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529E3" w14:textId="2D5B4082" w:rsidR="00B5070E" w:rsidRPr="009923C3" w:rsidRDefault="00B5070E" w:rsidP="00B5070E">
      <w:pPr>
        <w:tabs>
          <w:tab w:val="center" w:pos="4536"/>
          <w:tab w:val="right" w:pos="9923"/>
        </w:tabs>
        <w:spacing w:before="0" w:after="0"/>
        <w:ind w:right="2"/>
        <w:jc w:val="both"/>
        <w:rPr>
          <w:rFonts w:ascii="Arial" w:eastAsia="Yu Mincho" w:hAnsi="Arial" w:cs="Arial"/>
          <w:b/>
          <w:bCs/>
          <w:sz w:val="20"/>
          <w:szCs w:val="20"/>
          <w:lang w:val="en-GB" w:eastAsia="ja-JP"/>
        </w:rPr>
      </w:pPr>
      <w:bookmarkStart w:id="0" w:name="OLE_LINK3"/>
      <w:r w:rsidRPr="009923C3">
        <w:rPr>
          <w:rFonts w:ascii="Arial" w:eastAsia="Yu Mincho" w:hAnsi="Arial" w:cs="Arial"/>
          <w:b/>
          <w:bCs/>
          <w:sz w:val="22"/>
          <w:szCs w:val="20"/>
          <w:lang w:val="en-GB" w:eastAsia="ja-JP"/>
        </w:rPr>
        <w:t>3GPP TSG RAN WG1</w:t>
      </w:r>
      <w:r w:rsidRPr="009923C3">
        <w:rPr>
          <w:rFonts w:ascii="Arial" w:eastAsia="Yu Mincho" w:hAnsi="Arial" w:cs="Arial"/>
          <w:b/>
          <w:bCs/>
          <w:sz w:val="22"/>
          <w:szCs w:val="20"/>
          <w:lang w:val="en-GB"/>
        </w:rPr>
        <w:t xml:space="preserve"> #110</w:t>
      </w:r>
      <w:r w:rsidRPr="009923C3">
        <w:rPr>
          <w:rFonts w:ascii="Arial" w:eastAsia="Yu Mincho" w:hAnsi="Arial" w:cs="Arial"/>
          <w:b/>
          <w:bCs/>
          <w:sz w:val="20"/>
          <w:szCs w:val="20"/>
          <w:lang w:val="en-GB" w:eastAsia="ja-JP"/>
        </w:rPr>
        <w:tab/>
      </w:r>
      <w:r w:rsidRPr="009923C3">
        <w:rPr>
          <w:rFonts w:ascii="Arial" w:eastAsia="Yu Mincho" w:hAnsi="Arial" w:cs="Arial"/>
          <w:b/>
          <w:bCs/>
          <w:sz w:val="20"/>
          <w:szCs w:val="20"/>
          <w:lang w:val="en-GB" w:eastAsia="ja-JP"/>
        </w:rPr>
        <w:tab/>
        <w:t>R1-22</w:t>
      </w:r>
      <w:r w:rsidR="00411FDF" w:rsidRPr="003C76F2">
        <w:rPr>
          <w:rFonts w:ascii="Arial" w:eastAsia="Yu Mincho" w:hAnsi="Arial" w:cs="Arial"/>
          <w:b/>
          <w:bCs/>
          <w:sz w:val="20"/>
          <w:szCs w:val="20"/>
          <w:lang w:val="en-GB" w:eastAsia="ja-JP"/>
        </w:rPr>
        <w:t>07429</w:t>
      </w:r>
    </w:p>
    <w:p w14:paraId="3314A5C9" w14:textId="0DDC1E8E" w:rsidR="00B5070E" w:rsidRPr="009923C3" w:rsidRDefault="00B5070E" w:rsidP="00B5070E">
      <w:pPr>
        <w:tabs>
          <w:tab w:val="center" w:pos="4536"/>
          <w:tab w:val="right" w:pos="9072"/>
        </w:tabs>
        <w:spacing w:before="0" w:after="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T</w:t>
      </w:r>
      <w:r w:rsidRPr="009923C3">
        <w:rPr>
          <w:rFonts w:ascii="Arial" w:eastAsia="MS Mincho" w:hAnsi="Arial"/>
          <w:b/>
          <w:noProof/>
          <w:sz w:val="20"/>
          <w:szCs w:val="20"/>
          <w:lang w:val="en-GB"/>
        </w:rPr>
        <w:t>oulouse, France, August 22</w:t>
      </w:r>
      <w:r w:rsidR="00E02EEF">
        <w:rPr>
          <w:rFonts w:ascii="Arial" w:eastAsia="MS Mincho" w:hAnsi="Arial" w:hint="eastAsia"/>
          <w:b/>
          <w:noProof/>
          <w:sz w:val="20"/>
          <w:szCs w:val="20"/>
          <w:lang w:val="en-GB" w:eastAsia="ja-JP"/>
        </w:rPr>
        <w:t>n</w:t>
      </w:r>
      <w:r w:rsidR="00E02EEF">
        <w:rPr>
          <w:rFonts w:ascii="Arial" w:eastAsia="MS Mincho" w:hAnsi="Arial"/>
          <w:b/>
          <w:noProof/>
          <w:sz w:val="20"/>
          <w:szCs w:val="20"/>
          <w:lang w:val="en-GB" w:eastAsia="ja-JP"/>
        </w:rPr>
        <w:t>d</w:t>
      </w:r>
      <w:r w:rsidRPr="009923C3">
        <w:rPr>
          <w:rFonts w:ascii="Arial" w:eastAsia="MS Mincho" w:hAnsi="Arial"/>
          <w:b/>
          <w:noProof/>
          <w:sz w:val="20"/>
          <w:szCs w:val="20"/>
          <w:lang w:val="en-GB"/>
        </w:rPr>
        <w:t xml:space="preserve"> – 26</w:t>
      </w:r>
      <w:r w:rsidR="00E02EEF">
        <w:rPr>
          <w:rFonts w:ascii="Arial" w:eastAsia="MS Mincho" w:hAnsi="Arial"/>
          <w:b/>
          <w:noProof/>
          <w:sz w:val="20"/>
          <w:szCs w:val="20"/>
          <w:lang w:val="en-GB"/>
        </w:rPr>
        <w:t>th</w:t>
      </w:r>
      <w:r w:rsidRPr="009923C3">
        <w:rPr>
          <w:rFonts w:ascii="Arial" w:eastAsia="MS Mincho" w:hAnsi="Arial"/>
          <w:b/>
          <w:noProof/>
          <w:sz w:val="20"/>
          <w:szCs w:val="20"/>
          <w:lang w:val="en-GB"/>
        </w:rPr>
        <w:t>, 2022</w:t>
      </w:r>
    </w:p>
    <w:p w14:paraId="3A28CBF6" w14:textId="18EE9A5D" w:rsidR="00B5070E" w:rsidRDefault="00B5070E" w:rsidP="00B5070E">
      <w:pPr>
        <w:widowControl w:val="0"/>
        <w:spacing w:before="0" w:after="0"/>
        <w:ind w:left="1800" w:hanging="1800"/>
        <w:jc w:val="both"/>
        <w:rPr>
          <w:rFonts w:ascii="Arial" w:eastAsia="Yu Mincho" w:hAnsi="Arial" w:cs="Arial"/>
          <w:b/>
          <w:bCs/>
          <w:sz w:val="20"/>
          <w:szCs w:val="20"/>
          <w:lang w:val="en-GB" w:eastAsia="ja-JP"/>
        </w:rPr>
      </w:pPr>
    </w:p>
    <w:p w14:paraId="5A19BD2B" w14:textId="20C67C1E" w:rsidR="00877087" w:rsidRPr="0081506F" w:rsidRDefault="00877087" w:rsidP="0087708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t>9.12.</w:t>
      </w:r>
      <w:r w:rsidR="00F1450C">
        <w:rPr>
          <w:rFonts w:ascii="Arial" w:eastAsia="Yu Mincho" w:hAnsi="Arial" w:cs="Arial"/>
          <w:b/>
          <w:bCs/>
          <w:sz w:val="20"/>
          <w:szCs w:val="20"/>
          <w:lang w:val="en-GB" w:eastAsia="ja-JP"/>
        </w:rPr>
        <w:t>2</w:t>
      </w:r>
    </w:p>
    <w:p w14:paraId="23727E37" w14:textId="77777777" w:rsidR="00877087" w:rsidRPr="0081506F" w:rsidRDefault="00877087" w:rsidP="00877087">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t>Discussion on Network verified UE location for NR NTN</w:t>
      </w:r>
    </w:p>
    <w:p w14:paraId="4A258232" w14:textId="77777777" w:rsidR="00B5070E" w:rsidRPr="009923C3" w:rsidRDefault="00B5070E" w:rsidP="00B5070E">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06A31315" w14:textId="0F164669" w:rsidR="00B5070E" w:rsidRDefault="00B5070E"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rsidP="00A5776C">
      <w:pPr>
        <w:keepNext/>
        <w:numPr>
          <w:ilvl w:val="0"/>
          <w:numId w:val="25"/>
        </w:numPr>
        <w:tabs>
          <w:tab w:val="left" w:pos="0"/>
          <w:tab w:val="num" w:pos="425"/>
        </w:tabs>
        <w:spacing w:before="180" w:after="120"/>
        <w:ind w:left="0" w:firstLine="0"/>
        <w:jc w:val="both"/>
        <w:outlineLvl w:val="0"/>
        <w:rPr>
          <w:rFonts w:ascii="Arial" w:eastAsia="MS Mincho" w:hAnsi="Arial"/>
          <w:b/>
          <w:bCs/>
          <w:kern w:val="28"/>
          <w:sz w:val="28"/>
          <w:lang w:eastAsia="ja-JP"/>
        </w:rPr>
      </w:pPr>
      <w:r w:rsidRPr="00A5776C">
        <w:rPr>
          <w:rFonts w:ascii="Arial" w:eastAsia="MS Mincho" w:hAnsi="Arial" w:hint="eastAsia"/>
          <w:b/>
          <w:bCs/>
          <w:kern w:val="28"/>
          <w:sz w:val="28"/>
          <w:lang w:eastAsia="ja-JP"/>
        </w:rPr>
        <w:t>Introduction</w:t>
      </w:r>
    </w:p>
    <w:p w14:paraId="19DBA42A" w14:textId="1D1774A2" w:rsidR="001B623E" w:rsidRPr="009923C3" w:rsidRDefault="00877087" w:rsidP="001B623E">
      <w:pPr>
        <w:jc w:val="both"/>
        <w:rPr>
          <w:rFonts w:eastAsiaTheme="minorEastAsia"/>
          <w:lang w:eastAsia="zh-CN"/>
        </w:rPr>
      </w:pPr>
      <w:r w:rsidRPr="009923C3">
        <w:rPr>
          <w:rFonts w:eastAsiaTheme="minorEastAsia"/>
          <w:lang w:eastAsia="zh-CN"/>
        </w:rPr>
        <w:t>T</w:t>
      </w:r>
      <w:r w:rsidR="001B623E" w:rsidRPr="009923C3">
        <w:rPr>
          <w:rFonts w:eastAsiaTheme="minorEastAsia"/>
          <w:lang w:eastAsia="zh-CN"/>
        </w:rPr>
        <w:t xml:space="preserve">he Rel-18 NR NTN WID </w:t>
      </w:r>
      <w:r w:rsidRPr="009923C3">
        <w:rPr>
          <w:rFonts w:eastAsiaTheme="minorEastAsia"/>
          <w:lang w:eastAsia="zh-CN"/>
        </w:rPr>
        <w:t xml:space="preserve">has been </w:t>
      </w:r>
      <w:r w:rsidR="001B623E" w:rsidRPr="009923C3">
        <w:rPr>
          <w:rFonts w:eastAsiaTheme="minorEastAsia"/>
          <w:lang w:eastAsia="zh-CN"/>
        </w:rPr>
        <w:t>updated as follows</w:t>
      </w:r>
      <w:r w:rsidR="00112DC5" w:rsidRPr="009923C3">
        <w:rPr>
          <w:rFonts w:eastAsiaTheme="minorEastAsia"/>
          <w:lang w:eastAsia="zh-CN"/>
        </w:rPr>
        <w:t xml:space="preserve"> regarding network verified UE location</w:t>
      </w:r>
      <w:r w:rsidR="001B623E" w:rsidRPr="009923C3">
        <w:rPr>
          <w:rFonts w:eastAsiaTheme="minorEastAsia"/>
          <w:lang w:eastAsia="zh-CN"/>
        </w:rPr>
        <w:t xml:space="preserve"> [1]</w:t>
      </w:r>
      <w:r w:rsidR="00136402" w:rsidRPr="009923C3">
        <w:rPr>
          <w:rFonts w:eastAsiaTheme="minorEastAsia"/>
          <w:lang w:eastAsia="zh-CN"/>
        </w:rPr>
        <w:t>.</w:t>
      </w:r>
      <w:r w:rsidR="001B623E" w:rsidRPr="009923C3">
        <w:rPr>
          <w:rFonts w:eastAsiaTheme="minorEastAsia"/>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1A35B1D5" w14:textId="77777777" w:rsidR="001B623E" w:rsidRDefault="001B623E" w:rsidP="001B623E">
            <w:pPr>
              <w:pStyle w:val="ab"/>
              <w:numPr>
                <w:ilvl w:val="2"/>
                <w:numId w:val="26"/>
              </w:numPr>
              <w:overflowPunct w:val="0"/>
              <w:autoSpaceDE w:val="0"/>
              <w:autoSpaceDN w:val="0"/>
              <w:adjustRightInd w:val="0"/>
              <w:spacing w:after="180"/>
              <w:ind w:firstLineChars="0"/>
              <w:jc w:val="both"/>
              <w:textAlignment w:val="baseline"/>
              <w:rPr>
                <w:rFonts w:eastAsia="宋体"/>
                <w:sz w:val="22"/>
                <w:szCs w:val="22"/>
              </w:rPr>
            </w:pPr>
            <w:r w:rsidRPr="007F4D90">
              <w:rPr>
                <w:rFonts w:eastAsia="宋体" w:hint="eastAsia"/>
                <w:sz w:val="22"/>
                <w:szCs w:val="22"/>
              </w:rPr>
              <w:t>Network verified UE location</w:t>
            </w:r>
          </w:p>
          <w:p w14:paraId="18F3F24D" w14:textId="77777777" w:rsidR="001B623E" w:rsidRDefault="001B623E" w:rsidP="001944C7">
            <w:pPr>
              <w:pStyle w:val="ab"/>
              <w:ind w:left="960" w:firstLine="440"/>
              <w:rPr>
                <w:rFonts w:eastAsia="宋体"/>
                <w:sz w:val="22"/>
                <w:szCs w:val="22"/>
              </w:rPr>
            </w:pPr>
            <w:r w:rsidRPr="007F4D90">
              <w:rPr>
                <w:rFonts w:eastAsia="宋体" w:hint="eastAsia"/>
                <w:sz w:val="22"/>
                <w:szCs w:val="22"/>
              </w:rPr>
              <w:t xml:space="preserve">Pending on the conclusion of the RAN SI </w:t>
            </w:r>
            <w:proofErr w:type="spellStart"/>
            <w:r w:rsidRPr="007F4D90">
              <w:rPr>
                <w:rFonts w:eastAsia="宋体" w:hint="eastAsia"/>
                <w:sz w:val="22"/>
                <w:szCs w:val="22"/>
              </w:rPr>
              <w:t>FS_NR_NTN_netw_verif_UE_loc</w:t>
            </w:r>
            <w:proofErr w:type="spellEnd"/>
            <w:r w:rsidRPr="007F4D90">
              <w:rPr>
                <w:rFonts w:eastAsia="宋体" w:hint="eastAsia"/>
                <w:sz w:val="22"/>
                <w:szCs w:val="22"/>
              </w:rPr>
              <w:t xml:space="preserve"> study item, study and evaluate, if needed, solutions for network to verify UE reported location information [RAN</w:t>
            </w:r>
            <w:proofErr w:type="gramStart"/>
            <w:r w:rsidRPr="007F4D90">
              <w:rPr>
                <w:rFonts w:eastAsia="宋体" w:hint="eastAsia"/>
                <w:sz w:val="22"/>
                <w:szCs w:val="22"/>
              </w:rPr>
              <w:t>2,RAN</w:t>
            </w:r>
            <w:proofErr w:type="gramEnd"/>
            <w:r w:rsidRPr="007F4D90">
              <w:rPr>
                <w:rFonts w:eastAsia="宋体" w:hint="eastAsia"/>
                <w:sz w:val="22"/>
                <w:szCs w:val="22"/>
              </w:rPr>
              <w:t>1,RAN3].</w:t>
            </w:r>
          </w:p>
          <w:p w14:paraId="61A3371B" w14:textId="77777777" w:rsidR="001B623E" w:rsidRPr="004E3850" w:rsidRDefault="001B623E" w:rsidP="001944C7">
            <w:pPr>
              <w:pStyle w:val="ab"/>
              <w:ind w:left="960" w:firstLine="440"/>
              <w:rPr>
                <w:color w:val="000000"/>
                <w:sz w:val="18"/>
              </w:rPr>
            </w:pPr>
            <w:r w:rsidRPr="007F4D90">
              <w:rPr>
                <w:rFonts w:eastAsia="宋体" w:hint="eastAsia"/>
                <w:sz w:val="22"/>
                <w:szCs w:val="22"/>
              </w:rPr>
              <w:t>RAN is expected to determine by RAN#98 whether the study has identified any need for Network verified UE location specification support in Rel-18.</w:t>
            </w:r>
          </w:p>
        </w:tc>
      </w:tr>
    </w:tbl>
    <w:p w14:paraId="4E455339" w14:textId="7D421968" w:rsidR="001B623E" w:rsidRPr="009923C3" w:rsidRDefault="001B623E" w:rsidP="001B623E">
      <w:pPr>
        <w:jc w:val="both"/>
        <w:rPr>
          <w:rFonts w:eastAsiaTheme="minorEastAsia"/>
          <w:lang w:eastAsia="zh-CN"/>
        </w:rPr>
      </w:pPr>
      <w:r w:rsidRPr="009923C3">
        <w:rPr>
          <w:rFonts w:eastAsiaTheme="minorEastAsia"/>
          <w:lang w:eastAsia="zh-CN"/>
        </w:rPr>
        <w:t xml:space="preserve">Considering RAN SI </w:t>
      </w:r>
      <w:proofErr w:type="spellStart"/>
      <w:r w:rsidRPr="009923C3">
        <w:rPr>
          <w:rFonts w:eastAsiaTheme="minorEastAsia"/>
          <w:lang w:eastAsia="zh-CN"/>
        </w:rPr>
        <w:t>FS_NR_NTN_netw_verif_UE_loc</w:t>
      </w:r>
      <w:proofErr w:type="spellEnd"/>
      <w:r w:rsidRPr="009923C3">
        <w:rPr>
          <w:rFonts w:eastAsiaTheme="minorEastAsia"/>
          <w:lang w:eastAsia="zh-CN"/>
        </w:rPr>
        <w:t xml:space="preserve"> study item, the motivation of network verified UE location is that relying only on the GNSS based location information reported by the UE is not considered reliable as mentioned by SA3-LI. The UE reported location information (</w:t>
      </w:r>
      <w:proofErr w:type="gramStart"/>
      <w:r w:rsidRPr="009923C3">
        <w:rPr>
          <w:rFonts w:eastAsiaTheme="minorEastAsia"/>
          <w:lang w:eastAsia="zh-CN"/>
        </w:rPr>
        <w:t>e.g.</w:t>
      </w:r>
      <w:proofErr w:type="gramEnd"/>
      <w:r w:rsidRPr="009923C3">
        <w:rPr>
          <w:rFonts w:eastAsiaTheme="minorEastAsia"/>
          <w:lang w:eastAsia="zh-CN"/>
        </w:rPr>
        <w:t xml:space="preserve"> GNSS information), could be erroneous due to intentional (e.g. maliciously tampering by user or by 3rd party) or unintentional (e.g. interference) causes, hence it cannot be considered trusted by network operators. The target services include services which subject to national regulations or other operational constraints, </w:t>
      </w:r>
      <w:proofErr w:type="gramStart"/>
      <w:r w:rsidRPr="009923C3">
        <w:rPr>
          <w:rFonts w:eastAsiaTheme="minorEastAsia"/>
          <w:lang w:eastAsia="zh-CN"/>
        </w:rPr>
        <w:t>e.g.</w:t>
      </w:r>
      <w:proofErr w:type="gramEnd"/>
      <w:r w:rsidRPr="009923C3">
        <w:rPr>
          <w:rFonts w:eastAsiaTheme="minorEastAsia"/>
          <w:lang w:eastAsia="zh-CN"/>
        </w:rPr>
        <w:t xml:space="preserve"> Public Warning System (PWS), Lawful interception (LI), Emergency services (EMS), Charging and Tariff notifications. The UE location information is considered verified if the reported UE location is consistent with the network-based assessment to</w:t>
      </w:r>
      <w:r w:rsidR="009B6BF4" w:rsidRPr="009923C3">
        <w:rPr>
          <w:rFonts w:eastAsiaTheme="minorEastAsia"/>
          <w:lang w:eastAsia="zh-CN"/>
        </w:rPr>
        <w:t xml:space="preserve"> be</w:t>
      </w:r>
      <w:r w:rsidRPr="009923C3">
        <w:rPr>
          <w:rFonts w:eastAsiaTheme="minorEastAsia"/>
          <w:lang w:eastAsia="zh-CN"/>
        </w:rPr>
        <w:t xml:space="preserve"> within 5-10 km (</w:t>
      </w:r>
      <w:proofErr w:type="gramStart"/>
      <w:r w:rsidRPr="009923C3">
        <w:rPr>
          <w:rFonts w:eastAsiaTheme="minorEastAsia"/>
          <w:lang w:eastAsia="zh-CN"/>
        </w:rPr>
        <w:t>similar to</w:t>
      </w:r>
      <w:proofErr w:type="gramEnd"/>
      <w:r w:rsidRPr="009923C3">
        <w:rPr>
          <w:rFonts w:eastAsiaTheme="minorEastAsia"/>
          <w:lang w:eastAsia="zh-CN"/>
        </w:rPr>
        <w:t xml:space="preserve"> terrestrial network macro cell size)</w:t>
      </w:r>
      <w:r w:rsidR="00A03C1A">
        <w:rPr>
          <w:rFonts w:eastAsiaTheme="minorEastAsia"/>
          <w:lang w:eastAsia="zh-CN"/>
        </w:rPr>
        <w:t>. S</w:t>
      </w:r>
      <w:r w:rsidR="007B0A61" w:rsidRPr="009923C3">
        <w:rPr>
          <w:rFonts w:eastAsiaTheme="minorEastAsia"/>
          <w:lang w:eastAsia="zh-CN"/>
        </w:rPr>
        <w:t xml:space="preserve">uch verification </w:t>
      </w:r>
      <w:r w:rsidRPr="009923C3">
        <w:rPr>
          <w:rFonts w:eastAsiaTheme="minorEastAsia"/>
          <w:lang w:eastAsia="zh-CN"/>
        </w:rPr>
        <w:t xml:space="preserve">should enable country </w:t>
      </w:r>
      <w:r w:rsidR="00A03C1A">
        <w:rPr>
          <w:rFonts w:eastAsiaTheme="minorEastAsia"/>
          <w:lang w:eastAsia="zh-CN"/>
        </w:rPr>
        <w:t>identification</w:t>
      </w:r>
      <w:r w:rsidRPr="009923C3">
        <w:rPr>
          <w:rFonts w:eastAsiaTheme="minorEastAsia"/>
          <w:lang w:eastAsia="zh-CN"/>
        </w:rPr>
        <w:t>, selection of an appropriate core network</w:t>
      </w:r>
      <w:r w:rsidR="00A03C1A">
        <w:rPr>
          <w:rFonts w:eastAsiaTheme="minorEastAsia"/>
          <w:lang w:eastAsia="zh-CN"/>
        </w:rPr>
        <w:t>,</w:t>
      </w:r>
      <w:r w:rsidRPr="009923C3">
        <w:rPr>
          <w:rFonts w:eastAsiaTheme="minorEastAsia"/>
          <w:lang w:eastAsia="zh-CN"/>
        </w:rPr>
        <w:t xml:space="preserve"> and the support of all the regulatory service.</w:t>
      </w:r>
    </w:p>
    <w:p w14:paraId="74E709A9" w14:textId="061F9463" w:rsidR="001B623E" w:rsidRDefault="001B623E" w:rsidP="001B623E">
      <w:pPr>
        <w:spacing w:beforeLines="50" w:before="120" w:afterLines="50" w:after="120"/>
        <w:jc w:val="both"/>
        <w:rPr>
          <w:rFonts w:eastAsiaTheme="minorEastAsia"/>
          <w:lang w:eastAsia="zh-CN"/>
        </w:rPr>
      </w:pPr>
      <w:r w:rsidRPr="009923C3">
        <w:rPr>
          <w:rFonts w:eastAsiaTheme="minorEastAsia"/>
          <w:lang w:eastAsia="zh-CN"/>
        </w:rPr>
        <w:t>In this contribution, our views on solutions for network to verify UE reported location information are provided.</w:t>
      </w:r>
    </w:p>
    <w:p w14:paraId="048C5743" w14:textId="726E0840" w:rsidR="00E068BE" w:rsidRPr="009923C3" w:rsidRDefault="00E068BE" w:rsidP="001B623E">
      <w:pPr>
        <w:spacing w:beforeLines="50" w:before="120" w:afterLines="50" w:after="120"/>
        <w:jc w:val="both"/>
        <w:rPr>
          <w:rFonts w:eastAsiaTheme="minorEastAsia"/>
          <w:lang w:eastAsia="zh-CN"/>
        </w:rPr>
      </w:pPr>
    </w:p>
    <w:p w14:paraId="3B4FECAE" w14:textId="7A44B75D" w:rsidR="005C2587" w:rsidRPr="005C2587" w:rsidRDefault="005C2587" w:rsidP="005C2587">
      <w:pPr>
        <w:keepNext/>
        <w:numPr>
          <w:ilvl w:val="0"/>
          <w:numId w:val="25"/>
        </w:numPr>
        <w:tabs>
          <w:tab w:val="left" w:pos="0"/>
        </w:tabs>
        <w:spacing w:before="180" w:after="120"/>
        <w:jc w:val="both"/>
        <w:outlineLvl w:val="0"/>
        <w:rPr>
          <w:rFonts w:ascii="Arial" w:eastAsia="MS Mincho" w:hAnsi="Arial"/>
          <w:b/>
          <w:bCs/>
          <w:kern w:val="28"/>
          <w:sz w:val="28"/>
          <w:lang w:eastAsia="ja-JP"/>
        </w:rPr>
      </w:pPr>
      <w:bookmarkStart w:id="1" w:name="DocumentFor"/>
      <w:bookmarkEnd w:id="0"/>
      <w:bookmarkEnd w:id="1"/>
      <w:r>
        <w:rPr>
          <w:rFonts w:ascii="Arial" w:eastAsia="MS Mincho" w:hAnsi="Arial"/>
          <w:b/>
          <w:bCs/>
          <w:kern w:val="28"/>
          <w:sz w:val="28"/>
          <w:lang w:eastAsia="ja-JP"/>
        </w:rPr>
        <w:t>Discussion</w:t>
      </w:r>
    </w:p>
    <w:p w14:paraId="2BE0C75A" w14:textId="6F94B269" w:rsidR="00B97D98" w:rsidRDefault="00BC78DD" w:rsidP="00B97D98">
      <w:pPr>
        <w:rPr>
          <w:rFonts w:eastAsiaTheme="minorEastAsia"/>
          <w:color w:val="000000"/>
          <w:sz w:val="22"/>
          <w:szCs w:val="22"/>
          <w:lang w:val="x-none" w:eastAsia="zh-CN"/>
        </w:rPr>
      </w:pPr>
      <w:r w:rsidRPr="009923C3">
        <w:rPr>
          <w:rFonts w:eastAsiaTheme="minorEastAsia"/>
          <w:lang w:eastAsia="zh-CN"/>
        </w:rPr>
        <w:t>Following observation</w:t>
      </w:r>
      <w:r w:rsidR="00FD50F1" w:rsidRPr="009923C3">
        <w:rPr>
          <w:rFonts w:eastAsiaTheme="minorEastAsia"/>
          <w:lang w:eastAsia="zh-CN"/>
        </w:rPr>
        <w:t>s and recommendations</w:t>
      </w:r>
      <w:r w:rsidRPr="009923C3">
        <w:rPr>
          <w:rFonts w:eastAsiaTheme="minorEastAsia"/>
          <w:lang w:eastAsia="zh-CN"/>
        </w:rPr>
        <w:t xml:space="preserve"> ha</w:t>
      </w:r>
      <w:r w:rsidR="00D60616" w:rsidRPr="009923C3">
        <w:rPr>
          <w:rFonts w:eastAsiaTheme="minorEastAsia"/>
          <w:lang w:eastAsia="zh-CN"/>
        </w:rPr>
        <w:t>ve</w:t>
      </w:r>
      <w:r w:rsidRPr="009923C3">
        <w:rPr>
          <w:rFonts w:eastAsiaTheme="minorEastAsia"/>
          <w:lang w:eastAsia="zh-CN"/>
        </w:rPr>
        <w:t xml:space="preserve"> been made</w:t>
      </w:r>
      <w:r w:rsidR="00AE16F3" w:rsidRPr="009923C3">
        <w:rPr>
          <w:rFonts w:eastAsiaTheme="minorEastAsia"/>
          <w:lang w:eastAsia="zh-CN"/>
        </w:rPr>
        <w:t xml:space="preserve"> in TR38.882</w:t>
      </w:r>
      <w:r w:rsidR="006A532D" w:rsidRPr="009923C3">
        <w:rPr>
          <w:rFonts w:eastAsiaTheme="minorEastAsia"/>
          <w:lang w:eastAsia="zh-CN"/>
        </w:rPr>
        <w:t xml:space="preserve"> [2],</w:t>
      </w:r>
      <w:r w:rsidR="006A532D">
        <w:rPr>
          <w:rFonts w:eastAsiaTheme="minorEastAsia"/>
          <w:color w:val="000000"/>
          <w:sz w:val="22"/>
          <w:szCs w:val="22"/>
          <w:lang w:val="x-none" w:eastAsia="zh-CN"/>
        </w:rPr>
        <w:t xml:space="preserve"> </w:t>
      </w:r>
    </w:p>
    <w:tbl>
      <w:tblPr>
        <w:tblStyle w:val="af0"/>
        <w:tblW w:w="0" w:type="auto"/>
        <w:tblLook w:val="04A0" w:firstRow="1" w:lastRow="0" w:firstColumn="1" w:lastColumn="0" w:noHBand="0" w:noVBand="1"/>
      </w:tblPr>
      <w:tblGrid>
        <w:gridCol w:w="9962"/>
      </w:tblGrid>
      <w:tr w:rsidR="00F47203" w14:paraId="432A7CBD" w14:textId="77777777" w:rsidTr="00F47203">
        <w:tc>
          <w:tcPr>
            <w:tcW w:w="9962" w:type="dxa"/>
          </w:tcPr>
          <w:p w14:paraId="2811A960" w14:textId="77777777" w:rsidR="00CB3E1D" w:rsidRPr="00531FD4" w:rsidRDefault="00CB3E1D" w:rsidP="00CB3E1D">
            <w:pPr>
              <w:rPr>
                <w:rFonts w:eastAsia="宋体"/>
                <w:sz w:val="22"/>
                <w:szCs w:val="22"/>
                <w:lang w:val="x-none" w:eastAsia="zh-CN"/>
              </w:rPr>
            </w:pPr>
            <w:r w:rsidRPr="00531FD4">
              <w:rPr>
                <w:rFonts w:eastAsia="宋体"/>
                <w:sz w:val="22"/>
                <w:szCs w:val="22"/>
                <w:lang w:val="x-none" w:eastAsia="zh-CN"/>
              </w:rPr>
              <w:t>Some further observations:</w:t>
            </w:r>
          </w:p>
          <w:p w14:paraId="489B7FC5" w14:textId="77777777" w:rsidR="00CB3E1D" w:rsidRPr="00531FD4" w:rsidRDefault="00CB3E1D" w:rsidP="00CB3E1D">
            <w:pPr>
              <w:pStyle w:val="B1"/>
              <w:rPr>
                <w:rFonts w:eastAsia="宋体"/>
                <w:sz w:val="22"/>
                <w:szCs w:val="22"/>
                <w:lang w:eastAsia="zh-CN"/>
              </w:rPr>
            </w:pPr>
            <w:r w:rsidRPr="00531FD4">
              <w:rPr>
                <w:rFonts w:eastAsia="宋体"/>
                <w:sz w:val="22"/>
                <w:szCs w:val="22"/>
                <w:lang w:eastAsia="zh-CN"/>
              </w:rPr>
              <w:t>a)</w:t>
            </w:r>
            <w:r w:rsidRPr="00531FD4">
              <w:rPr>
                <w:rFonts w:eastAsia="宋体"/>
                <w:sz w:val="22"/>
                <w:szCs w:val="22"/>
                <w:lang w:eastAsia="zh-CN"/>
              </w:rPr>
              <w:tab/>
              <w:t xml:space="preserve">At least some of the information the UE supplies to the network will have to be considered as trusted, to avoid extreme conclusions (at least RRC measurements cannot be faked); </w:t>
            </w:r>
          </w:p>
          <w:p w14:paraId="38E994D9" w14:textId="6E77F0D4" w:rsidR="00F47203" w:rsidRDefault="00FD50F1" w:rsidP="00CB3E1D">
            <w:pPr>
              <w:pStyle w:val="B1"/>
              <w:rPr>
                <w:rFonts w:eastAsia="宋体"/>
                <w:sz w:val="22"/>
                <w:szCs w:val="22"/>
                <w:lang w:eastAsia="zh-CN"/>
              </w:rPr>
            </w:pPr>
            <w:r>
              <w:rPr>
                <w:rFonts w:eastAsia="宋体"/>
                <w:sz w:val="22"/>
                <w:szCs w:val="22"/>
                <w:lang w:eastAsia="zh-CN"/>
              </w:rPr>
              <w:t>…</w:t>
            </w:r>
          </w:p>
          <w:p w14:paraId="621ED982" w14:textId="77777777" w:rsidR="00FD50F1" w:rsidRPr="0051351D" w:rsidRDefault="00FD50F1" w:rsidP="00FD50F1">
            <w:pPr>
              <w:jc w:val="both"/>
              <w:rPr>
                <w:rFonts w:eastAsia="宋体"/>
                <w:sz w:val="22"/>
                <w:szCs w:val="22"/>
                <w:lang w:eastAsia="zh-CN"/>
              </w:rPr>
            </w:pPr>
            <w:r w:rsidRPr="0051351D">
              <w:rPr>
                <w:rFonts w:eastAsia="宋体"/>
                <w:sz w:val="22"/>
                <w:szCs w:val="22"/>
                <w:lang w:eastAsia="zh-CN"/>
              </w:rPr>
              <w:t>The study in [RAN</w:t>
            </w:r>
            <w:proofErr w:type="gramStart"/>
            <w:r w:rsidRPr="0051351D">
              <w:rPr>
                <w:rFonts w:eastAsia="宋体"/>
                <w:sz w:val="22"/>
                <w:szCs w:val="22"/>
                <w:lang w:eastAsia="zh-CN"/>
              </w:rPr>
              <w:t>2,RAN</w:t>
            </w:r>
            <w:proofErr w:type="gramEnd"/>
            <w:r w:rsidRPr="0051351D">
              <w:rPr>
                <w:rFonts w:eastAsia="宋体"/>
                <w:sz w:val="22"/>
                <w:szCs w:val="22"/>
                <w:lang w:eastAsia="zh-CN"/>
              </w:rPr>
              <w:t>1,RAN3], which will study and evaluate solutions for the network to verify UE reported location information, shall consider the following aspects:</w:t>
            </w:r>
          </w:p>
          <w:p w14:paraId="548B2FD6" w14:textId="77777777" w:rsidR="00FD50F1" w:rsidRPr="0051351D" w:rsidRDefault="00FD50F1" w:rsidP="00FD50F1">
            <w:pPr>
              <w:pStyle w:val="B1"/>
              <w:rPr>
                <w:rFonts w:eastAsia="宋体"/>
                <w:sz w:val="22"/>
                <w:szCs w:val="22"/>
                <w:lang w:eastAsia="zh-CN"/>
              </w:rPr>
            </w:pPr>
            <w:r w:rsidRPr="0051351D">
              <w:rPr>
                <w:rFonts w:eastAsia="宋体"/>
                <w:sz w:val="22"/>
                <w:szCs w:val="22"/>
                <w:lang w:eastAsia="zh-CN"/>
              </w:rPr>
              <w:t>-</w:t>
            </w:r>
            <w:r w:rsidRPr="0051351D">
              <w:rPr>
                <w:rFonts w:eastAsia="宋体"/>
                <w:sz w:val="22"/>
                <w:szCs w:val="22"/>
                <w:lang w:eastAsia="zh-CN"/>
              </w:rPr>
              <w:tab/>
              <w:t>The scenario of single satellite (or HAPS) in view by the UE at a time is considered with higher priority.</w:t>
            </w:r>
          </w:p>
          <w:p w14:paraId="7AB6F5E3" w14:textId="77777777" w:rsidR="00FD50F1" w:rsidRPr="0051351D" w:rsidRDefault="00FD50F1" w:rsidP="00FD50F1">
            <w:pPr>
              <w:pStyle w:val="B2"/>
              <w:rPr>
                <w:rFonts w:eastAsia="宋体"/>
                <w:sz w:val="22"/>
                <w:szCs w:val="22"/>
                <w:lang w:eastAsia="zh-CN"/>
              </w:rPr>
            </w:pPr>
            <w:r w:rsidRPr="0051351D">
              <w:rPr>
                <w:rFonts w:eastAsia="宋体"/>
                <w:sz w:val="22"/>
                <w:szCs w:val="22"/>
                <w:lang w:eastAsia="zh-CN"/>
              </w:rPr>
              <w:t>-</w:t>
            </w:r>
            <w:r w:rsidRPr="0051351D">
              <w:rPr>
                <w:rFonts w:eastAsia="宋体"/>
                <w:sz w:val="22"/>
                <w:szCs w:val="22"/>
                <w:lang w:eastAsia="zh-CN"/>
              </w:rPr>
              <w:tab/>
              <w:t>Multiple satellite (or HAPS) in view by the UE may be considered if time allows</w:t>
            </w:r>
          </w:p>
          <w:p w14:paraId="5803FACD" w14:textId="77777777" w:rsidR="00FD50F1" w:rsidRPr="0051351D" w:rsidRDefault="00FD50F1" w:rsidP="00FD50F1">
            <w:pPr>
              <w:pStyle w:val="B1"/>
              <w:rPr>
                <w:rFonts w:eastAsia="宋体"/>
                <w:sz w:val="22"/>
                <w:szCs w:val="22"/>
                <w:lang w:eastAsia="zh-CN"/>
              </w:rPr>
            </w:pPr>
            <w:r w:rsidRPr="0051351D">
              <w:rPr>
                <w:rFonts w:eastAsia="宋体"/>
                <w:sz w:val="22"/>
                <w:szCs w:val="22"/>
                <w:lang w:eastAsia="zh-CN"/>
              </w:rPr>
              <w:lastRenderedPageBreak/>
              <w:t>-</w:t>
            </w:r>
            <w:r w:rsidRPr="0051351D">
              <w:rPr>
                <w:rFonts w:eastAsia="宋体"/>
                <w:sz w:val="22"/>
                <w:szCs w:val="22"/>
                <w:lang w:eastAsia="zh-CN"/>
              </w:rPr>
              <w:tab/>
              <w:t>Assume that the UE is attached to a network (so that its context has been set up in the network) for the purpose of positioning</w:t>
            </w:r>
          </w:p>
          <w:p w14:paraId="2BB975B2" w14:textId="77777777" w:rsidR="00FD50F1" w:rsidRPr="0051351D" w:rsidRDefault="00FD50F1" w:rsidP="00FD50F1">
            <w:pPr>
              <w:pStyle w:val="B1"/>
              <w:rPr>
                <w:rFonts w:eastAsia="宋体"/>
                <w:sz w:val="22"/>
                <w:szCs w:val="22"/>
                <w:lang w:eastAsia="zh-CN"/>
              </w:rPr>
            </w:pPr>
            <w:r w:rsidRPr="0051351D">
              <w:rPr>
                <w:rFonts w:eastAsia="宋体"/>
                <w:sz w:val="22"/>
                <w:szCs w:val="22"/>
                <w:lang w:eastAsia="zh-CN"/>
              </w:rPr>
              <w:t>-</w:t>
            </w:r>
            <w:r w:rsidRPr="0051351D">
              <w:rPr>
                <w:rFonts w:eastAsia="宋体"/>
                <w:sz w:val="22"/>
                <w:szCs w:val="22"/>
                <w:lang w:eastAsia="zh-CN"/>
              </w:rPr>
              <w:tab/>
              <w:t>Different solutions or positioning methods for NGSO, GSO or HAPS are not precluded</w:t>
            </w:r>
          </w:p>
          <w:p w14:paraId="04E504BC" w14:textId="77777777" w:rsidR="00FD50F1" w:rsidRPr="0051351D" w:rsidRDefault="00FD50F1" w:rsidP="00FD50F1">
            <w:pPr>
              <w:pStyle w:val="B1"/>
              <w:rPr>
                <w:rFonts w:eastAsia="宋体"/>
                <w:sz w:val="22"/>
                <w:szCs w:val="22"/>
                <w:lang w:eastAsia="zh-CN"/>
              </w:rPr>
            </w:pPr>
            <w:r w:rsidRPr="0051351D">
              <w:rPr>
                <w:rFonts w:eastAsia="宋体"/>
                <w:sz w:val="22"/>
                <w:szCs w:val="22"/>
                <w:lang w:eastAsia="zh-CN"/>
              </w:rPr>
              <w:t>-</w:t>
            </w:r>
            <w:r w:rsidRPr="0051351D">
              <w:rPr>
                <w:rFonts w:eastAsia="宋体"/>
                <w:sz w:val="22"/>
                <w:szCs w:val="22"/>
                <w:lang w:eastAsia="zh-CN"/>
              </w:rPr>
              <w:tab/>
              <w:t>When considering solutions based on positioning methods, existing 3GPP defined RAT dependent positioning methods shall be considered as baseline. Other methods are not precluded.</w:t>
            </w:r>
          </w:p>
          <w:p w14:paraId="6AAB2800" w14:textId="60F35652" w:rsidR="00FD50F1" w:rsidRPr="00531FD4" w:rsidRDefault="00FD50F1" w:rsidP="00531FD4">
            <w:pPr>
              <w:pStyle w:val="B1"/>
            </w:pPr>
            <w:r w:rsidRPr="0051351D">
              <w:rPr>
                <w:rFonts w:eastAsia="宋体"/>
                <w:sz w:val="22"/>
                <w:szCs w:val="22"/>
                <w:lang w:eastAsia="zh-CN"/>
              </w:rPr>
              <w:t>-</w:t>
            </w:r>
            <w:r w:rsidRPr="0051351D">
              <w:rPr>
                <w:rFonts w:eastAsia="宋体"/>
                <w:sz w:val="22"/>
                <w:szCs w:val="22"/>
                <w:lang w:eastAsia="zh-CN"/>
              </w:rPr>
              <w:tab/>
              <w:t>Solutions using existing NG-RAN architecture and procedures shall be considered</w:t>
            </w:r>
          </w:p>
        </w:tc>
      </w:tr>
    </w:tbl>
    <w:p w14:paraId="119C3D77" w14:textId="368D5AA9" w:rsidR="00F47203" w:rsidRPr="009923C3" w:rsidRDefault="008254DD" w:rsidP="007F7E9C">
      <w:pPr>
        <w:jc w:val="both"/>
        <w:rPr>
          <w:rFonts w:eastAsiaTheme="minorEastAsia"/>
          <w:lang w:eastAsia="zh-CN"/>
        </w:rPr>
      </w:pPr>
      <w:r w:rsidRPr="009923C3">
        <w:rPr>
          <w:rFonts w:eastAsiaTheme="minorEastAsia"/>
          <w:lang w:eastAsia="zh-CN"/>
        </w:rPr>
        <w:lastRenderedPageBreak/>
        <w:t>According to</w:t>
      </w:r>
      <w:r w:rsidR="00700CC5" w:rsidRPr="009923C3">
        <w:rPr>
          <w:rFonts w:eastAsiaTheme="minorEastAsia"/>
          <w:lang w:eastAsia="zh-CN"/>
        </w:rPr>
        <w:t xml:space="preserve"> these, </w:t>
      </w:r>
      <w:r w:rsidR="0000218F" w:rsidRPr="009923C3">
        <w:rPr>
          <w:rFonts w:eastAsiaTheme="minorEastAsia"/>
          <w:lang w:eastAsia="zh-CN"/>
        </w:rPr>
        <w:t xml:space="preserve">two possible </w:t>
      </w:r>
      <w:r w:rsidR="00B93B7C" w:rsidRPr="009923C3">
        <w:rPr>
          <w:rFonts w:eastAsiaTheme="minorEastAsia"/>
          <w:lang w:eastAsia="zh-CN"/>
        </w:rPr>
        <w:t xml:space="preserve">directions </w:t>
      </w:r>
      <w:r w:rsidR="0000218F" w:rsidRPr="009923C3">
        <w:rPr>
          <w:rFonts w:eastAsiaTheme="minorEastAsia"/>
          <w:lang w:eastAsia="zh-CN"/>
        </w:rPr>
        <w:t>can be considered</w:t>
      </w:r>
      <w:r w:rsidR="001C24AC" w:rsidRPr="009923C3">
        <w:rPr>
          <w:rFonts w:eastAsiaTheme="minorEastAsia"/>
          <w:lang w:eastAsia="zh-CN"/>
        </w:rPr>
        <w:t xml:space="preserve"> for network verified UE location</w:t>
      </w:r>
      <w:r w:rsidR="0000218F" w:rsidRPr="009923C3">
        <w:rPr>
          <w:rFonts w:eastAsiaTheme="minorEastAsia"/>
          <w:lang w:eastAsia="zh-CN"/>
        </w:rPr>
        <w:t>.</w:t>
      </w:r>
    </w:p>
    <w:p w14:paraId="307D4832" w14:textId="2322168B" w:rsidR="008254DD" w:rsidRPr="009923C3" w:rsidRDefault="008254DD" w:rsidP="007F7E9C">
      <w:pPr>
        <w:jc w:val="both"/>
        <w:rPr>
          <w:rFonts w:eastAsiaTheme="minorEastAsia"/>
          <w:lang w:eastAsia="zh-CN"/>
        </w:rPr>
      </w:pPr>
      <w:r w:rsidRPr="009923C3">
        <w:rPr>
          <w:rFonts w:eastAsiaTheme="minorEastAsia"/>
          <w:lang w:eastAsia="zh-CN"/>
        </w:rPr>
        <w:t>Option</w:t>
      </w:r>
      <w:r w:rsidR="00E068BE">
        <w:rPr>
          <w:rFonts w:eastAsiaTheme="minorEastAsia"/>
          <w:lang w:eastAsia="zh-CN"/>
        </w:rPr>
        <w:t xml:space="preserve"> </w:t>
      </w:r>
      <w:r w:rsidRPr="009923C3">
        <w:rPr>
          <w:rFonts w:eastAsiaTheme="minorEastAsia"/>
          <w:lang w:eastAsia="zh-CN"/>
        </w:rPr>
        <w:t xml:space="preserve">1: </w:t>
      </w:r>
      <w:r w:rsidR="00247F05" w:rsidRPr="009923C3">
        <w:rPr>
          <w:rFonts w:eastAsiaTheme="minorEastAsia"/>
          <w:lang w:eastAsia="zh-CN"/>
        </w:rPr>
        <w:t>Based on Rel-17 UE-specific TA report</w:t>
      </w:r>
    </w:p>
    <w:p w14:paraId="0DEB484F" w14:textId="548219EF" w:rsidR="00247F05" w:rsidRPr="009923C3" w:rsidRDefault="00FB597B" w:rsidP="000A0474">
      <w:pPr>
        <w:jc w:val="both"/>
        <w:rPr>
          <w:rFonts w:eastAsiaTheme="minorEastAsia"/>
          <w:lang w:eastAsia="zh-CN"/>
        </w:rPr>
      </w:pPr>
      <w:r w:rsidRPr="009923C3">
        <w:rPr>
          <w:rFonts w:eastAsiaTheme="minorEastAsia"/>
          <w:lang w:eastAsia="zh-CN"/>
        </w:rPr>
        <w:t xml:space="preserve">Although UE reported GNSS-based location may not be reliable, </w:t>
      </w:r>
      <w:r w:rsidR="008169AD" w:rsidRPr="009923C3">
        <w:rPr>
          <w:rFonts w:eastAsiaTheme="minorEastAsia"/>
          <w:lang w:eastAsia="zh-CN"/>
        </w:rPr>
        <w:t>at least some of the information reported by UE</w:t>
      </w:r>
      <w:r w:rsidR="002302E3" w:rsidRPr="009923C3">
        <w:rPr>
          <w:rFonts w:eastAsiaTheme="minorEastAsia"/>
          <w:lang w:eastAsia="zh-CN"/>
        </w:rPr>
        <w:t xml:space="preserve"> will </w:t>
      </w:r>
      <w:r w:rsidR="00AA3920" w:rsidRPr="009923C3">
        <w:rPr>
          <w:rFonts w:eastAsiaTheme="minorEastAsia"/>
          <w:lang w:eastAsia="zh-CN"/>
        </w:rPr>
        <w:t xml:space="preserve">be </w:t>
      </w:r>
      <w:r w:rsidR="002302E3" w:rsidRPr="009923C3">
        <w:rPr>
          <w:rFonts w:eastAsiaTheme="minorEastAsia"/>
          <w:lang w:eastAsia="zh-CN"/>
        </w:rPr>
        <w:t>consider</w:t>
      </w:r>
      <w:r w:rsidR="00AA3920" w:rsidRPr="009923C3">
        <w:rPr>
          <w:rFonts w:eastAsiaTheme="minorEastAsia"/>
          <w:lang w:eastAsia="zh-CN"/>
        </w:rPr>
        <w:t>ed</w:t>
      </w:r>
      <w:r w:rsidR="002302E3" w:rsidRPr="009923C3">
        <w:rPr>
          <w:rFonts w:eastAsiaTheme="minorEastAsia"/>
          <w:lang w:eastAsia="zh-CN"/>
        </w:rPr>
        <w:t xml:space="preserve"> as trusted</w:t>
      </w:r>
      <w:r w:rsidR="00E068BE">
        <w:rPr>
          <w:rFonts w:eastAsiaTheme="minorEastAsia"/>
          <w:lang w:eastAsia="zh-CN"/>
        </w:rPr>
        <w:t>.</w:t>
      </w:r>
      <w:r w:rsidR="00E23463" w:rsidRPr="009923C3">
        <w:rPr>
          <w:rFonts w:eastAsiaTheme="minorEastAsia"/>
          <w:lang w:eastAsia="zh-CN"/>
        </w:rPr>
        <w:t xml:space="preserve"> </w:t>
      </w:r>
      <w:r w:rsidR="00E068BE">
        <w:rPr>
          <w:rFonts w:eastAsiaTheme="minorEastAsia"/>
          <w:lang w:eastAsia="zh-CN"/>
        </w:rPr>
        <w:t>T</w:t>
      </w:r>
      <w:r w:rsidR="00A51054" w:rsidRPr="009923C3">
        <w:rPr>
          <w:rFonts w:eastAsiaTheme="minorEastAsia"/>
          <w:lang w:eastAsia="zh-CN"/>
        </w:rPr>
        <w:t xml:space="preserve">hus, the UE-specific TA report </w:t>
      </w:r>
      <w:r w:rsidR="00C93B56">
        <w:rPr>
          <w:rFonts w:eastAsiaTheme="minorEastAsia"/>
          <w:lang w:eastAsia="zh-CN"/>
        </w:rPr>
        <w:t>supported</w:t>
      </w:r>
      <w:r w:rsidR="00A51054" w:rsidRPr="009923C3">
        <w:rPr>
          <w:rFonts w:eastAsiaTheme="minorEastAsia"/>
          <w:lang w:eastAsia="zh-CN"/>
        </w:rPr>
        <w:t xml:space="preserve"> in Rel-17</w:t>
      </w:r>
      <w:r w:rsidR="00C93B56">
        <w:rPr>
          <w:rFonts w:eastAsiaTheme="minorEastAsia"/>
          <w:lang w:eastAsia="zh-CN"/>
        </w:rPr>
        <w:t>, which is a kind of location information,</w:t>
      </w:r>
      <w:r w:rsidR="00A51054" w:rsidRPr="009923C3">
        <w:rPr>
          <w:rFonts w:eastAsiaTheme="minorEastAsia"/>
          <w:lang w:eastAsia="zh-CN"/>
        </w:rPr>
        <w:t xml:space="preserve"> could be considered as baseline. Meanwhile, </w:t>
      </w:r>
      <w:r w:rsidR="009D1B51" w:rsidRPr="009923C3">
        <w:rPr>
          <w:rFonts w:eastAsiaTheme="minorEastAsia"/>
          <w:lang w:eastAsia="zh-CN"/>
        </w:rPr>
        <w:t>some enhancement</w:t>
      </w:r>
      <w:r w:rsidR="00B80D8A" w:rsidRPr="009923C3">
        <w:rPr>
          <w:rFonts w:eastAsiaTheme="minorEastAsia"/>
          <w:lang w:eastAsia="zh-CN"/>
        </w:rPr>
        <w:t xml:space="preserve">s are needed </w:t>
      </w:r>
      <w:proofErr w:type="gramStart"/>
      <w:r w:rsidR="00B80D8A" w:rsidRPr="009923C3">
        <w:rPr>
          <w:rFonts w:eastAsiaTheme="minorEastAsia"/>
          <w:lang w:eastAsia="zh-CN"/>
        </w:rPr>
        <w:t>in order to</w:t>
      </w:r>
      <w:proofErr w:type="gramEnd"/>
      <w:r w:rsidR="00B80D8A" w:rsidRPr="009923C3">
        <w:rPr>
          <w:rFonts w:eastAsiaTheme="minorEastAsia"/>
          <w:lang w:eastAsia="zh-CN"/>
        </w:rPr>
        <w:t xml:space="preserve"> achieve verification of the UE location.</w:t>
      </w:r>
    </w:p>
    <w:p w14:paraId="4645C999" w14:textId="51BE62BB" w:rsidR="005661F2" w:rsidRPr="009923C3" w:rsidRDefault="005661F2" w:rsidP="007F7E9C">
      <w:pPr>
        <w:jc w:val="both"/>
        <w:rPr>
          <w:rFonts w:eastAsiaTheme="minorEastAsia"/>
          <w:lang w:eastAsia="zh-CN"/>
        </w:rPr>
      </w:pPr>
      <w:r w:rsidRPr="009923C3">
        <w:rPr>
          <w:rFonts w:eastAsiaTheme="minorEastAsia"/>
          <w:lang w:eastAsia="zh-CN"/>
        </w:rPr>
        <w:t>Option</w:t>
      </w:r>
      <w:r w:rsidR="00E068BE">
        <w:rPr>
          <w:rFonts w:eastAsiaTheme="minorEastAsia"/>
          <w:lang w:eastAsia="zh-CN"/>
        </w:rPr>
        <w:t xml:space="preserve"> </w:t>
      </w:r>
      <w:r w:rsidRPr="009923C3">
        <w:rPr>
          <w:rFonts w:eastAsiaTheme="minorEastAsia"/>
          <w:lang w:eastAsia="zh-CN"/>
        </w:rPr>
        <w:t xml:space="preserve">2: Based on </w:t>
      </w:r>
      <w:r w:rsidR="00C96D75" w:rsidRPr="009923C3">
        <w:rPr>
          <w:rFonts w:eastAsiaTheme="minorEastAsia"/>
          <w:lang w:eastAsia="zh-CN"/>
        </w:rPr>
        <w:t>NR RAT-dependent positioning method</w:t>
      </w:r>
      <w:r w:rsidR="00AA5D54" w:rsidRPr="009923C3">
        <w:rPr>
          <w:rFonts w:eastAsiaTheme="minorEastAsia"/>
          <w:lang w:eastAsia="zh-CN"/>
        </w:rPr>
        <w:t>s</w:t>
      </w:r>
    </w:p>
    <w:p w14:paraId="562B49ED" w14:textId="45F208AB" w:rsidR="003D3818" w:rsidRDefault="00CF6DFC" w:rsidP="007F7E9C">
      <w:pPr>
        <w:jc w:val="both"/>
        <w:rPr>
          <w:rFonts w:eastAsiaTheme="minorEastAsia"/>
          <w:lang w:eastAsia="zh-CN"/>
        </w:rPr>
      </w:pPr>
      <w:r>
        <w:t>It has been general understanding during the RAN study phase that a</w:t>
      </w:r>
      <w:r w:rsidR="00D84330">
        <w:t>ny network-based positioning technique (RAT-</w:t>
      </w:r>
      <w:r w:rsidR="000F710D">
        <w:t>dependent</w:t>
      </w:r>
      <w:r w:rsidR="00D84330">
        <w:t>) can be used to verify the UE location.</w:t>
      </w:r>
      <w:r>
        <w:t xml:space="preserve"> </w:t>
      </w:r>
      <w:r w:rsidR="00A863CB" w:rsidRPr="009923C3">
        <w:rPr>
          <w:rFonts w:eastAsiaTheme="minorEastAsia"/>
          <w:lang w:eastAsia="zh-CN"/>
        </w:rPr>
        <w:t xml:space="preserve">Existing 3GPP defined </w:t>
      </w:r>
      <w:r w:rsidR="00AA5D54" w:rsidRPr="009923C3">
        <w:rPr>
          <w:rFonts w:eastAsiaTheme="minorEastAsia"/>
          <w:lang w:eastAsia="zh-CN"/>
        </w:rPr>
        <w:t xml:space="preserve">RAT dependent positioning methods </w:t>
      </w:r>
      <w:r w:rsidR="007B4EF2">
        <w:rPr>
          <w:rFonts w:eastAsiaTheme="minorEastAsia"/>
          <w:lang w:eastAsia="zh-CN"/>
        </w:rPr>
        <w:t>can</w:t>
      </w:r>
      <w:r w:rsidR="003C49A9">
        <w:rPr>
          <w:rFonts w:eastAsiaTheme="minorEastAsia"/>
          <w:lang w:eastAsia="zh-CN"/>
        </w:rPr>
        <w:t xml:space="preserve"> be </w:t>
      </w:r>
      <w:r w:rsidR="0041688F">
        <w:rPr>
          <w:rFonts w:eastAsiaTheme="minorEastAsia"/>
          <w:lang w:eastAsia="zh-CN"/>
        </w:rPr>
        <w:t xml:space="preserve">considered as baseline for the verification of UE location. Meanwhile, when </w:t>
      </w:r>
      <w:r w:rsidR="00373700">
        <w:rPr>
          <w:rFonts w:eastAsiaTheme="minorEastAsia"/>
          <w:lang w:eastAsia="zh-CN"/>
        </w:rPr>
        <w:t>these positioning methods are applied</w:t>
      </w:r>
      <w:r w:rsidR="003C49A9">
        <w:rPr>
          <w:rFonts w:eastAsiaTheme="minorEastAsia"/>
          <w:lang w:eastAsia="zh-CN"/>
        </w:rPr>
        <w:t xml:space="preserve"> </w:t>
      </w:r>
      <w:r w:rsidR="00AA5D54" w:rsidRPr="009923C3">
        <w:rPr>
          <w:rFonts w:eastAsiaTheme="minorEastAsia"/>
          <w:lang w:eastAsia="zh-CN"/>
        </w:rPr>
        <w:t>to NTN scenario</w:t>
      </w:r>
      <w:r w:rsidR="00373700">
        <w:rPr>
          <w:rFonts w:eastAsiaTheme="minorEastAsia"/>
          <w:lang w:eastAsia="zh-CN"/>
        </w:rPr>
        <w:t xml:space="preserve">, </w:t>
      </w:r>
      <w:r w:rsidR="00934880">
        <w:rPr>
          <w:rFonts w:eastAsiaTheme="minorEastAsia"/>
          <w:lang w:eastAsia="zh-CN"/>
        </w:rPr>
        <w:t xml:space="preserve">enhancements and </w:t>
      </w:r>
      <w:r w:rsidR="006D2F4A" w:rsidRPr="009923C3">
        <w:rPr>
          <w:rFonts w:eastAsiaTheme="minorEastAsia"/>
          <w:lang w:eastAsia="zh-CN"/>
        </w:rPr>
        <w:t>modifications</w:t>
      </w:r>
      <w:r w:rsidR="00934880">
        <w:rPr>
          <w:rFonts w:eastAsiaTheme="minorEastAsia"/>
          <w:lang w:eastAsia="zh-CN"/>
        </w:rPr>
        <w:t xml:space="preserve"> </w:t>
      </w:r>
      <w:r w:rsidR="007B4EF2">
        <w:rPr>
          <w:rFonts w:eastAsiaTheme="minorEastAsia"/>
          <w:lang w:eastAsia="zh-CN"/>
        </w:rPr>
        <w:t xml:space="preserve">would </w:t>
      </w:r>
      <w:r w:rsidR="00AB7C80">
        <w:rPr>
          <w:rFonts w:eastAsiaTheme="minorEastAsia"/>
          <w:lang w:eastAsia="zh-CN"/>
        </w:rPr>
        <w:t xml:space="preserve">be </w:t>
      </w:r>
      <w:r w:rsidR="00AB7C80" w:rsidRPr="0081506F">
        <w:rPr>
          <w:rFonts w:eastAsiaTheme="minorEastAsia"/>
          <w:lang w:eastAsia="zh-CN"/>
        </w:rPr>
        <w:t>necessary</w:t>
      </w:r>
      <w:r w:rsidR="00484C85" w:rsidRPr="009923C3">
        <w:rPr>
          <w:rFonts w:eastAsiaTheme="minorEastAsia"/>
          <w:lang w:eastAsia="zh-CN"/>
        </w:rPr>
        <w:t xml:space="preserve">. </w:t>
      </w:r>
    </w:p>
    <w:p w14:paraId="5733C2FB" w14:textId="64644A08" w:rsidR="00E95D81" w:rsidRPr="009923C3" w:rsidRDefault="000E1F84" w:rsidP="007F7E9C">
      <w:pPr>
        <w:jc w:val="both"/>
        <w:rPr>
          <w:rFonts w:eastAsiaTheme="minorEastAsia"/>
          <w:lang w:eastAsia="zh-CN"/>
        </w:rPr>
      </w:pPr>
      <w:proofErr w:type="gramStart"/>
      <w:r w:rsidRPr="009923C3">
        <w:rPr>
          <w:rFonts w:eastAsiaTheme="minorEastAsia"/>
          <w:lang w:eastAsia="zh-CN"/>
        </w:rPr>
        <w:t>In order to</w:t>
      </w:r>
      <w:proofErr w:type="gramEnd"/>
      <w:r w:rsidRPr="009923C3">
        <w:rPr>
          <w:rFonts w:eastAsiaTheme="minorEastAsia"/>
          <w:lang w:eastAsia="zh-CN"/>
        </w:rPr>
        <w:t xml:space="preserve"> meet the requirement of this topic, b</w:t>
      </w:r>
      <w:r w:rsidR="00E95D81" w:rsidRPr="009923C3">
        <w:rPr>
          <w:rFonts w:eastAsiaTheme="minorEastAsia"/>
          <w:lang w:eastAsia="zh-CN"/>
        </w:rPr>
        <w:t xml:space="preserve">oth of </w:t>
      </w:r>
      <w:r w:rsidR="00C05EE7" w:rsidRPr="009923C3">
        <w:rPr>
          <w:rFonts w:eastAsiaTheme="minorEastAsia"/>
          <w:lang w:eastAsia="zh-CN"/>
        </w:rPr>
        <w:t xml:space="preserve">the options </w:t>
      </w:r>
      <w:r w:rsidR="002B684C" w:rsidRPr="009923C3">
        <w:rPr>
          <w:rFonts w:eastAsiaTheme="minorEastAsia"/>
          <w:lang w:eastAsia="zh-CN"/>
        </w:rPr>
        <w:t>should</w:t>
      </w:r>
      <w:r w:rsidR="00C05EE7" w:rsidRPr="009923C3">
        <w:rPr>
          <w:rFonts w:eastAsiaTheme="minorEastAsia"/>
          <w:lang w:eastAsia="zh-CN"/>
        </w:rPr>
        <w:t xml:space="preserve"> </w:t>
      </w:r>
      <w:r w:rsidRPr="009923C3">
        <w:rPr>
          <w:rFonts w:eastAsiaTheme="minorEastAsia"/>
          <w:lang w:eastAsia="zh-CN"/>
        </w:rPr>
        <w:t xml:space="preserve">be </w:t>
      </w:r>
      <w:r w:rsidR="00C05EE7" w:rsidRPr="009923C3">
        <w:rPr>
          <w:rFonts w:eastAsiaTheme="minorEastAsia"/>
          <w:lang w:eastAsia="zh-CN"/>
        </w:rPr>
        <w:t>analyzed and discussed</w:t>
      </w:r>
      <w:r w:rsidR="002B684C" w:rsidRPr="009923C3">
        <w:rPr>
          <w:rFonts w:eastAsiaTheme="minorEastAsia"/>
          <w:lang w:eastAsia="zh-CN"/>
        </w:rPr>
        <w:t xml:space="preserve"> sufficiently</w:t>
      </w:r>
      <w:r w:rsidRPr="009923C3">
        <w:rPr>
          <w:rFonts w:eastAsiaTheme="minorEastAsia"/>
          <w:lang w:eastAsia="zh-CN"/>
        </w:rPr>
        <w:t xml:space="preserve"> during this meeting.</w:t>
      </w:r>
      <w:r w:rsidR="004E28F3" w:rsidRPr="009923C3">
        <w:rPr>
          <w:rFonts w:eastAsiaTheme="minorEastAsia"/>
          <w:lang w:eastAsia="zh-CN"/>
        </w:rPr>
        <w:t xml:space="preserve"> </w:t>
      </w:r>
      <w:r w:rsidR="008C231B">
        <w:rPr>
          <w:rFonts w:eastAsiaTheme="minorEastAsia"/>
          <w:lang w:eastAsia="zh-CN"/>
        </w:rPr>
        <w:t xml:space="preserve">We discuss </w:t>
      </w:r>
      <w:r w:rsidR="00B72ED3">
        <w:rPr>
          <w:rFonts w:eastAsiaTheme="minorEastAsia"/>
          <w:lang w:eastAsia="zh-CN"/>
        </w:rPr>
        <w:t xml:space="preserve">the </w:t>
      </w:r>
      <w:r w:rsidR="008C231B">
        <w:rPr>
          <w:rFonts w:eastAsiaTheme="minorEastAsia"/>
          <w:lang w:eastAsia="zh-CN"/>
        </w:rPr>
        <w:t xml:space="preserve">details of each below </w:t>
      </w:r>
      <w:proofErr w:type="gramStart"/>
      <w:r w:rsidR="008C231B">
        <w:rPr>
          <w:rFonts w:eastAsiaTheme="minorEastAsia"/>
          <w:lang w:eastAsia="zh-CN"/>
        </w:rPr>
        <w:t>in order to</w:t>
      </w:r>
      <w:proofErr w:type="gramEnd"/>
      <w:r w:rsidR="008C231B">
        <w:rPr>
          <w:rFonts w:eastAsiaTheme="minorEastAsia"/>
          <w:lang w:eastAsia="zh-CN"/>
        </w:rPr>
        <w:t xml:space="preserve"> decide </w:t>
      </w:r>
      <w:r w:rsidR="008215E5">
        <w:rPr>
          <w:rFonts w:eastAsiaTheme="minorEastAsia"/>
          <w:lang w:eastAsia="zh-CN"/>
        </w:rPr>
        <w:t>which opt</w:t>
      </w:r>
      <w:r w:rsidR="008215E5" w:rsidRPr="00FC7DB6">
        <w:rPr>
          <w:rFonts w:eastAsiaTheme="minorEastAsia"/>
          <w:lang w:eastAsia="zh-CN"/>
        </w:rPr>
        <w:t>ion</w:t>
      </w:r>
      <w:r w:rsidR="00C0669B" w:rsidRPr="00FC7DB6">
        <w:rPr>
          <w:rFonts w:eastAsiaTheme="minorEastAsia"/>
          <w:lang w:eastAsia="zh-CN"/>
        </w:rPr>
        <w:t>(s)</w:t>
      </w:r>
      <w:r w:rsidR="008215E5">
        <w:rPr>
          <w:rFonts w:eastAsiaTheme="minorEastAsia"/>
          <w:lang w:eastAsia="zh-CN"/>
        </w:rPr>
        <w:t xml:space="preserve"> is taken in this agenda.</w:t>
      </w:r>
    </w:p>
    <w:p w14:paraId="70CBBD07" w14:textId="7143536C" w:rsidR="008215E5" w:rsidRDefault="008215E5" w:rsidP="008215E5">
      <w:pPr>
        <w:spacing w:beforeLines="50" w:before="120" w:afterLines="50" w:after="120"/>
        <w:jc w:val="both"/>
      </w:pPr>
      <w:r>
        <w:rPr>
          <w:rFonts w:eastAsiaTheme="minorEastAsia"/>
          <w:b/>
          <w:bCs/>
          <w:color w:val="000000"/>
          <w:sz w:val="22"/>
          <w:szCs w:val="22"/>
          <w:u w:val="single"/>
          <w:lang w:val="x-none"/>
        </w:rPr>
        <w:t xml:space="preserve">Proposal </w:t>
      </w:r>
      <w:r w:rsidR="006C0CBD">
        <w:rPr>
          <w:rFonts w:eastAsiaTheme="minorEastAsia"/>
          <w:b/>
          <w:bCs/>
          <w:color w:val="000000"/>
          <w:sz w:val="22"/>
          <w:szCs w:val="22"/>
          <w:u w:val="single"/>
          <w:lang w:val="x-none"/>
        </w:rPr>
        <w:t>1</w:t>
      </w:r>
      <w:r w:rsidRPr="00A138DD">
        <w:rPr>
          <w:rFonts w:eastAsiaTheme="minorEastAsia"/>
          <w:b/>
          <w:bCs/>
          <w:color w:val="000000"/>
          <w:sz w:val="22"/>
          <w:szCs w:val="22"/>
          <w:u w:val="single"/>
          <w:lang w:val="x-none"/>
        </w:rPr>
        <w:t>:</w:t>
      </w:r>
    </w:p>
    <w:p w14:paraId="531FACFA" w14:textId="44DF23B3" w:rsidR="008215E5" w:rsidRPr="00531FD4" w:rsidRDefault="001F716D" w:rsidP="008215E5">
      <w:pPr>
        <w:spacing w:beforeLines="50" w:before="120" w:afterLines="50" w:after="120"/>
        <w:jc w:val="both"/>
        <w:rPr>
          <w:rFonts w:eastAsiaTheme="minorEastAsia"/>
          <w:b/>
          <w:bCs/>
          <w:color w:val="000000"/>
          <w:sz w:val="22"/>
          <w:szCs w:val="22"/>
        </w:rPr>
      </w:pPr>
      <w:r>
        <w:rPr>
          <w:rFonts w:eastAsiaTheme="minorEastAsia"/>
          <w:b/>
          <w:bCs/>
          <w:color w:val="000000"/>
          <w:sz w:val="22"/>
          <w:szCs w:val="22"/>
        </w:rPr>
        <w:t xml:space="preserve">For NW verified UE location for NR NTN, </w:t>
      </w:r>
      <w:r w:rsidR="003D6B8D">
        <w:rPr>
          <w:rFonts w:eastAsiaTheme="minorEastAsia"/>
          <w:b/>
          <w:bCs/>
          <w:color w:val="000000"/>
          <w:sz w:val="22"/>
          <w:szCs w:val="22"/>
        </w:rPr>
        <w:t xml:space="preserve">study the following </w:t>
      </w:r>
      <w:r w:rsidR="003F5912">
        <w:rPr>
          <w:rFonts w:eastAsiaTheme="minorEastAsia"/>
          <w:b/>
          <w:bCs/>
          <w:color w:val="000000"/>
          <w:sz w:val="22"/>
          <w:szCs w:val="22"/>
        </w:rPr>
        <w:t xml:space="preserve">two </w:t>
      </w:r>
      <w:r w:rsidR="003D6B8D">
        <w:rPr>
          <w:rFonts w:eastAsiaTheme="minorEastAsia"/>
          <w:b/>
          <w:bCs/>
          <w:color w:val="000000"/>
          <w:sz w:val="22"/>
          <w:szCs w:val="22"/>
        </w:rPr>
        <w:t>options</w:t>
      </w:r>
      <w:r>
        <w:rPr>
          <w:rFonts w:eastAsiaTheme="minorEastAsia"/>
          <w:b/>
          <w:bCs/>
          <w:color w:val="000000"/>
          <w:sz w:val="22"/>
          <w:szCs w:val="22"/>
        </w:rPr>
        <w:t>.</w:t>
      </w:r>
    </w:p>
    <w:p w14:paraId="5B2AAB3F" w14:textId="42B61265" w:rsidR="001F716D" w:rsidRPr="00531FD4" w:rsidRDefault="001F716D" w:rsidP="001F716D">
      <w:pPr>
        <w:pStyle w:val="ab"/>
        <w:numPr>
          <w:ilvl w:val="0"/>
          <w:numId w:val="28"/>
        </w:numPr>
        <w:ind w:firstLine="442"/>
        <w:rPr>
          <w:rFonts w:eastAsiaTheme="minorEastAsia" w:cs="Times New Roman"/>
          <w:b/>
          <w:bCs/>
          <w:color w:val="000000"/>
          <w:sz w:val="22"/>
          <w:szCs w:val="22"/>
          <w:lang w:eastAsia="en-US"/>
        </w:rPr>
      </w:pPr>
      <w:r w:rsidRPr="001F716D">
        <w:rPr>
          <w:rFonts w:eastAsiaTheme="minorEastAsia" w:cs="Times New Roman"/>
          <w:b/>
          <w:bCs/>
          <w:color w:val="000000"/>
          <w:sz w:val="22"/>
          <w:szCs w:val="22"/>
          <w:lang w:eastAsia="en-US"/>
        </w:rPr>
        <w:t>Option 1: Based on Rel-17 UE-specific TA report</w:t>
      </w:r>
    </w:p>
    <w:p w14:paraId="0EF887DA" w14:textId="231DF434" w:rsidR="001F716D" w:rsidRDefault="001F716D" w:rsidP="001F716D">
      <w:pPr>
        <w:pStyle w:val="ab"/>
        <w:numPr>
          <w:ilvl w:val="0"/>
          <w:numId w:val="28"/>
        </w:numPr>
        <w:ind w:firstLine="442"/>
        <w:rPr>
          <w:rFonts w:eastAsiaTheme="minorEastAsia" w:cs="Times New Roman"/>
          <w:b/>
          <w:bCs/>
          <w:color w:val="000000"/>
          <w:sz w:val="22"/>
          <w:szCs w:val="22"/>
          <w:lang w:eastAsia="en-US"/>
        </w:rPr>
      </w:pPr>
      <w:r w:rsidRPr="001F716D">
        <w:rPr>
          <w:rFonts w:eastAsiaTheme="minorEastAsia" w:cs="Times New Roman"/>
          <w:b/>
          <w:bCs/>
          <w:color w:val="000000"/>
          <w:sz w:val="22"/>
          <w:szCs w:val="22"/>
          <w:lang w:eastAsia="en-US"/>
        </w:rPr>
        <w:t>Option 2: Based on NR RAT-dependent positioning methods</w:t>
      </w:r>
    </w:p>
    <w:p w14:paraId="5A108298" w14:textId="77777777" w:rsidR="008215E5" w:rsidRPr="001F716D" w:rsidRDefault="008215E5" w:rsidP="00B97D98">
      <w:pPr>
        <w:rPr>
          <w:rFonts w:eastAsiaTheme="minorEastAsia"/>
          <w:lang w:eastAsia="zh-CN"/>
        </w:rPr>
      </w:pPr>
    </w:p>
    <w:p w14:paraId="782ACE4F" w14:textId="3EE44521" w:rsidR="005B5556" w:rsidRPr="003C76F2" w:rsidRDefault="005B5556" w:rsidP="003C76F2">
      <w:pPr>
        <w:keepNext/>
        <w:numPr>
          <w:ilvl w:val="1"/>
          <w:numId w:val="25"/>
        </w:numPr>
        <w:tabs>
          <w:tab w:val="left" w:pos="0"/>
        </w:tabs>
        <w:spacing w:before="180" w:after="120"/>
        <w:jc w:val="both"/>
        <w:outlineLvl w:val="0"/>
        <w:rPr>
          <w:rFonts w:ascii="Arial" w:eastAsia="MS Mincho" w:hAnsi="Arial"/>
          <w:b/>
          <w:bCs/>
          <w:kern w:val="28"/>
          <w:szCs w:val="22"/>
          <w:lang w:eastAsia="ja-JP"/>
        </w:rPr>
      </w:pPr>
      <w:r w:rsidRPr="003C76F2">
        <w:rPr>
          <w:rFonts w:ascii="Arial" w:eastAsia="MS Mincho" w:hAnsi="Arial"/>
          <w:b/>
          <w:bCs/>
          <w:kern w:val="28"/>
          <w:szCs w:val="22"/>
          <w:lang w:eastAsia="ja-JP"/>
        </w:rPr>
        <w:t>Solutions based on Rel-17 UE specific TA report</w:t>
      </w:r>
    </w:p>
    <w:p w14:paraId="071D31C7" w14:textId="626399F8" w:rsidR="00253968" w:rsidRPr="009923C3" w:rsidRDefault="00330EDE" w:rsidP="009923C3">
      <w:pPr>
        <w:jc w:val="both"/>
        <w:rPr>
          <w:rFonts w:eastAsiaTheme="minorEastAsia"/>
          <w:lang w:eastAsia="zh-CN"/>
        </w:rPr>
      </w:pPr>
      <w:r>
        <w:rPr>
          <w:rFonts w:eastAsiaTheme="minorEastAsia"/>
          <w:lang w:eastAsia="zh-CN"/>
        </w:rPr>
        <w:t xml:space="preserve">As </w:t>
      </w:r>
      <w:r w:rsidRPr="00330EDE">
        <w:rPr>
          <w:rFonts w:eastAsiaTheme="minorEastAsia" w:hint="eastAsia"/>
          <w:lang w:eastAsia="zh-CN"/>
        </w:rPr>
        <w:t>mentioned in TR38.882</w:t>
      </w:r>
      <w:r w:rsidR="003B2580">
        <w:rPr>
          <w:rFonts w:eastAsiaTheme="minorEastAsia"/>
          <w:lang w:eastAsia="zh-CN"/>
        </w:rPr>
        <w:t>,</w:t>
      </w:r>
      <w:r w:rsidRPr="00330EDE">
        <w:rPr>
          <w:rFonts w:eastAsiaTheme="minorEastAsia" w:hint="eastAsia"/>
          <w:lang w:eastAsia="zh-CN"/>
        </w:rPr>
        <w:t xml:space="preserve"> </w:t>
      </w:r>
      <w:r w:rsidRPr="009923C3">
        <w:rPr>
          <w:rFonts w:eastAsiaTheme="minorEastAsia"/>
          <w:lang w:eastAsia="zh-CN"/>
        </w:rPr>
        <w:t>at least some of the information the UE supplies to the network will have to be considered as trusted,</w:t>
      </w:r>
      <w:r w:rsidR="003D044E" w:rsidRPr="009923C3">
        <w:rPr>
          <w:rFonts w:eastAsiaTheme="minorEastAsia"/>
          <w:lang w:eastAsia="zh-CN"/>
        </w:rPr>
        <w:t xml:space="preserve"> </w:t>
      </w:r>
      <w:r w:rsidR="00447148" w:rsidRPr="009923C3">
        <w:rPr>
          <w:rFonts w:eastAsiaTheme="minorEastAsia"/>
          <w:lang w:eastAsia="zh-CN"/>
        </w:rPr>
        <w:t xml:space="preserve">therefore, </w:t>
      </w:r>
      <w:r w:rsidR="0036636E" w:rsidRPr="009923C3">
        <w:rPr>
          <w:rFonts w:eastAsiaTheme="minorEastAsia"/>
          <w:lang w:eastAsia="zh-CN"/>
        </w:rPr>
        <w:t>some</w:t>
      </w:r>
      <w:r w:rsidR="003D044E" w:rsidRPr="009923C3">
        <w:rPr>
          <w:rFonts w:eastAsiaTheme="minorEastAsia"/>
          <w:lang w:eastAsia="zh-CN"/>
        </w:rPr>
        <w:t xml:space="preserve"> information reported by UE </w:t>
      </w:r>
      <w:r w:rsidR="00B83A29" w:rsidRPr="009923C3">
        <w:rPr>
          <w:rFonts w:eastAsiaTheme="minorEastAsia"/>
          <w:lang w:eastAsia="zh-CN"/>
        </w:rPr>
        <w:t>may</w:t>
      </w:r>
      <w:r w:rsidR="005971D8" w:rsidRPr="009923C3">
        <w:rPr>
          <w:rFonts w:eastAsiaTheme="minorEastAsia"/>
          <w:lang w:eastAsia="zh-CN"/>
        </w:rPr>
        <w:t xml:space="preserve"> be applied to </w:t>
      </w:r>
      <w:r w:rsidR="00B83A29" w:rsidRPr="009923C3">
        <w:rPr>
          <w:rFonts w:eastAsiaTheme="minorEastAsia"/>
          <w:lang w:eastAsia="zh-CN"/>
        </w:rPr>
        <w:t xml:space="preserve">verify the </w:t>
      </w:r>
      <w:r w:rsidR="00045C4F">
        <w:rPr>
          <w:rFonts w:eastAsiaTheme="minorEastAsia"/>
          <w:lang w:eastAsia="zh-CN"/>
        </w:rPr>
        <w:t xml:space="preserve">UE </w:t>
      </w:r>
      <w:r w:rsidR="00B83A29" w:rsidRPr="009923C3">
        <w:rPr>
          <w:rFonts w:eastAsiaTheme="minorEastAsia"/>
          <w:lang w:eastAsia="zh-CN"/>
        </w:rPr>
        <w:t xml:space="preserve">location. </w:t>
      </w:r>
      <w:r w:rsidR="001B7EC6">
        <w:rPr>
          <w:rFonts w:eastAsiaTheme="minorEastAsia"/>
          <w:lang w:eastAsia="zh-CN"/>
        </w:rPr>
        <w:t>The UE-specific TA report</w:t>
      </w:r>
      <w:r w:rsidR="00CE5C6E">
        <w:rPr>
          <w:rFonts w:eastAsiaTheme="minorEastAsia"/>
          <w:lang w:eastAsia="zh-CN"/>
        </w:rPr>
        <w:t>, which</w:t>
      </w:r>
      <w:r w:rsidR="001B7EC6">
        <w:rPr>
          <w:rFonts w:eastAsiaTheme="minorEastAsia"/>
          <w:lang w:eastAsia="zh-CN"/>
        </w:rPr>
        <w:t xml:space="preserve"> has been </w:t>
      </w:r>
      <w:r w:rsidR="00045C4F">
        <w:rPr>
          <w:rFonts w:eastAsiaTheme="minorEastAsia"/>
          <w:lang w:eastAsia="zh-CN"/>
        </w:rPr>
        <w:t xml:space="preserve">supported </w:t>
      </w:r>
      <w:r w:rsidR="000C5068">
        <w:rPr>
          <w:rFonts w:eastAsiaTheme="minorEastAsia"/>
          <w:lang w:eastAsia="zh-CN"/>
        </w:rPr>
        <w:t xml:space="preserve">in Rel-17 NTN as specified in </w:t>
      </w:r>
      <w:r w:rsidR="000C5068" w:rsidRPr="009923C3">
        <w:rPr>
          <w:rFonts w:eastAsiaTheme="minorEastAsia"/>
          <w:lang w:eastAsia="zh-CN"/>
        </w:rPr>
        <w:t>TS38.321[3]</w:t>
      </w:r>
      <w:r w:rsidR="00045C4F">
        <w:rPr>
          <w:rFonts w:eastAsiaTheme="minorEastAsia"/>
          <w:lang w:eastAsia="zh-CN"/>
        </w:rPr>
        <w:t>,</w:t>
      </w:r>
      <w:r w:rsidR="00CE5C6E" w:rsidRPr="009923C3">
        <w:rPr>
          <w:rFonts w:eastAsiaTheme="minorEastAsia"/>
          <w:lang w:eastAsia="zh-CN"/>
        </w:rPr>
        <w:t xml:space="preserve"> c</w:t>
      </w:r>
      <w:r w:rsidR="002B78CD" w:rsidRPr="009923C3">
        <w:rPr>
          <w:rFonts w:eastAsiaTheme="minorEastAsia"/>
          <w:lang w:eastAsia="zh-CN"/>
        </w:rPr>
        <w:t>ould</w:t>
      </w:r>
      <w:r w:rsidR="00CE5C6E" w:rsidRPr="009923C3">
        <w:rPr>
          <w:rFonts w:eastAsiaTheme="minorEastAsia"/>
          <w:lang w:eastAsia="zh-CN"/>
        </w:rPr>
        <w:t xml:space="preserve"> be considered as a baseline</w:t>
      </w:r>
      <w:r w:rsidR="00DF469F">
        <w:rPr>
          <w:rFonts w:eastAsiaTheme="minorEastAsia"/>
          <w:lang w:eastAsia="zh-CN"/>
        </w:rPr>
        <w:t xml:space="preserve"> since the reported information would be generated from trusted UE location information</w:t>
      </w:r>
      <w:r w:rsidR="00CE5C6E" w:rsidRPr="009923C3">
        <w:rPr>
          <w:rFonts w:eastAsiaTheme="minorEastAsia"/>
          <w:lang w:eastAsia="zh-CN"/>
        </w:rPr>
        <w:t>.</w:t>
      </w:r>
    </w:p>
    <w:tbl>
      <w:tblPr>
        <w:tblStyle w:val="af0"/>
        <w:tblW w:w="0" w:type="auto"/>
        <w:tblLook w:val="04A0" w:firstRow="1" w:lastRow="0" w:firstColumn="1" w:lastColumn="0" w:noHBand="0" w:noVBand="1"/>
      </w:tblPr>
      <w:tblGrid>
        <w:gridCol w:w="9962"/>
      </w:tblGrid>
      <w:tr w:rsidR="0079040D" w14:paraId="5BB044FA" w14:textId="77777777" w:rsidTr="0079040D">
        <w:tc>
          <w:tcPr>
            <w:tcW w:w="9962" w:type="dxa"/>
          </w:tcPr>
          <w:p w14:paraId="7A55D33A" w14:textId="351A7909" w:rsidR="00253968" w:rsidRPr="00253968" w:rsidRDefault="00253968" w:rsidP="00253968">
            <w:pPr>
              <w:rPr>
                <w:lang w:eastAsia="ja-JP"/>
              </w:rPr>
            </w:pPr>
            <w:r w:rsidRPr="00253968">
              <w:rPr>
                <w:rFonts w:hint="eastAsia"/>
                <w:lang w:val="en-GB" w:eastAsia="ja-JP"/>
              </w:rPr>
              <w:t>5.4.8 Timing Advance Reporting</w:t>
            </w:r>
          </w:p>
          <w:p w14:paraId="49954A56" w14:textId="77777777" w:rsidR="00253968" w:rsidRPr="00253968" w:rsidRDefault="00253968" w:rsidP="00253968">
            <w:pPr>
              <w:rPr>
                <w:lang w:eastAsia="ja-JP"/>
              </w:rPr>
            </w:pPr>
            <w:r w:rsidRPr="00253968">
              <w:rPr>
                <w:rFonts w:hint="eastAsia"/>
                <w:lang w:val="en-GB" w:eastAsia="ja-JP"/>
              </w:rPr>
              <w:t xml:space="preserve">The Timing Advance reporting procedure is used in a non-terrestrial network to provide the </w:t>
            </w:r>
            <w:proofErr w:type="spellStart"/>
            <w:r w:rsidRPr="00253968">
              <w:rPr>
                <w:rFonts w:hint="eastAsia"/>
                <w:lang w:val="en-GB" w:eastAsia="ja-JP"/>
              </w:rPr>
              <w:t>gNB</w:t>
            </w:r>
            <w:proofErr w:type="spellEnd"/>
            <w:r w:rsidRPr="00253968">
              <w:rPr>
                <w:rFonts w:hint="eastAsia"/>
                <w:lang w:val="en-GB" w:eastAsia="ja-JP"/>
              </w:rPr>
              <w:t xml:space="preserve"> with an estimate of the UE's Timing Advance value (i.e., T_TA as defined in the UE's TA formula, see TS 38.211 [8] clause 4.3.1).</w:t>
            </w:r>
          </w:p>
          <w:p w14:paraId="7F519F3A" w14:textId="77777777" w:rsidR="00253968" w:rsidRPr="00253968" w:rsidRDefault="00253968" w:rsidP="00253968">
            <w:pPr>
              <w:rPr>
                <w:lang w:eastAsia="ja-JP"/>
              </w:rPr>
            </w:pPr>
            <w:r w:rsidRPr="00253968">
              <w:rPr>
                <w:rFonts w:hint="eastAsia"/>
                <w:lang w:val="en-GB" w:eastAsia="ja-JP"/>
              </w:rPr>
              <w:t>RRC controls Timing Advance reporting by configuring the following parameters:</w:t>
            </w:r>
          </w:p>
          <w:p w14:paraId="79567A0A" w14:textId="77777777" w:rsidR="00253968" w:rsidRPr="00253968" w:rsidRDefault="00253968" w:rsidP="00253968">
            <w:pPr>
              <w:rPr>
                <w:lang w:eastAsia="ja-JP"/>
              </w:rPr>
            </w:pPr>
            <w:r w:rsidRPr="00253968">
              <w:rPr>
                <w:rFonts w:hint="eastAsia"/>
                <w:lang w:val="en-GB" w:eastAsia="ja-JP"/>
              </w:rPr>
              <w:lastRenderedPageBreak/>
              <w:t>-</w:t>
            </w:r>
            <w:r w:rsidRPr="00253968">
              <w:rPr>
                <w:rFonts w:hint="eastAsia"/>
                <w:lang w:val="en-GB" w:eastAsia="ja-JP"/>
              </w:rPr>
              <w:tab/>
              <w:t>ta-</w:t>
            </w:r>
            <w:proofErr w:type="gramStart"/>
            <w:r w:rsidRPr="00253968">
              <w:rPr>
                <w:rFonts w:hint="eastAsia"/>
                <w:lang w:val="en-GB" w:eastAsia="ja-JP"/>
              </w:rPr>
              <w:t>Report;</w:t>
            </w:r>
            <w:proofErr w:type="gramEnd"/>
          </w:p>
          <w:p w14:paraId="0594C926" w14:textId="77777777" w:rsidR="00253968" w:rsidRPr="00253968" w:rsidRDefault="00253968" w:rsidP="00253968">
            <w:pPr>
              <w:rPr>
                <w:lang w:eastAsia="ja-JP"/>
              </w:rPr>
            </w:pPr>
            <w:r w:rsidRPr="00253968">
              <w:rPr>
                <w:rFonts w:hint="eastAsia"/>
                <w:lang w:val="en-GB" w:eastAsia="ja-JP"/>
              </w:rPr>
              <w:t>-</w:t>
            </w:r>
            <w:r w:rsidRPr="00253968">
              <w:rPr>
                <w:rFonts w:hint="eastAsia"/>
                <w:lang w:val="en-GB" w:eastAsia="ja-JP"/>
              </w:rPr>
              <w:tab/>
            </w:r>
            <w:proofErr w:type="spellStart"/>
            <w:proofErr w:type="gramStart"/>
            <w:r w:rsidRPr="00253968">
              <w:rPr>
                <w:rFonts w:hint="eastAsia"/>
                <w:lang w:val="en-GB" w:eastAsia="ja-JP"/>
              </w:rPr>
              <w:t>offsetThresholdTA</w:t>
            </w:r>
            <w:proofErr w:type="spellEnd"/>
            <w:r w:rsidRPr="00253968">
              <w:rPr>
                <w:rFonts w:hint="eastAsia"/>
                <w:lang w:val="en-GB" w:eastAsia="ja-JP"/>
              </w:rPr>
              <w:t>;</w:t>
            </w:r>
            <w:proofErr w:type="gramEnd"/>
          </w:p>
          <w:p w14:paraId="3758909A" w14:textId="0453BD07" w:rsidR="0079040D" w:rsidRDefault="00253968" w:rsidP="00644DB3">
            <w:pPr>
              <w:rPr>
                <w:rFonts w:hint="eastAsia"/>
                <w:lang w:eastAsia="ja-JP"/>
              </w:rPr>
            </w:pPr>
            <w:r w:rsidRPr="00253968">
              <w:rPr>
                <w:rFonts w:hint="eastAsia"/>
                <w:lang w:val="en-GB" w:eastAsia="ja-JP"/>
              </w:rPr>
              <w:t>-</w:t>
            </w:r>
            <w:r w:rsidRPr="00253968">
              <w:rPr>
                <w:rFonts w:hint="eastAsia"/>
                <w:lang w:val="en-GB" w:eastAsia="ja-JP"/>
              </w:rPr>
              <w:tab/>
            </w:r>
            <w:proofErr w:type="spellStart"/>
            <w:r w:rsidRPr="00253968">
              <w:rPr>
                <w:rFonts w:hint="eastAsia"/>
                <w:lang w:val="en-GB" w:eastAsia="ja-JP"/>
              </w:rPr>
              <w:t>timingAdvanceSR</w:t>
            </w:r>
            <w:proofErr w:type="spellEnd"/>
            <w:r w:rsidRPr="00253968">
              <w:rPr>
                <w:rFonts w:hint="eastAsia"/>
                <w:lang w:val="en-GB" w:eastAsia="ja-JP"/>
              </w:rPr>
              <w:t>.</w:t>
            </w:r>
          </w:p>
        </w:tc>
      </w:tr>
    </w:tbl>
    <w:p w14:paraId="1D52EA72" w14:textId="2787D8CB" w:rsidR="00644DB3" w:rsidRDefault="002B78CD" w:rsidP="009923C3">
      <w:pPr>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t can be </w:t>
      </w:r>
      <w:r w:rsidR="007A3B4E">
        <w:rPr>
          <w:rFonts w:eastAsiaTheme="minorEastAsia"/>
          <w:lang w:eastAsia="zh-CN"/>
        </w:rPr>
        <w:t>observed</w:t>
      </w:r>
      <w:r>
        <w:rPr>
          <w:rFonts w:eastAsiaTheme="minorEastAsia"/>
          <w:lang w:eastAsia="zh-CN"/>
        </w:rPr>
        <w:t xml:space="preserve"> that </w:t>
      </w:r>
      <w:r w:rsidR="00992DD3">
        <w:rPr>
          <w:rFonts w:eastAsiaTheme="minorEastAsia"/>
          <w:lang w:eastAsia="zh-CN"/>
        </w:rPr>
        <w:t xml:space="preserve">when </w:t>
      </w:r>
      <w:r w:rsidR="007A3B4E">
        <w:rPr>
          <w:rFonts w:eastAsiaTheme="minorEastAsia"/>
          <w:lang w:eastAsia="zh-CN"/>
        </w:rPr>
        <w:t>only</w:t>
      </w:r>
      <w:r w:rsidR="007A3B4E" w:rsidRPr="007A3B4E">
        <w:rPr>
          <w:rFonts w:eastAsiaTheme="minorEastAsia" w:hint="eastAsia"/>
          <w:lang w:eastAsia="zh-CN"/>
        </w:rPr>
        <w:t xml:space="preserve"> UE-specific TA </w:t>
      </w:r>
      <w:r w:rsidR="00992DD3">
        <w:rPr>
          <w:rFonts w:eastAsiaTheme="minorEastAsia"/>
          <w:lang w:eastAsia="zh-CN"/>
        </w:rPr>
        <w:t xml:space="preserve">is reported, </w:t>
      </w:r>
      <w:r w:rsidR="00423958">
        <w:rPr>
          <w:rFonts w:eastAsiaTheme="minorEastAsia"/>
          <w:lang w:eastAsia="zh-CN"/>
        </w:rPr>
        <w:t xml:space="preserve">the </w:t>
      </w:r>
      <w:r w:rsidR="00423958" w:rsidRPr="007A3B4E">
        <w:rPr>
          <w:rFonts w:eastAsiaTheme="minorEastAsia" w:hint="eastAsia"/>
          <w:lang w:eastAsia="zh-CN"/>
        </w:rPr>
        <w:t>effective verification</w:t>
      </w:r>
      <w:r w:rsidR="00377E4F">
        <w:rPr>
          <w:rFonts w:eastAsiaTheme="minorEastAsia"/>
          <w:lang w:eastAsia="zh-CN"/>
        </w:rPr>
        <w:t xml:space="preserve"> </w:t>
      </w:r>
      <w:r w:rsidR="00423958">
        <w:rPr>
          <w:rFonts w:eastAsiaTheme="minorEastAsia"/>
          <w:lang w:eastAsia="zh-CN"/>
        </w:rPr>
        <w:t xml:space="preserve">of </w:t>
      </w:r>
      <w:r w:rsidR="00377E4F">
        <w:rPr>
          <w:rFonts w:eastAsiaTheme="minorEastAsia"/>
          <w:lang w:eastAsia="zh-CN"/>
        </w:rPr>
        <w:t>UE location</w:t>
      </w:r>
      <w:r w:rsidR="00423958">
        <w:rPr>
          <w:rFonts w:eastAsiaTheme="minorEastAsia"/>
          <w:lang w:eastAsia="zh-CN"/>
        </w:rPr>
        <w:t xml:space="preserve"> </w:t>
      </w:r>
      <w:r w:rsidR="00423958" w:rsidRPr="007A3B4E">
        <w:rPr>
          <w:rFonts w:eastAsiaTheme="minorEastAsia" w:hint="eastAsia"/>
          <w:lang w:eastAsia="zh-CN"/>
        </w:rPr>
        <w:t xml:space="preserve">may not </w:t>
      </w:r>
      <w:r w:rsidR="00423958">
        <w:rPr>
          <w:rFonts w:eastAsiaTheme="minorEastAsia"/>
          <w:lang w:eastAsia="zh-CN"/>
        </w:rPr>
        <w:t xml:space="preserve">be </w:t>
      </w:r>
      <w:r w:rsidR="00423958" w:rsidRPr="007A3B4E">
        <w:rPr>
          <w:rFonts w:eastAsiaTheme="minorEastAsia" w:hint="eastAsia"/>
          <w:lang w:eastAsia="zh-CN"/>
        </w:rPr>
        <w:t>achieve</w:t>
      </w:r>
      <w:r w:rsidR="00423958">
        <w:rPr>
          <w:rFonts w:eastAsiaTheme="minorEastAsia"/>
          <w:lang w:eastAsia="zh-CN"/>
        </w:rPr>
        <w:t>d</w:t>
      </w:r>
      <w:r w:rsidR="00C84692">
        <w:rPr>
          <w:rFonts w:eastAsiaTheme="minorEastAsia"/>
          <w:lang w:eastAsia="zh-CN"/>
        </w:rPr>
        <w:t xml:space="preserve"> </w:t>
      </w:r>
      <w:r w:rsidR="00DF13C1">
        <w:rPr>
          <w:rFonts w:eastAsiaTheme="minorEastAsia"/>
          <w:lang w:eastAsia="zh-CN"/>
        </w:rPr>
        <w:t>since</w:t>
      </w:r>
      <w:r w:rsidR="00C84692">
        <w:rPr>
          <w:rFonts w:eastAsiaTheme="minorEastAsia"/>
          <w:lang w:eastAsia="zh-CN"/>
        </w:rPr>
        <w:t xml:space="preserve"> </w:t>
      </w:r>
      <w:r w:rsidR="003C2176">
        <w:rPr>
          <w:rFonts w:eastAsiaTheme="minorEastAsia"/>
          <w:lang w:eastAsia="zh-CN"/>
        </w:rPr>
        <w:t>one</w:t>
      </w:r>
      <w:r w:rsidR="00C84692">
        <w:rPr>
          <w:rFonts w:eastAsiaTheme="minorEastAsia"/>
          <w:lang w:eastAsia="zh-CN"/>
        </w:rPr>
        <w:t xml:space="preserve"> UE-specific TA </w:t>
      </w:r>
      <w:r w:rsidR="007F5C8F">
        <w:rPr>
          <w:rFonts w:eastAsiaTheme="minorEastAsia"/>
          <w:lang w:eastAsia="zh-CN"/>
        </w:rPr>
        <w:t>could</w:t>
      </w:r>
      <w:r w:rsidR="00C84692">
        <w:rPr>
          <w:rFonts w:eastAsiaTheme="minorEastAsia"/>
          <w:lang w:eastAsia="zh-CN"/>
        </w:rPr>
        <w:t xml:space="preserve"> </w:t>
      </w:r>
      <w:r w:rsidR="007A3B4E" w:rsidRPr="007A3B4E">
        <w:rPr>
          <w:rFonts w:eastAsiaTheme="minorEastAsia" w:hint="eastAsia"/>
          <w:lang w:eastAsia="zh-CN"/>
        </w:rPr>
        <w:t>lead to a wide mapping range</w:t>
      </w:r>
      <w:r w:rsidR="007F5C8F">
        <w:rPr>
          <w:rFonts w:eastAsiaTheme="minorEastAsia"/>
          <w:lang w:eastAsia="zh-CN"/>
        </w:rPr>
        <w:t xml:space="preserve">, as shown </w:t>
      </w:r>
      <w:r w:rsidR="00D141B1">
        <w:rPr>
          <w:rFonts w:eastAsiaTheme="minorEastAsia" w:hint="eastAsia"/>
          <w:lang w:eastAsia="zh-CN"/>
        </w:rPr>
        <w:t>by</w:t>
      </w:r>
      <w:r w:rsidR="005A5694">
        <w:rPr>
          <w:rFonts w:eastAsiaTheme="minorEastAsia"/>
          <w:lang w:eastAsia="zh-CN"/>
        </w:rPr>
        <w:t xml:space="preserve"> red arc </w:t>
      </w:r>
      <w:r w:rsidR="00D12E78">
        <w:rPr>
          <w:rFonts w:eastAsiaTheme="minorEastAsia"/>
          <w:lang w:eastAsia="zh-CN"/>
        </w:rPr>
        <w:t xml:space="preserve">curve </w:t>
      </w:r>
      <w:r w:rsidR="007F5C8F">
        <w:rPr>
          <w:rFonts w:eastAsiaTheme="minorEastAsia"/>
          <w:lang w:eastAsia="zh-CN"/>
        </w:rPr>
        <w:t>in Figure 1</w:t>
      </w:r>
      <w:r w:rsidR="007A3B4E" w:rsidRPr="007A3B4E">
        <w:rPr>
          <w:rFonts w:eastAsiaTheme="minorEastAsia" w:hint="eastAsia"/>
          <w:lang w:eastAsia="zh-CN"/>
        </w:rPr>
        <w:t>.</w:t>
      </w:r>
      <w:r w:rsidR="004C071E">
        <w:rPr>
          <w:rFonts w:eastAsiaTheme="minorEastAsia"/>
          <w:lang w:eastAsia="zh-CN"/>
        </w:rPr>
        <w:t xml:space="preserve"> </w:t>
      </w:r>
      <w:r w:rsidR="00D26285" w:rsidRPr="00D26285">
        <w:rPr>
          <w:rFonts w:eastAsiaTheme="minorEastAsia" w:hint="eastAsia"/>
          <w:lang w:eastAsia="zh-CN"/>
        </w:rPr>
        <w:t xml:space="preserve">Thus, in addition to UE specific TA report, additional </w:t>
      </w:r>
      <w:r w:rsidR="00585D4C">
        <w:rPr>
          <w:rFonts w:eastAsiaTheme="minorEastAsia"/>
          <w:lang w:eastAsia="zh-CN"/>
        </w:rPr>
        <w:t>information</w:t>
      </w:r>
      <w:r w:rsidR="00F66121">
        <w:rPr>
          <w:rFonts w:eastAsiaTheme="minorEastAsia"/>
          <w:lang w:eastAsia="zh-CN"/>
        </w:rPr>
        <w:t xml:space="preserve"> reporting</w:t>
      </w:r>
      <w:r w:rsidR="00585D4C" w:rsidRPr="00D26285">
        <w:rPr>
          <w:rFonts w:eastAsiaTheme="minorEastAsia" w:hint="eastAsia"/>
          <w:lang w:eastAsia="zh-CN"/>
        </w:rPr>
        <w:t xml:space="preserve"> </w:t>
      </w:r>
      <w:r w:rsidR="00F66121">
        <w:rPr>
          <w:rFonts w:eastAsiaTheme="minorEastAsia"/>
          <w:lang w:eastAsia="zh-CN"/>
        </w:rPr>
        <w:t>is</w:t>
      </w:r>
      <w:r w:rsidR="00F66121" w:rsidRPr="00D26285">
        <w:rPr>
          <w:rFonts w:eastAsiaTheme="minorEastAsia" w:hint="eastAsia"/>
          <w:lang w:eastAsia="zh-CN"/>
        </w:rPr>
        <w:t xml:space="preserve"> </w:t>
      </w:r>
      <w:r w:rsidR="00D26285" w:rsidRPr="00D26285">
        <w:rPr>
          <w:rFonts w:eastAsiaTheme="minorEastAsia" w:hint="eastAsia"/>
          <w:lang w:eastAsia="zh-CN"/>
        </w:rPr>
        <w:t>needed for the purpose of verificatio</w:t>
      </w:r>
      <w:r w:rsidR="00404E36">
        <w:rPr>
          <w:rFonts w:eastAsiaTheme="minorEastAsia"/>
          <w:lang w:eastAsia="zh-CN"/>
        </w:rPr>
        <w:t>n.</w:t>
      </w:r>
    </w:p>
    <w:p w14:paraId="7300FF3A" w14:textId="6BB6569B" w:rsidR="00DA021E" w:rsidRDefault="00513816" w:rsidP="006D1CDF">
      <w:pPr>
        <w:jc w:val="both"/>
        <w:rPr>
          <w:rFonts w:eastAsiaTheme="minorEastAsia"/>
          <w:lang w:eastAsia="zh-CN"/>
        </w:rPr>
      </w:pPr>
      <w:r>
        <w:rPr>
          <w:rFonts w:eastAsiaTheme="minorEastAsia" w:hint="eastAsia"/>
          <w:lang w:eastAsia="zh-CN"/>
        </w:rPr>
        <w:t>A</w:t>
      </w:r>
      <w:r>
        <w:rPr>
          <w:rFonts w:eastAsiaTheme="minorEastAsia"/>
          <w:lang w:eastAsia="zh-CN"/>
        </w:rPr>
        <w:t xml:space="preserve">ccording to </w:t>
      </w:r>
      <w:r w:rsidR="00980BF5" w:rsidRPr="00980BF5">
        <w:rPr>
          <w:rFonts w:eastAsiaTheme="minorEastAsia" w:hint="eastAsia"/>
          <w:lang w:eastAsia="zh-CN"/>
        </w:rPr>
        <w:t>the spatial positioning mechanism, the additional reported values c</w:t>
      </w:r>
      <w:r w:rsidR="00980BF5">
        <w:rPr>
          <w:rFonts w:eastAsiaTheme="minorEastAsia"/>
          <w:lang w:eastAsia="zh-CN"/>
        </w:rPr>
        <w:t>ould</w:t>
      </w:r>
      <w:r w:rsidR="00980BF5" w:rsidRPr="00980BF5">
        <w:rPr>
          <w:rFonts w:eastAsiaTheme="minorEastAsia" w:hint="eastAsia"/>
          <w:lang w:eastAsia="zh-CN"/>
        </w:rPr>
        <w:t xml:space="preserve"> be</w:t>
      </w:r>
      <w:r w:rsidR="00060806">
        <w:rPr>
          <w:rFonts w:eastAsiaTheme="minorEastAsia" w:hint="eastAsia"/>
          <w:lang w:eastAsia="zh-CN"/>
        </w:rPr>
        <w:t>,</w:t>
      </w:r>
      <w:r w:rsidR="00980BF5" w:rsidRPr="00980BF5">
        <w:rPr>
          <w:rFonts w:eastAsiaTheme="minorEastAsia" w:hint="eastAsia"/>
          <w:lang w:eastAsia="zh-CN"/>
        </w:rPr>
        <w:t xml:space="preserve"> </w:t>
      </w:r>
      <w:r w:rsidR="00980BF5">
        <w:rPr>
          <w:rFonts w:eastAsiaTheme="minorEastAsia"/>
          <w:lang w:eastAsia="zh-CN"/>
        </w:rPr>
        <w:t xml:space="preserve">e.g., </w:t>
      </w:r>
      <w:r w:rsidR="00182523">
        <w:rPr>
          <w:rFonts w:eastAsiaTheme="minorEastAsia"/>
          <w:lang w:eastAsia="zh-CN"/>
        </w:rPr>
        <w:t>distance</w:t>
      </w:r>
      <w:r w:rsidR="00980BF5" w:rsidRPr="00980BF5">
        <w:rPr>
          <w:rFonts w:eastAsiaTheme="minorEastAsia" w:hint="eastAsia"/>
          <w:lang w:eastAsia="zh-CN"/>
        </w:rPr>
        <w:t xml:space="preserve"> between UE and a reference point</w:t>
      </w:r>
      <w:r w:rsidR="00060806">
        <w:rPr>
          <w:rFonts w:eastAsiaTheme="minorEastAsia"/>
          <w:lang w:eastAsia="zh-CN"/>
        </w:rPr>
        <w:t xml:space="preserve"> (e.g., </w:t>
      </w:r>
      <w:r w:rsidR="00B220CD">
        <w:rPr>
          <w:rFonts w:eastAsiaTheme="minorEastAsia"/>
          <w:lang w:eastAsia="zh-CN"/>
        </w:rPr>
        <w:t xml:space="preserve">another </w:t>
      </w:r>
      <w:r w:rsidR="00060806">
        <w:rPr>
          <w:rFonts w:eastAsiaTheme="minorEastAsia"/>
          <w:lang w:eastAsia="zh-CN"/>
        </w:rPr>
        <w:t>satellite)</w:t>
      </w:r>
      <w:r w:rsidR="00980BF5" w:rsidRPr="00980BF5">
        <w:rPr>
          <w:rFonts w:eastAsiaTheme="minorEastAsia" w:hint="eastAsia"/>
          <w:lang w:eastAsia="zh-CN"/>
        </w:rPr>
        <w:t xml:space="preserve">, which can be </w:t>
      </w:r>
      <w:r w:rsidR="00A503E1">
        <w:rPr>
          <w:rFonts w:eastAsiaTheme="minorEastAsia"/>
          <w:lang w:eastAsia="zh-CN"/>
        </w:rPr>
        <w:t>applie</w:t>
      </w:r>
      <w:r w:rsidR="00980BF5" w:rsidRPr="00980BF5">
        <w:rPr>
          <w:rFonts w:eastAsiaTheme="minorEastAsia" w:hint="eastAsia"/>
          <w:lang w:eastAsia="zh-CN"/>
        </w:rPr>
        <w:t>d as assistance information in addition to UE specific TA to reduce the mapping range and achieve the verification of UE location</w:t>
      </w:r>
      <w:r w:rsidR="00A503E1">
        <w:rPr>
          <w:rFonts w:eastAsiaTheme="minorEastAsia"/>
          <w:lang w:eastAsia="zh-CN"/>
        </w:rPr>
        <w:t xml:space="preserve">. </w:t>
      </w:r>
      <w:r w:rsidR="00A67DD4">
        <w:rPr>
          <w:rFonts w:eastAsiaTheme="minorEastAsia"/>
          <w:lang w:eastAsia="zh-CN"/>
        </w:rPr>
        <w:t>Mathematically, w</w:t>
      </w:r>
      <w:r w:rsidR="007C4D7D">
        <w:rPr>
          <w:rFonts w:eastAsiaTheme="minorEastAsia"/>
          <w:lang w:eastAsia="zh-CN"/>
        </w:rPr>
        <w:t>ith two</w:t>
      </w:r>
      <w:r w:rsidR="004910DC">
        <w:rPr>
          <w:rFonts w:eastAsiaTheme="minorEastAsia"/>
          <w:lang w:eastAsia="zh-CN"/>
        </w:rPr>
        <w:t xml:space="preserve"> reference points and corresponding assistance information</w:t>
      </w:r>
      <w:r w:rsidR="004B399B">
        <w:rPr>
          <w:rFonts w:eastAsiaTheme="minorEastAsia"/>
          <w:lang w:eastAsia="zh-CN"/>
        </w:rPr>
        <w:t xml:space="preserve"> </w:t>
      </w:r>
      <w:r w:rsidR="007E0655">
        <w:rPr>
          <w:rFonts w:eastAsiaTheme="minorEastAsia"/>
          <w:lang w:eastAsia="zh-CN"/>
        </w:rPr>
        <w:t xml:space="preserve">in addition to </w:t>
      </w:r>
      <w:r w:rsidR="004B399B">
        <w:rPr>
          <w:rFonts w:eastAsiaTheme="minorEastAsia"/>
          <w:lang w:eastAsia="zh-CN"/>
        </w:rPr>
        <w:t>a serving satellite, a specific location on earth c</w:t>
      </w:r>
      <w:r w:rsidR="00834D9E">
        <w:rPr>
          <w:rFonts w:eastAsiaTheme="minorEastAsia"/>
          <w:lang w:eastAsia="zh-CN"/>
        </w:rPr>
        <w:t>ould</w:t>
      </w:r>
      <w:r w:rsidR="004B399B">
        <w:rPr>
          <w:rFonts w:eastAsiaTheme="minorEastAsia"/>
          <w:lang w:eastAsia="zh-CN"/>
        </w:rPr>
        <w:t xml:space="preserve"> be determined</w:t>
      </w:r>
      <w:r w:rsidR="00E16FFE">
        <w:rPr>
          <w:rFonts w:eastAsiaTheme="minorEastAsia"/>
          <w:lang w:eastAsia="zh-CN"/>
        </w:rPr>
        <w:t xml:space="preserve"> accurately</w:t>
      </w:r>
      <w:r w:rsidR="003A4EF5">
        <w:rPr>
          <w:rFonts w:eastAsiaTheme="minorEastAsia"/>
          <w:lang w:eastAsia="zh-CN"/>
        </w:rPr>
        <w:t>, and the verification o</w:t>
      </w:r>
      <w:r w:rsidR="0010236D">
        <w:rPr>
          <w:rFonts w:eastAsiaTheme="minorEastAsia"/>
          <w:lang w:eastAsia="zh-CN"/>
        </w:rPr>
        <w:t xml:space="preserve">f UE can be achieved. </w:t>
      </w:r>
      <w:r w:rsidR="00E16FFE">
        <w:rPr>
          <w:rFonts w:eastAsiaTheme="minorEastAsia"/>
          <w:lang w:eastAsia="zh-CN"/>
        </w:rPr>
        <w:t xml:space="preserve">However, </w:t>
      </w:r>
      <w:r w:rsidR="00EB260F">
        <w:rPr>
          <w:rFonts w:eastAsiaTheme="minorEastAsia"/>
          <w:lang w:eastAsia="zh-CN"/>
        </w:rPr>
        <w:t xml:space="preserve">as illustrated in Figure1, </w:t>
      </w:r>
      <w:r w:rsidR="00E16FFE">
        <w:rPr>
          <w:rFonts w:eastAsiaTheme="minorEastAsia"/>
          <w:lang w:eastAsia="zh-CN"/>
        </w:rPr>
        <w:t xml:space="preserve">considering the </w:t>
      </w:r>
      <w:r w:rsidR="007F77C3">
        <w:rPr>
          <w:rFonts w:eastAsiaTheme="minorEastAsia"/>
          <w:lang w:eastAsia="zh-CN"/>
        </w:rPr>
        <w:t xml:space="preserve">relatively loose </w:t>
      </w:r>
      <w:r w:rsidR="00E16FFE" w:rsidRPr="001E4C5E">
        <w:rPr>
          <w:rFonts w:eastAsiaTheme="minorEastAsia" w:hint="eastAsia"/>
          <w:lang w:val="en-GB" w:eastAsia="zh-CN"/>
        </w:rPr>
        <w:t>accuracy requirement of the verification</w:t>
      </w:r>
      <w:r w:rsidR="00E16FFE">
        <w:rPr>
          <w:rFonts w:eastAsiaTheme="minorEastAsia"/>
          <w:lang w:val="en-GB" w:eastAsia="zh-CN"/>
        </w:rPr>
        <w:t>,</w:t>
      </w:r>
      <w:r w:rsidR="00E16FFE">
        <w:rPr>
          <w:rFonts w:eastAsiaTheme="minorEastAsia"/>
          <w:lang w:eastAsia="zh-CN"/>
        </w:rPr>
        <w:t xml:space="preserve"> w</w:t>
      </w:r>
      <w:r w:rsidR="0010236D">
        <w:rPr>
          <w:rFonts w:eastAsiaTheme="minorEastAsia"/>
          <w:lang w:eastAsia="zh-CN"/>
        </w:rPr>
        <w:t xml:space="preserve">hether one reference point </w:t>
      </w:r>
      <w:r w:rsidR="00DA021E">
        <w:rPr>
          <w:rFonts w:eastAsiaTheme="minorEastAsia"/>
          <w:lang w:eastAsia="zh-CN"/>
        </w:rPr>
        <w:t xml:space="preserve">and corresponding assistance information is sufficient for verification </w:t>
      </w:r>
      <w:r w:rsidR="006E4DDE">
        <w:rPr>
          <w:rFonts w:eastAsiaTheme="minorEastAsia"/>
          <w:lang w:eastAsia="zh-CN"/>
        </w:rPr>
        <w:t>or not can be further discussed</w:t>
      </w:r>
      <w:r w:rsidR="001E4C5E">
        <w:rPr>
          <w:rFonts w:eastAsiaTheme="minorEastAsia"/>
          <w:lang w:val="en-GB" w:eastAsia="zh-CN"/>
        </w:rPr>
        <w:t>.</w:t>
      </w:r>
      <w:r w:rsidR="00834D9E">
        <w:rPr>
          <w:rFonts w:eastAsiaTheme="minorEastAsia"/>
          <w:lang w:eastAsia="zh-CN"/>
        </w:rPr>
        <w:t xml:space="preserve"> </w:t>
      </w:r>
    </w:p>
    <w:p w14:paraId="7FA7EFA4" w14:textId="7E4C3EC3" w:rsidR="00C15AEA" w:rsidRDefault="007C7642" w:rsidP="006369F8">
      <w:pPr>
        <w:jc w:val="center"/>
        <w:rPr>
          <w:rFonts w:eastAsiaTheme="minorEastAsia" w:hint="eastAsia"/>
          <w:lang w:eastAsia="zh-CN"/>
        </w:rPr>
      </w:pPr>
      <w:r w:rsidRPr="007C7642">
        <w:rPr>
          <w:rFonts w:eastAsiaTheme="minorEastAsia"/>
          <w:lang w:eastAsia="zh-CN"/>
        </w:rPr>
        <w:drawing>
          <wp:inline distT="0" distB="0" distL="0" distR="0" wp14:anchorId="287732B5" wp14:editId="1058307F">
            <wp:extent cx="5140325" cy="2580473"/>
            <wp:effectExtent l="0" t="0" r="3175" b="0"/>
            <wp:docPr id="51" name="图片 5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图示&#10;&#10;描述已自动生成"/>
                    <pic:cNvPicPr/>
                  </pic:nvPicPr>
                  <pic:blipFill>
                    <a:blip r:embed="rId11"/>
                    <a:stretch>
                      <a:fillRect/>
                    </a:stretch>
                  </pic:blipFill>
                  <pic:spPr>
                    <a:xfrm>
                      <a:off x="0" y="0"/>
                      <a:ext cx="5192103" cy="2606466"/>
                    </a:xfrm>
                    <a:prstGeom prst="rect">
                      <a:avLst/>
                    </a:prstGeom>
                  </pic:spPr>
                </pic:pic>
              </a:graphicData>
            </a:graphic>
          </wp:inline>
        </w:drawing>
      </w:r>
    </w:p>
    <w:p w14:paraId="6B68B0F1" w14:textId="18258C40" w:rsidR="00E134C7" w:rsidRPr="003C76F2" w:rsidRDefault="00E134C7" w:rsidP="003C76F2">
      <w:pPr>
        <w:jc w:val="center"/>
        <w:rPr>
          <w:rFonts w:eastAsiaTheme="minorEastAsia"/>
          <w:i/>
          <w:iCs/>
          <w:sz w:val="18"/>
          <w:szCs w:val="18"/>
          <w:lang w:eastAsia="zh-CN"/>
        </w:rPr>
      </w:pPr>
      <w:r w:rsidRPr="003C76F2">
        <w:rPr>
          <w:rFonts w:eastAsiaTheme="minorEastAsia"/>
          <w:i/>
          <w:iCs/>
          <w:sz w:val="18"/>
          <w:szCs w:val="18"/>
          <w:lang w:eastAsia="zh-CN"/>
        </w:rPr>
        <w:t xml:space="preserve">Figure 1 Illustration of </w:t>
      </w:r>
      <w:r w:rsidR="00E46D11" w:rsidRPr="003C76F2">
        <w:rPr>
          <w:rFonts w:eastAsiaTheme="minorEastAsia"/>
          <w:i/>
          <w:iCs/>
          <w:sz w:val="18"/>
          <w:szCs w:val="18"/>
          <w:lang w:eastAsia="zh-CN"/>
        </w:rPr>
        <w:t>UE location verification based on UE-specific TA report</w:t>
      </w:r>
    </w:p>
    <w:p w14:paraId="56E72296" w14:textId="2BF9B659" w:rsidR="0043058E" w:rsidRPr="00D854B4" w:rsidRDefault="00A503E1" w:rsidP="009923C3">
      <w:pPr>
        <w:jc w:val="both"/>
        <w:rPr>
          <w:rFonts w:eastAsiaTheme="minorEastAsia"/>
          <w:lang w:eastAsia="zh-CN"/>
        </w:rPr>
      </w:pPr>
      <w:r w:rsidRPr="00D854B4">
        <w:rPr>
          <w:rFonts w:eastAsiaTheme="minorEastAsia" w:hint="eastAsia"/>
          <w:lang w:eastAsia="zh-CN"/>
        </w:rPr>
        <w:t xml:space="preserve">The </w:t>
      </w:r>
      <w:r w:rsidR="00937896" w:rsidRPr="00D854B4">
        <w:rPr>
          <w:rFonts w:eastAsiaTheme="minorEastAsia"/>
          <w:lang w:eastAsia="zh-CN"/>
        </w:rPr>
        <w:t xml:space="preserve">applied </w:t>
      </w:r>
      <w:r w:rsidRPr="00D854B4">
        <w:rPr>
          <w:rFonts w:eastAsiaTheme="minorEastAsia" w:hint="eastAsia"/>
          <w:lang w:eastAsia="zh-CN"/>
        </w:rPr>
        <w:t>reference point c</w:t>
      </w:r>
      <w:r w:rsidR="00BF6928" w:rsidRPr="00D854B4">
        <w:rPr>
          <w:rFonts w:eastAsiaTheme="minorEastAsia"/>
          <w:lang w:eastAsia="zh-CN"/>
        </w:rPr>
        <w:t>ould</w:t>
      </w:r>
      <w:r w:rsidRPr="00D854B4">
        <w:rPr>
          <w:rFonts w:eastAsiaTheme="minorEastAsia" w:hint="eastAsia"/>
          <w:lang w:eastAsia="zh-CN"/>
        </w:rPr>
        <w:t xml:space="preserve"> be </w:t>
      </w:r>
      <w:r w:rsidR="00557280" w:rsidRPr="00D854B4">
        <w:rPr>
          <w:rFonts w:eastAsiaTheme="minorEastAsia"/>
          <w:lang w:eastAsia="zh-CN"/>
        </w:rPr>
        <w:t xml:space="preserve">the </w:t>
      </w:r>
      <w:r w:rsidR="00557280" w:rsidRPr="003C76F2">
        <w:rPr>
          <w:rFonts w:eastAsiaTheme="minorEastAsia"/>
          <w:lang w:eastAsia="zh-CN"/>
        </w:rPr>
        <w:t>reference location of serving cell indicated in NTN-SIB</w:t>
      </w:r>
      <w:r w:rsidR="004F3DF7" w:rsidRPr="00D854B4">
        <w:rPr>
          <w:rFonts w:eastAsiaTheme="minorEastAsia"/>
          <w:lang w:eastAsia="zh-CN"/>
        </w:rPr>
        <w:t xml:space="preserve"> (which is supported in Rel-17 NTN)</w:t>
      </w:r>
      <w:r w:rsidRPr="00D854B4">
        <w:rPr>
          <w:rFonts w:eastAsiaTheme="minorEastAsia" w:hint="eastAsia"/>
          <w:lang w:eastAsia="zh-CN"/>
        </w:rPr>
        <w:t xml:space="preserve">, </w:t>
      </w:r>
      <w:r w:rsidR="00186D0C" w:rsidRPr="00D854B4">
        <w:rPr>
          <w:rFonts w:eastAsiaTheme="minorEastAsia"/>
          <w:lang w:eastAsia="zh-CN"/>
        </w:rPr>
        <w:t xml:space="preserve">or </w:t>
      </w:r>
      <w:r w:rsidR="00FA4063" w:rsidRPr="00D854B4">
        <w:rPr>
          <w:rFonts w:eastAsiaTheme="minorEastAsia"/>
          <w:lang w:eastAsia="zh-CN"/>
        </w:rPr>
        <w:t>position reference unit (</w:t>
      </w:r>
      <w:r w:rsidR="00490130" w:rsidRPr="00D854B4">
        <w:rPr>
          <w:rFonts w:eastAsiaTheme="minorEastAsia"/>
          <w:lang w:eastAsia="zh-CN"/>
        </w:rPr>
        <w:t>PRU</w:t>
      </w:r>
      <w:r w:rsidR="00FA4063" w:rsidRPr="00D854B4">
        <w:rPr>
          <w:rFonts w:eastAsiaTheme="minorEastAsia"/>
          <w:lang w:eastAsia="zh-CN"/>
        </w:rPr>
        <w:t>)</w:t>
      </w:r>
      <w:r w:rsidR="00490130" w:rsidRPr="00D854B4">
        <w:rPr>
          <w:rFonts w:eastAsiaTheme="minorEastAsia"/>
          <w:lang w:eastAsia="zh-CN"/>
        </w:rPr>
        <w:t xml:space="preserve">, </w:t>
      </w:r>
      <w:r w:rsidR="00CB416D" w:rsidRPr="00D854B4">
        <w:rPr>
          <w:rFonts w:eastAsiaTheme="minorEastAsia"/>
          <w:lang w:eastAsia="zh-CN"/>
        </w:rPr>
        <w:t>etc.</w:t>
      </w:r>
      <w:r w:rsidRPr="00D854B4">
        <w:rPr>
          <w:rFonts w:eastAsiaTheme="minorEastAsia" w:hint="eastAsia"/>
          <w:lang w:eastAsia="zh-CN"/>
        </w:rPr>
        <w:t xml:space="preserve">, which should be known by </w:t>
      </w:r>
      <w:r w:rsidR="00306861" w:rsidRPr="00D854B4">
        <w:rPr>
          <w:rFonts w:eastAsiaTheme="minorEastAsia"/>
          <w:lang w:eastAsia="zh-CN"/>
        </w:rPr>
        <w:t xml:space="preserve">both </w:t>
      </w:r>
      <w:r w:rsidRPr="00D854B4">
        <w:rPr>
          <w:rFonts w:eastAsiaTheme="minorEastAsia" w:hint="eastAsia"/>
          <w:lang w:eastAsia="zh-CN"/>
        </w:rPr>
        <w:t xml:space="preserve">UE and </w:t>
      </w:r>
      <w:proofErr w:type="spellStart"/>
      <w:r w:rsidRPr="00D854B4">
        <w:rPr>
          <w:rFonts w:eastAsiaTheme="minorEastAsia" w:hint="eastAsia"/>
          <w:lang w:eastAsia="zh-CN"/>
        </w:rPr>
        <w:t>gNB</w:t>
      </w:r>
      <w:proofErr w:type="spellEnd"/>
      <w:r w:rsidR="0034550F" w:rsidRPr="00D854B4">
        <w:rPr>
          <w:rFonts w:eastAsiaTheme="minorEastAsia"/>
          <w:lang w:eastAsia="zh-CN"/>
        </w:rPr>
        <w:t xml:space="preserve">. </w:t>
      </w:r>
      <w:r w:rsidR="00490130" w:rsidRPr="00D854B4">
        <w:rPr>
          <w:rFonts w:eastAsiaTheme="minorEastAsia"/>
          <w:lang w:eastAsia="zh-CN"/>
        </w:rPr>
        <w:t xml:space="preserve">When the reference point </w:t>
      </w:r>
      <w:r w:rsidR="00361898" w:rsidRPr="00D854B4">
        <w:rPr>
          <w:rFonts w:eastAsiaTheme="minorEastAsia"/>
          <w:lang w:eastAsia="zh-CN"/>
        </w:rPr>
        <w:t>is,</w:t>
      </w:r>
      <w:r w:rsidR="003222AD" w:rsidRPr="00D854B4">
        <w:rPr>
          <w:rFonts w:eastAsiaTheme="minorEastAsia"/>
          <w:lang w:eastAsia="zh-CN"/>
        </w:rPr>
        <w:t xml:space="preserve"> e.g., </w:t>
      </w:r>
      <w:r w:rsidR="00557280" w:rsidRPr="00D854B4">
        <w:rPr>
          <w:rFonts w:eastAsiaTheme="minorEastAsia"/>
          <w:lang w:eastAsia="zh-CN"/>
        </w:rPr>
        <w:t xml:space="preserve">the reference location </w:t>
      </w:r>
      <w:r w:rsidR="003222AD" w:rsidRPr="00D854B4">
        <w:rPr>
          <w:rFonts w:eastAsiaTheme="minorEastAsia"/>
          <w:lang w:eastAsia="zh-CN"/>
        </w:rPr>
        <w:t>of serving cell,</w:t>
      </w:r>
      <w:r w:rsidR="00361898" w:rsidRPr="00D854B4">
        <w:rPr>
          <w:rFonts w:eastAsiaTheme="minorEastAsia"/>
          <w:lang w:eastAsia="zh-CN"/>
        </w:rPr>
        <w:t xml:space="preserve"> </w:t>
      </w:r>
      <w:r w:rsidR="008C3EF9" w:rsidRPr="00D854B4">
        <w:rPr>
          <w:rFonts w:eastAsiaTheme="minorEastAsia"/>
          <w:lang w:eastAsia="zh-CN"/>
        </w:rPr>
        <w:t xml:space="preserve">the </w:t>
      </w:r>
      <w:r w:rsidR="00E75AE7" w:rsidRPr="00D854B4">
        <w:rPr>
          <w:rFonts w:eastAsiaTheme="minorEastAsia"/>
          <w:lang w:eastAsia="zh-CN"/>
        </w:rPr>
        <w:t>distance</w:t>
      </w:r>
      <w:r w:rsidR="008C3EF9" w:rsidRPr="00D854B4">
        <w:rPr>
          <w:rFonts w:eastAsiaTheme="minorEastAsia"/>
          <w:lang w:eastAsia="zh-CN"/>
        </w:rPr>
        <w:t xml:space="preserve"> between UE and the reference point</w:t>
      </w:r>
      <w:r w:rsidR="009B5E49" w:rsidRPr="00D854B4">
        <w:rPr>
          <w:rFonts w:eastAsiaTheme="minorEastAsia"/>
          <w:lang w:eastAsia="zh-CN"/>
        </w:rPr>
        <w:t xml:space="preserve"> could be calculated by UE with the reference location and </w:t>
      </w:r>
      <w:r w:rsidR="00CB1A27" w:rsidRPr="00D854B4">
        <w:rPr>
          <w:rFonts w:eastAsiaTheme="minorEastAsia"/>
          <w:lang w:eastAsia="zh-CN"/>
        </w:rPr>
        <w:t>UE</w:t>
      </w:r>
      <w:r w:rsidR="009B5E49" w:rsidRPr="00D854B4">
        <w:rPr>
          <w:rFonts w:eastAsiaTheme="minorEastAsia"/>
          <w:lang w:eastAsia="zh-CN"/>
        </w:rPr>
        <w:t xml:space="preserve"> GNSS </w:t>
      </w:r>
      <w:r w:rsidR="00CB1A27" w:rsidRPr="00D854B4">
        <w:rPr>
          <w:rFonts w:eastAsiaTheme="minorEastAsia"/>
          <w:lang w:eastAsia="zh-CN"/>
        </w:rPr>
        <w:t xml:space="preserve">location. </w:t>
      </w:r>
      <w:r w:rsidR="00B130F3" w:rsidRPr="00D854B4">
        <w:rPr>
          <w:rFonts w:eastAsiaTheme="minorEastAsia"/>
          <w:lang w:eastAsia="zh-CN"/>
        </w:rPr>
        <w:t>It is noted that although the reference point could be another satellite or cell center of neighbor cell, it should not be applied since scenario of single satellite in view by UE is prioritized according to previous discussion.</w:t>
      </w:r>
    </w:p>
    <w:p w14:paraId="431FB25F" w14:textId="25D53991" w:rsidR="00522EB0" w:rsidRPr="00D854B4" w:rsidRDefault="00522EB0" w:rsidP="00531FD4">
      <w:pPr>
        <w:spacing w:beforeLines="50" w:before="120" w:afterLines="50" w:after="120"/>
        <w:jc w:val="both"/>
      </w:pPr>
      <w:r w:rsidRPr="00D854B4">
        <w:rPr>
          <w:rFonts w:eastAsiaTheme="minorEastAsia"/>
          <w:b/>
          <w:bCs/>
          <w:color w:val="000000"/>
          <w:sz w:val="22"/>
          <w:szCs w:val="22"/>
          <w:u w:val="single"/>
          <w:lang w:val="x-none"/>
        </w:rPr>
        <w:t xml:space="preserve">Proposal </w:t>
      </w:r>
      <w:r w:rsidR="0057293F" w:rsidRPr="00D854B4">
        <w:rPr>
          <w:rFonts w:eastAsiaTheme="minorEastAsia"/>
          <w:b/>
          <w:bCs/>
          <w:color w:val="000000"/>
          <w:sz w:val="22"/>
          <w:szCs w:val="22"/>
          <w:u w:val="single"/>
          <w:lang w:val="x-none"/>
        </w:rPr>
        <w:t>2</w:t>
      </w:r>
      <w:r w:rsidRPr="00D854B4">
        <w:rPr>
          <w:rFonts w:eastAsiaTheme="minorEastAsia"/>
          <w:b/>
          <w:bCs/>
          <w:color w:val="000000"/>
          <w:sz w:val="22"/>
          <w:szCs w:val="22"/>
          <w:u w:val="single"/>
          <w:lang w:val="x-none"/>
        </w:rPr>
        <w:t>:</w:t>
      </w:r>
      <w:r w:rsidRPr="00D854B4">
        <w:t xml:space="preserve"> </w:t>
      </w:r>
    </w:p>
    <w:p w14:paraId="4229BE70" w14:textId="25C950E8" w:rsidR="00522EB0" w:rsidRPr="00D854B4" w:rsidRDefault="00195079" w:rsidP="00522EB0">
      <w:pPr>
        <w:rPr>
          <w:rFonts w:eastAsiaTheme="minorEastAsia"/>
          <w:b/>
          <w:bCs/>
          <w:color w:val="000000"/>
          <w:sz w:val="22"/>
          <w:szCs w:val="22"/>
          <w:lang w:val="x-none"/>
        </w:rPr>
      </w:pPr>
      <w:r w:rsidRPr="00D854B4">
        <w:rPr>
          <w:rFonts w:eastAsiaTheme="minorEastAsia"/>
          <w:b/>
          <w:bCs/>
          <w:color w:val="000000"/>
          <w:sz w:val="22"/>
          <w:szCs w:val="22"/>
        </w:rPr>
        <w:t>Support report of information in addition to UE specific TA for the verification of UE location</w:t>
      </w:r>
      <w:r w:rsidRPr="00D854B4">
        <w:rPr>
          <w:rFonts w:eastAsiaTheme="minorEastAsia"/>
          <w:b/>
          <w:bCs/>
          <w:color w:val="000000"/>
          <w:sz w:val="22"/>
          <w:szCs w:val="22"/>
          <w:lang w:val="x-none"/>
        </w:rPr>
        <w:t>.</w:t>
      </w:r>
    </w:p>
    <w:p w14:paraId="229416DA" w14:textId="1356ECEF" w:rsidR="009E13E0" w:rsidRPr="00D854B4" w:rsidRDefault="00C62358" w:rsidP="009E13E0">
      <w:pPr>
        <w:pStyle w:val="ab"/>
        <w:numPr>
          <w:ilvl w:val="0"/>
          <w:numId w:val="28"/>
        </w:numPr>
        <w:ind w:firstLine="442"/>
        <w:rPr>
          <w:rFonts w:eastAsiaTheme="minorEastAsia" w:cs="Times New Roman"/>
          <w:b/>
          <w:bCs/>
          <w:color w:val="000000"/>
          <w:sz w:val="22"/>
          <w:szCs w:val="22"/>
          <w:lang w:eastAsia="en-US"/>
        </w:rPr>
      </w:pPr>
      <w:r w:rsidRPr="00D854B4">
        <w:rPr>
          <w:rFonts w:eastAsiaTheme="minorEastAsia" w:cs="Times New Roman"/>
          <w:b/>
          <w:bCs/>
          <w:color w:val="000000"/>
          <w:sz w:val="22"/>
          <w:szCs w:val="22"/>
          <w:lang w:eastAsia="en-US"/>
        </w:rPr>
        <w:t>Study the details of t</w:t>
      </w:r>
      <w:r w:rsidR="009E13E0" w:rsidRPr="00D854B4">
        <w:rPr>
          <w:rFonts w:eastAsiaTheme="minorEastAsia" w:cs="Times New Roman" w:hint="eastAsia"/>
          <w:b/>
          <w:bCs/>
          <w:color w:val="000000"/>
          <w:sz w:val="22"/>
          <w:szCs w:val="22"/>
          <w:lang w:eastAsia="en-US"/>
        </w:rPr>
        <w:t xml:space="preserve">he additional </w:t>
      </w:r>
      <w:proofErr w:type="gramStart"/>
      <w:r w:rsidR="009E13E0" w:rsidRPr="00D854B4">
        <w:rPr>
          <w:rFonts w:eastAsiaTheme="minorEastAsia" w:cs="Times New Roman" w:hint="eastAsia"/>
          <w:b/>
          <w:bCs/>
          <w:color w:val="000000"/>
          <w:sz w:val="22"/>
          <w:szCs w:val="22"/>
          <w:lang w:eastAsia="en-US"/>
        </w:rPr>
        <w:t xml:space="preserve">information </w:t>
      </w:r>
      <w:r w:rsidRPr="00D854B4">
        <w:rPr>
          <w:rFonts w:eastAsiaTheme="minorEastAsia" w:cs="Times New Roman"/>
          <w:b/>
          <w:bCs/>
          <w:color w:val="000000"/>
          <w:sz w:val="22"/>
          <w:szCs w:val="22"/>
          <w:lang w:eastAsia="en-US"/>
        </w:rPr>
        <w:t xml:space="preserve"> (</w:t>
      </w:r>
      <w:proofErr w:type="gramEnd"/>
      <w:r w:rsidRPr="00D854B4">
        <w:rPr>
          <w:rFonts w:eastAsiaTheme="minorEastAsia" w:cs="Times New Roman"/>
          <w:b/>
          <w:bCs/>
          <w:color w:val="000000"/>
          <w:sz w:val="22"/>
          <w:szCs w:val="22"/>
          <w:lang w:eastAsia="en-US"/>
        </w:rPr>
        <w:t xml:space="preserve">e.g., </w:t>
      </w:r>
      <w:r w:rsidR="00F65FDF" w:rsidRPr="00D854B4">
        <w:rPr>
          <w:rFonts w:eastAsiaTheme="minorEastAsia" w:cs="Times New Roman"/>
          <w:b/>
          <w:bCs/>
          <w:color w:val="000000"/>
          <w:sz w:val="22"/>
          <w:szCs w:val="22"/>
          <w:lang w:eastAsia="en-US"/>
        </w:rPr>
        <w:t>distance</w:t>
      </w:r>
      <w:r w:rsidR="009E13E0" w:rsidRPr="00D854B4">
        <w:rPr>
          <w:rFonts w:eastAsiaTheme="minorEastAsia" w:cs="Times New Roman" w:hint="eastAsia"/>
          <w:b/>
          <w:bCs/>
          <w:color w:val="000000"/>
          <w:sz w:val="22"/>
          <w:szCs w:val="22"/>
          <w:lang w:eastAsia="en-US"/>
        </w:rPr>
        <w:t xml:space="preserve"> between UE and a reference point</w:t>
      </w:r>
      <w:r w:rsidRPr="00D854B4">
        <w:rPr>
          <w:rFonts w:eastAsiaTheme="minorEastAsia" w:cs="Times New Roman"/>
          <w:b/>
          <w:bCs/>
          <w:color w:val="000000"/>
          <w:sz w:val="22"/>
          <w:szCs w:val="22"/>
          <w:lang w:eastAsia="en-US"/>
        </w:rPr>
        <w:t>)</w:t>
      </w:r>
      <w:r w:rsidR="009E13E0" w:rsidRPr="00D854B4">
        <w:rPr>
          <w:rFonts w:eastAsiaTheme="minorEastAsia" w:cs="Times New Roman" w:hint="eastAsia"/>
          <w:b/>
          <w:bCs/>
          <w:color w:val="000000"/>
          <w:sz w:val="22"/>
          <w:szCs w:val="22"/>
          <w:lang w:eastAsia="en-US"/>
        </w:rPr>
        <w:t>.</w:t>
      </w:r>
    </w:p>
    <w:p w14:paraId="37319159" w14:textId="5F7723CC" w:rsidR="00195079" w:rsidRPr="00D854B4" w:rsidRDefault="00C62358" w:rsidP="00531FD4">
      <w:pPr>
        <w:pStyle w:val="ab"/>
        <w:numPr>
          <w:ilvl w:val="0"/>
          <w:numId w:val="28"/>
        </w:numPr>
        <w:ind w:firstLine="442"/>
        <w:rPr>
          <w:rFonts w:eastAsiaTheme="minorEastAsia" w:cs="Times New Roman"/>
          <w:b/>
          <w:bCs/>
          <w:color w:val="000000"/>
          <w:sz w:val="22"/>
          <w:szCs w:val="22"/>
          <w:lang w:eastAsia="en-US"/>
        </w:rPr>
      </w:pPr>
      <w:r w:rsidRPr="00D854B4">
        <w:rPr>
          <w:rFonts w:eastAsiaTheme="minorEastAsia" w:cs="Times New Roman"/>
          <w:b/>
          <w:bCs/>
          <w:color w:val="000000"/>
          <w:sz w:val="22"/>
          <w:szCs w:val="22"/>
          <w:lang w:eastAsia="en-US"/>
        </w:rPr>
        <w:lastRenderedPageBreak/>
        <w:t>Study t</w:t>
      </w:r>
      <w:r w:rsidR="009E13E0" w:rsidRPr="00D854B4">
        <w:rPr>
          <w:rFonts w:eastAsiaTheme="minorEastAsia" w:cs="Times New Roman" w:hint="eastAsia"/>
          <w:b/>
          <w:bCs/>
          <w:color w:val="000000"/>
          <w:sz w:val="22"/>
          <w:szCs w:val="22"/>
          <w:lang w:eastAsia="en-US"/>
        </w:rPr>
        <w:t>he choice of the reference point, e.g.</w:t>
      </w:r>
      <w:r w:rsidRPr="00D854B4">
        <w:rPr>
          <w:rFonts w:eastAsiaTheme="minorEastAsia" w:cs="Times New Roman"/>
          <w:b/>
          <w:bCs/>
          <w:color w:val="000000"/>
          <w:sz w:val="22"/>
          <w:szCs w:val="22"/>
          <w:lang w:eastAsia="en-US"/>
        </w:rPr>
        <w:t xml:space="preserve">, </w:t>
      </w:r>
      <w:r w:rsidR="00F65FDF" w:rsidRPr="003C76F2">
        <w:rPr>
          <w:rFonts w:eastAsiaTheme="minorEastAsia" w:cs="Times New Roman"/>
          <w:b/>
          <w:bCs/>
          <w:color w:val="000000"/>
          <w:sz w:val="22"/>
          <w:szCs w:val="22"/>
          <w:lang w:eastAsia="en-US"/>
        </w:rPr>
        <w:t>the reference location of serving cell indicated in NTN-SIB</w:t>
      </w:r>
      <w:r w:rsidR="009E13E0" w:rsidRPr="00D854B4">
        <w:rPr>
          <w:rFonts w:eastAsiaTheme="minorEastAsia" w:cs="Times New Roman" w:hint="eastAsia"/>
          <w:b/>
          <w:bCs/>
          <w:color w:val="000000"/>
          <w:sz w:val="22"/>
          <w:szCs w:val="22"/>
          <w:lang w:eastAsia="en-US"/>
        </w:rPr>
        <w:t>, etc</w:t>
      </w:r>
      <w:r w:rsidR="009E13E0" w:rsidRPr="00D854B4">
        <w:rPr>
          <w:rFonts w:eastAsiaTheme="minorEastAsia" w:cs="Times New Roman"/>
          <w:b/>
          <w:bCs/>
          <w:color w:val="000000"/>
          <w:sz w:val="22"/>
          <w:szCs w:val="22"/>
          <w:lang w:eastAsia="en-US"/>
        </w:rPr>
        <w:t>.</w:t>
      </w:r>
    </w:p>
    <w:p w14:paraId="3271A902" w14:textId="77777777" w:rsidR="00A93433" w:rsidRPr="009923C3" w:rsidRDefault="00A93433" w:rsidP="009923C3">
      <w:pPr>
        <w:rPr>
          <w:rFonts w:eastAsiaTheme="minorEastAsia"/>
          <w:b/>
          <w:bCs/>
          <w:color w:val="000000"/>
          <w:sz w:val="22"/>
          <w:szCs w:val="22"/>
        </w:rPr>
      </w:pPr>
    </w:p>
    <w:p w14:paraId="5D1F0634" w14:textId="78A52D5C" w:rsidR="00B308CC" w:rsidRPr="003C76F2" w:rsidRDefault="00B308CC" w:rsidP="003C76F2">
      <w:pPr>
        <w:keepNext/>
        <w:numPr>
          <w:ilvl w:val="1"/>
          <w:numId w:val="25"/>
        </w:numPr>
        <w:tabs>
          <w:tab w:val="left" w:pos="0"/>
        </w:tabs>
        <w:spacing w:before="180" w:after="120"/>
        <w:jc w:val="both"/>
        <w:outlineLvl w:val="0"/>
        <w:rPr>
          <w:rFonts w:ascii="Arial" w:eastAsia="MS Mincho" w:hAnsi="Arial"/>
          <w:b/>
          <w:bCs/>
          <w:kern w:val="28"/>
          <w:szCs w:val="22"/>
          <w:lang w:eastAsia="ja-JP"/>
        </w:rPr>
      </w:pPr>
      <w:r w:rsidRPr="003C76F2">
        <w:rPr>
          <w:rFonts w:ascii="Arial" w:eastAsia="MS Mincho" w:hAnsi="Arial"/>
          <w:b/>
          <w:bCs/>
          <w:kern w:val="28"/>
          <w:szCs w:val="22"/>
          <w:lang w:eastAsia="ja-JP"/>
        </w:rPr>
        <w:t>Solution</w:t>
      </w:r>
      <w:r w:rsidR="005B5556" w:rsidRPr="003C76F2">
        <w:rPr>
          <w:rFonts w:ascii="Arial" w:eastAsia="MS Mincho" w:hAnsi="Arial"/>
          <w:b/>
          <w:bCs/>
          <w:kern w:val="28"/>
          <w:szCs w:val="22"/>
          <w:lang w:eastAsia="ja-JP"/>
        </w:rPr>
        <w:t>s</w:t>
      </w:r>
      <w:r w:rsidRPr="003C76F2">
        <w:rPr>
          <w:rFonts w:ascii="Arial" w:eastAsia="MS Mincho" w:hAnsi="Arial"/>
          <w:b/>
          <w:bCs/>
          <w:kern w:val="28"/>
          <w:szCs w:val="22"/>
          <w:lang w:eastAsia="ja-JP"/>
        </w:rPr>
        <w:t xml:space="preserve"> based on NR RAT-dependent positioning method</w:t>
      </w:r>
      <w:r w:rsidR="005B5556" w:rsidRPr="003C76F2">
        <w:rPr>
          <w:rFonts w:ascii="Arial" w:eastAsia="MS Mincho" w:hAnsi="Arial"/>
          <w:b/>
          <w:bCs/>
          <w:kern w:val="28"/>
          <w:szCs w:val="22"/>
          <w:lang w:eastAsia="ja-JP"/>
        </w:rPr>
        <w:t>s</w:t>
      </w:r>
    </w:p>
    <w:p w14:paraId="6ADB0543" w14:textId="0ECE54D8" w:rsidR="009E13E0" w:rsidRPr="009923C3" w:rsidRDefault="00AF065D" w:rsidP="009923C3">
      <w:pPr>
        <w:jc w:val="both"/>
        <w:rPr>
          <w:rFonts w:eastAsiaTheme="minorEastAsia"/>
          <w:lang w:eastAsia="zh-CN"/>
        </w:rPr>
      </w:pPr>
      <w:r w:rsidRPr="009923C3">
        <w:rPr>
          <w:rFonts w:eastAsiaTheme="minorEastAsia"/>
          <w:lang w:eastAsia="zh-CN"/>
        </w:rPr>
        <w:t>When considering solutions based on positioning methods for verification of UE location, it has been mentioned that existing 3GPP defined RAT dependent positioning methods shall be considered as baseline.</w:t>
      </w:r>
    </w:p>
    <w:p w14:paraId="1C9995CC" w14:textId="39808FCD" w:rsidR="00FC1CE1" w:rsidRDefault="001E0C21" w:rsidP="009923C3">
      <w:pPr>
        <w:jc w:val="both"/>
        <w:rPr>
          <w:rFonts w:eastAsiaTheme="minorEastAsia"/>
          <w:lang w:eastAsia="zh-CN"/>
        </w:rPr>
      </w:pPr>
      <w:r w:rsidRPr="009923C3">
        <w:rPr>
          <w:rFonts w:eastAsiaTheme="minorEastAsia"/>
          <w:lang w:eastAsia="zh-CN"/>
        </w:rPr>
        <w:t xml:space="preserve">Considering </w:t>
      </w:r>
      <w:r w:rsidR="00A12EF2" w:rsidRPr="009923C3">
        <w:rPr>
          <w:rFonts w:eastAsiaTheme="minorEastAsia"/>
          <w:lang w:eastAsia="zh-CN"/>
        </w:rPr>
        <w:t>some</w:t>
      </w:r>
      <w:r w:rsidRPr="009923C3">
        <w:rPr>
          <w:rFonts w:eastAsiaTheme="minorEastAsia"/>
          <w:lang w:eastAsia="zh-CN"/>
        </w:rPr>
        <w:t xml:space="preserve"> characteristics of NTN scenario, </w:t>
      </w:r>
      <w:proofErr w:type="gramStart"/>
      <w:r w:rsidRPr="009923C3">
        <w:rPr>
          <w:rFonts w:eastAsiaTheme="minorEastAsia"/>
          <w:lang w:eastAsia="zh-CN"/>
        </w:rPr>
        <w:t>e.g.</w:t>
      </w:r>
      <w:proofErr w:type="gramEnd"/>
      <w:r w:rsidRPr="009923C3">
        <w:rPr>
          <w:rFonts w:eastAsiaTheme="minorEastAsia"/>
          <w:lang w:eastAsia="zh-CN"/>
        </w:rPr>
        <w:t xml:space="preserve"> </w:t>
      </w:r>
      <w:r w:rsidR="00A12EF2" w:rsidRPr="009923C3">
        <w:rPr>
          <w:rFonts w:eastAsiaTheme="minorEastAsia"/>
          <w:lang w:eastAsia="zh-CN"/>
        </w:rPr>
        <w:t xml:space="preserve">wide beams and </w:t>
      </w:r>
      <w:r w:rsidR="00290EA0" w:rsidRPr="009923C3">
        <w:rPr>
          <w:rFonts w:eastAsiaTheme="minorEastAsia"/>
          <w:lang w:eastAsia="zh-CN"/>
        </w:rPr>
        <w:t>small range of RSRP, the angle-based positioning methods and RSRP related methods may have restrictions</w:t>
      </w:r>
      <w:r w:rsidR="008101BB">
        <w:rPr>
          <w:rFonts w:eastAsiaTheme="minorEastAsia"/>
          <w:lang w:eastAsia="zh-CN"/>
        </w:rPr>
        <w:t xml:space="preserve"> as illustrated in </w:t>
      </w:r>
      <w:r w:rsidR="00536096">
        <w:rPr>
          <w:rFonts w:eastAsiaTheme="minorEastAsia"/>
          <w:lang w:eastAsia="zh-CN"/>
        </w:rPr>
        <w:t>F</w:t>
      </w:r>
      <w:r w:rsidR="008101BB">
        <w:rPr>
          <w:rFonts w:eastAsiaTheme="minorEastAsia"/>
          <w:lang w:eastAsia="zh-CN"/>
        </w:rPr>
        <w:t xml:space="preserve">igure </w:t>
      </w:r>
      <w:r w:rsidR="00D6007D">
        <w:rPr>
          <w:rFonts w:eastAsiaTheme="minorEastAsia"/>
          <w:lang w:eastAsia="zh-CN"/>
        </w:rPr>
        <w:t>2</w:t>
      </w:r>
      <w:r w:rsidR="00290EA0" w:rsidRPr="009923C3">
        <w:rPr>
          <w:rFonts w:eastAsiaTheme="minorEastAsia"/>
          <w:lang w:eastAsia="zh-CN"/>
        </w:rPr>
        <w:t xml:space="preserve">. </w:t>
      </w:r>
      <w:r w:rsidR="007E1FAF" w:rsidRPr="009923C3">
        <w:rPr>
          <w:rFonts w:eastAsiaTheme="minorEastAsia"/>
          <w:lang w:eastAsia="zh-CN"/>
        </w:rPr>
        <w:t xml:space="preserve">Thus, the time-based RAT dependent positioning methods, </w:t>
      </w:r>
      <w:proofErr w:type="gramStart"/>
      <w:r w:rsidR="007E1FAF" w:rsidRPr="009923C3">
        <w:rPr>
          <w:rFonts w:eastAsiaTheme="minorEastAsia"/>
          <w:lang w:eastAsia="zh-CN"/>
        </w:rPr>
        <w:t>i.e.</w:t>
      </w:r>
      <w:proofErr w:type="gramEnd"/>
      <w:r w:rsidR="007E1FAF" w:rsidRPr="009923C3">
        <w:rPr>
          <w:rFonts w:eastAsiaTheme="minorEastAsia"/>
          <w:lang w:eastAsia="zh-CN"/>
        </w:rPr>
        <w:t xml:space="preserve"> DL-TDOA, UL-TDOA, multi-RTT should be mainly considered.</w:t>
      </w:r>
    </w:p>
    <w:p w14:paraId="4A597C3D" w14:textId="48917573" w:rsidR="001D169A" w:rsidRDefault="00674DBC" w:rsidP="003C76F2">
      <w:pPr>
        <w:ind w:firstLineChars="2100" w:firstLine="5040"/>
        <w:jc w:val="both"/>
        <w:rPr>
          <w:rFonts w:eastAsiaTheme="minorEastAsia"/>
          <w:lang w:eastAsia="zh-CN"/>
        </w:rPr>
      </w:pPr>
      <w:r w:rsidRPr="001D169A">
        <w:rPr>
          <w:rFonts w:eastAsiaTheme="minorEastAsia"/>
          <w:noProof/>
          <w:lang w:eastAsia="zh-CN"/>
        </w:rPr>
        <mc:AlternateContent>
          <mc:Choice Requires="wpg">
            <w:drawing>
              <wp:anchor distT="0" distB="0" distL="114300" distR="114300" simplePos="0" relativeHeight="251673600" behindDoc="0" locked="0" layoutInCell="1" allowOverlap="1" wp14:anchorId="3429748E" wp14:editId="35694401">
                <wp:simplePos x="0" y="0"/>
                <wp:positionH relativeFrom="column">
                  <wp:posOffset>0</wp:posOffset>
                </wp:positionH>
                <wp:positionV relativeFrom="paragraph">
                  <wp:posOffset>-635</wp:posOffset>
                </wp:positionV>
                <wp:extent cx="3046095" cy="1939925"/>
                <wp:effectExtent l="0" t="0" r="59055" b="0"/>
                <wp:wrapNone/>
                <wp:docPr id="150" name="组合 33"/>
                <wp:cNvGraphicFramePr/>
                <a:graphic xmlns:a="http://schemas.openxmlformats.org/drawingml/2006/main">
                  <a:graphicData uri="http://schemas.microsoft.com/office/word/2010/wordprocessingGroup">
                    <wpg:wgp>
                      <wpg:cNvGrpSpPr/>
                      <wpg:grpSpPr>
                        <a:xfrm>
                          <a:off x="0" y="0"/>
                          <a:ext cx="3046095" cy="1939925"/>
                          <a:chOff x="15326" y="-86549"/>
                          <a:chExt cx="3731731" cy="2285980"/>
                        </a:xfrm>
                      </wpg:grpSpPr>
                      <wps:wsp>
                        <wps:cNvPr id="173" name="等腰三角形 173"/>
                        <wps:cNvSpPr/>
                        <wps:spPr>
                          <a:xfrm>
                            <a:off x="2088232" y="535917"/>
                            <a:ext cx="1658825" cy="1077894"/>
                          </a:xfrm>
                          <a:prstGeom prst="triangle">
                            <a:avLst>
                              <a:gd name="adj" fmla="val 8328"/>
                            </a:avLst>
                          </a:prstGeom>
                          <a:gradFill>
                            <a:gsLst>
                              <a:gs pos="0">
                                <a:schemeClr val="accent1">
                                  <a:lumMod val="5000"/>
                                  <a:lumOff val="95000"/>
                                </a:schemeClr>
                              </a:gs>
                              <a:gs pos="4000">
                                <a:srgbClr val="00B0F0"/>
                              </a:gs>
                              <a:gs pos="59000">
                                <a:srgbClr val="66CCFF"/>
                              </a:gs>
                              <a:gs pos="35000">
                                <a:srgbClr val="47C9EE"/>
                              </a:gs>
                              <a:gs pos="94000">
                                <a:schemeClr val="bg1"/>
                              </a:gs>
                            </a:gsLst>
                            <a:lin ang="5400000" scaled="1"/>
                          </a:gradFill>
                          <a:ln w="12700">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91" name="组合 191"/>
                        <wpg:cNvGrpSpPr/>
                        <wpg:grpSpPr>
                          <a:xfrm>
                            <a:off x="15326" y="-86549"/>
                            <a:ext cx="3731727" cy="2285980"/>
                            <a:chOff x="15326" y="-86549"/>
                            <a:chExt cx="3731727" cy="2285980"/>
                          </a:xfrm>
                        </wpg:grpSpPr>
                        <wpg:grpSp>
                          <wpg:cNvPr id="192" name="组合 192"/>
                          <wpg:cNvGrpSpPr/>
                          <wpg:grpSpPr>
                            <a:xfrm>
                              <a:off x="15326" y="-86549"/>
                              <a:ext cx="3731727" cy="2285980"/>
                              <a:chOff x="15326" y="-86549"/>
                              <a:chExt cx="3731727" cy="2285980"/>
                            </a:xfrm>
                          </wpg:grpSpPr>
                          <wps:wsp>
                            <wps:cNvPr id="193" name="椭圆 193"/>
                            <wps:cNvSpPr/>
                            <wps:spPr>
                              <a:xfrm>
                                <a:off x="398783" y="1491477"/>
                                <a:ext cx="301792" cy="314042"/>
                              </a:xfrm>
                              <a:prstGeom prst="ellipse">
                                <a:avLst/>
                              </a:prstGeom>
                              <a:ln/>
                            </wps:spPr>
                            <wps:style>
                              <a:lnRef idx="2">
                                <a:schemeClr val="accent1"/>
                              </a:lnRef>
                              <a:fillRef idx="1">
                                <a:schemeClr val="lt1"/>
                              </a:fillRef>
                              <a:effectRef idx="0">
                                <a:schemeClr val="accent1"/>
                              </a:effectRef>
                              <a:fontRef idx="minor">
                                <a:schemeClr val="dk1"/>
                              </a:fontRef>
                            </wps:style>
                            <wps:bodyPr rtlCol="0" anchor="ctr"/>
                          </wps:wsp>
                          <wps:wsp>
                            <wps:cNvPr id="194" name="椭圆 194"/>
                            <wps:cNvSpPr/>
                            <wps:spPr>
                              <a:xfrm>
                                <a:off x="2912202" y="1473632"/>
                                <a:ext cx="301792" cy="314042"/>
                              </a:xfrm>
                              <a:prstGeom prst="ellipse">
                                <a:avLst/>
                              </a:prstGeom>
                              <a:ln/>
                            </wps:spPr>
                            <wps:style>
                              <a:lnRef idx="2">
                                <a:schemeClr val="accent1"/>
                              </a:lnRef>
                              <a:fillRef idx="1">
                                <a:schemeClr val="lt1"/>
                              </a:fillRef>
                              <a:effectRef idx="0">
                                <a:schemeClr val="accent1"/>
                              </a:effectRef>
                              <a:fontRef idx="minor">
                                <a:schemeClr val="dk1"/>
                              </a:fontRef>
                            </wps:style>
                            <wps:bodyPr rtlCol="0" anchor="ctr"/>
                          </wps:wsp>
                          <wpg:grpSp>
                            <wpg:cNvPr id="195" name="组合 195"/>
                            <wpg:cNvGrpSpPr/>
                            <wpg:grpSpPr>
                              <a:xfrm>
                                <a:off x="15326" y="-86549"/>
                                <a:ext cx="3731727" cy="2285980"/>
                                <a:chOff x="15326" y="-86549"/>
                                <a:chExt cx="3731727" cy="2285980"/>
                              </a:xfrm>
                            </wpg:grpSpPr>
                            <wpg:grpSp>
                              <wpg:cNvPr id="196" name="组合 196"/>
                              <wpg:cNvGrpSpPr/>
                              <wpg:grpSpPr>
                                <a:xfrm>
                                  <a:off x="15326" y="-86549"/>
                                  <a:ext cx="3731727" cy="2285980"/>
                                  <a:chOff x="18884" y="-89491"/>
                                  <a:chExt cx="4598203" cy="2363696"/>
                                </a:xfrm>
                              </wpg:grpSpPr>
                              <pic:pic xmlns:pic="http://schemas.openxmlformats.org/drawingml/2006/picture">
                                <pic:nvPicPr>
                                  <pic:cNvPr id="197" name="图形 47" descr="碟形卫星天线"/>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510800" y="1523733"/>
                                    <a:ext cx="361622" cy="361622"/>
                                  </a:xfrm>
                                  <a:prstGeom prst="rect">
                                    <a:avLst/>
                                  </a:prstGeom>
                                </pic:spPr>
                              </pic:pic>
                              <wps:wsp>
                                <wps:cNvPr id="198" name="文本框 48"/>
                                <wps:cNvSpPr txBox="1"/>
                                <wps:spPr>
                                  <a:xfrm>
                                    <a:off x="18884" y="1728335"/>
                                    <a:ext cx="1909256" cy="545870"/>
                                  </a:xfrm>
                                  <a:prstGeom prst="rect">
                                    <a:avLst/>
                                  </a:prstGeom>
                                  <a:noFill/>
                                </wps:spPr>
                                <wps:txbx>
                                  <w:txbxContent>
                                    <w:p w14:paraId="42A89620" w14:textId="77777777" w:rsidR="00674DBC" w:rsidRPr="003C76F2" w:rsidRDefault="00674DBC" w:rsidP="00674DBC">
                                      <w:pPr>
                                        <w:kinsoku w:val="0"/>
                                        <w:overflowPunct w:val="0"/>
                                        <w:textAlignment w:val="baseline"/>
                                        <w:rPr>
                                          <w:rFonts w:ascii="Arial" w:eastAsia="MS PGothic" w:hAnsi="Arial" w:cstheme="minorBidi"/>
                                          <w:color w:val="000000" w:themeColor="text1"/>
                                          <w:kern w:val="24"/>
                                          <w:sz w:val="18"/>
                                          <w:szCs w:val="18"/>
                                        </w:rPr>
                                      </w:pPr>
                                      <w:proofErr w:type="spellStart"/>
                                      <w:r w:rsidRPr="003C76F2">
                                        <w:rPr>
                                          <w:rFonts w:ascii="Arial" w:eastAsia="MS PGothic" w:hAnsi="Arial" w:cstheme="minorBidi"/>
                                          <w:color w:val="000000" w:themeColor="text1"/>
                                          <w:kern w:val="24"/>
                                          <w:sz w:val="18"/>
                                          <w:szCs w:val="18"/>
                                        </w:rPr>
                                        <w:t>gNB</w:t>
                                      </w:r>
                                      <w:proofErr w:type="spellEnd"/>
                                      <w:r w:rsidRPr="003C76F2">
                                        <w:rPr>
                                          <w:rFonts w:ascii="Arial" w:eastAsia="MS PGothic" w:hAnsi="Arial" w:cstheme="minorBidi"/>
                                          <w:color w:val="000000" w:themeColor="text1"/>
                                          <w:kern w:val="24"/>
                                          <w:sz w:val="18"/>
                                          <w:szCs w:val="18"/>
                                        </w:rPr>
                                        <w:t>/Gateway</w:t>
                                      </w:r>
                                    </w:p>
                                  </w:txbxContent>
                                </wps:txbx>
                                <wps:bodyPr wrap="square" rtlCol="0">
                                  <a:noAutofit/>
                                </wps:bodyPr>
                              </wps:wsp>
                              <pic:pic xmlns:pic="http://schemas.openxmlformats.org/drawingml/2006/picture">
                                <pic:nvPicPr>
                                  <pic:cNvPr id="199" name="图形 49" descr="卫星"/>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412651" y="30049"/>
                                    <a:ext cx="474367" cy="474368"/>
                                  </a:xfrm>
                                  <a:prstGeom prst="rect">
                                    <a:avLst/>
                                  </a:prstGeom>
                                </pic:spPr>
                              </pic:pic>
                              <pic:pic xmlns:pic="http://schemas.openxmlformats.org/drawingml/2006/picture">
                                <pic:nvPicPr>
                                  <pic:cNvPr id="200" name="图形 50" descr="智能手机"/>
                                  <pic:cNvPicPr>
                                    <a:picLocks noChangeAspect="1"/>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3655452" y="1493931"/>
                                    <a:ext cx="304800" cy="304800"/>
                                  </a:xfrm>
                                  <a:prstGeom prst="rect">
                                    <a:avLst/>
                                  </a:prstGeom>
                                </pic:spPr>
                              </pic:pic>
                              <wps:wsp>
                                <wps:cNvPr id="201" name="椭圆 201"/>
                                <wps:cNvSpPr/>
                                <wps:spPr bwMode="auto">
                                  <a:xfrm>
                                    <a:off x="2559687" y="1444211"/>
                                    <a:ext cx="2057400" cy="468772"/>
                                  </a:xfrm>
                                  <a:prstGeom prst="ellipse">
                                    <a:avLst/>
                                  </a:prstGeom>
                                  <a:noFill/>
                                  <a:ln w="9525" cap="flat" cmpd="sng" algn="ctr">
                                    <a:solidFill>
                                      <a:schemeClr val="tx1"/>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a:noAutofit/>
                                </wps:bodyPr>
                              </wps:wsp>
                              <wps:wsp>
                                <wps:cNvPr id="202" name="直接箭头连接符 202"/>
                                <wps:cNvCnPr>
                                  <a:cxnSpLocks/>
                                </wps:cNvCnPr>
                                <wps:spPr bwMode="auto">
                                  <a:xfrm flipH="1">
                                    <a:off x="828573" y="442598"/>
                                    <a:ext cx="1578714" cy="1134135"/>
                                  </a:xfrm>
                                  <a:prstGeom prst="straightConnector1">
                                    <a:avLst/>
                                  </a:prstGeom>
                                  <a:noFill/>
                                  <a:ln w="9525" cap="flat" cmpd="sng" algn="ctr">
                                    <a:solidFill>
                                      <a:schemeClr val="tx1"/>
                                    </a:solidFill>
                                    <a:prstDash val="dash"/>
                                    <a:round/>
                                    <a:headEnd type="triangle" w="med" len="med"/>
                                    <a:tailEnd type="triangle" w="med" len="med"/>
                                  </a:ln>
                                  <a:effectLst/>
                                </wps:spPr>
                                <wps:bodyPr/>
                              </wps:wsp>
                              <wps:wsp>
                                <wps:cNvPr id="203" name="直接箭头连接符 203"/>
                                <wps:cNvCnPr>
                                  <a:cxnSpLocks/>
                                </wps:cNvCnPr>
                                <wps:spPr bwMode="auto">
                                  <a:xfrm>
                                    <a:off x="2649835" y="504415"/>
                                    <a:ext cx="1158017" cy="989516"/>
                                  </a:xfrm>
                                  <a:prstGeom prst="straightConnector1">
                                    <a:avLst/>
                                  </a:prstGeom>
                                  <a:noFill/>
                                  <a:ln w="9525" cap="flat" cmpd="sng" algn="ctr">
                                    <a:solidFill>
                                      <a:schemeClr val="accent2"/>
                                    </a:solidFill>
                                    <a:prstDash val="solid"/>
                                    <a:round/>
                                    <a:headEnd type="triangle" w="med" len="med"/>
                                    <a:tailEnd type="triangle" w="med" len="med"/>
                                  </a:ln>
                                  <a:effectLst/>
                                </wps:spPr>
                                <wps:bodyPr/>
                              </wps:wsp>
                              <wps:wsp>
                                <wps:cNvPr id="204" name="文本框 54"/>
                                <wps:cNvSpPr txBox="1"/>
                                <wps:spPr>
                                  <a:xfrm>
                                    <a:off x="2814127" y="1754867"/>
                                    <a:ext cx="1644352" cy="427439"/>
                                  </a:xfrm>
                                  <a:prstGeom prst="rect">
                                    <a:avLst/>
                                  </a:prstGeom>
                                  <a:noFill/>
                                </wps:spPr>
                                <wps:txbx>
                                  <w:txbxContent>
                                    <w:p w14:paraId="589416BA" w14:textId="77777777" w:rsidR="00674DBC" w:rsidRPr="003C76F2" w:rsidRDefault="00674DBC" w:rsidP="00674DBC">
                                      <w:pPr>
                                        <w:kinsoku w:val="0"/>
                                        <w:overflowPunct w:val="0"/>
                                        <w:textAlignment w:val="baseline"/>
                                        <w:rPr>
                                          <w:rFonts w:ascii="Arial" w:eastAsia="MS PGothic" w:hAnsi="Arial" w:cstheme="minorBidi"/>
                                          <w:color w:val="000000" w:themeColor="text1"/>
                                          <w:kern w:val="24"/>
                                          <w:sz w:val="18"/>
                                          <w:szCs w:val="18"/>
                                        </w:rPr>
                                      </w:pPr>
                                      <w:r w:rsidRPr="003C76F2">
                                        <w:rPr>
                                          <w:rFonts w:ascii="Arial" w:eastAsia="MS PGothic" w:hAnsi="Arial" w:cstheme="minorBidi"/>
                                          <w:color w:val="000000" w:themeColor="text1"/>
                                          <w:kern w:val="24"/>
                                          <w:sz w:val="18"/>
                                          <w:szCs w:val="18"/>
                                        </w:rPr>
                                        <w:t>One beam/cell</w:t>
                                      </w:r>
                                    </w:p>
                                  </w:txbxContent>
                                </wps:txbx>
                                <wps:bodyPr wrap="square" rtlCol="0">
                                  <a:noAutofit/>
                                </wps:bodyPr>
                              </wps:wsp>
                              <wps:wsp>
                                <wps:cNvPr id="205" name="文本框 55"/>
                                <wps:cNvSpPr txBox="1"/>
                                <wps:spPr>
                                  <a:xfrm rot="19352757">
                                    <a:off x="834245" y="873566"/>
                                    <a:ext cx="1625132" cy="427439"/>
                                  </a:xfrm>
                                  <a:prstGeom prst="rect">
                                    <a:avLst/>
                                  </a:prstGeom>
                                  <a:noFill/>
                                </wps:spPr>
                                <wps:txbx>
                                  <w:txbxContent>
                                    <w:p w14:paraId="4438B3E3" w14:textId="77777777" w:rsidR="00674DBC" w:rsidRPr="003C76F2" w:rsidRDefault="00674DBC" w:rsidP="00674DBC">
                                      <w:pPr>
                                        <w:kinsoku w:val="0"/>
                                        <w:overflowPunct w:val="0"/>
                                        <w:jc w:val="center"/>
                                        <w:textAlignment w:val="baseline"/>
                                        <w:rPr>
                                          <w:rFonts w:ascii="Arial" w:eastAsia="MS PGothic" w:hAnsi="Arial" w:cstheme="minorBidi"/>
                                          <w:color w:val="000000" w:themeColor="text1"/>
                                          <w:kern w:val="24"/>
                                          <w:sz w:val="18"/>
                                          <w:szCs w:val="18"/>
                                        </w:rPr>
                                      </w:pPr>
                                      <w:r w:rsidRPr="003C76F2">
                                        <w:rPr>
                                          <w:rFonts w:ascii="Arial" w:eastAsia="MS PGothic" w:hAnsi="Arial" w:cstheme="minorBidi"/>
                                          <w:color w:val="000000" w:themeColor="text1"/>
                                          <w:kern w:val="24"/>
                                          <w:sz w:val="18"/>
                                          <w:szCs w:val="18"/>
                                        </w:rPr>
                                        <w:t>Reference Point</w:t>
                                      </w:r>
                                    </w:p>
                                  </w:txbxContent>
                                </wps:txbx>
                                <wps:bodyPr wrap="square" rtlCol="0">
                                  <a:noAutofit/>
                                </wps:bodyPr>
                              </wps:wsp>
                              <wps:wsp>
                                <wps:cNvPr id="206" name="文本框 56"/>
                                <wps:cNvSpPr txBox="1"/>
                                <wps:spPr>
                                  <a:xfrm>
                                    <a:off x="2791447" y="-89491"/>
                                    <a:ext cx="1792770" cy="451881"/>
                                  </a:xfrm>
                                  <a:prstGeom prst="rect">
                                    <a:avLst/>
                                  </a:prstGeom>
                                  <a:noFill/>
                                </wps:spPr>
                                <wps:txbx>
                                  <w:txbxContent>
                                    <w:p w14:paraId="4E59EEE5" w14:textId="77777777" w:rsidR="00674DBC" w:rsidRPr="003C76F2" w:rsidRDefault="00674DBC" w:rsidP="00674DBC">
                                      <w:pPr>
                                        <w:kinsoku w:val="0"/>
                                        <w:overflowPunct w:val="0"/>
                                        <w:textAlignment w:val="baseline"/>
                                        <w:rPr>
                                          <w:rFonts w:ascii="Arial" w:eastAsia="MS PGothic" w:hAnsi="Arial" w:cstheme="minorBidi"/>
                                          <w:color w:val="000000" w:themeColor="text1"/>
                                          <w:kern w:val="24"/>
                                          <w:sz w:val="18"/>
                                          <w:szCs w:val="18"/>
                                        </w:rPr>
                                      </w:pPr>
                                      <w:r w:rsidRPr="003C76F2">
                                        <w:rPr>
                                          <w:rFonts w:ascii="Arial" w:eastAsia="MS PGothic" w:hAnsi="Arial" w:cstheme="minorBidi"/>
                                          <w:color w:val="000000" w:themeColor="text1"/>
                                          <w:kern w:val="24"/>
                                          <w:sz w:val="18"/>
                                          <w:szCs w:val="18"/>
                                        </w:rPr>
                                        <w:t>Satellite/HAPS</w:t>
                                      </w:r>
                                    </w:p>
                                  </w:txbxContent>
                                </wps:txbx>
                                <wps:bodyPr wrap="square" rtlCol="0">
                                  <a:noAutofit/>
                                </wps:bodyPr>
                              </wps:wsp>
                              <wps:wsp>
                                <wps:cNvPr id="207" name="等腰三角形 207"/>
                                <wps:cNvSpPr/>
                                <wps:spPr>
                                  <a:xfrm>
                                    <a:off x="1557461" y="911067"/>
                                    <a:ext cx="144016" cy="130778"/>
                                  </a:xfrm>
                                  <a:prstGeom prst="triangle">
                                    <a:avLst/>
                                  </a:prstGeom>
                                  <a:solidFill>
                                    <a:srgbClr val="C00000"/>
                                  </a:solidFill>
                                  <a:ln w="127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08" name="文本框 45"/>
                              <wps:cNvSpPr txBox="1"/>
                              <wps:spPr>
                                <a:xfrm rot="19104841">
                                  <a:off x="524667" y="559617"/>
                                  <a:ext cx="840105" cy="467996"/>
                                </a:xfrm>
                                <a:prstGeom prst="rect">
                                  <a:avLst/>
                                </a:prstGeom>
                                <a:noFill/>
                              </wps:spPr>
                              <wps:txbx>
                                <w:txbxContent>
                                  <w:p w14:paraId="6B2EA274" w14:textId="77777777" w:rsidR="00674DBC" w:rsidRPr="003C76F2" w:rsidRDefault="00674DBC" w:rsidP="00674DBC">
                                    <w:pPr>
                                      <w:kinsoku w:val="0"/>
                                      <w:overflowPunct w:val="0"/>
                                      <w:textAlignment w:val="baseline"/>
                                      <w:rPr>
                                        <w:rFonts w:asciiTheme="minorHAnsi" w:eastAsiaTheme="minorEastAsia" w:hAnsi="Calibri" w:cstheme="minorBidi"/>
                                        <w:color w:val="000000" w:themeColor="text1"/>
                                        <w:kern w:val="24"/>
                                        <w:sz w:val="18"/>
                                        <w:szCs w:val="18"/>
                                      </w:rPr>
                                    </w:pPr>
                                    <w:r w:rsidRPr="003C76F2">
                                      <w:rPr>
                                        <w:rFonts w:asciiTheme="minorHAnsi" w:eastAsiaTheme="minorEastAsia" w:hAnsi="Calibri" w:cstheme="minorBidi"/>
                                        <w:color w:val="000000" w:themeColor="text1"/>
                                        <w:kern w:val="24"/>
                                        <w:sz w:val="18"/>
                                        <w:szCs w:val="18"/>
                                      </w:rPr>
                                      <w:t>feeder link</w:t>
                                    </w:r>
                                  </w:p>
                                </w:txbxContent>
                              </wps:txbx>
                              <wps:bodyPr wrap="square" rtlCol="0">
                                <a:noAutofit/>
                              </wps:bodyPr>
                            </wps:wsp>
                            <wps:wsp>
                              <wps:cNvPr id="209" name="文本框 46"/>
                              <wps:cNvSpPr txBox="1"/>
                              <wps:spPr>
                                <a:xfrm rot="2709188">
                                  <a:off x="2393609" y="745112"/>
                                  <a:ext cx="1644652" cy="467994"/>
                                </a:xfrm>
                                <a:prstGeom prst="rect">
                                  <a:avLst/>
                                </a:prstGeom>
                                <a:noFill/>
                              </wps:spPr>
                              <wps:txbx>
                                <w:txbxContent>
                                  <w:p w14:paraId="771B1F1E" w14:textId="77777777" w:rsidR="00674DBC" w:rsidRPr="003C76F2" w:rsidRDefault="00674DBC" w:rsidP="00674DBC">
                                    <w:pPr>
                                      <w:kinsoku w:val="0"/>
                                      <w:overflowPunct w:val="0"/>
                                      <w:textAlignment w:val="baseline"/>
                                      <w:rPr>
                                        <w:rFonts w:asciiTheme="minorHAnsi" w:eastAsiaTheme="minorEastAsia" w:hAnsi="Calibri" w:cstheme="minorBidi"/>
                                        <w:color w:val="000000" w:themeColor="text1"/>
                                        <w:kern w:val="24"/>
                                        <w:sz w:val="18"/>
                                        <w:szCs w:val="18"/>
                                      </w:rPr>
                                    </w:pPr>
                                    <w:r w:rsidRPr="003C76F2">
                                      <w:rPr>
                                        <w:rFonts w:asciiTheme="minorHAnsi" w:eastAsiaTheme="minorEastAsia" w:hAnsi="Calibri" w:cstheme="minorBidi"/>
                                        <w:color w:val="000000" w:themeColor="text1"/>
                                        <w:kern w:val="24"/>
                                        <w:sz w:val="18"/>
                                        <w:szCs w:val="18"/>
                                      </w:rPr>
                                      <w:t>Service link</w:t>
                                    </w:r>
                                  </w:p>
                                </w:txbxContent>
                              </wps:txbx>
                              <wps:bodyPr wrap="square" rtlCol="0">
                                <a:noAutofit/>
                              </wps:bodyPr>
                            </wps:wsp>
                          </wpg:grpSp>
                        </wpg:grpSp>
                        <wps:wsp>
                          <wps:cNvPr id="210" name="左大括号 210"/>
                          <wps:cNvSpPr/>
                          <wps:spPr>
                            <a:xfrm rot="2903937">
                              <a:off x="1155487" y="170174"/>
                              <a:ext cx="161653" cy="1469293"/>
                            </a:xfrm>
                            <a:prstGeom prst="leftBrace">
                              <a:avLst/>
                            </a:prstGeom>
                          </wps:spPr>
                          <wps:style>
                            <a:lnRef idx="1">
                              <a:schemeClr val="dk1"/>
                            </a:lnRef>
                            <a:fillRef idx="0">
                              <a:schemeClr val="dk1"/>
                            </a:fillRef>
                            <a:effectRef idx="0">
                              <a:schemeClr val="dk1"/>
                            </a:effectRef>
                            <a:fontRef idx="minor">
                              <a:schemeClr val="tx1"/>
                            </a:fontRef>
                          </wps:style>
                          <wps:bodyPr rtlCol="0" anchor="ctr"/>
                        </wps:wsp>
                        <wps:wsp>
                          <wps:cNvPr id="211" name="左大括号 211"/>
                          <wps:cNvSpPr/>
                          <wps:spPr>
                            <a:xfrm rot="8134321">
                              <a:off x="2616774" y="266426"/>
                              <a:ext cx="162125" cy="1207303"/>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g:grpSp>
                    </wpg:wgp>
                  </a:graphicData>
                </a:graphic>
              </wp:anchor>
            </w:drawing>
          </mc:Choice>
          <mc:Fallback>
            <w:pict>
              <v:group w14:anchorId="3429748E" id="组合 33" o:spid="_x0000_s1026" style="position:absolute;left:0;text-align:left;margin-left:0;margin-top:-.05pt;width:239.85pt;height:152.75pt;z-index:251673600" coordorigin="153,-865" coordsize="37317,2285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73" o:spid="_x0000_s1027" type="#_x0000_t5" style="position:absolute;left:20882;top:5359;width:16588;height:107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" adj="1799" fillcolor="#f6f8fb [180]" stroked="f" strokeweight="1pt">
                  <v:fill color2="white [3212]" colors="0 #f6f9fc;2621f #00b0f0;22938f #47c9ee;38666f #6cf;61604f white" focus="100%" type="gradient"/>
                </v:shape>
                <v:group id="组合 191" o:spid="_x0000_s1028" style="position:absolute;left:153;top:-865;width:37317;height:22859" coordorigin="153,-865" coordsize="37317,22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group id="组合 192" o:spid="_x0000_s1029" style="position:absolute;left:153;top:-865;width:37317;height:22859" coordorigin="153,-865" coordsize="37317,22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oval id="椭圆 193" o:spid="_x0000_s1030" style="position:absolute;left:3987;top:14914;width:3018;height:3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" fillcolor="white [3201]" strokecolor="#4f81bd [3204]" strokeweight="2pt"/>
                    <v:oval id="椭圆 194" o:spid="_x0000_s1031" style="position:absolute;left:29122;top:14736;width:3017;height:3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" fillcolor="white [3201]" strokecolor="#4f81bd [3204]" strokeweight="2pt"/>
                    <v:group id="组合 195" o:spid="_x0000_s1032" style="position:absolute;left:153;top:-865;width:37317;height:22859" coordorigin="153,-865" coordsize="37317,22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group id="组合 196" o:spid="_x0000_s1033" style="position:absolute;left:153;top:-865;width:37317;height:22859" coordorigin="188,-894" coordsize="45982,23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形 47" o:spid="_x0000_s1034" type="#_x0000_t75" alt="碟形卫星天线" style="position:absolute;left:5108;top:15237;width:3616;height:3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">
                          <v:imagedata r:id="rId18" o:title="碟形卫星天线"/>
                        </v:shape>
                        <v:shapetype id="_x0000_t202" coordsize="21600,21600" o:spt="202" path="m,l,21600r21600,l21600,xe">
                          <v:stroke joinstyle="miter"/>
                          <v:path gradientshapeok="t" o:connecttype="rect"/>
                        </v:shapetype>
                        <v:shape id="文本框 48" o:spid="_x0000_s1035" type="#_x0000_t202" style="position:absolute;left:188;top:17283;width:19093;height:5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" filled="f" stroked="f">
                          <v:textbox>
                            <w:txbxContent>
                              <w:p w14:paraId="42A89620" w14:textId="77777777" w:rsidR="00674DBC" w:rsidRPr="003C76F2" w:rsidRDefault="00674DBC" w:rsidP="00674DBC">
                                <w:pPr>
                                  <w:kinsoku w:val="0"/>
                                  <w:overflowPunct w:val="0"/>
                                  <w:textAlignment w:val="baseline"/>
                                  <w:rPr>
                                    <w:rFonts w:ascii="Arial" w:eastAsia="MS PGothic" w:hAnsi="Arial" w:cstheme="minorBidi"/>
                                    <w:color w:val="000000" w:themeColor="text1"/>
                                    <w:kern w:val="24"/>
                                    <w:sz w:val="18"/>
                                    <w:szCs w:val="18"/>
                                  </w:rPr>
                                </w:pPr>
                                <w:proofErr w:type="spellStart"/>
                                <w:r w:rsidRPr="003C76F2">
                                  <w:rPr>
                                    <w:rFonts w:ascii="Arial" w:eastAsia="MS PGothic" w:hAnsi="Arial" w:cstheme="minorBidi"/>
                                    <w:color w:val="000000" w:themeColor="text1"/>
                                    <w:kern w:val="24"/>
                                    <w:sz w:val="18"/>
                                    <w:szCs w:val="18"/>
                                  </w:rPr>
                                  <w:t>gNB</w:t>
                                </w:r>
                                <w:proofErr w:type="spellEnd"/>
                                <w:r w:rsidRPr="003C76F2">
                                  <w:rPr>
                                    <w:rFonts w:ascii="Arial" w:eastAsia="MS PGothic" w:hAnsi="Arial" w:cstheme="minorBidi"/>
                                    <w:color w:val="000000" w:themeColor="text1"/>
                                    <w:kern w:val="24"/>
                                    <w:sz w:val="18"/>
                                    <w:szCs w:val="18"/>
                                  </w:rPr>
                                  <w:t>/Gateway</w:t>
                                </w:r>
                              </w:p>
                            </w:txbxContent>
                          </v:textbox>
                        </v:shape>
                        <v:shape id="图形 49" o:spid="_x0000_s1036" type="#_x0000_t75" alt="卫星" style="position:absolute;left:24126;top:300;width:4744;height:47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">
                          <v:imagedata r:id="rId19" o:title="卫星"/>
                        </v:shape>
                        <v:shape id="图形 50" o:spid="_x0000_s1037" type="#_x0000_t75" alt="智能手机" style="position:absolute;left:36554;top:14939;width:3048;height:3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">
                          <v:imagedata r:id="rId20" o:title="智能手机"/>
                        </v:shape>
                        <v:oval id="椭圆 201" o:spid="_x0000_s1038" style="position:absolute;left:25596;top:14442;width:20574;height:4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" filled="f" strokecolor="black [3213]"/>
                        <v:shapetype id="_x0000_t32" coordsize="21600,21600" o:spt="32" o:oned="t" path="m,l21600,21600e" filled="f">
                          <v:path arrowok="t" fillok="f" o:connecttype="none"/>
                          <o:lock v:ext="edit" shapetype="t"/>
                        </v:shapetype>
                        <v:shape id="直接箭头连接符 202" o:spid="_x0000_s1039" type="#_x0000_t32" style="position:absolute;left:8285;top:4425;width:15787;height:113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" strokecolor="black [3213]">
                          <v:stroke dashstyle="dash" startarrow="block" endarrow="block"/>
                          <o:lock v:ext="edit" shapetype="f"/>
                        </v:shape>
                        <v:shape id="直接箭头连接符 203" o:spid="_x0000_s1040" type="#_x0000_t32" style="position:absolute;left:26498;top:5044;width:11580;height:98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" strokecolor="#c0504d [3205]">
                          <v:stroke startarrow="block" endarrow="block"/>
                          <o:lock v:ext="edit" shapetype="f"/>
                        </v:shape>
                        <v:shape id="文本框 54" o:spid="_x0000_s1041" type="#_x0000_t202" style="position:absolute;left:28141;top:17548;width:16443;height:4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" filled="f" stroked="f">
                          <v:textbox>
                            <w:txbxContent>
                              <w:p w14:paraId="589416BA" w14:textId="77777777" w:rsidR="00674DBC" w:rsidRPr="003C76F2" w:rsidRDefault="00674DBC" w:rsidP="00674DBC">
                                <w:pPr>
                                  <w:kinsoku w:val="0"/>
                                  <w:overflowPunct w:val="0"/>
                                  <w:textAlignment w:val="baseline"/>
                                  <w:rPr>
                                    <w:rFonts w:ascii="Arial" w:eastAsia="MS PGothic" w:hAnsi="Arial" w:cstheme="minorBidi"/>
                                    <w:color w:val="000000" w:themeColor="text1"/>
                                    <w:kern w:val="24"/>
                                    <w:sz w:val="18"/>
                                    <w:szCs w:val="18"/>
                                  </w:rPr>
                                </w:pPr>
                                <w:r w:rsidRPr="003C76F2">
                                  <w:rPr>
                                    <w:rFonts w:ascii="Arial" w:eastAsia="MS PGothic" w:hAnsi="Arial" w:cstheme="minorBidi"/>
                                    <w:color w:val="000000" w:themeColor="text1"/>
                                    <w:kern w:val="24"/>
                                    <w:sz w:val="18"/>
                                    <w:szCs w:val="18"/>
                                  </w:rPr>
                                  <w:t>One beam/cell</w:t>
                                </w:r>
                              </w:p>
                            </w:txbxContent>
                          </v:textbox>
                        </v:shape>
                        <v:shape id="文本框 55" o:spid="_x0000_s1042" type="#_x0000_t202" style="position:absolute;left:8342;top:8735;width:16251;height:4275;rotation:-245458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" filled="f" stroked="f">
                          <v:textbox>
                            <w:txbxContent>
                              <w:p w14:paraId="4438B3E3" w14:textId="77777777" w:rsidR="00674DBC" w:rsidRPr="003C76F2" w:rsidRDefault="00674DBC" w:rsidP="00674DBC">
                                <w:pPr>
                                  <w:kinsoku w:val="0"/>
                                  <w:overflowPunct w:val="0"/>
                                  <w:jc w:val="center"/>
                                  <w:textAlignment w:val="baseline"/>
                                  <w:rPr>
                                    <w:rFonts w:ascii="Arial" w:eastAsia="MS PGothic" w:hAnsi="Arial" w:cstheme="minorBidi"/>
                                    <w:color w:val="000000" w:themeColor="text1"/>
                                    <w:kern w:val="24"/>
                                    <w:sz w:val="18"/>
                                    <w:szCs w:val="18"/>
                                  </w:rPr>
                                </w:pPr>
                                <w:r w:rsidRPr="003C76F2">
                                  <w:rPr>
                                    <w:rFonts w:ascii="Arial" w:eastAsia="MS PGothic" w:hAnsi="Arial" w:cstheme="minorBidi"/>
                                    <w:color w:val="000000" w:themeColor="text1"/>
                                    <w:kern w:val="24"/>
                                    <w:sz w:val="18"/>
                                    <w:szCs w:val="18"/>
                                  </w:rPr>
                                  <w:t>Reference Point</w:t>
                                </w:r>
                              </w:p>
                            </w:txbxContent>
                          </v:textbox>
                        </v:shape>
                        <v:shape id="文本框 56" o:spid="_x0000_s1043" type="#_x0000_t202" style="position:absolute;left:27914;top:-894;width:17928;height:4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4E59EEE5" w14:textId="77777777" w:rsidR="00674DBC" w:rsidRPr="003C76F2" w:rsidRDefault="00674DBC" w:rsidP="00674DBC">
                                <w:pPr>
                                  <w:kinsoku w:val="0"/>
                                  <w:overflowPunct w:val="0"/>
                                  <w:textAlignment w:val="baseline"/>
                                  <w:rPr>
                                    <w:rFonts w:ascii="Arial" w:eastAsia="MS PGothic" w:hAnsi="Arial" w:cstheme="minorBidi"/>
                                    <w:color w:val="000000" w:themeColor="text1"/>
                                    <w:kern w:val="24"/>
                                    <w:sz w:val="18"/>
                                    <w:szCs w:val="18"/>
                                  </w:rPr>
                                </w:pPr>
                                <w:r w:rsidRPr="003C76F2">
                                  <w:rPr>
                                    <w:rFonts w:ascii="Arial" w:eastAsia="MS PGothic" w:hAnsi="Arial" w:cstheme="minorBidi"/>
                                    <w:color w:val="000000" w:themeColor="text1"/>
                                    <w:kern w:val="24"/>
                                    <w:sz w:val="18"/>
                                    <w:szCs w:val="18"/>
                                  </w:rPr>
                                  <w:t>Satellite/HAPS</w:t>
                                </w:r>
                              </w:p>
                            </w:txbxContent>
                          </v:textbox>
                        </v:shape>
                        <v:shape id="等腰三角形 207" o:spid="_x0000_s1044" type="#_x0000_t5" style="position:absolute;left:15574;top:9110;width:1440;height:1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" fillcolor="#c00000" strokecolor="#c00000" strokeweight="1pt"/>
                      </v:group>
                      <v:shape id="文本框 45" o:spid="_x0000_s1045" type="#_x0000_t202" style="position:absolute;left:5246;top:5596;width:8401;height:4680;rotation:-272537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" filled="f" stroked="f">
                        <v:textbox>
                          <w:txbxContent>
                            <w:p w14:paraId="6B2EA274" w14:textId="77777777" w:rsidR="00674DBC" w:rsidRPr="003C76F2" w:rsidRDefault="00674DBC" w:rsidP="00674DBC">
                              <w:pPr>
                                <w:kinsoku w:val="0"/>
                                <w:overflowPunct w:val="0"/>
                                <w:textAlignment w:val="baseline"/>
                                <w:rPr>
                                  <w:rFonts w:asciiTheme="minorHAnsi" w:eastAsiaTheme="minorEastAsia" w:hAnsi="Calibri" w:cstheme="minorBidi"/>
                                  <w:color w:val="000000" w:themeColor="text1"/>
                                  <w:kern w:val="24"/>
                                  <w:sz w:val="18"/>
                                  <w:szCs w:val="18"/>
                                </w:rPr>
                              </w:pPr>
                              <w:r w:rsidRPr="003C76F2">
                                <w:rPr>
                                  <w:rFonts w:asciiTheme="minorHAnsi" w:eastAsiaTheme="minorEastAsia" w:hAnsi="Calibri" w:cstheme="minorBidi"/>
                                  <w:color w:val="000000" w:themeColor="text1"/>
                                  <w:kern w:val="24"/>
                                  <w:sz w:val="18"/>
                                  <w:szCs w:val="18"/>
                                </w:rPr>
                                <w:t>feeder link</w:t>
                              </w:r>
                            </w:p>
                          </w:txbxContent>
                        </v:textbox>
                      </v:shape>
                      <v:shape id="文本框 46" o:spid="_x0000_s1046" type="#_x0000_t202" style="position:absolute;left:23935;top:7451;width:16447;height:4680;rotation:295915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" filled="f" stroked="f">
                        <v:textbox>
                          <w:txbxContent>
                            <w:p w14:paraId="771B1F1E" w14:textId="77777777" w:rsidR="00674DBC" w:rsidRPr="003C76F2" w:rsidRDefault="00674DBC" w:rsidP="00674DBC">
                              <w:pPr>
                                <w:kinsoku w:val="0"/>
                                <w:overflowPunct w:val="0"/>
                                <w:textAlignment w:val="baseline"/>
                                <w:rPr>
                                  <w:rFonts w:asciiTheme="minorHAnsi" w:eastAsiaTheme="minorEastAsia" w:hAnsi="Calibri" w:cstheme="minorBidi"/>
                                  <w:color w:val="000000" w:themeColor="text1"/>
                                  <w:kern w:val="24"/>
                                  <w:sz w:val="18"/>
                                  <w:szCs w:val="18"/>
                                </w:rPr>
                              </w:pPr>
                              <w:r w:rsidRPr="003C76F2">
                                <w:rPr>
                                  <w:rFonts w:asciiTheme="minorHAnsi" w:eastAsiaTheme="minorEastAsia" w:hAnsi="Calibri" w:cstheme="minorBidi"/>
                                  <w:color w:val="000000" w:themeColor="text1"/>
                                  <w:kern w:val="24"/>
                                  <w:sz w:val="18"/>
                                  <w:szCs w:val="18"/>
                                </w:rPr>
                                <w:t>Service link</w:t>
                              </w:r>
                            </w:p>
                          </w:txbxContent>
                        </v:textbox>
                      </v:shape>
                    </v:group>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10" o:spid="_x0000_s1047" type="#_x0000_t87" style="position:absolute;left:11554;top:1701;width:1617;height:14693;rotation:317187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" adj="198" strokecolor="black [3040]"/>
                  <v:shape id="左大括号 211" o:spid="_x0000_s1048" type="#_x0000_t87" style="position:absolute;left:26167;top:2664;width:1621;height:12073;rotation:888484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" adj="242" strokecolor="black [3213]"/>
                </v:group>
              </v:group>
            </w:pict>
          </mc:Fallback>
        </mc:AlternateContent>
      </w:r>
      <w:r w:rsidR="00556BCF" w:rsidRPr="00556BCF">
        <w:rPr>
          <w:rFonts w:eastAsiaTheme="minorEastAsia"/>
          <w:noProof/>
          <w:lang w:eastAsia="zh-CN"/>
        </w:rPr>
        <w:drawing>
          <wp:inline distT="0" distB="0" distL="0" distR="0" wp14:anchorId="4433AEBA" wp14:editId="2CDE69C5">
            <wp:extent cx="3264426" cy="1790700"/>
            <wp:effectExtent l="0" t="0" r="0" b="0"/>
            <wp:docPr id="87" name="图片 59" descr="图示&#10;&#10;描述已自动生成">
              <a:extLst xmlns:a="http://schemas.openxmlformats.org/drawingml/2006/main">
                <a:ext uri="{FF2B5EF4-FFF2-40B4-BE49-F238E27FC236}">
                  <a16:creationId xmlns:a16="http://schemas.microsoft.com/office/drawing/2014/main" id="{B21D9A41-4A18-79BE-FF4E-20F6233E23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59" descr="图示&#10;&#10;描述已自动生成">
                      <a:extLst>
                        <a:ext uri="{FF2B5EF4-FFF2-40B4-BE49-F238E27FC236}">
                          <a16:creationId xmlns:a16="http://schemas.microsoft.com/office/drawing/2014/main" id="{B21D9A41-4A18-79BE-FF4E-20F6233E2309}"/>
                        </a:ext>
                      </a:extLst>
                    </pic:cNvPr>
                    <pic:cNvPicPr>
                      <a:picLocks noChangeAspect="1"/>
                    </pic:cNvPicPr>
                  </pic:nvPicPr>
                  <pic:blipFill>
                    <a:blip r:embed="rId21"/>
                    <a:stretch>
                      <a:fillRect/>
                    </a:stretch>
                  </pic:blipFill>
                  <pic:spPr>
                    <a:xfrm>
                      <a:off x="0" y="0"/>
                      <a:ext cx="3274855" cy="1796421"/>
                    </a:xfrm>
                    <a:prstGeom prst="rect">
                      <a:avLst/>
                    </a:prstGeom>
                  </pic:spPr>
                </pic:pic>
              </a:graphicData>
            </a:graphic>
          </wp:inline>
        </w:drawing>
      </w:r>
    </w:p>
    <w:p w14:paraId="51A46FB9" w14:textId="00F195ED" w:rsidR="00615DBB" w:rsidRPr="003C76F2" w:rsidRDefault="00BF3CC6" w:rsidP="003C76F2">
      <w:pPr>
        <w:ind w:firstLineChars="800" w:firstLine="1440"/>
        <w:rPr>
          <w:rFonts w:eastAsiaTheme="minorEastAsia"/>
          <w:i/>
          <w:iCs/>
          <w:sz w:val="18"/>
          <w:szCs w:val="18"/>
          <w:lang w:eastAsia="zh-CN"/>
        </w:rPr>
      </w:pPr>
      <w:r w:rsidRPr="003C76F2">
        <w:rPr>
          <w:rFonts w:eastAsiaTheme="minorEastAsia"/>
          <w:i/>
          <w:iCs/>
          <w:sz w:val="18"/>
          <w:szCs w:val="18"/>
          <w:lang w:eastAsia="zh-CN"/>
        </w:rPr>
        <w:t xml:space="preserve">(1) </w:t>
      </w:r>
      <w:r w:rsidR="00674DBC">
        <w:rPr>
          <w:rFonts w:eastAsiaTheme="minorEastAsia"/>
          <w:i/>
          <w:iCs/>
          <w:sz w:val="18"/>
          <w:szCs w:val="18"/>
          <w:lang w:eastAsia="zh-CN"/>
        </w:rPr>
        <w:t>NTN with wide beam</w:t>
      </w:r>
      <w:r>
        <w:rPr>
          <w:rFonts w:eastAsiaTheme="minorEastAsia"/>
          <w:i/>
          <w:iCs/>
          <w:sz w:val="18"/>
          <w:szCs w:val="18"/>
          <w:lang w:eastAsia="zh-CN"/>
        </w:rPr>
        <w:t xml:space="preserve">                              </w:t>
      </w:r>
      <w:proofErr w:type="gramStart"/>
      <w:r w:rsidR="00674DBC">
        <w:rPr>
          <w:rFonts w:eastAsiaTheme="minorEastAsia"/>
          <w:i/>
          <w:iCs/>
          <w:sz w:val="18"/>
          <w:szCs w:val="18"/>
          <w:lang w:eastAsia="zh-CN"/>
        </w:rPr>
        <w:t xml:space="preserve"> </w:t>
      </w:r>
      <w:r>
        <w:rPr>
          <w:rFonts w:eastAsiaTheme="minorEastAsia"/>
          <w:i/>
          <w:iCs/>
          <w:sz w:val="18"/>
          <w:szCs w:val="18"/>
          <w:lang w:eastAsia="zh-CN"/>
        </w:rPr>
        <w:t xml:space="preserve">  (</w:t>
      </w:r>
      <w:proofErr w:type="gramEnd"/>
      <w:r>
        <w:rPr>
          <w:rFonts w:eastAsiaTheme="minorEastAsia"/>
          <w:i/>
          <w:iCs/>
          <w:sz w:val="18"/>
          <w:szCs w:val="18"/>
          <w:lang w:eastAsia="zh-CN"/>
        </w:rPr>
        <w:t xml:space="preserve">2) </w:t>
      </w:r>
      <w:r w:rsidR="00674DBC" w:rsidRPr="009B141A">
        <w:rPr>
          <w:rFonts w:eastAsiaTheme="minorEastAsia"/>
          <w:i/>
          <w:iCs/>
          <w:sz w:val="18"/>
          <w:szCs w:val="18"/>
          <w:lang w:eastAsia="zh-CN"/>
        </w:rPr>
        <w:t>RSS in NTN from TR38.821</w:t>
      </w:r>
    </w:p>
    <w:p w14:paraId="03C6A29A" w14:textId="66EA57CC" w:rsidR="00615DBB" w:rsidRPr="003C76F2" w:rsidRDefault="00615DBB" w:rsidP="003C76F2">
      <w:pPr>
        <w:jc w:val="center"/>
        <w:rPr>
          <w:rFonts w:eastAsiaTheme="minorEastAsia"/>
          <w:i/>
          <w:iCs/>
          <w:sz w:val="18"/>
          <w:szCs w:val="18"/>
          <w:lang w:eastAsia="zh-CN"/>
        </w:rPr>
      </w:pPr>
      <w:r w:rsidRPr="003C76F2">
        <w:rPr>
          <w:rFonts w:eastAsiaTheme="minorEastAsia"/>
          <w:i/>
          <w:iCs/>
          <w:sz w:val="18"/>
          <w:szCs w:val="18"/>
          <w:lang w:eastAsia="zh-CN"/>
        </w:rPr>
        <w:t xml:space="preserve">Figure </w:t>
      </w:r>
      <w:r w:rsidR="00D6007D">
        <w:rPr>
          <w:rFonts w:eastAsiaTheme="minorEastAsia"/>
          <w:i/>
          <w:iCs/>
          <w:sz w:val="18"/>
          <w:szCs w:val="18"/>
          <w:lang w:eastAsia="zh-CN"/>
        </w:rPr>
        <w:t>2</w:t>
      </w:r>
      <w:r w:rsidR="00BF3CC6">
        <w:rPr>
          <w:rFonts w:eastAsiaTheme="minorEastAsia"/>
          <w:i/>
          <w:iCs/>
          <w:sz w:val="18"/>
          <w:szCs w:val="18"/>
          <w:lang w:eastAsia="zh-CN"/>
        </w:rPr>
        <w:t xml:space="preserve"> Examples on insufficiency of RSRP-related </w:t>
      </w:r>
      <w:r w:rsidR="006D56EA">
        <w:rPr>
          <w:rFonts w:eastAsiaTheme="minorEastAsia"/>
          <w:i/>
          <w:iCs/>
          <w:sz w:val="18"/>
          <w:szCs w:val="18"/>
          <w:lang w:eastAsia="zh-CN"/>
        </w:rPr>
        <w:t xml:space="preserve">and angle-based </w:t>
      </w:r>
      <w:r w:rsidR="00BF3CC6">
        <w:rPr>
          <w:rFonts w:eastAsiaTheme="minorEastAsia"/>
          <w:i/>
          <w:iCs/>
          <w:sz w:val="18"/>
          <w:szCs w:val="18"/>
          <w:lang w:eastAsia="zh-CN"/>
        </w:rPr>
        <w:t>positioning methods</w:t>
      </w:r>
    </w:p>
    <w:p w14:paraId="27022089" w14:textId="47372871" w:rsidR="007E1FAF" w:rsidRDefault="007E1FAF" w:rsidP="007E1FAF">
      <w:pPr>
        <w:spacing w:beforeLines="50" w:before="120" w:afterLines="50" w:after="120"/>
        <w:jc w:val="both"/>
      </w:pPr>
      <w:r>
        <w:rPr>
          <w:rFonts w:eastAsiaTheme="minorEastAsia"/>
          <w:b/>
          <w:bCs/>
          <w:color w:val="000000"/>
          <w:sz w:val="22"/>
          <w:szCs w:val="22"/>
          <w:u w:val="single"/>
          <w:lang w:val="x-none"/>
        </w:rPr>
        <w:t xml:space="preserve">Proposal </w:t>
      </w:r>
      <w:r w:rsidR="0057293F">
        <w:rPr>
          <w:rFonts w:eastAsiaTheme="minorEastAsia"/>
          <w:b/>
          <w:bCs/>
          <w:color w:val="000000"/>
          <w:sz w:val="22"/>
          <w:szCs w:val="22"/>
          <w:u w:val="single"/>
          <w:lang w:val="x-none"/>
        </w:rPr>
        <w:t>3</w:t>
      </w:r>
      <w:r w:rsidRPr="00A138DD">
        <w:rPr>
          <w:rFonts w:eastAsiaTheme="minorEastAsia"/>
          <w:b/>
          <w:bCs/>
          <w:color w:val="000000"/>
          <w:sz w:val="22"/>
          <w:szCs w:val="22"/>
          <w:u w:val="single"/>
          <w:lang w:val="x-none"/>
        </w:rPr>
        <w:t>:</w:t>
      </w:r>
      <w:r w:rsidRPr="00030344">
        <w:t xml:space="preserve"> </w:t>
      </w:r>
    </w:p>
    <w:p w14:paraId="5BFFA700" w14:textId="397059EE" w:rsidR="005E7F17" w:rsidRDefault="005E7F17" w:rsidP="007E1FAF">
      <w:pPr>
        <w:spacing w:beforeLines="50" w:before="120" w:afterLines="50" w:after="120"/>
        <w:jc w:val="both"/>
        <w:rPr>
          <w:rFonts w:eastAsiaTheme="minorEastAsia"/>
          <w:b/>
          <w:bCs/>
          <w:color w:val="000000"/>
          <w:sz w:val="22"/>
          <w:szCs w:val="22"/>
        </w:rPr>
      </w:pPr>
      <w:r w:rsidRPr="00531FD4">
        <w:rPr>
          <w:rFonts w:eastAsiaTheme="minorEastAsia"/>
          <w:b/>
          <w:bCs/>
          <w:color w:val="000000"/>
          <w:sz w:val="22"/>
          <w:szCs w:val="22"/>
        </w:rPr>
        <w:t xml:space="preserve">The time-based RAT dependent positioning methods, </w:t>
      </w:r>
      <w:proofErr w:type="gramStart"/>
      <w:r w:rsidRPr="00531FD4">
        <w:rPr>
          <w:rFonts w:eastAsiaTheme="minorEastAsia"/>
          <w:b/>
          <w:bCs/>
          <w:color w:val="000000"/>
          <w:sz w:val="22"/>
          <w:szCs w:val="22"/>
        </w:rPr>
        <w:t>i.e.</w:t>
      </w:r>
      <w:proofErr w:type="gramEnd"/>
      <w:r w:rsidRPr="00531FD4">
        <w:rPr>
          <w:rFonts w:eastAsiaTheme="minorEastAsia"/>
          <w:b/>
          <w:bCs/>
          <w:color w:val="000000"/>
          <w:sz w:val="22"/>
          <w:szCs w:val="22"/>
        </w:rPr>
        <w:t xml:space="preserve"> DL-TDOA, UL-TDOA, multi-RTT are prioritized for verification of UE location in NTN</w:t>
      </w:r>
      <w:r w:rsidR="00531FD4">
        <w:rPr>
          <w:rFonts w:eastAsiaTheme="minorEastAsia"/>
          <w:b/>
          <w:bCs/>
          <w:color w:val="000000"/>
          <w:sz w:val="22"/>
          <w:szCs w:val="22"/>
        </w:rPr>
        <w:t>.</w:t>
      </w:r>
    </w:p>
    <w:p w14:paraId="19BCA11E" w14:textId="14749069" w:rsidR="00D460ED" w:rsidRPr="00531FD4" w:rsidRDefault="00D460ED" w:rsidP="00D460ED">
      <w:pPr>
        <w:pStyle w:val="ab"/>
        <w:numPr>
          <w:ilvl w:val="0"/>
          <w:numId w:val="28"/>
        </w:numPr>
        <w:ind w:firstLine="442"/>
        <w:rPr>
          <w:rFonts w:eastAsiaTheme="minorEastAsia" w:cs="Times New Roman"/>
          <w:b/>
          <w:bCs/>
          <w:color w:val="000000"/>
          <w:sz w:val="22"/>
          <w:szCs w:val="22"/>
          <w:lang w:eastAsia="en-US"/>
        </w:rPr>
      </w:pPr>
      <w:r>
        <w:rPr>
          <w:rFonts w:eastAsiaTheme="minorEastAsia" w:cs="Times New Roman"/>
          <w:b/>
          <w:bCs/>
          <w:color w:val="000000"/>
          <w:sz w:val="22"/>
          <w:szCs w:val="22"/>
          <w:lang w:eastAsia="en-US"/>
        </w:rPr>
        <w:t>Angle-based methods and RSRP-based methods are deprioritized</w:t>
      </w:r>
      <w:r w:rsidRPr="00531FD4">
        <w:rPr>
          <w:rFonts w:eastAsiaTheme="minorEastAsia" w:cs="Times New Roman" w:hint="eastAsia"/>
          <w:b/>
          <w:bCs/>
          <w:color w:val="000000"/>
          <w:sz w:val="22"/>
          <w:szCs w:val="22"/>
          <w:lang w:eastAsia="en-US"/>
        </w:rPr>
        <w:t>.</w:t>
      </w:r>
    </w:p>
    <w:p w14:paraId="2636C0E0" w14:textId="55EF9CF0" w:rsidR="00D460ED" w:rsidRDefault="00D460ED" w:rsidP="007E1FAF">
      <w:pPr>
        <w:spacing w:beforeLines="50" w:before="120" w:afterLines="50" w:after="120"/>
        <w:jc w:val="both"/>
        <w:rPr>
          <w:rFonts w:eastAsiaTheme="minorEastAsia"/>
          <w:b/>
          <w:bCs/>
          <w:color w:val="000000"/>
          <w:sz w:val="22"/>
          <w:szCs w:val="22"/>
        </w:rPr>
      </w:pPr>
    </w:p>
    <w:p w14:paraId="5A4A087B" w14:textId="77777777" w:rsidR="008F1187" w:rsidRPr="00A9252B" w:rsidRDefault="008F1187" w:rsidP="008F1187">
      <w:pPr>
        <w:pStyle w:val="3"/>
        <w:numPr>
          <w:ilvl w:val="2"/>
          <w:numId w:val="37"/>
        </w:numPr>
        <w:rPr>
          <w:rFonts w:ascii="Times New Roman" w:eastAsiaTheme="majorEastAsia" w:hAnsi="Times New Roman"/>
          <w:b/>
          <w:bCs/>
          <w:kern w:val="28"/>
          <w:lang w:eastAsia="ja-JP"/>
        </w:rPr>
      </w:pPr>
      <w:r w:rsidRPr="00A9252B">
        <w:rPr>
          <w:rFonts w:ascii="Times New Roman" w:eastAsiaTheme="majorEastAsia" w:hAnsi="Times New Roman"/>
          <w:b/>
          <w:bCs/>
          <w:kern w:val="28"/>
          <w:lang w:eastAsia="ja-JP"/>
        </w:rPr>
        <w:t>Verification with single satellite</w:t>
      </w:r>
    </w:p>
    <w:p w14:paraId="5393D6E7" w14:textId="0404A125" w:rsidR="00D6007D" w:rsidRPr="003C76F2" w:rsidRDefault="008F1187" w:rsidP="00D6007D">
      <w:pPr>
        <w:jc w:val="both"/>
        <w:rPr>
          <w:strike/>
          <w:lang w:eastAsia="ja-JP"/>
        </w:rPr>
      </w:pPr>
      <w:r w:rsidRPr="00180DA9">
        <w:rPr>
          <w:rFonts w:hint="eastAsia"/>
          <w:lang w:eastAsia="ja-JP"/>
        </w:rPr>
        <w:t>In practical case, it</w:t>
      </w:r>
      <w:r>
        <w:rPr>
          <w:rFonts w:eastAsiaTheme="minorEastAsia"/>
          <w:lang w:eastAsia="zh-CN"/>
        </w:rPr>
        <w:t>’</w:t>
      </w:r>
      <w:r w:rsidRPr="00180DA9">
        <w:rPr>
          <w:rFonts w:hint="eastAsia"/>
          <w:lang w:eastAsia="ja-JP"/>
        </w:rPr>
        <w:t xml:space="preserve">s not easy </w:t>
      </w:r>
      <w:r>
        <w:rPr>
          <w:lang w:eastAsia="ja-JP"/>
        </w:rPr>
        <w:t xml:space="preserve">for UE </w:t>
      </w:r>
      <w:r w:rsidRPr="00180DA9">
        <w:rPr>
          <w:rFonts w:hint="eastAsia"/>
          <w:lang w:eastAsia="ja-JP"/>
        </w:rPr>
        <w:t xml:space="preserve">to always have multiple satellites in the view, thus, it is important to support network verified UE location via a single satellite which is also beneficial with low cost. As discussed in previous meeting, </w:t>
      </w:r>
      <w:r w:rsidRPr="00180DA9">
        <w:rPr>
          <w:rFonts w:hint="eastAsia"/>
          <w:lang w:val="en-GB" w:eastAsia="ja-JP"/>
        </w:rPr>
        <w:t>the scenario of single satellite in view by the UE at a time is considered with higher priority</w:t>
      </w:r>
      <w:r>
        <w:rPr>
          <w:lang w:val="en-GB" w:eastAsia="ja-JP"/>
        </w:rPr>
        <w:t xml:space="preserve">. </w:t>
      </w:r>
    </w:p>
    <w:p w14:paraId="683451E4" w14:textId="13C29070" w:rsidR="001907AE" w:rsidRDefault="008F1187" w:rsidP="00D6007D">
      <w:pPr>
        <w:jc w:val="both"/>
        <w:rPr>
          <w:lang w:eastAsia="ja-JP"/>
        </w:rPr>
      </w:pPr>
      <w:r w:rsidRPr="00F9638E">
        <w:rPr>
          <w:rFonts w:hint="eastAsia"/>
          <w:lang w:eastAsia="ja-JP"/>
        </w:rPr>
        <w:t>Compare</w:t>
      </w:r>
      <w:r>
        <w:rPr>
          <w:lang w:eastAsia="ja-JP"/>
        </w:rPr>
        <w:t>d</w:t>
      </w:r>
      <w:r w:rsidRPr="00F9638E">
        <w:rPr>
          <w:rFonts w:hint="eastAsia"/>
          <w:lang w:eastAsia="ja-JP"/>
        </w:rPr>
        <w:t xml:space="preserve"> to multi-satellite positioning methods,</w:t>
      </w:r>
      <w:r>
        <w:rPr>
          <w:lang w:eastAsia="ja-JP"/>
        </w:rPr>
        <w:t xml:space="preserve"> the main difference could be that, i</w:t>
      </w:r>
      <w:r w:rsidRPr="009F43DF">
        <w:rPr>
          <w:rFonts w:hint="eastAsia"/>
          <w:lang w:eastAsia="ja-JP"/>
        </w:rPr>
        <w:t xml:space="preserve">n multi-satellite case, multiple satellites/TRPs are required, </w:t>
      </w:r>
      <w:r>
        <w:rPr>
          <w:lang w:eastAsia="ja-JP"/>
        </w:rPr>
        <w:t xml:space="preserve">and </w:t>
      </w:r>
      <w:r w:rsidRPr="009F43DF">
        <w:rPr>
          <w:rFonts w:hint="eastAsia"/>
          <w:lang w:eastAsia="ja-JP"/>
        </w:rPr>
        <w:t>the measurement</w:t>
      </w:r>
      <w:r>
        <w:rPr>
          <w:lang w:eastAsia="ja-JP"/>
        </w:rPr>
        <w:t>s</w:t>
      </w:r>
      <w:r w:rsidRPr="009F43DF">
        <w:rPr>
          <w:rFonts w:hint="eastAsia"/>
          <w:lang w:eastAsia="ja-JP"/>
        </w:rPr>
        <w:t xml:space="preserve"> </w:t>
      </w:r>
      <w:proofErr w:type="gramStart"/>
      <w:r w:rsidRPr="009F43DF">
        <w:rPr>
          <w:rFonts w:hint="eastAsia"/>
          <w:lang w:eastAsia="ja-JP"/>
        </w:rPr>
        <w:t>e.g.</w:t>
      </w:r>
      <w:proofErr w:type="gramEnd"/>
      <w:r w:rsidRPr="009F43DF">
        <w:rPr>
          <w:rFonts w:hint="eastAsia"/>
          <w:lang w:eastAsia="ja-JP"/>
        </w:rPr>
        <w:t xml:space="preserve"> RSTD refer</w:t>
      </w:r>
      <w:r>
        <w:rPr>
          <w:lang w:eastAsia="ja-JP"/>
        </w:rPr>
        <w:t>s</w:t>
      </w:r>
      <w:r w:rsidRPr="009F43DF">
        <w:rPr>
          <w:rFonts w:hint="eastAsia"/>
          <w:lang w:eastAsia="ja-JP"/>
        </w:rPr>
        <w:t xml:space="preserve"> to the difference of PRS reception time between different satellites</w:t>
      </w:r>
      <w:r>
        <w:rPr>
          <w:lang w:eastAsia="ja-JP"/>
        </w:rPr>
        <w:t>/TRPs</w:t>
      </w:r>
      <w:r w:rsidRPr="009F43DF">
        <w:rPr>
          <w:rFonts w:hint="eastAsia"/>
          <w:lang w:eastAsia="ja-JP"/>
        </w:rPr>
        <w:t xml:space="preserve"> and</w:t>
      </w:r>
      <w:r>
        <w:rPr>
          <w:lang w:eastAsia="ja-JP"/>
        </w:rPr>
        <w:t xml:space="preserve"> UE. While i</w:t>
      </w:r>
      <w:r w:rsidRPr="00D030A5">
        <w:rPr>
          <w:lang w:eastAsia="ja-JP"/>
        </w:rPr>
        <w:t xml:space="preserve">n single satellite case, only one satellite </w:t>
      </w:r>
      <w:r w:rsidRPr="00B82375">
        <w:rPr>
          <w:lang w:eastAsia="ja-JP"/>
        </w:rPr>
        <w:t>is</w:t>
      </w:r>
      <w:r w:rsidR="00B82375">
        <w:rPr>
          <w:lang w:eastAsia="ja-JP"/>
        </w:rPr>
        <w:t xml:space="preserve"> available. Therefore, we believe that RSTD should be calculated </w:t>
      </w:r>
      <w:r w:rsidR="00FC7F40">
        <w:rPr>
          <w:lang w:eastAsia="ja-JP"/>
        </w:rPr>
        <w:t xml:space="preserve">based on </w:t>
      </w:r>
      <w:r w:rsidRPr="00D030A5">
        <w:rPr>
          <w:lang w:eastAsia="ja-JP"/>
        </w:rPr>
        <w:t xml:space="preserve">measurements </w:t>
      </w:r>
      <w:r w:rsidR="00B82375">
        <w:rPr>
          <w:lang w:eastAsia="ja-JP"/>
        </w:rPr>
        <w:t xml:space="preserve">that </w:t>
      </w:r>
      <w:r w:rsidRPr="00D030A5">
        <w:rPr>
          <w:lang w:eastAsia="ja-JP"/>
        </w:rPr>
        <w:t>are performed</w:t>
      </w:r>
      <w:r>
        <w:rPr>
          <w:lang w:eastAsia="ja-JP"/>
        </w:rPr>
        <w:t xml:space="preserve"> </w:t>
      </w:r>
      <w:r w:rsidRPr="00D030A5">
        <w:rPr>
          <w:lang w:eastAsia="ja-JP"/>
        </w:rPr>
        <w:t xml:space="preserve">at different timing. </w:t>
      </w:r>
    </w:p>
    <w:p w14:paraId="2B120610" w14:textId="2A2BD096" w:rsidR="008F1187" w:rsidRDefault="008F1187" w:rsidP="008F1187">
      <w:pPr>
        <w:jc w:val="both"/>
        <w:rPr>
          <w:lang w:eastAsia="ja-JP"/>
        </w:rPr>
      </w:pPr>
      <w:r>
        <w:rPr>
          <w:lang w:eastAsia="ja-JP"/>
        </w:rPr>
        <w:t>Taking DL-TDOA method as an example</w:t>
      </w:r>
      <w:r w:rsidRPr="00D030A5">
        <w:rPr>
          <w:lang w:eastAsia="ja-JP"/>
        </w:rPr>
        <w:t>, the DL RSTD could refer to difference among multiple times of measurements of TOA of the DL PRS</w:t>
      </w:r>
      <w:r>
        <w:rPr>
          <w:lang w:eastAsia="ja-JP"/>
        </w:rPr>
        <w:t xml:space="preserve">, as shown in Figure </w:t>
      </w:r>
      <w:r w:rsidR="00D6007D">
        <w:rPr>
          <w:lang w:eastAsia="ja-JP"/>
        </w:rPr>
        <w:t>3</w:t>
      </w:r>
      <w:r>
        <w:rPr>
          <w:lang w:eastAsia="ja-JP"/>
        </w:rPr>
        <w:t>. Meanwhile, i</w:t>
      </w:r>
      <w:r w:rsidRPr="00487977">
        <w:rPr>
          <w:lang w:eastAsia="ja-JP"/>
        </w:rPr>
        <w:t>n single satellite case, the position of the satellite at multiple measurement timing should be known by LMF</w:t>
      </w:r>
      <w:r>
        <w:rPr>
          <w:lang w:eastAsia="ja-JP"/>
        </w:rPr>
        <w:t>, similar as position</w:t>
      </w:r>
      <w:r w:rsidRPr="009923C3">
        <w:rPr>
          <w:lang w:eastAsia="ja-JP"/>
        </w:rPr>
        <w:t>s</w:t>
      </w:r>
      <w:r>
        <w:rPr>
          <w:lang w:eastAsia="ja-JP"/>
        </w:rPr>
        <w:t xml:space="preserve"> </w:t>
      </w:r>
      <w:r>
        <w:rPr>
          <w:lang w:eastAsia="ja-JP"/>
        </w:rPr>
        <w:lastRenderedPageBreak/>
        <w:t xml:space="preserve">of </w:t>
      </w:r>
      <w:r w:rsidRPr="00487977">
        <w:rPr>
          <w:lang w:eastAsia="ja-JP"/>
        </w:rPr>
        <w:t xml:space="preserve">multiple TRPs </w:t>
      </w:r>
      <w:r>
        <w:rPr>
          <w:lang w:eastAsia="ja-JP"/>
        </w:rPr>
        <w:t>in multiple satellite scenario. Similar analysis</w:t>
      </w:r>
      <w:r w:rsidRPr="009923C3">
        <w:rPr>
          <w:lang w:eastAsia="ja-JP"/>
        </w:rPr>
        <w:t xml:space="preserve"> is </w:t>
      </w:r>
      <w:r>
        <w:rPr>
          <w:lang w:eastAsia="ja-JP"/>
        </w:rPr>
        <w:t xml:space="preserve">also </w:t>
      </w:r>
      <w:r w:rsidRPr="009923C3">
        <w:rPr>
          <w:lang w:eastAsia="ja-JP"/>
        </w:rPr>
        <w:t xml:space="preserve">applicable </w:t>
      </w:r>
      <w:r>
        <w:rPr>
          <w:lang w:eastAsia="ja-JP"/>
        </w:rPr>
        <w:t xml:space="preserve">to UL-TDOA and multi-RTT methods for single satellite case. </w:t>
      </w:r>
    </w:p>
    <w:p w14:paraId="3AEC2880" w14:textId="70E5DD62" w:rsidR="0022784A" w:rsidRDefault="00617A73" w:rsidP="008F1187">
      <w:pPr>
        <w:jc w:val="both"/>
        <w:rPr>
          <w:lang w:eastAsia="ja-JP"/>
        </w:rPr>
      </w:pPr>
      <w:r w:rsidRPr="00617A73">
        <w:rPr>
          <w:noProof/>
          <w:lang w:eastAsia="ja-JP"/>
        </w:rPr>
        <mc:AlternateContent>
          <mc:Choice Requires="wps">
            <w:drawing>
              <wp:anchor distT="0" distB="0" distL="114300" distR="114300" simplePos="0" relativeHeight="251671552" behindDoc="0" locked="0" layoutInCell="1" allowOverlap="1" wp14:anchorId="1ACF6C3E" wp14:editId="0348BF96">
                <wp:simplePos x="0" y="0"/>
                <wp:positionH relativeFrom="column">
                  <wp:posOffset>3120391</wp:posOffset>
                </wp:positionH>
                <wp:positionV relativeFrom="paragraph">
                  <wp:posOffset>358775</wp:posOffset>
                </wp:positionV>
                <wp:extent cx="3208020" cy="1446550"/>
                <wp:effectExtent l="0" t="0" r="11430" b="10795"/>
                <wp:wrapNone/>
                <wp:docPr id="172" name="文本框 32"/>
                <wp:cNvGraphicFramePr/>
                <a:graphic xmlns:a="http://schemas.openxmlformats.org/drawingml/2006/main">
                  <a:graphicData uri="http://schemas.microsoft.com/office/word/2010/wordprocessingShape">
                    <wps:wsp>
                      <wps:cNvSpPr txBox="1"/>
                      <wps:spPr>
                        <a:xfrm>
                          <a:off x="0" y="0"/>
                          <a:ext cx="3208020" cy="1446550"/>
                        </a:xfrm>
                        <a:prstGeom prst="rect">
                          <a:avLst/>
                        </a:prstGeom>
                        <a:ln cmpd="dbl">
                          <a:prstDash val="solid"/>
                        </a:ln>
                      </wps:spPr>
                      <wps:style>
                        <a:lnRef idx="2">
                          <a:schemeClr val="dk1"/>
                        </a:lnRef>
                        <a:fillRef idx="1">
                          <a:schemeClr val="lt1"/>
                        </a:fillRef>
                        <a:effectRef idx="0">
                          <a:schemeClr val="dk1"/>
                        </a:effectRef>
                        <a:fontRef idx="minor">
                          <a:schemeClr val="dk1"/>
                        </a:fontRef>
                      </wps:style>
                      <wps:txbx>
                        <w:txbxContent>
                          <w:p w14:paraId="62174C11" w14:textId="77777777" w:rsidR="00617A73" w:rsidRDefault="00617A73" w:rsidP="00617A73">
                            <w:pPr>
                              <w:textAlignment w:val="baseline"/>
                              <w:rPr>
                                <w:color w:val="000000" w:themeColor="dark1"/>
                                <w:kern w:val="24"/>
                                <w:sz w:val="18"/>
                                <w:szCs w:val="18"/>
                              </w:rPr>
                            </w:pPr>
                            <w:proofErr w:type="gramStart"/>
                            <w:r>
                              <w:rPr>
                                <w:color w:val="000000" w:themeColor="dark1"/>
                                <w:kern w:val="24"/>
                                <w:sz w:val="18"/>
                                <w:szCs w:val="18"/>
                              </w:rPr>
                              <w:t>e.g.</w:t>
                            </w:r>
                            <w:proofErr w:type="gramEnd"/>
                            <w:r>
                              <w:rPr>
                                <w:color w:val="000000" w:themeColor="dark1"/>
                                <w:kern w:val="24"/>
                                <w:sz w:val="18"/>
                                <w:szCs w:val="18"/>
                              </w:rPr>
                              <w:t xml:space="preserve"> RSTD in single satellite positioning refers to the distance corresponding to the time difference experienced on service links between two different measurement timing.</w:t>
                            </w:r>
                          </w:p>
                          <w:p w14:paraId="32CE1C17" w14:textId="77777777" w:rsidR="00617A73" w:rsidRDefault="00617A73" w:rsidP="00617A73">
                            <w:pPr>
                              <w:ind w:left="418" w:hanging="418"/>
                              <w:textAlignment w:val="baseline"/>
                              <w:rPr>
                                <w:color w:val="000000" w:themeColor="dark1"/>
                                <w:kern w:val="24"/>
                                <w:sz w:val="18"/>
                                <w:szCs w:val="18"/>
                              </w:rPr>
                            </w:pPr>
                            <w:proofErr w:type="spellStart"/>
                            <w:r>
                              <w:rPr>
                                <w:color w:val="000000" w:themeColor="dark1"/>
                                <w:kern w:val="24"/>
                                <w:sz w:val="18"/>
                                <w:szCs w:val="18"/>
                              </w:rPr>
                              <w:t>RSTD_single</w:t>
                            </w:r>
                            <w:proofErr w:type="spellEnd"/>
                            <w:r>
                              <w:rPr>
                                <w:color w:val="000000" w:themeColor="dark1"/>
                                <w:kern w:val="24"/>
                                <w:sz w:val="18"/>
                                <w:szCs w:val="18"/>
                              </w:rPr>
                              <w:t>(t</w:t>
                            </w:r>
                            <w:proofErr w:type="gramStart"/>
                            <w:r>
                              <w:rPr>
                                <w:color w:val="000000" w:themeColor="dark1"/>
                                <w:kern w:val="24"/>
                                <w:sz w:val="18"/>
                                <w:szCs w:val="18"/>
                              </w:rPr>
                              <w:t>1,t</w:t>
                            </w:r>
                            <w:proofErr w:type="gramEnd"/>
                            <w:r>
                              <w:rPr>
                                <w:color w:val="000000" w:themeColor="dark1"/>
                                <w:kern w:val="24"/>
                                <w:sz w:val="18"/>
                                <w:szCs w:val="18"/>
                              </w:rPr>
                              <w:t>0) = service link propagation delay(t1)- reference propagation delay(t0)</w:t>
                            </w:r>
                          </w:p>
                          <w:p w14:paraId="2818781F" w14:textId="77777777" w:rsidR="00617A73" w:rsidRDefault="00617A73" w:rsidP="00617A73">
                            <w:pPr>
                              <w:ind w:left="418" w:hanging="418"/>
                              <w:textAlignment w:val="baseline"/>
                              <w:rPr>
                                <w:color w:val="000000" w:themeColor="dark1"/>
                                <w:kern w:val="24"/>
                                <w:sz w:val="18"/>
                                <w:szCs w:val="18"/>
                              </w:rPr>
                            </w:pPr>
                            <w:proofErr w:type="spellStart"/>
                            <w:r>
                              <w:rPr>
                                <w:color w:val="000000" w:themeColor="dark1"/>
                                <w:kern w:val="24"/>
                                <w:sz w:val="18"/>
                                <w:szCs w:val="18"/>
                              </w:rPr>
                              <w:t>RSTD_single</w:t>
                            </w:r>
                            <w:proofErr w:type="spellEnd"/>
                            <w:r>
                              <w:rPr>
                                <w:color w:val="000000" w:themeColor="dark1"/>
                                <w:kern w:val="24"/>
                                <w:sz w:val="18"/>
                                <w:szCs w:val="18"/>
                              </w:rPr>
                              <w:t>(t</w:t>
                            </w:r>
                            <w:proofErr w:type="gramStart"/>
                            <w:r>
                              <w:rPr>
                                <w:color w:val="000000" w:themeColor="dark1"/>
                                <w:kern w:val="24"/>
                                <w:sz w:val="18"/>
                                <w:szCs w:val="18"/>
                              </w:rPr>
                              <w:t>2,t</w:t>
                            </w:r>
                            <w:proofErr w:type="gramEnd"/>
                            <w:r>
                              <w:rPr>
                                <w:color w:val="000000" w:themeColor="dark1"/>
                                <w:kern w:val="24"/>
                                <w:sz w:val="18"/>
                                <w:szCs w:val="18"/>
                              </w:rPr>
                              <w:t>0) = service link propagation delay(t2)- reference propagation delay(t0)</w:t>
                            </w:r>
                          </w:p>
                        </w:txbxContent>
                      </wps:txbx>
                      <wps:bodyPr wrap="square" rtlCol="0">
                        <a:spAutoFit/>
                      </wps:bodyPr>
                    </wps:wsp>
                  </a:graphicData>
                </a:graphic>
                <wp14:sizeRelH relativeFrom="margin">
                  <wp14:pctWidth>0</wp14:pctWidth>
                </wp14:sizeRelH>
              </wp:anchor>
            </w:drawing>
          </mc:Choice>
          <mc:Fallback>
            <w:pict>
              <v:shape w14:anchorId="1ACF6C3E" id="_x0000_s1067" type="#_x0000_t202" style="position:absolute;left:0;text-align:left;margin-left:245.7pt;margin-top:28.25pt;width:252.6pt;height:113.9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" fillcolor="white [3201]" strokecolor="black [3200]" strokeweight="2pt">
                <v:stroke linestyle="thinThin"/>
                <v:textbox style="mso-fit-shape-to-text:t">
                  <w:txbxContent>
                    <w:p w14:paraId="62174C11" w14:textId="77777777" w:rsidR="00617A73" w:rsidRDefault="00617A73" w:rsidP="00617A73">
                      <w:pPr>
                        <w:textAlignment w:val="baseline"/>
                        <w:rPr>
                          <w:color w:val="000000" w:themeColor="dark1"/>
                          <w:kern w:val="24"/>
                          <w:sz w:val="18"/>
                          <w:szCs w:val="18"/>
                          <w:eastAsianLayout w:id="-1469983740"/>
                        </w:rPr>
                      </w:pPr>
                      <w:r>
                        <w:rPr>
                          <w:color w:val="000000" w:themeColor="dark1"/>
                          <w:kern w:val="24"/>
                          <w:sz w:val="18"/>
                          <w:szCs w:val="18"/>
                          <w:eastAsianLayout w:id="-1469983739"/>
                        </w:rPr>
                        <w:t>e.g. RSTD in single satellite positioning refers to the distance corresponding to the time difference experienced on service links between two different measurement timing.</w:t>
                      </w:r>
                    </w:p>
                    <w:p w14:paraId="32CE1C17" w14:textId="77777777" w:rsidR="00617A73" w:rsidRDefault="00617A73" w:rsidP="00617A73">
                      <w:pPr>
                        <w:ind w:left="418" w:hanging="418"/>
                        <w:textAlignment w:val="baseline"/>
                        <w:rPr>
                          <w:color w:val="000000" w:themeColor="dark1"/>
                          <w:kern w:val="24"/>
                          <w:sz w:val="18"/>
                          <w:szCs w:val="18"/>
                          <w:eastAsianLayout w:id="-1469983738"/>
                        </w:rPr>
                      </w:pPr>
                      <w:r>
                        <w:rPr>
                          <w:color w:val="000000" w:themeColor="dark1"/>
                          <w:kern w:val="24"/>
                          <w:sz w:val="18"/>
                          <w:szCs w:val="18"/>
                          <w:eastAsianLayout w:id="-1469983737"/>
                        </w:rPr>
                        <w:t>RSTD_single</w:t>
                      </w:r>
                      <w:r>
                        <w:rPr>
                          <w:color w:val="000000" w:themeColor="dark1"/>
                          <w:kern w:val="24"/>
                          <w:sz w:val="18"/>
                          <w:szCs w:val="18"/>
                          <w:eastAsianLayout w:id="-1469983736"/>
                        </w:rPr>
                        <w:t>(t1,t0) = service link propagation delay(t1)- reference propagation delay(t0)</w:t>
                      </w:r>
                    </w:p>
                    <w:p w14:paraId="2818781F" w14:textId="77777777" w:rsidR="00617A73" w:rsidRDefault="00617A73" w:rsidP="00617A73">
                      <w:pPr>
                        <w:ind w:left="418" w:hanging="418"/>
                        <w:textAlignment w:val="baseline"/>
                        <w:rPr>
                          <w:color w:val="000000" w:themeColor="dark1"/>
                          <w:kern w:val="24"/>
                          <w:sz w:val="18"/>
                          <w:szCs w:val="18"/>
                          <w:eastAsianLayout w:id="-1469983735"/>
                        </w:rPr>
                      </w:pPr>
                      <w:r>
                        <w:rPr>
                          <w:color w:val="000000" w:themeColor="dark1"/>
                          <w:kern w:val="24"/>
                          <w:sz w:val="18"/>
                          <w:szCs w:val="18"/>
                          <w:eastAsianLayout w:id="-1469983734"/>
                        </w:rPr>
                        <w:t>RSTD_single</w:t>
                      </w:r>
                      <w:r>
                        <w:rPr>
                          <w:color w:val="000000" w:themeColor="dark1"/>
                          <w:kern w:val="24"/>
                          <w:sz w:val="18"/>
                          <w:szCs w:val="18"/>
                          <w:eastAsianLayout w:id="-1469983733"/>
                        </w:rPr>
                        <w:t>(t2,t0) = service link propagation delay(t2)- reference propagation delay(t0)</w:t>
                      </w:r>
                    </w:p>
                  </w:txbxContent>
                </v:textbox>
              </v:shape>
            </w:pict>
          </mc:Fallback>
        </mc:AlternateContent>
      </w:r>
      <w:r w:rsidR="00181F6C" w:rsidRPr="00181F6C">
        <w:rPr>
          <w:noProof/>
          <w:lang w:eastAsia="ja-JP"/>
        </w:rPr>
        <mc:AlternateContent>
          <mc:Choice Requires="wpg">
            <w:drawing>
              <wp:inline distT="0" distB="0" distL="0" distR="0" wp14:anchorId="4FD4161E" wp14:editId="0382B6F7">
                <wp:extent cx="3067665" cy="1912620"/>
                <wp:effectExtent l="0" t="0" r="0" b="0"/>
                <wp:docPr id="151" name="组合 32"/>
                <wp:cNvGraphicFramePr/>
                <a:graphic xmlns:a="http://schemas.openxmlformats.org/drawingml/2006/main">
                  <a:graphicData uri="http://schemas.microsoft.com/office/word/2010/wordprocessingGroup">
                    <wpg:wgp>
                      <wpg:cNvGrpSpPr/>
                      <wpg:grpSpPr>
                        <a:xfrm>
                          <a:off x="0" y="0"/>
                          <a:ext cx="3067665" cy="1912620"/>
                          <a:chOff x="0" y="34196"/>
                          <a:chExt cx="3690080" cy="2975215"/>
                        </a:xfrm>
                      </wpg:grpSpPr>
                      <wpg:grpSp>
                        <wpg:cNvPr id="152" name="组合 152"/>
                        <wpg:cNvGrpSpPr/>
                        <wpg:grpSpPr>
                          <a:xfrm>
                            <a:off x="0" y="34196"/>
                            <a:ext cx="3690080" cy="2712784"/>
                            <a:chOff x="0" y="32886"/>
                            <a:chExt cx="3093365" cy="2608755"/>
                          </a:xfrm>
                        </wpg:grpSpPr>
                        <pic:pic xmlns:pic="http://schemas.openxmlformats.org/drawingml/2006/picture">
                          <pic:nvPicPr>
                            <pic:cNvPr id="153" name="图形 108" descr="碟形卫星天线"/>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2027528"/>
                              <a:ext cx="334440" cy="327385"/>
                            </a:xfrm>
                            <a:prstGeom prst="rect">
                              <a:avLst/>
                            </a:prstGeom>
                          </pic:spPr>
                        </pic:pic>
                        <pic:pic xmlns:pic="http://schemas.openxmlformats.org/drawingml/2006/picture">
                          <pic:nvPicPr>
                            <pic:cNvPr id="154" name="图形 109" descr="卫星"/>
                            <pic:cNvPicPr>
                              <a:picLocks noChangeAspect="1"/>
                            </pic:cNvPicPr>
                          </pic:nvPicPr>
                          <pic:blipFill>
                            <a:blip r:embed="rId22" cstate="print">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2429169" y="738877"/>
                              <a:ext cx="325779" cy="318907"/>
                            </a:xfrm>
                            <a:prstGeom prst="rect">
                              <a:avLst/>
                            </a:prstGeom>
                          </pic:spPr>
                        </pic:pic>
                        <pic:pic xmlns:pic="http://schemas.openxmlformats.org/drawingml/2006/picture">
                          <pic:nvPicPr>
                            <pic:cNvPr id="155" name="图形 110" descr="智能手机"/>
                            <pic:cNvPicPr>
                              <a:picLocks noChangeAspect="1"/>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1920941" y="2315679"/>
                              <a:ext cx="257607" cy="325962"/>
                            </a:xfrm>
                            <a:prstGeom prst="rect">
                              <a:avLst/>
                            </a:prstGeom>
                          </pic:spPr>
                        </pic:pic>
                        <pic:pic xmlns:pic="http://schemas.openxmlformats.org/drawingml/2006/picture">
                          <pic:nvPicPr>
                            <pic:cNvPr id="156" name="图形 114" descr="卫星"/>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1134919" y="654279"/>
                              <a:ext cx="295032" cy="288809"/>
                            </a:xfrm>
                            <a:prstGeom prst="rect">
                              <a:avLst/>
                            </a:prstGeom>
                          </pic:spPr>
                        </pic:pic>
                        <wps:wsp>
                          <wps:cNvPr id="157" name="直接箭头连接符 157"/>
                          <wps:cNvCnPr>
                            <a:cxnSpLocks/>
                          </wps:cNvCnPr>
                          <wps:spPr>
                            <a:xfrm flipH="1">
                              <a:off x="1592125" y="522853"/>
                              <a:ext cx="657631" cy="0"/>
                            </a:xfrm>
                            <a:prstGeom prst="straightConnector1">
                              <a:avLst/>
                            </a:prstGeom>
                            <a:ln w="12700">
                              <a:solidFill>
                                <a:schemeClr val="tx1"/>
                              </a:solidFill>
                              <a:tailEnd type="triangle"/>
                            </a:ln>
                          </wps:spPr>
                          <wps:style>
                            <a:lnRef idx="2">
                              <a:schemeClr val="accent6"/>
                            </a:lnRef>
                            <a:fillRef idx="0">
                              <a:schemeClr val="accent6"/>
                            </a:fillRef>
                            <a:effectRef idx="1">
                              <a:schemeClr val="accent6"/>
                            </a:effectRef>
                            <a:fontRef idx="minor">
                              <a:schemeClr val="tx1"/>
                            </a:fontRef>
                          </wps:style>
                          <wps:bodyPr/>
                        </wps:wsp>
                        <wps:wsp>
                          <wps:cNvPr id="158" name="文本框 23"/>
                          <wps:cNvSpPr txBox="1"/>
                          <wps:spPr>
                            <a:xfrm>
                              <a:off x="1633904" y="32886"/>
                              <a:ext cx="795262" cy="668691"/>
                            </a:xfrm>
                            <a:prstGeom prst="rect">
                              <a:avLst/>
                            </a:prstGeom>
                            <a:noFill/>
                          </wps:spPr>
                          <wps:txbx>
                            <w:txbxContent>
                              <w:p w14:paraId="295183B2" w14:textId="77777777" w:rsidR="00181F6C" w:rsidRDefault="00181F6C" w:rsidP="00181F6C">
                                <w:pPr>
                                  <w:textAlignment w:val="baseline"/>
                                  <w:rPr>
                                    <w:rFonts w:ascii="Calibri" w:hAnsi="Calibri"/>
                                    <w:color w:val="000000"/>
                                    <w:kern w:val="24"/>
                                    <w:sz w:val="18"/>
                                    <w:szCs w:val="18"/>
                                  </w:rPr>
                                </w:pPr>
                                <w:proofErr w:type="spellStart"/>
                                <w:r>
                                  <w:rPr>
                                    <w:rFonts w:ascii="Calibri" w:hAnsi="Calibri"/>
                                    <w:color w:val="000000"/>
                                    <w:kern w:val="24"/>
                                    <w:sz w:val="18"/>
                                    <w:szCs w:val="18"/>
                                  </w:rPr>
                                  <w:t>V_satellite</w:t>
                                </w:r>
                                <w:proofErr w:type="spellEnd"/>
                              </w:p>
                            </w:txbxContent>
                          </wps:txbx>
                          <wps:bodyPr wrap="square" rtlCol="0">
                            <a:noAutofit/>
                          </wps:bodyPr>
                        </wps:wsp>
                        <wps:wsp>
                          <wps:cNvPr id="159" name="直接箭头连接符 159"/>
                          <wps:cNvCnPr/>
                          <wps:spPr>
                            <a:xfrm flipV="1">
                              <a:off x="167220" y="943088"/>
                              <a:ext cx="1115215" cy="1084440"/>
                            </a:xfrm>
                            <a:prstGeom prst="straightConnector1">
                              <a:avLst/>
                            </a:prstGeom>
                            <a:ln>
                              <a:solidFill>
                                <a:schemeClr val="tx1"/>
                              </a:solidFill>
                              <a:prstDash val="dashDot"/>
                              <a:tailEnd type="triangle"/>
                            </a:ln>
                          </wps:spPr>
                          <wps:style>
                            <a:lnRef idx="1">
                              <a:schemeClr val="accent1"/>
                            </a:lnRef>
                            <a:fillRef idx="0">
                              <a:schemeClr val="accent1"/>
                            </a:fillRef>
                            <a:effectRef idx="0">
                              <a:schemeClr val="accent1"/>
                            </a:effectRef>
                            <a:fontRef idx="minor">
                              <a:schemeClr val="tx1"/>
                            </a:fontRef>
                          </wps:style>
                          <wps:bodyPr/>
                        </wps:wsp>
                        <wps:wsp>
                          <wps:cNvPr id="160" name="直接箭头连接符 160"/>
                          <wps:cNvCnPr>
                            <a:cxnSpLocks/>
                          </wps:cNvCnPr>
                          <wps:spPr>
                            <a:xfrm>
                              <a:off x="1282435" y="943089"/>
                              <a:ext cx="767310" cy="137259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1" name="直接箭头连接符 161"/>
                          <wps:cNvCnPr/>
                          <wps:spPr>
                            <a:xfrm flipV="1">
                              <a:off x="167220" y="1057784"/>
                              <a:ext cx="2424839" cy="969744"/>
                            </a:xfrm>
                            <a:prstGeom prst="straightConnector1">
                              <a:avLst/>
                            </a:prstGeom>
                            <a:ln>
                              <a:solidFill>
                                <a:schemeClr val="tx1"/>
                              </a:solidFill>
                              <a:prstDash val="dashDot"/>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a:cxnSpLocks/>
                          </wps:cNvCnPr>
                          <wps:spPr>
                            <a:xfrm flipH="1">
                              <a:off x="2049745" y="1057783"/>
                              <a:ext cx="542314" cy="125789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3" name="文本框 28"/>
                          <wps:cNvSpPr txBox="1"/>
                          <wps:spPr>
                            <a:xfrm>
                              <a:off x="1297423" y="797212"/>
                              <a:ext cx="1315082" cy="1199766"/>
                            </a:xfrm>
                            <a:prstGeom prst="rect">
                              <a:avLst/>
                            </a:prstGeom>
                            <a:noFill/>
                          </wps:spPr>
                          <wps:txbx>
                            <w:txbxContent>
                              <w:p w14:paraId="31CBF2E6" w14:textId="42BF379E"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Service link propagation delay (t1)</w:t>
                                </w:r>
                              </w:p>
                            </w:txbxContent>
                          </wps:txbx>
                          <wps:bodyPr wrap="square" rtlCol="0">
                            <a:noAutofit/>
                          </wps:bodyPr>
                        </wps:wsp>
                        <wps:wsp>
                          <wps:cNvPr id="164" name="文本框 29"/>
                          <wps:cNvSpPr txBox="1"/>
                          <wps:spPr>
                            <a:xfrm>
                              <a:off x="2280890" y="1332550"/>
                              <a:ext cx="795262" cy="985361"/>
                            </a:xfrm>
                            <a:prstGeom prst="rect">
                              <a:avLst/>
                            </a:prstGeom>
                            <a:noFill/>
                          </wps:spPr>
                          <wps:txbx>
                            <w:txbxContent>
                              <w:p w14:paraId="78323300" w14:textId="77777777"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Reference propagation delay (t0)</w:t>
                                </w:r>
                              </w:p>
                            </w:txbxContent>
                          </wps:txbx>
                          <wps:bodyPr wrap="square" rtlCol="0">
                            <a:noAutofit/>
                          </wps:bodyPr>
                        </wps:wsp>
                        <wps:wsp>
                          <wps:cNvPr id="165" name="文本框 30"/>
                          <wps:cNvSpPr txBox="1"/>
                          <wps:spPr>
                            <a:xfrm>
                              <a:off x="2666763" y="652456"/>
                              <a:ext cx="426602" cy="614623"/>
                            </a:xfrm>
                            <a:prstGeom prst="rect">
                              <a:avLst/>
                            </a:prstGeom>
                            <a:noFill/>
                          </wps:spPr>
                          <wps:txbx>
                            <w:txbxContent>
                              <w:p w14:paraId="38DB71D9"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t0</w:t>
                                </w:r>
                              </w:p>
                            </w:txbxContent>
                          </wps:txbx>
                          <wps:bodyPr wrap="square" rtlCol="0">
                            <a:noAutofit/>
                          </wps:bodyPr>
                        </wps:wsp>
                        <wps:wsp>
                          <wps:cNvPr id="166" name="文本框 31"/>
                          <wps:cNvSpPr txBox="1"/>
                          <wps:spPr>
                            <a:xfrm>
                              <a:off x="1394712" y="621659"/>
                              <a:ext cx="426601" cy="614623"/>
                            </a:xfrm>
                            <a:prstGeom prst="rect">
                              <a:avLst/>
                            </a:prstGeom>
                            <a:noFill/>
                          </wps:spPr>
                          <wps:txbx>
                            <w:txbxContent>
                              <w:p w14:paraId="55AB6C92"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t1</w:t>
                                </w:r>
                              </w:p>
                            </w:txbxContent>
                          </wps:txbx>
                          <wps:bodyPr wrap="square" rtlCol="0">
                            <a:noAutofit/>
                          </wps:bodyPr>
                        </wps:wsp>
                      </wpg:grpSp>
                      <pic:pic xmlns:pic="http://schemas.openxmlformats.org/drawingml/2006/picture">
                        <pic:nvPicPr>
                          <pic:cNvPr id="167" name="图形 114" descr="卫星"/>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720340" y="638110"/>
                            <a:ext cx="351944" cy="300326"/>
                          </a:xfrm>
                          <a:prstGeom prst="rect">
                            <a:avLst/>
                          </a:prstGeom>
                        </pic:spPr>
                      </pic:pic>
                      <wps:wsp>
                        <wps:cNvPr id="168" name="直接箭头连接符 168"/>
                        <wps:cNvCnPr>
                          <a:cxnSpLocks/>
                        </wps:cNvCnPr>
                        <wps:spPr>
                          <a:xfrm>
                            <a:off x="896312" y="938437"/>
                            <a:ext cx="1548831" cy="146958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a:cxnSpLocks/>
                        </wps:cNvCnPr>
                        <wps:spPr>
                          <a:xfrm flipV="1">
                            <a:off x="199475" y="938436"/>
                            <a:ext cx="696837" cy="1169945"/>
                          </a:xfrm>
                          <a:prstGeom prst="straightConnector1">
                            <a:avLst/>
                          </a:prstGeom>
                          <a:ln w="9525" cap="flat" cmpd="sng" algn="ctr">
                            <a:solidFill>
                              <a:schemeClr val="tx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70" name="文本框 14"/>
                        <wps:cNvSpPr txBox="1"/>
                        <wps:spPr>
                          <a:xfrm>
                            <a:off x="1221907" y="1761804"/>
                            <a:ext cx="1449207" cy="1247607"/>
                          </a:xfrm>
                          <a:prstGeom prst="rect">
                            <a:avLst/>
                          </a:prstGeom>
                          <a:noFill/>
                        </wps:spPr>
                        <wps:txbx>
                          <w:txbxContent>
                            <w:p w14:paraId="048B099D" w14:textId="44336932"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Service link propagation delay (t2)</w:t>
                              </w:r>
                            </w:p>
                          </w:txbxContent>
                        </wps:txbx>
                        <wps:bodyPr wrap="square" rtlCol="0">
                          <a:noAutofit/>
                        </wps:bodyPr>
                      </wps:wsp>
                      <wps:wsp>
                        <wps:cNvPr id="171" name="文本框 15"/>
                        <wps:cNvSpPr txBox="1"/>
                        <wps:spPr>
                          <a:xfrm>
                            <a:off x="941914" y="492572"/>
                            <a:ext cx="407874" cy="639131"/>
                          </a:xfrm>
                          <a:prstGeom prst="rect">
                            <a:avLst/>
                          </a:prstGeom>
                          <a:noFill/>
                        </wps:spPr>
                        <wps:txbx>
                          <w:txbxContent>
                            <w:p w14:paraId="64FC7864"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t2</w:t>
                              </w:r>
                            </w:p>
                          </w:txbxContent>
                        </wps:txbx>
                        <wps:bodyPr wrap="square" rtlCol="0">
                          <a:noAutofit/>
                        </wps:bodyPr>
                      </wps:wsp>
                    </wpg:wgp>
                  </a:graphicData>
                </a:graphic>
              </wp:inline>
            </w:drawing>
          </mc:Choice>
          <mc:Fallback>
            <w:pict>
              <v:group w14:anchorId="4FD4161E" id="组合 32" o:spid="_x0000_s1050" style="width:241.55pt;height:150.6pt;mso-position-horizontal-relative:char;mso-position-vertical-relative:line" coordorigin=",341" coordsize="36900,29752"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">
                <v:group id="组合 152" o:spid="_x0000_s1051" style="position:absolute;top:341;width:36900;height:27128" coordorigin=",328" coordsize="30933,26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shape id="图形 108" o:spid="_x0000_s1052" type="#_x0000_t75" alt="碟形卫星天线" style="position:absolute;top:20275;width:3344;height:32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">
                    <v:imagedata r:id="rId18" o:title="碟形卫星天线"/>
                  </v:shape>
                  <v:shape id="图形 109" o:spid="_x0000_s1053" type="#_x0000_t75" alt="卫星" style="position:absolute;left:24291;top:7388;width:3258;height:31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">
                    <v:imagedata r:id="rId25" o:title="卫星"/>
                  </v:shape>
                  <v:shape id="图形 110" o:spid="_x0000_s1054" type="#_x0000_t75" alt="智能手机" style="position:absolute;left:19209;top:23156;width:2576;height:32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">
                    <v:imagedata r:id="rId20" o:title="智能手机"/>
                  </v:shape>
                  <v:shape id="图形 114" o:spid="_x0000_s1055" type="#_x0000_t75" alt="卫星" style="position:absolute;left:11349;top:6542;width:2950;height:28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">
                    <v:imagedata r:id="rId19" o:title="卫星"/>
                  </v:shape>
                  <v:shape id="直接箭头连接符 157" o:spid="_x0000_s1056" type="#_x0000_t32" style="position:absolute;left:15921;top:5228;width:65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" strokecolor="black [3213]" strokeweight="1pt">
                    <v:stroke endarrow="block"/>
                    <v:shadow on="t" color="black" opacity="24903f" origin=",.5" offset="0,.55556mm"/>
                    <o:lock v:ext="edit" shapetype="f"/>
                  </v:shape>
                  <v:shape id="文本框 23" o:spid="_x0000_s1057" type="#_x0000_t202" style="position:absolute;left:16339;top:328;width:7952;height:6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" filled="f" stroked="f">
                    <v:textbox>
                      <w:txbxContent>
                        <w:p w14:paraId="295183B2" w14:textId="77777777" w:rsidR="00181F6C" w:rsidRDefault="00181F6C" w:rsidP="00181F6C">
                          <w:pPr>
                            <w:textAlignment w:val="baseline"/>
                            <w:rPr>
                              <w:rFonts w:ascii="Calibri" w:hAnsi="Calibri"/>
                              <w:color w:val="000000"/>
                              <w:kern w:val="24"/>
                              <w:sz w:val="18"/>
                              <w:szCs w:val="18"/>
                            </w:rPr>
                          </w:pPr>
                          <w:proofErr w:type="spellStart"/>
                          <w:r>
                            <w:rPr>
                              <w:rFonts w:ascii="Calibri" w:hAnsi="Calibri"/>
                              <w:color w:val="000000"/>
                              <w:kern w:val="24"/>
                              <w:sz w:val="18"/>
                              <w:szCs w:val="18"/>
                            </w:rPr>
                            <w:t>V_satellite</w:t>
                          </w:r>
                          <w:proofErr w:type="spellEnd"/>
                        </w:p>
                      </w:txbxContent>
                    </v:textbox>
                  </v:shape>
                  <v:shape id="直接箭头连接符 159" o:spid="_x0000_s1058" type="#_x0000_t32" style="position:absolute;left:1672;top:9430;width:11152;height:10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" strokecolor="black [3213]">
                    <v:stroke dashstyle="dashDot" endarrow="block"/>
                  </v:shape>
                  <v:shape id="直接箭头连接符 160" o:spid="_x0000_s1059" type="#_x0000_t32" style="position:absolute;left:12824;top:9430;width:7673;height:137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" strokecolor="black [3040]">
                    <v:stroke endarrow="block"/>
                    <o:lock v:ext="edit" shapetype="f"/>
                  </v:shape>
                  <v:shape id="直接箭头连接符 161" o:spid="_x0000_s1060" type="#_x0000_t32" style="position:absolute;left:1672;top:10577;width:24248;height:96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" strokecolor="black [3213]">
                    <v:stroke dashstyle="dashDot" endarrow="block"/>
                  </v:shape>
                  <v:shape id="直接箭头连接符 162" o:spid="_x0000_s1061" type="#_x0000_t32" style="position:absolute;left:20497;top:10577;width:5423;height:125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" strokecolor="black [3213]">
                    <v:stroke endarrow="block"/>
                    <o:lock v:ext="edit" shapetype="f"/>
                  </v:shape>
                  <v:shape id="文本框 28" o:spid="_x0000_s1062" type="#_x0000_t202" style="position:absolute;left:12974;top:7972;width:13151;height:11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" filled="f" stroked="f">
                    <v:textbox>
                      <w:txbxContent>
                        <w:p w14:paraId="31CBF2E6" w14:textId="42BF379E"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Service link propagation delay (t1)</w:t>
                          </w:r>
                        </w:p>
                      </w:txbxContent>
                    </v:textbox>
                  </v:shape>
                  <v:shape id="文本框 29" o:spid="_x0000_s1063" type="#_x0000_t202" style="position:absolute;left:22808;top:13325;width:7953;height:9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" filled="f" stroked="f">
                    <v:textbox>
                      <w:txbxContent>
                        <w:p w14:paraId="78323300" w14:textId="77777777"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Reference propagation delay (t0)</w:t>
                          </w:r>
                        </w:p>
                      </w:txbxContent>
                    </v:textbox>
                  </v:shape>
                  <v:shape id="文本框 30" o:spid="_x0000_s1064" type="#_x0000_t202" style="position:absolute;left:26667;top:6524;width:4266;height:6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14:paraId="38DB71D9"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t0</w:t>
                          </w:r>
                        </w:p>
                      </w:txbxContent>
                    </v:textbox>
                  </v:shape>
                  <v:shape id="文本框 31" o:spid="_x0000_s1065" type="#_x0000_t202" style="position:absolute;left:13947;top:6216;width:4266;height:6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" filled="f" stroked="f">
                    <v:textbox>
                      <w:txbxContent>
                        <w:p w14:paraId="55AB6C92"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t1</w:t>
                          </w:r>
                        </w:p>
                      </w:txbxContent>
                    </v:textbox>
                  </v:shape>
                </v:group>
                <v:shape id="图形 114" o:spid="_x0000_s1066" type="#_x0000_t75" alt="卫星" style="position:absolute;left:7203;top:6381;width:3519;height:30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">
                  <v:imagedata r:id="rId19" o:title="卫星"/>
                </v:shape>
                <v:shape id="直接箭头连接符 168" o:spid="_x0000_s1067" type="#_x0000_t32" style="position:absolute;left:8963;top:9384;width:15488;height:146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" strokecolor="black [3213]">
                  <v:stroke endarrow="block"/>
                  <o:lock v:ext="edit" shapetype="f"/>
                </v:shape>
                <v:shape id="直接箭头连接符 169" o:spid="_x0000_s1068" type="#_x0000_t32" style="position:absolute;left:1994;top:9384;width:6969;height:116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" strokecolor="black [3213]">
                  <v:stroke dashstyle="dash"/>
                  <o:lock v:ext="edit" shapetype="f"/>
                </v:shape>
                <v:shape id="文本框 14" o:spid="_x0000_s1069" type="#_x0000_t202" style="position:absolute;left:12219;top:17618;width:14492;height:1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" filled="f" stroked="f">
                  <v:textbox>
                    <w:txbxContent>
                      <w:p w14:paraId="048B099D" w14:textId="44336932" w:rsidR="00181F6C" w:rsidRDefault="00181F6C" w:rsidP="00181F6C">
                        <w:pPr>
                          <w:textAlignment w:val="baseline"/>
                          <w:rPr>
                            <w:rFonts w:ascii="Calibri" w:hAnsi="Calibri"/>
                            <w:color w:val="000000"/>
                            <w:kern w:val="24"/>
                            <w:sz w:val="18"/>
                            <w:szCs w:val="18"/>
                          </w:rPr>
                        </w:pPr>
                        <w:r>
                          <w:rPr>
                            <w:rFonts w:ascii="Calibri" w:hAnsi="Calibri"/>
                            <w:color w:val="000000"/>
                            <w:kern w:val="24"/>
                            <w:sz w:val="18"/>
                            <w:szCs w:val="18"/>
                          </w:rPr>
                          <w:t>Service link propagation delay (t2)</w:t>
                        </w:r>
                      </w:p>
                    </w:txbxContent>
                  </v:textbox>
                </v:shape>
                <v:shape id="文本框 15" o:spid="_x0000_s1070" type="#_x0000_t202" style="position:absolute;left:9419;top:4925;width:4078;height:6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64FC7864" w14:textId="77777777" w:rsidR="00181F6C" w:rsidRDefault="00181F6C" w:rsidP="00181F6C">
                        <w:pPr>
                          <w:textAlignment w:val="baseline"/>
                          <w:rPr>
                            <w:rFonts w:ascii="Calibri" w:hAnsi="Calibri"/>
                            <w:color w:val="000000"/>
                            <w:kern w:val="24"/>
                            <w:sz w:val="20"/>
                            <w:szCs w:val="20"/>
                          </w:rPr>
                        </w:pPr>
                        <w:r>
                          <w:rPr>
                            <w:rFonts w:ascii="Calibri" w:hAnsi="Calibri"/>
                            <w:color w:val="000000"/>
                            <w:kern w:val="24"/>
                            <w:sz w:val="20"/>
                            <w:szCs w:val="20"/>
                          </w:rPr>
                          <w:t>t2</w:t>
                        </w:r>
                      </w:p>
                    </w:txbxContent>
                  </v:textbox>
                </v:shape>
                <w10:anchorlock/>
              </v:group>
            </w:pict>
          </mc:Fallback>
        </mc:AlternateContent>
      </w:r>
    </w:p>
    <w:p w14:paraId="6D7F6E79" w14:textId="67355D0A" w:rsidR="008F1187" w:rsidRPr="00531FD4" w:rsidRDefault="008F1187" w:rsidP="008F1187">
      <w:pPr>
        <w:jc w:val="center"/>
        <w:rPr>
          <w:rFonts w:eastAsiaTheme="minorEastAsia"/>
          <w:i/>
          <w:iCs/>
          <w:sz w:val="18"/>
          <w:szCs w:val="18"/>
          <w:lang w:eastAsia="zh-CN"/>
        </w:rPr>
      </w:pPr>
      <w:r>
        <w:rPr>
          <w:rFonts w:eastAsiaTheme="minorEastAsia"/>
          <w:i/>
          <w:iCs/>
          <w:sz w:val="18"/>
          <w:szCs w:val="18"/>
          <w:lang w:eastAsia="zh-CN"/>
        </w:rPr>
        <w:t>F</w:t>
      </w:r>
      <w:r>
        <w:rPr>
          <w:rFonts w:eastAsiaTheme="minorEastAsia" w:hint="eastAsia"/>
          <w:i/>
          <w:iCs/>
          <w:sz w:val="18"/>
          <w:szCs w:val="18"/>
          <w:lang w:eastAsia="zh-CN"/>
        </w:rPr>
        <w:t>igure</w:t>
      </w:r>
      <w:r>
        <w:rPr>
          <w:rFonts w:eastAsiaTheme="minorEastAsia"/>
          <w:i/>
          <w:iCs/>
          <w:sz w:val="18"/>
          <w:szCs w:val="18"/>
          <w:lang w:eastAsia="zh-CN"/>
        </w:rPr>
        <w:t xml:space="preserve"> </w:t>
      </w:r>
      <w:r w:rsidR="00D6007D">
        <w:rPr>
          <w:rFonts w:eastAsiaTheme="minorEastAsia"/>
          <w:i/>
          <w:iCs/>
          <w:sz w:val="18"/>
          <w:szCs w:val="18"/>
          <w:lang w:eastAsia="zh-CN"/>
        </w:rPr>
        <w:t>3</w:t>
      </w:r>
      <w:r>
        <w:rPr>
          <w:rFonts w:eastAsiaTheme="minorEastAsia"/>
          <w:i/>
          <w:iCs/>
          <w:sz w:val="18"/>
          <w:szCs w:val="18"/>
          <w:lang w:eastAsia="zh-CN"/>
        </w:rPr>
        <w:t xml:space="preserve"> </w:t>
      </w:r>
      <w:r w:rsidRPr="00531FD4">
        <w:rPr>
          <w:rFonts w:eastAsiaTheme="minorEastAsia"/>
          <w:i/>
          <w:iCs/>
          <w:sz w:val="18"/>
          <w:szCs w:val="18"/>
          <w:lang w:eastAsia="zh-CN"/>
        </w:rPr>
        <w:t>Example of DL TDOA positioning of single satellite</w:t>
      </w:r>
    </w:p>
    <w:p w14:paraId="4CBE0FEB" w14:textId="053F2912" w:rsidR="008F1187" w:rsidRDefault="008F1187" w:rsidP="008F1187">
      <w:pPr>
        <w:rPr>
          <w:rFonts w:eastAsiaTheme="minorEastAsia"/>
          <w:b/>
          <w:bCs/>
          <w:color w:val="000000"/>
          <w:sz w:val="22"/>
          <w:szCs w:val="22"/>
          <w:u w:val="single"/>
          <w:lang w:val="x-none"/>
        </w:rPr>
      </w:pPr>
      <w:r>
        <w:rPr>
          <w:rFonts w:eastAsiaTheme="minorEastAsia"/>
          <w:b/>
          <w:bCs/>
          <w:color w:val="000000"/>
          <w:sz w:val="22"/>
          <w:szCs w:val="22"/>
          <w:u w:val="single"/>
          <w:lang w:val="x-none"/>
        </w:rPr>
        <w:t xml:space="preserve">Proposal </w:t>
      </w:r>
      <w:r w:rsidR="0057293F">
        <w:rPr>
          <w:rFonts w:eastAsiaTheme="minorEastAsia"/>
          <w:b/>
          <w:bCs/>
          <w:color w:val="000000"/>
          <w:sz w:val="22"/>
          <w:szCs w:val="22"/>
          <w:u w:val="single"/>
          <w:lang w:val="x-none"/>
        </w:rPr>
        <w:t>4</w:t>
      </w:r>
      <w:r w:rsidRPr="00A138DD">
        <w:rPr>
          <w:rFonts w:eastAsiaTheme="minorEastAsia"/>
          <w:b/>
          <w:bCs/>
          <w:color w:val="000000"/>
          <w:sz w:val="22"/>
          <w:szCs w:val="22"/>
          <w:u w:val="single"/>
          <w:lang w:val="x-none"/>
        </w:rPr>
        <w:t>:</w:t>
      </w:r>
    </w:p>
    <w:p w14:paraId="32757CDE" w14:textId="7AA82AF4" w:rsidR="008F1187" w:rsidRDefault="00BF05BA" w:rsidP="008F1187">
      <w:pPr>
        <w:rPr>
          <w:rFonts w:eastAsiaTheme="minorEastAsia"/>
          <w:b/>
          <w:bCs/>
          <w:color w:val="000000"/>
          <w:sz w:val="22"/>
          <w:szCs w:val="22"/>
        </w:rPr>
      </w:pPr>
      <w:r>
        <w:rPr>
          <w:rFonts w:eastAsiaTheme="minorEastAsia"/>
          <w:b/>
          <w:bCs/>
          <w:color w:val="000000"/>
          <w:sz w:val="22"/>
          <w:szCs w:val="22"/>
        </w:rPr>
        <w:t xml:space="preserve">For </w:t>
      </w:r>
      <w:r w:rsidR="0057285A">
        <w:rPr>
          <w:rFonts w:eastAsiaTheme="minorEastAsia"/>
          <w:b/>
          <w:bCs/>
          <w:color w:val="000000"/>
          <w:sz w:val="22"/>
          <w:szCs w:val="22"/>
        </w:rPr>
        <w:t xml:space="preserve">time-based </w:t>
      </w:r>
      <w:r>
        <w:rPr>
          <w:rFonts w:eastAsiaTheme="minorEastAsia"/>
          <w:b/>
          <w:bCs/>
          <w:color w:val="000000"/>
          <w:sz w:val="22"/>
          <w:szCs w:val="22"/>
        </w:rPr>
        <w:t>RAT dependent positioning methods in single satellite scenario,</w:t>
      </w:r>
    </w:p>
    <w:p w14:paraId="604429F6" w14:textId="1F01A39A" w:rsidR="008F1187" w:rsidRPr="00D70262" w:rsidRDefault="008F1187" w:rsidP="008F1187">
      <w:pPr>
        <w:pStyle w:val="ab"/>
        <w:numPr>
          <w:ilvl w:val="0"/>
          <w:numId w:val="33"/>
        </w:numPr>
        <w:ind w:firstLineChars="0"/>
        <w:rPr>
          <w:rFonts w:eastAsiaTheme="minorEastAsia"/>
          <w:b/>
          <w:bCs/>
          <w:color w:val="000000"/>
          <w:sz w:val="22"/>
          <w:szCs w:val="22"/>
        </w:rPr>
      </w:pPr>
      <w:r>
        <w:rPr>
          <w:rFonts w:eastAsiaTheme="minorEastAsia"/>
          <w:b/>
          <w:bCs/>
          <w:color w:val="000000"/>
          <w:sz w:val="22"/>
          <w:szCs w:val="22"/>
        </w:rPr>
        <w:t>M</w:t>
      </w:r>
      <w:r w:rsidRPr="000A2962">
        <w:rPr>
          <w:rFonts w:eastAsiaTheme="minorEastAsia"/>
          <w:b/>
          <w:bCs/>
          <w:color w:val="000000"/>
          <w:sz w:val="22"/>
          <w:szCs w:val="22"/>
        </w:rPr>
        <w:t xml:space="preserve">ultiple times of measurements </w:t>
      </w:r>
      <w:r w:rsidR="00083B90">
        <w:rPr>
          <w:rFonts w:eastAsiaTheme="minorEastAsia"/>
          <w:b/>
          <w:bCs/>
          <w:color w:val="000000"/>
          <w:sz w:val="22"/>
          <w:szCs w:val="22"/>
        </w:rPr>
        <w:t>are</w:t>
      </w:r>
      <w:r w:rsidRPr="000A2962">
        <w:rPr>
          <w:rFonts w:eastAsiaTheme="minorEastAsia"/>
          <w:b/>
          <w:bCs/>
          <w:color w:val="000000"/>
          <w:sz w:val="22"/>
          <w:szCs w:val="22"/>
        </w:rPr>
        <w:t xml:space="preserve"> performed and reported with </w:t>
      </w:r>
      <w:r w:rsidR="00083B90">
        <w:rPr>
          <w:rFonts w:eastAsiaTheme="minorEastAsia"/>
          <w:b/>
          <w:bCs/>
          <w:color w:val="000000"/>
          <w:sz w:val="22"/>
          <w:szCs w:val="22"/>
        </w:rPr>
        <w:t>location information</w:t>
      </w:r>
      <w:r w:rsidRPr="000A2962">
        <w:rPr>
          <w:rFonts w:eastAsiaTheme="minorEastAsia"/>
          <w:b/>
          <w:bCs/>
          <w:color w:val="000000"/>
          <w:sz w:val="22"/>
          <w:szCs w:val="22"/>
        </w:rPr>
        <w:t xml:space="preserve"> of the single satellite</w:t>
      </w:r>
      <w:r w:rsidR="00083B90">
        <w:rPr>
          <w:rFonts w:eastAsiaTheme="minorEastAsia"/>
          <w:b/>
          <w:bCs/>
          <w:color w:val="000000"/>
          <w:sz w:val="22"/>
          <w:szCs w:val="22"/>
        </w:rPr>
        <w:t xml:space="preserve"> for each measurement</w:t>
      </w:r>
      <w:r>
        <w:rPr>
          <w:rFonts w:eastAsiaTheme="minorEastAsia"/>
          <w:b/>
          <w:bCs/>
          <w:color w:val="000000"/>
          <w:sz w:val="22"/>
          <w:szCs w:val="22"/>
        </w:rPr>
        <w:t>.</w:t>
      </w:r>
    </w:p>
    <w:p w14:paraId="646475C2" w14:textId="6314EB1A" w:rsidR="008F1187" w:rsidRDefault="008F1187" w:rsidP="007E1FAF">
      <w:pPr>
        <w:spacing w:beforeLines="50" w:before="120" w:afterLines="50" w:after="120"/>
        <w:jc w:val="both"/>
        <w:rPr>
          <w:rFonts w:eastAsiaTheme="minorEastAsia"/>
          <w:b/>
          <w:bCs/>
          <w:color w:val="000000"/>
          <w:sz w:val="22"/>
          <w:szCs w:val="22"/>
        </w:rPr>
      </w:pPr>
    </w:p>
    <w:p w14:paraId="3C4E190D" w14:textId="032D57F2" w:rsidR="008F1187" w:rsidRPr="003C76F2" w:rsidRDefault="007F6820" w:rsidP="003C76F2">
      <w:pPr>
        <w:pStyle w:val="3"/>
        <w:numPr>
          <w:ilvl w:val="2"/>
          <w:numId w:val="37"/>
        </w:numPr>
        <w:rPr>
          <w:rFonts w:eastAsiaTheme="majorEastAsia"/>
          <w:b/>
          <w:bCs/>
          <w:kern w:val="28"/>
          <w:lang w:eastAsia="ja-JP"/>
        </w:rPr>
      </w:pPr>
      <w:r>
        <w:rPr>
          <w:rFonts w:ascii="Times New Roman" w:eastAsiaTheme="majorEastAsia" w:hAnsi="Times New Roman"/>
          <w:b/>
          <w:bCs/>
          <w:kern w:val="28"/>
          <w:lang w:eastAsia="ja-JP"/>
        </w:rPr>
        <w:t>Details of m</w:t>
      </w:r>
      <w:r w:rsidR="008F1187">
        <w:rPr>
          <w:rFonts w:ascii="Times New Roman" w:eastAsiaTheme="majorEastAsia" w:hAnsi="Times New Roman"/>
          <w:b/>
          <w:bCs/>
          <w:kern w:val="28"/>
          <w:lang w:eastAsia="ja-JP"/>
        </w:rPr>
        <w:t>easure</w:t>
      </w:r>
      <w:r w:rsidR="000674C7">
        <w:rPr>
          <w:rFonts w:ascii="Times New Roman" w:eastAsiaTheme="majorEastAsia" w:hAnsi="Times New Roman"/>
          <w:b/>
          <w:bCs/>
          <w:kern w:val="28"/>
          <w:lang w:eastAsia="ja-JP"/>
        </w:rPr>
        <w:t>d/reported information</w:t>
      </w:r>
    </w:p>
    <w:p w14:paraId="25A67A99" w14:textId="2A9E9CA8" w:rsidR="004932D5" w:rsidRDefault="0067520C" w:rsidP="003E1145">
      <w:pPr>
        <w:jc w:val="both"/>
        <w:rPr>
          <w:rFonts w:eastAsiaTheme="minorEastAsia"/>
          <w:lang w:eastAsia="zh-CN"/>
        </w:rPr>
      </w:pPr>
      <w:r>
        <w:rPr>
          <w:rFonts w:eastAsiaTheme="minorEastAsia" w:hint="eastAsia"/>
          <w:lang w:eastAsia="zh-CN"/>
        </w:rPr>
        <w:t>T</w:t>
      </w:r>
      <w:r>
        <w:rPr>
          <w:rFonts w:eastAsiaTheme="minorEastAsia"/>
          <w:lang w:eastAsia="zh-CN"/>
        </w:rPr>
        <w:t>o appl</w:t>
      </w:r>
      <w:r w:rsidR="00480F5D">
        <w:rPr>
          <w:rFonts w:eastAsiaTheme="minorEastAsia"/>
          <w:lang w:eastAsia="zh-CN"/>
        </w:rPr>
        <w:t>y</w:t>
      </w:r>
      <w:r>
        <w:rPr>
          <w:rFonts w:eastAsiaTheme="minorEastAsia"/>
          <w:lang w:eastAsia="zh-CN"/>
        </w:rPr>
        <w:t xml:space="preserve"> the time-based RAT dependent positioning methods in NTN scenario, </w:t>
      </w:r>
      <w:r w:rsidR="00A85558">
        <w:rPr>
          <w:rFonts w:eastAsiaTheme="minorEastAsia" w:hint="eastAsia"/>
          <w:lang w:eastAsia="zh-CN"/>
        </w:rPr>
        <w:t>some</w:t>
      </w:r>
      <w:r w:rsidR="00A85558">
        <w:rPr>
          <w:rFonts w:eastAsiaTheme="minorEastAsia"/>
          <w:lang w:eastAsia="zh-CN"/>
        </w:rPr>
        <w:t xml:space="preserve"> </w:t>
      </w:r>
      <w:r>
        <w:rPr>
          <w:rFonts w:eastAsiaTheme="minorEastAsia"/>
          <w:lang w:eastAsia="zh-CN"/>
        </w:rPr>
        <w:t xml:space="preserve">enhancements should be considered. </w:t>
      </w:r>
      <w:r w:rsidR="00480F5D" w:rsidRPr="00480F5D">
        <w:rPr>
          <w:rFonts w:eastAsiaTheme="minorEastAsia"/>
          <w:lang w:eastAsia="zh-CN"/>
        </w:rPr>
        <w:t>In NTN, the reference signals (</w:t>
      </w:r>
      <w:proofErr w:type="gramStart"/>
      <w:r w:rsidR="00480F5D" w:rsidRPr="00480F5D">
        <w:rPr>
          <w:rFonts w:eastAsiaTheme="minorEastAsia"/>
          <w:lang w:eastAsia="zh-CN"/>
        </w:rPr>
        <w:t>e.g.</w:t>
      </w:r>
      <w:proofErr w:type="gramEnd"/>
      <w:r w:rsidR="00480F5D" w:rsidRPr="00480F5D">
        <w:rPr>
          <w:rFonts w:eastAsiaTheme="minorEastAsia"/>
          <w:lang w:eastAsia="zh-CN"/>
        </w:rPr>
        <w:t xml:space="preserve"> PRS,</w:t>
      </w:r>
      <w:r w:rsidR="008F2822">
        <w:rPr>
          <w:rFonts w:eastAsiaTheme="minorEastAsia"/>
          <w:lang w:eastAsia="zh-CN"/>
        </w:rPr>
        <w:t xml:space="preserve"> </w:t>
      </w:r>
      <w:r w:rsidR="00480F5D" w:rsidRPr="00480F5D">
        <w:rPr>
          <w:rFonts w:eastAsiaTheme="minorEastAsia"/>
          <w:lang w:eastAsia="zh-CN"/>
        </w:rPr>
        <w:t>SRS)</w:t>
      </w:r>
      <w:r w:rsidR="008F2822">
        <w:rPr>
          <w:rFonts w:eastAsiaTheme="minorEastAsia"/>
          <w:lang w:eastAsia="zh-CN"/>
        </w:rPr>
        <w:t xml:space="preserve"> </w:t>
      </w:r>
      <w:r w:rsidR="00480F5D" w:rsidRPr="00480F5D">
        <w:rPr>
          <w:rFonts w:eastAsiaTheme="minorEastAsia"/>
          <w:lang w:eastAsia="zh-CN"/>
        </w:rPr>
        <w:t xml:space="preserve">are transmitted between </w:t>
      </w:r>
      <w:proofErr w:type="spellStart"/>
      <w:r w:rsidR="00480F5D" w:rsidRPr="00480F5D">
        <w:rPr>
          <w:rFonts w:eastAsiaTheme="minorEastAsia"/>
          <w:lang w:eastAsia="zh-CN"/>
        </w:rPr>
        <w:t>gNB</w:t>
      </w:r>
      <w:proofErr w:type="spellEnd"/>
      <w:r w:rsidR="00480F5D" w:rsidRPr="00480F5D">
        <w:rPr>
          <w:rFonts w:eastAsiaTheme="minorEastAsia"/>
          <w:lang w:eastAsia="zh-CN"/>
        </w:rPr>
        <w:t xml:space="preserve"> and UE, and the measurements (e.g. RSTD, RTOA) indicate the propagation delay between UE and </w:t>
      </w:r>
      <w:proofErr w:type="spellStart"/>
      <w:r w:rsidR="00480F5D" w:rsidRPr="00480F5D">
        <w:rPr>
          <w:rFonts w:eastAsiaTheme="minorEastAsia"/>
          <w:lang w:eastAsia="zh-CN"/>
        </w:rPr>
        <w:t>gNB</w:t>
      </w:r>
      <w:proofErr w:type="spellEnd"/>
      <w:r w:rsidR="00480F5D" w:rsidRPr="00480F5D">
        <w:rPr>
          <w:rFonts w:eastAsiaTheme="minorEastAsia"/>
          <w:lang w:eastAsia="zh-CN"/>
        </w:rPr>
        <w:t xml:space="preserve"> via satellite. However, the UE location should be derived by the information related to propagation delay between UE and</w:t>
      </w:r>
      <w:r w:rsidR="00480F5D">
        <w:rPr>
          <w:rFonts w:eastAsiaTheme="minorEastAsia"/>
          <w:lang w:eastAsia="zh-CN"/>
        </w:rPr>
        <w:t xml:space="preserve"> satellite. </w:t>
      </w:r>
      <w:r w:rsidR="00466309">
        <w:rPr>
          <w:rFonts w:eastAsiaTheme="minorEastAsia"/>
          <w:lang w:eastAsia="zh-CN"/>
        </w:rPr>
        <w:t xml:space="preserve">Thus, </w:t>
      </w:r>
      <w:r w:rsidR="00AF2631" w:rsidRPr="00AF2631">
        <w:rPr>
          <w:rFonts w:eastAsiaTheme="minorEastAsia"/>
          <w:lang w:eastAsia="zh-CN"/>
        </w:rPr>
        <w:t xml:space="preserve">additional information needs to be reported to </w:t>
      </w:r>
      <w:proofErr w:type="spellStart"/>
      <w:r w:rsidR="00AF2631" w:rsidRPr="00AF2631">
        <w:rPr>
          <w:rFonts w:eastAsiaTheme="minorEastAsia"/>
          <w:lang w:eastAsia="zh-CN"/>
        </w:rPr>
        <w:t>gNB</w:t>
      </w:r>
      <w:proofErr w:type="spellEnd"/>
      <w:r w:rsidR="00AF2631" w:rsidRPr="00AF2631">
        <w:rPr>
          <w:rFonts w:eastAsiaTheme="minorEastAsia"/>
          <w:lang w:eastAsia="zh-CN"/>
        </w:rPr>
        <w:t>/LMF</w:t>
      </w:r>
      <w:r w:rsidR="00CC5E3B">
        <w:rPr>
          <w:rFonts w:eastAsiaTheme="minorEastAsia"/>
          <w:lang w:eastAsia="zh-CN"/>
        </w:rPr>
        <w:t xml:space="preserve"> </w:t>
      </w:r>
      <w:r w:rsidR="00CC5E3B" w:rsidRPr="00CC5E3B">
        <w:rPr>
          <w:rFonts w:eastAsiaTheme="minorEastAsia"/>
          <w:lang w:eastAsia="zh-CN"/>
        </w:rPr>
        <w:t xml:space="preserve">to obtain the measurements corresponding to </w:t>
      </w:r>
      <w:r w:rsidR="00A638D5">
        <w:rPr>
          <w:rFonts w:eastAsiaTheme="minorEastAsia"/>
          <w:lang w:eastAsia="zh-CN"/>
        </w:rPr>
        <w:t xml:space="preserve">the </w:t>
      </w:r>
      <w:r w:rsidR="00CC5E3B" w:rsidRPr="00CC5E3B">
        <w:rPr>
          <w:rFonts w:eastAsiaTheme="minorEastAsia"/>
          <w:lang w:eastAsia="zh-CN"/>
        </w:rPr>
        <w:t>propagation delay between satellite and UE</w:t>
      </w:r>
      <w:r w:rsidR="00CC5E3B">
        <w:rPr>
          <w:rFonts w:eastAsiaTheme="minorEastAsia"/>
          <w:lang w:eastAsia="zh-CN"/>
        </w:rPr>
        <w:t>.</w:t>
      </w:r>
      <w:r w:rsidR="00575ABD">
        <w:rPr>
          <w:rFonts w:eastAsiaTheme="minorEastAsia"/>
          <w:lang w:eastAsia="zh-CN"/>
        </w:rPr>
        <w:t xml:space="preserve"> An example of applying DL-TDOA </w:t>
      </w:r>
      <w:r w:rsidR="0014129E">
        <w:rPr>
          <w:rFonts w:eastAsiaTheme="minorEastAsia"/>
          <w:lang w:eastAsia="zh-CN"/>
        </w:rPr>
        <w:t xml:space="preserve">method </w:t>
      </w:r>
      <w:r w:rsidR="00575ABD">
        <w:rPr>
          <w:rFonts w:eastAsiaTheme="minorEastAsia"/>
          <w:lang w:eastAsia="zh-CN"/>
        </w:rPr>
        <w:t xml:space="preserve">in NTN </w:t>
      </w:r>
      <w:r w:rsidR="0058274D">
        <w:rPr>
          <w:rFonts w:eastAsiaTheme="minorEastAsia"/>
          <w:lang w:eastAsia="zh-CN"/>
        </w:rPr>
        <w:t xml:space="preserve">with single satellite </w:t>
      </w:r>
      <w:r w:rsidR="008415CD">
        <w:rPr>
          <w:rFonts w:eastAsiaTheme="minorEastAsia"/>
          <w:lang w:eastAsia="zh-CN"/>
        </w:rPr>
        <w:t xml:space="preserve">is illustrated </w:t>
      </w:r>
      <w:r w:rsidR="00E6121A">
        <w:rPr>
          <w:rFonts w:eastAsiaTheme="minorEastAsia"/>
          <w:lang w:eastAsia="zh-CN"/>
        </w:rPr>
        <w:t xml:space="preserve">in Figure </w:t>
      </w:r>
      <w:r w:rsidR="0014129E">
        <w:rPr>
          <w:rFonts w:eastAsiaTheme="minorEastAsia"/>
          <w:lang w:eastAsia="zh-CN"/>
        </w:rPr>
        <w:t>4</w:t>
      </w:r>
      <w:r w:rsidR="008415CD">
        <w:rPr>
          <w:rFonts w:eastAsiaTheme="minorEastAsia"/>
          <w:lang w:eastAsia="zh-CN"/>
        </w:rPr>
        <w:t xml:space="preserve">. </w:t>
      </w:r>
    </w:p>
    <w:p w14:paraId="06AFD075" w14:textId="4F9E61FB" w:rsidR="007E1FAF" w:rsidRDefault="008C494C" w:rsidP="009923C3">
      <w:pPr>
        <w:jc w:val="both"/>
        <w:rPr>
          <w:rFonts w:eastAsiaTheme="minorEastAsia"/>
          <w:lang w:eastAsia="zh-CN"/>
        </w:rPr>
      </w:pPr>
      <w:r>
        <w:rPr>
          <w:rFonts w:eastAsiaTheme="minorEastAsia"/>
          <w:lang w:eastAsia="zh-CN"/>
        </w:rPr>
        <w:t xml:space="preserve">As shown in Figure </w:t>
      </w:r>
      <w:r w:rsidR="007C10EE">
        <w:rPr>
          <w:rFonts w:eastAsiaTheme="minorEastAsia"/>
          <w:lang w:eastAsia="zh-CN"/>
        </w:rPr>
        <w:t>4</w:t>
      </w:r>
      <w:r>
        <w:rPr>
          <w:rFonts w:eastAsiaTheme="minorEastAsia"/>
          <w:lang w:eastAsia="zh-CN"/>
        </w:rPr>
        <w:t xml:space="preserve">, </w:t>
      </w:r>
      <w:r w:rsidR="009C6D07">
        <w:rPr>
          <w:rFonts w:eastAsiaTheme="minorEastAsia" w:hint="eastAsia"/>
          <w:lang w:eastAsia="zh-CN"/>
        </w:rPr>
        <w:t>t</w:t>
      </w:r>
      <w:r w:rsidR="009C6D07">
        <w:rPr>
          <w:rFonts w:eastAsiaTheme="minorEastAsia"/>
          <w:lang w:eastAsia="zh-CN"/>
        </w:rPr>
        <w:t xml:space="preserve">he DL-PRS is transmitted </w:t>
      </w:r>
      <w:r w:rsidR="000E63F2">
        <w:rPr>
          <w:rFonts w:eastAsiaTheme="minorEastAsia"/>
          <w:lang w:eastAsia="zh-CN"/>
        </w:rPr>
        <w:t xml:space="preserve">from </w:t>
      </w:r>
      <w:proofErr w:type="spellStart"/>
      <w:r w:rsidR="000E63F2">
        <w:rPr>
          <w:rFonts w:eastAsiaTheme="minorEastAsia"/>
          <w:lang w:eastAsia="zh-CN"/>
        </w:rPr>
        <w:t>gNB</w:t>
      </w:r>
      <w:proofErr w:type="spellEnd"/>
      <w:r w:rsidR="000E63F2">
        <w:rPr>
          <w:rFonts w:eastAsiaTheme="minorEastAsia"/>
          <w:lang w:eastAsia="zh-CN"/>
        </w:rPr>
        <w:t xml:space="preserve"> to UE </w:t>
      </w:r>
      <w:r w:rsidR="00045394">
        <w:rPr>
          <w:rFonts w:eastAsiaTheme="minorEastAsia"/>
          <w:lang w:eastAsia="zh-CN"/>
        </w:rPr>
        <w:t>via</w:t>
      </w:r>
      <w:r w:rsidR="000E63F2">
        <w:rPr>
          <w:rFonts w:eastAsiaTheme="minorEastAsia"/>
          <w:lang w:eastAsia="zh-CN"/>
        </w:rPr>
        <w:t xml:space="preserve"> satellite. </w:t>
      </w:r>
      <w:r w:rsidR="00045394">
        <w:rPr>
          <w:rFonts w:eastAsiaTheme="minorEastAsia"/>
          <w:lang w:eastAsia="zh-CN"/>
        </w:rPr>
        <w:t xml:space="preserve">The </w:t>
      </w:r>
      <w:r w:rsidR="00985C2A">
        <w:rPr>
          <w:rFonts w:eastAsiaTheme="minorEastAsia" w:hint="eastAsia"/>
          <w:lang w:eastAsia="zh-CN"/>
        </w:rPr>
        <w:t>transmission</w:t>
      </w:r>
      <w:r w:rsidR="00985C2A">
        <w:rPr>
          <w:rFonts w:eastAsiaTheme="minorEastAsia"/>
          <w:lang w:eastAsia="zh-CN"/>
        </w:rPr>
        <w:t xml:space="preserve"> </w:t>
      </w:r>
      <w:r w:rsidR="00045394">
        <w:rPr>
          <w:rFonts w:eastAsiaTheme="minorEastAsia"/>
          <w:lang w:eastAsia="zh-CN"/>
        </w:rPr>
        <w:t xml:space="preserve">timing information </w:t>
      </w:r>
      <w:r w:rsidR="007F1FCB">
        <w:rPr>
          <w:rFonts w:eastAsiaTheme="minorEastAsia"/>
          <w:lang w:eastAsia="zh-CN"/>
        </w:rPr>
        <w:t xml:space="preserve">and </w:t>
      </w:r>
      <w:r w:rsidR="0062205F">
        <w:rPr>
          <w:rFonts w:eastAsiaTheme="minorEastAsia"/>
          <w:lang w:val="en-GB" w:eastAsia="zh-CN"/>
        </w:rPr>
        <w:t>g</w:t>
      </w:r>
      <w:r w:rsidR="0062205F" w:rsidRPr="0062205F">
        <w:rPr>
          <w:rFonts w:eastAsiaTheme="minorEastAsia"/>
          <w:lang w:val="en-GB" w:eastAsia="zh-CN"/>
        </w:rPr>
        <w:t xml:space="preserve">eographical coordinates information </w:t>
      </w:r>
      <w:r w:rsidR="00045394">
        <w:rPr>
          <w:rFonts w:eastAsiaTheme="minorEastAsia"/>
          <w:lang w:eastAsia="zh-CN"/>
        </w:rPr>
        <w:t xml:space="preserve">of </w:t>
      </w:r>
      <w:r w:rsidR="0062205F">
        <w:rPr>
          <w:rFonts w:eastAsiaTheme="minorEastAsia"/>
          <w:lang w:eastAsia="zh-CN"/>
        </w:rPr>
        <w:t>TRP/</w:t>
      </w:r>
      <w:proofErr w:type="spellStart"/>
      <w:r w:rsidR="00045394">
        <w:rPr>
          <w:rFonts w:eastAsiaTheme="minorEastAsia"/>
          <w:lang w:eastAsia="zh-CN"/>
        </w:rPr>
        <w:t>gNB</w:t>
      </w:r>
      <w:proofErr w:type="spellEnd"/>
      <w:r w:rsidR="00045394">
        <w:rPr>
          <w:rFonts w:eastAsiaTheme="minorEastAsia"/>
          <w:lang w:eastAsia="zh-CN"/>
        </w:rPr>
        <w:t xml:space="preserve"> is reported to </w:t>
      </w:r>
      <w:r w:rsidR="00862487">
        <w:rPr>
          <w:rFonts w:eastAsiaTheme="minorEastAsia"/>
          <w:lang w:eastAsia="zh-CN"/>
        </w:rPr>
        <w:t>LMF</w:t>
      </w:r>
      <w:r w:rsidR="007F1FCB">
        <w:rPr>
          <w:rFonts w:eastAsiaTheme="minorEastAsia"/>
          <w:lang w:eastAsia="zh-CN"/>
        </w:rPr>
        <w:t xml:space="preserve">. </w:t>
      </w:r>
      <w:r w:rsidR="007938FC">
        <w:rPr>
          <w:rFonts w:eastAsiaTheme="minorEastAsia"/>
          <w:lang w:eastAsia="zh-CN"/>
        </w:rPr>
        <w:t xml:space="preserve">The propagation delay between </w:t>
      </w:r>
      <w:proofErr w:type="spellStart"/>
      <w:r w:rsidR="007938FC">
        <w:rPr>
          <w:rFonts w:eastAsiaTheme="minorEastAsia"/>
          <w:lang w:eastAsia="zh-CN"/>
        </w:rPr>
        <w:t>gNB</w:t>
      </w:r>
      <w:proofErr w:type="spellEnd"/>
      <w:r w:rsidR="007938FC">
        <w:rPr>
          <w:rFonts w:eastAsiaTheme="minorEastAsia"/>
          <w:lang w:eastAsia="zh-CN"/>
        </w:rPr>
        <w:t xml:space="preserve"> and </w:t>
      </w:r>
      <w:r w:rsidR="00276E3C">
        <w:rPr>
          <w:rFonts w:eastAsiaTheme="minorEastAsia"/>
          <w:lang w:eastAsia="zh-CN"/>
        </w:rPr>
        <w:t xml:space="preserve">time/freq. synchronization </w:t>
      </w:r>
      <w:r w:rsidR="007938FC">
        <w:rPr>
          <w:rFonts w:eastAsiaTheme="minorEastAsia"/>
          <w:lang w:eastAsia="zh-CN"/>
        </w:rPr>
        <w:t>reference point</w:t>
      </w:r>
      <w:r w:rsidR="00276E3C">
        <w:rPr>
          <w:rFonts w:eastAsiaTheme="minorEastAsia"/>
          <w:lang w:eastAsia="zh-CN"/>
        </w:rPr>
        <w:t xml:space="preserve">, </w:t>
      </w:r>
      <w:r w:rsidR="00A638D5">
        <w:rPr>
          <w:rFonts w:eastAsiaTheme="minorEastAsia"/>
          <w:lang w:eastAsia="zh-CN"/>
        </w:rPr>
        <w:t xml:space="preserve">between </w:t>
      </w:r>
      <w:r w:rsidR="00276E3C">
        <w:rPr>
          <w:rFonts w:eastAsiaTheme="minorEastAsia"/>
          <w:lang w:eastAsia="zh-CN"/>
        </w:rPr>
        <w:t>reference point and satellite</w:t>
      </w:r>
      <w:r w:rsidR="00DC0F65">
        <w:rPr>
          <w:rFonts w:eastAsiaTheme="minorEastAsia"/>
          <w:lang w:eastAsia="zh-CN"/>
        </w:rPr>
        <w:t xml:space="preserve">, </w:t>
      </w:r>
      <w:r w:rsidR="00A638D5">
        <w:rPr>
          <w:rFonts w:eastAsiaTheme="minorEastAsia"/>
          <w:lang w:eastAsia="zh-CN"/>
        </w:rPr>
        <w:t xml:space="preserve">and between </w:t>
      </w:r>
      <w:r w:rsidR="00DC0F65">
        <w:rPr>
          <w:rFonts w:eastAsiaTheme="minorEastAsia"/>
          <w:lang w:eastAsia="zh-CN"/>
        </w:rPr>
        <w:t>satellite and UE can be represented as Ta, Tb</w:t>
      </w:r>
      <w:r w:rsidR="00A638D5">
        <w:rPr>
          <w:rFonts w:eastAsiaTheme="minorEastAsia"/>
          <w:lang w:eastAsia="zh-CN"/>
        </w:rPr>
        <w:t>,</w:t>
      </w:r>
      <w:r w:rsidR="00DC0F65">
        <w:rPr>
          <w:rFonts w:eastAsiaTheme="minorEastAsia"/>
          <w:lang w:eastAsia="zh-CN"/>
        </w:rPr>
        <w:t xml:space="preserve"> and Tc, respectively.</w:t>
      </w:r>
      <w:r w:rsidR="007938FC">
        <w:rPr>
          <w:rFonts w:eastAsiaTheme="minorEastAsia"/>
          <w:lang w:eastAsia="zh-CN"/>
        </w:rPr>
        <w:t xml:space="preserve"> </w:t>
      </w:r>
      <w:r w:rsidR="00013749">
        <w:rPr>
          <w:rFonts w:eastAsiaTheme="minorEastAsia"/>
          <w:lang w:eastAsia="zh-CN"/>
        </w:rPr>
        <w:t xml:space="preserve">Meanwhile, the </w:t>
      </w:r>
      <w:r w:rsidR="00C93DBC">
        <w:rPr>
          <w:rFonts w:eastAsiaTheme="minorEastAsia"/>
          <w:lang w:eastAsia="zh-CN"/>
        </w:rPr>
        <w:t>transmission tim</w:t>
      </w:r>
      <w:r w:rsidR="00A30A6C">
        <w:rPr>
          <w:rFonts w:eastAsiaTheme="minorEastAsia"/>
          <w:lang w:eastAsia="zh-CN"/>
        </w:rPr>
        <w:t>in</w:t>
      </w:r>
      <w:r w:rsidR="00A30A6C" w:rsidRPr="00D8071C">
        <w:rPr>
          <w:rFonts w:eastAsiaTheme="minorEastAsia"/>
          <w:lang w:eastAsia="zh-CN"/>
        </w:rPr>
        <w:t>g</w:t>
      </w:r>
      <w:r w:rsidR="00C93DBC" w:rsidRPr="00D8071C">
        <w:rPr>
          <w:rFonts w:eastAsiaTheme="minorEastAsia"/>
          <w:lang w:eastAsia="zh-CN"/>
        </w:rPr>
        <w:t xml:space="preserve"> at </w:t>
      </w:r>
      <w:r w:rsidR="00F2644C" w:rsidRPr="00D8071C">
        <w:rPr>
          <w:rFonts w:eastAsiaTheme="minorEastAsia"/>
          <w:lang w:eastAsia="zh-CN"/>
        </w:rPr>
        <w:t>each</w:t>
      </w:r>
      <w:r w:rsidR="00C93DBC" w:rsidRPr="00D8071C">
        <w:rPr>
          <w:rFonts w:eastAsiaTheme="minorEastAsia"/>
          <w:lang w:eastAsia="zh-CN"/>
        </w:rPr>
        <w:t xml:space="preserve"> </w:t>
      </w:r>
      <w:r w:rsidR="00DE6011" w:rsidRPr="00D8071C">
        <w:rPr>
          <w:rFonts w:eastAsiaTheme="minorEastAsia"/>
          <w:lang w:eastAsia="zh-CN"/>
        </w:rPr>
        <w:t>measurement time can be represented as T1, T2,</w:t>
      </w:r>
      <w:r w:rsidR="002C4ABE" w:rsidRPr="00D8071C">
        <w:rPr>
          <w:rFonts w:eastAsiaTheme="minorEastAsia"/>
          <w:lang w:eastAsia="zh-CN"/>
        </w:rPr>
        <w:t xml:space="preserve"> etc</w:t>
      </w:r>
      <w:r w:rsidR="00AE3353" w:rsidRPr="00D8071C">
        <w:rPr>
          <w:rFonts w:eastAsiaTheme="minorEastAsia"/>
          <w:lang w:eastAsia="zh-CN"/>
        </w:rPr>
        <w:t xml:space="preserve">. </w:t>
      </w:r>
      <w:r w:rsidR="00467A92" w:rsidRPr="00D8071C">
        <w:rPr>
          <w:rFonts w:eastAsiaTheme="minorEastAsia"/>
          <w:lang w:eastAsia="zh-CN"/>
        </w:rPr>
        <w:t xml:space="preserve">The reference point and location of </w:t>
      </w:r>
      <w:r w:rsidR="00F2644C" w:rsidRPr="00D8071C">
        <w:rPr>
          <w:rFonts w:eastAsiaTheme="minorEastAsia"/>
          <w:lang w:eastAsia="zh-CN"/>
        </w:rPr>
        <w:t xml:space="preserve">the </w:t>
      </w:r>
      <w:r w:rsidR="00467A92" w:rsidRPr="00D8071C">
        <w:rPr>
          <w:rFonts w:eastAsiaTheme="minorEastAsia"/>
          <w:lang w:eastAsia="zh-CN"/>
        </w:rPr>
        <w:t xml:space="preserve">satellite are different among </w:t>
      </w:r>
      <w:r w:rsidR="00F2644C" w:rsidRPr="00D8071C">
        <w:rPr>
          <w:rFonts w:eastAsiaTheme="minorEastAsia"/>
          <w:lang w:eastAsia="zh-CN"/>
        </w:rPr>
        <w:t>these</w:t>
      </w:r>
      <w:r w:rsidR="0013154C" w:rsidRPr="00D8071C">
        <w:rPr>
          <w:rFonts w:eastAsiaTheme="minorEastAsia"/>
          <w:lang w:eastAsia="zh-CN"/>
        </w:rPr>
        <w:t xml:space="preserve"> </w:t>
      </w:r>
      <w:r w:rsidR="00467A92" w:rsidRPr="00D8071C">
        <w:rPr>
          <w:rFonts w:eastAsiaTheme="minorEastAsia"/>
          <w:lang w:eastAsia="zh-CN"/>
        </w:rPr>
        <w:t>measurements, and</w:t>
      </w:r>
      <w:r w:rsidR="0082442F" w:rsidRPr="00D8071C">
        <w:rPr>
          <w:rFonts w:eastAsiaTheme="minorEastAsia"/>
          <w:lang w:eastAsia="zh-CN"/>
        </w:rPr>
        <w:t xml:space="preserve"> propagation delay between TRP/</w:t>
      </w:r>
      <w:proofErr w:type="spellStart"/>
      <w:r w:rsidR="0082442F" w:rsidRPr="00D8071C">
        <w:rPr>
          <w:rFonts w:eastAsiaTheme="minorEastAsia"/>
          <w:lang w:eastAsia="zh-CN"/>
        </w:rPr>
        <w:t>gNB</w:t>
      </w:r>
      <w:proofErr w:type="spellEnd"/>
      <w:r w:rsidR="0082442F" w:rsidRPr="00D8071C">
        <w:rPr>
          <w:rFonts w:eastAsiaTheme="minorEastAsia"/>
          <w:lang w:eastAsia="zh-CN"/>
        </w:rPr>
        <w:t xml:space="preserve"> and reference point </w:t>
      </w:r>
      <w:r w:rsidR="002C4ABE" w:rsidRPr="00D8071C">
        <w:rPr>
          <w:rFonts w:eastAsiaTheme="minorEastAsia"/>
          <w:lang w:eastAsia="zh-CN"/>
        </w:rPr>
        <w:t xml:space="preserve">at </w:t>
      </w:r>
      <w:r w:rsidR="00F2644C" w:rsidRPr="00D8071C">
        <w:rPr>
          <w:rFonts w:eastAsiaTheme="minorEastAsia"/>
          <w:lang w:eastAsia="zh-CN"/>
        </w:rPr>
        <w:t>each</w:t>
      </w:r>
      <w:r w:rsidR="002C4ABE" w:rsidRPr="00D8071C">
        <w:rPr>
          <w:rFonts w:eastAsiaTheme="minorEastAsia"/>
          <w:lang w:eastAsia="zh-CN"/>
        </w:rPr>
        <w:t xml:space="preserve"> measurement </w:t>
      </w:r>
      <w:r w:rsidR="00EC7C0B" w:rsidRPr="00D8071C">
        <w:rPr>
          <w:rFonts w:eastAsiaTheme="minorEastAsia"/>
          <w:lang w:eastAsia="zh-CN"/>
        </w:rPr>
        <w:t xml:space="preserve">time </w:t>
      </w:r>
      <w:r w:rsidR="0082442F" w:rsidRPr="00D8071C">
        <w:rPr>
          <w:rFonts w:eastAsiaTheme="minorEastAsia"/>
          <w:lang w:eastAsia="zh-CN"/>
        </w:rPr>
        <w:t xml:space="preserve">can be represented as Ta1, </w:t>
      </w:r>
      <w:r w:rsidR="00EC7C0B" w:rsidRPr="00D8071C">
        <w:rPr>
          <w:rFonts w:eastAsiaTheme="minorEastAsia"/>
          <w:lang w:eastAsia="zh-CN"/>
        </w:rPr>
        <w:t xml:space="preserve">Ta2, </w:t>
      </w:r>
      <w:r w:rsidR="0082442F" w:rsidRPr="00D8071C">
        <w:rPr>
          <w:rFonts w:eastAsiaTheme="minorEastAsia"/>
          <w:lang w:eastAsia="zh-CN"/>
        </w:rPr>
        <w:t>etc.</w:t>
      </w:r>
      <w:r w:rsidR="00467A92" w:rsidRPr="00D8071C">
        <w:rPr>
          <w:rFonts w:eastAsiaTheme="minorEastAsia"/>
          <w:lang w:eastAsia="zh-CN"/>
        </w:rPr>
        <w:t xml:space="preserve"> </w:t>
      </w:r>
      <w:r w:rsidR="004932D5" w:rsidRPr="00D8071C">
        <w:rPr>
          <w:rFonts w:eastAsiaTheme="minorEastAsia"/>
          <w:lang w:eastAsia="zh-CN"/>
        </w:rPr>
        <w:t>It can be observed that the reported RSTD measurement resu</w:t>
      </w:r>
      <w:r w:rsidR="007E0F69" w:rsidRPr="00D8071C">
        <w:rPr>
          <w:rFonts w:eastAsiaTheme="minorEastAsia"/>
          <w:lang w:eastAsia="zh-CN"/>
        </w:rPr>
        <w:t>lt</w:t>
      </w:r>
      <w:r w:rsidR="00A9586D" w:rsidRPr="00D8071C">
        <w:rPr>
          <w:rFonts w:eastAsiaTheme="minorEastAsia"/>
          <w:lang w:eastAsia="zh-CN"/>
        </w:rPr>
        <w:t xml:space="preserve"> which </w:t>
      </w:r>
      <w:r w:rsidR="00735579" w:rsidRPr="00D8071C">
        <w:rPr>
          <w:rFonts w:eastAsiaTheme="minorEastAsia"/>
          <w:lang w:eastAsia="zh-CN"/>
        </w:rPr>
        <w:t xml:space="preserve">is </w:t>
      </w:r>
      <w:r w:rsidR="007223DE" w:rsidRPr="00D8071C">
        <w:rPr>
          <w:rFonts w:eastAsiaTheme="minorEastAsia"/>
          <w:lang w:eastAsia="zh-CN"/>
        </w:rPr>
        <w:t xml:space="preserve">the </w:t>
      </w:r>
      <w:r w:rsidR="00735579" w:rsidRPr="00D8071C">
        <w:rPr>
          <w:rFonts w:eastAsiaTheme="minorEastAsia"/>
          <w:lang w:eastAsia="zh-CN"/>
        </w:rPr>
        <w:t xml:space="preserve">difference </w:t>
      </w:r>
      <w:r w:rsidR="0030628D" w:rsidRPr="00D8071C">
        <w:rPr>
          <w:rFonts w:eastAsiaTheme="minorEastAsia"/>
          <w:lang w:eastAsia="zh-CN"/>
        </w:rPr>
        <w:t xml:space="preserve">of </w:t>
      </w:r>
      <w:proofErr w:type="spellStart"/>
      <w:r w:rsidR="00735579" w:rsidRPr="00D8071C">
        <w:rPr>
          <w:rFonts w:eastAsiaTheme="minorEastAsia"/>
          <w:lang w:eastAsia="zh-CN"/>
        </w:rPr>
        <w:t>ToA</w:t>
      </w:r>
      <w:proofErr w:type="spellEnd"/>
      <w:r w:rsidR="00735579" w:rsidRPr="00D8071C">
        <w:rPr>
          <w:rFonts w:eastAsiaTheme="minorEastAsia"/>
          <w:lang w:eastAsia="zh-CN"/>
        </w:rPr>
        <w:t xml:space="preserve"> between </w:t>
      </w:r>
      <w:r w:rsidR="00F2644C" w:rsidRPr="00D8071C">
        <w:rPr>
          <w:rFonts w:eastAsiaTheme="minorEastAsia"/>
          <w:lang w:eastAsia="zh-CN"/>
        </w:rPr>
        <w:t xml:space="preserve">the </w:t>
      </w:r>
      <w:r w:rsidR="005006F1" w:rsidRPr="00D8071C">
        <w:rPr>
          <w:rFonts w:eastAsiaTheme="minorEastAsia"/>
          <w:lang w:eastAsia="zh-CN"/>
        </w:rPr>
        <w:t>first and</w:t>
      </w:r>
      <w:r w:rsidR="00F2644C" w:rsidRPr="00D8071C">
        <w:rPr>
          <w:rFonts w:eastAsiaTheme="minorEastAsia"/>
          <w:lang w:eastAsia="zh-CN"/>
        </w:rPr>
        <w:t xml:space="preserve"> the</w:t>
      </w:r>
      <w:r w:rsidR="005006F1" w:rsidRPr="00D8071C">
        <w:rPr>
          <w:rFonts w:eastAsiaTheme="minorEastAsia"/>
          <w:lang w:eastAsia="zh-CN"/>
        </w:rPr>
        <w:t xml:space="preserve"> second </w:t>
      </w:r>
      <w:r w:rsidR="00735579" w:rsidRPr="00D8071C">
        <w:rPr>
          <w:rFonts w:eastAsiaTheme="minorEastAsia"/>
          <w:lang w:eastAsia="zh-CN"/>
        </w:rPr>
        <w:t>measurements,</w:t>
      </w:r>
      <w:r w:rsidR="001C6E9A" w:rsidRPr="00D8071C">
        <w:rPr>
          <w:rFonts w:eastAsiaTheme="minorEastAsia"/>
          <w:lang w:eastAsia="zh-CN"/>
        </w:rPr>
        <w:t xml:space="preserve"> is composed of </w:t>
      </w:r>
      <w:r w:rsidR="00801BBC" w:rsidRPr="00D8071C">
        <w:rPr>
          <w:rFonts w:eastAsiaTheme="minorEastAsia"/>
          <w:lang w:eastAsia="zh-CN"/>
        </w:rPr>
        <w:t>(T2-T1), (Ta2-Ta1), (Tb2-Tb1), and (Tc2-Tc1).</w:t>
      </w:r>
      <w:r w:rsidR="005E4EF3" w:rsidRPr="00D8071C">
        <w:rPr>
          <w:rFonts w:eastAsiaTheme="minorEastAsia"/>
          <w:lang w:eastAsia="zh-CN"/>
        </w:rPr>
        <w:t xml:space="preserve"> </w:t>
      </w:r>
      <w:r w:rsidR="00625A04" w:rsidRPr="00D8071C">
        <w:rPr>
          <w:rFonts w:eastAsiaTheme="minorEastAsia"/>
          <w:lang w:eastAsia="zh-CN"/>
        </w:rPr>
        <w:t>But it is not what LMF requires for UE location estimation.</w:t>
      </w:r>
      <w:r w:rsidR="00801BBC" w:rsidRPr="00D8071C">
        <w:rPr>
          <w:rFonts w:eastAsiaTheme="minorEastAsia"/>
          <w:lang w:eastAsia="zh-CN"/>
        </w:rPr>
        <w:t xml:space="preserve"> </w:t>
      </w:r>
      <w:r w:rsidR="001D284A" w:rsidRPr="00D8071C">
        <w:rPr>
          <w:rFonts w:eastAsiaTheme="minorEastAsia"/>
          <w:lang w:eastAsia="zh-CN"/>
        </w:rPr>
        <w:t xml:space="preserve">The </w:t>
      </w:r>
      <w:r w:rsidR="00862487" w:rsidRPr="00D8071C">
        <w:rPr>
          <w:rFonts w:eastAsiaTheme="minorEastAsia"/>
          <w:lang w:eastAsia="zh-CN"/>
        </w:rPr>
        <w:t xml:space="preserve">required </w:t>
      </w:r>
      <w:r w:rsidR="006B2329" w:rsidRPr="00D8071C">
        <w:rPr>
          <w:rFonts w:eastAsiaTheme="minorEastAsia"/>
          <w:lang w:eastAsia="zh-CN"/>
        </w:rPr>
        <w:t xml:space="preserve">measurement result at </w:t>
      </w:r>
      <w:r w:rsidR="001D284A" w:rsidRPr="00D8071C">
        <w:rPr>
          <w:rFonts w:eastAsiaTheme="minorEastAsia"/>
          <w:lang w:eastAsia="zh-CN"/>
        </w:rPr>
        <w:t xml:space="preserve">LMF </w:t>
      </w:r>
      <w:r w:rsidR="00AB4343" w:rsidRPr="00D8071C">
        <w:rPr>
          <w:rFonts w:eastAsiaTheme="minorEastAsia"/>
          <w:lang w:eastAsia="zh-CN"/>
        </w:rPr>
        <w:t xml:space="preserve">to estimate UE location is corresponding to the part between UE and satellite, i.e., </w:t>
      </w:r>
      <w:r w:rsidR="00256EAC" w:rsidRPr="00D8071C">
        <w:rPr>
          <w:rFonts w:eastAsiaTheme="minorEastAsia"/>
          <w:lang w:eastAsia="zh-CN"/>
        </w:rPr>
        <w:t>(Tc2-Tc1)</w:t>
      </w:r>
      <w:r w:rsidR="00CB7991" w:rsidRPr="00D8071C">
        <w:rPr>
          <w:rFonts w:eastAsiaTheme="minorEastAsia"/>
          <w:lang w:eastAsia="zh-CN"/>
        </w:rPr>
        <w:t>.</w:t>
      </w:r>
      <w:r w:rsidR="000F0B18" w:rsidRPr="00D8071C">
        <w:rPr>
          <w:rFonts w:eastAsiaTheme="minorEastAsia"/>
          <w:lang w:eastAsia="zh-CN"/>
        </w:rPr>
        <w:t xml:space="preserve"> Hence, to obtain the required </w:t>
      </w:r>
      <w:r w:rsidR="00FA758F" w:rsidRPr="00D8071C">
        <w:rPr>
          <w:rFonts w:eastAsiaTheme="minorEastAsia"/>
          <w:lang w:eastAsia="zh-CN"/>
        </w:rPr>
        <w:t xml:space="preserve">result at LMF, some other assistance information </w:t>
      </w:r>
      <w:r w:rsidR="003A7A79" w:rsidRPr="00D8071C">
        <w:rPr>
          <w:rFonts w:eastAsiaTheme="minorEastAsia"/>
          <w:lang w:eastAsia="zh-CN"/>
        </w:rPr>
        <w:t>needs to be reported</w:t>
      </w:r>
      <w:r w:rsidR="00AC07D4" w:rsidRPr="00D8071C">
        <w:rPr>
          <w:rFonts w:eastAsiaTheme="minorEastAsia"/>
          <w:lang w:eastAsia="zh-CN"/>
        </w:rPr>
        <w:t>.</w:t>
      </w:r>
      <w:r w:rsidR="003F77C3" w:rsidRPr="00D8071C">
        <w:rPr>
          <w:rFonts w:eastAsiaTheme="minorEastAsia"/>
          <w:lang w:eastAsia="zh-CN"/>
        </w:rPr>
        <w:t xml:space="preserve"> </w:t>
      </w:r>
      <w:r w:rsidR="00AD0D7D" w:rsidRPr="00D8071C">
        <w:rPr>
          <w:rFonts w:eastAsiaTheme="minorEastAsia"/>
          <w:lang w:eastAsia="zh-CN"/>
        </w:rPr>
        <w:t xml:space="preserve">Similar </w:t>
      </w:r>
      <w:r w:rsidR="006F5BBF" w:rsidRPr="00D8071C">
        <w:rPr>
          <w:rFonts w:eastAsiaTheme="minorEastAsia"/>
          <w:lang w:eastAsia="zh-CN"/>
        </w:rPr>
        <w:t xml:space="preserve">analysis </w:t>
      </w:r>
      <w:r w:rsidR="00AD0D7D" w:rsidRPr="00D8071C">
        <w:rPr>
          <w:rFonts w:eastAsiaTheme="minorEastAsia"/>
          <w:lang w:eastAsia="zh-CN"/>
        </w:rPr>
        <w:t xml:space="preserve">can be applied to UL-TDOA and </w:t>
      </w:r>
      <w:r w:rsidR="00FB48BF" w:rsidRPr="00D8071C">
        <w:rPr>
          <w:rFonts w:eastAsiaTheme="minorEastAsia"/>
          <w:lang w:eastAsia="zh-CN"/>
        </w:rPr>
        <w:t xml:space="preserve">multi-RTT methods. </w:t>
      </w:r>
      <w:r w:rsidR="005067E7" w:rsidRPr="00D8071C">
        <w:rPr>
          <w:rFonts w:eastAsiaTheme="minorEastAsia"/>
          <w:lang w:eastAsia="zh-CN"/>
        </w:rPr>
        <w:t xml:space="preserve">Note that for single satellite case, </w:t>
      </w:r>
      <w:r w:rsidR="00407C1D" w:rsidRPr="00D8071C">
        <w:rPr>
          <w:rFonts w:eastAsiaTheme="minorEastAsia"/>
          <w:lang w:eastAsia="zh-CN"/>
        </w:rPr>
        <w:t xml:space="preserve">the time interval </w:t>
      </w:r>
      <w:r w:rsidR="00487521" w:rsidRPr="00D8071C">
        <w:rPr>
          <w:rFonts w:eastAsiaTheme="minorEastAsia"/>
          <w:lang w:eastAsia="zh-CN"/>
        </w:rPr>
        <w:t>between two measurement</w:t>
      </w:r>
      <w:r w:rsidR="005810DC" w:rsidRPr="00D8071C">
        <w:rPr>
          <w:rFonts w:eastAsiaTheme="minorEastAsia"/>
          <w:lang w:eastAsia="zh-CN"/>
        </w:rPr>
        <w:t>s</w:t>
      </w:r>
      <w:r w:rsidR="00487521" w:rsidRPr="00D8071C">
        <w:rPr>
          <w:rFonts w:eastAsiaTheme="minorEastAsia"/>
          <w:lang w:eastAsia="zh-CN"/>
        </w:rPr>
        <w:t xml:space="preserve"> should be large</w:t>
      </w:r>
      <w:r w:rsidR="000E4A23" w:rsidRPr="00D8071C">
        <w:rPr>
          <w:rFonts w:eastAsiaTheme="minorEastAsia"/>
          <w:lang w:eastAsia="zh-CN"/>
        </w:rPr>
        <w:t xml:space="preserve"> enough</w:t>
      </w:r>
      <w:r w:rsidR="00487521" w:rsidRPr="00D8071C">
        <w:rPr>
          <w:rFonts w:eastAsiaTheme="minorEastAsia"/>
          <w:lang w:eastAsia="zh-CN"/>
        </w:rPr>
        <w:t xml:space="preserve"> to ensure</w:t>
      </w:r>
      <w:r w:rsidR="004D62A5" w:rsidRPr="00D8071C">
        <w:rPr>
          <w:rFonts w:eastAsiaTheme="minorEastAsia"/>
          <w:lang w:eastAsia="zh-CN"/>
        </w:rPr>
        <w:t xml:space="preserve"> the accuracy of UE location estimation</w:t>
      </w:r>
      <w:r w:rsidR="00F063F0" w:rsidRPr="00D8071C">
        <w:rPr>
          <w:rFonts w:eastAsiaTheme="minorEastAsia"/>
          <w:lang w:eastAsia="zh-CN"/>
        </w:rPr>
        <w:t>, while the interval in Figure 4 is small for the sake of simplicity</w:t>
      </w:r>
      <w:r w:rsidR="004D62A5" w:rsidRPr="00D8071C">
        <w:rPr>
          <w:rFonts w:eastAsiaTheme="minorEastAsia"/>
          <w:lang w:eastAsia="zh-CN"/>
        </w:rPr>
        <w:t>.</w:t>
      </w:r>
    </w:p>
    <w:p w14:paraId="3F20F020" w14:textId="504D158B" w:rsidR="00E6121A" w:rsidRPr="00E6121A" w:rsidRDefault="00E6121A" w:rsidP="009E13E0">
      <w:pPr>
        <w:rPr>
          <w:rFonts w:eastAsiaTheme="minorEastAsia"/>
          <w:lang w:eastAsia="zh-CN"/>
        </w:rPr>
      </w:pPr>
    </w:p>
    <w:p w14:paraId="5036C0DE" w14:textId="0A21AE42" w:rsidR="00A23CDA" w:rsidRDefault="0014129E" w:rsidP="003C76F2">
      <w:pPr>
        <w:jc w:val="center"/>
        <w:rPr>
          <w:rFonts w:eastAsiaTheme="minorEastAsia"/>
          <w:sz w:val="18"/>
          <w:szCs w:val="18"/>
          <w:lang w:eastAsia="zh-CN"/>
        </w:rPr>
      </w:pPr>
      <w:r w:rsidRPr="0014129E">
        <w:rPr>
          <w:rFonts w:eastAsiaTheme="minorEastAsia"/>
          <w:noProof/>
          <w:sz w:val="18"/>
          <w:szCs w:val="18"/>
          <w:lang w:eastAsia="zh-CN"/>
        </w:rPr>
        <w:lastRenderedPageBreak/>
        <w:drawing>
          <wp:inline distT="0" distB="0" distL="0" distR="0" wp14:anchorId="35F25E8D" wp14:editId="1499AF5C">
            <wp:extent cx="5495289" cy="2747645"/>
            <wp:effectExtent l="0" t="0" r="0" b="0"/>
            <wp:docPr id="228" name="图片 228"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图片 228" descr="图表, 折线图&#10;&#10;描述已自动生成"/>
                    <pic:cNvPicPr/>
                  </pic:nvPicPr>
                  <pic:blipFill>
                    <a:blip r:embed="rId26"/>
                    <a:stretch>
                      <a:fillRect/>
                    </a:stretch>
                  </pic:blipFill>
                  <pic:spPr>
                    <a:xfrm>
                      <a:off x="0" y="0"/>
                      <a:ext cx="5503383" cy="2751692"/>
                    </a:xfrm>
                    <a:prstGeom prst="rect">
                      <a:avLst/>
                    </a:prstGeom>
                  </pic:spPr>
                </pic:pic>
              </a:graphicData>
            </a:graphic>
          </wp:inline>
        </w:drawing>
      </w:r>
    </w:p>
    <w:p w14:paraId="47B73BA2" w14:textId="20C9FA80" w:rsidR="00826305" w:rsidRPr="00531FD4" w:rsidRDefault="00E6121A" w:rsidP="00826305">
      <w:pPr>
        <w:jc w:val="center"/>
        <w:rPr>
          <w:rFonts w:eastAsiaTheme="minorEastAsia"/>
          <w:i/>
          <w:iCs/>
          <w:sz w:val="18"/>
          <w:szCs w:val="18"/>
          <w:lang w:eastAsia="zh-CN"/>
        </w:rPr>
      </w:pPr>
      <w:r>
        <w:rPr>
          <w:rFonts w:eastAsiaTheme="minorEastAsia"/>
          <w:i/>
          <w:iCs/>
          <w:sz w:val="18"/>
          <w:szCs w:val="18"/>
          <w:lang w:eastAsia="zh-CN"/>
        </w:rPr>
        <w:t xml:space="preserve">Figure </w:t>
      </w:r>
      <w:r w:rsidR="0014129E">
        <w:rPr>
          <w:rFonts w:eastAsiaTheme="minorEastAsia"/>
          <w:i/>
          <w:iCs/>
          <w:sz w:val="18"/>
          <w:szCs w:val="18"/>
          <w:lang w:eastAsia="zh-CN"/>
        </w:rPr>
        <w:t xml:space="preserve">4 </w:t>
      </w:r>
      <w:r w:rsidR="00826305" w:rsidRPr="00531FD4">
        <w:rPr>
          <w:rFonts w:eastAsiaTheme="minorEastAsia"/>
          <w:i/>
          <w:iCs/>
          <w:sz w:val="18"/>
          <w:szCs w:val="18"/>
          <w:lang w:eastAsia="zh-CN"/>
        </w:rPr>
        <w:t>Example of DL-TDOA in NTN</w:t>
      </w:r>
      <w:r w:rsidR="0058274D">
        <w:rPr>
          <w:rFonts w:eastAsiaTheme="minorEastAsia"/>
          <w:i/>
          <w:iCs/>
          <w:sz w:val="18"/>
          <w:szCs w:val="18"/>
          <w:lang w:eastAsia="zh-CN"/>
        </w:rPr>
        <w:t xml:space="preserve"> with single satellite</w:t>
      </w:r>
    </w:p>
    <w:p w14:paraId="5F64CCEC" w14:textId="7F9BC1C2" w:rsidR="00826305" w:rsidRDefault="00FD36AC" w:rsidP="00826305">
      <w:pPr>
        <w:rPr>
          <w:rFonts w:eastAsiaTheme="minorEastAsia"/>
          <w:b/>
          <w:bCs/>
          <w:color w:val="000000"/>
          <w:sz w:val="22"/>
          <w:szCs w:val="22"/>
          <w:u w:val="single"/>
          <w:lang w:val="x-none"/>
        </w:rPr>
      </w:pPr>
      <w:r>
        <w:rPr>
          <w:rFonts w:eastAsiaTheme="minorEastAsia"/>
          <w:b/>
          <w:bCs/>
          <w:color w:val="000000"/>
          <w:sz w:val="22"/>
          <w:szCs w:val="22"/>
          <w:u w:val="single"/>
          <w:lang w:val="x-none"/>
        </w:rPr>
        <w:t xml:space="preserve">Proposal </w:t>
      </w:r>
      <w:r w:rsidR="0057293F">
        <w:rPr>
          <w:rFonts w:eastAsiaTheme="minorEastAsia"/>
          <w:b/>
          <w:bCs/>
          <w:color w:val="000000"/>
          <w:sz w:val="22"/>
          <w:szCs w:val="22"/>
          <w:u w:val="single"/>
          <w:lang w:val="x-none"/>
        </w:rPr>
        <w:t>5</w:t>
      </w:r>
      <w:r w:rsidRPr="00A138DD">
        <w:rPr>
          <w:rFonts w:eastAsiaTheme="minorEastAsia"/>
          <w:b/>
          <w:bCs/>
          <w:color w:val="000000"/>
          <w:sz w:val="22"/>
          <w:szCs w:val="22"/>
          <w:u w:val="single"/>
          <w:lang w:val="x-none"/>
        </w:rPr>
        <w:t>:</w:t>
      </w:r>
    </w:p>
    <w:p w14:paraId="4C3AC71E" w14:textId="66C07488" w:rsidR="00ED0E95" w:rsidRPr="00531FD4" w:rsidRDefault="00FD36AC" w:rsidP="00531FD4">
      <w:pPr>
        <w:rPr>
          <w:rFonts w:eastAsiaTheme="minorEastAsia"/>
          <w:b/>
          <w:bCs/>
          <w:color w:val="000000"/>
          <w:sz w:val="22"/>
          <w:szCs w:val="22"/>
        </w:rPr>
      </w:pPr>
      <w:r w:rsidRPr="00531FD4">
        <w:rPr>
          <w:rFonts w:eastAsiaTheme="minorEastAsia"/>
          <w:b/>
          <w:bCs/>
          <w:color w:val="000000"/>
          <w:sz w:val="22"/>
          <w:szCs w:val="22"/>
        </w:rPr>
        <w:t>For time-based RAT dependent positioning methods</w:t>
      </w:r>
      <w:r w:rsidR="00E103B5" w:rsidRPr="00531FD4">
        <w:rPr>
          <w:rFonts w:eastAsiaTheme="minorEastAsia"/>
          <w:b/>
          <w:bCs/>
          <w:color w:val="000000"/>
          <w:sz w:val="22"/>
          <w:szCs w:val="22"/>
        </w:rPr>
        <w:t xml:space="preserve"> applied to NTN</w:t>
      </w:r>
      <w:r w:rsidRPr="00531FD4">
        <w:rPr>
          <w:rFonts w:eastAsiaTheme="minorEastAsia"/>
          <w:b/>
          <w:bCs/>
          <w:color w:val="000000"/>
          <w:sz w:val="22"/>
          <w:szCs w:val="22"/>
        </w:rPr>
        <w:t xml:space="preserve">, study what additional information </w:t>
      </w:r>
      <w:r w:rsidR="00217D73">
        <w:rPr>
          <w:rFonts w:eastAsiaTheme="minorEastAsia" w:hint="eastAsia"/>
          <w:b/>
          <w:bCs/>
          <w:color w:val="000000"/>
          <w:sz w:val="22"/>
          <w:szCs w:val="22"/>
          <w:lang w:eastAsia="zh-CN"/>
        </w:rPr>
        <w:t>should</w:t>
      </w:r>
      <w:r w:rsidR="00217D73">
        <w:rPr>
          <w:rFonts w:eastAsiaTheme="minorEastAsia"/>
          <w:b/>
          <w:bCs/>
          <w:color w:val="000000"/>
          <w:sz w:val="22"/>
          <w:szCs w:val="22"/>
        </w:rPr>
        <w:t xml:space="preserve"> be </w:t>
      </w:r>
      <w:r w:rsidRPr="00531FD4">
        <w:rPr>
          <w:rFonts w:eastAsiaTheme="minorEastAsia"/>
          <w:b/>
          <w:bCs/>
          <w:color w:val="000000"/>
          <w:sz w:val="22"/>
          <w:szCs w:val="22"/>
        </w:rPr>
        <w:t>reported</w:t>
      </w:r>
      <w:r w:rsidR="00CA164D">
        <w:rPr>
          <w:rFonts w:eastAsiaTheme="minorEastAsia"/>
          <w:b/>
          <w:bCs/>
          <w:color w:val="000000"/>
          <w:sz w:val="22"/>
          <w:szCs w:val="22"/>
        </w:rPr>
        <w:t xml:space="preserve"> by UE</w:t>
      </w:r>
      <w:r w:rsidR="004171D5">
        <w:rPr>
          <w:rFonts w:eastAsiaTheme="minorEastAsia"/>
          <w:b/>
          <w:bCs/>
          <w:color w:val="000000"/>
          <w:sz w:val="22"/>
          <w:szCs w:val="22"/>
        </w:rPr>
        <w:t xml:space="preserve"> to </w:t>
      </w:r>
      <w:r w:rsidR="00CA164D">
        <w:rPr>
          <w:rFonts w:eastAsiaTheme="minorEastAsia"/>
          <w:b/>
          <w:bCs/>
          <w:color w:val="000000"/>
          <w:sz w:val="22"/>
          <w:szCs w:val="22"/>
        </w:rPr>
        <w:t>let</w:t>
      </w:r>
      <w:r w:rsidR="004171D5">
        <w:rPr>
          <w:rFonts w:eastAsiaTheme="minorEastAsia"/>
          <w:b/>
          <w:bCs/>
          <w:color w:val="000000"/>
          <w:sz w:val="22"/>
          <w:szCs w:val="22"/>
        </w:rPr>
        <w:t xml:space="preserve"> LMF obtain </w:t>
      </w:r>
      <w:r w:rsidR="009969F9">
        <w:rPr>
          <w:rFonts w:eastAsiaTheme="minorEastAsia"/>
          <w:b/>
          <w:bCs/>
          <w:color w:val="000000"/>
          <w:sz w:val="22"/>
          <w:szCs w:val="22"/>
        </w:rPr>
        <w:t>the required results for positioning</w:t>
      </w:r>
      <w:r w:rsidRPr="00531FD4">
        <w:rPr>
          <w:rFonts w:eastAsiaTheme="minorEastAsia"/>
          <w:b/>
          <w:bCs/>
          <w:color w:val="000000"/>
          <w:sz w:val="22"/>
          <w:szCs w:val="22"/>
        </w:rPr>
        <w:t>.</w:t>
      </w:r>
    </w:p>
    <w:p w14:paraId="0A17E419" w14:textId="77777777" w:rsidR="00A21F6E" w:rsidRPr="003C76F2" w:rsidRDefault="00A21F6E" w:rsidP="003C76F2">
      <w:pPr>
        <w:spacing w:beforeLines="50" w:before="120" w:afterLines="50" w:after="120"/>
        <w:jc w:val="both"/>
        <w:rPr>
          <w:lang w:eastAsia="ja-JP"/>
        </w:rPr>
      </w:pPr>
    </w:p>
    <w:p w14:paraId="22EF851A" w14:textId="1BAE55A2" w:rsidR="00107030" w:rsidRPr="00531FD4" w:rsidRDefault="00256C9B" w:rsidP="009923C3">
      <w:pPr>
        <w:pStyle w:val="3"/>
        <w:numPr>
          <w:ilvl w:val="2"/>
          <w:numId w:val="37"/>
        </w:numPr>
        <w:rPr>
          <w:rFonts w:ascii="Times New Roman" w:eastAsiaTheme="majorEastAsia" w:hAnsi="Times New Roman"/>
          <w:b/>
          <w:bCs/>
          <w:kern w:val="28"/>
          <w:lang w:eastAsia="ja-JP"/>
        </w:rPr>
      </w:pPr>
      <w:r>
        <w:rPr>
          <w:rFonts w:ascii="Times New Roman" w:eastAsiaTheme="majorEastAsia" w:hAnsi="Times New Roman"/>
          <w:b/>
          <w:bCs/>
          <w:kern w:val="28"/>
          <w:lang w:eastAsia="ja-JP"/>
        </w:rPr>
        <w:t>Consider</w:t>
      </w:r>
      <w:r w:rsidR="007C6294">
        <w:rPr>
          <w:rFonts w:ascii="Times New Roman" w:eastAsiaTheme="majorEastAsia" w:hAnsi="Times New Roman"/>
          <w:b/>
          <w:bCs/>
          <w:kern w:val="28"/>
          <w:lang w:eastAsia="ja-JP"/>
        </w:rPr>
        <w:t>ation of</w:t>
      </w:r>
      <w:r>
        <w:rPr>
          <w:rFonts w:ascii="Times New Roman" w:eastAsiaTheme="majorEastAsia" w:hAnsi="Times New Roman"/>
          <w:b/>
          <w:bCs/>
          <w:kern w:val="28"/>
          <w:lang w:eastAsia="ja-JP"/>
        </w:rPr>
        <w:t xml:space="preserve"> satellite movement</w:t>
      </w:r>
    </w:p>
    <w:p w14:paraId="7C972434" w14:textId="3CBFAE0B" w:rsidR="00D14C8E" w:rsidRPr="00531FD4" w:rsidRDefault="007B64E9" w:rsidP="00B135D3">
      <w:pPr>
        <w:spacing w:beforeLines="50" w:before="120" w:afterLines="50" w:after="120"/>
        <w:jc w:val="both"/>
        <w:rPr>
          <w:lang w:eastAsia="ja-JP"/>
        </w:rPr>
      </w:pPr>
      <w:r w:rsidRPr="00531FD4">
        <w:rPr>
          <w:lang w:eastAsia="ja-JP"/>
        </w:rPr>
        <w:t>In TN, the location</w:t>
      </w:r>
      <w:r w:rsidR="001749EB" w:rsidRPr="00531FD4">
        <w:rPr>
          <w:lang w:eastAsia="ja-JP"/>
        </w:rPr>
        <w:t>s</w:t>
      </w:r>
      <w:r w:rsidRPr="00531FD4">
        <w:rPr>
          <w:lang w:eastAsia="ja-JP"/>
        </w:rPr>
        <w:t xml:space="preserve"> of TRPs are fixed and the geographical coordinates of the TRPs are reported by </w:t>
      </w:r>
      <w:proofErr w:type="spellStart"/>
      <w:r w:rsidRPr="00531FD4">
        <w:rPr>
          <w:lang w:eastAsia="ja-JP"/>
        </w:rPr>
        <w:t>gNB</w:t>
      </w:r>
      <w:proofErr w:type="spellEnd"/>
      <w:r w:rsidRPr="00531FD4">
        <w:rPr>
          <w:lang w:eastAsia="ja-JP"/>
        </w:rPr>
        <w:t xml:space="preserve"> to LMF and indicated to UE by LMF. Similarly, in NTN, the location of satellite should be reported </w:t>
      </w:r>
      <w:r w:rsidR="001C577F">
        <w:rPr>
          <w:lang w:eastAsia="ja-JP"/>
        </w:rPr>
        <w:t xml:space="preserve">by </w:t>
      </w:r>
      <w:proofErr w:type="spellStart"/>
      <w:r w:rsidR="001C577F">
        <w:rPr>
          <w:lang w:eastAsia="ja-JP"/>
        </w:rPr>
        <w:t>gNB</w:t>
      </w:r>
      <w:proofErr w:type="spellEnd"/>
      <w:r w:rsidR="001C577F">
        <w:rPr>
          <w:lang w:eastAsia="ja-JP"/>
        </w:rPr>
        <w:t xml:space="preserve"> to LMF </w:t>
      </w:r>
      <w:r w:rsidRPr="00531FD4">
        <w:rPr>
          <w:lang w:eastAsia="ja-JP"/>
        </w:rPr>
        <w:t>and indicated</w:t>
      </w:r>
      <w:r w:rsidR="001C577F">
        <w:rPr>
          <w:lang w:eastAsia="ja-JP"/>
        </w:rPr>
        <w:t xml:space="preserve"> to UE by LMF</w:t>
      </w:r>
      <w:r w:rsidR="00480F67" w:rsidRPr="00531FD4">
        <w:rPr>
          <w:lang w:eastAsia="ja-JP"/>
        </w:rPr>
        <w:t xml:space="preserve">, as </w:t>
      </w:r>
      <w:r w:rsidR="00054E99" w:rsidRPr="00531FD4">
        <w:rPr>
          <w:rFonts w:hint="eastAsia"/>
          <w:lang w:eastAsia="ja-JP"/>
        </w:rPr>
        <w:t>the UE location is derived by the information related to propagation delay between satellite and UE</w:t>
      </w:r>
      <w:r w:rsidR="00054E99" w:rsidRPr="00531FD4">
        <w:rPr>
          <w:lang w:eastAsia="ja-JP"/>
        </w:rPr>
        <w:t>.</w:t>
      </w:r>
      <w:r w:rsidR="00D14C8E" w:rsidRPr="00531FD4">
        <w:rPr>
          <w:lang w:eastAsia="ja-JP"/>
        </w:rPr>
        <w:t xml:space="preserve"> </w:t>
      </w:r>
    </w:p>
    <w:p w14:paraId="6AF0DD3F" w14:textId="12A0D78E" w:rsidR="00D14C8E" w:rsidRPr="00531FD4" w:rsidRDefault="00D14C8E" w:rsidP="009923C3">
      <w:pPr>
        <w:spacing w:beforeLines="50" w:before="120" w:afterLines="50" w:after="120"/>
        <w:jc w:val="both"/>
        <w:rPr>
          <w:lang w:eastAsia="ja-JP"/>
        </w:rPr>
      </w:pPr>
      <w:r w:rsidRPr="00531FD4">
        <w:rPr>
          <w:rFonts w:hint="eastAsia"/>
          <w:lang w:eastAsia="ja-JP"/>
        </w:rPr>
        <w:t>H</w:t>
      </w:r>
      <w:r w:rsidRPr="00531FD4">
        <w:rPr>
          <w:lang w:eastAsia="ja-JP"/>
        </w:rPr>
        <w:t>owever, considering the high moving speed of satellite</w:t>
      </w:r>
      <w:r w:rsidR="00BC722F">
        <w:rPr>
          <w:lang w:eastAsia="ja-JP"/>
        </w:rPr>
        <w:t xml:space="preserve"> in LEO/MEO</w:t>
      </w:r>
      <w:r w:rsidRPr="00531FD4">
        <w:rPr>
          <w:lang w:eastAsia="ja-JP"/>
        </w:rPr>
        <w:t xml:space="preserve">, the location of satellite variants a lot during verification procedure. Thus, </w:t>
      </w:r>
      <w:r w:rsidR="00DD33EC" w:rsidRPr="00531FD4">
        <w:rPr>
          <w:rFonts w:hint="eastAsia"/>
          <w:lang w:eastAsia="ja-JP"/>
        </w:rPr>
        <w:t xml:space="preserve">which position of satellite should be applied for deriving UE location needs to be determined </w:t>
      </w:r>
      <w:proofErr w:type="gramStart"/>
      <w:r w:rsidR="00DD33EC" w:rsidRPr="00531FD4">
        <w:rPr>
          <w:rFonts w:hint="eastAsia"/>
          <w:lang w:eastAsia="ja-JP"/>
        </w:rPr>
        <w:t>in order to</w:t>
      </w:r>
      <w:proofErr w:type="gramEnd"/>
      <w:r w:rsidR="00DD33EC" w:rsidRPr="00531FD4">
        <w:rPr>
          <w:rFonts w:hint="eastAsia"/>
          <w:lang w:eastAsia="ja-JP"/>
        </w:rPr>
        <w:t xml:space="preserve"> eliminate</w:t>
      </w:r>
      <w:r w:rsidR="00BC722F">
        <w:rPr>
          <w:lang w:eastAsia="ja-JP"/>
        </w:rPr>
        <w:t>/reduce</w:t>
      </w:r>
      <w:r w:rsidR="00DD33EC" w:rsidRPr="00531FD4">
        <w:rPr>
          <w:rFonts w:hint="eastAsia"/>
          <w:lang w:eastAsia="ja-JP"/>
        </w:rPr>
        <w:t xml:space="preserve"> the inaccuracy due to satellite movement.</w:t>
      </w:r>
    </w:p>
    <w:p w14:paraId="28A9B348" w14:textId="31AB29B9" w:rsidR="008A0A61" w:rsidRPr="003C76F2" w:rsidRDefault="00BD447E" w:rsidP="00B135D3">
      <w:pPr>
        <w:spacing w:beforeLines="50" w:before="120" w:afterLines="50" w:after="120"/>
        <w:jc w:val="both"/>
        <w:rPr>
          <w:strike/>
          <w:lang w:eastAsia="ja-JP"/>
        </w:rPr>
      </w:pPr>
      <w:r w:rsidRPr="00531FD4">
        <w:rPr>
          <w:rFonts w:hint="eastAsia"/>
          <w:lang w:eastAsia="ja-JP"/>
        </w:rPr>
        <w:t>A</w:t>
      </w:r>
      <w:r w:rsidRPr="00531FD4">
        <w:rPr>
          <w:lang w:eastAsia="ja-JP"/>
        </w:rPr>
        <w:t xml:space="preserve">n example of DL TDOA method </w:t>
      </w:r>
      <w:r w:rsidR="000533CE" w:rsidRPr="00531FD4">
        <w:rPr>
          <w:lang w:eastAsia="ja-JP"/>
        </w:rPr>
        <w:t xml:space="preserve">considering the </w:t>
      </w:r>
      <w:r w:rsidR="009B5FBB">
        <w:rPr>
          <w:lang w:eastAsia="ja-JP"/>
        </w:rPr>
        <w:t xml:space="preserve">varying </w:t>
      </w:r>
      <w:r w:rsidR="000533CE" w:rsidRPr="00531FD4">
        <w:rPr>
          <w:lang w:eastAsia="ja-JP"/>
        </w:rPr>
        <w:t xml:space="preserve">position of satellite is illustrated </w:t>
      </w:r>
      <w:r w:rsidR="009B5FBB">
        <w:rPr>
          <w:lang w:eastAsia="ja-JP"/>
        </w:rPr>
        <w:t>in Figure</w:t>
      </w:r>
      <w:r w:rsidR="0057293F">
        <w:rPr>
          <w:lang w:eastAsia="ja-JP"/>
        </w:rPr>
        <w:t xml:space="preserve"> 5</w:t>
      </w:r>
      <w:r w:rsidR="00264966">
        <w:rPr>
          <w:lang w:eastAsia="ja-JP"/>
        </w:rPr>
        <w:t>.</w:t>
      </w:r>
      <w:r w:rsidR="004D0EE7">
        <w:rPr>
          <w:lang w:eastAsia="ja-JP"/>
        </w:rPr>
        <w:t xml:space="preserve"> </w:t>
      </w:r>
      <w:r w:rsidR="00814852">
        <w:rPr>
          <w:lang w:eastAsia="ja-JP"/>
        </w:rPr>
        <w:t>I</w:t>
      </w:r>
      <w:r w:rsidR="005A5BE1" w:rsidRPr="00531FD4">
        <w:rPr>
          <w:lang w:eastAsia="ja-JP"/>
        </w:rPr>
        <w:t xml:space="preserve">t can be observed that, </w:t>
      </w:r>
      <w:r w:rsidR="005A5BE1" w:rsidRPr="00531FD4">
        <w:rPr>
          <w:rFonts w:hint="eastAsia"/>
          <w:lang w:eastAsia="ja-JP"/>
        </w:rPr>
        <w:t>for each measurement, the applied location of satellite cannot be the satellite location at estimation tim</w:t>
      </w:r>
      <w:r w:rsidR="00CC1A18">
        <w:rPr>
          <w:lang w:eastAsia="ja-JP"/>
        </w:rPr>
        <w:t>ing</w:t>
      </w:r>
      <w:r w:rsidR="005A5BE1" w:rsidRPr="00531FD4">
        <w:rPr>
          <w:rFonts w:hint="eastAsia"/>
          <w:lang w:eastAsia="ja-JP"/>
        </w:rPr>
        <w:t>, because the calculated propagation delay is corresponding to the measurements</w:t>
      </w:r>
      <w:r w:rsidR="006E566F">
        <w:rPr>
          <w:lang w:eastAsia="ja-JP"/>
        </w:rPr>
        <w:t xml:space="preserve"> </w:t>
      </w:r>
      <w:r w:rsidR="005A5BE1" w:rsidRPr="00531FD4">
        <w:rPr>
          <w:rFonts w:hint="eastAsia"/>
          <w:lang w:eastAsia="ja-JP"/>
        </w:rPr>
        <w:t>(</w:t>
      </w:r>
      <w:proofErr w:type="gramStart"/>
      <w:r w:rsidR="005A5BE1" w:rsidRPr="00531FD4">
        <w:rPr>
          <w:rFonts w:hint="eastAsia"/>
          <w:lang w:eastAsia="ja-JP"/>
        </w:rPr>
        <w:t>e.g.</w:t>
      </w:r>
      <w:proofErr w:type="gramEnd"/>
      <w:r w:rsidR="005A5BE1" w:rsidRPr="00531FD4">
        <w:rPr>
          <w:rFonts w:hint="eastAsia"/>
          <w:lang w:eastAsia="ja-JP"/>
        </w:rPr>
        <w:t xml:space="preserve"> RSTD, RTOA), and </w:t>
      </w:r>
      <w:r w:rsidR="00CC1A18">
        <w:rPr>
          <w:lang w:eastAsia="ja-JP"/>
        </w:rPr>
        <w:t xml:space="preserve">at that time </w:t>
      </w:r>
      <w:r w:rsidR="005A5BE1" w:rsidRPr="00531FD4">
        <w:rPr>
          <w:rFonts w:hint="eastAsia"/>
          <w:lang w:eastAsia="ja-JP"/>
        </w:rPr>
        <w:t>the satellite should be at the tim</w:t>
      </w:r>
      <w:r w:rsidR="00CC1A18">
        <w:rPr>
          <w:lang w:eastAsia="ja-JP"/>
        </w:rPr>
        <w:t>ing</w:t>
      </w:r>
      <w:r w:rsidR="005A5BE1" w:rsidRPr="00531FD4">
        <w:rPr>
          <w:rFonts w:hint="eastAsia"/>
          <w:lang w:eastAsia="ja-JP"/>
        </w:rPr>
        <w:t xml:space="preserve"> of satellite </w:t>
      </w:r>
      <w:r w:rsidR="001A6C31">
        <w:rPr>
          <w:lang w:eastAsia="ja-JP"/>
        </w:rPr>
        <w:t>receiving</w:t>
      </w:r>
      <w:r w:rsidR="005A5BE1" w:rsidRPr="00531FD4">
        <w:rPr>
          <w:rFonts w:hint="eastAsia"/>
          <w:lang w:eastAsia="ja-JP"/>
        </w:rPr>
        <w:t xml:space="preserve"> the reference signals</w:t>
      </w:r>
      <w:r w:rsidR="000E1DB4">
        <w:rPr>
          <w:lang w:eastAsia="ja-JP"/>
        </w:rPr>
        <w:t xml:space="preserve"> (e.g., t1’ </w:t>
      </w:r>
      <w:r w:rsidR="0030233A">
        <w:rPr>
          <w:lang w:eastAsia="ja-JP"/>
        </w:rPr>
        <w:t xml:space="preserve">in Figure </w:t>
      </w:r>
      <w:r w:rsidR="00BF5B62">
        <w:rPr>
          <w:lang w:eastAsia="ja-JP"/>
        </w:rPr>
        <w:t>5</w:t>
      </w:r>
      <w:r w:rsidR="000E1DB4">
        <w:rPr>
          <w:lang w:eastAsia="ja-JP"/>
        </w:rPr>
        <w:t>)</w:t>
      </w:r>
      <w:r w:rsidR="001A6C31">
        <w:rPr>
          <w:lang w:eastAsia="ja-JP"/>
        </w:rPr>
        <w:t>.</w:t>
      </w:r>
    </w:p>
    <w:p w14:paraId="4BF6FE85" w14:textId="08B33DE3" w:rsidR="008A0A61" w:rsidRPr="006B4591" w:rsidRDefault="003E118D" w:rsidP="00531FD4">
      <w:pPr>
        <w:spacing w:beforeLines="50" w:before="120" w:afterLines="50" w:after="120"/>
        <w:jc w:val="center"/>
        <w:rPr>
          <w:rFonts w:eastAsiaTheme="minorEastAsia"/>
          <w:color w:val="000000"/>
          <w:sz w:val="22"/>
          <w:szCs w:val="22"/>
          <w:lang w:val="x-none" w:eastAsia="zh-CN"/>
        </w:rPr>
      </w:pPr>
      <w:r w:rsidRPr="003E118D">
        <w:rPr>
          <w:rFonts w:eastAsiaTheme="minorEastAsia"/>
          <w:noProof/>
          <w:color w:val="000000"/>
          <w:sz w:val="22"/>
          <w:szCs w:val="22"/>
          <w:lang w:val="x-none" w:eastAsia="zh-CN"/>
        </w:rPr>
        <w:drawing>
          <wp:inline distT="0" distB="0" distL="0" distR="0" wp14:anchorId="5F59F039" wp14:editId="747D2D1B">
            <wp:extent cx="6364684" cy="1613647"/>
            <wp:effectExtent l="0" t="0" r="0" b="571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452754" cy="1635976"/>
                    </a:xfrm>
                    <a:prstGeom prst="rect">
                      <a:avLst/>
                    </a:prstGeom>
                  </pic:spPr>
                </pic:pic>
              </a:graphicData>
            </a:graphic>
          </wp:inline>
        </w:drawing>
      </w:r>
    </w:p>
    <w:p w14:paraId="48B577FC" w14:textId="0E6C59DA" w:rsidR="008A0A61" w:rsidRPr="00531FD4" w:rsidRDefault="0057293F" w:rsidP="00531FD4">
      <w:pPr>
        <w:spacing w:beforeLines="50" w:before="120" w:afterLines="50" w:after="120"/>
        <w:jc w:val="center"/>
        <w:rPr>
          <w:rFonts w:eastAsiaTheme="minorEastAsia"/>
          <w:i/>
          <w:iCs/>
          <w:sz w:val="18"/>
          <w:szCs w:val="18"/>
          <w:lang w:eastAsia="zh-CN"/>
        </w:rPr>
      </w:pPr>
      <w:r>
        <w:rPr>
          <w:rFonts w:eastAsiaTheme="minorEastAsia"/>
          <w:i/>
          <w:iCs/>
          <w:sz w:val="18"/>
          <w:szCs w:val="18"/>
          <w:lang w:eastAsia="zh-CN"/>
        </w:rPr>
        <w:t>Figure</w:t>
      </w:r>
      <w:r w:rsidR="00BF5B62">
        <w:rPr>
          <w:rFonts w:eastAsiaTheme="minorEastAsia"/>
          <w:i/>
          <w:iCs/>
          <w:sz w:val="18"/>
          <w:szCs w:val="18"/>
          <w:lang w:eastAsia="zh-CN"/>
        </w:rPr>
        <w:t xml:space="preserve"> </w:t>
      </w:r>
      <w:r>
        <w:rPr>
          <w:rFonts w:eastAsiaTheme="minorEastAsia"/>
          <w:i/>
          <w:iCs/>
          <w:sz w:val="18"/>
          <w:szCs w:val="18"/>
          <w:lang w:eastAsia="zh-CN"/>
        </w:rPr>
        <w:t xml:space="preserve">5 </w:t>
      </w:r>
      <w:r w:rsidR="008A0A61" w:rsidRPr="00531FD4">
        <w:rPr>
          <w:rFonts w:eastAsiaTheme="minorEastAsia" w:hint="eastAsia"/>
          <w:i/>
          <w:iCs/>
          <w:sz w:val="18"/>
          <w:szCs w:val="18"/>
          <w:lang w:eastAsia="zh-CN"/>
        </w:rPr>
        <w:t>Example of DL TDOA method: satellite position at difference times</w:t>
      </w:r>
    </w:p>
    <w:p w14:paraId="30378EFF" w14:textId="6DBFCA26" w:rsidR="006121CC" w:rsidRPr="006B4591" w:rsidRDefault="00632024" w:rsidP="00531FD4">
      <w:r>
        <w:rPr>
          <w:rFonts w:eastAsiaTheme="minorEastAsia"/>
          <w:b/>
          <w:bCs/>
          <w:color w:val="000000"/>
          <w:sz w:val="22"/>
          <w:szCs w:val="22"/>
          <w:u w:val="single"/>
          <w:lang w:val="x-none"/>
        </w:rPr>
        <w:t xml:space="preserve">Proposal </w:t>
      </w:r>
      <w:r w:rsidR="0057293F">
        <w:rPr>
          <w:rFonts w:eastAsiaTheme="minorEastAsia"/>
          <w:b/>
          <w:bCs/>
          <w:color w:val="000000"/>
          <w:sz w:val="22"/>
          <w:szCs w:val="22"/>
          <w:u w:val="single"/>
          <w:lang w:val="x-none"/>
        </w:rPr>
        <w:t>6</w:t>
      </w:r>
      <w:r w:rsidRPr="00A138DD">
        <w:rPr>
          <w:rFonts w:eastAsiaTheme="minorEastAsia"/>
          <w:b/>
          <w:bCs/>
          <w:color w:val="000000"/>
          <w:sz w:val="22"/>
          <w:szCs w:val="22"/>
          <w:u w:val="single"/>
          <w:lang w:val="x-none"/>
        </w:rPr>
        <w:t>:</w:t>
      </w:r>
    </w:p>
    <w:p w14:paraId="740126C5" w14:textId="2CD6B245" w:rsidR="00632024" w:rsidRDefault="00632024" w:rsidP="009923C3">
      <w:pPr>
        <w:pStyle w:val="ab"/>
        <w:ind w:firstLineChars="0" w:firstLine="0"/>
        <w:jc w:val="both"/>
        <w:rPr>
          <w:rFonts w:eastAsiaTheme="minorEastAsia"/>
          <w:color w:val="000000"/>
          <w:sz w:val="22"/>
          <w:szCs w:val="22"/>
        </w:rPr>
      </w:pPr>
      <w:r w:rsidRPr="00531FD4">
        <w:rPr>
          <w:rFonts w:eastAsiaTheme="minorEastAsia"/>
          <w:b/>
          <w:bCs/>
          <w:color w:val="000000"/>
          <w:sz w:val="22"/>
          <w:szCs w:val="22"/>
        </w:rPr>
        <w:lastRenderedPageBreak/>
        <w:t xml:space="preserve">For time-based RAT-dependent positioning methods, </w:t>
      </w:r>
      <w:r w:rsidR="007F364F">
        <w:rPr>
          <w:rFonts w:eastAsiaTheme="minorEastAsia"/>
          <w:b/>
          <w:bCs/>
          <w:color w:val="000000"/>
          <w:sz w:val="22"/>
          <w:szCs w:val="22"/>
        </w:rPr>
        <w:t xml:space="preserve">study impact on </w:t>
      </w:r>
      <w:r w:rsidRPr="00531FD4">
        <w:rPr>
          <w:rFonts w:eastAsiaTheme="minorEastAsia"/>
          <w:b/>
          <w:bCs/>
          <w:color w:val="000000"/>
          <w:sz w:val="22"/>
          <w:szCs w:val="22"/>
        </w:rPr>
        <w:t>the movement of satellite.</w:t>
      </w:r>
    </w:p>
    <w:p w14:paraId="1AA4D87B" w14:textId="04A377E0" w:rsidR="00A21F6E" w:rsidRPr="00A21F6E" w:rsidRDefault="00632024" w:rsidP="00A21F6E">
      <w:pPr>
        <w:pStyle w:val="ab"/>
        <w:numPr>
          <w:ilvl w:val="0"/>
          <w:numId w:val="34"/>
        </w:numPr>
        <w:ind w:firstLineChars="0"/>
        <w:jc w:val="both"/>
        <w:rPr>
          <w:rFonts w:eastAsiaTheme="minorEastAsia"/>
        </w:rPr>
      </w:pPr>
      <w:r w:rsidRPr="00531FD4">
        <w:rPr>
          <w:rFonts w:eastAsiaTheme="minorEastAsia"/>
          <w:b/>
          <w:bCs/>
          <w:color w:val="000000"/>
          <w:sz w:val="22"/>
          <w:szCs w:val="22"/>
        </w:rPr>
        <w:t xml:space="preserve">E.g., when the UE location is derived by </w:t>
      </w:r>
      <w:proofErr w:type="spellStart"/>
      <w:r w:rsidRPr="00531FD4">
        <w:rPr>
          <w:rFonts w:eastAsiaTheme="minorEastAsia"/>
          <w:b/>
          <w:bCs/>
          <w:color w:val="000000"/>
          <w:sz w:val="22"/>
          <w:szCs w:val="22"/>
        </w:rPr>
        <w:t>gNB</w:t>
      </w:r>
      <w:proofErr w:type="spellEnd"/>
      <w:r w:rsidRPr="00531FD4">
        <w:rPr>
          <w:rFonts w:eastAsiaTheme="minorEastAsia"/>
          <w:b/>
          <w:bCs/>
          <w:color w:val="000000"/>
          <w:sz w:val="22"/>
          <w:szCs w:val="22"/>
        </w:rPr>
        <w:t xml:space="preserve">/LMF from propagation delays, determine the applied location of the satellite (i.e., a reference location of satellite) </w:t>
      </w:r>
      <w:proofErr w:type="gramStart"/>
      <w:r w:rsidRPr="00531FD4">
        <w:rPr>
          <w:rFonts w:eastAsiaTheme="minorEastAsia"/>
          <w:b/>
          <w:bCs/>
          <w:color w:val="000000"/>
          <w:sz w:val="22"/>
          <w:szCs w:val="22"/>
        </w:rPr>
        <w:t>in order to</w:t>
      </w:r>
      <w:proofErr w:type="gramEnd"/>
      <w:r w:rsidRPr="00531FD4">
        <w:rPr>
          <w:rFonts w:eastAsiaTheme="minorEastAsia"/>
          <w:b/>
          <w:bCs/>
          <w:color w:val="000000"/>
          <w:sz w:val="22"/>
          <w:szCs w:val="22"/>
        </w:rPr>
        <w:t xml:space="preserve"> eliminate</w:t>
      </w:r>
      <w:r w:rsidR="00860EFA">
        <w:rPr>
          <w:rFonts w:eastAsiaTheme="minorEastAsia"/>
          <w:b/>
          <w:bCs/>
          <w:color w:val="000000"/>
          <w:sz w:val="22"/>
          <w:szCs w:val="22"/>
        </w:rPr>
        <w:t>/reduce</w:t>
      </w:r>
      <w:r w:rsidRPr="00531FD4">
        <w:rPr>
          <w:rFonts w:eastAsiaTheme="minorEastAsia"/>
          <w:b/>
          <w:bCs/>
          <w:color w:val="000000"/>
          <w:sz w:val="22"/>
          <w:szCs w:val="22"/>
        </w:rPr>
        <w:t xml:space="preserve"> the inaccuracy due to satellite movement</w:t>
      </w:r>
    </w:p>
    <w:p w14:paraId="75BDD812" w14:textId="77777777" w:rsidR="00A21F6E" w:rsidRDefault="00A21F6E" w:rsidP="003C76F2">
      <w:pPr>
        <w:spacing w:beforeLines="50" w:before="120" w:afterLines="50" w:after="120"/>
        <w:jc w:val="both"/>
      </w:pPr>
    </w:p>
    <w:p w14:paraId="631E2673" w14:textId="4381DA9B" w:rsidR="00971F8B" w:rsidRPr="003C76F2" w:rsidRDefault="000D6727" w:rsidP="003C76F2">
      <w:pPr>
        <w:keepNext/>
        <w:numPr>
          <w:ilvl w:val="0"/>
          <w:numId w:val="25"/>
        </w:numPr>
        <w:tabs>
          <w:tab w:val="left" w:pos="0"/>
        </w:tabs>
        <w:spacing w:before="180" w:after="120"/>
        <w:jc w:val="both"/>
        <w:outlineLvl w:val="0"/>
        <w:rPr>
          <w:rFonts w:eastAsia="MS Mincho"/>
          <w:sz w:val="28"/>
        </w:rPr>
      </w:pPr>
      <w:r w:rsidRPr="003C76F2">
        <w:rPr>
          <w:rFonts w:ascii="Arial" w:eastAsia="MS Mincho" w:hAnsi="Arial"/>
          <w:b/>
          <w:bCs/>
          <w:kern w:val="28"/>
          <w:sz w:val="28"/>
          <w:lang w:eastAsia="ja-JP"/>
        </w:rPr>
        <w:t>Conclusion</w:t>
      </w:r>
      <w:r w:rsidR="00971F8B" w:rsidRPr="003C76F2">
        <w:rPr>
          <w:rFonts w:ascii="Arial" w:eastAsia="MS Mincho" w:hAnsi="Arial"/>
          <w:b/>
          <w:bCs/>
          <w:kern w:val="28"/>
          <w:sz w:val="28"/>
          <w:lang w:eastAsia="ja-JP"/>
        </w:rPr>
        <w:t xml:space="preserve"> </w:t>
      </w:r>
    </w:p>
    <w:p w14:paraId="55B54523" w14:textId="77777777" w:rsidR="0057293F" w:rsidRDefault="0057293F" w:rsidP="0057293F">
      <w:pPr>
        <w:spacing w:beforeLines="50" w:before="120" w:afterLines="50" w:after="120"/>
        <w:jc w:val="both"/>
      </w:pPr>
      <w:r>
        <w:rPr>
          <w:rFonts w:eastAsiaTheme="minorEastAsia"/>
          <w:b/>
          <w:bCs/>
          <w:color w:val="000000"/>
          <w:sz w:val="22"/>
          <w:szCs w:val="22"/>
          <w:u w:val="single"/>
          <w:lang w:val="x-none"/>
        </w:rPr>
        <w:t>Proposal 1</w:t>
      </w:r>
      <w:r w:rsidRPr="00A138DD">
        <w:rPr>
          <w:rFonts w:eastAsiaTheme="minorEastAsia"/>
          <w:b/>
          <w:bCs/>
          <w:color w:val="000000"/>
          <w:sz w:val="22"/>
          <w:szCs w:val="22"/>
          <w:u w:val="single"/>
          <w:lang w:val="x-none"/>
        </w:rPr>
        <w:t>:</w:t>
      </w:r>
    </w:p>
    <w:p w14:paraId="262A3D90" w14:textId="77777777" w:rsidR="0057293F" w:rsidRPr="00531FD4" w:rsidRDefault="0057293F" w:rsidP="0057293F">
      <w:pPr>
        <w:spacing w:beforeLines="50" w:before="120" w:afterLines="50" w:after="120"/>
        <w:jc w:val="both"/>
        <w:rPr>
          <w:rFonts w:eastAsiaTheme="minorEastAsia"/>
          <w:b/>
          <w:bCs/>
          <w:color w:val="000000"/>
          <w:sz w:val="22"/>
          <w:szCs w:val="22"/>
        </w:rPr>
      </w:pPr>
      <w:r>
        <w:rPr>
          <w:rFonts w:eastAsiaTheme="minorEastAsia"/>
          <w:b/>
          <w:bCs/>
          <w:color w:val="000000"/>
          <w:sz w:val="22"/>
          <w:szCs w:val="22"/>
        </w:rPr>
        <w:t>For NW verified UE location for NR NTN, study the following options.</w:t>
      </w:r>
    </w:p>
    <w:p w14:paraId="3D887BBA" w14:textId="77777777" w:rsidR="0057293F" w:rsidRPr="00531FD4" w:rsidRDefault="0057293F" w:rsidP="0057293F">
      <w:pPr>
        <w:pStyle w:val="ab"/>
        <w:numPr>
          <w:ilvl w:val="0"/>
          <w:numId w:val="34"/>
        </w:numPr>
        <w:ind w:firstLineChars="0"/>
        <w:rPr>
          <w:rFonts w:eastAsiaTheme="minorEastAsia" w:cs="Times New Roman"/>
          <w:b/>
          <w:bCs/>
          <w:color w:val="000000"/>
          <w:sz w:val="22"/>
          <w:szCs w:val="22"/>
          <w:lang w:eastAsia="en-US"/>
        </w:rPr>
      </w:pPr>
      <w:r w:rsidRPr="001F716D">
        <w:rPr>
          <w:rFonts w:eastAsiaTheme="minorEastAsia" w:cs="Times New Roman"/>
          <w:b/>
          <w:bCs/>
          <w:color w:val="000000"/>
          <w:sz w:val="22"/>
          <w:szCs w:val="22"/>
          <w:lang w:eastAsia="en-US"/>
        </w:rPr>
        <w:t>Option 1: Based on Rel-17 UE-specific TA report</w:t>
      </w:r>
    </w:p>
    <w:p w14:paraId="5DCF94B4" w14:textId="75BAB38C" w:rsidR="00971F8B" w:rsidRPr="00030344" w:rsidRDefault="0057293F" w:rsidP="003C76F2">
      <w:pPr>
        <w:pStyle w:val="ab"/>
        <w:ind w:firstLine="442"/>
        <w:rPr>
          <w:rFonts w:eastAsiaTheme="minorEastAsia"/>
        </w:rPr>
      </w:pPr>
      <w:r w:rsidRPr="001F716D">
        <w:rPr>
          <w:rFonts w:eastAsiaTheme="minorEastAsia" w:cs="Times New Roman"/>
          <w:b/>
          <w:bCs/>
          <w:color w:val="000000"/>
          <w:sz w:val="22"/>
          <w:szCs w:val="22"/>
          <w:lang w:eastAsia="en-US"/>
        </w:rPr>
        <w:t>Option 2: Based on NR RAT-dependent positioning methods</w:t>
      </w:r>
      <w:r w:rsidR="00971F8B" w:rsidRPr="00030344">
        <w:rPr>
          <w:rFonts w:eastAsiaTheme="minorEastAsia"/>
        </w:rPr>
        <w:t xml:space="preserve"> </w:t>
      </w:r>
    </w:p>
    <w:p w14:paraId="4AD90742" w14:textId="77777777" w:rsidR="00F65FDF" w:rsidRPr="00531FD4" w:rsidRDefault="00F65FDF" w:rsidP="00F65FDF">
      <w:pPr>
        <w:spacing w:beforeLines="50" w:before="120" w:afterLines="50" w:after="120"/>
        <w:jc w:val="both"/>
      </w:pPr>
      <w:r>
        <w:rPr>
          <w:rFonts w:eastAsiaTheme="minorEastAsia"/>
          <w:b/>
          <w:bCs/>
          <w:color w:val="000000"/>
          <w:sz w:val="22"/>
          <w:szCs w:val="22"/>
          <w:u w:val="single"/>
          <w:lang w:val="x-none"/>
        </w:rPr>
        <w:t>Proposal 2</w:t>
      </w:r>
      <w:r w:rsidRPr="00A138DD">
        <w:rPr>
          <w:rFonts w:eastAsiaTheme="minorEastAsia"/>
          <w:b/>
          <w:bCs/>
          <w:color w:val="000000"/>
          <w:sz w:val="22"/>
          <w:szCs w:val="22"/>
          <w:u w:val="single"/>
          <w:lang w:val="x-none"/>
        </w:rPr>
        <w:t>:</w:t>
      </w:r>
      <w:r w:rsidRPr="00030344">
        <w:t xml:space="preserve"> </w:t>
      </w:r>
    </w:p>
    <w:p w14:paraId="02F857A8" w14:textId="77777777" w:rsidR="00F65FDF" w:rsidRDefault="00F65FDF" w:rsidP="00F65FDF">
      <w:pPr>
        <w:rPr>
          <w:rFonts w:eastAsiaTheme="minorEastAsia"/>
          <w:b/>
          <w:bCs/>
          <w:color w:val="000000"/>
          <w:sz w:val="22"/>
          <w:szCs w:val="22"/>
          <w:lang w:val="x-none"/>
        </w:rPr>
      </w:pPr>
      <w:r w:rsidRPr="00195079">
        <w:rPr>
          <w:rFonts w:eastAsiaTheme="minorEastAsia"/>
          <w:b/>
          <w:bCs/>
          <w:color w:val="000000"/>
          <w:sz w:val="22"/>
          <w:szCs w:val="22"/>
        </w:rPr>
        <w:t>Support report of information in addition to UE specific TA for the verification of UE location</w:t>
      </w:r>
      <w:r>
        <w:rPr>
          <w:rFonts w:eastAsiaTheme="minorEastAsia"/>
          <w:b/>
          <w:bCs/>
          <w:color w:val="000000"/>
          <w:sz w:val="22"/>
          <w:szCs w:val="22"/>
          <w:lang w:val="x-none"/>
        </w:rPr>
        <w:t>.</w:t>
      </w:r>
    </w:p>
    <w:p w14:paraId="0C4771FF" w14:textId="77777777" w:rsidR="00F65FDF" w:rsidRPr="00531FD4" w:rsidRDefault="00F65FDF" w:rsidP="00F65FDF">
      <w:pPr>
        <w:pStyle w:val="ab"/>
        <w:numPr>
          <w:ilvl w:val="0"/>
          <w:numId w:val="28"/>
        </w:numPr>
        <w:ind w:firstLine="442"/>
        <w:rPr>
          <w:rFonts w:eastAsiaTheme="minorEastAsia" w:cs="Times New Roman"/>
          <w:b/>
          <w:bCs/>
          <w:color w:val="000000"/>
          <w:sz w:val="22"/>
          <w:szCs w:val="22"/>
          <w:lang w:eastAsia="en-US"/>
        </w:rPr>
      </w:pPr>
      <w:r w:rsidRPr="00531FD4">
        <w:rPr>
          <w:rFonts w:eastAsiaTheme="minorEastAsia" w:cs="Times New Roman" w:hint="eastAsia"/>
          <w:b/>
          <w:bCs/>
          <w:color w:val="000000"/>
          <w:sz w:val="22"/>
          <w:szCs w:val="22"/>
          <w:lang w:eastAsia="en-US"/>
        </w:rPr>
        <w:t>The additional information can be propagation delay</w:t>
      </w:r>
      <w:r>
        <w:rPr>
          <w:rFonts w:eastAsiaTheme="minorEastAsia" w:cs="Times New Roman"/>
          <w:b/>
          <w:bCs/>
          <w:color w:val="000000"/>
          <w:sz w:val="22"/>
          <w:szCs w:val="22"/>
          <w:lang w:eastAsia="en-US"/>
        </w:rPr>
        <w:t>/distance</w:t>
      </w:r>
      <w:r w:rsidRPr="00531FD4">
        <w:rPr>
          <w:rFonts w:eastAsiaTheme="minorEastAsia" w:cs="Times New Roman" w:hint="eastAsia"/>
          <w:b/>
          <w:bCs/>
          <w:color w:val="000000"/>
          <w:sz w:val="22"/>
          <w:szCs w:val="22"/>
          <w:lang w:eastAsia="en-US"/>
        </w:rPr>
        <w:t xml:space="preserve"> between UE and a reference point.</w:t>
      </w:r>
    </w:p>
    <w:p w14:paraId="57AABF6D" w14:textId="6B3FEE8C" w:rsidR="0057293F" w:rsidRDefault="00F65FDF" w:rsidP="00F65FDF">
      <w:pPr>
        <w:pStyle w:val="ab"/>
        <w:numPr>
          <w:ilvl w:val="0"/>
          <w:numId w:val="28"/>
        </w:numPr>
        <w:ind w:firstLine="442"/>
        <w:rPr>
          <w:rFonts w:eastAsiaTheme="minorEastAsia" w:cs="Times New Roman"/>
          <w:b/>
          <w:bCs/>
          <w:color w:val="000000"/>
          <w:sz w:val="22"/>
          <w:szCs w:val="22"/>
          <w:lang w:eastAsia="en-US"/>
        </w:rPr>
      </w:pPr>
      <w:r w:rsidRPr="00531FD4">
        <w:rPr>
          <w:rFonts w:eastAsiaTheme="minorEastAsia" w:cs="Times New Roman" w:hint="eastAsia"/>
          <w:b/>
          <w:bCs/>
          <w:color w:val="000000"/>
          <w:sz w:val="22"/>
          <w:szCs w:val="22"/>
          <w:lang w:eastAsia="en-US"/>
        </w:rPr>
        <w:t xml:space="preserve">The choice of the reference point can be discussed, </w:t>
      </w:r>
      <w:proofErr w:type="gramStart"/>
      <w:r w:rsidRPr="00531FD4">
        <w:rPr>
          <w:rFonts w:eastAsiaTheme="minorEastAsia" w:cs="Times New Roman" w:hint="eastAsia"/>
          <w:b/>
          <w:bCs/>
          <w:color w:val="000000"/>
          <w:sz w:val="22"/>
          <w:szCs w:val="22"/>
          <w:lang w:eastAsia="en-US"/>
        </w:rPr>
        <w:t>e.g.</w:t>
      </w:r>
      <w:proofErr w:type="gramEnd"/>
      <w:r w:rsidRPr="00531FD4">
        <w:rPr>
          <w:rFonts w:eastAsiaTheme="minorEastAsia" w:cs="Times New Roman" w:hint="eastAsia"/>
          <w:b/>
          <w:bCs/>
          <w:color w:val="000000"/>
          <w:sz w:val="22"/>
          <w:szCs w:val="22"/>
          <w:lang w:eastAsia="en-US"/>
        </w:rPr>
        <w:t xml:space="preserve"> satellite, </w:t>
      </w:r>
      <w:r w:rsidRPr="0081506F">
        <w:rPr>
          <w:rFonts w:eastAsiaTheme="minorEastAsia" w:cs="Times New Roman"/>
          <w:b/>
          <w:bCs/>
          <w:color w:val="000000"/>
          <w:sz w:val="22"/>
          <w:szCs w:val="22"/>
          <w:lang w:eastAsia="en-US"/>
        </w:rPr>
        <w:t>the reference location of serving cell which indicated in NTN-SIB</w:t>
      </w:r>
      <w:r w:rsidRPr="00531FD4">
        <w:rPr>
          <w:rFonts w:eastAsiaTheme="minorEastAsia" w:cs="Times New Roman" w:hint="eastAsia"/>
          <w:b/>
          <w:bCs/>
          <w:color w:val="000000"/>
          <w:sz w:val="22"/>
          <w:szCs w:val="22"/>
          <w:lang w:eastAsia="en-US"/>
        </w:rPr>
        <w:t>, etc</w:t>
      </w:r>
      <w:r w:rsidR="0057293F">
        <w:rPr>
          <w:rFonts w:eastAsiaTheme="minorEastAsia" w:cs="Times New Roman"/>
          <w:b/>
          <w:bCs/>
          <w:color w:val="000000"/>
          <w:sz w:val="22"/>
          <w:szCs w:val="22"/>
          <w:lang w:eastAsia="en-US"/>
        </w:rPr>
        <w:t>.</w:t>
      </w:r>
    </w:p>
    <w:p w14:paraId="576369DA" w14:textId="77777777" w:rsidR="0057293F" w:rsidRDefault="0057293F" w:rsidP="0057293F">
      <w:pPr>
        <w:spacing w:beforeLines="50" w:before="120" w:afterLines="50" w:after="120"/>
        <w:jc w:val="both"/>
      </w:pPr>
      <w:r>
        <w:rPr>
          <w:rFonts w:eastAsiaTheme="minorEastAsia"/>
          <w:b/>
          <w:bCs/>
          <w:color w:val="000000"/>
          <w:sz w:val="22"/>
          <w:szCs w:val="22"/>
          <w:u w:val="single"/>
          <w:lang w:val="x-none"/>
        </w:rPr>
        <w:t>Proposal 3</w:t>
      </w:r>
      <w:r w:rsidRPr="00A138DD">
        <w:rPr>
          <w:rFonts w:eastAsiaTheme="minorEastAsia"/>
          <w:b/>
          <w:bCs/>
          <w:color w:val="000000"/>
          <w:sz w:val="22"/>
          <w:szCs w:val="22"/>
          <w:u w:val="single"/>
          <w:lang w:val="x-none"/>
        </w:rPr>
        <w:t>:</w:t>
      </w:r>
      <w:r w:rsidRPr="00030344">
        <w:t xml:space="preserve"> </w:t>
      </w:r>
    </w:p>
    <w:p w14:paraId="1BE0A2C5" w14:textId="77777777" w:rsidR="0057293F" w:rsidRDefault="0057293F" w:rsidP="0057293F">
      <w:pPr>
        <w:spacing w:beforeLines="50" w:before="120" w:afterLines="50" w:after="120"/>
        <w:jc w:val="both"/>
        <w:rPr>
          <w:rFonts w:eastAsiaTheme="minorEastAsia"/>
          <w:b/>
          <w:bCs/>
          <w:color w:val="000000"/>
          <w:sz w:val="22"/>
          <w:szCs w:val="22"/>
        </w:rPr>
      </w:pPr>
      <w:r w:rsidRPr="00531FD4">
        <w:rPr>
          <w:rFonts w:eastAsiaTheme="minorEastAsia"/>
          <w:b/>
          <w:bCs/>
          <w:color w:val="000000"/>
          <w:sz w:val="22"/>
          <w:szCs w:val="22"/>
        </w:rPr>
        <w:t xml:space="preserve">The time-based RAT dependent positioning methods, </w:t>
      </w:r>
      <w:proofErr w:type="gramStart"/>
      <w:r w:rsidRPr="00531FD4">
        <w:rPr>
          <w:rFonts w:eastAsiaTheme="minorEastAsia"/>
          <w:b/>
          <w:bCs/>
          <w:color w:val="000000"/>
          <w:sz w:val="22"/>
          <w:szCs w:val="22"/>
        </w:rPr>
        <w:t>i.e.</w:t>
      </w:r>
      <w:proofErr w:type="gramEnd"/>
      <w:r w:rsidRPr="00531FD4">
        <w:rPr>
          <w:rFonts w:eastAsiaTheme="minorEastAsia"/>
          <w:b/>
          <w:bCs/>
          <w:color w:val="000000"/>
          <w:sz w:val="22"/>
          <w:szCs w:val="22"/>
        </w:rPr>
        <w:t xml:space="preserve"> DL-TDOA, UL-TDOA, multi-RTT are prioritized for verification of UE location in NTN</w:t>
      </w:r>
      <w:r>
        <w:rPr>
          <w:rFonts w:eastAsiaTheme="minorEastAsia"/>
          <w:b/>
          <w:bCs/>
          <w:color w:val="000000"/>
          <w:sz w:val="22"/>
          <w:szCs w:val="22"/>
        </w:rPr>
        <w:t>.</w:t>
      </w:r>
    </w:p>
    <w:p w14:paraId="13D1197D" w14:textId="77777777" w:rsidR="0057293F" w:rsidRPr="00531FD4" w:rsidRDefault="0057293F" w:rsidP="0057293F">
      <w:pPr>
        <w:pStyle w:val="ab"/>
        <w:numPr>
          <w:ilvl w:val="0"/>
          <w:numId w:val="28"/>
        </w:numPr>
        <w:ind w:firstLine="442"/>
        <w:rPr>
          <w:rFonts w:eastAsiaTheme="minorEastAsia" w:cs="Times New Roman"/>
          <w:b/>
          <w:bCs/>
          <w:color w:val="000000"/>
          <w:sz w:val="22"/>
          <w:szCs w:val="22"/>
          <w:lang w:eastAsia="en-US"/>
        </w:rPr>
      </w:pPr>
      <w:r>
        <w:rPr>
          <w:rFonts w:eastAsiaTheme="minorEastAsia" w:cs="Times New Roman"/>
          <w:b/>
          <w:bCs/>
          <w:color w:val="000000"/>
          <w:sz w:val="22"/>
          <w:szCs w:val="22"/>
          <w:lang w:eastAsia="en-US"/>
        </w:rPr>
        <w:t>Angle-based methods and RSRP-based methods are deprioritized</w:t>
      </w:r>
      <w:r w:rsidRPr="00531FD4">
        <w:rPr>
          <w:rFonts w:eastAsiaTheme="minorEastAsia" w:cs="Times New Roman" w:hint="eastAsia"/>
          <w:b/>
          <w:bCs/>
          <w:color w:val="000000"/>
          <w:sz w:val="22"/>
          <w:szCs w:val="22"/>
          <w:lang w:eastAsia="en-US"/>
        </w:rPr>
        <w:t>.</w:t>
      </w:r>
    </w:p>
    <w:p w14:paraId="3BCB218A" w14:textId="77777777" w:rsidR="0057293F" w:rsidRDefault="0057293F" w:rsidP="0057293F">
      <w:pPr>
        <w:rPr>
          <w:rFonts w:eastAsiaTheme="minorEastAsia"/>
          <w:b/>
          <w:bCs/>
          <w:color w:val="000000"/>
          <w:sz w:val="22"/>
          <w:szCs w:val="22"/>
          <w:u w:val="single"/>
          <w:lang w:val="x-none"/>
        </w:rPr>
      </w:pPr>
      <w:r>
        <w:rPr>
          <w:rFonts w:eastAsiaTheme="minorEastAsia"/>
          <w:b/>
          <w:bCs/>
          <w:color w:val="000000"/>
          <w:sz w:val="22"/>
          <w:szCs w:val="22"/>
          <w:u w:val="single"/>
          <w:lang w:val="x-none"/>
        </w:rPr>
        <w:t>Proposal 4</w:t>
      </w:r>
      <w:r w:rsidRPr="00A138DD">
        <w:rPr>
          <w:rFonts w:eastAsiaTheme="minorEastAsia"/>
          <w:b/>
          <w:bCs/>
          <w:color w:val="000000"/>
          <w:sz w:val="22"/>
          <w:szCs w:val="22"/>
          <w:u w:val="single"/>
          <w:lang w:val="x-none"/>
        </w:rPr>
        <w:t>:</w:t>
      </w:r>
    </w:p>
    <w:p w14:paraId="7AD28F02" w14:textId="77777777" w:rsidR="0057293F" w:rsidRDefault="0057293F" w:rsidP="0057293F">
      <w:pPr>
        <w:rPr>
          <w:rFonts w:eastAsiaTheme="minorEastAsia"/>
          <w:b/>
          <w:bCs/>
          <w:color w:val="000000"/>
          <w:sz w:val="22"/>
          <w:szCs w:val="22"/>
        </w:rPr>
      </w:pPr>
      <w:r>
        <w:rPr>
          <w:rFonts w:eastAsiaTheme="minorEastAsia"/>
          <w:b/>
          <w:bCs/>
          <w:color w:val="000000"/>
          <w:sz w:val="22"/>
          <w:szCs w:val="22"/>
        </w:rPr>
        <w:t>For time-based RAT dependent positioning methods in single satellite scenario,</w:t>
      </w:r>
    </w:p>
    <w:p w14:paraId="7AC544CC" w14:textId="77777777" w:rsidR="0057293F" w:rsidRPr="00D70262" w:rsidRDefault="0057293F" w:rsidP="0057293F">
      <w:pPr>
        <w:pStyle w:val="ab"/>
        <w:numPr>
          <w:ilvl w:val="0"/>
          <w:numId w:val="33"/>
        </w:numPr>
        <w:ind w:firstLineChars="0"/>
        <w:rPr>
          <w:rFonts w:eastAsiaTheme="minorEastAsia"/>
          <w:b/>
          <w:bCs/>
          <w:color w:val="000000"/>
          <w:sz w:val="22"/>
          <w:szCs w:val="22"/>
        </w:rPr>
      </w:pPr>
      <w:r>
        <w:rPr>
          <w:rFonts w:eastAsiaTheme="minorEastAsia"/>
          <w:b/>
          <w:bCs/>
          <w:color w:val="000000"/>
          <w:sz w:val="22"/>
          <w:szCs w:val="22"/>
        </w:rPr>
        <w:t>M</w:t>
      </w:r>
      <w:r w:rsidRPr="000A2962">
        <w:rPr>
          <w:rFonts w:eastAsiaTheme="minorEastAsia"/>
          <w:b/>
          <w:bCs/>
          <w:color w:val="000000"/>
          <w:sz w:val="22"/>
          <w:szCs w:val="22"/>
        </w:rPr>
        <w:t xml:space="preserve">ultiple times of measurements </w:t>
      </w:r>
      <w:r>
        <w:rPr>
          <w:rFonts w:eastAsiaTheme="minorEastAsia"/>
          <w:b/>
          <w:bCs/>
          <w:color w:val="000000"/>
          <w:sz w:val="22"/>
          <w:szCs w:val="22"/>
        </w:rPr>
        <w:t>are</w:t>
      </w:r>
      <w:r w:rsidRPr="000A2962">
        <w:rPr>
          <w:rFonts w:eastAsiaTheme="minorEastAsia"/>
          <w:b/>
          <w:bCs/>
          <w:color w:val="000000"/>
          <w:sz w:val="22"/>
          <w:szCs w:val="22"/>
        </w:rPr>
        <w:t xml:space="preserve"> performed and reported with </w:t>
      </w:r>
      <w:r>
        <w:rPr>
          <w:rFonts w:eastAsiaTheme="minorEastAsia"/>
          <w:b/>
          <w:bCs/>
          <w:color w:val="000000"/>
          <w:sz w:val="22"/>
          <w:szCs w:val="22"/>
        </w:rPr>
        <w:t>location information</w:t>
      </w:r>
      <w:r w:rsidRPr="000A2962">
        <w:rPr>
          <w:rFonts w:eastAsiaTheme="minorEastAsia"/>
          <w:b/>
          <w:bCs/>
          <w:color w:val="000000"/>
          <w:sz w:val="22"/>
          <w:szCs w:val="22"/>
        </w:rPr>
        <w:t xml:space="preserve"> of the single satellite</w:t>
      </w:r>
      <w:r>
        <w:rPr>
          <w:rFonts w:eastAsiaTheme="minorEastAsia"/>
          <w:b/>
          <w:bCs/>
          <w:color w:val="000000"/>
          <w:sz w:val="22"/>
          <w:szCs w:val="22"/>
        </w:rPr>
        <w:t xml:space="preserve"> for each measurement.</w:t>
      </w:r>
    </w:p>
    <w:p w14:paraId="33B525F8" w14:textId="77777777" w:rsidR="00F65FDF" w:rsidRDefault="00F65FDF" w:rsidP="00F65FDF">
      <w:pPr>
        <w:rPr>
          <w:rFonts w:eastAsiaTheme="minorEastAsia"/>
          <w:b/>
          <w:bCs/>
          <w:color w:val="000000"/>
          <w:sz w:val="22"/>
          <w:szCs w:val="22"/>
          <w:u w:val="single"/>
          <w:lang w:val="x-none"/>
        </w:rPr>
      </w:pPr>
      <w:r>
        <w:rPr>
          <w:rFonts w:eastAsiaTheme="minorEastAsia"/>
          <w:b/>
          <w:bCs/>
          <w:color w:val="000000"/>
          <w:sz w:val="22"/>
          <w:szCs w:val="22"/>
          <w:u w:val="single"/>
          <w:lang w:val="x-none"/>
        </w:rPr>
        <w:t>Proposal 5</w:t>
      </w:r>
      <w:r w:rsidRPr="00A138DD">
        <w:rPr>
          <w:rFonts w:eastAsiaTheme="minorEastAsia"/>
          <w:b/>
          <w:bCs/>
          <w:color w:val="000000"/>
          <w:sz w:val="22"/>
          <w:szCs w:val="22"/>
          <w:u w:val="single"/>
          <w:lang w:val="x-none"/>
        </w:rPr>
        <w:t>:</w:t>
      </w:r>
    </w:p>
    <w:p w14:paraId="477E5995" w14:textId="77777777" w:rsidR="00F65FDF" w:rsidRPr="00531FD4" w:rsidRDefault="00F65FDF" w:rsidP="00F65FDF">
      <w:pPr>
        <w:rPr>
          <w:rFonts w:eastAsiaTheme="minorEastAsia"/>
          <w:b/>
          <w:bCs/>
          <w:color w:val="000000"/>
          <w:sz w:val="22"/>
          <w:szCs w:val="22"/>
        </w:rPr>
      </w:pPr>
      <w:r w:rsidRPr="00531FD4">
        <w:rPr>
          <w:rFonts w:eastAsiaTheme="minorEastAsia"/>
          <w:b/>
          <w:bCs/>
          <w:color w:val="000000"/>
          <w:sz w:val="22"/>
          <w:szCs w:val="22"/>
        </w:rPr>
        <w:t xml:space="preserve">For time-based RAT dependent positioning methods applied to NTN, study what additional information </w:t>
      </w:r>
      <w:r>
        <w:rPr>
          <w:rFonts w:eastAsiaTheme="minorEastAsia" w:hint="eastAsia"/>
          <w:b/>
          <w:bCs/>
          <w:color w:val="000000"/>
          <w:sz w:val="22"/>
          <w:szCs w:val="22"/>
          <w:lang w:eastAsia="zh-CN"/>
        </w:rPr>
        <w:t>should</w:t>
      </w:r>
      <w:r>
        <w:rPr>
          <w:rFonts w:eastAsiaTheme="minorEastAsia"/>
          <w:b/>
          <w:bCs/>
          <w:color w:val="000000"/>
          <w:sz w:val="22"/>
          <w:szCs w:val="22"/>
        </w:rPr>
        <w:t xml:space="preserve"> be </w:t>
      </w:r>
      <w:r w:rsidRPr="00531FD4">
        <w:rPr>
          <w:rFonts w:eastAsiaTheme="minorEastAsia"/>
          <w:b/>
          <w:bCs/>
          <w:color w:val="000000"/>
          <w:sz w:val="22"/>
          <w:szCs w:val="22"/>
        </w:rPr>
        <w:t>reported</w:t>
      </w:r>
      <w:r>
        <w:rPr>
          <w:rFonts w:eastAsiaTheme="minorEastAsia"/>
          <w:b/>
          <w:bCs/>
          <w:color w:val="000000"/>
          <w:sz w:val="22"/>
          <w:szCs w:val="22"/>
        </w:rPr>
        <w:t xml:space="preserve"> by UE to let LMF obtain the required results for positioning</w:t>
      </w:r>
      <w:r w:rsidRPr="00531FD4">
        <w:rPr>
          <w:rFonts w:eastAsiaTheme="minorEastAsia"/>
          <w:b/>
          <w:bCs/>
          <w:color w:val="000000"/>
          <w:sz w:val="22"/>
          <w:szCs w:val="22"/>
        </w:rPr>
        <w:t>.</w:t>
      </w:r>
    </w:p>
    <w:p w14:paraId="4F9F3D1A" w14:textId="77777777" w:rsidR="00F65FDF" w:rsidRPr="006B4591" w:rsidRDefault="00F65FDF" w:rsidP="00F65FDF">
      <w:r>
        <w:rPr>
          <w:rFonts w:eastAsiaTheme="minorEastAsia"/>
          <w:b/>
          <w:bCs/>
          <w:color w:val="000000"/>
          <w:sz w:val="22"/>
          <w:szCs w:val="22"/>
          <w:u w:val="single"/>
          <w:lang w:val="x-none"/>
        </w:rPr>
        <w:t>Proposal 6</w:t>
      </w:r>
      <w:r w:rsidRPr="00A138DD">
        <w:rPr>
          <w:rFonts w:eastAsiaTheme="minorEastAsia"/>
          <w:b/>
          <w:bCs/>
          <w:color w:val="000000"/>
          <w:sz w:val="22"/>
          <w:szCs w:val="22"/>
          <w:u w:val="single"/>
          <w:lang w:val="x-none"/>
        </w:rPr>
        <w:t>:</w:t>
      </w:r>
    </w:p>
    <w:p w14:paraId="2AF7F39A" w14:textId="77777777" w:rsidR="00F65FDF" w:rsidRDefault="00F65FDF" w:rsidP="00F65FDF">
      <w:pPr>
        <w:pStyle w:val="ab"/>
        <w:ind w:firstLineChars="0" w:firstLine="0"/>
        <w:jc w:val="both"/>
        <w:rPr>
          <w:rFonts w:eastAsiaTheme="minorEastAsia"/>
          <w:color w:val="000000"/>
          <w:sz w:val="22"/>
          <w:szCs w:val="22"/>
        </w:rPr>
      </w:pPr>
      <w:r w:rsidRPr="00531FD4">
        <w:rPr>
          <w:rFonts w:eastAsiaTheme="minorEastAsia"/>
          <w:b/>
          <w:bCs/>
          <w:color w:val="000000"/>
          <w:sz w:val="22"/>
          <w:szCs w:val="22"/>
        </w:rPr>
        <w:t xml:space="preserve">For time-based RAT-dependent positioning methods, </w:t>
      </w:r>
      <w:r>
        <w:rPr>
          <w:rFonts w:eastAsiaTheme="minorEastAsia"/>
          <w:b/>
          <w:bCs/>
          <w:color w:val="000000"/>
          <w:sz w:val="22"/>
          <w:szCs w:val="22"/>
        </w:rPr>
        <w:t xml:space="preserve">study impact on </w:t>
      </w:r>
      <w:r w:rsidRPr="00531FD4">
        <w:rPr>
          <w:rFonts w:eastAsiaTheme="minorEastAsia"/>
          <w:b/>
          <w:bCs/>
          <w:color w:val="000000"/>
          <w:sz w:val="22"/>
          <w:szCs w:val="22"/>
        </w:rPr>
        <w:t>the movement of satellite.</w:t>
      </w:r>
    </w:p>
    <w:p w14:paraId="054916AB" w14:textId="06502B66" w:rsidR="00F65FDF" w:rsidRPr="00A21F6E" w:rsidRDefault="00F65FDF" w:rsidP="00F65FDF">
      <w:pPr>
        <w:pStyle w:val="ab"/>
        <w:numPr>
          <w:ilvl w:val="0"/>
          <w:numId w:val="34"/>
        </w:numPr>
        <w:ind w:firstLineChars="0"/>
        <w:jc w:val="both"/>
        <w:rPr>
          <w:rFonts w:eastAsiaTheme="minorEastAsia"/>
        </w:rPr>
      </w:pPr>
      <w:r w:rsidRPr="00531FD4">
        <w:rPr>
          <w:rFonts w:eastAsiaTheme="minorEastAsia"/>
          <w:b/>
          <w:bCs/>
          <w:color w:val="000000"/>
          <w:sz w:val="22"/>
          <w:szCs w:val="22"/>
        </w:rPr>
        <w:t xml:space="preserve">E.g., when the UE location is derived by </w:t>
      </w:r>
      <w:proofErr w:type="spellStart"/>
      <w:r w:rsidRPr="00531FD4">
        <w:rPr>
          <w:rFonts w:eastAsiaTheme="minorEastAsia"/>
          <w:b/>
          <w:bCs/>
          <w:color w:val="000000"/>
          <w:sz w:val="22"/>
          <w:szCs w:val="22"/>
        </w:rPr>
        <w:t>gNB</w:t>
      </w:r>
      <w:proofErr w:type="spellEnd"/>
      <w:r w:rsidRPr="00531FD4">
        <w:rPr>
          <w:rFonts w:eastAsiaTheme="minorEastAsia"/>
          <w:b/>
          <w:bCs/>
          <w:color w:val="000000"/>
          <w:sz w:val="22"/>
          <w:szCs w:val="22"/>
        </w:rPr>
        <w:t xml:space="preserve">/LMF from propagation delays, determine the applied location of the satellite (i.e., a reference location of satellite) </w:t>
      </w:r>
      <w:proofErr w:type="gramStart"/>
      <w:r w:rsidRPr="00531FD4">
        <w:rPr>
          <w:rFonts w:eastAsiaTheme="minorEastAsia"/>
          <w:b/>
          <w:bCs/>
          <w:color w:val="000000"/>
          <w:sz w:val="22"/>
          <w:szCs w:val="22"/>
        </w:rPr>
        <w:t>in order to</w:t>
      </w:r>
      <w:proofErr w:type="gramEnd"/>
      <w:r w:rsidRPr="00531FD4">
        <w:rPr>
          <w:rFonts w:eastAsiaTheme="minorEastAsia"/>
          <w:b/>
          <w:bCs/>
          <w:color w:val="000000"/>
          <w:sz w:val="22"/>
          <w:szCs w:val="22"/>
        </w:rPr>
        <w:t xml:space="preserve"> eliminate</w:t>
      </w:r>
      <w:r>
        <w:rPr>
          <w:rFonts w:eastAsiaTheme="minorEastAsia"/>
          <w:b/>
          <w:bCs/>
          <w:color w:val="000000"/>
          <w:sz w:val="22"/>
          <w:szCs w:val="22"/>
        </w:rPr>
        <w:t>/reduce</w:t>
      </w:r>
      <w:r w:rsidRPr="00531FD4">
        <w:rPr>
          <w:rFonts w:eastAsiaTheme="minorEastAsia"/>
          <w:b/>
          <w:bCs/>
          <w:color w:val="000000"/>
          <w:sz w:val="22"/>
          <w:szCs w:val="22"/>
        </w:rPr>
        <w:t xml:space="preserve"> the inaccuracy due to satellite movement</w:t>
      </w:r>
      <w:r w:rsidR="00AD01F7">
        <w:rPr>
          <w:rFonts w:eastAsiaTheme="minorEastAsia"/>
          <w:b/>
          <w:bCs/>
          <w:color w:val="000000"/>
          <w:sz w:val="22"/>
          <w:szCs w:val="22"/>
        </w:rPr>
        <w:t>.</w:t>
      </w:r>
    </w:p>
    <w:p w14:paraId="43B3AC16" w14:textId="77777777" w:rsidR="00575DAE" w:rsidRPr="003C76F2" w:rsidRDefault="00575DAE" w:rsidP="003C76F2">
      <w:pPr>
        <w:spacing w:beforeLines="50" w:before="120" w:afterLines="50" w:after="120"/>
        <w:jc w:val="both"/>
        <w:rPr>
          <w:lang w:eastAsia="ja-JP"/>
        </w:rPr>
      </w:pPr>
    </w:p>
    <w:p w14:paraId="1CEE004F" w14:textId="20303335" w:rsidR="00942BD3" w:rsidRPr="003C76F2" w:rsidRDefault="00942BD3" w:rsidP="003C76F2">
      <w:pPr>
        <w:keepNext/>
        <w:numPr>
          <w:ilvl w:val="0"/>
          <w:numId w:val="25"/>
        </w:numPr>
        <w:tabs>
          <w:tab w:val="left" w:pos="0"/>
        </w:tabs>
        <w:spacing w:before="180" w:after="120"/>
        <w:jc w:val="both"/>
        <w:outlineLvl w:val="0"/>
        <w:rPr>
          <w:rFonts w:ascii="Arial" w:eastAsia="MS Mincho" w:hAnsi="Arial"/>
          <w:sz w:val="28"/>
        </w:rPr>
      </w:pPr>
      <w:r w:rsidRPr="003C76F2">
        <w:rPr>
          <w:rFonts w:ascii="Arial" w:eastAsia="MS Mincho" w:hAnsi="Arial"/>
          <w:b/>
          <w:bCs/>
          <w:kern w:val="28"/>
          <w:sz w:val="28"/>
          <w:lang w:eastAsia="ja-JP"/>
        </w:rPr>
        <w:t>References</w:t>
      </w:r>
    </w:p>
    <w:p w14:paraId="49F013FC" w14:textId="74316907" w:rsidR="006C1A74" w:rsidRPr="00377C33" w:rsidRDefault="004F7D95" w:rsidP="00B135D3">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F72EEE" w:rsidRPr="00377C33">
        <w:rPr>
          <w:rFonts w:eastAsiaTheme="minorEastAsia"/>
          <w:color w:val="000000"/>
          <w:sz w:val="22"/>
          <w:szCs w:val="22"/>
          <w:lang w:val="x-none" w:eastAsia="zh-CN"/>
        </w:rPr>
        <w:t>221819</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 xml:space="preserve">“Revised WID: NR NTN (Non-Terrestrial Networks) enhancements”, </w:t>
      </w:r>
      <w:r w:rsidR="00377C33" w:rsidRPr="00377C33">
        <w:rPr>
          <w:rFonts w:eastAsiaTheme="minorEastAsia"/>
          <w:color w:val="000000"/>
          <w:sz w:val="22"/>
          <w:szCs w:val="22"/>
          <w:lang w:val="x-none" w:eastAsia="zh-CN"/>
        </w:rPr>
        <w:t>Thales, Jun. 2022.</w:t>
      </w:r>
    </w:p>
    <w:p w14:paraId="64BF72EB" w14:textId="2EE84D2F" w:rsidR="00907374" w:rsidRPr="00907374" w:rsidRDefault="00907374" w:rsidP="00B135D3">
      <w:pPr>
        <w:spacing w:afterLines="50" w:after="120"/>
        <w:jc w:val="both"/>
        <w:rPr>
          <w:rFonts w:eastAsia="宋体"/>
          <w:sz w:val="22"/>
          <w:szCs w:val="20"/>
          <w:lang w:val="en-GB" w:eastAsia="zh-CN"/>
        </w:rPr>
      </w:pPr>
      <w:r>
        <w:rPr>
          <w:rFonts w:eastAsia="宋体" w:hint="eastAsia"/>
          <w:sz w:val="22"/>
          <w:szCs w:val="20"/>
          <w:lang w:val="en-GB" w:eastAsia="zh-CN"/>
        </w:rPr>
        <w:lastRenderedPageBreak/>
        <w:t>[</w:t>
      </w:r>
      <w:r>
        <w:rPr>
          <w:rFonts w:eastAsia="宋体"/>
          <w:sz w:val="22"/>
          <w:szCs w:val="20"/>
          <w:lang w:val="en-GB" w:eastAsia="zh-CN"/>
        </w:rPr>
        <w:t xml:space="preserve">2] </w:t>
      </w:r>
      <w:r w:rsidR="00A412B2">
        <w:rPr>
          <w:rFonts w:eastAsia="宋体"/>
          <w:sz w:val="22"/>
          <w:szCs w:val="20"/>
          <w:lang w:val="en-GB" w:eastAsia="zh-CN"/>
        </w:rPr>
        <w:t xml:space="preserve">3GPP, </w:t>
      </w:r>
      <w:r w:rsidR="000C5068" w:rsidRPr="001944C7">
        <w:rPr>
          <w:rFonts w:eastAsiaTheme="minorEastAsia"/>
          <w:color w:val="000000"/>
          <w:sz w:val="22"/>
          <w:szCs w:val="22"/>
          <w:lang w:val="x-none" w:eastAsia="zh-CN"/>
        </w:rPr>
        <w:t>TR38.882</w:t>
      </w:r>
      <w:r w:rsidR="00475DC6">
        <w:rPr>
          <w:rFonts w:eastAsiaTheme="minorEastAsia"/>
          <w:color w:val="000000"/>
          <w:sz w:val="22"/>
          <w:szCs w:val="22"/>
          <w:lang w:val="x-none" w:eastAsia="zh-CN"/>
        </w:rPr>
        <w:t>, V18.0.0</w:t>
      </w:r>
    </w:p>
    <w:p w14:paraId="6DE0B60E" w14:textId="725D28C4" w:rsidR="00B373EE" w:rsidRDefault="00B373EE" w:rsidP="00B135D3">
      <w:pPr>
        <w:spacing w:afterLines="50" w:after="120"/>
        <w:jc w:val="both"/>
        <w:rPr>
          <w:rFonts w:eastAsia="宋体"/>
          <w:sz w:val="22"/>
          <w:szCs w:val="20"/>
          <w:lang w:val="en-GB" w:eastAsia="zh-CN"/>
        </w:rPr>
      </w:pPr>
      <w:r>
        <w:rPr>
          <w:rFonts w:eastAsia="宋体" w:hint="eastAsia"/>
          <w:sz w:val="22"/>
          <w:szCs w:val="20"/>
          <w:lang w:val="en-GB" w:eastAsia="zh-CN"/>
        </w:rPr>
        <w:t>[</w:t>
      </w:r>
      <w:r w:rsidR="00907374">
        <w:rPr>
          <w:rFonts w:eastAsia="宋体"/>
          <w:sz w:val="22"/>
          <w:szCs w:val="20"/>
          <w:lang w:val="en-GB" w:eastAsia="zh-CN"/>
        </w:rPr>
        <w:t>3</w:t>
      </w:r>
      <w:r>
        <w:rPr>
          <w:rFonts w:eastAsia="宋体"/>
          <w:sz w:val="22"/>
          <w:szCs w:val="20"/>
          <w:lang w:val="en-GB" w:eastAsia="zh-CN"/>
        </w:rPr>
        <w:t>]</w:t>
      </w:r>
      <w:r w:rsidR="00B43E9E">
        <w:rPr>
          <w:rFonts w:eastAsia="宋体"/>
          <w:sz w:val="22"/>
          <w:szCs w:val="20"/>
          <w:lang w:val="en-GB" w:eastAsia="zh-CN"/>
        </w:rPr>
        <w:t xml:space="preserve"> </w:t>
      </w:r>
      <w:r w:rsidR="00475DC6" w:rsidRPr="00377C33">
        <w:rPr>
          <w:rFonts w:eastAsiaTheme="minorEastAsia"/>
          <w:color w:val="000000"/>
          <w:sz w:val="22"/>
          <w:szCs w:val="22"/>
          <w:lang w:val="x-none" w:eastAsia="zh-CN"/>
        </w:rPr>
        <w:t>3GPP,</w:t>
      </w:r>
      <w:r w:rsidRPr="00377C33">
        <w:rPr>
          <w:rFonts w:eastAsiaTheme="minorEastAsia"/>
          <w:color w:val="000000"/>
          <w:sz w:val="22"/>
          <w:szCs w:val="22"/>
          <w:lang w:val="x-none" w:eastAsia="zh-CN"/>
        </w:rPr>
        <w:t xml:space="preserve"> </w:t>
      </w:r>
      <w:r w:rsidR="000C5068" w:rsidRPr="00377C33">
        <w:rPr>
          <w:rFonts w:eastAsiaTheme="minorEastAsia" w:hint="eastAsia"/>
          <w:color w:val="000000"/>
          <w:sz w:val="22"/>
          <w:szCs w:val="22"/>
          <w:lang w:val="x-none" w:eastAsia="zh-CN"/>
        </w:rPr>
        <w:t>TS38.321</w:t>
      </w:r>
      <w:r w:rsidR="00475DC6" w:rsidRPr="00377C33">
        <w:rPr>
          <w:rFonts w:eastAsiaTheme="minorEastAsia"/>
          <w:color w:val="000000"/>
          <w:sz w:val="22"/>
          <w:szCs w:val="22"/>
          <w:lang w:val="x-none" w:eastAsia="zh-CN"/>
        </w:rPr>
        <w:t xml:space="preserve">, </w:t>
      </w:r>
      <w:r w:rsidR="00212DDC" w:rsidRPr="00377C33">
        <w:rPr>
          <w:rFonts w:eastAsiaTheme="minorEastAsia"/>
          <w:color w:val="000000"/>
          <w:sz w:val="22"/>
          <w:szCs w:val="22"/>
          <w:lang w:val="x-none" w:eastAsia="zh-CN"/>
        </w:rPr>
        <w:t>V17.1.0</w:t>
      </w:r>
    </w:p>
    <w:p w14:paraId="1092CD99" w14:textId="0DB628A2" w:rsidR="00167627" w:rsidRPr="00167627" w:rsidRDefault="00167627" w:rsidP="00167627">
      <w:pPr>
        <w:spacing w:afterLines="50" w:after="120"/>
        <w:jc w:val="both"/>
        <w:rPr>
          <w:rFonts w:eastAsia="宋体"/>
          <w:sz w:val="22"/>
          <w:szCs w:val="20"/>
          <w:lang w:val="en-GB" w:eastAsia="zh-CN"/>
        </w:rPr>
      </w:pPr>
    </w:p>
    <w:sectPr w:rsidR="00167627" w:rsidRPr="00167627"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E98E3" w14:textId="77777777" w:rsidR="00F13174" w:rsidRDefault="00F13174">
      <w:r>
        <w:separator/>
      </w:r>
    </w:p>
  </w:endnote>
  <w:endnote w:type="continuationSeparator" w:id="0">
    <w:p w14:paraId="0AF1AA6E" w14:textId="77777777" w:rsidR="00F13174" w:rsidRDefault="00F13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8F602" w14:textId="77777777" w:rsidR="00F13174" w:rsidRDefault="00F13174">
      <w:r>
        <w:separator/>
      </w:r>
    </w:p>
  </w:footnote>
  <w:footnote w:type="continuationSeparator" w:id="0">
    <w:p w14:paraId="3969D884" w14:textId="77777777" w:rsidR="00F13174" w:rsidRDefault="00F13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7244C"/>
    <w:multiLevelType w:val="hybridMultilevel"/>
    <w:tmpl w:val="82767458"/>
    <w:lvl w:ilvl="0" w:tplc="8B4699A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C9519F"/>
    <w:multiLevelType w:val="hybridMultilevel"/>
    <w:tmpl w:val="6A84A28A"/>
    <w:lvl w:ilvl="0" w:tplc="F62477D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7" w15:restartNumberingAfterBreak="0">
    <w:nsid w:val="08EF712E"/>
    <w:multiLevelType w:val="hybridMultilevel"/>
    <w:tmpl w:val="4EE87516"/>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EC3052"/>
    <w:multiLevelType w:val="hybridMultilevel"/>
    <w:tmpl w:val="DD4C2626"/>
    <w:lvl w:ilvl="0" w:tplc="E3ACD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EA3A57"/>
    <w:multiLevelType w:val="hybridMultilevel"/>
    <w:tmpl w:val="C464AE8E"/>
    <w:lvl w:ilvl="0" w:tplc="20BE63E6">
      <w:start w:val="1"/>
      <w:numFmt w:val="bullet"/>
      <w:lvlText w:val="»"/>
      <w:lvlJc w:val="left"/>
      <w:pPr>
        <w:tabs>
          <w:tab w:val="num" w:pos="720"/>
        </w:tabs>
        <w:ind w:left="720" w:hanging="360"/>
      </w:pPr>
      <w:rPr>
        <w:rFonts w:ascii="Arial" w:hAnsi="Arial" w:hint="default"/>
      </w:rPr>
    </w:lvl>
    <w:lvl w:ilvl="1" w:tplc="F92E05F2" w:tentative="1">
      <w:start w:val="1"/>
      <w:numFmt w:val="bullet"/>
      <w:lvlText w:val="»"/>
      <w:lvlJc w:val="left"/>
      <w:pPr>
        <w:tabs>
          <w:tab w:val="num" w:pos="1440"/>
        </w:tabs>
        <w:ind w:left="1440" w:hanging="360"/>
      </w:pPr>
      <w:rPr>
        <w:rFonts w:ascii="Arial" w:hAnsi="Arial" w:hint="default"/>
      </w:rPr>
    </w:lvl>
    <w:lvl w:ilvl="2" w:tplc="61080D02">
      <w:start w:val="1"/>
      <w:numFmt w:val="bullet"/>
      <w:lvlText w:val="»"/>
      <w:lvlJc w:val="left"/>
      <w:pPr>
        <w:tabs>
          <w:tab w:val="num" w:pos="2160"/>
        </w:tabs>
        <w:ind w:left="2160" w:hanging="360"/>
      </w:pPr>
      <w:rPr>
        <w:rFonts w:ascii="Arial" w:hAnsi="Arial" w:hint="default"/>
      </w:rPr>
    </w:lvl>
    <w:lvl w:ilvl="3" w:tplc="8404F7D6" w:tentative="1">
      <w:start w:val="1"/>
      <w:numFmt w:val="bullet"/>
      <w:lvlText w:val="»"/>
      <w:lvlJc w:val="left"/>
      <w:pPr>
        <w:tabs>
          <w:tab w:val="num" w:pos="2880"/>
        </w:tabs>
        <w:ind w:left="2880" w:hanging="360"/>
      </w:pPr>
      <w:rPr>
        <w:rFonts w:ascii="Arial" w:hAnsi="Arial" w:hint="default"/>
      </w:rPr>
    </w:lvl>
    <w:lvl w:ilvl="4" w:tplc="5860F6DA" w:tentative="1">
      <w:start w:val="1"/>
      <w:numFmt w:val="bullet"/>
      <w:lvlText w:val="»"/>
      <w:lvlJc w:val="left"/>
      <w:pPr>
        <w:tabs>
          <w:tab w:val="num" w:pos="3600"/>
        </w:tabs>
        <w:ind w:left="3600" w:hanging="360"/>
      </w:pPr>
      <w:rPr>
        <w:rFonts w:ascii="Arial" w:hAnsi="Arial" w:hint="default"/>
      </w:rPr>
    </w:lvl>
    <w:lvl w:ilvl="5" w:tplc="C58ACAB2" w:tentative="1">
      <w:start w:val="1"/>
      <w:numFmt w:val="bullet"/>
      <w:lvlText w:val="»"/>
      <w:lvlJc w:val="left"/>
      <w:pPr>
        <w:tabs>
          <w:tab w:val="num" w:pos="4320"/>
        </w:tabs>
        <w:ind w:left="4320" w:hanging="360"/>
      </w:pPr>
      <w:rPr>
        <w:rFonts w:ascii="Arial" w:hAnsi="Arial" w:hint="default"/>
      </w:rPr>
    </w:lvl>
    <w:lvl w:ilvl="6" w:tplc="946C822E" w:tentative="1">
      <w:start w:val="1"/>
      <w:numFmt w:val="bullet"/>
      <w:lvlText w:val="»"/>
      <w:lvlJc w:val="left"/>
      <w:pPr>
        <w:tabs>
          <w:tab w:val="num" w:pos="5040"/>
        </w:tabs>
        <w:ind w:left="5040" w:hanging="360"/>
      </w:pPr>
      <w:rPr>
        <w:rFonts w:ascii="Arial" w:hAnsi="Arial" w:hint="default"/>
      </w:rPr>
    </w:lvl>
    <w:lvl w:ilvl="7" w:tplc="A0D69878" w:tentative="1">
      <w:start w:val="1"/>
      <w:numFmt w:val="bullet"/>
      <w:lvlText w:val="»"/>
      <w:lvlJc w:val="left"/>
      <w:pPr>
        <w:tabs>
          <w:tab w:val="num" w:pos="5760"/>
        </w:tabs>
        <w:ind w:left="5760" w:hanging="360"/>
      </w:pPr>
      <w:rPr>
        <w:rFonts w:ascii="Arial" w:hAnsi="Arial" w:hint="default"/>
      </w:rPr>
    </w:lvl>
    <w:lvl w:ilvl="8" w:tplc="C85292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EC4514"/>
    <w:multiLevelType w:val="hybridMultilevel"/>
    <w:tmpl w:val="BF30435C"/>
    <w:lvl w:ilvl="0" w:tplc="752EC484">
      <w:start w:val="1"/>
      <w:numFmt w:val="bullet"/>
      <w:lvlText w:val="•"/>
      <w:lvlJc w:val="left"/>
      <w:pPr>
        <w:tabs>
          <w:tab w:val="num" w:pos="720"/>
        </w:tabs>
        <w:ind w:left="720" w:hanging="360"/>
      </w:pPr>
      <w:rPr>
        <w:rFonts w:ascii="Arial" w:hAnsi="Arial" w:hint="default"/>
      </w:rPr>
    </w:lvl>
    <w:lvl w:ilvl="1" w:tplc="89A04840">
      <w:numFmt w:val="bullet"/>
      <w:lvlText w:val="•"/>
      <w:lvlJc w:val="left"/>
      <w:pPr>
        <w:tabs>
          <w:tab w:val="num" w:pos="1440"/>
        </w:tabs>
        <w:ind w:left="1440" w:hanging="360"/>
      </w:pPr>
      <w:rPr>
        <w:rFonts w:ascii="Arial" w:hAnsi="Arial" w:hint="default"/>
      </w:rPr>
    </w:lvl>
    <w:lvl w:ilvl="2" w:tplc="46F247EA" w:tentative="1">
      <w:start w:val="1"/>
      <w:numFmt w:val="bullet"/>
      <w:lvlText w:val="•"/>
      <w:lvlJc w:val="left"/>
      <w:pPr>
        <w:tabs>
          <w:tab w:val="num" w:pos="2160"/>
        </w:tabs>
        <w:ind w:left="2160" w:hanging="360"/>
      </w:pPr>
      <w:rPr>
        <w:rFonts w:ascii="Arial" w:hAnsi="Arial" w:hint="default"/>
      </w:rPr>
    </w:lvl>
    <w:lvl w:ilvl="3" w:tplc="57F4A0F6" w:tentative="1">
      <w:start w:val="1"/>
      <w:numFmt w:val="bullet"/>
      <w:lvlText w:val="•"/>
      <w:lvlJc w:val="left"/>
      <w:pPr>
        <w:tabs>
          <w:tab w:val="num" w:pos="2880"/>
        </w:tabs>
        <w:ind w:left="2880" w:hanging="360"/>
      </w:pPr>
      <w:rPr>
        <w:rFonts w:ascii="Arial" w:hAnsi="Arial" w:hint="default"/>
      </w:rPr>
    </w:lvl>
    <w:lvl w:ilvl="4" w:tplc="96A0E800" w:tentative="1">
      <w:start w:val="1"/>
      <w:numFmt w:val="bullet"/>
      <w:lvlText w:val="•"/>
      <w:lvlJc w:val="left"/>
      <w:pPr>
        <w:tabs>
          <w:tab w:val="num" w:pos="3600"/>
        </w:tabs>
        <w:ind w:left="3600" w:hanging="360"/>
      </w:pPr>
      <w:rPr>
        <w:rFonts w:ascii="Arial" w:hAnsi="Arial" w:hint="default"/>
      </w:rPr>
    </w:lvl>
    <w:lvl w:ilvl="5" w:tplc="DC80CD8E" w:tentative="1">
      <w:start w:val="1"/>
      <w:numFmt w:val="bullet"/>
      <w:lvlText w:val="•"/>
      <w:lvlJc w:val="left"/>
      <w:pPr>
        <w:tabs>
          <w:tab w:val="num" w:pos="4320"/>
        </w:tabs>
        <w:ind w:left="4320" w:hanging="360"/>
      </w:pPr>
      <w:rPr>
        <w:rFonts w:ascii="Arial" w:hAnsi="Arial" w:hint="default"/>
      </w:rPr>
    </w:lvl>
    <w:lvl w:ilvl="6" w:tplc="717E60D2" w:tentative="1">
      <w:start w:val="1"/>
      <w:numFmt w:val="bullet"/>
      <w:lvlText w:val="•"/>
      <w:lvlJc w:val="left"/>
      <w:pPr>
        <w:tabs>
          <w:tab w:val="num" w:pos="5040"/>
        </w:tabs>
        <w:ind w:left="5040" w:hanging="360"/>
      </w:pPr>
      <w:rPr>
        <w:rFonts w:ascii="Arial" w:hAnsi="Arial" w:hint="default"/>
      </w:rPr>
    </w:lvl>
    <w:lvl w:ilvl="7" w:tplc="F57C3438" w:tentative="1">
      <w:start w:val="1"/>
      <w:numFmt w:val="bullet"/>
      <w:lvlText w:val="•"/>
      <w:lvlJc w:val="left"/>
      <w:pPr>
        <w:tabs>
          <w:tab w:val="num" w:pos="5760"/>
        </w:tabs>
        <w:ind w:left="5760" w:hanging="360"/>
      </w:pPr>
      <w:rPr>
        <w:rFonts w:ascii="Arial" w:hAnsi="Arial" w:hint="default"/>
      </w:rPr>
    </w:lvl>
    <w:lvl w:ilvl="8" w:tplc="BADAF1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981974"/>
    <w:multiLevelType w:val="hybridMultilevel"/>
    <w:tmpl w:val="7A36C6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D33184"/>
    <w:multiLevelType w:val="multilevel"/>
    <w:tmpl w:val="6ADAC00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671BC"/>
    <w:multiLevelType w:val="hybridMultilevel"/>
    <w:tmpl w:val="10EA21AE"/>
    <w:lvl w:ilvl="0" w:tplc="823CAA2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733016"/>
    <w:multiLevelType w:val="hybridMultilevel"/>
    <w:tmpl w:val="EAEE617E"/>
    <w:lvl w:ilvl="0" w:tplc="8AE4EE4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32107F"/>
    <w:multiLevelType w:val="hybridMultilevel"/>
    <w:tmpl w:val="2D906320"/>
    <w:lvl w:ilvl="0" w:tplc="34F87EF2">
      <w:start w:val="1"/>
      <w:numFmt w:val="bullet"/>
      <w:lvlText w:val="•"/>
      <w:lvlJc w:val="left"/>
      <w:pPr>
        <w:tabs>
          <w:tab w:val="num" w:pos="720"/>
        </w:tabs>
        <w:ind w:left="720" w:hanging="360"/>
      </w:pPr>
      <w:rPr>
        <w:rFonts w:ascii="宋体" w:hAnsi="宋体" w:hint="default"/>
      </w:rPr>
    </w:lvl>
    <w:lvl w:ilvl="1" w:tplc="7ACE918E">
      <w:numFmt w:val="bullet"/>
      <w:lvlText w:val="–"/>
      <w:lvlJc w:val="left"/>
      <w:pPr>
        <w:tabs>
          <w:tab w:val="num" w:pos="1440"/>
        </w:tabs>
        <w:ind w:left="1440" w:hanging="360"/>
      </w:pPr>
      <w:rPr>
        <w:rFonts w:ascii="宋体" w:hAnsi="宋体" w:hint="default"/>
      </w:rPr>
    </w:lvl>
    <w:lvl w:ilvl="2" w:tplc="70D40984">
      <w:numFmt w:val="bullet"/>
      <w:lvlText w:val="•"/>
      <w:lvlJc w:val="left"/>
      <w:pPr>
        <w:tabs>
          <w:tab w:val="num" w:pos="2160"/>
        </w:tabs>
        <w:ind w:left="2160" w:hanging="360"/>
      </w:pPr>
      <w:rPr>
        <w:rFonts w:ascii="宋体" w:hAnsi="宋体" w:hint="default"/>
      </w:rPr>
    </w:lvl>
    <w:lvl w:ilvl="3" w:tplc="73420D5A">
      <w:numFmt w:val="bullet"/>
      <w:lvlText w:val="–"/>
      <w:lvlJc w:val="left"/>
      <w:pPr>
        <w:tabs>
          <w:tab w:val="num" w:pos="2880"/>
        </w:tabs>
        <w:ind w:left="2880" w:hanging="360"/>
      </w:pPr>
      <w:rPr>
        <w:rFonts w:ascii="宋体" w:hAnsi="宋体" w:hint="default"/>
      </w:rPr>
    </w:lvl>
    <w:lvl w:ilvl="4" w:tplc="73866FA4" w:tentative="1">
      <w:start w:val="1"/>
      <w:numFmt w:val="bullet"/>
      <w:lvlText w:val="•"/>
      <w:lvlJc w:val="left"/>
      <w:pPr>
        <w:tabs>
          <w:tab w:val="num" w:pos="3600"/>
        </w:tabs>
        <w:ind w:left="3600" w:hanging="360"/>
      </w:pPr>
      <w:rPr>
        <w:rFonts w:ascii="宋体" w:hAnsi="宋体" w:hint="default"/>
      </w:rPr>
    </w:lvl>
    <w:lvl w:ilvl="5" w:tplc="725E1C16" w:tentative="1">
      <w:start w:val="1"/>
      <w:numFmt w:val="bullet"/>
      <w:lvlText w:val="•"/>
      <w:lvlJc w:val="left"/>
      <w:pPr>
        <w:tabs>
          <w:tab w:val="num" w:pos="4320"/>
        </w:tabs>
        <w:ind w:left="4320" w:hanging="360"/>
      </w:pPr>
      <w:rPr>
        <w:rFonts w:ascii="宋体" w:hAnsi="宋体" w:hint="default"/>
      </w:rPr>
    </w:lvl>
    <w:lvl w:ilvl="6" w:tplc="F94C60F6" w:tentative="1">
      <w:start w:val="1"/>
      <w:numFmt w:val="bullet"/>
      <w:lvlText w:val="•"/>
      <w:lvlJc w:val="left"/>
      <w:pPr>
        <w:tabs>
          <w:tab w:val="num" w:pos="5040"/>
        </w:tabs>
        <w:ind w:left="5040" w:hanging="360"/>
      </w:pPr>
      <w:rPr>
        <w:rFonts w:ascii="宋体" w:hAnsi="宋体" w:hint="default"/>
      </w:rPr>
    </w:lvl>
    <w:lvl w:ilvl="7" w:tplc="16809FB2" w:tentative="1">
      <w:start w:val="1"/>
      <w:numFmt w:val="bullet"/>
      <w:lvlText w:val="•"/>
      <w:lvlJc w:val="left"/>
      <w:pPr>
        <w:tabs>
          <w:tab w:val="num" w:pos="5760"/>
        </w:tabs>
        <w:ind w:left="5760" w:hanging="360"/>
      </w:pPr>
      <w:rPr>
        <w:rFonts w:ascii="宋体" w:hAnsi="宋体" w:hint="default"/>
      </w:rPr>
    </w:lvl>
    <w:lvl w:ilvl="8" w:tplc="D5BE8CCC"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3B7B19E9"/>
    <w:multiLevelType w:val="hybridMultilevel"/>
    <w:tmpl w:val="88B4EA52"/>
    <w:lvl w:ilvl="0" w:tplc="7320FD78">
      <w:numFmt w:val="bullet"/>
      <w:lvlText w:val="-"/>
      <w:lvlJc w:val="left"/>
      <w:pPr>
        <w:ind w:left="360" w:hanging="360"/>
      </w:pPr>
      <w:rPr>
        <w:rFonts w:ascii="Calibri" w:eastAsia="MS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3CE27705"/>
    <w:multiLevelType w:val="hybridMultilevel"/>
    <w:tmpl w:val="2432E3FA"/>
    <w:lvl w:ilvl="0" w:tplc="10DAE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052E62"/>
    <w:multiLevelType w:val="hybridMultilevel"/>
    <w:tmpl w:val="D9E2504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F792CD8"/>
    <w:multiLevelType w:val="hybridMultilevel"/>
    <w:tmpl w:val="B13CE90E"/>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556F31"/>
    <w:multiLevelType w:val="hybridMultilevel"/>
    <w:tmpl w:val="10F04EF8"/>
    <w:lvl w:ilvl="0" w:tplc="DE90DDA0">
      <w:start w:val="1"/>
      <w:numFmt w:val="bullet"/>
      <w:lvlText w:val="–"/>
      <w:lvlJc w:val="left"/>
      <w:pPr>
        <w:tabs>
          <w:tab w:val="num" w:pos="720"/>
        </w:tabs>
        <w:ind w:left="720" w:hanging="360"/>
      </w:pPr>
      <w:rPr>
        <w:rFonts w:ascii="宋体" w:hAnsi="宋体" w:hint="default"/>
      </w:rPr>
    </w:lvl>
    <w:lvl w:ilvl="1" w:tplc="F126BFD8">
      <w:start w:val="1"/>
      <w:numFmt w:val="bullet"/>
      <w:lvlText w:val="–"/>
      <w:lvlJc w:val="left"/>
      <w:pPr>
        <w:tabs>
          <w:tab w:val="num" w:pos="1440"/>
        </w:tabs>
        <w:ind w:left="1440" w:hanging="360"/>
      </w:pPr>
      <w:rPr>
        <w:rFonts w:ascii="宋体" w:hAnsi="宋体" w:hint="default"/>
      </w:rPr>
    </w:lvl>
    <w:lvl w:ilvl="2" w:tplc="4FBC45F0" w:tentative="1">
      <w:start w:val="1"/>
      <w:numFmt w:val="bullet"/>
      <w:lvlText w:val="–"/>
      <w:lvlJc w:val="left"/>
      <w:pPr>
        <w:tabs>
          <w:tab w:val="num" w:pos="2160"/>
        </w:tabs>
        <w:ind w:left="2160" w:hanging="360"/>
      </w:pPr>
      <w:rPr>
        <w:rFonts w:ascii="宋体" w:hAnsi="宋体" w:hint="default"/>
      </w:rPr>
    </w:lvl>
    <w:lvl w:ilvl="3" w:tplc="84623D98" w:tentative="1">
      <w:start w:val="1"/>
      <w:numFmt w:val="bullet"/>
      <w:lvlText w:val="–"/>
      <w:lvlJc w:val="left"/>
      <w:pPr>
        <w:tabs>
          <w:tab w:val="num" w:pos="2880"/>
        </w:tabs>
        <w:ind w:left="2880" w:hanging="360"/>
      </w:pPr>
      <w:rPr>
        <w:rFonts w:ascii="宋体" w:hAnsi="宋体" w:hint="default"/>
      </w:rPr>
    </w:lvl>
    <w:lvl w:ilvl="4" w:tplc="5EC4D95E" w:tentative="1">
      <w:start w:val="1"/>
      <w:numFmt w:val="bullet"/>
      <w:lvlText w:val="–"/>
      <w:lvlJc w:val="left"/>
      <w:pPr>
        <w:tabs>
          <w:tab w:val="num" w:pos="3600"/>
        </w:tabs>
        <w:ind w:left="3600" w:hanging="360"/>
      </w:pPr>
      <w:rPr>
        <w:rFonts w:ascii="宋体" w:hAnsi="宋体" w:hint="default"/>
      </w:rPr>
    </w:lvl>
    <w:lvl w:ilvl="5" w:tplc="8A600728" w:tentative="1">
      <w:start w:val="1"/>
      <w:numFmt w:val="bullet"/>
      <w:lvlText w:val="–"/>
      <w:lvlJc w:val="left"/>
      <w:pPr>
        <w:tabs>
          <w:tab w:val="num" w:pos="4320"/>
        </w:tabs>
        <w:ind w:left="4320" w:hanging="360"/>
      </w:pPr>
      <w:rPr>
        <w:rFonts w:ascii="宋体" w:hAnsi="宋体" w:hint="default"/>
      </w:rPr>
    </w:lvl>
    <w:lvl w:ilvl="6" w:tplc="DECE3FC0" w:tentative="1">
      <w:start w:val="1"/>
      <w:numFmt w:val="bullet"/>
      <w:lvlText w:val="–"/>
      <w:lvlJc w:val="left"/>
      <w:pPr>
        <w:tabs>
          <w:tab w:val="num" w:pos="5040"/>
        </w:tabs>
        <w:ind w:left="5040" w:hanging="360"/>
      </w:pPr>
      <w:rPr>
        <w:rFonts w:ascii="宋体" w:hAnsi="宋体" w:hint="default"/>
      </w:rPr>
    </w:lvl>
    <w:lvl w:ilvl="7" w:tplc="076C1900" w:tentative="1">
      <w:start w:val="1"/>
      <w:numFmt w:val="bullet"/>
      <w:lvlText w:val="–"/>
      <w:lvlJc w:val="left"/>
      <w:pPr>
        <w:tabs>
          <w:tab w:val="num" w:pos="5760"/>
        </w:tabs>
        <w:ind w:left="5760" w:hanging="360"/>
      </w:pPr>
      <w:rPr>
        <w:rFonts w:ascii="宋体" w:hAnsi="宋体" w:hint="default"/>
      </w:rPr>
    </w:lvl>
    <w:lvl w:ilvl="8" w:tplc="8CA40258"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58015A3F"/>
    <w:multiLevelType w:val="multilevel"/>
    <w:tmpl w:val="7E40EDD2"/>
    <w:lvl w:ilvl="0">
      <w:start w:val="1"/>
      <w:numFmt w:val="decimal"/>
      <w:lvlText w:val="%1."/>
      <w:lvlJc w:val="left"/>
      <w:pPr>
        <w:ind w:left="425" w:hanging="425"/>
      </w:pPr>
      <w:rPr>
        <w:b/>
        <w:sz w:val="28"/>
        <w:szCs w:val="36"/>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3063F4"/>
    <w:multiLevelType w:val="multilevel"/>
    <w:tmpl w:val="88500B8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9624670"/>
    <w:multiLevelType w:val="hybridMultilevel"/>
    <w:tmpl w:val="3E70CA2C"/>
    <w:lvl w:ilvl="0" w:tplc="823CAA2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D80BE9"/>
    <w:multiLevelType w:val="hybridMultilevel"/>
    <w:tmpl w:val="17186ACC"/>
    <w:lvl w:ilvl="0" w:tplc="CFF22B74">
      <w:start w:val="1"/>
      <w:numFmt w:val="bullet"/>
      <w:lvlText w:val="•"/>
      <w:lvlJc w:val="left"/>
      <w:pPr>
        <w:tabs>
          <w:tab w:val="num" w:pos="720"/>
        </w:tabs>
        <w:ind w:left="720" w:hanging="360"/>
      </w:pPr>
      <w:rPr>
        <w:rFonts w:ascii="宋体" w:hAnsi="宋体" w:hint="default"/>
      </w:rPr>
    </w:lvl>
    <w:lvl w:ilvl="1" w:tplc="4D984142">
      <w:numFmt w:val="bullet"/>
      <w:lvlText w:val="–"/>
      <w:lvlJc w:val="left"/>
      <w:pPr>
        <w:tabs>
          <w:tab w:val="num" w:pos="1440"/>
        </w:tabs>
        <w:ind w:left="1440" w:hanging="360"/>
      </w:pPr>
      <w:rPr>
        <w:rFonts w:ascii="宋体" w:hAnsi="宋体" w:hint="default"/>
      </w:rPr>
    </w:lvl>
    <w:lvl w:ilvl="2" w:tplc="D2441A9A" w:tentative="1">
      <w:start w:val="1"/>
      <w:numFmt w:val="bullet"/>
      <w:lvlText w:val="•"/>
      <w:lvlJc w:val="left"/>
      <w:pPr>
        <w:tabs>
          <w:tab w:val="num" w:pos="2160"/>
        </w:tabs>
        <w:ind w:left="2160" w:hanging="360"/>
      </w:pPr>
      <w:rPr>
        <w:rFonts w:ascii="宋体" w:hAnsi="宋体" w:hint="default"/>
      </w:rPr>
    </w:lvl>
    <w:lvl w:ilvl="3" w:tplc="0A3CECF0" w:tentative="1">
      <w:start w:val="1"/>
      <w:numFmt w:val="bullet"/>
      <w:lvlText w:val="•"/>
      <w:lvlJc w:val="left"/>
      <w:pPr>
        <w:tabs>
          <w:tab w:val="num" w:pos="2880"/>
        </w:tabs>
        <w:ind w:left="2880" w:hanging="360"/>
      </w:pPr>
      <w:rPr>
        <w:rFonts w:ascii="宋体" w:hAnsi="宋体" w:hint="default"/>
      </w:rPr>
    </w:lvl>
    <w:lvl w:ilvl="4" w:tplc="4F9461C8" w:tentative="1">
      <w:start w:val="1"/>
      <w:numFmt w:val="bullet"/>
      <w:lvlText w:val="•"/>
      <w:lvlJc w:val="left"/>
      <w:pPr>
        <w:tabs>
          <w:tab w:val="num" w:pos="3600"/>
        </w:tabs>
        <w:ind w:left="3600" w:hanging="360"/>
      </w:pPr>
      <w:rPr>
        <w:rFonts w:ascii="宋体" w:hAnsi="宋体" w:hint="default"/>
      </w:rPr>
    </w:lvl>
    <w:lvl w:ilvl="5" w:tplc="C9705ECC" w:tentative="1">
      <w:start w:val="1"/>
      <w:numFmt w:val="bullet"/>
      <w:lvlText w:val="•"/>
      <w:lvlJc w:val="left"/>
      <w:pPr>
        <w:tabs>
          <w:tab w:val="num" w:pos="4320"/>
        </w:tabs>
        <w:ind w:left="4320" w:hanging="360"/>
      </w:pPr>
      <w:rPr>
        <w:rFonts w:ascii="宋体" w:hAnsi="宋体" w:hint="default"/>
      </w:rPr>
    </w:lvl>
    <w:lvl w:ilvl="6" w:tplc="3D486014" w:tentative="1">
      <w:start w:val="1"/>
      <w:numFmt w:val="bullet"/>
      <w:lvlText w:val="•"/>
      <w:lvlJc w:val="left"/>
      <w:pPr>
        <w:tabs>
          <w:tab w:val="num" w:pos="5040"/>
        </w:tabs>
        <w:ind w:left="5040" w:hanging="360"/>
      </w:pPr>
      <w:rPr>
        <w:rFonts w:ascii="宋体" w:hAnsi="宋体" w:hint="default"/>
      </w:rPr>
    </w:lvl>
    <w:lvl w:ilvl="7" w:tplc="71E26BCE" w:tentative="1">
      <w:start w:val="1"/>
      <w:numFmt w:val="bullet"/>
      <w:lvlText w:val="•"/>
      <w:lvlJc w:val="left"/>
      <w:pPr>
        <w:tabs>
          <w:tab w:val="num" w:pos="5760"/>
        </w:tabs>
        <w:ind w:left="5760" w:hanging="360"/>
      </w:pPr>
      <w:rPr>
        <w:rFonts w:ascii="宋体" w:hAnsi="宋体" w:hint="default"/>
      </w:rPr>
    </w:lvl>
    <w:lvl w:ilvl="8" w:tplc="4642C034"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618E475F"/>
    <w:multiLevelType w:val="hybridMultilevel"/>
    <w:tmpl w:val="82603F3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2A766F2"/>
    <w:multiLevelType w:val="hybridMultilevel"/>
    <w:tmpl w:val="36968B24"/>
    <w:lvl w:ilvl="0" w:tplc="75F4915C">
      <w:start w:val="1"/>
      <w:numFmt w:val="bullet"/>
      <w:lvlText w:val="-"/>
      <w:lvlJc w:val="left"/>
      <w:pPr>
        <w:tabs>
          <w:tab w:val="num" w:pos="720"/>
        </w:tabs>
        <w:ind w:left="720" w:hanging="360"/>
      </w:pPr>
      <w:rPr>
        <w:rFonts w:ascii="宋体" w:hAnsi="宋体" w:hint="default"/>
      </w:rPr>
    </w:lvl>
    <w:lvl w:ilvl="1" w:tplc="E1700804" w:tentative="1">
      <w:start w:val="1"/>
      <w:numFmt w:val="bullet"/>
      <w:lvlText w:val="-"/>
      <w:lvlJc w:val="left"/>
      <w:pPr>
        <w:tabs>
          <w:tab w:val="num" w:pos="1440"/>
        </w:tabs>
        <w:ind w:left="1440" w:hanging="360"/>
      </w:pPr>
      <w:rPr>
        <w:rFonts w:ascii="宋体" w:hAnsi="宋体" w:hint="default"/>
      </w:rPr>
    </w:lvl>
    <w:lvl w:ilvl="2" w:tplc="DC8219A0" w:tentative="1">
      <w:start w:val="1"/>
      <w:numFmt w:val="bullet"/>
      <w:lvlText w:val="-"/>
      <w:lvlJc w:val="left"/>
      <w:pPr>
        <w:tabs>
          <w:tab w:val="num" w:pos="2160"/>
        </w:tabs>
        <w:ind w:left="2160" w:hanging="360"/>
      </w:pPr>
      <w:rPr>
        <w:rFonts w:ascii="宋体" w:hAnsi="宋体" w:hint="default"/>
      </w:rPr>
    </w:lvl>
    <w:lvl w:ilvl="3" w:tplc="60C25182" w:tentative="1">
      <w:start w:val="1"/>
      <w:numFmt w:val="bullet"/>
      <w:lvlText w:val="-"/>
      <w:lvlJc w:val="left"/>
      <w:pPr>
        <w:tabs>
          <w:tab w:val="num" w:pos="2880"/>
        </w:tabs>
        <w:ind w:left="2880" w:hanging="360"/>
      </w:pPr>
      <w:rPr>
        <w:rFonts w:ascii="宋体" w:hAnsi="宋体" w:hint="default"/>
      </w:rPr>
    </w:lvl>
    <w:lvl w:ilvl="4" w:tplc="80E07040" w:tentative="1">
      <w:start w:val="1"/>
      <w:numFmt w:val="bullet"/>
      <w:lvlText w:val="-"/>
      <w:lvlJc w:val="left"/>
      <w:pPr>
        <w:tabs>
          <w:tab w:val="num" w:pos="3600"/>
        </w:tabs>
        <w:ind w:left="3600" w:hanging="360"/>
      </w:pPr>
      <w:rPr>
        <w:rFonts w:ascii="宋体" w:hAnsi="宋体" w:hint="default"/>
      </w:rPr>
    </w:lvl>
    <w:lvl w:ilvl="5" w:tplc="B62C24DC" w:tentative="1">
      <w:start w:val="1"/>
      <w:numFmt w:val="bullet"/>
      <w:lvlText w:val="-"/>
      <w:lvlJc w:val="left"/>
      <w:pPr>
        <w:tabs>
          <w:tab w:val="num" w:pos="4320"/>
        </w:tabs>
        <w:ind w:left="4320" w:hanging="360"/>
      </w:pPr>
      <w:rPr>
        <w:rFonts w:ascii="宋体" w:hAnsi="宋体" w:hint="default"/>
      </w:rPr>
    </w:lvl>
    <w:lvl w:ilvl="6" w:tplc="758E39CE" w:tentative="1">
      <w:start w:val="1"/>
      <w:numFmt w:val="bullet"/>
      <w:lvlText w:val="-"/>
      <w:lvlJc w:val="left"/>
      <w:pPr>
        <w:tabs>
          <w:tab w:val="num" w:pos="5040"/>
        </w:tabs>
        <w:ind w:left="5040" w:hanging="360"/>
      </w:pPr>
      <w:rPr>
        <w:rFonts w:ascii="宋体" w:hAnsi="宋体" w:hint="default"/>
      </w:rPr>
    </w:lvl>
    <w:lvl w:ilvl="7" w:tplc="0C84777A" w:tentative="1">
      <w:start w:val="1"/>
      <w:numFmt w:val="bullet"/>
      <w:lvlText w:val="-"/>
      <w:lvlJc w:val="left"/>
      <w:pPr>
        <w:tabs>
          <w:tab w:val="num" w:pos="5760"/>
        </w:tabs>
        <w:ind w:left="5760" w:hanging="360"/>
      </w:pPr>
      <w:rPr>
        <w:rFonts w:ascii="宋体" w:hAnsi="宋体" w:hint="default"/>
      </w:rPr>
    </w:lvl>
    <w:lvl w:ilvl="8" w:tplc="079658D4"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宋体"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B80651"/>
    <w:multiLevelType w:val="hybridMultilevel"/>
    <w:tmpl w:val="E4F2C4F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45A6133"/>
    <w:multiLevelType w:val="hybridMultilevel"/>
    <w:tmpl w:val="29D8991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B5B85"/>
    <w:multiLevelType w:val="hybridMultilevel"/>
    <w:tmpl w:val="91B201EE"/>
    <w:lvl w:ilvl="0" w:tplc="04090003">
      <w:start w:val="1"/>
      <w:numFmt w:val="bullet"/>
      <w:lvlText w:val=""/>
      <w:lvlJc w:val="left"/>
      <w:pPr>
        <w:ind w:left="331" w:hanging="420"/>
      </w:pPr>
      <w:rPr>
        <w:rFonts w:ascii="Wingdings" w:hAnsi="Wingdings"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36" w15:restartNumberingAfterBreak="0">
    <w:nsid w:val="7EAF5356"/>
    <w:multiLevelType w:val="hybridMultilevel"/>
    <w:tmpl w:val="85F449C8"/>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699091996">
    <w:abstractNumId w:val="33"/>
  </w:num>
  <w:num w:numId="2" w16cid:durableId="1070150698">
    <w:abstractNumId w:val="0"/>
  </w:num>
  <w:num w:numId="3" w16cid:durableId="2022193347">
    <w:abstractNumId w:val="2"/>
  </w:num>
  <w:num w:numId="4" w16cid:durableId="1119687607">
    <w:abstractNumId w:val="21"/>
  </w:num>
  <w:num w:numId="5" w16cid:durableId="2048144354">
    <w:abstractNumId w:val="6"/>
  </w:num>
  <w:num w:numId="6" w16cid:durableId="2108311270">
    <w:abstractNumId w:val="31"/>
  </w:num>
  <w:num w:numId="7" w16cid:durableId="1763993224">
    <w:abstractNumId w:val="30"/>
  </w:num>
  <w:num w:numId="8" w16cid:durableId="1182819962">
    <w:abstractNumId w:val="5"/>
  </w:num>
  <w:num w:numId="9" w16cid:durableId="763184544">
    <w:abstractNumId w:val="18"/>
  </w:num>
  <w:num w:numId="10" w16cid:durableId="645818800">
    <w:abstractNumId w:val="35"/>
  </w:num>
  <w:num w:numId="11" w16cid:durableId="2133134716">
    <w:abstractNumId w:val="19"/>
  </w:num>
  <w:num w:numId="12" w16cid:durableId="558983766">
    <w:abstractNumId w:val="28"/>
  </w:num>
  <w:num w:numId="13" w16cid:durableId="8717231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958680683">
    <w:abstractNumId w:val="34"/>
  </w:num>
  <w:num w:numId="15" w16cid:durableId="191649548">
    <w:abstractNumId w:val="4"/>
  </w:num>
  <w:num w:numId="16" w16cid:durableId="1031959359">
    <w:abstractNumId w:val="27"/>
  </w:num>
  <w:num w:numId="17" w16cid:durableId="1770075653">
    <w:abstractNumId w:val="36"/>
  </w:num>
  <w:num w:numId="18" w16cid:durableId="1530949240">
    <w:abstractNumId w:val="20"/>
  </w:num>
  <w:num w:numId="19" w16cid:durableId="552084500">
    <w:abstractNumId w:val="9"/>
  </w:num>
  <w:num w:numId="20" w16cid:durableId="986125907">
    <w:abstractNumId w:val="16"/>
  </w:num>
  <w:num w:numId="21" w16cid:durableId="1037778895">
    <w:abstractNumId w:val="17"/>
  </w:num>
  <w:num w:numId="22" w16cid:durableId="907962362">
    <w:abstractNumId w:val="11"/>
  </w:num>
  <w:num w:numId="23" w16cid:durableId="1147699004">
    <w:abstractNumId w:val="17"/>
  </w:num>
  <w:num w:numId="24" w16cid:durableId="4136290">
    <w:abstractNumId w:val="15"/>
  </w:num>
  <w:num w:numId="25" w16cid:durableId="469954">
    <w:abstractNumId w:val="24"/>
  </w:num>
  <w:num w:numId="26" w16cid:durableId="1693530803">
    <w:abstractNumId w:val="25"/>
  </w:num>
  <w:num w:numId="27" w16cid:durableId="1448698798">
    <w:abstractNumId w:val="8"/>
  </w:num>
  <w:num w:numId="28" w16cid:durableId="231357129">
    <w:abstractNumId w:val="7"/>
  </w:num>
  <w:num w:numId="29" w16cid:durableId="1187254125">
    <w:abstractNumId w:val="23"/>
  </w:num>
  <w:num w:numId="30" w16cid:durableId="2042046958">
    <w:abstractNumId w:val="29"/>
  </w:num>
  <w:num w:numId="31" w16cid:durableId="82529565">
    <w:abstractNumId w:val="10"/>
  </w:num>
  <w:num w:numId="32" w16cid:durableId="1716470247">
    <w:abstractNumId w:val="32"/>
  </w:num>
  <w:num w:numId="33" w16cid:durableId="668798866">
    <w:abstractNumId w:val="22"/>
  </w:num>
  <w:num w:numId="34" w16cid:durableId="160319427">
    <w:abstractNumId w:val="26"/>
  </w:num>
  <w:num w:numId="35" w16cid:durableId="285432024">
    <w:abstractNumId w:val="14"/>
  </w:num>
  <w:num w:numId="36" w16cid:durableId="708069977">
    <w:abstractNumId w:val="13"/>
  </w:num>
  <w:num w:numId="37" w16cid:durableId="1138034775">
    <w:abstractNumId w:val="12"/>
  </w:num>
  <w:num w:numId="38" w16cid:durableId="630478374">
    <w:abstractNumId w:val="33"/>
  </w:num>
  <w:num w:numId="39" w16cid:durableId="6050449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104C"/>
    <w:rsid w:val="000015C9"/>
    <w:rsid w:val="00001D1B"/>
    <w:rsid w:val="00001DDD"/>
    <w:rsid w:val="00001FA3"/>
    <w:rsid w:val="00001FA7"/>
    <w:rsid w:val="00002010"/>
    <w:rsid w:val="0000218F"/>
    <w:rsid w:val="00002446"/>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C8A"/>
    <w:rsid w:val="00005FB0"/>
    <w:rsid w:val="00006508"/>
    <w:rsid w:val="0000675A"/>
    <w:rsid w:val="0000737E"/>
    <w:rsid w:val="0000793E"/>
    <w:rsid w:val="00007A53"/>
    <w:rsid w:val="000103D3"/>
    <w:rsid w:val="000108B3"/>
    <w:rsid w:val="00010C70"/>
    <w:rsid w:val="0001114E"/>
    <w:rsid w:val="000112A6"/>
    <w:rsid w:val="00011701"/>
    <w:rsid w:val="00011A27"/>
    <w:rsid w:val="00011DAB"/>
    <w:rsid w:val="000123E8"/>
    <w:rsid w:val="0001256C"/>
    <w:rsid w:val="00012B3D"/>
    <w:rsid w:val="00013592"/>
    <w:rsid w:val="00013749"/>
    <w:rsid w:val="00013AF8"/>
    <w:rsid w:val="0001466A"/>
    <w:rsid w:val="00014F62"/>
    <w:rsid w:val="00014FAD"/>
    <w:rsid w:val="000158FC"/>
    <w:rsid w:val="000162A8"/>
    <w:rsid w:val="0001640A"/>
    <w:rsid w:val="00016537"/>
    <w:rsid w:val="00016AC0"/>
    <w:rsid w:val="00016F63"/>
    <w:rsid w:val="00017218"/>
    <w:rsid w:val="00017408"/>
    <w:rsid w:val="0002049B"/>
    <w:rsid w:val="00020887"/>
    <w:rsid w:val="00021656"/>
    <w:rsid w:val="0002173F"/>
    <w:rsid w:val="000218E4"/>
    <w:rsid w:val="00021C04"/>
    <w:rsid w:val="00022126"/>
    <w:rsid w:val="00022362"/>
    <w:rsid w:val="000224AD"/>
    <w:rsid w:val="0002276D"/>
    <w:rsid w:val="00022C08"/>
    <w:rsid w:val="00022FD2"/>
    <w:rsid w:val="0002334D"/>
    <w:rsid w:val="000235F9"/>
    <w:rsid w:val="00023807"/>
    <w:rsid w:val="00023A19"/>
    <w:rsid w:val="000243ED"/>
    <w:rsid w:val="0002453B"/>
    <w:rsid w:val="0002475C"/>
    <w:rsid w:val="00024D54"/>
    <w:rsid w:val="00024D67"/>
    <w:rsid w:val="0002579A"/>
    <w:rsid w:val="00025E22"/>
    <w:rsid w:val="00025EA2"/>
    <w:rsid w:val="000262B1"/>
    <w:rsid w:val="00026654"/>
    <w:rsid w:val="000267DD"/>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3FDC"/>
    <w:rsid w:val="0003445E"/>
    <w:rsid w:val="00034CE4"/>
    <w:rsid w:val="00035483"/>
    <w:rsid w:val="000356F6"/>
    <w:rsid w:val="00035EC4"/>
    <w:rsid w:val="000360B8"/>
    <w:rsid w:val="00036A13"/>
    <w:rsid w:val="00036A92"/>
    <w:rsid w:val="00036C61"/>
    <w:rsid w:val="00037538"/>
    <w:rsid w:val="000375E0"/>
    <w:rsid w:val="00037780"/>
    <w:rsid w:val="00040410"/>
    <w:rsid w:val="00040CE4"/>
    <w:rsid w:val="00040ED7"/>
    <w:rsid w:val="00040FF7"/>
    <w:rsid w:val="00041008"/>
    <w:rsid w:val="00041C1B"/>
    <w:rsid w:val="00041D16"/>
    <w:rsid w:val="00042B32"/>
    <w:rsid w:val="00042CB9"/>
    <w:rsid w:val="00042FFE"/>
    <w:rsid w:val="00043157"/>
    <w:rsid w:val="000445B9"/>
    <w:rsid w:val="000448DA"/>
    <w:rsid w:val="00044C67"/>
    <w:rsid w:val="00044EB2"/>
    <w:rsid w:val="00044F8D"/>
    <w:rsid w:val="00045394"/>
    <w:rsid w:val="0004586E"/>
    <w:rsid w:val="00045C4F"/>
    <w:rsid w:val="00046497"/>
    <w:rsid w:val="000472F0"/>
    <w:rsid w:val="00047A93"/>
    <w:rsid w:val="0005172F"/>
    <w:rsid w:val="000525D9"/>
    <w:rsid w:val="00053353"/>
    <w:rsid w:val="000533CE"/>
    <w:rsid w:val="0005340B"/>
    <w:rsid w:val="000539A4"/>
    <w:rsid w:val="000540E5"/>
    <w:rsid w:val="0005413A"/>
    <w:rsid w:val="000541EA"/>
    <w:rsid w:val="000542AE"/>
    <w:rsid w:val="000549FB"/>
    <w:rsid w:val="00054B60"/>
    <w:rsid w:val="00054E99"/>
    <w:rsid w:val="0005501F"/>
    <w:rsid w:val="00055358"/>
    <w:rsid w:val="000556C2"/>
    <w:rsid w:val="000556DC"/>
    <w:rsid w:val="00055E8F"/>
    <w:rsid w:val="00055EC0"/>
    <w:rsid w:val="000560E9"/>
    <w:rsid w:val="000564B7"/>
    <w:rsid w:val="0005667D"/>
    <w:rsid w:val="0005723C"/>
    <w:rsid w:val="00057248"/>
    <w:rsid w:val="0005769E"/>
    <w:rsid w:val="00057EDB"/>
    <w:rsid w:val="00060062"/>
    <w:rsid w:val="00060435"/>
    <w:rsid w:val="00060806"/>
    <w:rsid w:val="00060A4A"/>
    <w:rsid w:val="00060B3A"/>
    <w:rsid w:val="0006168A"/>
    <w:rsid w:val="000619E6"/>
    <w:rsid w:val="00061AA3"/>
    <w:rsid w:val="00061CC9"/>
    <w:rsid w:val="00061D9F"/>
    <w:rsid w:val="000623AC"/>
    <w:rsid w:val="000628E4"/>
    <w:rsid w:val="00062949"/>
    <w:rsid w:val="00062BCA"/>
    <w:rsid w:val="00062F9B"/>
    <w:rsid w:val="00063613"/>
    <w:rsid w:val="00063E6C"/>
    <w:rsid w:val="00064248"/>
    <w:rsid w:val="00064491"/>
    <w:rsid w:val="000649F7"/>
    <w:rsid w:val="000650A4"/>
    <w:rsid w:val="0006557C"/>
    <w:rsid w:val="000669B1"/>
    <w:rsid w:val="00066EAA"/>
    <w:rsid w:val="00066ECE"/>
    <w:rsid w:val="000674C7"/>
    <w:rsid w:val="0006795B"/>
    <w:rsid w:val="00067E4F"/>
    <w:rsid w:val="000702B0"/>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6C1D"/>
    <w:rsid w:val="00077343"/>
    <w:rsid w:val="000773F3"/>
    <w:rsid w:val="000774FC"/>
    <w:rsid w:val="00077CE5"/>
    <w:rsid w:val="00077D5B"/>
    <w:rsid w:val="00077FE9"/>
    <w:rsid w:val="00080087"/>
    <w:rsid w:val="00080420"/>
    <w:rsid w:val="000809F5"/>
    <w:rsid w:val="00081157"/>
    <w:rsid w:val="000811F0"/>
    <w:rsid w:val="00081435"/>
    <w:rsid w:val="000820A2"/>
    <w:rsid w:val="000821FD"/>
    <w:rsid w:val="000822B2"/>
    <w:rsid w:val="00082929"/>
    <w:rsid w:val="00083899"/>
    <w:rsid w:val="00083A58"/>
    <w:rsid w:val="00083B90"/>
    <w:rsid w:val="00084939"/>
    <w:rsid w:val="00084CF1"/>
    <w:rsid w:val="00085E46"/>
    <w:rsid w:val="00085F0B"/>
    <w:rsid w:val="00087D4A"/>
    <w:rsid w:val="00087D63"/>
    <w:rsid w:val="000907D0"/>
    <w:rsid w:val="0009150C"/>
    <w:rsid w:val="00091C7D"/>
    <w:rsid w:val="0009228F"/>
    <w:rsid w:val="00092B86"/>
    <w:rsid w:val="00092D5F"/>
    <w:rsid w:val="00093511"/>
    <w:rsid w:val="0009381B"/>
    <w:rsid w:val="00093853"/>
    <w:rsid w:val="0009481B"/>
    <w:rsid w:val="00094C40"/>
    <w:rsid w:val="00094D4D"/>
    <w:rsid w:val="0009561E"/>
    <w:rsid w:val="00096A94"/>
    <w:rsid w:val="00096F15"/>
    <w:rsid w:val="000977E6"/>
    <w:rsid w:val="000978F1"/>
    <w:rsid w:val="0009791D"/>
    <w:rsid w:val="00097DBB"/>
    <w:rsid w:val="00097DDE"/>
    <w:rsid w:val="00097DE9"/>
    <w:rsid w:val="000A0023"/>
    <w:rsid w:val="000A02B4"/>
    <w:rsid w:val="000A03B6"/>
    <w:rsid w:val="000A0474"/>
    <w:rsid w:val="000A0C0F"/>
    <w:rsid w:val="000A0E63"/>
    <w:rsid w:val="000A11DE"/>
    <w:rsid w:val="000A172C"/>
    <w:rsid w:val="000A203C"/>
    <w:rsid w:val="000A24FF"/>
    <w:rsid w:val="000A255A"/>
    <w:rsid w:val="000A27DC"/>
    <w:rsid w:val="000A2962"/>
    <w:rsid w:val="000A300A"/>
    <w:rsid w:val="000A3288"/>
    <w:rsid w:val="000A3772"/>
    <w:rsid w:val="000A3E57"/>
    <w:rsid w:val="000A4139"/>
    <w:rsid w:val="000A4DDE"/>
    <w:rsid w:val="000A57D7"/>
    <w:rsid w:val="000A5B84"/>
    <w:rsid w:val="000A6F86"/>
    <w:rsid w:val="000A759B"/>
    <w:rsid w:val="000A7B09"/>
    <w:rsid w:val="000B0630"/>
    <w:rsid w:val="000B0AFC"/>
    <w:rsid w:val="000B0F9A"/>
    <w:rsid w:val="000B1095"/>
    <w:rsid w:val="000B12A8"/>
    <w:rsid w:val="000B1DA3"/>
    <w:rsid w:val="000B1F1A"/>
    <w:rsid w:val="000B22D8"/>
    <w:rsid w:val="000B290E"/>
    <w:rsid w:val="000B2BE8"/>
    <w:rsid w:val="000B2E6F"/>
    <w:rsid w:val="000B31B5"/>
    <w:rsid w:val="000B342E"/>
    <w:rsid w:val="000B3468"/>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953"/>
    <w:rsid w:val="000C0A0C"/>
    <w:rsid w:val="000C0B02"/>
    <w:rsid w:val="000C1886"/>
    <w:rsid w:val="000C1B60"/>
    <w:rsid w:val="000C1C7B"/>
    <w:rsid w:val="000C1D19"/>
    <w:rsid w:val="000C1FE0"/>
    <w:rsid w:val="000C2AF1"/>
    <w:rsid w:val="000C2C35"/>
    <w:rsid w:val="000C349D"/>
    <w:rsid w:val="000C3A1E"/>
    <w:rsid w:val="000C4458"/>
    <w:rsid w:val="000C452C"/>
    <w:rsid w:val="000C4569"/>
    <w:rsid w:val="000C4878"/>
    <w:rsid w:val="000C4933"/>
    <w:rsid w:val="000C4BDD"/>
    <w:rsid w:val="000C5068"/>
    <w:rsid w:val="000C542E"/>
    <w:rsid w:val="000C5544"/>
    <w:rsid w:val="000C5F67"/>
    <w:rsid w:val="000C73F8"/>
    <w:rsid w:val="000C7751"/>
    <w:rsid w:val="000C796F"/>
    <w:rsid w:val="000C7C79"/>
    <w:rsid w:val="000C7F93"/>
    <w:rsid w:val="000D07AC"/>
    <w:rsid w:val="000D0839"/>
    <w:rsid w:val="000D0955"/>
    <w:rsid w:val="000D0F14"/>
    <w:rsid w:val="000D109A"/>
    <w:rsid w:val="000D1145"/>
    <w:rsid w:val="000D266F"/>
    <w:rsid w:val="000D2A6F"/>
    <w:rsid w:val="000D3A63"/>
    <w:rsid w:val="000D3C93"/>
    <w:rsid w:val="000D3DEA"/>
    <w:rsid w:val="000D3E6D"/>
    <w:rsid w:val="000D3EDE"/>
    <w:rsid w:val="000D3F3C"/>
    <w:rsid w:val="000D4185"/>
    <w:rsid w:val="000D47AA"/>
    <w:rsid w:val="000D4895"/>
    <w:rsid w:val="000D4B8E"/>
    <w:rsid w:val="000D550E"/>
    <w:rsid w:val="000D5BB2"/>
    <w:rsid w:val="000D5BC3"/>
    <w:rsid w:val="000D5C25"/>
    <w:rsid w:val="000D5F59"/>
    <w:rsid w:val="000D5F89"/>
    <w:rsid w:val="000D6054"/>
    <w:rsid w:val="000D633E"/>
    <w:rsid w:val="000D6727"/>
    <w:rsid w:val="000D6DE2"/>
    <w:rsid w:val="000D6F1E"/>
    <w:rsid w:val="000D71CA"/>
    <w:rsid w:val="000D764E"/>
    <w:rsid w:val="000E0236"/>
    <w:rsid w:val="000E066B"/>
    <w:rsid w:val="000E07E9"/>
    <w:rsid w:val="000E09F8"/>
    <w:rsid w:val="000E1DB4"/>
    <w:rsid w:val="000E1F84"/>
    <w:rsid w:val="000E1FA2"/>
    <w:rsid w:val="000E21A5"/>
    <w:rsid w:val="000E21FB"/>
    <w:rsid w:val="000E27A9"/>
    <w:rsid w:val="000E3608"/>
    <w:rsid w:val="000E3FA2"/>
    <w:rsid w:val="000E3FB3"/>
    <w:rsid w:val="000E40FE"/>
    <w:rsid w:val="000E41C3"/>
    <w:rsid w:val="000E41C5"/>
    <w:rsid w:val="000E4496"/>
    <w:rsid w:val="000E4935"/>
    <w:rsid w:val="000E49A9"/>
    <w:rsid w:val="000E4A23"/>
    <w:rsid w:val="000E4CF4"/>
    <w:rsid w:val="000E4FE8"/>
    <w:rsid w:val="000E63F2"/>
    <w:rsid w:val="000E64A8"/>
    <w:rsid w:val="000E6500"/>
    <w:rsid w:val="000E6B51"/>
    <w:rsid w:val="000E745D"/>
    <w:rsid w:val="000E7982"/>
    <w:rsid w:val="000E7A9C"/>
    <w:rsid w:val="000E7ADC"/>
    <w:rsid w:val="000E7FEA"/>
    <w:rsid w:val="000F0018"/>
    <w:rsid w:val="000F006A"/>
    <w:rsid w:val="000F00E3"/>
    <w:rsid w:val="000F020C"/>
    <w:rsid w:val="000F04C3"/>
    <w:rsid w:val="000F06B8"/>
    <w:rsid w:val="000F07E3"/>
    <w:rsid w:val="000F0B18"/>
    <w:rsid w:val="000F130A"/>
    <w:rsid w:val="000F173E"/>
    <w:rsid w:val="000F1783"/>
    <w:rsid w:val="000F19F9"/>
    <w:rsid w:val="000F2893"/>
    <w:rsid w:val="000F30E0"/>
    <w:rsid w:val="000F37AD"/>
    <w:rsid w:val="000F3800"/>
    <w:rsid w:val="000F38C9"/>
    <w:rsid w:val="000F3A3E"/>
    <w:rsid w:val="000F3E0D"/>
    <w:rsid w:val="000F489E"/>
    <w:rsid w:val="000F491E"/>
    <w:rsid w:val="000F4C50"/>
    <w:rsid w:val="000F59B9"/>
    <w:rsid w:val="000F629E"/>
    <w:rsid w:val="000F710D"/>
    <w:rsid w:val="000F73B7"/>
    <w:rsid w:val="000F7582"/>
    <w:rsid w:val="0010042F"/>
    <w:rsid w:val="00100BA7"/>
    <w:rsid w:val="00100DD0"/>
    <w:rsid w:val="00100F2B"/>
    <w:rsid w:val="00101219"/>
    <w:rsid w:val="00101E21"/>
    <w:rsid w:val="00102249"/>
    <w:rsid w:val="0010236D"/>
    <w:rsid w:val="0010398A"/>
    <w:rsid w:val="00103BF7"/>
    <w:rsid w:val="00103E17"/>
    <w:rsid w:val="001043F5"/>
    <w:rsid w:val="00104765"/>
    <w:rsid w:val="00104C1C"/>
    <w:rsid w:val="00105377"/>
    <w:rsid w:val="00105714"/>
    <w:rsid w:val="00105B56"/>
    <w:rsid w:val="00105C03"/>
    <w:rsid w:val="00105E61"/>
    <w:rsid w:val="00106101"/>
    <w:rsid w:val="00106903"/>
    <w:rsid w:val="00106CB3"/>
    <w:rsid w:val="00107030"/>
    <w:rsid w:val="00107C0B"/>
    <w:rsid w:val="00107EFB"/>
    <w:rsid w:val="001100B2"/>
    <w:rsid w:val="0011013B"/>
    <w:rsid w:val="001104D6"/>
    <w:rsid w:val="00110631"/>
    <w:rsid w:val="00110633"/>
    <w:rsid w:val="00110B6E"/>
    <w:rsid w:val="001126A5"/>
    <w:rsid w:val="0011296A"/>
    <w:rsid w:val="00112B87"/>
    <w:rsid w:val="00112C0C"/>
    <w:rsid w:val="00112DC5"/>
    <w:rsid w:val="00112E9D"/>
    <w:rsid w:val="00113737"/>
    <w:rsid w:val="00113A9F"/>
    <w:rsid w:val="00113C54"/>
    <w:rsid w:val="00113CD2"/>
    <w:rsid w:val="001142D2"/>
    <w:rsid w:val="00114344"/>
    <w:rsid w:val="001148D1"/>
    <w:rsid w:val="00114EB6"/>
    <w:rsid w:val="00114F93"/>
    <w:rsid w:val="001151D2"/>
    <w:rsid w:val="001151DC"/>
    <w:rsid w:val="0011559A"/>
    <w:rsid w:val="0011570F"/>
    <w:rsid w:val="00115B33"/>
    <w:rsid w:val="00115C63"/>
    <w:rsid w:val="00115E44"/>
    <w:rsid w:val="0011620E"/>
    <w:rsid w:val="00116680"/>
    <w:rsid w:val="00116919"/>
    <w:rsid w:val="00116967"/>
    <w:rsid w:val="00116CC2"/>
    <w:rsid w:val="00116E75"/>
    <w:rsid w:val="00116F86"/>
    <w:rsid w:val="00116F88"/>
    <w:rsid w:val="00117060"/>
    <w:rsid w:val="00117A91"/>
    <w:rsid w:val="00117B10"/>
    <w:rsid w:val="00117CA5"/>
    <w:rsid w:val="00117CEB"/>
    <w:rsid w:val="00117FF4"/>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4C2"/>
    <w:rsid w:val="00124B83"/>
    <w:rsid w:val="00124C70"/>
    <w:rsid w:val="001252A4"/>
    <w:rsid w:val="00125362"/>
    <w:rsid w:val="001259FB"/>
    <w:rsid w:val="00125D1D"/>
    <w:rsid w:val="0012620D"/>
    <w:rsid w:val="0012773B"/>
    <w:rsid w:val="001277A1"/>
    <w:rsid w:val="00127C0E"/>
    <w:rsid w:val="00127FED"/>
    <w:rsid w:val="00130DE4"/>
    <w:rsid w:val="0013129A"/>
    <w:rsid w:val="0013154C"/>
    <w:rsid w:val="0013168F"/>
    <w:rsid w:val="00131F6C"/>
    <w:rsid w:val="001324E6"/>
    <w:rsid w:val="0013295A"/>
    <w:rsid w:val="00132989"/>
    <w:rsid w:val="00133058"/>
    <w:rsid w:val="00133B9E"/>
    <w:rsid w:val="00133F99"/>
    <w:rsid w:val="00134143"/>
    <w:rsid w:val="001343AB"/>
    <w:rsid w:val="001343C5"/>
    <w:rsid w:val="00135256"/>
    <w:rsid w:val="00135438"/>
    <w:rsid w:val="00135718"/>
    <w:rsid w:val="00135828"/>
    <w:rsid w:val="0013593E"/>
    <w:rsid w:val="00136402"/>
    <w:rsid w:val="00136A35"/>
    <w:rsid w:val="00136DF7"/>
    <w:rsid w:val="001374E6"/>
    <w:rsid w:val="00137B80"/>
    <w:rsid w:val="00137E04"/>
    <w:rsid w:val="00137E9F"/>
    <w:rsid w:val="00140417"/>
    <w:rsid w:val="001406A5"/>
    <w:rsid w:val="0014129E"/>
    <w:rsid w:val="00141365"/>
    <w:rsid w:val="0014151C"/>
    <w:rsid w:val="00141631"/>
    <w:rsid w:val="0014194B"/>
    <w:rsid w:val="00141E56"/>
    <w:rsid w:val="0014229A"/>
    <w:rsid w:val="00142F80"/>
    <w:rsid w:val="001430BC"/>
    <w:rsid w:val="001436E8"/>
    <w:rsid w:val="001449A7"/>
    <w:rsid w:val="00144B3F"/>
    <w:rsid w:val="00144E60"/>
    <w:rsid w:val="00145285"/>
    <w:rsid w:val="001453DF"/>
    <w:rsid w:val="0014571E"/>
    <w:rsid w:val="00145F55"/>
    <w:rsid w:val="001465D8"/>
    <w:rsid w:val="00146947"/>
    <w:rsid w:val="00146A55"/>
    <w:rsid w:val="0014742B"/>
    <w:rsid w:val="0014743B"/>
    <w:rsid w:val="0014754C"/>
    <w:rsid w:val="001476D3"/>
    <w:rsid w:val="00147910"/>
    <w:rsid w:val="00147978"/>
    <w:rsid w:val="0015098A"/>
    <w:rsid w:val="00150C56"/>
    <w:rsid w:val="00150EE3"/>
    <w:rsid w:val="00151BDE"/>
    <w:rsid w:val="001527B1"/>
    <w:rsid w:val="00152AD3"/>
    <w:rsid w:val="00152B6D"/>
    <w:rsid w:val="00152D00"/>
    <w:rsid w:val="001534F8"/>
    <w:rsid w:val="001538B9"/>
    <w:rsid w:val="00153AF6"/>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A85"/>
    <w:rsid w:val="00161011"/>
    <w:rsid w:val="00161412"/>
    <w:rsid w:val="001618C3"/>
    <w:rsid w:val="00162082"/>
    <w:rsid w:val="0016243F"/>
    <w:rsid w:val="001626E4"/>
    <w:rsid w:val="00162837"/>
    <w:rsid w:val="00162C27"/>
    <w:rsid w:val="00163175"/>
    <w:rsid w:val="0016339A"/>
    <w:rsid w:val="00164B9E"/>
    <w:rsid w:val="001655AA"/>
    <w:rsid w:val="00165791"/>
    <w:rsid w:val="00165956"/>
    <w:rsid w:val="001659C9"/>
    <w:rsid w:val="00165C7E"/>
    <w:rsid w:val="00165F2C"/>
    <w:rsid w:val="00165FD8"/>
    <w:rsid w:val="00166087"/>
    <w:rsid w:val="001665E6"/>
    <w:rsid w:val="0016676A"/>
    <w:rsid w:val="00166C7F"/>
    <w:rsid w:val="00166FEE"/>
    <w:rsid w:val="00167627"/>
    <w:rsid w:val="00167EA4"/>
    <w:rsid w:val="00167F65"/>
    <w:rsid w:val="001701BE"/>
    <w:rsid w:val="00170246"/>
    <w:rsid w:val="00170382"/>
    <w:rsid w:val="00170DCF"/>
    <w:rsid w:val="00170F6C"/>
    <w:rsid w:val="0017183C"/>
    <w:rsid w:val="0017225F"/>
    <w:rsid w:val="00172280"/>
    <w:rsid w:val="001723DB"/>
    <w:rsid w:val="0017326B"/>
    <w:rsid w:val="00173289"/>
    <w:rsid w:val="0017343E"/>
    <w:rsid w:val="00174789"/>
    <w:rsid w:val="001747BD"/>
    <w:rsid w:val="001749EB"/>
    <w:rsid w:val="0017526D"/>
    <w:rsid w:val="00175452"/>
    <w:rsid w:val="001759A8"/>
    <w:rsid w:val="001760DE"/>
    <w:rsid w:val="00176417"/>
    <w:rsid w:val="001768C3"/>
    <w:rsid w:val="00176BA4"/>
    <w:rsid w:val="00176D49"/>
    <w:rsid w:val="00176FC5"/>
    <w:rsid w:val="00177B86"/>
    <w:rsid w:val="00180913"/>
    <w:rsid w:val="00180C66"/>
    <w:rsid w:val="00180DA9"/>
    <w:rsid w:val="00180FFF"/>
    <w:rsid w:val="001814C1"/>
    <w:rsid w:val="00181676"/>
    <w:rsid w:val="00181F6C"/>
    <w:rsid w:val="00181FE0"/>
    <w:rsid w:val="00182523"/>
    <w:rsid w:val="00182A01"/>
    <w:rsid w:val="001830E2"/>
    <w:rsid w:val="001831BD"/>
    <w:rsid w:val="001834C0"/>
    <w:rsid w:val="0018400E"/>
    <w:rsid w:val="00184344"/>
    <w:rsid w:val="00184C7D"/>
    <w:rsid w:val="00184DC6"/>
    <w:rsid w:val="0018529D"/>
    <w:rsid w:val="0018544D"/>
    <w:rsid w:val="00185985"/>
    <w:rsid w:val="00185A6D"/>
    <w:rsid w:val="00185F33"/>
    <w:rsid w:val="0018612D"/>
    <w:rsid w:val="001867F0"/>
    <w:rsid w:val="00186D0C"/>
    <w:rsid w:val="00187543"/>
    <w:rsid w:val="0019010B"/>
    <w:rsid w:val="001901C4"/>
    <w:rsid w:val="00190287"/>
    <w:rsid w:val="001907AE"/>
    <w:rsid w:val="00190F29"/>
    <w:rsid w:val="0019187A"/>
    <w:rsid w:val="00191A6B"/>
    <w:rsid w:val="00191B08"/>
    <w:rsid w:val="00192849"/>
    <w:rsid w:val="00192C23"/>
    <w:rsid w:val="00192E35"/>
    <w:rsid w:val="001931CB"/>
    <w:rsid w:val="001937AF"/>
    <w:rsid w:val="001937D7"/>
    <w:rsid w:val="0019381D"/>
    <w:rsid w:val="001939A5"/>
    <w:rsid w:val="001939BE"/>
    <w:rsid w:val="00193F03"/>
    <w:rsid w:val="001949F0"/>
    <w:rsid w:val="00194B9F"/>
    <w:rsid w:val="00195079"/>
    <w:rsid w:val="0019538A"/>
    <w:rsid w:val="001953FE"/>
    <w:rsid w:val="00195F95"/>
    <w:rsid w:val="00196689"/>
    <w:rsid w:val="001968F9"/>
    <w:rsid w:val="0019692A"/>
    <w:rsid w:val="00196C3B"/>
    <w:rsid w:val="00197E06"/>
    <w:rsid w:val="00197E77"/>
    <w:rsid w:val="001A0194"/>
    <w:rsid w:val="001A029C"/>
    <w:rsid w:val="001A031B"/>
    <w:rsid w:val="001A033D"/>
    <w:rsid w:val="001A0AFC"/>
    <w:rsid w:val="001A0BBE"/>
    <w:rsid w:val="001A0C4B"/>
    <w:rsid w:val="001A0F4C"/>
    <w:rsid w:val="001A0F73"/>
    <w:rsid w:val="001A1117"/>
    <w:rsid w:val="001A1613"/>
    <w:rsid w:val="001A2575"/>
    <w:rsid w:val="001A291B"/>
    <w:rsid w:val="001A2A1B"/>
    <w:rsid w:val="001A2B24"/>
    <w:rsid w:val="001A3333"/>
    <w:rsid w:val="001A3D0A"/>
    <w:rsid w:val="001A4227"/>
    <w:rsid w:val="001A45FA"/>
    <w:rsid w:val="001A4779"/>
    <w:rsid w:val="001A4C42"/>
    <w:rsid w:val="001A4D8D"/>
    <w:rsid w:val="001A512E"/>
    <w:rsid w:val="001A5E07"/>
    <w:rsid w:val="001A64C7"/>
    <w:rsid w:val="001A658D"/>
    <w:rsid w:val="001A6AB3"/>
    <w:rsid w:val="001A6C31"/>
    <w:rsid w:val="001A727F"/>
    <w:rsid w:val="001A7418"/>
    <w:rsid w:val="001A7AA6"/>
    <w:rsid w:val="001A7FB2"/>
    <w:rsid w:val="001A7FC7"/>
    <w:rsid w:val="001B031A"/>
    <w:rsid w:val="001B0525"/>
    <w:rsid w:val="001B05DD"/>
    <w:rsid w:val="001B0CC6"/>
    <w:rsid w:val="001B18B7"/>
    <w:rsid w:val="001B194A"/>
    <w:rsid w:val="001B1DB9"/>
    <w:rsid w:val="001B210A"/>
    <w:rsid w:val="001B279B"/>
    <w:rsid w:val="001B31F8"/>
    <w:rsid w:val="001B35B9"/>
    <w:rsid w:val="001B3855"/>
    <w:rsid w:val="001B3931"/>
    <w:rsid w:val="001B427D"/>
    <w:rsid w:val="001B4592"/>
    <w:rsid w:val="001B4A69"/>
    <w:rsid w:val="001B53FC"/>
    <w:rsid w:val="001B5857"/>
    <w:rsid w:val="001B5984"/>
    <w:rsid w:val="001B5DB9"/>
    <w:rsid w:val="001B623E"/>
    <w:rsid w:val="001B64B1"/>
    <w:rsid w:val="001B659B"/>
    <w:rsid w:val="001B6F28"/>
    <w:rsid w:val="001B73FE"/>
    <w:rsid w:val="001B7672"/>
    <w:rsid w:val="001B78B1"/>
    <w:rsid w:val="001B7B61"/>
    <w:rsid w:val="001B7E7A"/>
    <w:rsid w:val="001B7EC6"/>
    <w:rsid w:val="001C0910"/>
    <w:rsid w:val="001C096F"/>
    <w:rsid w:val="001C0A83"/>
    <w:rsid w:val="001C2019"/>
    <w:rsid w:val="001C21B6"/>
    <w:rsid w:val="001C24AC"/>
    <w:rsid w:val="001C28CB"/>
    <w:rsid w:val="001C2AB5"/>
    <w:rsid w:val="001C2ABB"/>
    <w:rsid w:val="001C2D28"/>
    <w:rsid w:val="001C324E"/>
    <w:rsid w:val="001C3642"/>
    <w:rsid w:val="001C3682"/>
    <w:rsid w:val="001C3CF4"/>
    <w:rsid w:val="001C3DC9"/>
    <w:rsid w:val="001C471E"/>
    <w:rsid w:val="001C4B3F"/>
    <w:rsid w:val="001C5170"/>
    <w:rsid w:val="001C51A2"/>
    <w:rsid w:val="001C5339"/>
    <w:rsid w:val="001C53EC"/>
    <w:rsid w:val="001C577F"/>
    <w:rsid w:val="001C5E72"/>
    <w:rsid w:val="001C60A4"/>
    <w:rsid w:val="001C6E9A"/>
    <w:rsid w:val="001C715B"/>
    <w:rsid w:val="001C7279"/>
    <w:rsid w:val="001C7ED6"/>
    <w:rsid w:val="001D037A"/>
    <w:rsid w:val="001D07E7"/>
    <w:rsid w:val="001D0A36"/>
    <w:rsid w:val="001D0E82"/>
    <w:rsid w:val="001D12DC"/>
    <w:rsid w:val="001D12EE"/>
    <w:rsid w:val="001D1561"/>
    <w:rsid w:val="001D15BF"/>
    <w:rsid w:val="001D169A"/>
    <w:rsid w:val="001D188F"/>
    <w:rsid w:val="001D2567"/>
    <w:rsid w:val="001D284A"/>
    <w:rsid w:val="001D2A74"/>
    <w:rsid w:val="001D31C9"/>
    <w:rsid w:val="001D33CA"/>
    <w:rsid w:val="001D3F12"/>
    <w:rsid w:val="001D428F"/>
    <w:rsid w:val="001D45AF"/>
    <w:rsid w:val="001D4B18"/>
    <w:rsid w:val="001D4C6D"/>
    <w:rsid w:val="001D4F2A"/>
    <w:rsid w:val="001D573F"/>
    <w:rsid w:val="001D6218"/>
    <w:rsid w:val="001D68B7"/>
    <w:rsid w:val="001D6ACF"/>
    <w:rsid w:val="001D6E99"/>
    <w:rsid w:val="001D6EC4"/>
    <w:rsid w:val="001D6F7C"/>
    <w:rsid w:val="001D7116"/>
    <w:rsid w:val="001D7169"/>
    <w:rsid w:val="001D7375"/>
    <w:rsid w:val="001D7C83"/>
    <w:rsid w:val="001D7E5D"/>
    <w:rsid w:val="001D7F9B"/>
    <w:rsid w:val="001E0C21"/>
    <w:rsid w:val="001E0DE1"/>
    <w:rsid w:val="001E1317"/>
    <w:rsid w:val="001E15AA"/>
    <w:rsid w:val="001E171B"/>
    <w:rsid w:val="001E1771"/>
    <w:rsid w:val="001E1FE4"/>
    <w:rsid w:val="001E2220"/>
    <w:rsid w:val="001E2467"/>
    <w:rsid w:val="001E2E61"/>
    <w:rsid w:val="001E3648"/>
    <w:rsid w:val="001E3DFA"/>
    <w:rsid w:val="001E4C5E"/>
    <w:rsid w:val="001E4DBC"/>
    <w:rsid w:val="001E4E5A"/>
    <w:rsid w:val="001E518F"/>
    <w:rsid w:val="001E5D24"/>
    <w:rsid w:val="001E5D48"/>
    <w:rsid w:val="001E6101"/>
    <w:rsid w:val="001E61A6"/>
    <w:rsid w:val="001E6451"/>
    <w:rsid w:val="001E6542"/>
    <w:rsid w:val="001E666D"/>
    <w:rsid w:val="001E68A4"/>
    <w:rsid w:val="001E703F"/>
    <w:rsid w:val="001E72D3"/>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93B"/>
    <w:rsid w:val="001F3A05"/>
    <w:rsid w:val="001F4521"/>
    <w:rsid w:val="001F491F"/>
    <w:rsid w:val="001F54B0"/>
    <w:rsid w:val="001F57C1"/>
    <w:rsid w:val="001F5BA7"/>
    <w:rsid w:val="001F5ED1"/>
    <w:rsid w:val="001F6329"/>
    <w:rsid w:val="001F6332"/>
    <w:rsid w:val="001F6558"/>
    <w:rsid w:val="001F66BD"/>
    <w:rsid w:val="001F70E9"/>
    <w:rsid w:val="001F716D"/>
    <w:rsid w:val="001F7219"/>
    <w:rsid w:val="001F77DE"/>
    <w:rsid w:val="0020048D"/>
    <w:rsid w:val="00200493"/>
    <w:rsid w:val="002004E7"/>
    <w:rsid w:val="00200823"/>
    <w:rsid w:val="002019C3"/>
    <w:rsid w:val="00201D6A"/>
    <w:rsid w:val="00202425"/>
    <w:rsid w:val="00202B9A"/>
    <w:rsid w:val="00202C2E"/>
    <w:rsid w:val="0020318B"/>
    <w:rsid w:val="00203753"/>
    <w:rsid w:val="002037C6"/>
    <w:rsid w:val="002039B1"/>
    <w:rsid w:val="00203AA7"/>
    <w:rsid w:val="0020458D"/>
    <w:rsid w:val="002048E4"/>
    <w:rsid w:val="002055DC"/>
    <w:rsid w:val="00205C24"/>
    <w:rsid w:val="00205ED5"/>
    <w:rsid w:val="00205FB7"/>
    <w:rsid w:val="002062EE"/>
    <w:rsid w:val="002068DA"/>
    <w:rsid w:val="00206E6A"/>
    <w:rsid w:val="00207CBD"/>
    <w:rsid w:val="00207FAA"/>
    <w:rsid w:val="00207FC7"/>
    <w:rsid w:val="002103B3"/>
    <w:rsid w:val="0021046B"/>
    <w:rsid w:val="002106CA"/>
    <w:rsid w:val="00210D03"/>
    <w:rsid w:val="00211362"/>
    <w:rsid w:val="002116B8"/>
    <w:rsid w:val="00211896"/>
    <w:rsid w:val="00211B0F"/>
    <w:rsid w:val="00212987"/>
    <w:rsid w:val="00212DDC"/>
    <w:rsid w:val="0021310C"/>
    <w:rsid w:val="00213393"/>
    <w:rsid w:val="002133AF"/>
    <w:rsid w:val="00213BFE"/>
    <w:rsid w:val="00213C3E"/>
    <w:rsid w:val="00213E2D"/>
    <w:rsid w:val="00214032"/>
    <w:rsid w:val="002149AD"/>
    <w:rsid w:val="00214BDC"/>
    <w:rsid w:val="00214D60"/>
    <w:rsid w:val="00215045"/>
    <w:rsid w:val="0021521C"/>
    <w:rsid w:val="0021552B"/>
    <w:rsid w:val="00215835"/>
    <w:rsid w:val="00215947"/>
    <w:rsid w:val="00215A6C"/>
    <w:rsid w:val="00215DBB"/>
    <w:rsid w:val="00216687"/>
    <w:rsid w:val="0021679D"/>
    <w:rsid w:val="002169AD"/>
    <w:rsid w:val="00216A03"/>
    <w:rsid w:val="00216F06"/>
    <w:rsid w:val="002171C2"/>
    <w:rsid w:val="00217388"/>
    <w:rsid w:val="0021774B"/>
    <w:rsid w:val="0021786B"/>
    <w:rsid w:val="00217BBD"/>
    <w:rsid w:val="00217CD6"/>
    <w:rsid w:val="00217D73"/>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2F00"/>
    <w:rsid w:val="0022312D"/>
    <w:rsid w:val="0022326B"/>
    <w:rsid w:val="002235A7"/>
    <w:rsid w:val="00223729"/>
    <w:rsid w:val="0022414C"/>
    <w:rsid w:val="0022427C"/>
    <w:rsid w:val="00224DF4"/>
    <w:rsid w:val="00225819"/>
    <w:rsid w:val="00225E30"/>
    <w:rsid w:val="0022653A"/>
    <w:rsid w:val="00226A37"/>
    <w:rsid w:val="00227112"/>
    <w:rsid w:val="002274F4"/>
    <w:rsid w:val="002275FF"/>
    <w:rsid w:val="00227786"/>
    <w:rsid w:val="0022784A"/>
    <w:rsid w:val="002278F3"/>
    <w:rsid w:val="00227AC4"/>
    <w:rsid w:val="00227ACD"/>
    <w:rsid w:val="0023029A"/>
    <w:rsid w:val="002302E3"/>
    <w:rsid w:val="002303B2"/>
    <w:rsid w:val="002303F3"/>
    <w:rsid w:val="00230928"/>
    <w:rsid w:val="002309BA"/>
    <w:rsid w:val="00230BB4"/>
    <w:rsid w:val="00231B43"/>
    <w:rsid w:val="002320E6"/>
    <w:rsid w:val="002325A1"/>
    <w:rsid w:val="0023265F"/>
    <w:rsid w:val="00232865"/>
    <w:rsid w:val="00233062"/>
    <w:rsid w:val="002340D6"/>
    <w:rsid w:val="0023522F"/>
    <w:rsid w:val="00236166"/>
    <w:rsid w:val="002361DB"/>
    <w:rsid w:val="002364BB"/>
    <w:rsid w:val="00236A8E"/>
    <w:rsid w:val="0023716E"/>
    <w:rsid w:val="00237308"/>
    <w:rsid w:val="002374B0"/>
    <w:rsid w:val="0023784D"/>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2F1"/>
    <w:rsid w:val="00244907"/>
    <w:rsid w:val="00244A55"/>
    <w:rsid w:val="00244D97"/>
    <w:rsid w:val="002459F0"/>
    <w:rsid w:val="00246305"/>
    <w:rsid w:val="0024714F"/>
    <w:rsid w:val="00247789"/>
    <w:rsid w:val="002477C3"/>
    <w:rsid w:val="00247819"/>
    <w:rsid w:val="00247A38"/>
    <w:rsid w:val="00247F05"/>
    <w:rsid w:val="00250053"/>
    <w:rsid w:val="002505DF"/>
    <w:rsid w:val="00250A80"/>
    <w:rsid w:val="00250CB4"/>
    <w:rsid w:val="00250EB7"/>
    <w:rsid w:val="00251180"/>
    <w:rsid w:val="00251791"/>
    <w:rsid w:val="00252081"/>
    <w:rsid w:val="0025279D"/>
    <w:rsid w:val="00252A4C"/>
    <w:rsid w:val="00252D0E"/>
    <w:rsid w:val="00252E6E"/>
    <w:rsid w:val="00253968"/>
    <w:rsid w:val="002540F7"/>
    <w:rsid w:val="0025459C"/>
    <w:rsid w:val="00254A06"/>
    <w:rsid w:val="00254FF9"/>
    <w:rsid w:val="00255104"/>
    <w:rsid w:val="002557A0"/>
    <w:rsid w:val="002558B1"/>
    <w:rsid w:val="002558F5"/>
    <w:rsid w:val="00255BC3"/>
    <w:rsid w:val="00255D96"/>
    <w:rsid w:val="00256790"/>
    <w:rsid w:val="00256C9B"/>
    <w:rsid w:val="00256EAC"/>
    <w:rsid w:val="002570CB"/>
    <w:rsid w:val="0025728E"/>
    <w:rsid w:val="00257CD9"/>
    <w:rsid w:val="002607DC"/>
    <w:rsid w:val="002614EA"/>
    <w:rsid w:val="00261675"/>
    <w:rsid w:val="00261A16"/>
    <w:rsid w:val="00261D18"/>
    <w:rsid w:val="00262257"/>
    <w:rsid w:val="00262405"/>
    <w:rsid w:val="00262968"/>
    <w:rsid w:val="00262DBE"/>
    <w:rsid w:val="00263824"/>
    <w:rsid w:val="00263933"/>
    <w:rsid w:val="00263AB3"/>
    <w:rsid w:val="00263CA6"/>
    <w:rsid w:val="00263D3E"/>
    <w:rsid w:val="00264229"/>
    <w:rsid w:val="00264333"/>
    <w:rsid w:val="00264810"/>
    <w:rsid w:val="00264966"/>
    <w:rsid w:val="0026582B"/>
    <w:rsid w:val="0026659A"/>
    <w:rsid w:val="00266712"/>
    <w:rsid w:val="00266B4D"/>
    <w:rsid w:val="002677C0"/>
    <w:rsid w:val="00270034"/>
    <w:rsid w:val="00270A14"/>
    <w:rsid w:val="00270D42"/>
    <w:rsid w:val="0027165C"/>
    <w:rsid w:val="002718F6"/>
    <w:rsid w:val="00271A77"/>
    <w:rsid w:val="00271C66"/>
    <w:rsid w:val="002726CC"/>
    <w:rsid w:val="00272BAB"/>
    <w:rsid w:val="00273C24"/>
    <w:rsid w:val="002742CC"/>
    <w:rsid w:val="002744C5"/>
    <w:rsid w:val="00274A33"/>
    <w:rsid w:val="00274B8F"/>
    <w:rsid w:val="00274EE4"/>
    <w:rsid w:val="00275166"/>
    <w:rsid w:val="002757E8"/>
    <w:rsid w:val="0027584B"/>
    <w:rsid w:val="00275F68"/>
    <w:rsid w:val="002762BB"/>
    <w:rsid w:val="00276673"/>
    <w:rsid w:val="002769B2"/>
    <w:rsid w:val="00276AEB"/>
    <w:rsid w:val="00276E3C"/>
    <w:rsid w:val="00276E45"/>
    <w:rsid w:val="002779B8"/>
    <w:rsid w:val="00277E56"/>
    <w:rsid w:val="00280249"/>
    <w:rsid w:val="002809DB"/>
    <w:rsid w:val="00280B22"/>
    <w:rsid w:val="00280F51"/>
    <w:rsid w:val="0028136D"/>
    <w:rsid w:val="002813B5"/>
    <w:rsid w:val="00281C27"/>
    <w:rsid w:val="00281CBD"/>
    <w:rsid w:val="00281D4F"/>
    <w:rsid w:val="002820F9"/>
    <w:rsid w:val="0028210B"/>
    <w:rsid w:val="0028232A"/>
    <w:rsid w:val="00282462"/>
    <w:rsid w:val="002827D2"/>
    <w:rsid w:val="00282CAD"/>
    <w:rsid w:val="0028348E"/>
    <w:rsid w:val="00283C95"/>
    <w:rsid w:val="00284469"/>
    <w:rsid w:val="002846C8"/>
    <w:rsid w:val="002848FD"/>
    <w:rsid w:val="00285212"/>
    <w:rsid w:val="00285F4C"/>
    <w:rsid w:val="0028630F"/>
    <w:rsid w:val="00286A1E"/>
    <w:rsid w:val="00286A27"/>
    <w:rsid w:val="00286A88"/>
    <w:rsid w:val="0028767B"/>
    <w:rsid w:val="002879E5"/>
    <w:rsid w:val="00287DC6"/>
    <w:rsid w:val="00290282"/>
    <w:rsid w:val="00290837"/>
    <w:rsid w:val="002908DE"/>
    <w:rsid w:val="00290EA0"/>
    <w:rsid w:val="0029135D"/>
    <w:rsid w:val="0029157E"/>
    <w:rsid w:val="002915C8"/>
    <w:rsid w:val="002917D1"/>
    <w:rsid w:val="002918B4"/>
    <w:rsid w:val="00292A60"/>
    <w:rsid w:val="002933D6"/>
    <w:rsid w:val="00293463"/>
    <w:rsid w:val="00293701"/>
    <w:rsid w:val="00293C06"/>
    <w:rsid w:val="00293E98"/>
    <w:rsid w:val="00293F53"/>
    <w:rsid w:val="00294055"/>
    <w:rsid w:val="00294637"/>
    <w:rsid w:val="00294C21"/>
    <w:rsid w:val="002951FC"/>
    <w:rsid w:val="00295712"/>
    <w:rsid w:val="00295766"/>
    <w:rsid w:val="0029578C"/>
    <w:rsid w:val="00295E93"/>
    <w:rsid w:val="002965DA"/>
    <w:rsid w:val="0029693F"/>
    <w:rsid w:val="0029705F"/>
    <w:rsid w:val="00297170"/>
    <w:rsid w:val="00297482"/>
    <w:rsid w:val="0029796A"/>
    <w:rsid w:val="00297BF5"/>
    <w:rsid w:val="00297E3C"/>
    <w:rsid w:val="002A049A"/>
    <w:rsid w:val="002A05DD"/>
    <w:rsid w:val="002A06D0"/>
    <w:rsid w:val="002A08A8"/>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E84"/>
    <w:rsid w:val="002A43C0"/>
    <w:rsid w:val="002A4C1F"/>
    <w:rsid w:val="002A5264"/>
    <w:rsid w:val="002A610E"/>
    <w:rsid w:val="002A63A4"/>
    <w:rsid w:val="002A6810"/>
    <w:rsid w:val="002A68E1"/>
    <w:rsid w:val="002A7205"/>
    <w:rsid w:val="002A7688"/>
    <w:rsid w:val="002A76D8"/>
    <w:rsid w:val="002A7960"/>
    <w:rsid w:val="002B0080"/>
    <w:rsid w:val="002B0425"/>
    <w:rsid w:val="002B0517"/>
    <w:rsid w:val="002B0640"/>
    <w:rsid w:val="002B0A57"/>
    <w:rsid w:val="002B0B1E"/>
    <w:rsid w:val="002B0BA3"/>
    <w:rsid w:val="002B0D89"/>
    <w:rsid w:val="002B11BD"/>
    <w:rsid w:val="002B135E"/>
    <w:rsid w:val="002B177A"/>
    <w:rsid w:val="002B1CB4"/>
    <w:rsid w:val="002B1FC5"/>
    <w:rsid w:val="002B2551"/>
    <w:rsid w:val="002B2EDB"/>
    <w:rsid w:val="002B338F"/>
    <w:rsid w:val="002B3F12"/>
    <w:rsid w:val="002B47A3"/>
    <w:rsid w:val="002B4BFA"/>
    <w:rsid w:val="002B5553"/>
    <w:rsid w:val="002B5787"/>
    <w:rsid w:val="002B5F19"/>
    <w:rsid w:val="002B6632"/>
    <w:rsid w:val="002B684C"/>
    <w:rsid w:val="002B6D2C"/>
    <w:rsid w:val="002B719F"/>
    <w:rsid w:val="002B72D9"/>
    <w:rsid w:val="002B7408"/>
    <w:rsid w:val="002B78CD"/>
    <w:rsid w:val="002B7920"/>
    <w:rsid w:val="002C0395"/>
    <w:rsid w:val="002C0949"/>
    <w:rsid w:val="002C0A18"/>
    <w:rsid w:val="002C0B7E"/>
    <w:rsid w:val="002C0E65"/>
    <w:rsid w:val="002C1EEB"/>
    <w:rsid w:val="002C1EEC"/>
    <w:rsid w:val="002C2C1B"/>
    <w:rsid w:val="002C2E9E"/>
    <w:rsid w:val="002C3EB0"/>
    <w:rsid w:val="002C4ABE"/>
    <w:rsid w:val="002C4B65"/>
    <w:rsid w:val="002C4DC0"/>
    <w:rsid w:val="002C51F5"/>
    <w:rsid w:val="002C5C17"/>
    <w:rsid w:val="002C6071"/>
    <w:rsid w:val="002C6225"/>
    <w:rsid w:val="002C62EE"/>
    <w:rsid w:val="002C6CA9"/>
    <w:rsid w:val="002C6D89"/>
    <w:rsid w:val="002C78CA"/>
    <w:rsid w:val="002C7A8A"/>
    <w:rsid w:val="002D070E"/>
    <w:rsid w:val="002D07D6"/>
    <w:rsid w:val="002D0A38"/>
    <w:rsid w:val="002D0D32"/>
    <w:rsid w:val="002D10DA"/>
    <w:rsid w:val="002D14F6"/>
    <w:rsid w:val="002D2109"/>
    <w:rsid w:val="002D240D"/>
    <w:rsid w:val="002D3022"/>
    <w:rsid w:val="002D32E0"/>
    <w:rsid w:val="002D3319"/>
    <w:rsid w:val="002D374E"/>
    <w:rsid w:val="002D3AD5"/>
    <w:rsid w:val="002D3AF3"/>
    <w:rsid w:val="002D3CCC"/>
    <w:rsid w:val="002D49F9"/>
    <w:rsid w:val="002D4CEB"/>
    <w:rsid w:val="002D505A"/>
    <w:rsid w:val="002D5296"/>
    <w:rsid w:val="002D54DF"/>
    <w:rsid w:val="002D5833"/>
    <w:rsid w:val="002D5A00"/>
    <w:rsid w:val="002D5BC9"/>
    <w:rsid w:val="002D5C53"/>
    <w:rsid w:val="002D5C82"/>
    <w:rsid w:val="002D6079"/>
    <w:rsid w:val="002D659C"/>
    <w:rsid w:val="002D733E"/>
    <w:rsid w:val="002D7E67"/>
    <w:rsid w:val="002D7E96"/>
    <w:rsid w:val="002E012B"/>
    <w:rsid w:val="002E01A3"/>
    <w:rsid w:val="002E07D9"/>
    <w:rsid w:val="002E08E8"/>
    <w:rsid w:val="002E0DE8"/>
    <w:rsid w:val="002E0F4F"/>
    <w:rsid w:val="002E115E"/>
    <w:rsid w:val="002E1EE7"/>
    <w:rsid w:val="002E2405"/>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C3"/>
    <w:rsid w:val="002F09BE"/>
    <w:rsid w:val="002F0A66"/>
    <w:rsid w:val="002F0D3E"/>
    <w:rsid w:val="002F0FAE"/>
    <w:rsid w:val="002F1077"/>
    <w:rsid w:val="002F10CC"/>
    <w:rsid w:val="002F2975"/>
    <w:rsid w:val="002F2A4A"/>
    <w:rsid w:val="002F2EF9"/>
    <w:rsid w:val="002F3227"/>
    <w:rsid w:val="002F32B1"/>
    <w:rsid w:val="002F357A"/>
    <w:rsid w:val="002F37A4"/>
    <w:rsid w:val="002F413D"/>
    <w:rsid w:val="002F41A9"/>
    <w:rsid w:val="002F44DB"/>
    <w:rsid w:val="002F4568"/>
    <w:rsid w:val="002F474E"/>
    <w:rsid w:val="002F515B"/>
    <w:rsid w:val="002F520D"/>
    <w:rsid w:val="002F5586"/>
    <w:rsid w:val="002F5869"/>
    <w:rsid w:val="002F5DEF"/>
    <w:rsid w:val="002F7902"/>
    <w:rsid w:val="002F7E5A"/>
    <w:rsid w:val="0030027E"/>
    <w:rsid w:val="00300746"/>
    <w:rsid w:val="00300997"/>
    <w:rsid w:val="00300EDB"/>
    <w:rsid w:val="00301019"/>
    <w:rsid w:val="0030119C"/>
    <w:rsid w:val="003016FA"/>
    <w:rsid w:val="00301A58"/>
    <w:rsid w:val="00301D42"/>
    <w:rsid w:val="00301D55"/>
    <w:rsid w:val="00301F81"/>
    <w:rsid w:val="0030233A"/>
    <w:rsid w:val="003024FF"/>
    <w:rsid w:val="0030260C"/>
    <w:rsid w:val="003026F0"/>
    <w:rsid w:val="00302A9E"/>
    <w:rsid w:val="003034C8"/>
    <w:rsid w:val="00303865"/>
    <w:rsid w:val="00304BC0"/>
    <w:rsid w:val="00304FD6"/>
    <w:rsid w:val="003054D5"/>
    <w:rsid w:val="003057F1"/>
    <w:rsid w:val="00305FE0"/>
    <w:rsid w:val="0030628D"/>
    <w:rsid w:val="00306850"/>
    <w:rsid w:val="00306861"/>
    <w:rsid w:val="00306973"/>
    <w:rsid w:val="003069D6"/>
    <w:rsid w:val="00306B3F"/>
    <w:rsid w:val="0030705A"/>
    <w:rsid w:val="00307166"/>
    <w:rsid w:val="00307390"/>
    <w:rsid w:val="00307561"/>
    <w:rsid w:val="003101B7"/>
    <w:rsid w:val="003101CC"/>
    <w:rsid w:val="00310237"/>
    <w:rsid w:val="00310742"/>
    <w:rsid w:val="00311EEE"/>
    <w:rsid w:val="00312165"/>
    <w:rsid w:val="00312409"/>
    <w:rsid w:val="0031251C"/>
    <w:rsid w:val="0031280C"/>
    <w:rsid w:val="00312E4E"/>
    <w:rsid w:val="0031353D"/>
    <w:rsid w:val="00313D33"/>
    <w:rsid w:val="003142D3"/>
    <w:rsid w:val="00314958"/>
    <w:rsid w:val="00314D7F"/>
    <w:rsid w:val="00315310"/>
    <w:rsid w:val="00315F19"/>
    <w:rsid w:val="00316284"/>
    <w:rsid w:val="003163AF"/>
    <w:rsid w:val="003168D7"/>
    <w:rsid w:val="00316A06"/>
    <w:rsid w:val="00316B1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2AD"/>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8EF"/>
    <w:rsid w:val="00326B79"/>
    <w:rsid w:val="00327012"/>
    <w:rsid w:val="00327238"/>
    <w:rsid w:val="00327441"/>
    <w:rsid w:val="00327667"/>
    <w:rsid w:val="00327C38"/>
    <w:rsid w:val="0033014F"/>
    <w:rsid w:val="0033019E"/>
    <w:rsid w:val="00330776"/>
    <w:rsid w:val="00330BD7"/>
    <w:rsid w:val="00330EDE"/>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60BB"/>
    <w:rsid w:val="003361FE"/>
    <w:rsid w:val="00337373"/>
    <w:rsid w:val="00337AA5"/>
    <w:rsid w:val="00337BD5"/>
    <w:rsid w:val="00337ED0"/>
    <w:rsid w:val="003400DF"/>
    <w:rsid w:val="003401C6"/>
    <w:rsid w:val="003403F4"/>
    <w:rsid w:val="0034058A"/>
    <w:rsid w:val="00340792"/>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50F"/>
    <w:rsid w:val="00345AB5"/>
    <w:rsid w:val="00345B80"/>
    <w:rsid w:val="00346016"/>
    <w:rsid w:val="003460DA"/>
    <w:rsid w:val="00346182"/>
    <w:rsid w:val="003461A9"/>
    <w:rsid w:val="003463C1"/>
    <w:rsid w:val="00346A65"/>
    <w:rsid w:val="00346DD9"/>
    <w:rsid w:val="00347883"/>
    <w:rsid w:val="003479DD"/>
    <w:rsid w:val="00347CED"/>
    <w:rsid w:val="00350085"/>
    <w:rsid w:val="003500D0"/>
    <w:rsid w:val="003504AD"/>
    <w:rsid w:val="003508CD"/>
    <w:rsid w:val="00350B03"/>
    <w:rsid w:val="00350D76"/>
    <w:rsid w:val="0035140D"/>
    <w:rsid w:val="0035168E"/>
    <w:rsid w:val="00351BFB"/>
    <w:rsid w:val="00351C15"/>
    <w:rsid w:val="003523E5"/>
    <w:rsid w:val="003526DF"/>
    <w:rsid w:val="00352CC5"/>
    <w:rsid w:val="0035392F"/>
    <w:rsid w:val="00353E5E"/>
    <w:rsid w:val="00354435"/>
    <w:rsid w:val="003546C8"/>
    <w:rsid w:val="00354AE0"/>
    <w:rsid w:val="003552BF"/>
    <w:rsid w:val="003553C9"/>
    <w:rsid w:val="00356577"/>
    <w:rsid w:val="00357325"/>
    <w:rsid w:val="00357418"/>
    <w:rsid w:val="00360C69"/>
    <w:rsid w:val="00360DD2"/>
    <w:rsid w:val="003614DF"/>
    <w:rsid w:val="003615B5"/>
    <w:rsid w:val="00361799"/>
    <w:rsid w:val="00361898"/>
    <w:rsid w:val="00361CED"/>
    <w:rsid w:val="003624B1"/>
    <w:rsid w:val="00362C56"/>
    <w:rsid w:val="00362F73"/>
    <w:rsid w:val="003635A2"/>
    <w:rsid w:val="00363815"/>
    <w:rsid w:val="0036418B"/>
    <w:rsid w:val="0036459D"/>
    <w:rsid w:val="003646F0"/>
    <w:rsid w:val="00365030"/>
    <w:rsid w:val="00365454"/>
    <w:rsid w:val="003656D5"/>
    <w:rsid w:val="00365C5C"/>
    <w:rsid w:val="00365C94"/>
    <w:rsid w:val="00365D22"/>
    <w:rsid w:val="00365F41"/>
    <w:rsid w:val="0036636E"/>
    <w:rsid w:val="0036652E"/>
    <w:rsid w:val="003666B9"/>
    <w:rsid w:val="003668A8"/>
    <w:rsid w:val="00366B89"/>
    <w:rsid w:val="003670DC"/>
    <w:rsid w:val="00367391"/>
    <w:rsid w:val="0036742B"/>
    <w:rsid w:val="00367E96"/>
    <w:rsid w:val="00370844"/>
    <w:rsid w:val="00370D2A"/>
    <w:rsid w:val="00370EDD"/>
    <w:rsid w:val="003713DB"/>
    <w:rsid w:val="0037162B"/>
    <w:rsid w:val="003717FB"/>
    <w:rsid w:val="00371B9B"/>
    <w:rsid w:val="003720EF"/>
    <w:rsid w:val="0037246F"/>
    <w:rsid w:val="003726BB"/>
    <w:rsid w:val="003735CE"/>
    <w:rsid w:val="003736EE"/>
    <w:rsid w:val="00373700"/>
    <w:rsid w:val="0037377A"/>
    <w:rsid w:val="00373858"/>
    <w:rsid w:val="00373867"/>
    <w:rsid w:val="0037396F"/>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26D"/>
    <w:rsid w:val="00377AD3"/>
    <w:rsid w:val="00377C33"/>
    <w:rsid w:val="00377E4F"/>
    <w:rsid w:val="00377F5F"/>
    <w:rsid w:val="00380FC4"/>
    <w:rsid w:val="00381526"/>
    <w:rsid w:val="00381757"/>
    <w:rsid w:val="00381DF1"/>
    <w:rsid w:val="00381E1F"/>
    <w:rsid w:val="0038278A"/>
    <w:rsid w:val="003827B5"/>
    <w:rsid w:val="0038294E"/>
    <w:rsid w:val="00382A3D"/>
    <w:rsid w:val="00382A87"/>
    <w:rsid w:val="00382CE6"/>
    <w:rsid w:val="003837DF"/>
    <w:rsid w:val="00384B2A"/>
    <w:rsid w:val="0038520B"/>
    <w:rsid w:val="00385651"/>
    <w:rsid w:val="00385F69"/>
    <w:rsid w:val="003861E8"/>
    <w:rsid w:val="003863E2"/>
    <w:rsid w:val="0038698A"/>
    <w:rsid w:val="00386BA7"/>
    <w:rsid w:val="00386D0F"/>
    <w:rsid w:val="00386DB4"/>
    <w:rsid w:val="00387103"/>
    <w:rsid w:val="0038710E"/>
    <w:rsid w:val="003903AA"/>
    <w:rsid w:val="0039127F"/>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94"/>
    <w:rsid w:val="003961F6"/>
    <w:rsid w:val="0039633D"/>
    <w:rsid w:val="003967EC"/>
    <w:rsid w:val="003968FA"/>
    <w:rsid w:val="00396977"/>
    <w:rsid w:val="00396997"/>
    <w:rsid w:val="00396C0B"/>
    <w:rsid w:val="00397869"/>
    <w:rsid w:val="00397964"/>
    <w:rsid w:val="00397B3D"/>
    <w:rsid w:val="00397D3E"/>
    <w:rsid w:val="00397EC0"/>
    <w:rsid w:val="00397F22"/>
    <w:rsid w:val="003A00C3"/>
    <w:rsid w:val="003A00EF"/>
    <w:rsid w:val="003A06B1"/>
    <w:rsid w:val="003A0810"/>
    <w:rsid w:val="003A0D08"/>
    <w:rsid w:val="003A0FD1"/>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E44"/>
    <w:rsid w:val="003A4EF5"/>
    <w:rsid w:val="003A4FED"/>
    <w:rsid w:val="003A551C"/>
    <w:rsid w:val="003A5772"/>
    <w:rsid w:val="003A5A3B"/>
    <w:rsid w:val="003A5D6F"/>
    <w:rsid w:val="003A60AC"/>
    <w:rsid w:val="003A60C4"/>
    <w:rsid w:val="003A67EE"/>
    <w:rsid w:val="003A6819"/>
    <w:rsid w:val="003A7479"/>
    <w:rsid w:val="003A7A79"/>
    <w:rsid w:val="003A7D87"/>
    <w:rsid w:val="003A7EA9"/>
    <w:rsid w:val="003B0109"/>
    <w:rsid w:val="003B03E6"/>
    <w:rsid w:val="003B0641"/>
    <w:rsid w:val="003B0A02"/>
    <w:rsid w:val="003B0E85"/>
    <w:rsid w:val="003B10D3"/>
    <w:rsid w:val="003B17EC"/>
    <w:rsid w:val="003B18BB"/>
    <w:rsid w:val="003B1EF7"/>
    <w:rsid w:val="003B2580"/>
    <w:rsid w:val="003B3338"/>
    <w:rsid w:val="003B3BFA"/>
    <w:rsid w:val="003B3ED7"/>
    <w:rsid w:val="003B428E"/>
    <w:rsid w:val="003B4E8C"/>
    <w:rsid w:val="003B524B"/>
    <w:rsid w:val="003B5EEF"/>
    <w:rsid w:val="003B5F07"/>
    <w:rsid w:val="003B625A"/>
    <w:rsid w:val="003B64F9"/>
    <w:rsid w:val="003B655B"/>
    <w:rsid w:val="003B6F3D"/>
    <w:rsid w:val="003B77BC"/>
    <w:rsid w:val="003C043D"/>
    <w:rsid w:val="003C10DE"/>
    <w:rsid w:val="003C1593"/>
    <w:rsid w:val="003C1B3C"/>
    <w:rsid w:val="003C20F5"/>
    <w:rsid w:val="003C2176"/>
    <w:rsid w:val="003C2190"/>
    <w:rsid w:val="003C2214"/>
    <w:rsid w:val="003C2683"/>
    <w:rsid w:val="003C27F2"/>
    <w:rsid w:val="003C2D8C"/>
    <w:rsid w:val="003C2E07"/>
    <w:rsid w:val="003C3516"/>
    <w:rsid w:val="003C3989"/>
    <w:rsid w:val="003C39A7"/>
    <w:rsid w:val="003C3E60"/>
    <w:rsid w:val="003C42B2"/>
    <w:rsid w:val="003C4961"/>
    <w:rsid w:val="003C49A9"/>
    <w:rsid w:val="003C6B2E"/>
    <w:rsid w:val="003C6BD0"/>
    <w:rsid w:val="003C6D5E"/>
    <w:rsid w:val="003C7445"/>
    <w:rsid w:val="003C74FD"/>
    <w:rsid w:val="003C76C1"/>
    <w:rsid w:val="003C76F2"/>
    <w:rsid w:val="003C7C58"/>
    <w:rsid w:val="003D044E"/>
    <w:rsid w:val="003D06EE"/>
    <w:rsid w:val="003D0C82"/>
    <w:rsid w:val="003D0D3F"/>
    <w:rsid w:val="003D1894"/>
    <w:rsid w:val="003D201D"/>
    <w:rsid w:val="003D2161"/>
    <w:rsid w:val="003D2204"/>
    <w:rsid w:val="003D234F"/>
    <w:rsid w:val="003D372A"/>
    <w:rsid w:val="003D3811"/>
    <w:rsid w:val="003D3818"/>
    <w:rsid w:val="003D441E"/>
    <w:rsid w:val="003D49E2"/>
    <w:rsid w:val="003D4F7B"/>
    <w:rsid w:val="003D5073"/>
    <w:rsid w:val="003D520D"/>
    <w:rsid w:val="003D6058"/>
    <w:rsid w:val="003D6145"/>
    <w:rsid w:val="003D654E"/>
    <w:rsid w:val="003D65C5"/>
    <w:rsid w:val="003D6B8D"/>
    <w:rsid w:val="003D777F"/>
    <w:rsid w:val="003D7E50"/>
    <w:rsid w:val="003D7EEC"/>
    <w:rsid w:val="003D7F65"/>
    <w:rsid w:val="003E05A0"/>
    <w:rsid w:val="003E0F08"/>
    <w:rsid w:val="003E1145"/>
    <w:rsid w:val="003E118D"/>
    <w:rsid w:val="003E123A"/>
    <w:rsid w:val="003E12AB"/>
    <w:rsid w:val="003E1562"/>
    <w:rsid w:val="003E228D"/>
    <w:rsid w:val="003E22B6"/>
    <w:rsid w:val="003E2373"/>
    <w:rsid w:val="003E29DA"/>
    <w:rsid w:val="003E2B79"/>
    <w:rsid w:val="003E332F"/>
    <w:rsid w:val="003E36B1"/>
    <w:rsid w:val="003E3D60"/>
    <w:rsid w:val="003E3EF8"/>
    <w:rsid w:val="003E3F39"/>
    <w:rsid w:val="003E3F47"/>
    <w:rsid w:val="003E42C5"/>
    <w:rsid w:val="003E444A"/>
    <w:rsid w:val="003E4AAD"/>
    <w:rsid w:val="003E50FC"/>
    <w:rsid w:val="003E523C"/>
    <w:rsid w:val="003E581E"/>
    <w:rsid w:val="003E6215"/>
    <w:rsid w:val="003E62A7"/>
    <w:rsid w:val="003E6B65"/>
    <w:rsid w:val="003E7F27"/>
    <w:rsid w:val="003F0626"/>
    <w:rsid w:val="003F09B7"/>
    <w:rsid w:val="003F0A2A"/>
    <w:rsid w:val="003F0C5C"/>
    <w:rsid w:val="003F0F86"/>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F8"/>
    <w:rsid w:val="003F77C3"/>
    <w:rsid w:val="003F7B0F"/>
    <w:rsid w:val="003F7C45"/>
    <w:rsid w:val="004001DF"/>
    <w:rsid w:val="00400DD5"/>
    <w:rsid w:val="00400F44"/>
    <w:rsid w:val="00401537"/>
    <w:rsid w:val="004015F1"/>
    <w:rsid w:val="00401615"/>
    <w:rsid w:val="00401E0F"/>
    <w:rsid w:val="00401F8A"/>
    <w:rsid w:val="00402675"/>
    <w:rsid w:val="00402D8D"/>
    <w:rsid w:val="00402FB6"/>
    <w:rsid w:val="00403715"/>
    <w:rsid w:val="00404319"/>
    <w:rsid w:val="00404699"/>
    <w:rsid w:val="00404CB8"/>
    <w:rsid w:val="00404E36"/>
    <w:rsid w:val="004051AA"/>
    <w:rsid w:val="004051ED"/>
    <w:rsid w:val="00405678"/>
    <w:rsid w:val="004059A5"/>
    <w:rsid w:val="00405F76"/>
    <w:rsid w:val="0040646F"/>
    <w:rsid w:val="00406560"/>
    <w:rsid w:val="00406657"/>
    <w:rsid w:val="00407032"/>
    <w:rsid w:val="004075A9"/>
    <w:rsid w:val="00407B71"/>
    <w:rsid w:val="00407C1D"/>
    <w:rsid w:val="00407F8C"/>
    <w:rsid w:val="004102EA"/>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F26"/>
    <w:rsid w:val="00414FAE"/>
    <w:rsid w:val="004157E9"/>
    <w:rsid w:val="00415E38"/>
    <w:rsid w:val="004164FC"/>
    <w:rsid w:val="004165B5"/>
    <w:rsid w:val="0041688F"/>
    <w:rsid w:val="00416AF4"/>
    <w:rsid w:val="00416B4E"/>
    <w:rsid w:val="00416C85"/>
    <w:rsid w:val="00416CAF"/>
    <w:rsid w:val="004171D5"/>
    <w:rsid w:val="00417284"/>
    <w:rsid w:val="0042009B"/>
    <w:rsid w:val="00420131"/>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7BB"/>
    <w:rsid w:val="00424C39"/>
    <w:rsid w:val="0042573E"/>
    <w:rsid w:val="00425D25"/>
    <w:rsid w:val="00425FEF"/>
    <w:rsid w:val="004260F3"/>
    <w:rsid w:val="00426B4B"/>
    <w:rsid w:val="00427130"/>
    <w:rsid w:val="00427138"/>
    <w:rsid w:val="004279CC"/>
    <w:rsid w:val="00427CD0"/>
    <w:rsid w:val="0043058E"/>
    <w:rsid w:val="004306A7"/>
    <w:rsid w:val="00430B51"/>
    <w:rsid w:val="004313FB"/>
    <w:rsid w:val="004317CA"/>
    <w:rsid w:val="00432304"/>
    <w:rsid w:val="00432B34"/>
    <w:rsid w:val="00432CC6"/>
    <w:rsid w:val="00433013"/>
    <w:rsid w:val="004330DC"/>
    <w:rsid w:val="00433825"/>
    <w:rsid w:val="004338CC"/>
    <w:rsid w:val="00433BF0"/>
    <w:rsid w:val="004340CD"/>
    <w:rsid w:val="00434495"/>
    <w:rsid w:val="0043453F"/>
    <w:rsid w:val="004346EB"/>
    <w:rsid w:val="0043484D"/>
    <w:rsid w:val="00434B35"/>
    <w:rsid w:val="00434C1F"/>
    <w:rsid w:val="00434FED"/>
    <w:rsid w:val="004351D5"/>
    <w:rsid w:val="0043538F"/>
    <w:rsid w:val="00435749"/>
    <w:rsid w:val="0043593B"/>
    <w:rsid w:val="00435EBA"/>
    <w:rsid w:val="00436415"/>
    <w:rsid w:val="004365B2"/>
    <w:rsid w:val="00436742"/>
    <w:rsid w:val="004369EC"/>
    <w:rsid w:val="00436F27"/>
    <w:rsid w:val="00437910"/>
    <w:rsid w:val="00437C54"/>
    <w:rsid w:val="00440414"/>
    <w:rsid w:val="00440830"/>
    <w:rsid w:val="00440C9E"/>
    <w:rsid w:val="00441709"/>
    <w:rsid w:val="004425EA"/>
    <w:rsid w:val="0044266A"/>
    <w:rsid w:val="00442B24"/>
    <w:rsid w:val="00442CC8"/>
    <w:rsid w:val="00442F08"/>
    <w:rsid w:val="004432B5"/>
    <w:rsid w:val="004439FF"/>
    <w:rsid w:val="00444022"/>
    <w:rsid w:val="004440E0"/>
    <w:rsid w:val="00444E82"/>
    <w:rsid w:val="00444EFF"/>
    <w:rsid w:val="00445483"/>
    <w:rsid w:val="00445498"/>
    <w:rsid w:val="004458BE"/>
    <w:rsid w:val="00445BC6"/>
    <w:rsid w:val="00445C25"/>
    <w:rsid w:val="00445C43"/>
    <w:rsid w:val="00445F41"/>
    <w:rsid w:val="00445F88"/>
    <w:rsid w:val="004460B1"/>
    <w:rsid w:val="004462B0"/>
    <w:rsid w:val="00446820"/>
    <w:rsid w:val="00446AB7"/>
    <w:rsid w:val="0044709C"/>
    <w:rsid w:val="00447148"/>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480E"/>
    <w:rsid w:val="0045524A"/>
    <w:rsid w:val="004552AD"/>
    <w:rsid w:val="00455474"/>
    <w:rsid w:val="0045599D"/>
    <w:rsid w:val="00456A2E"/>
    <w:rsid w:val="00456CD5"/>
    <w:rsid w:val="00456CDD"/>
    <w:rsid w:val="0045720B"/>
    <w:rsid w:val="004579CE"/>
    <w:rsid w:val="00457A59"/>
    <w:rsid w:val="00457B53"/>
    <w:rsid w:val="00460063"/>
    <w:rsid w:val="004601C5"/>
    <w:rsid w:val="00460D6F"/>
    <w:rsid w:val="00461FD9"/>
    <w:rsid w:val="004622AF"/>
    <w:rsid w:val="004629F3"/>
    <w:rsid w:val="0046370D"/>
    <w:rsid w:val="004638B6"/>
    <w:rsid w:val="00463A94"/>
    <w:rsid w:val="00463C85"/>
    <w:rsid w:val="004644AD"/>
    <w:rsid w:val="00464DE9"/>
    <w:rsid w:val="00464E48"/>
    <w:rsid w:val="00465749"/>
    <w:rsid w:val="00465B1C"/>
    <w:rsid w:val="00465B64"/>
    <w:rsid w:val="00465C34"/>
    <w:rsid w:val="00465E6F"/>
    <w:rsid w:val="00465EE9"/>
    <w:rsid w:val="00465FE9"/>
    <w:rsid w:val="00466309"/>
    <w:rsid w:val="004665A6"/>
    <w:rsid w:val="0046670C"/>
    <w:rsid w:val="00466A07"/>
    <w:rsid w:val="00466A81"/>
    <w:rsid w:val="00467478"/>
    <w:rsid w:val="004674E2"/>
    <w:rsid w:val="00467A92"/>
    <w:rsid w:val="00467F42"/>
    <w:rsid w:val="004703AC"/>
    <w:rsid w:val="00470445"/>
    <w:rsid w:val="0047061C"/>
    <w:rsid w:val="00470D48"/>
    <w:rsid w:val="00470F33"/>
    <w:rsid w:val="00470FAF"/>
    <w:rsid w:val="0047185B"/>
    <w:rsid w:val="00471A57"/>
    <w:rsid w:val="00472765"/>
    <w:rsid w:val="004728BF"/>
    <w:rsid w:val="00472FE2"/>
    <w:rsid w:val="00473888"/>
    <w:rsid w:val="00473AA0"/>
    <w:rsid w:val="0047445A"/>
    <w:rsid w:val="004747BA"/>
    <w:rsid w:val="004747CE"/>
    <w:rsid w:val="00474B0B"/>
    <w:rsid w:val="004751B9"/>
    <w:rsid w:val="00475C58"/>
    <w:rsid w:val="00475DC6"/>
    <w:rsid w:val="00475E64"/>
    <w:rsid w:val="00476288"/>
    <w:rsid w:val="0047628B"/>
    <w:rsid w:val="00476BB0"/>
    <w:rsid w:val="00476F96"/>
    <w:rsid w:val="004776AF"/>
    <w:rsid w:val="00480F5D"/>
    <w:rsid w:val="00480F67"/>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4BF5"/>
    <w:rsid w:val="00484C85"/>
    <w:rsid w:val="0048568B"/>
    <w:rsid w:val="00485E50"/>
    <w:rsid w:val="004862E1"/>
    <w:rsid w:val="004872E6"/>
    <w:rsid w:val="00487521"/>
    <w:rsid w:val="00487977"/>
    <w:rsid w:val="004879FA"/>
    <w:rsid w:val="004900C1"/>
    <w:rsid w:val="004900F3"/>
    <w:rsid w:val="00490130"/>
    <w:rsid w:val="00490290"/>
    <w:rsid w:val="00490BD9"/>
    <w:rsid w:val="00490CB1"/>
    <w:rsid w:val="00490E51"/>
    <w:rsid w:val="004910DC"/>
    <w:rsid w:val="004917DE"/>
    <w:rsid w:val="00491837"/>
    <w:rsid w:val="00491883"/>
    <w:rsid w:val="00491CA1"/>
    <w:rsid w:val="00491D21"/>
    <w:rsid w:val="00492CBE"/>
    <w:rsid w:val="004930A1"/>
    <w:rsid w:val="004932A1"/>
    <w:rsid w:val="004932D5"/>
    <w:rsid w:val="00493452"/>
    <w:rsid w:val="00493518"/>
    <w:rsid w:val="0049373A"/>
    <w:rsid w:val="00493822"/>
    <w:rsid w:val="00493B7A"/>
    <w:rsid w:val="00493DE4"/>
    <w:rsid w:val="0049418E"/>
    <w:rsid w:val="0049436D"/>
    <w:rsid w:val="004945F9"/>
    <w:rsid w:val="00494618"/>
    <w:rsid w:val="0049475A"/>
    <w:rsid w:val="00494CB5"/>
    <w:rsid w:val="004950C5"/>
    <w:rsid w:val="0049550D"/>
    <w:rsid w:val="0049574A"/>
    <w:rsid w:val="00495C7F"/>
    <w:rsid w:val="00495D96"/>
    <w:rsid w:val="00495F23"/>
    <w:rsid w:val="00496028"/>
    <w:rsid w:val="004960B7"/>
    <w:rsid w:val="0049626C"/>
    <w:rsid w:val="004967E8"/>
    <w:rsid w:val="00496A1C"/>
    <w:rsid w:val="00497509"/>
    <w:rsid w:val="004977E5"/>
    <w:rsid w:val="00497F34"/>
    <w:rsid w:val="004A0058"/>
    <w:rsid w:val="004A010D"/>
    <w:rsid w:val="004A0CC1"/>
    <w:rsid w:val="004A117A"/>
    <w:rsid w:val="004A1198"/>
    <w:rsid w:val="004A16A7"/>
    <w:rsid w:val="004A16C8"/>
    <w:rsid w:val="004A1910"/>
    <w:rsid w:val="004A1A34"/>
    <w:rsid w:val="004A1AA9"/>
    <w:rsid w:val="004A23C3"/>
    <w:rsid w:val="004A2E9B"/>
    <w:rsid w:val="004A31BE"/>
    <w:rsid w:val="004A3C9D"/>
    <w:rsid w:val="004A459C"/>
    <w:rsid w:val="004A50D2"/>
    <w:rsid w:val="004A5495"/>
    <w:rsid w:val="004A5C4F"/>
    <w:rsid w:val="004A69A2"/>
    <w:rsid w:val="004A69D7"/>
    <w:rsid w:val="004A6BC5"/>
    <w:rsid w:val="004A6FC9"/>
    <w:rsid w:val="004A718D"/>
    <w:rsid w:val="004A7398"/>
    <w:rsid w:val="004A757D"/>
    <w:rsid w:val="004A7C4C"/>
    <w:rsid w:val="004B0451"/>
    <w:rsid w:val="004B08BD"/>
    <w:rsid w:val="004B0FA9"/>
    <w:rsid w:val="004B162B"/>
    <w:rsid w:val="004B189A"/>
    <w:rsid w:val="004B1906"/>
    <w:rsid w:val="004B1A12"/>
    <w:rsid w:val="004B27AF"/>
    <w:rsid w:val="004B27F2"/>
    <w:rsid w:val="004B2DCC"/>
    <w:rsid w:val="004B31F7"/>
    <w:rsid w:val="004B399B"/>
    <w:rsid w:val="004B3CA4"/>
    <w:rsid w:val="004B3E2A"/>
    <w:rsid w:val="004B4488"/>
    <w:rsid w:val="004B463B"/>
    <w:rsid w:val="004B4FC5"/>
    <w:rsid w:val="004B52D4"/>
    <w:rsid w:val="004B52EE"/>
    <w:rsid w:val="004B53DD"/>
    <w:rsid w:val="004B56A2"/>
    <w:rsid w:val="004B6131"/>
    <w:rsid w:val="004B65C6"/>
    <w:rsid w:val="004B67D6"/>
    <w:rsid w:val="004B697B"/>
    <w:rsid w:val="004B6A5B"/>
    <w:rsid w:val="004B758C"/>
    <w:rsid w:val="004C017B"/>
    <w:rsid w:val="004C071E"/>
    <w:rsid w:val="004C0AA4"/>
    <w:rsid w:val="004C0B41"/>
    <w:rsid w:val="004C0B73"/>
    <w:rsid w:val="004C0E70"/>
    <w:rsid w:val="004C0FA3"/>
    <w:rsid w:val="004C188F"/>
    <w:rsid w:val="004C2B40"/>
    <w:rsid w:val="004C3758"/>
    <w:rsid w:val="004C395E"/>
    <w:rsid w:val="004C3BF0"/>
    <w:rsid w:val="004C4345"/>
    <w:rsid w:val="004C4EF7"/>
    <w:rsid w:val="004C50B3"/>
    <w:rsid w:val="004C523A"/>
    <w:rsid w:val="004C56D2"/>
    <w:rsid w:val="004C59AF"/>
    <w:rsid w:val="004C5B81"/>
    <w:rsid w:val="004C6B38"/>
    <w:rsid w:val="004C765B"/>
    <w:rsid w:val="004C76B1"/>
    <w:rsid w:val="004C79E7"/>
    <w:rsid w:val="004C7A44"/>
    <w:rsid w:val="004D0644"/>
    <w:rsid w:val="004D0854"/>
    <w:rsid w:val="004D08C0"/>
    <w:rsid w:val="004D0EE7"/>
    <w:rsid w:val="004D13D3"/>
    <w:rsid w:val="004D14A6"/>
    <w:rsid w:val="004D2228"/>
    <w:rsid w:val="004D287B"/>
    <w:rsid w:val="004D33A9"/>
    <w:rsid w:val="004D353B"/>
    <w:rsid w:val="004D363F"/>
    <w:rsid w:val="004D38A5"/>
    <w:rsid w:val="004D3F1C"/>
    <w:rsid w:val="004D3F6C"/>
    <w:rsid w:val="004D4180"/>
    <w:rsid w:val="004D4860"/>
    <w:rsid w:val="004D5CBA"/>
    <w:rsid w:val="004D5E37"/>
    <w:rsid w:val="004D5EE7"/>
    <w:rsid w:val="004D5FF9"/>
    <w:rsid w:val="004D62A5"/>
    <w:rsid w:val="004D6591"/>
    <w:rsid w:val="004D681C"/>
    <w:rsid w:val="004D6C16"/>
    <w:rsid w:val="004D6E05"/>
    <w:rsid w:val="004D6E18"/>
    <w:rsid w:val="004D7664"/>
    <w:rsid w:val="004D797B"/>
    <w:rsid w:val="004D797C"/>
    <w:rsid w:val="004D7A77"/>
    <w:rsid w:val="004D7B78"/>
    <w:rsid w:val="004E0306"/>
    <w:rsid w:val="004E0777"/>
    <w:rsid w:val="004E0919"/>
    <w:rsid w:val="004E0A73"/>
    <w:rsid w:val="004E18BE"/>
    <w:rsid w:val="004E193D"/>
    <w:rsid w:val="004E1DF2"/>
    <w:rsid w:val="004E28F3"/>
    <w:rsid w:val="004E2D74"/>
    <w:rsid w:val="004E33C6"/>
    <w:rsid w:val="004E458D"/>
    <w:rsid w:val="004E48BB"/>
    <w:rsid w:val="004E499E"/>
    <w:rsid w:val="004E4D6D"/>
    <w:rsid w:val="004E4FE8"/>
    <w:rsid w:val="004E565C"/>
    <w:rsid w:val="004E5B9C"/>
    <w:rsid w:val="004E5D88"/>
    <w:rsid w:val="004E6667"/>
    <w:rsid w:val="004E6765"/>
    <w:rsid w:val="004E693A"/>
    <w:rsid w:val="004E6C38"/>
    <w:rsid w:val="004E6DE2"/>
    <w:rsid w:val="004E7146"/>
    <w:rsid w:val="004E767F"/>
    <w:rsid w:val="004E7F90"/>
    <w:rsid w:val="004F0BBD"/>
    <w:rsid w:val="004F1716"/>
    <w:rsid w:val="004F185C"/>
    <w:rsid w:val="004F1FD7"/>
    <w:rsid w:val="004F2976"/>
    <w:rsid w:val="004F3062"/>
    <w:rsid w:val="004F32B7"/>
    <w:rsid w:val="004F335A"/>
    <w:rsid w:val="004F3DF7"/>
    <w:rsid w:val="004F3F6A"/>
    <w:rsid w:val="004F4AE6"/>
    <w:rsid w:val="004F4B4C"/>
    <w:rsid w:val="004F52DC"/>
    <w:rsid w:val="004F55D2"/>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1828"/>
    <w:rsid w:val="00501A1A"/>
    <w:rsid w:val="005020B7"/>
    <w:rsid w:val="00502212"/>
    <w:rsid w:val="00502763"/>
    <w:rsid w:val="00502774"/>
    <w:rsid w:val="005028C4"/>
    <w:rsid w:val="00502A22"/>
    <w:rsid w:val="005035EC"/>
    <w:rsid w:val="005041D7"/>
    <w:rsid w:val="0050462D"/>
    <w:rsid w:val="0050473B"/>
    <w:rsid w:val="00504758"/>
    <w:rsid w:val="00504B20"/>
    <w:rsid w:val="00504B26"/>
    <w:rsid w:val="00504B6B"/>
    <w:rsid w:val="00504FDB"/>
    <w:rsid w:val="00505499"/>
    <w:rsid w:val="0050641E"/>
    <w:rsid w:val="00506536"/>
    <w:rsid w:val="005067E7"/>
    <w:rsid w:val="0050695A"/>
    <w:rsid w:val="00506CF0"/>
    <w:rsid w:val="0050741D"/>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277"/>
    <w:rsid w:val="00514EFE"/>
    <w:rsid w:val="00515093"/>
    <w:rsid w:val="005154E4"/>
    <w:rsid w:val="005154F3"/>
    <w:rsid w:val="00515A28"/>
    <w:rsid w:val="00515D59"/>
    <w:rsid w:val="0051651C"/>
    <w:rsid w:val="0051684A"/>
    <w:rsid w:val="005168A8"/>
    <w:rsid w:val="0051744F"/>
    <w:rsid w:val="0051798F"/>
    <w:rsid w:val="005202D7"/>
    <w:rsid w:val="0052054A"/>
    <w:rsid w:val="00520C8A"/>
    <w:rsid w:val="0052130D"/>
    <w:rsid w:val="0052168D"/>
    <w:rsid w:val="00521C5E"/>
    <w:rsid w:val="005220F2"/>
    <w:rsid w:val="00522EB0"/>
    <w:rsid w:val="00523541"/>
    <w:rsid w:val="005236E4"/>
    <w:rsid w:val="00523B2E"/>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B5D"/>
    <w:rsid w:val="005300EF"/>
    <w:rsid w:val="0053045D"/>
    <w:rsid w:val="005305F9"/>
    <w:rsid w:val="005310D6"/>
    <w:rsid w:val="00531292"/>
    <w:rsid w:val="00531488"/>
    <w:rsid w:val="0053151A"/>
    <w:rsid w:val="0053165E"/>
    <w:rsid w:val="00531766"/>
    <w:rsid w:val="005319FF"/>
    <w:rsid w:val="00531AC8"/>
    <w:rsid w:val="00531FD4"/>
    <w:rsid w:val="00532AF5"/>
    <w:rsid w:val="0053384E"/>
    <w:rsid w:val="00533AAF"/>
    <w:rsid w:val="00533F33"/>
    <w:rsid w:val="005343A5"/>
    <w:rsid w:val="00534475"/>
    <w:rsid w:val="00534931"/>
    <w:rsid w:val="00534F57"/>
    <w:rsid w:val="00536096"/>
    <w:rsid w:val="005361AF"/>
    <w:rsid w:val="0053653B"/>
    <w:rsid w:val="00536768"/>
    <w:rsid w:val="00536CF2"/>
    <w:rsid w:val="00537C91"/>
    <w:rsid w:val="005406C8"/>
    <w:rsid w:val="005406D9"/>
    <w:rsid w:val="0054095F"/>
    <w:rsid w:val="00540C23"/>
    <w:rsid w:val="00540E5F"/>
    <w:rsid w:val="005412A0"/>
    <w:rsid w:val="0054132A"/>
    <w:rsid w:val="00541A3F"/>
    <w:rsid w:val="00541DC5"/>
    <w:rsid w:val="00541E58"/>
    <w:rsid w:val="005422B9"/>
    <w:rsid w:val="005425BB"/>
    <w:rsid w:val="00542694"/>
    <w:rsid w:val="00543357"/>
    <w:rsid w:val="005441DD"/>
    <w:rsid w:val="005445AB"/>
    <w:rsid w:val="00544D35"/>
    <w:rsid w:val="005454EB"/>
    <w:rsid w:val="005456AC"/>
    <w:rsid w:val="005457F0"/>
    <w:rsid w:val="00545B60"/>
    <w:rsid w:val="00545DAB"/>
    <w:rsid w:val="00545FD0"/>
    <w:rsid w:val="00546019"/>
    <w:rsid w:val="0054613C"/>
    <w:rsid w:val="00546780"/>
    <w:rsid w:val="00546A99"/>
    <w:rsid w:val="005477C8"/>
    <w:rsid w:val="00547B29"/>
    <w:rsid w:val="00547BFF"/>
    <w:rsid w:val="005501AF"/>
    <w:rsid w:val="00550282"/>
    <w:rsid w:val="00550E68"/>
    <w:rsid w:val="0055115E"/>
    <w:rsid w:val="00551CA2"/>
    <w:rsid w:val="00551DDF"/>
    <w:rsid w:val="00551EB1"/>
    <w:rsid w:val="0055268D"/>
    <w:rsid w:val="005527D5"/>
    <w:rsid w:val="00552A3C"/>
    <w:rsid w:val="00552AD4"/>
    <w:rsid w:val="00552F36"/>
    <w:rsid w:val="00553089"/>
    <w:rsid w:val="005531D2"/>
    <w:rsid w:val="005534C9"/>
    <w:rsid w:val="0055373C"/>
    <w:rsid w:val="005538EF"/>
    <w:rsid w:val="0055392D"/>
    <w:rsid w:val="00553B9A"/>
    <w:rsid w:val="00553D7A"/>
    <w:rsid w:val="0055408F"/>
    <w:rsid w:val="005541AF"/>
    <w:rsid w:val="00554587"/>
    <w:rsid w:val="00554B1D"/>
    <w:rsid w:val="00554E9B"/>
    <w:rsid w:val="00555BD7"/>
    <w:rsid w:val="0055624C"/>
    <w:rsid w:val="0055686B"/>
    <w:rsid w:val="00556984"/>
    <w:rsid w:val="00556AD1"/>
    <w:rsid w:val="00556BCF"/>
    <w:rsid w:val="00556F10"/>
    <w:rsid w:val="00556F81"/>
    <w:rsid w:val="00557280"/>
    <w:rsid w:val="00557A21"/>
    <w:rsid w:val="00557B08"/>
    <w:rsid w:val="00560AA1"/>
    <w:rsid w:val="00560B95"/>
    <w:rsid w:val="00560E90"/>
    <w:rsid w:val="005612F4"/>
    <w:rsid w:val="0056168B"/>
    <w:rsid w:val="00561944"/>
    <w:rsid w:val="00561C3A"/>
    <w:rsid w:val="00562299"/>
    <w:rsid w:val="00562346"/>
    <w:rsid w:val="005624CE"/>
    <w:rsid w:val="00562982"/>
    <w:rsid w:val="005634ED"/>
    <w:rsid w:val="00563517"/>
    <w:rsid w:val="00563B44"/>
    <w:rsid w:val="00564525"/>
    <w:rsid w:val="00564F63"/>
    <w:rsid w:val="00565168"/>
    <w:rsid w:val="005652BA"/>
    <w:rsid w:val="005656D7"/>
    <w:rsid w:val="005657D4"/>
    <w:rsid w:val="005659BC"/>
    <w:rsid w:val="00565DDE"/>
    <w:rsid w:val="0056615A"/>
    <w:rsid w:val="005661F2"/>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F9"/>
    <w:rsid w:val="005735FA"/>
    <w:rsid w:val="0057372D"/>
    <w:rsid w:val="0057438F"/>
    <w:rsid w:val="00574681"/>
    <w:rsid w:val="00574E44"/>
    <w:rsid w:val="00574F4D"/>
    <w:rsid w:val="00575ABD"/>
    <w:rsid w:val="00575AD8"/>
    <w:rsid w:val="00575BFD"/>
    <w:rsid w:val="00575DAE"/>
    <w:rsid w:val="00576285"/>
    <w:rsid w:val="00576479"/>
    <w:rsid w:val="005767A5"/>
    <w:rsid w:val="00576D59"/>
    <w:rsid w:val="00577AEC"/>
    <w:rsid w:val="00577B9C"/>
    <w:rsid w:val="00580327"/>
    <w:rsid w:val="005810A6"/>
    <w:rsid w:val="005810DC"/>
    <w:rsid w:val="005814E6"/>
    <w:rsid w:val="00581991"/>
    <w:rsid w:val="00581B2E"/>
    <w:rsid w:val="0058274D"/>
    <w:rsid w:val="005827BA"/>
    <w:rsid w:val="005827F1"/>
    <w:rsid w:val="005838FF"/>
    <w:rsid w:val="00583EC7"/>
    <w:rsid w:val="00583F06"/>
    <w:rsid w:val="00583F45"/>
    <w:rsid w:val="00584814"/>
    <w:rsid w:val="00584A43"/>
    <w:rsid w:val="00584AAE"/>
    <w:rsid w:val="00585271"/>
    <w:rsid w:val="0058527F"/>
    <w:rsid w:val="005855CF"/>
    <w:rsid w:val="00585735"/>
    <w:rsid w:val="00585AF2"/>
    <w:rsid w:val="00585D4C"/>
    <w:rsid w:val="00586A58"/>
    <w:rsid w:val="00586F9D"/>
    <w:rsid w:val="00587261"/>
    <w:rsid w:val="0058747B"/>
    <w:rsid w:val="00587E78"/>
    <w:rsid w:val="00587F21"/>
    <w:rsid w:val="00590B73"/>
    <w:rsid w:val="00590D8B"/>
    <w:rsid w:val="00590E20"/>
    <w:rsid w:val="0059101C"/>
    <w:rsid w:val="0059161F"/>
    <w:rsid w:val="00591652"/>
    <w:rsid w:val="0059219D"/>
    <w:rsid w:val="005923FC"/>
    <w:rsid w:val="00592704"/>
    <w:rsid w:val="00592AAE"/>
    <w:rsid w:val="00592DB8"/>
    <w:rsid w:val="0059343F"/>
    <w:rsid w:val="005934D2"/>
    <w:rsid w:val="005936A6"/>
    <w:rsid w:val="00593B6E"/>
    <w:rsid w:val="00594552"/>
    <w:rsid w:val="00594A18"/>
    <w:rsid w:val="00594A73"/>
    <w:rsid w:val="00595532"/>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661"/>
    <w:rsid w:val="005A26D2"/>
    <w:rsid w:val="005A2881"/>
    <w:rsid w:val="005A2EC2"/>
    <w:rsid w:val="005A3020"/>
    <w:rsid w:val="005A335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F96"/>
    <w:rsid w:val="005A73D8"/>
    <w:rsid w:val="005A7AA1"/>
    <w:rsid w:val="005A7DC3"/>
    <w:rsid w:val="005B00CC"/>
    <w:rsid w:val="005B00F3"/>
    <w:rsid w:val="005B0487"/>
    <w:rsid w:val="005B0A9C"/>
    <w:rsid w:val="005B0DEF"/>
    <w:rsid w:val="005B1011"/>
    <w:rsid w:val="005B11EF"/>
    <w:rsid w:val="005B159C"/>
    <w:rsid w:val="005B1CEA"/>
    <w:rsid w:val="005B2266"/>
    <w:rsid w:val="005B23CA"/>
    <w:rsid w:val="005B23D9"/>
    <w:rsid w:val="005B2B87"/>
    <w:rsid w:val="005B2CF6"/>
    <w:rsid w:val="005B2EC3"/>
    <w:rsid w:val="005B30A6"/>
    <w:rsid w:val="005B3A58"/>
    <w:rsid w:val="005B3A99"/>
    <w:rsid w:val="005B4677"/>
    <w:rsid w:val="005B480D"/>
    <w:rsid w:val="005B481B"/>
    <w:rsid w:val="005B4E9A"/>
    <w:rsid w:val="005B4EBF"/>
    <w:rsid w:val="005B5556"/>
    <w:rsid w:val="005B55CE"/>
    <w:rsid w:val="005B5789"/>
    <w:rsid w:val="005B6095"/>
    <w:rsid w:val="005B6237"/>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87"/>
    <w:rsid w:val="005C276A"/>
    <w:rsid w:val="005C289B"/>
    <w:rsid w:val="005C2EA3"/>
    <w:rsid w:val="005C3BBD"/>
    <w:rsid w:val="005C3CF4"/>
    <w:rsid w:val="005C3F00"/>
    <w:rsid w:val="005C3F4F"/>
    <w:rsid w:val="005C410B"/>
    <w:rsid w:val="005C45F3"/>
    <w:rsid w:val="005C4F2C"/>
    <w:rsid w:val="005C4FEC"/>
    <w:rsid w:val="005C5093"/>
    <w:rsid w:val="005C60C2"/>
    <w:rsid w:val="005C6B81"/>
    <w:rsid w:val="005C73BD"/>
    <w:rsid w:val="005C7C2A"/>
    <w:rsid w:val="005C7CC7"/>
    <w:rsid w:val="005D0403"/>
    <w:rsid w:val="005D1464"/>
    <w:rsid w:val="005D168D"/>
    <w:rsid w:val="005D16D3"/>
    <w:rsid w:val="005D17EB"/>
    <w:rsid w:val="005D1A70"/>
    <w:rsid w:val="005D1BBC"/>
    <w:rsid w:val="005D23BF"/>
    <w:rsid w:val="005D2BCA"/>
    <w:rsid w:val="005D2D05"/>
    <w:rsid w:val="005D3297"/>
    <w:rsid w:val="005D35DC"/>
    <w:rsid w:val="005D36E3"/>
    <w:rsid w:val="005D38DE"/>
    <w:rsid w:val="005D3ECC"/>
    <w:rsid w:val="005D4659"/>
    <w:rsid w:val="005D4AFF"/>
    <w:rsid w:val="005D4F02"/>
    <w:rsid w:val="005D5536"/>
    <w:rsid w:val="005D73C3"/>
    <w:rsid w:val="005D74C8"/>
    <w:rsid w:val="005D765A"/>
    <w:rsid w:val="005D7FD1"/>
    <w:rsid w:val="005D7FD7"/>
    <w:rsid w:val="005E034C"/>
    <w:rsid w:val="005E0397"/>
    <w:rsid w:val="005E03F1"/>
    <w:rsid w:val="005E0769"/>
    <w:rsid w:val="005E093C"/>
    <w:rsid w:val="005E0BF8"/>
    <w:rsid w:val="005E1250"/>
    <w:rsid w:val="005E1B09"/>
    <w:rsid w:val="005E1E53"/>
    <w:rsid w:val="005E227A"/>
    <w:rsid w:val="005E29A6"/>
    <w:rsid w:val="005E2CF0"/>
    <w:rsid w:val="005E3369"/>
    <w:rsid w:val="005E3580"/>
    <w:rsid w:val="005E36F6"/>
    <w:rsid w:val="005E3CBE"/>
    <w:rsid w:val="005E41D1"/>
    <w:rsid w:val="005E44D7"/>
    <w:rsid w:val="005E4B48"/>
    <w:rsid w:val="005E4E13"/>
    <w:rsid w:val="005E4EF3"/>
    <w:rsid w:val="005E53DF"/>
    <w:rsid w:val="005E62C0"/>
    <w:rsid w:val="005E656B"/>
    <w:rsid w:val="005E6CBD"/>
    <w:rsid w:val="005E6D35"/>
    <w:rsid w:val="005E6FC0"/>
    <w:rsid w:val="005E7078"/>
    <w:rsid w:val="005E718B"/>
    <w:rsid w:val="005E79D0"/>
    <w:rsid w:val="005E7EA0"/>
    <w:rsid w:val="005E7F17"/>
    <w:rsid w:val="005F0204"/>
    <w:rsid w:val="005F03E7"/>
    <w:rsid w:val="005F0600"/>
    <w:rsid w:val="005F0C23"/>
    <w:rsid w:val="005F14FB"/>
    <w:rsid w:val="005F21BC"/>
    <w:rsid w:val="005F234C"/>
    <w:rsid w:val="005F2482"/>
    <w:rsid w:val="005F2E32"/>
    <w:rsid w:val="005F30AF"/>
    <w:rsid w:val="005F3518"/>
    <w:rsid w:val="005F37FC"/>
    <w:rsid w:val="005F4381"/>
    <w:rsid w:val="005F43A8"/>
    <w:rsid w:val="005F48B4"/>
    <w:rsid w:val="005F4993"/>
    <w:rsid w:val="005F49C4"/>
    <w:rsid w:val="005F4CDC"/>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3E6"/>
    <w:rsid w:val="006014CA"/>
    <w:rsid w:val="006019AE"/>
    <w:rsid w:val="00601FC2"/>
    <w:rsid w:val="00602201"/>
    <w:rsid w:val="0060269E"/>
    <w:rsid w:val="006029B2"/>
    <w:rsid w:val="00603C69"/>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102C0"/>
    <w:rsid w:val="006110F0"/>
    <w:rsid w:val="006113BD"/>
    <w:rsid w:val="00611679"/>
    <w:rsid w:val="00611D39"/>
    <w:rsid w:val="00611EE0"/>
    <w:rsid w:val="00611F53"/>
    <w:rsid w:val="00612042"/>
    <w:rsid w:val="006121CC"/>
    <w:rsid w:val="006124C6"/>
    <w:rsid w:val="00612599"/>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995"/>
    <w:rsid w:val="00620A2B"/>
    <w:rsid w:val="00620D7B"/>
    <w:rsid w:val="00620E00"/>
    <w:rsid w:val="0062110E"/>
    <w:rsid w:val="006211A3"/>
    <w:rsid w:val="00621260"/>
    <w:rsid w:val="006218E6"/>
    <w:rsid w:val="00621E88"/>
    <w:rsid w:val="00621EBC"/>
    <w:rsid w:val="0062205F"/>
    <w:rsid w:val="006225B2"/>
    <w:rsid w:val="006226E7"/>
    <w:rsid w:val="00622784"/>
    <w:rsid w:val="006229FF"/>
    <w:rsid w:val="00622E8C"/>
    <w:rsid w:val="006234B2"/>
    <w:rsid w:val="00623562"/>
    <w:rsid w:val="00623DDE"/>
    <w:rsid w:val="006245BE"/>
    <w:rsid w:val="00624D2B"/>
    <w:rsid w:val="00624EBD"/>
    <w:rsid w:val="00625691"/>
    <w:rsid w:val="00625A04"/>
    <w:rsid w:val="00626051"/>
    <w:rsid w:val="00626E7E"/>
    <w:rsid w:val="00627191"/>
    <w:rsid w:val="006272EF"/>
    <w:rsid w:val="00627503"/>
    <w:rsid w:val="00627D48"/>
    <w:rsid w:val="00627E01"/>
    <w:rsid w:val="00630586"/>
    <w:rsid w:val="006305DE"/>
    <w:rsid w:val="00630D4C"/>
    <w:rsid w:val="00630EC9"/>
    <w:rsid w:val="00630F1B"/>
    <w:rsid w:val="006313B5"/>
    <w:rsid w:val="006315A9"/>
    <w:rsid w:val="0063185E"/>
    <w:rsid w:val="006318C3"/>
    <w:rsid w:val="00631CF3"/>
    <w:rsid w:val="00631FF0"/>
    <w:rsid w:val="00632024"/>
    <w:rsid w:val="00632AE8"/>
    <w:rsid w:val="0063311C"/>
    <w:rsid w:val="00633F66"/>
    <w:rsid w:val="00633F7B"/>
    <w:rsid w:val="00634347"/>
    <w:rsid w:val="00634A0F"/>
    <w:rsid w:val="00634FEB"/>
    <w:rsid w:val="006353FB"/>
    <w:rsid w:val="00635D28"/>
    <w:rsid w:val="00636631"/>
    <w:rsid w:val="006366E7"/>
    <w:rsid w:val="00636766"/>
    <w:rsid w:val="0063676F"/>
    <w:rsid w:val="006369F8"/>
    <w:rsid w:val="00636FE4"/>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4DB3"/>
    <w:rsid w:val="00645E9B"/>
    <w:rsid w:val="00645F1A"/>
    <w:rsid w:val="00646340"/>
    <w:rsid w:val="0064660F"/>
    <w:rsid w:val="00646EDF"/>
    <w:rsid w:val="00647604"/>
    <w:rsid w:val="00647BE1"/>
    <w:rsid w:val="00651412"/>
    <w:rsid w:val="00652454"/>
    <w:rsid w:val="00652572"/>
    <w:rsid w:val="006527BB"/>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36D2"/>
    <w:rsid w:val="006639A0"/>
    <w:rsid w:val="00664127"/>
    <w:rsid w:val="00664C12"/>
    <w:rsid w:val="006651C9"/>
    <w:rsid w:val="006670CE"/>
    <w:rsid w:val="00667733"/>
    <w:rsid w:val="00667E4C"/>
    <w:rsid w:val="00667FB6"/>
    <w:rsid w:val="0067018B"/>
    <w:rsid w:val="00670BC1"/>
    <w:rsid w:val="00671294"/>
    <w:rsid w:val="006712E4"/>
    <w:rsid w:val="006714E7"/>
    <w:rsid w:val="006716F8"/>
    <w:rsid w:val="006718D2"/>
    <w:rsid w:val="00671985"/>
    <w:rsid w:val="006725F4"/>
    <w:rsid w:val="006726E0"/>
    <w:rsid w:val="00672734"/>
    <w:rsid w:val="00672860"/>
    <w:rsid w:val="00672CFA"/>
    <w:rsid w:val="00672E4B"/>
    <w:rsid w:val="006736D6"/>
    <w:rsid w:val="00673E54"/>
    <w:rsid w:val="00674C7C"/>
    <w:rsid w:val="00674DBC"/>
    <w:rsid w:val="00674F6A"/>
    <w:rsid w:val="0067520C"/>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D47"/>
    <w:rsid w:val="00680D7D"/>
    <w:rsid w:val="00680EA8"/>
    <w:rsid w:val="00681623"/>
    <w:rsid w:val="00681E34"/>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611"/>
    <w:rsid w:val="00685F60"/>
    <w:rsid w:val="00686253"/>
    <w:rsid w:val="0068658E"/>
    <w:rsid w:val="0068674E"/>
    <w:rsid w:val="00686A19"/>
    <w:rsid w:val="00686C8F"/>
    <w:rsid w:val="0068787A"/>
    <w:rsid w:val="00690066"/>
    <w:rsid w:val="006901CD"/>
    <w:rsid w:val="00690C8A"/>
    <w:rsid w:val="00690F10"/>
    <w:rsid w:val="00690FAD"/>
    <w:rsid w:val="00691324"/>
    <w:rsid w:val="006918C6"/>
    <w:rsid w:val="00691E3F"/>
    <w:rsid w:val="00691EC0"/>
    <w:rsid w:val="00692626"/>
    <w:rsid w:val="0069294F"/>
    <w:rsid w:val="00692A9F"/>
    <w:rsid w:val="00693274"/>
    <w:rsid w:val="00693302"/>
    <w:rsid w:val="00693997"/>
    <w:rsid w:val="006949C5"/>
    <w:rsid w:val="00694A5C"/>
    <w:rsid w:val="00694D74"/>
    <w:rsid w:val="00694E41"/>
    <w:rsid w:val="00694F1D"/>
    <w:rsid w:val="0069532E"/>
    <w:rsid w:val="006956F2"/>
    <w:rsid w:val="00695767"/>
    <w:rsid w:val="006957BA"/>
    <w:rsid w:val="006957F6"/>
    <w:rsid w:val="0069597B"/>
    <w:rsid w:val="00695BBF"/>
    <w:rsid w:val="006960ED"/>
    <w:rsid w:val="00696625"/>
    <w:rsid w:val="006968FE"/>
    <w:rsid w:val="00696F44"/>
    <w:rsid w:val="00697100"/>
    <w:rsid w:val="00697111"/>
    <w:rsid w:val="0069712E"/>
    <w:rsid w:val="00697218"/>
    <w:rsid w:val="006A004C"/>
    <w:rsid w:val="006A029C"/>
    <w:rsid w:val="006A08D5"/>
    <w:rsid w:val="006A0CC9"/>
    <w:rsid w:val="006A0ED5"/>
    <w:rsid w:val="006A1057"/>
    <w:rsid w:val="006A16E6"/>
    <w:rsid w:val="006A1B26"/>
    <w:rsid w:val="006A1D17"/>
    <w:rsid w:val="006A1EBC"/>
    <w:rsid w:val="006A2C04"/>
    <w:rsid w:val="006A2C5A"/>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2D"/>
    <w:rsid w:val="006A535C"/>
    <w:rsid w:val="006A5FEF"/>
    <w:rsid w:val="006A657E"/>
    <w:rsid w:val="006A7105"/>
    <w:rsid w:val="006A71BF"/>
    <w:rsid w:val="006A7322"/>
    <w:rsid w:val="006B0C17"/>
    <w:rsid w:val="006B11E0"/>
    <w:rsid w:val="006B11F2"/>
    <w:rsid w:val="006B1445"/>
    <w:rsid w:val="006B1738"/>
    <w:rsid w:val="006B1834"/>
    <w:rsid w:val="006B2274"/>
    <w:rsid w:val="006B2329"/>
    <w:rsid w:val="006B2404"/>
    <w:rsid w:val="006B256B"/>
    <w:rsid w:val="006B26FA"/>
    <w:rsid w:val="006B2BBA"/>
    <w:rsid w:val="006B2FBB"/>
    <w:rsid w:val="006B34C4"/>
    <w:rsid w:val="006B3626"/>
    <w:rsid w:val="006B3989"/>
    <w:rsid w:val="006B4591"/>
    <w:rsid w:val="006B4C76"/>
    <w:rsid w:val="006B4D4D"/>
    <w:rsid w:val="006B53D0"/>
    <w:rsid w:val="006B555C"/>
    <w:rsid w:val="006B5590"/>
    <w:rsid w:val="006B57F0"/>
    <w:rsid w:val="006B5812"/>
    <w:rsid w:val="006B5D92"/>
    <w:rsid w:val="006B6957"/>
    <w:rsid w:val="006B6D00"/>
    <w:rsid w:val="006B6E72"/>
    <w:rsid w:val="006B718C"/>
    <w:rsid w:val="006B71FD"/>
    <w:rsid w:val="006B778D"/>
    <w:rsid w:val="006B79F6"/>
    <w:rsid w:val="006B7D49"/>
    <w:rsid w:val="006C003F"/>
    <w:rsid w:val="006C04B3"/>
    <w:rsid w:val="006C075C"/>
    <w:rsid w:val="006C0847"/>
    <w:rsid w:val="006C0CBD"/>
    <w:rsid w:val="006C0D5C"/>
    <w:rsid w:val="006C0DAE"/>
    <w:rsid w:val="006C0DB6"/>
    <w:rsid w:val="006C1221"/>
    <w:rsid w:val="006C1645"/>
    <w:rsid w:val="006C1A71"/>
    <w:rsid w:val="006C1A74"/>
    <w:rsid w:val="006C1CA0"/>
    <w:rsid w:val="006C1FB0"/>
    <w:rsid w:val="006C2286"/>
    <w:rsid w:val="006C24B8"/>
    <w:rsid w:val="006C2B85"/>
    <w:rsid w:val="006C2C23"/>
    <w:rsid w:val="006C2E81"/>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CDF"/>
    <w:rsid w:val="006D1EC4"/>
    <w:rsid w:val="006D23AD"/>
    <w:rsid w:val="006D25C0"/>
    <w:rsid w:val="006D2BF6"/>
    <w:rsid w:val="006D2F4A"/>
    <w:rsid w:val="006D2FB4"/>
    <w:rsid w:val="006D35EF"/>
    <w:rsid w:val="006D37D8"/>
    <w:rsid w:val="006D467C"/>
    <w:rsid w:val="006D4D12"/>
    <w:rsid w:val="006D4D34"/>
    <w:rsid w:val="006D4D9B"/>
    <w:rsid w:val="006D4F60"/>
    <w:rsid w:val="006D533E"/>
    <w:rsid w:val="006D56EA"/>
    <w:rsid w:val="006D5855"/>
    <w:rsid w:val="006D668C"/>
    <w:rsid w:val="006D6BF0"/>
    <w:rsid w:val="006D7406"/>
    <w:rsid w:val="006D7558"/>
    <w:rsid w:val="006D7E9A"/>
    <w:rsid w:val="006E02D1"/>
    <w:rsid w:val="006E092C"/>
    <w:rsid w:val="006E0B41"/>
    <w:rsid w:val="006E0CE4"/>
    <w:rsid w:val="006E0D05"/>
    <w:rsid w:val="006E11B6"/>
    <w:rsid w:val="006E184C"/>
    <w:rsid w:val="006E1B64"/>
    <w:rsid w:val="006E234B"/>
    <w:rsid w:val="006E2961"/>
    <w:rsid w:val="006E2D92"/>
    <w:rsid w:val="006E4202"/>
    <w:rsid w:val="006E4DBB"/>
    <w:rsid w:val="006E4DDE"/>
    <w:rsid w:val="006E53D5"/>
    <w:rsid w:val="006E566F"/>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DA9"/>
    <w:rsid w:val="006F2FBF"/>
    <w:rsid w:val="006F2FFD"/>
    <w:rsid w:val="006F32A2"/>
    <w:rsid w:val="006F39ED"/>
    <w:rsid w:val="006F4ACC"/>
    <w:rsid w:val="006F5027"/>
    <w:rsid w:val="006F5097"/>
    <w:rsid w:val="006F5B5C"/>
    <w:rsid w:val="006F5BBF"/>
    <w:rsid w:val="006F5BF9"/>
    <w:rsid w:val="006F5D96"/>
    <w:rsid w:val="006F5E81"/>
    <w:rsid w:val="006F68CC"/>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AF9"/>
    <w:rsid w:val="00702290"/>
    <w:rsid w:val="00702414"/>
    <w:rsid w:val="0070253D"/>
    <w:rsid w:val="00702671"/>
    <w:rsid w:val="007028E1"/>
    <w:rsid w:val="00702EE2"/>
    <w:rsid w:val="007032A2"/>
    <w:rsid w:val="007032F7"/>
    <w:rsid w:val="007034B8"/>
    <w:rsid w:val="0070353F"/>
    <w:rsid w:val="00703A6F"/>
    <w:rsid w:val="00703AE5"/>
    <w:rsid w:val="00704568"/>
    <w:rsid w:val="007045CC"/>
    <w:rsid w:val="00704982"/>
    <w:rsid w:val="00704E1C"/>
    <w:rsid w:val="00705626"/>
    <w:rsid w:val="00705DF8"/>
    <w:rsid w:val="00705FA6"/>
    <w:rsid w:val="00706049"/>
    <w:rsid w:val="007060DD"/>
    <w:rsid w:val="00706176"/>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4EC3"/>
    <w:rsid w:val="00715CDF"/>
    <w:rsid w:val="00715E5D"/>
    <w:rsid w:val="00715F02"/>
    <w:rsid w:val="00716237"/>
    <w:rsid w:val="007163A4"/>
    <w:rsid w:val="00716486"/>
    <w:rsid w:val="0071778F"/>
    <w:rsid w:val="007179B3"/>
    <w:rsid w:val="00717CEB"/>
    <w:rsid w:val="00720198"/>
    <w:rsid w:val="00720B56"/>
    <w:rsid w:val="0072123D"/>
    <w:rsid w:val="00721A63"/>
    <w:rsid w:val="007223DE"/>
    <w:rsid w:val="00722564"/>
    <w:rsid w:val="00722E32"/>
    <w:rsid w:val="007233B9"/>
    <w:rsid w:val="00723710"/>
    <w:rsid w:val="00723746"/>
    <w:rsid w:val="0072386B"/>
    <w:rsid w:val="00723B42"/>
    <w:rsid w:val="00723D29"/>
    <w:rsid w:val="00724079"/>
    <w:rsid w:val="00724080"/>
    <w:rsid w:val="007247FB"/>
    <w:rsid w:val="00724B46"/>
    <w:rsid w:val="00724C94"/>
    <w:rsid w:val="00724F75"/>
    <w:rsid w:val="0072549E"/>
    <w:rsid w:val="00726BA0"/>
    <w:rsid w:val="00726D68"/>
    <w:rsid w:val="00726FF7"/>
    <w:rsid w:val="007272D6"/>
    <w:rsid w:val="007274D5"/>
    <w:rsid w:val="00727A7D"/>
    <w:rsid w:val="00727EDD"/>
    <w:rsid w:val="00727F09"/>
    <w:rsid w:val="007302E9"/>
    <w:rsid w:val="00730323"/>
    <w:rsid w:val="00730488"/>
    <w:rsid w:val="00730685"/>
    <w:rsid w:val="00731336"/>
    <w:rsid w:val="00731787"/>
    <w:rsid w:val="00731B11"/>
    <w:rsid w:val="00731EC9"/>
    <w:rsid w:val="007320B9"/>
    <w:rsid w:val="00732899"/>
    <w:rsid w:val="00732D1B"/>
    <w:rsid w:val="0073308D"/>
    <w:rsid w:val="0073327F"/>
    <w:rsid w:val="00733434"/>
    <w:rsid w:val="00734374"/>
    <w:rsid w:val="00734496"/>
    <w:rsid w:val="007354C5"/>
    <w:rsid w:val="00735579"/>
    <w:rsid w:val="007357F3"/>
    <w:rsid w:val="007358C5"/>
    <w:rsid w:val="00735A91"/>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3C"/>
    <w:rsid w:val="00742157"/>
    <w:rsid w:val="007423C2"/>
    <w:rsid w:val="007427D1"/>
    <w:rsid w:val="00742DE0"/>
    <w:rsid w:val="00743022"/>
    <w:rsid w:val="0074310B"/>
    <w:rsid w:val="0074347A"/>
    <w:rsid w:val="0074374E"/>
    <w:rsid w:val="00743851"/>
    <w:rsid w:val="00743A75"/>
    <w:rsid w:val="00743B22"/>
    <w:rsid w:val="0074413D"/>
    <w:rsid w:val="007447A8"/>
    <w:rsid w:val="00744B47"/>
    <w:rsid w:val="00744E37"/>
    <w:rsid w:val="00745BFD"/>
    <w:rsid w:val="00745EB9"/>
    <w:rsid w:val="007460C2"/>
    <w:rsid w:val="00746191"/>
    <w:rsid w:val="007461E2"/>
    <w:rsid w:val="00746A52"/>
    <w:rsid w:val="00746CB5"/>
    <w:rsid w:val="00746CE2"/>
    <w:rsid w:val="007478F1"/>
    <w:rsid w:val="00747BDE"/>
    <w:rsid w:val="007500E4"/>
    <w:rsid w:val="007508DB"/>
    <w:rsid w:val="007509EE"/>
    <w:rsid w:val="00750FBC"/>
    <w:rsid w:val="00752FFD"/>
    <w:rsid w:val="00753036"/>
    <w:rsid w:val="00753A46"/>
    <w:rsid w:val="00754526"/>
    <w:rsid w:val="00754E97"/>
    <w:rsid w:val="007555E4"/>
    <w:rsid w:val="0075564C"/>
    <w:rsid w:val="00755A61"/>
    <w:rsid w:val="00755EAB"/>
    <w:rsid w:val="00755EFA"/>
    <w:rsid w:val="00756419"/>
    <w:rsid w:val="00756811"/>
    <w:rsid w:val="00757014"/>
    <w:rsid w:val="0075756B"/>
    <w:rsid w:val="00757A6C"/>
    <w:rsid w:val="00757BF8"/>
    <w:rsid w:val="00757E82"/>
    <w:rsid w:val="00757EBF"/>
    <w:rsid w:val="007604CF"/>
    <w:rsid w:val="0076059E"/>
    <w:rsid w:val="007608B8"/>
    <w:rsid w:val="00760950"/>
    <w:rsid w:val="00760A4A"/>
    <w:rsid w:val="00760AFA"/>
    <w:rsid w:val="00760B22"/>
    <w:rsid w:val="00760FF0"/>
    <w:rsid w:val="00761394"/>
    <w:rsid w:val="007614D3"/>
    <w:rsid w:val="00761AF9"/>
    <w:rsid w:val="00761C08"/>
    <w:rsid w:val="00761D88"/>
    <w:rsid w:val="00761F9B"/>
    <w:rsid w:val="007621D4"/>
    <w:rsid w:val="007625A7"/>
    <w:rsid w:val="007626EB"/>
    <w:rsid w:val="00762731"/>
    <w:rsid w:val="00763796"/>
    <w:rsid w:val="00763A69"/>
    <w:rsid w:val="00763FEC"/>
    <w:rsid w:val="00764B84"/>
    <w:rsid w:val="00764CC1"/>
    <w:rsid w:val="00764FAD"/>
    <w:rsid w:val="00765076"/>
    <w:rsid w:val="00765198"/>
    <w:rsid w:val="00765CDD"/>
    <w:rsid w:val="0076627E"/>
    <w:rsid w:val="0076664D"/>
    <w:rsid w:val="0076683D"/>
    <w:rsid w:val="0076687B"/>
    <w:rsid w:val="00766B85"/>
    <w:rsid w:val="007670BD"/>
    <w:rsid w:val="007670D5"/>
    <w:rsid w:val="00767744"/>
    <w:rsid w:val="00767EF8"/>
    <w:rsid w:val="007706EA"/>
    <w:rsid w:val="0077084A"/>
    <w:rsid w:val="007709E1"/>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7E"/>
    <w:rsid w:val="00776DEB"/>
    <w:rsid w:val="007770C9"/>
    <w:rsid w:val="00777E4C"/>
    <w:rsid w:val="0078023E"/>
    <w:rsid w:val="007802AA"/>
    <w:rsid w:val="00780316"/>
    <w:rsid w:val="007803C8"/>
    <w:rsid w:val="007806B2"/>
    <w:rsid w:val="007809F3"/>
    <w:rsid w:val="00781A00"/>
    <w:rsid w:val="00781F2E"/>
    <w:rsid w:val="007825D7"/>
    <w:rsid w:val="007828BF"/>
    <w:rsid w:val="00782B82"/>
    <w:rsid w:val="00782CBF"/>
    <w:rsid w:val="0078303D"/>
    <w:rsid w:val="0078363A"/>
    <w:rsid w:val="00783C8F"/>
    <w:rsid w:val="00784074"/>
    <w:rsid w:val="00784AA9"/>
    <w:rsid w:val="00784E5C"/>
    <w:rsid w:val="00784F3E"/>
    <w:rsid w:val="00785308"/>
    <w:rsid w:val="00785594"/>
    <w:rsid w:val="0078579C"/>
    <w:rsid w:val="007857AA"/>
    <w:rsid w:val="00785B0E"/>
    <w:rsid w:val="0078619E"/>
    <w:rsid w:val="00786398"/>
    <w:rsid w:val="007869A8"/>
    <w:rsid w:val="00787B9D"/>
    <w:rsid w:val="00787F31"/>
    <w:rsid w:val="0079011C"/>
    <w:rsid w:val="0079012A"/>
    <w:rsid w:val="0079040D"/>
    <w:rsid w:val="00790557"/>
    <w:rsid w:val="007907E4"/>
    <w:rsid w:val="007909EF"/>
    <w:rsid w:val="007914D7"/>
    <w:rsid w:val="00791A7E"/>
    <w:rsid w:val="007927AB"/>
    <w:rsid w:val="007927C2"/>
    <w:rsid w:val="00792A56"/>
    <w:rsid w:val="00792FEA"/>
    <w:rsid w:val="007932FC"/>
    <w:rsid w:val="007934F2"/>
    <w:rsid w:val="007938FC"/>
    <w:rsid w:val="007939F1"/>
    <w:rsid w:val="00793C5A"/>
    <w:rsid w:val="00794C26"/>
    <w:rsid w:val="00795133"/>
    <w:rsid w:val="0079517B"/>
    <w:rsid w:val="0079535F"/>
    <w:rsid w:val="0079564D"/>
    <w:rsid w:val="00795B86"/>
    <w:rsid w:val="00796085"/>
    <w:rsid w:val="007965C6"/>
    <w:rsid w:val="007965EA"/>
    <w:rsid w:val="00796BAE"/>
    <w:rsid w:val="00796C68"/>
    <w:rsid w:val="007973B2"/>
    <w:rsid w:val="0079757B"/>
    <w:rsid w:val="00797A5D"/>
    <w:rsid w:val="00797F4C"/>
    <w:rsid w:val="007A05FA"/>
    <w:rsid w:val="007A0816"/>
    <w:rsid w:val="007A156D"/>
    <w:rsid w:val="007A16F6"/>
    <w:rsid w:val="007A17B6"/>
    <w:rsid w:val="007A185F"/>
    <w:rsid w:val="007A22FB"/>
    <w:rsid w:val="007A2946"/>
    <w:rsid w:val="007A2A66"/>
    <w:rsid w:val="007A2DBC"/>
    <w:rsid w:val="007A30CB"/>
    <w:rsid w:val="007A31FE"/>
    <w:rsid w:val="007A342C"/>
    <w:rsid w:val="007A3847"/>
    <w:rsid w:val="007A390D"/>
    <w:rsid w:val="007A3B4E"/>
    <w:rsid w:val="007A3D2C"/>
    <w:rsid w:val="007A4190"/>
    <w:rsid w:val="007A43D0"/>
    <w:rsid w:val="007A44AE"/>
    <w:rsid w:val="007A4FE9"/>
    <w:rsid w:val="007A5654"/>
    <w:rsid w:val="007A56FE"/>
    <w:rsid w:val="007A5D74"/>
    <w:rsid w:val="007A5F2B"/>
    <w:rsid w:val="007A5FC0"/>
    <w:rsid w:val="007A60A3"/>
    <w:rsid w:val="007A6404"/>
    <w:rsid w:val="007A66E6"/>
    <w:rsid w:val="007A6D8C"/>
    <w:rsid w:val="007A6F25"/>
    <w:rsid w:val="007A7311"/>
    <w:rsid w:val="007A74ED"/>
    <w:rsid w:val="007A7729"/>
    <w:rsid w:val="007A79BC"/>
    <w:rsid w:val="007A7A5D"/>
    <w:rsid w:val="007A7F90"/>
    <w:rsid w:val="007B054C"/>
    <w:rsid w:val="007B0A61"/>
    <w:rsid w:val="007B17F3"/>
    <w:rsid w:val="007B1CA8"/>
    <w:rsid w:val="007B1E16"/>
    <w:rsid w:val="007B1E1C"/>
    <w:rsid w:val="007B1FC2"/>
    <w:rsid w:val="007B2F79"/>
    <w:rsid w:val="007B3496"/>
    <w:rsid w:val="007B3725"/>
    <w:rsid w:val="007B3A58"/>
    <w:rsid w:val="007B3F47"/>
    <w:rsid w:val="007B3F76"/>
    <w:rsid w:val="007B43DC"/>
    <w:rsid w:val="007B4A70"/>
    <w:rsid w:val="007B4EF2"/>
    <w:rsid w:val="007B5144"/>
    <w:rsid w:val="007B5154"/>
    <w:rsid w:val="007B5375"/>
    <w:rsid w:val="007B560C"/>
    <w:rsid w:val="007B61C4"/>
    <w:rsid w:val="007B64E9"/>
    <w:rsid w:val="007B6CB5"/>
    <w:rsid w:val="007B6DCD"/>
    <w:rsid w:val="007B6FA1"/>
    <w:rsid w:val="007B7433"/>
    <w:rsid w:val="007B743B"/>
    <w:rsid w:val="007C0A27"/>
    <w:rsid w:val="007C0BDD"/>
    <w:rsid w:val="007C10EE"/>
    <w:rsid w:val="007C11D5"/>
    <w:rsid w:val="007C1E22"/>
    <w:rsid w:val="007C1E51"/>
    <w:rsid w:val="007C20C6"/>
    <w:rsid w:val="007C20E8"/>
    <w:rsid w:val="007C2104"/>
    <w:rsid w:val="007C22AE"/>
    <w:rsid w:val="007C30B9"/>
    <w:rsid w:val="007C3441"/>
    <w:rsid w:val="007C373B"/>
    <w:rsid w:val="007C3A50"/>
    <w:rsid w:val="007C3CA9"/>
    <w:rsid w:val="007C4AD1"/>
    <w:rsid w:val="007C4D7D"/>
    <w:rsid w:val="007C5886"/>
    <w:rsid w:val="007C5CB3"/>
    <w:rsid w:val="007C6294"/>
    <w:rsid w:val="007C6436"/>
    <w:rsid w:val="007C675F"/>
    <w:rsid w:val="007C6881"/>
    <w:rsid w:val="007C6A02"/>
    <w:rsid w:val="007C6A60"/>
    <w:rsid w:val="007C6C6B"/>
    <w:rsid w:val="007C7642"/>
    <w:rsid w:val="007C78FF"/>
    <w:rsid w:val="007C7E34"/>
    <w:rsid w:val="007D0177"/>
    <w:rsid w:val="007D0A12"/>
    <w:rsid w:val="007D0DC4"/>
    <w:rsid w:val="007D0F4C"/>
    <w:rsid w:val="007D1380"/>
    <w:rsid w:val="007D1C6D"/>
    <w:rsid w:val="007D2811"/>
    <w:rsid w:val="007D2EA5"/>
    <w:rsid w:val="007D3036"/>
    <w:rsid w:val="007D32A0"/>
    <w:rsid w:val="007D348F"/>
    <w:rsid w:val="007D3522"/>
    <w:rsid w:val="007D385C"/>
    <w:rsid w:val="007D3890"/>
    <w:rsid w:val="007D3FE2"/>
    <w:rsid w:val="007D4B20"/>
    <w:rsid w:val="007D4BBC"/>
    <w:rsid w:val="007D4F16"/>
    <w:rsid w:val="007D5257"/>
    <w:rsid w:val="007D5927"/>
    <w:rsid w:val="007D5F1E"/>
    <w:rsid w:val="007D645E"/>
    <w:rsid w:val="007D67FE"/>
    <w:rsid w:val="007D7440"/>
    <w:rsid w:val="007D76F7"/>
    <w:rsid w:val="007D7722"/>
    <w:rsid w:val="007D7888"/>
    <w:rsid w:val="007D7972"/>
    <w:rsid w:val="007D7BF9"/>
    <w:rsid w:val="007E0655"/>
    <w:rsid w:val="007E0991"/>
    <w:rsid w:val="007E0F69"/>
    <w:rsid w:val="007E1631"/>
    <w:rsid w:val="007E1CA3"/>
    <w:rsid w:val="007E1F18"/>
    <w:rsid w:val="007E1FAF"/>
    <w:rsid w:val="007E1FCD"/>
    <w:rsid w:val="007E2887"/>
    <w:rsid w:val="007E31E0"/>
    <w:rsid w:val="007E32C5"/>
    <w:rsid w:val="007E34E5"/>
    <w:rsid w:val="007E3AE3"/>
    <w:rsid w:val="007E3B96"/>
    <w:rsid w:val="007E46A9"/>
    <w:rsid w:val="007E4D50"/>
    <w:rsid w:val="007E59A7"/>
    <w:rsid w:val="007E5A48"/>
    <w:rsid w:val="007E5D37"/>
    <w:rsid w:val="007E5E55"/>
    <w:rsid w:val="007E5EF1"/>
    <w:rsid w:val="007E6686"/>
    <w:rsid w:val="007E684E"/>
    <w:rsid w:val="007E68FE"/>
    <w:rsid w:val="007E6D10"/>
    <w:rsid w:val="007E6EDE"/>
    <w:rsid w:val="007E6FA5"/>
    <w:rsid w:val="007E73A4"/>
    <w:rsid w:val="007E73FF"/>
    <w:rsid w:val="007F016B"/>
    <w:rsid w:val="007F0B99"/>
    <w:rsid w:val="007F1C38"/>
    <w:rsid w:val="007F1FCB"/>
    <w:rsid w:val="007F24CB"/>
    <w:rsid w:val="007F2636"/>
    <w:rsid w:val="007F28F9"/>
    <w:rsid w:val="007F2A1C"/>
    <w:rsid w:val="007F2ED8"/>
    <w:rsid w:val="007F3128"/>
    <w:rsid w:val="007F334A"/>
    <w:rsid w:val="007F364F"/>
    <w:rsid w:val="007F367A"/>
    <w:rsid w:val="007F39C0"/>
    <w:rsid w:val="007F39F7"/>
    <w:rsid w:val="007F3CC5"/>
    <w:rsid w:val="007F3FC8"/>
    <w:rsid w:val="007F4AC9"/>
    <w:rsid w:val="007F4C17"/>
    <w:rsid w:val="007F4D03"/>
    <w:rsid w:val="007F50F9"/>
    <w:rsid w:val="007F5328"/>
    <w:rsid w:val="007F542D"/>
    <w:rsid w:val="007F55FD"/>
    <w:rsid w:val="007F560C"/>
    <w:rsid w:val="007F5936"/>
    <w:rsid w:val="007F5C8F"/>
    <w:rsid w:val="007F5CF9"/>
    <w:rsid w:val="007F619F"/>
    <w:rsid w:val="007F6820"/>
    <w:rsid w:val="007F6A42"/>
    <w:rsid w:val="007F6E4C"/>
    <w:rsid w:val="007F77C3"/>
    <w:rsid w:val="007F7895"/>
    <w:rsid w:val="007F7AA1"/>
    <w:rsid w:val="007F7C63"/>
    <w:rsid w:val="007F7E9C"/>
    <w:rsid w:val="00800856"/>
    <w:rsid w:val="00800A77"/>
    <w:rsid w:val="00800FFE"/>
    <w:rsid w:val="0080136D"/>
    <w:rsid w:val="008013A2"/>
    <w:rsid w:val="008013BD"/>
    <w:rsid w:val="00801429"/>
    <w:rsid w:val="00801973"/>
    <w:rsid w:val="00801B33"/>
    <w:rsid w:val="00801BBC"/>
    <w:rsid w:val="00801CC5"/>
    <w:rsid w:val="00801DEF"/>
    <w:rsid w:val="00802339"/>
    <w:rsid w:val="00802376"/>
    <w:rsid w:val="008025B1"/>
    <w:rsid w:val="008025DA"/>
    <w:rsid w:val="00802627"/>
    <w:rsid w:val="00802888"/>
    <w:rsid w:val="00802B9B"/>
    <w:rsid w:val="00802CDC"/>
    <w:rsid w:val="00802F0C"/>
    <w:rsid w:val="00803095"/>
    <w:rsid w:val="008030C9"/>
    <w:rsid w:val="00803163"/>
    <w:rsid w:val="00803355"/>
    <w:rsid w:val="00803A39"/>
    <w:rsid w:val="00803CAD"/>
    <w:rsid w:val="0080428D"/>
    <w:rsid w:val="00804DD3"/>
    <w:rsid w:val="0080526E"/>
    <w:rsid w:val="008053D3"/>
    <w:rsid w:val="0080639B"/>
    <w:rsid w:val="008063F3"/>
    <w:rsid w:val="008065AD"/>
    <w:rsid w:val="00806624"/>
    <w:rsid w:val="008068E4"/>
    <w:rsid w:val="00806E98"/>
    <w:rsid w:val="00806F03"/>
    <w:rsid w:val="008070DD"/>
    <w:rsid w:val="008078F4"/>
    <w:rsid w:val="008101BB"/>
    <w:rsid w:val="008103C4"/>
    <w:rsid w:val="0081088E"/>
    <w:rsid w:val="00810E64"/>
    <w:rsid w:val="00811486"/>
    <w:rsid w:val="00811A72"/>
    <w:rsid w:val="00811BD1"/>
    <w:rsid w:val="00812179"/>
    <w:rsid w:val="00812FF7"/>
    <w:rsid w:val="0081371F"/>
    <w:rsid w:val="00813770"/>
    <w:rsid w:val="0081380D"/>
    <w:rsid w:val="00813AC3"/>
    <w:rsid w:val="00813D6F"/>
    <w:rsid w:val="00814238"/>
    <w:rsid w:val="00814433"/>
    <w:rsid w:val="0081452F"/>
    <w:rsid w:val="0081467F"/>
    <w:rsid w:val="00814852"/>
    <w:rsid w:val="008149AB"/>
    <w:rsid w:val="0081521B"/>
    <w:rsid w:val="008158C2"/>
    <w:rsid w:val="00815D01"/>
    <w:rsid w:val="00815D0D"/>
    <w:rsid w:val="00815E86"/>
    <w:rsid w:val="008169AD"/>
    <w:rsid w:val="00816ADD"/>
    <w:rsid w:val="00816C16"/>
    <w:rsid w:val="00816C61"/>
    <w:rsid w:val="00816E51"/>
    <w:rsid w:val="00817084"/>
    <w:rsid w:val="00817272"/>
    <w:rsid w:val="00817D2F"/>
    <w:rsid w:val="008200D9"/>
    <w:rsid w:val="0082018B"/>
    <w:rsid w:val="00820643"/>
    <w:rsid w:val="008207AF"/>
    <w:rsid w:val="00820F58"/>
    <w:rsid w:val="008215E5"/>
    <w:rsid w:val="00821819"/>
    <w:rsid w:val="00821C55"/>
    <w:rsid w:val="00821D6D"/>
    <w:rsid w:val="00821D8D"/>
    <w:rsid w:val="00822068"/>
    <w:rsid w:val="00822133"/>
    <w:rsid w:val="00822437"/>
    <w:rsid w:val="00822554"/>
    <w:rsid w:val="008225AF"/>
    <w:rsid w:val="00822616"/>
    <w:rsid w:val="008227FB"/>
    <w:rsid w:val="00822BA4"/>
    <w:rsid w:val="00822C58"/>
    <w:rsid w:val="00822C6E"/>
    <w:rsid w:val="008236AA"/>
    <w:rsid w:val="00823815"/>
    <w:rsid w:val="00823A48"/>
    <w:rsid w:val="00823A6C"/>
    <w:rsid w:val="00823C26"/>
    <w:rsid w:val="00824178"/>
    <w:rsid w:val="0082442F"/>
    <w:rsid w:val="008254DD"/>
    <w:rsid w:val="00825C61"/>
    <w:rsid w:val="00825E30"/>
    <w:rsid w:val="00825E6F"/>
    <w:rsid w:val="00825F10"/>
    <w:rsid w:val="00825F29"/>
    <w:rsid w:val="0082617F"/>
    <w:rsid w:val="00826305"/>
    <w:rsid w:val="00826B2B"/>
    <w:rsid w:val="008270E7"/>
    <w:rsid w:val="008276BB"/>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4D9E"/>
    <w:rsid w:val="008358B5"/>
    <w:rsid w:val="00835A86"/>
    <w:rsid w:val="00835E82"/>
    <w:rsid w:val="008368D8"/>
    <w:rsid w:val="00837650"/>
    <w:rsid w:val="00837942"/>
    <w:rsid w:val="00837B70"/>
    <w:rsid w:val="008401A3"/>
    <w:rsid w:val="0084027F"/>
    <w:rsid w:val="00840952"/>
    <w:rsid w:val="008409E6"/>
    <w:rsid w:val="00841049"/>
    <w:rsid w:val="008411CC"/>
    <w:rsid w:val="008412F0"/>
    <w:rsid w:val="008415CD"/>
    <w:rsid w:val="00841B89"/>
    <w:rsid w:val="00841DFE"/>
    <w:rsid w:val="00841E0C"/>
    <w:rsid w:val="00841FEA"/>
    <w:rsid w:val="008421B6"/>
    <w:rsid w:val="00842366"/>
    <w:rsid w:val="0084246B"/>
    <w:rsid w:val="008436EF"/>
    <w:rsid w:val="00843858"/>
    <w:rsid w:val="008440DC"/>
    <w:rsid w:val="00844826"/>
    <w:rsid w:val="008448A8"/>
    <w:rsid w:val="00844DCC"/>
    <w:rsid w:val="00845706"/>
    <w:rsid w:val="008457A8"/>
    <w:rsid w:val="00845A53"/>
    <w:rsid w:val="00845D8D"/>
    <w:rsid w:val="00845E2A"/>
    <w:rsid w:val="0084652B"/>
    <w:rsid w:val="008469C6"/>
    <w:rsid w:val="00846A08"/>
    <w:rsid w:val="00846A22"/>
    <w:rsid w:val="00847181"/>
    <w:rsid w:val="00847D7F"/>
    <w:rsid w:val="00850043"/>
    <w:rsid w:val="008502CE"/>
    <w:rsid w:val="008503CE"/>
    <w:rsid w:val="008504B4"/>
    <w:rsid w:val="008507AB"/>
    <w:rsid w:val="00850D24"/>
    <w:rsid w:val="00851BAB"/>
    <w:rsid w:val="00851C4D"/>
    <w:rsid w:val="00851E79"/>
    <w:rsid w:val="00852135"/>
    <w:rsid w:val="0085292B"/>
    <w:rsid w:val="00852B3D"/>
    <w:rsid w:val="00852B5F"/>
    <w:rsid w:val="00852CFA"/>
    <w:rsid w:val="00853446"/>
    <w:rsid w:val="00853494"/>
    <w:rsid w:val="00853C71"/>
    <w:rsid w:val="0085423F"/>
    <w:rsid w:val="008544A8"/>
    <w:rsid w:val="0085454E"/>
    <w:rsid w:val="00854E1F"/>
    <w:rsid w:val="008551D4"/>
    <w:rsid w:val="0085527A"/>
    <w:rsid w:val="008560F2"/>
    <w:rsid w:val="00856E37"/>
    <w:rsid w:val="00856E9E"/>
    <w:rsid w:val="0085706E"/>
    <w:rsid w:val="00857347"/>
    <w:rsid w:val="008607E9"/>
    <w:rsid w:val="00860EFA"/>
    <w:rsid w:val="0086100F"/>
    <w:rsid w:val="008610DC"/>
    <w:rsid w:val="00861819"/>
    <w:rsid w:val="00861D18"/>
    <w:rsid w:val="00862487"/>
    <w:rsid w:val="00862712"/>
    <w:rsid w:val="00862B31"/>
    <w:rsid w:val="00862D5A"/>
    <w:rsid w:val="008632BC"/>
    <w:rsid w:val="00863415"/>
    <w:rsid w:val="0086345A"/>
    <w:rsid w:val="008640E1"/>
    <w:rsid w:val="00864912"/>
    <w:rsid w:val="00864E9D"/>
    <w:rsid w:val="00865008"/>
    <w:rsid w:val="008656F6"/>
    <w:rsid w:val="00865D1F"/>
    <w:rsid w:val="008660F0"/>
    <w:rsid w:val="0086632A"/>
    <w:rsid w:val="00866422"/>
    <w:rsid w:val="00867037"/>
    <w:rsid w:val="008673FF"/>
    <w:rsid w:val="008701F7"/>
    <w:rsid w:val="00870916"/>
    <w:rsid w:val="008716C7"/>
    <w:rsid w:val="00871A97"/>
    <w:rsid w:val="00871CB1"/>
    <w:rsid w:val="00871D87"/>
    <w:rsid w:val="0087213F"/>
    <w:rsid w:val="0087226E"/>
    <w:rsid w:val="00872673"/>
    <w:rsid w:val="00872EB7"/>
    <w:rsid w:val="00873356"/>
    <w:rsid w:val="0087341A"/>
    <w:rsid w:val="00873A3A"/>
    <w:rsid w:val="00873A4D"/>
    <w:rsid w:val="00873CF4"/>
    <w:rsid w:val="0087402E"/>
    <w:rsid w:val="0087414F"/>
    <w:rsid w:val="008746AA"/>
    <w:rsid w:val="0087480F"/>
    <w:rsid w:val="00874C87"/>
    <w:rsid w:val="008756AB"/>
    <w:rsid w:val="00875A0C"/>
    <w:rsid w:val="00875B9F"/>
    <w:rsid w:val="00875CD8"/>
    <w:rsid w:val="008761B9"/>
    <w:rsid w:val="00876303"/>
    <w:rsid w:val="00876E7E"/>
    <w:rsid w:val="00877087"/>
    <w:rsid w:val="00877278"/>
    <w:rsid w:val="008778BE"/>
    <w:rsid w:val="00877BE9"/>
    <w:rsid w:val="00877D65"/>
    <w:rsid w:val="0088010B"/>
    <w:rsid w:val="008803C9"/>
    <w:rsid w:val="00880783"/>
    <w:rsid w:val="00880938"/>
    <w:rsid w:val="00880A06"/>
    <w:rsid w:val="00880BCF"/>
    <w:rsid w:val="008813DA"/>
    <w:rsid w:val="008813F4"/>
    <w:rsid w:val="0088159A"/>
    <w:rsid w:val="008817FF"/>
    <w:rsid w:val="00881FB0"/>
    <w:rsid w:val="00882088"/>
    <w:rsid w:val="0088238E"/>
    <w:rsid w:val="008825B9"/>
    <w:rsid w:val="0088299D"/>
    <w:rsid w:val="00883C77"/>
    <w:rsid w:val="00883DD3"/>
    <w:rsid w:val="00883EB2"/>
    <w:rsid w:val="00884BB1"/>
    <w:rsid w:val="0088598F"/>
    <w:rsid w:val="00885AA3"/>
    <w:rsid w:val="00885BED"/>
    <w:rsid w:val="0088644A"/>
    <w:rsid w:val="008867FA"/>
    <w:rsid w:val="00886CC2"/>
    <w:rsid w:val="00886F45"/>
    <w:rsid w:val="00887A93"/>
    <w:rsid w:val="00887A9E"/>
    <w:rsid w:val="008904AA"/>
    <w:rsid w:val="00890E77"/>
    <w:rsid w:val="00891162"/>
    <w:rsid w:val="0089180F"/>
    <w:rsid w:val="00891AAA"/>
    <w:rsid w:val="00891C48"/>
    <w:rsid w:val="0089221E"/>
    <w:rsid w:val="008922A9"/>
    <w:rsid w:val="0089243C"/>
    <w:rsid w:val="0089273E"/>
    <w:rsid w:val="00892CA4"/>
    <w:rsid w:val="00892D98"/>
    <w:rsid w:val="00892F16"/>
    <w:rsid w:val="00893CF9"/>
    <w:rsid w:val="008943BB"/>
    <w:rsid w:val="0089542A"/>
    <w:rsid w:val="0089589D"/>
    <w:rsid w:val="00895F9D"/>
    <w:rsid w:val="00896338"/>
    <w:rsid w:val="00897613"/>
    <w:rsid w:val="0089761B"/>
    <w:rsid w:val="00897874"/>
    <w:rsid w:val="008979D4"/>
    <w:rsid w:val="00897D75"/>
    <w:rsid w:val="00897F0B"/>
    <w:rsid w:val="008A0701"/>
    <w:rsid w:val="008A0A61"/>
    <w:rsid w:val="008A130D"/>
    <w:rsid w:val="008A15CE"/>
    <w:rsid w:val="008A16F0"/>
    <w:rsid w:val="008A1931"/>
    <w:rsid w:val="008A2523"/>
    <w:rsid w:val="008A284D"/>
    <w:rsid w:val="008A32DF"/>
    <w:rsid w:val="008A3C50"/>
    <w:rsid w:val="008A3E39"/>
    <w:rsid w:val="008A4495"/>
    <w:rsid w:val="008A45F5"/>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642"/>
    <w:rsid w:val="008B0760"/>
    <w:rsid w:val="008B0E18"/>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807"/>
    <w:rsid w:val="008B4A51"/>
    <w:rsid w:val="008B4B17"/>
    <w:rsid w:val="008B4E93"/>
    <w:rsid w:val="008B520F"/>
    <w:rsid w:val="008B5B8F"/>
    <w:rsid w:val="008B5E43"/>
    <w:rsid w:val="008B6141"/>
    <w:rsid w:val="008B6985"/>
    <w:rsid w:val="008B6EEE"/>
    <w:rsid w:val="008B7296"/>
    <w:rsid w:val="008B76FF"/>
    <w:rsid w:val="008B7E15"/>
    <w:rsid w:val="008C00E0"/>
    <w:rsid w:val="008C01DB"/>
    <w:rsid w:val="008C050B"/>
    <w:rsid w:val="008C09A1"/>
    <w:rsid w:val="008C0B05"/>
    <w:rsid w:val="008C10FE"/>
    <w:rsid w:val="008C12C0"/>
    <w:rsid w:val="008C20F4"/>
    <w:rsid w:val="008C21E6"/>
    <w:rsid w:val="008C21FA"/>
    <w:rsid w:val="008C231B"/>
    <w:rsid w:val="008C2BA2"/>
    <w:rsid w:val="008C2FFF"/>
    <w:rsid w:val="008C3139"/>
    <w:rsid w:val="008C3435"/>
    <w:rsid w:val="008C3504"/>
    <w:rsid w:val="008C35B0"/>
    <w:rsid w:val="008C3EF9"/>
    <w:rsid w:val="008C40D7"/>
    <w:rsid w:val="008C4750"/>
    <w:rsid w:val="008C494C"/>
    <w:rsid w:val="008C4C22"/>
    <w:rsid w:val="008C5031"/>
    <w:rsid w:val="008C5162"/>
    <w:rsid w:val="008C565C"/>
    <w:rsid w:val="008C58C8"/>
    <w:rsid w:val="008C5A9D"/>
    <w:rsid w:val="008C60B6"/>
    <w:rsid w:val="008C6361"/>
    <w:rsid w:val="008C645C"/>
    <w:rsid w:val="008C6EDF"/>
    <w:rsid w:val="008C6F37"/>
    <w:rsid w:val="008C700C"/>
    <w:rsid w:val="008C70E5"/>
    <w:rsid w:val="008C796D"/>
    <w:rsid w:val="008C7CAC"/>
    <w:rsid w:val="008D1499"/>
    <w:rsid w:val="008D1BE4"/>
    <w:rsid w:val="008D2B36"/>
    <w:rsid w:val="008D3237"/>
    <w:rsid w:val="008D38FE"/>
    <w:rsid w:val="008D3984"/>
    <w:rsid w:val="008D413E"/>
    <w:rsid w:val="008D4470"/>
    <w:rsid w:val="008D4848"/>
    <w:rsid w:val="008D4C81"/>
    <w:rsid w:val="008D4E8D"/>
    <w:rsid w:val="008D50BE"/>
    <w:rsid w:val="008D51F9"/>
    <w:rsid w:val="008D59C3"/>
    <w:rsid w:val="008D5E83"/>
    <w:rsid w:val="008D6501"/>
    <w:rsid w:val="008D73B7"/>
    <w:rsid w:val="008D7B9F"/>
    <w:rsid w:val="008E0AC6"/>
    <w:rsid w:val="008E1430"/>
    <w:rsid w:val="008E16FB"/>
    <w:rsid w:val="008E19C4"/>
    <w:rsid w:val="008E1EC8"/>
    <w:rsid w:val="008E23AD"/>
    <w:rsid w:val="008E29D3"/>
    <w:rsid w:val="008E29EF"/>
    <w:rsid w:val="008E29F2"/>
    <w:rsid w:val="008E2E83"/>
    <w:rsid w:val="008E3E00"/>
    <w:rsid w:val="008E42E9"/>
    <w:rsid w:val="008E4799"/>
    <w:rsid w:val="008E4E44"/>
    <w:rsid w:val="008E5105"/>
    <w:rsid w:val="008E5292"/>
    <w:rsid w:val="008E54DB"/>
    <w:rsid w:val="008E5AA7"/>
    <w:rsid w:val="008E687C"/>
    <w:rsid w:val="008E6A8F"/>
    <w:rsid w:val="008E6BAD"/>
    <w:rsid w:val="008E6F6F"/>
    <w:rsid w:val="008E7238"/>
    <w:rsid w:val="008E7425"/>
    <w:rsid w:val="008E7543"/>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ED"/>
    <w:rsid w:val="008F34BA"/>
    <w:rsid w:val="008F35B0"/>
    <w:rsid w:val="008F381A"/>
    <w:rsid w:val="008F38CE"/>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6DAF"/>
    <w:rsid w:val="008F718B"/>
    <w:rsid w:val="008F74B8"/>
    <w:rsid w:val="009000A5"/>
    <w:rsid w:val="009013E4"/>
    <w:rsid w:val="009016FD"/>
    <w:rsid w:val="00901B43"/>
    <w:rsid w:val="00901BEF"/>
    <w:rsid w:val="00901E0F"/>
    <w:rsid w:val="00901F84"/>
    <w:rsid w:val="009022B7"/>
    <w:rsid w:val="0090236E"/>
    <w:rsid w:val="00902439"/>
    <w:rsid w:val="009025A8"/>
    <w:rsid w:val="00902A40"/>
    <w:rsid w:val="00902D4A"/>
    <w:rsid w:val="00902DCC"/>
    <w:rsid w:val="00903152"/>
    <w:rsid w:val="009034F6"/>
    <w:rsid w:val="00903854"/>
    <w:rsid w:val="00904167"/>
    <w:rsid w:val="00904241"/>
    <w:rsid w:val="00904A88"/>
    <w:rsid w:val="00904EFE"/>
    <w:rsid w:val="00905402"/>
    <w:rsid w:val="009057F8"/>
    <w:rsid w:val="00905B57"/>
    <w:rsid w:val="00905BDB"/>
    <w:rsid w:val="00905DCE"/>
    <w:rsid w:val="0090692B"/>
    <w:rsid w:val="00906E31"/>
    <w:rsid w:val="00906F3E"/>
    <w:rsid w:val="00906FBF"/>
    <w:rsid w:val="00907374"/>
    <w:rsid w:val="00907B1E"/>
    <w:rsid w:val="00907FCE"/>
    <w:rsid w:val="009100C7"/>
    <w:rsid w:val="009100FF"/>
    <w:rsid w:val="0091098C"/>
    <w:rsid w:val="0091120F"/>
    <w:rsid w:val="009112FA"/>
    <w:rsid w:val="00911654"/>
    <w:rsid w:val="00911753"/>
    <w:rsid w:val="0091185D"/>
    <w:rsid w:val="009119BE"/>
    <w:rsid w:val="0091276C"/>
    <w:rsid w:val="0091288D"/>
    <w:rsid w:val="009129C4"/>
    <w:rsid w:val="00912EFF"/>
    <w:rsid w:val="00913D2E"/>
    <w:rsid w:val="009142F2"/>
    <w:rsid w:val="00914DB1"/>
    <w:rsid w:val="00915D66"/>
    <w:rsid w:val="00916700"/>
    <w:rsid w:val="0091687B"/>
    <w:rsid w:val="00916B9E"/>
    <w:rsid w:val="00916E92"/>
    <w:rsid w:val="00917012"/>
    <w:rsid w:val="009176FF"/>
    <w:rsid w:val="00917E02"/>
    <w:rsid w:val="00920B05"/>
    <w:rsid w:val="00920B15"/>
    <w:rsid w:val="00920CE0"/>
    <w:rsid w:val="0092118D"/>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F20"/>
    <w:rsid w:val="00925923"/>
    <w:rsid w:val="00925E0D"/>
    <w:rsid w:val="0092696E"/>
    <w:rsid w:val="00926C48"/>
    <w:rsid w:val="00926E5F"/>
    <w:rsid w:val="00927003"/>
    <w:rsid w:val="0092722E"/>
    <w:rsid w:val="009276EF"/>
    <w:rsid w:val="00927900"/>
    <w:rsid w:val="00927E33"/>
    <w:rsid w:val="009302B1"/>
    <w:rsid w:val="00930456"/>
    <w:rsid w:val="00930781"/>
    <w:rsid w:val="00930DD3"/>
    <w:rsid w:val="00931011"/>
    <w:rsid w:val="009312C6"/>
    <w:rsid w:val="009317E9"/>
    <w:rsid w:val="00931B88"/>
    <w:rsid w:val="00931D98"/>
    <w:rsid w:val="00932CB8"/>
    <w:rsid w:val="0093313C"/>
    <w:rsid w:val="00934182"/>
    <w:rsid w:val="009346ED"/>
    <w:rsid w:val="0093472A"/>
    <w:rsid w:val="009347C0"/>
    <w:rsid w:val="00934880"/>
    <w:rsid w:val="00934A19"/>
    <w:rsid w:val="00934A32"/>
    <w:rsid w:val="00934D51"/>
    <w:rsid w:val="009355B3"/>
    <w:rsid w:val="00935F89"/>
    <w:rsid w:val="009363C1"/>
    <w:rsid w:val="00936F0F"/>
    <w:rsid w:val="00937668"/>
    <w:rsid w:val="00937739"/>
    <w:rsid w:val="00937896"/>
    <w:rsid w:val="00940414"/>
    <w:rsid w:val="0094060B"/>
    <w:rsid w:val="00940692"/>
    <w:rsid w:val="009406F1"/>
    <w:rsid w:val="00940778"/>
    <w:rsid w:val="00941608"/>
    <w:rsid w:val="0094175B"/>
    <w:rsid w:val="00941A3D"/>
    <w:rsid w:val="009421F1"/>
    <w:rsid w:val="009421F6"/>
    <w:rsid w:val="00942246"/>
    <w:rsid w:val="0094253E"/>
    <w:rsid w:val="009425F0"/>
    <w:rsid w:val="00942AD2"/>
    <w:rsid w:val="00942BD3"/>
    <w:rsid w:val="00943010"/>
    <w:rsid w:val="00943741"/>
    <w:rsid w:val="0094413E"/>
    <w:rsid w:val="00944341"/>
    <w:rsid w:val="0094439E"/>
    <w:rsid w:val="00944BAD"/>
    <w:rsid w:val="0094559B"/>
    <w:rsid w:val="009455D3"/>
    <w:rsid w:val="009458C9"/>
    <w:rsid w:val="00945DD1"/>
    <w:rsid w:val="00945E0F"/>
    <w:rsid w:val="00946B5E"/>
    <w:rsid w:val="00946F06"/>
    <w:rsid w:val="00946F61"/>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496D"/>
    <w:rsid w:val="0095532E"/>
    <w:rsid w:val="00955665"/>
    <w:rsid w:val="00955F95"/>
    <w:rsid w:val="009560BE"/>
    <w:rsid w:val="00956B7F"/>
    <w:rsid w:val="00956CE8"/>
    <w:rsid w:val="00956DE8"/>
    <w:rsid w:val="00957326"/>
    <w:rsid w:val="00957369"/>
    <w:rsid w:val="00957438"/>
    <w:rsid w:val="0095794F"/>
    <w:rsid w:val="00957C4A"/>
    <w:rsid w:val="0096015A"/>
    <w:rsid w:val="00960533"/>
    <w:rsid w:val="009606D5"/>
    <w:rsid w:val="009607FF"/>
    <w:rsid w:val="00960840"/>
    <w:rsid w:val="00960C4E"/>
    <w:rsid w:val="00960CBF"/>
    <w:rsid w:val="00961491"/>
    <w:rsid w:val="009614F2"/>
    <w:rsid w:val="00961605"/>
    <w:rsid w:val="00961668"/>
    <w:rsid w:val="00961841"/>
    <w:rsid w:val="00961D68"/>
    <w:rsid w:val="00961FCB"/>
    <w:rsid w:val="009620A3"/>
    <w:rsid w:val="0096220F"/>
    <w:rsid w:val="0096288E"/>
    <w:rsid w:val="00962A88"/>
    <w:rsid w:val="00962AA1"/>
    <w:rsid w:val="00963478"/>
    <w:rsid w:val="009640C7"/>
    <w:rsid w:val="00964781"/>
    <w:rsid w:val="00965545"/>
    <w:rsid w:val="00965F40"/>
    <w:rsid w:val="009661D8"/>
    <w:rsid w:val="009661FE"/>
    <w:rsid w:val="00966357"/>
    <w:rsid w:val="00966E54"/>
    <w:rsid w:val="00967486"/>
    <w:rsid w:val="009678D1"/>
    <w:rsid w:val="009702FE"/>
    <w:rsid w:val="00970EEE"/>
    <w:rsid w:val="00970F7F"/>
    <w:rsid w:val="00971F8B"/>
    <w:rsid w:val="009720D0"/>
    <w:rsid w:val="00972543"/>
    <w:rsid w:val="00972B7E"/>
    <w:rsid w:val="0097367C"/>
    <w:rsid w:val="009739A0"/>
    <w:rsid w:val="00973BC3"/>
    <w:rsid w:val="00973DD7"/>
    <w:rsid w:val="00973DDC"/>
    <w:rsid w:val="00973F32"/>
    <w:rsid w:val="009742D5"/>
    <w:rsid w:val="00974537"/>
    <w:rsid w:val="009751AC"/>
    <w:rsid w:val="0097609D"/>
    <w:rsid w:val="00976186"/>
    <w:rsid w:val="00976450"/>
    <w:rsid w:val="009768EC"/>
    <w:rsid w:val="00976CD9"/>
    <w:rsid w:val="00976DD6"/>
    <w:rsid w:val="009773BA"/>
    <w:rsid w:val="0097763E"/>
    <w:rsid w:val="00977E81"/>
    <w:rsid w:val="009804AA"/>
    <w:rsid w:val="00980A10"/>
    <w:rsid w:val="00980BF5"/>
    <w:rsid w:val="00980FC3"/>
    <w:rsid w:val="009812F6"/>
    <w:rsid w:val="009815B4"/>
    <w:rsid w:val="009815BE"/>
    <w:rsid w:val="0098265A"/>
    <w:rsid w:val="00982921"/>
    <w:rsid w:val="00982AC8"/>
    <w:rsid w:val="00982E54"/>
    <w:rsid w:val="0098301B"/>
    <w:rsid w:val="00983465"/>
    <w:rsid w:val="00983A45"/>
    <w:rsid w:val="00984B82"/>
    <w:rsid w:val="00985C2A"/>
    <w:rsid w:val="00985C80"/>
    <w:rsid w:val="00985F04"/>
    <w:rsid w:val="0098649C"/>
    <w:rsid w:val="009867D0"/>
    <w:rsid w:val="00986B4C"/>
    <w:rsid w:val="00986F45"/>
    <w:rsid w:val="0098713B"/>
    <w:rsid w:val="0098744E"/>
    <w:rsid w:val="0098790B"/>
    <w:rsid w:val="00987C3D"/>
    <w:rsid w:val="00987DA2"/>
    <w:rsid w:val="00990013"/>
    <w:rsid w:val="009900B3"/>
    <w:rsid w:val="009907D9"/>
    <w:rsid w:val="00990825"/>
    <w:rsid w:val="0099107C"/>
    <w:rsid w:val="009923C3"/>
    <w:rsid w:val="00992DD3"/>
    <w:rsid w:val="0099380A"/>
    <w:rsid w:val="00994B2A"/>
    <w:rsid w:val="00995693"/>
    <w:rsid w:val="009959AB"/>
    <w:rsid w:val="00995B85"/>
    <w:rsid w:val="00995D0C"/>
    <w:rsid w:val="009960C7"/>
    <w:rsid w:val="009961C4"/>
    <w:rsid w:val="009963CF"/>
    <w:rsid w:val="00996444"/>
    <w:rsid w:val="00996483"/>
    <w:rsid w:val="009969F9"/>
    <w:rsid w:val="00996D8A"/>
    <w:rsid w:val="00996F98"/>
    <w:rsid w:val="009970E6"/>
    <w:rsid w:val="009A02FD"/>
    <w:rsid w:val="009A29C1"/>
    <w:rsid w:val="009A29EA"/>
    <w:rsid w:val="009A2A51"/>
    <w:rsid w:val="009A2A88"/>
    <w:rsid w:val="009A2B31"/>
    <w:rsid w:val="009A2D0E"/>
    <w:rsid w:val="009A30D1"/>
    <w:rsid w:val="009A3774"/>
    <w:rsid w:val="009A37A6"/>
    <w:rsid w:val="009A3DB8"/>
    <w:rsid w:val="009A43FD"/>
    <w:rsid w:val="009A448F"/>
    <w:rsid w:val="009A4CD4"/>
    <w:rsid w:val="009A4EA0"/>
    <w:rsid w:val="009A551A"/>
    <w:rsid w:val="009A56C6"/>
    <w:rsid w:val="009A5C53"/>
    <w:rsid w:val="009A5FE9"/>
    <w:rsid w:val="009A6126"/>
    <w:rsid w:val="009A65C1"/>
    <w:rsid w:val="009A6F12"/>
    <w:rsid w:val="009A70A3"/>
    <w:rsid w:val="009A720D"/>
    <w:rsid w:val="009A7849"/>
    <w:rsid w:val="009B0030"/>
    <w:rsid w:val="009B00C1"/>
    <w:rsid w:val="009B1511"/>
    <w:rsid w:val="009B1C34"/>
    <w:rsid w:val="009B1D98"/>
    <w:rsid w:val="009B1E51"/>
    <w:rsid w:val="009B2516"/>
    <w:rsid w:val="009B25E4"/>
    <w:rsid w:val="009B2AC6"/>
    <w:rsid w:val="009B2E42"/>
    <w:rsid w:val="009B310F"/>
    <w:rsid w:val="009B356A"/>
    <w:rsid w:val="009B3A92"/>
    <w:rsid w:val="009B3B61"/>
    <w:rsid w:val="009B3F0D"/>
    <w:rsid w:val="009B42A2"/>
    <w:rsid w:val="009B59D6"/>
    <w:rsid w:val="009B5CE4"/>
    <w:rsid w:val="009B5E49"/>
    <w:rsid w:val="009B5FBB"/>
    <w:rsid w:val="009B6781"/>
    <w:rsid w:val="009B6BD6"/>
    <w:rsid w:val="009B6BF4"/>
    <w:rsid w:val="009B6D03"/>
    <w:rsid w:val="009B771E"/>
    <w:rsid w:val="009B7B46"/>
    <w:rsid w:val="009C03B8"/>
    <w:rsid w:val="009C0892"/>
    <w:rsid w:val="009C0A65"/>
    <w:rsid w:val="009C0EFC"/>
    <w:rsid w:val="009C0FB1"/>
    <w:rsid w:val="009C15C8"/>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27"/>
    <w:rsid w:val="009C6A83"/>
    <w:rsid w:val="009C6D07"/>
    <w:rsid w:val="009C6D83"/>
    <w:rsid w:val="009C762D"/>
    <w:rsid w:val="009C76E9"/>
    <w:rsid w:val="009C77EB"/>
    <w:rsid w:val="009C7AD4"/>
    <w:rsid w:val="009C7CC9"/>
    <w:rsid w:val="009C7EE6"/>
    <w:rsid w:val="009C7F1C"/>
    <w:rsid w:val="009D057F"/>
    <w:rsid w:val="009D0588"/>
    <w:rsid w:val="009D0BCC"/>
    <w:rsid w:val="009D15C8"/>
    <w:rsid w:val="009D1B51"/>
    <w:rsid w:val="009D2072"/>
    <w:rsid w:val="009D223D"/>
    <w:rsid w:val="009D27DF"/>
    <w:rsid w:val="009D2928"/>
    <w:rsid w:val="009D296A"/>
    <w:rsid w:val="009D2F0D"/>
    <w:rsid w:val="009D3786"/>
    <w:rsid w:val="009D3A7F"/>
    <w:rsid w:val="009D3CFD"/>
    <w:rsid w:val="009D3E55"/>
    <w:rsid w:val="009D45C2"/>
    <w:rsid w:val="009D5082"/>
    <w:rsid w:val="009D5149"/>
    <w:rsid w:val="009D578C"/>
    <w:rsid w:val="009D5D40"/>
    <w:rsid w:val="009D6D98"/>
    <w:rsid w:val="009D6DA9"/>
    <w:rsid w:val="009D6E14"/>
    <w:rsid w:val="009D73EE"/>
    <w:rsid w:val="009D75D0"/>
    <w:rsid w:val="009D7649"/>
    <w:rsid w:val="009D7A2E"/>
    <w:rsid w:val="009E01A0"/>
    <w:rsid w:val="009E0656"/>
    <w:rsid w:val="009E0724"/>
    <w:rsid w:val="009E0849"/>
    <w:rsid w:val="009E13E0"/>
    <w:rsid w:val="009E1D05"/>
    <w:rsid w:val="009E1E52"/>
    <w:rsid w:val="009E27E7"/>
    <w:rsid w:val="009E2CF1"/>
    <w:rsid w:val="009E3180"/>
    <w:rsid w:val="009E3753"/>
    <w:rsid w:val="009E4627"/>
    <w:rsid w:val="009E5389"/>
    <w:rsid w:val="009E5551"/>
    <w:rsid w:val="009E5CBE"/>
    <w:rsid w:val="009E6A7E"/>
    <w:rsid w:val="009E6BAA"/>
    <w:rsid w:val="009E6E9A"/>
    <w:rsid w:val="009E6F53"/>
    <w:rsid w:val="009F129F"/>
    <w:rsid w:val="009F1436"/>
    <w:rsid w:val="009F1772"/>
    <w:rsid w:val="009F17A8"/>
    <w:rsid w:val="009F1E68"/>
    <w:rsid w:val="009F2647"/>
    <w:rsid w:val="009F2696"/>
    <w:rsid w:val="009F2825"/>
    <w:rsid w:val="009F33AB"/>
    <w:rsid w:val="009F3441"/>
    <w:rsid w:val="009F3478"/>
    <w:rsid w:val="009F389B"/>
    <w:rsid w:val="009F3E12"/>
    <w:rsid w:val="009F4311"/>
    <w:rsid w:val="009F43DF"/>
    <w:rsid w:val="009F4688"/>
    <w:rsid w:val="009F47A5"/>
    <w:rsid w:val="009F53D3"/>
    <w:rsid w:val="009F630D"/>
    <w:rsid w:val="009F65D1"/>
    <w:rsid w:val="009F669B"/>
    <w:rsid w:val="009F6CE5"/>
    <w:rsid w:val="009F7057"/>
    <w:rsid w:val="009F74E5"/>
    <w:rsid w:val="009F7589"/>
    <w:rsid w:val="009F764D"/>
    <w:rsid w:val="00A007A4"/>
    <w:rsid w:val="00A00A38"/>
    <w:rsid w:val="00A00B82"/>
    <w:rsid w:val="00A010FA"/>
    <w:rsid w:val="00A01855"/>
    <w:rsid w:val="00A01EF7"/>
    <w:rsid w:val="00A02749"/>
    <w:rsid w:val="00A032C9"/>
    <w:rsid w:val="00A033FC"/>
    <w:rsid w:val="00A03A9C"/>
    <w:rsid w:val="00A03C1A"/>
    <w:rsid w:val="00A03C8B"/>
    <w:rsid w:val="00A03F68"/>
    <w:rsid w:val="00A0506E"/>
    <w:rsid w:val="00A052A2"/>
    <w:rsid w:val="00A055B1"/>
    <w:rsid w:val="00A0591E"/>
    <w:rsid w:val="00A05FF8"/>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8DD"/>
    <w:rsid w:val="00A13AAE"/>
    <w:rsid w:val="00A13CF7"/>
    <w:rsid w:val="00A1458B"/>
    <w:rsid w:val="00A147D9"/>
    <w:rsid w:val="00A14D9C"/>
    <w:rsid w:val="00A15121"/>
    <w:rsid w:val="00A161A4"/>
    <w:rsid w:val="00A1748F"/>
    <w:rsid w:val="00A17614"/>
    <w:rsid w:val="00A1788B"/>
    <w:rsid w:val="00A20142"/>
    <w:rsid w:val="00A202F5"/>
    <w:rsid w:val="00A20388"/>
    <w:rsid w:val="00A2084A"/>
    <w:rsid w:val="00A21365"/>
    <w:rsid w:val="00A21ACB"/>
    <w:rsid w:val="00A21F6E"/>
    <w:rsid w:val="00A223DC"/>
    <w:rsid w:val="00A224B5"/>
    <w:rsid w:val="00A225D4"/>
    <w:rsid w:val="00A22B7D"/>
    <w:rsid w:val="00A230AA"/>
    <w:rsid w:val="00A23CDA"/>
    <w:rsid w:val="00A246FD"/>
    <w:rsid w:val="00A251AC"/>
    <w:rsid w:val="00A254DF"/>
    <w:rsid w:val="00A258C3"/>
    <w:rsid w:val="00A25C6F"/>
    <w:rsid w:val="00A25F47"/>
    <w:rsid w:val="00A25FA2"/>
    <w:rsid w:val="00A26841"/>
    <w:rsid w:val="00A26B7D"/>
    <w:rsid w:val="00A2738D"/>
    <w:rsid w:val="00A27998"/>
    <w:rsid w:val="00A303B0"/>
    <w:rsid w:val="00A3042D"/>
    <w:rsid w:val="00A30A6C"/>
    <w:rsid w:val="00A316A1"/>
    <w:rsid w:val="00A31830"/>
    <w:rsid w:val="00A32DD9"/>
    <w:rsid w:val="00A335DA"/>
    <w:rsid w:val="00A336AF"/>
    <w:rsid w:val="00A33D33"/>
    <w:rsid w:val="00A344D2"/>
    <w:rsid w:val="00A346CD"/>
    <w:rsid w:val="00A34F34"/>
    <w:rsid w:val="00A352FE"/>
    <w:rsid w:val="00A35E7A"/>
    <w:rsid w:val="00A36847"/>
    <w:rsid w:val="00A372BB"/>
    <w:rsid w:val="00A40661"/>
    <w:rsid w:val="00A4077D"/>
    <w:rsid w:val="00A412B2"/>
    <w:rsid w:val="00A4184F"/>
    <w:rsid w:val="00A41CDC"/>
    <w:rsid w:val="00A41E55"/>
    <w:rsid w:val="00A42476"/>
    <w:rsid w:val="00A42608"/>
    <w:rsid w:val="00A42867"/>
    <w:rsid w:val="00A42B38"/>
    <w:rsid w:val="00A43029"/>
    <w:rsid w:val="00A437F1"/>
    <w:rsid w:val="00A43910"/>
    <w:rsid w:val="00A43D71"/>
    <w:rsid w:val="00A43EFE"/>
    <w:rsid w:val="00A44330"/>
    <w:rsid w:val="00A44663"/>
    <w:rsid w:val="00A44BCD"/>
    <w:rsid w:val="00A452C2"/>
    <w:rsid w:val="00A4544A"/>
    <w:rsid w:val="00A457B9"/>
    <w:rsid w:val="00A458DB"/>
    <w:rsid w:val="00A4591B"/>
    <w:rsid w:val="00A459B6"/>
    <w:rsid w:val="00A45BFC"/>
    <w:rsid w:val="00A45E63"/>
    <w:rsid w:val="00A46232"/>
    <w:rsid w:val="00A464F7"/>
    <w:rsid w:val="00A46AFB"/>
    <w:rsid w:val="00A501CA"/>
    <w:rsid w:val="00A503E1"/>
    <w:rsid w:val="00A505F5"/>
    <w:rsid w:val="00A506C0"/>
    <w:rsid w:val="00A506D3"/>
    <w:rsid w:val="00A50AFC"/>
    <w:rsid w:val="00A50DC9"/>
    <w:rsid w:val="00A51054"/>
    <w:rsid w:val="00A52360"/>
    <w:rsid w:val="00A52828"/>
    <w:rsid w:val="00A52F0E"/>
    <w:rsid w:val="00A53079"/>
    <w:rsid w:val="00A530F2"/>
    <w:rsid w:val="00A53D41"/>
    <w:rsid w:val="00A545C1"/>
    <w:rsid w:val="00A54972"/>
    <w:rsid w:val="00A54C10"/>
    <w:rsid w:val="00A54F12"/>
    <w:rsid w:val="00A54FC4"/>
    <w:rsid w:val="00A562C2"/>
    <w:rsid w:val="00A5664E"/>
    <w:rsid w:val="00A56AFD"/>
    <w:rsid w:val="00A573CC"/>
    <w:rsid w:val="00A5776C"/>
    <w:rsid w:val="00A57B39"/>
    <w:rsid w:val="00A60391"/>
    <w:rsid w:val="00A603C6"/>
    <w:rsid w:val="00A607C3"/>
    <w:rsid w:val="00A609CC"/>
    <w:rsid w:val="00A60AA9"/>
    <w:rsid w:val="00A60E4E"/>
    <w:rsid w:val="00A6109C"/>
    <w:rsid w:val="00A61459"/>
    <w:rsid w:val="00A618B7"/>
    <w:rsid w:val="00A62D35"/>
    <w:rsid w:val="00A63401"/>
    <w:rsid w:val="00A638D5"/>
    <w:rsid w:val="00A63916"/>
    <w:rsid w:val="00A63CA5"/>
    <w:rsid w:val="00A64263"/>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5FF"/>
    <w:rsid w:val="00A67DD4"/>
    <w:rsid w:val="00A7021E"/>
    <w:rsid w:val="00A70425"/>
    <w:rsid w:val="00A70575"/>
    <w:rsid w:val="00A714A3"/>
    <w:rsid w:val="00A715A1"/>
    <w:rsid w:val="00A71A43"/>
    <w:rsid w:val="00A71F24"/>
    <w:rsid w:val="00A72182"/>
    <w:rsid w:val="00A72270"/>
    <w:rsid w:val="00A72322"/>
    <w:rsid w:val="00A72502"/>
    <w:rsid w:val="00A72581"/>
    <w:rsid w:val="00A725C1"/>
    <w:rsid w:val="00A72A87"/>
    <w:rsid w:val="00A7321F"/>
    <w:rsid w:val="00A73412"/>
    <w:rsid w:val="00A73643"/>
    <w:rsid w:val="00A736D1"/>
    <w:rsid w:val="00A7390F"/>
    <w:rsid w:val="00A73AB8"/>
    <w:rsid w:val="00A73B60"/>
    <w:rsid w:val="00A74280"/>
    <w:rsid w:val="00A74C38"/>
    <w:rsid w:val="00A75679"/>
    <w:rsid w:val="00A7578B"/>
    <w:rsid w:val="00A75B77"/>
    <w:rsid w:val="00A76568"/>
    <w:rsid w:val="00A76690"/>
    <w:rsid w:val="00A76CEE"/>
    <w:rsid w:val="00A77D7D"/>
    <w:rsid w:val="00A801B5"/>
    <w:rsid w:val="00A805E0"/>
    <w:rsid w:val="00A8081F"/>
    <w:rsid w:val="00A8090F"/>
    <w:rsid w:val="00A814B6"/>
    <w:rsid w:val="00A817F2"/>
    <w:rsid w:val="00A81CD5"/>
    <w:rsid w:val="00A82172"/>
    <w:rsid w:val="00A8221C"/>
    <w:rsid w:val="00A82317"/>
    <w:rsid w:val="00A82956"/>
    <w:rsid w:val="00A82BF0"/>
    <w:rsid w:val="00A82D47"/>
    <w:rsid w:val="00A831C3"/>
    <w:rsid w:val="00A8358D"/>
    <w:rsid w:val="00A835EB"/>
    <w:rsid w:val="00A83C99"/>
    <w:rsid w:val="00A83DCE"/>
    <w:rsid w:val="00A843AE"/>
    <w:rsid w:val="00A84637"/>
    <w:rsid w:val="00A850BA"/>
    <w:rsid w:val="00A85304"/>
    <w:rsid w:val="00A85558"/>
    <w:rsid w:val="00A85ACE"/>
    <w:rsid w:val="00A85E53"/>
    <w:rsid w:val="00A863CB"/>
    <w:rsid w:val="00A86884"/>
    <w:rsid w:val="00A86BD0"/>
    <w:rsid w:val="00A8730A"/>
    <w:rsid w:val="00A87849"/>
    <w:rsid w:val="00A878A8"/>
    <w:rsid w:val="00A87D42"/>
    <w:rsid w:val="00A87D5D"/>
    <w:rsid w:val="00A87D82"/>
    <w:rsid w:val="00A90396"/>
    <w:rsid w:val="00A903CA"/>
    <w:rsid w:val="00A9108D"/>
    <w:rsid w:val="00A91D8A"/>
    <w:rsid w:val="00A924FA"/>
    <w:rsid w:val="00A9252B"/>
    <w:rsid w:val="00A92656"/>
    <w:rsid w:val="00A92721"/>
    <w:rsid w:val="00A933AE"/>
    <w:rsid w:val="00A933B6"/>
    <w:rsid w:val="00A93433"/>
    <w:rsid w:val="00A935E9"/>
    <w:rsid w:val="00A93DCD"/>
    <w:rsid w:val="00A93E58"/>
    <w:rsid w:val="00A94615"/>
    <w:rsid w:val="00A94756"/>
    <w:rsid w:val="00A94950"/>
    <w:rsid w:val="00A952FE"/>
    <w:rsid w:val="00A95730"/>
    <w:rsid w:val="00A9586D"/>
    <w:rsid w:val="00A95AEA"/>
    <w:rsid w:val="00A96162"/>
    <w:rsid w:val="00A96EBF"/>
    <w:rsid w:val="00A96FF4"/>
    <w:rsid w:val="00A97502"/>
    <w:rsid w:val="00A9758C"/>
    <w:rsid w:val="00AA0242"/>
    <w:rsid w:val="00AA0258"/>
    <w:rsid w:val="00AA0276"/>
    <w:rsid w:val="00AA0D6D"/>
    <w:rsid w:val="00AA15DC"/>
    <w:rsid w:val="00AA1B6F"/>
    <w:rsid w:val="00AA1CF0"/>
    <w:rsid w:val="00AA2ED5"/>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EC8"/>
    <w:rsid w:val="00AA7329"/>
    <w:rsid w:val="00AA7421"/>
    <w:rsid w:val="00AA75DD"/>
    <w:rsid w:val="00AA78C7"/>
    <w:rsid w:val="00AB0750"/>
    <w:rsid w:val="00AB0D63"/>
    <w:rsid w:val="00AB0EFC"/>
    <w:rsid w:val="00AB18D6"/>
    <w:rsid w:val="00AB1D46"/>
    <w:rsid w:val="00AB1DA4"/>
    <w:rsid w:val="00AB1EAB"/>
    <w:rsid w:val="00AB1F44"/>
    <w:rsid w:val="00AB356A"/>
    <w:rsid w:val="00AB356B"/>
    <w:rsid w:val="00AB4343"/>
    <w:rsid w:val="00AB4864"/>
    <w:rsid w:val="00AB4FC1"/>
    <w:rsid w:val="00AB5184"/>
    <w:rsid w:val="00AB51D1"/>
    <w:rsid w:val="00AB5720"/>
    <w:rsid w:val="00AB596A"/>
    <w:rsid w:val="00AB5BDD"/>
    <w:rsid w:val="00AB613B"/>
    <w:rsid w:val="00AB639F"/>
    <w:rsid w:val="00AB6600"/>
    <w:rsid w:val="00AB7109"/>
    <w:rsid w:val="00AB76CA"/>
    <w:rsid w:val="00AB7892"/>
    <w:rsid w:val="00AB7C80"/>
    <w:rsid w:val="00AC0658"/>
    <w:rsid w:val="00AC07D4"/>
    <w:rsid w:val="00AC15B9"/>
    <w:rsid w:val="00AC17ED"/>
    <w:rsid w:val="00AC18B5"/>
    <w:rsid w:val="00AC1D2D"/>
    <w:rsid w:val="00AC1F4B"/>
    <w:rsid w:val="00AC22F4"/>
    <w:rsid w:val="00AC23A0"/>
    <w:rsid w:val="00AC2507"/>
    <w:rsid w:val="00AC25F5"/>
    <w:rsid w:val="00AC28A0"/>
    <w:rsid w:val="00AC3167"/>
    <w:rsid w:val="00AC3AE6"/>
    <w:rsid w:val="00AC42F6"/>
    <w:rsid w:val="00AC4328"/>
    <w:rsid w:val="00AC4975"/>
    <w:rsid w:val="00AC4A64"/>
    <w:rsid w:val="00AC4BE6"/>
    <w:rsid w:val="00AC5169"/>
    <w:rsid w:val="00AC5878"/>
    <w:rsid w:val="00AC5A53"/>
    <w:rsid w:val="00AC633B"/>
    <w:rsid w:val="00AC682B"/>
    <w:rsid w:val="00AC6AB4"/>
    <w:rsid w:val="00AC6D75"/>
    <w:rsid w:val="00AC700E"/>
    <w:rsid w:val="00AC7062"/>
    <w:rsid w:val="00AC76EE"/>
    <w:rsid w:val="00AC7A94"/>
    <w:rsid w:val="00AC7EAC"/>
    <w:rsid w:val="00AD01F7"/>
    <w:rsid w:val="00AD042D"/>
    <w:rsid w:val="00AD05C9"/>
    <w:rsid w:val="00AD0852"/>
    <w:rsid w:val="00AD08A4"/>
    <w:rsid w:val="00AD0D7D"/>
    <w:rsid w:val="00AD0E71"/>
    <w:rsid w:val="00AD0EAD"/>
    <w:rsid w:val="00AD11BB"/>
    <w:rsid w:val="00AD18A8"/>
    <w:rsid w:val="00AD26B0"/>
    <w:rsid w:val="00AD2C2A"/>
    <w:rsid w:val="00AD3270"/>
    <w:rsid w:val="00AD3F30"/>
    <w:rsid w:val="00AD4D89"/>
    <w:rsid w:val="00AD56C0"/>
    <w:rsid w:val="00AD5CD7"/>
    <w:rsid w:val="00AD5E18"/>
    <w:rsid w:val="00AD61B6"/>
    <w:rsid w:val="00AD61E0"/>
    <w:rsid w:val="00AD6317"/>
    <w:rsid w:val="00AD6338"/>
    <w:rsid w:val="00AD6779"/>
    <w:rsid w:val="00AD687E"/>
    <w:rsid w:val="00AD6A87"/>
    <w:rsid w:val="00AD6B71"/>
    <w:rsid w:val="00AD74BA"/>
    <w:rsid w:val="00AD783C"/>
    <w:rsid w:val="00AE032E"/>
    <w:rsid w:val="00AE05B5"/>
    <w:rsid w:val="00AE069B"/>
    <w:rsid w:val="00AE1321"/>
    <w:rsid w:val="00AE16F3"/>
    <w:rsid w:val="00AE1E5F"/>
    <w:rsid w:val="00AE2715"/>
    <w:rsid w:val="00AE280F"/>
    <w:rsid w:val="00AE32AE"/>
    <w:rsid w:val="00AE3353"/>
    <w:rsid w:val="00AE35DE"/>
    <w:rsid w:val="00AE3DC9"/>
    <w:rsid w:val="00AE479B"/>
    <w:rsid w:val="00AE4AEE"/>
    <w:rsid w:val="00AE5862"/>
    <w:rsid w:val="00AE586B"/>
    <w:rsid w:val="00AE5891"/>
    <w:rsid w:val="00AE5A06"/>
    <w:rsid w:val="00AE5B34"/>
    <w:rsid w:val="00AE65CE"/>
    <w:rsid w:val="00AE682B"/>
    <w:rsid w:val="00AE6CE1"/>
    <w:rsid w:val="00AE75D3"/>
    <w:rsid w:val="00AE79A1"/>
    <w:rsid w:val="00AE7FD1"/>
    <w:rsid w:val="00AF01BA"/>
    <w:rsid w:val="00AF065D"/>
    <w:rsid w:val="00AF0E54"/>
    <w:rsid w:val="00AF109C"/>
    <w:rsid w:val="00AF1E58"/>
    <w:rsid w:val="00AF2631"/>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1D"/>
    <w:rsid w:val="00AF6071"/>
    <w:rsid w:val="00AF61BB"/>
    <w:rsid w:val="00AF6418"/>
    <w:rsid w:val="00AF723A"/>
    <w:rsid w:val="00AF73E1"/>
    <w:rsid w:val="00AF7C2B"/>
    <w:rsid w:val="00B00230"/>
    <w:rsid w:val="00B003CB"/>
    <w:rsid w:val="00B00B24"/>
    <w:rsid w:val="00B01236"/>
    <w:rsid w:val="00B013E1"/>
    <w:rsid w:val="00B0172B"/>
    <w:rsid w:val="00B017C9"/>
    <w:rsid w:val="00B01CBA"/>
    <w:rsid w:val="00B01F29"/>
    <w:rsid w:val="00B020B6"/>
    <w:rsid w:val="00B02D2B"/>
    <w:rsid w:val="00B02DB0"/>
    <w:rsid w:val="00B031AA"/>
    <w:rsid w:val="00B03427"/>
    <w:rsid w:val="00B0345D"/>
    <w:rsid w:val="00B036F3"/>
    <w:rsid w:val="00B0372E"/>
    <w:rsid w:val="00B038E4"/>
    <w:rsid w:val="00B03DB1"/>
    <w:rsid w:val="00B03E07"/>
    <w:rsid w:val="00B0454A"/>
    <w:rsid w:val="00B0489D"/>
    <w:rsid w:val="00B04BF6"/>
    <w:rsid w:val="00B0549A"/>
    <w:rsid w:val="00B057C1"/>
    <w:rsid w:val="00B05829"/>
    <w:rsid w:val="00B05D14"/>
    <w:rsid w:val="00B06473"/>
    <w:rsid w:val="00B06742"/>
    <w:rsid w:val="00B07052"/>
    <w:rsid w:val="00B0713C"/>
    <w:rsid w:val="00B07649"/>
    <w:rsid w:val="00B0766F"/>
    <w:rsid w:val="00B100EF"/>
    <w:rsid w:val="00B105E7"/>
    <w:rsid w:val="00B108CF"/>
    <w:rsid w:val="00B10B4F"/>
    <w:rsid w:val="00B118BA"/>
    <w:rsid w:val="00B11B43"/>
    <w:rsid w:val="00B11BC8"/>
    <w:rsid w:val="00B11C27"/>
    <w:rsid w:val="00B11D63"/>
    <w:rsid w:val="00B11EF2"/>
    <w:rsid w:val="00B120E6"/>
    <w:rsid w:val="00B121FC"/>
    <w:rsid w:val="00B123FE"/>
    <w:rsid w:val="00B130F3"/>
    <w:rsid w:val="00B13149"/>
    <w:rsid w:val="00B1319B"/>
    <w:rsid w:val="00B135D3"/>
    <w:rsid w:val="00B14645"/>
    <w:rsid w:val="00B14904"/>
    <w:rsid w:val="00B151B4"/>
    <w:rsid w:val="00B15C80"/>
    <w:rsid w:val="00B16E97"/>
    <w:rsid w:val="00B16ED6"/>
    <w:rsid w:val="00B171A0"/>
    <w:rsid w:val="00B174C2"/>
    <w:rsid w:val="00B17517"/>
    <w:rsid w:val="00B17D8D"/>
    <w:rsid w:val="00B20169"/>
    <w:rsid w:val="00B20652"/>
    <w:rsid w:val="00B20AE6"/>
    <w:rsid w:val="00B20C4D"/>
    <w:rsid w:val="00B21626"/>
    <w:rsid w:val="00B21B5E"/>
    <w:rsid w:val="00B21E1C"/>
    <w:rsid w:val="00B220CD"/>
    <w:rsid w:val="00B22155"/>
    <w:rsid w:val="00B22461"/>
    <w:rsid w:val="00B2250E"/>
    <w:rsid w:val="00B225EC"/>
    <w:rsid w:val="00B22B39"/>
    <w:rsid w:val="00B2334C"/>
    <w:rsid w:val="00B23827"/>
    <w:rsid w:val="00B23B28"/>
    <w:rsid w:val="00B23EA5"/>
    <w:rsid w:val="00B23F27"/>
    <w:rsid w:val="00B2423D"/>
    <w:rsid w:val="00B25374"/>
    <w:rsid w:val="00B25775"/>
    <w:rsid w:val="00B25D1B"/>
    <w:rsid w:val="00B2684F"/>
    <w:rsid w:val="00B274D1"/>
    <w:rsid w:val="00B278B8"/>
    <w:rsid w:val="00B27DC7"/>
    <w:rsid w:val="00B27EF8"/>
    <w:rsid w:val="00B30454"/>
    <w:rsid w:val="00B30821"/>
    <w:rsid w:val="00B308CC"/>
    <w:rsid w:val="00B31035"/>
    <w:rsid w:val="00B316F5"/>
    <w:rsid w:val="00B31F38"/>
    <w:rsid w:val="00B32A66"/>
    <w:rsid w:val="00B331A7"/>
    <w:rsid w:val="00B33A24"/>
    <w:rsid w:val="00B33EC2"/>
    <w:rsid w:val="00B341EC"/>
    <w:rsid w:val="00B34859"/>
    <w:rsid w:val="00B34A77"/>
    <w:rsid w:val="00B3559B"/>
    <w:rsid w:val="00B35A47"/>
    <w:rsid w:val="00B35E47"/>
    <w:rsid w:val="00B35EBD"/>
    <w:rsid w:val="00B35F0A"/>
    <w:rsid w:val="00B36059"/>
    <w:rsid w:val="00B3611D"/>
    <w:rsid w:val="00B36F58"/>
    <w:rsid w:val="00B373EE"/>
    <w:rsid w:val="00B3740C"/>
    <w:rsid w:val="00B37760"/>
    <w:rsid w:val="00B401E9"/>
    <w:rsid w:val="00B402F5"/>
    <w:rsid w:val="00B40781"/>
    <w:rsid w:val="00B416FA"/>
    <w:rsid w:val="00B41776"/>
    <w:rsid w:val="00B41BDB"/>
    <w:rsid w:val="00B41E63"/>
    <w:rsid w:val="00B41F4C"/>
    <w:rsid w:val="00B420BA"/>
    <w:rsid w:val="00B42BA3"/>
    <w:rsid w:val="00B43287"/>
    <w:rsid w:val="00B43E9E"/>
    <w:rsid w:val="00B44157"/>
    <w:rsid w:val="00B44345"/>
    <w:rsid w:val="00B44D24"/>
    <w:rsid w:val="00B44EC0"/>
    <w:rsid w:val="00B45461"/>
    <w:rsid w:val="00B46066"/>
    <w:rsid w:val="00B467E3"/>
    <w:rsid w:val="00B46E33"/>
    <w:rsid w:val="00B46E9B"/>
    <w:rsid w:val="00B471D7"/>
    <w:rsid w:val="00B47283"/>
    <w:rsid w:val="00B47442"/>
    <w:rsid w:val="00B475A8"/>
    <w:rsid w:val="00B479C5"/>
    <w:rsid w:val="00B479D9"/>
    <w:rsid w:val="00B5070E"/>
    <w:rsid w:val="00B51372"/>
    <w:rsid w:val="00B51864"/>
    <w:rsid w:val="00B51E98"/>
    <w:rsid w:val="00B52D63"/>
    <w:rsid w:val="00B52D73"/>
    <w:rsid w:val="00B5363C"/>
    <w:rsid w:val="00B53A6C"/>
    <w:rsid w:val="00B53D96"/>
    <w:rsid w:val="00B53E49"/>
    <w:rsid w:val="00B54BF6"/>
    <w:rsid w:val="00B54DB8"/>
    <w:rsid w:val="00B552E4"/>
    <w:rsid w:val="00B56C9F"/>
    <w:rsid w:val="00B5716F"/>
    <w:rsid w:val="00B5744C"/>
    <w:rsid w:val="00B5757A"/>
    <w:rsid w:val="00B5774A"/>
    <w:rsid w:val="00B607B9"/>
    <w:rsid w:val="00B6115C"/>
    <w:rsid w:val="00B6143B"/>
    <w:rsid w:val="00B6205F"/>
    <w:rsid w:val="00B623C1"/>
    <w:rsid w:val="00B62423"/>
    <w:rsid w:val="00B62BB2"/>
    <w:rsid w:val="00B62F91"/>
    <w:rsid w:val="00B63C09"/>
    <w:rsid w:val="00B64481"/>
    <w:rsid w:val="00B657CB"/>
    <w:rsid w:val="00B65889"/>
    <w:rsid w:val="00B65DE8"/>
    <w:rsid w:val="00B65FAF"/>
    <w:rsid w:val="00B66371"/>
    <w:rsid w:val="00B66399"/>
    <w:rsid w:val="00B667B9"/>
    <w:rsid w:val="00B66DE5"/>
    <w:rsid w:val="00B678C5"/>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368"/>
    <w:rsid w:val="00B76431"/>
    <w:rsid w:val="00B766E1"/>
    <w:rsid w:val="00B768B6"/>
    <w:rsid w:val="00B768E0"/>
    <w:rsid w:val="00B76C72"/>
    <w:rsid w:val="00B76CFB"/>
    <w:rsid w:val="00B7756C"/>
    <w:rsid w:val="00B77630"/>
    <w:rsid w:val="00B7794E"/>
    <w:rsid w:val="00B80316"/>
    <w:rsid w:val="00B806E1"/>
    <w:rsid w:val="00B80889"/>
    <w:rsid w:val="00B80D8A"/>
    <w:rsid w:val="00B81406"/>
    <w:rsid w:val="00B817D9"/>
    <w:rsid w:val="00B8196F"/>
    <w:rsid w:val="00B8197C"/>
    <w:rsid w:val="00B81C78"/>
    <w:rsid w:val="00B82142"/>
    <w:rsid w:val="00B8228C"/>
    <w:rsid w:val="00B82375"/>
    <w:rsid w:val="00B8251B"/>
    <w:rsid w:val="00B82685"/>
    <w:rsid w:val="00B8280E"/>
    <w:rsid w:val="00B8299E"/>
    <w:rsid w:val="00B82F3F"/>
    <w:rsid w:val="00B83388"/>
    <w:rsid w:val="00B83939"/>
    <w:rsid w:val="00B83998"/>
    <w:rsid w:val="00B83A29"/>
    <w:rsid w:val="00B83A2B"/>
    <w:rsid w:val="00B84538"/>
    <w:rsid w:val="00B84B40"/>
    <w:rsid w:val="00B84F3C"/>
    <w:rsid w:val="00B84FB1"/>
    <w:rsid w:val="00B85048"/>
    <w:rsid w:val="00B85958"/>
    <w:rsid w:val="00B85D36"/>
    <w:rsid w:val="00B85F2F"/>
    <w:rsid w:val="00B85FEE"/>
    <w:rsid w:val="00B86596"/>
    <w:rsid w:val="00B868AB"/>
    <w:rsid w:val="00B869EB"/>
    <w:rsid w:val="00B86B4E"/>
    <w:rsid w:val="00B873A7"/>
    <w:rsid w:val="00B878E5"/>
    <w:rsid w:val="00B87B67"/>
    <w:rsid w:val="00B87C76"/>
    <w:rsid w:val="00B87DD8"/>
    <w:rsid w:val="00B90839"/>
    <w:rsid w:val="00B90F1F"/>
    <w:rsid w:val="00B91462"/>
    <w:rsid w:val="00B91D57"/>
    <w:rsid w:val="00B922EF"/>
    <w:rsid w:val="00B927B1"/>
    <w:rsid w:val="00B92A95"/>
    <w:rsid w:val="00B93231"/>
    <w:rsid w:val="00B93251"/>
    <w:rsid w:val="00B93755"/>
    <w:rsid w:val="00B93B7C"/>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70E0"/>
    <w:rsid w:val="00B97991"/>
    <w:rsid w:val="00B97A16"/>
    <w:rsid w:val="00B97C30"/>
    <w:rsid w:val="00B97D98"/>
    <w:rsid w:val="00B97FA5"/>
    <w:rsid w:val="00BA012A"/>
    <w:rsid w:val="00BA03B8"/>
    <w:rsid w:val="00BA0623"/>
    <w:rsid w:val="00BA1271"/>
    <w:rsid w:val="00BA1D4E"/>
    <w:rsid w:val="00BA2166"/>
    <w:rsid w:val="00BA2977"/>
    <w:rsid w:val="00BA2BC0"/>
    <w:rsid w:val="00BA2E76"/>
    <w:rsid w:val="00BA39F7"/>
    <w:rsid w:val="00BA5C68"/>
    <w:rsid w:val="00BA6BB9"/>
    <w:rsid w:val="00BA6BF8"/>
    <w:rsid w:val="00BA6C1F"/>
    <w:rsid w:val="00BA7025"/>
    <w:rsid w:val="00BA739E"/>
    <w:rsid w:val="00BA73A4"/>
    <w:rsid w:val="00BB01DD"/>
    <w:rsid w:val="00BB0AE8"/>
    <w:rsid w:val="00BB1528"/>
    <w:rsid w:val="00BB1A17"/>
    <w:rsid w:val="00BB1AF7"/>
    <w:rsid w:val="00BB2672"/>
    <w:rsid w:val="00BB2DC5"/>
    <w:rsid w:val="00BB3AEF"/>
    <w:rsid w:val="00BB46B7"/>
    <w:rsid w:val="00BB4BB6"/>
    <w:rsid w:val="00BB500B"/>
    <w:rsid w:val="00BB5018"/>
    <w:rsid w:val="00BB5083"/>
    <w:rsid w:val="00BB50BF"/>
    <w:rsid w:val="00BB57BC"/>
    <w:rsid w:val="00BB5A2B"/>
    <w:rsid w:val="00BB6039"/>
    <w:rsid w:val="00BB6A94"/>
    <w:rsid w:val="00BB70B6"/>
    <w:rsid w:val="00BB7A67"/>
    <w:rsid w:val="00BB7BA1"/>
    <w:rsid w:val="00BC00EC"/>
    <w:rsid w:val="00BC0564"/>
    <w:rsid w:val="00BC1C29"/>
    <w:rsid w:val="00BC2804"/>
    <w:rsid w:val="00BC2976"/>
    <w:rsid w:val="00BC29A0"/>
    <w:rsid w:val="00BC2D14"/>
    <w:rsid w:val="00BC2E14"/>
    <w:rsid w:val="00BC35F8"/>
    <w:rsid w:val="00BC3B4C"/>
    <w:rsid w:val="00BC3E76"/>
    <w:rsid w:val="00BC4363"/>
    <w:rsid w:val="00BC44DD"/>
    <w:rsid w:val="00BC4ADE"/>
    <w:rsid w:val="00BC4B97"/>
    <w:rsid w:val="00BC4D45"/>
    <w:rsid w:val="00BC558C"/>
    <w:rsid w:val="00BC56E5"/>
    <w:rsid w:val="00BC56F2"/>
    <w:rsid w:val="00BC5F07"/>
    <w:rsid w:val="00BC61CB"/>
    <w:rsid w:val="00BC66ED"/>
    <w:rsid w:val="00BC67C6"/>
    <w:rsid w:val="00BC68E3"/>
    <w:rsid w:val="00BC6B2C"/>
    <w:rsid w:val="00BC6BA4"/>
    <w:rsid w:val="00BC6E9F"/>
    <w:rsid w:val="00BC722F"/>
    <w:rsid w:val="00BC72E2"/>
    <w:rsid w:val="00BC76BC"/>
    <w:rsid w:val="00BC78DD"/>
    <w:rsid w:val="00BC7E60"/>
    <w:rsid w:val="00BD0075"/>
    <w:rsid w:val="00BD0EB2"/>
    <w:rsid w:val="00BD12C2"/>
    <w:rsid w:val="00BD1EB8"/>
    <w:rsid w:val="00BD28B8"/>
    <w:rsid w:val="00BD29B0"/>
    <w:rsid w:val="00BD2A98"/>
    <w:rsid w:val="00BD2B51"/>
    <w:rsid w:val="00BD2E5A"/>
    <w:rsid w:val="00BD2F6D"/>
    <w:rsid w:val="00BD3B9C"/>
    <w:rsid w:val="00BD3DE1"/>
    <w:rsid w:val="00BD3EBF"/>
    <w:rsid w:val="00BD3F70"/>
    <w:rsid w:val="00BD447E"/>
    <w:rsid w:val="00BD4C2D"/>
    <w:rsid w:val="00BD4C3F"/>
    <w:rsid w:val="00BD5009"/>
    <w:rsid w:val="00BD5594"/>
    <w:rsid w:val="00BD58D1"/>
    <w:rsid w:val="00BD5926"/>
    <w:rsid w:val="00BD5A7B"/>
    <w:rsid w:val="00BD5D6B"/>
    <w:rsid w:val="00BD62B9"/>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C90"/>
    <w:rsid w:val="00BE2F72"/>
    <w:rsid w:val="00BE324E"/>
    <w:rsid w:val="00BE3402"/>
    <w:rsid w:val="00BE393E"/>
    <w:rsid w:val="00BE3958"/>
    <w:rsid w:val="00BE3AF3"/>
    <w:rsid w:val="00BE40BA"/>
    <w:rsid w:val="00BE4382"/>
    <w:rsid w:val="00BE4481"/>
    <w:rsid w:val="00BE4DFB"/>
    <w:rsid w:val="00BE4F96"/>
    <w:rsid w:val="00BE513B"/>
    <w:rsid w:val="00BE528A"/>
    <w:rsid w:val="00BE62B1"/>
    <w:rsid w:val="00BE6380"/>
    <w:rsid w:val="00BE6485"/>
    <w:rsid w:val="00BE68E2"/>
    <w:rsid w:val="00BE71D9"/>
    <w:rsid w:val="00BE74FE"/>
    <w:rsid w:val="00BE7692"/>
    <w:rsid w:val="00BE7A95"/>
    <w:rsid w:val="00BF0306"/>
    <w:rsid w:val="00BF05BA"/>
    <w:rsid w:val="00BF0622"/>
    <w:rsid w:val="00BF119D"/>
    <w:rsid w:val="00BF1CB0"/>
    <w:rsid w:val="00BF1F2B"/>
    <w:rsid w:val="00BF249C"/>
    <w:rsid w:val="00BF28E8"/>
    <w:rsid w:val="00BF37F8"/>
    <w:rsid w:val="00BF3C69"/>
    <w:rsid w:val="00BF3CA3"/>
    <w:rsid w:val="00BF3CC6"/>
    <w:rsid w:val="00BF3F20"/>
    <w:rsid w:val="00BF42D7"/>
    <w:rsid w:val="00BF448F"/>
    <w:rsid w:val="00BF482C"/>
    <w:rsid w:val="00BF4894"/>
    <w:rsid w:val="00BF49AC"/>
    <w:rsid w:val="00BF53B9"/>
    <w:rsid w:val="00BF56A3"/>
    <w:rsid w:val="00BF5A89"/>
    <w:rsid w:val="00BF5B62"/>
    <w:rsid w:val="00BF5BEA"/>
    <w:rsid w:val="00BF5C75"/>
    <w:rsid w:val="00BF6353"/>
    <w:rsid w:val="00BF6849"/>
    <w:rsid w:val="00BF6928"/>
    <w:rsid w:val="00BF6CE0"/>
    <w:rsid w:val="00BF77A8"/>
    <w:rsid w:val="00BF7A43"/>
    <w:rsid w:val="00C00708"/>
    <w:rsid w:val="00C0076C"/>
    <w:rsid w:val="00C0092A"/>
    <w:rsid w:val="00C00BE2"/>
    <w:rsid w:val="00C0323C"/>
    <w:rsid w:val="00C03418"/>
    <w:rsid w:val="00C03480"/>
    <w:rsid w:val="00C03954"/>
    <w:rsid w:val="00C03AE7"/>
    <w:rsid w:val="00C03B4F"/>
    <w:rsid w:val="00C03CAD"/>
    <w:rsid w:val="00C0429B"/>
    <w:rsid w:val="00C0476C"/>
    <w:rsid w:val="00C04EEA"/>
    <w:rsid w:val="00C04F96"/>
    <w:rsid w:val="00C04FEA"/>
    <w:rsid w:val="00C0542E"/>
    <w:rsid w:val="00C05D64"/>
    <w:rsid w:val="00C05EE7"/>
    <w:rsid w:val="00C0669B"/>
    <w:rsid w:val="00C06944"/>
    <w:rsid w:val="00C06AD6"/>
    <w:rsid w:val="00C074BC"/>
    <w:rsid w:val="00C074C4"/>
    <w:rsid w:val="00C07E1E"/>
    <w:rsid w:val="00C07EB4"/>
    <w:rsid w:val="00C07F1A"/>
    <w:rsid w:val="00C102DE"/>
    <w:rsid w:val="00C10309"/>
    <w:rsid w:val="00C1071E"/>
    <w:rsid w:val="00C10C5B"/>
    <w:rsid w:val="00C11669"/>
    <w:rsid w:val="00C11B4F"/>
    <w:rsid w:val="00C1241F"/>
    <w:rsid w:val="00C12A9B"/>
    <w:rsid w:val="00C12F08"/>
    <w:rsid w:val="00C138FA"/>
    <w:rsid w:val="00C13E88"/>
    <w:rsid w:val="00C14518"/>
    <w:rsid w:val="00C149F4"/>
    <w:rsid w:val="00C151CA"/>
    <w:rsid w:val="00C15AEA"/>
    <w:rsid w:val="00C15D28"/>
    <w:rsid w:val="00C15E7A"/>
    <w:rsid w:val="00C16478"/>
    <w:rsid w:val="00C16594"/>
    <w:rsid w:val="00C16721"/>
    <w:rsid w:val="00C16AF7"/>
    <w:rsid w:val="00C1721B"/>
    <w:rsid w:val="00C17476"/>
    <w:rsid w:val="00C1772C"/>
    <w:rsid w:val="00C1794F"/>
    <w:rsid w:val="00C17A91"/>
    <w:rsid w:val="00C17C02"/>
    <w:rsid w:val="00C17C19"/>
    <w:rsid w:val="00C17C9F"/>
    <w:rsid w:val="00C20036"/>
    <w:rsid w:val="00C200C8"/>
    <w:rsid w:val="00C20935"/>
    <w:rsid w:val="00C21138"/>
    <w:rsid w:val="00C211B4"/>
    <w:rsid w:val="00C2179B"/>
    <w:rsid w:val="00C2259C"/>
    <w:rsid w:val="00C229DE"/>
    <w:rsid w:val="00C22A17"/>
    <w:rsid w:val="00C23981"/>
    <w:rsid w:val="00C23D28"/>
    <w:rsid w:val="00C24427"/>
    <w:rsid w:val="00C2482F"/>
    <w:rsid w:val="00C24B24"/>
    <w:rsid w:val="00C25B30"/>
    <w:rsid w:val="00C25BAB"/>
    <w:rsid w:val="00C25F88"/>
    <w:rsid w:val="00C266EC"/>
    <w:rsid w:val="00C2678B"/>
    <w:rsid w:val="00C26A02"/>
    <w:rsid w:val="00C26F27"/>
    <w:rsid w:val="00C27802"/>
    <w:rsid w:val="00C30759"/>
    <w:rsid w:val="00C30910"/>
    <w:rsid w:val="00C30983"/>
    <w:rsid w:val="00C309A1"/>
    <w:rsid w:val="00C30CE1"/>
    <w:rsid w:val="00C31233"/>
    <w:rsid w:val="00C312E7"/>
    <w:rsid w:val="00C31AF6"/>
    <w:rsid w:val="00C321C2"/>
    <w:rsid w:val="00C324F9"/>
    <w:rsid w:val="00C33806"/>
    <w:rsid w:val="00C33B54"/>
    <w:rsid w:val="00C33FFC"/>
    <w:rsid w:val="00C34050"/>
    <w:rsid w:val="00C341A5"/>
    <w:rsid w:val="00C3421A"/>
    <w:rsid w:val="00C346F0"/>
    <w:rsid w:val="00C349F7"/>
    <w:rsid w:val="00C354FA"/>
    <w:rsid w:val="00C35C41"/>
    <w:rsid w:val="00C35CC9"/>
    <w:rsid w:val="00C367D9"/>
    <w:rsid w:val="00C36CCF"/>
    <w:rsid w:val="00C36F95"/>
    <w:rsid w:val="00C37918"/>
    <w:rsid w:val="00C37BEE"/>
    <w:rsid w:val="00C37E1F"/>
    <w:rsid w:val="00C400B6"/>
    <w:rsid w:val="00C4046B"/>
    <w:rsid w:val="00C408C7"/>
    <w:rsid w:val="00C41431"/>
    <w:rsid w:val="00C41B30"/>
    <w:rsid w:val="00C41CCF"/>
    <w:rsid w:val="00C41D32"/>
    <w:rsid w:val="00C41E83"/>
    <w:rsid w:val="00C41E9B"/>
    <w:rsid w:val="00C422AB"/>
    <w:rsid w:val="00C423E7"/>
    <w:rsid w:val="00C42AC9"/>
    <w:rsid w:val="00C435A5"/>
    <w:rsid w:val="00C43F09"/>
    <w:rsid w:val="00C4414B"/>
    <w:rsid w:val="00C44433"/>
    <w:rsid w:val="00C446EB"/>
    <w:rsid w:val="00C44F9B"/>
    <w:rsid w:val="00C45042"/>
    <w:rsid w:val="00C451DC"/>
    <w:rsid w:val="00C45AFF"/>
    <w:rsid w:val="00C45EF7"/>
    <w:rsid w:val="00C4607A"/>
    <w:rsid w:val="00C46B66"/>
    <w:rsid w:val="00C471E4"/>
    <w:rsid w:val="00C479AB"/>
    <w:rsid w:val="00C47AD2"/>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76F"/>
    <w:rsid w:val="00C53888"/>
    <w:rsid w:val="00C53BE5"/>
    <w:rsid w:val="00C540BC"/>
    <w:rsid w:val="00C54717"/>
    <w:rsid w:val="00C54BE4"/>
    <w:rsid w:val="00C54D86"/>
    <w:rsid w:val="00C5530F"/>
    <w:rsid w:val="00C55FAC"/>
    <w:rsid w:val="00C56B80"/>
    <w:rsid w:val="00C57256"/>
    <w:rsid w:val="00C573D6"/>
    <w:rsid w:val="00C57BC6"/>
    <w:rsid w:val="00C60F47"/>
    <w:rsid w:val="00C61124"/>
    <w:rsid w:val="00C61181"/>
    <w:rsid w:val="00C612DD"/>
    <w:rsid w:val="00C62040"/>
    <w:rsid w:val="00C6217C"/>
    <w:rsid w:val="00C621E7"/>
    <w:rsid w:val="00C62358"/>
    <w:rsid w:val="00C62641"/>
    <w:rsid w:val="00C62E9A"/>
    <w:rsid w:val="00C63690"/>
    <w:rsid w:val="00C643A5"/>
    <w:rsid w:val="00C64529"/>
    <w:rsid w:val="00C6453E"/>
    <w:rsid w:val="00C6503C"/>
    <w:rsid w:val="00C65475"/>
    <w:rsid w:val="00C658AC"/>
    <w:rsid w:val="00C65C19"/>
    <w:rsid w:val="00C65C22"/>
    <w:rsid w:val="00C65C8A"/>
    <w:rsid w:val="00C6618B"/>
    <w:rsid w:val="00C66677"/>
    <w:rsid w:val="00C667FF"/>
    <w:rsid w:val="00C66AFF"/>
    <w:rsid w:val="00C671EF"/>
    <w:rsid w:val="00C6726B"/>
    <w:rsid w:val="00C6746E"/>
    <w:rsid w:val="00C679AA"/>
    <w:rsid w:val="00C67C73"/>
    <w:rsid w:val="00C70032"/>
    <w:rsid w:val="00C7024B"/>
    <w:rsid w:val="00C7051D"/>
    <w:rsid w:val="00C7097E"/>
    <w:rsid w:val="00C7146E"/>
    <w:rsid w:val="00C7157A"/>
    <w:rsid w:val="00C72D72"/>
    <w:rsid w:val="00C72D9B"/>
    <w:rsid w:val="00C731B9"/>
    <w:rsid w:val="00C733A6"/>
    <w:rsid w:val="00C73589"/>
    <w:rsid w:val="00C73723"/>
    <w:rsid w:val="00C7386B"/>
    <w:rsid w:val="00C73FEB"/>
    <w:rsid w:val="00C74770"/>
    <w:rsid w:val="00C748EA"/>
    <w:rsid w:val="00C74A48"/>
    <w:rsid w:val="00C74D6E"/>
    <w:rsid w:val="00C757A0"/>
    <w:rsid w:val="00C757D1"/>
    <w:rsid w:val="00C764B1"/>
    <w:rsid w:val="00C770CB"/>
    <w:rsid w:val="00C77377"/>
    <w:rsid w:val="00C77757"/>
    <w:rsid w:val="00C7790B"/>
    <w:rsid w:val="00C77E25"/>
    <w:rsid w:val="00C8029D"/>
    <w:rsid w:val="00C802B2"/>
    <w:rsid w:val="00C81318"/>
    <w:rsid w:val="00C824AA"/>
    <w:rsid w:val="00C826DD"/>
    <w:rsid w:val="00C82995"/>
    <w:rsid w:val="00C83234"/>
    <w:rsid w:val="00C833C1"/>
    <w:rsid w:val="00C83478"/>
    <w:rsid w:val="00C83EA4"/>
    <w:rsid w:val="00C83F81"/>
    <w:rsid w:val="00C84692"/>
    <w:rsid w:val="00C84AF4"/>
    <w:rsid w:val="00C85275"/>
    <w:rsid w:val="00C8592A"/>
    <w:rsid w:val="00C85B57"/>
    <w:rsid w:val="00C8614D"/>
    <w:rsid w:val="00C86293"/>
    <w:rsid w:val="00C873A1"/>
    <w:rsid w:val="00C87608"/>
    <w:rsid w:val="00C9049B"/>
    <w:rsid w:val="00C904C6"/>
    <w:rsid w:val="00C908AC"/>
    <w:rsid w:val="00C90E00"/>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B46"/>
    <w:rsid w:val="00C93B56"/>
    <w:rsid w:val="00C93DBC"/>
    <w:rsid w:val="00C93ED4"/>
    <w:rsid w:val="00C94504"/>
    <w:rsid w:val="00C94599"/>
    <w:rsid w:val="00C9527F"/>
    <w:rsid w:val="00C95426"/>
    <w:rsid w:val="00C958FD"/>
    <w:rsid w:val="00C96254"/>
    <w:rsid w:val="00C96AEE"/>
    <w:rsid w:val="00C96D26"/>
    <w:rsid w:val="00C96D75"/>
    <w:rsid w:val="00C96DA6"/>
    <w:rsid w:val="00C97256"/>
    <w:rsid w:val="00C97377"/>
    <w:rsid w:val="00C976F6"/>
    <w:rsid w:val="00C97A06"/>
    <w:rsid w:val="00C97DE9"/>
    <w:rsid w:val="00CA00AE"/>
    <w:rsid w:val="00CA01EF"/>
    <w:rsid w:val="00CA05F9"/>
    <w:rsid w:val="00CA0AD3"/>
    <w:rsid w:val="00CA0F62"/>
    <w:rsid w:val="00CA10C8"/>
    <w:rsid w:val="00CA10CF"/>
    <w:rsid w:val="00CA164D"/>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53B9"/>
    <w:rsid w:val="00CA53BA"/>
    <w:rsid w:val="00CA5E39"/>
    <w:rsid w:val="00CA5E72"/>
    <w:rsid w:val="00CA6873"/>
    <w:rsid w:val="00CA6D7F"/>
    <w:rsid w:val="00CA70D5"/>
    <w:rsid w:val="00CA7618"/>
    <w:rsid w:val="00CA7901"/>
    <w:rsid w:val="00CA7C44"/>
    <w:rsid w:val="00CA7CDF"/>
    <w:rsid w:val="00CB065C"/>
    <w:rsid w:val="00CB09CF"/>
    <w:rsid w:val="00CB1190"/>
    <w:rsid w:val="00CB11F9"/>
    <w:rsid w:val="00CB183D"/>
    <w:rsid w:val="00CB1A27"/>
    <w:rsid w:val="00CB1A4B"/>
    <w:rsid w:val="00CB1AAC"/>
    <w:rsid w:val="00CB2032"/>
    <w:rsid w:val="00CB2845"/>
    <w:rsid w:val="00CB2C13"/>
    <w:rsid w:val="00CB2DE5"/>
    <w:rsid w:val="00CB2FC0"/>
    <w:rsid w:val="00CB352B"/>
    <w:rsid w:val="00CB388C"/>
    <w:rsid w:val="00CB38AA"/>
    <w:rsid w:val="00CB3A53"/>
    <w:rsid w:val="00CB3A97"/>
    <w:rsid w:val="00CB3E1D"/>
    <w:rsid w:val="00CB416D"/>
    <w:rsid w:val="00CB41E2"/>
    <w:rsid w:val="00CB4534"/>
    <w:rsid w:val="00CB46EE"/>
    <w:rsid w:val="00CB4D79"/>
    <w:rsid w:val="00CB525F"/>
    <w:rsid w:val="00CB5B8E"/>
    <w:rsid w:val="00CB650A"/>
    <w:rsid w:val="00CB6DFA"/>
    <w:rsid w:val="00CB6E02"/>
    <w:rsid w:val="00CB782B"/>
    <w:rsid w:val="00CB7991"/>
    <w:rsid w:val="00CB7DD5"/>
    <w:rsid w:val="00CC085D"/>
    <w:rsid w:val="00CC18F9"/>
    <w:rsid w:val="00CC1A18"/>
    <w:rsid w:val="00CC1D25"/>
    <w:rsid w:val="00CC1D31"/>
    <w:rsid w:val="00CC1E5A"/>
    <w:rsid w:val="00CC25E8"/>
    <w:rsid w:val="00CC2DD4"/>
    <w:rsid w:val="00CC2E24"/>
    <w:rsid w:val="00CC2EE7"/>
    <w:rsid w:val="00CC43A2"/>
    <w:rsid w:val="00CC4581"/>
    <w:rsid w:val="00CC49FD"/>
    <w:rsid w:val="00CC55AC"/>
    <w:rsid w:val="00CC560F"/>
    <w:rsid w:val="00CC56B1"/>
    <w:rsid w:val="00CC58E0"/>
    <w:rsid w:val="00CC5D7B"/>
    <w:rsid w:val="00CC5DEA"/>
    <w:rsid w:val="00CC5E3B"/>
    <w:rsid w:val="00CC6472"/>
    <w:rsid w:val="00CC73D3"/>
    <w:rsid w:val="00CD0574"/>
    <w:rsid w:val="00CD05AA"/>
    <w:rsid w:val="00CD0758"/>
    <w:rsid w:val="00CD075C"/>
    <w:rsid w:val="00CD07B1"/>
    <w:rsid w:val="00CD0A88"/>
    <w:rsid w:val="00CD0AA0"/>
    <w:rsid w:val="00CD0BF4"/>
    <w:rsid w:val="00CD1223"/>
    <w:rsid w:val="00CD1C29"/>
    <w:rsid w:val="00CD21AA"/>
    <w:rsid w:val="00CD2596"/>
    <w:rsid w:val="00CD280D"/>
    <w:rsid w:val="00CD3C01"/>
    <w:rsid w:val="00CD41C1"/>
    <w:rsid w:val="00CD427E"/>
    <w:rsid w:val="00CD4697"/>
    <w:rsid w:val="00CD46C8"/>
    <w:rsid w:val="00CD475B"/>
    <w:rsid w:val="00CD4CF6"/>
    <w:rsid w:val="00CD4FDD"/>
    <w:rsid w:val="00CD52C5"/>
    <w:rsid w:val="00CD54BF"/>
    <w:rsid w:val="00CD5BA7"/>
    <w:rsid w:val="00CD631D"/>
    <w:rsid w:val="00CD6633"/>
    <w:rsid w:val="00CD6669"/>
    <w:rsid w:val="00CD67E9"/>
    <w:rsid w:val="00CD6A11"/>
    <w:rsid w:val="00CD7343"/>
    <w:rsid w:val="00CD771E"/>
    <w:rsid w:val="00CD7E6A"/>
    <w:rsid w:val="00CE014E"/>
    <w:rsid w:val="00CE015D"/>
    <w:rsid w:val="00CE0335"/>
    <w:rsid w:val="00CE09AF"/>
    <w:rsid w:val="00CE0C31"/>
    <w:rsid w:val="00CE1D35"/>
    <w:rsid w:val="00CE33A9"/>
    <w:rsid w:val="00CE4383"/>
    <w:rsid w:val="00CE4A96"/>
    <w:rsid w:val="00CE5041"/>
    <w:rsid w:val="00CE5223"/>
    <w:rsid w:val="00CE533C"/>
    <w:rsid w:val="00CE5581"/>
    <w:rsid w:val="00CE5790"/>
    <w:rsid w:val="00CE58C9"/>
    <w:rsid w:val="00CE5B13"/>
    <w:rsid w:val="00CE5C6E"/>
    <w:rsid w:val="00CE5EB7"/>
    <w:rsid w:val="00CE5EC7"/>
    <w:rsid w:val="00CE6349"/>
    <w:rsid w:val="00CE690C"/>
    <w:rsid w:val="00CE6D47"/>
    <w:rsid w:val="00CE6D4E"/>
    <w:rsid w:val="00CE7232"/>
    <w:rsid w:val="00CE7803"/>
    <w:rsid w:val="00CE7FDC"/>
    <w:rsid w:val="00CF0095"/>
    <w:rsid w:val="00CF1044"/>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7B8"/>
    <w:rsid w:val="00CF5E14"/>
    <w:rsid w:val="00CF5F0D"/>
    <w:rsid w:val="00CF6DFC"/>
    <w:rsid w:val="00CF6EDF"/>
    <w:rsid w:val="00CF6F03"/>
    <w:rsid w:val="00CF7044"/>
    <w:rsid w:val="00CF769B"/>
    <w:rsid w:val="00CF7D7C"/>
    <w:rsid w:val="00D009D7"/>
    <w:rsid w:val="00D00F1A"/>
    <w:rsid w:val="00D012FA"/>
    <w:rsid w:val="00D01CA6"/>
    <w:rsid w:val="00D0212B"/>
    <w:rsid w:val="00D0233C"/>
    <w:rsid w:val="00D02493"/>
    <w:rsid w:val="00D024B0"/>
    <w:rsid w:val="00D0284A"/>
    <w:rsid w:val="00D030A5"/>
    <w:rsid w:val="00D030CE"/>
    <w:rsid w:val="00D033B7"/>
    <w:rsid w:val="00D03AEE"/>
    <w:rsid w:val="00D03C4B"/>
    <w:rsid w:val="00D03E0E"/>
    <w:rsid w:val="00D040AA"/>
    <w:rsid w:val="00D04514"/>
    <w:rsid w:val="00D04A27"/>
    <w:rsid w:val="00D04FF5"/>
    <w:rsid w:val="00D052D0"/>
    <w:rsid w:val="00D0564D"/>
    <w:rsid w:val="00D066B4"/>
    <w:rsid w:val="00D0677C"/>
    <w:rsid w:val="00D06B2A"/>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41B1"/>
    <w:rsid w:val="00D14575"/>
    <w:rsid w:val="00D14C8E"/>
    <w:rsid w:val="00D14EAE"/>
    <w:rsid w:val="00D14F4B"/>
    <w:rsid w:val="00D15063"/>
    <w:rsid w:val="00D15146"/>
    <w:rsid w:val="00D154E9"/>
    <w:rsid w:val="00D155D9"/>
    <w:rsid w:val="00D15E52"/>
    <w:rsid w:val="00D16912"/>
    <w:rsid w:val="00D16BC9"/>
    <w:rsid w:val="00D16CA5"/>
    <w:rsid w:val="00D16F03"/>
    <w:rsid w:val="00D17390"/>
    <w:rsid w:val="00D1797C"/>
    <w:rsid w:val="00D179E3"/>
    <w:rsid w:val="00D17C2D"/>
    <w:rsid w:val="00D17C95"/>
    <w:rsid w:val="00D20069"/>
    <w:rsid w:val="00D20230"/>
    <w:rsid w:val="00D20BF9"/>
    <w:rsid w:val="00D20CA2"/>
    <w:rsid w:val="00D213B9"/>
    <w:rsid w:val="00D216DA"/>
    <w:rsid w:val="00D218D2"/>
    <w:rsid w:val="00D22D2E"/>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285"/>
    <w:rsid w:val="00D26615"/>
    <w:rsid w:val="00D269EE"/>
    <w:rsid w:val="00D26CFF"/>
    <w:rsid w:val="00D26F69"/>
    <w:rsid w:val="00D27062"/>
    <w:rsid w:val="00D2738A"/>
    <w:rsid w:val="00D27F81"/>
    <w:rsid w:val="00D3012F"/>
    <w:rsid w:val="00D30236"/>
    <w:rsid w:val="00D31446"/>
    <w:rsid w:val="00D31571"/>
    <w:rsid w:val="00D31578"/>
    <w:rsid w:val="00D32592"/>
    <w:rsid w:val="00D32ED1"/>
    <w:rsid w:val="00D334A6"/>
    <w:rsid w:val="00D33665"/>
    <w:rsid w:val="00D339D8"/>
    <w:rsid w:val="00D34525"/>
    <w:rsid w:val="00D34B31"/>
    <w:rsid w:val="00D34C0E"/>
    <w:rsid w:val="00D34FD8"/>
    <w:rsid w:val="00D356D4"/>
    <w:rsid w:val="00D35919"/>
    <w:rsid w:val="00D35FA9"/>
    <w:rsid w:val="00D379E0"/>
    <w:rsid w:val="00D37D6C"/>
    <w:rsid w:val="00D4084A"/>
    <w:rsid w:val="00D40A2A"/>
    <w:rsid w:val="00D40D2F"/>
    <w:rsid w:val="00D40E6D"/>
    <w:rsid w:val="00D4127E"/>
    <w:rsid w:val="00D41400"/>
    <w:rsid w:val="00D41753"/>
    <w:rsid w:val="00D41D74"/>
    <w:rsid w:val="00D41E9E"/>
    <w:rsid w:val="00D42397"/>
    <w:rsid w:val="00D4266B"/>
    <w:rsid w:val="00D426BD"/>
    <w:rsid w:val="00D426D8"/>
    <w:rsid w:val="00D4294D"/>
    <w:rsid w:val="00D42FD4"/>
    <w:rsid w:val="00D4330E"/>
    <w:rsid w:val="00D43CC2"/>
    <w:rsid w:val="00D44452"/>
    <w:rsid w:val="00D44BB2"/>
    <w:rsid w:val="00D44F4C"/>
    <w:rsid w:val="00D45726"/>
    <w:rsid w:val="00D460ED"/>
    <w:rsid w:val="00D467B9"/>
    <w:rsid w:val="00D46F79"/>
    <w:rsid w:val="00D47834"/>
    <w:rsid w:val="00D47994"/>
    <w:rsid w:val="00D504F3"/>
    <w:rsid w:val="00D50852"/>
    <w:rsid w:val="00D50A99"/>
    <w:rsid w:val="00D50C2E"/>
    <w:rsid w:val="00D516B6"/>
    <w:rsid w:val="00D51B57"/>
    <w:rsid w:val="00D52124"/>
    <w:rsid w:val="00D52B1B"/>
    <w:rsid w:val="00D52BE0"/>
    <w:rsid w:val="00D52D93"/>
    <w:rsid w:val="00D53761"/>
    <w:rsid w:val="00D53E71"/>
    <w:rsid w:val="00D53F6E"/>
    <w:rsid w:val="00D5404B"/>
    <w:rsid w:val="00D54A4A"/>
    <w:rsid w:val="00D55228"/>
    <w:rsid w:val="00D55A68"/>
    <w:rsid w:val="00D55BA1"/>
    <w:rsid w:val="00D56290"/>
    <w:rsid w:val="00D56474"/>
    <w:rsid w:val="00D56579"/>
    <w:rsid w:val="00D569A4"/>
    <w:rsid w:val="00D56CF3"/>
    <w:rsid w:val="00D56D6A"/>
    <w:rsid w:val="00D57149"/>
    <w:rsid w:val="00D6007D"/>
    <w:rsid w:val="00D60451"/>
    <w:rsid w:val="00D60616"/>
    <w:rsid w:val="00D60BD8"/>
    <w:rsid w:val="00D61278"/>
    <w:rsid w:val="00D61391"/>
    <w:rsid w:val="00D613B2"/>
    <w:rsid w:val="00D6147E"/>
    <w:rsid w:val="00D614CC"/>
    <w:rsid w:val="00D61B42"/>
    <w:rsid w:val="00D61CF1"/>
    <w:rsid w:val="00D628B7"/>
    <w:rsid w:val="00D6301F"/>
    <w:rsid w:val="00D630E9"/>
    <w:rsid w:val="00D63468"/>
    <w:rsid w:val="00D63497"/>
    <w:rsid w:val="00D6355B"/>
    <w:rsid w:val="00D6358C"/>
    <w:rsid w:val="00D63658"/>
    <w:rsid w:val="00D63806"/>
    <w:rsid w:val="00D63CF1"/>
    <w:rsid w:val="00D63DC5"/>
    <w:rsid w:val="00D647C7"/>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3C4"/>
    <w:rsid w:val="00D71411"/>
    <w:rsid w:val="00D71767"/>
    <w:rsid w:val="00D71B53"/>
    <w:rsid w:val="00D71C74"/>
    <w:rsid w:val="00D722C5"/>
    <w:rsid w:val="00D724D9"/>
    <w:rsid w:val="00D72C99"/>
    <w:rsid w:val="00D7317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5A55"/>
    <w:rsid w:val="00D760B7"/>
    <w:rsid w:val="00D763AF"/>
    <w:rsid w:val="00D7650F"/>
    <w:rsid w:val="00D76677"/>
    <w:rsid w:val="00D766B3"/>
    <w:rsid w:val="00D76851"/>
    <w:rsid w:val="00D76B14"/>
    <w:rsid w:val="00D76E41"/>
    <w:rsid w:val="00D775AF"/>
    <w:rsid w:val="00D775C1"/>
    <w:rsid w:val="00D77DC5"/>
    <w:rsid w:val="00D77E20"/>
    <w:rsid w:val="00D8071C"/>
    <w:rsid w:val="00D809B6"/>
    <w:rsid w:val="00D81187"/>
    <w:rsid w:val="00D813BD"/>
    <w:rsid w:val="00D813DF"/>
    <w:rsid w:val="00D8163C"/>
    <w:rsid w:val="00D817D3"/>
    <w:rsid w:val="00D82221"/>
    <w:rsid w:val="00D823D9"/>
    <w:rsid w:val="00D82C3E"/>
    <w:rsid w:val="00D82E89"/>
    <w:rsid w:val="00D831C4"/>
    <w:rsid w:val="00D8348A"/>
    <w:rsid w:val="00D83CE3"/>
    <w:rsid w:val="00D8408F"/>
    <w:rsid w:val="00D84330"/>
    <w:rsid w:val="00D847CF"/>
    <w:rsid w:val="00D84EEC"/>
    <w:rsid w:val="00D851BB"/>
    <w:rsid w:val="00D854B4"/>
    <w:rsid w:val="00D85F93"/>
    <w:rsid w:val="00D86072"/>
    <w:rsid w:val="00D860D3"/>
    <w:rsid w:val="00D86DF6"/>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B45"/>
    <w:rsid w:val="00D93C59"/>
    <w:rsid w:val="00D93DF1"/>
    <w:rsid w:val="00D93F31"/>
    <w:rsid w:val="00D94268"/>
    <w:rsid w:val="00D944DD"/>
    <w:rsid w:val="00D9450D"/>
    <w:rsid w:val="00D9465D"/>
    <w:rsid w:val="00D94A31"/>
    <w:rsid w:val="00D950F7"/>
    <w:rsid w:val="00D953BC"/>
    <w:rsid w:val="00D957F9"/>
    <w:rsid w:val="00D96129"/>
    <w:rsid w:val="00D961D2"/>
    <w:rsid w:val="00D96307"/>
    <w:rsid w:val="00D967F2"/>
    <w:rsid w:val="00D96E55"/>
    <w:rsid w:val="00D971CE"/>
    <w:rsid w:val="00D974D0"/>
    <w:rsid w:val="00D9759A"/>
    <w:rsid w:val="00D975C5"/>
    <w:rsid w:val="00D97715"/>
    <w:rsid w:val="00DA01F1"/>
    <w:rsid w:val="00DA01FE"/>
    <w:rsid w:val="00DA021E"/>
    <w:rsid w:val="00DA0CF6"/>
    <w:rsid w:val="00DA12F2"/>
    <w:rsid w:val="00DA2AEA"/>
    <w:rsid w:val="00DA2CF7"/>
    <w:rsid w:val="00DA3AA7"/>
    <w:rsid w:val="00DA3F5B"/>
    <w:rsid w:val="00DA43D5"/>
    <w:rsid w:val="00DA4487"/>
    <w:rsid w:val="00DA453A"/>
    <w:rsid w:val="00DA4E2E"/>
    <w:rsid w:val="00DA5B42"/>
    <w:rsid w:val="00DA5C9B"/>
    <w:rsid w:val="00DA5D19"/>
    <w:rsid w:val="00DA5E0F"/>
    <w:rsid w:val="00DA5E99"/>
    <w:rsid w:val="00DA60B3"/>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0AC5"/>
    <w:rsid w:val="00DB11EA"/>
    <w:rsid w:val="00DB2569"/>
    <w:rsid w:val="00DB355A"/>
    <w:rsid w:val="00DB3622"/>
    <w:rsid w:val="00DB372D"/>
    <w:rsid w:val="00DB3E12"/>
    <w:rsid w:val="00DB4261"/>
    <w:rsid w:val="00DB4502"/>
    <w:rsid w:val="00DB46DD"/>
    <w:rsid w:val="00DB4B16"/>
    <w:rsid w:val="00DB4C71"/>
    <w:rsid w:val="00DB4DB4"/>
    <w:rsid w:val="00DB5027"/>
    <w:rsid w:val="00DB57AB"/>
    <w:rsid w:val="00DB6121"/>
    <w:rsid w:val="00DB64DA"/>
    <w:rsid w:val="00DB6E15"/>
    <w:rsid w:val="00DB6F03"/>
    <w:rsid w:val="00DB6F5D"/>
    <w:rsid w:val="00DB7A42"/>
    <w:rsid w:val="00DC0076"/>
    <w:rsid w:val="00DC0111"/>
    <w:rsid w:val="00DC0208"/>
    <w:rsid w:val="00DC054C"/>
    <w:rsid w:val="00DC08B4"/>
    <w:rsid w:val="00DC0F65"/>
    <w:rsid w:val="00DC13BE"/>
    <w:rsid w:val="00DC14C8"/>
    <w:rsid w:val="00DC1775"/>
    <w:rsid w:val="00DC1D7E"/>
    <w:rsid w:val="00DC1E73"/>
    <w:rsid w:val="00DC22AA"/>
    <w:rsid w:val="00DC2377"/>
    <w:rsid w:val="00DC25FF"/>
    <w:rsid w:val="00DC2622"/>
    <w:rsid w:val="00DC27CD"/>
    <w:rsid w:val="00DC34F0"/>
    <w:rsid w:val="00DC3A23"/>
    <w:rsid w:val="00DC4AD2"/>
    <w:rsid w:val="00DC4EE7"/>
    <w:rsid w:val="00DC50E2"/>
    <w:rsid w:val="00DC57B8"/>
    <w:rsid w:val="00DC62B3"/>
    <w:rsid w:val="00DC62CD"/>
    <w:rsid w:val="00DC6506"/>
    <w:rsid w:val="00DC6E62"/>
    <w:rsid w:val="00DC791A"/>
    <w:rsid w:val="00DC7BC8"/>
    <w:rsid w:val="00DC7EC1"/>
    <w:rsid w:val="00DD0D23"/>
    <w:rsid w:val="00DD0DB5"/>
    <w:rsid w:val="00DD137F"/>
    <w:rsid w:val="00DD1773"/>
    <w:rsid w:val="00DD1867"/>
    <w:rsid w:val="00DD1D63"/>
    <w:rsid w:val="00DD1E07"/>
    <w:rsid w:val="00DD1E3F"/>
    <w:rsid w:val="00DD1F37"/>
    <w:rsid w:val="00DD249C"/>
    <w:rsid w:val="00DD2527"/>
    <w:rsid w:val="00DD25F9"/>
    <w:rsid w:val="00DD2CD4"/>
    <w:rsid w:val="00DD33EC"/>
    <w:rsid w:val="00DD34AD"/>
    <w:rsid w:val="00DD3788"/>
    <w:rsid w:val="00DD44D2"/>
    <w:rsid w:val="00DD46FC"/>
    <w:rsid w:val="00DD4E57"/>
    <w:rsid w:val="00DD50DF"/>
    <w:rsid w:val="00DD53A2"/>
    <w:rsid w:val="00DD5FCA"/>
    <w:rsid w:val="00DD6106"/>
    <w:rsid w:val="00DD681D"/>
    <w:rsid w:val="00DD6BD2"/>
    <w:rsid w:val="00DD6FD4"/>
    <w:rsid w:val="00DD742F"/>
    <w:rsid w:val="00DD78AA"/>
    <w:rsid w:val="00DD78B0"/>
    <w:rsid w:val="00DE054F"/>
    <w:rsid w:val="00DE0D47"/>
    <w:rsid w:val="00DE1542"/>
    <w:rsid w:val="00DE1EFD"/>
    <w:rsid w:val="00DE302B"/>
    <w:rsid w:val="00DE312C"/>
    <w:rsid w:val="00DE39CE"/>
    <w:rsid w:val="00DE3EE6"/>
    <w:rsid w:val="00DE4062"/>
    <w:rsid w:val="00DE4327"/>
    <w:rsid w:val="00DE4516"/>
    <w:rsid w:val="00DE4DD1"/>
    <w:rsid w:val="00DE4F3C"/>
    <w:rsid w:val="00DE5A55"/>
    <w:rsid w:val="00DE6011"/>
    <w:rsid w:val="00DE6A11"/>
    <w:rsid w:val="00DE6DA5"/>
    <w:rsid w:val="00DE6FB1"/>
    <w:rsid w:val="00DE735E"/>
    <w:rsid w:val="00DE766E"/>
    <w:rsid w:val="00DE7761"/>
    <w:rsid w:val="00DE7AB7"/>
    <w:rsid w:val="00DF01EF"/>
    <w:rsid w:val="00DF04F1"/>
    <w:rsid w:val="00DF0820"/>
    <w:rsid w:val="00DF0F0D"/>
    <w:rsid w:val="00DF1092"/>
    <w:rsid w:val="00DF1120"/>
    <w:rsid w:val="00DF1277"/>
    <w:rsid w:val="00DF13C1"/>
    <w:rsid w:val="00DF1A51"/>
    <w:rsid w:val="00DF2051"/>
    <w:rsid w:val="00DF29DD"/>
    <w:rsid w:val="00DF29F2"/>
    <w:rsid w:val="00DF2D2A"/>
    <w:rsid w:val="00DF305C"/>
    <w:rsid w:val="00DF34FB"/>
    <w:rsid w:val="00DF3704"/>
    <w:rsid w:val="00DF3723"/>
    <w:rsid w:val="00DF42D3"/>
    <w:rsid w:val="00DF44B2"/>
    <w:rsid w:val="00DF461C"/>
    <w:rsid w:val="00DF469F"/>
    <w:rsid w:val="00DF4823"/>
    <w:rsid w:val="00DF4ACE"/>
    <w:rsid w:val="00DF4BA2"/>
    <w:rsid w:val="00DF5074"/>
    <w:rsid w:val="00DF514A"/>
    <w:rsid w:val="00DF566B"/>
    <w:rsid w:val="00DF621B"/>
    <w:rsid w:val="00DF6635"/>
    <w:rsid w:val="00DF76A1"/>
    <w:rsid w:val="00DF79BF"/>
    <w:rsid w:val="00DF7E51"/>
    <w:rsid w:val="00E0000F"/>
    <w:rsid w:val="00E00CE5"/>
    <w:rsid w:val="00E0107B"/>
    <w:rsid w:val="00E0136B"/>
    <w:rsid w:val="00E020D9"/>
    <w:rsid w:val="00E028F7"/>
    <w:rsid w:val="00E02EEF"/>
    <w:rsid w:val="00E03016"/>
    <w:rsid w:val="00E0303F"/>
    <w:rsid w:val="00E033EF"/>
    <w:rsid w:val="00E03767"/>
    <w:rsid w:val="00E0410D"/>
    <w:rsid w:val="00E0439D"/>
    <w:rsid w:val="00E046FA"/>
    <w:rsid w:val="00E049BE"/>
    <w:rsid w:val="00E057E2"/>
    <w:rsid w:val="00E05AE9"/>
    <w:rsid w:val="00E061AC"/>
    <w:rsid w:val="00E06356"/>
    <w:rsid w:val="00E06399"/>
    <w:rsid w:val="00E068BE"/>
    <w:rsid w:val="00E06F94"/>
    <w:rsid w:val="00E07083"/>
    <w:rsid w:val="00E07214"/>
    <w:rsid w:val="00E07CEC"/>
    <w:rsid w:val="00E07F09"/>
    <w:rsid w:val="00E07F16"/>
    <w:rsid w:val="00E103B5"/>
    <w:rsid w:val="00E10DAA"/>
    <w:rsid w:val="00E11719"/>
    <w:rsid w:val="00E11CB7"/>
    <w:rsid w:val="00E1287A"/>
    <w:rsid w:val="00E1291D"/>
    <w:rsid w:val="00E133A0"/>
    <w:rsid w:val="00E134C7"/>
    <w:rsid w:val="00E13DC9"/>
    <w:rsid w:val="00E13DEE"/>
    <w:rsid w:val="00E13EE7"/>
    <w:rsid w:val="00E143C6"/>
    <w:rsid w:val="00E14409"/>
    <w:rsid w:val="00E14800"/>
    <w:rsid w:val="00E14AD7"/>
    <w:rsid w:val="00E14DF0"/>
    <w:rsid w:val="00E151D1"/>
    <w:rsid w:val="00E15906"/>
    <w:rsid w:val="00E15C86"/>
    <w:rsid w:val="00E15D83"/>
    <w:rsid w:val="00E1628A"/>
    <w:rsid w:val="00E1651F"/>
    <w:rsid w:val="00E1659C"/>
    <w:rsid w:val="00E16FFE"/>
    <w:rsid w:val="00E1737A"/>
    <w:rsid w:val="00E175D0"/>
    <w:rsid w:val="00E17DDA"/>
    <w:rsid w:val="00E21622"/>
    <w:rsid w:val="00E21F40"/>
    <w:rsid w:val="00E22661"/>
    <w:rsid w:val="00E2273E"/>
    <w:rsid w:val="00E23463"/>
    <w:rsid w:val="00E241AB"/>
    <w:rsid w:val="00E24584"/>
    <w:rsid w:val="00E24864"/>
    <w:rsid w:val="00E250DD"/>
    <w:rsid w:val="00E258E2"/>
    <w:rsid w:val="00E2591C"/>
    <w:rsid w:val="00E25B66"/>
    <w:rsid w:val="00E2634B"/>
    <w:rsid w:val="00E2635C"/>
    <w:rsid w:val="00E26827"/>
    <w:rsid w:val="00E26C2F"/>
    <w:rsid w:val="00E26D21"/>
    <w:rsid w:val="00E26E0C"/>
    <w:rsid w:val="00E270A3"/>
    <w:rsid w:val="00E278BC"/>
    <w:rsid w:val="00E27925"/>
    <w:rsid w:val="00E27A24"/>
    <w:rsid w:val="00E27CB9"/>
    <w:rsid w:val="00E30479"/>
    <w:rsid w:val="00E30CFD"/>
    <w:rsid w:val="00E30F68"/>
    <w:rsid w:val="00E315FF"/>
    <w:rsid w:val="00E31636"/>
    <w:rsid w:val="00E31CA2"/>
    <w:rsid w:val="00E31CD9"/>
    <w:rsid w:val="00E32392"/>
    <w:rsid w:val="00E32433"/>
    <w:rsid w:val="00E324E4"/>
    <w:rsid w:val="00E332B4"/>
    <w:rsid w:val="00E33D73"/>
    <w:rsid w:val="00E34618"/>
    <w:rsid w:val="00E36E21"/>
    <w:rsid w:val="00E36F49"/>
    <w:rsid w:val="00E3791F"/>
    <w:rsid w:val="00E37989"/>
    <w:rsid w:val="00E37AAE"/>
    <w:rsid w:val="00E40322"/>
    <w:rsid w:val="00E4064F"/>
    <w:rsid w:val="00E40AC9"/>
    <w:rsid w:val="00E415D8"/>
    <w:rsid w:val="00E41D87"/>
    <w:rsid w:val="00E41ED3"/>
    <w:rsid w:val="00E426B4"/>
    <w:rsid w:val="00E426CC"/>
    <w:rsid w:val="00E432BD"/>
    <w:rsid w:val="00E4340C"/>
    <w:rsid w:val="00E43588"/>
    <w:rsid w:val="00E4497E"/>
    <w:rsid w:val="00E44E9C"/>
    <w:rsid w:val="00E4524D"/>
    <w:rsid w:val="00E452E9"/>
    <w:rsid w:val="00E459E4"/>
    <w:rsid w:val="00E45E64"/>
    <w:rsid w:val="00E45F23"/>
    <w:rsid w:val="00E46322"/>
    <w:rsid w:val="00E465D4"/>
    <w:rsid w:val="00E46B63"/>
    <w:rsid w:val="00E46D11"/>
    <w:rsid w:val="00E46FBB"/>
    <w:rsid w:val="00E470EB"/>
    <w:rsid w:val="00E471D1"/>
    <w:rsid w:val="00E4729B"/>
    <w:rsid w:val="00E4756A"/>
    <w:rsid w:val="00E47726"/>
    <w:rsid w:val="00E479F0"/>
    <w:rsid w:val="00E50691"/>
    <w:rsid w:val="00E509C9"/>
    <w:rsid w:val="00E516DE"/>
    <w:rsid w:val="00E5177D"/>
    <w:rsid w:val="00E51785"/>
    <w:rsid w:val="00E51BB0"/>
    <w:rsid w:val="00E51EF4"/>
    <w:rsid w:val="00E522C5"/>
    <w:rsid w:val="00E523AF"/>
    <w:rsid w:val="00E52F9D"/>
    <w:rsid w:val="00E53491"/>
    <w:rsid w:val="00E54113"/>
    <w:rsid w:val="00E542BC"/>
    <w:rsid w:val="00E54715"/>
    <w:rsid w:val="00E54D64"/>
    <w:rsid w:val="00E5568F"/>
    <w:rsid w:val="00E557B4"/>
    <w:rsid w:val="00E5584E"/>
    <w:rsid w:val="00E55E32"/>
    <w:rsid w:val="00E568CA"/>
    <w:rsid w:val="00E5745E"/>
    <w:rsid w:val="00E57679"/>
    <w:rsid w:val="00E57888"/>
    <w:rsid w:val="00E57D66"/>
    <w:rsid w:val="00E60079"/>
    <w:rsid w:val="00E60484"/>
    <w:rsid w:val="00E605B5"/>
    <w:rsid w:val="00E60E88"/>
    <w:rsid w:val="00E60EEA"/>
    <w:rsid w:val="00E6121A"/>
    <w:rsid w:val="00E61856"/>
    <w:rsid w:val="00E61A55"/>
    <w:rsid w:val="00E62CAA"/>
    <w:rsid w:val="00E63194"/>
    <w:rsid w:val="00E634C9"/>
    <w:rsid w:val="00E63E0A"/>
    <w:rsid w:val="00E63F4D"/>
    <w:rsid w:val="00E64086"/>
    <w:rsid w:val="00E64393"/>
    <w:rsid w:val="00E649E2"/>
    <w:rsid w:val="00E650B0"/>
    <w:rsid w:val="00E65D0A"/>
    <w:rsid w:val="00E6674A"/>
    <w:rsid w:val="00E66A98"/>
    <w:rsid w:val="00E6714E"/>
    <w:rsid w:val="00E67739"/>
    <w:rsid w:val="00E67762"/>
    <w:rsid w:val="00E678FB"/>
    <w:rsid w:val="00E7049B"/>
    <w:rsid w:val="00E705EF"/>
    <w:rsid w:val="00E7124A"/>
    <w:rsid w:val="00E71298"/>
    <w:rsid w:val="00E714D9"/>
    <w:rsid w:val="00E717DD"/>
    <w:rsid w:val="00E72105"/>
    <w:rsid w:val="00E721A9"/>
    <w:rsid w:val="00E72236"/>
    <w:rsid w:val="00E72266"/>
    <w:rsid w:val="00E7283D"/>
    <w:rsid w:val="00E730C1"/>
    <w:rsid w:val="00E73382"/>
    <w:rsid w:val="00E73B74"/>
    <w:rsid w:val="00E73D64"/>
    <w:rsid w:val="00E73FD0"/>
    <w:rsid w:val="00E752A1"/>
    <w:rsid w:val="00E753CF"/>
    <w:rsid w:val="00E7568D"/>
    <w:rsid w:val="00E75AE7"/>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3030"/>
    <w:rsid w:val="00E8346E"/>
    <w:rsid w:val="00E83B5C"/>
    <w:rsid w:val="00E84681"/>
    <w:rsid w:val="00E84AEC"/>
    <w:rsid w:val="00E85FD3"/>
    <w:rsid w:val="00E862F2"/>
    <w:rsid w:val="00E862FB"/>
    <w:rsid w:val="00E86A77"/>
    <w:rsid w:val="00E86C95"/>
    <w:rsid w:val="00E86DB3"/>
    <w:rsid w:val="00E87618"/>
    <w:rsid w:val="00E877BB"/>
    <w:rsid w:val="00E877DE"/>
    <w:rsid w:val="00E87951"/>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78E"/>
    <w:rsid w:val="00E94D22"/>
    <w:rsid w:val="00E94F3A"/>
    <w:rsid w:val="00E94F65"/>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672"/>
    <w:rsid w:val="00E97FC1"/>
    <w:rsid w:val="00EA0111"/>
    <w:rsid w:val="00EA01B9"/>
    <w:rsid w:val="00EA0958"/>
    <w:rsid w:val="00EA0A2C"/>
    <w:rsid w:val="00EA192D"/>
    <w:rsid w:val="00EA1ADE"/>
    <w:rsid w:val="00EA2003"/>
    <w:rsid w:val="00EA280C"/>
    <w:rsid w:val="00EA296D"/>
    <w:rsid w:val="00EA31B9"/>
    <w:rsid w:val="00EA3457"/>
    <w:rsid w:val="00EA368C"/>
    <w:rsid w:val="00EA497E"/>
    <w:rsid w:val="00EA4B63"/>
    <w:rsid w:val="00EA4F94"/>
    <w:rsid w:val="00EA4F97"/>
    <w:rsid w:val="00EA5032"/>
    <w:rsid w:val="00EA504F"/>
    <w:rsid w:val="00EA50AD"/>
    <w:rsid w:val="00EA54E5"/>
    <w:rsid w:val="00EA5654"/>
    <w:rsid w:val="00EA68C1"/>
    <w:rsid w:val="00EA6B05"/>
    <w:rsid w:val="00EA6CBF"/>
    <w:rsid w:val="00EA6EFF"/>
    <w:rsid w:val="00EA6F0C"/>
    <w:rsid w:val="00EB0922"/>
    <w:rsid w:val="00EB0AEB"/>
    <w:rsid w:val="00EB1273"/>
    <w:rsid w:val="00EB12BD"/>
    <w:rsid w:val="00EB143C"/>
    <w:rsid w:val="00EB1CAA"/>
    <w:rsid w:val="00EB1EE7"/>
    <w:rsid w:val="00EB223D"/>
    <w:rsid w:val="00EB260F"/>
    <w:rsid w:val="00EB29B7"/>
    <w:rsid w:val="00EB3207"/>
    <w:rsid w:val="00EB3304"/>
    <w:rsid w:val="00EB3D8A"/>
    <w:rsid w:val="00EB41FB"/>
    <w:rsid w:val="00EB4680"/>
    <w:rsid w:val="00EB4720"/>
    <w:rsid w:val="00EB47D5"/>
    <w:rsid w:val="00EB54E9"/>
    <w:rsid w:val="00EB5DFF"/>
    <w:rsid w:val="00EB67D4"/>
    <w:rsid w:val="00EB6C1C"/>
    <w:rsid w:val="00EB6DA6"/>
    <w:rsid w:val="00EB6FDB"/>
    <w:rsid w:val="00EB7CA8"/>
    <w:rsid w:val="00EB7E97"/>
    <w:rsid w:val="00EC0076"/>
    <w:rsid w:val="00EC049A"/>
    <w:rsid w:val="00EC06A3"/>
    <w:rsid w:val="00EC0B90"/>
    <w:rsid w:val="00EC1652"/>
    <w:rsid w:val="00EC1A2F"/>
    <w:rsid w:val="00EC1B8D"/>
    <w:rsid w:val="00EC1C8B"/>
    <w:rsid w:val="00EC2273"/>
    <w:rsid w:val="00EC2C80"/>
    <w:rsid w:val="00EC377F"/>
    <w:rsid w:val="00EC40C9"/>
    <w:rsid w:val="00EC441F"/>
    <w:rsid w:val="00EC4827"/>
    <w:rsid w:val="00EC4C5D"/>
    <w:rsid w:val="00EC4F7C"/>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AF6"/>
    <w:rsid w:val="00ED2C2B"/>
    <w:rsid w:val="00ED2D21"/>
    <w:rsid w:val="00ED3053"/>
    <w:rsid w:val="00ED3161"/>
    <w:rsid w:val="00ED3567"/>
    <w:rsid w:val="00ED3577"/>
    <w:rsid w:val="00ED3B67"/>
    <w:rsid w:val="00ED407D"/>
    <w:rsid w:val="00ED43C1"/>
    <w:rsid w:val="00ED5242"/>
    <w:rsid w:val="00ED540D"/>
    <w:rsid w:val="00ED64C9"/>
    <w:rsid w:val="00ED6E6F"/>
    <w:rsid w:val="00ED6E8A"/>
    <w:rsid w:val="00ED7BE3"/>
    <w:rsid w:val="00ED7EC4"/>
    <w:rsid w:val="00EE014C"/>
    <w:rsid w:val="00EE090D"/>
    <w:rsid w:val="00EE0E8C"/>
    <w:rsid w:val="00EE12EF"/>
    <w:rsid w:val="00EE185C"/>
    <w:rsid w:val="00EE36E4"/>
    <w:rsid w:val="00EE3797"/>
    <w:rsid w:val="00EE3869"/>
    <w:rsid w:val="00EE3B49"/>
    <w:rsid w:val="00EE4095"/>
    <w:rsid w:val="00EE45D4"/>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7A1"/>
    <w:rsid w:val="00EF0B3F"/>
    <w:rsid w:val="00EF0D0E"/>
    <w:rsid w:val="00EF11EA"/>
    <w:rsid w:val="00EF1346"/>
    <w:rsid w:val="00EF156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165"/>
    <w:rsid w:val="00EF65BF"/>
    <w:rsid w:val="00EF6B0A"/>
    <w:rsid w:val="00EF714B"/>
    <w:rsid w:val="00F00245"/>
    <w:rsid w:val="00F007DC"/>
    <w:rsid w:val="00F00DDE"/>
    <w:rsid w:val="00F01035"/>
    <w:rsid w:val="00F01395"/>
    <w:rsid w:val="00F013C4"/>
    <w:rsid w:val="00F01501"/>
    <w:rsid w:val="00F01A0D"/>
    <w:rsid w:val="00F01CC8"/>
    <w:rsid w:val="00F01DF5"/>
    <w:rsid w:val="00F026A8"/>
    <w:rsid w:val="00F03766"/>
    <w:rsid w:val="00F03A52"/>
    <w:rsid w:val="00F03E44"/>
    <w:rsid w:val="00F044B9"/>
    <w:rsid w:val="00F054A3"/>
    <w:rsid w:val="00F05508"/>
    <w:rsid w:val="00F05604"/>
    <w:rsid w:val="00F05E4A"/>
    <w:rsid w:val="00F063F0"/>
    <w:rsid w:val="00F069E2"/>
    <w:rsid w:val="00F06B96"/>
    <w:rsid w:val="00F073E6"/>
    <w:rsid w:val="00F074F3"/>
    <w:rsid w:val="00F0789C"/>
    <w:rsid w:val="00F07B50"/>
    <w:rsid w:val="00F103B3"/>
    <w:rsid w:val="00F10686"/>
    <w:rsid w:val="00F11347"/>
    <w:rsid w:val="00F11435"/>
    <w:rsid w:val="00F116CE"/>
    <w:rsid w:val="00F116F3"/>
    <w:rsid w:val="00F123B3"/>
    <w:rsid w:val="00F127CC"/>
    <w:rsid w:val="00F12861"/>
    <w:rsid w:val="00F12F27"/>
    <w:rsid w:val="00F13174"/>
    <w:rsid w:val="00F137A5"/>
    <w:rsid w:val="00F13E6E"/>
    <w:rsid w:val="00F14429"/>
    <w:rsid w:val="00F1450C"/>
    <w:rsid w:val="00F14615"/>
    <w:rsid w:val="00F14650"/>
    <w:rsid w:val="00F14858"/>
    <w:rsid w:val="00F14931"/>
    <w:rsid w:val="00F14C8D"/>
    <w:rsid w:val="00F14DEC"/>
    <w:rsid w:val="00F150DA"/>
    <w:rsid w:val="00F160AB"/>
    <w:rsid w:val="00F16465"/>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271"/>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44C"/>
    <w:rsid w:val="00F26B4E"/>
    <w:rsid w:val="00F26DE3"/>
    <w:rsid w:val="00F26F40"/>
    <w:rsid w:val="00F27517"/>
    <w:rsid w:val="00F27BA1"/>
    <w:rsid w:val="00F306FA"/>
    <w:rsid w:val="00F31220"/>
    <w:rsid w:val="00F3129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06B"/>
    <w:rsid w:val="00F3515C"/>
    <w:rsid w:val="00F35563"/>
    <w:rsid w:val="00F35B99"/>
    <w:rsid w:val="00F35F9E"/>
    <w:rsid w:val="00F36476"/>
    <w:rsid w:val="00F367EE"/>
    <w:rsid w:val="00F36990"/>
    <w:rsid w:val="00F36B81"/>
    <w:rsid w:val="00F3711A"/>
    <w:rsid w:val="00F37304"/>
    <w:rsid w:val="00F37DA8"/>
    <w:rsid w:val="00F37EA8"/>
    <w:rsid w:val="00F41140"/>
    <w:rsid w:val="00F41531"/>
    <w:rsid w:val="00F418BD"/>
    <w:rsid w:val="00F4220C"/>
    <w:rsid w:val="00F424C5"/>
    <w:rsid w:val="00F42B52"/>
    <w:rsid w:val="00F42D7A"/>
    <w:rsid w:val="00F43D3D"/>
    <w:rsid w:val="00F4421E"/>
    <w:rsid w:val="00F45203"/>
    <w:rsid w:val="00F4569A"/>
    <w:rsid w:val="00F4587C"/>
    <w:rsid w:val="00F45DB1"/>
    <w:rsid w:val="00F46088"/>
    <w:rsid w:val="00F464A8"/>
    <w:rsid w:val="00F46E31"/>
    <w:rsid w:val="00F4719B"/>
    <w:rsid w:val="00F47203"/>
    <w:rsid w:val="00F472FA"/>
    <w:rsid w:val="00F473CD"/>
    <w:rsid w:val="00F50066"/>
    <w:rsid w:val="00F501C7"/>
    <w:rsid w:val="00F5076B"/>
    <w:rsid w:val="00F50D6D"/>
    <w:rsid w:val="00F50E73"/>
    <w:rsid w:val="00F51289"/>
    <w:rsid w:val="00F51822"/>
    <w:rsid w:val="00F5190C"/>
    <w:rsid w:val="00F51A9B"/>
    <w:rsid w:val="00F51B6F"/>
    <w:rsid w:val="00F51CD5"/>
    <w:rsid w:val="00F52417"/>
    <w:rsid w:val="00F52481"/>
    <w:rsid w:val="00F52490"/>
    <w:rsid w:val="00F52CCD"/>
    <w:rsid w:val="00F52DDB"/>
    <w:rsid w:val="00F534C0"/>
    <w:rsid w:val="00F53C0F"/>
    <w:rsid w:val="00F53F9A"/>
    <w:rsid w:val="00F541C1"/>
    <w:rsid w:val="00F54622"/>
    <w:rsid w:val="00F54FB0"/>
    <w:rsid w:val="00F55002"/>
    <w:rsid w:val="00F5508E"/>
    <w:rsid w:val="00F55803"/>
    <w:rsid w:val="00F55972"/>
    <w:rsid w:val="00F55BEC"/>
    <w:rsid w:val="00F55D37"/>
    <w:rsid w:val="00F55E69"/>
    <w:rsid w:val="00F55F31"/>
    <w:rsid w:val="00F56134"/>
    <w:rsid w:val="00F56182"/>
    <w:rsid w:val="00F567E9"/>
    <w:rsid w:val="00F56D8C"/>
    <w:rsid w:val="00F57840"/>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5FC"/>
    <w:rsid w:val="00F65FDF"/>
    <w:rsid w:val="00F66045"/>
    <w:rsid w:val="00F66121"/>
    <w:rsid w:val="00F66487"/>
    <w:rsid w:val="00F66607"/>
    <w:rsid w:val="00F667AD"/>
    <w:rsid w:val="00F66CD2"/>
    <w:rsid w:val="00F66D0E"/>
    <w:rsid w:val="00F66E4D"/>
    <w:rsid w:val="00F675B5"/>
    <w:rsid w:val="00F677A4"/>
    <w:rsid w:val="00F67DA8"/>
    <w:rsid w:val="00F67E2A"/>
    <w:rsid w:val="00F70130"/>
    <w:rsid w:val="00F701F3"/>
    <w:rsid w:val="00F7051C"/>
    <w:rsid w:val="00F70BD8"/>
    <w:rsid w:val="00F70C9C"/>
    <w:rsid w:val="00F70D42"/>
    <w:rsid w:val="00F70F2A"/>
    <w:rsid w:val="00F70F5C"/>
    <w:rsid w:val="00F72EEE"/>
    <w:rsid w:val="00F73235"/>
    <w:rsid w:val="00F73392"/>
    <w:rsid w:val="00F73A47"/>
    <w:rsid w:val="00F73B6F"/>
    <w:rsid w:val="00F73C42"/>
    <w:rsid w:val="00F740BF"/>
    <w:rsid w:val="00F745B5"/>
    <w:rsid w:val="00F755A1"/>
    <w:rsid w:val="00F75924"/>
    <w:rsid w:val="00F75B3D"/>
    <w:rsid w:val="00F75DED"/>
    <w:rsid w:val="00F7628F"/>
    <w:rsid w:val="00F76903"/>
    <w:rsid w:val="00F773C4"/>
    <w:rsid w:val="00F77442"/>
    <w:rsid w:val="00F775C5"/>
    <w:rsid w:val="00F77892"/>
    <w:rsid w:val="00F77BAA"/>
    <w:rsid w:val="00F77D12"/>
    <w:rsid w:val="00F80410"/>
    <w:rsid w:val="00F80519"/>
    <w:rsid w:val="00F80982"/>
    <w:rsid w:val="00F80F2D"/>
    <w:rsid w:val="00F81084"/>
    <w:rsid w:val="00F814C7"/>
    <w:rsid w:val="00F82070"/>
    <w:rsid w:val="00F8277E"/>
    <w:rsid w:val="00F82943"/>
    <w:rsid w:val="00F832F7"/>
    <w:rsid w:val="00F83A90"/>
    <w:rsid w:val="00F83CB8"/>
    <w:rsid w:val="00F83EFD"/>
    <w:rsid w:val="00F842EE"/>
    <w:rsid w:val="00F855CE"/>
    <w:rsid w:val="00F85698"/>
    <w:rsid w:val="00F85AD1"/>
    <w:rsid w:val="00F85B41"/>
    <w:rsid w:val="00F8603E"/>
    <w:rsid w:val="00F8617D"/>
    <w:rsid w:val="00F86E98"/>
    <w:rsid w:val="00F8702D"/>
    <w:rsid w:val="00F873FC"/>
    <w:rsid w:val="00F87B1B"/>
    <w:rsid w:val="00F904DD"/>
    <w:rsid w:val="00F90A3C"/>
    <w:rsid w:val="00F91A02"/>
    <w:rsid w:val="00F91B67"/>
    <w:rsid w:val="00F91C5D"/>
    <w:rsid w:val="00F921D6"/>
    <w:rsid w:val="00F929EE"/>
    <w:rsid w:val="00F92FBD"/>
    <w:rsid w:val="00F934EC"/>
    <w:rsid w:val="00F93AC7"/>
    <w:rsid w:val="00F93C34"/>
    <w:rsid w:val="00F94411"/>
    <w:rsid w:val="00F94A3B"/>
    <w:rsid w:val="00F952BF"/>
    <w:rsid w:val="00F955AF"/>
    <w:rsid w:val="00F95CD4"/>
    <w:rsid w:val="00F961DC"/>
    <w:rsid w:val="00F9638E"/>
    <w:rsid w:val="00F964EC"/>
    <w:rsid w:val="00F9677D"/>
    <w:rsid w:val="00F96796"/>
    <w:rsid w:val="00F96A96"/>
    <w:rsid w:val="00F96F30"/>
    <w:rsid w:val="00F97297"/>
    <w:rsid w:val="00F97632"/>
    <w:rsid w:val="00F97832"/>
    <w:rsid w:val="00FA0BBD"/>
    <w:rsid w:val="00FA0E92"/>
    <w:rsid w:val="00FA0FD3"/>
    <w:rsid w:val="00FA11DB"/>
    <w:rsid w:val="00FA28A2"/>
    <w:rsid w:val="00FA29E4"/>
    <w:rsid w:val="00FA2E7A"/>
    <w:rsid w:val="00FA3626"/>
    <w:rsid w:val="00FA3FEC"/>
    <w:rsid w:val="00FA4063"/>
    <w:rsid w:val="00FA4347"/>
    <w:rsid w:val="00FA4559"/>
    <w:rsid w:val="00FA49BE"/>
    <w:rsid w:val="00FA4A22"/>
    <w:rsid w:val="00FA51CD"/>
    <w:rsid w:val="00FA522E"/>
    <w:rsid w:val="00FA58A1"/>
    <w:rsid w:val="00FA66F9"/>
    <w:rsid w:val="00FA692B"/>
    <w:rsid w:val="00FA6F8C"/>
    <w:rsid w:val="00FA73A4"/>
    <w:rsid w:val="00FA758F"/>
    <w:rsid w:val="00FA780A"/>
    <w:rsid w:val="00FA7E6F"/>
    <w:rsid w:val="00FB0299"/>
    <w:rsid w:val="00FB04C1"/>
    <w:rsid w:val="00FB0648"/>
    <w:rsid w:val="00FB06E0"/>
    <w:rsid w:val="00FB166F"/>
    <w:rsid w:val="00FB16EE"/>
    <w:rsid w:val="00FB1EB3"/>
    <w:rsid w:val="00FB1F15"/>
    <w:rsid w:val="00FB25EA"/>
    <w:rsid w:val="00FB296F"/>
    <w:rsid w:val="00FB391C"/>
    <w:rsid w:val="00FB3991"/>
    <w:rsid w:val="00FB3E4E"/>
    <w:rsid w:val="00FB3F57"/>
    <w:rsid w:val="00FB451B"/>
    <w:rsid w:val="00FB48BF"/>
    <w:rsid w:val="00FB4C14"/>
    <w:rsid w:val="00FB4C18"/>
    <w:rsid w:val="00FB4DDD"/>
    <w:rsid w:val="00FB50CC"/>
    <w:rsid w:val="00FB5350"/>
    <w:rsid w:val="00FB566F"/>
    <w:rsid w:val="00FB597B"/>
    <w:rsid w:val="00FB64D0"/>
    <w:rsid w:val="00FB6558"/>
    <w:rsid w:val="00FB6997"/>
    <w:rsid w:val="00FB7084"/>
    <w:rsid w:val="00FB7458"/>
    <w:rsid w:val="00FB7C4B"/>
    <w:rsid w:val="00FB7CC1"/>
    <w:rsid w:val="00FC0857"/>
    <w:rsid w:val="00FC0E8C"/>
    <w:rsid w:val="00FC113A"/>
    <w:rsid w:val="00FC1201"/>
    <w:rsid w:val="00FC1CE1"/>
    <w:rsid w:val="00FC290D"/>
    <w:rsid w:val="00FC2989"/>
    <w:rsid w:val="00FC32B9"/>
    <w:rsid w:val="00FC35E1"/>
    <w:rsid w:val="00FC3DB6"/>
    <w:rsid w:val="00FC3E16"/>
    <w:rsid w:val="00FC41E6"/>
    <w:rsid w:val="00FC4A45"/>
    <w:rsid w:val="00FC4C47"/>
    <w:rsid w:val="00FC4E1F"/>
    <w:rsid w:val="00FC5166"/>
    <w:rsid w:val="00FC537C"/>
    <w:rsid w:val="00FC5BF1"/>
    <w:rsid w:val="00FC60AF"/>
    <w:rsid w:val="00FC62A3"/>
    <w:rsid w:val="00FC63BD"/>
    <w:rsid w:val="00FC6A49"/>
    <w:rsid w:val="00FC77B3"/>
    <w:rsid w:val="00FC7AB3"/>
    <w:rsid w:val="00FC7DB6"/>
    <w:rsid w:val="00FC7F20"/>
    <w:rsid w:val="00FC7F40"/>
    <w:rsid w:val="00FC7FEB"/>
    <w:rsid w:val="00FD04D9"/>
    <w:rsid w:val="00FD050E"/>
    <w:rsid w:val="00FD065C"/>
    <w:rsid w:val="00FD106D"/>
    <w:rsid w:val="00FD1826"/>
    <w:rsid w:val="00FD18E3"/>
    <w:rsid w:val="00FD19EF"/>
    <w:rsid w:val="00FD1FA9"/>
    <w:rsid w:val="00FD203E"/>
    <w:rsid w:val="00FD3336"/>
    <w:rsid w:val="00FD36AC"/>
    <w:rsid w:val="00FD3819"/>
    <w:rsid w:val="00FD3820"/>
    <w:rsid w:val="00FD4AB7"/>
    <w:rsid w:val="00FD4B7B"/>
    <w:rsid w:val="00FD4E81"/>
    <w:rsid w:val="00FD4EA2"/>
    <w:rsid w:val="00FD508E"/>
    <w:rsid w:val="00FD50F1"/>
    <w:rsid w:val="00FD51BB"/>
    <w:rsid w:val="00FD581F"/>
    <w:rsid w:val="00FD5ADF"/>
    <w:rsid w:val="00FD62C5"/>
    <w:rsid w:val="00FD6E2A"/>
    <w:rsid w:val="00FD6FBA"/>
    <w:rsid w:val="00FD715F"/>
    <w:rsid w:val="00FD7696"/>
    <w:rsid w:val="00FD79A3"/>
    <w:rsid w:val="00FD7F0E"/>
    <w:rsid w:val="00FE02B7"/>
    <w:rsid w:val="00FE06A7"/>
    <w:rsid w:val="00FE06B8"/>
    <w:rsid w:val="00FE0D39"/>
    <w:rsid w:val="00FE0E7B"/>
    <w:rsid w:val="00FE1182"/>
    <w:rsid w:val="00FE1198"/>
    <w:rsid w:val="00FE11DE"/>
    <w:rsid w:val="00FE13A7"/>
    <w:rsid w:val="00FE14E5"/>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16D1"/>
    <w:rsid w:val="00FF1F96"/>
    <w:rsid w:val="00FF2035"/>
    <w:rsid w:val="00FF2046"/>
    <w:rsid w:val="00FF27F4"/>
    <w:rsid w:val="00FF2CFE"/>
    <w:rsid w:val="00FF2F9D"/>
    <w:rsid w:val="00FF2FBF"/>
    <w:rsid w:val="00FF30C1"/>
    <w:rsid w:val="00FF3A5C"/>
    <w:rsid w:val="00FF3CA6"/>
    <w:rsid w:val="00FF3CE1"/>
    <w:rsid w:val="00FF3EBB"/>
    <w:rsid w:val="00FF3F89"/>
    <w:rsid w:val="00FF4055"/>
    <w:rsid w:val="00FF4166"/>
    <w:rsid w:val="00FF43C8"/>
    <w:rsid w:val="00FF50D7"/>
    <w:rsid w:val="00FF56B4"/>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2EE7"/>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1"/>
    <w:link w:val="ac"/>
    <w:uiPriority w:val="34"/>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24"/>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sv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svg"/><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image" Target="media/image13.sv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8</Pages>
  <Words>2338</Words>
  <Characters>13331</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15</cp:revision>
  <dcterms:created xsi:type="dcterms:W3CDTF">2022-08-12T05:38:00Z</dcterms:created>
  <dcterms:modified xsi:type="dcterms:W3CDTF">2022-08-12T06:52:00Z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