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7F4F310E" w:rsidR="008D4E3F" w:rsidRPr="00452DC7"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w:t>
      </w:r>
      <w:r w:rsidR="006C3B46">
        <w:rPr>
          <w:bCs/>
          <w:noProof w:val="0"/>
          <w:sz w:val="24"/>
          <w:szCs w:val="24"/>
        </w:rPr>
        <w:t>10</w:t>
      </w:r>
      <w:r w:rsidR="00452DC7">
        <w:rPr>
          <w:bCs/>
          <w:noProof w:val="0"/>
          <w:sz w:val="24"/>
          <w:szCs w:val="24"/>
        </w:rPr>
        <w:t xml:space="preserve"> </w:t>
      </w:r>
      <w:r w:rsidR="00452DC7">
        <w:tab/>
      </w:r>
      <w:r w:rsidR="002E7692" w:rsidRPr="00BF55C2">
        <w:rPr>
          <w:rFonts w:eastAsiaTheme="minorHAnsi" w:cs="Arial"/>
          <w:noProof w:val="0"/>
          <w:sz w:val="24"/>
          <w:szCs w:val="24"/>
        </w:rPr>
        <w:t>R1-</w:t>
      </w:r>
      <w:r w:rsidR="004B1800" w:rsidRPr="00BF55C2">
        <w:rPr>
          <w:rFonts w:eastAsiaTheme="minorHAnsi" w:cs="Arial"/>
          <w:noProof w:val="0"/>
          <w:sz w:val="24"/>
          <w:szCs w:val="24"/>
        </w:rPr>
        <w:t>220</w:t>
      </w:r>
      <w:r w:rsidR="004B1800" w:rsidRPr="004B1800">
        <w:rPr>
          <w:rFonts w:eastAsiaTheme="minorHAnsi" w:cs="Arial"/>
          <w:noProof w:val="0"/>
          <w:sz w:val="24"/>
          <w:szCs w:val="24"/>
        </w:rPr>
        <w:t>729</w:t>
      </w:r>
      <w:r w:rsidR="00000BF2">
        <w:rPr>
          <w:rFonts w:eastAsiaTheme="minorHAnsi" w:cs="Arial"/>
          <w:noProof w:val="0"/>
          <w:sz w:val="24"/>
          <w:szCs w:val="24"/>
        </w:rPr>
        <w:t>2</w:t>
      </w:r>
    </w:p>
    <w:p w14:paraId="24070043" w14:textId="6C61176A" w:rsidR="008D4E3F" w:rsidRDefault="00D75B5F" w:rsidP="008D4E3F">
      <w:pPr>
        <w:pStyle w:val="Header"/>
        <w:spacing w:line="259" w:lineRule="auto"/>
        <w:rPr>
          <w:noProof w:val="0"/>
          <w:sz w:val="24"/>
          <w:szCs w:val="24"/>
          <w:lang w:val="en-GB"/>
        </w:rPr>
      </w:pPr>
      <w:r w:rsidRPr="00C07F5C">
        <w:rPr>
          <w:bCs/>
          <w:noProof w:val="0"/>
          <w:sz w:val="24"/>
          <w:szCs w:val="24"/>
        </w:rPr>
        <w:t>Toulouse, France, August 22nd – 26th, 2022</w:t>
      </w:r>
    </w:p>
    <w:p w14:paraId="3BA1E1EE" w14:textId="77777777" w:rsidR="008D4E3F" w:rsidRPr="00850D96" w:rsidRDefault="008D4E3F" w:rsidP="008D4E3F">
      <w:pPr>
        <w:pStyle w:val="Header"/>
        <w:rPr>
          <w:bCs/>
          <w:noProof w:val="0"/>
          <w:sz w:val="24"/>
          <w:lang w:val="en-GB" w:eastAsia="ja-JP"/>
        </w:rPr>
      </w:pPr>
    </w:p>
    <w:p w14:paraId="4C654E43" w14:textId="63CC1FA9"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081DAB">
        <w:rPr>
          <w:rFonts w:cs="Arial"/>
          <w:b/>
          <w:bCs/>
          <w:sz w:val="24"/>
          <w:szCs w:val="24"/>
        </w:rPr>
        <w:t>9</w:t>
      </w:r>
      <w:r w:rsidRPr="003A6B4E">
        <w:rPr>
          <w:rFonts w:cs="Arial"/>
          <w:b/>
          <w:bCs/>
          <w:sz w:val="24"/>
          <w:szCs w:val="24"/>
        </w:rPr>
        <w:t>.1</w:t>
      </w:r>
      <w:r w:rsidR="00081DAB">
        <w:rPr>
          <w:rFonts w:cs="Arial"/>
          <w:b/>
          <w:bCs/>
          <w:sz w:val="24"/>
          <w:szCs w:val="24"/>
        </w:rPr>
        <w:t>2</w:t>
      </w:r>
      <w:r w:rsidRPr="003A6B4E">
        <w:rPr>
          <w:rFonts w:cs="Arial"/>
          <w:b/>
          <w:bCs/>
          <w:sz w:val="24"/>
          <w:szCs w:val="24"/>
        </w:rPr>
        <w:t>.</w:t>
      </w:r>
      <w:r w:rsidR="00C20C19">
        <w:rPr>
          <w:rFonts w:cs="Arial"/>
          <w:b/>
          <w:bCs/>
          <w:sz w:val="24"/>
          <w:szCs w:val="24"/>
        </w:rPr>
        <w:t>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0181629A"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D34450" w:rsidRPr="00AC7B4D">
        <w:rPr>
          <w:rFonts w:ascii="Arial" w:hAnsi="Arial" w:cs="Arial"/>
          <w:b/>
          <w:sz w:val="24"/>
          <w:szCs w:val="24"/>
        </w:rPr>
        <w:t>Enhancements for long connections in NB-IoT/</w:t>
      </w:r>
      <w:proofErr w:type="spellStart"/>
      <w:r w:rsidR="00D34450" w:rsidRPr="00AC7B4D">
        <w:rPr>
          <w:rFonts w:ascii="Arial" w:hAnsi="Arial" w:cs="Arial"/>
          <w:b/>
          <w:sz w:val="24"/>
          <w:szCs w:val="24"/>
        </w:rPr>
        <w:t>eMTC</w:t>
      </w:r>
      <w:proofErr w:type="spellEnd"/>
      <w:r w:rsidR="00D34450" w:rsidRPr="00AC7B4D">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063507B4" w14:textId="10BB125F" w:rsidR="00205565" w:rsidRDefault="00205565" w:rsidP="00DF6E46">
      <w:pPr>
        <w:rPr>
          <w:rFonts w:ascii="Times New Roman" w:hAnsi="Times New Roman" w:cs="Times New Roman"/>
          <w:sz w:val="20"/>
          <w:szCs w:val="20"/>
        </w:rPr>
      </w:pPr>
      <w:r>
        <w:rPr>
          <w:rFonts w:ascii="Times New Roman" w:hAnsi="Times New Roman" w:cs="Times New Roman"/>
          <w:sz w:val="20"/>
          <w:szCs w:val="20"/>
        </w:rPr>
        <w:t xml:space="preserve">The release 18 work item </w:t>
      </w:r>
      <w:r w:rsidR="000B0D2A">
        <w:rPr>
          <w:rFonts w:ascii="Times New Roman" w:hAnsi="Times New Roman" w:cs="Times New Roman"/>
          <w:sz w:val="20"/>
          <w:szCs w:val="20"/>
        </w:rPr>
        <w:t>[1]</w:t>
      </w:r>
      <w:r>
        <w:rPr>
          <w:rFonts w:ascii="Times New Roman" w:hAnsi="Times New Roman" w:cs="Times New Roman"/>
          <w:sz w:val="20"/>
          <w:szCs w:val="20"/>
        </w:rPr>
        <w:t xml:space="preserve"> on IoT support of non-terrestrial networks includes the following objective</w:t>
      </w:r>
    </w:p>
    <w:p w14:paraId="5CCBD37C" w14:textId="4001302A" w:rsidR="008D4E3F" w:rsidRDefault="00205565" w:rsidP="00DF6E46">
      <w:pPr>
        <w:rPr>
          <w:rFonts w:ascii="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08A18571" wp14:editId="440C269C">
                <wp:extent cx="5983490" cy="1404620"/>
                <wp:effectExtent l="0" t="0" r="1778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w:t>
                            </w:r>
                            <w:proofErr w:type="spellStart"/>
                            <w:r w:rsidRPr="009C5780">
                              <w:t>eMTC</w:t>
                            </w:r>
                            <w:proofErr w:type="spellEnd"/>
                            <w:r w:rsidRPr="009C5780">
                              <w:t xml:space="preserve"> operation is not assumed. [RAN1]</w:t>
                            </w:r>
                          </w:p>
                        </w:txbxContent>
                      </wps:txbx>
                      <wps:bodyPr rot="0" vert="horz" wrap="square" lIns="91440" tIns="45720" rIns="91440" bIns="45720" anchor="t" anchorCtr="0">
                        <a:spAutoFit/>
                      </wps:bodyPr>
                    </wps:wsp>
                  </a:graphicData>
                </a:graphic>
              </wp:inline>
            </w:drawing>
          </mc:Choice>
          <mc:Fallback>
            <w:pict>
              <v:shapetype w14:anchorId="08A18571" id="_x0000_t202" coordsize="21600,21600" o:spt="202" path="m,l,21600r21600,l21600,xe">
                <v:stroke joinstyle="miter"/>
                <v:path gradientshapeok="t" o:connecttype="rect"/>
              </v:shapetype>
              <v:shape id="Text Box 2" o:spid="_x0000_s1026"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">
                <v:textbox style="mso-fit-shape-to-text:t">
                  <w:txbxContent>
                    <w:p w14:paraId="4C258F09" w14:textId="41DF9682" w:rsidR="00205565" w:rsidRDefault="009C5780">
                      <w:r w:rsidRPr="009C5780">
                        <w:t>Study and specify, if needed, improved GNSS operations for a new position fix for UE pre-compensation during long connection times and for reduced power consumption. Simultaneous GNSS and NTN NB-IoT/</w:t>
                      </w:r>
                      <w:proofErr w:type="spellStart"/>
                      <w:r w:rsidRPr="009C5780">
                        <w:t>eMTC</w:t>
                      </w:r>
                      <w:proofErr w:type="spellEnd"/>
                      <w:r w:rsidRPr="009C5780">
                        <w:t xml:space="preserve"> operation is not assumed. [RAN1]</w:t>
                      </w:r>
                    </w:p>
                  </w:txbxContent>
                </v:textbox>
                <w10:anchorlock/>
              </v:shape>
            </w:pict>
          </mc:Fallback>
        </mc:AlternateContent>
      </w:r>
      <w:r w:rsidR="00081DAB">
        <w:rPr>
          <w:rFonts w:ascii="Times New Roman" w:hAnsi="Times New Roman" w:cs="Times New Roman"/>
          <w:sz w:val="20"/>
          <w:szCs w:val="20"/>
        </w:rPr>
        <w:t xml:space="preserve"> </w:t>
      </w:r>
    </w:p>
    <w:p w14:paraId="2F204EA7" w14:textId="3DC3E8E8" w:rsidR="009C5780" w:rsidRDefault="000F7C90" w:rsidP="00DF6E46">
      <w:pPr>
        <w:rPr>
          <w:rFonts w:ascii="Times New Roman" w:hAnsi="Times New Roman" w:cs="Times New Roman"/>
          <w:sz w:val="20"/>
          <w:szCs w:val="20"/>
        </w:rPr>
      </w:pPr>
      <w:r>
        <w:rPr>
          <w:rFonts w:ascii="Times New Roman" w:hAnsi="Times New Roman" w:cs="Times New Roman"/>
          <w:sz w:val="20"/>
          <w:szCs w:val="20"/>
        </w:rPr>
        <w:t>In release 17, the work was limited to short and sporadic connection and therefore it was feasible that a UE upon GNSS validity timer expiry could move to RRC Idle mode.</w:t>
      </w:r>
    </w:p>
    <w:p w14:paraId="447555BF" w14:textId="01668FFB" w:rsidR="000F7C90" w:rsidRDefault="000F7C90" w:rsidP="00DF6E46">
      <w:pPr>
        <w:rPr>
          <w:rFonts w:ascii="Times New Roman" w:hAnsi="Times New Roman" w:cs="Times New Roman"/>
          <w:sz w:val="20"/>
          <w:szCs w:val="20"/>
        </w:rPr>
      </w:pPr>
      <w:r>
        <w:rPr>
          <w:rFonts w:ascii="Times New Roman" w:hAnsi="Times New Roman" w:cs="Times New Roman"/>
          <w:sz w:val="20"/>
          <w:szCs w:val="20"/>
        </w:rPr>
        <w:t xml:space="preserve">However, the release 18 work </w:t>
      </w:r>
      <w:r w:rsidR="00473C85">
        <w:rPr>
          <w:rFonts w:ascii="Times New Roman" w:hAnsi="Times New Roman" w:cs="Times New Roman"/>
          <w:sz w:val="20"/>
          <w:szCs w:val="20"/>
        </w:rPr>
        <w:t>will address the broader use case of long connection time. Therefore, it is important to consider how the UE can obtain new GNSS</w:t>
      </w:r>
      <w:r w:rsidR="00F16557">
        <w:rPr>
          <w:rFonts w:ascii="Times New Roman" w:hAnsi="Times New Roman" w:cs="Times New Roman"/>
          <w:sz w:val="20"/>
          <w:szCs w:val="20"/>
        </w:rPr>
        <w:t>-based position fix during the long connection. It is also good to note that the simultaneous use of GNSS and IoT operation is not assumed as was also the case in release 17.</w:t>
      </w:r>
    </w:p>
    <w:p w14:paraId="3F5C7B40" w14:textId="0593DC20" w:rsidR="000E73ED" w:rsidRDefault="000E73ED" w:rsidP="00DF6E46">
      <w:pPr>
        <w:rPr>
          <w:rFonts w:ascii="Times New Roman" w:hAnsi="Times New Roman" w:cs="Times New Roman"/>
          <w:sz w:val="20"/>
          <w:szCs w:val="20"/>
        </w:rPr>
      </w:pPr>
      <w:r>
        <w:rPr>
          <w:rFonts w:ascii="Times New Roman" w:hAnsi="Times New Roman" w:cs="Times New Roman"/>
          <w:sz w:val="20"/>
          <w:szCs w:val="20"/>
        </w:rPr>
        <w:t xml:space="preserve">At RAN1 #109e the following was </w:t>
      </w:r>
      <w:r w:rsidR="00D63F74">
        <w:rPr>
          <w:rFonts w:ascii="Times New Roman" w:hAnsi="Times New Roman" w:cs="Times New Roman"/>
          <w:sz w:val="20"/>
          <w:szCs w:val="20"/>
        </w:rPr>
        <w:t>concluded/</w:t>
      </w:r>
      <w:r>
        <w:rPr>
          <w:rFonts w:ascii="Times New Roman" w:hAnsi="Times New Roman" w:cs="Times New Roman"/>
          <w:sz w:val="20"/>
          <w:szCs w:val="20"/>
        </w:rPr>
        <w:t>agreed:</w:t>
      </w:r>
    </w:p>
    <w:p w14:paraId="17A21B1C" w14:textId="26608A88" w:rsidR="000E73ED" w:rsidRDefault="000E73ED" w:rsidP="00DF6E46">
      <w:pPr>
        <w:rPr>
          <w:rFonts w:ascii="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60AF44E4" wp14:editId="3EF2D597">
                <wp:extent cx="5983490" cy="1404620"/>
                <wp:effectExtent l="0" t="0" r="1778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65F40293" w14:textId="77777777" w:rsidR="00D63F74" w:rsidRPr="00D63F74" w:rsidRDefault="00D63F74" w:rsidP="00BF55C2">
                            <w:pPr>
                              <w:spacing w:after="0"/>
                            </w:pPr>
                            <w:r w:rsidRPr="00D63F74">
                              <w:rPr>
                                <w:b/>
                                <w:bCs/>
                                <w:lang w:val="en-GB"/>
                              </w:rPr>
                              <w:t>Conclusion</w:t>
                            </w:r>
                          </w:p>
                          <w:p w14:paraId="5D13A02F" w14:textId="77777777" w:rsidR="00D63F74" w:rsidRPr="00D63F74" w:rsidRDefault="00D63F74" w:rsidP="00BF55C2">
                            <w:pPr>
                              <w:spacing w:after="0"/>
                            </w:pPr>
                            <w:r w:rsidRPr="00D63F74">
                              <w:rPr>
                                <w:lang w:val="en-GB"/>
                              </w:rPr>
                              <w:t xml:space="preserve">IoT NTN UE may need to re-acquire a valid GNSS position fix in long connection time. </w:t>
                            </w:r>
                          </w:p>
                          <w:p w14:paraId="54F522A9" w14:textId="77777777" w:rsidR="00D63F74" w:rsidRPr="00BF55C2" w:rsidRDefault="00D63F74" w:rsidP="00BF55C2">
                            <w:pPr>
                              <w:numPr>
                                <w:ilvl w:val="0"/>
                                <w:numId w:val="19"/>
                              </w:numPr>
                              <w:spacing w:after="0"/>
                            </w:pPr>
                            <w:r w:rsidRPr="00D63F74">
                              <w:rPr>
                                <w:lang w:val="en-GB"/>
                              </w:rPr>
                              <w:t>FFS: Whether and how to update or reduce the need to update GNSS position fix in long connection time</w:t>
                            </w:r>
                          </w:p>
                          <w:p w14:paraId="4C09C477" w14:textId="77777777" w:rsidR="00D63F74" w:rsidRPr="00D63F74" w:rsidRDefault="00D63F74" w:rsidP="00BF55C2">
                            <w:pPr>
                              <w:spacing w:after="0"/>
                              <w:rPr>
                                <w:lang w:val="fi-FI"/>
                              </w:rPr>
                            </w:pPr>
                            <w:r w:rsidRPr="00AC4BEF">
                              <w:rPr>
                                <w:b/>
                                <w:bCs/>
                                <w:highlight w:val="green"/>
                                <w:lang w:val="en-GB"/>
                              </w:rPr>
                              <w:t>Agreement</w:t>
                            </w:r>
                          </w:p>
                          <w:p w14:paraId="2DC2E4F2" w14:textId="77777777" w:rsidR="00D63F74" w:rsidRPr="00D63F74" w:rsidRDefault="00D63F74" w:rsidP="00BF55C2">
                            <w:pPr>
                              <w:numPr>
                                <w:ilvl w:val="0"/>
                                <w:numId w:val="19"/>
                              </w:numPr>
                              <w:spacing w:after="0"/>
                              <w:rPr>
                                <w:lang w:val="fi-FI"/>
                              </w:rPr>
                            </w:pPr>
                            <w:r w:rsidRPr="00D63F74">
                              <w:rPr>
                                <w:lang w:val="en-GB"/>
                              </w:rPr>
                              <w:t xml:space="preserve">Closed loop time and frequency correction, with potential enhancements, for IoT-NTN is considered to reduce the need for UE to update GNSS position fix in long connection time </w:t>
                            </w:r>
                          </w:p>
                          <w:p w14:paraId="7D59E7FD" w14:textId="77777777" w:rsidR="002B705A" w:rsidRPr="002B705A" w:rsidRDefault="002B705A" w:rsidP="00BF55C2">
                            <w:pPr>
                              <w:spacing w:after="0"/>
                            </w:pPr>
                            <w:r w:rsidRPr="00AC4BEF">
                              <w:rPr>
                                <w:b/>
                                <w:bCs/>
                                <w:highlight w:val="green"/>
                                <w:lang w:val="en-GB"/>
                              </w:rPr>
                              <w:t>Agreement</w:t>
                            </w:r>
                          </w:p>
                          <w:p w14:paraId="7D25C659" w14:textId="77777777" w:rsidR="002B705A" w:rsidRPr="002B705A" w:rsidRDefault="002B705A" w:rsidP="00BF55C2">
                            <w:pPr>
                              <w:spacing w:after="0"/>
                            </w:pPr>
                            <w:r w:rsidRPr="002B705A">
                              <w:rPr>
                                <w:lang w:val="en-GB"/>
                              </w:rPr>
                              <w:t xml:space="preserve">At least the following options can be considered on GNSS measurement in connected for potential enhancements for improved GNSS operations: </w:t>
                            </w:r>
                          </w:p>
                          <w:p w14:paraId="2D3744D6"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3C588D00"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2C2608E0" w14:textId="77777777" w:rsidR="002B705A" w:rsidRPr="002B705A" w:rsidRDefault="002B705A" w:rsidP="00BF55C2">
                            <w:pPr>
                              <w:spacing w:after="0"/>
                            </w:pPr>
                            <w:r w:rsidRPr="002B705A">
                              <w:rPr>
                                <w:lang w:val="en-GB"/>
                              </w:rPr>
                              <w:t xml:space="preserve">Note: this does not imply that a Rel-18 IoT NTN UE is mandated to support one or </w:t>
                            </w:r>
                            <w:proofErr w:type="gramStart"/>
                            <w:r w:rsidRPr="002B705A">
                              <w:rPr>
                                <w:lang w:val="en-GB"/>
                              </w:rPr>
                              <w:t>both of the options</w:t>
                            </w:r>
                            <w:proofErr w:type="gramEnd"/>
                            <w:r w:rsidRPr="002B705A">
                              <w:rPr>
                                <w:lang w:val="en-GB"/>
                              </w:rPr>
                              <w:t>.</w:t>
                            </w:r>
                          </w:p>
                          <w:p w14:paraId="060A6254" w14:textId="77777777" w:rsidR="002B705A" w:rsidRPr="002B705A" w:rsidRDefault="002B705A" w:rsidP="00BF55C2">
                            <w:pPr>
                              <w:spacing w:after="0"/>
                            </w:pPr>
                            <w:r w:rsidRPr="00AC4BEF">
                              <w:rPr>
                                <w:b/>
                                <w:bCs/>
                                <w:highlight w:val="green"/>
                                <w:lang w:val="en-GB"/>
                              </w:rPr>
                              <w:t>Agreement</w:t>
                            </w:r>
                          </w:p>
                          <w:p w14:paraId="576AE052" w14:textId="77777777" w:rsidR="002B705A" w:rsidRPr="002B705A" w:rsidRDefault="002B705A" w:rsidP="00BF55C2">
                            <w:pPr>
                              <w:spacing w:after="0"/>
                            </w:pPr>
                            <w:r w:rsidRPr="002B705A">
                              <w:rPr>
                                <w:lang w:val="en-GB"/>
                              </w:rPr>
                              <w:t xml:space="preserve">UE reports additional GNSS assistance information and further study the detailed GNSS assistance information, including </w:t>
                            </w:r>
                            <w:proofErr w:type="gramStart"/>
                            <w:r w:rsidRPr="002B705A">
                              <w:rPr>
                                <w:lang w:val="en-GB"/>
                              </w:rPr>
                              <w:t>e.g.</w:t>
                            </w:r>
                            <w:proofErr w:type="gramEnd"/>
                            <w:r w:rsidRPr="002B705A">
                              <w:rPr>
                                <w:lang w:val="en-GB"/>
                              </w:rPr>
                              <w:t xml:space="preserve"> GNSS position fix measurement time </w:t>
                            </w:r>
                          </w:p>
                          <w:p w14:paraId="3A2C7F48" w14:textId="77777777" w:rsidR="002B705A" w:rsidRPr="002B705A" w:rsidRDefault="002B705A" w:rsidP="00BF55C2">
                            <w:pPr>
                              <w:numPr>
                                <w:ilvl w:val="0"/>
                                <w:numId w:val="21"/>
                              </w:numPr>
                              <w:spacing w:after="0"/>
                            </w:pPr>
                            <w:r w:rsidRPr="002B705A">
                              <w:rPr>
                                <w:lang w:val="en-GB"/>
                              </w:rPr>
                              <w:t>Note: Since RAN1 agreed that GNSS validity duration is reported by UE in Rel-17, it is already included in GNSS assistance information.</w:t>
                            </w:r>
                          </w:p>
                          <w:p w14:paraId="0063401F" w14:textId="77777777" w:rsidR="002B705A" w:rsidRPr="002B705A" w:rsidRDefault="002B705A" w:rsidP="00BF55C2">
                            <w:pPr>
                              <w:spacing w:after="0"/>
                            </w:pPr>
                            <w:r w:rsidRPr="00AC4BEF">
                              <w:rPr>
                                <w:b/>
                                <w:bCs/>
                                <w:highlight w:val="green"/>
                                <w:lang w:val="en-GB"/>
                              </w:rPr>
                              <w:t>Agreement</w:t>
                            </w:r>
                          </w:p>
                          <w:p w14:paraId="7A9F98F6" w14:textId="77777777" w:rsidR="002B705A" w:rsidRPr="002B705A" w:rsidRDefault="002B705A" w:rsidP="00BF55C2">
                            <w:pPr>
                              <w:spacing w:after="0"/>
                            </w:pPr>
                            <w:r w:rsidRPr="002B705A">
                              <w:rPr>
                                <w:lang w:val="en-GB"/>
                              </w:rPr>
                              <w:t>Further study on whether there is a need for potential enhancements on the following for long connection time</w:t>
                            </w:r>
                          </w:p>
                          <w:p w14:paraId="7232F1BC" w14:textId="48558A0C" w:rsidR="00055895" w:rsidRPr="00BF55C2" w:rsidRDefault="002B705A" w:rsidP="00BF55C2">
                            <w:pPr>
                              <w:numPr>
                                <w:ilvl w:val="0"/>
                                <w:numId w:val="22"/>
                              </w:numPr>
                              <w:spacing w:after="0"/>
                            </w:pPr>
                            <w:r w:rsidRPr="00055895">
                              <w:rPr>
                                <w:lang w:val="en-GB"/>
                              </w:rPr>
                              <w:t>UE triggered GNSS measurement.</w:t>
                            </w:r>
                          </w:p>
                          <w:p w14:paraId="48F5D3E4" w14:textId="06B33B29" w:rsidR="000E73ED" w:rsidRDefault="002B705A" w:rsidP="00BF55C2">
                            <w:pPr>
                              <w:numPr>
                                <w:ilvl w:val="0"/>
                                <w:numId w:val="22"/>
                              </w:numPr>
                              <w:spacing w:after="0"/>
                            </w:pPr>
                            <w:r w:rsidRPr="00055895">
                              <w:rPr>
                                <w:lang w:val="en-GB"/>
                              </w:rPr>
                              <w:t>Network triggered GNSS measurement</w:t>
                            </w:r>
                            <w:r w:rsidR="00055895" w:rsidRPr="00055895">
                              <w:rPr>
                                <w:lang w:val="en-GB"/>
                              </w:rPr>
                              <w:t>.</w:t>
                            </w:r>
                          </w:p>
                        </w:txbxContent>
                      </wps:txbx>
                      <wps:bodyPr rot="0" vert="horz" wrap="square" lIns="91440" tIns="45720" rIns="91440" bIns="45720" anchor="t" anchorCtr="0">
                        <a:spAutoFit/>
                      </wps:bodyPr>
                    </wps:wsp>
                  </a:graphicData>
                </a:graphic>
              </wp:inline>
            </w:drawing>
          </mc:Choice>
          <mc:Fallback>
            <w:pict>
              <v:shape w14:anchorId="60AF44E4" id="_x0000_s1027"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AUb12nJgIAAEwEAAAOAAAAAAAAAAAAAAAAAC4CAABkcnMvZTJvRG9j&#10;LnhtbFBLAQItABQABgAIAAAAIQDbIjii3QAAAAUBAAAPAAAAAAAAAAAAAAAAAIAEAABkcnMvZG93&#10;bnJldi54bWxQSwUGAAAAAAQABADzAAAAigUAAAAA&#10;">
                <v:textbox style="mso-fit-shape-to-text:t">
                  <w:txbxContent>
                    <w:p w14:paraId="65F40293" w14:textId="77777777" w:rsidR="00D63F74" w:rsidRPr="00D63F74" w:rsidRDefault="00D63F74" w:rsidP="00BF55C2">
                      <w:pPr>
                        <w:spacing w:after="0"/>
                      </w:pPr>
                      <w:r w:rsidRPr="00D63F74">
                        <w:rPr>
                          <w:b/>
                          <w:bCs/>
                          <w:lang w:val="en-GB"/>
                        </w:rPr>
                        <w:t>Conclusion</w:t>
                      </w:r>
                    </w:p>
                    <w:p w14:paraId="5D13A02F" w14:textId="77777777" w:rsidR="00D63F74" w:rsidRPr="00D63F74" w:rsidRDefault="00D63F74" w:rsidP="00BF55C2">
                      <w:pPr>
                        <w:spacing w:after="0"/>
                      </w:pPr>
                      <w:r w:rsidRPr="00D63F74">
                        <w:rPr>
                          <w:lang w:val="en-GB"/>
                        </w:rPr>
                        <w:t xml:space="preserve">IoT NTN UE may need to re-acquire a valid GNSS position fix in long connection time. </w:t>
                      </w:r>
                    </w:p>
                    <w:p w14:paraId="54F522A9" w14:textId="77777777" w:rsidR="00D63F74" w:rsidRPr="00BF55C2" w:rsidRDefault="00D63F74" w:rsidP="00BF55C2">
                      <w:pPr>
                        <w:numPr>
                          <w:ilvl w:val="0"/>
                          <w:numId w:val="19"/>
                        </w:numPr>
                        <w:spacing w:after="0"/>
                      </w:pPr>
                      <w:r w:rsidRPr="00D63F74">
                        <w:rPr>
                          <w:lang w:val="en-GB"/>
                        </w:rPr>
                        <w:t>FFS: Whether and how to update or reduce the need to update GNSS position fix in long connection time</w:t>
                      </w:r>
                    </w:p>
                    <w:p w14:paraId="4C09C477" w14:textId="77777777" w:rsidR="00D63F74" w:rsidRPr="00D63F74" w:rsidRDefault="00D63F74" w:rsidP="00BF55C2">
                      <w:pPr>
                        <w:spacing w:after="0"/>
                        <w:rPr>
                          <w:lang w:val="fi-FI"/>
                        </w:rPr>
                      </w:pPr>
                      <w:r w:rsidRPr="00AC4BEF">
                        <w:rPr>
                          <w:b/>
                          <w:bCs/>
                          <w:highlight w:val="green"/>
                          <w:lang w:val="en-GB"/>
                        </w:rPr>
                        <w:t>Agreement</w:t>
                      </w:r>
                    </w:p>
                    <w:p w14:paraId="2DC2E4F2" w14:textId="77777777" w:rsidR="00D63F74" w:rsidRPr="00D63F74" w:rsidRDefault="00D63F74" w:rsidP="00BF55C2">
                      <w:pPr>
                        <w:numPr>
                          <w:ilvl w:val="0"/>
                          <w:numId w:val="19"/>
                        </w:numPr>
                        <w:spacing w:after="0"/>
                        <w:rPr>
                          <w:lang w:val="fi-FI"/>
                        </w:rPr>
                      </w:pPr>
                      <w:r w:rsidRPr="00D63F74">
                        <w:rPr>
                          <w:lang w:val="en-GB"/>
                        </w:rPr>
                        <w:t xml:space="preserve">Closed loop time and frequency correction, with potential enhancements, for IoT-NTN is considered to reduce the need for UE to update GNSS position fix in long connection time </w:t>
                      </w:r>
                    </w:p>
                    <w:p w14:paraId="7D59E7FD" w14:textId="77777777" w:rsidR="002B705A" w:rsidRPr="002B705A" w:rsidRDefault="002B705A" w:rsidP="00BF55C2">
                      <w:pPr>
                        <w:spacing w:after="0"/>
                      </w:pPr>
                      <w:r w:rsidRPr="00AC4BEF">
                        <w:rPr>
                          <w:b/>
                          <w:bCs/>
                          <w:highlight w:val="green"/>
                          <w:lang w:val="en-GB"/>
                        </w:rPr>
                        <w:t>Agreement</w:t>
                      </w:r>
                    </w:p>
                    <w:p w14:paraId="7D25C659" w14:textId="77777777" w:rsidR="002B705A" w:rsidRPr="002B705A" w:rsidRDefault="002B705A" w:rsidP="00BF55C2">
                      <w:pPr>
                        <w:spacing w:after="0"/>
                      </w:pPr>
                      <w:r w:rsidRPr="002B705A">
                        <w:rPr>
                          <w:lang w:val="en-GB"/>
                        </w:rPr>
                        <w:t xml:space="preserve">At least the following options can be considered on GNSS measurement in connected for potential enhancements for improved GNSS operations: </w:t>
                      </w:r>
                    </w:p>
                    <w:p w14:paraId="2D3744D6"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3C588D00"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2C2608E0" w14:textId="77777777" w:rsidR="002B705A" w:rsidRPr="002B705A" w:rsidRDefault="002B705A" w:rsidP="00BF55C2">
                      <w:pPr>
                        <w:spacing w:after="0"/>
                      </w:pPr>
                      <w:r w:rsidRPr="002B705A">
                        <w:rPr>
                          <w:lang w:val="en-GB"/>
                        </w:rPr>
                        <w:t xml:space="preserve">Note: this does not imply that a Rel-18 IoT NTN UE is mandated to support one or </w:t>
                      </w:r>
                      <w:proofErr w:type="gramStart"/>
                      <w:r w:rsidRPr="002B705A">
                        <w:rPr>
                          <w:lang w:val="en-GB"/>
                        </w:rPr>
                        <w:t>both of the options</w:t>
                      </w:r>
                      <w:proofErr w:type="gramEnd"/>
                      <w:r w:rsidRPr="002B705A">
                        <w:rPr>
                          <w:lang w:val="en-GB"/>
                        </w:rPr>
                        <w:t>.</w:t>
                      </w:r>
                    </w:p>
                    <w:p w14:paraId="060A6254" w14:textId="77777777" w:rsidR="002B705A" w:rsidRPr="002B705A" w:rsidRDefault="002B705A" w:rsidP="00BF55C2">
                      <w:pPr>
                        <w:spacing w:after="0"/>
                      </w:pPr>
                      <w:r w:rsidRPr="00AC4BEF">
                        <w:rPr>
                          <w:b/>
                          <w:bCs/>
                          <w:highlight w:val="green"/>
                          <w:lang w:val="en-GB"/>
                        </w:rPr>
                        <w:t>Agreement</w:t>
                      </w:r>
                    </w:p>
                    <w:p w14:paraId="576AE052" w14:textId="77777777" w:rsidR="002B705A" w:rsidRPr="002B705A" w:rsidRDefault="002B705A" w:rsidP="00BF55C2">
                      <w:pPr>
                        <w:spacing w:after="0"/>
                      </w:pPr>
                      <w:r w:rsidRPr="002B705A">
                        <w:rPr>
                          <w:lang w:val="en-GB"/>
                        </w:rPr>
                        <w:t xml:space="preserve">UE reports additional GNSS assistance information and further study the detailed GNSS assistance information, including </w:t>
                      </w:r>
                      <w:proofErr w:type="gramStart"/>
                      <w:r w:rsidRPr="002B705A">
                        <w:rPr>
                          <w:lang w:val="en-GB"/>
                        </w:rPr>
                        <w:t>e.g.</w:t>
                      </w:r>
                      <w:proofErr w:type="gramEnd"/>
                      <w:r w:rsidRPr="002B705A">
                        <w:rPr>
                          <w:lang w:val="en-GB"/>
                        </w:rPr>
                        <w:t xml:space="preserve"> GNSS position fix measurement time </w:t>
                      </w:r>
                    </w:p>
                    <w:p w14:paraId="3A2C7F48" w14:textId="77777777" w:rsidR="002B705A" w:rsidRPr="002B705A" w:rsidRDefault="002B705A" w:rsidP="00BF55C2">
                      <w:pPr>
                        <w:numPr>
                          <w:ilvl w:val="0"/>
                          <w:numId w:val="21"/>
                        </w:numPr>
                        <w:spacing w:after="0"/>
                      </w:pPr>
                      <w:r w:rsidRPr="002B705A">
                        <w:rPr>
                          <w:lang w:val="en-GB"/>
                        </w:rPr>
                        <w:t>Note: Since RAN1 agreed that GNSS validity duration is reported by UE in Rel-17, it is already included in GNSS assistance information.</w:t>
                      </w:r>
                    </w:p>
                    <w:p w14:paraId="0063401F" w14:textId="77777777" w:rsidR="002B705A" w:rsidRPr="002B705A" w:rsidRDefault="002B705A" w:rsidP="00BF55C2">
                      <w:pPr>
                        <w:spacing w:after="0"/>
                      </w:pPr>
                      <w:r w:rsidRPr="00AC4BEF">
                        <w:rPr>
                          <w:b/>
                          <w:bCs/>
                          <w:highlight w:val="green"/>
                          <w:lang w:val="en-GB"/>
                        </w:rPr>
                        <w:t>Agreement</w:t>
                      </w:r>
                    </w:p>
                    <w:p w14:paraId="7A9F98F6" w14:textId="77777777" w:rsidR="002B705A" w:rsidRPr="002B705A" w:rsidRDefault="002B705A" w:rsidP="00BF55C2">
                      <w:pPr>
                        <w:spacing w:after="0"/>
                      </w:pPr>
                      <w:r w:rsidRPr="002B705A">
                        <w:rPr>
                          <w:lang w:val="en-GB"/>
                        </w:rPr>
                        <w:t>Further study on whether there is a need for potential enhancements on the following for long connection time</w:t>
                      </w:r>
                    </w:p>
                    <w:p w14:paraId="7232F1BC" w14:textId="48558A0C" w:rsidR="00055895" w:rsidRPr="00BF55C2" w:rsidRDefault="002B705A" w:rsidP="00BF55C2">
                      <w:pPr>
                        <w:numPr>
                          <w:ilvl w:val="0"/>
                          <w:numId w:val="22"/>
                        </w:numPr>
                        <w:spacing w:after="0"/>
                      </w:pPr>
                      <w:r w:rsidRPr="00055895">
                        <w:rPr>
                          <w:lang w:val="en-GB"/>
                        </w:rPr>
                        <w:t>UE triggered GNSS measurement.</w:t>
                      </w:r>
                    </w:p>
                    <w:p w14:paraId="48F5D3E4" w14:textId="06B33B29" w:rsidR="000E73ED" w:rsidRDefault="002B705A" w:rsidP="00BF55C2">
                      <w:pPr>
                        <w:numPr>
                          <w:ilvl w:val="0"/>
                          <w:numId w:val="22"/>
                        </w:numPr>
                        <w:spacing w:after="0"/>
                      </w:pPr>
                      <w:r w:rsidRPr="00055895">
                        <w:rPr>
                          <w:lang w:val="en-GB"/>
                        </w:rPr>
                        <w:t>Network triggered GNSS measurement</w:t>
                      </w:r>
                      <w:r w:rsidR="00055895" w:rsidRPr="00055895">
                        <w:rPr>
                          <w:lang w:val="en-GB"/>
                        </w:rPr>
                        <w:t>.</w:t>
                      </w:r>
                    </w:p>
                  </w:txbxContent>
                </v:textbox>
                <w10:anchorlock/>
              </v:shape>
            </w:pict>
          </mc:Fallback>
        </mc:AlternateContent>
      </w:r>
    </w:p>
    <w:p w14:paraId="7961FBA6" w14:textId="283D0780" w:rsidR="00F16557" w:rsidRPr="00247B7B" w:rsidRDefault="00684C59" w:rsidP="00DF6E46">
      <w:pPr>
        <w:rPr>
          <w:rFonts w:ascii="Times New Roman" w:hAnsi="Times New Roman" w:cs="Times New Roman"/>
          <w:sz w:val="20"/>
          <w:szCs w:val="20"/>
        </w:rPr>
      </w:pPr>
      <w:r w:rsidRPr="00BF55C2">
        <w:rPr>
          <w:rFonts w:ascii="Times New Roman" w:hAnsi="Times New Roman" w:cs="Times New Roman"/>
          <w:sz w:val="20"/>
          <w:szCs w:val="20"/>
        </w:rPr>
        <w:lastRenderedPageBreak/>
        <w:t xml:space="preserve">In this contribution </w:t>
      </w:r>
      <w:r w:rsidRPr="00AC4BEF">
        <w:rPr>
          <w:rFonts w:ascii="Times New Roman" w:hAnsi="Times New Roman" w:cs="Times New Roman"/>
          <w:sz w:val="20"/>
          <w:szCs w:val="20"/>
        </w:rPr>
        <w:t xml:space="preserve">we </w:t>
      </w:r>
      <w:r w:rsidR="00096068" w:rsidRPr="00AC4BEF">
        <w:rPr>
          <w:rFonts w:ascii="Times New Roman" w:hAnsi="Times New Roman" w:cs="Times New Roman"/>
          <w:sz w:val="20"/>
          <w:szCs w:val="20"/>
        </w:rPr>
        <w:t>discuss the relevant assumptions for release 18, the need for a GNSS measurement gap</w:t>
      </w:r>
      <w:r w:rsidR="00FF1622" w:rsidRPr="00AC4BEF">
        <w:rPr>
          <w:rFonts w:ascii="Times New Roman" w:hAnsi="Times New Roman" w:cs="Times New Roman"/>
          <w:sz w:val="20"/>
          <w:szCs w:val="20"/>
        </w:rPr>
        <w:t xml:space="preserve"> scheduled by the network</w:t>
      </w:r>
      <w:r w:rsidR="00096068" w:rsidRPr="00AC4BEF">
        <w:rPr>
          <w:rFonts w:ascii="Times New Roman" w:hAnsi="Times New Roman" w:cs="Times New Roman"/>
          <w:sz w:val="20"/>
          <w:szCs w:val="20"/>
        </w:rPr>
        <w:t>,</w:t>
      </w:r>
      <w:r w:rsidR="008C356C" w:rsidRPr="00AC4BEF">
        <w:rPr>
          <w:rFonts w:ascii="Times New Roman" w:hAnsi="Times New Roman" w:cs="Times New Roman"/>
          <w:sz w:val="20"/>
          <w:szCs w:val="20"/>
        </w:rPr>
        <w:t xml:space="preserve"> </w:t>
      </w:r>
      <w:r w:rsidR="003F0536" w:rsidRPr="00AC4BEF">
        <w:rPr>
          <w:rFonts w:ascii="Times New Roman" w:hAnsi="Times New Roman" w:cs="Times New Roman"/>
          <w:sz w:val="20"/>
          <w:szCs w:val="20"/>
        </w:rPr>
        <w:t xml:space="preserve">and </w:t>
      </w:r>
      <w:r w:rsidR="008C356C" w:rsidRPr="00AC4BEF">
        <w:rPr>
          <w:rFonts w:ascii="Times New Roman" w:hAnsi="Times New Roman" w:cs="Times New Roman"/>
          <w:sz w:val="20"/>
          <w:szCs w:val="20"/>
        </w:rPr>
        <w:t>the use of the GNSS validity timer</w:t>
      </w:r>
      <w:r w:rsidR="003F0536" w:rsidRPr="00AC4BEF">
        <w:rPr>
          <w:rFonts w:ascii="Times New Roman" w:hAnsi="Times New Roman" w:cs="Times New Roman"/>
          <w:sz w:val="20"/>
          <w:szCs w:val="20"/>
        </w:rPr>
        <w:t xml:space="preserve"> including handling the expiry</w:t>
      </w:r>
      <w:r w:rsidR="008C356C" w:rsidRPr="00AC4BEF">
        <w:rPr>
          <w:rFonts w:ascii="Times New Roman" w:hAnsi="Times New Roman" w:cs="Times New Roman"/>
          <w:sz w:val="20"/>
          <w:szCs w:val="20"/>
        </w:rPr>
        <w:t xml:space="preserve">. Furthermore, the impact of long </w:t>
      </w:r>
      <w:r w:rsidR="003F0536" w:rsidRPr="00AC4BEF">
        <w:rPr>
          <w:rFonts w:ascii="Times New Roman" w:hAnsi="Times New Roman" w:cs="Times New Roman"/>
          <w:sz w:val="20"/>
          <w:szCs w:val="20"/>
        </w:rPr>
        <w:t xml:space="preserve">RRC </w:t>
      </w:r>
      <w:r w:rsidR="008C356C" w:rsidRPr="00AC4BEF">
        <w:rPr>
          <w:rFonts w:ascii="Times New Roman" w:hAnsi="Times New Roman" w:cs="Times New Roman"/>
          <w:sz w:val="20"/>
          <w:szCs w:val="20"/>
        </w:rPr>
        <w:t xml:space="preserve">connection times on </w:t>
      </w:r>
      <w:r w:rsidR="006F70D7" w:rsidRPr="00AC4BEF">
        <w:rPr>
          <w:rFonts w:ascii="Times New Roman" w:hAnsi="Times New Roman" w:cs="Times New Roman"/>
          <w:sz w:val="20"/>
          <w:szCs w:val="20"/>
        </w:rPr>
        <w:t xml:space="preserve">the uplink transmission </w:t>
      </w:r>
      <w:r w:rsidR="008C356C" w:rsidRPr="00AC4BEF">
        <w:rPr>
          <w:rFonts w:ascii="Times New Roman" w:hAnsi="Times New Roman" w:cs="Times New Roman"/>
          <w:sz w:val="20"/>
          <w:szCs w:val="20"/>
        </w:rPr>
        <w:t xml:space="preserve">segment </w:t>
      </w:r>
      <w:r w:rsidR="006F70D7" w:rsidRPr="00AC4BEF">
        <w:rPr>
          <w:rFonts w:ascii="Times New Roman" w:hAnsi="Times New Roman" w:cs="Times New Roman"/>
          <w:sz w:val="20"/>
          <w:szCs w:val="20"/>
        </w:rPr>
        <w:t xml:space="preserve">procedure and potential cell reselection </w:t>
      </w:r>
      <w:r w:rsidR="007536B5" w:rsidRPr="00AC4BEF">
        <w:rPr>
          <w:rFonts w:ascii="Times New Roman" w:hAnsi="Times New Roman" w:cs="Times New Roman"/>
          <w:sz w:val="20"/>
          <w:szCs w:val="20"/>
        </w:rPr>
        <w:t>are discussed.</w:t>
      </w:r>
    </w:p>
    <w:p w14:paraId="127D276C" w14:textId="77777777" w:rsidR="008D4E3F" w:rsidRDefault="008D4E3F" w:rsidP="008D4E3F">
      <w:pPr>
        <w:pStyle w:val="Heading1"/>
      </w:pPr>
      <w:r>
        <w:t>Discussion</w:t>
      </w:r>
    </w:p>
    <w:p w14:paraId="5EF93946" w14:textId="5694F397" w:rsidR="00081DAB" w:rsidRDefault="00081DAB" w:rsidP="001B1321">
      <w:pPr>
        <w:pStyle w:val="Heading2"/>
      </w:pPr>
      <w:r>
        <w:t>Assumptions</w:t>
      </w:r>
    </w:p>
    <w:p w14:paraId="11965B24" w14:textId="7E0C19D4" w:rsidR="00740338" w:rsidRPr="000B0D2A" w:rsidRDefault="00ED3DA6" w:rsidP="00AC66DB">
      <w:pPr>
        <w:rPr>
          <w:rFonts w:ascii="Times New Roman" w:hAnsi="Times New Roman" w:cs="Times New Roman"/>
          <w:lang w:val="en-GB"/>
        </w:rPr>
      </w:pPr>
      <w:r w:rsidRPr="000B0D2A">
        <w:rPr>
          <w:rFonts w:ascii="Times New Roman" w:hAnsi="Times New Roman" w:cs="Times New Roman"/>
          <w:lang w:val="en-GB"/>
        </w:rPr>
        <w:t>With regards to the objective of long connection times, t</w:t>
      </w:r>
      <w:r w:rsidR="00740338" w:rsidRPr="000B0D2A">
        <w:rPr>
          <w:rFonts w:ascii="Times New Roman" w:hAnsi="Times New Roman" w:cs="Times New Roman"/>
          <w:lang w:val="en-GB"/>
        </w:rPr>
        <w:t>he release 18 work item has the same assumption</w:t>
      </w:r>
      <w:r w:rsidRPr="000B0D2A">
        <w:rPr>
          <w:rFonts w:ascii="Times New Roman" w:hAnsi="Times New Roman" w:cs="Times New Roman"/>
          <w:lang w:val="en-GB"/>
        </w:rPr>
        <w:t>s as the release 17 work item:</w:t>
      </w:r>
    </w:p>
    <w:p w14:paraId="52145C43" w14:textId="78030036" w:rsidR="00ED3DA6" w:rsidRPr="000B0D2A" w:rsidRDefault="00175E2F"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GEO and LEO satellites, the latter having either earth fixed or earth moving cells.</w:t>
      </w:r>
    </w:p>
    <w:p w14:paraId="05CBA864" w14:textId="2DB7276E" w:rsidR="00755D3C" w:rsidRPr="000B0D2A" w:rsidRDefault="00B84677" w:rsidP="00175E2F">
      <w:pPr>
        <w:pStyle w:val="ListParagraph"/>
        <w:numPr>
          <w:ilvl w:val="0"/>
          <w:numId w:val="13"/>
        </w:numPr>
        <w:rPr>
          <w:rFonts w:ascii="Times New Roman" w:hAnsi="Times New Roman" w:cs="Times New Roman"/>
          <w:sz w:val="22"/>
          <w:szCs w:val="22"/>
          <w:lang w:val="en-GB"/>
        </w:rPr>
      </w:pPr>
      <w:r w:rsidRPr="000B0D2A">
        <w:rPr>
          <w:rFonts w:ascii="Times New Roman" w:hAnsi="Times New Roman" w:cs="Times New Roman"/>
          <w:sz w:val="22"/>
          <w:szCs w:val="22"/>
          <w:lang w:val="en-GB"/>
        </w:rPr>
        <w:t>Non-simultaneous operation of GNSS and IoT NTN</w:t>
      </w:r>
    </w:p>
    <w:p w14:paraId="3FAF9AFA" w14:textId="3B661CFE" w:rsidR="00A3089E" w:rsidRPr="000B0D2A" w:rsidRDefault="00A3089E" w:rsidP="000B0D2A">
      <w:pPr>
        <w:pStyle w:val="ListParagraph"/>
        <w:numPr>
          <w:ilvl w:val="0"/>
          <w:numId w:val="13"/>
        </w:numPr>
        <w:rPr>
          <w:rFonts w:ascii="Times New Roman" w:hAnsi="Times New Roman" w:cs="Times New Roman"/>
          <w:lang w:val="en-GB"/>
        </w:rPr>
      </w:pPr>
      <w:r w:rsidRPr="000B0D2A">
        <w:rPr>
          <w:rFonts w:ascii="Times New Roman" w:hAnsi="Times New Roman" w:cs="Times New Roman"/>
          <w:sz w:val="22"/>
          <w:szCs w:val="22"/>
          <w:lang w:val="en-GB"/>
        </w:rPr>
        <w:t>FDD mode, which for NB-IoT is half-duplex only</w:t>
      </w:r>
    </w:p>
    <w:p w14:paraId="0FA6D321" w14:textId="05460071" w:rsidR="003F48A4" w:rsidRPr="000B0D2A" w:rsidRDefault="003F48A4" w:rsidP="00AC66DB">
      <w:pPr>
        <w:rPr>
          <w:rFonts w:ascii="Times New Roman" w:hAnsi="Times New Roman" w:cs="Times New Roman"/>
          <w:lang w:val="en-GB"/>
        </w:rPr>
      </w:pPr>
      <w:r w:rsidRPr="000B0D2A">
        <w:rPr>
          <w:rFonts w:ascii="Times New Roman" w:hAnsi="Times New Roman" w:cs="Times New Roman"/>
          <w:lang w:val="en-GB"/>
        </w:rPr>
        <w:t>Furthermore, in release 17 the following agreements</w:t>
      </w:r>
      <w:r w:rsidR="00C150FD" w:rsidRPr="000B0D2A">
        <w:rPr>
          <w:rFonts w:ascii="Times New Roman" w:hAnsi="Times New Roman" w:cs="Times New Roman"/>
          <w:lang w:val="en-GB"/>
        </w:rPr>
        <w:t xml:space="preserve"> were made regarding use of GNSS</w:t>
      </w:r>
      <w:r w:rsidRPr="000B0D2A">
        <w:rPr>
          <w:rFonts w:ascii="Times New Roman" w:hAnsi="Times New Roman" w:cs="Times New Roman"/>
          <w:lang w:val="en-GB"/>
        </w:rPr>
        <w:t>:</w:t>
      </w:r>
    </w:p>
    <w:p w14:paraId="2373F0C4" w14:textId="5B80E9B4" w:rsidR="003F48A4" w:rsidRDefault="00C150FD" w:rsidP="00AC66DB">
      <w:pPr>
        <w:rPr>
          <w:lang w:val="en-GB"/>
        </w:rPr>
      </w:pPr>
      <w:r w:rsidRPr="00C150FD">
        <w:rPr>
          <w:noProof/>
          <w:lang w:val="en-GB"/>
        </w:rPr>
        <mc:AlternateContent>
          <mc:Choice Requires="wps">
            <w:drawing>
              <wp:inline distT="0" distB="0" distL="0" distR="0" wp14:anchorId="7B928351" wp14:editId="1BDDF74F">
                <wp:extent cx="6012000" cy="1404620"/>
                <wp:effectExtent l="0" t="0" r="2730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sz w:val="20"/>
                                <w:szCs w:val="20"/>
                              </w:rPr>
                            </w:pPr>
                            <w:r w:rsidRPr="000B0D2A">
                              <w:rPr>
                                <w:sz w:val="20"/>
                                <w:szCs w:val="20"/>
                              </w:rPr>
                              <w:t xml:space="preserve">The UE </w:t>
                            </w:r>
                            <w:proofErr w:type="spellStart"/>
                            <w:r w:rsidRPr="000B0D2A">
                              <w:rPr>
                                <w:sz w:val="20"/>
                                <w:szCs w:val="20"/>
                              </w:rPr>
                              <w:t>autonomously</w:t>
                            </w:r>
                            <w:proofErr w:type="spellEnd"/>
                            <w:r w:rsidRPr="000B0D2A">
                              <w:rPr>
                                <w:sz w:val="20"/>
                                <w:szCs w:val="20"/>
                              </w:rPr>
                              <w:t xml:space="preserve"> </w:t>
                            </w:r>
                            <w:proofErr w:type="spellStart"/>
                            <w:r w:rsidRPr="000B0D2A">
                              <w:rPr>
                                <w:sz w:val="20"/>
                                <w:szCs w:val="20"/>
                              </w:rPr>
                              <w:t>determines</w:t>
                            </w:r>
                            <w:proofErr w:type="spellEnd"/>
                            <w:r w:rsidRPr="000B0D2A">
                              <w:rPr>
                                <w:sz w:val="20"/>
                                <w:szCs w:val="20"/>
                              </w:rPr>
                              <w:t xml:space="preserve"> </w:t>
                            </w:r>
                            <w:proofErr w:type="spellStart"/>
                            <w:r w:rsidRPr="000B0D2A">
                              <w:rPr>
                                <w:sz w:val="20"/>
                                <w:szCs w:val="20"/>
                              </w:rPr>
                              <w:t>its</w:t>
                            </w:r>
                            <w:proofErr w:type="spellEnd"/>
                            <w:r w:rsidRPr="000B0D2A">
                              <w:rPr>
                                <w:sz w:val="20"/>
                                <w:szCs w:val="20"/>
                              </w:rPr>
                              <w:t xml:space="preserve"> GNSS </w:t>
                            </w:r>
                            <w:proofErr w:type="spellStart"/>
                            <w:r w:rsidRPr="000B0D2A">
                              <w:rPr>
                                <w:sz w:val="20"/>
                                <w:szCs w:val="20"/>
                              </w:rPr>
                              <w:t>validity</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X and </w:t>
                            </w:r>
                            <w:proofErr w:type="spellStart"/>
                            <w:r w:rsidRPr="000B0D2A">
                              <w:rPr>
                                <w:sz w:val="20"/>
                                <w:szCs w:val="20"/>
                              </w:rPr>
                              <w:t>reports</w:t>
                            </w:r>
                            <w:proofErr w:type="spellEnd"/>
                            <w:r w:rsidRPr="000B0D2A">
                              <w:rPr>
                                <w:sz w:val="20"/>
                                <w:szCs w:val="20"/>
                              </w:rPr>
                              <w:t> </w:t>
                            </w:r>
                            <w:proofErr w:type="spellStart"/>
                            <w:r w:rsidRPr="000B0D2A">
                              <w:rPr>
                                <w:sz w:val="20"/>
                                <w:szCs w:val="20"/>
                              </w:rPr>
                              <w:t>information</w:t>
                            </w:r>
                            <w:proofErr w:type="spellEnd"/>
                            <w:r w:rsidRPr="000B0D2A">
                              <w:rPr>
                                <w:sz w:val="20"/>
                                <w:szCs w:val="20"/>
                              </w:rPr>
                              <w:t xml:space="preserve"> </w:t>
                            </w:r>
                            <w:proofErr w:type="spellStart"/>
                            <w:r w:rsidRPr="000B0D2A">
                              <w:rPr>
                                <w:sz w:val="20"/>
                                <w:szCs w:val="20"/>
                              </w:rPr>
                              <w:t>associated</w:t>
                            </w:r>
                            <w:proofErr w:type="spellEnd"/>
                            <w:r w:rsidRPr="000B0D2A">
                              <w:rPr>
                                <w:sz w:val="20"/>
                                <w:szCs w:val="20"/>
                              </w:rPr>
                              <w:t xml:space="preserve"> </w:t>
                            </w:r>
                            <w:proofErr w:type="spellStart"/>
                            <w:r w:rsidRPr="000B0D2A">
                              <w:rPr>
                                <w:sz w:val="20"/>
                                <w:szCs w:val="20"/>
                              </w:rPr>
                              <w:t>with</w:t>
                            </w:r>
                            <w:proofErr w:type="spellEnd"/>
                            <w:r w:rsidRPr="000B0D2A">
                              <w:rPr>
                                <w:sz w:val="20"/>
                                <w:szCs w:val="20"/>
                              </w:rPr>
                              <w:t xml:space="preserve"> </w:t>
                            </w:r>
                            <w:proofErr w:type="spellStart"/>
                            <w:r w:rsidRPr="000B0D2A">
                              <w:rPr>
                                <w:sz w:val="20"/>
                                <w:szCs w:val="20"/>
                              </w:rPr>
                              <w:t>this</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to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network</w:t>
                            </w:r>
                            <w:proofErr w:type="spellEnd"/>
                            <w:r w:rsidRPr="000B0D2A">
                              <w:rPr>
                                <w:sz w:val="20"/>
                                <w:szCs w:val="20"/>
                              </w:rPr>
                              <w:t xml:space="preserve"> via RRC </w:t>
                            </w:r>
                            <w:proofErr w:type="spellStart"/>
                            <w:r w:rsidRPr="000B0D2A">
                              <w:rPr>
                                <w:sz w:val="20"/>
                                <w:szCs w:val="20"/>
                              </w:rPr>
                              <w:t>signalling</w:t>
                            </w:r>
                            <w:proofErr w:type="spellEnd"/>
                            <w:r w:rsidRPr="000B0D2A">
                              <w:rPr>
                                <w:sz w:val="20"/>
                                <w:szCs w:val="20"/>
                              </w:rPr>
                              <w:t>.​</w:t>
                            </w:r>
                          </w:p>
                          <w:p w14:paraId="01C724A6" w14:textId="77777777" w:rsidR="00847E0C" w:rsidRPr="000B0D2A" w:rsidRDefault="00847E0C" w:rsidP="000B0D2A">
                            <w:pPr>
                              <w:pStyle w:val="ListParagraph"/>
                              <w:numPr>
                                <w:ilvl w:val="1"/>
                                <w:numId w:val="16"/>
                              </w:numPr>
                              <w:rPr>
                                <w:sz w:val="20"/>
                                <w:szCs w:val="20"/>
                              </w:rPr>
                            </w:pPr>
                            <w:r w:rsidRPr="000B0D2A">
                              <w:rPr>
                                <w:sz w:val="20"/>
                                <w:szCs w:val="20"/>
                              </w:rPr>
                              <w:t xml:space="preserve">X = {10s, 20s, 30s, 40s, 50s, 60s, 5 min, 10 min, 15 min, 20 min, 25 min, 30 min, 60 min, 90 min, 120 min, </w:t>
                            </w:r>
                            <w:proofErr w:type="spellStart"/>
                            <w:r w:rsidRPr="000B0D2A">
                              <w:rPr>
                                <w:sz w:val="20"/>
                                <w:szCs w:val="20"/>
                              </w:rPr>
                              <w:t>infinity</w:t>
                            </w:r>
                            <w:proofErr w:type="spellEnd"/>
                            <w:r w:rsidRPr="000B0D2A">
                              <w:rPr>
                                <w:sz w:val="20"/>
                                <w:szCs w:val="20"/>
                              </w:rPr>
                              <w:t>}</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wps:txbx>
                      <wps:bodyPr rot="0" vert="horz" wrap="square" lIns="91440" tIns="45720" rIns="91440" bIns="45720" anchor="t" anchorCtr="0">
                        <a:spAutoFit/>
                      </wps:bodyPr>
                    </wps:wsp>
                  </a:graphicData>
                </a:graphic>
              </wp:inline>
            </w:drawing>
          </mc:Choice>
          <mc:Fallback>
            <w:pict>
              <v:shape w14:anchorId="7B928351" id="_x0000_s1028"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">
                <v:textbox style="mso-fit-shape-to-text:t">
                  <w:txbxContent>
                    <w:p w14:paraId="0BE7C659" w14:textId="35DFCB6D" w:rsidR="002D3D87" w:rsidRPr="00F22B30" w:rsidRDefault="002D3D87" w:rsidP="000B0D2A">
                      <w:pPr>
                        <w:spacing w:after="0"/>
                        <w:rPr>
                          <w:sz w:val="20"/>
                          <w:szCs w:val="18"/>
                        </w:rPr>
                      </w:pPr>
                      <w:r w:rsidRPr="00F22B30">
                        <w:rPr>
                          <w:sz w:val="20"/>
                          <w:szCs w:val="18"/>
                        </w:rPr>
                        <w:t>RAN1 #106-e</w:t>
                      </w:r>
                    </w:p>
                    <w:p w14:paraId="55B0EBAB" w14:textId="77777777" w:rsidR="002D3D87" w:rsidRPr="00F22B30" w:rsidRDefault="002D3D87" w:rsidP="002D3D87">
                      <w:pPr>
                        <w:numPr>
                          <w:ilvl w:val="0"/>
                          <w:numId w:val="18"/>
                        </w:numPr>
                        <w:spacing w:after="0" w:line="240" w:lineRule="auto"/>
                        <w:rPr>
                          <w:sz w:val="20"/>
                          <w:szCs w:val="18"/>
                        </w:rPr>
                      </w:pPr>
                      <w:r w:rsidRPr="00F22B30">
                        <w:rPr>
                          <w:sz w:val="20"/>
                          <w:szCs w:val="18"/>
                        </w:rPr>
                        <w:t>For sporadic short transmission, UE in RRC_CONNECTED should go back to idle mode and re-acquire a GNSS position fix if GNSS becomes outdated.</w:t>
                      </w:r>
                    </w:p>
                    <w:p w14:paraId="7F4DE6D1" w14:textId="77777777" w:rsidR="002D3D87" w:rsidRPr="00F22B30" w:rsidRDefault="002D3D87" w:rsidP="002D3D87">
                      <w:pPr>
                        <w:numPr>
                          <w:ilvl w:val="0"/>
                          <w:numId w:val="18"/>
                        </w:numPr>
                        <w:spacing w:after="0" w:line="240" w:lineRule="auto"/>
                        <w:rPr>
                          <w:sz w:val="20"/>
                          <w:szCs w:val="18"/>
                        </w:rPr>
                      </w:pPr>
                      <w:r w:rsidRPr="00F22B30">
                        <w:rPr>
                          <w:sz w:val="20"/>
                          <w:szCs w:val="18"/>
                        </w:rPr>
                        <w:t xml:space="preserve">Note: The duration of the short transmission is </w:t>
                      </w:r>
                      <w:proofErr w:type="spellStart"/>
                      <w:r w:rsidRPr="00F22B30">
                        <w:rPr>
                          <w:sz w:val="20"/>
                          <w:szCs w:val="18"/>
                        </w:rPr>
                        <w:t>not longer</w:t>
                      </w:r>
                      <w:proofErr w:type="spellEnd"/>
                      <w:r w:rsidRPr="00F22B30">
                        <w:rPr>
                          <w:sz w:val="20"/>
                          <w:szCs w:val="18"/>
                        </w:rPr>
                        <w:t xml:space="preserve"> than the “validity timer for UL synchronization” referred to in the WID objective (but which still needs further discussion for specifying further details)</w:t>
                      </w:r>
                    </w:p>
                    <w:p w14:paraId="2B67BF26" w14:textId="658BE7FE" w:rsidR="00C150FD" w:rsidRPr="000B0D2A" w:rsidRDefault="00C150FD" w:rsidP="000B0D2A">
                      <w:pPr>
                        <w:spacing w:before="240" w:after="0"/>
                        <w:rPr>
                          <w:sz w:val="20"/>
                          <w:szCs w:val="20"/>
                        </w:rPr>
                      </w:pPr>
                      <w:r w:rsidRPr="000B0D2A">
                        <w:rPr>
                          <w:sz w:val="20"/>
                          <w:szCs w:val="20"/>
                        </w:rPr>
                        <w:t>RAN1 #</w:t>
                      </w:r>
                      <w:r w:rsidR="00847E0C" w:rsidRPr="000B0D2A">
                        <w:rPr>
                          <w:sz w:val="20"/>
                          <w:szCs w:val="20"/>
                        </w:rPr>
                        <w:t>1 10</w:t>
                      </w:r>
                      <w:r w:rsidR="00C911EF">
                        <w:rPr>
                          <w:sz w:val="20"/>
                          <w:szCs w:val="20"/>
                        </w:rPr>
                        <w:t>7</w:t>
                      </w:r>
                      <w:r w:rsidR="00847E0C" w:rsidRPr="000B0D2A">
                        <w:rPr>
                          <w:sz w:val="20"/>
                          <w:szCs w:val="20"/>
                        </w:rPr>
                        <w:t>-e</w:t>
                      </w:r>
                    </w:p>
                    <w:p w14:paraId="69912F0E" w14:textId="77777777" w:rsidR="00847E0C" w:rsidRPr="000B0D2A" w:rsidRDefault="00847E0C" w:rsidP="000B0D2A">
                      <w:pPr>
                        <w:pStyle w:val="ListParagraph"/>
                        <w:numPr>
                          <w:ilvl w:val="0"/>
                          <w:numId w:val="16"/>
                        </w:numPr>
                        <w:rPr>
                          <w:sz w:val="20"/>
                          <w:szCs w:val="20"/>
                        </w:rPr>
                      </w:pPr>
                      <w:r w:rsidRPr="000B0D2A">
                        <w:rPr>
                          <w:sz w:val="20"/>
                          <w:szCs w:val="20"/>
                        </w:rPr>
                        <w:t xml:space="preserve">The UE </w:t>
                      </w:r>
                      <w:proofErr w:type="spellStart"/>
                      <w:r w:rsidRPr="000B0D2A">
                        <w:rPr>
                          <w:sz w:val="20"/>
                          <w:szCs w:val="20"/>
                        </w:rPr>
                        <w:t>autonomously</w:t>
                      </w:r>
                      <w:proofErr w:type="spellEnd"/>
                      <w:r w:rsidRPr="000B0D2A">
                        <w:rPr>
                          <w:sz w:val="20"/>
                          <w:szCs w:val="20"/>
                        </w:rPr>
                        <w:t xml:space="preserve"> </w:t>
                      </w:r>
                      <w:proofErr w:type="spellStart"/>
                      <w:r w:rsidRPr="000B0D2A">
                        <w:rPr>
                          <w:sz w:val="20"/>
                          <w:szCs w:val="20"/>
                        </w:rPr>
                        <w:t>determines</w:t>
                      </w:r>
                      <w:proofErr w:type="spellEnd"/>
                      <w:r w:rsidRPr="000B0D2A">
                        <w:rPr>
                          <w:sz w:val="20"/>
                          <w:szCs w:val="20"/>
                        </w:rPr>
                        <w:t xml:space="preserve"> </w:t>
                      </w:r>
                      <w:proofErr w:type="spellStart"/>
                      <w:r w:rsidRPr="000B0D2A">
                        <w:rPr>
                          <w:sz w:val="20"/>
                          <w:szCs w:val="20"/>
                        </w:rPr>
                        <w:t>its</w:t>
                      </w:r>
                      <w:proofErr w:type="spellEnd"/>
                      <w:r w:rsidRPr="000B0D2A">
                        <w:rPr>
                          <w:sz w:val="20"/>
                          <w:szCs w:val="20"/>
                        </w:rPr>
                        <w:t xml:space="preserve"> GNSS </w:t>
                      </w:r>
                      <w:proofErr w:type="spellStart"/>
                      <w:r w:rsidRPr="000B0D2A">
                        <w:rPr>
                          <w:sz w:val="20"/>
                          <w:szCs w:val="20"/>
                        </w:rPr>
                        <w:t>validity</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X and </w:t>
                      </w:r>
                      <w:proofErr w:type="spellStart"/>
                      <w:r w:rsidRPr="000B0D2A">
                        <w:rPr>
                          <w:sz w:val="20"/>
                          <w:szCs w:val="20"/>
                        </w:rPr>
                        <w:t>reports</w:t>
                      </w:r>
                      <w:proofErr w:type="spellEnd"/>
                      <w:r w:rsidRPr="000B0D2A">
                        <w:rPr>
                          <w:sz w:val="20"/>
                          <w:szCs w:val="20"/>
                        </w:rPr>
                        <w:t> </w:t>
                      </w:r>
                      <w:proofErr w:type="spellStart"/>
                      <w:r w:rsidRPr="000B0D2A">
                        <w:rPr>
                          <w:sz w:val="20"/>
                          <w:szCs w:val="20"/>
                        </w:rPr>
                        <w:t>information</w:t>
                      </w:r>
                      <w:proofErr w:type="spellEnd"/>
                      <w:r w:rsidRPr="000B0D2A">
                        <w:rPr>
                          <w:sz w:val="20"/>
                          <w:szCs w:val="20"/>
                        </w:rPr>
                        <w:t xml:space="preserve"> </w:t>
                      </w:r>
                      <w:proofErr w:type="spellStart"/>
                      <w:r w:rsidRPr="000B0D2A">
                        <w:rPr>
                          <w:sz w:val="20"/>
                          <w:szCs w:val="20"/>
                        </w:rPr>
                        <w:t>associated</w:t>
                      </w:r>
                      <w:proofErr w:type="spellEnd"/>
                      <w:r w:rsidRPr="000B0D2A">
                        <w:rPr>
                          <w:sz w:val="20"/>
                          <w:szCs w:val="20"/>
                        </w:rPr>
                        <w:t xml:space="preserve"> </w:t>
                      </w:r>
                      <w:proofErr w:type="spellStart"/>
                      <w:r w:rsidRPr="000B0D2A">
                        <w:rPr>
                          <w:sz w:val="20"/>
                          <w:szCs w:val="20"/>
                        </w:rPr>
                        <w:t>with</w:t>
                      </w:r>
                      <w:proofErr w:type="spellEnd"/>
                      <w:r w:rsidRPr="000B0D2A">
                        <w:rPr>
                          <w:sz w:val="20"/>
                          <w:szCs w:val="20"/>
                        </w:rPr>
                        <w:t xml:space="preserve"> </w:t>
                      </w:r>
                      <w:proofErr w:type="spellStart"/>
                      <w:r w:rsidRPr="000B0D2A">
                        <w:rPr>
                          <w:sz w:val="20"/>
                          <w:szCs w:val="20"/>
                        </w:rPr>
                        <w:t>this</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duration</w:t>
                      </w:r>
                      <w:proofErr w:type="spellEnd"/>
                      <w:r w:rsidRPr="000B0D2A">
                        <w:rPr>
                          <w:sz w:val="20"/>
                          <w:szCs w:val="20"/>
                        </w:rPr>
                        <w:t xml:space="preserve"> to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network</w:t>
                      </w:r>
                      <w:proofErr w:type="spellEnd"/>
                      <w:r w:rsidRPr="000B0D2A">
                        <w:rPr>
                          <w:sz w:val="20"/>
                          <w:szCs w:val="20"/>
                        </w:rPr>
                        <w:t xml:space="preserve"> via RRC </w:t>
                      </w:r>
                      <w:proofErr w:type="spellStart"/>
                      <w:r w:rsidRPr="000B0D2A">
                        <w:rPr>
                          <w:sz w:val="20"/>
                          <w:szCs w:val="20"/>
                        </w:rPr>
                        <w:t>signalling</w:t>
                      </w:r>
                      <w:proofErr w:type="spellEnd"/>
                      <w:r w:rsidRPr="000B0D2A">
                        <w:rPr>
                          <w:sz w:val="20"/>
                          <w:szCs w:val="20"/>
                        </w:rPr>
                        <w:t>.​</w:t>
                      </w:r>
                    </w:p>
                    <w:p w14:paraId="01C724A6" w14:textId="77777777" w:rsidR="00847E0C" w:rsidRPr="000B0D2A" w:rsidRDefault="00847E0C" w:rsidP="000B0D2A">
                      <w:pPr>
                        <w:pStyle w:val="ListParagraph"/>
                        <w:numPr>
                          <w:ilvl w:val="1"/>
                          <w:numId w:val="16"/>
                        </w:numPr>
                        <w:rPr>
                          <w:sz w:val="20"/>
                          <w:szCs w:val="20"/>
                        </w:rPr>
                      </w:pPr>
                      <w:r w:rsidRPr="000B0D2A">
                        <w:rPr>
                          <w:sz w:val="20"/>
                          <w:szCs w:val="20"/>
                        </w:rPr>
                        <w:t xml:space="preserve">X = {10s, 20s, 30s, 40s, 50s, 60s, 5 min, 10 min, 15 min, 20 min, 25 min, 30 min, 60 min, 90 min, 120 min, </w:t>
                      </w:r>
                      <w:proofErr w:type="spellStart"/>
                      <w:r w:rsidRPr="000B0D2A">
                        <w:rPr>
                          <w:sz w:val="20"/>
                          <w:szCs w:val="20"/>
                        </w:rPr>
                        <w:t>infinity</w:t>
                      </w:r>
                      <w:proofErr w:type="spellEnd"/>
                      <w:r w:rsidRPr="000B0D2A">
                        <w:rPr>
                          <w:sz w:val="20"/>
                          <w:szCs w:val="20"/>
                        </w:rPr>
                        <w:t>}</w:t>
                      </w:r>
                    </w:p>
                    <w:p w14:paraId="66E04D18" w14:textId="5B3F8507" w:rsidR="00CD264C" w:rsidRPr="000B0D2A" w:rsidRDefault="00CD264C" w:rsidP="000B0D2A">
                      <w:pPr>
                        <w:spacing w:before="240" w:after="0"/>
                        <w:rPr>
                          <w:sz w:val="20"/>
                          <w:szCs w:val="20"/>
                        </w:rPr>
                      </w:pPr>
                      <w:r w:rsidRPr="000B0D2A">
                        <w:rPr>
                          <w:sz w:val="20"/>
                          <w:szCs w:val="20"/>
                        </w:rPr>
                        <w:t>RAN2 #116bis-e</w:t>
                      </w:r>
                    </w:p>
                    <w:p w14:paraId="47DDB64C" w14:textId="77777777" w:rsidR="00CD264C" w:rsidRPr="000B0D2A" w:rsidRDefault="00CD264C" w:rsidP="000B0D2A">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28238B52" w14:textId="69A3E036" w:rsidR="008A311A" w:rsidRPr="000B0D2A" w:rsidRDefault="00CD264C" w:rsidP="000B0D2A">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v:textbox>
                <w10:anchorlock/>
              </v:shape>
            </w:pict>
          </mc:Fallback>
        </mc:AlternateContent>
      </w:r>
    </w:p>
    <w:p w14:paraId="0325C5E8" w14:textId="2E5DCB74" w:rsidR="00137549" w:rsidRPr="000B0D2A" w:rsidRDefault="000019A6" w:rsidP="00A37965">
      <w:pPr>
        <w:rPr>
          <w:rFonts w:ascii="Times New Roman" w:hAnsi="Times New Roman" w:cs="Times New Roman"/>
          <w:lang w:val="en-GB"/>
        </w:rPr>
      </w:pPr>
      <w:r w:rsidRPr="000B0D2A">
        <w:rPr>
          <w:rFonts w:ascii="Times New Roman" w:hAnsi="Times New Roman" w:cs="Times New Roman"/>
          <w:lang w:val="en-GB"/>
        </w:rPr>
        <w:t>The RAN1/2 agreements defining the UE moves to RRC Idle</w:t>
      </w:r>
      <w:r w:rsidR="00382648" w:rsidRPr="000B0D2A">
        <w:rPr>
          <w:rFonts w:ascii="Times New Roman" w:hAnsi="Times New Roman" w:cs="Times New Roman"/>
          <w:lang w:val="en-GB"/>
        </w:rPr>
        <w:t xml:space="preserve"> when the GNSS fix becomes outdated was acceptable in release 17 where the connection, according to RAN1</w:t>
      </w:r>
      <w:r w:rsidR="00EC07CD" w:rsidRPr="000B0D2A">
        <w:rPr>
          <w:rFonts w:ascii="Times New Roman" w:hAnsi="Times New Roman" w:cs="Times New Roman"/>
          <w:lang w:val="en-GB"/>
        </w:rPr>
        <w:t>, was “short”. On the contrary, the release 18 objective noted above</w:t>
      </w:r>
      <w:r w:rsidR="00040B48" w:rsidRPr="000B0D2A">
        <w:rPr>
          <w:rFonts w:ascii="Times New Roman" w:hAnsi="Times New Roman" w:cs="Times New Roman"/>
          <w:lang w:val="en-GB"/>
        </w:rPr>
        <w:t xml:space="preserve"> assumes “long” connections. If the UE having a “long” connection moves to RRC Idle multiple times during a data transfer it will increase device energy consumption, </w:t>
      </w:r>
      <w:proofErr w:type="spellStart"/>
      <w:r w:rsidR="00040B48" w:rsidRPr="000B0D2A">
        <w:rPr>
          <w:rFonts w:ascii="Times New Roman" w:hAnsi="Times New Roman" w:cs="Times New Roman"/>
          <w:lang w:val="en-GB"/>
        </w:rPr>
        <w:t>signaling</w:t>
      </w:r>
      <w:proofErr w:type="spellEnd"/>
      <w:r w:rsidR="00040B48" w:rsidRPr="000B0D2A">
        <w:rPr>
          <w:rFonts w:ascii="Times New Roman" w:hAnsi="Times New Roman" w:cs="Times New Roman"/>
          <w:lang w:val="en-GB"/>
        </w:rPr>
        <w:t xml:space="preserve"> overhead, and latency</w:t>
      </w:r>
      <w:r w:rsidR="008000EA">
        <w:rPr>
          <w:rFonts w:ascii="Times New Roman" w:hAnsi="Times New Roman" w:cs="Times New Roman"/>
          <w:lang w:val="en-GB"/>
        </w:rPr>
        <w:t xml:space="preserve"> if the </w:t>
      </w:r>
      <w:r w:rsidR="00A85891">
        <w:rPr>
          <w:rFonts w:ascii="Times New Roman" w:hAnsi="Times New Roman" w:cs="Times New Roman"/>
          <w:lang w:val="en-GB"/>
        </w:rPr>
        <w:t xml:space="preserve">UE </w:t>
      </w:r>
      <w:r w:rsidR="002E0982">
        <w:rPr>
          <w:rFonts w:ascii="Times New Roman" w:hAnsi="Times New Roman" w:cs="Times New Roman"/>
          <w:lang w:val="en-GB"/>
        </w:rPr>
        <w:t xml:space="preserve">reacquires the GNSS position fix for each </w:t>
      </w:r>
      <w:r w:rsidR="00343749">
        <w:rPr>
          <w:rFonts w:ascii="Times New Roman" w:hAnsi="Times New Roman" w:cs="Times New Roman"/>
          <w:lang w:val="en-GB"/>
        </w:rPr>
        <w:t>transition to RRC Idle</w:t>
      </w:r>
      <w:r w:rsidR="00040B48" w:rsidRPr="000B0D2A">
        <w:rPr>
          <w:rFonts w:ascii="Times New Roman" w:hAnsi="Times New Roman" w:cs="Times New Roman"/>
          <w:lang w:val="en-GB"/>
        </w:rPr>
        <w:t>.</w:t>
      </w:r>
    </w:p>
    <w:p w14:paraId="2187AE18" w14:textId="099AAE17" w:rsidR="00FF757B" w:rsidRPr="000B0D2A" w:rsidRDefault="00FF757B" w:rsidP="00A37965">
      <w:pPr>
        <w:rPr>
          <w:rFonts w:ascii="Times New Roman" w:hAnsi="Times New Roman" w:cs="Times New Roman"/>
          <w:lang w:val="en-GB"/>
        </w:rPr>
      </w:pPr>
      <w:r w:rsidRPr="000B0D2A">
        <w:rPr>
          <w:rFonts w:ascii="Times New Roman" w:hAnsi="Times New Roman" w:cs="Times New Roman"/>
          <w:lang w:val="en-GB"/>
        </w:rPr>
        <w:t>Thus, the 3GPP shall investigate methods to support acquiring a new GNSS position fix during the long connection as outlined by the release 18 objective.</w:t>
      </w:r>
    </w:p>
    <w:p w14:paraId="66C6B126" w14:textId="5ABBD8F3" w:rsidR="00FF757B" w:rsidRPr="000B0D2A" w:rsidRDefault="00C96259" w:rsidP="000B0D2A">
      <w:pPr>
        <w:rPr>
          <w:rFonts w:ascii="Times New Roman" w:hAnsi="Times New Roman" w:cs="Times New Roman"/>
          <w:b/>
          <w:bCs/>
          <w:lang w:val="en-GB"/>
        </w:rPr>
      </w:pPr>
      <w:r w:rsidRPr="000B0D2A">
        <w:rPr>
          <w:rFonts w:ascii="Times New Roman" w:hAnsi="Times New Roman" w:cs="Times New Roman"/>
          <w:b/>
          <w:bCs/>
          <w:lang w:val="en-GB"/>
        </w:rPr>
        <w:t>Observation</w:t>
      </w:r>
      <w:r w:rsidR="000B0D2A">
        <w:rPr>
          <w:rFonts w:ascii="Times New Roman" w:hAnsi="Times New Roman" w:cs="Times New Roman"/>
          <w:b/>
          <w:bCs/>
          <w:lang w:val="en-GB"/>
        </w:rPr>
        <w:t xml:space="preserve"> 1</w:t>
      </w:r>
      <w:r w:rsidRPr="000B0D2A">
        <w:rPr>
          <w:rFonts w:ascii="Times New Roman" w:hAnsi="Times New Roman" w:cs="Times New Roman"/>
          <w:b/>
          <w:bCs/>
          <w:lang w:val="en-GB"/>
        </w:rPr>
        <w:t>: the release 18 assumption on “long” connection require</w:t>
      </w:r>
      <w:r w:rsidR="00E0272E">
        <w:rPr>
          <w:rFonts w:ascii="Times New Roman" w:hAnsi="Times New Roman" w:cs="Times New Roman"/>
          <w:b/>
          <w:bCs/>
          <w:lang w:val="en-GB"/>
        </w:rPr>
        <w:t>s</w:t>
      </w:r>
      <w:r w:rsidRPr="000B0D2A">
        <w:rPr>
          <w:rFonts w:ascii="Times New Roman" w:hAnsi="Times New Roman" w:cs="Times New Roman"/>
          <w:b/>
          <w:bCs/>
          <w:lang w:val="en-GB"/>
        </w:rPr>
        <w:t xml:space="preserve"> the UE can obtain a new GNSS position fix during the connection to </w:t>
      </w:r>
      <w:r w:rsidR="00556869" w:rsidRPr="000B0D2A">
        <w:rPr>
          <w:rFonts w:ascii="Times New Roman" w:hAnsi="Times New Roman" w:cs="Times New Roman"/>
          <w:b/>
          <w:bCs/>
          <w:lang w:val="en-GB"/>
        </w:rPr>
        <w:t xml:space="preserve">minimize the impact on device energy consumption, </w:t>
      </w:r>
      <w:proofErr w:type="spellStart"/>
      <w:r w:rsidR="00556869" w:rsidRPr="000B0D2A">
        <w:rPr>
          <w:rFonts w:ascii="Times New Roman" w:hAnsi="Times New Roman" w:cs="Times New Roman"/>
          <w:b/>
          <w:bCs/>
          <w:lang w:val="en-GB"/>
        </w:rPr>
        <w:t>signaling</w:t>
      </w:r>
      <w:proofErr w:type="spellEnd"/>
      <w:r w:rsidR="00556869" w:rsidRPr="000B0D2A">
        <w:rPr>
          <w:rFonts w:ascii="Times New Roman" w:hAnsi="Times New Roman" w:cs="Times New Roman"/>
          <w:b/>
          <w:bCs/>
          <w:lang w:val="en-GB"/>
        </w:rPr>
        <w:t xml:space="preserve"> overhead and latency.</w:t>
      </w:r>
    </w:p>
    <w:p w14:paraId="14DA2CB3" w14:textId="01DB8E92" w:rsidR="008D4E3F" w:rsidRDefault="00081DAB" w:rsidP="001B1321">
      <w:pPr>
        <w:pStyle w:val="Heading2"/>
      </w:pPr>
      <w:r>
        <w:t>GNSS re-acquisition</w:t>
      </w:r>
    </w:p>
    <w:p w14:paraId="33023FC0" w14:textId="50C778BD" w:rsidR="00E83C1F" w:rsidRPr="000B0D2A" w:rsidRDefault="00831DE1" w:rsidP="00AC66DB">
      <w:pPr>
        <w:rPr>
          <w:rFonts w:ascii="Times New Roman" w:hAnsi="Times New Roman" w:cs="Times New Roman"/>
          <w:lang w:val="en-GB"/>
        </w:rPr>
      </w:pPr>
      <w:r w:rsidRPr="000B0D2A">
        <w:rPr>
          <w:rFonts w:ascii="Times New Roman" w:hAnsi="Times New Roman" w:cs="Times New Roman"/>
          <w:lang w:val="en-GB"/>
        </w:rPr>
        <w:t xml:space="preserve">According to </w:t>
      </w:r>
      <w:r w:rsidR="000B0D2A">
        <w:rPr>
          <w:rFonts w:ascii="Times New Roman" w:hAnsi="Times New Roman" w:cs="Times New Roman"/>
          <w:lang w:val="en-GB"/>
        </w:rPr>
        <w:t>[2]</w:t>
      </w:r>
      <w:r w:rsidRPr="000B0D2A">
        <w:rPr>
          <w:rFonts w:ascii="Times New Roman" w:hAnsi="Times New Roman" w:cs="Times New Roman"/>
          <w:lang w:val="en-GB"/>
        </w:rPr>
        <w:t xml:space="preserve"> the GNSS </w:t>
      </w:r>
      <w:r w:rsidR="002F453D" w:rsidRPr="000B0D2A">
        <w:rPr>
          <w:rFonts w:ascii="Times New Roman" w:hAnsi="Times New Roman" w:cs="Times New Roman"/>
          <w:lang w:val="en-GB"/>
        </w:rPr>
        <w:t>position fix</w:t>
      </w:r>
      <w:r w:rsidRPr="000B0D2A">
        <w:rPr>
          <w:rFonts w:ascii="Times New Roman" w:hAnsi="Times New Roman" w:cs="Times New Roman"/>
          <w:lang w:val="en-GB"/>
        </w:rPr>
        <w:t xml:space="preserve"> duration for the hot state is 1-2 s</w:t>
      </w:r>
      <w:r w:rsidR="008867B9" w:rsidRPr="000B0D2A">
        <w:rPr>
          <w:rFonts w:ascii="Times New Roman" w:hAnsi="Times New Roman" w:cs="Times New Roman"/>
          <w:lang w:val="en-GB"/>
        </w:rPr>
        <w:t>, which would most likely be the scenario if the UE acquires a new fix shortly before the RRC Connection is set up</w:t>
      </w:r>
      <w:r w:rsidRPr="000B0D2A">
        <w:rPr>
          <w:rFonts w:ascii="Times New Roman" w:hAnsi="Times New Roman" w:cs="Times New Roman"/>
          <w:lang w:val="en-GB"/>
        </w:rPr>
        <w:t xml:space="preserve">. </w:t>
      </w:r>
      <w:r w:rsidR="002F453D" w:rsidRPr="000B0D2A">
        <w:rPr>
          <w:rFonts w:ascii="Times New Roman" w:hAnsi="Times New Roman" w:cs="Times New Roman"/>
          <w:lang w:val="en-GB"/>
        </w:rPr>
        <w:t xml:space="preserve">If the UE is in good GNSS channel conditions the </w:t>
      </w:r>
      <w:r w:rsidR="008867B9" w:rsidRPr="000B0D2A">
        <w:rPr>
          <w:rFonts w:ascii="Times New Roman" w:hAnsi="Times New Roman" w:cs="Times New Roman"/>
          <w:lang w:val="en-GB"/>
        </w:rPr>
        <w:t>position fix may be achieved even faster.</w:t>
      </w:r>
      <w:r w:rsidR="00B302D0" w:rsidRPr="000B0D2A">
        <w:rPr>
          <w:rFonts w:ascii="Times New Roman" w:hAnsi="Times New Roman" w:cs="Times New Roman"/>
          <w:lang w:val="en-GB"/>
        </w:rPr>
        <w:t xml:space="preserve"> Thus, the position fix may complete </w:t>
      </w:r>
      <w:r w:rsidR="00B302D0" w:rsidRPr="000B0D2A">
        <w:rPr>
          <w:rFonts w:ascii="Times New Roman" w:hAnsi="Times New Roman" w:cs="Times New Roman"/>
          <w:lang w:val="en-GB"/>
        </w:rPr>
        <w:lastRenderedPageBreak/>
        <w:t xml:space="preserve">faster than the time required to </w:t>
      </w:r>
      <w:r w:rsidR="00815C8C" w:rsidRPr="000B0D2A">
        <w:rPr>
          <w:rFonts w:ascii="Times New Roman" w:hAnsi="Times New Roman" w:cs="Times New Roman"/>
          <w:lang w:val="en-GB"/>
        </w:rPr>
        <w:t>perform initial access and set up of the RRC Connection</w:t>
      </w:r>
      <w:r w:rsidR="000A622A" w:rsidRPr="000B0D2A">
        <w:rPr>
          <w:rFonts w:ascii="Times New Roman" w:hAnsi="Times New Roman" w:cs="Times New Roman"/>
          <w:lang w:val="en-GB"/>
        </w:rPr>
        <w:t xml:space="preserve"> after the UE has moved to RRC Idle (in accordance with the release 17 agreement).</w:t>
      </w:r>
    </w:p>
    <w:p w14:paraId="6D648B50" w14:textId="4BEFF320" w:rsidR="004F4E1C" w:rsidRPr="000B0D2A" w:rsidRDefault="004F4E1C" w:rsidP="000B0D2A">
      <w:pPr>
        <w:rPr>
          <w:rFonts w:ascii="Times New Roman" w:hAnsi="Times New Roman" w:cs="Times New Roman"/>
          <w:lang w:val="en-GB"/>
        </w:rPr>
      </w:pPr>
      <w:r w:rsidRPr="000B0D2A">
        <w:rPr>
          <w:rFonts w:ascii="Times New Roman" w:hAnsi="Times New Roman" w:cs="Times New Roman"/>
          <w:lang w:val="en-GB"/>
        </w:rPr>
        <w:t xml:space="preserve">From this </w:t>
      </w:r>
      <w:proofErr w:type="spellStart"/>
      <w:r w:rsidRPr="000B0D2A">
        <w:rPr>
          <w:rFonts w:ascii="Times New Roman" w:hAnsi="Times New Roman" w:cs="Times New Roman"/>
          <w:lang w:val="en-GB"/>
        </w:rPr>
        <w:t>PoV</w:t>
      </w:r>
      <w:proofErr w:type="spellEnd"/>
      <w:r w:rsidRPr="000B0D2A">
        <w:rPr>
          <w:rFonts w:ascii="Times New Roman" w:hAnsi="Times New Roman" w:cs="Times New Roman"/>
          <w:lang w:val="en-GB"/>
        </w:rPr>
        <w:t xml:space="preserve">, </w:t>
      </w:r>
      <w:r w:rsidR="00C70AEE" w:rsidRPr="000B0D2A">
        <w:rPr>
          <w:rFonts w:ascii="Times New Roman" w:hAnsi="Times New Roman" w:cs="Times New Roman"/>
          <w:lang w:val="en-GB"/>
        </w:rPr>
        <w:t xml:space="preserve">release 18 </w:t>
      </w:r>
      <w:r w:rsidRPr="000B0D2A">
        <w:rPr>
          <w:rFonts w:ascii="Times New Roman" w:hAnsi="Times New Roman" w:cs="Times New Roman"/>
          <w:lang w:val="en-GB"/>
        </w:rPr>
        <w:t xml:space="preserve">UE should not go back to </w:t>
      </w:r>
      <w:r w:rsidR="00A839E3" w:rsidRPr="000B0D2A">
        <w:rPr>
          <w:rFonts w:ascii="Times New Roman" w:hAnsi="Times New Roman" w:cs="Times New Roman"/>
          <w:lang w:val="en-GB"/>
        </w:rPr>
        <w:t>RRC Idle</w:t>
      </w:r>
      <w:r w:rsidRPr="000B0D2A">
        <w:rPr>
          <w:rFonts w:ascii="Times New Roman" w:hAnsi="Times New Roman" w:cs="Times New Roman"/>
          <w:lang w:val="en-GB"/>
        </w:rPr>
        <w:t xml:space="preserve"> mode but </w:t>
      </w:r>
      <w:r w:rsidR="00A839E3" w:rsidRPr="000B0D2A">
        <w:rPr>
          <w:rFonts w:ascii="Times New Roman" w:hAnsi="Times New Roman" w:cs="Times New Roman"/>
          <w:lang w:val="en-GB"/>
        </w:rPr>
        <w:t xml:space="preserve">remain </w:t>
      </w:r>
      <w:r w:rsidRPr="000B0D2A">
        <w:rPr>
          <w:rFonts w:ascii="Times New Roman" w:hAnsi="Times New Roman" w:cs="Times New Roman"/>
          <w:lang w:val="en-GB"/>
        </w:rPr>
        <w:t xml:space="preserve">RRC </w:t>
      </w:r>
      <w:r w:rsidR="00A839E3" w:rsidRPr="000B0D2A">
        <w:rPr>
          <w:rFonts w:ascii="Times New Roman" w:hAnsi="Times New Roman" w:cs="Times New Roman"/>
          <w:lang w:val="en-GB"/>
        </w:rPr>
        <w:t xml:space="preserve">Connected. Therefore, </w:t>
      </w:r>
      <w:r w:rsidRPr="000B0D2A">
        <w:rPr>
          <w:rFonts w:ascii="Times New Roman" w:hAnsi="Times New Roman" w:cs="Times New Roman"/>
          <w:lang w:val="en-GB"/>
        </w:rPr>
        <w:t xml:space="preserve">a </w:t>
      </w:r>
      <w:r w:rsidR="00E51C44">
        <w:rPr>
          <w:rFonts w:ascii="Times New Roman" w:hAnsi="Times New Roman" w:cs="Times New Roman"/>
          <w:lang w:val="en-GB"/>
        </w:rPr>
        <w:t xml:space="preserve">fast, </w:t>
      </w:r>
      <w:r w:rsidRPr="000B0D2A">
        <w:rPr>
          <w:rFonts w:ascii="Times New Roman" w:hAnsi="Times New Roman" w:cs="Times New Roman"/>
          <w:lang w:val="en-GB"/>
        </w:rPr>
        <w:t>new GNSS measurement will be the best choice for IoT UE in NTN scenario</w:t>
      </w:r>
      <w:r w:rsidR="008975C5" w:rsidRPr="000B0D2A">
        <w:rPr>
          <w:rFonts w:ascii="Times New Roman" w:hAnsi="Times New Roman" w:cs="Times New Roman"/>
          <w:lang w:val="en-GB"/>
        </w:rPr>
        <w:t xml:space="preserve"> with a long connection</w:t>
      </w:r>
      <w:r w:rsidRPr="000B0D2A">
        <w:rPr>
          <w:rFonts w:ascii="Times New Roman" w:hAnsi="Times New Roman" w:cs="Times New Roman"/>
          <w:lang w:val="en-GB"/>
        </w:rPr>
        <w:t>.</w:t>
      </w:r>
    </w:p>
    <w:p w14:paraId="6C422A2E" w14:textId="5A17432F" w:rsidR="007801EB" w:rsidRPr="000B0D2A" w:rsidRDefault="00986E98" w:rsidP="00E37316">
      <w:pPr>
        <w:rPr>
          <w:rFonts w:ascii="Times New Roman" w:hAnsi="Times New Roman" w:cs="Times New Roman"/>
          <w:lang w:val="en-GB"/>
        </w:rPr>
      </w:pPr>
      <w:r w:rsidRPr="000B0D2A">
        <w:rPr>
          <w:rFonts w:ascii="Times New Roman" w:hAnsi="Times New Roman" w:cs="Times New Roman"/>
          <w:lang w:val="en-GB"/>
        </w:rPr>
        <w:t xml:space="preserve">Furthermore, </w:t>
      </w:r>
      <w:r w:rsidR="00BA4020" w:rsidRPr="000B0D2A">
        <w:rPr>
          <w:rFonts w:ascii="Times New Roman" w:hAnsi="Times New Roman" w:cs="Times New Roman"/>
          <w:lang w:val="en-GB"/>
        </w:rPr>
        <w:t>the need for a new GNSS position may occur quite frequent</w:t>
      </w:r>
      <w:r w:rsidR="00E24CBF" w:rsidRPr="000B0D2A">
        <w:rPr>
          <w:rFonts w:ascii="Times New Roman" w:hAnsi="Times New Roman" w:cs="Times New Roman"/>
          <w:lang w:val="en-GB"/>
        </w:rPr>
        <w:t>ly</w:t>
      </w:r>
      <w:r w:rsidR="00BA4020" w:rsidRPr="000B0D2A">
        <w:rPr>
          <w:rFonts w:ascii="Times New Roman" w:hAnsi="Times New Roman" w:cs="Times New Roman"/>
          <w:lang w:val="en-GB"/>
        </w:rPr>
        <w:t xml:space="preserve"> for a moving UE </w:t>
      </w:r>
      <w:proofErr w:type="gramStart"/>
      <w:r w:rsidR="00BA4020" w:rsidRPr="000B0D2A">
        <w:rPr>
          <w:rFonts w:ascii="Times New Roman" w:hAnsi="Times New Roman" w:cs="Times New Roman"/>
          <w:lang w:val="en-GB"/>
        </w:rPr>
        <w:t>in order to</w:t>
      </w:r>
      <w:proofErr w:type="gramEnd"/>
      <w:r w:rsidR="00BA4020" w:rsidRPr="000B0D2A">
        <w:rPr>
          <w:rFonts w:ascii="Times New Roman" w:hAnsi="Times New Roman" w:cs="Times New Roman"/>
          <w:lang w:val="en-GB"/>
        </w:rPr>
        <w:t xml:space="preserve"> comply with timing requirements. </w:t>
      </w:r>
      <w:r w:rsidR="00E24CBF" w:rsidRPr="000B0D2A">
        <w:rPr>
          <w:rFonts w:ascii="Times New Roman" w:hAnsi="Times New Roman" w:cs="Times New Roman"/>
          <w:lang w:val="en-GB"/>
        </w:rPr>
        <w:t xml:space="preserve">According to </w:t>
      </w:r>
      <w:r w:rsidR="007801EB" w:rsidRPr="000B0D2A">
        <w:rPr>
          <w:rFonts w:ascii="Times New Roman" w:hAnsi="Times New Roman" w:cs="Times New Roman"/>
          <w:lang w:val="en-GB"/>
        </w:rPr>
        <w:t>TS 36.133, the UE initial transmission timing error shall be less than or equal to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where the timing error limit value is 80*Ts</w:t>
      </w:r>
      <w:r w:rsidR="007B0CED" w:rsidRPr="000B0D2A">
        <w:rPr>
          <w:rFonts w:ascii="Times New Roman" w:hAnsi="Times New Roman" w:cs="Times New Roman"/>
          <w:lang w:val="en-GB"/>
        </w:rPr>
        <w:t xml:space="preserve"> (2.6 µs)</w:t>
      </w:r>
      <w:r w:rsidR="007801EB" w:rsidRPr="000B0D2A">
        <w:rPr>
          <w:rFonts w:ascii="Times New Roman" w:hAnsi="Times New Roman" w:cs="Times New Roman"/>
          <w:lang w:val="en-GB"/>
        </w:rPr>
        <w:t xml:space="preserve"> for NB-IoT and 24*Ts </w:t>
      </w:r>
      <w:r w:rsidR="007B0CED" w:rsidRPr="000B0D2A">
        <w:rPr>
          <w:rFonts w:ascii="Times New Roman" w:hAnsi="Times New Roman" w:cs="Times New Roman"/>
          <w:lang w:val="en-GB"/>
        </w:rPr>
        <w:t xml:space="preserve">(0.78 µs) </w:t>
      </w:r>
      <w:r w:rsidR="007801EB" w:rsidRPr="000B0D2A">
        <w:rPr>
          <w:rFonts w:ascii="Times New Roman" w:hAnsi="Times New Roman" w:cs="Times New Roman"/>
          <w:lang w:val="en-GB"/>
        </w:rPr>
        <w:t xml:space="preserve">for </w:t>
      </w:r>
      <w:proofErr w:type="spellStart"/>
      <w:r w:rsidR="007801EB"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 xml:space="preserve"> CE Mode A</w:t>
      </w:r>
      <w:r w:rsidR="007B0CED" w:rsidRPr="000B0D2A">
        <w:rPr>
          <w:rFonts w:ascii="Times New Roman" w:hAnsi="Times New Roman" w:cs="Times New Roman"/>
          <w:lang w:val="en-GB"/>
        </w:rPr>
        <w:t>.</w:t>
      </w:r>
      <w:r w:rsidR="00E24CBF" w:rsidRPr="000B0D2A">
        <w:rPr>
          <w:rFonts w:ascii="Times New Roman" w:hAnsi="Times New Roman" w:cs="Times New Roman"/>
          <w:lang w:val="en-GB"/>
        </w:rPr>
        <w:t xml:space="preserve"> </w:t>
      </w:r>
      <w:r w:rsidR="00E37316" w:rsidRPr="000B0D2A">
        <w:rPr>
          <w:rFonts w:ascii="Times New Roman" w:hAnsi="Times New Roman" w:cs="Times New Roman"/>
          <w:lang w:val="en-GB"/>
        </w:rPr>
        <w:t>A</w:t>
      </w:r>
      <w:r w:rsidR="007801EB" w:rsidRPr="000B0D2A">
        <w:rPr>
          <w:rFonts w:ascii="Times New Roman" w:hAnsi="Times New Roman" w:cs="Times New Roman"/>
          <w:lang w:val="en-GB"/>
        </w:rPr>
        <w:t xml:space="preserve">s illustrated in </w:t>
      </w:r>
      <w:r w:rsidR="00E37316" w:rsidRPr="000B0D2A">
        <w:rPr>
          <w:rFonts w:ascii="Times New Roman" w:hAnsi="Times New Roman" w:cs="Times New Roman"/>
          <w:lang w:val="en-GB"/>
        </w:rPr>
        <w:fldChar w:fldCharType="begin"/>
      </w:r>
      <w:r w:rsidR="00E37316" w:rsidRPr="000B0D2A">
        <w:rPr>
          <w:rFonts w:ascii="Times New Roman" w:hAnsi="Times New Roman" w:cs="Times New Roman"/>
          <w:lang w:val="en-GB"/>
        </w:rPr>
        <w:instrText xml:space="preserve"> REF _Ref101782860 \h </w:instrText>
      </w:r>
      <w:r w:rsidR="00E201B7">
        <w:rPr>
          <w:rFonts w:ascii="Times New Roman" w:hAnsi="Times New Roman" w:cs="Times New Roman"/>
          <w:lang w:val="en-GB"/>
        </w:rPr>
        <w:instrText xml:space="preserve"> \* MERGEFORMAT </w:instrText>
      </w:r>
      <w:r w:rsidR="00E37316" w:rsidRPr="000B0D2A">
        <w:rPr>
          <w:rFonts w:ascii="Times New Roman" w:hAnsi="Times New Roman" w:cs="Times New Roman"/>
          <w:lang w:val="en-GB"/>
        </w:rPr>
      </w:r>
      <w:r w:rsidR="00E37316" w:rsidRPr="000B0D2A">
        <w:rPr>
          <w:rFonts w:ascii="Times New Roman" w:hAnsi="Times New Roman" w:cs="Times New Roman"/>
          <w:lang w:val="en-GB"/>
        </w:rPr>
        <w:fldChar w:fldCharType="separate"/>
      </w:r>
      <w:r w:rsidR="00D72CDF" w:rsidRPr="000B0D2A">
        <w:rPr>
          <w:rFonts w:ascii="Times New Roman" w:hAnsi="Times New Roman" w:cs="Times New Roman"/>
          <w:lang w:val="en-GB"/>
        </w:rPr>
        <w:t>Figure 1</w:t>
      </w:r>
      <w:r w:rsidR="00E37316" w:rsidRPr="000B0D2A">
        <w:rPr>
          <w:rFonts w:ascii="Times New Roman" w:hAnsi="Times New Roman" w:cs="Times New Roman"/>
          <w:lang w:val="en-GB"/>
        </w:rPr>
        <w:fldChar w:fldCharType="end"/>
      </w:r>
      <w:r w:rsidR="007801EB" w:rsidRPr="000B0D2A">
        <w:rPr>
          <w:rFonts w:ascii="Times New Roman" w:hAnsi="Times New Roman" w:cs="Times New Roman"/>
          <w:lang w:val="en-GB"/>
        </w:rPr>
        <w:t xml:space="preserve"> below, in the worst-case scenario (10⁰ elevation angle), the timing accuracy requirement corresponds to 126 meter and </w:t>
      </w:r>
      <w:proofErr w:type="gramStart"/>
      <w:r w:rsidR="007801EB" w:rsidRPr="000B0D2A">
        <w:rPr>
          <w:rFonts w:ascii="Times New Roman" w:hAnsi="Times New Roman" w:cs="Times New Roman"/>
          <w:lang w:val="en-GB"/>
        </w:rPr>
        <w:t>38 meter</w:t>
      </w:r>
      <w:proofErr w:type="gramEnd"/>
      <w:r w:rsidR="007801EB" w:rsidRPr="000B0D2A">
        <w:rPr>
          <w:rFonts w:ascii="Times New Roman" w:hAnsi="Times New Roman" w:cs="Times New Roman"/>
          <w:lang w:val="en-GB"/>
        </w:rPr>
        <w:t xml:space="preserve"> UE location error respectively for NB-IoT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80 Ts) and </w:t>
      </w:r>
      <w:proofErr w:type="spellStart"/>
      <w:r w:rsidR="007801EB"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 xml:space="preserve"> (</w:t>
      </w:r>
      <w:proofErr w:type="spellStart"/>
      <w:r w:rsidR="007801EB" w:rsidRPr="000B0D2A">
        <w:rPr>
          <w:rFonts w:ascii="Times New Roman" w:hAnsi="Times New Roman" w:cs="Times New Roman"/>
          <w:lang w:val="en-GB"/>
        </w:rPr>
        <w:t>Te</w:t>
      </w:r>
      <w:proofErr w:type="spellEnd"/>
      <w:r w:rsidR="007801EB" w:rsidRPr="000B0D2A">
        <w:rPr>
          <w:rFonts w:ascii="Times New Roman" w:hAnsi="Times New Roman" w:cs="Times New Roman"/>
          <w:lang w:val="en-GB"/>
        </w:rPr>
        <w:t xml:space="preserve"> = 24 Ts). For a moving UE, it can easily move 126 m or 38 m in 10 seconds</w:t>
      </w:r>
      <w:r w:rsidR="00192E15" w:rsidRPr="000B0D2A">
        <w:rPr>
          <w:rFonts w:ascii="Times New Roman" w:hAnsi="Times New Roman" w:cs="Times New Roman"/>
          <w:lang w:val="en-GB"/>
        </w:rPr>
        <w:t xml:space="preserve"> (the minimum GNSS validity duration according to RAN1 107-e agreement noted above)</w:t>
      </w:r>
      <w:r w:rsidR="007801EB" w:rsidRPr="000B0D2A">
        <w:rPr>
          <w:rFonts w:ascii="Times New Roman" w:hAnsi="Times New Roman" w:cs="Times New Roman"/>
          <w:lang w:val="en-GB"/>
        </w:rPr>
        <w:t xml:space="preserve">. For example, if </w:t>
      </w:r>
      <w:r w:rsidR="00192E15" w:rsidRPr="000B0D2A">
        <w:rPr>
          <w:rFonts w:ascii="Times New Roman" w:hAnsi="Times New Roman" w:cs="Times New Roman"/>
          <w:lang w:val="en-GB"/>
        </w:rPr>
        <w:t xml:space="preserve">the </w:t>
      </w:r>
      <w:r w:rsidR="007801EB" w:rsidRPr="000B0D2A">
        <w:rPr>
          <w:rFonts w:ascii="Times New Roman" w:hAnsi="Times New Roman" w:cs="Times New Roman"/>
          <w:lang w:val="en-GB"/>
        </w:rPr>
        <w:t>UE is on a truck moving with 80 km/h (about 22 m/s) it would take less than 6 seconds to violate the requirement</w:t>
      </w:r>
      <w:r w:rsidR="00192E15" w:rsidRPr="000B0D2A">
        <w:rPr>
          <w:rFonts w:ascii="Times New Roman" w:hAnsi="Times New Roman" w:cs="Times New Roman"/>
          <w:lang w:val="en-GB"/>
        </w:rPr>
        <w:t xml:space="preserve"> for NB-IoT</w:t>
      </w:r>
      <w:r w:rsidR="0073793F" w:rsidRPr="000B0D2A">
        <w:rPr>
          <w:rFonts w:ascii="Times New Roman" w:hAnsi="Times New Roman" w:cs="Times New Roman"/>
          <w:lang w:val="en-GB"/>
        </w:rPr>
        <w:t xml:space="preserve"> and less than 2 seconds for </w:t>
      </w:r>
      <w:proofErr w:type="spellStart"/>
      <w:r w:rsidR="0073793F" w:rsidRPr="000B0D2A">
        <w:rPr>
          <w:rFonts w:ascii="Times New Roman" w:hAnsi="Times New Roman" w:cs="Times New Roman"/>
          <w:lang w:val="en-GB"/>
        </w:rPr>
        <w:t>eMTC</w:t>
      </w:r>
      <w:proofErr w:type="spellEnd"/>
      <w:r w:rsidR="007801EB" w:rsidRPr="000B0D2A">
        <w:rPr>
          <w:rFonts w:ascii="Times New Roman" w:hAnsi="Times New Roman" w:cs="Times New Roman"/>
          <w:lang w:val="en-GB"/>
        </w:rPr>
        <w:t>.</w:t>
      </w:r>
    </w:p>
    <w:p w14:paraId="2A7778FB" w14:textId="77777777" w:rsidR="00E24CBF" w:rsidRDefault="007801EB" w:rsidP="000B0D2A">
      <w:pPr>
        <w:keepNext/>
        <w:jc w:val="center"/>
      </w:pPr>
      <w:r w:rsidRPr="00620D98">
        <w:rPr>
          <w:noProof/>
        </w:rPr>
        <w:drawing>
          <wp:inline distT="0" distB="0" distL="0" distR="0" wp14:anchorId="7423EB15" wp14:editId="23B8AD7A">
            <wp:extent cx="3706695" cy="2778963"/>
            <wp:effectExtent l="0" t="0" r="8255" b="2540"/>
            <wp:docPr id="7" name="Picture 6" descr="Chart, line chart&#10;&#10;Description automatically generated">
              <a:extLst xmlns:a="http://schemas.openxmlformats.org/drawingml/2006/main">
                <a:ext uri="{FF2B5EF4-FFF2-40B4-BE49-F238E27FC236}">
                  <a16:creationId xmlns:a16="http://schemas.microsoft.com/office/drawing/2014/main" id="{ABE065B4-1AC2-4055-AE84-F5BCC5EE1F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ABE065B4-1AC2-4055-AE84-F5BCC5EE1F00}"/>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13575" cy="2784121"/>
                    </a:xfrm>
                    <a:prstGeom prst="rect">
                      <a:avLst/>
                    </a:prstGeom>
                  </pic:spPr>
                </pic:pic>
              </a:graphicData>
            </a:graphic>
          </wp:inline>
        </w:drawing>
      </w:r>
    </w:p>
    <w:p w14:paraId="415911EF" w14:textId="0A8053FE" w:rsidR="007801EB" w:rsidRDefault="00E24CBF" w:rsidP="000B0D2A">
      <w:pPr>
        <w:pStyle w:val="Caption"/>
        <w:jc w:val="center"/>
      </w:pPr>
      <w:bookmarkStart w:id="3" w:name="_Ref101782860"/>
      <w:r>
        <w:t xml:space="preserve">Figure </w:t>
      </w:r>
      <w:r w:rsidR="00CF23E3">
        <w:fldChar w:fldCharType="begin"/>
      </w:r>
      <w:r w:rsidR="00CF23E3">
        <w:instrText xml:space="preserve"> SEQ Figure \* ARABIC </w:instrText>
      </w:r>
      <w:r w:rsidR="00CF23E3">
        <w:fldChar w:fldCharType="separate"/>
      </w:r>
      <w:r w:rsidR="00D72CDF">
        <w:rPr>
          <w:noProof/>
        </w:rPr>
        <w:t>1</w:t>
      </w:r>
      <w:r w:rsidR="00CF23E3">
        <w:rPr>
          <w:noProof/>
        </w:rPr>
        <w:fldChar w:fldCharType="end"/>
      </w:r>
      <w:bookmarkEnd w:id="3"/>
      <w:r>
        <w:t xml:space="preserve"> </w:t>
      </w:r>
      <w:r w:rsidRPr="00FE0101">
        <w:t>TA error caused by UE movement</w:t>
      </w:r>
    </w:p>
    <w:p w14:paraId="45417107" w14:textId="4F4EEEB6" w:rsidR="004F4E1C" w:rsidRDefault="0073793F" w:rsidP="004F4E1C">
      <w:pPr>
        <w:spacing w:line="257" w:lineRule="auto"/>
        <w:jc w:val="both"/>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Thus</w:t>
      </w:r>
      <w:proofErr w:type="gramEnd"/>
      <w:r>
        <w:rPr>
          <w:rFonts w:ascii="Times New Roman" w:eastAsia="Times New Roman" w:hAnsi="Times New Roman" w:cs="Times New Roman"/>
          <w:sz w:val="20"/>
          <w:szCs w:val="20"/>
        </w:rPr>
        <w:t xml:space="preserve"> f</w:t>
      </w:r>
      <w:r w:rsidR="004F4E1C">
        <w:rPr>
          <w:rFonts w:ascii="Times New Roman" w:eastAsia="Times New Roman" w:hAnsi="Times New Roman" w:cs="Times New Roman"/>
          <w:sz w:val="20"/>
          <w:szCs w:val="20"/>
        </w:rPr>
        <w:t>rom th</w:t>
      </w:r>
      <w:r>
        <w:rPr>
          <w:rFonts w:ascii="Times New Roman" w:eastAsia="Times New Roman" w:hAnsi="Times New Roman" w:cs="Times New Roman"/>
          <w:sz w:val="20"/>
          <w:szCs w:val="20"/>
        </w:rPr>
        <w:t>i</w:t>
      </w:r>
      <w:r w:rsidR="004F4E1C">
        <w:rPr>
          <w:rFonts w:ascii="Times New Roman" w:eastAsia="Times New Roman" w:hAnsi="Times New Roman" w:cs="Times New Roman"/>
          <w:sz w:val="20"/>
          <w:szCs w:val="20"/>
        </w:rPr>
        <w:t xml:space="preserve">s </w:t>
      </w:r>
      <w:proofErr w:type="spellStart"/>
      <w:r w:rsidR="004F4E1C">
        <w:rPr>
          <w:rFonts w:ascii="Times New Roman" w:eastAsia="Times New Roman" w:hAnsi="Times New Roman" w:cs="Times New Roman"/>
          <w:sz w:val="20"/>
          <w:szCs w:val="20"/>
        </w:rPr>
        <w:t>PoV</w:t>
      </w:r>
      <w:proofErr w:type="spellEnd"/>
      <w:r w:rsidR="004F4E1C">
        <w:rPr>
          <w:rFonts w:ascii="Times New Roman" w:eastAsia="Times New Roman" w:hAnsi="Times New Roman" w:cs="Times New Roman"/>
          <w:sz w:val="20"/>
          <w:szCs w:val="20"/>
        </w:rPr>
        <w:t xml:space="preserve">, also a new GNSS measurement is needed in RRC </w:t>
      </w:r>
      <w:r w:rsidR="00787266">
        <w:rPr>
          <w:rFonts w:ascii="Times New Roman" w:eastAsia="Times New Roman" w:hAnsi="Times New Roman" w:cs="Times New Roman"/>
          <w:sz w:val="20"/>
          <w:szCs w:val="20"/>
        </w:rPr>
        <w:t xml:space="preserve">Connected </w:t>
      </w:r>
      <w:r w:rsidR="004F4E1C">
        <w:rPr>
          <w:rFonts w:ascii="Times New Roman" w:eastAsia="Times New Roman" w:hAnsi="Times New Roman" w:cs="Times New Roman"/>
          <w:sz w:val="20"/>
          <w:szCs w:val="20"/>
        </w:rPr>
        <w:t xml:space="preserve">mode. </w:t>
      </w:r>
      <w:r w:rsidR="001D5E50">
        <w:rPr>
          <w:rFonts w:ascii="Times New Roman" w:eastAsia="Times New Roman" w:hAnsi="Times New Roman" w:cs="Times New Roman"/>
          <w:sz w:val="20"/>
          <w:szCs w:val="20"/>
        </w:rPr>
        <w:t xml:space="preserve">Therefore, it is proposed that </w:t>
      </w:r>
      <w:r w:rsidR="009664A8">
        <w:rPr>
          <w:rFonts w:ascii="Times New Roman" w:eastAsia="Times New Roman" w:hAnsi="Times New Roman" w:cs="Times New Roman"/>
          <w:sz w:val="20"/>
          <w:szCs w:val="20"/>
        </w:rPr>
        <w:t>the UE can re-acquire the GNSS position fix in a new GNSS measurement gap</w:t>
      </w:r>
      <w:r w:rsidR="009F513E">
        <w:rPr>
          <w:rFonts w:ascii="Times New Roman" w:eastAsia="Times New Roman" w:hAnsi="Times New Roman" w:cs="Times New Roman"/>
          <w:sz w:val="20"/>
          <w:szCs w:val="20"/>
        </w:rPr>
        <w:t xml:space="preserve"> </w:t>
      </w:r>
      <w:proofErr w:type="gramStart"/>
      <w:r w:rsidR="009F513E">
        <w:rPr>
          <w:rFonts w:ascii="Times New Roman" w:eastAsia="Times New Roman" w:hAnsi="Times New Roman" w:cs="Times New Roman"/>
          <w:sz w:val="20"/>
          <w:szCs w:val="20"/>
        </w:rPr>
        <w:t>i.e.</w:t>
      </w:r>
      <w:proofErr w:type="gramEnd"/>
      <w:r w:rsidR="009F513E">
        <w:rPr>
          <w:rFonts w:ascii="Times New Roman" w:eastAsia="Times New Roman" w:hAnsi="Times New Roman" w:cs="Times New Roman"/>
          <w:sz w:val="20"/>
          <w:szCs w:val="20"/>
        </w:rPr>
        <w:t xml:space="preserve"> option 2 of the agreement for RAN1 #109e</w:t>
      </w:r>
      <w:r w:rsidR="009664A8">
        <w:rPr>
          <w:rFonts w:ascii="Times New Roman" w:eastAsia="Times New Roman" w:hAnsi="Times New Roman" w:cs="Times New Roman"/>
          <w:sz w:val="20"/>
          <w:szCs w:val="20"/>
        </w:rPr>
        <w:t>.</w:t>
      </w:r>
    </w:p>
    <w:p w14:paraId="11BBF16B" w14:textId="6434DD40" w:rsidR="009F513E" w:rsidRPr="00424DF5" w:rsidRDefault="009F513E" w:rsidP="004F4E1C">
      <w:pPr>
        <w:spacing w:line="257" w:lineRule="auto"/>
        <w:jc w:val="both"/>
        <w:rPr>
          <w:rFonts w:ascii="Times New Roman" w:eastAsia="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5B18D031" wp14:editId="61F7CFE0">
                <wp:extent cx="5983490" cy="1404620"/>
                <wp:effectExtent l="0" t="0" r="17780"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3C490FD6" w14:textId="77777777" w:rsidR="009F513E" w:rsidRPr="002B705A" w:rsidRDefault="009F513E" w:rsidP="00BF55C2">
                            <w:pPr>
                              <w:spacing w:after="0"/>
                            </w:pPr>
                            <w:r w:rsidRPr="00AC4BEF">
                              <w:rPr>
                                <w:b/>
                                <w:bCs/>
                                <w:highlight w:val="green"/>
                                <w:lang w:val="en-GB"/>
                              </w:rPr>
                              <w:t>Agreement</w:t>
                            </w:r>
                          </w:p>
                          <w:p w14:paraId="59F15716" w14:textId="77777777" w:rsidR="009F513E" w:rsidRPr="002B705A" w:rsidRDefault="009F513E" w:rsidP="00BF55C2">
                            <w:pPr>
                              <w:spacing w:after="0"/>
                            </w:pPr>
                            <w:r w:rsidRPr="002B705A">
                              <w:rPr>
                                <w:lang w:val="en-GB"/>
                              </w:rPr>
                              <w:t xml:space="preserve">At least the following options can be considered on GNSS measurement in connected for potential enhancements for improved GNSS operations: </w:t>
                            </w:r>
                          </w:p>
                          <w:p w14:paraId="1AA6D8BC"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0DD573CD"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78094557" w14:textId="72C69352" w:rsidR="009F513E" w:rsidRDefault="009F513E" w:rsidP="00BF55C2">
                            <w:pPr>
                              <w:spacing w:after="0"/>
                            </w:pPr>
                            <w:r w:rsidRPr="002B705A">
                              <w:rPr>
                                <w:lang w:val="en-GB"/>
                              </w:rPr>
                              <w:t xml:space="preserve">Note: this does not imply that a Rel-18 IoT NTN UE is mandated to support one or </w:t>
                            </w:r>
                            <w:proofErr w:type="gramStart"/>
                            <w:r w:rsidRPr="002B705A">
                              <w:rPr>
                                <w:lang w:val="en-GB"/>
                              </w:rPr>
                              <w:t>both of the options</w:t>
                            </w:r>
                            <w:proofErr w:type="gramEnd"/>
                            <w:r w:rsidRPr="002B705A">
                              <w:rPr>
                                <w:lang w:val="en-GB"/>
                              </w:rPr>
                              <w:t>.</w:t>
                            </w:r>
                          </w:p>
                        </w:txbxContent>
                      </wps:txbx>
                      <wps:bodyPr rot="0" vert="horz" wrap="square" lIns="91440" tIns="45720" rIns="91440" bIns="45720" anchor="t" anchorCtr="0">
                        <a:spAutoFit/>
                      </wps:bodyPr>
                    </wps:wsp>
                  </a:graphicData>
                </a:graphic>
              </wp:inline>
            </w:drawing>
          </mc:Choice>
          <mc:Fallback>
            <w:pict>
              <v:shape w14:anchorId="5B18D031" id="_x0000_s1029"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">
                <v:textbox style="mso-fit-shape-to-text:t">
                  <w:txbxContent>
                    <w:p w14:paraId="3C490FD6" w14:textId="77777777" w:rsidR="009F513E" w:rsidRPr="002B705A" w:rsidRDefault="009F513E" w:rsidP="00BF55C2">
                      <w:pPr>
                        <w:spacing w:after="0"/>
                      </w:pPr>
                      <w:r w:rsidRPr="00AC4BEF">
                        <w:rPr>
                          <w:b/>
                          <w:bCs/>
                          <w:highlight w:val="green"/>
                          <w:lang w:val="en-GB"/>
                        </w:rPr>
                        <w:t>Agreement</w:t>
                      </w:r>
                    </w:p>
                    <w:p w14:paraId="59F15716" w14:textId="77777777" w:rsidR="009F513E" w:rsidRPr="002B705A" w:rsidRDefault="009F513E" w:rsidP="00BF55C2">
                      <w:pPr>
                        <w:spacing w:after="0"/>
                      </w:pPr>
                      <w:r w:rsidRPr="002B705A">
                        <w:rPr>
                          <w:lang w:val="en-GB"/>
                        </w:rPr>
                        <w:t xml:space="preserve">At least the following options can be considered on GNSS measurement in connected for potential enhancements for improved GNSS operations: </w:t>
                      </w:r>
                    </w:p>
                    <w:p w14:paraId="1AA6D8BC" w14:textId="77777777" w:rsidR="002B705A" w:rsidRPr="002B705A" w:rsidRDefault="002B705A" w:rsidP="00BF55C2">
                      <w:pPr>
                        <w:numPr>
                          <w:ilvl w:val="0"/>
                          <w:numId w:val="20"/>
                        </w:numPr>
                        <w:spacing w:after="0"/>
                      </w:pPr>
                      <w:r w:rsidRPr="002B705A">
                        <w:rPr>
                          <w:lang w:val="en-GB"/>
                        </w:rPr>
                        <w:t>Option 1: UE re-acquires GNSS position fix during RLF procedure</w:t>
                      </w:r>
                    </w:p>
                    <w:p w14:paraId="0DD573CD" w14:textId="77777777" w:rsidR="002B705A" w:rsidRPr="002B705A" w:rsidRDefault="002B705A" w:rsidP="00BF55C2">
                      <w:pPr>
                        <w:numPr>
                          <w:ilvl w:val="0"/>
                          <w:numId w:val="20"/>
                        </w:numPr>
                        <w:spacing w:after="0"/>
                      </w:pPr>
                      <w:r w:rsidRPr="002B705A">
                        <w:rPr>
                          <w:lang w:val="en-GB"/>
                        </w:rPr>
                        <w:t xml:space="preserve">Option 2: UE re-acquires GNSS position fix with a new gap </w:t>
                      </w:r>
                    </w:p>
                    <w:p w14:paraId="78094557" w14:textId="72C69352" w:rsidR="009F513E" w:rsidRDefault="009F513E" w:rsidP="00BF55C2">
                      <w:pPr>
                        <w:spacing w:after="0"/>
                      </w:pPr>
                      <w:r w:rsidRPr="002B705A">
                        <w:rPr>
                          <w:lang w:val="en-GB"/>
                        </w:rPr>
                        <w:t xml:space="preserve">Note: this does not imply that a Rel-18 IoT NTN UE is mandated to support one or </w:t>
                      </w:r>
                      <w:proofErr w:type="gramStart"/>
                      <w:r w:rsidRPr="002B705A">
                        <w:rPr>
                          <w:lang w:val="en-GB"/>
                        </w:rPr>
                        <w:t>both of the options</w:t>
                      </w:r>
                      <w:proofErr w:type="gramEnd"/>
                      <w:r w:rsidRPr="002B705A">
                        <w:rPr>
                          <w:lang w:val="en-GB"/>
                        </w:rPr>
                        <w:t>.</w:t>
                      </w:r>
                    </w:p>
                  </w:txbxContent>
                </v:textbox>
                <w10:anchorlock/>
              </v:shape>
            </w:pict>
          </mc:Fallback>
        </mc:AlternateContent>
      </w:r>
    </w:p>
    <w:p w14:paraId="7A99E1D8" w14:textId="0B697A08" w:rsidR="004F4E1C" w:rsidRPr="000E1995" w:rsidRDefault="004F4E1C" w:rsidP="004F4E1C">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sidR="00796115">
        <w:rPr>
          <w:rFonts w:ascii="Times New Roman" w:eastAsia="Times New Roman" w:hAnsi="Times New Roman" w:cs="Times New Roman"/>
          <w:b/>
          <w:sz w:val="20"/>
          <w:szCs w:val="20"/>
        </w:rPr>
        <w:t>1</w:t>
      </w:r>
      <w:r w:rsidRPr="00424DF5">
        <w:rPr>
          <w:rFonts w:ascii="Times New Roman" w:eastAsia="Times New Roman" w:hAnsi="Times New Roman" w:cs="Times New Roman"/>
          <w:b/>
          <w:sz w:val="20"/>
          <w:szCs w:val="20"/>
        </w:rPr>
        <w:t xml:space="preserve">: GNSS measurement </w:t>
      </w:r>
      <w:r w:rsidR="002C3447">
        <w:rPr>
          <w:rFonts w:ascii="Times New Roman" w:eastAsia="Times New Roman" w:hAnsi="Times New Roman" w:cs="Times New Roman"/>
          <w:b/>
          <w:sz w:val="20"/>
          <w:szCs w:val="20"/>
        </w:rPr>
        <w:t>gap</w:t>
      </w:r>
      <w:r w:rsidRPr="00424DF5">
        <w:rPr>
          <w:rFonts w:ascii="Times New Roman" w:eastAsia="Times New Roman" w:hAnsi="Times New Roman" w:cs="Times New Roman"/>
          <w:b/>
          <w:sz w:val="20"/>
          <w:szCs w:val="20"/>
        </w:rPr>
        <w:t xml:space="preserve"> </w:t>
      </w:r>
      <w:r w:rsidRPr="000E1995">
        <w:rPr>
          <w:rFonts w:ascii="Times New Roman" w:eastAsia="Times New Roman" w:hAnsi="Times New Roman" w:cs="Times New Roman"/>
          <w:b/>
          <w:sz w:val="20"/>
          <w:szCs w:val="20"/>
        </w:rPr>
        <w:t>in CONNECTED mode should be specified</w:t>
      </w:r>
      <w:r>
        <w:rPr>
          <w:rFonts w:ascii="Times New Roman" w:eastAsia="Times New Roman" w:hAnsi="Times New Roman" w:cs="Times New Roman"/>
          <w:b/>
          <w:sz w:val="20"/>
          <w:szCs w:val="20"/>
        </w:rPr>
        <w:t xml:space="preserve"> for a new GNSS measurement when GNSS</w:t>
      </w:r>
      <w:r w:rsidR="00787266">
        <w:rPr>
          <w:rFonts w:ascii="Times New Roman" w:eastAsia="Times New Roman" w:hAnsi="Times New Roman" w:cs="Times New Roman"/>
          <w:b/>
          <w:sz w:val="20"/>
          <w:szCs w:val="20"/>
        </w:rPr>
        <w:t xml:space="preserve"> position</w:t>
      </w:r>
      <w:r>
        <w:rPr>
          <w:rFonts w:ascii="Times New Roman" w:eastAsia="Times New Roman" w:hAnsi="Times New Roman" w:cs="Times New Roman"/>
          <w:b/>
          <w:sz w:val="20"/>
          <w:szCs w:val="20"/>
        </w:rPr>
        <w:t xml:space="preserve"> is about to outdated</w:t>
      </w:r>
      <w:r w:rsidRPr="000E1995">
        <w:rPr>
          <w:rFonts w:ascii="Times New Roman" w:eastAsia="Times New Roman" w:hAnsi="Times New Roman" w:cs="Times New Roman"/>
          <w:b/>
          <w:sz w:val="20"/>
          <w:szCs w:val="20"/>
        </w:rPr>
        <w:t>.</w:t>
      </w:r>
    </w:p>
    <w:p w14:paraId="7C7A2688" w14:textId="4CB88FDC" w:rsidR="004F4E1C" w:rsidRDefault="004F4E1C" w:rsidP="004F4E1C">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C</w:t>
      </w:r>
      <w:r w:rsidRPr="00291955">
        <w:rPr>
          <w:rFonts w:ascii="Times New Roman" w:eastAsia="Times New Roman" w:hAnsi="Times New Roman" w:cs="Times New Roman"/>
          <w:sz w:val="20"/>
          <w:szCs w:val="20"/>
        </w:rPr>
        <w:t>onsidering “Simultaneous GNSS and NTN NB-IoT/</w:t>
      </w:r>
      <w:proofErr w:type="spellStart"/>
      <w:r w:rsidRPr="00291955">
        <w:rPr>
          <w:rFonts w:ascii="Times New Roman" w:eastAsia="Times New Roman" w:hAnsi="Times New Roman" w:cs="Times New Roman"/>
          <w:sz w:val="20"/>
          <w:szCs w:val="20"/>
        </w:rPr>
        <w:t>eMTC</w:t>
      </w:r>
      <w:proofErr w:type="spellEnd"/>
      <w:r w:rsidRPr="00291955">
        <w:rPr>
          <w:rFonts w:ascii="Times New Roman" w:eastAsia="Times New Roman" w:hAnsi="Times New Roman" w:cs="Times New Roman"/>
          <w:sz w:val="20"/>
          <w:szCs w:val="20"/>
        </w:rPr>
        <w:t xml:space="preserve"> operation is not assumed”, the GNSS </w:t>
      </w:r>
      <w:r w:rsidRPr="00F17C12">
        <w:rPr>
          <w:rFonts w:ascii="Times New Roman" w:eastAsia="Times New Roman" w:hAnsi="Times New Roman" w:cs="Times New Roman"/>
          <w:sz w:val="20"/>
          <w:szCs w:val="20"/>
        </w:rPr>
        <w:t xml:space="preserve">measurement will impact </w:t>
      </w:r>
      <w:r w:rsidR="00787266">
        <w:rPr>
          <w:rFonts w:ascii="Times New Roman" w:eastAsia="Times New Roman" w:hAnsi="Times New Roman" w:cs="Times New Roman"/>
          <w:sz w:val="20"/>
          <w:szCs w:val="20"/>
        </w:rPr>
        <w:t>the achievable</w:t>
      </w:r>
      <w:r w:rsidRPr="00F17C12">
        <w:rPr>
          <w:rFonts w:ascii="Times New Roman" w:eastAsia="Times New Roman" w:hAnsi="Times New Roman" w:cs="Times New Roman"/>
          <w:sz w:val="20"/>
          <w:szCs w:val="20"/>
        </w:rPr>
        <w:t xml:space="preserve"> IoT </w:t>
      </w:r>
      <w:r w:rsidR="00787266">
        <w:rPr>
          <w:rFonts w:ascii="Times New Roman" w:eastAsia="Times New Roman" w:hAnsi="Times New Roman" w:cs="Times New Roman"/>
          <w:sz w:val="20"/>
          <w:szCs w:val="20"/>
        </w:rPr>
        <w:t>throughput</w:t>
      </w:r>
      <w:r w:rsidR="00787266" w:rsidRPr="00F17C12">
        <w:rPr>
          <w:rFonts w:ascii="Times New Roman" w:eastAsia="Times New Roman" w:hAnsi="Times New Roman" w:cs="Times New Roman"/>
          <w:sz w:val="20"/>
          <w:szCs w:val="20"/>
        </w:rPr>
        <w:t xml:space="preserve"> </w:t>
      </w:r>
      <w:r w:rsidRPr="00F17C12">
        <w:rPr>
          <w:rFonts w:ascii="Times New Roman" w:eastAsia="Times New Roman" w:hAnsi="Times New Roman" w:cs="Times New Roman"/>
          <w:sz w:val="20"/>
          <w:szCs w:val="20"/>
        </w:rPr>
        <w:t>performance</w:t>
      </w:r>
      <w:r w:rsidR="00CE22CF">
        <w:rPr>
          <w:rFonts w:ascii="Times New Roman" w:eastAsia="Times New Roman" w:hAnsi="Times New Roman" w:cs="Times New Roman"/>
          <w:sz w:val="20"/>
          <w:szCs w:val="20"/>
        </w:rPr>
        <w:t>. The reason is that the UE is not able to receive/transmit data</w:t>
      </w:r>
      <w:r w:rsidR="00B805EC">
        <w:rPr>
          <w:rFonts w:ascii="Times New Roman" w:eastAsia="Times New Roman" w:hAnsi="Times New Roman" w:cs="Times New Roman"/>
          <w:sz w:val="20"/>
          <w:szCs w:val="20"/>
        </w:rPr>
        <w:t xml:space="preserve"> during</w:t>
      </w:r>
      <w:r w:rsidRPr="00F17C12">
        <w:rPr>
          <w:rFonts w:ascii="Times New Roman" w:eastAsia="Times New Roman" w:hAnsi="Times New Roman" w:cs="Times New Roman"/>
          <w:sz w:val="20"/>
          <w:szCs w:val="20"/>
        </w:rPr>
        <w:t xml:space="preserve"> the GNSS measurement </w:t>
      </w:r>
      <w:r w:rsidR="00BC65FF">
        <w:rPr>
          <w:rFonts w:ascii="Times New Roman" w:eastAsia="Times New Roman" w:hAnsi="Times New Roman" w:cs="Times New Roman"/>
          <w:sz w:val="20"/>
          <w:szCs w:val="20"/>
        </w:rPr>
        <w:t xml:space="preserve">gap </w:t>
      </w:r>
      <w:r w:rsidR="00024C25">
        <w:rPr>
          <w:rFonts w:ascii="Times New Roman" w:eastAsia="Times New Roman" w:hAnsi="Times New Roman" w:cs="Times New Roman"/>
          <w:sz w:val="20"/>
          <w:szCs w:val="20"/>
        </w:rPr>
        <w:t>(about 1</w:t>
      </w:r>
      <w:r w:rsidR="0085580B">
        <w:rPr>
          <w:rFonts w:ascii="Times New Roman" w:eastAsia="Times New Roman" w:hAnsi="Times New Roman" w:cs="Times New Roman"/>
          <w:sz w:val="20"/>
          <w:szCs w:val="20"/>
        </w:rPr>
        <w:t>-2</w:t>
      </w:r>
      <w:r w:rsidR="00024C25">
        <w:rPr>
          <w:rFonts w:ascii="Times New Roman" w:eastAsia="Times New Roman" w:hAnsi="Times New Roman" w:cs="Times New Roman"/>
          <w:sz w:val="20"/>
          <w:szCs w:val="20"/>
        </w:rPr>
        <w:t xml:space="preserve"> s)</w:t>
      </w:r>
      <w:r w:rsidRPr="00957264">
        <w:rPr>
          <w:rFonts w:ascii="Times New Roman" w:eastAsia="Times New Roman" w:hAnsi="Times New Roman" w:cs="Times New Roman"/>
          <w:sz w:val="20"/>
          <w:szCs w:val="20"/>
        </w:rPr>
        <w:t xml:space="preserve">. A larger </w:t>
      </w:r>
      <w:r w:rsidR="00024C25">
        <w:rPr>
          <w:rFonts w:ascii="Times New Roman" w:eastAsia="Times New Roman" w:hAnsi="Times New Roman" w:cs="Times New Roman"/>
          <w:sz w:val="20"/>
          <w:szCs w:val="20"/>
        </w:rPr>
        <w:t>and</w:t>
      </w:r>
      <w:r w:rsidR="00B805EC">
        <w:rPr>
          <w:rFonts w:ascii="Times New Roman" w:eastAsia="Times New Roman" w:hAnsi="Times New Roman" w:cs="Times New Roman"/>
          <w:sz w:val="20"/>
          <w:szCs w:val="20"/>
        </w:rPr>
        <w:t>/</w:t>
      </w:r>
      <w:r w:rsidR="00024C25">
        <w:rPr>
          <w:rFonts w:ascii="Times New Roman" w:eastAsia="Times New Roman" w:hAnsi="Times New Roman" w:cs="Times New Roman"/>
          <w:sz w:val="20"/>
          <w:szCs w:val="20"/>
        </w:rPr>
        <w:t xml:space="preserve">or more frequent </w:t>
      </w:r>
      <w:r w:rsidRPr="00957264">
        <w:rPr>
          <w:rFonts w:ascii="Times New Roman" w:eastAsia="Times New Roman" w:hAnsi="Times New Roman" w:cs="Times New Roman"/>
          <w:sz w:val="20"/>
          <w:szCs w:val="20"/>
        </w:rPr>
        <w:t xml:space="preserve">GNSS measurement </w:t>
      </w:r>
      <w:r w:rsidR="00BC65FF">
        <w:rPr>
          <w:rFonts w:ascii="Times New Roman" w:eastAsia="Times New Roman" w:hAnsi="Times New Roman" w:cs="Times New Roman"/>
          <w:sz w:val="20"/>
          <w:szCs w:val="20"/>
        </w:rPr>
        <w:t>gap</w:t>
      </w:r>
      <w:r w:rsidR="00BC65FF"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will impact </w:t>
      </w:r>
      <w:r w:rsidR="00024C25">
        <w:rPr>
          <w:rFonts w:ascii="Times New Roman" w:eastAsia="Times New Roman" w:hAnsi="Times New Roman" w:cs="Times New Roman"/>
          <w:sz w:val="20"/>
          <w:szCs w:val="20"/>
        </w:rPr>
        <w:t xml:space="preserve">the </w:t>
      </w:r>
      <w:r w:rsidRPr="00957264">
        <w:rPr>
          <w:rFonts w:ascii="Times New Roman" w:eastAsia="Times New Roman" w:hAnsi="Times New Roman" w:cs="Times New Roman"/>
          <w:sz w:val="20"/>
          <w:szCs w:val="20"/>
        </w:rPr>
        <w:t xml:space="preserve">IoT </w:t>
      </w:r>
      <w:r w:rsidR="00024C25">
        <w:rPr>
          <w:rFonts w:ascii="Times New Roman" w:eastAsia="Times New Roman" w:hAnsi="Times New Roman" w:cs="Times New Roman"/>
          <w:sz w:val="20"/>
          <w:szCs w:val="20"/>
        </w:rPr>
        <w:t>throughput</w:t>
      </w:r>
      <w:r w:rsidR="00024C2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performance</w:t>
      </w:r>
      <w:r w:rsidR="00024C25">
        <w:rPr>
          <w:rFonts w:ascii="Times New Roman" w:eastAsia="Times New Roman" w:hAnsi="Times New Roman" w:cs="Times New Roman"/>
          <w:sz w:val="20"/>
          <w:szCs w:val="20"/>
        </w:rPr>
        <w:t xml:space="preserve"> more and thus </w:t>
      </w:r>
      <w:r w:rsidR="0029300A">
        <w:rPr>
          <w:rFonts w:ascii="Times New Roman" w:eastAsia="Times New Roman" w:hAnsi="Times New Roman" w:cs="Times New Roman"/>
          <w:sz w:val="20"/>
          <w:szCs w:val="20"/>
        </w:rPr>
        <w:t xml:space="preserve">careful configuration of such a measurement </w:t>
      </w:r>
      <w:r w:rsidR="00BC65FF">
        <w:rPr>
          <w:rFonts w:ascii="Times New Roman" w:eastAsia="Times New Roman" w:hAnsi="Times New Roman" w:cs="Times New Roman"/>
          <w:sz w:val="20"/>
          <w:szCs w:val="20"/>
        </w:rPr>
        <w:t xml:space="preserve">gap </w:t>
      </w:r>
      <w:r w:rsidR="0029300A">
        <w:rPr>
          <w:rFonts w:ascii="Times New Roman" w:eastAsia="Times New Roman" w:hAnsi="Times New Roman" w:cs="Times New Roman"/>
          <w:sz w:val="20"/>
          <w:szCs w:val="20"/>
        </w:rPr>
        <w:t>is needed.</w:t>
      </w:r>
      <w:r w:rsidR="00B805EC">
        <w:rPr>
          <w:rFonts w:ascii="Times New Roman" w:eastAsia="Times New Roman" w:hAnsi="Times New Roman" w:cs="Times New Roman"/>
          <w:sz w:val="20"/>
          <w:szCs w:val="20"/>
        </w:rPr>
        <w:t xml:space="preserve"> </w:t>
      </w:r>
      <w:r w:rsidR="000E0383">
        <w:rPr>
          <w:rFonts w:ascii="Times New Roman" w:eastAsia="Times New Roman" w:hAnsi="Times New Roman" w:cs="Times New Roman"/>
          <w:sz w:val="20"/>
          <w:szCs w:val="20"/>
        </w:rPr>
        <w:t xml:space="preserve">It is of </w:t>
      </w:r>
      <w:r w:rsidR="00B1421C">
        <w:rPr>
          <w:rFonts w:ascii="Times New Roman" w:eastAsia="Times New Roman" w:hAnsi="Times New Roman" w:cs="Times New Roman"/>
          <w:sz w:val="20"/>
          <w:szCs w:val="20"/>
        </w:rPr>
        <w:t>particular importance that</w:t>
      </w:r>
      <w:r w:rsidR="00D91DCF">
        <w:rPr>
          <w:rFonts w:ascii="Times New Roman" w:eastAsia="Times New Roman" w:hAnsi="Times New Roman" w:cs="Times New Roman"/>
          <w:sz w:val="20"/>
          <w:szCs w:val="20"/>
        </w:rPr>
        <w:t xml:space="preserve"> the UE and network share a common understanding of when the UE is performing the GNSS </w:t>
      </w:r>
      <w:r w:rsidR="00D91DCF">
        <w:rPr>
          <w:rFonts w:ascii="Times New Roman" w:eastAsia="Times New Roman" w:hAnsi="Times New Roman" w:cs="Times New Roman"/>
          <w:sz w:val="20"/>
          <w:szCs w:val="20"/>
        </w:rPr>
        <w:lastRenderedPageBreak/>
        <w:t>measurement (</w:t>
      </w:r>
      <w:proofErr w:type="gramStart"/>
      <w:r w:rsidR="00D91DCF">
        <w:rPr>
          <w:rFonts w:ascii="Times New Roman" w:eastAsia="Times New Roman" w:hAnsi="Times New Roman" w:cs="Times New Roman"/>
          <w:sz w:val="20"/>
          <w:szCs w:val="20"/>
        </w:rPr>
        <w:t>i.e.</w:t>
      </w:r>
      <w:proofErr w:type="gramEnd"/>
      <w:r w:rsidR="00D91DCF">
        <w:rPr>
          <w:rFonts w:ascii="Times New Roman" w:eastAsia="Times New Roman" w:hAnsi="Times New Roman" w:cs="Times New Roman"/>
          <w:sz w:val="20"/>
          <w:szCs w:val="20"/>
        </w:rPr>
        <w:t xml:space="preserve"> time-wise location of the GNSS measurement </w:t>
      </w:r>
      <w:r w:rsidR="00BC65FF">
        <w:rPr>
          <w:rFonts w:ascii="Times New Roman" w:eastAsia="Times New Roman" w:hAnsi="Times New Roman" w:cs="Times New Roman"/>
          <w:sz w:val="20"/>
          <w:szCs w:val="20"/>
        </w:rPr>
        <w:t>gap</w:t>
      </w:r>
      <w:r w:rsidR="00D91DCF">
        <w:rPr>
          <w:rFonts w:ascii="Times New Roman" w:eastAsia="Times New Roman" w:hAnsi="Times New Roman" w:cs="Times New Roman"/>
          <w:sz w:val="20"/>
          <w:szCs w:val="20"/>
        </w:rPr>
        <w:t xml:space="preserve">), because the UE is unable to receive/transmit IoT data during the measurement. </w:t>
      </w:r>
    </w:p>
    <w:p w14:paraId="75253467" w14:textId="792D690A" w:rsidR="004F4E1C" w:rsidRPr="00452DC7" w:rsidRDefault="004F4E1C" w:rsidP="004F4E1C">
      <w:pPr>
        <w:spacing w:line="257" w:lineRule="auto"/>
        <w:jc w:val="both"/>
        <w:rPr>
          <w:rFonts w:ascii="Times New Roman" w:eastAsia="Times New Roman" w:hAnsi="Times New Roman" w:cs="Times New Roman"/>
          <w:b/>
          <w:bCs/>
          <w:sz w:val="20"/>
          <w:szCs w:val="20"/>
        </w:rPr>
      </w:pPr>
      <w:bookmarkStart w:id="4" w:name="_Hlk87092609"/>
      <w:r w:rsidRPr="0080763E">
        <w:rPr>
          <w:rFonts w:ascii="Times New Roman" w:eastAsia="Times New Roman" w:hAnsi="Times New Roman" w:cs="Times New Roman"/>
          <w:b/>
          <w:bCs/>
          <w:sz w:val="20"/>
          <w:szCs w:val="20"/>
        </w:rPr>
        <w:t xml:space="preserve">Observation </w:t>
      </w:r>
      <w:r w:rsidR="00796115">
        <w:rPr>
          <w:rFonts w:ascii="Times New Roman" w:eastAsia="Times New Roman" w:hAnsi="Times New Roman" w:cs="Times New Roman"/>
          <w:b/>
          <w:bCs/>
          <w:sz w:val="20"/>
          <w:szCs w:val="20"/>
        </w:rPr>
        <w:t>2</w:t>
      </w:r>
      <w:r w:rsidRPr="0080763E">
        <w:rPr>
          <w:rFonts w:ascii="Times New Roman" w:eastAsia="Times New Roman" w:hAnsi="Times New Roman" w:cs="Times New Roman"/>
          <w:b/>
          <w:bCs/>
          <w:sz w:val="20"/>
          <w:szCs w:val="20"/>
        </w:rPr>
        <w:t>: Common</w:t>
      </w:r>
      <w:r w:rsidRPr="00452DC7">
        <w:rPr>
          <w:rFonts w:ascii="Times New Roman" w:eastAsia="Times New Roman" w:hAnsi="Times New Roman" w:cs="Times New Roman"/>
          <w:b/>
          <w:bCs/>
          <w:sz w:val="20"/>
          <w:szCs w:val="20"/>
        </w:rPr>
        <w:t xml:space="preserve"> understanding on GNSS measurement </w:t>
      </w:r>
      <w:r w:rsidR="00BC65FF">
        <w:rPr>
          <w:rFonts w:ascii="Times New Roman" w:eastAsia="Times New Roman" w:hAnsi="Times New Roman" w:cs="Times New Roman"/>
          <w:b/>
          <w:bCs/>
          <w:sz w:val="20"/>
          <w:szCs w:val="20"/>
        </w:rPr>
        <w:t xml:space="preserve">gap </w:t>
      </w:r>
      <w:r w:rsidR="000B2CC4">
        <w:rPr>
          <w:rFonts w:ascii="Times New Roman" w:eastAsia="Times New Roman" w:hAnsi="Times New Roman" w:cs="Times New Roman"/>
          <w:b/>
          <w:bCs/>
          <w:sz w:val="20"/>
          <w:szCs w:val="20"/>
        </w:rPr>
        <w:t>in time domain</w:t>
      </w:r>
      <w:r w:rsidRPr="00452DC7">
        <w:rPr>
          <w:rFonts w:ascii="Times New Roman" w:eastAsia="Times New Roman" w:hAnsi="Times New Roman" w:cs="Times New Roman"/>
          <w:b/>
          <w:bCs/>
          <w:sz w:val="20"/>
          <w:szCs w:val="20"/>
        </w:rPr>
        <w:t xml:space="preserve"> between UE and network is needed.</w:t>
      </w:r>
    </w:p>
    <w:bookmarkEnd w:id="4"/>
    <w:p w14:paraId="2F583D25" w14:textId="605BCFD8" w:rsidR="004F4E1C" w:rsidRDefault="004F4E1C" w:rsidP="004F4E1C">
      <w:pPr>
        <w:spacing w:line="257" w:lineRule="auto"/>
        <w:jc w:val="both"/>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 xml:space="preserve">Like all other measurements, the time requested for UE's GNSS measurement will depend on </w:t>
      </w:r>
      <w:r w:rsidR="003D63BF">
        <w:rPr>
          <w:rFonts w:ascii="Times New Roman" w:eastAsia="Times New Roman" w:hAnsi="Times New Roman" w:cs="Times New Roman"/>
          <w:sz w:val="20"/>
          <w:szCs w:val="20"/>
        </w:rPr>
        <w:t xml:space="preserve">the </w:t>
      </w:r>
      <w:r w:rsidRPr="00957264">
        <w:rPr>
          <w:rFonts w:ascii="Times New Roman" w:eastAsia="Times New Roman" w:hAnsi="Times New Roman" w:cs="Times New Roman"/>
          <w:sz w:val="20"/>
          <w:szCs w:val="20"/>
        </w:rPr>
        <w:t>UE capability</w:t>
      </w:r>
      <w:r w:rsidR="00E60ED2">
        <w:rPr>
          <w:rFonts w:ascii="Times New Roman" w:eastAsia="Times New Roman" w:hAnsi="Times New Roman" w:cs="Times New Roman"/>
          <w:sz w:val="20"/>
          <w:szCs w:val="20"/>
        </w:rPr>
        <w:t>, UE mobility</w:t>
      </w:r>
      <w:r w:rsidRPr="00957264">
        <w:rPr>
          <w:rFonts w:ascii="Times New Roman" w:eastAsia="Times New Roman" w:hAnsi="Times New Roman" w:cs="Times New Roman"/>
          <w:sz w:val="20"/>
          <w:szCs w:val="20"/>
        </w:rPr>
        <w:t xml:space="preserve"> and </w:t>
      </w:r>
      <w:r w:rsidR="003D63BF">
        <w:rPr>
          <w:rFonts w:ascii="Times New Roman" w:eastAsia="Times New Roman" w:hAnsi="Times New Roman" w:cs="Times New Roman"/>
          <w:sz w:val="20"/>
          <w:szCs w:val="20"/>
        </w:rPr>
        <w:t xml:space="preserve">the </w:t>
      </w:r>
      <w:r w:rsidRPr="00957264">
        <w:rPr>
          <w:rFonts w:ascii="Times New Roman" w:eastAsia="Times New Roman" w:hAnsi="Times New Roman" w:cs="Times New Roman"/>
          <w:sz w:val="20"/>
          <w:szCs w:val="20"/>
        </w:rPr>
        <w:t xml:space="preserve">GNSS channel status. Obviously a better GNSS channel status will provide a better GNSS receiving quality, which will </w:t>
      </w:r>
      <w:r w:rsidR="000B2CC4">
        <w:rPr>
          <w:rFonts w:ascii="Times New Roman" w:eastAsia="Times New Roman" w:hAnsi="Times New Roman" w:cs="Times New Roman"/>
          <w:sz w:val="20"/>
          <w:szCs w:val="20"/>
        </w:rPr>
        <w:t>require</w:t>
      </w:r>
      <w:r w:rsidR="000B2CC4"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less time to receive the GNSS signal </w:t>
      </w:r>
      <w:r w:rsidR="003D63BF">
        <w:rPr>
          <w:rFonts w:ascii="Times New Roman" w:eastAsia="Times New Roman" w:hAnsi="Times New Roman" w:cs="Times New Roman"/>
          <w:sz w:val="20"/>
          <w:szCs w:val="20"/>
        </w:rPr>
        <w:t>(</w:t>
      </w:r>
      <w:r w:rsidRPr="00957264">
        <w:rPr>
          <w:rFonts w:ascii="Times New Roman" w:eastAsia="Times New Roman" w:hAnsi="Times New Roman" w:cs="Times New Roman"/>
          <w:sz w:val="20"/>
          <w:szCs w:val="20"/>
        </w:rPr>
        <w:t>from multiple GNSS satellite</w:t>
      </w:r>
      <w:r w:rsidR="003D63BF">
        <w:rPr>
          <w:rFonts w:ascii="Times New Roman" w:eastAsia="Times New Roman" w:hAnsi="Times New Roman" w:cs="Times New Roman"/>
          <w:sz w:val="20"/>
          <w:szCs w:val="20"/>
        </w:rPr>
        <w:t>)</w:t>
      </w:r>
      <w:r w:rsidRPr="00957264">
        <w:rPr>
          <w:rFonts w:ascii="Times New Roman" w:eastAsia="Times New Roman" w:hAnsi="Times New Roman" w:cs="Times New Roman"/>
          <w:sz w:val="20"/>
          <w:szCs w:val="20"/>
        </w:rPr>
        <w:t xml:space="preserve"> and less time to achieve a</w:t>
      </w:r>
      <w:r w:rsidR="003D63BF">
        <w:rPr>
          <w:rFonts w:ascii="Times New Roman" w:eastAsia="Times New Roman" w:hAnsi="Times New Roman" w:cs="Times New Roman"/>
          <w:sz w:val="20"/>
          <w:szCs w:val="20"/>
        </w:rPr>
        <w:t>n</w:t>
      </w:r>
      <w:r w:rsidRPr="00957264">
        <w:rPr>
          <w:rFonts w:ascii="Times New Roman" w:eastAsia="Times New Roman" w:hAnsi="Times New Roman" w:cs="Times New Roman"/>
          <w:sz w:val="20"/>
          <w:szCs w:val="20"/>
        </w:rPr>
        <w:t xml:space="preserve"> accurate GNSS information for </w:t>
      </w:r>
      <w:r w:rsidR="003D6D34">
        <w:rPr>
          <w:rFonts w:ascii="Times New Roman" w:eastAsia="Times New Roman" w:hAnsi="Times New Roman" w:cs="Times New Roman"/>
          <w:sz w:val="20"/>
          <w:szCs w:val="20"/>
        </w:rPr>
        <w:t xml:space="preserve">the </w:t>
      </w:r>
      <w:r w:rsidRPr="00957264">
        <w:rPr>
          <w:rFonts w:ascii="Times New Roman" w:eastAsia="Times New Roman" w:hAnsi="Times New Roman" w:cs="Times New Roman"/>
          <w:sz w:val="20"/>
          <w:szCs w:val="20"/>
        </w:rPr>
        <w:t>UE.</w:t>
      </w:r>
    </w:p>
    <w:p w14:paraId="11CA06DB" w14:textId="3D45056D" w:rsidR="00E60ED2" w:rsidRPr="00957264" w:rsidRDefault="00E60ED2" w:rsidP="004F4E1C">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UE mobility state will impact how often the UE needs to reacquire the GNSS position fix. As </w:t>
      </w:r>
      <w:r w:rsidR="008F01CF">
        <w:rPr>
          <w:rFonts w:ascii="Times New Roman" w:eastAsia="Times New Roman" w:hAnsi="Times New Roman" w:cs="Times New Roman"/>
          <w:sz w:val="20"/>
          <w:szCs w:val="20"/>
        </w:rPr>
        <w:t xml:space="preserve">noted in </w:t>
      </w:r>
      <w:r w:rsidR="008F01CF">
        <w:rPr>
          <w:rFonts w:ascii="Times New Roman" w:eastAsia="Times New Roman" w:hAnsi="Times New Roman" w:cs="Times New Roman"/>
          <w:sz w:val="20"/>
          <w:szCs w:val="20"/>
        </w:rPr>
        <w:fldChar w:fldCharType="begin"/>
      </w:r>
      <w:r w:rsidR="008F01CF">
        <w:rPr>
          <w:rFonts w:ascii="Times New Roman" w:eastAsia="Times New Roman" w:hAnsi="Times New Roman" w:cs="Times New Roman"/>
          <w:sz w:val="20"/>
          <w:szCs w:val="20"/>
        </w:rPr>
        <w:instrText xml:space="preserve"> REF _Ref101782860 \h </w:instrText>
      </w:r>
      <w:r w:rsidR="008F01CF">
        <w:rPr>
          <w:rFonts w:ascii="Times New Roman" w:eastAsia="Times New Roman" w:hAnsi="Times New Roman" w:cs="Times New Roman"/>
          <w:sz w:val="20"/>
          <w:szCs w:val="20"/>
        </w:rPr>
      </w:r>
      <w:r w:rsidR="008F01CF">
        <w:rPr>
          <w:rFonts w:ascii="Times New Roman" w:eastAsia="Times New Roman" w:hAnsi="Times New Roman" w:cs="Times New Roman"/>
          <w:sz w:val="20"/>
          <w:szCs w:val="20"/>
        </w:rPr>
        <w:fldChar w:fldCharType="separate"/>
      </w:r>
      <w:r w:rsidR="008F01CF">
        <w:t xml:space="preserve">Figure </w:t>
      </w:r>
      <w:r w:rsidR="008F01CF">
        <w:rPr>
          <w:noProof/>
        </w:rPr>
        <w:t>1</w:t>
      </w:r>
      <w:r w:rsidR="008F01CF">
        <w:rPr>
          <w:rFonts w:ascii="Times New Roman" w:eastAsia="Times New Roman" w:hAnsi="Times New Roman" w:cs="Times New Roman"/>
          <w:sz w:val="20"/>
          <w:szCs w:val="20"/>
        </w:rPr>
        <w:fldChar w:fldCharType="end"/>
      </w:r>
      <w:r w:rsidR="008F01CF">
        <w:rPr>
          <w:rFonts w:ascii="Times New Roman" w:eastAsia="Times New Roman" w:hAnsi="Times New Roman" w:cs="Times New Roman"/>
          <w:sz w:val="20"/>
          <w:szCs w:val="20"/>
        </w:rPr>
        <w:t xml:space="preserve"> a distance change of a few 10s or 100 meter can </w:t>
      </w:r>
      <w:r w:rsidR="00B47A7B">
        <w:rPr>
          <w:rFonts w:ascii="Times New Roman" w:eastAsia="Times New Roman" w:hAnsi="Times New Roman" w:cs="Times New Roman"/>
          <w:sz w:val="20"/>
          <w:szCs w:val="20"/>
        </w:rPr>
        <w:t xml:space="preserve">result in violation of the transmission timing requirements. Thus, it is important to </w:t>
      </w:r>
      <w:proofErr w:type="gramStart"/>
      <w:r w:rsidR="00B47A7B">
        <w:rPr>
          <w:rFonts w:ascii="Times New Roman" w:eastAsia="Times New Roman" w:hAnsi="Times New Roman" w:cs="Times New Roman"/>
          <w:sz w:val="20"/>
          <w:szCs w:val="20"/>
        </w:rPr>
        <w:t>take into account</w:t>
      </w:r>
      <w:proofErr w:type="gramEnd"/>
      <w:r w:rsidR="00B47A7B">
        <w:rPr>
          <w:rFonts w:ascii="Times New Roman" w:eastAsia="Times New Roman" w:hAnsi="Times New Roman" w:cs="Times New Roman"/>
          <w:sz w:val="20"/>
          <w:szCs w:val="20"/>
        </w:rPr>
        <w:t xml:space="preserve"> the UE mobility state and if the UE is moving, also the </w:t>
      </w:r>
      <w:r w:rsidR="00A346B1">
        <w:rPr>
          <w:rFonts w:ascii="Times New Roman" w:eastAsia="Times New Roman" w:hAnsi="Times New Roman" w:cs="Times New Roman"/>
          <w:sz w:val="20"/>
          <w:szCs w:val="20"/>
        </w:rPr>
        <w:t>movement speed.</w:t>
      </w:r>
    </w:p>
    <w:p w14:paraId="672E734E" w14:textId="5A3664E3" w:rsidR="004F4E1C" w:rsidRPr="00957264" w:rsidRDefault="003D6D34" w:rsidP="004F4E1C">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Regarding th</w:t>
      </w:r>
      <w:r w:rsidR="004F4E1C" w:rsidRPr="00957264">
        <w:rPr>
          <w:rFonts w:ascii="Times New Roman" w:eastAsia="Times New Roman" w:hAnsi="Times New Roman" w:cs="Times New Roman"/>
          <w:sz w:val="20"/>
          <w:szCs w:val="20"/>
        </w:rPr>
        <w:t>e UE capability, two aspects should be considered for GNSS measurement:</w:t>
      </w:r>
    </w:p>
    <w:p w14:paraId="7C0A6062" w14:textId="73C93992" w:rsidR="004F4E1C" w:rsidRPr="009435FE" w:rsidRDefault="004F4E1C" w:rsidP="006F6BA5">
      <w:pPr>
        <w:pStyle w:val="ListParagraph"/>
        <w:numPr>
          <w:ilvl w:val="0"/>
          <w:numId w:val="6"/>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antenna</w:t>
      </w:r>
      <w:r w:rsidR="003D6D34">
        <w:rPr>
          <w:rFonts w:ascii="Times New Roman" w:eastAsia="Times New Roman" w:hAnsi="Times New Roman" w:cs="Times New Roman"/>
          <w:sz w:val="20"/>
          <w:szCs w:val="20"/>
        </w:rPr>
        <w: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have</w:t>
      </w:r>
      <w:proofErr w:type="spellEnd"/>
      <w:r w:rsidRPr="009435FE">
        <w:rPr>
          <w:rFonts w:ascii="Times New Roman" w:eastAsia="Times New Roman" w:hAnsi="Times New Roman" w:cs="Times New Roman"/>
          <w:sz w:val="20"/>
          <w:szCs w:val="20"/>
        </w:rPr>
        <w:t xml:space="preserve"> </w:t>
      </w:r>
      <w:proofErr w:type="spellStart"/>
      <w:r w:rsidR="003D6D34">
        <w:rPr>
          <w:rFonts w:ascii="Times New Roman" w:eastAsia="Times New Roman" w:hAnsi="Times New Roman" w:cs="Times New Roman"/>
          <w:sz w:val="20"/>
          <w:szCs w:val="20"/>
        </w:rPr>
        <w:t>higher</w:t>
      </w:r>
      <w:proofErr w:type="spellEnd"/>
      <w:r w:rsidR="003D6D34"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gain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which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higher</w:t>
      </w:r>
      <w:proofErr w:type="spellEnd"/>
      <w:r w:rsidRPr="009435FE">
        <w:rPr>
          <w:rFonts w:ascii="Times New Roman" w:eastAsia="Times New Roman" w:hAnsi="Times New Roman" w:cs="Times New Roman"/>
          <w:sz w:val="20"/>
          <w:szCs w:val="20"/>
        </w:rPr>
        <w:t xml:space="preserve"> GNSS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quality</w:t>
      </w:r>
      <w:proofErr w:type="spellEnd"/>
      <w:r w:rsidRPr="009435FE">
        <w:rPr>
          <w:rFonts w:ascii="Times New Roman" w:eastAsia="Times New Roman" w:hAnsi="Times New Roman" w:cs="Times New Roman"/>
          <w:sz w:val="20"/>
          <w:szCs w:val="20"/>
        </w:rPr>
        <w:t>.</w:t>
      </w:r>
    </w:p>
    <w:p w14:paraId="352082C4" w14:textId="09B27F78" w:rsidR="004F4E1C" w:rsidRPr="009435FE" w:rsidRDefault="004F4E1C" w:rsidP="006F6BA5">
      <w:pPr>
        <w:pStyle w:val="ListParagraph"/>
        <w:numPr>
          <w:ilvl w:val="0"/>
          <w:numId w:val="6"/>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capa</w:t>
      </w:r>
      <w:r>
        <w:rPr>
          <w:rFonts w:ascii="Times New Roman" w:eastAsia="Times New Roman" w:hAnsi="Times New Roman" w:cs="Times New Roman"/>
          <w:sz w:val="20"/>
          <w:szCs w:val="20"/>
        </w:rPr>
        <w:t>b</w:t>
      </w:r>
      <w:r w:rsidRPr="009435FE">
        <w:rPr>
          <w:rFonts w:ascii="Times New Roman" w:eastAsia="Times New Roman" w:hAnsi="Times New Roman" w:cs="Times New Roman"/>
          <w:sz w:val="20"/>
          <w:szCs w:val="20"/>
        </w:rPr>
        <w:t>ility</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faster</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o</w:t>
      </w:r>
      <w:r w:rsidR="003D6D34">
        <w:rPr>
          <w:rFonts w:ascii="Times New Roman" w:eastAsia="Times New Roman" w:hAnsi="Times New Roman" w:cs="Times New Roman"/>
          <w:sz w:val="20"/>
          <w:szCs w:val="20"/>
        </w:rPr>
        <w:t xml:space="preserve">f </w:t>
      </w:r>
      <w:proofErr w:type="spellStart"/>
      <w:r w:rsidR="003D6D34">
        <w:rPr>
          <w:rFonts w:ascii="Times New Roman" w:eastAsia="Times New Roman" w:hAnsi="Times New Roman" w:cs="Times New Roman"/>
          <w:sz w:val="20"/>
          <w:szCs w:val="20"/>
        </w:rPr>
        <w:t>the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size</w:t>
      </w:r>
      <w:proofErr w:type="spellEnd"/>
      <w:r w:rsidRPr="009435FE">
        <w:rPr>
          <w:rFonts w:ascii="Times New Roman" w:eastAsia="Times New Roman" w:hAnsi="Times New Roman" w:cs="Times New Roman"/>
          <w:sz w:val="20"/>
          <w:szCs w:val="20"/>
        </w:rPr>
        <w:t xml:space="preserve"> of </w:t>
      </w:r>
      <w:proofErr w:type="spellStart"/>
      <w:r w:rsidRPr="009435FE">
        <w:rPr>
          <w:rFonts w:ascii="Times New Roman" w:eastAsia="Times New Roman" w:hAnsi="Times New Roman" w:cs="Times New Roman"/>
          <w:sz w:val="20"/>
          <w:szCs w:val="20"/>
        </w:rPr>
        <w:t>packets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signal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qualtiy</w:t>
      </w:r>
      <w:proofErr w:type="spellEnd"/>
      <w:r w:rsidRPr="009435FE">
        <w:rPr>
          <w:rFonts w:ascii="Times New Roman" w:eastAsia="Times New Roman" w:hAnsi="Times New Roman" w:cs="Times New Roman"/>
          <w:sz w:val="20"/>
          <w:szCs w:val="20"/>
        </w:rPr>
        <w:t>.</w:t>
      </w:r>
    </w:p>
    <w:p w14:paraId="3B457A16" w14:textId="269F6AAA" w:rsidR="004F4E1C" w:rsidRPr="00C871C1" w:rsidRDefault="004F4E1C" w:rsidP="004F4E1C">
      <w:pPr>
        <w:spacing w:line="257" w:lineRule="auto"/>
        <w:jc w:val="both"/>
        <w:rPr>
          <w:rFonts w:ascii="Times New Roman" w:eastAsia="Times New Roman" w:hAnsi="Times New Roman" w:cs="Times New Roman"/>
          <w:sz w:val="20"/>
          <w:szCs w:val="20"/>
        </w:rPr>
      </w:pPr>
      <w:r w:rsidRPr="008047B6">
        <w:rPr>
          <w:rFonts w:ascii="Times New Roman" w:eastAsia="Times New Roman" w:hAnsi="Times New Roman" w:cs="Times New Roman"/>
          <w:sz w:val="20"/>
          <w:szCs w:val="20"/>
        </w:rPr>
        <w:t xml:space="preserve">Obviously, </w:t>
      </w:r>
      <w:r w:rsidR="00EA5029">
        <w:rPr>
          <w:rFonts w:ascii="Times New Roman" w:eastAsia="Times New Roman" w:hAnsi="Times New Roman" w:cs="Times New Roman"/>
          <w:sz w:val="20"/>
          <w:szCs w:val="20"/>
        </w:rPr>
        <w:t xml:space="preserve">a </w:t>
      </w:r>
      <w:r w:rsidRPr="008047B6">
        <w:rPr>
          <w:rFonts w:ascii="Times New Roman" w:eastAsia="Times New Roman" w:hAnsi="Times New Roman" w:cs="Times New Roman"/>
          <w:sz w:val="20"/>
          <w:szCs w:val="20"/>
        </w:rPr>
        <w:t xml:space="preserve">NB-IoT UE may have </w:t>
      </w:r>
      <w:proofErr w:type="gramStart"/>
      <w:r w:rsidRPr="008047B6">
        <w:rPr>
          <w:rFonts w:ascii="Times New Roman" w:eastAsia="Times New Roman" w:hAnsi="Times New Roman" w:cs="Times New Roman"/>
          <w:sz w:val="20"/>
          <w:szCs w:val="20"/>
        </w:rPr>
        <w:t>less</w:t>
      </w:r>
      <w:proofErr w:type="gramEnd"/>
      <w:r w:rsidRPr="008047B6">
        <w:rPr>
          <w:rFonts w:ascii="Times New Roman" w:eastAsia="Times New Roman" w:hAnsi="Times New Roman" w:cs="Times New Roman"/>
          <w:sz w:val="20"/>
          <w:szCs w:val="20"/>
        </w:rPr>
        <w:t xml:space="preserve"> number o</w:t>
      </w:r>
      <w:r w:rsidR="00EA5029">
        <w:rPr>
          <w:rFonts w:ascii="Times New Roman" w:eastAsia="Times New Roman" w:hAnsi="Times New Roman" w:cs="Times New Roman"/>
          <w:sz w:val="20"/>
          <w:szCs w:val="20"/>
        </w:rPr>
        <w:t>f</w:t>
      </w:r>
      <w:r w:rsidRPr="008047B6">
        <w:rPr>
          <w:rFonts w:ascii="Times New Roman" w:eastAsia="Times New Roman" w:hAnsi="Times New Roman" w:cs="Times New Roman"/>
          <w:sz w:val="20"/>
          <w:szCs w:val="20"/>
        </w:rPr>
        <w:t xml:space="preserve"> receiving antenna</w:t>
      </w:r>
      <w:r w:rsidR="007A7BF0">
        <w:rPr>
          <w:rFonts w:ascii="Times New Roman" w:eastAsia="Times New Roman" w:hAnsi="Times New Roman" w:cs="Times New Roman"/>
          <w:sz w:val="20"/>
          <w:szCs w:val="20"/>
        </w:rPr>
        <w:t>s</w:t>
      </w:r>
      <w:r w:rsidRPr="008047B6">
        <w:rPr>
          <w:rFonts w:ascii="Times New Roman" w:eastAsia="Times New Roman" w:hAnsi="Times New Roman" w:cs="Times New Roman"/>
          <w:sz w:val="20"/>
          <w:szCs w:val="20"/>
        </w:rPr>
        <w:t xml:space="preserve"> and l</w:t>
      </w:r>
      <w:r w:rsidR="004D1BE0">
        <w:rPr>
          <w:rFonts w:ascii="Times New Roman" w:eastAsia="Times New Roman" w:hAnsi="Times New Roman" w:cs="Times New Roman"/>
          <w:sz w:val="20"/>
          <w:szCs w:val="20"/>
        </w:rPr>
        <w:t>ower</w:t>
      </w:r>
      <w:r w:rsidRPr="008047B6">
        <w:rPr>
          <w:rFonts w:ascii="Times New Roman" w:eastAsia="Times New Roman" w:hAnsi="Times New Roman" w:cs="Times New Roman"/>
          <w:sz w:val="20"/>
          <w:szCs w:val="20"/>
        </w:rPr>
        <w:t xml:space="preserve"> processing capability than </w:t>
      </w:r>
      <w:r w:rsidR="004D1BE0">
        <w:rPr>
          <w:rFonts w:ascii="Times New Roman" w:eastAsia="Times New Roman" w:hAnsi="Times New Roman" w:cs="Times New Roman"/>
          <w:sz w:val="20"/>
          <w:szCs w:val="20"/>
        </w:rPr>
        <w:t xml:space="preserve">an </w:t>
      </w:r>
      <w:proofErr w:type="spellStart"/>
      <w:r w:rsidRPr="008047B6">
        <w:rPr>
          <w:rFonts w:ascii="Times New Roman" w:eastAsia="Times New Roman" w:hAnsi="Times New Roman" w:cs="Times New Roman"/>
          <w:sz w:val="20"/>
          <w:szCs w:val="20"/>
        </w:rPr>
        <w:t>eMTC</w:t>
      </w:r>
      <w:proofErr w:type="spellEnd"/>
      <w:r w:rsidRPr="008047B6">
        <w:rPr>
          <w:rFonts w:ascii="Times New Roman" w:eastAsia="Times New Roman" w:hAnsi="Times New Roman" w:cs="Times New Roman"/>
          <w:sz w:val="20"/>
          <w:szCs w:val="20"/>
        </w:rPr>
        <w:t xml:space="preserve"> UE, while both of them will have less capability than </w:t>
      </w:r>
      <w:r w:rsidR="004D1BE0">
        <w:rPr>
          <w:rFonts w:ascii="Times New Roman" w:eastAsia="Times New Roman" w:hAnsi="Times New Roman" w:cs="Times New Roman"/>
          <w:sz w:val="20"/>
          <w:szCs w:val="20"/>
        </w:rPr>
        <w:t xml:space="preserve">a </w:t>
      </w:r>
      <w:r w:rsidRPr="008047B6">
        <w:rPr>
          <w:rFonts w:ascii="Times New Roman" w:eastAsia="Times New Roman" w:hAnsi="Times New Roman" w:cs="Times New Roman"/>
          <w:sz w:val="20"/>
          <w:szCs w:val="20"/>
        </w:rPr>
        <w:t>normal UE. A UE with higher UE capability on GNSS processing will request less time for GNSS measurement.</w:t>
      </w:r>
      <w:r w:rsidRPr="00FB4D1E">
        <w:rPr>
          <w:rFonts w:ascii="Times New Roman" w:eastAsia="Times New Roman" w:hAnsi="Times New Roman" w:cs="Times New Roman"/>
          <w:sz w:val="20"/>
          <w:szCs w:val="20"/>
        </w:rPr>
        <w:t xml:space="preserve"> </w:t>
      </w:r>
    </w:p>
    <w:p w14:paraId="73697282" w14:textId="40A07958" w:rsidR="004F4E1C" w:rsidRPr="00291955" w:rsidRDefault="004F4E1C" w:rsidP="004F4E1C">
      <w:pPr>
        <w:spacing w:line="240" w:lineRule="auto"/>
        <w:rPr>
          <w:rFonts w:ascii="Times New Roman" w:eastAsia="Times New Roman" w:hAnsi="Times New Roman" w:cs="Times New Roman"/>
          <w:b/>
          <w:sz w:val="20"/>
          <w:szCs w:val="20"/>
        </w:rPr>
      </w:pPr>
      <w:bookmarkStart w:id="5" w:name="_Hlk87092628"/>
      <w:r w:rsidRPr="00722F9D">
        <w:rPr>
          <w:rFonts w:ascii="Times New Roman" w:eastAsia="Times New Roman" w:hAnsi="Times New Roman" w:cs="Times New Roman"/>
          <w:b/>
          <w:sz w:val="20"/>
          <w:szCs w:val="20"/>
        </w:rPr>
        <w:t xml:space="preserve">Observation </w:t>
      </w:r>
      <w:r w:rsidR="00796115">
        <w:rPr>
          <w:rFonts w:ascii="Times New Roman" w:eastAsia="Times New Roman" w:hAnsi="Times New Roman" w:cs="Times New Roman"/>
          <w:b/>
          <w:sz w:val="20"/>
          <w:szCs w:val="20"/>
        </w:rPr>
        <w:t>3</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w:t>
      </w:r>
      <w:r w:rsidR="004D1BE0">
        <w:rPr>
          <w:rFonts w:ascii="Times New Roman" w:eastAsia="Times New Roman" w:hAnsi="Times New Roman" w:cs="Times New Roman"/>
          <w:b/>
          <w:sz w:val="20"/>
          <w:szCs w:val="20"/>
        </w:rPr>
        <w:t>s</w:t>
      </w:r>
      <w:r w:rsidRPr="00B032CA">
        <w:rPr>
          <w:rFonts w:ascii="Times New Roman" w:eastAsia="Times New Roman" w:hAnsi="Times New Roman" w:cs="Times New Roman"/>
          <w:b/>
          <w:sz w:val="20"/>
          <w:szCs w:val="20"/>
        </w:rPr>
        <w:t xml:space="preserve"> with different capability</w:t>
      </w:r>
      <w:r w:rsidR="00A346B1">
        <w:rPr>
          <w:rFonts w:ascii="Times New Roman" w:eastAsia="Times New Roman" w:hAnsi="Times New Roman" w:cs="Times New Roman"/>
          <w:b/>
          <w:sz w:val="20"/>
          <w:szCs w:val="20"/>
        </w:rPr>
        <w:t>, mobility state</w:t>
      </w:r>
      <w:r w:rsidRPr="00B032CA">
        <w:rPr>
          <w:rFonts w:ascii="Times New Roman" w:eastAsia="Times New Roman" w:hAnsi="Times New Roman" w:cs="Times New Roman"/>
          <w:b/>
          <w:sz w:val="20"/>
          <w:szCs w:val="20"/>
        </w:rPr>
        <w:t xml:space="preserve"> and channel status may request different GNSS me</w:t>
      </w:r>
      <w:r w:rsidRPr="002F1B11">
        <w:rPr>
          <w:rFonts w:ascii="Times New Roman" w:eastAsia="Times New Roman" w:hAnsi="Times New Roman" w:cs="Times New Roman"/>
          <w:b/>
          <w:sz w:val="20"/>
          <w:szCs w:val="20"/>
        </w:rPr>
        <w:t xml:space="preserve">asurement </w:t>
      </w:r>
      <w:r w:rsidR="00BC65FF">
        <w:rPr>
          <w:rFonts w:ascii="Times New Roman" w:eastAsia="Times New Roman" w:hAnsi="Times New Roman" w:cs="Times New Roman"/>
          <w:b/>
          <w:sz w:val="20"/>
          <w:szCs w:val="20"/>
        </w:rPr>
        <w:t>gaps</w:t>
      </w:r>
      <w:r w:rsidRPr="002F1B11">
        <w:rPr>
          <w:rFonts w:ascii="Times New Roman" w:eastAsia="Times New Roman" w:hAnsi="Times New Roman" w:cs="Times New Roman"/>
          <w:b/>
          <w:sz w:val="20"/>
          <w:szCs w:val="20"/>
        </w:rPr>
        <w:t>.</w:t>
      </w:r>
    </w:p>
    <w:bookmarkEnd w:id="5"/>
    <w:p w14:paraId="2F5AE13C" w14:textId="506C5BCD" w:rsidR="004F4E1C" w:rsidRDefault="004F4E1C" w:rsidP="004F4E1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Two alternatives can be considered</w:t>
      </w:r>
      <w:r w:rsidR="004A0C7D">
        <w:rPr>
          <w:rFonts w:ascii="Times New Roman" w:eastAsia="Times New Roman" w:hAnsi="Times New Roman" w:cs="Times New Roman"/>
          <w:sz w:val="20"/>
          <w:szCs w:val="20"/>
        </w:rPr>
        <w:t xml:space="preserve"> </w:t>
      </w:r>
      <w:r w:rsidR="00361AE0">
        <w:rPr>
          <w:rFonts w:ascii="Times New Roman" w:eastAsia="Times New Roman" w:hAnsi="Times New Roman" w:cs="Times New Roman"/>
          <w:sz w:val="20"/>
          <w:szCs w:val="20"/>
        </w:rPr>
        <w:t xml:space="preserve">for determining the measurement </w:t>
      </w:r>
      <w:r w:rsidR="00BC65FF">
        <w:rPr>
          <w:rFonts w:ascii="Times New Roman" w:eastAsia="Times New Roman" w:hAnsi="Times New Roman" w:cs="Times New Roman"/>
          <w:sz w:val="20"/>
          <w:szCs w:val="20"/>
        </w:rPr>
        <w:t xml:space="preserve">gap </w:t>
      </w:r>
      <w:r w:rsidR="00361AE0">
        <w:rPr>
          <w:rFonts w:ascii="Times New Roman" w:eastAsia="Times New Roman" w:hAnsi="Times New Roman" w:cs="Times New Roman"/>
          <w:sz w:val="20"/>
          <w:szCs w:val="20"/>
        </w:rPr>
        <w:t>duration and periodicity</w:t>
      </w:r>
      <w:r>
        <w:rPr>
          <w:rFonts w:ascii="Times New Roman" w:eastAsia="Times New Roman" w:hAnsi="Times New Roman" w:cs="Times New Roman"/>
          <w:sz w:val="20"/>
          <w:szCs w:val="20"/>
        </w:rPr>
        <w:t>: network selection and UE selection.</w:t>
      </w:r>
      <w:r w:rsidR="000220EA">
        <w:rPr>
          <w:rFonts w:ascii="Times New Roman" w:eastAsia="Times New Roman" w:hAnsi="Times New Roman" w:cs="Times New Roman"/>
          <w:sz w:val="20"/>
          <w:szCs w:val="20"/>
        </w:rPr>
        <w:t xml:space="preserve"> </w:t>
      </w:r>
    </w:p>
    <w:p w14:paraId="0E257802" w14:textId="61CB0266" w:rsidR="00C57DE8" w:rsidRDefault="004F4E1C" w:rsidP="004F4E1C">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When network </w:t>
      </w:r>
      <w:proofErr w:type="gramStart"/>
      <w:r>
        <w:rPr>
          <w:rFonts w:ascii="Times New Roman" w:eastAsia="Times New Roman" w:hAnsi="Times New Roman" w:cs="Times New Roman"/>
          <w:sz w:val="20"/>
          <w:szCs w:val="20"/>
        </w:rPr>
        <w:t>has to</w:t>
      </w:r>
      <w:proofErr w:type="gramEnd"/>
      <w:r>
        <w:rPr>
          <w:rFonts w:ascii="Times New Roman" w:eastAsia="Times New Roman" w:hAnsi="Times New Roman" w:cs="Times New Roman"/>
          <w:sz w:val="20"/>
          <w:szCs w:val="20"/>
        </w:rPr>
        <w:t xml:space="preserve"> select the GNSS measurement </w:t>
      </w:r>
      <w:r w:rsidR="00BC65FF">
        <w:rPr>
          <w:rFonts w:ascii="Times New Roman" w:eastAsia="Times New Roman" w:hAnsi="Times New Roman" w:cs="Times New Roman"/>
          <w:sz w:val="20"/>
          <w:szCs w:val="20"/>
        </w:rPr>
        <w:t>gap</w:t>
      </w:r>
      <w:r>
        <w:rPr>
          <w:rFonts w:ascii="Times New Roman" w:eastAsia="Times New Roman" w:hAnsi="Times New Roman" w:cs="Times New Roman"/>
          <w:sz w:val="20"/>
          <w:szCs w:val="20"/>
        </w:rPr>
        <w:t>, UE assistance information is needed</w:t>
      </w:r>
      <w:r w:rsidR="00C57DE8">
        <w:rPr>
          <w:rFonts w:ascii="Times New Roman" w:eastAsia="Times New Roman" w:hAnsi="Times New Roman" w:cs="Times New Roman"/>
          <w:sz w:val="20"/>
          <w:szCs w:val="20"/>
        </w:rPr>
        <w:t xml:space="preserve"> as was also agreed in the RAN1 #109e:</w:t>
      </w:r>
      <w:r>
        <w:rPr>
          <w:rFonts w:ascii="Times New Roman" w:eastAsia="Times New Roman" w:hAnsi="Times New Roman" w:cs="Times New Roman"/>
          <w:sz w:val="20"/>
          <w:szCs w:val="20"/>
        </w:rPr>
        <w:t xml:space="preserve"> </w:t>
      </w:r>
    </w:p>
    <w:p w14:paraId="2A5ACE5B" w14:textId="31D32508" w:rsidR="00C57DE8" w:rsidRDefault="00C57DE8" w:rsidP="004F4E1C">
      <w:pPr>
        <w:spacing w:line="240" w:lineRule="auto"/>
        <w:rPr>
          <w:rFonts w:ascii="Times New Roman" w:eastAsia="Times New Roman" w:hAnsi="Times New Roman" w:cs="Times New Roman"/>
          <w:sz w:val="20"/>
          <w:szCs w:val="20"/>
        </w:rPr>
      </w:pPr>
      <w:r w:rsidRPr="00205565">
        <w:rPr>
          <w:rFonts w:ascii="Times New Roman" w:hAnsi="Times New Roman" w:cs="Times New Roman"/>
          <w:noProof/>
          <w:sz w:val="20"/>
          <w:szCs w:val="20"/>
        </w:rPr>
        <mc:AlternateContent>
          <mc:Choice Requires="wps">
            <w:drawing>
              <wp:inline distT="0" distB="0" distL="0" distR="0" wp14:anchorId="0C40792E" wp14:editId="207581F3">
                <wp:extent cx="5983490" cy="1404620"/>
                <wp:effectExtent l="0" t="0" r="17780" b="2032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6155B8EE" w14:textId="77777777" w:rsidR="00C57DE8" w:rsidRPr="002B705A" w:rsidRDefault="00C57DE8" w:rsidP="00C57DE8">
                            <w:pPr>
                              <w:spacing w:after="0"/>
                            </w:pPr>
                            <w:r w:rsidRPr="00AC4BEF">
                              <w:rPr>
                                <w:b/>
                                <w:bCs/>
                                <w:highlight w:val="green"/>
                                <w:lang w:val="en-GB"/>
                              </w:rPr>
                              <w:t>Agreement</w:t>
                            </w:r>
                          </w:p>
                          <w:p w14:paraId="30A47567" w14:textId="77777777" w:rsidR="00C57DE8" w:rsidRPr="002B705A" w:rsidRDefault="00C57DE8" w:rsidP="00C57DE8">
                            <w:pPr>
                              <w:spacing w:after="0"/>
                            </w:pPr>
                            <w:r w:rsidRPr="002B705A">
                              <w:rPr>
                                <w:lang w:val="en-GB"/>
                              </w:rPr>
                              <w:t xml:space="preserve">UE reports additional GNSS assistance information and further study the detailed GNSS assistance information, including </w:t>
                            </w:r>
                            <w:proofErr w:type="gramStart"/>
                            <w:r w:rsidRPr="002B705A">
                              <w:rPr>
                                <w:lang w:val="en-GB"/>
                              </w:rPr>
                              <w:t>e.g.</w:t>
                            </w:r>
                            <w:proofErr w:type="gramEnd"/>
                            <w:r w:rsidRPr="002B705A">
                              <w:rPr>
                                <w:lang w:val="en-GB"/>
                              </w:rPr>
                              <w:t xml:space="preserve"> GNSS position fix measurement time </w:t>
                            </w:r>
                          </w:p>
                          <w:p w14:paraId="3038BC52" w14:textId="77777777" w:rsidR="00C57DE8" w:rsidRDefault="002B705A" w:rsidP="00C57DE8">
                            <w:pPr>
                              <w:numPr>
                                <w:ilvl w:val="0"/>
                                <w:numId w:val="21"/>
                              </w:numPr>
                              <w:spacing w:after="0"/>
                            </w:pPr>
                            <w:r w:rsidRPr="002B705A">
                              <w:rPr>
                                <w:lang w:val="en-GB"/>
                              </w:rPr>
                              <w:t>Note: Since RAN1 agreed that GNSS validity duration is reported by UE in Rel-17, it is already included in GNSS assistance information.</w:t>
                            </w:r>
                          </w:p>
                        </w:txbxContent>
                      </wps:txbx>
                      <wps:bodyPr rot="0" vert="horz" wrap="square" lIns="91440" tIns="45720" rIns="91440" bIns="45720" anchor="t" anchorCtr="0">
                        <a:spAutoFit/>
                      </wps:bodyPr>
                    </wps:wsp>
                  </a:graphicData>
                </a:graphic>
              </wp:inline>
            </w:drawing>
          </mc:Choice>
          <mc:Fallback>
            <w:pict>
              <v:shape w14:anchorId="0C40792E" id="_x0000_s1030"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A27MyjJgIAAEwEAAAOAAAAAAAAAAAAAAAAAC4CAABkcnMvZTJvRG9j&#10;LnhtbFBLAQItABQABgAIAAAAIQDbIjii3QAAAAUBAAAPAAAAAAAAAAAAAAAAAIAEAABkcnMvZG93&#10;bnJldi54bWxQSwUGAAAAAAQABADzAAAAigUAAAAA&#10;">
                <v:textbox style="mso-fit-shape-to-text:t">
                  <w:txbxContent>
                    <w:p w14:paraId="6155B8EE" w14:textId="77777777" w:rsidR="00C57DE8" w:rsidRPr="002B705A" w:rsidRDefault="00C57DE8" w:rsidP="00C57DE8">
                      <w:pPr>
                        <w:spacing w:after="0"/>
                      </w:pPr>
                      <w:r w:rsidRPr="00AC4BEF">
                        <w:rPr>
                          <w:b/>
                          <w:bCs/>
                          <w:highlight w:val="green"/>
                          <w:lang w:val="en-GB"/>
                        </w:rPr>
                        <w:t>Agreement</w:t>
                      </w:r>
                    </w:p>
                    <w:p w14:paraId="30A47567" w14:textId="77777777" w:rsidR="00C57DE8" w:rsidRPr="002B705A" w:rsidRDefault="00C57DE8" w:rsidP="00C57DE8">
                      <w:pPr>
                        <w:spacing w:after="0"/>
                      </w:pPr>
                      <w:r w:rsidRPr="002B705A">
                        <w:rPr>
                          <w:lang w:val="en-GB"/>
                        </w:rPr>
                        <w:t xml:space="preserve">UE reports additional GNSS assistance information and further study the detailed GNSS assistance information, including </w:t>
                      </w:r>
                      <w:proofErr w:type="gramStart"/>
                      <w:r w:rsidRPr="002B705A">
                        <w:rPr>
                          <w:lang w:val="en-GB"/>
                        </w:rPr>
                        <w:t>e.g.</w:t>
                      </w:r>
                      <w:proofErr w:type="gramEnd"/>
                      <w:r w:rsidRPr="002B705A">
                        <w:rPr>
                          <w:lang w:val="en-GB"/>
                        </w:rPr>
                        <w:t xml:space="preserve"> GNSS position fix measurement time </w:t>
                      </w:r>
                    </w:p>
                    <w:p w14:paraId="3038BC52" w14:textId="77777777" w:rsidR="00C57DE8" w:rsidRDefault="002B705A" w:rsidP="00C57DE8">
                      <w:pPr>
                        <w:numPr>
                          <w:ilvl w:val="0"/>
                          <w:numId w:val="21"/>
                        </w:numPr>
                        <w:spacing w:after="0"/>
                      </w:pPr>
                      <w:r w:rsidRPr="002B705A">
                        <w:rPr>
                          <w:lang w:val="en-GB"/>
                        </w:rPr>
                        <w:t>Note: Since RAN1 agreed that GNSS validity duration is reported by UE in Rel-17, it is already included in GNSS assistance information.</w:t>
                      </w:r>
                    </w:p>
                  </w:txbxContent>
                </v:textbox>
                <w10:anchorlock/>
              </v:shape>
            </w:pict>
          </mc:Fallback>
        </mc:AlternateContent>
      </w:r>
    </w:p>
    <w:p w14:paraId="4C7F85F3" w14:textId="44233184" w:rsidR="004F4E1C" w:rsidRPr="00424DF5" w:rsidDel="00FB4D1E" w:rsidRDefault="004F4E1C" w:rsidP="004F4E1C">
      <w:pPr>
        <w:spacing w:line="240" w:lineRule="auto"/>
        <w:rPr>
          <w:rFonts w:ascii="Times New Roman" w:eastAsia="Times New Roman" w:hAnsi="Times New Roman" w:cs="Times New Roman"/>
          <w:sz w:val="20"/>
          <w:szCs w:val="20"/>
        </w:rPr>
      </w:pPr>
      <w:r w:rsidRPr="00424DF5" w:rsidDel="00FB4D1E">
        <w:rPr>
          <w:rFonts w:ascii="Times New Roman" w:eastAsia="Times New Roman" w:hAnsi="Times New Roman" w:cs="Times New Roman"/>
          <w:sz w:val="20"/>
          <w:szCs w:val="20"/>
        </w:rPr>
        <w:t xml:space="preserve">Although UE capability for GNSS measurement is fixed, the GNSS channel status may change especially for moving UE, resulting </w:t>
      </w:r>
      <w:r w:rsidR="009B33D5">
        <w:rPr>
          <w:rFonts w:ascii="Times New Roman" w:eastAsia="Times New Roman" w:hAnsi="Times New Roman" w:cs="Times New Roman"/>
          <w:sz w:val="20"/>
          <w:szCs w:val="20"/>
        </w:rPr>
        <w:t xml:space="preserve">in </w:t>
      </w:r>
      <w:r w:rsidRPr="00424DF5" w:rsidDel="00FB4D1E">
        <w:rPr>
          <w:rFonts w:ascii="Times New Roman" w:eastAsia="Times New Roman" w:hAnsi="Times New Roman" w:cs="Times New Roman"/>
          <w:sz w:val="20"/>
          <w:szCs w:val="20"/>
        </w:rPr>
        <w:t xml:space="preserve">the requested GNSS measurement </w:t>
      </w:r>
      <w:r w:rsidR="00BC65FF">
        <w:rPr>
          <w:rFonts w:ascii="Times New Roman" w:eastAsia="Times New Roman" w:hAnsi="Times New Roman" w:cs="Times New Roman"/>
          <w:sz w:val="20"/>
          <w:szCs w:val="20"/>
        </w:rPr>
        <w:t>gap</w:t>
      </w:r>
      <w:r w:rsidR="00BC65FF" w:rsidRPr="00424DF5" w:rsidDel="00FB4D1E">
        <w:rPr>
          <w:rFonts w:ascii="Times New Roman" w:eastAsia="Times New Roman" w:hAnsi="Times New Roman" w:cs="Times New Roman"/>
          <w:sz w:val="20"/>
          <w:szCs w:val="20"/>
        </w:rPr>
        <w:t xml:space="preserve"> </w:t>
      </w:r>
      <w:r w:rsidRPr="00424DF5" w:rsidDel="00FB4D1E">
        <w:rPr>
          <w:rFonts w:ascii="Times New Roman" w:eastAsia="Times New Roman" w:hAnsi="Times New Roman" w:cs="Times New Roman"/>
          <w:sz w:val="20"/>
          <w:szCs w:val="20"/>
        </w:rPr>
        <w:t>size and periodicity to be changed accordingly.</w:t>
      </w:r>
    </w:p>
    <w:p w14:paraId="53429C3C" w14:textId="152F61E8" w:rsidR="004F4E1C" w:rsidRPr="00957264" w:rsidRDefault="004F4E1C" w:rsidP="004F4E1C">
      <w:pPr>
        <w:spacing w:line="240" w:lineRule="auto"/>
        <w:rPr>
          <w:rFonts w:ascii="Times New Roman" w:eastAsia="Times New Roman" w:hAnsi="Times New Roman" w:cs="Times New Roman"/>
          <w:sz w:val="20"/>
          <w:szCs w:val="20"/>
        </w:rPr>
      </w:pPr>
      <w:r w:rsidRPr="00957264">
        <w:rPr>
          <w:rFonts w:ascii="Times New Roman" w:eastAsia="Times New Roman" w:hAnsi="Times New Roman" w:cs="Times New Roman"/>
          <w:sz w:val="20"/>
          <w:szCs w:val="20"/>
        </w:rPr>
        <w:t>As IoT UL transmission may last for</w:t>
      </w:r>
      <w:r w:rsidR="009B33D5">
        <w:rPr>
          <w:rFonts w:ascii="Times New Roman" w:eastAsia="Times New Roman" w:hAnsi="Times New Roman" w:cs="Times New Roman"/>
          <w:sz w:val="20"/>
          <w:szCs w:val="20"/>
        </w:rPr>
        <w:t xml:space="preserve"> a</w:t>
      </w:r>
      <w:r w:rsidRPr="00957264">
        <w:rPr>
          <w:rFonts w:ascii="Times New Roman" w:eastAsia="Times New Roman" w:hAnsi="Times New Roman" w:cs="Times New Roman"/>
          <w:sz w:val="20"/>
          <w:szCs w:val="20"/>
        </w:rPr>
        <w:t xml:space="preserve"> long time </w:t>
      </w:r>
      <w:r w:rsidR="009B33D5">
        <w:rPr>
          <w:rFonts w:ascii="Times New Roman" w:eastAsia="Times New Roman" w:hAnsi="Times New Roman" w:cs="Times New Roman"/>
          <w:sz w:val="20"/>
          <w:szCs w:val="20"/>
        </w:rPr>
        <w:t>due to use of</w:t>
      </w:r>
      <w:r w:rsidR="009B33D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 xml:space="preserve">repetitions, it </w:t>
      </w:r>
      <w:r w:rsidR="009B33D5">
        <w:rPr>
          <w:rFonts w:ascii="Times New Roman" w:eastAsia="Times New Roman" w:hAnsi="Times New Roman" w:cs="Times New Roman"/>
          <w:sz w:val="20"/>
          <w:szCs w:val="20"/>
        </w:rPr>
        <w:t>may</w:t>
      </w:r>
      <w:r w:rsidR="009B33D5" w:rsidRPr="00957264">
        <w:rPr>
          <w:rFonts w:ascii="Times New Roman" w:eastAsia="Times New Roman" w:hAnsi="Times New Roman" w:cs="Times New Roman"/>
          <w:sz w:val="20"/>
          <w:szCs w:val="20"/>
        </w:rPr>
        <w:t xml:space="preserve"> </w:t>
      </w:r>
      <w:r w:rsidRPr="00957264">
        <w:rPr>
          <w:rFonts w:ascii="Times New Roman" w:eastAsia="Times New Roman" w:hAnsi="Times New Roman" w:cs="Times New Roman"/>
          <w:sz w:val="20"/>
          <w:szCs w:val="20"/>
        </w:rPr>
        <w:t>take m</w:t>
      </w:r>
      <w:r w:rsidR="009B33D5">
        <w:rPr>
          <w:rFonts w:ascii="Times New Roman" w:eastAsia="Times New Roman" w:hAnsi="Times New Roman" w:cs="Times New Roman"/>
          <w:sz w:val="20"/>
          <w:szCs w:val="20"/>
        </w:rPr>
        <w:t>any</w:t>
      </w:r>
      <w:r w:rsidRPr="00957264">
        <w:rPr>
          <w:rFonts w:ascii="Times New Roman" w:eastAsia="Times New Roman" w:hAnsi="Times New Roman" w:cs="Times New Roman"/>
          <w:sz w:val="20"/>
          <w:szCs w:val="20"/>
        </w:rPr>
        <w:t xml:space="preserve"> resource</w:t>
      </w:r>
      <w:r w:rsidR="009B33D5">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if</w:t>
      </w:r>
      <w:r w:rsidR="009B33D5">
        <w:rPr>
          <w:rFonts w:ascii="Times New Roman" w:eastAsia="Times New Roman" w:hAnsi="Times New Roman" w:cs="Times New Roman"/>
          <w:sz w:val="20"/>
          <w:szCs w:val="20"/>
        </w:rPr>
        <w:t xml:space="preserve"> the</w:t>
      </w:r>
      <w:r w:rsidRPr="00957264">
        <w:rPr>
          <w:rFonts w:ascii="Times New Roman" w:eastAsia="Times New Roman" w:hAnsi="Times New Roman" w:cs="Times New Roman"/>
          <w:sz w:val="20"/>
          <w:szCs w:val="20"/>
        </w:rPr>
        <w:t xml:space="preserve"> GNSS channel status is reported </w:t>
      </w:r>
      <w:r w:rsidR="00CD1B80">
        <w:rPr>
          <w:rFonts w:ascii="Times New Roman" w:eastAsia="Times New Roman" w:hAnsi="Times New Roman" w:cs="Times New Roman"/>
          <w:sz w:val="20"/>
          <w:szCs w:val="20"/>
        </w:rPr>
        <w:t>too frequently</w:t>
      </w:r>
      <w:r w:rsidRPr="00957264">
        <w:rPr>
          <w:rFonts w:ascii="Times New Roman" w:eastAsia="Times New Roman" w:hAnsi="Times New Roman" w:cs="Times New Roman"/>
          <w:sz w:val="20"/>
          <w:szCs w:val="20"/>
        </w:rPr>
        <w:t xml:space="preserve">. Meanwhile, the GNSS channel status may already </w:t>
      </w:r>
      <w:r w:rsidR="00CD1B80">
        <w:rPr>
          <w:rFonts w:ascii="Times New Roman" w:eastAsia="Times New Roman" w:hAnsi="Times New Roman" w:cs="Times New Roman"/>
          <w:sz w:val="20"/>
          <w:szCs w:val="20"/>
        </w:rPr>
        <w:t xml:space="preserve">have </w:t>
      </w:r>
      <w:r w:rsidRPr="00957264">
        <w:rPr>
          <w:rFonts w:ascii="Times New Roman" w:eastAsia="Times New Roman" w:hAnsi="Times New Roman" w:cs="Times New Roman"/>
          <w:sz w:val="20"/>
          <w:szCs w:val="20"/>
        </w:rPr>
        <w:t>changed when UE report</w:t>
      </w:r>
      <w:r w:rsidR="00CD1B80">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it </w:t>
      </w:r>
      <w:r w:rsidR="00CD1B80">
        <w:rPr>
          <w:rFonts w:ascii="Times New Roman" w:eastAsia="Times New Roman" w:hAnsi="Times New Roman" w:cs="Times New Roman"/>
          <w:sz w:val="20"/>
          <w:szCs w:val="20"/>
        </w:rPr>
        <w:t>or when</w:t>
      </w:r>
      <w:r w:rsidR="00CD1B80" w:rsidRPr="00957264">
        <w:rPr>
          <w:rFonts w:ascii="Times New Roman" w:eastAsia="Times New Roman" w:hAnsi="Times New Roman" w:cs="Times New Roman"/>
          <w:sz w:val="20"/>
          <w:szCs w:val="20"/>
        </w:rPr>
        <w:t xml:space="preserve"> </w:t>
      </w:r>
      <w:proofErr w:type="spellStart"/>
      <w:r w:rsidRPr="00957264">
        <w:rPr>
          <w:rFonts w:ascii="Times New Roman" w:eastAsia="Times New Roman" w:hAnsi="Times New Roman" w:cs="Times New Roman"/>
          <w:sz w:val="20"/>
          <w:szCs w:val="20"/>
        </w:rPr>
        <w:t>eNB</w:t>
      </w:r>
      <w:proofErr w:type="spellEnd"/>
      <w:r w:rsidRPr="00957264">
        <w:rPr>
          <w:rFonts w:ascii="Times New Roman" w:eastAsia="Times New Roman" w:hAnsi="Times New Roman" w:cs="Times New Roman"/>
          <w:sz w:val="20"/>
          <w:szCs w:val="20"/>
        </w:rPr>
        <w:t xml:space="preserve"> configure</w:t>
      </w:r>
      <w:r w:rsidR="00CD1B80">
        <w:rPr>
          <w:rFonts w:ascii="Times New Roman" w:eastAsia="Times New Roman" w:hAnsi="Times New Roman" w:cs="Times New Roman"/>
          <w:sz w:val="20"/>
          <w:szCs w:val="20"/>
        </w:rPr>
        <w:t>s</w:t>
      </w:r>
      <w:r w:rsidRPr="00957264">
        <w:rPr>
          <w:rFonts w:ascii="Times New Roman" w:eastAsia="Times New Roman" w:hAnsi="Times New Roman" w:cs="Times New Roman"/>
          <w:sz w:val="20"/>
          <w:szCs w:val="20"/>
        </w:rPr>
        <w:t xml:space="preserve"> the GNSS measurement </w:t>
      </w:r>
      <w:r w:rsidR="00BC65FF">
        <w:rPr>
          <w:rFonts w:ascii="Times New Roman" w:eastAsia="Times New Roman" w:hAnsi="Times New Roman" w:cs="Times New Roman"/>
          <w:sz w:val="20"/>
          <w:szCs w:val="20"/>
        </w:rPr>
        <w:t>gap</w:t>
      </w:r>
      <w:r w:rsidRPr="00957264">
        <w:rPr>
          <w:rFonts w:ascii="Times New Roman" w:eastAsia="Times New Roman" w:hAnsi="Times New Roman" w:cs="Times New Roman"/>
          <w:sz w:val="20"/>
          <w:szCs w:val="20"/>
        </w:rPr>
        <w:t>.</w:t>
      </w:r>
    </w:p>
    <w:p w14:paraId="3D708549" w14:textId="04CFA513" w:rsidR="004F4E1C" w:rsidRPr="00AC4BEF" w:rsidRDefault="004F4E1C" w:rsidP="004F4E1C">
      <w:pPr>
        <w:spacing w:line="240" w:lineRule="auto"/>
        <w:rPr>
          <w:rFonts w:ascii="Times New Roman" w:eastAsia="Times New Roman" w:hAnsi="Times New Roman" w:cs="Times New Roman"/>
          <w:sz w:val="20"/>
          <w:szCs w:val="20"/>
        </w:rPr>
      </w:pPr>
      <w:r w:rsidRPr="00B032CA">
        <w:rPr>
          <w:rFonts w:ascii="Times New Roman" w:eastAsia="Times New Roman" w:hAnsi="Times New Roman" w:cs="Times New Roman"/>
          <w:sz w:val="20"/>
          <w:szCs w:val="20"/>
        </w:rPr>
        <w:t xml:space="preserve">Therefore, it is better for </w:t>
      </w:r>
      <w:proofErr w:type="spellStart"/>
      <w:r w:rsidRPr="00B032CA">
        <w:rPr>
          <w:rFonts w:ascii="Times New Roman" w:eastAsia="Times New Roman" w:hAnsi="Times New Roman" w:cs="Times New Roman"/>
          <w:sz w:val="20"/>
          <w:szCs w:val="20"/>
        </w:rPr>
        <w:t>eNB</w:t>
      </w:r>
      <w:proofErr w:type="spellEnd"/>
      <w:r w:rsidRPr="00B032CA">
        <w:rPr>
          <w:rFonts w:ascii="Times New Roman" w:eastAsia="Times New Roman" w:hAnsi="Times New Roman" w:cs="Times New Roman"/>
          <w:sz w:val="20"/>
          <w:szCs w:val="20"/>
        </w:rPr>
        <w:t xml:space="preserve"> to control the GNSS measurement </w:t>
      </w:r>
      <w:r w:rsidR="00BC65FF">
        <w:rPr>
          <w:rFonts w:ascii="Times New Roman" w:eastAsia="Times New Roman" w:hAnsi="Times New Roman" w:cs="Times New Roman"/>
          <w:sz w:val="20"/>
          <w:szCs w:val="20"/>
        </w:rPr>
        <w:t>gap</w:t>
      </w:r>
      <w:r w:rsidR="00BC65FF" w:rsidRPr="00B032C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based on UE’s suggestion of GNSS </w:t>
      </w:r>
      <w:proofErr w:type="spellStart"/>
      <w:r>
        <w:rPr>
          <w:rFonts w:ascii="Times New Roman" w:eastAsia="Times New Roman" w:hAnsi="Times New Roman" w:cs="Times New Roman"/>
          <w:sz w:val="20"/>
          <w:szCs w:val="20"/>
        </w:rPr>
        <w:t>measuerement</w:t>
      </w:r>
      <w:proofErr w:type="spellEnd"/>
      <w:r>
        <w:rPr>
          <w:rFonts w:ascii="Times New Roman" w:eastAsia="Times New Roman" w:hAnsi="Times New Roman" w:cs="Times New Roman"/>
          <w:sz w:val="20"/>
          <w:szCs w:val="20"/>
        </w:rPr>
        <w:t xml:space="preserve"> </w:t>
      </w:r>
      <w:r w:rsidR="00BC65FF">
        <w:rPr>
          <w:rFonts w:ascii="Times New Roman" w:eastAsia="Times New Roman" w:hAnsi="Times New Roman" w:cs="Times New Roman"/>
          <w:sz w:val="20"/>
          <w:szCs w:val="20"/>
        </w:rPr>
        <w:t>gap</w:t>
      </w:r>
      <w:r>
        <w:rPr>
          <w:rFonts w:ascii="Times New Roman" w:eastAsia="Times New Roman" w:hAnsi="Times New Roman" w:cs="Times New Roman"/>
          <w:sz w:val="20"/>
          <w:szCs w:val="20"/>
        </w:rPr>
        <w:t xml:space="preserve">. </w:t>
      </w:r>
      <w:r w:rsidRPr="00AC4BEF">
        <w:rPr>
          <w:rFonts w:ascii="Times New Roman" w:eastAsia="Times New Roman" w:hAnsi="Times New Roman" w:cs="Times New Roman"/>
          <w:sz w:val="20"/>
          <w:szCs w:val="20"/>
        </w:rPr>
        <w:t xml:space="preserve">In this solution, UE can initially select the candidate GNSS measurement </w:t>
      </w:r>
      <w:r w:rsidR="00BC65FF" w:rsidRPr="00AC4BEF">
        <w:rPr>
          <w:rFonts w:ascii="Times New Roman" w:eastAsia="Times New Roman" w:hAnsi="Times New Roman" w:cs="Times New Roman"/>
          <w:sz w:val="20"/>
          <w:szCs w:val="20"/>
        </w:rPr>
        <w:t xml:space="preserve">gap </w:t>
      </w:r>
      <w:r w:rsidRPr="00AC4BEF">
        <w:rPr>
          <w:rFonts w:ascii="Times New Roman" w:eastAsia="Times New Roman" w:hAnsi="Times New Roman" w:cs="Times New Roman"/>
          <w:sz w:val="20"/>
          <w:szCs w:val="20"/>
        </w:rPr>
        <w:t>according to its GNSS related capability</w:t>
      </w:r>
      <w:r w:rsidR="00222A8F" w:rsidRPr="00AC4BEF">
        <w:rPr>
          <w:rFonts w:ascii="Times New Roman" w:eastAsia="Times New Roman" w:hAnsi="Times New Roman" w:cs="Times New Roman"/>
          <w:sz w:val="20"/>
          <w:szCs w:val="20"/>
        </w:rPr>
        <w:t xml:space="preserve"> and</w:t>
      </w:r>
      <w:r w:rsidRPr="00AC4BEF">
        <w:rPr>
          <w:rFonts w:ascii="Times New Roman" w:eastAsia="Times New Roman" w:hAnsi="Times New Roman" w:cs="Times New Roman"/>
          <w:sz w:val="20"/>
          <w:szCs w:val="20"/>
        </w:rPr>
        <w:t xml:space="preserve"> GNSS channel status. Then UE can report the parameters of </w:t>
      </w:r>
      <w:r w:rsidR="00EB7FF2" w:rsidRPr="00AC4BEF">
        <w:rPr>
          <w:rFonts w:ascii="Times New Roman" w:eastAsia="Times New Roman" w:hAnsi="Times New Roman" w:cs="Times New Roman"/>
          <w:sz w:val="20"/>
          <w:szCs w:val="20"/>
        </w:rPr>
        <w:t xml:space="preserve">the </w:t>
      </w:r>
      <w:r w:rsidRPr="00AC4BEF">
        <w:rPr>
          <w:rFonts w:ascii="Times New Roman" w:eastAsia="Times New Roman" w:hAnsi="Times New Roman" w:cs="Times New Roman"/>
          <w:sz w:val="20"/>
          <w:szCs w:val="20"/>
        </w:rPr>
        <w:t xml:space="preserve">candidate GNSS </w:t>
      </w:r>
      <w:proofErr w:type="spellStart"/>
      <w:r w:rsidRPr="00AC4BEF">
        <w:rPr>
          <w:rFonts w:ascii="Times New Roman" w:eastAsia="Times New Roman" w:hAnsi="Times New Roman" w:cs="Times New Roman"/>
          <w:sz w:val="20"/>
          <w:szCs w:val="20"/>
        </w:rPr>
        <w:t>measuerement</w:t>
      </w:r>
      <w:proofErr w:type="spellEnd"/>
      <w:r w:rsidRPr="00AC4BEF">
        <w:rPr>
          <w:rFonts w:ascii="Times New Roman" w:eastAsia="Times New Roman" w:hAnsi="Times New Roman" w:cs="Times New Roman"/>
          <w:sz w:val="20"/>
          <w:szCs w:val="20"/>
        </w:rPr>
        <w:t xml:space="preserve"> </w:t>
      </w:r>
      <w:r w:rsidR="00BC65FF" w:rsidRPr="00AC4BEF">
        <w:rPr>
          <w:rFonts w:ascii="Times New Roman" w:eastAsia="Times New Roman" w:hAnsi="Times New Roman" w:cs="Times New Roman"/>
          <w:sz w:val="20"/>
          <w:szCs w:val="20"/>
        </w:rPr>
        <w:t xml:space="preserve">gap </w:t>
      </w:r>
      <w:r w:rsidRPr="00AC4BEF">
        <w:rPr>
          <w:rFonts w:ascii="Times New Roman" w:eastAsia="Times New Roman" w:hAnsi="Times New Roman" w:cs="Times New Roman"/>
          <w:sz w:val="20"/>
          <w:szCs w:val="20"/>
        </w:rPr>
        <w:t xml:space="preserve">to </w:t>
      </w:r>
      <w:r w:rsidR="00EB7FF2" w:rsidRPr="00AC4BEF">
        <w:rPr>
          <w:rFonts w:ascii="Times New Roman" w:eastAsia="Times New Roman" w:hAnsi="Times New Roman" w:cs="Times New Roman"/>
          <w:sz w:val="20"/>
          <w:szCs w:val="20"/>
        </w:rPr>
        <w:t xml:space="preserve">the </w:t>
      </w:r>
      <w:r w:rsidRPr="00AC4BEF">
        <w:rPr>
          <w:rFonts w:ascii="Times New Roman" w:eastAsia="Times New Roman" w:hAnsi="Times New Roman" w:cs="Times New Roman"/>
          <w:sz w:val="20"/>
          <w:szCs w:val="20"/>
        </w:rPr>
        <w:t xml:space="preserve">network and </w:t>
      </w:r>
      <w:r w:rsidR="00EB7FF2" w:rsidRPr="00AC4BEF">
        <w:rPr>
          <w:rFonts w:ascii="Times New Roman" w:eastAsia="Times New Roman" w:hAnsi="Times New Roman" w:cs="Times New Roman"/>
          <w:sz w:val="20"/>
          <w:szCs w:val="20"/>
        </w:rPr>
        <w:t xml:space="preserve">the </w:t>
      </w:r>
      <w:r w:rsidRPr="00AC4BEF">
        <w:rPr>
          <w:rFonts w:ascii="Times New Roman" w:eastAsia="Times New Roman" w:hAnsi="Times New Roman" w:cs="Times New Roman"/>
          <w:sz w:val="20"/>
          <w:szCs w:val="20"/>
        </w:rPr>
        <w:t xml:space="preserve">network </w:t>
      </w:r>
      <w:r w:rsidR="00EB7FF2" w:rsidRPr="00AC4BEF">
        <w:rPr>
          <w:rFonts w:ascii="Times New Roman" w:eastAsia="Times New Roman" w:hAnsi="Times New Roman" w:cs="Times New Roman"/>
          <w:sz w:val="20"/>
          <w:szCs w:val="20"/>
        </w:rPr>
        <w:t>can</w:t>
      </w:r>
      <w:r w:rsidRPr="00AC4BEF">
        <w:rPr>
          <w:rFonts w:ascii="Times New Roman" w:eastAsia="Times New Roman" w:hAnsi="Times New Roman" w:cs="Times New Roman"/>
          <w:sz w:val="20"/>
          <w:szCs w:val="20"/>
        </w:rPr>
        <w:t xml:space="preserve"> finally decide the GNSS </w:t>
      </w:r>
      <w:proofErr w:type="spellStart"/>
      <w:r w:rsidRPr="00AC4BEF">
        <w:rPr>
          <w:rFonts w:ascii="Times New Roman" w:eastAsia="Times New Roman" w:hAnsi="Times New Roman" w:cs="Times New Roman"/>
          <w:sz w:val="20"/>
          <w:szCs w:val="20"/>
        </w:rPr>
        <w:t>meausurement</w:t>
      </w:r>
      <w:proofErr w:type="spellEnd"/>
      <w:r w:rsidRPr="00AC4BEF">
        <w:rPr>
          <w:rFonts w:ascii="Times New Roman" w:eastAsia="Times New Roman" w:hAnsi="Times New Roman" w:cs="Times New Roman"/>
          <w:sz w:val="20"/>
          <w:szCs w:val="20"/>
        </w:rPr>
        <w:t xml:space="preserve"> </w:t>
      </w:r>
      <w:r w:rsidR="00BC65FF" w:rsidRPr="00AC4BEF">
        <w:rPr>
          <w:rFonts w:ascii="Times New Roman" w:eastAsia="Times New Roman" w:hAnsi="Times New Roman" w:cs="Times New Roman"/>
          <w:sz w:val="20"/>
          <w:szCs w:val="20"/>
        </w:rPr>
        <w:t xml:space="preserve">gap </w:t>
      </w:r>
      <w:r w:rsidRPr="00AC4BEF">
        <w:rPr>
          <w:rFonts w:ascii="Times New Roman" w:eastAsia="Times New Roman" w:hAnsi="Times New Roman" w:cs="Times New Roman"/>
          <w:sz w:val="20"/>
          <w:szCs w:val="20"/>
        </w:rPr>
        <w:t>and configure t</w:t>
      </w:r>
      <w:r w:rsidR="000302B0" w:rsidRPr="00AC4BEF">
        <w:rPr>
          <w:rFonts w:ascii="Times New Roman" w:eastAsia="Times New Roman" w:hAnsi="Times New Roman" w:cs="Times New Roman"/>
          <w:sz w:val="20"/>
          <w:szCs w:val="20"/>
        </w:rPr>
        <w:t>he</w:t>
      </w:r>
      <w:r w:rsidRPr="00AC4BEF">
        <w:rPr>
          <w:rFonts w:ascii="Times New Roman" w:eastAsia="Times New Roman" w:hAnsi="Times New Roman" w:cs="Times New Roman"/>
          <w:sz w:val="20"/>
          <w:szCs w:val="20"/>
        </w:rPr>
        <w:t xml:space="preserve"> UE.</w:t>
      </w:r>
    </w:p>
    <w:p w14:paraId="20B6130B" w14:textId="2CFC6B66" w:rsidR="004F4E1C" w:rsidRPr="00AC4BEF" w:rsidRDefault="004F4E1C" w:rsidP="004F4E1C">
      <w:pPr>
        <w:spacing w:line="240" w:lineRule="auto"/>
        <w:rPr>
          <w:rFonts w:ascii="Times New Roman" w:eastAsia="Times New Roman" w:hAnsi="Times New Roman" w:cs="Times New Roman"/>
          <w:b/>
          <w:sz w:val="20"/>
          <w:szCs w:val="20"/>
        </w:rPr>
      </w:pPr>
      <w:bookmarkStart w:id="6" w:name="_Hlk87092636"/>
      <w:r w:rsidRPr="00AC4BEF">
        <w:rPr>
          <w:rFonts w:ascii="Times New Roman" w:eastAsia="Times New Roman" w:hAnsi="Times New Roman" w:cs="Times New Roman"/>
          <w:b/>
          <w:sz w:val="20"/>
          <w:szCs w:val="20"/>
        </w:rPr>
        <w:t xml:space="preserve">Proposal </w:t>
      </w:r>
      <w:r w:rsidR="00796115" w:rsidRPr="00AC4BEF">
        <w:rPr>
          <w:rFonts w:ascii="Times New Roman" w:eastAsia="Times New Roman" w:hAnsi="Times New Roman" w:cs="Times New Roman"/>
          <w:b/>
          <w:sz w:val="20"/>
          <w:szCs w:val="20"/>
        </w:rPr>
        <w:t>2</w:t>
      </w:r>
      <w:r w:rsidRPr="00AC4BEF">
        <w:rPr>
          <w:rFonts w:ascii="Times New Roman" w:eastAsia="Times New Roman" w:hAnsi="Times New Roman" w:cs="Times New Roman"/>
          <w:b/>
          <w:sz w:val="20"/>
          <w:szCs w:val="20"/>
        </w:rPr>
        <w:t xml:space="preserve">: Overhead reduction should be considered for selection of GNSS measurement </w:t>
      </w:r>
      <w:r w:rsidR="00BC65FF" w:rsidRPr="00AC4BEF">
        <w:rPr>
          <w:rFonts w:ascii="Times New Roman" w:eastAsia="Times New Roman" w:hAnsi="Times New Roman" w:cs="Times New Roman"/>
          <w:b/>
          <w:sz w:val="20"/>
          <w:szCs w:val="20"/>
        </w:rPr>
        <w:t xml:space="preserve">gap </w:t>
      </w:r>
      <w:r w:rsidRPr="00AC4BEF">
        <w:rPr>
          <w:rFonts w:ascii="Times New Roman" w:eastAsia="Times New Roman" w:hAnsi="Times New Roman" w:cs="Times New Roman"/>
          <w:b/>
          <w:sz w:val="20"/>
          <w:szCs w:val="20"/>
        </w:rPr>
        <w:t xml:space="preserve">and coordination between UE and </w:t>
      </w:r>
      <w:proofErr w:type="spellStart"/>
      <w:r w:rsidRPr="00AC4BEF">
        <w:rPr>
          <w:rFonts w:ascii="Times New Roman" w:eastAsia="Times New Roman" w:hAnsi="Times New Roman" w:cs="Times New Roman"/>
          <w:b/>
          <w:sz w:val="20"/>
          <w:szCs w:val="20"/>
        </w:rPr>
        <w:t>eNB</w:t>
      </w:r>
      <w:proofErr w:type="spellEnd"/>
      <w:r w:rsidRPr="00AC4BEF">
        <w:rPr>
          <w:rFonts w:ascii="Times New Roman" w:eastAsia="Times New Roman" w:hAnsi="Times New Roman" w:cs="Times New Roman"/>
          <w:b/>
          <w:sz w:val="20"/>
          <w:szCs w:val="20"/>
        </w:rPr>
        <w:t>.</w:t>
      </w:r>
    </w:p>
    <w:p w14:paraId="04055874" w14:textId="6AB0E2F2" w:rsidR="004F4E1C" w:rsidRPr="0020769D" w:rsidRDefault="004F4E1C" w:rsidP="004F4E1C">
      <w:pPr>
        <w:spacing w:line="240" w:lineRule="auto"/>
        <w:rPr>
          <w:rFonts w:ascii="Times New Roman" w:eastAsia="Times New Roman" w:hAnsi="Times New Roman" w:cs="Times New Roman"/>
          <w:b/>
          <w:sz w:val="20"/>
          <w:szCs w:val="20"/>
        </w:rPr>
      </w:pPr>
      <w:r w:rsidRPr="00AC4BEF">
        <w:rPr>
          <w:rFonts w:ascii="Times New Roman" w:eastAsia="Times New Roman" w:hAnsi="Times New Roman" w:cs="Times New Roman"/>
          <w:b/>
          <w:sz w:val="20"/>
          <w:szCs w:val="20"/>
        </w:rPr>
        <w:t xml:space="preserve">Proposal </w:t>
      </w:r>
      <w:r w:rsidR="00796115" w:rsidRPr="00AC4BEF">
        <w:rPr>
          <w:rFonts w:ascii="Times New Roman" w:eastAsia="Times New Roman" w:hAnsi="Times New Roman" w:cs="Times New Roman"/>
          <w:b/>
          <w:sz w:val="20"/>
          <w:szCs w:val="20"/>
        </w:rPr>
        <w:t>3</w:t>
      </w:r>
      <w:r w:rsidRPr="00AC4BEF">
        <w:rPr>
          <w:rFonts w:ascii="Times New Roman" w:eastAsia="Times New Roman" w:hAnsi="Times New Roman" w:cs="Times New Roman"/>
          <w:b/>
          <w:sz w:val="20"/>
          <w:szCs w:val="20"/>
        </w:rPr>
        <w:t xml:space="preserve">: </w:t>
      </w:r>
      <w:r w:rsidR="00C7277C" w:rsidRPr="00AC4BEF">
        <w:rPr>
          <w:rFonts w:ascii="Times New Roman" w:eastAsia="Times New Roman" w:hAnsi="Times New Roman" w:cs="Times New Roman"/>
          <w:b/>
          <w:sz w:val="20"/>
          <w:szCs w:val="20"/>
        </w:rPr>
        <w:t xml:space="preserve">RAN1 to specify </w:t>
      </w:r>
      <w:r w:rsidRPr="00AC4BEF">
        <w:rPr>
          <w:rFonts w:ascii="Times New Roman" w:eastAsia="Times New Roman" w:hAnsi="Times New Roman" w:cs="Times New Roman"/>
          <w:b/>
          <w:sz w:val="20"/>
          <w:szCs w:val="20"/>
        </w:rPr>
        <w:t>UE</w:t>
      </w:r>
      <w:r w:rsidR="001E514E" w:rsidRPr="00AC4BEF">
        <w:rPr>
          <w:rFonts w:ascii="Times New Roman" w:eastAsia="Times New Roman" w:hAnsi="Times New Roman" w:cs="Times New Roman"/>
          <w:b/>
          <w:sz w:val="20"/>
          <w:szCs w:val="20"/>
        </w:rPr>
        <w:t xml:space="preserve"> can</w:t>
      </w:r>
      <w:r w:rsidRPr="00AC4BEF">
        <w:rPr>
          <w:rFonts w:ascii="Times New Roman" w:eastAsia="Times New Roman" w:hAnsi="Times New Roman" w:cs="Times New Roman"/>
          <w:b/>
          <w:sz w:val="20"/>
          <w:szCs w:val="20"/>
        </w:rPr>
        <w:t xml:space="preserve"> report the </w:t>
      </w:r>
      <w:r w:rsidR="001E514E" w:rsidRPr="00AC4BEF">
        <w:rPr>
          <w:rFonts w:ascii="Times New Roman" w:eastAsia="Times New Roman" w:hAnsi="Times New Roman" w:cs="Times New Roman"/>
          <w:b/>
          <w:sz w:val="20"/>
          <w:szCs w:val="20"/>
        </w:rPr>
        <w:t xml:space="preserve">required </w:t>
      </w:r>
      <w:r w:rsidRPr="00AC4BEF">
        <w:rPr>
          <w:rFonts w:ascii="Times New Roman" w:eastAsia="Times New Roman" w:hAnsi="Times New Roman" w:cs="Times New Roman"/>
          <w:b/>
          <w:sz w:val="20"/>
          <w:szCs w:val="20"/>
        </w:rPr>
        <w:t xml:space="preserve">GNSS measurement gap, to keep a low </w:t>
      </w:r>
      <w:r w:rsidR="00C7277C" w:rsidRPr="00AC4BEF">
        <w:rPr>
          <w:rFonts w:ascii="Times New Roman" w:eastAsia="Times New Roman" w:hAnsi="Times New Roman" w:cs="Times New Roman"/>
          <w:b/>
          <w:sz w:val="20"/>
          <w:szCs w:val="20"/>
        </w:rPr>
        <w:t xml:space="preserve">signaling </w:t>
      </w:r>
      <w:r w:rsidRPr="00AC4BEF">
        <w:rPr>
          <w:rFonts w:ascii="Times New Roman" w:eastAsia="Times New Roman" w:hAnsi="Times New Roman" w:cs="Times New Roman"/>
          <w:b/>
          <w:sz w:val="20"/>
          <w:szCs w:val="20"/>
        </w:rPr>
        <w:t>overhead.</w:t>
      </w:r>
    </w:p>
    <w:bookmarkEnd w:id="6"/>
    <w:p w14:paraId="1194D9C9" w14:textId="7BEC6FB4" w:rsidR="005817F2" w:rsidRDefault="00CB2986" w:rsidP="00CB2986">
      <w:pPr>
        <w:spacing w:line="240" w:lineRule="auto"/>
        <w:rPr>
          <w:rFonts w:ascii="Times New Roman" w:eastAsia="Times New Roman" w:hAnsi="Times New Roman" w:cs="Times New Roman"/>
          <w:sz w:val="20"/>
          <w:szCs w:val="20"/>
        </w:rPr>
      </w:pPr>
      <w:r w:rsidRPr="000B0D2A">
        <w:rPr>
          <w:rFonts w:ascii="Times New Roman" w:eastAsia="Times New Roman" w:hAnsi="Times New Roman" w:cs="Times New Roman"/>
          <w:sz w:val="20"/>
          <w:szCs w:val="20"/>
        </w:rPr>
        <w:t xml:space="preserve">As indicated in </w:t>
      </w:r>
      <w:r w:rsidR="00B4180D">
        <w:rPr>
          <w:rFonts w:ascii="Times New Roman" w:eastAsia="Times New Roman" w:hAnsi="Times New Roman" w:cs="Times New Roman"/>
          <w:sz w:val="20"/>
          <w:szCs w:val="20"/>
        </w:rPr>
        <w:fldChar w:fldCharType="begin"/>
      </w:r>
      <w:r w:rsidR="00B4180D">
        <w:rPr>
          <w:rFonts w:ascii="Times New Roman" w:eastAsia="Times New Roman" w:hAnsi="Times New Roman" w:cs="Times New Roman"/>
          <w:sz w:val="20"/>
          <w:szCs w:val="20"/>
        </w:rPr>
        <w:instrText xml:space="preserve"> REF _Ref101782860 \h </w:instrText>
      </w:r>
      <w:r w:rsidR="00B4180D">
        <w:rPr>
          <w:rFonts w:ascii="Times New Roman" w:eastAsia="Times New Roman" w:hAnsi="Times New Roman" w:cs="Times New Roman"/>
          <w:sz w:val="20"/>
          <w:szCs w:val="20"/>
        </w:rPr>
      </w:r>
      <w:r w:rsidR="00B4180D">
        <w:rPr>
          <w:rFonts w:ascii="Times New Roman" w:eastAsia="Times New Roman" w:hAnsi="Times New Roman" w:cs="Times New Roman"/>
          <w:sz w:val="20"/>
          <w:szCs w:val="20"/>
        </w:rPr>
        <w:fldChar w:fldCharType="separate"/>
      </w:r>
      <w:r w:rsidR="00B4180D">
        <w:t xml:space="preserve">Figure </w:t>
      </w:r>
      <w:r w:rsidR="00B4180D">
        <w:rPr>
          <w:noProof/>
        </w:rPr>
        <w:t>1</w:t>
      </w:r>
      <w:r w:rsidR="00B4180D">
        <w:rPr>
          <w:rFonts w:ascii="Times New Roman" w:eastAsia="Times New Roman" w:hAnsi="Times New Roman" w:cs="Times New Roman"/>
          <w:sz w:val="20"/>
          <w:szCs w:val="20"/>
        </w:rPr>
        <w:fldChar w:fldCharType="end"/>
      </w:r>
      <w:r w:rsidR="00B4180D">
        <w:rPr>
          <w:rFonts w:ascii="Times New Roman" w:eastAsia="Times New Roman" w:hAnsi="Times New Roman" w:cs="Times New Roman"/>
          <w:sz w:val="20"/>
          <w:szCs w:val="20"/>
        </w:rPr>
        <w:t xml:space="preserve"> even a small UE location error may violate the timing requirements.</w:t>
      </w:r>
      <w:r w:rsidR="00CF64DB">
        <w:rPr>
          <w:rFonts w:ascii="Times New Roman" w:eastAsia="Times New Roman" w:hAnsi="Times New Roman" w:cs="Times New Roman"/>
          <w:sz w:val="20"/>
          <w:szCs w:val="20"/>
        </w:rPr>
        <w:t xml:space="preserve"> According to the release 18 assumptions, the UE is unable to </w:t>
      </w:r>
      <w:r w:rsidR="00F72836">
        <w:rPr>
          <w:rFonts w:ascii="Times New Roman" w:eastAsia="Times New Roman" w:hAnsi="Times New Roman" w:cs="Times New Roman"/>
          <w:sz w:val="20"/>
          <w:szCs w:val="20"/>
        </w:rPr>
        <w:t xml:space="preserve">use the GNSS to detect such movement and thus the UE will in principle not be aware that it has moved and that the uplink timing of an ongoing transmission </w:t>
      </w:r>
      <w:r w:rsidR="00910ADE">
        <w:rPr>
          <w:rFonts w:ascii="Times New Roman" w:eastAsia="Times New Roman" w:hAnsi="Times New Roman" w:cs="Times New Roman"/>
          <w:sz w:val="20"/>
          <w:szCs w:val="20"/>
        </w:rPr>
        <w:t xml:space="preserve">is drifting and potentially violating the requirements. </w:t>
      </w:r>
    </w:p>
    <w:p w14:paraId="6AC184EB" w14:textId="117CB0B8" w:rsidR="00C972B9" w:rsidRDefault="00910ADE"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 xml:space="preserve">Observation </w:t>
      </w:r>
      <w:r w:rsidR="00796115">
        <w:rPr>
          <w:rFonts w:ascii="Times New Roman" w:eastAsia="Times New Roman" w:hAnsi="Times New Roman" w:cs="Times New Roman"/>
          <w:b/>
          <w:bCs/>
          <w:sz w:val="20"/>
          <w:szCs w:val="20"/>
        </w:rPr>
        <w:t>4</w:t>
      </w:r>
      <w:r>
        <w:rPr>
          <w:rFonts w:ascii="Times New Roman" w:eastAsia="Times New Roman" w:hAnsi="Times New Roman" w:cs="Times New Roman"/>
          <w:b/>
          <w:bCs/>
          <w:sz w:val="20"/>
          <w:szCs w:val="20"/>
        </w:rPr>
        <w:t>: UE may not be aware that it is moving during a long connection (uplink repetitions)</w:t>
      </w:r>
      <w:r w:rsidR="00A70593">
        <w:rPr>
          <w:rFonts w:ascii="Times New Roman" w:eastAsia="Times New Roman" w:hAnsi="Times New Roman" w:cs="Times New Roman"/>
          <w:b/>
          <w:bCs/>
          <w:sz w:val="20"/>
          <w:szCs w:val="20"/>
        </w:rPr>
        <w:t>, because it cannot use the GNSS simultaneously</w:t>
      </w:r>
      <w:r w:rsidR="00574494">
        <w:rPr>
          <w:rFonts w:ascii="Times New Roman" w:eastAsia="Times New Roman" w:hAnsi="Times New Roman" w:cs="Times New Roman"/>
          <w:b/>
          <w:bCs/>
          <w:sz w:val="20"/>
          <w:szCs w:val="20"/>
        </w:rPr>
        <w:t>. The UE movement will result in misaligned transmission timing.</w:t>
      </w:r>
    </w:p>
    <w:p w14:paraId="6B1AC8DC" w14:textId="502547D1" w:rsidR="00E150DF" w:rsidRDefault="00E150DF" w:rsidP="00E150DF">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caused by UE movement should be studied and solved.</w:t>
      </w:r>
    </w:p>
    <w:p w14:paraId="596A7A02" w14:textId="76B472F0" w:rsidR="00305023" w:rsidRDefault="00305023"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RAN1 </w:t>
      </w:r>
      <w:r w:rsidR="003C5F4F">
        <w:rPr>
          <w:rFonts w:ascii="Times New Roman" w:eastAsia="Times New Roman" w:hAnsi="Times New Roman" w:cs="Times New Roman"/>
          <w:sz w:val="20"/>
          <w:szCs w:val="20"/>
        </w:rPr>
        <w:t>could discuss if it is possible for the network (</w:t>
      </w:r>
      <w:proofErr w:type="spellStart"/>
      <w:r w:rsidR="003C5F4F">
        <w:rPr>
          <w:rFonts w:ascii="Times New Roman" w:eastAsia="Times New Roman" w:hAnsi="Times New Roman" w:cs="Times New Roman"/>
          <w:sz w:val="20"/>
          <w:szCs w:val="20"/>
        </w:rPr>
        <w:t>eNB</w:t>
      </w:r>
      <w:proofErr w:type="spellEnd"/>
      <w:r w:rsidR="003C5F4F">
        <w:rPr>
          <w:rFonts w:ascii="Times New Roman" w:eastAsia="Times New Roman" w:hAnsi="Times New Roman" w:cs="Times New Roman"/>
          <w:sz w:val="20"/>
          <w:szCs w:val="20"/>
        </w:rPr>
        <w:t xml:space="preserve"> receiver) to detect the uplink transmission is drifting in the time and/or frequency domain. </w:t>
      </w:r>
      <w:r w:rsidR="00C36CB9">
        <w:rPr>
          <w:rFonts w:ascii="Times New Roman" w:eastAsia="Times New Roman" w:hAnsi="Times New Roman" w:cs="Times New Roman"/>
          <w:sz w:val="20"/>
          <w:szCs w:val="20"/>
        </w:rPr>
        <w:t xml:space="preserve">If such detection is feasible, RAN1 could further discuss </w:t>
      </w:r>
      <w:r w:rsidR="002C0FB3">
        <w:rPr>
          <w:rFonts w:ascii="Times New Roman" w:eastAsia="Times New Roman" w:hAnsi="Times New Roman" w:cs="Times New Roman"/>
          <w:sz w:val="20"/>
          <w:szCs w:val="20"/>
        </w:rPr>
        <w:t xml:space="preserve">the network to schedule a corresponding GNSS measurement </w:t>
      </w:r>
      <w:r w:rsidR="00CF7A51">
        <w:rPr>
          <w:rFonts w:ascii="Times New Roman" w:eastAsia="Times New Roman" w:hAnsi="Times New Roman" w:cs="Times New Roman"/>
          <w:sz w:val="20"/>
          <w:szCs w:val="20"/>
        </w:rPr>
        <w:t>gap</w:t>
      </w:r>
      <w:r w:rsidR="002C0FB3">
        <w:rPr>
          <w:rFonts w:ascii="Times New Roman" w:eastAsia="Times New Roman" w:hAnsi="Times New Roman" w:cs="Times New Roman"/>
          <w:sz w:val="20"/>
          <w:szCs w:val="20"/>
        </w:rPr>
        <w:t>, enabling the moving UE to update the GNSS position fix.</w:t>
      </w:r>
    </w:p>
    <w:p w14:paraId="178DC150" w14:textId="6FCB31EE" w:rsidR="002C0FB3" w:rsidRDefault="002C0FB3"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5</w:t>
      </w:r>
      <w:r>
        <w:rPr>
          <w:rFonts w:ascii="Times New Roman" w:eastAsia="Times New Roman" w:hAnsi="Times New Roman" w:cs="Times New Roman"/>
          <w:b/>
          <w:bCs/>
          <w:sz w:val="20"/>
          <w:szCs w:val="20"/>
        </w:rPr>
        <w:t xml:space="preserve">: </w:t>
      </w:r>
      <w:r w:rsidR="00E149E0">
        <w:rPr>
          <w:rFonts w:ascii="Times New Roman" w:eastAsia="Times New Roman" w:hAnsi="Times New Roman" w:cs="Times New Roman"/>
          <w:b/>
          <w:bCs/>
          <w:sz w:val="20"/>
          <w:szCs w:val="20"/>
        </w:rPr>
        <w:t>RAN1 to discuss network detection of UE movement based on uplink transmission drift.</w:t>
      </w:r>
    </w:p>
    <w:p w14:paraId="31407ECA" w14:textId="03AA5927" w:rsidR="00AC6516" w:rsidRDefault="00FD0EA9"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 alternative to the network scheduling a GNSS measurement </w:t>
      </w:r>
      <w:r w:rsidR="001B390E">
        <w:rPr>
          <w:rFonts w:ascii="Times New Roman" w:eastAsia="Times New Roman" w:hAnsi="Times New Roman" w:cs="Times New Roman"/>
          <w:sz w:val="20"/>
          <w:szCs w:val="20"/>
        </w:rPr>
        <w:t>gap</w:t>
      </w:r>
      <w:r>
        <w:rPr>
          <w:rFonts w:ascii="Times New Roman" w:eastAsia="Times New Roman" w:hAnsi="Times New Roman" w:cs="Times New Roman"/>
          <w:sz w:val="20"/>
          <w:szCs w:val="20"/>
        </w:rPr>
        <w:t xml:space="preserve"> is that the network attempts</w:t>
      </w:r>
      <w:r w:rsidR="00174A24">
        <w:rPr>
          <w:rFonts w:ascii="Times New Roman" w:eastAsia="Times New Roman" w:hAnsi="Times New Roman" w:cs="Times New Roman"/>
          <w:sz w:val="20"/>
          <w:szCs w:val="20"/>
        </w:rPr>
        <w:t xml:space="preserve"> to correct</w:t>
      </w:r>
      <w:r>
        <w:rPr>
          <w:rFonts w:ascii="Times New Roman" w:eastAsia="Times New Roman" w:hAnsi="Times New Roman" w:cs="Times New Roman"/>
          <w:sz w:val="20"/>
          <w:szCs w:val="20"/>
        </w:rPr>
        <w:t xml:space="preserve"> the </w:t>
      </w:r>
      <w:r w:rsidR="00EA62F8">
        <w:rPr>
          <w:rFonts w:ascii="Times New Roman" w:eastAsia="Times New Roman" w:hAnsi="Times New Roman" w:cs="Times New Roman"/>
          <w:sz w:val="20"/>
          <w:szCs w:val="20"/>
        </w:rPr>
        <w:t xml:space="preserve">transmission error, caused by </w:t>
      </w:r>
      <w:proofErr w:type="spellStart"/>
      <w:r w:rsidR="00EA62F8">
        <w:rPr>
          <w:rFonts w:ascii="Times New Roman" w:eastAsia="Times New Roman" w:hAnsi="Times New Roman" w:cs="Times New Roman"/>
          <w:sz w:val="20"/>
          <w:szCs w:val="20"/>
        </w:rPr>
        <w:t>inacurrate</w:t>
      </w:r>
      <w:proofErr w:type="spellEnd"/>
      <w:r w:rsidR="00EA62F8">
        <w:rPr>
          <w:rFonts w:ascii="Times New Roman" w:eastAsia="Times New Roman" w:hAnsi="Times New Roman" w:cs="Times New Roman"/>
          <w:sz w:val="20"/>
          <w:szCs w:val="20"/>
        </w:rPr>
        <w:t xml:space="preserve"> UE location information, </w:t>
      </w:r>
      <w:r w:rsidR="00174A24">
        <w:rPr>
          <w:rFonts w:ascii="Times New Roman" w:eastAsia="Times New Roman" w:hAnsi="Times New Roman" w:cs="Times New Roman"/>
          <w:sz w:val="20"/>
          <w:szCs w:val="20"/>
        </w:rPr>
        <w:t>by use of closed-loop commands</w:t>
      </w:r>
      <w:r w:rsidR="0019272E">
        <w:rPr>
          <w:rFonts w:ascii="Times New Roman" w:eastAsia="Times New Roman" w:hAnsi="Times New Roman" w:cs="Times New Roman"/>
          <w:sz w:val="20"/>
          <w:szCs w:val="20"/>
        </w:rPr>
        <w:t xml:space="preserve">. For timing </w:t>
      </w:r>
      <w:proofErr w:type="gramStart"/>
      <w:r w:rsidR="0019272E">
        <w:rPr>
          <w:rFonts w:ascii="Times New Roman" w:eastAsia="Times New Roman" w:hAnsi="Times New Roman" w:cs="Times New Roman"/>
          <w:sz w:val="20"/>
          <w:szCs w:val="20"/>
        </w:rPr>
        <w:t>errors</w:t>
      </w:r>
      <w:proofErr w:type="gramEnd"/>
      <w:r w:rsidR="0019272E">
        <w:rPr>
          <w:rFonts w:ascii="Times New Roman" w:eastAsia="Times New Roman" w:hAnsi="Times New Roman" w:cs="Times New Roman"/>
          <w:sz w:val="20"/>
          <w:szCs w:val="20"/>
        </w:rPr>
        <w:t xml:space="preserve"> the network may be able to transmit </w:t>
      </w:r>
      <w:r w:rsidR="00AB3C66">
        <w:rPr>
          <w:rFonts w:ascii="Times New Roman" w:eastAsia="Times New Roman" w:hAnsi="Times New Roman" w:cs="Times New Roman"/>
          <w:sz w:val="20"/>
          <w:szCs w:val="20"/>
        </w:rPr>
        <w:t xml:space="preserve">already specified </w:t>
      </w:r>
      <w:r w:rsidR="0019272E">
        <w:rPr>
          <w:rFonts w:ascii="Times New Roman" w:eastAsia="Times New Roman" w:hAnsi="Times New Roman" w:cs="Times New Roman"/>
          <w:sz w:val="20"/>
          <w:szCs w:val="20"/>
        </w:rPr>
        <w:t xml:space="preserve">Timing Advance Commands, but </w:t>
      </w:r>
      <w:r w:rsidR="00AB3C66">
        <w:rPr>
          <w:rFonts w:ascii="Times New Roman" w:eastAsia="Times New Roman" w:hAnsi="Times New Roman" w:cs="Times New Roman"/>
          <w:sz w:val="20"/>
          <w:szCs w:val="20"/>
        </w:rPr>
        <w:t xml:space="preserve">for frequency errors there are no </w:t>
      </w:r>
      <w:r w:rsidR="00060933">
        <w:rPr>
          <w:rFonts w:ascii="Times New Roman" w:eastAsia="Times New Roman" w:hAnsi="Times New Roman" w:cs="Times New Roman"/>
          <w:sz w:val="20"/>
          <w:szCs w:val="20"/>
        </w:rPr>
        <w:t xml:space="preserve">closed-loop means for correction. Therefore, the </w:t>
      </w:r>
      <w:r w:rsidR="006B712F">
        <w:rPr>
          <w:rFonts w:ascii="Times New Roman" w:eastAsia="Times New Roman" w:hAnsi="Times New Roman" w:cs="Times New Roman"/>
          <w:sz w:val="20"/>
          <w:szCs w:val="20"/>
        </w:rPr>
        <w:t xml:space="preserve">approach of scheduling a GNSS measurement </w:t>
      </w:r>
      <w:proofErr w:type="spellStart"/>
      <w:r w:rsidR="006B712F">
        <w:rPr>
          <w:rFonts w:ascii="Times New Roman" w:eastAsia="Times New Roman" w:hAnsi="Times New Roman" w:cs="Times New Roman"/>
          <w:sz w:val="20"/>
          <w:szCs w:val="20"/>
        </w:rPr>
        <w:t>windo</w:t>
      </w:r>
      <w:r w:rsidR="001B390E">
        <w:rPr>
          <w:rFonts w:ascii="Times New Roman" w:eastAsia="Times New Roman" w:hAnsi="Times New Roman" w:cs="Times New Roman"/>
          <w:sz w:val="20"/>
          <w:szCs w:val="20"/>
        </w:rPr>
        <w:t>gap</w:t>
      </w:r>
      <w:r w:rsidR="006B712F">
        <w:rPr>
          <w:rFonts w:ascii="Times New Roman" w:eastAsia="Times New Roman" w:hAnsi="Times New Roman" w:cs="Times New Roman"/>
          <w:sz w:val="20"/>
          <w:szCs w:val="20"/>
        </w:rPr>
        <w:t>w</w:t>
      </w:r>
      <w:proofErr w:type="spellEnd"/>
      <w:r w:rsidR="006B712F">
        <w:rPr>
          <w:rFonts w:ascii="Times New Roman" w:eastAsia="Times New Roman" w:hAnsi="Times New Roman" w:cs="Times New Roman"/>
          <w:sz w:val="20"/>
          <w:szCs w:val="20"/>
        </w:rPr>
        <w:t xml:space="preserve"> is preferred.</w:t>
      </w:r>
    </w:p>
    <w:p w14:paraId="0F48C7E1" w14:textId="64064DB3" w:rsidR="006B712F" w:rsidRPr="00BF55C2" w:rsidRDefault="006B712F"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w:t>
      </w:r>
      <w:r w:rsidR="003D1047">
        <w:rPr>
          <w:rFonts w:ascii="Times New Roman" w:eastAsia="Times New Roman" w:hAnsi="Times New Roman" w:cs="Times New Roman"/>
          <w:b/>
          <w:bCs/>
          <w:sz w:val="20"/>
          <w:szCs w:val="20"/>
        </w:rPr>
        <w:t xml:space="preserve"> 5</w:t>
      </w:r>
      <w:r>
        <w:rPr>
          <w:rFonts w:ascii="Times New Roman" w:eastAsia="Times New Roman" w:hAnsi="Times New Roman" w:cs="Times New Roman"/>
          <w:b/>
          <w:bCs/>
          <w:sz w:val="20"/>
          <w:szCs w:val="20"/>
        </w:rPr>
        <w:t xml:space="preserve">: Network can attempt closed-loop correction of </w:t>
      </w:r>
      <w:r w:rsidR="009D45DA">
        <w:rPr>
          <w:rFonts w:ascii="Times New Roman" w:eastAsia="Times New Roman" w:hAnsi="Times New Roman" w:cs="Times New Roman"/>
          <w:b/>
          <w:bCs/>
          <w:sz w:val="20"/>
          <w:szCs w:val="20"/>
        </w:rPr>
        <w:t xml:space="preserve">transmission errors, caused by </w:t>
      </w:r>
      <w:proofErr w:type="spellStart"/>
      <w:r w:rsidR="009D45DA">
        <w:rPr>
          <w:rFonts w:ascii="Times New Roman" w:eastAsia="Times New Roman" w:hAnsi="Times New Roman" w:cs="Times New Roman"/>
          <w:b/>
          <w:bCs/>
          <w:sz w:val="20"/>
          <w:szCs w:val="20"/>
        </w:rPr>
        <w:t>inacurrate</w:t>
      </w:r>
      <w:proofErr w:type="spellEnd"/>
      <w:r w:rsidR="009D45DA">
        <w:rPr>
          <w:rFonts w:ascii="Times New Roman" w:eastAsia="Times New Roman" w:hAnsi="Times New Roman" w:cs="Times New Roman"/>
          <w:b/>
          <w:bCs/>
          <w:sz w:val="20"/>
          <w:szCs w:val="20"/>
        </w:rPr>
        <w:t xml:space="preserve"> UE location information, but it is not feasible to correct frequency-domain errors.</w:t>
      </w:r>
    </w:p>
    <w:p w14:paraId="2126E871" w14:textId="3BDF384A" w:rsidR="00AF0ABB" w:rsidRDefault="00D8482A"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some scenarios, the UE may be aware that it is moving. For example, the RRC Idle UE may have </w:t>
      </w:r>
      <w:r w:rsidR="000E5F0D">
        <w:rPr>
          <w:rFonts w:ascii="Times New Roman" w:eastAsia="Times New Roman" w:hAnsi="Times New Roman" w:cs="Times New Roman"/>
          <w:sz w:val="20"/>
          <w:szCs w:val="20"/>
        </w:rPr>
        <w:t>observed its mobility state (based on the TS 36.304</w:t>
      </w:r>
      <w:r w:rsidR="00E542F7">
        <w:rPr>
          <w:rFonts w:ascii="Times New Roman" w:eastAsia="Times New Roman" w:hAnsi="Times New Roman" w:cs="Times New Roman"/>
          <w:sz w:val="20"/>
          <w:szCs w:val="20"/>
        </w:rPr>
        <w:t xml:space="preserve"> definitions)</w:t>
      </w:r>
      <w:r w:rsidR="00814A4C">
        <w:rPr>
          <w:rFonts w:ascii="Times New Roman" w:eastAsia="Times New Roman" w:hAnsi="Times New Roman" w:cs="Times New Roman"/>
          <w:sz w:val="20"/>
          <w:szCs w:val="20"/>
        </w:rPr>
        <w:t>,</w:t>
      </w:r>
      <w:r w:rsidR="00D104D1">
        <w:rPr>
          <w:rFonts w:ascii="Times New Roman" w:eastAsia="Times New Roman" w:hAnsi="Times New Roman" w:cs="Times New Roman"/>
          <w:sz w:val="20"/>
          <w:szCs w:val="20"/>
        </w:rPr>
        <w:t xml:space="preserve"> it may have observed multiple different GNSS-based positions</w:t>
      </w:r>
      <w:r w:rsidR="00814A4C">
        <w:rPr>
          <w:rFonts w:ascii="Times New Roman" w:eastAsia="Times New Roman" w:hAnsi="Times New Roman" w:cs="Times New Roman"/>
          <w:sz w:val="20"/>
          <w:szCs w:val="20"/>
        </w:rPr>
        <w:t xml:space="preserve"> or have application layer information on a travel plan</w:t>
      </w:r>
      <w:r w:rsidR="00D104D1">
        <w:rPr>
          <w:rFonts w:ascii="Times New Roman" w:eastAsia="Times New Roman" w:hAnsi="Times New Roman" w:cs="Times New Roman"/>
          <w:sz w:val="20"/>
          <w:szCs w:val="20"/>
        </w:rPr>
        <w:t xml:space="preserve">. </w:t>
      </w:r>
      <w:r w:rsidR="00256C1C">
        <w:rPr>
          <w:rFonts w:ascii="Times New Roman" w:eastAsia="Times New Roman" w:hAnsi="Times New Roman" w:cs="Times New Roman"/>
          <w:sz w:val="20"/>
          <w:szCs w:val="20"/>
        </w:rPr>
        <w:t xml:space="preserve">Therefore, the UE may be aware that it will need a GNSS measurement gap even before it starts the long RRC connection. </w:t>
      </w:r>
    </w:p>
    <w:p w14:paraId="730C7A41" w14:textId="7FF37B6B" w:rsidR="00D6150F" w:rsidRPr="00BF55C2" w:rsidRDefault="00D6150F"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w:t>
      </w:r>
      <w:r w:rsidR="003D1047">
        <w:rPr>
          <w:rFonts w:ascii="Times New Roman" w:eastAsia="Times New Roman" w:hAnsi="Times New Roman" w:cs="Times New Roman"/>
          <w:b/>
          <w:bCs/>
          <w:sz w:val="20"/>
          <w:szCs w:val="20"/>
        </w:rPr>
        <w:t xml:space="preserve"> 6</w:t>
      </w:r>
      <w:r>
        <w:rPr>
          <w:rFonts w:ascii="Times New Roman" w:eastAsia="Times New Roman" w:hAnsi="Times New Roman" w:cs="Times New Roman"/>
          <w:b/>
          <w:bCs/>
          <w:sz w:val="20"/>
          <w:szCs w:val="20"/>
        </w:rPr>
        <w:t>: UE may be aware of its own movement based on RRC Idle mobility state or GNSS positions changing.</w:t>
      </w:r>
    </w:p>
    <w:p w14:paraId="47978207" w14:textId="7D7F3623" w:rsidR="00BD03E7" w:rsidRDefault="00897388"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Since there are </w:t>
      </w:r>
      <w:r w:rsidR="001B1C21">
        <w:rPr>
          <w:rFonts w:ascii="Times New Roman" w:eastAsia="Times New Roman" w:hAnsi="Times New Roman" w:cs="Times New Roman"/>
          <w:sz w:val="20"/>
          <w:szCs w:val="20"/>
        </w:rPr>
        <w:t xml:space="preserve">expected to be </w:t>
      </w:r>
      <w:r>
        <w:rPr>
          <w:rFonts w:ascii="Times New Roman" w:eastAsia="Times New Roman" w:hAnsi="Times New Roman" w:cs="Times New Roman"/>
          <w:sz w:val="20"/>
          <w:szCs w:val="20"/>
        </w:rPr>
        <w:t xml:space="preserve">many </w:t>
      </w:r>
      <w:r w:rsidR="001B1C21">
        <w:rPr>
          <w:rFonts w:ascii="Times New Roman" w:eastAsia="Times New Roman" w:hAnsi="Times New Roman" w:cs="Times New Roman"/>
          <w:sz w:val="20"/>
          <w:szCs w:val="20"/>
        </w:rPr>
        <w:t>UEs under NTN coverage there may be many moving UEs</w:t>
      </w:r>
      <w:r w:rsidR="0081490F">
        <w:rPr>
          <w:rFonts w:ascii="Times New Roman" w:eastAsia="Times New Roman" w:hAnsi="Times New Roman" w:cs="Times New Roman"/>
          <w:sz w:val="20"/>
          <w:szCs w:val="20"/>
        </w:rPr>
        <w:t xml:space="preserve"> and as noted above some of them may be aware of their movement</w:t>
      </w:r>
      <w:r w:rsidR="001B1C21">
        <w:rPr>
          <w:rFonts w:ascii="Times New Roman" w:eastAsia="Times New Roman" w:hAnsi="Times New Roman" w:cs="Times New Roman"/>
          <w:sz w:val="20"/>
          <w:szCs w:val="20"/>
        </w:rPr>
        <w:t>.</w:t>
      </w:r>
      <w:r w:rsidR="0081490F">
        <w:rPr>
          <w:rFonts w:ascii="Times New Roman" w:eastAsia="Times New Roman" w:hAnsi="Times New Roman" w:cs="Times New Roman"/>
          <w:sz w:val="20"/>
          <w:szCs w:val="20"/>
        </w:rPr>
        <w:t xml:space="preserve"> </w:t>
      </w:r>
      <w:proofErr w:type="gramStart"/>
      <w:r w:rsidR="00AF0ABB">
        <w:rPr>
          <w:rFonts w:ascii="Times New Roman" w:eastAsia="Times New Roman" w:hAnsi="Times New Roman" w:cs="Times New Roman"/>
          <w:sz w:val="20"/>
          <w:szCs w:val="20"/>
        </w:rPr>
        <w:t>Therefore</w:t>
      </w:r>
      <w:proofErr w:type="gramEnd"/>
      <w:r w:rsidR="00AF0ABB">
        <w:rPr>
          <w:rFonts w:ascii="Times New Roman" w:eastAsia="Times New Roman" w:hAnsi="Times New Roman" w:cs="Times New Roman"/>
          <w:sz w:val="20"/>
          <w:szCs w:val="20"/>
        </w:rPr>
        <w:t xml:space="preserve"> it could be advantageous if </w:t>
      </w:r>
      <w:r w:rsidR="0081490F">
        <w:rPr>
          <w:rFonts w:ascii="Times New Roman" w:eastAsia="Times New Roman" w:hAnsi="Times New Roman" w:cs="Times New Roman"/>
          <w:sz w:val="20"/>
          <w:szCs w:val="20"/>
        </w:rPr>
        <w:t xml:space="preserve">RAN1 discuss </w:t>
      </w:r>
      <w:r w:rsidR="00C346BE">
        <w:rPr>
          <w:rFonts w:ascii="Times New Roman" w:eastAsia="Times New Roman" w:hAnsi="Times New Roman" w:cs="Times New Roman"/>
          <w:sz w:val="20"/>
          <w:szCs w:val="20"/>
        </w:rPr>
        <w:t xml:space="preserve">how the network can handle the UEs, which are aware that they will need a </w:t>
      </w:r>
      <w:r w:rsidR="00BD03E7">
        <w:rPr>
          <w:rFonts w:ascii="Times New Roman" w:eastAsia="Times New Roman" w:hAnsi="Times New Roman" w:cs="Times New Roman"/>
          <w:sz w:val="20"/>
          <w:szCs w:val="20"/>
        </w:rPr>
        <w:t xml:space="preserve">GNSS </w:t>
      </w:r>
      <w:r w:rsidR="00C346BE">
        <w:rPr>
          <w:rFonts w:ascii="Times New Roman" w:eastAsia="Times New Roman" w:hAnsi="Times New Roman" w:cs="Times New Roman"/>
          <w:sz w:val="20"/>
          <w:szCs w:val="20"/>
        </w:rPr>
        <w:t>measurement gap</w:t>
      </w:r>
      <w:r w:rsidR="0020580A">
        <w:rPr>
          <w:rFonts w:ascii="Times New Roman" w:eastAsia="Times New Roman" w:hAnsi="Times New Roman" w:cs="Times New Roman"/>
          <w:sz w:val="20"/>
          <w:szCs w:val="20"/>
        </w:rPr>
        <w:t xml:space="preserve"> </w:t>
      </w:r>
      <w:r w:rsidR="007A107C">
        <w:rPr>
          <w:rFonts w:ascii="Times New Roman" w:eastAsia="Times New Roman" w:hAnsi="Times New Roman" w:cs="Times New Roman"/>
          <w:sz w:val="20"/>
          <w:szCs w:val="20"/>
        </w:rPr>
        <w:t>during an upcoming long RRC connection.</w:t>
      </w:r>
      <w:r w:rsidR="00BD03E7">
        <w:rPr>
          <w:rFonts w:ascii="Times New Roman" w:eastAsia="Times New Roman" w:hAnsi="Times New Roman" w:cs="Times New Roman"/>
          <w:sz w:val="20"/>
          <w:szCs w:val="20"/>
        </w:rPr>
        <w:t xml:space="preserve"> </w:t>
      </w:r>
    </w:p>
    <w:p w14:paraId="0CEAD068" w14:textId="0DA12844" w:rsidR="00BD03E7" w:rsidRPr="00BF55C2" w:rsidRDefault="00BD03E7"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6</w:t>
      </w:r>
      <w:r>
        <w:rPr>
          <w:rFonts w:ascii="Times New Roman" w:eastAsia="Times New Roman" w:hAnsi="Times New Roman" w:cs="Times New Roman"/>
          <w:b/>
          <w:bCs/>
          <w:sz w:val="20"/>
          <w:szCs w:val="20"/>
        </w:rPr>
        <w:t>: RAN1 to discuss how the network can handle UEs, which are aware they will need</w:t>
      </w:r>
      <w:r w:rsidR="00ED2937">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a GNSS measurement gap</w:t>
      </w:r>
      <w:r w:rsidR="006A1012">
        <w:rPr>
          <w:rFonts w:ascii="Times New Roman" w:eastAsia="Times New Roman" w:hAnsi="Times New Roman" w:cs="Times New Roman"/>
          <w:b/>
          <w:bCs/>
          <w:sz w:val="20"/>
          <w:szCs w:val="20"/>
        </w:rPr>
        <w:t xml:space="preserve"> in an upcoming long RRC Connection</w:t>
      </w:r>
      <w:r>
        <w:rPr>
          <w:rFonts w:ascii="Times New Roman" w:eastAsia="Times New Roman" w:hAnsi="Times New Roman" w:cs="Times New Roman"/>
          <w:b/>
          <w:bCs/>
          <w:sz w:val="20"/>
          <w:szCs w:val="20"/>
        </w:rPr>
        <w:t>.</w:t>
      </w:r>
    </w:p>
    <w:p w14:paraId="50BDBB7F" w14:textId="07DD4D02" w:rsidR="00D8482A" w:rsidRDefault="00BD03E7" w:rsidP="00CB298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One approach, which could be discussed is that the </w:t>
      </w:r>
      <w:r w:rsidR="00AF0ABB">
        <w:rPr>
          <w:rFonts w:ascii="Times New Roman" w:eastAsia="Times New Roman" w:hAnsi="Times New Roman" w:cs="Times New Roman"/>
          <w:sz w:val="20"/>
          <w:szCs w:val="20"/>
        </w:rPr>
        <w:t xml:space="preserve">network </w:t>
      </w:r>
      <w:r w:rsidR="00844FAC">
        <w:rPr>
          <w:rFonts w:ascii="Times New Roman" w:eastAsia="Times New Roman" w:hAnsi="Times New Roman" w:cs="Times New Roman"/>
          <w:sz w:val="20"/>
          <w:szCs w:val="20"/>
        </w:rPr>
        <w:t xml:space="preserve">provides </w:t>
      </w:r>
      <w:r w:rsidR="008358C2">
        <w:rPr>
          <w:rFonts w:ascii="Times New Roman" w:eastAsia="Times New Roman" w:hAnsi="Times New Roman" w:cs="Times New Roman"/>
          <w:sz w:val="20"/>
          <w:szCs w:val="20"/>
        </w:rPr>
        <w:t xml:space="preserve">common GNSS measurement </w:t>
      </w:r>
      <w:r w:rsidR="00F602A4">
        <w:rPr>
          <w:rFonts w:ascii="Times New Roman" w:eastAsia="Times New Roman" w:hAnsi="Times New Roman" w:cs="Times New Roman"/>
          <w:sz w:val="20"/>
          <w:szCs w:val="20"/>
        </w:rPr>
        <w:t>gap</w:t>
      </w:r>
      <w:r w:rsidR="008358C2">
        <w:rPr>
          <w:rFonts w:ascii="Times New Roman" w:eastAsia="Times New Roman" w:hAnsi="Times New Roman" w:cs="Times New Roman"/>
          <w:sz w:val="20"/>
          <w:szCs w:val="20"/>
        </w:rPr>
        <w:t xml:space="preserve"> configurations </w:t>
      </w:r>
      <w:r w:rsidR="00EB62E6">
        <w:rPr>
          <w:rFonts w:ascii="Times New Roman" w:eastAsia="Times New Roman" w:hAnsi="Times New Roman" w:cs="Times New Roman"/>
          <w:sz w:val="20"/>
          <w:szCs w:val="20"/>
        </w:rPr>
        <w:t xml:space="preserve">supporting various UE mobility states. The UE, which is aware of </w:t>
      </w:r>
      <w:r w:rsidR="00792261">
        <w:rPr>
          <w:rFonts w:ascii="Times New Roman" w:eastAsia="Times New Roman" w:hAnsi="Times New Roman" w:cs="Times New Roman"/>
          <w:sz w:val="20"/>
          <w:szCs w:val="20"/>
        </w:rPr>
        <w:t>its own movement could thus select an appropriate configuration as part of the connection setup</w:t>
      </w:r>
      <w:r w:rsidR="00F44509">
        <w:rPr>
          <w:rFonts w:ascii="Times New Roman" w:eastAsia="Times New Roman" w:hAnsi="Times New Roman" w:cs="Times New Roman"/>
          <w:sz w:val="20"/>
          <w:szCs w:val="20"/>
        </w:rPr>
        <w:t>.</w:t>
      </w:r>
    </w:p>
    <w:p w14:paraId="49B0128A" w14:textId="34C37A5A" w:rsidR="00F44509" w:rsidRDefault="00F44509" w:rsidP="00CB2986">
      <w:pPr>
        <w:spacing w:line="240"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Observ</w:t>
      </w:r>
      <w:proofErr w:type="spellEnd"/>
      <w:r w:rsidR="00A0047F">
        <w:rPr>
          <w:rFonts w:ascii="Times New Roman" w:eastAsia="Times New Roman" w:hAnsi="Times New Roman" w:cs="Times New Roman"/>
          <w:b/>
          <w:bCs/>
          <w:sz w:val="20"/>
          <w:szCs w:val="20"/>
        </w:rPr>
        <w:t>a</w:t>
      </w:r>
      <w:proofErr w:type="spellStart"/>
      <w:r>
        <w:rPr>
          <w:rFonts w:ascii="Times New Roman" w:eastAsia="Times New Roman" w:hAnsi="Times New Roman" w:cs="Times New Roman"/>
          <w:b/>
          <w:bCs/>
          <w:sz w:val="20"/>
          <w:szCs w:val="20"/>
        </w:rPr>
        <w:t>tion</w:t>
      </w:r>
      <w:proofErr w:type="spellEnd"/>
      <w:r w:rsidR="003D1047">
        <w:rPr>
          <w:rFonts w:ascii="Times New Roman" w:eastAsia="Times New Roman" w:hAnsi="Times New Roman" w:cs="Times New Roman"/>
          <w:b/>
          <w:bCs/>
          <w:sz w:val="20"/>
          <w:szCs w:val="20"/>
        </w:rPr>
        <w:t xml:space="preserve"> 7</w:t>
      </w:r>
      <w:r>
        <w:rPr>
          <w:rFonts w:ascii="Times New Roman" w:eastAsia="Times New Roman" w:hAnsi="Times New Roman" w:cs="Times New Roman"/>
          <w:b/>
          <w:bCs/>
          <w:sz w:val="20"/>
          <w:szCs w:val="20"/>
        </w:rPr>
        <w:t xml:space="preserve">: network can provide common GNSS measurement </w:t>
      </w:r>
      <w:r w:rsidR="00F602A4">
        <w:rPr>
          <w:rFonts w:ascii="Times New Roman" w:eastAsia="Times New Roman" w:hAnsi="Times New Roman" w:cs="Times New Roman"/>
          <w:b/>
          <w:bCs/>
          <w:sz w:val="20"/>
          <w:szCs w:val="20"/>
        </w:rPr>
        <w:t>gap</w:t>
      </w:r>
      <w:r>
        <w:rPr>
          <w:rFonts w:ascii="Times New Roman" w:eastAsia="Times New Roman" w:hAnsi="Times New Roman" w:cs="Times New Roman"/>
          <w:b/>
          <w:bCs/>
          <w:sz w:val="20"/>
          <w:szCs w:val="20"/>
        </w:rPr>
        <w:t xml:space="preserve"> configurations for different UE mobility states.</w:t>
      </w:r>
    </w:p>
    <w:p w14:paraId="63170583" w14:textId="5CDA2310" w:rsidR="00F44509" w:rsidRPr="00F44509" w:rsidRDefault="00F44509" w:rsidP="00CB2986">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w:t>
      </w:r>
      <w:r w:rsidR="003D1047">
        <w:rPr>
          <w:rFonts w:ascii="Times New Roman" w:eastAsia="Times New Roman" w:hAnsi="Times New Roman" w:cs="Times New Roman"/>
          <w:b/>
          <w:bCs/>
          <w:sz w:val="20"/>
          <w:szCs w:val="20"/>
        </w:rPr>
        <w:t xml:space="preserve"> 7</w:t>
      </w:r>
      <w:r>
        <w:rPr>
          <w:rFonts w:ascii="Times New Roman" w:eastAsia="Times New Roman" w:hAnsi="Times New Roman" w:cs="Times New Roman"/>
          <w:b/>
          <w:bCs/>
          <w:sz w:val="20"/>
          <w:szCs w:val="20"/>
        </w:rPr>
        <w:t xml:space="preserve">: RAN1 to discuss </w:t>
      </w:r>
      <w:r w:rsidR="00457123">
        <w:rPr>
          <w:rFonts w:ascii="Times New Roman" w:eastAsia="Times New Roman" w:hAnsi="Times New Roman" w:cs="Times New Roman"/>
          <w:b/>
          <w:bCs/>
          <w:sz w:val="20"/>
          <w:szCs w:val="20"/>
        </w:rPr>
        <w:t xml:space="preserve">use of common GNSS measurement </w:t>
      </w:r>
      <w:r w:rsidR="00F602A4">
        <w:rPr>
          <w:rFonts w:ascii="Times New Roman" w:eastAsia="Times New Roman" w:hAnsi="Times New Roman" w:cs="Times New Roman"/>
          <w:b/>
          <w:bCs/>
          <w:sz w:val="20"/>
          <w:szCs w:val="20"/>
        </w:rPr>
        <w:t>gap</w:t>
      </w:r>
      <w:r w:rsidR="00457123">
        <w:rPr>
          <w:rFonts w:ascii="Times New Roman" w:eastAsia="Times New Roman" w:hAnsi="Times New Roman" w:cs="Times New Roman"/>
          <w:b/>
          <w:bCs/>
          <w:sz w:val="20"/>
          <w:szCs w:val="20"/>
        </w:rPr>
        <w:t xml:space="preserve"> configurations to effectively support many moving UEs.</w:t>
      </w:r>
    </w:p>
    <w:p w14:paraId="15FED692" w14:textId="77777777" w:rsidR="00F27AB3" w:rsidRPr="00515FA1" w:rsidDel="00E150DF" w:rsidRDefault="00F27AB3" w:rsidP="00F27AB3">
      <w:pPr>
        <w:pStyle w:val="Heading2"/>
      </w:pPr>
      <w:r>
        <w:t>Short Idle periods during long RRC connection</w:t>
      </w:r>
    </w:p>
    <w:p w14:paraId="65176B64" w14:textId="054E7DF4" w:rsidR="009D189A" w:rsidRDefault="00F27AB3" w:rsidP="00F27AB3">
      <w:pPr>
        <w:rPr>
          <w:rFonts w:ascii="Times New Roman" w:eastAsia="Times New Roman" w:hAnsi="Times New Roman" w:cs="Times New Roman"/>
          <w:sz w:val="20"/>
          <w:szCs w:val="20"/>
        </w:rPr>
      </w:pPr>
      <w:r w:rsidRPr="00BF55C2">
        <w:rPr>
          <w:rFonts w:ascii="Times New Roman" w:eastAsia="Times New Roman" w:hAnsi="Times New Roman" w:cs="Times New Roman"/>
          <w:sz w:val="20"/>
          <w:szCs w:val="20"/>
        </w:rPr>
        <w:t>As</w:t>
      </w:r>
      <w:r>
        <w:rPr>
          <w:rFonts w:ascii="Times New Roman" w:eastAsia="Times New Roman" w:hAnsi="Times New Roman" w:cs="Times New Roman"/>
          <w:sz w:val="20"/>
          <w:szCs w:val="20"/>
        </w:rPr>
        <w:t xml:space="preserve"> noted in the previous section it is preferred that the UE </w:t>
      </w:r>
      <w:r w:rsidR="00331FC1">
        <w:rPr>
          <w:rFonts w:ascii="Times New Roman" w:eastAsia="Times New Roman" w:hAnsi="Times New Roman" w:cs="Times New Roman"/>
          <w:sz w:val="20"/>
          <w:szCs w:val="20"/>
        </w:rPr>
        <w:t xml:space="preserve">maintains the RRC connection and performs GNSS measurements in scheduled gaps. However, due to satellite and UE mobility </w:t>
      </w:r>
      <w:r w:rsidR="007A1245">
        <w:rPr>
          <w:rFonts w:ascii="Times New Roman" w:eastAsia="Times New Roman" w:hAnsi="Times New Roman" w:cs="Times New Roman"/>
          <w:sz w:val="20"/>
          <w:szCs w:val="20"/>
        </w:rPr>
        <w:t>there may be short periods, where the NB-IoT UE is in RRC Idle. This is due to the use of cell reselection for mobility instead of RRC Connected mode handover.</w:t>
      </w:r>
    </w:p>
    <w:p w14:paraId="2871572D" w14:textId="2F42A806" w:rsidR="00F27AB3" w:rsidRDefault="009D189A" w:rsidP="009D189A">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Based on the </w:t>
      </w:r>
      <w:r w:rsidR="00D54802">
        <w:rPr>
          <w:rFonts w:ascii="Times New Roman" w:eastAsia="Times New Roman" w:hAnsi="Times New Roman" w:cs="Times New Roman"/>
          <w:sz w:val="20"/>
          <w:szCs w:val="20"/>
        </w:rPr>
        <w:t xml:space="preserve">RAN2 </w:t>
      </w:r>
      <w:r>
        <w:rPr>
          <w:rFonts w:ascii="Times New Roman" w:eastAsia="Times New Roman" w:hAnsi="Times New Roman" w:cs="Times New Roman"/>
          <w:sz w:val="20"/>
          <w:szCs w:val="20"/>
        </w:rPr>
        <w:t xml:space="preserve">release 17 </w:t>
      </w:r>
      <w:proofErr w:type="gramStart"/>
      <w:r>
        <w:rPr>
          <w:rFonts w:ascii="Times New Roman" w:eastAsia="Times New Roman" w:hAnsi="Times New Roman" w:cs="Times New Roman"/>
          <w:sz w:val="20"/>
          <w:szCs w:val="20"/>
        </w:rPr>
        <w:t>agreement</w:t>
      </w:r>
      <w:proofErr w:type="gramEnd"/>
      <w:r w:rsidR="00D54802">
        <w:rPr>
          <w:rFonts w:ascii="Times New Roman" w:eastAsia="Times New Roman" w:hAnsi="Times New Roman" w:cs="Times New Roman"/>
          <w:sz w:val="20"/>
          <w:szCs w:val="20"/>
        </w:rPr>
        <w:t xml:space="preserve"> below</w:t>
      </w:r>
      <w:r>
        <w:rPr>
          <w:rFonts w:ascii="Times New Roman" w:eastAsia="Times New Roman" w:hAnsi="Times New Roman" w:cs="Times New Roman"/>
          <w:sz w:val="20"/>
          <w:szCs w:val="20"/>
        </w:rPr>
        <w:t xml:space="preserve">, the RRC Idle UE </w:t>
      </w:r>
      <w:r w:rsidR="003459F3">
        <w:rPr>
          <w:rFonts w:ascii="Times New Roman" w:eastAsia="Times New Roman" w:hAnsi="Times New Roman" w:cs="Times New Roman"/>
          <w:sz w:val="20"/>
          <w:szCs w:val="20"/>
        </w:rPr>
        <w:t>may need to reacquire the GNSS fix, when it moves to RRC Idle state even for short periods.</w:t>
      </w:r>
    </w:p>
    <w:p w14:paraId="0FD6F7F1" w14:textId="41245B2B" w:rsidR="00D54802" w:rsidRDefault="00D54802" w:rsidP="009D189A">
      <w:pPr>
        <w:spacing w:line="240" w:lineRule="auto"/>
      </w:pPr>
      <w:r w:rsidRPr="00C150FD">
        <w:rPr>
          <w:noProof/>
          <w:lang w:val="en-GB"/>
        </w:rPr>
        <mc:AlternateContent>
          <mc:Choice Requires="wps">
            <w:drawing>
              <wp:inline distT="0" distB="0" distL="0" distR="0" wp14:anchorId="2ACA5A03" wp14:editId="2FEBF351">
                <wp:extent cx="6012000" cy="1404620"/>
                <wp:effectExtent l="0" t="0" r="27305" b="2032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000" cy="1404620"/>
                        </a:xfrm>
                        <a:prstGeom prst="rect">
                          <a:avLst/>
                        </a:prstGeom>
                        <a:solidFill>
                          <a:srgbClr val="FFFFFF"/>
                        </a:solidFill>
                        <a:ln w="9525">
                          <a:solidFill>
                            <a:srgbClr val="000000"/>
                          </a:solidFill>
                          <a:miter lim="800000"/>
                          <a:headEnd/>
                          <a:tailEnd/>
                        </a:ln>
                      </wps:spPr>
                      <wps:txbx>
                        <w:txbxContent>
                          <w:p w14:paraId="352F45D4" w14:textId="77777777" w:rsidR="00D54802" w:rsidRPr="000B0D2A" w:rsidRDefault="00D54802" w:rsidP="00AC4BEF">
                            <w:pPr>
                              <w:spacing w:after="0"/>
                              <w:rPr>
                                <w:sz w:val="20"/>
                                <w:szCs w:val="20"/>
                              </w:rPr>
                            </w:pPr>
                            <w:r w:rsidRPr="000B0D2A">
                              <w:rPr>
                                <w:sz w:val="20"/>
                                <w:szCs w:val="20"/>
                              </w:rPr>
                              <w:t>RAN2 #116bis-e</w:t>
                            </w:r>
                          </w:p>
                          <w:p w14:paraId="7196B399" w14:textId="77777777" w:rsidR="00D54802" w:rsidRPr="000B0D2A" w:rsidRDefault="00D54802" w:rsidP="00D54802">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3D74FB44" w14:textId="77777777" w:rsidR="00D54802" w:rsidRPr="000B0D2A" w:rsidRDefault="00D54802" w:rsidP="00D54802">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wps:txbx>
                      <wps:bodyPr rot="0" vert="horz" wrap="square" lIns="91440" tIns="45720" rIns="91440" bIns="45720" anchor="t" anchorCtr="0">
                        <a:spAutoFit/>
                      </wps:bodyPr>
                    </wps:wsp>
                  </a:graphicData>
                </a:graphic>
              </wp:inline>
            </w:drawing>
          </mc:Choice>
          <mc:Fallback>
            <w:pict>
              <v:shape w14:anchorId="2ACA5A03" id="Text Box 10" o:spid="_x0000_s1031" type="#_x0000_t202" style="width:47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">
                <v:textbox style="mso-fit-shape-to-text:t">
                  <w:txbxContent>
                    <w:p w14:paraId="352F45D4" w14:textId="77777777" w:rsidR="00D54802" w:rsidRPr="000B0D2A" w:rsidRDefault="00D54802" w:rsidP="00AC4BEF">
                      <w:pPr>
                        <w:spacing w:after="0"/>
                        <w:rPr>
                          <w:sz w:val="20"/>
                          <w:szCs w:val="20"/>
                        </w:rPr>
                      </w:pPr>
                      <w:r w:rsidRPr="000B0D2A">
                        <w:rPr>
                          <w:sz w:val="20"/>
                          <w:szCs w:val="20"/>
                        </w:rPr>
                        <w:t>RAN2 #116bis-e</w:t>
                      </w:r>
                    </w:p>
                    <w:p w14:paraId="7196B399" w14:textId="77777777" w:rsidR="00D54802" w:rsidRPr="000B0D2A" w:rsidRDefault="00D54802" w:rsidP="00D54802">
                      <w:pPr>
                        <w:pStyle w:val="ListParagraph"/>
                        <w:numPr>
                          <w:ilvl w:val="0"/>
                          <w:numId w:val="17"/>
                        </w:numPr>
                        <w:rPr>
                          <w:szCs w:val="20"/>
                        </w:rPr>
                      </w:pPr>
                      <w:r w:rsidRPr="000B0D2A">
                        <w:rPr>
                          <w:sz w:val="20"/>
                          <w:szCs w:val="20"/>
                        </w:rPr>
                        <w:t xml:space="preserve">UE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have</w:t>
                      </w:r>
                      <w:proofErr w:type="spellEnd"/>
                      <w:r w:rsidRPr="000B0D2A">
                        <w:rPr>
                          <w:sz w:val="20"/>
                          <w:szCs w:val="20"/>
                        </w:rPr>
                        <w:t xml:space="preserve"> a </w:t>
                      </w:r>
                      <w:proofErr w:type="spellStart"/>
                      <w:r w:rsidRPr="000B0D2A">
                        <w:rPr>
                          <w:sz w:val="20"/>
                          <w:szCs w:val="20"/>
                        </w:rPr>
                        <w:t>valid</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going</w:t>
                      </w:r>
                      <w:proofErr w:type="spellEnd"/>
                      <w:r w:rsidRPr="000B0D2A">
                        <w:rPr>
                          <w:sz w:val="20"/>
                          <w:szCs w:val="20"/>
                        </w:rPr>
                        <w:t xml:space="preserve"> to </w:t>
                      </w:r>
                      <w:proofErr w:type="spellStart"/>
                      <w:r w:rsidRPr="000B0D2A">
                        <w:rPr>
                          <w:sz w:val="20"/>
                          <w:szCs w:val="20"/>
                        </w:rPr>
                        <w:t>connected</w:t>
                      </w:r>
                      <w:proofErr w:type="spellEnd"/>
                      <w:r w:rsidRPr="000B0D2A">
                        <w:rPr>
                          <w:sz w:val="20"/>
                          <w:szCs w:val="20"/>
                        </w:rPr>
                        <w:t xml:space="preserve">. RAN2 </w:t>
                      </w:r>
                      <w:proofErr w:type="spellStart"/>
                      <w:r w:rsidRPr="000B0D2A">
                        <w:rPr>
                          <w:sz w:val="20"/>
                          <w:szCs w:val="20"/>
                        </w:rPr>
                        <w:t>assumes</w:t>
                      </w:r>
                      <w:proofErr w:type="spellEnd"/>
                      <w:r w:rsidRPr="000B0D2A">
                        <w:rPr>
                          <w:sz w:val="20"/>
                          <w:szCs w:val="20"/>
                        </w:rPr>
                        <w:t xml:space="preserve"> </w:t>
                      </w:r>
                      <w:proofErr w:type="spellStart"/>
                      <w:r w:rsidRPr="000B0D2A">
                        <w:rPr>
                          <w:sz w:val="20"/>
                          <w:szCs w:val="20"/>
                        </w:rPr>
                        <w:t>that</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may</w:t>
                      </w:r>
                      <w:proofErr w:type="spellEnd"/>
                      <w:r w:rsidRPr="000B0D2A">
                        <w:rPr>
                          <w:sz w:val="20"/>
                          <w:szCs w:val="20"/>
                        </w:rPr>
                        <w:t xml:space="preserve"> </w:t>
                      </w:r>
                      <w:proofErr w:type="spellStart"/>
                      <w:r w:rsidRPr="000B0D2A">
                        <w:rPr>
                          <w:sz w:val="20"/>
                          <w:szCs w:val="20"/>
                        </w:rPr>
                        <w:t>need</w:t>
                      </w:r>
                      <w:proofErr w:type="spellEnd"/>
                      <w:r w:rsidRPr="000B0D2A">
                        <w:rPr>
                          <w:sz w:val="20"/>
                          <w:szCs w:val="20"/>
                        </w:rPr>
                        <w:t xml:space="preserve"> to </w:t>
                      </w:r>
                      <w:proofErr w:type="spellStart"/>
                      <w:r w:rsidRPr="000B0D2A">
                        <w:rPr>
                          <w:sz w:val="20"/>
                          <w:szCs w:val="20"/>
                        </w:rPr>
                        <w:t>re-aquire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right</w:t>
                      </w:r>
                      <w:proofErr w:type="spellEnd"/>
                      <w:r w:rsidRPr="000B0D2A">
                        <w:rPr>
                          <w:sz w:val="20"/>
                          <w:szCs w:val="20"/>
                        </w:rPr>
                        <w:t xml:space="preserve"> </w:t>
                      </w:r>
                      <w:proofErr w:type="spellStart"/>
                      <w:r w:rsidRPr="000B0D2A">
                        <w:rPr>
                          <w:sz w:val="20"/>
                          <w:szCs w:val="20"/>
                        </w:rPr>
                        <w:t>before</w:t>
                      </w:r>
                      <w:proofErr w:type="spellEnd"/>
                      <w:r w:rsidRPr="000B0D2A">
                        <w:rPr>
                          <w:sz w:val="20"/>
                          <w:szCs w:val="20"/>
                        </w:rPr>
                        <w:t xml:space="preserve"> </w:t>
                      </w:r>
                      <w:proofErr w:type="spellStart"/>
                      <w:r w:rsidRPr="000B0D2A">
                        <w:rPr>
                          <w:sz w:val="20"/>
                          <w:szCs w:val="20"/>
                        </w:rPr>
                        <w:t>establishing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roofErr w:type="spellStart"/>
                      <w:r w:rsidRPr="000B0D2A">
                        <w:rPr>
                          <w:sz w:val="20"/>
                          <w:szCs w:val="20"/>
                        </w:rPr>
                        <w:t>regardless</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previously</w:t>
                      </w:r>
                      <w:proofErr w:type="spellEnd"/>
                      <w:r w:rsidRPr="000B0D2A">
                        <w:rPr>
                          <w:sz w:val="20"/>
                          <w:szCs w:val="20"/>
                        </w:rPr>
                        <w:t xml:space="preserve"> </w:t>
                      </w:r>
                      <w:proofErr w:type="spellStart"/>
                      <w:r w:rsidRPr="000B0D2A">
                        <w:rPr>
                          <w:sz w:val="20"/>
                          <w:szCs w:val="20"/>
                        </w:rPr>
                        <w:t>valid</w:t>
                      </w:r>
                      <w:proofErr w:type="spellEnd"/>
                      <w:r w:rsidRPr="000B0D2A">
                        <w:rPr>
                          <w:sz w:val="20"/>
                          <w:szCs w:val="20"/>
                        </w:rPr>
                        <w:t xml:space="preserve"> </w:t>
                      </w:r>
                      <w:proofErr w:type="spellStart"/>
                      <w:r w:rsidRPr="000B0D2A">
                        <w:rPr>
                          <w:sz w:val="20"/>
                          <w:szCs w:val="20"/>
                        </w:rPr>
                        <w:t>or</w:t>
                      </w:r>
                      <w:proofErr w:type="spellEnd"/>
                      <w:r w:rsidRPr="000B0D2A">
                        <w:rPr>
                          <w:sz w:val="20"/>
                          <w:szCs w:val="20"/>
                        </w:rPr>
                        <w:t xml:space="preserve"> </w:t>
                      </w:r>
                      <w:proofErr w:type="spellStart"/>
                      <w:r w:rsidRPr="000B0D2A">
                        <w:rPr>
                          <w:sz w:val="20"/>
                          <w:szCs w:val="20"/>
                        </w:rPr>
                        <w:t>not</w:t>
                      </w:r>
                      <w:proofErr w:type="spellEnd"/>
                      <w:r w:rsidRPr="000B0D2A">
                        <w:rPr>
                          <w:sz w:val="20"/>
                          <w:szCs w:val="20"/>
                        </w:rPr>
                        <w:t xml:space="preserve">), </w:t>
                      </w:r>
                      <w:proofErr w:type="spellStart"/>
                      <w:r w:rsidRPr="000B0D2A">
                        <w:rPr>
                          <w:sz w:val="20"/>
                          <w:szCs w:val="20"/>
                        </w:rPr>
                        <w:t>if</w:t>
                      </w:r>
                      <w:proofErr w:type="spellEnd"/>
                      <w:r w:rsidRPr="000B0D2A">
                        <w:rPr>
                          <w:sz w:val="20"/>
                          <w:szCs w:val="20"/>
                        </w:rPr>
                        <w:t xml:space="preserve"> </w:t>
                      </w:r>
                      <w:proofErr w:type="spellStart"/>
                      <w:r w:rsidRPr="000B0D2A">
                        <w:rPr>
                          <w:sz w:val="20"/>
                          <w:szCs w:val="20"/>
                        </w:rPr>
                        <w:t>needed</w:t>
                      </w:r>
                      <w:proofErr w:type="spellEnd"/>
                      <w:r w:rsidRPr="000B0D2A">
                        <w:rPr>
                          <w:sz w:val="20"/>
                          <w:szCs w:val="20"/>
                        </w:rPr>
                        <w:t xml:space="preserve"> to </w:t>
                      </w:r>
                      <w:proofErr w:type="spellStart"/>
                      <w:r w:rsidRPr="000B0D2A">
                        <w:rPr>
                          <w:sz w:val="20"/>
                          <w:szCs w:val="20"/>
                        </w:rPr>
                        <w:t>avoid</w:t>
                      </w:r>
                      <w:proofErr w:type="spellEnd"/>
                      <w:r w:rsidRPr="000B0D2A">
                        <w:rPr>
                          <w:sz w:val="20"/>
                          <w:szCs w:val="20"/>
                        </w:rPr>
                        <w:t xml:space="preserve"> </w:t>
                      </w:r>
                      <w:proofErr w:type="spellStart"/>
                      <w:r w:rsidRPr="000B0D2A">
                        <w:rPr>
                          <w:sz w:val="20"/>
                          <w:szCs w:val="20"/>
                        </w:rPr>
                        <w:t>interruption</w:t>
                      </w:r>
                      <w:proofErr w:type="spellEnd"/>
                      <w:r w:rsidRPr="000B0D2A">
                        <w:rPr>
                          <w:sz w:val="20"/>
                          <w:szCs w:val="20"/>
                        </w:rPr>
                        <w:t xml:space="preserve"> </w:t>
                      </w:r>
                      <w:proofErr w:type="spellStart"/>
                      <w:r w:rsidRPr="000B0D2A">
                        <w:rPr>
                          <w:sz w:val="20"/>
                          <w:szCs w:val="20"/>
                        </w:rPr>
                        <w:t>during</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w:t>
                      </w:r>
                      <w:proofErr w:type="spellStart"/>
                      <w:r w:rsidRPr="000B0D2A">
                        <w:rPr>
                          <w:sz w:val="20"/>
                          <w:szCs w:val="20"/>
                        </w:rPr>
                        <w:t>connection</w:t>
                      </w:r>
                      <w:proofErr w:type="spellEnd"/>
                      <w:r w:rsidRPr="000B0D2A">
                        <w:rPr>
                          <w:sz w:val="20"/>
                          <w:szCs w:val="20"/>
                        </w:rPr>
                        <w:t xml:space="preserve">. </w:t>
                      </w:r>
                    </w:p>
                    <w:p w14:paraId="3D74FB44" w14:textId="77777777" w:rsidR="00D54802" w:rsidRPr="000B0D2A" w:rsidRDefault="00D54802" w:rsidP="00D54802">
                      <w:pPr>
                        <w:pStyle w:val="ListParagraph"/>
                        <w:numPr>
                          <w:ilvl w:val="0"/>
                          <w:numId w:val="17"/>
                        </w:numPr>
                        <w:rPr>
                          <w:sz w:val="20"/>
                          <w:szCs w:val="20"/>
                        </w:rPr>
                      </w:pPr>
                      <w:proofErr w:type="spellStart"/>
                      <w:r w:rsidRPr="000B0D2A">
                        <w:rPr>
                          <w:sz w:val="20"/>
                          <w:szCs w:val="20"/>
                        </w:rPr>
                        <w:t>When</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GNSS </w:t>
                      </w:r>
                      <w:proofErr w:type="spellStart"/>
                      <w:r w:rsidRPr="000B0D2A">
                        <w:rPr>
                          <w:sz w:val="20"/>
                          <w:szCs w:val="20"/>
                        </w:rPr>
                        <w:t>fix</w:t>
                      </w:r>
                      <w:proofErr w:type="spellEnd"/>
                      <w:r w:rsidRPr="000B0D2A">
                        <w:rPr>
                          <w:sz w:val="20"/>
                          <w:szCs w:val="20"/>
                        </w:rPr>
                        <w:t xml:space="preserve"> </w:t>
                      </w:r>
                      <w:proofErr w:type="spellStart"/>
                      <w:r w:rsidRPr="000B0D2A">
                        <w:rPr>
                          <w:sz w:val="20"/>
                          <w:szCs w:val="20"/>
                        </w:rPr>
                        <w:t>becomes</w:t>
                      </w:r>
                      <w:proofErr w:type="spellEnd"/>
                      <w:r w:rsidRPr="000B0D2A">
                        <w:rPr>
                          <w:sz w:val="20"/>
                          <w:szCs w:val="20"/>
                        </w:rPr>
                        <w:t xml:space="preserve"> </w:t>
                      </w:r>
                      <w:proofErr w:type="spellStart"/>
                      <w:r w:rsidRPr="000B0D2A">
                        <w:rPr>
                          <w:sz w:val="20"/>
                          <w:szCs w:val="20"/>
                        </w:rPr>
                        <w:t>outdated</w:t>
                      </w:r>
                      <w:proofErr w:type="spellEnd"/>
                      <w:r w:rsidRPr="000B0D2A">
                        <w:rPr>
                          <w:sz w:val="20"/>
                          <w:szCs w:val="20"/>
                        </w:rPr>
                        <w:t xml:space="preserve"> in RRC_CONNECTED </w:t>
                      </w:r>
                      <w:proofErr w:type="spellStart"/>
                      <w:r w:rsidRPr="000B0D2A">
                        <w:rPr>
                          <w:sz w:val="20"/>
                          <w:szCs w:val="20"/>
                        </w:rPr>
                        <w:t>mode</w:t>
                      </w:r>
                      <w:proofErr w:type="spellEnd"/>
                      <w:r w:rsidRPr="000B0D2A">
                        <w:rPr>
                          <w:sz w:val="20"/>
                          <w:szCs w:val="20"/>
                        </w:rPr>
                        <w:t xml:space="preserve">, </w:t>
                      </w:r>
                      <w:proofErr w:type="spellStart"/>
                      <w:r w:rsidRPr="000B0D2A">
                        <w:rPr>
                          <w:sz w:val="20"/>
                          <w:szCs w:val="20"/>
                        </w:rPr>
                        <w:t>the</w:t>
                      </w:r>
                      <w:proofErr w:type="spellEnd"/>
                      <w:r w:rsidRPr="000B0D2A">
                        <w:rPr>
                          <w:sz w:val="20"/>
                          <w:szCs w:val="20"/>
                        </w:rPr>
                        <w:t xml:space="preserve"> UE </w:t>
                      </w:r>
                      <w:proofErr w:type="spellStart"/>
                      <w:r w:rsidRPr="000B0D2A">
                        <w:rPr>
                          <w:sz w:val="20"/>
                          <w:szCs w:val="20"/>
                        </w:rPr>
                        <w:t>goes</w:t>
                      </w:r>
                      <w:proofErr w:type="spellEnd"/>
                      <w:r w:rsidRPr="000B0D2A">
                        <w:rPr>
                          <w:sz w:val="20"/>
                          <w:szCs w:val="20"/>
                        </w:rPr>
                        <w:t xml:space="preserve"> to IDLE </w:t>
                      </w:r>
                      <w:proofErr w:type="spellStart"/>
                      <w:r w:rsidRPr="000B0D2A">
                        <w:rPr>
                          <w:sz w:val="20"/>
                          <w:szCs w:val="20"/>
                        </w:rPr>
                        <w:t>mode</w:t>
                      </w:r>
                      <w:proofErr w:type="spellEnd"/>
                      <w:r w:rsidRPr="000B0D2A">
                        <w:rPr>
                          <w:sz w:val="20"/>
                          <w:szCs w:val="20"/>
                        </w:rPr>
                        <w:t>.</w:t>
                      </w:r>
                    </w:p>
                  </w:txbxContent>
                </v:textbox>
                <w10:anchorlock/>
              </v:shape>
            </w:pict>
          </mc:Fallback>
        </mc:AlternateContent>
      </w:r>
    </w:p>
    <w:p w14:paraId="05E00C8F" w14:textId="66736370" w:rsidR="00D45E48" w:rsidRDefault="003459F3" w:rsidP="003459F3">
      <w:pPr>
        <w:rPr>
          <w:rFonts w:ascii="Times New Roman" w:eastAsia="Times New Roman" w:hAnsi="Times New Roman" w:cs="Times New Roman"/>
          <w:sz w:val="20"/>
          <w:szCs w:val="20"/>
        </w:rPr>
      </w:pPr>
      <w:r w:rsidRPr="00BF55C2">
        <w:rPr>
          <w:rFonts w:ascii="Times New Roman" w:eastAsia="Times New Roman" w:hAnsi="Times New Roman" w:cs="Times New Roman"/>
          <w:sz w:val="20"/>
          <w:szCs w:val="20"/>
        </w:rPr>
        <w:t>However,</w:t>
      </w:r>
      <w:r>
        <w:rPr>
          <w:rFonts w:ascii="Times New Roman" w:eastAsia="Times New Roman" w:hAnsi="Times New Roman" w:cs="Times New Roman"/>
          <w:sz w:val="20"/>
          <w:szCs w:val="20"/>
        </w:rPr>
        <w:t xml:space="preserve"> </w:t>
      </w:r>
      <w:r w:rsidR="00A937C8">
        <w:rPr>
          <w:rFonts w:ascii="Times New Roman" w:eastAsia="Times New Roman" w:hAnsi="Times New Roman" w:cs="Times New Roman"/>
          <w:sz w:val="20"/>
          <w:szCs w:val="20"/>
        </w:rPr>
        <w:t>this would increase the UE energy consumption</w:t>
      </w:r>
      <w:r w:rsidR="00591E2C">
        <w:rPr>
          <w:rFonts w:ascii="Times New Roman" w:eastAsia="Times New Roman" w:hAnsi="Times New Roman" w:cs="Times New Roman"/>
          <w:sz w:val="20"/>
          <w:szCs w:val="20"/>
        </w:rPr>
        <w:t xml:space="preserve"> &amp; </w:t>
      </w:r>
      <w:proofErr w:type="spellStart"/>
      <w:r w:rsidR="00591E2C">
        <w:rPr>
          <w:rFonts w:ascii="Times New Roman" w:eastAsia="Times New Roman" w:hAnsi="Times New Roman" w:cs="Times New Roman"/>
          <w:sz w:val="20"/>
          <w:szCs w:val="20"/>
        </w:rPr>
        <w:t>signalling</w:t>
      </w:r>
      <w:proofErr w:type="spellEnd"/>
      <w:r w:rsidR="00A937C8">
        <w:rPr>
          <w:rFonts w:ascii="Times New Roman" w:eastAsia="Times New Roman" w:hAnsi="Times New Roman" w:cs="Times New Roman"/>
          <w:sz w:val="20"/>
          <w:szCs w:val="20"/>
        </w:rPr>
        <w:t xml:space="preserve"> and it may not be necessary if </w:t>
      </w:r>
      <w:r w:rsidR="006A63B2">
        <w:rPr>
          <w:rFonts w:ascii="Times New Roman" w:eastAsia="Times New Roman" w:hAnsi="Times New Roman" w:cs="Times New Roman"/>
          <w:sz w:val="20"/>
          <w:szCs w:val="20"/>
        </w:rPr>
        <w:t xml:space="preserve">for example the remaining GNSS validity duration of the previous GNSS position is sufficiently long. Therefore, RAN1 </w:t>
      </w:r>
      <w:r w:rsidR="000873BA">
        <w:rPr>
          <w:rFonts w:ascii="Times New Roman" w:eastAsia="Times New Roman" w:hAnsi="Times New Roman" w:cs="Times New Roman"/>
          <w:sz w:val="20"/>
          <w:szCs w:val="20"/>
        </w:rPr>
        <w:t>should discuss the issue and clarify that such GNSS reacquisition is not always needed</w:t>
      </w:r>
      <w:r w:rsidR="00D45E48">
        <w:rPr>
          <w:rFonts w:ascii="Times New Roman" w:eastAsia="Times New Roman" w:hAnsi="Times New Roman" w:cs="Times New Roman"/>
          <w:sz w:val="20"/>
          <w:szCs w:val="20"/>
        </w:rPr>
        <w:t xml:space="preserve"> for short RRC Idle periods.</w:t>
      </w:r>
    </w:p>
    <w:p w14:paraId="75E7A6BC" w14:textId="4805BE36" w:rsidR="003459F3" w:rsidRPr="00AC4BEF" w:rsidRDefault="00D45E48" w:rsidP="00BF55C2">
      <w:pPr>
        <w:rPr>
          <w:rFonts w:ascii="Times New Roman" w:eastAsia="Times New Roman" w:hAnsi="Times New Roman"/>
          <w:sz w:val="20"/>
        </w:rPr>
      </w:pPr>
      <w:r>
        <w:rPr>
          <w:rFonts w:ascii="Times New Roman" w:eastAsia="Times New Roman" w:hAnsi="Times New Roman" w:cs="Times New Roman"/>
          <w:b/>
          <w:bCs/>
          <w:sz w:val="20"/>
          <w:szCs w:val="20"/>
        </w:rPr>
        <w:lastRenderedPageBreak/>
        <w:t>Proposal</w:t>
      </w:r>
      <w:r w:rsidR="003D1047">
        <w:rPr>
          <w:rFonts w:ascii="Times New Roman" w:eastAsia="Times New Roman" w:hAnsi="Times New Roman" w:cs="Times New Roman"/>
          <w:b/>
          <w:bCs/>
          <w:sz w:val="20"/>
          <w:szCs w:val="20"/>
        </w:rPr>
        <w:t xml:space="preserve"> 8</w:t>
      </w:r>
      <w:r>
        <w:rPr>
          <w:rFonts w:ascii="Times New Roman" w:eastAsia="Times New Roman" w:hAnsi="Times New Roman" w:cs="Times New Roman"/>
          <w:b/>
          <w:bCs/>
          <w:sz w:val="20"/>
          <w:szCs w:val="20"/>
        </w:rPr>
        <w:t xml:space="preserve">: RAN1 to define </w:t>
      </w:r>
      <w:r w:rsidR="00D4007B">
        <w:rPr>
          <w:rFonts w:ascii="Times New Roman" w:eastAsia="Times New Roman" w:hAnsi="Times New Roman" w:cs="Times New Roman"/>
          <w:b/>
          <w:bCs/>
          <w:sz w:val="20"/>
          <w:szCs w:val="20"/>
        </w:rPr>
        <w:t>when GNSS reacquisition is needed for short RRC Idle periods during a long RRC connection.</w:t>
      </w:r>
      <w:r w:rsidR="003459F3" w:rsidRPr="00BF55C2">
        <w:rPr>
          <w:rFonts w:ascii="Times New Roman" w:eastAsia="Times New Roman" w:hAnsi="Times New Roman" w:cs="Times New Roman"/>
          <w:sz w:val="20"/>
          <w:szCs w:val="20"/>
        </w:rPr>
        <w:t xml:space="preserve"> </w:t>
      </w:r>
    </w:p>
    <w:p w14:paraId="7E1137B9" w14:textId="2FD8BA57" w:rsidR="00081DAB" w:rsidRDefault="00081DAB" w:rsidP="008D4E3F">
      <w:pPr>
        <w:pStyle w:val="Heading2"/>
      </w:pPr>
      <w:r>
        <w:t>Validity timer expiry</w:t>
      </w:r>
    </w:p>
    <w:p w14:paraId="7F63ADA1" w14:textId="1018CFF0" w:rsidR="00D87062" w:rsidRDefault="00954C35" w:rsidP="00341172">
      <w:pPr>
        <w:rPr>
          <w:rFonts w:ascii="Times New Roman" w:hAnsi="Times New Roman" w:cs="Times New Roman"/>
        </w:rPr>
      </w:pPr>
      <w:r w:rsidRPr="000B0D2A">
        <w:rPr>
          <w:rFonts w:ascii="Times New Roman" w:hAnsi="Times New Roman" w:cs="Times New Roman"/>
        </w:rPr>
        <w:t xml:space="preserve">As noted in the RAN1 #1 107-e agreement, the UE </w:t>
      </w:r>
      <w:proofErr w:type="gramStart"/>
      <w:r w:rsidRPr="000B0D2A">
        <w:rPr>
          <w:rFonts w:ascii="Times New Roman" w:hAnsi="Times New Roman" w:cs="Times New Roman"/>
        </w:rPr>
        <w:t>has to</w:t>
      </w:r>
      <w:proofErr w:type="gramEnd"/>
      <w:r w:rsidRPr="000B0D2A">
        <w:rPr>
          <w:rFonts w:ascii="Times New Roman" w:hAnsi="Times New Roman" w:cs="Times New Roman"/>
        </w:rPr>
        <w:t xml:space="preserve"> reports the GNSS validity duration to the network. This is useful information for the network to decide, when to schedule a </w:t>
      </w:r>
      <w:r w:rsidR="00B82945" w:rsidRPr="000B0D2A">
        <w:rPr>
          <w:rFonts w:ascii="Times New Roman" w:hAnsi="Times New Roman" w:cs="Times New Roman"/>
        </w:rPr>
        <w:t>GNSS measurement gap for the UE.</w:t>
      </w:r>
      <w:r w:rsidR="004B1632">
        <w:rPr>
          <w:rFonts w:ascii="Times New Roman" w:hAnsi="Times New Roman" w:cs="Times New Roman"/>
        </w:rPr>
        <w:t xml:space="preserve"> This network triggered GNSS measurement was agreed to be for further study in RAN1 #109e:</w:t>
      </w:r>
      <w:r w:rsidR="00B82945" w:rsidRPr="000B0D2A">
        <w:rPr>
          <w:rFonts w:ascii="Times New Roman" w:hAnsi="Times New Roman" w:cs="Times New Roman"/>
        </w:rPr>
        <w:t xml:space="preserve"> </w:t>
      </w:r>
      <w:r w:rsidR="004B1632" w:rsidRPr="00205565">
        <w:rPr>
          <w:rFonts w:ascii="Times New Roman" w:hAnsi="Times New Roman" w:cs="Times New Roman"/>
          <w:noProof/>
          <w:sz w:val="20"/>
          <w:szCs w:val="20"/>
        </w:rPr>
        <mc:AlternateContent>
          <mc:Choice Requires="wps">
            <w:drawing>
              <wp:inline distT="0" distB="0" distL="0" distR="0" wp14:anchorId="0A06C892" wp14:editId="41494F2C">
                <wp:extent cx="5983490" cy="1404620"/>
                <wp:effectExtent l="0" t="0" r="17780" b="2032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490" cy="1404620"/>
                        </a:xfrm>
                        <a:prstGeom prst="rect">
                          <a:avLst/>
                        </a:prstGeom>
                        <a:solidFill>
                          <a:srgbClr val="FFFFFF"/>
                        </a:solidFill>
                        <a:ln w="9525">
                          <a:solidFill>
                            <a:srgbClr val="000000"/>
                          </a:solidFill>
                          <a:miter lim="800000"/>
                          <a:headEnd/>
                          <a:tailEnd/>
                        </a:ln>
                      </wps:spPr>
                      <wps:txbx>
                        <w:txbxContent>
                          <w:p w14:paraId="5D1D7CBB" w14:textId="77777777" w:rsidR="004B1632" w:rsidRPr="002B705A" w:rsidRDefault="004B1632" w:rsidP="004B1632">
                            <w:pPr>
                              <w:spacing w:after="0"/>
                            </w:pPr>
                            <w:r w:rsidRPr="00AC4BEF">
                              <w:rPr>
                                <w:b/>
                                <w:bCs/>
                                <w:highlight w:val="green"/>
                                <w:lang w:val="en-GB"/>
                              </w:rPr>
                              <w:t>Agreement</w:t>
                            </w:r>
                          </w:p>
                          <w:p w14:paraId="4F46FB95" w14:textId="77777777" w:rsidR="004B1632" w:rsidRPr="002B705A" w:rsidRDefault="004B1632" w:rsidP="004B1632">
                            <w:pPr>
                              <w:spacing w:after="0"/>
                            </w:pPr>
                            <w:r w:rsidRPr="002B705A">
                              <w:rPr>
                                <w:lang w:val="en-GB"/>
                              </w:rPr>
                              <w:t>Further study on whether there is a need for potential enhancements on the following for long connection time</w:t>
                            </w:r>
                          </w:p>
                          <w:p w14:paraId="712E6150" w14:textId="77777777" w:rsidR="004B1632" w:rsidRPr="00A331BB" w:rsidRDefault="004B1632" w:rsidP="004B1632">
                            <w:pPr>
                              <w:numPr>
                                <w:ilvl w:val="0"/>
                                <w:numId w:val="22"/>
                              </w:numPr>
                              <w:spacing w:after="0"/>
                            </w:pPr>
                            <w:r w:rsidRPr="00A331BB">
                              <w:rPr>
                                <w:lang w:val="en-GB"/>
                              </w:rPr>
                              <w:t>UE triggered GNSS measurement.</w:t>
                            </w:r>
                          </w:p>
                          <w:p w14:paraId="1B582044" w14:textId="77777777" w:rsidR="004B1632" w:rsidRDefault="004B1632" w:rsidP="004B1632">
                            <w:pPr>
                              <w:numPr>
                                <w:ilvl w:val="0"/>
                                <w:numId w:val="22"/>
                              </w:numPr>
                              <w:spacing w:after="0"/>
                            </w:pPr>
                            <w:r w:rsidRPr="00A331BB">
                              <w:rPr>
                                <w:lang w:val="en-GB"/>
                              </w:rPr>
                              <w:t>Network triggered GNSS measurement.</w:t>
                            </w:r>
                          </w:p>
                        </w:txbxContent>
                      </wps:txbx>
                      <wps:bodyPr rot="0" vert="horz" wrap="square" lIns="91440" tIns="45720" rIns="91440" bIns="45720" anchor="t" anchorCtr="0">
                        <a:spAutoFit/>
                      </wps:bodyPr>
                    </wps:wsp>
                  </a:graphicData>
                </a:graphic>
              </wp:inline>
            </w:drawing>
          </mc:Choice>
          <mc:Fallback>
            <w:pict>
              <v:shape w14:anchorId="0A06C892" id="_x0000_s1032" type="#_x0000_t202" style="width:471.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">
                <v:textbox style="mso-fit-shape-to-text:t">
                  <w:txbxContent>
                    <w:p w14:paraId="5D1D7CBB" w14:textId="77777777" w:rsidR="004B1632" w:rsidRPr="002B705A" w:rsidRDefault="004B1632" w:rsidP="004B1632">
                      <w:pPr>
                        <w:spacing w:after="0"/>
                      </w:pPr>
                      <w:r w:rsidRPr="00AC4BEF">
                        <w:rPr>
                          <w:b/>
                          <w:bCs/>
                          <w:highlight w:val="green"/>
                          <w:lang w:val="en-GB"/>
                        </w:rPr>
                        <w:t>Agreement</w:t>
                      </w:r>
                    </w:p>
                    <w:p w14:paraId="4F46FB95" w14:textId="77777777" w:rsidR="004B1632" w:rsidRPr="002B705A" w:rsidRDefault="004B1632" w:rsidP="004B1632">
                      <w:pPr>
                        <w:spacing w:after="0"/>
                      </w:pPr>
                      <w:r w:rsidRPr="002B705A">
                        <w:rPr>
                          <w:lang w:val="en-GB"/>
                        </w:rPr>
                        <w:t>Further study on whether there is a need for potential enhancements on the following for long connection time</w:t>
                      </w:r>
                    </w:p>
                    <w:p w14:paraId="712E6150" w14:textId="77777777" w:rsidR="004B1632" w:rsidRPr="00A331BB" w:rsidRDefault="004B1632" w:rsidP="004B1632">
                      <w:pPr>
                        <w:numPr>
                          <w:ilvl w:val="0"/>
                          <w:numId w:val="22"/>
                        </w:numPr>
                        <w:spacing w:after="0"/>
                      </w:pPr>
                      <w:r w:rsidRPr="00A331BB">
                        <w:rPr>
                          <w:lang w:val="en-GB"/>
                        </w:rPr>
                        <w:t>UE triggered GNSS measurement.</w:t>
                      </w:r>
                    </w:p>
                    <w:p w14:paraId="1B582044" w14:textId="77777777" w:rsidR="004B1632" w:rsidRDefault="004B1632" w:rsidP="004B1632">
                      <w:pPr>
                        <w:numPr>
                          <w:ilvl w:val="0"/>
                          <w:numId w:val="22"/>
                        </w:numPr>
                        <w:spacing w:after="0"/>
                      </w:pPr>
                      <w:r w:rsidRPr="00A331BB">
                        <w:rPr>
                          <w:lang w:val="en-GB"/>
                        </w:rPr>
                        <w:t>Network triggered GNSS measurement.</w:t>
                      </w:r>
                    </w:p>
                  </w:txbxContent>
                </v:textbox>
                <w10:anchorlock/>
              </v:shape>
            </w:pict>
          </mc:Fallback>
        </mc:AlternateContent>
      </w:r>
      <w:r w:rsidR="00B82945" w:rsidRPr="000B0D2A">
        <w:rPr>
          <w:rFonts w:ascii="Times New Roman" w:hAnsi="Times New Roman" w:cs="Times New Roman"/>
        </w:rPr>
        <w:t>For example, network should take care to ensure the GNSS validity does not expire during a long transmission</w:t>
      </w:r>
      <w:r w:rsidR="002F179F" w:rsidRPr="000B0D2A">
        <w:rPr>
          <w:rFonts w:ascii="Times New Roman" w:hAnsi="Times New Roman" w:cs="Times New Roman"/>
        </w:rPr>
        <w:t xml:space="preserve"> independently of whether it is uplink or downlink, because UE would not be allowed to transmit data/feedback if the GNSS position is invalid.</w:t>
      </w:r>
      <w:r w:rsidR="00E81CDC" w:rsidRPr="000B0D2A">
        <w:rPr>
          <w:rFonts w:ascii="Times New Roman" w:hAnsi="Times New Roman" w:cs="Times New Roman"/>
        </w:rPr>
        <w:t xml:space="preserve"> Alternatively, for downlink data the network could ensure the UE has time to perform a GNSS position fix update before the UE has to provide feedback in uplink.</w:t>
      </w:r>
    </w:p>
    <w:p w14:paraId="1DEDAF27" w14:textId="22EDEF46" w:rsidR="004560E5" w:rsidRDefault="00D87062" w:rsidP="00341172">
      <w:pPr>
        <w:rPr>
          <w:rFonts w:ascii="Times New Roman" w:hAnsi="Times New Roman" w:cs="Times New Roman"/>
        </w:rPr>
      </w:pPr>
      <w:r>
        <w:rPr>
          <w:rFonts w:ascii="Times New Roman" w:hAnsi="Times New Roman" w:cs="Times New Roman"/>
        </w:rPr>
        <w:t xml:space="preserve">It may also be studied whether </w:t>
      </w:r>
      <w:r w:rsidR="00FD312A">
        <w:rPr>
          <w:rFonts w:ascii="Times New Roman" w:hAnsi="Times New Roman" w:cs="Times New Roman"/>
        </w:rPr>
        <w:t xml:space="preserve">the network instead of triggering </w:t>
      </w:r>
      <w:r w:rsidR="00B12EF8">
        <w:rPr>
          <w:rFonts w:ascii="Times New Roman" w:hAnsi="Times New Roman" w:cs="Times New Roman"/>
        </w:rPr>
        <w:t xml:space="preserve">the UE to perform a new GNSS measurement can </w:t>
      </w:r>
      <w:r w:rsidR="00EF2BE9">
        <w:rPr>
          <w:rFonts w:ascii="Times New Roman" w:hAnsi="Times New Roman" w:cs="Times New Roman"/>
        </w:rPr>
        <w:t xml:space="preserve">command the UE to extend the GNSS validity timer. </w:t>
      </w:r>
      <w:r w:rsidR="00190ADB">
        <w:rPr>
          <w:rFonts w:ascii="Times New Roman" w:hAnsi="Times New Roman" w:cs="Times New Roman"/>
        </w:rPr>
        <w:t xml:space="preserve">This </w:t>
      </w:r>
      <w:r w:rsidR="00A355EC">
        <w:rPr>
          <w:rFonts w:ascii="Times New Roman" w:hAnsi="Times New Roman" w:cs="Times New Roman"/>
        </w:rPr>
        <w:t>would for example be useful in the scenario of a stationary UE</w:t>
      </w:r>
      <w:r w:rsidR="00633909">
        <w:rPr>
          <w:rFonts w:ascii="Times New Roman" w:hAnsi="Times New Roman" w:cs="Times New Roman"/>
        </w:rPr>
        <w:t>, where the network may notice the UE’s transmissions remain well aligned</w:t>
      </w:r>
      <w:r w:rsidR="00C4151D">
        <w:rPr>
          <w:rFonts w:ascii="Times New Roman" w:hAnsi="Times New Roman" w:cs="Times New Roman"/>
        </w:rPr>
        <w:t xml:space="preserve"> </w:t>
      </w:r>
      <w:proofErr w:type="gramStart"/>
      <w:r w:rsidR="00C4151D">
        <w:rPr>
          <w:rFonts w:ascii="Times New Roman" w:hAnsi="Times New Roman" w:cs="Times New Roman"/>
        </w:rPr>
        <w:t>during the</w:t>
      </w:r>
      <w:r w:rsidR="00305E7B">
        <w:rPr>
          <w:rFonts w:ascii="Times New Roman" w:hAnsi="Times New Roman" w:cs="Times New Roman"/>
        </w:rPr>
        <w:t xml:space="preserve"> course of</w:t>
      </w:r>
      <w:proofErr w:type="gramEnd"/>
      <w:r w:rsidR="00305E7B">
        <w:rPr>
          <w:rFonts w:ascii="Times New Roman" w:hAnsi="Times New Roman" w:cs="Times New Roman"/>
        </w:rPr>
        <w:t xml:space="preserve"> a connection. Therefore, the network could extend the UE’s GNSS validity timer and save the time and energy, which would be spend on a new GNSS measurement.</w:t>
      </w:r>
    </w:p>
    <w:p w14:paraId="1DBA7AB3" w14:textId="1B647CDD" w:rsidR="00305E7B" w:rsidRPr="00BF55C2" w:rsidRDefault="00305E7B" w:rsidP="00341172">
      <w:pPr>
        <w:rPr>
          <w:rFonts w:ascii="Times New Roman" w:hAnsi="Times New Roman" w:cs="Times New Roman"/>
          <w:b/>
          <w:bCs/>
        </w:rPr>
      </w:pPr>
      <w:r>
        <w:rPr>
          <w:rFonts w:ascii="Times New Roman" w:hAnsi="Times New Roman" w:cs="Times New Roman"/>
          <w:b/>
          <w:bCs/>
        </w:rPr>
        <w:t>Proposal</w:t>
      </w:r>
      <w:r w:rsidR="003D1047">
        <w:rPr>
          <w:rFonts w:ascii="Times New Roman" w:hAnsi="Times New Roman" w:cs="Times New Roman"/>
          <w:b/>
          <w:bCs/>
        </w:rPr>
        <w:t xml:space="preserve"> 9</w:t>
      </w:r>
      <w:r>
        <w:rPr>
          <w:rFonts w:ascii="Times New Roman" w:hAnsi="Times New Roman" w:cs="Times New Roman"/>
          <w:b/>
          <w:bCs/>
        </w:rPr>
        <w:t xml:space="preserve">: RAN1 to discuss the possibility of </w:t>
      </w:r>
      <w:r w:rsidR="0060764B">
        <w:rPr>
          <w:rFonts w:ascii="Times New Roman" w:hAnsi="Times New Roman" w:cs="Times New Roman"/>
          <w:b/>
          <w:bCs/>
        </w:rPr>
        <w:t>network</w:t>
      </w:r>
      <w:r>
        <w:rPr>
          <w:rFonts w:ascii="Times New Roman" w:hAnsi="Times New Roman" w:cs="Times New Roman"/>
          <w:b/>
          <w:bCs/>
        </w:rPr>
        <w:t xml:space="preserve"> extending a UE’s GNSS validity timer.</w:t>
      </w:r>
    </w:p>
    <w:p w14:paraId="6BAF6689" w14:textId="7A34B83B" w:rsidR="00F03C24" w:rsidRPr="000B0D2A" w:rsidRDefault="00F03C24" w:rsidP="00341172">
      <w:pPr>
        <w:rPr>
          <w:rFonts w:ascii="Times New Roman" w:hAnsi="Times New Roman" w:cs="Times New Roman"/>
        </w:rPr>
      </w:pPr>
      <w:r w:rsidRPr="000B0D2A">
        <w:rPr>
          <w:rFonts w:ascii="Times New Roman" w:hAnsi="Times New Roman" w:cs="Times New Roman"/>
        </w:rPr>
        <w:t xml:space="preserve">Even if there is </w:t>
      </w:r>
      <w:proofErr w:type="spellStart"/>
      <w:r w:rsidRPr="000B0D2A">
        <w:rPr>
          <w:rFonts w:ascii="Times New Roman" w:hAnsi="Times New Roman" w:cs="Times New Roman"/>
        </w:rPr>
        <w:t>remaing</w:t>
      </w:r>
      <w:proofErr w:type="spellEnd"/>
      <w:r w:rsidRPr="000B0D2A">
        <w:rPr>
          <w:rFonts w:ascii="Times New Roman" w:hAnsi="Times New Roman" w:cs="Times New Roman"/>
        </w:rPr>
        <w:t xml:space="preserve"> GNSS validity time the </w:t>
      </w:r>
      <w:r w:rsidR="007B223A" w:rsidRPr="000B0D2A">
        <w:rPr>
          <w:rFonts w:ascii="Times New Roman" w:hAnsi="Times New Roman" w:cs="Times New Roman"/>
        </w:rPr>
        <w:t xml:space="preserve">UE may </w:t>
      </w:r>
      <w:proofErr w:type="gramStart"/>
      <w:r w:rsidR="007B223A" w:rsidRPr="000B0D2A">
        <w:rPr>
          <w:rFonts w:ascii="Times New Roman" w:hAnsi="Times New Roman" w:cs="Times New Roman"/>
        </w:rPr>
        <w:t>be in need of</w:t>
      </w:r>
      <w:proofErr w:type="gramEnd"/>
      <w:r w:rsidR="007B223A" w:rsidRPr="000B0D2A">
        <w:rPr>
          <w:rFonts w:ascii="Times New Roman" w:hAnsi="Times New Roman" w:cs="Times New Roman"/>
        </w:rPr>
        <w:t xml:space="preserve"> a new position because of </w:t>
      </w:r>
      <w:r w:rsidR="00E939F4" w:rsidRPr="000B0D2A">
        <w:rPr>
          <w:rFonts w:ascii="Times New Roman" w:hAnsi="Times New Roman" w:cs="Times New Roman"/>
        </w:rPr>
        <w:t xml:space="preserve">UE </w:t>
      </w:r>
      <w:r w:rsidR="007B223A" w:rsidRPr="000B0D2A">
        <w:rPr>
          <w:rFonts w:ascii="Times New Roman" w:hAnsi="Times New Roman" w:cs="Times New Roman"/>
        </w:rPr>
        <w:t xml:space="preserve">movement. As noted in </w:t>
      </w:r>
      <w:r w:rsidR="007B223A" w:rsidRPr="000B0D2A">
        <w:rPr>
          <w:rFonts w:ascii="Times New Roman" w:hAnsi="Times New Roman" w:cs="Times New Roman"/>
        </w:rPr>
        <w:fldChar w:fldCharType="begin"/>
      </w:r>
      <w:r w:rsidR="007B223A" w:rsidRPr="000B0D2A">
        <w:rPr>
          <w:rFonts w:ascii="Times New Roman" w:hAnsi="Times New Roman" w:cs="Times New Roman"/>
        </w:rPr>
        <w:instrText xml:space="preserve"> REF _Ref101782860 \h </w:instrText>
      </w:r>
      <w:r w:rsidR="00E201B7">
        <w:rPr>
          <w:rFonts w:ascii="Times New Roman" w:hAnsi="Times New Roman" w:cs="Times New Roman"/>
        </w:rPr>
        <w:instrText xml:space="preserve"> \* MERGEFORMAT </w:instrText>
      </w:r>
      <w:r w:rsidR="007B223A" w:rsidRPr="000B0D2A">
        <w:rPr>
          <w:rFonts w:ascii="Times New Roman" w:hAnsi="Times New Roman" w:cs="Times New Roman"/>
        </w:rPr>
      </w:r>
      <w:r w:rsidR="007B223A" w:rsidRPr="000B0D2A">
        <w:rPr>
          <w:rFonts w:ascii="Times New Roman" w:hAnsi="Times New Roman" w:cs="Times New Roman"/>
        </w:rPr>
        <w:fldChar w:fldCharType="separate"/>
      </w:r>
      <w:r w:rsidR="00D72CDF" w:rsidRPr="000B0D2A">
        <w:rPr>
          <w:rFonts w:ascii="Times New Roman" w:hAnsi="Times New Roman" w:cs="Times New Roman"/>
        </w:rPr>
        <w:t xml:space="preserve">Figure </w:t>
      </w:r>
      <w:r w:rsidR="00D72CDF" w:rsidRPr="000B0D2A">
        <w:rPr>
          <w:rFonts w:ascii="Times New Roman" w:hAnsi="Times New Roman" w:cs="Times New Roman"/>
          <w:noProof/>
        </w:rPr>
        <w:t>1</w:t>
      </w:r>
      <w:r w:rsidR="007B223A" w:rsidRPr="000B0D2A">
        <w:rPr>
          <w:rFonts w:ascii="Times New Roman" w:hAnsi="Times New Roman" w:cs="Times New Roman"/>
        </w:rPr>
        <w:fldChar w:fldCharType="end"/>
      </w:r>
      <w:r w:rsidR="007B223A" w:rsidRPr="000B0D2A">
        <w:rPr>
          <w:rFonts w:ascii="Times New Roman" w:hAnsi="Times New Roman" w:cs="Times New Roman"/>
        </w:rPr>
        <w:t xml:space="preserve"> even movement of a few 10s to 100s of meters can result in violation of the timing requirements. </w:t>
      </w:r>
      <w:r w:rsidR="00E939F4" w:rsidRPr="000B0D2A">
        <w:rPr>
          <w:rFonts w:ascii="Times New Roman" w:hAnsi="Times New Roman" w:cs="Times New Roman"/>
        </w:rPr>
        <w:t xml:space="preserve">However, since the UE is not able to utilize GNSS simultaneously with the IoT communication it may be challenging for the UE to determine that is </w:t>
      </w:r>
      <w:proofErr w:type="gramStart"/>
      <w:r w:rsidR="00E939F4" w:rsidRPr="000B0D2A">
        <w:rPr>
          <w:rFonts w:ascii="Times New Roman" w:hAnsi="Times New Roman" w:cs="Times New Roman"/>
        </w:rPr>
        <w:t>actually moving</w:t>
      </w:r>
      <w:proofErr w:type="gramEnd"/>
      <w:r w:rsidR="00254042" w:rsidRPr="000B0D2A">
        <w:rPr>
          <w:rFonts w:ascii="Times New Roman" w:hAnsi="Times New Roman" w:cs="Times New Roman"/>
        </w:rPr>
        <w:t xml:space="preserve">, because it would have to rely on other means. </w:t>
      </w:r>
    </w:p>
    <w:p w14:paraId="777A4F8E" w14:textId="538CAD50" w:rsidR="00697984" w:rsidRDefault="00697984" w:rsidP="00341172">
      <w:pPr>
        <w:rPr>
          <w:rFonts w:ascii="Times New Roman" w:hAnsi="Times New Roman" w:cs="Times New Roman"/>
        </w:rPr>
      </w:pPr>
      <w:r w:rsidRPr="000B0D2A">
        <w:rPr>
          <w:rFonts w:ascii="Times New Roman" w:hAnsi="Times New Roman" w:cs="Times New Roman"/>
        </w:rPr>
        <w:t xml:space="preserve">In the </w:t>
      </w:r>
      <w:r w:rsidR="00E50E48" w:rsidRPr="000B0D2A">
        <w:rPr>
          <w:rFonts w:ascii="Times New Roman" w:hAnsi="Times New Roman" w:cs="Times New Roman"/>
        </w:rPr>
        <w:t xml:space="preserve">rare </w:t>
      </w:r>
      <w:r w:rsidRPr="000B0D2A">
        <w:rPr>
          <w:rFonts w:ascii="Times New Roman" w:hAnsi="Times New Roman" w:cs="Times New Roman"/>
        </w:rPr>
        <w:t>scenario, where the GNSS validity timer has expired</w:t>
      </w:r>
      <w:r w:rsidR="003920A1" w:rsidRPr="000B0D2A">
        <w:rPr>
          <w:rFonts w:ascii="Times New Roman" w:hAnsi="Times New Roman" w:cs="Times New Roman"/>
        </w:rPr>
        <w:t>, but further data is pending, it will be beneficial to avoid the UE moves to RRC Idle. As noted previously</w:t>
      </w:r>
      <w:r w:rsidR="00375F3F" w:rsidRPr="000B0D2A">
        <w:rPr>
          <w:rFonts w:ascii="Times New Roman" w:hAnsi="Times New Roman" w:cs="Times New Roman"/>
        </w:rPr>
        <w:t xml:space="preserve">, the signaling and latency of the </w:t>
      </w:r>
      <w:proofErr w:type="gramStart"/>
      <w:r w:rsidR="00375F3F" w:rsidRPr="000B0D2A">
        <w:rPr>
          <w:rFonts w:ascii="Times New Roman" w:hAnsi="Times New Roman" w:cs="Times New Roman"/>
        </w:rPr>
        <w:t>random access</w:t>
      </w:r>
      <w:proofErr w:type="gramEnd"/>
      <w:r w:rsidR="00375F3F" w:rsidRPr="000B0D2A">
        <w:rPr>
          <w:rFonts w:ascii="Times New Roman" w:hAnsi="Times New Roman" w:cs="Times New Roman"/>
        </w:rPr>
        <w:t xml:space="preserve"> procedure and RRC Connection setup is </w:t>
      </w:r>
      <w:r w:rsidR="00143FE8" w:rsidRPr="000B0D2A">
        <w:rPr>
          <w:rFonts w:ascii="Times New Roman" w:hAnsi="Times New Roman" w:cs="Times New Roman"/>
        </w:rPr>
        <w:t>to be avoided if possible. One alternative approach can therefore be</w:t>
      </w:r>
      <w:r w:rsidR="00E50E48" w:rsidRPr="000B0D2A">
        <w:rPr>
          <w:rFonts w:ascii="Times New Roman" w:hAnsi="Times New Roman" w:cs="Times New Roman"/>
        </w:rPr>
        <w:t xml:space="preserve"> that UE performs the GNSS position fix and afterwards notifies the network, </w:t>
      </w:r>
      <w:proofErr w:type="gramStart"/>
      <w:r w:rsidR="00E50E48" w:rsidRPr="000B0D2A">
        <w:rPr>
          <w:rFonts w:ascii="Times New Roman" w:hAnsi="Times New Roman" w:cs="Times New Roman"/>
        </w:rPr>
        <w:t>e.g.</w:t>
      </w:r>
      <w:proofErr w:type="gramEnd"/>
      <w:r w:rsidR="00E50E48" w:rsidRPr="000B0D2A">
        <w:rPr>
          <w:rFonts w:ascii="Times New Roman" w:hAnsi="Times New Roman" w:cs="Times New Roman"/>
        </w:rPr>
        <w:t xml:space="preserve"> through </w:t>
      </w:r>
      <w:r w:rsidR="00F45F8C" w:rsidRPr="000B0D2A">
        <w:rPr>
          <w:rFonts w:ascii="Times New Roman" w:hAnsi="Times New Roman" w:cs="Times New Roman"/>
        </w:rPr>
        <w:t>the random access procedure, but using a pre-configured preamble</w:t>
      </w:r>
      <w:r w:rsidR="001F0359" w:rsidRPr="000B0D2A">
        <w:rPr>
          <w:rFonts w:ascii="Times New Roman" w:hAnsi="Times New Roman" w:cs="Times New Roman"/>
        </w:rPr>
        <w:t xml:space="preserve"> (i.e. contention-free random access)</w:t>
      </w:r>
      <w:r w:rsidR="00F45F8C" w:rsidRPr="000B0D2A">
        <w:rPr>
          <w:rFonts w:ascii="Times New Roman" w:hAnsi="Times New Roman" w:cs="Times New Roman"/>
        </w:rPr>
        <w:t>.</w:t>
      </w:r>
      <w:r w:rsidR="00143FE8" w:rsidRPr="000B0D2A">
        <w:rPr>
          <w:rFonts w:ascii="Times New Roman" w:hAnsi="Times New Roman" w:cs="Times New Roman"/>
        </w:rPr>
        <w:t xml:space="preserve"> </w:t>
      </w:r>
    </w:p>
    <w:p w14:paraId="1C2DCE41" w14:textId="6EC3CC48" w:rsidR="006B51A2" w:rsidRDefault="006B51A2" w:rsidP="006B51A2">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sidR="003D1047">
        <w:rPr>
          <w:rFonts w:ascii="Times New Roman" w:hAnsi="Times New Roman" w:cs="Times New Roman"/>
          <w:b/>
          <w:bCs/>
          <w:sz w:val="20"/>
          <w:szCs w:val="20"/>
          <w:lang w:val="en-GB"/>
        </w:rPr>
        <w:t>10</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sidR="007649F9">
        <w:rPr>
          <w:rFonts w:ascii="Times New Roman" w:hAnsi="Times New Roman" w:cs="Times New Roman"/>
          <w:b/>
          <w:bCs/>
          <w:sz w:val="20"/>
          <w:szCs w:val="20"/>
          <w:lang w:val="en-GB"/>
        </w:rPr>
        <w:t>k</w:t>
      </w:r>
      <w:r w:rsidR="00A74B44">
        <w:rPr>
          <w:rFonts w:ascii="Times New Roman" w:hAnsi="Times New Roman" w:cs="Times New Roman"/>
          <w:b/>
          <w:bCs/>
          <w:sz w:val="20"/>
          <w:szCs w:val="20"/>
          <w:lang w:val="en-GB"/>
        </w:rPr>
        <w:t>eeping RRC connection</w:t>
      </w:r>
      <w:r w:rsidR="001321AE">
        <w:rPr>
          <w:rFonts w:ascii="Times New Roman" w:hAnsi="Times New Roman" w:cs="Times New Roman"/>
          <w:b/>
          <w:bCs/>
          <w:sz w:val="20"/>
          <w:szCs w:val="20"/>
          <w:lang w:val="en-GB"/>
        </w:rPr>
        <w:t xml:space="preserve"> and</w:t>
      </w:r>
      <w:r w:rsidR="00A74B44">
        <w:rPr>
          <w:rFonts w:ascii="Times New Roman" w:hAnsi="Times New Roman" w:cs="Times New Roman"/>
          <w:b/>
          <w:bCs/>
          <w:sz w:val="20"/>
          <w:szCs w:val="20"/>
          <w:lang w:val="en-GB"/>
        </w:rPr>
        <w:t xml:space="preserve"> </w:t>
      </w:r>
      <w:r w:rsidRPr="00DC6F84">
        <w:rPr>
          <w:rFonts w:ascii="Times New Roman" w:hAnsi="Times New Roman" w:cs="Times New Roman"/>
          <w:b/>
          <w:bCs/>
          <w:sz w:val="20"/>
          <w:szCs w:val="20"/>
          <w:lang w:val="en-GB"/>
        </w:rPr>
        <w:t xml:space="preserve">new UL synchronization </w:t>
      </w:r>
      <w:r w:rsidR="001321AE">
        <w:rPr>
          <w:rFonts w:ascii="Times New Roman" w:hAnsi="Times New Roman" w:cs="Times New Roman"/>
          <w:b/>
          <w:bCs/>
          <w:sz w:val="20"/>
          <w:szCs w:val="20"/>
          <w:lang w:val="en-GB"/>
        </w:rPr>
        <w:t xml:space="preserve">after re-acquiring GNSS </w:t>
      </w:r>
      <w:r w:rsidR="0070759D">
        <w:rPr>
          <w:rFonts w:ascii="Times New Roman" w:hAnsi="Times New Roman" w:cs="Times New Roman"/>
          <w:b/>
          <w:bCs/>
          <w:sz w:val="20"/>
          <w:szCs w:val="20"/>
          <w:lang w:val="en-GB"/>
        </w:rPr>
        <w:t>should be considered</w:t>
      </w:r>
      <w:r w:rsidR="001321AE">
        <w:rPr>
          <w:rFonts w:ascii="Times New Roman" w:hAnsi="Times New Roman" w:cs="Times New Roman"/>
          <w:b/>
          <w:bCs/>
          <w:sz w:val="20"/>
          <w:szCs w:val="20"/>
          <w:lang w:val="en-GB"/>
        </w:rPr>
        <w:t xml:space="preserve"> for long term </w:t>
      </w:r>
      <w:proofErr w:type="spellStart"/>
      <w:r w:rsidR="001321AE">
        <w:rPr>
          <w:rFonts w:ascii="Times New Roman" w:hAnsi="Times New Roman" w:cs="Times New Roman"/>
          <w:b/>
          <w:bCs/>
          <w:sz w:val="20"/>
          <w:szCs w:val="20"/>
          <w:lang w:val="en-GB"/>
        </w:rPr>
        <w:t>connnection</w:t>
      </w:r>
      <w:proofErr w:type="spellEnd"/>
      <w:r w:rsidR="000744C0">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25DBC104" w14:textId="2B106906" w:rsidR="00796115" w:rsidRPr="00BF55C2" w:rsidRDefault="00BE2618" w:rsidP="00341172">
      <w:pPr>
        <w:rPr>
          <w:rFonts w:ascii="Times New Roman" w:hAnsi="Times New Roman" w:cs="Times New Roman"/>
          <w:lang w:val="en-GB"/>
        </w:rPr>
      </w:pPr>
      <w:r w:rsidRPr="007E1AAE">
        <w:rPr>
          <w:rFonts w:ascii="Times New Roman" w:hAnsi="Times New Roman" w:cs="Times New Roman"/>
          <w:lang w:val="en-GB"/>
        </w:rPr>
        <w:t>Additionally, f</w:t>
      </w:r>
      <w:r w:rsidR="006521A0" w:rsidRPr="00AC4BEF">
        <w:rPr>
          <w:rFonts w:ascii="Times New Roman" w:hAnsi="Times New Roman" w:cs="Times New Roman"/>
          <w:lang w:val="en-GB"/>
        </w:rPr>
        <w:t xml:space="preserve">or IoT UE, the repetitions may last for long time, </w:t>
      </w:r>
      <w:proofErr w:type="gramStart"/>
      <w:r w:rsidR="006521A0" w:rsidRPr="00AC4BEF">
        <w:rPr>
          <w:rFonts w:ascii="Times New Roman" w:hAnsi="Times New Roman" w:cs="Times New Roman"/>
          <w:lang w:val="en-GB"/>
        </w:rPr>
        <w:t>e.g.</w:t>
      </w:r>
      <w:proofErr w:type="gramEnd"/>
      <w:r w:rsidR="006521A0" w:rsidRPr="00AC4BEF">
        <w:rPr>
          <w:rFonts w:ascii="Times New Roman" w:hAnsi="Times New Roman" w:cs="Times New Roman"/>
          <w:lang w:val="en-GB"/>
        </w:rPr>
        <w:t xml:space="preserve"> several seconds or even </w:t>
      </w:r>
      <w:r w:rsidR="00015B57" w:rsidRPr="00AC4BEF">
        <w:rPr>
          <w:rFonts w:ascii="Times New Roman" w:hAnsi="Times New Roman" w:cs="Times New Roman"/>
          <w:lang w:val="en-GB"/>
        </w:rPr>
        <w:t>tens of seconds</w:t>
      </w:r>
      <w:r w:rsidR="006521A0" w:rsidRPr="00AC4BEF">
        <w:rPr>
          <w:rFonts w:ascii="Times New Roman" w:hAnsi="Times New Roman" w:cs="Times New Roman"/>
          <w:lang w:val="en-GB"/>
        </w:rPr>
        <w:t xml:space="preserve">. </w:t>
      </w:r>
      <w:r w:rsidR="00022F6D" w:rsidRPr="00B40B41">
        <w:rPr>
          <w:rFonts w:ascii="Times New Roman" w:hAnsi="Times New Roman"/>
        </w:rPr>
        <w:t xml:space="preserve">For each HARQ process, the LTE NB-IoT transmission time is “slot duration * number of repetitions * number of resources units * number of slots in resource unit”. When considering the largest number of repetitions, number of resources units (RU), number of </w:t>
      </w:r>
      <w:proofErr w:type="gramStart"/>
      <w:r w:rsidR="00022F6D" w:rsidRPr="00B40B41">
        <w:rPr>
          <w:rFonts w:ascii="Times New Roman" w:hAnsi="Times New Roman"/>
        </w:rPr>
        <w:t>slot</w:t>
      </w:r>
      <w:proofErr w:type="gramEnd"/>
      <w:r w:rsidR="00022F6D" w:rsidRPr="00B40B41">
        <w:rPr>
          <w:rFonts w:ascii="Times New Roman" w:hAnsi="Times New Roman"/>
        </w:rPr>
        <w:t xml:space="preserve"> in RU, the maximum transmission time could be 0.5 </w:t>
      </w:r>
      <w:proofErr w:type="spellStart"/>
      <w:r w:rsidR="00022F6D" w:rsidRPr="00B40B41">
        <w:rPr>
          <w:rFonts w:ascii="Times New Roman" w:hAnsi="Times New Roman"/>
        </w:rPr>
        <w:t>ms</w:t>
      </w:r>
      <w:proofErr w:type="spellEnd"/>
      <w:r w:rsidR="00022F6D" w:rsidRPr="00B40B41">
        <w:rPr>
          <w:rFonts w:ascii="Times New Roman" w:hAnsi="Times New Roman"/>
        </w:rPr>
        <w:t xml:space="preserve"> * 128 * 10 * 16 = 10240 </w:t>
      </w:r>
      <w:proofErr w:type="spellStart"/>
      <w:r w:rsidR="00022F6D" w:rsidRPr="00B40B41">
        <w:rPr>
          <w:rFonts w:ascii="Times New Roman" w:hAnsi="Times New Roman"/>
        </w:rPr>
        <w:t>ms</w:t>
      </w:r>
      <w:proofErr w:type="spellEnd"/>
      <w:r w:rsidR="00022F6D" w:rsidRPr="00B40B41">
        <w:rPr>
          <w:rFonts w:ascii="Times New Roman" w:hAnsi="Times New Roman"/>
        </w:rPr>
        <w:t xml:space="preserve"> for 15kHz SCS or 2 </w:t>
      </w:r>
      <w:proofErr w:type="spellStart"/>
      <w:r w:rsidR="00022F6D" w:rsidRPr="00B40B41">
        <w:rPr>
          <w:rFonts w:ascii="Times New Roman" w:hAnsi="Times New Roman"/>
        </w:rPr>
        <w:t>ms</w:t>
      </w:r>
      <w:proofErr w:type="spellEnd"/>
      <w:r w:rsidR="00022F6D" w:rsidRPr="00B40B41">
        <w:rPr>
          <w:rFonts w:ascii="Times New Roman" w:hAnsi="Times New Roman"/>
        </w:rPr>
        <w:t xml:space="preserve"> * 128 * 10 * 16 = 40960 </w:t>
      </w:r>
      <w:proofErr w:type="spellStart"/>
      <w:r w:rsidR="00022F6D" w:rsidRPr="00B40B41">
        <w:rPr>
          <w:rFonts w:ascii="Times New Roman" w:hAnsi="Times New Roman"/>
        </w:rPr>
        <w:t>ms</w:t>
      </w:r>
      <w:proofErr w:type="spellEnd"/>
      <w:r w:rsidR="00022F6D" w:rsidRPr="00B40B41">
        <w:rPr>
          <w:rFonts w:ascii="Times New Roman" w:hAnsi="Times New Roman"/>
        </w:rPr>
        <w:t xml:space="preserve"> for 3.75kHz SCS. </w:t>
      </w:r>
      <w:r w:rsidR="006521A0" w:rsidRPr="00AC4BEF">
        <w:rPr>
          <w:rFonts w:ascii="Times New Roman" w:hAnsi="Times New Roman" w:cs="Times New Roman"/>
          <w:lang w:val="en-GB"/>
        </w:rPr>
        <w:t xml:space="preserve">But the validity timer may already expire when the repetition </w:t>
      </w:r>
      <w:r w:rsidR="006521A0" w:rsidRPr="00BF55C2">
        <w:rPr>
          <w:rFonts w:ascii="Times New Roman" w:hAnsi="Times New Roman" w:cs="Times New Roman"/>
          <w:lang w:val="en-GB"/>
        </w:rPr>
        <w:t>complete.</w:t>
      </w:r>
      <w:r w:rsidR="00015B57" w:rsidRPr="00BF55C2">
        <w:rPr>
          <w:rFonts w:ascii="Times New Roman" w:hAnsi="Times New Roman" w:cs="Times New Roman"/>
          <w:lang w:val="en-GB"/>
        </w:rPr>
        <w:t xml:space="preserve"> </w:t>
      </w:r>
      <w:r w:rsidR="00505B0B">
        <w:rPr>
          <w:rFonts w:ascii="Times New Roman" w:hAnsi="Times New Roman" w:cs="Times New Roman"/>
          <w:lang w:val="en-GB"/>
        </w:rPr>
        <w:t xml:space="preserve">Since the </w:t>
      </w:r>
      <w:r w:rsidR="00695FFE">
        <w:rPr>
          <w:rFonts w:ascii="Times New Roman" w:hAnsi="Times New Roman" w:cs="Times New Roman"/>
          <w:lang w:val="en-GB"/>
        </w:rPr>
        <w:t xml:space="preserve">UE and </w:t>
      </w:r>
      <w:r w:rsidR="00505B0B">
        <w:rPr>
          <w:rFonts w:ascii="Times New Roman" w:hAnsi="Times New Roman" w:cs="Times New Roman"/>
          <w:lang w:val="en-GB"/>
        </w:rPr>
        <w:t xml:space="preserve">network </w:t>
      </w:r>
      <w:r w:rsidR="00695FFE">
        <w:rPr>
          <w:rFonts w:ascii="Times New Roman" w:hAnsi="Times New Roman" w:cs="Times New Roman"/>
          <w:lang w:val="en-GB"/>
        </w:rPr>
        <w:t>are both</w:t>
      </w:r>
      <w:r w:rsidR="00505B0B">
        <w:rPr>
          <w:rFonts w:ascii="Times New Roman" w:hAnsi="Times New Roman" w:cs="Times New Roman"/>
          <w:lang w:val="en-GB"/>
        </w:rPr>
        <w:t xml:space="preserve"> aware of the GNSS validity timer</w:t>
      </w:r>
      <w:r w:rsidR="00695FFE">
        <w:rPr>
          <w:rFonts w:ascii="Times New Roman" w:hAnsi="Times New Roman" w:cs="Times New Roman"/>
          <w:lang w:val="en-GB"/>
        </w:rPr>
        <w:t xml:space="preserve"> and the duration of the repetitions it </w:t>
      </w:r>
      <w:r w:rsidR="00102A39">
        <w:rPr>
          <w:rFonts w:ascii="Times New Roman" w:hAnsi="Times New Roman" w:cs="Times New Roman"/>
          <w:lang w:val="en-GB"/>
        </w:rPr>
        <w:t xml:space="preserve">could be considered to allow the UE to perform a GNSS measurement </w:t>
      </w:r>
      <w:r w:rsidR="004727F5">
        <w:rPr>
          <w:rFonts w:ascii="Times New Roman" w:hAnsi="Times New Roman" w:cs="Times New Roman"/>
          <w:lang w:val="en-GB"/>
        </w:rPr>
        <w:t xml:space="preserve">during the repetitions by creating a GNSS measurement </w:t>
      </w:r>
      <w:r w:rsidR="00F602A4">
        <w:rPr>
          <w:rFonts w:ascii="Times New Roman" w:hAnsi="Times New Roman" w:cs="Times New Roman"/>
          <w:lang w:val="en-GB"/>
        </w:rPr>
        <w:t>gap</w:t>
      </w:r>
      <w:r w:rsidR="004727F5">
        <w:rPr>
          <w:rFonts w:ascii="Times New Roman" w:hAnsi="Times New Roman" w:cs="Times New Roman"/>
          <w:lang w:val="en-GB"/>
        </w:rPr>
        <w:t xml:space="preserve"> at a known point in time. The actual adjustment of </w:t>
      </w:r>
      <w:r w:rsidR="00F64D22">
        <w:rPr>
          <w:rFonts w:ascii="Times New Roman" w:hAnsi="Times New Roman" w:cs="Times New Roman"/>
          <w:lang w:val="en-GB"/>
        </w:rPr>
        <w:t>the time and/or frequency is already enabled by the segmented uplink transmission agreed in release 17.</w:t>
      </w:r>
    </w:p>
    <w:p w14:paraId="1C972DBC" w14:textId="6880CAC8" w:rsidR="00DD6282" w:rsidRPr="000B0D2A" w:rsidRDefault="00DD6282" w:rsidP="00341172">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sidR="003D1047">
        <w:rPr>
          <w:rFonts w:ascii="Times New Roman" w:hAnsi="Times New Roman" w:cs="Times New Roman"/>
          <w:b/>
          <w:bCs/>
          <w:sz w:val="20"/>
          <w:szCs w:val="20"/>
          <w:lang w:val="en-GB"/>
        </w:rPr>
        <w:t>11</w:t>
      </w:r>
      <w:r w:rsidRPr="000B0D2A">
        <w:rPr>
          <w:rFonts w:ascii="Times New Roman" w:hAnsi="Times New Roman" w:cs="Times New Roman"/>
          <w:b/>
          <w:bCs/>
          <w:sz w:val="20"/>
          <w:szCs w:val="20"/>
          <w:lang w:val="en-GB"/>
        </w:rPr>
        <w:t xml:space="preserve">: </w:t>
      </w:r>
      <w:r w:rsidR="00FA0730">
        <w:rPr>
          <w:rFonts w:ascii="Times New Roman" w:hAnsi="Times New Roman" w:cs="Times New Roman"/>
          <w:b/>
          <w:bCs/>
          <w:sz w:val="20"/>
          <w:szCs w:val="20"/>
          <w:lang w:val="en-GB"/>
        </w:rPr>
        <w:t xml:space="preserve">Enabling a GNSS measurement </w:t>
      </w:r>
      <w:r w:rsidR="00F602A4">
        <w:rPr>
          <w:rFonts w:ascii="Times New Roman" w:hAnsi="Times New Roman" w:cs="Times New Roman"/>
          <w:b/>
          <w:bCs/>
          <w:sz w:val="20"/>
          <w:szCs w:val="20"/>
          <w:lang w:val="en-GB"/>
        </w:rPr>
        <w:t>gap</w:t>
      </w:r>
      <w:r w:rsidR="00FA0730">
        <w:rPr>
          <w:rFonts w:ascii="Times New Roman" w:hAnsi="Times New Roman" w:cs="Times New Roman"/>
          <w:b/>
          <w:bCs/>
          <w:sz w:val="20"/>
          <w:szCs w:val="20"/>
          <w:lang w:val="en-GB"/>
        </w:rPr>
        <w:t xml:space="preserve"> </w:t>
      </w:r>
      <w:r w:rsidR="0011783F" w:rsidRPr="000B0D2A">
        <w:rPr>
          <w:rFonts w:ascii="Times New Roman" w:hAnsi="Times New Roman" w:cs="Times New Roman"/>
          <w:b/>
          <w:bCs/>
          <w:sz w:val="20"/>
          <w:szCs w:val="20"/>
          <w:lang w:val="en-GB"/>
        </w:rPr>
        <w:t>during the long repetition for IoT should be studied.</w:t>
      </w:r>
    </w:p>
    <w:p w14:paraId="17AC9C2B" w14:textId="2EAEC008" w:rsidR="00EF15D6" w:rsidRDefault="00EF15D6" w:rsidP="00BF55C2">
      <w:pPr>
        <w:pStyle w:val="Heading1"/>
      </w:pPr>
      <w:r>
        <w:lastRenderedPageBreak/>
        <w:t>Additional aspects of long connections in IoT NTN</w:t>
      </w:r>
    </w:p>
    <w:p w14:paraId="6137A5F8" w14:textId="57D8150E" w:rsidR="008D4E3F" w:rsidRPr="00EC7650" w:rsidRDefault="008D4E3F" w:rsidP="008D4E3F">
      <w:pPr>
        <w:pStyle w:val="Heading2"/>
      </w:pPr>
      <w:bookmarkStart w:id="7" w:name="OLE_LINK1"/>
      <w:r>
        <w:t>PUSCH</w:t>
      </w:r>
      <w:r w:rsidR="0051457B">
        <w:t>/PRACH</w:t>
      </w:r>
      <w:r>
        <w:t xml:space="preserve"> transmission</w:t>
      </w:r>
    </w:p>
    <w:p w14:paraId="01516355" w14:textId="249CBDE3" w:rsidR="00EB04C6" w:rsidRPr="000B0D2A" w:rsidRDefault="00A9754B" w:rsidP="00FC7A15">
      <w:pPr>
        <w:rPr>
          <w:rFonts w:ascii="Times New Roman" w:hAnsi="Times New Roman" w:cs="Times New Roman"/>
        </w:rPr>
      </w:pPr>
      <w:r w:rsidRPr="3DACBE7C">
        <w:rPr>
          <w:rFonts w:ascii="Times New Roman" w:hAnsi="Times New Roman" w:cs="Times New Roman"/>
        </w:rPr>
        <w:t xml:space="preserve">The release 18 objective on “improved GNSS operations for a new position fix for UE pre-compensation during long connection times” </w:t>
      </w:r>
      <w:r w:rsidR="00724A4A" w:rsidRPr="3DACBE7C">
        <w:rPr>
          <w:rFonts w:ascii="Times New Roman" w:hAnsi="Times New Roman" w:cs="Times New Roman"/>
        </w:rPr>
        <w:t>entails the UE is receiving and/or transmitting data for long periods of time</w:t>
      </w:r>
      <w:r w:rsidR="0083070D" w:rsidRPr="3DACBE7C">
        <w:rPr>
          <w:rFonts w:ascii="Times New Roman" w:hAnsi="Times New Roman" w:cs="Times New Roman"/>
        </w:rPr>
        <w:t xml:space="preserve">, </w:t>
      </w:r>
      <w:r w:rsidR="00357580" w:rsidRPr="3DACBE7C">
        <w:rPr>
          <w:rFonts w:ascii="Times New Roman" w:hAnsi="Times New Roman" w:cs="Times New Roman"/>
        </w:rPr>
        <w:t xml:space="preserve">with </w:t>
      </w:r>
      <w:r w:rsidR="00FA0C9C" w:rsidRPr="3DACBE7C">
        <w:rPr>
          <w:rFonts w:ascii="Times New Roman" w:hAnsi="Times New Roman" w:cs="Times New Roman"/>
        </w:rPr>
        <w:t>time/frequency</w:t>
      </w:r>
      <w:r w:rsidR="00357580" w:rsidRPr="3DACBE7C">
        <w:rPr>
          <w:rFonts w:ascii="Times New Roman" w:hAnsi="Times New Roman" w:cs="Times New Roman"/>
        </w:rPr>
        <w:t xml:space="preserve"> </w:t>
      </w:r>
      <w:proofErr w:type="spellStart"/>
      <w:r w:rsidR="00075185" w:rsidRPr="3DACBE7C">
        <w:rPr>
          <w:rFonts w:ascii="Times New Roman" w:hAnsi="Times New Roman" w:cs="Times New Roman"/>
        </w:rPr>
        <w:t>precompensation</w:t>
      </w:r>
      <w:proofErr w:type="spellEnd"/>
      <w:r w:rsidR="00075185" w:rsidRPr="3DACBE7C">
        <w:rPr>
          <w:rFonts w:ascii="Times New Roman" w:hAnsi="Times New Roman" w:cs="Times New Roman"/>
        </w:rPr>
        <w:t xml:space="preserve"> </w:t>
      </w:r>
      <w:r w:rsidR="00357580" w:rsidRPr="3DACBE7C">
        <w:rPr>
          <w:rFonts w:ascii="Times New Roman" w:hAnsi="Times New Roman" w:cs="Times New Roman"/>
        </w:rPr>
        <w:t xml:space="preserve">and channel status changing </w:t>
      </w:r>
      <w:r w:rsidR="0083070D" w:rsidRPr="3DACBE7C">
        <w:rPr>
          <w:rFonts w:ascii="Times New Roman" w:hAnsi="Times New Roman" w:cs="Times New Roman"/>
        </w:rPr>
        <w:t>along with satellite mov</w:t>
      </w:r>
      <w:r w:rsidR="00357580" w:rsidRPr="3DACBE7C">
        <w:rPr>
          <w:rFonts w:ascii="Times New Roman" w:hAnsi="Times New Roman" w:cs="Times New Roman"/>
        </w:rPr>
        <w:t>ing</w:t>
      </w:r>
      <w:r w:rsidR="00713FC1" w:rsidRPr="3DACBE7C">
        <w:rPr>
          <w:rFonts w:ascii="Times New Roman" w:hAnsi="Times New Roman" w:cs="Times New Roman"/>
        </w:rPr>
        <w:t xml:space="preserve"> and the changing of the serving beam</w:t>
      </w:r>
      <w:r w:rsidR="00724A4A" w:rsidRPr="3DACBE7C">
        <w:rPr>
          <w:rFonts w:ascii="Times New Roman" w:hAnsi="Times New Roman" w:cs="Times New Roman"/>
        </w:rPr>
        <w:t xml:space="preserve">. This has implications for some features, which were </w:t>
      </w:r>
      <w:r w:rsidR="00F545B5" w:rsidRPr="3DACBE7C">
        <w:rPr>
          <w:rFonts w:ascii="Times New Roman" w:hAnsi="Times New Roman" w:cs="Times New Roman"/>
        </w:rPr>
        <w:t xml:space="preserve">defined in release 17 including the use of segment durations for uplink </w:t>
      </w:r>
      <w:proofErr w:type="gramStart"/>
      <w:r w:rsidR="00F545B5" w:rsidRPr="3DACBE7C">
        <w:rPr>
          <w:rFonts w:ascii="Times New Roman" w:hAnsi="Times New Roman" w:cs="Times New Roman"/>
        </w:rPr>
        <w:t>and also</w:t>
      </w:r>
      <w:proofErr w:type="gramEnd"/>
      <w:r w:rsidR="00F545B5" w:rsidRPr="3DACBE7C">
        <w:rPr>
          <w:rFonts w:ascii="Times New Roman" w:hAnsi="Times New Roman" w:cs="Times New Roman"/>
        </w:rPr>
        <w:t xml:space="preserve"> for </w:t>
      </w:r>
      <w:r w:rsidR="00685360" w:rsidRPr="3DACBE7C">
        <w:rPr>
          <w:rFonts w:ascii="Times New Roman" w:hAnsi="Times New Roman" w:cs="Times New Roman"/>
        </w:rPr>
        <w:t>the potential continuation of data transfer after a cell reselection, which was not considered in release 17 due to the assumption of short connection time.</w:t>
      </w:r>
    </w:p>
    <w:bookmarkEnd w:id="7"/>
    <w:p w14:paraId="3CAF041F" w14:textId="77777777" w:rsidR="00CF5234" w:rsidRDefault="00CF5234" w:rsidP="00CF5234">
      <w:pPr>
        <w:pStyle w:val="Heading3"/>
      </w:pPr>
      <w:r>
        <w:t>Configuration of segment for long uplink transmission</w:t>
      </w:r>
    </w:p>
    <w:p w14:paraId="18530554" w14:textId="77085B48" w:rsidR="00694129" w:rsidRDefault="00694129" w:rsidP="00694129">
      <w:pPr>
        <w:spacing w:line="257" w:lineRule="auto"/>
        <w:rPr>
          <w:rFonts w:ascii="Times New Roman" w:eastAsia="Calibri" w:hAnsi="Times New Roman" w:cs="Times New Roman"/>
          <w:lang w:val="en-GB"/>
        </w:rPr>
      </w:pPr>
      <w:r>
        <w:rPr>
          <w:rFonts w:ascii="Times New Roman" w:eastAsia="Calibri" w:hAnsi="Times New Roman" w:cs="Times New Roman"/>
          <w:lang w:val="en-GB"/>
        </w:rPr>
        <w:t xml:space="preserve">In release 17 the use of transmission segments within a transmission block of 256 </w:t>
      </w:r>
      <w:proofErr w:type="spellStart"/>
      <w:r>
        <w:rPr>
          <w:rFonts w:ascii="Times New Roman" w:eastAsia="Calibri" w:hAnsi="Times New Roman" w:cs="Times New Roman"/>
          <w:lang w:val="en-GB"/>
        </w:rPr>
        <w:t>ms</w:t>
      </w:r>
      <w:proofErr w:type="spellEnd"/>
      <w:r>
        <w:rPr>
          <w:rFonts w:ascii="Times New Roman" w:eastAsia="Calibri" w:hAnsi="Times New Roman" w:cs="Times New Roman"/>
          <w:lang w:val="en-GB"/>
        </w:rPr>
        <w:t xml:space="preserve"> was specified to perform </w:t>
      </w:r>
      <w:r w:rsidR="00CF5234" w:rsidRPr="004336DE">
        <w:rPr>
          <w:rFonts w:ascii="Times New Roman" w:eastAsia="Calibri" w:hAnsi="Times New Roman" w:cs="Times New Roman"/>
          <w:lang w:val="en-GB"/>
        </w:rPr>
        <w:t xml:space="preserve">TA error compensation </w:t>
      </w:r>
      <w:r>
        <w:rPr>
          <w:rFonts w:ascii="Times New Roman" w:eastAsia="Calibri" w:hAnsi="Times New Roman" w:cs="Times New Roman"/>
          <w:lang w:val="en-GB"/>
        </w:rPr>
        <w:t>due to time drift caused by the satellite movement</w:t>
      </w:r>
      <w:r w:rsidR="00CF5234" w:rsidRPr="004336DE">
        <w:rPr>
          <w:rFonts w:ascii="Times New Roman" w:eastAsia="Calibri" w:hAnsi="Times New Roman" w:cs="Times New Roman"/>
          <w:lang w:val="en-GB"/>
        </w:rPr>
        <w:t xml:space="preserve">. </w:t>
      </w:r>
    </w:p>
    <w:p w14:paraId="213DE77D" w14:textId="16A2C462" w:rsidR="00CF5234" w:rsidRPr="004336DE" w:rsidRDefault="009B47EA">
      <w:pPr>
        <w:spacing w:line="257" w:lineRule="auto"/>
        <w:rPr>
          <w:rFonts w:ascii="Times New Roman" w:eastAsia="Calibri" w:hAnsi="Times New Roman" w:cs="Times New Roman"/>
        </w:rPr>
      </w:pPr>
      <w:r>
        <w:rPr>
          <w:rFonts w:ascii="Times New Roman" w:eastAsia="Calibri" w:hAnsi="Times New Roman" w:cs="Times New Roman"/>
          <w:lang w:val="en-GB"/>
        </w:rPr>
        <w:t>However,</w:t>
      </w:r>
      <w:r w:rsidR="00CF5234" w:rsidRPr="004336DE">
        <w:rPr>
          <w:rFonts w:ascii="Times New Roman" w:eastAsia="Calibri" w:hAnsi="Times New Roman" w:cs="Times New Roman"/>
          <w:lang w:val="en-GB"/>
        </w:rPr>
        <w:t xml:space="preserve"> the case where multiple blocks of 256 </w:t>
      </w:r>
      <w:proofErr w:type="spellStart"/>
      <w:r w:rsidR="00CF5234" w:rsidRPr="004336DE">
        <w:rPr>
          <w:rFonts w:ascii="Times New Roman" w:eastAsia="Calibri" w:hAnsi="Times New Roman" w:cs="Times New Roman"/>
          <w:lang w:val="en-GB"/>
        </w:rPr>
        <w:t>ms</w:t>
      </w:r>
      <w:proofErr w:type="spellEnd"/>
      <w:r w:rsidR="00CF5234" w:rsidRPr="004336DE">
        <w:rPr>
          <w:rFonts w:ascii="Times New Roman" w:eastAsia="Calibri" w:hAnsi="Times New Roman" w:cs="Times New Roman"/>
          <w:lang w:val="en-GB"/>
        </w:rPr>
        <w:t xml:space="preserve"> are used for </w:t>
      </w:r>
      <w:r>
        <w:rPr>
          <w:rFonts w:ascii="Times New Roman" w:eastAsia="Calibri" w:hAnsi="Times New Roman" w:cs="Times New Roman"/>
          <w:lang w:val="en-GB"/>
        </w:rPr>
        <w:t xml:space="preserve">long </w:t>
      </w:r>
      <w:r w:rsidR="00CF5234" w:rsidRPr="004336DE">
        <w:rPr>
          <w:rFonts w:ascii="Times New Roman" w:eastAsia="Calibri" w:hAnsi="Times New Roman" w:cs="Times New Roman"/>
          <w:lang w:val="en-GB"/>
        </w:rPr>
        <w:t>uplink</w:t>
      </w:r>
      <w:r>
        <w:rPr>
          <w:rFonts w:ascii="Times New Roman" w:eastAsia="Calibri" w:hAnsi="Times New Roman" w:cs="Times New Roman"/>
          <w:lang w:val="en-GB"/>
        </w:rPr>
        <w:t xml:space="preserve"> was not discussed in detail</w:t>
      </w:r>
      <w:r w:rsidR="00CF5234" w:rsidRPr="004336DE">
        <w:rPr>
          <w:rFonts w:ascii="Times New Roman" w:eastAsia="Calibri" w:hAnsi="Times New Roman" w:cs="Times New Roman"/>
          <w:lang w:val="en-GB"/>
        </w:rPr>
        <w:t xml:space="preserve">. During the transmission period of the multiple blocks, </w:t>
      </w:r>
      <w:r>
        <w:rPr>
          <w:rFonts w:ascii="Times New Roman" w:eastAsia="Calibri" w:hAnsi="Times New Roman" w:cs="Times New Roman"/>
          <w:lang w:val="en-GB"/>
        </w:rPr>
        <w:t xml:space="preserve">the </w:t>
      </w:r>
      <w:r w:rsidR="00CF5234" w:rsidRPr="004336DE">
        <w:rPr>
          <w:rFonts w:ascii="Times New Roman" w:eastAsia="Calibri" w:hAnsi="Times New Roman" w:cs="Times New Roman"/>
          <w:lang w:val="en-GB"/>
        </w:rPr>
        <w:t xml:space="preserve">TA drift rate will dramatically change due to the wide range of elevation angle of the satellite as the satellite moves along the orbit. Therefore, it can be needed to update the segment configuration every block of 256 </w:t>
      </w:r>
      <w:proofErr w:type="spellStart"/>
      <w:r w:rsidR="00CF5234" w:rsidRPr="004336DE">
        <w:rPr>
          <w:rFonts w:ascii="Times New Roman" w:eastAsia="Calibri" w:hAnsi="Times New Roman" w:cs="Times New Roman"/>
          <w:lang w:val="en-GB"/>
        </w:rPr>
        <w:t>ms</w:t>
      </w:r>
      <w:proofErr w:type="spellEnd"/>
      <w:r w:rsidR="00CF5234" w:rsidRPr="004336DE">
        <w:rPr>
          <w:rFonts w:ascii="Times New Roman" w:eastAsia="Calibri" w:hAnsi="Times New Roman" w:cs="Times New Roman"/>
          <w:lang w:val="en-GB"/>
        </w:rPr>
        <w:t xml:space="preserve">. That will however increase </w:t>
      </w:r>
      <w:proofErr w:type="spellStart"/>
      <w:r w:rsidR="00CF5234" w:rsidRPr="004336DE">
        <w:rPr>
          <w:rFonts w:ascii="Times New Roman" w:eastAsia="Calibri" w:hAnsi="Times New Roman" w:cs="Times New Roman"/>
          <w:lang w:val="en-GB"/>
        </w:rPr>
        <w:t>signaling</w:t>
      </w:r>
      <w:proofErr w:type="spellEnd"/>
      <w:r w:rsidR="00CF5234" w:rsidRPr="004336DE">
        <w:rPr>
          <w:rFonts w:ascii="Times New Roman" w:eastAsia="Calibri" w:hAnsi="Times New Roman" w:cs="Times New Roman"/>
          <w:lang w:val="en-GB"/>
        </w:rPr>
        <w:t xml:space="preserve"> overhead with additional delay and some risk of link failure during a long UL transmission. Also, to avoid such segment configuration update, a single segment can be set to the shortest segment duration that is commonly applicable to UE in any elevation angle. However, it will also result in more frequent TA adjustments than necessary, thus adding to the UE processing complexity. Moreover, half-duplex UE transmitting in uplink cannot receive the downlink data</w:t>
      </w:r>
      <w:r w:rsidR="00D91494">
        <w:rPr>
          <w:rFonts w:ascii="Times New Roman" w:eastAsia="Calibri" w:hAnsi="Times New Roman" w:cs="Times New Roman"/>
          <w:lang w:val="en-GB"/>
        </w:rPr>
        <w:t xml:space="preserve"> indicating a segment change</w:t>
      </w:r>
      <w:r w:rsidR="00CF5234" w:rsidRPr="004336DE">
        <w:rPr>
          <w:rFonts w:ascii="Times New Roman" w:eastAsia="Calibri" w:hAnsi="Times New Roman" w:cs="Times New Roman"/>
          <w:lang w:val="en-GB"/>
        </w:rPr>
        <w:t xml:space="preserve">. Therefore, </w:t>
      </w:r>
      <w:r w:rsidR="00D91494">
        <w:rPr>
          <w:rFonts w:ascii="Times New Roman" w:eastAsia="Calibri" w:hAnsi="Times New Roman" w:cs="Times New Roman"/>
          <w:lang w:val="en-GB"/>
        </w:rPr>
        <w:t xml:space="preserve">a </w:t>
      </w:r>
      <w:r w:rsidR="00CF5234" w:rsidRPr="004336DE">
        <w:rPr>
          <w:rFonts w:ascii="Times New Roman" w:eastAsia="Calibri" w:hAnsi="Times New Roman" w:cs="Times New Roman"/>
          <w:lang w:val="en-GB"/>
        </w:rPr>
        <w:t>half-duplex UE needs to complete all current uplink repetitions before changing uplink segment size</w:t>
      </w:r>
      <w:r w:rsidR="00D91494">
        <w:rPr>
          <w:rFonts w:ascii="Times New Roman" w:eastAsia="Calibri" w:hAnsi="Times New Roman" w:cs="Times New Roman"/>
          <w:lang w:val="en-GB"/>
        </w:rPr>
        <w:t xml:space="preserve"> according to a downlink indication</w:t>
      </w:r>
      <w:r w:rsidR="00CF5234" w:rsidRPr="004336DE">
        <w:rPr>
          <w:rFonts w:ascii="Times New Roman" w:eastAsia="Calibri" w:hAnsi="Times New Roman" w:cs="Times New Roman"/>
          <w:lang w:val="en-GB"/>
        </w:rPr>
        <w:t xml:space="preserve">.  </w:t>
      </w:r>
    </w:p>
    <w:p w14:paraId="5EE67229" w14:textId="2FF058C3" w:rsidR="00CF5234" w:rsidRPr="003D1047" w:rsidRDefault="00CF5234" w:rsidP="00CF5234">
      <w:pPr>
        <w:spacing w:line="257" w:lineRule="auto"/>
        <w:rPr>
          <w:rFonts w:ascii="Times New Roman" w:eastAsia="Calibri" w:hAnsi="Times New Roman" w:cs="Times New Roman"/>
          <w:b/>
          <w:sz w:val="20"/>
          <w:szCs w:val="20"/>
        </w:rPr>
      </w:pPr>
      <w:r w:rsidRPr="003D1047">
        <w:rPr>
          <w:rFonts w:ascii="Times New Roman" w:eastAsia="Calibri" w:hAnsi="Times New Roman" w:cs="Times New Roman"/>
          <w:b/>
          <w:sz w:val="20"/>
          <w:szCs w:val="20"/>
          <w:lang w:val="en-GB"/>
        </w:rPr>
        <w:t xml:space="preserve">Observation </w:t>
      </w:r>
      <w:r w:rsidR="003D1047" w:rsidRPr="003D1047">
        <w:rPr>
          <w:rFonts w:ascii="Times New Roman" w:eastAsia="Calibri" w:hAnsi="Times New Roman" w:cs="Times New Roman"/>
          <w:b/>
          <w:sz w:val="20"/>
          <w:szCs w:val="20"/>
          <w:lang w:val="en-GB"/>
        </w:rPr>
        <w:t>8</w:t>
      </w:r>
      <w:r w:rsidRPr="003D1047">
        <w:rPr>
          <w:rFonts w:ascii="Times New Roman" w:eastAsia="Calibri" w:hAnsi="Times New Roman" w:cs="Times New Roman"/>
          <w:b/>
          <w:sz w:val="20"/>
          <w:szCs w:val="20"/>
          <w:lang w:val="en-GB"/>
        </w:rPr>
        <w:t xml:space="preserve">: Over </w:t>
      </w:r>
      <w:r w:rsidRPr="003D1047">
        <w:rPr>
          <w:rFonts w:ascii="Times New Roman" w:eastAsia="Calibri" w:hAnsi="Times New Roman" w:cs="Times New Roman"/>
          <w:b/>
          <w:bCs/>
          <w:sz w:val="20"/>
          <w:szCs w:val="20"/>
          <w:lang w:val="en-GB"/>
        </w:rPr>
        <w:t>a long uplink transmission</w:t>
      </w:r>
      <w:r w:rsidRPr="003D1047">
        <w:rPr>
          <w:rFonts w:ascii="Times New Roman" w:eastAsia="Calibri" w:hAnsi="Times New Roman" w:cs="Times New Roman"/>
          <w:b/>
          <w:sz w:val="20"/>
          <w:szCs w:val="20"/>
          <w:lang w:val="en-GB"/>
        </w:rPr>
        <w:t xml:space="preserve"> the elevation angle change will cause large variation of TA drift rate.</w:t>
      </w:r>
    </w:p>
    <w:p w14:paraId="49B6813C" w14:textId="3289FF37" w:rsidR="00CF5234" w:rsidRPr="003D1047" w:rsidRDefault="00CF5234" w:rsidP="00CF5234">
      <w:pPr>
        <w:spacing w:line="257" w:lineRule="auto"/>
        <w:rPr>
          <w:rFonts w:ascii="Times New Roman" w:eastAsia="Calibri" w:hAnsi="Times New Roman" w:cs="Times New Roman"/>
          <w:b/>
          <w:sz w:val="20"/>
          <w:szCs w:val="20"/>
          <w:lang w:val="en-GB"/>
        </w:rPr>
      </w:pPr>
      <w:r w:rsidRPr="003D1047">
        <w:rPr>
          <w:rFonts w:ascii="Times New Roman" w:eastAsia="Calibri" w:hAnsi="Times New Roman" w:cs="Times New Roman"/>
          <w:b/>
          <w:sz w:val="20"/>
          <w:szCs w:val="20"/>
          <w:lang w:val="en-GB"/>
        </w:rPr>
        <w:t xml:space="preserve">Observation </w:t>
      </w:r>
      <w:r w:rsidR="003D1047" w:rsidRPr="003D1047">
        <w:rPr>
          <w:rFonts w:ascii="Times New Roman" w:eastAsia="Calibri" w:hAnsi="Times New Roman" w:cs="Times New Roman"/>
          <w:b/>
          <w:sz w:val="20"/>
          <w:szCs w:val="20"/>
          <w:lang w:val="en-GB"/>
        </w:rPr>
        <w:t>9</w:t>
      </w:r>
      <w:r w:rsidRPr="003D1047">
        <w:rPr>
          <w:rFonts w:ascii="Times New Roman" w:eastAsia="Calibri" w:hAnsi="Times New Roman" w:cs="Times New Roman"/>
          <w:b/>
          <w:sz w:val="20"/>
          <w:szCs w:val="20"/>
          <w:lang w:val="en-GB"/>
        </w:rPr>
        <w:t xml:space="preserve">: </w:t>
      </w:r>
      <w:r w:rsidRPr="003D1047">
        <w:rPr>
          <w:rFonts w:ascii="Times New Roman" w:eastAsia="Calibri" w:hAnsi="Times New Roman" w:cs="Times New Roman"/>
          <w:b/>
          <w:bCs/>
          <w:sz w:val="20"/>
          <w:szCs w:val="20"/>
          <w:lang w:val="en-GB"/>
        </w:rPr>
        <w:t>Different</w:t>
      </w:r>
      <w:r w:rsidRPr="003D1047">
        <w:rPr>
          <w:rFonts w:ascii="Times New Roman" w:eastAsia="Calibri" w:hAnsi="Times New Roman" w:cs="Times New Roman"/>
          <w:b/>
          <w:sz w:val="20"/>
          <w:szCs w:val="20"/>
          <w:lang w:val="en-GB"/>
        </w:rPr>
        <w:t xml:space="preserve"> segment sizes </w:t>
      </w:r>
      <w:r w:rsidRPr="003D1047">
        <w:rPr>
          <w:rFonts w:ascii="Times New Roman" w:eastAsia="Calibri" w:hAnsi="Times New Roman" w:cs="Times New Roman"/>
          <w:b/>
          <w:bCs/>
          <w:sz w:val="20"/>
          <w:szCs w:val="20"/>
          <w:lang w:val="en-GB"/>
        </w:rPr>
        <w:t>may be</w:t>
      </w:r>
      <w:r w:rsidRPr="003D1047">
        <w:rPr>
          <w:rFonts w:ascii="Times New Roman" w:eastAsia="Calibri" w:hAnsi="Times New Roman" w:cs="Times New Roman"/>
          <w:b/>
          <w:sz w:val="20"/>
          <w:szCs w:val="20"/>
          <w:lang w:val="en-GB"/>
        </w:rPr>
        <w:t xml:space="preserve"> needed depending on the TA drift rate. </w:t>
      </w:r>
    </w:p>
    <w:p w14:paraId="7988BBAD" w14:textId="1FF75E5D" w:rsidR="00CF5234" w:rsidRPr="004336DE" w:rsidRDefault="00CF5234" w:rsidP="00CF5234">
      <w:pPr>
        <w:spacing w:line="257" w:lineRule="auto"/>
        <w:rPr>
          <w:rFonts w:ascii="Times New Roman" w:eastAsia="Calibri" w:hAnsi="Times New Roman" w:cs="Times New Roman"/>
        </w:rPr>
      </w:pPr>
      <w:r>
        <w:rPr>
          <w:rFonts w:ascii="Times New Roman" w:eastAsia="Calibri" w:hAnsi="Times New Roman" w:cs="Times New Roman"/>
          <w:lang w:val="en-GB"/>
        </w:rPr>
        <w:t>One approach to handle the issue of need for different segment sizes during a long uplink transmission is to configure multiple segment sizes, such that UE can switch from one segment size to the next during a single transmission.</w:t>
      </w:r>
      <w:r w:rsidR="003A2A76">
        <w:rPr>
          <w:rFonts w:ascii="Times New Roman" w:eastAsia="Calibri" w:hAnsi="Times New Roman" w:cs="Times New Roman"/>
          <w:lang w:val="en-GB"/>
        </w:rPr>
        <w:t xml:space="preserve"> This will provide for a better </w:t>
      </w:r>
      <w:proofErr w:type="spellStart"/>
      <w:r w:rsidR="003A2A76">
        <w:rPr>
          <w:rFonts w:ascii="Times New Roman" w:eastAsia="Calibri" w:hAnsi="Times New Roman" w:cs="Times New Roman"/>
          <w:lang w:val="en-GB"/>
        </w:rPr>
        <w:t>tradeoff</w:t>
      </w:r>
      <w:proofErr w:type="spellEnd"/>
      <w:r w:rsidR="003A2A76">
        <w:rPr>
          <w:rFonts w:ascii="Times New Roman" w:eastAsia="Calibri" w:hAnsi="Times New Roman" w:cs="Times New Roman"/>
          <w:lang w:val="en-GB"/>
        </w:rPr>
        <w:t xml:space="preserve"> between </w:t>
      </w:r>
      <w:r w:rsidR="00892A67">
        <w:rPr>
          <w:rFonts w:ascii="Times New Roman" w:eastAsia="Calibri" w:hAnsi="Times New Roman" w:cs="Times New Roman"/>
          <w:lang w:val="en-GB"/>
        </w:rPr>
        <w:t xml:space="preserve">segment duration and segment configuration </w:t>
      </w:r>
      <w:proofErr w:type="spellStart"/>
      <w:r w:rsidR="00892A67">
        <w:rPr>
          <w:rFonts w:ascii="Times New Roman" w:eastAsia="Calibri" w:hAnsi="Times New Roman" w:cs="Times New Roman"/>
          <w:lang w:val="en-GB"/>
        </w:rPr>
        <w:t>signaling</w:t>
      </w:r>
      <w:proofErr w:type="spellEnd"/>
      <w:r w:rsidR="00892A67">
        <w:rPr>
          <w:rFonts w:ascii="Times New Roman" w:eastAsia="Calibri" w:hAnsi="Times New Roman" w:cs="Times New Roman"/>
          <w:lang w:val="en-GB"/>
        </w:rPr>
        <w:t xml:space="preserve"> overhead.</w:t>
      </w:r>
    </w:p>
    <w:p w14:paraId="0D94D6BC" w14:textId="7310BAAB" w:rsidR="00CF5234" w:rsidRPr="003C22EA" w:rsidRDefault="00CF5234" w:rsidP="00CF5234">
      <w:pPr>
        <w:rPr>
          <w:rFonts w:ascii="Times New Roman" w:eastAsia="宋体" w:hAnsi="Times New Roman" w:cs="Times New Roman"/>
        </w:rPr>
      </w:pPr>
      <w:r w:rsidRPr="004336DE">
        <w:rPr>
          <w:rFonts w:ascii="Times New Roman" w:eastAsia="Calibri" w:hAnsi="Times New Roman" w:cs="Times New Roman"/>
          <w:b/>
          <w:lang w:val="en-GB"/>
        </w:rPr>
        <w:t>Proposal</w:t>
      </w:r>
      <w:r>
        <w:rPr>
          <w:rFonts w:ascii="Times New Roman" w:eastAsia="Calibri" w:hAnsi="Times New Roman" w:cs="Times New Roman"/>
          <w:b/>
          <w:lang w:val="en-GB"/>
        </w:rPr>
        <w:t xml:space="preserve"> </w:t>
      </w:r>
      <w:r w:rsidR="003D1047">
        <w:rPr>
          <w:rFonts w:ascii="Times New Roman" w:eastAsia="Calibri" w:hAnsi="Times New Roman" w:cs="Times New Roman"/>
          <w:b/>
          <w:lang w:val="en-GB"/>
        </w:rPr>
        <w:t>12</w:t>
      </w:r>
      <w:r w:rsidRPr="004336DE">
        <w:rPr>
          <w:rFonts w:ascii="Times New Roman" w:eastAsia="Calibri" w:hAnsi="Times New Roman" w:cs="Times New Roman"/>
          <w:b/>
          <w:lang w:val="en-GB"/>
        </w:rPr>
        <w:t xml:space="preserve">: </w:t>
      </w:r>
      <w:bookmarkStart w:id="8" w:name="OLE_LINK9"/>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w:t>
      </w:r>
      <w:r w:rsidR="00892A67">
        <w:rPr>
          <w:rFonts w:ascii="Times New Roman" w:eastAsia="Calibri" w:hAnsi="Times New Roman" w:cs="Times New Roman"/>
          <w:b/>
          <w:lang w:val="en-GB"/>
        </w:rPr>
        <w:t>s</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for an uplink transmission</w:t>
      </w:r>
      <w:bookmarkEnd w:id="8"/>
      <w:r w:rsidRPr="004336DE">
        <w:rPr>
          <w:rFonts w:ascii="Times New Roman" w:eastAsia="Calibri" w:hAnsi="Times New Roman" w:cs="Times New Roman"/>
          <w:b/>
          <w:lang w:val="en-GB"/>
        </w:rPr>
        <w:t xml:space="preserve">. </w:t>
      </w:r>
    </w:p>
    <w:p w14:paraId="1E5B8947" w14:textId="568C742C" w:rsidR="00F2065C" w:rsidRDefault="00831515" w:rsidP="00EB04C6">
      <w:pPr>
        <w:pStyle w:val="Heading3"/>
      </w:pPr>
      <w:r>
        <w:t>TA error in segment</w:t>
      </w:r>
    </w:p>
    <w:p w14:paraId="15E8CDDB" w14:textId="7834700B" w:rsidR="003906B2" w:rsidRDefault="00925DB6">
      <w:pPr>
        <w:spacing w:after="120"/>
        <w:rPr>
          <w:rFonts w:ascii="Times New Roman" w:eastAsia="宋体" w:hAnsi="Times New Roman" w:cs="Times New Roman"/>
          <w:sz w:val="20"/>
          <w:szCs w:val="20"/>
        </w:rPr>
      </w:pPr>
      <w:r>
        <w:rPr>
          <w:rFonts w:ascii="Times New Roman" w:eastAsia="宋体" w:hAnsi="Times New Roman" w:cs="Times New Roman"/>
          <w:sz w:val="20"/>
          <w:szCs w:val="20"/>
        </w:rPr>
        <w:t>RAN1 ha</w:t>
      </w:r>
      <w:r w:rsidR="006D16E3">
        <w:rPr>
          <w:rFonts w:ascii="Times New Roman" w:eastAsia="宋体" w:hAnsi="Times New Roman" w:cs="Times New Roman"/>
          <w:sz w:val="20"/>
          <w:szCs w:val="20"/>
        </w:rPr>
        <w:t>s</w:t>
      </w:r>
      <w:r>
        <w:rPr>
          <w:rFonts w:ascii="Times New Roman" w:eastAsia="宋体" w:hAnsi="Times New Roman" w:cs="Times New Roman"/>
          <w:sz w:val="20"/>
          <w:szCs w:val="20"/>
        </w:rPr>
        <w:t xml:space="preserve"> agreed </w:t>
      </w:r>
      <w:r w:rsidR="00426458">
        <w:rPr>
          <w:rFonts w:ascii="Times New Roman" w:eastAsia="宋体" w:hAnsi="Times New Roman" w:cs="Times New Roman"/>
          <w:sz w:val="20"/>
          <w:szCs w:val="20"/>
        </w:rPr>
        <w:t xml:space="preserve">TA processing </w:t>
      </w:r>
      <w:r w:rsidR="005D7C6F">
        <w:rPr>
          <w:rFonts w:ascii="Times New Roman" w:eastAsia="宋体" w:hAnsi="Times New Roman" w:cs="Times New Roman"/>
          <w:sz w:val="20"/>
          <w:szCs w:val="20"/>
        </w:rPr>
        <w:t xml:space="preserve">before each segment and </w:t>
      </w:r>
      <w:r w:rsidR="00B46CB9">
        <w:rPr>
          <w:rFonts w:ascii="Times New Roman" w:eastAsia="宋体" w:hAnsi="Times New Roman" w:cs="Times New Roman"/>
          <w:sz w:val="20"/>
          <w:szCs w:val="20"/>
        </w:rPr>
        <w:t xml:space="preserve">that </w:t>
      </w:r>
      <w:r w:rsidR="005D7C6F">
        <w:rPr>
          <w:rFonts w:ascii="Times New Roman" w:eastAsia="宋体" w:hAnsi="Times New Roman" w:cs="Times New Roman"/>
          <w:sz w:val="20"/>
          <w:szCs w:val="20"/>
        </w:rPr>
        <w:t xml:space="preserve">the TA will be </w:t>
      </w:r>
      <w:r w:rsidR="00F92E86">
        <w:rPr>
          <w:rFonts w:ascii="Times New Roman" w:eastAsia="宋体" w:hAnsi="Times New Roman" w:cs="Times New Roman"/>
          <w:sz w:val="20"/>
          <w:szCs w:val="20"/>
        </w:rPr>
        <w:t>not changed</w:t>
      </w:r>
      <w:r w:rsidR="005D7C6F">
        <w:rPr>
          <w:rFonts w:ascii="Times New Roman" w:eastAsia="宋体" w:hAnsi="Times New Roman" w:cs="Times New Roman"/>
          <w:sz w:val="20"/>
          <w:szCs w:val="20"/>
        </w:rPr>
        <w:t xml:space="preserve"> in the segment</w:t>
      </w:r>
      <w:r w:rsidR="00714B3D">
        <w:rPr>
          <w:rFonts w:ascii="Times New Roman" w:eastAsia="宋体" w:hAnsi="Times New Roman" w:cs="Times New Roman"/>
          <w:sz w:val="20"/>
          <w:szCs w:val="20"/>
        </w:rPr>
        <w:t xml:space="preserve">. </w:t>
      </w:r>
      <w:proofErr w:type="gramStart"/>
      <w:r w:rsidR="00C360C4">
        <w:rPr>
          <w:rFonts w:ascii="Times New Roman" w:eastAsia="宋体" w:hAnsi="Times New Roman" w:cs="Times New Roman"/>
          <w:sz w:val="20"/>
          <w:szCs w:val="20"/>
        </w:rPr>
        <w:t>Instead</w:t>
      </w:r>
      <w:proofErr w:type="gramEnd"/>
      <w:r w:rsidR="00C360C4">
        <w:rPr>
          <w:rFonts w:ascii="Times New Roman" w:eastAsia="宋体" w:hAnsi="Times New Roman" w:cs="Times New Roman"/>
          <w:sz w:val="20"/>
          <w:szCs w:val="20"/>
        </w:rPr>
        <w:t xml:space="preserve"> the </w:t>
      </w:r>
      <w:r w:rsidR="00F90220">
        <w:rPr>
          <w:rFonts w:ascii="Times New Roman" w:eastAsia="宋体" w:hAnsi="Times New Roman" w:cs="Times New Roman"/>
          <w:sz w:val="20"/>
          <w:szCs w:val="20"/>
        </w:rPr>
        <w:t xml:space="preserve">TA </w:t>
      </w:r>
      <w:r w:rsidR="00C360C4">
        <w:rPr>
          <w:rFonts w:ascii="Times New Roman" w:eastAsia="宋体" w:hAnsi="Times New Roman" w:cs="Times New Roman"/>
          <w:sz w:val="20"/>
          <w:szCs w:val="20"/>
        </w:rPr>
        <w:t xml:space="preserve">is </w:t>
      </w:r>
      <w:r w:rsidR="00F90220">
        <w:rPr>
          <w:rFonts w:ascii="Times New Roman" w:eastAsia="宋体" w:hAnsi="Times New Roman" w:cs="Times New Roman"/>
          <w:sz w:val="20"/>
          <w:szCs w:val="20"/>
        </w:rPr>
        <w:t>update</w:t>
      </w:r>
      <w:r w:rsidR="00C360C4">
        <w:rPr>
          <w:rFonts w:ascii="Times New Roman" w:eastAsia="宋体" w:hAnsi="Times New Roman" w:cs="Times New Roman"/>
          <w:sz w:val="20"/>
          <w:szCs w:val="20"/>
        </w:rPr>
        <w:t>d</w:t>
      </w:r>
      <w:r w:rsidR="00F90220">
        <w:rPr>
          <w:rFonts w:ascii="Times New Roman" w:eastAsia="宋体" w:hAnsi="Times New Roman" w:cs="Times New Roman"/>
          <w:sz w:val="20"/>
          <w:szCs w:val="20"/>
        </w:rPr>
        <w:t xml:space="preserve"> </w:t>
      </w:r>
      <w:r w:rsidR="00053863">
        <w:rPr>
          <w:rFonts w:ascii="Times New Roman" w:eastAsia="宋体" w:hAnsi="Times New Roman" w:cs="Times New Roman"/>
          <w:sz w:val="20"/>
          <w:szCs w:val="20"/>
        </w:rPr>
        <w:t>between</w:t>
      </w:r>
      <w:r w:rsidR="00144CC0">
        <w:rPr>
          <w:rFonts w:ascii="Times New Roman" w:eastAsia="宋体" w:hAnsi="Times New Roman" w:cs="Times New Roman"/>
          <w:sz w:val="20"/>
          <w:szCs w:val="20"/>
        </w:rPr>
        <w:t xml:space="preserve"> segment</w:t>
      </w:r>
      <w:r w:rsidR="008F7A34">
        <w:rPr>
          <w:rFonts w:ascii="Times New Roman" w:eastAsia="宋体" w:hAnsi="Times New Roman" w:cs="Times New Roman"/>
          <w:sz w:val="20"/>
          <w:szCs w:val="20"/>
        </w:rPr>
        <w:t xml:space="preserve"> </w:t>
      </w:r>
      <w:r w:rsidR="00053863">
        <w:rPr>
          <w:rFonts w:ascii="Times New Roman" w:eastAsia="宋体" w:hAnsi="Times New Roman" w:cs="Times New Roman"/>
          <w:sz w:val="20"/>
          <w:szCs w:val="20"/>
        </w:rPr>
        <w:t xml:space="preserve">according </w:t>
      </w:r>
      <w:r w:rsidR="008F7A34">
        <w:rPr>
          <w:rFonts w:ascii="Times New Roman" w:eastAsia="宋体" w:hAnsi="Times New Roman" w:cs="Times New Roman"/>
          <w:sz w:val="20"/>
          <w:szCs w:val="20"/>
        </w:rPr>
        <w:t>with the satellite movement.</w:t>
      </w:r>
      <w:r w:rsidR="00E01914">
        <w:rPr>
          <w:rFonts w:ascii="Times New Roman" w:eastAsia="宋体" w:hAnsi="Times New Roman" w:cs="Times New Roman"/>
          <w:sz w:val="20"/>
          <w:szCs w:val="20"/>
        </w:rPr>
        <w:t xml:space="preserve"> </w:t>
      </w:r>
      <w:r w:rsidR="008F7A34">
        <w:rPr>
          <w:rFonts w:ascii="Times New Roman" w:eastAsia="宋体" w:hAnsi="Times New Roman" w:cs="Times New Roman"/>
          <w:sz w:val="20"/>
          <w:szCs w:val="20"/>
        </w:rPr>
        <w:t xml:space="preserve">However, </w:t>
      </w:r>
      <w:r w:rsidR="00470868">
        <w:rPr>
          <w:rFonts w:ascii="Times New Roman" w:eastAsia="宋体" w:hAnsi="Times New Roman" w:cs="Times New Roman"/>
          <w:sz w:val="20"/>
          <w:szCs w:val="20"/>
        </w:rPr>
        <w:t xml:space="preserve">as the TA is not changed in the segment, the </w:t>
      </w:r>
      <w:r w:rsidR="0062127F">
        <w:rPr>
          <w:rFonts w:ascii="Times New Roman" w:eastAsia="宋体" w:hAnsi="Times New Roman" w:cs="Times New Roman"/>
          <w:sz w:val="20"/>
          <w:szCs w:val="20"/>
        </w:rPr>
        <w:t xml:space="preserve">used </w:t>
      </w:r>
      <w:r w:rsidR="00470868">
        <w:rPr>
          <w:rFonts w:ascii="Times New Roman" w:eastAsia="宋体" w:hAnsi="Times New Roman" w:cs="Times New Roman"/>
          <w:sz w:val="20"/>
          <w:szCs w:val="20"/>
        </w:rPr>
        <w:t xml:space="preserve">TA </w:t>
      </w:r>
      <w:r w:rsidR="00D15C31">
        <w:rPr>
          <w:rFonts w:ascii="Times New Roman" w:eastAsia="宋体" w:hAnsi="Times New Roman" w:cs="Times New Roman"/>
          <w:sz w:val="20"/>
          <w:szCs w:val="20"/>
        </w:rPr>
        <w:t xml:space="preserve">can </w:t>
      </w:r>
      <w:r w:rsidR="000A01FC">
        <w:rPr>
          <w:rFonts w:ascii="Times New Roman" w:eastAsia="宋体" w:hAnsi="Times New Roman" w:cs="Times New Roman"/>
          <w:sz w:val="20"/>
          <w:szCs w:val="20"/>
        </w:rPr>
        <w:t xml:space="preserve">only </w:t>
      </w:r>
      <w:r w:rsidR="00D15C31">
        <w:rPr>
          <w:rFonts w:ascii="Times New Roman" w:eastAsia="宋体" w:hAnsi="Times New Roman" w:cs="Times New Roman"/>
          <w:sz w:val="20"/>
          <w:szCs w:val="20"/>
        </w:rPr>
        <w:t xml:space="preserve">be </w:t>
      </w:r>
      <w:r w:rsidR="00C8663D">
        <w:rPr>
          <w:rFonts w:ascii="Times New Roman" w:eastAsia="宋体" w:hAnsi="Times New Roman" w:cs="Times New Roman"/>
          <w:sz w:val="20"/>
          <w:szCs w:val="20"/>
        </w:rPr>
        <w:t xml:space="preserve">aligned with </w:t>
      </w:r>
      <w:r w:rsidR="00B256FD">
        <w:rPr>
          <w:rFonts w:ascii="Times New Roman" w:eastAsia="宋体" w:hAnsi="Times New Roman" w:cs="Times New Roman"/>
          <w:sz w:val="20"/>
          <w:szCs w:val="20"/>
        </w:rPr>
        <w:t>one</w:t>
      </w:r>
      <w:r w:rsidR="006B0998">
        <w:rPr>
          <w:rFonts w:ascii="Times New Roman" w:eastAsia="宋体" w:hAnsi="Times New Roman" w:cs="Times New Roman"/>
          <w:sz w:val="20"/>
          <w:szCs w:val="20"/>
        </w:rPr>
        <w:t xml:space="preserve"> subframe of the segment </w:t>
      </w:r>
      <w:r w:rsidR="0062127F">
        <w:rPr>
          <w:rFonts w:ascii="Times New Roman" w:eastAsia="宋体" w:hAnsi="Times New Roman" w:cs="Times New Roman"/>
          <w:sz w:val="20"/>
          <w:szCs w:val="20"/>
        </w:rPr>
        <w:t xml:space="preserve">while </w:t>
      </w:r>
      <w:r w:rsidR="006B0998">
        <w:rPr>
          <w:rFonts w:ascii="Times New Roman" w:eastAsia="宋体" w:hAnsi="Times New Roman" w:cs="Times New Roman"/>
          <w:sz w:val="20"/>
          <w:szCs w:val="20"/>
        </w:rPr>
        <w:t xml:space="preserve">there will </w:t>
      </w:r>
      <w:r w:rsidR="0056275C">
        <w:rPr>
          <w:rFonts w:ascii="Times New Roman" w:eastAsia="宋体" w:hAnsi="Times New Roman" w:cs="Times New Roman"/>
          <w:sz w:val="20"/>
          <w:szCs w:val="20"/>
        </w:rPr>
        <w:t xml:space="preserve">still </w:t>
      </w:r>
      <w:r w:rsidR="006B0998">
        <w:rPr>
          <w:rFonts w:ascii="Times New Roman" w:eastAsia="宋体" w:hAnsi="Times New Roman" w:cs="Times New Roman"/>
          <w:sz w:val="20"/>
          <w:szCs w:val="20"/>
        </w:rPr>
        <w:t xml:space="preserve">be </w:t>
      </w:r>
      <w:r w:rsidR="0056275C">
        <w:rPr>
          <w:rFonts w:ascii="Times New Roman" w:eastAsia="宋体" w:hAnsi="Times New Roman" w:cs="Times New Roman"/>
          <w:sz w:val="20"/>
          <w:szCs w:val="20"/>
        </w:rPr>
        <w:t>a</w:t>
      </w:r>
      <w:r w:rsidR="008E3491">
        <w:rPr>
          <w:rFonts w:ascii="Times New Roman" w:eastAsia="宋体" w:hAnsi="Times New Roman" w:cs="Times New Roman"/>
          <w:sz w:val="20"/>
          <w:szCs w:val="20"/>
        </w:rPr>
        <w:t xml:space="preserve"> TA error for the </w:t>
      </w:r>
      <w:r w:rsidR="00B256FD">
        <w:rPr>
          <w:rFonts w:ascii="Times New Roman" w:eastAsia="宋体" w:hAnsi="Times New Roman" w:cs="Times New Roman"/>
          <w:sz w:val="20"/>
          <w:szCs w:val="20"/>
        </w:rPr>
        <w:t xml:space="preserve">other </w:t>
      </w:r>
      <w:r w:rsidR="000E638F">
        <w:rPr>
          <w:rFonts w:ascii="Times New Roman" w:eastAsia="宋体" w:hAnsi="Times New Roman" w:cs="Times New Roman"/>
          <w:sz w:val="20"/>
          <w:szCs w:val="20"/>
        </w:rPr>
        <w:t>subframe</w:t>
      </w:r>
      <w:r w:rsidR="003906B2">
        <w:rPr>
          <w:rFonts w:ascii="Times New Roman" w:eastAsia="宋体" w:hAnsi="Times New Roman" w:cs="Times New Roman"/>
          <w:sz w:val="20"/>
          <w:szCs w:val="20"/>
        </w:rPr>
        <w:t>(s)</w:t>
      </w:r>
      <w:r w:rsidR="008E3491">
        <w:rPr>
          <w:rFonts w:ascii="Times New Roman" w:eastAsia="宋体" w:hAnsi="Times New Roman" w:cs="Times New Roman"/>
          <w:sz w:val="20"/>
          <w:szCs w:val="20"/>
        </w:rPr>
        <w:t xml:space="preserve"> of the segment. </w:t>
      </w:r>
    </w:p>
    <w:p w14:paraId="69E935D1" w14:textId="3009206E" w:rsidR="002B2859" w:rsidRDefault="0094209D">
      <w:pPr>
        <w:spacing w:after="120"/>
        <w:rPr>
          <w:rFonts w:ascii="Times New Roman" w:eastAsia="宋体" w:hAnsi="Times New Roman" w:cs="Times New Roman"/>
          <w:sz w:val="20"/>
          <w:szCs w:val="20"/>
        </w:rPr>
      </w:pPr>
      <w:r>
        <w:rPr>
          <w:rFonts w:ascii="Times New Roman" w:eastAsia="宋体" w:hAnsi="Times New Roman" w:cs="Times New Roman"/>
          <w:sz w:val="20"/>
          <w:szCs w:val="20"/>
        </w:rPr>
        <w:t>I</w:t>
      </w:r>
      <w:r w:rsidR="003906B2">
        <w:rPr>
          <w:rFonts w:ascii="Times New Roman" w:eastAsia="宋体" w:hAnsi="Times New Roman" w:cs="Times New Roman"/>
          <w:sz w:val="20"/>
          <w:szCs w:val="20"/>
        </w:rPr>
        <w:t>n RAN1 i</w:t>
      </w:r>
      <w:r>
        <w:rPr>
          <w:rFonts w:ascii="Times New Roman" w:eastAsia="宋体" w:hAnsi="Times New Roman" w:cs="Times New Roman"/>
          <w:sz w:val="20"/>
          <w:szCs w:val="20"/>
        </w:rPr>
        <w:t xml:space="preserve">t is not discussed which </w:t>
      </w:r>
      <w:r w:rsidR="004A1F83">
        <w:rPr>
          <w:rFonts w:ascii="Times New Roman" w:eastAsia="宋体" w:hAnsi="Times New Roman" w:cs="Times New Roman"/>
          <w:sz w:val="20"/>
          <w:szCs w:val="20"/>
        </w:rPr>
        <w:t>subframe/</w:t>
      </w:r>
      <w:r>
        <w:rPr>
          <w:rFonts w:ascii="Times New Roman" w:eastAsia="宋体" w:hAnsi="Times New Roman" w:cs="Times New Roman"/>
          <w:sz w:val="20"/>
          <w:szCs w:val="20"/>
        </w:rPr>
        <w:t xml:space="preserve">repetition </w:t>
      </w:r>
      <w:r w:rsidR="004A1F83">
        <w:rPr>
          <w:rFonts w:ascii="Times New Roman" w:eastAsia="宋体" w:hAnsi="Times New Roman" w:cs="Times New Roman"/>
          <w:sz w:val="20"/>
          <w:szCs w:val="20"/>
        </w:rPr>
        <w:t xml:space="preserve">of </w:t>
      </w:r>
      <w:r>
        <w:rPr>
          <w:rFonts w:ascii="Times New Roman" w:eastAsia="宋体" w:hAnsi="Times New Roman" w:cs="Times New Roman"/>
          <w:sz w:val="20"/>
          <w:szCs w:val="20"/>
        </w:rPr>
        <w:t xml:space="preserve">the segment </w:t>
      </w:r>
      <w:r w:rsidR="004A1F83">
        <w:rPr>
          <w:rFonts w:ascii="Times New Roman" w:eastAsia="宋体" w:hAnsi="Times New Roman" w:cs="Times New Roman"/>
          <w:sz w:val="20"/>
          <w:szCs w:val="20"/>
        </w:rPr>
        <w:t xml:space="preserve">the TA </w:t>
      </w:r>
      <w:r>
        <w:rPr>
          <w:rFonts w:ascii="Times New Roman" w:eastAsia="宋体" w:hAnsi="Times New Roman" w:cs="Times New Roman"/>
          <w:sz w:val="20"/>
          <w:szCs w:val="20"/>
        </w:rPr>
        <w:t xml:space="preserve">is adjusted </w:t>
      </w:r>
      <w:r w:rsidR="00530CCC">
        <w:rPr>
          <w:rFonts w:ascii="Times New Roman" w:eastAsia="宋体" w:hAnsi="Times New Roman" w:cs="Times New Roman"/>
          <w:sz w:val="20"/>
          <w:szCs w:val="20"/>
        </w:rPr>
        <w:t xml:space="preserve">for. </w:t>
      </w:r>
      <w:r w:rsidR="000E638F">
        <w:rPr>
          <w:rFonts w:ascii="Times New Roman" w:eastAsia="宋体" w:hAnsi="Times New Roman" w:cs="Times New Roman"/>
          <w:sz w:val="20"/>
          <w:szCs w:val="20"/>
        </w:rPr>
        <w:t>A general way is</w:t>
      </w:r>
      <w:r w:rsidR="00530CCC">
        <w:rPr>
          <w:rFonts w:ascii="Times New Roman" w:eastAsia="宋体" w:hAnsi="Times New Roman" w:cs="Times New Roman"/>
          <w:sz w:val="20"/>
          <w:szCs w:val="20"/>
        </w:rPr>
        <w:t xml:space="preserve"> like</w:t>
      </w:r>
      <w:r w:rsidR="00486E25">
        <w:rPr>
          <w:rFonts w:ascii="Times New Roman" w:eastAsia="宋体" w:hAnsi="Times New Roman" w:cs="Times New Roman"/>
          <w:sz w:val="20"/>
          <w:szCs w:val="20"/>
        </w:rPr>
        <w:t xml:space="preserve"> UE processing in TN, </w:t>
      </w:r>
      <w:r w:rsidR="001E409C">
        <w:rPr>
          <w:rFonts w:ascii="Times New Roman" w:eastAsia="宋体" w:hAnsi="Times New Roman" w:cs="Times New Roman"/>
          <w:sz w:val="20"/>
          <w:szCs w:val="20"/>
        </w:rPr>
        <w:t xml:space="preserve">where the </w:t>
      </w:r>
      <w:r w:rsidR="00820009">
        <w:rPr>
          <w:rFonts w:ascii="Times New Roman" w:eastAsia="宋体" w:hAnsi="Times New Roman" w:cs="Times New Roman"/>
          <w:sz w:val="20"/>
          <w:szCs w:val="20"/>
        </w:rPr>
        <w:t>TA error for the first subframe</w:t>
      </w:r>
      <w:r w:rsidR="001E409C">
        <w:rPr>
          <w:rFonts w:ascii="Times New Roman" w:eastAsia="宋体" w:hAnsi="Times New Roman" w:cs="Times New Roman"/>
          <w:sz w:val="20"/>
          <w:szCs w:val="20"/>
        </w:rPr>
        <w:t xml:space="preserve"> (of the segment)</w:t>
      </w:r>
      <w:r w:rsidR="00820009">
        <w:rPr>
          <w:rFonts w:ascii="Times New Roman" w:eastAsia="宋体" w:hAnsi="Times New Roman" w:cs="Times New Roman"/>
          <w:sz w:val="20"/>
          <w:szCs w:val="20"/>
        </w:rPr>
        <w:t xml:space="preserve"> </w:t>
      </w:r>
      <w:r w:rsidR="00486E25">
        <w:rPr>
          <w:rFonts w:ascii="Times New Roman" w:eastAsia="宋体" w:hAnsi="Times New Roman" w:cs="Times New Roman"/>
          <w:sz w:val="20"/>
          <w:szCs w:val="20"/>
        </w:rPr>
        <w:t>will be</w:t>
      </w:r>
      <w:r w:rsidR="00820009">
        <w:rPr>
          <w:rFonts w:ascii="Times New Roman" w:eastAsia="宋体" w:hAnsi="Times New Roman" w:cs="Times New Roman"/>
          <w:sz w:val="20"/>
          <w:szCs w:val="20"/>
        </w:rPr>
        <w:t xml:space="preserve"> 0</w:t>
      </w:r>
      <w:r w:rsidR="00E473DA">
        <w:rPr>
          <w:rFonts w:ascii="Times New Roman" w:eastAsia="宋体" w:hAnsi="Times New Roman" w:cs="Times New Roman"/>
          <w:sz w:val="20"/>
          <w:szCs w:val="20"/>
        </w:rPr>
        <w:t xml:space="preserve"> </w:t>
      </w:r>
      <w:r w:rsidR="00820009">
        <w:rPr>
          <w:rFonts w:ascii="Times New Roman" w:eastAsia="宋体" w:hAnsi="Times New Roman" w:cs="Times New Roman"/>
          <w:sz w:val="20"/>
          <w:szCs w:val="20"/>
        </w:rPr>
        <w:t>us</w:t>
      </w:r>
      <w:r w:rsidR="00E473DA">
        <w:rPr>
          <w:rFonts w:ascii="Times New Roman" w:eastAsia="宋体" w:hAnsi="Times New Roman" w:cs="Times New Roman"/>
          <w:sz w:val="20"/>
          <w:szCs w:val="20"/>
        </w:rPr>
        <w:t>.</w:t>
      </w:r>
      <w:r w:rsidR="00820009">
        <w:rPr>
          <w:rFonts w:ascii="Times New Roman" w:eastAsia="宋体" w:hAnsi="Times New Roman" w:cs="Times New Roman"/>
          <w:sz w:val="20"/>
          <w:szCs w:val="20"/>
        </w:rPr>
        <w:t xml:space="preserve"> </w:t>
      </w:r>
      <w:proofErr w:type="gramStart"/>
      <w:r w:rsidR="00E473DA">
        <w:rPr>
          <w:rFonts w:ascii="Times New Roman" w:eastAsia="宋体" w:hAnsi="Times New Roman" w:cs="Times New Roman"/>
          <w:sz w:val="20"/>
          <w:szCs w:val="20"/>
        </w:rPr>
        <w:t>T</w:t>
      </w:r>
      <w:r w:rsidR="00820009">
        <w:rPr>
          <w:rFonts w:ascii="Times New Roman" w:eastAsia="宋体" w:hAnsi="Times New Roman" w:cs="Times New Roman"/>
          <w:sz w:val="20"/>
          <w:szCs w:val="20"/>
        </w:rPr>
        <w:t>h</w:t>
      </w:r>
      <w:r w:rsidR="00361D3B">
        <w:rPr>
          <w:rFonts w:ascii="Times New Roman" w:eastAsia="宋体" w:hAnsi="Times New Roman" w:cs="Times New Roman"/>
          <w:sz w:val="20"/>
          <w:szCs w:val="20"/>
        </w:rPr>
        <w:t>us</w:t>
      </w:r>
      <w:proofErr w:type="gramEnd"/>
      <w:r w:rsidR="00820009">
        <w:rPr>
          <w:rFonts w:ascii="Times New Roman" w:eastAsia="宋体" w:hAnsi="Times New Roman" w:cs="Times New Roman"/>
          <w:sz w:val="20"/>
          <w:szCs w:val="20"/>
        </w:rPr>
        <w:t xml:space="preserve"> </w:t>
      </w:r>
      <w:r w:rsidR="00E86611">
        <w:rPr>
          <w:rFonts w:ascii="Times New Roman" w:eastAsia="宋体" w:hAnsi="Times New Roman" w:cs="Times New Roman"/>
          <w:sz w:val="20"/>
          <w:szCs w:val="20"/>
        </w:rPr>
        <w:t>the TA error for the following subframe</w:t>
      </w:r>
      <w:r w:rsidR="00361D3B">
        <w:rPr>
          <w:rFonts w:ascii="Times New Roman" w:eastAsia="宋体" w:hAnsi="Times New Roman" w:cs="Times New Roman"/>
          <w:sz w:val="20"/>
          <w:szCs w:val="20"/>
        </w:rPr>
        <w:t>s</w:t>
      </w:r>
      <w:r w:rsidR="00E86611">
        <w:rPr>
          <w:rFonts w:ascii="Times New Roman" w:eastAsia="宋体" w:hAnsi="Times New Roman" w:cs="Times New Roman"/>
          <w:sz w:val="20"/>
          <w:szCs w:val="20"/>
        </w:rPr>
        <w:t xml:space="preserve"> will increase </w:t>
      </w:r>
      <w:r w:rsidR="00BE7741">
        <w:rPr>
          <w:rFonts w:ascii="Times New Roman" w:eastAsia="宋体" w:hAnsi="Times New Roman" w:cs="Times New Roman"/>
          <w:sz w:val="20"/>
          <w:szCs w:val="20"/>
        </w:rPr>
        <w:t>with time</w:t>
      </w:r>
      <w:r w:rsidR="00F679EF">
        <w:rPr>
          <w:rFonts w:ascii="Times New Roman" w:eastAsia="宋体" w:hAnsi="Times New Roman" w:cs="Times New Roman"/>
          <w:sz w:val="20"/>
          <w:szCs w:val="20"/>
        </w:rPr>
        <w:t>. F</w:t>
      </w:r>
      <w:r w:rsidR="005F4320">
        <w:rPr>
          <w:rFonts w:ascii="Times New Roman" w:eastAsia="宋体" w:hAnsi="Times New Roman" w:cs="Times New Roman"/>
          <w:sz w:val="20"/>
          <w:szCs w:val="20"/>
        </w:rPr>
        <w:t xml:space="preserve">or the </w:t>
      </w:r>
      <w:r w:rsidR="00F1734E">
        <w:rPr>
          <w:rFonts w:ascii="Times New Roman" w:eastAsia="宋体" w:hAnsi="Times New Roman" w:cs="Times New Roman"/>
          <w:sz w:val="20"/>
          <w:szCs w:val="20"/>
        </w:rPr>
        <w:t xml:space="preserve">last subframe </w:t>
      </w:r>
      <w:r w:rsidR="00451487">
        <w:rPr>
          <w:rFonts w:ascii="Times New Roman" w:eastAsia="宋体" w:hAnsi="Times New Roman" w:cs="Times New Roman"/>
          <w:sz w:val="20"/>
          <w:szCs w:val="20"/>
        </w:rPr>
        <w:t xml:space="preserve">m </w:t>
      </w:r>
      <w:r w:rsidR="00F1734E">
        <w:rPr>
          <w:rFonts w:ascii="Times New Roman" w:eastAsia="宋体" w:hAnsi="Times New Roman" w:cs="Times New Roman"/>
          <w:sz w:val="20"/>
          <w:szCs w:val="20"/>
        </w:rPr>
        <w:t xml:space="preserve">the </w:t>
      </w:r>
      <w:r w:rsidR="00622322">
        <w:rPr>
          <w:rFonts w:ascii="Times New Roman" w:eastAsia="宋体" w:hAnsi="Times New Roman" w:cs="Times New Roman"/>
          <w:sz w:val="20"/>
          <w:szCs w:val="20"/>
        </w:rPr>
        <w:t>TA error may be</w:t>
      </w:r>
      <w:r w:rsidR="00451487">
        <w:rPr>
          <w:rFonts w:ascii="Times New Roman" w:eastAsia="宋体" w:hAnsi="Times New Roman" w:cs="Times New Roman"/>
          <w:sz w:val="20"/>
          <w:szCs w:val="20"/>
        </w:rPr>
        <w:t xml:space="preserve"> determined as</w:t>
      </w:r>
      <w:r w:rsidR="00F679EF">
        <w:rPr>
          <w:rFonts w:ascii="Times New Roman" w:eastAsia="宋体" w:hAnsi="Times New Roman" w:cs="Times New Roman"/>
          <w:sz w:val="20"/>
          <w:szCs w:val="20"/>
        </w:rPr>
        <w:t xml:space="preserve"> </w:t>
      </w:r>
      <w:r w:rsidR="00716FDF">
        <w:rPr>
          <w:rFonts w:ascii="Times New Roman" w:eastAsia="宋体" w:hAnsi="Times New Roman" w:cs="Times New Roman"/>
          <w:sz w:val="20"/>
          <w:szCs w:val="20"/>
        </w:rPr>
        <w:t xml:space="preserve">∆TA * (m-1), where ∆TA is the TA drifting </w:t>
      </w:r>
      <w:r w:rsidR="00AB1535">
        <w:rPr>
          <w:rFonts w:ascii="Times New Roman" w:eastAsia="宋体" w:hAnsi="Times New Roman" w:cs="Times New Roman"/>
          <w:sz w:val="20"/>
          <w:szCs w:val="20"/>
        </w:rPr>
        <w:t xml:space="preserve">in time of one subframe. </w:t>
      </w:r>
      <w:r w:rsidR="00BB67EA">
        <w:rPr>
          <w:rFonts w:ascii="Times New Roman" w:eastAsia="宋体" w:hAnsi="Times New Roman" w:cs="Times New Roman"/>
          <w:sz w:val="20"/>
          <w:szCs w:val="20"/>
        </w:rPr>
        <w:t xml:space="preserve">As </w:t>
      </w:r>
      <w:r w:rsidR="00DF4777">
        <w:rPr>
          <w:rFonts w:ascii="Times New Roman" w:eastAsia="宋体" w:hAnsi="Times New Roman" w:cs="Times New Roman"/>
          <w:sz w:val="20"/>
          <w:szCs w:val="20"/>
        </w:rPr>
        <w:t xml:space="preserve">the maximum time error of transmission </w:t>
      </w:r>
      <w:proofErr w:type="spellStart"/>
      <w:r w:rsidR="00DF4777">
        <w:rPr>
          <w:rFonts w:ascii="Times New Roman" w:eastAsia="宋体" w:hAnsi="Times New Roman" w:cs="Times New Roman"/>
          <w:sz w:val="20"/>
          <w:szCs w:val="20"/>
        </w:rPr>
        <w:t>can not</w:t>
      </w:r>
      <w:proofErr w:type="spellEnd"/>
      <w:r w:rsidR="00DF4777">
        <w:rPr>
          <w:rFonts w:ascii="Times New Roman" w:eastAsia="宋体" w:hAnsi="Times New Roman" w:cs="Times New Roman"/>
          <w:sz w:val="20"/>
          <w:szCs w:val="20"/>
        </w:rPr>
        <w:t xml:space="preserve"> be larger than RAN4 requirement, </w:t>
      </w:r>
      <w:r w:rsidR="00485A14">
        <w:rPr>
          <w:rFonts w:ascii="Times New Roman" w:eastAsia="宋体" w:hAnsi="Times New Roman" w:cs="Times New Roman"/>
          <w:sz w:val="20"/>
          <w:szCs w:val="20"/>
        </w:rPr>
        <w:t>the value of ∆TA * (m-1) also directly limit the size of the segment.</w:t>
      </w:r>
    </w:p>
    <w:p w14:paraId="2F6254C5" w14:textId="364C974B" w:rsidR="00C31D2F" w:rsidRDefault="00FC1E12" w:rsidP="00B26F3F">
      <w:pPr>
        <w:spacing w:after="120"/>
        <w:rPr>
          <w:rFonts w:ascii="Times New Roman" w:eastAsia="宋体" w:hAnsi="Times New Roman" w:cs="Times New Roman"/>
          <w:sz w:val="20"/>
          <w:szCs w:val="20"/>
        </w:rPr>
      </w:pPr>
      <w:r>
        <w:rPr>
          <w:rFonts w:ascii="Times New Roman" w:eastAsia="宋体" w:hAnsi="Times New Roman" w:cs="Times New Roman"/>
          <w:sz w:val="20"/>
          <w:szCs w:val="20"/>
        </w:rPr>
        <w:t>It is good to note that t</w:t>
      </w:r>
      <w:r w:rsidR="00AA7D0F">
        <w:rPr>
          <w:rFonts w:ascii="Times New Roman" w:eastAsia="宋体" w:hAnsi="Times New Roman" w:cs="Times New Roman"/>
          <w:sz w:val="20"/>
          <w:szCs w:val="20"/>
        </w:rPr>
        <w:t xml:space="preserve">he TA error will </w:t>
      </w:r>
      <w:r>
        <w:rPr>
          <w:rFonts w:ascii="Times New Roman" w:eastAsia="宋体" w:hAnsi="Times New Roman" w:cs="Times New Roman"/>
          <w:sz w:val="20"/>
          <w:szCs w:val="20"/>
        </w:rPr>
        <w:t xml:space="preserve">impact </w:t>
      </w:r>
      <w:r w:rsidR="00AA7D0F">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decoding </w:t>
      </w:r>
      <w:r w:rsidR="00AA7D0F">
        <w:rPr>
          <w:rFonts w:ascii="Times New Roman" w:eastAsia="宋体" w:hAnsi="Times New Roman" w:cs="Times New Roman"/>
          <w:sz w:val="20"/>
          <w:szCs w:val="20"/>
        </w:rPr>
        <w:t>performance of the repetitions</w:t>
      </w:r>
      <w:r w:rsidR="00BA25A9">
        <w:rPr>
          <w:rFonts w:ascii="Times New Roman" w:eastAsia="宋体" w:hAnsi="Times New Roman" w:cs="Times New Roman"/>
          <w:sz w:val="20"/>
          <w:szCs w:val="20"/>
        </w:rPr>
        <w:t>.</w:t>
      </w:r>
      <w:r w:rsidR="00E67B75">
        <w:rPr>
          <w:rFonts w:ascii="Times New Roman" w:eastAsia="宋体" w:hAnsi="Times New Roman" w:cs="Times New Roman"/>
          <w:sz w:val="20"/>
          <w:szCs w:val="20"/>
        </w:rPr>
        <w:t xml:space="preserve"> </w:t>
      </w:r>
      <w:r w:rsidR="003C761F">
        <w:rPr>
          <w:rFonts w:ascii="Times New Roman" w:eastAsia="宋体" w:hAnsi="Times New Roman" w:cs="Times New Roman"/>
          <w:sz w:val="20"/>
          <w:szCs w:val="20"/>
        </w:rPr>
        <w:t xml:space="preserve">The </w:t>
      </w:r>
      <w:r w:rsidR="00BD3C99">
        <w:rPr>
          <w:rFonts w:ascii="Times New Roman" w:eastAsia="宋体" w:hAnsi="Times New Roman" w:cs="Times New Roman"/>
          <w:sz w:val="20"/>
          <w:szCs w:val="20"/>
        </w:rPr>
        <w:t xml:space="preserve">smaller </w:t>
      </w:r>
      <w:r w:rsidR="0095779B">
        <w:rPr>
          <w:rFonts w:ascii="Times New Roman" w:eastAsia="宋体" w:hAnsi="Times New Roman" w:cs="Times New Roman"/>
          <w:sz w:val="20"/>
          <w:szCs w:val="20"/>
        </w:rPr>
        <w:t>the TA error, the better performance.</w:t>
      </w:r>
      <w:r w:rsidR="00E5067A">
        <w:rPr>
          <w:rFonts w:ascii="Times New Roman" w:eastAsia="宋体" w:hAnsi="Times New Roman" w:cs="Times New Roman"/>
          <w:sz w:val="20"/>
          <w:szCs w:val="20"/>
        </w:rPr>
        <w:t xml:space="preserve"> </w:t>
      </w:r>
      <w:r w:rsidR="00BD3C99">
        <w:rPr>
          <w:rFonts w:ascii="Times New Roman" w:eastAsia="宋体" w:hAnsi="Times New Roman" w:cs="Times New Roman"/>
          <w:sz w:val="20"/>
          <w:szCs w:val="20"/>
        </w:rPr>
        <w:t>Therefore, RAN shall consider and discuss how the</w:t>
      </w:r>
      <w:r w:rsidR="00CC543A">
        <w:rPr>
          <w:rFonts w:ascii="Times New Roman" w:eastAsia="宋体" w:hAnsi="Times New Roman" w:cs="Times New Roman"/>
          <w:sz w:val="20"/>
          <w:szCs w:val="20"/>
        </w:rPr>
        <w:t xml:space="preserve"> TA error</w:t>
      </w:r>
      <w:r w:rsidR="000437B7">
        <w:rPr>
          <w:rFonts w:ascii="Times New Roman" w:eastAsia="宋体" w:hAnsi="Times New Roman" w:cs="Times New Roman"/>
          <w:sz w:val="20"/>
          <w:szCs w:val="20"/>
        </w:rPr>
        <w:t xml:space="preserve"> for repetitions</w:t>
      </w:r>
      <w:r w:rsidR="00FC10F6">
        <w:rPr>
          <w:rFonts w:ascii="Times New Roman" w:eastAsia="宋体" w:hAnsi="Times New Roman" w:cs="Times New Roman"/>
          <w:sz w:val="20"/>
          <w:szCs w:val="20"/>
        </w:rPr>
        <w:t xml:space="preserve"> can be </w:t>
      </w:r>
      <w:r w:rsidR="00BF3FA5">
        <w:rPr>
          <w:rFonts w:ascii="Times New Roman" w:eastAsia="宋体" w:hAnsi="Times New Roman" w:cs="Times New Roman"/>
          <w:sz w:val="20"/>
          <w:szCs w:val="20"/>
        </w:rPr>
        <w:t xml:space="preserve">reduced to </w:t>
      </w:r>
      <w:r w:rsidR="00C85D72">
        <w:rPr>
          <w:rFonts w:ascii="Times New Roman" w:eastAsia="宋体" w:hAnsi="Times New Roman" w:cs="Times New Roman"/>
          <w:sz w:val="20"/>
          <w:szCs w:val="20"/>
        </w:rPr>
        <w:t xml:space="preserve">ensure good </w:t>
      </w:r>
      <w:proofErr w:type="gramStart"/>
      <w:r w:rsidR="00C85D72">
        <w:rPr>
          <w:rFonts w:ascii="Times New Roman" w:eastAsia="宋体" w:hAnsi="Times New Roman" w:cs="Times New Roman"/>
          <w:sz w:val="20"/>
          <w:szCs w:val="20"/>
        </w:rPr>
        <w:t>performance</w:t>
      </w:r>
      <w:r w:rsidR="001A6C94">
        <w:rPr>
          <w:rFonts w:ascii="Times New Roman" w:eastAsia="宋体" w:hAnsi="Times New Roman" w:cs="Times New Roman"/>
          <w:sz w:val="20"/>
          <w:szCs w:val="20"/>
        </w:rPr>
        <w:t>.</w:t>
      </w:r>
      <w:r w:rsidR="004C661D">
        <w:rPr>
          <w:rFonts w:ascii="Times New Roman" w:eastAsia="宋体" w:hAnsi="Times New Roman" w:cs="Times New Roman"/>
          <w:sz w:val="20"/>
          <w:szCs w:val="20"/>
        </w:rPr>
        <w:t>.</w:t>
      </w:r>
      <w:proofErr w:type="gramEnd"/>
    </w:p>
    <w:p w14:paraId="568FBF95" w14:textId="63D61C38" w:rsidR="004C661D" w:rsidRPr="00714B3D" w:rsidRDefault="004C661D" w:rsidP="00714B3D">
      <w:pPr>
        <w:spacing w:after="120"/>
        <w:rPr>
          <w:rFonts w:ascii="Times New Roman" w:hAnsi="Times New Roman"/>
          <w:b/>
          <w:bCs/>
          <w:sz w:val="20"/>
        </w:rPr>
      </w:pPr>
      <w:r w:rsidRPr="00714B3D">
        <w:rPr>
          <w:rFonts w:ascii="Times New Roman" w:eastAsia="宋体" w:hAnsi="Times New Roman" w:cs="Times New Roman"/>
          <w:b/>
          <w:bCs/>
          <w:sz w:val="20"/>
          <w:szCs w:val="20"/>
        </w:rPr>
        <w:t xml:space="preserve">Proposal </w:t>
      </w:r>
      <w:r w:rsidR="003D1047">
        <w:rPr>
          <w:rFonts w:ascii="Times New Roman" w:eastAsia="宋体" w:hAnsi="Times New Roman" w:cs="Times New Roman"/>
          <w:b/>
          <w:bCs/>
          <w:sz w:val="20"/>
          <w:szCs w:val="20"/>
        </w:rPr>
        <w:t>13</w:t>
      </w:r>
      <w:r w:rsidRPr="00714B3D">
        <w:rPr>
          <w:rFonts w:ascii="Times New Roman" w:eastAsia="宋体" w:hAnsi="Times New Roman" w:cs="Times New Roman"/>
          <w:b/>
          <w:bCs/>
          <w:sz w:val="20"/>
          <w:szCs w:val="20"/>
        </w:rPr>
        <w:t xml:space="preserve">: </w:t>
      </w:r>
      <w:r w:rsidR="00714B3D">
        <w:rPr>
          <w:rFonts w:ascii="Times New Roman" w:eastAsia="宋体" w:hAnsi="Times New Roman" w:cs="Times New Roman"/>
          <w:b/>
          <w:bCs/>
          <w:sz w:val="20"/>
          <w:szCs w:val="20"/>
        </w:rPr>
        <w:t>H</w:t>
      </w:r>
      <w:r w:rsidR="00714B3D" w:rsidRPr="00714B3D">
        <w:rPr>
          <w:rFonts w:ascii="Times New Roman" w:eastAsia="宋体" w:hAnsi="Times New Roman" w:cs="Times New Roman"/>
          <w:b/>
          <w:bCs/>
          <w:sz w:val="20"/>
          <w:szCs w:val="20"/>
        </w:rPr>
        <w:t xml:space="preserve">ow </w:t>
      </w:r>
      <w:r w:rsidR="005B1E64" w:rsidRPr="00714B3D">
        <w:rPr>
          <w:rFonts w:ascii="Times New Roman" w:eastAsia="宋体" w:hAnsi="Times New Roman" w:cs="Times New Roman"/>
          <w:b/>
          <w:bCs/>
          <w:sz w:val="20"/>
          <w:szCs w:val="20"/>
        </w:rPr>
        <w:t xml:space="preserve">to </w:t>
      </w:r>
      <w:r w:rsidR="00CC543A">
        <w:rPr>
          <w:rFonts w:ascii="Times New Roman" w:eastAsia="宋体" w:hAnsi="Times New Roman" w:cs="Times New Roman"/>
          <w:b/>
          <w:bCs/>
          <w:sz w:val="20"/>
          <w:szCs w:val="20"/>
        </w:rPr>
        <w:t>reduce the TA error</w:t>
      </w:r>
      <w:r w:rsidR="000437B7">
        <w:rPr>
          <w:rFonts w:ascii="Times New Roman" w:eastAsia="宋体" w:hAnsi="Times New Roman" w:cs="Times New Roman"/>
          <w:b/>
          <w:bCs/>
          <w:sz w:val="20"/>
          <w:szCs w:val="20"/>
        </w:rPr>
        <w:t xml:space="preserve"> for repetitions</w:t>
      </w:r>
      <w:r w:rsidR="005B1E64" w:rsidRPr="00714B3D">
        <w:rPr>
          <w:rFonts w:ascii="Times New Roman" w:eastAsia="宋体" w:hAnsi="Times New Roman" w:cs="Times New Roman"/>
          <w:b/>
          <w:bCs/>
          <w:sz w:val="20"/>
          <w:szCs w:val="20"/>
        </w:rPr>
        <w:t xml:space="preserve"> in the segment should be considered and discussed.</w:t>
      </w:r>
      <w:r w:rsidR="00662B47">
        <w:rPr>
          <w:rFonts w:ascii="Times New Roman" w:eastAsia="宋体" w:hAnsi="Times New Roman" w:cs="Times New Roman"/>
          <w:b/>
          <w:bCs/>
          <w:sz w:val="20"/>
          <w:szCs w:val="20"/>
        </w:rPr>
        <w:t xml:space="preserve"> </w:t>
      </w:r>
    </w:p>
    <w:p w14:paraId="12CED905" w14:textId="340C1D21" w:rsidR="0082387B" w:rsidRDefault="0082387B" w:rsidP="0082387B">
      <w:pPr>
        <w:pStyle w:val="Heading2"/>
      </w:pPr>
      <w:r>
        <w:lastRenderedPageBreak/>
        <w:t>Expiry of ephemeris validity timer</w:t>
      </w:r>
    </w:p>
    <w:p w14:paraId="0546EAFD" w14:textId="61CDA405" w:rsidR="0082387B" w:rsidRDefault="0082387B" w:rsidP="0082387B">
      <w:pPr>
        <w:rPr>
          <w:rFonts w:ascii="Times New Roman" w:hAnsi="Times New Roman" w:cs="Times New Roman"/>
        </w:rPr>
      </w:pPr>
      <w:r>
        <w:rPr>
          <w:rFonts w:ascii="Times New Roman" w:hAnsi="Times New Roman" w:cs="Times New Roman"/>
        </w:rPr>
        <w:t>An additional issue, which needs to be considered</w:t>
      </w:r>
      <w:r w:rsidR="009451F0">
        <w:rPr>
          <w:rFonts w:ascii="Times New Roman" w:hAnsi="Times New Roman" w:cs="Times New Roman"/>
        </w:rPr>
        <w:t xml:space="preserve"> for the scenario of long connections is that the validity timer for ephemeris (and common TA) may expire during a transmission relying on repetitions.</w:t>
      </w:r>
      <w:r w:rsidR="001010B8">
        <w:rPr>
          <w:rFonts w:ascii="Times New Roman" w:hAnsi="Times New Roman" w:cs="Times New Roman"/>
        </w:rPr>
        <w:t xml:space="preserve"> The reason is that the validity timer is based on </w:t>
      </w:r>
      <w:r w:rsidR="00AB6B16">
        <w:rPr>
          <w:rFonts w:ascii="Times New Roman" w:hAnsi="Times New Roman" w:cs="Times New Roman"/>
        </w:rPr>
        <w:t>the Epoc</w:t>
      </w:r>
      <w:r w:rsidR="00D91C8B">
        <w:rPr>
          <w:rFonts w:ascii="Times New Roman" w:hAnsi="Times New Roman" w:cs="Times New Roman"/>
        </w:rPr>
        <w:t>h</w:t>
      </w:r>
      <w:r w:rsidR="00AB6B16">
        <w:rPr>
          <w:rFonts w:ascii="Times New Roman" w:hAnsi="Times New Roman" w:cs="Times New Roman"/>
        </w:rPr>
        <w:t xml:space="preserve"> time of the information, while the UE’s transmission can start at any time. </w:t>
      </w:r>
      <w:r w:rsidR="008406C0">
        <w:rPr>
          <w:rFonts w:ascii="Times New Roman" w:hAnsi="Times New Roman" w:cs="Times New Roman"/>
        </w:rPr>
        <w:t xml:space="preserve">Thus, it may happen that a UE’s transmission is scheduled to start </w:t>
      </w:r>
      <w:r w:rsidR="00F701A2">
        <w:rPr>
          <w:rFonts w:ascii="Times New Roman" w:hAnsi="Times New Roman" w:cs="Times New Roman"/>
        </w:rPr>
        <w:t>near the expiry of the validity timer of the ephemeris</w:t>
      </w:r>
      <w:r w:rsidR="008A27B4">
        <w:rPr>
          <w:rFonts w:ascii="Times New Roman" w:hAnsi="Times New Roman" w:cs="Times New Roman"/>
        </w:rPr>
        <w:t>.</w:t>
      </w:r>
    </w:p>
    <w:p w14:paraId="2881D16B" w14:textId="280571FA" w:rsidR="00DC3449" w:rsidRPr="000B0D2A" w:rsidRDefault="00DC3449" w:rsidP="0082387B">
      <w:pPr>
        <w:rPr>
          <w:rFonts w:ascii="Times New Roman" w:hAnsi="Times New Roman" w:cs="Times New Roman"/>
          <w:b/>
          <w:bCs/>
        </w:rPr>
      </w:pPr>
      <w:r>
        <w:rPr>
          <w:rFonts w:ascii="Times New Roman" w:hAnsi="Times New Roman" w:cs="Times New Roman"/>
          <w:b/>
          <w:bCs/>
        </w:rPr>
        <w:t xml:space="preserve">Observation </w:t>
      </w:r>
      <w:r w:rsidR="003D1047">
        <w:rPr>
          <w:rFonts w:ascii="Times New Roman" w:hAnsi="Times New Roman" w:cs="Times New Roman"/>
          <w:b/>
          <w:bCs/>
        </w:rPr>
        <w:t>10</w:t>
      </w:r>
      <w:r>
        <w:rPr>
          <w:rFonts w:ascii="Times New Roman" w:hAnsi="Times New Roman" w:cs="Times New Roman"/>
          <w:b/>
          <w:bCs/>
        </w:rPr>
        <w:t xml:space="preserve">: </w:t>
      </w:r>
      <w:r w:rsidR="00606902">
        <w:rPr>
          <w:rFonts w:ascii="Times New Roman" w:hAnsi="Times New Roman" w:cs="Times New Roman"/>
          <w:b/>
          <w:bCs/>
        </w:rPr>
        <w:t>The e</w:t>
      </w:r>
      <w:r>
        <w:rPr>
          <w:rFonts w:ascii="Times New Roman" w:hAnsi="Times New Roman" w:cs="Times New Roman"/>
          <w:b/>
          <w:bCs/>
        </w:rPr>
        <w:t>phemeris validity timer may expire during a UE’s uplink transmission</w:t>
      </w:r>
      <w:r w:rsidR="00FB020B">
        <w:rPr>
          <w:rFonts w:ascii="Times New Roman" w:hAnsi="Times New Roman" w:cs="Times New Roman"/>
          <w:b/>
          <w:bCs/>
        </w:rPr>
        <w:t xml:space="preserve"> using repetitions.</w:t>
      </w:r>
    </w:p>
    <w:p w14:paraId="501B5497" w14:textId="77777777" w:rsidR="00B439FA" w:rsidRDefault="00DC3449" w:rsidP="000B0D2A">
      <w:pPr>
        <w:rPr>
          <w:rFonts w:ascii="Times New Roman" w:hAnsi="Times New Roman" w:cs="Times New Roman"/>
        </w:rPr>
      </w:pPr>
      <w:r>
        <w:rPr>
          <w:rFonts w:ascii="Times New Roman" w:hAnsi="Times New Roman" w:cs="Times New Roman"/>
        </w:rPr>
        <w:t xml:space="preserve">When the validity timer has </w:t>
      </w:r>
      <w:proofErr w:type="gramStart"/>
      <w:r>
        <w:rPr>
          <w:rFonts w:ascii="Times New Roman" w:hAnsi="Times New Roman" w:cs="Times New Roman"/>
        </w:rPr>
        <w:t>expired</w:t>
      </w:r>
      <w:proofErr w:type="gramEnd"/>
      <w:r>
        <w:rPr>
          <w:rFonts w:ascii="Times New Roman" w:hAnsi="Times New Roman" w:cs="Times New Roman"/>
        </w:rPr>
        <w:t xml:space="preserve"> the UE would need to reacquire the ephemeris, before it can continue the transmission</w:t>
      </w:r>
      <w:r w:rsidR="005B7A10">
        <w:rPr>
          <w:rFonts w:ascii="Times New Roman" w:hAnsi="Times New Roman" w:cs="Times New Roman"/>
        </w:rPr>
        <w:t xml:space="preserve"> of the repetitions</w:t>
      </w:r>
      <w:r w:rsidR="00866A1F">
        <w:rPr>
          <w:rFonts w:ascii="Times New Roman" w:hAnsi="Times New Roman" w:cs="Times New Roman"/>
        </w:rPr>
        <w:t>. This is required to ensure synchronized uplink transmissions</w:t>
      </w:r>
      <w:r w:rsidR="0040649B">
        <w:rPr>
          <w:rFonts w:ascii="Times New Roman" w:hAnsi="Times New Roman" w:cs="Times New Roman"/>
        </w:rPr>
        <w:t xml:space="preserve">, but it is an open issue how the network </w:t>
      </w:r>
      <w:r w:rsidR="003E24AA">
        <w:rPr>
          <w:rFonts w:ascii="Times New Roman" w:hAnsi="Times New Roman" w:cs="Times New Roman"/>
        </w:rPr>
        <w:t xml:space="preserve">can be made aware of the </w:t>
      </w:r>
      <w:r w:rsidR="00B439FA">
        <w:rPr>
          <w:rFonts w:ascii="Times New Roman" w:hAnsi="Times New Roman" w:cs="Times New Roman"/>
        </w:rPr>
        <w:t>UE’s need to reacquire the ephemeris</w:t>
      </w:r>
      <w:r>
        <w:rPr>
          <w:rFonts w:ascii="Times New Roman" w:hAnsi="Times New Roman" w:cs="Times New Roman"/>
        </w:rPr>
        <w:t>.</w:t>
      </w:r>
      <w:r w:rsidR="005B7A10">
        <w:rPr>
          <w:rFonts w:ascii="Times New Roman" w:hAnsi="Times New Roman" w:cs="Times New Roman"/>
        </w:rPr>
        <w:t xml:space="preserve"> </w:t>
      </w:r>
    </w:p>
    <w:p w14:paraId="7E114A76" w14:textId="1E0EFD32" w:rsidR="00B439FA" w:rsidRDefault="00B606BE" w:rsidP="000B0D2A">
      <w:pPr>
        <w:rPr>
          <w:rFonts w:ascii="Times New Roman" w:hAnsi="Times New Roman" w:cs="Times New Roman"/>
        </w:rPr>
      </w:pPr>
      <w:r>
        <w:rPr>
          <w:rFonts w:ascii="Times New Roman" w:hAnsi="Times New Roman" w:cs="Times New Roman"/>
        </w:rPr>
        <w:t xml:space="preserve">Additionally, when </w:t>
      </w:r>
      <w:r w:rsidR="003567D5">
        <w:rPr>
          <w:rFonts w:ascii="Times New Roman" w:hAnsi="Times New Roman" w:cs="Times New Roman"/>
        </w:rPr>
        <w:t xml:space="preserve">new ephemeris </w:t>
      </w:r>
      <w:r w:rsidR="004671D0">
        <w:rPr>
          <w:rFonts w:ascii="Times New Roman" w:hAnsi="Times New Roman" w:cs="Times New Roman"/>
        </w:rPr>
        <w:t xml:space="preserve">is </w:t>
      </w:r>
      <w:r w:rsidR="00B439FA">
        <w:rPr>
          <w:rFonts w:ascii="Times New Roman" w:hAnsi="Times New Roman" w:cs="Times New Roman"/>
        </w:rPr>
        <w:t>applied by the UE</w:t>
      </w:r>
      <w:r w:rsidR="003567D5">
        <w:rPr>
          <w:rFonts w:ascii="Times New Roman" w:hAnsi="Times New Roman" w:cs="Times New Roman"/>
        </w:rPr>
        <w:t xml:space="preserve">, the TA for </w:t>
      </w:r>
      <w:r w:rsidR="004671D0">
        <w:rPr>
          <w:rFonts w:ascii="Times New Roman" w:hAnsi="Times New Roman" w:cs="Times New Roman"/>
        </w:rPr>
        <w:t xml:space="preserve">the </w:t>
      </w:r>
      <w:r w:rsidR="003567D5">
        <w:rPr>
          <w:rFonts w:ascii="Times New Roman" w:hAnsi="Times New Roman" w:cs="Times New Roman"/>
        </w:rPr>
        <w:t xml:space="preserve">remaining repetitions may be different from the </w:t>
      </w:r>
      <w:r w:rsidR="00164E3B">
        <w:rPr>
          <w:rFonts w:ascii="Times New Roman" w:hAnsi="Times New Roman" w:cs="Times New Roman"/>
        </w:rPr>
        <w:t>previous repetitions</w:t>
      </w:r>
      <w:r w:rsidR="001E6B7D">
        <w:rPr>
          <w:rFonts w:ascii="Times New Roman" w:hAnsi="Times New Roman" w:cs="Times New Roman"/>
        </w:rPr>
        <w:t xml:space="preserve">. </w:t>
      </w:r>
      <w:r w:rsidR="00B439FA">
        <w:rPr>
          <w:rFonts w:ascii="Times New Roman" w:hAnsi="Times New Roman" w:cs="Times New Roman"/>
        </w:rPr>
        <w:t xml:space="preserve">This </w:t>
      </w:r>
      <w:r w:rsidR="00F77365">
        <w:rPr>
          <w:rFonts w:ascii="Times New Roman" w:hAnsi="Times New Roman" w:cs="Times New Roman"/>
        </w:rPr>
        <w:t xml:space="preserve">may be problematic to the network </w:t>
      </w:r>
      <w:proofErr w:type="gramStart"/>
      <w:r w:rsidR="00F77365">
        <w:rPr>
          <w:rFonts w:ascii="Times New Roman" w:hAnsi="Times New Roman" w:cs="Times New Roman"/>
        </w:rPr>
        <w:t>receiver, but</w:t>
      </w:r>
      <w:proofErr w:type="gramEnd"/>
      <w:r w:rsidR="007025DF">
        <w:rPr>
          <w:rFonts w:ascii="Times New Roman" w:hAnsi="Times New Roman" w:cs="Times New Roman"/>
        </w:rPr>
        <w:t xml:space="preserve"> based on the release 17 agreements on segmented uplink transmissions</w:t>
      </w:r>
      <w:r w:rsidR="00B844A5">
        <w:rPr>
          <w:rFonts w:ascii="Times New Roman" w:hAnsi="Times New Roman" w:cs="Times New Roman"/>
        </w:rPr>
        <w:t xml:space="preserve"> it is feasible as long as the network receiver is aware of how the UE is adapting the TA of the repetitions.</w:t>
      </w:r>
    </w:p>
    <w:p w14:paraId="1D07AECD" w14:textId="6955087D" w:rsidR="000B0D2A" w:rsidRDefault="002C158A" w:rsidP="000B0D2A">
      <w:pPr>
        <w:rPr>
          <w:rFonts w:ascii="Times New Roman" w:hAnsi="Times New Roman" w:cs="Times New Roman"/>
        </w:rPr>
      </w:pPr>
      <w:r>
        <w:rPr>
          <w:rFonts w:ascii="Times New Roman" w:hAnsi="Times New Roman" w:cs="Times New Roman"/>
        </w:rPr>
        <w:t>Therefore, RAN1 should study h</w:t>
      </w:r>
      <w:r w:rsidR="001E6B7D">
        <w:rPr>
          <w:rFonts w:ascii="Times New Roman" w:hAnsi="Times New Roman" w:cs="Times New Roman"/>
        </w:rPr>
        <w:t xml:space="preserve">ow to </w:t>
      </w:r>
      <w:r>
        <w:rPr>
          <w:rFonts w:ascii="Times New Roman" w:hAnsi="Times New Roman" w:cs="Times New Roman"/>
        </w:rPr>
        <w:t>ac</w:t>
      </w:r>
      <w:r w:rsidR="001E6B7D">
        <w:rPr>
          <w:rFonts w:ascii="Times New Roman" w:hAnsi="Times New Roman" w:cs="Times New Roman"/>
        </w:rPr>
        <w:t xml:space="preserve">quire ephemeris and </w:t>
      </w:r>
      <w:r w:rsidR="000A063D">
        <w:rPr>
          <w:rFonts w:ascii="Times New Roman" w:hAnsi="Times New Roman" w:cs="Times New Roman"/>
        </w:rPr>
        <w:t xml:space="preserve">update TA during </w:t>
      </w:r>
      <w:r>
        <w:rPr>
          <w:rFonts w:ascii="Times New Roman" w:hAnsi="Times New Roman" w:cs="Times New Roman"/>
        </w:rPr>
        <w:t xml:space="preserve">a </w:t>
      </w:r>
      <w:r w:rsidR="000A063D">
        <w:rPr>
          <w:rFonts w:ascii="Times New Roman" w:hAnsi="Times New Roman" w:cs="Times New Roman"/>
        </w:rPr>
        <w:t xml:space="preserve">long </w:t>
      </w:r>
      <w:r>
        <w:rPr>
          <w:rFonts w:ascii="Times New Roman" w:hAnsi="Times New Roman" w:cs="Times New Roman"/>
        </w:rPr>
        <w:t xml:space="preserve">sequence of </w:t>
      </w:r>
      <w:r w:rsidR="000A063D">
        <w:rPr>
          <w:rFonts w:ascii="Times New Roman" w:hAnsi="Times New Roman" w:cs="Times New Roman"/>
        </w:rPr>
        <w:t>repeti</w:t>
      </w:r>
      <w:r w:rsidR="00B155E8">
        <w:rPr>
          <w:rFonts w:ascii="Times New Roman" w:hAnsi="Times New Roman" w:cs="Times New Roman"/>
        </w:rPr>
        <w:t>tion</w:t>
      </w:r>
      <w:r>
        <w:rPr>
          <w:rFonts w:ascii="Times New Roman" w:hAnsi="Times New Roman" w:cs="Times New Roman"/>
        </w:rPr>
        <w:t>s</w:t>
      </w:r>
      <w:r w:rsidR="00B155E8">
        <w:rPr>
          <w:rFonts w:ascii="Times New Roman" w:hAnsi="Times New Roman" w:cs="Times New Roman"/>
        </w:rPr>
        <w:t>.</w:t>
      </w:r>
    </w:p>
    <w:p w14:paraId="1DB414BF" w14:textId="73F2514B" w:rsidR="009451F0" w:rsidRPr="000B0D2A" w:rsidRDefault="00B155E8" w:rsidP="000B0D2A">
      <w:pPr>
        <w:rPr>
          <w:rFonts w:ascii="Times New Roman" w:hAnsi="Times New Roman"/>
          <w:b/>
          <w:bCs/>
        </w:rPr>
      </w:pPr>
      <w:r w:rsidRPr="000B0D2A">
        <w:rPr>
          <w:rFonts w:ascii="Times New Roman" w:hAnsi="Times New Roman"/>
          <w:b/>
          <w:bCs/>
        </w:rPr>
        <w:t>Proposal</w:t>
      </w:r>
      <w:r w:rsidR="00796115">
        <w:rPr>
          <w:rFonts w:ascii="Times New Roman" w:hAnsi="Times New Roman"/>
          <w:b/>
          <w:bCs/>
        </w:rPr>
        <w:t xml:space="preserve"> </w:t>
      </w:r>
      <w:r w:rsidR="003D1047">
        <w:rPr>
          <w:rFonts w:ascii="Times New Roman" w:hAnsi="Times New Roman"/>
          <w:b/>
          <w:bCs/>
        </w:rPr>
        <w:t>14</w:t>
      </w:r>
      <w:r w:rsidRPr="000B0D2A">
        <w:rPr>
          <w:rFonts w:ascii="Times New Roman" w:hAnsi="Times New Roman"/>
          <w:b/>
          <w:bCs/>
        </w:rPr>
        <w:t xml:space="preserve">: </w:t>
      </w:r>
      <w:r w:rsidRPr="000B0D2A">
        <w:rPr>
          <w:rFonts w:ascii="Times New Roman" w:hAnsi="Times New Roman" w:cs="Times New Roman"/>
          <w:b/>
          <w:bCs/>
        </w:rPr>
        <w:t xml:space="preserve">How to </w:t>
      </w:r>
      <w:r w:rsidR="00E93997">
        <w:rPr>
          <w:rFonts w:ascii="Times New Roman" w:hAnsi="Times New Roman" w:cs="Times New Roman"/>
          <w:b/>
          <w:bCs/>
        </w:rPr>
        <w:t>ac</w:t>
      </w:r>
      <w:r w:rsidRPr="000B0D2A">
        <w:rPr>
          <w:rFonts w:ascii="Times New Roman" w:hAnsi="Times New Roman" w:cs="Times New Roman"/>
          <w:b/>
          <w:bCs/>
        </w:rPr>
        <w:t xml:space="preserve">quire ephemeris and update TA during </w:t>
      </w:r>
      <w:r w:rsidR="002C60AE">
        <w:rPr>
          <w:rFonts w:ascii="Times New Roman" w:hAnsi="Times New Roman" w:cs="Times New Roman"/>
          <w:b/>
          <w:bCs/>
        </w:rPr>
        <w:t xml:space="preserve">a </w:t>
      </w:r>
      <w:r w:rsidRPr="000B0D2A">
        <w:rPr>
          <w:rFonts w:ascii="Times New Roman" w:hAnsi="Times New Roman" w:cs="Times New Roman"/>
          <w:b/>
          <w:bCs/>
        </w:rPr>
        <w:t xml:space="preserve">long </w:t>
      </w:r>
      <w:r w:rsidR="002C60AE">
        <w:rPr>
          <w:rFonts w:ascii="Times New Roman" w:hAnsi="Times New Roman" w:cs="Times New Roman"/>
          <w:b/>
          <w:bCs/>
        </w:rPr>
        <w:t xml:space="preserve">sequence of </w:t>
      </w:r>
      <w:r w:rsidRPr="000B0D2A">
        <w:rPr>
          <w:rFonts w:ascii="Times New Roman" w:hAnsi="Times New Roman" w:cs="Times New Roman"/>
          <w:b/>
          <w:bCs/>
        </w:rPr>
        <w:t>repetition</w:t>
      </w:r>
      <w:r w:rsidR="002C60AE">
        <w:rPr>
          <w:rFonts w:ascii="Times New Roman" w:hAnsi="Times New Roman" w:cs="Times New Roman"/>
          <w:b/>
          <w:bCs/>
        </w:rPr>
        <w:t>s</w:t>
      </w:r>
      <w:r w:rsidRPr="000B0D2A">
        <w:rPr>
          <w:rFonts w:ascii="Times New Roman" w:hAnsi="Times New Roman" w:cs="Times New Roman"/>
          <w:b/>
          <w:bCs/>
        </w:rPr>
        <w:t xml:space="preserve"> should be studied.</w:t>
      </w:r>
    </w:p>
    <w:p w14:paraId="5DCEF1A3" w14:textId="7E7E10E3" w:rsidR="00D0787B" w:rsidRDefault="00081DAB" w:rsidP="003A6B4E">
      <w:pPr>
        <w:pStyle w:val="Heading2"/>
      </w:pPr>
      <w:r>
        <w:t>Continuation of repetition</w:t>
      </w:r>
      <w:r w:rsidR="00690D65">
        <w:t>s between two NTN cells</w:t>
      </w:r>
      <w:r>
        <w:t xml:space="preserve"> </w:t>
      </w:r>
    </w:p>
    <w:p w14:paraId="73F09241" w14:textId="5F47527B" w:rsidR="00371790" w:rsidRDefault="00F20ACC" w:rsidP="00D72CDF">
      <w:pPr>
        <w:rPr>
          <w:rFonts w:ascii="Times New Roman" w:hAnsi="Times New Roman"/>
          <w:szCs w:val="20"/>
        </w:rPr>
      </w:pPr>
      <w:r>
        <w:rPr>
          <w:rFonts w:ascii="Times New Roman" w:hAnsi="Times New Roman"/>
          <w:szCs w:val="20"/>
        </w:rPr>
        <w:t xml:space="preserve">The IoT technologies rely on, among others, repetitions to improve the link budget. </w:t>
      </w:r>
    </w:p>
    <w:p w14:paraId="0C44781F" w14:textId="755B2818" w:rsidR="001E13EA" w:rsidRDefault="00563420" w:rsidP="001E13EA">
      <w:pPr>
        <w:rPr>
          <w:rFonts w:ascii="Times New Roman" w:hAnsi="Times New Roman"/>
          <w:szCs w:val="20"/>
        </w:rPr>
      </w:pPr>
      <w:r>
        <w:rPr>
          <w:rFonts w:ascii="Times New Roman" w:hAnsi="Times New Roman"/>
          <w:szCs w:val="20"/>
        </w:rPr>
        <w:t>The transmission times of 10 s and 40 s</w:t>
      </w:r>
      <w:r w:rsidR="003F52E7">
        <w:rPr>
          <w:rFonts w:ascii="Times New Roman" w:hAnsi="Times New Roman"/>
          <w:szCs w:val="20"/>
        </w:rPr>
        <w:t>,</w:t>
      </w:r>
      <w:r w:rsidR="00EB0D8B">
        <w:rPr>
          <w:rFonts w:ascii="Times New Roman" w:hAnsi="Times New Roman"/>
          <w:szCs w:val="20"/>
        </w:rPr>
        <w:t xml:space="preserve"> as mentioned above</w:t>
      </w:r>
      <w:r w:rsidR="003F52E7">
        <w:rPr>
          <w:rFonts w:ascii="Times New Roman" w:hAnsi="Times New Roman"/>
          <w:szCs w:val="20"/>
        </w:rPr>
        <w:t>,</w:t>
      </w:r>
      <w:r>
        <w:rPr>
          <w:rFonts w:ascii="Times New Roman" w:hAnsi="Times New Roman"/>
          <w:szCs w:val="20"/>
        </w:rPr>
        <w:t xml:space="preserve"> can be larger than the time the UE is served by a single cell in the </w:t>
      </w:r>
      <w:r w:rsidR="001E13EA">
        <w:rPr>
          <w:rFonts w:ascii="Times New Roman" w:hAnsi="Times New Roman"/>
          <w:szCs w:val="20"/>
        </w:rPr>
        <w:t xml:space="preserve">LEO scenarios. For example, </w:t>
      </w:r>
      <w:r w:rsidR="00D72CDF">
        <w:rPr>
          <w:rFonts w:ascii="Times New Roman" w:hAnsi="Times New Roman"/>
          <w:szCs w:val="20"/>
        </w:rPr>
        <w:t>the</w:t>
      </w:r>
      <w:r w:rsidR="001E13EA">
        <w:rPr>
          <w:rFonts w:ascii="Times New Roman" w:hAnsi="Times New Roman"/>
          <w:szCs w:val="20"/>
        </w:rPr>
        <w:t xml:space="preserve"> maximum</w:t>
      </w:r>
      <w:r w:rsidR="00D72CDF">
        <w:rPr>
          <w:rFonts w:ascii="Times New Roman" w:hAnsi="Times New Roman"/>
          <w:szCs w:val="20"/>
        </w:rPr>
        <w:t xml:space="preserve"> coverage </w:t>
      </w:r>
      <w:r w:rsidR="001E13EA">
        <w:rPr>
          <w:rFonts w:ascii="Times New Roman" w:hAnsi="Times New Roman"/>
          <w:szCs w:val="20"/>
        </w:rPr>
        <w:t xml:space="preserve">time </w:t>
      </w:r>
      <w:r w:rsidR="00D72CDF">
        <w:rPr>
          <w:rFonts w:ascii="Times New Roman" w:hAnsi="Times New Roman"/>
          <w:szCs w:val="20"/>
        </w:rPr>
        <w:t>of one cell may be 50</w:t>
      </w:r>
      <w:r w:rsidR="001E13EA">
        <w:rPr>
          <w:rFonts w:ascii="Times New Roman" w:hAnsi="Times New Roman"/>
          <w:szCs w:val="20"/>
        </w:rPr>
        <w:t xml:space="preserve"> km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=6.6</w:t>
      </w:r>
      <w:r w:rsidR="001E13EA">
        <w:rPr>
          <w:rFonts w:ascii="Times New Roman" w:hAnsi="Times New Roman"/>
          <w:szCs w:val="20"/>
        </w:rPr>
        <w:t xml:space="preserve"> </w:t>
      </w:r>
      <w:r w:rsidR="00D72CDF">
        <w:rPr>
          <w:rFonts w:ascii="Times New Roman" w:hAnsi="Times New Roman"/>
          <w:szCs w:val="20"/>
        </w:rPr>
        <w:t xml:space="preserve">s based on </w:t>
      </w:r>
      <w:r w:rsidR="001E13EA">
        <w:rPr>
          <w:rFonts w:ascii="Times New Roman" w:hAnsi="Times New Roman"/>
          <w:szCs w:val="20"/>
        </w:rPr>
        <w:t xml:space="preserve">the </w:t>
      </w:r>
      <w:r w:rsidR="00D72CDF">
        <w:rPr>
          <w:rFonts w:ascii="Times New Roman" w:hAnsi="Times New Roman"/>
          <w:szCs w:val="20"/>
        </w:rPr>
        <w:t>assumption of 50km satellite beam diameter for set 1, or 234</w:t>
      </w:r>
      <w:r w:rsidR="001E13EA">
        <w:rPr>
          <w:rFonts w:ascii="Times New Roman" w:hAnsi="Times New Roman"/>
          <w:szCs w:val="20"/>
        </w:rPr>
        <w:t xml:space="preserve"> km </w:t>
      </w:r>
      <w:r w:rsidR="00D72CDF">
        <w:rPr>
          <w:rFonts w:ascii="Times New Roman" w:hAnsi="Times New Roman"/>
          <w:szCs w:val="20"/>
        </w:rPr>
        <w:t>/7.56</w:t>
      </w:r>
      <w:r w:rsidR="001E13EA">
        <w:rPr>
          <w:rFonts w:ascii="Times New Roman" w:hAnsi="Times New Roman"/>
          <w:szCs w:val="20"/>
        </w:rPr>
        <w:t xml:space="preserve"> km/s </w:t>
      </w:r>
      <w:r w:rsidR="00D72CDF">
        <w:rPr>
          <w:rFonts w:ascii="Times New Roman" w:hAnsi="Times New Roman"/>
          <w:szCs w:val="20"/>
        </w:rPr>
        <w:t>=</w:t>
      </w:r>
      <w:r w:rsidR="001E13EA">
        <w:rPr>
          <w:rFonts w:ascii="Times New Roman" w:hAnsi="Times New Roman"/>
          <w:szCs w:val="20"/>
        </w:rPr>
        <w:t xml:space="preserve"> </w:t>
      </w:r>
      <w:r w:rsidR="00D72CDF">
        <w:rPr>
          <w:rFonts w:ascii="Times New Roman" w:hAnsi="Times New Roman"/>
          <w:szCs w:val="20"/>
        </w:rPr>
        <w:t>31s for set 3 with 234km satellite beam diameter</w:t>
      </w:r>
      <w:r w:rsidR="001E13EA">
        <w:rPr>
          <w:rFonts w:ascii="Times New Roman" w:hAnsi="Times New Roman"/>
          <w:szCs w:val="20"/>
        </w:rPr>
        <w:t>.</w:t>
      </w:r>
    </w:p>
    <w:p w14:paraId="29F19A97" w14:textId="36C547A6" w:rsidR="00D72CDF" w:rsidRDefault="00FF7460">
      <w:pPr>
        <w:rPr>
          <w:rFonts w:ascii="Times New Roman" w:hAnsi="Times New Roman"/>
          <w:szCs w:val="20"/>
        </w:rPr>
      </w:pPr>
      <w:r>
        <w:rPr>
          <w:rFonts w:ascii="Times New Roman" w:hAnsi="Times New Roman"/>
          <w:szCs w:val="20"/>
        </w:rPr>
        <w:t>Thus, t</w:t>
      </w:r>
      <w:r w:rsidR="006E7F64">
        <w:rPr>
          <w:rFonts w:ascii="Times New Roman" w:hAnsi="Times New Roman"/>
          <w:szCs w:val="20"/>
        </w:rPr>
        <w:t xml:space="preserve">he issue is that the NB-IoT NTN </w:t>
      </w:r>
      <w:r w:rsidR="00D72CDF">
        <w:rPr>
          <w:rFonts w:ascii="Times New Roman" w:hAnsi="Times New Roman"/>
          <w:szCs w:val="20"/>
        </w:rPr>
        <w:t xml:space="preserve">UE </w:t>
      </w:r>
      <w:r>
        <w:rPr>
          <w:rFonts w:ascii="Times New Roman" w:hAnsi="Times New Roman"/>
          <w:szCs w:val="20"/>
        </w:rPr>
        <w:t xml:space="preserve">in many cases </w:t>
      </w:r>
      <w:proofErr w:type="spellStart"/>
      <w:r w:rsidR="00D72CDF">
        <w:rPr>
          <w:rFonts w:ascii="Times New Roman" w:hAnsi="Times New Roman"/>
          <w:szCs w:val="20"/>
        </w:rPr>
        <w:t>can not</w:t>
      </w:r>
      <w:proofErr w:type="spellEnd"/>
      <w:r w:rsidR="00D72CDF">
        <w:rPr>
          <w:rFonts w:ascii="Times New Roman" w:hAnsi="Times New Roman"/>
          <w:szCs w:val="20"/>
        </w:rPr>
        <w:t xml:space="preserve"> complete the </w:t>
      </w:r>
      <w:r w:rsidR="006E7F64">
        <w:rPr>
          <w:rFonts w:ascii="Times New Roman" w:hAnsi="Times New Roman"/>
          <w:szCs w:val="20"/>
        </w:rPr>
        <w:t xml:space="preserve">scheduled number of </w:t>
      </w:r>
      <w:r w:rsidR="00D72CDF">
        <w:rPr>
          <w:rFonts w:ascii="Times New Roman" w:hAnsi="Times New Roman"/>
          <w:szCs w:val="20"/>
        </w:rPr>
        <w:t>repetition</w:t>
      </w:r>
      <w:r w:rsidR="006E7F64">
        <w:rPr>
          <w:rFonts w:ascii="Times New Roman" w:hAnsi="Times New Roman"/>
          <w:szCs w:val="20"/>
        </w:rPr>
        <w:t>s</w:t>
      </w:r>
      <w:r w:rsidR="00D72CDF">
        <w:rPr>
          <w:rFonts w:ascii="Times New Roman" w:hAnsi="Times New Roman"/>
          <w:szCs w:val="20"/>
        </w:rPr>
        <w:t xml:space="preserve"> before </w:t>
      </w:r>
      <w:r w:rsidR="006E7F64">
        <w:rPr>
          <w:rFonts w:ascii="Times New Roman" w:hAnsi="Times New Roman"/>
          <w:szCs w:val="20"/>
        </w:rPr>
        <w:t>performing a cell reselection</w:t>
      </w:r>
      <w:r w:rsidR="00D72CDF">
        <w:rPr>
          <w:rFonts w:ascii="Times New Roman" w:hAnsi="Times New Roman"/>
          <w:szCs w:val="20"/>
        </w:rPr>
        <w:t xml:space="preserve">. </w:t>
      </w:r>
      <w:r w:rsidR="006C652C">
        <w:rPr>
          <w:rFonts w:ascii="Times New Roman" w:hAnsi="Times New Roman"/>
          <w:szCs w:val="20"/>
        </w:rPr>
        <w:t>Even if the number of repetitions for example only lead to a total transmission time, which is half of the coverage time (</w:t>
      </w:r>
      <w:proofErr w:type="gramStart"/>
      <w:r w:rsidR="006C652C">
        <w:rPr>
          <w:rFonts w:ascii="Times New Roman" w:hAnsi="Times New Roman"/>
          <w:szCs w:val="20"/>
        </w:rPr>
        <w:t>i.e.</w:t>
      </w:r>
      <w:proofErr w:type="gramEnd"/>
      <w:r w:rsidR="006C652C">
        <w:rPr>
          <w:rFonts w:ascii="Times New Roman" w:hAnsi="Times New Roman"/>
          <w:szCs w:val="20"/>
        </w:rPr>
        <w:t xml:space="preserve"> 3.3 s for the 50 km cell) this will result in the network only being able to schedule such UEs in the first half of the coverage time. This will limit the spectral efficiency and increase the latency.</w:t>
      </w:r>
    </w:p>
    <w:p w14:paraId="165020EA" w14:textId="2ED7B023" w:rsidR="00093607" w:rsidRDefault="00693C27" w:rsidP="00D72CDF">
      <w:pPr>
        <w:rPr>
          <w:rFonts w:ascii="Times New Roman" w:hAnsi="Times New Roman"/>
          <w:szCs w:val="20"/>
        </w:rPr>
      </w:pPr>
      <w:r>
        <w:rPr>
          <w:rFonts w:ascii="Times New Roman" w:hAnsi="Times New Roman"/>
          <w:szCs w:val="20"/>
        </w:rPr>
        <w:t>A potential solution could be to enable r</w:t>
      </w:r>
      <w:r w:rsidR="00D72CDF">
        <w:rPr>
          <w:rFonts w:ascii="Times New Roman" w:hAnsi="Times New Roman"/>
          <w:szCs w:val="20"/>
        </w:rPr>
        <w:t>epetition continuation for the HARQ process</w:t>
      </w:r>
      <w:r>
        <w:rPr>
          <w:rFonts w:ascii="Times New Roman" w:hAnsi="Times New Roman"/>
          <w:szCs w:val="20"/>
        </w:rPr>
        <w:t xml:space="preserve"> </w:t>
      </w:r>
      <w:r w:rsidR="00DA3EEA">
        <w:rPr>
          <w:rFonts w:ascii="Times New Roman" w:hAnsi="Times New Roman"/>
          <w:szCs w:val="20"/>
        </w:rPr>
        <w:t xml:space="preserve">from one cell to another. When considering the transparent scenario, at least intra-satellite mobility would entail the two cells most likely originate from the same </w:t>
      </w:r>
      <w:proofErr w:type="spellStart"/>
      <w:r w:rsidR="00DA3EEA">
        <w:rPr>
          <w:rFonts w:ascii="Times New Roman" w:hAnsi="Times New Roman"/>
          <w:szCs w:val="20"/>
        </w:rPr>
        <w:t>eNB</w:t>
      </w:r>
      <w:proofErr w:type="spellEnd"/>
      <w:r w:rsidR="0049529B">
        <w:rPr>
          <w:rFonts w:ascii="Times New Roman" w:hAnsi="Times New Roman"/>
          <w:szCs w:val="20"/>
        </w:rPr>
        <w:t xml:space="preserve"> and thus transfer of </w:t>
      </w:r>
      <w:r w:rsidR="004301C3">
        <w:rPr>
          <w:rFonts w:ascii="Times New Roman" w:hAnsi="Times New Roman"/>
          <w:szCs w:val="20"/>
        </w:rPr>
        <w:t xml:space="preserve">received </w:t>
      </w:r>
      <w:r w:rsidR="0049529B">
        <w:rPr>
          <w:rFonts w:ascii="Times New Roman" w:hAnsi="Times New Roman"/>
          <w:szCs w:val="20"/>
        </w:rPr>
        <w:t xml:space="preserve">bits would be an </w:t>
      </w:r>
      <w:proofErr w:type="spellStart"/>
      <w:r w:rsidR="0049529B">
        <w:rPr>
          <w:rFonts w:ascii="Times New Roman" w:hAnsi="Times New Roman"/>
          <w:szCs w:val="20"/>
        </w:rPr>
        <w:t>eNB</w:t>
      </w:r>
      <w:proofErr w:type="spellEnd"/>
      <w:r w:rsidR="0049529B">
        <w:rPr>
          <w:rFonts w:ascii="Times New Roman" w:hAnsi="Times New Roman"/>
          <w:szCs w:val="20"/>
        </w:rPr>
        <w:t xml:space="preserve">-internal process. </w:t>
      </w:r>
      <w:r w:rsidR="007C5A89">
        <w:rPr>
          <w:rFonts w:ascii="Times New Roman" w:hAnsi="Times New Roman"/>
          <w:szCs w:val="20"/>
        </w:rPr>
        <w:t>The target would be to enable the data transfer to continue after a cell reselection instead of restarting</w:t>
      </w:r>
      <w:r w:rsidR="00093607">
        <w:rPr>
          <w:rFonts w:ascii="Times New Roman" w:hAnsi="Times New Roman"/>
          <w:szCs w:val="20"/>
        </w:rPr>
        <w:t>.</w:t>
      </w:r>
      <w:r w:rsidR="004301C3">
        <w:rPr>
          <w:rFonts w:ascii="Times New Roman" w:hAnsi="Times New Roman"/>
          <w:szCs w:val="20"/>
        </w:rPr>
        <w:t xml:space="preserve"> </w:t>
      </w:r>
      <w:r w:rsidR="00093607">
        <w:rPr>
          <w:rFonts w:ascii="Times New Roman" w:hAnsi="Times New Roman"/>
          <w:szCs w:val="20"/>
        </w:rPr>
        <w:t xml:space="preserve">Likewise, the procedure could be </w:t>
      </w:r>
      <w:r w:rsidR="00AB0450">
        <w:rPr>
          <w:rFonts w:ascii="Times New Roman" w:hAnsi="Times New Roman"/>
          <w:szCs w:val="20"/>
        </w:rPr>
        <w:t xml:space="preserve">for </w:t>
      </w:r>
      <w:r w:rsidR="00093607">
        <w:rPr>
          <w:rFonts w:ascii="Times New Roman" w:hAnsi="Times New Roman"/>
          <w:szCs w:val="20"/>
        </w:rPr>
        <w:t xml:space="preserve">handovers in </w:t>
      </w:r>
      <w:proofErr w:type="spellStart"/>
      <w:r w:rsidR="00093607">
        <w:rPr>
          <w:rFonts w:ascii="Times New Roman" w:hAnsi="Times New Roman"/>
          <w:szCs w:val="20"/>
        </w:rPr>
        <w:t>eMTC</w:t>
      </w:r>
      <w:proofErr w:type="spellEnd"/>
      <w:r w:rsidR="00093607">
        <w:rPr>
          <w:rFonts w:ascii="Times New Roman" w:hAnsi="Times New Roman"/>
          <w:szCs w:val="20"/>
        </w:rPr>
        <w:t xml:space="preserve"> and should support both uplink and downlink data </w:t>
      </w:r>
      <w:proofErr w:type="spellStart"/>
      <w:r w:rsidR="00093607">
        <w:rPr>
          <w:rFonts w:ascii="Times New Roman" w:hAnsi="Times New Roman"/>
          <w:szCs w:val="20"/>
        </w:rPr>
        <w:t>transfes</w:t>
      </w:r>
      <w:proofErr w:type="spellEnd"/>
      <w:r w:rsidR="00093607">
        <w:rPr>
          <w:rFonts w:ascii="Times New Roman" w:hAnsi="Times New Roman"/>
          <w:szCs w:val="20"/>
        </w:rPr>
        <w:t>.</w:t>
      </w:r>
    </w:p>
    <w:p w14:paraId="1C34C5F9" w14:textId="5233D967" w:rsidR="00D72CDF" w:rsidRDefault="00D72CDF" w:rsidP="00D72CDF">
      <w:pPr>
        <w:rPr>
          <w:rFonts w:ascii="Times New Roman" w:hAnsi="Times New Roman"/>
          <w:szCs w:val="20"/>
        </w:rPr>
      </w:pPr>
      <w:r>
        <w:rPr>
          <w:rFonts w:ascii="Times New Roman" w:hAnsi="Times New Roman"/>
          <w:szCs w:val="20"/>
        </w:rPr>
        <w:t xml:space="preserve">If such functionality is not supported it will limit the number of repetitions, which the network can schedule in uplink and downlink, and therefore also the coverage, because the link budget depends on the number of repetitions. </w:t>
      </w:r>
    </w:p>
    <w:p w14:paraId="2F9BB275" w14:textId="1D0D47CB" w:rsidR="00D72CDF" w:rsidRDefault="00AB0450" w:rsidP="00D72CDF">
      <w:pPr>
        <w:rPr>
          <w:rFonts w:ascii="Times New Roman" w:hAnsi="Times New Roman"/>
          <w:szCs w:val="20"/>
        </w:rPr>
      </w:pPr>
      <w:r>
        <w:rPr>
          <w:rFonts w:ascii="Times New Roman" w:hAnsi="Times New Roman"/>
          <w:szCs w:val="20"/>
        </w:rPr>
        <w:t>Thus, it is suggested that</w:t>
      </w:r>
      <w:r w:rsidR="00D72CDF">
        <w:rPr>
          <w:rFonts w:ascii="Times New Roman" w:hAnsi="Times New Roman"/>
          <w:szCs w:val="20"/>
        </w:rPr>
        <w:t xml:space="preserve"> RAN1 can consider if such </w:t>
      </w:r>
      <w:proofErr w:type="spellStart"/>
      <w:r w:rsidR="00D72CDF">
        <w:rPr>
          <w:rFonts w:ascii="Times New Roman" w:hAnsi="Times New Roman"/>
          <w:szCs w:val="20"/>
        </w:rPr>
        <w:t>continiuation</w:t>
      </w:r>
      <w:proofErr w:type="spellEnd"/>
      <w:r w:rsidR="00D72CDF">
        <w:rPr>
          <w:rFonts w:ascii="Times New Roman" w:hAnsi="Times New Roman"/>
          <w:szCs w:val="20"/>
        </w:rPr>
        <w:t xml:space="preserve"> is feasible on the PHY layer in terms of keeping soft bits/repetition data, while solutions on higher layer RLC can also be envisioned.</w:t>
      </w:r>
      <w:r>
        <w:rPr>
          <w:rFonts w:ascii="Times New Roman" w:hAnsi="Times New Roman"/>
          <w:szCs w:val="20"/>
        </w:rPr>
        <w:t xml:space="preserve"> This is required to support the long connection times</w:t>
      </w:r>
      <w:r w:rsidR="004E1BB4">
        <w:rPr>
          <w:rFonts w:ascii="Times New Roman" w:hAnsi="Times New Roman"/>
          <w:szCs w:val="20"/>
        </w:rPr>
        <w:t>, which are envisioned by the objective in release 18</w:t>
      </w:r>
    </w:p>
    <w:p w14:paraId="56915AEA" w14:textId="3225A368" w:rsidR="00D72CDF" w:rsidRPr="000B0D2A" w:rsidRDefault="00D72CDF" w:rsidP="000B0D2A">
      <w:r>
        <w:rPr>
          <w:rFonts w:ascii="Times New Roman" w:hAnsi="Times New Roman"/>
          <w:b/>
          <w:szCs w:val="20"/>
        </w:rPr>
        <w:t xml:space="preserve">Proposal </w:t>
      </w:r>
      <w:r w:rsidR="003D1047">
        <w:rPr>
          <w:rFonts w:ascii="Times New Roman" w:hAnsi="Times New Roman"/>
          <w:b/>
          <w:szCs w:val="20"/>
        </w:rPr>
        <w:t>1</w:t>
      </w:r>
      <w:r w:rsidR="003D1047">
        <w:rPr>
          <w:rFonts w:ascii="Times New Roman" w:hAnsi="Times New Roman"/>
          <w:b/>
          <w:szCs w:val="20"/>
        </w:rPr>
        <w:t>5</w:t>
      </w:r>
      <w:r>
        <w:rPr>
          <w:rFonts w:ascii="Times New Roman" w:hAnsi="Times New Roman"/>
          <w:b/>
          <w:szCs w:val="20"/>
        </w:rPr>
        <w:t xml:space="preserve">: </w:t>
      </w:r>
      <w:r w:rsidR="004E1BB4">
        <w:rPr>
          <w:rFonts w:ascii="Times New Roman" w:hAnsi="Times New Roman"/>
          <w:b/>
          <w:szCs w:val="20"/>
        </w:rPr>
        <w:t xml:space="preserve">RAN1 </w:t>
      </w:r>
      <w:r w:rsidR="004A1649">
        <w:rPr>
          <w:rFonts w:ascii="Times New Roman" w:hAnsi="Times New Roman"/>
          <w:b/>
          <w:szCs w:val="20"/>
        </w:rPr>
        <w:t>should</w:t>
      </w:r>
      <w:r w:rsidR="004E1BB4">
        <w:rPr>
          <w:rFonts w:ascii="Times New Roman" w:hAnsi="Times New Roman"/>
          <w:b/>
          <w:szCs w:val="20"/>
        </w:rPr>
        <w:t xml:space="preserve"> discuss the issue of </w:t>
      </w:r>
      <w:r>
        <w:rPr>
          <w:rFonts w:ascii="Times New Roman" w:hAnsi="Times New Roman"/>
          <w:b/>
          <w:szCs w:val="20"/>
        </w:rPr>
        <w:t xml:space="preserve">repetition continuation </w:t>
      </w:r>
      <w:r w:rsidR="004E1BB4">
        <w:rPr>
          <w:rFonts w:ascii="Times New Roman" w:hAnsi="Times New Roman"/>
          <w:b/>
          <w:szCs w:val="20"/>
        </w:rPr>
        <w:t>between</w:t>
      </w:r>
      <w:r>
        <w:rPr>
          <w:rFonts w:ascii="Times New Roman" w:hAnsi="Times New Roman"/>
          <w:b/>
          <w:szCs w:val="20"/>
        </w:rPr>
        <w:t xml:space="preserve"> two </w:t>
      </w:r>
      <w:r w:rsidR="00690D65">
        <w:rPr>
          <w:rFonts w:ascii="Times New Roman" w:hAnsi="Times New Roman"/>
          <w:b/>
          <w:szCs w:val="20"/>
        </w:rPr>
        <w:t xml:space="preserve">NTN </w:t>
      </w:r>
      <w:r>
        <w:rPr>
          <w:rFonts w:ascii="Times New Roman" w:hAnsi="Times New Roman"/>
          <w:b/>
          <w:szCs w:val="20"/>
        </w:rPr>
        <w:t xml:space="preserve">cells. </w:t>
      </w:r>
    </w:p>
    <w:p w14:paraId="10445A01" w14:textId="5C013A51" w:rsidR="00885580" w:rsidRDefault="007820D0" w:rsidP="00885580">
      <w:pPr>
        <w:pStyle w:val="Heading1"/>
      </w:pPr>
      <w:bookmarkStart w:id="9" w:name="_Hlk68691077"/>
      <w:bookmarkEnd w:id="0"/>
      <w:bookmarkEnd w:id="1"/>
      <w:r>
        <w:lastRenderedPageBreak/>
        <w:t>Conclusion</w:t>
      </w:r>
    </w:p>
    <w:p w14:paraId="384567B8" w14:textId="366EADB3" w:rsidR="005E3D1B" w:rsidRPr="00247B7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w:t>
      </w:r>
      <w:proofErr w:type="spellStart"/>
      <w:r w:rsidR="00EC7650" w:rsidRPr="00FC0171">
        <w:rPr>
          <w:rFonts w:ascii="Times New Roman" w:hAnsi="Times New Roman" w:cs="Times New Roman"/>
          <w:sz w:val="20"/>
          <w:szCs w:val="20"/>
        </w:rPr>
        <w:t>eMTC</w:t>
      </w:r>
      <w:proofErr w:type="spellEnd"/>
      <w:r w:rsidR="00EC7650" w:rsidRPr="00FC0171">
        <w:rPr>
          <w:rFonts w:ascii="Times New Roman" w:hAnsi="Times New Roman" w:cs="Times New Roman"/>
          <w:sz w:val="20"/>
          <w:szCs w:val="20"/>
        </w:rPr>
        <w:t xml:space="preserve"> over NTN, our observations and proposals are presented as following:</w:t>
      </w:r>
    </w:p>
    <w:p w14:paraId="77F2653C" w14:textId="77777777" w:rsidR="003D1047" w:rsidRPr="000B0D2A" w:rsidRDefault="003D1047" w:rsidP="003D1047">
      <w:pPr>
        <w:rPr>
          <w:rFonts w:ascii="Times New Roman" w:hAnsi="Times New Roman" w:cs="Times New Roman"/>
          <w:b/>
          <w:bCs/>
          <w:lang w:val="en-GB"/>
        </w:rPr>
      </w:pPr>
      <w:r w:rsidRPr="000B0D2A">
        <w:rPr>
          <w:rFonts w:ascii="Times New Roman" w:hAnsi="Times New Roman" w:cs="Times New Roman"/>
          <w:b/>
          <w:bCs/>
          <w:lang w:val="en-GB"/>
        </w:rPr>
        <w:t>Observation</w:t>
      </w:r>
      <w:r>
        <w:rPr>
          <w:rFonts w:ascii="Times New Roman" w:hAnsi="Times New Roman" w:cs="Times New Roman"/>
          <w:b/>
          <w:bCs/>
          <w:lang w:val="en-GB"/>
        </w:rPr>
        <w:t xml:space="preserve"> 1</w:t>
      </w:r>
      <w:r w:rsidRPr="000B0D2A">
        <w:rPr>
          <w:rFonts w:ascii="Times New Roman" w:hAnsi="Times New Roman" w:cs="Times New Roman"/>
          <w:b/>
          <w:bCs/>
          <w:lang w:val="en-GB"/>
        </w:rPr>
        <w:t>: the release 18 assumption on “long” connection require</w:t>
      </w:r>
      <w:r>
        <w:rPr>
          <w:rFonts w:ascii="Times New Roman" w:hAnsi="Times New Roman" w:cs="Times New Roman"/>
          <w:b/>
          <w:bCs/>
          <w:lang w:val="en-GB"/>
        </w:rPr>
        <w:t>s</w:t>
      </w:r>
      <w:r w:rsidRPr="000B0D2A">
        <w:rPr>
          <w:rFonts w:ascii="Times New Roman" w:hAnsi="Times New Roman" w:cs="Times New Roman"/>
          <w:b/>
          <w:bCs/>
          <w:lang w:val="en-GB"/>
        </w:rPr>
        <w:t xml:space="preserve"> the UE can obtain a new GNSS position fix during the connection to minimize the impact on device energy consumption, </w:t>
      </w:r>
      <w:proofErr w:type="spellStart"/>
      <w:r w:rsidRPr="000B0D2A">
        <w:rPr>
          <w:rFonts w:ascii="Times New Roman" w:hAnsi="Times New Roman" w:cs="Times New Roman"/>
          <w:b/>
          <w:bCs/>
          <w:lang w:val="en-GB"/>
        </w:rPr>
        <w:t>signaling</w:t>
      </w:r>
      <w:proofErr w:type="spellEnd"/>
      <w:r w:rsidRPr="000B0D2A">
        <w:rPr>
          <w:rFonts w:ascii="Times New Roman" w:hAnsi="Times New Roman" w:cs="Times New Roman"/>
          <w:b/>
          <w:bCs/>
          <w:lang w:val="en-GB"/>
        </w:rPr>
        <w:t xml:space="preserve"> overhead and latency.</w:t>
      </w:r>
    </w:p>
    <w:p w14:paraId="6A6B7619" w14:textId="15CB0771" w:rsidR="003D1047" w:rsidRPr="00452DC7" w:rsidRDefault="003D1047" w:rsidP="003D1047">
      <w:pPr>
        <w:spacing w:line="257" w:lineRule="auto"/>
        <w:jc w:val="both"/>
        <w:rPr>
          <w:rFonts w:ascii="Times New Roman" w:eastAsia="Times New Roman" w:hAnsi="Times New Roman" w:cs="Times New Roman"/>
          <w:b/>
          <w:bCs/>
          <w:sz w:val="20"/>
          <w:szCs w:val="20"/>
        </w:rPr>
      </w:pPr>
      <w:r w:rsidRPr="0080763E">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2</w:t>
      </w:r>
      <w:r w:rsidRPr="0080763E">
        <w:rPr>
          <w:rFonts w:ascii="Times New Roman" w:eastAsia="Times New Roman" w:hAnsi="Times New Roman" w:cs="Times New Roman"/>
          <w:b/>
          <w:bCs/>
          <w:sz w:val="20"/>
          <w:szCs w:val="20"/>
        </w:rPr>
        <w:t>: Common</w:t>
      </w:r>
      <w:r w:rsidRPr="00452DC7">
        <w:rPr>
          <w:rFonts w:ascii="Times New Roman" w:eastAsia="Times New Roman" w:hAnsi="Times New Roman" w:cs="Times New Roman"/>
          <w:b/>
          <w:bCs/>
          <w:sz w:val="20"/>
          <w:szCs w:val="20"/>
        </w:rPr>
        <w:t xml:space="preserve"> understanding on GNSS measurement </w:t>
      </w:r>
      <w:r>
        <w:rPr>
          <w:rFonts w:ascii="Times New Roman" w:eastAsia="Times New Roman" w:hAnsi="Times New Roman" w:cs="Times New Roman"/>
          <w:b/>
          <w:bCs/>
          <w:sz w:val="20"/>
          <w:szCs w:val="20"/>
        </w:rPr>
        <w:t>gap in time domain</w:t>
      </w:r>
      <w:r w:rsidRPr="00452DC7">
        <w:rPr>
          <w:rFonts w:ascii="Times New Roman" w:eastAsia="Times New Roman" w:hAnsi="Times New Roman" w:cs="Times New Roman"/>
          <w:b/>
          <w:bCs/>
          <w:sz w:val="20"/>
          <w:szCs w:val="20"/>
        </w:rPr>
        <w:t xml:space="preserve"> between UE and network is needed.</w:t>
      </w:r>
    </w:p>
    <w:p w14:paraId="03BE7290" w14:textId="77777777" w:rsidR="003D1047" w:rsidRPr="00291955" w:rsidRDefault="003D1047" w:rsidP="003D1047">
      <w:pPr>
        <w:spacing w:line="240" w:lineRule="auto"/>
        <w:rPr>
          <w:rFonts w:ascii="Times New Roman" w:eastAsia="Times New Roman" w:hAnsi="Times New Roman" w:cs="Times New Roman"/>
          <w:b/>
          <w:sz w:val="20"/>
          <w:szCs w:val="20"/>
        </w:rPr>
      </w:pPr>
      <w:r w:rsidRPr="00722F9D">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BE3C98">
        <w:rPr>
          <w:rFonts w:ascii="Times New Roman" w:eastAsia="Times New Roman" w:hAnsi="Times New Roman" w:cs="Times New Roman"/>
          <w:b/>
          <w:sz w:val="20"/>
          <w:szCs w:val="20"/>
        </w:rPr>
        <w:t xml:space="preserve">: </w:t>
      </w:r>
      <w:r w:rsidRPr="00073349">
        <w:rPr>
          <w:rFonts w:ascii="Times New Roman" w:eastAsia="Times New Roman" w:hAnsi="Times New Roman" w:cs="Times New Roman"/>
          <w:b/>
          <w:sz w:val="20"/>
          <w:szCs w:val="20"/>
        </w:rPr>
        <w:t>Multiple</w:t>
      </w:r>
      <w:r w:rsidRPr="00B032CA">
        <w:rPr>
          <w:rFonts w:ascii="Times New Roman" w:eastAsia="Times New Roman" w:hAnsi="Times New Roman" w:cs="Times New Roman"/>
          <w:b/>
          <w:sz w:val="20"/>
          <w:szCs w:val="20"/>
        </w:rPr>
        <w:t xml:space="preserve"> IoT UE</w:t>
      </w:r>
      <w:r>
        <w:rPr>
          <w:rFonts w:ascii="Times New Roman" w:eastAsia="Times New Roman" w:hAnsi="Times New Roman" w:cs="Times New Roman"/>
          <w:b/>
          <w:sz w:val="20"/>
          <w:szCs w:val="20"/>
        </w:rPr>
        <w:t>s</w:t>
      </w:r>
      <w:r w:rsidRPr="00B032CA">
        <w:rPr>
          <w:rFonts w:ascii="Times New Roman" w:eastAsia="Times New Roman" w:hAnsi="Times New Roman" w:cs="Times New Roman"/>
          <w:b/>
          <w:sz w:val="20"/>
          <w:szCs w:val="20"/>
        </w:rPr>
        <w:t xml:space="preserve"> with different capability</w:t>
      </w:r>
      <w:r>
        <w:rPr>
          <w:rFonts w:ascii="Times New Roman" w:eastAsia="Times New Roman" w:hAnsi="Times New Roman" w:cs="Times New Roman"/>
          <w:b/>
          <w:sz w:val="20"/>
          <w:szCs w:val="20"/>
        </w:rPr>
        <w:t>, mobility state</w:t>
      </w:r>
      <w:r w:rsidRPr="00B032CA">
        <w:rPr>
          <w:rFonts w:ascii="Times New Roman" w:eastAsia="Times New Roman" w:hAnsi="Times New Roman" w:cs="Times New Roman"/>
          <w:b/>
          <w:sz w:val="20"/>
          <w:szCs w:val="20"/>
        </w:rPr>
        <w:t xml:space="preserve"> and channel status may request different GNSS me</w:t>
      </w:r>
      <w:r w:rsidRPr="002F1B11">
        <w:rPr>
          <w:rFonts w:ascii="Times New Roman" w:eastAsia="Times New Roman" w:hAnsi="Times New Roman" w:cs="Times New Roman"/>
          <w:b/>
          <w:sz w:val="20"/>
          <w:szCs w:val="20"/>
        </w:rPr>
        <w:t xml:space="preserve">asurement </w:t>
      </w:r>
      <w:r>
        <w:rPr>
          <w:rFonts w:ascii="Times New Roman" w:eastAsia="Times New Roman" w:hAnsi="Times New Roman" w:cs="Times New Roman"/>
          <w:b/>
          <w:sz w:val="20"/>
          <w:szCs w:val="20"/>
        </w:rPr>
        <w:t>gaps</w:t>
      </w:r>
      <w:r w:rsidRPr="002F1B11">
        <w:rPr>
          <w:rFonts w:ascii="Times New Roman" w:eastAsia="Times New Roman" w:hAnsi="Times New Roman" w:cs="Times New Roman"/>
          <w:b/>
          <w:sz w:val="20"/>
          <w:szCs w:val="20"/>
        </w:rPr>
        <w:t>.</w:t>
      </w:r>
    </w:p>
    <w:p w14:paraId="54E076A4" w14:textId="77777777" w:rsidR="003D1047"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4: UE may not be aware that it is moving during a long connection (uplink repetitions), because it cannot use the GNSS simultaneously. The UE movement will result in misaligned transmission timing.</w:t>
      </w:r>
    </w:p>
    <w:p w14:paraId="62DD80C9" w14:textId="77777777" w:rsidR="003D1047" w:rsidRPr="00BF55C2"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Observation 5: Network can attempt closed-loop correction of transmission errors, caused by </w:t>
      </w:r>
      <w:proofErr w:type="spellStart"/>
      <w:r>
        <w:rPr>
          <w:rFonts w:ascii="Times New Roman" w:eastAsia="Times New Roman" w:hAnsi="Times New Roman" w:cs="Times New Roman"/>
          <w:b/>
          <w:bCs/>
          <w:sz w:val="20"/>
          <w:szCs w:val="20"/>
        </w:rPr>
        <w:t>inacurrate</w:t>
      </w:r>
      <w:proofErr w:type="spellEnd"/>
      <w:r>
        <w:rPr>
          <w:rFonts w:ascii="Times New Roman" w:eastAsia="Times New Roman" w:hAnsi="Times New Roman" w:cs="Times New Roman"/>
          <w:b/>
          <w:bCs/>
          <w:sz w:val="20"/>
          <w:szCs w:val="20"/>
        </w:rPr>
        <w:t xml:space="preserve"> UE location information, but it is not feasible to correct frequency-domain errors.</w:t>
      </w:r>
    </w:p>
    <w:p w14:paraId="0725067F" w14:textId="77777777" w:rsidR="003D1047" w:rsidRPr="00BF55C2"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Observation 6: UE may be aware of its own movement based on RRC Idle mobility state or GNSS positions changing.</w:t>
      </w:r>
    </w:p>
    <w:p w14:paraId="729CD8EB" w14:textId="4A39A22A" w:rsidR="003D1047" w:rsidRDefault="003D1047" w:rsidP="003D1047">
      <w:pPr>
        <w:spacing w:line="240"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Observ</w:t>
      </w:r>
      <w:proofErr w:type="spellEnd"/>
      <w:r w:rsidR="00A0047F">
        <w:rPr>
          <w:rFonts w:ascii="Times New Roman" w:eastAsia="Times New Roman" w:hAnsi="Times New Roman" w:cs="Times New Roman"/>
          <w:b/>
          <w:bCs/>
          <w:sz w:val="20"/>
          <w:szCs w:val="20"/>
        </w:rPr>
        <w:t>a</w:t>
      </w:r>
      <w:proofErr w:type="spellStart"/>
      <w:r>
        <w:rPr>
          <w:rFonts w:ascii="Times New Roman" w:eastAsia="Times New Roman" w:hAnsi="Times New Roman" w:cs="Times New Roman"/>
          <w:b/>
          <w:bCs/>
          <w:sz w:val="20"/>
          <w:szCs w:val="20"/>
        </w:rPr>
        <w:t>tion</w:t>
      </w:r>
      <w:proofErr w:type="spellEnd"/>
      <w:r>
        <w:rPr>
          <w:rFonts w:ascii="Times New Roman" w:eastAsia="Times New Roman" w:hAnsi="Times New Roman" w:cs="Times New Roman"/>
          <w:b/>
          <w:bCs/>
          <w:sz w:val="20"/>
          <w:szCs w:val="20"/>
        </w:rPr>
        <w:t xml:space="preserve"> 7: network can provide common GNSS measurement gap configurations for different UE mobility states.</w:t>
      </w:r>
    </w:p>
    <w:p w14:paraId="5B467017" w14:textId="77777777" w:rsidR="003D1047" w:rsidRPr="003D1047" w:rsidRDefault="003D1047" w:rsidP="003D1047">
      <w:pPr>
        <w:spacing w:line="240" w:lineRule="auto"/>
        <w:rPr>
          <w:rFonts w:ascii="Times New Roman" w:eastAsia="Times New Roman" w:hAnsi="Times New Roman" w:cs="Times New Roman"/>
          <w:b/>
          <w:bCs/>
          <w:sz w:val="20"/>
          <w:szCs w:val="20"/>
        </w:rPr>
      </w:pPr>
      <w:r w:rsidRPr="003D1047">
        <w:rPr>
          <w:rFonts w:ascii="Times New Roman" w:eastAsia="Times New Roman" w:hAnsi="Times New Roman" w:cs="Times New Roman"/>
          <w:b/>
          <w:bCs/>
          <w:sz w:val="20"/>
          <w:szCs w:val="20"/>
        </w:rPr>
        <w:t>Observation 8: Over a long uplink transmission the elevation angle change will cause large variation of TA drift rate.</w:t>
      </w:r>
    </w:p>
    <w:p w14:paraId="38470650" w14:textId="77777777" w:rsidR="003D1047" w:rsidRPr="003D1047" w:rsidRDefault="003D1047" w:rsidP="003D1047">
      <w:pPr>
        <w:spacing w:line="240" w:lineRule="auto"/>
        <w:rPr>
          <w:rFonts w:ascii="Times New Roman" w:eastAsia="Times New Roman" w:hAnsi="Times New Roman" w:cs="Times New Roman"/>
          <w:b/>
          <w:bCs/>
          <w:sz w:val="20"/>
          <w:szCs w:val="20"/>
        </w:rPr>
      </w:pPr>
      <w:r w:rsidRPr="003D1047">
        <w:rPr>
          <w:rFonts w:ascii="Times New Roman" w:eastAsia="Times New Roman" w:hAnsi="Times New Roman" w:cs="Times New Roman"/>
          <w:b/>
          <w:bCs/>
          <w:sz w:val="20"/>
          <w:szCs w:val="20"/>
        </w:rPr>
        <w:t xml:space="preserve">Observation 9: Different segment sizes may be needed depending on the TA drift rate. </w:t>
      </w:r>
    </w:p>
    <w:p w14:paraId="728B9A82" w14:textId="77777777" w:rsidR="003D1047" w:rsidRPr="000B0D2A" w:rsidRDefault="003D1047" w:rsidP="003D1047">
      <w:pPr>
        <w:rPr>
          <w:rFonts w:ascii="Times New Roman" w:hAnsi="Times New Roman" w:cs="Times New Roman"/>
          <w:b/>
          <w:bCs/>
        </w:rPr>
      </w:pPr>
      <w:r>
        <w:rPr>
          <w:rFonts w:ascii="Times New Roman" w:hAnsi="Times New Roman" w:cs="Times New Roman"/>
          <w:b/>
          <w:bCs/>
        </w:rPr>
        <w:t>Observation 10: The ephemeris validity timer may expire during a UE’s uplink transmission using repetitions.</w:t>
      </w:r>
    </w:p>
    <w:p w14:paraId="17F838FA" w14:textId="77777777" w:rsidR="007F52BC" w:rsidRPr="00A02E47" w:rsidRDefault="007F52BC" w:rsidP="007F52BC">
      <w:pPr>
        <w:rPr>
          <w:rFonts w:ascii="Times New Roman" w:hAnsi="Times New Roman" w:cs="Times New Roman"/>
          <w:b/>
          <w:bCs/>
        </w:rPr>
      </w:pPr>
    </w:p>
    <w:p w14:paraId="4AC7F7F2" w14:textId="77777777" w:rsidR="003D1047" w:rsidRPr="000E1995" w:rsidRDefault="003D1047" w:rsidP="003D1047">
      <w:pPr>
        <w:spacing w:line="257" w:lineRule="auto"/>
        <w:jc w:val="both"/>
        <w:rPr>
          <w:rFonts w:ascii="Times New Roman" w:eastAsia="Times New Roman" w:hAnsi="Times New Roman" w:cs="Times New Roman"/>
          <w:b/>
          <w:sz w:val="20"/>
          <w:szCs w:val="20"/>
        </w:rPr>
      </w:pPr>
      <w:r w:rsidRPr="00424DF5">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w:t>
      </w:r>
      <w:r w:rsidRPr="00424DF5">
        <w:rPr>
          <w:rFonts w:ascii="Times New Roman" w:eastAsia="Times New Roman" w:hAnsi="Times New Roman" w:cs="Times New Roman"/>
          <w:b/>
          <w:sz w:val="20"/>
          <w:szCs w:val="20"/>
        </w:rPr>
        <w:t xml:space="preserve">: GNSS measurement </w:t>
      </w:r>
      <w:r>
        <w:rPr>
          <w:rFonts w:ascii="Times New Roman" w:eastAsia="Times New Roman" w:hAnsi="Times New Roman" w:cs="Times New Roman"/>
          <w:b/>
          <w:sz w:val="20"/>
          <w:szCs w:val="20"/>
        </w:rPr>
        <w:t>gap</w:t>
      </w:r>
      <w:r w:rsidRPr="00424DF5">
        <w:rPr>
          <w:rFonts w:ascii="Times New Roman" w:eastAsia="Times New Roman" w:hAnsi="Times New Roman" w:cs="Times New Roman"/>
          <w:b/>
          <w:sz w:val="20"/>
          <w:szCs w:val="20"/>
        </w:rPr>
        <w:t xml:space="preserve"> </w:t>
      </w:r>
      <w:r w:rsidRPr="000E1995">
        <w:rPr>
          <w:rFonts w:ascii="Times New Roman" w:eastAsia="Times New Roman" w:hAnsi="Times New Roman" w:cs="Times New Roman"/>
          <w:b/>
          <w:sz w:val="20"/>
          <w:szCs w:val="20"/>
        </w:rPr>
        <w:t>in CONNECTED mode should be specified</w:t>
      </w:r>
      <w:r>
        <w:rPr>
          <w:rFonts w:ascii="Times New Roman" w:eastAsia="Times New Roman" w:hAnsi="Times New Roman" w:cs="Times New Roman"/>
          <w:b/>
          <w:sz w:val="20"/>
          <w:szCs w:val="20"/>
        </w:rPr>
        <w:t xml:space="preserve"> for a new GNSS measurement when GNSS position is about to outdated</w:t>
      </w:r>
      <w:r w:rsidRPr="000E1995">
        <w:rPr>
          <w:rFonts w:ascii="Times New Roman" w:eastAsia="Times New Roman" w:hAnsi="Times New Roman" w:cs="Times New Roman"/>
          <w:b/>
          <w:sz w:val="20"/>
          <w:szCs w:val="20"/>
        </w:rPr>
        <w:t>.</w:t>
      </w:r>
    </w:p>
    <w:p w14:paraId="6FB3204F" w14:textId="3419D898" w:rsidR="003D1047" w:rsidRPr="00AC4BEF" w:rsidRDefault="003D1047" w:rsidP="003D1047">
      <w:pPr>
        <w:spacing w:line="240" w:lineRule="auto"/>
        <w:rPr>
          <w:rFonts w:ascii="Times New Roman" w:eastAsia="Times New Roman" w:hAnsi="Times New Roman" w:cs="Times New Roman"/>
          <w:b/>
          <w:sz w:val="20"/>
          <w:szCs w:val="20"/>
        </w:rPr>
      </w:pPr>
      <w:r w:rsidRPr="00AC4BEF">
        <w:rPr>
          <w:rFonts w:ascii="Times New Roman" w:eastAsia="Times New Roman" w:hAnsi="Times New Roman" w:cs="Times New Roman"/>
          <w:b/>
          <w:sz w:val="20"/>
          <w:szCs w:val="20"/>
        </w:rPr>
        <w:t xml:space="preserve">Proposal 2: Overhead reduction should be considered for selection of GNSS measurement gap and coordination between UE and </w:t>
      </w:r>
      <w:proofErr w:type="spellStart"/>
      <w:r w:rsidRPr="00AC4BEF">
        <w:rPr>
          <w:rFonts w:ascii="Times New Roman" w:eastAsia="Times New Roman" w:hAnsi="Times New Roman" w:cs="Times New Roman"/>
          <w:b/>
          <w:sz w:val="20"/>
          <w:szCs w:val="20"/>
        </w:rPr>
        <w:t>eNB</w:t>
      </w:r>
      <w:proofErr w:type="spellEnd"/>
      <w:r w:rsidRPr="00AC4BEF">
        <w:rPr>
          <w:rFonts w:ascii="Times New Roman" w:eastAsia="Times New Roman" w:hAnsi="Times New Roman" w:cs="Times New Roman"/>
          <w:b/>
          <w:sz w:val="20"/>
          <w:szCs w:val="20"/>
        </w:rPr>
        <w:t>.</w:t>
      </w:r>
    </w:p>
    <w:p w14:paraId="45EB794D" w14:textId="77777777" w:rsidR="003D1047" w:rsidRPr="0020769D" w:rsidRDefault="003D1047" w:rsidP="003D1047">
      <w:pPr>
        <w:spacing w:line="240" w:lineRule="auto"/>
        <w:rPr>
          <w:rFonts w:ascii="Times New Roman" w:eastAsia="Times New Roman" w:hAnsi="Times New Roman" w:cs="Times New Roman"/>
          <w:b/>
          <w:sz w:val="20"/>
          <w:szCs w:val="20"/>
        </w:rPr>
      </w:pPr>
      <w:r w:rsidRPr="00AC4BEF">
        <w:rPr>
          <w:rFonts w:ascii="Times New Roman" w:eastAsia="Times New Roman" w:hAnsi="Times New Roman" w:cs="Times New Roman"/>
          <w:b/>
          <w:sz w:val="20"/>
          <w:szCs w:val="20"/>
        </w:rPr>
        <w:t>Proposal 3: RAN1 to specify UE can report the required GNSS measurement gap, to keep a low signaling overhead.</w:t>
      </w:r>
    </w:p>
    <w:p w14:paraId="6BA2B504" w14:textId="77777777" w:rsidR="003D1047"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4: GNSS error caused by UE movement should be studied and solved.</w:t>
      </w:r>
    </w:p>
    <w:p w14:paraId="1CBE43CA" w14:textId="77777777" w:rsidR="003D1047"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5: RAN1 to discuss network detection of UE movement based on uplink transmission drift.</w:t>
      </w:r>
    </w:p>
    <w:p w14:paraId="1654A490" w14:textId="77777777" w:rsidR="003D1047" w:rsidRPr="00BF55C2"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6: RAN1 to discuss how the network can handle UEs, which are aware they will need a GNSS measurement gap in an upcoming long RRC Connection.</w:t>
      </w:r>
    </w:p>
    <w:p w14:paraId="118BAD77" w14:textId="77777777" w:rsidR="003D1047" w:rsidRPr="00F44509" w:rsidRDefault="003D1047" w:rsidP="003D1047">
      <w:pPr>
        <w:spacing w:line="240"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Proposal 7: RAN1 to discuss use of common GNSS measurement gap configurations to effectively support many moving UEs.</w:t>
      </w:r>
    </w:p>
    <w:p w14:paraId="7596D123" w14:textId="77777777" w:rsidR="003D1047" w:rsidRPr="00AC4BEF" w:rsidRDefault="003D1047" w:rsidP="003D1047">
      <w:pPr>
        <w:rPr>
          <w:rFonts w:ascii="Times New Roman" w:eastAsia="Times New Roman" w:hAnsi="Times New Roman"/>
          <w:sz w:val="20"/>
        </w:rPr>
      </w:pPr>
      <w:r>
        <w:rPr>
          <w:rFonts w:ascii="Times New Roman" w:eastAsia="Times New Roman" w:hAnsi="Times New Roman" w:cs="Times New Roman"/>
          <w:b/>
          <w:bCs/>
          <w:sz w:val="20"/>
          <w:szCs w:val="20"/>
        </w:rPr>
        <w:t>Proposal 8: RAN1 to define when GNSS reacquisition is needed for short RRC Idle periods during a long RRC connection.</w:t>
      </w:r>
      <w:r w:rsidRPr="00BF55C2">
        <w:rPr>
          <w:rFonts w:ascii="Times New Roman" w:eastAsia="Times New Roman" w:hAnsi="Times New Roman" w:cs="Times New Roman"/>
          <w:sz w:val="20"/>
          <w:szCs w:val="20"/>
        </w:rPr>
        <w:t xml:space="preserve"> </w:t>
      </w:r>
    </w:p>
    <w:p w14:paraId="4222F7E1" w14:textId="77777777" w:rsidR="003D1047" w:rsidRPr="00BF55C2" w:rsidRDefault="003D1047" w:rsidP="003D1047">
      <w:pPr>
        <w:rPr>
          <w:rFonts w:ascii="Times New Roman" w:hAnsi="Times New Roman" w:cs="Times New Roman"/>
          <w:b/>
          <w:bCs/>
        </w:rPr>
      </w:pPr>
      <w:r>
        <w:rPr>
          <w:rFonts w:ascii="Times New Roman" w:hAnsi="Times New Roman" w:cs="Times New Roman"/>
          <w:b/>
          <w:bCs/>
        </w:rPr>
        <w:t>Proposal 9: RAN1 to discuss the possibility of network extending a UE’s GNSS validity timer.</w:t>
      </w:r>
    </w:p>
    <w:p w14:paraId="2E6E814E" w14:textId="77777777" w:rsidR="003D1047" w:rsidRDefault="003D1047" w:rsidP="003D1047">
      <w:pPr>
        <w:rPr>
          <w:rFonts w:ascii="Times New Roman" w:hAnsi="Times New Roman" w:cs="Times New Roman"/>
          <w:b/>
          <w:bCs/>
          <w:sz w:val="20"/>
          <w:szCs w:val="20"/>
          <w:lang w:val="en-GB"/>
        </w:rPr>
      </w:pPr>
      <w:r w:rsidRPr="00DC6F84">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10</w:t>
      </w:r>
      <w:r w:rsidRPr="00DC6F8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DC6F84">
        <w:rPr>
          <w:rFonts w:ascii="Times New Roman" w:hAnsi="Times New Roman" w:cs="Times New Roman"/>
          <w:b/>
          <w:bCs/>
          <w:sz w:val="20"/>
          <w:szCs w:val="20"/>
          <w:lang w:val="en-GB"/>
        </w:rPr>
        <w:t xml:space="preserve">o save power consumption and latency, </w:t>
      </w:r>
      <w:r>
        <w:rPr>
          <w:rFonts w:ascii="Times New Roman" w:hAnsi="Times New Roman" w:cs="Times New Roman"/>
          <w:b/>
          <w:bCs/>
          <w:sz w:val="20"/>
          <w:szCs w:val="20"/>
          <w:lang w:val="en-GB"/>
        </w:rPr>
        <w:t xml:space="preserve">keeping RRC connection and </w:t>
      </w:r>
      <w:r w:rsidRPr="00DC6F84">
        <w:rPr>
          <w:rFonts w:ascii="Times New Roman" w:hAnsi="Times New Roman" w:cs="Times New Roman"/>
          <w:b/>
          <w:bCs/>
          <w:sz w:val="20"/>
          <w:szCs w:val="20"/>
          <w:lang w:val="en-GB"/>
        </w:rPr>
        <w:t xml:space="preserve">new UL synchronization </w:t>
      </w:r>
      <w:r>
        <w:rPr>
          <w:rFonts w:ascii="Times New Roman" w:hAnsi="Times New Roman" w:cs="Times New Roman"/>
          <w:b/>
          <w:bCs/>
          <w:sz w:val="20"/>
          <w:szCs w:val="20"/>
          <w:lang w:val="en-GB"/>
        </w:rPr>
        <w:t xml:space="preserve">after re-acquiring GNSS should be considered for long term </w:t>
      </w:r>
      <w:proofErr w:type="spellStart"/>
      <w:r>
        <w:rPr>
          <w:rFonts w:ascii="Times New Roman" w:hAnsi="Times New Roman" w:cs="Times New Roman"/>
          <w:b/>
          <w:bCs/>
          <w:sz w:val="20"/>
          <w:szCs w:val="20"/>
          <w:lang w:val="en-GB"/>
        </w:rPr>
        <w:t>connnection</w:t>
      </w:r>
      <w:proofErr w:type="spellEnd"/>
      <w:r>
        <w:rPr>
          <w:rFonts w:ascii="Times New Roman" w:hAnsi="Times New Roman" w:cs="Times New Roman"/>
          <w:b/>
          <w:bCs/>
          <w:sz w:val="20"/>
          <w:szCs w:val="20"/>
          <w:lang w:val="en-GB"/>
        </w:rPr>
        <w:t xml:space="preserve">, instead of </w:t>
      </w:r>
      <w:r w:rsidRPr="00DC6F84">
        <w:rPr>
          <w:rFonts w:ascii="Times New Roman" w:hAnsi="Times New Roman" w:cs="Times New Roman"/>
          <w:b/>
          <w:bCs/>
          <w:sz w:val="20"/>
          <w:szCs w:val="20"/>
          <w:lang w:val="en-GB"/>
        </w:rPr>
        <w:t>going back to IDLE mode.</w:t>
      </w:r>
    </w:p>
    <w:p w14:paraId="272EE941" w14:textId="77777777" w:rsidR="003D1047" w:rsidRPr="000B0D2A" w:rsidRDefault="003D1047" w:rsidP="003D1047">
      <w:pPr>
        <w:rPr>
          <w:rFonts w:ascii="Times New Roman" w:hAnsi="Times New Roman" w:cs="Times New Roman"/>
          <w:b/>
          <w:bCs/>
          <w:lang w:val="en-GB"/>
        </w:rPr>
      </w:pPr>
      <w:r w:rsidRPr="000B0D2A">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11</w:t>
      </w:r>
      <w:r w:rsidRPr="000B0D2A">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Enabling a GNSS measurement gap </w:t>
      </w:r>
      <w:r w:rsidRPr="000B0D2A">
        <w:rPr>
          <w:rFonts w:ascii="Times New Roman" w:hAnsi="Times New Roman" w:cs="Times New Roman"/>
          <w:b/>
          <w:bCs/>
          <w:sz w:val="20"/>
          <w:szCs w:val="20"/>
          <w:lang w:val="en-GB"/>
        </w:rPr>
        <w:t>during the long repetition for IoT should be studied.</w:t>
      </w:r>
    </w:p>
    <w:p w14:paraId="515B5A32" w14:textId="77777777" w:rsidR="003D1047" w:rsidRPr="003C22EA" w:rsidRDefault="003D1047" w:rsidP="003D1047">
      <w:pPr>
        <w:rPr>
          <w:rFonts w:ascii="Times New Roman" w:eastAsia="宋体" w:hAnsi="Times New Roman" w:cs="Times New Roman"/>
        </w:rPr>
      </w:pPr>
      <w:r w:rsidRPr="004336DE">
        <w:rPr>
          <w:rFonts w:ascii="Times New Roman" w:eastAsia="Calibri" w:hAnsi="Times New Roman" w:cs="Times New Roman"/>
          <w:b/>
          <w:lang w:val="en-GB"/>
        </w:rPr>
        <w:lastRenderedPageBreak/>
        <w:t>Proposal</w:t>
      </w:r>
      <w:r>
        <w:rPr>
          <w:rFonts w:ascii="Times New Roman" w:eastAsia="Calibri" w:hAnsi="Times New Roman" w:cs="Times New Roman"/>
          <w:b/>
          <w:lang w:val="en-GB"/>
        </w:rPr>
        <w:t xml:space="preserve"> 12</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RAN1 to discuss how to configure m</w:t>
      </w:r>
      <w:r w:rsidRPr="004336DE">
        <w:rPr>
          <w:rFonts w:ascii="Times New Roman" w:eastAsia="Calibri" w:hAnsi="Times New Roman" w:cs="Times New Roman"/>
          <w:b/>
          <w:bCs/>
          <w:lang w:val="en-GB"/>
        </w:rPr>
        <w:t>ultiple</w:t>
      </w:r>
      <w:r w:rsidRPr="004336DE">
        <w:rPr>
          <w:rFonts w:ascii="Times New Roman" w:eastAsia="Calibri" w:hAnsi="Times New Roman" w:cs="Times New Roman"/>
          <w:b/>
          <w:lang w:val="en-GB"/>
        </w:rPr>
        <w:t xml:space="preserve"> segment size</w:t>
      </w:r>
      <w:r>
        <w:rPr>
          <w:rFonts w:ascii="Times New Roman" w:eastAsia="Calibri" w:hAnsi="Times New Roman" w:cs="Times New Roman"/>
          <w:b/>
          <w:lang w:val="en-GB"/>
        </w:rPr>
        <w:t>s</w:t>
      </w:r>
      <w:r w:rsidRPr="004336DE">
        <w:rPr>
          <w:rFonts w:ascii="Times New Roman" w:eastAsia="Calibri" w:hAnsi="Times New Roman" w:cs="Times New Roman"/>
          <w:b/>
          <w:lang w:val="en-GB"/>
        </w:rPr>
        <w:t xml:space="preserve"> </w:t>
      </w:r>
      <w:r>
        <w:rPr>
          <w:rFonts w:ascii="Times New Roman" w:eastAsia="Calibri" w:hAnsi="Times New Roman" w:cs="Times New Roman"/>
          <w:b/>
          <w:bCs/>
          <w:lang w:val="en-GB"/>
        </w:rPr>
        <w:t>for an uplink transmission</w:t>
      </w:r>
      <w:r w:rsidRPr="004336DE">
        <w:rPr>
          <w:rFonts w:ascii="Times New Roman" w:eastAsia="Calibri" w:hAnsi="Times New Roman" w:cs="Times New Roman"/>
          <w:b/>
          <w:lang w:val="en-GB"/>
        </w:rPr>
        <w:t xml:space="preserve">. </w:t>
      </w:r>
    </w:p>
    <w:p w14:paraId="20A4EB6A" w14:textId="77777777" w:rsidR="003D1047" w:rsidRPr="00714B3D" w:rsidRDefault="003D1047" w:rsidP="003D1047">
      <w:pPr>
        <w:spacing w:after="120"/>
        <w:rPr>
          <w:rFonts w:ascii="Times New Roman" w:hAnsi="Times New Roman"/>
          <w:b/>
          <w:bCs/>
          <w:sz w:val="20"/>
        </w:rPr>
      </w:pPr>
      <w:r w:rsidRPr="00714B3D">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13</w:t>
      </w:r>
      <w:r w:rsidRPr="00714B3D">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H</w:t>
      </w:r>
      <w:r w:rsidRPr="00714B3D">
        <w:rPr>
          <w:rFonts w:ascii="Times New Roman" w:eastAsia="宋体" w:hAnsi="Times New Roman" w:cs="Times New Roman"/>
          <w:b/>
          <w:bCs/>
          <w:sz w:val="20"/>
          <w:szCs w:val="20"/>
        </w:rPr>
        <w:t xml:space="preserve">ow to </w:t>
      </w:r>
      <w:r>
        <w:rPr>
          <w:rFonts w:ascii="Times New Roman" w:eastAsia="宋体" w:hAnsi="Times New Roman" w:cs="Times New Roman"/>
          <w:b/>
          <w:bCs/>
          <w:sz w:val="20"/>
          <w:szCs w:val="20"/>
        </w:rPr>
        <w:t>reduce the TA error for repetitions</w:t>
      </w:r>
      <w:r w:rsidRPr="00714B3D">
        <w:rPr>
          <w:rFonts w:ascii="Times New Roman" w:eastAsia="宋体" w:hAnsi="Times New Roman" w:cs="Times New Roman"/>
          <w:b/>
          <w:bCs/>
          <w:sz w:val="20"/>
          <w:szCs w:val="20"/>
        </w:rPr>
        <w:t xml:space="preserve"> in the segment should be considered and discussed.</w:t>
      </w:r>
      <w:r>
        <w:rPr>
          <w:rFonts w:ascii="Times New Roman" w:eastAsia="宋体" w:hAnsi="Times New Roman" w:cs="Times New Roman"/>
          <w:b/>
          <w:bCs/>
          <w:sz w:val="20"/>
          <w:szCs w:val="20"/>
        </w:rPr>
        <w:t xml:space="preserve"> </w:t>
      </w:r>
    </w:p>
    <w:p w14:paraId="14A2571E" w14:textId="77777777" w:rsidR="003D1047" w:rsidRPr="000B0D2A" w:rsidRDefault="003D1047" w:rsidP="003D1047">
      <w:pPr>
        <w:rPr>
          <w:rFonts w:ascii="Times New Roman" w:hAnsi="Times New Roman"/>
          <w:b/>
          <w:bCs/>
        </w:rPr>
      </w:pPr>
      <w:r w:rsidRPr="000B0D2A">
        <w:rPr>
          <w:rFonts w:ascii="Times New Roman" w:hAnsi="Times New Roman"/>
          <w:b/>
          <w:bCs/>
        </w:rPr>
        <w:t>Proposal</w:t>
      </w:r>
      <w:r>
        <w:rPr>
          <w:rFonts w:ascii="Times New Roman" w:hAnsi="Times New Roman"/>
          <w:b/>
          <w:bCs/>
        </w:rPr>
        <w:t xml:space="preserve"> 14</w:t>
      </w:r>
      <w:r w:rsidRPr="000B0D2A">
        <w:rPr>
          <w:rFonts w:ascii="Times New Roman" w:hAnsi="Times New Roman"/>
          <w:b/>
          <w:bCs/>
        </w:rPr>
        <w:t xml:space="preserve">: </w:t>
      </w:r>
      <w:r w:rsidRPr="000B0D2A">
        <w:rPr>
          <w:rFonts w:ascii="Times New Roman" w:hAnsi="Times New Roman" w:cs="Times New Roman"/>
          <w:b/>
          <w:bCs/>
        </w:rPr>
        <w:t xml:space="preserve">How to </w:t>
      </w:r>
      <w:r>
        <w:rPr>
          <w:rFonts w:ascii="Times New Roman" w:hAnsi="Times New Roman" w:cs="Times New Roman"/>
          <w:b/>
          <w:bCs/>
        </w:rPr>
        <w:t>ac</w:t>
      </w:r>
      <w:r w:rsidRPr="000B0D2A">
        <w:rPr>
          <w:rFonts w:ascii="Times New Roman" w:hAnsi="Times New Roman" w:cs="Times New Roman"/>
          <w:b/>
          <w:bCs/>
        </w:rPr>
        <w:t xml:space="preserve">quire ephemeris and update TA during </w:t>
      </w:r>
      <w:r>
        <w:rPr>
          <w:rFonts w:ascii="Times New Roman" w:hAnsi="Times New Roman" w:cs="Times New Roman"/>
          <w:b/>
          <w:bCs/>
        </w:rPr>
        <w:t xml:space="preserve">a </w:t>
      </w:r>
      <w:r w:rsidRPr="000B0D2A">
        <w:rPr>
          <w:rFonts w:ascii="Times New Roman" w:hAnsi="Times New Roman" w:cs="Times New Roman"/>
          <w:b/>
          <w:bCs/>
        </w:rPr>
        <w:t xml:space="preserve">long </w:t>
      </w:r>
      <w:r>
        <w:rPr>
          <w:rFonts w:ascii="Times New Roman" w:hAnsi="Times New Roman" w:cs="Times New Roman"/>
          <w:b/>
          <w:bCs/>
        </w:rPr>
        <w:t xml:space="preserve">sequence of </w:t>
      </w:r>
      <w:r w:rsidRPr="000B0D2A">
        <w:rPr>
          <w:rFonts w:ascii="Times New Roman" w:hAnsi="Times New Roman" w:cs="Times New Roman"/>
          <w:b/>
          <w:bCs/>
        </w:rPr>
        <w:t>repetition</w:t>
      </w:r>
      <w:r>
        <w:rPr>
          <w:rFonts w:ascii="Times New Roman" w:hAnsi="Times New Roman" w:cs="Times New Roman"/>
          <w:b/>
          <w:bCs/>
        </w:rPr>
        <w:t>s</w:t>
      </w:r>
      <w:r w:rsidRPr="000B0D2A">
        <w:rPr>
          <w:rFonts w:ascii="Times New Roman" w:hAnsi="Times New Roman" w:cs="Times New Roman"/>
          <w:b/>
          <w:bCs/>
        </w:rPr>
        <w:t xml:space="preserve"> should be studied.</w:t>
      </w:r>
    </w:p>
    <w:p w14:paraId="6E9D5ACC" w14:textId="77777777" w:rsidR="003D1047" w:rsidRPr="000B0D2A" w:rsidRDefault="003D1047" w:rsidP="003D1047">
      <w:r>
        <w:rPr>
          <w:rFonts w:ascii="Times New Roman" w:hAnsi="Times New Roman"/>
          <w:b/>
          <w:szCs w:val="20"/>
        </w:rPr>
        <w:t xml:space="preserve">Proposal </w:t>
      </w:r>
      <w:r>
        <w:rPr>
          <w:rFonts w:ascii="Times New Roman" w:hAnsi="Times New Roman"/>
          <w:b/>
          <w:szCs w:val="20"/>
        </w:rPr>
        <w:t>1</w:t>
      </w:r>
      <w:r>
        <w:rPr>
          <w:rFonts w:ascii="Times New Roman" w:hAnsi="Times New Roman"/>
          <w:b/>
          <w:szCs w:val="20"/>
        </w:rPr>
        <w:t xml:space="preserve">5: RAN1 should discuss the issue of repetition continuation between two NTN cells. </w:t>
      </w:r>
    </w:p>
    <w:p w14:paraId="40A59A49" w14:textId="77777777" w:rsidR="00904A06" w:rsidRPr="00A02E47" w:rsidRDefault="00904A06" w:rsidP="0080763E"/>
    <w:p w14:paraId="53CD9119" w14:textId="5206E1F5" w:rsidR="00885580" w:rsidRDefault="00885580" w:rsidP="00885580">
      <w:pPr>
        <w:pStyle w:val="Heading1"/>
        <w:numPr>
          <w:ilvl w:val="0"/>
          <w:numId w:val="0"/>
        </w:numPr>
      </w:pPr>
      <w:r>
        <w:t>References</w:t>
      </w:r>
    </w:p>
    <w:bookmarkEnd w:id="9"/>
    <w:p w14:paraId="410B247E" w14:textId="5E970A4C" w:rsidR="00AC4BEF" w:rsidRPr="00A0047F" w:rsidRDefault="00D2684E" w:rsidP="00AC4BEF">
      <w:pPr>
        <w:pStyle w:val="ListParagraph"/>
        <w:numPr>
          <w:ilvl w:val="0"/>
          <w:numId w:val="4"/>
        </w:numPr>
        <w:rPr>
          <w:rFonts w:ascii="Times New Roman" w:hAnsi="Times New Roman" w:cs="Times New Roman"/>
          <w:sz w:val="20"/>
        </w:rPr>
      </w:pPr>
      <w:r w:rsidRPr="00AC4BEF">
        <w:rPr>
          <w:rFonts w:cstheme="minorHAnsi"/>
          <w:sz w:val="22"/>
          <w:szCs w:val="22"/>
          <w:lang w:val="en-US"/>
        </w:rPr>
        <w:t>RP-221806</w:t>
      </w:r>
      <w:r w:rsidR="000B0D2A" w:rsidRPr="00AC4BEF">
        <w:rPr>
          <w:rFonts w:cstheme="minorHAnsi"/>
          <w:sz w:val="22"/>
          <w:szCs w:val="22"/>
          <w:lang w:val="en-US"/>
        </w:rPr>
        <w:t>, Revised WID on IoT NTN enhancements, 3GPP TSG RAN Meeting #9</w:t>
      </w:r>
      <w:r w:rsidR="00B03FDD" w:rsidRPr="00AC4BEF">
        <w:rPr>
          <w:rFonts w:cstheme="minorHAnsi"/>
          <w:sz w:val="22"/>
          <w:szCs w:val="22"/>
          <w:lang w:val="en-US"/>
        </w:rPr>
        <w:t>6</w:t>
      </w:r>
      <w:r w:rsidR="000B0D2A" w:rsidRPr="00AC4BEF">
        <w:rPr>
          <w:rFonts w:cstheme="minorHAnsi"/>
          <w:sz w:val="22"/>
          <w:szCs w:val="22"/>
          <w:lang w:val="en-US"/>
        </w:rPr>
        <w:t xml:space="preserve">, </w:t>
      </w:r>
      <w:r w:rsidR="005A7649" w:rsidRPr="00AC4BEF">
        <w:rPr>
          <w:rFonts w:cstheme="minorHAnsi"/>
          <w:sz w:val="22"/>
          <w:szCs w:val="22"/>
          <w:lang w:val="en-US"/>
        </w:rPr>
        <w:t>June 6-9</w:t>
      </w:r>
      <w:r w:rsidR="000B0D2A" w:rsidRPr="00AC4BEF">
        <w:rPr>
          <w:rFonts w:cstheme="minorHAnsi"/>
          <w:sz w:val="22"/>
          <w:szCs w:val="22"/>
          <w:lang w:val="en-US"/>
        </w:rPr>
        <w:t>, 2022.</w:t>
      </w:r>
      <w:bookmarkStart w:id="10" w:name="_Ref101780668"/>
    </w:p>
    <w:p w14:paraId="04DEEEC4" w14:textId="79049D15" w:rsidR="0042170B" w:rsidRPr="003D1047" w:rsidRDefault="000B0D2A" w:rsidP="003D1047">
      <w:pPr>
        <w:pStyle w:val="ListParagraph"/>
        <w:numPr>
          <w:ilvl w:val="0"/>
          <w:numId w:val="4"/>
        </w:numPr>
        <w:rPr>
          <w:rFonts w:cstheme="minorHAnsi"/>
          <w:sz w:val="22"/>
          <w:szCs w:val="22"/>
          <w:lang w:val="en-US"/>
        </w:rPr>
      </w:pPr>
      <w:r w:rsidRPr="003D1047">
        <w:rPr>
          <w:rFonts w:cstheme="minorHAnsi"/>
          <w:sz w:val="22"/>
          <w:szCs w:val="22"/>
          <w:lang w:val="en-US"/>
        </w:rPr>
        <w:t>3GPP TR 36.763, V17.0.0, "</w:t>
      </w:r>
      <w:proofErr w:type="spellStart"/>
      <w:r w:rsidRPr="003D1047">
        <w:rPr>
          <w:rFonts w:cstheme="minorHAnsi"/>
          <w:sz w:val="22"/>
          <w:szCs w:val="22"/>
          <w:lang w:val="en-US"/>
        </w:rPr>
        <w:t>Study</w:t>
      </w:r>
      <w:proofErr w:type="spellEnd"/>
      <w:r w:rsidRPr="003D1047">
        <w:rPr>
          <w:rFonts w:cstheme="minorHAnsi"/>
          <w:sz w:val="22"/>
          <w:szCs w:val="22"/>
          <w:lang w:val="en-US"/>
        </w:rPr>
        <w:t xml:space="preserve"> on NB-</w:t>
      </w:r>
      <w:proofErr w:type="spellStart"/>
      <w:r w:rsidRPr="003D1047">
        <w:rPr>
          <w:rFonts w:cstheme="minorHAnsi"/>
          <w:sz w:val="22"/>
          <w:szCs w:val="22"/>
          <w:lang w:val="en-US"/>
        </w:rPr>
        <w:t>IoT</w:t>
      </w:r>
      <w:proofErr w:type="spellEnd"/>
      <w:r w:rsidRPr="003D1047">
        <w:rPr>
          <w:rFonts w:cstheme="minorHAnsi"/>
          <w:sz w:val="22"/>
          <w:szCs w:val="22"/>
          <w:lang w:val="en-US"/>
        </w:rPr>
        <w:t>/</w:t>
      </w:r>
      <w:proofErr w:type="spellStart"/>
      <w:r w:rsidRPr="003D1047">
        <w:rPr>
          <w:rFonts w:cstheme="minorHAnsi"/>
          <w:sz w:val="22"/>
          <w:szCs w:val="22"/>
          <w:lang w:val="en-US"/>
        </w:rPr>
        <w:t>eMTC</w:t>
      </w:r>
      <w:proofErr w:type="spellEnd"/>
      <w:r w:rsidRPr="003D1047">
        <w:rPr>
          <w:rFonts w:cstheme="minorHAnsi"/>
          <w:sz w:val="22"/>
          <w:szCs w:val="22"/>
          <w:lang w:val="en-US"/>
        </w:rPr>
        <w:t xml:space="preserve"> </w:t>
      </w:r>
      <w:proofErr w:type="spellStart"/>
      <w:r w:rsidRPr="003D1047">
        <w:rPr>
          <w:rFonts w:cstheme="minorHAnsi"/>
          <w:sz w:val="22"/>
          <w:szCs w:val="22"/>
          <w:lang w:val="en-US"/>
        </w:rPr>
        <w:t>support</w:t>
      </w:r>
      <w:proofErr w:type="spellEnd"/>
      <w:r w:rsidRPr="003D1047">
        <w:rPr>
          <w:rFonts w:cstheme="minorHAnsi"/>
          <w:sz w:val="22"/>
          <w:szCs w:val="22"/>
          <w:lang w:val="en-US"/>
        </w:rPr>
        <w:t xml:space="preserve"> for </w:t>
      </w:r>
      <w:proofErr w:type="spellStart"/>
      <w:r w:rsidRPr="003D1047">
        <w:rPr>
          <w:rFonts w:cstheme="minorHAnsi"/>
          <w:sz w:val="22"/>
          <w:szCs w:val="22"/>
          <w:lang w:val="en-US"/>
        </w:rPr>
        <w:t>non-terrestrial</w:t>
      </w:r>
      <w:proofErr w:type="spellEnd"/>
      <w:r w:rsidRPr="003D1047">
        <w:rPr>
          <w:rFonts w:cstheme="minorHAnsi"/>
          <w:sz w:val="22"/>
          <w:szCs w:val="22"/>
          <w:lang w:val="en-US"/>
        </w:rPr>
        <w:t xml:space="preserve"> </w:t>
      </w:r>
      <w:proofErr w:type="spellStart"/>
      <w:r w:rsidRPr="003D1047">
        <w:rPr>
          <w:rFonts w:cstheme="minorHAnsi"/>
          <w:sz w:val="22"/>
          <w:szCs w:val="22"/>
          <w:lang w:val="en-US"/>
        </w:rPr>
        <w:t>networks</w:t>
      </w:r>
      <w:proofErr w:type="spellEnd"/>
      <w:r w:rsidRPr="003D1047">
        <w:rPr>
          <w:rFonts w:cstheme="minorHAnsi"/>
          <w:sz w:val="22"/>
          <w:szCs w:val="22"/>
          <w:lang w:val="en-US"/>
        </w:rPr>
        <w:t>".</w:t>
      </w:r>
      <w:bookmarkEnd w:id="10"/>
      <w:r w:rsidRPr="003D1047">
        <w:rPr>
          <w:rFonts w:cstheme="minorHAnsi"/>
          <w:sz w:val="22"/>
          <w:szCs w:val="22"/>
          <w:lang w:val="en-US"/>
        </w:rPr>
        <w:t xml:space="preserve"> </w:t>
      </w:r>
      <w:bookmarkEnd w:id="2"/>
    </w:p>
    <w:sectPr w:rsidR="0042170B" w:rsidRPr="003D104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A0F80" w14:textId="77777777" w:rsidR="00CF23E3" w:rsidRDefault="00CF23E3">
      <w:r>
        <w:separator/>
      </w:r>
    </w:p>
  </w:endnote>
  <w:endnote w:type="continuationSeparator" w:id="0">
    <w:p w14:paraId="20797376" w14:textId="77777777" w:rsidR="00CF23E3" w:rsidRDefault="00CF23E3">
      <w:r>
        <w:continuationSeparator/>
      </w:r>
    </w:p>
  </w:endnote>
  <w:endnote w:type="continuationNotice" w:id="1">
    <w:p w14:paraId="717E3DC5" w14:textId="77777777" w:rsidR="00CF23E3" w:rsidRDefault="00CF23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C479" w14:textId="77777777" w:rsidR="00CF23E3" w:rsidRDefault="00CF23E3">
      <w:r>
        <w:separator/>
      </w:r>
    </w:p>
  </w:footnote>
  <w:footnote w:type="continuationSeparator" w:id="0">
    <w:p w14:paraId="27CB8151" w14:textId="77777777" w:rsidR="00CF23E3" w:rsidRDefault="00CF23E3">
      <w:r>
        <w:continuationSeparator/>
      </w:r>
    </w:p>
  </w:footnote>
  <w:footnote w:type="continuationNotice" w:id="1">
    <w:p w14:paraId="6300A86B" w14:textId="77777777" w:rsidR="00CF23E3" w:rsidRDefault="00CF23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D90454"/>
    <w:multiLevelType w:val="hybridMultilevel"/>
    <w:tmpl w:val="52784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0C157D"/>
    <w:multiLevelType w:val="hybridMultilevel"/>
    <w:tmpl w:val="2B70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30F57CA"/>
    <w:multiLevelType w:val="hybridMultilevel"/>
    <w:tmpl w:val="348E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91E7C"/>
    <w:multiLevelType w:val="multilevel"/>
    <w:tmpl w:val="69CA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B61BE"/>
    <w:multiLevelType w:val="multilevel"/>
    <w:tmpl w:val="019E4E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5942A57"/>
    <w:multiLevelType w:val="hybridMultilevel"/>
    <w:tmpl w:val="E6AE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B5983"/>
    <w:multiLevelType w:val="hybridMultilevel"/>
    <w:tmpl w:val="5C8AA73E"/>
    <w:lvl w:ilvl="0" w:tplc="6BBEF86A">
      <w:start w:val="1"/>
      <w:numFmt w:val="bullet"/>
      <w:lvlText w:val="•"/>
      <w:lvlJc w:val="left"/>
      <w:pPr>
        <w:tabs>
          <w:tab w:val="num" w:pos="720"/>
        </w:tabs>
        <w:ind w:left="720" w:hanging="360"/>
      </w:pPr>
      <w:rPr>
        <w:rFonts w:ascii="Arial" w:hAnsi="Arial" w:hint="default"/>
      </w:rPr>
    </w:lvl>
    <w:lvl w:ilvl="1" w:tplc="B53068EA" w:tentative="1">
      <w:start w:val="1"/>
      <w:numFmt w:val="bullet"/>
      <w:lvlText w:val="•"/>
      <w:lvlJc w:val="left"/>
      <w:pPr>
        <w:tabs>
          <w:tab w:val="num" w:pos="1440"/>
        </w:tabs>
        <w:ind w:left="1440" w:hanging="360"/>
      </w:pPr>
      <w:rPr>
        <w:rFonts w:ascii="Arial" w:hAnsi="Arial" w:hint="default"/>
      </w:rPr>
    </w:lvl>
    <w:lvl w:ilvl="2" w:tplc="375887E8" w:tentative="1">
      <w:start w:val="1"/>
      <w:numFmt w:val="bullet"/>
      <w:lvlText w:val="•"/>
      <w:lvlJc w:val="left"/>
      <w:pPr>
        <w:tabs>
          <w:tab w:val="num" w:pos="2160"/>
        </w:tabs>
        <w:ind w:left="2160" w:hanging="360"/>
      </w:pPr>
      <w:rPr>
        <w:rFonts w:ascii="Arial" w:hAnsi="Arial" w:hint="default"/>
      </w:rPr>
    </w:lvl>
    <w:lvl w:ilvl="3" w:tplc="778EFB8E" w:tentative="1">
      <w:start w:val="1"/>
      <w:numFmt w:val="bullet"/>
      <w:lvlText w:val="•"/>
      <w:lvlJc w:val="left"/>
      <w:pPr>
        <w:tabs>
          <w:tab w:val="num" w:pos="2880"/>
        </w:tabs>
        <w:ind w:left="2880" w:hanging="360"/>
      </w:pPr>
      <w:rPr>
        <w:rFonts w:ascii="Arial" w:hAnsi="Arial" w:hint="default"/>
      </w:rPr>
    </w:lvl>
    <w:lvl w:ilvl="4" w:tplc="35DC80E8" w:tentative="1">
      <w:start w:val="1"/>
      <w:numFmt w:val="bullet"/>
      <w:lvlText w:val="•"/>
      <w:lvlJc w:val="left"/>
      <w:pPr>
        <w:tabs>
          <w:tab w:val="num" w:pos="3600"/>
        </w:tabs>
        <w:ind w:left="3600" w:hanging="360"/>
      </w:pPr>
      <w:rPr>
        <w:rFonts w:ascii="Arial" w:hAnsi="Arial" w:hint="default"/>
      </w:rPr>
    </w:lvl>
    <w:lvl w:ilvl="5" w:tplc="DEE6CA70" w:tentative="1">
      <w:start w:val="1"/>
      <w:numFmt w:val="bullet"/>
      <w:lvlText w:val="•"/>
      <w:lvlJc w:val="left"/>
      <w:pPr>
        <w:tabs>
          <w:tab w:val="num" w:pos="4320"/>
        </w:tabs>
        <w:ind w:left="4320" w:hanging="360"/>
      </w:pPr>
      <w:rPr>
        <w:rFonts w:ascii="Arial" w:hAnsi="Arial" w:hint="default"/>
      </w:rPr>
    </w:lvl>
    <w:lvl w:ilvl="6" w:tplc="A69AD256" w:tentative="1">
      <w:start w:val="1"/>
      <w:numFmt w:val="bullet"/>
      <w:lvlText w:val="•"/>
      <w:lvlJc w:val="left"/>
      <w:pPr>
        <w:tabs>
          <w:tab w:val="num" w:pos="5040"/>
        </w:tabs>
        <w:ind w:left="5040" w:hanging="360"/>
      </w:pPr>
      <w:rPr>
        <w:rFonts w:ascii="Arial" w:hAnsi="Arial" w:hint="default"/>
      </w:rPr>
    </w:lvl>
    <w:lvl w:ilvl="7" w:tplc="B476969A" w:tentative="1">
      <w:start w:val="1"/>
      <w:numFmt w:val="bullet"/>
      <w:lvlText w:val="•"/>
      <w:lvlJc w:val="left"/>
      <w:pPr>
        <w:tabs>
          <w:tab w:val="num" w:pos="5760"/>
        </w:tabs>
        <w:ind w:left="5760" w:hanging="360"/>
      </w:pPr>
      <w:rPr>
        <w:rFonts w:ascii="Arial" w:hAnsi="Arial" w:hint="default"/>
      </w:rPr>
    </w:lvl>
    <w:lvl w:ilvl="8" w:tplc="09CC36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3C19B7"/>
    <w:multiLevelType w:val="hybridMultilevel"/>
    <w:tmpl w:val="5B74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1A3B23"/>
    <w:multiLevelType w:val="multilevel"/>
    <w:tmpl w:val="B82CE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0"/>
  </w:num>
  <w:num w:numId="3">
    <w:abstractNumId w:val="1"/>
  </w:num>
  <w:num w:numId="4">
    <w:abstractNumId w:val="7"/>
  </w:num>
  <w:num w:numId="5">
    <w:abstractNumId w:val="17"/>
  </w:num>
  <w:num w:numId="6">
    <w:abstractNumId w:val="15"/>
  </w:num>
  <w:num w:numId="7">
    <w:abstractNumId w:val="3"/>
  </w:num>
  <w:num w:numId="8">
    <w:abstractNumId w:val="5"/>
  </w:num>
  <w:num w:numId="9">
    <w:abstractNumId w:val="4"/>
  </w:num>
  <w:num w:numId="10">
    <w:abstractNumId w:val="6"/>
  </w:num>
  <w:num w:numId="11">
    <w:abstractNumId w:val="11"/>
  </w:num>
  <w:num w:numId="12">
    <w:abstractNumId w:val="16"/>
  </w:num>
  <w:num w:numId="13">
    <w:abstractNumId w:val="21"/>
  </w:num>
  <w:num w:numId="14">
    <w:abstractNumId w:val="14"/>
  </w:num>
  <w:num w:numId="15">
    <w:abstractNumId w:val="22"/>
  </w:num>
  <w:num w:numId="16">
    <w:abstractNumId w:val="2"/>
  </w:num>
  <w:num w:numId="17">
    <w:abstractNumId w:val="13"/>
  </w:num>
  <w:num w:numId="18">
    <w:abstractNumId w:val="20"/>
  </w:num>
  <w:num w:numId="19">
    <w:abstractNumId w:val="0"/>
  </w:num>
  <w:num w:numId="20">
    <w:abstractNumId w:val="12"/>
  </w:num>
  <w:num w:numId="21">
    <w:abstractNumId w:val="8"/>
  </w:num>
  <w:num w:numId="22">
    <w:abstractNumId w:val="18"/>
  </w:num>
  <w:num w:numId="23">
    <w:abstractNumId w:val="19"/>
  </w:num>
  <w:num w:numId="24">
    <w:abstractNumId w:val="23"/>
  </w:num>
  <w:num w:numId="2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BF2"/>
    <w:rsid w:val="0000147E"/>
    <w:rsid w:val="0000159F"/>
    <w:rsid w:val="000019A6"/>
    <w:rsid w:val="00001F79"/>
    <w:rsid w:val="00002266"/>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59B1"/>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294"/>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B57"/>
    <w:rsid w:val="00015C51"/>
    <w:rsid w:val="00015F98"/>
    <w:rsid w:val="0001647D"/>
    <w:rsid w:val="000166AC"/>
    <w:rsid w:val="00017B7F"/>
    <w:rsid w:val="00017EDA"/>
    <w:rsid w:val="00020568"/>
    <w:rsid w:val="000208B4"/>
    <w:rsid w:val="000212A5"/>
    <w:rsid w:val="00021B89"/>
    <w:rsid w:val="00021E78"/>
    <w:rsid w:val="000220EA"/>
    <w:rsid w:val="00022535"/>
    <w:rsid w:val="00022667"/>
    <w:rsid w:val="00022730"/>
    <w:rsid w:val="000229C3"/>
    <w:rsid w:val="00022B8C"/>
    <w:rsid w:val="00022F6D"/>
    <w:rsid w:val="00023005"/>
    <w:rsid w:val="000231C8"/>
    <w:rsid w:val="000233B4"/>
    <w:rsid w:val="00023742"/>
    <w:rsid w:val="00023EA5"/>
    <w:rsid w:val="00024594"/>
    <w:rsid w:val="00024AEF"/>
    <w:rsid w:val="00024C25"/>
    <w:rsid w:val="00024D86"/>
    <w:rsid w:val="00025329"/>
    <w:rsid w:val="00026219"/>
    <w:rsid w:val="00026C65"/>
    <w:rsid w:val="00026E3B"/>
    <w:rsid w:val="00027748"/>
    <w:rsid w:val="00027755"/>
    <w:rsid w:val="00027864"/>
    <w:rsid w:val="0002789E"/>
    <w:rsid w:val="00027F45"/>
    <w:rsid w:val="00027FE3"/>
    <w:rsid w:val="00030048"/>
    <w:rsid w:val="000302B0"/>
    <w:rsid w:val="000304F2"/>
    <w:rsid w:val="0003072D"/>
    <w:rsid w:val="00030ED2"/>
    <w:rsid w:val="00031211"/>
    <w:rsid w:val="000313EA"/>
    <w:rsid w:val="000314CD"/>
    <w:rsid w:val="00031C4F"/>
    <w:rsid w:val="00031F7C"/>
    <w:rsid w:val="000320BF"/>
    <w:rsid w:val="00033257"/>
    <w:rsid w:val="0003332B"/>
    <w:rsid w:val="00033544"/>
    <w:rsid w:val="00034248"/>
    <w:rsid w:val="000342E7"/>
    <w:rsid w:val="0003479E"/>
    <w:rsid w:val="00034C20"/>
    <w:rsid w:val="00035432"/>
    <w:rsid w:val="00035691"/>
    <w:rsid w:val="00035EAB"/>
    <w:rsid w:val="0003609D"/>
    <w:rsid w:val="00036861"/>
    <w:rsid w:val="00036E5A"/>
    <w:rsid w:val="000370FA"/>
    <w:rsid w:val="00037628"/>
    <w:rsid w:val="0003767C"/>
    <w:rsid w:val="00037841"/>
    <w:rsid w:val="000402B5"/>
    <w:rsid w:val="000407D4"/>
    <w:rsid w:val="0004088D"/>
    <w:rsid w:val="00040B48"/>
    <w:rsid w:val="00040CE2"/>
    <w:rsid w:val="00040F4F"/>
    <w:rsid w:val="0004132D"/>
    <w:rsid w:val="00041907"/>
    <w:rsid w:val="00041C9D"/>
    <w:rsid w:val="00042FCB"/>
    <w:rsid w:val="000437B7"/>
    <w:rsid w:val="000440AD"/>
    <w:rsid w:val="00044CFA"/>
    <w:rsid w:val="00045001"/>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30E"/>
    <w:rsid w:val="00052850"/>
    <w:rsid w:val="000528A2"/>
    <w:rsid w:val="00052BBA"/>
    <w:rsid w:val="00052E75"/>
    <w:rsid w:val="00052F76"/>
    <w:rsid w:val="00053588"/>
    <w:rsid w:val="00053863"/>
    <w:rsid w:val="00053BA5"/>
    <w:rsid w:val="00054493"/>
    <w:rsid w:val="00054672"/>
    <w:rsid w:val="00054B05"/>
    <w:rsid w:val="00054D36"/>
    <w:rsid w:val="00054D9D"/>
    <w:rsid w:val="00055236"/>
    <w:rsid w:val="00055676"/>
    <w:rsid w:val="000557D1"/>
    <w:rsid w:val="00055858"/>
    <w:rsid w:val="00055895"/>
    <w:rsid w:val="00055E71"/>
    <w:rsid w:val="0005648C"/>
    <w:rsid w:val="00056544"/>
    <w:rsid w:val="00056891"/>
    <w:rsid w:val="000570B5"/>
    <w:rsid w:val="000571AF"/>
    <w:rsid w:val="0005751D"/>
    <w:rsid w:val="00060470"/>
    <w:rsid w:val="000604A2"/>
    <w:rsid w:val="00060933"/>
    <w:rsid w:val="00060D8E"/>
    <w:rsid w:val="00060D96"/>
    <w:rsid w:val="00061EB5"/>
    <w:rsid w:val="00062159"/>
    <w:rsid w:val="00062174"/>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204"/>
    <w:rsid w:val="000672DB"/>
    <w:rsid w:val="00067659"/>
    <w:rsid w:val="000679B7"/>
    <w:rsid w:val="0007012D"/>
    <w:rsid w:val="000701AD"/>
    <w:rsid w:val="0007020F"/>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BA6"/>
    <w:rsid w:val="00073C20"/>
    <w:rsid w:val="000744C0"/>
    <w:rsid w:val="00075185"/>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1B56"/>
    <w:rsid w:val="00081DAB"/>
    <w:rsid w:val="00081EC2"/>
    <w:rsid w:val="00082154"/>
    <w:rsid w:val="00082431"/>
    <w:rsid w:val="0008277C"/>
    <w:rsid w:val="00082C06"/>
    <w:rsid w:val="00083272"/>
    <w:rsid w:val="00083546"/>
    <w:rsid w:val="000837D1"/>
    <w:rsid w:val="00083800"/>
    <w:rsid w:val="00083D11"/>
    <w:rsid w:val="00084A65"/>
    <w:rsid w:val="0008559A"/>
    <w:rsid w:val="0008600D"/>
    <w:rsid w:val="00086334"/>
    <w:rsid w:val="00086C5A"/>
    <w:rsid w:val="000873BA"/>
    <w:rsid w:val="00087888"/>
    <w:rsid w:val="00087D0A"/>
    <w:rsid w:val="000902C2"/>
    <w:rsid w:val="00091A92"/>
    <w:rsid w:val="00091CEC"/>
    <w:rsid w:val="00093244"/>
    <w:rsid w:val="00093607"/>
    <w:rsid w:val="00093C49"/>
    <w:rsid w:val="00093F8D"/>
    <w:rsid w:val="000941BD"/>
    <w:rsid w:val="00094381"/>
    <w:rsid w:val="00094802"/>
    <w:rsid w:val="00095116"/>
    <w:rsid w:val="00095262"/>
    <w:rsid w:val="00095525"/>
    <w:rsid w:val="00095949"/>
    <w:rsid w:val="00095A80"/>
    <w:rsid w:val="00095A85"/>
    <w:rsid w:val="00096068"/>
    <w:rsid w:val="00097077"/>
    <w:rsid w:val="000973E1"/>
    <w:rsid w:val="000975EC"/>
    <w:rsid w:val="000977DF"/>
    <w:rsid w:val="000A01FC"/>
    <w:rsid w:val="000A063D"/>
    <w:rsid w:val="000A0DD0"/>
    <w:rsid w:val="000A101A"/>
    <w:rsid w:val="000A13ED"/>
    <w:rsid w:val="000A1402"/>
    <w:rsid w:val="000A1CA8"/>
    <w:rsid w:val="000A1FD3"/>
    <w:rsid w:val="000A2059"/>
    <w:rsid w:val="000A20BA"/>
    <w:rsid w:val="000A233F"/>
    <w:rsid w:val="000A262C"/>
    <w:rsid w:val="000A2994"/>
    <w:rsid w:val="000A305C"/>
    <w:rsid w:val="000A3A6B"/>
    <w:rsid w:val="000A3C8D"/>
    <w:rsid w:val="000A3CCF"/>
    <w:rsid w:val="000A3DFE"/>
    <w:rsid w:val="000A3F66"/>
    <w:rsid w:val="000A40EC"/>
    <w:rsid w:val="000A54EE"/>
    <w:rsid w:val="000A5902"/>
    <w:rsid w:val="000A621A"/>
    <w:rsid w:val="000A622A"/>
    <w:rsid w:val="000A6843"/>
    <w:rsid w:val="000A6873"/>
    <w:rsid w:val="000A6A23"/>
    <w:rsid w:val="000A6EC0"/>
    <w:rsid w:val="000A7239"/>
    <w:rsid w:val="000A77F9"/>
    <w:rsid w:val="000A7BC5"/>
    <w:rsid w:val="000A7E4E"/>
    <w:rsid w:val="000B06A2"/>
    <w:rsid w:val="000B0C45"/>
    <w:rsid w:val="000B0D2A"/>
    <w:rsid w:val="000B0E16"/>
    <w:rsid w:val="000B0E65"/>
    <w:rsid w:val="000B13E1"/>
    <w:rsid w:val="000B16DB"/>
    <w:rsid w:val="000B16F9"/>
    <w:rsid w:val="000B1C5E"/>
    <w:rsid w:val="000B2250"/>
    <w:rsid w:val="000B2282"/>
    <w:rsid w:val="000B2445"/>
    <w:rsid w:val="000B27E9"/>
    <w:rsid w:val="000B29A7"/>
    <w:rsid w:val="000B2A11"/>
    <w:rsid w:val="000B2A5B"/>
    <w:rsid w:val="000B2CC4"/>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1F0"/>
    <w:rsid w:val="000C4882"/>
    <w:rsid w:val="000C4941"/>
    <w:rsid w:val="000C501D"/>
    <w:rsid w:val="000C5146"/>
    <w:rsid w:val="000C5771"/>
    <w:rsid w:val="000C5B5B"/>
    <w:rsid w:val="000C5CBA"/>
    <w:rsid w:val="000C5FE5"/>
    <w:rsid w:val="000C6369"/>
    <w:rsid w:val="000C672F"/>
    <w:rsid w:val="000C69EB"/>
    <w:rsid w:val="000C6CE0"/>
    <w:rsid w:val="000C713E"/>
    <w:rsid w:val="000C74BA"/>
    <w:rsid w:val="000C7531"/>
    <w:rsid w:val="000C7BA7"/>
    <w:rsid w:val="000C7C3F"/>
    <w:rsid w:val="000C7E99"/>
    <w:rsid w:val="000D045B"/>
    <w:rsid w:val="000D063D"/>
    <w:rsid w:val="000D0BD6"/>
    <w:rsid w:val="000D0C61"/>
    <w:rsid w:val="000D1440"/>
    <w:rsid w:val="000D1793"/>
    <w:rsid w:val="000D27AD"/>
    <w:rsid w:val="000D29D1"/>
    <w:rsid w:val="000D2B0A"/>
    <w:rsid w:val="000D3286"/>
    <w:rsid w:val="000D32A2"/>
    <w:rsid w:val="000D344D"/>
    <w:rsid w:val="000D3B01"/>
    <w:rsid w:val="000D40E7"/>
    <w:rsid w:val="000D56FF"/>
    <w:rsid w:val="000D584F"/>
    <w:rsid w:val="000D64F0"/>
    <w:rsid w:val="000D6ECB"/>
    <w:rsid w:val="000D76BC"/>
    <w:rsid w:val="000D7750"/>
    <w:rsid w:val="000E0281"/>
    <w:rsid w:val="000E036A"/>
    <w:rsid w:val="000E0383"/>
    <w:rsid w:val="000E071E"/>
    <w:rsid w:val="000E0B24"/>
    <w:rsid w:val="000E0DEE"/>
    <w:rsid w:val="000E1437"/>
    <w:rsid w:val="000E15A7"/>
    <w:rsid w:val="000E181D"/>
    <w:rsid w:val="000E1995"/>
    <w:rsid w:val="000E1DAA"/>
    <w:rsid w:val="000E1E2C"/>
    <w:rsid w:val="000E1EBD"/>
    <w:rsid w:val="000E24DB"/>
    <w:rsid w:val="000E27AA"/>
    <w:rsid w:val="000E337A"/>
    <w:rsid w:val="000E34FD"/>
    <w:rsid w:val="000E3D1D"/>
    <w:rsid w:val="000E4350"/>
    <w:rsid w:val="000E4376"/>
    <w:rsid w:val="000E4408"/>
    <w:rsid w:val="000E4C54"/>
    <w:rsid w:val="000E53AB"/>
    <w:rsid w:val="000E55FE"/>
    <w:rsid w:val="000E5716"/>
    <w:rsid w:val="000E5CD4"/>
    <w:rsid w:val="000E5F0D"/>
    <w:rsid w:val="000E6337"/>
    <w:rsid w:val="000E638F"/>
    <w:rsid w:val="000E67AE"/>
    <w:rsid w:val="000E6B0F"/>
    <w:rsid w:val="000E6C55"/>
    <w:rsid w:val="000E703E"/>
    <w:rsid w:val="000E73ED"/>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6CD8"/>
    <w:rsid w:val="000F7C90"/>
    <w:rsid w:val="000F7F6E"/>
    <w:rsid w:val="001010B8"/>
    <w:rsid w:val="0010170B"/>
    <w:rsid w:val="00101744"/>
    <w:rsid w:val="00101C4F"/>
    <w:rsid w:val="00102A39"/>
    <w:rsid w:val="00102C9F"/>
    <w:rsid w:val="00102E24"/>
    <w:rsid w:val="00102E73"/>
    <w:rsid w:val="00102F9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E04"/>
    <w:rsid w:val="00106F25"/>
    <w:rsid w:val="00107404"/>
    <w:rsid w:val="00107734"/>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AC2"/>
    <w:rsid w:val="00114E96"/>
    <w:rsid w:val="001152C7"/>
    <w:rsid w:val="00115A2D"/>
    <w:rsid w:val="00115AAF"/>
    <w:rsid w:val="00115C88"/>
    <w:rsid w:val="00115F1C"/>
    <w:rsid w:val="0011644A"/>
    <w:rsid w:val="00117332"/>
    <w:rsid w:val="001176DC"/>
    <w:rsid w:val="0011783F"/>
    <w:rsid w:val="0011784B"/>
    <w:rsid w:val="00117B9E"/>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1AE"/>
    <w:rsid w:val="0013249B"/>
    <w:rsid w:val="0013253E"/>
    <w:rsid w:val="00132830"/>
    <w:rsid w:val="00132B71"/>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577"/>
    <w:rsid w:val="00136734"/>
    <w:rsid w:val="0013678C"/>
    <w:rsid w:val="00136955"/>
    <w:rsid w:val="00136B1D"/>
    <w:rsid w:val="00136E07"/>
    <w:rsid w:val="00136E19"/>
    <w:rsid w:val="00136E2E"/>
    <w:rsid w:val="001371B2"/>
    <w:rsid w:val="00137533"/>
    <w:rsid w:val="00137549"/>
    <w:rsid w:val="001378B9"/>
    <w:rsid w:val="00137AB9"/>
    <w:rsid w:val="00137D78"/>
    <w:rsid w:val="0014060C"/>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3FE8"/>
    <w:rsid w:val="00144C87"/>
    <w:rsid w:val="00144CC0"/>
    <w:rsid w:val="00145879"/>
    <w:rsid w:val="001467B1"/>
    <w:rsid w:val="00146D28"/>
    <w:rsid w:val="001470BF"/>
    <w:rsid w:val="001472DB"/>
    <w:rsid w:val="001475B8"/>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2308"/>
    <w:rsid w:val="00162426"/>
    <w:rsid w:val="001628B5"/>
    <w:rsid w:val="0016316A"/>
    <w:rsid w:val="00163363"/>
    <w:rsid w:val="00163539"/>
    <w:rsid w:val="0016370D"/>
    <w:rsid w:val="0016381F"/>
    <w:rsid w:val="00163D1D"/>
    <w:rsid w:val="00163E9B"/>
    <w:rsid w:val="00163FEF"/>
    <w:rsid w:val="00164171"/>
    <w:rsid w:val="00164BB5"/>
    <w:rsid w:val="00164E3B"/>
    <w:rsid w:val="00164E58"/>
    <w:rsid w:val="00165033"/>
    <w:rsid w:val="00165926"/>
    <w:rsid w:val="00165CDF"/>
    <w:rsid w:val="00166124"/>
    <w:rsid w:val="001665EB"/>
    <w:rsid w:val="00166650"/>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A24"/>
    <w:rsid w:val="00174B0A"/>
    <w:rsid w:val="00174E7D"/>
    <w:rsid w:val="00174FFD"/>
    <w:rsid w:val="00175246"/>
    <w:rsid w:val="001759CA"/>
    <w:rsid w:val="00175E2F"/>
    <w:rsid w:val="001765E8"/>
    <w:rsid w:val="00176E26"/>
    <w:rsid w:val="00177083"/>
    <w:rsid w:val="0017726A"/>
    <w:rsid w:val="00177DD3"/>
    <w:rsid w:val="00177F05"/>
    <w:rsid w:val="00180278"/>
    <w:rsid w:val="001807F2"/>
    <w:rsid w:val="00181689"/>
    <w:rsid w:val="001818A7"/>
    <w:rsid w:val="00182725"/>
    <w:rsid w:val="001829C8"/>
    <w:rsid w:val="00183079"/>
    <w:rsid w:val="001830FC"/>
    <w:rsid w:val="00184FB1"/>
    <w:rsid w:val="00184FBC"/>
    <w:rsid w:val="001850CD"/>
    <w:rsid w:val="00185111"/>
    <w:rsid w:val="0018581D"/>
    <w:rsid w:val="001858B2"/>
    <w:rsid w:val="00185D88"/>
    <w:rsid w:val="00186224"/>
    <w:rsid w:val="00186904"/>
    <w:rsid w:val="00186B0A"/>
    <w:rsid w:val="0018773A"/>
    <w:rsid w:val="00187C67"/>
    <w:rsid w:val="001905BD"/>
    <w:rsid w:val="00190ADB"/>
    <w:rsid w:val="00191131"/>
    <w:rsid w:val="001917BC"/>
    <w:rsid w:val="00191E79"/>
    <w:rsid w:val="0019272E"/>
    <w:rsid w:val="00192E15"/>
    <w:rsid w:val="00192FE6"/>
    <w:rsid w:val="00193057"/>
    <w:rsid w:val="0019360B"/>
    <w:rsid w:val="00193986"/>
    <w:rsid w:val="00193B08"/>
    <w:rsid w:val="00194012"/>
    <w:rsid w:val="00194570"/>
    <w:rsid w:val="001946A0"/>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15C6"/>
    <w:rsid w:val="001A16FA"/>
    <w:rsid w:val="001A194F"/>
    <w:rsid w:val="001A1A08"/>
    <w:rsid w:val="001A1B4E"/>
    <w:rsid w:val="001A3416"/>
    <w:rsid w:val="001A36E5"/>
    <w:rsid w:val="001A3D27"/>
    <w:rsid w:val="001A4216"/>
    <w:rsid w:val="001A4747"/>
    <w:rsid w:val="001A4B89"/>
    <w:rsid w:val="001A5510"/>
    <w:rsid w:val="001A57C2"/>
    <w:rsid w:val="001A5C7B"/>
    <w:rsid w:val="001A5E19"/>
    <w:rsid w:val="001A63D8"/>
    <w:rsid w:val="001A6C94"/>
    <w:rsid w:val="001A70F3"/>
    <w:rsid w:val="001A7502"/>
    <w:rsid w:val="001A7BF4"/>
    <w:rsid w:val="001B01FA"/>
    <w:rsid w:val="001B0257"/>
    <w:rsid w:val="001B05A5"/>
    <w:rsid w:val="001B065B"/>
    <w:rsid w:val="001B0832"/>
    <w:rsid w:val="001B0C98"/>
    <w:rsid w:val="001B1321"/>
    <w:rsid w:val="001B16C1"/>
    <w:rsid w:val="001B18A7"/>
    <w:rsid w:val="001B1C21"/>
    <w:rsid w:val="001B1DB4"/>
    <w:rsid w:val="001B1FB4"/>
    <w:rsid w:val="001B2182"/>
    <w:rsid w:val="001B2762"/>
    <w:rsid w:val="001B2CB8"/>
    <w:rsid w:val="001B3416"/>
    <w:rsid w:val="001B36DA"/>
    <w:rsid w:val="001B36FC"/>
    <w:rsid w:val="001B390E"/>
    <w:rsid w:val="001B3CD7"/>
    <w:rsid w:val="001B40C5"/>
    <w:rsid w:val="001B4133"/>
    <w:rsid w:val="001B41ED"/>
    <w:rsid w:val="001B4607"/>
    <w:rsid w:val="001B493D"/>
    <w:rsid w:val="001B4E18"/>
    <w:rsid w:val="001B523B"/>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4306"/>
    <w:rsid w:val="001C4510"/>
    <w:rsid w:val="001C4681"/>
    <w:rsid w:val="001C47D1"/>
    <w:rsid w:val="001C4A5F"/>
    <w:rsid w:val="001C4BEA"/>
    <w:rsid w:val="001C4C7E"/>
    <w:rsid w:val="001C5225"/>
    <w:rsid w:val="001C5296"/>
    <w:rsid w:val="001C557B"/>
    <w:rsid w:val="001C5C66"/>
    <w:rsid w:val="001C66AC"/>
    <w:rsid w:val="001C6754"/>
    <w:rsid w:val="001C75FF"/>
    <w:rsid w:val="001C77F0"/>
    <w:rsid w:val="001D028E"/>
    <w:rsid w:val="001D02C7"/>
    <w:rsid w:val="001D034F"/>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5E50"/>
    <w:rsid w:val="001D6043"/>
    <w:rsid w:val="001D753C"/>
    <w:rsid w:val="001D78D4"/>
    <w:rsid w:val="001D7CA4"/>
    <w:rsid w:val="001D7E58"/>
    <w:rsid w:val="001D7FC4"/>
    <w:rsid w:val="001E0164"/>
    <w:rsid w:val="001E0425"/>
    <w:rsid w:val="001E0876"/>
    <w:rsid w:val="001E0939"/>
    <w:rsid w:val="001E11BD"/>
    <w:rsid w:val="001E11DB"/>
    <w:rsid w:val="001E13B3"/>
    <w:rsid w:val="001E13EA"/>
    <w:rsid w:val="001E1424"/>
    <w:rsid w:val="001E1686"/>
    <w:rsid w:val="001E1D61"/>
    <w:rsid w:val="001E2E8A"/>
    <w:rsid w:val="001E30A0"/>
    <w:rsid w:val="001E364E"/>
    <w:rsid w:val="001E3C51"/>
    <w:rsid w:val="001E3DE1"/>
    <w:rsid w:val="001E401D"/>
    <w:rsid w:val="001E409C"/>
    <w:rsid w:val="001E43E2"/>
    <w:rsid w:val="001E4D47"/>
    <w:rsid w:val="001E4D4F"/>
    <w:rsid w:val="001E4DA4"/>
    <w:rsid w:val="001E514E"/>
    <w:rsid w:val="001E54F9"/>
    <w:rsid w:val="001E57CF"/>
    <w:rsid w:val="001E5981"/>
    <w:rsid w:val="001E632D"/>
    <w:rsid w:val="001E6435"/>
    <w:rsid w:val="001E64B7"/>
    <w:rsid w:val="001E6826"/>
    <w:rsid w:val="001E6949"/>
    <w:rsid w:val="001E6B7D"/>
    <w:rsid w:val="001E6D58"/>
    <w:rsid w:val="001E6E8E"/>
    <w:rsid w:val="001E74BA"/>
    <w:rsid w:val="001E7B9F"/>
    <w:rsid w:val="001E7DE0"/>
    <w:rsid w:val="001F01FB"/>
    <w:rsid w:val="001F0359"/>
    <w:rsid w:val="001F0658"/>
    <w:rsid w:val="001F0A39"/>
    <w:rsid w:val="001F0C29"/>
    <w:rsid w:val="001F0E92"/>
    <w:rsid w:val="001F12E1"/>
    <w:rsid w:val="001F1987"/>
    <w:rsid w:val="001F1E78"/>
    <w:rsid w:val="001F201D"/>
    <w:rsid w:val="001F219B"/>
    <w:rsid w:val="001F21BC"/>
    <w:rsid w:val="001F22D5"/>
    <w:rsid w:val="001F23BD"/>
    <w:rsid w:val="001F2569"/>
    <w:rsid w:val="001F2F2E"/>
    <w:rsid w:val="001F34DA"/>
    <w:rsid w:val="001F39A5"/>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65"/>
    <w:rsid w:val="002055CB"/>
    <w:rsid w:val="0020580A"/>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304"/>
    <w:rsid w:val="002126E8"/>
    <w:rsid w:val="00212950"/>
    <w:rsid w:val="00212FB8"/>
    <w:rsid w:val="0021362F"/>
    <w:rsid w:val="00213709"/>
    <w:rsid w:val="0021498D"/>
    <w:rsid w:val="002149AF"/>
    <w:rsid w:val="00214A86"/>
    <w:rsid w:val="00215491"/>
    <w:rsid w:val="0021555A"/>
    <w:rsid w:val="002158A1"/>
    <w:rsid w:val="00215AAA"/>
    <w:rsid w:val="0021683C"/>
    <w:rsid w:val="00216F5F"/>
    <w:rsid w:val="00217726"/>
    <w:rsid w:val="00220363"/>
    <w:rsid w:val="00220433"/>
    <w:rsid w:val="0022057F"/>
    <w:rsid w:val="00220615"/>
    <w:rsid w:val="0022109C"/>
    <w:rsid w:val="00221985"/>
    <w:rsid w:val="00221E0D"/>
    <w:rsid w:val="00221EC5"/>
    <w:rsid w:val="002221CF"/>
    <w:rsid w:val="00222556"/>
    <w:rsid w:val="00222A7A"/>
    <w:rsid w:val="00222A8F"/>
    <w:rsid w:val="00222BC3"/>
    <w:rsid w:val="00224A2C"/>
    <w:rsid w:val="00224E66"/>
    <w:rsid w:val="00225217"/>
    <w:rsid w:val="002256D9"/>
    <w:rsid w:val="00226577"/>
    <w:rsid w:val="0022687C"/>
    <w:rsid w:val="00226AED"/>
    <w:rsid w:val="00226C4B"/>
    <w:rsid w:val="002305F9"/>
    <w:rsid w:val="002306F8"/>
    <w:rsid w:val="00230C7D"/>
    <w:rsid w:val="00231083"/>
    <w:rsid w:val="002312F4"/>
    <w:rsid w:val="002313A2"/>
    <w:rsid w:val="00231590"/>
    <w:rsid w:val="002317AC"/>
    <w:rsid w:val="00231C98"/>
    <w:rsid w:val="00231CC2"/>
    <w:rsid w:val="00231D63"/>
    <w:rsid w:val="00231FC7"/>
    <w:rsid w:val="00231FEB"/>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723A"/>
    <w:rsid w:val="00237396"/>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2E27"/>
    <w:rsid w:val="0025307F"/>
    <w:rsid w:val="00253473"/>
    <w:rsid w:val="00253513"/>
    <w:rsid w:val="002535D1"/>
    <w:rsid w:val="00253F45"/>
    <w:rsid w:val="00254042"/>
    <w:rsid w:val="002541FD"/>
    <w:rsid w:val="002543FA"/>
    <w:rsid w:val="002551BD"/>
    <w:rsid w:val="00255269"/>
    <w:rsid w:val="002560F2"/>
    <w:rsid w:val="00256281"/>
    <w:rsid w:val="002567FE"/>
    <w:rsid w:val="002568D0"/>
    <w:rsid w:val="002568E6"/>
    <w:rsid w:val="002569D0"/>
    <w:rsid w:val="00256AB2"/>
    <w:rsid w:val="00256C1C"/>
    <w:rsid w:val="002579E1"/>
    <w:rsid w:val="00260226"/>
    <w:rsid w:val="00260467"/>
    <w:rsid w:val="00260AEE"/>
    <w:rsid w:val="00260FDF"/>
    <w:rsid w:val="002611CF"/>
    <w:rsid w:val="00261AB8"/>
    <w:rsid w:val="00261BE6"/>
    <w:rsid w:val="00261F78"/>
    <w:rsid w:val="002621A6"/>
    <w:rsid w:val="00262661"/>
    <w:rsid w:val="00262B93"/>
    <w:rsid w:val="00262D9D"/>
    <w:rsid w:val="002631C2"/>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4B82"/>
    <w:rsid w:val="00275074"/>
    <w:rsid w:val="00275136"/>
    <w:rsid w:val="002763E9"/>
    <w:rsid w:val="00276736"/>
    <w:rsid w:val="00276F4E"/>
    <w:rsid w:val="002771DC"/>
    <w:rsid w:val="00277338"/>
    <w:rsid w:val="0027773D"/>
    <w:rsid w:val="002778BD"/>
    <w:rsid w:val="00277E9E"/>
    <w:rsid w:val="002802C6"/>
    <w:rsid w:val="00280491"/>
    <w:rsid w:val="00280BDE"/>
    <w:rsid w:val="00280E15"/>
    <w:rsid w:val="002815FA"/>
    <w:rsid w:val="0028173C"/>
    <w:rsid w:val="0028188B"/>
    <w:rsid w:val="00281A13"/>
    <w:rsid w:val="002824C2"/>
    <w:rsid w:val="00282A27"/>
    <w:rsid w:val="00282A72"/>
    <w:rsid w:val="00284A15"/>
    <w:rsid w:val="00284E32"/>
    <w:rsid w:val="00285151"/>
    <w:rsid w:val="002851EB"/>
    <w:rsid w:val="0028524C"/>
    <w:rsid w:val="002854E4"/>
    <w:rsid w:val="00285510"/>
    <w:rsid w:val="002855C7"/>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F36"/>
    <w:rsid w:val="00292399"/>
    <w:rsid w:val="00292483"/>
    <w:rsid w:val="00292A22"/>
    <w:rsid w:val="0029300A"/>
    <w:rsid w:val="00294445"/>
    <w:rsid w:val="00294B4D"/>
    <w:rsid w:val="00294CBD"/>
    <w:rsid w:val="00294E1B"/>
    <w:rsid w:val="0029508C"/>
    <w:rsid w:val="0029525C"/>
    <w:rsid w:val="0029537E"/>
    <w:rsid w:val="002953F7"/>
    <w:rsid w:val="002956BD"/>
    <w:rsid w:val="002960D5"/>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E11"/>
    <w:rsid w:val="002A607D"/>
    <w:rsid w:val="002A6511"/>
    <w:rsid w:val="002A6582"/>
    <w:rsid w:val="002A74D9"/>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E84"/>
    <w:rsid w:val="002B6F75"/>
    <w:rsid w:val="002B705A"/>
    <w:rsid w:val="002B7063"/>
    <w:rsid w:val="002C0C4B"/>
    <w:rsid w:val="002C0FB3"/>
    <w:rsid w:val="002C158A"/>
    <w:rsid w:val="002C17BB"/>
    <w:rsid w:val="002C1C01"/>
    <w:rsid w:val="002C1CD8"/>
    <w:rsid w:val="002C1EEA"/>
    <w:rsid w:val="002C20F7"/>
    <w:rsid w:val="002C32CE"/>
    <w:rsid w:val="002C341F"/>
    <w:rsid w:val="002C3447"/>
    <w:rsid w:val="002C36A7"/>
    <w:rsid w:val="002C3750"/>
    <w:rsid w:val="002C3759"/>
    <w:rsid w:val="002C4638"/>
    <w:rsid w:val="002C47AD"/>
    <w:rsid w:val="002C4804"/>
    <w:rsid w:val="002C4B4D"/>
    <w:rsid w:val="002C4D7D"/>
    <w:rsid w:val="002C4DD9"/>
    <w:rsid w:val="002C4DE7"/>
    <w:rsid w:val="002C5110"/>
    <w:rsid w:val="002C5208"/>
    <w:rsid w:val="002C5510"/>
    <w:rsid w:val="002C6034"/>
    <w:rsid w:val="002C60AE"/>
    <w:rsid w:val="002C635B"/>
    <w:rsid w:val="002C701B"/>
    <w:rsid w:val="002C70BF"/>
    <w:rsid w:val="002C7276"/>
    <w:rsid w:val="002C72AD"/>
    <w:rsid w:val="002C7492"/>
    <w:rsid w:val="002C76C4"/>
    <w:rsid w:val="002C770F"/>
    <w:rsid w:val="002C7CFF"/>
    <w:rsid w:val="002D0A1F"/>
    <w:rsid w:val="002D0BC6"/>
    <w:rsid w:val="002D0FAC"/>
    <w:rsid w:val="002D12DB"/>
    <w:rsid w:val="002D132F"/>
    <w:rsid w:val="002D17C5"/>
    <w:rsid w:val="002D197B"/>
    <w:rsid w:val="002D1FD1"/>
    <w:rsid w:val="002D240C"/>
    <w:rsid w:val="002D24B2"/>
    <w:rsid w:val="002D2B70"/>
    <w:rsid w:val="002D3218"/>
    <w:rsid w:val="002D32E3"/>
    <w:rsid w:val="002D347B"/>
    <w:rsid w:val="002D365F"/>
    <w:rsid w:val="002D3CA0"/>
    <w:rsid w:val="002D3D87"/>
    <w:rsid w:val="002D4DFB"/>
    <w:rsid w:val="002D51DF"/>
    <w:rsid w:val="002D5A8D"/>
    <w:rsid w:val="002D6892"/>
    <w:rsid w:val="002D68C2"/>
    <w:rsid w:val="002D7709"/>
    <w:rsid w:val="002D7C86"/>
    <w:rsid w:val="002E0161"/>
    <w:rsid w:val="002E01EF"/>
    <w:rsid w:val="002E0540"/>
    <w:rsid w:val="002E0692"/>
    <w:rsid w:val="002E076F"/>
    <w:rsid w:val="002E0982"/>
    <w:rsid w:val="002E0BDE"/>
    <w:rsid w:val="002E152D"/>
    <w:rsid w:val="002E1D74"/>
    <w:rsid w:val="002E1FD9"/>
    <w:rsid w:val="002E2943"/>
    <w:rsid w:val="002E2BD1"/>
    <w:rsid w:val="002E2CF1"/>
    <w:rsid w:val="002E34AF"/>
    <w:rsid w:val="002E37E5"/>
    <w:rsid w:val="002E3FDD"/>
    <w:rsid w:val="002E4AAC"/>
    <w:rsid w:val="002E5106"/>
    <w:rsid w:val="002E53DE"/>
    <w:rsid w:val="002E55EE"/>
    <w:rsid w:val="002E563B"/>
    <w:rsid w:val="002E58B2"/>
    <w:rsid w:val="002E5C37"/>
    <w:rsid w:val="002E62D2"/>
    <w:rsid w:val="002E68F0"/>
    <w:rsid w:val="002E6AD9"/>
    <w:rsid w:val="002E6CB7"/>
    <w:rsid w:val="002E6F41"/>
    <w:rsid w:val="002E734F"/>
    <w:rsid w:val="002E73B3"/>
    <w:rsid w:val="002E74AF"/>
    <w:rsid w:val="002E758C"/>
    <w:rsid w:val="002E7692"/>
    <w:rsid w:val="002E7B04"/>
    <w:rsid w:val="002F020A"/>
    <w:rsid w:val="002F1038"/>
    <w:rsid w:val="002F1344"/>
    <w:rsid w:val="002F179F"/>
    <w:rsid w:val="002F19AC"/>
    <w:rsid w:val="002F1B11"/>
    <w:rsid w:val="002F1BEC"/>
    <w:rsid w:val="002F1DE5"/>
    <w:rsid w:val="002F1F6D"/>
    <w:rsid w:val="002F205E"/>
    <w:rsid w:val="002F2184"/>
    <w:rsid w:val="002F2245"/>
    <w:rsid w:val="002F22FF"/>
    <w:rsid w:val="002F2624"/>
    <w:rsid w:val="002F2D8F"/>
    <w:rsid w:val="002F3746"/>
    <w:rsid w:val="002F3D28"/>
    <w:rsid w:val="002F453D"/>
    <w:rsid w:val="002F4919"/>
    <w:rsid w:val="002F4FC3"/>
    <w:rsid w:val="002F53D3"/>
    <w:rsid w:val="002F5554"/>
    <w:rsid w:val="002F599E"/>
    <w:rsid w:val="002F5BE4"/>
    <w:rsid w:val="002F5E54"/>
    <w:rsid w:val="002F5FA3"/>
    <w:rsid w:val="002F695B"/>
    <w:rsid w:val="002F6BB6"/>
    <w:rsid w:val="002F723C"/>
    <w:rsid w:val="002F72DA"/>
    <w:rsid w:val="002F76B1"/>
    <w:rsid w:val="002F7D66"/>
    <w:rsid w:val="002F7DBE"/>
    <w:rsid w:val="0030011F"/>
    <w:rsid w:val="0030090B"/>
    <w:rsid w:val="00300EEB"/>
    <w:rsid w:val="00300F48"/>
    <w:rsid w:val="00301135"/>
    <w:rsid w:val="0030130F"/>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023"/>
    <w:rsid w:val="00305297"/>
    <w:rsid w:val="00305493"/>
    <w:rsid w:val="003054A0"/>
    <w:rsid w:val="00305506"/>
    <w:rsid w:val="00305E7B"/>
    <w:rsid w:val="00306159"/>
    <w:rsid w:val="003062E6"/>
    <w:rsid w:val="003068B6"/>
    <w:rsid w:val="00306A1E"/>
    <w:rsid w:val="00307085"/>
    <w:rsid w:val="003071F6"/>
    <w:rsid w:val="003078D6"/>
    <w:rsid w:val="00307C48"/>
    <w:rsid w:val="00307F8C"/>
    <w:rsid w:val="00307FE0"/>
    <w:rsid w:val="003105B5"/>
    <w:rsid w:val="003107EB"/>
    <w:rsid w:val="0031087E"/>
    <w:rsid w:val="00310E66"/>
    <w:rsid w:val="003112A3"/>
    <w:rsid w:val="00311C08"/>
    <w:rsid w:val="00311F59"/>
    <w:rsid w:val="003125E0"/>
    <w:rsid w:val="003129D7"/>
    <w:rsid w:val="00312ECE"/>
    <w:rsid w:val="0031393C"/>
    <w:rsid w:val="00313C49"/>
    <w:rsid w:val="00313C6B"/>
    <w:rsid w:val="00313CB0"/>
    <w:rsid w:val="00313F96"/>
    <w:rsid w:val="003148A2"/>
    <w:rsid w:val="00314A3B"/>
    <w:rsid w:val="00314B0A"/>
    <w:rsid w:val="00314DF4"/>
    <w:rsid w:val="003150CE"/>
    <w:rsid w:val="003154E1"/>
    <w:rsid w:val="003156BA"/>
    <w:rsid w:val="00315AAB"/>
    <w:rsid w:val="00316416"/>
    <w:rsid w:val="003169F4"/>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A8"/>
    <w:rsid w:val="003303B4"/>
    <w:rsid w:val="00331619"/>
    <w:rsid w:val="00331787"/>
    <w:rsid w:val="00331C77"/>
    <w:rsid w:val="00331DB6"/>
    <w:rsid w:val="00331EDE"/>
    <w:rsid w:val="00331F96"/>
    <w:rsid w:val="00331FC1"/>
    <w:rsid w:val="003322E4"/>
    <w:rsid w:val="00332447"/>
    <w:rsid w:val="00332B55"/>
    <w:rsid w:val="00332D05"/>
    <w:rsid w:val="00332D40"/>
    <w:rsid w:val="00332EE4"/>
    <w:rsid w:val="0033309E"/>
    <w:rsid w:val="003336B9"/>
    <w:rsid w:val="00333723"/>
    <w:rsid w:val="003338BB"/>
    <w:rsid w:val="00333AB1"/>
    <w:rsid w:val="00333ACD"/>
    <w:rsid w:val="0033476C"/>
    <w:rsid w:val="00334D50"/>
    <w:rsid w:val="00334DA9"/>
    <w:rsid w:val="0033500C"/>
    <w:rsid w:val="0033509E"/>
    <w:rsid w:val="003352B1"/>
    <w:rsid w:val="00335B01"/>
    <w:rsid w:val="00335DAA"/>
    <w:rsid w:val="00335EA8"/>
    <w:rsid w:val="00336020"/>
    <w:rsid w:val="003363DD"/>
    <w:rsid w:val="00336B94"/>
    <w:rsid w:val="00336D17"/>
    <w:rsid w:val="00337155"/>
    <w:rsid w:val="003372FC"/>
    <w:rsid w:val="003374BB"/>
    <w:rsid w:val="00337810"/>
    <w:rsid w:val="00340361"/>
    <w:rsid w:val="00340795"/>
    <w:rsid w:val="00340A3A"/>
    <w:rsid w:val="0034111C"/>
    <w:rsid w:val="00341172"/>
    <w:rsid w:val="003411A6"/>
    <w:rsid w:val="00341947"/>
    <w:rsid w:val="00341C00"/>
    <w:rsid w:val="00341E60"/>
    <w:rsid w:val="00341F96"/>
    <w:rsid w:val="0034217F"/>
    <w:rsid w:val="0034276C"/>
    <w:rsid w:val="00342AD2"/>
    <w:rsid w:val="00342FD9"/>
    <w:rsid w:val="00343004"/>
    <w:rsid w:val="00343749"/>
    <w:rsid w:val="00343954"/>
    <w:rsid w:val="00344956"/>
    <w:rsid w:val="00344AC2"/>
    <w:rsid w:val="003451C8"/>
    <w:rsid w:val="00345386"/>
    <w:rsid w:val="00345405"/>
    <w:rsid w:val="00345499"/>
    <w:rsid w:val="0034565E"/>
    <w:rsid w:val="003459F3"/>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D21"/>
    <w:rsid w:val="003534E7"/>
    <w:rsid w:val="0035408F"/>
    <w:rsid w:val="003543E4"/>
    <w:rsid w:val="0035443D"/>
    <w:rsid w:val="0035456F"/>
    <w:rsid w:val="00354AA2"/>
    <w:rsid w:val="00354FEE"/>
    <w:rsid w:val="00355A80"/>
    <w:rsid w:val="00355E25"/>
    <w:rsid w:val="00356275"/>
    <w:rsid w:val="003564B1"/>
    <w:rsid w:val="00356791"/>
    <w:rsid w:val="003567D5"/>
    <w:rsid w:val="003569C7"/>
    <w:rsid w:val="00356C0B"/>
    <w:rsid w:val="00357580"/>
    <w:rsid w:val="00357ADE"/>
    <w:rsid w:val="00357B9C"/>
    <w:rsid w:val="00360958"/>
    <w:rsid w:val="00361412"/>
    <w:rsid w:val="003615CA"/>
    <w:rsid w:val="00361AE0"/>
    <w:rsid w:val="00361D3B"/>
    <w:rsid w:val="003624E9"/>
    <w:rsid w:val="003629FF"/>
    <w:rsid w:val="00362A2C"/>
    <w:rsid w:val="00362AC2"/>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C1B"/>
    <w:rsid w:val="00367110"/>
    <w:rsid w:val="00367156"/>
    <w:rsid w:val="00367337"/>
    <w:rsid w:val="00367367"/>
    <w:rsid w:val="003676C4"/>
    <w:rsid w:val="0036781E"/>
    <w:rsid w:val="00367FD8"/>
    <w:rsid w:val="0037004E"/>
    <w:rsid w:val="00370192"/>
    <w:rsid w:val="003705C0"/>
    <w:rsid w:val="003709F2"/>
    <w:rsid w:val="00370B63"/>
    <w:rsid w:val="00370FCC"/>
    <w:rsid w:val="003711AF"/>
    <w:rsid w:val="00371790"/>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865"/>
    <w:rsid w:val="00374C1F"/>
    <w:rsid w:val="003757A1"/>
    <w:rsid w:val="00375A59"/>
    <w:rsid w:val="00375CC2"/>
    <w:rsid w:val="00375D09"/>
    <w:rsid w:val="00375F3F"/>
    <w:rsid w:val="003762DC"/>
    <w:rsid w:val="00376329"/>
    <w:rsid w:val="0037635B"/>
    <w:rsid w:val="00377047"/>
    <w:rsid w:val="0037739D"/>
    <w:rsid w:val="0037751C"/>
    <w:rsid w:val="00377D61"/>
    <w:rsid w:val="00380550"/>
    <w:rsid w:val="0038091C"/>
    <w:rsid w:val="00380B66"/>
    <w:rsid w:val="00380F3F"/>
    <w:rsid w:val="0038156E"/>
    <w:rsid w:val="003816FB"/>
    <w:rsid w:val="00381953"/>
    <w:rsid w:val="003819C9"/>
    <w:rsid w:val="00381B5E"/>
    <w:rsid w:val="00382215"/>
    <w:rsid w:val="00382232"/>
    <w:rsid w:val="00382648"/>
    <w:rsid w:val="00382877"/>
    <w:rsid w:val="00382E75"/>
    <w:rsid w:val="00382F1A"/>
    <w:rsid w:val="00382F9A"/>
    <w:rsid w:val="00383282"/>
    <w:rsid w:val="003833CC"/>
    <w:rsid w:val="00383422"/>
    <w:rsid w:val="00383658"/>
    <w:rsid w:val="0038412E"/>
    <w:rsid w:val="0038437D"/>
    <w:rsid w:val="003843EA"/>
    <w:rsid w:val="00384A6F"/>
    <w:rsid w:val="00385C1A"/>
    <w:rsid w:val="00385DD3"/>
    <w:rsid w:val="00385F3C"/>
    <w:rsid w:val="00386053"/>
    <w:rsid w:val="0038634B"/>
    <w:rsid w:val="003864A8"/>
    <w:rsid w:val="00386EA8"/>
    <w:rsid w:val="00387459"/>
    <w:rsid w:val="0038771D"/>
    <w:rsid w:val="00390154"/>
    <w:rsid w:val="003906B2"/>
    <w:rsid w:val="00390935"/>
    <w:rsid w:val="00390E6C"/>
    <w:rsid w:val="00391D5E"/>
    <w:rsid w:val="00391EAA"/>
    <w:rsid w:val="003920A1"/>
    <w:rsid w:val="00392202"/>
    <w:rsid w:val="0039241F"/>
    <w:rsid w:val="00392434"/>
    <w:rsid w:val="00392491"/>
    <w:rsid w:val="00392AA2"/>
    <w:rsid w:val="00392FD3"/>
    <w:rsid w:val="003931D2"/>
    <w:rsid w:val="003935B0"/>
    <w:rsid w:val="00393E44"/>
    <w:rsid w:val="00394301"/>
    <w:rsid w:val="003946BC"/>
    <w:rsid w:val="00394E26"/>
    <w:rsid w:val="0039519F"/>
    <w:rsid w:val="0039560E"/>
    <w:rsid w:val="0039615F"/>
    <w:rsid w:val="00396203"/>
    <w:rsid w:val="00396EBA"/>
    <w:rsid w:val="0039747B"/>
    <w:rsid w:val="00397793"/>
    <w:rsid w:val="00397961"/>
    <w:rsid w:val="00397AB6"/>
    <w:rsid w:val="00397ACA"/>
    <w:rsid w:val="003A024C"/>
    <w:rsid w:val="003A10C3"/>
    <w:rsid w:val="003A2A76"/>
    <w:rsid w:val="003A2BDD"/>
    <w:rsid w:val="003A3F40"/>
    <w:rsid w:val="003A495D"/>
    <w:rsid w:val="003A4A40"/>
    <w:rsid w:val="003A4C7C"/>
    <w:rsid w:val="003A5611"/>
    <w:rsid w:val="003A5647"/>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3E19"/>
    <w:rsid w:val="003B473F"/>
    <w:rsid w:val="003B48F4"/>
    <w:rsid w:val="003B49CE"/>
    <w:rsid w:val="003B4FAA"/>
    <w:rsid w:val="003B547A"/>
    <w:rsid w:val="003B59F4"/>
    <w:rsid w:val="003B65D4"/>
    <w:rsid w:val="003B65E1"/>
    <w:rsid w:val="003B6EC0"/>
    <w:rsid w:val="003B6FDE"/>
    <w:rsid w:val="003B75B9"/>
    <w:rsid w:val="003B7903"/>
    <w:rsid w:val="003B7961"/>
    <w:rsid w:val="003B7FDE"/>
    <w:rsid w:val="003C0145"/>
    <w:rsid w:val="003C087B"/>
    <w:rsid w:val="003C0DA2"/>
    <w:rsid w:val="003C12F8"/>
    <w:rsid w:val="003C1A18"/>
    <w:rsid w:val="003C206C"/>
    <w:rsid w:val="003C22EA"/>
    <w:rsid w:val="003C23C8"/>
    <w:rsid w:val="003C2E66"/>
    <w:rsid w:val="003C2F05"/>
    <w:rsid w:val="003C30CD"/>
    <w:rsid w:val="003C389F"/>
    <w:rsid w:val="003C40F7"/>
    <w:rsid w:val="003C431A"/>
    <w:rsid w:val="003C5622"/>
    <w:rsid w:val="003C5C09"/>
    <w:rsid w:val="003C5C41"/>
    <w:rsid w:val="003C5F4F"/>
    <w:rsid w:val="003C612B"/>
    <w:rsid w:val="003C669D"/>
    <w:rsid w:val="003C6877"/>
    <w:rsid w:val="003C695A"/>
    <w:rsid w:val="003C7062"/>
    <w:rsid w:val="003C7461"/>
    <w:rsid w:val="003C761F"/>
    <w:rsid w:val="003C7A56"/>
    <w:rsid w:val="003D051D"/>
    <w:rsid w:val="003D05DA"/>
    <w:rsid w:val="003D0788"/>
    <w:rsid w:val="003D0DB4"/>
    <w:rsid w:val="003D1047"/>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54B0"/>
    <w:rsid w:val="003D5611"/>
    <w:rsid w:val="003D57C7"/>
    <w:rsid w:val="003D5833"/>
    <w:rsid w:val="003D5C6D"/>
    <w:rsid w:val="003D63BF"/>
    <w:rsid w:val="003D64B1"/>
    <w:rsid w:val="003D64B9"/>
    <w:rsid w:val="003D688F"/>
    <w:rsid w:val="003D6D34"/>
    <w:rsid w:val="003D739F"/>
    <w:rsid w:val="003D764F"/>
    <w:rsid w:val="003D76EF"/>
    <w:rsid w:val="003D77AE"/>
    <w:rsid w:val="003D7CF3"/>
    <w:rsid w:val="003D7F11"/>
    <w:rsid w:val="003E0042"/>
    <w:rsid w:val="003E0667"/>
    <w:rsid w:val="003E0BCE"/>
    <w:rsid w:val="003E0DF3"/>
    <w:rsid w:val="003E1017"/>
    <w:rsid w:val="003E13E0"/>
    <w:rsid w:val="003E1660"/>
    <w:rsid w:val="003E1CD1"/>
    <w:rsid w:val="003E1EEE"/>
    <w:rsid w:val="003E1FF1"/>
    <w:rsid w:val="003E24AA"/>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7EE"/>
    <w:rsid w:val="003E7905"/>
    <w:rsid w:val="003E7EE0"/>
    <w:rsid w:val="003F0336"/>
    <w:rsid w:val="003F05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8A4"/>
    <w:rsid w:val="003F49B5"/>
    <w:rsid w:val="003F52E7"/>
    <w:rsid w:val="003F5547"/>
    <w:rsid w:val="003F5C40"/>
    <w:rsid w:val="003F6136"/>
    <w:rsid w:val="003F6572"/>
    <w:rsid w:val="003F6E0F"/>
    <w:rsid w:val="003F6E12"/>
    <w:rsid w:val="003F6F8B"/>
    <w:rsid w:val="003F75B5"/>
    <w:rsid w:val="003F75ED"/>
    <w:rsid w:val="004002B7"/>
    <w:rsid w:val="004004D7"/>
    <w:rsid w:val="004006DA"/>
    <w:rsid w:val="00400EB1"/>
    <w:rsid w:val="00400F31"/>
    <w:rsid w:val="00400FC0"/>
    <w:rsid w:val="00401388"/>
    <w:rsid w:val="004013D1"/>
    <w:rsid w:val="004019A6"/>
    <w:rsid w:val="00401C21"/>
    <w:rsid w:val="00401CDF"/>
    <w:rsid w:val="004023BA"/>
    <w:rsid w:val="00402C83"/>
    <w:rsid w:val="00403171"/>
    <w:rsid w:val="0040341C"/>
    <w:rsid w:val="00403B77"/>
    <w:rsid w:val="00404245"/>
    <w:rsid w:val="004043B8"/>
    <w:rsid w:val="00405211"/>
    <w:rsid w:val="004058CB"/>
    <w:rsid w:val="00406419"/>
    <w:rsid w:val="0040649B"/>
    <w:rsid w:val="00406B4D"/>
    <w:rsid w:val="00407823"/>
    <w:rsid w:val="00407D63"/>
    <w:rsid w:val="004105B1"/>
    <w:rsid w:val="00410668"/>
    <w:rsid w:val="00410BB6"/>
    <w:rsid w:val="0041145C"/>
    <w:rsid w:val="00411525"/>
    <w:rsid w:val="0041188C"/>
    <w:rsid w:val="00411E16"/>
    <w:rsid w:val="00411EC4"/>
    <w:rsid w:val="00412B61"/>
    <w:rsid w:val="004133DC"/>
    <w:rsid w:val="00413763"/>
    <w:rsid w:val="00413876"/>
    <w:rsid w:val="00413D69"/>
    <w:rsid w:val="004141BA"/>
    <w:rsid w:val="0041443C"/>
    <w:rsid w:val="0041488F"/>
    <w:rsid w:val="00414D38"/>
    <w:rsid w:val="004154F7"/>
    <w:rsid w:val="00416745"/>
    <w:rsid w:val="00416D44"/>
    <w:rsid w:val="00417507"/>
    <w:rsid w:val="004175C0"/>
    <w:rsid w:val="004176FF"/>
    <w:rsid w:val="00417A1E"/>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41C5"/>
    <w:rsid w:val="00424BAB"/>
    <w:rsid w:val="00424DF5"/>
    <w:rsid w:val="00424EB7"/>
    <w:rsid w:val="00424FA7"/>
    <w:rsid w:val="004250E6"/>
    <w:rsid w:val="00425CAA"/>
    <w:rsid w:val="00425D2C"/>
    <w:rsid w:val="00425FC1"/>
    <w:rsid w:val="00426458"/>
    <w:rsid w:val="00426A87"/>
    <w:rsid w:val="00427007"/>
    <w:rsid w:val="00427517"/>
    <w:rsid w:val="004276C7"/>
    <w:rsid w:val="00430068"/>
    <w:rsid w:val="00430130"/>
    <w:rsid w:val="004301C3"/>
    <w:rsid w:val="00430566"/>
    <w:rsid w:val="004305CD"/>
    <w:rsid w:val="0043085C"/>
    <w:rsid w:val="004309D8"/>
    <w:rsid w:val="00430FC7"/>
    <w:rsid w:val="004313D1"/>
    <w:rsid w:val="004313FC"/>
    <w:rsid w:val="00432110"/>
    <w:rsid w:val="004323EC"/>
    <w:rsid w:val="004325F3"/>
    <w:rsid w:val="004328EE"/>
    <w:rsid w:val="004329E1"/>
    <w:rsid w:val="0043360F"/>
    <w:rsid w:val="004336DE"/>
    <w:rsid w:val="00433D1D"/>
    <w:rsid w:val="00433EBE"/>
    <w:rsid w:val="00434406"/>
    <w:rsid w:val="00434575"/>
    <w:rsid w:val="00434B5C"/>
    <w:rsid w:val="00434DE8"/>
    <w:rsid w:val="004351F6"/>
    <w:rsid w:val="00435BA4"/>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7CA"/>
    <w:rsid w:val="00445837"/>
    <w:rsid w:val="00445BD0"/>
    <w:rsid w:val="00445FF7"/>
    <w:rsid w:val="00446D14"/>
    <w:rsid w:val="00447E8F"/>
    <w:rsid w:val="004501F3"/>
    <w:rsid w:val="004508A8"/>
    <w:rsid w:val="00450F0E"/>
    <w:rsid w:val="00451487"/>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0E5"/>
    <w:rsid w:val="004563AB"/>
    <w:rsid w:val="00456544"/>
    <w:rsid w:val="00456649"/>
    <w:rsid w:val="0045674A"/>
    <w:rsid w:val="004567B7"/>
    <w:rsid w:val="004567DC"/>
    <w:rsid w:val="00456856"/>
    <w:rsid w:val="00456CED"/>
    <w:rsid w:val="00456EC4"/>
    <w:rsid w:val="00456ED7"/>
    <w:rsid w:val="00457123"/>
    <w:rsid w:val="004571EF"/>
    <w:rsid w:val="004572E6"/>
    <w:rsid w:val="0046047A"/>
    <w:rsid w:val="00460E0A"/>
    <w:rsid w:val="00461210"/>
    <w:rsid w:val="00461700"/>
    <w:rsid w:val="00461848"/>
    <w:rsid w:val="00461AAC"/>
    <w:rsid w:val="004621FD"/>
    <w:rsid w:val="00462490"/>
    <w:rsid w:val="004628D7"/>
    <w:rsid w:val="0046290A"/>
    <w:rsid w:val="00462AC9"/>
    <w:rsid w:val="00462E53"/>
    <w:rsid w:val="004639F9"/>
    <w:rsid w:val="00463A57"/>
    <w:rsid w:val="00463DC3"/>
    <w:rsid w:val="004648DE"/>
    <w:rsid w:val="00464AB1"/>
    <w:rsid w:val="00464DBE"/>
    <w:rsid w:val="004650A6"/>
    <w:rsid w:val="0046523D"/>
    <w:rsid w:val="00465299"/>
    <w:rsid w:val="00466252"/>
    <w:rsid w:val="004666D6"/>
    <w:rsid w:val="00466A0F"/>
    <w:rsid w:val="004671D0"/>
    <w:rsid w:val="004672A2"/>
    <w:rsid w:val="004676A2"/>
    <w:rsid w:val="004676B6"/>
    <w:rsid w:val="004678AA"/>
    <w:rsid w:val="0046795B"/>
    <w:rsid w:val="00467F54"/>
    <w:rsid w:val="00470765"/>
    <w:rsid w:val="00470868"/>
    <w:rsid w:val="004708C0"/>
    <w:rsid w:val="00470CB4"/>
    <w:rsid w:val="0047115F"/>
    <w:rsid w:val="004715CB"/>
    <w:rsid w:val="00471863"/>
    <w:rsid w:val="004723D2"/>
    <w:rsid w:val="00472727"/>
    <w:rsid w:val="004727F5"/>
    <w:rsid w:val="0047286A"/>
    <w:rsid w:val="00473215"/>
    <w:rsid w:val="00473777"/>
    <w:rsid w:val="00473A09"/>
    <w:rsid w:val="00473A14"/>
    <w:rsid w:val="00473C85"/>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34D"/>
    <w:rsid w:val="00481624"/>
    <w:rsid w:val="00481765"/>
    <w:rsid w:val="004817F9"/>
    <w:rsid w:val="00481C6A"/>
    <w:rsid w:val="00481D8A"/>
    <w:rsid w:val="00481D90"/>
    <w:rsid w:val="00481DAC"/>
    <w:rsid w:val="00482700"/>
    <w:rsid w:val="00482AA5"/>
    <w:rsid w:val="00482CD4"/>
    <w:rsid w:val="00483261"/>
    <w:rsid w:val="0048328A"/>
    <w:rsid w:val="00483349"/>
    <w:rsid w:val="004838F6"/>
    <w:rsid w:val="004838FE"/>
    <w:rsid w:val="00483F57"/>
    <w:rsid w:val="00484377"/>
    <w:rsid w:val="00484529"/>
    <w:rsid w:val="00484C3C"/>
    <w:rsid w:val="00484D01"/>
    <w:rsid w:val="00485A14"/>
    <w:rsid w:val="00485B23"/>
    <w:rsid w:val="00485B50"/>
    <w:rsid w:val="00485C02"/>
    <w:rsid w:val="00485EB1"/>
    <w:rsid w:val="0048606E"/>
    <w:rsid w:val="00486E25"/>
    <w:rsid w:val="004874E4"/>
    <w:rsid w:val="00487ADC"/>
    <w:rsid w:val="0049056B"/>
    <w:rsid w:val="0049070D"/>
    <w:rsid w:val="004907B6"/>
    <w:rsid w:val="00490A39"/>
    <w:rsid w:val="00490E82"/>
    <w:rsid w:val="004916C8"/>
    <w:rsid w:val="00491A7D"/>
    <w:rsid w:val="00491BE4"/>
    <w:rsid w:val="00491DB2"/>
    <w:rsid w:val="00491F65"/>
    <w:rsid w:val="00492877"/>
    <w:rsid w:val="00492BF7"/>
    <w:rsid w:val="004930CE"/>
    <w:rsid w:val="0049374B"/>
    <w:rsid w:val="00493EE5"/>
    <w:rsid w:val="004940D8"/>
    <w:rsid w:val="00494B83"/>
    <w:rsid w:val="00494D33"/>
    <w:rsid w:val="00494DD9"/>
    <w:rsid w:val="00494EAF"/>
    <w:rsid w:val="00494EF3"/>
    <w:rsid w:val="0049529B"/>
    <w:rsid w:val="00495A37"/>
    <w:rsid w:val="00495BA6"/>
    <w:rsid w:val="00495CE7"/>
    <w:rsid w:val="00496033"/>
    <w:rsid w:val="00496529"/>
    <w:rsid w:val="004968F0"/>
    <w:rsid w:val="00496D0D"/>
    <w:rsid w:val="00496DC2"/>
    <w:rsid w:val="00496E75"/>
    <w:rsid w:val="0049734B"/>
    <w:rsid w:val="00497731"/>
    <w:rsid w:val="00497B92"/>
    <w:rsid w:val="00497D1C"/>
    <w:rsid w:val="004A014C"/>
    <w:rsid w:val="004A01C2"/>
    <w:rsid w:val="004A0A4C"/>
    <w:rsid w:val="004A0AA8"/>
    <w:rsid w:val="004A0C7D"/>
    <w:rsid w:val="004A124D"/>
    <w:rsid w:val="004A1649"/>
    <w:rsid w:val="004A17FC"/>
    <w:rsid w:val="004A1F83"/>
    <w:rsid w:val="004A1FE4"/>
    <w:rsid w:val="004A2103"/>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71C3"/>
    <w:rsid w:val="004A7327"/>
    <w:rsid w:val="004A7769"/>
    <w:rsid w:val="004A77B1"/>
    <w:rsid w:val="004A77FE"/>
    <w:rsid w:val="004A7814"/>
    <w:rsid w:val="004B14C4"/>
    <w:rsid w:val="004B1632"/>
    <w:rsid w:val="004B165F"/>
    <w:rsid w:val="004B1800"/>
    <w:rsid w:val="004B23AD"/>
    <w:rsid w:val="004B2965"/>
    <w:rsid w:val="004B2B2A"/>
    <w:rsid w:val="004B3265"/>
    <w:rsid w:val="004B3545"/>
    <w:rsid w:val="004B3877"/>
    <w:rsid w:val="004B3CC3"/>
    <w:rsid w:val="004B3CE3"/>
    <w:rsid w:val="004B3DE9"/>
    <w:rsid w:val="004B4224"/>
    <w:rsid w:val="004B4297"/>
    <w:rsid w:val="004B459F"/>
    <w:rsid w:val="004B4647"/>
    <w:rsid w:val="004B5A98"/>
    <w:rsid w:val="004B5E52"/>
    <w:rsid w:val="004B6830"/>
    <w:rsid w:val="004B6B25"/>
    <w:rsid w:val="004B6B4B"/>
    <w:rsid w:val="004B7455"/>
    <w:rsid w:val="004B74FF"/>
    <w:rsid w:val="004B7CE4"/>
    <w:rsid w:val="004B7FB2"/>
    <w:rsid w:val="004C037D"/>
    <w:rsid w:val="004C0401"/>
    <w:rsid w:val="004C0C49"/>
    <w:rsid w:val="004C0FF0"/>
    <w:rsid w:val="004C1096"/>
    <w:rsid w:val="004C12CC"/>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BE0"/>
    <w:rsid w:val="004D2629"/>
    <w:rsid w:val="004D26B8"/>
    <w:rsid w:val="004D28B5"/>
    <w:rsid w:val="004D2C2C"/>
    <w:rsid w:val="004D2F13"/>
    <w:rsid w:val="004D38C2"/>
    <w:rsid w:val="004D41DC"/>
    <w:rsid w:val="004D494F"/>
    <w:rsid w:val="004D4FBD"/>
    <w:rsid w:val="004D4FC0"/>
    <w:rsid w:val="004D5121"/>
    <w:rsid w:val="004D518D"/>
    <w:rsid w:val="004D5CE7"/>
    <w:rsid w:val="004D6381"/>
    <w:rsid w:val="004D76E0"/>
    <w:rsid w:val="004D778F"/>
    <w:rsid w:val="004D7865"/>
    <w:rsid w:val="004D7DA8"/>
    <w:rsid w:val="004E00C2"/>
    <w:rsid w:val="004E10CD"/>
    <w:rsid w:val="004E122F"/>
    <w:rsid w:val="004E13B5"/>
    <w:rsid w:val="004E1401"/>
    <w:rsid w:val="004E1571"/>
    <w:rsid w:val="004E1816"/>
    <w:rsid w:val="004E1A14"/>
    <w:rsid w:val="004E1BB4"/>
    <w:rsid w:val="004E267C"/>
    <w:rsid w:val="004E2892"/>
    <w:rsid w:val="004E2C4E"/>
    <w:rsid w:val="004E2EA2"/>
    <w:rsid w:val="004E362B"/>
    <w:rsid w:val="004E3681"/>
    <w:rsid w:val="004E3A18"/>
    <w:rsid w:val="004E3D74"/>
    <w:rsid w:val="004E4B7C"/>
    <w:rsid w:val="004E4F12"/>
    <w:rsid w:val="004E5A4D"/>
    <w:rsid w:val="004E5D10"/>
    <w:rsid w:val="004E5DE1"/>
    <w:rsid w:val="004E6546"/>
    <w:rsid w:val="004E784B"/>
    <w:rsid w:val="004E78C6"/>
    <w:rsid w:val="004F0224"/>
    <w:rsid w:val="004F0806"/>
    <w:rsid w:val="004F0DB4"/>
    <w:rsid w:val="004F0E04"/>
    <w:rsid w:val="004F0EFB"/>
    <w:rsid w:val="004F15C7"/>
    <w:rsid w:val="004F1CD3"/>
    <w:rsid w:val="004F1EAA"/>
    <w:rsid w:val="004F1EBC"/>
    <w:rsid w:val="004F20A4"/>
    <w:rsid w:val="004F20E8"/>
    <w:rsid w:val="004F28C0"/>
    <w:rsid w:val="004F2F72"/>
    <w:rsid w:val="004F3172"/>
    <w:rsid w:val="004F3575"/>
    <w:rsid w:val="004F3808"/>
    <w:rsid w:val="004F3B4B"/>
    <w:rsid w:val="004F3B71"/>
    <w:rsid w:val="004F3FE5"/>
    <w:rsid w:val="004F419D"/>
    <w:rsid w:val="004F44D7"/>
    <w:rsid w:val="004F4E1C"/>
    <w:rsid w:val="004F5154"/>
    <w:rsid w:val="004F534E"/>
    <w:rsid w:val="004F53CC"/>
    <w:rsid w:val="004F5642"/>
    <w:rsid w:val="004F56E0"/>
    <w:rsid w:val="004F5835"/>
    <w:rsid w:val="004F5866"/>
    <w:rsid w:val="004F5AA8"/>
    <w:rsid w:val="004F661C"/>
    <w:rsid w:val="004F6658"/>
    <w:rsid w:val="004F682B"/>
    <w:rsid w:val="004F6D99"/>
    <w:rsid w:val="004F7183"/>
    <w:rsid w:val="00500572"/>
    <w:rsid w:val="00500701"/>
    <w:rsid w:val="00501187"/>
    <w:rsid w:val="00501304"/>
    <w:rsid w:val="00501425"/>
    <w:rsid w:val="00502346"/>
    <w:rsid w:val="005028D6"/>
    <w:rsid w:val="0050318B"/>
    <w:rsid w:val="00503496"/>
    <w:rsid w:val="005036B1"/>
    <w:rsid w:val="00503A63"/>
    <w:rsid w:val="00503AF1"/>
    <w:rsid w:val="00503CF2"/>
    <w:rsid w:val="00503DC5"/>
    <w:rsid w:val="0050423B"/>
    <w:rsid w:val="0050430E"/>
    <w:rsid w:val="00504311"/>
    <w:rsid w:val="0050485C"/>
    <w:rsid w:val="00504A64"/>
    <w:rsid w:val="00504AC6"/>
    <w:rsid w:val="00504D75"/>
    <w:rsid w:val="0050510F"/>
    <w:rsid w:val="00505160"/>
    <w:rsid w:val="0050527A"/>
    <w:rsid w:val="00505B0B"/>
    <w:rsid w:val="00505D51"/>
    <w:rsid w:val="00506DB6"/>
    <w:rsid w:val="00510ABC"/>
    <w:rsid w:val="00510E52"/>
    <w:rsid w:val="00510FC6"/>
    <w:rsid w:val="00511079"/>
    <w:rsid w:val="00511411"/>
    <w:rsid w:val="00511A5F"/>
    <w:rsid w:val="00511CDF"/>
    <w:rsid w:val="00511FED"/>
    <w:rsid w:val="00512829"/>
    <w:rsid w:val="005128B3"/>
    <w:rsid w:val="00512A4C"/>
    <w:rsid w:val="00513839"/>
    <w:rsid w:val="005138FF"/>
    <w:rsid w:val="00513935"/>
    <w:rsid w:val="00513DEF"/>
    <w:rsid w:val="0051423C"/>
    <w:rsid w:val="00514518"/>
    <w:rsid w:val="0051457B"/>
    <w:rsid w:val="0051480E"/>
    <w:rsid w:val="005148D4"/>
    <w:rsid w:val="00514C91"/>
    <w:rsid w:val="005153CE"/>
    <w:rsid w:val="0051547D"/>
    <w:rsid w:val="005155CD"/>
    <w:rsid w:val="005155FE"/>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2950"/>
    <w:rsid w:val="00522BD8"/>
    <w:rsid w:val="00522BDA"/>
    <w:rsid w:val="0052369A"/>
    <w:rsid w:val="00523A25"/>
    <w:rsid w:val="00523D4A"/>
    <w:rsid w:val="00523E75"/>
    <w:rsid w:val="00523ECC"/>
    <w:rsid w:val="00523F07"/>
    <w:rsid w:val="00524385"/>
    <w:rsid w:val="005243E0"/>
    <w:rsid w:val="00524EC3"/>
    <w:rsid w:val="005256F3"/>
    <w:rsid w:val="00525D28"/>
    <w:rsid w:val="00526381"/>
    <w:rsid w:val="005265A3"/>
    <w:rsid w:val="00526783"/>
    <w:rsid w:val="00526E4E"/>
    <w:rsid w:val="0052724D"/>
    <w:rsid w:val="0052773A"/>
    <w:rsid w:val="0052778D"/>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2A7"/>
    <w:rsid w:val="0053749E"/>
    <w:rsid w:val="005375FE"/>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633"/>
    <w:rsid w:val="00545A63"/>
    <w:rsid w:val="005461CC"/>
    <w:rsid w:val="00546670"/>
    <w:rsid w:val="005468F7"/>
    <w:rsid w:val="005469F5"/>
    <w:rsid w:val="00546F36"/>
    <w:rsid w:val="00546F40"/>
    <w:rsid w:val="00547955"/>
    <w:rsid w:val="00547B0A"/>
    <w:rsid w:val="0055040E"/>
    <w:rsid w:val="005515AA"/>
    <w:rsid w:val="005518ED"/>
    <w:rsid w:val="00551F89"/>
    <w:rsid w:val="00552093"/>
    <w:rsid w:val="005525BA"/>
    <w:rsid w:val="00553509"/>
    <w:rsid w:val="00553AAB"/>
    <w:rsid w:val="00553F43"/>
    <w:rsid w:val="005543B2"/>
    <w:rsid w:val="00554C49"/>
    <w:rsid w:val="00554E06"/>
    <w:rsid w:val="00554E4B"/>
    <w:rsid w:val="0055519C"/>
    <w:rsid w:val="005554C1"/>
    <w:rsid w:val="0055579E"/>
    <w:rsid w:val="00555960"/>
    <w:rsid w:val="00555F67"/>
    <w:rsid w:val="005561E7"/>
    <w:rsid w:val="00556766"/>
    <w:rsid w:val="00556869"/>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75C"/>
    <w:rsid w:val="00562BAB"/>
    <w:rsid w:val="00562E1C"/>
    <w:rsid w:val="00562F9F"/>
    <w:rsid w:val="00563047"/>
    <w:rsid w:val="0056308E"/>
    <w:rsid w:val="00563420"/>
    <w:rsid w:val="005636AE"/>
    <w:rsid w:val="005636F1"/>
    <w:rsid w:val="005638C1"/>
    <w:rsid w:val="00563F16"/>
    <w:rsid w:val="0056415C"/>
    <w:rsid w:val="005647E6"/>
    <w:rsid w:val="005648D3"/>
    <w:rsid w:val="005649BF"/>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20F"/>
    <w:rsid w:val="005734A7"/>
    <w:rsid w:val="0057354A"/>
    <w:rsid w:val="00573A91"/>
    <w:rsid w:val="00573EEF"/>
    <w:rsid w:val="005741F7"/>
    <w:rsid w:val="00574494"/>
    <w:rsid w:val="005746C4"/>
    <w:rsid w:val="005749F0"/>
    <w:rsid w:val="00574B50"/>
    <w:rsid w:val="00575156"/>
    <w:rsid w:val="0057534A"/>
    <w:rsid w:val="00575AD0"/>
    <w:rsid w:val="00575CDD"/>
    <w:rsid w:val="00576D9F"/>
    <w:rsid w:val="00577835"/>
    <w:rsid w:val="0057783C"/>
    <w:rsid w:val="00577D97"/>
    <w:rsid w:val="00580519"/>
    <w:rsid w:val="00580793"/>
    <w:rsid w:val="00580CF4"/>
    <w:rsid w:val="0058107A"/>
    <w:rsid w:val="00581470"/>
    <w:rsid w:val="00581628"/>
    <w:rsid w:val="005817F2"/>
    <w:rsid w:val="005819EB"/>
    <w:rsid w:val="00581B62"/>
    <w:rsid w:val="00581B94"/>
    <w:rsid w:val="00581BAD"/>
    <w:rsid w:val="00581D62"/>
    <w:rsid w:val="00582087"/>
    <w:rsid w:val="00582C71"/>
    <w:rsid w:val="00582F21"/>
    <w:rsid w:val="00582FE3"/>
    <w:rsid w:val="005831DD"/>
    <w:rsid w:val="00583204"/>
    <w:rsid w:val="00583E51"/>
    <w:rsid w:val="00584295"/>
    <w:rsid w:val="00584320"/>
    <w:rsid w:val="00584B1B"/>
    <w:rsid w:val="0058538C"/>
    <w:rsid w:val="00585484"/>
    <w:rsid w:val="00585B0D"/>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2C"/>
    <w:rsid w:val="00591E50"/>
    <w:rsid w:val="00592026"/>
    <w:rsid w:val="005924EC"/>
    <w:rsid w:val="00592CDA"/>
    <w:rsid w:val="0059331A"/>
    <w:rsid w:val="00593A72"/>
    <w:rsid w:val="00593DAF"/>
    <w:rsid w:val="00594330"/>
    <w:rsid w:val="00594344"/>
    <w:rsid w:val="005946ED"/>
    <w:rsid w:val="00594722"/>
    <w:rsid w:val="00594822"/>
    <w:rsid w:val="00594C54"/>
    <w:rsid w:val="00594C7F"/>
    <w:rsid w:val="00595479"/>
    <w:rsid w:val="00595A5B"/>
    <w:rsid w:val="00595A8C"/>
    <w:rsid w:val="00595C2C"/>
    <w:rsid w:val="00596BBA"/>
    <w:rsid w:val="0059717E"/>
    <w:rsid w:val="00597386"/>
    <w:rsid w:val="005975C4"/>
    <w:rsid w:val="00597815"/>
    <w:rsid w:val="00597B2D"/>
    <w:rsid w:val="00597ED8"/>
    <w:rsid w:val="005A0365"/>
    <w:rsid w:val="005A10D0"/>
    <w:rsid w:val="005A12A9"/>
    <w:rsid w:val="005A17AE"/>
    <w:rsid w:val="005A182D"/>
    <w:rsid w:val="005A19A3"/>
    <w:rsid w:val="005A2066"/>
    <w:rsid w:val="005A26F9"/>
    <w:rsid w:val="005A2821"/>
    <w:rsid w:val="005A2B20"/>
    <w:rsid w:val="005A2B26"/>
    <w:rsid w:val="005A34D5"/>
    <w:rsid w:val="005A3943"/>
    <w:rsid w:val="005A470F"/>
    <w:rsid w:val="005A4904"/>
    <w:rsid w:val="005A5081"/>
    <w:rsid w:val="005A50BA"/>
    <w:rsid w:val="005A510D"/>
    <w:rsid w:val="005A515A"/>
    <w:rsid w:val="005A5B21"/>
    <w:rsid w:val="005A5D06"/>
    <w:rsid w:val="005A6A4C"/>
    <w:rsid w:val="005A704D"/>
    <w:rsid w:val="005A70AC"/>
    <w:rsid w:val="005A7239"/>
    <w:rsid w:val="005A7649"/>
    <w:rsid w:val="005A7FA9"/>
    <w:rsid w:val="005B0F3D"/>
    <w:rsid w:val="005B151E"/>
    <w:rsid w:val="005B15D1"/>
    <w:rsid w:val="005B1E64"/>
    <w:rsid w:val="005B28E9"/>
    <w:rsid w:val="005B3359"/>
    <w:rsid w:val="005B3C6D"/>
    <w:rsid w:val="005B4045"/>
    <w:rsid w:val="005B4977"/>
    <w:rsid w:val="005B4F0F"/>
    <w:rsid w:val="005B5276"/>
    <w:rsid w:val="005B535E"/>
    <w:rsid w:val="005B564F"/>
    <w:rsid w:val="005B59E2"/>
    <w:rsid w:val="005B5CBB"/>
    <w:rsid w:val="005B609E"/>
    <w:rsid w:val="005B620A"/>
    <w:rsid w:val="005B6BB5"/>
    <w:rsid w:val="005B6DF6"/>
    <w:rsid w:val="005B7A10"/>
    <w:rsid w:val="005B7B7D"/>
    <w:rsid w:val="005C1116"/>
    <w:rsid w:val="005C133C"/>
    <w:rsid w:val="005C15BE"/>
    <w:rsid w:val="005C1948"/>
    <w:rsid w:val="005C227B"/>
    <w:rsid w:val="005C228E"/>
    <w:rsid w:val="005C22F9"/>
    <w:rsid w:val="005C263C"/>
    <w:rsid w:val="005C2679"/>
    <w:rsid w:val="005C298C"/>
    <w:rsid w:val="005C3263"/>
    <w:rsid w:val="005C47FB"/>
    <w:rsid w:val="005C4873"/>
    <w:rsid w:val="005C4BFB"/>
    <w:rsid w:val="005C545F"/>
    <w:rsid w:val="005C5870"/>
    <w:rsid w:val="005C5903"/>
    <w:rsid w:val="005C5AB0"/>
    <w:rsid w:val="005C6500"/>
    <w:rsid w:val="005C6F44"/>
    <w:rsid w:val="005D0347"/>
    <w:rsid w:val="005D059A"/>
    <w:rsid w:val="005D07C5"/>
    <w:rsid w:val="005D0CC3"/>
    <w:rsid w:val="005D143E"/>
    <w:rsid w:val="005D21B7"/>
    <w:rsid w:val="005D22A1"/>
    <w:rsid w:val="005D24BB"/>
    <w:rsid w:val="005D285C"/>
    <w:rsid w:val="005D2A88"/>
    <w:rsid w:val="005D2D48"/>
    <w:rsid w:val="005D2DAD"/>
    <w:rsid w:val="005D33A5"/>
    <w:rsid w:val="005D37DC"/>
    <w:rsid w:val="005D37F1"/>
    <w:rsid w:val="005D3B54"/>
    <w:rsid w:val="005D4302"/>
    <w:rsid w:val="005D5086"/>
    <w:rsid w:val="005D5A20"/>
    <w:rsid w:val="005D5C19"/>
    <w:rsid w:val="005D5C1E"/>
    <w:rsid w:val="005D6B01"/>
    <w:rsid w:val="005D6C98"/>
    <w:rsid w:val="005D6ED0"/>
    <w:rsid w:val="005D6F22"/>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69"/>
    <w:rsid w:val="005E7E1B"/>
    <w:rsid w:val="005F0108"/>
    <w:rsid w:val="005F0291"/>
    <w:rsid w:val="005F0C4F"/>
    <w:rsid w:val="005F0ECC"/>
    <w:rsid w:val="005F1AAB"/>
    <w:rsid w:val="005F1DFD"/>
    <w:rsid w:val="005F21A5"/>
    <w:rsid w:val="005F2470"/>
    <w:rsid w:val="005F26DD"/>
    <w:rsid w:val="005F28C6"/>
    <w:rsid w:val="005F2DFF"/>
    <w:rsid w:val="005F34F6"/>
    <w:rsid w:val="005F353D"/>
    <w:rsid w:val="005F365A"/>
    <w:rsid w:val="005F3731"/>
    <w:rsid w:val="005F3F16"/>
    <w:rsid w:val="005F400B"/>
    <w:rsid w:val="005F4320"/>
    <w:rsid w:val="005F44A2"/>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B1"/>
    <w:rsid w:val="00603123"/>
    <w:rsid w:val="006031EC"/>
    <w:rsid w:val="006036F4"/>
    <w:rsid w:val="0060397C"/>
    <w:rsid w:val="00604151"/>
    <w:rsid w:val="00604249"/>
    <w:rsid w:val="0060427E"/>
    <w:rsid w:val="00604367"/>
    <w:rsid w:val="006044BE"/>
    <w:rsid w:val="0060475F"/>
    <w:rsid w:val="006047DF"/>
    <w:rsid w:val="00604804"/>
    <w:rsid w:val="006048AD"/>
    <w:rsid w:val="00604DE1"/>
    <w:rsid w:val="0060547F"/>
    <w:rsid w:val="00605BE3"/>
    <w:rsid w:val="006060C2"/>
    <w:rsid w:val="00606902"/>
    <w:rsid w:val="00606A26"/>
    <w:rsid w:val="0060764B"/>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27F"/>
    <w:rsid w:val="0062152A"/>
    <w:rsid w:val="00621753"/>
    <w:rsid w:val="00622322"/>
    <w:rsid w:val="006225AD"/>
    <w:rsid w:val="006226E8"/>
    <w:rsid w:val="00622985"/>
    <w:rsid w:val="00622DCF"/>
    <w:rsid w:val="0062343A"/>
    <w:rsid w:val="006234D7"/>
    <w:rsid w:val="00623583"/>
    <w:rsid w:val="00624343"/>
    <w:rsid w:val="00624458"/>
    <w:rsid w:val="006244C0"/>
    <w:rsid w:val="0062462F"/>
    <w:rsid w:val="0062473A"/>
    <w:rsid w:val="0062489F"/>
    <w:rsid w:val="00624BA1"/>
    <w:rsid w:val="0062558C"/>
    <w:rsid w:val="00625768"/>
    <w:rsid w:val="00625DDB"/>
    <w:rsid w:val="00626082"/>
    <w:rsid w:val="00626587"/>
    <w:rsid w:val="0062661B"/>
    <w:rsid w:val="00626DC2"/>
    <w:rsid w:val="00627033"/>
    <w:rsid w:val="006271B1"/>
    <w:rsid w:val="006271FD"/>
    <w:rsid w:val="00627224"/>
    <w:rsid w:val="00627363"/>
    <w:rsid w:val="006276AE"/>
    <w:rsid w:val="00627832"/>
    <w:rsid w:val="006300BB"/>
    <w:rsid w:val="00630118"/>
    <w:rsid w:val="00630514"/>
    <w:rsid w:val="006310AE"/>
    <w:rsid w:val="00631762"/>
    <w:rsid w:val="00632196"/>
    <w:rsid w:val="0063253C"/>
    <w:rsid w:val="00632BA2"/>
    <w:rsid w:val="00632BBE"/>
    <w:rsid w:val="00632D20"/>
    <w:rsid w:val="00633469"/>
    <w:rsid w:val="00633909"/>
    <w:rsid w:val="00633BF2"/>
    <w:rsid w:val="00633F67"/>
    <w:rsid w:val="00633F7B"/>
    <w:rsid w:val="006345C3"/>
    <w:rsid w:val="0063470C"/>
    <w:rsid w:val="0063515B"/>
    <w:rsid w:val="0063530F"/>
    <w:rsid w:val="006357C6"/>
    <w:rsid w:val="00635881"/>
    <w:rsid w:val="006362F9"/>
    <w:rsid w:val="006369A9"/>
    <w:rsid w:val="006370F6"/>
    <w:rsid w:val="006373CD"/>
    <w:rsid w:val="00637D86"/>
    <w:rsid w:val="00637E57"/>
    <w:rsid w:val="00637ECD"/>
    <w:rsid w:val="00640436"/>
    <w:rsid w:val="00640914"/>
    <w:rsid w:val="00641283"/>
    <w:rsid w:val="006412B3"/>
    <w:rsid w:val="006413CF"/>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5E6"/>
    <w:rsid w:val="0064787B"/>
    <w:rsid w:val="00647DB3"/>
    <w:rsid w:val="00647F35"/>
    <w:rsid w:val="00650287"/>
    <w:rsid w:val="006506C7"/>
    <w:rsid w:val="006508B9"/>
    <w:rsid w:val="00650CA1"/>
    <w:rsid w:val="0065101D"/>
    <w:rsid w:val="0065143C"/>
    <w:rsid w:val="00651769"/>
    <w:rsid w:val="00651854"/>
    <w:rsid w:val="006521A0"/>
    <w:rsid w:val="00652578"/>
    <w:rsid w:val="00653626"/>
    <w:rsid w:val="006538ED"/>
    <w:rsid w:val="006539E8"/>
    <w:rsid w:val="00653A13"/>
    <w:rsid w:val="00654181"/>
    <w:rsid w:val="006542BD"/>
    <w:rsid w:val="00654A07"/>
    <w:rsid w:val="00654E75"/>
    <w:rsid w:val="006556FB"/>
    <w:rsid w:val="006559F4"/>
    <w:rsid w:val="00655BDF"/>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B47"/>
    <w:rsid w:val="00662CE3"/>
    <w:rsid w:val="00662D88"/>
    <w:rsid w:val="006641F4"/>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A64"/>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4008"/>
    <w:rsid w:val="006840FC"/>
    <w:rsid w:val="006846B7"/>
    <w:rsid w:val="00684C59"/>
    <w:rsid w:val="00684F66"/>
    <w:rsid w:val="006850B8"/>
    <w:rsid w:val="00685360"/>
    <w:rsid w:val="006859DB"/>
    <w:rsid w:val="00685A4B"/>
    <w:rsid w:val="00685F2F"/>
    <w:rsid w:val="0068678D"/>
    <w:rsid w:val="00686A58"/>
    <w:rsid w:val="00686F80"/>
    <w:rsid w:val="006873C9"/>
    <w:rsid w:val="00687488"/>
    <w:rsid w:val="00687F7B"/>
    <w:rsid w:val="00687FC4"/>
    <w:rsid w:val="0069041C"/>
    <w:rsid w:val="006904ED"/>
    <w:rsid w:val="00690ACC"/>
    <w:rsid w:val="00690D65"/>
    <w:rsid w:val="00690E2E"/>
    <w:rsid w:val="006915D7"/>
    <w:rsid w:val="00691E09"/>
    <w:rsid w:val="00691FC6"/>
    <w:rsid w:val="006923D3"/>
    <w:rsid w:val="006927B9"/>
    <w:rsid w:val="00692814"/>
    <w:rsid w:val="00692A73"/>
    <w:rsid w:val="00692C43"/>
    <w:rsid w:val="00692CC9"/>
    <w:rsid w:val="006932E7"/>
    <w:rsid w:val="00693347"/>
    <w:rsid w:val="0069334C"/>
    <w:rsid w:val="00693817"/>
    <w:rsid w:val="00693A23"/>
    <w:rsid w:val="00693C27"/>
    <w:rsid w:val="00693F09"/>
    <w:rsid w:val="00694113"/>
    <w:rsid w:val="00694129"/>
    <w:rsid w:val="006948EF"/>
    <w:rsid w:val="00695FFE"/>
    <w:rsid w:val="006966D5"/>
    <w:rsid w:val="006967E3"/>
    <w:rsid w:val="00696D63"/>
    <w:rsid w:val="00696D73"/>
    <w:rsid w:val="006971B8"/>
    <w:rsid w:val="00697223"/>
    <w:rsid w:val="00697984"/>
    <w:rsid w:val="00697AEC"/>
    <w:rsid w:val="006A032F"/>
    <w:rsid w:val="006A0674"/>
    <w:rsid w:val="006A0720"/>
    <w:rsid w:val="006A0DD3"/>
    <w:rsid w:val="006A0EAE"/>
    <w:rsid w:val="006A0F95"/>
    <w:rsid w:val="006A1012"/>
    <w:rsid w:val="006A1351"/>
    <w:rsid w:val="006A146E"/>
    <w:rsid w:val="006A18D5"/>
    <w:rsid w:val="006A1BEB"/>
    <w:rsid w:val="006A2F57"/>
    <w:rsid w:val="006A2FC7"/>
    <w:rsid w:val="006A3022"/>
    <w:rsid w:val="006A41AE"/>
    <w:rsid w:val="006A4856"/>
    <w:rsid w:val="006A49C1"/>
    <w:rsid w:val="006A4D1D"/>
    <w:rsid w:val="006A5474"/>
    <w:rsid w:val="006A564B"/>
    <w:rsid w:val="006A60D8"/>
    <w:rsid w:val="006A63B2"/>
    <w:rsid w:val="006A66CE"/>
    <w:rsid w:val="006B040F"/>
    <w:rsid w:val="006B05B5"/>
    <w:rsid w:val="006B0936"/>
    <w:rsid w:val="006B0998"/>
    <w:rsid w:val="006B0ED9"/>
    <w:rsid w:val="006B12BA"/>
    <w:rsid w:val="006B1545"/>
    <w:rsid w:val="006B23B9"/>
    <w:rsid w:val="006B23F1"/>
    <w:rsid w:val="006B2DA7"/>
    <w:rsid w:val="006B2F4D"/>
    <w:rsid w:val="006B306B"/>
    <w:rsid w:val="006B3682"/>
    <w:rsid w:val="006B37B1"/>
    <w:rsid w:val="006B3974"/>
    <w:rsid w:val="006B3F3C"/>
    <w:rsid w:val="006B40CF"/>
    <w:rsid w:val="006B40D8"/>
    <w:rsid w:val="006B48CB"/>
    <w:rsid w:val="006B51A2"/>
    <w:rsid w:val="006B564D"/>
    <w:rsid w:val="006B5703"/>
    <w:rsid w:val="006B5DB4"/>
    <w:rsid w:val="006B5F87"/>
    <w:rsid w:val="006B601A"/>
    <w:rsid w:val="006B6307"/>
    <w:rsid w:val="006B6D5E"/>
    <w:rsid w:val="006B6EE6"/>
    <w:rsid w:val="006B712F"/>
    <w:rsid w:val="006B73BB"/>
    <w:rsid w:val="006B7D76"/>
    <w:rsid w:val="006B7E51"/>
    <w:rsid w:val="006C05F5"/>
    <w:rsid w:val="006C08C3"/>
    <w:rsid w:val="006C0F1A"/>
    <w:rsid w:val="006C1445"/>
    <w:rsid w:val="006C1D1B"/>
    <w:rsid w:val="006C1FD4"/>
    <w:rsid w:val="006C2197"/>
    <w:rsid w:val="006C25DD"/>
    <w:rsid w:val="006C276E"/>
    <w:rsid w:val="006C2C78"/>
    <w:rsid w:val="006C2F0E"/>
    <w:rsid w:val="006C33F5"/>
    <w:rsid w:val="006C394A"/>
    <w:rsid w:val="006C3AB0"/>
    <w:rsid w:val="006C3B46"/>
    <w:rsid w:val="006C3B56"/>
    <w:rsid w:val="006C43AF"/>
    <w:rsid w:val="006C4563"/>
    <w:rsid w:val="006C4C6B"/>
    <w:rsid w:val="006C4D3D"/>
    <w:rsid w:val="006C4FC1"/>
    <w:rsid w:val="006C51A5"/>
    <w:rsid w:val="006C529D"/>
    <w:rsid w:val="006C5408"/>
    <w:rsid w:val="006C56D2"/>
    <w:rsid w:val="006C58DF"/>
    <w:rsid w:val="006C5EB3"/>
    <w:rsid w:val="006C6406"/>
    <w:rsid w:val="006C652C"/>
    <w:rsid w:val="006C6798"/>
    <w:rsid w:val="006C6DF7"/>
    <w:rsid w:val="006C7430"/>
    <w:rsid w:val="006C74EE"/>
    <w:rsid w:val="006C752A"/>
    <w:rsid w:val="006C7926"/>
    <w:rsid w:val="006C7E6D"/>
    <w:rsid w:val="006D0826"/>
    <w:rsid w:val="006D0B73"/>
    <w:rsid w:val="006D0C12"/>
    <w:rsid w:val="006D0CC3"/>
    <w:rsid w:val="006D0E58"/>
    <w:rsid w:val="006D0E6B"/>
    <w:rsid w:val="006D1254"/>
    <w:rsid w:val="006D16E3"/>
    <w:rsid w:val="006D2061"/>
    <w:rsid w:val="006D2146"/>
    <w:rsid w:val="006D38F8"/>
    <w:rsid w:val="006D3A34"/>
    <w:rsid w:val="006D3BCA"/>
    <w:rsid w:val="006D3FE7"/>
    <w:rsid w:val="006D444C"/>
    <w:rsid w:val="006D4790"/>
    <w:rsid w:val="006D5697"/>
    <w:rsid w:val="006D5754"/>
    <w:rsid w:val="006D632E"/>
    <w:rsid w:val="006D642B"/>
    <w:rsid w:val="006D6507"/>
    <w:rsid w:val="006D66E6"/>
    <w:rsid w:val="006D6C7C"/>
    <w:rsid w:val="006D6C9C"/>
    <w:rsid w:val="006D6DA8"/>
    <w:rsid w:val="006D7E9B"/>
    <w:rsid w:val="006E083F"/>
    <w:rsid w:val="006E094A"/>
    <w:rsid w:val="006E12B1"/>
    <w:rsid w:val="006E13D1"/>
    <w:rsid w:val="006E1CCF"/>
    <w:rsid w:val="006E20BC"/>
    <w:rsid w:val="006E21B8"/>
    <w:rsid w:val="006E3931"/>
    <w:rsid w:val="006E40CF"/>
    <w:rsid w:val="006E4399"/>
    <w:rsid w:val="006E45CC"/>
    <w:rsid w:val="006E47BC"/>
    <w:rsid w:val="006E49AF"/>
    <w:rsid w:val="006E4D0C"/>
    <w:rsid w:val="006E4D1B"/>
    <w:rsid w:val="006E5AD2"/>
    <w:rsid w:val="006E5B78"/>
    <w:rsid w:val="006E5D29"/>
    <w:rsid w:val="006E67BA"/>
    <w:rsid w:val="006E699D"/>
    <w:rsid w:val="006E6BA3"/>
    <w:rsid w:val="006E6D6F"/>
    <w:rsid w:val="006E7418"/>
    <w:rsid w:val="006E756F"/>
    <w:rsid w:val="006E7AC6"/>
    <w:rsid w:val="006E7F64"/>
    <w:rsid w:val="006F1116"/>
    <w:rsid w:val="006F122B"/>
    <w:rsid w:val="006F13D0"/>
    <w:rsid w:val="006F1CFA"/>
    <w:rsid w:val="006F2093"/>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6BA5"/>
    <w:rsid w:val="006F70D7"/>
    <w:rsid w:val="006F77CC"/>
    <w:rsid w:val="006F7914"/>
    <w:rsid w:val="006F79E0"/>
    <w:rsid w:val="006F7B59"/>
    <w:rsid w:val="006F7C0B"/>
    <w:rsid w:val="006F7C7B"/>
    <w:rsid w:val="006F7E46"/>
    <w:rsid w:val="006F7F3E"/>
    <w:rsid w:val="00700A45"/>
    <w:rsid w:val="00700AB4"/>
    <w:rsid w:val="00700AD7"/>
    <w:rsid w:val="00700FCA"/>
    <w:rsid w:val="00701016"/>
    <w:rsid w:val="0070137A"/>
    <w:rsid w:val="007015C6"/>
    <w:rsid w:val="00701645"/>
    <w:rsid w:val="00701BBC"/>
    <w:rsid w:val="00702025"/>
    <w:rsid w:val="00702154"/>
    <w:rsid w:val="007025DF"/>
    <w:rsid w:val="00702D5A"/>
    <w:rsid w:val="00702EF7"/>
    <w:rsid w:val="00703571"/>
    <w:rsid w:val="00703989"/>
    <w:rsid w:val="007039CE"/>
    <w:rsid w:val="007039D2"/>
    <w:rsid w:val="00703FB7"/>
    <w:rsid w:val="00703FC2"/>
    <w:rsid w:val="007042E1"/>
    <w:rsid w:val="007042E9"/>
    <w:rsid w:val="00704495"/>
    <w:rsid w:val="00705481"/>
    <w:rsid w:val="00705B0D"/>
    <w:rsid w:val="0070759D"/>
    <w:rsid w:val="00710643"/>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3FC1"/>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D09"/>
    <w:rsid w:val="00722F9D"/>
    <w:rsid w:val="007236A3"/>
    <w:rsid w:val="007239B6"/>
    <w:rsid w:val="00723A92"/>
    <w:rsid w:val="0072432C"/>
    <w:rsid w:val="007245AF"/>
    <w:rsid w:val="0072490A"/>
    <w:rsid w:val="00724A4A"/>
    <w:rsid w:val="00724B64"/>
    <w:rsid w:val="00724E57"/>
    <w:rsid w:val="0072517D"/>
    <w:rsid w:val="0072539C"/>
    <w:rsid w:val="007265F2"/>
    <w:rsid w:val="00726878"/>
    <w:rsid w:val="00726890"/>
    <w:rsid w:val="007275B9"/>
    <w:rsid w:val="00727763"/>
    <w:rsid w:val="00730687"/>
    <w:rsid w:val="00730828"/>
    <w:rsid w:val="00730A8B"/>
    <w:rsid w:val="00730CFD"/>
    <w:rsid w:val="0073124A"/>
    <w:rsid w:val="007319DB"/>
    <w:rsid w:val="00731B29"/>
    <w:rsid w:val="00731B79"/>
    <w:rsid w:val="007320A2"/>
    <w:rsid w:val="007323A4"/>
    <w:rsid w:val="007327CE"/>
    <w:rsid w:val="00732F05"/>
    <w:rsid w:val="00733425"/>
    <w:rsid w:val="00733476"/>
    <w:rsid w:val="007335B1"/>
    <w:rsid w:val="00733893"/>
    <w:rsid w:val="007339A1"/>
    <w:rsid w:val="00734242"/>
    <w:rsid w:val="00734A05"/>
    <w:rsid w:val="00734ECC"/>
    <w:rsid w:val="00735A02"/>
    <w:rsid w:val="00735C6F"/>
    <w:rsid w:val="0073623E"/>
    <w:rsid w:val="007362A4"/>
    <w:rsid w:val="00736A43"/>
    <w:rsid w:val="00736CA4"/>
    <w:rsid w:val="0073793F"/>
    <w:rsid w:val="00737A31"/>
    <w:rsid w:val="00737A89"/>
    <w:rsid w:val="00737B24"/>
    <w:rsid w:val="00740338"/>
    <w:rsid w:val="0074049B"/>
    <w:rsid w:val="007407FA"/>
    <w:rsid w:val="00740A32"/>
    <w:rsid w:val="00740AB5"/>
    <w:rsid w:val="00740F06"/>
    <w:rsid w:val="007429F2"/>
    <w:rsid w:val="00742A6A"/>
    <w:rsid w:val="00742ADB"/>
    <w:rsid w:val="00742B44"/>
    <w:rsid w:val="00743195"/>
    <w:rsid w:val="00743674"/>
    <w:rsid w:val="00743AC3"/>
    <w:rsid w:val="00744681"/>
    <w:rsid w:val="007449A8"/>
    <w:rsid w:val="00744A0B"/>
    <w:rsid w:val="00744BEC"/>
    <w:rsid w:val="00744E31"/>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6B5"/>
    <w:rsid w:val="00753834"/>
    <w:rsid w:val="00753BB5"/>
    <w:rsid w:val="007544F1"/>
    <w:rsid w:val="00754C29"/>
    <w:rsid w:val="00754FBF"/>
    <w:rsid w:val="00755438"/>
    <w:rsid w:val="007554D3"/>
    <w:rsid w:val="00755D3C"/>
    <w:rsid w:val="00755E4A"/>
    <w:rsid w:val="007561F9"/>
    <w:rsid w:val="00756832"/>
    <w:rsid w:val="00756D1B"/>
    <w:rsid w:val="00756DAF"/>
    <w:rsid w:val="00757216"/>
    <w:rsid w:val="007576DC"/>
    <w:rsid w:val="00757AA4"/>
    <w:rsid w:val="00757F0B"/>
    <w:rsid w:val="0076116A"/>
    <w:rsid w:val="0076159D"/>
    <w:rsid w:val="007626D0"/>
    <w:rsid w:val="0076297D"/>
    <w:rsid w:val="00763B92"/>
    <w:rsid w:val="00764457"/>
    <w:rsid w:val="007649F9"/>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1EB"/>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266"/>
    <w:rsid w:val="0079018D"/>
    <w:rsid w:val="007901DC"/>
    <w:rsid w:val="00791A00"/>
    <w:rsid w:val="00791DDB"/>
    <w:rsid w:val="00792261"/>
    <w:rsid w:val="00792A47"/>
    <w:rsid w:val="00792B7C"/>
    <w:rsid w:val="00792BC1"/>
    <w:rsid w:val="00792C7A"/>
    <w:rsid w:val="00792CEE"/>
    <w:rsid w:val="00792D75"/>
    <w:rsid w:val="0079343D"/>
    <w:rsid w:val="007936A8"/>
    <w:rsid w:val="00794012"/>
    <w:rsid w:val="00794B66"/>
    <w:rsid w:val="00794FB2"/>
    <w:rsid w:val="00795803"/>
    <w:rsid w:val="00796115"/>
    <w:rsid w:val="007962B4"/>
    <w:rsid w:val="00796424"/>
    <w:rsid w:val="00796B58"/>
    <w:rsid w:val="00796E47"/>
    <w:rsid w:val="00796F15"/>
    <w:rsid w:val="00797822"/>
    <w:rsid w:val="00797884"/>
    <w:rsid w:val="00797E22"/>
    <w:rsid w:val="00797EB6"/>
    <w:rsid w:val="007A0182"/>
    <w:rsid w:val="007A01D1"/>
    <w:rsid w:val="007A0467"/>
    <w:rsid w:val="007A107C"/>
    <w:rsid w:val="007A1245"/>
    <w:rsid w:val="007A138F"/>
    <w:rsid w:val="007A1640"/>
    <w:rsid w:val="007A1AE4"/>
    <w:rsid w:val="007A1B0C"/>
    <w:rsid w:val="007A1C0D"/>
    <w:rsid w:val="007A1CFD"/>
    <w:rsid w:val="007A2B41"/>
    <w:rsid w:val="007A3592"/>
    <w:rsid w:val="007A3748"/>
    <w:rsid w:val="007A39DF"/>
    <w:rsid w:val="007A3D64"/>
    <w:rsid w:val="007A43ED"/>
    <w:rsid w:val="007A49D7"/>
    <w:rsid w:val="007A4BDD"/>
    <w:rsid w:val="007A4E68"/>
    <w:rsid w:val="007A5581"/>
    <w:rsid w:val="007A66A5"/>
    <w:rsid w:val="007A6CFD"/>
    <w:rsid w:val="007A72EE"/>
    <w:rsid w:val="007A75CC"/>
    <w:rsid w:val="007A7861"/>
    <w:rsid w:val="007A7BF0"/>
    <w:rsid w:val="007A7D3F"/>
    <w:rsid w:val="007B017A"/>
    <w:rsid w:val="007B0397"/>
    <w:rsid w:val="007B094B"/>
    <w:rsid w:val="007B0ADB"/>
    <w:rsid w:val="007B0CD1"/>
    <w:rsid w:val="007B0CED"/>
    <w:rsid w:val="007B0E32"/>
    <w:rsid w:val="007B1378"/>
    <w:rsid w:val="007B13BC"/>
    <w:rsid w:val="007B1472"/>
    <w:rsid w:val="007B1CD8"/>
    <w:rsid w:val="007B1D99"/>
    <w:rsid w:val="007B1FB3"/>
    <w:rsid w:val="007B21B6"/>
    <w:rsid w:val="007B21F4"/>
    <w:rsid w:val="007B223A"/>
    <w:rsid w:val="007B233B"/>
    <w:rsid w:val="007B26EE"/>
    <w:rsid w:val="007B3066"/>
    <w:rsid w:val="007B3502"/>
    <w:rsid w:val="007B3A6F"/>
    <w:rsid w:val="007B3C75"/>
    <w:rsid w:val="007B3E6D"/>
    <w:rsid w:val="007B431A"/>
    <w:rsid w:val="007B44ED"/>
    <w:rsid w:val="007B4627"/>
    <w:rsid w:val="007B491A"/>
    <w:rsid w:val="007B4B7E"/>
    <w:rsid w:val="007B5116"/>
    <w:rsid w:val="007B5370"/>
    <w:rsid w:val="007B61F5"/>
    <w:rsid w:val="007B63FA"/>
    <w:rsid w:val="007B640D"/>
    <w:rsid w:val="007B66AE"/>
    <w:rsid w:val="007B66EE"/>
    <w:rsid w:val="007B707A"/>
    <w:rsid w:val="007B7420"/>
    <w:rsid w:val="007B7496"/>
    <w:rsid w:val="007B7649"/>
    <w:rsid w:val="007B7BE9"/>
    <w:rsid w:val="007B7CC0"/>
    <w:rsid w:val="007B7F87"/>
    <w:rsid w:val="007C0802"/>
    <w:rsid w:val="007C0DD2"/>
    <w:rsid w:val="007C12BE"/>
    <w:rsid w:val="007C2739"/>
    <w:rsid w:val="007C2A33"/>
    <w:rsid w:val="007C2D17"/>
    <w:rsid w:val="007C34D2"/>
    <w:rsid w:val="007C453D"/>
    <w:rsid w:val="007C4B0F"/>
    <w:rsid w:val="007C4CF7"/>
    <w:rsid w:val="007C4DAD"/>
    <w:rsid w:val="007C5343"/>
    <w:rsid w:val="007C5830"/>
    <w:rsid w:val="007C5933"/>
    <w:rsid w:val="007C593D"/>
    <w:rsid w:val="007C599E"/>
    <w:rsid w:val="007C5A89"/>
    <w:rsid w:val="007C5DB8"/>
    <w:rsid w:val="007C5DCE"/>
    <w:rsid w:val="007C6CA2"/>
    <w:rsid w:val="007C6EF9"/>
    <w:rsid w:val="007C72DC"/>
    <w:rsid w:val="007C72ED"/>
    <w:rsid w:val="007C7BFE"/>
    <w:rsid w:val="007D0148"/>
    <w:rsid w:val="007D05B2"/>
    <w:rsid w:val="007D05FA"/>
    <w:rsid w:val="007D0968"/>
    <w:rsid w:val="007D0C44"/>
    <w:rsid w:val="007D1413"/>
    <w:rsid w:val="007D1972"/>
    <w:rsid w:val="007D1F33"/>
    <w:rsid w:val="007D2EF8"/>
    <w:rsid w:val="007D3307"/>
    <w:rsid w:val="007D37EB"/>
    <w:rsid w:val="007D40B8"/>
    <w:rsid w:val="007D44CE"/>
    <w:rsid w:val="007D453A"/>
    <w:rsid w:val="007D4545"/>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AAE"/>
    <w:rsid w:val="007E1DBF"/>
    <w:rsid w:val="007E20B8"/>
    <w:rsid w:val="007E25AB"/>
    <w:rsid w:val="007E2F41"/>
    <w:rsid w:val="007E2F74"/>
    <w:rsid w:val="007E396C"/>
    <w:rsid w:val="007E3993"/>
    <w:rsid w:val="007E3999"/>
    <w:rsid w:val="007E3B26"/>
    <w:rsid w:val="007E41B1"/>
    <w:rsid w:val="007E43B4"/>
    <w:rsid w:val="007E43BE"/>
    <w:rsid w:val="007E4460"/>
    <w:rsid w:val="007E44FC"/>
    <w:rsid w:val="007E4819"/>
    <w:rsid w:val="007E4849"/>
    <w:rsid w:val="007E4A94"/>
    <w:rsid w:val="007E5AC2"/>
    <w:rsid w:val="007E620B"/>
    <w:rsid w:val="007E6911"/>
    <w:rsid w:val="007E6C3C"/>
    <w:rsid w:val="007E70F5"/>
    <w:rsid w:val="007E746F"/>
    <w:rsid w:val="007E753B"/>
    <w:rsid w:val="007E78B8"/>
    <w:rsid w:val="007E79C5"/>
    <w:rsid w:val="007F0798"/>
    <w:rsid w:val="007F170B"/>
    <w:rsid w:val="007F25F1"/>
    <w:rsid w:val="007F2845"/>
    <w:rsid w:val="007F2A69"/>
    <w:rsid w:val="007F2ED7"/>
    <w:rsid w:val="007F3045"/>
    <w:rsid w:val="007F38A2"/>
    <w:rsid w:val="007F406B"/>
    <w:rsid w:val="007F422B"/>
    <w:rsid w:val="007F42FE"/>
    <w:rsid w:val="007F43BC"/>
    <w:rsid w:val="007F4740"/>
    <w:rsid w:val="007F4D52"/>
    <w:rsid w:val="007F4D62"/>
    <w:rsid w:val="007F5177"/>
    <w:rsid w:val="007F52BC"/>
    <w:rsid w:val="007F5521"/>
    <w:rsid w:val="007F5752"/>
    <w:rsid w:val="007F5765"/>
    <w:rsid w:val="007F609F"/>
    <w:rsid w:val="007F6571"/>
    <w:rsid w:val="007F67C4"/>
    <w:rsid w:val="007F752D"/>
    <w:rsid w:val="007F79F2"/>
    <w:rsid w:val="007F7F89"/>
    <w:rsid w:val="008000EA"/>
    <w:rsid w:val="00800303"/>
    <w:rsid w:val="008005B3"/>
    <w:rsid w:val="008006C6"/>
    <w:rsid w:val="00800C52"/>
    <w:rsid w:val="008013CF"/>
    <w:rsid w:val="0080153E"/>
    <w:rsid w:val="00801792"/>
    <w:rsid w:val="008018C8"/>
    <w:rsid w:val="00801AB8"/>
    <w:rsid w:val="00802440"/>
    <w:rsid w:val="0080263A"/>
    <w:rsid w:val="0080268D"/>
    <w:rsid w:val="0080329D"/>
    <w:rsid w:val="0080360B"/>
    <w:rsid w:val="00803CF3"/>
    <w:rsid w:val="00803E40"/>
    <w:rsid w:val="008047B6"/>
    <w:rsid w:val="008048DC"/>
    <w:rsid w:val="0080538F"/>
    <w:rsid w:val="008055A9"/>
    <w:rsid w:val="0080568B"/>
    <w:rsid w:val="00805872"/>
    <w:rsid w:val="00805B30"/>
    <w:rsid w:val="00805B9F"/>
    <w:rsid w:val="00805CB1"/>
    <w:rsid w:val="00806A3B"/>
    <w:rsid w:val="00806ACD"/>
    <w:rsid w:val="0080742D"/>
    <w:rsid w:val="0080763E"/>
    <w:rsid w:val="008079A8"/>
    <w:rsid w:val="00807D24"/>
    <w:rsid w:val="008100AC"/>
    <w:rsid w:val="0081055F"/>
    <w:rsid w:val="00810C05"/>
    <w:rsid w:val="00810DA2"/>
    <w:rsid w:val="0081151E"/>
    <w:rsid w:val="00811680"/>
    <w:rsid w:val="00811A5F"/>
    <w:rsid w:val="00812498"/>
    <w:rsid w:val="008127E6"/>
    <w:rsid w:val="0081336E"/>
    <w:rsid w:val="00813928"/>
    <w:rsid w:val="0081490F"/>
    <w:rsid w:val="00814A4C"/>
    <w:rsid w:val="00815058"/>
    <w:rsid w:val="008153D6"/>
    <w:rsid w:val="008154EC"/>
    <w:rsid w:val="008158E2"/>
    <w:rsid w:val="00815C8C"/>
    <w:rsid w:val="00815EB3"/>
    <w:rsid w:val="0081695A"/>
    <w:rsid w:val="00817217"/>
    <w:rsid w:val="00817752"/>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87B"/>
    <w:rsid w:val="008239AB"/>
    <w:rsid w:val="00823A88"/>
    <w:rsid w:val="00824008"/>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1ED"/>
    <w:rsid w:val="00827346"/>
    <w:rsid w:val="00827502"/>
    <w:rsid w:val="008277A8"/>
    <w:rsid w:val="008278B6"/>
    <w:rsid w:val="00827D87"/>
    <w:rsid w:val="00827DAB"/>
    <w:rsid w:val="0083031F"/>
    <w:rsid w:val="0083070D"/>
    <w:rsid w:val="008307ED"/>
    <w:rsid w:val="0083096A"/>
    <w:rsid w:val="00830B3B"/>
    <w:rsid w:val="00830C41"/>
    <w:rsid w:val="00830DFA"/>
    <w:rsid w:val="00830E06"/>
    <w:rsid w:val="008310AA"/>
    <w:rsid w:val="008314A9"/>
    <w:rsid w:val="00831515"/>
    <w:rsid w:val="00831DE1"/>
    <w:rsid w:val="00832394"/>
    <w:rsid w:val="0083241F"/>
    <w:rsid w:val="00832ADA"/>
    <w:rsid w:val="0083350F"/>
    <w:rsid w:val="00833F0A"/>
    <w:rsid w:val="00834328"/>
    <w:rsid w:val="00834358"/>
    <w:rsid w:val="008346BD"/>
    <w:rsid w:val="00834923"/>
    <w:rsid w:val="00834DA2"/>
    <w:rsid w:val="008358C2"/>
    <w:rsid w:val="008359EB"/>
    <w:rsid w:val="00835CBC"/>
    <w:rsid w:val="00835CE1"/>
    <w:rsid w:val="00835DBB"/>
    <w:rsid w:val="00836B7A"/>
    <w:rsid w:val="00837B90"/>
    <w:rsid w:val="008404B5"/>
    <w:rsid w:val="008404DE"/>
    <w:rsid w:val="008406C0"/>
    <w:rsid w:val="00840883"/>
    <w:rsid w:val="008409AA"/>
    <w:rsid w:val="00840DA6"/>
    <w:rsid w:val="00840FB8"/>
    <w:rsid w:val="00841464"/>
    <w:rsid w:val="00841E17"/>
    <w:rsid w:val="00841E2C"/>
    <w:rsid w:val="0084276B"/>
    <w:rsid w:val="00842E0C"/>
    <w:rsid w:val="008438BD"/>
    <w:rsid w:val="00843A7A"/>
    <w:rsid w:val="00843E22"/>
    <w:rsid w:val="008446C0"/>
    <w:rsid w:val="008447F5"/>
    <w:rsid w:val="00844B73"/>
    <w:rsid w:val="00844E18"/>
    <w:rsid w:val="00844FAC"/>
    <w:rsid w:val="00845481"/>
    <w:rsid w:val="00845569"/>
    <w:rsid w:val="00846292"/>
    <w:rsid w:val="00846484"/>
    <w:rsid w:val="00847824"/>
    <w:rsid w:val="00847ABA"/>
    <w:rsid w:val="00847E0C"/>
    <w:rsid w:val="0085052D"/>
    <w:rsid w:val="008506E1"/>
    <w:rsid w:val="00850D96"/>
    <w:rsid w:val="008514D6"/>
    <w:rsid w:val="008515EE"/>
    <w:rsid w:val="0085165B"/>
    <w:rsid w:val="00851843"/>
    <w:rsid w:val="00851A8E"/>
    <w:rsid w:val="00851EC7"/>
    <w:rsid w:val="008528D3"/>
    <w:rsid w:val="00852A39"/>
    <w:rsid w:val="00852BD6"/>
    <w:rsid w:val="00852FBE"/>
    <w:rsid w:val="00853268"/>
    <w:rsid w:val="00854258"/>
    <w:rsid w:val="00854553"/>
    <w:rsid w:val="00854C25"/>
    <w:rsid w:val="00854F9B"/>
    <w:rsid w:val="00854FAE"/>
    <w:rsid w:val="0085580B"/>
    <w:rsid w:val="00855B86"/>
    <w:rsid w:val="008560B0"/>
    <w:rsid w:val="0085615B"/>
    <w:rsid w:val="008567EB"/>
    <w:rsid w:val="00856D47"/>
    <w:rsid w:val="00857A5C"/>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581"/>
    <w:rsid w:val="00864C8C"/>
    <w:rsid w:val="00865209"/>
    <w:rsid w:val="00865906"/>
    <w:rsid w:val="008659FB"/>
    <w:rsid w:val="00865B4D"/>
    <w:rsid w:val="00865C93"/>
    <w:rsid w:val="00865F9B"/>
    <w:rsid w:val="00866300"/>
    <w:rsid w:val="0086697F"/>
    <w:rsid w:val="00866A1F"/>
    <w:rsid w:val="0086709D"/>
    <w:rsid w:val="008672CC"/>
    <w:rsid w:val="008673FB"/>
    <w:rsid w:val="00867651"/>
    <w:rsid w:val="0086766D"/>
    <w:rsid w:val="00867B5A"/>
    <w:rsid w:val="00870001"/>
    <w:rsid w:val="0087013D"/>
    <w:rsid w:val="00870E6A"/>
    <w:rsid w:val="008715C8"/>
    <w:rsid w:val="00872259"/>
    <w:rsid w:val="00872E21"/>
    <w:rsid w:val="00873631"/>
    <w:rsid w:val="008738D0"/>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50BA"/>
    <w:rsid w:val="00885580"/>
    <w:rsid w:val="0088566E"/>
    <w:rsid w:val="00885811"/>
    <w:rsid w:val="00885876"/>
    <w:rsid w:val="00885D76"/>
    <w:rsid w:val="00886185"/>
    <w:rsid w:val="008861D9"/>
    <w:rsid w:val="0088638C"/>
    <w:rsid w:val="008867B9"/>
    <w:rsid w:val="00886961"/>
    <w:rsid w:val="00886EDF"/>
    <w:rsid w:val="008870A9"/>
    <w:rsid w:val="00887254"/>
    <w:rsid w:val="00890087"/>
    <w:rsid w:val="008908E5"/>
    <w:rsid w:val="00891216"/>
    <w:rsid w:val="008916BB"/>
    <w:rsid w:val="0089199A"/>
    <w:rsid w:val="00891A70"/>
    <w:rsid w:val="00892A67"/>
    <w:rsid w:val="00893590"/>
    <w:rsid w:val="00894169"/>
    <w:rsid w:val="00894B58"/>
    <w:rsid w:val="00894FDC"/>
    <w:rsid w:val="008957D3"/>
    <w:rsid w:val="00895C2D"/>
    <w:rsid w:val="00895CCC"/>
    <w:rsid w:val="0089611C"/>
    <w:rsid w:val="00896414"/>
    <w:rsid w:val="00896700"/>
    <w:rsid w:val="00896C82"/>
    <w:rsid w:val="0089716F"/>
    <w:rsid w:val="00897388"/>
    <w:rsid w:val="00897587"/>
    <w:rsid w:val="008975C5"/>
    <w:rsid w:val="008979EB"/>
    <w:rsid w:val="00897C71"/>
    <w:rsid w:val="008A0717"/>
    <w:rsid w:val="008A0F54"/>
    <w:rsid w:val="008A16F9"/>
    <w:rsid w:val="008A1D3E"/>
    <w:rsid w:val="008A209A"/>
    <w:rsid w:val="008A2534"/>
    <w:rsid w:val="008A27B4"/>
    <w:rsid w:val="008A2C2B"/>
    <w:rsid w:val="008A2FFF"/>
    <w:rsid w:val="008A3038"/>
    <w:rsid w:val="008A311A"/>
    <w:rsid w:val="008A3611"/>
    <w:rsid w:val="008A3647"/>
    <w:rsid w:val="008A3B88"/>
    <w:rsid w:val="008A3C00"/>
    <w:rsid w:val="008A4B16"/>
    <w:rsid w:val="008A4D63"/>
    <w:rsid w:val="008A4DFA"/>
    <w:rsid w:val="008A4E11"/>
    <w:rsid w:val="008A4F58"/>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4A"/>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188B"/>
    <w:rsid w:val="008C24A0"/>
    <w:rsid w:val="008C250F"/>
    <w:rsid w:val="008C2CFD"/>
    <w:rsid w:val="008C33DA"/>
    <w:rsid w:val="008C356C"/>
    <w:rsid w:val="008C3816"/>
    <w:rsid w:val="008C3FDC"/>
    <w:rsid w:val="008C4410"/>
    <w:rsid w:val="008C47AD"/>
    <w:rsid w:val="008C4CCB"/>
    <w:rsid w:val="008C52C9"/>
    <w:rsid w:val="008C5E75"/>
    <w:rsid w:val="008C603A"/>
    <w:rsid w:val="008C71C8"/>
    <w:rsid w:val="008C774B"/>
    <w:rsid w:val="008C7D26"/>
    <w:rsid w:val="008D09AA"/>
    <w:rsid w:val="008D1202"/>
    <w:rsid w:val="008D144E"/>
    <w:rsid w:val="008D167D"/>
    <w:rsid w:val="008D25EC"/>
    <w:rsid w:val="008D26B6"/>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910"/>
    <w:rsid w:val="008D6A7E"/>
    <w:rsid w:val="008D7802"/>
    <w:rsid w:val="008D7CD6"/>
    <w:rsid w:val="008D7D2A"/>
    <w:rsid w:val="008D7D7B"/>
    <w:rsid w:val="008E0198"/>
    <w:rsid w:val="008E0A66"/>
    <w:rsid w:val="008E0D0F"/>
    <w:rsid w:val="008E0F52"/>
    <w:rsid w:val="008E1ABD"/>
    <w:rsid w:val="008E1F25"/>
    <w:rsid w:val="008E216C"/>
    <w:rsid w:val="008E2316"/>
    <w:rsid w:val="008E286B"/>
    <w:rsid w:val="008E2AAE"/>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141"/>
    <w:rsid w:val="008F01CF"/>
    <w:rsid w:val="008F0207"/>
    <w:rsid w:val="008F0905"/>
    <w:rsid w:val="008F0E46"/>
    <w:rsid w:val="008F11A3"/>
    <w:rsid w:val="008F1264"/>
    <w:rsid w:val="008F135A"/>
    <w:rsid w:val="008F22E1"/>
    <w:rsid w:val="008F2908"/>
    <w:rsid w:val="008F2A14"/>
    <w:rsid w:val="008F2B57"/>
    <w:rsid w:val="008F364D"/>
    <w:rsid w:val="008F4642"/>
    <w:rsid w:val="008F47C6"/>
    <w:rsid w:val="008F49EC"/>
    <w:rsid w:val="008F548D"/>
    <w:rsid w:val="008F593F"/>
    <w:rsid w:val="008F64A7"/>
    <w:rsid w:val="008F65E8"/>
    <w:rsid w:val="008F6647"/>
    <w:rsid w:val="008F6F20"/>
    <w:rsid w:val="008F700E"/>
    <w:rsid w:val="008F7144"/>
    <w:rsid w:val="008F789C"/>
    <w:rsid w:val="008F7A34"/>
    <w:rsid w:val="00900240"/>
    <w:rsid w:val="00900343"/>
    <w:rsid w:val="009006A2"/>
    <w:rsid w:val="0090102B"/>
    <w:rsid w:val="0090126E"/>
    <w:rsid w:val="00901448"/>
    <w:rsid w:val="00901EF0"/>
    <w:rsid w:val="00901FFC"/>
    <w:rsid w:val="00902C29"/>
    <w:rsid w:val="0090322F"/>
    <w:rsid w:val="009036BC"/>
    <w:rsid w:val="00903C72"/>
    <w:rsid w:val="00903D30"/>
    <w:rsid w:val="00904371"/>
    <w:rsid w:val="00904414"/>
    <w:rsid w:val="00904A06"/>
    <w:rsid w:val="00905197"/>
    <w:rsid w:val="009051EB"/>
    <w:rsid w:val="00905C47"/>
    <w:rsid w:val="00906379"/>
    <w:rsid w:val="00906A8C"/>
    <w:rsid w:val="00906D32"/>
    <w:rsid w:val="00907D7E"/>
    <w:rsid w:val="009101EA"/>
    <w:rsid w:val="009106FC"/>
    <w:rsid w:val="0091083F"/>
    <w:rsid w:val="009108E5"/>
    <w:rsid w:val="00910ADE"/>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547F"/>
    <w:rsid w:val="00915A8F"/>
    <w:rsid w:val="00915B81"/>
    <w:rsid w:val="00915D6B"/>
    <w:rsid w:val="00915E6B"/>
    <w:rsid w:val="009160DF"/>
    <w:rsid w:val="009162C7"/>
    <w:rsid w:val="00916804"/>
    <w:rsid w:val="00916AEF"/>
    <w:rsid w:val="00916EC2"/>
    <w:rsid w:val="009174AC"/>
    <w:rsid w:val="009174D9"/>
    <w:rsid w:val="00920AE0"/>
    <w:rsid w:val="00921255"/>
    <w:rsid w:val="00921286"/>
    <w:rsid w:val="009212CD"/>
    <w:rsid w:val="009213BD"/>
    <w:rsid w:val="00921D20"/>
    <w:rsid w:val="009222F3"/>
    <w:rsid w:val="00922BF9"/>
    <w:rsid w:val="009230A6"/>
    <w:rsid w:val="0092389F"/>
    <w:rsid w:val="00923FBC"/>
    <w:rsid w:val="009241CF"/>
    <w:rsid w:val="00924627"/>
    <w:rsid w:val="00924D2C"/>
    <w:rsid w:val="00925069"/>
    <w:rsid w:val="009250A8"/>
    <w:rsid w:val="0092539C"/>
    <w:rsid w:val="0092599E"/>
    <w:rsid w:val="00925BE6"/>
    <w:rsid w:val="00925DB6"/>
    <w:rsid w:val="00926697"/>
    <w:rsid w:val="00926AC0"/>
    <w:rsid w:val="00926F61"/>
    <w:rsid w:val="00926FA9"/>
    <w:rsid w:val="0093123D"/>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9B2"/>
    <w:rsid w:val="00944A82"/>
    <w:rsid w:val="00944BA5"/>
    <w:rsid w:val="00944DDC"/>
    <w:rsid w:val="0094510C"/>
    <w:rsid w:val="009451F0"/>
    <w:rsid w:val="00945D4D"/>
    <w:rsid w:val="0094648B"/>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914"/>
    <w:rsid w:val="00953E14"/>
    <w:rsid w:val="00953FE9"/>
    <w:rsid w:val="00954417"/>
    <w:rsid w:val="0095454B"/>
    <w:rsid w:val="0095481C"/>
    <w:rsid w:val="00954C35"/>
    <w:rsid w:val="00954FFE"/>
    <w:rsid w:val="0095526F"/>
    <w:rsid w:val="009557BD"/>
    <w:rsid w:val="00955997"/>
    <w:rsid w:val="00955A04"/>
    <w:rsid w:val="009560A6"/>
    <w:rsid w:val="00956266"/>
    <w:rsid w:val="009565BB"/>
    <w:rsid w:val="009567E6"/>
    <w:rsid w:val="00957076"/>
    <w:rsid w:val="00957132"/>
    <w:rsid w:val="00957264"/>
    <w:rsid w:val="0095745F"/>
    <w:rsid w:val="009576FD"/>
    <w:rsid w:val="0095779B"/>
    <w:rsid w:val="009578EB"/>
    <w:rsid w:val="009578FF"/>
    <w:rsid w:val="009579AF"/>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E7E"/>
    <w:rsid w:val="0096504F"/>
    <w:rsid w:val="0096590D"/>
    <w:rsid w:val="00965A4E"/>
    <w:rsid w:val="00965C40"/>
    <w:rsid w:val="00966032"/>
    <w:rsid w:val="009664A8"/>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6E98"/>
    <w:rsid w:val="0098706A"/>
    <w:rsid w:val="0098727B"/>
    <w:rsid w:val="00987416"/>
    <w:rsid w:val="00987A58"/>
    <w:rsid w:val="00987CE6"/>
    <w:rsid w:val="00987DA6"/>
    <w:rsid w:val="00990C0E"/>
    <w:rsid w:val="00990CC6"/>
    <w:rsid w:val="00990D75"/>
    <w:rsid w:val="00991093"/>
    <w:rsid w:val="00991302"/>
    <w:rsid w:val="0099163B"/>
    <w:rsid w:val="0099215F"/>
    <w:rsid w:val="00992343"/>
    <w:rsid w:val="00992345"/>
    <w:rsid w:val="00992629"/>
    <w:rsid w:val="00992EB1"/>
    <w:rsid w:val="00993471"/>
    <w:rsid w:val="0099383D"/>
    <w:rsid w:val="009938B1"/>
    <w:rsid w:val="0099513D"/>
    <w:rsid w:val="0099550E"/>
    <w:rsid w:val="00995F71"/>
    <w:rsid w:val="00996258"/>
    <w:rsid w:val="00996306"/>
    <w:rsid w:val="00996566"/>
    <w:rsid w:val="00996744"/>
    <w:rsid w:val="0099704E"/>
    <w:rsid w:val="00997CF4"/>
    <w:rsid w:val="00997EC7"/>
    <w:rsid w:val="009A0189"/>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6802"/>
    <w:rsid w:val="009A6853"/>
    <w:rsid w:val="009A6919"/>
    <w:rsid w:val="009A69F3"/>
    <w:rsid w:val="009A6AC7"/>
    <w:rsid w:val="009A7BC2"/>
    <w:rsid w:val="009A7E0A"/>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3054"/>
    <w:rsid w:val="009B335D"/>
    <w:rsid w:val="009B33D5"/>
    <w:rsid w:val="009B3C90"/>
    <w:rsid w:val="009B4448"/>
    <w:rsid w:val="009B47EA"/>
    <w:rsid w:val="009B4DA4"/>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1F8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780"/>
    <w:rsid w:val="009C599A"/>
    <w:rsid w:val="009C5EE8"/>
    <w:rsid w:val="009C5EFF"/>
    <w:rsid w:val="009C650E"/>
    <w:rsid w:val="009C6BDC"/>
    <w:rsid w:val="009C70DB"/>
    <w:rsid w:val="009C774A"/>
    <w:rsid w:val="009C7EEA"/>
    <w:rsid w:val="009D000E"/>
    <w:rsid w:val="009D001D"/>
    <w:rsid w:val="009D0230"/>
    <w:rsid w:val="009D0574"/>
    <w:rsid w:val="009D0EB1"/>
    <w:rsid w:val="009D189A"/>
    <w:rsid w:val="009D19BC"/>
    <w:rsid w:val="009D2307"/>
    <w:rsid w:val="009D2348"/>
    <w:rsid w:val="009D2EA8"/>
    <w:rsid w:val="009D2F0C"/>
    <w:rsid w:val="009D30F6"/>
    <w:rsid w:val="009D3306"/>
    <w:rsid w:val="009D3578"/>
    <w:rsid w:val="009D3A5F"/>
    <w:rsid w:val="009D3C30"/>
    <w:rsid w:val="009D4126"/>
    <w:rsid w:val="009D43E0"/>
    <w:rsid w:val="009D4564"/>
    <w:rsid w:val="009D45DA"/>
    <w:rsid w:val="009D4E1F"/>
    <w:rsid w:val="009D4E5A"/>
    <w:rsid w:val="009D4F88"/>
    <w:rsid w:val="009D4FD2"/>
    <w:rsid w:val="009D5193"/>
    <w:rsid w:val="009D5304"/>
    <w:rsid w:val="009D5C32"/>
    <w:rsid w:val="009D5C56"/>
    <w:rsid w:val="009D6472"/>
    <w:rsid w:val="009D6C26"/>
    <w:rsid w:val="009D6C5B"/>
    <w:rsid w:val="009D78D0"/>
    <w:rsid w:val="009D78F9"/>
    <w:rsid w:val="009D79F4"/>
    <w:rsid w:val="009D7D19"/>
    <w:rsid w:val="009E0D8E"/>
    <w:rsid w:val="009E0DE8"/>
    <w:rsid w:val="009E0DF8"/>
    <w:rsid w:val="009E126D"/>
    <w:rsid w:val="009E1978"/>
    <w:rsid w:val="009E19F9"/>
    <w:rsid w:val="009E284F"/>
    <w:rsid w:val="009E2A00"/>
    <w:rsid w:val="009E2F7A"/>
    <w:rsid w:val="009E3061"/>
    <w:rsid w:val="009E33D7"/>
    <w:rsid w:val="009E3BA2"/>
    <w:rsid w:val="009E3BDD"/>
    <w:rsid w:val="009E3CD1"/>
    <w:rsid w:val="009E436B"/>
    <w:rsid w:val="009E500D"/>
    <w:rsid w:val="009E52CC"/>
    <w:rsid w:val="009E5520"/>
    <w:rsid w:val="009E5AF5"/>
    <w:rsid w:val="009E5EB5"/>
    <w:rsid w:val="009E6605"/>
    <w:rsid w:val="009E6C4F"/>
    <w:rsid w:val="009E738D"/>
    <w:rsid w:val="009E74F0"/>
    <w:rsid w:val="009E77F0"/>
    <w:rsid w:val="009E7E05"/>
    <w:rsid w:val="009E7F0A"/>
    <w:rsid w:val="009E7F23"/>
    <w:rsid w:val="009F0768"/>
    <w:rsid w:val="009F09DA"/>
    <w:rsid w:val="009F0D0B"/>
    <w:rsid w:val="009F102A"/>
    <w:rsid w:val="009F151C"/>
    <w:rsid w:val="009F2A19"/>
    <w:rsid w:val="009F30BD"/>
    <w:rsid w:val="009F41D3"/>
    <w:rsid w:val="009F4768"/>
    <w:rsid w:val="009F513E"/>
    <w:rsid w:val="009F514E"/>
    <w:rsid w:val="009F55E8"/>
    <w:rsid w:val="009F582C"/>
    <w:rsid w:val="009F5DE3"/>
    <w:rsid w:val="009F6B0A"/>
    <w:rsid w:val="009F7354"/>
    <w:rsid w:val="009F77D7"/>
    <w:rsid w:val="009F7867"/>
    <w:rsid w:val="009F7CB3"/>
    <w:rsid w:val="009F7D66"/>
    <w:rsid w:val="00A0047F"/>
    <w:rsid w:val="00A00769"/>
    <w:rsid w:val="00A007DB"/>
    <w:rsid w:val="00A007E0"/>
    <w:rsid w:val="00A00831"/>
    <w:rsid w:val="00A00BD2"/>
    <w:rsid w:val="00A00E56"/>
    <w:rsid w:val="00A012C1"/>
    <w:rsid w:val="00A012D6"/>
    <w:rsid w:val="00A0149C"/>
    <w:rsid w:val="00A01B34"/>
    <w:rsid w:val="00A026B0"/>
    <w:rsid w:val="00A027F3"/>
    <w:rsid w:val="00A029FF"/>
    <w:rsid w:val="00A02E47"/>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E08"/>
    <w:rsid w:val="00A07E91"/>
    <w:rsid w:val="00A07FC7"/>
    <w:rsid w:val="00A10B59"/>
    <w:rsid w:val="00A10D79"/>
    <w:rsid w:val="00A1133E"/>
    <w:rsid w:val="00A11535"/>
    <w:rsid w:val="00A11E32"/>
    <w:rsid w:val="00A11E56"/>
    <w:rsid w:val="00A11FD4"/>
    <w:rsid w:val="00A11FFC"/>
    <w:rsid w:val="00A126AB"/>
    <w:rsid w:val="00A1273D"/>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746"/>
    <w:rsid w:val="00A2750A"/>
    <w:rsid w:val="00A27B55"/>
    <w:rsid w:val="00A3089E"/>
    <w:rsid w:val="00A30B2D"/>
    <w:rsid w:val="00A30DA3"/>
    <w:rsid w:val="00A31078"/>
    <w:rsid w:val="00A311AE"/>
    <w:rsid w:val="00A312A6"/>
    <w:rsid w:val="00A3130E"/>
    <w:rsid w:val="00A314BC"/>
    <w:rsid w:val="00A3193B"/>
    <w:rsid w:val="00A31AA3"/>
    <w:rsid w:val="00A32176"/>
    <w:rsid w:val="00A324CF"/>
    <w:rsid w:val="00A32D0C"/>
    <w:rsid w:val="00A32E8B"/>
    <w:rsid w:val="00A32ED6"/>
    <w:rsid w:val="00A33776"/>
    <w:rsid w:val="00A33A19"/>
    <w:rsid w:val="00A33EAE"/>
    <w:rsid w:val="00A344A2"/>
    <w:rsid w:val="00A344A5"/>
    <w:rsid w:val="00A345EB"/>
    <w:rsid w:val="00A346B1"/>
    <w:rsid w:val="00A346C3"/>
    <w:rsid w:val="00A34C82"/>
    <w:rsid w:val="00A34D4A"/>
    <w:rsid w:val="00A350D1"/>
    <w:rsid w:val="00A355EC"/>
    <w:rsid w:val="00A35E47"/>
    <w:rsid w:val="00A36155"/>
    <w:rsid w:val="00A3629E"/>
    <w:rsid w:val="00A365AD"/>
    <w:rsid w:val="00A36E31"/>
    <w:rsid w:val="00A3769A"/>
    <w:rsid w:val="00A37965"/>
    <w:rsid w:val="00A37FF3"/>
    <w:rsid w:val="00A40B61"/>
    <w:rsid w:val="00A40C7A"/>
    <w:rsid w:val="00A410AC"/>
    <w:rsid w:val="00A415A4"/>
    <w:rsid w:val="00A4183F"/>
    <w:rsid w:val="00A41AB3"/>
    <w:rsid w:val="00A42A85"/>
    <w:rsid w:val="00A42D07"/>
    <w:rsid w:val="00A434CF"/>
    <w:rsid w:val="00A4383E"/>
    <w:rsid w:val="00A443C4"/>
    <w:rsid w:val="00A44B43"/>
    <w:rsid w:val="00A4503E"/>
    <w:rsid w:val="00A450C0"/>
    <w:rsid w:val="00A45468"/>
    <w:rsid w:val="00A46408"/>
    <w:rsid w:val="00A467BA"/>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506D"/>
    <w:rsid w:val="00A550D0"/>
    <w:rsid w:val="00A55325"/>
    <w:rsid w:val="00A555A7"/>
    <w:rsid w:val="00A56824"/>
    <w:rsid w:val="00A5693E"/>
    <w:rsid w:val="00A5698B"/>
    <w:rsid w:val="00A5765D"/>
    <w:rsid w:val="00A579BD"/>
    <w:rsid w:val="00A607CB"/>
    <w:rsid w:val="00A60957"/>
    <w:rsid w:val="00A613B0"/>
    <w:rsid w:val="00A61556"/>
    <w:rsid w:val="00A61C8E"/>
    <w:rsid w:val="00A62289"/>
    <w:rsid w:val="00A62F57"/>
    <w:rsid w:val="00A6351F"/>
    <w:rsid w:val="00A63758"/>
    <w:rsid w:val="00A63809"/>
    <w:rsid w:val="00A64278"/>
    <w:rsid w:val="00A64A6E"/>
    <w:rsid w:val="00A6519F"/>
    <w:rsid w:val="00A65931"/>
    <w:rsid w:val="00A65A70"/>
    <w:rsid w:val="00A66479"/>
    <w:rsid w:val="00A6665F"/>
    <w:rsid w:val="00A66691"/>
    <w:rsid w:val="00A66789"/>
    <w:rsid w:val="00A66D8C"/>
    <w:rsid w:val="00A66F36"/>
    <w:rsid w:val="00A676D9"/>
    <w:rsid w:val="00A67EFC"/>
    <w:rsid w:val="00A7031E"/>
    <w:rsid w:val="00A70593"/>
    <w:rsid w:val="00A71140"/>
    <w:rsid w:val="00A71439"/>
    <w:rsid w:val="00A71921"/>
    <w:rsid w:val="00A7205E"/>
    <w:rsid w:val="00A72BD7"/>
    <w:rsid w:val="00A73B8D"/>
    <w:rsid w:val="00A74256"/>
    <w:rsid w:val="00A74692"/>
    <w:rsid w:val="00A74773"/>
    <w:rsid w:val="00A7477C"/>
    <w:rsid w:val="00A749CD"/>
    <w:rsid w:val="00A74B44"/>
    <w:rsid w:val="00A7525D"/>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1336"/>
    <w:rsid w:val="00A815FE"/>
    <w:rsid w:val="00A82325"/>
    <w:rsid w:val="00A839E3"/>
    <w:rsid w:val="00A84080"/>
    <w:rsid w:val="00A845D4"/>
    <w:rsid w:val="00A84F8B"/>
    <w:rsid w:val="00A852DD"/>
    <w:rsid w:val="00A85798"/>
    <w:rsid w:val="00A85891"/>
    <w:rsid w:val="00A8609D"/>
    <w:rsid w:val="00A86115"/>
    <w:rsid w:val="00A8619A"/>
    <w:rsid w:val="00A86A75"/>
    <w:rsid w:val="00A86E9B"/>
    <w:rsid w:val="00A86EA7"/>
    <w:rsid w:val="00A86FD2"/>
    <w:rsid w:val="00A87568"/>
    <w:rsid w:val="00A8776F"/>
    <w:rsid w:val="00A87FEA"/>
    <w:rsid w:val="00A90254"/>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7C8"/>
    <w:rsid w:val="00A938E6"/>
    <w:rsid w:val="00A93A52"/>
    <w:rsid w:val="00A93CCF"/>
    <w:rsid w:val="00A9418D"/>
    <w:rsid w:val="00A94E4E"/>
    <w:rsid w:val="00A9540D"/>
    <w:rsid w:val="00A95514"/>
    <w:rsid w:val="00A95BD5"/>
    <w:rsid w:val="00A95C53"/>
    <w:rsid w:val="00A95D36"/>
    <w:rsid w:val="00A96CC6"/>
    <w:rsid w:val="00A96F78"/>
    <w:rsid w:val="00A9720C"/>
    <w:rsid w:val="00A9754B"/>
    <w:rsid w:val="00A979E1"/>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72D9"/>
    <w:rsid w:val="00AA73B0"/>
    <w:rsid w:val="00AA7D0F"/>
    <w:rsid w:val="00AB0244"/>
    <w:rsid w:val="00AB0450"/>
    <w:rsid w:val="00AB07C4"/>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609"/>
    <w:rsid w:val="00AB3A15"/>
    <w:rsid w:val="00AB3AE9"/>
    <w:rsid w:val="00AB3C66"/>
    <w:rsid w:val="00AB4366"/>
    <w:rsid w:val="00AB44A6"/>
    <w:rsid w:val="00AB4DF7"/>
    <w:rsid w:val="00AB4ECC"/>
    <w:rsid w:val="00AB4F0F"/>
    <w:rsid w:val="00AB4FD9"/>
    <w:rsid w:val="00AB5341"/>
    <w:rsid w:val="00AB53E3"/>
    <w:rsid w:val="00AB56A7"/>
    <w:rsid w:val="00AB60E2"/>
    <w:rsid w:val="00AB6601"/>
    <w:rsid w:val="00AB674E"/>
    <w:rsid w:val="00AB6B16"/>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BEF"/>
    <w:rsid w:val="00AC4E4A"/>
    <w:rsid w:val="00AC4E7D"/>
    <w:rsid w:val="00AC4E85"/>
    <w:rsid w:val="00AC60B4"/>
    <w:rsid w:val="00AC6516"/>
    <w:rsid w:val="00AC66DB"/>
    <w:rsid w:val="00AC67B6"/>
    <w:rsid w:val="00AC71EA"/>
    <w:rsid w:val="00AC720D"/>
    <w:rsid w:val="00AC7402"/>
    <w:rsid w:val="00AC740E"/>
    <w:rsid w:val="00AC7AF6"/>
    <w:rsid w:val="00AC7B4D"/>
    <w:rsid w:val="00AC7D98"/>
    <w:rsid w:val="00AD00C5"/>
    <w:rsid w:val="00AD01B6"/>
    <w:rsid w:val="00AD02CE"/>
    <w:rsid w:val="00AD165F"/>
    <w:rsid w:val="00AD206C"/>
    <w:rsid w:val="00AD2144"/>
    <w:rsid w:val="00AD22BD"/>
    <w:rsid w:val="00AD2772"/>
    <w:rsid w:val="00AD278E"/>
    <w:rsid w:val="00AD2794"/>
    <w:rsid w:val="00AD2DC5"/>
    <w:rsid w:val="00AD3071"/>
    <w:rsid w:val="00AD3302"/>
    <w:rsid w:val="00AD3455"/>
    <w:rsid w:val="00AD3A87"/>
    <w:rsid w:val="00AD3CAD"/>
    <w:rsid w:val="00AD4021"/>
    <w:rsid w:val="00AD4E5C"/>
    <w:rsid w:val="00AD554B"/>
    <w:rsid w:val="00AD5A99"/>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5B"/>
    <w:rsid w:val="00AE2BED"/>
    <w:rsid w:val="00AE2C56"/>
    <w:rsid w:val="00AE39AF"/>
    <w:rsid w:val="00AE3B40"/>
    <w:rsid w:val="00AE3DE1"/>
    <w:rsid w:val="00AE3E36"/>
    <w:rsid w:val="00AE4E93"/>
    <w:rsid w:val="00AE5439"/>
    <w:rsid w:val="00AE561D"/>
    <w:rsid w:val="00AE61B2"/>
    <w:rsid w:val="00AE62B0"/>
    <w:rsid w:val="00AE6B80"/>
    <w:rsid w:val="00AE6DAC"/>
    <w:rsid w:val="00AE7876"/>
    <w:rsid w:val="00AE78D1"/>
    <w:rsid w:val="00AE7F27"/>
    <w:rsid w:val="00AE7F89"/>
    <w:rsid w:val="00AE7FBB"/>
    <w:rsid w:val="00AF0583"/>
    <w:rsid w:val="00AF0827"/>
    <w:rsid w:val="00AF093E"/>
    <w:rsid w:val="00AF094F"/>
    <w:rsid w:val="00AF0ABB"/>
    <w:rsid w:val="00AF1578"/>
    <w:rsid w:val="00AF253D"/>
    <w:rsid w:val="00AF2D54"/>
    <w:rsid w:val="00AF2E72"/>
    <w:rsid w:val="00AF30F4"/>
    <w:rsid w:val="00AF3458"/>
    <w:rsid w:val="00AF3F7B"/>
    <w:rsid w:val="00AF412A"/>
    <w:rsid w:val="00AF42B4"/>
    <w:rsid w:val="00AF4B8A"/>
    <w:rsid w:val="00AF4E78"/>
    <w:rsid w:val="00AF4F1B"/>
    <w:rsid w:val="00AF5448"/>
    <w:rsid w:val="00AF5927"/>
    <w:rsid w:val="00AF5B6A"/>
    <w:rsid w:val="00AF5EC6"/>
    <w:rsid w:val="00AF6C38"/>
    <w:rsid w:val="00AF6E8A"/>
    <w:rsid w:val="00AF7213"/>
    <w:rsid w:val="00AF723D"/>
    <w:rsid w:val="00AF7771"/>
    <w:rsid w:val="00AF78F7"/>
    <w:rsid w:val="00AF7D92"/>
    <w:rsid w:val="00B011CC"/>
    <w:rsid w:val="00B01C3D"/>
    <w:rsid w:val="00B01D84"/>
    <w:rsid w:val="00B02799"/>
    <w:rsid w:val="00B0296E"/>
    <w:rsid w:val="00B02C4C"/>
    <w:rsid w:val="00B0314D"/>
    <w:rsid w:val="00B032CA"/>
    <w:rsid w:val="00B03BB1"/>
    <w:rsid w:val="00B03D77"/>
    <w:rsid w:val="00B03FDD"/>
    <w:rsid w:val="00B04048"/>
    <w:rsid w:val="00B04A99"/>
    <w:rsid w:val="00B04F3D"/>
    <w:rsid w:val="00B04F97"/>
    <w:rsid w:val="00B05702"/>
    <w:rsid w:val="00B05C9A"/>
    <w:rsid w:val="00B05EB5"/>
    <w:rsid w:val="00B06339"/>
    <w:rsid w:val="00B06636"/>
    <w:rsid w:val="00B068DE"/>
    <w:rsid w:val="00B06BF7"/>
    <w:rsid w:val="00B06DD9"/>
    <w:rsid w:val="00B07510"/>
    <w:rsid w:val="00B07752"/>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1DA7"/>
    <w:rsid w:val="00B12E67"/>
    <w:rsid w:val="00B12EF8"/>
    <w:rsid w:val="00B12F75"/>
    <w:rsid w:val="00B1302D"/>
    <w:rsid w:val="00B1304B"/>
    <w:rsid w:val="00B131BE"/>
    <w:rsid w:val="00B1421C"/>
    <w:rsid w:val="00B14F1C"/>
    <w:rsid w:val="00B1513F"/>
    <w:rsid w:val="00B15386"/>
    <w:rsid w:val="00B155E8"/>
    <w:rsid w:val="00B156A8"/>
    <w:rsid w:val="00B15A8A"/>
    <w:rsid w:val="00B15B89"/>
    <w:rsid w:val="00B1630F"/>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3000E"/>
    <w:rsid w:val="00B302D0"/>
    <w:rsid w:val="00B3066F"/>
    <w:rsid w:val="00B3092B"/>
    <w:rsid w:val="00B30998"/>
    <w:rsid w:val="00B31036"/>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F5"/>
    <w:rsid w:val="00B36EB7"/>
    <w:rsid w:val="00B3723D"/>
    <w:rsid w:val="00B40691"/>
    <w:rsid w:val="00B40A96"/>
    <w:rsid w:val="00B40B41"/>
    <w:rsid w:val="00B40B52"/>
    <w:rsid w:val="00B41366"/>
    <w:rsid w:val="00B415B8"/>
    <w:rsid w:val="00B4180D"/>
    <w:rsid w:val="00B4184B"/>
    <w:rsid w:val="00B419A2"/>
    <w:rsid w:val="00B41B2F"/>
    <w:rsid w:val="00B41DAE"/>
    <w:rsid w:val="00B41E48"/>
    <w:rsid w:val="00B422A5"/>
    <w:rsid w:val="00B422A7"/>
    <w:rsid w:val="00B428C7"/>
    <w:rsid w:val="00B42A32"/>
    <w:rsid w:val="00B42FA6"/>
    <w:rsid w:val="00B436FB"/>
    <w:rsid w:val="00B4399E"/>
    <w:rsid w:val="00B439FA"/>
    <w:rsid w:val="00B43A16"/>
    <w:rsid w:val="00B43B94"/>
    <w:rsid w:val="00B44499"/>
    <w:rsid w:val="00B44AC0"/>
    <w:rsid w:val="00B44B5B"/>
    <w:rsid w:val="00B45507"/>
    <w:rsid w:val="00B456A8"/>
    <w:rsid w:val="00B45CE1"/>
    <w:rsid w:val="00B46151"/>
    <w:rsid w:val="00B46214"/>
    <w:rsid w:val="00B463F2"/>
    <w:rsid w:val="00B46A75"/>
    <w:rsid w:val="00B46C29"/>
    <w:rsid w:val="00B46CB9"/>
    <w:rsid w:val="00B46DD4"/>
    <w:rsid w:val="00B470A7"/>
    <w:rsid w:val="00B47989"/>
    <w:rsid w:val="00B47A7B"/>
    <w:rsid w:val="00B47C02"/>
    <w:rsid w:val="00B47C4C"/>
    <w:rsid w:val="00B47E8C"/>
    <w:rsid w:val="00B500CD"/>
    <w:rsid w:val="00B50614"/>
    <w:rsid w:val="00B50B05"/>
    <w:rsid w:val="00B50CE5"/>
    <w:rsid w:val="00B5109D"/>
    <w:rsid w:val="00B51237"/>
    <w:rsid w:val="00B51BFC"/>
    <w:rsid w:val="00B5239C"/>
    <w:rsid w:val="00B529C1"/>
    <w:rsid w:val="00B53259"/>
    <w:rsid w:val="00B53886"/>
    <w:rsid w:val="00B53893"/>
    <w:rsid w:val="00B5457B"/>
    <w:rsid w:val="00B548C2"/>
    <w:rsid w:val="00B548CC"/>
    <w:rsid w:val="00B54B6A"/>
    <w:rsid w:val="00B55428"/>
    <w:rsid w:val="00B5599A"/>
    <w:rsid w:val="00B55BE1"/>
    <w:rsid w:val="00B55CF5"/>
    <w:rsid w:val="00B5613E"/>
    <w:rsid w:val="00B5658A"/>
    <w:rsid w:val="00B56BD8"/>
    <w:rsid w:val="00B570BF"/>
    <w:rsid w:val="00B57919"/>
    <w:rsid w:val="00B57F58"/>
    <w:rsid w:val="00B60170"/>
    <w:rsid w:val="00B60471"/>
    <w:rsid w:val="00B606BE"/>
    <w:rsid w:val="00B60AA8"/>
    <w:rsid w:val="00B60B8F"/>
    <w:rsid w:val="00B61FBB"/>
    <w:rsid w:val="00B623B4"/>
    <w:rsid w:val="00B623FA"/>
    <w:rsid w:val="00B625CC"/>
    <w:rsid w:val="00B63337"/>
    <w:rsid w:val="00B63448"/>
    <w:rsid w:val="00B6369F"/>
    <w:rsid w:val="00B63708"/>
    <w:rsid w:val="00B63853"/>
    <w:rsid w:val="00B639D7"/>
    <w:rsid w:val="00B63DFC"/>
    <w:rsid w:val="00B63FD8"/>
    <w:rsid w:val="00B64989"/>
    <w:rsid w:val="00B64AA7"/>
    <w:rsid w:val="00B64D0E"/>
    <w:rsid w:val="00B65452"/>
    <w:rsid w:val="00B655FB"/>
    <w:rsid w:val="00B65CCF"/>
    <w:rsid w:val="00B65EFE"/>
    <w:rsid w:val="00B66594"/>
    <w:rsid w:val="00B66BA4"/>
    <w:rsid w:val="00B67502"/>
    <w:rsid w:val="00B67805"/>
    <w:rsid w:val="00B67C7E"/>
    <w:rsid w:val="00B67E2A"/>
    <w:rsid w:val="00B701FE"/>
    <w:rsid w:val="00B7029F"/>
    <w:rsid w:val="00B711C9"/>
    <w:rsid w:val="00B711CD"/>
    <w:rsid w:val="00B71330"/>
    <w:rsid w:val="00B713AE"/>
    <w:rsid w:val="00B71CB6"/>
    <w:rsid w:val="00B72007"/>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5EC"/>
    <w:rsid w:val="00B8083A"/>
    <w:rsid w:val="00B80D90"/>
    <w:rsid w:val="00B81398"/>
    <w:rsid w:val="00B815FC"/>
    <w:rsid w:val="00B81AAE"/>
    <w:rsid w:val="00B81FAD"/>
    <w:rsid w:val="00B82613"/>
    <w:rsid w:val="00B82663"/>
    <w:rsid w:val="00B828B5"/>
    <w:rsid w:val="00B82945"/>
    <w:rsid w:val="00B82999"/>
    <w:rsid w:val="00B82A41"/>
    <w:rsid w:val="00B82CF1"/>
    <w:rsid w:val="00B82ED8"/>
    <w:rsid w:val="00B83486"/>
    <w:rsid w:val="00B83887"/>
    <w:rsid w:val="00B83E1B"/>
    <w:rsid w:val="00B844A5"/>
    <w:rsid w:val="00B845D0"/>
    <w:rsid w:val="00B84677"/>
    <w:rsid w:val="00B84854"/>
    <w:rsid w:val="00B84A80"/>
    <w:rsid w:val="00B84C61"/>
    <w:rsid w:val="00B84E9C"/>
    <w:rsid w:val="00B85522"/>
    <w:rsid w:val="00B85DBB"/>
    <w:rsid w:val="00B85E17"/>
    <w:rsid w:val="00B863D1"/>
    <w:rsid w:val="00B86960"/>
    <w:rsid w:val="00B87003"/>
    <w:rsid w:val="00B90340"/>
    <w:rsid w:val="00B90CF4"/>
    <w:rsid w:val="00B90E2A"/>
    <w:rsid w:val="00B90F2A"/>
    <w:rsid w:val="00B914D1"/>
    <w:rsid w:val="00B91522"/>
    <w:rsid w:val="00B9198D"/>
    <w:rsid w:val="00B91BA0"/>
    <w:rsid w:val="00B91F3B"/>
    <w:rsid w:val="00B92AEF"/>
    <w:rsid w:val="00B92D25"/>
    <w:rsid w:val="00B93008"/>
    <w:rsid w:val="00B931D1"/>
    <w:rsid w:val="00B93675"/>
    <w:rsid w:val="00B93755"/>
    <w:rsid w:val="00B9386F"/>
    <w:rsid w:val="00B9406D"/>
    <w:rsid w:val="00B942E1"/>
    <w:rsid w:val="00B94AFA"/>
    <w:rsid w:val="00B94BA7"/>
    <w:rsid w:val="00B94E0E"/>
    <w:rsid w:val="00B94F43"/>
    <w:rsid w:val="00B94F6E"/>
    <w:rsid w:val="00B9530E"/>
    <w:rsid w:val="00B95682"/>
    <w:rsid w:val="00B95968"/>
    <w:rsid w:val="00B95DFF"/>
    <w:rsid w:val="00B96413"/>
    <w:rsid w:val="00B966F2"/>
    <w:rsid w:val="00B97383"/>
    <w:rsid w:val="00B97CA3"/>
    <w:rsid w:val="00BA0396"/>
    <w:rsid w:val="00BA1104"/>
    <w:rsid w:val="00BA1203"/>
    <w:rsid w:val="00BA1564"/>
    <w:rsid w:val="00BA1872"/>
    <w:rsid w:val="00BA1913"/>
    <w:rsid w:val="00BA1C7B"/>
    <w:rsid w:val="00BA1DAC"/>
    <w:rsid w:val="00BA1DB7"/>
    <w:rsid w:val="00BA207E"/>
    <w:rsid w:val="00BA25A9"/>
    <w:rsid w:val="00BA2BC9"/>
    <w:rsid w:val="00BA2E1A"/>
    <w:rsid w:val="00BA4020"/>
    <w:rsid w:val="00BA4416"/>
    <w:rsid w:val="00BA4641"/>
    <w:rsid w:val="00BA4A54"/>
    <w:rsid w:val="00BA4CF3"/>
    <w:rsid w:val="00BA509A"/>
    <w:rsid w:val="00BA5A78"/>
    <w:rsid w:val="00BA6543"/>
    <w:rsid w:val="00BA6853"/>
    <w:rsid w:val="00BA7205"/>
    <w:rsid w:val="00BA73CD"/>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711"/>
    <w:rsid w:val="00BB5875"/>
    <w:rsid w:val="00BB5D1C"/>
    <w:rsid w:val="00BB6552"/>
    <w:rsid w:val="00BB65E0"/>
    <w:rsid w:val="00BB65FC"/>
    <w:rsid w:val="00BB67EA"/>
    <w:rsid w:val="00BB6B9B"/>
    <w:rsid w:val="00BB6C38"/>
    <w:rsid w:val="00BB754F"/>
    <w:rsid w:val="00BB7557"/>
    <w:rsid w:val="00BB76C4"/>
    <w:rsid w:val="00BB7B94"/>
    <w:rsid w:val="00BC002B"/>
    <w:rsid w:val="00BC0058"/>
    <w:rsid w:val="00BC046F"/>
    <w:rsid w:val="00BC07D4"/>
    <w:rsid w:val="00BC0A5D"/>
    <w:rsid w:val="00BC0BE3"/>
    <w:rsid w:val="00BC0CEB"/>
    <w:rsid w:val="00BC1AD9"/>
    <w:rsid w:val="00BC221A"/>
    <w:rsid w:val="00BC221B"/>
    <w:rsid w:val="00BC2B02"/>
    <w:rsid w:val="00BC3257"/>
    <w:rsid w:val="00BC32E7"/>
    <w:rsid w:val="00BC3843"/>
    <w:rsid w:val="00BC3CB7"/>
    <w:rsid w:val="00BC402C"/>
    <w:rsid w:val="00BC4F81"/>
    <w:rsid w:val="00BC5670"/>
    <w:rsid w:val="00BC58B9"/>
    <w:rsid w:val="00BC5CB8"/>
    <w:rsid w:val="00BC5E51"/>
    <w:rsid w:val="00BC65FF"/>
    <w:rsid w:val="00BC6887"/>
    <w:rsid w:val="00BC6E09"/>
    <w:rsid w:val="00BC6F41"/>
    <w:rsid w:val="00BC7847"/>
    <w:rsid w:val="00BC78EE"/>
    <w:rsid w:val="00BD03E7"/>
    <w:rsid w:val="00BD0950"/>
    <w:rsid w:val="00BD180F"/>
    <w:rsid w:val="00BD186F"/>
    <w:rsid w:val="00BD1BCD"/>
    <w:rsid w:val="00BD2423"/>
    <w:rsid w:val="00BD26FD"/>
    <w:rsid w:val="00BD2746"/>
    <w:rsid w:val="00BD2A0E"/>
    <w:rsid w:val="00BD2F13"/>
    <w:rsid w:val="00BD3056"/>
    <w:rsid w:val="00BD32B1"/>
    <w:rsid w:val="00BD3846"/>
    <w:rsid w:val="00BD3939"/>
    <w:rsid w:val="00BD3C9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A69"/>
    <w:rsid w:val="00BE10F0"/>
    <w:rsid w:val="00BE16FF"/>
    <w:rsid w:val="00BE1726"/>
    <w:rsid w:val="00BE1A39"/>
    <w:rsid w:val="00BE225C"/>
    <w:rsid w:val="00BE252A"/>
    <w:rsid w:val="00BE2618"/>
    <w:rsid w:val="00BE27F9"/>
    <w:rsid w:val="00BE28C1"/>
    <w:rsid w:val="00BE2C96"/>
    <w:rsid w:val="00BE3492"/>
    <w:rsid w:val="00BE391B"/>
    <w:rsid w:val="00BE3B62"/>
    <w:rsid w:val="00BE3C98"/>
    <w:rsid w:val="00BE4633"/>
    <w:rsid w:val="00BE4B7D"/>
    <w:rsid w:val="00BE4CFB"/>
    <w:rsid w:val="00BE4EC9"/>
    <w:rsid w:val="00BE4F2D"/>
    <w:rsid w:val="00BE57D2"/>
    <w:rsid w:val="00BE60D7"/>
    <w:rsid w:val="00BE631E"/>
    <w:rsid w:val="00BE63E6"/>
    <w:rsid w:val="00BE6BEC"/>
    <w:rsid w:val="00BE7741"/>
    <w:rsid w:val="00BF0389"/>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A5"/>
    <w:rsid w:val="00BF42F6"/>
    <w:rsid w:val="00BF46B4"/>
    <w:rsid w:val="00BF4ADE"/>
    <w:rsid w:val="00BF4BC7"/>
    <w:rsid w:val="00BF52CE"/>
    <w:rsid w:val="00BF55C2"/>
    <w:rsid w:val="00BF6252"/>
    <w:rsid w:val="00BF65E6"/>
    <w:rsid w:val="00BF6603"/>
    <w:rsid w:val="00BF711C"/>
    <w:rsid w:val="00BF748E"/>
    <w:rsid w:val="00BF789B"/>
    <w:rsid w:val="00C00576"/>
    <w:rsid w:val="00C01633"/>
    <w:rsid w:val="00C019E5"/>
    <w:rsid w:val="00C02AD5"/>
    <w:rsid w:val="00C02D44"/>
    <w:rsid w:val="00C03078"/>
    <w:rsid w:val="00C03189"/>
    <w:rsid w:val="00C03309"/>
    <w:rsid w:val="00C037E0"/>
    <w:rsid w:val="00C0404D"/>
    <w:rsid w:val="00C04459"/>
    <w:rsid w:val="00C044FF"/>
    <w:rsid w:val="00C04DD8"/>
    <w:rsid w:val="00C05096"/>
    <w:rsid w:val="00C05CE3"/>
    <w:rsid w:val="00C06464"/>
    <w:rsid w:val="00C06620"/>
    <w:rsid w:val="00C0668F"/>
    <w:rsid w:val="00C06B4E"/>
    <w:rsid w:val="00C072FE"/>
    <w:rsid w:val="00C0787D"/>
    <w:rsid w:val="00C07F5C"/>
    <w:rsid w:val="00C10E0B"/>
    <w:rsid w:val="00C10FD4"/>
    <w:rsid w:val="00C11A0C"/>
    <w:rsid w:val="00C11ADE"/>
    <w:rsid w:val="00C11B81"/>
    <w:rsid w:val="00C11E99"/>
    <w:rsid w:val="00C122B0"/>
    <w:rsid w:val="00C126E0"/>
    <w:rsid w:val="00C128BC"/>
    <w:rsid w:val="00C12E39"/>
    <w:rsid w:val="00C13194"/>
    <w:rsid w:val="00C13D47"/>
    <w:rsid w:val="00C13F2A"/>
    <w:rsid w:val="00C14164"/>
    <w:rsid w:val="00C14497"/>
    <w:rsid w:val="00C14C53"/>
    <w:rsid w:val="00C150FD"/>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C19"/>
    <w:rsid w:val="00C20D71"/>
    <w:rsid w:val="00C20F55"/>
    <w:rsid w:val="00C21BD3"/>
    <w:rsid w:val="00C22B28"/>
    <w:rsid w:val="00C23015"/>
    <w:rsid w:val="00C238A7"/>
    <w:rsid w:val="00C23A50"/>
    <w:rsid w:val="00C2419F"/>
    <w:rsid w:val="00C24695"/>
    <w:rsid w:val="00C24A2A"/>
    <w:rsid w:val="00C24AAC"/>
    <w:rsid w:val="00C24B09"/>
    <w:rsid w:val="00C25379"/>
    <w:rsid w:val="00C256D0"/>
    <w:rsid w:val="00C257B7"/>
    <w:rsid w:val="00C25DEF"/>
    <w:rsid w:val="00C26192"/>
    <w:rsid w:val="00C2661C"/>
    <w:rsid w:val="00C272E8"/>
    <w:rsid w:val="00C27902"/>
    <w:rsid w:val="00C301A9"/>
    <w:rsid w:val="00C30522"/>
    <w:rsid w:val="00C30ABC"/>
    <w:rsid w:val="00C30B60"/>
    <w:rsid w:val="00C31C5A"/>
    <w:rsid w:val="00C31D2F"/>
    <w:rsid w:val="00C31FAA"/>
    <w:rsid w:val="00C33359"/>
    <w:rsid w:val="00C33610"/>
    <w:rsid w:val="00C33637"/>
    <w:rsid w:val="00C33913"/>
    <w:rsid w:val="00C33DDF"/>
    <w:rsid w:val="00C34003"/>
    <w:rsid w:val="00C346BE"/>
    <w:rsid w:val="00C3488B"/>
    <w:rsid w:val="00C348D6"/>
    <w:rsid w:val="00C34E8E"/>
    <w:rsid w:val="00C34F35"/>
    <w:rsid w:val="00C3504C"/>
    <w:rsid w:val="00C351AB"/>
    <w:rsid w:val="00C356D9"/>
    <w:rsid w:val="00C35B05"/>
    <w:rsid w:val="00C360C4"/>
    <w:rsid w:val="00C361FA"/>
    <w:rsid w:val="00C365E7"/>
    <w:rsid w:val="00C36CB9"/>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51D"/>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22F"/>
    <w:rsid w:val="00C522D6"/>
    <w:rsid w:val="00C523AF"/>
    <w:rsid w:val="00C52561"/>
    <w:rsid w:val="00C525D1"/>
    <w:rsid w:val="00C525DC"/>
    <w:rsid w:val="00C526AF"/>
    <w:rsid w:val="00C52C52"/>
    <w:rsid w:val="00C532EE"/>
    <w:rsid w:val="00C53688"/>
    <w:rsid w:val="00C537B7"/>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718"/>
    <w:rsid w:val="00C57A01"/>
    <w:rsid w:val="00C57A2D"/>
    <w:rsid w:val="00C57A52"/>
    <w:rsid w:val="00C57C24"/>
    <w:rsid w:val="00C57DE8"/>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8C1"/>
    <w:rsid w:val="00C63C52"/>
    <w:rsid w:val="00C63F08"/>
    <w:rsid w:val="00C6401B"/>
    <w:rsid w:val="00C6528C"/>
    <w:rsid w:val="00C65A5A"/>
    <w:rsid w:val="00C65CCF"/>
    <w:rsid w:val="00C661E8"/>
    <w:rsid w:val="00C67B4A"/>
    <w:rsid w:val="00C70023"/>
    <w:rsid w:val="00C70084"/>
    <w:rsid w:val="00C70178"/>
    <w:rsid w:val="00C708B3"/>
    <w:rsid w:val="00C7090B"/>
    <w:rsid w:val="00C70AEE"/>
    <w:rsid w:val="00C71611"/>
    <w:rsid w:val="00C71F56"/>
    <w:rsid w:val="00C72165"/>
    <w:rsid w:val="00C7235B"/>
    <w:rsid w:val="00C7277C"/>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26"/>
    <w:rsid w:val="00C76B63"/>
    <w:rsid w:val="00C76F1D"/>
    <w:rsid w:val="00C77225"/>
    <w:rsid w:val="00C77937"/>
    <w:rsid w:val="00C77CA4"/>
    <w:rsid w:val="00C77D26"/>
    <w:rsid w:val="00C80B4E"/>
    <w:rsid w:val="00C80BDF"/>
    <w:rsid w:val="00C80CB1"/>
    <w:rsid w:val="00C80D09"/>
    <w:rsid w:val="00C80D40"/>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ACB"/>
    <w:rsid w:val="00C83BE1"/>
    <w:rsid w:val="00C84BD1"/>
    <w:rsid w:val="00C84D39"/>
    <w:rsid w:val="00C85277"/>
    <w:rsid w:val="00C853D9"/>
    <w:rsid w:val="00C85806"/>
    <w:rsid w:val="00C858D2"/>
    <w:rsid w:val="00C85980"/>
    <w:rsid w:val="00C859C2"/>
    <w:rsid w:val="00C859D2"/>
    <w:rsid w:val="00C85D72"/>
    <w:rsid w:val="00C85D76"/>
    <w:rsid w:val="00C85F79"/>
    <w:rsid w:val="00C85FC7"/>
    <w:rsid w:val="00C8653D"/>
    <w:rsid w:val="00C8663D"/>
    <w:rsid w:val="00C8685D"/>
    <w:rsid w:val="00C871C1"/>
    <w:rsid w:val="00C873AC"/>
    <w:rsid w:val="00C87408"/>
    <w:rsid w:val="00C874DF"/>
    <w:rsid w:val="00C87DA6"/>
    <w:rsid w:val="00C900CA"/>
    <w:rsid w:val="00C902D9"/>
    <w:rsid w:val="00C905F1"/>
    <w:rsid w:val="00C90A5B"/>
    <w:rsid w:val="00C90B59"/>
    <w:rsid w:val="00C911EF"/>
    <w:rsid w:val="00C91211"/>
    <w:rsid w:val="00C915E6"/>
    <w:rsid w:val="00C91857"/>
    <w:rsid w:val="00C91876"/>
    <w:rsid w:val="00C918DF"/>
    <w:rsid w:val="00C92075"/>
    <w:rsid w:val="00C9213B"/>
    <w:rsid w:val="00C922A3"/>
    <w:rsid w:val="00C922BA"/>
    <w:rsid w:val="00C923DF"/>
    <w:rsid w:val="00C92FBB"/>
    <w:rsid w:val="00C93462"/>
    <w:rsid w:val="00C94287"/>
    <w:rsid w:val="00C94384"/>
    <w:rsid w:val="00C94A34"/>
    <w:rsid w:val="00C94C2B"/>
    <w:rsid w:val="00C94F73"/>
    <w:rsid w:val="00C95475"/>
    <w:rsid w:val="00C95609"/>
    <w:rsid w:val="00C95FE6"/>
    <w:rsid w:val="00C96259"/>
    <w:rsid w:val="00C96F79"/>
    <w:rsid w:val="00C9723A"/>
    <w:rsid w:val="00C972B9"/>
    <w:rsid w:val="00C97883"/>
    <w:rsid w:val="00C97CF9"/>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2A9"/>
    <w:rsid w:val="00CA735C"/>
    <w:rsid w:val="00CA75E8"/>
    <w:rsid w:val="00CA7627"/>
    <w:rsid w:val="00CA7657"/>
    <w:rsid w:val="00CB0007"/>
    <w:rsid w:val="00CB0135"/>
    <w:rsid w:val="00CB02DC"/>
    <w:rsid w:val="00CB067F"/>
    <w:rsid w:val="00CB09DA"/>
    <w:rsid w:val="00CB0B38"/>
    <w:rsid w:val="00CB0BD9"/>
    <w:rsid w:val="00CB0D5F"/>
    <w:rsid w:val="00CB110F"/>
    <w:rsid w:val="00CB11FE"/>
    <w:rsid w:val="00CB1B6A"/>
    <w:rsid w:val="00CB1CAC"/>
    <w:rsid w:val="00CB1D5B"/>
    <w:rsid w:val="00CB1DC9"/>
    <w:rsid w:val="00CB1DE8"/>
    <w:rsid w:val="00CB1E3B"/>
    <w:rsid w:val="00CB1F1D"/>
    <w:rsid w:val="00CB24D2"/>
    <w:rsid w:val="00CB2986"/>
    <w:rsid w:val="00CB3C3B"/>
    <w:rsid w:val="00CB3E45"/>
    <w:rsid w:val="00CB43FE"/>
    <w:rsid w:val="00CB4694"/>
    <w:rsid w:val="00CB5078"/>
    <w:rsid w:val="00CB60F2"/>
    <w:rsid w:val="00CB678F"/>
    <w:rsid w:val="00CB6795"/>
    <w:rsid w:val="00CB71F8"/>
    <w:rsid w:val="00CB730B"/>
    <w:rsid w:val="00CB7325"/>
    <w:rsid w:val="00CB7666"/>
    <w:rsid w:val="00CB769E"/>
    <w:rsid w:val="00CB7DFB"/>
    <w:rsid w:val="00CB7EB2"/>
    <w:rsid w:val="00CC051B"/>
    <w:rsid w:val="00CC0DD0"/>
    <w:rsid w:val="00CC180A"/>
    <w:rsid w:val="00CC1B30"/>
    <w:rsid w:val="00CC1F2A"/>
    <w:rsid w:val="00CC214C"/>
    <w:rsid w:val="00CC26DB"/>
    <w:rsid w:val="00CC300C"/>
    <w:rsid w:val="00CC3344"/>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43A"/>
    <w:rsid w:val="00CC556B"/>
    <w:rsid w:val="00CC5E34"/>
    <w:rsid w:val="00CC68BD"/>
    <w:rsid w:val="00CC7519"/>
    <w:rsid w:val="00CC78EC"/>
    <w:rsid w:val="00CC7906"/>
    <w:rsid w:val="00CD078F"/>
    <w:rsid w:val="00CD0874"/>
    <w:rsid w:val="00CD121E"/>
    <w:rsid w:val="00CD185D"/>
    <w:rsid w:val="00CD1B80"/>
    <w:rsid w:val="00CD1CD8"/>
    <w:rsid w:val="00CD2026"/>
    <w:rsid w:val="00CD23E7"/>
    <w:rsid w:val="00CD254D"/>
    <w:rsid w:val="00CD2556"/>
    <w:rsid w:val="00CD264C"/>
    <w:rsid w:val="00CD28F0"/>
    <w:rsid w:val="00CD2B1A"/>
    <w:rsid w:val="00CD2D82"/>
    <w:rsid w:val="00CD2E83"/>
    <w:rsid w:val="00CD34FB"/>
    <w:rsid w:val="00CD3ED8"/>
    <w:rsid w:val="00CD3FFB"/>
    <w:rsid w:val="00CD4046"/>
    <w:rsid w:val="00CD4097"/>
    <w:rsid w:val="00CD497A"/>
    <w:rsid w:val="00CD4E06"/>
    <w:rsid w:val="00CD51B9"/>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1E7D"/>
    <w:rsid w:val="00CE2138"/>
    <w:rsid w:val="00CE2226"/>
    <w:rsid w:val="00CE22CF"/>
    <w:rsid w:val="00CE2323"/>
    <w:rsid w:val="00CE2346"/>
    <w:rsid w:val="00CE268A"/>
    <w:rsid w:val="00CE2942"/>
    <w:rsid w:val="00CE366A"/>
    <w:rsid w:val="00CE4F29"/>
    <w:rsid w:val="00CE6DF9"/>
    <w:rsid w:val="00CE6F0F"/>
    <w:rsid w:val="00CE72D1"/>
    <w:rsid w:val="00CE78D1"/>
    <w:rsid w:val="00CE7B6F"/>
    <w:rsid w:val="00CF002F"/>
    <w:rsid w:val="00CF0246"/>
    <w:rsid w:val="00CF0B04"/>
    <w:rsid w:val="00CF2086"/>
    <w:rsid w:val="00CF23E3"/>
    <w:rsid w:val="00CF2483"/>
    <w:rsid w:val="00CF24E2"/>
    <w:rsid w:val="00CF2647"/>
    <w:rsid w:val="00CF3193"/>
    <w:rsid w:val="00CF393D"/>
    <w:rsid w:val="00CF4047"/>
    <w:rsid w:val="00CF453B"/>
    <w:rsid w:val="00CF49CA"/>
    <w:rsid w:val="00CF4ABD"/>
    <w:rsid w:val="00CF4CF2"/>
    <w:rsid w:val="00CF5234"/>
    <w:rsid w:val="00CF5594"/>
    <w:rsid w:val="00CF55AB"/>
    <w:rsid w:val="00CF5743"/>
    <w:rsid w:val="00CF59C6"/>
    <w:rsid w:val="00CF59C8"/>
    <w:rsid w:val="00CF5A53"/>
    <w:rsid w:val="00CF5D28"/>
    <w:rsid w:val="00CF5D53"/>
    <w:rsid w:val="00CF64DB"/>
    <w:rsid w:val="00CF683D"/>
    <w:rsid w:val="00CF68B8"/>
    <w:rsid w:val="00CF6EAD"/>
    <w:rsid w:val="00CF6F1E"/>
    <w:rsid w:val="00CF7022"/>
    <w:rsid w:val="00CF76CF"/>
    <w:rsid w:val="00CF7A51"/>
    <w:rsid w:val="00CF7A62"/>
    <w:rsid w:val="00D001F3"/>
    <w:rsid w:val="00D001F9"/>
    <w:rsid w:val="00D002F0"/>
    <w:rsid w:val="00D0036E"/>
    <w:rsid w:val="00D00B09"/>
    <w:rsid w:val="00D00BB7"/>
    <w:rsid w:val="00D016C6"/>
    <w:rsid w:val="00D01D13"/>
    <w:rsid w:val="00D01EAD"/>
    <w:rsid w:val="00D02400"/>
    <w:rsid w:val="00D0266D"/>
    <w:rsid w:val="00D0276B"/>
    <w:rsid w:val="00D035B9"/>
    <w:rsid w:val="00D0384F"/>
    <w:rsid w:val="00D040B7"/>
    <w:rsid w:val="00D04CEC"/>
    <w:rsid w:val="00D0569B"/>
    <w:rsid w:val="00D059D7"/>
    <w:rsid w:val="00D060FF"/>
    <w:rsid w:val="00D064E8"/>
    <w:rsid w:val="00D06546"/>
    <w:rsid w:val="00D06572"/>
    <w:rsid w:val="00D065CD"/>
    <w:rsid w:val="00D06D62"/>
    <w:rsid w:val="00D0724B"/>
    <w:rsid w:val="00D0787B"/>
    <w:rsid w:val="00D07F90"/>
    <w:rsid w:val="00D104D1"/>
    <w:rsid w:val="00D11004"/>
    <w:rsid w:val="00D1176F"/>
    <w:rsid w:val="00D12325"/>
    <w:rsid w:val="00D1253F"/>
    <w:rsid w:val="00D12542"/>
    <w:rsid w:val="00D12761"/>
    <w:rsid w:val="00D14487"/>
    <w:rsid w:val="00D1486A"/>
    <w:rsid w:val="00D14D63"/>
    <w:rsid w:val="00D157B5"/>
    <w:rsid w:val="00D1592F"/>
    <w:rsid w:val="00D15C31"/>
    <w:rsid w:val="00D15E7E"/>
    <w:rsid w:val="00D16058"/>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AF1"/>
    <w:rsid w:val="00D22E93"/>
    <w:rsid w:val="00D242DA"/>
    <w:rsid w:val="00D24456"/>
    <w:rsid w:val="00D247A0"/>
    <w:rsid w:val="00D247EC"/>
    <w:rsid w:val="00D26448"/>
    <w:rsid w:val="00D264CE"/>
    <w:rsid w:val="00D26670"/>
    <w:rsid w:val="00D2670E"/>
    <w:rsid w:val="00D26816"/>
    <w:rsid w:val="00D26817"/>
    <w:rsid w:val="00D2684E"/>
    <w:rsid w:val="00D26910"/>
    <w:rsid w:val="00D26C26"/>
    <w:rsid w:val="00D27B8B"/>
    <w:rsid w:val="00D27F74"/>
    <w:rsid w:val="00D301D4"/>
    <w:rsid w:val="00D3039F"/>
    <w:rsid w:val="00D30CF0"/>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C64"/>
    <w:rsid w:val="00D34450"/>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07B"/>
    <w:rsid w:val="00D40168"/>
    <w:rsid w:val="00D40265"/>
    <w:rsid w:val="00D4047B"/>
    <w:rsid w:val="00D4081B"/>
    <w:rsid w:val="00D40E1A"/>
    <w:rsid w:val="00D413C3"/>
    <w:rsid w:val="00D415E0"/>
    <w:rsid w:val="00D42240"/>
    <w:rsid w:val="00D427C3"/>
    <w:rsid w:val="00D42E70"/>
    <w:rsid w:val="00D42EB8"/>
    <w:rsid w:val="00D43500"/>
    <w:rsid w:val="00D43614"/>
    <w:rsid w:val="00D43819"/>
    <w:rsid w:val="00D43A12"/>
    <w:rsid w:val="00D43A75"/>
    <w:rsid w:val="00D43D3C"/>
    <w:rsid w:val="00D43E0B"/>
    <w:rsid w:val="00D43FEA"/>
    <w:rsid w:val="00D441E2"/>
    <w:rsid w:val="00D44932"/>
    <w:rsid w:val="00D45E48"/>
    <w:rsid w:val="00D46111"/>
    <w:rsid w:val="00D465E7"/>
    <w:rsid w:val="00D4662F"/>
    <w:rsid w:val="00D4667A"/>
    <w:rsid w:val="00D466F6"/>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3649"/>
    <w:rsid w:val="00D53830"/>
    <w:rsid w:val="00D53C32"/>
    <w:rsid w:val="00D53D9E"/>
    <w:rsid w:val="00D54802"/>
    <w:rsid w:val="00D54FB3"/>
    <w:rsid w:val="00D5550A"/>
    <w:rsid w:val="00D557E4"/>
    <w:rsid w:val="00D55889"/>
    <w:rsid w:val="00D55CDA"/>
    <w:rsid w:val="00D5640F"/>
    <w:rsid w:val="00D56779"/>
    <w:rsid w:val="00D56B5F"/>
    <w:rsid w:val="00D56DA6"/>
    <w:rsid w:val="00D57607"/>
    <w:rsid w:val="00D57A3F"/>
    <w:rsid w:val="00D57AF0"/>
    <w:rsid w:val="00D600BE"/>
    <w:rsid w:val="00D605A7"/>
    <w:rsid w:val="00D606A8"/>
    <w:rsid w:val="00D6150F"/>
    <w:rsid w:val="00D61815"/>
    <w:rsid w:val="00D61F2F"/>
    <w:rsid w:val="00D62719"/>
    <w:rsid w:val="00D627E3"/>
    <w:rsid w:val="00D62ECD"/>
    <w:rsid w:val="00D6362B"/>
    <w:rsid w:val="00D63AEC"/>
    <w:rsid w:val="00D63DB8"/>
    <w:rsid w:val="00D63F74"/>
    <w:rsid w:val="00D64426"/>
    <w:rsid w:val="00D64475"/>
    <w:rsid w:val="00D64732"/>
    <w:rsid w:val="00D64BA0"/>
    <w:rsid w:val="00D64CF8"/>
    <w:rsid w:val="00D650CC"/>
    <w:rsid w:val="00D65259"/>
    <w:rsid w:val="00D652E2"/>
    <w:rsid w:val="00D65BE7"/>
    <w:rsid w:val="00D65D17"/>
    <w:rsid w:val="00D65D78"/>
    <w:rsid w:val="00D65E1A"/>
    <w:rsid w:val="00D66AAA"/>
    <w:rsid w:val="00D66AEF"/>
    <w:rsid w:val="00D66B04"/>
    <w:rsid w:val="00D66E32"/>
    <w:rsid w:val="00D676B4"/>
    <w:rsid w:val="00D67B55"/>
    <w:rsid w:val="00D67BC5"/>
    <w:rsid w:val="00D67CA0"/>
    <w:rsid w:val="00D67FB7"/>
    <w:rsid w:val="00D7021B"/>
    <w:rsid w:val="00D703B9"/>
    <w:rsid w:val="00D70484"/>
    <w:rsid w:val="00D706E0"/>
    <w:rsid w:val="00D70D33"/>
    <w:rsid w:val="00D70E8D"/>
    <w:rsid w:val="00D70F3B"/>
    <w:rsid w:val="00D70F6E"/>
    <w:rsid w:val="00D70FA7"/>
    <w:rsid w:val="00D7154D"/>
    <w:rsid w:val="00D71862"/>
    <w:rsid w:val="00D71A3A"/>
    <w:rsid w:val="00D71B01"/>
    <w:rsid w:val="00D71E7F"/>
    <w:rsid w:val="00D71FBA"/>
    <w:rsid w:val="00D7239B"/>
    <w:rsid w:val="00D72CDF"/>
    <w:rsid w:val="00D73077"/>
    <w:rsid w:val="00D736A2"/>
    <w:rsid w:val="00D73C57"/>
    <w:rsid w:val="00D73EFC"/>
    <w:rsid w:val="00D742FF"/>
    <w:rsid w:val="00D75018"/>
    <w:rsid w:val="00D75307"/>
    <w:rsid w:val="00D75529"/>
    <w:rsid w:val="00D75798"/>
    <w:rsid w:val="00D758B3"/>
    <w:rsid w:val="00D75B5F"/>
    <w:rsid w:val="00D75D19"/>
    <w:rsid w:val="00D76162"/>
    <w:rsid w:val="00D76ADC"/>
    <w:rsid w:val="00D76EDE"/>
    <w:rsid w:val="00D76F7B"/>
    <w:rsid w:val="00D77413"/>
    <w:rsid w:val="00D777BE"/>
    <w:rsid w:val="00D77E97"/>
    <w:rsid w:val="00D80B04"/>
    <w:rsid w:val="00D80ED2"/>
    <w:rsid w:val="00D8130B"/>
    <w:rsid w:val="00D81A8A"/>
    <w:rsid w:val="00D81BD1"/>
    <w:rsid w:val="00D81F10"/>
    <w:rsid w:val="00D82798"/>
    <w:rsid w:val="00D82907"/>
    <w:rsid w:val="00D82BF2"/>
    <w:rsid w:val="00D838FA"/>
    <w:rsid w:val="00D83BDD"/>
    <w:rsid w:val="00D83C20"/>
    <w:rsid w:val="00D83ECD"/>
    <w:rsid w:val="00D8407E"/>
    <w:rsid w:val="00D846A2"/>
    <w:rsid w:val="00D8482A"/>
    <w:rsid w:val="00D84A0B"/>
    <w:rsid w:val="00D84A57"/>
    <w:rsid w:val="00D86080"/>
    <w:rsid w:val="00D869B3"/>
    <w:rsid w:val="00D86A8C"/>
    <w:rsid w:val="00D86F00"/>
    <w:rsid w:val="00D87062"/>
    <w:rsid w:val="00D87189"/>
    <w:rsid w:val="00D8728C"/>
    <w:rsid w:val="00D87307"/>
    <w:rsid w:val="00D874DF"/>
    <w:rsid w:val="00D87A12"/>
    <w:rsid w:val="00D87CC7"/>
    <w:rsid w:val="00D907E3"/>
    <w:rsid w:val="00D90E23"/>
    <w:rsid w:val="00D91494"/>
    <w:rsid w:val="00D91C8B"/>
    <w:rsid w:val="00D91DCF"/>
    <w:rsid w:val="00D91F7C"/>
    <w:rsid w:val="00D922C1"/>
    <w:rsid w:val="00D922F0"/>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C86"/>
    <w:rsid w:val="00D96E01"/>
    <w:rsid w:val="00D97CD7"/>
    <w:rsid w:val="00D97D99"/>
    <w:rsid w:val="00DA0276"/>
    <w:rsid w:val="00DA0376"/>
    <w:rsid w:val="00DA0CAE"/>
    <w:rsid w:val="00DA1350"/>
    <w:rsid w:val="00DA1538"/>
    <w:rsid w:val="00DA180C"/>
    <w:rsid w:val="00DA18A2"/>
    <w:rsid w:val="00DA2523"/>
    <w:rsid w:val="00DA2A02"/>
    <w:rsid w:val="00DA2D93"/>
    <w:rsid w:val="00DA2F19"/>
    <w:rsid w:val="00DA3A1C"/>
    <w:rsid w:val="00DA3E7B"/>
    <w:rsid w:val="00DA3EEA"/>
    <w:rsid w:val="00DA3F17"/>
    <w:rsid w:val="00DA418E"/>
    <w:rsid w:val="00DA4419"/>
    <w:rsid w:val="00DA451D"/>
    <w:rsid w:val="00DA470D"/>
    <w:rsid w:val="00DA4A78"/>
    <w:rsid w:val="00DA4CC5"/>
    <w:rsid w:val="00DA51DB"/>
    <w:rsid w:val="00DA56DB"/>
    <w:rsid w:val="00DA5C93"/>
    <w:rsid w:val="00DA6452"/>
    <w:rsid w:val="00DA6838"/>
    <w:rsid w:val="00DA6854"/>
    <w:rsid w:val="00DA6E1F"/>
    <w:rsid w:val="00DA6FE9"/>
    <w:rsid w:val="00DA7925"/>
    <w:rsid w:val="00DA7951"/>
    <w:rsid w:val="00DB01AD"/>
    <w:rsid w:val="00DB031E"/>
    <w:rsid w:val="00DB03C3"/>
    <w:rsid w:val="00DB040B"/>
    <w:rsid w:val="00DB0677"/>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318A"/>
    <w:rsid w:val="00DC3449"/>
    <w:rsid w:val="00DC3A9D"/>
    <w:rsid w:val="00DC3B0A"/>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148E"/>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282"/>
    <w:rsid w:val="00DD66E0"/>
    <w:rsid w:val="00DD6798"/>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F027C"/>
    <w:rsid w:val="00DF100B"/>
    <w:rsid w:val="00DF11B7"/>
    <w:rsid w:val="00DF16BF"/>
    <w:rsid w:val="00DF194B"/>
    <w:rsid w:val="00DF1D1E"/>
    <w:rsid w:val="00DF21DB"/>
    <w:rsid w:val="00DF2EE4"/>
    <w:rsid w:val="00DF30CA"/>
    <w:rsid w:val="00DF4359"/>
    <w:rsid w:val="00DF4777"/>
    <w:rsid w:val="00DF4DD0"/>
    <w:rsid w:val="00DF5755"/>
    <w:rsid w:val="00DF59F4"/>
    <w:rsid w:val="00DF5A74"/>
    <w:rsid w:val="00DF61B8"/>
    <w:rsid w:val="00DF6924"/>
    <w:rsid w:val="00DF6E46"/>
    <w:rsid w:val="00DF73C1"/>
    <w:rsid w:val="00DF7511"/>
    <w:rsid w:val="00DF772E"/>
    <w:rsid w:val="00DF7751"/>
    <w:rsid w:val="00DF7FEE"/>
    <w:rsid w:val="00E00352"/>
    <w:rsid w:val="00E009B1"/>
    <w:rsid w:val="00E00BC3"/>
    <w:rsid w:val="00E0116C"/>
    <w:rsid w:val="00E011D7"/>
    <w:rsid w:val="00E018ED"/>
    <w:rsid w:val="00E01914"/>
    <w:rsid w:val="00E01A14"/>
    <w:rsid w:val="00E01AA1"/>
    <w:rsid w:val="00E021F9"/>
    <w:rsid w:val="00E02483"/>
    <w:rsid w:val="00E0252B"/>
    <w:rsid w:val="00E0272E"/>
    <w:rsid w:val="00E02845"/>
    <w:rsid w:val="00E031BB"/>
    <w:rsid w:val="00E03440"/>
    <w:rsid w:val="00E0371C"/>
    <w:rsid w:val="00E0417B"/>
    <w:rsid w:val="00E0472E"/>
    <w:rsid w:val="00E047A4"/>
    <w:rsid w:val="00E052B6"/>
    <w:rsid w:val="00E0538E"/>
    <w:rsid w:val="00E0576C"/>
    <w:rsid w:val="00E05AF1"/>
    <w:rsid w:val="00E05FCE"/>
    <w:rsid w:val="00E062BF"/>
    <w:rsid w:val="00E066D1"/>
    <w:rsid w:val="00E068BC"/>
    <w:rsid w:val="00E073F0"/>
    <w:rsid w:val="00E07488"/>
    <w:rsid w:val="00E07612"/>
    <w:rsid w:val="00E07639"/>
    <w:rsid w:val="00E0771F"/>
    <w:rsid w:val="00E10603"/>
    <w:rsid w:val="00E10761"/>
    <w:rsid w:val="00E10AB3"/>
    <w:rsid w:val="00E10BE4"/>
    <w:rsid w:val="00E119E0"/>
    <w:rsid w:val="00E11D7A"/>
    <w:rsid w:val="00E11EEB"/>
    <w:rsid w:val="00E12425"/>
    <w:rsid w:val="00E12460"/>
    <w:rsid w:val="00E1279E"/>
    <w:rsid w:val="00E128F2"/>
    <w:rsid w:val="00E1295E"/>
    <w:rsid w:val="00E12F61"/>
    <w:rsid w:val="00E139C5"/>
    <w:rsid w:val="00E13E5A"/>
    <w:rsid w:val="00E13EE4"/>
    <w:rsid w:val="00E13EF2"/>
    <w:rsid w:val="00E14240"/>
    <w:rsid w:val="00E142CA"/>
    <w:rsid w:val="00E149E0"/>
    <w:rsid w:val="00E14F6A"/>
    <w:rsid w:val="00E150DF"/>
    <w:rsid w:val="00E157D5"/>
    <w:rsid w:val="00E16463"/>
    <w:rsid w:val="00E164E3"/>
    <w:rsid w:val="00E16991"/>
    <w:rsid w:val="00E16F82"/>
    <w:rsid w:val="00E1722C"/>
    <w:rsid w:val="00E17F6F"/>
    <w:rsid w:val="00E201B7"/>
    <w:rsid w:val="00E20326"/>
    <w:rsid w:val="00E205F8"/>
    <w:rsid w:val="00E20B20"/>
    <w:rsid w:val="00E20FEB"/>
    <w:rsid w:val="00E219D7"/>
    <w:rsid w:val="00E21E95"/>
    <w:rsid w:val="00E2213E"/>
    <w:rsid w:val="00E22224"/>
    <w:rsid w:val="00E222DE"/>
    <w:rsid w:val="00E22A43"/>
    <w:rsid w:val="00E22C3E"/>
    <w:rsid w:val="00E22D87"/>
    <w:rsid w:val="00E23306"/>
    <w:rsid w:val="00E239D1"/>
    <w:rsid w:val="00E2455D"/>
    <w:rsid w:val="00E246B9"/>
    <w:rsid w:val="00E24817"/>
    <w:rsid w:val="00E24CBF"/>
    <w:rsid w:val="00E250C5"/>
    <w:rsid w:val="00E26348"/>
    <w:rsid w:val="00E26727"/>
    <w:rsid w:val="00E26970"/>
    <w:rsid w:val="00E269A3"/>
    <w:rsid w:val="00E26CF0"/>
    <w:rsid w:val="00E2728F"/>
    <w:rsid w:val="00E27791"/>
    <w:rsid w:val="00E27D25"/>
    <w:rsid w:val="00E30F2D"/>
    <w:rsid w:val="00E3107C"/>
    <w:rsid w:val="00E31121"/>
    <w:rsid w:val="00E31502"/>
    <w:rsid w:val="00E319DB"/>
    <w:rsid w:val="00E31A13"/>
    <w:rsid w:val="00E31AFC"/>
    <w:rsid w:val="00E31E7E"/>
    <w:rsid w:val="00E3250F"/>
    <w:rsid w:val="00E33596"/>
    <w:rsid w:val="00E339E5"/>
    <w:rsid w:val="00E33F25"/>
    <w:rsid w:val="00E34031"/>
    <w:rsid w:val="00E3409E"/>
    <w:rsid w:val="00E34469"/>
    <w:rsid w:val="00E344A4"/>
    <w:rsid w:val="00E34F76"/>
    <w:rsid w:val="00E35017"/>
    <w:rsid w:val="00E3573D"/>
    <w:rsid w:val="00E3583A"/>
    <w:rsid w:val="00E35B7C"/>
    <w:rsid w:val="00E365D4"/>
    <w:rsid w:val="00E367DB"/>
    <w:rsid w:val="00E368D1"/>
    <w:rsid w:val="00E370C2"/>
    <w:rsid w:val="00E37316"/>
    <w:rsid w:val="00E37BE5"/>
    <w:rsid w:val="00E37F5C"/>
    <w:rsid w:val="00E40C85"/>
    <w:rsid w:val="00E4139F"/>
    <w:rsid w:val="00E41A27"/>
    <w:rsid w:val="00E41AB4"/>
    <w:rsid w:val="00E42598"/>
    <w:rsid w:val="00E42737"/>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473DA"/>
    <w:rsid w:val="00E501D3"/>
    <w:rsid w:val="00E5067A"/>
    <w:rsid w:val="00E50879"/>
    <w:rsid w:val="00E50E48"/>
    <w:rsid w:val="00E50EB8"/>
    <w:rsid w:val="00E519E5"/>
    <w:rsid w:val="00E51C3D"/>
    <w:rsid w:val="00E51C44"/>
    <w:rsid w:val="00E52123"/>
    <w:rsid w:val="00E52CBD"/>
    <w:rsid w:val="00E536A6"/>
    <w:rsid w:val="00E53A01"/>
    <w:rsid w:val="00E53B98"/>
    <w:rsid w:val="00E53EB3"/>
    <w:rsid w:val="00E540E9"/>
    <w:rsid w:val="00E54144"/>
    <w:rsid w:val="00E542F7"/>
    <w:rsid w:val="00E54CD3"/>
    <w:rsid w:val="00E55DD5"/>
    <w:rsid w:val="00E563AE"/>
    <w:rsid w:val="00E564C4"/>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ED2"/>
    <w:rsid w:val="00E61300"/>
    <w:rsid w:val="00E6145E"/>
    <w:rsid w:val="00E61896"/>
    <w:rsid w:val="00E61A87"/>
    <w:rsid w:val="00E623FB"/>
    <w:rsid w:val="00E6286A"/>
    <w:rsid w:val="00E62C50"/>
    <w:rsid w:val="00E62E78"/>
    <w:rsid w:val="00E62FA3"/>
    <w:rsid w:val="00E635B9"/>
    <w:rsid w:val="00E63884"/>
    <w:rsid w:val="00E63F5A"/>
    <w:rsid w:val="00E64754"/>
    <w:rsid w:val="00E6499C"/>
    <w:rsid w:val="00E64E34"/>
    <w:rsid w:val="00E65273"/>
    <w:rsid w:val="00E65BD1"/>
    <w:rsid w:val="00E65D15"/>
    <w:rsid w:val="00E65FAB"/>
    <w:rsid w:val="00E669EF"/>
    <w:rsid w:val="00E66CD8"/>
    <w:rsid w:val="00E66E5D"/>
    <w:rsid w:val="00E6727C"/>
    <w:rsid w:val="00E67802"/>
    <w:rsid w:val="00E67B75"/>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EBD"/>
    <w:rsid w:val="00E74F5D"/>
    <w:rsid w:val="00E7585F"/>
    <w:rsid w:val="00E76034"/>
    <w:rsid w:val="00E767AD"/>
    <w:rsid w:val="00E76E30"/>
    <w:rsid w:val="00E77079"/>
    <w:rsid w:val="00E77FAA"/>
    <w:rsid w:val="00E803AE"/>
    <w:rsid w:val="00E80440"/>
    <w:rsid w:val="00E80590"/>
    <w:rsid w:val="00E810D3"/>
    <w:rsid w:val="00E817E0"/>
    <w:rsid w:val="00E81A78"/>
    <w:rsid w:val="00E81CDC"/>
    <w:rsid w:val="00E82AB9"/>
    <w:rsid w:val="00E82B6D"/>
    <w:rsid w:val="00E82EE4"/>
    <w:rsid w:val="00E82F2F"/>
    <w:rsid w:val="00E8317B"/>
    <w:rsid w:val="00E831E7"/>
    <w:rsid w:val="00E8349D"/>
    <w:rsid w:val="00E8385E"/>
    <w:rsid w:val="00E83C1F"/>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97"/>
    <w:rsid w:val="00E939CD"/>
    <w:rsid w:val="00E939F4"/>
    <w:rsid w:val="00E93CB3"/>
    <w:rsid w:val="00E944FB"/>
    <w:rsid w:val="00E946A6"/>
    <w:rsid w:val="00E947E4"/>
    <w:rsid w:val="00E947E8"/>
    <w:rsid w:val="00E9480A"/>
    <w:rsid w:val="00E94D3A"/>
    <w:rsid w:val="00E953C2"/>
    <w:rsid w:val="00E9616B"/>
    <w:rsid w:val="00E96A29"/>
    <w:rsid w:val="00E96B28"/>
    <w:rsid w:val="00E96DA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B3B"/>
    <w:rsid w:val="00EA40C8"/>
    <w:rsid w:val="00EA4C04"/>
    <w:rsid w:val="00EA4E12"/>
    <w:rsid w:val="00EA4EC9"/>
    <w:rsid w:val="00EA5029"/>
    <w:rsid w:val="00EA5444"/>
    <w:rsid w:val="00EA568E"/>
    <w:rsid w:val="00EA590F"/>
    <w:rsid w:val="00EA5C14"/>
    <w:rsid w:val="00EA5E0F"/>
    <w:rsid w:val="00EA6118"/>
    <w:rsid w:val="00EA62F8"/>
    <w:rsid w:val="00EA6FE4"/>
    <w:rsid w:val="00EA717E"/>
    <w:rsid w:val="00EA72D2"/>
    <w:rsid w:val="00EA733F"/>
    <w:rsid w:val="00EA798D"/>
    <w:rsid w:val="00EA7A09"/>
    <w:rsid w:val="00EA7F4C"/>
    <w:rsid w:val="00EB02E1"/>
    <w:rsid w:val="00EB04C6"/>
    <w:rsid w:val="00EB0D8B"/>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A3F"/>
    <w:rsid w:val="00EB3E83"/>
    <w:rsid w:val="00EB45D5"/>
    <w:rsid w:val="00EB4817"/>
    <w:rsid w:val="00EB4F83"/>
    <w:rsid w:val="00EB584C"/>
    <w:rsid w:val="00EB5863"/>
    <w:rsid w:val="00EB5D88"/>
    <w:rsid w:val="00EB5F48"/>
    <w:rsid w:val="00EB62E6"/>
    <w:rsid w:val="00EB6D14"/>
    <w:rsid w:val="00EB71DC"/>
    <w:rsid w:val="00EB7307"/>
    <w:rsid w:val="00EB7337"/>
    <w:rsid w:val="00EB772D"/>
    <w:rsid w:val="00EB7FF2"/>
    <w:rsid w:val="00EC01A0"/>
    <w:rsid w:val="00EC02BE"/>
    <w:rsid w:val="00EC07CD"/>
    <w:rsid w:val="00EC0DA8"/>
    <w:rsid w:val="00EC141D"/>
    <w:rsid w:val="00EC14B0"/>
    <w:rsid w:val="00EC1647"/>
    <w:rsid w:val="00EC2038"/>
    <w:rsid w:val="00EC204E"/>
    <w:rsid w:val="00EC249E"/>
    <w:rsid w:val="00EC2CFF"/>
    <w:rsid w:val="00EC2DFB"/>
    <w:rsid w:val="00EC3507"/>
    <w:rsid w:val="00EC37EE"/>
    <w:rsid w:val="00EC40B6"/>
    <w:rsid w:val="00EC41F5"/>
    <w:rsid w:val="00EC4613"/>
    <w:rsid w:val="00EC4904"/>
    <w:rsid w:val="00EC4DF6"/>
    <w:rsid w:val="00EC4FCB"/>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1CCA"/>
    <w:rsid w:val="00ED25BD"/>
    <w:rsid w:val="00ED25CE"/>
    <w:rsid w:val="00ED27C3"/>
    <w:rsid w:val="00ED2937"/>
    <w:rsid w:val="00ED2AE2"/>
    <w:rsid w:val="00ED2C5A"/>
    <w:rsid w:val="00ED2C9B"/>
    <w:rsid w:val="00ED33AE"/>
    <w:rsid w:val="00ED3626"/>
    <w:rsid w:val="00ED3775"/>
    <w:rsid w:val="00ED3DA6"/>
    <w:rsid w:val="00ED41D3"/>
    <w:rsid w:val="00ED4699"/>
    <w:rsid w:val="00ED46C3"/>
    <w:rsid w:val="00ED4949"/>
    <w:rsid w:val="00ED4A6D"/>
    <w:rsid w:val="00ED4BBF"/>
    <w:rsid w:val="00ED5071"/>
    <w:rsid w:val="00ED6063"/>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322"/>
    <w:rsid w:val="00EF0A5F"/>
    <w:rsid w:val="00EF0DA1"/>
    <w:rsid w:val="00EF1093"/>
    <w:rsid w:val="00EF118D"/>
    <w:rsid w:val="00EF124E"/>
    <w:rsid w:val="00EF15D6"/>
    <w:rsid w:val="00EF1FCB"/>
    <w:rsid w:val="00EF21C3"/>
    <w:rsid w:val="00EF27F0"/>
    <w:rsid w:val="00EF2BE9"/>
    <w:rsid w:val="00EF2C14"/>
    <w:rsid w:val="00EF2C74"/>
    <w:rsid w:val="00EF2E6B"/>
    <w:rsid w:val="00EF31D3"/>
    <w:rsid w:val="00EF32CF"/>
    <w:rsid w:val="00EF3865"/>
    <w:rsid w:val="00EF3A8A"/>
    <w:rsid w:val="00EF40AA"/>
    <w:rsid w:val="00EF4A31"/>
    <w:rsid w:val="00EF54D1"/>
    <w:rsid w:val="00EF594E"/>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DEC"/>
    <w:rsid w:val="00F01E6B"/>
    <w:rsid w:val="00F0241C"/>
    <w:rsid w:val="00F02461"/>
    <w:rsid w:val="00F030B4"/>
    <w:rsid w:val="00F031EE"/>
    <w:rsid w:val="00F0336F"/>
    <w:rsid w:val="00F03597"/>
    <w:rsid w:val="00F03C24"/>
    <w:rsid w:val="00F03D77"/>
    <w:rsid w:val="00F0439C"/>
    <w:rsid w:val="00F04F51"/>
    <w:rsid w:val="00F05720"/>
    <w:rsid w:val="00F05759"/>
    <w:rsid w:val="00F064EC"/>
    <w:rsid w:val="00F06D2A"/>
    <w:rsid w:val="00F079C8"/>
    <w:rsid w:val="00F07F39"/>
    <w:rsid w:val="00F1093A"/>
    <w:rsid w:val="00F10CB9"/>
    <w:rsid w:val="00F10E41"/>
    <w:rsid w:val="00F110CD"/>
    <w:rsid w:val="00F110D5"/>
    <w:rsid w:val="00F11C80"/>
    <w:rsid w:val="00F12351"/>
    <w:rsid w:val="00F12932"/>
    <w:rsid w:val="00F12A5D"/>
    <w:rsid w:val="00F12B3B"/>
    <w:rsid w:val="00F14F41"/>
    <w:rsid w:val="00F15048"/>
    <w:rsid w:val="00F15188"/>
    <w:rsid w:val="00F15193"/>
    <w:rsid w:val="00F1564E"/>
    <w:rsid w:val="00F15954"/>
    <w:rsid w:val="00F15E4B"/>
    <w:rsid w:val="00F16532"/>
    <w:rsid w:val="00F16557"/>
    <w:rsid w:val="00F16739"/>
    <w:rsid w:val="00F16DE2"/>
    <w:rsid w:val="00F1734E"/>
    <w:rsid w:val="00F1785A"/>
    <w:rsid w:val="00F17C12"/>
    <w:rsid w:val="00F17DC4"/>
    <w:rsid w:val="00F17F1F"/>
    <w:rsid w:val="00F2052B"/>
    <w:rsid w:val="00F205CA"/>
    <w:rsid w:val="00F2065C"/>
    <w:rsid w:val="00F20ACC"/>
    <w:rsid w:val="00F215B2"/>
    <w:rsid w:val="00F2204F"/>
    <w:rsid w:val="00F22183"/>
    <w:rsid w:val="00F223BD"/>
    <w:rsid w:val="00F2260F"/>
    <w:rsid w:val="00F22803"/>
    <w:rsid w:val="00F22E44"/>
    <w:rsid w:val="00F23513"/>
    <w:rsid w:val="00F238EF"/>
    <w:rsid w:val="00F23C66"/>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9F8"/>
    <w:rsid w:val="00F27AB3"/>
    <w:rsid w:val="00F27BA0"/>
    <w:rsid w:val="00F27C23"/>
    <w:rsid w:val="00F27D9A"/>
    <w:rsid w:val="00F27FA6"/>
    <w:rsid w:val="00F30120"/>
    <w:rsid w:val="00F301B7"/>
    <w:rsid w:val="00F30706"/>
    <w:rsid w:val="00F30732"/>
    <w:rsid w:val="00F3104D"/>
    <w:rsid w:val="00F3129C"/>
    <w:rsid w:val="00F3197C"/>
    <w:rsid w:val="00F32F6F"/>
    <w:rsid w:val="00F3371A"/>
    <w:rsid w:val="00F33DC8"/>
    <w:rsid w:val="00F34049"/>
    <w:rsid w:val="00F34444"/>
    <w:rsid w:val="00F3484E"/>
    <w:rsid w:val="00F35008"/>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158"/>
    <w:rsid w:val="00F4275C"/>
    <w:rsid w:val="00F42F17"/>
    <w:rsid w:val="00F433AB"/>
    <w:rsid w:val="00F434B2"/>
    <w:rsid w:val="00F43B3F"/>
    <w:rsid w:val="00F44157"/>
    <w:rsid w:val="00F44509"/>
    <w:rsid w:val="00F44BAD"/>
    <w:rsid w:val="00F44F24"/>
    <w:rsid w:val="00F45247"/>
    <w:rsid w:val="00F45693"/>
    <w:rsid w:val="00F45F8C"/>
    <w:rsid w:val="00F468FB"/>
    <w:rsid w:val="00F46C18"/>
    <w:rsid w:val="00F46C7B"/>
    <w:rsid w:val="00F46FA3"/>
    <w:rsid w:val="00F47C74"/>
    <w:rsid w:val="00F47F7D"/>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5B5"/>
    <w:rsid w:val="00F549E3"/>
    <w:rsid w:val="00F54ADC"/>
    <w:rsid w:val="00F54E36"/>
    <w:rsid w:val="00F5597B"/>
    <w:rsid w:val="00F55A6C"/>
    <w:rsid w:val="00F55ADF"/>
    <w:rsid w:val="00F560FE"/>
    <w:rsid w:val="00F5742A"/>
    <w:rsid w:val="00F57517"/>
    <w:rsid w:val="00F57BEA"/>
    <w:rsid w:val="00F57E63"/>
    <w:rsid w:val="00F60058"/>
    <w:rsid w:val="00F602A4"/>
    <w:rsid w:val="00F60CD6"/>
    <w:rsid w:val="00F610FC"/>
    <w:rsid w:val="00F6111C"/>
    <w:rsid w:val="00F614C0"/>
    <w:rsid w:val="00F615EE"/>
    <w:rsid w:val="00F61647"/>
    <w:rsid w:val="00F617A8"/>
    <w:rsid w:val="00F61D01"/>
    <w:rsid w:val="00F623A6"/>
    <w:rsid w:val="00F637DA"/>
    <w:rsid w:val="00F63967"/>
    <w:rsid w:val="00F63CBF"/>
    <w:rsid w:val="00F64279"/>
    <w:rsid w:val="00F64D22"/>
    <w:rsid w:val="00F652FF"/>
    <w:rsid w:val="00F657CF"/>
    <w:rsid w:val="00F65808"/>
    <w:rsid w:val="00F6587D"/>
    <w:rsid w:val="00F665CB"/>
    <w:rsid w:val="00F6681B"/>
    <w:rsid w:val="00F66A00"/>
    <w:rsid w:val="00F66CFB"/>
    <w:rsid w:val="00F679EF"/>
    <w:rsid w:val="00F67CCE"/>
    <w:rsid w:val="00F701A2"/>
    <w:rsid w:val="00F7091A"/>
    <w:rsid w:val="00F70C73"/>
    <w:rsid w:val="00F713A3"/>
    <w:rsid w:val="00F713F6"/>
    <w:rsid w:val="00F718BA"/>
    <w:rsid w:val="00F71A8F"/>
    <w:rsid w:val="00F71ED7"/>
    <w:rsid w:val="00F720F2"/>
    <w:rsid w:val="00F72836"/>
    <w:rsid w:val="00F72E8F"/>
    <w:rsid w:val="00F7325D"/>
    <w:rsid w:val="00F74F8C"/>
    <w:rsid w:val="00F752D7"/>
    <w:rsid w:val="00F75330"/>
    <w:rsid w:val="00F75B66"/>
    <w:rsid w:val="00F76056"/>
    <w:rsid w:val="00F76303"/>
    <w:rsid w:val="00F76BD9"/>
    <w:rsid w:val="00F76CE1"/>
    <w:rsid w:val="00F771F6"/>
    <w:rsid w:val="00F77237"/>
    <w:rsid w:val="00F77365"/>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838"/>
    <w:rsid w:val="00F87AB3"/>
    <w:rsid w:val="00F87BEE"/>
    <w:rsid w:val="00F87FEC"/>
    <w:rsid w:val="00F90220"/>
    <w:rsid w:val="00F90F12"/>
    <w:rsid w:val="00F913DC"/>
    <w:rsid w:val="00F91D04"/>
    <w:rsid w:val="00F91DDA"/>
    <w:rsid w:val="00F924C1"/>
    <w:rsid w:val="00F92E86"/>
    <w:rsid w:val="00F93061"/>
    <w:rsid w:val="00F930AC"/>
    <w:rsid w:val="00F93824"/>
    <w:rsid w:val="00F9397A"/>
    <w:rsid w:val="00F93A37"/>
    <w:rsid w:val="00F93CDC"/>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730"/>
    <w:rsid w:val="00FA0929"/>
    <w:rsid w:val="00FA0C9C"/>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011"/>
    <w:rsid w:val="00FA645E"/>
    <w:rsid w:val="00FA6A01"/>
    <w:rsid w:val="00FA6BF7"/>
    <w:rsid w:val="00FA6E7F"/>
    <w:rsid w:val="00FA6F9D"/>
    <w:rsid w:val="00FA7114"/>
    <w:rsid w:val="00FA726D"/>
    <w:rsid w:val="00FA74E1"/>
    <w:rsid w:val="00FA759D"/>
    <w:rsid w:val="00FA76FB"/>
    <w:rsid w:val="00FA7A08"/>
    <w:rsid w:val="00FA7A7B"/>
    <w:rsid w:val="00FB020B"/>
    <w:rsid w:val="00FB0442"/>
    <w:rsid w:val="00FB052D"/>
    <w:rsid w:val="00FB056B"/>
    <w:rsid w:val="00FB0E31"/>
    <w:rsid w:val="00FB14B1"/>
    <w:rsid w:val="00FB1A57"/>
    <w:rsid w:val="00FB1C2B"/>
    <w:rsid w:val="00FB22D7"/>
    <w:rsid w:val="00FB2379"/>
    <w:rsid w:val="00FB2E3F"/>
    <w:rsid w:val="00FB30AC"/>
    <w:rsid w:val="00FB336B"/>
    <w:rsid w:val="00FB33CF"/>
    <w:rsid w:val="00FB3668"/>
    <w:rsid w:val="00FB3672"/>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0F6"/>
    <w:rsid w:val="00FC119F"/>
    <w:rsid w:val="00FC1E12"/>
    <w:rsid w:val="00FC1F79"/>
    <w:rsid w:val="00FC20AD"/>
    <w:rsid w:val="00FC2954"/>
    <w:rsid w:val="00FC3AEE"/>
    <w:rsid w:val="00FC3B80"/>
    <w:rsid w:val="00FC42B5"/>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0EA9"/>
    <w:rsid w:val="00FD1617"/>
    <w:rsid w:val="00FD1E03"/>
    <w:rsid w:val="00FD1E41"/>
    <w:rsid w:val="00FD236B"/>
    <w:rsid w:val="00FD2785"/>
    <w:rsid w:val="00FD312A"/>
    <w:rsid w:val="00FD33FC"/>
    <w:rsid w:val="00FD3730"/>
    <w:rsid w:val="00FD3ADE"/>
    <w:rsid w:val="00FD3B08"/>
    <w:rsid w:val="00FD4375"/>
    <w:rsid w:val="00FD442B"/>
    <w:rsid w:val="00FD44D2"/>
    <w:rsid w:val="00FD4713"/>
    <w:rsid w:val="00FD4806"/>
    <w:rsid w:val="00FD48E8"/>
    <w:rsid w:val="00FD4BA4"/>
    <w:rsid w:val="00FD534E"/>
    <w:rsid w:val="00FD56C7"/>
    <w:rsid w:val="00FD5993"/>
    <w:rsid w:val="00FD5CBB"/>
    <w:rsid w:val="00FD6564"/>
    <w:rsid w:val="00FD6AF6"/>
    <w:rsid w:val="00FD6B74"/>
    <w:rsid w:val="00FD70AE"/>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22"/>
    <w:rsid w:val="00FF16F2"/>
    <w:rsid w:val="00FF1A90"/>
    <w:rsid w:val="00FF1CEE"/>
    <w:rsid w:val="00FF1D2C"/>
    <w:rsid w:val="00FF1D49"/>
    <w:rsid w:val="00FF1E45"/>
    <w:rsid w:val="00FF1E52"/>
    <w:rsid w:val="00FF1F9B"/>
    <w:rsid w:val="00FF2386"/>
    <w:rsid w:val="00FF2B42"/>
    <w:rsid w:val="00FF2D5B"/>
    <w:rsid w:val="00FF2E77"/>
    <w:rsid w:val="00FF3A4D"/>
    <w:rsid w:val="00FF3B7F"/>
    <w:rsid w:val="00FF3F92"/>
    <w:rsid w:val="00FF449A"/>
    <w:rsid w:val="00FF4F92"/>
    <w:rsid w:val="00FF54EB"/>
    <w:rsid w:val="00FF5623"/>
    <w:rsid w:val="00FF5FDD"/>
    <w:rsid w:val="00FF6822"/>
    <w:rsid w:val="00FF6F6D"/>
    <w:rsid w:val="00FF73D0"/>
    <w:rsid w:val="00FF7460"/>
    <w:rsid w:val="00FF757B"/>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DACBE7C"/>
    <w:rsid w:val="3E61DC49"/>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04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1F0A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A39"/>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contextualspellingandgrammarerror">
    <w:name w:val="contextualspellingandgrammarerror"/>
    <w:basedOn w:val="DefaultParagraphFont"/>
    <w:rsid w:val="00562F9F"/>
  </w:style>
  <w:style w:type="paragraph" w:customStyle="1" w:styleId="Agreement">
    <w:name w:val="Agreement"/>
    <w:basedOn w:val="Normal"/>
    <w:next w:val="Doc-text2"/>
    <w:qFormat/>
    <w:rsid w:val="00CD264C"/>
    <w:pPr>
      <w:numPr>
        <w:numId w:val="15"/>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755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062954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975117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2185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180443">
      <w:bodyDiv w:val="1"/>
      <w:marLeft w:val="0"/>
      <w:marRight w:val="0"/>
      <w:marTop w:val="0"/>
      <w:marBottom w:val="0"/>
      <w:divBdr>
        <w:top w:val="none" w:sz="0" w:space="0" w:color="auto"/>
        <w:left w:val="none" w:sz="0" w:space="0" w:color="auto"/>
        <w:bottom w:val="none" w:sz="0" w:space="0" w:color="auto"/>
        <w:right w:val="none" w:sz="0" w:space="0" w:color="auto"/>
      </w:divBdr>
      <w:divsChild>
        <w:div w:id="1940984711">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6068932">
      <w:bodyDiv w:val="1"/>
      <w:marLeft w:val="0"/>
      <w:marRight w:val="0"/>
      <w:marTop w:val="0"/>
      <w:marBottom w:val="0"/>
      <w:divBdr>
        <w:top w:val="none" w:sz="0" w:space="0" w:color="auto"/>
        <w:left w:val="none" w:sz="0" w:space="0" w:color="auto"/>
        <w:bottom w:val="none" w:sz="0" w:space="0" w:color="auto"/>
        <w:right w:val="none" w:sz="0" w:space="0" w:color="auto"/>
      </w:divBdr>
      <w:divsChild>
        <w:div w:id="1602758270">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81002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110745">
      <w:bodyDiv w:val="1"/>
      <w:marLeft w:val="0"/>
      <w:marRight w:val="0"/>
      <w:marTop w:val="0"/>
      <w:marBottom w:val="0"/>
      <w:divBdr>
        <w:top w:val="none" w:sz="0" w:space="0" w:color="auto"/>
        <w:left w:val="none" w:sz="0" w:space="0" w:color="auto"/>
        <w:bottom w:val="none" w:sz="0" w:space="0" w:color="auto"/>
        <w:right w:val="none" w:sz="0" w:space="0" w:color="auto"/>
      </w:divBdr>
      <w:divsChild>
        <w:div w:id="599534026">
          <w:marLeft w:val="547"/>
          <w:marRight w:val="0"/>
          <w:marTop w:val="0"/>
          <w:marBottom w:val="120"/>
          <w:divBdr>
            <w:top w:val="none" w:sz="0" w:space="0" w:color="auto"/>
            <w:left w:val="none" w:sz="0" w:space="0" w:color="auto"/>
            <w:bottom w:val="none" w:sz="0" w:space="0" w:color="auto"/>
            <w:right w:val="none" w:sz="0" w:space="0" w:color="auto"/>
          </w:divBdr>
        </w:div>
        <w:div w:id="1826972493">
          <w:marLeft w:val="547"/>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640719">
      <w:bodyDiv w:val="1"/>
      <w:marLeft w:val="0"/>
      <w:marRight w:val="0"/>
      <w:marTop w:val="0"/>
      <w:marBottom w:val="0"/>
      <w:divBdr>
        <w:top w:val="none" w:sz="0" w:space="0" w:color="auto"/>
        <w:left w:val="none" w:sz="0" w:space="0" w:color="auto"/>
        <w:bottom w:val="none" w:sz="0" w:space="0" w:color="auto"/>
        <w:right w:val="none" w:sz="0" w:space="0" w:color="auto"/>
      </w:divBdr>
      <w:divsChild>
        <w:div w:id="128480199">
          <w:marLeft w:val="0"/>
          <w:marRight w:val="0"/>
          <w:marTop w:val="0"/>
          <w:marBottom w:val="0"/>
          <w:divBdr>
            <w:top w:val="none" w:sz="0" w:space="0" w:color="auto"/>
            <w:left w:val="none" w:sz="0" w:space="0" w:color="auto"/>
            <w:bottom w:val="none" w:sz="0" w:space="0" w:color="auto"/>
            <w:right w:val="none" w:sz="0" w:space="0" w:color="auto"/>
          </w:divBdr>
        </w:div>
      </w:divsChild>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011466">
      <w:bodyDiv w:val="1"/>
      <w:marLeft w:val="0"/>
      <w:marRight w:val="0"/>
      <w:marTop w:val="0"/>
      <w:marBottom w:val="0"/>
      <w:divBdr>
        <w:top w:val="none" w:sz="0" w:space="0" w:color="auto"/>
        <w:left w:val="none" w:sz="0" w:space="0" w:color="auto"/>
        <w:bottom w:val="none" w:sz="0" w:space="0" w:color="auto"/>
        <w:right w:val="none" w:sz="0" w:space="0" w:color="auto"/>
      </w:divBdr>
      <w:divsChild>
        <w:div w:id="1362321563">
          <w:marLeft w:val="547"/>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00392">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4381105">
      <w:bodyDiv w:val="1"/>
      <w:marLeft w:val="0"/>
      <w:marRight w:val="0"/>
      <w:marTop w:val="0"/>
      <w:marBottom w:val="0"/>
      <w:divBdr>
        <w:top w:val="none" w:sz="0" w:space="0" w:color="auto"/>
        <w:left w:val="none" w:sz="0" w:space="0" w:color="auto"/>
        <w:bottom w:val="none" w:sz="0" w:space="0" w:color="auto"/>
        <w:right w:val="none" w:sz="0" w:space="0" w:color="auto"/>
      </w:divBdr>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62376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84544854">
      <w:bodyDiv w:val="1"/>
      <w:marLeft w:val="0"/>
      <w:marRight w:val="0"/>
      <w:marTop w:val="0"/>
      <w:marBottom w:val="0"/>
      <w:divBdr>
        <w:top w:val="none" w:sz="0" w:space="0" w:color="auto"/>
        <w:left w:val="none" w:sz="0" w:space="0" w:color="auto"/>
        <w:bottom w:val="none" w:sz="0" w:space="0" w:color="auto"/>
        <w:right w:val="none" w:sz="0" w:space="0" w:color="auto"/>
      </w:divBdr>
    </w:div>
    <w:div w:id="148747407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72072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252210">
      <w:bodyDiv w:val="1"/>
      <w:marLeft w:val="0"/>
      <w:marRight w:val="0"/>
      <w:marTop w:val="0"/>
      <w:marBottom w:val="0"/>
      <w:divBdr>
        <w:top w:val="none" w:sz="0" w:space="0" w:color="auto"/>
        <w:left w:val="none" w:sz="0" w:space="0" w:color="auto"/>
        <w:bottom w:val="none" w:sz="0" w:space="0" w:color="auto"/>
        <w:right w:val="none" w:sz="0" w:space="0" w:color="auto"/>
      </w:divBdr>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5AIRPNAIUNRU-1830940522-16304</_dlc_DocId>
    <_dlc_DocIdUrl xmlns="71c5aaf6-e6ce-465b-b873-5148d2a4c105">
      <Url>https://nokia.sharepoint.com/sites/c5g/5gradio/_layouts/15/DocIdRedir.aspx?ID=5AIRPNAIUNRU-1830940522-16304</Url>
      <Description>5AIRPNAIUNRU-1830940522-16304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A22CA0-F630-4758-A2CB-7EA69155CFC2}">
  <ds:schemaRefs>
    <ds:schemaRef ds:uri="http://schemas.openxmlformats.org/officeDocument/2006/bibliography"/>
  </ds:schemaRefs>
</ds:datastoreItem>
</file>

<file path=customXml/itemProps2.xml><?xml version="1.0" encoding="utf-8"?>
<ds:datastoreItem xmlns:ds="http://schemas.openxmlformats.org/officeDocument/2006/customXml" ds:itemID="{16C7255D-4F87-4070-BC64-E71C269D94CF}">
  <ds:schemaRef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ebabf6ce-2443-438c-9946-ecc878e7654a"/>
    <ds:schemaRef ds:uri="http://purl.org/dc/elements/1.1/"/>
    <ds:schemaRef ds:uri="http://schemas.microsoft.com/office/2006/metadata/properties"/>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015BE265-C8F2-49F3-B32F-C9B0647FE40E}">
  <ds:schemaRefs>
    <ds:schemaRef ds:uri="http://schemas.microsoft.com/sharepoint/v3/contenttype/forms"/>
  </ds:schemaRefs>
</ds:datastoreItem>
</file>

<file path=customXml/itemProps4.xml><?xml version="1.0" encoding="utf-8"?>
<ds:datastoreItem xmlns:ds="http://schemas.openxmlformats.org/officeDocument/2006/customXml" ds:itemID="{A328AF81-6B36-4B61-939A-62E5EE9E2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A2CF8C-9651-4EAE-9F88-5AAA32E42E01}">
  <ds:schemaRefs>
    <ds:schemaRef ds:uri="http://schemas.microsoft.com/sharepoint/events"/>
  </ds:schemaRefs>
</ds:datastoreItem>
</file>

<file path=customXml/itemProps6.xml><?xml version="1.0" encoding="utf-8"?>
<ds:datastoreItem xmlns:ds="http://schemas.openxmlformats.org/officeDocument/2006/customXml" ds:itemID="{52E29C92-FE86-4D75-8CFB-24F3214955F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4531</Words>
  <Characters>22846</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2022-08-12T22:24:00Z</dcterms:created>
  <dcterms:modified xsi:type="dcterms:W3CDTF">2022-08-12T22:24:00Z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3e399049-4c52-4447-8075-5a9b41aab08b</vt:lpwstr>
  </property>
</Properties>
</file>