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7DF17" w14:textId="397F0094" w:rsidR="0069636A" w:rsidRPr="004056CA" w:rsidRDefault="0069636A" w:rsidP="0069636A">
      <w:pPr>
        <w:pStyle w:val="a5"/>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RAN WG1 #1</w:t>
      </w:r>
      <w:r>
        <w:rPr>
          <w:rFonts w:ascii="Arial" w:hAnsi="Arial" w:cs="Arial"/>
          <w:b/>
          <w:bCs/>
          <w:color w:val="000000" w:themeColor="text1"/>
          <w:sz w:val="24"/>
          <w:lang w:val="en-US"/>
        </w:rPr>
        <w:t>10</w:t>
      </w:r>
      <w:r w:rsidRPr="004056CA">
        <w:rPr>
          <w:rFonts w:ascii="Arial" w:hAnsi="Arial" w:cs="Arial"/>
          <w:b/>
          <w:bCs/>
          <w:color w:val="000000" w:themeColor="text1"/>
          <w:sz w:val="24"/>
          <w:lang w:val="en-US"/>
        </w:rPr>
        <w:t>-e</w:t>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t xml:space="preserve">R1- </w:t>
      </w:r>
      <w:r w:rsidR="0024500B" w:rsidRPr="0024500B">
        <w:rPr>
          <w:rFonts w:ascii="Arial" w:hAnsi="Arial" w:cs="Arial"/>
          <w:b/>
          <w:bCs/>
          <w:color w:val="000000" w:themeColor="text1"/>
          <w:sz w:val="24"/>
          <w:lang w:val="en-US"/>
        </w:rPr>
        <w:t>2206997</w:t>
      </w:r>
    </w:p>
    <w:p w14:paraId="13A63400" w14:textId="77777777" w:rsidR="0069636A" w:rsidRPr="004056CA" w:rsidRDefault="0069636A" w:rsidP="0069636A">
      <w:pPr>
        <w:pStyle w:val="a5"/>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A530DA">
        <w:rPr>
          <w:rFonts w:ascii="Arial" w:hAnsi="Arial" w:cs="Arial"/>
          <w:b/>
          <w:bCs/>
          <w:color w:val="000000" w:themeColor="text1"/>
          <w:sz w:val="24"/>
          <w:lang w:val="en-US"/>
        </w:rPr>
        <w:t>Toulouse, France, August 22</w:t>
      </w:r>
      <w:r w:rsidRPr="00A530DA">
        <w:rPr>
          <w:rFonts w:ascii="Arial" w:hAnsi="Arial" w:cs="Arial"/>
          <w:b/>
          <w:bCs/>
          <w:color w:val="000000" w:themeColor="text1"/>
          <w:sz w:val="24"/>
          <w:vertAlign w:val="superscript"/>
          <w:lang w:val="en-US"/>
        </w:rPr>
        <w:t>nd</w:t>
      </w:r>
      <w:r w:rsidRPr="00A530DA">
        <w:rPr>
          <w:rFonts w:ascii="Arial" w:hAnsi="Arial" w:cs="Arial"/>
          <w:b/>
          <w:bCs/>
          <w:color w:val="000000" w:themeColor="text1"/>
          <w:sz w:val="24"/>
          <w:lang w:val="en-US"/>
        </w:rPr>
        <w:t xml:space="preserve"> – 26</w:t>
      </w:r>
      <w:r w:rsidRPr="00A530DA">
        <w:rPr>
          <w:rFonts w:ascii="Arial" w:hAnsi="Arial" w:cs="Arial"/>
          <w:b/>
          <w:bCs/>
          <w:color w:val="000000" w:themeColor="text1"/>
          <w:sz w:val="24"/>
          <w:vertAlign w:val="superscript"/>
          <w:lang w:val="en-US"/>
        </w:rPr>
        <w:t>th</w:t>
      </w:r>
      <w:r w:rsidRPr="00A530DA">
        <w:rPr>
          <w:rFonts w:ascii="Arial" w:hAnsi="Arial" w:cs="Arial"/>
          <w:b/>
          <w:bCs/>
          <w:color w:val="000000" w:themeColor="text1"/>
          <w:sz w:val="24"/>
          <w:lang w:val="en-US"/>
        </w:rPr>
        <w:t>, 2022</w:t>
      </w:r>
    </w:p>
    <w:p w14:paraId="1D1D9E6A" w14:textId="77777777" w:rsidR="00AE0808" w:rsidRPr="004056CA" w:rsidRDefault="00AE0808" w:rsidP="003E379B">
      <w:pPr>
        <w:pStyle w:val="a5"/>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5AFBFBC9" w:rsidR="00ED73DD" w:rsidRPr="004056CA" w:rsidRDefault="00ED73DD" w:rsidP="008A7843">
      <w:pPr>
        <w:pStyle w:val="a5"/>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w:t>
      </w:r>
      <w:r w:rsidR="007B6AA4">
        <w:rPr>
          <w:rFonts w:ascii="Arial" w:hAnsi="Arial" w:cs="Arial"/>
          <w:b/>
          <w:bCs/>
          <w:color w:val="000000" w:themeColor="text1"/>
          <w:sz w:val="24"/>
          <w:lang w:val="en-US"/>
        </w:rPr>
        <w:t>1.4</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5"/>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2543AFC0" w:rsidR="007D4C02" w:rsidRPr="004056CA" w:rsidRDefault="007D4C02" w:rsidP="008A7843">
      <w:pPr>
        <w:pStyle w:val="a5"/>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69636A">
        <w:rPr>
          <w:rFonts w:ascii="Arial" w:hAnsi="Arial" w:cs="Arial"/>
          <w:b/>
          <w:bCs/>
          <w:color w:val="000000" w:themeColor="text1"/>
          <w:sz w:val="24"/>
          <w:lang w:val="en-US"/>
        </w:rPr>
        <w:t xml:space="preserve">Simultaneous transmission </w:t>
      </w:r>
      <w:r w:rsidR="0069636A" w:rsidRPr="0069636A">
        <w:rPr>
          <w:rFonts w:ascii="Arial" w:hAnsi="Arial" w:cs="Arial"/>
          <w:b/>
          <w:bCs/>
          <w:color w:val="000000" w:themeColor="text1"/>
          <w:sz w:val="24"/>
          <w:lang w:val="en-US"/>
        </w:rPr>
        <w:t>across multiple UE panels</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520E14">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4A549D5D" w14:textId="6CF28E0F" w:rsidR="002E321E" w:rsidRPr="004056CA" w:rsidRDefault="0069636A" w:rsidP="0069636A">
      <w:pPr>
        <w:spacing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Followings were agreed i</w:t>
      </w:r>
      <w:r w:rsidRPr="0069636A">
        <w:rPr>
          <w:rFonts w:ascii="Arial" w:eastAsia="新細明體" w:hAnsi="Arial" w:cs="Arial"/>
          <w:color w:val="000000" w:themeColor="text1"/>
          <w:lang w:eastAsia="zh-TW"/>
        </w:rPr>
        <w:t>n RAN1#109 [1]</w:t>
      </w:r>
      <w:r>
        <w:rPr>
          <w:rFonts w:ascii="Arial" w:eastAsia="新細明體" w:hAnsi="Arial" w:cs="Arial"/>
          <w:color w:val="000000" w:themeColor="text1"/>
          <w:lang w:eastAsia="zh-TW"/>
        </w:rPr>
        <w:t xml:space="preserve"> for the study of s</w:t>
      </w:r>
      <w:r w:rsidRPr="0069636A">
        <w:rPr>
          <w:rFonts w:ascii="Arial" w:eastAsia="新細明體" w:hAnsi="Arial" w:cs="Arial"/>
          <w:color w:val="000000" w:themeColor="text1"/>
          <w:lang w:eastAsia="zh-TW"/>
        </w:rPr>
        <w:t>imultaneous transmission across multiple panels</w:t>
      </w:r>
      <w:r>
        <w:rPr>
          <w:rFonts w:ascii="Arial" w:eastAsia="新細明體" w:hAnsi="Arial" w:cs="Arial"/>
          <w:color w:val="000000" w:themeColor="text1"/>
          <w:lang w:eastAsia="zh-TW"/>
        </w:rPr>
        <w:t xml:space="preserve"> (STxMP):</w:t>
      </w:r>
    </w:p>
    <w:tbl>
      <w:tblPr>
        <w:tblStyle w:val="af3"/>
        <w:tblW w:w="0" w:type="auto"/>
        <w:tblLook w:val="04A0" w:firstRow="1" w:lastRow="0" w:firstColumn="1" w:lastColumn="0" w:noHBand="0" w:noVBand="1"/>
      </w:tblPr>
      <w:tblGrid>
        <w:gridCol w:w="10141"/>
      </w:tblGrid>
      <w:tr w:rsidR="00C32633" w:rsidRPr="0069636A" w14:paraId="428D1625" w14:textId="77777777" w:rsidTr="00A20F6B">
        <w:trPr>
          <w:trHeight w:val="699"/>
        </w:trPr>
        <w:tc>
          <w:tcPr>
            <w:tcW w:w="10141" w:type="dxa"/>
          </w:tcPr>
          <w:p w14:paraId="49E0A452" w14:textId="77777777" w:rsidR="0069636A" w:rsidRPr="0069636A" w:rsidRDefault="0069636A" w:rsidP="0069636A">
            <w:pPr>
              <w:spacing w:after="0"/>
              <w:rPr>
                <w:rFonts w:cs="Times"/>
                <w:b/>
                <w:bCs/>
                <w:sz w:val="18"/>
                <w:szCs w:val="18"/>
              </w:rPr>
            </w:pPr>
            <w:r w:rsidRPr="0069636A">
              <w:rPr>
                <w:rFonts w:cs="Times"/>
                <w:b/>
                <w:bCs/>
                <w:sz w:val="18"/>
                <w:szCs w:val="18"/>
                <w:highlight w:val="green"/>
              </w:rPr>
              <w:t>Agreement</w:t>
            </w:r>
          </w:p>
          <w:p w14:paraId="4A0CB5E8" w14:textId="77777777" w:rsidR="0069636A" w:rsidRPr="0069636A" w:rsidRDefault="0069636A" w:rsidP="0069636A">
            <w:pPr>
              <w:spacing w:after="0"/>
              <w:rPr>
                <w:rFonts w:eastAsia="Malgun Gothic" w:cs="Times"/>
                <w:sz w:val="18"/>
                <w:szCs w:val="18"/>
                <w:lang w:val="en-US" w:eastAsia="ko-KR"/>
              </w:rPr>
            </w:pPr>
            <w:r w:rsidRPr="0069636A">
              <w:rPr>
                <w:rFonts w:cs="Times"/>
                <w:bCs/>
                <w:sz w:val="18"/>
                <w:szCs w:val="18"/>
              </w:rPr>
              <w:t>For STxMP PUSCH in single-DCI based mTRP system, study and evaluate the following schemes for PUSCH:</w:t>
            </w:r>
          </w:p>
          <w:p w14:paraId="64AB5022" w14:textId="77777777" w:rsidR="0069636A" w:rsidRPr="0069636A" w:rsidRDefault="0069636A" w:rsidP="00DE4EC2">
            <w:pPr>
              <w:numPr>
                <w:ilvl w:val="0"/>
                <w:numId w:val="12"/>
              </w:numPr>
              <w:spacing w:after="0"/>
              <w:jc w:val="left"/>
              <w:rPr>
                <w:rFonts w:eastAsia="Times New Roman" w:cs="Times"/>
                <w:sz w:val="18"/>
                <w:szCs w:val="18"/>
              </w:rPr>
            </w:pPr>
            <w:r w:rsidRPr="0069636A">
              <w:rPr>
                <w:rFonts w:eastAsia="Times New Roman" w:cs="Times"/>
                <w:bCs/>
                <w:sz w:val="18"/>
                <w:szCs w:val="18"/>
              </w:rPr>
              <w:t>SDM scheme: different layers/DMRS ports of one PUSCH are separately precoded and transmitted from different UE panels simultaneously.</w:t>
            </w:r>
            <w:r w:rsidRPr="0069636A">
              <w:rPr>
                <w:rFonts w:eastAsia="Times New Roman" w:cs="Times"/>
                <w:sz w:val="18"/>
                <w:szCs w:val="18"/>
              </w:rPr>
              <w:t xml:space="preserve"> </w:t>
            </w:r>
          </w:p>
          <w:p w14:paraId="1B2E13CD" w14:textId="77777777" w:rsidR="0069636A" w:rsidRPr="0069636A" w:rsidRDefault="0069636A" w:rsidP="00DE4EC2">
            <w:pPr>
              <w:numPr>
                <w:ilvl w:val="1"/>
                <w:numId w:val="12"/>
              </w:numPr>
              <w:spacing w:after="0"/>
              <w:jc w:val="left"/>
              <w:rPr>
                <w:rFonts w:eastAsia="Times New Roman" w:cs="Times"/>
                <w:sz w:val="18"/>
                <w:szCs w:val="18"/>
              </w:rPr>
            </w:pPr>
            <w:r w:rsidRPr="0069636A">
              <w:rPr>
                <w:rFonts w:eastAsia="Times New Roman" w:cs="Times"/>
                <w:bCs/>
                <w:sz w:val="18"/>
                <w:szCs w:val="18"/>
              </w:rPr>
              <w:t>Study and evaluate whether to support 2 CWs in SDM manner and transmitted from two different panel simultaneously.</w:t>
            </w:r>
          </w:p>
          <w:p w14:paraId="51BA6515" w14:textId="77777777" w:rsidR="0069636A" w:rsidRPr="0069636A" w:rsidRDefault="0069636A" w:rsidP="00DE4EC2">
            <w:pPr>
              <w:numPr>
                <w:ilvl w:val="0"/>
                <w:numId w:val="12"/>
              </w:numPr>
              <w:spacing w:after="0"/>
              <w:jc w:val="left"/>
              <w:rPr>
                <w:rFonts w:eastAsia="Times New Roman" w:cs="Times"/>
                <w:sz w:val="18"/>
                <w:szCs w:val="18"/>
              </w:rPr>
            </w:pPr>
            <w:r w:rsidRPr="0069636A">
              <w:rPr>
                <w:rFonts w:eastAsia="Times New Roman" w:cs="Times"/>
                <w:bCs/>
                <w:sz w:val="18"/>
                <w:szCs w:val="18"/>
              </w:rPr>
              <w:t>FDM-B scheme: two PUSCH transmission occasions with same/different RV of the same TB are transmitted from different UE panels on non-overlapped frequency domain resources and the same time domain resources.</w:t>
            </w:r>
          </w:p>
          <w:p w14:paraId="76C4A6A6" w14:textId="77777777" w:rsidR="0069636A" w:rsidRPr="0069636A" w:rsidRDefault="0069636A" w:rsidP="00DE4EC2">
            <w:pPr>
              <w:numPr>
                <w:ilvl w:val="0"/>
                <w:numId w:val="12"/>
              </w:numPr>
              <w:spacing w:after="0"/>
              <w:jc w:val="left"/>
              <w:rPr>
                <w:rFonts w:eastAsia="Times New Roman" w:cs="Times"/>
                <w:sz w:val="18"/>
                <w:szCs w:val="18"/>
              </w:rPr>
            </w:pPr>
            <w:r w:rsidRPr="0069636A">
              <w:rPr>
                <w:rFonts w:eastAsia="Times New Roman" w:cs="Times"/>
                <w:bCs/>
                <w:sz w:val="18"/>
                <w:szCs w:val="18"/>
              </w:rPr>
              <w:t>FDM-A scheme: different parts of the frequency domain resource of one PUSCH transmission occasion are transmitted from different UE panels.</w:t>
            </w:r>
          </w:p>
          <w:p w14:paraId="713A2E34" w14:textId="77777777" w:rsidR="0069636A" w:rsidRPr="0069636A" w:rsidRDefault="0069636A" w:rsidP="00DE4EC2">
            <w:pPr>
              <w:numPr>
                <w:ilvl w:val="0"/>
                <w:numId w:val="12"/>
              </w:numPr>
              <w:spacing w:after="0"/>
              <w:jc w:val="left"/>
              <w:rPr>
                <w:rFonts w:eastAsia="Times New Roman" w:cs="Times"/>
                <w:sz w:val="18"/>
                <w:szCs w:val="18"/>
              </w:rPr>
            </w:pPr>
            <w:r w:rsidRPr="0069636A">
              <w:rPr>
                <w:rFonts w:eastAsia="Times New Roman" w:cs="Times"/>
                <w:bCs/>
                <w:sz w:val="18"/>
                <w:szCs w:val="18"/>
              </w:rPr>
              <w:t>SFN-based transmission scheme: all of the same layers/DMRS ports of one PUSCH are transmitted from two different UE panels simultaneously.</w:t>
            </w:r>
          </w:p>
          <w:p w14:paraId="600B837D" w14:textId="77777777" w:rsidR="0069636A" w:rsidRPr="0069636A" w:rsidRDefault="0069636A" w:rsidP="00DE4EC2">
            <w:pPr>
              <w:numPr>
                <w:ilvl w:val="0"/>
                <w:numId w:val="12"/>
              </w:numPr>
              <w:spacing w:after="0"/>
              <w:jc w:val="left"/>
              <w:rPr>
                <w:rFonts w:eastAsia="Times New Roman" w:cs="Times"/>
                <w:sz w:val="18"/>
                <w:szCs w:val="18"/>
              </w:rPr>
            </w:pPr>
            <w:r w:rsidRPr="0069636A">
              <w:rPr>
                <w:rFonts w:eastAsia="Times New Roman" w:cs="Times"/>
                <w:bCs/>
                <w:sz w:val="18"/>
                <w:szCs w:val="18"/>
              </w:rPr>
              <w:t>SDM repetition scheme: two PUSCH transmission occasions with different RV of the same TB are transmitted from two different UE panels simultaneously.</w:t>
            </w:r>
          </w:p>
          <w:p w14:paraId="34C04354" w14:textId="77777777" w:rsidR="0069636A" w:rsidRPr="0069636A" w:rsidRDefault="0069636A" w:rsidP="0069636A">
            <w:pPr>
              <w:spacing w:after="0"/>
              <w:rPr>
                <w:rFonts w:eastAsia="Malgun Gothic" w:cs="Times"/>
                <w:sz w:val="18"/>
                <w:szCs w:val="18"/>
              </w:rPr>
            </w:pPr>
            <w:r w:rsidRPr="0069636A">
              <w:rPr>
                <w:rFonts w:cs="Times"/>
                <w:bCs/>
                <w:sz w:val="18"/>
                <w:szCs w:val="18"/>
              </w:rPr>
              <w:t>Note: Companies are encouraged to evaluate the different schemes for possible down-selection in RAN1#110.</w:t>
            </w:r>
          </w:p>
          <w:p w14:paraId="4EE3BD17" w14:textId="28429C3A" w:rsidR="0069636A" w:rsidRDefault="0069636A" w:rsidP="0069636A">
            <w:pPr>
              <w:spacing w:after="0"/>
              <w:rPr>
                <w:rFonts w:cs="Times"/>
                <w:bCs/>
                <w:sz w:val="18"/>
                <w:szCs w:val="18"/>
              </w:rPr>
            </w:pPr>
            <w:r w:rsidRPr="0069636A">
              <w:rPr>
                <w:rFonts w:cs="Times"/>
                <w:bCs/>
                <w:sz w:val="18"/>
                <w:szCs w:val="18"/>
              </w:rPr>
              <w:t>Note: other schemes are not precluded</w:t>
            </w:r>
          </w:p>
          <w:p w14:paraId="1E701BDD" w14:textId="77777777" w:rsidR="0069636A" w:rsidRPr="0069636A" w:rsidRDefault="0069636A" w:rsidP="0069636A">
            <w:pPr>
              <w:spacing w:after="0"/>
              <w:rPr>
                <w:rFonts w:cs="Times"/>
                <w:sz w:val="18"/>
                <w:szCs w:val="18"/>
              </w:rPr>
            </w:pPr>
          </w:p>
          <w:p w14:paraId="6B2D8E53" w14:textId="77777777" w:rsidR="0069636A" w:rsidRPr="0069636A" w:rsidRDefault="0069636A" w:rsidP="0069636A">
            <w:pPr>
              <w:snapToGrid w:val="0"/>
              <w:spacing w:after="0"/>
              <w:rPr>
                <w:rFonts w:eastAsia="Malgun Gothic" w:cs="Times"/>
                <w:sz w:val="18"/>
                <w:szCs w:val="18"/>
                <w:highlight w:val="green"/>
                <w:lang w:val="en-US" w:eastAsia="ko-KR"/>
              </w:rPr>
            </w:pPr>
            <w:r w:rsidRPr="0069636A">
              <w:rPr>
                <w:rFonts w:cs="Times"/>
                <w:b/>
                <w:bCs/>
                <w:sz w:val="18"/>
                <w:szCs w:val="18"/>
                <w:highlight w:val="green"/>
              </w:rPr>
              <w:t>Agreement</w:t>
            </w:r>
          </w:p>
          <w:p w14:paraId="4DB9F259" w14:textId="77777777" w:rsidR="0069636A" w:rsidRPr="0069636A" w:rsidRDefault="0069636A" w:rsidP="0069636A">
            <w:pPr>
              <w:shd w:val="clear" w:color="auto" w:fill="FFFFFF"/>
              <w:spacing w:after="0"/>
              <w:rPr>
                <w:rFonts w:ascii="Segoe UI" w:hAnsi="Segoe UI" w:cs="Segoe UI"/>
                <w:sz w:val="18"/>
                <w:szCs w:val="18"/>
                <w:lang w:eastAsia="zh-CN"/>
              </w:rPr>
            </w:pPr>
            <w:r w:rsidRPr="0069636A">
              <w:rPr>
                <w:sz w:val="18"/>
                <w:szCs w:val="18"/>
                <w:shd w:val="clear" w:color="auto" w:fill="FFFFFF"/>
              </w:rPr>
              <w:t>Study the enhancement of SRS resource set configuration and SRI/TPMI indication for single-DCI based STxMP PUSCH scheme:</w:t>
            </w:r>
          </w:p>
          <w:p w14:paraId="71932542" w14:textId="77777777" w:rsidR="0069636A" w:rsidRPr="0069636A" w:rsidRDefault="0069636A" w:rsidP="00DE4EC2">
            <w:pPr>
              <w:numPr>
                <w:ilvl w:val="0"/>
                <w:numId w:val="14"/>
              </w:numPr>
              <w:shd w:val="clear" w:color="auto" w:fill="FFFFFF"/>
              <w:spacing w:after="0"/>
              <w:jc w:val="left"/>
              <w:rPr>
                <w:rFonts w:ascii="Segoe UI" w:hAnsi="Segoe UI" w:cs="Segoe UI"/>
                <w:sz w:val="18"/>
                <w:szCs w:val="18"/>
              </w:rPr>
            </w:pPr>
            <w:r w:rsidRPr="0069636A">
              <w:rPr>
                <w:sz w:val="18"/>
                <w:szCs w:val="18"/>
                <w:shd w:val="clear" w:color="auto" w:fill="FFFFFF"/>
              </w:rPr>
              <w:t>The configuration of two SRS resource sets, SRS resource set indicator field, two SRI fields and two TPMI fields of Rel-17 mTRP PUSCH TDM repetition is the starting point.</w:t>
            </w:r>
          </w:p>
          <w:p w14:paraId="35094884" w14:textId="77777777" w:rsidR="0069636A" w:rsidRPr="0069636A" w:rsidRDefault="0069636A" w:rsidP="00DE4EC2">
            <w:pPr>
              <w:numPr>
                <w:ilvl w:val="0"/>
                <w:numId w:val="14"/>
              </w:numPr>
              <w:shd w:val="clear" w:color="auto" w:fill="FFFFFF"/>
              <w:spacing w:after="0"/>
              <w:jc w:val="left"/>
              <w:rPr>
                <w:rFonts w:ascii="Segoe UI" w:hAnsi="Segoe UI" w:cs="Segoe UI"/>
                <w:sz w:val="18"/>
                <w:szCs w:val="18"/>
              </w:rPr>
            </w:pPr>
            <w:r w:rsidRPr="0069636A">
              <w:rPr>
                <w:sz w:val="18"/>
                <w:szCs w:val="18"/>
              </w:rPr>
              <w:t>FFS: The configuration of one SRS resource set, one or two SRI fields and one or two TPMI fields</w:t>
            </w:r>
          </w:p>
          <w:p w14:paraId="402FCD64" w14:textId="20B23CF4" w:rsidR="0069636A" w:rsidRPr="0069636A" w:rsidRDefault="0069636A" w:rsidP="00DE4EC2">
            <w:pPr>
              <w:numPr>
                <w:ilvl w:val="0"/>
                <w:numId w:val="14"/>
              </w:numPr>
              <w:shd w:val="clear" w:color="auto" w:fill="FFFFFF"/>
              <w:spacing w:after="0"/>
              <w:jc w:val="left"/>
              <w:rPr>
                <w:rFonts w:ascii="Segoe UI" w:hAnsi="Segoe UI" w:cs="Segoe UI"/>
                <w:sz w:val="18"/>
                <w:szCs w:val="18"/>
              </w:rPr>
            </w:pPr>
            <w:r w:rsidRPr="0069636A">
              <w:rPr>
                <w:sz w:val="18"/>
                <w:szCs w:val="18"/>
              </w:rPr>
              <w:t>Note: This proposal does not mean that any possible SRI/TPMI enhancement on STxMP would be precluded. In RAN1#110, companies can suggest the detail SRI/TPMI enhancement with reasonable analysis and evaluation result.</w:t>
            </w:r>
          </w:p>
          <w:p w14:paraId="70D92DB6" w14:textId="77777777" w:rsidR="0069636A" w:rsidRPr="0069636A" w:rsidRDefault="0069636A" w:rsidP="00A20F6B">
            <w:pPr>
              <w:shd w:val="clear" w:color="auto" w:fill="FFFFFF"/>
              <w:spacing w:after="0"/>
              <w:jc w:val="left"/>
              <w:rPr>
                <w:rFonts w:ascii="Segoe UI" w:hAnsi="Segoe UI" w:cs="Segoe UI"/>
                <w:sz w:val="18"/>
                <w:szCs w:val="18"/>
              </w:rPr>
            </w:pPr>
          </w:p>
          <w:p w14:paraId="6FEEA9E4" w14:textId="77777777" w:rsidR="0069636A" w:rsidRPr="0069636A" w:rsidRDefault="0069636A" w:rsidP="0069636A">
            <w:pPr>
              <w:snapToGrid w:val="0"/>
              <w:spacing w:after="0"/>
              <w:rPr>
                <w:rFonts w:eastAsia="Malgun Gothic" w:cs="Times"/>
                <w:sz w:val="18"/>
                <w:szCs w:val="18"/>
                <w:highlight w:val="green"/>
                <w:lang w:val="en-US" w:eastAsia="ko-KR"/>
              </w:rPr>
            </w:pPr>
            <w:r w:rsidRPr="0069636A">
              <w:rPr>
                <w:rFonts w:cs="Times"/>
                <w:b/>
                <w:bCs/>
                <w:sz w:val="18"/>
                <w:szCs w:val="18"/>
                <w:highlight w:val="green"/>
              </w:rPr>
              <w:t>Agreement</w:t>
            </w:r>
          </w:p>
          <w:p w14:paraId="31F88611" w14:textId="77777777" w:rsidR="0069636A" w:rsidRPr="0069636A" w:rsidRDefault="0069636A" w:rsidP="0069636A">
            <w:pPr>
              <w:shd w:val="clear" w:color="auto" w:fill="FFFFFF"/>
              <w:spacing w:after="0"/>
              <w:rPr>
                <w:rFonts w:ascii="Segoe UI" w:hAnsi="Segoe UI" w:cs="Segoe UI"/>
                <w:sz w:val="18"/>
                <w:szCs w:val="18"/>
                <w:lang w:eastAsia="zh-CN"/>
              </w:rPr>
            </w:pPr>
            <w:r w:rsidRPr="0069636A">
              <w:rPr>
                <w:sz w:val="18"/>
                <w:szCs w:val="18"/>
                <w:shd w:val="clear" w:color="auto" w:fill="FFFFFF"/>
              </w:rPr>
              <w:t>Study the layer combinations of {1+1, 1+2, 2+1, 2+2} for the SDM scheme (if supported) of single-DCI based STxMP PUSCH,</w:t>
            </w:r>
          </w:p>
          <w:p w14:paraId="263C05EE" w14:textId="77777777" w:rsidR="0069636A" w:rsidRPr="0069636A" w:rsidRDefault="0069636A" w:rsidP="00DE4EC2">
            <w:pPr>
              <w:numPr>
                <w:ilvl w:val="0"/>
                <w:numId w:val="15"/>
              </w:numPr>
              <w:shd w:val="clear" w:color="auto" w:fill="FFFFFF"/>
              <w:spacing w:after="0"/>
              <w:jc w:val="left"/>
              <w:rPr>
                <w:rFonts w:ascii="Segoe UI" w:hAnsi="Segoe UI" w:cs="Segoe UI"/>
                <w:sz w:val="18"/>
                <w:szCs w:val="18"/>
              </w:rPr>
            </w:pPr>
            <w:r w:rsidRPr="0069636A">
              <w:rPr>
                <w:sz w:val="18"/>
                <w:szCs w:val="18"/>
                <w:shd w:val="clear" w:color="auto" w:fill="FFFFFF"/>
              </w:rPr>
              <w:t>This is for 1 CW at least.</w:t>
            </w:r>
          </w:p>
          <w:p w14:paraId="67BC4770" w14:textId="77777777" w:rsidR="0069636A" w:rsidRPr="0069636A" w:rsidRDefault="0069636A" w:rsidP="00DE4EC2">
            <w:pPr>
              <w:numPr>
                <w:ilvl w:val="0"/>
                <w:numId w:val="15"/>
              </w:numPr>
              <w:shd w:val="clear" w:color="auto" w:fill="FFFFFF"/>
              <w:spacing w:after="0"/>
              <w:jc w:val="left"/>
              <w:rPr>
                <w:rFonts w:ascii="Segoe UI" w:hAnsi="Segoe UI" w:cs="Segoe UI"/>
                <w:sz w:val="18"/>
                <w:szCs w:val="18"/>
              </w:rPr>
            </w:pPr>
            <w:r w:rsidRPr="0069636A">
              <w:rPr>
                <w:sz w:val="18"/>
                <w:szCs w:val="18"/>
                <w:shd w:val="clear" w:color="auto" w:fill="FFFFFF"/>
              </w:rPr>
              <w:t>The layer combination for the SDM scheme can be further studied for 2 CW if 2 CW in SDM scheme is supported.</w:t>
            </w:r>
          </w:p>
          <w:p w14:paraId="3D0D7492" w14:textId="77777777" w:rsidR="0069636A" w:rsidRPr="0069636A" w:rsidRDefault="0069636A" w:rsidP="00DE4EC2">
            <w:pPr>
              <w:numPr>
                <w:ilvl w:val="0"/>
                <w:numId w:val="15"/>
              </w:numPr>
              <w:shd w:val="clear" w:color="auto" w:fill="FFFFFF"/>
              <w:spacing w:after="0"/>
              <w:jc w:val="left"/>
              <w:rPr>
                <w:rFonts w:ascii="Segoe UI" w:hAnsi="Segoe UI" w:cs="Segoe UI"/>
                <w:sz w:val="18"/>
                <w:szCs w:val="18"/>
              </w:rPr>
            </w:pPr>
            <w:r w:rsidRPr="0069636A">
              <w:rPr>
                <w:sz w:val="18"/>
                <w:szCs w:val="18"/>
                <w:shd w:val="clear" w:color="auto" w:fill="FFFFFF"/>
              </w:rPr>
              <w:t>FFS: study the layer combinations of {1+3, 3+1} under the above conditions.</w:t>
            </w:r>
          </w:p>
          <w:p w14:paraId="483DD98F" w14:textId="77777777" w:rsidR="0069636A" w:rsidRPr="0069636A" w:rsidRDefault="0069636A" w:rsidP="00DE4EC2">
            <w:pPr>
              <w:numPr>
                <w:ilvl w:val="0"/>
                <w:numId w:val="15"/>
              </w:numPr>
              <w:shd w:val="clear" w:color="auto" w:fill="FFFFFF"/>
              <w:spacing w:after="0"/>
              <w:jc w:val="left"/>
              <w:rPr>
                <w:rFonts w:ascii="Segoe UI" w:hAnsi="Segoe UI" w:cs="Segoe UI"/>
                <w:sz w:val="18"/>
                <w:szCs w:val="18"/>
              </w:rPr>
            </w:pPr>
            <w:r w:rsidRPr="0069636A">
              <w:rPr>
                <w:sz w:val="18"/>
                <w:szCs w:val="18"/>
                <w:shd w:val="clear" w:color="auto" w:fill="FFFFFF"/>
              </w:rPr>
              <w:t>Companies are encouraged to provide SLS/LLS for their proposed layer combinations for the SDM scheme of single-DCI based STxMP PUSCH.</w:t>
            </w:r>
          </w:p>
          <w:p w14:paraId="38B86E44" w14:textId="77777777" w:rsidR="0069636A" w:rsidRPr="0069636A" w:rsidRDefault="0069636A" w:rsidP="0069636A">
            <w:pPr>
              <w:snapToGrid w:val="0"/>
              <w:spacing w:after="0"/>
              <w:rPr>
                <w:rFonts w:cs="Times"/>
                <w:b/>
                <w:bCs/>
                <w:sz w:val="18"/>
                <w:szCs w:val="18"/>
                <w:highlight w:val="green"/>
              </w:rPr>
            </w:pPr>
          </w:p>
          <w:p w14:paraId="323C16E0" w14:textId="451B05C0" w:rsidR="0069636A" w:rsidRPr="0069636A" w:rsidRDefault="0069636A" w:rsidP="0069636A">
            <w:pPr>
              <w:snapToGrid w:val="0"/>
              <w:spacing w:after="0"/>
              <w:rPr>
                <w:rFonts w:eastAsia="Malgun Gothic" w:cs="Times"/>
                <w:sz w:val="18"/>
                <w:szCs w:val="18"/>
                <w:highlight w:val="green"/>
                <w:lang w:val="en-US" w:eastAsia="ko-KR"/>
              </w:rPr>
            </w:pPr>
            <w:r w:rsidRPr="0069636A">
              <w:rPr>
                <w:rFonts w:cs="Times"/>
                <w:b/>
                <w:bCs/>
                <w:sz w:val="18"/>
                <w:szCs w:val="18"/>
                <w:highlight w:val="green"/>
              </w:rPr>
              <w:t>Agreement</w:t>
            </w:r>
          </w:p>
          <w:p w14:paraId="46465895" w14:textId="77777777" w:rsidR="0069636A" w:rsidRPr="0069636A" w:rsidRDefault="0069636A" w:rsidP="0069636A">
            <w:pPr>
              <w:shd w:val="clear" w:color="auto" w:fill="FFFFFF"/>
              <w:spacing w:after="0"/>
              <w:rPr>
                <w:sz w:val="18"/>
                <w:szCs w:val="18"/>
                <w:lang w:eastAsia="zh-CN"/>
              </w:rPr>
            </w:pPr>
            <w:r w:rsidRPr="0069636A">
              <w:rPr>
                <w:sz w:val="18"/>
                <w:szCs w:val="18"/>
                <w:lang w:eastAsia="zh-CN"/>
              </w:rPr>
              <w:t xml:space="preserve">Study if any enhancement is needed on DMRS port indication for the SDM scheme (if supported) of single-DCI based STxMP PUSCH </w:t>
            </w:r>
          </w:p>
          <w:p w14:paraId="4B58406E" w14:textId="77777777" w:rsidR="00C32633" w:rsidRDefault="0069636A" w:rsidP="00A20F6B">
            <w:pPr>
              <w:snapToGrid w:val="0"/>
              <w:spacing w:after="0" w:line="200" w:lineRule="exact"/>
              <w:rPr>
                <w:sz w:val="18"/>
                <w:szCs w:val="18"/>
                <w:lang w:eastAsia="zh-CN"/>
              </w:rPr>
            </w:pPr>
            <w:r w:rsidRPr="0069636A">
              <w:rPr>
                <w:sz w:val="18"/>
                <w:szCs w:val="18"/>
                <w:lang w:eastAsia="zh-CN"/>
              </w:rPr>
              <w:t>FFS how to map DMRS ports to two joint/UL TCI states/CWs/panels/TRPs/SRS resource sets/PUSCH layers for codebook-based and non-codebook based PUSCH respectively.</w:t>
            </w:r>
          </w:p>
          <w:p w14:paraId="0AC79FC0" w14:textId="77777777" w:rsidR="00A20F6B" w:rsidRDefault="00A20F6B" w:rsidP="00A20F6B">
            <w:pPr>
              <w:snapToGrid w:val="0"/>
              <w:spacing w:after="0" w:line="200" w:lineRule="exact"/>
              <w:rPr>
                <w:rFonts w:eastAsiaTheme="minorEastAsia"/>
                <w:sz w:val="18"/>
                <w:szCs w:val="18"/>
                <w:lang w:eastAsia="zh-CN"/>
              </w:rPr>
            </w:pPr>
          </w:p>
          <w:p w14:paraId="2748504F" w14:textId="77777777" w:rsidR="00A20F6B" w:rsidRPr="0069636A" w:rsidRDefault="00A20F6B" w:rsidP="00A20F6B">
            <w:pPr>
              <w:snapToGrid w:val="0"/>
              <w:spacing w:after="0"/>
              <w:rPr>
                <w:rFonts w:eastAsia="Malgun Gothic" w:cs="Times"/>
                <w:sz w:val="18"/>
                <w:szCs w:val="18"/>
                <w:highlight w:val="green"/>
                <w:lang w:val="en-US" w:eastAsia="ko-KR"/>
              </w:rPr>
            </w:pPr>
            <w:r w:rsidRPr="0069636A">
              <w:rPr>
                <w:rFonts w:cs="Times"/>
                <w:b/>
                <w:bCs/>
                <w:sz w:val="18"/>
                <w:szCs w:val="18"/>
                <w:highlight w:val="green"/>
              </w:rPr>
              <w:t>Agreement</w:t>
            </w:r>
          </w:p>
          <w:p w14:paraId="1C3DAC16" w14:textId="77777777" w:rsidR="00A20F6B" w:rsidRPr="0069636A" w:rsidRDefault="00A20F6B" w:rsidP="00A20F6B">
            <w:pPr>
              <w:pStyle w:val="Web"/>
              <w:spacing w:before="0" w:beforeAutospacing="0" w:after="0" w:afterAutospacing="0"/>
              <w:rPr>
                <w:rFonts w:ascii="Times" w:hAnsi="Times" w:cs="Times"/>
                <w:color w:val="auto"/>
              </w:rPr>
            </w:pPr>
            <w:r w:rsidRPr="0069636A">
              <w:rPr>
                <w:rFonts w:ascii="Times" w:hAnsi="Times" w:cs="Times"/>
                <w:color w:val="auto"/>
              </w:rPr>
              <w:t>For multi-DCI based STxMP PUSCH+PUSCH transmission, study and evaluate the following aspects:</w:t>
            </w:r>
          </w:p>
          <w:p w14:paraId="04FF831D" w14:textId="77777777" w:rsidR="00A20F6B" w:rsidRPr="0069636A" w:rsidRDefault="00A20F6B" w:rsidP="00DE4EC2">
            <w:pPr>
              <w:pStyle w:val="Web"/>
              <w:numPr>
                <w:ilvl w:val="0"/>
                <w:numId w:val="13"/>
              </w:numPr>
              <w:spacing w:before="0" w:beforeAutospacing="0" w:after="0" w:afterAutospacing="0"/>
              <w:jc w:val="left"/>
              <w:rPr>
                <w:rFonts w:ascii="Times" w:hAnsi="Times" w:cs="Times"/>
                <w:color w:val="auto"/>
              </w:rPr>
            </w:pPr>
            <w:r w:rsidRPr="0069636A">
              <w:rPr>
                <w:rFonts w:ascii="Times" w:hAnsi="Times" w:cs="Times"/>
                <w:color w:val="auto"/>
              </w:rPr>
              <w:t>Two PUSCHs are associated with different TRPs and transmitted from different UE panels. The total number of layers of these two PUSCHs is up to 4.</w:t>
            </w:r>
          </w:p>
          <w:p w14:paraId="5955AF13" w14:textId="77777777" w:rsidR="00A20F6B" w:rsidRPr="0069636A" w:rsidRDefault="00A20F6B" w:rsidP="00DE4EC2">
            <w:pPr>
              <w:pStyle w:val="af9"/>
              <w:numPr>
                <w:ilvl w:val="0"/>
                <w:numId w:val="13"/>
              </w:numPr>
              <w:spacing w:after="0" w:line="240" w:lineRule="auto"/>
              <w:jc w:val="left"/>
              <w:rPr>
                <w:rFonts w:cs="Times"/>
                <w:sz w:val="18"/>
                <w:szCs w:val="18"/>
              </w:rPr>
            </w:pPr>
            <w:r w:rsidRPr="0069636A">
              <w:rPr>
                <w:rFonts w:cs="Times"/>
                <w:sz w:val="18"/>
                <w:szCs w:val="18"/>
                <w:lang w:eastAsia="zh-CN"/>
              </w:rPr>
              <w:t>Study STxMP of PUSCH+PUSCH transmission where it is some combination of DG-PUSCH, CG-PUSCH and msg3/msgA PUSCH.</w:t>
            </w:r>
          </w:p>
          <w:p w14:paraId="472A46F1" w14:textId="77777777" w:rsidR="00A20F6B" w:rsidRPr="0069636A" w:rsidRDefault="00A20F6B" w:rsidP="00DE4EC2">
            <w:pPr>
              <w:pStyle w:val="Web"/>
              <w:numPr>
                <w:ilvl w:val="0"/>
                <w:numId w:val="13"/>
              </w:numPr>
              <w:spacing w:before="0" w:beforeAutospacing="0" w:after="0" w:afterAutospacing="0"/>
              <w:jc w:val="left"/>
              <w:rPr>
                <w:rFonts w:ascii="Times" w:hAnsi="Times" w:cs="Times"/>
                <w:color w:val="auto"/>
              </w:rPr>
            </w:pPr>
            <w:r w:rsidRPr="0069636A">
              <w:rPr>
                <w:rFonts w:ascii="Times" w:hAnsi="Times" w:cs="Times"/>
                <w:color w:val="auto"/>
              </w:rPr>
              <w:t>The overlapping type(s) of fully/partially in time domain and fully/partially/non-overlapping in frequency domain are to be studied and justified for PUSCH+PUSCH.</w:t>
            </w:r>
          </w:p>
          <w:p w14:paraId="3BF059A0" w14:textId="77777777" w:rsidR="00A20F6B" w:rsidRPr="0069636A" w:rsidRDefault="00A20F6B" w:rsidP="00A20F6B">
            <w:pPr>
              <w:spacing w:after="0"/>
              <w:rPr>
                <w:rFonts w:cs="Times"/>
                <w:sz w:val="18"/>
                <w:szCs w:val="18"/>
              </w:rPr>
            </w:pPr>
            <w:r w:rsidRPr="0069636A">
              <w:rPr>
                <w:rFonts w:cs="Times"/>
                <w:sz w:val="18"/>
                <w:szCs w:val="18"/>
              </w:rPr>
              <w:lastRenderedPageBreak/>
              <w:t>Note: The above study shall take into account the UE implementation and RF considerations.</w:t>
            </w:r>
          </w:p>
          <w:p w14:paraId="0EAB334F" w14:textId="77777777" w:rsidR="00A20F6B" w:rsidRPr="0069636A" w:rsidRDefault="00A20F6B" w:rsidP="00A20F6B">
            <w:pPr>
              <w:spacing w:after="0"/>
              <w:rPr>
                <w:rFonts w:cs="Times"/>
                <w:sz w:val="18"/>
                <w:szCs w:val="18"/>
              </w:rPr>
            </w:pPr>
            <w:r w:rsidRPr="0069636A">
              <w:rPr>
                <w:rFonts w:cs="Times"/>
                <w:sz w:val="18"/>
                <w:szCs w:val="18"/>
              </w:rPr>
              <w:t>Note: Study the conditions required for STxMP PUSCH+PUSCH.</w:t>
            </w:r>
          </w:p>
          <w:p w14:paraId="531E0AB1" w14:textId="2B84DC75" w:rsidR="00A20F6B" w:rsidRPr="00A20F6B" w:rsidRDefault="00A20F6B" w:rsidP="00A20F6B">
            <w:pPr>
              <w:spacing w:after="0"/>
              <w:rPr>
                <w:rFonts w:cs="Times"/>
                <w:sz w:val="18"/>
                <w:szCs w:val="18"/>
              </w:rPr>
            </w:pPr>
            <w:r w:rsidRPr="0069636A">
              <w:rPr>
                <w:rFonts w:cs="Times"/>
                <w:sz w:val="18"/>
                <w:szCs w:val="18"/>
              </w:rPr>
              <w:t>Note: Other aspects are not precluded.</w:t>
            </w:r>
          </w:p>
        </w:tc>
      </w:tr>
    </w:tbl>
    <w:p w14:paraId="2F8F7A51" w14:textId="0A6F6710" w:rsidR="0069636A" w:rsidRPr="0069636A" w:rsidRDefault="0069636A" w:rsidP="00520E14">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A</w:t>
      </w:r>
      <w:r>
        <w:rPr>
          <w:rFonts w:ascii="Arial" w:eastAsia="新細明體" w:hAnsi="Arial" w:cs="Arial"/>
          <w:color w:val="000000" w:themeColor="text1"/>
          <w:lang w:eastAsia="zh-TW"/>
        </w:rPr>
        <w:t xml:space="preserve">lso, the </w:t>
      </w:r>
      <w:r w:rsidRPr="0069636A">
        <w:rPr>
          <w:rFonts w:ascii="Arial" w:eastAsia="新細明體" w:hAnsi="Arial" w:cs="Arial"/>
          <w:color w:val="000000" w:themeColor="text1"/>
          <w:lang w:eastAsia="zh-TW"/>
        </w:rPr>
        <w:t>EVM</w:t>
      </w:r>
      <w:r>
        <w:rPr>
          <w:rFonts w:ascii="Arial" w:eastAsia="新細明體" w:hAnsi="Arial" w:cs="Arial"/>
          <w:color w:val="000000" w:themeColor="text1"/>
          <w:lang w:eastAsia="zh-TW"/>
        </w:rPr>
        <w:t xml:space="preserve"> including both SLS and LLS</w:t>
      </w:r>
      <w:r w:rsidRPr="0069636A">
        <w:rPr>
          <w:rFonts w:ascii="Arial" w:eastAsia="新細明體" w:hAnsi="Arial" w:cs="Arial"/>
          <w:color w:val="000000" w:themeColor="text1"/>
          <w:lang w:eastAsia="zh-TW"/>
        </w:rPr>
        <w:t xml:space="preserve"> of Rel-18</w:t>
      </w:r>
      <w:r>
        <w:rPr>
          <w:rFonts w:ascii="Arial" w:eastAsia="新細明體" w:hAnsi="Arial" w:cs="Arial"/>
          <w:color w:val="000000" w:themeColor="text1"/>
          <w:lang w:eastAsia="zh-TW"/>
        </w:rPr>
        <w:t xml:space="preserve"> </w:t>
      </w:r>
      <w:r w:rsidRPr="0069636A">
        <w:rPr>
          <w:rFonts w:ascii="Arial" w:eastAsia="新細明體" w:hAnsi="Arial" w:cs="Arial"/>
          <w:color w:val="000000" w:themeColor="text1"/>
          <w:lang w:eastAsia="zh-TW"/>
        </w:rPr>
        <w:t xml:space="preserve">STxMP </w:t>
      </w:r>
      <w:r>
        <w:rPr>
          <w:rFonts w:ascii="Arial" w:eastAsia="新細明體" w:hAnsi="Arial" w:cs="Arial"/>
          <w:color w:val="000000" w:themeColor="text1"/>
          <w:lang w:eastAsia="zh-TW"/>
        </w:rPr>
        <w:t xml:space="preserve">was agreed in </w:t>
      </w:r>
      <w:r w:rsidRPr="0069636A">
        <w:rPr>
          <w:rFonts w:ascii="Arial" w:eastAsia="新細明體" w:hAnsi="Arial" w:cs="Arial"/>
          <w:color w:val="000000" w:themeColor="text1"/>
          <w:lang w:eastAsia="zh-TW"/>
        </w:rPr>
        <w:t>RAN1#109 [1]</w:t>
      </w:r>
      <w:r>
        <w:rPr>
          <w:rFonts w:ascii="Arial" w:eastAsia="新細明體" w:hAnsi="Arial" w:cs="Arial"/>
          <w:color w:val="000000" w:themeColor="text1"/>
          <w:lang w:eastAsia="zh-TW"/>
        </w:rPr>
        <w:t>.</w:t>
      </w:r>
    </w:p>
    <w:p w14:paraId="147BA27B" w14:textId="265F86FB" w:rsidR="00AD18EE" w:rsidRDefault="0069636A" w:rsidP="00520E14">
      <w:pPr>
        <w:spacing w:before="240" w:after="0" w:line="276" w:lineRule="auto"/>
        <w:rPr>
          <w:rFonts w:ascii="Arial" w:hAnsi="Arial" w:cs="Arial"/>
          <w:color w:val="000000" w:themeColor="text1"/>
        </w:rPr>
      </w:pPr>
      <w:r>
        <w:rPr>
          <w:rFonts w:ascii="Arial" w:hAnsi="Arial" w:cs="Arial"/>
          <w:color w:val="000000" w:themeColor="text1"/>
        </w:rPr>
        <w:t>Based on working scope included in the WID [2] and above agreements, w</w:t>
      </w:r>
      <w:r w:rsidR="00097CA5" w:rsidRPr="002E394C">
        <w:rPr>
          <w:rFonts w:ascii="Arial" w:hAnsi="Arial" w:cs="Arial"/>
          <w:color w:val="000000" w:themeColor="text1"/>
        </w:rPr>
        <w:t>e will share our view</w:t>
      </w:r>
      <w:r w:rsidR="007B6AA4">
        <w:rPr>
          <w:rFonts w:ascii="Arial" w:hAnsi="Arial" w:cs="Arial"/>
          <w:color w:val="000000" w:themeColor="text1"/>
        </w:rPr>
        <w:t xml:space="preserve"> on </w:t>
      </w:r>
      <w:r w:rsidR="007B6AA4" w:rsidRPr="007B6AA4">
        <w:rPr>
          <w:rFonts w:ascii="Arial" w:hAnsi="Arial" w:cs="Arial"/>
          <w:color w:val="000000" w:themeColor="text1"/>
        </w:rPr>
        <w:t>simultaneous multi-panel UL transmission</w:t>
      </w:r>
      <w:r w:rsidR="007B6AA4">
        <w:rPr>
          <w:rFonts w:ascii="Arial" w:hAnsi="Arial" w:cs="Arial"/>
          <w:color w:val="000000" w:themeColor="text1"/>
        </w:rPr>
        <w:t xml:space="preserve"> to MTRP</w:t>
      </w:r>
      <w:r w:rsidR="007B6AA4">
        <w:rPr>
          <w:rFonts w:ascii="新細明體" w:eastAsia="新細明體" w:hAnsi="新細明體" w:cs="Arial" w:hint="eastAsia"/>
          <w:color w:val="000000" w:themeColor="text1"/>
          <w:lang w:eastAsia="zh-TW"/>
        </w:rPr>
        <w:t xml:space="preserve"> </w:t>
      </w:r>
      <w:r w:rsidR="007B6AA4">
        <w:rPr>
          <w:rFonts w:ascii="Arial" w:hAnsi="Arial" w:cs="Arial"/>
          <w:color w:val="000000" w:themeColor="text1"/>
        </w:rPr>
        <w:t>for the following aspects:</w:t>
      </w:r>
    </w:p>
    <w:p w14:paraId="7CF4A9A5" w14:textId="7AF8119B" w:rsidR="007B6AA4" w:rsidRPr="00935BFB" w:rsidRDefault="00935BFB" w:rsidP="00DE4EC2">
      <w:pPr>
        <w:pStyle w:val="af9"/>
        <w:numPr>
          <w:ilvl w:val="0"/>
          <w:numId w:val="9"/>
        </w:numPr>
        <w:ind w:hanging="482"/>
        <w:rPr>
          <w:rFonts w:ascii="Arial" w:hAnsi="Arial"/>
          <w:color w:val="000000" w:themeColor="text1"/>
        </w:rPr>
      </w:pPr>
      <w:r>
        <w:rPr>
          <w:rFonts w:ascii="Arial" w:hAnsi="Arial"/>
          <w:color w:val="000000" w:themeColor="text1"/>
        </w:rPr>
        <w:t>S-DCI based</w:t>
      </w:r>
      <w:r w:rsidRPr="00593C88">
        <w:rPr>
          <w:rFonts w:ascii="Arial" w:hAnsi="Arial" w:hint="eastAsia"/>
          <w:color w:val="000000" w:themeColor="text1"/>
        </w:rPr>
        <w:t xml:space="preserve"> PUSCH</w:t>
      </w:r>
      <w:r>
        <w:rPr>
          <w:rFonts w:ascii="Arial" w:hAnsi="Arial"/>
          <w:color w:val="000000" w:themeColor="text1"/>
        </w:rPr>
        <w:t xml:space="preserve"> </w:t>
      </w:r>
      <w:r w:rsidRPr="003E09C1">
        <w:rPr>
          <w:rFonts w:ascii="Arial" w:hAnsi="Arial"/>
          <w:color w:val="000000" w:themeColor="text1"/>
        </w:rPr>
        <w:t>STxMP</w:t>
      </w:r>
    </w:p>
    <w:p w14:paraId="0D80AA18" w14:textId="2157C6B9" w:rsidR="00434E6B" w:rsidRDefault="00935BFB" w:rsidP="00DE4EC2">
      <w:pPr>
        <w:pStyle w:val="af9"/>
        <w:numPr>
          <w:ilvl w:val="0"/>
          <w:numId w:val="9"/>
        </w:numPr>
        <w:ind w:hanging="482"/>
        <w:rPr>
          <w:rFonts w:ascii="Arial" w:hAnsi="Arial" w:cs="Arial"/>
          <w:color w:val="000000" w:themeColor="text1"/>
        </w:rPr>
      </w:pPr>
      <w:r w:rsidRPr="00935BFB">
        <w:rPr>
          <w:rFonts w:ascii="Arial" w:hAnsi="Arial"/>
          <w:color w:val="000000" w:themeColor="text1"/>
        </w:rPr>
        <w:t>M</w:t>
      </w:r>
      <w:r>
        <w:rPr>
          <w:rFonts w:ascii="Arial" w:hAnsi="Arial"/>
          <w:color w:val="000000" w:themeColor="text1"/>
        </w:rPr>
        <w:t>-DCI based</w:t>
      </w:r>
      <w:r w:rsidRPr="00593C88">
        <w:rPr>
          <w:rFonts w:ascii="Arial" w:hAnsi="Arial" w:hint="eastAsia"/>
          <w:color w:val="000000" w:themeColor="text1"/>
        </w:rPr>
        <w:t xml:space="preserve"> PUSCH</w:t>
      </w:r>
      <w:r>
        <w:rPr>
          <w:rFonts w:ascii="Arial" w:hAnsi="Arial"/>
          <w:color w:val="000000" w:themeColor="text1"/>
        </w:rPr>
        <w:t xml:space="preserve"> </w:t>
      </w:r>
      <w:r w:rsidRPr="003E09C1">
        <w:rPr>
          <w:rFonts w:ascii="Arial" w:hAnsi="Arial"/>
          <w:color w:val="000000" w:themeColor="text1"/>
        </w:rPr>
        <w:t>STxMP</w:t>
      </w:r>
    </w:p>
    <w:p w14:paraId="1CC837A1" w14:textId="3F6F6AB8" w:rsidR="00593C88" w:rsidRDefault="00593C88" w:rsidP="00DE4EC2">
      <w:pPr>
        <w:pStyle w:val="af9"/>
        <w:numPr>
          <w:ilvl w:val="0"/>
          <w:numId w:val="9"/>
        </w:numPr>
        <w:ind w:hanging="482"/>
        <w:rPr>
          <w:rFonts w:ascii="Arial" w:hAnsi="Arial" w:cs="Arial"/>
          <w:color w:val="000000" w:themeColor="text1"/>
        </w:rPr>
      </w:pPr>
      <w:r>
        <w:rPr>
          <w:rFonts w:ascii="Arial" w:hAnsi="Arial" w:cs="Arial"/>
          <w:color w:val="000000" w:themeColor="text1"/>
        </w:rPr>
        <w:t>PU</w:t>
      </w:r>
      <w:r w:rsidR="00EA1198">
        <w:rPr>
          <w:rFonts w:ascii="Arial" w:hAnsi="Arial" w:cs="Arial"/>
          <w:color w:val="000000" w:themeColor="text1"/>
        </w:rPr>
        <w:t>C</w:t>
      </w:r>
      <w:r>
        <w:rPr>
          <w:rFonts w:ascii="Arial" w:hAnsi="Arial" w:cs="Arial"/>
          <w:color w:val="000000" w:themeColor="text1"/>
        </w:rPr>
        <w:t>CH</w:t>
      </w:r>
      <w:r w:rsidRPr="007B6AA4">
        <w:rPr>
          <w:rFonts w:ascii="Arial" w:hAnsi="Arial" w:cs="Arial"/>
          <w:color w:val="000000" w:themeColor="text1"/>
        </w:rPr>
        <w:t xml:space="preserve"> </w:t>
      </w:r>
      <w:r w:rsidR="00935BFB">
        <w:rPr>
          <w:rFonts w:ascii="Arial" w:hAnsi="Arial" w:cs="Arial"/>
          <w:color w:val="000000" w:themeColor="text1"/>
        </w:rPr>
        <w:t>STxMP</w:t>
      </w:r>
    </w:p>
    <w:p w14:paraId="1729F230" w14:textId="1F2AC314" w:rsidR="00B530F8" w:rsidRDefault="004A7CF0" w:rsidP="004A029D">
      <w:pPr>
        <w:pStyle w:val="1"/>
        <w:keepNext w:val="0"/>
        <w:widowControl w:val="0"/>
        <w:spacing w:before="480" w:after="120" w:line="276" w:lineRule="auto"/>
        <w:ind w:left="518" w:hanging="518"/>
        <w:jc w:val="left"/>
        <w:rPr>
          <w:sz w:val="28"/>
        </w:rPr>
      </w:pPr>
      <w:r w:rsidRPr="00310953">
        <w:rPr>
          <w:sz w:val="28"/>
        </w:rPr>
        <w:t>Discussion</w:t>
      </w:r>
    </w:p>
    <w:p w14:paraId="17B2F30E" w14:textId="7F0FAC7E" w:rsidR="00AC5723" w:rsidRDefault="003E09C1" w:rsidP="004A029D">
      <w:pPr>
        <w:pStyle w:val="2"/>
        <w:spacing w:line="276" w:lineRule="auto"/>
        <w:rPr>
          <w:rFonts w:ascii="Arial" w:hAnsi="Arial"/>
        </w:rPr>
      </w:pPr>
      <w:r>
        <w:rPr>
          <w:rFonts w:ascii="Arial" w:hAnsi="Arial"/>
          <w:color w:val="000000" w:themeColor="text1"/>
        </w:rPr>
        <w:t>S-DCI based</w:t>
      </w:r>
      <w:r w:rsidRPr="00593C88">
        <w:rPr>
          <w:rFonts w:ascii="Arial" w:hAnsi="Arial" w:hint="eastAsia"/>
          <w:color w:val="000000" w:themeColor="text1"/>
        </w:rPr>
        <w:t xml:space="preserve"> </w:t>
      </w:r>
      <w:r w:rsidR="00593C88" w:rsidRPr="00593C88">
        <w:rPr>
          <w:rFonts w:ascii="Arial" w:hAnsi="Arial" w:hint="eastAsia"/>
          <w:color w:val="000000" w:themeColor="text1"/>
        </w:rPr>
        <w:t>PUSCH</w:t>
      </w:r>
      <w:r w:rsidR="007B6AA4">
        <w:rPr>
          <w:rFonts w:ascii="Arial" w:hAnsi="Arial"/>
          <w:color w:val="000000" w:themeColor="text1"/>
        </w:rPr>
        <w:t xml:space="preserve"> </w:t>
      </w:r>
      <w:r w:rsidRPr="003E09C1">
        <w:rPr>
          <w:rFonts w:ascii="Arial" w:hAnsi="Arial"/>
          <w:color w:val="000000" w:themeColor="text1"/>
        </w:rPr>
        <w:t>STxMP</w:t>
      </w:r>
    </w:p>
    <w:p w14:paraId="012FC86E" w14:textId="0B317DDA" w:rsidR="00A20F6B" w:rsidRDefault="00A20F6B" w:rsidP="00A20F6B">
      <w:pPr>
        <w:pStyle w:val="3"/>
      </w:pPr>
      <w:r>
        <w:rPr>
          <w:rFonts w:eastAsia="新細明體" w:cs="Arial"/>
          <w:color w:val="000000" w:themeColor="text1"/>
          <w:lang w:eastAsia="zh-TW"/>
        </w:rPr>
        <w:t xml:space="preserve">Potential </w:t>
      </w:r>
      <w:r w:rsidRPr="00593C88">
        <w:rPr>
          <w:rFonts w:hint="eastAsia"/>
        </w:rPr>
        <w:t>PUSCH</w:t>
      </w:r>
      <w:r>
        <w:t xml:space="preserve"> transmission </w:t>
      </w:r>
      <w:r>
        <w:rPr>
          <w:color w:val="000000" w:themeColor="text1"/>
        </w:rPr>
        <w:t>schemes</w:t>
      </w:r>
    </w:p>
    <w:p w14:paraId="33374A31" w14:textId="106B7F02" w:rsidR="00257339" w:rsidRDefault="00434E6B" w:rsidP="004A029D">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Our views on the </w:t>
      </w:r>
      <w:r w:rsidR="00A20F6B">
        <w:rPr>
          <w:rFonts w:ascii="Arial" w:eastAsia="新細明體" w:hAnsi="Arial" w:cs="Arial"/>
          <w:color w:val="000000" w:themeColor="text1"/>
          <w:lang w:eastAsia="zh-TW"/>
        </w:rPr>
        <w:t>potential</w:t>
      </w:r>
      <w:r w:rsidR="00257339">
        <w:rPr>
          <w:rFonts w:ascii="Arial" w:eastAsia="新細明體" w:hAnsi="Arial" w:cs="Arial"/>
          <w:color w:val="000000" w:themeColor="text1"/>
          <w:lang w:eastAsia="zh-TW"/>
        </w:rPr>
        <w:t xml:space="preserve"> </w:t>
      </w:r>
      <w:r w:rsidR="00593C88" w:rsidRPr="00593C88">
        <w:rPr>
          <w:rFonts w:ascii="Arial" w:hAnsi="Arial" w:hint="eastAsia"/>
          <w:color w:val="000000" w:themeColor="text1"/>
        </w:rPr>
        <w:t>PUSCH</w:t>
      </w:r>
      <w:r w:rsidR="00593C88">
        <w:rPr>
          <w:rFonts w:ascii="Arial" w:hAnsi="Arial"/>
          <w:color w:val="000000" w:themeColor="text1"/>
        </w:rPr>
        <w:t xml:space="preserve"> </w:t>
      </w:r>
      <w:r w:rsidR="00257339">
        <w:rPr>
          <w:rFonts w:ascii="Arial" w:hAnsi="Arial"/>
          <w:color w:val="000000" w:themeColor="text1"/>
        </w:rPr>
        <w:t>transmission</w:t>
      </w:r>
      <w:r w:rsidRPr="00434E6B">
        <w:rPr>
          <w:rFonts w:ascii="Arial" w:hAnsi="Arial"/>
          <w:color w:val="000000" w:themeColor="text1"/>
        </w:rPr>
        <w:t xml:space="preserve"> </w:t>
      </w:r>
      <w:r>
        <w:rPr>
          <w:rFonts w:ascii="Arial" w:hAnsi="Arial"/>
          <w:color w:val="000000" w:themeColor="text1"/>
        </w:rPr>
        <w:t>schemes for S-DCI based MTRP are provided as follow:</w:t>
      </w:r>
    </w:p>
    <w:p w14:paraId="5DA5489F" w14:textId="77777777" w:rsidR="001806F3" w:rsidRDefault="001806F3" w:rsidP="001806F3">
      <w:pPr>
        <w:spacing w:before="240" w:line="276" w:lineRule="auto"/>
        <w:rPr>
          <w:rFonts w:ascii="Arial" w:eastAsia="新細明體" w:hAnsi="Arial" w:cs="Arial"/>
          <w:b/>
          <w:bCs/>
          <w:color w:val="000000" w:themeColor="text1"/>
          <w:u w:val="single"/>
          <w:lang w:val="en-US" w:eastAsia="zh-TW"/>
        </w:rPr>
      </w:pPr>
      <w:r w:rsidRPr="00434E6B">
        <w:rPr>
          <w:rFonts w:ascii="Arial" w:eastAsia="新細明體" w:hAnsi="Arial" w:cs="Arial"/>
          <w:b/>
          <w:bCs/>
          <w:color w:val="000000" w:themeColor="text1"/>
          <w:u w:val="single"/>
          <w:lang w:val="en-US" w:eastAsia="zh-TW"/>
        </w:rPr>
        <w:t xml:space="preserve">FDM-A scheme: </w:t>
      </w:r>
      <w:r>
        <w:rPr>
          <w:rFonts w:ascii="Arial" w:eastAsia="新細明體" w:hAnsi="Arial" w:cs="Arial"/>
          <w:b/>
          <w:bCs/>
          <w:color w:val="000000" w:themeColor="text1"/>
          <w:u w:val="single"/>
          <w:lang w:val="en-US" w:eastAsia="zh-TW"/>
        </w:rPr>
        <w:t>D</w:t>
      </w:r>
      <w:r w:rsidRPr="00434E6B">
        <w:rPr>
          <w:rFonts w:ascii="Arial" w:eastAsia="新細明體" w:hAnsi="Arial" w:cs="Arial"/>
          <w:b/>
          <w:bCs/>
          <w:color w:val="000000" w:themeColor="text1"/>
          <w:u w:val="single"/>
          <w:lang w:val="en-US" w:eastAsia="zh-TW"/>
        </w:rPr>
        <w:t xml:space="preserve">ifferent parts of the frequency domain resource of one PUSCH </w:t>
      </w:r>
      <w:r>
        <w:rPr>
          <w:rFonts w:ascii="Arial" w:eastAsia="新細明體" w:hAnsi="Arial" w:cs="Arial"/>
          <w:b/>
          <w:bCs/>
          <w:color w:val="000000" w:themeColor="text1"/>
          <w:u w:val="single"/>
          <w:lang w:val="en-US" w:eastAsia="zh-TW"/>
        </w:rPr>
        <w:t>Tx</w:t>
      </w:r>
      <w:r w:rsidRPr="00434E6B">
        <w:rPr>
          <w:rFonts w:ascii="Arial" w:eastAsia="新細明體" w:hAnsi="Arial" w:cs="Arial"/>
          <w:b/>
          <w:bCs/>
          <w:color w:val="000000" w:themeColor="text1"/>
          <w:u w:val="single"/>
          <w:lang w:val="en-US" w:eastAsia="zh-TW"/>
        </w:rPr>
        <w:t xml:space="preserve"> occasion are transmitted from different UE panels</w:t>
      </w:r>
    </w:p>
    <w:p w14:paraId="28DFD5E7" w14:textId="77777777" w:rsidR="001806F3" w:rsidRPr="005E4398" w:rsidRDefault="001806F3" w:rsidP="001806F3">
      <w:pPr>
        <w:spacing w:before="240" w:line="276" w:lineRule="auto"/>
        <w:rPr>
          <w:rFonts w:ascii="Arial" w:eastAsia="新細明體" w:hAnsi="Arial" w:cs="Arial"/>
          <w:b/>
          <w:bCs/>
          <w:color w:val="000000" w:themeColor="text1"/>
          <w:u w:val="single"/>
          <w:lang w:val="en-US" w:eastAsia="zh-TW"/>
        </w:rPr>
      </w:pPr>
      <w:r w:rsidRPr="00434E6B">
        <w:rPr>
          <w:rFonts w:ascii="Arial" w:eastAsia="新細明體" w:hAnsi="Arial" w:cs="Arial"/>
          <w:b/>
          <w:bCs/>
          <w:color w:val="000000" w:themeColor="text1"/>
          <w:u w:val="single"/>
          <w:lang w:val="en-US" w:eastAsia="zh-TW"/>
        </w:rPr>
        <w:t xml:space="preserve">FDM-B scheme: </w:t>
      </w:r>
      <w:r>
        <w:rPr>
          <w:rFonts w:ascii="Arial" w:eastAsia="新細明體" w:hAnsi="Arial" w:cs="Arial"/>
          <w:b/>
          <w:bCs/>
          <w:color w:val="000000" w:themeColor="text1"/>
          <w:u w:val="single"/>
          <w:lang w:val="en-US" w:eastAsia="zh-TW"/>
        </w:rPr>
        <w:t>T</w:t>
      </w:r>
      <w:r w:rsidRPr="00434E6B">
        <w:rPr>
          <w:rFonts w:ascii="Arial" w:eastAsia="新細明體" w:hAnsi="Arial" w:cs="Arial"/>
          <w:b/>
          <w:bCs/>
          <w:color w:val="000000" w:themeColor="text1"/>
          <w:u w:val="single"/>
          <w:lang w:val="en-US" w:eastAsia="zh-TW"/>
        </w:rPr>
        <w:t xml:space="preserve">wo PUSCH </w:t>
      </w:r>
      <w:r>
        <w:rPr>
          <w:rFonts w:ascii="Arial" w:eastAsia="新細明體" w:hAnsi="Arial" w:cs="Arial"/>
          <w:b/>
          <w:bCs/>
          <w:color w:val="000000" w:themeColor="text1"/>
          <w:u w:val="single"/>
          <w:lang w:val="en-US" w:eastAsia="zh-TW"/>
        </w:rPr>
        <w:t>Tx</w:t>
      </w:r>
      <w:r w:rsidRPr="00434E6B">
        <w:rPr>
          <w:rFonts w:ascii="Arial" w:eastAsia="新細明體" w:hAnsi="Arial" w:cs="Arial"/>
          <w:b/>
          <w:bCs/>
          <w:color w:val="000000" w:themeColor="text1"/>
          <w:u w:val="single"/>
          <w:lang w:val="en-US" w:eastAsia="zh-TW"/>
        </w:rPr>
        <w:t xml:space="preserve"> occasions with same/different RV of the same TB are transmitted from different UE panels on non-overlapped frequency domain resources and the same time domain resources</w:t>
      </w:r>
    </w:p>
    <w:p w14:paraId="2E1DC61A" w14:textId="305DE192" w:rsidR="001806F3" w:rsidRDefault="001806F3" w:rsidP="00AA265C">
      <w:pPr>
        <w:spacing w:before="240" w:after="0" w:line="276" w:lineRule="auto"/>
        <w:rPr>
          <w:rFonts w:ascii="Arial" w:eastAsia="新細明體" w:hAnsi="Arial" w:cs="Arial"/>
          <w:lang w:eastAsia="zh-TW"/>
        </w:rPr>
      </w:pPr>
      <w:r w:rsidRPr="00910B82">
        <w:rPr>
          <w:rFonts w:ascii="Arial" w:eastAsia="新細明體" w:hAnsi="Arial" w:cs="Arial"/>
          <w:lang w:eastAsia="zh-TW"/>
        </w:rPr>
        <w:t>I</w:t>
      </w:r>
      <w:r w:rsidRPr="005E4398">
        <w:rPr>
          <w:rFonts w:ascii="Arial" w:eastAsia="新細明體" w:hAnsi="Arial" w:cs="Arial" w:hint="eastAsia"/>
          <w:lang w:eastAsia="zh-TW"/>
        </w:rPr>
        <w:t>n</w:t>
      </w:r>
      <w:r w:rsidRPr="005E4398">
        <w:rPr>
          <w:rFonts w:ascii="Arial" w:eastAsia="新細明體" w:hAnsi="Arial" w:cs="Arial"/>
          <w:lang w:eastAsia="zh-TW"/>
        </w:rPr>
        <w:t xml:space="preserve"> Rel-16, </w:t>
      </w:r>
      <w:r>
        <w:rPr>
          <w:rFonts w:ascii="Arial" w:eastAsia="新細明體" w:hAnsi="Arial" w:cs="Arial"/>
          <w:lang w:eastAsia="zh-TW"/>
        </w:rPr>
        <w:t xml:space="preserve">both </w:t>
      </w:r>
      <w:r w:rsidRPr="005E4398">
        <w:rPr>
          <w:rFonts w:ascii="Arial" w:eastAsia="新細明體" w:hAnsi="Arial" w:cs="Arial"/>
          <w:lang w:eastAsia="zh-TW"/>
        </w:rPr>
        <w:t>S-DCI based ‘fdm</w:t>
      </w:r>
      <w:r>
        <w:rPr>
          <w:rFonts w:ascii="Arial" w:eastAsia="新細明體" w:hAnsi="Arial" w:cs="Arial"/>
          <w:lang w:eastAsia="zh-TW"/>
        </w:rPr>
        <w:t>SchemeA</w:t>
      </w:r>
      <w:r w:rsidRPr="005E4398">
        <w:rPr>
          <w:rFonts w:ascii="Arial" w:eastAsia="新細明體" w:hAnsi="Arial" w:cs="Arial"/>
          <w:lang w:eastAsia="zh-TW"/>
        </w:rPr>
        <w:t>’</w:t>
      </w:r>
      <w:r>
        <w:rPr>
          <w:rFonts w:ascii="Arial" w:eastAsia="新細明體" w:hAnsi="Arial" w:cs="Arial"/>
          <w:lang w:eastAsia="zh-TW"/>
        </w:rPr>
        <w:t xml:space="preserve"> and S-DCI based ‘fdmSchemeB’ was introduced for PDSCH reliability enhancement with low latency</w:t>
      </w:r>
      <w:r w:rsidRPr="005E4398">
        <w:rPr>
          <w:rFonts w:ascii="Arial" w:eastAsia="新細明體" w:hAnsi="Arial" w:cs="Arial"/>
          <w:lang w:eastAsia="zh-TW"/>
        </w:rPr>
        <w:t>. Similarly, in Rel-18 simultaneous multi-panel UL transmission,</w:t>
      </w:r>
      <w:r>
        <w:rPr>
          <w:rFonts w:ascii="Arial" w:eastAsia="新細明體" w:hAnsi="Arial" w:cs="Arial"/>
          <w:lang w:eastAsia="zh-TW"/>
        </w:rPr>
        <w:t xml:space="preserve"> </w:t>
      </w:r>
      <w:r w:rsidRPr="005E4398">
        <w:rPr>
          <w:rFonts w:ascii="Arial" w:eastAsia="新細明體" w:hAnsi="Arial" w:cs="Arial"/>
          <w:lang w:eastAsia="zh-TW"/>
        </w:rPr>
        <w:t>S-DCI based</w:t>
      </w:r>
      <w:r>
        <w:rPr>
          <w:rFonts w:ascii="Arial" w:eastAsia="新細明體" w:hAnsi="Arial" w:cs="Arial"/>
          <w:lang w:eastAsia="zh-TW"/>
        </w:rPr>
        <w:t xml:space="preserve"> ‘fdmSchemeA’ allows a</w:t>
      </w:r>
      <w:r>
        <w:rPr>
          <w:rFonts w:ascii="Arial" w:eastAsia="新細明體" w:hAnsi="Arial" w:cs="Arial" w:hint="eastAsia"/>
          <w:lang w:eastAsia="zh-TW"/>
        </w:rPr>
        <w:t xml:space="preserve"> UE t</w:t>
      </w:r>
      <w:r>
        <w:rPr>
          <w:rFonts w:ascii="Arial" w:eastAsia="新細明體" w:hAnsi="Arial" w:cs="Arial"/>
          <w:lang w:eastAsia="zh-TW"/>
        </w:rPr>
        <w:t xml:space="preserve">ransmits </w:t>
      </w:r>
      <w:r w:rsidRPr="005E4398">
        <w:rPr>
          <w:rFonts w:ascii="Arial" w:eastAsia="新細明體" w:hAnsi="Arial" w:cs="Arial"/>
          <w:lang w:eastAsia="zh-TW"/>
        </w:rPr>
        <w:t xml:space="preserve">two non-overlapping </w:t>
      </w:r>
      <w:r>
        <w:rPr>
          <w:rFonts w:ascii="Arial" w:eastAsia="新細明體" w:hAnsi="Arial" w:cs="Arial"/>
          <w:lang w:eastAsia="zh-TW"/>
        </w:rPr>
        <w:t>frequency-domain</w:t>
      </w:r>
      <w:r>
        <w:rPr>
          <w:rFonts w:ascii="Arial" w:eastAsia="新細明體" w:hAnsi="Arial" w:cs="Arial" w:hint="eastAsia"/>
          <w:lang w:eastAsia="zh-TW"/>
        </w:rPr>
        <w:t xml:space="preserve"> </w:t>
      </w:r>
      <w:r>
        <w:rPr>
          <w:rFonts w:ascii="Arial" w:eastAsia="新細明體" w:hAnsi="Arial" w:cs="Arial"/>
          <w:lang w:eastAsia="zh-TW"/>
        </w:rPr>
        <w:t>resources</w:t>
      </w:r>
      <w:r w:rsidRPr="005E4398">
        <w:rPr>
          <w:rFonts w:ascii="Arial" w:eastAsia="新細明體" w:hAnsi="Arial" w:cs="Arial"/>
          <w:lang w:eastAsia="zh-TW"/>
        </w:rPr>
        <w:t xml:space="preserve"> of a single PUSCH transmission occasion</w:t>
      </w:r>
      <w:r>
        <w:rPr>
          <w:rFonts w:ascii="Arial" w:eastAsia="新細明體" w:hAnsi="Arial" w:cs="Arial" w:hint="eastAsia"/>
          <w:lang w:eastAsia="zh-TW"/>
        </w:rPr>
        <w:t xml:space="preserve"> w</w:t>
      </w:r>
      <w:r>
        <w:rPr>
          <w:rFonts w:ascii="Arial" w:eastAsia="新細明體" w:hAnsi="Arial" w:cs="Arial"/>
          <w:lang w:eastAsia="zh-TW"/>
        </w:rPr>
        <w:t>ith one RV</w:t>
      </w:r>
      <w:r w:rsidRPr="005E4398">
        <w:rPr>
          <w:rFonts w:ascii="Arial" w:eastAsia="新細明體" w:hAnsi="Arial" w:cs="Arial"/>
          <w:lang w:eastAsia="zh-TW"/>
        </w:rPr>
        <w:t xml:space="preserve"> by two UE panels to two TRPs, respectively</w:t>
      </w:r>
      <w:r>
        <w:rPr>
          <w:rFonts w:ascii="Arial" w:eastAsia="新細明體" w:hAnsi="Arial" w:cs="Arial"/>
          <w:lang w:eastAsia="zh-TW"/>
        </w:rPr>
        <w:t xml:space="preserve">, and </w:t>
      </w:r>
      <w:r w:rsidRPr="005E4398">
        <w:rPr>
          <w:rFonts w:ascii="Arial" w:eastAsia="新細明體" w:hAnsi="Arial" w:cs="Arial"/>
          <w:lang w:eastAsia="zh-TW"/>
        </w:rPr>
        <w:t>S-DCI based</w:t>
      </w:r>
      <w:r>
        <w:rPr>
          <w:rFonts w:ascii="Arial" w:eastAsia="新細明體" w:hAnsi="Arial" w:cs="Arial"/>
          <w:lang w:eastAsia="zh-TW"/>
        </w:rPr>
        <w:t xml:space="preserve"> ‘fdmSchemeB’ allows a</w:t>
      </w:r>
      <w:r>
        <w:rPr>
          <w:rFonts w:ascii="Arial" w:eastAsia="新細明體" w:hAnsi="Arial" w:cs="Arial" w:hint="eastAsia"/>
          <w:lang w:eastAsia="zh-TW"/>
        </w:rPr>
        <w:t xml:space="preserve"> UE t</w:t>
      </w:r>
      <w:r>
        <w:rPr>
          <w:rFonts w:ascii="Arial" w:eastAsia="新細明體" w:hAnsi="Arial" w:cs="Arial"/>
          <w:lang w:eastAsia="zh-TW"/>
        </w:rPr>
        <w:t xml:space="preserve">ransmits </w:t>
      </w:r>
      <w:r w:rsidRPr="005E4398">
        <w:rPr>
          <w:rFonts w:ascii="Arial" w:eastAsia="新細明體" w:hAnsi="Arial" w:cs="Arial"/>
          <w:lang w:eastAsia="zh-TW"/>
        </w:rPr>
        <w:t xml:space="preserve">two non-overlapping </w:t>
      </w:r>
      <w:r>
        <w:rPr>
          <w:rFonts w:ascii="Arial" w:eastAsia="新細明體" w:hAnsi="Arial" w:cs="Arial"/>
          <w:lang w:eastAsia="zh-TW"/>
        </w:rPr>
        <w:t>frequency-domain</w:t>
      </w:r>
      <w:r>
        <w:rPr>
          <w:rFonts w:ascii="Arial" w:eastAsia="新細明體" w:hAnsi="Arial" w:cs="Arial" w:hint="eastAsia"/>
          <w:lang w:eastAsia="zh-TW"/>
        </w:rPr>
        <w:t xml:space="preserve"> </w:t>
      </w:r>
      <w:r>
        <w:rPr>
          <w:rFonts w:ascii="Arial" w:eastAsia="新細明體" w:hAnsi="Arial" w:cs="Arial"/>
          <w:lang w:eastAsia="zh-TW"/>
        </w:rPr>
        <w:t>resources</w:t>
      </w:r>
      <w:r w:rsidRPr="005E4398">
        <w:rPr>
          <w:rFonts w:ascii="Arial" w:eastAsia="新細明體" w:hAnsi="Arial" w:cs="Arial"/>
          <w:lang w:eastAsia="zh-TW"/>
        </w:rPr>
        <w:t xml:space="preserve"> of </w:t>
      </w:r>
      <w:r>
        <w:rPr>
          <w:rFonts w:ascii="Arial" w:eastAsia="新細明體" w:hAnsi="Arial" w:cs="Arial"/>
          <w:lang w:eastAsia="zh-TW"/>
        </w:rPr>
        <w:t xml:space="preserve">two </w:t>
      </w:r>
      <w:r w:rsidRPr="005E4398">
        <w:rPr>
          <w:rFonts w:ascii="Arial" w:eastAsia="新細明體" w:hAnsi="Arial" w:cs="Arial"/>
          <w:lang w:eastAsia="zh-TW"/>
        </w:rPr>
        <w:t>PUSCH transmission occasion</w:t>
      </w:r>
      <w:r>
        <w:rPr>
          <w:rFonts w:ascii="Arial" w:eastAsia="新細明體" w:hAnsi="Arial" w:cs="Arial"/>
          <w:lang w:eastAsia="zh-TW"/>
        </w:rPr>
        <w:t xml:space="preserve">s with the same/different RVs </w:t>
      </w:r>
      <w:r w:rsidRPr="005E4398">
        <w:rPr>
          <w:rFonts w:ascii="Arial" w:eastAsia="新細明體" w:hAnsi="Arial" w:cs="Arial"/>
          <w:lang w:eastAsia="zh-TW"/>
        </w:rPr>
        <w:t>by two UE panels to two TRPs, respectively.</w:t>
      </w:r>
      <w:r>
        <w:rPr>
          <w:rFonts w:ascii="Arial" w:eastAsia="新細明體" w:hAnsi="Arial" w:cs="Arial" w:hint="eastAsia"/>
          <w:lang w:eastAsia="zh-TW"/>
        </w:rPr>
        <w:t xml:space="preserve"> </w:t>
      </w:r>
    </w:p>
    <w:p w14:paraId="548BF86B" w14:textId="69511658" w:rsidR="001806F3" w:rsidRDefault="001806F3" w:rsidP="001806F3">
      <w:pPr>
        <w:spacing w:before="240" w:line="276" w:lineRule="auto"/>
        <w:rPr>
          <w:rFonts w:ascii="Arial" w:eastAsia="新細明體" w:hAnsi="Arial" w:cs="Arial"/>
          <w:color w:val="000000" w:themeColor="text1"/>
          <w:lang w:eastAsia="zh-TW"/>
        </w:rPr>
      </w:pPr>
      <w:r>
        <w:rPr>
          <w:rFonts w:ascii="Arial" w:eastAsia="新細明體" w:hAnsi="Arial" w:cs="Arial"/>
          <w:lang w:eastAsia="zh-TW"/>
        </w:rPr>
        <w:t xml:space="preserve">To enable the FDM scheme(s), it is necessary to specify how to partition the allocated frequency-domain resource of one or two PUSCH occasion(s) into two non-overlapping </w:t>
      </w:r>
      <w:r w:rsidRPr="00850B03">
        <w:rPr>
          <w:rFonts w:ascii="Arial" w:eastAsia="新細明體" w:hAnsi="Arial" w:cs="Arial"/>
          <w:lang w:eastAsia="zh-TW"/>
        </w:rPr>
        <w:t>frequency domain resources</w:t>
      </w:r>
      <w:r>
        <w:rPr>
          <w:rFonts w:ascii="Arial" w:eastAsia="新細明體" w:hAnsi="Arial" w:cs="Arial"/>
          <w:lang w:eastAsia="zh-TW"/>
        </w:rPr>
        <w:t xml:space="preserve">, and then the associations between the two non-overlapping </w:t>
      </w:r>
      <w:r w:rsidRPr="00850B03">
        <w:rPr>
          <w:rFonts w:ascii="Arial" w:eastAsia="新細明體" w:hAnsi="Arial" w:cs="Arial"/>
          <w:lang w:eastAsia="zh-TW"/>
        </w:rPr>
        <w:t>frequency domain resources</w:t>
      </w:r>
      <w:r>
        <w:rPr>
          <w:rFonts w:ascii="Arial" w:eastAsia="新細明體" w:hAnsi="Arial" w:cs="Arial"/>
          <w:lang w:eastAsia="zh-TW"/>
        </w:rPr>
        <w:t xml:space="preserve"> and the TRPs, respectively.</w:t>
      </w:r>
      <w:r>
        <w:rPr>
          <w:rFonts w:ascii="Arial" w:eastAsia="新細明體" w:hAnsi="Arial" w:cs="Arial" w:hint="eastAsia"/>
          <w:lang w:eastAsia="zh-TW"/>
        </w:rPr>
        <w:t xml:space="preserve"> </w:t>
      </w:r>
      <w:r>
        <w:rPr>
          <w:rFonts w:ascii="Arial" w:eastAsia="新細明體" w:hAnsi="Arial" w:cs="Arial"/>
          <w:lang w:eastAsia="zh-TW"/>
        </w:rPr>
        <w:t>F</w:t>
      </w:r>
      <w:r w:rsidRPr="00A860ED">
        <w:rPr>
          <w:rFonts w:ascii="Arial" w:eastAsia="新細明體" w:hAnsi="Arial" w:cs="Arial"/>
          <w:color w:val="000000" w:themeColor="text1"/>
          <w:lang w:eastAsia="zh-TW"/>
        </w:rPr>
        <w:t xml:space="preserve">requency-domain resource partition for </w:t>
      </w:r>
      <w:r>
        <w:rPr>
          <w:rFonts w:ascii="Arial" w:eastAsia="新細明體" w:hAnsi="Arial" w:cs="Arial"/>
          <w:color w:val="000000" w:themeColor="text1"/>
          <w:lang w:eastAsia="zh-TW"/>
        </w:rPr>
        <w:t>PUSCH transmission</w:t>
      </w:r>
      <w:r w:rsidRPr="00A860ED">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could be at least based on PRB and RBG. Note that PRG configuration is not supported for PUSCH, and we see the need to introduce PRG configuration for PUSCH just because of f</w:t>
      </w:r>
      <w:r w:rsidRPr="00A860ED">
        <w:rPr>
          <w:rFonts w:ascii="Arial" w:eastAsia="新細明體" w:hAnsi="Arial" w:cs="Arial"/>
          <w:color w:val="000000" w:themeColor="text1"/>
          <w:lang w:eastAsia="zh-TW"/>
        </w:rPr>
        <w:t>requency-domain resource partition</w:t>
      </w:r>
      <w:r>
        <w:rPr>
          <w:rFonts w:ascii="Arial" w:eastAsia="新細明體" w:hAnsi="Arial" w:cs="Arial"/>
          <w:color w:val="000000" w:themeColor="text1"/>
          <w:lang w:eastAsia="zh-TW"/>
        </w:rPr>
        <w:t xml:space="preserve">. </w:t>
      </w:r>
    </w:p>
    <w:p w14:paraId="18C604E7" w14:textId="49861A5F" w:rsidR="001806F3" w:rsidRDefault="001806F3" w:rsidP="00AA265C">
      <w:pPr>
        <w:spacing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PRB-based partition, the first </w:t>
      </w:r>
      <m:oMath>
        <m:d>
          <m:dPr>
            <m:begChr m:val="⌈"/>
            <m:endChr m:val="⌉"/>
            <m:ctrlPr>
              <w:rPr>
                <w:rFonts w:ascii="Cambria Math" w:eastAsia="新細明體" w:hAnsi="Cambria Math" w:cs="Arial"/>
                <w:i/>
                <w:color w:val="000000" w:themeColor="text1"/>
                <w:lang w:eastAsia="zh-TW"/>
              </w:rPr>
            </m:ctrlPr>
          </m:dPr>
          <m:e>
            <m:f>
              <m:fPr>
                <m:ctrlPr>
                  <w:rPr>
                    <w:rFonts w:ascii="Cambria Math" w:eastAsia="新細明體" w:hAnsi="Cambria Math" w:cs="Arial"/>
                    <w:i/>
                    <w:color w:val="000000" w:themeColor="text1"/>
                    <w:lang w:eastAsia="zh-TW"/>
                  </w:rPr>
                </m:ctrlPr>
              </m:fPr>
              <m:num>
                <m:sSub>
                  <m:sSubPr>
                    <m:ctrlPr>
                      <w:rPr>
                        <w:rFonts w:ascii="Cambria Math" w:eastAsia="新細明體" w:hAnsi="Cambria Math" w:cs="Arial"/>
                        <w:i/>
                        <w:color w:val="000000" w:themeColor="text1"/>
                        <w:lang w:eastAsia="zh-TW"/>
                      </w:rPr>
                    </m:ctrlPr>
                  </m:sSubPr>
                  <m:e>
                    <m:r>
                      <w:rPr>
                        <w:rFonts w:ascii="Cambria Math" w:eastAsia="新細明體" w:hAnsi="Cambria Math" w:cs="Arial"/>
                        <w:color w:val="000000" w:themeColor="text1"/>
                        <w:lang w:eastAsia="zh-TW"/>
                      </w:rPr>
                      <m:t>n</m:t>
                    </m:r>
                  </m:e>
                  <m:sub>
                    <m:r>
                      <w:rPr>
                        <w:rFonts w:ascii="Cambria Math" w:eastAsia="新細明體" w:hAnsi="Cambria Math" w:cs="Arial"/>
                        <w:color w:val="000000" w:themeColor="text1"/>
                        <w:lang w:eastAsia="zh-TW"/>
                      </w:rPr>
                      <m:t>PRB</m:t>
                    </m:r>
                  </m:sub>
                </m:sSub>
              </m:num>
              <m:den>
                <m:r>
                  <w:rPr>
                    <w:rFonts w:ascii="Cambria Math" w:eastAsia="新細明體" w:hAnsi="Cambria Math" w:cs="Arial"/>
                    <w:color w:val="000000" w:themeColor="text1"/>
                    <w:lang w:eastAsia="zh-TW"/>
                  </w:rPr>
                  <m:t>2</m:t>
                </m:r>
              </m:den>
            </m:f>
          </m:e>
        </m:d>
      </m:oMath>
      <w:r w:rsidRPr="00B87858">
        <w:rPr>
          <w:rFonts w:ascii="Arial" w:eastAsia="新細明體" w:hAnsi="Arial" w:cs="Arial"/>
          <w:color w:val="000000" w:themeColor="text1"/>
          <w:lang w:eastAsia="zh-TW"/>
        </w:rPr>
        <w:t xml:space="preserve"> allocated PRBs</w:t>
      </w:r>
      <w:r>
        <w:rPr>
          <w:rFonts w:ascii="Arial" w:eastAsia="新細明體" w:hAnsi="Arial" w:cs="Arial"/>
          <w:color w:val="000000" w:themeColor="text1"/>
          <w:lang w:eastAsia="zh-TW"/>
        </w:rPr>
        <w:t xml:space="preserve"> </w:t>
      </w:r>
      <w:r w:rsidRPr="00B87858">
        <w:rPr>
          <w:rFonts w:ascii="Arial" w:eastAsia="新細明體" w:hAnsi="Arial" w:cs="Arial"/>
          <w:color w:val="000000" w:themeColor="text1"/>
          <w:lang w:eastAsia="zh-TW"/>
        </w:rPr>
        <w:t>are regarded as the first resource partition</w:t>
      </w:r>
      <w:r>
        <w:rPr>
          <w:rFonts w:ascii="Arial" w:eastAsia="新細明體" w:hAnsi="Arial" w:cs="Arial"/>
          <w:color w:val="000000" w:themeColor="text1"/>
          <w:lang w:eastAsia="zh-TW"/>
        </w:rPr>
        <w:t xml:space="preserve"> and the remaining allocated PRBs are regarded as the second resource partition, as the example shown in Figure 1.The PRB-based partition can used at least for UL allocation type1 (RIV-based allocation).</w:t>
      </w:r>
    </w:p>
    <w:p w14:paraId="249104E8" w14:textId="77777777" w:rsidR="001806F3" w:rsidRDefault="001806F3" w:rsidP="001806F3">
      <w:pPr>
        <w:spacing w:before="240" w:line="276" w:lineRule="auto"/>
        <w:jc w:val="center"/>
        <w:rPr>
          <w:rFonts w:ascii="Arial" w:eastAsia="新細明體" w:hAnsi="Arial" w:cs="Arial"/>
          <w:lang w:eastAsia="zh-TW"/>
        </w:rPr>
      </w:pPr>
      <w:r>
        <w:rPr>
          <w:noProof/>
        </w:rPr>
        <w:drawing>
          <wp:inline distT="0" distB="0" distL="0" distR="0" wp14:anchorId="54A6A567" wp14:editId="18244739">
            <wp:extent cx="4450433" cy="1178044"/>
            <wp:effectExtent l="0" t="0" r="7620" b="317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0127" cy="1233551"/>
                    </a:xfrm>
                    <a:prstGeom prst="rect">
                      <a:avLst/>
                    </a:prstGeom>
                  </pic:spPr>
                </pic:pic>
              </a:graphicData>
            </a:graphic>
          </wp:inline>
        </w:drawing>
      </w:r>
    </w:p>
    <w:p w14:paraId="6A75ECCE" w14:textId="7CEFCB39" w:rsidR="001806F3" w:rsidRDefault="001806F3" w:rsidP="001806F3">
      <w:pPr>
        <w:spacing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1</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PRB-based partition</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for</w:t>
      </w:r>
      <w:r w:rsidRPr="00076C50">
        <w:t xml:space="preserve"> </w:t>
      </w:r>
      <w:r w:rsidRPr="00076C50">
        <w:rPr>
          <w:rFonts w:ascii="Arial" w:eastAsia="新細明體" w:hAnsi="Arial" w:cs="Arial"/>
          <w:b/>
          <w:bCs/>
          <w:color w:val="000000" w:themeColor="text1"/>
          <w:sz w:val="18"/>
          <w:szCs w:val="22"/>
          <w:lang w:eastAsia="zh-TW"/>
        </w:rPr>
        <w:t xml:space="preserve">S-DCI based MTRP </w:t>
      </w:r>
      <w:r>
        <w:rPr>
          <w:rFonts w:ascii="Arial" w:eastAsia="新細明體" w:hAnsi="Arial" w:cs="Arial"/>
          <w:b/>
          <w:bCs/>
          <w:color w:val="000000" w:themeColor="text1"/>
          <w:sz w:val="18"/>
          <w:szCs w:val="22"/>
          <w:lang w:eastAsia="zh-TW"/>
        </w:rPr>
        <w:t>with</w:t>
      </w:r>
      <w:r w:rsidRPr="00076C50">
        <w:rPr>
          <w:rFonts w:ascii="Arial" w:eastAsia="新細明體" w:hAnsi="Arial" w:cs="Arial"/>
          <w:b/>
          <w:bCs/>
          <w:color w:val="000000" w:themeColor="text1"/>
          <w:sz w:val="18"/>
          <w:szCs w:val="22"/>
          <w:lang w:eastAsia="zh-TW"/>
        </w:rPr>
        <w:t xml:space="preserve"> FDM-A</w:t>
      </w:r>
      <w:r>
        <w:rPr>
          <w:rFonts w:ascii="Arial" w:eastAsia="新細明體" w:hAnsi="Arial" w:cs="Arial"/>
          <w:b/>
          <w:bCs/>
          <w:color w:val="000000" w:themeColor="text1"/>
          <w:sz w:val="18"/>
          <w:szCs w:val="22"/>
          <w:lang w:eastAsia="zh-TW"/>
        </w:rPr>
        <w:t>/B</w:t>
      </w:r>
      <w:r w:rsidRPr="00076C50">
        <w:rPr>
          <w:rFonts w:ascii="Arial" w:eastAsia="新細明體" w:hAnsi="Arial" w:cs="Arial"/>
          <w:b/>
          <w:bCs/>
          <w:color w:val="000000" w:themeColor="text1"/>
          <w:sz w:val="18"/>
          <w:szCs w:val="22"/>
          <w:lang w:eastAsia="zh-TW"/>
        </w:rPr>
        <w:t xml:space="preserve"> scheme</w:t>
      </w:r>
    </w:p>
    <w:p w14:paraId="490A8156" w14:textId="77777777" w:rsidR="001806F3" w:rsidRDefault="001806F3" w:rsidP="001806F3">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 xml:space="preserve">For RBG-based partition, the RBG configuration for frequency domain resource allocation is reused, and there could be two potential partition schemes, e.g., ‘type-A’ and ‘type-B’ as the example shown in Figure 2. In the case of RBG-based partition with ‘type A’, the first </w:t>
      </w:r>
      <m:oMath>
        <m:d>
          <m:dPr>
            <m:begChr m:val="⌈"/>
            <m:endChr m:val="⌉"/>
            <m:ctrlPr>
              <w:rPr>
                <w:rFonts w:ascii="Cambria Math" w:eastAsia="新細明體" w:hAnsi="Cambria Math" w:cs="Arial"/>
                <w:i/>
                <w:color w:val="000000" w:themeColor="text1"/>
                <w:lang w:eastAsia="zh-TW"/>
              </w:rPr>
            </m:ctrlPr>
          </m:dPr>
          <m:e>
            <m:f>
              <m:fPr>
                <m:ctrlPr>
                  <w:rPr>
                    <w:rFonts w:ascii="Cambria Math" w:eastAsia="新細明體" w:hAnsi="Cambria Math" w:cs="Arial"/>
                    <w:i/>
                    <w:color w:val="000000" w:themeColor="text1"/>
                    <w:lang w:eastAsia="zh-TW"/>
                  </w:rPr>
                </m:ctrlPr>
              </m:fPr>
              <m:num>
                <m:sSub>
                  <m:sSubPr>
                    <m:ctrlPr>
                      <w:rPr>
                        <w:rFonts w:ascii="Cambria Math" w:eastAsia="新細明體" w:hAnsi="Cambria Math" w:cs="Arial"/>
                        <w:i/>
                        <w:color w:val="000000" w:themeColor="text1"/>
                        <w:lang w:eastAsia="zh-TW"/>
                      </w:rPr>
                    </m:ctrlPr>
                  </m:sSubPr>
                  <m:e>
                    <m:r>
                      <w:rPr>
                        <w:rFonts w:ascii="Cambria Math" w:eastAsia="新細明體" w:hAnsi="Cambria Math" w:cs="Arial"/>
                        <w:color w:val="000000" w:themeColor="text1"/>
                        <w:lang w:eastAsia="zh-TW"/>
                      </w:rPr>
                      <m:t>n</m:t>
                    </m:r>
                  </m:e>
                  <m:sub>
                    <m:r>
                      <w:rPr>
                        <w:rFonts w:ascii="Cambria Math" w:eastAsia="新細明體" w:hAnsi="Cambria Math" w:cs="Arial"/>
                        <w:color w:val="000000" w:themeColor="text1"/>
                        <w:lang w:eastAsia="zh-TW"/>
                      </w:rPr>
                      <m:t>RBG</m:t>
                    </m:r>
                  </m:sub>
                </m:sSub>
              </m:num>
              <m:den>
                <m:r>
                  <w:rPr>
                    <w:rFonts w:ascii="Cambria Math" w:eastAsia="新細明體" w:hAnsi="Cambria Math" w:cs="Arial"/>
                    <w:color w:val="000000" w:themeColor="text1"/>
                    <w:lang w:eastAsia="zh-TW"/>
                  </w:rPr>
                  <m:t>2</m:t>
                </m:r>
              </m:den>
            </m:f>
          </m:e>
        </m:d>
      </m:oMath>
      <w:r w:rsidRPr="00B87858">
        <w:rPr>
          <w:rFonts w:ascii="Arial" w:eastAsia="新細明體" w:hAnsi="Arial" w:cs="Arial"/>
          <w:color w:val="000000" w:themeColor="text1"/>
          <w:lang w:eastAsia="zh-TW"/>
        </w:rPr>
        <w:t xml:space="preserve"> allocated RBGs</w:t>
      </w:r>
      <w:r>
        <w:rPr>
          <w:rFonts w:ascii="Arial" w:eastAsia="新細明體" w:hAnsi="Arial" w:cs="Arial"/>
          <w:color w:val="000000" w:themeColor="text1"/>
          <w:lang w:eastAsia="zh-TW"/>
        </w:rPr>
        <w:t xml:space="preserve"> are </w:t>
      </w:r>
      <w:r w:rsidRPr="00B87858">
        <w:rPr>
          <w:rFonts w:ascii="Arial" w:eastAsia="新細明體" w:hAnsi="Arial" w:cs="Arial"/>
          <w:color w:val="000000" w:themeColor="text1"/>
          <w:lang w:eastAsia="zh-TW"/>
        </w:rPr>
        <w:t>regarded as the first resource partition</w:t>
      </w:r>
      <w:r>
        <w:rPr>
          <w:rFonts w:ascii="Arial" w:eastAsia="新細明體" w:hAnsi="Arial" w:cs="Arial"/>
          <w:color w:val="000000" w:themeColor="text1"/>
          <w:lang w:eastAsia="zh-TW"/>
        </w:rPr>
        <w:t xml:space="preserve"> and the remaining allocated RBGs are regarded as the second resource partition. In the case of RBG-based partition with ‘type B’, the even </w:t>
      </w:r>
      <w:r w:rsidRPr="00B87858">
        <w:rPr>
          <w:rFonts w:ascii="Arial" w:eastAsia="新細明體" w:hAnsi="Arial" w:cs="Arial"/>
          <w:color w:val="000000" w:themeColor="text1"/>
          <w:lang w:eastAsia="zh-TW"/>
        </w:rPr>
        <w:t>allocated RBGs</w:t>
      </w:r>
      <w:r>
        <w:rPr>
          <w:rFonts w:ascii="Arial" w:eastAsia="新細明體" w:hAnsi="Arial" w:cs="Arial"/>
          <w:color w:val="000000" w:themeColor="text1"/>
          <w:lang w:eastAsia="zh-TW"/>
        </w:rPr>
        <w:t xml:space="preserve"> are </w:t>
      </w:r>
      <w:r w:rsidRPr="00B87858">
        <w:rPr>
          <w:rFonts w:ascii="Arial" w:eastAsia="新細明體" w:hAnsi="Arial" w:cs="Arial"/>
          <w:color w:val="000000" w:themeColor="text1"/>
          <w:lang w:eastAsia="zh-TW"/>
        </w:rPr>
        <w:t>regarded as the first resource partition</w:t>
      </w:r>
      <w:r>
        <w:rPr>
          <w:rFonts w:ascii="Arial" w:eastAsia="新細明體" w:hAnsi="Arial" w:cs="Arial"/>
          <w:color w:val="000000" w:themeColor="text1"/>
          <w:lang w:eastAsia="zh-TW"/>
        </w:rPr>
        <w:t xml:space="preserve"> and the odd (</w:t>
      </w:r>
      <w:r w:rsidRPr="00B87858">
        <w:rPr>
          <w:rFonts w:ascii="Arial" w:eastAsia="新細明體" w:hAnsi="Arial" w:cs="Arial"/>
          <w:color w:val="000000" w:themeColor="text1"/>
          <w:lang w:eastAsia="zh-TW"/>
        </w:rPr>
        <w:t>allocated</w:t>
      </w:r>
      <w:r>
        <w:rPr>
          <w:rFonts w:ascii="Arial" w:eastAsia="新細明體" w:hAnsi="Arial" w:cs="Arial"/>
          <w:color w:val="000000" w:themeColor="text1"/>
          <w:lang w:eastAsia="zh-TW"/>
        </w:rPr>
        <w:t>)</w:t>
      </w:r>
      <w:r w:rsidRPr="00B87858">
        <w:rPr>
          <w:rFonts w:ascii="Arial" w:eastAsia="新細明體" w:hAnsi="Arial" w:cs="Arial"/>
          <w:color w:val="000000" w:themeColor="text1"/>
          <w:lang w:eastAsia="zh-TW"/>
        </w:rPr>
        <w:t xml:space="preserve"> RBGs</w:t>
      </w:r>
      <w:r>
        <w:rPr>
          <w:rFonts w:ascii="Arial" w:eastAsia="新細明體" w:hAnsi="Arial" w:cs="Arial"/>
          <w:color w:val="000000" w:themeColor="text1"/>
          <w:lang w:eastAsia="zh-TW"/>
        </w:rPr>
        <w:t xml:space="preserve"> are </w:t>
      </w:r>
      <w:r w:rsidRPr="00B87858">
        <w:rPr>
          <w:rFonts w:ascii="Arial" w:eastAsia="新細明體" w:hAnsi="Arial" w:cs="Arial"/>
          <w:color w:val="000000" w:themeColor="text1"/>
          <w:lang w:eastAsia="zh-TW"/>
        </w:rPr>
        <w:t xml:space="preserve">regarded as the </w:t>
      </w:r>
      <w:r>
        <w:rPr>
          <w:rFonts w:ascii="Arial" w:eastAsia="新細明體" w:hAnsi="Arial" w:cs="Arial"/>
          <w:color w:val="000000" w:themeColor="text1"/>
          <w:lang w:eastAsia="zh-TW"/>
        </w:rPr>
        <w:t>second</w:t>
      </w:r>
      <w:r w:rsidRPr="00B87858">
        <w:rPr>
          <w:rFonts w:ascii="Arial" w:eastAsia="新細明體" w:hAnsi="Arial" w:cs="Arial"/>
          <w:color w:val="000000" w:themeColor="text1"/>
          <w:lang w:eastAsia="zh-TW"/>
        </w:rPr>
        <w:t xml:space="preserve"> resource partition</w:t>
      </w:r>
      <w:r>
        <w:rPr>
          <w:rFonts w:ascii="Arial" w:eastAsia="新細明體" w:hAnsi="Arial" w:cs="Arial"/>
          <w:color w:val="000000" w:themeColor="text1"/>
          <w:lang w:eastAsia="zh-TW"/>
        </w:rPr>
        <w:t>.</w:t>
      </w:r>
      <w:r w:rsidRPr="00C85E6E">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The PRB-based partition can used for UL allocation type0 (bitmap-based allocation) and UL allocation type1 </w:t>
      </w:r>
      <w:r w:rsidRPr="002E5C65">
        <w:rPr>
          <w:rFonts w:ascii="Arial" w:eastAsia="新細明體" w:hAnsi="Arial" w:cs="Arial"/>
          <w:color w:val="000000" w:themeColor="text1"/>
          <w:lang w:eastAsia="zh-TW"/>
        </w:rPr>
        <w:t>when resourceAllocationType1GranularityDCI-0-2 is configured and the PUSCH is scheduled by DCI format 0_2.</w:t>
      </w:r>
    </w:p>
    <w:p w14:paraId="21BCC93B" w14:textId="77777777" w:rsidR="001806F3" w:rsidRDefault="001806F3" w:rsidP="001806F3">
      <w:pPr>
        <w:spacing w:before="240" w:after="0" w:line="276" w:lineRule="auto"/>
        <w:jc w:val="center"/>
        <w:rPr>
          <w:rFonts w:ascii="Arial" w:eastAsia="新細明體" w:hAnsi="Arial" w:cs="Arial"/>
          <w:lang w:eastAsia="zh-TW"/>
        </w:rPr>
      </w:pPr>
      <w:r>
        <w:rPr>
          <w:noProof/>
        </w:rPr>
        <w:drawing>
          <wp:inline distT="0" distB="0" distL="0" distR="0" wp14:anchorId="42CD1146" wp14:editId="501C93C7">
            <wp:extent cx="4786003" cy="150638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5355" cy="1531357"/>
                    </a:xfrm>
                    <a:prstGeom prst="rect">
                      <a:avLst/>
                    </a:prstGeom>
                  </pic:spPr>
                </pic:pic>
              </a:graphicData>
            </a:graphic>
          </wp:inline>
        </w:drawing>
      </w:r>
    </w:p>
    <w:p w14:paraId="62809D3F" w14:textId="08096166" w:rsidR="001806F3" w:rsidRDefault="001806F3" w:rsidP="001806F3">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2</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RBG-based partition</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for</w:t>
      </w:r>
      <w:r w:rsidRPr="00076C50">
        <w:t xml:space="preserve"> </w:t>
      </w:r>
      <w:r w:rsidRPr="00076C50">
        <w:rPr>
          <w:rFonts w:ascii="Arial" w:eastAsia="新細明體" w:hAnsi="Arial" w:cs="Arial"/>
          <w:b/>
          <w:bCs/>
          <w:color w:val="000000" w:themeColor="text1"/>
          <w:sz w:val="18"/>
          <w:szCs w:val="22"/>
          <w:lang w:eastAsia="zh-TW"/>
        </w:rPr>
        <w:t xml:space="preserve">S-DCI based MTRP </w:t>
      </w:r>
      <w:r>
        <w:rPr>
          <w:rFonts w:ascii="Arial" w:eastAsia="新細明體" w:hAnsi="Arial" w:cs="Arial"/>
          <w:b/>
          <w:bCs/>
          <w:color w:val="000000" w:themeColor="text1"/>
          <w:sz w:val="18"/>
          <w:szCs w:val="22"/>
          <w:lang w:eastAsia="zh-TW"/>
        </w:rPr>
        <w:t>with</w:t>
      </w:r>
      <w:r w:rsidRPr="00076C50">
        <w:rPr>
          <w:rFonts w:ascii="Arial" w:eastAsia="新細明體" w:hAnsi="Arial" w:cs="Arial"/>
          <w:b/>
          <w:bCs/>
          <w:color w:val="000000" w:themeColor="text1"/>
          <w:sz w:val="18"/>
          <w:szCs w:val="22"/>
          <w:lang w:eastAsia="zh-TW"/>
        </w:rPr>
        <w:t xml:space="preserve"> FDM-A</w:t>
      </w:r>
      <w:r>
        <w:rPr>
          <w:rFonts w:ascii="Arial" w:eastAsia="新細明體" w:hAnsi="Arial" w:cs="Arial"/>
          <w:b/>
          <w:bCs/>
          <w:color w:val="000000" w:themeColor="text1"/>
          <w:sz w:val="18"/>
          <w:szCs w:val="22"/>
          <w:lang w:eastAsia="zh-TW"/>
        </w:rPr>
        <w:t>/B</w:t>
      </w:r>
      <w:r w:rsidRPr="00076C50">
        <w:rPr>
          <w:rFonts w:ascii="Arial" w:eastAsia="新細明體" w:hAnsi="Arial" w:cs="Arial"/>
          <w:b/>
          <w:bCs/>
          <w:color w:val="000000" w:themeColor="text1"/>
          <w:sz w:val="18"/>
          <w:szCs w:val="22"/>
          <w:lang w:eastAsia="zh-TW"/>
        </w:rPr>
        <w:t xml:space="preserve"> scheme</w:t>
      </w:r>
    </w:p>
    <w:p w14:paraId="7B1D584B" w14:textId="19687A7E" w:rsidR="001806F3" w:rsidRPr="005146AD" w:rsidRDefault="001806F3" w:rsidP="001806F3">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Regarding t</w:t>
      </w:r>
      <w:r w:rsidRPr="005146AD">
        <w:rPr>
          <w:rFonts w:ascii="Arial" w:eastAsia="新細明體" w:hAnsi="Arial" w:cs="Arial"/>
          <w:color w:val="000000" w:themeColor="text1"/>
          <w:lang w:eastAsia="zh-TW"/>
        </w:rPr>
        <w:t xml:space="preserve">he association between </w:t>
      </w:r>
      <w:r>
        <w:rPr>
          <w:rFonts w:ascii="Arial" w:eastAsia="新細明體" w:hAnsi="Arial" w:cs="Arial"/>
          <w:color w:val="000000" w:themeColor="text1"/>
          <w:lang w:eastAsia="zh-TW"/>
        </w:rPr>
        <w:t xml:space="preserve">each </w:t>
      </w:r>
      <w:r w:rsidRPr="005146AD">
        <w:rPr>
          <w:rFonts w:ascii="Arial" w:eastAsia="新細明體" w:hAnsi="Arial" w:cs="Arial"/>
          <w:color w:val="000000" w:themeColor="text1"/>
          <w:lang w:eastAsia="zh-TW"/>
        </w:rPr>
        <w:t>resource partition</w:t>
      </w:r>
      <w:r>
        <w:rPr>
          <w:rFonts w:ascii="Arial" w:eastAsia="新細明體" w:hAnsi="Arial" w:cs="Arial"/>
          <w:color w:val="000000" w:themeColor="text1"/>
          <w:lang w:eastAsia="zh-TW"/>
        </w:rPr>
        <w:t xml:space="preserve"> and a TRP</w:t>
      </w:r>
      <w:r w:rsidRPr="005146AD">
        <w:rPr>
          <w:rFonts w:ascii="Arial" w:eastAsia="新細明體" w:hAnsi="Arial" w:cs="Arial"/>
          <w:color w:val="000000" w:themeColor="text1"/>
          <w:lang w:eastAsia="zh-TW"/>
        </w:rPr>
        <w:t xml:space="preserve"> can be configured via RRC signalling</w:t>
      </w:r>
      <w:r>
        <w:rPr>
          <w:rFonts w:ascii="Arial" w:eastAsia="新細明體" w:hAnsi="Arial" w:cs="Arial"/>
          <w:color w:val="000000" w:themeColor="text1"/>
          <w:lang w:eastAsia="zh-TW"/>
        </w:rPr>
        <w:t xml:space="preserve"> (e.g., for Type1 CG-PUSCH)</w:t>
      </w:r>
      <w:r w:rsidRPr="005146AD">
        <w:rPr>
          <w:rFonts w:ascii="Arial" w:eastAsia="新細明體" w:hAnsi="Arial" w:cs="Arial"/>
          <w:color w:val="000000" w:themeColor="text1"/>
          <w:lang w:eastAsia="zh-TW"/>
        </w:rPr>
        <w:t xml:space="preserve"> or indicated by DCI</w:t>
      </w:r>
      <w:r>
        <w:rPr>
          <w:rFonts w:ascii="Arial" w:eastAsia="新細明體" w:hAnsi="Arial" w:cs="Arial"/>
          <w:color w:val="000000" w:themeColor="text1"/>
          <w:lang w:eastAsia="zh-TW"/>
        </w:rPr>
        <w:t xml:space="preserve"> (e.g., for DG-PUSCH or Type2 CG-PUSCH)</w:t>
      </w:r>
      <w:r w:rsidRPr="005146AD">
        <w:rPr>
          <w:rFonts w:ascii="Arial" w:eastAsia="新細明體" w:hAnsi="Arial" w:cs="Arial"/>
          <w:color w:val="000000" w:themeColor="text1"/>
          <w:lang w:eastAsia="zh-TW"/>
        </w:rPr>
        <w:t>. For example,</w:t>
      </w:r>
      <w:r>
        <w:rPr>
          <w:rFonts w:ascii="Arial" w:eastAsia="新細明體" w:hAnsi="Arial" w:cs="Arial"/>
          <w:color w:val="000000" w:themeColor="text1"/>
          <w:lang w:eastAsia="zh-TW"/>
        </w:rPr>
        <w:t xml:space="preserve"> for DG-PUSCG and Type2</w:t>
      </w:r>
      <w:r w:rsidRPr="005146AD">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CG-PUSCH, t</w:t>
      </w:r>
      <w:r w:rsidRPr="005146AD">
        <w:rPr>
          <w:rFonts w:ascii="Arial" w:eastAsia="新細明體" w:hAnsi="Arial" w:cs="Arial"/>
          <w:color w:val="000000" w:themeColor="text1"/>
          <w:lang w:eastAsia="zh-TW"/>
        </w:rPr>
        <w:t xml:space="preserve">he association between </w:t>
      </w:r>
      <w:r>
        <w:rPr>
          <w:rFonts w:ascii="Arial" w:eastAsia="新細明體" w:hAnsi="Arial" w:cs="Arial"/>
          <w:color w:val="000000" w:themeColor="text1"/>
          <w:lang w:eastAsia="zh-TW"/>
        </w:rPr>
        <w:t xml:space="preserve">the </w:t>
      </w:r>
      <w:r w:rsidRPr="005146AD">
        <w:rPr>
          <w:rFonts w:ascii="Arial" w:eastAsia="新細明體" w:hAnsi="Arial" w:cs="Arial"/>
          <w:color w:val="000000" w:themeColor="text1"/>
          <w:lang w:eastAsia="zh-TW"/>
        </w:rPr>
        <w:t>resource partition</w:t>
      </w:r>
      <w:r>
        <w:rPr>
          <w:rFonts w:ascii="Arial" w:eastAsia="新細明體" w:hAnsi="Arial" w:cs="Arial"/>
          <w:color w:val="000000" w:themeColor="text1"/>
          <w:lang w:eastAsia="zh-TW"/>
        </w:rPr>
        <w:t>s and the SRS resource set(s) can be determined according to the SRS resource set indicator field.</w:t>
      </w:r>
    </w:p>
    <w:p w14:paraId="2FD1305B" w14:textId="578AC10B" w:rsidR="001806F3" w:rsidRDefault="001806F3" w:rsidP="001806F3">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D015A4">
        <w:rPr>
          <w:rFonts w:ascii="Arial" w:hAnsi="Arial" w:cs="Arial"/>
          <w:b/>
          <w:color w:val="000000" w:themeColor="text1"/>
          <w:lang w:eastAsia="x-none"/>
        </w:rPr>
        <w:t xml:space="preserve">STxMP PUSCH in </w:t>
      </w:r>
      <w:r>
        <w:rPr>
          <w:rFonts w:ascii="Arial" w:hAnsi="Arial" w:cs="Arial"/>
          <w:b/>
          <w:color w:val="000000" w:themeColor="text1"/>
          <w:lang w:eastAsia="x-none"/>
        </w:rPr>
        <w:t>S</w:t>
      </w:r>
      <w:r w:rsidRPr="00D015A4">
        <w:rPr>
          <w:rFonts w:ascii="Arial" w:hAnsi="Arial" w:cs="Arial"/>
          <w:b/>
          <w:color w:val="000000" w:themeColor="text1"/>
          <w:lang w:eastAsia="x-none"/>
        </w:rPr>
        <w:t>-DCI based</w:t>
      </w:r>
      <w:r>
        <w:rPr>
          <w:rFonts w:ascii="Arial" w:hAnsi="Arial" w:cs="Arial"/>
          <w:b/>
          <w:color w:val="000000" w:themeColor="text1"/>
          <w:lang w:eastAsia="x-none"/>
        </w:rPr>
        <w:t xml:space="preserve"> M</w:t>
      </w:r>
      <w:r w:rsidRPr="00D015A4">
        <w:rPr>
          <w:rFonts w:ascii="Arial" w:hAnsi="Arial" w:cs="Arial"/>
          <w:b/>
          <w:color w:val="000000" w:themeColor="text1"/>
          <w:lang w:eastAsia="x-none"/>
        </w:rPr>
        <w:t>TRP</w:t>
      </w:r>
      <w:r>
        <w:rPr>
          <w:rFonts w:ascii="Arial" w:hAnsi="Arial" w:cs="Arial"/>
          <w:b/>
          <w:color w:val="000000" w:themeColor="text1"/>
          <w:lang w:eastAsia="x-none"/>
        </w:rPr>
        <w:t>, support both FDM-A scheme and FDM-B scheme</w:t>
      </w:r>
    </w:p>
    <w:p w14:paraId="0738D752" w14:textId="77777777" w:rsidR="001806F3" w:rsidRPr="002E5C65" w:rsidRDefault="001806F3" w:rsidP="001806F3">
      <w:pPr>
        <w:spacing w:before="240" w:after="0"/>
        <w:rPr>
          <w:rFonts w:ascii="Arial" w:hAnsi="Arial" w:cs="Arial"/>
          <w:b/>
          <w:lang w:eastAsia="x-none"/>
        </w:rPr>
      </w:pPr>
      <w:r>
        <w:rPr>
          <w:rFonts w:ascii="Arial" w:hAnsi="Arial" w:cs="Arial"/>
          <w:b/>
          <w:color w:val="000000" w:themeColor="text1"/>
          <w:lang w:eastAsia="x-none"/>
        </w:rPr>
        <w:t xml:space="preserve">Proposal 2: </w:t>
      </w:r>
      <w:r w:rsidRPr="00314006">
        <w:rPr>
          <w:rFonts w:ascii="Arial" w:hAnsi="Arial" w:cs="Arial"/>
          <w:b/>
          <w:color w:val="000000" w:themeColor="text1"/>
          <w:lang w:eastAsia="x-none"/>
        </w:rPr>
        <w:t xml:space="preserve">For the </w:t>
      </w:r>
      <w:r w:rsidRPr="00314006">
        <w:rPr>
          <w:rFonts w:ascii="Arial" w:eastAsia="新細明體" w:hAnsi="Arial" w:cs="Arial"/>
          <w:b/>
          <w:color w:val="000000" w:themeColor="text1"/>
          <w:lang w:eastAsia="zh-TW"/>
        </w:rPr>
        <w:t xml:space="preserve">frequency-domain resource partition </w:t>
      </w:r>
      <w:r>
        <w:rPr>
          <w:rFonts w:ascii="Arial" w:hAnsi="Arial" w:cs="Arial"/>
          <w:b/>
          <w:color w:val="000000" w:themeColor="text1"/>
          <w:lang w:eastAsia="x-none"/>
        </w:rPr>
        <w:t>in</w:t>
      </w:r>
      <w:r w:rsidRPr="00314006">
        <w:rPr>
          <w:rFonts w:ascii="Arial" w:hAnsi="Arial" w:cs="Arial"/>
          <w:b/>
          <w:color w:val="000000" w:themeColor="text1"/>
          <w:lang w:eastAsia="x-none"/>
        </w:rPr>
        <w:t xml:space="preserve"> FDM-A scheme and FDM-B scheme</w:t>
      </w:r>
      <w:r w:rsidRPr="00314006">
        <w:rPr>
          <w:rFonts w:ascii="Arial" w:eastAsia="新細明體" w:hAnsi="Arial" w:cs="Arial"/>
          <w:b/>
          <w:color w:val="000000" w:themeColor="text1"/>
          <w:lang w:eastAsia="zh-TW"/>
        </w:rPr>
        <w:t>, support PRB-based partiti</w:t>
      </w:r>
      <w:r w:rsidRPr="002E5C65">
        <w:rPr>
          <w:rFonts w:ascii="Arial" w:eastAsia="新細明體" w:hAnsi="Arial" w:cs="Arial"/>
          <w:b/>
          <w:lang w:eastAsia="zh-TW"/>
        </w:rPr>
        <w:t xml:space="preserve">on and </w:t>
      </w:r>
      <w:r w:rsidRPr="002E5C65">
        <w:rPr>
          <w:rFonts w:ascii="Arial" w:eastAsia="新細明體" w:hAnsi="Arial" w:cs="Arial" w:hint="eastAsia"/>
          <w:b/>
          <w:lang w:eastAsia="zh-TW"/>
        </w:rPr>
        <w:t>RBG-</w:t>
      </w:r>
      <w:r w:rsidRPr="002E5C65">
        <w:rPr>
          <w:rFonts w:ascii="Arial" w:eastAsia="新細明體" w:hAnsi="Arial" w:cs="Arial"/>
          <w:b/>
          <w:lang w:eastAsia="zh-TW"/>
        </w:rPr>
        <w:t>based partition with ‘typeA’ and ‘typeB’</w:t>
      </w:r>
    </w:p>
    <w:p w14:paraId="2AA92A79" w14:textId="77777777" w:rsidR="001806F3" w:rsidRPr="002E5C65" w:rsidRDefault="001806F3" w:rsidP="001806F3">
      <w:pPr>
        <w:pStyle w:val="af9"/>
        <w:numPr>
          <w:ilvl w:val="0"/>
          <w:numId w:val="27"/>
        </w:numPr>
        <w:spacing w:after="0"/>
        <w:rPr>
          <w:rFonts w:ascii="Arial" w:eastAsia="新細明體" w:hAnsi="Arial" w:cs="Arial"/>
          <w:b/>
          <w:lang w:eastAsia="zh-TW"/>
        </w:rPr>
      </w:pPr>
      <w:r w:rsidRPr="002E5C65">
        <w:rPr>
          <w:rFonts w:ascii="Arial" w:hAnsi="Arial" w:cs="Arial"/>
          <w:b/>
          <w:lang w:eastAsia="x-none"/>
        </w:rPr>
        <w:t xml:space="preserve">PRB-based partition: the first </w:t>
      </w:r>
      <m:oMath>
        <m:d>
          <m:dPr>
            <m:begChr m:val="⌈"/>
            <m:endChr m:val="⌉"/>
            <m:ctrlPr>
              <w:rPr>
                <w:rFonts w:ascii="Cambria Math" w:hAnsi="Cambria Math" w:cs="Arial"/>
                <w:b/>
                <w:lang w:eastAsia="x-none"/>
              </w:rPr>
            </m:ctrlPr>
          </m:dPr>
          <m:e>
            <m:f>
              <m:fPr>
                <m:ctrlPr>
                  <w:rPr>
                    <w:rFonts w:ascii="Cambria Math" w:hAnsi="Cambria Math" w:cs="Arial"/>
                    <w:b/>
                    <w:lang w:eastAsia="x-none"/>
                  </w:rPr>
                </m:ctrlPr>
              </m:fPr>
              <m:num>
                <m:sSub>
                  <m:sSubPr>
                    <m:ctrlPr>
                      <w:rPr>
                        <w:rFonts w:ascii="Cambria Math" w:hAnsi="Cambria Math" w:cs="Arial"/>
                        <w:b/>
                        <w:lang w:eastAsia="x-none"/>
                      </w:rPr>
                    </m:ctrlPr>
                  </m:sSubPr>
                  <m:e>
                    <m:r>
                      <m:rPr>
                        <m:sty m:val="bi"/>
                      </m:rPr>
                      <w:rPr>
                        <w:rFonts w:ascii="Cambria Math" w:hAnsi="Cambria Math" w:cs="Arial"/>
                        <w:lang w:eastAsia="x-none"/>
                      </w:rPr>
                      <m:t>n</m:t>
                    </m:r>
                  </m:e>
                  <m:sub>
                    <m:r>
                      <m:rPr>
                        <m:sty m:val="bi"/>
                      </m:rPr>
                      <w:rPr>
                        <w:rFonts w:ascii="Cambria Math" w:hAnsi="Cambria Math" w:cs="Arial"/>
                        <w:lang w:eastAsia="x-none"/>
                      </w:rPr>
                      <m:t>PRB</m:t>
                    </m:r>
                  </m:sub>
                </m:sSub>
              </m:num>
              <m:den>
                <m:r>
                  <m:rPr>
                    <m:sty m:val="b"/>
                  </m:rPr>
                  <w:rPr>
                    <w:rFonts w:ascii="Cambria Math" w:hAnsi="Cambria Math" w:cs="Arial"/>
                    <w:lang w:eastAsia="x-none"/>
                  </w:rPr>
                  <m:t>2</m:t>
                </m:r>
              </m:den>
            </m:f>
          </m:e>
        </m:d>
      </m:oMath>
      <w:r w:rsidRPr="002E5C65">
        <w:rPr>
          <w:rFonts w:ascii="Arial" w:hAnsi="Arial" w:cs="Arial"/>
          <w:b/>
          <w:lang w:eastAsia="x-none"/>
        </w:rPr>
        <w:t xml:space="preserve"> allocated PRBs are regarded as the first resource partition and the remaining allocated PRBs are regarded as the second resource partition </w:t>
      </w:r>
    </w:p>
    <w:p w14:paraId="36CF3AF3" w14:textId="77777777" w:rsidR="001806F3" w:rsidRPr="002E5C65" w:rsidRDefault="001806F3" w:rsidP="001806F3">
      <w:pPr>
        <w:pStyle w:val="af9"/>
        <w:numPr>
          <w:ilvl w:val="0"/>
          <w:numId w:val="27"/>
        </w:numPr>
        <w:spacing w:after="0"/>
        <w:rPr>
          <w:rFonts w:ascii="Arial" w:eastAsia="新細明體" w:hAnsi="Arial" w:cs="Arial"/>
          <w:b/>
          <w:lang w:eastAsia="zh-TW"/>
        </w:rPr>
      </w:pPr>
      <w:r w:rsidRPr="002E5C65">
        <w:rPr>
          <w:rFonts w:ascii="Arial" w:hAnsi="Arial" w:cs="Arial"/>
          <w:b/>
          <w:lang w:eastAsia="x-none"/>
        </w:rPr>
        <w:t xml:space="preserve">RBG-based partition with ‘type A’: the first </w:t>
      </w:r>
      <m:oMath>
        <m:d>
          <m:dPr>
            <m:begChr m:val="⌈"/>
            <m:endChr m:val="⌉"/>
            <m:ctrlPr>
              <w:rPr>
                <w:rFonts w:ascii="Cambria Math" w:hAnsi="Cambria Math" w:cs="Arial"/>
                <w:b/>
                <w:lang w:eastAsia="x-none"/>
              </w:rPr>
            </m:ctrlPr>
          </m:dPr>
          <m:e>
            <m:f>
              <m:fPr>
                <m:ctrlPr>
                  <w:rPr>
                    <w:rFonts w:ascii="Cambria Math" w:hAnsi="Cambria Math" w:cs="Arial"/>
                    <w:b/>
                    <w:lang w:eastAsia="x-none"/>
                  </w:rPr>
                </m:ctrlPr>
              </m:fPr>
              <m:num>
                <m:sSub>
                  <m:sSubPr>
                    <m:ctrlPr>
                      <w:rPr>
                        <w:rFonts w:ascii="Cambria Math" w:hAnsi="Cambria Math" w:cs="Arial"/>
                        <w:b/>
                        <w:lang w:eastAsia="x-none"/>
                      </w:rPr>
                    </m:ctrlPr>
                  </m:sSubPr>
                  <m:e>
                    <m:r>
                      <m:rPr>
                        <m:sty m:val="bi"/>
                      </m:rPr>
                      <w:rPr>
                        <w:rFonts w:ascii="Cambria Math" w:hAnsi="Cambria Math" w:cs="Arial"/>
                        <w:lang w:eastAsia="x-none"/>
                      </w:rPr>
                      <m:t>n</m:t>
                    </m:r>
                  </m:e>
                  <m:sub>
                    <m:r>
                      <m:rPr>
                        <m:sty m:val="bi"/>
                      </m:rPr>
                      <w:rPr>
                        <w:rFonts w:ascii="Cambria Math" w:hAnsi="Cambria Math" w:cs="Arial"/>
                        <w:lang w:eastAsia="x-none"/>
                      </w:rPr>
                      <m:t>RBG</m:t>
                    </m:r>
                  </m:sub>
                </m:sSub>
              </m:num>
              <m:den>
                <m:r>
                  <m:rPr>
                    <m:sty m:val="b"/>
                  </m:rPr>
                  <w:rPr>
                    <w:rFonts w:ascii="Cambria Math" w:hAnsi="Cambria Math" w:cs="Arial"/>
                    <w:lang w:eastAsia="x-none"/>
                  </w:rPr>
                  <m:t>2</m:t>
                </m:r>
              </m:den>
            </m:f>
          </m:e>
        </m:d>
      </m:oMath>
      <w:r w:rsidRPr="002E5C65">
        <w:rPr>
          <w:rFonts w:ascii="Arial" w:hAnsi="Arial" w:cs="Arial"/>
          <w:b/>
          <w:lang w:eastAsia="x-none"/>
        </w:rPr>
        <w:t xml:space="preserve"> allocated RBGs are regarded as the first resource partition and the remaining allocated RBGs are regarded as the second resource partition</w:t>
      </w:r>
    </w:p>
    <w:p w14:paraId="471551B2" w14:textId="77777777" w:rsidR="001806F3" w:rsidRDefault="001806F3" w:rsidP="001806F3">
      <w:pPr>
        <w:pStyle w:val="af9"/>
        <w:numPr>
          <w:ilvl w:val="0"/>
          <w:numId w:val="27"/>
        </w:numPr>
        <w:spacing w:after="0"/>
        <w:rPr>
          <w:rFonts w:ascii="Arial" w:eastAsia="新細明體" w:hAnsi="Arial" w:cs="Arial"/>
          <w:b/>
          <w:lang w:eastAsia="zh-TW"/>
        </w:rPr>
      </w:pPr>
      <w:r w:rsidRPr="002E5C65">
        <w:rPr>
          <w:rFonts w:ascii="Arial" w:eastAsia="Batang" w:hAnsi="Arial" w:cs="Arial"/>
          <w:b/>
          <w:szCs w:val="24"/>
          <w:lang w:eastAsia="x-none"/>
        </w:rPr>
        <w:t xml:space="preserve">RBG-based partition with ‘type B’: </w:t>
      </w:r>
      <w:r w:rsidRPr="002E5C65">
        <w:rPr>
          <w:rFonts w:ascii="Arial" w:eastAsia="新細明體" w:hAnsi="Arial" w:cs="Arial"/>
          <w:b/>
          <w:lang w:eastAsia="zh-TW"/>
        </w:rPr>
        <w:t>the even allocated RBGs are regarded as the first resource partition and the odd allocated RBGs are regarded as the second resource partition</w:t>
      </w:r>
    </w:p>
    <w:p w14:paraId="17EBF634" w14:textId="1CAE9D06" w:rsidR="001806F3" w:rsidRDefault="001806F3" w:rsidP="001806F3">
      <w:pPr>
        <w:spacing w:before="240" w:after="0"/>
        <w:rPr>
          <w:rFonts w:ascii="Arial" w:hAnsi="Arial" w:cs="Arial"/>
          <w:b/>
          <w:color w:val="000000" w:themeColor="text1"/>
          <w:lang w:eastAsia="x-none"/>
        </w:rPr>
      </w:pPr>
      <w:r>
        <w:rPr>
          <w:rFonts w:ascii="Arial" w:hAnsi="Arial" w:cs="Arial"/>
          <w:b/>
          <w:color w:val="000000" w:themeColor="text1"/>
          <w:lang w:eastAsia="x-none"/>
        </w:rPr>
        <w:t xml:space="preserve">Proposal 3: </w:t>
      </w:r>
      <w:r w:rsidRPr="00314006">
        <w:rPr>
          <w:rFonts w:ascii="Arial" w:hAnsi="Arial" w:cs="Arial"/>
          <w:b/>
          <w:color w:val="000000" w:themeColor="text1"/>
          <w:lang w:eastAsia="x-none"/>
        </w:rPr>
        <w:t xml:space="preserve">For </w:t>
      </w:r>
      <w:r w:rsidRPr="00D015A4">
        <w:rPr>
          <w:rFonts w:ascii="Arial" w:hAnsi="Arial" w:cs="Arial"/>
          <w:b/>
          <w:color w:val="000000" w:themeColor="text1"/>
          <w:lang w:eastAsia="x-none"/>
        </w:rPr>
        <w:t xml:space="preserve">STxMP PUSCH in </w:t>
      </w:r>
      <w:r>
        <w:rPr>
          <w:rFonts w:ascii="Arial" w:hAnsi="Arial" w:cs="Arial"/>
          <w:b/>
          <w:color w:val="000000" w:themeColor="text1"/>
          <w:lang w:eastAsia="x-none"/>
        </w:rPr>
        <w:t>S</w:t>
      </w:r>
      <w:r w:rsidRPr="00D015A4">
        <w:rPr>
          <w:rFonts w:ascii="Arial" w:hAnsi="Arial" w:cs="Arial"/>
          <w:b/>
          <w:color w:val="000000" w:themeColor="text1"/>
          <w:lang w:eastAsia="x-none"/>
        </w:rPr>
        <w:t>-DCI based</w:t>
      </w:r>
      <w:r>
        <w:rPr>
          <w:rFonts w:ascii="Arial" w:hAnsi="Arial" w:cs="Arial"/>
          <w:b/>
          <w:color w:val="000000" w:themeColor="text1"/>
          <w:lang w:eastAsia="x-none"/>
        </w:rPr>
        <w:t xml:space="preserve"> M</w:t>
      </w:r>
      <w:r w:rsidRPr="00D015A4">
        <w:rPr>
          <w:rFonts w:ascii="Arial" w:hAnsi="Arial" w:cs="Arial"/>
          <w:b/>
          <w:color w:val="000000" w:themeColor="text1"/>
          <w:lang w:eastAsia="x-none"/>
        </w:rPr>
        <w:t>TRP</w:t>
      </w:r>
      <w:r w:rsidRPr="00314006">
        <w:rPr>
          <w:rFonts w:ascii="Arial" w:hAnsi="Arial" w:cs="Arial"/>
          <w:b/>
          <w:color w:val="000000" w:themeColor="text1"/>
          <w:lang w:eastAsia="x-none"/>
        </w:rPr>
        <w:t xml:space="preserve"> </w:t>
      </w:r>
      <w:r>
        <w:rPr>
          <w:rFonts w:ascii="Arial" w:hAnsi="Arial" w:cs="Arial"/>
          <w:b/>
          <w:color w:val="000000" w:themeColor="text1"/>
          <w:lang w:eastAsia="x-none"/>
        </w:rPr>
        <w:t xml:space="preserve">in </w:t>
      </w:r>
      <w:r w:rsidRPr="00314006">
        <w:rPr>
          <w:rFonts w:ascii="Arial" w:hAnsi="Arial" w:cs="Arial"/>
          <w:b/>
          <w:color w:val="000000" w:themeColor="text1"/>
          <w:lang w:eastAsia="x-none"/>
        </w:rPr>
        <w:t>FDM-A scheme and FDM-B scheme</w:t>
      </w:r>
      <w:r w:rsidRPr="00536585">
        <w:rPr>
          <w:rFonts w:ascii="Arial" w:hAnsi="Arial" w:cs="Arial"/>
          <w:b/>
          <w:color w:val="000000" w:themeColor="text1"/>
          <w:lang w:eastAsia="x-none"/>
        </w:rPr>
        <w:t>, the association between the resource partition</w:t>
      </w:r>
      <w:r>
        <w:rPr>
          <w:rFonts w:ascii="Arial" w:hAnsi="Arial" w:cs="Arial"/>
          <w:b/>
          <w:color w:val="000000" w:themeColor="text1"/>
          <w:lang w:eastAsia="x-none"/>
        </w:rPr>
        <w:t>(</w:t>
      </w:r>
      <w:r w:rsidRPr="00536585">
        <w:rPr>
          <w:rFonts w:ascii="Arial" w:hAnsi="Arial" w:cs="Arial"/>
          <w:b/>
          <w:color w:val="000000" w:themeColor="text1"/>
          <w:lang w:eastAsia="x-none"/>
        </w:rPr>
        <w:t>s</w:t>
      </w:r>
      <w:r>
        <w:rPr>
          <w:rFonts w:ascii="Arial" w:hAnsi="Arial" w:cs="Arial"/>
          <w:b/>
          <w:color w:val="000000" w:themeColor="text1"/>
          <w:lang w:eastAsia="x-none"/>
        </w:rPr>
        <w:t>)</w:t>
      </w:r>
      <w:r w:rsidRPr="00536585">
        <w:rPr>
          <w:rFonts w:ascii="Arial" w:hAnsi="Arial" w:cs="Arial"/>
          <w:b/>
          <w:color w:val="000000" w:themeColor="text1"/>
          <w:lang w:eastAsia="x-none"/>
        </w:rPr>
        <w:t xml:space="preserve"> and the SRS resource set(s) is determined according to the SRS resource set indicator field</w:t>
      </w:r>
      <w:r>
        <w:rPr>
          <w:rFonts w:ascii="Arial" w:hAnsi="Arial" w:cs="Arial"/>
          <w:b/>
          <w:color w:val="000000" w:themeColor="text1"/>
          <w:lang w:eastAsia="x-none"/>
        </w:rPr>
        <w:t xml:space="preserve"> by DCI format 0</w:t>
      </w:r>
      <w:r w:rsidRPr="00013393">
        <w:rPr>
          <w:rFonts w:ascii="Arial" w:hAnsi="Arial" w:cs="Arial" w:hint="eastAsia"/>
          <w:b/>
          <w:color w:val="000000" w:themeColor="text1"/>
          <w:lang w:eastAsia="x-none"/>
        </w:rPr>
        <w:t>-</w:t>
      </w:r>
      <w:r w:rsidRPr="00013393">
        <w:rPr>
          <w:rFonts w:ascii="Arial" w:hAnsi="Arial" w:cs="Arial"/>
          <w:b/>
          <w:color w:val="000000" w:themeColor="text1"/>
          <w:lang w:eastAsia="x-none"/>
        </w:rPr>
        <w:t>1</w:t>
      </w:r>
      <w:r>
        <w:rPr>
          <w:rFonts w:ascii="Arial" w:hAnsi="Arial" w:cs="Arial"/>
          <w:b/>
          <w:color w:val="000000" w:themeColor="text1"/>
          <w:lang w:eastAsia="x-none"/>
        </w:rPr>
        <w:t>/0</w:t>
      </w:r>
      <w:r w:rsidRPr="00013393">
        <w:rPr>
          <w:rFonts w:ascii="Arial" w:hAnsi="Arial" w:cs="Arial" w:hint="eastAsia"/>
          <w:b/>
          <w:color w:val="000000" w:themeColor="text1"/>
          <w:lang w:eastAsia="x-none"/>
        </w:rPr>
        <w:t>-</w:t>
      </w:r>
      <w:r w:rsidRPr="00013393">
        <w:rPr>
          <w:rFonts w:ascii="Arial" w:hAnsi="Arial" w:cs="Arial"/>
          <w:b/>
          <w:color w:val="000000" w:themeColor="text1"/>
          <w:lang w:eastAsia="x-none"/>
        </w:rPr>
        <w:t>2</w:t>
      </w:r>
      <w:r w:rsidRPr="00536585">
        <w:rPr>
          <w:rFonts w:ascii="Arial" w:hAnsi="Arial" w:cs="Arial"/>
          <w:b/>
          <w:color w:val="000000" w:themeColor="text1"/>
          <w:lang w:eastAsia="x-none"/>
        </w:rPr>
        <w:t xml:space="preserve"> for DG-PUSCH</w:t>
      </w:r>
      <w:r>
        <w:rPr>
          <w:rFonts w:ascii="Arial" w:hAnsi="Arial" w:cs="Arial"/>
          <w:b/>
          <w:color w:val="000000" w:themeColor="text1"/>
          <w:lang w:eastAsia="x-none"/>
        </w:rPr>
        <w:t xml:space="preserve"> or </w:t>
      </w:r>
      <w:r w:rsidRPr="00536585">
        <w:rPr>
          <w:rFonts w:ascii="Arial" w:hAnsi="Arial" w:cs="Arial"/>
          <w:b/>
          <w:color w:val="000000" w:themeColor="text1"/>
          <w:lang w:eastAsia="x-none"/>
        </w:rPr>
        <w:t>Type2 CG-PUSCH</w:t>
      </w:r>
    </w:p>
    <w:p w14:paraId="5250E8E1" w14:textId="77777777" w:rsidR="001806F3" w:rsidRPr="00013393" w:rsidRDefault="001806F3" w:rsidP="001806F3">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All the</w:t>
      </w:r>
      <w:r w:rsidRPr="00013393">
        <w:rPr>
          <w:rFonts w:ascii="Arial" w:eastAsia="Batang" w:hAnsi="Arial" w:cs="Arial"/>
          <w:b/>
          <w:bCs/>
          <w:color w:val="000000" w:themeColor="text1"/>
          <w:lang w:eastAsia="x-none"/>
        </w:rPr>
        <w:t xml:space="preserve"> resource partition</w:t>
      </w:r>
      <w:r>
        <w:rPr>
          <w:rFonts w:ascii="Arial" w:eastAsia="Batang" w:hAnsi="Arial" w:cs="Arial"/>
          <w:b/>
          <w:bCs/>
          <w:color w:val="000000" w:themeColor="text1"/>
          <w:lang w:eastAsia="x-none"/>
        </w:rPr>
        <w:t>s</w:t>
      </w:r>
      <w:r w:rsidRPr="00013393">
        <w:rPr>
          <w:rFonts w:ascii="Arial" w:eastAsia="Batang" w:hAnsi="Arial" w:cs="Arial"/>
          <w:b/>
          <w:bCs/>
          <w:color w:val="000000" w:themeColor="text1"/>
          <w:lang w:eastAsia="x-none"/>
        </w:rPr>
        <w:t xml:space="preserve"> are associated with</w:t>
      </w:r>
      <w:r>
        <w:rPr>
          <w:rFonts w:ascii="Arial" w:eastAsia="Batang" w:hAnsi="Arial" w:cs="Arial"/>
          <w:b/>
          <w:bCs/>
          <w:color w:val="000000" w:themeColor="text1"/>
          <w:lang w:eastAsia="x-none"/>
        </w:rPr>
        <w:t xml:space="preserve"> the first </w:t>
      </w:r>
      <w:r w:rsidRPr="00013393">
        <w:rPr>
          <w:rFonts w:ascii="Arial" w:eastAsia="Batang" w:hAnsi="Arial" w:cs="Arial"/>
          <w:b/>
          <w:bCs/>
          <w:color w:val="000000" w:themeColor="text1"/>
          <w:lang w:eastAsia="x-none"/>
        </w:rPr>
        <w:t>SRS resource set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"00" for the SRS resource set indicator field</w:t>
      </w:r>
    </w:p>
    <w:p w14:paraId="0502DE3A" w14:textId="77777777" w:rsidR="001806F3" w:rsidRPr="007D4A6D" w:rsidRDefault="001806F3" w:rsidP="001806F3">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All the</w:t>
      </w:r>
      <w:r w:rsidRPr="00013393">
        <w:rPr>
          <w:rFonts w:ascii="Arial" w:eastAsia="Batang" w:hAnsi="Arial" w:cs="Arial"/>
          <w:b/>
          <w:bCs/>
          <w:color w:val="000000" w:themeColor="text1"/>
          <w:lang w:eastAsia="x-none"/>
        </w:rPr>
        <w:t xml:space="preserve"> resource partition</w:t>
      </w:r>
      <w:r>
        <w:rPr>
          <w:rFonts w:ascii="Arial" w:eastAsia="Batang" w:hAnsi="Arial" w:cs="Arial"/>
          <w:b/>
          <w:bCs/>
          <w:color w:val="000000" w:themeColor="text1"/>
          <w:lang w:eastAsia="x-none"/>
        </w:rPr>
        <w:t>s</w:t>
      </w:r>
      <w:r w:rsidRPr="00013393">
        <w:rPr>
          <w:rFonts w:ascii="Arial" w:eastAsia="Batang" w:hAnsi="Arial" w:cs="Arial"/>
          <w:b/>
          <w:bCs/>
          <w:color w:val="000000" w:themeColor="text1"/>
          <w:lang w:eastAsia="x-none"/>
        </w:rPr>
        <w:t xml:space="preserve"> are associated with</w:t>
      </w:r>
      <w:r>
        <w:rPr>
          <w:rFonts w:ascii="Arial" w:eastAsia="Batang" w:hAnsi="Arial" w:cs="Arial"/>
          <w:b/>
          <w:bCs/>
          <w:color w:val="000000" w:themeColor="text1"/>
          <w:lang w:eastAsia="x-none"/>
        </w:rPr>
        <w:t xml:space="preserve"> the second</w:t>
      </w:r>
      <w:r w:rsidRPr="00013393">
        <w:rPr>
          <w:rFonts w:ascii="Arial" w:eastAsia="Batang" w:hAnsi="Arial" w:cs="Arial"/>
          <w:b/>
          <w:bCs/>
          <w:color w:val="000000" w:themeColor="text1"/>
          <w:lang w:eastAsia="x-none"/>
        </w:rPr>
        <w:t xml:space="preserve"> SRS resource set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"0</w:t>
      </w:r>
      <w:r>
        <w:rPr>
          <w:rFonts w:ascii="Arial" w:eastAsia="Batang" w:hAnsi="Arial" w:cs="Arial"/>
          <w:b/>
          <w:bCs/>
          <w:color w:val="000000" w:themeColor="text1"/>
          <w:lang w:eastAsia="x-none"/>
        </w:rPr>
        <w:t>1</w:t>
      </w:r>
      <w:r w:rsidRPr="00013393">
        <w:rPr>
          <w:rFonts w:ascii="Arial" w:eastAsia="Batang" w:hAnsi="Arial" w:cs="Arial"/>
          <w:b/>
          <w:bCs/>
          <w:color w:val="000000" w:themeColor="text1"/>
          <w:lang w:eastAsia="x-none"/>
        </w:rPr>
        <w:t>" for the SRS resource set indicator field</w:t>
      </w:r>
    </w:p>
    <w:p w14:paraId="5A140C6B" w14:textId="77777777" w:rsidR="001806F3" w:rsidRPr="007D4A6D" w:rsidRDefault="001806F3" w:rsidP="001806F3">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The first resource partition is</w:t>
      </w:r>
      <w:r w:rsidRPr="00013393">
        <w:rPr>
          <w:rFonts w:ascii="Arial" w:eastAsia="Batang" w:hAnsi="Arial" w:cs="Arial"/>
          <w:b/>
          <w:bCs/>
          <w:color w:val="000000" w:themeColor="text1"/>
          <w:lang w:eastAsia="x-none"/>
        </w:rPr>
        <w:t xml:space="preserve"> associated with</w:t>
      </w:r>
      <w:r>
        <w:rPr>
          <w:rFonts w:ascii="Arial" w:eastAsia="Batang" w:hAnsi="Arial" w:cs="Arial"/>
          <w:b/>
          <w:bCs/>
          <w:color w:val="000000" w:themeColor="text1"/>
          <w:lang w:eastAsia="x-none"/>
        </w:rPr>
        <w:t xml:space="preserve"> the first</w:t>
      </w:r>
      <w:r w:rsidRPr="00013393">
        <w:rPr>
          <w:rFonts w:ascii="Arial" w:eastAsia="Batang" w:hAnsi="Arial" w:cs="Arial"/>
          <w:b/>
          <w:bCs/>
          <w:color w:val="000000" w:themeColor="text1"/>
          <w:lang w:eastAsia="x-none"/>
        </w:rPr>
        <w:t xml:space="preserve"> SRS resource set</w:t>
      </w:r>
      <w:r>
        <w:rPr>
          <w:rFonts w:ascii="Arial" w:eastAsia="Batang" w:hAnsi="Arial" w:cs="Arial"/>
          <w:b/>
          <w:bCs/>
          <w:color w:val="000000" w:themeColor="text1"/>
          <w:lang w:eastAsia="x-none"/>
        </w:rPr>
        <w:t xml:space="preserve"> and the second resource partition is associated with the second </w:t>
      </w:r>
      <w:r w:rsidRPr="00013393">
        <w:rPr>
          <w:rFonts w:ascii="Arial" w:eastAsia="Batang" w:hAnsi="Arial" w:cs="Arial"/>
          <w:b/>
          <w:bCs/>
          <w:color w:val="000000" w:themeColor="text1"/>
          <w:lang w:eastAsia="x-none"/>
        </w:rPr>
        <w:t>SRS resource set</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 xml:space="preserve">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w:t>
      </w:r>
      <w:r>
        <w:rPr>
          <w:rFonts w:ascii="Arial" w:eastAsia="Batang" w:hAnsi="Arial" w:cs="Arial"/>
          <w:b/>
          <w:bCs/>
          <w:color w:val="000000" w:themeColor="text1"/>
          <w:lang w:eastAsia="x-none"/>
        </w:rPr>
        <w:t>10</w:t>
      </w:r>
      <w:r w:rsidRPr="00013393">
        <w:rPr>
          <w:rFonts w:ascii="Arial" w:eastAsia="Batang" w:hAnsi="Arial" w:cs="Arial"/>
          <w:b/>
          <w:bCs/>
          <w:color w:val="000000" w:themeColor="text1"/>
          <w:lang w:eastAsia="x-none"/>
        </w:rPr>
        <w:t>" for the SRS resource set indicator field</w:t>
      </w:r>
    </w:p>
    <w:p w14:paraId="4E2D4B4C" w14:textId="77777777" w:rsidR="001806F3" w:rsidRPr="007D4A6D" w:rsidRDefault="001806F3" w:rsidP="001806F3">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The first resource partition is</w:t>
      </w:r>
      <w:r w:rsidRPr="00013393">
        <w:rPr>
          <w:rFonts w:ascii="Arial" w:eastAsia="Batang" w:hAnsi="Arial" w:cs="Arial"/>
          <w:b/>
          <w:bCs/>
          <w:color w:val="000000" w:themeColor="text1"/>
          <w:lang w:eastAsia="x-none"/>
        </w:rPr>
        <w:t xml:space="preserve"> associated with</w:t>
      </w:r>
      <w:r>
        <w:rPr>
          <w:rFonts w:ascii="Arial" w:eastAsia="Batang" w:hAnsi="Arial" w:cs="Arial"/>
          <w:b/>
          <w:bCs/>
          <w:color w:val="000000" w:themeColor="text1"/>
          <w:lang w:eastAsia="x-none"/>
        </w:rPr>
        <w:t xml:space="preserve"> the second</w:t>
      </w:r>
      <w:r w:rsidRPr="00013393">
        <w:rPr>
          <w:rFonts w:ascii="Arial" w:eastAsia="Batang" w:hAnsi="Arial" w:cs="Arial"/>
          <w:b/>
          <w:bCs/>
          <w:color w:val="000000" w:themeColor="text1"/>
          <w:lang w:eastAsia="x-none"/>
        </w:rPr>
        <w:t xml:space="preserve"> SRS resource set</w:t>
      </w:r>
      <w:r>
        <w:rPr>
          <w:rFonts w:ascii="Arial" w:eastAsia="Batang" w:hAnsi="Arial" w:cs="Arial"/>
          <w:b/>
          <w:bCs/>
          <w:color w:val="000000" w:themeColor="text1"/>
          <w:lang w:eastAsia="x-none"/>
        </w:rPr>
        <w:t xml:space="preserve"> and the second resource partition is associated with the first </w:t>
      </w:r>
      <w:r w:rsidRPr="00013393">
        <w:rPr>
          <w:rFonts w:ascii="Arial" w:eastAsia="Batang" w:hAnsi="Arial" w:cs="Arial"/>
          <w:b/>
          <w:bCs/>
          <w:color w:val="000000" w:themeColor="text1"/>
          <w:lang w:eastAsia="x-none"/>
        </w:rPr>
        <w:t>SRS resource set</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 xml:space="preserve">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w:t>
      </w:r>
      <w:r>
        <w:rPr>
          <w:rFonts w:ascii="Arial" w:eastAsia="Batang" w:hAnsi="Arial" w:cs="Arial"/>
          <w:b/>
          <w:bCs/>
          <w:color w:val="000000" w:themeColor="text1"/>
          <w:lang w:eastAsia="x-none"/>
        </w:rPr>
        <w:t>11</w:t>
      </w:r>
      <w:r w:rsidRPr="00013393">
        <w:rPr>
          <w:rFonts w:ascii="Arial" w:eastAsia="Batang" w:hAnsi="Arial" w:cs="Arial"/>
          <w:b/>
          <w:bCs/>
          <w:color w:val="000000" w:themeColor="text1"/>
          <w:lang w:eastAsia="x-none"/>
        </w:rPr>
        <w:t>" for the SRS resource set indicator field</w:t>
      </w:r>
    </w:p>
    <w:p w14:paraId="3AAE8810" w14:textId="77777777" w:rsidR="001806F3" w:rsidRPr="00536585" w:rsidRDefault="001806F3" w:rsidP="001806F3">
      <w:pPr>
        <w:pStyle w:val="af9"/>
        <w:numPr>
          <w:ilvl w:val="0"/>
          <w:numId w:val="30"/>
        </w:numPr>
        <w:spacing w:after="0"/>
        <w:ind w:left="908" w:hanging="454"/>
        <w:rPr>
          <w:rFonts w:ascii="Arial" w:eastAsia="Batang" w:hAnsi="Arial" w:cs="Arial"/>
          <w:b/>
          <w:color w:val="000000" w:themeColor="text1"/>
          <w:lang w:eastAsia="x-none"/>
        </w:rPr>
      </w:pPr>
      <w:r>
        <w:rPr>
          <w:rFonts w:ascii="Arial" w:eastAsia="新細明體" w:hAnsi="Arial" w:cs="Arial" w:hint="eastAsia"/>
          <w:b/>
          <w:color w:val="000000" w:themeColor="text1"/>
          <w:lang w:eastAsia="zh-TW"/>
        </w:rPr>
        <w:t>F</w:t>
      </w:r>
      <w:r>
        <w:rPr>
          <w:rFonts w:ascii="Arial" w:eastAsia="新細明體" w:hAnsi="Arial" w:cs="Arial"/>
          <w:b/>
          <w:color w:val="000000" w:themeColor="text1"/>
          <w:lang w:eastAsia="zh-TW"/>
        </w:rPr>
        <w:t xml:space="preserve">FS: how to associate the </w:t>
      </w:r>
      <w:r w:rsidRPr="00536585">
        <w:rPr>
          <w:rFonts w:ascii="Arial" w:eastAsia="Batang" w:hAnsi="Arial" w:cs="Arial"/>
          <w:b/>
          <w:color w:val="000000" w:themeColor="text1"/>
          <w:lang w:eastAsia="x-none"/>
        </w:rPr>
        <w:t>resource partitions and the SRS resource set(s)</w:t>
      </w:r>
      <w:r>
        <w:rPr>
          <w:rFonts w:ascii="Arial" w:eastAsia="Batang" w:hAnsi="Arial" w:cs="Arial"/>
          <w:b/>
          <w:color w:val="000000" w:themeColor="text1"/>
          <w:lang w:eastAsia="x-none"/>
        </w:rPr>
        <w:t xml:space="preserve"> for </w:t>
      </w:r>
      <w:r w:rsidRPr="00536585">
        <w:rPr>
          <w:rFonts w:ascii="Arial" w:eastAsia="Batang" w:hAnsi="Arial" w:cs="Arial"/>
          <w:b/>
          <w:color w:val="000000" w:themeColor="text1"/>
          <w:lang w:eastAsia="x-none"/>
        </w:rPr>
        <w:t>Type1 CG-PUSCH</w:t>
      </w:r>
    </w:p>
    <w:p w14:paraId="68F86A47" w14:textId="77777777" w:rsidR="008F333A" w:rsidRPr="00212DB8" w:rsidRDefault="008F333A" w:rsidP="005E4398">
      <w:pPr>
        <w:spacing w:after="0" w:line="276" w:lineRule="auto"/>
        <w:rPr>
          <w:rFonts w:ascii="Arial" w:eastAsia="新細明體" w:hAnsi="Arial" w:cs="Arial"/>
          <w:b/>
          <w:bCs/>
          <w:color w:val="000000" w:themeColor="text1"/>
          <w:sz w:val="18"/>
          <w:szCs w:val="22"/>
          <w:lang w:eastAsia="zh-TW"/>
        </w:rPr>
      </w:pPr>
    </w:p>
    <w:p w14:paraId="7459DA8C" w14:textId="780AB8F0" w:rsidR="00B06394" w:rsidRPr="00AA265C" w:rsidRDefault="00B06394" w:rsidP="00AA265C">
      <w:pPr>
        <w:spacing w:before="240" w:line="276" w:lineRule="auto"/>
        <w:jc w:val="left"/>
        <w:rPr>
          <w:rFonts w:ascii="Arial" w:eastAsia="新細明體" w:hAnsi="Arial" w:cs="Arial"/>
          <w:b/>
          <w:bCs/>
          <w:color w:val="000000" w:themeColor="text1"/>
          <w:u w:val="single"/>
          <w:lang w:val="en-US" w:eastAsia="zh-TW"/>
        </w:rPr>
      </w:pPr>
      <w:r w:rsidRPr="00434E6B">
        <w:rPr>
          <w:rFonts w:ascii="Arial" w:eastAsia="新細明體" w:hAnsi="Arial" w:cs="Arial"/>
          <w:b/>
          <w:bCs/>
          <w:color w:val="000000" w:themeColor="text1"/>
          <w:u w:val="single"/>
          <w:lang w:val="en-US" w:eastAsia="zh-TW"/>
        </w:rPr>
        <w:lastRenderedPageBreak/>
        <w:t xml:space="preserve">SDM scheme: </w:t>
      </w:r>
      <w:r>
        <w:rPr>
          <w:rFonts w:ascii="Arial" w:eastAsia="新細明體" w:hAnsi="Arial" w:cs="Arial"/>
          <w:b/>
          <w:bCs/>
          <w:color w:val="000000" w:themeColor="text1"/>
          <w:u w:val="single"/>
          <w:lang w:val="en-US" w:eastAsia="zh-TW"/>
        </w:rPr>
        <w:t>D</w:t>
      </w:r>
      <w:r w:rsidRPr="00434E6B">
        <w:rPr>
          <w:rFonts w:ascii="Arial" w:eastAsia="新細明體" w:hAnsi="Arial" w:cs="Arial"/>
          <w:b/>
          <w:bCs/>
          <w:color w:val="000000" w:themeColor="text1"/>
          <w:u w:val="single"/>
          <w:lang w:val="en-US" w:eastAsia="zh-TW"/>
        </w:rPr>
        <w:t xml:space="preserve">ifferent layers/DMRS ports of one </w:t>
      </w:r>
      <w:r>
        <w:rPr>
          <w:rFonts w:ascii="Arial" w:eastAsia="新細明體" w:hAnsi="Arial" w:cs="Arial"/>
          <w:b/>
          <w:bCs/>
          <w:color w:val="000000" w:themeColor="text1"/>
          <w:u w:val="single"/>
          <w:lang w:val="en-US" w:eastAsia="zh-TW"/>
        </w:rPr>
        <w:t>PUSCH</w:t>
      </w:r>
      <w:r w:rsidRPr="00434E6B">
        <w:rPr>
          <w:rFonts w:ascii="Arial" w:eastAsia="新細明體" w:hAnsi="Arial" w:cs="Arial"/>
          <w:b/>
          <w:bCs/>
          <w:color w:val="000000" w:themeColor="text1"/>
          <w:u w:val="single"/>
          <w:lang w:val="en-US" w:eastAsia="zh-TW"/>
        </w:rPr>
        <w:t xml:space="preserve"> are separately precoded and transmitted from different UE panels simultaneously</w:t>
      </w:r>
    </w:p>
    <w:p w14:paraId="09EE3C22" w14:textId="4C36FB77" w:rsidR="001806F3" w:rsidRPr="00434E6B" w:rsidRDefault="00F224D0" w:rsidP="001806F3">
      <w:pPr>
        <w:spacing w:before="240" w:line="276" w:lineRule="auto"/>
        <w:rPr>
          <w:rFonts w:ascii="Arial" w:eastAsia="新細明體" w:hAnsi="Arial" w:cs="Arial"/>
          <w:color w:val="FF0000"/>
          <w:lang w:eastAsia="zh-TW"/>
        </w:rPr>
      </w:pPr>
      <w:r>
        <w:rPr>
          <w:rFonts w:ascii="Arial" w:eastAsia="新細明體" w:hAnsi="Arial" w:cs="Arial"/>
          <w:lang w:val="en-US" w:eastAsia="zh-TW"/>
        </w:rPr>
        <w:t>I</w:t>
      </w:r>
      <w:r w:rsidR="001806F3" w:rsidRPr="00031053">
        <w:rPr>
          <w:rFonts w:ascii="Arial" w:eastAsia="新細明體" w:hAnsi="Arial" w:cs="Arial"/>
          <w:lang w:val="en-US" w:eastAsia="zh-TW"/>
        </w:rPr>
        <w:t xml:space="preserve">n Rel-16, </w:t>
      </w:r>
      <w:r w:rsidR="001806F3" w:rsidRPr="00031053">
        <w:rPr>
          <w:rFonts w:ascii="Arial" w:hAnsi="Arial" w:cs="Arial"/>
        </w:rPr>
        <w:t xml:space="preserve">S-DCI based SDM scheme supports UE reception on two </w:t>
      </w:r>
      <w:r w:rsidR="001806F3" w:rsidRPr="00031053">
        <w:rPr>
          <w:rFonts w:ascii="Arial" w:hAnsi="Arial" w:cs="Arial" w:hint="eastAsia"/>
        </w:rPr>
        <w:t xml:space="preserve">DMRS </w:t>
      </w:r>
      <w:r w:rsidR="001806F3" w:rsidRPr="00031053">
        <w:rPr>
          <w:rFonts w:ascii="Arial" w:hAnsi="Arial" w:cs="Arial"/>
        </w:rPr>
        <w:t>CDM groups transmitted from two TRPs, respectively. Similarly</w:t>
      </w:r>
      <w:r w:rsidR="001806F3" w:rsidRPr="00031053">
        <w:rPr>
          <w:rFonts w:ascii="Arial" w:hAnsi="Arial" w:cs="Arial" w:hint="eastAsia"/>
        </w:rPr>
        <w:t>,</w:t>
      </w:r>
      <w:r w:rsidR="001806F3" w:rsidRPr="00031053">
        <w:rPr>
          <w:rFonts w:ascii="Arial" w:hAnsi="Arial" w:cs="Arial"/>
        </w:rPr>
        <w:t xml:space="preserve"> in Rel-18 simultaneous multi-panel UL transmission, </w:t>
      </w:r>
      <w:r w:rsidR="001806F3">
        <w:rPr>
          <w:rFonts w:ascii="Arial" w:hAnsi="Arial" w:cs="Arial"/>
        </w:rPr>
        <w:t>d</w:t>
      </w:r>
      <w:r w:rsidR="001806F3" w:rsidRPr="00A860ED">
        <w:rPr>
          <w:rFonts w:ascii="Arial" w:hAnsi="Arial" w:cs="Arial"/>
        </w:rPr>
        <w:t>ifferent layers/DMRS ports</w:t>
      </w:r>
      <w:r w:rsidR="001806F3" w:rsidRPr="00031053">
        <w:rPr>
          <w:rFonts w:ascii="Arial" w:hAnsi="Arial" w:cs="Arial"/>
        </w:rPr>
        <w:t xml:space="preserve"> can be transmitted by two UE panels to two TRPs</w:t>
      </w:r>
      <w:r w:rsidR="001806F3" w:rsidRPr="00031053">
        <w:rPr>
          <w:rFonts w:ascii="Arial" w:eastAsia="新細明體" w:hAnsi="Arial" w:cs="Arial"/>
          <w:lang w:eastAsia="zh-TW"/>
        </w:rPr>
        <w:t xml:space="preserve">, respectively, </w:t>
      </w:r>
      <w:r w:rsidR="001806F3" w:rsidRPr="00031053">
        <w:rPr>
          <w:rFonts w:ascii="Arial" w:eastAsia="新細明體" w:hAnsi="Arial" w:cs="Arial"/>
          <w:lang w:val="en-US" w:eastAsia="zh-TW"/>
        </w:rPr>
        <w:t>for better UL throughput.</w:t>
      </w:r>
      <w:r w:rsidR="001806F3" w:rsidRPr="00434E6B">
        <w:rPr>
          <w:rFonts w:ascii="Arial" w:eastAsia="新細明體" w:hAnsi="Arial" w:cs="Arial"/>
          <w:color w:val="FF0000"/>
          <w:lang w:eastAsia="zh-TW"/>
        </w:rPr>
        <w:t xml:space="preserve"> </w:t>
      </w:r>
    </w:p>
    <w:p w14:paraId="1385A76A" w14:textId="7F7E11C9" w:rsidR="001806F3" w:rsidRPr="009A3D8F" w:rsidRDefault="001806F3" w:rsidP="001806F3">
      <w:pPr>
        <w:spacing w:before="240" w:line="276" w:lineRule="auto"/>
        <w:rPr>
          <w:rFonts w:ascii="Arial" w:eastAsia="新細明體" w:hAnsi="Arial" w:cs="Arial"/>
          <w:lang w:eastAsia="zh-TW"/>
        </w:rPr>
      </w:pPr>
      <w:r w:rsidRPr="005146AD">
        <w:rPr>
          <w:rFonts w:ascii="Arial" w:eastAsia="新細明體" w:hAnsi="Arial" w:cs="Arial" w:hint="eastAsia"/>
          <w:lang w:eastAsia="zh-TW"/>
        </w:rPr>
        <w:t>A</w:t>
      </w:r>
      <w:r w:rsidRPr="005146AD">
        <w:rPr>
          <w:rFonts w:ascii="Arial" w:eastAsia="新細明體" w:hAnsi="Arial" w:cs="Arial"/>
          <w:lang w:eastAsia="zh-TW"/>
        </w:rPr>
        <w:t xml:space="preserve">nother protentional SDM scheme is transmission of two individual </w:t>
      </w:r>
      <w:r w:rsidRPr="005146AD">
        <w:rPr>
          <w:rFonts w:ascii="Arial" w:eastAsia="新細明體" w:hAnsi="Arial" w:cs="Arial" w:hint="eastAsia"/>
          <w:lang w:eastAsia="zh-TW"/>
        </w:rPr>
        <w:t>CWs</w:t>
      </w:r>
      <w:r w:rsidRPr="005146AD">
        <w:rPr>
          <w:rFonts w:ascii="Arial" w:eastAsia="新細明體" w:hAnsi="Arial" w:cs="Arial"/>
          <w:lang w:eastAsia="zh-TW"/>
        </w:rPr>
        <w:t xml:space="preserve"> by two UE panels to two TRPs, respectively. The two individual CWs are generated from two individual TBs and allocated to the same time and frequency resources</w:t>
      </w:r>
      <w:r>
        <w:rPr>
          <w:rFonts w:ascii="Arial" w:eastAsia="新細明體" w:hAnsi="Arial" w:cs="Arial"/>
          <w:lang w:eastAsia="zh-TW"/>
        </w:rPr>
        <w:t>.</w:t>
      </w:r>
      <w:r w:rsidRPr="005146AD">
        <w:rPr>
          <w:rFonts w:ascii="Arial" w:eastAsia="新細明體" w:hAnsi="Arial" w:cs="Arial"/>
          <w:lang w:eastAsia="zh-TW"/>
        </w:rPr>
        <w:t xml:space="preserve"> </w:t>
      </w:r>
      <w:r>
        <w:rPr>
          <w:rFonts w:ascii="Arial" w:eastAsia="新細明體" w:hAnsi="Arial" w:cs="Arial"/>
          <w:lang w:eastAsia="zh-TW"/>
        </w:rPr>
        <w:t>Since e</w:t>
      </w:r>
      <w:r w:rsidRPr="005146AD">
        <w:rPr>
          <w:rFonts w:ascii="Arial" w:eastAsia="新細明體" w:hAnsi="Arial" w:cs="Arial"/>
          <w:lang w:eastAsia="zh-TW"/>
        </w:rPr>
        <w:t xml:space="preserve">ach CW </w:t>
      </w:r>
      <w:r w:rsidRPr="005146AD">
        <w:rPr>
          <w:rFonts w:ascii="Arial" w:eastAsia="新細明體" w:hAnsi="Arial" w:cs="Arial"/>
          <w:lang w:val="en-US" w:eastAsia="zh-TW"/>
        </w:rPr>
        <w:t xml:space="preserve">can be </w:t>
      </w:r>
      <w:r>
        <w:rPr>
          <w:rFonts w:ascii="Arial" w:eastAsia="新細明體" w:hAnsi="Arial" w:cs="Arial"/>
          <w:lang w:val="en-US" w:eastAsia="zh-TW"/>
        </w:rPr>
        <w:t>assigned</w:t>
      </w:r>
      <w:r w:rsidRPr="005146AD">
        <w:rPr>
          <w:rFonts w:ascii="Arial" w:eastAsia="新細明體" w:hAnsi="Arial" w:cs="Arial" w:hint="eastAsia"/>
          <w:lang w:val="en-US" w:eastAsia="zh-TW"/>
        </w:rPr>
        <w:t xml:space="preserve"> </w:t>
      </w:r>
      <w:r w:rsidRPr="005146AD">
        <w:rPr>
          <w:rFonts w:ascii="Arial" w:eastAsia="新細明體" w:hAnsi="Arial" w:cs="Arial"/>
          <w:lang w:val="en-US" w:eastAsia="zh-TW"/>
        </w:rPr>
        <w:t>with</w:t>
      </w:r>
      <w:r w:rsidRPr="005146AD">
        <w:rPr>
          <w:rFonts w:ascii="Arial" w:eastAsia="新細明體" w:hAnsi="Arial" w:cs="Arial"/>
          <w:lang w:eastAsia="zh-TW"/>
        </w:rPr>
        <w:t xml:space="preserve"> individual MCS/NDI/RV, </w:t>
      </w:r>
      <w:r>
        <w:rPr>
          <w:rFonts w:ascii="Arial" w:eastAsia="新細明體" w:hAnsi="Arial" w:cs="Arial"/>
          <w:lang w:eastAsia="zh-TW"/>
        </w:rPr>
        <w:t>support of 2 CWs</w:t>
      </w:r>
      <w:r w:rsidRPr="005146AD">
        <w:rPr>
          <w:rFonts w:ascii="Arial" w:eastAsia="新細明體" w:hAnsi="Arial" w:cs="Arial"/>
          <w:lang w:eastAsia="zh-TW"/>
        </w:rPr>
        <w:t xml:space="preserve"> </w:t>
      </w:r>
      <w:r w:rsidRPr="005146AD">
        <w:rPr>
          <w:rFonts w:ascii="Arial" w:eastAsia="新細明體" w:hAnsi="Arial" w:cs="Arial"/>
          <w:lang w:val="en-US" w:eastAsia="zh-TW"/>
        </w:rPr>
        <w:t xml:space="preserve">has potential benefit of </w:t>
      </w:r>
      <w:r>
        <w:rPr>
          <w:rFonts w:ascii="Arial" w:eastAsia="新細明體" w:hAnsi="Arial" w:cs="Arial"/>
          <w:lang w:val="en-US" w:eastAsia="zh-TW"/>
        </w:rPr>
        <w:t>dealing with the large link quality difference between two TRPs by TRP-specific link adaption</w:t>
      </w:r>
      <w:r w:rsidRPr="005146AD">
        <w:rPr>
          <w:rFonts w:ascii="Arial" w:eastAsia="新細明體" w:hAnsi="Arial" w:cs="Arial"/>
          <w:lang w:val="en-US" w:eastAsia="zh-TW"/>
        </w:rPr>
        <w:t>.</w:t>
      </w:r>
      <w:r w:rsidRPr="00434E6B">
        <w:rPr>
          <w:rFonts w:ascii="Arial" w:eastAsia="新細明體" w:hAnsi="Arial" w:cs="Arial"/>
          <w:color w:val="FF0000"/>
          <w:lang w:eastAsia="zh-TW"/>
        </w:rPr>
        <w:t xml:space="preserve"> </w:t>
      </w:r>
      <w:r w:rsidRPr="009A3D8F">
        <w:rPr>
          <w:rFonts w:ascii="Arial" w:eastAsia="新細明體" w:hAnsi="Arial" w:cs="Arial"/>
          <w:lang w:eastAsia="zh-TW"/>
        </w:rPr>
        <w:t xml:space="preserve">However, </w:t>
      </w:r>
      <w:r w:rsidRPr="009A3D8F">
        <w:rPr>
          <w:rFonts w:ascii="Arial" w:eastAsia="新細明體" w:hAnsi="Arial" w:cs="Arial"/>
          <w:lang w:val="en-US" w:eastAsia="zh-TW"/>
        </w:rPr>
        <w:t xml:space="preserve">the link quality difference between two TRPs </w:t>
      </w:r>
      <w:r>
        <w:rPr>
          <w:rFonts w:ascii="Arial" w:eastAsia="新細明體" w:hAnsi="Arial" w:cs="Arial"/>
          <w:lang w:val="en-US" w:eastAsia="zh-TW"/>
        </w:rPr>
        <w:t>can</w:t>
      </w:r>
      <w:r w:rsidRPr="009A3D8F">
        <w:rPr>
          <w:rFonts w:ascii="Arial" w:eastAsia="新細明體" w:hAnsi="Arial" w:cs="Arial"/>
          <w:lang w:val="en-US" w:eastAsia="zh-TW"/>
        </w:rPr>
        <w:t xml:space="preserve"> be handled by </w:t>
      </w:r>
      <w:r w:rsidRPr="009A3D8F">
        <w:rPr>
          <w:rFonts w:ascii="Arial" w:eastAsia="新細明體" w:hAnsi="Arial" w:cs="Arial"/>
          <w:lang w:eastAsia="zh-TW"/>
        </w:rPr>
        <w:t xml:space="preserve">TRP/panel-specific UL power control, such that the received power at two TRPs </w:t>
      </w:r>
      <w:r>
        <w:rPr>
          <w:rFonts w:ascii="Arial" w:eastAsia="新細明體" w:hAnsi="Arial" w:cs="Arial"/>
          <w:lang w:eastAsia="zh-TW"/>
        </w:rPr>
        <w:t>can</w:t>
      </w:r>
      <w:r w:rsidRPr="009A3D8F">
        <w:rPr>
          <w:rFonts w:ascii="Arial" w:eastAsia="新細明體" w:hAnsi="Arial" w:cs="Arial"/>
          <w:lang w:eastAsia="zh-TW"/>
        </w:rPr>
        <w:t xml:space="preserve"> be aligned.</w:t>
      </w:r>
      <w:r w:rsidRPr="009A3D8F">
        <w:rPr>
          <w:rFonts w:ascii="Arial" w:eastAsia="新細明體" w:hAnsi="Arial" w:cs="Arial" w:hint="eastAsia"/>
          <w:lang w:eastAsia="zh-TW"/>
        </w:rPr>
        <w:t xml:space="preserve"> Th</w:t>
      </w:r>
      <w:r w:rsidRPr="009A3D8F">
        <w:rPr>
          <w:rFonts w:ascii="Arial" w:eastAsia="新細明體" w:hAnsi="Arial" w:cs="Arial"/>
          <w:lang w:eastAsia="zh-TW"/>
        </w:rPr>
        <w:t xml:space="preserve">us, TRP/panel-specific link adaption though 2 CWs </w:t>
      </w:r>
      <w:r>
        <w:rPr>
          <w:rFonts w:ascii="Arial" w:eastAsia="新細明體" w:hAnsi="Arial" w:cs="Arial"/>
          <w:lang w:eastAsia="zh-TW"/>
        </w:rPr>
        <w:t>may no</w:t>
      </w:r>
      <w:r w:rsidRPr="009A3D8F">
        <w:rPr>
          <w:rFonts w:ascii="Arial" w:eastAsia="新細明體" w:hAnsi="Arial" w:cs="Arial"/>
          <w:lang w:eastAsia="zh-TW"/>
        </w:rPr>
        <w:t xml:space="preserve">t </w:t>
      </w:r>
      <w:r>
        <w:rPr>
          <w:rFonts w:ascii="Arial" w:eastAsia="新細明體" w:hAnsi="Arial" w:cs="Arial"/>
          <w:lang w:eastAsia="zh-TW"/>
        </w:rPr>
        <w:t xml:space="preserve">be </w:t>
      </w:r>
      <w:r w:rsidRPr="009A3D8F">
        <w:rPr>
          <w:rFonts w:ascii="Arial" w:eastAsia="新細明體" w:hAnsi="Arial" w:cs="Arial"/>
          <w:lang w:eastAsia="zh-TW"/>
        </w:rPr>
        <w:t>that necessary</w:t>
      </w:r>
      <w:r>
        <w:rPr>
          <w:rFonts w:ascii="Arial" w:eastAsia="新細明體" w:hAnsi="Arial" w:cs="Arial"/>
          <w:lang w:eastAsia="zh-TW"/>
        </w:rPr>
        <w:t>.</w:t>
      </w:r>
    </w:p>
    <w:p w14:paraId="097456CB" w14:textId="77777777" w:rsidR="001806F3" w:rsidRDefault="001806F3" w:rsidP="001806F3">
      <w:pPr>
        <w:spacing w:before="240" w:line="276" w:lineRule="auto"/>
        <w:rPr>
          <w:rFonts w:ascii="Arial" w:eastAsia="新細明體" w:hAnsi="Arial" w:cs="Arial"/>
          <w:lang w:eastAsia="zh-TW"/>
        </w:rPr>
      </w:pPr>
      <w:r>
        <w:rPr>
          <w:rFonts w:ascii="Arial" w:eastAsia="新細明體" w:hAnsi="Arial" w:cs="Arial"/>
          <w:lang w:eastAsia="zh-TW"/>
        </w:rPr>
        <w:t>To justify the benefit of support 2CWs for at most four-layer UL</w:t>
      </w:r>
      <w:r>
        <w:rPr>
          <w:rFonts w:ascii="Arial" w:eastAsia="新細明體" w:hAnsi="Arial" w:cs="Arial" w:hint="eastAsia"/>
          <w:lang w:eastAsia="zh-TW"/>
        </w:rPr>
        <w:t xml:space="preserve"> </w:t>
      </w:r>
      <w:r>
        <w:rPr>
          <w:rFonts w:ascii="Arial" w:eastAsia="新細明體" w:hAnsi="Arial" w:cs="Arial"/>
          <w:lang w:eastAsia="zh-TW"/>
        </w:rPr>
        <w:t>transmission, we provide some system-level simulation results for the following three cases:</w:t>
      </w:r>
    </w:p>
    <w:p w14:paraId="4F324F96" w14:textId="15DE0101" w:rsidR="001806F3" w:rsidRDefault="001806F3" w:rsidP="001806F3">
      <w:pPr>
        <w:pStyle w:val="af9"/>
        <w:numPr>
          <w:ilvl w:val="0"/>
          <w:numId w:val="31"/>
        </w:numPr>
        <w:ind w:left="908" w:hanging="454"/>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1: </w:t>
      </w:r>
      <w:r w:rsidR="00334E6C">
        <w:rPr>
          <w:rFonts w:ascii="Arial" w:eastAsia="新細明體" w:hAnsi="Arial" w:cs="Arial"/>
          <w:lang w:eastAsia="zh-TW"/>
        </w:rPr>
        <w:t xml:space="preserve">Single </w:t>
      </w:r>
      <w:r w:rsidRPr="007144A1">
        <w:rPr>
          <w:rFonts w:ascii="Arial" w:eastAsia="新細明體" w:hAnsi="Arial" w:cs="Arial"/>
          <w:lang w:eastAsia="zh-TW"/>
        </w:rPr>
        <w:t>panel UL transmission to STRP as the baseline.</w:t>
      </w:r>
    </w:p>
    <w:p w14:paraId="5823FCEA" w14:textId="557CC222" w:rsidR="001806F3" w:rsidRDefault="001806F3" w:rsidP="001806F3">
      <w:pPr>
        <w:pStyle w:val="af9"/>
        <w:numPr>
          <w:ilvl w:val="0"/>
          <w:numId w:val="31"/>
        </w:numPr>
        <w:ind w:left="908" w:hanging="454"/>
        <w:rPr>
          <w:rFonts w:ascii="Arial" w:eastAsia="新細明體" w:hAnsi="Arial" w:cs="Arial"/>
          <w:lang w:eastAsia="zh-TW"/>
        </w:rPr>
      </w:pPr>
      <w:r>
        <w:rPr>
          <w:rFonts w:ascii="Arial" w:eastAsia="新細明體" w:hAnsi="Arial" w:cs="Arial"/>
          <w:lang w:eastAsia="zh-TW"/>
        </w:rPr>
        <w:t>Case 2: In addition to</w:t>
      </w:r>
      <w:r w:rsidRPr="007144A1">
        <w:rPr>
          <w:rFonts w:ascii="Arial" w:eastAsia="新細明體" w:hAnsi="Arial" w:cs="Arial"/>
          <w:lang w:eastAsia="zh-TW"/>
        </w:rPr>
        <w:t xml:space="preserve"> </w:t>
      </w:r>
      <w:r>
        <w:rPr>
          <w:rFonts w:ascii="Arial" w:eastAsia="新細明體" w:hAnsi="Arial" w:cs="Arial"/>
          <w:lang w:eastAsia="zh-TW"/>
        </w:rPr>
        <w:t>s</w:t>
      </w:r>
      <w:r w:rsidRPr="007144A1">
        <w:rPr>
          <w:rFonts w:ascii="Arial" w:eastAsia="新細明體" w:hAnsi="Arial" w:cs="Arial"/>
          <w:lang w:eastAsia="zh-TW"/>
        </w:rPr>
        <w:t>i</w:t>
      </w:r>
      <w:r w:rsidR="00334E6C">
        <w:rPr>
          <w:rFonts w:ascii="Arial" w:eastAsia="新細明體" w:hAnsi="Arial" w:cs="Arial" w:hint="eastAsia"/>
          <w:lang w:eastAsia="zh-TW"/>
        </w:rPr>
        <w:t>n</w:t>
      </w:r>
      <w:r w:rsidR="00334E6C">
        <w:rPr>
          <w:rFonts w:ascii="Arial" w:eastAsia="新細明體" w:hAnsi="Arial" w:cs="Arial"/>
          <w:lang w:eastAsia="zh-TW"/>
        </w:rPr>
        <w:t>gle</w:t>
      </w:r>
      <w:r w:rsidRPr="007144A1">
        <w:rPr>
          <w:rFonts w:ascii="Arial" w:eastAsia="新細明體" w:hAnsi="Arial" w:cs="Arial"/>
          <w:lang w:eastAsia="zh-TW"/>
        </w:rPr>
        <w:t xml:space="preserve"> panel UL transmission</w:t>
      </w:r>
      <w:r>
        <w:rPr>
          <w:rFonts w:ascii="Arial" w:eastAsia="新細明體" w:hAnsi="Arial" w:cs="Arial"/>
          <w:lang w:eastAsia="zh-TW"/>
        </w:rPr>
        <w:t>,</w:t>
      </w:r>
      <w:r w:rsidRPr="007144A1">
        <w:rPr>
          <w:rFonts w:ascii="Arial" w:eastAsia="新細明體" w:hAnsi="Arial" w:cs="Arial"/>
          <w:lang w:eastAsia="zh-TW"/>
        </w:rPr>
        <w:t xml:space="preserve"> </w:t>
      </w:r>
      <w:r w:rsidR="00F04483" w:rsidRPr="003727EF">
        <w:rPr>
          <w:rFonts w:ascii="Arial" w:eastAsia="新細明體" w:hAnsi="Arial" w:cs="Arial"/>
          <w:bCs/>
          <w:color w:val="000000" w:themeColor="text1"/>
          <w:lang w:eastAsia="zh-TW"/>
        </w:rPr>
        <w:t>SDM scheme</w:t>
      </w:r>
      <w:r w:rsidRPr="007144A1">
        <w:rPr>
          <w:rFonts w:ascii="Arial" w:eastAsia="新細明體" w:hAnsi="Arial" w:cs="Arial"/>
          <w:lang w:eastAsia="zh-TW"/>
        </w:rPr>
        <w:t xml:space="preserve"> </w:t>
      </w:r>
      <w:r>
        <w:rPr>
          <w:rFonts w:ascii="Arial" w:eastAsia="新細明體" w:hAnsi="Arial" w:cs="Arial"/>
          <w:lang w:eastAsia="zh-TW"/>
        </w:rPr>
        <w:t>with</w:t>
      </w:r>
      <w:r w:rsidRPr="007144A1">
        <w:rPr>
          <w:rFonts w:ascii="Arial" w:eastAsia="新細明體" w:hAnsi="Arial" w:cs="Arial"/>
          <w:lang w:eastAsia="zh-TW"/>
        </w:rPr>
        <w:t xml:space="preserve"> 1 CW</w:t>
      </w:r>
      <w:r>
        <w:rPr>
          <w:rFonts w:ascii="Arial" w:eastAsia="新細明體" w:hAnsi="Arial" w:cs="Arial"/>
          <w:lang w:eastAsia="zh-TW"/>
        </w:rPr>
        <w:t xml:space="preserve"> can be used</w:t>
      </w:r>
    </w:p>
    <w:p w14:paraId="77AA8B86" w14:textId="5E7F50B2" w:rsidR="001806F3" w:rsidRPr="007144A1" w:rsidRDefault="001806F3" w:rsidP="001806F3">
      <w:pPr>
        <w:pStyle w:val="af9"/>
        <w:numPr>
          <w:ilvl w:val="0"/>
          <w:numId w:val="31"/>
        </w:numPr>
        <w:ind w:left="908" w:hanging="454"/>
        <w:rPr>
          <w:rFonts w:ascii="Arial" w:eastAsia="新細明體" w:hAnsi="Arial" w:cs="Arial"/>
          <w:lang w:eastAsia="zh-TW"/>
        </w:rPr>
      </w:pPr>
      <w:r>
        <w:rPr>
          <w:rFonts w:ascii="Arial" w:eastAsia="新細明體" w:hAnsi="Arial" w:cs="Arial"/>
          <w:lang w:eastAsia="zh-TW"/>
        </w:rPr>
        <w:t>Case 3: In addition to</w:t>
      </w:r>
      <w:r w:rsidRPr="007144A1">
        <w:rPr>
          <w:rFonts w:ascii="Arial" w:eastAsia="新細明體" w:hAnsi="Arial" w:cs="Arial"/>
          <w:lang w:eastAsia="zh-TW"/>
        </w:rPr>
        <w:t xml:space="preserve"> </w:t>
      </w:r>
      <w:r w:rsidR="00334E6C">
        <w:rPr>
          <w:rFonts w:ascii="Arial" w:eastAsia="新細明體" w:hAnsi="Arial" w:cs="Arial"/>
          <w:lang w:eastAsia="zh-TW"/>
        </w:rPr>
        <w:t>s</w:t>
      </w:r>
      <w:r w:rsidR="00334E6C" w:rsidRPr="007144A1">
        <w:rPr>
          <w:rFonts w:ascii="Arial" w:eastAsia="新細明體" w:hAnsi="Arial" w:cs="Arial"/>
          <w:lang w:eastAsia="zh-TW"/>
        </w:rPr>
        <w:t>i</w:t>
      </w:r>
      <w:r w:rsidR="00334E6C">
        <w:rPr>
          <w:rFonts w:ascii="Arial" w:eastAsia="新細明體" w:hAnsi="Arial" w:cs="Arial" w:hint="eastAsia"/>
          <w:lang w:eastAsia="zh-TW"/>
        </w:rPr>
        <w:t>n</w:t>
      </w:r>
      <w:r w:rsidR="00334E6C">
        <w:rPr>
          <w:rFonts w:ascii="Arial" w:eastAsia="新細明體" w:hAnsi="Arial" w:cs="Arial"/>
          <w:lang w:eastAsia="zh-TW"/>
        </w:rPr>
        <w:t>gle</w:t>
      </w:r>
      <w:r w:rsidR="00334E6C" w:rsidRPr="007144A1">
        <w:rPr>
          <w:rFonts w:ascii="Arial" w:eastAsia="新細明體" w:hAnsi="Arial" w:cs="Arial"/>
          <w:lang w:eastAsia="zh-TW"/>
        </w:rPr>
        <w:t xml:space="preserve"> </w:t>
      </w:r>
      <w:r w:rsidRPr="007144A1">
        <w:rPr>
          <w:rFonts w:ascii="Arial" w:eastAsia="新細明體" w:hAnsi="Arial" w:cs="Arial"/>
          <w:lang w:eastAsia="zh-TW"/>
        </w:rPr>
        <w:t>panel UL transmission</w:t>
      </w:r>
      <w:r>
        <w:rPr>
          <w:rFonts w:ascii="Arial" w:eastAsia="新細明體" w:hAnsi="Arial" w:cs="Arial"/>
          <w:lang w:eastAsia="zh-TW"/>
        </w:rPr>
        <w:t>,</w:t>
      </w:r>
      <w:r w:rsidRPr="007144A1">
        <w:rPr>
          <w:rFonts w:ascii="Arial" w:eastAsia="新細明體" w:hAnsi="Arial" w:cs="Arial"/>
          <w:lang w:eastAsia="zh-TW"/>
        </w:rPr>
        <w:t xml:space="preserve"> SDM scheme </w:t>
      </w:r>
      <w:r>
        <w:rPr>
          <w:rFonts w:ascii="Arial" w:eastAsia="新細明體" w:hAnsi="Arial" w:cs="Arial"/>
          <w:lang w:eastAsia="zh-TW"/>
        </w:rPr>
        <w:t>with</w:t>
      </w:r>
      <w:r w:rsidRPr="007144A1">
        <w:rPr>
          <w:rFonts w:ascii="Arial" w:eastAsia="新細明體" w:hAnsi="Arial" w:cs="Arial"/>
          <w:lang w:eastAsia="zh-TW"/>
        </w:rPr>
        <w:t xml:space="preserve"> </w:t>
      </w:r>
      <w:r>
        <w:rPr>
          <w:rFonts w:ascii="Arial" w:eastAsia="新細明體" w:hAnsi="Arial" w:cs="Arial"/>
          <w:lang w:eastAsia="zh-TW"/>
        </w:rPr>
        <w:t>2</w:t>
      </w:r>
      <w:r w:rsidRPr="007144A1">
        <w:rPr>
          <w:rFonts w:ascii="Arial" w:eastAsia="新細明體" w:hAnsi="Arial" w:cs="Arial"/>
          <w:lang w:eastAsia="zh-TW"/>
        </w:rPr>
        <w:t xml:space="preserve"> CW</w:t>
      </w:r>
      <w:r>
        <w:rPr>
          <w:rFonts w:ascii="Arial" w:eastAsia="新細明體" w:hAnsi="Arial" w:cs="Arial"/>
          <w:lang w:eastAsia="zh-TW"/>
        </w:rPr>
        <w:t>s</w:t>
      </w:r>
      <w:r w:rsidRPr="007144A1">
        <w:rPr>
          <w:rFonts w:ascii="Arial" w:eastAsia="新細明體" w:hAnsi="Arial" w:cs="Arial"/>
          <w:lang w:eastAsia="zh-TW"/>
        </w:rPr>
        <w:t xml:space="preserve"> </w:t>
      </w:r>
      <w:r>
        <w:rPr>
          <w:rFonts w:ascii="Arial" w:eastAsia="新細明體" w:hAnsi="Arial" w:cs="Arial"/>
          <w:lang w:eastAsia="zh-TW"/>
        </w:rPr>
        <w:t>can be used</w:t>
      </w:r>
    </w:p>
    <w:p w14:paraId="713B3C39" w14:textId="227D5990" w:rsidR="001806F3" w:rsidRPr="008C69E6" w:rsidRDefault="001806F3" w:rsidP="001806F3">
      <w:pPr>
        <w:rPr>
          <w:rFonts w:ascii="Arial" w:eastAsia="新細明體" w:hAnsi="Arial" w:cs="Arial"/>
          <w:lang w:eastAsia="zh-TW"/>
        </w:rPr>
      </w:pPr>
      <w:r>
        <w:rPr>
          <w:rFonts w:ascii="Arial" w:eastAsia="新細明體" w:hAnsi="Arial" w:cs="Arial"/>
          <w:lang w:eastAsia="zh-TW"/>
        </w:rPr>
        <w:t xml:space="preserve">The detail of simulation assumption is attached in Appendix. </w:t>
      </w:r>
      <w:r w:rsidRPr="008C69E6">
        <w:rPr>
          <w:rFonts w:ascii="Arial" w:eastAsia="新細明體" w:hAnsi="Arial" w:cs="Arial"/>
          <w:lang w:eastAsia="zh-TW"/>
        </w:rPr>
        <w:t xml:space="preserve">We assume that there are up to two antenna ports for each UE panel, </w:t>
      </w:r>
      <w:r>
        <w:rPr>
          <w:rFonts w:ascii="Arial" w:eastAsia="新細明體" w:hAnsi="Arial" w:cs="Arial"/>
          <w:lang w:eastAsia="zh-TW"/>
        </w:rPr>
        <w:t>such that</w:t>
      </w:r>
      <w:r w:rsidRPr="008C69E6">
        <w:rPr>
          <w:rFonts w:ascii="Arial" w:eastAsia="新細明體" w:hAnsi="Arial" w:cs="Arial"/>
          <w:lang w:eastAsia="zh-TW"/>
        </w:rPr>
        <w:t xml:space="preserve"> up to two layers and up to four layers can be achieved by single</w:t>
      </w:r>
      <w:r w:rsidR="00065C81">
        <w:rPr>
          <w:rFonts w:ascii="Arial" w:eastAsia="新細明體" w:hAnsi="Arial" w:cs="Arial"/>
          <w:lang w:eastAsia="zh-TW"/>
        </w:rPr>
        <w:t xml:space="preserve"> </w:t>
      </w:r>
      <w:r w:rsidRPr="008C69E6">
        <w:rPr>
          <w:rFonts w:ascii="Arial" w:eastAsia="新細明體" w:hAnsi="Arial" w:cs="Arial"/>
          <w:lang w:eastAsia="zh-TW"/>
        </w:rPr>
        <w:t>panel UL transmission and multi-panel UL transmission, respectively. In the simulation, the TRP/panel-specific UL power control is applied for multi-panel UL transmission with SDM scheme.</w:t>
      </w:r>
    </w:p>
    <w:p w14:paraId="08824D8C" w14:textId="3DE1A16F" w:rsidR="001806F3" w:rsidRDefault="001806F3" w:rsidP="001806F3">
      <w:pPr>
        <w:spacing w:before="240" w:line="276" w:lineRule="auto"/>
        <w:rPr>
          <w:rFonts w:ascii="Arial" w:eastAsia="新細明體" w:hAnsi="Arial" w:cs="Arial"/>
          <w:lang w:eastAsia="zh-TW"/>
        </w:rPr>
      </w:pPr>
      <w:r>
        <w:rPr>
          <w:rFonts w:ascii="Arial" w:eastAsia="新細明體" w:hAnsi="Arial" w:cs="Arial"/>
          <w:lang w:eastAsia="zh-TW"/>
        </w:rPr>
        <w:t xml:space="preserve">As shown in Figure 5, SDM scheme </w:t>
      </w:r>
      <w:r w:rsidR="00763365">
        <w:rPr>
          <w:rFonts w:ascii="Arial" w:eastAsia="新細明體" w:hAnsi="Arial" w:cs="Arial" w:hint="eastAsia"/>
          <w:lang w:eastAsia="zh-TW"/>
        </w:rPr>
        <w:t>w</w:t>
      </w:r>
      <w:r w:rsidR="00763365">
        <w:rPr>
          <w:rFonts w:ascii="Arial" w:eastAsia="新細明體" w:hAnsi="Arial" w:cs="Arial"/>
          <w:lang w:eastAsia="zh-TW"/>
        </w:rPr>
        <w:t xml:space="preserve">ith </w:t>
      </w:r>
      <w:r>
        <w:rPr>
          <w:rFonts w:ascii="Arial" w:eastAsia="新細明體" w:hAnsi="Arial" w:cs="Arial"/>
          <w:lang w:eastAsia="zh-TW"/>
        </w:rPr>
        <w:t>2</w:t>
      </w:r>
      <w:r w:rsidR="00935BFB">
        <w:rPr>
          <w:rFonts w:ascii="Arial" w:eastAsia="新細明體" w:hAnsi="Arial" w:cs="Arial"/>
          <w:lang w:eastAsia="zh-TW"/>
        </w:rPr>
        <w:t xml:space="preserve"> </w:t>
      </w:r>
      <w:r>
        <w:rPr>
          <w:rFonts w:ascii="Arial" w:eastAsia="新細明體" w:hAnsi="Arial" w:cs="Arial" w:hint="eastAsia"/>
          <w:lang w:eastAsia="zh-TW"/>
        </w:rPr>
        <w:t>CWs</w:t>
      </w:r>
      <w:r>
        <w:rPr>
          <w:rFonts w:ascii="Arial" w:eastAsia="新細明體" w:hAnsi="Arial" w:cs="Arial"/>
          <w:lang w:eastAsia="zh-TW"/>
        </w:rPr>
        <w:t xml:space="preserve"> don’t bring significant benefit on throughput performance, comparing to SDM scheme </w:t>
      </w:r>
      <w:r w:rsidR="00802611">
        <w:rPr>
          <w:rFonts w:ascii="Arial" w:eastAsia="新細明體" w:hAnsi="Arial" w:cs="Arial"/>
          <w:lang w:eastAsia="zh-TW"/>
        </w:rPr>
        <w:t>with</w:t>
      </w:r>
      <w:r>
        <w:rPr>
          <w:rFonts w:ascii="Arial" w:eastAsia="新細明體" w:hAnsi="Arial" w:cs="Arial"/>
          <w:lang w:eastAsia="zh-TW"/>
        </w:rPr>
        <w:t xml:space="preserve"> 1</w:t>
      </w:r>
      <w:r w:rsidR="00935BFB">
        <w:rPr>
          <w:rFonts w:ascii="Arial" w:eastAsia="新細明體" w:hAnsi="Arial" w:cs="Arial"/>
          <w:lang w:eastAsia="zh-TW"/>
        </w:rPr>
        <w:t xml:space="preserve"> </w:t>
      </w:r>
      <w:r>
        <w:rPr>
          <w:rFonts w:ascii="Arial" w:eastAsia="新細明體" w:hAnsi="Arial" w:cs="Arial" w:hint="eastAsia"/>
          <w:lang w:eastAsia="zh-TW"/>
        </w:rPr>
        <w:t>CW</w:t>
      </w:r>
      <w:r>
        <w:rPr>
          <w:rFonts w:ascii="Arial" w:eastAsia="新細明體" w:hAnsi="Arial" w:cs="Arial"/>
          <w:lang w:eastAsia="zh-TW"/>
        </w:rPr>
        <w:t>. By aligning the received power at two TRPs to overcome the difference of the link qualities between two TRPs, the benefit of supporting 2</w:t>
      </w:r>
      <w:r w:rsidR="00935BFB">
        <w:rPr>
          <w:rFonts w:ascii="Arial" w:eastAsia="新細明體" w:hAnsi="Arial" w:cs="Arial"/>
          <w:lang w:eastAsia="zh-TW"/>
        </w:rPr>
        <w:t xml:space="preserve"> </w:t>
      </w:r>
      <w:r>
        <w:rPr>
          <w:rFonts w:ascii="Arial" w:eastAsia="新細明體" w:hAnsi="Arial" w:cs="Arial"/>
          <w:lang w:eastAsia="zh-TW"/>
        </w:rPr>
        <w:t xml:space="preserve">CWs is quite marginal. Moreover, </w:t>
      </w:r>
      <w:r w:rsidRPr="005146AD">
        <w:rPr>
          <w:rFonts w:ascii="Arial" w:eastAsia="新細明體" w:hAnsi="Arial" w:cs="Arial"/>
          <w:lang w:eastAsia="zh-TW"/>
        </w:rPr>
        <w:t>in current NR, even for DL, two CWs are supported only when the number of layers is more than four. If two CWs are supported for the number of layers is equal or less than four, the current CW-to-layer mapping needs to be extended to support two CWs for 2, 3 and 4 layers</w:t>
      </w:r>
      <w:r>
        <w:rPr>
          <w:rFonts w:ascii="Arial" w:eastAsia="新細明體" w:hAnsi="Arial" w:cs="Arial"/>
          <w:lang w:eastAsia="zh-TW"/>
        </w:rPr>
        <w:t xml:space="preserve">, and </w:t>
      </w:r>
      <w:r w:rsidRPr="005146AD">
        <w:rPr>
          <w:rFonts w:ascii="Arial" w:eastAsia="新細明體" w:hAnsi="Arial" w:cs="Arial"/>
          <w:lang w:eastAsia="zh-TW"/>
        </w:rPr>
        <w:t>some new DCIs fields are needed for the 2nd CW/TB in DCI format 0_1/0_2</w:t>
      </w:r>
      <w:r>
        <w:rPr>
          <w:rFonts w:ascii="Arial" w:eastAsia="新細明體" w:hAnsi="Arial" w:cs="Arial"/>
          <w:lang w:eastAsia="zh-TW"/>
        </w:rPr>
        <w:t xml:space="preserve">. </w:t>
      </w:r>
      <w:r w:rsidRPr="005146AD">
        <w:rPr>
          <w:rFonts w:ascii="Arial" w:eastAsia="新細明體" w:hAnsi="Arial" w:cs="Arial"/>
          <w:lang w:eastAsia="zh-TW"/>
        </w:rPr>
        <w:t>Considering the potential</w:t>
      </w:r>
      <w:r w:rsidRPr="005146AD">
        <w:rPr>
          <w:rFonts w:ascii="Arial" w:eastAsia="新細明體" w:hAnsi="Arial" w:cs="Arial" w:hint="eastAsia"/>
          <w:lang w:eastAsia="zh-TW"/>
        </w:rPr>
        <w:t xml:space="preserve"> </w:t>
      </w:r>
      <w:r w:rsidRPr="005146AD">
        <w:rPr>
          <w:rFonts w:ascii="Arial" w:eastAsia="新細明體" w:hAnsi="Arial" w:cs="Arial"/>
          <w:lang w:eastAsia="zh-TW"/>
        </w:rPr>
        <w:t>larger specification</w:t>
      </w:r>
      <w:r w:rsidR="00935BFB">
        <w:rPr>
          <w:rFonts w:ascii="Arial" w:eastAsia="新細明體" w:hAnsi="Arial" w:cs="Arial"/>
          <w:lang w:eastAsia="zh-TW"/>
        </w:rPr>
        <w:t>/signaling</w:t>
      </w:r>
      <w:r w:rsidRPr="005146AD">
        <w:rPr>
          <w:rFonts w:ascii="Arial" w:eastAsia="新細明體" w:hAnsi="Arial" w:cs="Arial"/>
          <w:lang w:eastAsia="zh-TW"/>
        </w:rPr>
        <w:t xml:space="preserve"> </w:t>
      </w:r>
      <w:r w:rsidR="00935BFB">
        <w:rPr>
          <w:rFonts w:ascii="Arial" w:eastAsia="新細明體" w:hAnsi="Arial" w:cs="Arial"/>
          <w:lang w:eastAsia="zh-TW"/>
        </w:rPr>
        <w:t>overhead</w:t>
      </w:r>
      <w:r w:rsidRPr="005146AD">
        <w:rPr>
          <w:rFonts w:ascii="Arial" w:eastAsia="新細明體" w:hAnsi="Arial" w:cs="Arial"/>
          <w:lang w:eastAsia="zh-TW"/>
        </w:rPr>
        <w:t xml:space="preserve"> and </w:t>
      </w:r>
      <w:r>
        <w:rPr>
          <w:rFonts w:ascii="Arial" w:eastAsia="新細明體" w:hAnsi="Arial" w:cs="Arial"/>
          <w:lang w:eastAsia="zh-TW"/>
        </w:rPr>
        <w:t>marginal benefit according to our simulation result</w:t>
      </w:r>
      <w:r w:rsidRPr="005146AD">
        <w:rPr>
          <w:rFonts w:ascii="Arial" w:eastAsia="新細明體" w:hAnsi="Arial" w:cs="Arial"/>
          <w:lang w:eastAsia="zh-TW"/>
        </w:rPr>
        <w:t xml:space="preserve">, </w:t>
      </w:r>
      <w:r>
        <w:rPr>
          <w:rFonts w:ascii="Arial" w:eastAsia="新細明體" w:hAnsi="Arial" w:cs="Arial"/>
          <w:lang w:eastAsia="zh-TW"/>
        </w:rPr>
        <w:t>it is unnecessary to support 2 CWs in</w:t>
      </w:r>
      <w:r w:rsidRPr="00D81FA2">
        <w:rPr>
          <w:rFonts w:ascii="Arial" w:hAnsi="Arial" w:cs="Arial"/>
        </w:rPr>
        <w:t xml:space="preserve"> </w:t>
      </w:r>
      <w:r w:rsidRPr="00031053">
        <w:rPr>
          <w:rFonts w:ascii="Arial" w:hAnsi="Arial" w:cs="Arial"/>
        </w:rPr>
        <w:t>S-DCI based SDM scheme</w:t>
      </w:r>
      <w:r>
        <w:rPr>
          <w:rFonts w:ascii="Arial" w:hAnsi="Arial" w:cs="Arial"/>
        </w:rPr>
        <w:t xml:space="preserve"> for simultaneous PUSCH to M-TRP. </w:t>
      </w:r>
      <w:r>
        <w:rPr>
          <w:rFonts w:ascii="Arial" w:eastAsia="新細明體" w:hAnsi="Arial" w:cs="Arial"/>
          <w:lang w:eastAsia="zh-TW"/>
        </w:rPr>
        <w:t xml:space="preserve"> </w:t>
      </w:r>
    </w:p>
    <w:p w14:paraId="09E5AAA3" w14:textId="79A04135" w:rsidR="001806F3" w:rsidRDefault="001806F3" w:rsidP="001806F3">
      <w:pPr>
        <w:spacing w:before="240" w:after="0" w:line="276" w:lineRule="auto"/>
        <w:rPr>
          <w:rFonts w:ascii="Arial" w:hAnsi="Arial" w:cs="Arial"/>
          <w:b/>
          <w:color w:val="000000" w:themeColor="text1"/>
          <w:lang w:eastAsia="x-none"/>
        </w:rPr>
      </w:pPr>
      <w:r w:rsidRPr="00D015A4">
        <w:rPr>
          <w:rFonts w:ascii="Arial" w:hAnsi="Arial" w:cs="Arial"/>
          <w:b/>
          <w:color w:val="000000" w:themeColor="text1"/>
          <w:lang w:eastAsia="x-none"/>
        </w:rPr>
        <w:t xml:space="preserve">Observation 1: For </w:t>
      </w:r>
      <w:r w:rsidR="00935BFB">
        <w:rPr>
          <w:rFonts w:ascii="Arial" w:hAnsi="Arial" w:cs="Arial"/>
          <w:b/>
          <w:color w:val="000000" w:themeColor="text1"/>
          <w:lang w:eastAsia="x-none"/>
        </w:rPr>
        <w:t xml:space="preserve">S-DCI based </w:t>
      </w:r>
      <w:r w:rsidRPr="00D015A4">
        <w:rPr>
          <w:rFonts w:ascii="Arial" w:hAnsi="Arial" w:cs="Arial"/>
          <w:b/>
          <w:color w:val="000000" w:themeColor="text1"/>
          <w:lang w:eastAsia="x-none"/>
        </w:rPr>
        <w:t>PUSCH</w:t>
      </w:r>
      <w:r w:rsidR="00935BFB">
        <w:rPr>
          <w:rFonts w:ascii="Arial" w:hAnsi="Arial" w:cs="Arial"/>
          <w:b/>
          <w:color w:val="000000" w:themeColor="text1"/>
          <w:lang w:eastAsia="x-none"/>
        </w:rPr>
        <w:t xml:space="preserve"> STxMP</w:t>
      </w:r>
      <w:r w:rsidRPr="00D015A4">
        <w:rPr>
          <w:rFonts w:ascii="Arial" w:hAnsi="Arial" w:cs="Arial"/>
          <w:b/>
          <w:color w:val="000000" w:themeColor="text1"/>
          <w:lang w:eastAsia="x-none"/>
        </w:rPr>
        <w:t xml:space="preserve">, supporting two </w:t>
      </w:r>
      <w:r w:rsidR="00935BFB">
        <w:rPr>
          <w:rFonts w:ascii="Arial" w:hAnsi="Arial" w:cs="Arial"/>
          <w:b/>
          <w:color w:val="000000" w:themeColor="text1"/>
          <w:lang w:eastAsia="x-none"/>
        </w:rPr>
        <w:t>CWs</w:t>
      </w:r>
      <w:r w:rsidRPr="00D015A4">
        <w:rPr>
          <w:rFonts w:ascii="Arial" w:hAnsi="Arial" w:cs="Arial"/>
          <w:b/>
          <w:color w:val="000000" w:themeColor="text1"/>
          <w:lang w:eastAsia="x-none"/>
        </w:rPr>
        <w:t xml:space="preserve"> in SDM scheme</w:t>
      </w:r>
      <w:r w:rsidRPr="00D015A4">
        <w:rPr>
          <w:rFonts w:ascii="Arial" w:hAnsi="Arial" w:cs="Arial" w:hint="eastAsia"/>
          <w:b/>
          <w:color w:val="000000" w:themeColor="text1"/>
          <w:lang w:eastAsia="x-none"/>
        </w:rPr>
        <w:t xml:space="preserve"> </w:t>
      </w:r>
      <w:r w:rsidRPr="00D015A4">
        <w:rPr>
          <w:rFonts w:ascii="Arial" w:hAnsi="Arial" w:cs="Arial"/>
          <w:b/>
          <w:color w:val="000000" w:themeColor="text1"/>
          <w:lang w:eastAsia="x-none"/>
        </w:rPr>
        <w:t xml:space="preserve">provides marginal improvement on throughput performance, comparing to supporting one </w:t>
      </w:r>
      <w:r w:rsidR="00935BFB">
        <w:rPr>
          <w:rFonts w:ascii="Arial" w:hAnsi="Arial" w:cs="Arial"/>
          <w:b/>
          <w:color w:val="000000" w:themeColor="text1"/>
          <w:lang w:eastAsia="x-none"/>
        </w:rPr>
        <w:t>CW</w:t>
      </w:r>
      <w:r w:rsidRPr="00D015A4">
        <w:rPr>
          <w:rFonts w:ascii="Arial" w:hAnsi="Arial" w:cs="Arial"/>
          <w:b/>
          <w:color w:val="000000" w:themeColor="text1"/>
          <w:lang w:eastAsia="x-none"/>
        </w:rPr>
        <w:t xml:space="preserve"> in SDM scheme.</w:t>
      </w:r>
    </w:p>
    <w:p w14:paraId="4ACFDA39" w14:textId="3B99169A" w:rsidR="001806F3" w:rsidRPr="00D673D5" w:rsidRDefault="001806F3" w:rsidP="001806F3">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B92CC2">
        <w:rPr>
          <w:rFonts w:ascii="Arial" w:hAnsi="Arial" w:cs="Arial"/>
          <w:b/>
          <w:color w:val="000000" w:themeColor="text1"/>
          <w:lang w:eastAsia="x-none"/>
        </w:rPr>
        <w:t xml:space="preserve">: </w:t>
      </w:r>
      <w:r w:rsidR="00935BFB" w:rsidRPr="00D015A4">
        <w:rPr>
          <w:rFonts w:ascii="Arial" w:hAnsi="Arial" w:cs="Arial"/>
          <w:b/>
          <w:color w:val="000000" w:themeColor="text1"/>
          <w:lang w:eastAsia="x-none"/>
        </w:rPr>
        <w:t xml:space="preserve">For </w:t>
      </w:r>
      <w:r w:rsidR="00935BFB">
        <w:rPr>
          <w:rFonts w:ascii="Arial" w:hAnsi="Arial" w:cs="Arial"/>
          <w:b/>
          <w:color w:val="000000" w:themeColor="text1"/>
          <w:lang w:eastAsia="x-none"/>
        </w:rPr>
        <w:t xml:space="preserve">S-DCI based </w:t>
      </w:r>
      <w:r w:rsidR="00935BFB" w:rsidRPr="00D015A4">
        <w:rPr>
          <w:rFonts w:ascii="Arial" w:hAnsi="Arial" w:cs="Arial"/>
          <w:b/>
          <w:color w:val="000000" w:themeColor="text1"/>
          <w:lang w:eastAsia="x-none"/>
        </w:rPr>
        <w:t>PUSCH</w:t>
      </w:r>
      <w:r w:rsidR="00935BFB">
        <w:rPr>
          <w:rFonts w:ascii="Arial" w:hAnsi="Arial" w:cs="Arial"/>
          <w:b/>
          <w:color w:val="000000" w:themeColor="text1"/>
          <w:lang w:eastAsia="x-none"/>
        </w:rPr>
        <w:t xml:space="preserve"> STxMP</w:t>
      </w:r>
      <w:r w:rsidRPr="00D673D5">
        <w:rPr>
          <w:rFonts w:ascii="Arial" w:hAnsi="Arial" w:cs="Arial"/>
          <w:b/>
          <w:color w:val="000000" w:themeColor="text1"/>
          <w:lang w:eastAsia="x-none"/>
        </w:rPr>
        <w:t xml:space="preserve">, not support two </w:t>
      </w:r>
      <w:r w:rsidR="00935BFB">
        <w:rPr>
          <w:rFonts w:ascii="Arial" w:hAnsi="Arial" w:cs="Arial"/>
          <w:b/>
          <w:color w:val="000000" w:themeColor="text1"/>
          <w:lang w:eastAsia="x-none"/>
        </w:rPr>
        <w:t>CWs</w:t>
      </w:r>
      <w:r w:rsidRPr="00D673D5">
        <w:rPr>
          <w:rFonts w:ascii="Arial" w:hAnsi="Arial" w:cs="Arial"/>
          <w:b/>
          <w:color w:val="000000" w:themeColor="text1"/>
          <w:lang w:eastAsia="x-none"/>
        </w:rPr>
        <w:t xml:space="preserve"> for SDM sch</w:t>
      </w:r>
      <w:r>
        <w:rPr>
          <w:rFonts w:ascii="Arial" w:hAnsi="Arial" w:cs="Arial"/>
          <w:b/>
          <w:color w:val="000000" w:themeColor="text1"/>
          <w:lang w:eastAsia="x-none"/>
        </w:rPr>
        <w:t>e</w:t>
      </w:r>
      <w:r w:rsidRPr="00D673D5">
        <w:rPr>
          <w:rFonts w:ascii="Arial" w:hAnsi="Arial" w:cs="Arial"/>
          <w:b/>
          <w:color w:val="000000" w:themeColor="text1"/>
          <w:lang w:eastAsia="x-none"/>
        </w:rPr>
        <w:t xml:space="preserve">me </w:t>
      </w:r>
    </w:p>
    <w:p w14:paraId="3C08FE4B" w14:textId="26B92D14" w:rsidR="003727EF" w:rsidRDefault="003727EF" w:rsidP="00D015A4">
      <w:pPr>
        <w:spacing w:before="240" w:after="0" w:line="276" w:lineRule="auto"/>
        <w:rPr>
          <w:rFonts w:ascii="Arial" w:eastAsia="新細明體" w:hAnsi="Arial" w:cs="Arial"/>
          <w:bCs/>
          <w:color w:val="000000" w:themeColor="text1"/>
          <w:lang w:eastAsia="zh-TW"/>
        </w:rPr>
      </w:pPr>
      <w:r w:rsidRPr="003727EF">
        <w:rPr>
          <w:rFonts w:ascii="Arial" w:eastAsia="新細明體" w:hAnsi="Arial" w:cs="Arial" w:hint="eastAsia"/>
          <w:bCs/>
          <w:color w:val="000000" w:themeColor="text1"/>
          <w:lang w:eastAsia="zh-TW"/>
        </w:rPr>
        <w:t>I</w:t>
      </w:r>
      <w:r w:rsidRPr="003727EF">
        <w:rPr>
          <w:rFonts w:ascii="Arial" w:eastAsia="新細明體" w:hAnsi="Arial" w:cs="Arial"/>
          <w:bCs/>
          <w:color w:val="000000" w:themeColor="text1"/>
          <w:lang w:eastAsia="zh-TW"/>
        </w:rPr>
        <w:t>n addition</w:t>
      </w:r>
      <w:r>
        <w:rPr>
          <w:rFonts w:ascii="Arial" w:eastAsia="新細明體" w:hAnsi="Arial" w:cs="Arial"/>
          <w:bCs/>
          <w:color w:val="000000" w:themeColor="text1"/>
          <w:lang w:eastAsia="zh-TW"/>
        </w:rPr>
        <w:t>,</w:t>
      </w:r>
      <w:r w:rsidR="00854948">
        <w:rPr>
          <w:rFonts w:ascii="Arial" w:eastAsia="新細明體" w:hAnsi="Arial" w:cs="Arial"/>
          <w:bCs/>
          <w:color w:val="000000" w:themeColor="text1"/>
          <w:lang w:eastAsia="zh-TW"/>
        </w:rPr>
        <w:t xml:space="preserve"> according to our simulation results,</w:t>
      </w:r>
      <w:r>
        <w:rPr>
          <w:rFonts w:ascii="Arial" w:eastAsia="新細明體" w:hAnsi="Arial" w:cs="Arial"/>
          <w:bCs/>
          <w:color w:val="000000" w:themeColor="text1"/>
          <w:lang w:eastAsia="zh-TW"/>
        </w:rPr>
        <w:t xml:space="preserve"> </w:t>
      </w:r>
      <w:r w:rsidR="00854948" w:rsidRPr="00854948">
        <w:rPr>
          <w:rFonts w:ascii="Arial" w:hAnsi="Arial" w:cs="Arial"/>
          <w:bCs/>
          <w:color w:val="000000" w:themeColor="text1"/>
          <w:lang w:eastAsia="x-none"/>
        </w:rPr>
        <w:t>PUSCH STxMP</w:t>
      </w:r>
      <w:r w:rsidRPr="003727EF">
        <w:rPr>
          <w:rFonts w:ascii="Arial" w:eastAsia="新細明體" w:hAnsi="Arial" w:cs="Arial"/>
          <w:bCs/>
          <w:color w:val="000000" w:themeColor="text1"/>
          <w:lang w:eastAsia="zh-TW"/>
        </w:rPr>
        <w:t xml:space="preserve"> with SDM scheme</w:t>
      </w:r>
      <w:r w:rsidR="00854948">
        <w:rPr>
          <w:rFonts w:ascii="Arial" w:eastAsia="新細明體" w:hAnsi="Arial" w:cs="Arial"/>
          <w:bCs/>
          <w:color w:val="000000" w:themeColor="text1"/>
          <w:lang w:eastAsia="zh-TW"/>
        </w:rPr>
        <w:t xml:space="preserve"> can only provide throughput gain </w:t>
      </w:r>
      <w:r>
        <w:rPr>
          <w:rFonts w:ascii="Arial" w:eastAsia="新細明體" w:hAnsi="Arial" w:cs="Arial"/>
          <w:bCs/>
          <w:color w:val="000000" w:themeColor="text1"/>
          <w:lang w:eastAsia="zh-TW"/>
        </w:rPr>
        <w:t xml:space="preserve">when </w:t>
      </w:r>
      <w:r w:rsidR="00854948">
        <w:rPr>
          <w:rFonts w:ascii="Arial" w:eastAsia="新細明體" w:hAnsi="Arial" w:cs="Arial"/>
          <w:bCs/>
          <w:color w:val="000000" w:themeColor="text1"/>
          <w:lang w:eastAsia="zh-TW"/>
        </w:rPr>
        <w:t xml:space="preserve">traffic </w:t>
      </w:r>
      <w:r>
        <w:rPr>
          <w:rFonts w:ascii="Arial" w:eastAsia="新細明體" w:hAnsi="Arial" w:cs="Arial"/>
          <w:bCs/>
          <w:color w:val="000000" w:themeColor="text1"/>
          <w:lang w:eastAsia="zh-TW"/>
        </w:rPr>
        <w:t>loading is low</w:t>
      </w:r>
      <w:r w:rsidR="00854948">
        <w:rPr>
          <w:rFonts w:ascii="Arial" w:eastAsia="新細明體" w:hAnsi="Arial" w:cs="Arial"/>
          <w:bCs/>
          <w:color w:val="000000" w:themeColor="text1"/>
          <w:lang w:eastAsia="zh-TW"/>
        </w:rPr>
        <w:t>.</w:t>
      </w:r>
      <w:r>
        <w:rPr>
          <w:rFonts w:ascii="Arial" w:eastAsia="新細明體" w:hAnsi="Arial" w:cs="Arial"/>
          <w:bCs/>
          <w:color w:val="000000" w:themeColor="text1"/>
          <w:lang w:eastAsia="zh-TW"/>
        </w:rPr>
        <w:t xml:space="preserve">  </w:t>
      </w:r>
      <w:r w:rsidR="00854948">
        <w:rPr>
          <w:rFonts w:ascii="Arial" w:eastAsia="新細明體" w:hAnsi="Arial" w:cs="Arial"/>
          <w:bCs/>
          <w:color w:val="000000" w:themeColor="text1"/>
          <w:lang w:eastAsia="zh-TW"/>
        </w:rPr>
        <w:t>In</w:t>
      </w:r>
      <w:r w:rsidR="006B2BF5">
        <w:rPr>
          <w:rFonts w:ascii="Arial" w:eastAsia="新細明體" w:hAnsi="Arial" w:cs="Arial"/>
          <w:bCs/>
          <w:color w:val="000000" w:themeColor="text1"/>
          <w:lang w:eastAsia="zh-TW"/>
        </w:rPr>
        <w:t xml:space="preserve"> high</w:t>
      </w:r>
      <w:r w:rsidR="00854948">
        <w:rPr>
          <w:rFonts w:ascii="Arial" w:eastAsia="新細明體" w:hAnsi="Arial" w:cs="Arial"/>
          <w:bCs/>
          <w:color w:val="000000" w:themeColor="text1"/>
          <w:lang w:eastAsia="zh-TW"/>
        </w:rPr>
        <w:t xml:space="preserve"> traffic</w:t>
      </w:r>
      <w:r w:rsidR="00854948" w:rsidDel="00854948">
        <w:rPr>
          <w:rFonts w:ascii="Arial" w:eastAsia="新細明體" w:hAnsi="Arial" w:cs="Arial"/>
          <w:bCs/>
          <w:color w:val="000000" w:themeColor="text1"/>
          <w:lang w:eastAsia="zh-TW"/>
        </w:rPr>
        <w:t xml:space="preserve"> </w:t>
      </w:r>
      <w:r>
        <w:rPr>
          <w:rFonts w:ascii="Arial" w:eastAsia="新細明體" w:hAnsi="Arial" w:cs="Arial"/>
          <w:bCs/>
          <w:color w:val="000000" w:themeColor="text1"/>
          <w:lang w:eastAsia="zh-TW"/>
        </w:rPr>
        <w:t>loading</w:t>
      </w:r>
      <w:r w:rsidR="00FC6BD8">
        <w:rPr>
          <w:rFonts w:ascii="Arial" w:eastAsia="新細明體" w:hAnsi="Arial" w:cs="Arial"/>
          <w:bCs/>
          <w:color w:val="000000" w:themeColor="text1"/>
          <w:lang w:eastAsia="zh-TW"/>
        </w:rPr>
        <w:t xml:space="preserve"> scenario,</w:t>
      </w:r>
      <w:r>
        <w:rPr>
          <w:rFonts w:ascii="Arial" w:eastAsia="新細明體" w:hAnsi="Arial" w:cs="Arial"/>
          <w:bCs/>
          <w:color w:val="000000" w:themeColor="text1"/>
          <w:lang w:eastAsia="zh-TW"/>
        </w:rPr>
        <w:t xml:space="preserve">  </w:t>
      </w:r>
      <w:r w:rsidR="00FC6BD8">
        <w:rPr>
          <w:rFonts w:ascii="Arial" w:eastAsia="新細明體" w:hAnsi="Arial" w:cs="Arial"/>
          <w:bCs/>
          <w:color w:val="000000" w:themeColor="text1"/>
          <w:lang w:eastAsia="zh-TW"/>
        </w:rPr>
        <w:t xml:space="preserve">since </w:t>
      </w:r>
      <w:r>
        <w:rPr>
          <w:rFonts w:ascii="Arial" w:eastAsia="新細明體" w:hAnsi="Arial" w:cs="Arial"/>
          <w:bCs/>
          <w:color w:val="000000" w:themeColor="text1"/>
          <w:lang w:eastAsia="zh-TW"/>
        </w:rPr>
        <w:t xml:space="preserve">the overall interference  </w:t>
      </w:r>
      <w:r w:rsidR="00FC6BD8">
        <w:rPr>
          <w:rFonts w:ascii="Arial" w:eastAsia="新細明體" w:hAnsi="Arial" w:cs="Arial"/>
          <w:bCs/>
          <w:color w:val="000000" w:themeColor="text1"/>
          <w:lang w:eastAsia="zh-TW"/>
        </w:rPr>
        <w:t xml:space="preserve">would </w:t>
      </w:r>
      <w:r>
        <w:rPr>
          <w:rFonts w:ascii="Arial" w:eastAsia="新細明體" w:hAnsi="Arial" w:cs="Arial"/>
          <w:bCs/>
          <w:color w:val="000000" w:themeColor="text1"/>
          <w:lang w:eastAsia="zh-TW"/>
        </w:rPr>
        <w:t>be increased when the</w:t>
      </w:r>
      <w:r w:rsidR="00FC6BD8">
        <w:rPr>
          <w:rFonts w:ascii="Arial" w:eastAsia="新細明體" w:hAnsi="Arial" w:cs="Arial"/>
          <w:bCs/>
          <w:color w:val="000000" w:themeColor="text1"/>
          <w:lang w:eastAsia="zh-TW"/>
        </w:rPr>
        <w:t xml:space="preserve"> </w:t>
      </w:r>
      <w:r>
        <w:rPr>
          <w:rFonts w:ascii="Arial" w:eastAsia="新細明體" w:hAnsi="Arial" w:cs="Arial"/>
          <w:bCs/>
          <w:color w:val="000000" w:themeColor="text1"/>
          <w:lang w:eastAsia="zh-TW"/>
        </w:rPr>
        <w:t>UE</w:t>
      </w:r>
      <w:r w:rsidR="00FC6BD8">
        <w:rPr>
          <w:rFonts w:ascii="Arial" w:eastAsia="新細明體" w:hAnsi="Arial" w:cs="Arial"/>
          <w:bCs/>
          <w:color w:val="000000" w:themeColor="text1"/>
          <w:lang w:eastAsia="zh-TW"/>
        </w:rPr>
        <w:t>s</w:t>
      </w:r>
      <w:r>
        <w:rPr>
          <w:rFonts w:ascii="Arial" w:eastAsia="新細明體" w:hAnsi="Arial" w:cs="Arial"/>
          <w:bCs/>
          <w:color w:val="000000" w:themeColor="text1"/>
          <w:lang w:eastAsia="zh-TW"/>
        </w:rPr>
        <w:t xml:space="preserve"> activate </w:t>
      </w:r>
      <w:r w:rsidR="00FC6BD8">
        <w:rPr>
          <w:rFonts w:ascii="Arial" w:eastAsia="新細明體" w:hAnsi="Arial" w:cs="Arial"/>
          <w:bCs/>
          <w:color w:val="000000" w:themeColor="text1"/>
          <w:lang w:eastAsia="zh-TW"/>
        </w:rPr>
        <w:t xml:space="preserve">multiple </w:t>
      </w:r>
      <w:r>
        <w:rPr>
          <w:rFonts w:ascii="Arial" w:eastAsia="新細明體" w:hAnsi="Arial" w:cs="Arial"/>
          <w:bCs/>
          <w:color w:val="000000" w:themeColor="text1"/>
          <w:lang w:eastAsia="zh-TW"/>
        </w:rPr>
        <w:t>panel</w:t>
      </w:r>
      <w:r w:rsidR="00FC6BD8">
        <w:rPr>
          <w:rFonts w:ascii="Arial" w:eastAsia="新細明體" w:hAnsi="Arial" w:cs="Arial"/>
          <w:bCs/>
          <w:color w:val="000000" w:themeColor="text1"/>
          <w:lang w:eastAsia="zh-TW"/>
        </w:rPr>
        <w:t>s</w:t>
      </w:r>
      <w:r>
        <w:rPr>
          <w:rFonts w:ascii="Arial" w:eastAsia="新細明體" w:hAnsi="Arial" w:cs="Arial"/>
          <w:bCs/>
          <w:color w:val="000000" w:themeColor="text1"/>
          <w:lang w:eastAsia="zh-TW"/>
        </w:rPr>
        <w:t xml:space="preserve"> for UL transmission</w:t>
      </w:r>
      <w:r w:rsidR="00FC6BD8">
        <w:rPr>
          <w:rFonts w:ascii="Arial" w:eastAsia="新細明體" w:hAnsi="Arial" w:cs="Arial"/>
          <w:bCs/>
          <w:color w:val="000000" w:themeColor="text1"/>
          <w:lang w:eastAsia="zh-TW"/>
        </w:rPr>
        <w:t>, the throughput</w:t>
      </w:r>
      <w:r w:rsidR="00FC6BD8" w:rsidRPr="00854948">
        <w:rPr>
          <w:rFonts w:ascii="Arial" w:hAnsi="Arial" w:cs="Arial"/>
          <w:bCs/>
          <w:color w:val="000000" w:themeColor="text1"/>
          <w:lang w:eastAsia="x-none"/>
        </w:rPr>
        <w:t xml:space="preserve"> </w:t>
      </w:r>
      <w:r w:rsidR="00FC6BD8">
        <w:rPr>
          <w:rFonts w:ascii="Arial" w:hAnsi="Arial" w:cs="Arial"/>
          <w:bCs/>
          <w:color w:val="000000" w:themeColor="text1"/>
          <w:lang w:eastAsia="x-none"/>
        </w:rPr>
        <w:t xml:space="preserve">when </w:t>
      </w:r>
      <w:r w:rsidR="00FC6BD8" w:rsidRPr="00854948">
        <w:rPr>
          <w:rFonts w:ascii="Arial" w:hAnsi="Arial" w:cs="Arial"/>
          <w:bCs/>
          <w:color w:val="000000" w:themeColor="text1"/>
          <w:lang w:eastAsia="x-none"/>
        </w:rPr>
        <w:t>PUSCH STxMP</w:t>
      </w:r>
      <w:r w:rsidR="00FC6BD8">
        <w:rPr>
          <w:rFonts w:ascii="Arial" w:hAnsi="Arial" w:cs="Arial"/>
          <w:bCs/>
          <w:color w:val="000000" w:themeColor="text1"/>
          <w:lang w:eastAsia="x-none"/>
        </w:rPr>
        <w:t xml:space="preserve"> </w:t>
      </w:r>
      <w:r w:rsidR="00FC6BD8" w:rsidRPr="003727EF">
        <w:rPr>
          <w:rFonts w:ascii="Arial" w:eastAsia="新細明體" w:hAnsi="Arial" w:cs="Arial"/>
          <w:bCs/>
          <w:color w:val="000000" w:themeColor="text1"/>
          <w:lang w:eastAsia="zh-TW"/>
        </w:rPr>
        <w:t>with SDM schemes</w:t>
      </w:r>
      <w:r w:rsidR="00FC6BD8">
        <w:rPr>
          <w:rFonts w:ascii="Arial" w:eastAsia="新細明體" w:hAnsi="Arial" w:cs="Arial"/>
          <w:bCs/>
          <w:color w:val="000000" w:themeColor="text1"/>
          <w:lang w:eastAsia="zh-TW"/>
        </w:rPr>
        <w:t xml:space="preserve"> enabled is even worse than that of </w:t>
      </w:r>
      <w:r w:rsidR="00334E6C">
        <w:rPr>
          <w:rFonts w:ascii="Arial" w:eastAsia="新細明體" w:hAnsi="Arial" w:cs="Arial"/>
          <w:lang w:eastAsia="zh-TW"/>
        </w:rPr>
        <w:t>s</w:t>
      </w:r>
      <w:r w:rsidR="00334E6C" w:rsidRPr="007144A1">
        <w:rPr>
          <w:rFonts w:ascii="Arial" w:eastAsia="新細明體" w:hAnsi="Arial" w:cs="Arial"/>
          <w:lang w:eastAsia="zh-TW"/>
        </w:rPr>
        <w:t>i</w:t>
      </w:r>
      <w:r w:rsidR="00334E6C">
        <w:rPr>
          <w:rFonts w:ascii="Arial" w:eastAsia="新細明體" w:hAnsi="Arial" w:cs="Arial" w:hint="eastAsia"/>
          <w:lang w:eastAsia="zh-TW"/>
        </w:rPr>
        <w:t>n</w:t>
      </w:r>
      <w:r w:rsidR="00334E6C">
        <w:rPr>
          <w:rFonts w:ascii="Arial" w:eastAsia="新細明體" w:hAnsi="Arial" w:cs="Arial"/>
          <w:lang w:eastAsia="zh-TW"/>
        </w:rPr>
        <w:t>gle</w:t>
      </w:r>
      <w:r w:rsidR="00334E6C" w:rsidRPr="007144A1">
        <w:rPr>
          <w:rFonts w:ascii="Arial" w:eastAsia="新細明體" w:hAnsi="Arial" w:cs="Arial"/>
          <w:lang w:eastAsia="zh-TW"/>
        </w:rPr>
        <w:t xml:space="preserve"> </w:t>
      </w:r>
      <w:r w:rsidR="00FC6BD8" w:rsidRPr="008C69E6">
        <w:rPr>
          <w:rFonts w:ascii="Arial" w:eastAsia="新細明體" w:hAnsi="Arial" w:cs="Arial"/>
          <w:lang w:eastAsia="zh-TW"/>
        </w:rPr>
        <w:t>panel UL transmission</w:t>
      </w:r>
      <w:r>
        <w:rPr>
          <w:rFonts w:ascii="Arial" w:eastAsia="新細明體" w:hAnsi="Arial" w:cs="Arial"/>
          <w:bCs/>
          <w:color w:val="000000" w:themeColor="text1"/>
          <w:lang w:eastAsia="zh-TW"/>
        </w:rPr>
        <w:t xml:space="preserve">. </w:t>
      </w:r>
    </w:p>
    <w:p w14:paraId="28083998" w14:textId="35073F0D" w:rsidR="003727EF" w:rsidRDefault="003727EF" w:rsidP="003727EF">
      <w:pPr>
        <w:spacing w:before="240" w:after="0" w:line="276" w:lineRule="auto"/>
        <w:rPr>
          <w:rFonts w:ascii="Arial" w:hAnsi="Arial" w:cs="Arial"/>
          <w:b/>
          <w:color w:val="000000" w:themeColor="text1"/>
          <w:lang w:eastAsia="x-none"/>
        </w:rPr>
      </w:pPr>
      <w:r w:rsidRPr="00D015A4">
        <w:rPr>
          <w:rFonts w:ascii="Arial" w:hAnsi="Arial" w:cs="Arial"/>
          <w:b/>
          <w:color w:val="000000" w:themeColor="text1"/>
          <w:lang w:eastAsia="x-none"/>
        </w:rPr>
        <w:t xml:space="preserve">Observation </w:t>
      </w:r>
      <w:r>
        <w:rPr>
          <w:rFonts w:ascii="Arial" w:hAnsi="Arial" w:cs="Arial"/>
          <w:b/>
          <w:color w:val="000000" w:themeColor="text1"/>
          <w:lang w:eastAsia="x-none"/>
        </w:rPr>
        <w:t>2</w:t>
      </w:r>
      <w:r w:rsidRPr="00D015A4">
        <w:rPr>
          <w:rFonts w:ascii="Arial" w:hAnsi="Arial" w:cs="Arial"/>
          <w:b/>
          <w:color w:val="000000" w:themeColor="text1"/>
          <w:lang w:eastAsia="x-none"/>
        </w:rPr>
        <w:t xml:space="preserve">: </w:t>
      </w:r>
      <w:r w:rsidR="00FC6BD8" w:rsidRPr="00D015A4">
        <w:rPr>
          <w:rFonts w:ascii="Arial" w:hAnsi="Arial" w:cs="Arial"/>
          <w:b/>
          <w:color w:val="000000" w:themeColor="text1"/>
          <w:lang w:eastAsia="x-none"/>
        </w:rPr>
        <w:t xml:space="preserve">For </w:t>
      </w:r>
      <w:r w:rsidR="00FC6BD8">
        <w:rPr>
          <w:rFonts w:ascii="Arial" w:hAnsi="Arial" w:cs="Arial"/>
          <w:b/>
          <w:color w:val="000000" w:themeColor="text1"/>
          <w:lang w:eastAsia="x-none"/>
        </w:rPr>
        <w:t>S</w:t>
      </w:r>
      <w:r w:rsidR="00FC6BD8" w:rsidRPr="00D015A4">
        <w:rPr>
          <w:rFonts w:ascii="Arial" w:hAnsi="Arial" w:cs="Arial"/>
          <w:b/>
          <w:color w:val="000000" w:themeColor="text1"/>
          <w:lang w:eastAsia="x-none"/>
        </w:rPr>
        <w:t>-DCI based PUSCH</w:t>
      </w:r>
      <w:r w:rsidR="00FC6BD8">
        <w:rPr>
          <w:rFonts w:ascii="Arial" w:hAnsi="Arial" w:cs="Arial"/>
          <w:b/>
          <w:color w:val="000000" w:themeColor="text1"/>
          <w:lang w:eastAsia="x-none"/>
        </w:rPr>
        <w:t xml:space="preserve"> </w:t>
      </w:r>
      <w:r w:rsidR="00FC6BD8" w:rsidRPr="00D015A4">
        <w:rPr>
          <w:rFonts w:ascii="Arial" w:hAnsi="Arial" w:cs="Arial"/>
          <w:b/>
          <w:color w:val="000000" w:themeColor="text1"/>
          <w:lang w:eastAsia="x-none"/>
        </w:rPr>
        <w:t>STxMP</w:t>
      </w:r>
      <w:r w:rsidRPr="00D015A4">
        <w:rPr>
          <w:rFonts w:ascii="Arial" w:hAnsi="Arial" w:cs="Arial"/>
          <w:b/>
          <w:color w:val="000000" w:themeColor="text1"/>
          <w:lang w:eastAsia="x-none"/>
        </w:rPr>
        <w:t xml:space="preserve">, </w:t>
      </w:r>
      <w:r>
        <w:rPr>
          <w:rFonts w:ascii="Arial" w:hAnsi="Arial" w:cs="Arial"/>
          <w:b/>
          <w:color w:val="000000" w:themeColor="text1"/>
          <w:lang w:eastAsia="x-none"/>
        </w:rPr>
        <w:t>SDM sche</w:t>
      </w:r>
      <w:r w:rsidRPr="00FC6BD8">
        <w:rPr>
          <w:rFonts w:ascii="Arial" w:hAnsi="Arial" w:cs="Arial"/>
          <w:b/>
          <w:color w:val="000000" w:themeColor="text1"/>
          <w:lang w:eastAsia="x-none"/>
        </w:rPr>
        <w:t>me is</w:t>
      </w:r>
      <w:r w:rsidR="00FC6BD8" w:rsidRPr="00FC6BD8">
        <w:rPr>
          <w:rFonts w:ascii="Arial" w:hAnsi="Arial" w:cs="Arial" w:hint="eastAsia"/>
          <w:b/>
          <w:color w:val="000000" w:themeColor="text1"/>
          <w:lang w:eastAsia="x-none"/>
        </w:rPr>
        <w:t xml:space="preserve"> </w:t>
      </w:r>
      <w:r w:rsidR="00FC6BD8" w:rsidRPr="00FC6BD8">
        <w:rPr>
          <w:rFonts w:ascii="Arial" w:hAnsi="Arial" w:cs="Arial"/>
          <w:b/>
          <w:color w:val="000000" w:themeColor="text1"/>
          <w:lang w:eastAsia="x-none"/>
        </w:rPr>
        <w:t>more</w:t>
      </w:r>
      <w:r w:rsidRPr="00FC6BD8">
        <w:rPr>
          <w:rFonts w:ascii="Arial" w:hAnsi="Arial" w:cs="Arial"/>
          <w:b/>
          <w:color w:val="000000" w:themeColor="text1"/>
          <w:lang w:eastAsia="x-none"/>
        </w:rPr>
        <w:t xml:space="preserve"> feasible in low </w:t>
      </w:r>
      <w:r w:rsidR="00FC6BD8" w:rsidRPr="00FC6BD8">
        <w:rPr>
          <w:rFonts w:ascii="Arial" w:eastAsia="新細明體" w:hAnsi="Arial" w:cs="Arial"/>
          <w:b/>
          <w:color w:val="000000" w:themeColor="text1"/>
          <w:lang w:eastAsia="zh-TW"/>
        </w:rPr>
        <w:t xml:space="preserve">traffic </w:t>
      </w:r>
      <w:r w:rsidRPr="00FC6BD8">
        <w:rPr>
          <w:rFonts w:ascii="Arial" w:hAnsi="Arial" w:cs="Arial"/>
          <w:b/>
          <w:color w:val="000000" w:themeColor="text1"/>
          <w:lang w:eastAsia="x-none"/>
        </w:rPr>
        <w:t xml:space="preserve">loading </w:t>
      </w:r>
      <w:r w:rsidR="00FC6BD8" w:rsidRPr="00FC6BD8">
        <w:rPr>
          <w:rFonts w:ascii="Arial" w:eastAsia="新細明體" w:hAnsi="Arial" w:cs="Arial"/>
          <w:b/>
          <w:color w:val="000000" w:themeColor="text1"/>
          <w:lang w:eastAsia="zh-TW"/>
        </w:rPr>
        <w:t>scenario</w:t>
      </w:r>
      <w:r w:rsidR="00FC6BD8" w:rsidRPr="00FC6BD8">
        <w:rPr>
          <w:rFonts w:ascii="Arial" w:eastAsia="新細明體" w:hAnsi="Arial" w:cs="Arial" w:hint="eastAsia"/>
          <w:b/>
          <w:color w:val="000000" w:themeColor="text1"/>
          <w:lang w:eastAsia="zh-TW"/>
        </w:rPr>
        <w:t xml:space="preserve"> </w:t>
      </w:r>
      <w:r w:rsidR="00FC6BD8">
        <w:rPr>
          <w:rFonts w:ascii="Arial" w:eastAsia="新細明體" w:hAnsi="Arial" w:cs="Arial"/>
          <w:b/>
          <w:color w:val="000000" w:themeColor="text1"/>
          <w:lang w:eastAsia="zh-TW"/>
        </w:rPr>
        <w:t xml:space="preserve">due to </w:t>
      </w:r>
      <w:r w:rsidR="0002121B">
        <w:rPr>
          <w:rFonts w:ascii="Arial" w:eastAsia="新細明體" w:hAnsi="Arial" w:cs="Arial"/>
          <w:b/>
          <w:color w:val="000000" w:themeColor="text1"/>
          <w:lang w:eastAsia="zh-TW"/>
        </w:rPr>
        <w:t>more</w:t>
      </w:r>
      <w:r w:rsidR="00FC6BD8">
        <w:rPr>
          <w:rFonts w:ascii="Arial" w:eastAsia="新細明體" w:hAnsi="Arial" w:cs="Arial" w:hint="eastAsia"/>
          <w:b/>
          <w:color w:val="000000" w:themeColor="text1"/>
          <w:lang w:eastAsia="zh-TW"/>
        </w:rPr>
        <w:t xml:space="preserve"> i</w:t>
      </w:r>
      <w:r w:rsidR="00FC6BD8">
        <w:rPr>
          <w:rFonts w:ascii="Arial" w:eastAsia="新細明體" w:hAnsi="Arial" w:cs="Arial"/>
          <w:b/>
          <w:color w:val="000000" w:themeColor="text1"/>
          <w:lang w:eastAsia="zh-TW"/>
        </w:rPr>
        <w:t>nterference caused by multi-panel transmissions from other UEs</w:t>
      </w:r>
      <w:r w:rsidR="00FC6BD8" w:rsidRPr="00FC6BD8">
        <w:rPr>
          <w:rFonts w:ascii="Arial" w:eastAsia="新細明體" w:hAnsi="Arial" w:cs="Arial"/>
          <w:b/>
          <w:color w:val="000000" w:themeColor="text1"/>
          <w:lang w:eastAsia="zh-TW"/>
        </w:rPr>
        <w:t xml:space="preserve"> </w:t>
      </w:r>
    </w:p>
    <w:p w14:paraId="7A097BD3" w14:textId="720A940F" w:rsidR="00253714" w:rsidRDefault="00253714" w:rsidP="003727EF">
      <w:pPr>
        <w:spacing w:before="240" w:after="0" w:line="276" w:lineRule="auto"/>
        <w:rPr>
          <w:rFonts w:ascii="Arial" w:eastAsia="新細明體" w:hAnsi="Arial" w:cs="Arial"/>
          <w:bCs/>
          <w:color w:val="000000" w:themeColor="text1"/>
          <w:lang w:eastAsia="zh-TW"/>
        </w:rPr>
      </w:pPr>
      <w:r w:rsidRPr="00253714">
        <w:rPr>
          <w:rFonts w:ascii="Arial" w:eastAsia="新細明體" w:hAnsi="Arial" w:cs="Arial" w:hint="eastAsia"/>
          <w:bCs/>
          <w:color w:val="000000" w:themeColor="text1"/>
          <w:lang w:eastAsia="zh-TW"/>
        </w:rPr>
        <w:t>Be</w:t>
      </w:r>
      <w:r w:rsidRPr="00253714">
        <w:rPr>
          <w:rFonts w:ascii="Arial" w:eastAsia="新細明體" w:hAnsi="Arial" w:cs="Arial"/>
          <w:bCs/>
          <w:color w:val="000000" w:themeColor="text1"/>
          <w:lang w:eastAsia="zh-TW"/>
        </w:rPr>
        <w:t xml:space="preserve">sides, we observe that per-panel power limitation additionally improve the performance by 3%. </w:t>
      </w:r>
      <w:r w:rsidR="00D935D8">
        <w:rPr>
          <w:rFonts w:ascii="Arial" w:eastAsia="新細明體" w:hAnsi="Arial" w:cs="Arial"/>
          <w:bCs/>
          <w:color w:val="000000" w:themeColor="text1"/>
          <w:lang w:eastAsia="zh-TW"/>
        </w:rPr>
        <w:t>T</w:t>
      </w:r>
      <w:r>
        <w:rPr>
          <w:rFonts w:ascii="Arial" w:eastAsia="新細明體" w:hAnsi="Arial" w:cs="Arial"/>
          <w:bCs/>
          <w:color w:val="000000" w:themeColor="text1"/>
          <w:lang w:eastAsia="zh-TW"/>
        </w:rPr>
        <w:t>he improvement for</w:t>
      </w:r>
      <w:r>
        <w:rPr>
          <w:rFonts w:ascii="Arial" w:eastAsia="新細明體" w:hAnsi="Arial" w:cs="Arial" w:hint="eastAsia"/>
          <w:bCs/>
          <w:color w:val="000000" w:themeColor="text1"/>
          <w:lang w:eastAsia="zh-TW"/>
        </w:rPr>
        <w:t xml:space="preserve"> S-</w:t>
      </w:r>
      <w:r>
        <w:rPr>
          <w:rFonts w:ascii="Arial" w:eastAsia="新細明體" w:hAnsi="Arial" w:cs="Arial"/>
          <w:bCs/>
          <w:color w:val="000000" w:themeColor="text1"/>
          <w:lang w:eastAsia="zh-TW"/>
        </w:rPr>
        <w:t>DCI based PUSCH STxMP is s</w:t>
      </w:r>
      <w:r w:rsidR="00FC6BD8">
        <w:rPr>
          <w:rFonts w:ascii="Arial" w:eastAsia="新細明體" w:hAnsi="Arial" w:cs="Arial"/>
          <w:bCs/>
          <w:color w:val="000000" w:themeColor="text1"/>
          <w:lang w:eastAsia="zh-TW"/>
        </w:rPr>
        <w:t>l</w:t>
      </w:r>
      <w:r>
        <w:rPr>
          <w:rFonts w:ascii="Arial" w:eastAsia="新細明體" w:hAnsi="Arial" w:cs="Arial"/>
          <w:bCs/>
          <w:color w:val="000000" w:themeColor="text1"/>
          <w:lang w:eastAsia="zh-TW"/>
        </w:rPr>
        <w:t>ight</w:t>
      </w:r>
      <w:r w:rsidR="00D935D8">
        <w:rPr>
          <w:rFonts w:ascii="Arial" w:eastAsia="新細明體" w:hAnsi="Arial" w:cs="Arial"/>
          <w:bCs/>
          <w:color w:val="000000" w:themeColor="text1"/>
          <w:lang w:eastAsia="zh-TW"/>
        </w:rPr>
        <w:t>; however,</w:t>
      </w:r>
      <w:r>
        <w:rPr>
          <w:rFonts w:ascii="Arial" w:eastAsia="新細明體" w:hAnsi="Arial" w:cs="Arial"/>
          <w:bCs/>
          <w:color w:val="000000" w:themeColor="text1"/>
          <w:lang w:eastAsia="zh-TW"/>
        </w:rPr>
        <w:t xml:space="preserve"> the per-panel power limitation</w:t>
      </w:r>
      <w:r w:rsidR="00492285">
        <w:rPr>
          <w:rFonts w:ascii="Arial" w:eastAsia="新細明體" w:hAnsi="Arial" w:cs="Arial"/>
          <w:bCs/>
          <w:color w:val="000000" w:themeColor="text1"/>
          <w:lang w:eastAsia="zh-TW"/>
        </w:rPr>
        <w:t xml:space="preserve"> with individual power control</w:t>
      </w:r>
      <w:r>
        <w:rPr>
          <w:rFonts w:ascii="Arial" w:eastAsia="新細明體" w:hAnsi="Arial" w:cs="Arial"/>
          <w:bCs/>
          <w:color w:val="000000" w:themeColor="text1"/>
          <w:lang w:eastAsia="zh-TW"/>
        </w:rPr>
        <w:t xml:space="preserve"> is beneficial for </w:t>
      </w:r>
      <w:r w:rsidR="00492285">
        <w:rPr>
          <w:rFonts w:ascii="Arial" w:eastAsia="新細明體" w:hAnsi="Arial" w:cs="Arial"/>
          <w:bCs/>
          <w:color w:val="000000" w:themeColor="text1"/>
          <w:lang w:eastAsia="zh-TW"/>
        </w:rPr>
        <w:t>UE</w:t>
      </w:r>
      <w:r>
        <w:rPr>
          <w:rFonts w:ascii="Arial" w:eastAsia="新細明體" w:hAnsi="Arial" w:cs="Arial"/>
          <w:bCs/>
          <w:color w:val="000000" w:themeColor="text1"/>
          <w:lang w:eastAsia="zh-TW"/>
        </w:rPr>
        <w:t xml:space="preserve"> implementation</w:t>
      </w:r>
      <w:r w:rsidR="00FC6BD8">
        <w:rPr>
          <w:rFonts w:ascii="Arial" w:eastAsia="新細明體" w:hAnsi="Arial" w:cs="Arial"/>
          <w:bCs/>
          <w:color w:val="000000" w:themeColor="text1"/>
          <w:lang w:eastAsia="zh-TW"/>
        </w:rPr>
        <w:t xml:space="preserve"> of UL power control</w:t>
      </w:r>
      <w:r>
        <w:rPr>
          <w:rFonts w:ascii="Arial" w:eastAsia="新細明體" w:hAnsi="Arial" w:cs="Arial"/>
          <w:bCs/>
          <w:color w:val="000000" w:themeColor="text1"/>
          <w:lang w:eastAsia="zh-TW"/>
        </w:rPr>
        <w:t>, especially for M-DCI based PUSCH STx</w:t>
      </w:r>
      <w:r>
        <w:rPr>
          <w:rFonts w:ascii="Arial" w:eastAsia="新細明體" w:hAnsi="Arial" w:cs="Arial" w:hint="eastAsia"/>
          <w:bCs/>
          <w:color w:val="000000" w:themeColor="text1"/>
          <w:lang w:eastAsia="zh-TW"/>
        </w:rPr>
        <w:t xml:space="preserve">MP </w:t>
      </w:r>
      <w:r>
        <w:rPr>
          <w:rFonts w:ascii="Arial" w:eastAsia="新細明體" w:hAnsi="Arial" w:cs="Arial"/>
          <w:bCs/>
          <w:color w:val="000000" w:themeColor="text1"/>
          <w:lang w:eastAsia="zh-TW"/>
        </w:rPr>
        <w:t>with partial overlapping</w:t>
      </w:r>
      <w:r w:rsidR="00FC6BD8">
        <w:rPr>
          <w:rFonts w:ascii="Arial" w:eastAsia="新細明體" w:hAnsi="Arial" w:cs="Arial"/>
          <w:bCs/>
          <w:color w:val="000000" w:themeColor="text1"/>
          <w:lang w:eastAsia="zh-TW"/>
        </w:rPr>
        <w:t xml:space="preserve"> in time domain</w:t>
      </w:r>
      <w:r>
        <w:rPr>
          <w:rFonts w:ascii="Arial" w:eastAsia="新細明體" w:hAnsi="Arial" w:cs="Arial"/>
          <w:bCs/>
          <w:color w:val="000000" w:themeColor="text1"/>
          <w:lang w:eastAsia="zh-TW"/>
        </w:rPr>
        <w:t xml:space="preserve">. </w:t>
      </w:r>
    </w:p>
    <w:p w14:paraId="1E0A4369" w14:textId="32CB0CD9" w:rsidR="00B24E3A" w:rsidRPr="00B24E3A" w:rsidRDefault="00B24E3A" w:rsidP="003727EF">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Proposal</w:t>
      </w:r>
      <w:r w:rsidR="00BD10FC">
        <w:rPr>
          <w:rFonts w:ascii="Arial" w:hAnsi="Arial" w:cs="Arial"/>
          <w:b/>
          <w:color w:val="000000" w:themeColor="text1"/>
          <w:lang w:eastAsia="x-none"/>
        </w:rPr>
        <w:t xml:space="preserve"> </w:t>
      </w:r>
      <w:r w:rsidR="00B173B5">
        <w:rPr>
          <w:rFonts w:ascii="Arial" w:hAnsi="Arial" w:cs="Arial"/>
          <w:b/>
          <w:color w:val="000000" w:themeColor="text1"/>
          <w:lang w:eastAsia="x-none"/>
        </w:rPr>
        <w:t>5</w:t>
      </w:r>
      <w:r w:rsidRPr="00B92CC2">
        <w:rPr>
          <w:rFonts w:ascii="Arial" w:hAnsi="Arial" w:cs="Arial"/>
          <w:b/>
          <w:color w:val="000000" w:themeColor="text1"/>
          <w:lang w:eastAsia="x-none"/>
        </w:rPr>
        <w:t>:</w:t>
      </w:r>
      <w:r w:rsidR="002D0098">
        <w:rPr>
          <w:rFonts w:ascii="Arial" w:hAnsi="Arial" w:cs="Arial"/>
          <w:b/>
          <w:color w:val="000000" w:themeColor="text1"/>
          <w:lang w:eastAsia="x-none"/>
        </w:rPr>
        <w:t xml:space="preserve"> </w:t>
      </w:r>
      <w:r w:rsidR="00FC6BD8">
        <w:rPr>
          <w:rFonts w:ascii="Arial" w:hAnsi="Arial" w:cs="Arial"/>
          <w:b/>
          <w:color w:val="000000" w:themeColor="text1"/>
          <w:lang w:eastAsia="x-none"/>
        </w:rPr>
        <w:t>Per</w:t>
      </w:r>
      <w:r w:rsidR="00426135">
        <w:rPr>
          <w:rFonts w:ascii="Arial" w:hAnsi="Arial" w:cs="Arial"/>
          <w:b/>
          <w:color w:val="000000" w:themeColor="text1"/>
          <w:lang w:eastAsia="x-none"/>
        </w:rPr>
        <w:t>-panel power limitation</w:t>
      </w:r>
      <w:r w:rsidR="00FC6BD8">
        <w:rPr>
          <w:rFonts w:ascii="Arial" w:hAnsi="Arial" w:cs="Arial"/>
          <w:b/>
          <w:color w:val="000000" w:themeColor="text1"/>
          <w:lang w:eastAsia="x-none"/>
        </w:rPr>
        <w:t xml:space="preserve"> should be supported</w:t>
      </w:r>
      <w:r w:rsidR="00426135">
        <w:rPr>
          <w:rFonts w:ascii="Arial" w:hAnsi="Arial" w:cs="Arial"/>
          <w:b/>
          <w:color w:val="000000" w:themeColor="text1"/>
          <w:lang w:eastAsia="x-none"/>
        </w:rPr>
        <w:t xml:space="preserve"> </w:t>
      </w:r>
      <w:r w:rsidR="00FC6BD8">
        <w:rPr>
          <w:rFonts w:ascii="Arial" w:hAnsi="Arial" w:cs="Arial"/>
          <w:b/>
          <w:color w:val="000000" w:themeColor="text1"/>
          <w:lang w:eastAsia="x-none"/>
        </w:rPr>
        <w:t>for STxMP</w:t>
      </w:r>
    </w:p>
    <w:p w14:paraId="3A9CF351" w14:textId="32B8B9FF" w:rsidR="009232DD" w:rsidRDefault="00AE01A0" w:rsidP="004A029D">
      <w:pPr>
        <w:spacing w:before="240" w:line="276" w:lineRule="auto"/>
        <w:jc w:val="center"/>
        <w:rPr>
          <w:rFonts w:ascii="Arial" w:eastAsia="新細明體" w:hAnsi="Arial" w:cs="Arial"/>
          <w:color w:val="FF0000"/>
          <w:lang w:eastAsia="zh-TW"/>
        </w:rPr>
      </w:pPr>
      <w:r w:rsidRPr="002A3DA4">
        <w:rPr>
          <w:rFonts w:ascii="Arial" w:eastAsia="新細明體" w:hAnsi="Arial" w:cs="Arial"/>
          <w:noProof/>
          <w:color w:val="FF0000"/>
          <w:lang w:eastAsia="zh-TW"/>
        </w:rPr>
        <w:lastRenderedPageBreak/>
        <w:drawing>
          <wp:inline distT="0" distB="0" distL="0" distR="0" wp14:anchorId="079C0B9A" wp14:editId="33099998">
            <wp:extent cx="6445885" cy="1979930"/>
            <wp:effectExtent l="0" t="0" r="0" b="1270"/>
            <wp:docPr id="14" name="圖片 13">
              <a:extLst xmlns:a="http://schemas.openxmlformats.org/drawingml/2006/main">
                <a:ext uri="{FF2B5EF4-FFF2-40B4-BE49-F238E27FC236}">
                  <a16:creationId xmlns:a16="http://schemas.microsoft.com/office/drawing/2014/main" id="{09D286B6-3684-4637-ABE4-0E3302C84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3">
                      <a:extLst>
                        <a:ext uri="{FF2B5EF4-FFF2-40B4-BE49-F238E27FC236}">
                          <a16:creationId xmlns:a16="http://schemas.microsoft.com/office/drawing/2014/main" id="{09D286B6-3684-4637-ABE4-0E3302C841E8}"/>
                        </a:ext>
                      </a:extLst>
                    </pic:cNvPr>
                    <pic:cNvPicPr>
                      <a:picLocks noChangeAspect="1"/>
                    </pic:cNvPicPr>
                  </pic:nvPicPr>
                  <pic:blipFill>
                    <a:blip r:embed="rId13"/>
                    <a:stretch>
                      <a:fillRect/>
                    </a:stretch>
                  </pic:blipFill>
                  <pic:spPr>
                    <a:xfrm>
                      <a:off x="0" y="0"/>
                      <a:ext cx="6445885" cy="1979930"/>
                    </a:xfrm>
                    <a:prstGeom prst="rect">
                      <a:avLst/>
                    </a:prstGeom>
                  </pic:spPr>
                </pic:pic>
              </a:graphicData>
            </a:graphic>
          </wp:inline>
        </w:drawing>
      </w:r>
    </w:p>
    <w:p w14:paraId="08C8F75A" w14:textId="4FF164E7" w:rsidR="00BB4270" w:rsidRPr="00C96085" w:rsidRDefault="00BB4270" w:rsidP="00C96085">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5</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Average </w:t>
      </w:r>
      <w:r w:rsidR="00FC6BD8">
        <w:rPr>
          <w:rFonts w:ascii="Arial" w:eastAsia="新細明體" w:hAnsi="Arial" w:cs="Arial"/>
          <w:b/>
          <w:bCs/>
          <w:color w:val="000000" w:themeColor="text1"/>
          <w:sz w:val="18"/>
          <w:szCs w:val="22"/>
          <w:lang w:eastAsia="zh-TW"/>
        </w:rPr>
        <w:t>UPT</w:t>
      </w:r>
      <w:r>
        <w:rPr>
          <w:rFonts w:ascii="Arial" w:eastAsia="新細明體" w:hAnsi="Arial" w:cs="Arial"/>
          <w:b/>
          <w:bCs/>
          <w:color w:val="000000" w:themeColor="text1"/>
          <w:sz w:val="18"/>
          <w:szCs w:val="22"/>
          <w:lang w:eastAsia="zh-TW"/>
        </w:rPr>
        <w:t xml:space="preserve"> gain with low and high </w:t>
      </w:r>
      <w:r w:rsidR="00FC6BD8">
        <w:rPr>
          <w:rFonts w:ascii="Arial" w:eastAsia="新細明體" w:hAnsi="Arial" w:cs="Arial"/>
          <w:b/>
          <w:bCs/>
          <w:color w:val="000000" w:themeColor="text1"/>
          <w:sz w:val="18"/>
          <w:szCs w:val="22"/>
          <w:lang w:eastAsia="zh-TW"/>
        </w:rPr>
        <w:t xml:space="preserve">traffic </w:t>
      </w:r>
      <w:r>
        <w:rPr>
          <w:rFonts w:ascii="Arial" w:eastAsia="新細明體" w:hAnsi="Arial" w:cs="Arial"/>
          <w:b/>
          <w:bCs/>
          <w:color w:val="000000" w:themeColor="text1"/>
          <w:sz w:val="18"/>
          <w:szCs w:val="22"/>
          <w:lang w:eastAsia="zh-TW"/>
        </w:rPr>
        <w:t xml:space="preserve">loading </w:t>
      </w:r>
      <w:r w:rsidR="00FC6BD8">
        <w:rPr>
          <w:rFonts w:ascii="Arial" w:eastAsia="新細明體" w:hAnsi="Arial" w:cs="Arial"/>
          <w:b/>
          <w:bCs/>
          <w:color w:val="000000" w:themeColor="text1"/>
          <w:sz w:val="18"/>
          <w:szCs w:val="22"/>
          <w:lang w:eastAsia="zh-TW"/>
        </w:rPr>
        <w:t>scenarios in DU</w:t>
      </w:r>
    </w:p>
    <w:p w14:paraId="03EB851C" w14:textId="7B622FD5" w:rsidR="007D0FBD" w:rsidRDefault="00C96085" w:rsidP="00A20F6B">
      <w:pPr>
        <w:spacing w:before="240" w:line="276" w:lineRule="auto"/>
        <w:rPr>
          <w:rFonts w:ascii="Arial" w:eastAsia="新細明體" w:hAnsi="Arial" w:cs="Arial"/>
          <w:lang w:eastAsia="zh-TW"/>
        </w:rPr>
      </w:pPr>
      <w:r w:rsidRPr="00C96085">
        <w:rPr>
          <w:rFonts w:ascii="Arial" w:eastAsia="新細明體" w:hAnsi="Arial" w:cs="Arial" w:hint="eastAsia"/>
          <w:lang w:eastAsia="zh-TW"/>
        </w:rPr>
        <w:t>W</w:t>
      </w:r>
      <w:r w:rsidRPr="00C96085">
        <w:rPr>
          <w:rFonts w:ascii="Arial" w:eastAsia="新細明體" w:hAnsi="Arial" w:cs="Arial"/>
          <w:lang w:eastAsia="zh-TW"/>
        </w:rPr>
        <w:t xml:space="preserve">e further analyse the </w:t>
      </w:r>
      <w:r w:rsidR="00526AEB">
        <w:rPr>
          <w:rFonts w:ascii="Arial" w:eastAsia="新細明體" w:hAnsi="Arial" w:cs="Arial"/>
          <w:lang w:eastAsia="zh-TW"/>
        </w:rPr>
        <w:t>distribution of number of transmission layers</w:t>
      </w:r>
      <w:r w:rsidRPr="00C96085">
        <w:rPr>
          <w:rFonts w:ascii="Arial" w:eastAsia="新細明體" w:hAnsi="Arial" w:cs="Arial"/>
          <w:lang w:eastAsia="zh-TW"/>
        </w:rPr>
        <w:t xml:space="preserve"> as shown in Table 1</w:t>
      </w:r>
      <w:r w:rsidR="00526AEB">
        <w:rPr>
          <w:rFonts w:ascii="Arial" w:eastAsia="新細明體" w:hAnsi="Arial" w:cs="Arial"/>
          <w:lang w:eastAsia="zh-TW"/>
        </w:rPr>
        <w:t>.</w:t>
      </w:r>
      <w:r w:rsidRPr="00C96085">
        <w:rPr>
          <w:rFonts w:ascii="Arial" w:eastAsia="新細明體" w:hAnsi="Arial" w:cs="Arial"/>
          <w:lang w:eastAsia="zh-TW"/>
        </w:rPr>
        <w:t xml:space="preserve"> </w:t>
      </w:r>
      <w:r w:rsidR="00526AEB">
        <w:rPr>
          <w:rFonts w:ascii="Arial" w:eastAsia="新細明體" w:hAnsi="Arial" w:cs="Arial"/>
          <w:lang w:eastAsia="zh-TW"/>
        </w:rPr>
        <w:t>A</w:t>
      </w:r>
      <w:r w:rsidR="008562DC">
        <w:rPr>
          <w:rFonts w:ascii="Arial" w:eastAsia="新細明體" w:hAnsi="Arial" w:cs="Arial"/>
          <w:lang w:eastAsia="zh-TW"/>
        </w:rPr>
        <w:t xml:space="preserve">ll the PUSCHs </w:t>
      </w:r>
      <w:r w:rsidR="00526AEB">
        <w:rPr>
          <w:rFonts w:ascii="Arial" w:eastAsia="新細明體" w:hAnsi="Arial" w:cs="Arial"/>
          <w:lang w:eastAsia="zh-TW"/>
        </w:rPr>
        <w:t xml:space="preserve">are </w:t>
      </w:r>
      <w:r w:rsidR="008562DC">
        <w:rPr>
          <w:rFonts w:ascii="Arial" w:eastAsia="新細明體" w:hAnsi="Arial" w:cs="Arial"/>
          <w:lang w:eastAsia="zh-TW"/>
        </w:rPr>
        <w:t xml:space="preserve">transmitted with </w:t>
      </w:r>
      <w:r w:rsidR="00FB1D37">
        <w:rPr>
          <w:rFonts w:ascii="Arial" w:eastAsia="新細明體" w:hAnsi="Arial" w:cs="Arial"/>
          <w:lang w:eastAsia="zh-TW"/>
        </w:rPr>
        <w:t xml:space="preserve">2 </w:t>
      </w:r>
      <w:r w:rsidR="008562DC">
        <w:rPr>
          <w:rFonts w:ascii="Arial" w:eastAsia="新細明體" w:hAnsi="Arial" w:cs="Arial"/>
          <w:lang w:eastAsia="zh-TW"/>
        </w:rPr>
        <w:t xml:space="preserve">layers </w:t>
      </w:r>
      <w:r w:rsidR="009906FC">
        <w:rPr>
          <w:rFonts w:ascii="Arial" w:eastAsia="新細明體" w:hAnsi="Arial" w:cs="Arial"/>
          <w:lang w:eastAsia="zh-TW"/>
        </w:rPr>
        <w:t>if</w:t>
      </w:r>
      <w:r w:rsidR="008562DC">
        <w:rPr>
          <w:rFonts w:ascii="Arial" w:eastAsia="新細明體" w:hAnsi="Arial" w:cs="Arial"/>
          <w:lang w:eastAsia="zh-TW"/>
        </w:rPr>
        <w:t xml:space="preserve"> the UE</w:t>
      </w:r>
      <w:r w:rsidR="00FB1D37">
        <w:rPr>
          <w:rFonts w:ascii="Arial" w:eastAsia="新細明體" w:hAnsi="Arial" w:cs="Arial"/>
          <w:lang w:eastAsia="zh-TW"/>
        </w:rPr>
        <w:t>s</w:t>
      </w:r>
      <w:r w:rsidR="008562DC">
        <w:rPr>
          <w:rFonts w:ascii="Arial" w:eastAsia="新細明體" w:hAnsi="Arial" w:cs="Arial"/>
          <w:lang w:eastAsia="zh-TW"/>
        </w:rPr>
        <w:t xml:space="preserve"> activate </w:t>
      </w:r>
      <w:r w:rsidR="00FB1D37">
        <w:rPr>
          <w:rFonts w:ascii="Arial" w:eastAsia="新細明體" w:hAnsi="Arial" w:cs="Arial"/>
          <w:lang w:eastAsia="zh-TW"/>
        </w:rPr>
        <w:t xml:space="preserve">only </w:t>
      </w:r>
      <w:r w:rsidR="008562DC">
        <w:rPr>
          <w:rFonts w:ascii="Arial" w:eastAsia="新細明體" w:hAnsi="Arial" w:cs="Arial"/>
          <w:lang w:eastAsia="zh-TW"/>
        </w:rPr>
        <w:t xml:space="preserve">one panel for </w:t>
      </w:r>
      <w:r w:rsidR="00FB1D37">
        <w:rPr>
          <w:rFonts w:ascii="Arial" w:eastAsia="新細明體" w:hAnsi="Arial" w:cs="Arial"/>
          <w:lang w:eastAsia="zh-TW"/>
        </w:rPr>
        <w:t xml:space="preserve">the </w:t>
      </w:r>
      <w:r w:rsidR="008562DC">
        <w:rPr>
          <w:rFonts w:ascii="Arial" w:eastAsia="新細明體" w:hAnsi="Arial" w:cs="Arial"/>
          <w:lang w:eastAsia="zh-TW"/>
        </w:rPr>
        <w:t xml:space="preserve">PUSCH </w:t>
      </w:r>
      <w:r w:rsidR="003659E4">
        <w:rPr>
          <w:rFonts w:ascii="Arial" w:eastAsia="新細明體" w:hAnsi="Arial" w:cs="Arial"/>
          <w:lang w:eastAsia="zh-TW"/>
        </w:rPr>
        <w:t>transmission</w:t>
      </w:r>
      <w:r w:rsidR="00FB1D37">
        <w:rPr>
          <w:rFonts w:ascii="Arial" w:eastAsia="新細明體" w:hAnsi="Arial" w:cs="Arial"/>
          <w:lang w:eastAsia="zh-TW"/>
        </w:rPr>
        <w:t>s</w:t>
      </w:r>
      <w:r w:rsidR="008562DC">
        <w:rPr>
          <w:rFonts w:ascii="Arial" w:eastAsia="新細明體" w:hAnsi="Arial" w:cs="Arial"/>
          <w:lang w:eastAsia="zh-TW"/>
        </w:rPr>
        <w:t xml:space="preserve">, and </w:t>
      </w:r>
      <w:r w:rsidR="003659E4">
        <w:rPr>
          <w:rFonts w:ascii="Arial" w:eastAsia="新細明體" w:hAnsi="Arial" w:cs="Arial"/>
          <w:lang w:eastAsia="zh-TW"/>
        </w:rPr>
        <w:t>about</w:t>
      </w:r>
      <w:r w:rsidR="00D1677D">
        <w:rPr>
          <w:rFonts w:ascii="Arial" w:eastAsia="新細明體" w:hAnsi="Arial" w:cs="Arial"/>
          <w:lang w:eastAsia="zh-TW"/>
        </w:rPr>
        <w:t xml:space="preserve"> </w:t>
      </w:r>
      <w:r w:rsidR="00526AEB">
        <w:rPr>
          <w:rFonts w:ascii="Arial" w:eastAsia="新細明體" w:hAnsi="Arial" w:cs="Arial"/>
          <w:lang w:eastAsia="zh-TW"/>
        </w:rPr>
        <w:t>64</w:t>
      </w:r>
      <w:r w:rsidR="00D1677D">
        <w:rPr>
          <w:rFonts w:ascii="Arial" w:eastAsia="新細明體" w:hAnsi="Arial" w:cs="Arial"/>
          <w:lang w:eastAsia="zh-TW"/>
        </w:rPr>
        <w:t>% of PUSCHs</w:t>
      </w:r>
      <w:r w:rsidR="00D1677D">
        <w:rPr>
          <w:rFonts w:ascii="Arial" w:eastAsia="新細明體" w:hAnsi="Arial" w:cs="Arial" w:hint="eastAsia"/>
          <w:lang w:eastAsia="zh-TW"/>
        </w:rPr>
        <w:t xml:space="preserve"> </w:t>
      </w:r>
      <w:r w:rsidR="00FB1D37">
        <w:rPr>
          <w:rFonts w:ascii="Arial" w:eastAsia="新細明體" w:hAnsi="Arial" w:cs="Arial"/>
          <w:lang w:eastAsia="zh-TW"/>
        </w:rPr>
        <w:t xml:space="preserve">are transmitted with </w:t>
      </w:r>
      <w:r w:rsidR="00526AEB">
        <w:rPr>
          <w:rFonts w:ascii="Arial" w:eastAsia="新細明體" w:hAnsi="Arial" w:cs="Arial"/>
          <w:lang w:eastAsia="zh-TW"/>
        </w:rPr>
        <w:t>4</w:t>
      </w:r>
      <w:r w:rsidR="00FB1D37">
        <w:rPr>
          <w:rFonts w:ascii="Arial" w:eastAsia="新細明體" w:hAnsi="Arial" w:cs="Arial"/>
          <w:lang w:eastAsia="zh-TW"/>
        </w:rPr>
        <w:t xml:space="preserve"> </w:t>
      </w:r>
      <w:r>
        <w:rPr>
          <w:rFonts w:ascii="Arial" w:eastAsia="新細明體" w:hAnsi="Arial" w:cs="Arial"/>
          <w:lang w:eastAsia="zh-TW"/>
        </w:rPr>
        <w:t>layers</w:t>
      </w:r>
      <w:r w:rsidR="00536DCC">
        <w:rPr>
          <w:rFonts w:ascii="Arial" w:eastAsia="新細明體" w:hAnsi="Arial" w:cs="Arial"/>
          <w:lang w:eastAsia="zh-TW"/>
        </w:rPr>
        <w:t xml:space="preserve"> </w:t>
      </w:r>
      <w:r w:rsidR="00150464">
        <w:rPr>
          <w:rFonts w:ascii="Arial" w:eastAsia="新細明體" w:hAnsi="Arial" w:cs="Arial"/>
          <w:lang w:eastAsia="zh-TW"/>
        </w:rPr>
        <w:t>if</w:t>
      </w:r>
      <w:r w:rsidR="003659E4">
        <w:rPr>
          <w:rFonts w:ascii="Arial" w:eastAsia="新細明體" w:hAnsi="Arial" w:cs="Arial"/>
          <w:lang w:eastAsia="zh-TW"/>
        </w:rPr>
        <w:t xml:space="preserve"> the UE</w:t>
      </w:r>
      <w:r w:rsidR="00FB1D37">
        <w:rPr>
          <w:rFonts w:ascii="Arial" w:eastAsia="新細明體" w:hAnsi="Arial" w:cs="Arial"/>
          <w:lang w:eastAsia="zh-TW"/>
        </w:rPr>
        <w:t>s</w:t>
      </w:r>
      <w:r w:rsidR="003659E4">
        <w:rPr>
          <w:rFonts w:ascii="Arial" w:eastAsia="新細明體" w:hAnsi="Arial" w:cs="Arial"/>
          <w:lang w:eastAsia="zh-TW"/>
        </w:rPr>
        <w:t xml:space="preserve"> </w:t>
      </w:r>
      <w:r w:rsidR="00FB1D37">
        <w:rPr>
          <w:rFonts w:ascii="Arial" w:eastAsia="新細明體" w:hAnsi="Arial" w:cs="Arial"/>
          <w:lang w:eastAsia="zh-TW"/>
        </w:rPr>
        <w:t xml:space="preserve">can </w:t>
      </w:r>
      <w:r w:rsidR="00526AEB">
        <w:rPr>
          <w:rFonts w:ascii="Arial" w:eastAsia="新細明體" w:hAnsi="Arial" w:cs="Arial"/>
          <w:lang w:eastAsia="zh-TW"/>
        </w:rPr>
        <w:t>activate</w:t>
      </w:r>
      <w:r w:rsidR="00FB1D37">
        <w:rPr>
          <w:rFonts w:ascii="Arial" w:eastAsia="新細明體" w:hAnsi="Arial" w:cs="Arial"/>
          <w:lang w:eastAsia="zh-TW"/>
        </w:rPr>
        <w:t xml:space="preserve"> two </w:t>
      </w:r>
      <w:r w:rsidR="003659E4">
        <w:rPr>
          <w:rFonts w:ascii="Arial" w:eastAsia="新細明體" w:hAnsi="Arial" w:cs="Arial"/>
          <w:lang w:eastAsia="zh-TW"/>
        </w:rPr>
        <w:t>panels</w:t>
      </w:r>
      <w:r w:rsidR="00FB1D37" w:rsidRPr="00FB1D37">
        <w:rPr>
          <w:rFonts w:ascii="Arial" w:eastAsia="新細明體" w:hAnsi="Arial" w:cs="Arial"/>
          <w:lang w:eastAsia="zh-TW"/>
        </w:rPr>
        <w:t xml:space="preserve"> </w:t>
      </w:r>
      <w:r w:rsidR="00526AEB">
        <w:rPr>
          <w:rFonts w:ascii="Arial" w:eastAsia="新細明體" w:hAnsi="Arial" w:cs="Arial"/>
          <w:lang w:eastAsia="zh-TW"/>
        </w:rPr>
        <w:t xml:space="preserve">for </w:t>
      </w:r>
      <w:r w:rsidR="00FB1D37">
        <w:rPr>
          <w:rFonts w:ascii="Arial" w:eastAsia="新細明體" w:hAnsi="Arial" w:cs="Arial"/>
          <w:lang w:eastAsia="zh-TW"/>
        </w:rPr>
        <w:t>the PUSCH transmissions</w:t>
      </w:r>
      <w:r w:rsidR="00536DCC">
        <w:rPr>
          <w:rFonts w:ascii="Arial" w:eastAsia="新細明體" w:hAnsi="Arial" w:cs="Arial"/>
          <w:lang w:eastAsia="zh-TW"/>
        </w:rPr>
        <w:t>.</w:t>
      </w:r>
      <w:r w:rsidR="00526AEB">
        <w:rPr>
          <w:rFonts w:ascii="Arial" w:eastAsia="新細明體" w:hAnsi="Arial" w:cs="Arial"/>
          <w:lang w:eastAsia="zh-TW"/>
        </w:rPr>
        <w:t xml:space="preserve"> A</w:t>
      </w:r>
      <w:r w:rsidR="00FB1D37">
        <w:rPr>
          <w:rFonts w:ascii="Arial" w:eastAsia="新細明體" w:hAnsi="Arial" w:cs="Arial"/>
          <w:lang w:eastAsia="zh-TW"/>
        </w:rPr>
        <w:t>bout</w:t>
      </w:r>
      <w:r w:rsidR="00AE3204">
        <w:rPr>
          <w:rFonts w:ascii="Arial" w:eastAsia="新細明體" w:hAnsi="Arial" w:cs="Arial"/>
          <w:lang w:eastAsia="zh-TW"/>
        </w:rPr>
        <w:t xml:space="preserve"> 7% and 16% PUSCH</w:t>
      </w:r>
      <w:r w:rsidR="00FB1D37">
        <w:rPr>
          <w:rFonts w:ascii="Arial" w:eastAsia="新細明體" w:hAnsi="Arial" w:cs="Arial"/>
          <w:lang w:eastAsia="zh-TW"/>
        </w:rPr>
        <w:t>s</w:t>
      </w:r>
      <w:r w:rsidR="00AE3204">
        <w:rPr>
          <w:rFonts w:ascii="Arial" w:eastAsia="新細明體" w:hAnsi="Arial" w:cs="Arial"/>
          <w:lang w:eastAsia="zh-TW"/>
        </w:rPr>
        <w:t xml:space="preserve"> in both low </w:t>
      </w:r>
      <w:r w:rsidR="00FB1D37" w:rsidRPr="00AA265C">
        <w:rPr>
          <w:rFonts w:ascii="Arial" w:eastAsia="新細明體" w:hAnsi="Arial" w:cs="Arial"/>
          <w:lang w:eastAsia="zh-TW"/>
        </w:rPr>
        <w:t xml:space="preserve">traffic </w:t>
      </w:r>
      <w:r w:rsidR="00AE3204">
        <w:rPr>
          <w:rFonts w:ascii="Arial" w:eastAsia="新細明體" w:hAnsi="Arial" w:cs="Arial"/>
          <w:lang w:eastAsia="zh-TW"/>
        </w:rPr>
        <w:t xml:space="preserve">loading and high </w:t>
      </w:r>
      <w:r w:rsidR="00FB1D37" w:rsidRPr="00AA265C">
        <w:rPr>
          <w:rFonts w:ascii="Arial" w:eastAsia="新細明體" w:hAnsi="Arial" w:cs="Arial"/>
          <w:lang w:eastAsia="zh-TW"/>
        </w:rPr>
        <w:t xml:space="preserve">traffic </w:t>
      </w:r>
      <w:r w:rsidR="00AE3204">
        <w:rPr>
          <w:rFonts w:ascii="Arial" w:eastAsia="新細明體" w:hAnsi="Arial" w:cs="Arial"/>
          <w:lang w:eastAsia="zh-TW"/>
        </w:rPr>
        <w:t xml:space="preserve">loading </w:t>
      </w:r>
      <w:r w:rsidR="00FB1D37" w:rsidRPr="00AA265C">
        <w:rPr>
          <w:rFonts w:ascii="Arial" w:eastAsia="新細明體" w:hAnsi="Arial" w:cs="Arial"/>
          <w:lang w:eastAsia="zh-TW"/>
        </w:rPr>
        <w:t>scenarios</w:t>
      </w:r>
      <w:r w:rsidR="00FB1D37">
        <w:rPr>
          <w:rFonts w:ascii="Arial" w:eastAsia="新細明體" w:hAnsi="Arial" w:cs="Arial"/>
          <w:lang w:eastAsia="zh-TW"/>
        </w:rPr>
        <w:t xml:space="preserve"> are transmitted with 3 layers</w:t>
      </w:r>
      <w:r w:rsidR="00AE3204">
        <w:rPr>
          <w:rFonts w:ascii="Arial" w:eastAsia="新細明體" w:hAnsi="Arial" w:cs="Arial"/>
          <w:lang w:eastAsia="zh-TW"/>
        </w:rPr>
        <w:t xml:space="preserve">, respectively. Based on the analysis, it is reasonable to support all the layer combination of </w:t>
      </w:r>
      <w:r w:rsidR="00AE3204">
        <w:rPr>
          <w:rFonts w:ascii="Arial" w:eastAsia="新細明體" w:hAnsi="Arial" w:cs="Arial" w:hint="eastAsia"/>
          <w:lang w:eastAsia="zh-TW"/>
        </w:rPr>
        <w:t>{1</w:t>
      </w:r>
      <w:r w:rsidR="00AE3204">
        <w:rPr>
          <w:rFonts w:ascii="Arial" w:eastAsia="新細明體" w:hAnsi="Arial" w:cs="Arial"/>
          <w:lang w:eastAsia="zh-TW"/>
        </w:rPr>
        <w:t>+1, 1+2, 2+1, 2+2</w:t>
      </w:r>
      <w:r w:rsidR="00AE3204">
        <w:rPr>
          <w:rFonts w:ascii="Arial" w:eastAsia="新細明體" w:hAnsi="Arial" w:cs="Arial" w:hint="eastAsia"/>
          <w:lang w:eastAsia="zh-TW"/>
        </w:rPr>
        <w:t>}</w:t>
      </w:r>
      <w:r w:rsidR="00AE3204">
        <w:rPr>
          <w:rFonts w:ascii="Arial" w:eastAsia="新細明體" w:hAnsi="Arial" w:cs="Arial"/>
          <w:lang w:eastAsia="zh-TW"/>
        </w:rPr>
        <w:t xml:space="preserve"> for better</w:t>
      </w:r>
      <w:r w:rsidR="00FB1D37">
        <w:rPr>
          <w:rFonts w:ascii="Arial" w:eastAsia="新細明體" w:hAnsi="Arial" w:cs="Arial"/>
          <w:lang w:eastAsia="zh-TW"/>
        </w:rPr>
        <w:t xml:space="preserve"> </w:t>
      </w:r>
      <w:r w:rsidR="00AE3204">
        <w:rPr>
          <w:rFonts w:ascii="Arial" w:eastAsia="新細明體" w:hAnsi="Arial" w:cs="Arial"/>
          <w:lang w:eastAsia="zh-TW"/>
        </w:rPr>
        <w:t>flexibility</w:t>
      </w:r>
      <w:r w:rsidR="00FB1D37">
        <w:rPr>
          <w:rFonts w:ascii="Arial" w:eastAsia="新細明體" w:hAnsi="Arial" w:cs="Arial"/>
          <w:lang w:eastAsia="zh-TW"/>
        </w:rPr>
        <w:t xml:space="preserve"> for different PUSCH scheduling with SDM scheme in different </w:t>
      </w:r>
      <w:r w:rsidR="00FB1D37" w:rsidRPr="003948C5">
        <w:rPr>
          <w:rFonts w:ascii="Arial" w:eastAsia="新細明體" w:hAnsi="Arial" w:cs="Arial"/>
          <w:lang w:eastAsia="zh-TW"/>
        </w:rPr>
        <w:t>scenarios</w:t>
      </w:r>
      <w:r w:rsidR="00AE3204">
        <w:rPr>
          <w:rFonts w:ascii="Arial" w:eastAsia="新細明體" w:hAnsi="Arial" w:cs="Arial"/>
          <w:lang w:eastAsia="zh-TW"/>
        </w:rPr>
        <w:t xml:space="preserve">. </w:t>
      </w:r>
    </w:p>
    <w:p w14:paraId="6B943772" w14:textId="385F43CD" w:rsidR="00FC6BD8" w:rsidRPr="00C96085" w:rsidRDefault="00FC6BD8" w:rsidP="00AA265C">
      <w:pPr>
        <w:spacing w:before="240" w:line="276" w:lineRule="auto"/>
        <w:jc w:val="center"/>
        <w:rPr>
          <w:rFonts w:ascii="Arial" w:eastAsia="新細明體" w:hAnsi="Arial" w:cs="Arial"/>
          <w:lang w:eastAsia="zh-TW"/>
        </w:rPr>
      </w:pPr>
      <w:r>
        <w:rPr>
          <w:rFonts w:ascii="Arial" w:eastAsia="新細明體" w:hAnsi="Arial" w:cs="Arial"/>
          <w:b/>
          <w:bCs/>
          <w:color w:val="000000" w:themeColor="text1"/>
          <w:sz w:val="18"/>
          <w:szCs w:val="22"/>
          <w:lang w:eastAsia="zh-TW"/>
        </w:rPr>
        <w:t>Table 1</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Distribution of number of PUSCH transmission layers in DU</w:t>
      </w:r>
    </w:p>
    <w:tbl>
      <w:tblPr>
        <w:tblStyle w:val="af3"/>
        <w:tblW w:w="8647" w:type="dxa"/>
        <w:tblInd w:w="774" w:type="dxa"/>
        <w:tblLook w:val="04A0" w:firstRow="1" w:lastRow="0" w:firstColumn="1" w:lastColumn="0" w:noHBand="0" w:noVBand="1"/>
      </w:tblPr>
      <w:tblGrid>
        <w:gridCol w:w="1701"/>
        <w:gridCol w:w="921"/>
        <w:gridCol w:w="922"/>
        <w:gridCol w:w="921"/>
        <w:gridCol w:w="922"/>
        <w:gridCol w:w="815"/>
        <w:gridCol w:w="815"/>
        <w:gridCol w:w="815"/>
        <w:gridCol w:w="815"/>
      </w:tblGrid>
      <w:tr w:rsidR="00FB1CAB" w:rsidRPr="00AD4F82" w14:paraId="35334520" w14:textId="77777777" w:rsidTr="00AA265C">
        <w:tc>
          <w:tcPr>
            <w:tcW w:w="1701" w:type="dxa"/>
            <w:vMerge w:val="restart"/>
          </w:tcPr>
          <w:p w14:paraId="41AAD03F" w14:textId="10716AB6" w:rsidR="00FB1CAB" w:rsidRPr="00FB1CAB" w:rsidRDefault="00AD4F82" w:rsidP="00A20F6B">
            <w:pPr>
              <w:spacing w:before="240" w:line="276" w:lineRule="auto"/>
              <w:rPr>
                <w:rFonts w:ascii="Arial" w:eastAsia="新細明體" w:hAnsi="Arial" w:cs="Arial"/>
                <w:sz w:val="18"/>
                <w:szCs w:val="22"/>
                <w:lang w:eastAsia="zh-TW"/>
              </w:rPr>
            </w:pPr>
            <w:r>
              <w:rPr>
                <w:rFonts w:ascii="Arial" w:eastAsia="新細明體" w:hAnsi="Arial" w:cs="Arial"/>
                <w:sz w:val="18"/>
                <w:szCs w:val="22"/>
                <w:lang w:eastAsia="zh-TW"/>
              </w:rPr>
              <w:t>Ratio (%)</w:t>
            </w:r>
          </w:p>
        </w:tc>
        <w:tc>
          <w:tcPr>
            <w:tcW w:w="3686" w:type="dxa"/>
            <w:gridSpan w:val="4"/>
          </w:tcPr>
          <w:p w14:paraId="5103E7FD" w14:textId="25BBC78D" w:rsidR="00FB1CAB" w:rsidRPr="00FB1CAB" w:rsidRDefault="00FB1CAB" w:rsidP="00D1677D">
            <w:pPr>
              <w:spacing w:before="240" w:line="276" w:lineRule="auto"/>
              <w:jc w:val="center"/>
              <w:rPr>
                <w:rFonts w:ascii="Arial" w:eastAsia="新細明體" w:hAnsi="Arial" w:cs="Arial"/>
                <w:sz w:val="18"/>
                <w:szCs w:val="22"/>
                <w:lang w:eastAsia="zh-TW"/>
              </w:rPr>
            </w:pPr>
            <w:r w:rsidRPr="00FB1CAB">
              <w:rPr>
                <w:rFonts w:ascii="Arial" w:eastAsia="新細明體" w:hAnsi="Arial" w:cs="Arial"/>
                <w:sz w:val="18"/>
                <w:szCs w:val="22"/>
                <w:lang w:eastAsia="zh-TW"/>
              </w:rPr>
              <w:t xml:space="preserve">FTP </w:t>
            </w:r>
            <w:r w:rsidR="00AD4F82">
              <w:rPr>
                <w:rFonts w:ascii="Arial" w:eastAsia="新細明體" w:hAnsi="Arial" w:cs="Arial"/>
                <w:sz w:val="18"/>
                <w:szCs w:val="22"/>
                <w:lang w:eastAsia="zh-TW"/>
              </w:rPr>
              <w:t xml:space="preserve">model1 </w:t>
            </w:r>
            <w:r w:rsidR="00D1677D">
              <w:rPr>
                <w:rFonts w:ascii="Arial" w:eastAsia="新細明體" w:hAnsi="Arial" w:cs="Arial" w:hint="eastAsia"/>
                <w:sz w:val="18"/>
                <w:szCs w:val="22"/>
                <w:lang w:eastAsia="zh-TW"/>
              </w:rPr>
              <w:t>w</w:t>
            </w:r>
            <w:r w:rsidR="00D1677D">
              <w:rPr>
                <w:rFonts w:ascii="Arial" w:eastAsia="新細明體" w:hAnsi="Arial" w:cs="Arial"/>
                <w:sz w:val="18"/>
                <w:szCs w:val="22"/>
                <w:lang w:eastAsia="zh-TW"/>
              </w:rPr>
              <w:t>ith</w:t>
            </w:r>
            <w:r w:rsidRPr="00FB1CAB">
              <w:rPr>
                <w:rFonts w:ascii="Arial" w:eastAsia="新細明體" w:hAnsi="Arial" w:cs="Arial"/>
                <w:sz w:val="18"/>
                <w:szCs w:val="22"/>
                <w:lang w:eastAsia="zh-TW"/>
              </w:rPr>
              <w:t xml:space="preserve"> low </w:t>
            </w:r>
            <w:r w:rsidR="00FB1D37" w:rsidRPr="00AA265C">
              <w:rPr>
                <w:rFonts w:ascii="Arial" w:eastAsia="新細明體" w:hAnsi="Arial" w:cs="Arial"/>
                <w:sz w:val="18"/>
                <w:szCs w:val="22"/>
                <w:lang w:eastAsia="zh-TW"/>
              </w:rPr>
              <w:t xml:space="preserve">traffic </w:t>
            </w:r>
            <w:r w:rsidRPr="00FB1CAB">
              <w:rPr>
                <w:rFonts w:ascii="Arial" w:eastAsia="新細明體" w:hAnsi="Arial" w:cs="Arial"/>
                <w:sz w:val="18"/>
                <w:szCs w:val="22"/>
                <w:lang w:eastAsia="zh-TW"/>
              </w:rPr>
              <w:t>loading</w:t>
            </w:r>
          </w:p>
        </w:tc>
        <w:tc>
          <w:tcPr>
            <w:tcW w:w="3260" w:type="dxa"/>
            <w:gridSpan w:val="4"/>
          </w:tcPr>
          <w:p w14:paraId="1DE7AC5B" w14:textId="3CC18876" w:rsidR="00FB1CAB" w:rsidRPr="00FB1CAB" w:rsidRDefault="00D1677D" w:rsidP="00D1677D">
            <w:pPr>
              <w:spacing w:before="240" w:line="276" w:lineRule="auto"/>
              <w:jc w:val="center"/>
              <w:rPr>
                <w:rFonts w:ascii="Arial" w:eastAsia="新細明體" w:hAnsi="Arial" w:cs="Arial"/>
                <w:sz w:val="18"/>
                <w:szCs w:val="22"/>
                <w:lang w:eastAsia="zh-TW"/>
              </w:rPr>
            </w:pPr>
            <w:r w:rsidRPr="00FB1CAB">
              <w:rPr>
                <w:rFonts w:ascii="Arial" w:eastAsia="新細明體" w:hAnsi="Arial" w:cs="Arial"/>
                <w:sz w:val="18"/>
                <w:szCs w:val="22"/>
                <w:lang w:eastAsia="zh-TW"/>
              </w:rPr>
              <w:t xml:space="preserve">FTP </w:t>
            </w:r>
            <w:r w:rsidR="00AD4F82">
              <w:rPr>
                <w:rFonts w:ascii="Arial" w:eastAsia="新細明體" w:hAnsi="Arial" w:cs="Arial"/>
                <w:sz w:val="18"/>
                <w:szCs w:val="22"/>
                <w:lang w:eastAsia="zh-TW"/>
              </w:rPr>
              <w:t xml:space="preserve">model1 </w:t>
            </w:r>
            <w:r>
              <w:rPr>
                <w:rFonts w:ascii="Arial" w:eastAsia="新細明體" w:hAnsi="Arial" w:cs="Arial" w:hint="eastAsia"/>
                <w:sz w:val="18"/>
                <w:szCs w:val="22"/>
                <w:lang w:eastAsia="zh-TW"/>
              </w:rPr>
              <w:t>w</w:t>
            </w:r>
            <w:r>
              <w:rPr>
                <w:rFonts w:ascii="Arial" w:eastAsia="新細明體" w:hAnsi="Arial" w:cs="Arial"/>
                <w:sz w:val="18"/>
                <w:szCs w:val="22"/>
                <w:lang w:eastAsia="zh-TW"/>
              </w:rPr>
              <w:t>ith</w:t>
            </w:r>
            <w:r w:rsidR="00FB1CAB" w:rsidRPr="00FB1CAB">
              <w:rPr>
                <w:rFonts w:ascii="Arial" w:eastAsia="新細明體" w:hAnsi="Arial" w:cs="Arial"/>
                <w:sz w:val="18"/>
                <w:szCs w:val="22"/>
                <w:lang w:eastAsia="zh-TW"/>
              </w:rPr>
              <w:t xml:space="preserve"> high </w:t>
            </w:r>
            <w:r w:rsidR="00FB1D37" w:rsidRPr="003948C5">
              <w:rPr>
                <w:rFonts w:ascii="Arial" w:eastAsia="新細明體" w:hAnsi="Arial" w:cs="Arial"/>
                <w:sz w:val="18"/>
                <w:szCs w:val="22"/>
                <w:lang w:eastAsia="zh-TW"/>
              </w:rPr>
              <w:t xml:space="preserve">traffic </w:t>
            </w:r>
            <w:r w:rsidR="00FB1CAB" w:rsidRPr="00FB1CAB">
              <w:rPr>
                <w:rFonts w:ascii="Arial" w:eastAsia="新細明體" w:hAnsi="Arial" w:cs="Arial"/>
                <w:sz w:val="18"/>
                <w:szCs w:val="22"/>
                <w:lang w:eastAsia="zh-TW"/>
              </w:rPr>
              <w:t>loading</w:t>
            </w:r>
          </w:p>
        </w:tc>
      </w:tr>
      <w:tr w:rsidR="00FB1CAB" w:rsidRPr="00FB1CAB" w14:paraId="430A1205" w14:textId="77777777" w:rsidTr="00AA265C">
        <w:tc>
          <w:tcPr>
            <w:tcW w:w="1701" w:type="dxa"/>
            <w:vMerge/>
          </w:tcPr>
          <w:p w14:paraId="08FA0692" w14:textId="77777777" w:rsidR="00FB1CAB" w:rsidRPr="00FB1CAB" w:rsidRDefault="00FB1CAB" w:rsidP="00FB1CAB">
            <w:pPr>
              <w:spacing w:before="240" w:line="276" w:lineRule="auto"/>
              <w:rPr>
                <w:rFonts w:ascii="Arial" w:eastAsia="新細明體" w:hAnsi="Arial" w:cs="Arial"/>
                <w:sz w:val="18"/>
                <w:szCs w:val="22"/>
                <w:lang w:eastAsia="zh-TW"/>
              </w:rPr>
            </w:pPr>
          </w:p>
        </w:tc>
        <w:tc>
          <w:tcPr>
            <w:tcW w:w="921" w:type="dxa"/>
          </w:tcPr>
          <w:p w14:paraId="0EA03F36" w14:textId="39C4C49B"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1</w:t>
            </w:r>
            <w:r w:rsidRPr="00FB1CAB">
              <w:rPr>
                <w:rFonts w:ascii="Arial" w:eastAsia="新細明體" w:hAnsi="Arial" w:cs="Arial"/>
                <w:sz w:val="18"/>
                <w:szCs w:val="22"/>
                <w:lang w:eastAsia="zh-TW"/>
              </w:rPr>
              <w:t>-layer</w:t>
            </w:r>
          </w:p>
        </w:tc>
        <w:tc>
          <w:tcPr>
            <w:tcW w:w="922" w:type="dxa"/>
          </w:tcPr>
          <w:p w14:paraId="34A5C4A6" w14:textId="1F323083"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2</w:t>
            </w:r>
            <w:r w:rsidRPr="00FB1CAB">
              <w:rPr>
                <w:rFonts w:ascii="Arial" w:eastAsia="新細明體" w:hAnsi="Arial" w:cs="Arial"/>
                <w:sz w:val="18"/>
                <w:szCs w:val="22"/>
                <w:lang w:eastAsia="zh-TW"/>
              </w:rPr>
              <w:t>-layer</w:t>
            </w:r>
          </w:p>
        </w:tc>
        <w:tc>
          <w:tcPr>
            <w:tcW w:w="921" w:type="dxa"/>
          </w:tcPr>
          <w:p w14:paraId="5675D976" w14:textId="52FB1D17"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sz w:val="18"/>
                <w:szCs w:val="22"/>
                <w:lang w:eastAsia="zh-TW"/>
              </w:rPr>
              <w:t>3-layer</w:t>
            </w:r>
          </w:p>
        </w:tc>
        <w:tc>
          <w:tcPr>
            <w:tcW w:w="922" w:type="dxa"/>
          </w:tcPr>
          <w:p w14:paraId="7ADABA6B" w14:textId="4FEB482D"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4</w:t>
            </w:r>
            <w:r w:rsidRPr="00FB1CAB">
              <w:rPr>
                <w:rFonts w:ascii="Arial" w:eastAsia="新細明體" w:hAnsi="Arial" w:cs="Arial"/>
                <w:sz w:val="18"/>
                <w:szCs w:val="22"/>
                <w:lang w:eastAsia="zh-TW"/>
              </w:rPr>
              <w:t>-layer</w:t>
            </w:r>
          </w:p>
        </w:tc>
        <w:tc>
          <w:tcPr>
            <w:tcW w:w="815" w:type="dxa"/>
          </w:tcPr>
          <w:p w14:paraId="315E647C" w14:textId="68BE7C51"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1</w:t>
            </w:r>
            <w:r w:rsidRPr="00FB1CAB">
              <w:rPr>
                <w:rFonts w:ascii="Arial" w:eastAsia="新細明體" w:hAnsi="Arial" w:cs="Arial"/>
                <w:sz w:val="18"/>
                <w:szCs w:val="22"/>
                <w:lang w:eastAsia="zh-TW"/>
              </w:rPr>
              <w:t>-layer</w:t>
            </w:r>
          </w:p>
        </w:tc>
        <w:tc>
          <w:tcPr>
            <w:tcW w:w="815" w:type="dxa"/>
          </w:tcPr>
          <w:p w14:paraId="0D41AC7D" w14:textId="6EB41733"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2</w:t>
            </w:r>
            <w:r w:rsidRPr="00FB1CAB">
              <w:rPr>
                <w:rFonts w:ascii="Arial" w:eastAsia="新細明體" w:hAnsi="Arial" w:cs="Arial"/>
                <w:sz w:val="18"/>
                <w:szCs w:val="22"/>
                <w:lang w:eastAsia="zh-TW"/>
              </w:rPr>
              <w:t>-layer</w:t>
            </w:r>
          </w:p>
        </w:tc>
        <w:tc>
          <w:tcPr>
            <w:tcW w:w="815" w:type="dxa"/>
          </w:tcPr>
          <w:p w14:paraId="2B82E24F" w14:textId="0DEAEF53"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sz w:val="18"/>
                <w:szCs w:val="22"/>
                <w:lang w:eastAsia="zh-TW"/>
              </w:rPr>
              <w:t>3-layer</w:t>
            </w:r>
          </w:p>
        </w:tc>
        <w:tc>
          <w:tcPr>
            <w:tcW w:w="815" w:type="dxa"/>
          </w:tcPr>
          <w:p w14:paraId="342EA198" w14:textId="08EBF6EE" w:rsidR="00FB1CAB" w:rsidRPr="00FB1CAB" w:rsidRDefault="00FB1CAB" w:rsidP="00FB1CAB">
            <w:pPr>
              <w:spacing w:before="240" w:line="276" w:lineRule="auto"/>
              <w:rPr>
                <w:rFonts w:ascii="Arial" w:eastAsia="新細明體" w:hAnsi="Arial" w:cs="Arial"/>
                <w:sz w:val="18"/>
                <w:szCs w:val="22"/>
                <w:lang w:eastAsia="zh-TW"/>
              </w:rPr>
            </w:pPr>
            <w:r w:rsidRPr="00FB1CAB">
              <w:rPr>
                <w:rFonts w:ascii="Arial" w:eastAsia="新細明體" w:hAnsi="Arial" w:cs="Arial" w:hint="eastAsia"/>
                <w:sz w:val="18"/>
                <w:szCs w:val="22"/>
                <w:lang w:eastAsia="zh-TW"/>
              </w:rPr>
              <w:t>4</w:t>
            </w:r>
            <w:r w:rsidRPr="00FB1CAB">
              <w:rPr>
                <w:rFonts w:ascii="Arial" w:eastAsia="新細明體" w:hAnsi="Arial" w:cs="Arial"/>
                <w:sz w:val="18"/>
                <w:szCs w:val="22"/>
                <w:lang w:eastAsia="zh-TW"/>
              </w:rPr>
              <w:t>-layer</w:t>
            </w:r>
          </w:p>
        </w:tc>
      </w:tr>
      <w:tr w:rsidR="00FB1CAB" w:rsidRPr="00FB1CAB" w14:paraId="0AE9259F" w14:textId="77777777" w:rsidTr="00AA265C">
        <w:tc>
          <w:tcPr>
            <w:tcW w:w="1701" w:type="dxa"/>
          </w:tcPr>
          <w:p w14:paraId="0AEF9EDD" w14:textId="679CDBF3" w:rsidR="00FB1CAB" w:rsidRPr="00FB1CAB" w:rsidRDefault="00AD4F82" w:rsidP="00FB1CAB">
            <w:pPr>
              <w:spacing w:before="240" w:line="276" w:lineRule="auto"/>
              <w:rPr>
                <w:rFonts w:ascii="Arial" w:eastAsia="新細明體" w:hAnsi="Arial" w:cs="Arial"/>
                <w:sz w:val="18"/>
                <w:szCs w:val="22"/>
                <w:lang w:eastAsia="zh-TW"/>
              </w:rPr>
            </w:pPr>
            <w:r>
              <w:rPr>
                <w:rFonts w:ascii="Arial" w:eastAsia="新細明體" w:hAnsi="Arial" w:cs="Arial"/>
                <w:sz w:val="18"/>
                <w:szCs w:val="22"/>
                <w:lang w:eastAsia="zh-TW"/>
              </w:rPr>
              <w:t>Case 1</w:t>
            </w:r>
          </w:p>
        </w:tc>
        <w:tc>
          <w:tcPr>
            <w:tcW w:w="921" w:type="dxa"/>
          </w:tcPr>
          <w:p w14:paraId="5502D3C4" w14:textId="2171468F" w:rsidR="00FB1CAB" w:rsidRPr="00FB1CAB" w:rsidRDefault="00FB1CAB"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0</w:t>
            </w:r>
            <w:r>
              <w:rPr>
                <w:rFonts w:ascii="Arial" w:eastAsia="新細明體" w:hAnsi="Arial" w:cs="Arial"/>
                <w:sz w:val="18"/>
                <w:szCs w:val="22"/>
                <w:lang w:eastAsia="zh-TW"/>
              </w:rPr>
              <w:t>%</w:t>
            </w:r>
          </w:p>
        </w:tc>
        <w:tc>
          <w:tcPr>
            <w:tcW w:w="922" w:type="dxa"/>
          </w:tcPr>
          <w:p w14:paraId="6882F013" w14:textId="6CE7E980" w:rsidR="00FB1CAB" w:rsidRPr="00FB1CAB" w:rsidRDefault="00FB1CAB"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1</w:t>
            </w:r>
            <w:r>
              <w:rPr>
                <w:rFonts w:ascii="Arial" w:eastAsia="新細明體" w:hAnsi="Arial" w:cs="Arial"/>
                <w:sz w:val="18"/>
                <w:szCs w:val="22"/>
                <w:lang w:eastAsia="zh-TW"/>
              </w:rPr>
              <w:t>00%</w:t>
            </w:r>
          </w:p>
        </w:tc>
        <w:tc>
          <w:tcPr>
            <w:tcW w:w="921" w:type="dxa"/>
          </w:tcPr>
          <w:p w14:paraId="0240FBFF" w14:textId="3B406E16"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n</w:t>
            </w:r>
            <w:r>
              <w:rPr>
                <w:rFonts w:ascii="Arial" w:eastAsia="新細明體" w:hAnsi="Arial" w:cs="Arial"/>
                <w:sz w:val="18"/>
                <w:szCs w:val="22"/>
                <w:lang w:eastAsia="zh-TW"/>
              </w:rPr>
              <w:t>.a.</w:t>
            </w:r>
          </w:p>
        </w:tc>
        <w:tc>
          <w:tcPr>
            <w:tcW w:w="922" w:type="dxa"/>
          </w:tcPr>
          <w:p w14:paraId="25AE4DA4" w14:textId="613A72D1"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n</w:t>
            </w:r>
            <w:r>
              <w:rPr>
                <w:rFonts w:ascii="Arial" w:eastAsia="新細明體" w:hAnsi="Arial" w:cs="Arial"/>
                <w:sz w:val="18"/>
                <w:szCs w:val="22"/>
                <w:lang w:eastAsia="zh-TW"/>
              </w:rPr>
              <w:t>.a.</w:t>
            </w:r>
          </w:p>
        </w:tc>
        <w:tc>
          <w:tcPr>
            <w:tcW w:w="815" w:type="dxa"/>
          </w:tcPr>
          <w:p w14:paraId="2CF40765" w14:textId="4C5FF6CB" w:rsidR="00FB1CAB" w:rsidRPr="00FB1CAB" w:rsidRDefault="00FB1CAB"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0</w:t>
            </w:r>
            <w:r>
              <w:rPr>
                <w:rFonts w:ascii="Arial" w:eastAsia="新細明體" w:hAnsi="Arial" w:cs="Arial"/>
                <w:sz w:val="18"/>
                <w:szCs w:val="22"/>
                <w:lang w:eastAsia="zh-TW"/>
              </w:rPr>
              <w:t>%</w:t>
            </w:r>
          </w:p>
        </w:tc>
        <w:tc>
          <w:tcPr>
            <w:tcW w:w="815" w:type="dxa"/>
          </w:tcPr>
          <w:p w14:paraId="28CC82D0" w14:textId="04009163" w:rsidR="00FB1CAB" w:rsidRPr="00FB1CAB" w:rsidRDefault="00FB1CAB"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1</w:t>
            </w:r>
            <w:r>
              <w:rPr>
                <w:rFonts w:ascii="Arial" w:eastAsia="新細明體" w:hAnsi="Arial" w:cs="Arial"/>
                <w:sz w:val="18"/>
                <w:szCs w:val="22"/>
                <w:lang w:eastAsia="zh-TW"/>
              </w:rPr>
              <w:t>00%</w:t>
            </w:r>
          </w:p>
        </w:tc>
        <w:tc>
          <w:tcPr>
            <w:tcW w:w="815" w:type="dxa"/>
          </w:tcPr>
          <w:p w14:paraId="48C3263A" w14:textId="7889CB74"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n</w:t>
            </w:r>
            <w:r>
              <w:rPr>
                <w:rFonts w:ascii="Arial" w:eastAsia="新細明體" w:hAnsi="Arial" w:cs="Arial"/>
                <w:sz w:val="18"/>
                <w:szCs w:val="22"/>
                <w:lang w:eastAsia="zh-TW"/>
              </w:rPr>
              <w:t>.a.</w:t>
            </w:r>
          </w:p>
        </w:tc>
        <w:tc>
          <w:tcPr>
            <w:tcW w:w="815" w:type="dxa"/>
          </w:tcPr>
          <w:p w14:paraId="2AE55FC0" w14:textId="75C10422"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n</w:t>
            </w:r>
            <w:r>
              <w:rPr>
                <w:rFonts w:ascii="Arial" w:eastAsia="新細明體" w:hAnsi="Arial" w:cs="Arial"/>
                <w:sz w:val="18"/>
                <w:szCs w:val="22"/>
                <w:lang w:eastAsia="zh-TW"/>
              </w:rPr>
              <w:t>.a.</w:t>
            </w:r>
          </w:p>
        </w:tc>
      </w:tr>
      <w:tr w:rsidR="00FB1CAB" w:rsidRPr="00FB1CAB" w14:paraId="4AA0D0B0" w14:textId="77777777" w:rsidTr="00AA265C">
        <w:tc>
          <w:tcPr>
            <w:tcW w:w="1701" w:type="dxa"/>
          </w:tcPr>
          <w:p w14:paraId="21F6AB81" w14:textId="5B9D9846" w:rsidR="00FB1CAB" w:rsidRPr="00FB1CAB" w:rsidRDefault="00AD4F82" w:rsidP="00FB1CAB">
            <w:pPr>
              <w:spacing w:before="240" w:line="276" w:lineRule="auto"/>
              <w:rPr>
                <w:rFonts w:ascii="Arial" w:eastAsia="新細明體" w:hAnsi="Arial" w:cs="Arial"/>
                <w:sz w:val="18"/>
                <w:szCs w:val="22"/>
                <w:lang w:eastAsia="zh-TW"/>
              </w:rPr>
            </w:pPr>
            <w:r>
              <w:rPr>
                <w:rFonts w:ascii="Arial" w:eastAsia="新細明體" w:hAnsi="Arial" w:cs="Arial"/>
                <w:sz w:val="18"/>
                <w:szCs w:val="22"/>
                <w:lang w:eastAsia="zh-TW"/>
              </w:rPr>
              <w:t>Case 2</w:t>
            </w:r>
          </w:p>
        </w:tc>
        <w:tc>
          <w:tcPr>
            <w:tcW w:w="921" w:type="dxa"/>
          </w:tcPr>
          <w:p w14:paraId="46AD47B7" w14:textId="4FB8305B"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0</w:t>
            </w:r>
            <w:r>
              <w:rPr>
                <w:rFonts w:ascii="Arial" w:eastAsia="新細明體" w:hAnsi="Arial" w:cs="Arial"/>
                <w:sz w:val="18"/>
                <w:szCs w:val="22"/>
                <w:lang w:eastAsia="zh-TW"/>
              </w:rPr>
              <w:t>%</w:t>
            </w:r>
          </w:p>
        </w:tc>
        <w:tc>
          <w:tcPr>
            <w:tcW w:w="922" w:type="dxa"/>
          </w:tcPr>
          <w:p w14:paraId="00A5197E" w14:textId="0AFA9586"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2</w:t>
            </w:r>
            <w:r>
              <w:rPr>
                <w:rFonts w:ascii="Arial" w:eastAsia="新細明體" w:hAnsi="Arial" w:cs="Arial"/>
                <w:sz w:val="18"/>
                <w:szCs w:val="22"/>
                <w:lang w:eastAsia="zh-TW"/>
              </w:rPr>
              <w:t>9%</w:t>
            </w:r>
          </w:p>
        </w:tc>
        <w:tc>
          <w:tcPr>
            <w:tcW w:w="921" w:type="dxa"/>
          </w:tcPr>
          <w:p w14:paraId="58CF9A5D" w14:textId="1BE1A6EC"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7</w:t>
            </w:r>
            <w:r>
              <w:rPr>
                <w:rFonts w:ascii="Arial" w:eastAsia="新細明體" w:hAnsi="Arial" w:cs="Arial"/>
                <w:sz w:val="18"/>
                <w:szCs w:val="22"/>
                <w:lang w:eastAsia="zh-TW"/>
              </w:rPr>
              <w:t>%</w:t>
            </w:r>
          </w:p>
        </w:tc>
        <w:tc>
          <w:tcPr>
            <w:tcW w:w="922" w:type="dxa"/>
          </w:tcPr>
          <w:p w14:paraId="0F1E4217" w14:textId="38F47ECD"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6</w:t>
            </w:r>
            <w:r>
              <w:rPr>
                <w:rFonts w:ascii="Arial" w:eastAsia="新細明體" w:hAnsi="Arial" w:cs="Arial"/>
                <w:sz w:val="18"/>
                <w:szCs w:val="22"/>
                <w:lang w:eastAsia="zh-TW"/>
              </w:rPr>
              <w:t>4%</w:t>
            </w:r>
          </w:p>
        </w:tc>
        <w:tc>
          <w:tcPr>
            <w:tcW w:w="815" w:type="dxa"/>
          </w:tcPr>
          <w:p w14:paraId="0556766B" w14:textId="60647A49"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0</w:t>
            </w:r>
            <w:r>
              <w:rPr>
                <w:rFonts w:ascii="Arial" w:eastAsia="新細明體" w:hAnsi="Arial" w:cs="Arial"/>
                <w:sz w:val="18"/>
                <w:szCs w:val="22"/>
                <w:lang w:eastAsia="zh-TW"/>
              </w:rPr>
              <w:t>%</w:t>
            </w:r>
          </w:p>
        </w:tc>
        <w:tc>
          <w:tcPr>
            <w:tcW w:w="815" w:type="dxa"/>
          </w:tcPr>
          <w:p w14:paraId="6109AC1A" w14:textId="00DDEF02"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3</w:t>
            </w:r>
            <w:r>
              <w:rPr>
                <w:rFonts w:ascii="Arial" w:eastAsia="新細明體" w:hAnsi="Arial" w:cs="Arial"/>
                <w:sz w:val="18"/>
                <w:szCs w:val="22"/>
                <w:lang w:eastAsia="zh-TW"/>
              </w:rPr>
              <w:t>2%</w:t>
            </w:r>
          </w:p>
        </w:tc>
        <w:tc>
          <w:tcPr>
            <w:tcW w:w="815" w:type="dxa"/>
          </w:tcPr>
          <w:p w14:paraId="4B1C5B5A" w14:textId="726230F0"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1</w:t>
            </w:r>
            <w:r>
              <w:rPr>
                <w:rFonts w:ascii="Arial" w:eastAsia="新細明體" w:hAnsi="Arial" w:cs="Arial"/>
                <w:sz w:val="18"/>
                <w:szCs w:val="22"/>
                <w:lang w:eastAsia="zh-TW"/>
              </w:rPr>
              <w:t>6%</w:t>
            </w:r>
          </w:p>
        </w:tc>
        <w:tc>
          <w:tcPr>
            <w:tcW w:w="815" w:type="dxa"/>
          </w:tcPr>
          <w:p w14:paraId="16DA381C" w14:textId="670D72F1" w:rsidR="00FB1CAB" w:rsidRPr="00FB1CAB" w:rsidRDefault="00DB1290" w:rsidP="00DB1290">
            <w:pPr>
              <w:spacing w:before="240" w:line="276" w:lineRule="auto"/>
              <w:jc w:val="center"/>
              <w:rPr>
                <w:rFonts w:ascii="Arial" w:eastAsia="新細明體" w:hAnsi="Arial" w:cs="Arial"/>
                <w:sz w:val="18"/>
                <w:szCs w:val="22"/>
                <w:lang w:eastAsia="zh-TW"/>
              </w:rPr>
            </w:pPr>
            <w:r>
              <w:rPr>
                <w:rFonts w:ascii="Arial" w:eastAsia="新細明體" w:hAnsi="Arial" w:cs="Arial" w:hint="eastAsia"/>
                <w:sz w:val="18"/>
                <w:szCs w:val="22"/>
                <w:lang w:eastAsia="zh-TW"/>
              </w:rPr>
              <w:t>5</w:t>
            </w:r>
            <w:r>
              <w:rPr>
                <w:rFonts w:ascii="Arial" w:eastAsia="新細明體" w:hAnsi="Arial" w:cs="Arial"/>
                <w:sz w:val="18"/>
                <w:szCs w:val="22"/>
                <w:lang w:eastAsia="zh-TW"/>
              </w:rPr>
              <w:t>2%</w:t>
            </w:r>
          </w:p>
        </w:tc>
      </w:tr>
    </w:tbl>
    <w:p w14:paraId="21EFE492" w14:textId="4324120E" w:rsidR="00B979BB" w:rsidRDefault="00B979BB" w:rsidP="00AA265C">
      <w:pPr>
        <w:spacing w:before="240" w:line="276" w:lineRule="auto"/>
        <w:jc w:val="left"/>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sidR="00055EC0">
        <w:rPr>
          <w:rFonts w:ascii="Arial" w:hAnsi="Arial" w:cs="Arial"/>
          <w:b/>
          <w:color w:val="000000" w:themeColor="text1"/>
          <w:lang w:eastAsia="x-none"/>
        </w:rPr>
        <w:t>6</w:t>
      </w:r>
      <w:r w:rsidRPr="00B92CC2">
        <w:rPr>
          <w:rFonts w:ascii="Arial" w:hAnsi="Arial" w:cs="Arial"/>
          <w:b/>
          <w:color w:val="000000" w:themeColor="text1"/>
          <w:lang w:eastAsia="x-none"/>
        </w:rPr>
        <w:t xml:space="preserve">: </w:t>
      </w:r>
      <w:r w:rsidR="00FB1D37" w:rsidRPr="00D015A4">
        <w:rPr>
          <w:rFonts w:ascii="Arial" w:hAnsi="Arial" w:cs="Arial"/>
          <w:b/>
          <w:color w:val="000000" w:themeColor="text1"/>
          <w:lang w:eastAsia="x-none"/>
        </w:rPr>
        <w:t xml:space="preserve">For </w:t>
      </w:r>
      <w:r w:rsidR="00FB1D37">
        <w:rPr>
          <w:rFonts w:ascii="Arial" w:hAnsi="Arial" w:cs="Arial"/>
          <w:b/>
          <w:color w:val="000000" w:themeColor="text1"/>
          <w:lang w:eastAsia="x-none"/>
        </w:rPr>
        <w:t>S</w:t>
      </w:r>
      <w:r w:rsidR="00FB1D37" w:rsidRPr="00D015A4">
        <w:rPr>
          <w:rFonts w:ascii="Arial" w:hAnsi="Arial" w:cs="Arial"/>
          <w:b/>
          <w:color w:val="000000" w:themeColor="text1"/>
          <w:lang w:eastAsia="x-none"/>
        </w:rPr>
        <w:t>-DCI based PUSCH</w:t>
      </w:r>
      <w:r w:rsidR="00FB1D37">
        <w:rPr>
          <w:rFonts w:ascii="Arial" w:hAnsi="Arial" w:cs="Arial"/>
          <w:b/>
          <w:color w:val="000000" w:themeColor="text1"/>
          <w:lang w:eastAsia="x-none"/>
        </w:rPr>
        <w:t xml:space="preserve"> </w:t>
      </w:r>
      <w:r w:rsidR="00FB1D37" w:rsidRPr="00D015A4">
        <w:rPr>
          <w:rFonts w:ascii="Arial" w:hAnsi="Arial" w:cs="Arial"/>
          <w:b/>
          <w:color w:val="000000" w:themeColor="text1"/>
          <w:lang w:eastAsia="x-none"/>
        </w:rPr>
        <w:t>STxMP</w:t>
      </w:r>
      <w:r w:rsidR="00FB1D37" w:rsidRPr="00FB1D37">
        <w:rPr>
          <w:rFonts w:ascii="Arial" w:hAnsi="Arial" w:cs="Arial"/>
          <w:b/>
          <w:color w:val="000000" w:themeColor="text1"/>
          <w:lang w:eastAsia="x-none"/>
        </w:rPr>
        <w:t xml:space="preserve"> </w:t>
      </w:r>
      <w:r w:rsidR="00FB1D37">
        <w:rPr>
          <w:rFonts w:ascii="Arial" w:hAnsi="Arial" w:cs="Arial"/>
          <w:b/>
          <w:color w:val="000000" w:themeColor="text1"/>
          <w:lang w:eastAsia="x-none"/>
        </w:rPr>
        <w:t>with SDM scheme</w:t>
      </w:r>
      <w:r>
        <w:rPr>
          <w:rFonts w:ascii="Arial" w:eastAsia="新細明體" w:hAnsi="Arial" w:cs="Arial"/>
          <w:b/>
          <w:color w:val="000000" w:themeColor="text1"/>
          <w:lang w:eastAsia="zh-TW"/>
        </w:rPr>
        <w:t>, support the layer combination</w:t>
      </w:r>
      <w:r w:rsidR="00FB1D37">
        <w:rPr>
          <w:rFonts w:ascii="Arial" w:eastAsia="新細明體" w:hAnsi="Arial" w:cs="Arial"/>
          <w:b/>
          <w:color w:val="000000" w:themeColor="text1"/>
          <w:lang w:eastAsia="zh-TW"/>
        </w:rPr>
        <w:t>s</w:t>
      </w:r>
      <w:r>
        <w:rPr>
          <w:rFonts w:ascii="Arial" w:eastAsia="新細明體" w:hAnsi="Arial" w:cs="Arial"/>
          <w:b/>
          <w:color w:val="000000" w:themeColor="text1"/>
          <w:lang w:eastAsia="zh-TW"/>
        </w:rPr>
        <w:t xml:space="preserve"> </w:t>
      </w:r>
      <w:r w:rsidR="00FB1D37">
        <w:rPr>
          <w:rFonts w:ascii="Arial" w:eastAsia="新細明體" w:hAnsi="Arial" w:cs="Arial"/>
          <w:b/>
          <w:color w:val="000000" w:themeColor="text1"/>
          <w:lang w:eastAsia="zh-TW"/>
        </w:rPr>
        <w:t>including</w:t>
      </w:r>
      <w:r>
        <w:rPr>
          <w:rFonts w:ascii="Arial" w:eastAsia="新細明體" w:hAnsi="Arial" w:cs="Arial"/>
          <w:b/>
          <w:color w:val="000000" w:themeColor="text1"/>
          <w:lang w:eastAsia="zh-TW"/>
        </w:rPr>
        <w:t xml:space="preserve"> </w:t>
      </w:r>
      <w:r w:rsidR="00D54288" w:rsidRPr="00D54288">
        <w:rPr>
          <w:rFonts w:ascii="Arial" w:eastAsia="新細明體" w:hAnsi="Arial" w:cs="Arial" w:hint="eastAsia"/>
          <w:b/>
          <w:color w:val="000000" w:themeColor="text1"/>
          <w:lang w:eastAsia="zh-TW"/>
        </w:rPr>
        <w:t>{1</w:t>
      </w:r>
      <w:r w:rsidR="00D54288" w:rsidRPr="00D54288">
        <w:rPr>
          <w:rFonts w:ascii="Arial" w:eastAsia="新細明體" w:hAnsi="Arial" w:cs="Arial"/>
          <w:b/>
          <w:color w:val="000000" w:themeColor="text1"/>
          <w:lang w:eastAsia="zh-TW"/>
        </w:rPr>
        <w:t>+1, 1+2, 2+1, 2+2</w:t>
      </w:r>
      <w:r w:rsidR="00D54288" w:rsidRPr="00D54288">
        <w:rPr>
          <w:rFonts w:ascii="Arial" w:eastAsia="新細明體" w:hAnsi="Arial" w:cs="Arial" w:hint="eastAsia"/>
          <w:b/>
          <w:color w:val="000000" w:themeColor="text1"/>
          <w:lang w:eastAsia="zh-TW"/>
        </w:rPr>
        <w:t>}</w:t>
      </w:r>
    </w:p>
    <w:p w14:paraId="0F0DC883" w14:textId="2204E5B7" w:rsidR="00A20F6B" w:rsidRPr="0095730A" w:rsidRDefault="00FB1D37" w:rsidP="00A20F6B">
      <w:pPr>
        <w:spacing w:before="240" w:line="276" w:lineRule="auto"/>
        <w:rPr>
          <w:rFonts w:ascii="Arial" w:eastAsia="新細明體" w:hAnsi="Arial" w:cs="Arial"/>
          <w:lang w:eastAsia="zh-TW"/>
        </w:rPr>
      </w:pPr>
      <w:r>
        <w:rPr>
          <w:rFonts w:ascii="Arial" w:eastAsia="新細明體" w:hAnsi="Arial" w:cs="Arial"/>
          <w:lang w:eastAsia="zh-TW"/>
        </w:rPr>
        <w:t>For</w:t>
      </w:r>
      <w:r w:rsidR="00FC45A2" w:rsidRPr="0095730A">
        <w:rPr>
          <w:rFonts w:ascii="Arial" w:eastAsia="新細明體" w:hAnsi="Arial" w:cs="Arial"/>
          <w:lang w:eastAsia="zh-TW"/>
        </w:rPr>
        <w:t xml:space="preserve"> SDM scheme, different layers/DMRS ports of one PUSCH are separately precoded and transmitted from different UE panels, </w:t>
      </w:r>
      <w:r w:rsidR="0095730A">
        <w:rPr>
          <w:rFonts w:ascii="Arial" w:eastAsia="新細明體" w:hAnsi="Arial" w:cs="Arial"/>
          <w:lang w:eastAsia="zh-TW"/>
        </w:rPr>
        <w:t>thus</w:t>
      </w:r>
      <w:r w:rsidR="00FC45A2" w:rsidRPr="0095730A">
        <w:rPr>
          <w:rFonts w:ascii="Arial" w:eastAsia="新細明體" w:hAnsi="Arial" w:cs="Arial"/>
          <w:lang w:eastAsia="zh-TW"/>
        </w:rPr>
        <w:t xml:space="preserve"> it is </w:t>
      </w:r>
      <w:r w:rsidR="00651AB0">
        <w:rPr>
          <w:rFonts w:ascii="Arial" w:eastAsia="新細明體" w:hAnsi="Arial" w:cs="Arial"/>
          <w:lang w:eastAsia="zh-TW"/>
        </w:rPr>
        <w:t>straightforward</w:t>
      </w:r>
      <w:r w:rsidR="00FC45A2" w:rsidRPr="0095730A">
        <w:rPr>
          <w:rFonts w:ascii="Arial" w:eastAsia="新細明體" w:hAnsi="Arial" w:cs="Arial"/>
          <w:lang w:eastAsia="zh-TW"/>
        </w:rPr>
        <w:t xml:space="preserve"> to indicate two CDM groups for two TRPs.</w:t>
      </w:r>
      <w:r w:rsidR="00FD5F0A" w:rsidRPr="0095730A">
        <w:rPr>
          <w:rFonts w:ascii="Arial" w:eastAsia="新細明體" w:hAnsi="Arial" w:cs="Arial"/>
          <w:lang w:eastAsia="zh-TW"/>
        </w:rPr>
        <w:t xml:space="preserve"> </w:t>
      </w:r>
      <w:r w:rsidR="00123720" w:rsidRPr="0095730A">
        <w:rPr>
          <w:rFonts w:ascii="Arial" w:eastAsia="新細明體" w:hAnsi="Arial" w:cs="Arial"/>
          <w:lang w:eastAsia="zh-TW"/>
        </w:rPr>
        <w:t>Alike</w:t>
      </w:r>
      <w:r w:rsidR="00FD5F0A" w:rsidRPr="0095730A">
        <w:rPr>
          <w:rFonts w:ascii="Arial" w:eastAsia="新細明體" w:hAnsi="Arial" w:cs="Arial"/>
          <w:lang w:eastAsia="zh-TW"/>
        </w:rPr>
        <w:t xml:space="preserve"> </w:t>
      </w:r>
      <w:r w:rsidR="00123720" w:rsidRPr="0095730A">
        <w:rPr>
          <w:rFonts w:ascii="Arial" w:eastAsia="新細明體" w:hAnsi="Arial" w:cs="Arial"/>
          <w:lang w:eastAsia="zh-TW"/>
        </w:rPr>
        <w:t>the rule in</w:t>
      </w:r>
      <w:r w:rsidR="00FD5F0A" w:rsidRPr="0095730A">
        <w:rPr>
          <w:rFonts w:ascii="Arial" w:eastAsia="新細明體" w:hAnsi="Arial" w:cs="Arial"/>
          <w:lang w:eastAsia="zh-TW"/>
        </w:rPr>
        <w:t xml:space="preserve"> DL, the first </w:t>
      </w:r>
      <w:r w:rsidR="00AD4F82">
        <w:rPr>
          <w:rFonts w:ascii="Arial" w:eastAsia="新細明體" w:hAnsi="Arial" w:cs="Arial"/>
          <w:lang w:eastAsia="zh-TW"/>
        </w:rPr>
        <w:t>SRS resource set</w:t>
      </w:r>
      <w:r w:rsidR="00FD5F0A" w:rsidRPr="0095730A">
        <w:rPr>
          <w:rFonts w:ascii="Arial" w:eastAsia="新細明體" w:hAnsi="Arial" w:cs="Arial"/>
          <w:lang w:eastAsia="zh-TW"/>
        </w:rPr>
        <w:t xml:space="preserve"> correspond</w:t>
      </w:r>
      <w:r w:rsidR="006863E2">
        <w:rPr>
          <w:rFonts w:ascii="Arial" w:eastAsia="新細明體" w:hAnsi="Arial" w:cs="Arial"/>
          <w:lang w:eastAsia="zh-TW"/>
        </w:rPr>
        <w:t>s</w:t>
      </w:r>
      <w:r w:rsidR="00FD5F0A" w:rsidRPr="0095730A">
        <w:rPr>
          <w:rFonts w:ascii="Arial" w:eastAsia="新細明體" w:hAnsi="Arial" w:cs="Arial"/>
          <w:lang w:eastAsia="zh-TW"/>
        </w:rPr>
        <w:t xml:space="preserve"> to the CDM group of the indicated first antenna port and the second </w:t>
      </w:r>
      <w:r w:rsidR="00AD4F82">
        <w:rPr>
          <w:rFonts w:ascii="Arial" w:eastAsia="新細明體" w:hAnsi="Arial" w:cs="Arial"/>
          <w:lang w:eastAsia="zh-TW"/>
        </w:rPr>
        <w:t>SRS resource set</w:t>
      </w:r>
      <w:r w:rsidR="00FD5F0A" w:rsidRPr="0095730A">
        <w:rPr>
          <w:rFonts w:ascii="Arial" w:eastAsia="新細明體" w:hAnsi="Arial" w:cs="Arial"/>
          <w:lang w:eastAsia="zh-TW"/>
        </w:rPr>
        <w:t xml:space="preserve"> corresponds to the other CDM group.</w:t>
      </w:r>
      <w:r w:rsidR="001A0B76">
        <w:rPr>
          <w:rFonts w:ascii="Arial" w:eastAsia="新細明體" w:hAnsi="Arial" w:cs="Arial"/>
          <w:lang w:eastAsia="zh-TW"/>
        </w:rPr>
        <w:t xml:space="preserve"> </w:t>
      </w:r>
      <w:r>
        <w:rPr>
          <w:rFonts w:ascii="Arial" w:eastAsia="新細明體" w:hAnsi="Arial" w:cs="Arial"/>
          <w:lang w:eastAsia="zh-TW"/>
        </w:rPr>
        <w:t>T</w:t>
      </w:r>
      <w:r w:rsidR="00123720" w:rsidRPr="0095730A">
        <w:rPr>
          <w:rFonts w:ascii="Arial" w:eastAsia="新細明體" w:hAnsi="Arial" w:cs="Arial"/>
          <w:lang w:eastAsia="zh-TW"/>
        </w:rPr>
        <w:t xml:space="preserve">o support </w:t>
      </w:r>
      <w:r>
        <w:rPr>
          <w:rFonts w:ascii="Arial" w:eastAsia="新細明體" w:hAnsi="Arial" w:cs="Arial"/>
          <w:lang w:eastAsia="zh-TW"/>
        </w:rPr>
        <w:t>3</w:t>
      </w:r>
      <w:r w:rsidR="00123720" w:rsidRPr="0095730A">
        <w:rPr>
          <w:rFonts w:ascii="Arial" w:eastAsia="新細明體" w:hAnsi="Arial" w:cs="Arial"/>
          <w:lang w:eastAsia="zh-TW"/>
        </w:rPr>
        <w:t>-layer PUSCH</w:t>
      </w:r>
      <w:r>
        <w:rPr>
          <w:rFonts w:ascii="Arial" w:eastAsia="新細明體" w:hAnsi="Arial" w:cs="Arial"/>
          <w:lang w:eastAsia="zh-TW"/>
        </w:rPr>
        <w:t xml:space="preserve"> transmission</w:t>
      </w:r>
      <w:r w:rsidR="00123720" w:rsidRPr="0095730A">
        <w:rPr>
          <w:rFonts w:ascii="Arial" w:eastAsia="新細明體" w:hAnsi="Arial" w:cs="Arial"/>
          <w:lang w:eastAsia="zh-TW"/>
        </w:rPr>
        <w:t xml:space="preserve"> in SDM scheme with better flexibility, the indication for new DMRS port entry {1000, 1002, 1003} </w:t>
      </w:r>
      <w:r>
        <w:rPr>
          <w:rFonts w:ascii="Arial" w:eastAsia="新細明體" w:hAnsi="Arial" w:cs="Arial"/>
          <w:lang w:eastAsia="zh-TW"/>
        </w:rPr>
        <w:t>can</w:t>
      </w:r>
      <w:r w:rsidR="00123720" w:rsidRPr="0095730A">
        <w:rPr>
          <w:rFonts w:ascii="Arial" w:eastAsia="新細明體" w:hAnsi="Arial" w:cs="Arial"/>
          <w:lang w:eastAsia="zh-TW"/>
        </w:rPr>
        <w:t xml:space="preserve"> be introduced. </w:t>
      </w:r>
    </w:p>
    <w:p w14:paraId="4041BB3F" w14:textId="56661E5A" w:rsidR="00260868" w:rsidRDefault="00260868" w:rsidP="00260868">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sidR="00055EC0">
        <w:rPr>
          <w:rFonts w:ascii="Arial" w:hAnsi="Arial" w:cs="Arial"/>
          <w:b/>
          <w:color w:val="000000" w:themeColor="text1"/>
          <w:lang w:eastAsia="x-none"/>
        </w:rPr>
        <w:t>7</w:t>
      </w:r>
      <w:r w:rsidRPr="00B92CC2">
        <w:rPr>
          <w:rFonts w:ascii="Arial" w:hAnsi="Arial" w:cs="Arial"/>
          <w:b/>
          <w:color w:val="000000" w:themeColor="text1"/>
          <w:lang w:eastAsia="x-none"/>
        </w:rPr>
        <w:t xml:space="preserve">: </w:t>
      </w:r>
      <w:r w:rsidR="002D0098" w:rsidRPr="00D015A4">
        <w:rPr>
          <w:rFonts w:ascii="Arial" w:hAnsi="Arial" w:cs="Arial"/>
          <w:b/>
          <w:color w:val="000000" w:themeColor="text1"/>
          <w:lang w:eastAsia="x-none"/>
        </w:rPr>
        <w:t xml:space="preserve">For </w:t>
      </w:r>
      <w:r w:rsidR="002D0098">
        <w:rPr>
          <w:rFonts w:ascii="Arial" w:hAnsi="Arial" w:cs="Arial"/>
          <w:b/>
          <w:color w:val="000000" w:themeColor="text1"/>
          <w:lang w:eastAsia="x-none"/>
        </w:rPr>
        <w:t>S</w:t>
      </w:r>
      <w:r w:rsidR="002D0098" w:rsidRPr="00D015A4">
        <w:rPr>
          <w:rFonts w:ascii="Arial" w:hAnsi="Arial" w:cs="Arial"/>
          <w:b/>
          <w:color w:val="000000" w:themeColor="text1"/>
          <w:lang w:eastAsia="x-none"/>
        </w:rPr>
        <w:t>-DCI based PUSCH</w:t>
      </w:r>
      <w:r w:rsidR="002D0098">
        <w:rPr>
          <w:rFonts w:ascii="Arial" w:hAnsi="Arial" w:cs="Arial"/>
          <w:b/>
          <w:color w:val="000000" w:themeColor="text1"/>
          <w:lang w:eastAsia="x-none"/>
        </w:rPr>
        <w:t xml:space="preserve"> </w:t>
      </w:r>
      <w:r w:rsidR="002D0098" w:rsidRPr="00D015A4">
        <w:rPr>
          <w:rFonts w:ascii="Arial" w:hAnsi="Arial" w:cs="Arial"/>
          <w:b/>
          <w:color w:val="000000" w:themeColor="text1"/>
          <w:lang w:eastAsia="x-none"/>
        </w:rPr>
        <w:t>STxMP</w:t>
      </w:r>
      <w:r w:rsidR="002D0098" w:rsidRPr="00FB1D37">
        <w:rPr>
          <w:rFonts w:ascii="Arial" w:hAnsi="Arial" w:cs="Arial"/>
          <w:b/>
          <w:color w:val="000000" w:themeColor="text1"/>
          <w:lang w:eastAsia="x-none"/>
        </w:rPr>
        <w:t xml:space="preserve"> </w:t>
      </w:r>
      <w:r w:rsidR="002D0098">
        <w:rPr>
          <w:rFonts w:ascii="Arial" w:hAnsi="Arial" w:cs="Arial"/>
          <w:b/>
          <w:color w:val="000000" w:themeColor="text1"/>
          <w:lang w:eastAsia="x-none"/>
        </w:rPr>
        <w:t>with SDM scheme</w:t>
      </w:r>
      <w:r>
        <w:rPr>
          <w:rFonts w:ascii="Arial" w:eastAsia="新細明體" w:hAnsi="Arial" w:cs="Arial"/>
          <w:b/>
          <w:color w:val="000000" w:themeColor="text1"/>
          <w:lang w:eastAsia="zh-TW"/>
        </w:rPr>
        <w:t>, support indicat</w:t>
      </w:r>
      <w:r w:rsidR="002D0098">
        <w:rPr>
          <w:rFonts w:ascii="Arial" w:eastAsia="新細明體" w:hAnsi="Arial" w:cs="Arial"/>
          <w:b/>
          <w:color w:val="000000" w:themeColor="text1"/>
          <w:lang w:eastAsia="zh-TW"/>
        </w:rPr>
        <w:t>ion</w:t>
      </w:r>
      <w:r>
        <w:rPr>
          <w:rFonts w:ascii="Arial" w:eastAsia="新細明體" w:hAnsi="Arial" w:cs="Arial"/>
          <w:b/>
          <w:color w:val="000000" w:themeColor="text1"/>
          <w:lang w:eastAsia="zh-TW"/>
        </w:rPr>
        <w:t xml:space="preserve"> of two CDM groups for</w:t>
      </w:r>
      <w:r w:rsidR="002D0098">
        <w:rPr>
          <w:rFonts w:ascii="Arial" w:eastAsia="新細明體" w:hAnsi="Arial" w:cs="Arial"/>
          <w:b/>
          <w:color w:val="000000" w:themeColor="text1"/>
          <w:lang w:eastAsia="zh-TW"/>
        </w:rPr>
        <w:t xml:space="preserve"> transmission to</w:t>
      </w:r>
      <w:r>
        <w:rPr>
          <w:rFonts w:ascii="Arial" w:eastAsia="新細明體" w:hAnsi="Arial" w:cs="Arial"/>
          <w:b/>
          <w:color w:val="000000" w:themeColor="text1"/>
          <w:lang w:eastAsia="zh-TW"/>
        </w:rPr>
        <w:t xml:space="preserve"> </w:t>
      </w:r>
      <w:r>
        <w:rPr>
          <w:rFonts w:ascii="Arial" w:eastAsia="新細明體" w:hAnsi="Arial" w:cs="Arial" w:hint="eastAsia"/>
          <w:b/>
          <w:color w:val="000000" w:themeColor="text1"/>
          <w:lang w:eastAsia="zh-TW"/>
        </w:rPr>
        <w:t>t</w:t>
      </w:r>
      <w:r>
        <w:rPr>
          <w:rFonts w:ascii="Arial" w:eastAsia="新細明體" w:hAnsi="Arial" w:cs="Arial"/>
          <w:b/>
          <w:color w:val="000000" w:themeColor="text1"/>
          <w:lang w:eastAsia="zh-TW"/>
        </w:rPr>
        <w:t>wo TRPs</w:t>
      </w:r>
    </w:p>
    <w:p w14:paraId="27D702CB" w14:textId="46203754" w:rsidR="0095730A" w:rsidRDefault="00260868" w:rsidP="00DE4EC2">
      <w:pPr>
        <w:pStyle w:val="af9"/>
        <w:numPr>
          <w:ilvl w:val="0"/>
          <w:numId w:val="18"/>
        </w:numPr>
        <w:spacing w:after="0"/>
        <w:ind w:left="794" w:hanging="397"/>
        <w:rPr>
          <w:rFonts w:ascii="Arial" w:eastAsia="新細明體" w:hAnsi="Arial" w:cs="Arial"/>
          <w:b/>
          <w:color w:val="000000" w:themeColor="text1"/>
          <w:lang w:eastAsia="zh-TW"/>
        </w:rPr>
      </w:pPr>
      <w:r>
        <w:rPr>
          <w:rFonts w:ascii="Arial" w:eastAsia="新細明體" w:hAnsi="Arial" w:cs="Arial"/>
          <w:b/>
          <w:color w:val="000000" w:themeColor="text1"/>
          <w:lang w:eastAsia="zh-TW"/>
        </w:rPr>
        <w:t>T</w:t>
      </w:r>
      <w:r w:rsidRPr="00260868">
        <w:rPr>
          <w:rFonts w:ascii="Arial" w:eastAsia="新細明體" w:hAnsi="Arial" w:cs="Arial"/>
          <w:b/>
          <w:color w:val="000000" w:themeColor="text1"/>
          <w:lang w:eastAsia="zh-TW"/>
        </w:rPr>
        <w:t xml:space="preserve">he </w:t>
      </w:r>
      <w:r w:rsidRPr="00334E6C">
        <w:rPr>
          <w:rFonts w:ascii="Arial" w:eastAsia="新細明體" w:hAnsi="Arial" w:cs="Arial"/>
          <w:b/>
          <w:color w:val="000000" w:themeColor="text1"/>
          <w:lang w:eastAsia="zh-TW"/>
        </w:rPr>
        <w:t xml:space="preserve">first </w:t>
      </w:r>
      <w:r w:rsidR="00DB7F24" w:rsidRPr="00AA265C">
        <w:rPr>
          <w:rFonts w:ascii="Arial" w:eastAsia="新細明體" w:hAnsi="Arial" w:cs="Arial"/>
          <w:b/>
          <w:color w:val="000000" w:themeColor="text1"/>
          <w:lang w:eastAsia="zh-TW"/>
        </w:rPr>
        <w:t>SRS resource set</w:t>
      </w:r>
      <w:r w:rsidRPr="00260868">
        <w:rPr>
          <w:rFonts w:ascii="Arial" w:eastAsia="新細明體" w:hAnsi="Arial" w:cs="Arial"/>
          <w:b/>
          <w:color w:val="000000" w:themeColor="text1"/>
          <w:lang w:eastAsia="zh-TW"/>
        </w:rPr>
        <w:t xml:space="preserve"> correspond to the CDM group of the indicated first antenna port and the second </w:t>
      </w:r>
      <w:r w:rsidR="00DB7F24" w:rsidRPr="00AA265C">
        <w:rPr>
          <w:rFonts w:ascii="Arial" w:eastAsia="新細明體" w:hAnsi="Arial" w:cs="Arial"/>
          <w:b/>
          <w:color w:val="000000" w:themeColor="text1"/>
          <w:lang w:eastAsia="zh-TW"/>
        </w:rPr>
        <w:t>SRS resource set</w:t>
      </w:r>
      <w:r w:rsidRPr="00260868">
        <w:rPr>
          <w:rFonts w:ascii="Arial" w:eastAsia="新細明體" w:hAnsi="Arial" w:cs="Arial"/>
          <w:b/>
          <w:color w:val="000000" w:themeColor="text1"/>
          <w:lang w:eastAsia="zh-TW"/>
        </w:rPr>
        <w:t xml:space="preserve"> corresponds to the other CDM group</w:t>
      </w:r>
      <w:r>
        <w:rPr>
          <w:rFonts w:ascii="Arial" w:eastAsia="新細明體" w:hAnsi="Arial" w:cs="Arial"/>
          <w:b/>
          <w:color w:val="000000" w:themeColor="text1"/>
          <w:lang w:eastAsia="zh-TW"/>
        </w:rPr>
        <w:t>.</w:t>
      </w:r>
    </w:p>
    <w:p w14:paraId="00CCF426" w14:textId="6376CE22" w:rsidR="00474E95" w:rsidRDefault="00260868" w:rsidP="00DE4EC2">
      <w:pPr>
        <w:pStyle w:val="af9"/>
        <w:numPr>
          <w:ilvl w:val="0"/>
          <w:numId w:val="18"/>
        </w:numPr>
        <w:spacing w:after="0"/>
        <w:ind w:left="794" w:hanging="397"/>
        <w:rPr>
          <w:rFonts w:ascii="Arial" w:eastAsia="新細明體" w:hAnsi="Arial" w:cs="Arial"/>
          <w:b/>
          <w:color w:val="000000" w:themeColor="text1"/>
          <w:lang w:eastAsia="zh-TW"/>
        </w:rPr>
      </w:pPr>
      <w:r w:rsidRPr="0095730A">
        <w:rPr>
          <w:rFonts w:ascii="Arial" w:eastAsia="新細明體" w:hAnsi="Arial" w:cs="Arial" w:hint="eastAsia"/>
          <w:b/>
          <w:color w:val="000000" w:themeColor="text1"/>
          <w:lang w:eastAsia="zh-TW"/>
        </w:rPr>
        <w:t>S</w:t>
      </w:r>
      <w:r w:rsidRPr="0095730A">
        <w:rPr>
          <w:rFonts w:ascii="Arial" w:eastAsia="新細明體" w:hAnsi="Arial" w:cs="Arial"/>
          <w:b/>
          <w:color w:val="000000" w:themeColor="text1"/>
          <w:lang w:eastAsia="zh-TW"/>
        </w:rPr>
        <w:t>upport new DMRS port entry {1000, 1002, 1003}</w:t>
      </w:r>
    </w:p>
    <w:p w14:paraId="54870FE6" w14:textId="77777777" w:rsidR="00AA265C" w:rsidRDefault="00AA265C" w:rsidP="00E132A0">
      <w:pPr>
        <w:spacing w:before="240" w:line="276" w:lineRule="auto"/>
        <w:jc w:val="left"/>
        <w:rPr>
          <w:rFonts w:ascii="Arial" w:eastAsia="新細明體" w:hAnsi="Arial" w:cs="Arial"/>
          <w:b/>
          <w:bCs/>
          <w:color w:val="000000" w:themeColor="text1"/>
          <w:u w:val="single"/>
          <w:lang w:val="en-US" w:eastAsia="zh-TW"/>
        </w:rPr>
      </w:pPr>
    </w:p>
    <w:p w14:paraId="242D3EB0" w14:textId="36C8E85D" w:rsidR="00E132A0" w:rsidRPr="00E65378" w:rsidRDefault="00434E6B" w:rsidP="00E132A0">
      <w:pPr>
        <w:spacing w:before="240" w:line="276" w:lineRule="auto"/>
        <w:jc w:val="left"/>
        <w:rPr>
          <w:rFonts w:ascii="Arial" w:eastAsia="新細明體" w:hAnsi="Arial" w:cs="Arial"/>
          <w:b/>
          <w:bCs/>
          <w:color w:val="000000" w:themeColor="text1"/>
          <w:u w:val="single"/>
          <w:lang w:val="en-US" w:eastAsia="zh-TW"/>
        </w:rPr>
      </w:pPr>
      <w:r w:rsidRPr="00434E6B">
        <w:rPr>
          <w:rFonts w:ascii="Arial" w:eastAsia="新細明體" w:hAnsi="Arial" w:cs="Arial"/>
          <w:b/>
          <w:bCs/>
          <w:color w:val="000000" w:themeColor="text1"/>
          <w:u w:val="single"/>
          <w:lang w:val="en-US" w:eastAsia="zh-TW"/>
        </w:rPr>
        <w:t xml:space="preserve">SFN-based transmission scheme: </w:t>
      </w:r>
      <w:r>
        <w:rPr>
          <w:rFonts w:ascii="Arial" w:eastAsia="新細明體" w:hAnsi="Arial" w:cs="Arial"/>
          <w:b/>
          <w:bCs/>
          <w:color w:val="000000" w:themeColor="text1"/>
          <w:u w:val="single"/>
          <w:lang w:val="en-US" w:eastAsia="zh-TW"/>
        </w:rPr>
        <w:t>A</w:t>
      </w:r>
      <w:r w:rsidRPr="00434E6B">
        <w:rPr>
          <w:rFonts w:ascii="Arial" w:eastAsia="新細明體" w:hAnsi="Arial" w:cs="Arial"/>
          <w:b/>
          <w:bCs/>
          <w:color w:val="000000" w:themeColor="text1"/>
          <w:u w:val="single"/>
          <w:lang w:val="en-US" w:eastAsia="zh-TW"/>
        </w:rPr>
        <w:t>ll of the same layers/DMRS ports of one PUSCH are transmitted from two different UE panels simultaneously</w:t>
      </w:r>
    </w:p>
    <w:p w14:paraId="5346274D" w14:textId="3BCAC3E0" w:rsidR="00CD7E3D" w:rsidRPr="00A11594" w:rsidRDefault="00E132A0" w:rsidP="00E132A0">
      <w:pPr>
        <w:spacing w:before="240" w:line="276" w:lineRule="auto"/>
        <w:rPr>
          <w:rFonts w:ascii="Arial" w:hAnsi="Arial" w:cs="Arial"/>
        </w:rPr>
      </w:pPr>
      <w:r w:rsidRPr="00A11594">
        <w:rPr>
          <w:rFonts w:ascii="Arial" w:hAnsi="Arial" w:cs="Arial" w:hint="eastAsia"/>
        </w:rPr>
        <w:lastRenderedPageBreak/>
        <w:t>I</w:t>
      </w:r>
      <w:r w:rsidRPr="00A11594">
        <w:rPr>
          <w:rFonts w:ascii="Arial" w:hAnsi="Arial" w:cs="Arial"/>
        </w:rPr>
        <w:t>n Re-17, PDSCH/PDCCH-SFN</w:t>
      </w:r>
      <w:r w:rsidR="008B480A">
        <w:rPr>
          <w:rFonts w:ascii="Arial" w:hAnsi="Arial" w:cs="Arial"/>
        </w:rPr>
        <w:t xml:space="preserve"> </w:t>
      </w:r>
      <w:r w:rsidRPr="00A11594">
        <w:rPr>
          <w:rFonts w:ascii="Arial" w:hAnsi="Arial" w:cs="Arial"/>
        </w:rPr>
        <w:t>was introduced for improving reliability for HST, where UE can perform PDSCH/PDCCH reception from two T</w:t>
      </w:r>
      <w:r w:rsidR="00F71A46">
        <w:rPr>
          <w:rFonts w:ascii="Arial" w:hAnsi="Arial" w:cs="Arial"/>
        </w:rPr>
        <w:t>RP</w:t>
      </w:r>
      <w:r w:rsidRPr="00A11594">
        <w:rPr>
          <w:rFonts w:ascii="Arial" w:hAnsi="Arial" w:cs="Arial"/>
        </w:rPr>
        <w:t>s, where two TRPs transmits the same PDCCH/PDSCH to UE. Since vehicle is one of the target devices in Rel-18 simultaneous multi-panel UL transmission, PUSCH-SFN for HST should be considered as well</w:t>
      </w:r>
      <w:r w:rsidR="00E2398B">
        <w:rPr>
          <w:rFonts w:ascii="Arial" w:hAnsi="Arial" w:cs="Arial"/>
        </w:rPr>
        <w:t>.</w:t>
      </w:r>
    </w:p>
    <w:p w14:paraId="525B0F04" w14:textId="5CF76D00" w:rsidR="002857DE" w:rsidRPr="002857DE" w:rsidRDefault="00982FC3" w:rsidP="002857DE">
      <w:pPr>
        <w:spacing w:before="240" w:line="276" w:lineRule="auto"/>
        <w:rPr>
          <w:rFonts w:ascii="Arial" w:hAnsi="Arial" w:cs="Arial"/>
        </w:rPr>
      </w:pPr>
      <w:r>
        <w:rPr>
          <w:rFonts w:ascii="Arial" w:eastAsia="新細明體" w:hAnsi="Arial" w:cs="Arial" w:hint="eastAsia"/>
          <w:color w:val="000000" w:themeColor="text1"/>
          <w:lang w:eastAsia="zh-TW"/>
        </w:rPr>
        <w:t>Un</w:t>
      </w:r>
      <w:r>
        <w:rPr>
          <w:rFonts w:ascii="Arial" w:eastAsia="新細明體" w:hAnsi="Arial" w:cs="Arial"/>
          <w:color w:val="000000" w:themeColor="text1"/>
          <w:lang w:eastAsia="zh-TW"/>
        </w:rPr>
        <w:t>til now, the indication of two SRI field</w:t>
      </w:r>
      <w:r w:rsidR="000B166C">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and two TPMI fields</w:t>
      </w:r>
      <w:r w:rsidR="00684033">
        <w:rPr>
          <w:rFonts w:ascii="Arial" w:eastAsia="新細明體" w:hAnsi="Arial" w:cs="Arial"/>
          <w:color w:val="000000" w:themeColor="text1"/>
          <w:lang w:eastAsia="zh-TW"/>
        </w:rPr>
        <w:t xml:space="preserve"> or the configuration of two SRI parameters and two TPMI parameters</w:t>
      </w:r>
      <w:r>
        <w:rPr>
          <w:rFonts w:ascii="Arial" w:eastAsia="新細明體" w:hAnsi="Arial" w:cs="Arial"/>
          <w:color w:val="000000" w:themeColor="text1"/>
          <w:lang w:eastAsia="zh-TW"/>
        </w:rPr>
        <w:t xml:space="preserve"> </w:t>
      </w: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s the majority view</w:t>
      </w:r>
      <w:r w:rsidR="00AB359E">
        <w:rPr>
          <w:rFonts w:ascii="Arial" w:eastAsia="新細明體" w:hAnsi="Arial" w:cs="Arial"/>
          <w:color w:val="000000" w:themeColor="text1"/>
          <w:lang w:eastAsia="zh-TW"/>
        </w:rPr>
        <w:t xml:space="preserve"> of UL precoding indication/configuration</w:t>
      </w:r>
      <w:r>
        <w:rPr>
          <w:rFonts w:ascii="Arial" w:eastAsia="新細明體" w:hAnsi="Arial" w:cs="Arial"/>
          <w:color w:val="000000" w:themeColor="text1"/>
          <w:lang w:eastAsia="zh-TW"/>
        </w:rPr>
        <w:t xml:space="preserve"> </w:t>
      </w:r>
      <w:r w:rsidR="007C4917">
        <w:rPr>
          <w:rFonts w:ascii="Arial" w:eastAsia="新細明體" w:hAnsi="Arial" w:cs="Arial"/>
          <w:color w:val="000000" w:themeColor="text1"/>
          <w:lang w:eastAsia="zh-TW"/>
        </w:rPr>
        <w:t>for STxMP. For codebook-based UL transmission,</w:t>
      </w:r>
      <w:r>
        <w:rPr>
          <w:rFonts w:ascii="Arial" w:eastAsia="新細明體" w:hAnsi="Arial" w:cs="Arial"/>
          <w:color w:val="000000" w:themeColor="text1"/>
          <w:lang w:eastAsia="zh-TW"/>
        </w:rPr>
        <w:t xml:space="preserve"> </w:t>
      </w:r>
      <w:r w:rsidR="007C4917">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UE will be indicated</w:t>
      </w:r>
      <w:r w:rsidR="00971089">
        <w:rPr>
          <w:rFonts w:ascii="Arial" w:eastAsia="新細明體" w:hAnsi="Arial" w:cs="Arial"/>
          <w:color w:val="000000" w:themeColor="text1"/>
          <w:lang w:eastAsia="zh-TW"/>
        </w:rPr>
        <w:t>/configured</w:t>
      </w:r>
      <w:r>
        <w:rPr>
          <w:rFonts w:ascii="Arial" w:eastAsia="新細明體" w:hAnsi="Arial" w:cs="Arial"/>
          <w:color w:val="000000" w:themeColor="text1"/>
          <w:lang w:eastAsia="zh-TW"/>
        </w:rPr>
        <w:t xml:space="preserve"> two precoding matrices which should be applied to a set of</w:t>
      </w:r>
      <w:r w:rsidR="00CA6070">
        <w:rPr>
          <w:rFonts w:ascii="Arial" w:eastAsia="新細明體" w:hAnsi="Arial" w:cs="Arial"/>
          <w:color w:val="000000" w:themeColor="text1"/>
          <w:lang w:eastAsia="zh-TW"/>
        </w:rPr>
        <w:t xml:space="preserve"> the</w:t>
      </w:r>
      <w:r>
        <w:rPr>
          <w:rFonts w:ascii="Arial" w:eastAsia="新細明體" w:hAnsi="Arial" w:cs="Arial"/>
          <w:color w:val="000000" w:themeColor="text1"/>
          <w:lang w:eastAsia="zh-TW"/>
        </w:rPr>
        <w:t xml:space="preserve"> DMRS ports</w:t>
      </w:r>
      <w:r w:rsidR="00684033">
        <w:rPr>
          <w:rFonts w:ascii="Arial" w:eastAsia="新細明體" w:hAnsi="Arial" w:cs="Arial"/>
          <w:color w:val="000000" w:themeColor="text1"/>
          <w:lang w:eastAsia="zh-TW"/>
        </w:rPr>
        <w:t xml:space="preserve">, and the legacy </w:t>
      </w:r>
      <w:r w:rsidR="002C1AE8">
        <w:rPr>
          <w:rFonts w:ascii="Arial" w:eastAsia="新細明體" w:hAnsi="Arial" w:cs="Arial"/>
          <w:color w:val="000000" w:themeColor="text1"/>
          <w:lang w:eastAsia="zh-TW"/>
        </w:rPr>
        <w:t xml:space="preserve">precoding procedure is </w:t>
      </w:r>
      <w:r w:rsidR="00AF0B48">
        <w:rPr>
          <w:rFonts w:ascii="Arial" w:eastAsia="新細明體" w:hAnsi="Arial" w:cs="Arial"/>
          <w:color w:val="000000" w:themeColor="text1"/>
          <w:lang w:eastAsia="zh-TW"/>
        </w:rPr>
        <w:t>applicable</w:t>
      </w:r>
      <w:r w:rsidR="002C1AE8">
        <w:rPr>
          <w:rFonts w:ascii="Arial" w:eastAsia="新細明體" w:hAnsi="Arial" w:cs="Arial"/>
          <w:color w:val="000000" w:themeColor="text1"/>
          <w:lang w:eastAsia="zh-TW"/>
        </w:rPr>
        <w:t xml:space="preserve"> only when one precoding matrix is indicated/configured. </w:t>
      </w:r>
      <w:r w:rsidR="00AF0B48">
        <w:rPr>
          <w:rFonts w:ascii="Arial" w:eastAsia="新細明體" w:hAnsi="Arial" w:cs="Arial"/>
          <w:color w:val="000000" w:themeColor="text1"/>
          <w:lang w:eastAsia="zh-TW"/>
        </w:rPr>
        <w:t>Hence, how to appl</w:t>
      </w:r>
      <w:r w:rsidR="00616D79">
        <w:rPr>
          <w:rFonts w:ascii="Arial" w:eastAsia="新細明體" w:hAnsi="Arial" w:cs="Arial"/>
          <w:color w:val="000000" w:themeColor="text1"/>
          <w:lang w:eastAsia="zh-TW"/>
        </w:rPr>
        <w:t>y</w:t>
      </w:r>
      <w:r w:rsidR="00AF0B48">
        <w:rPr>
          <w:rFonts w:ascii="Arial" w:eastAsia="新細明體" w:hAnsi="Arial" w:cs="Arial"/>
          <w:color w:val="000000" w:themeColor="text1"/>
          <w:lang w:eastAsia="zh-TW"/>
        </w:rPr>
        <w:t xml:space="preserve"> two indicated/configured two precoding matrices for the same set of </w:t>
      </w:r>
      <w:r w:rsidR="00AF0B48" w:rsidRPr="002857DE">
        <w:rPr>
          <w:rFonts w:ascii="Arial" w:hAnsi="Arial" w:cs="Arial"/>
        </w:rPr>
        <w:t xml:space="preserve">DMRS ports should be </w:t>
      </w:r>
      <w:r w:rsidR="00616D79">
        <w:rPr>
          <w:rFonts w:ascii="Arial" w:hAnsi="Arial" w:cs="Arial"/>
        </w:rPr>
        <w:t>further studied</w:t>
      </w:r>
      <w:r w:rsidR="00AF0B48" w:rsidRPr="002857DE">
        <w:rPr>
          <w:rFonts w:ascii="Arial" w:hAnsi="Arial" w:cs="Arial"/>
        </w:rPr>
        <w:t>.</w:t>
      </w:r>
      <w:r w:rsidR="009C781B">
        <w:rPr>
          <w:rFonts w:ascii="Arial" w:hAnsi="Arial" w:cs="Arial"/>
        </w:rPr>
        <w:t xml:space="preserve"> Moreover, the number of layers transmitted by different panel should be aligned, ex., f</w:t>
      </w:r>
      <w:r w:rsidR="000B166C" w:rsidRPr="002857DE">
        <w:rPr>
          <w:rFonts w:ascii="Arial" w:hAnsi="Arial" w:cs="Arial"/>
        </w:rPr>
        <w:t xml:space="preserve">or non-codebook-based UL transmission, NW should ensure that the same number of selected ports for PUSCH will be indicated/configured. </w:t>
      </w:r>
    </w:p>
    <w:p w14:paraId="05674D27" w14:textId="4537131C" w:rsidR="00AF0B48" w:rsidRDefault="00AF0B48" w:rsidP="00AA265C">
      <w:pPr>
        <w:spacing w:before="24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sidR="005721C6">
        <w:rPr>
          <w:rFonts w:ascii="Arial" w:hAnsi="Arial" w:cs="Arial"/>
          <w:b/>
          <w:color w:val="000000" w:themeColor="text1"/>
          <w:lang w:eastAsia="x-none"/>
        </w:rPr>
        <w:t>8</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00526AEB">
        <w:rPr>
          <w:rFonts w:ascii="Arial" w:hAnsi="Arial" w:cs="Arial"/>
          <w:b/>
          <w:color w:val="000000" w:themeColor="text1"/>
          <w:lang w:eastAsia="x-none"/>
        </w:rPr>
        <w:t>S</w:t>
      </w:r>
      <w:r w:rsidR="00526AEB" w:rsidRPr="00D015A4">
        <w:rPr>
          <w:rFonts w:ascii="Arial" w:hAnsi="Arial" w:cs="Arial"/>
          <w:b/>
          <w:color w:val="000000" w:themeColor="text1"/>
          <w:lang w:eastAsia="x-none"/>
        </w:rPr>
        <w:t>-DCI based PUSCH</w:t>
      </w:r>
      <w:r w:rsidR="00526AEB">
        <w:rPr>
          <w:rFonts w:ascii="Arial" w:hAnsi="Arial" w:cs="Arial"/>
          <w:b/>
          <w:color w:val="000000" w:themeColor="text1"/>
          <w:lang w:eastAsia="x-none"/>
        </w:rPr>
        <w:t xml:space="preserve"> </w:t>
      </w:r>
      <w:r w:rsidR="00526AEB" w:rsidRPr="00D015A4">
        <w:rPr>
          <w:rFonts w:ascii="Arial" w:hAnsi="Arial" w:cs="Arial"/>
          <w:b/>
          <w:color w:val="000000" w:themeColor="text1"/>
          <w:lang w:eastAsia="x-none"/>
        </w:rPr>
        <w:t>STxMP</w:t>
      </w:r>
      <w:r>
        <w:rPr>
          <w:rFonts w:ascii="Arial" w:eastAsia="新細明體" w:hAnsi="Arial" w:cs="Arial"/>
          <w:b/>
          <w:color w:val="000000" w:themeColor="text1"/>
          <w:lang w:eastAsia="zh-TW"/>
        </w:rPr>
        <w:t xml:space="preserve">, support </w:t>
      </w:r>
      <w:r>
        <w:rPr>
          <w:rFonts w:ascii="Arial" w:eastAsia="新細明體" w:hAnsi="Arial" w:cs="Arial" w:hint="eastAsia"/>
          <w:b/>
          <w:color w:val="000000" w:themeColor="text1"/>
          <w:lang w:eastAsia="zh-TW"/>
        </w:rPr>
        <w:t>SFN-</w:t>
      </w:r>
      <w:r>
        <w:rPr>
          <w:rFonts w:ascii="Arial" w:eastAsia="新細明體" w:hAnsi="Arial" w:cs="Arial"/>
          <w:b/>
          <w:color w:val="000000" w:themeColor="text1"/>
          <w:lang w:eastAsia="zh-TW"/>
        </w:rPr>
        <w:t>based scheme</w:t>
      </w:r>
    </w:p>
    <w:p w14:paraId="771064E5" w14:textId="767C5711" w:rsidR="002857DE" w:rsidRPr="00AA265C" w:rsidRDefault="00526AEB" w:rsidP="00AA265C">
      <w:p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 xml:space="preserve">Proposal </w:t>
      </w:r>
      <w:r w:rsidR="005721C6">
        <w:rPr>
          <w:rFonts w:ascii="Arial" w:eastAsia="新細明體" w:hAnsi="Arial" w:cs="Arial"/>
          <w:b/>
          <w:color w:val="000000" w:themeColor="text1"/>
          <w:lang w:eastAsia="zh-TW"/>
        </w:rPr>
        <w:t>9</w:t>
      </w:r>
      <w:r>
        <w:rPr>
          <w:rFonts w:ascii="Arial" w:eastAsia="新細明體" w:hAnsi="Arial" w:cs="Arial"/>
          <w:b/>
          <w:color w:val="000000" w:themeColor="text1"/>
          <w:lang w:eastAsia="zh-TW"/>
        </w:rPr>
        <w:t xml:space="preserve">: </w:t>
      </w:r>
      <w:r w:rsidR="002857DE" w:rsidRPr="00AA265C">
        <w:rPr>
          <w:rFonts w:ascii="Arial" w:eastAsia="新細明體" w:hAnsi="Arial" w:cs="Arial"/>
          <w:b/>
          <w:color w:val="000000" w:themeColor="text1"/>
          <w:lang w:eastAsia="zh-TW"/>
        </w:rPr>
        <w:t xml:space="preserve">The following should be </w:t>
      </w:r>
      <w:r w:rsidR="00616D79" w:rsidRPr="00AA265C">
        <w:rPr>
          <w:rFonts w:ascii="Arial" w:eastAsia="新細明體" w:hAnsi="Arial" w:cs="Arial"/>
          <w:b/>
          <w:color w:val="000000" w:themeColor="text1"/>
          <w:lang w:eastAsia="zh-TW"/>
        </w:rPr>
        <w:t>studied</w:t>
      </w:r>
      <w:r w:rsidR="002857DE" w:rsidRPr="00AA265C">
        <w:rPr>
          <w:rFonts w:ascii="Arial" w:eastAsia="新細明體" w:hAnsi="Arial" w:cs="Arial"/>
          <w:b/>
          <w:color w:val="000000" w:themeColor="text1"/>
          <w:lang w:eastAsia="zh-TW"/>
        </w:rPr>
        <w:t xml:space="preserve"> if the configuration of two SRS resource sets, SRS resource set indicator field, two SRI fields and two TPMI fields are supported:</w:t>
      </w:r>
    </w:p>
    <w:p w14:paraId="1E622A37" w14:textId="1B25206A" w:rsidR="00AF0B48" w:rsidRDefault="000B166C">
      <w:pPr>
        <w:pStyle w:val="af9"/>
        <w:numPr>
          <w:ilvl w:val="0"/>
          <w:numId w:val="29"/>
        </w:numPr>
        <w:spacing w:after="0"/>
        <w:rPr>
          <w:rFonts w:ascii="Arial" w:eastAsia="新細明體" w:hAnsi="Arial" w:cs="Arial"/>
          <w:b/>
          <w:color w:val="000000" w:themeColor="text1"/>
          <w:lang w:eastAsia="zh-TW"/>
        </w:rPr>
      </w:pPr>
      <w:r w:rsidRPr="00AA265C">
        <w:rPr>
          <w:rFonts w:ascii="Arial" w:eastAsia="新細明體" w:hAnsi="Arial" w:cs="Arial"/>
          <w:b/>
          <w:color w:val="000000" w:themeColor="text1"/>
          <w:lang w:eastAsia="zh-TW"/>
        </w:rPr>
        <w:t>For codebook-based transmission, s</w:t>
      </w:r>
      <w:r w:rsidR="00AF0B48" w:rsidRPr="00AA265C">
        <w:rPr>
          <w:rFonts w:ascii="Arial" w:eastAsia="新細明體" w:hAnsi="Arial" w:cs="Arial"/>
          <w:b/>
          <w:color w:val="000000" w:themeColor="text1"/>
          <w:lang w:eastAsia="zh-TW"/>
        </w:rPr>
        <w:t xml:space="preserve">tudy the enhancement of UL precoding if two precoding matrices </w:t>
      </w:r>
      <w:r w:rsidR="00526AEB">
        <w:rPr>
          <w:rFonts w:ascii="Arial" w:eastAsia="新細明體" w:hAnsi="Arial" w:cs="Arial"/>
          <w:b/>
          <w:color w:val="000000" w:themeColor="text1"/>
          <w:lang w:eastAsia="zh-TW"/>
        </w:rPr>
        <w:t>are</w:t>
      </w:r>
      <w:r w:rsidR="00526AEB" w:rsidRPr="00AA265C">
        <w:rPr>
          <w:rFonts w:ascii="Arial" w:eastAsia="新細明體" w:hAnsi="Arial" w:cs="Arial"/>
          <w:b/>
          <w:color w:val="000000" w:themeColor="text1"/>
          <w:lang w:eastAsia="zh-TW"/>
        </w:rPr>
        <w:t xml:space="preserve"> </w:t>
      </w:r>
      <w:r w:rsidR="00AF0B48" w:rsidRPr="00AA265C">
        <w:rPr>
          <w:rFonts w:ascii="Arial" w:eastAsia="新細明體" w:hAnsi="Arial" w:cs="Arial"/>
          <w:b/>
          <w:color w:val="000000" w:themeColor="text1"/>
          <w:lang w:eastAsia="zh-TW"/>
        </w:rPr>
        <w:t>indicated/configured</w:t>
      </w:r>
    </w:p>
    <w:p w14:paraId="477ABFA7" w14:textId="363FAB58" w:rsidR="00900FB8" w:rsidRPr="00AA265C" w:rsidRDefault="00900FB8" w:rsidP="00AA265C">
      <w:pPr>
        <w:pStyle w:val="af9"/>
        <w:numPr>
          <w:ilvl w:val="0"/>
          <w:numId w:val="29"/>
        </w:numPr>
        <w:spacing w:after="0"/>
        <w:rPr>
          <w:rFonts w:ascii="Arial" w:eastAsia="新細明體" w:hAnsi="Arial" w:cs="Arial"/>
          <w:b/>
          <w:color w:val="000000" w:themeColor="text1"/>
          <w:lang w:eastAsia="zh-TW"/>
        </w:rPr>
      </w:pPr>
      <w:r w:rsidRPr="00EE1D3E">
        <w:rPr>
          <w:rFonts w:ascii="Arial" w:eastAsia="新細明體" w:hAnsi="Arial" w:cs="Arial"/>
          <w:b/>
          <w:color w:val="000000" w:themeColor="text1"/>
          <w:lang w:eastAsia="zh-TW"/>
        </w:rPr>
        <w:t xml:space="preserve">For codebook-based transmission, </w:t>
      </w:r>
      <w:r>
        <w:rPr>
          <w:rFonts w:ascii="Arial" w:eastAsia="新細明體" w:hAnsi="Arial" w:cs="Arial"/>
          <w:b/>
          <w:color w:val="000000" w:themeColor="text1"/>
          <w:lang w:eastAsia="zh-TW"/>
        </w:rPr>
        <w:t xml:space="preserve">the number of </w:t>
      </w:r>
      <w:r>
        <w:rPr>
          <w:rFonts w:ascii="Arial" w:eastAsia="新細明體" w:hAnsi="Arial" w:cs="Arial" w:hint="eastAsia"/>
          <w:b/>
          <w:color w:val="000000" w:themeColor="text1"/>
          <w:lang w:eastAsia="zh-TW"/>
        </w:rPr>
        <w:t>l</w:t>
      </w:r>
      <w:r>
        <w:rPr>
          <w:rFonts w:ascii="Arial" w:eastAsia="新細明體" w:hAnsi="Arial" w:cs="Arial"/>
          <w:b/>
          <w:color w:val="000000" w:themeColor="text1"/>
          <w:lang w:eastAsia="zh-TW"/>
        </w:rPr>
        <w:t>ayers indicated by two TPMI fields should be aligned.</w:t>
      </w:r>
    </w:p>
    <w:p w14:paraId="76C154DA" w14:textId="2DE032AB" w:rsidR="000B166C" w:rsidRPr="00AA265C" w:rsidRDefault="000B166C" w:rsidP="00AA265C">
      <w:pPr>
        <w:pStyle w:val="af9"/>
        <w:numPr>
          <w:ilvl w:val="0"/>
          <w:numId w:val="29"/>
        </w:numPr>
        <w:spacing w:after="0"/>
        <w:rPr>
          <w:rFonts w:ascii="Arial" w:eastAsia="新細明體" w:hAnsi="Arial" w:cs="Arial"/>
          <w:b/>
          <w:color w:val="000000" w:themeColor="text1"/>
          <w:lang w:eastAsia="zh-TW"/>
        </w:rPr>
      </w:pPr>
      <w:r w:rsidRPr="00AA265C">
        <w:rPr>
          <w:rFonts w:ascii="Arial" w:eastAsia="新細明體" w:hAnsi="Arial" w:cs="Arial"/>
          <w:b/>
          <w:color w:val="000000" w:themeColor="text1"/>
          <w:lang w:eastAsia="zh-TW"/>
        </w:rPr>
        <w:t>For non-codebook-based transmission, the same number of selected ports for PUSCH should be indicated/configured</w:t>
      </w:r>
    </w:p>
    <w:p w14:paraId="7685C86F" w14:textId="77777777" w:rsidR="00AF0B48" w:rsidRPr="00AF0B48" w:rsidRDefault="00AF0B48" w:rsidP="008F333A">
      <w:pPr>
        <w:spacing w:after="0" w:line="276" w:lineRule="auto"/>
        <w:rPr>
          <w:rFonts w:ascii="Arial" w:eastAsia="新細明體" w:hAnsi="Arial" w:cs="Arial"/>
          <w:color w:val="000000" w:themeColor="text1"/>
          <w:lang w:eastAsia="zh-TW"/>
        </w:rPr>
      </w:pPr>
    </w:p>
    <w:p w14:paraId="3155D0BD" w14:textId="2F8C5CF7" w:rsidR="00434E6B" w:rsidRPr="00434E6B" w:rsidRDefault="00434E6B" w:rsidP="00434E6B">
      <w:pPr>
        <w:spacing w:before="240" w:line="276" w:lineRule="auto"/>
        <w:jc w:val="left"/>
        <w:rPr>
          <w:rFonts w:ascii="Arial" w:eastAsia="新細明體" w:hAnsi="Arial" w:cs="Arial"/>
          <w:b/>
          <w:bCs/>
          <w:color w:val="000000" w:themeColor="text1"/>
          <w:u w:val="single"/>
          <w:lang w:val="en-US" w:eastAsia="zh-TW"/>
        </w:rPr>
      </w:pPr>
      <w:r w:rsidRPr="00434E6B">
        <w:rPr>
          <w:rFonts w:ascii="Arial" w:eastAsia="新細明體" w:hAnsi="Arial" w:cs="Arial"/>
          <w:b/>
          <w:bCs/>
          <w:color w:val="000000" w:themeColor="text1"/>
          <w:u w:val="single"/>
          <w:lang w:val="en-US" w:eastAsia="zh-TW"/>
        </w:rPr>
        <w:t xml:space="preserve">SDM repetition scheme: </w:t>
      </w:r>
      <w:r>
        <w:rPr>
          <w:rFonts w:ascii="Arial" w:eastAsia="新細明體" w:hAnsi="Arial" w:cs="Arial"/>
          <w:b/>
          <w:bCs/>
          <w:color w:val="000000" w:themeColor="text1"/>
          <w:u w:val="single"/>
          <w:lang w:val="en-US" w:eastAsia="zh-TW"/>
        </w:rPr>
        <w:t>T</w:t>
      </w:r>
      <w:r w:rsidRPr="00434E6B">
        <w:rPr>
          <w:rFonts w:ascii="Arial" w:eastAsia="新細明體" w:hAnsi="Arial" w:cs="Arial"/>
          <w:b/>
          <w:bCs/>
          <w:color w:val="000000" w:themeColor="text1"/>
          <w:u w:val="single"/>
          <w:lang w:val="en-US" w:eastAsia="zh-TW"/>
        </w:rPr>
        <w:t>wo PUSCH transmission occasions with different RV of the same TB are transmitted from two different UE panels simultaneously</w:t>
      </w:r>
    </w:p>
    <w:p w14:paraId="0E54BDF8" w14:textId="0F717992" w:rsidR="003D0FCE" w:rsidRPr="003D0FCE" w:rsidRDefault="002857DE" w:rsidP="003D0FCE">
      <w:pPr>
        <w:spacing w:before="240" w:line="276" w:lineRule="auto"/>
        <w:rPr>
          <w:rFonts w:ascii="Arial" w:hAnsi="Arial" w:cs="Arial"/>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previous meeting, SDM repetition scheme was proposed </w:t>
      </w:r>
      <w:r w:rsidR="002D0098">
        <w:rPr>
          <w:rFonts w:ascii="Arial" w:eastAsia="新細明體" w:hAnsi="Arial" w:cs="Arial"/>
          <w:color w:val="000000" w:themeColor="text1"/>
          <w:lang w:eastAsia="zh-TW"/>
        </w:rPr>
        <w:t>as</w:t>
      </w:r>
      <w:r>
        <w:rPr>
          <w:rFonts w:ascii="Arial" w:eastAsia="新細明體" w:hAnsi="Arial" w:cs="Arial"/>
          <w:color w:val="000000" w:themeColor="text1"/>
          <w:lang w:eastAsia="zh-TW"/>
        </w:rPr>
        <w:t xml:space="preserve"> a </w:t>
      </w:r>
      <w:r w:rsidR="00F5732B">
        <w:rPr>
          <w:rFonts w:ascii="Arial" w:eastAsia="新細明體" w:hAnsi="Arial" w:cs="Arial"/>
          <w:color w:val="000000" w:themeColor="text1"/>
          <w:lang w:eastAsia="zh-TW"/>
        </w:rPr>
        <w:t xml:space="preserve">potential </w:t>
      </w:r>
      <w:r>
        <w:rPr>
          <w:rFonts w:ascii="Arial" w:eastAsia="新細明體" w:hAnsi="Arial" w:cs="Arial"/>
          <w:color w:val="000000" w:themeColor="text1"/>
          <w:lang w:eastAsia="zh-TW"/>
        </w:rPr>
        <w:t xml:space="preserve">solution for reliability enhancement, which </w:t>
      </w:r>
      <w:r w:rsidRPr="003D0FCE">
        <w:rPr>
          <w:rFonts w:ascii="Arial" w:hAnsi="Arial" w:cs="Arial"/>
        </w:rPr>
        <w:t xml:space="preserve">allows the UE to transmit two PUSCH transmission occasions with different RVs of the same TB by separately precoding different layers/DMRS ports and transmitted from two different UE panels simultaneously. </w:t>
      </w:r>
    </w:p>
    <w:p w14:paraId="5FE9AE68" w14:textId="2B89EE7C" w:rsidR="00E33D21" w:rsidRPr="00E33D21" w:rsidRDefault="003D0FCE" w:rsidP="003D0FCE">
      <w:pPr>
        <w:spacing w:before="240" w:line="276" w:lineRule="auto"/>
        <w:rPr>
          <w:rFonts w:ascii="Arial" w:hAnsi="Arial" w:cs="Arial"/>
          <w:lang w:eastAsia="zh-TW"/>
        </w:rPr>
      </w:pPr>
      <w:r w:rsidRPr="003D0FCE">
        <w:rPr>
          <w:rFonts w:ascii="Arial" w:hAnsi="Arial" w:cs="Arial"/>
        </w:rPr>
        <w:t>Currently, we have several potential transmission schemes targeting at reliability enhancement, such as TDM repetition scheme, FDM repetition scheme, SFN-based scheme and SDM repetition scheme.</w:t>
      </w:r>
      <w:r w:rsidR="00F16CC5">
        <w:rPr>
          <w:rFonts w:ascii="Arial" w:hAnsi="Arial" w:cs="Arial"/>
        </w:rPr>
        <w:t xml:space="preserve"> TDM repetition </w:t>
      </w:r>
      <w:r w:rsidR="00F5732B">
        <w:rPr>
          <w:rFonts w:ascii="Arial" w:hAnsi="Arial" w:cs="Arial"/>
        </w:rPr>
        <w:t xml:space="preserve">requires </w:t>
      </w:r>
      <w:r w:rsidR="00F16CC5">
        <w:rPr>
          <w:rFonts w:ascii="Arial" w:hAnsi="Arial" w:cs="Arial"/>
        </w:rPr>
        <w:t xml:space="preserve">less UE </w:t>
      </w:r>
      <w:r w:rsidR="00F5732B">
        <w:rPr>
          <w:rFonts w:ascii="Arial" w:hAnsi="Arial" w:cs="Arial"/>
        </w:rPr>
        <w:t>implementation cost and complexity</w:t>
      </w:r>
      <w:r w:rsidR="00F16CC5">
        <w:rPr>
          <w:rFonts w:ascii="Arial" w:hAnsi="Arial" w:cs="Arial"/>
        </w:rPr>
        <w:t xml:space="preserve"> (i.e., no need to support </w:t>
      </w:r>
      <w:r w:rsidR="00F5732B" w:rsidRPr="00AA265C">
        <w:rPr>
          <w:rFonts w:ascii="Arial" w:hAnsi="Arial" w:cs="Arial"/>
        </w:rPr>
        <w:t>STxMP</w:t>
      </w:r>
      <w:r w:rsidR="00F16CC5">
        <w:rPr>
          <w:rFonts w:ascii="Arial" w:hAnsi="Arial" w:cs="Arial"/>
        </w:rPr>
        <w:t>)</w:t>
      </w:r>
      <w:r w:rsidR="00BE2337">
        <w:rPr>
          <w:rFonts w:ascii="Arial" w:hAnsi="Arial" w:cs="Arial"/>
        </w:rPr>
        <w:t xml:space="preserve"> but </w:t>
      </w:r>
      <w:r w:rsidR="00BE2337" w:rsidRPr="00BE2337">
        <w:rPr>
          <w:rFonts w:ascii="Arial" w:hAnsi="Arial" w:cs="Arial"/>
        </w:rPr>
        <w:t xml:space="preserve">has longer </w:t>
      </w:r>
      <w:r w:rsidR="00BE2337">
        <w:rPr>
          <w:rFonts w:ascii="Arial" w:hAnsi="Arial" w:cs="Arial"/>
        </w:rPr>
        <w:t>latency</w:t>
      </w:r>
      <w:r w:rsidR="00F5732B">
        <w:rPr>
          <w:rFonts w:ascii="Arial" w:eastAsia="新細明體" w:hAnsi="Arial" w:cs="Arial" w:hint="eastAsia"/>
          <w:lang w:eastAsia="zh-TW"/>
        </w:rPr>
        <w:t>.</w:t>
      </w:r>
      <w:r w:rsidR="00BE2337">
        <w:rPr>
          <w:rFonts w:ascii="Arial" w:hAnsi="Arial" w:cs="Arial"/>
        </w:rPr>
        <w:t xml:space="preserve"> FDM repetition</w:t>
      </w:r>
      <w:r w:rsidR="00F5732B">
        <w:rPr>
          <w:rFonts w:ascii="Arial" w:hAnsi="Arial" w:cs="Arial"/>
        </w:rPr>
        <w:t xml:space="preserve"> can</w:t>
      </w:r>
      <w:r w:rsidR="00BE2337">
        <w:rPr>
          <w:rFonts w:ascii="Arial" w:hAnsi="Arial" w:cs="Arial"/>
        </w:rPr>
        <w:t xml:space="preserve"> enhance</w:t>
      </w:r>
      <w:r w:rsidR="00F5732B">
        <w:rPr>
          <w:rFonts w:ascii="Arial" w:hAnsi="Arial" w:cs="Arial"/>
        </w:rPr>
        <w:t xml:space="preserve"> </w:t>
      </w:r>
      <w:r w:rsidR="00BE2337">
        <w:rPr>
          <w:rFonts w:ascii="Arial" w:hAnsi="Arial" w:cs="Arial"/>
        </w:rPr>
        <w:t>reliability with lower latency</w:t>
      </w:r>
      <w:r w:rsidR="00F5732B">
        <w:rPr>
          <w:rFonts w:ascii="Arial" w:hAnsi="Arial" w:cs="Arial"/>
        </w:rPr>
        <w:t>.</w:t>
      </w:r>
      <w:r w:rsidR="00BE2337">
        <w:rPr>
          <w:rFonts w:ascii="Arial" w:hAnsi="Arial" w:cs="Arial"/>
        </w:rPr>
        <w:t xml:space="preserve"> SFN-based scheme and SDM repetition scheme</w:t>
      </w:r>
      <w:r w:rsidR="00553DE5" w:rsidRPr="00553DE5">
        <w:rPr>
          <w:rFonts w:ascii="Arial" w:hAnsi="Arial" w:cs="Arial"/>
        </w:rPr>
        <w:t xml:space="preserve"> </w:t>
      </w:r>
      <w:r w:rsidR="00955700">
        <w:rPr>
          <w:rFonts w:ascii="Arial" w:hAnsi="Arial" w:cs="Arial"/>
        </w:rPr>
        <w:t>for are the most resource-efficient</w:t>
      </w:r>
      <w:r w:rsidR="00553DE5">
        <w:rPr>
          <w:rFonts w:ascii="Arial" w:hAnsi="Arial" w:cs="Arial"/>
        </w:rPr>
        <w:t xml:space="preserve"> with lower latency</w:t>
      </w:r>
      <w:r w:rsidR="00BE2337">
        <w:rPr>
          <w:rFonts w:ascii="Arial" w:hAnsi="Arial" w:cs="Arial"/>
        </w:rPr>
        <w:t>.</w:t>
      </w:r>
      <w:r w:rsidR="00451083">
        <w:rPr>
          <w:rFonts w:ascii="Arial" w:hAnsi="Arial" w:cs="Arial"/>
        </w:rPr>
        <w:t xml:space="preserve"> </w:t>
      </w:r>
      <w:r w:rsidR="00553DE5">
        <w:rPr>
          <w:rFonts w:ascii="Arial" w:hAnsi="Arial" w:cs="Arial"/>
        </w:rPr>
        <w:t>Compared with SFN-based transmission,</w:t>
      </w:r>
      <w:r w:rsidR="00553DE5" w:rsidRPr="008C0C58">
        <w:rPr>
          <w:rFonts w:ascii="Arial" w:hAnsi="Arial" w:cs="Arial"/>
        </w:rPr>
        <w:t xml:space="preserve"> </w:t>
      </w:r>
      <w:r w:rsidR="00451083">
        <w:rPr>
          <w:rFonts w:ascii="Arial" w:hAnsi="Arial" w:cs="Arial"/>
        </w:rPr>
        <w:t xml:space="preserve">SDM repetition scheme allows the UE to transmit two different RVs instead of </w:t>
      </w:r>
      <w:r w:rsidR="00EB535C">
        <w:rPr>
          <w:rFonts w:ascii="Arial" w:hAnsi="Arial" w:cs="Arial"/>
        </w:rPr>
        <w:t xml:space="preserve">two duplications of </w:t>
      </w:r>
      <w:r w:rsidR="00451083">
        <w:rPr>
          <w:rFonts w:ascii="Arial" w:hAnsi="Arial" w:cs="Arial"/>
        </w:rPr>
        <w:t xml:space="preserve">one RV </w:t>
      </w:r>
      <w:r w:rsidR="00EB535C">
        <w:rPr>
          <w:rFonts w:ascii="Arial" w:hAnsi="Arial" w:cs="Arial"/>
        </w:rPr>
        <w:t>in SFN-based transmission</w:t>
      </w:r>
      <w:r w:rsidR="00A46A7E">
        <w:rPr>
          <w:rFonts w:ascii="Arial" w:hAnsi="Arial" w:cs="Arial"/>
        </w:rPr>
        <w:t xml:space="preserve">. From HARQ point of view, both two different RVs and two duplications of one RV could enhances the reliability. However, some specification effort for the association between the RV and the different set of layers for SDM repetition scheme is needed. </w:t>
      </w:r>
      <w:r w:rsidR="00E33D21">
        <w:rPr>
          <w:rFonts w:ascii="Arial" w:hAnsi="Arial" w:cs="Arial"/>
        </w:rPr>
        <w:t xml:space="preserve">Considering that there is no </w:t>
      </w:r>
      <w:r w:rsidR="00935BFB">
        <w:rPr>
          <w:rFonts w:ascii="Arial" w:hAnsi="Arial" w:cs="Arial"/>
        </w:rPr>
        <w:t xml:space="preserve">significant </w:t>
      </w:r>
      <w:r w:rsidR="00E33D21">
        <w:rPr>
          <w:rFonts w:ascii="Arial" w:hAnsi="Arial" w:cs="Arial"/>
        </w:rPr>
        <w:t xml:space="preserve">benefit additionally provided by SDM scheme, we think </w:t>
      </w:r>
      <w:r w:rsidR="00935BFB">
        <w:rPr>
          <w:rFonts w:ascii="Arial" w:hAnsi="Arial" w:cs="Arial"/>
        </w:rPr>
        <w:t>it</w:t>
      </w:r>
      <w:r w:rsidR="00A46A7E" w:rsidRPr="00AA265C">
        <w:rPr>
          <w:rFonts w:ascii="Arial" w:hAnsi="Arial" w:cs="Arial"/>
        </w:rPr>
        <w:t xml:space="preserve"> is unnecessary to introduce the SDM repetition scheme</w:t>
      </w:r>
      <w:r w:rsidR="00E33D21" w:rsidRPr="00E33D21">
        <w:rPr>
          <w:rFonts w:ascii="Arial" w:hAnsi="Arial" w:cs="Arial" w:hint="eastAsia"/>
        </w:rPr>
        <w:t>─</w:t>
      </w:r>
      <w:r w:rsidR="00E33D21" w:rsidRPr="00E33D21">
        <w:rPr>
          <w:rFonts w:ascii="Arial" w:hAnsi="Arial" w:cs="Arial" w:hint="eastAsia"/>
        </w:rPr>
        <w:t xml:space="preserve"> unless </w:t>
      </w:r>
      <w:r w:rsidR="00E33D21">
        <w:rPr>
          <w:rFonts w:ascii="Arial" w:hAnsi="Arial" w:cs="Arial"/>
        </w:rPr>
        <w:t xml:space="preserve">the significant performance gain can be observed in SDM repetition scheme </w:t>
      </w:r>
      <w:r w:rsidR="00935BFB">
        <w:rPr>
          <w:rFonts w:ascii="Arial" w:hAnsi="Arial" w:cs="Arial"/>
        </w:rPr>
        <w:t>over</w:t>
      </w:r>
      <w:r w:rsidR="00E33D21">
        <w:rPr>
          <w:rFonts w:ascii="Arial" w:hAnsi="Arial" w:cs="Arial"/>
        </w:rPr>
        <w:t xml:space="preserve"> SFN-based scheme</w:t>
      </w:r>
      <w:r w:rsidR="00E33D21" w:rsidRPr="00E33D21">
        <w:rPr>
          <w:rFonts w:ascii="Arial" w:hAnsi="Arial" w:cs="Arial" w:hint="eastAsia"/>
        </w:rPr>
        <w:t>.</w:t>
      </w:r>
    </w:p>
    <w:p w14:paraId="12D9DFE2" w14:textId="6BF6EF9A" w:rsidR="00E941E9" w:rsidRDefault="00E941E9" w:rsidP="00E941E9">
      <w:pPr>
        <w:spacing w:before="24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sidR="00E13C2F">
        <w:rPr>
          <w:rFonts w:ascii="Arial" w:hAnsi="Arial" w:cs="Arial"/>
          <w:b/>
          <w:color w:val="000000" w:themeColor="text1"/>
          <w:lang w:eastAsia="x-none"/>
        </w:rPr>
        <w:t>10</w:t>
      </w:r>
      <w:r w:rsidRPr="00B92CC2">
        <w:rPr>
          <w:rFonts w:ascii="Arial" w:hAnsi="Arial" w:cs="Arial"/>
          <w:b/>
          <w:color w:val="000000" w:themeColor="text1"/>
          <w:lang w:eastAsia="x-none"/>
        </w:rPr>
        <w:t xml:space="preserve">: </w:t>
      </w:r>
      <w:r>
        <w:rPr>
          <w:rFonts w:ascii="Arial" w:hAnsi="Arial" w:cs="Arial"/>
          <w:b/>
          <w:color w:val="000000" w:themeColor="text1"/>
          <w:lang w:eastAsia="x-none"/>
        </w:rPr>
        <w:t>For 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Pr>
          <w:rFonts w:ascii="Arial" w:eastAsia="新細明體" w:hAnsi="Arial" w:cs="Arial"/>
          <w:b/>
          <w:color w:val="000000" w:themeColor="text1"/>
          <w:lang w:eastAsia="zh-TW"/>
        </w:rPr>
        <w:t>, not support SDM repetition scheme</w:t>
      </w:r>
    </w:p>
    <w:p w14:paraId="7671694B" w14:textId="05A3962F" w:rsidR="0061263C" w:rsidRDefault="0061263C" w:rsidP="006E1A43">
      <w:pPr>
        <w:spacing w:before="240" w:after="0" w:line="276" w:lineRule="auto"/>
        <w:rPr>
          <w:rFonts w:ascii="Arial" w:eastAsia="新細明體" w:hAnsi="Arial" w:cs="Arial"/>
          <w:b/>
          <w:color w:val="000000" w:themeColor="text1"/>
          <w:lang w:eastAsia="zh-TW"/>
        </w:rPr>
      </w:pPr>
    </w:p>
    <w:p w14:paraId="70C10422" w14:textId="2897D298" w:rsidR="0061263C" w:rsidRPr="00AA265C" w:rsidRDefault="0061263C">
      <w:pPr>
        <w:spacing w:before="240" w:after="0" w:line="276" w:lineRule="auto"/>
        <w:rPr>
          <w:rFonts w:ascii="Arial" w:eastAsia="新細明體" w:hAnsi="Arial" w:cs="Arial"/>
          <w:b/>
          <w:bCs/>
          <w:color w:val="000000" w:themeColor="text1"/>
          <w:u w:val="single"/>
          <w:lang w:val="en-US" w:eastAsia="zh-TW"/>
        </w:rPr>
      </w:pPr>
      <w:r>
        <w:rPr>
          <w:rFonts w:ascii="Arial" w:eastAsia="新細明體" w:hAnsi="Arial" w:cs="Arial" w:hint="eastAsia"/>
          <w:b/>
          <w:bCs/>
          <w:color w:val="000000" w:themeColor="text1"/>
          <w:u w:val="single"/>
          <w:lang w:val="en-US" w:eastAsia="zh-TW"/>
        </w:rPr>
        <w:t>D</w:t>
      </w:r>
      <w:r w:rsidRPr="00AA265C">
        <w:rPr>
          <w:rFonts w:ascii="Arial" w:eastAsia="新細明體" w:hAnsi="Arial" w:cs="Arial"/>
          <w:b/>
          <w:bCs/>
          <w:color w:val="000000" w:themeColor="text1"/>
          <w:u w:val="single"/>
          <w:lang w:val="en-US" w:eastAsia="zh-TW"/>
        </w:rPr>
        <w:t>ynamic switching between different transmission schemes</w:t>
      </w:r>
    </w:p>
    <w:p w14:paraId="45EB1D6D" w14:textId="05E32415" w:rsidR="001B6781" w:rsidRDefault="001B6781">
      <w:pPr>
        <w:spacing w:before="240" w:after="0" w:line="276" w:lineRule="auto"/>
        <w:rPr>
          <w:rFonts w:ascii="Arial" w:eastAsia="新細明體" w:hAnsi="Arial" w:cs="Arial"/>
          <w:bCs/>
          <w:color w:val="000000" w:themeColor="text1"/>
          <w:lang w:eastAsia="zh-TW"/>
        </w:rPr>
      </w:pPr>
      <w:r w:rsidRPr="001B6781">
        <w:rPr>
          <w:rFonts w:ascii="Arial" w:eastAsia="新細明體" w:hAnsi="Arial" w:cs="Arial"/>
          <w:bCs/>
          <w:color w:val="000000" w:themeColor="text1"/>
          <w:lang w:eastAsia="zh-TW"/>
        </w:rPr>
        <w:t>Regarding dynamic switching between different transmission schemes, Rel-</w:t>
      </w:r>
      <w:r w:rsidR="00262D2E">
        <w:rPr>
          <w:rFonts w:ascii="Arial" w:eastAsia="新細明體" w:hAnsi="Arial" w:cs="Arial"/>
          <w:bCs/>
          <w:color w:val="000000" w:themeColor="text1"/>
          <w:lang w:eastAsia="zh-TW"/>
        </w:rPr>
        <w:t>16/17</w:t>
      </w:r>
      <w:r w:rsidRPr="001B6781">
        <w:rPr>
          <w:rFonts w:ascii="Arial" w:eastAsia="新細明體" w:hAnsi="Arial" w:cs="Arial"/>
          <w:bCs/>
          <w:color w:val="000000" w:themeColor="text1"/>
          <w:lang w:eastAsia="zh-TW"/>
        </w:rPr>
        <w:t xml:space="preserve"> </w:t>
      </w:r>
      <w:r w:rsidR="00553DE5">
        <w:rPr>
          <w:rFonts w:ascii="Arial" w:eastAsia="新細明體" w:hAnsi="Arial" w:cs="Arial"/>
          <w:bCs/>
          <w:color w:val="000000" w:themeColor="text1"/>
          <w:lang w:eastAsia="zh-TW"/>
        </w:rPr>
        <w:t xml:space="preserve">already </w:t>
      </w:r>
      <w:r w:rsidRPr="001B6781">
        <w:rPr>
          <w:rFonts w:ascii="Arial" w:eastAsia="新細明體" w:hAnsi="Arial" w:cs="Arial"/>
          <w:bCs/>
          <w:color w:val="000000" w:themeColor="text1"/>
          <w:lang w:eastAsia="zh-TW"/>
        </w:rPr>
        <w:t xml:space="preserve">supports dynamic switching between </w:t>
      </w:r>
      <w:r>
        <w:rPr>
          <w:rFonts w:ascii="Arial" w:eastAsia="新細明體" w:hAnsi="Arial" w:cs="Arial"/>
          <w:bCs/>
          <w:color w:val="000000" w:themeColor="text1"/>
          <w:lang w:eastAsia="zh-TW"/>
        </w:rPr>
        <w:t>T</w:t>
      </w:r>
      <w:r w:rsidRPr="001B6781">
        <w:rPr>
          <w:rFonts w:ascii="Arial" w:eastAsia="新細明體" w:hAnsi="Arial" w:cs="Arial"/>
          <w:bCs/>
          <w:color w:val="000000" w:themeColor="text1"/>
          <w:lang w:eastAsia="zh-TW"/>
        </w:rPr>
        <w:t>DM/</w:t>
      </w:r>
      <w:r>
        <w:rPr>
          <w:rFonts w:ascii="Arial" w:eastAsia="新細明體" w:hAnsi="Arial" w:cs="Arial"/>
          <w:bCs/>
          <w:color w:val="000000" w:themeColor="text1"/>
          <w:lang w:eastAsia="zh-TW"/>
        </w:rPr>
        <w:t>F</w:t>
      </w:r>
      <w:r w:rsidRPr="001B6781">
        <w:rPr>
          <w:rFonts w:ascii="Arial" w:eastAsia="新細明體" w:hAnsi="Arial" w:cs="Arial"/>
          <w:bCs/>
          <w:color w:val="000000" w:themeColor="text1"/>
          <w:lang w:eastAsia="zh-TW"/>
        </w:rPr>
        <w:t xml:space="preserve">DM scheme and SDM scheme for PDSCH in </w:t>
      </w:r>
      <w:r w:rsidR="00F5732B">
        <w:rPr>
          <w:rFonts w:ascii="Arial" w:eastAsia="新細明體" w:hAnsi="Arial" w:cs="Arial"/>
          <w:bCs/>
          <w:color w:val="000000" w:themeColor="text1"/>
          <w:lang w:eastAsia="zh-TW"/>
        </w:rPr>
        <w:t>S</w:t>
      </w:r>
      <w:r w:rsidRPr="001B6781">
        <w:rPr>
          <w:rFonts w:ascii="Arial" w:eastAsia="新細明體" w:hAnsi="Arial" w:cs="Arial"/>
          <w:bCs/>
          <w:color w:val="000000" w:themeColor="text1"/>
          <w:lang w:eastAsia="zh-TW"/>
        </w:rPr>
        <w:t xml:space="preserve">-DCI based </w:t>
      </w:r>
      <w:r w:rsidR="00F5732B">
        <w:rPr>
          <w:rFonts w:ascii="Arial" w:eastAsia="新細明體" w:hAnsi="Arial" w:cs="Arial"/>
          <w:bCs/>
          <w:color w:val="000000" w:themeColor="text1"/>
          <w:lang w:eastAsia="zh-TW"/>
        </w:rPr>
        <w:t>M</w:t>
      </w:r>
      <w:r w:rsidRPr="001B6781">
        <w:rPr>
          <w:rFonts w:ascii="Arial" w:eastAsia="新細明體" w:hAnsi="Arial" w:cs="Arial"/>
          <w:bCs/>
          <w:color w:val="000000" w:themeColor="text1"/>
          <w:lang w:eastAsia="zh-TW"/>
        </w:rPr>
        <w:t>TRP operation. Sim</w:t>
      </w:r>
      <w:r>
        <w:rPr>
          <w:rFonts w:ascii="Arial" w:eastAsia="新細明體" w:hAnsi="Arial" w:cs="Arial"/>
          <w:bCs/>
          <w:color w:val="000000" w:themeColor="text1"/>
          <w:lang w:eastAsia="zh-TW"/>
        </w:rPr>
        <w:t xml:space="preserve">ilarly, </w:t>
      </w:r>
      <w:r w:rsidR="00553DE5">
        <w:rPr>
          <w:rFonts w:ascii="Arial" w:eastAsia="新細明體" w:hAnsi="Arial" w:cs="Arial"/>
          <w:bCs/>
          <w:color w:val="000000" w:themeColor="text1"/>
          <w:lang w:eastAsia="zh-TW"/>
        </w:rPr>
        <w:t xml:space="preserve">the </w:t>
      </w:r>
      <w:r w:rsidR="00553DE5" w:rsidRPr="001B6781">
        <w:rPr>
          <w:rFonts w:ascii="Arial" w:eastAsia="新細明體" w:hAnsi="Arial" w:cs="Arial"/>
          <w:bCs/>
          <w:color w:val="000000" w:themeColor="text1"/>
          <w:lang w:eastAsia="zh-TW"/>
        </w:rPr>
        <w:t>dynamic switching</w:t>
      </w:r>
      <w:r w:rsidR="00553DE5" w:rsidRPr="00553DE5">
        <w:rPr>
          <w:rFonts w:ascii="Arial" w:eastAsia="新細明體" w:hAnsi="Arial" w:cs="Arial"/>
          <w:bCs/>
          <w:color w:val="000000" w:themeColor="text1"/>
          <w:lang w:eastAsia="zh-TW"/>
        </w:rPr>
        <w:t xml:space="preserve"> </w:t>
      </w:r>
      <w:r w:rsidR="00553DE5" w:rsidRPr="001B6781">
        <w:rPr>
          <w:rFonts w:ascii="Arial" w:eastAsia="新細明體" w:hAnsi="Arial" w:cs="Arial"/>
          <w:bCs/>
          <w:color w:val="000000" w:themeColor="text1"/>
          <w:lang w:eastAsia="zh-TW"/>
        </w:rPr>
        <w:t xml:space="preserve">between </w:t>
      </w:r>
      <w:r w:rsidR="00553DE5">
        <w:rPr>
          <w:rFonts w:ascii="Arial" w:eastAsia="新細明體" w:hAnsi="Arial" w:cs="Arial"/>
          <w:bCs/>
          <w:color w:val="000000" w:themeColor="text1"/>
          <w:lang w:eastAsia="zh-TW"/>
        </w:rPr>
        <w:t>T</w:t>
      </w:r>
      <w:r w:rsidR="00553DE5" w:rsidRPr="001B6781">
        <w:rPr>
          <w:rFonts w:ascii="Arial" w:eastAsia="新細明體" w:hAnsi="Arial" w:cs="Arial"/>
          <w:bCs/>
          <w:color w:val="000000" w:themeColor="text1"/>
          <w:lang w:eastAsia="zh-TW"/>
        </w:rPr>
        <w:t>DM/</w:t>
      </w:r>
      <w:r w:rsidR="00553DE5">
        <w:rPr>
          <w:rFonts w:ascii="Arial" w:eastAsia="新細明體" w:hAnsi="Arial" w:cs="Arial"/>
          <w:bCs/>
          <w:color w:val="000000" w:themeColor="text1"/>
          <w:lang w:eastAsia="zh-TW"/>
        </w:rPr>
        <w:t>F</w:t>
      </w:r>
      <w:r w:rsidR="00553DE5" w:rsidRPr="001B6781">
        <w:rPr>
          <w:rFonts w:ascii="Arial" w:eastAsia="新細明體" w:hAnsi="Arial" w:cs="Arial"/>
          <w:bCs/>
          <w:color w:val="000000" w:themeColor="text1"/>
          <w:lang w:eastAsia="zh-TW"/>
        </w:rPr>
        <w:t>DM scheme and SDM scheme</w:t>
      </w:r>
      <w:r w:rsidR="00553DE5">
        <w:rPr>
          <w:rFonts w:ascii="Arial" w:eastAsia="新細明體" w:hAnsi="Arial" w:cs="Arial"/>
          <w:bCs/>
          <w:color w:val="000000" w:themeColor="text1"/>
          <w:lang w:eastAsia="zh-TW"/>
        </w:rPr>
        <w:t xml:space="preserve"> should be supported for PUSCH</w:t>
      </w:r>
      <w:r w:rsidR="00553DE5" w:rsidRPr="00553DE5">
        <w:rPr>
          <w:rFonts w:ascii="Arial" w:eastAsia="新細明體" w:hAnsi="Arial" w:cs="Arial"/>
          <w:bCs/>
          <w:color w:val="000000" w:themeColor="text1"/>
          <w:lang w:eastAsia="zh-TW"/>
        </w:rPr>
        <w:t xml:space="preserve"> </w:t>
      </w:r>
      <w:r w:rsidR="00553DE5" w:rsidRPr="001B6781">
        <w:rPr>
          <w:rFonts w:ascii="Arial" w:eastAsia="新細明體" w:hAnsi="Arial" w:cs="Arial"/>
          <w:bCs/>
          <w:color w:val="000000" w:themeColor="text1"/>
          <w:lang w:eastAsia="zh-TW"/>
        </w:rPr>
        <w:t xml:space="preserve">in </w:t>
      </w:r>
      <w:r w:rsidR="00553DE5">
        <w:rPr>
          <w:rFonts w:ascii="Arial" w:eastAsia="新細明體" w:hAnsi="Arial" w:cs="Arial"/>
          <w:bCs/>
          <w:color w:val="000000" w:themeColor="text1"/>
          <w:lang w:eastAsia="zh-TW"/>
        </w:rPr>
        <w:t>S</w:t>
      </w:r>
      <w:r w:rsidR="00553DE5" w:rsidRPr="001B6781">
        <w:rPr>
          <w:rFonts w:ascii="Arial" w:eastAsia="新細明體" w:hAnsi="Arial" w:cs="Arial"/>
          <w:bCs/>
          <w:color w:val="000000" w:themeColor="text1"/>
          <w:lang w:eastAsia="zh-TW"/>
        </w:rPr>
        <w:t xml:space="preserve">-DCI based </w:t>
      </w:r>
      <w:r w:rsidR="00553DE5">
        <w:rPr>
          <w:rFonts w:ascii="Arial" w:eastAsia="新細明體" w:hAnsi="Arial" w:cs="Arial"/>
          <w:bCs/>
          <w:color w:val="000000" w:themeColor="text1"/>
          <w:lang w:eastAsia="zh-TW"/>
        </w:rPr>
        <w:lastRenderedPageBreak/>
        <w:t>M</w:t>
      </w:r>
      <w:r w:rsidR="00553DE5" w:rsidRPr="001B6781">
        <w:rPr>
          <w:rFonts w:ascii="Arial" w:eastAsia="新細明體" w:hAnsi="Arial" w:cs="Arial"/>
          <w:bCs/>
          <w:color w:val="000000" w:themeColor="text1"/>
          <w:lang w:eastAsia="zh-TW"/>
        </w:rPr>
        <w:t>TRP operation</w:t>
      </w:r>
      <w:r w:rsidR="00553DE5">
        <w:rPr>
          <w:rFonts w:ascii="Arial" w:eastAsia="新細明體" w:hAnsi="Arial" w:cs="Arial"/>
          <w:bCs/>
          <w:color w:val="000000" w:themeColor="text1"/>
          <w:lang w:eastAsia="zh-TW"/>
        </w:rPr>
        <w:t xml:space="preserve">. Meanwhile, the </w:t>
      </w:r>
      <w:r w:rsidR="00553DE5" w:rsidRPr="001B6781">
        <w:rPr>
          <w:rFonts w:ascii="Arial" w:eastAsia="新細明體" w:hAnsi="Arial" w:cs="Arial"/>
          <w:bCs/>
          <w:color w:val="000000" w:themeColor="text1"/>
          <w:lang w:eastAsia="zh-TW"/>
        </w:rPr>
        <w:t>dynamic switching</w:t>
      </w:r>
      <w:r w:rsidR="00553DE5" w:rsidRPr="00553DE5">
        <w:rPr>
          <w:rFonts w:ascii="Arial" w:eastAsia="新細明體" w:hAnsi="Arial" w:cs="Arial"/>
          <w:bCs/>
          <w:color w:val="000000" w:themeColor="text1"/>
          <w:lang w:eastAsia="zh-TW"/>
        </w:rPr>
        <w:t xml:space="preserve"> </w:t>
      </w:r>
      <w:r w:rsidR="00553DE5" w:rsidRPr="001B6781">
        <w:rPr>
          <w:rFonts w:ascii="Arial" w:eastAsia="新細明體" w:hAnsi="Arial" w:cs="Arial"/>
          <w:bCs/>
          <w:color w:val="000000" w:themeColor="text1"/>
          <w:lang w:eastAsia="zh-TW"/>
        </w:rPr>
        <w:t xml:space="preserve">between </w:t>
      </w:r>
      <w:r w:rsidR="00553DE5">
        <w:rPr>
          <w:rFonts w:ascii="Arial" w:eastAsia="新細明體" w:hAnsi="Arial" w:cs="Arial"/>
          <w:bCs/>
          <w:color w:val="000000" w:themeColor="text1"/>
          <w:lang w:eastAsia="zh-TW"/>
        </w:rPr>
        <w:t>T</w:t>
      </w:r>
      <w:r w:rsidR="00553DE5" w:rsidRPr="001B6781">
        <w:rPr>
          <w:rFonts w:ascii="Arial" w:eastAsia="新細明體" w:hAnsi="Arial" w:cs="Arial"/>
          <w:bCs/>
          <w:color w:val="000000" w:themeColor="text1"/>
          <w:lang w:eastAsia="zh-TW"/>
        </w:rPr>
        <w:t>DM</w:t>
      </w:r>
      <w:r w:rsidR="00553DE5">
        <w:rPr>
          <w:rFonts w:ascii="Arial" w:eastAsia="新細明體" w:hAnsi="Arial" w:cs="Arial"/>
          <w:bCs/>
          <w:color w:val="000000" w:themeColor="text1"/>
          <w:lang w:eastAsia="zh-TW"/>
        </w:rPr>
        <w:t xml:space="preserve"> </w:t>
      </w:r>
      <w:r w:rsidR="00553DE5" w:rsidRPr="001B6781">
        <w:rPr>
          <w:rFonts w:ascii="Arial" w:eastAsia="新細明體" w:hAnsi="Arial" w:cs="Arial"/>
          <w:bCs/>
          <w:color w:val="000000" w:themeColor="text1"/>
          <w:lang w:eastAsia="zh-TW"/>
        </w:rPr>
        <w:t>scheme</w:t>
      </w:r>
      <w:r w:rsidR="00553DE5">
        <w:rPr>
          <w:rFonts w:ascii="Arial" w:eastAsia="新細明體" w:hAnsi="Arial" w:cs="Arial"/>
          <w:bCs/>
          <w:color w:val="000000" w:themeColor="text1"/>
          <w:lang w:eastAsia="zh-TW"/>
        </w:rPr>
        <w:t xml:space="preserve"> and F</w:t>
      </w:r>
      <w:r w:rsidR="00553DE5" w:rsidRPr="001B6781">
        <w:rPr>
          <w:rFonts w:ascii="Arial" w:eastAsia="新細明體" w:hAnsi="Arial" w:cs="Arial"/>
          <w:bCs/>
          <w:color w:val="000000" w:themeColor="text1"/>
          <w:lang w:eastAsia="zh-TW"/>
        </w:rPr>
        <w:t>DM scheme</w:t>
      </w:r>
      <w:r w:rsidR="00553DE5">
        <w:rPr>
          <w:rFonts w:ascii="Arial" w:eastAsia="新細明體" w:hAnsi="Arial" w:cs="Arial"/>
          <w:bCs/>
          <w:color w:val="000000" w:themeColor="text1"/>
          <w:lang w:eastAsia="zh-TW"/>
        </w:rPr>
        <w:t xml:space="preserve"> can be also considered</w:t>
      </w:r>
      <w:r>
        <w:rPr>
          <w:rFonts w:ascii="Arial" w:eastAsia="新細明體" w:hAnsi="Arial" w:cs="Arial"/>
          <w:bCs/>
          <w:color w:val="000000" w:themeColor="text1"/>
          <w:lang w:eastAsia="zh-TW"/>
        </w:rPr>
        <w:t xml:space="preserve"> for better NW scheduling flexibility</w:t>
      </w:r>
      <w:r w:rsidRPr="001B6781">
        <w:rPr>
          <w:rFonts w:ascii="Arial" w:eastAsia="新細明體" w:hAnsi="Arial" w:cs="Arial"/>
          <w:bCs/>
          <w:color w:val="000000" w:themeColor="text1"/>
          <w:lang w:eastAsia="zh-TW"/>
        </w:rPr>
        <w:t>.</w:t>
      </w:r>
      <w:r>
        <w:rPr>
          <w:rFonts w:ascii="Arial" w:eastAsia="新細明體" w:hAnsi="Arial" w:cs="Arial"/>
          <w:bCs/>
          <w:color w:val="000000" w:themeColor="text1"/>
          <w:lang w:eastAsia="zh-TW"/>
        </w:rPr>
        <w:t xml:space="preserve"> </w:t>
      </w:r>
    </w:p>
    <w:p w14:paraId="440E1679" w14:textId="4C39836B" w:rsidR="00C74ACC" w:rsidRDefault="00C74ACC" w:rsidP="006E1A43">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Proposal</w:t>
      </w:r>
      <w:r w:rsidR="00E13C2F">
        <w:rPr>
          <w:rFonts w:ascii="Arial" w:hAnsi="Arial" w:cs="Arial"/>
          <w:b/>
          <w:color w:val="000000" w:themeColor="text1"/>
          <w:lang w:eastAsia="x-none"/>
        </w:rPr>
        <w:t xml:space="preserve"> 11</w:t>
      </w:r>
      <w:r w:rsidRPr="00B92CC2">
        <w:rPr>
          <w:rFonts w:ascii="Arial" w:hAnsi="Arial" w:cs="Arial"/>
          <w:b/>
          <w:color w:val="000000" w:themeColor="text1"/>
          <w:lang w:eastAsia="x-none"/>
        </w:rPr>
        <w:t xml:space="preserve">: </w:t>
      </w:r>
      <w:r w:rsidR="00553DE5">
        <w:rPr>
          <w:rFonts w:ascii="Arial" w:hAnsi="Arial" w:cs="Arial"/>
          <w:b/>
          <w:color w:val="000000" w:themeColor="text1"/>
          <w:lang w:eastAsia="x-none"/>
        </w:rPr>
        <w:t>For S</w:t>
      </w:r>
      <w:r w:rsidR="00553DE5" w:rsidRPr="00D015A4">
        <w:rPr>
          <w:rFonts w:ascii="Arial" w:hAnsi="Arial" w:cs="Arial"/>
          <w:b/>
          <w:color w:val="000000" w:themeColor="text1"/>
          <w:lang w:eastAsia="x-none"/>
        </w:rPr>
        <w:t>-DCI based PUSCH</w:t>
      </w:r>
      <w:r w:rsidR="00553DE5">
        <w:rPr>
          <w:rFonts w:ascii="Arial" w:hAnsi="Arial" w:cs="Arial"/>
          <w:b/>
          <w:color w:val="000000" w:themeColor="text1"/>
          <w:lang w:eastAsia="x-none"/>
        </w:rPr>
        <w:t xml:space="preserve"> </w:t>
      </w:r>
      <w:r w:rsidR="00553DE5" w:rsidRPr="00D015A4">
        <w:rPr>
          <w:rFonts w:ascii="Arial" w:hAnsi="Arial" w:cs="Arial"/>
          <w:b/>
          <w:color w:val="000000" w:themeColor="text1"/>
          <w:lang w:eastAsia="x-none"/>
        </w:rPr>
        <w:t>STxMP</w:t>
      </w:r>
      <w:r>
        <w:rPr>
          <w:rFonts w:ascii="Arial" w:eastAsia="新細明體" w:hAnsi="Arial" w:cs="Arial"/>
          <w:b/>
          <w:color w:val="000000" w:themeColor="text1"/>
          <w:lang w:eastAsia="zh-TW"/>
        </w:rPr>
        <w:t>, support dynamic switching among TDM scheme, FDM scheme and SDM scheme</w:t>
      </w:r>
    </w:p>
    <w:p w14:paraId="111D5C2A" w14:textId="7B8360E9" w:rsidR="00C74ACC" w:rsidRDefault="00C74ACC" w:rsidP="00DE4EC2">
      <w:pPr>
        <w:pStyle w:val="af9"/>
        <w:numPr>
          <w:ilvl w:val="0"/>
          <w:numId w:val="21"/>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 xml:space="preserve">FFS: </w:t>
      </w:r>
      <w:r>
        <w:rPr>
          <w:rFonts w:ascii="Arial" w:eastAsia="新細明體" w:hAnsi="Arial" w:cs="Arial" w:hint="eastAsia"/>
          <w:b/>
          <w:color w:val="000000" w:themeColor="text1"/>
          <w:lang w:eastAsia="zh-TW"/>
        </w:rPr>
        <w:t>H</w:t>
      </w:r>
      <w:r>
        <w:rPr>
          <w:rFonts w:ascii="Arial" w:eastAsia="新細明體" w:hAnsi="Arial" w:cs="Arial"/>
          <w:b/>
          <w:color w:val="000000" w:themeColor="text1"/>
          <w:lang w:eastAsia="zh-TW"/>
        </w:rPr>
        <w:t xml:space="preserve">ow to indicate the dynamic switching </w:t>
      </w:r>
      <w:r w:rsidR="00333DF8">
        <w:rPr>
          <w:rFonts w:ascii="Arial" w:eastAsia="新細明體" w:hAnsi="Arial" w:cs="Arial"/>
          <w:b/>
          <w:color w:val="000000" w:themeColor="text1"/>
          <w:lang w:eastAsia="zh-TW"/>
        </w:rPr>
        <w:t>if applicable</w:t>
      </w:r>
    </w:p>
    <w:p w14:paraId="7A29C96C" w14:textId="77777777" w:rsidR="00BC3CB5" w:rsidRPr="00BC3CB5" w:rsidRDefault="00BC3CB5" w:rsidP="00BC3CB5">
      <w:pPr>
        <w:spacing w:after="0"/>
        <w:rPr>
          <w:rFonts w:ascii="Arial" w:eastAsia="新細明體" w:hAnsi="Arial" w:cs="Arial"/>
          <w:b/>
          <w:color w:val="000000" w:themeColor="text1"/>
          <w:lang w:eastAsia="zh-TW"/>
        </w:rPr>
      </w:pPr>
    </w:p>
    <w:p w14:paraId="0D75ECCE" w14:textId="7E6E5F72" w:rsidR="00A20F6B" w:rsidRDefault="00A20F6B" w:rsidP="00A20F6B">
      <w:pPr>
        <w:pStyle w:val="3"/>
      </w:pPr>
      <w:r w:rsidRPr="00A20F6B">
        <w:rPr>
          <w:rFonts w:eastAsia="新細明體" w:cs="Arial"/>
          <w:color w:val="000000" w:themeColor="text1"/>
          <w:lang w:eastAsia="zh-TW"/>
        </w:rPr>
        <w:t>SRS resource set configuration and SRI/TPMI indication</w:t>
      </w:r>
    </w:p>
    <w:p w14:paraId="678D602B" w14:textId="599C0658" w:rsidR="00392ABC" w:rsidRDefault="00392ABC" w:rsidP="00A20F6B">
      <w:pPr>
        <w:spacing w:before="240" w:after="0" w:line="276" w:lineRule="auto"/>
        <w:rPr>
          <w:rFonts w:ascii="Arial" w:eastAsia="新細明體" w:hAnsi="Arial" w:cs="Arial"/>
          <w:lang w:eastAsia="zh-TW"/>
        </w:rPr>
      </w:pPr>
      <w:r w:rsidRPr="00392ABC">
        <w:rPr>
          <w:rFonts w:ascii="Arial" w:eastAsia="新細明體" w:hAnsi="Arial" w:cs="Arial"/>
          <w:lang w:eastAsia="zh-TW"/>
        </w:rPr>
        <w:t xml:space="preserve">In Rel-17, </w:t>
      </w:r>
      <w:r>
        <w:rPr>
          <w:rFonts w:ascii="Arial" w:eastAsia="新細明體" w:hAnsi="Arial" w:cs="Arial" w:hint="eastAsia"/>
          <w:lang w:eastAsia="zh-TW"/>
        </w:rPr>
        <w:t>t</w:t>
      </w:r>
      <w:r w:rsidRPr="00392ABC">
        <w:rPr>
          <w:rFonts w:ascii="Arial" w:eastAsia="新細明體" w:hAnsi="Arial" w:cs="Arial"/>
          <w:lang w:eastAsia="zh-TW"/>
        </w:rPr>
        <w:t>he configuration of two SRS resource sets, SRS resource set indicator field, two SRI fields and two TPMI fields</w:t>
      </w:r>
      <w:r>
        <w:rPr>
          <w:rFonts w:ascii="Arial" w:eastAsia="新細明體" w:hAnsi="Arial" w:cs="Arial"/>
          <w:lang w:eastAsia="zh-TW"/>
        </w:rPr>
        <w:t xml:space="preserve"> </w:t>
      </w:r>
      <w:r w:rsidR="00553DE5">
        <w:rPr>
          <w:rFonts w:ascii="Arial" w:eastAsia="新細明體" w:hAnsi="Arial" w:cs="Arial"/>
          <w:lang w:eastAsia="zh-TW"/>
        </w:rPr>
        <w:t xml:space="preserve">were </w:t>
      </w:r>
      <w:r>
        <w:rPr>
          <w:rFonts w:ascii="Arial" w:eastAsia="新細明體" w:hAnsi="Arial" w:cs="Arial"/>
          <w:lang w:eastAsia="zh-TW"/>
        </w:rPr>
        <w:t xml:space="preserve">introduced for </w:t>
      </w:r>
      <w:r w:rsidRPr="00392ABC">
        <w:rPr>
          <w:rFonts w:ascii="Arial" w:eastAsia="新細明體" w:hAnsi="Arial" w:cs="Arial"/>
          <w:lang w:eastAsia="zh-TW"/>
        </w:rPr>
        <w:t>PUSCH TDM repetition</w:t>
      </w:r>
      <w:r>
        <w:rPr>
          <w:rFonts w:ascii="Arial" w:eastAsia="新細明體" w:hAnsi="Arial" w:cs="Arial"/>
          <w:lang w:eastAsia="zh-TW"/>
        </w:rPr>
        <w:t>, and there was a consensus to consider that as</w:t>
      </w:r>
      <w:r w:rsidR="00625F7C">
        <w:rPr>
          <w:rFonts w:ascii="Arial" w:eastAsia="新細明體" w:hAnsi="Arial" w:cs="Arial"/>
          <w:lang w:eastAsia="zh-TW"/>
        </w:rPr>
        <w:t xml:space="preserve"> the</w:t>
      </w:r>
      <w:r>
        <w:rPr>
          <w:rFonts w:ascii="Arial" w:eastAsia="新細明體" w:hAnsi="Arial" w:cs="Arial"/>
          <w:lang w:eastAsia="zh-TW"/>
        </w:rPr>
        <w:t xml:space="preserve"> starting point in previous meeting. </w:t>
      </w:r>
    </w:p>
    <w:p w14:paraId="256F1238" w14:textId="69A154E0" w:rsidR="00A20F6B" w:rsidRDefault="00392ABC" w:rsidP="00A20F6B">
      <w:pPr>
        <w:spacing w:before="240" w:after="0" w:line="276" w:lineRule="auto"/>
        <w:rPr>
          <w:rFonts w:ascii="Arial" w:eastAsia="新細明體" w:hAnsi="Arial" w:cs="Arial"/>
          <w:lang w:eastAsia="zh-TW"/>
        </w:rPr>
      </w:pPr>
      <w:r>
        <w:rPr>
          <w:rFonts w:ascii="Arial" w:eastAsia="新細明體" w:hAnsi="Arial" w:cs="Arial"/>
          <w:lang w:eastAsia="zh-TW"/>
        </w:rPr>
        <w:t xml:space="preserve">Basically, </w:t>
      </w:r>
      <w:r>
        <w:rPr>
          <w:rFonts w:ascii="Arial" w:eastAsia="新細明體" w:hAnsi="Arial" w:cs="Arial" w:hint="eastAsia"/>
          <w:lang w:eastAsia="zh-TW"/>
        </w:rPr>
        <w:t>t</w:t>
      </w:r>
      <w:r w:rsidRPr="00392ABC">
        <w:rPr>
          <w:rFonts w:ascii="Arial" w:eastAsia="新細明體" w:hAnsi="Arial" w:cs="Arial"/>
          <w:lang w:eastAsia="zh-TW"/>
        </w:rPr>
        <w:t>he configuration of two SRS resource sets, SRS resource set indicator field, two SRI fields and two TPMI fields</w:t>
      </w:r>
      <w:r>
        <w:rPr>
          <w:rFonts w:ascii="Arial" w:eastAsia="新細明體" w:hAnsi="Arial" w:cs="Arial"/>
          <w:lang w:eastAsia="zh-TW"/>
        </w:rPr>
        <w:t xml:space="preserve"> can be reused for all the potential transmission schemes</w:t>
      </w:r>
      <w:r w:rsidR="00625F7C">
        <w:rPr>
          <w:rFonts w:ascii="Arial" w:eastAsia="新細明體" w:hAnsi="Arial" w:cs="Arial"/>
          <w:lang w:eastAsia="zh-TW"/>
        </w:rPr>
        <w:t>.</w:t>
      </w:r>
      <w:r w:rsidR="00C95E4A">
        <w:rPr>
          <w:rFonts w:ascii="Arial" w:eastAsia="新細明體" w:hAnsi="Arial" w:cs="Arial"/>
          <w:lang w:eastAsia="zh-TW"/>
        </w:rPr>
        <w:t xml:space="preserve"> However,</w:t>
      </w:r>
      <w:r w:rsidR="00625F7C">
        <w:rPr>
          <w:rFonts w:ascii="Arial" w:eastAsia="新細明體" w:hAnsi="Arial" w:cs="Arial"/>
          <w:lang w:eastAsia="zh-TW"/>
        </w:rPr>
        <w:t xml:space="preserve"> some </w:t>
      </w:r>
      <w:r w:rsidR="00C95E4A">
        <w:rPr>
          <w:rFonts w:ascii="Arial" w:eastAsia="新細明體" w:hAnsi="Arial" w:cs="Arial"/>
          <w:lang w:eastAsia="zh-TW"/>
        </w:rPr>
        <w:t xml:space="preserve">indication/configuration should be carefully handled to avoid from mismatch problem; for example, the number of the </w:t>
      </w:r>
      <w:r w:rsidR="00481F9E">
        <w:rPr>
          <w:rFonts w:ascii="Arial" w:eastAsia="新細明體" w:hAnsi="Arial" w:cs="Arial" w:hint="eastAsia"/>
          <w:lang w:eastAsia="zh-TW"/>
        </w:rPr>
        <w:t>s</w:t>
      </w:r>
      <w:r w:rsidR="00481F9E">
        <w:rPr>
          <w:rFonts w:ascii="Arial" w:eastAsia="新細明體" w:hAnsi="Arial" w:cs="Arial"/>
          <w:lang w:eastAsia="zh-TW"/>
        </w:rPr>
        <w:t xml:space="preserve">elected </w:t>
      </w:r>
      <w:r w:rsidR="00481F9E">
        <w:rPr>
          <w:rFonts w:ascii="Arial" w:eastAsia="新細明體" w:hAnsi="Arial" w:cs="Arial" w:hint="eastAsia"/>
          <w:lang w:eastAsia="zh-TW"/>
        </w:rPr>
        <w:t>SRS</w:t>
      </w:r>
      <w:r w:rsidR="00C95E4A">
        <w:rPr>
          <w:rFonts w:ascii="Arial" w:eastAsia="新細明體" w:hAnsi="Arial" w:cs="Arial"/>
          <w:lang w:eastAsia="zh-TW"/>
        </w:rPr>
        <w:t xml:space="preserve"> ports by two </w:t>
      </w:r>
      <w:r w:rsidR="00F21340">
        <w:rPr>
          <w:rFonts w:ascii="Arial" w:eastAsia="新細明體" w:hAnsi="Arial" w:cs="Arial"/>
          <w:lang w:eastAsia="zh-TW"/>
        </w:rPr>
        <w:t xml:space="preserve">indicated </w:t>
      </w:r>
      <w:r w:rsidR="00C95E4A">
        <w:rPr>
          <w:rFonts w:ascii="Arial" w:eastAsia="新細明體" w:hAnsi="Arial" w:cs="Arial"/>
          <w:lang w:eastAsia="zh-TW"/>
        </w:rPr>
        <w:t>SRI fields or two configured SRI parameters should be aligned for non-codebook-based UL transmission in SFN-based scheme.</w:t>
      </w:r>
      <w:r w:rsidR="006A563B">
        <w:rPr>
          <w:rFonts w:ascii="Arial" w:eastAsia="新細明體" w:hAnsi="Arial" w:cs="Arial"/>
          <w:lang w:eastAsia="zh-TW"/>
        </w:rPr>
        <w:t xml:space="preserve"> Besides, it will be better for UL</w:t>
      </w:r>
      <w:r w:rsidR="006A563B">
        <w:rPr>
          <w:rFonts w:ascii="Arial" w:eastAsia="新細明體" w:hAnsi="Arial" w:cs="Arial" w:hint="eastAsia"/>
          <w:lang w:eastAsia="zh-TW"/>
        </w:rPr>
        <w:t xml:space="preserve"> </w:t>
      </w:r>
      <w:r w:rsidR="006A563B">
        <w:rPr>
          <w:rFonts w:ascii="Arial" w:eastAsia="新細明體" w:hAnsi="Arial" w:cs="Arial"/>
          <w:lang w:eastAsia="zh-TW"/>
        </w:rPr>
        <w:t xml:space="preserve">CSI estimation if the transmitting timing of two SRS resource sets can be </w:t>
      </w:r>
      <w:r w:rsidR="008818BF">
        <w:rPr>
          <w:rFonts w:ascii="Arial" w:eastAsia="新細明體" w:hAnsi="Arial" w:cs="Arial"/>
          <w:lang w:eastAsia="zh-TW"/>
        </w:rPr>
        <w:t>close</w:t>
      </w:r>
      <w:r w:rsidR="006A563B">
        <w:rPr>
          <w:rFonts w:ascii="Arial" w:eastAsia="新細明體" w:hAnsi="Arial" w:cs="Arial"/>
          <w:lang w:eastAsia="zh-TW"/>
        </w:rPr>
        <w:t>.</w:t>
      </w:r>
      <w:r w:rsidR="00C95E4A">
        <w:rPr>
          <w:rFonts w:ascii="Arial" w:eastAsia="新細明體" w:hAnsi="Arial" w:cs="Arial"/>
          <w:lang w:eastAsia="zh-TW"/>
        </w:rPr>
        <w:t xml:space="preserve"> In that case, support of the configuration of one SRS resource set, one SRI field and one TPMI field could naturally ensure that there will not have the mismatch problem</w:t>
      </w:r>
      <w:r w:rsidR="00D8693C">
        <w:rPr>
          <w:rFonts w:ascii="Arial" w:eastAsia="新細明體" w:hAnsi="Arial" w:cs="Arial"/>
          <w:lang w:eastAsia="zh-TW"/>
        </w:rPr>
        <w:t xml:space="preserve"> for SFN-based scheme</w:t>
      </w:r>
      <w:r w:rsidR="00C95E4A">
        <w:rPr>
          <w:rFonts w:ascii="Arial" w:eastAsia="新細明體" w:hAnsi="Arial" w:cs="Arial"/>
          <w:lang w:eastAsia="zh-TW"/>
        </w:rPr>
        <w:t>; moreover,</w:t>
      </w:r>
      <w:r w:rsidR="00BD2B70">
        <w:rPr>
          <w:rFonts w:ascii="Arial" w:eastAsia="新細明體" w:hAnsi="Arial" w:cs="Arial"/>
          <w:lang w:eastAsia="zh-TW"/>
        </w:rPr>
        <w:t xml:space="preserve"> the antenna ports of the two panels </w:t>
      </w:r>
      <w:r w:rsidR="001B6781">
        <w:rPr>
          <w:rFonts w:ascii="Arial" w:eastAsia="新細明體" w:hAnsi="Arial" w:cs="Arial"/>
          <w:lang w:eastAsia="zh-TW"/>
        </w:rPr>
        <w:t>can j</w:t>
      </w:r>
      <w:r w:rsidR="00BD2B70">
        <w:rPr>
          <w:rFonts w:ascii="Arial" w:eastAsia="新細明體" w:hAnsi="Arial" w:cs="Arial"/>
          <w:lang w:eastAsia="zh-TW"/>
        </w:rPr>
        <w:t xml:space="preserve">oint precoded </w:t>
      </w:r>
      <w:r w:rsidR="00262D2E">
        <w:rPr>
          <w:rFonts w:ascii="Arial" w:eastAsia="新細明體" w:hAnsi="Arial" w:cs="Arial"/>
          <w:lang w:eastAsia="zh-TW"/>
        </w:rPr>
        <w:t>if</w:t>
      </w:r>
      <w:r w:rsidR="00BD2B70">
        <w:rPr>
          <w:rFonts w:ascii="Arial" w:eastAsia="新細明體" w:hAnsi="Arial" w:cs="Arial"/>
          <w:lang w:eastAsia="zh-TW"/>
        </w:rPr>
        <w:t xml:space="preserve"> the UE c</w:t>
      </w:r>
      <w:r w:rsidR="00262D2E">
        <w:rPr>
          <w:rFonts w:ascii="Arial" w:eastAsia="新細明體" w:hAnsi="Arial" w:cs="Arial"/>
          <w:lang w:eastAsia="zh-TW"/>
        </w:rPr>
        <w:t>an</w:t>
      </w:r>
      <w:r w:rsidR="00BD2B70">
        <w:rPr>
          <w:rFonts w:ascii="Arial" w:eastAsia="新細明體" w:hAnsi="Arial" w:cs="Arial"/>
          <w:lang w:eastAsia="zh-TW"/>
        </w:rPr>
        <w:t xml:space="preserve"> support full coherency for the antenna ports between the two panels</w:t>
      </w:r>
      <w:r w:rsidR="00D8693C">
        <w:rPr>
          <w:rFonts w:ascii="Arial" w:eastAsia="新細明體" w:hAnsi="Arial" w:cs="Arial"/>
          <w:lang w:eastAsia="zh-TW"/>
        </w:rPr>
        <w:t>.</w:t>
      </w:r>
    </w:p>
    <w:p w14:paraId="48179898" w14:textId="391C7E8C" w:rsidR="006A563B" w:rsidRDefault="006A563B" w:rsidP="00A20F6B">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sidR="00E13C2F">
        <w:rPr>
          <w:rFonts w:ascii="Arial" w:hAnsi="Arial" w:cs="Arial"/>
          <w:b/>
          <w:color w:val="000000" w:themeColor="text1"/>
          <w:lang w:eastAsia="x-none"/>
        </w:rPr>
        <w:t>12</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6A563B">
        <w:rPr>
          <w:rFonts w:ascii="Arial" w:hAnsi="Arial" w:cs="Arial"/>
          <w:b/>
          <w:color w:val="000000" w:themeColor="text1"/>
          <w:lang w:eastAsia="x-none"/>
        </w:rPr>
        <w:t xml:space="preserve">the enhancement of SRS resource set configuration and SRI/TPMI indication for </w:t>
      </w:r>
      <w:r w:rsidR="00D8693C">
        <w:rPr>
          <w:rFonts w:ascii="Arial" w:hAnsi="Arial" w:cs="Arial"/>
          <w:b/>
          <w:color w:val="000000" w:themeColor="text1"/>
          <w:lang w:eastAsia="x-none"/>
        </w:rPr>
        <w:t>S</w:t>
      </w:r>
      <w:r w:rsidRPr="006A563B">
        <w:rPr>
          <w:rFonts w:ascii="Arial" w:hAnsi="Arial" w:cs="Arial"/>
          <w:b/>
          <w:color w:val="000000" w:themeColor="text1"/>
          <w:lang w:eastAsia="x-none"/>
        </w:rPr>
        <w:t xml:space="preserve">-DCI based </w:t>
      </w:r>
      <w:r w:rsidR="00D8693C" w:rsidRPr="006A563B">
        <w:rPr>
          <w:rFonts w:ascii="Arial" w:hAnsi="Arial" w:cs="Arial"/>
          <w:b/>
          <w:color w:val="000000" w:themeColor="text1"/>
          <w:lang w:eastAsia="x-none"/>
        </w:rPr>
        <w:t xml:space="preserve">PUSCH </w:t>
      </w:r>
      <w:r w:rsidRPr="006A563B">
        <w:rPr>
          <w:rFonts w:ascii="Arial" w:hAnsi="Arial" w:cs="Arial"/>
          <w:b/>
          <w:color w:val="000000" w:themeColor="text1"/>
          <w:lang w:eastAsia="x-none"/>
        </w:rPr>
        <w:t>STxMP</w:t>
      </w:r>
      <w:r w:rsidR="00251C38">
        <w:rPr>
          <w:rFonts w:ascii="Arial" w:hAnsi="Arial" w:cs="Arial"/>
          <w:b/>
          <w:color w:val="000000" w:themeColor="text1"/>
          <w:lang w:eastAsia="x-none"/>
        </w:rPr>
        <w:t xml:space="preserve">, </w:t>
      </w:r>
      <w:r w:rsidR="00D8693C">
        <w:rPr>
          <w:rFonts w:ascii="Arial" w:hAnsi="Arial" w:cs="Arial"/>
          <w:b/>
          <w:color w:val="000000" w:themeColor="text1"/>
          <w:lang w:eastAsia="x-none"/>
        </w:rPr>
        <w:t>study</w:t>
      </w:r>
      <w:r w:rsidR="00251C38">
        <w:rPr>
          <w:rFonts w:ascii="Arial" w:hAnsi="Arial" w:cs="Arial"/>
          <w:b/>
          <w:color w:val="000000" w:themeColor="text1"/>
          <w:lang w:eastAsia="x-none"/>
        </w:rPr>
        <w:t xml:space="preserve"> the following two alternatives for each transmission scheme</w:t>
      </w:r>
      <w:r>
        <w:rPr>
          <w:rFonts w:ascii="Arial" w:hAnsi="Arial" w:cs="Arial"/>
          <w:b/>
          <w:color w:val="000000" w:themeColor="text1"/>
          <w:lang w:eastAsia="x-none"/>
        </w:rPr>
        <w:t xml:space="preserve">: </w:t>
      </w:r>
    </w:p>
    <w:p w14:paraId="6A9CE2EF" w14:textId="25B6AA72" w:rsidR="006A563B" w:rsidRDefault="00251C38" w:rsidP="00DE4EC2">
      <w:pPr>
        <w:pStyle w:val="af9"/>
        <w:numPr>
          <w:ilvl w:val="0"/>
          <w:numId w:val="20"/>
        </w:numPr>
        <w:spacing w:after="0"/>
        <w:ind w:hanging="482"/>
        <w:rPr>
          <w:rFonts w:ascii="Arial" w:eastAsia="Batang" w:hAnsi="Arial" w:cs="Arial"/>
          <w:b/>
          <w:color w:val="000000" w:themeColor="text1"/>
          <w:szCs w:val="24"/>
          <w:lang w:eastAsia="x-none"/>
        </w:rPr>
      </w:pPr>
      <w:r>
        <w:rPr>
          <w:rFonts w:ascii="Arial" w:eastAsia="Batang" w:hAnsi="Arial" w:cs="Arial"/>
          <w:b/>
          <w:color w:val="000000" w:themeColor="text1"/>
          <w:szCs w:val="24"/>
          <w:lang w:eastAsia="x-none"/>
        </w:rPr>
        <w:t xml:space="preserve">Alt 1: </w:t>
      </w:r>
      <w:r w:rsidR="00D8693C">
        <w:rPr>
          <w:rFonts w:ascii="Arial" w:eastAsia="Batang" w:hAnsi="Arial" w:cs="Arial"/>
          <w:b/>
          <w:color w:val="000000" w:themeColor="text1"/>
          <w:szCs w:val="24"/>
          <w:lang w:eastAsia="x-none"/>
        </w:rPr>
        <w:t>R</w:t>
      </w:r>
      <w:r w:rsidR="006A563B" w:rsidRPr="006A563B">
        <w:rPr>
          <w:rFonts w:ascii="Arial" w:eastAsia="Batang" w:hAnsi="Arial" w:cs="Arial"/>
          <w:b/>
          <w:color w:val="000000" w:themeColor="text1"/>
          <w:szCs w:val="24"/>
          <w:lang w:eastAsia="x-none"/>
        </w:rPr>
        <w:t xml:space="preserve">euse </w:t>
      </w:r>
      <w:r w:rsidR="006A563B" w:rsidRPr="006A563B">
        <w:rPr>
          <w:rFonts w:ascii="Arial" w:eastAsia="Batang" w:hAnsi="Arial" w:cs="Arial" w:hint="eastAsia"/>
          <w:b/>
          <w:color w:val="000000" w:themeColor="text1"/>
          <w:szCs w:val="24"/>
          <w:lang w:eastAsia="x-none"/>
        </w:rPr>
        <w:t>t</w:t>
      </w:r>
      <w:r w:rsidR="006A563B" w:rsidRPr="006A563B">
        <w:rPr>
          <w:rFonts w:ascii="Arial" w:eastAsia="Batang" w:hAnsi="Arial" w:cs="Arial"/>
          <w:b/>
          <w:color w:val="000000" w:themeColor="text1"/>
          <w:szCs w:val="24"/>
          <w:lang w:eastAsia="x-none"/>
        </w:rPr>
        <w:t xml:space="preserve">he configuration of two SRS resource sets, SRS resource set indicator field, two SRI fields and two TPMI fields </w:t>
      </w:r>
    </w:p>
    <w:p w14:paraId="3097EF13" w14:textId="6BB5A2CA" w:rsidR="00010F44" w:rsidRPr="00010F44" w:rsidRDefault="00D8693C" w:rsidP="00DE4EC2">
      <w:pPr>
        <w:pStyle w:val="af9"/>
        <w:numPr>
          <w:ilvl w:val="1"/>
          <w:numId w:val="20"/>
        </w:numPr>
        <w:spacing w:after="0"/>
        <w:ind w:hanging="482"/>
        <w:rPr>
          <w:rFonts w:ascii="Arial" w:eastAsia="Batang" w:hAnsi="Arial" w:cs="Arial"/>
          <w:b/>
          <w:color w:val="000000" w:themeColor="text1"/>
          <w:szCs w:val="24"/>
          <w:lang w:eastAsia="x-none"/>
        </w:rPr>
      </w:pPr>
      <w:r>
        <w:rPr>
          <w:rFonts w:ascii="Arial" w:eastAsia="新細明體" w:hAnsi="Arial" w:cs="Arial"/>
          <w:b/>
          <w:color w:val="000000" w:themeColor="text1"/>
          <w:szCs w:val="24"/>
          <w:lang w:eastAsia="zh-TW"/>
        </w:rPr>
        <w:t>For</w:t>
      </w:r>
      <w:r>
        <w:rPr>
          <w:rFonts w:ascii="Arial" w:eastAsia="新細明體" w:hAnsi="Arial" w:cs="Arial" w:hint="eastAsia"/>
          <w:b/>
          <w:color w:val="000000" w:themeColor="text1"/>
          <w:szCs w:val="24"/>
          <w:lang w:eastAsia="zh-TW"/>
        </w:rPr>
        <w:t xml:space="preserve"> </w:t>
      </w:r>
      <w:r>
        <w:rPr>
          <w:rFonts w:ascii="Arial" w:eastAsia="新細明體" w:hAnsi="Arial" w:cs="Arial"/>
          <w:b/>
          <w:color w:val="000000" w:themeColor="text1"/>
          <w:szCs w:val="24"/>
          <w:lang w:eastAsia="zh-TW"/>
        </w:rPr>
        <w:t xml:space="preserve">example, </w:t>
      </w:r>
      <w:r w:rsidR="00010F44">
        <w:rPr>
          <w:rFonts w:ascii="Arial" w:eastAsia="新細明體" w:hAnsi="Arial" w:cs="Arial"/>
          <w:b/>
          <w:color w:val="000000" w:themeColor="text1"/>
          <w:szCs w:val="24"/>
          <w:lang w:eastAsia="zh-TW"/>
        </w:rPr>
        <w:t>FDM scheme and SDM scheme</w:t>
      </w:r>
    </w:p>
    <w:p w14:paraId="36EE976D" w14:textId="491E1B59" w:rsidR="006A563B" w:rsidRDefault="00251C38" w:rsidP="00DE4EC2">
      <w:pPr>
        <w:pStyle w:val="af9"/>
        <w:numPr>
          <w:ilvl w:val="0"/>
          <w:numId w:val="20"/>
        </w:numPr>
        <w:spacing w:after="0"/>
        <w:ind w:hanging="482"/>
        <w:rPr>
          <w:rFonts w:ascii="Arial" w:eastAsia="Batang" w:hAnsi="Arial" w:cs="Arial"/>
          <w:b/>
          <w:color w:val="000000" w:themeColor="text1"/>
          <w:szCs w:val="24"/>
          <w:lang w:eastAsia="x-none"/>
        </w:rPr>
      </w:pPr>
      <w:r>
        <w:rPr>
          <w:rFonts w:ascii="Arial" w:eastAsia="Batang" w:hAnsi="Arial" w:cs="Arial"/>
          <w:b/>
          <w:color w:val="000000" w:themeColor="text1"/>
          <w:szCs w:val="24"/>
          <w:lang w:eastAsia="x-none"/>
        </w:rPr>
        <w:t xml:space="preserve">Alt 2: </w:t>
      </w:r>
      <w:r w:rsidR="006A563B" w:rsidRPr="006A563B">
        <w:rPr>
          <w:rFonts w:ascii="Arial" w:eastAsia="Batang" w:hAnsi="Arial" w:cs="Arial" w:hint="eastAsia"/>
          <w:b/>
          <w:color w:val="000000" w:themeColor="text1"/>
          <w:szCs w:val="24"/>
          <w:lang w:eastAsia="x-none"/>
        </w:rPr>
        <w:t>Su</w:t>
      </w:r>
      <w:r w:rsidR="006A563B" w:rsidRPr="006A563B">
        <w:rPr>
          <w:rFonts w:ascii="Arial" w:eastAsia="Batang" w:hAnsi="Arial" w:cs="Arial"/>
          <w:b/>
          <w:color w:val="000000" w:themeColor="text1"/>
          <w:szCs w:val="24"/>
          <w:lang w:eastAsia="x-none"/>
        </w:rPr>
        <w:t xml:space="preserve">pport to </w:t>
      </w:r>
      <w:r w:rsidR="006A563B" w:rsidRPr="006A563B">
        <w:rPr>
          <w:rFonts w:ascii="Arial" w:eastAsia="Batang" w:hAnsi="Arial" w:cs="Arial" w:hint="eastAsia"/>
          <w:b/>
          <w:color w:val="000000" w:themeColor="text1"/>
          <w:szCs w:val="24"/>
          <w:lang w:eastAsia="x-none"/>
        </w:rPr>
        <w:t>t</w:t>
      </w:r>
      <w:r w:rsidR="006A563B" w:rsidRPr="006A563B">
        <w:rPr>
          <w:rFonts w:ascii="Arial" w:eastAsia="Batang" w:hAnsi="Arial" w:cs="Arial"/>
          <w:b/>
          <w:color w:val="000000" w:themeColor="text1"/>
          <w:szCs w:val="24"/>
          <w:lang w:eastAsia="x-none"/>
        </w:rPr>
        <w:t xml:space="preserve">he configuration of </w:t>
      </w:r>
      <w:r w:rsidR="006A563B">
        <w:rPr>
          <w:rFonts w:ascii="Arial" w:eastAsia="Batang" w:hAnsi="Arial" w:cs="Arial"/>
          <w:b/>
          <w:color w:val="000000" w:themeColor="text1"/>
          <w:szCs w:val="24"/>
          <w:lang w:eastAsia="x-none"/>
        </w:rPr>
        <w:t>one</w:t>
      </w:r>
      <w:r w:rsidR="006A563B" w:rsidRPr="006A563B">
        <w:rPr>
          <w:rFonts w:ascii="Arial" w:eastAsia="Batang" w:hAnsi="Arial" w:cs="Arial"/>
          <w:b/>
          <w:color w:val="000000" w:themeColor="text1"/>
          <w:szCs w:val="24"/>
          <w:lang w:eastAsia="x-none"/>
        </w:rPr>
        <w:t xml:space="preserve"> SRS resource set, SRS resource set indicator field, </w:t>
      </w:r>
      <w:r w:rsidR="006A563B">
        <w:rPr>
          <w:rFonts w:ascii="Arial" w:eastAsia="Batang" w:hAnsi="Arial" w:cs="Arial"/>
          <w:b/>
          <w:color w:val="000000" w:themeColor="text1"/>
          <w:szCs w:val="24"/>
          <w:lang w:eastAsia="x-none"/>
        </w:rPr>
        <w:t>one</w:t>
      </w:r>
      <w:r w:rsidR="006A563B" w:rsidRPr="006A563B">
        <w:rPr>
          <w:rFonts w:ascii="Arial" w:eastAsia="Batang" w:hAnsi="Arial" w:cs="Arial"/>
          <w:b/>
          <w:color w:val="000000" w:themeColor="text1"/>
          <w:szCs w:val="24"/>
          <w:lang w:eastAsia="x-none"/>
        </w:rPr>
        <w:t xml:space="preserve"> SRI field and </w:t>
      </w:r>
      <w:r w:rsidR="006A563B">
        <w:rPr>
          <w:rFonts w:ascii="Arial" w:eastAsia="Batang" w:hAnsi="Arial" w:cs="Arial"/>
          <w:b/>
          <w:color w:val="000000" w:themeColor="text1"/>
          <w:szCs w:val="24"/>
          <w:lang w:eastAsia="x-none"/>
        </w:rPr>
        <w:t>one</w:t>
      </w:r>
      <w:r w:rsidR="006A563B" w:rsidRPr="006A563B">
        <w:rPr>
          <w:rFonts w:ascii="Arial" w:eastAsia="Batang" w:hAnsi="Arial" w:cs="Arial"/>
          <w:b/>
          <w:color w:val="000000" w:themeColor="text1"/>
          <w:szCs w:val="24"/>
          <w:lang w:eastAsia="x-none"/>
        </w:rPr>
        <w:t xml:space="preserve"> TPMI field </w:t>
      </w:r>
    </w:p>
    <w:p w14:paraId="2C848CA4" w14:textId="0EAB8014" w:rsidR="006A563B" w:rsidRPr="00010F44" w:rsidRDefault="00D8693C" w:rsidP="00DE4EC2">
      <w:pPr>
        <w:pStyle w:val="af9"/>
        <w:numPr>
          <w:ilvl w:val="1"/>
          <w:numId w:val="20"/>
        </w:numPr>
        <w:spacing w:after="0"/>
        <w:ind w:hanging="482"/>
        <w:rPr>
          <w:rFonts w:ascii="Arial" w:eastAsia="Batang" w:hAnsi="Arial" w:cs="Arial"/>
          <w:b/>
          <w:color w:val="000000" w:themeColor="text1"/>
          <w:szCs w:val="24"/>
          <w:lang w:eastAsia="x-none"/>
        </w:rPr>
      </w:pPr>
      <w:r>
        <w:rPr>
          <w:rFonts w:ascii="Arial" w:eastAsia="新細明體" w:hAnsi="Arial" w:cs="Arial"/>
          <w:b/>
          <w:color w:val="000000" w:themeColor="text1"/>
          <w:szCs w:val="24"/>
          <w:lang w:eastAsia="zh-TW"/>
        </w:rPr>
        <w:t xml:space="preserve">For example, </w:t>
      </w:r>
      <w:r w:rsidR="00010F44">
        <w:rPr>
          <w:rFonts w:ascii="Arial" w:eastAsia="新細明體" w:hAnsi="Arial" w:cs="Arial"/>
          <w:b/>
          <w:color w:val="000000" w:themeColor="text1"/>
          <w:szCs w:val="24"/>
          <w:lang w:eastAsia="zh-TW"/>
        </w:rPr>
        <w:t>SFN-based scheme</w:t>
      </w:r>
    </w:p>
    <w:p w14:paraId="7E7A1EB6" w14:textId="77777777" w:rsidR="00010F44" w:rsidRPr="00010F44" w:rsidRDefault="00010F44" w:rsidP="00010F44">
      <w:pPr>
        <w:spacing w:after="0"/>
        <w:rPr>
          <w:rFonts w:ascii="Arial" w:hAnsi="Arial" w:cs="Arial"/>
          <w:b/>
          <w:color w:val="000000" w:themeColor="text1"/>
          <w:lang w:eastAsia="x-none"/>
        </w:rPr>
      </w:pPr>
    </w:p>
    <w:p w14:paraId="6F64C0C6" w14:textId="4E733C4B" w:rsidR="00A20F6B" w:rsidRPr="004D2C46" w:rsidRDefault="003E09C1" w:rsidP="00A20F6B">
      <w:pPr>
        <w:pStyle w:val="2"/>
        <w:spacing w:line="276" w:lineRule="auto"/>
        <w:rPr>
          <w:rFonts w:ascii="Arial" w:hAnsi="Arial"/>
          <w:color w:val="000000" w:themeColor="text1"/>
        </w:rPr>
      </w:pPr>
      <w:r>
        <w:rPr>
          <w:rFonts w:ascii="Arial" w:hAnsi="Arial"/>
          <w:color w:val="000000" w:themeColor="text1"/>
        </w:rPr>
        <w:t>M-DCI based</w:t>
      </w:r>
      <w:r w:rsidRPr="00593C88">
        <w:rPr>
          <w:rFonts w:ascii="Arial" w:hAnsi="Arial" w:hint="eastAsia"/>
          <w:color w:val="000000" w:themeColor="text1"/>
        </w:rPr>
        <w:t xml:space="preserve"> PUSCH</w:t>
      </w:r>
      <w:r>
        <w:rPr>
          <w:rFonts w:ascii="Arial" w:hAnsi="Arial"/>
          <w:color w:val="000000" w:themeColor="text1"/>
        </w:rPr>
        <w:t xml:space="preserve"> </w:t>
      </w:r>
      <w:r w:rsidRPr="003E09C1">
        <w:rPr>
          <w:rFonts w:ascii="Arial" w:hAnsi="Arial"/>
          <w:color w:val="000000" w:themeColor="text1"/>
        </w:rPr>
        <w:t>STxMP</w:t>
      </w:r>
    </w:p>
    <w:p w14:paraId="5662B049" w14:textId="4A930A2E" w:rsidR="00254058" w:rsidRPr="004D2C46" w:rsidRDefault="00F92AC4" w:rsidP="004A029D">
      <w:pPr>
        <w:spacing w:before="240" w:line="276" w:lineRule="auto"/>
        <w:rPr>
          <w:rFonts w:ascii="Arial" w:eastAsia="新細明體" w:hAnsi="Arial" w:cs="Arial"/>
          <w:color w:val="000000" w:themeColor="text1"/>
          <w:lang w:eastAsia="zh-TW"/>
        </w:rPr>
      </w:pPr>
      <w:r w:rsidRPr="004D2C46">
        <w:rPr>
          <w:rFonts w:ascii="Arial" w:eastAsia="新細明體" w:hAnsi="Arial" w:cs="Arial" w:hint="eastAsia"/>
          <w:color w:val="000000" w:themeColor="text1"/>
          <w:lang w:eastAsia="zh-TW"/>
        </w:rPr>
        <w:t>I</w:t>
      </w:r>
      <w:r w:rsidRPr="004D2C46">
        <w:rPr>
          <w:rFonts w:ascii="Arial" w:eastAsia="新細明體" w:hAnsi="Arial" w:cs="Arial"/>
          <w:color w:val="000000" w:themeColor="text1"/>
          <w:lang w:eastAsia="zh-TW"/>
        </w:rPr>
        <w:t xml:space="preserve">n Rel-16, </w:t>
      </w:r>
      <w:r w:rsidR="00A869A2" w:rsidRPr="004D2C46">
        <w:rPr>
          <w:rFonts w:ascii="Arial" w:eastAsia="新細明體" w:hAnsi="Arial" w:cs="Arial"/>
          <w:color w:val="000000" w:themeColor="text1"/>
          <w:lang w:eastAsia="zh-TW"/>
        </w:rPr>
        <w:t xml:space="preserve">when </w:t>
      </w:r>
      <w:r w:rsidR="00BC3099" w:rsidRPr="004D2C46">
        <w:rPr>
          <w:rFonts w:ascii="Arial" w:eastAsia="新細明體" w:hAnsi="Arial" w:cs="Arial"/>
          <w:color w:val="000000" w:themeColor="text1"/>
          <w:lang w:eastAsia="zh-TW"/>
        </w:rPr>
        <w:t>M-DCI based scheme is configured</w:t>
      </w:r>
      <w:r w:rsidR="00A869A2" w:rsidRPr="004D2C46">
        <w:rPr>
          <w:rFonts w:ascii="Arial" w:eastAsia="新細明體" w:hAnsi="Arial" w:cs="Arial"/>
          <w:color w:val="000000" w:themeColor="text1"/>
          <w:lang w:eastAsia="zh-TW"/>
        </w:rPr>
        <w:t xml:space="preserve"> (i.e., when </w:t>
      </w:r>
      <w:r w:rsidR="00BC3099" w:rsidRPr="004D2C46">
        <w:rPr>
          <w:rFonts w:ascii="Arial" w:eastAsia="新細明體" w:hAnsi="Arial" w:cs="Arial"/>
          <w:color w:val="000000" w:themeColor="text1"/>
          <w:lang w:eastAsia="zh-TW"/>
        </w:rPr>
        <w:t xml:space="preserve">UE is configured with two different values of </w:t>
      </w:r>
      <w:r w:rsidR="00BC3099" w:rsidRPr="004D2C46">
        <w:rPr>
          <w:rFonts w:ascii="Arial" w:eastAsia="新細明體" w:hAnsi="Arial" w:cs="Arial"/>
          <w:i/>
          <w:iCs/>
          <w:color w:val="000000" w:themeColor="text1"/>
          <w:lang w:eastAsia="zh-TW"/>
        </w:rPr>
        <w:t>coresetPoolIndex</w:t>
      </w:r>
      <w:r w:rsidR="00BC3099" w:rsidRPr="004D2C46">
        <w:rPr>
          <w:rFonts w:ascii="Arial" w:eastAsia="新細明體" w:hAnsi="Arial" w:cs="Arial"/>
          <w:color w:val="000000" w:themeColor="text1"/>
          <w:lang w:eastAsia="zh-TW"/>
        </w:rPr>
        <w:t xml:space="preserve"> in CORESETs</w:t>
      </w:r>
      <w:r w:rsidR="00A869A2" w:rsidRPr="004D2C46">
        <w:rPr>
          <w:rFonts w:ascii="Arial" w:eastAsia="新細明體" w:hAnsi="Arial" w:cs="Arial"/>
          <w:color w:val="000000" w:themeColor="text1"/>
          <w:lang w:eastAsia="zh-TW"/>
        </w:rPr>
        <w:t xml:space="preserve">), UE can receive </w:t>
      </w:r>
      <w:r w:rsidR="00551859" w:rsidRPr="004D2C46">
        <w:rPr>
          <w:rFonts w:ascii="Arial" w:eastAsia="新細明體" w:hAnsi="Arial" w:cs="Arial"/>
          <w:color w:val="000000" w:themeColor="text1"/>
          <w:lang w:eastAsia="zh-TW"/>
        </w:rPr>
        <w:t>two</w:t>
      </w:r>
      <w:r w:rsidR="00A869A2" w:rsidRPr="004D2C46">
        <w:rPr>
          <w:rFonts w:ascii="Arial" w:eastAsia="新細明體" w:hAnsi="Arial" w:cs="Arial"/>
          <w:color w:val="000000" w:themeColor="text1"/>
          <w:lang w:eastAsia="zh-TW"/>
        </w:rPr>
        <w:t xml:space="preserve"> </w:t>
      </w:r>
      <w:r w:rsidR="00551859" w:rsidRPr="004D2C46">
        <w:rPr>
          <w:rFonts w:ascii="Arial" w:eastAsia="新細明體" w:hAnsi="Arial" w:cs="Arial"/>
          <w:color w:val="000000" w:themeColor="text1"/>
          <w:lang w:eastAsia="zh-TW"/>
        </w:rPr>
        <w:t>DCIs</w:t>
      </w:r>
      <w:r w:rsidR="00A869A2" w:rsidRPr="004D2C46">
        <w:rPr>
          <w:rFonts w:ascii="Arial" w:eastAsia="新細明體" w:hAnsi="Arial" w:cs="Arial"/>
          <w:color w:val="000000" w:themeColor="text1"/>
          <w:lang w:eastAsia="zh-TW"/>
        </w:rPr>
        <w:t xml:space="preserve"> scheduling fully/partially/non-overlapped PDSCHs in time and frequency domain, where each PDCCH and </w:t>
      </w:r>
      <w:r w:rsidR="00551859" w:rsidRPr="004D2C46">
        <w:rPr>
          <w:rFonts w:ascii="Arial" w:eastAsia="新細明體" w:hAnsi="Arial" w:cs="Arial"/>
          <w:color w:val="000000" w:themeColor="text1"/>
          <w:lang w:eastAsia="zh-TW"/>
        </w:rPr>
        <w:t xml:space="preserve">the </w:t>
      </w:r>
      <w:r w:rsidR="00A869A2" w:rsidRPr="004D2C46">
        <w:rPr>
          <w:rFonts w:ascii="Arial" w:eastAsia="新細明體" w:hAnsi="Arial" w:cs="Arial"/>
          <w:color w:val="000000" w:themeColor="text1"/>
          <w:lang w:eastAsia="zh-TW"/>
        </w:rPr>
        <w:t>scheduled PDS</w:t>
      </w:r>
      <w:r w:rsidR="00551859" w:rsidRPr="004D2C46">
        <w:rPr>
          <w:rFonts w:ascii="Arial" w:eastAsia="新細明體" w:hAnsi="Arial" w:cs="Arial"/>
          <w:color w:val="000000" w:themeColor="text1"/>
          <w:lang w:eastAsia="zh-TW"/>
        </w:rPr>
        <w:t>CH</w:t>
      </w:r>
      <w:r w:rsidR="00A869A2" w:rsidRPr="004D2C46">
        <w:rPr>
          <w:rFonts w:ascii="Arial" w:eastAsia="新細明體" w:hAnsi="Arial" w:cs="Arial"/>
          <w:color w:val="000000" w:themeColor="text1"/>
          <w:lang w:eastAsia="zh-TW"/>
        </w:rPr>
        <w:t xml:space="preserve"> </w:t>
      </w:r>
      <w:r w:rsidR="00551859" w:rsidRPr="004D2C46">
        <w:rPr>
          <w:rFonts w:ascii="Arial" w:eastAsia="新細明體" w:hAnsi="Arial" w:cs="Arial"/>
          <w:color w:val="000000" w:themeColor="text1"/>
          <w:lang w:eastAsia="zh-TW"/>
        </w:rPr>
        <w:t xml:space="preserve">are </w:t>
      </w:r>
      <w:r w:rsidR="004D2C46">
        <w:rPr>
          <w:rFonts w:ascii="Arial" w:eastAsia="新細明體" w:hAnsi="Arial" w:cs="Arial"/>
          <w:color w:val="000000" w:themeColor="text1"/>
          <w:lang w:eastAsia="zh-TW"/>
        </w:rPr>
        <w:t>associated with</w:t>
      </w:r>
      <w:r w:rsidR="004D2C46" w:rsidRPr="004D2C46">
        <w:rPr>
          <w:rFonts w:ascii="Arial" w:eastAsia="新細明體" w:hAnsi="Arial" w:cs="Arial"/>
          <w:color w:val="000000" w:themeColor="text1"/>
          <w:lang w:eastAsia="zh-TW"/>
        </w:rPr>
        <w:t xml:space="preserve"> one certain</w:t>
      </w:r>
      <w:r w:rsidR="004D2C46">
        <w:rPr>
          <w:rFonts w:ascii="Arial" w:eastAsia="新細明體" w:hAnsi="Arial" w:cs="Arial"/>
          <w:color w:val="000000" w:themeColor="text1"/>
          <w:lang w:eastAsia="zh-TW"/>
        </w:rPr>
        <w:t xml:space="preserve"> </w:t>
      </w:r>
      <w:r w:rsidR="004D2C46" w:rsidRPr="004D2C46">
        <w:rPr>
          <w:rFonts w:ascii="Arial" w:eastAsia="新細明體" w:hAnsi="Arial" w:cs="Arial"/>
          <w:i/>
          <w:iCs/>
          <w:color w:val="000000" w:themeColor="text1"/>
          <w:lang w:eastAsia="zh-TW"/>
        </w:rPr>
        <w:t>coresetPoolIndex</w:t>
      </w:r>
      <w:r w:rsidR="004D2C46">
        <w:rPr>
          <w:rFonts w:ascii="Arial" w:eastAsia="新細明體" w:hAnsi="Arial" w:cs="Arial"/>
          <w:i/>
          <w:iCs/>
          <w:color w:val="000000" w:themeColor="text1"/>
          <w:lang w:eastAsia="zh-TW"/>
        </w:rPr>
        <w:t xml:space="preserve"> </w:t>
      </w:r>
      <w:r w:rsidR="004D2C46" w:rsidRPr="004D2C46">
        <w:rPr>
          <w:rFonts w:ascii="Arial" w:eastAsia="新細明體" w:hAnsi="Arial" w:cs="Arial"/>
          <w:color w:val="000000" w:themeColor="text1"/>
          <w:lang w:eastAsia="zh-TW"/>
        </w:rPr>
        <w:t>value</w:t>
      </w:r>
      <w:r w:rsidR="004D2C46">
        <w:rPr>
          <w:rFonts w:ascii="Arial" w:eastAsia="新細明體" w:hAnsi="Arial" w:cs="Arial"/>
          <w:color w:val="000000" w:themeColor="text1"/>
          <w:lang w:eastAsia="zh-TW"/>
        </w:rPr>
        <w:t>.</w:t>
      </w:r>
      <w:r w:rsidR="00A869A2" w:rsidRPr="004D2C46">
        <w:rPr>
          <w:rFonts w:ascii="Arial" w:eastAsia="新細明體" w:hAnsi="Arial" w:cs="Arial"/>
          <w:color w:val="000000" w:themeColor="text1"/>
          <w:lang w:eastAsia="zh-TW"/>
        </w:rPr>
        <w:t xml:space="preserve"> </w:t>
      </w:r>
      <w:r w:rsidR="00A869A2" w:rsidRPr="004D2C46">
        <w:rPr>
          <w:rFonts w:ascii="Arial" w:hAnsi="Arial" w:cs="Arial"/>
          <w:color w:val="000000" w:themeColor="text1"/>
        </w:rPr>
        <w:t>Similarly</w:t>
      </w:r>
      <w:r w:rsidR="00A869A2" w:rsidRPr="004D2C46">
        <w:rPr>
          <w:rFonts w:ascii="Arial" w:hAnsi="Arial" w:cs="Arial" w:hint="eastAsia"/>
          <w:color w:val="000000" w:themeColor="text1"/>
        </w:rPr>
        <w:t>,</w:t>
      </w:r>
      <w:r w:rsidR="00A869A2" w:rsidRPr="004D2C46">
        <w:rPr>
          <w:rFonts w:ascii="Arial" w:hAnsi="Arial" w:cs="Arial"/>
          <w:color w:val="000000" w:themeColor="text1"/>
        </w:rPr>
        <w:t xml:space="preserve"> in Rel-18 simu</w:t>
      </w:r>
      <w:r w:rsidR="00A869A2" w:rsidRPr="004D2C46">
        <w:rPr>
          <w:rFonts w:ascii="Arial" w:eastAsia="新細明體" w:hAnsi="Arial" w:cs="Arial"/>
          <w:color w:val="000000" w:themeColor="text1"/>
          <w:lang w:eastAsia="zh-TW"/>
        </w:rPr>
        <w:t>ltaneous multi-panel UL transmission,</w:t>
      </w:r>
      <w:r w:rsidR="00551859" w:rsidRPr="004D2C46">
        <w:rPr>
          <w:rFonts w:ascii="Arial" w:eastAsia="新細明體" w:hAnsi="Arial" w:cs="Arial" w:hint="eastAsia"/>
          <w:color w:val="000000" w:themeColor="text1"/>
          <w:lang w:eastAsia="zh-TW"/>
        </w:rPr>
        <w:t xml:space="preserve"> w</w:t>
      </w:r>
      <w:r w:rsidR="00551859" w:rsidRPr="004D2C46">
        <w:rPr>
          <w:rFonts w:ascii="Arial" w:eastAsia="新細明體" w:hAnsi="Arial" w:cs="Arial"/>
          <w:color w:val="000000" w:themeColor="text1"/>
          <w:lang w:eastAsia="zh-TW"/>
        </w:rPr>
        <w:t xml:space="preserve">hen M-DCI based scheme is configured, UE can </w:t>
      </w:r>
      <w:r w:rsidR="00E41911" w:rsidRPr="004D2C46">
        <w:rPr>
          <w:rFonts w:ascii="Arial" w:eastAsia="新細明體" w:hAnsi="Arial" w:cs="Arial"/>
          <w:color w:val="000000" w:themeColor="text1"/>
          <w:lang w:eastAsia="zh-TW"/>
        </w:rPr>
        <w:t>be scheduled</w:t>
      </w:r>
      <w:r w:rsidR="00AF7BB1" w:rsidRPr="004D2C46">
        <w:rPr>
          <w:rFonts w:ascii="Arial" w:eastAsia="新細明體" w:hAnsi="Arial" w:cs="Arial"/>
          <w:color w:val="000000" w:themeColor="text1"/>
          <w:lang w:eastAsia="zh-TW"/>
        </w:rPr>
        <w:t xml:space="preserve"> with</w:t>
      </w:r>
      <w:r w:rsidR="00551859" w:rsidRPr="004D2C46">
        <w:rPr>
          <w:rFonts w:ascii="Arial" w:eastAsia="新細明體" w:hAnsi="Arial" w:cs="Arial"/>
          <w:color w:val="000000" w:themeColor="text1"/>
          <w:lang w:eastAsia="zh-TW"/>
        </w:rPr>
        <w:t xml:space="preserve"> two PUSCHs</w:t>
      </w:r>
      <w:r w:rsidR="00E41911" w:rsidRPr="004D2C46">
        <w:rPr>
          <w:rFonts w:ascii="Arial" w:eastAsia="新細明體" w:hAnsi="Arial" w:cs="Arial"/>
          <w:color w:val="000000" w:themeColor="text1"/>
          <w:lang w:eastAsia="zh-TW"/>
        </w:rPr>
        <w:t xml:space="preserve"> that are</w:t>
      </w:r>
      <w:r w:rsidR="00551859" w:rsidRPr="004D2C46">
        <w:rPr>
          <w:rFonts w:ascii="Arial" w:eastAsia="新細明體" w:hAnsi="Arial" w:cs="Arial"/>
          <w:color w:val="000000" w:themeColor="text1"/>
          <w:lang w:eastAsia="zh-TW"/>
        </w:rPr>
        <w:t xml:space="preserve"> transmitted by two UE panels</w:t>
      </w:r>
      <w:r w:rsidR="004D2C46">
        <w:rPr>
          <w:rFonts w:ascii="Arial" w:eastAsia="新細明體" w:hAnsi="Arial" w:cs="Arial"/>
          <w:color w:val="000000" w:themeColor="text1"/>
          <w:lang w:eastAsia="zh-TW"/>
        </w:rPr>
        <w:t xml:space="preserve"> simultaneously </w:t>
      </w:r>
      <w:r w:rsidR="00551859" w:rsidRPr="004D2C46">
        <w:rPr>
          <w:rFonts w:ascii="Arial" w:eastAsia="新細明體" w:hAnsi="Arial" w:cs="Arial"/>
          <w:color w:val="000000" w:themeColor="text1"/>
          <w:lang w:eastAsia="zh-TW"/>
        </w:rPr>
        <w:t>to two TRPs</w:t>
      </w:r>
      <w:r w:rsidR="00E41911" w:rsidRPr="004D2C46">
        <w:rPr>
          <w:rFonts w:ascii="Arial" w:eastAsia="新細明體" w:hAnsi="Arial" w:cs="Arial"/>
          <w:color w:val="000000" w:themeColor="text1"/>
          <w:lang w:eastAsia="zh-TW"/>
        </w:rPr>
        <w:t>, respectively</w:t>
      </w:r>
      <w:r w:rsidR="004D2C46">
        <w:rPr>
          <w:rFonts w:ascii="Arial" w:eastAsia="新細明體" w:hAnsi="Arial" w:cs="Arial"/>
          <w:color w:val="000000" w:themeColor="text1"/>
          <w:lang w:eastAsia="zh-TW"/>
        </w:rPr>
        <w:t xml:space="preserve">, if the two </w:t>
      </w:r>
      <w:r w:rsidR="004D2C46" w:rsidRPr="004D2C46">
        <w:rPr>
          <w:rFonts w:ascii="Arial" w:eastAsia="新細明體" w:hAnsi="Arial" w:cs="Arial"/>
          <w:color w:val="000000" w:themeColor="text1"/>
          <w:lang w:eastAsia="zh-TW"/>
        </w:rPr>
        <w:t>PUSCHs</w:t>
      </w:r>
      <w:r w:rsidR="004D2C46">
        <w:rPr>
          <w:rFonts w:ascii="Arial" w:eastAsia="新細明體" w:hAnsi="Arial" w:cs="Arial"/>
          <w:color w:val="000000" w:themeColor="text1"/>
          <w:lang w:eastAsia="zh-TW"/>
        </w:rPr>
        <w:t xml:space="preserve"> are associated with different </w:t>
      </w:r>
      <w:r w:rsidR="004D2C46" w:rsidRPr="004D2C46">
        <w:rPr>
          <w:rFonts w:ascii="Arial" w:eastAsia="新細明體" w:hAnsi="Arial" w:cs="Arial"/>
          <w:i/>
          <w:iCs/>
          <w:color w:val="000000" w:themeColor="text1"/>
          <w:lang w:eastAsia="zh-TW"/>
        </w:rPr>
        <w:t>coresetPoolIndex</w:t>
      </w:r>
      <w:r w:rsidR="004D2C46">
        <w:rPr>
          <w:rFonts w:ascii="Arial" w:eastAsia="新細明體" w:hAnsi="Arial" w:cs="Arial"/>
          <w:i/>
          <w:iCs/>
          <w:color w:val="000000" w:themeColor="text1"/>
          <w:lang w:eastAsia="zh-TW"/>
        </w:rPr>
        <w:t xml:space="preserve"> </w:t>
      </w:r>
      <w:r w:rsidR="004D2C46" w:rsidRPr="004D2C46">
        <w:rPr>
          <w:rFonts w:ascii="Arial" w:eastAsia="新細明體" w:hAnsi="Arial" w:cs="Arial"/>
          <w:color w:val="000000" w:themeColor="text1"/>
          <w:lang w:eastAsia="zh-TW"/>
        </w:rPr>
        <w:t>values</w:t>
      </w:r>
      <w:r w:rsidR="000C4687" w:rsidRPr="000C4687">
        <w:rPr>
          <w:rFonts w:ascii="Arial" w:eastAsia="新細明體" w:hAnsi="Arial" w:cs="Arial"/>
          <w:color w:val="000000" w:themeColor="text1"/>
          <w:lang w:eastAsia="zh-TW"/>
        </w:rPr>
        <w:t>, respectively.</w:t>
      </w:r>
    </w:p>
    <w:p w14:paraId="35FF9D67" w14:textId="635641BD" w:rsidR="00565169" w:rsidRDefault="00565169" w:rsidP="004A029D">
      <w:pPr>
        <w:spacing w:before="240" w:line="276" w:lineRule="auto"/>
        <w:jc w:val="center"/>
        <w:rPr>
          <w:rFonts w:ascii="Arial" w:eastAsia="新細明體" w:hAnsi="Arial" w:cs="Arial"/>
          <w:color w:val="000000" w:themeColor="text1"/>
          <w:lang w:val="en-US" w:eastAsia="zh-TW"/>
        </w:rPr>
      </w:pPr>
      <w:r>
        <w:rPr>
          <w:rFonts w:ascii="Arial" w:eastAsia="新細明體" w:hAnsi="Arial" w:cs="Arial"/>
          <w:noProof/>
          <w:color w:val="000000" w:themeColor="text1"/>
          <w:lang w:val="en-US" w:eastAsia="zh-TW"/>
        </w:rPr>
        <w:drawing>
          <wp:inline distT="0" distB="0" distL="0" distR="0" wp14:anchorId="7F24E72B" wp14:editId="2B0591E3">
            <wp:extent cx="3673503" cy="1306408"/>
            <wp:effectExtent l="0" t="0" r="3175" b="8255"/>
            <wp:docPr id="2" name="圖片 2"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裝置, 量表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44771" cy="1331753"/>
                    </a:xfrm>
                    <a:prstGeom prst="rect">
                      <a:avLst/>
                    </a:prstGeom>
                  </pic:spPr>
                </pic:pic>
              </a:graphicData>
            </a:graphic>
          </wp:inline>
        </w:drawing>
      </w:r>
    </w:p>
    <w:p w14:paraId="2A4652B5" w14:textId="6F1E0487" w:rsidR="00565169" w:rsidRDefault="00565169"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sidR="000F24A7">
        <w:rPr>
          <w:rFonts w:ascii="Arial" w:eastAsia="新細明體" w:hAnsi="Arial" w:cs="Arial"/>
          <w:b/>
          <w:bCs/>
          <w:color w:val="000000" w:themeColor="text1"/>
          <w:sz w:val="18"/>
          <w:szCs w:val="22"/>
          <w:lang w:eastAsia="zh-TW"/>
        </w:rPr>
        <w:t>5</w:t>
      </w:r>
      <w:r w:rsidRPr="00527236">
        <w:rPr>
          <w:rFonts w:ascii="Arial" w:eastAsia="新細明體" w:hAnsi="Arial" w:cs="Arial"/>
          <w:b/>
          <w:bCs/>
          <w:color w:val="000000" w:themeColor="text1"/>
          <w:sz w:val="18"/>
          <w:szCs w:val="22"/>
          <w:lang w:eastAsia="zh-TW"/>
        </w:rPr>
        <w:t xml:space="preserve">. </w:t>
      </w:r>
      <w:r w:rsidR="006974FC">
        <w:rPr>
          <w:rFonts w:ascii="Arial" w:eastAsia="新細明體" w:hAnsi="Arial" w:cs="Arial"/>
          <w:b/>
          <w:bCs/>
          <w:color w:val="000000" w:themeColor="text1"/>
          <w:sz w:val="18"/>
          <w:szCs w:val="22"/>
          <w:lang w:eastAsia="zh-TW"/>
        </w:rPr>
        <w:t>M</w:t>
      </w:r>
      <w:r w:rsidRPr="00257339">
        <w:rPr>
          <w:rFonts w:ascii="Arial" w:eastAsia="新細明體" w:hAnsi="Arial" w:cs="Arial"/>
          <w:b/>
          <w:bCs/>
          <w:color w:val="000000" w:themeColor="text1"/>
          <w:sz w:val="18"/>
          <w:szCs w:val="22"/>
          <w:lang w:eastAsia="zh-TW"/>
        </w:rPr>
        <w:t>-DCI</w:t>
      </w:r>
      <w:r w:rsidRPr="00527236">
        <w:rPr>
          <w:rFonts w:ascii="Arial" w:eastAsia="新細明體" w:hAnsi="Arial" w:cs="Arial"/>
          <w:b/>
          <w:bCs/>
          <w:color w:val="000000" w:themeColor="text1"/>
          <w:sz w:val="18"/>
          <w:szCs w:val="22"/>
          <w:lang w:eastAsia="zh-TW"/>
        </w:rPr>
        <w:t xml:space="preserve"> </w:t>
      </w:r>
      <w:r w:rsidR="00885251">
        <w:rPr>
          <w:rFonts w:ascii="Arial" w:eastAsia="新細明體" w:hAnsi="Arial" w:cs="Arial"/>
          <w:b/>
          <w:bCs/>
          <w:color w:val="000000" w:themeColor="text1"/>
          <w:sz w:val="18"/>
          <w:szCs w:val="22"/>
          <w:lang w:eastAsia="zh-TW"/>
        </w:rPr>
        <w:t xml:space="preserve">based </w:t>
      </w:r>
      <w:r w:rsidRPr="00527236">
        <w:rPr>
          <w:rFonts w:ascii="Arial" w:eastAsia="新細明體" w:hAnsi="Arial" w:cs="Arial" w:hint="eastAsia"/>
          <w:b/>
          <w:bCs/>
          <w:color w:val="000000" w:themeColor="text1"/>
          <w:sz w:val="18"/>
          <w:szCs w:val="22"/>
          <w:lang w:eastAsia="zh-TW"/>
        </w:rPr>
        <w:t>PUSCH</w:t>
      </w:r>
      <w:r w:rsidR="00885251">
        <w:rPr>
          <w:rFonts w:ascii="Arial" w:eastAsia="新細明體" w:hAnsi="Arial" w:cs="Arial"/>
          <w:b/>
          <w:bCs/>
          <w:color w:val="000000" w:themeColor="text1"/>
          <w:sz w:val="18"/>
          <w:szCs w:val="22"/>
          <w:lang w:eastAsia="zh-TW"/>
        </w:rPr>
        <w:t xml:space="preserve"> STxMP</w:t>
      </w:r>
    </w:p>
    <w:p w14:paraId="2D06CA04" w14:textId="77777777" w:rsidR="00187CA0" w:rsidRDefault="00187CA0" w:rsidP="00187CA0">
      <w:pPr>
        <w:spacing w:after="0" w:line="276" w:lineRule="auto"/>
        <w:jc w:val="center"/>
        <w:rPr>
          <w:rFonts w:ascii="Arial" w:eastAsia="新細明體" w:hAnsi="Arial" w:cs="Arial"/>
          <w:b/>
          <w:bCs/>
          <w:color w:val="000000" w:themeColor="text1"/>
          <w:sz w:val="18"/>
          <w:szCs w:val="22"/>
          <w:lang w:eastAsia="zh-TW"/>
        </w:rPr>
      </w:pPr>
    </w:p>
    <w:p w14:paraId="6131D410" w14:textId="12B9A601" w:rsidR="006A75D2" w:rsidRPr="00F605DC" w:rsidRDefault="004D2C46" w:rsidP="00187CA0">
      <w:pPr>
        <w:spacing w:line="276" w:lineRule="auto"/>
        <w:rPr>
          <w:rFonts w:ascii="Arial" w:eastAsia="新細明體" w:hAnsi="Arial" w:cs="Arial"/>
          <w:bCs/>
          <w:color w:val="000000" w:themeColor="text1"/>
          <w:lang w:eastAsia="zh-TW"/>
        </w:rPr>
      </w:pPr>
      <w:r w:rsidRPr="00187CA0">
        <w:rPr>
          <w:rFonts w:ascii="Arial" w:eastAsia="新細明體" w:hAnsi="Arial" w:cs="Arial" w:hint="eastAsia"/>
          <w:bCs/>
          <w:color w:val="000000" w:themeColor="text1"/>
          <w:lang w:eastAsia="zh-TW"/>
        </w:rPr>
        <w:t>R</w:t>
      </w:r>
      <w:r w:rsidRPr="00187CA0">
        <w:rPr>
          <w:rFonts w:ascii="Arial" w:eastAsia="新細明體" w:hAnsi="Arial" w:cs="Arial"/>
          <w:bCs/>
          <w:color w:val="000000" w:themeColor="text1"/>
          <w:lang w:eastAsia="zh-TW"/>
        </w:rPr>
        <w:t xml:space="preserve">egarding the combinations of different types </w:t>
      </w:r>
      <w:r w:rsidR="00187CA0" w:rsidRPr="00187CA0">
        <w:rPr>
          <w:rFonts w:ascii="Arial" w:eastAsia="新細明體" w:hAnsi="Arial" w:cs="Arial"/>
          <w:bCs/>
          <w:color w:val="000000" w:themeColor="text1"/>
          <w:lang w:eastAsia="zh-TW"/>
        </w:rPr>
        <w:t xml:space="preserve">PUSCH (i.e., </w:t>
      </w:r>
      <w:r w:rsidR="00187CA0">
        <w:rPr>
          <w:rFonts w:ascii="Arial" w:eastAsia="新細明體" w:hAnsi="Arial" w:cs="Arial"/>
          <w:bCs/>
          <w:color w:val="000000" w:themeColor="text1"/>
          <w:lang w:eastAsia="zh-TW"/>
        </w:rPr>
        <w:t>DG-PUSCH and CG-PUSCH</w:t>
      </w:r>
      <w:r w:rsidR="00187CA0" w:rsidRPr="00187CA0">
        <w:rPr>
          <w:rFonts w:ascii="Arial" w:eastAsia="新細明體" w:hAnsi="Arial" w:cs="Arial"/>
          <w:bCs/>
          <w:color w:val="000000" w:themeColor="text1"/>
          <w:lang w:eastAsia="zh-TW"/>
        </w:rPr>
        <w:t>)</w:t>
      </w:r>
      <w:r w:rsidR="00187CA0">
        <w:rPr>
          <w:rFonts w:ascii="Arial" w:eastAsia="新細明體" w:hAnsi="Arial" w:cs="Arial"/>
          <w:bCs/>
          <w:color w:val="000000" w:themeColor="text1"/>
          <w:lang w:eastAsia="zh-TW"/>
        </w:rPr>
        <w:t xml:space="preserve">, we see it is beneficial to support all the possible combinations, including DG-PUSCH+DG-PUSCH, DG-PUSCH+CG-PUSCH, and CG-PUSCH+CG-PUSCH. The association between DG-PUSCH and a </w:t>
      </w:r>
      <w:r w:rsidR="00187CA0" w:rsidRPr="004D2C46">
        <w:rPr>
          <w:rFonts w:ascii="Arial" w:eastAsia="新細明體" w:hAnsi="Arial" w:cs="Arial"/>
          <w:i/>
          <w:iCs/>
          <w:color w:val="000000" w:themeColor="text1"/>
          <w:lang w:eastAsia="zh-TW"/>
        </w:rPr>
        <w:t>coresetPoolIndex</w:t>
      </w:r>
      <w:r w:rsidR="00187CA0" w:rsidRPr="004D2C46">
        <w:rPr>
          <w:rFonts w:ascii="Arial" w:eastAsia="新細明體" w:hAnsi="Arial" w:cs="Arial"/>
          <w:color w:val="000000" w:themeColor="text1"/>
          <w:lang w:eastAsia="zh-TW"/>
        </w:rPr>
        <w:t xml:space="preserve"> </w:t>
      </w:r>
      <w:r w:rsidR="00187CA0">
        <w:rPr>
          <w:rFonts w:ascii="Arial" w:eastAsia="新細明體" w:hAnsi="Arial" w:cs="Arial"/>
          <w:bCs/>
          <w:color w:val="000000" w:themeColor="text1"/>
          <w:lang w:eastAsia="zh-TW"/>
        </w:rPr>
        <w:t xml:space="preserve">value can be determined according to the scheduling DCI (i.e., transmitted on which CORESET pool). However, the association between CG-PUSCH and a </w:t>
      </w:r>
      <w:r w:rsidR="00187CA0" w:rsidRPr="004D2C46">
        <w:rPr>
          <w:rFonts w:ascii="Arial" w:eastAsia="新細明體" w:hAnsi="Arial" w:cs="Arial"/>
          <w:i/>
          <w:iCs/>
          <w:color w:val="000000" w:themeColor="text1"/>
          <w:lang w:eastAsia="zh-TW"/>
        </w:rPr>
        <w:t>coresetPoolIndex</w:t>
      </w:r>
      <w:r w:rsidR="00187CA0" w:rsidRPr="004D2C46">
        <w:rPr>
          <w:rFonts w:ascii="Arial" w:eastAsia="新細明體" w:hAnsi="Arial" w:cs="Arial"/>
          <w:color w:val="000000" w:themeColor="text1"/>
          <w:lang w:eastAsia="zh-TW"/>
        </w:rPr>
        <w:t xml:space="preserve"> </w:t>
      </w:r>
      <w:r w:rsidR="00187CA0">
        <w:rPr>
          <w:rFonts w:ascii="Arial" w:eastAsia="新細明體" w:hAnsi="Arial" w:cs="Arial"/>
          <w:bCs/>
          <w:color w:val="000000" w:themeColor="text1"/>
          <w:lang w:eastAsia="zh-TW"/>
        </w:rPr>
        <w:t xml:space="preserve">value is not provided in current specification. In our view, </w:t>
      </w:r>
      <w:r w:rsidR="00332B32">
        <w:rPr>
          <w:rFonts w:ascii="Arial" w:eastAsia="新細明體" w:hAnsi="Arial" w:cs="Arial"/>
          <w:bCs/>
          <w:color w:val="000000" w:themeColor="text1"/>
          <w:lang w:eastAsia="zh-TW"/>
        </w:rPr>
        <w:t xml:space="preserve">for </w:t>
      </w:r>
      <w:r w:rsidR="00332B32" w:rsidRPr="00332B32">
        <w:rPr>
          <w:rFonts w:ascii="Arial" w:eastAsia="新細明體" w:hAnsi="Arial" w:cs="Arial"/>
          <w:bCs/>
          <w:color w:val="000000" w:themeColor="text1"/>
          <w:lang w:eastAsia="zh-TW"/>
        </w:rPr>
        <w:t xml:space="preserve">Type-2 CG-PUSCH, the </w:t>
      </w:r>
      <w:r w:rsidR="00332B32" w:rsidRPr="00F605DC">
        <w:rPr>
          <w:rFonts w:ascii="Arial" w:eastAsia="新細明體" w:hAnsi="Arial" w:cs="Arial"/>
          <w:bCs/>
          <w:color w:val="000000" w:themeColor="text1"/>
          <w:lang w:eastAsia="zh-TW"/>
        </w:rPr>
        <w:t xml:space="preserve">association can be </w:t>
      </w:r>
      <w:r w:rsidR="006A75D2" w:rsidRPr="00F605DC">
        <w:rPr>
          <w:rFonts w:ascii="Arial" w:eastAsia="新細明體" w:hAnsi="Arial" w:cs="Arial"/>
          <w:bCs/>
          <w:color w:val="000000" w:themeColor="text1"/>
          <w:lang w:eastAsia="zh-TW"/>
        </w:rPr>
        <w:t xml:space="preserve">also </w:t>
      </w:r>
      <w:r w:rsidR="00332B32" w:rsidRPr="00F605DC">
        <w:rPr>
          <w:rFonts w:ascii="Arial" w:eastAsia="新細明體" w:hAnsi="Arial" w:cs="Arial"/>
          <w:bCs/>
          <w:color w:val="000000" w:themeColor="text1"/>
          <w:lang w:eastAsia="zh-TW"/>
        </w:rPr>
        <w:t xml:space="preserve">determined according to the activation DCI (i.e., transmitted on which CORESET pool). </w:t>
      </w:r>
    </w:p>
    <w:p w14:paraId="72F523CC" w14:textId="17924370" w:rsidR="002D6CD8" w:rsidRPr="00F605DC" w:rsidRDefault="00332B32" w:rsidP="00187CA0">
      <w:pPr>
        <w:spacing w:line="276" w:lineRule="auto"/>
        <w:rPr>
          <w:rFonts w:ascii="Arial" w:eastAsia="新細明體" w:hAnsi="Arial" w:cs="Arial"/>
          <w:bCs/>
          <w:color w:val="000000" w:themeColor="text1"/>
          <w:lang w:eastAsia="zh-TW"/>
        </w:rPr>
      </w:pPr>
      <w:r w:rsidRPr="00F605DC">
        <w:rPr>
          <w:rFonts w:ascii="Arial" w:eastAsia="新細明體" w:hAnsi="Arial" w:cs="Arial"/>
          <w:bCs/>
          <w:color w:val="000000" w:themeColor="text1"/>
          <w:lang w:eastAsia="zh-TW"/>
        </w:rPr>
        <w:t xml:space="preserve">For Type-1 CG-PUSCH, the association can be provided by RRC, i.e., a </w:t>
      </w:r>
      <w:r w:rsidRPr="00F605DC">
        <w:rPr>
          <w:rFonts w:ascii="Arial" w:eastAsia="新細明體" w:hAnsi="Arial" w:cs="Arial"/>
          <w:i/>
          <w:iCs/>
          <w:color w:val="000000" w:themeColor="text1"/>
          <w:lang w:eastAsia="zh-TW"/>
        </w:rPr>
        <w:t>coresetPoolIndex</w:t>
      </w:r>
      <w:r w:rsidRPr="00F605DC">
        <w:rPr>
          <w:rFonts w:ascii="Arial" w:eastAsia="新細明體" w:hAnsi="Arial" w:cs="Arial"/>
          <w:color w:val="000000" w:themeColor="text1"/>
          <w:lang w:eastAsia="zh-TW"/>
        </w:rPr>
        <w:t xml:space="preserve"> </w:t>
      </w:r>
      <w:r w:rsidRPr="00F605DC">
        <w:rPr>
          <w:rFonts w:ascii="Arial" w:eastAsia="新細明體" w:hAnsi="Arial" w:cs="Arial"/>
          <w:bCs/>
          <w:color w:val="000000" w:themeColor="text1"/>
          <w:lang w:eastAsia="zh-TW"/>
        </w:rPr>
        <w:t>value can be provided in the corresponding CG configuration.</w:t>
      </w:r>
    </w:p>
    <w:p w14:paraId="545D445D" w14:textId="34CCF848" w:rsidR="00187CA0" w:rsidRPr="00F605DC" w:rsidRDefault="00332B32" w:rsidP="00187CA0">
      <w:pPr>
        <w:spacing w:line="276" w:lineRule="auto"/>
        <w:rPr>
          <w:rFonts w:ascii="Arial" w:eastAsia="新細明體" w:hAnsi="Arial" w:cs="Arial"/>
          <w:bCs/>
          <w:color w:val="000000" w:themeColor="text1"/>
          <w:lang w:eastAsia="zh-TW"/>
        </w:rPr>
      </w:pPr>
      <w:r w:rsidRPr="00F605DC">
        <w:rPr>
          <w:rFonts w:ascii="Arial" w:eastAsia="新細明體" w:hAnsi="Arial" w:cs="Arial" w:hint="eastAsia"/>
          <w:bCs/>
          <w:color w:val="000000" w:themeColor="text1"/>
          <w:lang w:eastAsia="zh-TW"/>
        </w:rPr>
        <w:t>Re</w:t>
      </w:r>
      <w:r w:rsidRPr="00F605DC">
        <w:rPr>
          <w:rFonts w:ascii="Arial" w:eastAsia="新細明體" w:hAnsi="Arial" w:cs="Arial"/>
          <w:bCs/>
          <w:color w:val="000000" w:themeColor="text1"/>
          <w:lang w:eastAsia="zh-TW"/>
        </w:rPr>
        <w:t>garding the overlapping type(s), we see all the types (fully/partially/non-overlapping) can be supported in both time and frequency domain</w:t>
      </w:r>
      <w:r w:rsidR="00CA4FDB" w:rsidRPr="00F605DC">
        <w:rPr>
          <w:rFonts w:ascii="Arial" w:eastAsia="新細明體" w:hAnsi="Arial" w:cs="Arial"/>
          <w:bCs/>
          <w:color w:val="000000" w:themeColor="text1"/>
          <w:lang w:eastAsia="zh-TW"/>
        </w:rPr>
        <w:t>,</w:t>
      </w:r>
      <w:r w:rsidRPr="00F605DC">
        <w:rPr>
          <w:rFonts w:ascii="Arial" w:eastAsia="新細明體" w:hAnsi="Arial" w:cs="Arial"/>
          <w:bCs/>
          <w:color w:val="000000" w:themeColor="text1"/>
          <w:lang w:eastAsia="zh-TW"/>
        </w:rPr>
        <w:t xml:space="preserve"> </w:t>
      </w:r>
      <w:r w:rsidR="00CA4FDB" w:rsidRPr="00F605DC">
        <w:rPr>
          <w:rFonts w:ascii="Arial" w:eastAsia="新細明體" w:hAnsi="Arial" w:cs="Arial"/>
          <w:bCs/>
          <w:color w:val="000000" w:themeColor="text1"/>
          <w:lang w:eastAsia="zh-TW"/>
        </w:rPr>
        <w:t>especially when</w:t>
      </w:r>
      <w:r w:rsidRPr="00F605DC">
        <w:rPr>
          <w:rFonts w:ascii="Arial" w:eastAsia="新細明體" w:hAnsi="Arial" w:cs="Arial"/>
          <w:bCs/>
          <w:color w:val="000000" w:themeColor="text1"/>
          <w:lang w:eastAsia="zh-TW"/>
        </w:rPr>
        <w:t xml:space="preserve"> two TRPs are not well coordinated</w:t>
      </w:r>
      <w:r w:rsidR="00CA4FDB" w:rsidRPr="00F605DC">
        <w:rPr>
          <w:rFonts w:ascii="Arial" w:eastAsia="新細明體" w:hAnsi="Arial" w:cs="Arial"/>
          <w:bCs/>
          <w:color w:val="000000" w:themeColor="text1"/>
          <w:lang w:eastAsia="zh-TW"/>
        </w:rPr>
        <w:t>.</w:t>
      </w:r>
    </w:p>
    <w:p w14:paraId="10E51879" w14:textId="7F1551D7" w:rsidR="00CA4FDB" w:rsidRPr="00F605DC" w:rsidRDefault="00CA4FDB" w:rsidP="00CA4FDB">
      <w:pPr>
        <w:spacing w:before="240" w:after="0" w:line="276" w:lineRule="auto"/>
        <w:rPr>
          <w:rFonts w:ascii="Arial" w:hAnsi="Arial" w:cs="Arial"/>
          <w:b/>
          <w:color w:val="000000" w:themeColor="text1"/>
          <w:lang w:eastAsia="x-none"/>
        </w:rPr>
      </w:pPr>
      <w:r w:rsidRPr="00F605DC">
        <w:rPr>
          <w:rFonts w:ascii="Arial" w:hAnsi="Arial" w:cs="Arial"/>
          <w:b/>
          <w:color w:val="000000" w:themeColor="text1"/>
          <w:lang w:eastAsia="x-none"/>
        </w:rPr>
        <w:t xml:space="preserve">Proposal </w:t>
      </w:r>
      <w:r w:rsidR="00E13C2F">
        <w:rPr>
          <w:rFonts w:ascii="Arial" w:hAnsi="Arial" w:cs="Arial"/>
          <w:b/>
          <w:color w:val="000000" w:themeColor="text1"/>
          <w:lang w:eastAsia="x-none"/>
        </w:rPr>
        <w:t>13</w:t>
      </w:r>
      <w:r w:rsidRPr="00F605DC">
        <w:rPr>
          <w:rFonts w:ascii="Arial" w:hAnsi="Arial" w:cs="Arial"/>
          <w:b/>
          <w:color w:val="000000" w:themeColor="text1"/>
          <w:lang w:eastAsia="x-none"/>
        </w:rPr>
        <w:t xml:space="preserve">: </w:t>
      </w:r>
      <w:r w:rsidR="00935BFB" w:rsidRPr="00935BFB">
        <w:rPr>
          <w:rFonts w:ascii="Arial" w:hAnsi="Arial" w:cs="Arial" w:hint="eastAsia"/>
          <w:b/>
          <w:color w:val="000000" w:themeColor="text1"/>
          <w:lang w:eastAsia="x-none"/>
        </w:rPr>
        <w:t>S</w:t>
      </w:r>
      <w:r w:rsidRPr="00F605DC">
        <w:rPr>
          <w:rFonts w:ascii="Arial" w:hAnsi="Arial" w:cs="Arial"/>
          <w:b/>
          <w:color w:val="000000" w:themeColor="text1"/>
          <w:lang w:eastAsia="x-none"/>
        </w:rPr>
        <w:t xml:space="preserve">upport </w:t>
      </w:r>
      <w:r w:rsidR="00935BFB" w:rsidRPr="00935BFB">
        <w:rPr>
          <w:rFonts w:ascii="Arial" w:hAnsi="Arial" w:cs="Arial"/>
          <w:b/>
          <w:color w:val="000000" w:themeColor="text1"/>
          <w:lang w:eastAsia="x-none"/>
        </w:rPr>
        <w:t xml:space="preserve">M-DCI based </w:t>
      </w:r>
      <w:r w:rsidRPr="00F605DC">
        <w:rPr>
          <w:rFonts w:ascii="Arial" w:hAnsi="Arial" w:cs="Arial"/>
          <w:b/>
          <w:color w:val="000000" w:themeColor="text1"/>
          <w:lang w:eastAsia="x-none"/>
        </w:rPr>
        <w:t>simultaneous PUSCH+PUSCH transmission</w:t>
      </w:r>
      <w:r w:rsidRPr="00935BFB">
        <w:rPr>
          <w:rFonts w:ascii="Arial" w:hAnsi="Arial" w:cs="Arial" w:hint="eastAsia"/>
          <w:b/>
          <w:color w:val="000000" w:themeColor="text1"/>
          <w:lang w:eastAsia="x-none"/>
        </w:rPr>
        <w:t xml:space="preserve"> </w:t>
      </w:r>
      <w:r w:rsidRPr="00F605DC">
        <w:rPr>
          <w:rFonts w:ascii="Arial" w:hAnsi="Arial" w:cs="Arial"/>
          <w:b/>
          <w:color w:val="000000" w:themeColor="text1"/>
          <w:lang w:eastAsia="x-none"/>
        </w:rPr>
        <w:t xml:space="preserve">if the two PUSCHs are associated with different </w:t>
      </w:r>
      <w:r w:rsidRPr="00AA265C">
        <w:rPr>
          <w:rFonts w:ascii="Arial" w:hAnsi="Arial" w:cs="Arial"/>
          <w:b/>
          <w:i/>
          <w:iCs/>
          <w:color w:val="000000" w:themeColor="text1"/>
          <w:lang w:eastAsia="x-none"/>
        </w:rPr>
        <w:t>coresetPoolIndex</w:t>
      </w:r>
      <w:r w:rsidRPr="00F605DC">
        <w:rPr>
          <w:rFonts w:ascii="Arial" w:hAnsi="Arial" w:cs="Arial"/>
          <w:b/>
          <w:color w:val="000000" w:themeColor="text1"/>
          <w:lang w:eastAsia="x-none"/>
        </w:rPr>
        <w:t xml:space="preserve"> values</w:t>
      </w:r>
      <w:r w:rsidR="00AA265C">
        <w:rPr>
          <w:rFonts w:ascii="Arial" w:hAnsi="Arial" w:cs="Arial"/>
          <w:b/>
          <w:color w:val="000000" w:themeColor="text1"/>
          <w:lang w:eastAsia="x-none"/>
        </w:rPr>
        <w:t xml:space="preserve">, and both PUSCHs don't carry </w:t>
      </w:r>
      <w:r w:rsidR="00AA265C" w:rsidRPr="00935BFB">
        <w:rPr>
          <w:rFonts w:ascii="Arial" w:hAnsi="Arial" w:cs="Arial"/>
          <w:b/>
          <w:color w:val="000000" w:themeColor="text1"/>
          <w:lang w:eastAsia="x-none"/>
        </w:rPr>
        <w:t>Msg3/MsgA</w:t>
      </w:r>
    </w:p>
    <w:p w14:paraId="5D12E10B" w14:textId="78008DA3" w:rsidR="000D773C" w:rsidRPr="00F605DC" w:rsidRDefault="00AA265C" w:rsidP="00935BFB">
      <w:pPr>
        <w:spacing w:before="240" w:after="0" w:line="276" w:lineRule="auto"/>
        <w:rPr>
          <w:rFonts w:ascii="Arial" w:eastAsia="新細明體" w:hAnsi="Arial" w:cs="Arial"/>
          <w:b/>
          <w:bCs/>
          <w:color w:val="000000" w:themeColor="text1"/>
          <w:lang w:val="en-US" w:eastAsia="zh-TW"/>
        </w:rPr>
      </w:pPr>
      <w:r w:rsidRPr="00F605DC">
        <w:rPr>
          <w:rFonts w:ascii="Arial" w:hAnsi="Arial" w:cs="Arial"/>
          <w:b/>
          <w:color w:val="000000" w:themeColor="text1"/>
          <w:lang w:eastAsia="x-none"/>
        </w:rPr>
        <w:t xml:space="preserve">Proposal </w:t>
      </w:r>
      <w:r>
        <w:rPr>
          <w:rFonts w:ascii="Arial" w:hAnsi="Arial" w:cs="Arial"/>
          <w:b/>
          <w:color w:val="000000" w:themeColor="text1"/>
          <w:lang w:eastAsia="x-none"/>
        </w:rPr>
        <w:t>14</w:t>
      </w:r>
      <w:r w:rsidRPr="00F605DC">
        <w:rPr>
          <w:rFonts w:ascii="Arial" w:hAnsi="Arial" w:cs="Arial"/>
          <w:b/>
          <w:color w:val="000000" w:themeColor="text1"/>
          <w:lang w:eastAsia="x-none"/>
        </w:rPr>
        <w:t xml:space="preserve">: </w:t>
      </w:r>
      <w:r w:rsidR="000D773C" w:rsidRPr="00935BFB">
        <w:rPr>
          <w:rFonts w:ascii="Arial" w:hAnsi="Arial" w:cs="Arial" w:hint="eastAsia"/>
          <w:b/>
          <w:color w:val="000000" w:themeColor="text1"/>
          <w:lang w:eastAsia="x-none"/>
        </w:rPr>
        <w:t>T</w:t>
      </w:r>
      <w:r w:rsidR="000D773C" w:rsidRPr="00935BFB">
        <w:rPr>
          <w:rFonts w:ascii="Arial" w:hAnsi="Arial" w:cs="Arial"/>
          <w:b/>
          <w:color w:val="000000" w:themeColor="text1"/>
          <w:lang w:eastAsia="x-none"/>
        </w:rPr>
        <w:t>he two PUSCHs can be fully/par</w:t>
      </w:r>
      <w:r w:rsidR="000D773C" w:rsidRPr="00F605DC">
        <w:rPr>
          <w:rFonts w:ascii="Arial" w:eastAsia="新細明體" w:hAnsi="Arial" w:cs="Arial"/>
          <w:b/>
          <w:bCs/>
          <w:color w:val="000000" w:themeColor="text1"/>
          <w:lang w:eastAsia="zh-TW"/>
        </w:rPr>
        <w:t>tially overlapped in time domain and fully/partially/non overlapped in frequency domain</w:t>
      </w:r>
    </w:p>
    <w:p w14:paraId="38598868" w14:textId="00CD3FBD" w:rsidR="009232DD" w:rsidRPr="00F605DC" w:rsidRDefault="00CA4FDB" w:rsidP="00DE4EC2">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Support DG-PUSCH+DG-PUSCH, DG-PUSCH+CG-PUSCH, and CG-PUSCH+CG-PUSCH</w:t>
      </w:r>
    </w:p>
    <w:p w14:paraId="017DE30A" w14:textId="02ED6CB0" w:rsidR="00CA4FDB" w:rsidRPr="00F605DC" w:rsidRDefault="00CA4FDB" w:rsidP="00DE4EC2">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DG-PUSCH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hint="eastAsia"/>
          <w:b/>
          <w:bCs/>
          <w:color w:val="000000" w:themeColor="text1"/>
          <w:lang w:val="en-US" w:eastAsia="zh-TW"/>
        </w:rPr>
        <w:t xml:space="preserve">CORESET </w:t>
      </w:r>
      <w:r w:rsidRPr="00F605DC">
        <w:rPr>
          <w:rFonts w:ascii="Arial" w:eastAsia="新細明體" w:hAnsi="Arial" w:cs="Arial"/>
          <w:b/>
          <w:bCs/>
          <w:color w:val="000000" w:themeColor="text1"/>
          <w:lang w:val="en-US" w:eastAsia="zh-TW"/>
        </w:rPr>
        <w:t>on which the scheduling DCI transmitted</w:t>
      </w:r>
    </w:p>
    <w:p w14:paraId="6CAE398B" w14:textId="75F7188E" w:rsidR="00CA4FDB" w:rsidRPr="00F605DC" w:rsidRDefault="00CA4FDB" w:rsidP="00DE4EC2">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Type-2 CG-PUSCH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hint="eastAsia"/>
          <w:b/>
          <w:bCs/>
          <w:color w:val="000000" w:themeColor="text1"/>
          <w:lang w:val="en-US" w:eastAsia="zh-TW"/>
        </w:rPr>
        <w:t xml:space="preserve">CORESET </w:t>
      </w:r>
      <w:r w:rsidRPr="00F605DC">
        <w:rPr>
          <w:rFonts w:ascii="Arial" w:eastAsia="新細明體" w:hAnsi="Arial" w:cs="Arial"/>
          <w:b/>
          <w:bCs/>
          <w:color w:val="000000" w:themeColor="text1"/>
          <w:lang w:val="en-US" w:eastAsia="zh-TW"/>
        </w:rPr>
        <w:t xml:space="preserve">on which the </w:t>
      </w:r>
      <w:r w:rsidR="000D773C" w:rsidRPr="00F605DC">
        <w:rPr>
          <w:rFonts w:ascii="Arial" w:eastAsia="新細明體" w:hAnsi="Arial" w:cs="Arial"/>
          <w:b/>
          <w:bCs/>
          <w:color w:val="000000" w:themeColor="text1"/>
          <w:lang w:val="en-US" w:eastAsia="zh-TW"/>
        </w:rPr>
        <w:t>activation</w:t>
      </w:r>
      <w:r w:rsidRPr="00F605DC">
        <w:rPr>
          <w:rFonts w:ascii="Arial" w:eastAsia="新細明體" w:hAnsi="Arial" w:cs="Arial"/>
          <w:b/>
          <w:bCs/>
          <w:color w:val="000000" w:themeColor="text1"/>
          <w:lang w:val="en-US" w:eastAsia="zh-TW"/>
        </w:rPr>
        <w:t xml:space="preserve"> DCI transmitted</w:t>
      </w:r>
    </w:p>
    <w:p w14:paraId="2F26FAFB" w14:textId="17AE8F48" w:rsidR="00B173B5" w:rsidRPr="00F605DC" w:rsidRDefault="000D773C" w:rsidP="00DE4EC2">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Type-1 CG-PUSCH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configured in the corresponding CG configuration</w:t>
      </w:r>
    </w:p>
    <w:p w14:paraId="1897A01F" w14:textId="77777777" w:rsidR="00935BFB" w:rsidRPr="00AA265C" w:rsidRDefault="00935BFB" w:rsidP="00935BFB">
      <w:pPr>
        <w:spacing w:before="240" w:after="0" w:line="276" w:lineRule="auto"/>
        <w:rPr>
          <w:rFonts w:ascii="Arial" w:hAnsi="Arial" w:cs="Arial"/>
          <w:b/>
          <w:color w:val="000000" w:themeColor="text1"/>
          <w:lang w:eastAsia="x-none"/>
        </w:rPr>
      </w:pPr>
    </w:p>
    <w:p w14:paraId="4CA13CC2" w14:textId="57EC59EF" w:rsidR="0070774D" w:rsidRPr="000D773C" w:rsidRDefault="0070774D" w:rsidP="00520E14">
      <w:pPr>
        <w:pStyle w:val="2"/>
        <w:spacing w:line="360" w:lineRule="auto"/>
        <w:rPr>
          <w:rFonts w:ascii="Arial" w:hAnsi="Arial"/>
          <w:color w:val="000000" w:themeColor="text1"/>
        </w:rPr>
      </w:pPr>
      <w:r w:rsidRPr="000D773C">
        <w:rPr>
          <w:rFonts w:ascii="Arial" w:hAnsi="Arial" w:hint="eastAsia"/>
          <w:color w:val="000000" w:themeColor="text1"/>
        </w:rPr>
        <w:t>PU</w:t>
      </w:r>
      <w:r w:rsidRPr="000D773C">
        <w:rPr>
          <w:rFonts w:ascii="Arial" w:hAnsi="Arial"/>
          <w:color w:val="000000" w:themeColor="text1"/>
        </w:rPr>
        <w:t>C</w:t>
      </w:r>
      <w:r w:rsidRPr="000D773C">
        <w:rPr>
          <w:rFonts w:ascii="Arial" w:hAnsi="Arial" w:hint="eastAsia"/>
          <w:color w:val="000000" w:themeColor="text1"/>
        </w:rPr>
        <w:t>CH</w:t>
      </w:r>
      <w:r w:rsidRPr="000D773C">
        <w:rPr>
          <w:rFonts w:ascii="Arial" w:hAnsi="Arial"/>
          <w:color w:val="000000" w:themeColor="text1"/>
        </w:rPr>
        <w:t xml:space="preserve"> </w:t>
      </w:r>
      <w:r w:rsidR="003E09C1" w:rsidRPr="003E09C1">
        <w:rPr>
          <w:rFonts w:ascii="Arial" w:hAnsi="Arial"/>
          <w:color w:val="000000" w:themeColor="text1"/>
        </w:rPr>
        <w:t>STxMP</w:t>
      </w:r>
    </w:p>
    <w:p w14:paraId="0D0DC306" w14:textId="29DBBB6E" w:rsidR="0013103A" w:rsidRDefault="000D773C" w:rsidP="000D773C">
      <w:pPr>
        <w:spacing w:before="240" w:line="276" w:lineRule="auto"/>
        <w:rPr>
          <w:rFonts w:ascii="Arial" w:hAnsi="Arial" w:cs="Arial"/>
          <w:color w:val="000000" w:themeColor="text1"/>
        </w:rPr>
      </w:pPr>
      <w:r>
        <w:rPr>
          <w:rFonts w:ascii="Arial" w:eastAsia="新細明體" w:hAnsi="Arial" w:cs="Arial"/>
          <w:color w:val="000000" w:themeColor="text1"/>
          <w:lang w:eastAsia="zh-TW"/>
        </w:rPr>
        <w:t>On PUCCH transmission, i</w:t>
      </w:r>
      <w:r w:rsidR="0070774D">
        <w:rPr>
          <w:rFonts w:ascii="Arial" w:eastAsia="新細明體" w:hAnsi="Arial" w:cs="Arial" w:hint="eastAsia"/>
          <w:color w:val="000000" w:themeColor="text1"/>
          <w:lang w:eastAsia="zh-TW"/>
        </w:rPr>
        <w:t>n</w:t>
      </w:r>
      <w:r w:rsidR="0070774D">
        <w:rPr>
          <w:rFonts w:ascii="Arial" w:eastAsia="新細明體" w:hAnsi="Arial" w:cs="Arial"/>
          <w:color w:val="000000" w:themeColor="text1"/>
          <w:lang w:eastAsia="zh-TW"/>
        </w:rPr>
        <w:t xml:space="preserve"> our view,</w:t>
      </w:r>
      <w:r>
        <w:rPr>
          <w:rFonts w:ascii="Arial" w:eastAsia="新細明體" w:hAnsi="Arial" w:cs="Arial"/>
          <w:color w:val="000000" w:themeColor="text1"/>
          <w:lang w:eastAsia="zh-TW"/>
        </w:rPr>
        <w:t xml:space="preserve"> we should focus on M-DCI based MTRP, which has been captured in the WID [2]. For S-DCI based MTRP, it can be studied </w:t>
      </w:r>
      <w:r w:rsidR="003E09C1">
        <w:rPr>
          <w:rFonts w:ascii="Arial" w:eastAsia="新細明體" w:hAnsi="Arial" w:cs="Arial"/>
          <w:color w:val="000000" w:themeColor="text1"/>
          <w:lang w:eastAsia="zh-TW"/>
        </w:rPr>
        <w:t>with</w:t>
      </w:r>
      <w:r>
        <w:rPr>
          <w:rFonts w:ascii="Arial" w:eastAsia="新細明體" w:hAnsi="Arial" w:cs="Arial"/>
          <w:color w:val="000000" w:themeColor="text1"/>
          <w:lang w:eastAsia="zh-TW"/>
        </w:rPr>
        <w:t xml:space="preserve"> low priority in Rel-18. </w:t>
      </w:r>
    </w:p>
    <w:p w14:paraId="6E3B251D" w14:textId="3233153F" w:rsidR="000D773C" w:rsidRPr="00493E59" w:rsidRDefault="000D773C" w:rsidP="000D773C">
      <w:pPr>
        <w:spacing w:before="240" w:after="0" w:line="276" w:lineRule="auto"/>
        <w:rPr>
          <w:rFonts w:ascii="Arial" w:hAnsi="Arial" w:cs="Arial"/>
          <w:b/>
          <w:color w:val="000000" w:themeColor="text1"/>
          <w:lang w:eastAsia="x-none"/>
        </w:rPr>
      </w:pPr>
      <w:r w:rsidRPr="00493E59">
        <w:rPr>
          <w:rFonts w:ascii="Arial" w:hAnsi="Arial" w:cs="Arial"/>
          <w:b/>
          <w:color w:val="000000" w:themeColor="text1"/>
          <w:lang w:eastAsia="x-none"/>
        </w:rPr>
        <w:t xml:space="preserve">Proposal </w:t>
      </w:r>
      <w:r w:rsidR="00F84C86">
        <w:rPr>
          <w:rFonts w:ascii="Arial" w:hAnsi="Arial" w:cs="Arial"/>
          <w:b/>
          <w:color w:val="000000" w:themeColor="text1"/>
          <w:lang w:eastAsia="x-none"/>
        </w:rPr>
        <w:t>1</w:t>
      </w:r>
      <w:r w:rsidR="00E13C2F">
        <w:rPr>
          <w:rFonts w:ascii="Arial" w:hAnsi="Arial" w:cs="Arial"/>
          <w:b/>
          <w:color w:val="000000" w:themeColor="text1"/>
          <w:lang w:eastAsia="x-none"/>
        </w:rPr>
        <w:t>5</w:t>
      </w:r>
      <w:r w:rsidRPr="00493E59">
        <w:rPr>
          <w:rFonts w:ascii="Arial" w:hAnsi="Arial" w:cs="Arial"/>
          <w:b/>
          <w:color w:val="000000" w:themeColor="text1"/>
          <w:lang w:eastAsia="x-none"/>
        </w:rPr>
        <w:t>:</w:t>
      </w:r>
      <w:r>
        <w:rPr>
          <w:rFonts w:ascii="Arial" w:hAnsi="Arial" w:cs="Arial"/>
          <w:b/>
          <w:color w:val="000000" w:themeColor="text1"/>
          <w:lang w:eastAsia="x-none"/>
        </w:rPr>
        <w:t xml:space="preserve"> </w:t>
      </w:r>
      <w:r w:rsidR="003E09C1">
        <w:rPr>
          <w:rFonts w:ascii="Arial" w:hAnsi="Arial" w:cs="Arial"/>
          <w:b/>
          <w:color w:val="000000" w:themeColor="text1"/>
          <w:lang w:eastAsia="x-none"/>
        </w:rPr>
        <w:t xml:space="preserve">S-DCI based PUCCH STxMP can be </w:t>
      </w:r>
      <w:r w:rsidR="003E09C1" w:rsidRPr="003E09C1">
        <w:rPr>
          <w:rFonts w:ascii="Arial" w:hAnsi="Arial" w:cs="Arial"/>
          <w:b/>
          <w:color w:val="000000" w:themeColor="text1"/>
          <w:lang w:eastAsia="x-none"/>
        </w:rPr>
        <w:t xml:space="preserve">studied </w:t>
      </w:r>
      <w:r w:rsidR="003E09C1">
        <w:rPr>
          <w:rFonts w:ascii="Arial" w:hAnsi="Arial" w:cs="Arial"/>
          <w:b/>
          <w:color w:val="000000" w:themeColor="text1"/>
          <w:lang w:eastAsia="x-none"/>
        </w:rPr>
        <w:t>with</w:t>
      </w:r>
      <w:r w:rsidR="003E09C1" w:rsidRPr="003E09C1">
        <w:rPr>
          <w:rFonts w:ascii="Arial" w:hAnsi="Arial" w:cs="Arial"/>
          <w:b/>
          <w:color w:val="000000" w:themeColor="text1"/>
          <w:lang w:eastAsia="x-none"/>
        </w:rPr>
        <w:t xml:space="preserve"> low priority in Rel-18</w:t>
      </w:r>
    </w:p>
    <w:p w14:paraId="039158C3" w14:textId="7D20D793" w:rsidR="00B0115C" w:rsidRPr="000C4687" w:rsidRDefault="009A2FE0" w:rsidP="004A029D">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val="en-US" w:eastAsia="zh-TW"/>
        </w:rPr>
        <w:t>Like</w:t>
      </w:r>
      <w:r w:rsidR="00493E59" w:rsidRPr="00493E59">
        <w:rPr>
          <w:rFonts w:ascii="Arial" w:eastAsia="新細明體" w:hAnsi="Arial" w:cs="Arial"/>
          <w:color w:val="000000" w:themeColor="text1"/>
          <w:lang w:val="en-US" w:eastAsia="zh-TW"/>
        </w:rPr>
        <w:t xml:space="preserve"> PUSCH, in M-DCI based MTR</w:t>
      </w:r>
      <w:r>
        <w:rPr>
          <w:rFonts w:ascii="Arial" w:eastAsia="新細明體" w:hAnsi="Arial" w:cs="Arial"/>
          <w:color w:val="000000" w:themeColor="text1"/>
          <w:lang w:val="en-US" w:eastAsia="zh-TW"/>
        </w:rPr>
        <w:t>P</w:t>
      </w:r>
      <w:r w:rsidR="00493E59" w:rsidRPr="00493E59">
        <w:rPr>
          <w:rFonts w:ascii="Arial" w:eastAsia="新細明體" w:hAnsi="Arial" w:cs="Arial"/>
          <w:color w:val="000000" w:themeColor="text1"/>
          <w:lang w:val="en-US" w:eastAsia="zh-TW"/>
        </w:rPr>
        <w:t xml:space="preserve">, </w:t>
      </w:r>
      <w:r w:rsidR="00885251">
        <w:rPr>
          <w:rFonts w:ascii="Arial" w:eastAsia="新細明體" w:hAnsi="Arial" w:cs="Arial"/>
          <w:color w:val="000000" w:themeColor="text1"/>
          <w:lang w:val="en-US" w:eastAsia="zh-TW"/>
        </w:rPr>
        <w:t>PUCCH+</w:t>
      </w:r>
      <w:r w:rsidR="00493E59" w:rsidRPr="00493E59">
        <w:rPr>
          <w:rFonts w:ascii="Arial" w:eastAsia="新細明體" w:hAnsi="Arial" w:cs="Arial"/>
          <w:color w:val="000000" w:themeColor="text1"/>
          <w:lang w:val="en-US" w:eastAsia="zh-TW"/>
        </w:rPr>
        <w:t xml:space="preserve">PUCCH transmissions </w:t>
      </w:r>
      <w:r>
        <w:rPr>
          <w:rFonts w:ascii="Arial" w:eastAsia="新細明體" w:hAnsi="Arial" w:cs="Arial"/>
          <w:color w:val="000000" w:themeColor="text1"/>
          <w:lang w:val="en-US" w:eastAsia="zh-TW"/>
        </w:rPr>
        <w:t>can</w:t>
      </w:r>
      <w:r w:rsidR="00493E59" w:rsidRPr="00493E59">
        <w:rPr>
          <w:rFonts w:ascii="Arial" w:eastAsia="新細明體" w:hAnsi="Arial" w:cs="Arial"/>
          <w:color w:val="000000" w:themeColor="text1"/>
          <w:lang w:val="en-US" w:eastAsia="zh-TW"/>
        </w:rPr>
        <w:t xml:space="preserve"> allowed to be fully/partially overlapped in time domain</w:t>
      </w:r>
      <w:r>
        <w:rPr>
          <w:rFonts w:ascii="Arial" w:eastAsia="新細明體" w:hAnsi="Arial" w:cs="Arial"/>
          <w:color w:val="000000" w:themeColor="text1"/>
          <w:lang w:val="en-US" w:eastAsia="zh-TW"/>
        </w:rPr>
        <w:t xml:space="preserve"> and </w:t>
      </w:r>
      <w:r w:rsidRPr="009A2FE0">
        <w:rPr>
          <w:rFonts w:ascii="Arial" w:eastAsia="新細明體" w:hAnsi="Arial" w:cs="Arial"/>
          <w:color w:val="000000" w:themeColor="text1"/>
          <w:lang w:val="en-US" w:eastAsia="zh-TW"/>
        </w:rPr>
        <w:t>fully/partially/non overlapped in frequency domain</w:t>
      </w:r>
      <w:r w:rsidR="00493E59" w:rsidRPr="00493E59">
        <w:rPr>
          <w:rFonts w:ascii="Arial" w:eastAsia="新細明體" w:hAnsi="Arial" w:cs="Arial"/>
          <w:color w:val="000000" w:themeColor="text1"/>
          <w:lang w:val="en-US" w:eastAsia="zh-TW"/>
        </w:rPr>
        <w:t xml:space="preserve"> due to individual scheduling on each TRP</w:t>
      </w:r>
      <w:r w:rsidR="000C4687">
        <w:rPr>
          <w:rFonts w:ascii="Arial" w:eastAsia="新細明體" w:hAnsi="Arial" w:cs="Arial"/>
          <w:color w:val="000000" w:themeColor="text1"/>
          <w:lang w:val="en-US" w:eastAsia="zh-TW"/>
        </w:rPr>
        <w:t>,</w:t>
      </w:r>
      <w:r w:rsidR="00885251">
        <w:rPr>
          <w:rFonts w:ascii="Arial" w:eastAsia="新細明體" w:hAnsi="Arial" w:cs="Arial"/>
          <w:color w:val="000000" w:themeColor="text1"/>
          <w:lang w:val="en-US" w:eastAsia="zh-TW"/>
        </w:rPr>
        <w:t xml:space="preserve"> </w:t>
      </w:r>
      <w:r w:rsidR="000C4687">
        <w:rPr>
          <w:rFonts w:ascii="Arial" w:eastAsia="新細明體" w:hAnsi="Arial" w:cs="Arial"/>
          <w:color w:val="000000" w:themeColor="text1"/>
          <w:lang w:eastAsia="zh-TW"/>
        </w:rPr>
        <w:t xml:space="preserve">if the two </w:t>
      </w:r>
      <w:r w:rsidR="000C4687" w:rsidRPr="004D2C46">
        <w:rPr>
          <w:rFonts w:ascii="Arial" w:eastAsia="新細明體" w:hAnsi="Arial" w:cs="Arial"/>
          <w:color w:val="000000" w:themeColor="text1"/>
          <w:lang w:eastAsia="zh-TW"/>
        </w:rPr>
        <w:t>PU</w:t>
      </w:r>
      <w:r w:rsidR="000C4687">
        <w:rPr>
          <w:rFonts w:ascii="Arial" w:eastAsia="新細明體" w:hAnsi="Arial" w:cs="Arial"/>
          <w:color w:val="000000" w:themeColor="text1"/>
          <w:lang w:eastAsia="zh-TW"/>
        </w:rPr>
        <w:t>C</w:t>
      </w:r>
      <w:r w:rsidR="000C4687" w:rsidRPr="004D2C46">
        <w:rPr>
          <w:rFonts w:ascii="Arial" w:eastAsia="新細明體" w:hAnsi="Arial" w:cs="Arial"/>
          <w:color w:val="000000" w:themeColor="text1"/>
          <w:lang w:eastAsia="zh-TW"/>
        </w:rPr>
        <w:t>CHs</w:t>
      </w:r>
      <w:r w:rsidR="000C4687">
        <w:rPr>
          <w:rFonts w:ascii="Arial" w:eastAsia="新細明體" w:hAnsi="Arial" w:cs="Arial"/>
          <w:color w:val="000000" w:themeColor="text1"/>
          <w:lang w:eastAsia="zh-TW"/>
        </w:rPr>
        <w:t xml:space="preserve"> are associated with different </w:t>
      </w:r>
      <w:r w:rsidR="00613A0A">
        <w:rPr>
          <w:rFonts w:ascii="Arial" w:eastAsia="新細明體" w:hAnsi="Arial" w:cs="Arial"/>
          <w:color w:val="000000" w:themeColor="text1"/>
          <w:lang w:eastAsia="zh-TW"/>
        </w:rPr>
        <w:t>TRPs</w:t>
      </w:r>
      <w:r w:rsidR="000C4687" w:rsidRPr="000C4687">
        <w:rPr>
          <w:rFonts w:ascii="Arial" w:eastAsia="新細明體" w:hAnsi="Arial" w:cs="Arial"/>
          <w:color w:val="000000" w:themeColor="text1"/>
          <w:lang w:eastAsia="zh-TW"/>
        </w:rPr>
        <w:t>, respectively</w:t>
      </w:r>
      <w:r w:rsidR="000C4687">
        <w:rPr>
          <w:rFonts w:ascii="Arial" w:eastAsia="新細明體" w:hAnsi="Arial" w:cs="Arial"/>
          <w:color w:val="000000" w:themeColor="text1"/>
          <w:lang w:eastAsia="zh-TW"/>
        </w:rPr>
        <w:t>.</w:t>
      </w:r>
      <w:r w:rsidR="00885251">
        <w:rPr>
          <w:rFonts w:ascii="Arial" w:eastAsia="新細明體" w:hAnsi="Arial" w:cs="Arial"/>
          <w:color w:val="000000" w:themeColor="text1"/>
          <w:lang w:val="en-US" w:eastAsia="zh-TW"/>
        </w:rPr>
        <w:t xml:space="preserve"> </w:t>
      </w:r>
      <w:r>
        <w:rPr>
          <w:rFonts w:ascii="Arial" w:eastAsia="新細明體" w:hAnsi="Arial" w:cs="Arial"/>
          <w:color w:val="000000" w:themeColor="text1"/>
          <w:lang w:val="en-US" w:eastAsia="zh-TW"/>
        </w:rPr>
        <w:t>Although</w:t>
      </w:r>
      <w:r w:rsidR="00493E59" w:rsidRPr="00493E59">
        <w:rPr>
          <w:rFonts w:ascii="Arial" w:eastAsia="新細明體" w:hAnsi="Arial" w:cs="Arial"/>
          <w:color w:val="000000" w:themeColor="text1"/>
          <w:lang w:val="en-US" w:eastAsia="zh-TW"/>
        </w:rPr>
        <w:t xml:space="preserve"> </w:t>
      </w:r>
      <w:r w:rsidR="00DC2D86" w:rsidRPr="00493E59">
        <w:rPr>
          <w:rFonts w:ascii="Arial" w:eastAsia="新細明體" w:hAnsi="Arial" w:cs="Arial"/>
          <w:color w:val="000000" w:themeColor="text1"/>
          <w:lang w:val="en-US" w:eastAsia="zh-TW"/>
        </w:rPr>
        <w:t xml:space="preserve">PUCCH </w:t>
      </w:r>
      <w:r w:rsidR="000C4142" w:rsidRPr="00493E59">
        <w:rPr>
          <w:rFonts w:ascii="Arial" w:eastAsia="新細明體" w:hAnsi="Arial" w:cs="Arial"/>
          <w:color w:val="000000" w:themeColor="text1"/>
          <w:lang w:val="en-US" w:eastAsia="zh-TW"/>
        </w:rPr>
        <w:t xml:space="preserve">cannot </w:t>
      </w:r>
      <w:r>
        <w:rPr>
          <w:rFonts w:ascii="Arial" w:eastAsia="新細明體" w:hAnsi="Arial" w:cs="Arial"/>
          <w:color w:val="000000" w:themeColor="text1"/>
          <w:lang w:val="en-US" w:eastAsia="zh-TW"/>
        </w:rPr>
        <w:t xml:space="preserve">leverage transmission </w:t>
      </w:r>
      <w:r w:rsidR="00DC2D86" w:rsidRPr="00493E59">
        <w:rPr>
          <w:rFonts w:ascii="Arial" w:eastAsia="新細明體" w:hAnsi="Arial" w:cs="Arial"/>
          <w:color w:val="000000" w:themeColor="text1"/>
          <w:lang w:val="en-US" w:eastAsia="zh-TW"/>
        </w:rPr>
        <w:t xml:space="preserve">precoding to reduce </w:t>
      </w:r>
      <w:r>
        <w:rPr>
          <w:rFonts w:ascii="Arial" w:eastAsia="新細明體" w:hAnsi="Arial" w:cs="Arial"/>
          <w:color w:val="000000" w:themeColor="text1"/>
          <w:lang w:val="en-US" w:eastAsia="zh-TW"/>
        </w:rPr>
        <w:t xml:space="preserve">the </w:t>
      </w:r>
      <w:r w:rsidR="00DC2D86" w:rsidRPr="00493E59">
        <w:rPr>
          <w:rFonts w:ascii="Arial" w:eastAsia="新細明體" w:hAnsi="Arial" w:cs="Arial"/>
          <w:color w:val="000000" w:themeColor="text1"/>
          <w:lang w:val="en-US" w:eastAsia="zh-TW"/>
        </w:rPr>
        <w:t xml:space="preserve">interference between two </w:t>
      </w:r>
      <w:r w:rsidR="00493E59" w:rsidRPr="00493E59">
        <w:rPr>
          <w:rFonts w:ascii="Arial" w:eastAsia="新細明體" w:hAnsi="Arial" w:cs="Arial"/>
          <w:color w:val="000000" w:themeColor="text1"/>
          <w:lang w:val="en-US" w:eastAsia="zh-TW"/>
        </w:rPr>
        <w:t xml:space="preserve">overlapped </w:t>
      </w:r>
      <w:r w:rsidR="009F69CB" w:rsidRPr="00493E59">
        <w:rPr>
          <w:rFonts w:ascii="Arial" w:eastAsia="新細明體" w:hAnsi="Arial" w:cs="Arial"/>
          <w:color w:val="000000" w:themeColor="text1"/>
          <w:lang w:val="en-US" w:eastAsia="zh-TW"/>
        </w:rPr>
        <w:t>transmissions</w:t>
      </w:r>
      <w:r w:rsidR="003A0891" w:rsidRPr="00493E59">
        <w:rPr>
          <w:rFonts w:ascii="Arial" w:eastAsia="新細明體" w:hAnsi="Arial" w:cs="Arial"/>
          <w:color w:val="000000" w:themeColor="text1"/>
          <w:lang w:val="en-US" w:eastAsia="zh-TW"/>
        </w:rPr>
        <w:t>,</w:t>
      </w:r>
      <w:r>
        <w:rPr>
          <w:rFonts w:ascii="Arial" w:eastAsia="新細明體" w:hAnsi="Arial" w:cs="Arial"/>
          <w:color w:val="000000" w:themeColor="text1"/>
          <w:lang w:val="en-US" w:eastAsia="zh-TW"/>
        </w:rPr>
        <w:t xml:space="preserve"> the</w:t>
      </w:r>
      <w:r w:rsidR="003A0891" w:rsidRPr="00493E59">
        <w:rPr>
          <w:rFonts w:ascii="Arial" w:eastAsia="新細明體" w:hAnsi="Arial" w:cs="Arial"/>
          <w:color w:val="000000" w:themeColor="text1"/>
          <w:lang w:val="en-US" w:eastAsia="zh-TW"/>
        </w:rPr>
        <w:t xml:space="preserve"> </w:t>
      </w:r>
      <w:r w:rsidR="00493E59" w:rsidRPr="00493E59">
        <w:rPr>
          <w:rFonts w:ascii="Arial" w:eastAsia="新細明體" w:hAnsi="Arial" w:cs="Arial"/>
          <w:color w:val="000000" w:themeColor="text1"/>
          <w:lang w:val="en-US" w:eastAsia="zh-TW"/>
        </w:rPr>
        <w:t xml:space="preserve">interference </w:t>
      </w:r>
      <w:r>
        <w:rPr>
          <w:rFonts w:ascii="Arial" w:eastAsia="新細明體" w:hAnsi="Arial" w:cs="Arial"/>
          <w:color w:val="000000" w:themeColor="text1"/>
          <w:lang w:val="en-US" w:eastAsia="zh-TW"/>
        </w:rPr>
        <w:t>may not a big issue i</w:t>
      </w:r>
      <w:r w:rsidRPr="00493E59">
        <w:rPr>
          <w:rFonts w:ascii="Arial" w:eastAsia="新細明體" w:hAnsi="Arial" w:cs="Arial"/>
          <w:color w:val="000000" w:themeColor="text1"/>
          <w:lang w:val="en-US" w:eastAsia="zh-TW"/>
        </w:rPr>
        <w:t>n FR2</w:t>
      </w:r>
      <w:r>
        <w:rPr>
          <w:rFonts w:ascii="Arial" w:eastAsia="新細明體" w:hAnsi="Arial" w:cs="Arial"/>
          <w:color w:val="000000" w:themeColor="text1"/>
          <w:lang w:val="en-US" w:eastAsia="zh-TW"/>
        </w:rPr>
        <w:t xml:space="preserve"> since the overlapped </w:t>
      </w:r>
      <w:r w:rsidRPr="00493E59">
        <w:rPr>
          <w:rFonts w:ascii="Arial" w:eastAsia="新細明體" w:hAnsi="Arial" w:cs="Arial" w:hint="eastAsia"/>
          <w:color w:val="000000" w:themeColor="text1"/>
          <w:lang w:val="en-US" w:eastAsia="zh-TW"/>
        </w:rPr>
        <w:t>PUCCH</w:t>
      </w:r>
      <w:r>
        <w:rPr>
          <w:rFonts w:ascii="Arial" w:eastAsia="新細明體" w:hAnsi="Arial" w:cs="Arial"/>
          <w:color w:val="000000" w:themeColor="text1"/>
          <w:lang w:val="en-US" w:eastAsia="zh-TW"/>
        </w:rPr>
        <w:t>s</w:t>
      </w:r>
      <w:r w:rsidRPr="00493E59">
        <w:rPr>
          <w:rFonts w:ascii="Arial" w:eastAsia="新細明體" w:hAnsi="Arial" w:cs="Arial"/>
          <w:color w:val="000000" w:themeColor="text1"/>
          <w:lang w:val="en-US" w:eastAsia="zh-TW"/>
        </w:rPr>
        <w:t xml:space="preserve"> </w:t>
      </w:r>
      <w:r>
        <w:rPr>
          <w:rFonts w:ascii="Arial" w:eastAsia="新細明體" w:hAnsi="Arial" w:cs="Arial"/>
          <w:color w:val="000000" w:themeColor="text1"/>
          <w:lang w:val="en-US" w:eastAsia="zh-TW"/>
        </w:rPr>
        <w:t>are</w:t>
      </w:r>
      <w:r>
        <w:rPr>
          <w:rFonts w:ascii="Arial" w:eastAsia="新細明體" w:hAnsi="Arial" w:cs="Arial" w:hint="eastAsia"/>
          <w:color w:val="000000" w:themeColor="text1"/>
          <w:lang w:val="en-US" w:eastAsia="zh-TW"/>
        </w:rPr>
        <w:t xml:space="preserve"> </w:t>
      </w:r>
      <w:r>
        <w:rPr>
          <w:rFonts w:ascii="Arial" w:eastAsia="新細明體" w:hAnsi="Arial" w:cs="Arial"/>
          <w:color w:val="000000" w:themeColor="text1"/>
          <w:lang w:val="en-US" w:eastAsia="zh-TW"/>
        </w:rPr>
        <w:t>more likely to be transmitted by</w:t>
      </w:r>
      <w:r w:rsidR="00493E59" w:rsidRPr="00493E59">
        <w:rPr>
          <w:rFonts w:ascii="Arial" w:eastAsia="新細明體" w:hAnsi="Arial" w:cs="Arial"/>
          <w:color w:val="000000" w:themeColor="text1"/>
          <w:lang w:val="en-US" w:eastAsia="zh-TW"/>
        </w:rPr>
        <w:t xml:space="preserve"> different </w:t>
      </w:r>
      <w:r w:rsidR="009F69CB" w:rsidRPr="00493E59">
        <w:rPr>
          <w:rFonts w:ascii="Arial" w:eastAsia="新細明體" w:hAnsi="Arial" w:cs="Arial"/>
          <w:color w:val="000000" w:themeColor="text1"/>
          <w:lang w:val="en-US" w:eastAsia="zh-TW"/>
        </w:rPr>
        <w:t>UL spatial filters</w:t>
      </w:r>
      <w:r w:rsidR="00493E59" w:rsidRPr="00493E59">
        <w:rPr>
          <w:rFonts w:ascii="Arial" w:eastAsia="新細明體" w:hAnsi="Arial" w:cs="Arial"/>
          <w:color w:val="000000" w:themeColor="text1"/>
          <w:lang w:val="en-US" w:eastAsia="zh-TW"/>
        </w:rPr>
        <w:t>.</w:t>
      </w:r>
    </w:p>
    <w:p w14:paraId="1DDD44A1" w14:textId="707759F9" w:rsidR="000753E3" w:rsidRDefault="00493E59" w:rsidP="004A029D">
      <w:pPr>
        <w:spacing w:before="240" w:line="276" w:lineRule="auto"/>
        <w:jc w:val="center"/>
        <w:rPr>
          <w:rFonts w:ascii="Arial" w:eastAsia="新細明體" w:hAnsi="Arial" w:cs="Arial"/>
          <w:color w:val="FF0000"/>
          <w:lang w:val="en-US" w:eastAsia="zh-TW"/>
        </w:rPr>
      </w:pPr>
      <w:r>
        <w:rPr>
          <w:rFonts w:ascii="Arial" w:eastAsia="新細明體" w:hAnsi="Arial" w:cs="Arial"/>
          <w:noProof/>
          <w:color w:val="FF0000"/>
          <w:lang w:val="en-US" w:eastAsia="zh-TW"/>
        </w:rPr>
        <w:drawing>
          <wp:inline distT="0" distB="0" distL="0" distR="0" wp14:anchorId="2DC39EB1" wp14:editId="209B3183">
            <wp:extent cx="3905250" cy="1388825"/>
            <wp:effectExtent l="0" t="0" r="0" b="1905"/>
            <wp:docPr id="6" name="圖片 6"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文字, 裝置, 量表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51683" cy="1405338"/>
                    </a:xfrm>
                    <a:prstGeom prst="rect">
                      <a:avLst/>
                    </a:prstGeom>
                  </pic:spPr>
                </pic:pic>
              </a:graphicData>
            </a:graphic>
          </wp:inline>
        </w:drawing>
      </w:r>
    </w:p>
    <w:p w14:paraId="4C9E91DB" w14:textId="05055BA3" w:rsidR="000753E3" w:rsidRPr="00527236" w:rsidRDefault="000753E3"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sidR="00212DB8">
        <w:rPr>
          <w:rFonts w:ascii="Arial" w:eastAsia="新細明體" w:hAnsi="Arial" w:cs="Arial"/>
          <w:b/>
          <w:bCs/>
          <w:color w:val="000000" w:themeColor="text1"/>
          <w:sz w:val="18"/>
          <w:szCs w:val="22"/>
          <w:lang w:eastAsia="zh-TW"/>
        </w:rPr>
        <w:t>6</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M-DCI </w:t>
      </w:r>
      <w:r w:rsidR="00885251">
        <w:rPr>
          <w:rFonts w:ascii="Arial" w:eastAsia="新細明體" w:hAnsi="Arial" w:cs="Arial"/>
          <w:b/>
          <w:bCs/>
          <w:color w:val="000000" w:themeColor="text1"/>
          <w:sz w:val="18"/>
          <w:szCs w:val="22"/>
          <w:lang w:eastAsia="zh-TW"/>
        </w:rPr>
        <w:t xml:space="preserve">based </w:t>
      </w:r>
      <w:r w:rsidRPr="00527236">
        <w:rPr>
          <w:rFonts w:ascii="Arial" w:eastAsia="新細明體" w:hAnsi="Arial" w:cs="Arial" w:hint="eastAsia"/>
          <w:b/>
          <w:bCs/>
          <w:color w:val="000000" w:themeColor="text1"/>
          <w:sz w:val="18"/>
          <w:szCs w:val="22"/>
          <w:lang w:eastAsia="zh-TW"/>
        </w:rPr>
        <w:t>PU</w:t>
      </w:r>
      <w:r>
        <w:rPr>
          <w:rFonts w:ascii="Arial" w:eastAsia="新細明體" w:hAnsi="Arial" w:cs="Arial"/>
          <w:b/>
          <w:bCs/>
          <w:color w:val="000000" w:themeColor="text1"/>
          <w:sz w:val="18"/>
          <w:szCs w:val="22"/>
          <w:lang w:eastAsia="zh-TW"/>
        </w:rPr>
        <w:t>C</w:t>
      </w:r>
      <w:r w:rsidRPr="00527236">
        <w:rPr>
          <w:rFonts w:ascii="Arial" w:eastAsia="新細明體" w:hAnsi="Arial" w:cs="Arial" w:hint="eastAsia"/>
          <w:b/>
          <w:bCs/>
          <w:color w:val="000000" w:themeColor="text1"/>
          <w:sz w:val="18"/>
          <w:szCs w:val="22"/>
          <w:lang w:eastAsia="zh-TW"/>
        </w:rPr>
        <w:t>CH</w:t>
      </w:r>
      <w:r w:rsidRPr="00527236">
        <w:rPr>
          <w:rFonts w:ascii="Arial" w:eastAsia="新細明體" w:hAnsi="Arial" w:cs="Arial"/>
          <w:b/>
          <w:bCs/>
          <w:color w:val="000000" w:themeColor="text1"/>
          <w:sz w:val="18"/>
          <w:szCs w:val="22"/>
          <w:lang w:eastAsia="zh-TW"/>
        </w:rPr>
        <w:t xml:space="preserve"> </w:t>
      </w:r>
      <w:r w:rsidR="00885251">
        <w:rPr>
          <w:rFonts w:ascii="Arial" w:eastAsia="新細明體" w:hAnsi="Arial" w:cs="Arial"/>
          <w:b/>
          <w:bCs/>
          <w:color w:val="000000" w:themeColor="text1"/>
          <w:sz w:val="18"/>
          <w:szCs w:val="22"/>
          <w:lang w:eastAsia="zh-TW"/>
        </w:rPr>
        <w:t>STxMP</w:t>
      </w:r>
    </w:p>
    <w:p w14:paraId="31D61461" w14:textId="6CC2E115" w:rsidR="00B92CC2" w:rsidRPr="00493E59" w:rsidRDefault="00B92CC2" w:rsidP="00AA265C">
      <w:pPr>
        <w:spacing w:before="240" w:after="0" w:line="276" w:lineRule="auto"/>
        <w:jc w:val="left"/>
        <w:rPr>
          <w:rFonts w:ascii="Arial" w:hAnsi="Arial" w:cs="Arial"/>
          <w:b/>
          <w:color w:val="000000" w:themeColor="text1"/>
          <w:lang w:eastAsia="x-none"/>
        </w:rPr>
      </w:pPr>
      <w:r w:rsidRPr="00493E59">
        <w:rPr>
          <w:rFonts w:ascii="Arial" w:hAnsi="Arial" w:cs="Arial"/>
          <w:b/>
          <w:color w:val="000000" w:themeColor="text1"/>
          <w:lang w:eastAsia="x-none"/>
        </w:rPr>
        <w:lastRenderedPageBreak/>
        <w:t xml:space="preserve">Proposal </w:t>
      </w:r>
      <w:r w:rsidR="00574DD7">
        <w:rPr>
          <w:rFonts w:ascii="Arial" w:hAnsi="Arial" w:cs="Arial"/>
          <w:b/>
          <w:color w:val="000000" w:themeColor="text1"/>
          <w:lang w:eastAsia="x-none"/>
        </w:rPr>
        <w:t>1</w:t>
      </w:r>
      <w:r w:rsidR="00E13C2F">
        <w:rPr>
          <w:rFonts w:ascii="Arial" w:hAnsi="Arial" w:cs="Arial"/>
          <w:b/>
          <w:color w:val="000000" w:themeColor="text1"/>
          <w:lang w:eastAsia="x-none"/>
        </w:rPr>
        <w:t>6</w:t>
      </w:r>
      <w:r w:rsidRPr="00493E59">
        <w:rPr>
          <w:rFonts w:ascii="Arial" w:hAnsi="Arial" w:cs="Arial"/>
          <w:b/>
          <w:color w:val="000000" w:themeColor="text1"/>
          <w:lang w:eastAsia="x-none"/>
        </w:rPr>
        <w:t>:</w:t>
      </w:r>
      <w:r>
        <w:rPr>
          <w:rFonts w:ascii="Arial" w:hAnsi="Arial" w:cs="Arial"/>
          <w:b/>
          <w:color w:val="000000" w:themeColor="text1"/>
          <w:lang w:eastAsia="x-none"/>
        </w:rPr>
        <w:t xml:space="preserve"> For </w:t>
      </w:r>
      <w:r w:rsidRPr="00CA4FDB">
        <w:rPr>
          <w:rFonts w:ascii="Arial" w:hAnsi="Arial" w:cs="Arial"/>
          <w:b/>
          <w:color w:val="000000" w:themeColor="text1"/>
          <w:lang w:eastAsia="x-none"/>
        </w:rPr>
        <w:t xml:space="preserve">M-DCI based </w:t>
      </w:r>
      <w:r>
        <w:rPr>
          <w:rFonts w:ascii="Arial" w:hAnsi="Arial" w:cs="Arial"/>
          <w:b/>
          <w:color w:val="000000" w:themeColor="text1"/>
          <w:lang w:eastAsia="x-none"/>
        </w:rPr>
        <w:t xml:space="preserve">MTRP, support simultaneous </w:t>
      </w:r>
      <w:r w:rsidRPr="00CA4FDB">
        <w:rPr>
          <w:rFonts w:ascii="Arial" w:hAnsi="Arial" w:cs="Arial"/>
          <w:b/>
          <w:color w:val="000000" w:themeColor="text1"/>
          <w:lang w:eastAsia="x-none"/>
        </w:rPr>
        <w:t>PU</w:t>
      </w:r>
      <w:r>
        <w:rPr>
          <w:rFonts w:ascii="Arial" w:hAnsi="Arial" w:cs="Arial"/>
          <w:b/>
          <w:color w:val="000000" w:themeColor="text1"/>
          <w:lang w:eastAsia="x-none"/>
        </w:rPr>
        <w:t>C</w:t>
      </w:r>
      <w:r w:rsidRPr="00CA4FDB">
        <w:rPr>
          <w:rFonts w:ascii="Arial" w:hAnsi="Arial" w:cs="Arial"/>
          <w:b/>
          <w:color w:val="000000" w:themeColor="text1"/>
          <w:lang w:eastAsia="x-none"/>
        </w:rPr>
        <w:t>CH+PU</w:t>
      </w:r>
      <w:r>
        <w:rPr>
          <w:rFonts w:ascii="Arial" w:hAnsi="Arial" w:cs="Arial"/>
          <w:b/>
          <w:color w:val="000000" w:themeColor="text1"/>
          <w:lang w:eastAsia="x-none"/>
        </w:rPr>
        <w:t>C</w:t>
      </w:r>
      <w:r w:rsidRPr="00CA4FDB">
        <w:rPr>
          <w:rFonts w:ascii="Arial" w:hAnsi="Arial" w:cs="Arial"/>
          <w:b/>
          <w:color w:val="000000" w:themeColor="text1"/>
          <w:lang w:eastAsia="x-none"/>
        </w:rPr>
        <w:t>CH transmission</w:t>
      </w:r>
      <w:r>
        <w:rPr>
          <w:rFonts w:ascii="新細明體" w:eastAsia="新細明體" w:hAnsi="新細明體" w:cs="Arial" w:hint="eastAsia"/>
          <w:b/>
          <w:color w:val="000000" w:themeColor="text1"/>
          <w:lang w:eastAsia="zh-TW"/>
        </w:rPr>
        <w:t xml:space="preserve"> </w:t>
      </w:r>
      <w:r>
        <w:rPr>
          <w:rFonts w:ascii="Arial" w:hAnsi="Arial" w:cs="Arial"/>
          <w:b/>
          <w:color w:val="000000" w:themeColor="text1"/>
          <w:lang w:eastAsia="x-none"/>
        </w:rPr>
        <w:t xml:space="preserve">if the </w:t>
      </w:r>
      <w:r w:rsidRPr="00CA4FDB">
        <w:rPr>
          <w:rFonts w:ascii="Arial" w:hAnsi="Arial" w:cs="Arial"/>
          <w:b/>
          <w:color w:val="000000" w:themeColor="text1"/>
          <w:lang w:eastAsia="x-none"/>
        </w:rPr>
        <w:t>two PU</w:t>
      </w:r>
      <w:r>
        <w:rPr>
          <w:rFonts w:ascii="Arial" w:hAnsi="Arial" w:cs="Arial"/>
          <w:b/>
          <w:color w:val="000000" w:themeColor="text1"/>
          <w:lang w:eastAsia="x-none"/>
        </w:rPr>
        <w:t>C</w:t>
      </w:r>
      <w:r w:rsidRPr="00CA4FDB">
        <w:rPr>
          <w:rFonts w:ascii="Arial" w:hAnsi="Arial" w:cs="Arial"/>
          <w:b/>
          <w:color w:val="000000" w:themeColor="text1"/>
          <w:lang w:eastAsia="x-none"/>
        </w:rPr>
        <w:t xml:space="preserve">CHs are associated with different </w:t>
      </w:r>
      <w:r w:rsidRPr="00B92CC2">
        <w:rPr>
          <w:rFonts w:ascii="Arial" w:hAnsi="Arial" w:cs="Arial"/>
          <w:b/>
          <w:color w:val="000000" w:themeColor="text1"/>
          <w:lang w:eastAsia="x-none"/>
        </w:rPr>
        <w:t>TRPs</w:t>
      </w:r>
    </w:p>
    <w:p w14:paraId="7CD89431" w14:textId="77777777" w:rsidR="00B92CC2" w:rsidRDefault="00B92CC2" w:rsidP="00DE4EC2">
      <w:pPr>
        <w:numPr>
          <w:ilvl w:val="0"/>
          <w:numId w:val="10"/>
        </w:numPr>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T</w:t>
      </w:r>
      <w:r>
        <w:rPr>
          <w:rFonts w:ascii="Arial" w:eastAsia="新細明體" w:hAnsi="Arial" w:cs="Arial"/>
          <w:b/>
          <w:bCs/>
          <w:color w:val="000000" w:themeColor="text1"/>
          <w:lang w:val="en-US" w:eastAsia="zh-TW"/>
        </w:rPr>
        <w:t xml:space="preserve">he two PUCCHs can be </w:t>
      </w:r>
      <w:r w:rsidRPr="000D773C">
        <w:rPr>
          <w:rFonts w:ascii="Arial" w:eastAsia="新細明體" w:hAnsi="Arial" w:cs="Arial"/>
          <w:b/>
          <w:bCs/>
          <w:color w:val="000000" w:themeColor="text1"/>
          <w:lang w:eastAsia="zh-TW"/>
        </w:rPr>
        <w:t>full</w:t>
      </w:r>
      <w:r>
        <w:rPr>
          <w:rFonts w:ascii="Arial" w:eastAsia="新細明體" w:hAnsi="Arial" w:cs="Arial"/>
          <w:b/>
          <w:bCs/>
          <w:color w:val="000000" w:themeColor="text1"/>
          <w:lang w:eastAsia="zh-TW"/>
        </w:rPr>
        <w:t>y</w:t>
      </w:r>
      <w:r w:rsidRPr="000D773C">
        <w:rPr>
          <w:rFonts w:ascii="Arial" w:eastAsia="新細明體" w:hAnsi="Arial" w:cs="Arial"/>
          <w:b/>
          <w:bCs/>
          <w:color w:val="000000" w:themeColor="text1"/>
          <w:lang w:eastAsia="zh-TW"/>
        </w:rPr>
        <w:t>/partial</w:t>
      </w:r>
      <w:r>
        <w:rPr>
          <w:rFonts w:ascii="Arial" w:eastAsia="新細明體" w:hAnsi="Arial" w:cs="Arial"/>
          <w:b/>
          <w:bCs/>
          <w:color w:val="000000" w:themeColor="text1"/>
          <w:lang w:eastAsia="zh-TW"/>
        </w:rPr>
        <w:t>ly overlapped</w:t>
      </w:r>
      <w:r w:rsidRPr="000D773C">
        <w:rPr>
          <w:rFonts w:ascii="Arial" w:eastAsia="新細明體" w:hAnsi="Arial" w:cs="Arial"/>
          <w:b/>
          <w:bCs/>
          <w:color w:val="000000" w:themeColor="text1"/>
          <w:lang w:eastAsia="zh-TW"/>
        </w:rPr>
        <w:t xml:space="preserve"> in time domain</w:t>
      </w:r>
      <w:r>
        <w:rPr>
          <w:rFonts w:ascii="Arial" w:eastAsia="新細明體" w:hAnsi="Arial" w:cs="Arial"/>
          <w:b/>
          <w:bCs/>
          <w:color w:val="000000" w:themeColor="text1"/>
          <w:lang w:eastAsia="zh-TW"/>
        </w:rPr>
        <w:t xml:space="preserve"> and </w:t>
      </w:r>
      <w:r w:rsidRPr="000D773C">
        <w:rPr>
          <w:rFonts w:ascii="Arial" w:eastAsia="新細明體" w:hAnsi="Arial" w:cs="Arial"/>
          <w:b/>
          <w:bCs/>
          <w:color w:val="000000" w:themeColor="text1"/>
          <w:lang w:eastAsia="zh-TW"/>
        </w:rPr>
        <w:t>full</w:t>
      </w:r>
      <w:r>
        <w:rPr>
          <w:rFonts w:ascii="Arial" w:eastAsia="新細明體" w:hAnsi="Arial" w:cs="Arial"/>
          <w:b/>
          <w:bCs/>
          <w:color w:val="000000" w:themeColor="text1"/>
          <w:lang w:eastAsia="zh-TW"/>
        </w:rPr>
        <w:t>y</w:t>
      </w:r>
      <w:r w:rsidRPr="000D773C">
        <w:rPr>
          <w:rFonts w:ascii="Arial" w:eastAsia="新細明體" w:hAnsi="Arial" w:cs="Arial"/>
          <w:b/>
          <w:bCs/>
          <w:color w:val="000000" w:themeColor="text1"/>
          <w:lang w:eastAsia="zh-TW"/>
        </w:rPr>
        <w:t>/partial</w:t>
      </w:r>
      <w:r>
        <w:rPr>
          <w:rFonts w:ascii="Arial" w:eastAsia="新細明體" w:hAnsi="Arial" w:cs="Arial"/>
          <w:b/>
          <w:bCs/>
          <w:color w:val="000000" w:themeColor="text1"/>
          <w:lang w:eastAsia="zh-TW"/>
        </w:rPr>
        <w:t xml:space="preserve">ly/non </w:t>
      </w:r>
      <w:r w:rsidRPr="000D773C">
        <w:rPr>
          <w:rFonts w:ascii="Arial" w:eastAsia="新細明體" w:hAnsi="Arial" w:cs="Arial"/>
          <w:b/>
          <w:bCs/>
          <w:color w:val="000000" w:themeColor="text1"/>
          <w:lang w:eastAsia="zh-TW"/>
        </w:rPr>
        <w:t>overlap</w:t>
      </w:r>
      <w:r>
        <w:rPr>
          <w:rFonts w:ascii="Arial" w:eastAsia="新細明體" w:hAnsi="Arial" w:cs="Arial"/>
          <w:b/>
          <w:bCs/>
          <w:color w:val="000000" w:themeColor="text1"/>
          <w:lang w:eastAsia="zh-TW"/>
        </w:rPr>
        <w:t>ped in frequency domain</w:t>
      </w:r>
    </w:p>
    <w:p w14:paraId="45A6F5B5" w14:textId="19A1D0B6" w:rsidR="00885251" w:rsidRPr="005B5C79" w:rsidRDefault="000C4687" w:rsidP="004A029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O</w:t>
      </w:r>
      <w:r>
        <w:rPr>
          <w:rFonts w:ascii="Arial" w:eastAsia="新細明體" w:hAnsi="Arial" w:cs="Arial"/>
          <w:color w:val="000000" w:themeColor="text1"/>
          <w:lang w:eastAsia="zh-TW"/>
        </w:rPr>
        <w:t xml:space="preserve">n </w:t>
      </w:r>
      <w:r w:rsidR="00831CE3">
        <w:rPr>
          <w:rFonts w:ascii="Arial" w:eastAsia="新細明體" w:hAnsi="Arial" w:cs="Arial"/>
          <w:color w:val="000000" w:themeColor="text1"/>
          <w:lang w:eastAsia="zh-TW"/>
        </w:rPr>
        <w:t>how to determine</w:t>
      </w:r>
      <w:r>
        <w:rPr>
          <w:rFonts w:ascii="Arial" w:eastAsia="新細明體" w:hAnsi="Arial" w:cs="Arial"/>
          <w:color w:val="000000" w:themeColor="text1"/>
          <w:lang w:eastAsia="zh-TW"/>
        </w:rPr>
        <w:t xml:space="preserve"> </w:t>
      </w:r>
      <w:r w:rsidR="00831CE3">
        <w:rPr>
          <w:rFonts w:ascii="Arial" w:eastAsia="新細明體" w:hAnsi="Arial" w:cs="Arial"/>
          <w:color w:val="000000" w:themeColor="text1"/>
          <w:lang w:eastAsia="zh-TW"/>
        </w:rPr>
        <w:t>whether two</w:t>
      </w:r>
      <w:r>
        <w:rPr>
          <w:rFonts w:ascii="Arial" w:eastAsia="新細明體" w:hAnsi="Arial" w:cs="Arial"/>
          <w:color w:val="000000" w:themeColor="text1"/>
          <w:lang w:eastAsia="zh-TW"/>
        </w:rPr>
        <w:t xml:space="preserve"> PUCCH resource</w:t>
      </w:r>
      <w:r w:rsidR="00831CE3">
        <w:rPr>
          <w:rFonts w:ascii="Arial" w:eastAsia="新細明體" w:hAnsi="Arial" w:cs="Arial"/>
          <w:color w:val="000000" w:themeColor="text1"/>
          <w:lang w:eastAsia="zh-TW"/>
        </w:rPr>
        <w:t>s are associated with the same or different</w:t>
      </w:r>
      <w:r>
        <w:rPr>
          <w:rFonts w:ascii="Arial" w:eastAsia="新細明體" w:hAnsi="Arial" w:cs="Arial"/>
          <w:color w:val="000000" w:themeColor="text1"/>
          <w:lang w:eastAsia="zh-TW"/>
        </w:rPr>
        <w:t xml:space="preserve"> </w:t>
      </w:r>
      <w:r w:rsidR="00613A0A" w:rsidRPr="00613A0A">
        <w:rPr>
          <w:rFonts w:ascii="Arial" w:eastAsia="新細明體" w:hAnsi="Arial" w:cs="Arial"/>
          <w:color w:val="000000" w:themeColor="text1"/>
          <w:lang w:eastAsia="zh-TW"/>
        </w:rPr>
        <w:t>TRP</w:t>
      </w:r>
      <w:r w:rsidR="00831CE3">
        <w:rPr>
          <w:rFonts w:ascii="Arial" w:eastAsia="新細明體" w:hAnsi="Arial" w:cs="Arial"/>
          <w:color w:val="000000" w:themeColor="text1"/>
          <w:lang w:eastAsia="zh-TW"/>
        </w:rPr>
        <w:t>s</w:t>
      </w:r>
      <w:r w:rsidR="00613A0A">
        <w:rPr>
          <w:rFonts w:ascii="Arial" w:eastAsia="新細明體" w:hAnsi="Arial" w:cs="Arial"/>
          <w:color w:val="000000" w:themeColor="text1"/>
          <w:lang w:eastAsia="zh-TW"/>
        </w:rPr>
        <w:t xml:space="preserve">, </w:t>
      </w:r>
      <w:r w:rsidR="00831CE3">
        <w:rPr>
          <w:rFonts w:ascii="Arial" w:eastAsia="新細明體" w:hAnsi="Arial" w:cs="Arial"/>
          <w:color w:val="000000" w:themeColor="text1"/>
          <w:lang w:eastAsia="zh-TW"/>
        </w:rPr>
        <w:t>we see there are tw</w:t>
      </w:r>
      <w:r w:rsidR="00831CE3" w:rsidRPr="005B5C79">
        <w:rPr>
          <w:rFonts w:ascii="Arial" w:eastAsia="新細明體" w:hAnsi="Arial" w:cs="Arial"/>
          <w:color w:val="000000" w:themeColor="text1"/>
          <w:lang w:eastAsia="zh-TW"/>
        </w:rPr>
        <w:t>o potential</w:t>
      </w:r>
      <w:r w:rsidR="00831CE3" w:rsidRPr="005B5C79">
        <w:rPr>
          <w:rFonts w:ascii="Arial" w:eastAsia="新細明體" w:hAnsi="Arial" w:cs="Arial" w:hint="eastAsia"/>
          <w:color w:val="000000" w:themeColor="text1"/>
          <w:lang w:eastAsia="zh-TW"/>
        </w:rPr>
        <w:t xml:space="preserve"> s</w:t>
      </w:r>
      <w:r w:rsidR="00831CE3" w:rsidRPr="005B5C79">
        <w:rPr>
          <w:rFonts w:ascii="Arial" w:eastAsia="新細明體" w:hAnsi="Arial" w:cs="Arial"/>
          <w:color w:val="000000" w:themeColor="text1"/>
          <w:lang w:eastAsia="zh-TW"/>
        </w:rPr>
        <w:t>olutions:</w:t>
      </w:r>
    </w:p>
    <w:p w14:paraId="71CC5B96" w14:textId="1529395F" w:rsidR="006A75D2" w:rsidRPr="005B5C79" w:rsidRDefault="006A75D2" w:rsidP="00DE4EC2">
      <w:pPr>
        <w:pStyle w:val="af9"/>
        <w:numPr>
          <w:ilvl w:val="0"/>
          <w:numId w:val="16"/>
        </w:numPr>
        <w:spacing w:before="240"/>
        <w:jc w:val="left"/>
        <w:rPr>
          <w:rFonts w:ascii="Arial" w:eastAsia="新細明體" w:hAnsi="Arial" w:cs="Arial"/>
          <w:bCs/>
          <w:color w:val="000000" w:themeColor="text1"/>
          <w:lang w:eastAsia="zh-TW"/>
        </w:rPr>
      </w:pPr>
      <w:r w:rsidRPr="005B5C79">
        <w:rPr>
          <w:rFonts w:ascii="Arial" w:eastAsia="新細明體" w:hAnsi="Arial" w:cs="Arial"/>
          <w:bCs/>
          <w:color w:val="000000" w:themeColor="text1"/>
          <w:lang w:eastAsia="zh-TW"/>
        </w:rPr>
        <w:t xml:space="preserve">Alt1: Based on the </w:t>
      </w:r>
      <w:r w:rsidRPr="005B5C79">
        <w:rPr>
          <w:rFonts w:ascii="Arial" w:eastAsia="新細明體" w:hAnsi="Arial" w:cs="Arial"/>
          <w:bCs/>
          <w:i/>
          <w:iCs/>
          <w:color w:val="000000" w:themeColor="text1"/>
          <w:lang w:eastAsia="zh-TW"/>
        </w:rPr>
        <w:t>coresetPoolIndex</w:t>
      </w:r>
      <w:r w:rsidRPr="005B5C79">
        <w:rPr>
          <w:rFonts w:ascii="Arial" w:eastAsia="新細明體" w:hAnsi="Arial" w:cs="Arial"/>
          <w:bCs/>
          <w:color w:val="000000" w:themeColor="text1"/>
          <w:lang w:eastAsia="zh-TW"/>
        </w:rPr>
        <w:t xml:space="preserve"> values, where one of the </w:t>
      </w:r>
      <w:r w:rsidRPr="005B5C79">
        <w:rPr>
          <w:rFonts w:ascii="Arial" w:eastAsia="新細明體" w:hAnsi="Arial" w:cs="Arial"/>
          <w:bCs/>
          <w:i/>
          <w:iCs/>
          <w:color w:val="000000" w:themeColor="text1"/>
          <w:lang w:eastAsia="zh-TW"/>
        </w:rPr>
        <w:t>coresetPoolIndex</w:t>
      </w:r>
      <w:r w:rsidRPr="005B5C79">
        <w:rPr>
          <w:rFonts w:ascii="Arial" w:eastAsia="新細明體" w:hAnsi="Arial" w:cs="Arial"/>
          <w:bCs/>
          <w:color w:val="000000" w:themeColor="text1"/>
          <w:lang w:eastAsia="zh-TW"/>
        </w:rPr>
        <w:t xml:space="preserve"> values can be provided in each PUCCH resource configuration</w:t>
      </w:r>
    </w:p>
    <w:p w14:paraId="47E27AB5" w14:textId="77777777" w:rsidR="006A75D2" w:rsidRPr="005B5C79" w:rsidRDefault="006A75D2" w:rsidP="00DE4EC2">
      <w:pPr>
        <w:pStyle w:val="af9"/>
        <w:numPr>
          <w:ilvl w:val="0"/>
          <w:numId w:val="16"/>
        </w:numPr>
        <w:spacing w:before="240"/>
        <w:rPr>
          <w:rFonts w:ascii="Arial" w:eastAsia="新細明體" w:hAnsi="Arial" w:cs="Arial"/>
          <w:bCs/>
          <w:color w:val="000000" w:themeColor="text1"/>
          <w:lang w:eastAsia="zh-TW"/>
        </w:rPr>
      </w:pPr>
      <w:r w:rsidRPr="005B5C79">
        <w:rPr>
          <w:rFonts w:ascii="Arial" w:eastAsia="新細明體" w:hAnsi="Arial" w:cs="Arial"/>
          <w:bCs/>
          <w:color w:val="000000" w:themeColor="text1"/>
          <w:lang w:eastAsia="zh-TW"/>
        </w:rPr>
        <w:t>Alt2: Based on the PUCCH group configuration</w:t>
      </w:r>
    </w:p>
    <w:p w14:paraId="3E9D0F9B" w14:textId="771BA730" w:rsidR="006A75D2" w:rsidRPr="005B5C79" w:rsidRDefault="006A75D2" w:rsidP="00DE4EC2">
      <w:pPr>
        <w:pStyle w:val="af9"/>
        <w:numPr>
          <w:ilvl w:val="0"/>
          <w:numId w:val="16"/>
        </w:numPr>
        <w:spacing w:before="240"/>
        <w:rPr>
          <w:rFonts w:ascii="Arial" w:eastAsia="新細明體" w:hAnsi="Arial" w:cs="Arial"/>
          <w:color w:val="000000" w:themeColor="text1"/>
          <w:lang w:eastAsia="zh-TW"/>
        </w:rPr>
      </w:pPr>
      <w:r w:rsidRPr="005B5C79">
        <w:rPr>
          <w:rFonts w:ascii="Arial" w:eastAsia="新細明體" w:hAnsi="Arial" w:cs="Arial" w:hint="eastAsia"/>
          <w:color w:val="000000" w:themeColor="text1"/>
          <w:lang w:eastAsia="zh-TW"/>
        </w:rPr>
        <w:t>A</w:t>
      </w:r>
      <w:r w:rsidRPr="005B5C79">
        <w:rPr>
          <w:rFonts w:ascii="Arial" w:eastAsia="新細明體" w:hAnsi="Arial" w:cs="Arial"/>
          <w:color w:val="000000" w:themeColor="text1"/>
          <w:lang w:eastAsia="zh-TW"/>
        </w:rPr>
        <w:t>lt3: Based on the indicated joint/UL TCI state applying to each PUCCH resource</w:t>
      </w:r>
    </w:p>
    <w:p w14:paraId="2482774F" w14:textId="799F376F" w:rsidR="00885251" w:rsidRPr="004B6C90" w:rsidRDefault="00B92CC2" w:rsidP="00B92CC2">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Proposal</w:t>
      </w:r>
      <w:r w:rsidR="004B6C90">
        <w:rPr>
          <w:rFonts w:ascii="Arial" w:hAnsi="Arial" w:cs="Arial"/>
          <w:b/>
          <w:color w:val="000000" w:themeColor="text1"/>
          <w:lang w:eastAsia="x-none"/>
        </w:rPr>
        <w:t xml:space="preserve"> </w:t>
      </w:r>
      <w:r w:rsidR="00E13C2F">
        <w:rPr>
          <w:rFonts w:ascii="Arial" w:hAnsi="Arial" w:cs="Arial"/>
          <w:b/>
          <w:color w:val="000000" w:themeColor="text1"/>
          <w:lang w:eastAsia="x-none"/>
        </w:rPr>
        <w:t>1</w:t>
      </w:r>
      <w:r w:rsidR="00E13C2F">
        <w:rPr>
          <w:rFonts w:ascii="Arial" w:eastAsia="新細明體" w:hAnsi="Arial" w:cs="Arial"/>
          <w:b/>
          <w:color w:val="000000" w:themeColor="text1"/>
          <w:lang w:eastAsia="zh-TW"/>
        </w:rPr>
        <w:t>7</w:t>
      </w:r>
      <w:r w:rsidRPr="00B92CC2">
        <w:rPr>
          <w:rFonts w:ascii="Arial" w:hAnsi="Arial" w:cs="Arial"/>
          <w:b/>
          <w:color w:val="000000" w:themeColor="text1"/>
          <w:lang w:eastAsia="x-none"/>
        </w:rPr>
        <w:t xml:space="preserve">: </w:t>
      </w:r>
      <w:r w:rsidRPr="00B92CC2">
        <w:rPr>
          <w:rFonts w:ascii="Arial" w:eastAsia="新細明體" w:hAnsi="Arial" w:cs="Arial" w:hint="eastAsia"/>
          <w:b/>
          <w:color w:val="000000" w:themeColor="text1"/>
          <w:lang w:eastAsia="zh-TW"/>
        </w:rPr>
        <w:t>O</w:t>
      </w:r>
      <w:r w:rsidRPr="00B92CC2">
        <w:rPr>
          <w:rFonts w:ascii="Arial" w:eastAsia="新細明體" w:hAnsi="Arial" w:cs="Arial"/>
          <w:b/>
          <w:color w:val="000000" w:themeColor="text1"/>
          <w:lang w:eastAsia="zh-TW"/>
        </w:rPr>
        <w:t xml:space="preserve">n how to determine whether two PUCCH resources are associated with </w:t>
      </w:r>
      <w:r>
        <w:rPr>
          <w:rFonts w:ascii="Arial" w:eastAsia="新細明體" w:hAnsi="Arial" w:cs="Arial"/>
          <w:b/>
          <w:color w:val="000000" w:themeColor="text1"/>
          <w:lang w:eastAsia="zh-TW"/>
        </w:rPr>
        <w:t>a</w:t>
      </w:r>
      <w:r w:rsidRPr="00B92CC2">
        <w:rPr>
          <w:rFonts w:ascii="Arial" w:eastAsia="新細明體" w:hAnsi="Arial" w:cs="Arial"/>
          <w:b/>
          <w:color w:val="000000" w:themeColor="text1"/>
          <w:lang w:eastAsia="zh-TW"/>
        </w:rPr>
        <w:t xml:space="preserve"> same</w:t>
      </w:r>
      <w:r>
        <w:rPr>
          <w:rFonts w:ascii="Arial" w:eastAsia="新細明體" w:hAnsi="Arial" w:cs="Arial"/>
          <w:b/>
          <w:color w:val="000000" w:themeColor="text1"/>
          <w:lang w:eastAsia="zh-TW"/>
        </w:rPr>
        <w:t xml:space="preserve"> TRP</w:t>
      </w:r>
      <w:r w:rsidRPr="00B92CC2">
        <w:rPr>
          <w:rFonts w:ascii="Arial" w:eastAsia="新細明體" w:hAnsi="Arial" w:cs="Arial"/>
          <w:b/>
          <w:color w:val="000000" w:themeColor="text1"/>
          <w:lang w:eastAsia="zh-TW"/>
        </w:rPr>
        <w:t xml:space="preserve"> or different TRPs</w:t>
      </w:r>
      <w:r>
        <w:rPr>
          <w:rFonts w:ascii="Arial" w:eastAsia="新細明體" w:hAnsi="Arial" w:cs="Arial"/>
          <w:b/>
          <w:color w:val="000000" w:themeColor="text1"/>
          <w:lang w:eastAsia="zh-TW"/>
        </w:rPr>
        <w:t>, down-select from one of the following alternatives:</w:t>
      </w:r>
    </w:p>
    <w:p w14:paraId="13B8AF6F" w14:textId="77777777" w:rsidR="00B92CC2" w:rsidRPr="00B92CC2" w:rsidRDefault="00B92CC2" w:rsidP="00DE4EC2">
      <w:pPr>
        <w:pStyle w:val="af9"/>
        <w:numPr>
          <w:ilvl w:val="0"/>
          <w:numId w:val="16"/>
        </w:numPr>
        <w:rPr>
          <w:rFonts w:ascii="Arial" w:eastAsia="新細明體" w:hAnsi="Arial" w:cs="Arial"/>
          <w:b/>
          <w:color w:val="000000" w:themeColor="text1"/>
          <w:lang w:eastAsia="zh-TW"/>
        </w:rPr>
      </w:pPr>
      <w:r w:rsidRPr="00B92CC2">
        <w:rPr>
          <w:rFonts w:ascii="Arial" w:eastAsia="新細明體" w:hAnsi="Arial" w:cs="Arial"/>
          <w:b/>
          <w:color w:val="000000" w:themeColor="text1"/>
          <w:lang w:eastAsia="zh-TW"/>
        </w:rPr>
        <w:t xml:space="preserve">Alt1: </w:t>
      </w:r>
      <w:r>
        <w:rPr>
          <w:rFonts w:ascii="Arial" w:eastAsia="新細明體" w:hAnsi="Arial" w:cs="Arial"/>
          <w:b/>
          <w:color w:val="000000" w:themeColor="text1"/>
          <w:lang w:eastAsia="zh-TW"/>
        </w:rPr>
        <w:t>Based on the</w:t>
      </w:r>
      <w:r w:rsidRPr="00B92CC2">
        <w:rPr>
          <w:rFonts w:ascii="Arial" w:eastAsia="新細明體" w:hAnsi="Arial" w:cs="Arial"/>
          <w:b/>
          <w:color w:val="000000" w:themeColor="text1"/>
          <w:lang w:eastAsia="zh-TW"/>
        </w:rPr>
        <w:t xml:space="preserve"> </w:t>
      </w:r>
      <w:r w:rsidRPr="00B92CC2">
        <w:rPr>
          <w:rFonts w:ascii="Arial" w:hAnsi="Arial" w:cs="Arial"/>
          <w:b/>
          <w:i/>
          <w:iCs/>
          <w:color w:val="000000" w:themeColor="text1"/>
          <w:lang w:eastAsia="x-none"/>
        </w:rPr>
        <w:t>coresetPoolIndex</w:t>
      </w:r>
      <w:r w:rsidRPr="00B92CC2">
        <w:rPr>
          <w:rFonts w:ascii="Arial" w:hAnsi="Arial" w:cs="Arial"/>
          <w:b/>
          <w:color w:val="000000" w:themeColor="text1"/>
          <w:lang w:eastAsia="x-none"/>
        </w:rPr>
        <w:t xml:space="preserve"> value</w:t>
      </w:r>
      <w:r>
        <w:rPr>
          <w:rFonts w:ascii="Arial" w:hAnsi="Arial" w:cs="Arial"/>
          <w:b/>
          <w:color w:val="000000" w:themeColor="text1"/>
          <w:lang w:eastAsia="x-none"/>
        </w:rPr>
        <w:t xml:space="preserve">s, where one of the </w:t>
      </w:r>
      <w:r w:rsidRPr="00B92CC2">
        <w:rPr>
          <w:rFonts w:ascii="Arial" w:hAnsi="Arial" w:cs="Arial"/>
          <w:b/>
          <w:i/>
          <w:iCs/>
          <w:color w:val="000000" w:themeColor="text1"/>
          <w:lang w:eastAsia="x-none"/>
        </w:rPr>
        <w:t>coresetPoolIndex</w:t>
      </w:r>
      <w:r w:rsidRPr="00B92CC2">
        <w:rPr>
          <w:rFonts w:ascii="Arial" w:hAnsi="Arial" w:cs="Arial"/>
          <w:b/>
          <w:color w:val="000000" w:themeColor="text1"/>
          <w:lang w:eastAsia="x-none"/>
        </w:rPr>
        <w:t xml:space="preserve"> valu</w:t>
      </w:r>
      <w:r>
        <w:rPr>
          <w:rFonts w:ascii="Arial" w:hAnsi="Arial" w:cs="Arial"/>
          <w:b/>
          <w:color w:val="000000" w:themeColor="text1"/>
          <w:lang w:eastAsia="x-none"/>
        </w:rPr>
        <w:t xml:space="preserve">es can be provided </w:t>
      </w:r>
      <w:r w:rsidRPr="00B92CC2">
        <w:rPr>
          <w:rFonts w:ascii="Arial" w:hAnsi="Arial" w:cs="Arial"/>
          <w:b/>
          <w:color w:val="000000" w:themeColor="text1"/>
          <w:lang w:eastAsia="x-none"/>
        </w:rPr>
        <w:t>in each PUCCH resource configuration</w:t>
      </w:r>
    </w:p>
    <w:p w14:paraId="2F2EEEF2" w14:textId="114F99A8" w:rsidR="00B92CC2" w:rsidRDefault="00B92CC2" w:rsidP="00DE4EC2">
      <w:pPr>
        <w:pStyle w:val="af9"/>
        <w:numPr>
          <w:ilvl w:val="0"/>
          <w:numId w:val="16"/>
        </w:numPr>
        <w:spacing w:before="240"/>
        <w:rPr>
          <w:rFonts w:ascii="Arial" w:eastAsia="新細明體" w:hAnsi="Arial" w:cs="Arial"/>
          <w:b/>
          <w:color w:val="000000" w:themeColor="text1"/>
          <w:lang w:eastAsia="zh-TW"/>
        </w:rPr>
      </w:pPr>
      <w:r w:rsidRPr="00B92CC2">
        <w:rPr>
          <w:rFonts w:ascii="Arial" w:eastAsia="新細明體" w:hAnsi="Arial" w:cs="Arial" w:hint="eastAsia"/>
          <w:b/>
          <w:color w:val="000000" w:themeColor="text1"/>
          <w:lang w:eastAsia="zh-TW"/>
        </w:rPr>
        <w:t>A</w:t>
      </w:r>
      <w:r w:rsidRPr="00B92CC2">
        <w:rPr>
          <w:rFonts w:ascii="Arial" w:eastAsia="新細明體" w:hAnsi="Arial" w:cs="Arial"/>
          <w:b/>
          <w:color w:val="000000" w:themeColor="text1"/>
          <w:lang w:eastAsia="zh-TW"/>
        </w:rPr>
        <w:t xml:space="preserve">lt2: </w:t>
      </w:r>
      <w:r>
        <w:rPr>
          <w:rFonts w:ascii="Arial" w:eastAsia="新細明體" w:hAnsi="Arial" w:cs="Arial"/>
          <w:b/>
          <w:color w:val="000000" w:themeColor="text1"/>
          <w:lang w:eastAsia="zh-TW"/>
        </w:rPr>
        <w:t>Based on the</w:t>
      </w:r>
      <w:r w:rsidRPr="00B92CC2">
        <w:rPr>
          <w:rFonts w:ascii="Arial" w:eastAsia="新細明體" w:hAnsi="Arial" w:cs="Arial"/>
          <w:b/>
          <w:color w:val="000000" w:themeColor="text1"/>
          <w:lang w:eastAsia="zh-TW"/>
        </w:rPr>
        <w:t xml:space="preserve"> PUCCH group configuration</w:t>
      </w:r>
    </w:p>
    <w:p w14:paraId="35C68731" w14:textId="05E0784B" w:rsidR="005B5C79" w:rsidRPr="005B5C79" w:rsidRDefault="005B5C79" w:rsidP="00DE4EC2">
      <w:pPr>
        <w:pStyle w:val="af9"/>
        <w:numPr>
          <w:ilvl w:val="0"/>
          <w:numId w:val="16"/>
        </w:numPr>
        <w:spacing w:before="240"/>
        <w:rPr>
          <w:rFonts w:ascii="Arial" w:eastAsia="新細明體" w:hAnsi="Arial" w:cs="Arial"/>
          <w:b/>
          <w:color w:val="000000" w:themeColor="text1"/>
          <w:lang w:eastAsia="zh-TW"/>
        </w:rPr>
      </w:pPr>
      <w:r w:rsidRPr="005B5C79">
        <w:rPr>
          <w:rFonts w:ascii="Arial" w:eastAsia="新細明體" w:hAnsi="Arial" w:cs="Arial" w:hint="eastAsia"/>
          <w:b/>
          <w:color w:val="000000" w:themeColor="text1"/>
          <w:lang w:eastAsia="zh-TW"/>
        </w:rPr>
        <w:t>A</w:t>
      </w:r>
      <w:r w:rsidRPr="005B5C79">
        <w:rPr>
          <w:rFonts w:ascii="Arial" w:eastAsia="新細明體" w:hAnsi="Arial" w:cs="Arial"/>
          <w:b/>
          <w:color w:val="000000" w:themeColor="text1"/>
          <w:lang w:eastAsia="zh-TW"/>
        </w:rPr>
        <w:t>lt3: Based on the indicated joint/UL TCI state applying to each PUCCH resource</w:t>
      </w:r>
    </w:p>
    <w:p w14:paraId="1DFC2C0D" w14:textId="433FC4A4" w:rsidR="00493E59" w:rsidRPr="00FC334A" w:rsidRDefault="00B92CC2" w:rsidP="004A029D">
      <w:pPr>
        <w:spacing w:before="240" w:line="276" w:lineRule="auto"/>
        <w:rPr>
          <w:rFonts w:ascii="Arial" w:eastAsia="新細明體" w:hAnsi="Arial" w:cs="Arial"/>
          <w:color w:val="000000" w:themeColor="text1"/>
          <w:lang w:eastAsia="zh-TW"/>
        </w:rPr>
      </w:pPr>
      <w:r w:rsidRPr="00FC334A">
        <w:rPr>
          <w:rFonts w:ascii="Arial" w:eastAsia="新細明體" w:hAnsi="Arial" w:cs="Arial" w:hint="eastAsia"/>
          <w:color w:val="000000" w:themeColor="text1"/>
          <w:lang w:eastAsia="zh-TW"/>
        </w:rPr>
        <w:t>I</w:t>
      </w:r>
      <w:r w:rsidRPr="00FC334A">
        <w:rPr>
          <w:rFonts w:ascii="Arial" w:eastAsia="新細明體" w:hAnsi="Arial" w:cs="Arial"/>
          <w:color w:val="000000" w:themeColor="text1"/>
          <w:lang w:eastAsia="zh-TW"/>
        </w:rPr>
        <w:t>n current specification</w:t>
      </w:r>
      <w:r w:rsidR="006A75D2" w:rsidRPr="00FC334A">
        <w:rPr>
          <w:rFonts w:ascii="Arial" w:eastAsia="新細明體" w:hAnsi="Arial" w:cs="Arial"/>
          <w:color w:val="000000" w:themeColor="text1"/>
          <w:lang w:eastAsia="zh-TW"/>
        </w:rPr>
        <w:t xml:space="preserve"> according to TS 38.213</w:t>
      </w:r>
      <w:r w:rsidRPr="00FC334A">
        <w:rPr>
          <w:rFonts w:ascii="Arial" w:eastAsia="新細明體" w:hAnsi="Arial" w:cs="Arial"/>
          <w:color w:val="000000" w:themeColor="text1"/>
          <w:lang w:eastAsia="zh-TW"/>
        </w:rPr>
        <w:t xml:space="preserve">, when two PUCCH resources </w:t>
      </w:r>
      <w:r w:rsidR="00DB2D31" w:rsidRPr="00FC334A">
        <w:rPr>
          <w:rFonts w:ascii="Arial" w:eastAsia="新細明體" w:hAnsi="Arial" w:cs="Arial"/>
          <w:color w:val="000000" w:themeColor="text1"/>
          <w:lang w:eastAsia="zh-TW"/>
        </w:rPr>
        <w:t>are overlapped in time domain, UE determines one PUCCH resource (which may be one of the PUCCH resources or neither of them)</w:t>
      </w:r>
      <w:r w:rsidR="00DB2D31" w:rsidRPr="00FC334A">
        <w:rPr>
          <w:rFonts w:ascii="Arial" w:eastAsia="新細明體" w:hAnsi="Arial" w:cs="Arial" w:hint="eastAsia"/>
          <w:color w:val="000000" w:themeColor="text1"/>
          <w:lang w:eastAsia="zh-TW"/>
        </w:rPr>
        <w:t xml:space="preserve"> a</w:t>
      </w:r>
      <w:r w:rsidR="00DB2D31" w:rsidRPr="00FC334A">
        <w:rPr>
          <w:rFonts w:ascii="Arial" w:eastAsia="新細明體" w:hAnsi="Arial" w:cs="Arial"/>
          <w:color w:val="000000" w:themeColor="text1"/>
          <w:lang w:eastAsia="zh-TW"/>
        </w:rPr>
        <w:t xml:space="preserve">nd multiplexes both UCIs on the determined PUCCH resource. For </w:t>
      </w:r>
      <w:r w:rsidR="00DB2D31" w:rsidRPr="00FC334A">
        <w:rPr>
          <w:rFonts w:ascii="Arial" w:hAnsi="Arial" w:cs="Arial"/>
          <w:color w:val="000000" w:themeColor="text1"/>
          <w:lang w:eastAsia="x-none"/>
        </w:rPr>
        <w:t xml:space="preserve">M-DCI based PUCCH STxMP, such multiplexing </w:t>
      </w:r>
      <w:r w:rsidR="006A75D2" w:rsidRPr="00FC334A">
        <w:rPr>
          <w:rFonts w:ascii="Arial" w:hAnsi="Arial" w:cs="Arial"/>
          <w:color w:val="000000" w:themeColor="text1"/>
          <w:lang w:eastAsia="x-none"/>
        </w:rPr>
        <w:t xml:space="preserve">rule need to be changed if </w:t>
      </w:r>
      <w:r w:rsidR="006A75D2" w:rsidRPr="00FC334A">
        <w:rPr>
          <w:rFonts w:ascii="Arial" w:eastAsia="新細明體" w:hAnsi="Arial" w:cs="Arial"/>
          <w:color w:val="000000" w:themeColor="text1"/>
          <w:lang w:eastAsia="zh-TW"/>
        </w:rPr>
        <w:t xml:space="preserve">two PUCCH resources are associated with different TRPs. Also, for two overlapped CSI reports, there is a dropping rule based on the priority values of </w:t>
      </w:r>
      <w:r w:rsidR="006A75D2" w:rsidRPr="00FC334A">
        <w:rPr>
          <w:rFonts w:ascii="Arial" w:eastAsia="新細明體" w:hAnsi="Arial" w:cs="Arial" w:hint="eastAsia"/>
          <w:color w:val="000000" w:themeColor="text1"/>
          <w:lang w:eastAsia="zh-TW"/>
        </w:rPr>
        <w:t>t</w:t>
      </w:r>
      <w:r w:rsidR="006A75D2" w:rsidRPr="00FC334A">
        <w:rPr>
          <w:rFonts w:ascii="Arial" w:eastAsia="新細明體" w:hAnsi="Arial" w:cs="Arial"/>
          <w:color w:val="000000" w:themeColor="text1"/>
          <w:lang w:eastAsia="zh-TW"/>
        </w:rPr>
        <w:t xml:space="preserve">he CSI reports defined in TS 38.214, which should be changed if two </w:t>
      </w:r>
      <w:r w:rsidR="00FC334A" w:rsidRPr="00FC334A">
        <w:rPr>
          <w:rFonts w:ascii="Arial" w:eastAsia="新細明體" w:hAnsi="Arial" w:cs="Arial"/>
          <w:color w:val="000000" w:themeColor="text1"/>
          <w:lang w:eastAsia="zh-TW"/>
        </w:rPr>
        <w:t>CSI reports</w:t>
      </w:r>
      <w:r w:rsidR="006A75D2" w:rsidRPr="00FC334A">
        <w:rPr>
          <w:rFonts w:ascii="Arial" w:eastAsia="新細明體" w:hAnsi="Arial" w:cs="Arial"/>
          <w:color w:val="000000" w:themeColor="text1"/>
          <w:lang w:eastAsia="zh-TW"/>
        </w:rPr>
        <w:t xml:space="preserve"> are</w:t>
      </w:r>
      <w:r w:rsidR="00FC334A" w:rsidRPr="00FC334A">
        <w:rPr>
          <w:rFonts w:ascii="Arial" w:eastAsia="新細明體" w:hAnsi="Arial" w:cs="Arial"/>
          <w:color w:val="000000" w:themeColor="text1"/>
          <w:lang w:eastAsia="zh-TW"/>
        </w:rPr>
        <w:t xml:space="preserve"> transmitted through PUCCH resources</w:t>
      </w:r>
      <w:r w:rsidR="006A75D2" w:rsidRPr="00FC334A">
        <w:rPr>
          <w:rFonts w:ascii="Arial" w:eastAsia="新細明體" w:hAnsi="Arial" w:cs="Arial"/>
          <w:color w:val="000000" w:themeColor="text1"/>
          <w:lang w:eastAsia="zh-TW"/>
        </w:rPr>
        <w:t xml:space="preserve"> associated with different TRPs.</w:t>
      </w:r>
    </w:p>
    <w:p w14:paraId="57948C53" w14:textId="6C1EA970" w:rsidR="00FC334A" w:rsidRDefault="00FC334A" w:rsidP="00FC334A">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sidR="00E13C2F">
        <w:rPr>
          <w:rFonts w:ascii="Arial" w:hAnsi="Arial" w:cs="Arial"/>
          <w:b/>
          <w:color w:val="000000" w:themeColor="text1"/>
          <w:lang w:eastAsia="x-none"/>
        </w:rPr>
        <w:t>18</w:t>
      </w:r>
      <w:r w:rsidRPr="00B92CC2">
        <w:rPr>
          <w:rFonts w:ascii="Arial" w:hAnsi="Arial" w:cs="Arial"/>
          <w:b/>
          <w:color w:val="000000" w:themeColor="text1"/>
          <w:lang w:eastAsia="x-none"/>
        </w:rPr>
        <w:t xml:space="preserve">: </w:t>
      </w:r>
      <w:r w:rsidR="009E116F">
        <w:rPr>
          <w:rFonts w:ascii="Arial" w:hAnsi="Arial" w:cs="Arial"/>
          <w:b/>
          <w:color w:val="000000" w:themeColor="text1"/>
          <w:lang w:eastAsia="x-none"/>
        </w:rPr>
        <w:t xml:space="preserve">For </w:t>
      </w:r>
      <w:r w:rsidR="009E116F" w:rsidRPr="00CA4FDB">
        <w:rPr>
          <w:rFonts w:ascii="Arial" w:hAnsi="Arial" w:cs="Arial"/>
          <w:b/>
          <w:color w:val="000000" w:themeColor="text1"/>
          <w:lang w:eastAsia="x-none"/>
        </w:rPr>
        <w:t>M-DCI based</w:t>
      </w:r>
      <w:r w:rsidR="009E116F">
        <w:rPr>
          <w:rFonts w:ascii="Arial" w:eastAsia="新細明體" w:hAnsi="Arial" w:cs="Arial"/>
          <w:b/>
          <w:color w:val="000000" w:themeColor="text1"/>
          <w:lang w:eastAsia="zh-TW"/>
        </w:rPr>
        <w:t xml:space="preserve"> PUCCH STxMP, s</w:t>
      </w:r>
      <w:r>
        <w:rPr>
          <w:rFonts w:ascii="Arial" w:eastAsia="新細明體" w:hAnsi="Arial" w:cs="Arial"/>
          <w:b/>
          <w:color w:val="000000" w:themeColor="text1"/>
          <w:lang w:eastAsia="zh-TW"/>
        </w:rPr>
        <w:t xml:space="preserve">tudy </w:t>
      </w:r>
      <w:r w:rsidR="001E6532">
        <w:rPr>
          <w:rFonts w:ascii="Arial" w:eastAsia="新細明體" w:hAnsi="Arial" w:cs="Arial"/>
          <w:b/>
          <w:color w:val="000000" w:themeColor="text1"/>
          <w:lang w:eastAsia="zh-TW"/>
        </w:rPr>
        <w:t xml:space="preserve">the </w:t>
      </w:r>
      <w:r w:rsidR="001E6532">
        <w:rPr>
          <w:rFonts w:ascii="Arial" w:eastAsia="新細明體" w:hAnsi="Arial" w:cs="Arial" w:hint="eastAsia"/>
          <w:b/>
          <w:color w:val="000000" w:themeColor="text1"/>
          <w:lang w:eastAsia="zh-TW"/>
        </w:rPr>
        <w:t>s</w:t>
      </w:r>
      <w:r w:rsidR="001E6532">
        <w:rPr>
          <w:rFonts w:ascii="Arial" w:eastAsia="新細明體" w:hAnsi="Arial" w:cs="Arial"/>
          <w:b/>
          <w:color w:val="000000" w:themeColor="text1"/>
          <w:lang w:eastAsia="zh-TW"/>
        </w:rPr>
        <w:t>pec impact on the following procedures:</w:t>
      </w:r>
    </w:p>
    <w:p w14:paraId="0C7D04FA" w14:textId="54239739" w:rsidR="001E6532" w:rsidRDefault="009E116F" w:rsidP="00DE4EC2">
      <w:pPr>
        <w:pStyle w:val="af9"/>
        <w:numPr>
          <w:ilvl w:val="0"/>
          <w:numId w:val="17"/>
        </w:numPr>
        <w:spacing w:after="0"/>
        <w:rPr>
          <w:rFonts w:ascii="Arial" w:eastAsia="新細明體" w:hAnsi="Arial" w:cs="Arial"/>
          <w:b/>
          <w:color w:val="000000" w:themeColor="text1"/>
          <w:lang w:eastAsia="zh-TW"/>
        </w:rPr>
      </w:pPr>
      <w:r w:rsidRPr="009E116F">
        <w:rPr>
          <w:rFonts w:ascii="Arial" w:eastAsia="新細明體" w:hAnsi="Arial" w:cs="Arial"/>
          <w:b/>
          <w:color w:val="000000" w:themeColor="text1"/>
          <w:lang w:eastAsia="zh-TW"/>
        </w:rPr>
        <w:t>UE procedure for reporting multiple UCI types</w:t>
      </w:r>
      <w:r>
        <w:rPr>
          <w:rFonts w:ascii="Arial" w:eastAsia="新細明體" w:hAnsi="Arial" w:cs="Arial" w:hint="eastAsia"/>
          <w:b/>
          <w:color w:val="000000" w:themeColor="text1"/>
          <w:lang w:eastAsia="zh-TW"/>
        </w:rPr>
        <w:t xml:space="preserve"> i</w:t>
      </w:r>
      <w:r>
        <w:rPr>
          <w:rFonts w:ascii="Arial" w:eastAsia="新細明體" w:hAnsi="Arial" w:cs="Arial"/>
          <w:b/>
          <w:color w:val="000000" w:themeColor="text1"/>
          <w:lang w:eastAsia="zh-TW"/>
        </w:rPr>
        <w:t>n TS 38.213</w:t>
      </w:r>
    </w:p>
    <w:p w14:paraId="746D489C" w14:textId="12E7B785" w:rsidR="009E116F" w:rsidRDefault="009E116F" w:rsidP="00DE4EC2">
      <w:pPr>
        <w:pStyle w:val="af9"/>
        <w:numPr>
          <w:ilvl w:val="0"/>
          <w:numId w:val="17"/>
        </w:numPr>
        <w:spacing w:after="0"/>
        <w:rPr>
          <w:rFonts w:ascii="Arial" w:eastAsia="新細明體" w:hAnsi="Arial" w:cs="Arial"/>
          <w:b/>
          <w:color w:val="000000" w:themeColor="text1"/>
          <w:lang w:eastAsia="zh-TW"/>
        </w:rPr>
      </w:pPr>
      <w:r w:rsidRPr="009E116F">
        <w:rPr>
          <w:rFonts w:ascii="Arial" w:eastAsia="新細明體" w:hAnsi="Arial" w:cs="Arial"/>
          <w:b/>
          <w:color w:val="000000" w:themeColor="text1"/>
          <w:lang w:eastAsia="zh-TW"/>
        </w:rPr>
        <w:t>Priority rules for CSI reports</w:t>
      </w:r>
      <w:r>
        <w:rPr>
          <w:rFonts w:ascii="Arial" w:eastAsia="新細明體" w:hAnsi="Arial" w:cs="Arial"/>
          <w:b/>
          <w:color w:val="000000" w:themeColor="text1"/>
          <w:lang w:eastAsia="zh-TW"/>
        </w:rPr>
        <w:t xml:space="preserve"> </w:t>
      </w:r>
      <w:r>
        <w:rPr>
          <w:rFonts w:ascii="Arial" w:eastAsia="新細明體" w:hAnsi="Arial" w:cs="Arial" w:hint="eastAsia"/>
          <w:b/>
          <w:color w:val="000000" w:themeColor="text1"/>
          <w:lang w:eastAsia="zh-TW"/>
        </w:rPr>
        <w:t>i</w:t>
      </w:r>
      <w:r>
        <w:rPr>
          <w:rFonts w:ascii="Arial" w:eastAsia="新細明體" w:hAnsi="Arial" w:cs="Arial"/>
          <w:b/>
          <w:color w:val="000000" w:themeColor="text1"/>
          <w:lang w:eastAsia="zh-TW"/>
        </w:rPr>
        <w:t>n TS 38.214</w:t>
      </w:r>
    </w:p>
    <w:p w14:paraId="7DD131E4" w14:textId="77777777" w:rsidR="00AA265C" w:rsidRPr="00AA265C" w:rsidRDefault="00AA265C" w:rsidP="009E116F">
      <w:pPr>
        <w:spacing w:after="0"/>
        <w:rPr>
          <w:rFonts w:ascii="Arial" w:eastAsia="新細明體" w:hAnsi="Arial" w:cs="Arial"/>
          <w:b/>
          <w:color w:val="000000" w:themeColor="text1"/>
          <w:lang w:eastAsia="zh-TW"/>
        </w:rPr>
      </w:pPr>
    </w:p>
    <w:p w14:paraId="499EDE34" w14:textId="77777777" w:rsidR="000176A4" w:rsidRPr="00C111BD" w:rsidRDefault="000D3BDE" w:rsidP="004A029D">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C111BD">
        <w:rPr>
          <w:color w:val="000000" w:themeColor="text1"/>
          <w:sz w:val="28"/>
          <w:lang w:val="en-US"/>
        </w:rPr>
        <w:t>Conclusion</w:t>
      </w:r>
    </w:p>
    <w:p w14:paraId="1BC168D5" w14:textId="4541986C" w:rsidR="006F5804" w:rsidRDefault="004A38B5" w:rsidP="004A029D">
      <w:pPr>
        <w:pStyle w:val="a4"/>
        <w:spacing w:line="276" w:lineRule="auto"/>
        <w:rPr>
          <w:rFonts w:ascii="Arial" w:hAnsi="Arial" w:cs="Arial"/>
        </w:rPr>
      </w:pPr>
      <w:r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Pr="00A20F6B">
        <w:rPr>
          <w:rFonts w:ascii="Arial" w:hAnsi="Arial" w:cs="Arial"/>
        </w:rPr>
        <w:t>:</w:t>
      </w:r>
    </w:p>
    <w:p w14:paraId="7A3FC0D9" w14:textId="77777777" w:rsidR="00AA265C" w:rsidRPr="00AA265C" w:rsidRDefault="00AA265C" w:rsidP="00AA265C">
      <w:pPr>
        <w:spacing w:before="240" w:after="0" w:line="276" w:lineRule="auto"/>
        <w:rPr>
          <w:rFonts w:ascii="Arial" w:hAnsi="Arial" w:cs="Arial"/>
          <w:b/>
          <w:color w:val="000000" w:themeColor="text1"/>
          <w:u w:val="single"/>
          <w:lang w:eastAsia="x-none"/>
        </w:rPr>
      </w:pPr>
      <w:r w:rsidRPr="00AA265C">
        <w:rPr>
          <w:rFonts w:ascii="Arial" w:hAnsi="Arial" w:cs="Arial"/>
          <w:b/>
          <w:color w:val="000000" w:themeColor="text1"/>
          <w:u w:val="single"/>
          <w:lang w:eastAsia="x-none"/>
        </w:rPr>
        <w:t>S-DCI based</w:t>
      </w:r>
      <w:r w:rsidRPr="00AA265C">
        <w:rPr>
          <w:rFonts w:ascii="Arial" w:hAnsi="Arial" w:cs="Arial" w:hint="eastAsia"/>
          <w:b/>
          <w:color w:val="000000" w:themeColor="text1"/>
          <w:u w:val="single"/>
          <w:lang w:eastAsia="x-none"/>
        </w:rPr>
        <w:t xml:space="preserve"> PUSCH</w:t>
      </w:r>
      <w:r w:rsidRPr="00AA265C">
        <w:rPr>
          <w:rFonts w:ascii="Arial" w:hAnsi="Arial" w:cs="Arial"/>
          <w:b/>
          <w:color w:val="000000" w:themeColor="text1"/>
          <w:u w:val="single"/>
          <w:lang w:eastAsia="x-none"/>
        </w:rPr>
        <w:t xml:space="preserve"> STxMP</w:t>
      </w:r>
    </w:p>
    <w:p w14:paraId="4339BE77" w14:textId="77777777" w:rsidR="00AA265C" w:rsidRDefault="00AA265C" w:rsidP="00AA265C">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D015A4">
        <w:rPr>
          <w:rFonts w:ascii="Arial" w:hAnsi="Arial" w:cs="Arial"/>
          <w:b/>
          <w:color w:val="000000" w:themeColor="text1"/>
          <w:lang w:eastAsia="x-none"/>
        </w:rPr>
        <w:t xml:space="preserve">STxMP PUSCH in </w:t>
      </w:r>
      <w:r>
        <w:rPr>
          <w:rFonts w:ascii="Arial" w:hAnsi="Arial" w:cs="Arial"/>
          <w:b/>
          <w:color w:val="000000" w:themeColor="text1"/>
          <w:lang w:eastAsia="x-none"/>
        </w:rPr>
        <w:t>S</w:t>
      </w:r>
      <w:r w:rsidRPr="00D015A4">
        <w:rPr>
          <w:rFonts w:ascii="Arial" w:hAnsi="Arial" w:cs="Arial"/>
          <w:b/>
          <w:color w:val="000000" w:themeColor="text1"/>
          <w:lang w:eastAsia="x-none"/>
        </w:rPr>
        <w:t>-DCI based</w:t>
      </w:r>
      <w:r>
        <w:rPr>
          <w:rFonts w:ascii="Arial" w:hAnsi="Arial" w:cs="Arial"/>
          <w:b/>
          <w:color w:val="000000" w:themeColor="text1"/>
          <w:lang w:eastAsia="x-none"/>
        </w:rPr>
        <w:t xml:space="preserve"> M</w:t>
      </w:r>
      <w:r w:rsidRPr="00D015A4">
        <w:rPr>
          <w:rFonts w:ascii="Arial" w:hAnsi="Arial" w:cs="Arial"/>
          <w:b/>
          <w:color w:val="000000" w:themeColor="text1"/>
          <w:lang w:eastAsia="x-none"/>
        </w:rPr>
        <w:t>TRP</w:t>
      </w:r>
      <w:r>
        <w:rPr>
          <w:rFonts w:ascii="Arial" w:hAnsi="Arial" w:cs="Arial"/>
          <w:b/>
          <w:color w:val="000000" w:themeColor="text1"/>
          <w:lang w:eastAsia="x-none"/>
        </w:rPr>
        <w:t>, support both FDM-A scheme and FDM-B scheme</w:t>
      </w:r>
    </w:p>
    <w:p w14:paraId="194CA4E3" w14:textId="77777777" w:rsidR="00AA265C" w:rsidRPr="002E5C65" w:rsidRDefault="00AA265C" w:rsidP="00AA265C">
      <w:pPr>
        <w:spacing w:before="240" w:after="0"/>
        <w:rPr>
          <w:rFonts w:ascii="Arial" w:hAnsi="Arial" w:cs="Arial"/>
          <w:b/>
          <w:lang w:eastAsia="x-none"/>
        </w:rPr>
      </w:pPr>
      <w:r>
        <w:rPr>
          <w:rFonts w:ascii="Arial" w:hAnsi="Arial" w:cs="Arial"/>
          <w:b/>
          <w:color w:val="000000" w:themeColor="text1"/>
          <w:lang w:eastAsia="x-none"/>
        </w:rPr>
        <w:t xml:space="preserve">Proposal 2: </w:t>
      </w:r>
      <w:r w:rsidRPr="00314006">
        <w:rPr>
          <w:rFonts w:ascii="Arial" w:hAnsi="Arial" w:cs="Arial"/>
          <w:b/>
          <w:color w:val="000000" w:themeColor="text1"/>
          <w:lang w:eastAsia="x-none"/>
        </w:rPr>
        <w:t xml:space="preserve">For the </w:t>
      </w:r>
      <w:r w:rsidRPr="00314006">
        <w:rPr>
          <w:rFonts w:ascii="Arial" w:eastAsia="新細明體" w:hAnsi="Arial" w:cs="Arial"/>
          <w:b/>
          <w:color w:val="000000" w:themeColor="text1"/>
          <w:lang w:eastAsia="zh-TW"/>
        </w:rPr>
        <w:t xml:space="preserve">frequency-domain resource partition </w:t>
      </w:r>
      <w:r>
        <w:rPr>
          <w:rFonts w:ascii="Arial" w:hAnsi="Arial" w:cs="Arial"/>
          <w:b/>
          <w:color w:val="000000" w:themeColor="text1"/>
          <w:lang w:eastAsia="x-none"/>
        </w:rPr>
        <w:t>in</w:t>
      </w:r>
      <w:r w:rsidRPr="00314006">
        <w:rPr>
          <w:rFonts w:ascii="Arial" w:hAnsi="Arial" w:cs="Arial"/>
          <w:b/>
          <w:color w:val="000000" w:themeColor="text1"/>
          <w:lang w:eastAsia="x-none"/>
        </w:rPr>
        <w:t xml:space="preserve"> FDM-A scheme and FDM-B scheme</w:t>
      </w:r>
      <w:r w:rsidRPr="00314006">
        <w:rPr>
          <w:rFonts w:ascii="Arial" w:eastAsia="新細明體" w:hAnsi="Arial" w:cs="Arial"/>
          <w:b/>
          <w:color w:val="000000" w:themeColor="text1"/>
          <w:lang w:eastAsia="zh-TW"/>
        </w:rPr>
        <w:t>, support PRB-based partiti</w:t>
      </w:r>
      <w:r w:rsidRPr="002E5C65">
        <w:rPr>
          <w:rFonts w:ascii="Arial" w:eastAsia="新細明體" w:hAnsi="Arial" w:cs="Arial"/>
          <w:b/>
          <w:lang w:eastAsia="zh-TW"/>
        </w:rPr>
        <w:t xml:space="preserve">on and </w:t>
      </w:r>
      <w:r w:rsidRPr="002E5C65">
        <w:rPr>
          <w:rFonts w:ascii="Arial" w:eastAsia="新細明體" w:hAnsi="Arial" w:cs="Arial" w:hint="eastAsia"/>
          <w:b/>
          <w:lang w:eastAsia="zh-TW"/>
        </w:rPr>
        <w:t>RBG-</w:t>
      </w:r>
      <w:r w:rsidRPr="002E5C65">
        <w:rPr>
          <w:rFonts w:ascii="Arial" w:eastAsia="新細明體" w:hAnsi="Arial" w:cs="Arial"/>
          <w:b/>
          <w:lang w:eastAsia="zh-TW"/>
        </w:rPr>
        <w:t>based partition with ‘typeA’ and ‘typeB’</w:t>
      </w:r>
    </w:p>
    <w:p w14:paraId="2C5E6126" w14:textId="77777777" w:rsidR="00AA265C" w:rsidRPr="002E5C65" w:rsidRDefault="00AA265C" w:rsidP="00AA265C">
      <w:pPr>
        <w:pStyle w:val="af9"/>
        <w:numPr>
          <w:ilvl w:val="0"/>
          <w:numId w:val="27"/>
        </w:numPr>
        <w:spacing w:after="0"/>
        <w:rPr>
          <w:rFonts w:ascii="Arial" w:eastAsia="新細明體" w:hAnsi="Arial" w:cs="Arial"/>
          <w:b/>
          <w:lang w:eastAsia="zh-TW"/>
        </w:rPr>
      </w:pPr>
      <w:r w:rsidRPr="002E5C65">
        <w:rPr>
          <w:rFonts w:ascii="Arial" w:hAnsi="Arial" w:cs="Arial"/>
          <w:b/>
          <w:lang w:eastAsia="x-none"/>
        </w:rPr>
        <w:t xml:space="preserve">PRB-based partition: the first </w:t>
      </w:r>
      <m:oMath>
        <m:d>
          <m:dPr>
            <m:begChr m:val="⌈"/>
            <m:endChr m:val="⌉"/>
            <m:ctrlPr>
              <w:rPr>
                <w:rFonts w:ascii="Cambria Math" w:hAnsi="Cambria Math" w:cs="Arial"/>
                <w:b/>
                <w:lang w:eastAsia="x-none"/>
              </w:rPr>
            </m:ctrlPr>
          </m:dPr>
          <m:e>
            <m:f>
              <m:fPr>
                <m:ctrlPr>
                  <w:rPr>
                    <w:rFonts w:ascii="Cambria Math" w:hAnsi="Cambria Math" w:cs="Arial"/>
                    <w:b/>
                    <w:lang w:eastAsia="x-none"/>
                  </w:rPr>
                </m:ctrlPr>
              </m:fPr>
              <m:num>
                <m:sSub>
                  <m:sSubPr>
                    <m:ctrlPr>
                      <w:rPr>
                        <w:rFonts w:ascii="Cambria Math" w:hAnsi="Cambria Math" w:cs="Arial"/>
                        <w:b/>
                        <w:lang w:eastAsia="x-none"/>
                      </w:rPr>
                    </m:ctrlPr>
                  </m:sSubPr>
                  <m:e>
                    <m:r>
                      <m:rPr>
                        <m:sty m:val="bi"/>
                      </m:rPr>
                      <w:rPr>
                        <w:rFonts w:ascii="Cambria Math" w:hAnsi="Cambria Math" w:cs="Arial"/>
                        <w:lang w:eastAsia="x-none"/>
                      </w:rPr>
                      <m:t>n</m:t>
                    </m:r>
                  </m:e>
                  <m:sub>
                    <m:r>
                      <m:rPr>
                        <m:sty m:val="bi"/>
                      </m:rPr>
                      <w:rPr>
                        <w:rFonts w:ascii="Cambria Math" w:hAnsi="Cambria Math" w:cs="Arial"/>
                        <w:lang w:eastAsia="x-none"/>
                      </w:rPr>
                      <m:t>PRB</m:t>
                    </m:r>
                  </m:sub>
                </m:sSub>
              </m:num>
              <m:den>
                <m:r>
                  <m:rPr>
                    <m:sty m:val="b"/>
                  </m:rPr>
                  <w:rPr>
                    <w:rFonts w:ascii="Cambria Math" w:hAnsi="Cambria Math" w:cs="Arial"/>
                    <w:lang w:eastAsia="x-none"/>
                  </w:rPr>
                  <m:t>2</m:t>
                </m:r>
              </m:den>
            </m:f>
          </m:e>
        </m:d>
      </m:oMath>
      <w:r w:rsidRPr="002E5C65">
        <w:rPr>
          <w:rFonts w:ascii="Arial" w:hAnsi="Arial" w:cs="Arial"/>
          <w:b/>
          <w:lang w:eastAsia="x-none"/>
        </w:rPr>
        <w:t xml:space="preserve"> allocated PRBs are regarded as the first resource partition and the remaining allocated PRBs are regarded as the second resource partition </w:t>
      </w:r>
    </w:p>
    <w:p w14:paraId="3BC1A9A0" w14:textId="77777777" w:rsidR="00AA265C" w:rsidRPr="002E5C65" w:rsidRDefault="00AA265C" w:rsidP="00AA265C">
      <w:pPr>
        <w:pStyle w:val="af9"/>
        <w:numPr>
          <w:ilvl w:val="0"/>
          <w:numId w:val="27"/>
        </w:numPr>
        <w:spacing w:after="0"/>
        <w:rPr>
          <w:rFonts w:ascii="Arial" w:eastAsia="新細明體" w:hAnsi="Arial" w:cs="Arial"/>
          <w:b/>
          <w:lang w:eastAsia="zh-TW"/>
        </w:rPr>
      </w:pPr>
      <w:r w:rsidRPr="002E5C65">
        <w:rPr>
          <w:rFonts w:ascii="Arial" w:hAnsi="Arial" w:cs="Arial"/>
          <w:b/>
          <w:lang w:eastAsia="x-none"/>
        </w:rPr>
        <w:t xml:space="preserve">RBG-based partition with ‘type A’: the first </w:t>
      </w:r>
      <m:oMath>
        <m:d>
          <m:dPr>
            <m:begChr m:val="⌈"/>
            <m:endChr m:val="⌉"/>
            <m:ctrlPr>
              <w:rPr>
                <w:rFonts w:ascii="Cambria Math" w:hAnsi="Cambria Math" w:cs="Arial"/>
                <w:b/>
                <w:lang w:eastAsia="x-none"/>
              </w:rPr>
            </m:ctrlPr>
          </m:dPr>
          <m:e>
            <m:f>
              <m:fPr>
                <m:ctrlPr>
                  <w:rPr>
                    <w:rFonts w:ascii="Cambria Math" w:hAnsi="Cambria Math" w:cs="Arial"/>
                    <w:b/>
                    <w:lang w:eastAsia="x-none"/>
                  </w:rPr>
                </m:ctrlPr>
              </m:fPr>
              <m:num>
                <m:sSub>
                  <m:sSubPr>
                    <m:ctrlPr>
                      <w:rPr>
                        <w:rFonts w:ascii="Cambria Math" w:hAnsi="Cambria Math" w:cs="Arial"/>
                        <w:b/>
                        <w:lang w:eastAsia="x-none"/>
                      </w:rPr>
                    </m:ctrlPr>
                  </m:sSubPr>
                  <m:e>
                    <m:r>
                      <m:rPr>
                        <m:sty m:val="bi"/>
                      </m:rPr>
                      <w:rPr>
                        <w:rFonts w:ascii="Cambria Math" w:hAnsi="Cambria Math" w:cs="Arial"/>
                        <w:lang w:eastAsia="x-none"/>
                      </w:rPr>
                      <m:t>n</m:t>
                    </m:r>
                  </m:e>
                  <m:sub>
                    <m:r>
                      <m:rPr>
                        <m:sty m:val="bi"/>
                      </m:rPr>
                      <w:rPr>
                        <w:rFonts w:ascii="Cambria Math" w:hAnsi="Cambria Math" w:cs="Arial"/>
                        <w:lang w:eastAsia="x-none"/>
                      </w:rPr>
                      <m:t>RBG</m:t>
                    </m:r>
                  </m:sub>
                </m:sSub>
              </m:num>
              <m:den>
                <m:r>
                  <m:rPr>
                    <m:sty m:val="b"/>
                  </m:rPr>
                  <w:rPr>
                    <w:rFonts w:ascii="Cambria Math" w:hAnsi="Cambria Math" w:cs="Arial"/>
                    <w:lang w:eastAsia="x-none"/>
                  </w:rPr>
                  <m:t>2</m:t>
                </m:r>
              </m:den>
            </m:f>
          </m:e>
        </m:d>
      </m:oMath>
      <w:r w:rsidRPr="002E5C65">
        <w:rPr>
          <w:rFonts w:ascii="Arial" w:hAnsi="Arial" w:cs="Arial"/>
          <w:b/>
          <w:lang w:eastAsia="x-none"/>
        </w:rPr>
        <w:t xml:space="preserve"> allocated RBGs are regarded as the first resource partition and the remaining allocated RBGs are regarded as the second resource partition</w:t>
      </w:r>
    </w:p>
    <w:p w14:paraId="0F952928" w14:textId="77777777" w:rsidR="00AA265C" w:rsidRDefault="00AA265C" w:rsidP="00AA265C">
      <w:pPr>
        <w:pStyle w:val="af9"/>
        <w:numPr>
          <w:ilvl w:val="0"/>
          <w:numId w:val="27"/>
        </w:numPr>
        <w:spacing w:after="0"/>
        <w:rPr>
          <w:rFonts w:ascii="Arial" w:eastAsia="新細明體" w:hAnsi="Arial" w:cs="Arial"/>
          <w:b/>
          <w:lang w:eastAsia="zh-TW"/>
        </w:rPr>
      </w:pPr>
      <w:r w:rsidRPr="002E5C65">
        <w:rPr>
          <w:rFonts w:ascii="Arial" w:eastAsia="Batang" w:hAnsi="Arial" w:cs="Arial"/>
          <w:b/>
          <w:szCs w:val="24"/>
          <w:lang w:eastAsia="x-none"/>
        </w:rPr>
        <w:t xml:space="preserve">RBG-based partition with ‘type B’: </w:t>
      </w:r>
      <w:r w:rsidRPr="002E5C65">
        <w:rPr>
          <w:rFonts w:ascii="Arial" w:eastAsia="新細明體" w:hAnsi="Arial" w:cs="Arial"/>
          <w:b/>
          <w:lang w:eastAsia="zh-TW"/>
        </w:rPr>
        <w:t>the even allocated RBGs are regarded as the first resource partition and the odd allocated RBGs are regarded as the second resource partition</w:t>
      </w:r>
    </w:p>
    <w:p w14:paraId="6858A8B0" w14:textId="77777777" w:rsidR="00AA265C" w:rsidRDefault="00AA265C" w:rsidP="00AA265C">
      <w:pPr>
        <w:spacing w:before="240" w:after="0"/>
        <w:rPr>
          <w:rFonts w:ascii="Arial" w:hAnsi="Arial" w:cs="Arial"/>
          <w:b/>
          <w:color w:val="000000" w:themeColor="text1"/>
          <w:lang w:eastAsia="x-none"/>
        </w:rPr>
      </w:pPr>
      <w:r>
        <w:rPr>
          <w:rFonts w:ascii="Arial" w:hAnsi="Arial" w:cs="Arial"/>
          <w:b/>
          <w:color w:val="000000" w:themeColor="text1"/>
          <w:lang w:eastAsia="x-none"/>
        </w:rPr>
        <w:t xml:space="preserve">Proposal 3: </w:t>
      </w:r>
      <w:r w:rsidRPr="00314006">
        <w:rPr>
          <w:rFonts w:ascii="Arial" w:hAnsi="Arial" w:cs="Arial"/>
          <w:b/>
          <w:color w:val="000000" w:themeColor="text1"/>
          <w:lang w:eastAsia="x-none"/>
        </w:rPr>
        <w:t xml:space="preserve">For </w:t>
      </w:r>
      <w:r w:rsidRPr="00D015A4">
        <w:rPr>
          <w:rFonts w:ascii="Arial" w:hAnsi="Arial" w:cs="Arial"/>
          <w:b/>
          <w:color w:val="000000" w:themeColor="text1"/>
          <w:lang w:eastAsia="x-none"/>
        </w:rPr>
        <w:t xml:space="preserve">STxMP PUSCH in </w:t>
      </w:r>
      <w:r>
        <w:rPr>
          <w:rFonts w:ascii="Arial" w:hAnsi="Arial" w:cs="Arial"/>
          <w:b/>
          <w:color w:val="000000" w:themeColor="text1"/>
          <w:lang w:eastAsia="x-none"/>
        </w:rPr>
        <w:t>S</w:t>
      </w:r>
      <w:r w:rsidRPr="00D015A4">
        <w:rPr>
          <w:rFonts w:ascii="Arial" w:hAnsi="Arial" w:cs="Arial"/>
          <w:b/>
          <w:color w:val="000000" w:themeColor="text1"/>
          <w:lang w:eastAsia="x-none"/>
        </w:rPr>
        <w:t>-DCI based</w:t>
      </w:r>
      <w:r>
        <w:rPr>
          <w:rFonts w:ascii="Arial" w:hAnsi="Arial" w:cs="Arial"/>
          <w:b/>
          <w:color w:val="000000" w:themeColor="text1"/>
          <w:lang w:eastAsia="x-none"/>
        </w:rPr>
        <w:t xml:space="preserve"> M</w:t>
      </w:r>
      <w:r w:rsidRPr="00D015A4">
        <w:rPr>
          <w:rFonts w:ascii="Arial" w:hAnsi="Arial" w:cs="Arial"/>
          <w:b/>
          <w:color w:val="000000" w:themeColor="text1"/>
          <w:lang w:eastAsia="x-none"/>
        </w:rPr>
        <w:t>TRP</w:t>
      </w:r>
      <w:r w:rsidRPr="00314006">
        <w:rPr>
          <w:rFonts w:ascii="Arial" w:hAnsi="Arial" w:cs="Arial"/>
          <w:b/>
          <w:color w:val="000000" w:themeColor="text1"/>
          <w:lang w:eastAsia="x-none"/>
        </w:rPr>
        <w:t xml:space="preserve"> </w:t>
      </w:r>
      <w:r>
        <w:rPr>
          <w:rFonts w:ascii="Arial" w:hAnsi="Arial" w:cs="Arial"/>
          <w:b/>
          <w:color w:val="000000" w:themeColor="text1"/>
          <w:lang w:eastAsia="x-none"/>
        </w:rPr>
        <w:t xml:space="preserve">in </w:t>
      </w:r>
      <w:r w:rsidRPr="00314006">
        <w:rPr>
          <w:rFonts w:ascii="Arial" w:hAnsi="Arial" w:cs="Arial"/>
          <w:b/>
          <w:color w:val="000000" w:themeColor="text1"/>
          <w:lang w:eastAsia="x-none"/>
        </w:rPr>
        <w:t>FDM-A scheme and FDM-B scheme</w:t>
      </w:r>
      <w:r w:rsidRPr="00536585">
        <w:rPr>
          <w:rFonts w:ascii="Arial" w:hAnsi="Arial" w:cs="Arial"/>
          <w:b/>
          <w:color w:val="000000" w:themeColor="text1"/>
          <w:lang w:eastAsia="x-none"/>
        </w:rPr>
        <w:t>, the association between the resource partition</w:t>
      </w:r>
      <w:r>
        <w:rPr>
          <w:rFonts w:ascii="Arial" w:hAnsi="Arial" w:cs="Arial"/>
          <w:b/>
          <w:color w:val="000000" w:themeColor="text1"/>
          <w:lang w:eastAsia="x-none"/>
        </w:rPr>
        <w:t>(</w:t>
      </w:r>
      <w:r w:rsidRPr="00536585">
        <w:rPr>
          <w:rFonts w:ascii="Arial" w:hAnsi="Arial" w:cs="Arial"/>
          <w:b/>
          <w:color w:val="000000" w:themeColor="text1"/>
          <w:lang w:eastAsia="x-none"/>
        </w:rPr>
        <w:t>s</w:t>
      </w:r>
      <w:r>
        <w:rPr>
          <w:rFonts w:ascii="Arial" w:hAnsi="Arial" w:cs="Arial"/>
          <w:b/>
          <w:color w:val="000000" w:themeColor="text1"/>
          <w:lang w:eastAsia="x-none"/>
        </w:rPr>
        <w:t>)</w:t>
      </w:r>
      <w:r w:rsidRPr="00536585">
        <w:rPr>
          <w:rFonts w:ascii="Arial" w:hAnsi="Arial" w:cs="Arial"/>
          <w:b/>
          <w:color w:val="000000" w:themeColor="text1"/>
          <w:lang w:eastAsia="x-none"/>
        </w:rPr>
        <w:t xml:space="preserve"> and the SRS resource set(s) is determined according to the SRS resource set indicator field</w:t>
      </w:r>
      <w:r>
        <w:rPr>
          <w:rFonts w:ascii="Arial" w:hAnsi="Arial" w:cs="Arial"/>
          <w:b/>
          <w:color w:val="000000" w:themeColor="text1"/>
          <w:lang w:eastAsia="x-none"/>
        </w:rPr>
        <w:t xml:space="preserve"> by DCI format 0</w:t>
      </w:r>
      <w:r w:rsidRPr="00013393">
        <w:rPr>
          <w:rFonts w:ascii="Arial" w:hAnsi="Arial" w:cs="Arial" w:hint="eastAsia"/>
          <w:b/>
          <w:color w:val="000000" w:themeColor="text1"/>
          <w:lang w:eastAsia="x-none"/>
        </w:rPr>
        <w:t>-</w:t>
      </w:r>
      <w:r w:rsidRPr="00013393">
        <w:rPr>
          <w:rFonts w:ascii="Arial" w:hAnsi="Arial" w:cs="Arial"/>
          <w:b/>
          <w:color w:val="000000" w:themeColor="text1"/>
          <w:lang w:eastAsia="x-none"/>
        </w:rPr>
        <w:t>1</w:t>
      </w:r>
      <w:r>
        <w:rPr>
          <w:rFonts w:ascii="Arial" w:hAnsi="Arial" w:cs="Arial"/>
          <w:b/>
          <w:color w:val="000000" w:themeColor="text1"/>
          <w:lang w:eastAsia="x-none"/>
        </w:rPr>
        <w:t>/0</w:t>
      </w:r>
      <w:r w:rsidRPr="00013393">
        <w:rPr>
          <w:rFonts w:ascii="Arial" w:hAnsi="Arial" w:cs="Arial" w:hint="eastAsia"/>
          <w:b/>
          <w:color w:val="000000" w:themeColor="text1"/>
          <w:lang w:eastAsia="x-none"/>
        </w:rPr>
        <w:t>-</w:t>
      </w:r>
      <w:r w:rsidRPr="00013393">
        <w:rPr>
          <w:rFonts w:ascii="Arial" w:hAnsi="Arial" w:cs="Arial"/>
          <w:b/>
          <w:color w:val="000000" w:themeColor="text1"/>
          <w:lang w:eastAsia="x-none"/>
        </w:rPr>
        <w:t>2</w:t>
      </w:r>
      <w:r w:rsidRPr="00536585">
        <w:rPr>
          <w:rFonts w:ascii="Arial" w:hAnsi="Arial" w:cs="Arial"/>
          <w:b/>
          <w:color w:val="000000" w:themeColor="text1"/>
          <w:lang w:eastAsia="x-none"/>
        </w:rPr>
        <w:t xml:space="preserve"> for DG-PUSCH</w:t>
      </w:r>
      <w:r>
        <w:rPr>
          <w:rFonts w:ascii="Arial" w:hAnsi="Arial" w:cs="Arial"/>
          <w:b/>
          <w:color w:val="000000" w:themeColor="text1"/>
          <w:lang w:eastAsia="x-none"/>
        </w:rPr>
        <w:t xml:space="preserve"> or </w:t>
      </w:r>
      <w:r w:rsidRPr="00536585">
        <w:rPr>
          <w:rFonts w:ascii="Arial" w:hAnsi="Arial" w:cs="Arial"/>
          <w:b/>
          <w:color w:val="000000" w:themeColor="text1"/>
          <w:lang w:eastAsia="x-none"/>
        </w:rPr>
        <w:t>Type2 CG-PUSCH</w:t>
      </w:r>
    </w:p>
    <w:p w14:paraId="2C4C5AE1" w14:textId="77777777" w:rsidR="00AA265C" w:rsidRPr="00013393" w:rsidRDefault="00AA265C" w:rsidP="00AA265C">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lastRenderedPageBreak/>
        <w:t>All the</w:t>
      </w:r>
      <w:r w:rsidRPr="00013393">
        <w:rPr>
          <w:rFonts w:ascii="Arial" w:eastAsia="Batang" w:hAnsi="Arial" w:cs="Arial"/>
          <w:b/>
          <w:bCs/>
          <w:color w:val="000000" w:themeColor="text1"/>
          <w:lang w:eastAsia="x-none"/>
        </w:rPr>
        <w:t xml:space="preserve"> resource partition</w:t>
      </w:r>
      <w:r>
        <w:rPr>
          <w:rFonts w:ascii="Arial" w:eastAsia="Batang" w:hAnsi="Arial" w:cs="Arial"/>
          <w:b/>
          <w:bCs/>
          <w:color w:val="000000" w:themeColor="text1"/>
          <w:lang w:eastAsia="x-none"/>
        </w:rPr>
        <w:t>s</w:t>
      </w:r>
      <w:r w:rsidRPr="00013393">
        <w:rPr>
          <w:rFonts w:ascii="Arial" w:eastAsia="Batang" w:hAnsi="Arial" w:cs="Arial"/>
          <w:b/>
          <w:bCs/>
          <w:color w:val="000000" w:themeColor="text1"/>
          <w:lang w:eastAsia="x-none"/>
        </w:rPr>
        <w:t xml:space="preserve"> are associated with</w:t>
      </w:r>
      <w:r>
        <w:rPr>
          <w:rFonts w:ascii="Arial" w:eastAsia="Batang" w:hAnsi="Arial" w:cs="Arial"/>
          <w:b/>
          <w:bCs/>
          <w:color w:val="000000" w:themeColor="text1"/>
          <w:lang w:eastAsia="x-none"/>
        </w:rPr>
        <w:t xml:space="preserve"> the first </w:t>
      </w:r>
      <w:r w:rsidRPr="00013393">
        <w:rPr>
          <w:rFonts w:ascii="Arial" w:eastAsia="Batang" w:hAnsi="Arial" w:cs="Arial"/>
          <w:b/>
          <w:bCs/>
          <w:color w:val="000000" w:themeColor="text1"/>
          <w:lang w:eastAsia="x-none"/>
        </w:rPr>
        <w:t>SRS resource set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"00" for the SRS resource set indicator field</w:t>
      </w:r>
    </w:p>
    <w:p w14:paraId="084735A5" w14:textId="77777777" w:rsidR="00AA265C" w:rsidRPr="007D4A6D" w:rsidRDefault="00AA265C" w:rsidP="00AA265C">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All the</w:t>
      </w:r>
      <w:r w:rsidRPr="00013393">
        <w:rPr>
          <w:rFonts w:ascii="Arial" w:eastAsia="Batang" w:hAnsi="Arial" w:cs="Arial"/>
          <w:b/>
          <w:bCs/>
          <w:color w:val="000000" w:themeColor="text1"/>
          <w:lang w:eastAsia="x-none"/>
        </w:rPr>
        <w:t xml:space="preserve"> resource partition</w:t>
      </w:r>
      <w:r>
        <w:rPr>
          <w:rFonts w:ascii="Arial" w:eastAsia="Batang" w:hAnsi="Arial" w:cs="Arial"/>
          <w:b/>
          <w:bCs/>
          <w:color w:val="000000" w:themeColor="text1"/>
          <w:lang w:eastAsia="x-none"/>
        </w:rPr>
        <w:t>s</w:t>
      </w:r>
      <w:r w:rsidRPr="00013393">
        <w:rPr>
          <w:rFonts w:ascii="Arial" w:eastAsia="Batang" w:hAnsi="Arial" w:cs="Arial"/>
          <w:b/>
          <w:bCs/>
          <w:color w:val="000000" w:themeColor="text1"/>
          <w:lang w:eastAsia="x-none"/>
        </w:rPr>
        <w:t xml:space="preserve"> are associated with</w:t>
      </w:r>
      <w:r>
        <w:rPr>
          <w:rFonts w:ascii="Arial" w:eastAsia="Batang" w:hAnsi="Arial" w:cs="Arial"/>
          <w:b/>
          <w:bCs/>
          <w:color w:val="000000" w:themeColor="text1"/>
          <w:lang w:eastAsia="x-none"/>
        </w:rPr>
        <w:t xml:space="preserve"> the second</w:t>
      </w:r>
      <w:r w:rsidRPr="00013393">
        <w:rPr>
          <w:rFonts w:ascii="Arial" w:eastAsia="Batang" w:hAnsi="Arial" w:cs="Arial"/>
          <w:b/>
          <w:bCs/>
          <w:color w:val="000000" w:themeColor="text1"/>
          <w:lang w:eastAsia="x-none"/>
        </w:rPr>
        <w:t xml:space="preserve"> SRS resource set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"0</w:t>
      </w:r>
      <w:r>
        <w:rPr>
          <w:rFonts w:ascii="Arial" w:eastAsia="Batang" w:hAnsi="Arial" w:cs="Arial"/>
          <w:b/>
          <w:bCs/>
          <w:color w:val="000000" w:themeColor="text1"/>
          <w:lang w:eastAsia="x-none"/>
        </w:rPr>
        <w:t>1</w:t>
      </w:r>
      <w:r w:rsidRPr="00013393">
        <w:rPr>
          <w:rFonts w:ascii="Arial" w:eastAsia="Batang" w:hAnsi="Arial" w:cs="Arial"/>
          <w:b/>
          <w:bCs/>
          <w:color w:val="000000" w:themeColor="text1"/>
          <w:lang w:eastAsia="x-none"/>
        </w:rPr>
        <w:t>" for the SRS resource set indicator field</w:t>
      </w:r>
    </w:p>
    <w:p w14:paraId="2EE1AE7E" w14:textId="77777777" w:rsidR="00AA265C" w:rsidRPr="007D4A6D" w:rsidRDefault="00AA265C" w:rsidP="00AA265C">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The first resource partition is</w:t>
      </w:r>
      <w:r w:rsidRPr="00013393">
        <w:rPr>
          <w:rFonts w:ascii="Arial" w:eastAsia="Batang" w:hAnsi="Arial" w:cs="Arial"/>
          <w:b/>
          <w:bCs/>
          <w:color w:val="000000" w:themeColor="text1"/>
          <w:lang w:eastAsia="x-none"/>
        </w:rPr>
        <w:t xml:space="preserve"> associated with</w:t>
      </w:r>
      <w:r>
        <w:rPr>
          <w:rFonts w:ascii="Arial" w:eastAsia="Batang" w:hAnsi="Arial" w:cs="Arial"/>
          <w:b/>
          <w:bCs/>
          <w:color w:val="000000" w:themeColor="text1"/>
          <w:lang w:eastAsia="x-none"/>
        </w:rPr>
        <w:t xml:space="preserve"> the first</w:t>
      </w:r>
      <w:r w:rsidRPr="00013393">
        <w:rPr>
          <w:rFonts w:ascii="Arial" w:eastAsia="Batang" w:hAnsi="Arial" w:cs="Arial"/>
          <w:b/>
          <w:bCs/>
          <w:color w:val="000000" w:themeColor="text1"/>
          <w:lang w:eastAsia="x-none"/>
        </w:rPr>
        <w:t xml:space="preserve"> SRS resource set</w:t>
      </w:r>
      <w:r>
        <w:rPr>
          <w:rFonts w:ascii="Arial" w:eastAsia="Batang" w:hAnsi="Arial" w:cs="Arial"/>
          <w:b/>
          <w:bCs/>
          <w:color w:val="000000" w:themeColor="text1"/>
          <w:lang w:eastAsia="x-none"/>
        </w:rPr>
        <w:t xml:space="preserve"> and the second resource partition is associated with the second </w:t>
      </w:r>
      <w:r w:rsidRPr="00013393">
        <w:rPr>
          <w:rFonts w:ascii="Arial" w:eastAsia="Batang" w:hAnsi="Arial" w:cs="Arial"/>
          <w:b/>
          <w:bCs/>
          <w:color w:val="000000" w:themeColor="text1"/>
          <w:lang w:eastAsia="x-none"/>
        </w:rPr>
        <w:t>SRS resource set</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 xml:space="preserve">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w:t>
      </w:r>
      <w:r>
        <w:rPr>
          <w:rFonts w:ascii="Arial" w:eastAsia="Batang" w:hAnsi="Arial" w:cs="Arial"/>
          <w:b/>
          <w:bCs/>
          <w:color w:val="000000" w:themeColor="text1"/>
          <w:lang w:eastAsia="x-none"/>
        </w:rPr>
        <w:t>10</w:t>
      </w:r>
      <w:r w:rsidRPr="00013393">
        <w:rPr>
          <w:rFonts w:ascii="Arial" w:eastAsia="Batang" w:hAnsi="Arial" w:cs="Arial"/>
          <w:b/>
          <w:bCs/>
          <w:color w:val="000000" w:themeColor="text1"/>
          <w:lang w:eastAsia="x-none"/>
        </w:rPr>
        <w:t>" for the SRS resource set indicator field</w:t>
      </w:r>
    </w:p>
    <w:p w14:paraId="22EFF06A" w14:textId="77777777" w:rsidR="00AA265C" w:rsidRPr="007D4A6D" w:rsidRDefault="00AA265C" w:rsidP="00AA265C">
      <w:pPr>
        <w:pStyle w:val="af9"/>
        <w:numPr>
          <w:ilvl w:val="0"/>
          <w:numId w:val="30"/>
        </w:numPr>
        <w:spacing w:after="0"/>
        <w:ind w:left="908" w:hanging="454"/>
        <w:rPr>
          <w:rFonts w:ascii="Arial" w:eastAsia="Batang" w:hAnsi="Arial" w:cs="Arial"/>
          <w:b/>
          <w:color w:val="000000" w:themeColor="text1"/>
          <w:lang w:eastAsia="x-none"/>
        </w:rPr>
      </w:pPr>
      <w:r>
        <w:rPr>
          <w:rFonts w:ascii="Arial" w:eastAsia="Batang" w:hAnsi="Arial" w:cs="Arial"/>
          <w:b/>
          <w:bCs/>
          <w:color w:val="000000" w:themeColor="text1"/>
          <w:lang w:eastAsia="x-none"/>
        </w:rPr>
        <w:t>The first resource partition is</w:t>
      </w:r>
      <w:r w:rsidRPr="00013393">
        <w:rPr>
          <w:rFonts w:ascii="Arial" w:eastAsia="Batang" w:hAnsi="Arial" w:cs="Arial"/>
          <w:b/>
          <w:bCs/>
          <w:color w:val="000000" w:themeColor="text1"/>
          <w:lang w:eastAsia="x-none"/>
        </w:rPr>
        <w:t xml:space="preserve"> associated with</w:t>
      </w:r>
      <w:r>
        <w:rPr>
          <w:rFonts w:ascii="Arial" w:eastAsia="Batang" w:hAnsi="Arial" w:cs="Arial"/>
          <w:b/>
          <w:bCs/>
          <w:color w:val="000000" w:themeColor="text1"/>
          <w:lang w:eastAsia="x-none"/>
        </w:rPr>
        <w:t xml:space="preserve"> the second</w:t>
      </w:r>
      <w:r w:rsidRPr="00013393">
        <w:rPr>
          <w:rFonts w:ascii="Arial" w:eastAsia="Batang" w:hAnsi="Arial" w:cs="Arial"/>
          <w:b/>
          <w:bCs/>
          <w:color w:val="000000" w:themeColor="text1"/>
          <w:lang w:eastAsia="x-none"/>
        </w:rPr>
        <w:t xml:space="preserve"> SRS resource set</w:t>
      </w:r>
      <w:r>
        <w:rPr>
          <w:rFonts w:ascii="Arial" w:eastAsia="Batang" w:hAnsi="Arial" w:cs="Arial"/>
          <w:b/>
          <w:bCs/>
          <w:color w:val="000000" w:themeColor="text1"/>
          <w:lang w:eastAsia="x-none"/>
        </w:rPr>
        <w:t xml:space="preserve"> and the second resource partition is associated with the first </w:t>
      </w:r>
      <w:r w:rsidRPr="00013393">
        <w:rPr>
          <w:rFonts w:ascii="Arial" w:eastAsia="Batang" w:hAnsi="Arial" w:cs="Arial"/>
          <w:b/>
          <w:bCs/>
          <w:color w:val="000000" w:themeColor="text1"/>
          <w:lang w:eastAsia="x-none"/>
        </w:rPr>
        <w:t>SRS resource set</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 xml:space="preserve"> if a DCI format 0_1</w:t>
      </w:r>
      <w:r>
        <w:rPr>
          <w:rFonts w:ascii="Arial" w:eastAsia="Batang" w:hAnsi="Arial" w:cs="Arial"/>
          <w:b/>
          <w:bCs/>
          <w:color w:val="000000" w:themeColor="text1"/>
          <w:lang w:eastAsia="x-none"/>
        </w:rPr>
        <w:t>/</w:t>
      </w:r>
      <w:r w:rsidRPr="00013393">
        <w:rPr>
          <w:rFonts w:ascii="Arial" w:eastAsia="Batang" w:hAnsi="Arial" w:cs="Arial"/>
          <w:b/>
          <w:bCs/>
          <w:color w:val="000000" w:themeColor="text1"/>
          <w:lang w:eastAsia="x-none"/>
        </w:rPr>
        <w:t>0_2 indicates codepoint "</w:t>
      </w:r>
      <w:r>
        <w:rPr>
          <w:rFonts w:ascii="Arial" w:eastAsia="Batang" w:hAnsi="Arial" w:cs="Arial"/>
          <w:b/>
          <w:bCs/>
          <w:color w:val="000000" w:themeColor="text1"/>
          <w:lang w:eastAsia="x-none"/>
        </w:rPr>
        <w:t>11</w:t>
      </w:r>
      <w:r w:rsidRPr="00013393">
        <w:rPr>
          <w:rFonts w:ascii="Arial" w:eastAsia="Batang" w:hAnsi="Arial" w:cs="Arial"/>
          <w:b/>
          <w:bCs/>
          <w:color w:val="000000" w:themeColor="text1"/>
          <w:lang w:eastAsia="x-none"/>
        </w:rPr>
        <w:t>" for the SRS resource set indicator field</w:t>
      </w:r>
    </w:p>
    <w:p w14:paraId="69E6E7C6" w14:textId="77777777" w:rsidR="00AA265C" w:rsidRPr="00536585" w:rsidRDefault="00AA265C" w:rsidP="00AA265C">
      <w:pPr>
        <w:pStyle w:val="af9"/>
        <w:numPr>
          <w:ilvl w:val="0"/>
          <w:numId w:val="30"/>
        </w:numPr>
        <w:spacing w:after="0"/>
        <w:ind w:left="908" w:hanging="454"/>
        <w:rPr>
          <w:rFonts w:ascii="Arial" w:eastAsia="Batang" w:hAnsi="Arial" w:cs="Arial"/>
          <w:b/>
          <w:color w:val="000000" w:themeColor="text1"/>
          <w:lang w:eastAsia="x-none"/>
        </w:rPr>
      </w:pPr>
      <w:r>
        <w:rPr>
          <w:rFonts w:ascii="Arial" w:eastAsia="新細明體" w:hAnsi="Arial" w:cs="Arial" w:hint="eastAsia"/>
          <w:b/>
          <w:color w:val="000000" w:themeColor="text1"/>
          <w:lang w:eastAsia="zh-TW"/>
        </w:rPr>
        <w:t>F</w:t>
      </w:r>
      <w:r>
        <w:rPr>
          <w:rFonts w:ascii="Arial" w:eastAsia="新細明體" w:hAnsi="Arial" w:cs="Arial"/>
          <w:b/>
          <w:color w:val="000000" w:themeColor="text1"/>
          <w:lang w:eastAsia="zh-TW"/>
        </w:rPr>
        <w:t xml:space="preserve">FS: how to associate the </w:t>
      </w:r>
      <w:r w:rsidRPr="00536585">
        <w:rPr>
          <w:rFonts w:ascii="Arial" w:eastAsia="Batang" w:hAnsi="Arial" w:cs="Arial"/>
          <w:b/>
          <w:color w:val="000000" w:themeColor="text1"/>
          <w:lang w:eastAsia="x-none"/>
        </w:rPr>
        <w:t>resource partitions and the SRS resource set(s)</w:t>
      </w:r>
      <w:r>
        <w:rPr>
          <w:rFonts w:ascii="Arial" w:eastAsia="Batang" w:hAnsi="Arial" w:cs="Arial"/>
          <w:b/>
          <w:color w:val="000000" w:themeColor="text1"/>
          <w:lang w:eastAsia="x-none"/>
        </w:rPr>
        <w:t xml:space="preserve"> for </w:t>
      </w:r>
      <w:r w:rsidRPr="00536585">
        <w:rPr>
          <w:rFonts w:ascii="Arial" w:eastAsia="Batang" w:hAnsi="Arial" w:cs="Arial"/>
          <w:b/>
          <w:color w:val="000000" w:themeColor="text1"/>
          <w:lang w:eastAsia="x-none"/>
        </w:rPr>
        <w:t>Type1 CG-PUSCH</w:t>
      </w:r>
    </w:p>
    <w:p w14:paraId="78A62255" w14:textId="77777777" w:rsidR="00AA265C" w:rsidRDefault="00AA265C" w:rsidP="00AA265C">
      <w:pPr>
        <w:spacing w:before="240" w:after="0" w:line="276" w:lineRule="auto"/>
        <w:rPr>
          <w:rFonts w:ascii="Arial" w:hAnsi="Arial" w:cs="Arial"/>
          <w:b/>
          <w:color w:val="000000" w:themeColor="text1"/>
          <w:lang w:eastAsia="x-none"/>
        </w:rPr>
      </w:pPr>
      <w:r w:rsidRPr="00D015A4">
        <w:rPr>
          <w:rFonts w:ascii="Arial" w:hAnsi="Arial" w:cs="Arial"/>
          <w:b/>
          <w:color w:val="000000" w:themeColor="text1"/>
          <w:lang w:eastAsia="x-none"/>
        </w:rPr>
        <w:t xml:space="preserve">Observation 1: For </w:t>
      </w:r>
      <w:r>
        <w:rPr>
          <w:rFonts w:ascii="Arial" w:hAnsi="Arial" w:cs="Arial"/>
          <w:b/>
          <w:color w:val="000000" w:themeColor="text1"/>
          <w:lang w:eastAsia="x-none"/>
        </w:rPr>
        <w:t xml:space="preserve">S-DCI based </w:t>
      </w:r>
      <w:r w:rsidRPr="00D015A4">
        <w:rPr>
          <w:rFonts w:ascii="Arial" w:hAnsi="Arial" w:cs="Arial"/>
          <w:b/>
          <w:color w:val="000000" w:themeColor="text1"/>
          <w:lang w:eastAsia="x-none"/>
        </w:rPr>
        <w:t>PUSCH</w:t>
      </w:r>
      <w:r>
        <w:rPr>
          <w:rFonts w:ascii="Arial" w:hAnsi="Arial" w:cs="Arial"/>
          <w:b/>
          <w:color w:val="000000" w:themeColor="text1"/>
          <w:lang w:eastAsia="x-none"/>
        </w:rPr>
        <w:t xml:space="preserve"> STxMP</w:t>
      </w:r>
      <w:r w:rsidRPr="00D015A4">
        <w:rPr>
          <w:rFonts w:ascii="Arial" w:hAnsi="Arial" w:cs="Arial"/>
          <w:b/>
          <w:color w:val="000000" w:themeColor="text1"/>
          <w:lang w:eastAsia="x-none"/>
        </w:rPr>
        <w:t xml:space="preserve">, supporting two </w:t>
      </w:r>
      <w:r>
        <w:rPr>
          <w:rFonts w:ascii="Arial" w:hAnsi="Arial" w:cs="Arial"/>
          <w:b/>
          <w:color w:val="000000" w:themeColor="text1"/>
          <w:lang w:eastAsia="x-none"/>
        </w:rPr>
        <w:t>CWs</w:t>
      </w:r>
      <w:r w:rsidRPr="00D015A4">
        <w:rPr>
          <w:rFonts w:ascii="Arial" w:hAnsi="Arial" w:cs="Arial"/>
          <w:b/>
          <w:color w:val="000000" w:themeColor="text1"/>
          <w:lang w:eastAsia="x-none"/>
        </w:rPr>
        <w:t xml:space="preserve"> in SDM scheme</w:t>
      </w:r>
      <w:r w:rsidRPr="00D015A4">
        <w:rPr>
          <w:rFonts w:ascii="Arial" w:hAnsi="Arial" w:cs="Arial" w:hint="eastAsia"/>
          <w:b/>
          <w:color w:val="000000" w:themeColor="text1"/>
          <w:lang w:eastAsia="x-none"/>
        </w:rPr>
        <w:t xml:space="preserve"> </w:t>
      </w:r>
      <w:r w:rsidRPr="00D015A4">
        <w:rPr>
          <w:rFonts w:ascii="Arial" w:hAnsi="Arial" w:cs="Arial"/>
          <w:b/>
          <w:color w:val="000000" w:themeColor="text1"/>
          <w:lang w:eastAsia="x-none"/>
        </w:rPr>
        <w:t xml:space="preserve">provides marginal improvement on throughput performance, comparing to supporting one </w:t>
      </w:r>
      <w:r>
        <w:rPr>
          <w:rFonts w:ascii="Arial" w:hAnsi="Arial" w:cs="Arial"/>
          <w:b/>
          <w:color w:val="000000" w:themeColor="text1"/>
          <w:lang w:eastAsia="x-none"/>
        </w:rPr>
        <w:t>CW</w:t>
      </w:r>
      <w:r w:rsidRPr="00D015A4">
        <w:rPr>
          <w:rFonts w:ascii="Arial" w:hAnsi="Arial" w:cs="Arial"/>
          <w:b/>
          <w:color w:val="000000" w:themeColor="text1"/>
          <w:lang w:eastAsia="x-none"/>
        </w:rPr>
        <w:t xml:space="preserve"> in SDM scheme.</w:t>
      </w:r>
    </w:p>
    <w:p w14:paraId="188008D9" w14:textId="77777777" w:rsidR="00AA265C" w:rsidRPr="00D673D5" w:rsidRDefault="00AA265C" w:rsidP="00AA265C">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B92CC2">
        <w:rPr>
          <w:rFonts w:ascii="Arial" w:hAnsi="Arial" w:cs="Arial"/>
          <w:b/>
          <w:color w:val="000000" w:themeColor="text1"/>
          <w:lang w:eastAsia="x-none"/>
        </w:rPr>
        <w:t xml:space="preserve">: </w:t>
      </w:r>
      <w:r w:rsidRPr="00D015A4">
        <w:rPr>
          <w:rFonts w:ascii="Arial" w:hAnsi="Arial" w:cs="Arial"/>
          <w:b/>
          <w:color w:val="000000" w:themeColor="text1"/>
          <w:lang w:eastAsia="x-none"/>
        </w:rPr>
        <w:t xml:space="preserve">For </w:t>
      </w:r>
      <w:r>
        <w:rPr>
          <w:rFonts w:ascii="Arial" w:hAnsi="Arial" w:cs="Arial"/>
          <w:b/>
          <w:color w:val="000000" w:themeColor="text1"/>
          <w:lang w:eastAsia="x-none"/>
        </w:rPr>
        <w:t xml:space="preserve">S-DCI based </w:t>
      </w:r>
      <w:r w:rsidRPr="00D015A4">
        <w:rPr>
          <w:rFonts w:ascii="Arial" w:hAnsi="Arial" w:cs="Arial"/>
          <w:b/>
          <w:color w:val="000000" w:themeColor="text1"/>
          <w:lang w:eastAsia="x-none"/>
        </w:rPr>
        <w:t>PUSCH</w:t>
      </w:r>
      <w:r>
        <w:rPr>
          <w:rFonts w:ascii="Arial" w:hAnsi="Arial" w:cs="Arial"/>
          <w:b/>
          <w:color w:val="000000" w:themeColor="text1"/>
          <w:lang w:eastAsia="x-none"/>
        </w:rPr>
        <w:t xml:space="preserve"> STxMP</w:t>
      </w:r>
      <w:r w:rsidRPr="00D673D5">
        <w:rPr>
          <w:rFonts w:ascii="Arial" w:hAnsi="Arial" w:cs="Arial"/>
          <w:b/>
          <w:color w:val="000000" w:themeColor="text1"/>
          <w:lang w:eastAsia="x-none"/>
        </w:rPr>
        <w:t xml:space="preserve">, not support two </w:t>
      </w:r>
      <w:r>
        <w:rPr>
          <w:rFonts w:ascii="Arial" w:hAnsi="Arial" w:cs="Arial"/>
          <w:b/>
          <w:color w:val="000000" w:themeColor="text1"/>
          <w:lang w:eastAsia="x-none"/>
        </w:rPr>
        <w:t>CWs</w:t>
      </w:r>
      <w:r w:rsidRPr="00D673D5">
        <w:rPr>
          <w:rFonts w:ascii="Arial" w:hAnsi="Arial" w:cs="Arial"/>
          <w:b/>
          <w:color w:val="000000" w:themeColor="text1"/>
          <w:lang w:eastAsia="x-none"/>
        </w:rPr>
        <w:t xml:space="preserve"> for SDM sch</w:t>
      </w:r>
      <w:r>
        <w:rPr>
          <w:rFonts w:ascii="Arial" w:hAnsi="Arial" w:cs="Arial"/>
          <w:b/>
          <w:color w:val="000000" w:themeColor="text1"/>
          <w:lang w:eastAsia="x-none"/>
        </w:rPr>
        <w:t>e</w:t>
      </w:r>
      <w:r w:rsidRPr="00D673D5">
        <w:rPr>
          <w:rFonts w:ascii="Arial" w:hAnsi="Arial" w:cs="Arial"/>
          <w:b/>
          <w:color w:val="000000" w:themeColor="text1"/>
          <w:lang w:eastAsia="x-none"/>
        </w:rPr>
        <w:t xml:space="preserve">me </w:t>
      </w:r>
    </w:p>
    <w:p w14:paraId="08CEC55B" w14:textId="77777777" w:rsidR="00AA265C" w:rsidRDefault="00AA265C" w:rsidP="00AA265C">
      <w:pPr>
        <w:spacing w:before="240" w:after="0" w:line="276" w:lineRule="auto"/>
        <w:rPr>
          <w:rFonts w:ascii="Arial" w:hAnsi="Arial" w:cs="Arial"/>
          <w:b/>
          <w:color w:val="000000" w:themeColor="text1"/>
          <w:lang w:eastAsia="x-none"/>
        </w:rPr>
      </w:pPr>
      <w:r w:rsidRPr="00D015A4">
        <w:rPr>
          <w:rFonts w:ascii="Arial" w:hAnsi="Arial" w:cs="Arial"/>
          <w:b/>
          <w:color w:val="000000" w:themeColor="text1"/>
          <w:lang w:eastAsia="x-none"/>
        </w:rPr>
        <w:t xml:space="preserve">Observation </w:t>
      </w:r>
      <w:r>
        <w:rPr>
          <w:rFonts w:ascii="Arial" w:hAnsi="Arial" w:cs="Arial"/>
          <w:b/>
          <w:color w:val="000000" w:themeColor="text1"/>
          <w:lang w:eastAsia="x-none"/>
        </w:rPr>
        <w:t>2</w:t>
      </w:r>
      <w:r w:rsidRPr="00D015A4">
        <w:rPr>
          <w:rFonts w:ascii="Arial" w:hAnsi="Arial" w:cs="Arial"/>
          <w:b/>
          <w:color w:val="000000" w:themeColor="text1"/>
          <w:lang w:eastAsia="x-none"/>
        </w:rPr>
        <w:t xml:space="preserve">: For </w:t>
      </w:r>
      <w:r>
        <w:rPr>
          <w:rFonts w:ascii="Arial" w:hAnsi="Arial" w:cs="Arial"/>
          <w:b/>
          <w:color w:val="000000" w:themeColor="text1"/>
          <w:lang w:eastAsia="x-none"/>
        </w:rPr>
        <w:t>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 xml:space="preserve">STxMP, </w:t>
      </w:r>
      <w:r>
        <w:rPr>
          <w:rFonts w:ascii="Arial" w:hAnsi="Arial" w:cs="Arial"/>
          <w:b/>
          <w:color w:val="000000" w:themeColor="text1"/>
          <w:lang w:eastAsia="x-none"/>
        </w:rPr>
        <w:t>SDM sche</w:t>
      </w:r>
      <w:r w:rsidRPr="00FC6BD8">
        <w:rPr>
          <w:rFonts w:ascii="Arial" w:hAnsi="Arial" w:cs="Arial"/>
          <w:b/>
          <w:color w:val="000000" w:themeColor="text1"/>
          <w:lang w:eastAsia="x-none"/>
        </w:rPr>
        <w:t>me is</w:t>
      </w:r>
      <w:r w:rsidRPr="00FC6BD8">
        <w:rPr>
          <w:rFonts w:ascii="Arial" w:hAnsi="Arial" w:cs="Arial" w:hint="eastAsia"/>
          <w:b/>
          <w:color w:val="000000" w:themeColor="text1"/>
          <w:lang w:eastAsia="x-none"/>
        </w:rPr>
        <w:t xml:space="preserve"> </w:t>
      </w:r>
      <w:r w:rsidRPr="00FC6BD8">
        <w:rPr>
          <w:rFonts w:ascii="Arial" w:hAnsi="Arial" w:cs="Arial"/>
          <w:b/>
          <w:color w:val="000000" w:themeColor="text1"/>
          <w:lang w:eastAsia="x-none"/>
        </w:rPr>
        <w:t xml:space="preserve">more feasible in low </w:t>
      </w:r>
      <w:r w:rsidRPr="00FC6BD8">
        <w:rPr>
          <w:rFonts w:ascii="Arial" w:eastAsia="新細明體" w:hAnsi="Arial" w:cs="Arial"/>
          <w:b/>
          <w:color w:val="000000" w:themeColor="text1"/>
          <w:lang w:eastAsia="zh-TW"/>
        </w:rPr>
        <w:t xml:space="preserve">traffic </w:t>
      </w:r>
      <w:r w:rsidRPr="00FC6BD8">
        <w:rPr>
          <w:rFonts w:ascii="Arial" w:hAnsi="Arial" w:cs="Arial"/>
          <w:b/>
          <w:color w:val="000000" w:themeColor="text1"/>
          <w:lang w:eastAsia="x-none"/>
        </w:rPr>
        <w:t xml:space="preserve">loading </w:t>
      </w:r>
      <w:r w:rsidRPr="00FC6BD8">
        <w:rPr>
          <w:rFonts w:ascii="Arial" w:eastAsia="新細明體" w:hAnsi="Arial" w:cs="Arial"/>
          <w:b/>
          <w:color w:val="000000" w:themeColor="text1"/>
          <w:lang w:eastAsia="zh-TW"/>
        </w:rPr>
        <w:t>scenario</w:t>
      </w:r>
      <w:r w:rsidRPr="00FC6BD8">
        <w:rPr>
          <w:rFonts w:ascii="Arial" w:eastAsia="新細明體" w:hAnsi="Arial" w:cs="Arial" w:hint="eastAsia"/>
          <w:b/>
          <w:color w:val="000000" w:themeColor="text1"/>
          <w:lang w:eastAsia="zh-TW"/>
        </w:rPr>
        <w:t xml:space="preserve"> </w:t>
      </w:r>
      <w:r>
        <w:rPr>
          <w:rFonts w:ascii="Arial" w:eastAsia="新細明體" w:hAnsi="Arial" w:cs="Arial"/>
          <w:b/>
          <w:color w:val="000000" w:themeColor="text1"/>
          <w:lang w:eastAsia="zh-TW"/>
        </w:rPr>
        <w:t>due to more</w:t>
      </w:r>
      <w:r>
        <w:rPr>
          <w:rFonts w:ascii="Arial" w:eastAsia="新細明體" w:hAnsi="Arial" w:cs="Arial" w:hint="eastAsia"/>
          <w:b/>
          <w:color w:val="000000" w:themeColor="text1"/>
          <w:lang w:eastAsia="zh-TW"/>
        </w:rPr>
        <w:t xml:space="preserve"> i</w:t>
      </w:r>
      <w:r>
        <w:rPr>
          <w:rFonts w:ascii="Arial" w:eastAsia="新細明體" w:hAnsi="Arial" w:cs="Arial"/>
          <w:b/>
          <w:color w:val="000000" w:themeColor="text1"/>
          <w:lang w:eastAsia="zh-TW"/>
        </w:rPr>
        <w:t>nterference caused by multi-panel transmissions from other UEs</w:t>
      </w:r>
      <w:r w:rsidRPr="00FC6BD8">
        <w:rPr>
          <w:rFonts w:ascii="Arial" w:eastAsia="新細明體" w:hAnsi="Arial" w:cs="Arial"/>
          <w:b/>
          <w:color w:val="000000" w:themeColor="text1"/>
          <w:lang w:eastAsia="zh-TW"/>
        </w:rPr>
        <w:t xml:space="preserve"> </w:t>
      </w:r>
    </w:p>
    <w:p w14:paraId="7F75E608" w14:textId="77777777" w:rsidR="00AA265C" w:rsidRPr="00B24E3A" w:rsidRDefault="00AA265C" w:rsidP="00AA265C">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Proposal</w:t>
      </w:r>
      <w:r>
        <w:rPr>
          <w:rFonts w:ascii="Arial" w:hAnsi="Arial" w:cs="Arial"/>
          <w:b/>
          <w:color w:val="000000" w:themeColor="text1"/>
          <w:lang w:eastAsia="x-none"/>
        </w:rPr>
        <w:t xml:space="preserve"> 5</w:t>
      </w:r>
      <w:r w:rsidRPr="00B92CC2">
        <w:rPr>
          <w:rFonts w:ascii="Arial" w:hAnsi="Arial" w:cs="Arial"/>
          <w:b/>
          <w:color w:val="000000" w:themeColor="text1"/>
          <w:lang w:eastAsia="x-none"/>
        </w:rPr>
        <w:t>:</w:t>
      </w:r>
      <w:r>
        <w:rPr>
          <w:rFonts w:ascii="Arial" w:hAnsi="Arial" w:cs="Arial"/>
          <w:b/>
          <w:color w:val="000000" w:themeColor="text1"/>
          <w:lang w:eastAsia="x-none"/>
        </w:rPr>
        <w:t xml:space="preserve"> Per-panel power limitation should be supported for STxMP</w:t>
      </w:r>
    </w:p>
    <w:p w14:paraId="6906C707" w14:textId="77777777" w:rsidR="00AA265C" w:rsidRDefault="00AA265C" w:rsidP="00AA265C">
      <w:pPr>
        <w:spacing w:before="240" w:line="276" w:lineRule="auto"/>
        <w:jc w:val="left"/>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B92CC2">
        <w:rPr>
          <w:rFonts w:ascii="Arial" w:hAnsi="Arial" w:cs="Arial"/>
          <w:b/>
          <w:color w:val="000000" w:themeColor="text1"/>
          <w:lang w:eastAsia="x-none"/>
        </w:rPr>
        <w:t xml:space="preserve">: </w:t>
      </w:r>
      <w:r w:rsidRPr="00D015A4">
        <w:rPr>
          <w:rFonts w:ascii="Arial" w:hAnsi="Arial" w:cs="Arial"/>
          <w:b/>
          <w:color w:val="000000" w:themeColor="text1"/>
          <w:lang w:eastAsia="x-none"/>
        </w:rPr>
        <w:t xml:space="preserve">For </w:t>
      </w:r>
      <w:r>
        <w:rPr>
          <w:rFonts w:ascii="Arial" w:hAnsi="Arial" w:cs="Arial"/>
          <w:b/>
          <w:color w:val="000000" w:themeColor="text1"/>
          <w:lang w:eastAsia="x-none"/>
        </w:rPr>
        <w:t>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sidRPr="00FB1D37">
        <w:rPr>
          <w:rFonts w:ascii="Arial" w:hAnsi="Arial" w:cs="Arial"/>
          <w:b/>
          <w:color w:val="000000" w:themeColor="text1"/>
          <w:lang w:eastAsia="x-none"/>
        </w:rPr>
        <w:t xml:space="preserve"> </w:t>
      </w:r>
      <w:r>
        <w:rPr>
          <w:rFonts w:ascii="Arial" w:hAnsi="Arial" w:cs="Arial"/>
          <w:b/>
          <w:color w:val="000000" w:themeColor="text1"/>
          <w:lang w:eastAsia="x-none"/>
        </w:rPr>
        <w:t>with SDM scheme</w:t>
      </w:r>
      <w:r>
        <w:rPr>
          <w:rFonts w:ascii="Arial" w:eastAsia="新細明體" w:hAnsi="Arial" w:cs="Arial"/>
          <w:b/>
          <w:color w:val="000000" w:themeColor="text1"/>
          <w:lang w:eastAsia="zh-TW"/>
        </w:rPr>
        <w:t xml:space="preserve">, support the layer combinations including </w:t>
      </w:r>
      <w:r w:rsidRPr="00D54288">
        <w:rPr>
          <w:rFonts w:ascii="Arial" w:eastAsia="新細明體" w:hAnsi="Arial" w:cs="Arial" w:hint="eastAsia"/>
          <w:b/>
          <w:color w:val="000000" w:themeColor="text1"/>
          <w:lang w:eastAsia="zh-TW"/>
        </w:rPr>
        <w:t>{1</w:t>
      </w:r>
      <w:r w:rsidRPr="00D54288">
        <w:rPr>
          <w:rFonts w:ascii="Arial" w:eastAsia="新細明體" w:hAnsi="Arial" w:cs="Arial"/>
          <w:b/>
          <w:color w:val="000000" w:themeColor="text1"/>
          <w:lang w:eastAsia="zh-TW"/>
        </w:rPr>
        <w:t>+1, 1+2, 2+1, 2+2</w:t>
      </w:r>
      <w:r w:rsidRPr="00D54288">
        <w:rPr>
          <w:rFonts w:ascii="Arial" w:eastAsia="新細明體" w:hAnsi="Arial" w:cs="Arial" w:hint="eastAsia"/>
          <w:b/>
          <w:color w:val="000000" w:themeColor="text1"/>
          <w:lang w:eastAsia="zh-TW"/>
        </w:rPr>
        <w:t>}</w:t>
      </w:r>
    </w:p>
    <w:p w14:paraId="44987D51" w14:textId="3338C304" w:rsidR="00AA265C" w:rsidRDefault="00AA265C" w:rsidP="00AA265C">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7</w:t>
      </w:r>
      <w:r w:rsidRPr="00B92CC2">
        <w:rPr>
          <w:rFonts w:ascii="Arial" w:hAnsi="Arial" w:cs="Arial"/>
          <w:b/>
          <w:color w:val="000000" w:themeColor="text1"/>
          <w:lang w:eastAsia="x-none"/>
        </w:rPr>
        <w:t xml:space="preserve">: </w:t>
      </w:r>
      <w:r w:rsidRPr="00D015A4">
        <w:rPr>
          <w:rFonts w:ascii="Arial" w:hAnsi="Arial" w:cs="Arial"/>
          <w:b/>
          <w:color w:val="000000" w:themeColor="text1"/>
          <w:lang w:eastAsia="x-none"/>
        </w:rPr>
        <w:t xml:space="preserve">For </w:t>
      </w:r>
      <w:r>
        <w:rPr>
          <w:rFonts w:ascii="Arial" w:hAnsi="Arial" w:cs="Arial"/>
          <w:b/>
          <w:color w:val="000000" w:themeColor="text1"/>
          <w:lang w:eastAsia="x-none"/>
        </w:rPr>
        <w:t>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sidRPr="00FB1D37">
        <w:rPr>
          <w:rFonts w:ascii="Arial" w:hAnsi="Arial" w:cs="Arial"/>
          <w:b/>
          <w:color w:val="000000" w:themeColor="text1"/>
          <w:lang w:eastAsia="x-none"/>
        </w:rPr>
        <w:t xml:space="preserve"> </w:t>
      </w:r>
      <w:r>
        <w:rPr>
          <w:rFonts w:ascii="Arial" w:hAnsi="Arial" w:cs="Arial"/>
          <w:b/>
          <w:color w:val="000000" w:themeColor="text1"/>
          <w:lang w:eastAsia="x-none"/>
        </w:rPr>
        <w:t>with SDM scheme</w:t>
      </w:r>
      <w:r>
        <w:rPr>
          <w:rFonts w:ascii="Arial" w:eastAsia="新細明體" w:hAnsi="Arial" w:cs="Arial"/>
          <w:b/>
          <w:color w:val="000000" w:themeColor="text1"/>
          <w:lang w:eastAsia="zh-TW"/>
        </w:rPr>
        <w:t xml:space="preserve">, support indication of two CDM groups for transmission to </w:t>
      </w:r>
      <w:r>
        <w:rPr>
          <w:rFonts w:ascii="Arial" w:eastAsia="新細明體" w:hAnsi="Arial" w:cs="Arial" w:hint="eastAsia"/>
          <w:b/>
          <w:color w:val="000000" w:themeColor="text1"/>
          <w:lang w:eastAsia="zh-TW"/>
        </w:rPr>
        <w:t>t</w:t>
      </w:r>
      <w:r>
        <w:rPr>
          <w:rFonts w:ascii="Arial" w:eastAsia="新細明體" w:hAnsi="Arial" w:cs="Arial"/>
          <w:b/>
          <w:color w:val="000000" w:themeColor="text1"/>
          <w:lang w:eastAsia="zh-TW"/>
        </w:rPr>
        <w:t>wo TRPs</w:t>
      </w:r>
    </w:p>
    <w:p w14:paraId="290C764D" w14:textId="77777777" w:rsidR="00AA265C" w:rsidRDefault="00AA265C" w:rsidP="00AA265C">
      <w:pPr>
        <w:pStyle w:val="af9"/>
        <w:numPr>
          <w:ilvl w:val="0"/>
          <w:numId w:val="18"/>
        </w:numPr>
        <w:spacing w:after="0"/>
        <w:ind w:left="794" w:hanging="397"/>
        <w:rPr>
          <w:rFonts w:ascii="Arial" w:eastAsia="新細明體" w:hAnsi="Arial" w:cs="Arial"/>
          <w:b/>
          <w:color w:val="000000" w:themeColor="text1"/>
          <w:lang w:eastAsia="zh-TW"/>
        </w:rPr>
      </w:pPr>
      <w:r>
        <w:rPr>
          <w:rFonts w:ascii="Arial" w:eastAsia="新細明體" w:hAnsi="Arial" w:cs="Arial"/>
          <w:b/>
          <w:color w:val="000000" w:themeColor="text1"/>
          <w:lang w:eastAsia="zh-TW"/>
        </w:rPr>
        <w:t>T</w:t>
      </w:r>
      <w:r w:rsidRPr="00260868">
        <w:rPr>
          <w:rFonts w:ascii="Arial" w:eastAsia="新細明體" w:hAnsi="Arial" w:cs="Arial"/>
          <w:b/>
          <w:color w:val="000000" w:themeColor="text1"/>
          <w:lang w:eastAsia="zh-TW"/>
        </w:rPr>
        <w:t xml:space="preserve">he </w:t>
      </w:r>
      <w:r w:rsidRPr="00334E6C">
        <w:rPr>
          <w:rFonts w:ascii="Arial" w:eastAsia="新細明體" w:hAnsi="Arial" w:cs="Arial"/>
          <w:b/>
          <w:color w:val="000000" w:themeColor="text1"/>
          <w:lang w:eastAsia="zh-TW"/>
        </w:rPr>
        <w:t xml:space="preserve">first </w:t>
      </w:r>
      <w:r w:rsidRPr="00AA265C">
        <w:rPr>
          <w:rFonts w:ascii="Arial" w:eastAsia="新細明體" w:hAnsi="Arial" w:cs="Arial"/>
          <w:b/>
          <w:color w:val="000000" w:themeColor="text1"/>
          <w:lang w:eastAsia="zh-TW"/>
        </w:rPr>
        <w:t>SRS resource set</w:t>
      </w:r>
      <w:r w:rsidRPr="00260868">
        <w:rPr>
          <w:rFonts w:ascii="Arial" w:eastAsia="新細明體" w:hAnsi="Arial" w:cs="Arial"/>
          <w:b/>
          <w:color w:val="000000" w:themeColor="text1"/>
          <w:lang w:eastAsia="zh-TW"/>
        </w:rPr>
        <w:t xml:space="preserve"> correspond to the CDM group of the indicated first antenna port and the second </w:t>
      </w:r>
      <w:r w:rsidRPr="00AA265C">
        <w:rPr>
          <w:rFonts w:ascii="Arial" w:eastAsia="新細明體" w:hAnsi="Arial" w:cs="Arial"/>
          <w:b/>
          <w:color w:val="000000" w:themeColor="text1"/>
          <w:lang w:eastAsia="zh-TW"/>
        </w:rPr>
        <w:t>SRS resource set</w:t>
      </w:r>
      <w:r w:rsidRPr="00260868">
        <w:rPr>
          <w:rFonts w:ascii="Arial" w:eastAsia="新細明體" w:hAnsi="Arial" w:cs="Arial"/>
          <w:b/>
          <w:color w:val="000000" w:themeColor="text1"/>
          <w:lang w:eastAsia="zh-TW"/>
        </w:rPr>
        <w:t xml:space="preserve"> corresponds to the other CDM group</w:t>
      </w:r>
      <w:r>
        <w:rPr>
          <w:rFonts w:ascii="Arial" w:eastAsia="新細明體" w:hAnsi="Arial" w:cs="Arial"/>
          <w:b/>
          <w:color w:val="000000" w:themeColor="text1"/>
          <w:lang w:eastAsia="zh-TW"/>
        </w:rPr>
        <w:t>.</w:t>
      </w:r>
    </w:p>
    <w:p w14:paraId="5E2334B3" w14:textId="77777777" w:rsidR="00AA265C" w:rsidRDefault="00AA265C" w:rsidP="00AA265C">
      <w:pPr>
        <w:pStyle w:val="af9"/>
        <w:numPr>
          <w:ilvl w:val="0"/>
          <w:numId w:val="18"/>
        </w:numPr>
        <w:spacing w:after="0"/>
        <w:ind w:left="794" w:hanging="397"/>
        <w:rPr>
          <w:rFonts w:ascii="Arial" w:eastAsia="新細明體" w:hAnsi="Arial" w:cs="Arial"/>
          <w:b/>
          <w:color w:val="000000" w:themeColor="text1"/>
          <w:lang w:eastAsia="zh-TW"/>
        </w:rPr>
      </w:pPr>
      <w:r w:rsidRPr="0095730A">
        <w:rPr>
          <w:rFonts w:ascii="Arial" w:eastAsia="新細明體" w:hAnsi="Arial" w:cs="Arial" w:hint="eastAsia"/>
          <w:b/>
          <w:color w:val="000000" w:themeColor="text1"/>
          <w:lang w:eastAsia="zh-TW"/>
        </w:rPr>
        <w:t>S</w:t>
      </w:r>
      <w:r w:rsidRPr="0095730A">
        <w:rPr>
          <w:rFonts w:ascii="Arial" w:eastAsia="新細明體" w:hAnsi="Arial" w:cs="Arial"/>
          <w:b/>
          <w:color w:val="000000" w:themeColor="text1"/>
          <w:lang w:eastAsia="zh-TW"/>
        </w:rPr>
        <w:t>upport new DMRS port entry {1000, 1002, 1003}</w:t>
      </w:r>
    </w:p>
    <w:p w14:paraId="78E391EC" w14:textId="77777777" w:rsidR="00AA265C" w:rsidRDefault="00AA265C" w:rsidP="00AA265C">
      <w:pPr>
        <w:spacing w:before="24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8</w:t>
      </w:r>
      <w:r w:rsidRPr="00B92CC2">
        <w:rPr>
          <w:rFonts w:ascii="Arial" w:hAnsi="Arial" w:cs="Arial"/>
          <w:b/>
          <w:color w:val="000000" w:themeColor="text1"/>
          <w:lang w:eastAsia="x-none"/>
        </w:rPr>
        <w:t xml:space="preserve">: </w:t>
      </w:r>
      <w:r>
        <w:rPr>
          <w:rFonts w:ascii="Arial" w:hAnsi="Arial" w:cs="Arial"/>
          <w:b/>
          <w:color w:val="000000" w:themeColor="text1"/>
          <w:lang w:eastAsia="x-none"/>
        </w:rPr>
        <w:t>For 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Pr>
          <w:rFonts w:ascii="Arial" w:eastAsia="新細明體" w:hAnsi="Arial" w:cs="Arial"/>
          <w:b/>
          <w:color w:val="000000" w:themeColor="text1"/>
          <w:lang w:eastAsia="zh-TW"/>
        </w:rPr>
        <w:t xml:space="preserve">, support </w:t>
      </w:r>
      <w:r>
        <w:rPr>
          <w:rFonts w:ascii="Arial" w:eastAsia="新細明體" w:hAnsi="Arial" w:cs="Arial" w:hint="eastAsia"/>
          <w:b/>
          <w:color w:val="000000" w:themeColor="text1"/>
          <w:lang w:eastAsia="zh-TW"/>
        </w:rPr>
        <w:t>SFN-</w:t>
      </w:r>
      <w:r>
        <w:rPr>
          <w:rFonts w:ascii="Arial" w:eastAsia="新細明體" w:hAnsi="Arial" w:cs="Arial"/>
          <w:b/>
          <w:color w:val="000000" w:themeColor="text1"/>
          <w:lang w:eastAsia="zh-TW"/>
        </w:rPr>
        <w:t>based scheme</w:t>
      </w:r>
    </w:p>
    <w:p w14:paraId="4D61F522" w14:textId="77777777" w:rsidR="00AA265C" w:rsidRPr="00AA265C" w:rsidRDefault="00AA265C" w:rsidP="00AA265C">
      <w:p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 xml:space="preserve">Proposal 9: </w:t>
      </w:r>
      <w:r w:rsidRPr="00AA265C">
        <w:rPr>
          <w:rFonts w:ascii="Arial" w:eastAsia="新細明體" w:hAnsi="Arial" w:cs="Arial"/>
          <w:b/>
          <w:color w:val="000000" w:themeColor="text1"/>
          <w:lang w:eastAsia="zh-TW"/>
        </w:rPr>
        <w:t>The following should be studied if the configuration of two SRS resource sets, SRS resource set indicator field, two SRI fields and two TPMI fields are supported:</w:t>
      </w:r>
    </w:p>
    <w:p w14:paraId="4205F07E" w14:textId="77777777" w:rsidR="00AA265C" w:rsidRDefault="00AA265C" w:rsidP="00AA265C">
      <w:pPr>
        <w:pStyle w:val="af9"/>
        <w:numPr>
          <w:ilvl w:val="0"/>
          <w:numId w:val="29"/>
        </w:numPr>
        <w:spacing w:after="0"/>
        <w:rPr>
          <w:rFonts w:ascii="Arial" w:eastAsia="新細明體" w:hAnsi="Arial" w:cs="Arial"/>
          <w:b/>
          <w:color w:val="000000" w:themeColor="text1"/>
          <w:lang w:eastAsia="zh-TW"/>
        </w:rPr>
      </w:pPr>
      <w:r w:rsidRPr="00AA265C">
        <w:rPr>
          <w:rFonts w:ascii="Arial" w:eastAsia="新細明體" w:hAnsi="Arial" w:cs="Arial"/>
          <w:b/>
          <w:color w:val="000000" w:themeColor="text1"/>
          <w:lang w:eastAsia="zh-TW"/>
        </w:rPr>
        <w:t xml:space="preserve">For codebook-based transmission, study the enhancement of UL precoding if two precoding matrices </w:t>
      </w:r>
      <w:r>
        <w:rPr>
          <w:rFonts w:ascii="Arial" w:eastAsia="新細明體" w:hAnsi="Arial" w:cs="Arial"/>
          <w:b/>
          <w:color w:val="000000" w:themeColor="text1"/>
          <w:lang w:eastAsia="zh-TW"/>
        </w:rPr>
        <w:t>are</w:t>
      </w:r>
      <w:r w:rsidRPr="00AA265C">
        <w:rPr>
          <w:rFonts w:ascii="Arial" w:eastAsia="新細明體" w:hAnsi="Arial" w:cs="Arial"/>
          <w:b/>
          <w:color w:val="000000" w:themeColor="text1"/>
          <w:lang w:eastAsia="zh-TW"/>
        </w:rPr>
        <w:t xml:space="preserve"> indicated/configured</w:t>
      </w:r>
    </w:p>
    <w:p w14:paraId="78E7F520" w14:textId="77777777" w:rsidR="00AA265C" w:rsidRPr="00AA265C" w:rsidRDefault="00AA265C" w:rsidP="00AA265C">
      <w:pPr>
        <w:pStyle w:val="af9"/>
        <w:numPr>
          <w:ilvl w:val="0"/>
          <w:numId w:val="29"/>
        </w:numPr>
        <w:spacing w:after="0"/>
        <w:rPr>
          <w:rFonts w:ascii="Arial" w:eastAsia="新細明體" w:hAnsi="Arial" w:cs="Arial"/>
          <w:b/>
          <w:color w:val="000000" w:themeColor="text1"/>
          <w:lang w:eastAsia="zh-TW"/>
        </w:rPr>
      </w:pPr>
      <w:r w:rsidRPr="00EE1D3E">
        <w:rPr>
          <w:rFonts w:ascii="Arial" w:eastAsia="新細明體" w:hAnsi="Arial" w:cs="Arial"/>
          <w:b/>
          <w:color w:val="000000" w:themeColor="text1"/>
          <w:lang w:eastAsia="zh-TW"/>
        </w:rPr>
        <w:t xml:space="preserve">For codebook-based transmission, </w:t>
      </w:r>
      <w:r>
        <w:rPr>
          <w:rFonts w:ascii="Arial" w:eastAsia="新細明體" w:hAnsi="Arial" w:cs="Arial"/>
          <w:b/>
          <w:color w:val="000000" w:themeColor="text1"/>
          <w:lang w:eastAsia="zh-TW"/>
        </w:rPr>
        <w:t xml:space="preserve">the number of </w:t>
      </w:r>
      <w:r>
        <w:rPr>
          <w:rFonts w:ascii="Arial" w:eastAsia="新細明體" w:hAnsi="Arial" w:cs="Arial" w:hint="eastAsia"/>
          <w:b/>
          <w:color w:val="000000" w:themeColor="text1"/>
          <w:lang w:eastAsia="zh-TW"/>
        </w:rPr>
        <w:t>l</w:t>
      </w:r>
      <w:r>
        <w:rPr>
          <w:rFonts w:ascii="Arial" w:eastAsia="新細明體" w:hAnsi="Arial" w:cs="Arial"/>
          <w:b/>
          <w:color w:val="000000" w:themeColor="text1"/>
          <w:lang w:eastAsia="zh-TW"/>
        </w:rPr>
        <w:t>ayers indicated by two TPMI fields should be aligned.</w:t>
      </w:r>
    </w:p>
    <w:p w14:paraId="75B3C748" w14:textId="77777777" w:rsidR="00AA265C" w:rsidRPr="00AA265C" w:rsidRDefault="00AA265C" w:rsidP="00AA265C">
      <w:pPr>
        <w:pStyle w:val="af9"/>
        <w:numPr>
          <w:ilvl w:val="0"/>
          <w:numId w:val="29"/>
        </w:numPr>
        <w:spacing w:after="0"/>
        <w:rPr>
          <w:rFonts w:ascii="Arial" w:eastAsia="新細明體" w:hAnsi="Arial" w:cs="Arial"/>
          <w:b/>
          <w:color w:val="000000" w:themeColor="text1"/>
          <w:lang w:eastAsia="zh-TW"/>
        </w:rPr>
      </w:pPr>
      <w:r w:rsidRPr="00AA265C">
        <w:rPr>
          <w:rFonts w:ascii="Arial" w:eastAsia="新細明體" w:hAnsi="Arial" w:cs="Arial"/>
          <w:b/>
          <w:color w:val="000000" w:themeColor="text1"/>
          <w:lang w:eastAsia="zh-TW"/>
        </w:rPr>
        <w:t>For non-codebook-based transmission, the same number of selected ports for PUSCH should be indicated/configured</w:t>
      </w:r>
    </w:p>
    <w:p w14:paraId="327C593E" w14:textId="77777777" w:rsidR="00AA265C" w:rsidRDefault="00AA265C" w:rsidP="00AA265C">
      <w:pPr>
        <w:spacing w:before="24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10</w:t>
      </w:r>
      <w:r w:rsidRPr="00B92CC2">
        <w:rPr>
          <w:rFonts w:ascii="Arial" w:hAnsi="Arial" w:cs="Arial"/>
          <w:b/>
          <w:color w:val="000000" w:themeColor="text1"/>
          <w:lang w:eastAsia="x-none"/>
        </w:rPr>
        <w:t xml:space="preserve">: </w:t>
      </w:r>
      <w:r>
        <w:rPr>
          <w:rFonts w:ascii="Arial" w:hAnsi="Arial" w:cs="Arial"/>
          <w:b/>
          <w:color w:val="000000" w:themeColor="text1"/>
          <w:lang w:eastAsia="x-none"/>
        </w:rPr>
        <w:t>For 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Pr>
          <w:rFonts w:ascii="Arial" w:eastAsia="新細明體" w:hAnsi="Arial" w:cs="Arial"/>
          <w:b/>
          <w:color w:val="000000" w:themeColor="text1"/>
          <w:lang w:eastAsia="zh-TW"/>
        </w:rPr>
        <w:t>, not support SDM repetition scheme</w:t>
      </w:r>
    </w:p>
    <w:p w14:paraId="1F6F0CB1" w14:textId="77777777" w:rsidR="00AA265C" w:rsidRDefault="00AA265C" w:rsidP="00AA265C">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Proposal</w:t>
      </w:r>
      <w:r>
        <w:rPr>
          <w:rFonts w:ascii="Arial" w:hAnsi="Arial" w:cs="Arial"/>
          <w:b/>
          <w:color w:val="000000" w:themeColor="text1"/>
          <w:lang w:eastAsia="x-none"/>
        </w:rPr>
        <w:t xml:space="preserve"> 11</w:t>
      </w:r>
      <w:r w:rsidRPr="00B92CC2">
        <w:rPr>
          <w:rFonts w:ascii="Arial" w:hAnsi="Arial" w:cs="Arial"/>
          <w:b/>
          <w:color w:val="000000" w:themeColor="text1"/>
          <w:lang w:eastAsia="x-none"/>
        </w:rPr>
        <w:t xml:space="preserve">: </w:t>
      </w:r>
      <w:r>
        <w:rPr>
          <w:rFonts w:ascii="Arial" w:hAnsi="Arial" w:cs="Arial"/>
          <w:b/>
          <w:color w:val="000000" w:themeColor="text1"/>
          <w:lang w:eastAsia="x-none"/>
        </w:rPr>
        <w:t>For S</w:t>
      </w:r>
      <w:r w:rsidRPr="00D015A4">
        <w:rPr>
          <w:rFonts w:ascii="Arial" w:hAnsi="Arial" w:cs="Arial"/>
          <w:b/>
          <w:color w:val="000000" w:themeColor="text1"/>
          <w:lang w:eastAsia="x-none"/>
        </w:rPr>
        <w:t>-DCI based PUSCH</w:t>
      </w:r>
      <w:r>
        <w:rPr>
          <w:rFonts w:ascii="Arial" w:hAnsi="Arial" w:cs="Arial"/>
          <w:b/>
          <w:color w:val="000000" w:themeColor="text1"/>
          <w:lang w:eastAsia="x-none"/>
        </w:rPr>
        <w:t xml:space="preserve"> </w:t>
      </w:r>
      <w:r w:rsidRPr="00D015A4">
        <w:rPr>
          <w:rFonts w:ascii="Arial" w:hAnsi="Arial" w:cs="Arial"/>
          <w:b/>
          <w:color w:val="000000" w:themeColor="text1"/>
          <w:lang w:eastAsia="x-none"/>
        </w:rPr>
        <w:t>STxMP</w:t>
      </w:r>
      <w:r>
        <w:rPr>
          <w:rFonts w:ascii="Arial" w:eastAsia="新細明體" w:hAnsi="Arial" w:cs="Arial"/>
          <w:b/>
          <w:color w:val="000000" w:themeColor="text1"/>
          <w:lang w:eastAsia="zh-TW"/>
        </w:rPr>
        <w:t>, support dynamic switching among TDM scheme, FDM scheme and SDM scheme</w:t>
      </w:r>
    </w:p>
    <w:p w14:paraId="0246B4A7" w14:textId="77777777" w:rsidR="00AA265C" w:rsidRDefault="00AA265C" w:rsidP="00AA265C">
      <w:pPr>
        <w:pStyle w:val="af9"/>
        <w:numPr>
          <w:ilvl w:val="0"/>
          <w:numId w:val="21"/>
        </w:numPr>
        <w:spacing w:after="0"/>
        <w:rPr>
          <w:rFonts w:ascii="Arial" w:eastAsia="新細明體" w:hAnsi="Arial" w:cs="Arial"/>
          <w:b/>
          <w:color w:val="000000" w:themeColor="text1"/>
          <w:lang w:eastAsia="zh-TW"/>
        </w:rPr>
      </w:pPr>
      <w:r>
        <w:rPr>
          <w:rFonts w:ascii="Arial" w:eastAsia="新細明體" w:hAnsi="Arial" w:cs="Arial"/>
          <w:b/>
          <w:color w:val="000000" w:themeColor="text1"/>
          <w:lang w:eastAsia="zh-TW"/>
        </w:rPr>
        <w:t xml:space="preserve">FFS: </w:t>
      </w:r>
      <w:r>
        <w:rPr>
          <w:rFonts w:ascii="Arial" w:eastAsia="新細明體" w:hAnsi="Arial" w:cs="Arial" w:hint="eastAsia"/>
          <w:b/>
          <w:color w:val="000000" w:themeColor="text1"/>
          <w:lang w:eastAsia="zh-TW"/>
        </w:rPr>
        <w:t>H</w:t>
      </w:r>
      <w:r>
        <w:rPr>
          <w:rFonts w:ascii="Arial" w:eastAsia="新細明體" w:hAnsi="Arial" w:cs="Arial"/>
          <w:b/>
          <w:color w:val="000000" w:themeColor="text1"/>
          <w:lang w:eastAsia="zh-TW"/>
        </w:rPr>
        <w:t>ow to indicate the dynamic switching if applicable</w:t>
      </w:r>
    </w:p>
    <w:p w14:paraId="2CB5C691" w14:textId="77777777" w:rsidR="00AA265C" w:rsidRDefault="00AA265C" w:rsidP="00AA265C">
      <w:pPr>
        <w:spacing w:before="240" w:after="0" w:line="276" w:lineRule="auto"/>
        <w:rPr>
          <w:rFonts w:ascii="Arial" w:hAnsi="Arial" w:cs="Arial"/>
          <w:b/>
          <w:color w:val="000000" w:themeColor="text1"/>
          <w:lang w:eastAsia="x-none"/>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12</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6A563B">
        <w:rPr>
          <w:rFonts w:ascii="Arial" w:hAnsi="Arial" w:cs="Arial"/>
          <w:b/>
          <w:color w:val="000000" w:themeColor="text1"/>
          <w:lang w:eastAsia="x-none"/>
        </w:rPr>
        <w:t xml:space="preserve">the enhancement of SRS resource set configuration and SRI/TPMI indication for </w:t>
      </w:r>
      <w:r>
        <w:rPr>
          <w:rFonts w:ascii="Arial" w:hAnsi="Arial" w:cs="Arial"/>
          <w:b/>
          <w:color w:val="000000" w:themeColor="text1"/>
          <w:lang w:eastAsia="x-none"/>
        </w:rPr>
        <w:t>S</w:t>
      </w:r>
      <w:r w:rsidRPr="006A563B">
        <w:rPr>
          <w:rFonts w:ascii="Arial" w:hAnsi="Arial" w:cs="Arial"/>
          <w:b/>
          <w:color w:val="000000" w:themeColor="text1"/>
          <w:lang w:eastAsia="x-none"/>
        </w:rPr>
        <w:t>-DCI based PUSCH STxMP</w:t>
      </w:r>
      <w:r>
        <w:rPr>
          <w:rFonts w:ascii="Arial" w:hAnsi="Arial" w:cs="Arial"/>
          <w:b/>
          <w:color w:val="000000" w:themeColor="text1"/>
          <w:lang w:eastAsia="x-none"/>
        </w:rPr>
        <w:t xml:space="preserve">, study the following two alternatives for each transmission scheme: </w:t>
      </w:r>
    </w:p>
    <w:p w14:paraId="548F7254" w14:textId="77777777" w:rsidR="00AA265C" w:rsidRDefault="00AA265C" w:rsidP="00AA265C">
      <w:pPr>
        <w:pStyle w:val="af9"/>
        <w:numPr>
          <w:ilvl w:val="0"/>
          <w:numId w:val="20"/>
        </w:numPr>
        <w:spacing w:after="0"/>
        <w:ind w:hanging="482"/>
        <w:rPr>
          <w:rFonts w:ascii="Arial" w:eastAsia="Batang" w:hAnsi="Arial" w:cs="Arial"/>
          <w:b/>
          <w:color w:val="000000" w:themeColor="text1"/>
          <w:szCs w:val="24"/>
          <w:lang w:eastAsia="x-none"/>
        </w:rPr>
      </w:pPr>
      <w:r>
        <w:rPr>
          <w:rFonts w:ascii="Arial" w:eastAsia="Batang" w:hAnsi="Arial" w:cs="Arial"/>
          <w:b/>
          <w:color w:val="000000" w:themeColor="text1"/>
          <w:szCs w:val="24"/>
          <w:lang w:eastAsia="x-none"/>
        </w:rPr>
        <w:t>Alt 1: R</w:t>
      </w:r>
      <w:r w:rsidRPr="006A563B">
        <w:rPr>
          <w:rFonts w:ascii="Arial" w:eastAsia="Batang" w:hAnsi="Arial" w:cs="Arial"/>
          <w:b/>
          <w:color w:val="000000" w:themeColor="text1"/>
          <w:szCs w:val="24"/>
          <w:lang w:eastAsia="x-none"/>
        </w:rPr>
        <w:t xml:space="preserve">euse </w:t>
      </w:r>
      <w:r w:rsidRPr="006A563B">
        <w:rPr>
          <w:rFonts w:ascii="Arial" w:eastAsia="Batang" w:hAnsi="Arial" w:cs="Arial" w:hint="eastAsia"/>
          <w:b/>
          <w:color w:val="000000" w:themeColor="text1"/>
          <w:szCs w:val="24"/>
          <w:lang w:eastAsia="x-none"/>
        </w:rPr>
        <w:t>t</w:t>
      </w:r>
      <w:r w:rsidRPr="006A563B">
        <w:rPr>
          <w:rFonts w:ascii="Arial" w:eastAsia="Batang" w:hAnsi="Arial" w:cs="Arial"/>
          <w:b/>
          <w:color w:val="000000" w:themeColor="text1"/>
          <w:szCs w:val="24"/>
          <w:lang w:eastAsia="x-none"/>
        </w:rPr>
        <w:t xml:space="preserve">he configuration of two SRS resource sets, SRS resource set indicator field, two SRI fields and two TPMI fields </w:t>
      </w:r>
    </w:p>
    <w:p w14:paraId="1E21EF90" w14:textId="77777777" w:rsidR="00AA265C" w:rsidRPr="00010F44" w:rsidRDefault="00AA265C" w:rsidP="00AA265C">
      <w:pPr>
        <w:pStyle w:val="af9"/>
        <w:numPr>
          <w:ilvl w:val="1"/>
          <w:numId w:val="20"/>
        </w:numPr>
        <w:spacing w:after="0"/>
        <w:ind w:hanging="482"/>
        <w:rPr>
          <w:rFonts w:ascii="Arial" w:eastAsia="Batang" w:hAnsi="Arial" w:cs="Arial"/>
          <w:b/>
          <w:color w:val="000000" w:themeColor="text1"/>
          <w:szCs w:val="24"/>
          <w:lang w:eastAsia="x-none"/>
        </w:rPr>
      </w:pPr>
      <w:r>
        <w:rPr>
          <w:rFonts w:ascii="Arial" w:eastAsia="新細明體" w:hAnsi="Arial" w:cs="Arial"/>
          <w:b/>
          <w:color w:val="000000" w:themeColor="text1"/>
          <w:szCs w:val="24"/>
          <w:lang w:eastAsia="zh-TW"/>
        </w:rPr>
        <w:t>For</w:t>
      </w:r>
      <w:r>
        <w:rPr>
          <w:rFonts w:ascii="Arial" w:eastAsia="新細明體" w:hAnsi="Arial" w:cs="Arial" w:hint="eastAsia"/>
          <w:b/>
          <w:color w:val="000000" w:themeColor="text1"/>
          <w:szCs w:val="24"/>
          <w:lang w:eastAsia="zh-TW"/>
        </w:rPr>
        <w:t xml:space="preserve"> </w:t>
      </w:r>
      <w:r>
        <w:rPr>
          <w:rFonts w:ascii="Arial" w:eastAsia="新細明體" w:hAnsi="Arial" w:cs="Arial"/>
          <w:b/>
          <w:color w:val="000000" w:themeColor="text1"/>
          <w:szCs w:val="24"/>
          <w:lang w:eastAsia="zh-TW"/>
        </w:rPr>
        <w:t>example, FDM scheme and SDM scheme</w:t>
      </w:r>
    </w:p>
    <w:p w14:paraId="16F02222" w14:textId="77777777" w:rsidR="00AA265C" w:rsidRDefault="00AA265C" w:rsidP="00AA265C">
      <w:pPr>
        <w:pStyle w:val="af9"/>
        <w:numPr>
          <w:ilvl w:val="0"/>
          <w:numId w:val="20"/>
        </w:numPr>
        <w:spacing w:after="0"/>
        <w:ind w:hanging="482"/>
        <w:rPr>
          <w:rFonts w:ascii="Arial" w:eastAsia="Batang" w:hAnsi="Arial" w:cs="Arial"/>
          <w:b/>
          <w:color w:val="000000" w:themeColor="text1"/>
          <w:szCs w:val="24"/>
          <w:lang w:eastAsia="x-none"/>
        </w:rPr>
      </w:pPr>
      <w:r>
        <w:rPr>
          <w:rFonts w:ascii="Arial" w:eastAsia="Batang" w:hAnsi="Arial" w:cs="Arial"/>
          <w:b/>
          <w:color w:val="000000" w:themeColor="text1"/>
          <w:szCs w:val="24"/>
          <w:lang w:eastAsia="x-none"/>
        </w:rPr>
        <w:lastRenderedPageBreak/>
        <w:t xml:space="preserve">Alt 2: </w:t>
      </w:r>
      <w:r w:rsidRPr="006A563B">
        <w:rPr>
          <w:rFonts w:ascii="Arial" w:eastAsia="Batang" w:hAnsi="Arial" w:cs="Arial" w:hint="eastAsia"/>
          <w:b/>
          <w:color w:val="000000" w:themeColor="text1"/>
          <w:szCs w:val="24"/>
          <w:lang w:eastAsia="x-none"/>
        </w:rPr>
        <w:t>Su</w:t>
      </w:r>
      <w:r w:rsidRPr="006A563B">
        <w:rPr>
          <w:rFonts w:ascii="Arial" w:eastAsia="Batang" w:hAnsi="Arial" w:cs="Arial"/>
          <w:b/>
          <w:color w:val="000000" w:themeColor="text1"/>
          <w:szCs w:val="24"/>
          <w:lang w:eastAsia="x-none"/>
        </w:rPr>
        <w:t xml:space="preserve">pport to </w:t>
      </w:r>
      <w:r w:rsidRPr="006A563B">
        <w:rPr>
          <w:rFonts w:ascii="Arial" w:eastAsia="Batang" w:hAnsi="Arial" w:cs="Arial" w:hint="eastAsia"/>
          <w:b/>
          <w:color w:val="000000" w:themeColor="text1"/>
          <w:szCs w:val="24"/>
          <w:lang w:eastAsia="x-none"/>
        </w:rPr>
        <w:t>t</w:t>
      </w:r>
      <w:r w:rsidRPr="006A563B">
        <w:rPr>
          <w:rFonts w:ascii="Arial" w:eastAsia="Batang" w:hAnsi="Arial" w:cs="Arial"/>
          <w:b/>
          <w:color w:val="000000" w:themeColor="text1"/>
          <w:szCs w:val="24"/>
          <w:lang w:eastAsia="x-none"/>
        </w:rPr>
        <w:t xml:space="preserve">he configuration of </w:t>
      </w:r>
      <w:r>
        <w:rPr>
          <w:rFonts w:ascii="Arial" w:eastAsia="Batang" w:hAnsi="Arial" w:cs="Arial"/>
          <w:b/>
          <w:color w:val="000000" w:themeColor="text1"/>
          <w:szCs w:val="24"/>
          <w:lang w:eastAsia="x-none"/>
        </w:rPr>
        <w:t>one</w:t>
      </w:r>
      <w:r w:rsidRPr="006A563B">
        <w:rPr>
          <w:rFonts w:ascii="Arial" w:eastAsia="Batang" w:hAnsi="Arial" w:cs="Arial"/>
          <w:b/>
          <w:color w:val="000000" w:themeColor="text1"/>
          <w:szCs w:val="24"/>
          <w:lang w:eastAsia="x-none"/>
        </w:rPr>
        <w:t xml:space="preserve"> SRS resource set, SRS resource set indicator field, </w:t>
      </w:r>
      <w:r>
        <w:rPr>
          <w:rFonts w:ascii="Arial" w:eastAsia="Batang" w:hAnsi="Arial" w:cs="Arial"/>
          <w:b/>
          <w:color w:val="000000" w:themeColor="text1"/>
          <w:szCs w:val="24"/>
          <w:lang w:eastAsia="x-none"/>
        </w:rPr>
        <w:t>one</w:t>
      </w:r>
      <w:r w:rsidRPr="006A563B">
        <w:rPr>
          <w:rFonts w:ascii="Arial" w:eastAsia="Batang" w:hAnsi="Arial" w:cs="Arial"/>
          <w:b/>
          <w:color w:val="000000" w:themeColor="text1"/>
          <w:szCs w:val="24"/>
          <w:lang w:eastAsia="x-none"/>
        </w:rPr>
        <w:t xml:space="preserve"> SRI field and </w:t>
      </w:r>
      <w:r>
        <w:rPr>
          <w:rFonts w:ascii="Arial" w:eastAsia="Batang" w:hAnsi="Arial" w:cs="Arial"/>
          <w:b/>
          <w:color w:val="000000" w:themeColor="text1"/>
          <w:szCs w:val="24"/>
          <w:lang w:eastAsia="x-none"/>
        </w:rPr>
        <w:t>one</w:t>
      </w:r>
      <w:r w:rsidRPr="006A563B">
        <w:rPr>
          <w:rFonts w:ascii="Arial" w:eastAsia="Batang" w:hAnsi="Arial" w:cs="Arial"/>
          <w:b/>
          <w:color w:val="000000" w:themeColor="text1"/>
          <w:szCs w:val="24"/>
          <w:lang w:eastAsia="x-none"/>
        </w:rPr>
        <w:t xml:space="preserve"> TPMI field </w:t>
      </w:r>
    </w:p>
    <w:p w14:paraId="155A3C62" w14:textId="77777777" w:rsidR="00AA265C" w:rsidRPr="00010F44" w:rsidRDefault="00AA265C" w:rsidP="00AA265C">
      <w:pPr>
        <w:pStyle w:val="af9"/>
        <w:numPr>
          <w:ilvl w:val="1"/>
          <w:numId w:val="20"/>
        </w:numPr>
        <w:spacing w:after="0"/>
        <w:ind w:hanging="482"/>
        <w:rPr>
          <w:rFonts w:ascii="Arial" w:eastAsia="Batang" w:hAnsi="Arial" w:cs="Arial"/>
          <w:b/>
          <w:color w:val="000000" w:themeColor="text1"/>
          <w:szCs w:val="24"/>
          <w:lang w:eastAsia="x-none"/>
        </w:rPr>
      </w:pPr>
      <w:r>
        <w:rPr>
          <w:rFonts w:ascii="Arial" w:eastAsia="新細明體" w:hAnsi="Arial" w:cs="Arial"/>
          <w:b/>
          <w:color w:val="000000" w:themeColor="text1"/>
          <w:szCs w:val="24"/>
          <w:lang w:eastAsia="zh-TW"/>
        </w:rPr>
        <w:t>For example, SFN-based scheme</w:t>
      </w:r>
    </w:p>
    <w:p w14:paraId="08E0C899" w14:textId="3B921D4F" w:rsidR="00AA265C" w:rsidRDefault="00AA265C" w:rsidP="00AA265C">
      <w:pPr>
        <w:spacing w:before="240" w:after="0" w:line="276" w:lineRule="auto"/>
        <w:rPr>
          <w:rFonts w:ascii="Arial" w:hAnsi="Arial" w:cs="Arial"/>
          <w:b/>
          <w:color w:val="000000" w:themeColor="text1"/>
          <w:u w:val="single"/>
          <w:lang w:eastAsia="x-none"/>
        </w:rPr>
      </w:pPr>
      <w:r w:rsidRPr="00AA265C">
        <w:rPr>
          <w:rFonts w:ascii="Arial" w:hAnsi="Arial" w:cs="Arial"/>
          <w:b/>
          <w:color w:val="000000" w:themeColor="text1"/>
          <w:u w:val="single"/>
          <w:lang w:eastAsia="x-none"/>
        </w:rPr>
        <w:t>M-DCI based</w:t>
      </w:r>
      <w:r w:rsidRPr="00AA265C">
        <w:rPr>
          <w:rFonts w:ascii="Arial" w:hAnsi="Arial" w:cs="Arial" w:hint="eastAsia"/>
          <w:b/>
          <w:color w:val="000000" w:themeColor="text1"/>
          <w:u w:val="single"/>
          <w:lang w:eastAsia="x-none"/>
        </w:rPr>
        <w:t xml:space="preserve"> PUSCH</w:t>
      </w:r>
      <w:r w:rsidRPr="00AA265C">
        <w:rPr>
          <w:rFonts w:ascii="Arial" w:hAnsi="Arial" w:cs="Arial"/>
          <w:b/>
          <w:color w:val="000000" w:themeColor="text1"/>
          <w:u w:val="single"/>
          <w:lang w:eastAsia="x-none"/>
        </w:rPr>
        <w:t xml:space="preserve"> STxMP</w:t>
      </w:r>
    </w:p>
    <w:p w14:paraId="00B8D9F3" w14:textId="77777777" w:rsidR="00AA265C" w:rsidRPr="00F605DC" w:rsidRDefault="00AA265C" w:rsidP="00AA265C">
      <w:pPr>
        <w:spacing w:before="240" w:after="0" w:line="276" w:lineRule="auto"/>
        <w:rPr>
          <w:rFonts w:ascii="Arial" w:hAnsi="Arial" w:cs="Arial"/>
          <w:b/>
          <w:color w:val="000000" w:themeColor="text1"/>
          <w:lang w:eastAsia="x-none"/>
        </w:rPr>
      </w:pPr>
      <w:r w:rsidRPr="00F605DC">
        <w:rPr>
          <w:rFonts w:ascii="Arial" w:hAnsi="Arial" w:cs="Arial"/>
          <w:b/>
          <w:color w:val="000000" w:themeColor="text1"/>
          <w:lang w:eastAsia="x-none"/>
        </w:rPr>
        <w:t xml:space="preserve">Proposal </w:t>
      </w:r>
      <w:r>
        <w:rPr>
          <w:rFonts w:ascii="Arial" w:hAnsi="Arial" w:cs="Arial"/>
          <w:b/>
          <w:color w:val="000000" w:themeColor="text1"/>
          <w:lang w:eastAsia="x-none"/>
        </w:rPr>
        <w:t>13</w:t>
      </w:r>
      <w:r w:rsidRPr="00F605DC">
        <w:rPr>
          <w:rFonts w:ascii="Arial" w:hAnsi="Arial" w:cs="Arial"/>
          <w:b/>
          <w:color w:val="000000" w:themeColor="text1"/>
          <w:lang w:eastAsia="x-none"/>
        </w:rPr>
        <w:t xml:space="preserve">: </w:t>
      </w:r>
      <w:r w:rsidRPr="00935BFB">
        <w:rPr>
          <w:rFonts w:ascii="Arial" w:hAnsi="Arial" w:cs="Arial" w:hint="eastAsia"/>
          <w:b/>
          <w:color w:val="000000" w:themeColor="text1"/>
          <w:lang w:eastAsia="x-none"/>
        </w:rPr>
        <w:t>S</w:t>
      </w:r>
      <w:r w:rsidRPr="00F605DC">
        <w:rPr>
          <w:rFonts w:ascii="Arial" w:hAnsi="Arial" w:cs="Arial"/>
          <w:b/>
          <w:color w:val="000000" w:themeColor="text1"/>
          <w:lang w:eastAsia="x-none"/>
        </w:rPr>
        <w:t xml:space="preserve">upport </w:t>
      </w:r>
      <w:r w:rsidRPr="00935BFB">
        <w:rPr>
          <w:rFonts w:ascii="Arial" w:hAnsi="Arial" w:cs="Arial"/>
          <w:b/>
          <w:color w:val="000000" w:themeColor="text1"/>
          <w:lang w:eastAsia="x-none"/>
        </w:rPr>
        <w:t xml:space="preserve">M-DCI based </w:t>
      </w:r>
      <w:r w:rsidRPr="00F605DC">
        <w:rPr>
          <w:rFonts w:ascii="Arial" w:hAnsi="Arial" w:cs="Arial"/>
          <w:b/>
          <w:color w:val="000000" w:themeColor="text1"/>
          <w:lang w:eastAsia="x-none"/>
        </w:rPr>
        <w:t>simultaneous PUSCH+PUSCH transmission</w:t>
      </w:r>
      <w:r w:rsidRPr="00935BFB">
        <w:rPr>
          <w:rFonts w:ascii="Arial" w:hAnsi="Arial" w:cs="Arial" w:hint="eastAsia"/>
          <w:b/>
          <w:color w:val="000000" w:themeColor="text1"/>
          <w:lang w:eastAsia="x-none"/>
        </w:rPr>
        <w:t xml:space="preserve"> </w:t>
      </w:r>
      <w:r w:rsidRPr="00F605DC">
        <w:rPr>
          <w:rFonts w:ascii="Arial" w:hAnsi="Arial" w:cs="Arial"/>
          <w:b/>
          <w:color w:val="000000" w:themeColor="text1"/>
          <w:lang w:eastAsia="x-none"/>
        </w:rPr>
        <w:t xml:space="preserve">if the two PUSCHs are associated with different </w:t>
      </w:r>
      <w:r w:rsidRPr="00AA265C">
        <w:rPr>
          <w:rFonts w:ascii="Arial" w:hAnsi="Arial" w:cs="Arial"/>
          <w:b/>
          <w:i/>
          <w:iCs/>
          <w:color w:val="000000" w:themeColor="text1"/>
          <w:lang w:eastAsia="x-none"/>
        </w:rPr>
        <w:t>coresetPoolIndex</w:t>
      </w:r>
      <w:r w:rsidRPr="00F605DC">
        <w:rPr>
          <w:rFonts w:ascii="Arial" w:hAnsi="Arial" w:cs="Arial"/>
          <w:b/>
          <w:color w:val="000000" w:themeColor="text1"/>
          <w:lang w:eastAsia="x-none"/>
        </w:rPr>
        <w:t xml:space="preserve"> values</w:t>
      </w:r>
      <w:r>
        <w:rPr>
          <w:rFonts w:ascii="Arial" w:hAnsi="Arial" w:cs="Arial"/>
          <w:b/>
          <w:color w:val="000000" w:themeColor="text1"/>
          <w:lang w:eastAsia="x-none"/>
        </w:rPr>
        <w:t xml:space="preserve">, and both PUSCHs don't carry </w:t>
      </w:r>
      <w:r w:rsidRPr="00935BFB">
        <w:rPr>
          <w:rFonts w:ascii="Arial" w:hAnsi="Arial" w:cs="Arial"/>
          <w:b/>
          <w:color w:val="000000" w:themeColor="text1"/>
          <w:lang w:eastAsia="x-none"/>
        </w:rPr>
        <w:t>Msg3/MsgA</w:t>
      </w:r>
    </w:p>
    <w:p w14:paraId="4E8DE03F" w14:textId="77777777" w:rsidR="00AA265C" w:rsidRPr="00F605DC" w:rsidRDefault="00AA265C" w:rsidP="00AA265C">
      <w:pPr>
        <w:spacing w:before="240" w:after="0" w:line="276" w:lineRule="auto"/>
        <w:rPr>
          <w:rFonts w:ascii="Arial" w:eastAsia="新細明體" w:hAnsi="Arial" w:cs="Arial"/>
          <w:b/>
          <w:bCs/>
          <w:color w:val="000000" w:themeColor="text1"/>
          <w:lang w:val="en-US" w:eastAsia="zh-TW"/>
        </w:rPr>
      </w:pPr>
      <w:r w:rsidRPr="00F605DC">
        <w:rPr>
          <w:rFonts w:ascii="Arial" w:hAnsi="Arial" w:cs="Arial"/>
          <w:b/>
          <w:color w:val="000000" w:themeColor="text1"/>
          <w:lang w:eastAsia="x-none"/>
        </w:rPr>
        <w:t xml:space="preserve">Proposal </w:t>
      </w:r>
      <w:r>
        <w:rPr>
          <w:rFonts w:ascii="Arial" w:hAnsi="Arial" w:cs="Arial"/>
          <w:b/>
          <w:color w:val="000000" w:themeColor="text1"/>
          <w:lang w:eastAsia="x-none"/>
        </w:rPr>
        <w:t>14</w:t>
      </w:r>
      <w:r w:rsidRPr="00F605DC">
        <w:rPr>
          <w:rFonts w:ascii="Arial" w:hAnsi="Arial" w:cs="Arial"/>
          <w:b/>
          <w:color w:val="000000" w:themeColor="text1"/>
          <w:lang w:eastAsia="x-none"/>
        </w:rPr>
        <w:t xml:space="preserve">: </w:t>
      </w:r>
      <w:r w:rsidRPr="00935BFB">
        <w:rPr>
          <w:rFonts w:ascii="Arial" w:hAnsi="Arial" w:cs="Arial" w:hint="eastAsia"/>
          <w:b/>
          <w:color w:val="000000" w:themeColor="text1"/>
          <w:lang w:eastAsia="x-none"/>
        </w:rPr>
        <w:t>T</w:t>
      </w:r>
      <w:r w:rsidRPr="00935BFB">
        <w:rPr>
          <w:rFonts w:ascii="Arial" w:hAnsi="Arial" w:cs="Arial"/>
          <w:b/>
          <w:color w:val="000000" w:themeColor="text1"/>
          <w:lang w:eastAsia="x-none"/>
        </w:rPr>
        <w:t>he two PUSCHs can be fully/par</w:t>
      </w:r>
      <w:r w:rsidRPr="00F605DC">
        <w:rPr>
          <w:rFonts w:ascii="Arial" w:eastAsia="新細明體" w:hAnsi="Arial" w:cs="Arial"/>
          <w:b/>
          <w:bCs/>
          <w:color w:val="000000" w:themeColor="text1"/>
          <w:lang w:eastAsia="zh-TW"/>
        </w:rPr>
        <w:t>tially overlapped in time domain and fully/partially/non overlapped in frequency domain</w:t>
      </w:r>
    </w:p>
    <w:p w14:paraId="33E0A7BB" w14:textId="77777777" w:rsidR="00AA265C" w:rsidRPr="00F605DC" w:rsidRDefault="00AA265C" w:rsidP="00AA265C">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Support DG-PUSCH+DG-PUSCH, DG-PUSCH+CG-PUSCH, and CG-PUSCH+CG-PUSCH</w:t>
      </w:r>
    </w:p>
    <w:p w14:paraId="4C8F83E1" w14:textId="77777777" w:rsidR="00AA265C" w:rsidRPr="00F605DC" w:rsidRDefault="00AA265C" w:rsidP="00AA265C">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DG-PUSCH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hint="eastAsia"/>
          <w:b/>
          <w:bCs/>
          <w:color w:val="000000" w:themeColor="text1"/>
          <w:lang w:val="en-US" w:eastAsia="zh-TW"/>
        </w:rPr>
        <w:t xml:space="preserve">CORESET </w:t>
      </w:r>
      <w:r w:rsidRPr="00F605DC">
        <w:rPr>
          <w:rFonts w:ascii="Arial" w:eastAsia="新細明體" w:hAnsi="Arial" w:cs="Arial"/>
          <w:b/>
          <w:bCs/>
          <w:color w:val="000000" w:themeColor="text1"/>
          <w:lang w:val="en-US" w:eastAsia="zh-TW"/>
        </w:rPr>
        <w:t>on which the scheduling DCI transmitted</w:t>
      </w:r>
    </w:p>
    <w:p w14:paraId="38C32B80" w14:textId="77777777" w:rsidR="00AA265C" w:rsidRPr="00F605DC" w:rsidRDefault="00AA265C" w:rsidP="00AA265C">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Type-2 CG-PUSCH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hint="eastAsia"/>
          <w:b/>
          <w:bCs/>
          <w:color w:val="000000" w:themeColor="text1"/>
          <w:lang w:val="en-US" w:eastAsia="zh-TW"/>
        </w:rPr>
        <w:t xml:space="preserve">CORESET </w:t>
      </w:r>
      <w:r w:rsidRPr="00F605DC">
        <w:rPr>
          <w:rFonts w:ascii="Arial" w:eastAsia="新細明體" w:hAnsi="Arial" w:cs="Arial"/>
          <w:b/>
          <w:bCs/>
          <w:color w:val="000000" w:themeColor="text1"/>
          <w:lang w:val="en-US" w:eastAsia="zh-TW"/>
        </w:rPr>
        <w:t>on which the activation DCI transmitted</w:t>
      </w:r>
    </w:p>
    <w:p w14:paraId="3268A265" w14:textId="77777777" w:rsidR="00AA265C" w:rsidRPr="00F605DC" w:rsidRDefault="00AA265C" w:rsidP="00AA265C">
      <w:pPr>
        <w:numPr>
          <w:ilvl w:val="0"/>
          <w:numId w:val="10"/>
        </w:numPr>
        <w:spacing w:after="0" w:line="276" w:lineRule="auto"/>
        <w:jc w:val="left"/>
        <w:rPr>
          <w:rFonts w:ascii="Arial" w:eastAsia="新細明體" w:hAnsi="Arial" w:cs="Arial"/>
          <w:b/>
          <w:bCs/>
          <w:color w:val="000000" w:themeColor="text1"/>
          <w:lang w:val="en-US" w:eastAsia="zh-TW"/>
        </w:rPr>
      </w:pPr>
      <w:r w:rsidRPr="00F605DC">
        <w:rPr>
          <w:rFonts w:ascii="Arial" w:eastAsia="新細明體" w:hAnsi="Arial" w:cs="Arial"/>
          <w:b/>
          <w:bCs/>
          <w:color w:val="000000" w:themeColor="text1"/>
          <w:lang w:val="en-US" w:eastAsia="zh-TW"/>
        </w:rPr>
        <w:t xml:space="preserve">The association between Type-1 CG-PUSCH and a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is determined according to the </w:t>
      </w:r>
      <w:r w:rsidRPr="00F605DC">
        <w:rPr>
          <w:rFonts w:ascii="Arial" w:eastAsia="新細明體" w:hAnsi="Arial" w:cs="Arial"/>
          <w:b/>
          <w:bCs/>
          <w:i/>
          <w:iCs/>
          <w:color w:val="000000" w:themeColor="text1"/>
          <w:lang w:val="en-US" w:eastAsia="zh-TW"/>
        </w:rPr>
        <w:t>coresetPoolIndex</w:t>
      </w:r>
      <w:r w:rsidRPr="00F605DC">
        <w:rPr>
          <w:rFonts w:ascii="Arial" w:eastAsia="新細明體" w:hAnsi="Arial" w:cs="Arial"/>
          <w:b/>
          <w:bCs/>
          <w:color w:val="000000" w:themeColor="text1"/>
          <w:lang w:val="en-US" w:eastAsia="zh-TW"/>
        </w:rPr>
        <w:t xml:space="preserve"> value configured in the corresponding CG configuration</w:t>
      </w:r>
    </w:p>
    <w:p w14:paraId="6F7B2AB3" w14:textId="5DA5864D" w:rsidR="00AA265C" w:rsidRDefault="00AA265C" w:rsidP="00AA265C">
      <w:pPr>
        <w:spacing w:before="240" w:after="0" w:line="276" w:lineRule="auto"/>
        <w:rPr>
          <w:rFonts w:ascii="Arial" w:hAnsi="Arial" w:cs="Arial"/>
          <w:b/>
          <w:color w:val="000000" w:themeColor="text1"/>
          <w:u w:val="single"/>
          <w:lang w:eastAsia="x-none"/>
        </w:rPr>
      </w:pPr>
      <w:r w:rsidRPr="00AA265C">
        <w:rPr>
          <w:rFonts w:ascii="Arial" w:hAnsi="Arial" w:cs="Arial" w:hint="eastAsia"/>
          <w:b/>
          <w:color w:val="000000" w:themeColor="text1"/>
          <w:u w:val="single"/>
          <w:lang w:eastAsia="x-none"/>
        </w:rPr>
        <w:t>PU</w:t>
      </w:r>
      <w:r w:rsidRPr="00AA265C">
        <w:rPr>
          <w:rFonts w:ascii="Arial" w:hAnsi="Arial" w:cs="Arial"/>
          <w:b/>
          <w:color w:val="000000" w:themeColor="text1"/>
          <w:u w:val="single"/>
          <w:lang w:eastAsia="x-none"/>
        </w:rPr>
        <w:t>C</w:t>
      </w:r>
      <w:r w:rsidRPr="00AA265C">
        <w:rPr>
          <w:rFonts w:ascii="Arial" w:hAnsi="Arial" w:cs="Arial" w:hint="eastAsia"/>
          <w:b/>
          <w:color w:val="000000" w:themeColor="text1"/>
          <w:u w:val="single"/>
          <w:lang w:eastAsia="x-none"/>
        </w:rPr>
        <w:t>CH</w:t>
      </w:r>
      <w:r w:rsidRPr="00AA265C">
        <w:rPr>
          <w:rFonts w:ascii="Arial" w:hAnsi="Arial" w:cs="Arial"/>
          <w:b/>
          <w:color w:val="000000" w:themeColor="text1"/>
          <w:u w:val="single"/>
          <w:lang w:eastAsia="x-none"/>
        </w:rPr>
        <w:t xml:space="preserve"> STxMP</w:t>
      </w:r>
    </w:p>
    <w:p w14:paraId="2F966287" w14:textId="77777777" w:rsidR="00AA265C" w:rsidRPr="00493E59" w:rsidRDefault="00AA265C" w:rsidP="00AA265C">
      <w:pPr>
        <w:spacing w:before="240" w:after="0" w:line="276" w:lineRule="auto"/>
        <w:rPr>
          <w:rFonts w:ascii="Arial" w:hAnsi="Arial" w:cs="Arial"/>
          <w:b/>
          <w:color w:val="000000" w:themeColor="text1"/>
          <w:lang w:eastAsia="x-none"/>
        </w:rPr>
      </w:pPr>
      <w:r w:rsidRPr="00493E59">
        <w:rPr>
          <w:rFonts w:ascii="Arial" w:hAnsi="Arial" w:cs="Arial"/>
          <w:b/>
          <w:color w:val="000000" w:themeColor="text1"/>
          <w:lang w:eastAsia="x-none"/>
        </w:rPr>
        <w:t xml:space="preserve">Proposal </w:t>
      </w:r>
      <w:r>
        <w:rPr>
          <w:rFonts w:ascii="Arial" w:hAnsi="Arial" w:cs="Arial"/>
          <w:b/>
          <w:color w:val="000000" w:themeColor="text1"/>
          <w:lang w:eastAsia="x-none"/>
        </w:rPr>
        <w:t>15</w:t>
      </w:r>
      <w:r w:rsidRPr="00493E59">
        <w:rPr>
          <w:rFonts w:ascii="Arial" w:hAnsi="Arial" w:cs="Arial"/>
          <w:b/>
          <w:color w:val="000000" w:themeColor="text1"/>
          <w:lang w:eastAsia="x-none"/>
        </w:rPr>
        <w:t>:</w:t>
      </w:r>
      <w:r>
        <w:rPr>
          <w:rFonts w:ascii="Arial" w:hAnsi="Arial" w:cs="Arial"/>
          <w:b/>
          <w:color w:val="000000" w:themeColor="text1"/>
          <w:lang w:eastAsia="x-none"/>
        </w:rPr>
        <w:t xml:space="preserve"> S-DCI based PUCCH STxMP can be </w:t>
      </w:r>
      <w:r w:rsidRPr="003E09C1">
        <w:rPr>
          <w:rFonts w:ascii="Arial" w:hAnsi="Arial" w:cs="Arial"/>
          <w:b/>
          <w:color w:val="000000" w:themeColor="text1"/>
          <w:lang w:eastAsia="x-none"/>
        </w:rPr>
        <w:t xml:space="preserve">studied </w:t>
      </w:r>
      <w:r>
        <w:rPr>
          <w:rFonts w:ascii="Arial" w:hAnsi="Arial" w:cs="Arial"/>
          <w:b/>
          <w:color w:val="000000" w:themeColor="text1"/>
          <w:lang w:eastAsia="x-none"/>
        </w:rPr>
        <w:t>with</w:t>
      </w:r>
      <w:r w:rsidRPr="003E09C1">
        <w:rPr>
          <w:rFonts w:ascii="Arial" w:hAnsi="Arial" w:cs="Arial"/>
          <w:b/>
          <w:color w:val="000000" w:themeColor="text1"/>
          <w:lang w:eastAsia="x-none"/>
        </w:rPr>
        <w:t xml:space="preserve"> low priority in Rel-18</w:t>
      </w:r>
    </w:p>
    <w:p w14:paraId="1F6C00DF" w14:textId="77777777" w:rsidR="00AA265C" w:rsidRPr="00493E59" w:rsidRDefault="00AA265C" w:rsidP="00AA265C">
      <w:pPr>
        <w:spacing w:before="240" w:after="0" w:line="276" w:lineRule="auto"/>
        <w:jc w:val="left"/>
        <w:rPr>
          <w:rFonts w:ascii="Arial" w:hAnsi="Arial" w:cs="Arial"/>
          <w:b/>
          <w:color w:val="000000" w:themeColor="text1"/>
          <w:lang w:eastAsia="x-none"/>
        </w:rPr>
      </w:pPr>
      <w:r w:rsidRPr="00493E59">
        <w:rPr>
          <w:rFonts w:ascii="Arial" w:hAnsi="Arial" w:cs="Arial"/>
          <w:b/>
          <w:color w:val="000000" w:themeColor="text1"/>
          <w:lang w:eastAsia="x-none"/>
        </w:rPr>
        <w:t xml:space="preserve">Proposal </w:t>
      </w:r>
      <w:r>
        <w:rPr>
          <w:rFonts w:ascii="Arial" w:hAnsi="Arial" w:cs="Arial"/>
          <w:b/>
          <w:color w:val="000000" w:themeColor="text1"/>
          <w:lang w:eastAsia="x-none"/>
        </w:rPr>
        <w:t>16</w:t>
      </w:r>
      <w:r w:rsidRPr="00493E59">
        <w:rPr>
          <w:rFonts w:ascii="Arial" w:hAnsi="Arial" w:cs="Arial"/>
          <w:b/>
          <w:color w:val="000000" w:themeColor="text1"/>
          <w:lang w:eastAsia="x-none"/>
        </w:rPr>
        <w:t>:</w:t>
      </w:r>
      <w:r>
        <w:rPr>
          <w:rFonts w:ascii="Arial" w:hAnsi="Arial" w:cs="Arial"/>
          <w:b/>
          <w:color w:val="000000" w:themeColor="text1"/>
          <w:lang w:eastAsia="x-none"/>
        </w:rPr>
        <w:t xml:space="preserve"> For </w:t>
      </w:r>
      <w:r w:rsidRPr="00CA4FDB">
        <w:rPr>
          <w:rFonts w:ascii="Arial" w:hAnsi="Arial" w:cs="Arial"/>
          <w:b/>
          <w:color w:val="000000" w:themeColor="text1"/>
          <w:lang w:eastAsia="x-none"/>
        </w:rPr>
        <w:t xml:space="preserve">M-DCI based </w:t>
      </w:r>
      <w:r>
        <w:rPr>
          <w:rFonts w:ascii="Arial" w:hAnsi="Arial" w:cs="Arial"/>
          <w:b/>
          <w:color w:val="000000" w:themeColor="text1"/>
          <w:lang w:eastAsia="x-none"/>
        </w:rPr>
        <w:t xml:space="preserve">MTRP, support simultaneous </w:t>
      </w:r>
      <w:r w:rsidRPr="00CA4FDB">
        <w:rPr>
          <w:rFonts w:ascii="Arial" w:hAnsi="Arial" w:cs="Arial"/>
          <w:b/>
          <w:color w:val="000000" w:themeColor="text1"/>
          <w:lang w:eastAsia="x-none"/>
        </w:rPr>
        <w:t>PU</w:t>
      </w:r>
      <w:r>
        <w:rPr>
          <w:rFonts w:ascii="Arial" w:hAnsi="Arial" w:cs="Arial"/>
          <w:b/>
          <w:color w:val="000000" w:themeColor="text1"/>
          <w:lang w:eastAsia="x-none"/>
        </w:rPr>
        <w:t>C</w:t>
      </w:r>
      <w:r w:rsidRPr="00CA4FDB">
        <w:rPr>
          <w:rFonts w:ascii="Arial" w:hAnsi="Arial" w:cs="Arial"/>
          <w:b/>
          <w:color w:val="000000" w:themeColor="text1"/>
          <w:lang w:eastAsia="x-none"/>
        </w:rPr>
        <w:t>CH+PU</w:t>
      </w:r>
      <w:r>
        <w:rPr>
          <w:rFonts w:ascii="Arial" w:hAnsi="Arial" w:cs="Arial"/>
          <w:b/>
          <w:color w:val="000000" w:themeColor="text1"/>
          <w:lang w:eastAsia="x-none"/>
        </w:rPr>
        <w:t>C</w:t>
      </w:r>
      <w:r w:rsidRPr="00CA4FDB">
        <w:rPr>
          <w:rFonts w:ascii="Arial" w:hAnsi="Arial" w:cs="Arial"/>
          <w:b/>
          <w:color w:val="000000" w:themeColor="text1"/>
          <w:lang w:eastAsia="x-none"/>
        </w:rPr>
        <w:t>CH transmission</w:t>
      </w:r>
      <w:r>
        <w:rPr>
          <w:rFonts w:ascii="新細明體" w:eastAsia="新細明體" w:hAnsi="新細明體" w:cs="Arial" w:hint="eastAsia"/>
          <w:b/>
          <w:color w:val="000000" w:themeColor="text1"/>
          <w:lang w:eastAsia="zh-TW"/>
        </w:rPr>
        <w:t xml:space="preserve"> </w:t>
      </w:r>
      <w:r>
        <w:rPr>
          <w:rFonts w:ascii="Arial" w:hAnsi="Arial" w:cs="Arial"/>
          <w:b/>
          <w:color w:val="000000" w:themeColor="text1"/>
          <w:lang w:eastAsia="x-none"/>
        </w:rPr>
        <w:t xml:space="preserve">if the </w:t>
      </w:r>
      <w:r w:rsidRPr="00CA4FDB">
        <w:rPr>
          <w:rFonts w:ascii="Arial" w:hAnsi="Arial" w:cs="Arial"/>
          <w:b/>
          <w:color w:val="000000" w:themeColor="text1"/>
          <w:lang w:eastAsia="x-none"/>
        </w:rPr>
        <w:t>two PU</w:t>
      </w:r>
      <w:r>
        <w:rPr>
          <w:rFonts w:ascii="Arial" w:hAnsi="Arial" w:cs="Arial"/>
          <w:b/>
          <w:color w:val="000000" w:themeColor="text1"/>
          <w:lang w:eastAsia="x-none"/>
        </w:rPr>
        <w:t>C</w:t>
      </w:r>
      <w:r w:rsidRPr="00CA4FDB">
        <w:rPr>
          <w:rFonts w:ascii="Arial" w:hAnsi="Arial" w:cs="Arial"/>
          <w:b/>
          <w:color w:val="000000" w:themeColor="text1"/>
          <w:lang w:eastAsia="x-none"/>
        </w:rPr>
        <w:t xml:space="preserve">CHs are associated with different </w:t>
      </w:r>
      <w:r w:rsidRPr="00B92CC2">
        <w:rPr>
          <w:rFonts w:ascii="Arial" w:hAnsi="Arial" w:cs="Arial"/>
          <w:b/>
          <w:color w:val="000000" w:themeColor="text1"/>
          <w:lang w:eastAsia="x-none"/>
        </w:rPr>
        <w:t>TRPs</w:t>
      </w:r>
    </w:p>
    <w:p w14:paraId="0D6A35F2" w14:textId="77777777" w:rsidR="00AA265C" w:rsidRDefault="00AA265C" w:rsidP="00AA265C">
      <w:pPr>
        <w:numPr>
          <w:ilvl w:val="0"/>
          <w:numId w:val="10"/>
        </w:numPr>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T</w:t>
      </w:r>
      <w:r>
        <w:rPr>
          <w:rFonts w:ascii="Arial" w:eastAsia="新細明體" w:hAnsi="Arial" w:cs="Arial"/>
          <w:b/>
          <w:bCs/>
          <w:color w:val="000000" w:themeColor="text1"/>
          <w:lang w:val="en-US" w:eastAsia="zh-TW"/>
        </w:rPr>
        <w:t xml:space="preserve">he two PUCCHs can be </w:t>
      </w:r>
      <w:r w:rsidRPr="000D773C">
        <w:rPr>
          <w:rFonts w:ascii="Arial" w:eastAsia="新細明體" w:hAnsi="Arial" w:cs="Arial"/>
          <w:b/>
          <w:bCs/>
          <w:color w:val="000000" w:themeColor="text1"/>
          <w:lang w:eastAsia="zh-TW"/>
        </w:rPr>
        <w:t>full</w:t>
      </w:r>
      <w:r>
        <w:rPr>
          <w:rFonts w:ascii="Arial" w:eastAsia="新細明體" w:hAnsi="Arial" w:cs="Arial"/>
          <w:b/>
          <w:bCs/>
          <w:color w:val="000000" w:themeColor="text1"/>
          <w:lang w:eastAsia="zh-TW"/>
        </w:rPr>
        <w:t>y</w:t>
      </w:r>
      <w:r w:rsidRPr="000D773C">
        <w:rPr>
          <w:rFonts w:ascii="Arial" w:eastAsia="新細明體" w:hAnsi="Arial" w:cs="Arial"/>
          <w:b/>
          <w:bCs/>
          <w:color w:val="000000" w:themeColor="text1"/>
          <w:lang w:eastAsia="zh-TW"/>
        </w:rPr>
        <w:t>/partial</w:t>
      </w:r>
      <w:r>
        <w:rPr>
          <w:rFonts w:ascii="Arial" w:eastAsia="新細明體" w:hAnsi="Arial" w:cs="Arial"/>
          <w:b/>
          <w:bCs/>
          <w:color w:val="000000" w:themeColor="text1"/>
          <w:lang w:eastAsia="zh-TW"/>
        </w:rPr>
        <w:t>ly overlapped</w:t>
      </w:r>
      <w:r w:rsidRPr="000D773C">
        <w:rPr>
          <w:rFonts w:ascii="Arial" w:eastAsia="新細明體" w:hAnsi="Arial" w:cs="Arial"/>
          <w:b/>
          <w:bCs/>
          <w:color w:val="000000" w:themeColor="text1"/>
          <w:lang w:eastAsia="zh-TW"/>
        </w:rPr>
        <w:t xml:space="preserve"> in time domain</w:t>
      </w:r>
      <w:r>
        <w:rPr>
          <w:rFonts w:ascii="Arial" w:eastAsia="新細明體" w:hAnsi="Arial" w:cs="Arial"/>
          <w:b/>
          <w:bCs/>
          <w:color w:val="000000" w:themeColor="text1"/>
          <w:lang w:eastAsia="zh-TW"/>
        </w:rPr>
        <w:t xml:space="preserve"> and </w:t>
      </w:r>
      <w:r w:rsidRPr="000D773C">
        <w:rPr>
          <w:rFonts w:ascii="Arial" w:eastAsia="新細明體" w:hAnsi="Arial" w:cs="Arial"/>
          <w:b/>
          <w:bCs/>
          <w:color w:val="000000" w:themeColor="text1"/>
          <w:lang w:eastAsia="zh-TW"/>
        </w:rPr>
        <w:t>full</w:t>
      </w:r>
      <w:r>
        <w:rPr>
          <w:rFonts w:ascii="Arial" w:eastAsia="新細明體" w:hAnsi="Arial" w:cs="Arial"/>
          <w:b/>
          <w:bCs/>
          <w:color w:val="000000" w:themeColor="text1"/>
          <w:lang w:eastAsia="zh-TW"/>
        </w:rPr>
        <w:t>y</w:t>
      </w:r>
      <w:r w:rsidRPr="000D773C">
        <w:rPr>
          <w:rFonts w:ascii="Arial" w:eastAsia="新細明體" w:hAnsi="Arial" w:cs="Arial"/>
          <w:b/>
          <w:bCs/>
          <w:color w:val="000000" w:themeColor="text1"/>
          <w:lang w:eastAsia="zh-TW"/>
        </w:rPr>
        <w:t>/partial</w:t>
      </w:r>
      <w:r>
        <w:rPr>
          <w:rFonts w:ascii="Arial" w:eastAsia="新細明體" w:hAnsi="Arial" w:cs="Arial"/>
          <w:b/>
          <w:bCs/>
          <w:color w:val="000000" w:themeColor="text1"/>
          <w:lang w:eastAsia="zh-TW"/>
        </w:rPr>
        <w:t xml:space="preserve">ly/non </w:t>
      </w:r>
      <w:r w:rsidRPr="000D773C">
        <w:rPr>
          <w:rFonts w:ascii="Arial" w:eastAsia="新細明體" w:hAnsi="Arial" w:cs="Arial"/>
          <w:b/>
          <w:bCs/>
          <w:color w:val="000000" w:themeColor="text1"/>
          <w:lang w:eastAsia="zh-TW"/>
        </w:rPr>
        <w:t>overlap</w:t>
      </w:r>
      <w:r>
        <w:rPr>
          <w:rFonts w:ascii="Arial" w:eastAsia="新細明體" w:hAnsi="Arial" w:cs="Arial"/>
          <w:b/>
          <w:bCs/>
          <w:color w:val="000000" w:themeColor="text1"/>
          <w:lang w:eastAsia="zh-TW"/>
        </w:rPr>
        <w:t>ped in frequency domain</w:t>
      </w:r>
    </w:p>
    <w:p w14:paraId="3A37346D" w14:textId="77777777" w:rsidR="00AA265C" w:rsidRPr="004B6C90" w:rsidRDefault="00AA265C" w:rsidP="00AA265C">
      <w:pPr>
        <w:spacing w:before="240" w:after="0" w:line="276" w:lineRule="auto"/>
        <w:jc w:val="left"/>
        <w:rPr>
          <w:rFonts w:ascii="Arial" w:hAnsi="Arial" w:cs="Arial"/>
          <w:b/>
          <w:color w:val="000000" w:themeColor="text1"/>
          <w:lang w:eastAsia="x-none"/>
        </w:rPr>
      </w:pPr>
      <w:r w:rsidRPr="00B92CC2">
        <w:rPr>
          <w:rFonts w:ascii="Arial" w:hAnsi="Arial" w:cs="Arial"/>
          <w:b/>
          <w:color w:val="000000" w:themeColor="text1"/>
          <w:lang w:eastAsia="x-none"/>
        </w:rPr>
        <w:t>Proposal</w:t>
      </w:r>
      <w:r>
        <w:rPr>
          <w:rFonts w:ascii="Arial" w:hAnsi="Arial" w:cs="Arial"/>
          <w:b/>
          <w:color w:val="000000" w:themeColor="text1"/>
          <w:lang w:eastAsia="x-none"/>
        </w:rPr>
        <w:t xml:space="preserve"> 1</w:t>
      </w:r>
      <w:r>
        <w:rPr>
          <w:rFonts w:ascii="Arial" w:eastAsia="新細明體" w:hAnsi="Arial" w:cs="Arial"/>
          <w:b/>
          <w:color w:val="000000" w:themeColor="text1"/>
          <w:lang w:eastAsia="zh-TW"/>
        </w:rPr>
        <w:t>7</w:t>
      </w:r>
      <w:r w:rsidRPr="00B92CC2">
        <w:rPr>
          <w:rFonts w:ascii="Arial" w:hAnsi="Arial" w:cs="Arial"/>
          <w:b/>
          <w:color w:val="000000" w:themeColor="text1"/>
          <w:lang w:eastAsia="x-none"/>
        </w:rPr>
        <w:t xml:space="preserve">: </w:t>
      </w:r>
      <w:r w:rsidRPr="00B92CC2">
        <w:rPr>
          <w:rFonts w:ascii="Arial" w:eastAsia="新細明體" w:hAnsi="Arial" w:cs="Arial" w:hint="eastAsia"/>
          <w:b/>
          <w:color w:val="000000" w:themeColor="text1"/>
          <w:lang w:eastAsia="zh-TW"/>
        </w:rPr>
        <w:t>O</w:t>
      </w:r>
      <w:r w:rsidRPr="00B92CC2">
        <w:rPr>
          <w:rFonts w:ascii="Arial" w:eastAsia="新細明體" w:hAnsi="Arial" w:cs="Arial"/>
          <w:b/>
          <w:color w:val="000000" w:themeColor="text1"/>
          <w:lang w:eastAsia="zh-TW"/>
        </w:rPr>
        <w:t xml:space="preserve">n how to determine whether two PUCCH resources are associated with </w:t>
      </w:r>
      <w:r>
        <w:rPr>
          <w:rFonts w:ascii="Arial" w:eastAsia="新細明體" w:hAnsi="Arial" w:cs="Arial"/>
          <w:b/>
          <w:color w:val="000000" w:themeColor="text1"/>
          <w:lang w:eastAsia="zh-TW"/>
        </w:rPr>
        <w:t>a</w:t>
      </w:r>
      <w:r w:rsidRPr="00B92CC2">
        <w:rPr>
          <w:rFonts w:ascii="Arial" w:eastAsia="新細明體" w:hAnsi="Arial" w:cs="Arial"/>
          <w:b/>
          <w:color w:val="000000" w:themeColor="text1"/>
          <w:lang w:eastAsia="zh-TW"/>
        </w:rPr>
        <w:t xml:space="preserve"> same</w:t>
      </w:r>
      <w:r>
        <w:rPr>
          <w:rFonts w:ascii="Arial" w:eastAsia="新細明體" w:hAnsi="Arial" w:cs="Arial"/>
          <w:b/>
          <w:color w:val="000000" w:themeColor="text1"/>
          <w:lang w:eastAsia="zh-TW"/>
        </w:rPr>
        <w:t xml:space="preserve"> TRP</w:t>
      </w:r>
      <w:r w:rsidRPr="00B92CC2">
        <w:rPr>
          <w:rFonts w:ascii="Arial" w:eastAsia="新細明體" w:hAnsi="Arial" w:cs="Arial"/>
          <w:b/>
          <w:color w:val="000000" w:themeColor="text1"/>
          <w:lang w:eastAsia="zh-TW"/>
        </w:rPr>
        <w:t xml:space="preserve"> or different TRPs</w:t>
      </w:r>
      <w:r>
        <w:rPr>
          <w:rFonts w:ascii="Arial" w:eastAsia="新細明體" w:hAnsi="Arial" w:cs="Arial"/>
          <w:b/>
          <w:color w:val="000000" w:themeColor="text1"/>
          <w:lang w:eastAsia="zh-TW"/>
        </w:rPr>
        <w:t>, down-select from one of the following alternatives:</w:t>
      </w:r>
    </w:p>
    <w:p w14:paraId="72E2FBD5" w14:textId="77777777" w:rsidR="00AA265C" w:rsidRPr="00B92CC2" w:rsidRDefault="00AA265C" w:rsidP="00AA265C">
      <w:pPr>
        <w:pStyle w:val="af9"/>
        <w:numPr>
          <w:ilvl w:val="0"/>
          <w:numId w:val="16"/>
        </w:numPr>
        <w:rPr>
          <w:rFonts w:ascii="Arial" w:eastAsia="新細明體" w:hAnsi="Arial" w:cs="Arial"/>
          <w:b/>
          <w:color w:val="000000" w:themeColor="text1"/>
          <w:lang w:eastAsia="zh-TW"/>
        </w:rPr>
      </w:pPr>
      <w:r w:rsidRPr="00B92CC2">
        <w:rPr>
          <w:rFonts w:ascii="Arial" w:eastAsia="新細明體" w:hAnsi="Arial" w:cs="Arial"/>
          <w:b/>
          <w:color w:val="000000" w:themeColor="text1"/>
          <w:lang w:eastAsia="zh-TW"/>
        </w:rPr>
        <w:t xml:space="preserve">Alt1: </w:t>
      </w:r>
      <w:r>
        <w:rPr>
          <w:rFonts w:ascii="Arial" w:eastAsia="新細明體" w:hAnsi="Arial" w:cs="Arial"/>
          <w:b/>
          <w:color w:val="000000" w:themeColor="text1"/>
          <w:lang w:eastAsia="zh-TW"/>
        </w:rPr>
        <w:t>Based on the</w:t>
      </w:r>
      <w:r w:rsidRPr="00B92CC2">
        <w:rPr>
          <w:rFonts w:ascii="Arial" w:eastAsia="新細明體" w:hAnsi="Arial" w:cs="Arial"/>
          <w:b/>
          <w:color w:val="000000" w:themeColor="text1"/>
          <w:lang w:eastAsia="zh-TW"/>
        </w:rPr>
        <w:t xml:space="preserve"> </w:t>
      </w:r>
      <w:r w:rsidRPr="00B92CC2">
        <w:rPr>
          <w:rFonts w:ascii="Arial" w:hAnsi="Arial" w:cs="Arial"/>
          <w:b/>
          <w:i/>
          <w:iCs/>
          <w:color w:val="000000" w:themeColor="text1"/>
          <w:lang w:eastAsia="x-none"/>
        </w:rPr>
        <w:t>coresetPoolIndex</w:t>
      </w:r>
      <w:r w:rsidRPr="00B92CC2">
        <w:rPr>
          <w:rFonts w:ascii="Arial" w:hAnsi="Arial" w:cs="Arial"/>
          <w:b/>
          <w:color w:val="000000" w:themeColor="text1"/>
          <w:lang w:eastAsia="x-none"/>
        </w:rPr>
        <w:t xml:space="preserve"> value</w:t>
      </w:r>
      <w:r>
        <w:rPr>
          <w:rFonts w:ascii="Arial" w:hAnsi="Arial" w:cs="Arial"/>
          <w:b/>
          <w:color w:val="000000" w:themeColor="text1"/>
          <w:lang w:eastAsia="x-none"/>
        </w:rPr>
        <w:t xml:space="preserve">s, where one of the </w:t>
      </w:r>
      <w:r w:rsidRPr="00B92CC2">
        <w:rPr>
          <w:rFonts w:ascii="Arial" w:hAnsi="Arial" w:cs="Arial"/>
          <w:b/>
          <w:i/>
          <w:iCs/>
          <w:color w:val="000000" w:themeColor="text1"/>
          <w:lang w:eastAsia="x-none"/>
        </w:rPr>
        <w:t>coresetPoolIndex</w:t>
      </w:r>
      <w:r w:rsidRPr="00B92CC2">
        <w:rPr>
          <w:rFonts w:ascii="Arial" w:hAnsi="Arial" w:cs="Arial"/>
          <w:b/>
          <w:color w:val="000000" w:themeColor="text1"/>
          <w:lang w:eastAsia="x-none"/>
        </w:rPr>
        <w:t xml:space="preserve"> valu</w:t>
      </w:r>
      <w:r>
        <w:rPr>
          <w:rFonts w:ascii="Arial" w:hAnsi="Arial" w:cs="Arial"/>
          <w:b/>
          <w:color w:val="000000" w:themeColor="text1"/>
          <w:lang w:eastAsia="x-none"/>
        </w:rPr>
        <w:t xml:space="preserve">es can be provided </w:t>
      </w:r>
      <w:r w:rsidRPr="00B92CC2">
        <w:rPr>
          <w:rFonts w:ascii="Arial" w:hAnsi="Arial" w:cs="Arial"/>
          <w:b/>
          <w:color w:val="000000" w:themeColor="text1"/>
          <w:lang w:eastAsia="x-none"/>
        </w:rPr>
        <w:t>in each PUCCH resource configuration</w:t>
      </w:r>
    </w:p>
    <w:p w14:paraId="08E40A1A" w14:textId="77777777" w:rsidR="00AA265C" w:rsidRDefault="00AA265C" w:rsidP="00AA265C">
      <w:pPr>
        <w:pStyle w:val="af9"/>
        <w:numPr>
          <w:ilvl w:val="0"/>
          <w:numId w:val="16"/>
        </w:numPr>
        <w:spacing w:before="240"/>
        <w:rPr>
          <w:rFonts w:ascii="Arial" w:eastAsia="新細明體" w:hAnsi="Arial" w:cs="Arial"/>
          <w:b/>
          <w:color w:val="000000" w:themeColor="text1"/>
          <w:lang w:eastAsia="zh-TW"/>
        </w:rPr>
      </w:pPr>
      <w:r w:rsidRPr="00B92CC2">
        <w:rPr>
          <w:rFonts w:ascii="Arial" w:eastAsia="新細明體" w:hAnsi="Arial" w:cs="Arial" w:hint="eastAsia"/>
          <w:b/>
          <w:color w:val="000000" w:themeColor="text1"/>
          <w:lang w:eastAsia="zh-TW"/>
        </w:rPr>
        <w:t>A</w:t>
      </w:r>
      <w:r w:rsidRPr="00B92CC2">
        <w:rPr>
          <w:rFonts w:ascii="Arial" w:eastAsia="新細明體" w:hAnsi="Arial" w:cs="Arial"/>
          <w:b/>
          <w:color w:val="000000" w:themeColor="text1"/>
          <w:lang w:eastAsia="zh-TW"/>
        </w:rPr>
        <w:t xml:space="preserve">lt2: </w:t>
      </w:r>
      <w:r>
        <w:rPr>
          <w:rFonts w:ascii="Arial" w:eastAsia="新細明體" w:hAnsi="Arial" w:cs="Arial"/>
          <w:b/>
          <w:color w:val="000000" w:themeColor="text1"/>
          <w:lang w:eastAsia="zh-TW"/>
        </w:rPr>
        <w:t>Based on the</w:t>
      </w:r>
      <w:r w:rsidRPr="00B92CC2">
        <w:rPr>
          <w:rFonts w:ascii="Arial" w:eastAsia="新細明體" w:hAnsi="Arial" w:cs="Arial"/>
          <w:b/>
          <w:color w:val="000000" w:themeColor="text1"/>
          <w:lang w:eastAsia="zh-TW"/>
        </w:rPr>
        <w:t xml:space="preserve"> PUCCH group configuration</w:t>
      </w:r>
    </w:p>
    <w:p w14:paraId="2F643454" w14:textId="77777777" w:rsidR="00AA265C" w:rsidRPr="005B5C79" w:rsidRDefault="00AA265C" w:rsidP="00AA265C">
      <w:pPr>
        <w:pStyle w:val="af9"/>
        <w:numPr>
          <w:ilvl w:val="0"/>
          <w:numId w:val="16"/>
        </w:numPr>
        <w:spacing w:before="240"/>
        <w:rPr>
          <w:rFonts w:ascii="Arial" w:eastAsia="新細明體" w:hAnsi="Arial" w:cs="Arial"/>
          <w:b/>
          <w:color w:val="000000" w:themeColor="text1"/>
          <w:lang w:eastAsia="zh-TW"/>
        </w:rPr>
      </w:pPr>
      <w:r w:rsidRPr="005B5C79">
        <w:rPr>
          <w:rFonts w:ascii="Arial" w:eastAsia="新細明體" w:hAnsi="Arial" w:cs="Arial" w:hint="eastAsia"/>
          <w:b/>
          <w:color w:val="000000" w:themeColor="text1"/>
          <w:lang w:eastAsia="zh-TW"/>
        </w:rPr>
        <w:t>A</w:t>
      </w:r>
      <w:r w:rsidRPr="005B5C79">
        <w:rPr>
          <w:rFonts w:ascii="Arial" w:eastAsia="新細明體" w:hAnsi="Arial" w:cs="Arial"/>
          <w:b/>
          <w:color w:val="000000" w:themeColor="text1"/>
          <w:lang w:eastAsia="zh-TW"/>
        </w:rPr>
        <w:t>lt3: Based on the indicated joint/UL TCI state applying to each PUCCH resource</w:t>
      </w:r>
    </w:p>
    <w:p w14:paraId="511354E6" w14:textId="77777777" w:rsidR="00AA265C" w:rsidRDefault="00AA265C" w:rsidP="00AA265C">
      <w:pPr>
        <w:spacing w:before="240" w:after="0" w:line="276" w:lineRule="auto"/>
        <w:rPr>
          <w:rFonts w:ascii="Arial" w:eastAsia="新細明體" w:hAnsi="Arial" w:cs="Arial"/>
          <w:b/>
          <w:color w:val="000000" w:themeColor="text1"/>
          <w:lang w:eastAsia="zh-TW"/>
        </w:rPr>
      </w:pPr>
      <w:r w:rsidRPr="00B92CC2">
        <w:rPr>
          <w:rFonts w:ascii="Arial" w:hAnsi="Arial" w:cs="Arial"/>
          <w:b/>
          <w:color w:val="000000" w:themeColor="text1"/>
          <w:lang w:eastAsia="x-none"/>
        </w:rPr>
        <w:t xml:space="preserve">Proposal </w:t>
      </w:r>
      <w:r>
        <w:rPr>
          <w:rFonts w:ascii="Arial" w:hAnsi="Arial" w:cs="Arial"/>
          <w:b/>
          <w:color w:val="000000" w:themeColor="text1"/>
          <w:lang w:eastAsia="x-none"/>
        </w:rPr>
        <w:t>18</w:t>
      </w:r>
      <w:r w:rsidRPr="00B92CC2">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CA4FDB">
        <w:rPr>
          <w:rFonts w:ascii="Arial" w:hAnsi="Arial" w:cs="Arial"/>
          <w:b/>
          <w:color w:val="000000" w:themeColor="text1"/>
          <w:lang w:eastAsia="x-none"/>
        </w:rPr>
        <w:t>M-DCI based</w:t>
      </w:r>
      <w:r>
        <w:rPr>
          <w:rFonts w:ascii="Arial" w:eastAsia="新細明體" w:hAnsi="Arial" w:cs="Arial"/>
          <w:b/>
          <w:color w:val="000000" w:themeColor="text1"/>
          <w:lang w:eastAsia="zh-TW"/>
        </w:rPr>
        <w:t xml:space="preserve"> PUCCH STxMP, study the </w:t>
      </w:r>
      <w:r>
        <w:rPr>
          <w:rFonts w:ascii="Arial" w:eastAsia="新細明體" w:hAnsi="Arial" w:cs="Arial" w:hint="eastAsia"/>
          <w:b/>
          <w:color w:val="000000" w:themeColor="text1"/>
          <w:lang w:eastAsia="zh-TW"/>
        </w:rPr>
        <w:t>s</w:t>
      </w:r>
      <w:r>
        <w:rPr>
          <w:rFonts w:ascii="Arial" w:eastAsia="新細明體" w:hAnsi="Arial" w:cs="Arial"/>
          <w:b/>
          <w:color w:val="000000" w:themeColor="text1"/>
          <w:lang w:eastAsia="zh-TW"/>
        </w:rPr>
        <w:t>pec impact on the following procedures:</w:t>
      </w:r>
    </w:p>
    <w:p w14:paraId="6DACD1B8" w14:textId="77777777" w:rsidR="00AA265C" w:rsidRDefault="00AA265C" w:rsidP="00AA265C">
      <w:pPr>
        <w:pStyle w:val="af9"/>
        <w:numPr>
          <w:ilvl w:val="0"/>
          <w:numId w:val="17"/>
        </w:numPr>
        <w:spacing w:after="0"/>
        <w:rPr>
          <w:rFonts w:ascii="Arial" w:eastAsia="新細明體" w:hAnsi="Arial" w:cs="Arial"/>
          <w:b/>
          <w:color w:val="000000" w:themeColor="text1"/>
          <w:lang w:eastAsia="zh-TW"/>
        </w:rPr>
      </w:pPr>
      <w:r w:rsidRPr="009E116F">
        <w:rPr>
          <w:rFonts w:ascii="Arial" w:eastAsia="新細明體" w:hAnsi="Arial" w:cs="Arial"/>
          <w:b/>
          <w:color w:val="000000" w:themeColor="text1"/>
          <w:lang w:eastAsia="zh-TW"/>
        </w:rPr>
        <w:t>UE procedure for reporting multiple UCI types</w:t>
      </w:r>
      <w:r>
        <w:rPr>
          <w:rFonts w:ascii="Arial" w:eastAsia="新細明體" w:hAnsi="Arial" w:cs="Arial" w:hint="eastAsia"/>
          <w:b/>
          <w:color w:val="000000" w:themeColor="text1"/>
          <w:lang w:eastAsia="zh-TW"/>
        </w:rPr>
        <w:t xml:space="preserve"> i</w:t>
      </w:r>
      <w:r>
        <w:rPr>
          <w:rFonts w:ascii="Arial" w:eastAsia="新細明體" w:hAnsi="Arial" w:cs="Arial"/>
          <w:b/>
          <w:color w:val="000000" w:themeColor="text1"/>
          <w:lang w:eastAsia="zh-TW"/>
        </w:rPr>
        <w:t>n TS 38.213</w:t>
      </w:r>
    </w:p>
    <w:p w14:paraId="19F67BB4" w14:textId="77777777" w:rsidR="00AA265C" w:rsidRDefault="00AA265C" w:rsidP="00AA265C">
      <w:pPr>
        <w:pStyle w:val="af9"/>
        <w:numPr>
          <w:ilvl w:val="0"/>
          <w:numId w:val="17"/>
        </w:numPr>
        <w:spacing w:after="0"/>
        <w:rPr>
          <w:rFonts w:ascii="Arial" w:eastAsia="新細明體" w:hAnsi="Arial" w:cs="Arial"/>
          <w:b/>
          <w:color w:val="000000" w:themeColor="text1"/>
          <w:lang w:eastAsia="zh-TW"/>
        </w:rPr>
      </w:pPr>
      <w:r w:rsidRPr="009E116F">
        <w:rPr>
          <w:rFonts w:ascii="Arial" w:eastAsia="新細明體" w:hAnsi="Arial" w:cs="Arial"/>
          <w:b/>
          <w:color w:val="000000" w:themeColor="text1"/>
          <w:lang w:eastAsia="zh-TW"/>
        </w:rPr>
        <w:t>Priority rules for CSI reports</w:t>
      </w:r>
      <w:r>
        <w:rPr>
          <w:rFonts w:ascii="Arial" w:eastAsia="新細明體" w:hAnsi="Arial" w:cs="Arial"/>
          <w:b/>
          <w:color w:val="000000" w:themeColor="text1"/>
          <w:lang w:eastAsia="zh-TW"/>
        </w:rPr>
        <w:t xml:space="preserve"> </w:t>
      </w:r>
      <w:r>
        <w:rPr>
          <w:rFonts w:ascii="Arial" w:eastAsia="新細明體" w:hAnsi="Arial" w:cs="Arial" w:hint="eastAsia"/>
          <w:b/>
          <w:color w:val="000000" w:themeColor="text1"/>
          <w:lang w:eastAsia="zh-TW"/>
        </w:rPr>
        <w:t>i</w:t>
      </w:r>
      <w:r>
        <w:rPr>
          <w:rFonts w:ascii="Arial" w:eastAsia="新細明體" w:hAnsi="Arial" w:cs="Arial"/>
          <w:b/>
          <w:color w:val="000000" w:themeColor="text1"/>
          <w:lang w:eastAsia="zh-TW"/>
        </w:rPr>
        <w:t>n TS 38.214</w:t>
      </w:r>
    </w:p>
    <w:p w14:paraId="321E2E96" w14:textId="77777777" w:rsidR="00AA265C" w:rsidRPr="00AA265C" w:rsidRDefault="00AA265C" w:rsidP="00AA265C">
      <w:pPr>
        <w:spacing w:before="240" w:after="0" w:line="276" w:lineRule="auto"/>
        <w:rPr>
          <w:rFonts w:ascii="Arial" w:hAnsi="Arial" w:cs="Arial"/>
          <w:b/>
          <w:color w:val="000000" w:themeColor="text1"/>
          <w:u w:val="single"/>
          <w:lang w:eastAsia="x-none"/>
        </w:rPr>
      </w:pPr>
    </w:p>
    <w:p w14:paraId="4E0A2AA7" w14:textId="0E88F24A" w:rsidR="00B91799" w:rsidRPr="00685B5F" w:rsidRDefault="00B91799" w:rsidP="00520E14">
      <w:pPr>
        <w:pStyle w:val="1"/>
        <w:keepNext w:val="0"/>
        <w:widowControl w:val="0"/>
        <w:tabs>
          <w:tab w:val="clear" w:pos="522"/>
          <w:tab w:val="num" w:pos="426"/>
        </w:tabs>
        <w:spacing w:before="480" w:after="120" w:line="360" w:lineRule="auto"/>
        <w:ind w:left="518" w:hanging="518"/>
        <w:jc w:val="left"/>
        <w:rPr>
          <w:sz w:val="28"/>
          <w:lang w:val="en-US"/>
        </w:rPr>
      </w:pPr>
      <w:r>
        <w:rPr>
          <w:sz w:val="28"/>
          <w:lang w:val="en-US"/>
        </w:rPr>
        <w:t>Reference</w:t>
      </w:r>
    </w:p>
    <w:p w14:paraId="4A05CCE1" w14:textId="3F86AE0D" w:rsidR="008B59C0" w:rsidRDefault="0069636A" w:rsidP="00DE4EC2">
      <w:pPr>
        <w:pStyle w:val="a4"/>
        <w:numPr>
          <w:ilvl w:val="0"/>
          <w:numId w:val="11"/>
        </w:numPr>
        <w:spacing w:line="276" w:lineRule="auto"/>
        <w:rPr>
          <w:rFonts w:ascii="Arial" w:hAnsi="Arial" w:cs="Arial"/>
        </w:rPr>
      </w:pPr>
      <w:r w:rsidRPr="00F532CC">
        <w:rPr>
          <w:rFonts w:ascii="Arial" w:hAnsi="Arial" w:cs="Arial"/>
        </w:rPr>
        <w:t>“Chairman’s Notes RAN1 #10</w:t>
      </w:r>
      <w:r>
        <w:rPr>
          <w:rFonts w:ascii="Arial" w:hAnsi="Arial" w:cs="Arial"/>
        </w:rPr>
        <w:t>9</w:t>
      </w:r>
      <w:r w:rsidRPr="00F532CC">
        <w:rPr>
          <w:rFonts w:ascii="Arial" w:hAnsi="Arial" w:cs="Arial"/>
        </w:rPr>
        <w:t>-e”, 3GPP RAN1 #10</w:t>
      </w:r>
      <w:r>
        <w:rPr>
          <w:rFonts w:ascii="Arial" w:hAnsi="Arial" w:cs="Arial"/>
        </w:rPr>
        <w:t>9</w:t>
      </w:r>
      <w:r w:rsidRPr="00F532CC">
        <w:rPr>
          <w:rFonts w:ascii="Arial" w:hAnsi="Arial" w:cs="Arial"/>
        </w:rPr>
        <w:t>e</w:t>
      </w:r>
    </w:p>
    <w:p w14:paraId="41844ACF" w14:textId="50BB8C5F" w:rsidR="00010F44" w:rsidRDefault="0069636A" w:rsidP="00DE4EC2">
      <w:pPr>
        <w:pStyle w:val="a4"/>
        <w:numPr>
          <w:ilvl w:val="0"/>
          <w:numId w:val="11"/>
        </w:numPr>
        <w:spacing w:line="276" w:lineRule="auto"/>
        <w:rPr>
          <w:rFonts w:ascii="Arial" w:hAnsi="Arial" w:cs="Arial"/>
        </w:rPr>
      </w:pPr>
      <w:r>
        <w:rPr>
          <w:rFonts w:ascii="Arial" w:hAnsi="Arial" w:cs="Arial"/>
        </w:rPr>
        <w:t xml:space="preserve">“WID: </w:t>
      </w:r>
      <w:r w:rsidRPr="003C3326">
        <w:rPr>
          <w:rFonts w:ascii="Arial" w:hAnsi="Arial" w:cs="Arial"/>
        </w:rPr>
        <w:t>MIMO Evolution for Downlink and Uplink</w:t>
      </w:r>
      <w:r>
        <w:rPr>
          <w:rFonts w:ascii="Arial" w:hAnsi="Arial" w:cs="Arial"/>
        </w:rPr>
        <w:t>”,</w:t>
      </w:r>
      <w:r w:rsidR="00434E6B">
        <w:rPr>
          <w:rFonts w:ascii="Arial" w:hAnsi="Arial" w:cs="Arial"/>
        </w:rPr>
        <w:t xml:space="preserve"> </w:t>
      </w:r>
      <w:hyperlink r:id="rId16" w:history="1">
        <w:r w:rsidR="00434E6B" w:rsidRPr="003C3326">
          <w:rPr>
            <w:rFonts w:ascii="Arial" w:hAnsi="Arial" w:cs="Arial"/>
          </w:rPr>
          <w:t>RP-213598</w:t>
        </w:r>
      </w:hyperlink>
      <w:r w:rsidR="00434E6B">
        <w:rPr>
          <w:rFonts w:ascii="Arial" w:hAnsi="Arial" w:cs="Arial"/>
        </w:rPr>
        <w:t>,</w:t>
      </w:r>
      <w:r>
        <w:rPr>
          <w:rFonts w:ascii="Arial" w:hAnsi="Arial" w:cs="Arial"/>
        </w:rPr>
        <w:t xml:space="preserve"> 3GPP RAN#94e</w:t>
      </w:r>
    </w:p>
    <w:p w14:paraId="33CF9CC0" w14:textId="3EBD534F" w:rsidR="00EB0D4E" w:rsidRPr="00010F44" w:rsidRDefault="00EB0D4E" w:rsidP="00EB0D4E">
      <w:pPr>
        <w:jc w:val="left"/>
        <w:rPr>
          <w:rFonts w:ascii="Arial" w:hAnsi="Arial" w:cs="Arial"/>
        </w:rPr>
      </w:pPr>
      <w:r>
        <w:rPr>
          <w:rFonts w:ascii="Arial" w:hAnsi="Arial" w:cs="Arial"/>
        </w:rPr>
        <w:br w:type="page"/>
      </w:r>
    </w:p>
    <w:p w14:paraId="7B3EDEF4" w14:textId="31BA07E3" w:rsidR="00010F44" w:rsidRDefault="00010F44" w:rsidP="00010F44">
      <w:pPr>
        <w:pStyle w:val="1"/>
        <w:keepNext w:val="0"/>
        <w:widowControl w:val="0"/>
        <w:tabs>
          <w:tab w:val="clear" w:pos="522"/>
          <w:tab w:val="num" w:pos="426"/>
        </w:tabs>
        <w:spacing w:before="480" w:after="120" w:line="360" w:lineRule="auto"/>
        <w:ind w:left="518" w:hanging="518"/>
        <w:jc w:val="left"/>
        <w:rPr>
          <w:sz w:val="28"/>
          <w:lang w:val="en-US"/>
        </w:rPr>
      </w:pPr>
      <w:r>
        <w:rPr>
          <w:sz w:val="28"/>
          <w:lang w:val="en-US"/>
        </w:rPr>
        <w:lastRenderedPageBreak/>
        <w:t>Appendix: Simulation assumptions</w:t>
      </w:r>
    </w:p>
    <w:tbl>
      <w:tblPr>
        <w:tblW w:w="9450" w:type="dxa"/>
        <w:jc w:val="center"/>
        <w:tblCellMar>
          <w:left w:w="0" w:type="dxa"/>
          <w:right w:w="0" w:type="dxa"/>
        </w:tblCellMar>
        <w:tblLook w:val="04A0" w:firstRow="1" w:lastRow="0" w:firstColumn="1" w:lastColumn="0" w:noHBand="0" w:noVBand="1"/>
      </w:tblPr>
      <w:tblGrid>
        <w:gridCol w:w="2126"/>
        <w:gridCol w:w="7324"/>
      </w:tblGrid>
      <w:tr w:rsidR="00F04DCA" w:rsidRPr="00F04DCA" w14:paraId="5CAB2D25" w14:textId="77777777" w:rsidTr="00EE1D3E">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0A95AF4A" w14:textId="77777777" w:rsidR="00F04DCA" w:rsidRPr="00F04DCA" w:rsidRDefault="00F04DCA" w:rsidP="00EE1D3E">
            <w:pPr>
              <w:snapToGrid w:val="0"/>
              <w:spacing w:before="100" w:beforeAutospacing="1" w:after="100" w:afterAutospacing="1"/>
              <w:rPr>
                <w:rFonts w:ascii="Arial" w:eastAsia="Malgun Gothic" w:hAnsi="Arial" w:cs="Arial"/>
                <w:sz w:val="22"/>
                <w:szCs w:val="22"/>
              </w:rPr>
            </w:pPr>
            <w:r w:rsidRPr="00F04DCA">
              <w:rPr>
                <w:rStyle w:val="aff"/>
                <w:rFonts w:ascii="Arial" w:eastAsia="MS Mincho" w:hAnsi="Arial" w:cs="Arial"/>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B72581D" w14:textId="77777777" w:rsidR="00F04DCA" w:rsidRPr="00F04DCA" w:rsidRDefault="00F04DCA" w:rsidP="00EE1D3E">
            <w:pPr>
              <w:snapToGrid w:val="0"/>
              <w:spacing w:before="100" w:beforeAutospacing="1" w:after="100" w:afterAutospacing="1"/>
              <w:rPr>
                <w:rFonts w:ascii="Arial" w:hAnsi="Arial" w:cs="Arial"/>
              </w:rPr>
            </w:pPr>
            <w:r w:rsidRPr="00F04DCA">
              <w:rPr>
                <w:rStyle w:val="aff"/>
                <w:rFonts w:ascii="Arial" w:eastAsia="MS Mincho" w:hAnsi="Arial" w:cs="Arial"/>
                <w:color w:val="000000"/>
                <w:sz w:val="18"/>
                <w:szCs w:val="18"/>
                <w:lang w:eastAsia="ko-KR"/>
              </w:rPr>
              <w:t>Values</w:t>
            </w:r>
          </w:p>
        </w:tc>
      </w:tr>
      <w:tr w:rsidR="00F04DCA" w:rsidRPr="00F04DCA" w14:paraId="45C7A6FA" w14:textId="77777777" w:rsidTr="00C53A70">
        <w:trPr>
          <w:trHeight w:val="148"/>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FD1C3" w14:textId="77777777" w:rsidR="00F04DCA" w:rsidRPr="00F04DCA" w:rsidRDefault="00F04DCA" w:rsidP="00C53A70">
            <w:pPr>
              <w:snapToGrid w:val="0"/>
              <w:rPr>
                <w:rFonts w:ascii="Arial" w:hAnsi="Arial" w:cs="Arial"/>
              </w:rPr>
            </w:pPr>
            <w:r w:rsidRPr="00F04DCA">
              <w:rPr>
                <w:rFonts w:ascii="Arial" w:hAnsi="Arial" w:cs="Arial"/>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F0034" w14:textId="77777777" w:rsidR="00F04DCA" w:rsidRPr="00F04DCA" w:rsidRDefault="00F04DCA" w:rsidP="00C53A70">
            <w:pPr>
              <w:snapToGrid w:val="0"/>
              <w:rPr>
                <w:rFonts w:ascii="Arial" w:hAnsi="Arial" w:cs="Arial"/>
              </w:rPr>
            </w:pPr>
            <w:r w:rsidRPr="00F04DCA">
              <w:rPr>
                <w:rFonts w:ascii="Arial" w:hAnsi="Arial" w:cs="Arial"/>
                <w:sz w:val="18"/>
                <w:szCs w:val="18"/>
                <w:lang w:eastAsia="ko-KR"/>
              </w:rPr>
              <w:t xml:space="preserve">FR2 @ 30 GHz, </w:t>
            </w:r>
            <w:r w:rsidRPr="00F04DCA">
              <w:rPr>
                <w:rFonts w:ascii="Arial" w:hAnsi="Arial" w:cs="Arial"/>
                <w:sz w:val="18"/>
                <w:szCs w:val="18"/>
              </w:rPr>
              <w:t>SCS: 120 kHz, BW: 80 MHz,</w:t>
            </w:r>
          </w:p>
        </w:tc>
      </w:tr>
      <w:tr w:rsidR="00F04DCA" w:rsidRPr="00F04DCA" w14:paraId="2F524596" w14:textId="77777777" w:rsidTr="00EE1D3E">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DA7BA"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8D7F157" w14:textId="2AFC3AAD" w:rsidR="00F04DCA" w:rsidRPr="00F04DCA" w:rsidRDefault="00F04DCA" w:rsidP="00EE1D3E">
            <w:pPr>
              <w:snapToGrid w:val="0"/>
              <w:rPr>
                <w:rFonts w:ascii="Arial" w:hAnsi="Arial" w:cs="Arial"/>
              </w:rPr>
            </w:pPr>
            <w:r w:rsidRPr="00F04DCA">
              <w:rPr>
                <w:rFonts w:ascii="Arial" w:hAnsi="Arial" w:cs="Arial"/>
                <w:sz w:val="18"/>
                <w:szCs w:val="18"/>
              </w:rPr>
              <w:t>Dense urban (macro-layer only, TR 38.913) @FR2, 200m ISD, 2-tier model with wrap-around (7 sites, 3 sectors/cells per cell), 100% outdoor</w:t>
            </w:r>
          </w:p>
        </w:tc>
      </w:tr>
      <w:tr w:rsidR="00F04DCA" w:rsidRPr="00F04DCA" w14:paraId="55B2C05B"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46110"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5BED9B5" w14:textId="06AE9D0C" w:rsidR="00F04DCA" w:rsidRPr="00F04DCA" w:rsidRDefault="00F04DCA" w:rsidP="00EE1D3E">
            <w:pPr>
              <w:snapToGrid w:val="0"/>
              <w:rPr>
                <w:rFonts w:ascii="Arial" w:hAnsi="Arial" w:cs="Arial"/>
              </w:rPr>
            </w:pPr>
            <w:r w:rsidRPr="00F04DCA">
              <w:rPr>
                <w:rFonts w:ascii="Arial" w:hAnsi="Arial" w:cs="Arial"/>
                <w:sz w:val="18"/>
                <w:szCs w:val="18"/>
                <w:lang w:eastAsia="ko-KR"/>
              </w:rPr>
              <w:t>3 km/hr for all UEs</w:t>
            </w:r>
          </w:p>
        </w:tc>
      </w:tr>
      <w:tr w:rsidR="00F04DCA" w:rsidRPr="00F04DCA" w14:paraId="3E837262"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A4776"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4E462FD" w14:textId="5E7B95DC" w:rsidR="00F04DCA" w:rsidRPr="00F04DCA" w:rsidRDefault="001D2FE3" w:rsidP="00F04DCA">
            <w:pPr>
              <w:numPr>
                <w:ilvl w:val="0"/>
                <w:numId w:val="36"/>
              </w:numPr>
              <w:spacing w:after="0"/>
              <w:jc w:val="left"/>
              <w:rPr>
                <w:rFonts w:ascii="Arial" w:hAnsi="Arial" w:cs="Arial"/>
                <w:sz w:val="22"/>
                <w:szCs w:val="22"/>
                <w:lang w:eastAsia="zh-CN"/>
              </w:rPr>
            </w:pPr>
            <w:r>
              <w:rPr>
                <w:rFonts w:ascii="Arial" w:hAnsi="Arial" w:cs="Arial"/>
                <w:sz w:val="18"/>
                <w:szCs w:val="18"/>
              </w:rPr>
              <w:t>Per-UE power limit</w:t>
            </w:r>
            <w:r w:rsidR="00F04DCA" w:rsidRPr="00F04DCA">
              <w:rPr>
                <w:rFonts w:ascii="Arial" w:hAnsi="Arial" w:cs="Arial"/>
                <w:sz w:val="18"/>
                <w:szCs w:val="18"/>
              </w:rPr>
              <w:t>:</w:t>
            </w:r>
            <w:r w:rsidR="00F04DCA" w:rsidRPr="00F04DCA">
              <w:rPr>
                <w:rStyle w:val="apple-converted-space"/>
                <w:rFonts w:ascii="Arial" w:hAnsi="Arial" w:cs="Arial"/>
                <w:sz w:val="18"/>
                <w:szCs w:val="18"/>
              </w:rPr>
              <w:t> </w:t>
            </w:r>
            <w:r w:rsidR="00F04DCA" w:rsidRPr="00F04DCA">
              <w:rPr>
                <w:rFonts w:ascii="Arial" w:hAnsi="Arial" w:cs="Arial"/>
                <w:sz w:val="18"/>
                <w:szCs w:val="18"/>
              </w:rPr>
              <w:t>Max TRP</w:t>
            </w:r>
            <w:r w:rsidR="00F04DCA" w:rsidRPr="00F04DCA">
              <w:rPr>
                <w:rStyle w:val="apple-converted-space"/>
                <w:rFonts w:ascii="Arial" w:hAnsi="Arial" w:cs="Arial"/>
                <w:sz w:val="18"/>
                <w:szCs w:val="18"/>
              </w:rPr>
              <w:t> </w:t>
            </w:r>
            <w:r w:rsidR="00F04DCA" w:rsidRPr="00F04DCA">
              <w:rPr>
                <w:rFonts w:ascii="Arial" w:hAnsi="Arial" w:cs="Arial"/>
                <w:sz w:val="18"/>
                <w:szCs w:val="18"/>
              </w:rPr>
              <w:t>of 23 dBm and max EIRP 43 dBm</w:t>
            </w:r>
            <w:r w:rsidR="00F04DCA" w:rsidRPr="00F04DCA">
              <w:rPr>
                <w:rStyle w:val="apple-converted-space"/>
                <w:rFonts w:ascii="Arial" w:hAnsi="Arial" w:cs="Arial"/>
                <w:sz w:val="18"/>
                <w:szCs w:val="18"/>
              </w:rPr>
              <w:t> </w:t>
            </w:r>
            <w:r w:rsidR="00F04DCA" w:rsidRPr="00F04DCA">
              <w:rPr>
                <w:rStyle w:val="aff"/>
                <w:rFonts w:ascii="Arial" w:hAnsi="Arial" w:cs="Arial"/>
                <w:szCs w:val="20"/>
              </w:rPr>
              <w:t>of two panels</w:t>
            </w:r>
            <w:r w:rsidR="00F04DCA" w:rsidRPr="00F04DCA">
              <w:rPr>
                <w:rStyle w:val="apple-converted-space"/>
                <w:rFonts w:ascii="Arial" w:hAnsi="Arial" w:cs="Arial"/>
                <w:b/>
                <w:bCs/>
                <w:sz w:val="14"/>
                <w:szCs w:val="14"/>
              </w:rPr>
              <w:t> </w:t>
            </w:r>
          </w:p>
          <w:p w14:paraId="57B46494" w14:textId="53F1991E" w:rsidR="00F04DCA" w:rsidRPr="00553B1A" w:rsidRDefault="001D2FE3" w:rsidP="00553B1A">
            <w:pPr>
              <w:numPr>
                <w:ilvl w:val="0"/>
                <w:numId w:val="36"/>
              </w:numPr>
              <w:spacing w:after="0"/>
              <w:jc w:val="left"/>
              <w:rPr>
                <w:rFonts w:ascii="Arial" w:hAnsi="Arial" w:cs="Arial"/>
                <w:sz w:val="22"/>
                <w:szCs w:val="22"/>
              </w:rPr>
            </w:pPr>
            <w:r>
              <w:rPr>
                <w:rFonts w:ascii="Arial" w:hAnsi="Arial" w:cs="Arial"/>
                <w:sz w:val="18"/>
                <w:szCs w:val="18"/>
              </w:rPr>
              <w:t>Per-panel power limit</w:t>
            </w:r>
            <w:r w:rsidR="00F04DCA" w:rsidRPr="00F04DCA">
              <w:rPr>
                <w:rFonts w:ascii="Arial" w:hAnsi="Arial" w:cs="Arial"/>
                <w:sz w:val="18"/>
                <w:szCs w:val="18"/>
              </w:rPr>
              <w:t>:</w:t>
            </w:r>
            <w:r w:rsidR="00F04DCA" w:rsidRPr="00F04DCA">
              <w:rPr>
                <w:rStyle w:val="apple-converted-space"/>
                <w:rFonts w:ascii="Arial" w:hAnsi="Arial" w:cs="Arial"/>
                <w:sz w:val="18"/>
                <w:szCs w:val="18"/>
              </w:rPr>
              <w:t> </w:t>
            </w:r>
            <w:r w:rsidR="00F04DCA" w:rsidRPr="00F04DCA">
              <w:rPr>
                <w:rFonts w:ascii="Arial" w:hAnsi="Arial" w:cs="Arial"/>
                <w:sz w:val="18"/>
                <w:szCs w:val="18"/>
              </w:rPr>
              <w:t>Max TRP of</w:t>
            </w:r>
            <w:r w:rsidR="00F04DCA" w:rsidRPr="00F04DCA">
              <w:rPr>
                <w:rStyle w:val="apple-converted-space"/>
                <w:rFonts w:ascii="Arial" w:hAnsi="Arial" w:cs="Arial"/>
                <w:sz w:val="18"/>
                <w:szCs w:val="18"/>
              </w:rPr>
              <w:t> </w:t>
            </w:r>
            <w:r w:rsidR="00F04DCA" w:rsidRPr="00F04DCA">
              <w:rPr>
                <w:rFonts w:ascii="Arial" w:hAnsi="Arial" w:cs="Arial"/>
                <w:sz w:val="18"/>
                <w:szCs w:val="18"/>
              </w:rPr>
              <w:t>23 dBm and max EIRP 43 dBm</w:t>
            </w:r>
            <w:r w:rsidR="00F04DCA" w:rsidRPr="00F04DCA">
              <w:rPr>
                <w:rStyle w:val="apple-converted-space"/>
                <w:rFonts w:ascii="Arial" w:hAnsi="Arial" w:cs="Arial"/>
                <w:sz w:val="18"/>
                <w:szCs w:val="18"/>
              </w:rPr>
              <w:t> </w:t>
            </w:r>
            <w:r w:rsidR="00F04DCA" w:rsidRPr="00F04DCA">
              <w:rPr>
                <w:rStyle w:val="aff"/>
                <w:rFonts w:ascii="Arial" w:hAnsi="Arial" w:cs="Arial"/>
                <w:sz w:val="18"/>
                <w:szCs w:val="18"/>
              </w:rPr>
              <w:t>per panel</w:t>
            </w:r>
          </w:p>
        </w:tc>
      </w:tr>
      <w:tr w:rsidR="00F04DCA" w:rsidRPr="00F04DCA" w14:paraId="5DAF5B44"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7F3AA" w14:textId="4FD92329" w:rsidR="00F04DCA" w:rsidRPr="00F04DCA" w:rsidRDefault="00F04DCA" w:rsidP="00F04DCA">
            <w:pPr>
              <w:snapToGrid w:val="0"/>
              <w:jc w:val="left"/>
              <w:rPr>
                <w:rFonts w:ascii="Arial" w:hAnsi="Arial" w:cs="Arial"/>
              </w:rPr>
            </w:pPr>
            <w:r w:rsidRPr="00F04DCA">
              <w:rPr>
                <w:rFonts w:ascii="Arial" w:hAnsi="Arial" w:cs="Arial"/>
                <w:sz w:val="18"/>
                <w:szCs w:val="18"/>
                <w:lang w:eastAsia="ko-KR"/>
              </w:rPr>
              <w:t xml:space="preserve">BS </w:t>
            </w:r>
            <w:r w:rsidRPr="00F04DCA">
              <w:rPr>
                <w:rFonts w:ascii="Arial" w:hAnsi="Arial" w:cs="Arial" w:hint="eastAsia"/>
                <w:sz w:val="18"/>
                <w:szCs w:val="18"/>
                <w:lang w:eastAsia="ko-KR"/>
              </w:rPr>
              <w:t>R</w:t>
            </w:r>
            <w:r w:rsidRPr="00F04DCA">
              <w:rPr>
                <w:rFonts w:ascii="Arial" w:hAnsi="Arial" w:cs="Arial"/>
                <w:sz w:val="18"/>
                <w:szCs w:val="18"/>
                <w:lang w:eastAsia="ko-KR"/>
              </w:rPr>
              <w:t>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8DBA756"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7 dB</w:t>
            </w:r>
          </w:p>
        </w:tc>
      </w:tr>
      <w:tr w:rsidR="00F04DCA" w:rsidRPr="00F04DCA" w14:paraId="4D6C7247"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D356B" w14:textId="77777777" w:rsidR="00F04DCA" w:rsidRPr="00F04DCA" w:rsidRDefault="00F04DCA" w:rsidP="00F04DCA">
            <w:pPr>
              <w:snapToGrid w:val="0"/>
              <w:jc w:val="left"/>
              <w:rPr>
                <w:rFonts w:ascii="Arial" w:hAnsi="Arial" w:cs="Arial"/>
              </w:rPr>
            </w:pPr>
            <w:r w:rsidRPr="00F04DCA">
              <w:rPr>
                <w:rFonts w:ascii="Arial" w:hAnsi="Arial" w:cs="Arial"/>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C070B0F" w14:textId="77777777" w:rsidR="00F04DCA" w:rsidRPr="00F04DCA" w:rsidRDefault="00F04DCA" w:rsidP="00EE1D3E">
            <w:pPr>
              <w:snapToGrid w:val="0"/>
              <w:rPr>
                <w:rFonts w:ascii="Arial" w:hAnsi="Arial" w:cs="Arial"/>
              </w:rPr>
            </w:pPr>
            <w:r w:rsidRPr="00F04DCA">
              <w:rPr>
                <w:rFonts w:ascii="Arial" w:hAnsi="Arial" w:cs="Arial"/>
                <w:sz w:val="18"/>
                <w:szCs w:val="18"/>
              </w:rPr>
              <w:t>For dense urban: (M, N, P, M</w:t>
            </w:r>
            <w:r w:rsidRPr="00F04DCA">
              <w:rPr>
                <w:rFonts w:ascii="Arial" w:hAnsi="Arial" w:cs="Arial"/>
                <w:sz w:val="18"/>
                <w:szCs w:val="18"/>
                <w:vertAlign w:val="subscript"/>
              </w:rPr>
              <w:t>g</w:t>
            </w:r>
            <w:r w:rsidRPr="00F04DCA">
              <w:rPr>
                <w:rFonts w:ascii="Arial" w:hAnsi="Arial" w:cs="Arial"/>
                <w:sz w:val="18"/>
                <w:szCs w:val="18"/>
              </w:rPr>
              <w:t>, N</w:t>
            </w:r>
            <w:r w:rsidRPr="00F04DCA">
              <w:rPr>
                <w:rFonts w:ascii="Arial" w:hAnsi="Arial" w:cs="Arial"/>
                <w:sz w:val="18"/>
                <w:szCs w:val="18"/>
                <w:vertAlign w:val="subscript"/>
              </w:rPr>
              <w:t>g</w:t>
            </w:r>
            <w:r w:rsidRPr="00F04DCA">
              <w:rPr>
                <w:rFonts w:ascii="Arial" w:hAnsi="Arial" w:cs="Arial"/>
                <w:sz w:val="18"/>
                <w:szCs w:val="18"/>
              </w:rPr>
              <w:t>) = (4, 8, 2, 2, 2). (d</w:t>
            </w:r>
            <w:r w:rsidRPr="00F04DCA">
              <w:rPr>
                <w:rFonts w:ascii="Arial" w:hAnsi="Arial" w:cs="Arial"/>
                <w:sz w:val="18"/>
                <w:szCs w:val="18"/>
                <w:vertAlign w:val="subscript"/>
              </w:rPr>
              <w:t>V</w:t>
            </w:r>
            <w:r w:rsidRPr="00F04DCA">
              <w:rPr>
                <w:rFonts w:ascii="Arial" w:hAnsi="Arial" w:cs="Arial"/>
                <w:sz w:val="18"/>
                <w:szCs w:val="18"/>
              </w:rPr>
              <w:t>, d</w:t>
            </w:r>
            <w:r w:rsidRPr="00F04DCA">
              <w:rPr>
                <w:rFonts w:ascii="Arial" w:hAnsi="Arial" w:cs="Arial"/>
                <w:sz w:val="18"/>
                <w:szCs w:val="18"/>
                <w:vertAlign w:val="subscript"/>
              </w:rPr>
              <w:t>H</w:t>
            </w:r>
            <w:r w:rsidRPr="00F04DCA">
              <w:rPr>
                <w:rFonts w:ascii="Arial" w:hAnsi="Arial" w:cs="Arial"/>
                <w:sz w:val="18"/>
                <w:szCs w:val="18"/>
              </w:rPr>
              <w:t>) = (0.5, 0.5) λ. (d</w:t>
            </w:r>
            <w:r w:rsidRPr="00F04DCA">
              <w:rPr>
                <w:rFonts w:ascii="Arial" w:hAnsi="Arial" w:cs="Arial"/>
                <w:sz w:val="18"/>
                <w:szCs w:val="18"/>
                <w:vertAlign w:val="subscript"/>
              </w:rPr>
              <w:t>g,V</w:t>
            </w:r>
            <w:r w:rsidRPr="00F04DCA">
              <w:rPr>
                <w:rFonts w:ascii="Arial" w:hAnsi="Arial" w:cs="Arial"/>
                <w:sz w:val="18"/>
                <w:szCs w:val="18"/>
              </w:rPr>
              <w:t>, d</w:t>
            </w:r>
            <w:r w:rsidRPr="00F04DCA">
              <w:rPr>
                <w:rFonts w:ascii="Arial" w:hAnsi="Arial" w:cs="Arial"/>
                <w:sz w:val="18"/>
                <w:szCs w:val="18"/>
                <w:vertAlign w:val="subscript"/>
              </w:rPr>
              <w:t>g,H</w:t>
            </w:r>
            <w:r w:rsidRPr="00F04DCA">
              <w:rPr>
                <w:rFonts w:ascii="Arial" w:hAnsi="Arial" w:cs="Arial"/>
                <w:sz w:val="18"/>
                <w:szCs w:val="18"/>
              </w:rPr>
              <w:t>) = (2.0, 4.0) λ</w:t>
            </w:r>
          </w:p>
          <w:p w14:paraId="6E79B046" w14:textId="13C9BB3E" w:rsidR="00F04DCA" w:rsidRPr="00F04DCA" w:rsidRDefault="00F04DCA" w:rsidP="00EE1D3E">
            <w:pPr>
              <w:snapToGrid w:val="0"/>
              <w:rPr>
                <w:rFonts w:ascii="Arial" w:hAnsi="Arial" w:cs="Arial"/>
              </w:rPr>
            </w:pPr>
            <w:r w:rsidRPr="00F04DCA">
              <w:rPr>
                <w:rFonts w:ascii="Arial" w:hAnsi="Arial" w:cs="Arial"/>
                <w:sz w:val="18"/>
                <w:szCs w:val="18"/>
              </w:rPr>
              <w:t>For Indoor: (M, N, P, M</w:t>
            </w:r>
            <w:r w:rsidRPr="00F04DCA">
              <w:rPr>
                <w:rFonts w:ascii="Arial" w:hAnsi="Arial" w:cs="Arial"/>
                <w:sz w:val="18"/>
                <w:szCs w:val="18"/>
                <w:vertAlign w:val="subscript"/>
              </w:rPr>
              <w:t>g</w:t>
            </w:r>
            <w:r w:rsidRPr="00F04DCA">
              <w:rPr>
                <w:rFonts w:ascii="Arial" w:hAnsi="Arial" w:cs="Arial"/>
                <w:sz w:val="18"/>
                <w:szCs w:val="18"/>
              </w:rPr>
              <w:t>, N</w:t>
            </w:r>
            <w:r w:rsidRPr="00F04DCA">
              <w:rPr>
                <w:rFonts w:ascii="Arial" w:hAnsi="Arial" w:cs="Arial"/>
                <w:sz w:val="18"/>
                <w:szCs w:val="18"/>
                <w:vertAlign w:val="subscript"/>
              </w:rPr>
              <w:t>g</w:t>
            </w:r>
            <w:r w:rsidRPr="00F04DCA">
              <w:rPr>
                <w:rFonts w:ascii="Arial" w:hAnsi="Arial" w:cs="Arial"/>
                <w:sz w:val="18"/>
                <w:szCs w:val="18"/>
              </w:rPr>
              <w:t>) = (4, 4, 2, 1, 1). (d</w:t>
            </w:r>
            <w:r w:rsidRPr="00F04DCA">
              <w:rPr>
                <w:rFonts w:ascii="Arial" w:hAnsi="Arial" w:cs="Arial"/>
                <w:sz w:val="18"/>
                <w:szCs w:val="18"/>
                <w:vertAlign w:val="subscript"/>
              </w:rPr>
              <w:t>V</w:t>
            </w:r>
            <w:r w:rsidRPr="00F04DCA">
              <w:rPr>
                <w:rFonts w:ascii="Arial" w:hAnsi="Arial" w:cs="Arial"/>
                <w:sz w:val="18"/>
                <w:szCs w:val="18"/>
              </w:rPr>
              <w:t>, d</w:t>
            </w:r>
            <w:r w:rsidRPr="00F04DCA">
              <w:rPr>
                <w:rFonts w:ascii="Arial" w:hAnsi="Arial" w:cs="Arial"/>
                <w:sz w:val="18"/>
                <w:szCs w:val="18"/>
                <w:vertAlign w:val="subscript"/>
              </w:rPr>
              <w:t>H</w:t>
            </w:r>
            <w:r w:rsidRPr="00F04DCA">
              <w:rPr>
                <w:rFonts w:ascii="Arial" w:hAnsi="Arial" w:cs="Arial"/>
                <w:sz w:val="18"/>
                <w:szCs w:val="18"/>
              </w:rPr>
              <w:t>) = (0.5, 0.5) λ</w:t>
            </w:r>
          </w:p>
        </w:tc>
      </w:tr>
      <w:tr w:rsidR="00F04DCA" w:rsidRPr="00F04DCA" w14:paraId="263957EC"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67709" w14:textId="77777777" w:rsidR="00F04DCA" w:rsidRPr="00F04DCA" w:rsidRDefault="00F04DCA" w:rsidP="00F04DCA">
            <w:pPr>
              <w:snapToGrid w:val="0"/>
              <w:jc w:val="left"/>
              <w:rPr>
                <w:rFonts w:ascii="Arial" w:hAnsi="Arial" w:cs="Arial"/>
              </w:rPr>
            </w:pPr>
            <w:r w:rsidRPr="00F04DCA">
              <w:rPr>
                <w:rFonts w:ascii="Arial" w:hAnsi="Arial" w:cs="Arial"/>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DBBC6" w14:textId="68EF08B3" w:rsidR="00F04DCA" w:rsidRPr="00F04DCA" w:rsidRDefault="00F04DCA" w:rsidP="00EE1D3E">
            <w:pPr>
              <w:snapToGrid w:val="0"/>
              <w:rPr>
                <w:rFonts w:ascii="Arial" w:hAnsi="Arial" w:cs="Arial"/>
              </w:rPr>
            </w:pPr>
            <w:r w:rsidRPr="00F04DCA">
              <w:rPr>
                <w:rFonts w:ascii="Arial" w:hAnsi="Arial" w:cs="Arial" w:hint="eastAsia"/>
                <w:sz w:val="18"/>
                <w:szCs w:val="18"/>
                <w:lang w:eastAsia="ko-KR"/>
              </w:rPr>
              <w:t>Tw</w:t>
            </w:r>
            <w:r w:rsidRPr="00F04DCA">
              <w:rPr>
                <w:rFonts w:ascii="Arial" w:hAnsi="Arial" w:cs="Arial"/>
                <w:sz w:val="18"/>
                <w:szCs w:val="18"/>
                <w:lang w:eastAsia="ko-KR"/>
              </w:rPr>
              <w:t>o back-to-back panels with (M, N, P, Mg, Ng) = (2, 4, 2, 1, 2); (dV, dH) = (0.5, 0.5)</w:t>
            </w:r>
            <w:r w:rsidR="00C53A70">
              <w:rPr>
                <w:rFonts w:ascii="Arial" w:hAnsi="Arial" w:cs="Arial"/>
                <w:sz w:val="18"/>
                <w:szCs w:val="18"/>
                <w:lang w:eastAsia="ko-KR"/>
              </w:rPr>
              <w:t xml:space="preserve"> </w:t>
            </w:r>
            <w:r w:rsidRPr="00F04DCA">
              <w:rPr>
                <w:rFonts w:ascii="Arial" w:hAnsi="Arial" w:cs="Arial"/>
                <w:sz w:val="18"/>
                <w:szCs w:val="18"/>
                <w:lang w:eastAsia="ko-KR"/>
              </w:rPr>
              <w:t xml:space="preserve">λ. (dg,V, dg,H) = (0, 0)λ. </w:t>
            </w:r>
          </w:p>
        </w:tc>
      </w:tr>
      <w:tr w:rsidR="00F04DCA" w:rsidRPr="00F04DCA" w14:paraId="0A8BAD3D"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40CEE" w14:textId="77777777" w:rsidR="00F04DCA" w:rsidRPr="00F04DCA" w:rsidRDefault="00F04DCA" w:rsidP="00EE1D3E">
            <w:pPr>
              <w:snapToGrid w:val="0"/>
              <w:rPr>
                <w:rFonts w:ascii="Arial" w:hAnsi="Arial" w:cs="Arial"/>
              </w:rPr>
            </w:pPr>
            <w:r w:rsidRPr="00F04DCA">
              <w:rPr>
                <w:rFonts w:ascii="Arial" w:hAnsi="Arial" w:cs="Arial"/>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520E8B0" w14:textId="77777777" w:rsidR="00F04DCA" w:rsidRPr="00F04DCA" w:rsidRDefault="00F04DCA" w:rsidP="00EE1D3E">
            <w:pPr>
              <w:snapToGrid w:val="0"/>
              <w:rPr>
                <w:rFonts w:ascii="Arial" w:hAnsi="Arial" w:cs="Arial"/>
              </w:rPr>
            </w:pPr>
            <w:r w:rsidRPr="00F04DCA">
              <w:rPr>
                <w:rFonts w:ascii="Arial" w:hAnsi="Arial" w:cs="Arial"/>
                <w:sz w:val="18"/>
                <w:szCs w:val="18"/>
              </w:rPr>
              <w:t>Random</w:t>
            </w:r>
          </w:p>
        </w:tc>
      </w:tr>
      <w:tr w:rsidR="00F04DCA" w:rsidRPr="00F04DCA" w14:paraId="3A7B5BFC"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1B608" w14:textId="77777777" w:rsidR="00F04DCA" w:rsidRPr="00F04DCA" w:rsidRDefault="00F04DCA" w:rsidP="001D2FE3">
            <w:pPr>
              <w:snapToGrid w:val="0"/>
              <w:jc w:val="left"/>
              <w:rPr>
                <w:rFonts w:ascii="Arial" w:hAnsi="Arial" w:cs="Arial"/>
              </w:rPr>
            </w:pPr>
            <w:r w:rsidRPr="00F04DCA">
              <w:rPr>
                <w:rFonts w:ascii="Arial" w:hAnsi="Arial" w:cs="Arial"/>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A312594" w14:textId="77777777" w:rsidR="00F04DCA" w:rsidRPr="00F04DCA" w:rsidRDefault="00F04DCA" w:rsidP="00EE1D3E">
            <w:pPr>
              <w:snapToGrid w:val="0"/>
              <w:rPr>
                <w:rFonts w:ascii="Arial" w:hAnsi="Arial" w:cs="Arial"/>
              </w:rPr>
            </w:pPr>
            <w:r w:rsidRPr="00F04DCA">
              <w:rPr>
                <w:rFonts w:ascii="Arial" w:hAnsi="Arial" w:cs="Arial"/>
                <w:sz w:val="18"/>
                <w:szCs w:val="18"/>
              </w:rPr>
              <w:t>Vertical but random in azimuth</w:t>
            </w:r>
          </w:p>
        </w:tc>
      </w:tr>
      <w:tr w:rsidR="00F04DCA" w:rsidRPr="00F04DCA" w14:paraId="79FE9A3D"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49562"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186C34A" w14:textId="081FB181" w:rsidR="00F04DCA" w:rsidRPr="001D2FE3" w:rsidRDefault="00F04DCA" w:rsidP="00EE1D3E">
            <w:pPr>
              <w:snapToGrid w:val="0"/>
              <w:rPr>
                <w:rFonts w:ascii="Arial" w:hAnsi="Arial" w:cs="Arial"/>
              </w:rPr>
            </w:pPr>
            <w:r w:rsidRPr="00F04DCA">
              <w:rPr>
                <w:rFonts w:ascii="Arial" w:hAnsi="Arial" w:cs="Arial"/>
                <w:sz w:val="18"/>
                <w:szCs w:val="18"/>
              </w:rPr>
              <w:t>FTP model 1 with packet size 0.5Mbytes</w:t>
            </w:r>
            <w:r w:rsidR="00103EA4">
              <w:rPr>
                <w:rFonts w:ascii="Arial" w:hAnsi="Arial" w:cs="Arial"/>
                <w:sz w:val="18"/>
                <w:szCs w:val="18"/>
              </w:rPr>
              <w:t xml:space="preserve"> and RU=20% (low load)/ 70% (high load)</w:t>
            </w:r>
            <w:r w:rsidRPr="00F04DCA">
              <w:rPr>
                <w:rFonts w:ascii="Arial" w:hAnsi="Arial" w:cs="Arial"/>
                <w:sz w:val="18"/>
                <w:szCs w:val="18"/>
              </w:rPr>
              <w:t>.</w:t>
            </w:r>
          </w:p>
        </w:tc>
      </w:tr>
      <w:tr w:rsidR="00F04DCA" w:rsidRPr="00F04DCA" w14:paraId="778512EC"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388CA5"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BF/Precoder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86344" w14:textId="29DD29E1" w:rsidR="00F04DCA" w:rsidRPr="007B610B" w:rsidRDefault="001D2FE3" w:rsidP="00EE1D3E">
            <w:pPr>
              <w:snapToGrid w:val="0"/>
              <w:rPr>
                <w:rFonts w:ascii="Arial" w:eastAsia="新細明體" w:hAnsi="Arial" w:cs="Arial"/>
                <w:sz w:val="18"/>
                <w:szCs w:val="18"/>
                <w:lang w:eastAsia="zh-TW"/>
              </w:rPr>
            </w:pPr>
            <w:r w:rsidRPr="007B610B">
              <w:rPr>
                <w:rFonts w:ascii="Arial" w:eastAsia="新細明體" w:hAnsi="Arial" w:cs="Arial" w:hint="eastAsia"/>
                <w:sz w:val="18"/>
                <w:szCs w:val="18"/>
                <w:lang w:eastAsia="zh-TW"/>
              </w:rPr>
              <w:t>W</w:t>
            </w:r>
            <w:r w:rsidRPr="007B610B">
              <w:rPr>
                <w:rFonts w:ascii="Arial" w:eastAsia="新細明體" w:hAnsi="Arial" w:cs="Arial"/>
                <w:sz w:val="18"/>
                <w:szCs w:val="18"/>
                <w:lang w:eastAsia="zh-TW"/>
              </w:rPr>
              <w:t>ideband precoder</w:t>
            </w:r>
          </w:p>
        </w:tc>
      </w:tr>
      <w:tr w:rsidR="00F04DCA" w:rsidRPr="00F04DCA" w14:paraId="49FDD41E"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3E53D"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CEE3897"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1.5 m</w:t>
            </w:r>
          </w:p>
        </w:tc>
      </w:tr>
      <w:tr w:rsidR="00F04DCA" w:rsidRPr="00F04DCA" w14:paraId="0582EC08"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F65E1" w14:textId="77777777" w:rsidR="00F04DCA" w:rsidRPr="00F04DCA" w:rsidRDefault="00F04DCA" w:rsidP="006116D8">
            <w:pPr>
              <w:snapToGrid w:val="0"/>
              <w:jc w:val="left"/>
              <w:rPr>
                <w:rFonts w:ascii="Arial" w:hAnsi="Arial" w:cs="Arial"/>
              </w:rPr>
            </w:pPr>
            <w:r w:rsidRPr="00F04DCA">
              <w:rPr>
                <w:rFonts w:ascii="Arial" w:hAnsi="Arial" w:cs="Arial"/>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D5CEE" w14:textId="76CB1A90" w:rsidR="00F04DCA" w:rsidRPr="006116D8" w:rsidRDefault="00F04DCA" w:rsidP="006116D8">
            <w:pPr>
              <w:ind w:firstLine="16"/>
              <w:jc w:val="left"/>
              <w:rPr>
                <w:rFonts w:ascii="Arial" w:hAnsi="Arial" w:cs="Arial"/>
                <w:sz w:val="18"/>
                <w:szCs w:val="18"/>
              </w:rPr>
            </w:pPr>
            <w:r w:rsidRPr="00F04DCA">
              <w:rPr>
                <w:rFonts w:ascii="Arial" w:hAnsi="Arial" w:cs="Arial"/>
                <w:sz w:val="18"/>
                <w:szCs w:val="18"/>
              </w:rPr>
              <w:t>UL SU-MIMO/MU-MIMO</w:t>
            </w:r>
            <w:r w:rsidR="006116D8">
              <w:rPr>
                <w:rFonts w:ascii="Arial" w:hAnsi="Arial" w:cs="Arial"/>
                <w:sz w:val="18"/>
                <w:szCs w:val="18"/>
              </w:rPr>
              <w:br/>
            </w:r>
            <w:r w:rsidRPr="00F04DCA">
              <w:rPr>
                <w:rFonts w:ascii="Arial" w:hAnsi="Arial" w:cs="Arial"/>
                <w:sz w:val="18"/>
                <w:szCs w:val="18"/>
              </w:rPr>
              <w:t>Up to rank 4 for STxMP with 2 panels.</w:t>
            </w:r>
          </w:p>
        </w:tc>
      </w:tr>
      <w:tr w:rsidR="00F04DCA" w:rsidRPr="00F04DCA" w14:paraId="2CF1398C"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5B305" w14:textId="77777777" w:rsidR="00F04DCA" w:rsidRPr="00F04DCA" w:rsidRDefault="00F04DCA" w:rsidP="001D2FE3">
            <w:pPr>
              <w:snapToGrid w:val="0"/>
              <w:jc w:val="left"/>
              <w:rPr>
                <w:rFonts w:ascii="Arial" w:hAnsi="Arial" w:cs="Arial"/>
              </w:rPr>
            </w:pPr>
            <w:r w:rsidRPr="00F04DCA">
              <w:rPr>
                <w:rFonts w:ascii="Arial" w:hAnsi="Arial" w:cs="Arial"/>
                <w:sz w:val="18"/>
                <w:szCs w:val="18"/>
                <w:lang w:eastAsia="ko-KR"/>
              </w:rPr>
              <w:t>Per panel power control and other issues that are affected by RF transmission chain architecture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4E183" w14:textId="51B96869" w:rsidR="00103EA4" w:rsidRPr="00C1080D" w:rsidRDefault="00103EA4" w:rsidP="00103EA4">
            <w:pPr>
              <w:pStyle w:val="af9"/>
              <w:numPr>
                <w:ilvl w:val="0"/>
                <w:numId w:val="38"/>
              </w:numPr>
              <w:ind w:left="357" w:hanging="340"/>
              <w:rPr>
                <w:rFonts w:ascii="Arial" w:eastAsia="新細明體" w:hAnsi="Arial" w:cs="Arial"/>
                <w:sz w:val="18"/>
                <w:szCs w:val="20"/>
                <w:lang w:eastAsia="zh-TW"/>
              </w:rPr>
            </w:pPr>
            <w:r w:rsidRPr="00C1080D">
              <w:rPr>
                <w:rFonts w:ascii="Arial" w:eastAsia="新細明體" w:hAnsi="Arial" w:cs="Arial"/>
                <w:sz w:val="18"/>
                <w:szCs w:val="20"/>
                <w:lang w:eastAsia="zh-TW"/>
              </w:rPr>
              <w:t xml:space="preserve">Per-panel open-loop TPC is assumed. </w:t>
            </w:r>
          </w:p>
          <w:p w14:paraId="695852AF" w14:textId="0F229573" w:rsidR="00103EA4" w:rsidRPr="00C1080D" w:rsidRDefault="00C1080D" w:rsidP="00103EA4">
            <w:pPr>
              <w:pStyle w:val="af9"/>
              <w:numPr>
                <w:ilvl w:val="0"/>
                <w:numId w:val="38"/>
              </w:numPr>
              <w:ind w:left="357" w:hanging="340"/>
              <w:rPr>
                <w:rFonts w:ascii="Arial" w:eastAsia="新細明體" w:hAnsi="Arial" w:cs="Arial"/>
                <w:sz w:val="18"/>
                <w:szCs w:val="20"/>
                <w:lang w:eastAsia="zh-TW"/>
              </w:rPr>
            </w:pPr>
            <w:r w:rsidRPr="00C1080D">
              <w:rPr>
                <w:rFonts w:ascii="Arial" w:eastAsia="新細明體" w:hAnsi="Arial" w:cs="Arial" w:hint="eastAsia"/>
                <w:sz w:val="18"/>
                <w:szCs w:val="20"/>
                <w:lang w:eastAsia="zh-TW"/>
              </w:rPr>
              <w:t>P</w:t>
            </w:r>
            <w:r w:rsidRPr="00C1080D">
              <w:rPr>
                <w:rFonts w:ascii="Arial" w:eastAsia="新細明體" w:hAnsi="Arial" w:cs="Arial"/>
                <w:sz w:val="18"/>
                <w:szCs w:val="20"/>
                <w:lang w:eastAsia="zh-TW"/>
              </w:rPr>
              <w:t>ower control parameters (i.e., p0, alpha) and path-loss</w:t>
            </w:r>
            <w:r>
              <w:rPr>
                <w:rFonts w:ascii="Arial" w:eastAsia="新細明體" w:hAnsi="Arial" w:cs="Arial"/>
                <w:sz w:val="18"/>
                <w:szCs w:val="20"/>
                <w:lang w:eastAsia="zh-TW"/>
              </w:rPr>
              <w:t>es</w:t>
            </w:r>
            <w:r w:rsidRPr="00C1080D">
              <w:rPr>
                <w:rFonts w:ascii="Arial" w:eastAsia="新細明體" w:hAnsi="Arial" w:cs="Arial"/>
                <w:sz w:val="18"/>
                <w:szCs w:val="20"/>
                <w:lang w:eastAsia="zh-TW"/>
              </w:rPr>
              <w:t xml:space="preserve"> are TRP-specific. </w:t>
            </w:r>
          </w:p>
          <w:p w14:paraId="11D17E91" w14:textId="21E3BFD6" w:rsidR="00C1080D" w:rsidRPr="00C1080D" w:rsidRDefault="00C1080D" w:rsidP="00103EA4">
            <w:pPr>
              <w:pStyle w:val="af9"/>
              <w:numPr>
                <w:ilvl w:val="0"/>
                <w:numId w:val="38"/>
              </w:numPr>
              <w:ind w:left="357" w:hanging="340"/>
              <w:rPr>
                <w:rFonts w:ascii="Arial" w:eastAsia="新細明體" w:hAnsi="Arial" w:cs="Arial"/>
                <w:sz w:val="18"/>
                <w:szCs w:val="20"/>
                <w:lang w:eastAsia="zh-TW"/>
              </w:rPr>
            </w:pPr>
            <w:r w:rsidRPr="00C1080D">
              <w:rPr>
                <w:rFonts w:ascii="Arial" w:eastAsia="新細明體" w:hAnsi="Arial" w:cs="Arial" w:hint="eastAsia"/>
                <w:sz w:val="18"/>
                <w:szCs w:val="20"/>
                <w:lang w:eastAsia="zh-TW"/>
              </w:rPr>
              <w:t>T</w:t>
            </w:r>
            <w:r w:rsidRPr="00C1080D">
              <w:rPr>
                <w:rFonts w:ascii="Arial" w:eastAsia="新細明體" w:hAnsi="Arial" w:cs="Arial"/>
                <w:sz w:val="18"/>
                <w:szCs w:val="20"/>
                <w:lang w:eastAsia="zh-TW"/>
              </w:rPr>
              <w:t xml:space="preserve">he same power control parameters (p0 = -80dBm and alpha = 0.8) </w:t>
            </w:r>
            <w:r>
              <w:rPr>
                <w:rFonts w:ascii="Arial" w:eastAsia="新細明體" w:hAnsi="Arial" w:cs="Arial"/>
                <w:sz w:val="18"/>
                <w:szCs w:val="20"/>
                <w:lang w:eastAsia="zh-TW"/>
              </w:rPr>
              <w:t>but different path-losses are</w:t>
            </w:r>
            <w:r w:rsidRPr="00C1080D">
              <w:rPr>
                <w:rFonts w:ascii="Arial" w:eastAsia="新細明體" w:hAnsi="Arial" w:cs="Arial"/>
                <w:sz w:val="18"/>
                <w:szCs w:val="20"/>
                <w:lang w:eastAsia="zh-TW"/>
              </w:rPr>
              <w:t xml:space="preserve"> </w:t>
            </w:r>
            <w:r>
              <w:rPr>
                <w:rFonts w:ascii="Arial" w:eastAsia="新細明體" w:hAnsi="Arial" w:cs="Arial"/>
                <w:sz w:val="18"/>
                <w:szCs w:val="20"/>
                <w:lang w:eastAsia="zh-TW"/>
              </w:rPr>
              <w:t>assumed</w:t>
            </w:r>
            <w:r w:rsidRPr="00C1080D">
              <w:rPr>
                <w:rFonts w:ascii="Arial" w:eastAsia="新細明體" w:hAnsi="Arial" w:cs="Arial"/>
                <w:sz w:val="18"/>
                <w:szCs w:val="20"/>
                <w:lang w:eastAsia="zh-TW"/>
              </w:rPr>
              <w:t xml:space="preserve"> for two TRPs.</w:t>
            </w:r>
          </w:p>
        </w:tc>
      </w:tr>
      <w:tr w:rsidR="00F04DCA" w:rsidRPr="00F04DCA" w14:paraId="653D46F6"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98487" w14:textId="77777777" w:rsidR="00F04DCA" w:rsidRPr="00F04DCA" w:rsidRDefault="00F04DCA" w:rsidP="00C53A70">
            <w:pPr>
              <w:snapToGrid w:val="0"/>
              <w:jc w:val="left"/>
              <w:rPr>
                <w:rFonts w:ascii="Arial" w:hAnsi="Arial" w:cs="Arial"/>
              </w:rPr>
            </w:pPr>
            <w:r w:rsidRPr="00F04DCA">
              <w:rPr>
                <w:rFonts w:ascii="Arial" w:hAnsi="Arial" w:cs="Arial"/>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29E129F" w14:textId="6ED4D583" w:rsidR="00F04DCA" w:rsidRPr="00F04DCA" w:rsidRDefault="00C1080D" w:rsidP="00EE1D3E">
            <w:pPr>
              <w:ind w:firstLine="16"/>
              <w:rPr>
                <w:rFonts w:ascii="Arial" w:hAnsi="Arial" w:cs="Arial"/>
              </w:rPr>
            </w:pPr>
            <w:r>
              <w:rPr>
                <w:rFonts w:ascii="Arial" w:hAnsi="Arial" w:cs="Arial"/>
                <w:sz w:val="18"/>
                <w:szCs w:val="18"/>
                <w:lang w:eastAsia="ko-KR"/>
              </w:rPr>
              <w:t xml:space="preserve">The cross-link interference between 2 panels is treated as inter-layer interference. </w:t>
            </w:r>
          </w:p>
        </w:tc>
      </w:tr>
      <w:tr w:rsidR="00F04DCA" w:rsidRPr="00F04DCA" w14:paraId="67BFDFCF" w14:textId="77777777" w:rsidTr="00EE1D3E">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261A" w14:textId="77777777" w:rsidR="00F04DCA" w:rsidRPr="00F04DCA" w:rsidRDefault="00F04DCA" w:rsidP="00EE1D3E">
            <w:pPr>
              <w:snapToGrid w:val="0"/>
              <w:rPr>
                <w:rFonts w:ascii="Arial" w:hAnsi="Arial" w:cs="Arial"/>
              </w:rPr>
            </w:pPr>
            <w:r w:rsidRPr="00F04DCA">
              <w:rPr>
                <w:rFonts w:ascii="Arial" w:hAnsi="Arial" w:cs="Arial"/>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9DB53" w14:textId="360FFCA2" w:rsidR="00F04DCA" w:rsidRPr="00F04DCA" w:rsidRDefault="00C53A70" w:rsidP="001D2FE3">
            <w:pPr>
              <w:spacing w:after="0"/>
              <w:jc w:val="left"/>
              <w:rPr>
                <w:rFonts w:ascii="Arial" w:hAnsi="Arial" w:cs="Arial"/>
              </w:rPr>
            </w:pPr>
            <w:r>
              <w:rPr>
                <w:rFonts w:ascii="Arial" w:hAnsi="Arial" w:cs="Arial"/>
                <w:sz w:val="18"/>
                <w:szCs w:val="18"/>
              </w:rPr>
              <w:t>S</w:t>
            </w:r>
            <w:r w:rsidR="00F04DCA" w:rsidRPr="00F04DCA">
              <w:rPr>
                <w:rFonts w:ascii="Arial" w:hAnsi="Arial" w:cs="Arial"/>
                <w:sz w:val="18"/>
                <w:szCs w:val="18"/>
              </w:rPr>
              <w:t>ingle panel transmission with panel selection</w:t>
            </w:r>
          </w:p>
        </w:tc>
      </w:tr>
    </w:tbl>
    <w:p w14:paraId="48CD6482" w14:textId="77777777" w:rsidR="00F04DCA" w:rsidRPr="00F04DCA" w:rsidRDefault="00F04DCA" w:rsidP="00F04DCA">
      <w:pPr>
        <w:rPr>
          <w:rFonts w:ascii="Arial" w:hAnsi="Arial" w:cs="Arial"/>
        </w:rPr>
      </w:pPr>
    </w:p>
    <w:sectPr w:rsidR="00F04DCA" w:rsidRPr="00F04DCA" w:rsidSect="00AA60E7">
      <w:footerReference w:type="default" r:id="rId17"/>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A95D3" w14:textId="77777777" w:rsidR="00D94BD6" w:rsidRDefault="00D94BD6"/>
  </w:endnote>
  <w:endnote w:type="continuationSeparator" w:id="0">
    <w:p w14:paraId="20BE476A" w14:textId="77777777" w:rsidR="00D94BD6" w:rsidRDefault="00D94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B1D37" w:rsidRDefault="00FB1D37">
    <w:pPr>
      <w:pStyle w:val="af4"/>
    </w:pPr>
  </w:p>
  <w:p w14:paraId="43FA2102" w14:textId="77777777" w:rsidR="00FB1D37" w:rsidRDefault="00FB1D3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2EFC5" w14:textId="77777777" w:rsidR="00D94BD6" w:rsidRDefault="00D94BD6"/>
  </w:footnote>
  <w:footnote w:type="continuationSeparator" w:id="0">
    <w:p w14:paraId="1E1B5124" w14:textId="77777777" w:rsidR="00D94BD6" w:rsidRDefault="00D94B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108E4FD5"/>
    <w:multiLevelType w:val="hybridMultilevel"/>
    <w:tmpl w:val="CD0251D0"/>
    <w:lvl w:ilvl="0" w:tplc="C89E12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73835"/>
    <w:multiLevelType w:val="hybridMultilevel"/>
    <w:tmpl w:val="F988703C"/>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920D6"/>
    <w:multiLevelType w:val="hybridMultilevel"/>
    <w:tmpl w:val="1C543F3A"/>
    <w:lvl w:ilvl="0" w:tplc="04090001">
      <w:start w:val="1"/>
      <w:numFmt w:val="bullet"/>
      <w:lvlText w:val=""/>
      <w:lvlJc w:val="left"/>
      <w:pPr>
        <w:ind w:left="1162" w:hanging="480"/>
      </w:pPr>
      <w:rPr>
        <w:rFonts w:ascii="Symbol" w:hAnsi="Symbol"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54615B8"/>
    <w:multiLevelType w:val="hybridMultilevel"/>
    <w:tmpl w:val="BD1A23AE"/>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11" w15:restartNumberingAfterBreak="0">
    <w:nsid w:val="267166C8"/>
    <w:multiLevelType w:val="hybridMultilevel"/>
    <w:tmpl w:val="98B01CFE"/>
    <w:lvl w:ilvl="0" w:tplc="666A460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D0767A"/>
    <w:multiLevelType w:val="hybridMultilevel"/>
    <w:tmpl w:val="DC74F2C0"/>
    <w:lvl w:ilvl="0" w:tplc="04090001">
      <w:start w:val="1"/>
      <w:numFmt w:val="bullet"/>
      <w:lvlText w:val=""/>
      <w:lvlJc w:val="left"/>
      <w:pPr>
        <w:ind w:left="1056" w:hanging="480"/>
      </w:pPr>
      <w:rPr>
        <w:rFonts w:ascii="Symbol" w:hAnsi="Symbol" w:hint="default"/>
      </w:rPr>
    </w:lvl>
    <w:lvl w:ilvl="1" w:tplc="666A460A">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3" w15:restartNumberingAfterBreak="0">
    <w:nsid w:val="2E3432AF"/>
    <w:multiLevelType w:val="hybridMultilevel"/>
    <w:tmpl w:val="DF100B50"/>
    <w:lvl w:ilvl="0" w:tplc="8AE4EE4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8195F86"/>
    <w:multiLevelType w:val="hybridMultilevel"/>
    <w:tmpl w:val="C57246FE"/>
    <w:lvl w:ilvl="0" w:tplc="0409000F">
      <w:start w:val="1"/>
      <w:numFmt w:val="decimal"/>
      <w:lvlText w:val="%1."/>
      <w:lvlJc w:val="left"/>
      <w:pPr>
        <w:ind w:left="536" w:hanging="480"/>
      </w:pPr>
    </w:lvl>
    <w:lvl w:ilvl="1" w:tplc="04090019" w:tentative="1">
      <w:start w:val="1"/>
      <w:numFmt w:val="ideographTraditional"/>
      <w:lvlText w:val="%2、"/>
      <w:lvlJc w:val="left"/>
      <w:pPr>
        <w:ind w:left="1016" w:hanging="480"/>
      </w:pPr>
    </w:lvl>
    <w:lvl w:ilvl="2" w:tplc="0409001B" w:tentative="1">
      <w:start w:val="1"/>
      <w:numFmt w:val="lowerRoman"/>
      <w:lvlText w:val="%3."/>
      <w:lvlJc w:val="right"/>
      <w:pPr>
        <w:ind w:left="1496" w:hanging="480"/>
      </w:pPr>
    </w:lvl>
    <w:lvl w:ilvl="3" w:tplc="0409000F" w:tentative="1">
      <w:start w:val="1"/>
      <w:numFmt w:val="decimal"/>
      <w:lvlText w:val="%4."/>
      <w:lvlJc w:val="left"/>
      <w:pPr>
        <w:ind w:left="1976" w:hanging="480"/>
      </w:pPr>
    </w:lvl>
    <w:lvl w:ilvl="4" w:tplc="04090019" w:tentative="1">
      <w:start w:val="1"/>
      <w:numFmt w:val="ideographTraditional"/>
      <w:lvlText w:val="%5、"/>
      <w:lvlJc w:val="left"/>
      <w:pPr>
        <w:ind w:left="2456" w:hanging="480"/>
      </w:pPr>
    </w:lvl>
    <w:lvl w:ilvl="5" w:tplc="0409001B" w:tentative="1">
      <w:start w:val="1"/>
      <w:numFmt w:val="lowerRoman"/>
      <w:lvlText w:val="%6."/>
      <w:lvlJc w:val="right"/>
      <w:pPr>
        <w:ind w:left="2936" w:hanging="480"/>
      </w:pPr>
    </w:lvl>
    <w:lvl w:ilvl="6" w:tplc="0409000F" w:tentative="1">
      <w:start w:val="1"/>
      <w:numFmt w:val="decimal"/>
      <w:lvlText w:val="%7."/>
      <w:lvlJc w:val="left"/>
      <w:pPr>
        <w:ind w:left="3416" w:hanging="480"/>
      </w:pPr>
    </w:lvl>
    <w:lvl w:ilvl="7" w:tplc="04090019" w:tentative="1">
      <w:start w:val="1"/>
      <w:numFmt w:val="ideographTraditional"/>
      <w:lvlText w:val="%8、"/>
      <w:lvlJc w:val="left"/>
      <w:pPr>
        <w:ind w:left="3896" w:hanging="480"/>
      </w:pPr>
    </w:lvl>
    <w:lvl w:ilvl="8" w:tplc="0409001B" w:tentative="1">
      <w:start w:val="1"/>
      <w:numFmt w:val="lowerRoman"/>
      <w:lvlText w:val="%9."/>
      <w:lvlJc w:val="right"/>
      <w:pPr>
        <w:ind w:left="4376" w:hanging="480"/>
      </w:pPr>
    </w:lvl>
  </w:abstractNum>
  <w:abstractNum w:abstractNumId="17" w15:restartNumberingAfterBreak="0">
    <w:nsid w:val="3A7E2358"/>
    <w:multiLevelType w:val="hybridMultilevel"/>
    <w:tmpl w:val="1C4AA252"/>
    <w:lvl w:ilvl="0" w:tplc="C89E1230">
      <w:start w:val="1"/>
      <w:numFmt w:val="bullet"/>
      <w:lvlText w:val="•"/>
      <w:lvlJc w:val="left"/>
      <w:pPr>
        <w:tabs>
          <w:tab w:val="num" w:pos="720"/>
        </w:tabs>
        <w:ind w:left="720" w:hanging="360"/>
      </w:pPr>
      <w:rPr>
        <w:rFonts w:ascii="Arial" w:hAnsi="Arial" w:hint="default"/>
      </w:rPr>
    </w:lvl>
    <w:lvl w:ilvl="1" w:tplc="4232C286">
      <w:start w:val="1"/>
      <w:numFmt w:val="bullet"/>
      <w:lvlText w:val="•"/>
      <w:lvlJc w:val="left"/>
      <w:pPr>
        <w:tabs>
          <w:tab w:val="num" w:pos="1440"/>
        </w:tabs>
        <w:ind w:left="1440" w:hanging="360"/>
      </w:pPr>
      <w:rPr>
        <w:rFonts w:ascii="Arial" w:hAnsi="Arial" w:hint="default"/>
      </w:rPr>
    </w:lvl>
    <w:lvl w:ilvl="2" w:tplc="499C41AA" w:tentative="1">
      <w:start w:val="1"/>
      <w:numFmt w:val="bullet"/>
      <w:lvlText w:val="•"/>
      <w:lvlJc w:val="left"/>
      <w:pPr>
        <w:tabs>
          <w:tab w:val="num" w:pos="2160"/>
        </w:tabs>
        <w:ind w:left="2160" w:hanging="360"/>
      </w:pPr>
      <w:rPr>
        <w:rFonts w:ascii="Arial" w:hAnsi="Arial" w:hint="default"/>
      </w:rPr>
    </w:lvl>
    <w:lvl w:ilvl="3" w:tplc="90FCA02E" w:tentative="1">
      <w:start w:val="1"/>
      <w:numFmt w:val="bullet"/>
      <w:lvlText w:val="•"/>
      <w:lvlJc w:val="left"/>
      <w:pPr>
        <w:tabs>
          <w:tab w:val="num" w:pos="2880"/>
        </w:tabs>
        <w:ind w:left="2880" w:hanging="360"/>
      </w:pPr>
      <w:rPr>
        <w:rFonts w:ascii="Arial" w:hAnsi="Arial" w:hint="default"/>
      </w:rPr>
    </w:lvl>
    <w:lvl w:ilvl="4" w:tplc="99B66F7E" w:tentative="1">
      <w:start w:val="1"/>
      <w:numFmt w:val="bullet"/>
      <w:lvlText w:val="•"/>
      <w:lvlJc w:val="left"/>
      <w:pPr>
        <w:tabs>
          <w:tab w:val="num" w:pos="3600"/>
        </w:tabs>
        <w:ind w:left="3600" w:hanging="360"/>
      </w:pPr>
      <w:rPr>
        <w:rFonts w:ascii="Arial" w:hAnsi="Arial" w:hint="default"/>
      </w:rPr>
    </w:lvl>
    <w:lvl w:ilvl="5" w:tplc="AA505328" w:tentative="1">
      <w:start w:val="1"/>
      <w:numFmt w:val="bullet"/>
      <w:lvlText w:val="•"/>
      <w:lvlJc w:val="left"/>
      <w:pPr>
        <w:tabs>
          <w:tab w:val="num" w:pos="4320"/>
        </w:tabs>
        <w:ind w:left="4320" w:hanging="360"/>
      </w:pPr>
      <w:rPr>
        <w:rFonts w:ascii="Arial" w:hAnsi="Arial" w:hint="default"/>
      </w:rPr>
    </w:lvl>
    <w:lvl w:ilvl="6" w:tplc="B51C9E4A" w:tentative="1">
      <w:start w:val="1"/>
      <w:numFmt w:val="bullet"/>
      <w:lvlText w:val="•"/>
      <w:lvlJc w:val="left"/>
      <w:pPr>
        <w:tabs>
          <w:tab w:val="num" w:pos="5040"/>
        </w:tabs>
        <w:ind w:left="5040" w:hanging="360"/>
      </w:pPr>
      <w:rPr>
        <w:rFonts w:ascii="Arial" w:hAnsi="Arial" w:hint="default"/>
      </w:rPr>
    </w:lvl>
    <w:lvl w:ilvl="7" w:tplc="E550E292" w:tentative="1">
      <w:start w:val="1"/>
      <w:numFmt w:val="bullet"/>
      <w:lvlText w:val="•"/>
      <w:lvlJc w:val="left"/>
      <w:pPr>
        <w:tabs>
          <w:tab w:val="num" w:pos="5760"/>
        </w:tabs>
        <w:ind w:left="5760" w:hanging="360"/>
      </w:pPr>
      <w:rPr>
        <w:rFonts w:ascii="Arial" w:hAnsi="Arial" w:hint="default"/>
      </w:rPr>
    </w:lvl>
    <w:lvl w:ilvl="8" w:tplc="89EEE9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21DA8"/>
    <w:multiLevelType w:val="hybridMultilevel"/>
    <w:tmpl w:val="D5D87CDA"/>
    <w:lvl w:ilvl="0" w:tplc="04090001">
      <w:start w:val="1"/>
      <w:numFmt w:val="bullet"/>
      <w:lvlText w:val=""/>
      <w:lvlJc w:val="left"/>
      <w:pPr>
        <w:ind w:left="496" w:hanging="480"/>
      </w:pPr>
      <w:rPr>
        <w:rFonts w:ascii="Wingdings" w:hAnsi="Wingdings"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6E0E97"/>
    <w:multiLevelType w:val="hybridMultilevel"/>
    <w:tmpl w:val="CA0A6388"/>
    <w:lvl w:ilvl="0" w:tplc="C89E1230">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0D61DA"/>
    <w:multiLevelType w:val="hybridMultilevel"/>
    <w:tmpl w:val="56F6A254"/>
    <w:lvl w:ilvl="0" w:tplc="C89E12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4281E"/>
    <w:multiLevelType w:val="hybridMultilevel"/>
    <w:tmpl w:val="99A847B4"/>
    <w:lvl w:ilvl="0" w:tplc="C89E1230">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4C09C5"/>
    <w:multiLevelType w:val="hybridMultilevel"/>
    <w:tmpl w:val="188031B6"/>
    <w:lvl w:ilvl="0" w:tplc="8AE4EE42">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6BC35A8B"/>
    <w:multiLevelType w:val="hybridMultilevel"/>
    <w:tmpl w:val="2A24ECE2"/>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6E42359A"/>
    <w:multiLevelType w:val="hybridMultilevel"/>
    <w:tmpl w:val="16F4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E64FB"/>
    <w:multiLevelType w:val="hybridMultilevel"/>
    <w:tmpl w:val="6C9E4BB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35" w15:restartNumberingAfterBreak="0">
    <w:nsid w:val="7469376A"/>
    <w:multiLevelType w:val="hybridMultilevel"/>
    <w:tmpl w:val="5D9EE4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FF3B00"/>
    <w:multiLevelType w:val="hybridMultilevel"/>
    <w:tmpl w:val="5ABC7396"/>
    <w:lvl w:ilvl="0" w:tplc="8AE4EE42">
      <w:start w:val="1"/>
      <w:numFmt w:val="bullet"/>
      <w:lvlText w:val="•"/>
      <w:lvlJc w:val="left"/>
      <w:pPr>
        <w:ind w:left="960" w:hanging="480"/>
      </w:pPr>
      <w:rPr>
        <w:rFonts w:ascii="Arial" w:hAnsi="Arial" w:hint="default"/>
      </w:rPr>
    </w:lvl>
    <w:lvl w:ilvl="1" w:tplc="666A460A">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3"/>
  </w:num>
  <w:num w:numId="2">
    <w:abstractNumId w:val="33"/>
  </w:num>
  <w:num w:numId="3">
    <w:abstractNumId w:val="6"/>
  </w:num>
  <w:num w:numId="4">
    <w:abstractNumId w:val="0"/>
  </w:num>
  <w:num w:numId="5">
    <w:abstractNumId w:val="26"/>
  </w:num>
  <w:num w:numId="6">
    <w:abstractNumId w:val="7"/>
  </w:num>
  <w:num w:numId="7">
    <w:abstractNumId w:val="18"/>
  </w:num>
  <w:num w:numId="8">
    <w:abstractNumId w:val="19"/>
  </w:num>
  <w:num w:numId="9">
    <w:abstractNumId w:val="1"/>
  </w:num>
  <w:num w:numId="10">
    <w:abstractNumId w:val="17"/>
  </w:num>
  <w:num w:numId="11">
    <w:abstractNumId w:val="9"/>
  </w:num>
  <w:num w:numId="12">
    <w:abstractNumId w:val="5"/>
  </w:num>
  <w:num w:numId="13">
    <w:abstractNumId w:val="25"/>
  </w:num>
  <w:num w:numId="14">
    <w:abstractNumId w:val="3"/>
  </w:num>
  <w:num w:numId="15">
    <w:abstractNumId w:val="36"/>
  </w:num>
  <w:num w:numId="16">
    <w:abstractNumId w:val="22"/>
  </w:num>
  <w:num w:numId="17">
    <w:abstractNumId w:val="27"/>
  </w:num>
  <w:num w:numId="18">
    <w:abstractNumId w:val="29"/>
  </w:num>
  <w:num w:numId="19">
    <w:abstractNumId w:val="37"/>
  </w:num>
  <w:num w:numId="20">
    <w:abstractNumId w:val="12"/>
  </w:num>
  <w:num w:numId="21">
    <w:abstractNumId w:val="8"/>
  </w:num>
  <w:num w:numId="22">
    <w:abstractNumId w:val="13"/>
  </w:num>
  <w:num w:numId="23">
    <w:abstractNumId w:val="11"/>
  </w:num>
  <w:num w:numId="24">
    <w:abstractNumId w:val="16"/>
  </w:num>
  <w:num w:numId="25">
    <w:abstractNumId w:val="35"/>
  </w:num>
  <w:num w:numId="26">
    <w:abstractNumId w:val="4"/>
  </w:num>
  <w:num w:numId="27">
    <w:abstractNumId w:val="2"/>
  </w:num>
  <w:num w:numId="28">
    <w:abstractNumId w:val="32"/>
  </w:num>
  <w:num w:numId="29">
    <w:abstractNumId w:val="24"/>
  </w:num>
  <w:num w:numId="30">
    <w:abstractNumId w:val="30"/>
  </w:num>
  <w:num w:numId="31">
    <w:abstractNumId w:val="10"/>
  </w:num>
  <w:num w:numId="32">
    <w:abstractNumId w:val="28"/>
  </w:num>
  <w:num w:numId="33">
    <w:abstractNumId w:val="14"/>
  </w:num>
  <w:num w:numId="34">
    <w:abstractNumId w:val="31"/>
  </w:num>
  <w:num w:numId="35">
    <w:abstractNumId w:val="21"/>
  </w:num>
  <w:num w:numId="36">
    <w:abstractNumId w:val="15"/>
  </w:num>
  <w:num w:numId="37">
    <w:abstractNumId w:val="20"/>
  </w:num>
  <w:num w:numId="38">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1FC"/>
    <w:rsid w:val="000103BC"/>
    <w:rsid w:val="00010410"/>
    <w:rsid w:val="00010F11"/>
    <w:rsid w:val="00010F44"/>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4DFC"/>
    <w:rsid w:val="000158C0"/>
    <w:rsid w:val="00015A00"/>
    <w:rsid w:val="00015B24"/>
    <w:rsid w:val="000164F6"/>
    <w:rsid w:val="00016BB1"/>
    <w:rsid w:val="000176A4"/>
    <w:rsid w:val="00020190"/>
    <w:rsid w:val="000201F5"/>
    <w:rsid w:val="0002028F"/>
    <w:rsid w:val="0002049D"/>
    <w:rsid w:val="00020B26"/>
    <w:rsid w:val="0002106B"/>
    <w:rsid w:val="0002121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53"/>
    <w:rsid w:val="000310A9"/>
    <w:rsid w:val="0003129F"/>
    <w:rsid w:val="00031429"/>
    <w:rsid w:val="000315E9"/>
    <w:rsid w:val="0003192C"/>
    <w:rsid w:val="00031A56"/>
    <w:rsid w:val="00031A99"/>
    <w:rsid w:val="0003203D"/>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3EAA"/>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5EC0"/>
    <w:rsid w:val="00056224"/>
    <w:rsid w:val="0005650A"/>
    <w:rsid w:val="00056678"/>
    <w:rsid w:val="000566FF"/>
    <w:rsid w:val="00056713"/>
    <w:rsid w:val="00056773"/>
    <w:rsid w:val="00056C55"/>
    <w:rsid w:val="00056C5F"/>
    <w:rsid w:val="00056DE5"/>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5C81"/>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3E3"/>
    <w:rsid w:val="0007579A"/>
    <w:rsid w:val="00075C2C"/>
    <w:rsid w:val="000766CF"/>
    <w:rsid w:val="000768C9"/>
    <w:rsid w:val="00076907"/>
    <w:rsid w:val="00076C50"/>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64D"/>
    <w:rsid w:val="000A692F"/>
    <w:rsid w:val="000A69EC"/>
    <w:rsid w:val="000A6C22"/>
    <w:rsid w:val="000A6E36"/>
    <w:rsid w:val="000A76DC"/>
    <w:rsid w:val="000A7986"/>
    <w:rsid w:val="000A7B2F"/>
    <w:rsid w:val="000A7EE3"/>
    <w:rsid w:val="000B0544"/>
    <w:rsid w:val="000B0AE4"/>
    <w:rsid w:val="000B14C3"/>
    <w:rsid w:val="000B166C"/>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41"/>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42"/>
    <w:rsid w:val="000C41BE"/>
    <w:rsid w:val="000C432A"/>
    <w:rsid w:val="000C4512"/>
    <w:rsid w:val="000C4616"/>
    <w:rsid w:val="000C4687"/>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73C"/>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A11"/>
    <w:rsid w:val="000F0B3F"/>
    <w:rsid w:val="000F1022"/>
    <w:rsid w:val="000F1165"/>
    <w:rsid w:val="000F1410"/>
    <w:rsid w:val="000F146D"/>
    <w:rsid w:val="000F16B0"/>
    <w:rsid w:val="000F24A7"/>
    <w:rsid w:val="000F24E4"/>
    <w:rsid w:val="000F2CF0"/>
    <w:rsid w:val="000F30B4"/>
    <w:rsid w:val="000F32E2"/>
    <w:rsid w:val="000F32E5"/>
    <w:rsid w:val="000F3A8D"/>
    <w:rsid w:val="000F41A0"/>
    <w:rsid w:val="000F4612"/>
    <w:rsid w:val="000F466C"/>
    <w:rsid w:val="000F4B30"/>
    <w:rsid w:val="000F4CA3"/>
    <w:rsid w:val="000F4DC7"/>
    <w:rsid w:val="000F5AA1"/>
    <w:rsid w:val="000F5B74"/>
    <w:rsid w:val="000F5CD4"/>
    <w:rsid w:val="000F6396"/>
    <w:rsid w:val="000F6B71"/>
    <w:rsid w:val="000F7143"/>
    <w:rsid w:val="000F7454"/>
    <w:rsid w:val="000F74D7"/>
    <w:rsid w:val="000F78F0"/>
    <w:rsid w:val="0010047D"/>
    <w:rsid w:val="001004C2"/>
    <w:rsid w:val="00100819"/>
    <w:rsid w:val="00100AEF"/>
    <w:rsid w:val="00101CC6"/>
    <w:rsid w:val="0010234C"/>
    <w:rsid w:val="0010248A"/>
    <w:rsid w:val="00102841"/>
    <w:rsid w:val="00102DAE"/>
    <w:rsid w:val="00102E53"/>
    <w:rsid w:val="00102F89"/>
    <w:rsid w:val="00103485"/>
    <w:rsid w:val="00103662"/>
    <w:rsid w:val="00103C6C"/>
    <w:rsid w:val="00103CB1"/>
    <w:rsid w:val="00103E3A"/>
    <w:rsid w:val="00103EA4"/>
    <w:rsid w:val="00103F46"/>
    <w:rsid w:val="00104737"/>
    <w:rsid w:val="00104D3A"/>
    <w:rsid w:val="00104D5E"/>
    <w:rsid w:val="00105124"/>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720"/>
    <w:rsid w:val="00123AEE"/>
    <w:rsid w:val="00123E96"/>
    <w:rsid w:val="0012435A"/>
    <w:rsid w:val="00124460"/>
    <w:rsid w:val="00124809"/>
    <w:rsid w:val="00124AC0"/>
    <w:rsid w:val="00124F7A"/>
    <w:rsid w:val="00125745"/>
    <w:rsid w:val="00125AEC"/>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03A"/>
    <w:rsid w:val="0013164D"/>
    <w:rsid w:val="001316C9"/>
    <w:rsid w:val="001316EB"/>
    <w:rsid w:val="001319F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378ED"/>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6FB1"/>
    <w:rsid w:val="00147229"/>
    <w:rsid w:val="00147D1F"/>
    <w:rsid w:val="001502A4"/>
    <w:rsid w:val="00150464"/>
    <w:rsid w:val="001508D2"/>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7FE"/>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B38"/>
    <w:rsid w:val="00177CF6"/>
    <w:rsid w:val="001800C5"/>
    <w:rsid w:val="001801A1"/>
    <w:rsid w:val="00180261"/>
    <w:rsid w:val="0018033B"/>
    <w:rsid w:val="00180406"/>
    <w:rsid w:val="001806F3"/>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293"/>
    <w:rsid w:val="00184340"/>
    <w:rsid w:val="00184364"/>
    <w:rsid w:val="0018475B"/>
    <w:rsid w:val="0018478D"/>
    <w:rsid w:val="001852FC"/>
    <w:rsid w:val="00185639"/>
    <w:rsid w:val="00186250"/>
    <w:rsid w:val="0018706A"/>
    <w:rsid w:val="0018730F"/>
    <w:rsid w:val="0018765D"/>
    <w:rsid w:val="00187CA0"/>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B76"/>
    <w:rsid w:val="001A0DB1"/>
    <w:rsid w:val="001A1386"/>
    <w:rsid w:val="001A17A7"/>
    <w:rsid w:val="001A186E"/>
    <w:rsid w:val="001A1DF1"/>
    <w:rsid w:val="001A1E04"/>
    <w:rsid w:val="001A1E4A"/>
    <w:rsid w:val="001A1F9D"/>
    <w:rsid w:val="001A209A"/>
    <w:rsid w:val="001A21B5"/>
    <w:rsid w:val="001A2D32"/>
    <w:rsid w:val="001A307E"/>
    <w:rsid w:val="001A3235"/>
    <w:rsid w:val="001A336F"/>
    <w:rsid w:val="001A3700"/>
    <w:rsid w:val="001A3AE9"/>
    <w:rsid w:val="001A3F49"/>
    <w:rsid w:val="001A40E8"/>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04C"/>
    <w:rsid w:val="001B00C9"/>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5E8D"/>
    <w:rsid w:val="001B639F"/>
    <w:rsid w:val="001B6781"/>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47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647"/>
    <w:rsid w:val="001C6F4F"/>
    <w:rsid w:val="001C728B"/>
    <w:rsid w:val="001C7307"/>
    <w:rsid w:val="001C7979"/>
    <w:rsid w:val="001D030C"/>
    <w:rsid w:val="001D033D"/>
    <w:rsid w:val="001D05B1"/>
    <w:rsid w:val="001D05F9"/>
    <w:rsid w:val="001D06AA"/>
    <w:rsid w:val="001D0763"/>
    <w:rsid w:val="001D0D45"/>
    <w:rsid w:val="001D12E5"/>
    <w:rsid w:val="001D1510"/>
    <w:rsid w:val="001D166F"/>
    <w:rsid w:val="001D1B28"/>
    <w:rsid w:val="001D1D52"/>
    <w:rsid w:val="001D1DD8"/>
    <w:rsid w:val="001D2234"/>
    <w:rsid w:val="001D26D7"/>
    <w:rsid w:val="001D2B44"/>
    <w:rsid w:val="001D2C83"/>
    <w:rsid w:val="001D2C8E"/>
    <w:rsid w:val="001D2FE3"/>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8C5"/>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32"/>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22"/>
    <w:rsid w:val="002011C7"/>
    <w:rsid w:val="0020125D"/>
    <w:rsid w:val="0020135E"/>
    <w:rsid w:val="00201385"/>
    <w:rsid w:val="002019B0"/>
    <w:rsid w:val="00201E47"/>
    <w:rsid w:val="00202013"/>
    <w:rsid w:val="00202118"/>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DB8"/>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6AA"/>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0E5"/>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00B"/>
    <w:rsid w:val="00245189"/>
    <w:rsid w:val="002452F1"/>
    <w:rsid w:val="00245406"/>
    <w:rsid w:val="00245688"/>
    <w:rsid w:val="002457C9"/>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1C38"/>
    <w:rsid w:val="002525D6"/>
    <w:rsid w:val="002527B9"/>
    <w:rsid w:val="00252930"/>
    <w:rsid w:val="0025330D"/>
    <w:rsid w:val="00253690"/>
    <w:rsid w:val="00253714"/>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39"/>
    <w:rsid w:val="002573A0"/>
    <w:rsid w:val="002576DA"/>
    <w:rsid w:val="002578FE"/>
    <w:rsid w:val="002578FF"/>
    <w:rsid w:val="00257F65"/>
    <w:rsid w:val="0026001C"/>
    <w:rsid w:val="002600BB"/>
    <w:rsid w:val="0026035B"/>
    <w:rsid w:val="0026052C"/>
    <w:rsid w:val="002607EB"/>
    <w:rsid w:val="00260868"/>
    <w:rsid w:val="00260934"/>
    <w:rsid w:val="00260F42"/>
    <w:rsid w:val="00261AD0"/>
    <w:rsid w:val="00261D47"/>
    <w:rsid w:val="00262328"/>
    <w:rsid w:val="002624AA"/>
    <w:rsid w:val="00262601"/>
    <w:rsid w:val="00262D2E"/>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4B2C"/>
    <w:rsid w:val="002655C2"/>
    <w:rsid w:val="002656C8"/>
    <w:rsid w:val="00265B94"/>
    <w:rsid w:val="00265E08"/>
    <w:rsid w:val="00265E39"/>
    <w:rsid w:val="002660A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BB4"/>
    <w:rsid w:val="00281F49"/>
    <w:rsid w:val="00281F5E"/>
    <w:rsid w:val="002822E8"/>
    <w:rsid w:val="002823CF"/>
    <w:rsid w:val="00282A65"/>
    <w:rsid w:val="002836D2"/>
    <w:rsid w:val="002836EB"/>
    <w:rsid w:val="002836ED"/>
    <w:rsid w:val="002838A9"/>
    <w:rsid w:val="00283B09"/>
    <w:rsid w:val="00283CB2"/>
    <w:rsid w:val="00283DBA"/>
    <w:rsid w:val="0028513C"/>
    <w:rsid w:val="00285706"/>
    <w:rsid w:val="002857DE"/>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18A9"/>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4A4"/>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AE8"/>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098"/>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CD8"/>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006"/>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B32"/>
    <w:rsid w:val="00332C9F"/>
    <w:rsid w:val="00333482"/>
    <w:rsid w:val="003337F4"/>
    <w:rsid w:val="003338B1"/>
    <w:rsid w:val="00333DF8"/>
    <w:rsid w:val="00333F87"/>
    <w:rsid w:val="0033422F"/>
    <w:rsid w:val="00334980"/>
    <w:rsid w:val="00334D7E"/>
    <w:rsid w:val="00334DC0"/>
    <w:rsid w:val="00334E6C"/>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0E0F"/>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0AD3"/>
    <w:rsid w:val="00351261"/>
    <w:rsid w:val="003512F4"/>
    <w:rsid w:val="00351B87"/>
    <w:rsid w:val="00351D39"/>
    <w:rsid w:val="003523B0"/>
    <w:rsid w:val="003528A3"/>
    <w:rsid w:val="00352AFE"/>
    <w:rsid w:val="00353048"/>
    <w:rsid w:val="003530B9"/>
    <w:rsid w:val="003530D2"/>
    <w:rsid w:val="00353386"/>
    <w:rsid w:val="003533D4"/>
    <w:rsid w:val="003533E6"/>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240"/>
    <w:rsid w:val="003614F4"/>
    <w:rsid w:val="0036188C"/>
    <w:rsid w:val="00361B37"/>
    <w:rsid w:val="00361ED8"/>
    <w:rsid w:val="00362083"/>
    <w:rsid w:val="00362A44"/>
    <w:rsid w:val="00362F00"/>
    <w:rsid w:val="00362F48"/>
    <w:rsid w:val="00363116"/>
    <w:rsid w:val="0036353E"/>
    <w:rsid w:val="00363758"/>
    <w:rsid w:val="00363F3C"/>
    <w:rsid w:val="003640E5"/>
    <w:rsid w:val="003642D7"/>
    <w:rsid w:val="003642E1"/>
    <w:rsid w:val="003645DB"/>
    <w:rsid w:val="00364BDD"/>
    <w:rsid w:val="00364F5A"/>
    <w:rsid w:val="00365377"/>
    <w:rsid w:val="0036567B"/>
    <w:rsid w:val="003659E4"/>
    <w:rsid w:val="00365A24"/>
    <w:rsid w:val="00365F15"/>
    <w:rsid w:val="00365FB5"/>
    <w:rsid w:val="0036619B"/>
    <w:rsid w:val="00366AC6"/>
    <w:rsid w:val="00366BCE"/>
    <w:rsid w:val="0036720F"/>
    <w:rsid w:val="003673D3"/>
    <w:rsid w:val="003676C4"/>
    <w:rsid w:val="00367D69"/>
    <w:rsid w:val="0037088D"/>
    <w:rsid w:val="00370ADB"/>
    <w:rsid w:val="003711F7"/>
    <w:rsid w:val="00371476"/>
    <w:rsid w:val="003719F8"/>
    <w:rsid w:val="00371C45"/>
    <w:rsid w:val="003721CD"/>
    <w:rsid w:val="00372550"/>
    <w:rsid w:val="003727EF"/>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4EC"/>
    <w:rsid w:val="00391722"/>
    <w:rsid w:val="00391B15"/>
    <w:rsid w:val="00391BDB"/>
    <w:rsid w:val="00391EA8"/>
    <w:rsid w:val="00392ABC"/>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0891"/>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0FCE"/>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6A38"/>
    <w:rsid w:val="003D7171"/>
    <w:rsid w:val="003D786A"/>
    <w:rsid w:val="003D78FF"/>
    <w:rsid w:val="003D7A0F"/>
    <w:rsid w:val="003D7D05"/>
    <w:rsid w:val="003E09C1"/>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A88"/>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B9E"/>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1E4C"/>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1F7"/>
    <w:rsid w:val="004237BF"/>
    <w:rsid w:val="0042414D"/>
    <w:rsid w:val="004244DD"/>
    <w:rsid w:val="00424943"/>
    <w:rsid w:val="0042508D"/>
    <w:rsid w:val="004256CF"/>
    <w:rsid w:val="0042597B"/>
    <w:rsid w:val="004259C7"/>
    <w:rsid w:val="00425D73"/>
    <w:rsid w:val="00426135"/>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4E6B"/>
    <w:rsid w:val="0043507D"/>
    <w:rsid w:val="0043538C"/>
    <w:rsid w:val="004354C4"/>
    <w:rsid w:val="00435F27"/>
    <w:rsid w:val="00436322"/>
    <w:rsid w:val="004365FF"/>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F2"/>
    <w:rsid w:val="00447A1B"/>
    <w:rsid w:val="0045014B"/>
    <w:rsid w:val="00450AB7"/>
    <w:rsid w:val="00451021"/>
    <w:rsid w:val="00451083"/>
    <w:rsid w:val="004511AC"/>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12"/>
    <w:rsid w:val="004735B0"/>
    <w:rsid w:val="00473A4B"/>
    <w:rsid w:val="00473C51"/>
    <w:rsid w:val="00473EFD"/>
    <w:rsid w:val="00473F3B"/>
    <w:rsid w:val="00474184"/>
    <w:rsid w:val="0047470D"/>
    <w:rsid w:val="00474908"/>
    <w:rsid w:val="004749ED"/>
    <w:rsid w:val="00474A2A"/>
    <w:rsid w:val="00474E95"/>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1F9E"/>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285"/>
    <w:rsid w:val="00492633"/>
    <w:rsid w:val="004926CF"/>
    <w:rsid w:val="00492A76"/>
    <w:rsid w:val="00492D58"/>
    <w:rsid w:val="00492EAB"/>
    <w:rsid w:val="00493321"/>
    <w:rsid w:val="004936E6"/>
    <w:rsid w:val="00493827"/>
    <w:rsid w:val="00493D85"/>
    <w:rsid w:val="00493E59"/>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29D"/>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913"/>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18C"/>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C90"/>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16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2C46"/>
    <w:rsid w:val="004D3454"/>
    <w:rsid w:val="004D345F"/>
    <w:rsid w:val="004D3471"/>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9A4"/>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B97"/>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E7FCA"/>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AD8"/>
    <w:rsid w:val="00502B77"/>
    <w:rsid w:val="00502D67"/>
    <w:rsid w:val="00503014"/>
    <w:rsid w:val="0050320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6AD"/>
    <w:rsid w:val="00514A1B"/>
    <w:rsid w:val="00515134"/>
    <w:rsid w:val="005157C2"/>
    <w:rsid w:val="00515F75"/>
    <w:rsid w:val="00516826"/>
    <w:rsid w:val="00516845"/>
    <w:rsid w:val="00516AA0"/>
    <w:rsid w:val="00516B4C"/>
    <w:rsid w:val="00516CA3"/>
    <w:rsid w:val="005174F1"/>
    <w:rsid w:val="005178C6"/>
    <w:rsid w:val="00520218"/>
    <w:rsid w:val="005209D9"/>
    <w:rsid w:val="00520A19"/>
    <w:rsid w:val="00520D70"/>
    <w:rsid w:val="00520E14"/>
    <w:rsid w:val="00520F47"/>
    <w:rsid w:val="0052112E"/>
    <w:rsid w:val="0052120D"/>
    <w:rsid w:val="0052183B"/>
    <w:rsid w:val="005218F3"/>
    <w:rsid w:val="00521D43"/>
    <w:rsid w:val="00521F73"/>
    <w:rsid w:val="00522312"/>
    <w:rsid w:val="00522586"/>
    <w:rsid w:val="005228BB"/>
    <w:rsid w:val="005228EF"/>
    <w:rsid w:val="005236EE"/>
    <w:rsid w:val="005239C5"/>
    <w:rsid w:val="0052481B"/>
    <w:rsid w:val="00524923"/>
    <w:rsid w:val="00524C30"/>
    <w:rsid w:val="00524E8F"/>
    <w:rsid w:val="005253E7"/>
    <w:rsid w:val="005255F7"/>
    <w:rsid w:val="00525DBE"/>
    <w:rsid w:val="005261D8"/>
    <w:rsid w:val="005263A8"/>
    <w:rsid w:val="005263CB"/>
    <w:rsid w:val="00526AEB"/>
    <w:rsid w:val="00526CE7"/>
    <w:rsid w:val="00526F08"/>
    <w:rsid w:val="00527236"/>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DCC"/>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1BE"/>
    <w:rsid w:val="0054728D"/>
    <w:rsid w:val="0054793B"/>
    <w:rsid w:val="00547C49"/>
    <w:rsid w:val="00550164"/>
    <w:rsid w:val="00550689"/>
    <w:rsid w:val="005508A1"/>
    <w:rsid w:val="00551185"/>
    <w:rsid w:val="00551494"/>
    <w:rsid w:val="005515FE"/>
    <w:rsid w:val="00551859"/>
    <w:rsid w:val="00551DFD"/>
    <w:rsid w:val="00551FE5"/>
    <w:rsid w:val="00552C2A"/>
    <w:rsid w:val="005532CA"/>
    <w:rsid w:val="0055372B"/>
    <w:rsid w:val="00553B1A"/>
    <w:rsid w:val="00553DE5"/>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2EC"/>
    <w:rsid w:val="00562471"/>
    <w:rsid w:val="0056281C"/>
    <w:rsid w:val="00562867"/>
    <w:rsid w:val="005628EC"/>
    <w:rsid w:val="00563111"/>
    <w:rsid w:val="005637F9"/>
    <w:rsid w:val="00563A9C"/>
    <w:rsid w:val="00563C0F"/>
    <w:rsid w:val="00563D88"/>
    <w:rsid w:val="00563E68"/>
    <w:rsid w:val="00564316"/>
    <w:rsid w:val="00564618"/>
    <w:rsid w:val="00564BC2"/>
    <w:rsid w:val="00565169"/>
    <w:rsid w:val="00565BAC"/>
    <w:rsid w:val="00565DA4"/>
    <w:rsid w:val="00566B4E"/>
    <w:rsid w:val="00566BC0"/>
    <w:rsid w:val="00566CA3"/>
    <w:rsid w:val="00567580"/>
    <w:rsid w:val="00567F48"/>
    <w:rsid w:val="005700C0"/>
    <w:rsid w:val="00570117"/>
    <w:rsid w:val="00570D9F"/>
    <w:rsid w:val="00570F98"/>
    <w:rsid w:val="00571229"/>
    <w:rsid w:val="0057127D"/>
    <w:rsid w:val="00571A0F"/>
    <w:rsid w:val="00571B4A"/>
    <w:rsid w:val="00571BAC"/>
    <w:rsid w:val="00571BE9"/>
    <w:rsid w:val="0057217C"/>
    <w:rsid w:val="005721C6"/>
    <w:rsid w:val="005725FD"/>
    <w:rsid w:val="00572BB1"/>
    <w:rsid w:val="00572ECE"/>
    <w:rsid w:val="005731EF"/>
    <w:rsid w:val="005732BA"/>
    <w:rsid w:val="005738C9"/>
    <w:rsid w:val="00573EA4"/>
    <w:rsid w:val="0057416C"/>
    <w:rsid w:val="00574194"/>
    <w:rsid w:val="005742B2"/>
    <w:rsid w:val="00574377"/>
    <w:rsid w:val="005747A5"/>
    <w:rsid w:val="00574BD8"/>
    <w:rsid w:val="00574DD7"/>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E61"/>
    <w:rsid w:val="00591F3E"/>
    <w:rsid w:val="005922D0"/>
    <w:rsid w:val="00592530"/>
    <w:rsid w:val="00592810"/>
    <w:rsid w:val="005929EE"/>
    <w:rsid w:val="00592E6C"/>
    <w:rsid w:val="00592EF6"/>
    <w:rsid w:val="00593392"/>
    <w:rsid w:val="0059375B"/>
    <w:rsid w:val="005938C0"/>
    <w:rsid w:val="00593ADC"/>
    <w:rsid w:val="00593C88"/>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18"/>
    <w:rsid w:val="005A5B7F"/>
    <w:rsid w:val="005A61F1"/>
    <w:rsid w:val="005A6247"/>
    <w:rsid w:val="005A6352"/>
    <w:rsid w:val="005A67D1"/>
    <w:rsid w:val="005A6A37"/>
    <w:rsid w:val="005A6AC2"/>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690"/>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5C79"/>
    <w:rsid w:val="005B618F"/>
    <w:rsid w:val="005B678E"/>
    <w:rsid w:val="005B6AD6"/>
    <w:rsid w:val="005B7069"/>
    <w:rsid w:val="005B7362"/>
    <w:rsid w:val="005B7A26"/>
    <w:rsid w:val="005B7D94"/>
    <w:rsid w:val="005C0049"/>
    <w:rsid w:val="005C0257"/>
    <w:rsid w:val="005C02E3"/>
    <w:rsid w:val="005C095E"/>
    <w:rsid w:val="005C0AB3"/>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0A7"/>
    <w:rsid w:val="005E411A"/>
    <w:rsid w:val="005E42C7"/>
    <w:rsid w:val="005E42D6"/>
    <w:rsid w:val="005E4398"/>
    <w:rsid w:val="005E4B37"/>
    <w:rsid w:val="005E4B4C"/>
    <w:rsid w:val="005E4CC1"/>
    <w:rsid w:val="005E51E9"/>
    <w:rsid w:val="005E5470"/>
    <w:rsid w:val="005E5AE5"/>
    <w:rsid w:val="005E5FCB"/>
    <w:rsid w:val="005E6171"/>
    <w:rsid w:val="005E657C"/>
    <w:rsid w:val="005E666E"/>
    <w:rsid w:val="005E683C"/>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0C3"/>
    <w:rsid w:val="00601B19"/>
    <w:rsid w:val="006025A0"/>
    <w:rsid w:val="00602867"/>
    <w:rsid w:val="00602F2C"/>
    <w:rsid w:val="00602FD1"/>
    <w:rsid w:val="006032F0"/>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6D8"/>
    <w:rsid w:val="00611A62"/>
    <w:rsid w:val="0061230C"/>
    <w:rsid w:val="00612453"/>
    <w:rsid w:val="0061263C"/>
    <w:rsid w:val="00612853"/>
    <w:rsid w:val="00612A9F"/>
    <w:rsid w:val="00612B20"/>
    <w:rsid w:val="00612D15"/>
    <w:rsid w:val="00612F4C"/>
    <w:rsid w:val="00613A0A"/>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6D79"/>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5F7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AB0"/>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33"/>
    <w:rsid w:val="0068404D"/>
    <w:rsid w:val="00684190"/>
    <w:rsid w:val="00684393"/>
    <w:rsid w:val="00684A6A"/>
    <w:rsid w:val="00684DF2"/>
    <w:rsid w:val="00684E58"/>
    <w:rsid w:val="00684F60"/>
    <w:rsid w:val="006854BC"/>
    <w:rsid w:val="00685613"/>
    <w:rsid w:val="006856FA"/>
    <w:rsid w:val="006859B8"/>
    <w:rsid w:val="00685B5F"/>
    <w:rsid w:val="006863E2"/>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730"/>
    <w:rsid w:val="00693A87"/>
    <w:rsid w:val="00693F47"/>
    <w:rsid w:val="00694896"/>
    <w:rsid w:val="00694D53"/>
    <w:rsid w:val="0069518D"/>
    <w:rsid w:val="00695347"/>
    <w:rsid w:val="00695452"/>
    <w:rsid w:val="00695537"/>
    <w:rsid w:val="0069563F"/>
    <w:rsid w:val="00695B8C"/>
    <w:rsid w:val="00695FB3"/>
    <w:rsid w:val="00696013"/>
    <w:rsid w:val="006961EE"/>
    <w:rsid w:val="0069636A"/>
    <w:rsid w:val="00696434"/>
    <w:rsid w:val="00696939"/>
    <w:rsid w:val="0069696B"/>
    <w:rsid w:val="00696A54"/>
    <w:rsid w:val="00696C1B"/>
    <w:rsid w:val="00696E92"/>
    <w:rsid w:val="00697278"/>
    <w:rsid w:val="006974FC"/>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63B"/>
    <w:rsid w:val="006A5E95"/>
    <w:rsid w:val="006A60B5"/>
    <w:rsid w:val="006A61EA"/>
    <w:rsid w:val="006A651F"/>
    <w:rsid w:val="006A67C7"/>
    <w:rsid w:val="006A7124"/>
    <w:rsid w:val="006A75D2"/>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BF5"/>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5F17"/>
    <w:rsid w:val="006B620D"/>
    <w:rsid w:val="006B693B"/>
    <w:rsid w:val="006B6B6E"/>
    <w:rsid w:val="006B6B82"/>
    <w:rsid w:val="006B6DDB"/>
    <w:rsid w:val="006B6F90"/>
    <w:rsid w:val="006B7098"/>
    <w:rsid w:val="006B70AF"/>
    <w:rsid w:val="006B7D54"/>
    <w:rsid w:val="006B7E7E"/>
    <w:rsid w:val="006C00B0"/>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079"/>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43"/>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74D"/>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066"/>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08"/>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376EB"/>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810"/>
    <w:rsid w:val="00755DA0"/>
    <w:rsid w:val="007566B5"/>
    <w:rsid w:val="00756AA4"/>
    <w:rsid w:val="00756C64"/>
    <w:rsid w:val="00757039"/>
    <w:rsid w:val="007571F7"/>
    <w:rsid w:val="00757391"/>
    <w:rsid w:val="00757464"/>
    <w:rsid w:val="0075758F"/>
    <w:rsid w:val="007579CB"/>
    <w:rsid w:val="00757DA3"/>
    <w:rsid w:val="00760032"/>
    <w:rsid w:val="007600C0"/>
    <w:rsid w:val="007600D1"/>
    <w:rsid w:val="0076018A"/>
    <w:rsid w:val="0076018B"/>
    <w:rsid w:val="00760234"/>
    <w:rsid w:val="00760288"/>
    <w:rsid w:val="007604FA"/>
    <w:rsid w:val="00760710"/>
    <w:rsid w:val="00760A2C"/>
    <w:rsid w:val="00760A3C"/>
    <w:rsid w:val="0076161B"/>
    <w:rsid w:val="00761BC5"/>
    <w:rsid w:val="00761C1D"/>
    <w:rsid w:val="00762059"/>
    <w:rsid w:val="00762110"/>
    <w:rsid w:val="007630AB"/>
    <w:rsid w:val="00763365"/>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62D"/>
    <w:rsid w:val="007B3C90"/>
    <w:rsid w:val="007B3D91"/>
    <w:rsid w:val="007B412D"/>
    <w:rsid w:val="007B4233"/>
    <w:rsid w:val="007B43B0"/>
    <w:rsid w:val="007B492D"/>
    <w:rsid w:val="007B4B07"/>
    <w:rsid w:val="007B5462"/>
    <w:rsid w:val="007B610B"/>
    <w:rsid w:val="007B6278"/>
    <w:rsid w:val="007B64CF"/>
    <w:rsid w:val="007B656E"/>
    <w:rsid w:val="007B6AA4"/>
    <w:rsid w:val="007B6C34"/>
    <w:rsid w:val="007B6E17"/>
    <w:rsid w:val="007B746F"/>
    <w:rsid w:val="007B74E7"/>
    <w:rsid w:val="007B7591"/>
    <w:rsid w:val="007B765F"/>
    <w:rsid w:val="007B7809"/>
    <w:rsid w:val="007C061C"/>
    <w:rsid w:val="007C103D"/>
    <w:rsid w:val="007C1424"/>
    <w:rsid w:val="007C1426"/>
    <w:rsid w:val="007C1B81"/>
    <w:rsid w:val="007C20BC"/>
    <w:rsid w:val="007C21D0"/>
    <w:rsid w:val="007C2444"/>
    <w:rsid w:val="007C2655"/>
    <w:rsid w:val="007C26BF"/>
    <w:rsid w:val="007C27CC"/>
    <w:rsid w:val="007C2957"/>
    <w:rsid w:val="007C2E2D"/>
    <w:rsid w:val="007C35DB"/>
    <w:rsid w:val="007C3C9F"/>
    <w:rsid w:val="007C4917"/>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0FBD"/>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296"/>
    <w:rsid w:val="007E133D"/>
    <w:rsid w:val="007E1748"/>
    <w:rsid w:val="007E1D0A"/>
    <w:rsid w:val="007E298C"/>
    <w:rsid w:val="007E2C0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611"/>
    <w:rsid w:val="00802AAF"/>
    <w:rsid w:val="00802AF3"/>
    <w:rsid w:val="00802F60"/>
    <w:rsid w:val="008034C9"/>
    <w:rsid w:val="00803554"/>
    <w:rsid w:val="008036EE"/>
    <w:rsid w:val="0080386D"/>
    <w:rsid w:val="008038EE"/>
    <w:rsid w:val="008045A5"/>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6E1D"/>
    <w:rsid w:val="00827930"/>
    <w:rsid w:val="0083071E"/>
    <w:rsid w:val="008309D8"/>
    <w:rsid w:val="00830B43"/>
    <w:rsid w:val="00830D40"/>
    <w:rsid w:val="00831738"/>
    <w:rsid w:val="008318C4"/>
    <w:rsid w:val="00831CE3"/>
    <w:rsid w:val="00831D91"/>
    <w:rsid w:val="00831DD2"/>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BA2"/>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0B03"/>
    <w:rsid w:val="00851399"/>
    <w:rsid w:val="008518D8"/>
    <w:rsid w:val="00851B0C"/>
    <w:rsid w:val="00851C1E"/>
    <w:rsid w:val="00851DDA"/>
    <w:rsid w:val="008521CF"/>
    <w:rsid w:val="00852BE3"/>
    <w:rsid w:val="00852C1A"/>
    <w:rsid w:val="00853608"/>
    <w:rsid w:val="0085449A"/>
    <w:rsid w:val="00854948"/>
    <w:rsid w:val="00854E1E"/>
    <w:rsid w:val="00855123"/>
    <w:rsid w:val="00855618"/>
    <w:rsid w:val="008558DE"/>
    <w:rsid w:val="00855C07"/>
    <w:rsid w:val="00855C12"/>
    <w:rsid w:val="008562DC"/>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8BF"/>
    <w:rsid w:val="00881EC9"/>
    <w:rsid w:val="0088200D"/>
    <w:rsid w:val="00882AB8"/>
    <w:rsid w:val="00883526"/>
    <w:rsid w:val="00883791"/>
    <w:rsid w:val="00883A3D"/>
    <w:rsid w:val="00883F5C"/>
    <w:rsid w:val="00884091"/>
    <w:rsid w:val="008842DC"/>
    <w:rsid w:val="00884507"/>
    <w:rsid w:val="008846A0"/>
    <w:rsid w:val="00884A7B"/>
    <w:rsid w:val="00884D9C"/>
    <w:rsid w:val="00885251"/>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34"/>
    <w:rsid w:val="008B2ABF"/>
    <w:rsid w:val="008B2DED"/>
    <w:rsid w:val="008B2EF5"/>
    <w:rsid w:val="008B300D"/>
    <w:rsid w:val="008B307D"/>
    <w:rsid w:val="008B37D0"/>
    <w:rsid w:val="008B38F1"/>
    <w:rsid w:val="008B3C2B"/>
    <w:rsid w:val="008B3D0A"/>
    <w:rsid w:val="008B3D19"/>
    <w:rsid w:val="008B4432"/>
    <w:rsid w:val="008B4658"/>
    <w:rsid w:val="008B480A"/>
    <w:rsid w:val="008B490B"/>
    <w:rsid w:val="008B4A13"/>
    <w:rsid w:val="008B4B03"/>
    <w:rsid w:val="008B4DAC"/>
    <w:rsid w:val="008B5532"/>
    <w:rsid w:val="008B55BA"/>
    <w:rsid w:val="008B58FD"/>
    <w:rsid w:val="008B59C0"/>
    <w:rsid w:val="008B5FEC"/>
    <w:rsid w:val="008B60CC"/>
    <w:rsid w:val="008B61D2"/>
    <w:rsid w:val="008B6892"/>
    <w:rsid w:val="008B6CB4"/>
    <w:rsid w:val="008B74AF"/>
    <w:rsid w:val="008B7889"/>
    <w:rsid w:val="008B78D5"/>
    <w:rsid w:val="008B7AC8"/>
    <w:rsid w:val="008B7B31"/>
    <w:rsid w:val="008B7F5E"/>
    <w:rsid w:val="008C0BCD"/>
    <w:rsid w:val="008C0C58"/>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A1C"/>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69E6"/>
    <w:rsid w:val="008C6D3C"/>
    <w:rsid w:val="008C72CD"/>
    <w:rsid w:val="008C779D"/>
    <w:rsid w:val="008C7899"/>
    <w:rsid w:val="008C7C46"/>
    <w:rsid w:val="008D02F6"/>
    <w:rsid w:val="008D056E"/>
    <w:rsid w:val="008D062F"/>
    <w:rsid w:val="008D09B1"/>
    <w:rsid w:val="008D124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33A"/>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0FB8"/>
    <w:rsid w:val="0090104A"/>
    <w:rsid w:val="00901C73"/>
    <w:rsid w:val="00901CED"/>
    <w:rsid w:val="00901E32"/>
    <w:rsid w:val="0090207E"/>
    <w:rsid w:val="009023F0"/>
    <w:rsid w:val="009029E2"/>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B82"/>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2DD"/>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5BFB"/>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758"/>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700"/>
    <w:rsid w:val="00955BBA"/>
    <w:rsid w:val="0095619F"/>
    <w:rsid w:val="0095694C"/>
    <w:rsid w:val="0095698F"/>
    <w:rsid w:val="00956FA5"/>
    <w:rsid w:val="0095730A"/>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1E7"/>
    <w:rsid w:val="009662BD"/>
    <w:rsid w:val="009662C5"/>
    <w:rsid w:val="009662FD"/>
    <w:rsid w:val="00966F77"/>
    <w:rsid w:val="009670F7"/>
    <w:rsid w:val="00967502"/>
    <w:rsid w:val="00967602"/>
    <w:rsid w:val="0096794A"/>
    <w:rsid w:val="00967A8E"/>
    <w:rsid w:val="009700A3"/>
    <w:rsid w:val="009702E6"/>
    <w:rsid w:val="00971089"/>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2FC3"/>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6FC"/>
    <w:rsid w:val="00990858"/>
    <w:rsid w:val="00990AEF"/>
    <w:rsid w:val="00990B63"/>
    <w:rsid w:val="009915A4"/>
    <w:rsid w:val="00991633"/>
    <w:rsid w:val="009918ED"/>
    <w:rsid w:val="00991F7C"/>
    <w:rsid w:val="00992CA0"/>
    <w:rsid w:val="00992D6D"/>
    <w:rsid w:val="00992EFB"/>
    <w:rsid w:val="00993662"/>
    <w:rsid w:val="0099388C"/>
    <w:rsid w:val="00993916"/>
    <w:rsid w:val="009939E2"/>
    <w:rsid w:val="00993F52"/>
    <w:rsid w:val="00994641"/>
    <w:rsid w:val="0099475E"/>
    <w:rsid w:val="00994A99"/>
    <w:rsid w:val="00994F8B"/>
    <w:rsid w:val="009950A5"/>
    <w:rsid w:val="0099542A"/>
    <w:rsid w:val="00995C42"/>
    <w:rsid w:val="00995D48"/>
    <w:rsid w:val="00995DB2"/>
    <w:rsid w:val="00995F6B"/>
    <w:rsid w:val="009960C5"/>
    <w:rsid w:val="0099619E"/>
    <w:rsid w:val="00996309"/>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2FE0"/>
    <w:rsid w:val="009A315A"/>
    <w:rsid w:val="009A31B6"/>
    <w:rsid w:val="009A33F7"/>
    <w:rsid w:val="009A3547"/>
    <w:rsid w:val="009A35EC"/>
    <w:rsid w:val="009A3648"/>
    <w:rsid w:val="009A36AE"/>
    <w:rsid w:val="009A3A58"/>
    <w:rsid w:val="009A3A77"/>
    <w:rsid w:val="009A3D59"/>
    <w:rsid w:val="009A3D8F"/>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453"/>
    <w:rsid w:val="009C1663"/>
    <w:rsid w:val="009C1975"/>
    <w:rsid w:val="009C1BC6"/>
    <w:rsid w:val="009C1E10"/>
    <w:rsid w:val="009C230C"/>
    <w:rsid w:val="009C2F1A"/>
    <w:rsid w:val="009C30FC"/>
    <w:rsid w:val="009C3347"/>
    <w:rsid w:val="009C431A"/>
    <w:rsid w:val="009C4756"/>
    <w:rsid w:val="009C47EE"/>
    <w:rsid w:val="009C4D39"/>
    <w:rsid w:val="009C5701"/>
    <w:rsid w:val="009C580C"/>
    <w:rsid w:val="009C58AD"/>
    <w:rsid w:val="009C6173"/>
    <w:rsid w:val="009C65E9"/>
    <w:rsid w:val="009C690C"/>
    <w:rsid w:val="009C6924"/>
    <w:rsid w:val="009C6CE5"/>
    <w:rsid w:val="009C71EC"/>
    <w:rsid w:val="009C724C"/>
    <w:rsid w:val="009C781B"/>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16F"/>
    <w:rsid w:val="009E16DF"/>
    <w:rsid w:val="009E17FE"/>
    <w:rsid w:val="009E208A"/>
    <w:rsid w:val="009E20BA"/>
    <w:rsid w:val="009E21BA"/>
    <w:rsid w:val="009E2A6C"/>
    <w:rsid w:val="009E2DDA"/>
    <w:rsid w:val="009E2DF8"/>
    <w:rsid w:val="009E3006"/>
    <w:rsid w:val="009E34CC"/>
    <w:rsid w:val="009E3912"/>
    <w:rsid w:val="009E41E6"/>
    <w:rsid w:val="009E443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69CB"/>
    <w:rsid w:val="009F703D"/>
    <w:rsid w:val="009F72AA"/>
    <w:rsid w:val="009F76BF"/>
    <w:rsid w:val="009F79FF"/>
    <w:rsid w:val="009F7AFA"/>
    <w:rsid w:val="009F7BFB"/>
    <w:rsid w:val="00A007FA"/>
    <w:rsid w:val="00A013EB"/>
    <w:rsid w:val="00A01648"/>
    <w:rsid w:val="00A01746"/>
    <w:rsid w:val="00A021B5"/>
    <w:rsid w:val="00A023FD"/>
    <w:rsid w:val="00A0286B"/>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594"/>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6B"/>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03"/>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A7E"/>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A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1A9"/>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A80"/>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0ED"/>
    <w:rsid w:val="00A863F3"/>
    <w:rsid w:val="00A8647E"/>
    <w:rsid w:val="00A868D7"/>
    <w:rsid w:val="00A869A2"/>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65C"/>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59E"/>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4F82"/>
    <w:rsid w:val="00AD577A"/>
    <w:rsid w:val="00AD5A40"/>
    <w:rsid w:val="00AD5C56"/>
    <w:rsid w:val="00AD6571"/>
    <w:rsid w:val="00AD6C51"/>
    <w:rsid w:val="00AD6C60"/>
    <w:rsid w:val="00AD6D67"/>
    <w:rsid w:val="00AD742F"/>
    <w:rsid w:val="00AD74E4"/>
    <w:rsid w:val="00AD784D"/>
    <w:rsid w:val="00AD7A01"/>
    <w:rsid w:val="00AD7D3F"/>
    <w:rsid w:val="00AE01A0"/>
    <w:rsid w:val="00AE0212"/>
    <w:rsid w:val="00AE0710"/>
    <w:rsid w:val="00AE0808"/>
    <w:rsid w:val="00AE0D70"/>
    <w:rsid w:val="00AE1147"/>
    <w:rsid w:val="00AE19A0"/>
    <w:rsid w:val="00AE1A17"/>
    <w:rsid w:val="00AE1B78"/>
    <w:rsid w:val="00AE1CC4"/>
    <w:rsid w:val="00AE1E0A"/>
    <w:rsid w:val="00AE2351"/>
    <w:rsid w:val="00AE2376"/>
    <w:rsid w:val="00AE29AC"/>
    <w:rsid w:val="00AE2C0C"/>
    <w:rsid w:val="00AE3204"/>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B48"/>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AF7BB1"/>
    <w:rsid w:val="00B002BC"/>
    <w:rsid w:val="00B01102"/>
    <w:rsid w:val="00B0115C"/>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394"/>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4B0"/>
    <w:rsid w:val="00B15602"/>
    <w:rsid w:val="00B15D85"/>
    <w:rsid w:val="00B15EBC"/>
    <w:rsid w:val="00B16B6B"/>
    <w:rsid w:val="00B16B77"/>
    <w:rsid w:val="00B16C13"/>
    <w:rsid w:val="00B16DED"/>
    <w:rsid w:val="00B16ECC"/>
    <w:rsid w:val="00B170D4"/>
    <w:rsid w:val="00B170F1"/>
    <w:rsid w:val="00B17130"/>
    <w:rsid w:val="00B172FF"/>
    <w:rsid w:val="00B173B5"/>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DDF"/>
    <w:rsid w:val="00B23E75"/>
    <w:rsid w:val="00B24102"/>
    <w:rsid w:val="00B24D4F"/>
    <w:rsid w:val="00B24E3A"/>
    <w:rsid w:val="00B251A4"/>
    <w:rsid w:val="00B251B2"/>
    <w:rsid w:val="00B25572"/>
    <w:rsid w:val="00B25992"/>
    <w:rsid w:val="00B26A0B"/>
    <w:rsid w:val="00B26C47"/>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22F"/>
    <w:rsid w:val="00B53481"/>
    <w:rsid w:val="00B534DC"/>
    <w:rsid w:val="00B536D6"/>
    <w:rsid w:val="00B53A56"/>
    <w:rsid w:val="00B53DE2"/>
    <w:rsid w:val="00B548D0"/>
    <w:rsid w:val="00B54DD8"/>
    <w:rsid w:val="00B55200"/>
    <w:rsid w:val="00B55202"/>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0F80"/>
    <w:rsid w:val="00B612D1"/>
    <w:rsid w:val="00B61646"/>
    <w:rsid w:val="00B619D4"/>
    <w:rsid w:val="00B61A62"/>
    <w:rsid w:val="00B61A92"/>
    <w:rsid w:val="00B6247E"/>
    <w:rsid w:val="00B62484"/>
    <w:rsid w:val="00B629DD"/>
    <w:rsid w:val="00B62B4E"/>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87858"/>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CC2"/>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9BB"/>
    <w:rsid w:val="00B97C1D"/>
    <w:rsid w:val="00BA0177"/>
    <w:rsid w:val="00BA08EB"/>
    <w:rsid w:val="00BA093E"/>
    <w:rsid w:val="00BA11FF"/>
    <w:rsid w:val="00BA13E5"/>
    <w:rsid w:val="00BA15E1"/>
    <w:rsid w:val="00BA1672"/>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157"/>
    <w:rsid w:val="00BA673D"/>
    <w:rsid w:val="00BA6C82"/>
    <w:rsid w:val="00BA6C87"/>
    <w:rsid w:val="00BA6F71"/>
    <w:rsid w:val="00BA7109"/>
    <w:rsid w:val="00BA7296"/>
    <w:rsid w:val="00BA7ADC"/>
    <w:rsid w:val="00BA7B14"/>
    <w:rsid w:val="00BA7D6C"/>
    <w:rsid w:val="00BA7EA7"/>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70"/>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099"/>
    <w:rsid w:val="00BC32E9"/>
    <w:rsid w:val="00BC34C9"/>
    <w:rsid w:val="00BC350B"/>
    <w:rsid w:val="00BC3CB5"/>
    <w:rsid w:val="00BC408C"/>
    <w:rsid w:val="00BC412A"/>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0FC"/>
    <w:rsid w:val="00BD1717"/>
    <w:rsid w:val="00BD18B9"/>
    <w:rsid w:val="00BD1CD2"/>
    <w:rsid w:val="00BD1F5F"/>
    <w:rsid w:val="00BD1F65"/>
    <w:rsid w:val="00BD2423"/>
    <w:rsid w:val="00BD2B70"/>
    <w:rsid w:val="00BD2E3B"/>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6BC"/>
    <w:rsid w:val="00BE18F4"/>
    <w:rsid w:val="00BE1DC3"/>
    <w:rsid w:val="00BE1E23"/>
    <w:rsid w:val="00BE2337"/>
    <w:rsid w:val="00BE24E5"/>
    <w:rsid w:val="00BE2540"/>
    <w:rsid w:val="00BE27A6"/>
    <w:rsid w:val="00BE2B64"/>
    <w:rsid w:val="00BE2C7E"/>
    <w:rsid w:val="00BE3198"/>
    <w:rsid w:val="00BE32A2"/>
    <w:rsid w:val="00BE3314"/>
    <w:rsid w:val="00BE331F"/>
    <w:rsid w:val="00BE383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0BA"/>
    <w:rsid w:val="00C06D7A"/>
    <w:rsid w:val="00C06FBC"/>
    <w:rsid w:val="00C06FD6"/>
    <w:rsid w:val="00C072E3"/>
    <w:rsid w:val="00C073E7"/>
    <w:rsid w:val="00C07487"/>
    <w:rsid w:val="00C0753B"/>
    <w:rsid w:val="00C100B0"/>
    <w:rsid w:val="00C1050D"/>
    <w:rsid w:val="00C1080D"/>
    <w:rsid w:val="00C10969"/>
    <w:rsid w:val="00C10CCF"/>
    <w:rsid w:val="00C10D6C"/>
    <w:rsid w:val="00C10E2B"/>
    <w:rsid w:val="00C110D8"/>
    <w:rsid w:val="00C111BD"/>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6FE1"/>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A70"/>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D27"/>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ACC"/>
    <w:rsid w:val="00C74DD7"/>
    <w:rsid w:val="00C75656"/>
    <w:rsid w:val="00C75ED1"/>
    <w:rsid w:val="00C7649C"/>
    <w:rsid w:val="00C76B36"/>
    <w:rsid w:val="00C76DDB"/>
    <w:rsid w:val="00C76EE3"/>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E6E"/>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598"/>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E4A"/>
    <w:rsid w:val="00C95FCB"/>
    <w:rsid w:val="00C96085"/>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4FDB"/>
    <w:rsid w:val="00CA5157"/>
    <w:rsid w:val="00CA57AE"/>
    <w:rsid w:val="00CA5BC5"/>
    <w:rsid w:val="00CA5D55"/>
    <w:rsid w:val="00CA5F44"/>
    <w:rsid w:val="00CA6070"/>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880"/>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D7E3D"/>
    <w:rsid w:val="00CE0441"/>
    <w:rsid w:val="00CE0A41"/>
    <w:rsid w:val="00CE0BBB"/>
    <w:rsid w:val="00CE0C67"/>
    <w:rsid w:val="00CE1743"/>
    <w:rsid w:val="00CE183A"/>
    <w:rsid w:val="00CE1C7B"/>
    <w:rsid w:val="00CE279E"/>
    <w:rsid w:val="00CE3773"/>
    <w:rsid w:val="00CE42FC"/>
    <w:rsid w:val="00CE4450"/>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3D"/>
    <w:rsid w:val="00CF36B1"/>
    <w:rsid w:val="00CF36E4"/>
    <w:rsid w:val="00CF3C1E"/>
    <w:rsid w:val="00CF3D53"/>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5A4"/>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77D"/>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31D"/>
    <w:rsid w:val="00D248D7"/>
    <w:rsid w:val="00D24AFD"/>
    <w:rsid w:val="00D24F1F"/>
    <w:rsid w:val="00D24F34"/>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2E4"/>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288"/>
    <w:rsid w:val="00D5460D"/>
    <w:rsid w:val="00D548B7"/>
    <w:rsid w:val="00D55671"/>
    <w:rsid w:val="00D55CE1"/>
    <w:rsid w:val="00D563AF"/>
    <w:rsid w:val="00D565C6"/>
    <w:rsid w:val="00D5693C"/>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673D5"/>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401C"/>
    <w:rsid w:val="00D740D4"/>
    <w:rsid w:val="00D7425A"/>
    <w:rsid w:val="00D7432C"/>
    <w:rsid w:val="00D746BD"/>
    <w:rsid w:val="00D7547E"/>
    <w:rsid w:val="00D75683"/>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A2"/>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93C"/>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5D8"/>
    <w:rsid w:val="00D93603"/>
    <w:rsid w:val="00D938E2"/>
    <w:rsid w:val="00D93C2B"/>
    <w:rsid w:val="00D93E56"/>
    <w:rsid w:val="00D946DF"/>
    <w:rsid w:val="00D94B9F"/>
    <w:rsid w:val="00D94BD6"/>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290"/>
    <w:rsid w:val="00DB1396"/>
    <w:rsid w:val="00DB1BA4"/>
    <w:rsid w:val="00DB2012"/>
    <w:rsid w:val="00DB242A"/>
    <w:rsid w:val="00DB24B1"/>
    <w:rsid w:val="00DB26EE"/>
    <w:rsid w:val="00DB2C88"/>
    <w:rsid w:val="00DB2D31"/>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24"/>
    <w:rsid w:val="00DB7F44"/>
    <w:rsid w:val="00DB7FC5"/>
    <w:rsid w:val="00DC0125"/>
    <w:rsid w:val="00DC0511"/>
    <w:rsid w:val="00DC057A"/>
    <w:rsid w:val="00DC06C5"/>
    <w:rsid w:val="00DC07CA"/>
    <w:rsid w:val="00DC0B35"/>
    <w:rsid w:val="00DC0D93"/>
    <w:rsid w:val="00DC1218"/>
    <w:rsid w:val="00DC1644"/>
    <w:rsid w:val="00DC1C93"/>
    <w:rsid w:val="00DC1DB6"/>
    <w:rsid w:val="00DC1E98"/>
    <w:rsid w:val="00DC2143"/>
    <w:rsid w:val="00DC23C1"/>
    <w:rsid w:val="00DC23DE"/>
    <w:rsid w:val="00DC2787"/>
    <w:rsid w:val="00DC2949"/>
    <w:rsid w:val="00DC2D86"/>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E3C"/>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4EC2"/>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4F39"/>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2A0"/>
    <w:rsid w:val="00E13C2F"/>
    <w:rsid w:val="00E13C5C"/>
    <w:rsid w:val="00E13C8B"/>
    <w:rsid w:val="00E1430E"/>
    <w:rsid w:val="00E14F90"/>
    <w:rsid w:val="00E15BC1"/>
    <w:rsid w:val="00E15DC7"/>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98B"/>
    <w:rsid w:val="00E23BD2"/>
    <w:rsid w:val="00E23C99"/>
    <w:rsid w:val="00E23E26"/>
    <w:rsid w:val="00E240F7"/>
    <w:rsid w:val="00E24306"/>
    <w:rsid w:val="00E24397"/>
    <w:rsid w:val="00E244DB"/>
    <w:rsid w:val="00E249B9"/>
    <w:rsid w:val="00E25189"/>
    <w:rsid w:val="00E2636B"/>
    <w:rsid w:val="00E26646"/>
    <w:rsid w:val="00E2664B"/>
    <w:rsid w:val="00E26CF8"/>
    <w:rsid w:val="00E26E15"/>
    <w:rsid w:val="00E27226"/>
    <w:rsid w:val="00E2774D"/>
    <w:rsid w:val="00E2795F"/>
    <w:rsid w:val="00E30351"/>
    <w:rsid w:val="00E30511"/>
    <w:rsid w:val="00E3051E"/>
    <w:rsid w:val="00E306F5"/>
    <w:rsid w:val="00E30956"/>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3D21"/>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11"/>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6E"/>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64"/>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0C0"/>
    <w:rsid w:val="00E6526F"/>
    <w:rsid w:val="00E65378"/>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0"/>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9BE"/>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AA0"/>
    <w:rsid w:val="00E93D46"/>
    <w:rsid w:val="00E941E9"/>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198"/>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0D4E"/>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35C"/>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00A"/>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353"/>
    <w:rsid w:val="00EC4772"/>
    <w:rsid w:val="00EC48E7"/>
    <w:rsid w:val="00EC4984"/>
    <w:rsid w:val="00EC4B06"/>
    <w:rsid w:val="00EC4B4E"/>
    <w:rsid w:val="00EC4D07"/>
    <w:rsid w:val="00EC4E02"/>
    <w:rsid w:val="00EC5174"/>
    <w:rsid w:val="00EC5458"/>
    <w:rsid w:val="00EC54A6"/>
    <w:rsid w:val="00EC583B"/>
    <w:rsid w:val="00EC5906"/>
    <w:rsid w:val="00EC5914"/>
    <w:rsid w:val="00EC5948"/>
    <w:rsid w:val="00EC5B4F"/>
    <w:rsid w:val="00EC6313"/>
    <w:rsid w:val="00EC64F2"/>
    <w:rsid w:val="00EC6552"/>
    <w:rsid w:val="00EC673E"/>
    <w:rsid w:val="00EC6ADE"/>
    <w:rsid w:val="00EC7A0F"/>
    <w:rsid w:val="00EC7CFB"/>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0D6"/>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483"/>
    <w:rsid w:val="00F04693"/>
    <w:rsid w:val="00F04732"/>
    <w:rsid w:val="00F04941"/>
    <w:rsid w:val="00F04B16"/>
    <w:rsid w:val="00F04B7C"/>
    <w:rsid w:val="00F04CA7"/>
    <w:rsid w:val="00F04DCA"/>
    <w:rsid w:val="00F05035"/>
    <w:rsid w:val="00F05260"/>
    <w:rsid w:val="00F0569F"/>
    <w:rsid w:val="00F05E19"/>
    <w:rsid w:val="00F0631F"/>
    <w:rsid w:val="00F065F6"/>
    <w:rsid w:val="00F06B41"/>
    <w:rsid w:val="00F1085E"/>
    <w:rsid w:val="00F10A77"/>
    <w:rsid w:val="00F10DC5"/>
    <w:rsid w:val="00F10FCA"/>
    <w:rsid w:val="00F11008"/>
    <w:rsid w:val="00F113F9"/>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CC5"/>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340"/>
    <w:rsid w:val="00F21412"/>
    <w:rsid w:val="00F21431"/>
    <w:rsid w:val="00F21487"/>
    <w:rsid w:val="00F2150C"/>
    <w:rsid w:val="00F21AC2"/>
    <w:rsid w:val="00F21B41"/>
    <w:rsid w:val="00F21EC1"/>
    <w:rsid w:val="00F21FB3"/>
    <w:rsid w:val="00F21FC0"/>
    <w:rsid w:val="00F2225C"/>
    <w:rsid w:val="00F224D0"/>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843"/>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465"/>
    <w:rsid w:val="00F3776E"/>
    <w:rsid w:val="00F379A3"/>
    <w:rsid w:val="00F40020"/>
    <w:rsid w:val="00F400E8"/>
    <w:rsid w:val="00F402CE"/>
    <w:rsid w:val="00F4037B"/>
    <w:rsid w:val="00F40518"/>
    <w:rsid w:val="00F406B3"/>
    <w:rsid w:val="00F414CC"/>
    <w:rsid w:val="00F418CC"/>
    <w:rsid w:val="00F418DF"/>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32B"/>
    <w:rsid w:val="00F5776C"/>
    <w:rsid w:val="00F577E8"/>
    <w:rsid w:val="00F57BB0"/>
    <w:rsid w:val="00F57D4D"/>
    <w:rsid w:val="00F57DA3"/>
    <w:rsid w:val="00F604D4"/>
    <w:rsid w:val="00F60535"/>
    <w:rsid w:val="00F605DC"/>
    <w:rsid w:val="00F6090A"/>
    <w:rsid w:val="00F60998"/>
    <w:rsid w:val="00F60B37"/>
    <w:rsid w:val="00F60F63"/>
    <w:rsid w:val="00F61870"/>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A46"/>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86"/>
    <w:rsid w:val="00F84CB1"/>
    <w:rsid w:val="00F852DD"/>
    <w:rsid w:val="00F855B5"/>
    <w:rsid w:val="00F85737"/>
    <w:rsid w:val="00F85B97"/>
    <w:rsid w:val="00F85C61"/>
    <w:rsid w:val="00F8611B"/>
    <w:rsid w:val="00F86253"/>
    <w:rsid w:val="00F872D9"/>
    <w:rsid w:val="00F87525"/>
    <w:rsid w:val="00F87797"/>
    <w:rsid w:val="00F8779F"/>
    <w:rsid w:val="00F878CA"/>
    <w:rsid w:val="00F900BD"/>
    <w:rsid w:val="00F9081E"/>
    <w:rsid w:val="00F90D7D"/>
    <w:rsid w:val="00F92AC4"/>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188"/>
    <w:rsid w:val="00FA121A"/>
    <w:rsid w:val="00FA148C"/>
    <w:rsid w:val="00FA14EF"/>
    <w:rsid w:val="00FA1573"/>
    <w:rsid w:val="00FA16C7"/>
    <w:rsid w:val="00FA1862"/>
    <w:rsid w:val="00FA1B38"/>
    <w:rsid w:val="00FA1C63"/>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750"/>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43E"/>
    <w:rsid w:val="00FB1553"/>
    <w:rsid w:val="00FB1B50"/>
    <w:rsid w:val="00FB1C05"/>
    <w:rsid w:val="00FB1CAB"/>
    <w:rsid w:val="00FB1D21"/>
    <w:rsid w:val="00FB1D37"/>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34A"/>
    <w:rsid w:val="00FC3C0D"/>
    <w:rsid w:val="00FC3E7F"/>
    <w:rsid w:val="00FC4227"/>
    <w:rsid w:val="00FC45A2"/>
    <w:rsid w:val="00FC49AF"/>
    <w:rsid w:val="00FC5371"/>
    <w:rsid w:val="00FC558F"/>
    <w:rsid w:val="00FC5CB3"/>
    <w:rsid w:val="00FC5FBB"/>
    <w:rsid w:val="00FC635C"/>
    <w:rsid w:val="00FC64D7"/>
    <w:rsid w:val="00FC66F3"/>
    <w:rsid w:val="00FC6A9D"/>
    <w:rsid w:val="00FC6B54"/>
    <w:rsid w:val="00FC6BD8"/>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5F0A"/>
    <w:rsid w:val="00FD61AF"/>
    <w:rsid w:val="00FD62DA"/>
    <w:rsid w:val="00FD650A"/>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4EA"/>
    <w:rsid w:val="00FF677A"/>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B362D"/>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0"/>
    <w:next w:val="a0"/>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0"/>
    <w:next w:val="a0"/>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0"/>
    <w:qFormat/>
    <w:rsid w:val="0089225B"/>
    <w:pPr>
      <w:numPr>
        <w:ilvl w:val="3"/>
      </w:numPr>
      <w:outlineLvl w:val="3"/>
    </w:pPr>
    <w:rPr>
      <w:i/>
    </w:rPr>
  </w:style>
  <w:style w:type="paragraph" w:styleId="5">
    <w:name w:val="heading 5"/>
    <w:basedOn w:val="4"/>
    <w:next w:val="a0"/>
    <w:qFormat/>
    <w:rsid w:val="0089225B"/>
    <w:pPr>
      <w:numPr>
        <w:ilvl w:val="4"/>
      </w:numPr>
      <w:outlineLvl w:val="4"/>
    </w:pPr>
    <w:rPr>
      <w:bCs w:val="0"/>
      <w:i w:val="0"/>
      <w:iCs/>
      <w:sz w:val="18"/>
    </w:rPr>
  </w:style>
  <w:style w:type="paragraph" w:styleId="6">
    <w:name w:val="heading 6"/>
    <w:basedOn w:val="a0"/>
    <w:next w:val="a0"/>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0"/>
    <w:next w:val="a0"/>
    <w:qFormat/>
    <w:rsid w:val="0089225B"/>
    <w:pPr>
      <w:numPr>
        <w:ilvl w:val="6"/>
        <w:numId w:val="3"/>
      </w:numPr>
      <w:spacing w:before="240" w:after="60"/>
      <w:outlineLvl w:val="6"/>
    </w:pPr>
    <w:rPr>
      <w:rFonts w:ascii="Times New Roman" w:hAnsi="Times New Roman"/>
      <w:sz w:val="24"/>
    </w:rPr>
  </w:style>
  <w:style w:type="paragraph" w:styleId="8">
    <w:name w:val="heading 8"/>
    <w:basedOn w:val="a0"/>
    <w:next w:val="a0"/>
    <w:qFormat/>
    <w:rsid w:val="0089225B"/>
    <w:pPr>
      <w:numPr>
        <w:ilvl w:val="7"/>
        <w:numId w:val="3"/>
      </w:numPr>
      <w:spacing w:before="240" w:after="60"/>
      <w:outlineLvl w:val="7"/>
    </w:pPr>
    <w:rPr>
      <w:rFonts w:ascii="Times New Roman" w:hAnsi="Times New Roman"/>
      <w:i/>
      <w:iCs/>
      <w:sz w:val="24"/>
    </w:rPr>
  </w:style>
  <w:style w:type="paragraph" w:styleId="9">
    <w:name w:val="heading 9"/>
    <w:basedOn w:val="a0"/>
    <w:next w:val="a0"/>
    <w:qFormat/>
    <w:rsid w:val="0089225B"/>
    <w:pPr>
      <w:numPr>
        <w:ilvl w:val="8"/>
        <w:numId w:val="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docHeader2">
    <w:name w:val="Tdoc_Header_2"/>
    <w:basedOn w:val="a0"/>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5"/>
    <w:rsid w:val="00A57DF2"/>
    <w:pPr>
      <w:widowControl w:val="0"/>
      <w:tabs>
        <w:tab w:val="clear" w:pos="4536"/>
        <w:tab w:val="right" w:pos="10206"/>
      </w:tabs>
    </w:pPr>
    <w:rPr>
      <w:rFonts w:ascii="Arial" w:hAnsi="Arial"/>
      <w:b/>
      <w:szCs w:val="20"/>
    </w:rPr>
  </w:style>
  <w:style w:type="paragraph" w:styleId="a6">
    <w:name w:val="footnote text"/>
    <w:basedOn w:val="a0"/>
    <w:link w:val="a7"/>
    <w:semiHidden/>
    <w:rsid w:val="00A57DF2"/>
    <w:rPr>
      <w:szCs w:val="20"/>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8"/>
    <w:rsid w:val="00A57DF2"/>
    <w:pPr>
      <w:tabs>
        <w:tab w:val="center" w:pos="4536"/>
        <w:tab w:val="right" w:pos="9072"/>
      </w:tabs>
    </w:pPr>
  </w:style>
  <w:style w:type="paragraph" w:styleId="a9">
    <w:name w:val="Document Map"/>
    <w:basedOn w:val="a0"/>
    <w:semiHidden/>
    <w:rsid w:val="00A57DF2"/>
    <w:pPr>
      <w:shd w:val="clear" w:color="auto" w:fill="000080"/>
    </w:pPr>
    <w:rPr>
      <w:rFonts w:ascii="Tahoma" w:hAnsi="Tahoma" w:cs="Tahoma"/>
    </w:rPr>
  </w:style>
  <w:style w:type="paragraph" w:styleId="a4">
    <w:name w:val="Body Text"/>
    <w:aliases w:val="bt"/>
    <w:basedOn w:val="a0"/>
    <w:link w:val="aa"/>
    <w:rsid w:val="00A57DF2"/>
  </w:style>
  <w:style w:type="paragraph" w:customStyle="1" w:styleId="TdocHeading2">
    <w:name w:val="Tdoc_Heading_2"/>
    <w:basedOn w:val="a0"/>
    <w:rsid w:val="00A57DF2"/>
  </w:style>
  <w:style w:type="character" w:styleId="ab">
    <w:name w:val="Hyperlink"/>
    <w:uiPriority w:val="99"/>
    <w:rsid w:val="00A57DF2"/>
    <w:rPr>
      <w:color w:val="0000FF"/>
      <w:u w:val="single"/>
    </w:rPr>
  </w:style>
  <w:style w:type="character" w:styleId="ac">
    <w:name w:val="FollowedHyperlink"/>
    <w:rsid w:val="00E10770"/>
    <w:rPr>
      <w:color w:val="0000FF"/>
      <w:u w:val="single"/>
    </w:rPr>
  </w:style>
  <w:style w:type="paragraph" w:styleId="ad">
    <w:name w:val="Balloon Text"/>
    <w:basedOn w:val="a0"/>
    <w:semiHidden/>
    <w:rsid w:val="00A57DF2"/>
    <w:rPr>
      <w:rFonts w:ascii="Tahoma" w:hAnsi="Tahoma" w:cs="Tahoma"/>
      <w:sz w:val="16"/>
      <w:szCs w:val="16"/>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0"/>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e">
    <w:name w:val="Emphasis"/>
    <w:uiPriority w:val="20"/>
    <w:qFormat/>
    <w:rsid w:val="000E4D41"/>
    <w:rPr>
      <w:i/>
      <w:iCs/>
    </w:rPr>
  </w:style>
  <w:style w:type="character" w:styleId="af">
    <w:name w:val="annotation reference"/>
    <w:semiHidden/>
    <w:rsid w:val="00F45790"/>
    <w:rPr>
      <w:sz w:val="16"/>
      <w:szCs w:val="16"/>
    </w:rPr>
  </w:style>
  <w:style w:type="paragraph" w:styleId="af0">
    <w:name w:val="annotation text"/>
    <w:basedOn w:val="a0"/>
    <w:link w:val="af1"/>
    <w:semiHidden/>
    <w:rsid w:val="00F45790"/>
    <w:rPr>
      <w:szCs w:val="20"/>
    </w:rPr>
  </w:style>
  <w:style w:type="paragraph" w:styleId="af2">
    <w:name w:val="annotation subject"/>
    <w:basedOn w:val="af0"/>
    <w:next w:val="af0"/>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0"/>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0"/>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3">
    <w:name w:val="Table Grid"/>
    <w:basedOn w:val="a2"/>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4">
    <w:name w:val="footer"/>
    <w:basedOn w:val="a0"/>
    <w:link w:val="af5"/>
    <w:uiPriority w:val="99"/>
    <w:rsid w:val="00473EFD"/>
    <w:pPr>
      <w:tabs>
        <w:tab w:val="center" w:pos="4153"/>
        <w:tab w:val="right" w:pos="8306"/>
      </w:tabs>
      <w:snapToGrid w:val="0"/>
    </w:pPr>
    <w:rPr>
      <w:sz w:val="18"/>
      <w:szCs w:val="18"/>
    </w:rPr>
  </w:style>
  <w:style w:type="character" w:customStyle="1" w:styleId="af5">
    <w:name w:val="頁尾 字元"/>
    <w:link w:val="af4"/>
    <w:uiPriority w:val="99"/>
    <w:rsid w:val="00473EFD"/>
    <w:rPr>
      <w:rFonts w:ascii="Times" w:hAnsi="Times"/>
      <w:sz w:val="18"/>
      <w:szCs w:val="18"/>
      <w:lang w:val="en-GB" w:eastAsia="en-US"/>
    </w:rPr>
  </w:style>
  <w:style w:type="paragraph" w:styleId="af6">
    <w:name w:val="Revision"/>
    <w:hidden/>
    <w:uiPriority w:val="99"/>
    <w:semiHidden/>
    <w:rsid w:val="00534142"/>
    <w:rPr>
      <w:rFonts w:ascii="Times" w:hAnsi="Times"/>
      <w:szCs w:val="24"/>
      <w:lang w:val="en-GB"/>
    </w:rPr>
  </w:style>
  <w:style w:type="paragraph" w:styleId="af7">
    <w:name w:val="Title"/>
    <w:basedOn w:val="a0"/>
    <w:link w:val="af8"/>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8">
    <w:name w:val="標題 字元"/>
    <w:link w:val="af7"/>
    <w:rsid w:val="00744AB6"/>
    <w:rPr>
      <w:rFonts w:ascii="Arial" w:eastAsia="SimSun" w:hAnsi="Arial"/>
      <w:b/>
      <w:kern w:val="28"/>
      <w:sz w:val="24"/>
      <w:lang w:eastAsia="de-DE"/>
    </w:rPr>
  </w:style>
  <w:style w:type="paragraph" w:styleId="af9">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0"/>
    <w:link w:val="afa"/>
    <w:uiPriority w:val="34"/>
    <w:qFormat/>
    <w:rsid w:val="009E7B75"/>
    <w:pPr>
      <w:spacing w:after="200" w:line="276" w:lineRule="auto"/>
      <w:ind w:left="720"/>
      <w:contextualSpacing/>
    </w:pPr>
    <w:rPr>
      <w:rFonts w:ascii="Times New Roman" w:eastAsia="Calibri" w:hAnsi="Times New Roman"/>
      <w:szCs w:val="22"/>
    </w:rPr>
  </w:style>
  <w:style w:type="paragraph" w:styleId="afb">
    <w:name w:val="caption"/>
    <w:aliases w:val="cap,cap1,cap2,cap3,cap4,cap5,cap6,cap7,cap8,cap9,cap10,cap11,cap21,cap31,cap41,cap51,cap61,cap71,cap81,cap91,cap101,cap12,cap22,cap32,cap42,cap52,cap62,cap72,cap82,cap92,cap102,cap13,cap23,cap33,cap43,cap53,cap63,cap73,cap83,cap93,cap103,cap14"/>
    <w:basedOn w:val="a0"/>
    <w:next w:val="a0"/>
    <w:link w:val="afc"/>
    <w:unhideWhenUsed/>
    <w:qFormat/>
    <w:rsid w:val="00AB4C2C"/>
    <w:rPr>
      <w:b/>
      <w:bCs/>
      <w:sz w:val="21"/>
      <w:szCs w:val="21"/>
    </w:rPr>
  </w:style>
  <w:style w:type="character" w:customStyle="1" w:styleId="af1">
    <w:name w:val="註解文字 字元"/>
    <w:link w:val="af0"/>
    <w:semiHidden/>
    <w:rsid w:val="00484D37"/>
    <w:rPr>
      <w:rFonts w:ascii="Times" w:hAnsi="Times"/>
      <w:lang w:eastAsia="en-US"/>
    </w:rPr>
  </w:style>
  <w:style w:type="paragraph" w:customStyle="1" w:styleId="TAL">
    <w:name w:val="TAL"/>
    <w:basedOn w:val="a0"/>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0"/>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0"/>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c">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b"/>
    <w:rsid w:val="00E95392"/>
    <w:rPr>
      <w:rFonts w:ascii="Times" w:hAnsi="Times"/>
      <w:b/>
      <w:bCs/>
      <w:sz w:val="21"/>
      <w:szCs w:val="21"/>
      <w:lang w:val="en-GB" w:eastAsia="en-US"/>
    </w:rPr>
  </w:style>
  <w:style w:type="table" w:customStyle="1" w:styleId="12">
    <w:name w:val="表 (格子)1"/>
    <w:basedOn w:val="a2"/>
    <w:next w:val="af3"/>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0"/>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0"/>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7">
    <w:name w:val="註腳文字 字元"/>
    <w:link w:val="a6"/>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a">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0"/>
    <w:next w:val="a0"/>
    <w:autoRedefine/>
    <w:semiHidden/>
    <w:unhideWhenUsed/>
    <w:rsid w:val="0065436D"/>
    <w:pPr>
      <w:spacing w:after="100"/>
    </w:p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2819C7"/>
    <w:rPr>
      <w:rFonts w:ascii="Times" w:hAnsi="Times"/>
      <w:szCs w:val="24"/>
      <w:lang w:val="en-GB"/>
    </w:rPr>
  </w:style>
  <w:style w:type="paragraph" w:customStyle="1" w:styleId="Text">
    <w:name w:val="Text"/>
    <w:basedOn w:val="a0"/>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1"/>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1"/>
    <w:link w:val="1"/>
    <w:rsid w:val="00405542"/>
    <w:rPr>
      <w:rFonts w:ascii="Arial" w:hAnsi="Arial" w:cs="Arial"/>
      <w:b/>
      <w:bCs/>
      <w:kern w:val="32"/>
      <w:sz w:val="32"/>
      <w:szCs w:val="32"/>
      <w:lang w:val="en-GB"/>
    </w:rPr>
  </w:style>
  <w:style w:type="table" w:customStyle="1" w:styleId="TableGrid1">
    <w:name w:val="Table Grid1"/>
    <w:basedOn w:val="a2"/>
    <w:next w:val="af3"/>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otnote reference"/>
    <w:basedOn w:val="a1"/>
    <w:semiHidden/>
    <w:unhideWhenUsed/>
    <w:rsid w:val="001A3F49"/>
    <w:rPr>
      <w:vertAlign w:val="superscript"/>
    </w:rPr>
  </w:style>
  <w:style w:type="character" w:customStyle="1" w:styleId="fontstyle01">
    <w:name w:val="fontstyle01"/>
    <w:basedOn w:val="a1"/>
    <w:rsid w:val="00CF5C19"/>
    <w:rPr>
      <w:rFonts w:ascii="TimesNewRoman" w:hAnsi="TimesNewRoman" w:hint="default"/>
      <w:b w:val="0"/>
      <w:bCs w:val="0"/>
      <w:i w:val="0"/>
      <w:iCs w:val="0"/>
      <w:color w:val="000000"/>
      <w:sz w:val="20"/>
      <w:szCs w:val="20"/>
    </w:rPr>
  </w:style>
  <w:style w:type="character" w:customStyle="1" w:styleId="ng-binding">
    <w:name w:val="ng-binding"/>
    <w:basedOn w:val="a1"/>
    <w:rsid w:val="00864CF4"/>
  </w:style>
  <w:style w:type="paragraph" w:customStyle="1" w:styleId="IvDbodytext">
    <w:name w:val="IvD bodytext"/>
    <w:basedOn w:val="a4"/>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1"/>
    <w:link w:val="IvDbodytext"/>
    <w:rsid w:val="007669D7"/>
    <w:rPr>
      <w:rFonts w:ascii="Arial" w:eastAsia="Times New Roman" w:hAnsi="Arial"/>
      <w:spacing w:val="2"/>
    </w:rPr>
  </w:style>
  <w:style w:type="paragraph" w:customStyle="1" w:styleId="References">
    <w:name w:val="References"/>
    <w:basedOn w:val="a0"/>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a">
    <w:name w:val="本文 字元"/>
    <w:aliases w:val="bt 字元"/>
    <w:basedOn w:val="a1"/>
    <w:link w:val="a4"/>
    <w:rsid w:val="00637FC4"/>
    <w:rPr>
      <w:rFonts w:ascii="Times" w:hAnsi="Times"/>
      <w:szCs w:val="24"/>
      <w:lang w:val="en-GB"/>
    </w:rPr>
  </w:style>
  <w:style w:type="table" w:styleId="22">
    <w:name w:val="Grid Table 2"/>
    <w:basedOn w:val="a2"/>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2"/>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2"/>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2"/>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2"/>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2"/>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e"/>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e">
    <w:name w:val="List"/>
    <w:basedOn w:val="a0"/>
    <w:semiHidden/>
    <w:unhideWhenUsed/>
    <w:rsid w:val="009531A5"/>
    <w:pPr>
      <w:ind w:left="283" w:hanging="283"/>
      <w:contextualSpacing/>
    </w:pPr>
  </w:style>
  <w:style w:type="character" w:styleId="aff">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2"/>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2"/>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0"/>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1"/>
    <w:link w:val="0Maintext"/>
    <w:rsid w:val="007A3CEF"/>
    <w:rPr>
      <w:rFonts w:eastAsia="Times New Roman" w:cs="Batang"/>
      <w:lang w:val="en-GB"/>
    </w:rPr>
  </w:style>
  <w:style w:type="character" w:styleId="aff0">
    <w:name w:val="Placeholder Text"/>
    <w:basedOn w:val="a1"/>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1"/>
    <w:uiPriority w:val="34"/>
    <w:qFormat/>
    <w:locked/>
    <w:rsid w:val="00F67D27"/>
  </w:style>
  <w:style w:type="paragraph" w:customStyle="1" w:styleId="Proposal">
    <w:name w:val="Proposal"/>
    <w:basedOn w:val="a4"/>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1"/>
    <w:link w:val="Proposal"/>
    <w:qFormat/>
    <w:rsid w:val="0090512D"/>
    <w:rPr>
      <w:rFonts w:ascii="Arial" w:eastAsiaTheme="minorHAnsi" w:hAnsi="Arial" w:cstheme="minorBidi"/>
      <w:b/>
      <w:bCs/>
      <w:szCs w:val="22"/>
      <w:lang w:eastAsia="zh-CN"/>
    </w:rPr>
  </w:style>
  <w:style w:type="paragraph" w:customStyle="1" w:styleId="B2">
    <w:name w:val="B2"/>
    <w:basedOn w:val="a0"/>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1"/>
    <w:qFormat/>
    <w:rsid w:val="008F7776"/>
  </w:style>
  <w:style w:type="character" w:customStyle="1" w:styleId="msoins0">
    <w:name w:val="msoins"/>
    <w:basedOn w:val="a1"/>
    <w:rsid w:val="00920AFA"/>
  </w:style>
  <w:style w:type="paragraph" w:customStyle="1" w:styleId="xxxmsonormal">
    <w:name w:val="x_xxmsonormal"/>
    <w:basedOn w:val="a0"/>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0"/>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styleId="a">
    <w:name w:val="List Bullet"/>
    <w:basedOn w:val="afe"/>
    <w:rsid w:val="00EB0D4E"/>
    <w:pPr>
      <w:numPr>
        <w:numId w:val="32"/>
      </w:numPr>
      <w:snapToGrid w:val="0"/>
      <w:spacing w:line="259" w:lineRule="auto"/>
      <w:contextualSpacing w:val="0"/>
      <w:jc w:val="left"/>
    </w:pPr>
    <w:rPr>
      <w:rFonts w:ascii="Arial" w:hAnsi="Arial" w:cs="Arial"/>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4958991">
      <w:bodyDiv w:val="1"/>
      <w:marLeft w:val="0"/>
      <w:marRight w:val="0"/>
      <w:marTop w:val="0"/>
      <w:marBottom w:val="0"/>
      <w:divBdr>
        <w:top w:val="none" w:sz="0" w:space="0" w:color="auto"/>
        <w:left w:val="none" w:sz="0" w:space="0" w:color="auto"/>
        <w:bottom w:val="none" w:sz="0" w:space="0" w:color="auto"/>
        <w:right w:val="none" w:sz="0" w:space="0" w:color="auto"/>
      </w:divBdr>
      <w:divsChild>
        <w:div w:id="1709985655">
          <w:marLeft w:val="1166"/>
          <w:marRight w:val="0"/>
          <w:marTop w:val="12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2039">
      <w:bodyDiv w:val="1"/>
      <w:marLeft w:val="0"/>
      <w:marRight w:val="0"/>
      <w:marTop w:val="0"/>
      <w:marBottom w:val="0"/>
      <w:divBdr>
        <w:top w:val="none" w:sz="0" w:space="0" w:color="auto"/>
        <w:left w:val="none" w:sz="0" w:space="0" w:color="auto"/>
        <w:bottom w:val="none" w:sz="0" w:space="0" w:color="auto"/>
        <w:right w:val="none" w:sz="0" w:space="0" w:color="auto"/>
      </w:divBdr>
      <w:divsChild>
        <w:div w:id="1111049151">
          <w:marLeft w:val="1166"/>
          <w:marRight w:val="0"/>
          <w:marTop w:val="12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6205321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035647">
      <w:bodyDiv w:val="1"/>
      <w:marLeft w:val="0"/>
      <w:marRight w:val="0"/>
      <w:marTop w:val="0"/>
      <w:marBottom w:val="0"/>
      <w:divBdr>
        <w:top w:val="none" w:sz="0" w:space="0" w:color="auto"/>
        <w:left w:val="none" w:sz="0" w:space="0" w:color="auto"/>
        <w:bottom w:val="none" w:sz="0" w:space="0" w:color="auto"/>
        <w:right w:val="none" w:sz="0" w:space="0" w:color="auto"/>
      </w:divBdr>
      <w:divsChild>
        <w:div w:id="2064329516">
          <w:marLeft w:val="547"/>
          <w:marRight w:val="0"/>
          <w:marTop w:val="120"/>
          <w:marBottom w:val="0"/>
          <w:divBdr>
            <w:top w:val="none" w:sz="0" w:space="0" w:color="auto"/>
            <w:left w:val="none" w:sz="0" w:space="0" w:color="auto"/>
            <w:bottom w:val="none" w:sz="0" w:space="0" w:color="auto"/>
            <w:right w:val="none" w:sz="0" w:space="0" w:color="auto"/>
          </w:divBdr>
        </w:div>
        <w:div w:id="1891380070">
          <w:marLeft w:val="547"/>
          <w:marRight w:val="0"/>
          <w:marTop w:val="120"/>
          <w:marBottom w:val="0"/>
          <w:divBdr>
            <w:top w:val="none" w:sz="0" w:space="0" w:color="auto"/>
            <w:left w:val="none" w:sz="0" w:space="0" w:color="auto"/>
            <w:bottom w:val="none" w:sz="0" w:space="0" w:color="auto"/>
            <w:right w:val="none" w:sz="0" w:space="0" w:color="auto"/>
          </w:divBdr>
        </w:div>
        <w:div w:id="322399006">
          <w:marLeft w:val="547"/>
          <w:marRight w:val="0"/>
          <w:marTop w:val="120"/>
          <w:marBottom w:val="0"/>
          <w:divBdr>
            <w:top w:val="none" w:sz="0" w:space="0" w:color="auto"/>
            <w:left w:val="none" w:sz="0" w:space="0" w:color="auto"/>
            <w:bottom w:val="none" w:sz="0" w:space="0" w:color="auto"/>
            <w:right w:val="none" w:sz="0" w:space="0" w:color="auto"/>
          </w:divBdr>
        </w:div>
        <w:div w:id="62997228">
          <w:marLeft w:val="547"/>
          <w:marRight w:val="0"/>
          <w:marTop w:val="120"/>
          <w:marBottom w:val="0"/>
          <w:divBdr>
            <w:top w:val="none" w:sz="0" w:space="0" w:color="auto"/>
            <w:left w:val="none" w:sz="0" w:space="0" w:color="auto"/>
            <w:bottom w:val="none" w:sz="0" w:space="0" w:color="auto"/>
            <w:right w:val="none" w:sz="0" w:space="0" w:color="auto"/>
          </w:divBdr>
        </w:div>
        <w:div w:id="1245188957">
          <w:marLeft w:val="547"/>
          <w:marRight w:val="0"/>
          <w:marTop w:val="12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TSG_RAN/TSGR_94e/Docs/RP-21359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0" ma:contentTypeDescription="Create a new document." ma:contentTypeScope="" ma:versionID="4fe1c9ab9227b7a7478fe041d0b5b9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1A1959-EDBB-4FD7-8847-098B251AF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228</TotalTime>
  <Pages>12</Pages>
  <Words>5190</Words>
  <Characters>29588</Characters>
  <Application>Microsoft Office Word</Application>
  <DocSecurity>0</DocSecurity>
  <Lines>246</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34709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12</cp:revision>
  <cp:lastPrinted>2019-01-31T12:19:00Z</cp:lastPrinted>
  <dcterms:created xsi:type="dcterms:W3CDTF">2022-08-08T05:43:00Z</dcterms:created>
  <dcterms:modified xsi:type="dcterms:W3CDTF">2022-08-12T02:21:00Z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0x010100908B77F478A5AF4D8A24977E0795A2C2</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