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2D1281" w14:textId="68C2A870" w:rsidR="0005749C" w:rsidRPr="001523C3" w:rsidRDefault="0005749C" w:rsidP="0005749C">
      <w:pPr>
        <w:tabs>
          <w:tab w:val="center" w:pos="4536"/>
          <w:tab w:val="right" w:pos="7938"/>
          <w:tab w:val="right" w:pos="9781"/>
        </w:tabs>
        <w:spacing w:after="0"/>
        <w:ind w:right="2"/>
        <w:rPr>
          <w:rFonts w:ascii="Arial" w:eastAsia="Batang" w:hAnsi="Arial" w:cs="Arial"/>
          <w:b/>
          <w:bCs/>
          <w:sz w:val="28"/>
          <w:szCs w:val="24"/>
        </w:rPr>
      </w:pPr>
      <w:bookmarkStart w:id="0" w:name="historyclause"/>
      <w:bookmarkStart w:id="1" w:name="_Toc383764588"/>
      <w:r w:rsidRPr="001523C3">
        <w:rPr>
          <w:rFonts w:ascii="Arial" w:eastAsia="Batang" w:hAnsi="Arial" w:cs="Arial"/>
          <w:b/>
          <w:bCs/>
          <w:sz w:val="28"/>
          <w:szCs w:val="24"/>
        </w:rPr>
        <w:t>3GPP TSG RAN WG1 #110</w:t>
      </w:r>
      <w:r w:rsidRPr="001523C3">
        <w:rPr>
          <w:rFonts w:ascii="Arial" w:eastAsia="Batang" w:hAnsi="Arial" w:cs="Arial"/>
          <w:b/>
          <w:bCs/>
          <w:sz w:val="28"/>
          <w:szCs w:val="24"/>
        </w:rPr>
        <w:tab/>
      </w:r>
      <w:r w:rsidRPr="001523C3">
        <w:rPr>
          <w:rFonts w:ascii="Arial" w:eastAsia="Batang" w:hAnsi="Arial" w:cs="Arial"/>
          <w:b/>
          <w:bCs/>
          <w:sz w:val="28"/>
          <w:szCs w:val="24"/>
        </w:rPr>
        <w:tab/>
      </w:r>
      <w:r w:rsidRPr="001523C3">
        <w:rPr>
          <w:rFonts w:ascii="Arial" w:eastAsia="Batang" w:hAnsi="Arial" w:cs="Arial"/>
          <w:b/>
          <w:bCs/>
          <w:sz w:val="28"/>
          <w:szCs w:val="24"/>
        </w:rPr>
        <w:tab/>
      </w:r>
      <w:r w:rsidRPr="00407339">
        <w:rPr>
          <w:rFonts w:ascii="Arial" w:eastAsia="Batang" w:hAnsi="Arial" w:cs="Arial"/>
          <w:b/>
          <w:bCs/>
          <w:sz w:val="24"/>
          <w:szCs w:val="24"/>
        </w:rPr>
        <w:t>R1-220</w:t>
      </w:r>
      <w:r w:rsidR="00D6571C" w:rsidRPr="00407339">
        <w:rPr>
          <w:rFonts w:ascii="Arial" w:eastAsia="Batang" w:hAnsi="Arial" w:cs="Arial" w:hint="eastAsia"/>
          <w:b/>
          <w:bCs/>
          <w:sz w:val="24"/>
          <w:szCs w:val="24"/>
        </w:rPr>
        <w:t>6987</w:t>
      </w:r>
    </w:p>
    <w:p w14:paraId="012BBB54" w14:textId="77777777" w:rsidR="0005749C" w:rsidRPr="001523C3" w:rsidRDefault="0005749C" w:rsidP="0005749C">
      <w:pPr>
        <w:tabs>
          <w:tab w:val="center" w:pos="4536"/>
          <w:tab w:val="right" w:pos="9072"/>
        </w:tabs>
        <w:spacing w:after="0"/>
        <w:rPr>
          <w:rFonts w:ascii="Arial" w:eastAsia="MS Mincho" w:hAnsi="Arial" w:cs="Arial"/>
          <w:b/>
          <w:bCs/>
          <w:sz w:val="28"/>
          <w:szCs w:val="24"/>
          <w:lang w:eastAsia="ja-JP"/>
        </w:rPr>
      </w:pPr>
      <w:r w:rsidRPr="001523C3">
        <w:rPr>
          <w:rFonts w:ascii="Arial" w:eastAsia="MS Mincho" w:hAnsi="Arial" w:cs="Arial"/>
          <w:b/>
          <w:bCs/>
          <w:sz w:val="28"/>
          <w:szCs w:val="24"/>
          <w:lang w:eastAsia="ja-JP"/>
        </w:rPr>
        <w:t>Toulouse, France, August 22</w:t>
      </w:r>
      <w:r w:rsidRPr="001523C3">
        <w:rPr>
          <w:rFonts w:ascii="Arial" w:eastAsia="MS Mincho" w:hAnsi="Arial" w:cs="Arial"/>
          <w:b/>
          <w:bCs/>
          <w:sz w:val="28"/>
          <w:szCs w:val="24"/>
          <w:vertAlign w:val="superscript"/>
          <w:lang w:eastAsia="ja-JP"/>
        </w:rPr>
        <w:t>nd</w:t>
      </w:r>
      <w:r w:rsidRPr="001523C3">
        <w:rPr>
          <w:rFonts w:ascii="Arial" w:eastAsia="MS Mincho" w:hAnsi="Arial" w:cs="Arial"/>
          <w:b/>
          <w:bCs/>
          <w:sz w:val="28"/>
          <w:szCs w:val="24"/>
          <w:lang w:eastAsia="ja-JP"/>
        </w:rPr>
        <w:t xml:space="preserve"> – 26</w:t>
      </w:r>
      <w:r w:rsidRPr="001523C3">
        <w:rPr>
          <w:rFonts w:ascii="Arial" w:eastAsia="MS Mincho" w:hAnsi="Arial" w:cs="Arial"/>
          <w:b/>
          <w:bCs/>
          <w:sz w:val="28"/>
          <w:szCs w:val="24"/>
          <w:vertAlign w:val="superscript"/>
          <w:lang w:eastAsia="ja-JP"/>
        </w:rPr>
        <w:t>th</w:t>
      </w:r>
      <w:r w:rsidRPr="001523C3">
        <w:rPr>
          <w:rFonts w:ascii="Arial" w:eastAsia="MS Mincho" w:hAnsi="Arial" w:cs="Arial"/>
          <w:b/>
          <w:bCs/>
          <w:sz w:val="28"/>
          <w:szCs w:val="24"/>
          <w:lang w:eastAsia="ja-JP"/>
        </w:rPr>
        <w:t>, 2022</w:t>
      </w:r>
    </w:p>
    <w:p w14:paraId="6E72B93C" w14:textId="77777777" w:rsidR="00D6571C" w:rsidRDefault="00D6571C" w:rsidP="00F31793">
      <w:pPr>
        <w:pStyle w:val="Header"/>
        <w:tabs>
          <w:tab w:val="center" w:pos="4536"/>
          <w:tab w:val="right" w:pos="8280"/>
          <w:tab w:val="right" w:pos="9781"/>
        </w:tabs>
        <w:ind w:right="-58"/>
        <w:jc w:val="both"/>
        <w:rPr>
          <w:rFonts w:eastAsia="MS Mincho" w:cs="Arial"/>
          <w:bCs/>
          <w:sz w:val="24"/>
          <w:szCs w:val="22"/>
          <w:lang w:val="en-US"/>
        </w:rPr>
      </w:pPr>
    </w:p>
    <w:p w14:paraId="06E770FF" w14:textId="6961F7F7" w:rsidR="006517D0" w:rsidRPr="007E000F" w:rsidRDefault="006517D0" w:rsidP="00F31793">
      <w:pPr>
        <w:pStyle w:val="Header"/>
        <w:tabs>
          <w:tab w:val="center" w:pos="4536"/>
          <w:tab w:val="right" w:pos="8280"/>
          <w:tab w:val="right" w:pos="9781"/>
        </w:tabs>
        <w:ind w:right="-58"/>
        <w:jc w:val="both"/>
        <w:rPr>
          <w:rFonts w:cs="Arial"/>
          <w:bCs/>
          <w:sz w:val="24"/>
          <w:szCs w:val="22"/>
          <w:lang w:val="en-US" w:eastAsia="zh-TW"/>
        </w:rPr>
      </w:pPr>
      <w:r w:rsidRPr="007E000F">
        <w:rPr>
          <w:rFonts w:eastAsia="MS Mincho" w:cs="Arial"/>
          <w:bCs/>
          <w:sz w:val="24"/>
          <w:szCs w:val="22"/>
          <w:lang w:val="en-US"/>
        </w:rPr>
        <w:t>Agenda Item:</w:t>
      </w:r>
      <w:r w:rsidRPr="007E000F">
        <w:rPr>
          <w:rFonts w:cs="Arial" w:hint="eastAsia"/>
          <w:bCs/>
          <w:sz w:val="24"/>
          <w:szCs w:val="22"/>
          <w:lang w:val="en-US" w:eastAsia="zh-TW"/>
        </w:rPr>
        <w:t xml:space="preserve"> </w:t>
      </w:r>
      <w:r w:rsidR="005E4A7F" w:rsidRPr="007E000F">
        <w:rPr>
          <w:rFonts w:cs="Arial"/>
          <w:bCs/>
          <w:sz w:val="24"/>
          <w:szCs w:val="22"/>
          <w:lang w:val="en-US" w:eastAsia="zh-TW"/>
        </w:rPr>
        <w:t>9</w:t>
      </w:r>
      <w:r w:rsidR="00EB7F95" w:rsidRPr="007E000F">
        <w:rPr>
          <w:rFonts w:cs="Arial"/>
          <w:bCs/>
          <w:sz w:val="24"/>
          <w:szCs w:val="22"/>
          <w:lang w:val="en-US" w:eastAsia="zh-TW"/>
        </w:rPr>
        <w:t>.</w:t>
      </w:r>
      <w:r w:rsidR="000C05F8" w:rsidRPr="007E000F">
        <w:rPr>
          <w:rFonts w:cs="Arial" w:hint="eastAsia"/>
          <w:bCs/>
          <w:sz w:val="24"/>
          <w:szCs w:val="22"/>
          <w:lang w:val="en-US" w:eastAsia="zh-TW"/>
        </w:rPr>
        <w:t>2.1</w:t>
      </w:r>
    </w:p>
    <w:p w14:paraId="77E6A679" w14:textId="77777777" w:rsidR="006517D0" w:rsidRPr="007E000F" w:rsidRDefault="006517D0" w:rsidP="00FC5872">
      <w:pPr>
        <w:pStyle w:val="Header"/>
        <w:tabs>
          <w:tab w:val="center" w:pos="4536"/>
          <w:tab w:val="right" w:pos="8280"/>
          <w:tab w:val="right" w:pos="9781"/>
        </w:tabs>
        <w:ind w:right="-58"/>
        <w:jc w:val="both"/>
        <w:rPr>
          <w:rFonts w:eastAsia="MS Mincho" w:cs="Arial"/>
          <w:bCs/>
          <w:sz w:val="24"/>
          <w:szCs w:val="22"/>
          <w:lang w:val="en-US"/>
        </w:rPr>
      </w:pPr>
      <w:r w:rsidRPr="007E000F">
        <w:rPr>
          <w:rFonts w:eastAsia="MS Mincho" w:cs="Arial"/>
          <w:bCs/>
          <w:sz w:val="24"/>
          <w:szCs w:val="22"/>
          <w:lang w:val="en-US"/>
        </w:rPr>
        <w:t>Source:</w:t>
      </w:r>
      <w:r w:rsidRPr="007E000F">
        <w:rPr>
          <w:rFonts w:cs="Arial" w:hint="eastAsia"/>
          <w:bCs/>
          <w:sz w:val="24"/>
          <w:szCs w:val="22"/>
          <w:lang w:val="en-US" w:eastAsia="zh-TW"/>
        </w:rPr>
        <w:t xml:space="preserve"> </w:t>
      </w:r>
      <w:r w:rsidRPr="007E000F">
        <w:rPr>
          <w:rFonts w:eastAsia="MS Mincho" w:cs="Arial"/>
          <w:bCs/>
          <w:sz w:val="24"/>
          <w:szCs w:val="22"/>
          <w:lang w:val="en-US"/>
        </w:rPr>
        <w:t>MediaTek Inc.</w:t>
      </w:r>
    </w:p>
    <w:p w14:paraId="668D66DE" w14:textId="5E23E6F6" w:rsidR="006517D0" w:rsidRPr="007E000F" w:rsidRDefault="006517D0" w:rsidP="00504D6C">
      <w:pPr>
        <w:pStyle w:val="Header"/>
        <w:tabs>
          <w:tab w:val="center" w:pos="4536"/>
          <w:tab w:val="right" w:pos="8280"/>
          <w:tab w:val="right" w:pos="9781"/>
        </w:tabs>
        <w:ind w:left="770" w:right="-58" w:hanging="770"/>
        <w:rPr>
          <w:rFonts w:eastAsia="MS Mincho" w:cs="Arial"/>
          <w:bCs/>
          <w:sz w:val="24"/>
          <w:szCs w:val="22"/>
          <w:lang w:val="en-US"/>
        </w:rPr>
      </w:pPr>
      <w:r w:rsidRPr="007E000F">
        <w:rPr>
          <w:rFonts w:eastAsia="MS Mincho" w:cs="Arial"/>
          <w:bCs/>
          <w:sz w:val="24"/>
          <w:szCs w:val="22"/>
          <w:lang w:val="en-US"/>
        </w:rPr>
        <w:t>Title:</w:t>
      </w:r>
      <w:r w:rsidR="007E000F">
        <w:rPr>
          <w:rFonts w:eastAsia="MS Mincho" w:cs="Arial"/>
          <w:bCs/>
          <w:sz w:val="24"/>
          <w:szCs w:val="22"/>
          <w:lang w:val="en-US"/>
        </w:rPr>
        <w:t xml:space="preserve"> </w:t>
      </w:r>
      <w:r w:rsidR="003026F1" w:rsidRPr="003026F1">
        <w:rPr>
          <w:rFonts w:eastAsia="MS Mincho" w:cs="Arial"/>
          <w:bCs/>
          <w:sz w:val="24"/>
          <w:szCs w:val="22"/>
          <w:lang w:val="en-US"/>
        </w:rPr>
        <w:t>Discussion on general aspects of AI/ML framework</w:t>
      </w:r>
    </w:p>
    <w:p w14:paraId="59B036AD" w14:textId="0EAE22F7" w:rsidR="006517D0" w:rsidRPr="007E000F" w:rsidRDefault="006517D0" w:rsidP="00FC5872">
      <w:pPr>
        <w:pStyle w:val="Header"/>
        <w:tabs>
          <w:tab w:val="center" w:pos="4536"/>
          <w:tab w:val="right" w:pos="8280"/>
          <w:tab w:val="right" w:pos="9781"/>
        </w:tabs>
        <w:spacing w:after="120"/>
        <w:ind w:right="-58"/>
        <w:jc w:val="both"/>
        <w:rPr>
          <w:rFonts w:eastAsia="MS Mincho" w:cs="Arial"/>
          <w:bCs/>
          <w:sz w:val="24"/>
          <w:szCs w:val="22"/>
          <w:lang w:val="en-US"/>
        </w:rPr>
      </w:pPr>
      <w:r w:rsidRPr="007E000F">
        <w:rPr>
          <w:rFonts w:eastAsia="MS Mincho" w:cs="Arial"/>
          <w:bCs/>
          <w:sz w:val="24"/>
          <w:szCs w:val="22"/>
          <w:lang w:val="en-US"/>
        </w:rPr>
        <w:t>Document for:</w:t>
      </w:r>
      <w:r w:rsidRPr="007E000F">
        <w:rPr>
          <w:rFonts w:cs="Arial" w:hint="eastAsia"/>
          <w:bCs/>
          <w:sz w:val="24"/>
          <w:szCs w:val="22"/>
          <w:lang w:val="en-US" w:eastAsia="zh-TW"/>
        </w:rPr>
        <w:t xml:space="preserve"> </w:t>
      </w:r>
      <w:r w:rsidR="00DD41ED" w:rsidRPr="007E000F">
        <w:rPr>
          <w:rFonts w:eastAsia="MS Mincho" w:cs="Arial"/>
          <w:bCs/>
          <w:sz w:val="24"/>
          <w:szCs w:val="22"/>
          <w:lang w:val="en-US"/>
        </w:rPr>
        <w:t>Discussion</w:t>
      </w:r>
      <w:r w:rsidR="00D24191" w:rsidRPr="007E000F">
        <w:rPr>
          <w:rFonts w:eastAsia="MS Mincho" w:cs="Arial"/>
          <w:bCs/>
          <w:sz w:val="24"/>
          <w:szCs w:val="22"/>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4A091F40" w14:textId="4274FBB5" w:rsidR="003026F1" w:rsidRPr="00392DC3" w:rsidRDefault="003026F1" w:rsidP="001939E4">
      <w:pPr>
        <w:spacing w:before="120" w:after="120"/>
        <w:jc w:val="both"/>
        <w:rPr>
          <w:szCs w:val="22"/>
        </w:rPr>
      </w:pPr>
      <w:r w:rsidRPr="00392DC3">
        <w:rPr>
          <w:szCs w:val="22"/>
        </w:rPr>
        <w:t>In last RAN</w:t>
      </w:r>
      <w:r w:rsidR="002F19D0" w:rsidRPr="00392DC3">
        <w:rPr>
          <w:szCs w:val="22"/>
        </w:rPr>
        <w:t xml:space="preserve">1 </w:t>
      </w:r>
      <w:r w:rsidRPr="00392DC3">
        <w:rPr>
          <w:szCs w:val="22"/>
        </w:rPr>
        <w:t xml:space="preserve">meeting, </w:t>
      </w:r>
      <w:r w:rsidR="00FF6F4D" w:rsidRPr="00392DC3">
        <w:rPr>
          <w:szCs w:val="22"/>
        </w:rPr>
        <w:t xml:space="preserve">a list of terminologies </w:t>
      </w:r>
      <w:r w:rsidR="009E29DF" w:rsidRPr="00392DC3">
        <w:rPr>
          <w:szCs w:val="22"/>
        </w:rPr>
        <w:t xml:space="preserve">and the corresponding definitions </w:t>
      </w:r>
      <w:r w:rsidR="00495432" w:rsidRPr="00392DC3">
        <w:rPr>
          <w:szCs w:val="22"/>
        </w:rPr>
        <w:t>was</w:t>
      </w:r>
      <w:r w:rsidR="00FF6F4D" w:rsidRPr="00392DC3">
        <w:rPr>
          <w:szCs w:val="22"/>
        </w:rPr>
        <w:t xml:space="preserve"> agreed as working assumptions, except that </w:t>
      </w:r>
      <w:r w:rsidR="00495432" w:rsidRPr="00392DC3">
        <w:rPr>
          <w:szCs w:val="22"/>
        </w:rPr>
        <w:t>the definitions of ‘on-line training’ and ‘off-line training’ are TBD.</w:t>
      </w:r>
      <w:r w:rsidR="002F19D0" w:rsidRPr="00392DC3">
        <w:rPr>
          <w:szCs w:val="22"/>
        </w:rPr>
        <w:t xml:space="preserve"> </w:t>
      </w:r>
    </w:p>
    <w:tbl>
      <w:tblPr>
        <w:tblStyle w:val="TableGrid"/>
        <w:tblW w:w="0" w:type="auto"/>
        <w:tblLook w:val="04A0" w:firstRow="1" w:lastRow="0" w:firstColumn="1" w:lastColumn="0" w:noHBand="0" w:noVBand="1"/>
      </w:tblPr>
      <w:tblGrid>
        <w:gridCol w:w="9631"/>
      </w:tblGrid>
      <w:tr w:rsidR="00495432" w:rsidRPr="00392DC3" w14:paraId="3FFD630C" w14:textId="77777777" w:rsidTr="00495432">
        <w:tc>
          <w:tcPr>
            <w:tcW w:w="9631" w:type="dxa"/>
          </w:tcPr>
          <w:p w14:paraId="721675A5" w14:textId="77777777" w:rsidR="00495432" w:rsidRPr="00495432" w:rsidRDefault="00495432" w:rsidP="00495432">
            <w:pPr>
              <w:spacing w:after="0"/>
              <w:rPr>
                <w:rFonts w:ascii="Times" w:eastAsia="Batang" w:hAnsi="Times"/>
                <w:szCs w:val="22"/>
                <w:highlight w:val="darkYellow"/>
                <w:lang w:val="en-GB"/>
              </w:rPr>
            </w:pPr>
            <w:r w:rsidRPr="00495432">
              <w:rPr>
                <w:rFonts w:ascii="Times" w:eastAsia="Batang" w:hAnsi="Times"/>
                <w:szCs w:val="22"/>
                <w:highlight w:val="darkYellow"/>
                <w:lang w:val="en-GB"/>
              </w:rPr>
              <w:t>Working Assumption</w:t>
            </w:r>
          </w:p>
          <w:p w14:paraId="62AC2BB5" w14:textId="77777777" w:rsidR="00495432" w:rsidRPr="00495432" w:rsidRDefault="00495432" w:rsidP="00495432">
            <w:pPr>
              <w:spacing w:after="0"/>
              <w:rPr>
                <w:rFonts w:ascii="Times" w:eastAsia="Batang" w:hAnsi="Times"/>
                <w:szCs w:val="22"/>
                <w:lang w:val="en-GB"/>
              </w:rPr>
            </w:pPr>
            <w:r w:rsidRPr="00495432">
              <w:rPr>
                <w:rFonts w:ascii="Times" w:eastAsia="Batang" w:hAnsi="Times"/>
                <w:szCs w:val="22"/>
                <w:lang w:val="en-GB"/>
              </w:rPr>
              <w:t xml:space="preserve">Include the following into a working list of terminologies to be used for RAN1 AI/ML air interface SI discussion. </w:t>
            </w:r>
          </w:p>
          <w:p w14:paraId="0215A6D5" w14:textId="77777777" w:rsidR="00495432" w:rsidRPr="00495432" w:rsidRDefault="00495432" w:rsidP="00495432">
            <w:pPr>
              <w:spacing w:after="0"/>
              <w:rPr>
                <w:rFonts w:ascii="Times" w:eastAsia="Batang" w:hAnsi="Times"/>
                <w:szCs w:val="22"/>
                <w:lang w:val="en-GB"/>
              </w:rPr>
            </w:pPr>
            <w:r w:rsidRPr="00495432">
              <w:rPr>
                <w:rFonts w:ascii="Times" w:eastAsia="Batang" w:hAnsi="Times"/>
                <w:szCs w:val="22"/>
                <w:lang w:val="en-GB"/>
              </w:rPr>
              <w:t>The description of the terminologies may be further refined as the study progresses.</w:t>
            </w:r>
          </w:p>
          <w:p w14:paraId="13ADF852" w14:textId="77777777" w:rsidR="00495432" w:rsidRPr="00495432" w:rsidRDefault="00495432" w:rsidP="00495432">
            <w:pPr>
              <w:spacing w:after="0"/>
              <w:rPr>
                <w:rFonts w:ascii="Times" w:eastAsia="Batang" w:hAnsi="Times"/>
                <w:szCs w:val="22"/>
                <w:lang w:val="en-GB"/>
              </w:rPr>
            </w:pPr>
            <w:r w:rsidRPr="00495432">
              <w:rPr>
                <w:rFonts w:ascii="Times" w:eastAsia="Batang" w:hAnsi="Times"/>
                <w:szCs w:val="22"/>
                <w:lang w:val="en-GB"/>
              </w:rPr>
              <w:t>New terminologies may be added as the study progresses.</w:t>
            </w:r>
          </w:p>
          <w:p w14:paraId="5839E46F" w14:textId="20CD3AB0" w:rsidR="00495432" w:rsidRPr="00392DC3" w:rsidRDefault="00495432" w:rsidP="00495432">
            <w:pPr>
              <w:spacing w:after="0"/>
              <w:rPr>
                <w:rFonts w:ascii="Times" w:eastAsia="Batang" w:hAnsi="Times"/>
                <w:szCs w:val="22"/>
                <w:lang w:val="en-GB"/>
              </w:rPr>
            </w:pPr>
            <w:r w:rsidRPr="00495432">
              <w:rPr>
                <w:rFonts w:ascii="Times" w:eastAsia="Batang" w:hAnsi="Times"/>
                <w:szCs w:val="22"/>
                <w:lang w:val="en-GB"/>
              </w:rPr>
              <w:t>It is FFS which subset of terminologies to capture into the TR.</w:t>
            </w:r>
            <w:r w:rsidRPr="00392DC3">
              <w:rPr>
                <w:szCs w:val="22"/>
              </w:rPr>
              <w:t xml:space="preserve"> </w:t>
            </w:r>
          </w:p>
        </w:tc>
      </w:tr>
    </w:tbl>
    <w:p w14:paraId="734FC031" w14:textId="026BF433" w:rsidR="00495432" w:rsidRPr="00392DC3" w:rsidRDefault="002F19D0" w:rsidP="001939E4">
      <w:pPr>
        <w:spacing w:before="120" w:after="120"/>
        <w:jc w:val="both"/>
        <w:rPr>
          <w:szCs w:val="22"/>
        </w:rPr>
      </w:pPr>
      <w:r w:rsidRPr="00392DC3">
        <w:rPr>
          <w:szCs w:val="22"/>
        </w:rPr>
        <w:t>Following agreements were made for network-UE collaboration levels:</w:t>
      </w:r>
    </w:p>
    <w:tbl>
      <w:tblPr>
        <w:tblStyle w:val="TableGrid"/>
        <w:tblW w:w="0" w:type="auto"/>
        <w:tblLook w:val="04A0" w:firstRow="1" w:lastRow="0" w:firstColumn="1" w:lastColumn="0" w:noHBand="0" w:noVBand="1"/>
      </w:tblPr>
      <w:tblGrid>
        <w:gridCol w:w="9631"/>
      </w:tblGrid>
      <w:tr w:rsidR="002F19D0" w:rsidRPr="00392DC3" w14:paraId="40133EE9" w14:textId="77777777" w:rsidTr="002F19D0">
        <w:tc>
          <w:tcPr>
            <w:tcW w:w="9631" w:type="dxa"/>
          </w:tcPr>
          <w:p w14:paraId="4D91755B" w14:textId="77777777" w:rsidR="002F19D0" w:rsidRPr="002F19D0" w:rsidRDefault="002F19D0" w:rsidP="002F19D0">
            <w:pPr>
              <w:spacing w:after="0"/>
              <w:rPr>
                <w:rFonts w:ascii="Times" w:eastAsia="Batang" w:hAnsi="Times"/>
                <w:szCs w:val="22"/>
                <w:highlight w:val="green"/>
                <w:lang w:val="en-GB"/>
              </w:rPr>
            </w:pPr>
            <w:bookmarkStart w:id="3" w:name="OLE_LINK12"/>
            <w:bookmarkStart w:id="4" w:name="OLE_LINK13"/>
            <w:r w:rsidRPr="002F19D0">
              <w:rPr>
                <w:rFonts w:ascii="Times" w:eastAsia="Batang" w:hAnsi="Times"/>
                <w:szCs w:val="22"/>
                <w:highlight w:val="green"/>
                <w:lang w:val="en-GB"/>
              </w:rPr>
              <w:t>Agreement</w:t>
            </w:r>
          </w:p>
          <w:p w14:paraId="604FF401" w14:textId="77777777" w:rsidR="002F19D0" w:rsidRPr="002F19D0" w:rsidRDefault="002F19D0" w:rsidP="002F19D0">
            <w:pPr>
              <w:spacing w:after="0"/>
              <w:rPr>
                <w:rFonts w:ascii="Times" w:eastAsia="Times New Roman" w:hAnsi="Times"/>
                <w:szCs w:val="22"/>
                <w:lang w:val="en-GB"/>
              </w:rPr>
            </w:pPr>
            <w:r w:rsidRPr="002F19D0">
              <w:rPr>
                <w:rFonts w:ascii="Times" w:eastAsia="Times New Roman" w:hAnsi="Times"/>
                <w:szCs w:val="22"/>
                <w:lang w:val="en-GB"/>
              </w:rPr>
              <w:t>Take the following network-UE collaboration levels as one aspect for defining collaboration levels</w:t>
            </w:r>
          </w:p>
          <w:p w14:paraId="7650C34B" w14:textId="77777777" w:rsidR="002F19D0" w:rsidRPr="002F19D0" w:rsidRDefault="002F19D0" w:rsidP="002F19D0">
            <w:pPr>
              <w:spacing w:after="0"/>
              <w:ind w:left="720"/>
              <w:rPr>
                <w:rFonts w:ascii="Times" w:eastAsia="Batang" w:hAnsi="Times"/>
                <w:szCs w:val="22"/>
                <w:lang w:val="en-GB"/>
              </w:rPr>
            </w:pPr>
            <w:r w:rsidRPr="002F19D0">
              <w:rPr>
                <w:rFonts w:ascii="Times" w:eastAsia="Times New Roman" w:hAnsi="Times"/>
                <w:szCs w:val="22"/>
                <w:lang w:val="en-GB"/>
              </w:rPr>
              <w:t>1.</w:t>
            </w:r>
            <w:r w:rsidRPr="002F19D0">
              <w:rPr>
                <w:rFonts w:ascii="Times" w:eastAsia="Times New Roman" w:hAnsi="Times"/>
                <w:szCs w:val="22"/>
                <w:lang w:val="en-GB"/>
              </w:rPr>
              <w:tab/>
              <w:t>Level x: No collaboration</w:t>
            </w:r>
          </w:p>
          <w:p w14:paraId="13611AE5" w14:textId="722A2BF7" w:rsidR="002F19D0" w:rsidRPr="002F19D0" w:rsidRDefault="002F19D0" w:rsidP="002F19D0">
            <w:pPr>
              <w:spacing w:after="0"/>
              <w:ind w:left="720"/>
              <w:rPr>
                <w:rFonts w:ascii="Times" w:eastAsia="Batang" w:hAnsi="Times"/>
                <w:szCs w:val="22"/>
                <w:lang w:val="en-GB"/>
              </w:rPr>
            </w:pPr>
            <w:r w:rsidRPr="002F19D0">
              <w:rPr>
                <w:rFonts w:ascii="Times" w:eastAsia="Times New Roman" w:hAnsi="Times"/>
                <w:szCs w:val="22"/>
                <w:lang w:val="en-GB"/>
              </w:rPr>
              <w:t>2.</w:t>
            </w:r>
            <w:r w:rsidRPr="002F19D0">
              <w:rPr>
                <w:rFonts w:ascii="Times" w:eastAsia="Times New Roman" w:hAnsi="Times"/>
                <w:szCs w:val="22"/>
                <w:lang w:val="en-GB"/>
              </w:rPr>
              <w:tab/>
              <w:t xml:space="preserve">Level y: </w:t>
            </w:r>
            <w:proofErr w:type="spellStart"/>
            <w:r w:rsidR="001C30BF">
              <w:rPr>
                <w:rFonts w:ascii="Times" w:eastAsia="Times New Roman" w:hAnsi="Times"/>
                <w:szCs w:val="22"/>
                <w:lang w:val="en-GB"/>
              </w:rPr>
              <w:t>Signaling</w:t>
            </w:r>
            <w:proofErr w:type="spellEnd"/>
            <w:r w:rsidRPr="002F19D0">
              <w:rPr>
                <w:rFonts w:ascii="Times" w:eastAsia="Times New Roman" w:hAnsi="Times"/>
                <w:szCs w:val="22"/>
                <w:lang w:val="en-GB"/>
              </w:rPr>
              <w:t>-based collaboration without model transfer</w:t>
            </w:r>
          </w:p>
          <w:p w14:paraId="0F518668" w14:textId="3E950B71" w:rsidR="002F19D0" w:rsidRPr="002F19D0" w:rsidRDefault="002F19D0" w:rsidP="002F19D0">
            <w:pPr>
              <w:spacing w:after="0"/>
              <w:ind w:left="720"/>
              <w:rPr>
                <w:rFonts w:ascii="Times" w:eastAsia="Batang" w:hAnsi="Times"/>
                <w:szCs w:val="22"/>
                <w:lang w:val="en-GB"/>
              </w:rPr>
            </w:pPr>
            <w:r w:rsidRPr="002F19D0">
              <w:rPr>
                <w:rFonts w:ascii="Times" w:eastAsia="Times New Roman" w:hAnsi="Times"/>
                <w:szCs w:val="22"/>
                <w:lang w:val="en-GB"/>
              </w:rPr>
              <w:t>3.</w:t>
            </w:r>
            <w:r w:rsidRPr="002F19D0">
              <w:rPr>
                <w:rFonts w:ascii="Times" w:eastAsia="Times New Roman" w:hAnsi="Times"/>
                <w:szCs w:val="22"/>
                <w:lang w:val="en-GB"/>
              </w:rPr>
              <w:tab/>
              <w:t xml:space="preserve">Level z: </w:t>
            </w:r>
            <w:proofErr w:type="spellStart"/>
            <w:r w:rsidR="001C30BF">
              <w:rPr>
                <w:rFonts w:ascii="Times" w:eastAsia="Times New Roman" w:hAnsi="Times"/>
                <w:szCs w:val="22"/>
                <w:lang w:val="en-GB"/>
              </w:rPr>
              <w:t>Signaling</w:t>
            </w:r>
            <w:proofErr w:type="spellEnd"/>
            <w:r w:rsidRPr="002F19D0">
              <w:rPr>
                <w:rFonts w:ascii="Times" w:eastAsia="Times New Roman" w:hAnsi="Times"/>
                <w:szCs w:val="22"/>
                <w:lang w:val="en-GB"/>
              </w:rPr>
              <w:t>-based collaboration with model transfer</w:t>
            </w:r>
          </w:p>
          <w:p w14:paraId="459DF4A2" w14:textId="77777777" w:rsidR="002F19D0" w:rsidRPr="002F19D0" w:rsidRDefault="002F19D0" w:rsidP="002F19D0">
            <w:pPr>
              <w:spacing w:after="0"/>
              <w:rPr>
                <w:rFonts w:ascii="Times" w:eastAsia="Times New Roman" w:hAnsi="Times"/>
                <w:szCs w:val="22"/>
                <w:lang w:val="en-GB"/>
              </w:rPr>
            </w:pPr>
            <w:r w:rsidRPr="002F19D0">
              <w:rPr>
                <w:rFonts w:ascii="Times" w:eastAsia="Times New Roman" w:hAnsi="Times"/>
                <w:szCs w:val="22"/>
                <w:lang w:val="en-GB"/>
              </w:rPr>
              <w:t>Note: Other aspect(s), for defining collaboration levels is not precluded and will be discussed in later meetings, e.g., with/without model updating, to support training/inference, for defining collaboration levels will be discussed in later meetings</w:t>
            </w:r>
          </w:p>
          <w:p w14:paraId="290BADB2" w14:textId="560947AA" w:rsidR="002F19D0" w:rsidRPr="00392DC3" w:rsidRDefault="002F19D0" w:rsidP="002F19D0">
            <w:pPr>
              <w:spacing w:after="0"/>
              <w:rPr>
                <w:szCs w:val="22"/>
              </w:rPr>
            </w:pPr>
            <w:r w:rsidRPr="002F19D0">
              <w:rPr>
                <w:rFonts w:ascii="Times" w:eastAsia="等线" w:hAnsi="Times"/>
                <w:szCs w:val="22"/>
                <w:lang w:val="en-GB" w:eastAsia="zh-CN"/>
              </w:rPr>
              <w:t xml:space="preserve">FFS: Clarification is needed for Level x-y boundary </w:t>
            </w:r>
            <w:bookmarkEnd w:id="3"/>
            <w:bookmarkEnd w:id="4"/>
          </w:p>
        </w:tc>
      </w:tr>
    </w:tbl>
    <w:p w14:paraId="12FF59D4" w14:textId="32733400" w:rsidR="002F19D0" w:rsidRPr="00392DC3" w:rsidRDefault="003807CD" w:rsidP="001939E4">
      <w:pPr>
        <w:spacing w:before="120" w:after="120"/>
        <w:jc w:val="both"/>
        <w:rPr>
          <w:szCs w:val="22"/>
        </w:rPr>
      </w:pPr>
      <w:r w:rsidRPr="00392DC3">
        <w:rPr>
          <w:szCs w:val="22"/>
        </w:rPr>
        <w:t>In this contribution,</w:t>
      </w:r>
      <w:r w:rsidR="00EC5003" w:rsidRPr="00392DC3">
        <w:rPr>
          <w:szCs w:val="22"/>
        </w:rPr>
        <w:t xml:space="preserve"> we </w:t>
      </w:r>
      <w:r w:rsidR="00F32C3A" w:rsidRPr="00392DC3">
        <w:rPr>
          <w:szCs w:val="22"/>
        </w:rPr>
        <w:t xml:space="preserve">discuss the </w:t>
      </w:r>
      <w:r w:rsidR="002F19D0" w:rsidRPr="00392DC3">
        <w:rPr>
          <w:szCs w:val="22"/>
        </w:rPr>
        <w:t>terminologies, functional framework, network-UE collaboration levels</w:t>
      </w:r>
      <w:r w:rsidR="001D1422">
        <w:rPr>
          <w:szCs w:val="22"/>
        </w:rPr>
        <w:t xml:space="preserve"> </w:t>
      </w:r>
      <w:r w:rsidR="002F19D0" w:rsidRPr="00392DC3">
        <w:rPr>
          <w:szCs w:val="22"/>
        </w:rPr>
        <w:t xml:space="preserve">and the potential work split between RAN1 and RAN2. </w:t>
      </w:r>
    </w:p>
    <w:p w14:paraId="63185C3E" w14:textId="26E9C736" w:rsidR="00F95631" w:rsidRDefault="002F19D0" w:rsidP="003242FE">
      <w:pPr>
        <w:pStyle w:val="Heading1"/>
        <w:numPr>
          <w:ilvl w:val="0"/>
          <w:numId w:val="1"/>
        </w:numPr>
        <w:rPr>
          <w:rFonts w:eastAsia="MS Mincho" w:cs="Arial"/>
          <w:b/>
          <w:sz w:val="32"/>
          <w:szCs w:val="32"/>
          <w:lang w:val="en-US"/>
        </w:rPr>
      </w:pPr>
      <w:r>
        <w:rPr>
          <w:rFonts w:eastAsia="MS Mincho" w:cs="Arial"/>
          <w:b/>
          <w:sz w:val="32"/>
          <w:szCs w:val="32"/>
          <w:lang w:val="en-US"/>
        </w:rPr>
        <w:t>Terminology</w:t>
      </w:r>
    </w:p>
    <w:p w14:paraId="6109A9D3" w14:textId="0DB8FE72" w:rsidR="004407B3" w:rsidRPr="001939E4" w:rsidRDefault="004407B3" w:rsidP="00BF08AC">
      <w:pPr>
        <w:spacing w:before="120" w:after="120"/>
        <w:jc w:val="both"/>
        <w:rPr>
          <w:szCs w:val="22"/>
        </w:rPr>
      </w:pPr>
      <w:r w:rsidRPr="001939E4">
        <w:rPr>
          <w:szCs w:val="22"/>
        </w:rPr>
        <w:t>In last RAN1 e-meeting,</w:t>
      </w:r>
      <w:r w:rsidR="009E29DF" w:rsidRPr="001939E4">
        <w:rPr>
          <w:szCs w:val="22"/>
        </w:rPr>
        <w:t xml:space="preserve"> although no consensus was made for the definition of ‘</w:t>
      </w:r>
      <w:r w:rsidRPr="001939E4">
        <w:rPr>
          <w:szCs w:val="22"/>
        </w:rPr>
        <w:t>online training’ and ‘offline training’</w:t>
      </w:r>
      <w:r w:rsidR="009E29DF" w:rsidRPr="001939E4">
        <w:rPr>
          <w:szCs w:val="22"/>
        </w:rPr>
        <w:t xml:space="preserve">, it is still worthwhile to take the </w:t>
      </w:r>
      <w:r w:rsidRPr="001939E4">
        <w:rPr>
          <w:szCs w:val="22"/>
        </w:rPr>
        <w:t>following proposals</w:t>
      </w:r>
      <w:r w:rsidR="009E29DF" w:rsidRPr="001939E4">
        <w:rPr>
          <w:szCs w:val="22"/>
        </w:rPr>
        <w:t xml:space="preserve">, which </w:t>
      </w:r>
      <w:r w:rsidR="00D12D71" w:rsidRPr="001939E4">
        <w:rPr>
          <w:szCs w:val="22"/>
        </w:rPr>
        <w:t>were</w:t>
      </w:r>
      <w:r w:rsidR="009E29DF" w:rsidRPr="001939E4">
        <w:rPr>
          <w:szCs w:val="22"/>
        </w:rPr>
        <w:t xml:space="preserve"> provided by the FL, as a starting point to </w:t>
      </w:r>
      <w:r w:rsidR="00C978F0" w:rsidRPr="001939E4">
        <w:rPr>
          <w:szCs w:val="22"/>
        </w:rPr>
        <w:t>define those terms in the SI</w:t>
      </w:r>
      <w:r w:rsidR="009E29DF" w:rsidRPr="001939E4">
        <w:rPr>
          <w:szCs w:val="22"/>
        </w:rPr>
        <w:t xml:space="preserve">. </w:t>
      </w:r>
      <w:r w:rsidRPr="001939E4">
        <w:rPr>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7926"/>
      </w:tblGrid>
      <w:tr w:rsidR="009E29DF" w14:paraId="5C224354" w14:textId="77777777" w:rsidTr="009E29DF">
        <w:tc>
          <w:tcPr>
            <w:tcW w:w="1705" w:type="dxa"/>
            <w:shd w:val="clear" w:color="auto" w:fill="auto"/>
          </w:tcPr>
          <w:p w14:paraId="2A4E1C2B" w14:textId="77777777" w:rsidR="009E29DF" w:rsidRPr="006F1540" w:rsidRDefault="009E29DF" w:rsidP="00162CF0">
            <w:r w:rsidRPr="006F1540">
              <w:t>Online training</w:t>
            </w:r>
          </w:p>
        </w:tc>
        <w:tc>
          <w:tcPr>
            <w:tcW w:w="7926" w:type="dxa"/>
            <w:shd w:val="clear" w:color="auto" w:fill="auto"/>
          </w:tcPr>
          <w:p w14:paraId="119B6D93" w14:textId="77777777" w:rsidR="009E29DF" w:rsidRPr="006F1540" w:rsidRDefault="009E29DF" w:rsidP="001939E4">
            <w:pPr>
              <w:spacing w:after="0"/>
              <w:rPr>
                <w:rFonts w:eastAsia="Times New Roman"/>
                <w:szCs w:val="22"/>
                <w:lang w:val="en-GB"/>
              </w:rPr>
            </w:pPr>
            <w:r w:rsidRPr="006F1540">
              <w:rPr>
                <w:rFonts w:eastAsia="Times New Roman"/>
                <w:szCs w:val="22"/>
                <w:lang w:val="en-GB"/>
              </w:rPr>
              <w:t xml:space="preserve">An AI/ML training process that is performed in the same node as model inference, based on </w:t>
            </w:r>
            <w:proofErr w:type="gramStart"/>
            <w:r w:rsidRPr="006F1540">
              <w:rPr>
                <w:rFonts w:eastAsia="Times New Roman"/>
                <w:szCs w:val="22"/>
                <w:lang w:val="en-GB"/>
              </w:rPr>
              <w:t>newly-collected</w:t>
            </w:r>
            <w:proofErr w:type="gramEnd"/>
            <w:r w:rsidRPr="006F1540">
              <w:rPr>
                <w:rFonts w:eastAsia="Times New Roman"/>
                <w:szCs w:val="22"/>
                <w:lang w:val="en-GB"/>
              </w:rPr>
              <w:t xml:space="preserve"> data in (near) real-time</w:t>
            </w:r>
          </w:p>
          <w:p w14:paraId="12C74C9D" w14:textId="77777777" w:rsidR="009E29DF" w:rsidRPr="006F1540" w:rsidRDefault="009E29DF" w:rsidP="001939E4">
            <w:pPr>
              <w:spacing w:after="0"/>
              <w:rPr>
                <w:rFonts w:eastAsia="Times New Roman"/>
                <w:szCs w:val="22"/>
                <w:lang w:val="en-GB"/>
              </w:rPr>
            </w:pPr>
            <w:r w:rsidRPr="006F1540">
              <w:rPr>
                <w:rFonts w:eastAsia="Times New Roman"/>
                <w:szCs w:val="22"/>
                <w:lang w:val="en-GB"/>
              </w:rPr>
              <w:t>FFS: definition of, and the need of defining, real-time</w:t>
            </w:r>
          </w:p>
          <w:p w14:paraId="02D2DCF5" w14:textId="77777777" w:rsidR="009E29DF" w:rsidRPr="006F1540" w:rsidRDefault="009E29DF" w:rsidP="001939E4">
            <w:pPr>
              <w:spacing w:after="0"/>
              <w:rPr>
                <w:rFonts w:eastAsia="Times New Roman"/>
                <w:szCs w:val="22"/>
                <w:lang w:val="en-GB"/>
              </w:rPr>
            </w:pPr>
            <w:r w:rsidRPr="006F1540">
              <w:rPr>
                <w:rFonts w:eastAsia="Times New Roman"/>
                <w:szCs w:val="22"/>
                <w:lang w:val="en-GB"/>
              </w:rPr>
              <w:t>FFS: whether the constraint of “performed in the same node as model inference” can be removed from the definition.</w:t>
            </w:r>
          </w:p>
          <w:p w14:paraId="6E736623" w14:textId="77777777" w:rsidR="009E29DF" w:rsidRPr="006F1540" w:rsidRDefault="009E29DF" w:rsidP="001939E4">
            <w:pPr>
              <w:spacing w:after="0"/>
            </w:pPr>
            <w:r w:rsidRPr="006F1540">
              <w:rPr>
                <w:rFonts w:eastAsia="Times New Roman"/>
                <w:szCs w:val="22"/>
                <w:lang w:val="en-GB"/>
              </w:rPr>
              <w:t>FFS: potential relaxation in “newly-collected data”</w:t>
            </w:r>
          </w:p>
        </w:tc>
      </w:tr>
      <w:tr w:rsidR="009E29DF" w14:paraId="0C1490F9" w14:textId="77777777" w:rsidTr="009E29DF">
        <w:tc>
          <w:tcPr>
            <w:tcW w:w="1705" w:type="dxa"/>
            <w:shd w:val="clear" w:color="auto" w:fill="auto"/>
          </w:tcPr>
          <w:p w14:paraId="297DCC9A" w14:textId="77777777" w:rsidR="009E29DF" w:rsidRPr="006F1540" w:rsidRDefault="009E29DF" w:rsidP="00162CF0">
            <w:r w:rsidRPr="006F1540">
              <w:t>Offline training</w:t>
            </w:r>
          </w:p>
        </w:tc>
        <w:tc>
          <w:tcPr>
            <w:tcW w:w="7926" w:type="dxa"/>
            <w:shd w:val="clear" w:color="auto" w:fill="auto"/>
          </w:tcPr>
          <w:p w14:paraId="5A1EF6AD" w14:textId="77777777" w:rsidR="009E29DF" w:rsidRPr="006F1540" w:rsidRDefault="009E29DF" w:rsidP="001939E4">
            <w:pPr>
              <w:spacing w:after="0"/>
              <w:rPr>
                <w:rFonts w:eastAsia="Times New Roman"/>
                <w:szCs w:val="22"/>
                <w:lang w:val="en-GB"/>
              </w:rPr>
            </w:pPr>
            <w:r w:rsidRPr="006F1540">
              <w:rPr>
                <w:rFonts w:eastAsia="Times New Roman"/>
                <w:szCs w:val="22"/>
                <w:lang w:val="en-GB"/>
              </w:rPr>
              <w:t>An AI/ML training process that is performed in a different node from model inference, based on collected data in non-</w:t>
            </w:r>
            <w:proofErr w:type="gramStart"/>
            <w:r w:rsidRPr="006F1540">
              <w:rPr>
                <w:rFonts w:eastAsia="Times New Roman"/>
                <w:szCs w:val="22"/>
                <w:lang w:val="en-GB"/>
              </w:rPr>
              <w:t>real-time</w:t>
            </w:r>
            <w:proofErr w:type="gramEnd"/>
            <w:r w:rsidRPr="006F1540">
              <w:rPr>
                <w:rFonts w:eastAsia="Times New Roman"/>
                <w:szCs w:val="22"/>
                <w:lang w:val="en-GB"/>
              </w:rPr>
              <w:t>.</w:t>
            </w:r>
          </w:p>
          <w:p w14:paraId="70EA36AB" w14:textId="77777777" w:rsidR="009E29DF" w:rsidRPr="006F1540" w:rsidRDefault="009E29DF" w:rsidP="001939E4">
            <w:pPr>
              <w:spacing w:after="0"/>
              <w:rPr>
                <w:rFonts w:eastAsia="Times New Roman"/>
                <w:szCs w:val="22"/>
                <w:lang w:val="en-GB"/>
              </w:rPr>
            </w:pPr>
            <w:r w:rsidRPr="006F1540">
              <w:rPr>
                <w:rFonts w:eastAsia="Times New Roman"/>
                <w:szCs w:val="22"/>
                <w:lang w:val="en-GB"/>
              </w:rPr>
              <w:t>FFS: definition of, and the need of defining, non-</w:t>
            </w:r>
            <w:proofErr w:type="gramStart"/>
            <w:r w:rsidRPr="006F1540">
              <w:rPr>
                <w:rFonts w:eastAsia="Times New Roman"/>
                <w:szCs w:val="22"/>
                <w:lang w:val="en-GB"/>
              </w:rPr>
              <w:t>real-time</w:t>
            </w:r>
            <w:proofErr w:type="gramEnd"/>
          </w:p>
          <w:p w14:paraId="64402692" w14:textId="77777777" w:rsidR="009E29DF" w:rsidRPr="006F1540" w:rsidRDefault="009E29DF" w:rsidP="001939E4">
            <w:pPr>
              <w:spacing w:after="0"/>
            </w:pPr>
            <w:r w:rsidRPr="006F1540">
              <w:rPr>
                <w:rFonts w:eastAsia="Times New Roman"/>
                <w:szCs w:val="22"/>
                <w:lang w:val="en-GB"/>
              </w:rPr>
              <w:t xml:space="preserve">FFS: whether the constraint of </w:t>
            </w:r>
            <w:bookmarkStart w:id="5" w:name="OLE_LINK3"/>
            <w:r w:rsidRPr="006F1540">
              <w:rPr>
                <w:rFonts w:eastAsia="Times New Roman"/>
                <w:szCs w:val="22"/>
                <w:lang w:val="en-GB"/>
              </w:rPr>
              <w:t xml:space="preserve">“performed in a different node from model inference” </w:t>
            </w:r>
            <w:bookmarkEnd w:id="5"/>
            <w:r w:rsidRPr="006F1540">
              <w:rPr>
                <w:rFonts w:eastAsia="Times New Roman"/>
                <w:szCs w:val="22"/>
                <w:lang w:val="en-GB"/>
              </w:rPr>
              <w:t>can be removed from the definition.</w:t>
            </w:r>
          </w:p>
        </w:tc>
      </w:tr>
    </w:tbl>
    <w:p w14:paraId="6DA41BED" w14:textId="327C7BD5" w:rsidR="00DD2DCC" w:rsidRDefault="00D12D71" w:rsidP="00BC190C">
      <w:pPr>
        <w:spacing w:before="120" w:after="120"/>
        <w:jc w:val="both"/>
        <w:rPr>
          <w:szCs w:val="22"/>
        </w:rPr>
      </w:pPr>
      <w:r w:rsidRPr="00BF08AC">
        <w:rPr>
          <w:szCs w:val="22"/>
        </w:rPr>
        <w:t>The criteria to differentiate online and offline training were mentioned in the above proposal:</w:t>
      </w:r>
      <w:r w:rsidR="00BC190C" w:rsidRPr="00BF08AC">
        <w:rPr>
          <w:szCs w:val="22"/>
        </w:rPr>
        <w:t xml:space="preserve"> </w:t>
      </w:r>
      <w:r w:rsidRPr="00BF08AC">
        <w:rPr>
          <w:szCs w:val="22"/>
        </w:rPr>
        <w:t>timescale</w:t>
      </w:r>
      <w:r w:rsidR="00BC190C" w:rsidRPr="00BF08AC">
        <w:rPr>
          <w:szCs w:val="22"/>
        </w:rPr>
        <w:t xml:space="preserve"> (real-time or non-</w:t>
      </w:r>
      <w:proofErr w:type="gramStart"/>
      <w:r w:rsidR="00BC190C" w:rsidRPr="00BF08AC">
        <w:rPr>
          <w:szCs w:val="22"/>
        </w:rPr>
        <w:t>real-time</w:t>
      </w:r>
      <w:proofErr w:type="gramEnd"/>
      <w:r w:rsidR="00BC190C" w:rsidRPr="00BF08AC">
        <w:rPr>
          <w:szCs w:val="22"/>
        </w:rPr>
        <w:t>)</w:t>
      </w:r>
      <w:r w:rsidRPr="00BF08AC">
        <w:rPr>
          <w:szCs w:val="22"/>
        </w:rPr>
        <w:t xml:space="preserve"> for training, </w:t>
      </w:r>
      <w:r w:rsidR="006B2627" w:rsidRPr="00BF08AC">
        <w:rPr>
          <w:szCs w:val="22"/>
        </w:rPr>
        <w:t xml:space="preserve">same/different node for training and inference </w:t>
      </w:r>
      <w:r w:rsidR="00BC190C" w:rsidRPr="00BF08AC">
        <w:rPr>
          <w:szCs w:val="22"/>
        </w:rPr>
        <w:t xml:space="preserve">and </w:t>
      </w:r>
      <w:r w:rsidRPr="00BF08AC">
        <w:rPr>
          <w:szCs w:val="22"/>
        </w:rPr>
        <w:t xml:space="preserve">type of data available </w:t>
      </w:r>
      <w:r w:rsidRPr="00BF08AC">
        <w:rPr>
          <w:szCs w:val="22"/>
        </w:rPr>
        <w:lastRenderedPageBreak/>
        <w:t>for training</w:t>
      </w:r>
      <w:r w:rsidR="00BC190C" w:rsidRPr="00BF08AC">
        <w:rPr>
          <w:szCs w:val="22"/>
        </w:rPr>
        <w:t xml:space="preserve">. </w:t>
      </w:r>
      <w:r w:rsidR="002D3F83" w:rsidRPr="00BF08AC">
        <w:rPr>
          <w:szCs w:val="22"/>
        </w:rPr>
        <w:t xml:space="preserve">It’s good to identify the important criteria to differentiate online and offline training. But it will make the definition more restrictive and complicated if many aspects are </w:t>
      </w:r>
      <w:r w:rsidR="005F10DD" w:rsidRPr="00BF08AC">
        <w:rPr>
          <w:szCs w:val="22"/>
        </w:rPr>
        <w:t>considered</w:t>
      </w:r>
      <w:r w:rsidR="002D3F83" w:rsidRPr="00BF08AC">
        <w:rPr>
          <w:szCs w:val="22"/>
        </w:rPr>
        <w:t xml:space="preserve">. </w:t>
      </w:r>
    </w:p>
    <w:p w14:paraId="2761E414" w14:textId="31E41C1B" w:rsidR="006755B5" w:rsidRDefault="00DD2DCC" w:rsidP="00BC190C">
      <w:pPr>
        <w:spacing w:before="120" w:after="120"/>
        <w:jc w:val="both"/>
        <w:rPr>
          <w:szCs w:val="22"/>
        </w:rPr>
      </w:pPr>
      <w:r w:rsidRPr="00BF08AC">
        <w:rPr>
          <w:szCs w:val="22"/>
        </w:rPr>
        <w:t xml:space="preserve">The model training is a computation and power consumed process, and usually takes relatively longer time. Generally, if the functions being learned or use cases being optimized by AI/ML are stationary for a sufficiently long period time, offline training is applicable. That means offline training is performed based on the whole already-collected data in a non-real time manner. For Rel-18 AI/ML over air interface, it’s desired that the AI/ML model can be updated adaptively to the channel variation. However, it’s computationally infeasible to train over the entire dataset to update the AI/ML model in a real-time manner. One possible </w:t>
      </w:r>
      <w:r>
        <w:rPr>
          <w:szCs w:val="22"/>
        </w:rPr>
        <w:t>practical way</w:t>
      </w:r>
      <w:r w:rsidRPr="00BF08AC">
        <w:rPr>
          <w:szCs w:val="22"/>
        </w:rPr>
        <w:t xml:space="preserve"> is to finetune an initial AI/ML model based on </w:t>
      </w:r>
      <w:proofErr w:type="gramStart"/>
      <w:r w:rsidRPr="00BF08AC">
        <w:rPr>
          <w:szCs w:val="22"/>
        </w:rPr>
        <w:t>newly-collected</w:t>
      </w:r>
      <w:proofErr w:type="gramEnd"/>
      <w:r w:rsidRPr="00BF08AC">
        <w:rPr>
          <w:szCs w:val="22"/>
        </w:rPr>
        <w:t xml:space="preserve"> data, which can be performed timely.</w:t>
      </w:r>
      <w:r w:rsidR="00D47674">
        <w:rPr>
          <w:szCs w:val="22"/>
        </w:rPr>
        <w:t xml:space="preserve"> The AI/ML model for inference is also under training operation, and vice versa. To simplify the discussion, online and offline training are differentiated by whether training is intertwined with inference or not. Online training </w:t>
      </w:r>
      <w:r w:rsidR="00264455">
        <w:rPr>
          <w:szCs w:val="22"/>
        </w:rPr>
        <w:t>means an</w:t>
      </w:r>
      <w:r w:rsidR="00D47674" w:rsidRPr="00D47674">
        <w:t xml:space="preserve"> AI/ML training process that </w:t>
      </w:r>
      <w:r w:rsidR="00264455">
        <w:t>is</w:t>
      </w:r>
      <w:r w:rsidR="00D47674">
        <w:t xml:space="preserve"> performed on an AI/ML model, which is </w:t>
      </w:r>
      <w:r w:rsidR="00264455">
        <w:t>under</w:t>
      </w:r>
      <w:r w:rsidR="00D47674">
        <w:t xml:space="preserve"> inference operation</w:t>
      </w:r>
      <w:r w:rsidR="00264455">
        <w:t>; offline training means an AI/ML training process that is performed on</w:t>
      </w:r>
      <w:r w:rsidR="00D47674">
        <w:t xml:space="preserve"> </w:t>
      </w:r>
      <w:r w:rsidR="00264455">
        <w:t xml:space="preserve">an AI/ML model, which is not under inference operation. </w:t>
      </w:r>
      <w:r w:rsidR="00D64D3C">
        <w:t xml:space="preserve"> </w:t>
      </w:r>
      <w:r w:rsidR="00D64D3C" w:rsidRPr="00D64D3C">
        <w:rPr>
          <w:szCs w:val="22"/>
        </w:rPr>
        <w:t xml:space="preserve">Based on the definition, online training </w:t>
      </w:r>
      <w:r w:rsidR="00D64D3C" w:rsidRPr="00B360B5">
        <w:rPr>
          <w:szCs w:val="22"/>
        </w:rPr>
        <w:t xml:space="preserve">implies that </w:t>
      </w:r>
      <w:r w:rsidR="00D64D3C" w:rsidRPr="009B5BF0">
        <w:rPr>
          <w:szCs w:val="22"/>
        </w:rPr>
        <w:t xml:space="preserve">training is </w:t>
      </w:r>
      <w:r w:rsidR="00D64D3C" w:rsidRPr="00D64D3C">
        <w:rPr>
          <w:szCs w:val="22"/>
        </w:rPr>
        <w:t>performed in the same node as model inference, while offline training allows that training can be performed in a different node from model inference</w:t>
      </w:r>
      <w:r w:rsidR="00D64D3C">
        <w:rPr>
          <w:szCs w:val="22"/>
        </w:rPr>
        <w:t>. But for offline training, it’s also possible that training and inference</w:t>
      </w:r>
      <w:r w:rsidR="00B360B5">
        <w:rPr>
          <w:rFonts w:eastAsia="宋体" w:hint="eastAsia"/>
          <w:szCs w:val="22"/>
          <w:lang w:eastAsia="zh-CN"/>
        </w:rPr>
        <w:t xml:space="preserve"> </w:t>
      </w:r>
      <w:r w:rsidR="00B360B5">
        <w:rPr>
          <w:rFonts w:eastAsia="宋体"/>
          <w:szCs w:val="22"/>
          <w:lang w:eastAsia="zh-CN"/>
        </w:rPr>
        <w:t>can be performed on the same node</w:t>
      </w:r>
      <w:r w:rsidR="009B5BF0">
        <w:rPr>
          <w:rFonts w:eastAsia="宋体"/>
          <w:szCs w:val="22"/>
          <w:lang w:eastAsia="zh-CN"/>
        </w:rPr>
        <w:t>.</w:t>
      </w:r>
      <w:r w:rsidR="00B360B5">
        <w:rPr>
          <w:rFonts w:eastAsia="宋体"/>
          <w:szCs w:val="22"/>
          <w:lang w:eastAsia="zh-CN"/>
        </w:rPr>
        <w:t xml:space="preserve"> </w:t>
      </w:r>
      <w:r w:rsidR="009B5BF0">
        <w:rPr>
          <w:rFonts w:eastAsia="宋体" w:hint="eastAsia"/>
          <w:szCs w:val="22"/>
          <w:lang w:eastAsia="zh-CN"/>
        </w:rPr>
        <w:t>The</w:t>
      </w:r>
      <w:r w:rsidR="009B5BF0">
        <w:rPr>
          <w:rFonts w:eastAsia="宋体"/>
          <w:szCs w:val="22"/>
          <w:lang w:eastAsia="zh-CN"/>
        </w:rPr>
        <w:t xml:space="preserve"> </w:t>
      </w:r>
      <w:r w:rsidR="00B360B5">
        <w:rPr>
          <w:rFonts w:eastAsia="宋体"/>
          <w:szCs w:val="22"/>
          <w:lang w:eastAsia="zh-CN"/>
        </w:rPr>
        <w:t xml:space="preserve">constraint of </w:t>
      </w:r>
      <w:r w:rsidR="00B360B5" w:rsidRPr="006F1540">
        <w:rPr>
          <w:rFonts w:eastAsia="Times New Roman"/>
          <w:szCs w:val="22"/>
          <w:lang w:val="en-GB"/>
        </w:rPr>
        <w:t>“performed in a different</w:t>
      </w:r>
      <w:r w:rsidR="00B360B5">
        <w:rPr>
          <w:rFonts w:eastAsia="Times New Roman"/>
          <w:szCs w:val="22"/>
          <w:lang w:val="en-GB"/>
        </w:rPr>
        <w:t>/the same</w:t>
      </w:r>
      <w:r w:rsidR="00B360B5" w:rsidRPr="006F1540">
        <w:rPr>
          <w:rFonts w:eastAsia="Times New Roman"/>
          <w:szCs w:val="22"/>
          <w:lang w:val="en-GB"/>
        </w:rPr>
        <w:t xml:space="preserve"> node from model inference”</w:t>
      </w:r>
      <w:r w:rsidR="00B360B5">
        <w:rPr>
          <w:rFonts w:eastAsia="Times New Roman"/>
          <w:szCs w:val="22"/>
          <w:lang w:val="en-GB"/>
        </w:rPr>
        <w:t xml:space="preserve"> should be removed. </w:t>
      </w:r>
    </w:p>
    <w:p w14:paraId="051E7DA1" w14:textId="1CA99C8B" w:rsidR="0009499F" w:rsidRPr="00867442" w:rsidRDefault="00E5335A" w:rsidP="0009499F">
      <w:pPr>
        <w:spacing w:before="120" w:after="120"/>
        <w:jc w:val="both"/>
        <w:rPr>
          <w:b/>
          <w:bCs/>
          <w:lang w:val="en-GB"/>
        </w:rPr>
      </w:pPr>
      <w:r w:rsidRPr="00867442">
        <w:rPr>
          <w:b/>
          <w:bCs/>
          <w:lang w:val="en-GB"/>
        </w:rPr>
        <w:t xml:space="preserve">Proposal 1: The definitions of on-line and offline training consider </w:t>
      </w:r>
      <w:r w:rsidR="000C4AD5" w:rsidRPr="000C4AD5">
        <w:rPr>
          <w:b/>
          <w:bCs/>
          <w:lang w:val="en-GB"/>
        </w:rPr>
        <w:t>whether training is intertwined with inference or not</w:t>
      </w:r>
      <w:r w:rsidR="000C4AD5">
        <w:rPr>
          <w:b/>
          <w:bCs/>
          <w:lang w:val="en-GB"/>
        </w:rPr>
        <w:t xml:space="preserve">. </w:t>
      </w:r>
    </w:p>
    <w:p w14:paraId="35AA07F9" w14:textId="301C1DC1" w:rsidR="00D34016" w:rsidRPr="00867442" w:rsidRDefault="00D34016" w:rsidP="00BF08AC">
      <w:pPr>
        <w:pStyle w:val="ListParagraph"/>
        <w:numPr>
          <w:ilvl w:val="0"/>
          <w:numId w:val="30"/>
        </w:numPr>
        <w:spacing w:after="0"/>
        <w:jc w:val="both"/>
        <w:rPr>
          <w:b/>
          <w:bCs/>
          <w:lang w:val="en-GB"/>
        </w:rPr>
      </w:pPr>
      <w:r w:rsidRPr="000C4AD5">
        <w:rPr>
          <w:b/>
          <w:bCs/>
          <w:lang w:val="en-GB"/>
        </w:rPr>
        <w:t xml:space="preserve">Online training: </w:t>
      </w:r>
      <w:r w:rsidRPr="000C4AD5">
        <w:rPr>
          <w:b/>
          <w:bCs/>
        </w:rPr>
        <w:t xml:space="preserve">an AI/ML training process </w:t>
      </w:r>
      <w:r w:rsidR="000C4AD5" w:rsidRPr="000C4AD5">
        <w:rPr>
          <w:b/>
          <w:bCs/>
        </w:rPr>
        <w:t>that is performed on an AI/ML model, which is under inference operation</w:t>
      </w:r>
      <w:r w:rsidRPr="00867442">
        <w:rPr>
          <w:b/>
          <w:bCs/>
          <w:lang w:val="en-GB"/>
        </w:rPr>
        <w:t>.</w:t>
      </w:r>
    </w:p>
    <w:p w14:paraId="113FB465" w14:textId="56B31CD6" w:rsidR="00D34016" w:rsidRPr="00867442" w:rsidRDefault="00D34016" w:rsidP="00BF08AC">
      <w:pPr>
        <w:pStyle w:val="ListParagraph"/>
        <w:numPr>
          <w:ilvl w:val="0"/>
          <w:numId w:val="30"/>
        </w:numPr>
        <w:spacing w:after="0"/>
        <w:jc w:val="both"/>
        <w:rPr>
          <w:b/>
          <w:bCs/>
          <w:lang w:val="en-GB"/>
        </w:rPr>
      </w:pPr>
      <w:r w:rsidRPr="00867442">
        <w:rPr>
          <w:b/>
          <w:bCs/>
          <w:lang w:val="en-GB"/>
        </w:rPr>
        <w:t xml:space="preserve">Offline training: </w:t>
      </w:r>
      <w:r w:rsidRPr="00867442">
        <w:rPr>
          <w:b/>
          <w:bCs/>
        </w:rPr>
        <w:t xml:space="preserve">an AI/ML (re)training process </w:t>
      </w:r>
      <w:r w:rsidR="000C4AD5" w:rsidRPr="000C4AD5">
        <w:rPr>
          <w:b/>
          <w:bCs/>
        </w:rPr>
        <w:t>that is performed on an AI/ML model, which is not under inference operation</w:t>
      </w:r>
      <w:r w:rsidRPr="00867442">
        <w:rPr>
          <w:b/>
          <w:bCs/>
        </w:rPr>
        <w:t xml:space="preserve">. </w:t>
      </w:r>
    </w:p>
    <w:p w14:paraId="50BE497F" w14:textId="1CC95818" w:rsidR="006F1540" w:rsidRPr="00867442" w:rsidRDefault="006F1540" w:rsidP="0009499F">
      <w:pPr>
        <w:spacing w:before="120" w:after="120"/>
        <w:jc w:val="both"/>
        <w:rPr>
          <w:b/>
          <w:bCs/>
          <w:lang w:val="en-GB"/>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6575"/>
      </w:tblGrid>
      <w:tr w:rsidR="006F1540" w:rsidRPr="0079365D" w14:paraId="6DDCFF4D" w14:textId="77777777" w:rsidTr="00162CF0">
        <w:tc>
          <w:tcPr>
            <w:tcW w:w="3145" w:type="dxa"/>
            <w:shd w:val="clear" w:color="auto" w:fill="auto"/>
          </w:tcPr>
          <w:p w14:paraId="117C315F" w14:textId="77777777" w:rsidR="006F1540" w:rsidRPr="006F1540" w:rsidRDefault="006F1540" w:rsidP="00162CF0">
            <w:r w:rsidRPr="006F1540">
              <w:t>UE-side (AI/ML) model</w:t>
            </w:r>
          </w:p>
        </w:tc>
        <w:tc>
          <w:tcPr>
            <w:tcW w:w="6817" w:type="dxa"/>
            <w:shd w:val="clear" w:color="auto" w:fill="auto"/>
          </w:tcPr>
          <w:p w14:paraId="647EC1C8" w14:textId="77777777" w:rsidR="006F1540" w:rsidRPr="006F1540" w:rsidRDefault="006F1540" w:rsidP="00162CF0">
            <w:r w:rsidRPr="006F1540">
              <w:t>An AI/ML Model whose inference is performed entirely at the UE</w:t>
            </w:r>
          </w:p>
        </w:tc>
      </w:tr>
      <w:tr w:rsidR="006F1540" w:rsidRPr="0079365D" w14:paraId="282F1BBD" w14:textId="77777777" w:rsidTr="00162CF0">
        <w:tc>
          <w:tcPr>
            <w:tcW w:w="3145" w:type="dxa"/>
            <w:shd w:val="clear" w:color="auto" w:fill="auto"/>
          </w:tcPr>
          <w:p w14:paraId="523B3185" w14:textId="77777777" w:rsidR="006F1540" w:rsidRPr="006F1540" w:rsidRDefault="006F1540" w:rsidP="00162CF0">
            <w:r w:rsidRPr="006F1540">
              <w:t>Network-side (AI/ML) model</w:t>
            </w:r>
          </w:p>
        </w:tc>
        <w:tc>
          <w:tcPr>
            <w:tcW w:w="6817" w:type="dxa"/>
            <w:shd w:val="clear" w:color="auto" w:fill="auto"/>
          </w:tcPr>
          <w:p w14:paraId="43E7A198" w14:textId="77777777" w:rsidR="006F1540" w:rsidRPr="006F1540" w:rsidRDefault="006F1540" w:rsidP="00162CF0">
            <w:r w:rsidRPr="006F1540">
              <w:t>An AI/ML Model whose inference is performed entirely at the network</w:t>
            </w:r>
          </w:p>
        </w:tc>
      </w:tr>
      <w:tr w:rsidR="006F1540" w:rsidRPr="0079365D" w14:paraId="02B3D39D" w14:textId="77777777" w:rsidTr="00162CF0">
        <w:tc>
          <w:tcPr>
            <w:tcW w:w="3145" w:type="dxa"/>
            <w:shd w:val="clear" w:color="auto" w:fill="auto"/>
          </w:tcPr>
          <w:p w14:paraId="3247DB22" w14:textId="77777777" w:rsidR="006F1540" w:rsidRPr="006F1540" w:rsidRDefault="006F1540" w:rsidP="00162CF0">
            <w:r w:rsidRPr="006F1540">
              <w:t>One-sided (AI/ML) model</w:t>
            </w:r>
          </w:p>
        </w:tc>
        <w:tc>
          <w:tcPr>
            <w:tcW w:w="6817" w:type="dxa"/>
            <w:shd w:val="clear" w:color="auto" w:fill="auto"/>
          </w:tcPr>
          <w:p w14:paraId="09AE670B" w14:textId="77777777" w:rsidR="006F1540" w:rsidRPr="006F1540" w:rsidRDefault="006F1540" w:rsidP="00162CF0">
            <w:r w:rsidRPr="006F1540">
              <w:t>A UE-side (AI/ML) model or a Network-side (AI/ML) model</w:t>
            </w:r>
          </w:p>
        </w:tc>
      </w:tr>
      <w:tr w:rsidR="006F1540" w:rsidRPr="0079365D" w14:paraId="0B20F9EE" w14:textId="77777777" w:rsidTr="00162CF0">
        <w:tc>
          <w:tcPr>
            <w:tcW w:w="3145" w:type="dxa"/>
            <w:shd w:val="clear" w:color="auto" w:fill="auto"/>
          </w:tcPr>
          <w:p w14:paraId="47C9CD81" w14:textId="77777777" w:rsidR="006F1540" w:rsidRPr="006F1540" w:rsidRDefault="006F1540" w:rsidP="00162CF0">
            <w:r w:rsidRPr="006F1540">
              <w:t>Two-sided (AI/ML) model</w:t>
            </w:r>
          </w:p>
        </w:tc>
        <w:tc>
          <w:tcPr>
            <w:tcW w:w="6817" w:type="dxa"/>
            <w:shd w:val="clear" w:color="auto" w:fill="auto"/>
          </w:tcPr>
          <w:p w14:paraId="23DDB2CC" w14:textId="77777777" w:rsidR="006F1540" w:rsidRPr="006F1540" w:rsidRDefault="006F1540" w:rsidP="00162CF0">
            <w:r w:rsidRPr="006F1540">
              <w:t xml:space="preserve">A paired AI/ML Model(s) over which joint inference is performed, where joint inference comprises AI/ML Inference whose inference is performed jointly across the UE and the network, </w:t>
            </w:r>
            <w:proofErr w:type="spellStart"/>
            <w:r w:rsidRPr="006F1540">
              <w:t>i.e</w:t>
            </w:r>
            <w:proofErr w:type="spellEnd"/>
            <w:r w:rsidRPr="006F1540">
              <w:t xml:space="preserve">, the first part of inference is firstly performed by UE and then the remaining part is performed by </w:t>
            </w:r>
            <w:proofErr w:type="spellStart"/>
            <w:r w:rsidRPr="006F1540">
              <w:t>gNB</w:t>
            </w:r>
            <w:proofErr w:type="spellEnd"/>
            <w:r w:rsidRPr="006F1540">
              <w:t>, or vice versa.</w:t>
            </w:r>
          </w:p>
        </w:tc>
      </w:tr>
    </w:tbl>
    <w:p w14:paraId="7E3BC915" w14:textId="7968E0F3" w:rsidR="006B507E" w:rsidRDefault="004943FF" w:rsidP="0009499F">
      <w:pPr>
        <w:spacing w:before="120" w:after="120"/>
        <w:jc w:val="both"/>
        <w:rPr>
          <w:szCs w:val="22"/>
        </w:rPr>
      </w:pPr>
      <w:r>
        <w:rPr>
          <w:szCs w:val="22"/>
        </w:rPr>
        <w:t xml:space="preserve">AI/ML model training and inference are two </w:t>
      </w:r>
      <w:r w:rsidRPr="004943FF">
        <w:rPr>
          <w:szCs w:val="22"/>
        </w:rPr>
        <w:t>main, distinct</w:t>
      </w:r>
      <w:r>
        <w:rPr>
          <w:szCs w:val="22"/>
        </w:rPr>
        <w:t xml:space="preserve"> phases of AI/ML lifecycle, which should be considered separately. </w:t>
      </w:r>
      <w:r w:rsidR="006F1540" w:rsidRPr="00BF08AC">
        <w:rPr>
          <w:szCs w:val="22"/>
        </w:rPr>
        <w:t>The terms of UE-side (AI/ML) model, Network-side (AI/ML) model, One-sided (AI/ML) model and Two-sided (AI/ML) model are defined from inference point of view. Two-sided (AI/ML) model is defined as a paired AI/ML model(s) over which joint inference is performed</w:t>
      </w:r>
      <w:r w:rsidR="005C72FC" w:rsidRPr="00BF08AC">
        <w:rPr>
          <w:szCs w:val="22"/>
        </w:rPr>
        <w:t xml:space="preserve">, but it doesn't mention how training is realized in two-sided AI/ML model operation. </w:t>
      </w:r>
      <w:r w:rsidR="006B507E">
        <w:rPr>
          <w:szCs w:val="22"/>
        </w:rPr>
        <w:t xml:space="preserve">For two-sided AI/ML model, </w:t>
      </w:r>
      <w:r>
        <w:rPr>
          <w:szCs w:val="22"/>
        </w:rPr>
        <w:t xml:space="preserve">one possible way is that </w:t>
      </w:r>
      <w:r w:rsidR="006B507E">
        <w:rPr>
          <w:szCs w:val="22"/>
        </w:rPr>
        <w:t xml:space="preserve">the AI/ML model can be trained at one side and delivered to the other side for joint inference. </w:t>
      </w:r>
      <w:r>
        <w:rPr>
          <w:szCs w:val="22"/>
        </w:rPr>
        <w:t>Other ways are t</w:t>
      </w:r>
      <w:r w:rsidR="006B507E">
        <w:rPr>
          <w:szCs w:val="22"/>
        </w:rPr>
        <w:t>he AI/ML model</w:t>
      </w:r>
      <w:r>
        <w:rPr>
          <w:szCs w:val="22"/>
        </w:rPr>
        <w:t>(s)</w:t>
      </w:r>
      <w:r w:rsidR="006B507E">
        <w:rPr>
          <w:szCs w:val="22"/>
        </w:rPr>
        <w:t xml:space="preserve"> </w:t>
      </w:r>
      <w:r>
        <w:rPr>
          <w:szCs w:val="22"/>
        </w:rPr>
        <w:t>is</w:t>
      </w:r>
      <w:r w:rsidR="006B507E">
        <w:rPr>
          <w:szCs w:val="22"/>
        </w:rPr>
        <w:t xml:space="preserve"> trained on both sides through joint training and separate training, just as illustrated in Figure 1.  </w:t>
      </w:r>
    </w:p>
    <w:p w14:paraId="5B74ED49" w14:textId="4D5F8CF6" w:rsidR="006B507E" w:rsidRDefault="006B507E" w:rsidP="006B507E">
      <w:pPr>
        <w:spacing w:after="0"/>
        <w:rPr>
          <w:szCs w:val="22"/>
        </w:rPr>
      </w:pPr>
      <w:r w:rsidRPr="006B507E">
        <w:rPr>
          <w:szCs w:val="22"/>
        </w:rPr>
        <w:t>For joint training, the AI/ML models at both sides are train</w:t>
      </w:r>
      <w:r w:rsidR="0087402B">
        <w:rPr>
          <w:szCs w:val="22"/>
        </w:rPr>
        <w:t>ed</w:t>
      </w:r>
      <w:r w:rsidRPr="006B507E">
        <w:rPr>
          <w:szCs w:val="22"/>
        </w:rPr>
        <w:t xml:space="preserve"> jointly at the same time based on the common dataset. During the training process, the UE and </w:t>
      </w:r>
      <w:proofErr w:type="spellStart"/>
      <w:r w:rsidRPr="006B507E">
        <w:rPr>
          <w:szCs w:val="22"/>
        </w:rPr>
        <w:t>gNB</w:t>
      </w:r>
      <w:proofErr w:type="spellEnd"/>
      <w:r w:rsidRPr="006B507E">
        <w:rPr>
          <w:szCs w:val="22"/>
        </w:rPr>
        <w:t xml:space="preserve"> may need to share </w:t>
      </w:r>
      <w:r w:rsidRPr="006B507E">
        <w:rPr>
          <w:rFonts w:eastAsia="Times New Roman"/>
        </w:rPr>
        <w:t>intermediate updates (</w:t>
      </w:r>
      <w:r>
        <w:rPr>
          <w:rFonts w:eastAsia="Times New Roman"/>
        </w:rPr>
        <w:t>e.g., l</w:t>
      </w:r>
      <w:r w:rsidRPr="006B507E">
        <w:rPr>
          <w:rFonts w:eastAsia="Times New Roman"/>
        </w:rPr>
        <w:t>atent vector) and feedback</w:t>
      </w:r>
      <w:r>
        <w:rPr>
          <w:rFonts w:eastAsia="Times New Roman"/>
        </w:rPr>
        <w:t>s from the loss function</w:t>
      </w:r>
      <w:r w:rsidRPr="006B507E">
        <w:rPr>
          <w:rFonts w:eastAsia="Times New Roman"/>
        </w:rPr>
        <w:t xml:space="preserve"> (</w:t>
      </w:r>
      <w:r>
        <w:rPr>
          <w:rFonts w:eastAsia="Times New Roman"/>
        </w:rPr>
        <w:t>e.g., gr</w:t>
      </w:r>
      <w:r w:rsidRPr="006B507E">
        <w:rPr>
          <w:rFonts w:eastAsia="Times New Roman"/>
        </w:rPr>
        <w:t>adient vector)</w:t>
      </w:r>
      <w:r>
        <w:rPr>
          <w:rFonts w:eastAsia="Times New Roman"/>
        </w:rPr>
        <w:t xml:space="preserve"> with each other. </w:t>
      </w:r>
      <w:r w:rsidR="0087402B">
        <w:rPr>
          <w:rFonts w:eastAsia="Times New Roman"/>
        </w:rPr>
        <w:t xml:space="preserve">For separate training, </w:t>
      </w:r>
      <w:r w:rsidR="0087402B" w:rsidRPr="006B507E">
        <w:rPr>
          <w:szCs w:val="22"/>
        </w:rPr>
        <w:t xml:space="preserve">the AI/ML model at </w:t>
      </w:r>
      <w:r w:rsidR="0087402B">
        <w:rPr>
          <w:szCs w:val="22"/>
        </w:rPr>
        <w:t xml:space="preserve">each side is trained separately. The input/out pair of </w:t>
      </w:r>
      <w:r w:rsidR="005A27ED">
        <w:rPr>
          <w:szCs w:val="22"/>
        </w:rPr>
        <w:t>the AI/ML model at one side may need to be delivered to the other side, based on which the AI/ML mode on the other side is trained. Therefore, common</w:t>
      </w:r>
      <w:r w:rsidR="0087402B">
        <w:rPr>
          <w:szCs w:val="22"/>
        </w:rPr>
        <w:t xml:space="preserve"> dataset between the UE and </w:t>
      </w:r>
      <w:proofErr w:type="spellStart"/>
      <w:r w:rsidR="0087402B">
        <w:rPr>
          <w:szCs w:val="22"/>
        </w:rPr>
        <w:t>gNB</w:t>
      </w:r>
      <w:proofErr w:type="spellEnd"/>
      <w:r w:rsidR="0087402B">
        <w:rPr>
          <w:szCs w:val="22"/>
        </w:rPr>
        <w:t xml:space="preserve"> is preferred</w:t>
      </w:r>
      <w:r w:rsidR="005A27ED">
        <w:rPr>
          <w:szCs w:val="22"/>
        </w:rPr>
        <w:t xml:space="preserve"> for separate training.  </w:t>
      </w:r>
    </w:p>
    <w:p w14:paraId="65AF9B26" w14:textId="2BE4B921" w:rsidR="005A27ED" w:rsidRDefault="005A27ED" w:rsidP="006B507E">
      <w:pPr>
        <w:spacing w:after="0"/>
      </w:pPr>
      <w:r>
        <w:object w:dxaOrig="11421" w:dyaOrig="4011" w14:anchorId="1CDFD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69.5pt" o:ole="">
            <v:imagedata r:id="rId12" o:title=""/>
          </v:shape>
          <o:OLEObject Type="Embed" ProgID="Visio.Drawing.15" ShapeID="_x0000_i1025" DrawAspect="Content" ObjectID="_1721820094" r:id="rId13"/>
        </w:object>
      </w:r>
    </w:p>
    <w:p w14:paraId="009EFD16" w14:textId="0BCFD98C" w:rsidR="005A27ED" w:rsidRPr="005A27ED" w:rsidRDefault="005A27ED" w:rsidP="005A27ED">
      <w:pPr>
        <w:spacing w:after="0"/>
        <w:jc w:val="center"/>
        <w:rPr>
          <w:b/>
          <w:bCs/>
          <w:szCs w:val="22"/>
        </w:rPr>
      </w:pPr>
      <w:r w:rsidRPr="005A27ED">
        <w:rPr>
          <w:b/>
          <w:bCs/>
        </w:rPr>
        <w:t>Figure 1 Joint training and separate training</w:t>
      </w:r>
    </w:p>
    <w:p w14:paraId="62C228FB" w14:textId="773FBB12" w:rsidR="0009499F" w:rsidRDefault="005A27ED" w:rsidP="0009499F">
      <w:pPr>
        <w:spacing w:before="120" w:after="120"/>
        <w:jc w:val="both"/>
        <w:rPr>
          <w:szCs w:val="22"/>
        </w:rPr>
      </w:pPr>
      <w:r>
        <w:rPr>
          <w:szCs w:val="22"/>
        </w:rPr>
        <w:t>Following terms</w:t>
      </w:r>
      <w:r w:rsidR="008B311E">
        <w:rPr>
          <w:szCs w:val="22"/>
        </w:rPr>
        <w:t xml:space="preserve"> need to be clarified</w:t>
      </w:r>
      <w:r w:rsidR="005C72FC" w:rsidRPr="00BF08AC">
        <w:rPr>
          <w:szCs w:val="22"/>
        </w:rPr>
        <w:t xml:space="preserve"> </w:t>
      </w:r>
      <w:r w:rsidR="004A4A6D">
        <w:rPr>
          <w:szCs w:val="22"/>
        </w:rPr>
        <w:t>and defined</w:t>
      </w:r>
      <w:r w:rsidR="005C72FC" w:rsidRPr="00BF08AC">
        <w:rPr>
          <w:szCs w:val="22"/>
        </w:rPr>
        <w:t xml:space="preserve"> to facilitate the discussion for two-sided AI/ML model operation. </w:t>
      </w:r>
    </w:p>
    <w:p w14:paraId="4848574E" w14:textId="58C084AE" w:rsidR="005C72FC" w:rsidRPr="00BF08AC" w:rsidRDefault="005C72FC" w:rsidP="0009499F">
      <w:pPr>
        <w:spacing w:before="120" w:after="120"/>
        <w:jc w:val="both"/>
        <w:rPr>
          <w:szCs w:val="22"/>
        </w:rPr>
      </w:pPr>
      <w:r w:rsidRPr="00BF08AC">
        <w:rPr>
          <w:szCs w:val="22"/>
        </w:rPr>
        <w:t xml:space="preserve">Joint inference: </w:t>
      </w:r>
      <w:r w:rsidR="00510467" w:rsidRPr="00BF08AC">
        <w:rPr>
          <w:szCs w:val="22"/>
        </w:rPr>
        <w:t xml:space="preserve">an inference process that is performed jointly across the UE and the network, </w:t>
      </w:r>
      <w:proofErr w:type="spellStart"/>
      <w:r w:rsidR="00510467" w:rsidRPr="00BF08AC">
        <w:rPr>
          <w:szCs w:val="22"/>
        </w:rPr>
        <w:t>i.e</w:t>
      </w:r>
      <w:proofErr w:type="spellEnd"/>
      <w:r w:rsidR="00510467" w:rsidRPr="00BF08AC">
        <w:rPr>
          <w:szCs w:val="22"/>
        </w:rPr>
        <w:t xml:space="preserve">, the first part of inference is firstly performed by UE and then the remaining part is performed by </w:t>
      </w:r>
      <w:proofErr w:type="spellStart"/>
      <w:r w:rsidR="00510467" w:rsidRPr="00BF08AC">
        <w:rPr>
          <w:szCs w:val="22"/>
        </w:rPr>
        <w:t>gNB</w:t>
      </w:r>
      <w:proofErr w:type="spellEnd"/>
      <w:r w:rsidR="00510467" w:rsidRPr="00BF08AC">
        <w:rPr>
          <w:szCs w:val="22"/>
        </w:rPr>
        <w:t>, or vice versa.</w:t>
      </w:r>
    </w:p>
    <w:p w14:paraId="0136057A" w14:textId="46B040C6" w:rsidR="0009499F" w:rsidRDefault="005C72FC" w:rsidP="0009499F">
      <w:pPr>
        <w:spacing w:before="120" w:after="120"/>
        <w:jc w:val="both"/>
        <w:rPr>
          <w:szCs w:val="22"/>
        </w:rPr>
      </w:pPr>
      <w:bookmarkStart w:id="6" w:name="OLE_LINK6"/>
      <w:bookmarkStart w:id="7" w:name="OLE_LINK7"/>
      <w:r w:rsidRPr="00BF08AC">
        <w:rPr>
          <w:szCs w:val="22"/>
        </w:rPr>
        <w:t xml:space="preserve">Joint training: </w:t>
      </w:r>
      <w:bookmarkStart w:id="8" w:name="OLE_LINK4"/>
      <w:bookmarkStart w:id="9" w:name="OLE_LINK5"/>
      <w:r w:rsidRPr="00BF08AC">
        <w:rPr>
          <w:szCs w:val="22"/>
        </w:rPr>
        <w:t xml:space="preserve">a bilateral training process that is performed jointly across the UE and the network </w:t>
      </w:r>
      <w:r w:rsidR="005A27ED">
        <w:rPr>
          <w:szCs w:val="22"/>
        </w:rPr>
        <w:t xml:space="preserve">with common dataset </w:t>
      </w:r>
      <w:r w:rsidRPr="00BF08AC">
        <w:rPr>
          <w:szCs w:val="22"/>
        </w:rPr>
        <w:t>to train both sides AI/ML models</w:t>
      </w:r>
      <w:bookmarkEnd w:id="8"/>
      <w:bookmarkEnd w:id="9"/>
      <w:r w:rsidR="005A27ED">
        <w:rPr>
          <w:szCs w:val="22"/>
        </w:rPr>
        <w:t xml:space="preserve"> at the same time</w:t>
      </w:r>
      <w:r w:rsidRPr="00BF08AC">
        <w:rPr>
          <w:szCs w:val="22"/>
        </w:rPr>
        <w:t xml:space="preserve">. Separate training: a training process that is performed separately by the UE and the network </w:t>
      </w:r>
      <w:r w:rsidR="005A27ED">
        <w:rPr>
          <w:szCs w:val="22"/>
        </w:rPr>
        <w:t xml:space="preserve">with common dataset </w:t>
      </w:r>
      <w:r w:rsidRPr="00BF08AC">
        <w:rPr>
          <w:szCs w:val="22"/>
        </w:rPr>
        <w:t xml:space="preserve">to train each side AI/ML model. </w:t>
      </w:r>
    </w:p>
    <w:bookmarkEnd w:id="6"/>
    <w:bookmarkEnd w:id="7"/>
    <w:p w14:paraId="187C07CB" w14:textId="6AD9B274" w:rsidR="00510467" w:rsidRDefault="00510467" w:rsidP="00510467">
      <w:pPr>
        <w:spacing w:before="120" w:after="120"/>
        <w:jc w:val="both"/>
        <w:rPr>
          <w:b/>
          <w:bCs/>
          <w:lang w:val="en-GB"/>
        </w:rPr>
      </w:pPr>
      <w:r w:rsidRPr="00867442">
        <w:rPr>
          <w:b/>
          <w:bCs/>
          <w:lang w:val="en-GB"/>
        </w:rPr>
        <w:t xml:space="preserve">Proposal </w:t>
      </w:r>
      <w:r w:rsidR="005A27ED">
        <w:rPr>
          <w:b/>
          <w:bCs/>
          <w:lang w:val="en-GB"/>
        </w:rPr>
        <w:t>2</w:t>
      </w:r>
      <w:r w:rsidRPr="00867442">
        <w:rPr>
          <w:b/>
          <w:bCs/>
          <w:lang w:val="en-GB"/>
        </w:rPr>
        <w:t xml:space="preserve">: </w:t>
      </w:r>
      <w:r>
        <w:rPr>
          <w:b/>
          <w:bCs/>
          <w:lang w:val="en-GB"/>
        </w:rPr>
        <w:t>Consider following terms to facilitate the discussion for two-sided AI/ML model operation:</w:t>
      </w:r>
    </w:p>
    <w:p w14:paraId="69A6C7F3" w14:textId="77777777" w:rsidR="00510467" w:rsidRPr="00510467" w:rsidRDefault="00510467" w:rsidP="00BF08AC">
      <w:pPr>
        <w:pStyle w:val="ListParagraph"/>
        <w:numPr>
          <w:ilvl w:val="0"/>
          <w:numId w:val="32"/>
        </w:numPr>
        <w:spacing w:after="0"/>
        <w:jc w:val="both"/>
        <w:rPr>
          <w:b/>
          <w:bCs/>
        </w:rPr>
      </w:pPr>
      <w:r w:rsidRPr="00510467">
        <w:rPr>
          <w:b/>
          <w:bCs/>
        </w:rPr>
        <w:t xml:space="preserve">Joint inference: an inference process that is performed jointly across the UE and the network, </w:t>
      </w:r>
      <w:proofErr w:type="spellStart"/>
      <w:r w:rsidRPr="00510467">
        <w:rPr>
          <w:b/>
          <w:bCs/>
        </w:rPr>
        <w:t>i.e</w:t>
      </w:r>
      <w:proofErr w:type="spellEnd"/>
      <w:r w:rsidRPr="00510467">
        <w:rPr>
          <w:b/>
          <w:bCs/>
        </w:rPr>
        <w:t xml:space="preserve">, the first part of inference is firstly performed by UE and then the remaining part is performed by </w:t>
      </w:r>
      <w:proofErr w:type="spellStart"/>
      <w:r w:rsidRPr="00510467">
        <w:rPr>
          <w:b/>
          <w:bCs/>
        </w:rPr>
        <w:t>gNB</w:t>
      </w:r>
      <w:proofErr w:type="spellEnd"/>
      <w:r w:rsidRPr="00510467">
        <w:rPr>
          <w:b/>
          <w:bCs/>
        </w:rPr>
        <w:t>, or vice versa.</w:t>
      </w:r>
    </w:p>
    <w:p w14:paraId="34B7C559" w14:textId="77777777" w:rsidR="005A27ED" w:rsidRPr="005A27ED" w:rsidRDefault="005A27ED" w:rsidP="005A27ED">
      <w:pPr>
        <w:pStyle w:val="ListParagraph"/>
        <w:numPr>
          <w:ilvl w:val="0"/>
          <w:numId w:val="32"/>
        </w:numPr>
        <w:spacing w:before="120" w:after="120"/>
        <w:jc w:val="both"/>
        <w:rPr>
          <w:b/>
          <w:bCs/>
          <w:szCs w:val="22"/>
        </w:rPr>
      </w:pPr>
      <w:r w:rsidRPr="005A27ED">
        <w:rPr>
          <w:b/>
          <w:bCs/>
          <w:szCs w:val="22"/>
        </w:rPr>
        <w:t xml:space="preserve">Joint training: a bilateral training process that is performed jointly across the UE and the network with common dataset to train both sides AI/ML models at the same time. </w:t>
      </w:r>
    </w:p>
    <w:p w14:paraId="0C7096CD" w14:textId="24D90594" w:rsidR="005A27ED" w:rsidRPr="005A27ED" w:rsidRDefault="005A27ED" w:rsidP="005A27ED">
      <w:pPr>
        <w:pStyle w:val="ListParagraph"/>
        <w:numPr>
          <w:ilvl w:val="0"/>
          <w:numId w:val="32"/>
        </w:numPr>
        <w:spacing w:before="120" w:after="120"/>
        <w:jc w:val="both"/>
        <w:rPr>
          <w:b/>
          <w:bCs/>
          <w:szCs w:val="22"/>
        </w:rPr>
      </w:pPr>
      <w:r w:rsidRPr="005A27ED">
        <w:rPr>
          <w:b/>
          <w:bCs/>
          <w:szCs w:val="22"/>
        </w:rPr>
        <w:t xml:space="preserve">Separate training: a training process that is performed separately by the UE and the network with common dataset to train each side AI/ML model. </w:t>
      </w:r>
    </w:p>
    <w:p w14:paraId="10C54505" w14:textId="77777777" w:rsidR="00A134EC" w:rsidRDefault="00A134EC" w:rsidP="00A134EC">
      <w:pPr>
        <w:pStyle w:val="Heading1"/>
        <w:numPr>
          <w:ilvl w:val="0"/>
          <w:numId w:val="1"/>
        </w:numPr>
        <w:rPr>
          <w:rFonts w:eastAsia="MS Mincho" w:cs="Arial"/>
          <w:b/>
          <w:sz w:val="32"/>
          <w:szCs w:val="32"/>
          <w:lang w:val="en-US"/>
        </w:rPr>
      </w:pPr>
      <w:r>
        <w:rPr>
          <w:rFonts w:eastAsia="MS Mincho" w:cs="Arial"/>
          <w:b/>
          <w:sz w:val="32"/>
          <w:szCs w:val="32"/>
          <w:lang w:val="en-US"/>
        </w:rPr>
        <w:t>General Requirements for Datasets</w:t>
      </w:r>
    </w:p>
    <w:p w14:paraId="31ADE748" w14:textId="4A229B1B" w:rsidR="005F5067" w:rsidRPr="00F95631" w:rsidRDefault="00F95631" w:rsidP="00F95631">
      <w:pPr>
        <w:pStyle w:val="Heading2"/>
        <w:numPr>
          <w:ilvl w:val="1"/>
          <w:numId w:val="1"/>
        </w:numPr>
        <w:rPr>
          <w:sz w:val="28"/>
          <w:szCs w:val="28"/>
        </w:rPr>
      </w:pPr>
      <w:r>
        <w:rPr>
          <w:sz w:val="28"/>
          <w:szCs w:val="28"/>
        </w:rPr>
        <w:t>Existing AI/ML framework</w:t>
      </w:r>
      <w:r w:rsidR="00321D8C" w:rsidRPr="00F95631">
        <w:rPr>
          <w:sz w:val="28"/>
          <w:szCs w:val="28"/>
        </w:rPr>
        <w:t xml:space="preserve"> </w:t>
      </w:r>
      <w:r w:rsidR="00537923" w:rsidRPr="00F95631">
        <w:rPr>
          <w:sz w:val="28"/>
          <w:szCs w:val="28"/>
        </w:rPr>
        <w:t>for RAN Intelligence</w:t>
      </w:r>
    </w:p>
    <w:p w14:paraId="3295125F" w14:textId="07D2DED8" w:rsidR="003D1894" w:rsidRPr="00BF08AC" w:rsidRDefault="003D1894" w:rsidP="00BF08AC">
      <w:pPr>
        <w:spacing w:before="120" w:after="120"/>
        <w:jc w:val="both"/>
        <w:rPr>
          <w:szCs w:val="22"/>
        </w:rPr>
      </w:pPr>
      <w:r w:rsidRPr="00BF08AC">
        <w:rPr>
          <w:szCs w:val="22"/>
        </w:rPr>
        <w:t xml:space="preserve">RAN3 SI Rel-17 </w:t>
      </w:r>
      <w:proofErr w:type="spellStart"/>
      <w:r w:rsidRPr="00BF08AC">
        <w:rPr>
          <w:szCs w:val="22"/>
        </w:rPr>
        <w:t>FS_NR_ENDC_data_collect</w:t>
      </w:r>
      <w:proofErr w:type="spellEnd"/>
      <w:r w:rsidRPr="00BF08AC">
        <w:rPr>
          <w:szCs w:val="22"/>
        </w:rPr>
        <w:t xml:space="preserve"> </w:t>
      </w:r>
      <w:r w:rsidR="00C4532E" w:rsidRPr="00BF08AC">
        <w:rPr>
          <w:szCs w:val="22"/>
        </w:rPr>
        <w:t xml:space="preserve">to enable RAN intelligence through AI [2] </w:t>
      </w:r>
      <w:r w:rsidRPr="00BF08AC">
        <w:rPr>
          <w:szCs w:val="22"/>
        </w:rPr>
        <w:t xml:space="preserve">has taken </w:t>
      </w:r>
      <w:r w:rsidR="00F32C3A" w:rsidRPr="00BF08AC">
        <w:rPr>
          <w:szCs w:val="22"/>
        </w:rPr>
        <w:t>intensive</w:t>
      </w:r>
      <w:r w:rsidRPr="00BF08AC">
        <w:rPr>
          <w:szCs w:val="22"/>
        </w:rPr>
        <w:t xml:space="preserve"> study on the </w:t>
      </w:r>
      <w:r w:rsidR="00C4532E" w:rsidRPr="00BF08AC">
        <w:rPr>
          <w:szCs w:val="22"/>
        </w:rPr>
        <w:t>high-level</w:t>
      </w:r>
      <w:r w:rsidRPr="00BF08AC">
        <w:rPr>
          <w:szCs w:val="22"/>
        </w:rPr>
        <w:t xml:space="preserve"> principles, function framework, as well as benefits of AI enabled NG-RAN through the use cases</w:t>
      </w:r>
      <w:r w:rsidR="00C4532E" w:rsidRPr="00BF08AC">
        <w:rPr>
          <w:szCs w:val="22"/>
        </w:rPr>
        <w:t xml:space="preserve"> including energy saving, load balancing, mobility management. The study done by RAN3 provides good reference for Rel-18 </w:t>
      </w:r>
      <w:proofErr w:type="spellStart"/>
      <w:r w:rsidR="00C4532E" w:rsidRPr="00BF08AC">
        <w:rPr>
          <w:szCs w:val="22"/>
        </w:rPr>
        <w:t>NR_AIML_Air</w:t>
      </w:r>
      <w:proofErr w:type="spellEnd"/>
      <w:r w:rsidR="00C4532E" w:rsidRPr="00BF08AC">
        <w:rPr>
          <w:szCs w:val="22"/>
        </w:rPr>
        <w:t xml:space="preserve"> SI. Some parts of the conclusions draw on the function framework, general principles and terminologies may also be applicable to AI/ML over air interface. </w:t>
      </w:r>
    </w:p>
    <w:p w14:paraId="29BC149C" w14:textId="1667928A" w:rsidR="00F95631" w:rsidRPr="00BF08AC" w:rsidRDefault="00777EE1" w:rsidP="00BF08AC">
      <w:pPr>
        <w:spacing w:before="120" w:after="120"/>
        <w:jc w:val="both"/>
        <w:rPr>
          <w:szCs w:val="22"/>
        </w:rPr>
      </w:pPr>
      <w:r w:rsidRPr="00BF08AC">
        <w:rPr>
          <w:szCs w:val="22"/>
        </w:rPr>
        <w:t>The function framework for RAN intelligence is illustrated in Fig 1 and the common terminologies are also defined</w:t>
      </w:r>
      <w:r w:rsidR="004A3531" w:rsidRPr="00BF08AC">
        <w:rPr>
          <w:szCs w:val="22"/>
        </w:rPr>
        <w:t xml:space="preserve"> in [2]</w:t>
      </w:r>
      <w:r w:rsidRPr="00BF08AC">
        <w:rPr>
          <w:szCs w:val="22"/>
        </w:rPr>
        <w:t xml:space="preserve">. </w:t>
      </w:r>
      <w:r w:rsidR="004A3531" w:rsidRPr="00BF08AC">
        <w:rPr>
          <w:szCs w:val="22"/>
        </w:rPr>
        <w:t>The</w:t>
      </w:r>
      <w:r w:rsidRPr="00BF08AC">
        <w:rPr>
          <w:szCs w:val="22"/>
        </w:rPr>
        <w:t xml:space="preserve"> framework is defined from function point of view, which considers the necessary functions to enable AI</w:t>
      </w:r>
      <w:r w:rsidR="004A3531" w:rsidRPr="00BF08AC">
        <w:rPr>
          <w:szCs w:val="22"/>
        </w:rPr>
        <w:t xml:space="preserve"> in RAN</w:t>
      </w:r>
      <w:r w:rsidRPr="00BF08AC">
        <w:rPr>
          <w:szCs w:val="22"/>
        </w:rPr>
        <w:t xml:space="preserve"> including data collection, model training, model inference and actor as well as the</w:t>
      </w:r>
      <w:r w:rsidR="004A3531" w:rsidRPr="00BF08AC">
        <w:rPr>
          <w:szCs w:val="22"/>
        </w:rPr>
        <w:t xml:space="preserve"> required</w:t>
      </w:r>
      <w:r w:rsidRPr="00BF08AC">
        <w:rPr>
          <w:szCs w:val="22"/>
        </w:rPr>
        <w:t xml:space="preserve"> </w:t>
      </w:r>
      <w:r w:rsidR="004A3531" w:rsidRPr="00BF08AC">
        <w:rPr>
          <w:szCs w:val="22"/>
        </w:rPr>
        <w:t xml:space="preserve">flows among those functions. </w:t>
      </w:r>
    </w:p>
    <w:p w14:paraId="5D48E28C" w14:textId="07E8EAD7" w:rsidR="00F95631" w:rsidRDefault="00C15676" w:rsidP="00F95631">
      <w:pPr>
        <w:jc w:val="center"/>
      </w:pPr>
      <w:r>
        <w:object w:dxaOrig="11690" w:dyaOrig="4597" w14:anchorId="67FC8360">
          <v:shape id="_x0000_i1026" type="#_x0000_t75" style="width:376pt;height:148pt" o:ole="">
            <v:imagedata r:id="rId14" o:title=""/>
          </v:shape>
          <o:OLEObject Type="Embed" ProgID="Visio.Drawing.15" ShapeID="_x0000_i1026" DrawAspect="Content" ObjectID="_1721820095" r:id="rId15"/>
        </w:object>
      </w:r>
    </w:p>
    <w:p w14:paraId="50280B8C" w14:textId="088A53C3" w:rsidR="00F95631" w:rsidRPr="00133728" w:rsidRDefault="00F95631" w:rsidP="00F95631">
      <w:pPr>
        <w:jc w:val="center"/>
        <w:rPr>
          <w:b/>
          <w:bCs/>
        </w:rPr>
      </w:pPr>
      <w:r w:rsidRPr="00133728">
        <w:rPr>
          <w:b/>
          <w:bCs/>
        </w:rPr>
        <w:t xml:space="preserve">Fig </w:t>
      </w:r>
      <w:r w:rsidR="00133728" w:rsidRPr="00133728">
        <w:rPr>
          <w:b/>
          <w:bCs/>
        </w:rPr>
        <w:t>2</w:t>
      </w:r>
      <w:r w:rsidRPr="00133728">
        <w:rPr>
          <w:b/>
          <w:bCs/>
        </w:rPr>
        <w:t>. Functional Framework for RAN Intelligence [2]</w:t>
      </w:r>
    </w:p>
    <w:p w14:paraId="2EDB5E53" w14:textId="74398B42" w:rsidR="00F95631" w:rsidRPr="00F95631" w:rsidRDefault="00F95631" w:rsidP="00F95631">
      <w:pPr>
        <w:pStyle w:val="Heading2"/>
        <w:numPr>
          <w:ilvl w:val="1"/>
          <w:numId w:val="1"/>
        </w:numPr>
        <w:rPr>
          <w:sz w:val="28"/>
          <w:szCs w:val="28"/>
        </w:rPr>
      </w:pPr>
      <w:r>
        <w:rPr>
          <w:sz w:val="28"/>
          <w:szCs w:val="28"/>
        </w:rPr>
        <w:t>AI/ML framework</w:t>
      </w:r>
      <w:r w:rsidRPr="00F95631">
        <w:rPr>
          <w:sz w:val="28"/>
          <w:szCs w:val="28"/>
        </w:rPr>
        <w:t xml:space="preserve"> </w:t>
      </w:r>
      <w:r>
        <w:rPr>
          <w:sz w:val="28"/>
          <w:szCs w:val="28"/>
        </w:rPr>
        <w:t xml:space="preserve">for </w:t>
      </w:r>
      <w:r w:rsidR="00264E6B">
        <w:rPr>
          <w:sz w:val="28"/>
          <w:szCs w:val="28"/>
        </w:rPr>
        <w:t>a</w:t>
      </w:r>
      <w:r w:rsidR="00B86CCF">
        <w:rPr>
          <w:sz w:val="28"/>
          <w:szCs w:val="28"/>
        </w:rPr>
        <w:t xml:space="preserve">ir </w:t>
      </w:r>
      <w:r>
        <w:rPr>
          <w:sz w:val="28"/>
          <w:szCs w:val="28"/>
        </w:rPr>
        <w:t>interface</w:t>
      </w:r>
    </w:p>
    <w:p w14:paraId="27423301" w14:textId="77777777" w:rsidR="001D7AC7" w:rsidRPr="00BF08AC" w:rsidRDefault="004A3531" w:rsidP="00BF08AC">
      <w:pPr>
        <w:spacing w:before="120" w:after="120"/>
        <w:jc w:val="both"/>
        <w:rPr>
          <w:szCs w:val="22"/>
        </w:rPr>
      </w:pPr>
      <w:r w:rsidRPr="00BF08AC">
        <w:rPr>
          <w:szCs w:val="22"/>
        </w:rPr>
        <w:t xml:space="preserve">The </w:t>
      </w:r>
      <w:r w:rsidR="00DA60D8" w:rsidRPr="00BF08AC">
        <w:rPr>
          <w:szCs w:val="22"/>
        </w:rPr>
        <w:t xml:space="preserve">framework </w:t>
      </w:r>
      <w:r w:rsidR="00F95631" w:rsidRPr="00BF08AC">
        <w:rPr>
          <w:szCs w:val="22"/>
        </w:rPr>
        <w:t xml:space="preserve">defined in [2] </w:t>
      </w:r>
      <w:r w:rsidR="00DA60D8" w:rsidRPr="00BF08AC">
        <w:rPr>
          <w:szCs w:val="22"/>
        </w:rPr>
        <w:t xml:space="preserve">is generic and </w:t>
      </w:r>
      <w:r w:rsidR="00F63B82" w:rsidRPr="00BF08AC">
        <w:rPr>
          <w:szCs w:val="22"/>
        </w:rPr>
        <w:t xml:space="preserve">some of the functions and processed are </w:t>
      </w:r>
      <w:r w:rsidR="00EF0D24" w:rsidRPr="00BF08AC">
        <w:rPr>
          <w:szCs w:val="22"/>
        </w:rPr>
        <w:t xml:space="preserve">potentially applicable to </w:t>
      </w:r>
      <w:r w:rsidR="00F63B82" w:rsidRPr="00BF08AC">
        <w:rPr>
          <w:szCs w:val="22"/>
        </w:rPr>
        <w:t>Rel-18 AI/ML over air interface. Besides the functions of data collection, model training and model inference, one additional function needs to be considered is model monitoring</w:t>
      </w:r>
      <w:r w:rsidR="00296814" w:rsidRPr="00BF08AC">
        <w:rPr>
          <w:szCs w:val="22"/>
        </w:rPr>
        <w:t xml:space="preserve">, which is used to monitoring the performance of the AI/ML model and triggers the corresponding control of the AI/ML model including model activation/deactivation, fallback to non-AI operation, or even triggers model retraining and update. </w:t>
      </w:r>
      <w:r w:rsidR="00F63B82" w:rsidRPr="00BF08AC">
        <w:rPr>
          <w:szCs w:val="22"/>
        </w:rPr>
        <w:t xml:space="preserve"> </w:t>
      </w:r>
      <w:r w:rsidR="00296814" w:rsidRPr="00BF08AC">
        <w:rPr>
          <w:szCs w:val="22"/>
        </w:rPr>
        <w:t xml:space="preserve"> In the functional framework for RAN intelligence, model monitoring is also mentioned, but doesn’t identified as one essential functional block. </w:t>
      </w:r>
      <w:r w:rsidR="001D7AC7" w:rsidRPr="00BF08AC">
        <w:rPr>
          <w:szCs w:val="22"/>
        </w:rPr>
        <w:t xml:space="preserve">The main reason is that model monitoring in RAN intelligence is purely implementation specific. </w:t>
      </w:r>
    </w:p>
    <w:p w14:paraId="3999E15C" w14:textId="41BB68AA" w:rsidR="001D7AC7" w:rsidRPr="00BF08AC" w:rsidRDefault="001D7AC7" w:rsidP="00BF08AC">
      <w:pPr>
        <w:spacing w:before="120" w:after="120"/>
        <w:jc w:val="both"/>
        <w:rPr>
          <w:szCs w:val="22"/>
        </w:rPr>
      </w:pPr>
      <w:r w:rsidRPr="00BF08AC">
        <w:rPr>
          <w:szCs w:val="22"/>
        </w:rPr>
        <w:t xml:space="preserve">However, in Rel-18 AI/ML over air interface, the model monitoring may require </w:t>
      </w:r>
      <w:proofErr w:type="spellStart"/>
      <w:r w:rsidR="001C30BF">
        <w:rPr>
          <w:szCs w:val="22"/>
        </w:rPr>
        <w:t>signaling</w:t>
      </w:r>
      <w:r w:rsidRPr="00BF08AC">
        <w:rPr>
          <w:szCs w:val="22"/>
        </w:rPr>
        <w:t>s</w:t>
      </w:r>
      <w:proofErr w:type="spellEnd"/>
      <w:r w:rsidRPr="00BF08AC">
        <w:rPr>
          <w:szCs w:val="22"/>
        </w:rPr>
        <w:t xml:space="preserve"> and procedures to provide the performance feedback to the peer. The performance feedbacks can be intermediate KPIs that are used to evaluate the AI/ML model performance, and they can also be the system-level K</w:t>
      </w:r>
      <w:r w:rsidR="007E13B4" w:rsidRPr="00BF08AC">
        <w:rPr>
          <w:szCs w:val="22"/>
        </w:rPr>
        <w:t>PI</w:t>
      </w:r>
      <w:r w:rsidRPr="00BF08AC">
        <w:rPr>
          <w:szCs w:val="22"/>
        </w:rPr>
        <w:t xml:space="preserve">s that are used to evaluate the overall system performance. Considering the potential specification impacts of modal monitoring, it should be identified as one functional block in the framework. </w:t>
      </w:r>
    </w:p>
    <w:p w14:paraId="65AB2957" w14:textId="3C94C18B" w:rsidR="00F63B82" w:rsidRPr="00BF08AC" w:rsidRDefault="007E13B4" w:rsidP="00BF08AC">
      <w:pPr>
        <w:spacing w:before="120" w:after="120"/>
        <w:jc w:val="both"/>
        <w:rPr>
          <w:szCs w:val="22"/>
        </w:rPr>
      </w:pPr>
      <w:r w:rsidRPr="00BF08AC">
        <w:rPr>
          <w:szCs w:val="22"/>
        </w:rPr>
        <w:t xml:space="preserve">In the functional framework of RAN intelligence, the functional block Actor is to trigger or perform corresponding actions based on the received the output from model inference.  </w:t>
      </w:r>
      <w:r w:rsidR="00553779" w:rsidRPr="00BF08AC">
        <w:rPr>
          <w:szCs w:val="22"/>
        </w:rPr>
        <w:t xml:space="preserve">For example, the actor can determine to handover which UEs to which cells for mobility management or switch on/off which cells for load balance or energy saving.  </w:t>
      </w:r>
      <w:r w:rsidRPr="00BF08AC">
        <w:rPr>
          <w:szCs w:val="22"/>
        </w:rPr>
        <w:t xml:space="preserve">However, in Rel-18 AI/ML over air interface, the need of Actor function is not crystal clear. </w:t>
      </w:r>
      <w:r w:rsidR="00553779" w:rsidRPr="00BF08AC">
        <w:rPr>
          <w:szCs w:val="22"/>
        </w:rPr>
        <w:t>The AI/ML operation should be compatible to the existing process flow and the actions of the actor takes</w:t>
      </w:r>
      <w:r w:rsidR="000F1A9D" w:rsidRPr="00BF08AC">
        <w:rPr>
          <w:szCs w:val="22"/>
        </w:rPr>
        <w:t xml:space="preserve"> should be the processes which have already existed. Taking AI/ML-based temporal/ spatial beam prediction as example, the inference outputs would be the select the best beam. If</w:t>
      </w:r>
      <w:r w:rsidR="0070546B" w:rsidRPr="00BF08AC">
        <w:rPr>
          <w:szCs w:val="22"/>
        </w:rPr>
        <w:t xml:space="preserve"> it is</w:t>
      </w:r>
      <w:r w:rsidR="000F1A9D" w:rsidRPr="00BF08AC">
        <w:rPr>
          <w:szCs w:val="22"/>
        </w:rPr>
        <w:t xml:space="preserve"> </w:t>
      </w:r>
      <w:r w:rsidR="0070546B" w:rsidRPr="00BF08AC">
        <w:rPr>
          <w:szCs w:val="22"/>
        </w:rPr>
        <w:t xml:space="preserve">UE-side (AI/ML) model, UE will feedback the top-K beams (CSI-RS) information; if it is network-sided (AI/ML) model, the network will perform beam top-K beams (CSI-RS) sweeping. Those actions are what we already have, which are not specific to AI/ML framework for air interface. </w:t>
      </w:r>
    </w:p>
    <w:p w14:paraId="41F86CDE" w14:textId="3DBC1ABC" w:rsidR="001172F8" w:rsidRDefault="0070546B" w:rsidP="00F32C3A">
      <w:pPr>
        <w:jc w:val="both"/>
        <w:rPr>
          <w:b/>
          <w:bCs/>
        </w:rPr>
      </w:pPr>
      <w:r w:rsidRPr="001172F8">
        <w:rPr>
          <w:b/>
          <w:bCs/>
        </w:rPr>
        <w:t xml:space="preserve">Proposal </w:t>
      </w:r>
      <w:r w:rsidR="007D688A">
        <w:rPr>
          <w:b/>
          <w:bCs/>
        </w:rPr>
        <w:t>3</w:t>
      </w:r>
      <w:r w:rsidR="00AB5C73" w:rsidRPr="001172F8">
        <w:rPr>
          <w:b/>
          <w:bCs/>
        </w:rPr>
        <w:t xml:space="preserve">: </w:t>
      </w:r>
      <w:r w:rsidR="001172F8">
        <w:rPr>
          <w:b/>
          <w:bCs/>
        </w:rPr>
        <w:t xml:space="preserve">The AI/ML framework for air interface includes the functions </w:t>
      </w:r>
      <w:r w:rsidR="001172F8" w:rsidRPr="001172F8">
        <w:rPr>
          <w:b/>
          <w:bCs/>
        </w:rPr>
        <w:t xml:space="preserve">of data collection, model training, model inference and model monitoring. </w:t>
      </w:r>
    </w:p>
    <w:p w14:paraId="632C568E" w14:textId="3D7A23CF" w:rsidR="00FB6FF6" w:rsidRPr="001172F8" w:rsidRDefault="00A462CB" w:rsidP="00FB6FF6">
      <w:pPr>
        <w:jc w:val="center"/>
        <w:rPr>
          <w:b/>
          <w:bCs/>
        </w:rPr>
      </w:pPr>
      <w:r>
        <w:object w:dxaOrig="5521" w:dyaOrig="5080" w14:anchorId="6D40FBFC">
          <v:shape id="_x0000_i1027" type="#_x0000_t75" style="width:228.5pt;height:210.5pt" o:ole="">
            <v:imagedata r:id="rId16" o:title=""/>
          </v:shape>
          <o:OLEObject Type="Embed" ProgID="Visio.Drawing.15" ShapeID="_x0000_i1027" DrawAspect="Content" ObjectID="_1721820096" r:id="rId17"/>
        </w:object>
      </w:r>
    </w:p>
    <w:p w14:paraId="5907EFA2" w14:textId="43D8860D" w:rsidR="001172F8" w:rsidRPr="00BE4B9B" w:rsidRDefault="001172F8" w:rsidP="00A462CB">
      <w:pPr>
        <w:jc w:val="both"/>
        <w:rPr>
          <w:b/>
          <w:bCs/>
        </w:rPr>
      </w:pPr>
      <w:r>
        <w:t xml:space="preserve">                                </w:t>
      </w:r>
      <w:r w:rsidRPr="00BE4B9B">
        <w:rPr>
          <w:b/>
          <w:bCs/>
        </w:rPr>
        <w:t xml:space="preserve">Figure </w:t>
      </w:r>
      <w:r w:rsidR="00133728" w:rsidRPr="00BE4B9B">
        <w:rPr>
          <w:b/>
          <w:bCs/>
        </w:rPr>
        <w:t xml:space="preserve">3 </w:t>
      </w:r>
      <w:r w:rsidRPr="00BE4B9B">
        <w:rPr>
          <w:b/>
          <w:bCs/>
        </w:rPr>
        <w:t>Example of functional Framework for AI/ML over air interface</w:t>
      </w:r>
    </w:p>
    <w:p w14:paraId="542FFB68" w14:textId="280A2EA5" w:rsidR="001D7AC7" w:rsidRPr="00BF08AC" w:rsidRDefault="001172F8" w:rsidP="00BF08AC">
      <w:pPr>
        <w:spacing w:before="120" w:after="120"/>
        <w:jc w:val="both"/>
        <w:rPr>
          <w:szCs w:val="22"/>
        </w:rPr>
      </w:pPr>
      <w:r w:rsidRPr="00BF08AC">
        <w:rPr>
          <w:szCs w:val="22"/>
        </w:rPr>
        <w:t>Besides the</w:t>
      </w:r>
      <w:r w:rsidR="00000554" w:rsidRPr="00BF08AC">
        <w:rPr>
          <w:szCs w:val="22"/>
        </w:rPr>
        <w:t xml:space="preserve"> functions in the framework, the interactions and processes between those functions should be considered. </w:t>
      </w:r>
    </w:p>
    <w:p w14:paraId="2CA24DEE" w14:textId="67AF6C01" w:rsidR="00366871" w:rsidRPr="00BF08AC" w:rsidRDefault="00072C38" w:rsidP="00BF08AC">
      <w:pPr>
        <w:spacing w:before="120" w:after="120"/>
        <w:jc w:val="both"/>
        <w:rPr>
          <w:szCs w:val="22"/>
        </w:rPr>
      </w:pPr>
      <w:r w:rsidRPr="00BF08AC">
        <w:rPr>
          <w:szCs w:val="22"/>
        </w:rPr>
        <w:t>As shown in Fig</w:t>
      </w:r>
      <w:r w:rsidR="00000554" w:rsidRPr="00BF08AC">
        <w:rPr>
          <w:szCs w:val="22"/>
        </w:rPr>
        <w:t xml:space="preserve">ure </w:t>
      </w:r>
      <w:r w:rsidR="00FB6FF6">
        <w:rPr>
          <w:szCs w:val="22"/>
        </w:rPr>
        <w:t>3</w:t>
      </w:r>
      <w:r w:rsidRPr="00BF08AC">
        <w:rPr>
          <w:szCs w:val="22"/>
        </w:rPr>
        <w:t>, the AI</w:t>
      </w:r>
      <w:r w:rsidR="00DF3437" w:rsidRPr="00BF08AC">
        <w:rPr>
          <w:szCs w:val="22"/>
        </w:rPr>
        <w:t>/</w:t>
      </w:r>
      <w:r w:rsidRPr="00BF08AC">
        <w:rPr>
          <w:szCs w:val="22"/>
        </w:rPr>
        <w:t xml:space="preserve">ML framework will involve data flows between data collection, model training, model inferencing and </w:t>
      </w:r>
      <w:r w:rsidR="00000554" w:rsidRPr="00BF08AC">
        <w:rPr>
          <w:szCs w:val="22"/>
        </w:rPr>
        <w:t>model monitoring</w:t>
      </w:r>
      <w:r w:rsidRPr="00BF08AC">
        <w:rPr>
          <w:szCs w:val="22"/>
        </w:rPr>
        <w:t>. The major steps regarding these data flows are mentioned below:</w:t>
      </w:r>
    </w:p>
    <w:p w14:paraId="3441DAB5" w14:textId="494C84BA" w:rsidR="00072C38" w:rsidRPr="00072C38" w:rsidRDefault="00072C38" w:rsidP="00BF08AC">
      <w:pPr>
        <w:pStyle w:val="ListParagraph"/>
        <w:numPr>
          <w:ilvl w:val="0"/>
          <w:numId w:val="23"/>
        </w:numPr>
        <w:spacing w:after="0"/>
        <w:jc w:val="both"/>
      </w:pPr>
      <w:r w:rsidRPr="00072C38">
        <w:t xml:space="preserve">Training data </w:t>
      </w:r>
      <w:r>
        <w:t xml:space="preserve">needs to be sent </w:t>
      </w:r>
      <w:r w:rsidRPr="00072C38">
        <w:t>from data collection to model training</w:t>
      </w:r>
      <w:r>
        <w:t>.</w:t>
      </w:r>
    </w:p>
    <w:p w14:paraId="5D7018DC" w14:textId="4E54FF68" w:rsidR="00072C38" w:rsidRPr="00072C38" w:rsidRDefault="00072C38" w:rsidP="00BF08AC">
      <w:pPr>
        <w:pStyle w:val="ListParagraph"/>
        <w:numPr>
          <w:ilvl w:val="0"/>
          <w:numId w:val="23"/>
        </w:numPr>
        <w:spacing w:after="0"/>
        <w:jc w:val="both"/>
      </w:pPr>
      <w:r>
        <w:t>Similarly, i</w:t>
      </w:r>
      <w:r w:rsidRPr="00072C38">
        <w:t xml:space="preserve">nference data </w:t>
      </w:r>
      <w:r>
        <w:t xml:space="preserve">(different from training data) needs to be sent </w:t>
      </w:r>
      <w:r w:rsidRPr="00072C38">
        <w:t>from data collection to model inference,</w:t>
      </w:r>
    </w:p>
    <w:p w14:paraId="30769839" w14:textId="4957229F" w:rsidR="00072C38" w:rsidRPr="00072C38" w:rsidRDefault="00072C38" w:rsidP="00BF08AC">
      <w:pPr>
        <w:pStyle w:val="ListParagraph"/>
        <w:numPr>
          <w:ilvl w:val="0"/>
          <w:numId w:val="23"/>
        </w:numPr>
        <w:spacing w:after="0"/>
        <w:jc w:val="both"/>
      </w:pPr>
      <w:r w:rsidRPr="00072C38">
        <w:t>Model deployment</w:t>
      </w:r>
      <w:r w:rsidR="00C1556D">
        <w:t xml:space="preserve"> and model </w:t>
      </w:r>
      <w:r w:rsidRPr="00072C38">
        <w:t>update</w:t>
      </w:r>
      <w:r w:rsidR="00C1556D">
        <w:t>s need to be propagated</w:t>
      </w:r>
      <w:r w:rsidRPr="00072C38">
        <w:t xml:space="preserve"> from model training to model inference,</w:t>
      </w:r>
    </w:p>
    <w:p w14:paraId="50BA968D" w14:textId="070B387D" w:rsidR="00072C38" w:rsidRPr="00072C38" w:rsidRDefault="00072C38" w:rsidP="00BF08AC">
      <w:pPr>
        <w:pStyle w:val="ListParagraph"/>
        <w:numPr>
          <w:ilvl w:val="0"/>
          <w:numId w:val="23"/>
        </w:numPr>
        <w:spacing w:after="0"/>
        <w:jc w:val="both"/>
      </w:pPr>
      <w:r w:rsidRPr="00072C38">
        <w:t xml:space="preserve">Model performance feedback </w:t>
      </w:r>
      <w:r w:rsidR="00C1556D">
        <w:t>should be sent from</w:t>
      </w:r>
      <w:r w:rsidRPr="00072C38">
        <w:t xml:space="preserve"> model </w:t>
      </w:r>
      <w:r w:rsidR="00000554">
        <w:t>monitoring</w:t>
      </w:r>
      <w:r w:rsidRPr="00072C38">
        <w:t xml:space="preserve"> to model training,</w:t>
      </w:r>
    </w:p>
    <w:p w14:paraId="212E82E1" w14:textId="16158F57" w:rsidR="00072C38" w:rsidRPr="00072C38" w:rsidRDefault="00072C38" w:rsidP="00BF08AC">
      <w:pPr>
        <w:pStyle w:val="ListParagraph"/>
        <w:numPr>
          <w:ilvl w:val="0"/>
          <w:numId w:val="23"/>
        </w:numPr>
        <w:spacing w:after="0"/>
        <w:jc w:val="both"/>
      </w:pPr>
      <w:r w:rsidRPr="00072C38">
        <w:t>Output</w:t>
      </w:r>
      <w:r w:rsidR="00000554">
        <w:t>s</w:t>
      </w:r>
      <w:r w:rsidRPr="00072C38">
        <w:t xml:space="preserve"> </w:t>
      </w:r>
      <w:r w:rsidR="00C1556D">
        <w:t xml:space="preserve">of the model needs to be sent from </w:t>
      </w:r>
      <w:r w:rsidRPr="00072C38">
        <w:t xml:space="preserve">model inference to </w:t>
      </w:r>
      <w:r w:rsidR="00000554">
        <w:t>model monitoring</w:t>
      </w:r>
      <w:r w:rsidR="00C1556D">
        <w:t>.</w:t>
      </w:r>
    </w:p>
    <w:p w14:paraId="5322717F" w14:textId="4F381CF5" w:rsidR="00FB6FF6" w:rsidRPr="00FB6FF6" w:rsidRDefault="00FB6FF6" w:rsidP="00BF08AC">
      <w:pPr>
        <w:spacing w:before="120" w:after="120"/>
        <w:jc w:val="both"/>
      </w:pPr>
      <w:bookmarkStart w:id="10" w:name="OLE_LINK1"/>
      <w:bookmarkStart w:id="11" w:name="OLE_LINK2"/>
      <w:r w:rsidRPr="00FB6FF6">
        <w:t xml:space="preserve">According to the data flows described above, the AI/ML framework for air interface includes the following procedures (FFS on the need of others): </w:t>
      </w:r>
    </w:p>
    <w:p w14:paraId="2539AAF0" w14:textId="77777777" w:rsidR="00FB6FF6" w:rsidRPr="00A462CB" w:rsidRDefault="00FB6FF6" w:rsidP="00FB6FF6">
      <w:pPr>
        <w:pStyle w:val="ListParagraph"/>
        <w:numPr>
          <w:ilvl w:val="0"/>
          <w:numId w:val="41"/>
        </w:numPr>
        <w:spacing w:after="0"/>
        <w:rPr>
          <w:sz w:val="20"/>
          <w:lang w:eastAsia="zh-CN"/>
        </w:rPr>
      </w:pPr>
      <w:r w:rsidRPr="00A462CB">
        <w:t>data collection configuration and reporting,</w:t>
      </w:r>
    </w:p>
    <w:p w14:paraId="305F8C5C" w14:textId="77777777" w:rsidR="00FB6FF6" w:rsidRPr="00A462CB" w:rsidRDefault="00FB6FF6" w:rsidP="00FB6FF6">
      <w:pPr>
        <w:pStyle w:val="ListParagraph"/>
        <w:numPr>
          <w:ilvl w:val="0"/>
          <w:numId w:val="41"/>
        </w:numPr>
        <w:spacing w:after="0"/>
      </w:pPr>
      <w:r w:rsidRPr="00A462CB">
        <w:t>configuration/activation of model inference,</w:t>
      </w:r>
    </w:p>
    <w:p w14:paraId="5C9870B9" w14:textId="77777777" w:rsidR="00FB6FF6" w:rsidRPr="00A462CB" w:rsidRDefault="00FB6FF6" w:rsidP="00FB6FF6">
      <w:pPr>
        <w:pStyle w:val="ListParagraph"/>
        <w:numPr>
          <w:ilvl w:val="0"/>
          <w:numId w:val="41"/>
        </w:numPr>
        <w:spacing w:after="0"/>
      </w:pPr>
      <w:r w:rsidRPr="00A462CB">
        <w:t>configuration/activation of model training,</w:t>
      </w:r>
    </w:p>
    <w:p w14:paraId="5F295819" w14:textId="0CCA9C01" w:rsidR="00FB6FF6" w:rsidRPr="00A462CB" w:rsidRDefault="00FB6FF6" w:rsidP="00FB6FF6">
      <w:pPr>
        <w:pStyle w:val="ListParagraph"/>
        <w:numPr>
          <w:ilvl w:val="0"/>
          <w:numId w:val="42"/>
        </w:numPr>
        <w:spacing w:after="0"/>
      </w:pPr>
      <w:r w:rsidRPr="00A462CB">
        <w:t>configuration/activation of monitoring.</w:t>
      </w:r>
    </w:p>
    <w:p w14:paraId="05FF8CAD" w14:textId="5B932B2A" w:rsidR="00366871" w:rsidRDefault="00366871" w:rsidP="00BF08AC">
      <w:pPr>
        <w:spacing w:before="120" w:after="120"/>
        <w:jc w:val="both"/>
        <w:rPr>
          <w:b/>
          <w:bCs/>
        </w:rPr>
      </w:pPr>
      <w:r>
        <w:rPr>
          <w:b/>
          <w:bCs/>
        </w:rPr>
        <w:t xml:space="preserve">Proposal </w:t>
      </w:r>
      <w:r w:rsidR="007D688A">
        <w:rPr>
          <w:b/>
          <w:bCs/>
        </w:rPr>
        <w:t>4</w:t>
      </w:r>
      <w:r>
        <w:rPr>
          <w:b/>
          <w:bCs/>
        </w:rPr>
        <w:t xml:space="preserve">: The AI/ML framework for air interface includes the following </w:t>
      </w:r>
      <w:r w:rsidR="00FB6FF6">
        <w:rPr>
          <w:b/>
          <w:bCs/>
        </w:rPr>
        <w:t>procedures</w:t>
      </w:r>
      <w:r>
        <w:rPr>
          <w:b/>
          <w:bCs/>
        </w:rPr>
        <w:t xml:space="preserve"> and FFS on the need of other</w:t>
      </w:r>
      <w:r w:rsidR="00FB6FF6">
        <w:rPr>
          <w:b/>
          <w:bCs/>
        </w:rPr>
        <w:t>s</w:t>
      </w:r>
      <w:r>
        <w:rPr>
          <w:b/>
          <w:bCs/>
        </w:rPr>
        <w:t>:</w:t>
      </w:r>
    </w:p>
    <w:bookmarkEnd w:id="10"/>
    <w:bookmarkEnd w:id="11"/>
    <w:p w14:paraId="69C04B6E" w14:textId="77777777" w:rsidR="00FB6FF6" w:rsidRPr="00A462CB" w:rsidRDefault="00FB6FF6" w:rsidP="00FB6FF6">
      <w:pPr>
        <w:pStyle w:val="ListParagraph"/>
        <w:numPr>
          <w:ilvl w:val="0"/>
          <w:numId w:val="21"/>
        </w:numPr>
        <w:spacing w:after="0"/>
        <w:rPr>
          <w:b/>
          <w:bCs/>
          <w:sz w:val="20"/>
          <w:lang w:eastAsia="zh-CN"/>
        </w:rPr>
      </w:pPr>
      <w:r w:rsidRPr="00A462CB">
        <w:rPr>
          <w:b/>
          <w:bCs/>
        </w:rPr>
        <w:t>data collection configuration and reporting,</w:t>
      </w:r>
    </w:p>
    <w:p w14:paraId="111AB2C6" w14:textId="77777777" w:rsidR="00FB6FF6" w:rsidRPr="00A462CB" w:rsidRDefault="00FB6FF6" w:rsidP="00FB6FF6">
      <w:pPr>
        <w:pStyle w:val="ListParagraph"/>
        <w:numPr>
          <w:ilvl w:val="0"/>
          <w:numId w:val="21"/>
        </w:numPr>
        <w:spacing w:after="0"/>
        <w:rPr>
          <w:b/>
          <w:bCs/>
        </w:rPr>
      </w:pPr>
      <w:r w:rsidRPr="00A462CB">
        <w:rPr>
          <w:b/>
          <w:bCs/>
        </w:rPr>
        <w:t>configuration/activation of model inference,</w:t>
      </w:r>
    </w:p>
    <w:p w14:paraId="48491A6A" w14:textId="77777777" w:rsidR="00FB6FF6" w:rsidRPr="00A462CB" w:rsidRDefault="00FB6FF6" w:rsidP="00FB6FF6">
      <w:pPr>
        <w:pStyle w:val="ListParagraph"/>
        <w:numPr>
          <w:ilvl w:val="0"/>
          <w:numId w:val="21"/>
        </w:numPr>
        <w:spacing w:after="0"/>
        <w:rPr>
          <w:b/>
          <w:bCs/>
        </w:rPr>
      </w:pPr>
      <w:r w:rsidRPr="00A462CB">
        <w:rPr>
          <w:b/>
          <w:bCs/>
        </w:rPr>
        <w:t>configuration/activation of model training,</w:t>
      </w:r>
    </w:p>
    <w:p w14:paraId="37872F19" w14:textId="77777777" w:rsidR="00FB6FF6" w:rsidRPr="00A462CB" w:rsidRDefault="00FB6FF6" w:rsidP="00FB6FF6">
      <w:pPr>
        <w:pStyle w:val="ListParagraph"/>
        <w:numPr>
          <w:ilvl w:val="0"/>
          <w:numId w:val="21"/>
        </w:numPr>
        <w:spacing w:after="0"/>
        <w:rPr>
          <w:b/>
          <w:bCs/>
        </w:rPr>
      </w:pPr>
      <w:r w:rsidRPr="00A462CB">
        <w:rPr>
          <w:b/>
          <w:bCs/>
        </w:rPr>
        <w:t>configuration/activation of monitoring.</w:t>
      </w:r>
    </w:p>
    <w:p w14:paraId="509C0CBB" w14:textId="6E26CB38" w:rsidR="0070236E" w:rsidRDefault="00C34B9C" w:rsidP="0070236E">
      <w:pPr>
        <w:pStyle w:val="Heading1"/>
        <w:numPr>
          <w:ilvl w:val="0"/>
          <w:numId w:val="1"/>
        </w:numPr>
        <w:rPr>
          <w:rFonts w:eastAsia="MS Mincho" w:cs="Arial"/>
          <w:b/>
          <w:sz w:val="32"/>
          <w:szCs w:val="32"/>
          <w:lang w:val="en-US"/>
        </w:rPr>
      </w:pPr>
      <w:r>
        <w:rPr>
          <w:rFonts w:eastAsia="MS Mincho" w:cs="Arial"/>
          <w:b/>
          <w:sz w:val="32"/>
          <w:szCs w:val="32"/>
          <w:lang w:val="en-US"/>
        </w:rPr>
        <w:t>Collaboration Levels</w:t>
      </w:r>
    </w:p>
    <w:p w14:paraId="614F281D" w14:textId="380F511A" w:rsidR="00264E6B" w:rsidRPr="00264E6B" w:rsidRDefault="00264E6B" w:rsidP="00264E6B">
      <w:pPr>
        <w:pStyle w:val="Heading2"/>
        <w:numPr>
          <w:ilvl w:val="1"/>
          <w:numId w:val="1"/>
        </w:numPr>
        <w:rPr>
          <w:sz w:val="28"/>
          <w:szCs w:val="28"/>
        </w:rPr>
      </w:pPr>
      <w:r w:rsidRPr="00264E6B">
        <w:rPr>
          <w:sz w:val="28"/>
          <w:szCs w:val="28"/>
        </w:rPr>
        <w:t xml:space="preserve">Clarification on </w:t>
      </w:r>
      <w:proofErr w:type="spellStart"/>
      <w:r w:rsidR="001C30BF">
        <w:rPr>
          <w:sz w:val="28"/>
          <w:szCs w:val="28"/>
        </w:rPr>
        <w:t>signaling</w:t>
      </w:r>
      <w:proofErr w:type="spellEnd"/>
      <w:r w:rsidRPr="00264E6B">
        <w:rPr>
          <w:sz w:val="28"/>
          <w:szCs w:val="28"/>
        </w:rPr>
        <w:t>-based collaboration</w:t>
      </w:r>
    </w:p>
    <w:p w14:paraId="29A6070A" w14:textId="2AA06921" w:rsidR="00FB0748" w:rsidRPr="00A462CB" w:rsidRDefault="00FB0748" w:rsidP="00A462CB">
      <w:pPr>
        <w:spacing w:before="120" w:after="120"/>
        <w:jc w:val="both"/>
        <w:rPr>
          <w:szCs w:val="22"/>
        </w:rPr>
      </w:pPr>
      <w:r w:rsidRPr="00A462CB">
        <w:rPr>
          <w:szCs w:val="22"/>
        </w:rPr>
        <w:t xml:space="preserve">In last RAN1 meeting, one categorization way from </w:t>
      </w:r>
      <w:r w:rsidR="001C30BF">
        <w:rPr>
          <w:szCs w:val="22"/>
        </w:rPr>
        <w:t>signaling</w:t>
      </w:r>
      <w:r w:rsidRPr="00A462CB">
        <w:rPr>
          <w:szCs w:val="22"/>
        </w:rPr>
        <w:t xml:space="preserve"> aspect is agreed to define network-UE collaboration levels: </w:t>
      </w:r>
    </w:p>
    <w:p w14:paraId="1EDD1372" w14:textId="77777777" w:rsidR="00FB0748" w:rsidRPr="00A462CB" w:rsidRDefault="00FB0748" w:rsidP="00A462CB">
      <w:pPr>
        <w:ind w:left="720"/>
        <w:jc w:val="both"/>
        <w:rPr>
          <w:rStyle w:val="mc-span"/>
          <w:szCs w:val="22"/>
        </w:rPr>
      </w:pPr>
      <w:r w:rsidRPr="00A462CB">
        <w:rPr>
          <w:rStyle w:val="mc-span"/>
          <w:rFonts w:eastAsia="Times New Roman"/>
          <w:szCs w:val="22"/>
        </w:rPr>
        <w:t>1.</w:t>
      </w:r>
      <w:r w:rsidRPr="00A462CB">
        <w:rPr>
          <w:rStyle w:val="mc-span"/>
          <w:rFonts w:eastAsia="Times New Roman"/>
          <w:szCs w:val="22"/>
        </w:rPr>
        <w:tab/>
        <w:t>Level x: No collaboration</w:t>
      </w:r>
    </w:p>
    <w:p w14:paraId="223FACD2" w14:textId="4F3D1DB5" w:rsidR="00FB0748" w:rsidRPr="00A462CB" w:rsidRDefault="00FB0748" w:rsidP="00A462CB">
      <w:pPr>
        <w:ind w:left="720"/>
        <w:jc w:val="both"/>
        <w:rPr>
          <w:rStyle w:val="mc-span"/>
          <w:szCs w:val="22"/>
        </w:rPr>
      </w:pPr>
      <w:r w:rsidRPr="00A462CB">
        <w:rPr>
          <w:rStyle w:val="mc-span"/>
          <w:rFonts w:eastAsia="Times New Roman"/>
          <w:szCs w:val="22"/>
        </w:rPr>
        <w:lastRenderedPageBreak/>
        <w:t>2.</w:t>
      </w:r>
      <w:r w:rsidRPr="00A462CB">
        <w:rPr>
          <w:rStyle w:val="mc-span"/>
          <w:rFonts w:eastAsia="Times New Roman"/>
          <w:szCs w:val="22"/>
        </w:rPr>
        <w:tab/>
        <w:t xml:space="preserve">Level y: </w:t>
      </w:r>
      <w:r w:rsidR="001C30BF">
        <w:rPr>
          <w:rStyle w:val="mc-span"/>
          <w:rFonts w:eastAsia="Times New Roman"/>
          <w:szCs w:val="22"/>
        </w:rPr>
        <w:t>Signaling</w:t>
      </w:r>
      <w:r w:rsidRPr="00A462CB">
        <w:rPr>
          <w:rStyle w:val="mc-span"/>
          <w:rFonts w:eastAsia="Times New Roman"/>
          <w:szCs w:val="22"/>
        </w:rPr>
        <w:t>-based collaboration without model transfer</w:t>
      </w:r>
    </w:p>
    <w:p w14:paraId="7FD5B4CC" w14:textId="60A4CBA6" w:rsidR="00FB0748" w:rsidRPr="00A462CB" w:rsidRDefault="00FB0748" w:rsidP="00A462CB">
      <w:pPr>
        <w:ind w:left="720"/>
        <w:jc w:val="both"/>
        <w:rPr>
          <w:rStyle w:val="mc-span"/>
          <w:szCs w:val="22"/>
        </w:rPr>
      </w:pPr>
      <w:r w:rsidRPr="00A462CB">
        <w:rPr>
          <w:rStyle w:val="mc-span"/>
          <w:rFonts w:eastAsia="Times New Roman"/>
          <w:szCs w:val="22"/>
        </w:rPr>
        <w:t>3.</w:t>
      </w:r>
      <w:r w:rsidRPr="00A462CB">
        <w:rPr>
          <w:rStyle w:val="mc-span"/>
          <w:rFonts w:eastAsia="Times New Roman"/>
          <w:szCs w:val="22"/>
        </w:rPr>
        <w:tab/>
        <w:t xml:space="preserve">Level z: </w:t>
      </w:r>
      <w:r w:rsidR="001C30BF">
        <w:rPr>
          <w:rStyle w:val="mc-span"/>
          <w:rFonts w:eastAsia="Times New Roman"/>
          <w:szCs w:val="22"/>
        </w:rPr>
        <w:t>Signaling</w:t>
      </w:r>
      <w:r w:rsidRPr="00A462CB">
        <w:rPr>
          <w:rStyle w:val="mc-span"/>
          <w:rFonts w:eastAsia="Times New Roman"/>
          <w:szCs w:val="22"/>
        </w:rPr>
        <w:t>-based collaboration with model transfer</w:t>
      </w:r>
    </w:p>
    <w:p w14:paraId="7DB46F78" w14:textId="649386B1" w:rsidR="00FB0748" w:rsidRPr="00A462CB" w:rsidRDefault="00FB0748" w:rsidP="00A462CB">
      <w:pPr>
        <w:spacing w:before="120" w:after="120"/>
        <w:jc w:val="both"/>
        <w:rPr>
          <w:szCs w:val="22"/>
        </w:rPr>
      </w:pPr>
      <w:r w:rsidRPr="00A462CB">
        <w:rPr>
          <w:szCs w:val="22"/>
        </w:rPr>
        <w:t xml:space="preserve">Other aspect(s), for defining collaboration levels is not precluded and will be discussed in later meetings, e.g., with/without model updating, to support training/inference, for defining collaboration levels will be discussed in later meetings. </w:t>
      </w:r>
      <w:r w:rsidR="00EB7AD6" w:rsidRPr="00A462CB">
        <w:rPr>
          <w:szCs w:val="22"/>
        </w:rPr>
        <w:t xml:space="preserve">FFS: </w:t>
      </w:r>
      <w:r w:rsidRPr="00A462CB">
        <w:rPr>
          <w:szCs w:val="22"/>
        </w:rPr>
        <w:t xml:space="preserve">Clarification is needed for Level x-y boundary. </w:t>
      </w:r>
    </w:p>
    <w:p w14:paraId="044B0C50" w14:textId="69B294CC" w:rsidR="00017DFD" w:rsidRPr="00A462CB" w:rsidRDefault="00EB7AD6" w:rsidP="00A462CB">
      <w:pPr>
        <w:spacing w:before="120" w:after="120"/>
        <w:jc w:val="both"/>
        <w:rPr>
          <w:szCs w:val="22"/>
        </w:rPr>
      </w:pPr>
      <w:r w:rsidRPr="00A462CB">
        <w:rPr>
          <w:szCs w:val="22"/>
        </w:rPr>
        <w:t xml:space="preserve">The boundary between Level x and Level y is whether there is </w:t>
      </w:r>
      <w:r w:rsidR="001C30BF">
        <w:rPr>
          <w:szCs w:val="22"/>
        </w:rPr>
        <w:t>signaling</w:t>
      </w:r>
      <w:r w:rsidRPr="00A462CB">
        <w:rPr>
          <w:szCs w:val="22"/>
        </w:rPr>
        <w:t xml:space="preserve"> involvement. If what kinds of </w:t>
      </w:r>
      <w:r w:rsidR="001C30BF">
        <w:rPr>
          <w:szCs w:val="22"/>
        </w:rPr>
        <w:t>signaling</w:t>
      </w:r>
      <w:r w:rsidRPr="00A462CB">
        <w:rPr>
          <w:szCs w:val="22"/>
        </w:rPr>
        <w:t xml:space="preserve"> are required in Level y/z can be clarified, the boundary between Level x and Level y/z will be clear.  The </w:t>
      </w:r>
      <w:r w:rsidR="001C30BF">
        <w:rPr>
          <w:szCs w:val="22"/>
        </w:rPr>
        <w:t>signaling</w:t>
      </w:r>
      <w:r w:rsidR="00F4664B" w:rsidRPr="00A462CB">
        <w:rPr>
          <w:szCs w:val="22"/>
        </w:rPr>
        <w:t xml:space="preserve"> here refers to </w:t>
      </w:r>
      <w:r w:rsidR="00E625AA" w:rsidRPr="00A462CB">
        <w:rPr>
          <w:szCs w:val="22"/>
        </w:rPr>
        <w:t>both</w:t>
      </w:r>
      <w:r w:rsidR="00F4664B" w:rsidRPr="00A462CB">
        <w:rPr>
          <w:szCs w:val="22"/>
        </w:rPr>
        <w:t xml:space="preserve"> </w:t>
      </w:r>
      <w:r w:rsidR="001E4F94" w:rsidRPr="00A462CB">
        <w:rPr>
          <w:szCs w:val="22"/>
        </w:rPr>
        <w:t xml:space="preserve">NAS </w:t>
      </w:r>
      <w:r w:rsidR="00905252">
        <w:rPr>
          <w:szCs w:val="22"/>
        </w:rPr>
        <w:t xml:space="preserve">and </w:t>
      </w:r>
      <w:r w:rsidR="00017DFD" w:rsidRPr="00A462CB">
        <w:rPr>
          <w:szCs w:val="22"/>
        </w:rPr>
        <w:t xml:space="preserve">AS </w:t>
      </w:r>
      <w:r w:rsidR="001C30BF">
        <w:rPr>
          <w:szCs w:val="22"/>
        </w:rPr>
        <w:t>signaling</w:t>
      </w:r>
      <w:r w:rsidR="00F4664B" w:rsidRPr="00A462CB">
        <w:rPr>
          <w:szCs w:val="22"/>
        </w:rPr>
        <w:t xml:space="preserve"> over the air interface to enable AI/ML operation</w:t>
      </w:r>
      <w:r w:rsidR="001E4F94" w:rsidRPr="00A462CB">
        <w:rPr>
          <w:szCs w:val="22"/>
        </w:rPr>
        <w:t>.</w:t>
      </w:r>
    </w:p>
    <w:p w14:paraId="5890F917" w14:textId="561C5166" w:rsidR="00166D93" w:rsidRPr="00A462CB" w:rsidRDefault="00017DFD" w:rsidP="00A462CB">
      <w:pPr>
        <w:spacing w:before="120" w:after="120"/>
        <w:jc w:val="both"/>
        <w:rPr>
          <w:szCs w:val="22"/>
        </w:rPr>
      </w:pPr>
      <w:r w:rsidRPr="00A462CB">
        <w:rPr>
          <w:szCs w:val="22"/>
        </w:rPr>
        <w:t xml:space="preserve">The </w:t>
      </w:r>
      <w:r w:rsidR="001C30BF">
        <w:rPr>
          <w:szCs w:val="22"/>
        </w:rPr>
        <w:t>signaling</w:t>
      </w:r>
      <w:r w:rsidRPr="00A462CB">
        <w:rPr>
          <w:szCs w:val="22"/>
        </w:rPr>
        <w:t xml:space="preserve"> required for AI/ML operation can consider the following aspects: </w:t>
      </w:r>
      <w:r w:rsidR="001C30BF">
        <w:rPr>
          <w:szCs w:val="22"/>
        </w:rPr>
        <w:t>signaling</w:t>
      </w:r>
      <w:r w:rsidRPr="00A462CB">
        <w:rPr>
          <w:szCs w:val="22"/>
        </w:rPr>
        <w:t xml:space="preserve"> for data collection, </w:t>
      </w:r>
      <w:r w:rsidR="003F6D27" w:rsidRPr="00A462CB">
        <w:rPr>
          <w:szCs w:val="22"/>
        </w:rPr>
        <w:t>a</w:t>
      </w:r>
      <w:r w:rsidRPr="00A462CB">
        <w:rPr>
          <w:szCs w:val="22"/>
        </w:rPr>
        <w:t>ssistant information for training</w:t>
      </w:r>
      <w:r w:rsidR="00166D93" w:rsidRPr="00A462CB">
        <w:rPr>
          <w:szCs w:val="22"/>
        </w:rPr>
        <w:t xml:space="preserve"> and inference, </w:t>
      </w:r>
      <w:r w:rsidR="001C30BF">
        <w:rPr>
          <w:szCs w:val="22"/>
        </w:rPr>
        <w:t>signaling</w:t>
      </w:r>
      <w:r w:rsidR="00166D93" w:rsidRPr="00A462CB">
        <w:rPr>
          <w:szCs w:val="22"/>
        </w:rPr>
        <w:t xml:space="preserve"> for model monitoring</w:t>
      </w:r>
      <w:r w:rsidR="007D688A" w:rsidRPr="00A462CB">
        <w:rPr>
          <w:szCs w:val="22"/>
        </w:rPr>
        <w:t>/updating</w:t>
      </w:r>
      <w:r w:rsidR="00166D93" w:rsidRPr="00A462CB">
        <w:rPr>
          <w:szCs w:val="22"/>
        </w:rPr>
        <w:t xml:space="preserve">, </w:t>
      </w:r>
      <w:r w:rsidR="001C30BF">
        <w:rPr>
          <w:szCs w:val="22"/>
        </w:rPr>
        <w:t>signaling</w:t>
      </w:r>
      <w:r w:rsidR="00166D93" w:rsidRPr="00A462CB">
        <w:rPr>
          <w:szCs w:val="22"/>
        </w:rPr>
        <w:t xml:space="preserve"> for model transfer and UE capability reporting. </w:t>
      </w:r>
    </w:p>
    <w:p w14:paraId="522DE2E1" w14:textId="21FB7919" w:rsidR="0093434E" w:rsidRPr="00A462CB" w:rsidRDefault="00166D93" w:rsidP="00A462CB">
      <w:pPr>
        <w:spacing w:before="120" w:after="120"/>
        <w:jc w:val="both"/>
        <w:rPr>
          <w:szCs w:val="22"/>
        </w:rPr>
      </w:pPr>
      <w:r w:rsidRPr="00A462CB">
        <w:rPr>
          <w:szCs w:val="22"/>
        </w:rPr>
        <w:t xml:space="preserve">Data collection </w:t>
      </w:r>
      <w:r w:rsidR="00425A2B" w:rsidRPr="00A462CB">
        <w:rPr>
          <w:szCs w:val="22"/>
        </w:rPr>
        <w:t xml:space="preserve">is the </w:t>
      </w:r>
      <w:r w:rsidRPr="00A462CB">
        <w:rPr>
          <w:szCs w:val="22"/>
        </w:rPr>
        <w:t>process of collecting data by the network nodes, management entity, or UE for the purpose of AI/ML model training, data analytics and inference</w:t>
      </w:r>
      <w:r w:rsidR="00425A2B" w:rsidRPr="00A462CB">
        <w:rPr>
          <w:szCs w:val="22"/>
        </w:rPr>
        <w:t>.</w:t>
      </w:r>
      <w:r w:rsidR="00D6120A" w:rsidRPr="00A462CB">
        <w:rPr>
          <w:szCs w:val="22"/>
        </w:rPr>
        <w:t xml:space="preserve"> The </w:t>
      </w:r>
      <w:r w:rsidR="001C30BF">
        <w:rPr>
          <w:szCs w:val="22"/>
        </w:rPr>
        <w:t>signaling</w:t>
      </w:r>
      <w:r w:rsidR="00D6120A" w:rsidRPr="00A462CB">
        <w:rPr>
          <w:szCs w:val="22"/>
        </w:rPr>
        <w:t xml:space="preserve"> for data collection means the </w:t>
      </w:r>
      <w:proofErr w:type="spellStart"/>
      <w:r w:rsidR="001C30BF">
        <w:rPr>
          <w:szCs w:val="22"/>
        </w:rPr>
        <w:t>signaling</w:t>
      </w:r>
      <w:r w:rsidR="00D6120A" w:rsidRPr="00A462CB">
        <w:rPr>
          <w:szCs w:val="22"/>
        </w:rPr>
        <w:t>s</w:t>
      </w:r>
      <w:proofErr w:type="spellEnd"/>
      <w:r w:rsidR="00D6120A" w:rsidRPr="00A462CB">
        <w:rPr>
          <w:szCs w:val="22"/>
        </w:rPr>
        <w:t xml:space="preserve">, which is used to configure and control the data collection process. </w:t>
      </w:r>
      <w:r w:rsidR="00430BA4" w:rsidRPr="00A462CB">
        <w:rPr>
          <w:szCs w:val="22"/>
        </w:rPr>
        <w:t xml:space="preserve"> </w:t>
      </w:r>
      <w:r w:rsidR="007D688A" w:rsidRPr="00A462CB">
        <w:rPr>
          <w:szCs w:val="22"/>
        </w:rPr>
        <w:t xml:space="preserve">Considering </w:t>
      </w:r>
      <w:r w:rsidR="00430BA4" w:rsidRPr="00A462CB">
        <w:rPr>
          <w:szCs w:val="22"/>
        </w:rPr>
        <w:t xml:space="preserve">the data like L1-RSRP, CSI report, etc., are also carried by L1 </w:t>
      </w:r>
      <w:r w:rsidR="001C30BF">
        <w:rPr>
          <w:szCs w:val="22"/>
        </w:rPr>
        <w:t>signaling</w:t>
      </w:r>
      <w:r w:rsidR="00430BA4" w:rsidRPr="00A462CB">
        <w:rPr>
          <w:szCs w:val="22"/>
        </w:rPr>
        <w:t>, i</w:t>
      </w:r>
      <w:r w:rsidR="00D57C43" w:rsidRPr="00A462CB">
        <w:rPr>
          <w:szCs w:val="22"/>
        </w:rPr>
        <w:t xml:space="preserve">t should be </w:t>
      </w:r>
      <w:r w:rsidR="00D6120A" w:rsidRPr="00A462CB">
        <w:rPr>
          <w:szCs w:val="22"/>
        </w:rPr>
        <w:t>clarified whether</w:t>
      </w:r>
      <w:r w:rsidR="00D57C43" w:rsidRPr="00A462CB">
        <w:rPr>
          <w:szCs w:val="22"/>
        </w:rPr>
        <w:t xml:space="preserve"> t</w:t>
      </w:r>
      <w:r w:rsidR="00B41A33" w:rsidRPr="00A462CB">
        <w:rPr>
          <w:szCs w:val="22"/>
        </w:rPr>
        <w:t xml:space="preserve">he data itself </w:t>
      </w:r>
      <w:r w:rsidR="00D57C43" w:rsidRPr="00A462CB">
        <w:rPr>
          <w:szCs w:val="22"/>
        </w:rPr>
        <w:t>is considered as</w:t>
      </w:r>
      <w:r w:rsidR="00430BA4" w:rsidRPr="00A462CB">
        <w:rPr>
          <w:szCs w:val="22"/>
        </w:rPr>
        <w:t xml:space="preserve"> </w:t>
      </w:r>
      <w:r w:rsidR="001C30BF">
        <w:rPr>
          <w:szCs w:val="22"/>
        </w:rPr>
        <w:t>signaling</w:t>
      </w:r>
      <w:r w:rsidR="001E4F94" w:rsidRPr="00A462CB">
        <w:rPr>
          <w:szCs w:val="22"/>
        </w:rPr>
        <w:t xml:space="preserve"> </w:t>
      </w:r>
      <w:r w:rsidR="00D6120A" w:rsidRPr="00A462CB">
        <w:rPr>
          <w:szCs w:val="22"/>
        </w:rPr>
        <w:t xml:space="preserve">or not </w:t>
      </w:r>
      <w:r w:rsidR="001E4F94" w:rsidRPr="00A462CB">
        <w:rPr>
          <w:szCs w:val="22"/>
        </w:rPr>
        <w:t>in the context of ‘</w:t>
      </w:r>
      <w:r w:rsidR="001C30BF">
        <w:rPr>
          <w:szCs w:val="22"/>
        </w:rPr>
        <w:t>signaling</w:t>
      </w:r>
      <w:r w:rsidR="001E4F94" w:rsidRPr="00A462CB">
        <w:rPr>
          <w:szCs w:val="22"/>
        </w:rPr>
        <w:t>-based collaboration’</w:t>
      </w:r>
      <w:r w:rsidR="00430BA4" w:rsidRPr="00A462CB">
        <w:rPr>
          <w:szCs w:val="22"/>
        </w:rPr>
        <w:t>, especially when the data is the existing L1 measurements and report</w:t>
      </w:r>
      <w:r w:rsidR="00BE2362" w:rsidRPr="00A462CB">
        <w:rPr>
          <w:szCs w:val="22"/>
        </w:rPr>
        <w:t>s</w:t>
      </w:r>
      <w:r w:rsidR="00430BA4" w:rsidRPr="00A462CB">
        <w:rPr>
          <w:szCs w:val="22"/>
        </w:rPr>
        <w:t xml:space="preserve">.  </w:t>
      </w:r>
      <w:r w:rsidR="00D6120A" w:rsidRPr="00A462CB">
        <w:rPr>
          <w:szCs w:val="22"/>
        </w:rPr>
        <w:t xml:space="preserve">For example, even though there is no collaboration between UE and </w:t>
      </w:r>
      <w:proofErr w:type="spellStart"/>
      <w:r w:rsidR="00D6120A" w:rsidRPr="00A462CB">
        <w:rPr>
          <w:szCs w:val="22"/>
        </w:rPr>
        <w:t>gNB</w:t>
      </w:r>
      <w:proofErr w:type="spellEnd"/>
      <w:r w:rsidR="00D6120A" w:rsidRPr="00A462CB">
        <w:rPr>
          <w:szCs w:val="22"/>
        </w:rPr>
        <w:t xml:space="preserve"> in level x, it is very likely that the AI/ML training and inference is performed based on the data collected from existing measurement and report. </w:t>
      </w:r>
      <w:r w:rsidR="004D6B43">
        <w:rPr>
          <w:szCs w:val="22"/>
        </w:rPr>
        <w:t>In this case, we don’t think the data alone is not considered as signaling in the context of ‘signaling-based collaboration’.</w:t>
      </w:r>
    </w:p>
    <w:p w14:paraId="0D334A3C" w14:textId="170845B3" w:rsidR="00D86BCE" w:rsidRPr="00A462CB" w:rsidRDefault="005D22DE" w:rsidP="00A462CB">
      <w:pPr>
        <w:spacing w:before="120" w:after="120"/>
        <w:jc w:val="both"/>
        <w:rPr>
          <w:rStyle w:val="mc-span"/>
          <w:rFonts w:eastAsia="Times New Roman"/>
          <w:szCs w:val="22"/>
        </w:rPr>
      </w:pPr>
      <w:r w:rsidRPr="00A462CB">
        <w:rPr>
          <w:rStyle w:val="mc-span"/>
          <w:rFonts w:eastAsia="Times New Roman"/>
          <w:szCs w:val="22"/>
        </w:rPr>
        <w:t xml:space="preserve">The </w:t>
      </w:r>
      <w:r w:rsidR="001C30BF">
        <w:rPr>
          <w:rStyle w:val="mc-span"/>
          <w:rFonts w:eastAsia="Times New Roman"/>
          <w:szCs w:val="22"/>
        </w:rPr>
        <w:t>signaling</w:t>
      </w:r>
      <w:r w:rsidRPr="00A462CB">
        <w:rPr>
          <w:rStyle w:val="mc-span"/>
          <w:rFonts w:eastAsia="Times New Roman"/>
          <w:szCs w:val="22"/>
        </w:rPr>
        <w:t xml:space="preserve"> considers the assistant information for training and inference</w:t>
      </w:r>
      <w:r w:rsidR="00D86BCE" w:rsidRPr="00A462CB">
        <w:rPr>
          <w:rStyle w:val="mc-span"/>
          <w:rFonts w:eastAsia="Times New Roman"/>
          <w:szCs w:val="22"/>
        </w:rPr>
        <w:t xml:space="preserve">, such as the TX beam pattern information transmitted from the network to UE for beam </w:t>
      </w:r>
      <w:r w:rsidR="00D86BCE" w:rsidRPr="00A462CB">
        <w:rPr>
          <w:szCs w:val="22"/>
          <w:lang w:eastAsia="zh-CN"/>
        </w:rPr>
        <w:t>temporal /spatial prediction</w:t>
      </w:r>
      <w:r w:rsidRPr="00A462CB">
        <w:rPr>
          <w:rStyle w:val="mc-span"/>
          <w:rFonts w:eastAsia="Times New Roman"/>
          <w:szCs w:val="22"/>
        </w:rPr>
        <w:t xml:space="preserve"> </w:t>
      </w:r>
      <w:r w:rsidR="00D86BCE" w:rsidRPr="00A462CB">
        <w:rPr>
          <w:rStyle w:val="mc-span"/>
          <w:rFonts w:eastAsia="Times New Roman"/>
          <w:szCs w:val="22"/>
        </w:rPr>
        <w:t xml:space="preserve">if AI/ML model training and inference is performed at the UE side. The </w:t>
      </w:r>
      <w:r w:rsidR="001C30BF">
        <w:rPr>
          <w:rStyle w:val="mc-span"/>
          <w:rFonts w:eastAsia="Times New Roman"/>
          <w:szCs w:val="22"/>
        </w:rPr>
        <w:t>signaling</w:t>
      </w:r>
      <w:r w:rsidR="00D86BCE" w:rsidRPr="00A462CB">
        <w:rPr>
          <w:rStyle w:val="mc-span"/>
          <w:rFonts w:eastAsia="Times New Roman"/>
          <w:szCs w:val="22"/>
        </w:rPr>
        <w:t xml:space="preserve"> needs to support model monitoring, e.g., performance feedback to the peer node if the functions of model monitoring and model inference are not co-located. </w:t>
      </w:r>
    </w:p>
    <w:p w14:paraId="60C90373" w14:textId="454FAEA4" w:rsidR="00D86BCE" w:rsidRDefault="00D86BCE" w:rsidP="00A462CB">
      <w:pPr>
        <w:spacing w:before="120" w:after="120"/>
        <w:jc w:val="both"/>
        <w:rPr>
          <w:rStyle w:val="mc-span"/>
          <w:rFonts w:eastAsia="Times New Roman"/>
          <w:szCs w:val="22"/>
        </w:rPr>
      </w:pPr>
      <w:r w:rsidRPr="00A462CB">
        <w:rPr>
          <w:rStyle w:val="mc-span"/>
          <w:rFonts w:eastAsia="Times New Roman"/>
          <w:szCs w:val="22"/>
        </w:rPr>
        <w:t xml:space="preserve">If the AI/ML operation requires </w:t>
      </w:r>
      <w:r w:rsidR="003A4343" w:rsidRPr="00A462CB">
        <w:rPr>
          <w:rStyle w:val="mc-span"/>
          <w:rFonts w:eastAsia="Times New Roman"/>
          <w:szCs w:val="22"/>
        </w:rPr>
        <w:t xml:space="preserve">new </w:t>
      </w:r>
      <w:r w:rsidRPr="00A462CB">
        <w:rPr>
          <w:rStyle w:val="mc-span"/>
          <w:rFonts w:eastAsia="Times New Roman"/>
          <w:szCs w:val="22"/>
        </w:rPr>
        <w:t>UE capability</w:t>
      </w:r>
      <w:r w:rsidR="003A4343" w:rsidRPr="00A462CB">
        <w:rPr>
          <w:rStyle w:val="mc-span"/>
          <w:rFonts w:eastAsia="Times New Roman"/>
          <w:szCs w:val="22"/>
        </w:rPr>
        <w:t xml:space="preserve"> relevant to AI/ML operation, it is also considered as one aspect of </w:t>
      </w:r>
      <w:r w:rsidR="001C30BF">
        <w:rPr>
          <w:rStyle w:val="mc-span"/>
          <w:rFonts w:eastAsia="Times New Roman"/>
          <w:szCs w:val="22"/>
        </w:rPr>
        <w:t>signaling</w:t>
      </w:r>
      <w:r w:rsidR="003A4343" w:rsidRPr="00A462CB">
        <w:rPr>
          <w:rStyle w:val="mc-span"/>
          <w:rFonts w:eastAsia="Times New Roman"/>
          <w:szCs w:val="22"/>
        </w:rPr>
        <w:t xml:space="preserve">-based collaboration, in Level y or Level z. </w:t>
      </w:r>
    </w:p>
    <w:p w14:paraId="3F4DA58F" w14:textId="12408E6A" w:rsidR="004D6B43" w:rsidRDefault="004D6B43" w:rsidP="004D6B43">
      <w:pPr>
        <w:spacing w:before="120" w:after="120"/>
        <w:jc w:val="both"/>
        <w:rPr>
          <w:rStyle w:val="mc-span"/>
          <w:rFonts w:eastAsia="Times New Roman"/>
          <w:b/>
          <w:bCs/>
          <w:szCs w:val="22"/>
        </w:rPr>
      </w:pPr>
      <w:r w:rsidRPr="00A462CB">
        <w:rPr>
          <w:rStyle w:val="mc-span"/>
          <w:rFonts w:eastAsia="Times New Roman"/>
          <w:b/>
          <w:bCs/>
          <w:szCs w:val="22"/>
        </w:rPr>
        <w:t xml:space="preserve">Proposal 5: The </w:t>
      </w:r>
      <w:r>
        <w:rPr>
          <w:rStyle w:val="mc-span"/>
          <w:rFonts w:eastAsia="Times New Roman"/>
          <w:b/>
          <w:bCs/>
          <w:szCs w:val="22"/>
        </w:rPr>
        <w:t>signaling</w:t>
      </w:r>
      <w:r w:rsidRPr="00A462CB">
        <w:rPr>
          <w:rStyle w:val="mc-span"/>
          <w:rFonts w:eastAsia="Times New Roman"/>
          <w:b/>
          <w:bCs/>
          <w:szCs w:val="22"/>
        </w:rPr>
        <w:t xml:space="preserve"> in the context of ‘</w:t>
      </w:r>
      <w:r>
        <w:rPr>
          <w:rStyle w:val="mc-span"/>
          <w:rFonts w:eastAsia="Times New Roman"/>
          <w:b/>
          <w:bCs/>
          <w:szCs w:val="22"/>
        </w:rPr>
        <w:t>signaling</w:t>
      </w:r>
      <w:r w:rsidRPr="00A462CB">
        <w:rPr>
          <w:rStyle w:val="mc-span"/>
          <w:rFonts w:eastAsia="Times New Roman"/>
          <w:b/>
          <w:bCs/>
          <w:szCs w:val="22"/>
        </w:rPr>
        <w:t xml:space="preserve">-based collaboration’ refers to the NAS or AS </w:t>
      </w:r>
      <w:r>
        <w:rPr>
          <w:rStyle w:val="mc-span"/>
          <w:rFonts w:eastAsia="Times New Roman"/>
          <w:b/>
          <w:bCs/>
          <w:szCs w:val="22"/>
        </w:rPr>
        <w:t>signaling</w:t>
      </w:r>
      <w:r w:rsidRPr="00A462CB">
        <w:rPr>
          <w:rStyle w:val="mc-span"/>
          <w:rFonts w:eastAsia="Times New Roman"/>
          <w:b/>
          <w:bCs/>
          <w:szCs w:val="22"/>
        </w:rPr>
        <w:t xml:space="preserve"> over the air interface to enable AI/ML operation.  </w:t>
      </w:r>
      <w:r>
        <w:rPr>
          <w:rStyle w:val="mc-span"/>
          <w:rFonts w:eastAsia="Times New Roman"/>
          <w:b/>
          <w:bCs/>
          <w:szCs w:val="22"/>
        </w:rPr>
        <w:t>The data alone is not considered as signaling.</w:t>
      </w:r>
    </w:p>
    <w:p w14:paraId="2B4F93D9" w14:textId="77777777" w:rsidR="004D6B43" w:rsidRPr="00A462CB" w:rsidRDefault="004D6B43" w:rsidP="004D6B43">
      <w:pPr>
        <w:spacing w:before="120" w:after="120"/>
        <w:jc w:val="both"/>
        <w:rPr>
          <w:rStyle w:val="mc-span"/>
          <w:rFonts w:eastAsia="Times New Roman"/>
          <w:b/>
          <w:bCs/>
          <w:szCs w:val="22"/>
        </w:rPr>
      </w:pPr>
      <w:r w:rsidRPr="00A462CB">
        <w:rPr>
          <w:rStyle w:val="mc-span"/>
          <w:rFonts w:eastAsia="Times New Roman"/>
          <w:b/>
          <w:bCs/>
          <w:szCs w:val="22"/>
        </w:rPr>
        <w:t xml:space="preserve">Proposal 6: The </w:t>
      </w:r>
      <w:r>
        <w:rPr>
          <w:rStyle w:val="mc-span"/>
          <w:rFonts w:eastAsia="Times New Roman"/>
          <w:b/>
          <w:bCs/>
          <w:szCs w:val="22"/>
        </w:rPr>
        <w:t>signaling</w:t>
      </w:r>
      <w:r w:rsidRPr="00A462CB">
        <w:rPr>
          <w:rStyle w:val="mc-span"/>
          <w:rFonts w:eastAsia="Times New Roman"/>
          <w:b/>
          <w:bCs/>
          <w:szCs w:val="22"/>
        </w:rPr>
        <w:t xml:space="preserve"> in the ‘</w:t>
      </w:r>
      <w:r>
        <w:rPr>
          <w:rStyle w:val="mc-span"/>
          <w:rFonts w:eastAsia="Times New Roman"/>
          <w:b/>
          <w:bCs/>
          <w:szCs w:val="22"/>
        </w:rPr>
        <w:t>signaling</w:t>
      </w:r>
      <w:r w:rsidRPr="00A462CB">
        <w:rPr>
          <w:rStyle w:val="mc-span"/>
          <w:rFonts w:eastAsia="Times New Roman"/>
          <w:b/>
          <w:bCs/>
          <w:szCs w:val="22"/>
        </w:rPr>
        <w:t xml:space="preserve">-based collaboration’ considers the following aspects: </w:t>
      </w:r>
      <w:r>
        <w:rPr>
          <w:rStyle w:val="mc-span"/>
          <w:rFonts w:eastAsia="Times New Roman"/>
          <w:b/>
          <w:bCs/>
          <w:szCs w:val="22"/>
        </w:rPr>
        <w:t>signaling</w:t>
      </w:r>
      <w:r w:rsidRPr="00A462CB">
        <w:rPr>
          <w:rStyle w:val="mc-span"/>
          <w:rFonts w:eastAsia="Times New Roman"/>
          <w:b/>
          <w:bCs/>
          <w:szCs w:val="22"/>
        </w:rPr>
        <w:t xml:space="preserve"> for data collection, assistant information for training and inference, </w:t>
      </w:r>
      <w:r>
        <w:rPr>
          <w:rStyle w:val="mc-span"/>
          <w:rFonts w:eastAsia="Times New Roman"/>
          <w:b/>
          <w:bCs/>
          <w:szCs w:val="22"/>
        </w:rPr>
        <w:t>signaling</w:t>
      </w:r>
      <w:r w:rsidRPr="00A462CB">
        <w:rPr>
          <w:rStyle w:val="mc-span"/>
          <w:rFonts w:eastAsia="Times New Roman"/>
          <w:b/>
          <w:bCs/>
          <w:szCs w:val="22"/>
        </w:rPr>
        <w:t xml:space="preserve"> for model monitoring/updating, </w:t>
      </w:r>
      <w:r>
        <w:rPr>
          <w:rStyle w:val="mc-span"/>
          <w:rFonts w:eastAsia="Times New Roman"/>
          <w:b/>
          <w:bCs/>
          <w:szCs w:val="22"/>
        </w:rPr>
        <w:t>signaling</w:t>
      </w:r>
      <w:r w:rsidRPr="00A462CB">
        <w:rPr>
          <w:rStyle w:val="mc-span"/>
          <w:rFonts w:eastAsia="Times New Roman"/>
          <w:b/>
          <w:bCs/>
          <w:szCs w:val="22"/>
        </w:rPr>
        <w:t xml:space="preserve"> for model transfer and UE capability reporting. </w:t>
      </w:r>
    </w:p>
    <w:p w14:paraId="131D4542" w14:textId="28CB2967" w:rsidR="00D4110D" w:rsidRDefault="00D4110D" w:rsidP="00A462CB">
      <w:pPr>
        <w:spacing w:before="120" w:after="120"/>
        <w:jc w:val="both"/>
        <w:rPr>
          <w:rStyle w:val="mc-span"/>
          <w:rFonts w:eastAsia="Times New Roman"/>
          <w:szCs w:val="22"/>
        </w:rPr>
      </w:pPr>
      <w:r w:rsidRPr="00A462CB">
        <w:rPr>
          <w:rStyle w:val="mc-span"/>
          <w:rFonts w:eastAsia="Times New Roman"/>
          <w:szCs w:val="22"/>
        </w:rPr>
        <w:t>For AI/ML model transfer, there are two approaches to transfer the AI/ML model. One way is that the AI/ML model is transferred</w:t>
      </w:r>
      <w:r w:rsidR="007461A7" w:rsidRPr="00A462CB">
        <w:rPr>
          <w:rStyle w:val="mc-span"/>
          <w:rFonts w:eastAsia="Times New Roman"/>
          <w:szCs w:val="22"/>
        </w:rPr>
        <w:t xml:space="preserve"> over air interface through AS or NAS </w:t>
      </w:r>
      <w:r w:rsidR="001C30BF">
        <w:rPr>
          <w:rStyle w:val="mc-span"/>
          <w:rFonts w:eastAsia="Times New Roman"/>
          <w:szCs w:val="22"/>
        </w:rPr>
        <w:t>signaling</w:t>
      </w:r>
      <w:r w:rsidR="007461A7" w:rsidRPr="00A462CB">
        <w:rPr>
          <w:rStyle w:val="mc-span"/>
          <w:rFonts w:eastAsia="Times New Roman"/>
          <w:szCs w:val="22"/>
        </w:rPr>
        <w:t>. The other way is that the AI/ML model is transferred</w:t>
      </w:r>
      <w:r w:rsidRPr="00A462CB">
        <w:rPr>
          <w:rStyle w:val="mc-span"/>
          <w:rFonts w:eastAsia="Times New Roman"/>
          <w:szCs w:val="22"/>
        </w:rPr>
        <w:t xml:space="preserve"> </w:t>
      </w:r>
      <w:r w:rsidR="007461A7" w:rsidRPr="00A462CB">
        <w:rPr>
          <w:rStyle w:val="mc-span"/>
          <w:rFonts w:eastAsia="Times New Roman"/>
          <w:szCs w:val="22"/>
        </w:rPr>
        <w:t>from</w:t>
      </w:r>
      <w:r w:rsidRPr="00A462CB">
        <w:rPr>
          <w:rStyle w:val="mc-span"/>
          <w:rFonts w:eastAsia="Times New Roman"/>
          <w:szCs w:val="22"/>
        </w:rPr>
        <w:t xml:space="preserve"> a</w:t>
      </w:r>
      <w:r w:rsidR="002E2DA3" w:rsidRPr="00A462CB">
        <w:rPr>
          <w:rStyle w:val="mc-span"/>
          <w:rFonts w:eastAsia="Times New Roman"/>
          <w:szCs w:val="22"/>
        </w:rPr>
        <w:t>n</w:t>
      </w:r>
      <w:r w:rsidRPr="00A462CB">
        <w:rPr>
          <w:rStyle w:val="mc-span"/>
          <w:rFonts w:eastAsia="Times New Roman"/>
          <w:szCs w:val="22"/>
        </w:rPr>
        <w:t xml:space="preserve"> OTT server to the peer node, </w:t>
      </w:r>
      <w:r w:rsidR="002E2DA3" w:rsidRPr="00A462CB">
        <w:rPr>
          <w:rStyle w:val="mc-span"/>
          <w:rFonts w:eastAsia="Times New Roman"/>
          <w:szCs w:val="22"/>
        </w:rPr>
        <w:t>e.g.,</w:t>
      </w:r>
      <w:r w:rsidRPr="00A462CB">
        <w:rPr>
          <w:rStyle w:val="mc-span"/>
          <w:rFonts w:eastAsia="Times New Roman"/>
          <w:szCs w:val="22"/>
        </w:rPr>
        <w:t xml:space="preserve"> OTT server at network side to</w:t>
      </w:r>
      <w:r w:rsidR="002E2DA3" w:rsidRPr="00A462CB">
        <w:rPr>
          <w:rStyle w:val="mc-span"/>
          <w:rFonts w:eastAsia="Times New Roman"/>
          <w:szCs w:val="22"/>
        </w:rPr>
        <w:t xml:space="preserve"> UE, or </w:t>
      </w:r>
      <w:r w:rsidR="007461A7" w:rsidRPr="00A462CB">
        <w:rPr>
          <w:rStyle w:val="mc-span"/>
          <w:rFonts w:eastAsia="Times New Roman"/>
          <w:szCs w:val="22"/>
        </w:rPr>
        <w:t xml:space="preserve">OTT server at the UE side to network. In the first case, it is considered as collaboration Level z. But in the latter case, whether it is considered as Level y or Level z depends on how the model is delivered, e.g., through control plane (CP) </w:t>
      </w:r>
      <w:r w:rsidR="001C30BF">
        <w:rPr>
          <w:rStyle w:val="mc-span"/>
          <w:rFonts w:eastAsia="Times New Roman"/>
          <w:szCs w:val="22"/>
        </w:rPr>
        <w:t>signaling</w:t>
      </w:r>
      <w:r w:rsidR="007461A7" w:rsidRPr="00A462CB">
        <w:rPr>
          <w:rStyle w:val="mc-span"/>
          <w:rFonts w:eastAsia="Times New Roman"/>
          <w:szCs w:val="22"/>
        </w:rPr>
        <w:t xml:space="preserve"> or user plane (UP) traffic, which needs to be clarified. </w:t>
      </w:r>
      <w:r w:rsidR="004D6B43">
        <w:rPr>
          <w:rStyle w:val="mc-span"/>
          <w:rFonts w:eastAsia="Times New Roman"/>
          <w:szCs w:val="22"/>
        </w:rPr>
        <w:t xml:space="preserve">If AI/ML model </w:t>
      </w:r>
      <w:r w:rsidR="009D6967">
        <w:rPr>
          <w:rStyle w:val="mc-span"/>
          <w:rFonts w:eastAsia="Times New Roman"/>
          <w:szCs w:val="22"/>
        </w:rPr>
        <w:t xml:space="preserve">from the OTT server to the peer entity is transferred as user plane (UP) traffic, it is considered as Level y, since such model transfer doesn’t require additional signaling and procedure to support. </w:t>
      </w:r>
    </w:p>
    <w:p w14:paraId="72D2D54A" w14:textId="02B88AE5" w:rsidR="00264E6B" w:rsidRPr="00A462CB" w:rsidRDefault="00264E6B" w:rsidP="00A462CB">
      <w:pPr>
        <w:spacing w:before="120" w:after="120"/>
        <w:jc w:val="both"/>
        <w:rPr>
          <w:rStyle w:val="mc-span"/>
          <w:rFonts w:eastAsia="Times New Roman"/>
          <w:b/>
          <w:bCs/>
          <w:szCs w:val="22"/>
        </w:rPr>
      </w:pPr>
      <w:r w:rsidRPr="00A462CB">
        <w:rPr>
          <w:rStyle w:val="mc-span"/>
          <w:rFonts w:eastAsia="Times New Roman"/>
          <w:b/>
          <w:bCs/>
          <w:szCs w:val="22"/>
        </w:rPr>
        <w:t xml:space="preserve">Proposal </w:t>
      </w:r>
      <w:r w:rsidR="007D688A" w:rsidRPr="00A462CB">
        <w:rPr>
          <w:rStyle w:val="mc-span"/>
          <w:rFonts w:eastAsia="Times New Roman"/>
          <w:b/>
          <w:bCs/>
          <w:szCs w:val="22"/>
        </w:rPr>
        <w:t>7</w:t>
      </w:r>
      <w:r w:rsidRPr="00A462CB">
        <w:rPr>
          <w:rStyle w:val="mc-span"/>
          <w:rFonts w:eastAsia="Times New Roman"/>
          <w:b/>
          <w:bCs/>
          <w:szCs w:val="22"/>
        </w:rPr>
        <w:t xml:space="preserve">: </w:t>
      </w:r>
      <w:r w:rsidR="009D6967">
        <w:rPr>
          <w:rStyle w:val="mc-span"/>
          <w:rFonts w:eastAsia="Times New Roman"/>
          <w:b/>
          <w:bCs/>
          <w:szCs w:val="22"/>
        </w:rPr>
        <w:t xml:space="preserve">If AI/ML </w:t>
      </w:r>
      <w:r w:rsidR="009B576F">
        <w:rPr>
          <w:rStyle w:val="mc-span"/>
          <w:rFonts w:eastAsia="Times New Roman"/>
          <w:b/>
          <w:bCs/>
          <w:szCs w:val="22"/>
        </w:rPr>
        <w:t xml:space="preserve">model </w:t>
      </w:r>
      <w:r w:rsidR="009B576F" w:rsidRPr="00A462CB">
        <w:rPr>
          <w:rStyle w:val="mc-span"/>
          <w:rFonts w:eastAsia="Times New Roman"/>
          <w:b/>
          <w:bCs/>
          <w:szCs w:val="22"/>
        </w:rPr>
        <w:t>from</w:t>
      </w:r>
      <w:r w:rsidR="009D6967">
        <w:rPr>
          <w:rStyle w:val="mc-span"/>
          <w:rFonts w:eastAsia="Times New Roman"/>
          <w:b/>
          <w:bCs/>
          <w:szCs w:val="22"/>
        </w:rPr>
        <w:t xml:space="preserve"> the OTT server to the peer entity is transferred as UP traffic, it is considered as collaboration Level y. </w:t>
      </w:r>
    </w:p>
    <w:p w14:paraId="46BA04C9" w14:textId="0AEDFA50" w:rsidR="00264E6B" w:rsidRPr="00264E6B" w:rsidRDefault="00264E6B" w:rsidP="00264E6B">
      <w:pPr>
        <w:pStyle w:val="Heading2"/>
        <w:numPr>
          <w:ilvl w:val="1"/>
          <w:numId w:val="1"/>
        </w:numPr>
        <w:rPr>
          <w:sz w:val="28"/>
          <w:szCs w:val="28"/>
        </w:rPr>
      </w:pPr>
      <w:r>
        <w:rPr>
          <w:sz w:val="28"/>
          <w:szCs w:val="28"/>
        </w:rPr>
        <w:t xml:space="preserve">Extension of </w:t>
      </w:r>
      <w:proofErr w:type="spellStart"/>
      <w:r w:rsidR="001C30BF">
        <w:rPr>
          <w:sz w:val="28"/>
          <w:szCs w:val="28"/>
        </w:rPr>
        <w:t>Signaling</w:t>
      </w:r>
      <w:proofErr w:type="spellEnd"/>
      <w:r w:rsidRPr="00264E6B">
        <w:rPr>
          <w:sz w:val="28"/>
          <w:szCs w:val="28"/>
        </w:rPr>
        <w:t>-based collaboration</w:t>
      </w:r>
      <w:r>
        <w:rPr>
          <w:sz w:val="28"/>
          <w:szCs w:val="28"/>
        </w:rPr>
        <w:t xml:space="preserve"> levels</w:t>
      </w:r>
    </w:p>
    <w:p w14:paraId="476AC101" w14:textId="785DFF6A" w:rsidR="002E2DA3" w:rsidRPr="008F065F" w:rsidRDefault="00276A31" w:rsidP="00BF08AC">
      <w:pPr>
        <w:spacing w:before="120" w:after="120"/>
        <w:jc w:val="both"/>
        <w:rPr>
          <w:rStyle w:val="mc-span"/>
          <w:rFonts w:eastAsia="Times New Roman"/>
        </w:rPr>
      </w:pPr>
      <w:r w:rsidRPr="00276A31">
        <w:rPr>
          <w:rStyle w:val="mc-span"/>
          <w:rFonts w:eastAsia="Times New Roman"/>
        </w:rPr>
        <w:t>In</w:t>
      </w:r>
      <w:r w:rsidRPr="008F065F">
        <w:rPr>
          <w:rStyle w:val="mc-span"/>
          <w:rFonts w:eastAsia="Times New Roman"/>
        </w:rPr>
        <w:t xml:space="preserve"> last RAN1 meeting, two ways to categorize the collaboration levels were discussed: </w:t>
      </w:r>
    </w:p>
    <w:p w14:paraId="4757CB27" w14:textId="6AD4F90D" w:rsidR="00276A31" w:rsidRPr="008F065F" w:rsidRDefault="00276A31" w:rsidP="007801D5">
      <w:pPr>
        <w:pStyle w:val="ListParagraph"/>
        <w:numPr>
          <w:ilvl w:val="0"/>
          <w:numId w:val="34"/>
        </w:numPr>
        <w:spacing w:after="0"/>
        <w:rPr>
          <w:i/>
          <w:iCs/>
          <w:lang w:val="en-GB"/>
        </w:rPr>
      </w:pPr>
      <w:r w:rsidRPr="008F065F">
        <w:rPr>
          <w:i/>
          <w:iCs/>
          <w:lang w:val="en-GB"/>
        </w:rPr>
        <w:lastRenderedPageBreak/>
        <w:t xml:space="preserve">Definition based on the level of </w:t>
      </w:r>
      <w:proofErr w:type="spellStart"/>
      <w:r w:rsidR="001C30BF">
        <w:rPr>
          <w:i/>
          <w:iCs/>
          <w:lang w:val="en-GB"/>
        </w:rPr>
        <w:t>signaling</w:t>
      </w:r>
      <w:proofErr w:type="spellEnd"/>
      <w:r w:rsidRPr="008F065F">
        <w:rPr>
          <w:i/>
          <w:iCs/>
          <w:lang w:val="en-GB"/>
        </w:rPr>
        <w:t xml:space="preserve">: </w:t>
      </w:r>
      <w:proofErr w:type="spellStart"/>
      <w:r w:rsidR="001C30BF">
        <w:rPr>
          <w:i/>
          <w:iCs/>
          <w:lang w:val="en-GB"/>
        </w:rPr>
        <w:t>signaling</w:t>
      </w:r>
      <w:proofErr w:type="spellEnd"/>
      <w:r w:rsidRPr="008F065F">
        <w:rPr>
          <w:i/>
          <w:iCs/>
          <w:lang w:val="en-GB"/>
        </w:rPr>
        <w:t xml:space="preserve">-based only, </w:t>
      </w:r>
      <w:proofErr w:type="spellStart"/>
      <w:r w:rsidR="001C30BF">
        <w:rPr>
          <w:i/>
          <w:iCs/>
          <w:lang w:val="en-GB"/>
        </w:rPr>
        <w:t>signaling</w:t>
      </w:r>
      <w:proofErr w:type="spellEnd"/>
      <w:r w:rsidRPr="008F065F">
        <w:rPr>
          <w:i/>
          <w:iCs/>
          <w:lang w:val="en-GB"/>
        </w:rPr>
        <w:t xml:space="preserve"> and model transfer</w:t>
      </w:r>
    </w:p>
    <w:p w14:paraId="0E196805" w14:textId="77777777" w:rsidR="00276A31" w:rsidRPr="008F065F" w:rsidRDefault="00276A31" w:rsidP="007801D5">
      <w:pPr>
        <w:pStyle w:val="ListParagraph"/>
        <w:numPr>
          <w:ilvl w:val="0"/>
          <w:numId w:val="34"/>
        </w:numPr>
        <w:spacing w:after="0"/>
        <w:rPr>
          <w:i/>
          <w:iCs/>
          <w:lang w:val="en-GB"/>
        </w:rPr>
      </w:pPr>
      <w:r w:rsidRPr="008F065F">
        <w:rPr>
          <w:i/>
          <w:iCs/>
          <w:lang w:val="en-GB"/>
        </w:rPr>
        <w:t>Definition based on inference-based collaboration: one-sided model, joint inference over two-sided model</w:t>
      </w:r>
    </w:p>
    <w:p w14:paraId="5970E7B8" w14:textId="2882CE92" w:rsidR="00DC1BAF" w:rsidRDefault="008F065F" w:rsidP="00A462CB">
      <w:pPr>
        <w:spacing w:before="120" w:after="120"/>
        <w:jc w:val="both"/>
        <w:rPr>
          <w:rStyle w:val="mc-span"/>
          <w:rFonts w:eastAsia="Times New Roman"/>
        </w:rPr>
      </w:pPr>
      <w:r w:rsidRPr="00982D89">
        <w:rPr>
          <w:rStyle w:val="mc-span"/>
          <w:rFonts w:eastAsia="Times New Roman"/>
        </w:rPr>
        <w:t xml:space="preserve">The main reason to have the </w:t>
      </w:r>
      <w:r w:rsidR="001C30BF">
        <w:rPr>
          <w:rStyle w:val="mc-span"/>
          <w:rFonts w:eastAsia="Times New Roman"/>
        </w:rPr>
        <w:t>signaling</w:t>
      </w:r>
      <w:r w:rsidRPr="00982D89">
        <w:rPr>
          <w:rStyle w:val="mc-span"/>
          <w:rFonts w:eastAsia="Times New Roman"/>
        </w:rPr>
        <w:t xml:space="preserve">-based categorization is that </w:t>
      </w:r>
      <w:r w:rsidR="000E4B9C" w:rsidRPr="00982D89">
        <w:rPr>
          <w:rStyle w:val="mc-span"/>
          <w:rFonts w:eastAsia="Times New Roman"/>
        </w:rPr>
        <w:t>implies the potential specification/</w:t>
      </w:r>
      <w:r w:rsidR="001C30BF">
        <w:rPr>
          <w:rStyle w:val="mc-span"/>
          <w:rFonts w:eastAsia="Times New Roman"/>
        </w:rPr>
        <w:t>signaling</w:t>
      </w:r>
      <w:r w:rsidR="000E4B9C" w:rsidRPr="00982D89">
        <w:rPr>
          <w:rStyle w:val="mc-span"/>
          <w:rFonts w:eastAsia="Times New Roman"/>
        </w:rPr>
        <w:t xml:space="preserve"> impact at high level. Based on the discussion in section 4.1, it can be observed that the meaning of ‘</w:t>
      </w:r>
      <w:r w:rsidR="001C30BF">
        <w:rPr>
          <w:rStyle w:val="mc-span"/>
          <w:rFonts w:eastAsia="Times New Roman"/>
        </w:rPr>
        <w:t>signaling</w:t>
      </w:r>
      <w:r w:rsidR="000E4B9C" w:rsidRPr="00982D89">
        <w:rPr>
          <w:rStyle w:val="mc-span"/>
          <w:rFonts w:eastAsia="Times New Roman"/>
        </w:rPr>
        <w:t>’ requires more clarification and ‘</w:t>
      </w:r>
      <w:r w:rsidR="001C30BF">
        <w:rPr>
          <w:rStyle w:val="mc-span"/>
          <w:rFonts w:eastAsia="Times New Roman"/>
        </w:rPr>
        <w:t>signaling</w:t>
      </w:r>
      <w:r w:rsidR="000E4B9C" w:rsidRPr="00982D89">
        <w:rPr>
          <w:rStyle w:val="mc-span"/>
          <w:rFonts w:eastAsia="Times New Roman"/>
        </w:rPr>
        <w:t xml:space="preserve">-based’ categorization for Level x, y, z is still rough, which doesn’t reflect the exact interaction between UE and network. </w:t>
      </w:r>
      <w:r w:rsidR="00A44AE8" w:rsidRPr="00982D89">
        <w:rPr>
          <w:rStyle w:val="mc-span"/>
          <w:rFonts w:eastAsia="Times New Roman"/>
        </w:rPr>
        <w:t xml:space="preserve">On the other hand, the </w:t>
      </w:r>
      <w:r w:rsidR="001C30BF">
        <w:rPr>
          <w:rStyle w:val="mc-span"/>
          <w:rFonts w:eastAsia="Times New Roman"/>
        </w:rPr>
        <w:t>signaling</w:t>
      </w:r>
      <w:r w:rsidR="00A44AE8" w:rsidRPr="00982D89">
        <w:rPr>
          <w:rStyle w:val="mc-span"/>
          <w:rFonts w:eastAsia="Times New Roman"/>
        </w:rPr>
        <w:t xml:space="preserve"> is the consequence of the network-UE collaboration, but not the collaboration itself. It is better to define the collaboration levels in a finer granularity, considering various levels of network-UE collaboration targeting at separate or joint ML operation, just as mentioned in the SID. </w:t>
      </w:r>
    </w:p>
    <w:p w14:paraId="4CE05F0B" w14:textId="3082814D" w:rsidR="00DC1BAF" w:rsidRPr="00DC1BAF" w:rsidRDefault="00DC1BAF" w:rsidP="00A462CB">
      <w:pPr>
        <w:spacing w:before="120" w:after="120"/>
        <w:jc w:val="both"/>
        <w:rPr>
          <w:rStyle w:val="mc-span"/>
          <w:rFonts w:eastAsia="Times New Roman"/>
        </w:rPr>
      </w:pPr>
      <w:r>
        <w:rPr>
          <w:rStyle w:val="mc-span"/>
          <w:rFonts w:eastAsia="Times New Roman"/>
        </w:rPr>
        <w:t xml:space="preserve">The </w:t>
      </w:r>
      <w:r w:rsidR="001C30BF">
        <w:rPr>
          <w:rStyle w:val="mc-span"/>
          <w:rFonts w:eastAsia="Times New Roman"/>
        </w:rPr>
        <w:t>signaling</w:t>
      </w:r>
      <w:r>
        <w:rPr>
          <w:rStyle w:val="mc-span"/>
          <w:rFonts w:eastAsia="Times New Roman"/>
        </w:rPr>
        <w:t xml:space="preserve">-based collaboration levels agreed in last RAN1 meeting should be extended to consider the AI/ML operation, i.e., One-sided or Two-sided AI/ML model. </w:t>
      </w:r>
    </w:p>
    <w:p w14:paraId="25235D09" w14:textId="36A88C27" w:rsidR="000E4B9C" w:rsidRDefault="00DC1BAF" w:rsidP="00A462CB">
      <w:pPr>
        <w:spacing w:before="120" w:after="120"/>
        <w:jc w:val="both"/>
        <w:rPr>
          <w:rStyle w:val="mc-span"/>
          <w:rFonts w:eastAsia="Times New Roman"/>
        </w:rPr>
      </w:pPr>
      <w:r>
        <w:rPr>
          <w:rStyle w:val="mc-span"/>
          <w:rFonts w:eastAsia="Times New Roman"/>
        </w:rPr>
        <w:t>Level y is extended as follows:</w:t>
      </w:r>
    </w:p>
    <w:p w14:paraId="075DD640" w14:textId="3DCABBA0" w:rsidR="00DC1BAF" w:rsidRPr="00DC1BAF" w:rsidRDefault="00DC1BAF" w:rsidP="00A462CB">
      <w:pPr>
        <w:pStyle w:val="ListParagraph"/>
        <w:numPr>
          <w:ilvl w:val="0"/>
          <w:numId w:val="35"/>
        </w:numPr>
        <w:spacing w:after="0"/>
        <w:jc w:val="both"/>
        <w:rPr>
          <w:rStyle w:val="mc-span"/>
          <w:rFonts w:eastAsia="Times New Roman"/>
        </w:rPr>
      </w:pPr>
      <w:r w:rsidRPr="00DC1BAF">
        <w:rPr>
          <w:rStyle w:val="mc-span"/>
          <w:rFonts w:eastAsia="Times New Roman"/>
        </w:rPr>
        <w:t xml:space="preserve">Level y-a: </w:t>
      </w:r>
      <w:r w:rsidR="001C30BF">
        <w:rPr>
          <w:rStyle w:val="mc-span"/>
          <w:rFonts w:eastAsia="Times New Roman"/>
        </w:rPr>
        <w:t>Signaling</w:t>
      </w:r>
      <w:r w:rsidRPr="00DC1BAF">
        <w:rPr>
          <w:rStyle w:val="mc-span"/>
          <w:rFonts w:eastAsia="Times New Roman"/>
        </w:rPr>
        <w:t>-based collaboration for one-sided model without model transfer</w:t>
      </w:r>
    </w:p>
    <w:p w14:paraId="4DE4C682" w14:textId="25766004" w:rsidR="00DC1BAF" w:rsidRPr="004C62CC" w:rsidRDefault="00DC1BAF" w:rsidP="00A462CB">
      <w:pPr>
        <w:pStyle w:val="ListParagraph"/>
        <w:numPr>
          <w:ilvl w:val="0"/>
          <w:numId w:val="35"/>
        </w:numPr>
        <w:spacing w:after="0"/>
        <w:jc w:val="both"/>
        <w:rPr>
          <w:rStyle w:val="mc-span"/>
        </w:rPr>
      </w:pPr>
      <w:r w:rsidRPr="00DC1BAF">
        <w:rPr>
          <w:rStyle w:val="mc-span"/>
          <w:rFonts w:eastAsia="Times New Roman"/>
        </w:rPr>
        <w:t xml:space="preserve">Level y-b: </w:t>
      </w:r>
      <w:r w:rsidR="001C30BF">
        <w:rPr>
          <w:rStyle w:val="mc-span"/>
          <w:rFonts w:eastAsia="Times New Roman"/>
        </w:rPr>
        <w:t>Signaling</w:t>
      </w:r>
      <w:r w:rsidRPr="00DC1BAF">
        <w:rPr>
          <w:rStyle w:val="mc-span"/>
          <w:rFonts w:eastAsia="Times New Roman"/>
        </w:rPr>
        <w:t>-based collaboration for two-sided model without model transfer</w:t>
      </w:r>
    </w:p>
    <w:p w14:paraId="731DD174" w14:textId="15AFA664" w:rsidR="00DC1BAF" w:rsidRDefault="00DC1BAF" w:rsidP="00A462CB">
      <w:pPr>
        <w:spacing w:before="120" w:after="120"/>
        <w:jc w:val="both"/>
        <w:rPr>
          <w:rStyle w:val="mc-span"/>
        </w:rPr>
      </w:pPr>
      <w:r>
        <w:rPr>
          <w:rStyle w:val="mc-span"/>
        </w:rPr>
        <w:t>Level z is extended as follows:</w:t>
      </w:r>
    </w:p>
    <w:p w14:paraId="71169BD4" w14:textId="584C4A8D" w:rsidR="00DC1BAF" w:rsidRPr="00DC1BAF" w:rsidRDefault="00DC1BAF" w:rsidP="00A462CB">
      <w:pPr>
        <w:pStyle w:val="ListParagraph"/>
        <w:numPr>
          <w:ilvl w:val="0"/>
          <w:numId w:val="35"/>
        </w:numPr>
        <w:spacing w:after="0"/>
        <w:jc w:val="both"/>
        <w:rPr>
          <w:rStyle w:val="mc-span"/>
          <w:rFonts w:eastAsia="Times New Roman"/>
        </w:rPr>
      </w:pPr>
      <w:r w:rsidRPr="00DC1BAF">
        <w:rPr>
          <w:rStyle w:val="mc-span"/>
          <w:rFonts w:eastAsia="Times New Roman"/>
        </w:rPr>
        <w:t xml:space="preserve">Level </w:t>
      </w:r>
      <w:r>
        <w:rPr>
          <w:rStyle w:val="mc-span"/>
          <w:rFonts w:eastAsia="Times New Roman"/>
        </w:rPr>
        <w:t>z</w:t>
      </w:r>
      <w:r w:rsidRPr="00DC1BAF">
        <w:rPr>
          <w:rStyle w:val="mc-span"/>
          <w:rFonts w:eastAsia="Times New Roman"/>
        </w:rPr>
        <w:t xml:space="preserve">-a: </w:t>
      </w:r>
      <w:r w:rsidR="001C30BF">
        <w:rPr>
          <w:rStyle w:val="mc-span"/>
          <w:rFonts w:eastAsia="Times New Roman"/>
        </w:rPr>
        <w:t>Signaling</w:t>
      </w:r>
      <w:r w:rsidRPr="00DC1BAF">
        <w:rPr>
          <w:rStyle w:val="mc-span"/>
          <w:rFonts w:eastAsia="Times New Roman"/>
        </w:rPr>
        <w:t xml:space="preserve">-based collaboration for one-sided model </w:t>
      </w:r>
      <w:r>
        <w:rPr>
          <w:rStyle w:val="mc-span"/>
          <w:rFonts w:eastAsia="Times New Roman"/>
        </w:rPr>
        <w:t>with</w:t>
      </w:r>
      <w:r w:rsidRPr="00DC1BAF">
        <w:rPr>
          <w:rStyle w:val="mc-span"/>
          <w:rFonts w:eastAsia="Times New Roman"/>
        </w:rPr>
        <w:t xml:space="preserve"> model transfer</w:t>
      </w:r>
    </w:p>
    <w:p w14:paraId="0B650DA1" w14:textId="6244F18A" w:rsidR="00DC1BAF" w:rsidRPr="007801D5" w:rsidRDefault="00DC1BAF" w:rsidP="00A462CB">
      <w:pPr>
        <w:pStyle w:val="ListParagraph"/>
        <w:numPr>
          <w:ilvl w:val="0"/>
          <w:numId w:val="35"/>
        </w:numPr>
        <w:spacing w:after="0"/>
        <w:jc w:val="both"/>
        <w:rPr>
          <w:rStyle w:val="mc-span"/>
          <w:rFonts w:eastAsia="Times New Roman"/>
        </w:rPr>
      </w:pPr>
      <w:r w:rsidRPr="00DC1BAF">
        <w:rPr>
          <w:rStyle w:val="mc-span"/>
          <w:rFonts w:eastAsia="Times New Roman"/>
        </w:rPr>
        <w:t xml:space="preserve">Level </w:t>
      </w:r>
      <w:r>
        <w:rPr>
          <w:rStyle w:val="mc-span"/>
          <w:rFonts w:eastAsia="Times New Roman"/>
        </w:rPr>
        <w:t>z</w:t>
      </w:r>
      <w:r w:rsidRPr="00DC1BAF">
        <w:rPr>
          <w:rStyle w:val="mc-span"/>
          <w:rFonts w:eastAsia="Times New Roman"/>
        </w:rPr>
        <w:t xml:space="preserve">-b: </w:t>
      </w:r>
      <w:r w:rsidR="001C30BF">
        <w:rPr>
          <w:rStyle w:val="mc-span"/>
          <w:rFonts w:eastAsia="Times New Roman"/>
        </w:rPr>
        <w:t>Signaling</w:t>
      </w:r>
      <w:r w:rsidRPr="00DC1BAF">
        <w:rPr>
          <w:rStyle w:val="mc-span"/>
          <w:rFonts w:eastAsia="Times New Roman"/>
        </w:rPr>
        <w:t xml:space="preserve">-based collaboration for two-sided model </w:t>
      </w:r>
      <w:r>
        <w:rPr>
          <w:rStyle w:val="mc-span"/>
          <w:rFonts w:eastAsia="Times New Roman"/>
        </w:rPr>
        <w:t>with</w:t>
      </w:r>
      <w:r w:rsidRPr="00DC1BAF">
        <w:rPr>
          <w:rStyle w:val="mc-span"/>
          <w:rFonts w:eastAsia="Times New Roman"/>
        </w:rPr>
        <w:t xml:space="preserve"> model transfer</w:t>
      </w:r>
    </w:p>
    <w:p w14:paraId="7B158FCD" w14:textId="06011F81" w:rsidR="00DC1BAF" w:rsidRDefault="009B6F13" w:rsidP="00A462CB">
      <w:pPr>
        <w:spacing w:before="120" w:after="120"/>
        <w:jc w:val="both"/>
        <w:rPr>
          <w:rStyle w:val="mc-span"/>
        </w:rPr>
      </w:pPr>
      <w:r>
        <w:rPr>
          <w:rStyle w:val="mc-span"/>
        </w:rPr>
        <w:t xml:space="preserve">The mapping between the network-UE collaboration levels and different sub-use cases are provided in </w:t>
      </w:r>
      <w:r w:rsidR="007801D5">
        <w:rPr>
          <w:rStyle w:val="mc-span"/>
        </w:rPr>
        <w:t>T</w:t>
      </w:r>
      <w:r>
        <w:rPr>
          <w:rStyle w:val="mc-span"/>
        </w:rPr>
        <w:t>able</w:t>
      </w:r>
      <w:r w:rsidR="007801D5">
        <w:rPr>
          <w:rStyle w:val="mc-span"/>
        </w:rPr>
        <w:t xml:space="preserve"> </w:t>
      </w:r>
      <w:r>
        <w:rPr>
          <w:rStyle w:val="mc-span"/>
        </w:rPr>
        <w:t xml:space="preserve">1. </w:t>
      </w:r>
      <w:r w:rsidR="007801D5">
        <w:rPr>
          <w:rStyle w:val="mc-span"/>
        </w:rPr>
        <w:t>The intention to define the different collaboration levels is to abstract the potential options to implement</w:t>
      </w:r>
      <w:r w:rsidR="00F25ECA">
        <w:rPr>
          <w:rStyle w:val="mc-span"/>
        </w:rPr>
        <w:t xml:space="preserve"> AI/ML in the specifications. It should be flexible and future extensible to accommodate all the possibilities. </w:t>
      </w:r>
    </w:p>
    <w:p w14:paraId="2EA3991A" w14:textId="4B94E7B3" w:rsidR="000E4B9C" w:rsidRPr="00BF08AC" w:rsidRDefault="00BF08AC" w:rsidP="00BF08AC">
      <w:pPr>
        <w:spacing w:before="120" w:after="120"/>
        <w:jc w:val="center"/>
        <w:rPr>
          <w:rStyle w:val="mc-span"/>
          <w:rFonts w:eastAsia="Times New Roman"/>
          <w:b/>
          <w:bCs/>
        </w:rPr>
      </w:pPr>
      <w:r w:rsidRPr="00BF08AC">
        <w:rPr>
          <w:rStyle w:val="mc-span"/>
          <w:b/>
          <w:bCs/>
        </w:rPr>
        <w:t>Table 1 Mapping between collaboration-levels and use cases</w:t>
      </w:r>
    </w:p>
    <w:tbl>
      <w:tblPr>
        <w:tblStyle w:val="TableGrid"/>
        <w:tblW w:w="9580" w:type="dxa"/>
        <w:tblLook w:val="04A0" w:firstRow="1" w:lastRow="0" w:firstColumn="1" w:lastColumn="0" w:noHBand="0" w:noVBand="1"/>
      </w:tblPr>
      <w:tblGrid>
        <w:gridCol w:w="1924"/>
        <w:gridCol w:w="3742"/>
        <w:gridCol w:w="3914"/>
      </w:tblGrid>
      <w:tr w:rsidR="007D688A" w14:paraId="2E9968D2" w14:textId="77777777" w:rsidTr="001C30BF">
        <w:trPr>
          <w:trHeight w:val="534"/>
        </w:trPr>
        <w:tc>
          <w:tcPr>
            <w:tcW w:w="1924" w:type="dxa"/>
          </w:tcPr>
          <w:p w14:paraId="60A30250" w14:textId="660F0BAA" w:rsidR="007D688A" w:rsidRDefault="007D688A" w:rsidP="00F4664B">
            <w:pPr>
              <w:jc w:val="both"/>
              <w:rPr>
                <w:rStyle w:val="mc-span"/>
                <w:rFonts w:eastAsia="Times New Roman"/>
              </w:rPr>
            </w:pPr>
            <w:r>
              <w:rPr>
                <w:rStyle w:val="mc-span"/>
                <w:rFonts w:eastAsia="Times New Roman"/>
              </w:rPr>
              <w:t>Collaboration levels</w:t>
            </w:r>
          </w:p>
        </w:tc>
        <w:tc>
          <w:tcPr>
            <w:tcW w:w="3742" w:type="dxa"/>
          </w:tcPr>
          <w:p w14:paraId="689CA461" w14:textId="4EA84426" w:rsidR="007D688A" w:rsidRDefault="007D688A" w:rsidP="00F4664B">
            <w:pPr>
              <w:jc w:val="both"/>
              <w:rPr>
                <w:rStyle w:val="mc-span"/>
                <w:rFonts w:eastAsia="Times New Roman"/>
              </w:rPr>
            </w:pPr>
            <w:r>
              <w:rPr>
                <w:rStyle w:val="mc-span"/>
                <w:rFonts w:eastAsia="Times New Roman"/>
              </w:rPr>
              <w:t>Description</w:t>
            </w:r>
          </w:p>
        </w:tc>
        <w:tc>
          <w:tcPr>
            <w:tcW w:w="3914" w:type="dxa"/>
          </w:tcPr>
          <w:p w14:paraId="35A33A48" w14:textId="4A31CB33" w:rsidR="007D688A" w:rsidRDefault="007D688A" w:rsidP="00F4664B">
            <w:pPr>
              <w:jc w:val="both"/>
              <w:rPr>
                <w:rStyle w:val="mc-span"/>
                <w:rFonts w:eastAsia="Times New Roman"/>
              </w:rPr>
            </w:pPr>
            <w:r>
              <w:rPr>
                <w:rStyle w:val="mc-span"/>
                <w:rFonts w:eastAsia="Times New Roman"/>
              </w:rPr>
              <w:t>Example of use cases</w:t>
            </w:r>
          </w:p>
        </w:tc>
      </w:tr>
      <w:tr w:rsidR="007D688A" w14:paraId="75EF071C" w14:textId="77777777" w:rsidTr="001C30BF">
        <w:trPr>
          <w:trHeight w:val="1480"/>
        </w:trPr>
        <w:tc>
          <w:tcPr>
            <w:tcW w:w="1924" w:type="dxa"/>
          </w:tcPr>
          <w:p w14:paraId="4E56FCD5" w14:textId="5C1FF136" w:rsidR="007D688A" w:rsidRDefault="007D688A" w:rsidP="00F4664B">
            <w:pPr>
              <w:jc w:val="both"/>
              <w:rPr>
                <w:rStyle w:val="mc-span"/>
                <w:rFonts w:eastAsia="Times New Roman"/>
              </w:rPr>
            </w:pPr>
            <w:r>
              <w:rPr>
                <w:rStyle w:val="mc-span"/>
                <w:rFonts w:eastAsia="Times New Roman"/>
              </w:rPr>
              <w:t>Level x</w:t>
            </w:r>
          </w:p>
        </w:tc>
        <w:tc>
          <w:tcPr>
            <w:tcW w:w="3742" w:type="dxa"/>
          </w:tcPr>
          <w:p w14:paraId="728C4EDD" w14:textId="77777777" w:rsidR="007D688A" w:rsidRPr="00ED5E6C" w:rsidRDefault="007D688A" w:rsidP="00ED5E6C">
            <w:pPr>
              <w:pStyle w:val="ListParagraph"/>
              <w:numPr>
                <w:ilvl w:val="0"/>
                <w:numId w:val="36"/>
              </w:numPr>
              <w:jc w:val="both"/>
              <w:rPr>
                <w:rStyle w:val="mc-span"/>
                <w:rFonts w:eastAsia="Times New Roman"/>
              </w:rPr>
            </w:pPr>
            <w:r w:rsidRPr="00ED5E6C">
              <w:rPr>
                <w:rStyle w:val="mc-span"/>
                <w:rFonts w:eastAsia="Times New Roman"/>
              </w:rPr>
              <w:t xml:space="preserve">AI operation at one side is transparent to the other side. </w:t>
            </w:r>
          </w:p>
          <w:p w14:paraId="7A2E4839" w14:textId="4D6FDD85" w:rsidR="007D688A" w:rsidRPr="00ED5E6C" w:rsidRDefault="007D688A" w:rsidP="00ED5E6C">
            <w:pPr>
              <w:pStyle w:val="ListParagraph"/>
              <w:numPr>
                <w:ilvl w:val="0"/>
                <w:numId w:val="36"/>
              </w:numPr>
              <w:jc w:val="both"/>
              <w:rPr>
                <w:rStyle w:val="mc-span"/>
                <w:rFonts w:eastAsia="Times New Roman"/>
              </w:rPr>
            </w:pPr>
            <w:r w:rsidRPr="00ED5E6C">
              <w:rPr>
                <w:rStyle w:val="mc-span"/>
                <w:rFonts w:eastAsia="Times New Roman"/>
              </w:rPr>
              <w:t xml:space="preserve">No need of </w:t>
            </w:r>
            <w:r w:rsidR="001C30BF">
              <w:rPr>
                <w:rStyle w:val="mc-span"/>
                <w:rFonts w:eastAsia="Times New Roman"/>
              </w:rPr>
              <w:t>signaling</w:t>
            </w:r>
            <w:r w:rsidRPr="00ED5E6C">
              <w:rPr>
                <w:rStyle w:val="mc-span"/>
                <w:rFonts w:eastAsia="Times New Roman"/>
              </w:rPr>
              <w:t xml:space="preserve"> exchange for AI operation</w:t>
            </w:r>
          </w:p>
        </w:tc>
        <w:tc>
          <w:tcPr>
            <w:tcW w:w="3914" w:type="dxa"/>
          </w:tcPr>
          <w:p w14:paraId="5A7FC31A" w14:textId="68F13FE8" w:rsidR="007D688A" w:rsidRDefault="007D688A" w:rsidP="00F4664B">
            <w:pPr>
              <w:jc w:val="both"/>
              <w:rPr>
                <w:rStyle w:val="mc-span"/>
                <w:rFonts w:eastAsia="Times New Roman"/>
              </w:rPr>
            </w:pPr>
            <w:r>
              <w:rPr>
                <w:rStyle w:val="mc-span"/>
                <w:rFonts w:eastAsia="Times New Roman"/>
              </w:rPr>
              <w:t>RAN3 intelligence for mobility management, load balance and energy saving</w:t>
            </w:r>
          </w:p>
        </w:tc>
      </w:tr>
      <w:tr w:rsidR="007D688A" w14:paraId="4685C692" w14:textId="77777777" w:rsidTr="001C30BF">
        <w:trPr>
          <w:trHeight w:val="1449"/>
        </w:trPr>
        <w:tc>
          <w:tcPr>
            <w:tcW w:w="1924" w:type="dxa"/>
          </w:tcPr>
          <w:p w14:paraId="6DF0B91A" w14:textId="30D0A3FB" w:rsidR="007D688A" w:rsidRDefault="007D688A" w:rsidP="00F4664B">
            <w:pPr>
              <w:jc w:val="both"/>
              <w:rPr>
                <w:rStyle w:val="mc-span"/>
                <w:rFonts w:eastAsia="Times New Roman"/>
              </w:rPr>
            </w:pPr>
            <w:r>
              <w:rPr>
                <w:rStyle w:val="mc-span"/>
                <w:rFonts w:eastAsia="Times New Roman"/>
              </w:rPr>
              <w:t>Level y-a</w:t>
            </w:r>
          </w:p>
        </w:tc>
        <w:tc>
          <w:tcPr>
            <w:tcW w:w="3742" w:type="dxa"/>
          </w:tcPr>
          <w:p w14:paraId="68905210" w14:textId="1A16384B" w:rsidR="007D688A" w:rsidRPr="00136477" w:rsidRDefault="007D688A" w:rsidP="00136477">
            <w:pPr>
              <w:pStyle w:val="ListParagraph"/>
              <w:numPr>
                <w:ilvl w:val="0"/>
                <w:numId w:val="37"/>
              </w:numPr>
              <w:jc w:val="both"/>
              <w:rPr>
                <w:rStyle w:val="mc-span"/>
                <w:rFonts w:eastAsia="Times New Roman"/>
              </w:rPr>
            </w:pPr>
            <w:r w:rsidRPr="00136477">
              <w:rPr>
                <w:rStyle w:val="mc-span"/>
                <w:rFonts w:eastAsia="Times New Roman"/>
              </w:rPr>
              <w:t xml:space="preserve">Need </w:t>
            </w:r>
            <w:r w:rsidR="001C30BF">
              <w:rPr>
                <w:rStyle w:val="mc-span"/>
                <w:rFonts w:eastAsia="Times New Roman"/>
              </w:rPr>
              <w:t>signaling</w:t>
            </w:r>
            <w:r w:rsidRPr="00136477">
              <w:rPr>
                <w:rStyle w:val="mc-span"/>
                <w:rFonts w:eastAsia="Times New Roman"/>
              </w:rPr>
              <w:t xml:space="preserve"> exchange for AI operation</w:t>
            </w:r>
          </w:p>
          <w:p w14:paraId="2A22AB18" w14:textId="6802B856" w:rsidR="007D688A" w:rsidRPr="00136477" w:rsidRDefault="007D688A" w:rsidP="00136477">
            <w:pPr>
              <w:pStyle w:val="ListParagraph"/>
              <w:numPr>
                <w:ilvl w:val="0"/>
                <w:numId w:val="37"/>
              </w:numPr>
              <w:jc w:val="both"/>
              <w:rPr>
                <w:rStyle w:val="mc-span"/>
                <w:rFonts w:eastAsia="Times New Roman"/>
              </w:rPr>
            </w:pPr>
            <w:r w:rsidRPr="00136477">
              <w:rPr>
                <w:rStyle w:val="mc-span"/>
                <w:rFonts w:eastAsia="Times New Roman"/>
              </w:rPr>
              <w:t>No AI model transfer</w:t>
            </w:r>
          </w:p>
          <w:p w14:paraId="46FA0511" w14:textId="0B430FFE" w:rsidR="007D688A" w:rsidRPr="00136477" w:rsidRDefault="007D688A" w:rsidP="00136477">
            <w:pPr>
              <w:pStyle w:val="ListParagraph"/>
              <w:numPr>
                <w:ilvl w:val="0"/>
                <w:numId w:val="37"/>
              </w:numPr>
              <w:jc w:val="both"/>
              <w:rPr>
                <w:rStyle w:val="mc-span"/>
                <w:rFonts w:eastAsia="Times New Roman"/>
              </w:rPr>
            </w:pPr>
            <w:r w:rsidRPr="00136477">
              <w:rPr>
                <w:rStyle w:val="mc-span"/>
                <w:rFonts w:eastAsia="Times New Roman"/>
              </w:rPr>
              <w:t>AI operation at one side</w:t>
            </w:r>
          </w:p>
        </w:tc>
        <w:tc>
          <w:tcPr>
            <w:tcW w:w="3914" w:type="dxa"/>
          </w:tcPr>
          <w:p w14:paraId="014C0136" w14:textId="3ACB7B5B" w:rsidR="007D688A" w:rsidRDefault="007D688A" w:rsidP="00F4664B">
            <w:pPr>
              <w:jc w:val="both"/>
              <w:rPr>
                <w:rStyle w:val="mc-span"/>
                <w:rFonts w:eastAsia="Times New Roman"/>
              </w:rPr>
            </w:pPr>
            <w:r>
              <w:rPr>
                <w:rStyle w:val="mc-span"/>
                <w:rFonts w:eastAsia="Times New Roman"/>
              </w:rPr>
              <w:t>AI-based Beam management option 1: Model training and inference at the network side.</w:t>
            </w:r>
          </w:p>
          <w:p w14:paraId="49D70B50" w14:textId="64409772" w:rsidR="007D688A" w:rsidRDefault="007D688A" w:rsidP="00F4664B">
            <w:pPr>
              <w:jc w:val="both"/>
              <w:rPr>
                <w:rStyle w:val="mc-span"/>
                <w:rFonts w:eastAsia="Times New Roman"/>
              </w:rPr>
            </w:pPr>
            <w:r>
              <w:rPr>
                <w:rStyle w:val="mc-span"/>
                <w:rFonts w:eastAsia="Times New Roman"/>
              </w:rPr>
              <w:t>AI-based Beam management option 2: Model training and inference at the UE side.</w:t>
            </w:r>
          </w:p>
        </w:tc>
      </w:tr>
      <w:tr w:rsidR="007D688A" w14:paraId="2947E227" w14:textId="77777777" w:rsidTr="001C30BF">
        <w:trPr>
          <w:trHeight w:val="1457"/>
        </w:trPr>
        <w:tc>
          <w:tcPr>
            <w:tcW w:w="1924" w:type="dxa"/>
          </w:tcPr>
          <w:p w14:paraId="151FA057" w14:textId="48AAD0FB" w:rsidR="007D688A" w:rsidRDefault="007D688A" w:rsidP="00F4664B">
            <w:pPr>
              <w:jc w:val="both"/>
              <w:rPr>
                <w:rStyle w:val="mc-span"/>
                <w:rFonts w:eastAsia="Times New Roman"/>
              </w:rPr>
            </w:pPr>
            <w:r>
              <w:rPr>
                <w:rStyle w:val="mc-span"/>
                <w:rFonts w:eastAsia="Times New Roman"/>
              </w:rPr>
              <w:t>Level y-b</w:t>
            </w:r>
          </w:p>
        </w:tc>
        <w:tc>
          <w:tcPr>
            <w:tcW w:w="3742" w:type="dxa"/>
          </w:tcPr>
          <w:p w14:paraId="299C54AE" w14:textId="2ABAB917" w:rsidR="007D688A" w:rsidRPr="00136477" w:rsidRDefault="007D688A" w:rsidP="00136477">
            <w:pPr>
              <w:pStyle w:val="ListParagraph"/>
              <w:numPr>
                <w:ilvl w:val="0"/>
                <w:numId w:val="37"/>
              </w:numPr>
              <w:jc w:val="both"/>
              <w:rPr>
                <w:rStyle w:val="mc-span"/>
                <w:rFonts w:eastAsia="Times New Roman"/>
              </w:rPr>
            </w:pPr>
            <w:r w:rsidRPr="00136477">
              <w:rPr>
                <w:rStyle w:val="mc-span"/>
                <w:rFonts w:eastAsia="Times New Roman"/>
              </w:rPr>
              <w:t xml:space="preserve">Need </w:t>
            </w:r>
            <w:r w:rsidR="001C30BF">
              <w:rPr>
                <w:rStyle w:val="mc-span"/>
                <w:rFonts w:eastAsia="Times New Roman"/>
              </w:rPr>
              <w:t>signaling</w:t>
            </w:r>
            <w:r w:rsidRPr="00136477">
              <w:rPr>
                <w:rStyle w:val="mc-span"/>
                <w:rFonts w:eastAsia="Times New Roman"/>
              </w:rPr>
              <w:t xml:space="preserve"> exchange for AI operation</w:t>
            </w:r>
          </w:p>
          <w:p w14:paraId="6D6968F5" w14:textId="77777777" w:rsidR="007D688A" w:rsidRPr="00136477" w:rsidRDefault="007D688A" w:rsidP="00136477">
            <w:pPr>
              <w:pStyle w:val="ListParagraph"/>
              <w:numPr>
                <w:ilvl w:val="0"/>
                <w:numId w:val="37"/>
              </w:numPr>
              <w:jc w:val="both"/>
              <w:rPr>
                <w:rStyle w:val="mc-span"/>
                <w:rFonts w:eastAsia="Times New Roman"/>
              </w:rPr>
            </w:pPr>
            <w:r w:rsidRPr="00136477">
              <w:rPr>
                <w:rStyle w:val="mc-span"/>
                <w:rFonts w:eastAsia="Times New Roman"/>
              </w:rPr>
              <w:t>No AI model transfer</w:t>
            </w:r>
          </w:p>
          <w:p w14:paraId="7956EB9D" w14:textId="428790C6" w:rsidR="007D688A" w:rsidRDefault="007D688A" w:rsidP="00136477">
            <w:pPr>
              <w:pStyle w:val="ListParagraph"/>
              <w:numPr>
                <w:ilvl w:val="0"/>
                <w:numId w:val="37"/>
              </w:numPr>
              <w:jc w:val="both"/>
              <w:rPr>
                <w:rStyle w:val="mc-span"/>
                <w:rFonts w:eastAsia="Times New Roman"/>
              </w:rPr>
            </w:pPr>
            <w:r w:rsidRPr="00136477">
              <w:rPr>
                <w:rStyle w:val="mc-span"/>
                <w:rFonts w:eastAsia="Times New Roman"/>
              </w:rPr>
              <w:t xml:space="preserve">AI operation at </w:t>
            </w:r>
            <w:r>
              <w:rPr>
                <w:rStyle w:val="mc-span"/>
                <w:rFonts w:eastAsia="Times New Roman"/>
              </w:rPr>
              <w:t>two</w:t>
            </w:r>
            <w:r w:rsidRPr="00136477">
              <w:rPr>
                <w:rStyle w:val="mc-span"/>
                <w:rFonts w:eastAsia="Times New Roman"/>
              </w:rPr>
              <w:t xml:space="preserve"> side</w:t>
            </w:r>
            <w:r>
              <w:rPr>
                <w:rStyle w:val="mc-span"/>
                <w:rFonts w:eastAsia="Times New Roman"/>
              </w:rPr>
              <w:t>s</w:t>
            </w:r>
          </w:p>
        </w:tc>
        <w:tc>
          <w:tcPr>
            <w:tcW w:w="3914" w:type="dxa"/>
          </w:tcPr>
          <w:p w14:paraId="409AE47B" w14:textId="3485ADE1" w:rsidR="007D688A" w:rsidRDefault="007D688A" w:rsidP="00F4664B">
            <w:pPr>
              <w:jc w:val="both"/>
              <w:rPr>
                <w:rStyle w:val="mc-span"/>
                <w:rFonts w:eastAsia="Times New Roman"/>
              </w:rPr>
            </w:pPr>
            <w:r>
              <w:rPr>
                <w:rStyle w:val="mc-span"/>
                <w:rFonts w:eastAsia="Times New Roman"/>
              </w:rPr>
              <w:t xml:space="preserve">AI-based CSI feedback option 1: Separate training, joint inference at both sides. </w:t>
            </w:r>
          </w:p>
          <w:p w14:paraId="163D4197" w14:textId="7BAA492A" w:rsidR="007D688A" w:rsidRDefault="007D688A" w:rsidP="007801D5">
            <w:pPr>
              <w:jc w:val="both"/>
              <w:rPr>
                <w:rStyle w:val="mc-span"/>
                <w:rFonts w:eastAsia="Times New Roman"/>
              </w:rPr>
            </w:pPr>
            <w:r>
              <w:rPr>
                <w:rStyle w:val="mc-span"/>
                <w:rFonts w:eastAsia="Times New Roman"/>
              </w:rPr>
              <w:t xml:space="preserve">AI-based CSI feedback option </w:t>
            </w:r>
            <w:proofErr w:type="gramStart"/>
            <w:r>
              <w:rPr>
                <w:rStyle w:val="mc-span"/>
                <w:rFonts w:eastAsia="Times New Roman"/>
              </w:rPr>
              <w:t>2:Separate</w:t>
            </w:r>
            <w:proofErr w:type="gramEnd"/>
            <w:r>
              <w:rPr>
                <w:rStyle w:val="mc-span"/>
                <w:rFonts w:eastAsia="Times New Roman"/>
              </w:rPr>
              <w:t xml:space="preserve"> training, joint inference at both side.</w:t>
            </w:r>
          </w:p>
        </w:tc>
      </w:tr>
      <w:tr w:rsidR="007D688A" w14:paraId="76924D42" w14:textId="77777777" w:rsidTr="001C30BF">
        <w:trPr>
          <w:trHeight w:val="1457"/>
        </w:trPr>
        <w:tc>
          <w:tcPr>
            <w:tcW w:w="1924" w:type="dxa"/>
          </w:tcPr>
          <w:p w14:paraId="45BBBC59" w14:textId="1D96C90F" w:rsidR="007D688A" w:rsidRDefault="007D688A" w:rsidP="00F4664B">
            <w:pPr>
              <w:jc w:val="both"/>
              <w:rPr>
                <w:rStyle w:val="mc-span"/>
                <w:rFonts w:eastAsia="Times New Roman"/>
              </w:rPr>
            </w:pPr>
            <w:r>
              <w:rPr>
                <w:rStyle w:val="mc-span"/>
                <w:rFonts w:eastAsia="Times New Roman"/>
              </w:rPr>
              <w:t>Level z-a</w:t>
            </w:r>
          </w:p>
        </w:tc>
        <w:tc>
          <w:tcPr>
            <w:tcW w:w="3742" w:type="dxa"/>
          </w:tcPr>
          <w:p w14:paraId="24FC657B" w14:textId="448D257B" w:rsidR="007D688A" w:rsidRPr="00136477" w:rsidRDefault="007D688A" w:rsidP="008E7D2C">
            <w:pPr>
              <w:pStyle w:val="ListParagraph"/>
              <w:numPr>
                <w:ilvl w:val="0"/>
                <w:numId w:val="37"/>
              </w:numPr>
              <w:jc w:val="both"/>
              <w:rPr>
                <w:rStyle w:val="mc-span"/>
                <w:rFonts w:eastAsia="Times New Roman"/>
              </w:rPr>
            </w:pPr>
            <w:r w:rsidRPr="00136477">
              <w:rPr>
                <w:rStyle w:val="mc-span"/>
                <w:rFonts w:eastAsia="Times New Roman"/>
              </w:rPr>
              <w:t xml:space="preserve">Need </w:t>
            </w:r>
            <w:r w:rsidR="001C30BF">
              <w:rPr>
                <w:rStyle w:val="mc-span"/>
                <w:rFonts w:eastAsia="Times New Roman"/>
              </w:rPr>
              <w:t>signaling</w:t>
            </w:r>
            <w:r w:rsidRPr="00136477">
              <w:rPr>
                <w:rStyle w:val="mc-span"/>
                <w:rFonts w:eastAsia="Times New Roman"/>
              </w:rPr>
              <w:t xml:space="preserve"> exchange for AI operation</w:t>
            </w:r>
          </w:p>
          <w:p w14:paraId="01CDEC57" w14:textId="1C364F70" w:rsidR="007D688A" w:rsidRPr="00136477" w:rsidRDefault="007D688A" w:rsidP="008E7D2C">
            <w:pPr>
              <w:pStyle w:val="ListParagraph"/>
              <w:numPr>
                <w:ilvl w:val="0"/>
                <w:numId w:val="37"/>
              </w:numPr>
              <w:jc w:val="both"/>
              <w:rPr>
                <w:rStyle w:val="mc-span"/>
                <w:rFonts w:eastAsia="Times New Roman"/>
              </w:rPr>
            </w:pPr>
            <w:r>
              <w:rPr>
                <w:rStyle w:val="mc-span"/>
                <w:rFonts w:eastAsia="Times New Roman"/>
              </w:rPr>
              <w:t>Need</w:t>
            </w:r>
            <w:r w:rsidRPr="00136477">
              <w:rPr>
                <w:rStyle w:val="mc-span"/>
                <w:rFonts w:eastAsia="Times New Roman"/>
              </w:rPr>
              <w:t xml:space="preserve"> AI model transfer</w:t>
            </w:r>
          </w:p>
          <w:p w14:paraId="4E35756D" w14:textId="62AD4A2A" w:rsidR="007D688A" w:rsidRDefault="007D688A" w:rsidP="008E7D2C">
            <w:pPr>
              <w:pStyle w:val="ListParagraph"/>
              <w:numPr>
                <w:ilvl w:val="0"/>
                <w:numId w:val="37"/>
              </w:numPr>
              <w:jc w:val="both"/>
              <w:rPr>
                <w:rStyle w:val="mc-span"/>
                <w:rFonts w:eastAsia="Times New Roman"/>
              </w:rPr>
            </w:pPr>
            <w:r w:rsidRPr="00136477">
              <w:rPr>
                <w:rStyle w:val="mc-span"/>
                <w:rFonts w:eastAsia="Times New Roman"/>
              </w:rPr>
              <w:lastRenderedPageBreak/>
              <w:t xml:space="preserve">AI operation at </w:t>
            </w:r>
            <w:r>
              <w:rPr>
                <w:rStyle w:val="mc-span"/>
                <w:rFonts w:eastAsia="Times New Roman"/>
              </w:rPr>
              <w:t>one</w:t>
            </w:r>
            <w:r w:rsidRPr="00136477">
              <w:rPr>
                <w:rStyle w:val="mc-span"/>
                <w:rFonts w:eastAsia="Times New Roman"/>
              </w:rPr>
              <w:t xml:space="preserve"> side</w:t>
            </w:r>
          </w:p>
        </w:tc>
        <w:tc>
          <w:tcPr>
            <w:tcW w:w="3914" w:type="dxa"/>
          </w:tcPr>
          <w:p w14:paraId="4F9F0C5E" w14:textId="77777777" w:rsidR="007D688A" w:rsidRDefault="007D688A" w:rsidP="00F4664B">
            <w:pPr>
              <w:jc w:val="both"/>
              <w:rPr>
                <w:rStyle w:val="mc-span"/>
                <w:rFonts w:eastAsia="Times New Roman"/>
              </w:rPr>
            </w:pPr>
            <w:r>
              <w:rPr>
                <w:rStyle w:val="mc-span"/>
                <w:rFonts w:eastAsia="Times New Roman"/>
              </w:rPr>
              <w:lastRenderedPageBreak/>
              <w:t xml:space="preserve">It allows the possibility that training is performed at the network side, while inference is performed at the UE side, or vice versa. </w:t>
            </w:r>
          </w:p>
          <w:p w14:paraId="668438A1" w14:textId="0090D744" w:rsidR="007D688A" w:rsidRDefault="007D688A" w:rsidP="00F4664B">
            <w:pPr>
              <w:jc w:val="both"/>
              <w:rPr>
                <w:rStyle w:val="mc-span"/>
                <w:rFonts w:eastAsia="Times New Roman"/>
              </w:rPr>
            </w:pPr>
          </w:p>
        </w:tc>
      </w:tr>
      <w:tr w:rsidR="007D688A" w14:paraId="031314BD" w14:textId="77777777" w:rsidTr="001C30BF">
        <w:trPr>
          <w:trHeight w:val="1449"/>
        </w:trPr>
        <w:tc>
          <w:tcPr>
            <w:tcW w:w="1924" w:type="dxa"/>
          </w:tcPr>
          <w:p w14:paraId="65AAD649" w14:textId="3A244C5C" w:rsidR="007D688A" w:rsidRDefault="007D688A" w:rsidP="00F4664B">
            <w:pPr>
              <w:jc w:val="both"/>
              <w:rPr>
                <w:rStyle w:val="mc-span"/>
                <w:rFonts w:eastAsia="Times New Roman"/>
              </w:rPr>
            </w:pPr>
            <w:r>
              <w:rPr>
                <w:rStyle w:val="mc-span"/>
                <w:rFonts w:eastAsia="Times New Roman"/>
              </w:rPr>
              <w:lastRenderedPageBreak/>
              <w:t>Level z-b</w:t>
            </w:r>
          </w:p>
        </w:tc>
        <w:tc>
          <w:tcPr>
            <w:tcW w:w="3742" w:type="dxa"/>
          </w:tcPr>
          <w:p w14:paraId="7B91940F" w14:textId="3C8A98C4" w:rsidR="007D688A" w:rsidRPr="00136477" w:rsidRDefault="007D688A" w:rsidP="008E7D2C">
            <w:pPr>
              <w:pStyle w:val="ListParagraph"/>
              <w:numPr>
                <w:ilvl w:val="0"/>
                <w:numId w:val="37"/>
              </w:numPr>
              <w:jc w:val="both"/>
              <w:rPr>
                <w:rStyle w:val="mc-span"/>
                <w:rFonts w:eastAsia="Times New Roman"/>
              </w:rPr>
            </w:pPr>
            <w:r w:rsidRPr="00136477">
              <w:rPr>
                <w:rStyle w:val="mc-span"/>
                <w:rFonts w:eastAsia="Times New Roman"/>
              </w:rPr>
              <w:t xml:space="preserve">Need </w:t>
            </w:r>
            <w:r w:rsidR="001C30BF">
              <w:rPr>
                <w:rStyle w:val="mc-span"/>
                <w:rFonts w:eastAsia="Times New Roman"/>
              </w:rPr>
              <w:t>signaling</w:t>
            </w:r>
            <w:r w:rsidRPr="00136477">
              <w:rPr>
                <w:rStyle w:val="mc-span"/>
                <w:rFonts w:eastAsia="Times New Roman"/>
              </w:rPr>
              <w:t xml:space="preserve"> exchange for AI operation</w:t>
            </w:r>
          </w:p>
          <w:p w14:paraId="1AE9FAF6" w14:textId="77777777" w:rsidR="007D688A" w:rsidRPr="00136477" w:rsidRDefault="007D688A" w:rsidP="008E7D2C">
            <w:pPr>
              <w:pStyle w:val="ListParagraph"/>
              <w:numPr>
                <w:ilvl w:val="0"/>
                <w:numId w:val="37"/>
              </w:numPr>
              <w:jc w:val="both"/>
              <w:rPr>
                <w:rStyle w:val="mc-span"/>
                <w:rFonts w:eastAsia="Times New Roman"/>
              </w:rPr>
            </w:pPr>
            <w:r>
              <w:rPr>
                <w:rStyle w:val="mc-span"/>
                <w:rFonts w:eastAsia="Times New Roman"/>
              </w:rPr>
              <w:t>Need</w:t>
            </w:r>
            <w:r w:rsidRPr="00136477">
              <w:rPr>
                <w:rStyle w:val="mc-span"/>
                <w:rFonts w:eastAsia="Times New Roman"/>
              </w:rPr>
              <w:t xml:space="preserve"> AI model transfer</w:t>
            </w:r>
          </w:p>
          <w:p w14:paraId="65EB8B5B" w14:textId="46C0D4C7" w:rsidR="007D688A" w:rsidRDefault="007D688A" w:rsidP="008E7D2C">
            <w:pPr>
              <w:pStyle w:val="ListParagraph"/>
              <w:numPr>
                <w:ilvl w:val="0"/>
                <w:numId w:val="37"/>
              </w:numPr>
              <w:jc w:val="both"/>
              <w:rPr>
                <w:rStyle w:val="mc-span"/>
                <w:rFonts w:eastAsia="Times New Roman"/>
              </w:rPr>
            </w:pPr>
            <w:r w:rsidRPr="00136477">
              <w:rPr>
                <w:rStyle w:val="mc-span"/>
                <w:rFonts w:eastAsia="Times New Roman"/>
              </w:rPr>
              <w:t xml:space="preserve">AI operation at </w:t>
            </w:r>
            <w:r>
              <w:rPr>
                <w:rStyle w:val="mc-span"/>
                <w:rFonts w:eastAsia="Times New Roman"/>
              </w:rPr>
              <w:t>two</w:t>
            </w:r>
            <w:r w:rsidRPr="00136477">
              <w:rPr>
                <w:rStyle w:val="mc-span"/>
                <w:rFonts w:eastAsia="Times New Roman"/>
              </w:rPr>
              <w:t xml:space="preserve"> side</w:t>
            </w:r>
            <w:r>
              <w:rPr>
                <w:rStyle w:val="mc-span"/>
                <w:rFonts w:eastAsia="Times New Roman"/>
              </w:rPr>
              <w:t>s</w:t>
            </w:r>
          </w:p>
        </w:tc>
        <w:tc>
          <w:tcPr>
            <w:tcW w:w="3914" w:type="dxa"/>
          </w:tcPr>
          <w:p w14:paraId="77F1A1A5" w14:textId="2CBB9C37" w:rsidR="007D688A" w:rsidRDefault="007D688A" w:rsidP="00A32B6F">
            <w:pPr>
              <w:jc w:val="both"/>
              <w:rPr>
                <w:rStyle w:val="mc-span"/>
                <w:rFonts w:eastAsia="Times New Roman"/>
              </w:rPr>
            </w:pPr>
            <w:r>
              <w:rPr>
                <w:rStyle w:val="mc-span"/>
                <w:rFonts w:eastAsia="Times New Roman"/>
              </w:rPr>
              <w:t>AI-based CSI feedback option 3: training at the network side, joint inference.</w:t>
            </w:r>
          </w:p>
          <w:p w14:paraId="5D74F101" w14:textId="45CEEEE7" w:rsidR="007D688A" w:rsidRDefault="007D688A" w:rsidP="007801D5">
            <w:pPr>
              <w:jc w:val="both"/>
              <w:rPr>
                <w:rStyle w:val="mc-span"/>
                <w:rFonts w:eastAsia="Times New Roman"/>
              </w:rPr>
            </w:pPr>
            <w:r>
              <w:rPr>
                <w:rStyle w:val="mc-span"/>
                <w:rFonts w:eastAsia="Times New Roman"/>
              </w:rPr>
              <w:t>AI-based CSI feedback option 4: training at the UE side, joint inference.</w:t>
            </w:r>
          </w:p>
        </w:tc>
      </w:tr>
    </w:tbl>
    <w:p w14:paraId="7078D14A" w14:textId="77777777" w:rsidR="00017DFD" w:rsidRDefault="00017DFD" w:rsidP="00F4664B">
      <w:pPr>
        <w:jc w:val="both"/>
        <w:rPr>
          <w:rStyle w:val="mc-span"/>
          <w:rFonts w:eastAsia="Times New Roman"/>
        </w:rPr>
      </w:pPr>
    </w:p>
    <w:p w14:paraId="1A0CDECD" w14:textId="7FFE8F03" w:rsidR="00017DFD" w:rsidRPr="00F25ECA" w:rsidRDefault="00017DFD" w:rsidP="00A462CB">
      <w:pPr>
        <w:jc w:val="both"/>
        <w:rPr>
          <w:rStyle w:val="mc-span"/>
          <w:rFonts w:eastAsia="Times New Roman"/>
          <w:b/>
          <w:bCs/>
        </w:rPr>
      </w:pPr>
      <w:r w:rsidRPr="00F25ECA">
        <w:rPr>
          <w:rStyle w:val="mc-span"/>
          <w:rFonts w:eastAsia="Times New Roman"/>
          <w:b/>
          <w:bCs/>
        </w:rPr>
        <w:t xml:space="preserve">Proposal </w:t>
      </w:r>
      <w:r w:rsidR="007D688A">
        <w:rPr>
          <w:rStyle w:val="mc-span"/>
          <w:rFonts w:eastAsia="Times New Roman"/>
          <w:b/>
          <w:bCs/>
        </w:rPr>
        <w:t>8</w:t>
      </w:r>
      <w:r w:rsidRPr="00F25ECA">
        <w:rPr>
          <w:rStyle w:val="mc-span"/>
          <w:rFonts w:eastAsia="Times New Roman"/>
          <w:b/>
          <w:bCs/>
        </w:rPr>
        <w:t xml:space="preserve">: </w:t>
      </w:r>
      <w:r w:rsidR="00F25ECA" w:rsidRPr="00F25ECA">
        <w:rPr>
          <w:rStyle w:val="mc-span"/>
          <w:rFonts w:eastAsia="Times New Roman"/>
          <w:b/>
          <w:bCs/>
        </w:rPr>
        <w:t xml:space="preserve">Extend the </w:t>
      </w:r>
      <w:r w:rsidR="001C30BF">
        <w:rPr>
          <w:rStyle w:val="mc-span"/>
          <w:rFonts w:eastAsia="Times New Roman"/>
          <w:b/>
          <w:bCs/>
        </w:rPr>
        <w:t>signaling</w:t>
      </w:r>
      <w:r w:rsidR="00F25ECA" w:rsidRPr="00F25ECA">
        <w:rPr>
          <w:rStyle w:val="mc-span"/>
          <w:rFonts w:eastAsia="Times New Roman"/>
          <w:b/>
          <w:bCs/>
        </w:rPr>
        <w:t>-based collaboration levels to consider one-sided and two-sided models:</w:t>
      </w:r>
    </w:p>
    <w:p w14:paraId="29D15E8F" w14:textId="25ED2601" w:rsidR="00F25ECA" w:rsidRPr="00F25ECA" w:rsidRDefault="00F25ECA" w:rsidP="00A462CB">
      <w:pPr>
        <w:pStyle w:val="ListParagraph"/>
        <w:numPr>
          <w:ilvl w:val="0"/>
          <w:numId w:val="35"/>
        </w:numPr>
        <w:spacing w:after="0"/>
        <w:jc w:val="both"/>
        <w:rPr>
          <w:rStyle w:val="mc-span"/>
          <w:rFonts w:eastAsia="Times New Roman"/>
          <w:b/>
          <w:bCs/>
        </w:rPr>
      </w:pPr>
      <w:r w:rsidRPr="00F25ECA">
        <w:rPr>
          <w:rStyle w:val="mc-span"/>
          <w:rFonts w:eastAsia="Times New Roman"/>
          <w:b/>
          <w:bCs/>
        </w:rPr>
        <w:t>Level x: No collaboration</w:t>
      </w:r>
    </w:p>
    <w:p w14:paraId="17E9C92D" w14:textId="0B16F8AC" w:rsidR="00F25ECA" w:rsidRPr="00F25ECA" w:rsidRDefault="00F25ECA" w:rsidP="00A462CB">
      <w:pPr>
        <w:pStyle w:val="ListParagraph"/>
        <w:numPr>
          <w:ilvl w:val="0"/>
          <w:numId w:val="35"/>
        </w:numPr>
        <w:spacing w:after="0"/>
        <w:jc w:val="both"/>
        <w:rPr>
          <w:rStyle w:val="mc-span"/>
          <w:rFonts w:eastAsia="Times New Roman"/>
          <w:b/>
          <w:bCs/>
        </w:rPr>
      </w:pPr>
      <w:r w:rsidRPr="00F25ECA">
        <w:rPr>
          <w:rStyle w:val="mc-span"/>
          <w:rFonts w:eastAsia="Times New Roman"/>
          <w:b/>
          <w:bCs/>
        </w:rPr>
        <w:t xml:space="preserve">Level y-a: </w:t>
      </w:r>
      <w:r w:rsidR="001C30BF">
        <w:rPr>
          <w:rStyle w:val="mc-span"/>
          <w:rFonts w:eastAsia="Times New Roman"/>
          <w:b/>
          <w:bCs/>
        </w:rPr>
        <w:t>Signaling</w:t>
      </w:r>
      <w:r w:rsidRPr="00F25ECA">
        <w:rPr>
          <w:rStyle w:val="mc-span"/>
          <w:rFonts w:eastAsia="Times New Roman"/>
          <w:b/>
          <w:bCs/>
        </w:rPr>
        <w:t>-based collaboration for one-sided model without model transfer</w:t>
      </w:r>
    </w:p>
    <w:p w14:paraId="7ED774CC" w14:textId="612B3190" w:rsidR="00F25ECA" w:rsidRPr="00F25ECA" w:rsidRDefault="00F25ECA" w:rsidP="00A462CB">
      <w:pPr>
        <w:pStyle w:val="ListParagraph"/>
        <w:numPr>
          <w:ilvl w:val="0"/>
          <w:numId w:val="35"/>
        </w:numPr>
        <w:spacing w:after="0"/>
        <w:jc w:val="both"/>
        <w:rPr>
          <w:rStyle w:val="mc-span"/>
          <w:b/>
          <w:bCs/>
        </w:rPr>
      </w:pPr>
      <w:r w:rsidRPr="00F25ECA">
        <w:rPr>
          <w:rStyle w:val="mc-span"/>
          <w:rFonts w:eastAsia="Times New Roman"/>
          <w:b/>
          <w:bCs/>
        </w:rPr>
        <w:t xml:space="preserve">Level y-b: </w:t>
      </w:r>
      <w:r w:rsidR="001C30BF">
        <w:rPr>
          <w:rStyle w:val="mc-span"/>
          <w:rFonts w:eastAsia="Times New Roman"/>
          <w:b/>
          <w:bCs/>
        </w:rPr>
        <w:t>Signaling</w:t>
      </w:r>
      <w:r w:rsidRPr="00F25ECA">
        <w:rPr>
          <w:rStyle w:val="mc-span"/>
          <w:rFonts w:eastAsia="Times New Roman"/>
          <w:b/>
          <w:bCs/>
        </w:rPr>
        <w:t>-based collaboration for two-sided model without model transfer</w:t>
      </w:r>
    </w:p>
    <w:p w14:paraId="2AA8B1D1" w14:textId="51A5A5D4" w:rsidR="00F25ECA" w:rsidRPr="00F25ECA" w:rsidRDefault="00F25ECA" w:rsidP="00A462CB">
      <w:pPr>
        <w:pStyle w:val="ListParagraph"/>
        <w:numPr>
          <w:ilvl w:val="0"/>
          <w:numId w:val="35"/>
        </w:numPr>
        <w:spacing w:after="0"/>
        <w:jc w:val="both"/>
        <w:rPr>
          <w:rStyle w:val="mc-span"/>
          <w:rFonts w:eastAsia="Times New Roman"/>
          <w:b/>
          <w:bCs/>
        </w:rPr>
      </w:pPr>
      <w:r w:rsidRPr="00F25ECA">
        <w:rPr>
          <w:rStyle w:val="mc-span"/>
          <w:rFonts w:eastAsia="Times New Roman"/>
          <w:b/>
          <w:bCs/>
        </w:rPr>
        <w:t xml:space="preserve">Level z-a: </w:t>
      </w:r>
      <w:r w:rsidR="001C30BF">
        <w:rPr>
          <w:rStyle w:val="mc-span"/>
          <w:rFonts w:eastAsia="Times New Roman"/>
          <w:b/>
          <w:bCs/>
        </w:rPr>
        <w:t>Signaling</w:t>
      </w:r>
      <w:r w:rsidRPr="00F25ECA">
        <w:rPr>
          <w:rStyle w:val="mc-span"/>
          <w:rFonts w:eastAsia="Times New Roman"/>
          <w:b/>
          <w:bCs/>
        </w:rPr>
        <w:t>-based collaboration for one-sided model with model transfer</w:t>
      </w:r>
    </w:p>
    <w:p w14:paraId="24BA7492" w14:textId="1BD8E92C" w:rsidR="00F25ECA" w:rsidRPr="00F25ECA" w:rsidRDefault="00F25ECA" w:rsidP="00A462CB">
      <w:pPr>
        <w:pStyle w:val="ListParagraph"/>
        <w:numPr>
          <w:ilvl w:val="0"/>
          <w:numId w:val="35"/>
        </w:numPr>
        <w:spacing w:after="0"/>
        <w:jc w:val="both"/>
        <w:rPr>
          <w:rStyle w:val="mc-span"/>
          <w:rFonts w:eastAsia="Times New Roman"/>
          <w:b/>
          <w:bCs/>
        </w:rPr>
      </w:pPr>
      <w:r w:rsidRPr="00F25ECA">
        <w:rPr>
          <w:rStyle w:val="mc-span"/>
          <w:rFonts w:eastAsia="Times New Roman"/>
          <w:b/>
          <w:bCs/>
        </w:rPr>
        <w:t xml:space="preserve">Level z-b: </w:t>
      </w:r>
      <w:r w:rsidR="001C30BF">
        <w:rPr>
          <w:rStyle w:val="mc-span"/>
          <w:rFonts w:eastAsia="Times New Roman"/>
          <w:b/>
          <w:bCs/>
        </w:rPr>
        <w:t>Signaling</w:t>
      </w:r>
      <w:r w:rsidRPr="00F25ECA">
        <w:rPr>
          <w:rStyle w:val="mc-span"/>
          <w:rFonts w:eastAsia="Times New Roman"/>
          <w:b/>
          <w:bCs/>
        </w:rPr>
        <w:t>-based collaboration for two-sided model with model transfer</w:t>
      </w:r>
    </w:p>
    <w:bookmarkEnd w:id="0"/>
    <w:bookmarkEnd w:id="1"/>
    <w:p w14:paraId="3EB1B587" w14:textId="0BFCD86E" w:rsidR="008D619B" w:rsidRDefault="00F25ECA" w:rsidP="008D619B">
      <w:pPr>
        <w:pStyle w:val="Heading1"/>
        <w:numPr>
          <w:ilvl w:val="0"/>
          <w:numId w:val="1"/>
        </w:numPr>
        <w:rPr>
          <w:rFonts w:eastAsia="MS Mincho" w:cs="Arial"/>
          <w:b/>
          <w:sz w:val="32"/>
          <w:szCs w:val="32"/>
          <w:lang w:val="en-US"/>
        </w:rPr>
      </w:pPr>
      <w:r>
        <w:rPr>
          <w:rFonts w:eastAsia="MS Mincho" w:cs="Arial"/>
          <w:b/>
          <w:sz w:val="32"/>
          <w:szCs w:val="32"/>
          <w:lang w:val="en-US"/>
        </w:rPr>
        <w:t>RAN1/RAN2 Work Split</w:t>
      </w:r>
    </w:p>
    <w:p w14:paraId="7AC1714B" w14:textId="3561B3AB" w:rsidR="005544D9" w:rsidRPr="00130D32" w:rsidRDefault="003723DF" w:rsidP="005544D9">
      <w:pPr>
        <w:overflowPunct w:val="0"/>
        <w:autoSpaceDE w:val="0"/>
        <w:autoSpaceDN w:val="0"/>
        <w:adjustRightInd w:val="0"/>
        <w:spacing w:after="0"/>
        <w:textAlignment w:val="baseline"/>
        <w:rPr>
          <w:bCs/>
        </w:rPr>
      </w:pPr>
      <w:r w:rsidRPr="00A462CB">
        <w:rPr>
          <w:szCs w:val="22"/>
        </w:rPr>
        <w:t>RAN2 will start Rel-18 AI/ML SI in October. Proper work split between RAN1 and RAN2 for this SI</w:t>
      </w:r>
      <w:r w:rsidR="00FE437B" w:rsidRPr="00A462CB">
        <w:rPr>
          <w:szCs w:val="22"/>
        </w:rPr>
        <w:t xml:space="preserve"> is important. </w:t>
      </w:r>
      <w:r w:rsidR="005544D9">
        <w:rPr>
          <w:szCs w:val="22"/>
        </w:rPr>
        <w:t>According to the SI, for p</w:t>
      </w:r>
      <w:r w:rsidR="005544D9" w:rsidRPr="00130D32">
        <w:rPr>
          <w:bCs/>
        </w:rPr>
        <w:t xml:space="preserve">rotocol </w:t>
      </w:r>
      <w:r w:rsidR="005544D9">
        <w:rPr>
          <w:bCs/>
        </w:rPr>
        <w:t>aspects,</w:t>
      </w:r>
      <w:r w:rsidR="005544D9" w:rsidRPr="00130D32">
        <w:rPr>
          <w:bCs/>
        </w:rPr>
        <w:t xml:space="preserve"> RAN2 </w:t>
      </w:r>
      <w:r w:rsidR="005544D9">
        <w:rPr>
          <w:bCs/>
        </w:rPr>
        <w:t>only starts the work after there is sufficient progress on the use case study in RAN1</w:t>
      </w:r>
      <w:r w:rsidR="005544D9" w:rsidRPr="00130D32">
        <w:rPr>
          <w:bCs/>
        </w:rPr>
        <w:t xml:space="preserve"> </w:t>
      </w:r>
    </w:p>
    <w:p w14:paraId="6A2450BD" w14:textId="5354925B" w:rsidR="005544D9" w:rsidRPr="001C60FC" w:rsidRDefault="005544D9" w:rsidP="005544D9">
      <w:pPr>
        <w:numPr>
          <w:ilvl w:val="0"/>
          <w:numId w:val="16"/>
        </w:numPr>
        <w:overflowPunct w:val="0"/>
        <w:autoSpaceDE w:val="0"/>
        <w:autoSpaceDN w:val="0"/>
        <w:adjustRightInd w:val="0"/>
        <w:spacing w:after="0"/>
        <w:textAlignment w:val="baseline"/>
        <w:rPr>
          <w:bCs/>
        </w:rPr>
      </w:pPr>
      <w:r w:rsidRPr="006901C5">
        <w:rPr>
          <w:bCs/>
        </w:rPr>
        <w:t xml:space="preserve"> </w:t>
      </w:r>
      <w:r>
        <w:rPr>
          <w:bCs/>
        </w:rPr>
        <w:t xml:space="preserve">Consider aspects related to, e.g., </w:t>
      </w:r>
      <w:r w:rsidRPr="001C60FC">
        <w:rPr>
          <w:bCs/>
        </w:rPr>
        <w:t xml:space="preserve">capability indication, </w:t>
      </w:r>
      <w:proofErr w:type="gramStart"/>
      <w:r w:rsidRPr="001C60FC">
        <w:rPr>
          <w:bCs/>
        </w:rPr>
        <w:t>configuration</w:t>
      </w:r>
      <w:proofErr w:type="gramEnd"/>
      <w:r>
        <w:rPr>
          <w:bCs/>
        </w:rPr>
        <w:t xml:space="preserve"> and control</w:t>
      </w:r>
      <w:r w:rsidRPr="001C60FC">
        <w:rPr>
          <w:bCs/>
        </w:rPr>
        <w:t xml:space="preserve"> procedures (training/inference)</w:t>
      </w:r>
      <w:r>
        <w:rPr>
          <w:bCs/>
        </w:rPr>
        <w:t xml:space="preserve">, </w:t>
      </w:r>
      <w:r w:rsidRPr="001C60FC">
        <w:rPr>
          <w:bCs/>
        </w:rPr>
        <w:t>and management of data and AI/ML model</w:t>
      </w:r>
      <w:r>
        <w:rPr>
          <w:bCs/>
        </w:rPr>
        <w:t>, per RAN1 input</w:t>
      </w:r>
      <w:r w:rsidRPr="001C60FC">
        <w:rPr>
          <w:bCs/>
        </w:rPr>
        <w:t xml:space="preserve"> </w:t>
      </w:r>
    </w:p>
    <w:p w14:paraId="0E3A64AA" w14:textId="77777777" w:rsidR="005544D9" w:rsidRPr="00C84C95" w:rsidRDefault="005544D9" w:rsidP="005544D9">
      <w:pPr>
        <w:numPr>
          <w:ilvl w:val="0"/>
          <w:numId w:val="16"/>
        </w:numPr>
        <w:overflowPunct w:val="0"/>
        <w:autoSpaceDE w:val="0"/>
        <w:autoSpaceDN w:val="0"/>
        <w:adjustRightInd w:val="0"/>
        <w:spacing w:after="0"/>
        <w:textAlignment w:val="baseline"/>
        <w:rPr>
          <w:bCs/>
        </w:rPr>
      </w:pPr>
      <w:r>
        <w:t xml:space="preserve">Collaboration level specific specification impact per use case </w:t>
      </w:r>
    </w:p>
    <w:p w14:paraId="4B4EFC23" w14:textId="713486DA" w:rsidR="005544D9" w:rsidRDefault="005544D9" w:rsidP="00A462CB">
      <w:pPr>
        <w:overflowPunct w:val="0"/>
        <w:autoSpaceDE w:val="0"/>
        <w:autoSpaceDN w:val="0"/>
        <w:adjustRightInd w:val="0"/>
        <w:spacing w:before="120" w:after="120"/>
        <w:contextualSpacing/>
        <w:jc w:val="both"/>
        <w:textAlignment w:val="baseline"/>
        <w:rPr>
          <w:szCs w:val="22"/>
        </w:rPr>
      </w:pPr>
    </w:p>
    <w:p w14:paraId="38E7671C" w14:textId="22C864D9" w:rsidR="00FE437B" w:rsidRPr="00A462CB" w:rsidRDefault="00FE437B" w:rsidP="009B3007">
      <w:pPr>
        <w:overflowPunct w:val="0"/>
        <w:autoSpaceDE w:val="0"/>
        <w:autoSpaceDN w:val="0"/>
        <w:adjustRightInd w:val="0"/>
        <w:spacing w:before="120" w:after="120"/>
        <w:contextualSpacing/>
        <w:jc w:val="both"/>
        <w:textAlignment w:val="baseline"/>
        <w:rPr>
          <w:szCs w:val="22"/>
        </w:rPr>
      </w:pPr>
      <w:r w:rsidRPr="00A462CB">
        <w:rPr>
          <w:szCs w:val="22"/>
        </w:rPr>
        <w:t xml:space="preserve">RAN1 and RAN2 should avoid duplicated discussion and contradictive conclusions. In last RAN1 meeting, RAN1 draw the conclusion that </w:t>
      </w:r>
      <w:r w:rsidRPr="00A462CB">
        <w:rPr>
          <w:i/>
          <w:iCs/>
          <w:szCs w:val="22"/>
        </w:rPr>
        <w:t xml:space="preserve">AI/ML functionality mapping within the network (such as </w:t>
      </w:r>
      <w:proofErr w:type="spellStart"/>
      <w:r w:rsidRPr="00A462CB">
        <w:rPr>
          <w:i/>
          <w:iCs/>
          <w:szCs w:val="22"/>
        </w:rPr>
        <w:t>gNB</w:t>
      </w:r>
      <w:proofErr w:type="spellEnd"/>
      <w:r w:rsidRPr="00A462CB">
        <w:rPr>
          <w:i/>
          <w:iCs/>
          <w:szCs w:val="22"/>
        </w:rPr>
        <w:t>, LMF, or OAM) is up to RAN2/3 discussion.</w:t>
      </w:r>
      <w:r w:rsidRPr="00A462CB">
        <w:rPr>
          <w:szCs w:val="22"/>
        </w:rPr>
        <w:t xml:space="preserve"> One aspect identified for RAN2/RAN3 to work on is AI/ML functionality mapping within the network. However, the conclusion is not enough to initiate the discussion in RAN2 and doesn’t define RAN2 work tasks clearly. </w:t>
      </w:r>
      <w:r w:rsidR="009B3007">
        <w:rPr>
          <w:szCs w:val="22"/>
        </w:rPr>
        <w:t xml:space="preserve">It </w:t>
      </w:r>
      <w:r w:rsidR="007050A8" w:rsidRPr="00A462CB">
        <w:rPr>
          <w:szCs w:val="22"/>
        </w:rPr>
        <w:t xml:space="preserve">is worthwhile to discuss how to split RAN1 and RAN2 work for the general framework discussion. </w:t>
      </w:r>
    </w:p>
    <w:p w14:paraId="47996B91" w14:textId="63C06E0B" w:rsidR="007050A8" w:rsidRPr="00A462CB" w:rsidRDefault="007050A8" w:rsidP="009B3007">
      <w:pPr>
        <w:overflowPunct w:val="0"/>
        <w:autoSpaceDE w:val="0"/>
        <w:autoSpaceDN w:val="0"/>
        <w:adjustRightInd w:val="0"/>
        <w:spacing w:before="120" w:after="120"/>
        <w:contextualSpacing/>
        <w:jc w:val="both"/>
        <w:textAlignment w:val="baseline"/>
        <w:rPr>
          <w:szCs w:val="22"/>
        </w:rPr>
      </w:pPr>
    </w:p>
    <w:p w14:paraId="7D88B45B" w14:textId="126A318D" w:rsidR="005544D9" w:rsidRPr="00810F48" w:rsidRDefault="007050A8" w:rsidP="009B3007">
      <w:pPr>
        <w:overflowPunct w:val="0"/>
        <w:autoSpaceDE w:val="0"/>
        <w:autoSpaceDN w:val="0"/>
        <w:adjustRightInd w:val="0"/>
        <w:spacing w:before="120" w:after="120"/>
        <w:contextualSpacing/>
        <w:jc w:val="both"/>
        <w:textAlignment w:val="baseline"/>
        <w:rPr>
          <w:szCs w:val="22"/>
        </w:rPr>
      </w:pPr>
      <w:r w:rsidRPr="00A462CB">
        <w:rPr>
          <w:i/>
          <w:iCs/>
          <w:szCs w:val="22"/>
        </w:rPr>
        <w:t xml:space="preserve">RAN1 discussion should focus on network-UE interaction. </w:t>
      </w:r>
      <w:r w:rsidR="00810F48" w:rsidRPr="00810F48">
        <w:rPr>
          <w:szCs w:val="22"/>
        </w:rPr>
        <w:t>RAN1</w:t>
      </w:r>
      <w:r w:rsidR="00810F48">
        <w:rPr>
          <w:szCs w:val="22"/>
        </w:rPr>
        <w:t xml:space="preserve"> should identify the network-UE interaction for each use case and generalize the different network-UE interactions into different collaboration levels.</w:t>
      </w:r>
      <w:r w:rsidR="009B3007">
        <w:rPr>
          <w:szCs w:val="22"/>
        </w:rPr>
        <w:t xml:space="preserve"> </w:t>
      </w:r>
    </w:p>
    <w:p w14:paraId="684A8A10" w14:textId="5A40A863" w:rsidR="007050A8" w:rsidRPr="00A462CB" w:rsidRDefault="007050A8" w:rsidP="009B3007">
      <w:pPr>
        <w:overflowPunct w:val="0"/>
        <w:autoSpaceDE w:val="0"/>
        <w:autoSpaceDN w:val="0"/>
        <w:adjustRightInd w:val="0"/>
        <w:spacing w:before="120" w:after="120"/>
        <w:contextualSpacing/>
        <w:jc w:val="both"/>
        <w:textAlignment w:val="baseline"/>
        <w:rPr>
          <w:szCs w:val="22"/>
        </w:rPr>
      </w:pPr>
      <w:r w:rsidRPr="00A462CB">
        <w:rPr>
          <w:szCs w:val="22"/>
        </w:rPr>
        <w:t xml:space="preserve">Therefore, RAN2 discussion should focus on how to realize those network-UE interactions through procedures and </w:t>
      </w:r>
      <w:proofErr w:type="spellStart"/>
      <w:r w:rsidR="001C30BF">
        <w:rPr>
          <w:szCs w:val="22"/>
        </w:rPr>
        <w:t>signaling</w:t>
      </w:r>
      <w:r w:rsidRPr="00A462CB">
        <w:rPr>
          <w:szCs w:val="22"/>
        </w:rPr>
        <w:t>s</w:t>
      </w:r>
      <w:proofErr w:type="spellEnd"/>
      <w:r w:rsidRPr="00A462CB">
        <w:rPr>
          <w:szCs w:val="22"/>
        </w:rPr>
        <w:t>. RAN2 can figure out the procedures/</w:t>
      </w:r>
      <w:proofErr w:type="spellStart"/>
      <w:r w:rsidR="001C30BF">
        <w:rPr>
          <w:szCs w:val="22"/>
        </w:rPr>
        <w:t>signaling</w:t>
      </w:r>
      <w:r w:rsidRPr="00A462CB">
        <w:rPr>
          <w:szCs w:val="22"/>
        </w:rPr>
        <w:t>s</w:t>
      </w:r>
      <w:proofErr w:type="spellEnd"/>
      <w:r w:rsidRPr="00A462CB">
        <w:rPr>
          <w:szCs w:val="22"/>
        </w:rPr>
        <w:t xml:space="preserve"> for the following functions:</w:t>
      </w:r>
    </w:p>
    <w:p w14:paraId="219E9873" w14:textId="77777777" w:rsidR="007050A8" w:rsidRPr="00A462CB" w:rsidRDefault="007050A8" w:rsidP="00A462CB">
      <w:pPr>
        <w:pStyle w:val="ListParagraph"/>
        <w:numPr>
          <w:ilvl w:val="0"/>
          <w:numId w:val="35"/>
        </w:numPr>
        <w:spacing w:after="0"/>
        <w:jc w:val="both"/>
        <w:rPr>
          <w:rStyle w:val="mc-span"/>
          <w:rFonts w:eastAsia="Times New Roman"/>
          <w:szCs w:val="22"/>
        </w:rPr>
      </w:pPr>
      <w:r w:rsidRPr="00A462CB">
        <w:rPr>
          <w:rStyle w:val="mc-span"/>
          <w:rFonts w:eastAsia="Times New Roman"/>
          <w:szCs w:val="22"/>
        </w:rPr>
        <w:t>Data collection</w:t>
      </w:r>
    </w:p>
    <w:p w14:paraId="5C4B2D65" w14:textId="3729F476" w:rsidR="007050A8" w:rsidRPr="00A462CB" w:rsidRDefault="007050A8" w:rsidP="00A462CB">
      <w:pPr>
        <w:pStyle w:val="ListParagraph"/>
        <w:numPr>
          <w:ilvl w:val="0"/>
          <w:numId w:val="35"/>
        </w:numPr>
        <w:spacing w:after="0"/>
        <w:jc w:val="both"/>
        <w:rPr>
          <w:rStyle w:val="mc-span"/>
          <w:rFonts w:eastAsia="Times New Roman"/>
          <w:szCs w:val="22"/>
        </w:rPr>
      </w:pPr>
      <w:r w:rsidRPr="00A462CB">
        <w:rPr>
          <w:rStyle w:val="mc-span"/>
          <w:rFonts w:eastAsia="Times New Roman"/>
          <w:szCs w:val="22"/>
        </w:rPr>
        <w:t>Assistance information providing for training and inference</w:t>
      </w:r>
    </w:p>
    <w:p w14:paraId="4B196FAE" w14:textId="77777777" w:rsidR="007050A8" w:rsidRPr="00A462CB" w:rsidRDefault="007050A8" w:rsidP="00A462CB">
      <w:pPr>
        <w:pStyle w:val="ListParagraph"/>
        <w:numPr>
          <w:ilvl w:val="0"/>
          <w:numId w:val="35"/>
        </w:numPr>
        <w:spacing w:after="0"/>
        <w:jc w:val="both"/>
        <w:rPr>
          <w:rStyle w:val="mc-span"/>
          <w:rFonts w:eastAsia="Times New Roman"/>
          <w:szCs w:val="22"/>
        </w:rPr>
      </w:pPr>
      <w:r w:rsidRPr="00A462CB">
        <w:rPr>
          <w:rStyle w:val="mc-span"/>
          <w:rFonts w:eastAsia="Times New Roman"/>
          <w:szCs w:val="22"/>
        </w:rPr>
        <w:t>Life cycle management</w:t>
      </w:r>
    </w:p>
    <w:p w14:paraId="29DE46F2" w14:textId="77777777" w:rsidR="007050A8" w:rsidRPr="00A462CB" w:rsidRDefault="007050A8" w:rsidP="00A462CB">
      <w:pPr>
        <w:pStyle w:val="ListParagraph"/>
        <w:numPr>
          <w:ilvl w:val="0"/>
          <w:numId w:val="35"/>
        </w:numPr>
        <w:spacing w:after="0"/>
        <w:jc w:val="both"/>
        <w:rPr>
          <w:rStyle w:val="mc-span"/>
          <w:rFonts w:eastAsia="Times New Roman"/>
          <w:szCs w:val="22"/>
        </w:rPr>
      </w:pPr>
      <w:r w:rsidRPr="00A462CB">
        <w:rPr>
          <w:rStyle w:val="mc-span"/>
          <w:rFonts w:eastAsia="Times New Roman"/>
          <w:szCs w:val="22"/>
        </w:rPr>
        <w:t>Model Monitoring</w:t>
      </w:r>
    </w:p>
    <w:p w14:paraId="260B1456" w14:textId="4F54787F" w:rsidR="007050A8" w:rsidRPr="00A462CB" w:rsidRDefault="007050A8" w:rsidP="00A462CB">
      <w:pPr>
        <w:pStyle w:val="ListParagraph"/>
        <w:numPr>
          <w:ilvl w:val="0"/>
          <w:numId w:val="35"/>
        </w:numPr>
        <w:spacing w:after="0"/>
        <w:jc w:val="both"/>
        <w:rPr>
          <w:rStyle w:val="mc-span"/>
          <w:rFonts w:eastAsia="Times New Roman"/>
          <w:szCs w:val="22"/>
        </w:rPr>
      </w:pPr>
      <w:r w:rsidRPr="00A462CB">
        <w:rPr>
          <w:rStyle w:val="mc-span"/>
          <w:rFonts w:eastAsia="Times New Roman"/>
          <w:szCs w:val="22"/>
        </w:rPr>
        <w:t>UE capability reporting</w:t>
      </w:r>
    </w:p>
    <w:p w14:paraId="7C4CA0C1" w14:textId="6922AF5C" w:rsidR="003E250F" w:rsidRDefault="00646CEA" w:rsidP="00A462CB">
      <w:pPr>
        <w:spacing w:before="120" w:after="120"/>
        <w:jc w:val="both"/>
        <w:rPr>
          <w:b/>
          <w:bCs/>
          <w:szCs w:val="22"/>
        </w:rPr>
      </w:pPr>
      <w:bookmarkStart w:id="12" w:name="OLE_LINK8"/>
      <w:bookmarkStart w:id="13" w:name="OLE_LINK9"/>
      <w:r w:rsidRPr="00A462CB">
        <w:rPr>
          <w:b/>
          <w:bCs/>
          <w:szCs w:val="22"/>
        </w:rPr>
        <w:t xml:space="preserve">Proposal </w:t>
      </w:r>
      <w:r w:rsidR="007D688A" w:rsidRPr="00A462CB">
        <w:rPr>
          <w:b/>
          <w:bCs/>
          <w:szCs w:val="22"/>
        </w:rPr>
        <w:t>9</w:t>
      </w:r>
      <w:r w:rsidRPr="00A462CB">
        <w:rPr>
          <w:b/>
          <w:bCs/>
          <w:szCs w:val="22"/>
        </w:rPr>
        <w:t xml:space="preserve">: </w:t>
      </w:r>
      <w:r w:rsidR="00411B47">
        <w:rPr>
          <w:b/>
          <w:bCs/>
          <w:szCs w:val="22"/>
        </w:rPr>
        <w:t xml:space="preserve">RAN1 should focus on identify the interaction between UE and </w:t>
      </w:r>
      <w:proofErr w:type="spellStart"/>
      <w:r w:rsidR="00411B47">
        <w:rPr>
          <w:b/>
          <w:bCs/>
          <w:szCs w:val="22"/>
        </w:rPr>
        <w:t>gNB</w:t>
      </w:r>
      <w:proofErr w:type="spellEnd"/>
      <w:r w:rsidR="00411B47">
        <w:rPr>
          <w:b/>
          <w:bCs/>
          <w:szCs w:val="22"/>
        </w:rPr>
        <w:t xml:space="preserve"> for each use </w:t>
      </w:r>
      <w:r w:rsidR="009B3007">
        <w:rPr>
          <w:b/>
          <w:bCs/>
          <w:szCs w:val="22"/>
        </w:rPr>
        <w:t>case and</w:t>
      </w:r>
      <w:r w:rsidR="00411B47">
        <w:rPr>
          <w:b/>
          <w:bCs/>
          <w:szCs w:val="22"/>
        </w:rPr>
        <w:t xml:space="preserve"> leave the procedure and protocol impact to RAN2. </w:t>
      </w:r>
    </w:p>
    <w:bookmarkEnd w:id="12"/>
    <w:bookmarkEnd w:id="13"/>
    <w:p w14:paraId="1B494E2A" w14:textId="198DF713"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6485FBF" w14:textId="4623574B" w:rsidR="00EA11D1" w:rsidRDefault="00EA11D1" w:rsidP="00BF08AC">
      <w:pPr>
        <w:spacing w:before="120" w:after="120"/>
        <w:jc w:val="both"/>
        <w:rPr>
          <w:bCs/>
          <w:lang w:eastAsia="zh-TW"/>
        </w:rPr>
      </w:pPr>
      <w:r w:rsidRPr="00DA6B4A">
        <w:rPr>
          <w:bCs/>
          <w:lang w:eastAsia="zh-TW"/>
        </w:rPr>
        <w:t xml:space="preserve">In </w:t>
      </w:r>
      <w:r>
        <w:rPr>
          <w:bCs/>
          <w:lang w:eastAsia="zh-TW"/>
        </w:rPr>
        <w:t>summary, based on the above discussion we have the following proposals:</w:t>
      </w:r>
    </w:p>
    <w:p w14:paraId="171274BB" w14:textId="77777777" w:rsidR="00965ED4" w:rsidRPr="00867442" w:rsidRDefault="00965ED4" w:rsidP="00965ED4">
      <w:pPr>
        <w:spacing w:before="120" w:after="120"/>
        <w:jc w:val="both"/>
        <w:rPr>
          <w:b/>
          <w:bCs/>
          <w:lang w:val="en-GB"/>
        </w:rPr>
      </w:pPr>
      <w:r w:rsidRPr="00867442">
        <w:rPr>
          <w:b/>
          <w:bCs/>
          <w:lang w:val="en-GB"/>
        </w:rPr>
        <w:lastRenderedPageBreak/>
        <w:t xml:space="preserve">Proposal 1: The definitions of on-line and offline training consider </w:t>
      </w:r>
      <w:r w:rsidRPr="000C4AD5">
        <w:rPr>
          <w:b/>
          <w:bCs/>
          <w:lang w:val="en-GB"/>
        </w:rPr>
        <w:t>whether training is intertwined with inference or not</w:t>
      </w:r>
      <w:r>
        <w:rPr>
          <w:b/>
          <w:bCs/>
          <w:lang w:val="en-GB"/>
        </w:rPr>
        <w:t xml:space="preserve">. </w:t>
      </w:r>
    </w:p>
    <w:p w14:paraId="3A14D731" w14:textId="77777777" w:rsidR="00965ED4" w:rsidRPr="00867442" w:rsidRDefault="00965ED4" w:rsidP="00965ED4">
      <w:pPr>
        <w:pStyle w:val="ListParagraph"/>
        <w:numPr>
          <w:ilvl w:val="0"/>
          <w:numId w:val="30"/>
        </w:numPr>
        <w:spacing w:after="0"/>
        <w:jc w:val="both"/>
        <w:rPr>
          <w:b/>
          <w:bCs/>
          <w:lang w:val="en-GB"/>
        </w:rPr>
      </w:pPr>
      <w:r w:rsidRPr="000C4AD5">
        <w:rPr>
          <w:b/>
          <w:bCs/>
          <w:lang w:val="en-GB"/>
        </w:rPr>
        <w:t xml:space="preserve">Online training: </w:t>
      </w:r>
      <w:r w:rsidRPr="000C4AD5">
        <w:rPr>
          <w:b/>
          <w:bCs/>
        </w:rPr>
        <w:t>an AI/ML training process that is performed on an AI/ML model, which is under inference operation</w:t>
      </w:r>
      <w:r w:rsidRPr="00867442">
        <w:rPr>
          <w:b/>
          <w:bCs/>
          <w:lang w:val="en-GB"/>
        </w:rPr>
        <w:t>.</w:t>
      </w:r>
    </w:p>
    <w:p w14:paraId="4C90418D" w14:textId="77777777" w:rsidR="00965ED4" w:rsidRPr="00867442" w:rsidRDefault="00965ED4" w:rsidP="00965ED4">
      <w:pPr>
        <w:pStyle w:val="ListParagraph"/>
        <w:numPr>
          <w:ilvl w:val="0"/>
          <w:numId w:val="30"/>
        </w:numPr>
        <w:spacing w:after="0"/>
        <w:jc w:val="both"/>
        <w:rPr>
          <w:b/>
          <w:bCs/>
          <w:lang w:val="en-GB"/>
        </w:rPr>
      </w:pPr>
      <w:r w:rsidRPr="00867442">
        <w:rPr>
          <w:b/>
          <w:bCs/>
          <w:lang w:val="en-GB"/>
        </w:rPr>
        <w:t xml:space="preserve">Offline training: </w:t>
      </w:r>
      <w:r w:rsidRPr="00867442">
        <w:rPr>
          <w:b/>
          <w:bCs/>
        </w:rPr>
        <w:t xml:space="preserve">an AI/ML (re)training process </w:t>
      </w:r>
      <w:r w:rsidRPr="000C4AD5">
        <w:rPr>
          <w:b/>
          <w:bCs/>
        </w:rPr>
        <w:t>that is performed on an AI/ML model, which is not under inference operation</w:t>
      </w:r>
      <w:r w:rsidRPr="00867442">
        <w:rPr>
          <w:b/>
          <w:bCs/>
        </w:rPr>
        <w:t xml:space="preserve">. </w:t>
      </w:r>
    </w:p>
    <w:p w14:paraId="552F9464" w14:textId="77777777" w:rsidR="00965ED4" w:rsidRDefault="00965ED4" w:rsidP="00965ED4">
      <w:pPr>
        <w:spacing w:before="120" w:after="120"/>
        <w:jc w:val="both"/>
        <w:rPr>
          <w:b/>
          <w:bCs/>
          <w:lang w:val="en-GB"/>
        </w:rPr>
      </w:pPr>
      <w:r w:rsidRPr="00867442">
        <w:rPr>
          <w:b/>
          <w:bCs/>
          <w:lang w:val="en-GB"/>
        </w:rPr>
        <w:t xml:space="preserve">Proposal </w:t>
      </w:r>
      <w:r>
        <w:rPr>
          <w:b/>
          <w:bCs/>
          <w:lang w:val="en-GB"/>
        </w:rPr>
        <w:t>2</w:t>
      </w:r>
      <w:r w:rsidRPr="00867442">
        <w:rPr>
          <w:b/>
          <w:bCs/>
          <w:lang w:val="en-GB"/>
        </w:rPr>
        <w:t xml:space="preserve">: </w:t>
      </w:r>
      <w:r>
        <w:rPr>
          <w:b/>
          <w:bCs/>
          <w:lang w:val="en-GB"/>
        </w:rPr>
        <w:t>Consider following terms to facilitate the discussion for two-sided AI/ML model operation:</w:t>
      </w:r>
    </w:p>
    <w:p w14:paraId="1D5C95D3" w14:textId="77777777" w:rsidR="00965ED4" w:rsidRPr="00510467" w:rsidRDefault="00965ED4" w:rsidP="00965ED4">
      <w:pPr>
        <w:pStyle w:val="ListParagraph"/>
        <w:numPr>
          <w:ilvl w:val="0"/>
          <w:numId w:val="32"/>
        </w:numPr>
        <w:spacing w:after="0"/>
        <w:jc w:val="both"/>
        <w:rPr>
          <w:b/>
          <w:bCs/>
        </w:rPr>
      </w:pPr>
      <w:r w:rsidRPr="00510467">
        <w:rPr>
          <w:b/>
          <w:bCs/>
        </w:rPr>
        <w:t xml:space="preserve">Joint inference: an inference process that is performed jointly across the UE and the network, </w:t>
      </w:r>
      <w:proofErr w:type="spellStart"/>
      <w:r w:rsidRPr="00510467">
        <w:rPr>
          <w:b/>
          <w:bCs/>
        </w:rPr>
        <w:t>i.e</w:t>
      </w:r>
      <w:proofErr w:type="spellEnd"/>
      <w:r w:rsidRPr="00510467">
        <w:rPr>
          <w:b/>
          <w:bCs/>
        </w:rPr>
        <w:t xml:space="preserve">, the first part of inference is firstly performed by UE and then the remaining part is performed by </w:t>
      </w:r>
      <w:proofErr w:type="spellStart"/>
      <w:r w:rsidRPr="00510467">
        <w:rPr>
          <w:b/>
          <w:bCs/>
        </w:rPr>
        <w:t>gNB</w:t>
      </w:r>
      <w:proofErr w:type="spellEnd"/>
      <w:r w:rsidRPr="00510467">
        <w:rPr>
          <w:b/>
          <w:bCs/>
        </w:rPr>
        <w:t>, or vice versa.</w:t>
      </w:r>
    </w:p>
    <w:p w14:paraId="03EC7CCC" w14:textId="77777777" w:rsidR="00965ED4" w:rsidRPr="005A27ED" w:rsidRDefault="00965ED4" w:rsidP="00965ED4">
      <w:pPr>
        <w:pStyle w:val="ListParagraph"/>
        <w:numPr>
          <w:ilvl w:val="0"/>
          <w:numId w:val="32"/>
        </w:numPr>
        <w:spacing w:before="120" w:after="120"/>
        <w:jc w:val="both"/>
        <w:rPr>
          <w:b/>
          <w:bCs/>
          <w:szCs w:val="22"/>
        </w:rPr>
      </w:pPr>
      <w:r w:rsidRPr="005A27ED">
        <w:rPr>
          <w:b/>
          <w:bCs/>
          <w:szCs w:val="22"/>
        </w:rPr>
        <w:t xml:space="preserve">Joint training: a bilateral training process that is performed jointly across the UE and the network with common dataset to train both sides AI/ML models at the same time. </w:t>
      </w:r>
    </w:p>
    <w:p w14:paraId="227C59FB" w14:textId="77777777" w:rsidR="00965ED4" w:rsidRPr="005A27ED" w:rsidRDefault="00965ED4" w:rsidP="00965ED4">
      <w:pPr>
        <w:pStyle w:val="ListParagraph"/>
        <w:numPr>
          <w:ilvl w:val="0"/>
          <w:numId w:val="32"/>
        </w:numPr>
        <w:spacing w:before="120" w:after="120"/>
        <w:jc w:val="both"/>
        <w:rPr>
          <w:b/>
          <w:bCs/>
          <w:szCs w:val="22"/>
        </w:rPr>
      </w:pPr>
      <w:r w:rsidRPr="005A27ED">
        <w:rPr>
          <w:b/>
          <w:bCs/>
          <w:szCs w:val="22"/>
        </w:rPr>
        <w:t xml:space="preserve">Separate training: a training process that is performed separately by the UE and the network with common dataset to train each side AI/ML model. </w:t>
      </w:r>
    </w:p>
    <w:p w14:paraId="1794AAAF" w14:textId="77777777" w:rsidR="00965ED4" w:rsidRDefault="00965ED4" w:rsidP="00965ED4">
      <w:pPr>
        <w:jc w:val="both"/>
        <w:rPr>
          <w:b/>
          <w:bCs/>
        </w:rPr>
      </w:pPr>
      <w:r w:rsidRPr="001172F8">
        <w:rPr>
          <w:b/>
          <w:bCs/>
        </w:rPr>
        <w:t xml:space="preserve">Proposal </w:t>
      </w:r>
      <w:r>
        <w:rPr>
          <w:b/>
          <w:bCs/>
        </w:rPr>
        <w:t>3</w:t>
      </w:r>
      <w:r w:rsidRPr="001172F8">
        <w:rPr>
          <w:b/>
          <w:bCs/>
        </w:rPr>
        <w:t xml:space="preserve">: </w:t>
      </w:r>
      <w:r>
        <w:rPr>
          <w:b/>
          <w:bCs/>
        </w:rPr>
        <w:t xml:space="preserve">The AI/ML framework for air interface includes the functions </w:t>
      </w:r>
      <w:r w:rsidRPr="001172F8">
        <w:rPr>
          <w:b/>
          <w:bCs/>
        </w:rPr>
        <w:t xml:space="preserve">of data collection, model training, model inference and model monitoring. </w:t>
      </w:r>
    </w:p>
    <w:p w14:paraId="3D64AD67" w14:textId="77777777" w:rsidR="00965ED4" w:rsidRDefault="00965ED4" w:rsidP="00965ED4">
      <w:pPr>
        <w:spacing w:before="120" w:after="120"/>
        <w:jc w:val="both"/>
        <w:rPr>
          <w:b/>
          <w:bCs/>
        </w:rPr>
      </w:pPr>
      <w:r>
        <w:rPr>
          <w:b/>
          <w:bCs/>
        </w:rPr>
        <w:t>Proposal 4: The AI/ML framework for air interface includes the following procedures and FFS on the need of others:</w:t>
      </w:r>
    </w:p>
    <w:p w14:paraId="5A5D1A3D" w14:textId="77777777" w:rsidR="00965ED4" w:rsidRPr="001C30BF" w:rsidRDefault="00965ED4" w:rsidP="00965ED4">
      <w:pPr>
        <w:pStyle w:val="ListParagraph"/>
        <w:numPr>
          <w:ilvl w:val="0"/>
          <w:numId w:val="21"/>
        </w:numPr>
        <w:spacing w:after="0"/>
        <w:rPr>
          <w:b/>
          <w:bCs/>
          <w:sz w:val="20"/>
          <w:lang w:eastAsia="zh-CN"/>
        </w:rPr>
      </w:pPr>
      <w:r w:rsidRPr="001C30BF">
        <w:rPr>
          <w:b/>
          <w:bCs/>
        </w:rPr>
        <w:t>data collection configuration and reporting,</w:t>
      </w:r>
    </w:p>
    <w:p w14:paraId="40C47D7D" w14:textId="77777777" w:rsidR="00965ED4" w:rsidRPr="001C30BF" w:rsidRDefault="00965ED4" w:rsidP="00965ED4">
      <w:pPr>
        <w:pStyle w:val="ListParagraph"/>
        <w:numPr>
          <w:ilvl w:val="0"/>
          <w:numId w:val="21"/>
        </w:numPr>
        <w:spacing w:after="0"/>
        <w:rPr>
          <w:b/>
          <w:bCs/>
        </w:rPr>
      </w:pPr>
      <w:r w:rsidRPr="001C30BF">
        <w:rPr>
          <w:b/>
          <w:bCs/>
        </w:rPr>
        <w:t>configuration/activation of model inference,</w:t>
      </w:r>
    </w:p>
    <w:p w14:paraId="4D0EEA65" w14:textId="77777777" w:rsidR="00965ED4" w:rsidRPr="001C30BF" w:rsidRDefault="00965ED4" w:rsidP="00965ED4">
      <w:pPr>
        <w:pStyle w:val="ListParagraph"/>
        <w:numPr>
          <w:ilvl w:val="0"/>
          <w:numId w:val="21"/>
        </w:numPr>
        <w:spacing w:after="0"/>
        <w:rPr>
          <w:b/>
          <w:bCs/>
        </w:rPr>
      </w:pPr>
      <w:r w:rsidRPr="001C30BF">
        <w:rPr>
          <w:b/>
          <w:bCs/>
        </w:rPr>
        <w:t>configuration/activation of model training,</w:t>
      </w:r>
    </w:p>
    <w:p w14:paraId="5042F131" w14:textId="77777777" w:rsidR="00965ED4" w:rsidRPr="001C30BF" w:rsidRDefault="00965ED4" w:rsidP="00965ED4">
      <w:pPr>
        <w:pStyle w:val="ListParagraph"/>
        <w:numPr>
          <w:ilvl w:val="0"/>
          <w:numId w:val="21"/>
        </w:numPr>
        <w:spacing w:after="0"/>
        <w:rPr>
          <w:b/>
          <w:bCs/>
        </w:rPr>
      </w:pPr>
      <w:r w:rsidRPr="001C30BF">
        <w:rPr>
          <w:b/>
          <w:bCs/>
        </w:rPr>
        <w:t>configuration/activation of monitoring.</w:t>
      </w:r>
    </w:p>
    <w:p w14:paraId="528B425A" w14:textId="77777777" w:rsidR="00335F3C" w:rsidRDefault="00335F3C" w:rsidP="00965ED4">
      <w:pPr>
        <w:spacing w:before="120" w:after="120"/>
        <w:jc w:val="both"/>
        <w:rPr>
          <w:rStyle w:val="mc-span"/>
          <w:rFonts w:eastAsia="Times New Roman"/>
          <w:b/>
          <w:bCs/>
          <w:szCs w:val="22"/>
        </w:rPr>
      </w:pPr>
      <w:r w:rsidRPr="00A462CB">
        <w:rPr>
          <w:rStyle w:val="mc-span"/>
          <w:rFonts w:eastAsia="Times New Roman"/>
          <w:b/>
          <w:bCs/>
          <w:szCs w:val="22"/>
        </w:rPr>
        <w:t xml:space="preserve">Proposal 5: The </w:t>
      </w:r>
      <w:r>
        <w:rPr>
          <w:rStyle w:val="mc-span"/>
          <w:rFonts w:eastAsia="Times New Roman"/>
          <w:b/>
          <w:bCs/>
          <w:szCs w:val="22"/>
        </w:rPr>
        <w:t>signaling</w:t>
      </w:r>
      <w:r w:rsidRPr="00A462CB">
        <w:rPr>
          <w:rStyle w:val="mc-span"/>
          <w:rFonts w:eastAsia="Times New Roman"/>
          <w:b/>
          <w:bCs/>
          <w:szCs w:val="22"/>
        </w:rPr>
        <w:t xml:space="preserve"> in the context of ‘</w:t>
      </w:r>
      <w:r>
        <w:rPr>
          <w:rStyle w:val="mc-span"/>
          <w:rFonts w:eastAsia="Times New Roman"/>
          <w:b/>
          <w:bCs/>
          <w:szCs w:val="22"/>
        </w:rPr>
        <w:t>signaling</w:t>
      </w:r>
      <w:r w:rsidRPr="00A462CB">
        <w:rPr>
          <w:rStyle w:val="mc-span"/>
          <w:rFonts w:eastAsia="Times New Roman"/>
          <w:b/>
          <w:bCs/>
          <w:szCs w:val="22"/>
        </w:rPr>
        <w:t xml:space="preserve">-based collaboration’ refers to the NAS or AS </w:t>
      </w:r>
      <w:r>
        <w:rPr>
          <w:rStyle w:val="mc-span"/>
          <w:rFonts w:eastAsia="Times New Roman"/>
          <w:b/>
          <w:bCs/>
          <w:szCs w:val="22"/>
        </w:rPr>
        <w:t>signaling</w:t>
      </w:r>
      <w:r w:rsidRPr="00A462CB">
        <w:rPr>
          <w:rStyle w:val="mc-span"/>
          <w:rFonts w:eastAsia="Times New Roman"/>
          <w:b/>
          <w:bCs/>
          <w:szCs w:val="22"/>
        </w:rPr>
        <w:t xml:space="preserve"> over the air interface to enable AI/ML operation.  </w:t>
      </w:r>
      <w:r>
        <w:rPr>
          <w:rStyle w:val="mc-span"/>
          <w:rFonts w:eastAsia="Times New Roman"/>
          <w:b/>
          <w:bCs/>
          <w:szCs w:val="22"/>
        </w:rPr>
        <w:t>The data alone is not considered as signaling.</w:t>
      </w:r>
    </w:p>
    <w:p w14:paraId="32DB2D1E" w14:textId="383B4626" w:rsidR="00965ED4" w:rsidRDefault="00965ED4" w:rsidP="00965ED4">
      <w:pPr>
        <w:spacing w:before="120" w:after="120"/>
        <w:jc w:val="both"/>
        <w:rPr>
          <w:rStyle w:val="mc-span"/>
          <w:rFonts w:eastAsia="Times New Roman"/>
          <w:b/>
          <w:bCs/>
        </w:rPr>
      </w:pPr>
      <w:r w:rsidRPr="00264E6B">
        <w:rPr>
          <w:rStyle w:val="mc-span"/>
          <w:rFonts w:eastAsia="Times New Roman"/>
          <w:b/>
          <w:bCs/>
        </w:rPr>
        <w:t xml:space="preserve">Proposal </w:t>
      </w:r>
      <w:r>
        <w:rPr>
          <w:rStyle w:val="mc-span"/>
          <w:rFonts w:eastAsia="Times New Roman"/>
          <w:b/>
          <w:bCs/>
        </w:rPr>
        <w:t>6</w:t>
      </w:r>
      <w:r w:rsidRPr="00264E6B">
        <w:rPr>
          <w:rStyle w:val="mc-span"/>
          <w:rFonts w:eastAsia="Times New Roman"/>
          <w:b/>
          <w:bCs/>
        </w:rPr>
        <w:t xml:space="preserve">: The </w:t>
      </w:r>
      <w:r w:rsidR="001C30BF">
        <w:rPr>
          <w:rStyle w:val="mc-span"/>
          <w:rFonts w:eastAsia="Times New Roman"/>
          <w:b/>
          <w:bCs/>
        </w:rPr>
        <w:t>signaling</w:t>
      </w:r>
      <w:r w:rsidRPr="00264E6B">
        <w:rPr>
          <w:rStyle w:val="mc-span"/>
          <w:rFonts w:eastAsia="Times New Roman"/>
          <w:b/>
          <w:bCs/>
        </w:rPr>
        <w:t xml:space="preserve"> in the ‘</w:t>
      </w:r>
      <w:r w:rsidR="001C30BF">
        <w:rPr>
          <w:rStyle w:val="mc-span"/>
          <w:rFonts w:eastAsia="Times New Roman"/>
          <w:b/>
          <w:bCs/>
        </w:rPr>
        <w:t>signaling</w:t>
      </w:r>
      <w:r w:rsidRPr="00264E6B">
        <w:rPr>
          <w:rStyle w:val="mc-span"/>
          <w:rFonts w:eastAsia="Times New Roman"/>
          <w:b/>
          <w:bCs/>
        </w:rPr>
        <w:t xml:space="preserve">-based collaboration’ considers the following aspects: </w:t>
      </w:r>
      <w:r w:rsidR="001C30BF">
        <w:rPr>
          <w:rStyle w:val="mc-span"/>
          <w:rFonts w:eastAsia="Times New Roman"/>
          <w:b/>
          <w:bCs/>
        </w:rPr>
        <w:t>signaling</w:t>
      </w:r>
      <w:r w:rsidRPr="00264E6B">
        <w:rPr>
          <w:rStyle w:val="mc-span"/>
          <w:rFonts w:eastAsia="Times New Roman"/>
          <w:b/>
          <w:bCs/>
        </w:rPr>
        <w:t xml:space="preserve"> for data collection, assistant information for training and inference, </w:t>
      </w:r>
      <w:r w:rsidR="001C30BF">
        <w:rPr>
          <w:rStyle w:val="mc-span"/>
          <w:rFonts w:eastAsia="Times New Roman"/>
          <w:b/>
          <w:bCs/>
        </w:rPr>
        <w:t>signaling</w:t>
      </w:r>
      <w:r w:rsidRPr="00264E6B">
        <w:rPr>
          <w:rStyle w:val="mc-span"/>
          <w:rFonts w:eastAsia="Times New Roman"/>
          <w:b/>
          <w:bCs/>
        </w:rPr>
        <w:t xml:space="preserve"> for model monitoring</w:t>
      </w:r>
      <w:r>
        <w:rPr>
          <w:rStyle w:val="mc-span"/>
          <w:rFonts w:eastAsia="Times New Roman"/>
          <w:b/>
          <w:bCs/>
        </w:rPr>
        <w:t>/updating</w:t>
      </w:r>
      <w:r w:rsidRPr="00264E6B">
        <w:rPr>
          <w:rStyle w:val="mc-span"/>
          <w:rFonts w:eastAsia="Times New Roman"/>
          <w:b/>
          <w:bCs/>
        </w:rPr>
        <w:t xml:space="preserve">, </w:t>
      </w:r>
      <w:r w:rsidR="001C30BF">
        <w:rPr>
          <w:rStyle w:val="mc-span"/>
          <w:rFonts w:eastAsia="Times New Roman"/>
          <w:b/>
          <w:bCs/>
        </w:rPr>
        <w:t>signaling</w:t>
      </w:r>
      <w:r>
        <w:rPr>
          <w:rStyle w:val="mc-span"/>
          <w:rFonts w:eastAsia="Times New Roman"/>
          <w:b/>
          <w:bCs/>
        </w:rPr>
        <w:t xml:space="preserve"> for model transfer </w:t>
      </w:r>
      <w:r w:rsidRPr="00264E6B">
        <w:rPr>
          <w:rStyle w:val="mc-span"/>
          <w:rFonts w:eastAsia="Times New Roman"/>
          <w:b/>
          <w:bCs/>
        </w:rPr>
        <w:t xml:space="preserve">and UE capability reporting. </w:t>
      </w:r>
    </w:p>
    <w:p w14:paraId="1D5EB02B" w14:textId="77777777" w:rsidR="00965ED4" w:rsidRPr="00264E6B" w:rsidRDefault="00965ED4" w:rsidP="00965ED4">
      <w:pPr>
        <w:spacing w:before="120" w:after="120"/>
        <w:jc w:val="both"/>
        <w:rPr>
          <w:rStyle w:val="mc-span"/>
          <w:rFonts w:eastAsia="Times New Roman"/>
          <w:b/>
          <w:bCs/>
        </w:rPr>
      </w:pPr>
      <w:r>
        <w:rPr>
          <w:rStyle w:val="mc-span"/>
          <w:rFonts w:eastAsia="Times New Roman"/>
          <w:b/>
          <w:bCs/>
        </w:rPr>
        <w:t xml:space="preserve">Proposal 7: Clarify which collaboration level it belongs to if model is transferred from an OTT server, Level y or Level z. </w:t>
      </w:r>
    </w:p>
    <w:p w14:paraId="5499140C" w14:textId="58BB4877" w:rsidR="00965ED4" w:rsidRPr="00F25ECA" w:rsidRDefault="00965ED4" w:rsidP="00965ED4">
      <w:pPr>
        <w:jc w:val="both"/>
        <w:rPr>
          <w:rStyle w:val="mc-span"/>
          <w:rFonts w:eastAsia="Times New Roman"/>
          <w:b/>
          <w:bCs/>
        </w:rPr>
      </w:pPr>
      <w:r w:rsidRPr="00F25ECA">
        <w:rPr>
          <w:rStyle w:val="mc-span"/>
          <w:rFonts w:eastAsia="Times New Roman"/>
          <w:b/>
          <w:bCs/>
        </w:rPr>
        <w:t xml:space="preserve">Proposal </w:t>
      </w:r>
      <w:r>
        <w:rPr>
          <w:rStyle w:val="mc-span"/>
          <w:rFonts w:eastAsia="Times New Roman"/>
          <w:b/>
          <w:bCs/>
        </w:rPr>
        <w:t>8</w:t>
      </w:r>
      <w:r w:rsidRPr="00F25ECA">
        <w:rPr>
          <w:rStyle w:val="mc-span"/>
          <w:rFonts w:eastAsia="Times New Roman"/>
          <w:b/>
          <w:bCs/>
        </w:rPr>
        <w:t xml:space="preserve">: Extend the </w:t>
      </w:r>
      <w:r w:rsidR="001C30BF">
        <w:rPr>
          <w:rStyle w:val="mc-span"/>
          <w:rFonts w:eastAsia="Times New Roman"/>
          <w:b/>
          <w:bCs/>
        </w:rPr>
        <w:t>signaling</w:t>
      </w:r>
      <w:r w:rsidRPr="00F25ECA">
        <w:rPr>
          <w:rStyle w:val="mc-span"/>
          <w:rFonts w:eastAsia="Times New Roman"/>
          <w:b/>
          <w:bCs/>
        </w:rPr>
        <w:t>-based collaboration levels to consider one-sided and two-sided models:</w:t>
      </w:r>
    </w:p>
    <w:p w14:paraId="0FA2F391" w14:textId="77777777" w:rsidR="00965ED4" w:rsidRPr="00F25ECA" w:rsidRDefault="00965ED4" w:rsidP="00965ED4">
      <w:pPr>
        <w:pStyle w:val="ListParagraph"/>
        <w:numPr>
          <w:ilvl w:val="0"/>
          <w:numId w:val="35"/>
        </w:numPr>
        <w:spacing w:after="0"/>
        <w:rPr>
          <w:rStyle w:val="mc-span"/>
          <w:rFonts w:eastAsia="Times New Roman"/>
          <w:b/>
          <w:bCs/>
        </w:rPr>
      </w:pPr>
      <w:r w:rsidRPr="00F25ECA">
        <w:rPr>
          <w:rStyle w:val="mc-span"/>
          <w:rFonts w:eastAsia="Times New Roman"/>
          <w:b/>
          <w:bCs/>
        </w:rPr>
        <w:t>Level x: No collaboration</w:t>
      </w:r>
    </w:p>
    <w:p w14:paraId="7966C808" w14:textId="2AF258BF" w:rsidR="00965ED4" w:rsidRPr="00F25ECA" w:rsidRDefault="00965ED4" w:rsidP="00965ED4">
      <w:pPr>
        <w:pStyle w:val="ListParagraph"/>
        <w:numPr>
          <w:ilvl w:val="0"/>
          <w:numId w:val="35"/>
        </w:numPr>
        <w:spacing w:after="0"/>
        <w:rPr>
          <w:rStyle w:val="mc-span"/>
          <w:rFonts w:eastAsia="Times New Roman"/>
          <w:b/>
          <w:bCs/>
        </w:rPr>
      </w:pPr>
      <w:r w:rsidRPr="00F25ECA">
        <w:rPr>
          <w:rStyle w:val="mc-span"/>
          <w:rFonts w:eastAsia="Times New Roman"/>
          <w:b/>
          <w:bCs/>
        </w:rPr>
        <w:t xml:space="preserve">Level y-a: </w:t>
      </w:r>
      <w:r w:rsidR="001C30BF">
        <w:rPr>
          <w:rStyle w:val="mc-span"/>
          <w:rFonts w:eastAsia="Times New Roman"/>
          <w:b/>
          <w:bCs/>
        </w:rPr>
        <w:t>Signaling</w:t>
      </w:r>
      <w:r w:rsidRPr="00F25ECA">
        <w:rPr>
          <w:rStyle w:val="mc-span"/>
          <w:rFonts w:eastAsia="Times New Roman"/>
          <w:b/>
          <w:bCs/>
        </w:rPr>
        <w:t>-based collaboration for one-sided model without model transfer</w:t>
      </w:r>
    </w:p>
    <w:p w14:paraId="7714CA3F" w14:textId="6A282916" w:rsidR="00965ED4" w:rsidRPr="00F25ECA" w:rsidRDefault="00965ED4" w:rsidP="00965ED4">
      <w:pPr>
        <w:pStyle w:val="ListParagraph"/>
        <w:numPr>
          <w:ilvl w:val="0"/>
          <w:numId w:val="35"/>
        </w:numPr>
        <w:spacing w:after="0"/>
        <w:rPr>
          <w:rStyle w:val="mc-span"/>
          <w:b/>
          <w:bCs/>
        </w:rPr>
      </w:pPr>
      <w:r w:rsidRPr="00F25ECA">
        <w:rPr>
          <w:rStyle w:val="mc-span"/>
          <w:rFonts w:eastAsia="Times New Roman"/>
          <w:b/>
          <w:bCs/>
        </w:rPr>
        <w:t xml:space="preserve">Level y-b: </w:t>
      </w:r>
      <w:r w:rsidR="001C30BF">
        <w:rPr>
          <w:rStyle w:val="mc-span"/>
          <w:rFonts w:eastAsia="Times New Roman"/>
          <w:b/>
          <w:bCs/>
        </w:rPr>
        <w:t>Signaling</w:t>
      </w:r>
      <w:r w:rsidRPr="00F25ECA">
        <w:rPr>
          <w:rStyle w:val="mc-span"/>
          <w:rFonts w:eastAsia="Times New Roman"/>
          <w:b/>
          <w:bCs/>
        </w:rPr>
        <w:t>-based collaboration for two-sided model without model transfer</w:t>
      </w:r>
    </w:p>
    <w:p w14:paraId="739FD017" w14:textId="725459FD" w:rsidR="00965ED4" w:rsidRPr="00F25ECA" w:rsidRDefault="00965ED4" w:rsidP="00965ED4">
      <w:pPr>
        <w:pStyle w:val="ListParagraph"/>
        <w:numPr>
          <w:ilvl w:val="0"/>
          <w:numId w:val="35"/>
        </w:numPr>
        <w:spacing w:after="0"/>
        <w:rPr>
          <w:rStyle w:val="mc-span"/>
          <w:rFonts w:eastAsia="Times New Roman"/>
          <w:b/>
          <w:bCs/>
        </w:rPr>
      </w:pPr>
      <w:r w:rsidRPr="00F25ECA">
        <w:rPr>
          <w:rStyle w:val="mc-span"/>
          <w:rFonts w:eastAsia="Times New Roman"/>
          <w:b/>
          <w:bCs/>
        </w:rPr>
        <w:t xml:space="preserve">Level z-a: </w:t>
      </w:r>
      <w:r w:rsidR="001C30BF">
        <w:rPr>
          <w:rStyle w:val="mc-span"/>
          <w:rFonts w:eastAsia="Times New Roman"/>
          <w:b/>
          <w:bCs/>
        </w:rPr>
        <w:t>Signaling</w:t>
      </w:r>
      <w:r w:rsidRPr="00F25ECA">
        <w:rPr>
          <w:rStyle w:val="mc-span"/>
          <w:rFonts w:eastAsia="Times New Roman"/>
          <w:b/>
          <w:bCs/>
        </w:rPr>
        <w:t>-based collaboration for one-sided model with model transfer</w:t>
      </w:r>
    </w:p>
    <w:p w14:paraId="54FEF046" w14:textId="7A13261C" w:rsidR="00965ED4" w:rsidRPr="00F25ECA" w:rsidRDefault="00965ED4" w:rsidP="00965ED4">
      <w:pPr>
        <w:pStyle w:val="ListParagraph"/>
        <w:numPr>
          <w:ilvl w:val="0"/>
          <w:numId w:val="35"/>
        </w:numPr>
        <w:spacing w:after="0"/>
        <w:rPr>
          <w:rStyle w:val="mc-span"/>
          <w:rFonts w:eastAsia="Times New Roman"/>
          <w:b/>
          <w:bCs/>
        </w:rPr>
      </w:pPr>
      <w:r w:rsidRPr="00F25ECA">
        <w:rPr>
          <w:rStyle w:val="mc-span"/>
          <w:rFonts w:eastAsia="Times New Roman"/>
          <w:b/>
          <w:bCs/>
        </w:rPr>
        <w:t xml:space="preserve">Level z-b: </w:t>
      </w:r>
      <w:r w:rsidR="001C30BF">
        <w:rPr>
          <w:rStyle w:val="mc-span"/>
          <w:rFonts w:eastAsia="Times New Roman"/>
          <w:b/>
          <w:bCs/>
        </w:rPr>
        <w:t>Signaling</w:t>
      </w:r>
      <w:r w:rsidRPr="00F25ECA">
        <w:rPr>
          <w:rStyle w:val="mc-span"/>
          <w:rFonts w:eastAsia="Times New Roman"/>
          <w:b/>
          <w:bCs/>
        </w:rPr>
        <w:t>-based collaboration for two-sided model with model transfer</w:t>
      </w:r>
    </w:p>
    <w:p w14:paraId="316389DD" w14:textId="2DB9DB35" w:rsidR="00BC0610" w:rsidRDefault="00335F3C" w:rsidP="00BF08AC">
      <w:pPr>
        <w:spacing w:before="120" w:after="120"/>
        <w:jc w:val="both"/>
        <w:rPr>
          <w:b/>
          <w:bCs/>
          <w:szCs w:val="22"/>
        </w:rPr>
      </w:pPr>
      <w:r w:rsidRPr="00A462CB">
        <w:rPr>
          <w:b/>
          <w:bCs/>
          <w:szCs w:val="22"/>
        </w:rPr>
        <w:t xml:space="preserve">Proposal 9: </w:t>
      </w:r>
      <w:r>
        <w:rPr>
          <w:b/>
          <w:bCs/>
          <w:szCs w:val="22"/>
        </w:rPr>
        <w:t xml:space="preserve">RAN1 should focus on identify the interaction between UE and </w:t>
      </w:r>
      <w:proofErr w:type="spellStart"/>
      <w:r>
        <w:rPr>
          <w:b/>
          <w:bCs/>
          <w:szCs w:val="22"/>
        </w:rPr>
        <w:t>gNB</w:t>
      </w:r>
      <w:proofErr w:type="spellEnd"/>
      <w:r>
        <w:rPr>
          <w:b/>
          <w:bCs/>
          <w:szCs w:val="22"/>
        </w:rPr>
        <w:t xml:space="preserve"> for each use </w:t>
      </w:r>
      <w:r w:rsidR="009B3007">
        <w:rPr>
          <w:b/>
          <w:bCs/>
          <w:szCs w:val="22"/>
        </w:rPr>
        <w:t>case and</w:t>
      </w:r>
      <w:r>
        <w:rPr>
          <w:b/>
          <w:bCs/>
          <w:szCs w:val="22"/>
        </w:rPr>
        <w:t xml:space="preserve"> leave the procedure and protocol impact to RAN2. </w:t>
      </w: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3E6F625C" w14:textId="3FBC02C9" w:rsidR="003850ED" w:rsidRPr="002A78DB" w:rsidRDefault="003850ED" w:rsidP="003850ED">
      <w:pPr>
        <w:numPr>
          <w:ilvl w:val="0"/>
          <w:numId w:val="2"/>
        </w:numPr>
        <w:jc w:val="both"/>
      </w:pPr>
      <w:bookmarkStart w:id="14" w:name="_Ref4682760"/>
      <w:bookmarkStart w:id="15" w:name="_Ref100586806"/>
      <w:r>
        <w:rPr>
          <w:bCs/>
          <w:lang w:eastAsia="zh-TW"/>
        </w:rPr>
        <w:t>RP-</w:t>
      </w:r>
      <w:r w:rsidR="005E4A7F">
        <w:rPr>
          <w:bCs/>
          <w:lang w:eastAsia="zh-TW"/>
        </w:rPr>
        <w:t>213599</w:t>
      </w:r>
      <w:r>
        <w:rPr>
          <w:bCs/>
          <w:lang w:eastAsia="zh-TW"/>
        </w:rPr>
        <w:t>, “</w:t>
      </w:r>
      <w:r w:rsidR="005E4A7F">
        <w:rPr>
          <w:bCs/>
          <w:lang w:eastAsia="zh-TW"/>
        </w:rPr>
        <w:t xml:space="preserve">Study on </w:t>
      </w:r>
      <w:proofErr w:type="spellStart"/>
      <w:r w:rsidR="005E4A7F">
        <w:rPr>
          <w:bCs/>
          <w:lang w:eastAsia="zh-TW"/>
        </w:rPr>
        <w:t>Aritificial</w:t>
      </w:r>
      <w:proofErr w:type="spellEnd"/>
      <w:r w:rsidR="005E4A7F">
        <w:rPr>
          <w:bCs/>
          <w:lang w:eastAsia="zh-TW"/>
        </w:rPr>
        <w:t xml:space="preserve"> Intelligence (AI) / Machine Learning (ML) for NR Air Interface</w:t>
      </w:r>
      <w:r>
        <w:rPr>
          <w:rFonts w:cs="Arial"/>
          <w:szCs w:val="36"/>
        </w:rPr>
        <w:t>,</w:t>
      </w:r>
      <w:r>
        <w:rPr>
          <w:bCs/>
          <w:lang w:eastAsia="zh-TW"/>
        </w:rPr>
        <w:t xml:space="preserve">” </w:t>
      </w:r>
      <w:bookmarkEnd w:id="14"/>
      <w:r w:rsidR="005E4A7F">
        <w:rPr>
          <w:bCs/>
          <w:lang w:eastAsia="zh-TW"/>
        </w:rPr>
        <w:t>Qualcomm</w:t>
      </w:r>
      <w:r w:rsidR="00C33E0E">
        <w:rPr>
          <w:bCs/>
          <w:lang w:eastAsia="zh-TW"/>
        </w:rPr>
        <w:t>.</w:t>
      </w:r>
      <w:bookmarkEnd w:id="15"/>
    </w:p>
    <w:p w14:paraId="6ED5E5F0" w14:textId="580544E3" w:rsidR="000C433A" w:rsidRPr="008D619B" w:rsidRDefault="00E847BF" w:rsidP="008D619B">
      <w:pPr>
        <w:numPr>
          <w:ilvl w:val="0"/>
          <w:numId w:val="2"/>
        </w:numPr>
        <w:jc w:val="both"/>
        <w:rPr>
          <w:bCs/>
          <w:lang w:eastAsia="zh-TW"/>
        </w:rPr>
      </w:pPr>
      <w:bookmarkStart w:id="16" w:name="_Ref100586788"/>
      <w:r w:rsidRPr="008D619B">
        <w:rPr>
          <w:bCs/>
          <w:lang w:eastAsia="zh-TW"/>
        </w:rPr>
        <w:t xml:space="preserve">TR </w:t>
      </w:r>
      <w:r w:rsidRPr="008D619B">
        <w:rPr>
          <w:rFonts w:hint="eastAsia"/>
          <w:bCs/>
          <w:lang w:eastAsia="zh-TW"/>
        </w:rPr>
        <w:t>3</w:t>
      </w:r>
      <w:r w:rsidRPr="008D619B">
        <w:rPr>
          <w:bCs/>
          <w:lang w:eastAsia="zh-TW"/>
        </w:rPr>
        <w:t xml:space="preserve">7.817 V17.0.0 </w:t>
      </w:r>
      <w:bookmarkEnd w:id="16"/>
      <w:r w:rsidR="00777EE1" w:rsidRPr="008D619B">
        <w:rPr>
          <w:bCs/>
          <w:lang w:eastAsia="zh-TW"/>
        </w:rPr>
        <w:t>Study on enhancement for Data Collection for NR and EN-DC</w:t>
      </w:r>
    </w:p>
    <w:sectPr w:rsidR="000C433A" w:rsidRPr="008D619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512E4" w14:textId="77777777" w:rsidR="00EF4299" w:rsidRDefault="00EF4299">
      <w:r>
        <w:separator/>
      </w:r>
    </w:p>
  </w:endnote>
  <w:endnote w:type="continuationSeparator" w:id="0">
    <w:p w14:paraId="5BFC9D30" w14:textId="77777777" w:rsidR="00EF4299" w:rsidRDefault="00EF4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9C9A0" w14:textId="77777777" w:rsidR="00EF4299" w:rsidRDefault="00EF4299">
      <w:r>
        <w:separator/>
      </w:r>
    </w:p>
  </w:footnote>
  <w:footnote w:type="continuationSeparator" w:id="0">
    <w:p w14:paraId="64AE08E4" w14:textId="77777777" w:rsidR="00EF4299" w:rsidRDefault="00EF4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E2D01"/>
    <w:multiLevelType w:val="hybridMultilevel"/>
    <w:tmpl w:val="62A24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012591"/>
    <w:multiLevelType w:val="hybridMultilevel"/>
    <w:tmpl w:val="E1E6C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52960"/>
    <w:multiLevelType w:val="hybridMultilevel"/>
    <w:tmpl w:val="29C6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669DD"/>
    <w:multiLevelType w:val="hybridMultilevel"/>
    <w:tmpl w:val="1EAC3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60433"/>
    <w:multiLevelType w:val="hybridMultilevel"/>
    <w:tmpl w:val="87BA72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5F793C"/>
    <w:multiLevelType w:val="hybridMultilevel"/>
    <w:tmpl w:val="66648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560047"/>
    <w:multiLevelType w:val="hybridMultilevel"/>
    <w:tmpl w:val="A0AC9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A1B48"/>
    <w:multiLevelType w:val="hybridMultilevel"/>
    <w:tmpl w:val="8D6862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5"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BA4364"/>
    <w:multiLevelType w:val="multilevel"/>
    <w:tmpl w:val="15608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6F3227"/>
    <w:multiLevelType w:val="hybridMultilevel"/>
    <w:tmpl w:val="85BE4D20"/>
    <w:lvl w:ilvl="0" w:tplc="18668698">
      <w:start w:val="1"/>
      <w:numFmt w:val="bullet"/>
      <w:lvlText w:val="–"/>
      <w:lvlJc w:val="left"/>
      <w:pPr>
        <w:tabs>
          <w:tab w:val="num" w:pos="720"/>
        </w:tabs>
        <w:ind w:left="720" w:hanging="360"/>
      </w:pPr>
      <w:rPr>
        <w:rFonts w:ascii="Calibri Light" w:hAnsi="Calibri Light" w:hint="default"/>
      </w:rPr>
    </w:lvl>
    <w:lvl w:ilvl="1" w:tplc="DAEE556A">
      <w:start w:val="1"/>
      <w:numFmt w:val="bullet"/>
      <w:lvlText w:val="–"/>
      <w:lvlJc w:val="left"/>
      <w:pPr>
        <w:tabs>
          <w:tab w:val="num" w:pos="1440"/>
        </w:tabs>
        <w:ind w:left="1440" w:hanging="360"/>
      </w:pPr>
      <w:rPr>
        <w:rFonts w:ascii="Calibri Light" w:hAnsi="Calibri Light" w:hint="default"/>
      </w:rPr>
    </w:lvl>
    <w:lvl w:ilvl="2" w:tplc="3490F6E8" w:tentative="1">
      <w:start w:val="1"/>
      <w:numFmt w:val="bullet"/>
      <w:lvlText w:val="–"/>
      <w:lvlJc w:val="left"/>
      <w:pPr>
        <w:tabs>
          <w:tab w:val="num" w:pos="2160"/>
        </w:tabs>
        <w:ind w:left="2160" w:hanging="360"/>
      </w:pPr>
      <w:rPr>
        <w:rFonts w:ascii="Calibri Light" w:hAnsi="Calibri Light" w:hint="default"/>
      </w:rPr>
    </w:lvl>
    <w:lvl w:ilvl="3" w:tplc="AE686502" w:tentative="1">
      <w:start w:val="1"/>
      <w:numFmt w:val="bullet"/>
      <w:lvlText w:val="–"/>
      <w:lvlJc w:val="left"/>
      <w:pPr>
        <w:tabs>
          <w:tab w:val="num" w:pos="2880"/>
        </w:tabs>
        <w:ind w:left="2880" w:hanging="360"/>
      </w:pPr>
      <w:rPr>
        <w:rFonts w:ascii="Calibri Light" w:hAnsi="Calibri Light" w:hint="default"/>
      </w:rPr>
    </w:lvl>
    <w:lvl w:ilvl="4" w:tplc="69705BA8" w:tentative="1">
      <w:start w:val="1"/>
      <w:numFmt w:val="bullet"/>
      <w:lvlText w:val="–"/>
      <w:lvlJc w:val="left"/>
      <w:pPr>
        <w:tabs>
          <w:tab w:val="num" w:pos="3600"/>
        </w:tabs>
        <w:ind w:left="3600" w:hanging="360"/>
      </w:pPr>
      <w:rPr>
        <w:rFonts w:ascii="Calibri Light" w:hAnsi="Calibri Light" w:hint="default"/>
      </w:rPr>
    </w:lvl>
    <w:lvl w:ilvl="5" w:tplc="BB1A4DF8" w:tentative="1">
      <w:start w:val="1"/>
      <w:numFmt w:val="bullet"/>
      <w:lvlText w:val="–"/>
      <w:lvlJc w:val="left"/>
      <w:pPr>
        <w:tabs>
          <w:tab w:val="num" w:pos="4320"/>
        </w:tabs>
        <w:ind w:left="4320" w:hanging="360"/>
      </w:pPr>
      <w:rPr>
        <w:rFonts w:ascii="Calibri Light" w:hAnsi="Calibri Light" w:hint="default"/>
      </w:rPr>
    </w:lvl>
    <w:lvl w:ilvl="6" w:tplc="79CAAD16" w:tentative="1">
      <w:start w:val="1"/>
      <w:numFmt w:val="bullet"/>
      <w:lvlText w:val="–"/>
      <w:lvlJc w:val="left"/>
      <w:pPr>
        <w:tabs>
          <w:tab w:val="num" w:pos="5040"/>
        </w:tabs>
        <w:ind w:left="5040" w:hanging="360"/>
      </w:pPr>
      <w:rPr>
        <w:rFonts w:ascii="Calibri Light" w:hAnsi="Calibri Light" w:hint="default"/>
      </w:rPr>
    </w:lvl>
    <w:lvl w:ilvl="7" w:tplc="BCAED832" w:tentative="1">
      <w:start w:val="1"/>
      <w:numFmt w:val="bullet"/>
      <w:lvlText w:val="–"/>
      <w:lvlJc w:val="left"/>
      <w:pPr>
        <w:tabs>
          <w:tab w:val="num" w:pos="5760"/>
        </w:tabs>
        <w:ind w:left="5760" w:hanging="360"/>
      </w:pPr>
      <w:rPr>
        <w:rFonts w:ascii="Calibri Light" w:hAnsi="Calibri Light" w:hint="default"/>
      </w:rPr>
    </w:lvl>
    <w:lvl w:ilvl="8" w:tplc="91F84CCC"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3FF27B7B"/>
    <w:multiLevelType w:val="multilevel"/>
    <w:tmpl w:val="3FF27B7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25024E"/>
    <w:multiLevelType w:val="hybridMultilevel"/>
    <w:tmpl w:val="26140F36"/>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47A70C9E"/>
    <w:multiLevelType w:val="hybridMultilevel"/>
    <w:tmpl w:val="C224903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B663D6E"/>
    <w:multiLevelType w:val="hybridMultilevel"/>
    <w:tmpl w:val="A97EC5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E51D8F"/>
    <w:multiLevelType w:val="hybridMultilevel"/>
    <w:tmpl w:val="75F262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7A22C6"/>
    <w:multiLevelType w:val="hybridMultilevel"/>
    <w:tmpl w:val="6310F5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EE6583"/>
    <w:multiLevelType w:val="hybridMultilevel"/>
    <w:tmpl w:val="28489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935183"/>
    <w:multiLevelType w:val="hybridMultilevel"/>
    <w:tmpl w:val="A7784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5F3443"/>
    <w:multiLevelType w:val="hybridMultilevel"/>
    <w:tmpl w:val="53ECD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3" w15:restartNumberingAfterBreak="0">
    <w:nsid w:val="69551C99"/>
    <w:multiLevelType w:val="hybridMultilevel"/>
    <w:tmpl w:val="8DF8D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76CFE"/>
    <w:multiLevelType w:val="hybridMultilevel"/>
    <w:tmpl w:val="5BAA0794"/>
    <w:lvl w:ilvl="0" w:tplc="29502A16">
      <w:start w:val="1"/>
      <w:numFmt w:val="bullet"/>
      <w:lvlText w:val="–"/>
      <w:lvlJc w:val="left"/>
      <w:pPr>
        <w:tabs>
          <w:tab w:val="num" w:pos="720"/>
        </w:tabs>
        <w:ind w:left="720" w:hanging="360"/>
      </w:pPr>
      <w:rPr>
        <w:rFonts w:ascii="Calibri Light" w:hAnsi="Calibri Light" w:hint="default"/>
      </w:rPr>
    </w:lvl>
    <w:lvl w:ilvl="1" w:tplc="1D5EF590">
      <w:start w:val="1"/>
      <w:numFmt w:val="bullet"/>
      <w:lvlText w:val="–"/>
      <w:lvlJc w:val="left"/>
      <w:pPr>
        <w:tabs>
          <w:tab w:val="num" w:pos="1440"/>
        </w:tabs>
        <w:ind w:left="1440" w:hanging="360"/>
      </w:pPr>
      <w:rPr>
        <w:rFonts w:ascii="Calibri Light" w:hAnsi="Calibri Light" w:hint="default"/>
      </w:rPr>
    </w:lvl>
    <w:lvl w:ilvl="2" w:tplc="56741132" w:tentative="1">
      <w:start w:val="1"/>
      <w:numFmt w:val="bullet"/>
      <w:lvlText w:val="–"/>
      <w:lvlJc w:val="left"/>
      <w:pPr>
        <w:tabs>
          <w:tab w:val="num" w:pos="2160"/>
        </w:tabs>
        <w:ind w:left="2160" w:hanging="360"/>
      </w:pPr>
      <w:rPr>
        <w:rFonts w:ascii="Calibri Light" w:hAnsi="Calibri Light" w:hint="default"/>
      </w:rPr>
    </w:lvl>
    <w:lvl w:ilvl="3" w:tplc="FDECD1CC" w:tentative="1">
      <w:start w:val="1"/>
      <w:numFmt w:val="bullet"/>
      <w:lvlText w:val="–"/>
      <w:lvlJc w:val="left"/>
      <w:pPr>
        <w:tabs>
          <w:tab w:val="num" w:pos="2880"/>
        </w:tabs>
        <w:ind w:left="2880" w:hanging="360"/>
      </w:pPr>
      <w:rPr>
        <w:rFonts w:ascii="Calibri Light" w:hAnsi="Calibri Light" w:hint="default"/>
      </w:rPr>
    </w:lvl>
    <w:lvl w:ilvl="4" w:tplc="F864A2DC" w:tentative="1">
      <w:start w:val="1"/>
      <w:numFmt w:val="bullet"/>
      <w:lvlText w:val="–"/>
      <w:lvlJc w:val="left"/>
      <w:pPr>
        <w:tabs>
          <w:tab w:val="num" w:pos="3600"/>
        </w:tabs>
        <w:ind w:left="3600" w:hanging="360"/>
      </w:pPr>
      <w:rPr>
        <w:rFonts w:ascii="Calibri Light" w:hAnsi="Calibri Light" w:hint="default"/>
      </w:rPr>
    </w:lvl>
    <w:lvl w:ilvl="5" w:tplc="7E26EA78" w:tentative="1">
      <w:start w:val="1"/>
      <w:numFmt w:val="bullet"/>
      <w:lvlText w:val="–"/>
      <w:lvlJc w:val="left"/>
      <w:pPr>
        <w:tabs>
          <w:tab w:val="num" w:pos="4320"/>
        </w:tabs>
        <w:ind w:left="4320" w:hanging="360"/>
      </w:pPr>
      <w:rPr>
        <w:rFonts w:ascii="Calibri Light" w:hAnsi="Calibri Light" w:hint="default"/>
      </w:rPr>
    </w:lvl>
    <w:lvl w:ilvl="6" w:tplc="B63462FC" w:tentative="1">
      <w:start w:val="1"/>
      <w:numFmt w:val="bullet"/>
      <w:lvlText w:val="–"/>
      <w:lvlJc w:val="left"/>
      <w:pPr>
        <w:tabs>
          <w:tab w:val="num" w:pos="5040"/>
        </w:tabs>
        <w:ind w:left="5040" w:hanging="360"/>
      </w:pPr>
      <w:rPr>
        <w:rFonts w:ascii="Calibri Light" w:hAnsi="Calibri Light" w:hint="default"/>
      </w:rPr>
    </w:lvl>
    <w:lvl w:ilvl="7" w:tplc="C0480EA0" w:tentative="1">
      <w:start w:val="1"/>
      <w:numFmt w:val="bullet"/>
      <w:lvlText w:val="–"/>
      <w:lvlJc w:val="left"/>
      <w:pPr>
        <w:tabs>
          <w:tab w:val="num" w:pos="5760"/>
        </w:tabs>
        <w:ind w:left="5760" w:hanging="360"/>
      </w:pPr>
      <w:rPr>
        <w:rFonts w:ascii="Calibri Light" w:hAnsi="Calibri Light" w:hint="default"/>
      </w:rPr>
    </w:lvl>
    <w:lvl w:ilvl="8" w:tplc="754E9510" w:tentative="1">
      <w:start w:val="1"/>
      <w:numFmt w:val="bullet"/>
      <w:lvlText w:val="–"/>
      <w:lvlJc w:val="left"/>
      <w:pPr>
        <w:tabs>
          <w:tab w:val="num" w:pos="6480"/>
        </w:tabs>
        <w:ind w:left="6480" w:hanging="360"/>
      </w:pPr>
      <w:rPr>
        <w:rFonts w:ascii="Calibri Light" w:hAnsi="Calibri Light" w:hint="default"/>
      </w:rPr>
    </w:lvl>
  </w:abstractNum>
  <w:abstractNum w:abstractNumId="35" w15:restartNumberingAfterBreak="0">
    <w:nsid w:val="6D4008FD"/>
    <w:multiLevelType w:val="hybridMultilevel"/>
    <w:tmpl w:val="14E4C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84FEB"/>
    <w:multiLevelType w:val="hybridMultilevel"/>
    <w:tmpl w:val="57D60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561BE0"/>
    <w:multiLevelType w:val="hybridMultilevel"/>
    <w:tmpl w:val="0A908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025646"/>
    <w:multiLevelType w:val="hybridMultilevel"/>
    <w:tmpl w:val="3DBA6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24707F"/>
    <w:multiLevelType w:val="hybridMultilevel"/>
    <w:tmpl w:val="F0F46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628E6C1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1"/>
  </w:num>
  <w:num w:numId="2">
    <w:abstractNumId w:val="8"/>
  </w:num>
  <w:num w:numId="3">
    <w:abstractNumId w:val="28"/>
  </w:num>
  <w:num w:numId="4">
    <w:abstractNumId w:val="1"/>
  </w:num>
  <w:num w:numId="5">
    <w:abstractNumId w:val="0"/>
  </w:num>
  <w:num w:numId="6">
    <w:abstractNumId w:val="2"/>
  </w:num>
  <w:num w:numId="7">
    <w:abstractNumId w:val="10"/>
  </w:num>
  <w:num w:numId="8">
    <w:abstractNumId w:val="15"/>
  </w:num>
  <w:num w:numId="9">
    <w:abstractNumId w:val="33"/>
  </w:num>
  <w:num w:numId="10">
    <w:abstractNumId w:val="7"/>
  </w:num>
  <w:num w:numId="11">
    <w:abstractNumId w:val="6"/>
  </w:num>
  <w:num w:numId="12">
    <w:abstractNumId w:val="21"/>
  </w:num>
  <w:num w:numId="13">
    <w:abstractNumId w:val="40"/>
  </w:num>
  <w:num w:numId="14">
    <w:abstractNumId w:val="32"/>
  </w:num>
  <w:num w:numId="15">
    <w:abstractNumId w:val="29"/>
  </w:num>
  <w:num w:numId="16">
    <w:abstractNumId w:val="26"/>
  </w:num>
  <w:num w:numId="17">
    <w:abstractNumId w:val="36"/>
  </w:num>
  <w:num w:numId="18">
    <w:abstractNumId w:val="22"/>
  </w:num>
  <w:num w:numId="19">
    <w:abstractNumId w:val="19"/>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37"/>
  </w:num>
  <w:num w:numId="23">
    <w:abstractNumId w:val="25"/>
  </w:num>
  <w:num w:numId="24">
    <w:abstractNumId w:val="13"/>
  </w:num>
  <w:num w:numId="25">
    <w:abstractNumId w:val="5"/>
  </w:num>
  <w:num w:numId="26">
    <w:abstractNumId w:val="3"/>
  </w:num>
  <w:num w:numId="27">
    <w:abstractNumId w:val="27"/>
  </w:num>
  <w:num w:numId="28">
    <w:abstractNumId w:val="11"/>
  </w:num>
  <w:num w:numId="29">
    <w:abstractNumId w:val="17"/>
  </w:num>
  <w:num w:numId="30">
    <w:abstractNumId w:val="4"/>
  </w:num>
  <w:num w:numId="31">
    <w:abstractNumId w:val="16"/>
  </w:num>
  <w:num w:numId="32">
    <w:abstractNumId w:val="12"/>
  </w:num>
  <w:num w:numId="33">
    <w:abstractNumId w:val="34"/>
  </w:num>
  <w:num w:numId="34">
    <w:abstractNumId w:val="18"/>
  </w:num>
  <w:num w:numId="35">
    <w:abstractNumId w:val="39"/>
  </w:num>
  <w:num w:numId="36">
    <w:abstractNumId w:val="24"/>
  </w:num>
  <w:num w:numId="37">
    <w:abstractNumId w:val="23"/>
  </w:num>
  <w:num w:numId="38">
    <w:abstractNumId w:val="20"/>
  </w:num>
  <w:num w:numId="39">
    <w:abstractNumId w:val="30"/>
  </w:num>
  <w:num w:numId="40">
    <w:abstractNumId w:val="9"/>
  </w:num>
  <w:num w:numId="41">
    <w:abstractNumId w:val="38"/>
  </w:num>
  <w:num w:numId="42">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554"/>
    <w:rsid w:val="0000089F"/>
    <w:rsid w:val="0000103B"/>
    <w:rsid w:val="0000295E"/>
    <w:rsid w:val="00004B5C"/>
    <w:rsid w:val="00005184"/>
    <w:rsid w:val="0000696F"/>
    <w:rsid w:val="0000797A"/>
    <w:rsid w:val="000100EA"/>
    <w:rsid w:val="00011AF9"/>
    <w:rsid w:val="000130D0"/>
    <w:rsid w:val="00014ED6"/>
    <w:rsid w:val="00015A4D"/>
    <w:rsid w:val="00015FE8"/>
    <w:rsid w:val="000174A7"/>
    <w:rsid w:val="00017B18"/>
    <w:rsid w:val="00017DFD"/>
    <w:rsid w:val="000202C6"/>
    <w:rsid w:val="0002063D"/>
    <w:rsid w:val="0002076A"/>
    <w:rsid w:val="0002078E"/>
    <w:rsid w:val="00020ADF"/>
    <w:rsid w:val="00020C94"/>
    <w:rsid w:val="00020E0A"/>
    <w:rsid w:val="00020F7C"/>
    <w:rsid w:val="0002187E"/>
    <w:rsid w:val="0002191D"/>
    <w:rsid w:val="000228C0"/>
    <w:rsid w:val="000236A6"/>
    <w:rsid w:val="000236DE"/>
    <w:rsid w:val="00023821"/>
    <w:rsid w:val="00024A08"/>
    <w:rsid w:val="000257C8"/>
    <w:rsid w:val="00026093"/>
    <w:rsid w:val="000266A0"/>
    <w:rsid w:val="00026F21"/>
    <w:rsid w:val="0003089D"/>
    <w:rsid w:val="00031AC9"/>
    <w:rsid w:val="00031C1D"/>
    <w:rsid w:val="00031CC3"/>
    <w:rsid w:val="00031EEC"/>
    <w:rsid w:val="00032C88"/>
    <w:rsid w:val="00032F6B"/>
    <w:rsid w:val="00035AA7"/>
    <w:rsid w:val="00036300"/>
    <w:rsid w:val="0004069A"/>
    <w:rsid w:val="00040FA9"/>
    <w:rsid w:val="00041C77"/>
    <w:rsid w:val="000421DA"/>
    <w:rsid w:val="000422DB"/>
    <w:rsid w:val="00042845"/>
    <w:rsid w:val="00043A2D"/>
    <w:rsid w:val="00043F56"/>
    <w:rsid w:val="00044552"/>
    <w:rsid w:val="00044B83"/>
    <w:rsid w:val="0004529B"/>
    <w:rsid w:val="0004557C"/>
    <w:rsid w:val="0004559E"/>
    <w:rsid w:val="000476AD"/>
    <w:rsid w:val="000476B2"/>
    <w:rsid w:val="00047DA2"/>
    <w:rsid w:val="00047DB7"/>
    <w:rsid w:val="0005017C"/>
    <w:rsid w:val="0005032E"/>
    <w:rsid w:val="000513B2"/>
    <w:rsid w:val="000513D0"/>
    <w:rsid w:val="00051E97"/>
    <w:rsid w:val="00051F82"/>
    <w:rsid w:val="00053C5F"/>
    <w:rsid w:val="000542ED"/>
    <w:rsid w:val="00054424"/>
    <w:rsid w:val="000544F5"/>
    <w:rsid w:val="00054C43"/>
    <w:rsid w:val="0005749C"/>
    <w:rsid w:val="00057AD8"/>
    <w:rsid w:val="00057BA5"/>
    <w:rsid w:val="00061A8C"/>
    <w:rsid w:val="00063D17"/>
    <w:rsid w:val="000640B4"/>
    <w:rsid w:val="000640C4"/>
    <w:rsid w:val="0006429E"/>
    <w:rsid w:val="00065840"/>
    <w:rsid w:val="00065F28"/>
    <w:rsid w:val="00066C90"/>
    <w:rsid w:val="000673E1"/>
    <w:rsid w:val="000701C1"/>
    <w:rsid w:val="00072748"/>
    <w:rsid w:val="00072C38"/>
    <w:rsid w:val="00072CB2"/>
    <w:rsid w:val="00072F1D"/>
    <w:rsid w:val="0007366A"/>
    <w:rsid w:val="00073E65"/>
    <w:rsid w:val="00074087"/>
    <w:rsid w:val="00074573"/>
    <w:rsid w:val="00075563"/>
    <w:rsid w:val="0007597B"/>
    <w:rsid w:val="00076B7C"/>
    <w:rsid w:val="000808F0"/>
    <w:rsid w:val="00081272"/>
    <w:rsid w:val="00082160"/>
    <w:rsid w:val="000822CC"/>
    <w:rsid w:val="000833D5"/>
    <w:rsid w:val="000837A9"/>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99F"/>
    <w:rsid w:val="00095C7B"/>
    <w:rsid w:val="00096F03"/>
    <w:rsid w:val="0009767B"/>
    <w:rsid w:val="000A21D1"/>
    <w:rsid w:val="000A2872"/>
    <w:rsid w:val="000A2A89"/>
    <w:rsid w:val="000A2B4A"/>
    <w:rsid w:val="000A2E10"/>
    <w:rsid w:val="000A3132"/>
    <w:rsid w:val="000A3786"/>
    <w:rsid w:val="000A3CA5"/>
    <w:rsid w:val="000A5660"/>
    <w:rsid w:val="000A5C32"/>
    <w:rsid w:val="000A736F"/>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5F8"/>
    <w:rsid w:val="000C0C61"/>
    <w:rsid w:val="000C18A9"/>
    <w:rsid w:val="000C1AC6"/>
    <w:rsid w:val="000C2298"/>
    <w:rsid w:val="000C2B82"/>
    <w:rsid w:val="000C3B67"/>
    <w:rsid w:val="000C4262"/>
    <w:rsid w:val="000C433A"/>
    <w:rsid w:val="000C439F"/>
    <w:rsid w:val="000C4AD5"/>
    <w:rsid w:val="000C5824"/>
    <w:rsid w:val="000C6106"/>
    <w:rsid w:val="000C64B8"/>
    <w:rsid w:val="000C7C70"/>
    <w:rsid w:val="000D0176"/>
    <w:rsid w:val="000D02DC"/>
    <w:rsid w:val="000D06B4"/>
    <w:rsid w:val="000D09A1"/>
    <w:rsid w:val="000D0FCF"/>
    <w:rsid w:val="000D1EF5"/>
    <w:rsid w:val="000D2118"/>
    <w:rsid w:val="000D4C0A"/>
    <w:rsid w:val="000D4E19"/>
    <w:rsid w:val="000D57E7"/>
    <w:rsid w:val="000D63C4"/>
    <w:rsid w:val="000D6CFC"/>
    <w:rsid w:val="000D7671"/>
    <w:rsid w:val="000E02D8"/>
    <w:rsid w:val="000E0A13"/>
    <w:rsid w:val="000E1A38"/>
    <w:rsid w:val="000E1D47"/>
    <w:rsid w:val="000E3CC4"/>
    <w:rsid w:val="000E4B9C"/>
    <w:rsid w:val="000E69EA"/>
    <w:rsid w:val="000E7047"/>
    <w:rsid w:val="000E71D0"/>
    <w:rsid w:val="000E7761"/>
    <w:rsid w:val="000F0C43"/>
    <w:rsid w:val="000F0C9C"/>
    <w:rsid w:val="000F131A"/>
    <w:rsid w:val="000F1467"/>
    <w:rsid w:val="000F1A9D"/>
    <w:rsid w:val="000F230F"/>
    <w:rsid w:val="000F2A04"/>
    <w:rsid w:val="000F2AF9"/>
    <w:rsid w:val="000F311E"/>
    <w:rsid w:val="000F331B"/>
    <w:rsid w:val="000F3D0E"/>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3002"/>
    <w:rsid w:val="001135BD"/>
    <w:rsid w:val="00114D28"/>
    <w:rsid w:val="0011509D"/>
    <w:rsid w:val="00115249"/>
    <w:rsid w:val="00115A2E"/>
    <w:rsid w:val="00115FFB"/>
    <w:rsid w:val="00116A29"/>
    <w:rsid w:val="0011706A"/>
    <w:rsid w:val="001172F8"/>
    <w:rsid w:val="00117A88"/>
    <w:rsid w:val="00117BBB"/>
    <w:rsid w:val="0012063E"/>
    <w:rsid w:val="001206F8"/>
    <w:rsid w:val="00120CBA"/>
    <w:rsid w:val="00120DCF"/>
    <w:rsid w:val="0012153E"/>
    <w:rsid w:val="00121BA2"/>
    <w:rsid w:val="00121F87"/>
    <w:rsid w:val="00123454"/>
    <w:rsid w:val="00123680"/>
    <w:rsid w:val="001238DA"/>
    <w:rsid w:val="00124404"/>
    <w:rsid w:val="00125275"/>
    <w:rsid w:val="0012534D"/>
    <w:rsid w:val="00126843"/>
    <w:rsid w:val="00126900"/>
    <w:rsid w:val="00126992"/>
    <w:rsid w:val="00127A9C"/>
    <w:rsid w:val="00130ED8"/>
    <w:rsid w:val="00131B63"/>
    <w:rsid w:val="00132A1B"/>
    <w:rsid w:val="00133728"/>
    <w:rsid w:val="00133A8F"/>
    <w:rsid w:val="0013417F"/>
    <w:rsid w:val="001343AF"/>
    <w:rsid w:val="00134DB6"/>
    <w:rsid w:val="00135177"/>
    <w:rsid w:val="001352C6"/>
    <w:rsid w:val="00135703"/>
    <w:rsid w:val="00136477"/>
    <w:rsid w:val="00137B0F"/>
    <w:rsid w:val="0014010C"/>
    <w:rsid w:val="00141D07"/>
    <w:rsid w:val="00142BB4"/>
    <w:rsid w:val="001435BA"/>
    <w:rsid w:val="00143961"/>
    <w:rsid w:val="00144969"/>
    <w:rsid w:val="00144B7E"/>
    <w:rsid w:val="00144D4A"/>
    <w:rsid w:val="00145DEE"/>
    <w:rsid w:val="00146137"/>
    <w:rsid w:val="001462C1"/>
    <w:rsid w:val="00146D7C"/>
    <w:rsid w:val="001505FA"/>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2CF0"/>
    <w:rsid w:val="0016325C"/>
    <w:rsid w:val="001642A0"/>
    <w:rsid w:val="0016596F"/>
    <w:rsid w:val="0016654B"/>
    <w:rsid w:val="00166D93"/>
    <w:rsid w:val="0017055F"/>
    <w:rsid w:val="001721DB"/>
    <w:rsid w:val="00172D78"/>
    <w:rsid w:val="00172D79"/>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96E"/>
    <w:rsid w:val="001939E4"/>
    <w:rsid w:val="00193D85"/>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3A44"/>
    <w:rsid w:val="001B6724"/>
    <w:rsid w:val="001B7E32"/>
    <w:rsid w:val="001B7EC7"/>
    <w:rsid w:val="001C0158"/>
    <w:rsid w:val="001C0CA6"/>
    <w:rsid w:val="001C19E0"/>
    <w:rsid w:val="001C22EB"/>
    <w:rsid w:val="001C23EA"/>
    <w:rsid w:val="001C2EA0"/>
    <w:rsid w:val="001C30BF"/>
    <w:rsid w:val="001C3D21"/>
    <w:rsid w:val="001C5082"/>
    <w:rsid w:val="001C6086"/>
    <w:rsid w:val="001C6910"/>
    <w:rsid w:val="001C6E6F"/>
    <w:rsid w:val="001C75A5"/>
    <w:rsid w:val="001C75EB"/>
    <w:rsid w:val="001D1309"/>
    <w:rsid w:val="001D1422"/>
    <w:rsid w:val="001D1D0B"/>
    <w:rsid w:val="001D2BB6"/>
    <w:rsid w:val="001D2EE3"/>
    <w:rsid w:val="001D35F9"/>
    <w:rsid w:val="001D50EA"/>
    <w:rsid w:val="001D5133"/>
    <w:rsid w:val="001D51D5"/>
    <w:rsid w:val="001D5C48"/>
    <w:rsid w:val="001D6212"/>
    <w:rsid w:val="001D64C3"/>
    <w:rsid w:val="001D6E32"/>
    <w:rsid w:val="001D72E5"/>
    <w:rsid w:val="001D7AC7"/>
    <w:rsid w:val="001E0941"/>
    <w:rsid w:val="001E1749"/>
    <w:rsid w:val="001E1786"/>
    <w:rsid w:val="001E22AC"/>
    <w:rsid w:val="001E23FE"/>
    <w:rsid w:val="001E3B39"/>
    <w:rsid w:val="001E4210"/>
    <w:rsid w:val="001E460A"/>
    <w:rsid w:val="001E4F94"/>
    <w:rsid w:val="001E73AA"/>
    <w:rsid w:val="001F0044"/>
    <w:rsid w:val="001F04BE"/>
    <w:rsid w:val="001F074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3A74"/>
    <w:rsid w:val="002051A6"/>
    <w:rsid w:val="00205815"/>
    <w:rsid w:val="00205990"/>
    <w:rsid w:val="0020641B"/>
    <w:rsid w:val="00207234"/>
    <w:rsid w:val="002072A9"/>
    <w:rsid w:val="002079B5"/>
    <w:rsid w:val="00207BC3"/>
    <w:rsid w:val="00207E3E"/>
    <w:rsid w:val="002100F0"/>
    <w:rsid w:val="0021141F"/>
    <w:rsid w:val="00211C4A"/>
    <w:rsid w:val="00212373"/>
    <w:rsid w:val="002133AF"/>
    <w:rsid w:val="002135E1"/>
    <w:rsid w:val="002138EA"/>
    <w:rsid w:val="00213CE2"/>
    <w:rsid w:val="002143B4"/>
    <w:rsid w:val="00214FBD"/>
    <w:rsid w:val="00214FCA"/>
    <w:rsid w:val="00215262"/>
    <w:rsid w:val="00215A41"/>
    <w:rsid w:val="0021658A"/>
    <w:rsid w:val="00216D2C"/>
    <w:rsid w:val="00220760"/>
    <w:rsid w:val="00221DE2"/>
    <w:rsid w:val="002223A7"/>
    <w:rsid w:val="00222897"/>
    <w:rsid w:val="002238B3"/>
    <w:rsid w:val="00223FD4"/>
    <w:rsid w:val="00224B3A"/>
    <w:rsid w:val="00224B42"/>
    <w:rsid w:val="0022517F"/>
    <w:rsid w:val="002254B1"/>
    <w:rsid w:val="00225844"/>
    <w:rsid w:val="00226C8E"/>
    <w:rsid w:val="00226F85"/>
    <w:rsid w:val="002308EA"/>
    <w:rsid w:val="00231062"/>
    <w:rsid w:val="0023155E"/>
    <w:rsid w:val="002315C0"/>
    <w:rsid w:val="0023200D"/>
    <w:rsid w:val="00232669"/>
    <w:rsid w:val="002334FB"/>
    <w:rsid w:val="00233B5D"/>
    <w:rsid w:val="002349FC"/>
    <w:rsid w:val="00234BF7"/>
    <w:rsid w:val="00235394"/>
    <w:rsid w:val="00235A9B"/>
    <w:rsid w:val="00235D22"/>
    <w:rsid w:val="00236427"/>
    <w:rsid w:val="00237DB8"/>
    <w:rsid w:val="00241D4B"/>
    <w:rsid w:val="00242729"/>
    <w:rsid w:val="0024337A"/>
    <w:rsid w:val="00243646"/>
    <w:rsid w:val="00243C09"/>
    <w:rsid w:val="00243E0F"/>
    <w:rsid w:val="00243EDB"/>
    <w:rsid w:val="00245D28"/>
    <w:rsid w:val="002466A8"/>
    <w:rsid w:val="00250090"/>
    <w:rsid w:val="002508A2"/>
    <w:rsid w:val="00251400"/>
    <w:rsid w:val="002519D3"/>
    <w:rsid w:val="0025215B"/>
    <w:rsid w:val="00252167"/>
    <w:rsid w:val="00252BA8"/>
    <w:rsid w:val="00253566"/>
    <w:rsid w:val="00253D07"/>
    <w:rsid w:val="002540F5"/>
    <w:rsid w:val="00254DD3"/>
    <w:rsid w:val="002551EE"/>
    <w:rsid w:val="002562BC"/>
    <w:rsid w:val="002573AD"/>
    <w:rsid w:val="00257794"/>
    <w:rsid w:val="002605B5"/>
    <w:rsid w:val="00260D30"/>
    <w:rsid w:val="0026179F"/>
    <w:rsid w:val="0026235A"/>
    <w:rsid w:val="00263458"/>
    <w:rsid w:val="00263AA3"/>
    <w:rsid w:val="00264455"/>
    <w:rsid w:val="0026446D"/>
    <w:rsid w:val="00264E6B"/>
    <w:rsid w:val="00266983"/>
    <w:rsid w:val="00266B27"/>
    <w:rsid w:val="00267382"/>
    <w:rsid w:val="00267D1C"/>
    <w:rsid w:val="002706A5"/>
    <w:rsid w:val="002713AC"/>
    <w:rsid w:val="00271416"/>
    <w:rsid w:val="00271B4B"/>
    <w:rsid w:val="00271EBE"/>
    <w:rsid w:val="002724C5"/>
    <w:rsid w:val="00272E43"/>
    <w:rsid w:val="002738A3"/>
    <w:rsid w:val="00273A2F"/>
    <w:rsid w:val="00274E1A"/>
    <w:rsid w:val="00274FCC"/>
    <w:rsid w:val="002764C0"/>
    <w:rsid w:val="002768D7"/>
    <w:rsid w:val="00276A31"/>
    <w:rsid w:val="002778C9"/>
    <w:rsid w:val="002809D5"/>
    <w:rsid w:val="00280A83"/>
    <w:rsid w:val="00281F5B"/>
    <w:rsid w:val="00282213"/>
    <w:rsid w:val="00283275"/>
    <w:rsid w:val="00283354"/>
    <w:rsid w:val="002833F9"/>
    <w:rsid w:val="00283EE1"/>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36D"/>
    <w:rsid w:val="00294AA9"/>
    <w:rsid w:val="00294F57"/>
    <w:rsid w:val="00296814"/>
    <w:rsid w:val="002973C1"/>
    <w:rsid w:val="002975B0"/>
    <w:rsid w:val="00297A3F"/>
    <w:rsid w:val="00297D09"/>
    <w:rsid w:val="00297DCD"/>
    <w:rsid w:val="002A08F3"/>
    <w:rsid w:val="002A183A"/>
    <w:rsid w:val="002A21B0"/>
    <w:rsid w:val="002A24D4"/>
    <w:rsid w:val="002A49F5"/>
    <w:rsid w:val="002A550E"/>
    <w:rsid w:val="002A5BA3"/>
    <w:rsid w:val="002A64FA"/>
    <w:rsid w:val="002A6B5E"/>
    <w:rsid w:val="002A6E66"/>
    <w:rsid w:val="002A6FE9"/>
    <w:rsid w:val="002A73DA"/>
    <w:rsid w:val="002A76F1"/>
    <w:rsid w:val="002A78DB"/>
    <w:rsid w:val="002A7966"/>
    <w:rsid w:val="002B0D4B"/>
    <w:rsid w:val="002B1B11"/>
    <w:rsid w:val="002B31D8"/>
    <w:rsid w:val="002B322F"/>
    <w:rsid w:val="002B3523"/>
    <w:rsid w:val="002B3DE2"/>
    <w:rsid w:val="002B4231"/>
    <w:rsid w:val="002B429C"/>
    <w:rsid w:val="002B583D"/>
    <w:rsid w:val="002B5A85"/>
    <w:rsid w:val="002B62F6"/>
    <w:rsid w:val="002B6AE0"/>
    <w:rsid w:val="002B6CEF"/>
    <w:rsid w:val="002C080E"/>
    <w:rsid w:val="002C1837"/>
    <w:rsid w:val="002C2341"/>
    <w:rsid w:val="002C3773"/>
    <w:rsid w:val="002C37B5"/>
    <w:rsid w:val="002C3BFD"/>
    <w:rsid w:val="002C3F4C"/>
    <w:rsid w:val="002C42DC"/>
    <w:rsid w:val="002C45D2"/>
    <w:rsid w:val="002C5CBA"/>
    <w:rsid w:val="002C70B3"/>
    <w:rsid w:val="002C71A0"/>
    <w:rsid w:val="002D06F5"/>
    <w:rsid w:val="002D087D"/>
    <w:rsid w:val="002D0A18"/>
    <w:rsid w:val="002D0CB8"/>
    <w:rsid w:val="002D16C7"/>
    <w:rsid w:val="002D1BDA"/>
    <w:rsid w:val="002D2DB3"/>
    <w:rsid w:val="002D3F83"/>
    <w:rsid w:val="002D4BB4"/>
    <w:rsid w:val="002D50CE"/>
    <w:rsid w:val="002D58F4"/>
    <w:rsid w:val="002D5A18"/>
    <w:rsid w:val="002D6ED6"/>
    <w:rsid w:val="002D7191"/>
    <w:rsid w:val="002D758E"/>
    <w:rsid w:val="002D7C81"/>
    <w:rsid w:val="002D7D12"/>
    <w:rsid w:val="002D7F3C"/>
    <w:rsid w:val="002E086B"/>
    <w:rsid w:val="002E0B58"/>
    <w:rsid w:val="002E29E4"/>
    <w:rsid w:val="002E2DA3"/>
    <w:rsid w:val="002E3113"/>
    <w:rsid w:val="002E324D"/>
    <w:rsid w:val="002E348D"/>
    <w:rsid w:val="002E368C"/>
    <w:rsid w:val="002E3D8C"/>
    <w:rsid w:val="002E4DFF"/>
    <w:rsid w:val="002E5799"/>
    <w:rsid w:val="002E5C02"/>
    <w:rsid w:val="002E644B"/>
    <w:rsid w:val="002E74A0"/>
    <w:rsid w:val="002E76E6"/>
    <w:rsid w:val="002E7A52"/>
    <w:rsid w:val="002F06F4"/>
    <w:rsid w:val="002F0FE7"/>
    <w:rsid w:val="002F19D0"/>
    <w:rsid w:val="002F3FC8"/>
    <w:rsid w:val="002F4093"/>
    <w:rsid w:val="002F40CC"/>
    <w:rsid w:val="002F40F2"/>
    <w:rsid w:val="002F4510"/>
    <w:rsid w:val="002F5C10"/>
    <w:rsid w:val="002F6309"/>
    <w:rsid w:val="002F63F6"/>
    <w:rsid w:val="002F6A1A"/>
    <w:rsid w:val="002F7537"/>
    <w:rsid w:val="002F7B20"/>
    <w:rsid w:val="00301E2D"/>
    <w:rsid w:val="003024F5"/>
    <w:rsid w:val="003026F1"/>
    <w:rsid w:val="003027D8"/>
    <w:rsid w:val="003033E6"/>
    <w:rsid w:val="00303A00"/>
    <w:rsid w:val="00304C7F"/>
    <w:rsid w:val="003052EF"/>
    <w:rsid w:val="003052F8"/>
    <w:rsid w:val="00305DDC"/>
    <w:rsid w:val="00306382"/>
    <w:rsid w:val="003065E0"/>
    <w:rsid w:val="00306AF7"/>
    <w:rsid w:val="00306B48"/>
    <w:rsid w:val="00307D21"/>
    <w:rsid w:val="00307F10"/>
    <w:rsid w:val="00311037"/>
    <w:rsid w:val="00311AB4"/>
    <w:rsid w:val="0031257C"/>
    <w:rsid w:val="00313535"/>
    <w:rsid w:val="0031362C"/>
    <w:rsid w:val="00313D5F"/>
    <w:rsid w:val="003141ED"/>
    <w:rsid w:val="00315777"/>
    <w:rsid w:val="00316814"/>
    <w:rsid w:val="00316D8B"/>
    <w:rsid w:val="00320CE3"/>
    <w:rsid w:val="00320D41"/>
    <w:rsid w:val="00320F85"/>
    <w:rsid w:val="003210CC"/>
    <w:rsid w:val="003212DA"/>
    <w:rsid w:val="00321579"/>
    <w:rsid w:val="00321A7F"/>
    <w:rsid w:val="00321D8C"/>
    <w:rsid w:val="00324089"/>
    <w:rsid w:val="003242FE"/>
    <w:rsid w:val="00325C8A"/>
    <w:rsid w:val="00325FCB"/>
    <w:rsid w:val="00326258"/>
    <w:rsid w:val="00326743"/>
    <w:rsid w:val="00327741"/>
    <w:rsid w:val="00327F64"/>
    <w:rsid w:val="00331F8D"/>
    <w:rsid w:val="00332C25"/>
    <w:rsid w:val="00335F3C"/>
    <w:rsid w:val="003366B3"/>
    <w:rsid w:val="00337BA4"/>
    <w:rsid w:val="00337F57"/>
    <w:rsid w:val="00340216"/>
    <w:rsid w:val="00340305"/>
    <w:rsid w:val="003411C2"/>
    <w:rsid w:val="00341BB3"/>
    <w:rsid w:val="003426E8"/>
    <w:rsid w:val="0034354B"/>
    <w:rsid w:val="00343B5E"/>
    <w:rsid w:val="0034402C"/>
    <w:rsid w:val="00344071"/>
    <w:rsid w:val="003463F0"/>
    <w:rsid w:val="0034698B"/>
    <w:rsid w:val="0034755E"/>
    <w:rsid w:val="00350BFC"/>
    <w:rsid w:val="003525CA"/>
    <w:rsid w:val="003539BD"/>
    <w:rsid w:val="0035426C"/>
    <w:rsid w:val="003549EA"/>
    <w:rsid w:val="00354EF4"/>
    <w:rsid w:val="00355110"/>
    <w:rsid w:val="0035766C"/>
    <w:rsid w:val="00357795"/>
    <w:rsid w:val="00360B1F"/>
    <w:rsid w:val="00360B49"/>
    <w:rsid w:val="00360E6B"/>
    <w:rsid w:val="00362426"/>
    <w:rsid w:val="00363BE0"/>
    <w:rsid w:val="00364712"/>
    <w:rsid w:val="00364CFD"/>
    <w:rsid w:val="003654E0"/>
    <w:rsid w:val="00366871"/>
    <w:rsid w:val="003669FD"/>
    <w:rsid w:val="00367724"/>
    <w:rsid w:val="00367736"/>
    <w:rsid w:val="003679F0"/>
    <w:rsid w:val="003713D6"/>
    <w:rsid w:val="003723DF"/>
    <w:rsid w:val="00372587"/>
    <w:rsid w:val="003739D3"/>
    <w:rsid w:val="00374423"/>
    <w:rsid w:val="00374A8B"/>
    <w:rsid w:val="00374DEE"/>
    <w:rsid w:val="00375F5E"/>
    <w:rsid w:val="003777B1"/>
    <w:rsid w:val="00377B78"/>
    <w:rsid w:val="003807CD"/>
    <w:rsid w:val="003817F3"/>
    <w:rsid w:val="00383083"/>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2DC3"/>
    <w:rsid w:val="00392EE8"/>
    <w:rsid w:val="00394D65"/>
    <w:rsid w:val="0039507B"/>
    <w:rsid w:val="00395141"/>
    <w:rsid w:val="003953A4"/>
    <w:rsid w:val="00396CFC"/>
    <w:rsid w:val="003978CE"/>
    <w:rsid w:val="00397AA8"/>
    <w:rsid w:val="00397C1F"/>
    <w:rsid w:val="003A01BB"/>
    <w:rsid w:val="003A1D4E"/>
    <w:rsid w:val="003A1DEE"/>
    <w:rsid w:val="003A1FDE"/>
    <w:rsid w:val="003A3645"/>
    <w:rsid w:val="003A3A79"/>
    <w:rsid w:val="003A3E86"/>
    <w:rsid w:val="003A4343"/>
    <w:rsid w:val="003A5039"/>
    <w:rsid w:val="003A57DD"/>
    <w:rsid w:val="003A5980"/>
    <w:rsid w:val="003A5B71"/>
    <w:rsid w:val="003A5ED3"/>
    <w:rsid w:val="003A5FA4"/>
    <w:rsid w:val="003A69CD"/>
    <w:rsid w:val="003A6AAC"/>
    <w:rsid w:val="003A75FA"/>
    <w:rsid w:val="003B01B7"/>
    <w:rsid w:val="003B1118"/>
    <w:rsid w:val="003B1CD7"/>
    <w:rsid w:val="003B1F59"/>
    <w:rsid w:val="003B20E2"/>
    <w:rsid w:val="003B25A7"/>
    <w:rsid w:val="003B2DD2"/>
    <w:rsid w:val="003B42D1"/>
    <w:rsid w:val="003B51B7"/>
    <w:rsid w:val="003B57EF"/>
    <w:rsid w:val="003B619A"/>
    <w:rsid w:val="003B6AB1"/>
    <w:rsid w:val="003B70DF"/>
    <w:rsid w:val="003C00AB"/>
    <w:rsid w:val="003C011E"/>
    <w:rsid w:val="003C05CB"/>
    <w:rsid w:val="003C08B5"/>
    <w:rsid w:val="003C1EBA"/>
    <w:rsid w:val="003C245B"/>
    <w:rsid w:val="003C24A7"/>
    <w:rsid w:val="003C2562"/>
    <w:rsid w:val="003C2DC1"/>
    <w:rsid w:val="003C3358"/>
    <w:rsid w:val="003C50E7"/>
    <w:rsid w:val="003C5993"/>
    <w:rsid w:val="003C612F"/>
    <w:rsid w:val="003C7014"/>
    <w:rsid w:val="003D0233"/>
    <w:rsid w:val="003D095F"/>
    <w:rsid w:val="003D0E75"/>
    <w:rsid w:val="003D15AA"/>
    <w:rsid w:val="003D1894"/>
    <w:rsid w:val="003D1917"/>
    <w:rsid w:val="003D1F24"/>
    <w:rsid w:val="003D34FE"/>
    <w:rsid w:val="003D38D4"/>
    <w:rsid w:val="003D456A"/>
    <w:rsid w:val="003D4A24"/>
    <w:rsid w:val="003D58E5"/>
    <w:rsid w:val="003D7308"/>
    <w:rsid w:val="003D7F2E"/>
    <w:rsid w:val="003E05F6"/>
    <w:rsid w:val="003E0E06"/>
    <w:rsid w:val="003E0E49"/>
    <w:rsid w:val="003E15E1"/>
    <w:rsid w:val="003E250F"/>
    <w:rsid w:val="003E2A58"/>
    <w:rsid w:val="003E4D34"/>
    <w:rsid w:val="003E61A2"/>
    <w:rsid w:val="003F04F5"/>
    <w:rsid w:val="003F577A"/>
    <w:rsid w:val="003F5BC8"/>
    <w:rsid w:val="003F6410"/>
    <w:rsid w:val="003F6879"/>
    <w:rsid w:val="003F6D27"/>
    <w:rsid w:val="003F78CA"/>
    <w:rsid w:val="00400ECD"/>
    <w:rsid w:val="00401432"/>
    <w:rsid w:val="00402055"/>
    <w:rsid w:val="00402612"/>
    <w:rsid w:val="004046D3"/>
    <w:rsid w:val="0040487B"/>
    <w:rsid w:val="004048A8"/>
    <w:rsid w:val="00404FB5"/>
    <w:rsid w:val="00405657"/>
    <w:rsid w:val="00405C6C"/>
    <w:rsid w:val="00406457"/>
    <w:rsid w:val="00407339"/>
    <w:rsid w:val="004073C0"/>
    <w:rsid w:val="0041103C"/>
    <w:rsid w:val="004111B7"/>
    <w:rsid w:val="00411B47"/>
    <w:rsid w:val="00411BD0"/>
    <w:rsid w:val="004122F3"/>
    <w:rsid w:val="0041267F"/>
    <w:rsid w:val="00412F7C"/>
    <w:rsid w:val="0041441E"/>
    <w:rsid w:val="00414E22"/>
    <w:rsid w:val="004159D2"/>
    <w:rsid w:val="00415DFC"/>
    <w:rsid w:val="00415F13"/>
    <w:rsid w:val="0041649E"/>
    <w:rsid w:val="00416E8E"/>
    <w:rsid w:val="004204B0"/>
    <w:rsid w:val="00420FF5"/>
    <w:rsid w:val="004229A4"/>
    <w:rsid w:val="00423398"/>
    <w:rsid w:val="00423A01"/>
    <w:rsid w:val="00423EF0"/>
    <w:rsid w:val="0042430E"/>
    <w:rsid w:val="0042476A"/>
    <w:rsid w:val="004248CA"/>
    <w:rsid w:val="00424D7D"/>
    <w:rsid w:val="0042534B"/>
    <w:rsid w:val="00425A2B"/>
    <w:rsid w:val="004264A1"/>
    <w:rsid w:val="00426AB8"/>
    <w:rsid w:val="00426B3A"/>
    <w:rsid w:val="00426CA3"/>
    <w:rsid w:val="00427771"/>
    <w:rsid w:val="00430BA4"/>
    <w:rsid w:val="004324DF"/>
    <w:rsid w:val="00433243"/>
    <w:rsid w:val="004344E6"/>
    <w:rsid w:val="00434981"/>
    <w:rsid w:val="00436326"/>
    <w:rsid w:val="00436667"/>
    <w:rsid w:val="00437A85"/>
    <w:rsid w:val="004407B3"/>
    <w:rsid w:val="00440887"/>
    <w:rsid w:val="00440E68"/>
    <w:rsid w:val="004413C3"/>
    <w:rsid w:val="0044350E"/>
    <w:rsid w:val="00443A50"/>
    <w:rsid w:val="00444225"/>
    <w:rsid w:val="0044444C"/>
    <w:rsid w:val="0044571B"/>
    <w:rsid w:val="00447202"/>
    <w:rsid w:val="00447743"/>
    <w:rsid w:val="00450716"/>
    <w:rsid w:val="00450D66"/>
    <w:rsid w:val="00450D92"/>
    <w:rsid w:val="004512D7"/>
    <w:rsid w:val="004520CB"/>
    <w:rsid w:val="00452680"/>
    <w:rsid w:val="0045366A"/>
    <w:rsid w:val="00453A16"/>
    <w:rsid w:val="00453B85"/>
    <w:rsid w:val="00453D51"/>
    <w:rsid w:val="004548FB"/>
    <w:rsid w:val="00456BFB"/>
    <w:rsid w:val="00456CC4"/>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544"/>
    <w:rsid w:val="00472D92"/>
    <w:rsid w:val="00473592"/>
    <w:rsid w:val="004739A5"/>
    <w:rsid w:val="00473D58"/>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960"/>
    <w:rsid w:val="00492F3C"/>
    <w:rsid w:val="004934D5"/>
    <w:rsid w:val="004943FF"/>
    <w:rsid w:val="0049461C"/>
    <w:rsid w:val="00494954"/>
    <w:rsid w:val="00495432"/>
    <w:rsid w:val="00495F09"/>
    <w:rsid w:val="00496A91"/>
    <w:rsid w:val="00496C45"/>
    <w:rsid w:val="00496C6B"/>
    <w:rsid w:val="00497117"/>
    <w:rsid w:val="0049712E"/>
    <w:rsid w:val="00497D93"/>
    <w:rsid w:val="004A07B6"/>
    <w:rsid w:val="004A0B94"/>
    <w:rsid w:val="004A17C7"/>
    <w:rsid w:val="004A3200"/>
    <w:rsid w:val="004A34A2"/>
    <w:rsid w:val="004A3531"/>
    <w:rsid w:val="004A45D5"/>
    <w:rsid w:val="004A463F"/>
    <w:rsid w:val="004A47D4"/>
    <w:rsid w:val="004A4A6D"/>
    <w:rsid w:val="004A6044"/>
    <w:rsid w:val="004A71C7"/>
    <w:rsid w:val="004B11F5"/>
    <w:rsid w:val="004B1935"/>
    <w:rsid w:val="004B329E"/>
    <w:rsid w:val="004B32F7"/>
    <w:rsid w:val="004B371C"/>
    <w:rsid w:val="004B4B8F"/>
    <w:rsid w:val="004B7644"/>
    <w:rsid w:val="004C0650"/>
    <w:rsid w:val="004C2488"/>
    <w:rsid w:val="004C2FED"/>
    <w:rsid w:val="004C61DA"/>
    <w:rsid w:val="004C6FD3"/>
    <w:rsid w:val="004C7A3E"/>
    <w:rsid w:val="004D105F"/>
    <w:rsid w:val="004D1468"/>
    <w:rsid w:val="004D2002"/>
    <w:rsid w:val="004D2619"/>
    <w:rsid w:val="004D2AB3"/>
    <w:rsid w:val="004D3EE1"/>
    <w:rsid w:val="004D3EFC"/>
    <w:rsid w:val="004D615E"/>
    <w:rsid w:val="004D681E"/>
    <w:rsid w:val="004D69A7"/>
    <w:rsid w:val="004D6A25"/>
    <w:rsid w:val="004D6B43"/>
    <w:rsid w:val="004E0273"/>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4E2"/>
    <w:rsid w:val="00503690"/>
    <w:rsid w:val="005044DC"/>
    <w:rsid w:val="00504D6C"/>
    <w:rsid w:val="00504E73"/>
    <w:rsid w:val="00505250"/>
    <w:rsid w:val="005057BA"/>
    <w:rsid w:val="00505BFA"/>
    <w:rsid w:val="00506AA5"/>
    <w:rsid w:val="00506B3C"/>
    <w:rsid w:val="00507053"/>
    <w:rsid w:val="00510467"/>
    <w:rsid w:val="00511BFD"/>
    <w:rsid w:val="00512400"/>
    <w:rsid w:val="00512F8A"/>
    <w:rsid w:val="00513526"/>
    <w:rsid w:val="00513C98"/>
    <w:rsid w:val="005147B8"/>
    <w:rsid w:val="00514916"/>
    <w:rsid w:val="0051550E"/>
    <w:rsid w:val="00517B0A"/>
    <w:rsid w:val="00517E7D"/>
    <w:rsid w:val="00521C81"/>
    <w:rsid w:val="00522073"/>
    <w:rsid w:val="00523A04"/>
    <w:rsid w:val="005244E1"/>
    <w:rsid w:val="00524A1A"/>
    <w:rsid w:val="00524CA1"/>
    <w:rsid w:val="00525AF7"/>
    <w:rsid w:val="00526517"/>
    <w:rsid w:val="00526ABE"/>
    <w:rsid w:val="0052764F"/>
    <w:rsid w:val="005278DA"/>
    <w:rsid w:val="00530877"/>
    <w:rsid w:val="0053129A"/>
    <w:rsid w:val="00531BBD"/>
    <w:rsid w:val="00532810"/>
    <w:rsid w:val="005334B6"/>
    <w:rsid w:val="00534833"/>
    <w:rsid w:val="005355EC"/>
    <w:rsid w:val="00535B4F"/>
    <w:rsid w:val="00535B79"/>
    <w:rsid w:val="00537923"/>
    <w:rsid w:val="00537940"/>
    <w:rsid w:val="005406FC"/>
    <w:rsid w:val="005412AC"/>
    <w:rsid w:val="00541356"/>
    <w:rsid w:val="00542A2B"/>
    <w:rsid w:val="0054333A"/>
    <w:rsid w:val="00543890"/>
    <w:rsid w:val="0054401D"/>
    <w:rsid w:val="005464A9"/>
    <w:rsid w:val="005473F2"/>
    <w:rsid w:val="00551284"/>
    <w:rsid w:val="0055296B"/>
    <w:rsid w:val="00552CEF"/>
    <w:rsid w:val="00553212"/>
    <w:rsid w:val="00553551"/>
    <w:rsid w:val="00553779"/>
    <w:rsid w:val="00553FC5"/>
    <w:rsid w:val="005544D9"/>
    <w:rsid w:val="005554FF"/>
    <w:rsid w:val="00556902"/>
    <w:rsid w:val="00556BB0"/>
    <w:rsid w:val="005577A8"/>
    <w:rsid w:val="005579CC"/>
    <w:rsid w:val="00557AB9"/>
    <w:rsid w:val="00557FD7"/>
    <w:rsid w:val="00560212"/>
    <w:rsid w:val="00563111"/>
    <w:rsid w:val="005644F7"/>
    <w:rsid w:val="00564539"/>
    <w:rsid w:val="00566178"/>
    <w:rsid w:val="00566394"/>
    <w:rsid w:val="00566CE5"/>
    <w:rsid w:val="0056779D"/>
    <w:rsid w:val="00570D5C"/>
    <w:rsid w:val="0057100B"/>
    <w:rsid w:val="0057129E"/>
    <w:rsid w:val="00571A70"/>
    <w:rsid w:val="00572A2D"/>
    <w:rsid w:val="00574599"/>
    <w:rsid w:val="00574A0F"/>
    <w:rsid w:val="005754E4"/>
    <w:rsid w:val="00580522"/>
    <w:rsid w:val="005810A3"/>
    <w:rsid w:val="0058133C"/>
    <w:rsid w:val="00581CFD"/>
    <w:rsid w:val="00582ECE"/>
    <w:rsid w:val="00584454"/>
    <w:rsid w:val="005844F7"/>
    <w:rsid w:val="005855FB"/>
    <w:rsid w:val="00585EEA"/>
    <w:rsid w:val="0058668B"/>
    <w:rsid w:val="00586B3A"/>
    <w:rsid w:val="00587410"/>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CF7"/>
    <w:rsid w:val="00596FEB"/>
    <w:rsid w:val="00597442"/>
    <w:rsid w:val="0059762F"/>
    <w:rsid w:val="00597FBC"/>
    <w:rsid w:val="005A0EE1"/>
    <w:rsid w:val="005A1A52"/>
    <w:rsid w:val="005A2509"/>
    <w:rsid w:val="005A27ED"/>
    <w:rsid w:val="005A3426"/>
    <w:rsid w:val="005A4BA1"/>
    <w:rsid w:val="005A650D"/>
    <w:rsid w:val="005A6683"/>
    <w:rsid w:val="005A74E2"/>
    <w:rsid w:val="005A7E4B"/>
    <w:rsid w:val="005B168F"/>
    <w:rsid w:val="005B1F15"/>
    <w:rsid w:val="005B2810"/>
    <w:rsid w:val="005B337A"/>
    <w:rsid w:val="005B3F49"/>
    <w:rsid w:val="005B4416"/>
    <w:rsid w:val="005B4813"/>
    <w:rsid w:val="005B4C8E"/>
    <w:rsid w:val="005B51E7"/>
    <w:rsid w:val="005B72E3"/>
    <w:rsid w:val="005C10B5"/>
    <w:rsid w:val="005C1295"/>
    <w:rsid w:val="005C1AD1"/>
    <w:rsid w:val="005C1E9D"/>
    <w:rsid w:val="005C378C"/>
    <w:rsid w:val="005C39F2"/>
    <w:rsid w:val="005C3B1B"/>
    <w:rsid w:val="005C3C85"/>
    <w:rsid w:val="005C4BB6"/>
    <w:rsid w:val="005C546C"/>
    <w:rsid w:val="005C6F8E"/>
    <w:rsid w:val="005C71A1"/>
    <w:rsid w:val="005C72FC"/>
    <w:rsid w:val="005D22DE"/>
    <w:rsid w:val="005D2F63"/>
    <w:rsid w:val="005D3DC2"/>
    <w:rsid w:val="005D47F0"/>
    <w:rsid w:val="005D4C01"/>
    <w:rsid w:val="005D4D85"/>
    <w:rsid w:val="005D572F"/>
    <w:rsid w:val="005D5815"/>
    <w:rsid w:val="005D7DD6"/>
    <w:rsid w:val="005E0178"/>
    <w:rsid w:val="005E179E"/>
    <w:rsid w:val="005E22FA"/>
    <w:rsid w:val="005E26E0"/>
    <w:rsid w:val="005E4A7F"/>
    <w:rsid w:val="005E4C0F"/>
    <w:rsid w:val="005E5985"/>
    <w:rsid w:val="005E6AF6"/>
    <w:rsid w:val="005E6B83"/>
    <w:rsid w:val="005E7768"/>
    <w:rsid w:val="005E7A03"/>
    <w:rsid w:val="005F0E97"/>
    <w:rsid w:val="005F10DD"/>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97B"/>
    <w:rsid w:val="00605B5E"/>
    <w:rsid w:val="00606635"/>
    <w:rsid w:val="0060672A"/>
    <w:rsid w:val="0060756D"/>
    <w:rsid w:val="00607DC2"/>
    <w:rsid w:val="0061035E"/>
    <w:rsid w:val="00610659"/>
    <w:rsid w:val="006107C6"/>
    <w:rsid w:val="00610943"/>
    <w:rsid w:val="00611792"/>
    <w:rsid w:val="0061225A"/>
    <w:rsid w:val="0061239F"/>
    <w:rsid w:val="006124F8"/>
    <w:rsid w:val="00614FD7"/>
    <w:rsid w:val="00615E57"/>
    <w:rsid w:val="00616B2A"/>
    <w:rsid w:val="00616CCB"/>
    <w:rsid w:val="00617873"/>
    <w:rsid w:val="00617FCB"/>
    <w:rsid w:val="00620518"/>
    <w:rsid w:val="00621CD1"/>
    <w:rsid w:val="00622996"/>
    <w:rsid w:val="00624252"/>
    <w:rsid w:val="00625028"/>
    <w:rsid w:val="006250C4"/>
    <w:rsid w:val="006261D7"/>
    <w:rsid w:val="00626258"/>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6BFB"/>
    <w:rsid w:val="00637FA8"/>
    <w:rsid w:val="00643C8B"/>
    <w:rsid w:val="00644DBB"/>
    <w:rsid w:val="00645A26"/>
    <w:rsid w:val="00646CEA"/>
    <w:rsid w:val="00646E6F"/>
    <w:rsid w:val="00647DF6"/>
    <w:rsid w:val="006500BA"/>
    <w:rsid w:val="00650B3A"/>
    <w:rsid w:val="006510C5"/>
    <w:rsid w:val="006517D0"/>
    <w:rsid w:val="00651F1C"/>
    <w:rsid w:val="006523A0"/>
    <w:rsid w:val="00655CB9"/>
    <w:rsid w:val="006560F2"/>
    <w:rsid w:val="00656307"/>
    <w:rsid w:val="006567FE"/>
    <w:rsid w:val="0065702D"/>
    <w:rsid w:val="006572B7"/>
    <w:rsid w:val="006618EA"/>
    <w:rsid w:val="00663A0C"/>
    <w:rsid w:val="00663A2E"/>
    <w:rsid w:val="006640D0"/>
    <w:rsid w:val="00664DFC"/>
    <w:rsid w:val="00666B37"/>
    <w:rsid w:val="006674F2"/>
    <w:rsid w:val="006678C0"/>
    <w:rsid w:val="00667CC6"/>
    <w:rsid w:val="00667D32"/>
    <w:rsid w:val="00670042"/>
    <w:rsid w:val="00672061"/>
    <w:rsid w:val="00672E79"/>
    <w:rsid w:val="006730F5"/>
    <w:rsid w:val="006734F3"/>
    <w:rsid w:val="006735D4"/>
    <w:rsid w:val="00673FF0"/>
    <w:rsid w:val="00674B8F"/>
    <w:rsid w:val="00674C3D"/>
    <w:rsid w:val="006755B5"/>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C55"/>
    <w:rsid w:val="00687FEB"/>
    <w:rsid w:val="0069077B"/>
    <w:rsid w:val="00690EB8"/>
    <w:rsid w:val="006911DC"/>
    <w:rsid w:val="006924F4"/>
    <w:rsid w:val="0069304E"/>
    <w:rsid w:val="006942B8"/>
    <w:rsid w:val="00695321"/>
    <w:rsid w:val="006A17A7"/>
    <w:rsid w:val="006A2E2F"/>
    <w:rsid w:val="006A5A67"/>
    <w:rsid w:val="006A64B6"/>
    <w:rsid w:val="006A7303"/>
    <w:rsid w:val="006A75CE"/>
    <w:rsid w:val="006B2627"/>
    <w:rsid w:val="006B299E"/>
    <w:rsid w:val="006B3488"/>
    <w:rsid w:val="006B3F5E"/>
    <w:rsid w:val="006B404F"/>
    <w:rsid w:val="006B4A2C"/>
    <w:rsid w:val="006B507E"/>
    <w:rsid w:val="006B5848"/>
    <w:rsid w:val="006B5B31"/>
    <w:rsid w:val="006B5C64"/>
    <w:rsid w:val="006B63B1"/>
    <w:rsid w:val="006B717C"/>
    <w:rsid w:val="006B78EC"/>
    <w:rsid w:val="006C0251"/>
    <w:rsid w:val="006C02B3"/>
    <w:rsid w:val="006C0B60"/>
    <w:rsid w:val="006C0C30"/>
    <w:rsid w:val="006C172E"/>
    <w:rsid w:val="006C26CD"/>
    <w:rsid w:val="006C3BDC"/>
    <w:rsid w:val="006C43C3"/>
    <w:rsid w:val="006C4D45"/>
    <w:rsid w:val="006C53FC"/>
    <w:rsid w:val="006C575D"/>
    <w:rsid w:val="006C5948"/>
    <w:rsid w:val="006C5F9D"/>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BA0"/>
    <w:rsid w:val="006D6D95"/>
    <w:rsid w:val="006D7237"/>
    <w:rsid w:val="006D743F"/>
    <w:rsid w:val="006D7E98"/>
    <w:rsid w:val="006D7F2A"/>
    <w:rsid w:val="006E02CE"/>
    <w:rsid w:val="006E068E"/>
    <w:rsid w:val="006E0979"/>
    <w:rsid w:val="006E0AB7"/>
    <w:rsid w:val="006E0E24"/>
    <w:rsid w:val="006E3151"/>
    <w:rsid w:val="006E3321"/>
    <w:rsid w:val="006E3E83"/>
    <w:rsid w:val="006E4AC7"/>
    <w:rsid w:val="006E516A"/>
    <w:rsid w:val="006E570B"/>
    <w:rsid w:val="006E627C"/>
    <w:rsid w:val="006E7135"/>
    <w:rsid w:val="006E7980"/>
    <w:rsid w:val="006F14AD"/>
    <w:rsid w:val="006F1540"/>
    <w:rsid w:val="006F187D"/>
    <w:rsid w:val="006F1E15"/>
    <w:rsid w:val="006F241E"/>
    <w:rsid w:val="006F2A26"/>
    <w:rsid w:val="006F2E1B"/>
    <w:rsid w:val="006F4844"/>
    <w:rsid w:val="006F4924"/>
    <w:rsid w:val="006F5A4B"/>
    <w:rsid w:val="006F5AED"/>
    <w:rsid w:val="006F7184"/>
    <w:rsid w:val="006F762F"/>
    <w:rsid w:val="007009CD"/>
    <w:rsid w:val="00701951"/>
    <w:rsid w:val="0070236E"/>
    <w:rsid w:val="00702D49"/>
    <w:rsid w:val="00704E63"/>
    <w:rsid w:val="00704EE9"/>
    <w:rsid w:val="007050A8"/>
    <w:rsid w:val="0070546B"/>
    <w:rsid w:val="0070595C"/>
    <w:rsid w:val="0070646B"/>
    <w:rsid w:val="00706D6D"/>
    <w:rsid w:val="007075F9"/>
    <w:rsid w:val="00707AC0"/>
    <w:rsid w:val="00710FE8"/>
    <w:rsid w:val="0071157A"/>
    <w:rsid w:val="00711711"/>
    <w:rsid w:val="0071181B"/>
    <w:rsid w:val="00713114"/>
    <w:rsid w:val="00713A0F"/>
    <w:rsid w:val="00713B22"/>
    <w:rsid w:val="00714644"/>
    <w:rsid w:val="0071623F"/>
    <w:rsid w:val="007164F6"/>
    <w:rsid w:val="00717F13"/>
    <w:rsid w:val="00720083"/>
    <w:rsid w:val="00720FC0"/>
    <w:rsid w:val="007211F2"/>
    <w:rsid w:val="0072186F"/>
    <w:rsid w:val="00722152"/>
    <w:rsid w:val="00722631"/>
    <w:rsid w:val="00722727"/>
    <w:rsid w:val="00723729"/>
    <w:rsid w:val="00723EC8"/>
    <w:rsid w:val="00724174"/>
    <w:rsid w:val="00725E31"/>
    <w:rsid w:val="00727B47"/>
    <w:rsid w:val="00730404"/>
    <w:rsid w:val="00730619"/>
    <w:rsid w:val="0073130B"/>
    <w:rsid w:val="007314A7"/>
    <w:rsid w:val="00731FC9"/>
    <w:rsid w:val="007322E9"/>
    <w:rsid w:val="00732A43"/>
    <w:rsid w:val="0073346A"/>
    <w:rsid w:val="00734672"/>
    <w:rsid w:val="0073609F"/>
    <w:rsid w:val="00736682"/>
    <w:rsid w:val="00737559"/>
    <w:rsid w:val="00737824"/>
    <w:rsid w:val="00737851"/>
    <w:rsid w:val="00737C9D"/>
    <w:rsid w:val="0074015A"/>
    <w:rsid w:val="00740225"/>
    <w:rsid w:val="0074036F"/>
    <w:rsid w:val="007428EA"/>
    <w:rsid w:val="0074342C"/>
    <w:rsid w:val="00743747"/>
    <w:rsid w:val="00743902"/>
    <w:rsid w:val="00743F25"/>
    <w:rsid w:val="007461A7"/>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700F4"/>
    <w:rsid w:val="0077018D"/>
    <w:rsid w:val="0077107E"/>
    <w:rsid w:val="00771B3A"/>
    <w:rsid w:val="007736C3"/>
    <w:rsid w:val="00773751"/>
    <w:rsid w:val="00774061"/>
    <w:rsid w:val="00774F4D"/>
    <w:rsid w:val="00777837"/>
    <w:rsid w:val="00777A9B"/>
    <w:rsid w:val="00777EE1"/>
    <w:rsid w:val="007801D5"/>
    <w:rsid w:val="00780D62"/>
    <w:rsid w:val="00781423"/>
    <w:rsid w:val="0078180F"/>
    <w:rsid w:val="00783083"/>
    <w:rsid w:val="00783878"/>
    <w:rsid w:val="00784117"/>
    <w:rsid w:val="00785458"/>
    <w:rsid w:val="007871AB"/>
    <w:rsid w:val="007903B4"/>
    <w:rsid w:val="007908AE"/>
    <w:rsid w:val="00791181"/>
    <w:rsid w:val="00791F2F"/>
    <w:rsid w:val="00792851"/>
    <w:rsid w:val="00793934"/>
    <w:rsid w:val="00793A0D"/>
    <w:rsid w:val="00794A2C"/>
    <w:rsid w:val="00795152"/>
    <w:rsid w:val="007965E7"/>
    <w:rsid w:val="00796EB2"/>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458D"/>
    <w:rsid w:val="007B54D9"/>
    <w:rsid w:val="007B55E9"/>
    <w:rsid w:val="007C1906"/>
    <w:rsid w:val="007C2918"/>
    <w:rsid w:val="007C2BF8"/>
    <w:rsid w:val="007C3A45"/>
    <w:rsid w:val="007C735D"/>
    <w:rsid w:val="007D0F9C"/>
    <w:rsid w:val="007D12E6"/>
    <w:rsid w:val="007D1B4C"/>
    <w:rsid w:val="007D33BC"/>
    <w:rsid w:val="007D3858"/>
    <w:rsid w:val="007D3E21"/>
    <w:rsid w:val="007D4048"/>
    <w:rsid w:val="007D4F61"/>
    <w:rsid w:val="007D4FD7"/>
    <w:rsid w:val="007D53CD"/>
    <w:rsid w:val="007D688A"/>
    <w:rsid w:val="007D6A4F"/>
    <w:rsid w:val="007D6ADD"/>
    <w:rsid w:val="007D6FCB"/>
    <w:rsid w:val="007D70BC"/>
    <w:rsid w:val="007D7115"/>
    <w:rsid w:val="007D725E"/>
    <w:rsid w:val="007D7702"/>
    <w:rsid w:val="007E000F"/>
    <w:rsid w:val="007E0CEA"/>
    <w:rsid w:val="007E0E7B"/>
    <w:rsid w:val="007E120E"/>
    <w:rsid w:val="007E13B4"/>
    <w:rsid w:val="007E146C"/>
    <w:rsid w:val="007E2547"/>
    <w:rsid w:val="007E2A0B"/>
    <w:rsid w:val="007E3046"/>
    <w:rsid w:val="007E31DD"/>
    <w:rsid w:val="007E4EF3"/>
    <w:rsid w:val="007E65F3"/>
    <w:rsid w:val="007E6A52"/>
    <w:rsid w:val="007F0E1E"/>
    <w:rsid w:val="007F12DD"/>
    <w:rsid w:val="007F1613"/>
    <w:rsid w:val="007F1877"/>
    <w:rsid w:val="007F3E0D"/>
    <w:rsid w:val="007F4520"/>
    <w:rsid w:val="007F5E10"/>
    <w:rsid w:val="007F62EA"/>
    <w:rsid w:val="007F7D3F"/>
    <w:rsid w:val="00801506"/>
    <w:rsid w:val="0080168B"/>
    <w:rsid w:val="008017E1"/>
    <w:rsid w:val="00802098"/>
    <w:rsid w:val="008023A0"/>
    <w:rsid w:val="008029C2"/>
    <w:rsid w:val="00804017"/>
    <w:rsid w:val="008040C3"/>
    <w:rsid w:val="008048F5"/>
    <w:rsid w:val="008068D7"/>
    <w:rsid w:val="00810752"/>
    <w:rsid w:val="00810F48"/>
    <w:rsid w:val="00811496"/>
    <w:rsid w:val="00811AAD"/>
    <w:rsid w:val="00812306"/>
    <w:rsid w:val="00812454"/>
    <w:rsid w:val="008141ED"/>
    <w:rsid w:val="00815218"/>
    <w:rsid w:val="008158BF"/>
    <w:rsid w:val="0081641E"/>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31726"/>
    <w:rsid w:val="00831E85"/>
    <w:rsid w:val="00831EDD"/>
    <w:rsid w:val="0083240D"/>
    <w:rsid w:val="00833C74"/>
    <w:rsid w:val="008357E1"/>
    <w:rsid w:val="00835959"/>
    <w:rsid w:val="00835A5B"/>
    <w:rsid w:val="00835C9B"/>
    <w:rsid w:val="0083613E"/>
    <w:rsid w:val="0083648A"/>
    <w:rsid w:val="008365CB"/>
    <w:rsid w:val="00836673"/>
    <w:rsid w:val="00836C99"/>
    <w:rsid w:val="00837A0E"/>
    <w:rsid w:val="00837DCE"/>
    <w:rsid w:val="00842624"/>
    <w:rsid w:val="0084263C"/>
    <w:rsid w:val="008426E8"/>
    <w:rsid w:val="00842AC1"/>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B52"/>
    <w:rsid w:val="0086031E"/>
    <w:rsid w:val="00860B1B"/>
    <w:rsid w:val="0086225D"/>
    <w:rsid w:val="00864672"/>
    <w:rsid w:val="00865C83"/>
    <w:rsid w:val="00867442"/>
    <w:rsid w:val="0086760C"/>
    <w:rsid w:val="00867B5C"/>
    <w:rsid w:val="00867CB3"/>
    <w:rsid w:val="00870305"/>
    <w:rsid w:val="008705AF"/>
    <w:rsid w:val="00870E63"/>
    <w:rsid w:val="0087402B"/>
    <w:rsid w:val="00874487"/>
    <w:rsid w:val="008744E1"/>
    <w:rsid w:val="0087462F"/>
    <w:rsid w:val="00874CAC"/>
    <w:rsid w:val="008753FE"/>
    <w:rsid w:val="008755BF"/>
    <w:rsid w:val="00876F93"/>
    <w:rsid w:val="0087757C"/>
    <w:rsid w:val="0088002D"/>
    <w:rsid w:val="00880165"/>
    <w:rsid w:val="008809E0"/>
    <w:rsid w:val="00880A2B"/>
    <w:rsid w:val="00882638"/>
    <w:rsid w:val="008829A6"/>
    <w:rsid w:val="00883B38"/>
    <w:rsid w:val="00883C57"/>
    <w:rsid w:val="00883DB8"/>
    <w:rsid w:val="0088409C"/>
    <w:rsid w:val="008840E5"/>
    <w:rsid w:val="008846E5"/>
    <w:rsid w:val="00885897"/>
    <w:rsid w:val="008869DB"/>
    <w:rsid w:val="00886B58"/>
    <w:rsid w:val="00886DE8"/>
    <w:rsid w:val="008872EC"/>
    <w:rsid w:val="00887BF5"/>
    <w:rsid w:val="00887E30"/>
    <w:rsid w:val="00890253"/>
    <w:rsid w:val="00890FCC"/>
    <w:rsid w:val="00891F15"/>
    <w:rsid w:val="008922CD"/>
    <w:rsid w:val="008926E7"/>
    <w:rsid w:val="008928D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07E6"/>
    <w:rsid w:val="008B311E"/>
    <w:rsid w:val="008B382D"/>
    <w:rsid w:val="008B45AE"/>
    <w:rsid w:val="008B4B62"/>
    <w:rsid w:val="008B4E76"/>
    <w:rsid w:val="008C2DF1"/>
    <w:rsid w:val="008C305E"/>
    <w:rsid w:val="008C3442"/>
    <w:rsid w:val="008C4EF6"/>
    <w:rsid w:val="008C60E9"/>
    <w:rsid w:val="008C64E5"/>
    <w:rsid w:val="008C7F17"/>
    <w:rsid w:val="008D02A0"/>
    <w:rsid w:val="008D134C"/>
    <w:rsid w:val="008D251C"/>
    <w:rsid w:val="008D37E5"/>
    <w:rsid w:val="008D3EF2"/>
    <w:rsid w:val="008D3F4C"/>
    <w:rsid w:val="008D496E"/>
    <w:rsid w:val="008D50D7"/>
    <w:rsid w:val="008D619B"/>
    <w:rsid w:val="008E092C"/>
    <w:rsid w:val="008E215F"/>
    <w:rsid w:val="008E2699"/>
    <w:rsid w:val="008E2B52"/>
    <w:rsid w:val="008E641D"/>
    <w:rsid w:val="008E67A6"/>
    <w:rsid w:val="008E6F17"/>
    <w:rsid w:val="008E7586"/>
    <w:rsid w:val="008E7C70"/>
    <w:rsid w:val="008E7D2C"/>
    <w:rsid w:val="008F065F"/>
    <w:rsid w:val="008F0C10"/>
    <w:rsid w:val="008F15B0"/>
    <w:rsid w:val="008F16F7"/>
    <w:rsid w:val="008F1E6E"/>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5252"/>
    <w:rsid w:val="00906F0D"/>
    <w:rsid w:val="0090746E"/>
    <w:rsid w:val="009074ED"/>
    <w:rsid w:val="0091027F"/>
    <w:rsid w:val="009112AB"/>
    <w:rsid w:val="009131D2"/>
    <w:rsid w:val="009140D0"/>
    <w:rsid w:val="00914E16"/>
    <w:rsid w:val="00915865"/>
    <w:rsid w:val="00915896"/>
    <w:rsid w:val="00915FE9"/>
    <w:rsid w:val="009163C9"/>
    <w:rsid w:val="009169E9"/>
    <w:rsid w:val="00916D69"/>
    <w:rsid w:val="00916DA0"/>
    <w:rsid w:val="00917279"/>
    <w:rsid w:val="00920196"/>
    <w:rsid w:val="009202E6"/>
    <w:rsid w:val="0092069E"/>
    <w:rsid w:val="00921B4A"/>
    <w:rsid w:val="00921D01"/>
    <w:rsid w:val="00921E94"/>
    <w:rsid w:val="00922FE8"/>
    <w:rsid w:val="00923BA8"/>
    <w:rsid w:val="009247DA"/>
    <w:rsid w:val="009248B8"/>
    <w:rsid w:val="009250EB"/>
    <w:rsid w:val="0092517E"/>
    <w:rsid w:val="0092522E"/>
    <w:rsid w:val="009257FF"/>
    <w:rsid w:val="00927CD1"/>
    <w:rsid w:val="00930751"/>
    <w:rsid w:val="00930B62"/>
    <w:rsid w:val="009313B1"/>
    <w:rsid w:val="00931694"/>
    <w:rsid w:val="0093197D"/>
    <w:rsid w:val="0093213A"/>
    <w:rsid w:val="009321F8"/>
    <w:rsid w:val="00933FDE"/>
    <w:rsid w:val="0093434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512"/>
    <w:rsid w:val="00963F61"/>
    <w:rsid w:val="00965ED4"/>
    <w:rsid w:val="0096729C"/>
    <w:rsid w:val="009679D5"/>
    <w:rsid w:val="00970257"/>
    <w:rsid w:val="00971B09"/>
    <w:rsid w:val="00971BCF"/>
    <w:rsid w:val="009729D9"/>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1873"/>
    <w:rsid w:val="00982222"/>
    <w:rsid w:val="009824C2"/>
    <w:rsid w:val="009825D8"/>
    <w:rsid w:val="00982D89"/>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6B72"/>
    <w:rsid w:val="00997DCC"/>
    <w:rsid w:val="009A019A"/>
    <w:rsid w:val="009A04ED"/>
    <w:rsid w:val="009A1431"/>
    <w:rsid w:val="009A1620"/>
    <w:rsid w:val="009A284D"/>
    <w:rsid w:val="009A2E30"/>
    <w:rsid w:val="009A4161"/>
    <w:rsid w:val="009A5E57"/>
    <w:rsid w:val="009A6470"/>
    <w:rsid w:val="009A78D0"/>
    <w:rsid w:val="009A7948"/>
    <w:rsid w:val="009A7C3E"/>
    <w:rsid w:val="009B0002"/>
    <w:rsid w:val="009B03DE"/>
    <w:rsid w:val="009B09A9"/>
    <w:rsid w:val="009B1FA8"/>
    <w:rsid w:val="009B25B2"/>
    <w:rsid w:val="009B2643"/>
    <w:rsid w:val="009B286C"/>
    <w:rsid w:val="009B3007"/>
    <w:rsid w:val="009B3432"/>
    <w:rsid w:val="009B3D06"/>
    <w:rsid w:val="009B410F"/>
    <w:rsid w:val="009B45F6"/>
    <w:rsid w:val="009B461C"/>
    <w:rsid w:val="009B485D"/>
    <w:rsid w:val="009B576F"/>
    <w:rsid w:val="009B5BF0"/>
    <w:rsid w:val="009B6EB9"/>
    <w:rsid w:val="009B6F13"/>
    <w:rsid w:val="009B7169"/>
    <w:rsid w:val="009C0351"/>
    <w:rsid w:val="009C0727"/>
    <w:rsid w:val="009C1386"/>
    <w:rsid w:val="009C2D14"/>
    <w:rsid w:val="009C3145"/>
    <w:rsid w:val="009C4723"/>
    <w:rsid w:val="009C65C6"/>
    <w:rsid w:val="009C7B47"/>
    <w:rsid w:val="009D0669"/>
    <w:rsid w:val="009D068E"/>
    <w:rsid w:val="009D13F8"/>
    <w:rsid w:val="009D1DE4"/>
    <w:rsid w:val="009D1E93"/>
    <w:rsid w:val="009D2EC4"/>
    <w:rsid w:val="009D3AF0"/>
    <w:rsid w:val="009D440F"/>
    <w:rsid w:val="009D6323"/>
    <w:rsid w:val="009D6605"/>
    <w:rsid w:val="009D6967"/>
    <w:rsid w:val="009D6C8D"/>
    <w:rsid w:val="009D70D7"/>
    <w:rsid w:val="009D7BDC"/>
    <w:rsid w:val="009D7D4D"/>
    <w:rsid w:val="009E0138"/>
    <w:rsid w:val="009E113E"/>
    <w:rsid w:val="009E1E8A"/>
    <w:rsid w:val="009E20A7"/>
    <w:rsid w:val="009E29DF"/>
    <w:rsid w:val="009E2A60"/>
    <w:rsid w:val="009E2C21"/>
    <w:rsid w:val="009E3F44"/>
    <w:rsid w:val="009E5C56"/>
    <w:rsid w:val="009E6A70"/>
    <w:rsid w:val="009E7093"/>
    <w:rsid w:val="009F02A9"/>
    <w:rsid w:val="009F05C8"/>
    <w:rsid w:val="009F0677"/>
    <w:rsid w:val="009F2E88"/>
    <w:rsid w:val="009F31E7"/>
    <w:rsid w:val="009F3850"/>
    <w:rsid w:val="009F4122"/>
    <w:rsid w:val="009F41CD"/>
    <w:rsid w:val="009F43FC"/>
    <w:rsid w:val="009F4419"/>
    <w:rsid w:val="009F4900"/>
    <w:rsid w:val="009F4E87"/>
    <w:rsid w:val="009F61F5"/>
    <w:rsid w:val="009F6C80"/>
    <w:rsid w:val="009F70A8"/>
    <w:rsid w:val="009F7DD8"/>
    <w:rsid w:val="009F7E9B"/>
    <w:rsid w:val="00A0033C"/>
    <w:rsid w:val="00A004BD"/>
    <w:rsid w:val="00A01027"/>
    <w:rsid w:val="00A0181F"/>
    <w:rsid w:val="00A01BCB"/>
    <w:rsid w:val="00A02716"/>
    <w:rsid w:val="00A02F86"/>
    <w:rsid w:val="00A03F14"/>
    <w:rsid w:val="00A0491A"/>
    <w:rsid w:val="00A05586"/>
    <w:rsid w:val="00A05639"/>
    <w:rsid w:val="00A059C4"/>
    <w:rsid w:val="00A06301"/>
    <w:rsid w:val="00A06F8E"/>
    <w:rsid w:val="00A07000"/>
    <w:rsid w:val="00A10806"/>
    <w:rsid w:val="00A108E3"/>
    <w:rsid w:val="00A10CE2"/>
    <w:rsid w:val="00A11292"/>
    <w:rsid w:val="00A115C6"/>
    <w:rsid w:val="00A12436"/>
    <w:rsid w:val="00A12C4E"/>
    <w:rsid w:val="00A134EC"/>
    <w:rsid w:val="00A137E8"/>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2B6F"/>
    <w:rsid w:val="00A3306F"/>
    <w:rsid w:val="00A330E5"/>
    <w:rsid w:val="00A332ED"/>
    <w:rsid w:val="00A34F58"/>
    <w:rsid w:val="00A35C04"/>
    <w:rsid w:val="00A36354"/>
    <w:rsid w:val="00A36BB9"/>
    <w:rsid w:val="00A407B9"/>
    <w:rsid w:val="00A40B96"/>
    <w:rsid w:val="00A40DD4"/>
    <w:rsid w:val="00A41D7A"/>
    <w:rsid w:val="00A4315C"/>
    <w:rsid w:val="00A43216"/>
    <w:rsid w:val="00A448D2"/>
    <w:rsid w:val="00A44AE8"/>
    <w:rsid w:val="00A45068"/>
    <w:rsid w:val="00A462CB"/>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664C"/>
    <w:rsid w:val="00A67359"/>
    <w:rsid w:val="00A677E7"/>
    <w:rsid w:val="00A7008F"/>
    <w:rsid w:val="00A703EF"/>
    <w:rsid w:val="00A7062F"/>
    <w:rsid w:val="00A70DDC"/>
    <w:rsid w:val="00A71921"/>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6BB"/>
    <w:rsid w:val="00A85DBC"/>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6754"/>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5C73"/>
    <w:rsid w:val="00AB636B"/>
    <w:rsid w:val="00AB6913"/>
    <w:rsid w:val="00AB6E69"/>
    <w:rsid w:val="00AB73FC"/>
    <w:rsid w:val="00AC0B1D"/>
    <w:rsid w:val="00AC0D98"/>
    <w:rsid w:val="00AC1341"/>
    <w:rsid w:val="00AC1DE0"/>
    <w:rsid w:val="00AC1FE5"/>
    <w:rsid w:val="00AC256A"/>
    <w:rsid w:val="00AC2E02"/>
    <w:rsid w:val="00AC4ACA"/>
    <w:rsid w:val="00AC4C0B"/>
    <w:rsid w:val="00AC4F92"/>
    <w:rsid w:val="00AC5B2C"/>
    <w:rsid w:val="00AC6745"/>
    <w:rsid w:val="00AC688A"/>
    <w:rsid w:val="00AC731B"/>
    <w:rsid w:val="00AC7EEE"/>
    <w:rsid w:val="00AD0B1A"/>
    <w:rsid w:val="00AD2171"/>
    <w:rsid w:val="00AD2C6F"/>
    <w:rsid w:val="00AD3AF2"/>
    <w:rsid w:val="00AD3DAC"/>
    <w:rsid w:val="00AD40A8"/>
    <w:rsid w:val="00AD411D"/>
    <w:rsid w:val="00AD48D2"/>
    <w:rsid w:val="00AD4FF4"/>
    <w:rsid w:val="00AD50AB"/>
    <w:rsid w:val="00AD586F"/>
    <w:rsid w:val="00AE07A6"/>
    <w:rsid w:val="00AE1D13"/>
    <w:rsid w:val="00AE2112"/>
    <w:rsid w:val="00AE2A09"/>
    <w:rsid w:val="00AE2CA3"/>
    <w:rsid w:val="00AE2F9C"/>
    <w:rsid w:val="00AE5499"/>
    <w:rsid w:val="00AE5778"/>
    <w:rsid w:val="00AE60BF"/>
    <w:rsid w:val="00AE74B6"/>
    <w:rsid w:val="00AE78E1"/>
    <w:rsid w:val="00AF0399"/>
    <w:rsid w:val="00AF043E"/>
    <w:rsid w:val="00AF04BE"/>
    <w:rsid w:val="00AF2290"/>
    <w:rsid w:val="00AF2DAC"/>
    <w:rsid w:val="00AF3569"/>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60B5"/>
    <w:rsid w:val="00B3704A"/>
    <w:rsid w:val="00B379D8"/>
    <w:rsid w:val="00B40736"/>
    <w:rsid w:val="00B41A33"/>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308E"/>
    <w:rsid w:val="00B54524"/>
    <w:rsid w:val="00B54E0E"/>
    <w:rsid w:val="00B553A1"/>
    <w:rsid w:val="00B5562F"/>
    <w:rsid w:val="00B55747"/>
    <w:rsid w:val="00B55767"/>
    <w:rsid w:val="00B566AB"/>
    <w:rsid w:val="00B57F95"/>
    <w:rsid w:val="00B61138"/>
    <w:rsid w:val="00B628C7"/>
    <w:rsid w:val="00B62CD7"/>
    <w:rsid w:val="00B63025"/>
    <w:rsid w:val="00B636EE"/>
    <w:rsid w:val="00B64B6B"/>
    <w:rsid w:val="00B65134"/>
    <w:rsid w:val="00B65D63"/>
    <w:rsid w:val="00B663F7"/>
    <w:rsid w:val="00B664FC"/>
    <w:rsid w:val="00B67FB3"/>
    <w:rsid w:val="00B712D7"/>
    <w:rsid w:val="00B7246B"/>
    <w:rsid w:val="00B73333"/>
    <w:rsid w:val="00B73609"/>
    <w:rsid w:val="00B73EDC"/>
    <w:rsid w:val="00B74F38"/>
    <w:rsid w:val="00B759A6"/>
    <w:rsid w:val="00B7676D"/>
    <w:rsid w:val="00B76F97"/>
    <w:rsid w:val="00B77D0C"/>
    <w:rsid w:val="00B80259"/>
    <w:rsid w:val="00B80878"/>
    <w:rsid w:val="00B80F90"/>
    <w:rsid w:val="00B81934"/>
    <w:rsid w:val="00B82065"/>
    <w:rsid w:val="00B8225E"/>
    <w:rsid w:val="00B82CA1"/>
    <w:rsid w:val="00B83D4C"/>
    <w:rsid w:val="00B8446C"/>
    <w:rsid w:val="00B85EF6"/>
    <w:rsid w:val="00B86A76"/>
    <w:rsid w:val="00B86AC0"/>
    <w:rsid w:val="00B86CCF"/>
    <w:rsid w:val="00B9094B"/>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7B89"/>
    <w:rsid w:val="00BA06CB"/>
    <w:rsid w:val="00BA1226"/>
    <w:rsid w:val="00BA23F8"/>
    <w:rsid w:val="00BA2837"/>
    <w:rsid w:val="00BA39EF"/>
    <w:rsid w:val="00BA4285"/>
    <w:rsid w:val="00BA48A6"/>
    <w:rsid w:val="00BA5FC5"/>
    <w:rsid w:val="00BA68D1"/>
    <w:rsid w:val="00BA738C"/>
    <w:rsid w:val="00BA76A1"/>
    <w:rsid w:val="00BA7BEB"/>
    <w:rsid w:val="00BB145D"/>
    <w:rsid w:val="00BB1F63"/>
    <w:rsid w:val="00BB2F88"/>
    <w:rsid w:val="00BB3DBB"/>
    <w:rsid w:val="00BB47AD"/>
    <w:rsid w:val="00BB4F1F"/>
    <w:rsid w:val="00BB5041"/>
    <w:rsid w:val="00BB5681"/>
    <w:rsid w:val="00BB5825"/>
    <w:rsid w:val="00BB5EDD"/>
    <w:rsid w:val="00BB7888"/>
    <w:rsid w:val="00BC0610"/>
    <w:rsid w:val="00BC0E00"/>
    <w:rsid w:val="00BC0EDD"/>
    <w:rsid w:val="00BC161A"/>
    <w:rsid w:val="00BC190C"/>
    <w:rsid w:val="00BC2087"/>
    <w:rsid w:val="00BC2A3D"/>
    <w:rsid w:val="00BC2C31"/>
    <w:rsid w:val="00BC2DD1"/>
    <w:rsid w:val="00BC2FBD"/>
    <w:rsid w:val="00BC33AF"/>
    <w:rsid w:val="00BC3E0F"/>
    <w:rsid w:val="00BC4199"/>
    <w:rsid w:val="00BC4AC9"/>
    <w:rsid w:val="00BC4E55"/>
    <w:rsid w:val="00BC51CA"/>
    <w:rsid w:val="00BC6CA4"/>
    <w:rsid w:val="00BD2A6B"/>
    <w:rsid w:val="00BD3ABD"/>
    <w:rsid w:val="00BD4824"/>
    <w:rsid w:val="00BD53B9"/>
    <w:rsid w:val="00BD5AD7"/>
    <w:rsid w:val="00BD6500"/>
    <w:rsid w:val="00BD6750"/>
    <w:rsid w:val="00BD699E"/>
    <w:rsid w:val="00BD6F62"/>
    <w:rsid w:val="00BD78A8"/>
    <w:rsid w:val="00BD791E"/>
    <w:rsid w:val="00BE2362"/>
    <w:rsid w:val="00BE2623"/>
    <w:rsid w:val="00BE2867"/>
    <w:rsid w:val="00BE3042"/>
    <w:rsid w:val="00BE3231"/>
    <w:rsid w:val="00BE3815"/>
    <w:rsid w:val="00BE3B06"/>
    <w:rsid w:val="00BE3E9E"/>
    <w:rsid w:val="00BE4B9B"/>
    <w:rsid w:val="00BE6ED7"/>
    <w:rsid w:val="00BE7998"/>
    <w:rsid w:val="00BE7DB4"/>
    <w:rsid w:val="00BF0800"/>
    <w:rsid w:val="00BF08AC"/>
    <w:rsid w:val="00BF1050"/>
    <w:rsid w:val="00BF107C"/>
    <w:rsid w:val="00BF1F30"/>
    <w:rsid w:val="00BF2A63"/>
    <w:rsid w:val="00BF3420"/>
    <w:rsid w:val="00BF44B1"/>
    <w:rsid w:val="00BF47B0"/>
    <w:rsid w:val="00BF4CD2"/>
    <w:rsid w:val="00BF500F"/>
    <w:rsid w:val="00BF5D11"/>
    <w:rsid w:val="00BF66AA"/>
    <w:rsid w:val="00BF6F01"/>
    <w:rsid w:val="00BF7854"/>
    <w:rsid w:val="00BF7DB3"/>
    <w:rsid w:val="00C0086D"/>
    <w:rsid w:val="00C00C4E"/>
    <w:rsid w:val="00C02377"/>
    <w:rsid w:val="00C0244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18C"/>
    <w:rsid w:val="00C1556D"/>
    <w:rsid w:val="00C155CD"/>
    <w:rsid w:val="00C15676"/>
    <w:rsid w:val="00C179AB"/>
    <w:rsid w:val="00C17D43"/>
    <w:rsid w:val="00C21198"/>
    <w:rsid w:val="00C21BF9"/>
    <w:rsid w:val="00C2221B"/>
    <w:rsid w:val="00C230C6"/>
    <w:rsid w:val="00C2539F"/>
    <w:rsid w:val="00C25727"/>
    <w:rsid w:val="00C25E66"/>
    <w:rsid w:val="00C25F18"/>
    <w:rsid w:val="00C26B3B"/>
    <w:rsid w:val="00C26E91"/>
    <w:rsid w:val="00C276C6"/>
    <w:rsid w:val="00C30821"/>
    <w:rsid w:val="00C31179"/>
    <w:rsid w:val="00C31D72"/>
    <w:rsid w:val="00C330F1"/>
    <w:rsid w:val="00C33729"/>
    <w:rsid w:val="00C33E0E"/>
    <w:rsid w:val="00C33F66"/>
    <w:rsid w:val="00C33F6C"/>
    <w:rsid w:val="00C34179"/>
    <w:rsid w:val="00C342AD"/>
    <w:rsid w:val="00C34B9C"/>
    <w:rsid w:val="00C3555A"/>
    <w:rsid w:val="00C359F8"/>
    <w:rsid w:val="00C37CD2"/>
    <w:rsid w:val="00C42414"/>
    <w:rsid w:val="00C438C1"/>
    <w:rsid w:val="00C444D0"/>
    <w:rsid w:val="00C44D68"/>
    <w:rsid w:val="00C44FF3"/>
    <w:rsid w:val="00C4532E"/>
    <w:rsid w:val="00C45983"/>
    <w:rsid w:val="00C46B4D"/>
    <w:rsid w:val="00C47165"/>
    <w:rsid w:val="00C47FB1"/>
    <w:rsid w:val="00C5033F"/>
    <w:rsid w:val="00C50DB1"/>
    <w:rsid w:val="00C52924"/>
    <w:rsid w:val="00C52ED1"/>
    <w:rsid w:val="00C535AE"/>
    <w:rsid w:val="00C55523"/>
    <w:rsid w:val="00C55A94"/>
    <w:rsid w:val="00C56324"/>
    <w:rsid w:val="00C60D76"/>
    <w:rsid w:val="00C61555"/>
    <w:rsid w:val="00C61E45"/>
    <w:rsid w:val="00C63566"/>
    <w:rsid w:val="00C65181"/>
    <w:rsid w:val="00C65A81"/>
    <w:rsid w:val="00C670BE"/>
    <w:rsid w:val="00C67418"/>
    <w:rsid w:val="00C71ACB"/>
    <w:rsid w:val="00C72458"/>
    <w:rsid w:val="00C7254C"/>
    <w:rsid w:val="00C72939"/>
    <w:rsid w:val="00C73C41"/>
    <w:rsid w:val="00C7438C"/>
    <w:rsid w:val="00C745DB"/>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744B"/>
    <w:rsid w:val="00C9049A"/>
    <w:rsid w:val="00C90B87"/>
    <w:rsid w:val="00C91602"/>
    <w:rsid w:val="00C91885"/>
    <w:rsid w:val="00C928DF"/>
    <w:rsid w:val="00C92C04"/>
    <w:rsid w:val="00C92E43"/>
    <w:rsid w:val="00C932B4"/>
    <w:rsid w:val="00C93412"/>
    <w:rsid w:val="00C93BB1"/>
    <w:rsid w:val="00C962BA"/>
    <w:rsid w:val="00C96695"/>
    <w:rsid w:val="00C96B43"/>
    <w:rsid w:val="00C978F0"/>
    <w:rsid w:val="00CA050F"/>
    <w:rsid w:val="00CA20D3"/>
    <w:rsid w:val="00CA2420"/>
    <w:rsid w:val="00CA28D5"/>
    <w:rsid w:val="00CA2978"/>
    <w:rsid w:val="00CA297B"/>
    <w:rsid w:val="00CA2F98"/>
    <w:rsid w:val="00CA35D8"/>
    <w:rsid w:val="00CA36D0"/>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0509"/>
    <w:rsid w:val="00CC0B74"/>
    <w:rsid w:val="00CC13F8"/>
    <w:rsid w:val="00CC1624"/>
    <w:rsid w:val="00CC1D72"/>
    <w:rsid w:val="00CC3BFC"/>
    <w:rsid w:val="00CC42CE"/>
    <w:rsid w:val="00CC4A4E"/>
    <w:rsid w:val="00CC50D1"/>
    <w:rsid w:val="00CC599C"/>
    <w:rsid w:val="00CC7DAD"/>
    <w:rsid w:val="00CD0D67"/>
    <w:rsid w:val="00CD174E"/>
    <w:rsid w:val="00CD1B2B"/>
    <w:rsid w:val="00CD1CF5"/>
    <w:rsid w:val="00CD26E8"/>
    <w:rsid w:val="00CD2DCC"/>
    <w:rsid w:val="00CD2E36"/>
    <w:rsid w:val="00CD3A14"/>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530F"/>
    <w:rsid w:val="00CE6AE3"/>
    <w:rsid w:val="00CE6FD1"/>
    <w:rsid w:val="00CE7B9B"/>
    <w:rsid w:val="00CF1248"/>
    <w:rsid w:val="00CF3325"/>
    <w:rsid w:val="00CF4881"/>
    <w:rsid w:val="00CF4A73"/>
    <w:rsid w:val="00CF4A8F"/>
    <w:rsid w:val="00CF528F"/>
    <w:rsid w:val="00CF675E"/>
    <w:rsid w:val="00CF70F6"/>
    <w:rsid w:val="00CF73CA"/>
    <w:rsid w:val="00D004E6"/>
    <w:rsid w:val="00D005C0"/>
    <w:rsid w:val="00D00D9F"/>
    <w:rsid w:val="00D00EB6"/>
    <w:rsid w:val="00D02C0B"/>
    <w:rsid w:val="00D02C9A"/>
    <w:rsid w:val="00D03572"/>
    <w:rsid w:val="00D049DE"/>
    <w:rsid w:val="00D05547"/>
    <w:rsid w:val="00D07A5A"/>
    <w:rsid w:val="00D10B52"/>
    <w:rsid w:val="00D11196"/>
    <w:rsid w:val="00D11765"/>
    <w:rsid w:val="00D12D71"/>
    <w:rsid w:val="00D14D00"/>
    <w:rsid w:val="00D15400"/>
    <w:rsid w:val="00D177F3"/>
    <w:rsid w:val="00D207F3"/>
    <w:rsid w:val="00D20B50"/>
    <w:rsid w:val="00D20DB1"/>
    <w:rsid w:val="00D20F17"/>
    <w:rsid w:val="00D229EE"/>
    <w:rsid w:val="00D24191"/>
    <w:rsid w:val="00D24B9A"/>
    <w:rsid w:val="00D24D0D"/>
    <w:rsid w:val="00D25C7D"/>
    <w:rsid w:val="00D27362"/>
    <w:rsid w:val="00D27665"/>
    <w:rsid w:val="00D31086"/>
    <w:rsid w:val="00D33E2D"/>
    <w:rsid w:val="00D34016"/>
    <w:rsid w:val="00D3791E"/>
    <w:rsid w:val="00D4110D"/>
    <w:rsid w:val="00D411A8"/>
    <w:rsid w:val="00D41BE8"/>
    <w:rsid w:val="00D42101"/>
    <w:rsid w:val="00D42858"/>
    <w:rsid w:val="00D42F6A"/>
    <w:rsid w:val="00D4313E"/>
    <w:rsid w:val="00D44D18"/>
    <w:rsid w:val="00D456DF"/>
    <w:rsid w:val="00D45875"/>
    <w:rsid w:val="00D45C6E"/>
    <w:rsid w:val="00D45FD5"/>
    <w:rsid w:val="00D4766B"/>
    <w:rsid w:val="00D47674"/>
    <w:rsid w:val="00D504B3"/>
    <w:rsid w:val="00D50DE6"/>
    <w:rsid w:val="00D520E4"/>
    <w:rsid w:val="00D52A8E"/>
    <w:rsid w:val="00D56E27"/>
    <w:rsid w:val="00D57631"/>
    <w:rsid w:val="00D57C43"/>
    <w:rsid w:val="00D57D2E"/>
    <w:rsid w:val="00D57DFA"/>
    <w:rsid w:val="00D6120A"/>
    <w:rsid w:val="00D61AF7"/>
    <w:rsid w:val="00D61B3C"/>
    <w:rsid w:val="00D61CAE"/>
    <w:rsid w:val="00D61CD0"/>
    <w:rsid w:val="00D61EFE"/>
    <w:rsid w:val="00D62A55"/>
    <w:rsid w:val="00D62E03"/>
    <w:rsid w:val="00D64D3C"/>
    <w:rsid w:val="00D6571C"/>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7B5"/>
    <w:rsid w:val="00D77C3E"/>
    <w:rsid w:val="00D803C1"/>
    <w:rsid w:val="00D81137"/>
    <w:rsid w:val="00D82109"/>
    <w:rsid w:val="00D821DB"/>
    <w:rsid w:val="00D82F07"/>
    <w:rsid w:val="00D83E27"/>
    <w:rsid w:val="00D83EC7"/>
    <w:rsid w:val="00D85D59"/>
    <w:rsid w:val="00D86BCE"/>
    <w:rsid w:val="00D86FF5"/>
    <w:rsid w:val="00D871B7"/>
    <w:rsid w:val="00D907EF"/>
    <w:rsid w:val="00D915D7"/>
    <w:rsid w:val="00D918BB"/>
    <w:rsid w:val="00D9255B"/>
    <w:rsid w:val="00D92E7D"/>
    <w:rsid w:val="00D92F91"/>
    <w:rsid w:val="00D942A5"/>
    <w:rsid w:val="00D94967"/>
    <w:rsid w:val="00D94B48"/>
    <w:rsid w:val="00D950AF"/>
    <w:rsid w:val="00D9527F"/>
    <w:rsid w:val="00D954A7"/>
    <w:rsid w:val="00D96736"/>
    <w:rsid w:val="00D9687D"/>
    <w:rsid w:val="00D96FB7"/>
    <w:rsid w:val="00D9754B"/>
    <w:rsid w:val="00D97839"/>
    <w:rsid w:val="00D97A63"/>
    <w:rsid w:val="00D97DAC"/>
    <w:rsid w:val="00DA0385"/>
    <w:rsid w:val="00DA0C5C"/>
    <w:rsid w:val="00DA1099"/>
    <w:rsid w:val="00DA144A"/>
    <w:rsid w:val="00DA2808"/>
    <w:rsid w:val="00DA30A4"/>
    <w:rsid w:val="00DA4957"/>
    <w:rsid w:val="00DA60D8"/>
    <w:rsid w:val="00DA6B4A"/>
    <w:rsid w:val="00DA71E4"/>
    <w:rsid w:val="00DA7D98"/>
    <w:rsid w:val="00DB1CC4"/>
    <w:rsid w:val="00DB213E"/>
    <w:rsid w:val="00DB2F96"/>
    <w:rsid w:val="00DB30B9"/>
    <w:rsid w:val="00DB44A0"/>
    <w:rsid w:val="00DB4824"/>
    <w:rsid w:val="00DB4B1F"/>
    <w:rsid w:val="00DB6732"/>
    <w:rsid w:val="00DB67A1"/>
    <w:rsid w:val="00DB6D1D"/>
    <w:rsid w:val="00DB7333"/>
    <w:rsid w:val="00DB767A"/>
    <w:rsid w:val="00DB7C82"/>
    <w:rsid w:val="00DB7E10"/>
    <w:rsid w:val="00DC1BAF"/>
    <w:rsid w:val="00DC1E8B"/>
    <w:rsid w:val="00DC2D8F"/>
    <w:rsid w:val="00DC4735"/>
    <w:rsid w:val="00DC4860"/>
    <w:rsid w:val="00DC74A5"/>
    <w:rsid w:val="00DC7743"/>
    <w:rsid w:val="00DC78E0"/>
    <w:rsid w:val="00DD00FC"/>
    <w:rsid w:val="00DD076F"/>
    <w:rsid w:val="00DD0C2C"/>
    <w:rsid w:val="00DD12C5"/>
    <w:rsid w:val="00DD16D5"/>
    <w:rsid w:val="00DD1AA4"/>
    <w:rsid w:val="00DD2BD0"/>
    <w:rsid w:val="00DD2DCC"/>
    <w:rsid w:val="00DD35C0"/>
    <w:rsid w:val="00DD41ED"/>
    <w:rsid w:val="00DD4F55"/>
    <w:rsid w:val="00DD5024"/>
    <w:rsid w:val="00DD51C0"/>
    <w:rsid w:val="00DD55A4"/>
    <w:rsid w:val="00DD64E7"/>
    <w:rsid w:val="00DD6C37"/>
    <w:rsid w:val="00DD7692"/>
    <w:rsid w:val="00DD7964"/>
    <w:rsid w:val="00DD7F72"/>
    <w:rsid w:val="00DE075A"/>
    <w:rsid w:val="00DE0903"/>
    <w:rsid w:val="00DE0E0E"/>
    <w:rsid w:val="00DE1E86"/>
    <w:rsid w:val="00DE259B"/>
    <w:rsid w:val="00DE32EC"/>
    <w:rsid w:val="00DE33B3"/>
    <w:rsid w:val="00DE34B6"/>
    <w:rsid w:val="00DE3AEE"/>
    <w:rsid w:val="00DE3E5A"/>
    <w:rsid w:val="00DE5008"/>
    <w:rsid w:val="00DE58E6"/>
    <w:rsid w:val="00DE6138"/>
    <w:rsid w:val="00DE6378"/>
    <w:rsid w:val="00DE6537"/>
    <w:rsid w:val="00DE691D"/>
    <w:rsid w:val="00DE72BD"/>
    <w:rsid w:val="00DE7F39"/>
    <w:rsid w:val="00DF1843"/>
    <w:rsid w:val="00DF1E5C"/>
    <w:rsid w:val="00DF22DD"/>
    <w:rsid w:val="00DF2619"/>
    <w:rsid w:val="00DF3437"/>
    <w:rsid w:val="00DF4108"/>
    <w:rsid w:val="00DF4378"/>
    <w:rsid w:val="00DF58AC"/>
    <w:rsid w:val="00DF71C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4A8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7DBC"/>
    <w:rsid w:val="00E302BE"/>
    <w:rsid w:val="00E304B5"/>
    <w:rsid w:val="00E30592"/>
    <w:rsid w:val="00E3126E"/>
    <w:rsid w:val="00E33AB7"/>
    <w:rsid w:val="00E33E4D"/>
    <w:rsid w:val="00E34CA3"/>
    <w:rsid w:val="00E3555C"/>
    <w:rsid w:val="00E35C2D"/>
    <w:rsid w:val="00E35E1B"/>
    <w:rsid w:val="00E36385"/>
    <w:rsid w:val="00E37401"/>
    <w:rsid w:val="00E401AA"/>
    <w:rsid w:val="00E4070B"/>
    <w:rsid w:val="00E41020"/>
    <w:rsid w:val="00E41089"/>
    <w:rsid w:val="00E411B3"/>
    <w:rsid w:val="00E41386"/>
    <w:rsid w:val="00E41559"/>
    <w:rsid w:val="00E416AD"/>
    <w:rsid w:val="00E41BBF"/>
    <w:rsid w:val="00E421D7"/>
    <w:rsid w:val="00E44FDD"/>
    <w:rsid w:val="00E4525E"/>
    <w:rsid w:val="00E45811"/>
    <w:rsid w:val="00E45E17"/>
    <w:rsid w:val="00E51485"/>
    <w:rsid w:val="00E5175D"/>
    <w:rsid w:val="00E52118"/>
    <w:rsid w:val="00E525FF"/>
    <w:rsid w:val="00E5335A"/>
    <w:rsid w:val="00E5347F"/>
    <w:rsid w:val="00E5493A"/>
    <w:rsid w:val="00E55944"/>
    <w:rsid w:val="00E55ABC"/>
    <w:rsid w:val="00E56162"/>
    <w:rsid w:val="00E56C11"/>
    <w:rsid w:val="00E56D92"/>
    <w:rsid w:val="00E579FD"/>
    <w:rsid w:val="00E57B74"/>
    <w:rsid w:val="00E61A44"/>
    <w:rsid w:val="00E625AA"/>
    <w:rsid w:val="00E629EF"/>
    <w:rsid w:val="00E62A7C"/>
    <w:rsid w:val="00E62B54"/>
    <w:rsid w:val="00E62D7D"/>
    <w:rsid w:val="00E64A42"/>
    <w:rsid w:val="00E6515F"/>
    <w:rsid w:val="00E6638D"/>
    <w:rsid w:val="00E66EE8"/>
    <w:rsid w:val="00E67867"/>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7BF"/>
    <w:rsid w:val="00E848C4"/>
    <w:rsid w:val="00E85450"/>
    <w:rsid w:val="00E85F31"/>
    <w:rsid w:val="00E8629F"/>
    <w:rsid w:val="00E86D85"/>
    <w:rsid w:val="00E8779C"/>
    <w:rsid w:val="00E87BAC"/>
    <w:rsid w:val="00E87CEB"/>
    <w:rsid w:val="00E92C2B"/>
    <w:rsid w:val="00E93697"/>
    <w:rsid w:val="00E937D7"/>
    <w:rsid w:val="00E95071"/>
    <w:rsid w:val="00E973BB"/>
    <w:rsid w:val="00E97E70"/>
    <w:rsid w:val="00EA11D1"/>
    <w:rsid w:val="00EA1E1D"/>
    <w:rsid w:val="00EA1FAC"/>
    <w:rsid w:val="00EA2AC6"/>
    <w:rsid w:val="00EA336E"/>
    <w:rsid w:val="00EA39B9"/>
    <w:rsid w:val="00EA3B1A"/>
    <w:rsid w:val="00EA3C24"/>
    <w:rsid w:val="00EA497A"/>
    <w:rsid w:val="00EA4B7B"/>
    <w:rsid w:val="00EA4D9F"/>
    <w:rsid w:val="00EA532D"/>
    <w:rsid w:val="00EA5997"/>
    <w:rsid w:val="00EA5E24"/>
    <w:rsid w:val="00EB0778"/>
    <w:rsid w:val="00EB17FD"/>
    <w:rsid w:val="00EB29D4"/>
    <w:rsid w:val="00EB420F"/>
    <w:rsid w:val="00EB48CC"/>
    <w:rsid w:val="00EB5479"/>
    <w:rsid w:val="00EB5E44"/>
    <w:rsid w:val="00EB6167"/>
    <w:rsid w:val="00EB711A"/>
    <w:rsid w:val="00EB764D"/>
    <w:rsid w:val="00EB77FD"/>
    <w:rsid w:val="00EB7AD6"/>
    <w:rsid w:val="00EB7D78"/>
    <w:rsid w:val="00EB7F95"/>
    <w:rsid w:val="00EC032B"/>
    <w:rsid w:val="00EC1152"/>
    <w:rsid w:val="00EC1625"/>
    <w:rsid w:val="00EC3191"/>
    <w:rsid w:val="00EC3268"/>
    <w:rsid w:val="00EC432E"/>
    <w:rsid w:val="00EC4F41"/>
    <w:rsid w:val="00EC4FE4"/>
    <w:rsid w:val="00EC5003"/>
    <w:rsid w:val="00EC585B"/>
    <w:rsid w:val="00EC5D7A"/>
    <w:rsid w:val="00EC6243"/>
    <w:rsid w:val="00ED21BA"/>
    <w:rsid w:val="00ED3173"/>
    <w:rsid w:val="00ED4BD1"/>
    <w:rsid w:val="00ED5E6C"/>
    <w:rsid w:val="00ED5FF6"/>
    <w:rsid w:val="00ED739E"/>
    <w:rsid w:val="00ED7C4D"/>
    <w:rsid w:val="00EE2BDD"/>
    <w:rsid w:val="00EE30E2"/>
    <w:rsid w:val="00EE412A"/>
    <w:rsid w:val="00EE5127"/>
    <w:rsid w:val="00EE55FE"/>
    <w:rsid w:val="00EE56F6"/>
    <w:rsid w:val="00EE59F5"/>
    <w:rsid w:val="00EE5DF6"/>
    <w:rsid w:val="00EE6EB3"/>
    <w:rsid w:val="00EE7010"/>
    <w:rsid w:val="00EE76F4"/>
    <w:rsid w:val="00EE78ED"/>
    <w:rsid w:val="00EF0D24"/>
    <w:rsid w:val="00EF0F41"/>
    <w:rsid w:val="00EF27B8"/>
    <w:rsid w:val="00EF2946"/>
    <w:rsid w:val="00EF2BD2"/>
    <w:rsid w:val="00EF2D8E"/>
    <w:rsid w:val="00EF4299"/>
    <w:rsid w:val="00EF448F"/>
    <w:rsid w:val="00EF58B8"/>
    <w:rsid w:val="00EF6EA2"/>
    <w:rsid w:val="00EF7B1C"/>
    <w:rsid w:val="00EF7B20"/>
    <w:rsid w:val="00EF7D73"/>
    <w:rsid w:val="00F0008F"/>
    <w:rsid w:val="00F02467"/>
    <w:rsid w:val="00F026DA"/>
    <w:rsid w:val="00F02B54"/>
    <w:rsid w:val="00F02B98"/>
    <w:rsid w:val="00F035EB"/>
    <w:rsid w:val="00F0403C"/>
    <w:rsid w:val="00F0405B"/>
    <w:rsid w:val="00F04129"/>
    <w:rsid w:val="00F041C3"/>
    <w:rsid w:val="00F04493"/>
    <w:rsid w:val="00F05D56"/>
    <w:rsid w:val="00F07009"/>
    <w:rsid w:val="00F072D8"/>
    <w:rsid w:val="00F07D14"/>
    <w:rsid w:val="00F07E4E"/>
    <w:rsid w:val="00F07F0E"/>
    <w:rsid w:val="00F10658"/>
    <w:rsid w:val="00F10671"/>
    <w:rsid w:val="00F10DF7"/>
    <w:rsid w:val="00F10E97"/>
    <w:rsid w:val="00F1108A"/>
    <w:rsid w:val="00F11F16"/>
    <w:rsid w:val="00F12B48"/>
    <w:rsid w:val="00F12DE0"/>
    <w:rsid w:val="00F1477C"/>
    <w:rsid w:val="00F14DCA"/>
    <w:rsid w:val="00F15871"/>
    <w:rsid w:val="00F16F49"/>
    <w:rsid w:val="00F17468"/>
    <w:rsid w:val="00F20154"/>
    <w:rsid w:val="00F256EA"/>
    <w:rsid w:val="00F25ECA"/>
    <w:rsid w:val="00F27B32"/>
    <w:rsid w:val="00F27B35"/>
    <w:rsid w:val="00F31793"/>
    <w:rsid w:val="00F3253C"/>
    <w:rsid w:val="00F326BE"/>
    <w:rsid w:val="00F32C3A"/>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64B"/>
    <w:rsid w:val="00F47598"/>
    <w:rsid w:val="00F50634"/>
    <w:rsid w:val="00F50643"/>
    <w:rsid w:val="00F5097D"/>
    <w:rsid w:val="00F50C36"/>
    <w:rsid w:val="00F51A5B"/>
    <w:rsid w:val="00F526AF"/>
    <w:rsid w:val="00F5328F"/>
    <w:rsid w:val="00F532A1"/>
    <w:rsid w:val="00F54D91"/>
    <w:rsid w:val="00F54E53"/>
    <w:rsid w:val="00F55170"/>
    <w:rsid w:val="00F572E1"/>
    <w:rsid w:val="00F57D00"/>
    <w:rsid w:val="00F604D2"/>
    <w:rsid w:val="00F613C0"/>
    <w:rsid w:val="00F62B43"/>
    <w:rsid w:val="00F631D3"/>
    <w:rsid w:val="00F638C4"/>
    <w:rsid w:val="00F63976"/>
    <w:rsid w:val="00F6397F"/>
    <w:rsid w:val="00F63B82"/>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2B"/>
    <w:rsid w:val="00F75A4F"/>
    <w:rsid w:val="00F76B78"/>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C85"/>
    <w:rsid w:val="00F95631"/>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748"/>
    <w:rsid w:val="00FB0ABE"/>
    <w:rsid w:val="00FB1F97"/>
    <w:rsid w:val="00FB201F"/>
    <w:rsid w:val="00FB2B57"/>
    <w:rsid w:val="00FB3ACD"/>
    <w:rsid w:val="00FB3E77"/>
    <w:rsid w:val="00FB4035"/>
    <w:rsid w:val="00FB5DE6"/>
    <w:rsid w:val="00FB5E31"/>
    <w:rsid w:val="00FB6A6B"/>
    <w:rsid w:val="00FB6FF6"/>
    <w:rsid w:val="00FB72E6"/>
    <w:rsid w:val="00FB7A36"/>
    <w:rsid w:val="00FB7BF1"/>
    <w:rsid w:val="00FC009D"/>
    <w:rsid w:val="00FC0111"/>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4B7"/>
    <w:rsid w:val="00FD5D12"/>
    <w:rsid w:val="00FD6178"/>
    <w:rsid w:val="00FD6180"/>
    <w:rsid w:val="00FD7A60"/>
    <w:rsid w:val="00FE2D5A"/>
    <w:rsid w:val="00FE387D"/>
    <w:rsid w:val="00FE3C4C"/>
    <w:rsid w:val="00FE3F7E"/>
    <w:rsid w:val="00FE437B"/>
    <w:rsid w:val="00FE453B"/>
    <w:rsid w:val="00FE6820"/>
    <w:rsid w:val="00FE709C"/>
    <w:rsid w:val="00FE73BB"/>
    <w:rsid w:val="00FE768E"/>
    <w:rsid w:val="00FE7925"/>
    <w:rsid w:val="00FE7CF7"/>
    <w:rsid w:val="00FE7E67"/>
    <w:rsid w:val="00FF0560"/>
    <w:rsid w:val="00FF225F"/>
    <w:rsid w:val="00FF2640"/>
    <w:rsid w:val="00FF32BA"/>
    <w:rsid w:val="00FF380C"/>
    <w:rsid w:val="00FF4498"/>
    <w:rsid w:val="00FF46A7"/>
    <w:rsid w:val="00FF4951"/>
    <w:rsid w:val="00FF5C05"/>
    <w:rsid w:val="00FF6F4D"/>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宋体"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宋体" w:hAnsi="Times"/>
      <w:kern w:val="2"/>
      <w:sz w:val="24"/>
      <w:szCs w:val="24"/>
      <w:lang w:val="en-GB" w:eastAsia="zh-CN"/>
    </w:rPr>
  </w:style>
  <w:style w:type="character" w:customStyle="1" w:styleId="bullet1Char">
    <w:name w:val="bullet1 Char"/>
    <w:link w:val="bullet1"/>
    <w:rsid w:val="00F63DA0"/>
    <w:rPr>
      <w:rFonts w:ascii="Calibri" w:eastAsia="宋体"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宋体" w:hAnsi="Calibri"/>
      <w:kern w:val="2"/>
      <w:sz w:val="24"/>
      <w:lang w:eastAsia="zh-CN"/>
    </w:rPr>
  </w:style>
  <w:style w:type="character" w:customStyle="1" w:styleId="textChar">
    <w:name w:val="text Char"/>
    <w:link w:val="text"/>
    <w:rsid w:val="00DB6D1D"/>
    <w:rPr>
      <w:rFonts w:ascii="Calibri" w:eastAsia="宋体" w:hAnsi="Calibri"/>
      <w:kern w:val="2"/>
      <w:sz w:val="24"/>
    </w:rPr>
  </w:style>
  <w:style w:type="character" w:customStyle="1" w:styleId="bullet2Char">
    <w:name w:val="bullet2 Char"/>
    <w:link w:val="bullet2"/>
    <w:rsid w:val="00DB6D1D"/>
    <w:rPr>
      <w:rFonts w:ascii="Times" w:eastAsia="宋体"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7"/>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19"/>
      </w:numPr>
      <w:pBdr>
        <w:top w:val="none" w:sz="0" w:space="0" w:color="auto"/>
      </w:pBdr>
      <w:spacing w:after="120"/>
      <w:ind w:left="357" w:hanging="357"/>
      <w:jc w:val="both"/>
    </w:pPr>
    <w:rPr>
      <w:rFonts w:eastAsia="Batang"/>
      <w:b/>
      <w:noProof/>
      <w:kern w:val="28"/>
      <w:sz w:val="24"/>
      <w:lang w:val="en-US"/>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character" w:customStyle="1" w:styleId="B1Char">
    <w:name w:val="B1 Char"/>
    <w:rsid w:val="00BE3042"/>
    <w:rPr>
      <w:rFonts w:eastAsia="Times New Roman"/>
    </w:rPr>
  </w:style>
  <w:style w:type="character" w:customStyle="1" w:styleId="mc-span">
    <w:name w:val="mc-span"/>
    <w:rsid w:val="002F19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7582814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77855340">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15433">
      <w:bodyDiv w:val="1"/>
      <w:marLeft w:val="0"/>
      <w:marRight w:val="0"/>
      <w:marTop w:val="0"/>
      <w:marBottom w:val="0"/>
      <w:divBdr>
        <w:top w:val="none" w:sz="0" w:space="0" w:color="auto"/>
        <w:left w:val="none" w:sz="0" w:space="0" w:color="auto"/>
        <w:bottom w:val="none" w:sz="0" w:space="0" w:color="auto"/>
        <w:right w:val="none" w:sz="0" w:space="0" w:color="auto"/>
      </w:divBdr>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4684349">
      <w:bodyDiv w:val="1"/>
      <w:marLeft w:val="0"/>
      <w:marRight w:val="0"/>
      <w:marTop w:val="0"/>
      <w:marBottom w:val="0"/>
      <w:divBdr>
        <w:top w:val="none" w:sz="0" w:space="0" w:color="auto"/>
        <w:left w:val="none" w:sz="0" w:space="0" w:color="auto"/>
        <w:bottom w:val="none" w:sz="0" w:space="0" w:color="auto"/>
        <w:right w:val="none" w:sz="0" w:space="0" w:color="auto"/>
      </w:divBdr>
      <w:divsChild>
        <w:div w:id="764812144">
          <w:marLeft w:val="1267"/>
          <w:marRight w:val="0"/>
          <w:marTop w:val="180"/>
          <w:marBottom w:val="0"/>
          <w:divBdr>
            <w:top w:val="none" w:sz="0" w:space="0" w:color="auto"/>
            <w:left w:val="none" w:sz="0" w:space="0" w:color="auto"/>
            <w:bottom w:val="none" w:sz="0" w:space="0" w:color="auto"/>
            <w:right w:val="none" w:sz="0" w:space="0" w:color="auto"/>
          </w:divBdr>
        </w:div>
      </w:divsChild>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051688551">
      <w:bodyDiv w:val="1"/>
      <w:marLeft w:val="0"/>
      <w:marRight w:val="0"/>
      <w:marTop w:val="0"/>
      <w:marBottom w:val="0"/>
      <w:divBdr>
        <w:top w:val="none" w:sz="0" w:space="0" w:color="auto"/>
        <w:left w:val="none" w:sz="0" w:space="0" w:color="auto"/>
        <w:bottom w:val="none" w:sz="0" w:space="0" w:color="auto"/>
        <w:right w:val="none" w:sz="0" w:space="0" w:color="auto"/>
      </w:divBdr>
      <w:divsChild>
        <w:div w:id="555430217">
          <w:marLeft w:val="1267"/>
          <w:marRight w:val="0"/>
          <w:marTop w:val="180"/>
          <w:marBottom w:val="0"/>
          <w:divBdr>
            <w:top w:val="none" w:sz="0" w:space="0" w:color="auto"/>
            <w:left w:val="none" w:sz="0" w:space="0" w:color="auto"/>
            <w:bottom w:val="none" w:sz="0" w:space="0" w:color="auto"/>
            <w:right w:val="none" w:sz="0" w:space="0" w:color="auto"/>
          </w:divBdr>
        </w:div>
        <w:div w:id="699211497">
          <w:marLeft w:val="1267"/>
          <w:marRight w:val="0"/>
          <w:marTop w:val="180"/>
          <w:marBottom w:val="0"/>
          <w:divBdr>
            <w:top w:val="none" w:sz="0" w:space="0" w:color="auto"/>
            <w:left w:val="none" w:sz="0" w:space="0" w:color="auto"/>
            <w:bottom w:val="none" w:sz="0" w:space="0" w:color="auto"/>
            <w:right w:val="none" w:sz="0" w:space="0" w:color="auto"/>
          </w:divBdr>
        </w:div>
        <w:div w:id="1146630703">
          <w:marLeft w:val="1267"/>
          <w:marRight w:val="0"/>
          <w:marTop w:val="180"/>
          <w:marBottom w:val="0"/>
          <w:divBdr>
            <w:top w:val="none" w:sz="0" w:space="0" w:color="auto"/>
            <w:left w:val="none" w:sz="0" w:space="0" w:color="auto"/>
            <w:bottom w:val="none" w:sz="0" w:space="0" w:color="auto"/>
            <w:right w:val="none" w:sz="0" w:space="0" w:color="auto"/>
          </w:divBdr>
        </w:div>
        <w:div w:id="1281301808">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85053451">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34631542">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82615552">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7" ma:contentTypeDescription="Create a new document." ma:contentTypeScope="" ma:versionID="e85de85cadcf5e9bcf6dcf770cbbd2b4">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f198db2341f30bad9356a543d1aa0c2e"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8F8104-6FF1-4278-94C0-DCEE833217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C15C0E-22E0-4C26-93B9-2EA4F66D7AD8}">
  <ds:schemaRefs>
    <ds:schemaRef ds:uri="http://schemas.openxmlformats.org/officeDocument/2006/bibliography"/>
  </ds:schemaRefs>
</ds:datastoreItem>
</file>

<file path=customXml/itemProps3.xml><?xml version="1.0" encoding="utf-8"?>
<ds:datastoreItem xmlns:ds="http://schemas.openxmlformats.org/officeDocument/2006/customXml" ds:itemID="{C3A5950E-D906-4FA4-9025-E4E90104F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A5C687-2FB4-4252-8971-F2AFA76474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3870</Words>
  <Characters>22060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2022-08-12T06:33:00Z</dcterms:created>
  <dcterms:modified xsi:type="dcterms:W3CDTF">2022-08-12T06:33:00Z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0x01010051B8A2AD2D2BA349AD85D0A1861C93CF</vt:lpwstr>
  </property>
</Properties>
</file>