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0B0F9" w14:textId="3D7CD905" w:rsidR="00291CB5" w:rsidRPr="00291CB5" w:rsidRDefault="00291CB5" w:rsidP="00291CB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291CB5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291CB5">
        <w:rPr>
          <w:rFonts w:ascii="Arial" w:eastAsia="Batang" w:hAnsi="Arial" w:cs="Arial"/>
          <w:b/>
          <w:bCs/>
          <w:sz w:val="28"/>
          <w:szCs w:val="24"/>
        </w:rPr>
        <w:tab/>
      </w:r>
      <w:r w:rsidRPr="00291CB5">
        <w:rPr>
          <w:rFonts w:ascii="Arial" w:eastAsia="Batang" w:hAnsi="Arial" w:cs="Arial"/>
          <w:b/>
          <w:bCs/>
          <w:sz w:val="28"/>
          <w:szCs w:val="24"/>
        </w:rPr>
        <w:tab/>
      </w:r>
      <w:r w:rsidRPr="00291CB5">
        <w:rPr>
          <w:rFonts w:ascii="Arial" w:eastAsia="Batang" w:hAnsi="Arial" w:cs="Arial"/>
          <w:b/>
          <w:bCs/>
          <w:sz w:val="28"/>
          <w:szCs w:val="24"/>
        </w:rPr>
        <w:tab/>
        <w:t>R1-22</w:t>
      </w:r>
      <w:r w:rsidR="00503E7C">
        <w:rPr>
          <w:rFonts w:ascii="Arial" w:eastAsia="Batang" w:hAnsi="Arial" w:cs="Arial"/>
          <w:b/>
          <w:bCs/>
          <w:sz w:val="28"/>
          <w:szCs w:val="24"/>
        </w:rPr>
        <w:t>06608</w:t>
      </w:r>
    </w:p>
    <w:p w14:paraId="1EBD8167" w14:textId="0F05B672" w:rsidR="00183683" w:rsidRDefault="00291CB5" w:rsidP="00780C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91CB5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291CB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291CB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291CB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91CB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934EADC" w14:textId="77777777" w:rsidR="00780C68" w:rsidRPr="00780C68" w:rsidRDefault="00780C68" w:rsidP="00780C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26083D08" w14:textId="552027A4" w:rsidR="00B17B0B" w:rsidRPr="00B17B0B" w:rsidRDefault="0071020D" w:rsidP="00B17B0B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_Hlk41686089"/>
      <w:r w:rsidRPr="00291CB5">
        <w:rPr>
          <w:rFonts w:ascii="Arial" w:hAnsi="Arial" w:cs="Arial"/>
          <w:b/>
        </w:rPr>
        <w:t>Title:</w:t>
      </w:r>
      <w:r w:rsidRPr="00291CB5">
        <w:rPr>
          <w:rFonts w:ascii="Arial" w:hAnsi="Arial" w:cs="Arial"/>
          <w:b/>
        </w:rPr>
        <w:tab/>
      </w:r>
      <w:r w:rsidR="00B17B0B" w:rsidRPr="003B33CC">
        <w:rPr>
          <w:rFonts w:ascii="Arial" w:hAnsi="Arial" w:cs="Arial"/>
          <w:bCs/>
        </w:rPr>
        <w:t>[Draft] Reply LS on</w:t>
      </w:r>
      <w:r w:rsidR="001B25AD" w:rsidRPr="003B33CC">
        <w:rPr>
          <w:rFonts w:ascii="Arial" w:hAnsi="Arial" w:cs="Arial"/>
          <w:bCs/>
        </w:rPr>
        <w:t xml:space="preserve"> IUC with non-preferred resource set</w:t>
      </w:r>
    </w:p>
    <w:p w14:paraId="6E12C7FD" w14:textId="76696C07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Response to:</w:t>
      </w:r>
      <w:r w:rsidRPr="00291CB5">
        <w:rPr>
          <w:rFonts w:ascii="Arial" w:hAnsi="Arial" w:cs="Arial"/>
          <w:bCs/>
        </w:rPr>
        <w:tab/>
      </w:r>
      <w:r w:rsidR="00B17B0B" w:rsidRPr="003B33CC">
        <w:rPr>
          <w:rFonts w:ascii="Arial" w:hAnsi="Arial" w:cs="Arial"/>
          <w:bCs/>
        </w:rPr>
        <w:t xml:space="preserve">R2-2206314 </w:t>
      </w:r>
    </w:p>
    <w:p w14:paraId="618F156B" w14:textId="1612754C" w:rsidR="00183683" w:rsidRPr="00291CB5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91CB5">
        <w:rPr>
          <w:rFonts w:ascii="Arial" w:hAnsi="Arial" w:cs="Arial"/>
          <w:b/>
        </w:rPr>
        <w:t>Release:</w:t>
      </w:r>
      <w:r w:rsidRPr="00291CB5">
        <w:rPr>
          <w:rFonts w:ascii="Arial" w:hAnsi="Arial" w:cs="Arial"/>
          <w:bCs/>
        </w:rPr>
        <w:tab/>
        <w:t>Rel-1</w:t>
      </w:r>
      <w:r w:rsidR="00E7799E" w:rsidRPr="00291CB5">
        <w:rPr>
          <w:rFonts w:ascii="Arial" w:hAnsi="Arial" w:cs="Arial"/>
          <w:bCs/>
          <w:lang w:val="en-US" w:eastAsia="zh-CN"/>
        </w:rPr>
        <w:t>7</w:t>
      </w:r>
    </w:p>
    <w:p w14:paraId="493581E9" w14:textId="1E4FD050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Work Item:</w:t>
      </w:r>
      <w:r w:rsidRPr="00291CB5">
        <w:rPr>
          <w:rFonts w:ascii="Arial" w:hAnsi="Arial" w:cs="Arial"/>
          <w:bCs/>
        </w:rPr>
        <w:tab/>
      </w:r>
      <w:r w:rsidR="000051DD" w:rsidRPr="00291CB5">
        <w:rPr>
          <w:rFonts w:ascii="Arial" w:hAnsi="Arial" w:cs="Arial"/>
          <w:bCs/>
        </w:rPr>
        <w:t>NR_SL_enh-Core</w:t>
      </w:r>
    </w:p>
    <w:p w14:paraId="24C5B1E5" w14:textId="77777777" w:rsidR="00183683" w:rsidRPr="00291CB5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6D18ECD2" w:rsidR="00183683" w:rsidRPr="00291CB5" w:rsidRDefault="0071020D" w:rsidP="00027EE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91CB5">
        <w:rPr>
          <w:rFonts w:ascii="Arial" w:hAnsi="Arial" w:cs="Arial"/>
          <w:b/>
        </w:rPr>
        <w:t>Source:</w:t>
      </w:r>
      <w:r w:rsidRPr="00291CB5">
        <w:rPr>
          <w:rFonts w:ascii="Arial" w:hAnsi="Arial" w:cs="Arial"/>
          <w:bCs/>
        </w:rPr>
        <w:tab/>
      </w:r>
      <w:r w:rsidR="00BA6E43">
        <w:rPr>
          <w:rFonts w:ascii="Arial" w:hAnsi="Arial" w:cs="Arial"/>
          <w:bCs/>
          <w:lang w:val="en-US" w:eastAsia="zh-CN"/>
        </w:rPr>
        <w:t>xiaomi</w:t>
      </w:r>
      <w:r w:rsidR="00BA6E43" w:rsidRPr="00BA6E43">
        <w:rPr>
          <w:rFonts w:ascii="Arial" w:hAnsi="Arial" w:cs="Arial"/>
          <w:bCs/>
          <w:lang w:val="en-US" w:eastAsia="zh-CN"/>
        </w:rPr>
        <w:t xml:space="preserve"> </w:t>
      </w:r>
      <w:r w:rsidR="00BA6E43">
        <w:rPr>
          <w:rFonts w:ascii="Arial" w:hAnsi="Arial" w:cs="Arial"/>
          <w:bCs/>
          <w:lang w:val="en-US" w:eastAsia="zh-CN"/>
        </w:rPr>
        <w:t>(</w:t>
      </w:r>
      <w:r w:rsidR="00BA6E43" w:rsidRPr="00291CB5">
        <w:rPr>
          <w:rFonts w:ascii="Arial" w:hAnsi="Arial" w:cs="Arial"/>
          <w:bCs/>
          <w:lang w:val="en-US" w:eastAsia="zh-CN"/>
        </w:rPr>
        <w:t>RAN1</w:t>
      </w:r>
      <w:r w:rsidR="00BA6E43">
        <w:rPr>
          <w:rFonts w:ascii="Arial" w:hAnsi="Arial" w:cs="Arial"/>
          <w:bCs/>
          <w:lang w:val="en-US" w:eastAsia="zh-CN"/>
        </w:rPr>
        <w:t>)</w:t>
      </w:r>
    </w:p>
    <w:p w14:paraId="5AF9794A" w14:textId="48E578E8" w:rsidR="00183683" w:rsidRPr="00291CB5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91CB5">
        <w:rPr>
          <w:rFonts w:ascii="Arial" w:hAnsi="Arial" w:cs="Arial"/>
          <w:b/>
        </w:rPr>
        <w:t>To:</w:t>
      </w:r>
      <w:r w:rsidRPr="00291CB5">
        <w:rPr>
          <w:rFonts w:ascii="Arial" w:hAnsi="Arial" w:cs="Arial"/>
          <w:bCs/>
        </w:rPr>
        <w:tab/>
      </w:r>
      <w:r w:rsidR="00E7799E" w:rsidRPr="00291CB5">
        <w:rPr>
          <w:rFonts w:ascii="Arial" w:hAnsi="Arial" w:cs="Arial"/>
          <w:bCs/>
          <w:lang w:val="en-US" w:eastAsia="zh-CN"/>
        </w:rPr>
        <w:t>RAN</w:t>
      </w:r>
      <w:r w:rsidR="00BA6E43">
        <w:rPr>
          <w:rFonts w:ascii="Arial" w:hAnsi="Arial" w:cs="Arial"/>
          <w:bCs/>
          <w:lang w:val="en-US" w:eastAsia="zh-CN"/>
        </w:rPr>
        <w:t>2</w:t>
      </w:r>
    </w:p>
    <w:bookmarkEnd w:id="0"/>
    <w:p w14:paraId="38ACC150" w14:textId="77777777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Cc:</w:t>
      </w:r>
      <w:r w:rsidRPr="00291CB5"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4299A867" w14:textId="3438764D" w:rsidR="00BA6E43" w:rsidRPr="00027EE3" w:rsidRDefault="00BA6E43" w:rsidP="00027EE3">
      <w:pPr>
        <w:spacing w:after="60"/>
        <w:ind w:left="1985" w:hanging="1985"/>
        <w:rPr>
          <w:rFonts w:ascii="Arial" w:hAnsi="Arial" w:cs="Arial"/>
          <w:bCs/>
          <w:sz w:val="16"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Pr="00172D21">
        <w:rPr>
          <w:rFonts w:ascii="Arial" w:hAnsi="Arial" w:cs="Arial"/>
          <w:bCs/>
          <w:lang w:eastAsia="zh-CN"/>
        </w:rPr>
        <w:t>none</w:t>
      </w:r>
    </w:p>
    <w:p w14:paraId="1BDE4220" w14:textId="77777777" w:rsidR="00BA6E43" w:rsidRDefault="00BA6E43" w:rsidP="00BA6E4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89B7CC6" w14:textId="751F37C5" w:rsidR="00BA6E43" w:rsidRDefault="00BA6E43" w:rsidP="00BA6E43">
      <w:pPr>
        <w:tabs>
          <w:tab w:val="left" w:pos="2268"/>
        </w:tabs>
        <w:ind w:firstLineChars="250" w:firstLine="502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</w:p>
    <w:p w14:paraId="400E85C8" w14:textId="49AB6B90" w:rsidR="00BA6E43" w:rsidRDefault="00BA6E43" w:rsidP="00BA6E43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  <w:t xml:space="preserve"> </w:t>
      </w:r>
    </w:p>
    <w:p w14:paraId="68618370" w14:textId="4FB2097E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7FFC4284" w14:textId="77777777" w:rsidR="00183683" w:rsidRDefault="00183683">
      <w:pPr>
        <w:rPr>
          <w:rFonts w:ascii="Arial" w:hAnsi="Arial" w:cs="Arial"/>
        </w:rPr>
      </w:pPr>
    </w:p>
    <w:p w14:paraId="0B90B233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FE1AAE" w14:textId="7805A2A2" w:rsidR="00E7799E" w:rsidRDefault="0071020D">
      <w:pPr>
        <w:pStyle w:val="a3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I</w:t>
      </w:r>
      <w:r>
        <w:rPr>
          <w:rFonts w:cs="Arial"/>
          <w:lang w:val="en-US" w:eastAsia="zh-CN"/>
        </w:rPr>
        <w:t>n RAN2#11</w:t>
      </w:r>
      <w:r w:rsidR="00E7799E">
        <w:rPr>
          <w:rFonts w:cs="Arial"/>
          <w:lang w:val="en-US" w:eastAsia="zh-CN"/>
        </w:rPr>
        <w:t>8</w:t>
      </w:r>
      <w:r>
        <w:rPr>
          <w:rFonts w:cs="Arial"/>
          <w:lang w:val="en-US" w:eastAsia="zh-CN"/>
        </w:rPr>
        <w:t xml:space="preserve">-e meeting, RAN2 </w:t>
      </w:r>
      <w:r w:rsidR="003672C2">
        <w:rPr>
          <w:rFonts w:cs="Arial"/>
          <w:lang w:val="en-US" w:eastAsia="zh-CN"/>
        </w:rPr>
        <w:t xml:space="preserve">discussed </w:t>
      </w:r>
      <w:r w:rsidR="006C2A5D">
        <w:rPr>
          <w:rFonts w:cs="Arial"/>
          <w:lang w:val="en-US" w:eastAsia="zh-CN"/>
        </w:rPr>
        <w:t>the inter-UE coordination scenario in which UE B receives</w:t>
      </w:r>
      <w:r w:rsidR="00DC5D14">
        <w:rPr>
          <w:rFonts w:cs="Arial"/>
          <w:lang w:val="en-US" w:eastAsia="zh-CN"/>
        </w:rPr>
        <w:t xml:space="preserve"> IUC Scheme 1</w:t>
      </w:r>
      <w:r w:rsidR="006C2A5D">
        <w:rPr>
          <w:rFonts w:cs="Arial"/>
          <w:lang w:val="en-US" w:eastAsia="zh-CN"/>
        </w:rPr>
        <w:t xml:space="preserve"> non-</w:t>
      </w:r>
      <w:r w:rsidR="00540462">
        <w:rPr>
          <w:rFonts w:cs="Arial"/>
          <w:lang w:val="en-US" w:eastAsia="zh-CN"/>
        </w:rPr>
        <w:t>preferred</w:t>
      </w:r>
      <w:r w:rsidR="006C2A5D">
        <w:rPr>
          <w:rFonts w:cs="Arial"/>
          <w:lang w:val="en-US" w:eastAsia="zh-CN"/>
        </w:rPr>
        <w:t xml:space="preserve"> resource</w:t>
      </w:r>
      <w:r w:rsidR="000760A1">
        <w:rPr>
          <w:rFonts w:cs="Arial"/>
          <w:lang w:val="en-US" w:eastAsia="zh-CN"/>
        </w:rPr>
        <w:t xml:space="preserve"> set</w:t>
      </w:r>
      <w:r w:rsidR="006C2A5D">
        <w:rPr>
          <w:rFonts w:cs="Arial"/>
          <w:lang w:val="en-US" w:eastAsia="zh-CN"/>
        </w:rPr>
        <w:t xml:space="preserve"> from UE A, but UE B </w:t>
      </w:r>
      <w:r w:rsidR="005144BF">
        <w:rPr>
          <w:rFonts w:cs="Arial"/>
          <w:lang w:val="en-US" w:eastAsia="zh-CN"/>
        </w:rPr>
        <w:t>does not perform sensing</w:t>
      </w:r>
      <w:r w:rsidR="002126EB">
        <w:rPr>
          <w:rFonts w:cs="Arial"/>
          <w:lang w:val="en-US" w:eastAsia="zh-CN"/>
        </w:rPr>
        <w:t xml:space="preserve"> in the resource pool associated with the non-preferred resource set</w:t>
      </w:r>
      <w:r w:rsidR="006C2A5D" w:rsidRPr="006C2A5D">
        <w:rPr>
          <w:rFonts w:cs="Arial"/>
          <w:lang w:val="en-US" w:eastAsia="zh-CN"/>
        </w:rPr>
        <w:t>, e.g. UE</w:t>
      </w:r>
      <w:r w:rsidR="006C2A5D">
        <w:rPr>
          <w:rFonts w:cs="Arial"/>
          <w:lang w:val="en-US" w:eastAsia="zh-CN"/>
        </w:rPr>
        <w:t xml:space="preserve"> B</w:t>
      </w:r>
      <w:r w:rsidR="006C2A5D" w:rsidRPr="006C2A5D">
        <w:rPr>
          <w:rFonts w:cs="Arial"/>
          <w:lang w:val="en-US" w:eastAsia="zh-CN"/>
        </w:rPr>
        <w:t xml:space="preserve"> performs </w:t>
      </w:r>
      <w:r w:rsidR="006C2A5D">
        <w:rPr>
          <w:rFonts w:cs="Arial"/>
          <w:lang w:val="en-US" w:eastAsia="zh-CN"/>
        </w:rPr>
        <w:t xml:space="preserve">mode 2 </w:t>
      </w:r>
      <w:r w:rsidR="006C2A5D" w:rsidRPr="006C2A5D">
        <w:rPr>
          <w:rFonts w:cs="Arial"/>
          <w:lang w:val="en-US" w:eastAsia="zh-CN"/>
        </w:rPr>
        <w:t xml:space="preserve">random </w:t>
      </w:r>
      <w:r w:rsidR="00402585">
        <w:rPr>
          <w:rFonts w:cs="Arial"/>
          <w:lang w:val="en-US" w:eastAsia="zh-CN"/>
        </w:rPr>
        <w:t xml:space="preserve">resource </w:t>
      </w:r>
      <w:r w:rsidR="006C2A5D" w:rsidRPr="006C2A5D">
        <w:rPr>
          <w:rFonts w:cs="Arial"/>
          <w:lang w:val="en-US" w:eastAsia="zh-CN"/>
        </w:rPr>
        <w:t>selection</w:t>
      </w:r>
      <w:r w:rsidR="00525D2B">
        <w:rPr>
          <w:rFonts w:cs="Arial"/>
          <w:lang w:val="en-US" w:eastAsia="zh-CN"/>
        </w:rPr>
        <w:t>, etc</w:t>
      </w:r>
      <w:r w:rsidR="006C2A5D">
        <w:rPr>
          <w:rFonts w:cs="Arial"/>
          <w:lang w:val="en-US" w:eastAsia="zh-CN"/>
        </w:rPr>
        <w:t>. For this case, RAN2</w:t>
      </w:r>
      <w:r w:rsidR="00E7799E">
        <w:rPr>
          <w:rFonts w:cs="Arial"/>
          <w:lang w:val="en-US" w:eastAsia="zh-CN"/>
        </w:rPr>
        <w:t xml:space="preserve"> ha</w:t>
      </w:r>
      <w:r w:rsidR="000760A1">
        <w:rPr>
          <w:rFonts w:cs="Arial"/>
          <w:lang w:val="en-US" w:eastAsia="zh-CN"/>
        </w:rPr>
        <w:t>s</w:t>
      </w:r>
      <w:r w:rsidR="00E7799E">
        <w:rPr>
          <w:rFonts w:cs="Arial"/>
          <w:lang w:val="en-US" w:eastAsia="zh-CN"/>
        </w:rPr>
        <w:t xml:space="preserve"> the following questions:</w:t>
      </w:r>
    </w:p>
    <w:p w14:paraId="339A22A2" w14:textId="4A449162" w:rsidR="00E95B34" w:rsidRDefault="00E7799E" w:rsidP="00DD2CAC">
      <w:pPr>
        <w:pStyle w:val="a3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 w:rsidR="004E2FE4">
        <w:rPr>
          <w:rFonts w:cs="Arial"/>
          <w:b/>
          <w:bCs/>
          <w:lang w:val="en-US" w:eastAsia="zh-CN"/>
        </w:rPr>
        <w:t>:</w:t>
      </w:r>
      <w:r w:rsidR="004E2FE4">
        <w:rPr>
          <w:rFonts w:cs="Arial"/>
          <w:b/>
          <w:bCs/>
          <w:lang w:val="en-US" w:eastAsia="zh-CN"/>
        </w:rPr>
        <w:tab/>
      </w:r>
      <w:r w:rsidR="001223F2">
        <w:rPr>
          <w:rFonts w:cs="Arial"/>
          <w:lang w:val="en-US" w:eastAsia="zh-CN"/>
        </w:rPr>
        <w:t>I</w:t>
      </w:r>
      <w:r w:rsidR="00540462">
        <w:rPr>
          <w:rFonts w:cs="Arial"/>
          <w:lang w:val="en-US" w:eastAsia="zh-CN"/>
        </w:rPr>
        <w:t xml:space="preserve">s the scenario described above </w:t>
      </w:r>
      <w:r w:rsidR="000760A1">
        <w:rPr>
          <w:rFonts w:cs="Arial"/>
          <w:lang w:val="en-US" w:eastAsia="zh-CN"/>
        </w:rPr>
        <w:t>a valid scenario</w:t>
      </w:r>
      <w:r w:rsidR="00256FC5">
        <w:rPr>
          <w:rFonts w:cs="Arial"/>
          <w:lang w:val="en-US" w:eastAsia="zh-CN"/>
        </w:rPr>
        <w:t xml:space="preserve"> or not</w:t>
      </w:r>
      <w:r w:rsidR="00EC48E8">
        <w:rPr>
          <w:rFonts w:cs="Arial"/>
          <w:lang w:val="en-US" w:eastAsia="zh-CN"/>
        </w:rPr>
        <w:t>?</w:t>
      </w:r>
    </w:p>
    <w:p w14:paraId="7275E75F" w14:textId="7C22FE10" w:rsidR="002D2010" w:rsidRDefault="002D2010" w:rsidP="002D2010">
      <w:pPr>
        <w:pStyle w:val="a3"/>
        <w:rPr>
          <w:rFonts w:cs="Arial"/>
          <w:i/>
          <w:lang w:val="en-US" w:eastAsia="zh-CN"/>
        </w:rPr>
      </w:pPr>
      <w:r w:rsidRPr="002D2010">
        <w:rPr>
          <w:rFonts w:cs="Arial"/>
          <w:i/>
          <w:lang w:val="en-US" w:eastAsia="zh-CN"/>
        </w:rPr>
        <w:t>[</w:t>
      </w:r>
      <w:r w:rsidR="00DF707A" w:rsidRPr="002D2010">
        <w:rPr>
          <w:rFonts w:cs="Arial"/>
          <w:i/>
          <w:lang w:val="en-US" w:eastAsia="zh-CN"/>
        </w:rPr>
        <w:t xml:space="preserve">RAN1 </w:t>
      </w:r>
      <w:r w:rsidRPr="002D2010">
        <w:rPr>
          <w:rFonts w:cs="Arial"/>
          <w:i/>
          <w:lang w:val="en-US" w:eastAsia="zh-CN"/>
        </w:rPr>
        <w:t>reply]</w:t>
      </w:r>
      <w:r w:rsidR="00DF707A" w:rsidRPr="002D2010">
        <w:rPr>
          <w:rFonts w:cs="Arial"/>
          <w:i/>
          <w:lang w:val="en-US" w:eastAsia="zh-CN"/>
        </w:rPr>
        <w:t>:</w:t>
      </w:r>
      <w:r w:rsidR="00B17B0B" w:rsidRPr="002D2010">
        <w:rPr>
          <w:rFonts w:cs="Arial"/>
          <w:i/>
          <w:lang w:val="en-US" w:eastAsia="zh-CN"/>
        </w:rPr>
        <w:t xml:space="preserve"> No</w:t>
      </w:r>
      <w:r w:rsidR="00B17B0B" w:rsidRPr="002D2010">
        <w:rPr>
          <w:rFonts w:cs="Arial" w:hint="eastAsia"/>
          <w:i/>
          <w:lang w:val="en-US" w:eastAsia="zh-CN"/>
        </w:rPr>
        <w:t>,</w:t>
      </w:r>
      <w:r w:rsidRPr="002D2010">
        <w:rPr>
          <w:rFonts w:cs="Arial"/>
          <w:i/>
          <w:lang w:val="en-US" w:eastAsia="zh-CN"/>
        </w:rPr>
        <w:t xml:space="preserve"> it is not a valid scenario.</w:t>
      </w:r>
    </w:p>
    <w:p w14:paraId="35437793" w14:textId="59D89D46" w:rsidR="002D2010" w:rsidRDefault="002D2010" w:rsidP="002D2010">
      <w:pPr>
        <w:pStyle w:val="a3"/>
        <w:rPr>
          <w:rFonts w:cs="Arial"/>
          <w:i/>
          <w:lang w:val="en-US" w:eastAsia="zh-CN"/>
        </w:rPr>
      </w:pPr>
      <w:r>
        <w:rPr>
          <w:rFonts w:cs="Arial"/>
          <w:i/>
          <w:lang w:val="en-US" w:eastAsia="zh-CN"/>
        </w:rPr>
        <w:t xml:space="preserve">There is no RAN1 agreement to support the IUC scenario in which UE-B receives IUC scheme 1 non-preferred resource set from UE A, but UE-B does not perform sensing. In the </w:t>
      </w:r>
      <w:r>
        <w:rPr>
          <w:rFonts w:cs="Arial" w:hint="eastAsia"/>
          <w:i/>
          <w:lang w:val="en-US" w:eastAsia="zh-CN"/>
        </w:rPr>
        <w:t>following R</w:t>
      </w:r>
      <w:r>
        <w:rPr>
          <w:rFonts w:cs="Arial"/>
          <w:i/>
          <w:lang w:val="en-US" w:eastAsia="zh-CN"/>
        </w:rPr>
        <w:t>AN1 agreement, it is assumed that sensing based resource selection is performed by UE-B: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7"/>
      </w:tblGrid>
      <w:tr w:rsidR="00392FE2" w:rsidRPr="00D71148" w14:paraId="22FD6740" w14:textId="77777777" w:rsidTr="00084A19">
        <w:tc>
          <w:tcPr>
            <w:tcW w:w="9639" w:type="dxa"/>
            <w:shd w:val="clear" w:color="auto" w:fill="auto"/>
          </w:tcPr>
          <w:p w14:paraId="70BB3B7D" w14:textId="77777777" w:rsidR="00392FE2" w:rsidRPr="00A0724A" w:rsidRDefault="00392FE2" w:rsidP="00084A19">
            <w:pPr>
              <w:spacing w:line="276" w:lineRule="auto"/>
              <w:rPr>
                <w:b/>
                <w:lang w:eastAsia="zh-CN"/>
              </w:rPr>
            </w:pPr>
            <w:r w:rsidRPr="00A0724A">
              <w:rPr>
                <w:b/>
                <w:highlight w:val="green"/>
                <w:lang w:eastAsia="zh-CN"/>
              </w:rPr>
              <w:t>Agreement</w:t>
            </w:r>
          </w:p>
          <w:p w14:paraId="03833F80" w14:textId="77777777" w:rsidR="00392FE2" w:rsidRPr="00392FE2" w:rsidRDefault="00392FE2" w:rsidP="00392FE2">
            <w:pPr>
              <w:pStyle w:val="af3"/>
              <w:numPr>
                <w:ilvl w:val="2"/>
                <w:numId w:val="7"/>
              </w:numPr>
              <w:contextualSpacing w:val="0"/>
              <w:jc w:val="both"/>
              <w:rPr>
                <w:rFonts w:eastAsia="Times New Roman"/>
                <w:i/>
                <w:iCs/>
                <w:sz w:val="21"/>
                <w:szCs w:val="21"/>
              </w:rPr>
            </w:pPr>
            <w:r w:rsidRPr="00392FE2">
              <w:rPr>
                <w:rFonts w:eastAsia="Times New Roman"/>
                <w:i/>
                <w:iCs/>
                <w:sz w:val="21"/>
                <w:szCs w:val="21"/>
              </w:rPr>
              <w:t xml:space="preserve">For non-preferred resource set, </w:t>
            </w:r>
          </w:p>
          <w:p w14:paraId="5D27C559" w14:textId="77777777" w:rsidR="00392FE2" w:rsidRDefault="00392FE2" w:rsidP="00392FE2">
            <w:pPr>
              <w:pStyle w:val="af3"/>
              <w:numPr>
                <w:ilvl w:val="3"/>
                <w:numId w:val="7"/>
              </w:numPr>
              <w:contextualSpacing w:val="0"/>
              <w:jc w:val="both"/>
              <w:rPr>
                <w:rFonts w:eastAsia="Times New Roman"/>
                <w:i/>
                <w:iCs/>
                <w:sz w:val="21"/>
                <w:szCs w:val="21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 xml:space="preserve">UE-B’s resource(s) to be used for its transmission resource (re-)selection is based on both UE-B’s sensing result (if available) and the received coordination information </w:t>
            </w:r>
          </w:p>
          <w:p w14:paraId="4A33096D" w14:textId="4CFB12A4" w:rsidR="00392FE2" w:rsidRPr="00392FE2" w:rsidRDefault="00392FE2" w:rsidP="00392FE2">
            <w:pPr>
              <w:pStyle w:val="af3"/>
              <w:numPr>
                <w:ilvl w:val="4"/>
                <w:numId w:val="7"/>
              </w:numPr>
              <w:contextualSpacing w:val="0"/>
              <w:jc w:val="both"/>
              <w:rPr>
                <w:rFonts w:eastAsia="Times New Roman"/>
                <w:i/>
                <w:iCs/>
                <w:sz w:val="21"/>
                <w:szCs w:val="21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UE-B excludes in its resource (re-)selection, resource(s) overlapping with the non-preferred resource set</w:t>
            </w:r>
          </w:p>
        </w:tc>
      </w:tr>
    </w:tbl>
    <w:p w14:paraId="6616613E" w14:textId="77777777" w:rsidR="00392FE2" w:rsidRPr="00392FE2" w:rsidRDefault="00392FE2" w:rsidP="002D2010">
      <w:pPr>
        <w:pStyle w:val="a3"/>
        <w:rPr>
          <w:rFonts w:cs="Arial"/>
          <w:i/>
          <w:lang w:eastAsia="zh-CN"/>
        </w:rPr>
      </w:pPr>
    </w:p>
    <w:p w14:paraId="438A370A" w14:textId="0C64FAAC" w:rsidR="00DF707A" w:rsidRDefault="00DF707A" w:rsidP="002D2010">
      <w:pPr>
        <w:pStyle w:val="a3"/>
        <w:rPr>
          <w:rFonts w:cs="Arial"/>
          <w:lang w:val="en-US" w:eastAsia="zh-CN"/>
        </w:rPr>
      </w:pPr>
    </w:p>
    <w:p w14:paraId="5D384546" w14:textId="33B8F2E8" w:rsidR="00B65402" w:rsidRDefault="000051DD" w:rsidP="000760A1">
      <w:pPr>
        <w:pStyle w:val="a3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2</w:t>
      </w:r>
      <w:r w:rsidR="00DD2CAC">
        <w:rPr>
          <w:rFonts w:cs="Arial"/>
          <w:b/>
          <w:bCs/>
          <w:lang w:val="en-US" w:eastAsia="zh-CN"/>
        </w:rPr>
        <w:t>:</w:t>
      </w:r>
      <w:r w:rsidR="004E2FE4">
        <w:rPr>
          <w:rFonts w:cs="Arial"/>
          <w:lang w:val="en-US" w:eastAsia="zh-CN"/>
        </w:rPr>
        <w:tab/>
      </w:r>
      <w:r w:rsidR="00C646EE">
        <w:rPr>
          <w:rFonts w:cs="Arial"/>
          <w:lang w:val="en-US" w:eastAsia="zh-CN"/>
        </w:rPr>
        <w:t xml:space="preserve">If the answer to Q1 is yes, </w:t>
      </w:r>
      <w:r w:rsidR="00B65402">
        <w:rPr>
          <w:rFonts w:cs="Arial"/>
          <w:lang w:val="en-US" w:eastAsia="zh-CN"/>
        </w:rPr>
        <w:t>does</w:t>
      </w:r>
      <w:r w:rsidR="00C646EE">
        <w:rPr>
          <w:rFonts w:cs="Arial"/>
          <w:lang w:val="en-US" w:eastAsia="zh-CN"/>
        </w:rPr>
        <w:t xml:space="preserve"> resource exclusion based on non-preferred resource </w:t>
      </w:r>
      <w:r w:rsidR="000760A1">
        <w:rPr>
          <w:rFonts w:cs="Arial"/>
          <w:lang w:val="en-US" w:eastAsia="zh-CN"/>
        </w:rPr>
        <w:t xml:space="preserve">set </w:t>
      </w:r>
      <w:r w:rsidR="00C646EE">
        <w:rPr>
          <w:rFonts w:cs="Arial"/>
          <w:lang w:val="en-US" w:eastAsia="zh-CN"/>
        </w:rPr>
        <w:t xml:space="preserve">needs to be </w:t>
      </w:r>
      <w:r w:rsidR="000760A1">
        <w:rPr>
          <w:rFonts w:cs="Arial"/>
          <w:lang w:val="en-US" w:eastAsia="zh-CN"/>
        </w:rPr>
        <w:t>performed</w:t>
      </w:r>
      <w:r w:rsidR="00C646EE">
        <w:rPr>
          <w:rFonts w:cs="Arial"/>
          <w:lang w:val="en-US" w:eastAsia="zh-CN"/>
        </w:rPr>
        <w:t xml:space="preserve"> by UE B</w:t>
      </w:r>
      <w:r w:rsidR="00B65402">
        <w:rPr>
          <w:rFonts w:cs="Arial"/>
          <w:lang w:val="en-US" w:eastAsia="zh-CN"/>
        </w:rPr>
        <w:t xml:space="preserve"> or not</w:t>
      </w:r>
      <w:r w:rsidR="00DF3737">
        <w:rPr>
          <w:rFonts w:cs="Arial"/>
          <w:lang w:val="en-US" w:eastAsia="zh-CN"/>
        </w:rPr>
        <w:t>?</w:t>
      </w:r>
    </w:p>
    <w:p w14:paraId="703F7076" w14:textId="3510EB10" w:rsidR="00183683" w:rsidRDefault="00B65402" w:rsidP="000760A1">
      <w:pPr>
        <w:pStyle w:val="a3"/>
        <w:ind w:left="450" w:hanging="450"/>
        <w:rPr>
          <w:rFonts w:cs="Arial"/>
          <w:bCs/>
        </w:rPr>
      </w:pPr>
      <w:r>
        <w:rPr>
          <w:rFonts w:cs="Arial"/>
          <w:b/>
          <w:bCs/>
          <w:lang w:val="en-US" w:eastAsia="zh-CN"/>
        </w:rPr>
        <w:t>Q3: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bCs/>
          <w:lang w:val="en-US" w:eastAsia="zh-CN"/>
        </w:rPr>
        <w:t>I</w:t>
      </w:r>
      <w:r w:rsidRPr="00B65402">
        <w:rPr>
          <w:rFonts w:cs="Arial"/>
          <w:bCs/>
          <w:lang w:val="en-US" w:eastAsia="zh-CN"/>
        </w:rPr>
        <w:t xml:space="preserve">f </w:t>
      </w:r>
      <w:r>
        <w:rPr>
          <w:rFonts w:cs="Arial"/>
          <w:bCs/>
          <w:lang w:val="en-US" w:eastAsia="zh-CN"/>
        </w:rPr>
        <w:t xml:space="preserve">the answer to Q2 is yes, </w:t>
      </w:r>
      <w:r>
        <w:rPr>
          <w:rFonts w:cs="Arial"/>
          <w:lang w:val="en-US" w:eastAsia="zh-CN"/>
        </w:rPr>
        <w:t>then</w:t>
      </w:r>
      <w:r w:rsidR="00402585">
        <w:rPr>
          <w:rFonts w:cs="Arial"/>
          <w:lang w:val="en-US" w:eastAsia="zh-CN"/>
        </w:rPr>
        <w:t>, in RAN1’s view,</w:t>
      </w:r>
      <w:r w:rsidR="000760A1">
        <w:rPr>
          <w:rFonts w:cs="Arial"/>
          <w:lang w:val="en-US" w:eastAsia="zh-CN"/>
        </w:rPr>
        <w:t xml:space="preserve"> which </w:t>
      </w:r>
      <w:r w:rsidR="00402585">
        <w:rPr>
          <w:rFonts w:cs="Arial"/>
          <w:lang w:val="en-US" w:eastAsia="zh-CN"/>
        </w:rPr>
        <w:t xml:space="preserve">specification </w:t>
      </w:r>
      <w:r w:rsidR="000760A1">
        <w:rPr>
          <w:rFonts w:cs="Arial"/>
          <w:lang w:val="en-US" w:eastAsia="zh-CN"/>
        </w:rPr>
        <w:t xml:space="preserve">(PHY or MAC) should </w:t>
      </w:r>
      <w:r w:rsidR="00402585">
        <w:rPr>
          <w:rFonts w:cs="Arial"/>
          <w:lang w:val="en-US" w:eastAsia="zh-CN"/>
        </w:rPr>
        <w:t>capture</w:t>
      </w:r>
      <w:r w:rsidR="000760A1">
        <w:rPr>
          <w:rFonts w:cs="Arial"/>
          <w:lang w:val="en-US" w:eastAsia="zh-CN"/>
        </w:rPr>
        <w:t xml:space="preserve"> the resource exclusion</w:t>
      </w:r>
      <w:r w:rsidR="005A4F32">
        <w:rPr>
          <w:rFonts w:cs="Arial"/>
          <w:lang w:val="en-US" w:eastAsia="zh-CN"/>
        </w:rPr>
        <w:t xml:space="preserve"> behavior</w:t>
      </w:r>
      <w:r w:rsidR="00DD2CAC">
        <w:rPr>
          <w:rFonts w:cs="Arial"/>
          <w:bCs/>
        </w:rPr>
        <w:t>?</w:t>
      </w:r>
    </w:p>
    <w:p w14:paraId="4CCA4FB5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3279B6" w14:textId="77777777" w:rsidR="00B17B0B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E7799E">
        <w:rPr>
          <w:rFonts w:ascii="Arial" w:hAnsi="Arial" w:cs="Arial"/>
          <w:b/>
          <w:lang w:val="en-US" w:eastAsia="zh-CN"/>
        </w:rPr>
        <w:t>RAN</w:t>
      </w:r>
      <w:r w:rsidR="00B17B0B">
        <w:rPr>
          <w:rFonts w:ascii="Arial" w:hAnsi="Arial" w:cs="Arial"/>
          <w:b/>
          <w:lang w:val="en-US" w:eastAsia="zh-CN"/>
        </w:rPr>
        <w:t>2</w:t>
      </w:r>
    </w:p>
    <w:p w14:paraId="041366F4" w14:textId="77777777" w:rsidR="00B17B0B" w:rsidRDefault="00B17B0B" w:rsidP="00B17B0B">
      <w:pPr>
        <w:spacing w:before="180" w:afterLines="100" w:after="240"/>
        <w:ind w:left="1524" w:hangingChars="759" w:hanging="1524"/>
        <w:jc w:val="both"/>
        <w:rPr>
          <w:rFonts w:ascii="Arial" w:hAnsi="Arial" w:cs="Arial"/>
        </w:rPr>
      </w:pPr>
      <w:r w:rsidRPr="00235BB0">
        <w:rPr>
          <w:rFonts w:ascii="Arial" w:hAnsi="Arial" w:cs="Arial"/>
          <w:b/>
          <w:lang w:val="en-US" w:eastAsia="zh-CN"/>
        </w:rPr>
        <w:t xml:space="preserve">ACTIONS: </w:t>
      </w:r>
      <w:r w:rsidRPr="00235BB0">
        <w:rPr>
          <w:rFonts w:ascii="Arial" w:hAnsi="Arial" w:cs="Arial"/>
          <w:lang w:val="en-US" w:eastAsia="zh-CN"/>
        </w:rPr>
        <w:t>RAN1 respectfully asks RAN2 to check above answer.</w:t>
      </w:r>
    </w:p>
    <w:p w14:paraId="3D094249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40760979" w14:textId="1AF1BEAE" w:rsidR="00E7799E" w:rsidRPr="00B17B0B" w:rsidRDefault="00B17B0B" w:rsidP="00392FE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Theme="minorEastAsia" w:hAnsi="Arial" w:cs="Arial"/>
          <w:bCs/>
          <w:lang w:eastAsia="zh-CN"/>
        </w:rPr>
        <w:t>110</w:t>
      </w:r>
      <w:r>
        <w:rPr>
          <w:rFonts w:ascii="Arial" w:eastAsiaTheme="minorEastAsia" w:hAnsi="Arial" w:cs="Arial" w:hint="eastAsia"/>
          <w:bCs/>
          <w:lang w:eastAsia="zh-CN"/>
        </w:rPr>
        <w:t>-bis</w:t>
      </w:r>
      <w:r w:rsidR="0067616D">
        <w:rPr>
          <w:rFonts w:ascii="Arial" w:eastAsiaTheme="minorEastAsia" w:hAnsi="Arial" w:cs="Arial" w:hint="eastAsia"/>
          <w:bCs/>
          <w:lang w:eastAsia="zh-CN"/>
        </w:rPr>
        <w:t>-</w:t>
      </w:r>
      <w:r w:rsidR="0067616D">
        <w:rPr>
          <w:rFonts w:ascii="Arial" w:eastAsiaTheme="minorEastAsia" w:hAnsi="Arial" w:cs="Arial"/>
          <w:bCs/>
          <w:lang w:eastAsia="zh-CN"/>
        </w:rPr>
        <w:t>e</w:t>
      </w:r>
      <w:r>
        <w:rPr>
          <w:rFonts w:ascii="Arial" w:eastAsiaTheme="minorEastAsia" w:hAnsi="Arial" w:cs="Arial"/>
          <w:bCs/>
          <w:lang w:eastAsia="zh-CN"/>
        </w:rPr>
        <w:tab/>
        <w:t xml:space="preserve">10 </w:t>
      </w:r>
      <w:bookmarkStart w:id="1" w:name="OLE_LINK1"/>
      <w:r>
        <w:rPr>
          <w:rFonts w:ascii="Arial" w:eastAsiaTheme="minorEastAsia" w:hAnsi="Arial" w:cs="Arial"/>
          <w:bCs/>
          <w:lang w:eastAsia="zh-CN"/>
        </w:rPr>
        <w:t>O</w:t>
      </w:r>
      <w:r>
        <w:rPr>
          <w:rFonts w:ascii="Arial" w:eastAsiaTheme="minorEastAsia" w:hAnsi="Arial" w:cs="Arial" w:hint="eastAsia"/>
          <w:bCs/>
          <w:lang w:eastAsia="zh-CN"/>
        </w:rPr>
        <w:t>ct</w:t>
      </w:r>
      <w:bookmarkEnd w:id="1"/>
      <w:r>
        <w:rPr>
          <w:rFonts w:ascii="Arial" w:eastAsiaTheme="minorEastAsia" w:hAnsi="Arial" w:cs="Arial"/>
          <w:bCs/>
          <w:lang w:eastAsia="zh-CN"/>
        </w:rPr>
        <w:t>ober – 19 O</w:t>
      </w:r>
      <w:r>
        <w:rPr>
          <w:rFonts w:ascii="Arial" w:eastAsiaTheme="minorEastAsia" w:hAnsi="Arial" w:cs="Arial" w:hint="eastAsia"/>
          <w:bCs/>
          <w:lang w:eastAsia="zh-CN"/>
        </w:rPr>
        <w:t>ct</w:t>
      </w:r>
      <w:r>
        <w:rPr>
          <w:rFonts w:ascii="Arial" w:eastAsiaTheme="minorEastAsia" w:hAnsi="Arial" w:cs="Arial"/>
          <w:bCs/>
          <w:lang w:eastAsia="zh-CN"/>
        </w:rPr>
        <w:t>ober 2022</w:t>
      </w:r>
      <w:r>
        <w:rPr>
          <w:rFonts w:ascii="Arial" w:eastAsiaTheme="minorEastAsia" w:hAnsi="Arial" w:cs="Arial"/>
          <w:bCs/>
          <w:lang w:eastAsia="zh-CN"/>
        </w:rPr>
        <w:tab/>
      </w:r>
      <w:r w:rsidR="0067616D" w:rsidRPr="0067616D">
        <w:rPr>
          <w:rFonts w:ascii="Arial" w:eastAsiaTheme="minorEastAsia" w:hAnsi="Arial" w:cs="Arial"/>
          <w:bCs/>
          <w:lang w:eastAsia="zh-CN"/>
        </w:rPr>
        <w:t>E-meeting</w:t>
      </w:r>
      <w:bookmarkStart w:id="2" w:name="_GoBack"/>
      <w:bookmarkEnd w:id="2"/>
    </w:p>
    <w:sectPr w:rsidR="00E7799E" w:rsidRPr="00B17B0B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50CEA" w14:textId="77777777" w:rsidR="00B14938" w:rsidRDefault="00B14938" w:rsidP="00144954">
      <w:r>
        <w:separator/>
      </w:r>
    </w:p>
  </w:endnote>
  <w:endnote w:type="continuationSeparator" w:id="0">
    <w:p w14:paraId="17DA1FD6" w14:textId="77777777" w:rsidR="00B14938" w:rsidRDefault="00B14938" w:rsidP="0014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7314D" w14:textId="77777777" w:rsidR="00B14938" w:rsidRDefault="00B14938" w:rsidP="00144954">
      <w:r>
        <w:separator/>
      </w:r>
    </w:p>
  </w:footnote>
  <w:footnote w:type="continuationSeparator" w:id="0">
    <w:p w14:paraId="7E2AEDB1" w14:textId="77777777" w:rsidR="00B14938" w:rsidRDefault="00B14938" w:rsidP="0014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hAnsi="宋体" w:cs="宋体" w:hint="default"/>
        <w:sz w:val="21"/>
      </w:rPr>
    </w:lvl>
  </w:abstractNum>
  <w:abstractNum w:abstractNumId="6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3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27EE3"/>
    <w:rsid w:val="00030742"/>
    <w:rsid w:val="00031127"/>
    <w:rsid w:val="0003798E"/>
    <w:rsid w:val="00042B86"/>
    <w:rsid w:val="00051070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1002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23F2"/>
    <w:rsid w:val="00123688"/>
    <w:rsid w:val="0013176F"/>
    <w:rsid w:val="00131F91"/>
    <w:rsid w:val="001340C0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A35B6"/>
    <w:rsid w:val="001B25AD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3AF8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91CB5"/>
    <w:rsid w:val="002B1BDF"/>
    <w:rsid w:val="002B3F75"/>
    <w:rsid w:val="002B64E7"/>
    <w:rsid w:val="002C0BFE"/>
    <w:rsid w:val="002C3E10"/>
    <w:rsid w:val="002C695C"/>
    <w:rsid w:val="002C7058"/>
    <w:rsid w:val="002D13EF"/>
    <w:rsid w:val="002D2010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2FE2"/>
    <w:rsid w:val="003977DA"/>
    <w:rsid w:val="003A0AFD"/>
    <w:rsid w:val="003A0F99"/>
    <w:rsid w:val="003A2FCD"/>
    <w:rsid w:val="003A3141"/>
    <w:rsid w:val="003B0D08"/>
    <w:rsid w:val="003B33CC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17103"/>
    <w:rsid w:val="00422E84"/>
    <w:rsid w:val="00424C12"/>
    <w:rsid w:val="00425024"/>
    <w:rsid w:val="004256C3"/>
    <w:rsid w:val="00426890"/>
    <w:rsid w:val="00432648"/>
    <w:rsid w:val="00432CCA"/>
    <w:rsid w:val="004402BA"/>
    <w:rsid w:val="00441733"/>
    <w:rsid w:val="004426F2"/>
    <w:rsid w:val="004446C5"/>
    <w:rsid w:val="00447DBC"/>
    <w:rsid w:val="00455AA9"/>
    <w:rsid w:val="0046083D"/>
    <w:rsid w:val="00463675"/>
    <w:rsid w:val="00465008"/>
    <w:rsid w:val="0046640A"/>
    <w:rsid w:val="00466B93"/>
    <w:rsid w:val="00473A30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03E7C"/>
    <w:rsid w:val="00511873"/>
    <w:rsid w:val="005144BF"/>
    <w:rsid w:val="005149F1"/>
    <w:rsid w:val="0052029F"/>
    <w:rsid w:val="0052041B"/>
    <w:rsid w:val="0052073E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82179"/>
    <w:rsid w:val="005A4F32"/>
    <w:rsid w:val="005B2A24"/>
    <w:rsid w:val="005C0C8A"/>
    <w:rsid w:val="005C2C6A"/>
    <w:rsid w:val="005C4B72"/>
    <w:rsid w:val="005D0440"/>
    <w:rsid w:val="005E036C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7616D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E6A85"/>
    <w:rsid w:val="006F2719"/>
    <w:rsid w:val="006F2BF3"/>
    <w:rsid w:val="00701A28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80C68"/>
    <w:rsid w:val="0079584B"/>
    <w:rsid w:val="007A1FDC"/>
    <w:rsid w:val="007A4C79"/>
    <w:rsid w:val="007B0169"/>
    <w:rsid w:val="007B1929"/>
    <w:rsid w:val="007B3B4A"/>
    <w:rsid w:val="007B4F20"/>
    <w:rsid w:val="007B4F4C"/>
    <w:rsid w:val="007B6683"/>
    <w:rsid w:val="007D2A61"/>
    <w:rsid w:val="007E05C8"/>
    <w:rsid w:val="007E08C2"/>
    <w:rsid w:val="007E1127"/>
    <w:rsid w:val="007E3CEC"/>
    <w:rsid w:val="007E4486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66892"/>
    <w:rsid w:val="008700FF"/>
    <w:rsid w:val="008760EE"/>
    <w:rsid w:val="00877906"/>
    <w:rsid w:val="0088301C"/>
    <w:rsid w:val="008861F2"/>
    <w:rsid w:val="008A20FB"/>
    <w:rsid w:val="008B2616"/>
    <w:rsid w:val="008B4528"/>
    <w:rsid w:val="008C05C9"/>
    <w:rsid w:val="008C43F2"/>
    <w:rsid w:val="008C59A8"/>
    <w:rsid w:val="008D098C"/>
    <w:rsid w:val="008E7763"/>
    <w:rsid w:val="008F0549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01FC1"/>
    <w:rsid w:val="00B12495"/>
    <w:rsid w:val="00B14938"/>
    <w:rsid w:val="00B172A4"/>
    <w:rsid w:val="00B17B0B"/>
    <w:rsid w:val="00B17ECC"/>
    <w:rsid w:val="00B2441D"/>
    <w:rsid w:val="00B27CE8"/>
    <w:rsid w:val="00B37559"/>
    <w:rsid w:val="00B42531"/>
    <w:rsid w:val="00B437C0"/>
    <w:rsid w:val="00B517F6"/>
    <w:rsid w:val="00B65402"/>
    <w:rsid w:val="00B6611B"/>
    <w:rsid w:val="00B70B7E"/>
    <w:rsid w:val="00B7172E"/>
    <w:rsid w:val="00B9151A"/>
    <w:rsid w:val="00B97FCB"/>
    <w:rsid w:val="00BA25EB"/>
    <w:rsid w:val="00BA6E43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27A5"/>
    <w:rsid w:val="00C579C9"/>
    <w:rsid w:val="00C607AE"/>
    <w:rsid w:val="00C646EE"/>
    <w:rsid w:val="00C6528C"/>
    <w:rsid w:val="00C67A64"/>
    <w:rsid w:val="00C730FD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54DE"/>
    <w:rsid w:val="00DE54F1"/>
    <w:rsid w:val="00DE7B78"/>
    <w:rsid w:val="00DF169D"/>
    <w:rsid w:val="00DF3737"/>
    <w:rsid w:val="00DF707A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28C4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E72CF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E3674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Pr>
      <w:lang w:val="en-GB"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列表段,P,リスト段落,列表段落,B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6A7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小米</cp:lastModifiedBy>
  <cp:revision>15</cp:revision>
  <dcterms:created xsi:type="dcterms:W3CDTF">2022-08-12T06:49:00Z</dcterms:created>
  <dcterms:modified xsi:type="dcterms:W3CDTF">2022-08-12T09:46:00Z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  <property fmtid="{D5CDD505-2E9C-101B-9397-08002B2CF9AE}" pid="10" name="CWM4b861b0d37644feba3e5ff00b744fb6d">
    <vt:lpwstr>CWM3ao9dwZEjuvWduseEexNllTPUQnI5reZz1nGvNYZ+mTGOTCjDzTo7z60DJi75apuoYrlBErQaemgkfvQPCo8Og==</vt:lpwstr>
  </property>
</Properties>
</file>