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761C" w14:textId="2ED66722" w:rsidR="0058068E" w:rsidRPr="00FC2FB2" w:rsidRDefault="0058068E" w:rsidP="0058068E">
      <w:pPr>
        <w:tabs>
          <w:tab w:val="right" w:pos="9355"/>
        </w:tabs>
        <w:spacing w:after="0"/>
        <w:rPr>
          <w:rFonts w:ascii="Arial" w:hAnsi="Arial" w:cs="Arial"/>
          <w:b/>
          <w:bCs/>
          <w:i/>
          <w:sz w:val="24"/>
          <w:szCs w:val="24"/>
          <w:lang w:val="en-US"/>
        </w:rPr>
      </w:pPr>
      <w:bookmarkStart w:id="0" w:name="_Hlk95396154"/>
      <w:bookmarkStart w:id="1" w:name="Signet45"/>
      <w:r w:rsidRPr="00FC2FB2">
        <w:rPr>
          <w:rFonts w:ascii="Arial" w:hAnsi="Arial" w:cs="Arial"/>
          <w:b/>
          <w:bCs/>
          <w:sz w:val="24"/>
          <w:szCs w:val="24"/>
          <w:lang w:val="en-US"/>
        </w:rPr>
        <w:t>3GPP TSG RAN WG1#11</w:t>
      </w:r>
      <w:r>
        <w:rPr>
          <w:rFonts w:ascii="Arial" w:hAnsi="Arial" w:cs="Arial"/>
          <w:b/>
          <w:bCs/>
          <w:sz w:val="24"/>
          <w:szCs w:val="24"/>
          <w:lang w:val="en-US"/>
        </w:rPr>
        <w:t>0</w:t>
      </w:r>
      <w:r w:rsidRPr="00FC2FB2">
        <w:rPr>
          <w:rFonts w:ascii="Arial" w:hAnsi="Arial" w:cs="Arial"/>
          <w:b/>
          <w:bCs/>
          <w:sz w:val="24"/>
          <w:szCs w:val="24"/>
          <w:lang w:val="en-US"/>
        </w:rPr>
        <w:tab/>
        <w:t xml:space="preserve">           </w:t>
      </w:r>
      <w:r w:rsidR="00F62494" w:rsidRPr="00F62494">
        <w:rPr>
          <w:rFonts w:ascii="Arial" w:hAnsi="Arial" w:cs="Arial"/>
          <w:b/>
          <w:bCs/>
          <w:sz w:val="24"/>
          <w:szCs w:val="24"/>
          <w:lang w:val="en-US"/>
        </w:rPr>
        <w:t>R1-2206499</w:t>
      </w:r>
    </w:p>
    <w:p w14:paraId="27FBDC73" w14:textId="77777777" w:rsidR="0058068E" w:rsidRPr="00F03787" w:rsidRDefault="0058068E" w:rsidP="0058068E">
      <w:pPr>
        <w:spacing w:after="0"/>
        <w:rPr>
          <w:rFonts w:ascii="Arial" w:hAnsi="Arial" w:cs="Arial"/>
          <w:b/>
          <w:bCs/>
          <w:sz w:val="24"/>
          <w:szCs w:val="24"/>
        </w:rPr>
      </w:pPr>
      <w:r>
        <w:rPr>
          <w:rFonts w:ascii="Arial" w:hAnsi="Arial" w:cs="Arial"/>
          <w:b/>
          <w:bCs/>
          <w:sz w:val="24"/>
          <w:szCs w:val="24"/>
        </w:rPr>
        <w:t>Toulouse, France</w:t>
      </w:r>
      <w:r w:rsidRPr="00F03787">
        <w:rPr>
          <w:rFonts w:ascii="Arial" w:hAnsi="Arial" w:cs="Arial"/>
          <w:b/>
          <w:bCs/>
          <w:sz w:val="24"/>
          <w:szCs w:val="24"/>
        </w:rPr>
        <w:t xml:space="preserve">, </w:t>
      </w:r>
      <w:r>
        <w:rPr>
          <w:rFonts w:ascii="Arial" w:hAnsi="Arial" w:cs="Arial"/>
          <w:b/>
          <w:bCs/>
          <w:sz w:val="24"/>
          <w:szCs w:val="24"/>
        </w:rPr>
        <w:t>22</w:t>
      </w:r>
      <w:r>
        <w:rPr>
          <w:rFonts w:ascii="Arial" w:hAnsi="Arial" w:cs="Arial"/>
          <w:b/>
          <w:bCs/>
          <w:sz w:val="24"/>
          <w:szCs w:val="24"/>
          <w:vertAlign w:val="superscript"/>
        </w:rPr>
        <w:t>nd</w:t>
      </w:r>
      <w:r>
        <w:rPr>
          <w:rFonts w:ascii="Arial" w:hAnsi="Arial" w:cs="Arial"/>
          <w:b/>
          <w:bCs/>
          <w:sz w:val="24"/>
          <w:szCs w:val="24"/>
        </w:rPr>
        <w:t xml:space="preserve"> – 26</w:t>
      </w:r>
      <w:r w:rsidRPr="000054E9">
        <w:rPr>
          <w:rFonts w:ascii="Arial" w:hAnsi="Arial" w:cs="Arial"/>
          <w:b/>
          <w:bCs/>
          <w:sz w:val="24"/>
          <w:szCs w:val="24"/>
          <w:vertAlign w:val="superscript"/>
        </w:rPr>
        <w:t>th</w:t>
      </w:r>
      <w:r>
        <w:rPr>
          <w:rFonts w:ascii="Arial" w:hAnsi="Arial" w:cs="Arial"/>
          <w:b/>
          <w:bCs/>
          <w:sz w:val="24"/>
          <w:szCs w:val="24"/>
        </w:rPr>
        <w:t xml:space="preserve"> August</w:t>
      </w:r>
      <w:r w:rsidRPr="00F03787">
        <w:rPr>
          <w:rFonts w:ascii="Arial" w:hAnsi="Arial" w:cs="Arial"/>
          <w:b/>
          <w:bCs/>
          <w:sz w:val="24"/>
          <w:szCs w:val="24"/>
        </w:rPr>
        <w:t xml:space="preserve"> 202</w:t>
      </w:r>
      <w:r>
        <w:rPr>
          <w:rFonts w:ascii="Arial" w:hAnsi="Arial" w:cs="Arial"/>
          <w:b/>
          <w:bCs/>
          <w:sz w:val="24"/>
          <w:szCs w:val="24"/>
        </w:rPr>
        <w:t>2</w:t>
      </w:r>
      <w:bookmarkEnd w:id="0"/>
    </w:p>
    <w:p w14:paraId="48D02EB4" w14:textId="77777777" w:rsidR="002E27D0" w:rsidRPr="00F03787"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0B46408E"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7208CF">
        <w:rPr>
          <w:rFonts w:ascii="Arial" w:eastAsia="MS Mincho" w:hAnsi="Arial"/>
          <w:b/>
          <w:bCs/>
          <w:sz w:val="24"/>
          <w:lang w:val="en-US" w:eastAsia="ja-JP"/>
        </w:rPr>
        <w:t>2</w:t>
      </w:r>
      <w:r w:rsidR="000054E9">
        <w:rPr>
          <w:rFonts w:ascii="Arial" w:eastAsia="MS Mincho" w:hAnsi="Arial"/>
          <w:b/>
          <w:bCs/>
          <w:sz w:val="24"/>
          <w:lang w:val="en-US" w:eastAsia="ja-JP"/>
        </w:rPr>
        <w:t>.</w:t>
      </w:r>
      <w:r w:rsidR="007208CF">
        <w:rPr>
          <w:rFonts w:ascii="Arial" w:eastAsia="MS Mincho" w:hAnsi="Arial"/>
          <w:b/>
          <w:bCs/>
          <w:sz w:val="24"/>
          <w:lang w:val="en-US" w:eastAsia="ja-JP"/>
        </w:rPr>
        <w:t>1</w:t>
      </w:r>
    </w:p>
    <w:p w14:paraId="0C37B498" w14:textId="7938B2A5"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7E954F54"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3" w:name="Title"/>
      <w:bookmarkEnd w:id="3"/>
      <w:r w:rsidR="007208CF">
        <w:rPr>
          <w:rFonts w:ascii="Arial" w:hAnsi="Arial"/>
          <w:b/>
          <w:bCs/>
          <w:sz w:val="24"/>
        </w:rPr>
        <w:t>Integrity</w:t>
      </w:r>
      <w:r w:rsidR="004F20F4">
        <w:rPr>
          <w:rFonts w:ascii="Arial" w:hAnsi="Arial"/>
          <w:b/>
          <w:bCs/>
          <w:sz w:val="24"/>
        </w:rPr>
        <w:t xml:space="preserve"> aspects</w:t>
      </w:r>
      <w:r w:rsidR="007208CF">
        <w:rPr>
          <w:rFonts w:ascii="Arial" w:hAnsi="Arial"/>
          <w:b/>
          <w:bCs/>
          <w:sz w:val="24"/>
        </w:rPr>
        <w:t xml:space="preserve"> for RAT-dependent positioning</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3C7CDA2" w14:textId="5102CC7C" w:rsidR="00F67D6C" w:rsidRPr="00920CBA" w:rsidRDefault="000054E9" w:rsidP="00F67D6C">
      <w:pPr>
        <w:rPr>
          <w:szCs w:val="22"/>
        </w:rPr>
      </w:pPr>
      <w:r w:rsidRPr="00920CBA">
        <w:rPr>
          <w:szCs w:val="22"/>
        </w:rPr>
        <w:t xml:space="preserve">The Rel-18 NR positioning evolution SID was agreed upon during the RAN#94-e [1] meeting, </w:t>
      </w:r>
      <w:r w:rsidR="00747BC9">
        <w:rPr>
          <w:szCs w:val="22"/>
        </w:rPr>
        <w:t xml:space="preserve">where one of the objectives </w:t>
      </w:r>
      <w:r w:rsidR="00EF0E91">
        <w:rPr>
          <w:szCs w:val="22"/>
        </w:rPr>
        <w:t xml:space="preserve">included </w:t>
      </w:r>
      <w:r w:rsidR="007208CF">
        <w:rPr>
          <w:szCs w:val="22"/>
        </w:rPr>
        <w:t>enhancements to target improved integrity for RAT-dependent positioning methods</w:t>
      </w:r>
      <w:r w:rsidRPr="00920CBA">
        <w:rPr>
          <w:szCs w:val="22"/>
        </w:rPr>
        <w:t xml:space="preserve">. The following </w:t>
      </w:r>
      <w:r w:rsidR="00536C0B">
        <w:rPr>
          <w:szCs w:val="22"/>
        </w:rPr>
        <w:t xml:space="preserve">agreements were made during RAN1#109-e [2] to further study the RAN1 impacts of </w:t>
      </w:r>
      <w:r w:rsidR="00166A4C">
        <w:rPr>
          <w:szCs w:val="22"/>
        </w:rPr>
        <w:t>RAT-dependent integrity</w:t>
      </w:r>
      <w:r w:rsidRPr="00920CBA">
        <w:rPr>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5548A" w14:paraId="1A283368" w14:textId="77777777" w:rsidTr="0015576E">
        <w:tc>
          <w:tcPr>
            <w:tcW w:w="9749" w:type="dxa"/>
            <w:shd w:val="clear" w:color="auto" w:fill="auto"/>
          </w:tcPr>
          <w:p w14:paraId="19DC30D5" w14:textId="79FE501D" w:rsidR="00920CBA" w:rsidRPr="0015576E" w:rsidRDefault="007208CF" w:rsidP="0015576E">
            <w:pPr>
              <w:overflowPunct w:val="0"/>
              <w:autoSpaceDE w:val="0"/>
              <w:autoSpaceDN w:val="0"/>
              <w:adjustRightInd w:val="0"/>
              <w:spacing w:after="0"/>
              <w:textAlignment w:val="baseline"/>
              <w:rPr>
                <w:bCs/>
              </w:rPr>
            </w:pPr>
            <w:r>
              <w:rPr>
                <w:b/>
              </w:rPr>
              <w:t>Improved Integrity</w:t>
            </w:r>
            <w:r w:rsidR="00920CBA" w:rsidRPr="0015576E">
              <w:rPr>
                <w:bCs/>
              </w:rPr>
              <w:t>:</w:t>
            </w:r>
          </w:p>
          <w:p w14:paraId="4A7F949B" w14:textId="77777777" w:rsidR="0075193C" w:rsidRPr="0075193C" w:rsidRDefault="0075193C" w:rsidP="0075193C">
            <w:pPr>
              <w:spacing w:after="0"/>
              <w:rPr>
                <w:b/>
                <w:lang w:eastAsia="x-none"/>
              </w:rPr>
            </w:pPr>
            <w:bookmarkStart w:id="5" w:name="_Hlk103672001"/>
            <w:r w:rsidRPr="0075193C">
              <w:rPr>
                <w:b/>
                <w:highlight w:val="green"/>
                <w:lang w:eastAsia="x-none"/>
              </w:rPr>
              <w:t>Agreement</w:t>
            </w:r>
          </w:p>
          <w:p w14:paraId="1B74D47B" w14:textId="77777777" w:rsidR="0075193C" w:rsidRPr="0075193C" w:rsidRDefault="0075193C" w:rsidP="0075193C">
            <w:pPr>
              <w:pStyle w:val="ListParagraph"/>
              <w:numPr>
                <w:ilvl w:val="0"/>
                <w:numId w:val="14"/>
              </w:numPr>
              <w:spacing w:after="0" w:line="240" w:lineRule="auto"/>
              <w:contextualSpacing w:val="0"/>
              <w:jc w:val="both"/>
              <w:rPr>
                <w:sz w:val="20"/>
                <w:szCs w:val="20"/>
                <w:lang w:eastAsia="zh-CN"/>
              </w:rPr>
            </w:pPr>
            <w:r w:rsidRPr="0075193C">
              <w:rPr>
                <w:sz w:val="20"/>
                <w:szCs w:val="20"/>
                <w:lang w:eastAsia="zh-CN"/>
              </w:rPr>
              <w:t>Study sources of error for timing-based positioning and angle-based positioning methods, focusing on the following aspects</w:t>
            </w:r>
          </w:p>
          <w:p w14:paraId="6C0821D0" w14:textId="77777777" w:rsidR="0075193C" w:rsidRPr="0075193C" w:rsidRDefault="0075193C" w:rsidP="0075193C">
            <w:pPr>
              <w:pStyle w:val="ListParagraph"/>
              <w:numPr>
                <w:ilvl w:val="1"/>
                <w:numId w:val="14"/>
              </w:numPr>
              <w:spacing w:after="0" w:line="240" w:lineRule="auto"/>
              <w:contextualSpacing w:val="0"/>
              <w:jc w:val="both"/>
              <w:rPr>
                <w:sz w:val="20"/>
                <w:szCs w:val="20"/>
                <w:lang w:eastAsia="zh-CN"/>
              </w:rPr>
            </w:pPr>
            <w:r w:rsidRPr="0075193C">
              <w:rPr>
                <w:sz w:val="20"/>
                <w:szCs w:val="20"/>
                <w:lang w:eastAsia="zh-CN"/>
              </w:rPr>
              <w:t>Origin of the error source</w:t>
            </w:r>
          </w:p>
          <w:p w14:paraId="0F060C12" w14:textId="77777777" w:rsidR="0075193C" w:rsidRPr="0075193C" w:rsidRDefault="0075193C" w:rsidP="0075193C">
            <w:pPr>
              <w:pStyle w:val="ListParagraph"/>
              <w:numPr>
                <w:ilvl w:val="2"/>
                <w:numId w:val="14"/>
              </w:numPr>
              <w:spacing w:after="0" w:line="240" w:lineRule="auto"/>
              <w:contextualSpacing w:val="0"/>
              <w:jc w:val="both"/>
              <w:rPr>
                <w:sz w:val="20"/>
                <w:szCs w:val="20"/>
                <w:lang w:eastAsia="zh-CN"/>
              </w:rPr>
            </w:pPr>
            <w:r w:rsidRPr="0075193C">
              <w:rPr>
                <w:sz w:val="20"/>
                <w:szCs w:val="20"/>
                <w:lang w:eastAsia="zh-CN"/>
              </w:rPr>
              <w:t>e.g., At UE and/or network side</w:t>
            </w:r>
          </w:p>
          <w:p w14:paraId="7609CA67" w14:textId="77777777" w:rsidR="0075193C" w:rsidRPr="0075193C" w:rsidRDefault="0075193C" w:rsidP="0075193C">
            <w:pPr>
              <w:pStyle w:val="ListParagraph"/>
              <w:numPr>
                <w:ilvl w:val="2"/>
                <w:numId w:val="14"/>
              </w:numPr>
              <w:spacing w:after="0" w:line="240" w:lineRule="auto"/>
              <w:contextualSpacing w:val="0"/>
              <w:jc w:val="both"/>
              <w:rPr>
                <w:sz w:val="20"/>
                <w:szCs w:val="20"/>
                <w:lang w:eastAsia="zh-CN"/>
              </w:rPr>
            </w:pPr>
            <w:r w:rsidRPr="0075193C">
              <w:rPr>
                <w:sz w:val="20"/>
                <w:szCs w:val="20"/>
                <w:lang w:eastAsia="zh-CN"/>
              </w:rPr>
              <w:t>e.g., From assistance information, and/or measurements</w:t>
            </w:r>
          </w:p>
          <w:p w14:paraId="70A6D6A3" w14:textId="77777777" w:rsidR="0075193C" w:rsidRPr="0075193C" w:rsidRDefault="0075193C" w:rsidP="0075193C">
            <w:pPr>
              <w:pStyle w:val="ListParagraph"/>
              <w:numPr>
                <w:ilvl w:val="1"/>
                <w:numId w:val="14"/>
              </w:numPr>
              <w:spacing w:after="0" w:line="240" w:lineRule="auto"/>
              <w:contextualSpacing w:val="0"/>
              <w:jc w:val="both"/>
              <w:rPr>
                <w:sz w:val="20"/>
                <w:szCs w:val="20"/>
                <w:lang w:eastAsia="zh-CN"/>
              </w:rPr>
            </w:pPr>
            <w:r w:rsidRPr="0075193C">
              <w:rPr>
                <w:sz w:val="20"/>
                <w:szCs w:val="20"/>
                <w:lang w:eastAsia="zh-CN"/>
              </w:rPr>
              <w:t xml:space="preserve">Model of the error source (e.g., distribution, mean and/or standard deviation for integrity </w:t>
            </w:r>
            <w:proofErr w:type="spellStart"/>
            <w:r w:rsidRPr="0075193C">
              <w:rPr>
                <w:sz w:val="20"/>
                <w:szCs w:val="20"/>
                <w:lang w:eastAsia="zh-CN"/>
              </w:rPr>
              <w:t>overbounding</w:t>
            </w:r>
            <w:proofErr w:type="spellEnd"/>
            <w:r w:rsidRPr="0075193C">
              <w:rPr>
                <w:sz w:val="20"/>
                <w:szCs w:val="20"/>
                <w:lang w:eastAsia="zh-CN"/>
              </w:rPr>
              <w:t xml:space="preserve"> model, range)</w:t>
            </w:r>
          </w:p>
          <w:p w14:paraId="4B8529EB" w14:textId="77777777" w:rsidR="0075193C" w:rsidRPr="0075193C" w:rsidRDefault="0075193C" w:rsidP="0075193C">
            <w:pPr>
              <w:pStyle w:val="ListParagraph"/>
              <w:numPr>
                <w:ilvl w:val="1"/>
                <w:numId w:val="14"/>
              </w:numPr>
              <w:spacing w:after="0" w:line="240" w:lineRule="auto"/>
              <w:contextualSpacing w:val="0"/>
              <w:jc w:val="both"/>
              <w:rPr>
                <w:sz w:val="20"/>
                <w:szCs w:val="20"/>
                <w:lang w:eastAsia="zh-CN"/>
              </w:rPr>
            </w:pPr>
            <w:r w:rsidRPr="0075193C">
              <w:rPr>
                <w:sz w:val="20"/>
                <w:szCs w:val="20"/>
                <w:lang w:eastAsia="zh-CN"/>
              </w:rPr>
              <w:t>Criteria to become an error source (e.g., whether it is quantifiable, how much influence an error source has on determination on integrity)</w:t>
            </w:r>
          </w:p>
          <w:p w14:paraId="4EA5FC34" w14:textId="77777777" w:rsidR="0075193C" w:rsidRPr="0075193C" w:rsidRDefault="0075193C" w:rsidP="0075193C">
            <w:pPr>
              <w:pStyle w:val="ListParagraph"/>
              <w:numPr>
                <w:ilvl w:val="0"/>
                <w:numId w:val="14"/>
              </w:numPr>
              <w:spacing w:after="0" w:line="240" w:lineRule="auto"/>
              <w:contextualSpacing w:val="0"/>
              <w:jc w:val="both"/>
              <w:rPr>
                <w:sz w:val="20"/>
                <w:szCs w:val="20"/>
                <w:lang w:eastAsia="zh-CN"/>
              </w:rPr>
            </w:pPr>
            <w:r w:rsidRPr="0075193C">
              <w:rPr>
                <w:sz w:val="20"/>
                <w:szCs w:val="20"/>
                <w:lang w:eastAsia="zh-CN"/>
              </w:rPr>
              <w:t>It is encouraged to provide evaluation assumptions (e.g., requirements in TS 38.101, TS 38.104, TS 38.133, evaluation assumptions in TR 38.857) if evaluation is used to determine a distribution, mean and standard deviation or range of values of an error source</w:t>
            </w:r>
          </w:p>
          <w:p w14:paraId="5333D286" w14:textId="5F02BB00" w:rsidR="0075193C" w:rsidRPr="0075193C" w:rsidRDefault="0075193C" w:rsidP="0075193C">
            <w:pPr>
              <w:pStyle w:val="ListParagraph"/>
              <w:numPr>
                <w:ilvl w:val="0"/>
                <w:numId w:val="14"/>
              </w:numPr>
              <w:spacing w:after="0" w:line="240" w:lineRule="auto"/>
              <w:contextualSpacing w:val="0"/>
              <w:jc w:val="both"/>
              <w:rPr>
                <w:sz w:val="20"/>
                <w:szCs w:val="20"/>
                <w:lang w:eastAsia="zh-CN"/>
              </w:rPr>
            </w:pPr>
            <w:r w:rsidRPr="0075193C">
              <w:rPr>
                <w:sz w:val="20"/>
                <w:szCs w:val="20"/>
                <w:lang w:eastAsia="zh-CN"/>
              </w:rPr>
              <w:t>UE-based/assisted DL positioning methods, UL and DL&amp;UL positioning methods are considered in the study</w:t>
            </w:r>
          </w:p>
          <w:p w14:paraId="06204AE1" w14:textId="77777777" w:rsidR="0075193C" w:rsidRPr="0075193C" w:rsidRDefault="0075193C" w:rsidP="0075193C">
            <w:pPr>
              <w:spacing w:after="0"/>
              <w:rPr>
                <w:b/>
                <w:lang w:eastAsia="x-none"/>
              </w:rPr>
            </w:pPr>
            <w:r w:rsidRPr="0075193C">
              <w:rPr>
                <w:b/>
                <w:highlight w:val="green"/>
                <w:lang w:eastAsia="x-none"/>
              </w:rPr>
              <w:t>Agreement</w:t>
            </w:r>
          </w:p>
          <w:p w14:paraId="1FE5584E" w14:textId="77777777" w:rsidR="0075193C" w:rsidRPr="0075193C" w:rsidRDefault="0075193C" w:rsidP="0075193C">
            <w:pPr>
              <w:pStyle w:val="ListParagraph"/>
              <w:numPr>
                <w:ilvl w:val="0"/>
                <w:numId w:val="15"/>
              </w:numPr>
              <w:spacing w:after="0" w:line="240" w:lineRule="auto"/>
              <w:contextualSpacing w:val="0"/>
              <w:jc w:val="both"/>
              <w:rPr>
                <w:sz w:val="20"/>
                <w:szCs w:val="20"/>
                <w:lang w:val="en-CA" w:eastAsia="zh-CN"/>
              </w:rPr>
            </w:pPr>
            <w:r w:rsidRPr="0075193C">
              <w:rPr>
                <w:sz w:val="20"/>
                <w:szCs w:val="20"/>
                <w:lang w:val="en-CA" w:eastAsia="zh-CN"/>
              </w:rPr>
              <w:t>At least</w:t>
            </w:r>
            <w:r w:rsidRPr="0075193C">
              <w:rPr>
                <w:b/>
                <w:bCs/>
                <w:sz w:val="20"/>
                <w:szCs w:val="20"/>
                <w:lang w:val="en-CA" w:eastAsia="zh-CN"/>
              </w:rPr>
              <w:t xml:space="preserve"> </w:t>
            </w:r>
            <w:r w:rsidRPr="0075193C">
              <w:rPr>
                <w:sz w:val="20"/>
                <w:szCs w:val="20"/>
                <w:lang w:val="en-CA" w:eastAsia="zh-CN"/>
              </w:rPr>
              <w:t>the following error</w:t>
            </w:r>
            <w:r w:rsidRPr="0075193C">
              <w:rPr>
                <w:b/>
                <w:bCs/>
                <w:sz w:val="20"/>
                <w:szCs w:val="20"/>
                <w:lang w:val="en-CA" w:eastAsia="zh-CN"/>
              </w:rPr>
              <w:t xml:space="preserve"> </w:t>
            </w:r>
            <w:r w:rsidRPr="0075193C">
              <w:rPr>
                <w:sz w:val="20"/>
                <w:szCs w:val="20"/>
                <w:lang w:val="en-CA" w:eastAsia="zh-CN"/>
              </w:rPr>
              <w:t>sources for timing-based positioning methods are studied</w:t>
            </w:r>
          </w:p>
          <w:p w14:paraId="3C797583" w14:textId="77777777" w:rsidR="0075193C" w:rsidRPr="0075193C" w:rsidRDefault="0075193C" w:rsidP="0075193C">
            <w:pPr>
              <w:pStyle w:val="ListParagraph"/>
              <w:numPr>
                <w:ilvl w:val="1"/>
                <w:numId w:val="14"/>
              </w:numPr>
              <w:spacing w:after="0" w:line="240" w:lineRule="auto"/>
              <w:contextualSpacing w:val="0"/>
              <w:jc w:val="both"/>
              <w:rPr>
                <w:sz w:val="20"/>
                <w:szCs w:val="20"/>
                <w:lang w:val="en-CA" w:eastAsia="zh-CN"/>
              </w:rPr>
            </w:pPr>
            <w:r w:rsidRPr="0075193C">
              <w:rPr>
                <w:sz w:val="20"/>
                <w:szCs w:val="20"/>
                <w:lang w:val="en-CA" w:eastAsia="zh-CN"/>
              </w:rPr>
              <w:t xml:space="preserve">TRP/UE </w:t>
            </w:r>
            <w:r w:rsidRPr="0075193C">
              <w:rPr>
                <w:sz w:val="20"/>
                <w:szCs w:val="20"/>
                <w:lang w:eastAsia="zh-CN"/>
              </w:rPr>
              <w:t>measurements</w:t>
            </w:r>
            <w:r w:rsidRPr="0075193C">
              <w:rPr>
                <w:sz w:val="20"/>
                <w:szCs w:val="20"/>
                <w:lang w:val="en-CA" w:eastAsia="zh-CN"/>
              </w:rPr>
              <w:t xml:space="preserve"> errors (e.g., </w:t>
            </w:r>
            <w:proofErr w:type="spellStart"/>
            <w:r w:rsidRPr="0075193C">
              <w:rPr>
                <w:sz w:val="20"/>
                <w:szCs w:val="20"/>
                <w:lang w:val="en-CA" w:eastAsia="zh-CN"/>
              </w:rPr>
              <w:t>ToA</w:t>
            </w:r>
            <w:proofErr w:type="spellEnd"/>
            <w:r w:rsidRPr="0075193C">
              <w:rPr>
                <w:sz w:val="20"/>
                <w:szCs w:val="20"/>
                <w:lang w:val="en-CA" w:eastAsia="zh-CN"/>
              </w:rPr>
              <w:t>, Rx-Tx timing difference)</w:t>
            </w:r>
          </w:p>
          <w:p w14:paraId="1A9DFFE1" w14:textId="77777777" w:rsidR="0075193C" w:rsidRPr="0075193C" w:rsidRDefault="0075193C" w:rsidP="0075193C">
            <w:pPr>
              <w:pStyle w:val="ListParagraph"/>
              <w:numPr>
                <w:ilvl w:val="2"/>
                <w:numId w:val="14"/>
              </w:numPr>
              <w:spacing w:after="0" w:line="240" w:lineRule="auto"/>
              <w:contextualSpacing w:val="0"/>
              <w:jc w:val="both"/>
              <w:rPr>
                <w:sz w:val="20"/>
                <w:szCs w:val="20"/>
                <w:lang w:val="en-CA" w:eastAsia="zh-CN"/>
              </w:rPr>
            </w:pPr>
            <w:r w:rsidRPr="00D615E9">
              <w:rPr>
                <w:sz w:val="20"/>
                <w:szCs w:val="20"/>
                <w:highlight w:val="yellow"/>
                <w:lang w:val="en-CA" w:eastAsia="zh-CN"/>
              </w:rPr>
              <w:t>FFS: Effect of multipath/</w:t>
            </w:r>
            <w:proofErr w:type="spellStart"/>
            <w:r w:rsidRPr="00D615E9">
              <w:rPr>
                <w:sz w:val="20"/>
                <w:szCs w:val="20"/>
                <w:highlight w:val="yellow"/>
                <w:lang w:val="en-CA" w:eastAsia="zh-CN"/>
              </w:rPr>
              <w:t>NLoS</w:t>
            </w:r>
            <w:proofErr w:type="spellEnd"/>
            <w:r w:rsidRPr="00D615E9">
              <w:rPr>
                <w:sz w:val="20"/>
                <w:szCs w:val="20"/>
                <w:highlight w:val="yellow"/>
                <w:lang w:val="en-CA" w:eastAsia="zh-CN"/>
              </w:rPr>
              <w:t xml:space="preserve"> channels on TRP/UE measurement errors</w:t>
            </w:r>
          </w:p>
          <w:p w14:paraId="3A6E13AF" w14:textId="77777777" w:rsidR="0075193C" w:rsidRPr="0075193C" w:rsidRDefault="0075193C" w:rsidP="0075193C">
            <w:pPr>
              <w:pStyle w:val="ListParagraph"/>
              <w:numPr>
                <w:ilvl w:val="1"/>
                <w:numId w:val="14"/>
              </w:numPr>
              <w:spacing w:after="0" w:line="240" w:lineRule="auto"/>
              <w:contextualSpacing w:val="0"/>
              <w:jc w:val="both"/>
              <w:rPr>
                <w:sz w:val="20"/>
                <w:szCs w:val="20"/>
                <w:lang w:val="en-CA" w:eastAsia="zh-CN"/>
              </w:rPr>
            </w:pPr>
            <w:r w:rsidRPr="0075193C">
              <w:rPr>
                <w:sz w:val="20"/>
                <w:szCs w:val="20"/>
                <w:lang w:val="en-CA" w:eastAsia="zh-CN"/>
              </w:rPr>
              <w:t>Error in assistance data (e.g., TRP location, Inter-TRP synchronization errors (e.g., RTD))</w:t>
            </w:r>
          </w:p>
          <w:p w14:paraId="2BF5FC37" w14:textId="77777777" w:rsidR="0075193C" w:rsidRPr="0075193C" w:rsidRDefault="0075193C" w:rsidP="0075193C">
            <w:pPr>
              <w:pStyle w:val="ListParagraph"/>
              <w:numPr>
                <w:ilvl w:val="1"/>
                <w:numId w:val="14"/>
              </w:numPr>
              <w:spacing w:after="0" w:line="240" w:lineRule="auto"/>
              <w:contextualSpacing w:val="0"/>
              <w:jc w:val="both"/>
              <w:rPr>
                <w:sz w:val="20"/>
                <w:szCs w:val="20"/>
                <w:lang w:val="en-CA" w:eastAsia="zh-CN"/>
              </w:rPr>
            </w:pPr>
            <w:r w:rsidRPr="0075193C">
              <w:rPr>
                <w:sz w:val="20"/>
                <w:szCs w:val="20"/>
                <w:lang w:val="en-CA" w:eastAsia="zh-CN"/>
              </w:rPr>
              <w:t>TRP/UE Timing error</w:t>
            </w:r>
          </w:p>
          <w:p w14:paraId="16D98314" w14:textId="77777777" w:rsidR="0075193C" w:rsidRPr="0075193C" w:rsidRDefault="0075193C" w:rsidP="0075193C">
            <w:pPr>
              <w:pStyle w:val="ListParagraph"/>
              <w:numPr>
                <w:ilvl w:val="1"/>
                <w:numId w:val="14"/>
              </w:numPr>
              <w:spacing w:after="0" w:line="240" w:lineRule="auto"/>
              <w:contextualSpacing w:val="0"/>
              <w:jc w:val="both"/>
              <w:rPr>
                <w:sz w:val="20"/>
                <w:szCs w:val="20"/>
                <w:lang w:val="en-CA" w:eastAsia="zh-CN"/>
              </w:rPr>
            </w:pPr>
            <w:r w:rsidRPr="00D615E9">
              <w:rPr>
                <w:sz w:val="20"/>
                <w:szCs w:val="20"/>
                <w:highlight w:val="yellow"/>
                <w:lang w:val="en-CA" w:eastAsia="zh-CN"/>
              </w:rPr>
              <w:t>FFS: Further study identification of error sources resulting from the multipath</w:t>
            </w:r>
            <w:r w:rsidRPr="00D615E9">
              <w:rPr>
                <w:sz w:val="20"/>
                <w:szCs w:val="20"/>
                <w:highlight w:val="yellow"/>
                <w:u w:val="single"/>
                <w:lang w:val="en-CA" w:eastAsia="zh-CN"/>
              </w:rPr>
              <w:t>/</w:t>
            </w:r>
            <w:proofErr w:type="spellStart"/>
            <w:r w:rsidRPr="00D615E9">
              <w:rPr>
                <w:sz w:val="20"/>
                <w:szCs w:val="20"/>
                <w:highlight w:val="yellow"/>
                <w:u w:val="single"/>
                <w:lang w:val="en-CA" w:eastAsia="zh-CN"/>
              </w:rPr>
              <w:t>NLoS</w:t>
            </w:r>
            <w:proofErr w:type="spellEnd"/>
            <w:r w:rsidRPr="00D615E9">
              <w:rPr>
                <w:sz w:val="20"/>
                <w:szCs w:val="20"/>
                <w:highlight w:val="yellow"/>
                <w:lang w:val="en-CA" w:eastAsia="zh-CN"/>
              </w:rPr>
              <w:t xml:space="preserve"> channel</w:t>
            </w:r>
            <w:r w:rsidRPr="00D615E9">
              <w:rPr>
                <w:rFonts w:eastAsia="DengXian" w:hint="eastAsia"/>
                <w:sz w:val="20"/>
                <w:szCs w:val="20"/>
                <w:highlight w:val="yellow"/>
                <w:lang w:val="en-CA" w:eastAsia="zh-CN"/>
              </w:rPr>
              <w:t>/</w:t>
            </w:r>
            <w:r w:rsidRPr="00D615E9">
              <w:rPr>
                <w:sz w:val="20"/>
                <w:szCs w:val="20"/>
                <w:highlight w:val="yellow"/>
                <w:lang w:val="en-CA" w:eastAsia="zh-CN"/>
              </w:rPr>
              <w:t>radio propagation environment, including multipath</w:t>
            </w:r>
            <w:r w:rsidRPr="00D615E9">
              <w:rPr>
                <w:sz w:val="20"/>
                <w:szCs w:val="20"/>
                <w:highlight w:val="yellow"/>
                <w:u w:val="single"/>
                <w:lang w:val="en-CA" w:eastAsia="zh-CN"/>
              </w:rPr>
              <w:t>/</w:t>
            </w:r>
            <w:proofErr w:type="spellStart"/>
            <w:r w:rsidRPr="00D615E9">
              <w:rPr>
                <w:sz w:val="20"/>
                <w:szCs w:val="20"/>
                <w:highlight w:val="yellow"/>
                <w:u w:val="single"/>
                <w:lang w:val="en-CA" w:eastAsia="zh-CN"/>
              </w:rPr>
              <w:t>NLoS</w:t>
            </w:r>
            <w:proofErr w:type="spellEnd"/>
            <w:r w:rsidRPr="00D615E9">
              <w:rPr>
                <w:sz w:val="20"/>
                <w:szCs w:val="20"/>
                <w:highlight w:val="yellow"/>
                <w:lang w:val="en-CA" w:eastAsia="zh-CN"/>
              </w:rPr>
              <w:t xml:space="preserve"> channel itself as an error source</w:t>
            </w:r>
          </w:p>
          <w:p w14:paraId="3186597A" w14:textId="77777777" w:rsidR="0075193C" w:rsidRPr="0075193C" w:rsidRDefault="0075193C" w:rsidP="0075193C">
            <w:pPr>
              <w:pStyle w:val="ListParagraph"/>
              <w:numPr>
                <w:ilvl w:val="0"/>
                <w:numId w:val="14"/>
              </w:numPr>
              <w:spacing w:after="0" w:line="240" w:lineRule="auto"/>
              <w:contextualSpacing w:val="0"/>
              <w:jc w:val="both"/>
              <w:rPr>
                <w:sz w:val="20"/>
                <w:szCs w:val="20"/>
                <w:lang w:val="en-CA" w:eastAsia="zh-CN"/>
              </w:rPr>
            </w:pPr>
            <w:r w:rsidRPr="0075193C">
              <w:rPr>
                <w:sz w:val="20"/>
                <w:szCs w:val="20"/>
                <w:lang w:val="en-CA" w:eastAsia="zh-CN"/>
              </w:rPr>
              <w:t>Other error sources are not precluded</w:t>
            </w:r>
          </w:p>
          <w:p w14:paraId="0D3A9619" w14:textId="799DEA7A" w:rsidR="0075193C" w:rsidRPr="00D615E9" w:rsidRDefault="0075193C" w:rsidP="0075193C">
            <w:pPr>
              <w:pStyle w:val="3GPPAgreements"/>
              <w:numPr>
                <w:ilvl w:val="0"/>
                <w:numId w:val="14"/>
              </w:numPr>
              <w:spacing w:after="0" w:line="240" w:lineRule="auto"/>
              <w:rPr>
                <w:rFonts w:eastAsia="DengXian"/>
                <w:sz w:val="20"/>
                <w:szCs w:val="20"/>
                <w:highlight w:val="yellow"/>
                <w:lang w:eastAsia="zh-CN"/>
              </w:rPr>
            </w:pPr>
            <w:r w:rsidRPr="00D615E9">
              <w:rPr>
                <w:sz w:val="20"/>
                <w:szCs w:val="20"/>
                <w:highlight w:val="yellow"/>
                <w:lang w:val="en-CA" w:eastAsia="zh-CN"/>
              </w:rPr>
              <w:t>FFS: details of each error source, e.g., mean/standard deviation/range associated with each error</w:t>
            </w:r>
          </w:p>
          <w:p w14:paraId="1B9CE6E5" w14:textId="77777777" w:rsidR="0075193C" w:rsidRPr="0075193C" w:rsidRDefault="0075193C" w:rsidP="0075193C">
            <w:pPr>
              <w:spacing w:after="0"/>
              <w:rPr>
                <w:b/>
                <w:lang w:eastAsia="x-none"/>
              </w:rPr>
            </w:pPr>
            <w:r w:rsidRPr="0075193C">
              <w:rPr>
                <w:b/>
                <w:highlight w:val="green"/>
                <w:lang w:eastAsia="x-none"/>
              </w:rPr>
              <w:t>Agreement</w:t>
            </w:r>
          </w:p>
          <w:p w14:paraId="6D52A04D" w14:textId="77777777" w:rsidR="0075193C" w:rsidRPr="0075193C" w:rsidRDefault="0075193C" w:rsidP="0075193C">
            <w:pPr>
              <w:pStyle w:val="ListParagraph"/>
              <w:numPr>
                <w:ilvl w:val="0"/>
                <w:numId w:val="15"/>
              </w:numPr>
              <w:spacing w:after="0" w:line="240" w:lineRule="auto"/>
              <w:contextualSpacing w:val="0"/>
              <w:jc w:val="both"/>
              <w:rPr>
                <w:sz w:val="20"/>
                <w:szCs w:val="20"/>
                <w:lang w:val="en-CA" w:eastAsia="zh-CN"/>
              </w:rPr>
            </w:pPr>
            <w:r w:rsidRPr="0075193C">
              <w:rPr>
                <w:sz w:val="20"/>
                <w:szCs w:val="20"/>
                <w:lang w:val="en-CA" w:eastAsia="zh-CN"/>
              </w:rPr>
              <w:t>At least</w:t>
            </w:r>
            <w:r w:rsidRPr="0075193C">
              <w:rPr>
                <w:b/>
                <w:bCs/>
                <w:sz w:val="20"/>
                <w:szCs w:val="20"/>
                <w:lang w:val="en-CA" w:eastAsia="zh-CN"/>
              </w:rPr>
              <w:t xml:space="preserve"> </w:t>
            </w:r>
            <w:r w:rsidRPr="0075193C">
              <w:rPr>
                <w:sz w:val="20"/>
                <w:szCs w:val="20"/>
                <w:lang w:val="en-CA" w:eastAsia="zh-CN"/>
              </w:rPr>
              <w:t>the following error</w:t>
            </w:r>
            <w:r w:rsidRPr="0075193C">
              <w:rPr>
                <w:b/>
                <w:bCs/>
                <w:sz w:val="20"/>
                <w:szCs w:val="20"/>
                <w:lang w:val="en-CA" w:eastAsia="zh-CN"/>
              </w:rPr>
              <w:t xml:space="preserve"> </w:t>
            </w:r>
            <w:r w:rsidRPr="0075193C">
              <w:rPr>
                <w:sz w:val="20"/>
                <w:szCs w:val="20"/>
                <w:lang w:val="en-CA" w:eastAsia="zh-CN"/>
              </w:rPr>
              <w:t>sources for angle -based positioning methods are studied</w:t>
            </w:r>
          </w:p>
          <w:p w14:paraId="15DCA442" w14:textId="77777777" w:rsidR="0075193C" w:rsidRPr="0075193C" w:rsidRDefault="0075193C" w:rsidP="0075193C">
            <w:pPr>
              <w:pStyle w:val="ListParagraph"/>
              <w:numPr>
                <w:ilvl w:val="1"/>
                <w:numId w:val="14"/>
              </w:numPr>
              <w:spacing w:after="0" w:line="240" w:lineRule="auto"/>
              <w:contextualSpacing w:val="0"/>
              <w:jc w:val="both"/>
              <w:rPr>
                <w:sz w:val="20"/>
                <w:szCs w:val="20"/>
                <w:lang w:val="en-CA" w:eastAsia="zh-CN"/>
              </w:rPr>
            </w:pPr>
            <w:r w:rsidRPr="0075193C">
              <w:rPr>
                <w:sz w:val="20"/>
                <w:szCs w:val="20"/>
                <w:lang w:val="en-CA" w:eastAsia="zh-CN"/>
              </w:rPr>
              <w:t xml:space="preserve">TRP/UE </w:t>
            </w:r>
            <w:r w:rsidRPr="0075193C">
              <w:rPr>
                <w:sz w:val="20"/>
                <w:szCs w:val="20"/>
                <w:lang w:eastAsia="zh-CN"/>
              </w:rPr>
              <w:t>measurements</w:t>
            </w:r>
            <w:r w:rsidRPr="0075193C">
              <w:rPr>
                <w:sz w:val="20"/>
                <w:szCs w:val="20"/>
                <w:lang w:val="en-CA" w:eastAsia="zh-CN"/>
              </w:rPr>
              <w:t xml:space="preserve"> errors (e.g., AoA, RSRP, RSRPP)</w:t>
            </w:r>
          </w:p>
          <w:p w14:paraId="4C963C3C" w14:textId="77777777" w:rsidR="0075193C" w:rsidRPr="0075193C" w:rsidRDefault="0075193C" w:rsidP="0075193C">
            <w:pPr>
              <w:pStyle w:val="ListParagraph"/>
              <w:numPr>
                <w:ilvl w:val="2"/>
                <w:numId w:val="14"/>
              </w:numPr>
              <w:spacing w:after="0" w:line="240" w:lineRule="auto"/>
              <w:contextualSpacing w:val="0"/>
              <w:jc w:val="both"/>
              <w:rPr>
                <w:sz w:val="20"/>
                <w:szCs w:val="20"/>
                <w:lang w:val="en-CA" w:eastAsia="zh-CN"/>
              </w:rPr>
            </w:pPr>
            <w:r w:rsidRPr="0075193C">
              <w:rPr>
                <w:sz w:val="20"/>
                <w:szCs w:val="20"/>
                <w:lang w:val="en-CA" w:eastAsia="zh-CN"/>
              </w:rPr>
              <w:t>FFS: Effect of multipath/</w:t>
            </w:r>
            <w:proofErr w:type="spellStart"/>
            <w:r w:rsidRPr="0075193C">
              <w:rPr>
                <w:sz w:val="20"/>
                <w:szCs w:val="20"/>
                <w:lang w:val="en-CA" w:eastAsia="zh-CN"/>
              </w:rPr>
              <w:t>NLoS</w:t>
            </w:r>
            <w:proofErr w:type="spellEnd"/>
            <w:r w:rsidRPr="0075193C">
              <w:rPr>
                <w:sz w:val="20"/>
                <w:szCs w:val="20"/>
                <w:lang w:val="en-CA" w:eastAsia="zh-CN"/>
              </w:rPr>
              <w:t xml:space="preserve"> channels on TRP/UE measurement errors</w:t>
            </w:r>
          </w:p>
          <w:p w14:paraId="3A91B5D8" w14:textId="77777777" w:rsidR="0075193C" w:rsidRPr="0075193C" w:rsidRDefault="0075193C" w:rsidP="0075193C">
            <w:pPr>
              <w:pStyle w:val="ListParagraph"/>
              <w:numPr>
                <w:ilvl w:val="1"/>
                <w:numId w:val="14"/>
              </w:numPr>
              <w:spacing w:after="0" w:line="240" w:lineRule="auto"/>
              <w:contextualSpacing w:val="0"/>
              <w:rPr>
                <w:sz w:val="20"/>
                <w:szCs w:val="20"/>
                <w:lang w:val="en-CA" w:eastAsia="zh-CN"/>
              </w:rPr>
            </w:pPr>
            <w:r w:rsidRPr="0075193C">
              <w:rPr>
                <w:sz w:val="20"/>
                <w:szCs w:val="20"/>
                <w:lang w:val="en-CA" w:eastAsia="zh-CN"/>
              </w:rPr>
              <w:t>Error in assistance data (</w:t>
            </w:r>
            <w:proofErr w:type="spellStart"/>
            <w:r w:rsidRPr="0075193C">
              <w:rPr>
                <w:sz w:val="20"/>
                <w:szCs w:val="20"/>
                <w:lang w:val="en-CA" w:eastAsia="zh-CN"/>
              </w:rPr>
              <w:t>e.g</w:t>
            </w:r>
            <w:proofErr w:type="spellEnd"/>
            <w:r w:rsidRPr="0075193C">
              <w:rPr>
                <w:sz w:val="20"/>
                <w:szCs w:val="20"/>
                <w:lang w:val="en-CA" w:eastAsia="zh-CN"/>
              </w:rPr>
              <w:t xml:space="preserve"> TRP location, TRP beam antenna information)</w:t>
            </w:r>
          </w:p>
          <w:p w14:paraId="02F9F677" w14:textId="77777777" w:rsidR="0075193C" w:rsidRPr="0075193C" w:rsidRDefault="0075193C" w:rsidP="0075193C">
            <w:pPr>
              <w:pStyle w:val="ListParagraph"/>
              <w:numPr>
                <w:ilvl w:val="1"/>
                <w:numId w:val="14"/>
              </w:numPr>
              <w:spacing w:after="0" w:line="240" w:lineRule="auto"/>
              <w:contextualSpacing w:val="0"/>
              <w:rPr>
                <w:sz w:val="20"/>
                <w:szCs w:val="20"/>
                <w:u w:val="single"/>
                <w:lang w:val="en-CA" w:eastAsia="zh-CN"/>
              </w:rPr>
            </w:pPr>
            <w:r w:rsidRPr="00D615E9">
              <w:rPr>
                <w:sz w:val="20"/>
                <w:szCs w:val="20"/>
                <w:highlight w:val="yellow"/>
                <w:lang w:val="en-CA" w:eastAsia="zh-CN"/>
              </w:rPr>
              <w:t>FFS: Further study identification of error sources resulting from the multipath</w:t>
            </w:r>
            <w:r w:rsidRPr="00D615E9">
              <w:rPr>
                <w:sz w:val="20"/>
                <w:szCs w:val="20"/>
                <w:highlight w:val="yellow"/>
                <w:u w:val="single"/>
                <w:lang w:val="en-CA" w:eastAsia="zh-CN"/>
              </w:rPr>
              <w:t>/</w:t>
            </w:r>
            <w:proofErr w:type="spellStart"/>
            <w:r w:rsidRPr="00D615E9">
              <w:rPr>
                <w:sz w:val="20"/>
                <w:szCs w:val="20"/>
                <w:highlight w:val="yellow"/>
                <w:u w:val="single"/>
                <w:lang w:val="en-CA" w:eastAsia="zh-CN"/>
              </w:rPr>
              <w:t>NLoS</w:t>
            </w:r>
            <w:proofErr w:type="spellEnd"/>
            <w:r w:rsidRPr="00D615E9">
              <w:rPr>
                <w:sz w:val="20"/>
                <w:szCs w:val="20"/>
                <w:highlight w:val="yellow"/>
                <w:lang w:val="en-CA" w:eastAsia="zh-CN"/>
              </w:rPr>
              <w:t xml:space="preserve"> channel/radio propagation environment, including multipath</w:t>
            </w:r>
            <w:r w:rsidRPr="00D615E9">
              <w:rPr>
                <w:sz w:val="20"/>
                <w:szCs w:val="20"/>
                <w:highlight w:val="yellow"/>
                <w:u w:val="single"/>
                <w:lang w:val="en-CA" w:eastAsia="zh-CN"/>
              </w:rPr>
              <w:t>/</w:t>
            </w:r>
            <w:proofErr w:type="spellStart"/>
            <w:r w:rsidRPr="00D615E9">
              <w:rPr>
                <w:sz w:val="20"/>
                <w:szCs w:val="20"/>
                <w:highlight w:val="yellow"/>
                <w:u w:val="single"/>
                <w:lang w:val="en-CA" w:eastAsia="zh-CN"/>
              </w:rPr>
              <w:t>NLoS</w:t>
            </w:r>
            <w:proofErr w:type="spellEnd"/>
            <w:r w:rsidRPr="00D615E9">
              <w:rPr>
                <w:sz w:val="20"/>
                <w:szCs w:val="20"/>
                <w:highlight w:val="yellow"/>
                <w:lang w:val="en-CA" w:eastAsia="zh-CN"/>
              </w:rPr>
              <w:t xml:space="preserve"> channel itself as an error source</w:t>
            </w:r>
          </w:p>
          <w:p w14:paraId="4A70E249" w14:textId="77777777" w:rsidR="0075193C" w:rsidRPr="0075193C" w:rsidRDefault="0075193C" w:rsidP="0075193C">
            <w:pPr>
              <w:pStyle w:val="ListParagraph"/>
              <w:numPr>
                <w:ilvl w:val="0"/>
                <w:numId w:val="14"/>
              </w:numPr>
              <w:spacing w:after="0" w:line="240" w:lineRule="auto"/>
              <w:contextualSpacing w:val="0"/>
              <w:jc w:val="both"/>
              <w:rPr>
                <w:sz w:val="20"/>
                <w:szCs w:val="20"/>
                <w:lang w:val="en-CA" w:eastAsia="zh-CN"/>
              </w:rPr>
            </w:pPr>
            <w:r w:rsidRPr="0075193C">
              <w:rPr>
                <w:sz w:val="20"/>
                <w:szCs w:val="20"/>
                <w:lang w:val="en-CA" w:eastAsia="zh-CN"/>
              </w:rPr>
              <w:t>Other error sources are not precluded</w:t>
            </w:r>
          </w:p>
          <w:p w14:paraId="629E0170" w14:textId="429B5939" w:rsidR="0075193C" w:rsidRPr="0075193C" w:rsidRDefault="0075193C" w:rsidP="0075193C">
            <w:pPr>
              <w:pStyle w:val="ListParagraph"/>
              <w:numPr>
                <w:ilvl w:val="0"/>
                <w:numId w:val="14"/>
              </w:numPr>
              <w:spacing w:after="0" w:line="240" w:lineRule="auto"/>
              <w:contextualSpacing w:val="0"/>
              <w:jc w:val="both"/>
              <w:rPr>
                <w:sz w:val="20"/>
                <w:szCs w:val="20"/>
                <w:lang w:eastAsia="zh-CN"/>
              </w:rPr>
            </w:pPr>
            <w:r w:rsidRPr="00D615E9">
              <w:rPr>
                <w:sz w:val="20"/>
                <w:szCs w:val="20"/>
                <w:highlight w:val="yellow"/>
                <w:lang w:val="en-CA" w:eastAsia="zh-CN"/>
              </w:rPr>
              <w:t>FFS: details of each error source, e.g., mean/standard deviation/range associated with each error</w:t>
            </w:r>
          </w:p>
          <w:bookmarkEnd w:id="5"/>
          <w:p w14:paraId="62AA2178" w14:textId="77777777" w:rsidR="0075193C" w:rsidRPr="0075193C" w:rsidRDefault="0075193C" w:rsidP="0075193C">
            <w:pPr>
              <w:spacing w:after="0"/>
              <w:rPr>
                <w:b/>
                <w:lang w:eastAsia="x-none"/>
              </w:rPr>
            </w:pPr>
            <w:r w:rsidRPr="0075193C">
              <w:rPr>
                <w:b/>
                <w:highlight w:val="green"/>
                <w:lang w:eastAsia="x-none"/>
              </w:rPr>
              <w:t>Agreement</w:t>
            </w:r>
          </w:p>
          <w:p w14:paraId="33D2D522" w14:textId="77777777" w:rsidR="0075193C" w:rsidRPr="0075193C" w:rsidRDefault="0075193C" w:rsidP="0075193C">
            <w:pPr>
              <w:spacing w:after="0"/>
              <w:rPr>
                <w:lang w:eastAsia="x-none"/>
              </w:rPr>
            </w:pPr>
            <w:proofErr w:type="gramStart"/>
            <w:r w:rsidRPr="0075193C">
              <w:rPr>
                <w:lang w:eastAsia="x-none"/>
              </w:rPr>
              <w:t>For the purpose of</w:t>
            </w:r>
            <w:proofErr w:type="gramEnd"/>
            <w:r w:rsidRPr="0075193C">
              <w:rPr>
                <w:lang w:eastAsia="x-none"/>
              </w:rPr>
              <w:t xml:space="preserve"> discussion of error sources, reuse the definitions for RAT-dependent integrity and update the references to GNSS in Section 8.1.1a in TS38.305 to also include RAT-dependent methods.</w:t>
            </w:r>
          </w:p>
          <w:p w14:paraId="3A473957" w14:textId="77777777" w:rsidR="0075193C" w:rsidRPr="0075193C" w:rsidRDefault="0075193C" w:rsidP="0075193C">
            <w:pPr>
              <w:pStyle w:val="ListParagraph"/>
              <w:numPr>
                <w:ilvl w:val="0"/>
                <w:numId w:val="15"/>
              </w:numPr>
              <w:spacing w:after="0" w:line="240" w:lineRule="auto"/>
              <w:contextualSpacing w:val="0"/>
              <w:jc w:val="both"/>
              <w:rPr>
                <w:sz w:val="20"/>
                <w:szCs w:val="20"/>
                <w:lang w:val="en-CA" w:eastAsia="zh-CN"/>
              </w:rPr>
            </w:pPr>
            <w:r w:rsidRPr="0075193C">
              <w:rPr>
                <w:sz w:val="20"/>
                <w:szCs w:val="20"/>
                <w:lang w:val="en-CA" w:eastAsia="zh-CN"/>
              </w:rPr>
              <w:t>Note: The intention of the proposal is not to make text proposals for TS 38.305</w:t>
            </w:r>
          </w:p>
          <w:p w14:paraId="29EA5712" w14:textId="0BE8C4F2" w:rsidR="0075193C" w:rsidRPr="0075193C" w:rsidRDefault="0075193C" w:rsidP="0075193C">
            <w:pPr>
              <w:pStyle w:val="ListParagraph"/>
              <w:numPr>
                <w:ilvl w:val="0"/>
                <w:numId w:val="15"/>
              </w:numPr>
              <w:spacing w:after="0" w:line="240" w:lineRule="auto"/>
              <w:contextualSpacing w:val="0"/>
              <w:jc w:val="both"/>
              <w:rPr>
                <w:sz w:val="20"/>
                <w:szCs w:val="20"/>
                <w:lang w:val="en-CA" w:eastAsia="zh-CN"/>
              </w:rPr>
            </w:pPr>
            <w:r w:rsidRPr="0075193C">
              <w:rPr>
                <w:sz w:val="20"/>
                <w:szCs w:val="20"/>
                <w:lang w:val="en-CA" w:eastAsia="zh-CN"/>
              </w:rPr>
              <w:lastRenderedPageBreak/>
              <w:t>FFS: whether to modify and/or how to modify, for the purpose of discussion in RAN1, terms in 8.1.1a in TS 38.305 (e.g., definitions for “Error”, “Bound”, “Time-to-Alert (TTA)”, “DNU”, “Residual Risk”, “</w:t>
            </w:r>
            <w:proofErr w:type="spellStart"/>
            <w:r w:rsidRPr="0075193C">
              <w:rPr>
                <w:sz w:val="20"/>
                <w:szCs w:val="20"/>
                <w:lang w:val="en-CA" w:eastAsia="zh-CN"/>
              </w:rPr>
              <w:t>irMinimum</w:t>
            </w:r>
            <w:proofErr w:type="spellEnd"/>
            <w:r w:rsidRPr="0075193C">
              <w:rPr>
                <w:sz w:val="20"/>
                <w:szCs w:val="20"/>
                <w:lang w:val="en-CA" w:eastAsia="zh-CN"/>
              </w:rPr>
              <w:t xml:space="preserve">, </w:t>
            </w:r>
            <w:proofErr w:type="spellStart"/>
            <w:r w:rsidRPr="0075193C">
              <w:rPr>
                <w:sz w:val="20"/>
                <w:szCs w:val="20"/>
                <w:lang w:val="en-CA" w:eastAsia="zh-CN"/>
              </w:rPr>
              <w:t>irMaximum</w:t>
            </w:r>
            <w:proofErr w:type="spellEnd"/>
            <w:r w:rsidRPr="0075193C">
              <w:rPr>
                <w:sz w:val="20"/>
                <w:szCs w:val="20"/>
                <w:lang w:val="en-CA" w:eastAsia="zh-CN"/>
              </w:rPr>
              <w:t>”) for RAT dependent positioning methods</w:t>
            </w:r>
          </w:p>
          <w:p w14:paraId="1E1B0D9B" w14:textId="77777777" w:rsidR="0075193C" w:rsidRPr="0075193C" w:rsidRDefault="0075193C" w:rsidP="0075193C">
            <w:pPr>
              <w:spacing w:after="0"/>
              <w:rPr>
                <w:b/>
                <w:lang w:eastAsia="x-none"/>
              </w:rPr>
            </w:pPr>
            <w:r w:rsidRPr="0075193C">
              <w:rPr>
                <w:b/>
                <w:highlight w:val="green"/>
                <w:lang w:eastAsia="x-none"/>
              </w:rPr>
              <w:t>Agreement</w:t>
            </w:r>
          </w:p>
          <w:p w14:paraId="0EE5B267" w14:textId="77777777" w:rsidR="0075193C" w:rsidRPr="0075193C" w:rsidRDefault="0075193C" w:rsidP="0075193C">
            <w:pPr>
              <w:spacing w:after="0"/>
              <w:rPr>
                <w:lang w:eastAsia="x-none"/>
              </w:rPr>
            </w:pPr>
            <w:r w:rsidRPr="0075193C">
              <w:rPr>
                <w:lang w:eastAsia="x-none"/>
              </w:rPr>
              <w:t>In addition to the agreed aspects for the study, study the following aspects for error sources for timing/</w:t>
            </w:r>
            <w:proofErr w:type="gramStart"/>
            <w:r w:rsidRPr="0075193C">
              <w:rPr>
                <w:lang w:eastAsia="x-none"/>
              </w:rPr>
              <w:t>angle based</w:t>
            </w:r>
            <w:proofErr w:type="gramEnd"/>
            <w:r w:rsidRPr="0075193C">
              <w:rPr>
                <w:lang w:eastAsia="x-none"/>
              </w:rPr>
              <w:t xml:space="preserve"> positioning methods</w:t>
            </w:r>
          </w:p>
          <w:p w14:paraId="1CF9CAA6" w14:textId="77777777" w:rsidR="0075193C" w:rsidRPr="0075193C" w:rsidRDefault="0075193C" w:rsidP="0075193C">
            <w:pPr>
              <w:pStyle w:val="ListParagraph"/>
              <w:numPr>
                <w:ilvl w:val="0"/>
                <w:numId w:val="15"/>
              </w:numPr>
              <w:spacing w:after="0" w:line="240" w:lineRule="auto"/>
              <w:contextualSpacing w:val="0"/>
              <w:jc w:val="both"/>
              <w:rPr>
                <w:sz w:val="20"/>
                <w:szCs w:val="20"/>
                <w:lang w:val="en-CA" w:eastAsia="zh-CN"/>
              </w:rPr>
            </w:pPr>
            <w:r w:rsidRPr="0075193C">
              <w:rPr>
                <w:sz w:val="20"/>
                <w:szCs w:val="20"/>
                <w:lang w:val="en-CA" w:eastAsia="zh-CN"/>
              </w:rPr>
              <w:t>Mapping between an error source and a positioning method (e.g., DL, UL, DL&amp;UL positioning method)</w:t>
            </w:r>
          </w:p>
          <w:p w14:paraId="7C6A50DD" w14:textId="77777777" w:rsidR="0075193C" w:rsidRPr="0075193C" w:rsidRDefault="0075193C" w:rsidP="0075193C">
            <w:pPr>
              <w:pStyle w:val="ListParagraph"/>
              <w:numPr>
                <w:ilvl w:val="1"/>
                <w:numId w:val="15"/>
              </w:numPr>
              <w:spacing w:after="0" w:line="240" w:lineRule="auto"/>
              <w:contextualSpacing w:val="0"/>
              <w:jc w:val="both"/>
              <w:rPr>
                <w:sz w:val="20"/>
                <w:szCs w:val="20"/>
                <w:lang w:val="en-CA" w:eastAsia="zh-CN"/>
              </w:rPr>
            </w:pPr>
            <w:r w:rsidRPr="0075193C">
              <w:rPr>
                <w:sz w:val="20"/>
                <w:szCs w:val="20"/>
                <w:lang w:val="en-CA" w:eastAsia="zh-CN"/>
              </w:rPr>
              <w:t>e.g., error in TRP location can be an error source for UE-based DL-AoD</w:t>
            </w:r>
          </w:p>
          <w:p w14:paraId="0D4138AE" w14:textId="0964D5CA" w:rsidR="00CB3B0F" w:rsidRPr="0075193C" w:rsidRDefault="0075193C" w:rsidP="0075193C">
            <w:pPr>
              <w:pStyle w:val="ListParagraph"/>
              <w:numPr>
                <w:ilvl w:val="1"/>
                <w:numId w:val="15"/>
              </w:numPr>
              <w:spacing w:after="0" w:line="240" w:lineRule="auto"/>
              <w:contextualSpacing w:val="0"/>
              <w:jc w:val="both"/>
              <w:rPr>
                <w:lang w:val="en-CA" w:eastAsia="zh-CN"/>
              </w:rPr>
            </w:pPr>
            <w:r w:rsidRPr="0075193C">
              <w:rPr>
                <w:sz w:val="20"/>
                <w:szCs w:val="20"/>
                <w:lang w:val="en-CA" w:eastAsia="zh-CN"/>
              </w:rPr>
              <w:t>Other aspects are not precluded</w:t>
            </w:r>
          </w:p>
        </w:tc>
      </w:tr>
    </w:tbl>
    <w:p w14:paraId="166B1485" w14:textId="77777777" w:rsidR="00747BC9" w:rsidRDefault="00747BC9" w:rsidP="00420D82">
      <w:pPr>
        <w:pStyle w:val="ListParagraph"/>
        <w:spacing w:after="0" w:line="259" w:lineRule="auto"/>
        <w:ind w:left="0"/>
        <w:rPr>
          <w:rFonts w:eastAsia="SimSun"/>
          <w:szCs w:val="20"/>
          <w:lang w:val="en-GB" w:eastAsia="zh-CN"/>
        </w:rPr>
      </w:pPr>
    </w:p>
    <w:p w14:paraId="0FD2A51E" w14:textId="5FA0B60B" w:rsidR="00200841" w:rsidRPr="00747BC9" w:rsidRDefault="000B28C1" w:rsidP="00420D82">
      <w:pPr>
        <w:pStyle w:val="ListParagraph"/>
        <w:spacing w:after="0" w:line="259" w:lineRule="auto"/>
        <w:ind w:left="0"/>
      </w:pPr>
      <w:r w:rsidRPr="00747BC9">
        <w:t>Th</w:t>
      </w:r>
      <w:r w:rsidR="000054E9" w:rsidRPr="00747BC9">
        <w:t xml:space="preserve">is contribution </w:t>
      </w:r>
      <w:r w:rsidR="00577B7B">
        <w:rPr>
          <w:lang w:val="en-GB"/>
        </w:rPr>
        <w:t>provides a discussion into the</w:t>
      </w:r>
      <w:r w:rsidR="007208CF">
        <w:rPr>
          <w:lang w:val="en-GB"/>
        </w:rPr>
        <w:t xml:space="preserve"> identification of</w:t>
      </w:r>
      <w:r w:rsidR="00577B7B">
        <w:rPr>
          <w:lang w:val="en-GB"/>
        </w:rPr>
        <w:t xml:space="preserve"> potential </w:t>
      </w:r>
      <w:r w:rsidR="007208CF">
        <w:rPr>
          <w:lang w:val="en-GB"/>
        </w:rPr>
        <w:t xml:space="preserve">error sources that may </w:t>
      </w:r>
      <w:r w:rsidR="00D75550">
        <w:rPr>
          <w:lang w:val="en-GB"/>
        </w:rPr>
        <w:t xml:space="preserve">have an </w:t>
      </w:r>
      <w:r w:rsidR="007208CF">
        <w:rPr>
          <w:lang w:val="en-GB"/>
        </w:rPr>
        <w:t xml:space="preserve">impact </w:t>
      </w:r>
      <w:r w:rsidR="00D75550">
        <w:rPr>
          <w:lang w:val="en-GB"/>
        </w:rPr>
        <w:t xml:space="preserve">on </w:t>
      </w:r>
      <w:r w:rsidR="007208CF">
        <w:rPr>
          <w:lang w:val="en-GB"/>
        </w:rPr>
        <w:t>RAT-dependent positioning integrity</w:t>
      </w:r>
      <w:r w:rsidR="00543995" w:rsidRPr="00747BC9">
        <w:t>.</w:t>
      </w:r>
    </w:p>
    <w:p w14:paraId="76A0A737" w14:textId="55D32574" w:rsidR="00200841" w:rsidRDefault="007208CF" w:rsidP="00747BC9">
      <w:pPr>
        <w:pStyle w:val="Heading1"/>
      </w:pPr>
      <w:r>
        <w:t xml:space="preserve">RAT-dependent </w:t>
      </w:r>
      <w:r w:rsidR="00F3164E">
        <w:t xml:space="preserve">Feared events and </w:t>
      </w:r>
      <w:r>
        <w:t>Error Sources</w:t>
      </w:r>
    </w:p>
    <w:p w14:paraId="55467FF0" w14:textId="20AF810D" w:rsidR="005755FE" w:rsidRDefault="005755FE" w:rsidP="005755FE">
      <w:pPr>
        <w:pStyle w:val="Heading2"/>
        <w:rPr>
          <w:lang w:eastAsia="zh-CN"/>
        </w:rPr>
      </w:pPr>
      <w:r>
        <w:rPr>
          <w:lang w:eastAsia="zh-CN"/>
        </w:rPr>
        <w:t>Scope</w:t>
      </w:r>
    </w:p>
    <w:p w14:paraId="17C7C7E1" w14:textId="5B40364C" w:rsidR="00750658" w:rsidRDefault="00D615E9" w:rsidP="00200841">
      <w:pPr>
        <w:spacing w:after="0"/>
        <w:jc w:val="both"/>
        <w:rPr>
          <w:szCs w:val="22"/>
          <w:lang w:eastAsia="zh-CN"/>
        </w:rPr>
      </w:pPr>
      <w:r>
        <w:rPr>
          <w:szCs w:val="22"/>
          <w:lang w:eastAsia="zh-CN"/>
        </w:rPr>
        <w:t>The RAN1#109-e agreements [2] identified error sources arising from timing-based and angle-based methods.  A remaining open issue is to understand the scope of error sources arising from E-CID techniques.</w:t>
      </w:r>
      <w:r w:rsidR="009E12C1">
        <w:rPr>
          <w:szCs w:val="22"/>
          <w:lang w:eastAsia="zh-CN"/>
        </w:rPr>
        <w:t xml:space="preserve"> </w:t>
      </w:r>
      <w:r w:rsidR="001B7893">
        <w:rPr>
          <w:szCs w:val="22"/>
          <w:lang w:eastAsia="zh-CN"/>
        </w:rPr>
        <w:t>Analysing</w:t>
      </w:r>
      <w:r w:rsidR="001F5A75">
        <w:rPr>
          <w:szCs w:val="22"/>
          <w:lang w:eastAsia="zh-CN"/>
        </w:rPr>
        <w:t xml:space="preserve"> the feared events and </w:t>
      </w:r>
      <w:r w:rsidR="00B9384F">
        <w:rPr>
          <w:szCs w:val="22"/>
          <w:lang w:eastAsia="zh-CN"/>
        </w:rPr>
        <w:t xml:space="preserve">error sources </w:t>
      </w:r>
      <w:r w:rsidR="00180259">
        <w:rPr>
          <w:szCs w:val="22"/>
          <w:lang w:eastAsia="zh-CN"/>
        </w:rPr>
        <w:t xml:space="preserve">of </w:t>
      </w:r>
      <w:r w:rsidR="001B7893">
        <w:rPr>
          <w:szCs w:val="22"/>
          <w:lang w:eastAsia="zh-CN"/>
        </w:rPr>
        <w:t xml:space="preserve">techniques </w:t>
      </w:r>
      <w:r w:rsidR="00180259">
        <w:rPr>
          <w:szCs w:val="22"/>
          <w:lang w:eastAsia="zh-CN"/>
        </w:rPr>
        <w:t xml:space="preserve">E-CID </w:t>
      </w:r>
      <w:r w:rsidR="00B9384F">
        <w:rPr>
          <w:szCs w:val="22"/>
          <w:lang w:eastAsia="zh-CN"/>
        </w:rPr>
        <w:t>may not be meaningful</w:t>
      </w:r>
      <w:r w:rsidR="005638A9">
        <w:rPr>
          <w:szCs w:val="22"/>
          <w:lang w:eastAsia="zh-CN"/>
        </w:rPr>
        <w:t xml:space="preserve"> a</w:t>
      </w:r>
      <w:r w:rsidR="00180259">
        <w:rPr>
          <w:szCs w:val="22"/>
          <w:lang w:eastAsia="zh-CN"/>
        </w:rPr>
        <w:t>s</w:t>
      </w:r>
      <w:r w:rsidR="005638A9">
        <w:rPr>
          <w:szCs w:val="22"/>
          <w:lang w:eastAsia="zh-CN"/>
        </w:rPr>
        <w:t xml:space="preserve"> separate technique</w:t>
      </w:r>
      <w:r w:rsidR="00B9384F">
        <w:rPr>
          <w:szCs w:val="22"/>
          <w:lang w:eastAsia="zh-CN"/>
        </w:rPr>
        <w:t xml:space="preserve"> </w:t>
      </w:r>
      <w:r w:rsidR="005638A9">
        <w:rPr>
          <w:szCs w:val="22"/>
          <w:lang w:eastAsia="zh-CN"/>
        </w:rPr>
        <w:t xml:space="preserve">but rather </w:t>
      </w:r>
      <w:r w:rsidR="00180259">
        <w:rPr>
          <w:szCs w:val="22"/>
          <w:lang w:eastAsia="zh-CN"/>
        </w:rPr>
        <w:t>as</w:t>
      </w:r>
      <w:r w:rsidR="00622946">
        <w:rPr>
          <w:szCs w:val="22"/>
          <w:lang w:eastAsia="zh-CN"/>
        </w:rPr>
        <w:t xml:space="preserve"> a potential vulnerability when used to </w:t>
      </w:r>
      <w:r w:rsidR="001B7893">
        <w:rPr>
          <w:szCs w:val="22"/>
          <w:lang w:eastAsia="zh-CN"/>
        </w:rPr>
        <w:t xml:space="preserve">conjunction with the </w:t>
      </w:r>
      <w:proofErr w:type="gramStart"/>
      <w:r w:rsidR="001B7893">
        <w:rPr>
          <w:szCs w:val="22"/>
          <w:lang w:eastAsia="zh-CN"/>
        </w:rPr>
        <w:t>aforementioned timing-based</w:t>
      </w:r>
      <w:proofErr w:type="gramEnd"/>
      <w:r w:rsidR="001B7893">
        <w:rPr>
          <w:szCs w:val="22"/>
          <w:lang w:eastAsia="zh-CN"/>
        </w:rPr>
        <w:t xml:space="preserve"> and angular-based positioning techniques</w:t>
      </w:r>
      <w:r w:rsidR="00B9384F">
        <w:rPr>
          <w:szCs w:val="22"/>
          <w:lang w:eastAsia="zh-CN"/>
        </w:rPr>
        <w:t>.</w:t>
      </w:r>
      <w:r w:rsidR="001F5A75">
        <w:rPr>
          <w:szCs w:val="22"/>
          <w:lang w:eastAsia="zh-CN"/>
        </w:rPr>
        <w:t xml:space="preserve"> </w:t>
      </w:r>
    </w:p>
    <w:p w14:paraId="0C356378" w14:textId="73EE5F84" w:rsidR="00906CAD" w:rsidRDefault="00906CAD" w:rsidP="00200841">
      <w:pPr>
        <w:spacing w:after="0"/>
        <w:jc w:val="both"/>
        <w:rPr>
          <w:szCs w:val="22"/>
          <w:lang w:eastAsia="zh-CN"/>
        </w:rPr>
      </w:pPr>
    </w:p>
    <w:p w14:paraId="10B94693" w14:textId="778A96B8" w:rsidR="007B1D5A" w:rsidRPr="00D659EE" w:rsidRDefault="00B20BC0" w:rsidP="00D659EE">
      <w:pPr>
        <w:spacing w:after="0"/>
        <w:jc w:val="both"/>
        <w:rPr>
          <w:b/>
          <w:bCs/>
          <w:i/>
          <w:iCs/>
          <w:lang w:eastAsia="zh-CN"/>
        </w:rPr>
      </w:pPr>
      <w:r w:rsidRPr="00F24AB0">
        <w:rPr>
          <w:b/>
          <w:bCs/>
          <w:i/>
          <w:iCs/>
          <w:szCs w:val="22"/>
          <w:lang w:eastAsia="zh-CN"/>
        </w:rPr>
        <w:t xml:space="preserve">Proposal </w:t>
      </w:r>
      <w:r w:rsidR="00D615E9">
        <w:rPr>
          <w:b/>
          <w:bCs/>
          <w:i/>
          <w:iCs/>
          <w:szCs w:val="22"/>
          <w:lang w:eastAsia="zh-CN"/>
        </w:rPr>
        <w:t>1</w:t>
      </w:r>
      <w:r w:rsidRPr="00B20BC0">
        <w:rPr>
          <w:b/>
          <w:bCs/>
          <w:i/>
          <w:iCs/>
          <w:szCs w:val="22"/>
          <w:lang w:eastAsia="zh-CN"/>
        </w:rPr>
        <w:t>:</w:t>
      </w:r>
      <w:r>
        <w:rPr>
          <w:b/>
          <w:bCs/>
          <w:i/>
          <w:iCs/>
          <w:szCs w:val="22"/>
          <w:lang w:eastAsia="zh-CN"/>
        </w:rPr>
        <w:t xml:space="preserve"> RAN1 to </w:t>
      </w:r>
      <w:r w:rsidR="006D1028">
        <w:rPr>
          <w:b/>
          <w:bCs/>
          <w:i/>
          <w:iCs/>
          <w:szCs w:val="22"/>
          <w:lang w:eastAsia="zh-CN"/>
        </w:rPr>
        <w:t xml:space="preserve">further study </w:t>
      </w:r>
      <w:r w:rsidR="00D615E9">
        <w:rPr>
          <w:b/>
          <w:bCs/>
          <w:i/>
          <w:iCs/>
          <w:szCs w:val="22"/>
          <w:lang w:eastAsia="zh-CN"/>
        </w:rPr>
        <w:t xml:space="preserve">whether NR E-CID is considered in the error source evaluation, when combined </w:t>
      </w:r>
      <w:r w:rsidR="00D84163">
        <w:rPr>
          <w:b/>
          <w:bCs/>
          <w:i/>
          <w:iCs/>
          <w:szCs w:val="22"/>
          <w:lang w:eastAsia="zh-CN"/>
        </w:rPr>
        <w:t xml:space="preserve">or used as input for </w:t>
      </w:r>
      <w:r w:rsidR="00D615E9">
        <w:rPr>
          <w:b/>
          <w:bCs/>
          <w:i/>
          <w:iCs/>
          <w:szCs w:val="22"/>
          <w:lang w:eastAsia="zh-CN"/>
        </w:rPr>
        <w:t xml:space="preserve">other </w:t>
      </w:r>
      <w:r w:rsidR="00D84163">
        <w:rPr>
          <w:b/>
          <w:bCs/>
          <w:i/>
          <w:iCs/>
          <w:szCs w:val="22"/>
          <w:lang w:eastAsia="zh-CN"/>
        </w:rPr>
        <w:t>RAT-</w:t>
      </w:r>
      <w:r w:rsidR="00500955">
        <w:rPr>
          <w:b/>
          <w:bCs/>
          <w:i/>
          <w:iCs/>
          <w:szCs w:val="22"/>
          <w:lang w:eastAsia="zh-CN"/>
        </w:rPr>
        <w:t>dependent</w:t>
      </w:r>
      <w:r w:rsidR="00D84163">
        <w:rPr>
          <w:b/>
          <w:bCs/>
          <w:i/>
          <w:iCs/>
          <w:szCs w:val="22"/>
          <w:lang w:eastAsia="zh-CN"/>
        </w:rPr>
        <w:t xml:space="preserve"> </w:t>
      </w:r>
      <w:r w:rsidR="00D615E9">
        <w:rPr>
          <w:b/>
          <w:bCs/>
          <w:i/>
          <w:iCs/>
          <w:szCs w:val="22"/>
          <w:lang w:eastAsia="zh-CN"/>
        </w:rPr>
        <w:t>positioning methods.</w:t>
      </w:r>
    </w:p>
    <w:p w14:paraId="6B445945" w14:textId="082A8034" w:rsidR="005755FE" w:rsidRDefault="00707E8C" w:rsidP="00B75734">
      <w:pPr>
        <w:pStyle w:val="Heading2"/>
        <w:rPr>
          <w:lang w:eastAsia="zh-CN"/>
        </w:rPr>
      </w:pPr>
      <w:r>
        <w:rPr>
          <w:lang w:eastAsia="zh-CN"/>
        </w:rPr>
        <w:t>Types of Error Sources</w:t>
      </w:r>
    </w:p>
    <w:p w14:paraId="7C1D445E" w14:textId="708FD308" w:rsidR="005755FE" w:rsidRDefault="00FB3173" w:rsidP="005B1EA6">
      <w:pPr>
        <w:jc w:val="both"/>
        <w:rPr>
          <w:szCs w:val="22"/>
          <w:lang w:eastAsia="zh-CN"/>
        </w:rPr>
      </w:pPr>
      <w:r w:rsidRPr="00FB3173">
        <w:rPr>
          <w:szCs w:val="22"/>
          <w:lang w:eastAsia="zh-CN"/>
        </w:rPr>
        <w:t xml:space="preserve">There are variety of ways </w:t>
      </w:r>
      <w:r>
        <w:rPr>
          <w:szCs w:val="22"/>
          <w:lang w:eastAsia="zh-CN"/>
        </w:rPr>
        <w:t xml:space="preserve">in which to categorize the </w:t>
      </w:r>
      <w:r w:rsidR="00C96B27">
        <w:rPr>
          <w:szCs w:val="22"/>
          <w:lang w:eastAsia="zh-CN"/>
        </w:rPr>
        <w:t xml:space="preserve">type events and error sources, e.g., based on </w:t>
      </w:r>
      <w:r w:rsidR="00727D8C">
        <w:rPr>
          <w:szCs w:val="22"/>
          <w:lang w:eastAsia="zh-CN"/>
        </w:rPr>
        <w:t>the</w:t>
      </w:r>
      <w:r w:rsidR="00D62E7F">
        <w:rPr>
          <w:szCs w:val="22"/>
          <w:lang w:eastAsia="zh-CN"/>
        </w:rPr>
        <w:t xml:space="preserve"> error sources at </w:t>
      </w:r>
      <w:r w:rsidR="00C96B27">
        <w:rPr>
          <w:szCs w:val="22"/>
          <w:lang w:eastAsia="zh-CN"/>
        </w:rPr>
        <w:t>entity/node</w:t>
      </w:r>
      <w:r w:rsidR="00D62E7F">
        <w:rPr>
          <w:szCs w:val="22"/>
          <w:lang w:eastAsia="zh-CN"/>
        </w:rPr>
        <w:t xml:space="preserve"> or </w:t>
      </w:r>
      <w:r w:rsidR="00203447">
        <w:rPr>
          <w:szCs w:val="22"/>
          <w:lang w:eastAsia="zh-CN"/>
        </w:rPr>
        <w:t>due to the radio</w:t>
      </w:r>
      <w:r w:rsidR="00D62E7F">
        <w:rPr>
          <w:szCs w:val="22"/>
          <w:lang w:eastAsia="zh-CN"/>
        </w:rPr>
        <w:t xml:space="preserve"> environment, </w:t>
      </w:r>
      <w:r w:rsidR="00A66DBF">
        <w:rPr>
          <w:szCs w:val="22"/>
          <w:lang w:eastAsia="zh-CN"/>
        </w:rPr>
        <w:t xml:space="preserve">and </w:t>
      </w:r>
      <w:r w:rsidR="00D62E7F">
        <w:rPr>
          <w:szCs w:val="22"/>
          <w:lang w:eastAsia="zh-CN"/>
        </w:rPr>
        <w:t xml:space="preserve">whether the errors </w:t>
      </w:r>
      <w:r w:rsidR="0093099D">
        <w:rPr>
          <w:szCs w:val="22"/>
          <w:lang w:eastAsia="zh-CN"/>
        </w:rPr>
        <w:t>may be as a result</w:t>
      </w:r>
      <w:r w:rsidR="00D62E7F">
        <w:rPr>
          <w:szCs w:val="22"/>
          <w:lang w:eastAsia="zh-CN"/>
        </w:rPr>
        <w:t xml:space="preserve"> </w:t>
      </w:r>
      <w:r w:rsidR="0093099D">
        <w:rPr>
          <w:szCs w:val="22"/>
          <w:lang w:eastAsia="zh-CN"/>
        </w:rPr>
        <w:t xml:space="preserve">hardware or software faults or </w:t>
      </w:r>
      <w:r w:rsidR="00727D8C">
        <w:rPr>
          <w:szCs w:val="22"/>
          <w:lang w:eastAsia="zh-CN"/>
        </w:rPr>
        <w:t>whether such errors</w:t>
      </w:r>
      <w:r w:rsidR="00231EBF">
        <w:rPr>
          <w:szCs w:val="22"/>
          <w:lang w:eastAsia="zh-CN"/>
        </w:rPr>
        <w:t xml:space="preserve"> are inherent to devices/nodes (static), </w:t>
      </w:r>
      <w:r w:rsidR="004C0F3D">
        <w:rPr>
          <w:szCs w:val="22"/>
          <w:lang w:eastAsia="zh-CN"/>
        </w:rPr>
        <w:t xml:space="preserve">depend on </w:t>
      </w:r>
      <w:r w:rsidR="00180C39">
        <w:rPr>
          <w:szCs w:val="22"/>
          <w:lang w:eastAsia="zh-CN"/>
        </w:rPr>
        <w:t>other factors</w:t>
      </w:r>
      <w:r w:rsidR="00923383">
        <w:rPr>
          <w:szCs w:val="22"/>
          <w:lang w:eastAsia="zh-CN"/>
        </w:rPr>
        <w:t xml:space="preserve"> such as input data for a particular positioning technique, </w:t>
      </w:r>
      <w:r w:rsidR="00007730">
        <w:rPr>
          <w:szCs w:val="22"/>
          <w:lang w:eastAsia="zh-CN"/>
        </w:rPr>
        <w:t>errors resulting from the measurements /or configuration, etc.</w:t>
      </w:r>
    </w:p>
    <w:p w14:paraId="46EBF322" w14:textId="229D5759" w:rsidR="00FA4BA6" w:rsidRDefault="00007730" w:rsidP="00FA4BA6">
      <w:pPr>
        <w:pStyle w:val="Heading3"/>
        <w:rPr>
          <w:lang w:eastAsia="zh-CN"/>
        </w:rPr>
      </w:pPr>
      <w:r>
        <w:rPr>
          <w:lang w:eastAsia="zh-CN"/>
        </w:rPr>
        <w:t>Measurement Errors</w:t>
      </w:r>
    </w:p>
    <w:p w14:paraId="5EB9B3A8" w14:textId="721427D0" w:rsidR="00221A0F" w:rsidRDefault="00007730" w:rsidP="00007730">
      <w:pPr>
        <w:spacing w:after="0"/>
        <w:jc w:val="both"/>
        <w:rPr>
          <w:szCs w:val="22"/>
          <w:lang w:eastAsia="zh-CN"/>
        </w:rPr>
      </w:pPr>
      <w:r>
        <w:rPr>
          <w:szCs w:val="22"/>
          <w:lang w:eastAsia="zh-CN"/>
        </w:rPr>
        <w:t>Measurement errors were agreed to be further studied in the context of timing-based and angle-based positioning techniques.</w:t>
      </w:r>
      <w:r w:rsidR="004E4A3E">
        <w:rPr>
          <w:szCs w:val="22"/>
          <w:lang w:eastAsia="zh-CN"/>
        </w:rPr>
        <w:t xml:space="preserve"> Such errors arise from the actual measurement procedure and should not be confused with dependencies of other sources of error (e.g., assistance data, NLOS).</w:t>
      </w:r>
      <w:r>
        <w:rPr>
          <w:szCs w:val="22"/>
          <w:lang w:eastAsia="zh-CN"/>
        </w:rPr>
        <w:t xml:space="preserve"> </w:t>
      </w:r>
      <w:r w:rsidR="004E4A3E">
        <w:rPr>
          <w:szCs w:val="22"/>
          <w:lang w:eastAsia="zh-CN"/>
        </w:rPr>
        <w:fldChar w:fldCharType="begin"/>
      </w:r>
      <w:r w:rsidR="004E4A3E">
        <w:rPr>
          <w:szCs w:val="22"/>
          <w:lang w:eastAsia="zh-CN"/>
        </w:rPr>
        <w:instrText xml:space="preserve"> REF _Ref111044743 \h </w:instrText>
      </w:r>
      <w:r w:rsidR="004E4A3E">
        <w:rPr>
          <w:szCs w:val="22"/>
          <w:lang w:eastAsia="zh-CN"/>
        </w:rPr>
      </w:r>
      <w:r w:rsidR="004E4A3E">
        <w:rPr>
          <w:szCs w:val="22"/>
          <w:lang w:eastAsia="zh-CN"/>
        </w:rPr>
        <w:fldChar w:fldCharType="separate"/>
      </w:r>
      <w:r w:rsidR="004E4A3E">
        <w:t xml:space="preserve">Table </w:t>
      </w:r>
      <w:r w:rsidR="004E4A3E">
        <w:rPr>
          <w:noProof/>
        </w:rPr>
        <w:t>1</w:t>
      </w:r>
      <w:r w:rsidR="004E4A3E">
        <w:rPr>
          <w:szCs w:val="22"/>
          <w:lang w:eastAsia="zh-CN"/>
        </w:rPr>
        <w:fldChar w:fldCharType="end"/>
      </w:r>
      <w:r w:rsidR="00221A0F">
        <w:rPr>
          <w:szCs w:val="22"/>
          <w:lang w:eastAsia="zh-CN"/>
        </w:rPr>
        <w:t xml:space="preserve"> shows the supported measurements and possible errors.</w:t>
      </w:r>
      <w:r w:rsidR="000A6E4E">
        <w:rPr>
          <w:szCs w:val="22"/>
          <w:lang w:eastAsia="zh-CN"/>
        </w:rPr>
        <w:t xml:space="preserve"> </w:t>
      </w:r>
    </w:p>
    <w:p w14:paraId="244F84BE" w14:textId="77777777" w:rsidR="00221A0F" w:rsidRDefault="00221A0F" w:rsidP="00007730">
      <w:pPr>
        <w:spacing w:after="0"/>
        <w:jc w:val="both"/>
        <w:rPr>
          <w:szCs w:val="22"/>
          <w:lang w:eastAsia="zh-CN"/>
        </w:rPr>
      </w:pPr>
    </w:p>
    <w:p w14:paraId="61703362" w14:textId="58BC5D1B" w:rsidR="001F715D" w:rsidRPr="005B1EA6" w:rsidRDefault="001F715D" w:rsidP="001F715D">
      <w:pPr>
        <w:pStyle w:val="Caption"/>
        <w:keepNext/>
        <w:jc w:val="center"/>
        <w:rPr>
          <w:b w:val="0"/>
          <w:bCs w:val="0"/>
          <w:i/>
          <w:iCs/>
        </w:rPr>
      </w:pPr>
      <w:bookmarkStart w:id="6" w:name="_Ref111044743"/>
      <w:r w:rsidRPr="005B1EA6">
        <w:rPr>
          <w:b w:val="0"/>
          <w:bCs w:val="0"/>
          <w:i/>
          <w:iCs/>
        </w:rPr>
        <w:t xml:space="preserve">Table </w:t>
      </w:r>
      <w:r w:rsidRPr="005B1EA6">
        <w:rPr>
          <w:b w:val="0"/>
          <w:bCs w:val="0"/>
          <w:i/>
          <w:iCs/>
        </w:rPr>
        <w:fldChar w:fldCharType="begin"/>
      </w:r>
      <w:r w:rsidRPr="005B1EA6">
        <w:rPr>
          <w:b w:val="0"/>
          <w:bCs w:val="0"/>
          <w:i/>
          <w:iCs/>
        </w:rPr>
        <w:instrText xml:space="preserve"> SEQ Table \* ARABIC </w:instrText>
      </w:r>
      <w:r w:rsidRPr="005B1EA6">
        <w:rPr>
          <w:b w:val="0"/>
          <w:bCs w:val="0"/>
          <w:i/>
          <w:iCs/>
        </w:rPr>
        <w:fldChar w:fldCharType="separate"/>
      </w:r>
      <w:r w:rsidRPr="005B1EA6">
        <w:rPr>
          <w:b w:val="0"/>
          <w:bCs w:val="0"/>
          <w:i/>
          <w:iCs/>
          <w:noProof/>
        </w:rPr>
        <w:t>1</w:t>
      </w:r>
      <w:r w:rsidRPr="005B1EA6">
        <w:rPr>
          <w:b w:val="0"/>
          <w:bCs w:val="0"/>
          <w:i/>
          <w:iCs/>
        </w:rPr>
        <w:fldChar w:fldCharType="end"/>
      </w:r>
      <w:bookmarkEnd w:id="6"/>
      <w:r w:rsidRPr="005B1EA6">
        <w:rPr>
          <w:b w:val="0"/>
          <w:bCs w:val="0"/>
          <w:i/>
          <w:iCs/>
        </w:rPr>
        <w:t xml:space="preserve">: Mapping of possible errors with respect to currently supported </w:t>
      </w:r>
      <w:r w:rsidR="00547528" w:rsidRPr="005B1EA6">
        <w:rPr>
          <w:b w:val="0"/>
          <w:bCs w:val="0"/>
          <w:i/>
          <w:iCs/>
        </w:rPr>
        <w:t>measurements</w:t>
      </w:r>
    </w:p>
    <w:tbl>
      <w:tblPr>
        <w:tblStyle w:val="TableGrid"/>
        <w:tblW w:w="0" w:type="auto"/>
        <w:tblLook w:val="04A0" w:firstRow="1" w:lastRow="0" w:firstColumn="1" w:lastColumn="0" w:noHBand="0" w:noVBand="1"/>
      </w:tblPr>
      <w:tblGrid>
        <w:gridCol w:w="4673"/>
        <w:gridCol w:w="4958"/>
      </w:tblGrid>
      <w:tr w:rsidR="00221A0F" w14:paraId="02CBFC6C" w14:textId="77777777" w:rsidTr="00653965">
        <w:tc>
          <w:tcPr>
            <w:tcW w:w="4673" w:type="dxa"/>
          </w:tcPr>
          <w:p w14:paraId="5D2C4C8A" w14:textId="5FFA1466" w:rsidR="00221A0F" w:rsidRPr="001F715D" w:rsidRDefault="00221A0F" w:rsidP="001F715D">
            <w:pPr>
              <w:spacing w:after="0"/>
              <w:jc w:val="center"/>
              <w:rPr>
                <w:b/>
                <w:bCs/>
                <w:szCs w:val="22"/>
                <w:lang w:eastAsia="zh-CN"/>
              </w:rPr>
            </w:pPr>
            <w:r w:rsidRPr="001F715D">
              <w:rPr>
                <w:b/>
                <w:bCs/>
                <w:szCs w:val="22"/>
                <w:lang w:eastAsia="zh-CN"/>
              </w:rPr>
              <w:t>Timing-based Measurements</w:t>
            </w:r>
          </w:p>
        </w:tc>
        <w:tc>
          <w:tcPr>
            <w:tcW w:w="4958" w:type="dxa"/>
          </w:tcPr>
          <w:p w14:paraId="0781349C" w14:textId="14CE5772" w:rsidR="00221A0F" w:rsidRPr="001F715D" w:rsidRDefault="001F715D" w:rsidP="001F715D">
            <w:pPr>
              <w:spacing w:after="0"/>
              <w:jc w:val="center"/>
              <w:rPr>
                <w:b/>
                <w:bCs/>
                <w:szCs w:val="22"/>
                <w:lang w:eastAsia="zh-CN"/>
              </w:rPr>
            </w:pPr>
            <w:r w:rsidRPr="001F715D">
              <w:rPr>
                <w:b/>
                <w:bCs/>
                <w:szCs w:val="22"/>
                <w:lang w:eastAsia="zh-CN"/>
              </w:rPr>
              <w:t>Types of Error</w:t>
            </w:r>
          </w:p>
        </w:tc>
      </w:tr>
      <w:tr w:rsidR="00221A0F" w14:paraId="4956B6E7" w14:textId="77777777" w:rsidTr="00653965">
        <w:tc>
          <w:tcPr>
            <w:tcW w:w="4673" w:type="dxa"/>
          </w:tcPr>
          <w:p w14:paraId="669F741A" w14:textId="6F6D7EE7" w:rsidR="00221A0F" w:rsidRDefault="00221A0F" w:rsidP="001F715D">
            <w:pPr>
              <w:spacing w:after="0"/>
              <w:jc w:val="center"/>
              <w:rPr>
                <w:szCs w:val="22"/>
                <w:lang w:eastAsia="zh-CN"/>
              </w:rPr>
            </w:pPr>
            <w:r>
              <w:rPr>
                <w:szCs w:val="22"/>
                <w:lang w:eastAsia="zh-CN"/>
              </w:rPr>
              <w:t>DL RSTD</w:t>
            </w:r>
          </w:p>
        </w:tc>
        <w:tc>
          <w:tcPr>
            <w:tcW w:w="4958" w:type="dxa"/>
          </w:tcPr>
          <w:p w14:paraId="0E36047C" w14:textId="0DE4E4D0" w:rsidR="00221A0F" w:rsidRDefault="00807C13" w:rsidP="001F715D">
            <w:pPr>
              <w:spacing w:after="0"/>
              <w:jc w:val="center"/>
              <w:rPr>
                <w:szCs w:val="22"/>
                <w:lang w:eastAsia="zh-CN"/>
              </w:rPr>
            </w:pPr>
            <w:r>
              <w:rPr>
                <w:szCs w:val="22"/>
                <w:lang w:eastAsia="zh-CN"/>
              </w:rPr>
              <w:t xml:space="preserve">FFS </w:t>
            </w:r>
            <w:r w:rsidR="001F715D">
              <w:rPr>
                <w:szCs w:val="22"/>
                <w:lang w:eastAsia="zh-CN"/>
              </w:rPr>
              <w:t>timing-errors at the UE-side</w:t>
            </w:r>
            <w:r w:rsidR="00B45FDC">
              <w:rPr>
                <w:szCs w:val="22"/>
                <w:lang w:eastAsia="zh-CN"/>
              </w:rPr>
              <w:t xml:space="preserve"> </w:t>
            </w:r>
            <w:r w:rsidR="006D1028">
              <w:rPr>
                <w:szCs w:val="22"/>
                <w:lang w:eastAsia="zh-CN"/>
              </w:rPr>
              <w:t>including TRP location</w:t>
            </w:r>
          </w:p>
        </w:tc>
      </w:tr>
      <w:tr w:rsidR="001F715D" w14:paraId="3B3E1B03" w14:textId="77777777" w:rsidTr="00653965">
        <w:tc>
          <w:tcPr>
            <w:tcW w:w="4673" w:type="dxa"/>
          </w:tcPr>
          <w:p w14:paraId="1EB39C0E" w14:textId="1DA4E461" w:rsidR="001F715D" w:rsidRDefault="001F715D" w:rsidP="001F715D">
            <w:pPr>
              <w:spacing w:after="0"/>
              <w:jc w:val="center"/>
              <w:rPr>
                <w:szCs w:val="22"/>
                <w:lang w:eastAsia="zh-CN"/>
              </w:rPr>
            </w:pPr>
            <w:r>
              <w:rPr>
                <w:szCs w:val="22"/>
                <w:lang w:eastAsia="zh-CN"/>
              </w:rPr>
              <w:t>UE Rx-Tx timing difference</w:t>
            </w:r>
          </w:p>
        </w:tc>
        <w:tc>
          <w:tcPr>
            <w:tcW w:w="4958" w:type="dxa"/>
          </w:tcPr>
          <w:p w14:paraId="6B767A48" w14:textId="6B87E0FB" w:rsidR="001F715D" w:rsidRDefault="00807C13" w:rsidP="001F715D">
            <w:pPr>
              <w:spacing w:after="0"/>
              <w:jc w:val="center"/>
              <w:rPr>
                <w:szCs w:val="22"/>
                <w:lang w:eastAsia="zh-CN"/>
              </w:rPr>
            </w:pPr>
            <w:r>
              <w:rPr>
                <w:szCs w:val="22"/>
                <w:lang w:eastAsia="zh-CN"/>
              </w:rPr>
              <w:t xml:space="preserve">FFS </w:t>
            </w:r>
            <w:r w:rsidR="001F715D">
              <w:rPr>
                <w:szCs w:val="22"/>
                <w:lang w:eastAsia="zh-CN"/>
              </w:rPr>
              <w:t>timing-errors at the UE-side</w:t>
            </w:r>
            <w:r w:rsidR="004E4A3E">
              <w:rPr>
                <w:szCs w:val="22"/>
                <w:lang w:eastAsia="zh-CN"/>
              </w:rPr>
              <w:t xml:space="preserve"> </w:t>
            </w:r>
          </w:p>
        </w:tc>
      </w:tr>
      <w:tr w:rsidR="001F715D" w14:paraId="67486FA3" w14:textId="77777777" w:rsidTr="00653965">
        <w:tc>
          <w:tcPr>
            <w:tcW w:w="4673" w:type="dxa"/>
          </w:tcPr>
          <w:p w14:paraId="589F097F" w14:textId="4A87542F" w:rsidR="001F715D" w:rsidRDefault="001F715D" w:rsidP="001F715D">
            <w:pPr>
              <w:spacing w:after="0"/>
              <w:jc w:val="center"/>
              <w:rPr>
                <w:szCs w:val="22"/>
                <w:lang w:eastAsia="zh-CN"/>
              </w:rPr>
            </w:pPr>
            <w:r>
              <w:rPr>
                <w:szCs w:val="22"/>
                <w:lang w:eastAsia="zh-CN"/>
              </w:rPr>
              <w:t>gNB Rx-Tx timing difference</w:t>
            </w:r>
          </w:p>
        </w:tc>
        <w:tc>
          <w:tcPr>
            <w:tcW w:w="4958" w:type="dxa"/>
          </w:tcPr>
          <w:p w14:paraId="683C2AF2" w14:textId="56CEF90B" w:rsidR="001F715D" w:rsidRDefault="00807C13" w:rsidP="001F715D">
            <w:pPr>
              <w:spacing w:after="0"/>
              <w:jc w:val="center"/>
              <w:rPr>
                <w:szCs w:val="22"/>
                <w:lang w:eastAsia="zh-CN"/>
              </w:rPr>
            </w:pPr>
            <w:r>
              <w:rPr>
                <w:szCs w:val="22"/>
                <w:lang w:eastAsia="zh-CN"/>
              </w:rPr>
              <w:t xml:space="preserve">FFS </w:t>
            </w:r>
            <w:r w:rsidR="001F715D">
              <w:rPr>
                <w:szCs w:val="22"/>
                <w:lang w:eastAsia="zh-CN"/>
              </w:rPr>
              <w:t>timing-errors at the gNB-side</w:t>
            </w:r>
          </w:p>
        </w:tc>
      </w:tr>
      <w:tr w:rsidR="001F715D" w14:paraId="18AB4D5C" w14:textId="77777777" w:rsidTr="00653965">
        <w:tc>
          <w:tcPr>
            <w:tcW w:w="4673" w:type="dxa"/>
          </w:tcPr>
          <w:p w14:paraId="60EFA55E" w14:textId="5DFB5773" w:rsidR="001F715D" w:rsidRDefault="001F715D" w:rsidP="001F715D">
            <w:pPr>
              <w:spacing w:after="0"/>
              <w:jc w:val="center"/>
              <w:rPr>
                <w:szCs w:val="22"/>
                <w:lang w:eastAsia="zh-CN"/>
              </w:rPr>
            </w:pPr>
            <w:r>
              <w:rPr>
                <w:szCs w:val="22"/>
                <w:lang w:eastAsia="zh-CN"/>
              </w:rPr>
              <w:t>UL-RTOA</w:t>
            </w:r>
          </w:p>
        </w:tc>
        <w:tc>
          <w:tcPr>
            <w:tcW w:w="4958" w:type="dxa"/>
          </w:tcPr>
          <w:p w14:paraId="64A7E93A" w14:textId="5D34EF24" w:rsidR="001F715D" w:rsidRDefault="00807C13" w:rsidP="001F715D">
            <w:pPr>
              <w:spacing w:after="0"/>
              <w:jc w:val="center"/>
              <w:rPr>
                <w:szCs w:val="22"/>
                <w:lang w:eastAsia="zh-CN"/>
              </w:rPr>
            </w:pPr>
            <w:r>
              <w:rPr>
                <w:szCs w:val="22"/>
                <w:lang w:eastAsia="zh-CN"/>
              </w:rPr>
              <w:t xml:space="preserve">FFS </w:t>
            </w:r>
            <w:r w:rsidR="001F715D">
              <w:rPr>
                <w:szCs w:val="22"/>
                <w:lang w:eastAsia="zh-CN"/>
              </w:rPr>
              <w:t>timing-errors at the gNB-side</w:t>
            </w:r>
            <w:r w:rsidR="004E4A3E">
              <w:rPr>
                <w:szCs w:val="22"/>
                <w:lang w:eastAsia="zh-CN"/>
              </w:rPr>
              <w:t xml:space="preserve"> </w:t>
            </w:r>
          </w:p>
        </w:tc>
      </w:tr>
      <w:tr w:rsidR="001F715D" w14:paraId="082552FE" w14:textId="77777777" w:rsidTr="00653965">
        <w:tc>
          <w:tcPr>
            <w:tcW w:w="4673" w:type="dxa"/>
          </w:tcPr>
          <w:p w14:paraId="7EC37C7D" w14:textId="7ADDAA6D" w:rsidR="001F715D" w:rsidRPr="001F715D" w:rsidRDefault="001F715D" w:rsidP="001F715D">
            <w:pPr>
              <w:spacing w:after="0"/>
              <w:jc w:val="center"/>
              <w:rPr>
                <w:b/>
                <w:bCs/>
                <w:szCs w:val="22"/>
                <w:lang w:eastAsia="zh-CN"/>
              </w:rPr>
            </w:pPr>
            <w:r w:rsidRPr="001F715D">
              <w:rPr>
                <w:b/>
                <w:bCs/>
                <w:szCs w:val="22"/>
                <w:lang w:eastAsia="zh-CN"/>
              </w:rPr>
              <w:t>Angle-based and RSRP Measurements</w:t>
            </w:r>
          </w:p>
        </w:tc>
        <w:tc>
          <w:tcPr>
            <w:tcW w:w="4958" w:type="dxa"/>
          </w:tcPr>
          <w:p w14:paraId="2C8BBED9" w14:textId="77777777" w:rsidR="001F715D" w:rsidRDefault="001F715D" w:rsidP="001F715D">
            <w:pPr>
              <w:spacing w:after="0"/>
              <w:jc w:val="both"/>
              <w:rPr>
                <w:szCs w:val="22"/>
                <w:lang w:eastAsia="zh-CN"/>
              </w:rPr>
            </w:pPr>
          </w:p>
        </w:tc>
      </w:tr>
      <w:tr w:rsidR="001F715D" w14:paraId="34F8A31C" w14:textId="77777777" w:rsidTr="00653965">
        <w:tc>
          <w:tcPr>
            <w:tcW w:w="4673" w:type="dxa"/>
          </w:tcPr>
          <w:p w14:paraId="1AED8AAE" w14:textId="05E9FDE3" w:rsidR="001F715D" w:rsidRDefault="001F715D" w:rsidP="001F715D">
            <w:pPr>
              <w:spacing w:after="0"/>
              <w:jc w:val="center"/>
              <w:rPr>
                <w:szCs w:val="22"/>
                <w:lang w:eastAsia="zh-CN"/>
              </w:rPr>
            </w:pPr>
            <w:r>
              <w:rPr>
                <w:szCs w:val="22"/>
                <w:lang w:eastAsia="zh-CN"/>
              </w:rPr>
              <w:t>UL-AoA</w:t>
            </w:r>
          </w:p>
        </w:tc>
        <w:tc>
          <w:tcPr>
            <w:tcW w:w="4958" w:type="dxa"/>
          </w:tcPr>
          <w:p w14:paraId="25EDF5BA" w14:textId="1E223CE5" w:rsidR="001F715D" w:rsidRDefault="00807C13" w:rsidP="003611B7">
            <w:pPr>
              <w:spacing w:after="0"/>
              <w:jc w:val="center"/>
              <w:rPr>
                <w:szCs w:val="22"/>
                <w:lang w:eastAsia="zh-CN"/>
              </w:rPr>
            </w:pPr>
            <w:r>
              <w:rPr>
                <w:szCs w:val="22"/>
                <w:lang w:eastAsia="zh-CN"/>
              </w:rPr>
              <w:t xml:space="preserve">FFS </w:t>
            </w:r>
            <w:r w:rsidR="003611B7">
              <w:rPr>
                <w:szCs w:val="22"/>
                <w:lang w:eastAsia="zh-CN"/>
              </w:rPr>
              <w:t>angle-based error</w:t>
            </w:r>
            <w:r>
              <w:rPr>
                <w:szCs w:val="22"/>
                <w:lang w:eastAsia="zh-CN"/>
              </w:rPr>
              <w:t>s</w:t>
            </w:r>
            <w:r w:rsidR="006D1028">
              <w:rPr>
                <w:szCs w:val="22"/>
                <w:lang w:eastAsia="zh-CN"/>
              </w:rPr>
              <w:t xml:space="preserve"> including ARP location</w:t>
            </w:r>
          </w:p>
        </w:tc>
      </w:tr>
      <w:tr w:rsidR="001F715D" w14:paraId="5F7029CD" w14:textId="77777777" w:rsidTr="00653965">
        <w:tc>
          <w:tcPr>
            <w:tcW w:w="4673" w:type="dxa"/>
          </w:tcPr>
          <w:p w14:paraId="37E591B1" w14:textId="0D981BFD" w:rsidR="001F715D" w:rsidRDefault="001F715D" w:rsidP="001F715D">
            <w:pPr>
              <w:spacing w:after="0"/>
              <w:jc w:val="center"/>
              <w:rPr>
                <w:szCs w:val="22"/>
                <w:lang w:eastAsia="zh-CN"/>
              </w:rPr>
            </w:pPr>
            <w:r>
              <w:rPr>
                <w:szCs w:val="22"/>
                <w:lang w:eastAsia="zh-CN"/>
              </w:rPr>
              <w:t>DL-PRS RSRP</w:t>
            </w:r>
          </w:p>
        </w:tc>
        <w:tc>
          <w:tcPr>
            <w:tcW w:w="4958" w:type="dxa"/>
          </w:tcPr>
          <w:p w14:paraId="7D131095" w14:textId="224E5171" w:rsidR="001F715D" w:rsidRDefault="00807C13" w:rsidP="00807C13">
            <w:pPr>
              <w:spacing w:after="0"/>
              <w:jc w:val="center"/>
              <w:rPr>
                <w:szCs w:val="22"/>
                <w:lang w:eastAsia="zh-CN"/>
              </w:rPr>
            </w:pPr>
            <w:r>
              <w:rPr>
                <w:szCs w:val="22"/>
                <w:lang w:eastAsia="zh-CN"/>
              </w:rPr>
              <w:t xml:space="preserve">FFS </w:t>
            </w:r>
            <w:r w:rsidR="003611B7">
              <w:rPr>
                <w:szCs w:val="22"/>
                <w:lang w:eastAsia="zh-CN"/>
              </w:rPr>
              <w:t>received power-based error</w:t>
            </w:r>
            <w:r>
              <w:rPr>
                <w:szCs w:val="22"/>
                <w:lang w:eastAsia="zh-CN"/>
              </w:rPr>
              <w:t>s</w:t>
            </w:r>
          </w:p>
        </w:tc>
      </w:tr>
      <w:tr w:rsidR="001F715D" w14:paraId="60908E02" w14:textId="77777777" w:rsidTr="00653965">
        <w:tc>
          <w:tcPr>
            <w:tcW w:w="4673" w:type="dxa"/>
          </w:tcPr>
          <w:p w14:paraId="4F2F9067" w14:textId="6CE08030" w:rsidR="001F715D" w:rsidRDefault="001F715D" w:rsidP="001F715D">
            <w:pPr>
              <w:spacing w:after="0"/>
              <w:jc w:val="center"/>
              <w:rPr>
                <w:szCs w:val="22"/>
                <w:lang w:eastAsia="zh-CN"/>
              </w:rPr>
            </w:pPr>
            <w:r>
              <w:rPr>
                <w:szCs w:val="22"/>
                <w:lang w:eastAsia="zh-CN"/>
              </w:rPr>
              <w:t>DL-PRS RSRPP</w:t>
            </w:r>
          </w:p>
        </w:tc>
        <w:tc>
          <w:tcPr>
            <w:tcW w:w="4958" w:type="dxa"/>
          </w:tcPr>
          <w:p w14:paraId="6EC3974E" w14:textId="319726C1" w:rsidR="001F715D" w:rsidRDefault="00807C13" w:rsidP="00807C13">
            <w:pPr>
              <w:spacing w:after="0"/>
              <w:jc w:val="center"/>
              <w:rPr>
                <w:szCs w:val="22"/>
                <w:lang w:eastAsia="zh-CN"/>
              </w:rPr>
            </w:pPr>
            <w:r>
              <w:rPr>
                <w:szCs w:val="22"/>
                <w:lang w:eastAsia="zh-CN"/>
              </w:rPr>
              <w:t xml:space="preserve">FFS </w:t>
            </w:r>
            <w:r w:rsidR="003611B7">
              <w:rPr>
                <w:szCs w:val="22"/>
                <w:lang w:eastAsia="zh-CN"/>
              </w:rPr>
              <w:t>received power-based error</w:t>
            </w:r>
            <w:r>
              <w:rPr>
                <w:szCs w:val="22"/>
                <w:lang w:eastAsia="zh-CN"/>
              </w:rPr>
              <w:t>s</w:t>
            </w:r>
          </w:p>
        </w:tc>
      </w:tr>
      <w:tr w:rsidR="001F715D" w14:paraId="65B44306" w14:textId="77777777" w:rsidTr="00653965">
        <w:tc>
          <w:tcPr>
            <w:tcW w:w="4673" w:type="dxa"/>
          </w:tcPr>
          <w:p w14:paraId="681F6565" w14:textId="16DBB5CC" w:rsidR="001F715D" w:rsidRDefault="001F715D" w:rsidP="001F715D">
            <w:pPr>
              <w:spacing w:after="0"/>
              <w:jc w:val="center"/>
              <w:rPr>
                <w:szCs w:val="22"/>
                <w:lang w:eastAsia="zh-CN"/>
              </w:rPr>
            </w:pPr>
            <w:r>
              <w:rPr>
                <w:szCs w:val="22"/>
                <w:lang w:eastAsia="zh-CN"/>
              </w:rPr>
              <w:t>SRS RSRP</w:t>
            </w:r>
          </w:p>
        </w:tc>
        <w:tc>
          <w:tcPr>
            <w:tcW w:w="4958" w:type="dxa"/>
          </w:tcPr>
          <w:p w14:paraId="1781B2C7" w14:textId="0EB697A1" w:rsidR="001F715D" w:rsidRDefault="00807C13" w:rsidP="00807C13">
            <w:pPr>
              <w:spacing w:after="0"/>
              <w:jc w:val="center"/>
              <w:rPr>
                <w:szCs w:val="22"/>
                <w:lang w:eastAsia="zh-CN"/>
              </w:rPr>
            </w:pPr>
            <w:r>
              <w:rPr>
                <w:szCs w:val="22"/>
                <w:lang w:eastAsia="zh-CN"/>
              </w:rPr>
              <w:t xml:space="preserve">FFS </w:t>
            </w:r>
            <w:r w:rsidR="003611B7">
              <w:rPr>
                <w:szCs w:val="22"/>
                <w:lang w:eastAsia="zh-CN"/>
              </w:rPr>
              <w:t>received power-based error</w:t>
            </w:r>
            <w:r>
              <w:rPr>
                <w:szCs w:val="22"/>
                <w:lang w:eastAsia="zh-CN"/>
              </w:rPr>
              <w:t>s</w:t>
            </w:r>
          </w:p>
        </w:tc>
      </w:tr>
      <w:tr w:rsidR="001F715D" w14:paraId="247AFEB6" w14:textId="77777777" w:rsidTr="00653965">
        <w:tc>
          <w:tcPr>
            <w:tcW w:w="4673" w:type="dxa"/>
          </w:tcPr>
          <w:p w14:paraId="24CB401C" w14:textId="5E42FE88" w:rsidR="001F715D" w:rsidRDefault="001F715D" w:rsidP="001F715D">
            <w:pPr>
              <w:spacing w:after="0"/>
              <w:jc w:val="center"/>
              <w:rPr>
                <w:szCs w:val="22"/>
                <w:lang w:eastAsia="zh-CN"/>
              </w:rPr>
            </w:pPr>
            <w:r>
              <w:rPr>
                <w:szCs w:val="22"/>
                <w:lang w:eastAsia="zh-CN"/>
              </w:rPr>
              <w:t>SRS RSRPP</w:t>
            </w:r>
          </w:p>
        </w:tc>
        <w:tc>
          <w:tcPr>
            <w:tcW w:w="4958" w:type="dxa"/>
          </w:tcPr>
          <w:p w14:paraId="2467281F" w14:textId="0DE3A2FB" w:rsidR="001F715D" w:rsidRDefault="00807C13" w:rsidP="00807C13">
            <w:pPr>
              <w:spacing w:after="0"/>
              <w:jc w:val="center"/>
              <w:rPr>
                <w:szCs w:val="22"/>
                <w:lang w:eastAsia="zh-CN"/>
              </w:rPr>
            </w:pPr>
            <w:r>
              <w:rPr>
                <w:szCs w:val="22"/>
                <w:lang w:eastAsia="zh-CN"/>
              </w:rPr>
              <w:t xml:space="preserve">FFS </w:t>
            </w:r>
            <w:r w:rsidR="00653965">
              <w:rPr>
                <w:szCs w:val="22"/>
                <w:lang w:eastAsia="zh-CN"/>
              </w:rPr>
              <w:t>received power-based error</w:t>
            </w:r>
            <w:r>
              <w:rPr>
                <w:szCs w:val="22"/>
                <w:lang w:eastAsia="zh-CN"/>
              </w:rPr>
              <w:t>s</w:t>
            </w:r>
          </w:p>
        </w:tc>
      </w:tr>
    </w:tbl>
    <w:p w14:paraId="10F4E84A" w14:textId="152E17B0" w:rsidR="00007730" w:rsidRDefault="00221A0F" w:rsidP="00007730">
      <w:pPr>
        <w:spacing w:after="0"/>
        <w:jc w:val="both"/>
        <w:rPr>
          <w:szCs w:val="22"/>
          <w:lang w:eastAsia="zh-CN"/>
        </w:rPr>
      </w:pPr>
      <w:r>
        <w:rPr>
          <w:szCs w:val="22"/>
          <w:lang w:eastAsia="zh-CN"/>
        </w:rPr>
        <w:t xml:space="preserve"> </w:t>
      </w:r>
      <w:r w:rsidR="00007730">
        <w:rPr>
          <w:szCs w:val="22"/>
          <w:lang w:eastAsia="zh-CN"/>
        </w:rPr>
        <w:t xml:space="preserve"> </w:t>
      </w:r>
    </w:p>
    <w:p w14:paraId="5369A1B1" w14:textId="589FDCF4" w:rsidR="00D05C33" w:rsidRPr="005B1EA6" w:rsidRDefault="00B45FDC" w:rsidP="00007730">
      <w:pPr>
        <w:spacing w:after="0"/>
        <w:jc w:val="both"/>
        <w:rPr>
          <w:b/>
          <w:bCs/>
          <w:i/>
          <w:iCs/>
          <w:lang w:eastAsia="zh-CN"/>
        </w:rPr>
      </w:pPr>
      <w:r w:rsidRPr="003611B7">
        <w:rPr>
          <w:b/>
          <w:bCs/>
          <w:i/>
          <w:iCs/>
          <w:lang w:eastAsia="zh-CN"/>
        </w:rPr>
        <w:lastRenderedPageBreak/>
        <w:t xml:space="preserve">Proposal </w:t>
      </w:r>
      <w:r w:rsidR="00653965">
        <w:rPr>
          <w:b/>
          <w:bCs/>
          <w:i/>
          <w:iCs/>
          <w:lang w:eastAsia="zh-CN"/>
        </w:rPr>
        <w:t>2</w:t>
      </w:r>
      <w:r w:rsidRPr="003611B7">
        <w:rPr>
          <w:b/>
          <w:bCs/>
          <w:i/>
          <w:iCs/>
          <w:lang w:eastAsia="zh-CN"/>
        </w:rPr>
        <w:t xml:space="preserve">: </w:t>
      </w:r>
      <w:r w:rsidR="003611B7">
        <w:rPr>
          <w:b/>
          <w:bCs/>
          <w:i/>
          <w:iCs/>
          <w:lang w:eastAsia="zh-CN"/>
        </w:rPr>
        <w:t xml:space="preserve">Measurement errors should be defined with respect to the errors resulting from the actual measurement procedure. </w:t>
      </w:r>
      <w:r w:rsidRPr="003611B7">
        <w:rPr>
          <w:b/>
          <w:bCs/>
          <w:i/>
          <w:iCs/>
          <w:lang w:eastAsia="zh-CN"/>
        </w:rPr>
        <w:t xml:space="preserve">RAN1 to further consider mapping the supported positioning measurements with </w:t>
      </w:r>
      <w:r w:rsidR="00807C13">
        <w:rPr>
          <w:b/>
          <w:bCs/>
          <w:i/>
          <w:iCs/>
          <w:lang w:eastAsia="zh-CN"/>
        </w:rPr>
        <w:t xml:space="preserve">an associated FFS on the </w:t>
      </w:r>
      <w:r w:rsidRPr="003611B7">
        <w:rPr>
          <w:b/>
          <w:bCs/>
          <w:i/>
          <w:iCs/>
          <w:lang w:eastAsia="zh-CN"/>
        </w:rPr>
        <w:t>type of measurement error</w:t>
      </w:r>
      <w:r w:rsidR="00807C13">
        <w:rPr>
          <w:b/>
          <w:bCs/>
          <w:i/>
          <w:iCs/>
          <w:lang w:eastAsia="zh-CN"/>
        </w:rPr>
        <w:t>, (e.g</w:t>
      </w:r>
      <w:r w:rsidR="008A7DB5">
        <w:rPr>
          <w:b/>
          <w:bCs/>
          <w:i/>
          <w:iCs/>
          <w:lang w:eastAsia="zh-CN"/>
        </w:rPr>
        <w:t>.</w:t>
      </w:r>
      <w:r w:rsidR="00807C13">
        <w:rPr>
          <w:b/>
          <w:bCs/>
          <w:i/>
          <w:iCs/>
          <w:lang w:eastAsia="zh-CN"/>
        </w:rPr>
        <w:t>, timing-based, angle-based)</w:t>
      </w:r>
      <w:r w:rsidRPr="003611B7">
        <w:rPr>
          <w:b/>
          <w:bCs/>
          <w:i/>
          <w:iCs/>
          <w:lang w:eastAsia="zh-CN"/>
        </w:rPr>
        <w:t xml:space="preserve">. </w:t>
      </w:r>
    </w:p>
    <w:p w14:paraId="25D87EDD" w14:textId="7931A254" w:rsidR="00007730" w:rsidRPr="001401E9" w:rsidRDefault="00007730" w:rsidP="00007730">
      <w:pPr>
        <w:pStyle w:val="Heading3"/>
        <w:rPr>
          <w:lang w:eastAsia="zh-CN"/>
        </w:rPr>
      </w:pPr>
      <w:r>
        <w:rPr>
          <w:lang w:eastAsia="zh-CN"/>
        </w:rPr>
        <w:t>Assistance Data Errors</w:t>
      </w:r>
    </w:p>
    <w:p w14:paraId="0D7A4FD7" w14:textId="52A190E0" w:rsidR="001401E9" w:rsidRDefault="00653965" w:rsidP="005804F3">
      <w:pPr>
        <w:spacing w:after="0"/>
        <w:jc w:val="both"/>
        <w:rPr>
          <w:szCs w:val="22"/>
          <w:lang w:eastAsia="zh-CN"/>
        </w:rPr>
      </w:pPr>
      <w:r>
        <w:rPr>
          <w:szCs w:val="22"/>
          <w:lang w:eastAsia="zh-CN"/>
        </w:rPr>
        <w:t>Assistance data errors may arise from the errors in one of the more configuration elements. For example, the case of DL-TDoA, the expected RSTD is an estimated search window based on the approximate location of the UE. If the search window is erroneous, then the UE will not be able to perform the DL RSTD measurement accurately</w:t>
      </w:r>
      <w:r w:rsidR="000A6E4E">
        <w:rPr>
          <w:szCs w:val="22"/>
          <w:lang w:eastAsia="zh-CN"/>
        </w:rPr>
        <w:t xml:space="preserve"> or compute the final location estimate</w:t>
      </w:r>
      <w:r w:rsidR="00807C13">
        <w:rPr>
          <w:szCs w:val="22"/>
          <w:lang w:eastAsia="zh-CN"/>
        </w:rPr>
        <w:t>, which can be referred to as a measurement-dependent assistance error</w:t>
      </w:r>
      <w:r>
        <w:rPr>
          <w:szCs w:val="22"/>
          <w:lang w:eastAsia="zh-CN"/>
        </w:rPr>
        <w:t>. Other assistance data elements serve to enhance or provide additional useful information for the purposes of positioning</w:t>
      </w:r>
      <w:r w:rsidR="00D05C33">
        <w:rPr>
          <w:szCs w:val="22"/>
          <w:lang w:eastAsia="zh-CN"/>
        </w:rPr>
        <w:t>, e.g., reporting quality metrics</w:t>
      </w:r>
      <w:r>
        <w:rPr>
          <w:szCs w:val="22"/>
          <w:lang w:eastAsia="zh-CN"/>
        </w:rPr>
        <w:t xml:space="preserve">. It is therefore suggested to firstly, </w:t>
      </w:r>
      <w:r w:rsidR="000A6E4E">
        <w:rPr>
          <w:szCs w:val="22"/>
          <w:lang w:eastAsia="zh-CN"/>
        </w:rPr>
        <w:t xml:space="preserve">distinguish </w:t>
      </w:r>
      <w:r>
        <w:rPr>
          <w:szCs w:val="22"/>
          <w:lang w:eastAsia="zh-CN"/>
        </w:rPr>
        <w:t>the assistance data errors based on the following</w:t>
      </w:r>
      <w:r w:rsidR="00F16D8B">
        <w:rPr>
          <w:szCs w:val="22"/>
          <w:lang w:eastAsia="zh-CN"/>
        </w:rPr>
        <w:t>:</w:t>
      </w:r>
    </w:p>
    <w:p w14:paraId="2ACED53A" w14:textId="1B3FD2E5" w:rsidR="00E95CB1" w:rsidRPr="00E95CB1" w:rsidRDefault="000A6E4E" w:rsidP="00653965">
      <w:pPr>
        <w:pStyle w:val="ListParagraph"/>
        <w:numPr>
          <w:ilvl w:val="0"/>
          <w:numId w:val="9"/>
        </w:numPr>
        <w:spacing w:after="0"/>
        <w:jc w:val="both"/>
        <w:rPr>
          <w:lang w:eastAsia="zh-CN"/>
        </w:rPr>
      </w:pPr>
      <w:r>
        <w:rPr>
          <w:lang w:val="en-GB" w:eastAsia="zh-CN"/>
        </w:rPr>
        <w:t>Positioning</w:t>
      </w:r>
      <w:r w:rsidR="00653965">
        <w:rPr>
          <w:lang w:val="en-GB" w:eastAsia="zh-CN"/>
        </w:rPr>
        <w:t>-depe</w:t>
      </w:r>
      <w:r w:rsidR="00D05C33">
        <w:rPr>
          <w:lang w:val="en-GB" w:eastAsia="zh-CN"/>
        </w:rPr>
        <w:t>n</w:t>
      </w:r>
      <w:r w:rsidR="00653965">
        <w:rPr>
          <w:lang w:val="en-GB" w:eastAsia="zh-CN"/>
        </w:rPr>
        <w:t>dent Assistance data</w:t>
      </w:r>
      <w:r w:rsidR="00807C13">
        <w:rPr>
          <w:lang w:val="en-GB" w:eastAsia="zh-CN"/>
        </w:rPr>
        <w:t xml:space="preserve"> errors (e.g., Expected RSTD,</w:t>
      </w:r>
      <w:r w:rsidR="004E7B4D">
        <w:rPr>
          <w:lang w:val="en-GB" w:eastAsia="zh-CN"/>
        </w:rPr>
        <w:t xml:space="preserve"> RTD drifts</w:t>
      </w:r>
      <w:r w:rsidR="00807C13">
        <w:rPr>
          <w:lang w:val="en-GB" w:eastAsia="zh-CN"/>
        </w:rPr>
        <w:t xml:space="preserve"> etc.</w:t>
      </w:r>
      <w:r w:rsidR="00ED2657">
        <w:rPr>
          <w:lang w:val="en-GB" w:eastAsia="zh-CN"/>
        </w:rPr>
        <w:t>, expected angles</w:t>
      </w:r>
      <w:r w:rsidR="00807C13">
        <w:rPr>
          <w:lang w:val="en-GB" w:eastAsia="zh-CN"/>
        </w:rPr>
        <w:t>)</w:t>
      </w:r>
    </w:p>
    <w:p w14:paraId="4F4A846B" w14:textId="62B29D7F" w:rsidR="005B5B31" w:rsidRDefault="000A6E4E" w:rsidP="005B5B31">
      <w:pPr>
        <w:pStyle w:val="ListParagraph"/>
        <w:numPr>
          <w:ilvl w:val="0"/>
          <w:numId w:val="9"/>
        </w:numPr>
        <w:spacing w:after="0"/>
        <w:jc w:val="both"/>
        <w:rPr>
          <w:lang w:eastAsia="zh-CN"/>
        </w:rPr>
      </w:pPr>
      <w:r>
        <w:rPr>
          <w:lang w:val="en-GB" w:eastAsia="zh-CN"/>
        </w:rPr>
        <w:t>Positioning non-critical</w:t>
      </w:r>
      <w:r w:rsidR="00D153C1">
        <w:rPr>
          <w:lang w:val="en-GB" w:eastAsia="zh-CN"/>
        </w:rPr>
        <w:t xml:space="preserve"> </w:t>
      </w:r>
      <w:r>
        <w:rPr>
          <w:lang w:val="en-GB" w:eastAsia="zh-CN"/>
        </w:rPr>
        <w:t xml:space="preserve">assistance </w:t>
      </w:r>
      <w:r w:rsidR="00807C13">
        <w:rPr>
          <w:lang w:val="en-GB" w:eastAsia="zh-CN"/>
        </w:rPr>
        <w:t xml:space="preserve">data errors (e.g., </w:t>
      </w:r>
      <w:r w:rsidR="00D153C1">
        <w:rPr>
          <w:lang w:val="en-GB" w:eastAsia="zh-CN"/>
        </w:rPr>
        <w:t xml:space="preserve">non-critical elements to positioning </w:t>
      </w:r>
      <w:r>
        <w:rPr>
          <w:lang w:val="en-GB" w:eastAsia="zh-CN"/>
        </w:rPr>
        <w:t xml:space="preserve">performance, but </w:t>
      </w:r>
      <w:r w:rsidR="00ED2657">
        <w:rPr>
          <w:lang w:val="en-GB" w:eastAsia="zh-CN"/>
        </w:rPr>
        <w:t>beneficial</w:t>
      </w:r>
      <w:r w:rsidR="00D153C1">
        <w:rPr>
          <w:lang w:val="en-GB" w:eastAsia="zh-CN"/>
        </w:rPr>
        <w:t>)</w:t>
      </w:r>
      <w:r w:rsidR="005B5B31">
        <w:rPr>
          <w:lang w:val="en-GB" w:eastAsia="zh-CN"/>
        </w:rPr>
        <w:t>.</w:t>
      </w:r>
    </w:p>
    <w:p w14:paraId="705FE3D4" w14:textId="31502294" w:rsidR="005B5B31" w:rsidRPr="00BE7DDE" w:rsidRDefault="005B5B31" w:rsidP="004E7B4D">
      <w:pPr>
        <w:jc w:val="both"/>
        <w:rPr>
          <w:szCs w:val="22"/>
          <w:lang w:eastAsia="zh-CN"/>
        </w:rPr>
      </w:pPr>
      <w:r w:rsidRPr="00F24AB0">
        <w:rPr>
          <w:b/>
          <w:bCs/>
          <w:i/>
          <w:iCs/>
          <w:szCs w:val="22"/>
          <w:lang w:eastAsia="zh-CN"/>
        </w:rPr>
        <w:t xml:space="preserve">Proposal </w:t>
      </w:r>
      <w:r w:rsidR="00807C13">
        <w:rPr>
          <w:b/>
          <w:bCs/>
          <w:i/>
          <w:iCs/>
          <w:szCs w:val="22"/>
          <w:lang w:eastAsia="zh-CN"/>
        </w:rPr>
        <w:t>3</w:t>
      </w:r>
      <w:r w:rsidRPr="005755FE">
        <w:rPr>
          <w:b/>
          <w:bCs/>
          <w:i/>
          <w:iCs/>
          <w:szCs w:val="22"/>
          <w:lang w:eastAsia="zh-CN"/>
        </w:rPr>
        <w:t>:</w:t>
      </w:r>
      <w:r>
        <w:rPr>
          <w:b/>
          <w:bCs/>
          <w:i/>
          <w:iCs/>
          <w:szCs w:val="22"/>
          <w:lang w:eastAsia="zh-CN"/>
        </w:rPr>
        <w:t xml:space="preserve"> </w:t>
      </w:r>
      <w:r w:rsidR="00D153C1">
        <w:rPr>
          <w:b/>
          <w:bCs/>
          <w:i/>
          <w:iCs/>
          <w:szCs w:val="22"/>
          <w:lang w:eastAsia="zh-CN"/>
        </w:rPr>
        <w:t>Further s</w:t>
      </w:r>
      <w:r>
        <w:rPr>
          <w:b/>
          <w:bCs/>
          <w:i/>
          <w:iCs/>
          <w:szCs w:val="22"/>
          <w:lang w:eastAsia="zh-CN"/>
        </w:rPr>
        <w:t>tudy</w:t>
      </w:r>
      <w:r w:rsidR="00FB5B32">
        <w:rPr>
          <w:b/>
          <w:bCs/>
          <w:i/>
          <w:iCs/>
          <w:szCs w:val="22"/>
          <w:lang w:eastAsia="zh-CN"/>
        </w:rPr>
        <w:t xml:space="preserve"> </w:t>
      </w:r>
      <w:r w:rsidR="00D153C1">
        <w:rPr>
          <w:b/>
          <w:bCs/>
          <w:i/>
          <w:iCs/>
          <w:szCs w:val="22"/>
          <w:lang w:eastAsia="zh-CN"/>
        </w:rPr>
        <w:t>assistance data errors in terms of the dependency on affecting critical positioning procedures such as performing measurements</w:t>
      </w:r>
      <w:r w:rsidR="004E7B4D">
        <w:rPr>
          <w:b/>
          <w:bCs/>
          <w:i/>
          <w:iCs/>
          <w:szCs w:val="22"/>
          <w:lang w:eastAsia="zh-CN"/>
        </w:rPr>
        <w:t xml:space="preserve"> and positioning calculation</w:t>
      </w:r>
      <w:r w:rsidR="0011412F">
        <w:rPr>
          <w:b/>
          <w:bCs/>
          <w:i/>
          <w:iCs/>
          <w:szCs w:val="22"/>
          <w:lang w:eastAsia="zh-CN"/>
        </w:rPr>
        <w:t>.</w:t>
      </w:r>
    </w:p>
    <w:p w14:paraId="3AEFD515" w14:textId="5DBE97EB" w:rsidR="00621012" w:rsidRDefault="00007730" w:rsidP="00317837">
      <w:pPr>
        <w:pStyle w:val="Heading3"/>
        <w:rPr>
          <w:lang w:eastAsia="zh-CN"/>
        </w:rPr>
      </w:pPr>
      <w:r>
        <w:rPr>
          <w:lang w:eastAsia="zh-CN"/>
        </w:rPr>
        <w:t>Timing Errors</w:t>
      </w:r>
    </w:p>
    <w:p w14:paraId="3DEDF2CC" w14:textId="25A581A1" w:rsidR="00451143" w:rsidRPr="0011412F" w:rsidRDefault="004E7B4D" w:rsidP="005B1EA6">
      <w:pPr>
        <w:jc w:val="both"/>
        <w:rPr>
          <w:lang w:eastAsia="zh-CN"/>
        </w:rPr>
      </w:pPr>
      <w:r>
        <w:rPr>
          <w:szCs w:val="22"/>
          <w:lang w:eastAsia="zh-CN"/>
        </w:rPr>
        <w:t xml:space="preserve">Timing errors may be inherently present at the UE and gNB/TRP. These may include enhancements that were specified in Rel-17, e.g., timing error margin, uncalibrated clocks.  Since the hardware may differ between UE and </w:t>
      </w:r>
      <w:proofErr w:type="spellStart"/>
      <w:r>
        <w:rPr>
          <w:szCs w:val="22"/>
          <w:lang w:eastAsia="zh-CN"/>
        </w:rPr>
        <w:t>gNBs</w:t>
      </w:r>
      <w:proofErr w:type="spellEnd"/>
      <w:r>
        <w:rPr>
          <w:szCs w:val="22"/>
          <w:lang w:eastAsia="zh-CN"/>
        </w:rPr>
        <w:t xml:space="preserve">, </w:t>
      </w:r>
      <w:r w:rsidR="008D1D82">
        <w:rPr>
          <w:szCs w:val="22"/>
          <w:lang w:eastAsia="zh-CN"/>
        </w:rPr>
        <w:t xml:space="preserve">it would be good to distinguish the timing errors based on whether it originates from the UE or gNB. </w:t>
      </w:r>
      <w:r w:rsidR="00ED2657">
        <w:rPr>
          <w:szCs w:val="22"/>
          <w:lang w:eastAsia="zh-CN"/>
        </w:rPr>
        <w:t xml:space="preserve">However, at the same time such timing errors may also be inherent to the measurement output, e.g., in the case of timing-based </w:t>
      </w:r>
      <w:r w:rsidR="00A176A4">
        <w:rPr>
          <w:szCs w:val="22"/>
          <w:lang w:eastAsia="zh-CN"/>
        </w:rPr>
        <w:t>techniques</w:t>
      </w:r>
      <w:r w:rsidR="00ED2657">
        <w:rPr>
          <w:szCs w:val="22"/>
          <w:lang w:eastAsia="zh-CN"/>
        </w:rPr>
        <w:t>.</w:t>
      </w:r>
    </w:p>
    <w:p w14:paraId="0A03DB6D" w14:textId="11F84994" w:rsidR="00D13481" w:rsidRDefault="008008E2" w:rsidP="0011412F">
      <w:pPr>
        <w:spacing w:after="0"/>
        <w:jc w:val="both"/>
        <w:rPr>
          <w:b/>
          <w:bCs/>
          <w:i/>
          <w:iCs/>
          <w:szCs w:val="22"/>
          <w:lang w:eastAsia="zh-CN"/>
        </w:rPr>
      </w:pPr>
      <w:r w:rsidRPr="00F24AB0">
        <w:rPr>
          <w:b/>
          <w:bCs/>
          <w:i/>
          <w:iCs/>
          <w:szCs w:val="22"/>
          <w:lang w:eastAsia="zh-CN"/>
        </w:rPr>
        <w:t xml:space="preserve">Proposal </w:t>
      </w:r>
      <w:r w:rsidR="008D1D82">
        <w:rPr>
          <w:b/>
          <w:bCs/>
          <w:i/>
          <w:iCs/>
          <w:szCs w:val="22"/>
          <w:lang w:eastAsia="zh-CN"/>
        </w:rPr>
        <w:t>4</w:t>
      </w:r>
      <w:r w:rsidRPr="005755FE">
        <w:rPr>
          <w:b/>
          <w:bCs/>
          <w:i/>
          <w:iCs/>
          <w:szCs w:val="22"/>
          <w:lang w:eastAsia="zh-CN"/>
        </w:rPr>
        <w:t>:</w:t>
      </w:r>
      <w:r>
        <w:rPr>
          <w:b/>
          <w:bCs/>
          <w:i/>
          <w:iCs/>
          <w:szCs w:val="22"/>
          <w:lang w:eastAsia="zh-CN"/>
        </w:rPr>
        <w:t xml:space="preserve"> </w:t>
      </w:r>
      <w:r w:rsidR="008D1D82">
        <w:rPr>
          <w:b/>
          <w:bCs/>
          <w:i/>
          <w:iCs/>
          <w:szCs w:val="22"/>
          <w:lang w:eastAsia="zh-CN"/>
        </w:rPr>
        <w:t>Further study timing errors in terms of UE-specific and gNB-specific errors</w:t>
      </w:r>
      <w:r w:rsidR="00ED2657">
        <w:rPr>
          <w:b/>
          <w:bCs/>
          <w:i/>
          <w:iCs/>
          <w:szCs w:val="22"/>
          <w:lang w:eastAsia="zh-CN"/>
        </w:rPr>
        <w:t xml:space="preserve"> and whether it should be considered as part of measurement errors</w:t>
      </w:r>
      <w:r w:rsidR="00D13481">
        <w:rPr>
          <w:b/>
          <w:bCs/>
          <w:i/>
          <w:iCs/>
          <w:szCs w:val="22"/>
          <w:lang w:eastAsia="zh-CN"/>
        </w:rPr>
        <w:t>.</w:t>
      </w:r>
    </w:p>
    <w:p w14:paraId="5E296843" w14:textId="574CC66C" w:rsidR="00D13481" w:rsidRDefault="00007730" w:rsidP="00D13481">
      <w:pPr>
        <w:pStyle w:val="Heading3"/>
        <w:rPr>
          <w:lang w:eastAsia="zh-CN"/>
        </w:rPr>
      </w:pPr>
      <w:r>
        <w:rPr>
          <w:lang w:eastAsia="zh-CN"/>
        </w:rPr>
        <w:t>Multipath/NLOS</w:t>
      </w:r>
    </w:p>
    <w:p w14:paraId="2949725E" w14:textId="77777777" w:rsidR="008D1D82" w:rsidRDefault="008D1D82" w:rsidP="008D1D82">
      <w:pPr>
        <w:spacing w:after="0"/>
        <w:rPr>
          <w:szCs w:val="22"/>
          <w:lang w:eastAsia="zh-CN"/>
        </w:rPr>
      </w:pPr>
      <w:r w:rsidRPr="00C302A3">
        <w:rPr>
          <w:szCs w:val="22"/>
          <w:lang w:eastAsia="zh-CN"/>
        </w:rPr>
        <w:t xml:space="preserve">The radio propagation environment can also be considered a significant source </w:t>
      </w:r>
      <w:r>
        <w:rPr>
          <w:szCs w:val="22"/>
          <w:lang w:eastAsia="zh-CN"/>
        </w:rPr>
        <w:t xml:space="preserve">of </w:t>
      </w:r>
      <w:r w:rsidRPr="00C302A3">
        <w:rPr>
          <w:szCs w:val="22"/>
          <w:lang w:eastAsia="zh-CN"/>
        </w:rPr>
        <w:t>feared events</w:t>
      </w:r>
      <w:r>
        <w:rPr>
          <w:szCs w:val="22"/>
          <w:lang w:eastAsia="zh-CN"/>
        </w:rPr>
        <w:t>. Examples of feared events and errors may include:</w:t>
      </w:r>
    </w:p>
    <w:p w14:paraId="01B53B9C" w14:textId="77777777" w:rsidR="008D1D82" w:rsidRPr="00897C32" w:rsidRDefault="008D1D82" w:rsidP="008D1D82">
      <w:pPr>
        <w:pStyle w:val="ListParagraph"/>
        <w:numPr>
          <w:ilvl w:val="0"/>
          <w:numId w:val="11"/>
        </w:numPr>
        <w:spacing w:after="0"/>
        <w:rPr>
          <w:lang w:eastAsia="zh-CN"/>
        </w:rPr>
      </w:pPr>
      <w:r>
        <w:rPr>
          <w:lang w:val="en-GB" w:eastAsia="zh-CN"/>
        </w:rPr>
        <w:t>Multipath (due scatterers, reflectors, blockages causing NLOS)</w:t>
      </w:r>
    </w:p>
    <w:p w14:paraId="20BC7507" w14:textId="77777777" w:rsidR="008D1D82" w:rsidRPr="00C421CE" w:rsidRDefault="008D1D82" w:rsidP="008D1D82">
      <w:pPr>
        <w:pStyle w:val="ListParagraph"/>
        <w:numPr>
          <w:ilvl w:val="0"/>
          <w:numId w:val="11"/>
        </w:numPr>
        <w:spacing w:after="0"/>
        <w:rPr>
          <w:lang w:eastAsia="zh-CN"/>
        </w:rPr>
      </w:pPr>
      <w:r>
        <w:rPr>
          <w:lang w:val="en-GB" w:eastAsia="zh-CN"/>
        </w:rPr>
        <w:t xml:space="preserve">Interference </w:t>
      </w:r>
    </w:p>
    <w:p w14:paraId="78E242DB" w14:textId="77777777" w:rsidR="008D1D82" w:rsidRPr="008B5274" w:rsidRDefault="008D1D82" w:rsidP="008D1D82">
      <w:pPr>
        <w:pStyle w:val="ListParagraph"/>
        <w:numPr>
          <w:ilvl w:val="0"/>
          <w:numId w:val="11"/>
        </w:numPr>
        <w:spacing w:after="0"/>
        <w:rPr>
          <w:lang w:eastAsia="zh-CN"/>
        </w:rPr>
      </w:pPr>
      <w:r>
        <w:rPr>
          <w:lang w:val="en-GB" w:eastAsia="zh-CN"/>
        </w:rPr>
        <w:t>Radio link/beam failures</w:t>
      </w:r>
    </w:p>
    <w:p w14:paraId="1B2BB253" w14:textId="77777777" w:rsidR="008D1D82" w:rsidRPr="008B5274" w:rsidRDefault="008D1D82" w:rsidP="008D1D82">
      <w:pPr>
        <w:pStyle w:val="ListParagraph"/>
        <w:numPr>
          <w:ilvl w:val="0"/>
          <w:numId w:val="11"/>
        </w:numPr>
        <w:spacing w:after="0"/>
        <w:rPr>
          <w:lang w:eastAsia="zh-CN"/>
        </w:rPr>
      </w:pPr>
      <w:r>
        <w:rPr>
          <w:lang w:val="en-GB" w:eastAsia="zh-CN"/>
        </w:rPr>
        <w:t>Mobility-related issues in terms of handover</w:t>
      </w:r>
    </w:p>
    <w:p w14:paraId="17BD3CDC" w14:textId="491469CF" w:rsidR="006D665D" w:rsidRPr="00FD156F" w:rsidRDefault="008D1D82" w:rsidP="008D1D82">
      <w:pPr>
        <w:pStyle w:val="ListParagraph"/>
        <w:numPr>
          <w:ilvl w:val="0"/>
          <w:numId w:val="11"/>
        </w:numPr>
        <w:spacing w:after="0"/>
        <w:rPr>
          <w:lang w:eastAsia="zh-CN"/>
        </w:rPr>
      </w:pPr>
      <w:r>
        <w:rPr>
          <w:lang w:val="en-GB" w:eastAsia="zh-CN"/>
        </w:rPr>
        <w:t>Lack of network coverage</w:t>
      </w:r>
    </w:p>
    <w:p w14:paraId="6DB4D1D6" w14:textId="72116D4E" w:rsidR="00550A33" w:rsidRDefault="00550A33" w:rsidP="00140E29">
      <w:pPr>
        <w:spacing w:after="0"/>
        <w:rPr>
          <w:lang w:eastAsia="zh-CN"/>
        </w:rPr>
      </w:pPr>
    </w:p>
    <w:p w14:paraId="03C7C4AE" w14:textId="42DA9D1E" w:rsidR="00140E29" w:rsidRDefault="00140E29" w:rsidP="00140E29">
      <w:pPr>
        <w:spacing w:after="0"/>
        <w:jc w:val="both"/>
        <w:rPr>
          <w:b/>
          <w:bCs/>
          <w:i/>
          <w:iCs/>
          <w:szCs w:val="22"/>
          <w:lang w:eastAsia="zh-CN"/>
        </w:rPr>
      </w:pPr>
      <w:r w:rsidRPr="001D2E6B">
        <w:rPr>
          <w:b/>
          <w:bCs/>
          <w:i/>
          <w:iCs/>
          <w:szCs w:val="22"/>
          <w:lang w:eastAsia="zh-CN"/>
        </w:rPr>
        <w:t xml:space="preserve">Proposal </w:t>
      </w:r>
      <w:r w:rsidR="008D1D82">
        <w:rPr>
          <w:b/>
          <w:bCs/>
          <w:i/>
          <w:iCs/>
          <w:szCs w:val="22"/>
          <w:lang w:eastAsia="zh-CN"/>
        </w:rPr>
        <w:t>5</w:t>
      </w:r>
      <w:r w:rsidRPr="005755FE">
        <w:rPr>
          <w:b/>
          <w:bCs/>
          <w:i/>
          <w:iCs/>
          <w:szCs w:val="22"/>
          <w:lang w:eastAsia="zh-CN"/>
        </w:rPr>
        <w:t>:</w:t>
      </w:r>
      <w:r>
        <w:rPr>
          <w:b/>
          <w:bCs/>
          <w:i/>
          <w:iCs/>
          <w:szCs w:val="22"/>
          <w:lang w:eastAsia="zh-CN"/>
        </w:rPr>
        <w:t xml:space="preserve"> </w:t>
      </w:r>
      <w:r w:rsidR="008D1D82">
        <w:rPr>
          <w:b/>
          <w:bCs/>
          <w:i/>
          <w:iCs/>
          <w:szCs w:val="22"/>
          <w:lang w:eastAsia="zh-CN"/>
        </w:rPr>
        <w:t xml:space="preserve">Further study the error sources arising from the radio propagation environment including </w:t>
      </w:r>
      <w:r w:rsidR="00ED2657">
        <w:rPr>
          <w:b/>
          <w:bCs/>
          <w:i/>
          <w:iCs/>
          <w:szCs w:val="22"/>
          <w:lang w:eastAsia="zh-CN"/>
        </w:rPr>
        <w:t xml:space="preserve">the effect of LOS/NLOS, </w:t>
      </w:r>
      <w:r w:rsidR="008D1D82">
        <w:rPr>
          <w:b/>
          <w:bCs/>
          <w:i/>
          <w:iCs/>
          <w:szCs w:val="22"/>
          <w:lang w:eastAsia="zh-CN"/>
        </w:rPr>
        <w:t>multipath, interference, radio link/beam failures, handover, sparse network coverage</w:t>
      </w:r>
      <w:r>
        <w:rPr>
          <w:b/>
          <w:bCs/>
          <w:i/>
          <w:iCs/>
          <w:szCs w:val="22"/>
          <w:lang w:eastAsia="zh-CN"/>
        </w:rPr>
        <w:t>.</w:t>
      </w:r>
    </w:p>
    <w:p w14:paraId="2BC22539" w14:textId="77777777" w:rsidR="001A62D3" w:rsidRPr="003120EF" w:rsidRDefault="001A62D3" w:rsidP="00140E29">
      <w:pPr>
        <w:spacing w:after="0"/>
        <w:rPr>
          <w:lang w:eastAsia="zh-CN"/>
        </w:rPr>
      </w:pPr>
    </w:p>
    <w:p w14:paraId="57CF0FE2" w14:textId="05A072DD" w:rsidR="008D2340" w:rsidRDefault="00CD7B04" w:rsidP="003F4F0C">
      <w:pPr>
        <w:pStyle w:val="Heading3"/>
        <w:rPr>
          <w:lang w:eastAsia="zh-CN"/>
        </w:rPr>
      </w:pPr>
      <w:r>
        <w:rPr>
          <w:lang w:eastAsia="zh-CN"/>
        </w:rPr>
        <w:t>Feared/Exceptional Events</w:t>
      </w:r>
    </w:p>
    <w:p w14:paraId="655D214A" w14:textId="6A140296" w:rsidR="00EE17FC" w:rsidRDefault="008D1D82" w:rsidP="00C07231">
      <w:pPr>
        <w:rPr>
          <w:szCs w:val="22"/>
          <w:lang w:eastAsia="zh-CN"/>
        </w:rPr>
      </w:pPr>
      <w:r>
        <w:rPr>
          <w:szCs w:val="22"/>
          <w:lang w:eastAsia="zh-CN"/>
        </w:rPr>
        <w:t xml:space="preserve">Another issue worth further discussion is whether RAN1 would also define the feared/exceptional events in terms of the agreed error sources. </w:t>
      </w:r>
      <w:r w:rsidR="00CD7B04" w:rsidRPr="00CD7B04">
        <w:rPr>
          <w:szCs w:val="22"/>
          <w:lang w:eastAsia="zh-CN"/>
        </w:rPr>
        <w:t xml:space="preserve">In the case of RAT-dependent positioning methods, a specific PL </w:t>
      </w:r>
      <w:proofErr w:type="gramStart"/>
      <w:r w:rsidR="00CD7B04" w:rsidRPr="00CD7B04">
        <w:rPr>
          <w:szCs w:val="22"/>
          <w:lang w:eastAsia="zh-CN"/>
        </w:rPr>
        <w:t>has to</w:t>
      </w:r>
      <w:proofErr w:type="gramEnd"/>
      <w:r w:rsidR="00CD7B04" w:rsidRPr="00CD7B04">
        <w:rPr>
          <w:szCs w:val="22"/>
          <w:lang w:eastAsia="zh-CN"/>
        </w:rPr>
        <w:t xml:space="preserve"> be broadly defined with respect to the feared/exceptional and nominal events which may occur internally within the various entities handling positioning, e.g., UE, gNB or LMF or as a result of </w:t>
      </w:r>
      <w:r w:rsidR="00CD7B04">
        <w:rPr>
          <w:szCs w:val="22"/>
          <w:lang w:eastAsia="zh-CN"/>
        </w:rPr>
        <w:t xml:space="preserve">the different error sources. This has an impact on defining a specific PL. </w:t>
      </w:r>
    </w:p>
    <w:p w14:paraId="0C439351" w14:textId="3BCEFD38" w:rsidR="00C211D7" w:rsidRPr="00391207" w:rsidRDefault="00C211D7" w:rsidP="00391207">
      <w:pPr>
        <w:spacing w:after="0"/>
        <w:jc w:val="both"/>
        <w:rPr>
          <w:b/>
          <w:bCs/>
          <w:i/>
          <w:iCs/>
          <w:szCs w:val="22"/>
          <w:lang w:eastAsia="zh-CN"/>
        </w:rPr>
      </w:pPr>
      <w:r w:rsidRPr="00542EB6">
        <w:rPr>
          <w:b/>
          <w:bCs/>
          <w:i/>
          <w:iCs/>
          <w:szCs w:val="22"/>
          <w:lang w:eastAsia="zh-CN"/>
        </w:rPr>
        <w:t xml:space="preserve">Proposal </w:t>
      </w:r>
      <w:r w:rsidR="008A7DB5">
        <w:rPr>
          <w:b/>
          <w:bCs/>
          <w:i/>
          <w:iCs/>
          <w:szCs w:val="22"/>
          <w:lang w:eastAsia="zh-CN"/>
        </w:rPr>
        <w:t>6</w:t>
      </w:r>
      <w:r w:rsidRPr="005755FE">
        <w:rPr>
          <w:b/>
          <w:bCs/>
          <w:i/>
          <w:iCs/>
          <w:szCs w:val="22"/>
          <w:lang w:eastAsia="zh-CN"/>
        </w:rPr>
        <w:t>:</w:t>
      </w:r>
      <w:r>
        <w:rPr>
          <w:b/>
          <w:bCs/>
          <w:i/>
          <w:iCs/>
          <w:szCs w:val="22"/>
          <w:lang w:eastAsia="zh-CN"/>
        </w:rPr>
        <w:t xml:space="preserve"> </w:t>
      </w:r>
      <w:r w:rsidR="00CD7B04">
        <w:rPr>
          <w:b/>
          <w:bCs/>
          <w:i/>
          <w:iCs/>
          <w:szCs w:val="22"/>
          <w:lang w:eastAsia="zh-CN"/>
        </w:rPr>
        <w:t xml:space="preserve">RAN1 </w:t>
      </w:r>
      <w:r w:rsidR="00ED2657">
        <w:rPr>
          <w:b/>
          <w:bCs/>
          <w:i/>
          <w:iCs/>
          <w:szCs w:val="22"/>
          <w:lang w:eastAsia="zh-CN"/>
        </w:rPr>
        <w:t>t</w:t>
      </w:r>
      <w:r w:rsidR="00CD7B04">
        <w:rPr>
          <w:b/>
          <w:bCs/>
          <w:i/>
          <w:iCs/>
          <w:szCs w:val="22"/>
          <w:lang w:eastAsia="zh-CN"/>
        </w:rPr>
        <w:t>o further discuss the relationship between feared/exceptional events with respect to the error sources</w:t>
      </w:r>
      <w:r w:rsidR="00391207">
        <w:rPr>
          <w:b/>
          <w:bCs/>
          <w:i/>
          <w:iCs/>
          <w:szCs w:val="22"/>
          <w:lang w:eastAsia="zh-CN"/>
        </w:rPr>
        <w:t>.</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lastRenderedPageBreak/>
        <w:t>Conclusion</w:t>
      </w:r>
    </w:p>
    <w:p w14:paraId="23BC378E" w14:textId="5C028F55" w:rsidR="0083185F" w:rsidRPr="007B7739" w:rsidRDefault="00073252" w:rsidP="007B7739">
      <w:pPr>
        <w:rPr>
          <w:bCs/>
          <w:szCs w:val="22"/>
        </w:rPr>
      </w:pPr>
      <w:r w:rsidRPr="00D97C2B">
        <w:rPr>
          <w:szCs w:val="22"/>
          <w:lang w:eastAsia="ja-JP"/>
        </w:rPr>
        <w:t>The</w:t>
      </w:r>
      <w:r w:rsidR="00603C5C">
        <w:rPr>
          <w:szCs w:val="22"/>
          <w:lang w:eastAsia="ja-JP"/>
        </w:rPr>
        <w:t xml:space="preserve"> following</w:t>
      </w:r>
      <w:r w:rsidR="005E2229" w:rsidRPr="00D97C2B">
        <w:rPr>
          <w:szCs w:val="22"/>
          <w:lang w:eastAsia="ja-JP"/>
        </w:rPr>
        <w:t xml:space="preserve"> </w:t>
      </w:r>
      <w:r w:rsidR="008065E4" w:rsidRPr="00D97C2B">
        <w:rPr>
          <w:szCs w:val="22"/>
          <w:lang w:eastAsia="ja-JP"/>
        </w:rPr>
        <w:t>proposals</w:t>
      </w:r>
      <w:r w:rsidR="0014211D">
        <w:rPr>
          <w:szCs w:val="22"/>
          <w:lang w:eastAsia="ja-JP"/>
        </w:rPr>
        <w:t xml:space="preserve"> are summarized </w:t>
      </w:r>
      <w:r w:rsidR="00801F84">
        <w:rPr>
          <w:szCs w:val="22"/>
          <w:lang w:eastAsia="ja-JP"/>
        </w:rPr>
        <w:t>based on the overall discussion</w:t>
      </w:r>
      <w:r w:rsidR="009B16FC">
        <w:rPr>
          <w:szCs w:val="22"/>
          <w:lang w:eastAsia="ja-JP"/>
        </w:rPr>
        <w:t xml:space="preserve"> on RAT-dependent integrity</w:t>
      </w:r>
      <w:r w:rsidR="00C16C8C" w:rsidRPr="00D97C2B">
        <w:rPr>
          <w:szCs w:val="22"/>
        </w:rPr>
        <w:t>:</w:t>
      </w:r>
    </w:p>
    <w:p w14:paraId="749D2C84" w14:textId="596ACCFC" w:rsidR="003658FD" w:rsidRDefault="008A7DB5" w:rsidP="003658FD">
      <w:pPr>
        <w:jc w:val="both"/>
        <w:rPr>
          <w:b/>
          <w:bCs/>
          <w:i/>
          <w:iCs/>
          <w:szCs w:val="22"/>
        </w:rPr>
      </w:pPr>
      <w:r w:rsidRPr="00F24AB0">
        <w:rPr>
          <w:b/>
          <w:bCs/>
          <w:i/>
          <w:iCs/>
          <w:szCs w:val="22"/>
          <w:lang w:eastAsia="zh-CN"/>
        </w:rPr>
        <w:t xml:space="preserve">Proposal </w:t>
      </w:r>
      <w:r>
        <w:rPr>
          <w:b/>
          <w:bCs/>
          <w:i/>
          <w:iCs/>
          <w:szCs w:val="22"/>
          <w:lang w:eastAsia="zh-CN"/>
        </w:rPr>
        <w:t>1</w:t>
      </w:r>
      <w:r w:rsidRPr="00B20BC0">
        <w:rPr>
          <w:b/>
          <w:bCs/>
          <w:i/>
          <w:iCs/>
          <w:szCs w:val="22"/>
          <w:lang w:eastAsia="zh-CN"/>
        </w:rPr>
        <w:t>:</w:t>
      </w:r>
      <w:r>
        <w:rPr>
          <w:b/>
          <w:bCs/>
          <w:i/>
          <w:iCs/>
          <w:szCs w:val="22"/>
          <w:lang w:eastAsia="zh-CN"/>
        </w:rPr>
        <w:t xml:space="preserve"> RAN1 to</w:t>
      </w:r>
      <w:r w:rsidR="00A66DBF">
        <w:rPr>
          <w:b/>
          <w:bCs/>
          <w:i/>
          <w:iCs/>
          <w:szCs w:val="22"/>
          <w:lang w:eastAsia="zh-CN"/>
        </w:rPr>
        <w:t xml:space="preserve"> further study</w:t>
      </w:r>
      <w:r>
        <w:rPr>
          <w:b/>
          <w:bCs/>
          <w:i/>
          <w:iCs/>
          <w:szCs w:val="22"/>
          <w:lang w:eastAsia="zh-CN"/>
        </w:rPr>
        <w:t xml:space="preserve"> confirm whether NR E-CID is considered in the error source evaluation, when combined </w:t>
      </w:r>
      <w:r w:rsidR="00D84163">
        <w:rPr>
          <w:b/>
          <w:bCs/>
          <w:i/>
          <w:iCs/>
          <w:szCs w:val="22"/>
          <w:lang w:eastAsia="zh-CN"/>
        </w:rPr>
        <w:t xml:space="preserve">or used as input for </w:t>
      </w:r>
      <w:r>
        <w:rPr>
          <w:b/>
          <w:bCs/>
          <w:i/>
          <w:iCs/>
          <w:szCs w:val="22"/>
          <w:lang w:eastAsia="zh-CN"/>
        </w:rPr>
        <w:t>other positioning methods</w:t>
      </w:r>
      <w:r w:rsidR="00F24AB0">
        <w:rPr>
          <w:b/>
          <w:bCs/>
          <w:i/>
          <w:iCs/>
          <w:szCs w:val="22"/>
          <w:lang w:eastAsia="zh-CN"/>
        </w:rPr>
        <w:t>.</w:t>
      </w:r>
    </w:p>
    <w:p w14:paraId="764B5255" w14:textId="396AA9E4" w:rsidR="00DC4A99" w:rsidRPr="008A7DB5" w:rsidRDefault="008A7DB5" w:rsidP="008A7DB5">
      <w:pPr>
        <w:spacing w:after="0"/>
        <w:jc w:val="both"/>
        <w:rPr>
          <w:b/>
          <w:bCs/>
          <w:i/>
          <w:iCs/>
          <w:lang w:eastAsia="zh-CN"/>
        </w:rPr>
      </w:pPr>
      <w:r w:rsidRPr="003611B7">
        <w:rPr>
          <w:b/>
          <w:bCs/>
          <w:i/>
          <w:iCs/>
          <w:lang w:eastAsia="zh-CN"/>
        </w:rPr>
        <w:t xml:space="preserve">Proposal </w:t>
      </w:r>
      <w:r>
        <w:rPr>
          <w:b/>
          <w:bCs/>
          <w:i/>
          <w:iCs/>
          <w:lang w:eastAsia="zh-CN"/>
        </w:rPr>
        <w:t>2</w:t>
      </w:r>
      <w:r w:rsidRPr="003611B7">
        <w:rPr>
          <w:b/>
          <w:bCs/>
          <w:i/>
          <w:iCs/>
          <w:lang w:eastAsia="zh-CN"/>
        </w:rPr>
        <w:t xml:space="preserve">: </w:t>
      </w:r>
      <w:r>
        <w:rPr>
          <w:b/>
          <w:bCs/>
          <w:i/>
          <w:iCs/>
          <w:lang w:eastAsia="zh-CN"/>
        </w:rPr>
        <w:t xml:space="preserve">Measurement errors should be defined with respect to the errors resulting from the actual measurement procedure. </w:t>
      </w:r>
      <w:r w:rsidRPr="003611B7">
        <w:rPr>
          <w:b/>
          <w:bCs/>
          <w:i/>
          <w:iCs/>
          <w:lang w:eastAsia="zh-CN"/>
        </w:rPr>
        <w:t xml:space="preserve">RAN1 to further consider mapping the supported positioning measurements with </w:t>
      </w:r>
      <w:r>
        <w:rPr>
          <w:b/>
          <w:bCs/>
          <w:i/>
          <w:iCs/>
          <w:lang w:eastAsia="zh-CN"/>
        </w:rPr>
        <w:t xml:space="preserve">an associated FFS on the </w:t>
      </w:r>
      <w:r w:rsidRPr="003611B7">
        <w:rPr>
          <w:b/>
          <w:bCs/>
          <w:i/>
          <w:iCs/>
          <w:lang w:eastAsia="zh-CN"/>
        </w:rPr>
        <w:t>type of measurement error</w:t>
      </w:r>
      <w:r>
        <w:rPr>
          <w:b/>
          <w:bCs/>
          <w:i/>
          <w:iCs/>
          <w:lang w:eastAsia="zh-CN"/>
        </w:rPr>
        <w:t>, (e.g., timing-based, angle-based)</w:t>
      </w:r>
      <w:r w:rsidRPr="003611B7">
        <w:rPr>
          <w:b/>
          <w:bCs/>
          <w:i/>
          <w:iCs/>
          <w:lang w:eastAsia="zh-CN"/>
        </w:rPr>
        <w:t>.</w:t>
      </w:r>
    </w:p>
    <w:p w14:paraId="292FCDA3" w14:textId="1893EDAC" w:rsidR="00F24AB0" w:rsidRDefault="00F24AB0" w:rsidP="00F24AB0">
      <w:pPr>
        <w:spacing w:after="0"/>
        <w:jc w:val="both"/>
        <w:rPr>
          <w:b/>
          <w:bCs/>
          <w:i/>
          <w:iCs/>
          <w:lang w:eastAsia="zh-CN"/>
        </w:rPr>
      </w:pPr>
    </w:p>
    <w:p w14:paraId="7E118C96" w14:textId="5EFD3D44" w:rsidR="00F24AB0" w:rsidRDefault="008A7DB5" w:rsidP="00F24AB0">
      <w:pPr>
        <w:spacing w:after="0"/>
        <w:jc w:val="both"/>
        <w:rPr>
          <w:b/>
          <w:bCs/>
          <w:i/>
          <w:iCs/>
          <w:szCs w:val="22"/>
          <w:lang w:eastAsia="zh-CN"/>
        </w:rPr>
      </w:pPr>
      <w:r w:rsidRPr="00F24AB0">
        <w:rPr>
          <w:b/>
          <w:bCs/>
          <w:i/>
          <w:iCs/>
          <w:szCs w:val="22"/>
          <w:lang w:eastAsia="zh-CN"/>
        </w:rPr>
        <w:t xml:space="preserve">Proposal </w:t>
      </w:r>
      <w:r>
        <w:rPr>
          <w:b/>
          <w:bCs/>
          <w:i/>
          <w:iCs/>
          <w:szCs w:val="22"/>
          <w:lang w:eastAsia="zh-CN"/>
        </w:rPr>
        <w:t>3</w:t>
      </w:r>
      <w:r w:rsidRPr="005755FE">
        <w:rPr>
          <w:b/>
          <w:bCs/>
          <w:i/>
          <w:iCs/>
          <w:szCs w:val="22"/>
          <w:lang w:eastAsia="zh-CN"/>
        </w:rPr>
        <w:t>:</w:t>
      </w:r>
      <w:r>
        <w:rPr>
          <w:b/>
          <w:bCs/>
          <w:i/>
          <w:iCs/>
          <w:szCs w:val="22"/>
          <w:lang w:eastAsia="zh-CN"/>
        </w:rPr>
        <w:t xml:space="preserve"> Further study assistance data errors in terms of the dependency on affecting critical positioning procedures such as performing measurements and positioning calculation.</w:t>
      </w:r>
    </w:p>
    <w:p w14:paraId="518C3C33" w14:textId="0BEE48F2" w:rsidR="00F24AB0" w:rsidRDefault="00F24AB0" w:rsidP="00F24AB0">
      <w:pPr>
        <w:spacing w:after="0"/>
        <w:jc w:val="both"/>
        <w:rPr>
          <w:b/>
          <w:bCs/>
          <w:i/>
          <w:iCs/>
          <w:szCs w:val="22"/>
          <w:lang w:eastAsia="zh-CN"/>
        </w:rPr>
      </w:pPr>
    </w:p>
    <w:p w14:paraId="18077437" w14:textId="0F251C43" w:rsidR="008A7DB5" w:rsidRDefault="008A7DB5" w:rsidP="008A7DB5">
      <w:pPr>
        <w:spacing w:after="0"/>
        <w:jc w:val="both"/>
        <w:rPr>
          <w:b/>
          <w:bCs/>
          <w:i/>
          <w:iCs/>
          <w:szCs w:val="22"/>
          <w:lang w:eastAsia="zh-CN"/>
        </w:rPr>
      </w:pPr>
      <w:r w:rsidRPr="00F24AB0">
        <w:rPr>
          <w:b/>
          <w:bCs/>
          <w:i/>
          <w:iCs/>
          <w:szCs w:val="22"/>
          <w:lang w:eastAsia="zh-CN"/>
        </w:rPr>
        <w:t xml:space="preserve">Proposal </w:t>
      </w:r>
      <w:r>
        <w:rPr>
          <w:b/>
          <w:bCs/>
          <w:i/>
          <w:iCs/>
          <w:szCs w:val="22"/>
          <w:lang w:eastAsia="zh-CN"/>
        </w:rPr>
        <w:t>4</w:t>
      </w:r>
      <w:r w:rsidRPr="005755FE">
        <w:rPr>
          <w:b/>
          <w:bCs/>
          <w:i/>
          <w:iCs/>
          <w:szCs w:val="22"/>
          <w:lang w:eastAsia="zh-CN"/>
        </w:rPr>
        <w:t>:</w:t>
      </w:r>
      <w:r>
        <w:rPr>
          <w:b/>
          <w:bCs/>
          <w:i/>
          <w:iCs/>
          <w:szCs w:val="22"/>
          <w:lang w:eastAsia="zh-CN"/>
        </w:rPr>
        <w:t xml:space="preserve"> Further study timing errors in terms of UE-specific and gNB-specific errors</w:t>
      </w:r>
      <w:r w:rsidR="00ED2657">
        <w:rPr>
          <w:b/>
          <w:bCs/>
          <w:i/>
          <w:iCs/>
          <w:szCs w:val="22"/>
          <w:lang w:eastAsia="zh-CN"/>
        </w:rPr>
        <w:t xml:space="preserve"> and whether it should be considered as part of measurement errors</w:t>
      </w:r>
      <w:r>
        <w:rPr>
          <w:b/>
          <w:bCs/>
          <w:i/>
          <w:iCs/>
          <w:szCs w:val="22"/>
          <w:lang w:eastAsia="zh-CN"/>
        </w:rPr>
        <w:t>.</w:t>
      </w:r>
    </w:p>
    <w:p w14:paraId="4F712C47" w14:textId="7731E45B" w:rsidR="00F24AB0" w:rsidRDefault="00F24AB0" w:rsidP="00F24AB0">
      <w:pPr>
        <w:spacing w:after="0"/>
        <w:jc w:val="both"/>
        <w:rPr>
          <w:b/>
          <w:bCs/>
          <w:i/>
          <w:iCs/>
          <w:szCs w:val="22"/>
          <w:lang w:eastAsia="zh-CN"/>
        </w:rPr>
      </w:pPr>
    </w:p>
    <w:p w14:paraId="50126893" w14:textId="15A37BBF" w:rsidR="008A7DB5" w:rsidRDefault="008A7DB5" w:rsidP="00F24AB0">
      <w:pPr>
        <w:spacing w:after="0"/>
        <w:jc w:val="both"/>
        <w:rPr>
          <w:b/>
          <w:bCs/>
          <w:i/>
          <w:iCs/>
          <w:szCs w:val="22"/>
          <w:lang w:eastAsia="zh-CN"/>
        </w:rPr>
      </w:pPr>
      <w:r w:rsidRPr="001D2E6B">
        <w:rPr>
          <w:b/>
          <w:bCs/>
          <w:i/>
          <w:iCs/>
          <w:szCs w:val="22"/>
          <w:lang w:eastAsia="zh-CN"/>
        </w:rPr>
        <w:t xml:space="preserve">Proposal </w:t>
      </w:r>
      <w:r>
        <w:rPr>
          <w:b/>
          <w:bCs/>
          <w:i/>
          <w:iCs/>
          <w:szCs w:val="22"/>
          <w:lang w:eastAsia="zh-CN"/>
        </w:rPr>
        <w:t>5</w:t>
      </w:r>
      <w:r w:rsidRPr="005755FE">
        <w:rPr>
          <w:b/>
          <w:bCs/>
          <w:i/>
          <w:iCs/>
          <w:szCs w:val="22"/>
          <w:lang w:eastAsia="zh-CN"/>
        </w:rPr>
        <w:t>:</w:t>
      </w:r>
      <w:r>
        <w:rPr>
          <w:b/>
          <w:bCs/>
          <w:i/>
          <w:iCs/>
          <w:szCs w:val="22"/>
          <w:lang w:eastAsia="zh-CN"/>
        </w:rPr>
        <w:t xml:space="preserve"> Further study the error sources arising from the radio propagation environment including </w:t>
      </w:r>
      <w:r w:rsidR="00ED2657">
        <w:rPr>
          <w:b/>
          <w:bCs/>
          <w:i/>
          <w:iCs/>
          <w:szCs w:val="22"/>
          <w:lang w:eastAsia="zh-CN"/>
        </w:rPr>
        <w:t xml:space="preserve">the effect of LOS/NLOS, </w:t>
      </w:r>
      <w:r>
        <w:rPr>
          <w:b/>
          <w:bCs/>
          <w:i/>
          <w:iCs/>
          <w:szCs w:val="22"/>
          <w:lang w:eastAsia="zh-CN"/>
        </w:rPr>
        <w:t>multipath, interference, radio link/beam failures, handover, sparse network coverage.</w:t>
      </w:r>
    </w:p>
    <w:p w14:paraId="083AA20A" w14:textId="4C670FF5" w:rsidR="00F24AB0" w:rsidRDefault="00F24AB0" w:rsidP="00F24AB0">
      <w:pPr>
        <w:spacing w:after="0"/>
        <w:jc w:val="both"/>
        <w:rPr>
          <w:b/>
          <w:bCs/>
          <w:i/>
          <w:iCs/>
          <w:szCs w:val="22"/>
          <w:lang w:eastAsia="zh-CN"/>
        </w:rPr>
      </w:pPr>
    </w:p>
    <w:p w14:paraId="7A629A4F" w14:textId="0ED5207B" w:rsidR="00CE48E0" w:rsidRDefault="008A7DB5" w:rsidP="00DC4A99">
      <w:pPr>
        <w:spacing w:after="0"/>
        <w:jc w:val="both"/>
        <w:rPr>
          <w:b/>
          <w:bCs/>
          <w:i/>
          <w:iCs/>
          <w:szCs w:val="22"/>
        </w:rPr>
      </w:pPr>
      <w:r w:rsidRPr="00542EB6">
        <w:rPr>
          <w:b/>
          <w:bCs/>
          <w:i/>
          <w:iCs/>
          <w:szCs w:val="22"/>
          <w:lang w:eastAsia="zh-CN"/>
        </w:rPr>
        <w:t xml:space="preserve">Proposal </w:t>
      </w:r>
      <w:r>
        <w:rPr>
          <w:b/>
          <w:bCs/>
          <w:i/>
          <w:iCs/>
          <w:szCs w:val="22"/>
          <w:lang w:eastAsia="zh-CN"/>
        </w:rPr>
        <w:t>6</w:t>
      </w:r>
      <w:r w:rsidRPr="005755FE">
        <w:rPr>
          <w:b/>
          <w:bCs/>
          <w:i/>
          <w:iCs/>
          <w:szCs w:val="22"/>
          <w:lang w:eastAsia="zh-CN"/>
        </w:rPr>
        <w:t>:</w:t>
      </w:r>
      <w:r>
        <w:rPr>
          <w:b/>
          <w:bCs/>
          <w:i/>
          <w:iCs/>
          <w:szCs w:val="22"/>
          <w:lang w:eastAsia="zh-CN"/>
        </w:rPr>
        <w:t xml:space="preserve"> RAN1 </w:t>
      </w:r>
      <w:r w:rsidR="00ED2657">
        <w:rPr>
          <w:b/>
          <w:bCs/>
          <w:i/>
          <w:iCs/>
          <w:szCs w:val="22"/>
          <w:lang w:eastAsia="zh-CN"/>
        </w:rPr>
        <w:t>t</w:t>
      </w:r>
      <w:r>
        <w:rPr>
          <w:b/>
          <w:bCs/>
          <w:i/>
          <w:iCs/>
          <w:szCs w:val="22"/>
          <w:lang w:eastAsia="zh-CN"/>
        </w:rPr>
        <w:t>o further discuss the relationship between feared/exceptional events with respect to the error sources</w:t>
      </w:r>
      <w:r w:rsidR="00542EB6">
        <w:rPr>
          <w:b/>
          <w:bCs/>
          <w:i/>
          <w:iCs/>
          <w:szCs w:val="22"/>
          <w:lang w:eastAsia="zh-CN"/>
        </w:rPr>
        <w:t>.</w:t>
      </w:r>
    </w:p>
    <w:bookmarkEnd w:id="1"/>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18BCAA0D" w:rsidR="00AB5153" w:rsidRDefault="000054E9" w:rsidP="00B00A56">
      <w:pPr>
        <w:numPr>
          <w:ilvl w:val="0"/>
          <w:numId w:val="2"/>
        </w:numPr>
        <w:rPr>
          <w:lang w:val="en-US" w:bidi="en-US"/>
        </w:rPr>
      </w:pPr>
      <w:bookmarkStart w:id="7" w:name="_Ref7816821"/>
      <w:bookmarkStart w:id="8" w:name="_Ref21117639"/>
      <w:r w:rsidRPr="000054E9">
        <w:rPr>
          <w:lang w:val="en-US" w:bidi="en-US"/>
        </w:rPr>
        <w:t>RP-213588</w:t>
      </w:r>
      <w:r w:rsidR="004E407E">
        <w:rPr>
          <w:lang w:val="en-US" w:bidi="en-US"/>
        </w:rPr>
        <w:t>, “</w:t>
      </w:r>
      <w:r w:rsidRPr="000054E9">
        <w:rPr>
          <w:lang w:val="en-US" w:bidi="en-US"/>
        </w:rPr>
        <w:t>Revised SID on Study on expanded and improved NR positioning</w:t>
      </w:r>
      <w:r w:rsidR="004E407E">
        <w:rPr>
          <w:lang w:val="en-US" w:bidi="en-US"/>
        </w:rPr>
        <w:t xml:space="preserve">”, </w:t>
      </w:r>
      <w:r>
        <w:rPr>
          <w:lang w:val="en-US" w:bidi="en-US"/>
        </w:rPr>
        <w:t xml:space="preserve">RAN#94-e, </w:t>
      </w:r>
      <w:r w:rsidR="00920CBA">
        <w:rPr>
          <w:lang w:val="en-US" w:bidi="en-US"/>
        </w:rPr>
        <w:t>Dec</w:t>
      </w:r>
      <w:r w:rsidR="004E407E">
        <w:rPr>
          <w:lang w:val="en-US" w:bidi="en-US"/>
        </w:rPr>
        <w:t>. 2021.</w:t>
      </w:r>
      <w:bookmarkEnd w:id="7"/>
      <w:bookmarkEnd w:id="8"/>
    </w:p>
    <w:p w14:paraId="18D463EE" w14:textId="01A27456" w:rsidR="00B00A56" w:rsidRPr="005B1EA6" w:rsidRDefault="008266AB" w:rsidP="005B1EA6">
      <w:pPr>
        <w:pStyle w:val="ListParagraph"/>
        <w:widowControl w:val="0"/>
        <w:numPr>
          <w:ilvl w:val="0"/>
          <w:numId w:val="2"/>
        </w:numPr>
        <w:autoSpaceDN w:val="0"/>
        <w:spacing w:after="60" w:line="240" w:lineRule="auto"/>
        <w:contextualSpacing w:val="0"/>
        <w:jc w:val="both"/>
        <w:rPr>
          <w:rFonts w:eastAsia="SimSun"/>
        </w:rPr>
      </w:pPr>
      <w:bookmarkStart w:id="9" w:name="_Ref524868549"/>
      <w:bookmarkStart w:id="10" w:name="_Ref505694604"/>
      <w:bookmarkStart w:id="11" w:name="_Ref471775016"/>
      <w:r w:rsidRPr="005B1EA6">
        <w:rPr>
          <w:rFonts w:eastAsia="SimSun"/>
        </w:rPr>
        <w:t xml:space="preserve">R1-2205574, </w:t>
      </w:r>
      <w:bookmarkEnd w:id="9"/>
      <w:bookmarkEnd w:id="10"/>
      <w:bookmarkEnd w:id="11"/>
      <w:r w:rsidRPr="005B1EA6">
        <w:rPr>
          <w:rFonts w:eastAsia="SimSun"/>
        </w:rPr>
        <w:t>“Session notes for 9.5 (Study on expanded and improved NR positioning)”, Ad-Hoc Chair (Huawei), RAN1#109-e, May 2022.</w:t>
      </w:r>
    </w:p>
    <w:sectPr w:rsidR="00B00A56" w:rsidRPr="005B1EA6" w:rsidSect="00F54AD0">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FB623" w14:textId="77777777" w:rsidR="0086269F" w:rsidRDefault="0086269F" w:rsidP="00AC001C">
      <w:pPr>
        <w:spacing w:after="0"/>
      </w:pPr>
      <w:r>
        <w:separator/>
      </w:r>
    </w:p>
  </w:endnote>
  <w:endnote w:type="continuationSeparator" w:id="0">
    <w:p w14:paraId="7EE90820" w14:textId="77777777" w:rsidR="0086269F" w:rsidRDefault="0086269F"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23153" w14:textId="77777777" w:rsidR="0086269F" w:rsidRDefault="0086269F" w:rsidP="00AC001C">
      <w:pPr>
        <w:spacing w:after="0"/>
      </w:pPr>
      <w:r>
        <w:separator/>
      </w:r>
    </w:p>
  </w:footnote>
  <w:footnote w:type="continuationSeparator" w:id="0">
    <w:p w14:paraId="4B34924B" w14:textId="77777777" w:rsidR="0086269F" w:rsidRDefault="0086269F"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80AD3"/>
    <w:multiLevelType w:val="hybridMultilevel"/>
    <w:tmpl w:val="CA34A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2C2087"/>
    <w:multiLevelType w:val="hybridMultilevel"/>
    <w:tmpl w:val="06567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2C3E1363"/>
    <w:multiLevelType w:val="hybridMultilevel"/>
    <w:tmpl w:val="E1564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742211A"/>
    <w:multiLevelType w:val="hybridMultilevel"/>
    <w:tmpl w:val="34A4F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DD4565B"/>
    <w:multiLevelType w:val="hybridMultilevel"/>
    <w:tmpl w:val="524A7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63B2D24"/>
    <w:multiLevelType w:val="hybridMultilevel"/>
    <w:tmpl w:val="CDA26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9"/>
  </w:num>
  <w:num w:numId="3">
    <w:abstractNumId w:val="7"/>
  </w:num>
  <w:num w:numId="4">
    <w:abstractNumId w:val="14"/>
  </w:num>
  <w:num w:numId="5">
    <w:abstractNumId w:val="5"/>
  </w:num>
  <w:num w:numId="6">
    <w:abstractNumId w:val="1"/>
  </w:num>
  <w:num w:numId="7">
    <w:abstractNumId w:val="4"/>
  </w:num>
  <w:num w:numId="8">
    <w:abstractNumId w:val="12"/>
  </w:num>
  <w:num w:numId="9">
    <w:abstractNumId w:val="2"/>
  </w:num>
  <w:num w:numId="10">
    <w:abstractNumId w:val="0"/>
  </w:num>
  <w:num w:numId="11">
    <w:abstractNumId w:val="10"/>
  </w:num>
  <w:num w:numId="12">
    <w:abstractNumId w:val="6"/>
  </w:num>
  <w:num w:numId="13">
    <w:abstractNumId w:val="13"/>
  </w:num>
  <w:num w:numId="14">
    <w:abstractNumId w:val="11"/>
  </w:num>
  <w:num w:numId="1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4E9"/>
    <w:rsid w:val="0000569D"/>
    <w:rsid w:val="00005827"/>
    <w:rsid w:val="00005EE4"/>
    <w:rsid w:val="00006045"/>
    <w:rsid w:val="000064F4"/>
    <w:rsid w:val="0000686C"/>
    <w:rsid w:val="000068D8"/>
    <w:rsid w:val="00006B7B"/>
    <w:rsid w:val="00006FF5"/>
    <w:rsid w:val="000073FF"/>
    <w:rsid w:val="00007730"/>
    <w:rsid w:val="00007C36"/>
    <w:rsid w:val="00007F1E"/>
    <w:rsid w:val="000100CD"/>
    <w:rsid w:val="000105D8"/>
    <w:rsid w:val="000108A9"/>
    <w:rsid w:val="0001135E"/>
    <w:rsid w:val="0001158B"/>
    <w:rsid w:val="00011A8B"/>
    <w:rsid w:val="00011F85"/>
    <w:rsid w:val="000121C2"/>
    <w:rsid w:val="000121ED"/>
    <w:rsid w:val="00012219"/>
    <w:rsid w:val="00012A04"/>
    <w:rsid w:val="0001328D"/>
    <w:rsid w:val="00013484"/>
    <w:rsid w:val="00013490"/>
    <w:rsid w:val="000139B1"/>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9"/>
    <w:rsid w:val="000300E3"/>
    <w:rsid w:val="0003087B"/>
    <w:rsid w:val="00030D35"/>
    <w:rsid w:val="00030D38"/>
    <w:rsid w:val="000310B5"/>
    <w:rsid w:val="00031762"/>
    <w:rsid w:val="00031E1E"/>
    <w:rsid w:val="00031F47"/>
    <w:rsid w:val="00031F6C"/>
    <w:rsid w:val="00031F81"/>
    <w:rsid w:val="00032034"/>
    <w:rsid w:val="0003236E"/>
    <w:rsid w:val="000324E8"/>
    <w:rsid w:val="00032686"/>
    <w:rsid w:val="0003297D"/>
    <w:rsid w:val="00032D41"/>
    <w:rsid w:val="0003332E"/>
    <w:rsid w:val="00033432"/>
    <w:rsid w:val="0003387A"/>
    <w:rsid w:val="00033ADE"/>
    <w:rsid w:val="0003435D"/>
    <w:rsid w:val="0003435F"/>
    <w:rsid w:val="000345DF"/>
    <w:rsid w:val="00034CCC"/>
    <w:rsid w:val="00034D23"/>
    <w:rsid w:val="00034FEC"/>
    <w:rsid w:val="00035372"/>
    <w:rsid w:val="000353A8"/>
    <w:rsid w:val="000368F6"/>
    <w:rsid w:val="0003703F"/>
    <w:rsid w:val="0003704A"/>
    <w:rsid w:val="00037487"/>
    <w:rsid w:val="00037492"/>
    <w:rsid w:val="000374AD"/>
    <w:rsid w:val="00037FB1"/>
    <w:rsid w:val="000403B0"/>
    <w:rsid w:val="000408F6"/>
    <w:rsid w:val="00040AA5"/>
    <w:rsid w:val="00040C18"/>
    <w:rsid w:val="00040DDD"/>
    <w:rsid w:val="00041335"/>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D72"/>
    <w:rsid w:val="00053F94"/>
    <w:rsid w:val="0005400E"/>
    <w:rsid w:val="00054177"/>
    <w:rsid w:val="00054B38"/>
    <w:rsid w:val="00054C01"/>
    <w:rsid w:val="00055132"/>
    <w:rsid w:val="000552E9"/>
    <w:rsid w:val="00055381"/>
    <w:rsid w:val="000558A8"/>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69E"/>
    <w:rsid w:val="00062738"/>
    <w:rsid w:val="00063C5C"/>
    <w:rsid w:val="00064294"/>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4FF0"/>
    <w:rsid w:val="000753CE"/>
    <w:rsid w:val="000756C1"/>
    <w:rsid w:val="00075B4C"/>
    <w:rsid w:val="00076562"/>
    <w:rsid w:val="0007696F"/>
    <w:rsid w:val="00076AE1"/>
    <w:rsid w:val="00076B21"/>
    <w:rsid w:val="00076DE3"/>
    <w:rsid w:val="00076DFE"/>
    <w:rsid w:val="00077C8A"/>
    <w:rsid w:val="00077E51"/>
    <w:rsid w:val="000807E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64D"/>
    <w:rsid w:val="0008694F"/>
    <w:rsid w:val="00086D1F"/>
    <w:rsid w:val="000870E7"/>
    <w:rsid w:val="0008760E"/>
    <w:rsid w:val="00087A3A"/>
    <w:rsid w:val="0009031D"/>
    <w:rsid w:val="000904CC"/>
    <w:rsid w:val="000909DA"/>
    <w:rsid w:val="00091E0E"/>
    <w:rsid w:val="00091E55"/>
    <w:rsid w:val="00091F11"/>
    <w:rsid w:val="000920BD"/>
    <w:rsid w:val="000921AE"/>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AD2"/>
    <w:rsid w:val="00097C7E"/>
    <w:rsid w:val="00097FAD"/>
    <w:rsid w:val="000A032A"/>
    <w:rsid w:val="000A047D"/>
    <w:rsid w:val="000A0F56"/>
    <w:rsid w:val="000A111C"/>
    <w:rsid w:val="000A178F"/>
    <w:rsid w:val="000A184C"/>
    <w:rsid w:val="000A1D8E"/>
    <w:rsid w:val="000A201B"/>
    <w:rsid w:val="000A2253"/>
    <w:rsid w:val="000A25D1"/>
    <w:rsid w:val="000A2711"/>
    <w:rsid w:val="000A2B39"/>
    <w:rsid w:val="000A3413"/>
    <w:rsid w:val="000A3DDC"/>
    <w:rsid w:val="000A4527"/>
    <w:rsid w:val="000A5B98"/>
    <w:rsid w:val="000A6206"/>
    <w:rsid w:val="000A6816"/>
    <w:rsid w:val="000A6B56"/>
    <w:rsid w:val="000A6E4E"/>
    <w:rsid w:val="000A7074"/>
    <w:rsid w:val="000A73C9"/>
    <w:rsid w:val="000A763E"/>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317"/>
    <w:rsid w:val="000F66AA"/>
    <w:rsid w:val="000F680E"/>
    <w:rsid w:val="000F6CA2"/>
    <w:rsid w:val="000F7349"/>
    <w:rsid w:val="000F7536"/>
    <w:rsid w:val="001012E0"/>
    <w:rsid w:val="001018CA"/>
    <w:rsid w:val="00102062"/>
    <w:rsid w:val="0010215E"/>
    <w:rsid w:val="0010224C"/>
    <w:rsid w:val="001024D1"/>
    <w:rsid w:val="001030A4"/>
    <w:rsid w:val="0010322C"/>
    <w:rsid w:val="001039C1"/>
    <w:rsid w:val="001040A0"/>
    <w:rsid w:val="001041A5"/>
    <w:rsid w:val="001043D6"/>
    <w:rsid w:val="00104796"/>
    <w:rsid w:val="001049DB"/>
    <w:rsid w:val="001049E5"/>
    <w:rsid w:val="00104C88"/>
    <w:rsid w:val="001057CE"/>
    <w:rsid w:val="00105BE9"/>
    <w:rsid w:val="00105D1A"/>
    <w:rsid w:val="001062B2"/>
    <w:rsid w:val="0010646E"/>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398"/>
    <w:rsid w:val="00114109"/>
    <w:rsid w:val="0011412F"/>
    <w:rsid w:val="00114236"/>
    <w:rsid w:val="00115728"/>
    <w:rsid w:val="00115E49"/>
    <w:rsid w:val="00116547"/>
    <w:rsid w:val="0011666F"/>
    <w:rsid w:val="001168DB"/>
    <w:rsid w:val="00116D8D"/>
    <w:rsid w:val="00117030"/>
    <w:rsid w:val="001173EA"/>
    <w:rsid w:val="001175FA"/>
    <w:rsid w:val="0011777E"/>
    <w:rsid w:val="001201E5"/>
    <w:rsid w:val="001205DE"/>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D97"/>
    <w:rsid w:val="00135184"/>
    <w:rsid w:val="00135349"/>
    <w:rsid w:val="001358ED"/>
    <w:rsid w:val="001375C9"/>
    <w:rsid w:val="001401E9"/>
    <w:rsid w:val="001408F2"/>
    <w:rsid w:val="00140910"/>
    <w:rsid w:val="00140C89"/>
    <w:rsid w:val="00140E29"/>
    <w:rsid w:val="00141B8B"/>
    <w:rsid w:val="0014211D"/>
    <w:rsid w:val="001424BC"/>
    <w:rsid w:val="001424BD"/>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78"/>
    <w:rsid w:val="001464E0"/>
    <w:rsid w:val="00146916"/>
    <w:rsid w:val="00146967"/>
    <w:rsid w:val="0014718E"/>
    <w:rsid w:val="00147356"/>
    <w:rsid w:val="00147DFE"/>
    <w:rsid w:val="00150188"/>
    <w:rsid w:val="00150348"/>
    <w:rsid w:val="0015039E"/>
    <w:rsid w:val="00150556"/>
    <w:rsid w:val="0015098C"/>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27D"/>
    <w:rsid w:val="0015576E"/>
    <w:rsid w:val="00155F04"/>
    <w:rsid w:val="00155F6B"/>
    <w:rsid w:val="0015689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A5B"/>
    <w:rsid w:val="00165B04"/>
    <w:rsid w:val="00165B30"/>
    <w:rsid w:val="00165C3B"/>
    <w:rsid w:val="00165E20"/>
    <w:rsid w:val="0016609D"/>
    <w:rsid w:val="00166A4C"/>
    <w:rsid w:val="00166AFD"/>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61B5"/>
    <w:rsid w:val="0017622E"/>
    <w:rsid w:val="001767BF"/>
    <w:rsid w:val="001767E4"/>
    <w:rsid w:val="00177111"/>
    <w:rsid w:val="0017776E"/>
    <w:rsid w:val="00177A6B"/>
    <w:rsid w:val="00180259"/>
    <w:rsid w:val="001809FC"/>
    <w:rsid w:val="00180A56"/>
    <w:rsid w:val="00180C39"/>
    <w:rsid w:val="00180E9B"/>
    <w:rsid w:val="00180EEA"/>
    <w:rsid w:val="00181065"/>
    <w:rsid w:val="001810C7"/>
    <w:rsid w:val="001813EC"/>
    <w:rsid w:val="00181571"/>
    <w:rsid w:val="001817B1"/>
    <w:rsid w:val="0018181D"/>
    <w:rsid w:val="001819AB"/>
    <w:rsid w:val="0018225E"/>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9A"/>
    <w:rsid w:val="00185D58"/>
    <w:rsid w:val="00186570"/>
    <w:rsid w:val="0018687A"/>
    <w:rsid w:val="001870B8"/>
    <w:rsid w:val="00187774"/>
    <w:rsid w:val="00187C9B"/>
    <w:rsid w:val="001902C8"/>
    <w:rsid w:val="001908BC"/>
    <w:rsid w:val="00190A2B"/>
    <w:rsid w:val="00190ACD"/>
    <w:rsid w:val="00190E88"/>
    <w:rsid w:val="00191316"/>
    <w:rsid w:val="00191383"/>
    <w:rsid w:val="00191654"/>
    <w:rsid w:val="00191680"/>
    <w:rsid w:val="001917B5"/>
    <w:rsid w:val="001923CA"/>
    <w:rsid w:val="001925E8"/>
    <w:rsid w:val="00192A29"/>
    <w:rsid w:val="00192C48"/>
    <w:rsid w:val="00193774"/>
    <w:rsid w:val="00193C3B"/>
    <w:rsid w:val="00193C7A"/>
    <w:rsid w:val="00193DF1"/>
    <w:rsid w:val="00193E39"/>
    <w:rsid w:val="00193FCE"/>
    <w:rsid w:val="00194171"/>
    <w:rsid w:val="00194470"/>
    <w:rsid w:val="00194A1D"/>
    <w:rsid w:val="00194AD6"/>
    <w:rsid w:val="001952A8"/>
    <w:rsid w:val="0019615E"/>
    <w:rsid w:val="00196FAD"/>
    <w:rsid w:val="0019731E"/>
    <w:rsid w:val="00197CC0"/>
    <w:rsid w:val="00197E66"/>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60B5"/>
    <w:rsid w:val="001A616E"/>
    <w:rsid w:val="001A6293"/>
    <w:rsid w:val="001A62D3"/>
    <w:rsid w:val="001A6A08"/>
    <w:rsid w:val="001A6BD7"/>
    <w:rsid w:val="001A7F45"/>
    <w:rsid w:val="001A7F62"/>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AC6"/>
    <w:rsid w:val="001B6C0C"/>
    <w:rsid w:val="001B73AC"/>
    <w:rsid w:val="001B7701"/>
    <w:rsid w:val="001B77D7"/>
    <w:rsid w:val="001B7893"/>
    <w:rsid w:val="001B7967"/>
    <w:rsid w:val="001B7A1C"/>
    <w:rsid w:val="001B7E86"/>
    <w:rsid w:val="001B7F84"/>
    <w:rsid w:val="001C0871"/>
    <w:rsid w:val="001C0B84"/>
    <w:rsid w:val="001C0F42"/>
    <w:rsid w:val="001C133D"/>
    <w:rsid w:val="001C1629"/>
    <w:rsid w:val="001C1968"/>
    <w:rsid w:val="001C1981"/>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925"/>
    <w:rsid w:val="001C7454"/>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2E6B"/>
    <w:rsid w:val="001D3071"/>
    <w:rsid w:val="001D3987"/>
    <w:rsid w:val="001D3D2F"/>
    <w:rsid w:val="001D4247"/>
    <w:rsid w:val="001D49B9"/>
    <w:rsid w:val="001D4B24"/>
    <w:rsid w:val="001D4CB7"/>
    <w:rsid w:val="001D4E63"/>
    <w:rsid w:val="001D4FA6"/>
    <w:rsid w:val="001D5435"/>
    <w:rsid w:val="001D59C5"/>
    <w:rsid w:val="001D60C6"/>
    <w:rsid w:val="001D648C"/>
    <w:rsid w:val="001D6ECB"/>
    <w:rsid w:val="001D74CD"/>
    <w:rsid w:val="001D7A7A"/>
    <w:rsid w:val="001D7E7E"/>
    <w:rsid w:val="001D7FC9"/>
    <w:rsid w:val="001E062E"/>
    <w:rsid w:val="001E0E38"/>
    <w:rsid w:val="001E0EC4"/>
    <w:rsid w:val="001E16EB"/>
    <w:rsid w:val="001E170D"/>
    <w:rsid w:val="001E17C4"/>
    <w:rsid w:val="001E1AA5"/>
    <w:rsid w:val="001E1D33"/>
    <w:rsid w:val="001E280F"/>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5"/>
    <w:rsid w:val="001F5A76"/>
    <w:rsid w:val="001F5ACF"/>
    <w:rsid w:val="001F5B7F"/>
    <w:rsid w:val="001F5EA5"/>
    <w:rsid w:val="001F6099"/>
    <w:rsid w:val="001F6219"/>
    <w:rsid w:val="001F62B6"/>
    <w:rsid w:val="001F62DB"/>
    <w:rsid w:val="001F67FE"/>
    <w:rsid w:val="001F6A82"/>
    <w:rsid w:val="001F705B"/>
    <w:rsid w:val="001F715D"/>
    <w:rsid w:val="001F72CA"/>
    <w:rsid w:val="001F7468"/>
    <w:rsid w:val="00200094"/>
    <w:rsid w:val="00200423"/>
    <w:rsid w:val="00200788"/>
    <w:rsid w:val="00200841"/>
    <w:rsid w:val="00200E41"/>
    <w:rsid w:val="00201726"/>
    <w:rsid w:val="00201BE0"/>
    <w:rsid w:val="00201D61"/>
    <w:rsid w:val="0020214B"/>
    <w:rsid w:val="00202572"/>
    <w:rsid w:val="002025BD"/>
    <w:rsid w:val="00202AC2"/>
    <w:rsid w:val="00202FF4"/>
    <w:rsid w:val="0020332A"/>
    <w:rsid w:val="00203447"/>
    <w:rsid w:val="002037BB"/>
    <w:rsid w:val="002039DA"/>
    <w:rsid w:val="00203AE5"/>
    <w:rsid w:val="00203BFC"/>
    <w:rsid w:val="00203CF3"/>
    <w:rsid w:val="00203D30"/>
    <w:rsid w:val="002042D0"/>
    <w:rsid w:val="00204584"/>
    <w:rsid w:val="002050B0"/>
    <w:rsid w:val="00205BEF"/>
    <w:rsid w:val="00206071"/>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A0F"/>
    <w:rsid w:val="00221C62"/>
    <w:rsid w:val="002220FA"/>
    <w:rsid w:val="00222DBA"/>
    <w:rsid w:val="002232CC"/>
    <w:rsid w:val="00223651"/>
    <w:rsid w:val="0022377B"/>
    <w:rsid w:val="00223C44"/>
    <w:rsid w:val="00223C66"/>
    <w:rsid w:val="00223CE5"/>
    <w:rsid w:val="00223D53"/>
    <w:rsid w:val="00224E58"/>
    <w:rsid w:val="00224F63"/>
    <w:rsid w:val="0022505A"/>
    <w:rsid w:val="002256E8"/>
    <w:rsid w:val="00225CCF"/>
    <w:rsid w:val="00225D8F"/>
    <w:rsid w:val="00225F9B"/>
    <w:rsid w:val="002261E0"/>
    <w:rsid w:val="0022642A"/>
    <w:rsid w:val="0022653D"/>
    <w:rsid w:val="00227069"/>
    <w:rsid w:val="002273B9"/>
    <w:rsid w:val="00227685"/>
    <w:rsid w:val="00227BA2"/>
    <w:rsid w:val="00227EF2"/>
    <w:rsid w:val="00227F57"/>
    <w:rsid w:val="00227FA2"/>
    <w:rsid w:val="00230AF3"/>
    <w:rsid w:val="002318F4"/>
    <w:rsid w:val="002319C3"/>
    <w:rsid w:val="00231AF7"/>
    <w:rsid w:val="00231B10"/>
    <w:rsid w:val="00231EA2"/>
    <w:rsid w:val="00231EBF"/>
    <w:rsid w:val="00232232"/>
    <w:rsid w:val="002323AA"/>
    <w:rsid w:val="0023246C"/>
    <w:rsid w:val="002324A5"/>
    <w:rsid w:val="0023269E"/>
    <w:rsid w:val="0023277C"/>
    <w:rsid w:val="002328CF"/>
    <w:rsid w:val="00232ACB"/>
    <w:rsid w:val="00232FAA"/>
    <w:rsid w:val="002337A6"/>
    <w:rsid w:val="002337B6"/>
    <w:rsid w:val="00233928"/>
    <w:rsid w:val="00234037"/>
    <w:rsid w:val="00234B73"/>
    <w:rsid w:val="00234CAE"/>
    <w:rsid w:val="00235D9B"/>
    <w:rsid w:val="00235E62"/>
    <w:rsid w:val="00236501"/>
    <w:rsid w:val="0023654C"/>
    <w:rsid w:val="00236FBC"/>
    <w:rsid w:val="00237674"/>
    <w:rsid w:val="00237EB7"/>
    <w:rsid w:val="0024013B"/>
    <w:rsid w:val="00240185"/>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DD6"/>
    <w:rsid w:val="00253FD9"/>
    <w:rsid w:val="0025403B"/>
    <w:rsid w:val="0025417D"/>
    <w:rsid w:val="00254494"/>
    <w:rsid w:val="002549C8"/>
    <w:rsid w:val="002552D0"/>
    <w:rsid w:val="00255BFC"/>
    <w:rsid w:val="00255D0A"/>
    <w:rsid w:val="00256074"/>
    <w:rsid w:val="0025609E"/>
    <w:rsid w:val="00256141"/>
    <w:rsid w:val="00256395"/>
    <w:rsid w:val="00256F17"/>
    <w:rsid w:val="0025723B"/>
    <w:rsid w:val="00257240"/>
    <w:rsid w:val="0025743E"/>
    <w:rsid w:val="00257470"/>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5083"/>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70"/>
    <w:rsid w:val="002756B4"/>
    <w:rsid w:val="002757F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30DA"/>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1F6C"/>
    <w:rsid w:val="002928A5"/>
    <w:rsid w:val="00292A79"/>
    <w:rsid w:val="00292B0B"/>
    <w:rsid w:val="00293433"/>
    <w:rsid w:val="002936E6"/>
    <w:rsid w:val="0029377A"/>
    <w:rsid w:val="00293BB5"/>
    <w:rsid w:val="00293EA2"/>
    <w:rsid w:val="00293EAA"/>
    <w:rsid w:val="00294A98"/>
    <w:rsid w:val="00294F53"/>
    <w:rsid w:val="00295084"/>
    <w:rsid w:val="0029534A"/>
    <w:rsid w:val="00295433"/>
    <w:rsid w:val="00295BE2"/>
    <w:rsid w:val="00295C80"/>
    <w:rsid w:val="002961FA"/>
    <w:rsid w:val="002969C8"/>
    <w:rsid w:val="00297057"/>
    <w:rsid w:val="00297389"/>
    <w:rsid w:val="0029766D"/>
    <w:rsid w:val="002979C3"/>
    <w:rsid w:val="00297C68"/>
    <w:rsid w:val="00297F21"/>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1B9"/>
    <w:rsid w:val="002B4BE8"/>
    <w:rsid w:val="002B5015"/>
    <w:rsid w:val="002B59C9"/>
    <w:rsid w:val="002B5B32"/>
    <w:rsid w:val="002B6417"/>
    <w:rsid w:val="002B64CB"/>
    <w:rsid w:val="002B6BB8"/>
    <w:rsid w:val="002B6D29"/>
    <w:rsid w:val="002B6E5C"/>
    <w:rsid w:val="002B6FFC"/>
    <w:rsid w:val="002B7638"/>
    <w:rsid w:val="002B766D"/>
    <w:rsid w:val="002B7779"/>
    <w:rsid w:val="002B7863"/>
    <w:rsid w:val="002C00AE"/>
    <w:rsid w:val="002C057C"/>
    <w:rsid w:val="002C14E5"/>
    <w:rsid w:val="002C1839"/>
    <w:rsid w:val="002C19B5"/>
    <w:rsid w:val="002C1A59"/>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F0250"/>
    <w:rsid w:val="002F034B"/>
    <w:rsid w:val="002F06DF"/>
    <w:rsid w:val="002F0CA7"/>
    <w:rsid w:val="002F1891"/>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22"/>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E18"/>
    <w:rsid w:val="00307F9C"/>
    <w:rsid w:val="0031037C"/>
    <w:rsid w:val="00310575"/>
    <w:rsid w:val="00310A1C"/>
    <w:rsid w:val="00310A9A"/>
    <w:rsid w:val="00310E24"/>
    <w:rsid w:val="00310E86"/>
    <w:rsid w:val="00311582"/>
    <w:rsid w:val="003119C7"/>
    <w:rsid w:val="00311D51"/>
    <w:rsid w:val="00311D5F"/>
    <w:rsid w:val="003120EF"/>
    <w:rsid w:val="00312321"/>
    <w:rsid w:val="003126C1"/>
    <w:rsid w:val="00312754"/>
    <w:rsid w:val="00312757"/>
    <w:rsid w:val="00312CB1"/>
    <w:rsid w:val="0031319E"/>
    <w:rsid w:val="0031386C"/>
    <w:rsid w:val="003149B0"/>
    <w:rsid w:val="00314C5C"/>
    <w:rsid w:val="0031525B"/>
    <w:rsid w:val="00315F98"/>
    <w:rsid w:val="00316616"/>
    <w:rsid w:val="0031697D"/>
    <w:rsid w:val="003169B3"/>
    <w:rsid w:val="00316ADF"/>
    <w:rsid w:val="00316AFB"/>
    <w:rsid w:val="00316FF4"/>
    <w:rsid w:val="003171D1"/>
    <w:rsid w:val="00317837"/>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1B7"/>
    <w:rsid w:val="003616C3"/>
    <w:rsid w:val="00361BA7"/>
    <w:rsid w:val="00361EF6"/>
    <w:rsid w:val="00361F40"/>
    <w:rsid w:val="00362324"/>
    <w:rsid w:val="0036271C"/>
    <w:rsid w:val="00362986"/>
    <w:rsid w:val="00362B33"/>
    <w:rsid w:val="00362BF6"/>
    <w:rsid w:val="0036306B"/>
    <w:rsid w:val="00363158"/>
    <w:rsid w:val="00363307"/>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115"/>
    <w:rsid w:val="0036764D"/>
    <w:rsid w:val="0036796F"/>
    <w:rsid w:val="0036798A"/>
    <w:rsid w:val="00367EFD"/>
    <w:rsid w:val="00370148"/>
    <w:rsid w:val="003703ED"/>
    <w:rsid w:val="003707E5"/>
    <w:rsid w:val="00370B96"/>
    <w:rsid w:val="00370CBF"/>
    <w:rsid w:val="00370EBE"/>
    <w:rsid w:val="003714D8"/>
    <w:rsid w:val="00371C6E"/>
    <w:rsid w:val="003724E3"/>
    <w:rsid w:val="003726FE"/>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71E"/>
    <w:rsid w:val="003864AB"/>
    <w:rsid w:val="003865A5"/>
    <w:rsid w:val="00387200"/>
    <w:rsid w:val="00387A1F"/>
    <w:rsid w:val="00387D57"/>
    <w:rsid w:val="00387F64"/>
    <w:rsid w:val="0039048E"/>
    <w:rsid w:val="00390629"/>
    <w:rsid w:val="00390BBB"/>
    <w:rsid w:val="00390C7B"/>
    <w:rsid w:val="00391074"/>
    <w:rsid w:val="00391207"/>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4D5"/>
    <w:rsid w:val="00396653"/>
    <w:rsid w:val="00396F77"/>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8CC"/>
    <w:rsid w:val="003A540E"/>
    <w:rsid w:val="003A5532"/>
    <w:rsid w:val="003A6A4A"/>
    <w:rsid w:val="003A6D84"/>
    <w:rsid w:val="003A6D89"/>
    <w:rsid w:val="003A703C"/>
    <w:rsid w:val="003A75F8"/>
    <w:rsid w:val="003A769B"/>
    <w:rsid w:val="003A7DFA"/>
    <w:rsid w:val="003A7F81"/>
    <w:rsid w:val="003A7F9E"/>
    <w:rsid w:val="003B0707"/>
    <w:rsid w:val="003B07DA"/>
    <w:rsid w:val="003B0A0F"/>
    <w:rsid w:val="003B0FC8"/>
    <w:rsid w:val="003B1987"/>
    <w:rsid w:val="003B1DB6"/>
    <w:rsid w:val="003B27E1"/>
    <w:rsid w:val="003B27F6"/>
    <w:rsid w:val="003B27F7"/>
    <w:rsid w:val="003B28B3"/>
    <w:rsid w:val="003B338D"/>
    <w:rsid w:val="003B39C8"/>
    <w:rsid w:val="003B44EA"/>
    <w:rsid w:val="003B521E"/>
    <w:rsid w:val="003B545C"/>
    <w:rsid w:val="003B555E"/>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93A"/>
    <w:rsid w:val="003C1A00"/>
    <w:rsid w:val="003C1A55"/>
    <w:rsid w:val="003C2247"/>
    <w:rsid w:val="003C298C"/>
    <w:rsid w:val="003C2E70"/>
    <w:rsid w:val="003C315D"/>
    <w:rsid w:val="003C3664"/>
    <w:rsid w:val="003C395B"/>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1CA"/>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60"/>
    <w:rsid w:val="003E2B78"/>
    <w:rsid w:val="003E2BCF"/>
    <w:rsid w:val="003E3296"/>
    <w:rsid w:val="003E32B6"/>
    <w:rsid w:val="003E3A79"/>
    <w:rsid w:val="003E3ACB"/>
    <w:rsid w:val="003E45D2"/>
    <w:rsid w:val="003E4FC5"/>
    <w:rsid w:val="003E5634"/>
    <w:rsid w:val="003E57C5"/>
    <w:rsid w:val="003E5A5A"/>
    <w:rsid w:val="003E6491"/>
    <w:rsid w:val="003E654F"/>
    <w:rsid w:val="003E6641"/>
    <w:rsid w:val="003E6F99"/>
    <w:rsid w:val="003E7296"/>
    <w:rsid w:val="003E76CF"/>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F0C"/>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5BC"/>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8B"/>
    <w:rsid w:val="0040516C"/>
    <w:rsid w:val="00405197"/>
    <w:rsid w:val="0040563A"/>
    <w:rsid w:val="004056AD"/>
    <w:rsid w:val="00405900"/>
    <w:rsid w:val="00405D80"/>
    <w:rsid w:val="004065D0"/>
    <w:rsid w:val="004065EF"/>
    <w:rsid w:val="00406BAB"/>
    <w:rsid w:val="004073F5"/>
    <w:rsid w:val="0040763A"/>
    <w:rsid w:val="00407734"/>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4E5"/>
    <w:rsid w:val="0041359F"/>
    <w:rsid w:val="0041383D"/>
    <w:rsid w:val="00413908"/>
    <w:rsid w:val="00413D2D"/>
    <w:rsid w:val="00414591"/>
    <w:rsid w:val="0041492B"/>
    <w:rsid w:val="00414C2C"/>
    <w:rsid w:val="00415236"/>
    <w:rsid w:val="00415574"/>
    <w:rsid w:val="00415A3C"/>
    <w:rsid w:val="00415C37"/>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21C5"/>
    <w:rsid w:val="004225FF"/>
    <w:rsid w:val="0042295B"/>
    <w:rsid w:val="00422DFE"/>
    <w:rsid w:val="00422FC7"/>
    <w:rsid w:val="00423035"/>
    <w:rsid w:val="00423084"/>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D26"/>
    <w:rsid w:val="00431FC5"/>
    <w:rsid w:val="00432306"/>
    <w:rsid w:val="0043282B"/>
    <w:rsid w:val="00432A33"/>
    <w:rsid w:val="00433497"/>
    <w:rsid w:val="004334F8"/>
    <w:rsid w:val="00433510"/>
    <w:rsid w:val="00433D12"/>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A1C"/>
    <w:rsid w:val="00450D8A"/>
    <w:rsid w:val="00450DE9"/>
    <w:rsid w:val="00450FDD"/>
    <w:rsid w:val="00451143"/>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5926"/>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BA6"/>
    <w:rsid w:val="00472EED"/>
    <w:rsid w:val="00473190"/>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20"/>
    <w:rsid w:val="004830A8"/>
    <w:rsid w:val="00483162"/>
    <w:rsid w:val="0048317A"/>
    <w:rsid w:val="00483716"/>
    <w:rsid w:val="00483775"/>
    <w:rsid w:val="004838BC"/>
    <w:rsid w:val="00483BAE"/>
    <w:rsid w:val="00483D91"/>
    <w:rsid w:val="004841CE"/>
    <w:rsid w:val="0048421C"/>
    <w:rsid w:val="00484F67"/>
    <w:rsid w:val="00485065"/>
    <w:rsid w:val="00485675"/>
    <w:rsid w:val="004863E7"/>
    <w:rsid w:val="00486682"/>
    <w:rsid w:val="0048688B"/>
    <w:rsid w:val="00486FBB"/>
    <w:rsid w:val="004870E1"/>
    <w:rsid w:val="0048722F"/>
    <w:rsid w:val="0048745D"/>
    <w:rsid w:val="0049001F"/>
    <w:rsid w:val="004906A4"/>
    <w:rsid w:val="004906D5"/>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4D09"/>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80E"/>
    <w:rsid w:val="004B7870"/>
    <w:rsid w:val="004B7E52"/>
    <w:rsid w:val="004B7F5E"/>
    <w:rsid w:val="004C04F4"/>
    <w:rsid w:val="004C052C"/>
    <w:rsid w:val="004C0A3C"/>
    <w:rsid w:val="004C0C17"/>
    <w:rsid w:val="004C0F3D"/>
    <w:rsid w:val="004C1108"/>
    <w:rsid w:val="004C16D2"/>
    <w:rsid w:val="004C1E46"/>
    <w:rsid w:val="004C2063"/>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533B"/>
    <w:rsid w:val="004D5402"/>
    <w:rsid w:val="004D5A7F"/>
    <w:rsid w:val="004D5C3D"/>
    <w:rsid w:val="004D61C3"/>
    <w:rsid w:val="004D61FF"/>
    <w:rsid w:val="004D63F3"/>
    <w:rsid w:val="004D6918"/>
    <w:rsid w:val="004D6A05"/>
    <w:rsid w:val="004D70D5"/>
    <w:rsid w:val="004D7F6A"/>
    <w:rsid w:val="004E0064"/>
    <w:rsid w:val="004E050E"/>
    <w:rsid w:val="004E0635"/>
    <w:rsid w:val="004E06B9"/>
    <w:rsid w:val="004E0A29"/>
    <w:rsid w:val="004E0E0D"/>
    <w:rsid w:val="004E0E7F"/>
    <w:rsid w:val="004E0FB5"/>
    <w:rsid w:val="004E1395"/>
    <w:rsid w:val="004E1744"/>
    <w:rsid w:val="004E1761"/>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3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5CB"/>
    <w:rsid w:val="004E78F3"/>
    <w:rsid w:val="004E7B4D"/>
    <w:rsid w:val="004E7CB5"/>
    <w:rsid w:val="004E7E2E"/>
    <w:rsid w:val="004F021E"/>
    <w:rsid w:val="004F0559"/>
    <w:rsid w:val="004F0594"/>
    <w:rsid w:val="004F05EC"/>
    <w:rsid w:val="004F0DD9"/>
    <w:rsid w:val="004F102F"/>
    <w:rsid w:val="004F12F9"/>
    <w:rsid w:val="004F1382"/>
    <w:rsid w:val="004F204B"/>
    <w:rsid w:val="004F20F4"/>
    <w:rsid w:val="004F242B"/>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50080D"/>
    <w:rsid w:val="005008C0"/>
    <w:rsid w:val="00500955"/>
    <w:rsid w:val="005009B4"/>
    <w:rsid w:val="005009D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872"/>
    <w:rsid w:val="00504A86"/>
    <w:rsid w:val="0050569D"/>
    <w:rsid w:val="005058BB"/>
    <w:rsid w:val="00505BCE"/>
    <w:rsid w:val="00506324"/>
    <w:rsid w:val="00506A6F"/>
    <w:rsid w:val="00506C4E"/>
    <w:rsid w:val="00506CC8"/>
    <w:rsid w:val="00506EEB"/>
    <w:rsid w:val="00507ADF"/>
    <w:rsid w:val="00507AF9"/>
    <w:rsid w:val="00510906"/>
    <w:rsid w:val="00510908"/>
    <w:rsid w:val="00510CF4"/>
    <w:rsid w:val="005111BB"/>
    <w:rsid w:val="005112EE"/>
    <w:rsid w:val="00511382"/>
    <w:rsid w:val="00511436"/>
    <w:rsid w:val="005119DE"/>
    <w:rsid w:val="00511FBE"/>
    <w:rsid w:val="0051284E"/>
    <w:rsid w:val="00512C37"/>
    <w:rsid w:val="005131C4"/>
    <w:rsid w:val="00513527"/>
    <w:rsid w:val="00514081"/>
    <w:rsid w:val="00514FF6"/>
    <w:rsid w:val="0051517E"/>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090"/>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426C"/>
    <w:rsid w:val="00534C39"/>
    <w:rsid w:val="00535775"/>
    <w:rsid w:val="005358FF"/>
    <w:rsid w:val="00535A23"/>
    <w:rsid w:val="0053603D"/>
    <w:rsid w:val="005363C8"/>
    <w:rsid w:val="0053654B"/>
    <w:rsid w:val="0053665E"/>
    <w:rsid w:val="005367F8"/>
    <w:rsid w:val="00536C0B"/>
    <w:rsid w:val="005373AD"/>
    <w:rsid w:val="00537AF9"/>
    <w:rsid w:val="00537CD6"/>
    <w:rsid w:val="00537EAA"/>
    <w:rsid w:val="005400ED"/>
    <w:rsid w:val="00540154"/>
    <w:rsid w:val="005401F8"/>
    <w:rsid w:val="005407CD"/>
    <w:rsid w:val="00540876"/>
    <w:rsid w:val="00540996"/>
    <w:rsid w:val="00540A13"/>
    <w:rsid w:val="0054178A"/>
    <w:rsid w:val="005417BE"/>
    <w:rsid w:val="005419A3"/>
    <w:rsid w:val="005419F3"/>
    <w:rsid w:val="00541A0B"/>
    <w:rsid w:val="00541BC4"/>
    <w:rsid w:val="005423A1"/>
    <w:rsid w:val="005423EA"/>
    <w:rsid w:val="0054244F"/>
    <w:rsid w:val="005427C2"/>
    <w:rsid w:val="00542B8E"/>
    <w:rsid w:val="00542EB6"/>
    <w:rsid w:val="0054309E"/>
    <w:rsid w:val="005437A9"/>
    <w:rsid w:val="00543995"/>
    <w:rsid w:val="005439EF"/>
    <w:rsid w:val="0054443B"/>
    <w:rsid w:val="00544448"/>
    <w:rsid w:val="00544A2A"/>
    <w:rsid w:val="005463CC"/>
    <w:rsid w:val="005469D8"/>
    <w:rsid w:val="00546EED"/>
    <w:rsid w:val="00546FA3"/>
    <w:rsid w:val="005470F8"/>
    <w:rsid w:val="00547528"/>
    <w:rsid w:val="0054758F"/>
    <w:rsid w:val="00547629"/>
    <w:rsid w:val="005479CC"/>
    <w:rsid w:val="00547A06"/>
    <w:rsid w:val="00547CFC"/>
    <w:rsid w:val="00547FE4"/>
    <w:rsid w:val="00547FFC"/>
    <w:rsid w:val="0055008F"/>
    <w:rsid w:val="005508CA"/>
    <w:rsid w:val="00550A33"/>
    <w:rsid w:val="00550E89"/>
    <w:rsid w:val="00551B60"/>
    <w:rsid w:val="00551FFB"/>
    <w:rsid w:val="0055278D"/>
    <w:rsid w:val="00552B6F"/>
    <w:rsid w:val="005534E3"/>
    <w:rsid w:val="0055396C"/>
    <w:rsid w:val="005548CB"/>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8A9"/>
    <w:rsid w:val="00563B87"/>
    <w:rsid w:val="00564271"/>
    <w:rsid w:val="00564537"/>
    <w:rsid w:val="00564DEF"/>
    <w:rsid w:val="005654DA"/>
    <w:rsid w:val="0056571C"/>
    <w:rsid w:val="0056588B"/>
    <w:rsid w:val="00565B27"/>
    <w:rsid w:val="00565BD2"/>
    <w:rsid w:val="00565D25"/>
    <w:rsid w:val="005667FD"/>
    <w:rsid w:val="00566B35"/>
    <w:rsid w:val="00566EBE"/>
    <w:rsid w:val="005676E0"/>
    <w:rsid w:val="00567BDC"/>
    <w:rsid w:val="00570160"/>
    <w:rsid w:val="00570321"/>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4644"/>
    <w:rsid w:val="005750FB"/>
    <w:rsid w:val="005751AF"/>
    <w:rsid w:val="005753B1"/>
    <w:rsid w:val="005753C9"/>
    <w:rsid w:val="005755FE"/>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4F3"/>
    <w:rsid w:val="0058068E"/>
    <w:rsid w:val="005807DC"/>
    <w:rsid w:val="00580902"/>
    <w:rsid w:val="00580BCD"/>
    <w:rsid w:val="00580D95"/>
    <w:rsid w:val="005817C7"/>
    <w:rsid w:val="005818CA"/>
    <w:rsid w:val="00582081"/>
    <w:rsid w:val="005820F9"/>
    <w:rsid w:val="0058240D"/>
    <w:rsid w:val="0058263F"/>
    <w:rsid w:val="005826EC"/>
    <w:rsid w:val="00582A7D"/>
    <w:rsid w:val="00582D15"/>
    <w:rsid w:val="00582E12"/>
    <w:rsid w:val="0058371F"/>
    <w:rsid w:val="005837C0"/>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1FA9"/>
    <w:rsid w:val="00592762"/>
    <w:rsid w:val="005928D9"/>
    <w:rsid w:val="00592949"/>
    <w:rsid w:val="00592B62"/>
    <w:rsid w:val="00593096"/>
    <w:rsid w:val="0059398D"/>
    <w:rsid w:val="00593C13"/>
    <w:rsid w:val="00593D3B"/>
    <w:rsid w:val="00594034"/>
    <w:rsid w:val="00594075"/>
    <w:rsid w:val="005944F5"/>
    <w:rsid w:val="00594623"/>
    <w:rsid w:val="00594675"/>
    <w:rsid w:val="00594FA2"/>
    <w:rsid w:val="005951B4"/>
    <w:rsid w:val="00595B41"/>
    <w:rsid w:val="00595BED"/>
    <w:rsid w:val="00595CF8"/>
    <w:rsid w:val="005965C3"/>
    <w:rsid w:val="005968F9"/>
    <w:rsid w:val="00596BF0"/>
    <w:rsid w:val="00597A2E"/>
    <w:rsid w:val="005A0CE1"/>
    <w:rsid w:val="005A204C"/>
    <w:rsid w:val="005A2060"/>
    <w:rsid w:val="005A213C"/>
    <w:rsid w:val="005A2210"/>
    <w:rsid w:val="005A2796"/>
    <w:rsid w:val="005A2C95"/>
    <w:rsid w:val="005A3038"/>
    <w:rsid w:val="005A3097"/>
    <w:rsid w:val="005A31C8"/>
    <w:rsid w:val="005A369A"/>
    <w:rsid w:val="005A36E9"/>
    <w:rsid w:val="005A38F7"/>
    <w:rsid w:val="005A3ED1"/>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1EA6"/>
    <w:rsid w:val="005B21B6"/>
    <w:rsid w:val="005B21CD"/>
    <w:rsid w:val="005B2269"/>
    <w:rsid w:val="005B233D"/>
    <w:rsid w:val="005B2496"/>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B31"/>
    <w:rsid w:val="005B5FAA"/>
    <w:rsid w:val="005B5FD4"/>
    <w:rsid w:val="005B6A63"/>
    <w:rsid w:val="005B6AAE"/>
    <w:rsid w:val="005B780B"/>
    <w:rsid w:val="005B7A35"/>
    <w:rsid w:val="005B7D4E"/>
    <w:rsid w:val="005C08A0"/>
    <w:rsid w:val="005C1572"/>
    <w:rsid w:val="005C17F3"/>
    <w:rsid w:val="005C1A57"/>
    <w:rsid w:val="005C1BA4"/>
    <w:rsid w:val="005C1C6A"/>
    <w:rsid w:val="005C1DDF"/>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E9D"/>
    <w:rsid w:val="005E04AA"/>
    <w:rsid w:val="005E0CA3"/>
    <w:rsid w:val="005E0E64"/>
    <w:rsid w:val="005E0E92"/>
    <w:rsid w:val="005E0FA9"/>
    <w:rsid w:val="005E16FD"/>
    <w:rsid w:val="005E1EAA"/>
    <w:rsid w:val="005E1FB2"/>
    <w:rsid w:val="005E2209"/>
    <w:rsid w:val="005E2229"/>
    <w:rsid w:val="005E2277"/>
    <w:rsid w:val="005E240B"/>
    <w:rsid w:val="005E2676"/>
    <w:rsid w:val="005E2E55"/>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E85"/>
    <w:rsid w:val="005E7223"/>
    <w:rsid w:val="005E72F1"/>
    <w:rsid w:val="005E7BB1"/>
    <w:rsid w:val="005E7E86"/>
    <w:rsid w:val="005F0485"/>
    <w:rsid w:val="005F06C5"/>
    <w:rsid w:val="005F1291"/>
    <w:rsid w:val="005F149B"/>
    <w:rsid w:val="005F18B7"/>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862"/>
    <w:rsid w:val="005F639A"/>
    <w:rsid w:val="005F64E4"/>
    <w:rsid w:val="005F6B6E"/>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C5C"/>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E72"/>
    <w:rsid w:val="006110B7"/>
    <w:rsid w:val="00611304"/>
    <w:rsid w:val="00611D58"/>
    <w:rsid w:val="006124CE"/>
    <w:rsid w:val="00612AB1"/>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012"/>
    <w:rsid w:val="00621129"/>
    <w:rsid w:val="0062162C"/>
    <w:rsid w:val="00621870"/>
    <w:rsid w:val="00622321"/>
    <w:rsid w:val="0062287F"/>
    <w:rsid w:val="00622946"/>
    <w:rsid w:val="00623241"/>
    <w:rsid w:val="006232A6"/>
    <w:rsid w:val="00623766"/>
    <w:rsid w:val="00623858"/>
    <w:rsid w:val="006238A1"/>
    <w:rsid w:val="00623DAB"/>
    <w:rsid w:val="00623E2B"/>
    <w:rsid w:val="00623F00"/>
    <w:rsid w:val="00624186"/>
    <w:rsid w:val="0062460B"/>
    <w:rsid w:val="00624FD6"/>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234F"/>
    <w:rsid w:val="00632BA7"/>
    <w:rsid w:val="00632BFC"/>
    <w:rsid w:val="00632DF7"/>
    <w:rsid w:val="00633484"/>
    <w:rsid w:val="006334EB"/>
    <w:rsid w:val="00633798"/>
    <w:rsid w:val="006338E4"/>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06B"/>
    <w:rsid w:val="006538A7"/>
    <w:rsid w:val="00653965"/>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FE"/>
    <w:rsid w:val="00657A81"/>
    <w:rsid w:val="00657F2E"/>
    <w:rsid w:val="0066063A"/>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BDE"/>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B27"/>
    <w:rsid w:val="00675BBE"/>
    <w:rsid w:val="00675C7A"/>
    <w:rsid w:val="00675C7B"/>
    <w:rsid w:val="006760D8"/>
    <w:rsid w:val="00676212"/>
    <w:rsid w:val="006768F3"/>
    <w:rsid w:val="006769A2"/>
    <w:rsid w:val="00676E95"/>
    <w:rsid w:val="0067725E"/>
    <w:rsid w:val="00677A9A"/>
    <w:rsid w:val="00677F67"/>
    <w:rsid w:val="00680B53"/>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669D"/>
    <w:rsid w:val="00686A67"/>
    <w:rsid w:val="00686C37"/>
    <w:rsid w:val="00686E12"/>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CA8"/>
    <w:rsid w:val="00697EB7"/>
    <w:rsid w:val="006A0199"/>
    <w:rsid w:val="006A02CD"/>
    <w:rsid w:val="006A052C"/>
    <w:rsid w:val="006A059B"/>
    <w:rsid w:val="006A06DA"/>
    <w:rsid w:val="006A06DB"/>
    <w:rsid w:val="006A0745"/>
    <w:rsid w:val="006A08B2"/>
    <w:rsid w:val="006A0F62"/>
    <w:rsid w:val="006A0F94"/>
    <w:rsid w:val="006A104F"/>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C08"/>
    <w:rsid w:val="006B0D39"/>
    <w:rsid w:val="006B1006"/>
    <w:rsid w:val="006B10A8"/>
    <w:rsid w:val="006B1301"/>
    <w:rsid w:val="006B136E"/>
    <w:rsid w:val="006B1A42"/>
    <w:rsid w:val="006B21DC"/>
    <w:rsid w:val="006B21F6"/>
    <w:rsid w:val="006B29D3"/>
    <w:rsid w:val="006B2FF3"/>
    <w:rsid w:val="006B35A2"/>
    <w:rsid w:val="006B389E"/>
    <w:rsid w:val="006B3C35"/>
    <w:rsid w:val="006B3D03"/>
    <w:rsid w:val="006B3E1B"/>
    <w:rsid w:val="006B4948"/>
    <w:rsid w:val="006B4CB1"/>
    <w:rsid w:val="006B4E3B"/>
    <w:rsid w:val="006B4F0F"/>
    <w:rsid w:val="006B55E7"/>
    <w:rsid w:val="006B5BD9"/>
    <w:rsid w:val="006B604C"/>
    <w:rsid w:val="006B6165"/>
    <w:rsid w:val="006B635B"/>
    <w:rsid w:val="006B6697"/>
    <w:rsid w:val="006B69CE"/>
    <w:rsid w:val="006B7365"/>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6D6"/>
    <w:rsid w:val="006C47D8"/>
    <w:rsid w:val="006C5319"/>
    <w:rsid w:val="006C5455"/>
    <w:rsid w:val="006C5461"/>
    <w:rsid w:val="006C5639"/>
    <w:rsid w:val="006C58DA"/>
    <w:rsid w:val="006C5CF4"/>
    <w:rsid w:val="006C5F65"/>
    <w:rsid w:val="006C6573"/>
    <w:rsid w:val="006C684D"/>
    <w:rsid w:val="006C68A6"/>
    <w:rsid w:val="006C68BB"/>
    <w:rsid w:val="006C6A97"/>
    <w:rsid w:val="006C6CF2"/>
    <w:rsid w:val="006C73A7"/>
    <w:rsid w:val="006C74EE"/>
    <w:rsid w:val="006C7A33"/>
    <w:rsid w:val="006C7D0D"/>
    <w:rsid w:val="006C7F69"/>
    <w:rsid w:val="006D03C7"/>
    <w:rsid w:val="006D04AA"/>
    <w:rsid w:val="006D0CAA"/>
    <w:rsid w:val="006D1028"/>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65D"/>
    <w:rsid w:val="006D6930"/>
    <w:rsid w:val="006D6A00"/>
    <w:rsid w:val="006D6C5D"/>
    <w:rsid w:val="006D6C8E"/>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7E7"/>
    <w:rsid w:val="006F4B5B"/>
    <w:rsid w:val="006F5072"/>
    <w:rsid w:val="006F5331"/>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39"/>
    <w:rsid w:val="0070051D"/>
    <w:rsid w:val="00700541"/>
    <w:rsid w:val="0070059A"/>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A76"/>
    <w:rsid w:val="00703C25"/>
    <w:rsid w:val="007042CC"/>
    <w:rsid w:val="007046F9"/>
    <w:rsid w:val="00705371"/>
    <w:rsid w:val="007053BC"/>
    <w:rsid w:val="007054BC"/>
    <w:rsid w:val="00705E30"/>
    <w:rsid w:val="00706484"/>
    <w:rsid w:val="00706B51"/>
    <w:rsid w:val="00707190"/>
    <w:rsid w:val="00707AD7"/>
    <w:rsid w:val="00707C2E"/>
    <w:rsid w:val="00707D36"/>
    <w:rsid w:val="00707E8C"/>
    <w:rsid w:val="00710297"/>
    <w:rsid w:val="0071053E"/>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82D"/>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096"/>
    <w:rsid w:val="007232C2"/>
    <w:rsid w:val="007233FA"/>
    <w:rsid w:val="00723460"/>
    <w:rsid w:val="00723729"/>
    <w:rsid w:val="00723812"/>
    <w:rsid w:val="00723859"/>
    <w:rsid w:val="00723984"/>
    <w:rsid w:val="00723E56"/>
    <w:rsid w:val="0072465C"/>
    <w:rsid w:val="0072485F"/>
    <w:rsid w:val="00724AAC"/>
    <w:rsid w:val="00724D6D"/>
    <w:rsid w:val="00725192"/>
    <w:rsid w:val="007253C3"/>
    <w:rsid w:val="00725843"/>
    <w:rsid w:val="007259DB"/>
    <w:rsid w:val="007263EB"/>
    <w:rsid w:val="00726FCB"/>
    <w:rsid w:val="00727624"/>
    <w:rsid w:val="0072764E"/>
    <w:rsid w:val="0072769B"/>
    <w:rsid w:val="007276AF"/>
    <w:rsid w:val="00727D0F"/>
    <w:rsid w:val="00727D8C"/>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658"/>
    <w:rsid w:val="00750F1B"/>
    <w:rsid w:val="0075102B"/>
    <w:rsid w:val="0075102E"/>
    <w:rsid w:val="007512CC"/>
    <w:rsid w:val="007512F4"/>
    <w:rsid w:val="00751686"/>
    <w:rsid w:val="0075188B"/>
    <w:rsid w:val="0075193C"/>
    <w:rsid w:val="00751A92"/>
    <w:rsid w:val="0075229B"/>
    <w:rsid w:val="007522B6"/>
    <w:rsid w:val="007522F1"/>
    <w:rsid w:val="007526B8"/>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798"/>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4A9E"/>
    <w:rsid w:val="00785AAC"/>
    <w:rsid w:val="00785B44"/>
    <w:rsid w:val="00785FF7"/>
    <w:rsid w:val="007867C0"/>
    <w:rsid w:val="00786817"/>
    <w:rsid w:val="007869A7"/>
    <w:rsid w:val="00786F02"/>
    <w:rsid w:val="00786FBE"/>
    <w:rsid w:val="007872D9"/>
    <w:rsid w:val="00787418"/>
    <w:rsid w:val="00787730"/>
    <w:rsid w:val="00790074"/>
    <w:rsid w:val="007906A0"/>
    <w:rsid w:val="00790F38"/>
    <w:rsid w:val="0079115E"/>
    <w:rsid w:val="00791347"/>
    <w:rsid w:val="00791352"/>
    <w:rsid w:val="007915A0"/>
    <w:rsid w:val="007915AF"/>
    <w:rsid w:val="0079213A"/>
    <w:rsid w:val="0079226E"/>
    <w:rsid w:val="00792355"/>
    <w:rsid w:val="0079236C"/>
    <w:rsid w:val="00792BE4"/>
    <w:rsid w:val="00792BEF"/>
    <w:rsid w:val="00792D64"/>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C8"/>
    <w:rsid w:val="007B1360"/>
    <w:rsid w:val="007B1599"/>
    <w:rsid w:val="007B1D5A"/>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740"/>
    <w:rsid w:val="007B6C11"/>
    <w:rsid w:val="007B6C1E"/>
    <w:rsid w:val="007B6C7E"/>
    <w:rsid w:val="007B7093"/>
    <w:rsid w:val="007B7227"/>
    <w:rsid w:val="007B7491"/>
    <w:rsid w:val="007B7739"/>
    <w:rsid w:val="007B77D7"/>
    <w:rsid w:val="007B789D"/>
    <w:rsid w:val="007B7F91"/>
    <w:rsid w:val="007C0678"/>
    <w:rsid w:val="007C08C6"/>
    <w:rsid w:val="007C0F28"/>
    <w:rsid w:val="007C1465"/>
    <w:rsid w:val="007C170E"/>
    <w:rsid w:val="007C1767"/>
    <w:rsid w:val="007C24A5"/>
    <w:rsid w:val="007C2E5B"/>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B85"/>
    <w:rsid w:val="007E7EAB"/>
    <w:rsid w:val="007F010E"/>
    <w:rsid w:val="007F015E"/>
    <w:rsid w:val="007F01F3"/>
    <w:rsid w:val="007F09F1"/>
    <w:rsid w:val="007F17B0"/>
    <w:rsid w:val="007F1926"/>
    <w:rsid w:val="007F1A65"/>
    <w:rsid w:val="007F1F0B"/>
    <w:rsid w:val="007F255E"/>
    <w:rsid w:val="007F2DBA"/>
    <w:rsid w:val="007F2E0F"/>
    <w:rsid w:val="007F33C6"/>
    <w:rsid w:val="007F38C5"/>
    <w:rsid w:val="007F3BCD"/>
    <w:rsid w:val="007F3E23"/>
    <w:rsid w:val="007F419E"/>
    <w:rsid w:val="007F5113"/>
    <w:rsid w:val="007F610F"/>
    <w:rsid w:val="007F65CC"/>
    <w:rsid w:val="007F66DF"/>
    <w:rsid w:val="007F6A18"/>
    <w:rsid w:val="007F6D1A"/>
    <w:rsid w:val="007F6D7C"/>
    <w:rsid w:val="007F752A"/>
    <w:rsid w:val="007F7620"/>
    <w:rsid w:val="007F7640"/>
    <w:rsid w:val="007F790F"/>
    <w:rsid w:val="007F7933"/>
    <w:rsid w:val="008008E2"/>
    <w:rsid w:val="00800A04"/>
    <w:rsid w:val="00801382"/>
    <w:rsid w:val="00801E7B"/>
    <w:rsid w:val="00801F84"/>
    <w:rsid w:val="0080222C"/>
    <w:rsid w:val="00802726"/>
    <w:rsid w:val="00802857"/>
    <w:rsid w:val="00802FC4"/>
    <w:rsid w:val="00803365"/>
    <w:rsid w:val="00803575"/>
    <w:rsid w:val="00803837"/>
    <w:rsid w:val="00803BD6"/>
    <w:rsid w:val="00803E9C"/>
    <w:rsid w:val="00804076"/>
    <w:rsid w:val="008040A9"/>
    <w:rsid w:val="008040BE"/>
    <w:rsid w:val="008040C2"/>
    <w:rsid w:val="008045FA"/>
    <w:rsid w:val="00804A5B"/>
    <w:rsid w:val="00804AA4"/>
    <w:rsid w:val="00804BD6"/>
    <w:rsid w:val="00804C67"/>
    <w:rsid w:val="00805515"/>
    <w:rsid w:val="00805B17"/>
    <w:rsid w:val="008065E4"/>
    <w:rsid w:val="00806885"/>
    <w:rsid w:val="00806DB6"/>
    <w:rsid w:val="00807188"/>
    <w:rsid w:val="00807869"/>
    <w:rsid w:val="00807945"/>
    <w:rsid w:val="00807C13"/>
    <w:rsid w:val="00807DB1"/>
    <w:rsid w:val="00810405"/>
    <w:rsid w:val="0081055B"/>
    <w:rsid w:val="008106E2"/>
    <w:rsid w:val="00810830"/>
    <w:rsid w:val="00810AD7"/>
    <w:rsid w:val="008111A7"/>
    <w:rsid w:val="0081153E"/>
    <w:rsid w:val="00811A8E"/>
    <w:rsid w:val="00811BE8"/>
    <w:rsid w:val="00812009"/>
    <w:rsid w:val="00812426"/>
    <w:rsid w:val="0081260E"/>
    <w:rsid w:val="00813221"/>
    <w:rsid w:val="0081383D"/>
    <w:rsid w:val="00813EFC"/>
    <w:rsid w:val="008140DF"/>
    <w:rsid w:val="00814BBC"/>
    <w:rsid w:val="00814D09"/>
    <w:rsid w:val="00814DAE"/>
    <w:rsid w:val="00815909"/>
    <w:rsid w:val="008159B7"/>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6AB"/>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1FE"/>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A0F"/>
    <w:rsid w:val="00837B20"/>
    <w:rsid w:val="00837B56"/>
    <w:rsid w:val="00837F19"/>
    <w:rsid w:val="008401C2"/>
    <w:rsid w:val="008403B9"/>
    <w:rsid w:val="0084052D"/>
    <w:rsid w:val="008405CE"/>
    <w:rsid w:val="00840610"/>
    <w:rsid w:val="0084083D"/>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66"/>
    <w:rsid w:val="00860DA5"/>
    <w:rsid w:val="00860E0B"/>
    <w:rsid w:val="00861186"/>
    <w:rsid w:val="008612BE"/>
    <w:rsid w:val="0086130F"/>
    <w:rsid w:val="0086195E"/>
    <w:rsid w:val="00861A32"/>
    <w:rsid w:val="00861E9D"/>
    <w:rsid w:val="00862103"/>
    <w:rsid w:val="008622EE"/>
    <w:rsid w:val="0086269F"/>
    <w:rsid w:val="00862839"/>
    <w:rsid w:val="008630D0"/>
    <w:rsid w:val="00863199"/>
    <w:rsid w:val="008632E8"/>
    <w:rsid w:val="00863875"/>
    <w:rsid w:val="00863ADC"/>
    <w:rsid w:val="00863D99"/>
    <w:rsid w:val="00864658"/>
    <w:rsid w:val="008646D4"/>
    <w:rsid w:val="0086492C"/>
    <w:rsid w:val="00864CBF"/>
    <w:rsid w:val="00864FF3"/>
    <w:rsid w:val="00865BA2"/>
    <w:rsid w:val="008661DF"/>
    <w:rsid w:val="00866253"/>
    <w:rsid w:val="008662D6"/>
    <w:rsid w:val="00866351"/>
    <w:rsid w:val="008664F9"/>
    <w:rsid w:val="008665D5"/>
    <w:rsid w:val="00866FEC"/>
    <w:rsid w:val="008676A2"/>
    <w:rsid w:val="0086782B"/>
    <w:rsid w:val="00867DE4"/>
    <w:rsid w:val="008706C3"/>
    <w:rsid w:val="0087070B"/>
    <w:rsid w:val="00870E17"/>
    <w:rsid w:val="0087181E"/>
    <w:rsid w:val="008719C5"/>
    <w:rsid w:val="00872227"/>
    <w:rsid w:val="0087239D"/>
    <w:rsid w:val="0087279F"/>
    <w:rsid w:val="008727D4"/>
    <w:rsid w:val="00872C48"/>
    <w:rsid w:val="00872DFB"/>
    <w:rsid w:val="0087366F"/>
    <w:rsid w:val="008738E1"/>
    <w:rsid w:val="0087394D"/>
    <w:rsid w:val="00873BFE"/>
    <w:rsid w:val="00874194"/>
    <w:rsid w:val="00874497"/>
    <w:rsid w:val="008749AB"/>
    <w:rsid w:val="00874C07"/>
    <w:rsid w:val="008751A8"/>
    <w:rsid w:val="008756A3"/>
    <w:rsid w:val="0087590C"/>
    <w:rsid w:val="0087595C"/>
    <w:rsid w:val="00875A43"/>
    <w:rsid w:val="00875BBB"/>
    <w:rsid w:val="0087747C"/>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FB4"/>
    <w:rsid w:val="0088549A"/>
    <w:rsid w:val="008859F9"/>
    <w:rsid w:val="00885BAD"/>
    <w:rsid w:val="00885DDA"/>
    <w:rsid w:val="0088665D"/>
    <w:rsid w:val="00886C06"/>
    <w:rsid w:val="00886DF5"/>
    <w:rsid w:val="00887C1A"/>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D9B"/>
    <w:rsid w:val="00893E20"/>
    <w:rsid w:val="008944A6"/>
    <w:rsid w:val="00894963"/>
    <w:rsid w:val="00894B3E"/>
    <w:rsid w:val="00894B81"/>
    <w:rsid w:val="00894C4F"/>
    <w:rsid w:val="00895294"/>
    <w:rsid w:val="008952AB"/>
    <w:rsid w:val="00895BEE"/>
    <w:rsid w:val="00895D06"/>
    <w:rsid w:val="00895DD5"/>
    <w:rsid w:val="00896025"/>
    <w:rsid w:val="0089627F"/>
    <w:rsid w:val="00896433"/>
    <w:rsid w:val="00896448"/>
    <w:rsid w:val="0089672C"/>
    <w:rsid w:val="00896FFB"/>
    <w:rsid w:val="00897343"/>
    <w:rsid w:val="008974C5"/>
    <w:rsid w:val="00897B29"/>
    <w:rsid w:val="00897C32"/>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ABF"/>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DB5"/>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274"/>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37B"/>
    <w:rsid w:val="008C5614"/>
    <w:rsid w:val="008C5F7C"/>
    <w:rsid w:val="008C62AE"/>
    <w:rsid w:val="008C6B39"/>
    <w:rsid w:val="008C6DFF"/>
    <w:rsid w:val="008C7A9C"/>
    <w:rsid w:val="008D0231"/>
    <w:rsid w:val="008D04A4"/>
    <w:rsid w:val="008D0FD3"/>
    <w:rsid w:val="008D127B"/>
    <w:rsid w:val="008D1793"/>
    <w:rsid w:val="008D1973"/>
    <w:rsid w:val="008D1AF5"/>
    <w:rsid w:val="008D1BE7"/>
    <w:rsid w:val="008D1D82"/>
    <w:rsid w:val="008D2340"/>
    <w:rsid w:val="008D2828"/>
    <w:rsid w:val="008D2D55"/>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D48"/>
    <w:rsid w:val="008D7E71"/>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E7CA3"/>
    <w:rsid w:val="008F00E4"/>
    <w:rsid w:val="008F0504"/>
    <w:rsid w:val="008F0647"/>
    <w:rsid w:val="008F06A3"/>
    <w:rsid w:val="008F16FE"/>
    <w:rsid w:val="008F187F"/>
    <w:rsid w:val="008F1ACB"/>
    <w:rsid w:val="008F1CED"/>
    <w:rsid w:val="008F1E9F"/>
    <w:rsid w:val="008F2129"/>
    <w:rsid w:val="008F2223"/>
    <w:rsid w:val="008F245A"/>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7773"/>
    <w:rsid w:val="008F77F6"/>
    <w:rsid w:val="008F781F"/>
    <w:rsid w:val="00900741"/>
    <w:rsid w:val="009007CD"/>
    <w:rsid w:val="00900AC4"/>
    <w:rsid w:val="00900C5F"/>
    <w:rsid w:val="009015F5"/>
    <w:rsid w:val="009016BA"/>
    <w:rsid w:val="00901B69"/>
    <w:rsid w:val="009021F1"/>
    <w:rsid w:val="00902D24"/>
    <w:rsid w:val="00903096"/>
    <w:rsid w:val="00903968"/>
    <w:rsid w:val="009039B3"/>
    <w:rsid w:val="00903F0B"/>
    <w:rsid w:val="00903FC1"/>
    <w:rsid w:val="00903FFA"/>
    <w:rsid w:val="009044BB"/>
    <w:rsid w:val="00904623"/>
    <w:rsid w:val="00905CC1"/>
    <w:rsid w:val="0090605D"/>
    <w:rsid w:val="00906061"/>
    <w:rsid w:val="0090636D"/>
    <w:rsid w:val="00906920"/>
    <w:rsid w:val="009069EE"/>
    <w:rsid w:val="00906A37"/>
    <w:rsid w:val="00906C2A"/>
    <w:rsid w:val="00906CAD"/>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2C86"/>
    <w:rsid w:val="00913762"/>
    <w:rsid w:val="009137FB"/>
    <w:rsid w:val="009139F0"/>
    <w:rsid w:val="00914298"/>
    <w:rsid w:val="00914756"/>
    <w:rsid w:val="0091488A"/>
    <w:rsid w:val="009149A6"/>
    <w:rsid w:val="00914BA4"/>
    <w:rsid w:val="00914BCE"/>
    <w:rsid w:val="00915662"/>
    <w:rsid w:val="00915720"/>
    <w:rsid w:val="0091597B"/>
    <w:rsid w:val="00915A53"/>
    <w:rsid w:val="00915B7E"/>
    <w:rsid w:val="0091604D"/>
    <w:rsid w:val="0091615F"/>
    <w:rsid w:val="00916556"/>
    <w:rsid w:val="0091661D"/>
    <w:rsid w:val="00917087"/>
    <w:rsid w:val="009175A6"/>
    <w:rsid w:val="009176E6"/>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CC7"/>
    <w:rsid w:val="00923383"/>
    <w:rsid w:val="009234BD"/>
    <w:rsid w:val="0092393E"/>
    <w:rsid w:val="009239A9"/>
    <w:rsid w:val="00923B44"/>
    <w:rsid w:val="00923BC5"/>
    <w:rsid w:val="00923CCB"/>
    <w:rsid w:val="00923CF7"/>
    <w:rsid w:val="00923F98"/>
    <w:rsid w:val="009241D7"/>
    <w:rsid w:val="009243DD"/>
    <w:rsid w:val="00924507"/>
    <w:rsid w:val="0092456A"/>
    <w:rsid w:val="00925046"/>
    <w:rsid w:val="00925B06"/>
    <w:rsid w:val="00925FFE"/>
    <w:rsid w:val="009264E2"/>
    <w:rsid w:val="00926A95"/>
    <w:rsid w:val="00926EF4"/>
    <w:rsid w:val="009271E2"/>
    <w:rsid w:val="009278D1"/>
    <w:rsid w:val="00927BA4"/>
    <w:rsid w:val="00927C2F"/>
    <w:rsid w:val="00927D30"/>
    <w:rsid w:val="00930153"/>
    <w:rsid w:val="0093099D"/>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DB5"/>
    <w:rsid w:val="00950F2F"/>
    <w:rsid w:val="00951035"/>
    <w:rsid w:val="0095174A"/>
    <w:rsid w:val="00951A68"/>
    <w:rsid w:val="00951AE8"/>
    <w:rsid w:val="0095272E"/>
    <w:rsid w:val="00952979"/>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4A"/>
    <w:rsid w:val="00962A8B"/>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A6A"/>
    <w:rsid w:val="00972B32"/>
    <w:rsid w:val="00972BFE"/>
    <w:rsid w:val="00972DD5"/>
    <w:rsid w:val="00972FA6"/>
    <w:rsid w:val="0097329E"/>
    <w:rsid w:val="00973396"/>
    <w:rsid w:val="00973488"/>
    <w:rsid w:val="009734E4"/>
    <w:rsid w:val="00974116"/>
    <w:rsid w:val="009741AC"/>
    <w:rsid w:val="00974899"/>
    <w:rsid w:val="00974D70"/>
    <w:rsid w:val="009750E1"/>
    <w:rsid w:val="009752DA"/>
    <w:rsid w:val="00975B76"/>
    <w:rsid w:val="00976127"/>
    <w:rsid w:val="009761FF"/>
    <w:rsid w:val="009762D7"/>
    <w:rsid w:val="0097681C"/>
    <w:rsid w:val="00976824"/>
    <w:rsid w:val="00977094"/>
    <w:rsid w:val="00977388"/>
    <w:rsid w:val="009777BE"/>
    <w:rsid w:val="00977E99"/>
    <w:rsid w:val="00977ECA"/>
    <w:rsid w:val="009809B0"/>
    <w:rsid w:val="00980B16"/>
    <w:rsid w:val="00980B40"/>
    <w:rsid w:val="00980F3D"/>
    <w:rsid w:val="009816A7"/>
    <w:rsid w:val="009825E4"/>
    <w:rsid w:val="00982C25"/>
    <w:rsid w:val="0098313C"/>
    <w:rsid w:val="009836FC"/>
    <w:rsid w:val="009837C4"/>
    <w:rsid w:val="0098389C"/>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333F"/>
    <w:rsid w:val="00993454"/>
    <w:rsid w:val="009939CF"/>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5FD"/>
    <w:rsid w:val="009A272A"/>
    <w:rsid w:val="009A278D"/>
    <w:rsid w:val="009A290C"/>
    <w:rsid w:val="009A295C"/>
    <w:rsid w:val="009A2AEE"/>
    <w:rsid w:val="009A33B1"/>
    <w:rsid w:val="009A34DF"/>
    <w:rsid w:val="009A393F"/>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6FC"/>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6971"/>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2EE7"/>
    <w:rsid w:val="009D3158"/>
    <w:rsid w:val="009D3347"/>
    <w:rsid w:val="009D375A"/>
    <w:rsid w:val="009D38B9"/>
    <w:rsid w:val="009D3A20"/>
    <w:rsid w:val="009D3AD8"/>
    <w:rsid w:val="009D3C5E"/>
    <w:rsid w:val="009D3E9B"/>
    <w:rsid w:val="009D4244"/>
    <w:rsid w:val="009D5966"/>
    <w:rsid w:val="009D59D0"/>
    <w:rsid w:val="009D606A"/>
    <w:rsid w:val="009D624D"/>
    <w:rsid w:val="009D6362"/>
    <w:rsid w:val="009D644E"/>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2C1"/>
    <w:rsid w:val="009E18DC"/>
    <w:rsid w:val="009E1A25"/>
    <w:rsid w:val="009E21D1"/>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F2E"/>
    <w:rsid w:val="009E6FBA"/>
    <w:rsid w:val="009E7658"/>
    <w:rsid w:val="009E7CA6"/>
    <w:rsid w:val="009E7D0F"/>
    <w:rsid w:val="009E7D20"/>
    <w:rsid w:val="009E7D9B"/>
    <w:rsid w:val="009E7E96"/>
    <w:rsid w:val="009F006A"/>
    <w:rsid w:val="009F0203"/>
    <w:rsid w:val="009F08BE"/>
    <w:rsid w:val="009F0A48"/>
    <w:rsid w:val="009F1301"/>
    <w:rsid w:val="009F1344"/>
    <w:rsid w:val="009F138E"/>
    <w:rsid w:val="009F167C"/>
    <w:rsid w:val="009F17B8"/>
    <w:rsid w:val="009F17E0"/>
    <w:rsid w:val="009F1D97"/>
    <w:rsid w:val="009F226B"/>
    <w:rsid w:val="009F2622"/>
    <w:rsid w:val="009F2797"/>
    <w:rsid w:val="009F2A30"/>
    <w:rsid w:val="009F2D15"/>
    <w:rsid w:val="009F2E96"/>
    <w:rsid w:val="009F3207"/>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5A42"/>
    <w:rsid w:val="00A05EB5"/>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CB2"/>
    <w:rsid w:val="00A1218F"/>
    <w:rsid w:val="00A12A64"/>
    <w:rsid w:val="00A12CDD"/>
    <w:rsid w:val="00A135F1"/>
    <w:rsid w:val="00A13A06"/>
    <w:rsid w:val="00A13AAB"/>
    <w:rsid w:val="00A13C58"/>
    <w:rsid w:val="00A151C5"/>
    <w:rsid w:val="00A154CF"/>
    <w:rsid w:val="00A15960"/>
    <w:rsid w:val="00A15A93"/>
    <w:rsid w:val="00A15C6C"/>
    <w:rsid w:val="00A16A5B"/>
    <w:rsid w:val="00A17147"/>
    <w:rsid w:val="00A17373"/>
    <w:rsid w:val="00A176A4"/>
    <w:rsid w:val="00A1778F"/>
    <w:rsid w:val="00A17EEE"/>
    <w:rsid w:val="00A207C7"/>
    <w:rsid w:val="00A2090E"/>
    <w:rsid w:val="00A20BDA"/>
    <w:rsid w:val="00A20E03"/>
    <w:rsid w:val="00A20F41"/>
    <w:rsid w:val="00A211E3"/>
    <w:rsid w:val="00A21E6B"/>
    <w:rsid w:val="00A2248A"/>
    <w:rsid w:val="00A22920"/>
    <w:rsid w:val="00A22B60"/>
    <w:rsid w:val="00A2312B"/>
    <w:rsid w:val="00A233F2"/>
    <w:rsid w:val="00A237A9"/>
    <w:rsid w:val="00A23C6F"/>
    <w:rsid w:val="00A23E7A"/>
    <w:rsid w:val="00A23EBE"/>
    <w:rsid w:val="00A243EE"/>
    <w:rsid w:val="00A24512"/>
    <w:rsid w:val="00A24726"/>
    <w:rsid w:val="00A256E5"/>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60BE"/>
    <w:rsid w:val="00A4640A"/>
    <w:rsid w:val="00A464D7"/>
    <w:rsid w:val="00A4699F"/>
    <w:rsid w:val="00A46BC2"/>
    <w:rsid w:val="00A46FF8"/>
    <w:rsid w:val="00A4744A"/>
    <w:rsid w:val="00A47561"/>
    <w:rsid w:val="00A47781"/>
    <w:rsid w:val="00A4779F"/>
    <w:rsid w:val="00A47D57"/>
    <w:rsid w:val="00A504E0"/>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AE4"/>
    <w:rsid w:val="00A65DEB"/>
    <w:rsid w:val="00A65EF0"/>
    <w:rsid w:val="00A66009"/>
    <w:rsid w:val="00A6681A"/>
    <w:rsid w:val="00A668A8"/>
    <w:rsid w:val="00A66DBF"/>
    <w:rsid w:val="00A67381"/>
    <w:rsid w:val="00A67435"/>
    <w:rsid w:val="00A677EB"/>
    <w:rsid w:val="00A67A4D"/>
    <w:rsid w:val="00A67C61"/>
    <w:rsid w:val="00A67D20"/>
    <w:rsid w:val="00A67D6A"/>
    <w:rsid w:val="00A67F3B"/>
    <w:rsid w:val="00A70579"/>
    <w:rsid w:val="00A70DB4"/>
    <w:rsid w:val="00A70F72"/>
    <w:rsid w:val="00A71052"/>
    <w:rsid w:val="00A71AF5"/>
    <w:rsid w:val="00A71D5D"/>
    <w:rsid w:val="00A72216"/>
    <w:rsid w:val="00A72B34"/>
    <w:rsid w:val="00A72C7B"/>
    <w:rsid w:val="00A7310A"/>
    <w:rsid w:val="00A73460"/>
    <w:rsid w:val="00A73967"/>
    <w:rsid w:val="00A73C69"/>
    <w:rsid w:val="00A74012"/>
    <w:rsid w:val="00A74101"/>
    <w:rsid w:val="00A741C8"/>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CDF"/>
    <w:rsid w:val="00A90E8E"/>
    <w:rsid w:val="00A91419"/>
    <w:rsid w:val="00A91C5B"/>
    <w:rsid w:val="00A92011"/>
    <w:rsid w:val="00A9206D"/>
    <w:rsid w:val="00A921DC"/>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3FF"/>
    <w:rsid w:val="00AA2B6A"/>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E92"/>
    <w:rsid w:val="00AD10C7"/>
    <w:rsid w:val="00AD146D"/>
    <w:rsid w:val="00AD1AA3"/>
    <w:rsid w:val="00AD1E3C"/>
    <w:rsid w:val="00AD1EF8"/>
    <w:rsid w:val="00AD27C5"/>
    <w:rsid w:val="00AD295D"/>
    <w:rsid w:val="00AD2F53"/>
    <w:rsid w:val="00AD3084"/>
    <w:rsid w:val="00AD33E1"/>
    <w:rsid w:val="00AD3A58"/>
    <w:rsid w:val="00AD3DF6"/>
    <w:rsid w:val="00AD3F76"/>
    <w:rsid w:val="00AD41B9"/>
    <w:rsid w:val="00AD48AC"/>
    <w:rsid w:val="00AD4A4E"/>
    <w:rsid w:val="00AD4E6B"/>
    <w:rsid w:val="00AD5CCB"/>
    <w:rsid w:val="00AD6335"/>
    <w:rsid w:val="00AD6DC5"/>
    <w:rsid w:val="00AD70F4"/>
    <w:rsid w:val="00AD7653"/>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4B4E"/>
    <w:rsid w:val="00AE5529"/>
    <w:rsid w:val="00AE55D7"/>
    <w:rsid w:val="00AE5D66"/>
    <w:rsid w:val="00AE5EA8"/>
    <w:rsid w:val="00AE6005"/>
    <w:rsid w:val="00AE6700"/>
    <w:rsid w:val="00AE6898"/>
    <w:rsid w:val="00AE757A"/>
    <w:rsid w:val="00AE7934"/>
    <w:rsid w:val="00AE79E5"/>
    <w:rsid w:val="00AE7DF0"/>
    <w:rsid w:val="00AF015C"/>
    <w:rsid w:val="00AF04B8"/>
    <w:rsid w:val="00AF092A"/>
    <w:rsid w:val="00AF0A31"/>
    <w:rsid w:val="00AF0A37"/>
    <w:rsid w:val="00AF0A96"/>
    <w:rsid w:val="00AF175A"/>
    <w:rsid w:val="00AF17F0"/>
    <w:rsid w:val="00AF1BFF"/>
    <w:rsid w:val="00AF2273"/>
    <w:rsid w:val="00AF23BB"/>
    <w:rsid w:val="00AF27B9"/>
    <w:rsid w:val="00AF2A84"/>
    <w:rsid w:val="00AF2E34"/>
    <w:rsid w:val="00AF3059"/>
    <w:rsid w:val="00AF3739"/>
    <w:rsid w:val="00AF3A73"/>
    <w:rsid w:val="00AF4573"/>
    <w:rsid w:val="00AF4B22"/>
    <w:rsid w:val="00AF4C06"/>
    <w:rsid w:val="00AF4E7E"/>
    <w:rsid w:val="00AF56F3"/>
    <w:rsid w:val="00AF5786"/>
    <w:rsid w:val="00AF5B90"/>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C9A"/>
    <w:rsid w:val="00B06EEC"/>
    <w:rsid w:val="00B0708F"/>
    <w:rsid w:val="00B0725D"/>
    <w:rsid w:val="00B07466"/>
    <w:rsid w:val="00B07639"/>
    <w:rsid w:val="00B104AD"/>
    <w:rsid w:val="00B104C6"/>
    <w:rsid w:val="00B10AC6"/>
    <w:rsid w:val="00B10F3E"/>
    <w:rsid w:val="00B11032"/>
    <w:rsid w:val="00B117D6"/>
    <w:rsid w:val="00B119D4"/>
    <w:rsid w:val="00B11F1E"/>
    <w:rsid w:val="00B11F8C"/>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0BC0"/>
    <w:rsid w:val="00B2115D"/>
    <w:rsid w:val="00B21A5E"/>
    <w:rsid w:val="00B226EA"/>
    <w:rsid w:val="00B22DB5"/>
    <w:rsid w:val="00B235EF"/>
    <w:rsid w:val="00B242D7"/>
    <w:rsid w:val="00B24904"/>
    <w:rsid w:val="00B24D17"/>
    <w:rsid w:val="00B2500F"/>
    <w:rsid w:val="00B25384"/>
    <w:rsid w:val="00B25473"/>
    <w:rsid w:val="00B25643"/>
    <w:rsid w:val="00B25661"/>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96C"/>
    <w:rsid w:val="00B45D5F"/>
    <w:rsid w:val="00B45FDC"/>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35"/>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5FF"/>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C9"/>
    <w:rsid w:val="00B721C7"/>
    <w:rsid w:val="00B726C2"/>
    <w:rsid w:val="00B729BA"/>
    <w:rsid w:val="00B72BB7"/>
    <w:rsid w:val="00B72DFA"/>
    <w:rsid w:val="00B730D3"/>
    <w:rsid w:val="00B7314B"/>
    <w:rsid w:val="00B7320D"/>
    <w:rsid w:val="00B733BA"/>
    <w:rsid w:val="00B7394B"/>
    <w:rsid w:val="00B73A5B"/>
    <w:rsid w:val="00B73AC1"/>
    <w:rsid w:val="00B73BD9"/>
    <w:rsid w:val="00B74966"/>
    <w:rsid w:val="00B74C93"/>
    <w:rsid w:val="00B74DFA"/>
    <w:rsid w:val="00B7532C"/>
    <w:rsid w:val="00B75734"/>
    <w:rsid w:val="00B76070"/>
    <w:rsid w:val="00B76203"/>
    <w:rsid w:val="00B76204"/>
    <w:rsid w:val="00B76824"/>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432"/>
    <w:rsid w:val="00B84433"/>
    <w:rsid w:val="00B844C0"/>
    <w:rsid w:val="00B846C0"/>
    <w:rsid w:val="00B8472A"/>
    <w:rsid w:val="00B849F6"/>
    <w:rsid w:val="00B84A0D"/>
    <w:rsid w:val="00B84D56"/>
    <w:rsid w:val="00B85071"/>
    <w:rsid w:val="00B850DE"/>
    <w:rsid w:val="00B85406"/>
    <w:rsid w:val="00B85B80"/>
    <w:rsid w:val="00B85B8D"/>
    <w:rsid w:val="00B85EAB"/>
    <w:rsid w:val="00B85FB2"/>
    <w:rsid w:val="00B85FC6"/>
    <w:rsid w:val="00B862FC"/>
    <w:rsid w:val="00B863C9"/>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84F"/>
    <w:rsid w:val="00B93D68"/>
    <w:rsid w:val="00B94005"/>
    <w:rsid w:val="00B94129"/>
    <w:rsid w:val="00B946D8"/>
    <w:rsid w:val="00B94BDC"/>
    <w:rsid w:val="00B94BEB"/>
    <w:rsid w:val="00B94E2A"/>
    <w:rsid w:val="00B94F8B"/>
    <w:rsid w:val="00B95015"/>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26"/>
    <w:rsid w:val="00BA1FFB"/>
    <w:rsid w:val="00BA201D"/>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289"/>
    <w:rsid w:val="00BC0652"/>
    <w:rsid w:val="00BC0A2D"/>
    <w:rsid w:val="00BC1037"/>
    <w:rsid w:val="00BC1183"/>
    <w:rsid w:val="00BC12CE"/>
    <w:rsid w:val="00BC13CB"/>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2B7"/>
    <w:rsid w:val="00BD13E2"/>
    <w:rsid w:val="00BD13F4"/>
    <w:rsid w:val="00BD14A4"/>
    <w:rsid w:val="00BD1658"/>
    <w:rsid w:val="00BD1669"/>
    <w:rsid w:val="00BD16A6"/>
    <w:rsid w:val="00BD16D8"/>
    <w:rsid w:val="00BD1765"/>
    <w:rsid w:val="00BD1B1B"/>
    <w:rsid w:val="00BD1B54"/>
    <w:rsid w:val="00BD1D3E"/>
    <w:rsid w:val="00BD215B"/>
    <w:rsid w:val="00BD2841"/>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729"/>
    <w:rsid w:val="00BD7013"/>
    <w:rsid w:val="00BD72C0"/>
    <w:rsid w:val="00BD73A8"/>
    <w:rsid w:val="00BD73CA"/>
    <w:rsid w:val="00BD74B4"/>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725"/>
    <w:rsid w:val="00BE4D5D"/>
    <w:rsid w:val="00BE4F4C"/>
    <w:rsid w:val="00BE5037"/>
    <w:rsid w:val="00BE5327"/>
    <w:rsid w:val="00BE53BA"/>
    <w:rsid w:val="00BE54F0"/>
    <w:rsid w:val="00BE5540"/>
    <w:rsid w:val="00BE5943"/>
    <w:rsid w:val="00BE6568"/>
    <w:rsid w:val="00BE733C"/>
    <w:rsid w:val="00BE7B57"/>
    <w:rsid w:val="00BE7DDE"/>
    <w:rsid w:val="00BF03A5"/>
    <w:rsid w:val="00BF0428"/>
    <w:rsid w:val="00BF05AE"/>
    <w:rsid w:val="00BF08DD"/>
    <w:rsid w:val="00BF0F82"/>
    <w:rsid w:val="00BF175E"/>
    <w:rsid w:val="00BF17D3"/>
    <w:rsid w:val="00BF1833"/>
    <w:rsid w:val="00BF1A7F"/>
    <w:rsid w:val="00BF1AAB"/>
    <w:rsid w:val="00BF23CA"/>
    <w:rsid w:val="00BF2905"/>
    <w:rsid w:val="00BF2BD0"/>
    <w:rsid w:val="00BF2C1E"/>
    <w:rsid w:val="00BF2DB0"/>
    <w:rsid w:val="00BF3168"/>
    <w:rsid w:val="00BF323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C0091E"/>
    <w:rsid w:val="00C00B75"/>
    <w:rsid w:val="00C0103E"/>
    <w:rsid w:val="00C01080"/>
    <w:rsid w:val="00C014A8"/>
    <w:rsid w:val="00C0152A"/>
    <w:rsid w:val="00C020CB"/>
    <w:rsid w:val="00C02B57"/>
    <w:rsid w:val="00C0344B"/>
    <w:rsid w:val="00C0359B"/>
    <w:rsid w:val="00C03BA6"/>
    <w:rsid w:val="00C04087"/>
    <w:rsid w:val="00C043EE"/>
    <w:rsid w:val="00C04663"/>
    <w:rsid w:val="00C0467B"/>
    <w:rsid w:val="00C06B6A"/>
    <w:rsid w:val="00C06FF7"/>
    <w:rsid w:val="00C07145"/>
    <w:rsid w:val="00C07231"/>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BAF"/>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1D7"/>
    <w:rsid w:val="00C213A5"/>
    <w:rsid w:val="00C215A6"/>
    <w:rsid w:val="00C215B8"/>
    <w:rsid w:val="00C21B3C"/>
    <w:rsid w:val="00C21E5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2A3"/>
    <w:rsid w:val="00C30831"/>
    <w:rsid w:val="00C30E97"/>
    <w:rsid w:val="00C310C5"/>
    <w:rsid w:val="00C31628"/>
    <w:rsid w:val="00C31BDC"/>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1CE"/>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5F0C"/>
    <w:rsid w:val="00C5608D"/>
    <w:rsid w:val="00C56335"/>
    <w:rsid w:val="00C5676C"/>
    <w:rsid w:val="00C568A2"/>
    <w:rsid w:val="00C56D84"/>
    <w:rsid w:val="00C570A9"/>
    <w:rsid w:val="00C570AD"/>
    <w:rsid w:val="00C57185"/>
    <w:rsid w:val="00C57852"/>
    <w:rsid w:val="00C57962"/>
    <w:rsid w:val="00C601A0"/>
    <w:rsid w:val="00C60694"/>
    <w:rsid w:val="00C61006"/>
    <w:rsid w:val="00C622C3"/>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67A8B"/>
    <w:rsid w:val="00C67ED4"/>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EBC"/>
    <w:rsid w:val="00C751EF"/>
    <w:rsid w:val="00C75318"/>
    <w:rsid w:val="00C753B2"/>
    <w:rsid w:val="00C75F1E"/>
    <w:rsid w:val="00C764FA"/>
    <w:rsid w:val="00C77228"/>
    <w:rsid w:val="00C77822"/>
    <w:rsid w:val="00C77AED"/>
    <w:rsid w:val="00C8020C"/>
    <w:rsid w:val="00C802C3"/>
    <w:rsid w:val="00C8074D"/>
    <w:rsid w:val="00C80BFF"/>
    <w:rsid w:val="00C813F3"/>
    <w:rsid w:val="00C815AC"/>
    <w:rsid w:val="00C815D9"/>
    <w:rsid w:val="00C8166B"/>
    <w:rsid w:val="00C817D1"/>
    <w:rsid w:val="00C82228"/>
    <w:rsid w:val="00C8261B"/>
    <w:rsid w:val="00C82B8D"/>
    <w:rsid w:val="00C82B90"/>
    <w:rsid w:val="00C82CEA"/>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5D2"/>
    <w:rsid w:val="00C92601"/>
    <w:rsid w:val="00C92D27"/>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27"/>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B66"/>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D56"/>
    <w:rsid w:val="00CA5FD5"/>
    <w:rsid w:val="00CA6390"/>
    <w:rsid w:val="00CA642E"/>
    <w:rsid w:val="00CA6881"/>
    <w:rsid w:val="00CA6E1E"/>
    <w:rsid w:val="00CA785D"/>
    <w:rsid w:val="00CA7D5C"/>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934"/>
    <w:rsid w:val="00CB5CA1"/>
    <w:rsid w:val="00CB5D39"/>
    <w:rsid w:val="00CB67E9"/>
    <w:rsid w:val="00CB695F"/>
    <w:rsid w:val="00CB69DC"/>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D7B04"/>
    <w:rsid w:val="00CE0013"/>
    <w:rsid w:val="00CE003B"/>
    <w:rsid w:val="00CE0054"/>
    <w:rsid w:val="00CE0B2B"/>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18"/>
    <w:rsid w:val="00CE48C4"/>
    <w:rsid w:val="00CE48C7"/>
    <w:rsid w:val="00CE48E0"/>
    <w:rsid w:val="00CE4A4F"/>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640"/>
    <w:rsid w:val="00CF0D36"/>
    <w:rsid w:val="00CF10C4"/>
    <w:rsid w:val="00CF12F5"/>
    <w:rsid w:val="00CF1695"/>
    <w:rsid w:val="00CF2311"/>
    <w:rsid w:val="00CF291E"/>
    <w:rsid w:val="00CF2A95"/>
    <w:rsid w:val="00CF35D4"/>
    <w:rsid w:val="00CF371E"/>
    <w:rsid w:val="00CF3730"/>
    <w:rsid w:val="00CF3C4A"/>
    <w:rsid w:val="00CF4024"/>
    <w:rsid w:val="00CF452D"/>
    <w:rsid w:val="00CF454C"/>
    <w:rsid w:val="00CF4568"/>
    <w:rsid w:val="00CF456D"/>
    <w:rsid w:val="00CF5142"/>
    <w:rsid w:val="00CF5C61"/>
    <w:rsid w:val="00CF5E7E"/>
    <w:rsid w:val="00CF5EAE"/>
    <w:rsid w:val="00CF727C"/>
    <w:rsid w:val="00CF7448"/>
    <w:rsid w:val="00CF7866"/>
    <w:rsid w:val="00CF7876"/>
    <w:rsid w:val="00CF7DAE"/>
    <w:rsid w:val="00D000DF"/>
    <w:rsid w:val="00D0026C"/>
    <w:rsid w:val="00D009A3"/>
    <w:rsid w:val="00D00BB5"/>
    <w:rsid w:val="00D00FD0"/>
    <w:rsid w:val="00D010E3"/>
    <w:rsid w:val="00D01AFC"/>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C33"/>
    <w:rsid w:val="00D05E5F"/>
    <w:rsid w:val="00D05F98"/>
    <w:rsid w:val="00D061C0"/>
    <w:rsid w:val="00D063BC"/>
    <w:rsid w:val="00D067C1"/>
    <w:rsid w:val="00D06908"/>
    <w:rsid w:val="00D069D1"/>
    <w:rsid w:val="00D06AF9"/>
    <w:rsid w:val="00D07264"/>
    <w:rsid w:val="00D07831"/>
    <w:rsid w:val="00D07919"/>
    <w:rsid w:val="00D07DB0"/>
    <w:rsid w:val="00D07EBE"/>
    <w:rsid w:val="00D10270"/>
    <w:rsid w:val="00D106F2"/>
    <w:rsid w:val="00D10CB9"/>
    <w:rsid w:val="00D10CE2"/>
    <w:rsid w:val="00D10DFE"/>
    <w:rsid w:val="00D10FB1"/>
    <w:rsid w:val="00D11707"/>
    <w:rsid w:val="00D11C03"/>
    <w:rsid w:val="00D12319"/>
    <w:rsid w:val="00D12AE9"/>
    <w:rsid w:val="00D12B55"/>
    <w:rsid w:val="00D132BD"/>
    <w:rsid w:val="00D1332F"/>
    <w:rsid w:val="00D13481"/>
    <w:rsid w:val="00D13D07"/>
    <w:rsid w:val="00D141E8"/>
    <w:rsid w:val="00D150A6"/>
    <w:rsid w:val="00D153C1"/>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E90"/>
    <w:rsid w:val="00D27F40"/>
    <w:rsid w:val="00D30434"/>
    <w:rsid w:val="00D30513"/>
    <w:rsid w:val="00D30C25"/>
    <w:rsid w:val="00D30C71"/>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09C"/>
    <w:rsid w:val="00D3530F"/>
    <w:rsid w:val="00D353C2"/>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414B"/>
    <w:rsid w:val="00D44714"/>
    <w:rsid w:val="00D44812"/>
    <w:rsid w:val="00D448A0"/>
    <w:rsid w:val="00D448DB"/>
    <w:rsid w:val="00D44B01"/>
    <w:rsid w:val="00D44B72"/>
    <w:rsid w:val="00D451BF"/>
    <w:rsid w:val="00D45370"/>
    <w:rsid w:val="00D4538C"/>
    <w:rsid w:val="00D454CE"/>
    <w:rsid w:val="00D45A2E"/>
    <w:rsid w:val="00D45C44"/>
    <w:rsid w:val="00D46379"/>
    <w:rsid w:val="00D463E4"/>
    <w:rsid w:val="00D467E7"/>
    <w:rsid w:val="00D468F5"/>
    <w:rsid w:val="00D47964"/>
    <w:rsid w:val="00D50815"/>
    <w:rsid w:val="00D50C05"/>
    <w:rsid w:val="00D51148"/>
    <w:rsid w:val="00D51188"/>
    <w:rsid w:val="00D5128C"/>
    <w:rsid w:val="00D519E5"/>
    <w:rsid w:val="00D51AFB"/>
    <w:rsid w:val="00D51B01"/>
    <w:rsid w:val="00D51C89"/>
    <w:rsid w:val="00D51DAD"/>
    <w:rsid w:val="00D51E78"/>
    <w:rsid w:val="00D52269"/>
    <w:rsid w:val="00D522F8"/>
    <w:rsid w:val="00D535B2"/>
    <w:rsid w:val="00D544C4"/>
    <w:rsid w:val="00D54B1C"/>
    <w:rsid w:val="00D54B9F"/>
    <w:rsid w:val="00D54CCD"/>
    <w:rsid w:val="00D54F9B"/>
    <w:rsid w:val="00D55704"/>
    <w:rsid w:val="00D5582E"/>
    <w:rsid w:val="00D559B0"/>
    <w:rsid w:val="00D55DA4"/>
    <w:rsid w:val="00D55EDE"/>
    <w:rsid w:val="00D560EE"/>
    <w:rsid w:val="00D56270"/>
    <w:rsid w:val="00D56613"/>
    <w:rsid w:val="00D574DC"/>
    <w:rsid w:val="00D57BF0"/>
    <w:rsid w:val="00D57CBF"/>
    <w:rsid w:val="00D57DC4"/>
    <w:rsid w:val="00D60258"/>
    <w:rsid w:val="00D6091F"/>
    <w:rsid w:val="00D60A04"/>
    <w:rsid w:val="00D60A07"/>
    <w:rsid w:val="00D60A4F"/>
    <w:rsid w:val="00D60A78"/>
    <w:rsid w:val="00D60C55"/>
    <w:rsid w:val="00D60EBF"/>
    <w:rsid w:val="00D61187"/>
    <w:rsid w:val="00D61273"/>
    <w:rsid w:val="00D61300"/>
    <w:rsid w:val="00D6134C"/>
    <w:rsid w:val="00D61574"/>
    <w:rsid w:val="00D615E9"/>
    <w:rsid w:val="00D61624"/>
    <w:rsid w:val="00D61648"/>
    <w:rsid w:val="00D61689"/>
    <w:rsid w:val="00D619C0"/>
    <w:rsid w:val="00D61C0A"/>
    <w:rsid w:val="00D61CA7"/>
    <w:rsid w:val="00D62092"/>
    <w:rsid w:val="00D6217F"/>
    <w:rsid w:val="00D621B5"/>
    <w:rsid w:val="00D62757"/>
    <w:rsid w:val="00D62E7F"/>
    <w:rsid w:val="00D6307A"/>
    <w:rsid w:val="00D63529"/>
    <w:rsid w:val="00D636C2"/>
    <w:rsid w:val="00D64354"/>
    <w:rsid w:val="00D646C8"/>
    <w:rsid w:val="00D64ABA"/>
    <w:rsid w:val="00D64F96"/>
    <w:rsid w:val="00D65289"/>
    <w:rsid w:val="00D65488"/>
    <w:rsid w:val="00D6562E"/>
    <w:rsid w:val="00D659EE"/>
    <w:rsid w:val="00D65D79"/>
    <w:rsid w:val="00D65DFD"/>
    <w:rsid w:val="00D66114"/>
    <w:rsid w:val="00D66324"/>
    <w:rsid w:val="00D668F5"/>
    <w:rsid w:val="00D66C3F"/>
    <w:rsid w:val="00D6717B"/>
    <w:rsid w:val="00D67F76"/>
    <w:rsid w:val="00D708FD"/>
    <w:rsid w:val="00D70AAA"/>
    <w:rsid w:val="00D70D88"/>
    <w:rsid w:val="00D71731"/>
    <w:rsid w:val="00D71E72"/>
    <w:rsid w:val="00D7213F"/>
    <w:rsid w:val="00D72288"/>
    <w:rsid w:val="00D726D4"/>
    <w:rsid w:val="00D728D5"/>
    <w:rsid w:val="00D72F5F"/>
    <w:rsid w:val="00D73417"/>
    <w:rsid w:val="00D7374A"/>
    <w:rsid w:val="00D73B21"/>
    <w:rsid w:val="00D73D13"/>
    <w:rsid w:val="00D73FCF"/>
    <w:rsid w:val="00D74386"/>
    <w:rsid w:val="00D749F5"/>
    <w:rsid w:val="00D74AA1"/>
    <w:rsid w:val="00D74CCC"/>
    <w:rsid w:val="00D74DF9"/>
    <w:rsid w:val="00D75353"/>
    <w:rsid w:val="00D754B1"/>
    <w:rsid w:val="00D75550"/>
    <w:rsid w:val="00D75F67"/>
    <w:rsid w:val="00D760E2"/>
    <w:rsid w:val="00D76178"/>
    <w:rsid w:val="00D76555"/>
    <w:rsid w:val="00D76609"/>
    <w:rsid w:val="00D76627"/>
    <w:rsid w:val="00D768F3"/>
    <w:rsid w:val="00D76C4E"/>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8BE"/>
    <w:rsid w:val="00D83942"/>
    <w:rsid w:val="00D839EA"/>
    <w:rsid w:val="00D83F6F"/>
    <w:rsid w:val="00D84163"/>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49"/>
    <w:rsid w:val="00D9269D"/>
    <w:rsid w:val="00D92D07"/>
    <w:rsid w:val="00D9309F"/>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F7F"/>
    <w:rsid w:val="00DA7B46"/>
    <w:rsid w:val="00DA7F5C"/>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706"/>
    <w:rsid w:val="00DC0DA1"/>
    <w:rsid w:val="00DC0DD5"/>
    <w:rsid w:val="00DC118C"/>
    <w:rsid w:val="00DC1399"/>
    <w:rsid w:val="00DC1B9D"/>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6E"/>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877"/>
    <w:rsid w:val="00DE4B82"/>
    <w:rsid w:val="00DE50A5"/>
    <w:rsid w:val="00DE56E4"/>
    <w:rsid w:val="00DE578E"/>
    <w:rsid w:val="00DE5C41"/>
    <w:rsid w:val="00DE5C99"/>
    <w:rsid w:val="00DE5D36"/>
    <w:rsid w:val="00DE67D2"/>
    <w:rsid w:val="00DE69BA"/>
    <w:rsid w:val="00DE7791"/>
    <w:rsid w:val="00DE785B"/>
    <w:rsid w:val="00DE7A9B"/>
    <w:rsid w:val="00DF05F0"/>
    <w:rsid w:val="00DF0B7A"/>
    <w:rsid w:val="00DF0C98"/>
    <w:rsid w:val="00DF0E2D"/>
    <w:rsid w:val="00DF104A"/>
    <w:rsid w:val="00DF11BA"/>
    <w:rsid w:val="00DF13AE"/>
    <w:rsid w:val="00DF1474"/>
    <w:rsid w:val="00DF173A"/>
    <w:rsid w:val="00DF1E50"/>
    <w:rsid w:val="00DF1F07"/>
    <w:rsid w:val="00DF3424"/>
    <w:rsid w:val="00DF36F8"/>
    <w:rsid w:val="00DF3CFE"/>
    <w:rsid w:val="00DF41EA"/>
    <w:rsid w:val="00DF4422"/>
    <w:rsid w:val="00DF46ED"/>
    <w:rsid w:val="00DF4F5E"/>
    <w:rsid w:val="00DF59CE"/>
    <w:rsid w:val="00DF5BA1"/>
    <w:rsid w:val="00DF67B6"/>
    <w:rsid w:val="00DF682F"/>
    <w:rsid w:val="00DF7806"/>
    <w:rsid w:val="00DF7D54"/>
    <w:rsid w:val="00E002E0"/>
    <w:rsid w:val="00E00C47"/>
    <w:rsid w:val="00E00F65"/>
    <w:rsid w:val="00E018A9"/>
    <w:rsid w:val="00E01CE1"/>
    <w:rsid w:val="00E01D58"/>
    <w:rsid w:val="00E025A5"/>
    <w:rsid w:val="00E02649"/>
    <w:rsid w:val="00E02B16"/>
    <w:rsid w:val="00E02EED"/>
    <w:rsid w:val="00E03639"/>
    <w:rsid w:val="00E039CE"/>
    <w:rsid w:val="00E039E8"/>
    <w:rsid w:val="00E03DEE"/>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11B6"/>
    <w:rsid w:val="00E11D63"/>
    <w:rsid w:val="00E12547"/>
    <w:rsid w:val="00E13309"/>
    <w:rsid w:val="00E134A8"/>
    <w:rsid w:val="00E13567"/>
    <w:rsid w:val="00E1370D"/>
    <w:rsid w:val="00E1394C"/>
    <w:rsid w:val="00E1471A"/>
    <w:rsid w:val="00E14AA8"/>
    <w:rsid w:val="00E14BAC"/>
    <w:rsid w:val="00E14CCC"/>
    <w:rsid w:val="00E152D2"/>
    <w:rsid w:val="00E158DB"/>
    <w:rsid w:val="00E15966"/>
    <w:rsid w:val="00E16041"/>
    <w:rsid w:val="00E16CAB"/>
    <w:rsid w:val="00E170A6"/>
    <w:rsid w:val="00E177DE"/>
    <w:rsid w:val="00E178BB"/>
    <w:rsid w:val="00E17D32"/>
    <w:rsid w:val="00E17ED2"/>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D08"/>
    <w:rsid w:val="00E41F2C"/>
    <w:rsid w:val="00E42418"/>
    <w:rsid w:val="00E4332B"/>
    <w:rsid w:val="00E43341"/>
    <w:rsid w:val="00E435B9"/>
    <w:rsid w:val="00E435FE"/>
    <w:rsid w:val="00E4372E"/>
    <w:rsid w:val="00E4394A"/>
    <w:rsid w:val="00E43AD6"/>
    <w:rsid w:val="00E43E0B"/>
    <w:rsid w:val="00E43ED2"/>
    <w:rsid w:val="00E44071"/>
    <w:rsid w:val="00E44533"/>
    <w:rsid w:val="00E445C0"/>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394"/>
    <w:rsid w:val="00E947F5"/>
    <w:rsid w:val="00E94C70"/>
    <w:rsid w:val="00E94D2B"/>
    <w:rsid w:val="00E953A4"/>
    <w:rsid w:val="00E95660"/>
    <w:rsid w:val="00E95C55"/>
    <w:rsid w:val="00E95CB0"/>
    <w:rsid w:val="00E95CB1"/>
    <w:rsid w:val="00E9767B"/>
    <w:rsid w:val="00E97791"/>
    <w:rsid w:val="00E97EAD"/>
    <w:rsid w:val="00EA04C0"/>
    <w:rsid w:val="00EA0E35"/>
    <w:rsid w:val="00EA0E5E"/>
    <w:rsid w:val="00EA1179"/>
    <w:rsid w:val="00EA126A"/>
    <w:rsid w:val="00EA17D0"/>
    <w:rsid w:val="00EA19E7"/>
    <w:rsid w:val="00EA1A26"/>
    <w:rsid w:val="00EA1BF1"/>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C8E"/>
    <w:rsid w:val="00EB5DA5"/>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11"/>
    <w:rsid w:val="00EC467F"/>
    <w:rsid w:val="00EC48E8"/>
    <w:rsid w:val="00EC5634"/>
    <w:rsid w:val="00EC5667"/>
    <w:rsid w:val="00EC5D7C"/>
    <w:rsid w:val="00EC6306"/>
    <w:rsid w:val="00EC6430"/>
    <w:rsid w:val="00EC6504"/>
    <w:rsid w:val="00EC65EE"/>
    <w:rsid w:val="00EC671B"/>
    <w:rsid w:val="00EC6766"/>
    <w:rsid w:val="00EC7140"/>
    <w:rsid w:val="00EC744A"/>
    <w:rsid w:val="00ED0471"/>
    <w:rsid w:val="00ED0592"/>
    <w:rsid w:val="00ED0CD0"/>
    <w:rsid w:val="00ED0EE6"/>
    <w:rsid w:val="00ED1066"/>
    <w:rsid w:val="00ED14C9"/>
    <w:rsid w:val="00ED19D0"/>
    <w:rsid w:val="00ED1BAC"/>
    <w:rsid w:val="00ED1C4B"/>
    <w:rsid w:val="00ED1F33"/>
    <w:rsid w:val="00ED20A7"/>
    <w:rsid w:val="00ED2307"/>
    <w:rsid w:val="00ED25D1"/>
    <w:rsid w:val="00ED2657"/>
    <w:rsid w:val="00ED354F"/>
    <w:rsid w:val="00ED390B"/>
    <w:rsid w:val="00ED3ACF"/>
    <w:rsid w:val="00ED3DB2"/>
    <w:rsid w:val="00ED4125"/>
    <w:rsid w:val="00ED4162"/>
    <w:rsid w:val="00ED5071"/>
    <w:rsid w:val="00ED525C"/>
    <w:rsid w:val="00ED59FB"/>
    <w:rsid w:val="00ED5D1B"/>
    <w:rsid w:val="00ED5D83"/>
    <w:rsid w:val="00ED63F5"/>
    <w:rsid w:val="00ED6455"/>
    <w:rsid w:val="00ED65C0"/>
    <w:rsid w:val="00ED6703"/>
    <w:rsid w:val="00ED69EA"/>
    <w:rsid w:val="00ED6E7F"/>
    <w:rsid w:val="00ED7489"/>
    <w:rsid w:val="00ED7899"/>
    <w:rsid w:val="00ED7B84"/>
    <w:rsid w:val="00EE019E"/>
    <w:rsid w:val="00EE02DA"/>
    <w:rsid w:val="00EE0B59"/>
    <w:rsid w:val="00EE1196"/>
    <w:rsid w:val="00EE12CA"/>
    <w:rsid w:val="00EE17FC"/>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A6F"/>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BC2"/>
    <w:rsid w:val="00EF5C45"/>
    <w:rsid w:val="00EF5CC2"/>
    <w:rsid w:val="00EF5DDD"/>
    <w:rsid w:val="00EF5E76"/>
    <w:rsid w:val="00EF5F93"/>
    <w:rsid w:val="00EF608D"/>
    <w:rsid w:val="00EF65AE"/>
    <w:rsid w:val="00EF6871"/>
    <w:rsid w:val="00EF6B10"/>
    <w:rsid w:val="00EF6B89"/>
    <w:rsid w:val="00EF6D71"/>
    <w:rsid w:val="00EF6EDD"/>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A2C"/>
    <w:rsid w:val="00F16D8B"/>
    <w:rsid w:val="00F16EB2"/>
    <w:rsid w:val="00F17AF6"/>
    <w:rsid w:val="00F17B04"/>
    <w:rsid w:val="00F20CCE"/>
    <w:rsid w:val="00F20CD7"/>
    <w:rsid w:val="00F20DB5"/>
    <w:rsid w:val="00F21861"/>
    <w:rsid w:val="00F21A6C"/>
    <w:rsid w:val="00F22029"/>
    <w:rsid w:val="00F2272E"/>
    <w:rsid w:val="00F22848"/>
    <w:rsid w:val="00F22873"/>
    <w:rsid w:val="00F22D30"/>
    <w:rsid w:val="00F2359D"/>
    <w:rsid w:val="00F23A2B"/>
    <w:rsid w:val="00F2454B"/>
    <w:rsid w:val="00F2455D"/>
    <w:rsid w:val="00F2478B"/>
    <w:rsid w:val="00F2492E"/>
    <w:rsid w:val="00F24AB0"/>
    <w:rsid w:val="00F25070"/>
    <w:rsid w:val="00F25740"/>
    <w:rsid w:val="00F25DA5"/>
    <w:rsid w:val="00F25EBE"/>
    <w:rsid w:val="00F25FFF"/>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164E"/>
    <w:rsid w:val="00F322E8"/>
    <w:rsid w:val="00F326A3"/>
    <w:rsid w:val="00F327B9"/>
    <w:rsid w:val="00F3284A"/>
    <w:rsid w:val="00F32BBE"/>
    <w:rsid w:val="00F32ED1"/>
    <w:rsid w:val="00F330D8"/>
    <w:rsid w:val="00F33700"/>
    <w:rsid w:val="00F33C98"/>
    <w:rsid w:val="00F34340"/>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E4"/>
    <w:rsid w:val="00F4091C"/>
    <w:rsid w:val="00F40A8E"/>
    <w:rsid w:val="00F40B6A"/>
    <w:rsid w:val="00F40DA5"/>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89E"/>
    <w:rsid w:val="00F56996"/>
    <w:rsid w:val="00F56B02"/>
    <w:rsid w:val="00F56B37"/>
    <w:rsid w:val="00F56E7A"/>
    <w:rsid w:val="00F579EA"/>
    <w:rsid w:val="00F57C06"/>
    <w:rsid w:val="00F57CF3"/>
    <w:rsid w:val="00F6034E"/>
    <w:rsid w:val="00F60690"/>
    <w:rsid w:val="00F609B8"/>
    <w:rsid w:val="00F60AF7"/>
    <w:rsid w:val="00F61048"/>
    <w:rsid w:val="00F613B9"/>
    <w:rsid w:val="00F614FF"/>
    <w:rsid w:val="00F61E81"/>
    <w:rsid w:val="00F61F0D"/>
    <w:rsid w:val="00F620DE"/>
    <w:rsid w:val="00F6222B"/>
    <w:rsid w:val="00F62494"/>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5B29"/>
    <w:rsid w:val="00F671F9"/>
    <w:rsid w:val="00F675EB"/>
    <w:rsid w:val="00F6769E"/>
    <w:rsid w:val="00F67864"/>
    <w:rsid w:val="00F67D6C"/>
    <w:rsid w:val="00F7032F"/>
    <w:rsid w:val="00F70691"/>
    <w:rsid w:val="00F7096C"/>
    <w:rsid w:val="00F70E85"/>
    <w:rsid w:val="00F71116"/>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B90"/>
    <w:rsid w:val="00F76E5F"/>
    <w:rsid w:val="00F77902"/>
    <w:rsid w:val="00F77CDB"/>
    <w:rsid w:val="00F80242"/>
    <w:rsid w:val="00F803B1"/>
    <w:rsid w:val="00F80571"/>
    <w:rsid w:val="00F805A5"/>
    <w:rsid w:val="00F80FB2"/>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278B"/>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4C"/>
    <w:rsid w:val="00FA0F8D"/>
    <w:rsid w:val="00FA1058"/>
    <w:rsid w:val="00FA14B0"/>
    <w:rsid w:val="00FA1693"/>
    <w:rsid w:val="00FA172C"/>
    <w:rsid w:val="00FA1BB5"/>
    <w:rsid w:val="00FA1C01"/>
    <w:rsid w:val="00FA1C4B"/>
    <w:rsid w:val="00FA1F65"/>
    <w:rsid w:val="00FA2235"/>
    <w:rsid w:val="00FA254C"/>
    <w:rsid w:val="00FA257F"/>
    <w:rsid w:val="00FA27D9"/>
    <w:rsid w:val="00FA2811"/>
    <w:rsid w:val="00FA2BA7"/>
    <w:rsid w:val="00FA2CCA"/>
    <w:rsid w:val="00FA2D77"/>
    <w:rsid w:val="00FA3EF2"/>
    <w:rsid w:val="00FA3FFB"/>
    <w:rsid w:val="00FA4034"/>
    <w:rsid w:val="00FA40E6"/>
    <w:rsid w:val="00FA415D"/>
    <w:rsid w:val="00FA4179"/>
    <w:rsid w:val="00FA43E7"/>
    <w:rsid w:val="00FA4464"/>
    <w:rsid w:val="00FA46D2"/>
    <w:rsid w:val="00FA4BA6"/>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943"/>
    <w:rsid w:val="00FB0D24"/>
    <w:rsid w:val="00FB0F3E"/>
    <w:rsid w:val="00FB11D4"/>
    <w:rsid w:val="00FB1894"/>
    <w:rsid w:val="00FB19D9"/>
    <w:rsid w:val="00FB1ABE"/>
    <w:rsid w:val="00FB1CE8"/>
    <w:rsid w:val="00FB1DEF"/>
    <w:rsid w:val="00FB2110"/>
    <w:rsid w:val="00FB2288"/>
    <w:rsid w:val="00FB23C8"/>
    <w:rsid w:val="00FB294D"/>
    <w:rsid w:val="00FB2AE9"/>
    <w:rsid w:val="00FB2B63"/>
    <w:rsid w:val="00FB2C54"/>
    <w:rsid w:val="00FB2E5B"/>
    <w:rsid w:val="00FB3173"/>
    <w:rsid w:val="00FB31EE"/>
    <w:rsid w:val="00FB334D"/>
    <w:rsid w:val="00FB33E5"/>
    <w:rsid w:val="00FB3850"/>
    <w:rsid w:val="00FB3BD6"/>
    <w:rsid w:val="00FB3F5E"/>
    <w:rsid w:val="00FB41CE"/>
    <w:rsid w:val="00FB47FE"/>
    <w:rsid w:val="00FB504B"/>
    <w:rsid w:val="00FB52CE"/>
    <w:rsid w:val="00FB5B32"/>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B28"/>
    <w:rsid w:val="00FC6C1F"/>
    <w:rsid w:val="00FC6E2C"/>
    <w:rsid w:val="00FC7237"/>
    <w:rsid w:val="00FC75DF"/>
    <w:rsid w:val="00FC78CA"/>
    <w:rsid w:val="00FD033E"/>
    <w:rsid w:val="00FD0500"/>
    <w:rsid w:val="00FD06CD"/>
    <w:rsid w:val="00FD0C57"/>
    <w:rsid w:val="00FD0D0B"/>
    <w:rsid w:val="00FD0E86"/>
    <w:rsid w:val="00FD156F"/>
    <w:rsid w:val="00FD1A41"/>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9AB"/>
    <w:rsid w:val="00FD7A09"/>
    <w:rsid w:val="00FD7E1D"/>
    <w:rsid w:val="00FE015B"/>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50C"/>
    <w:rsid w:val="00FE5AB1"/>
    <w:rsid w:val="00FE5D25"/>
    <w:rsid w:val="00FE64CB"/>
    <w:rsid w:val="00FE68FA"/>
    <w:rsid w:val="00FE6B1D"/>
    <w:rsid w:val="00FE7168"/>
    <w:rsid w:val="00FE7B26"/>
    <w:rsid w:val="00FE7BBA"/>
    <w:rsid w:val="00FE7EB0"/>
    <w:rsid w:val="00FF0361"/>
    <w:rsid w:val="00FF0429"/>
    <w:rsid w:val="00FF084A"/>
    <w:rsid w:val="00FF0969"/>
    <w:rsid w:val="00FF0C93"/>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A3E"/>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07231"/>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C07231"/>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styleId="PlaceholderText">
    <w:name w:val="Placeholder Text"/>
    <w:basedOn w:val="DefaultParagraphFont"/>
    <w:uiPriority w:val="99"/>
    <w:semiHidden/>
    <w:rsid w:val="00FA46D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1591</Words>
  <Characters>9071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2022-08-12T10:18:00Z</dcterms:created>
  <dcterms:modified xsi:type="dcterms:W3CDTF">2022-08-12T20:47:00Z</dcterms:modified>
</cp:coreProperties>
</file>