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D4F29" w:rsidRDefault="00BF3971">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Pr>
          <w:rFonts w:ascii="Arial" w:hAnsi="Arial" w:cs="Arial"/>
          <w:b/>
          <w:bCs/>
          <w:sz w:val="28"/>
        </w:rPr>
        <w:t>1</w:t>
      </w:r>
      <w:r>
        <w:rPr>
          <w:rFonts w:ascii="Arial" w:eastAsiaTheme="minorEastAsia" w:hAnsi="Arial" w:cs="Arial" w:hint="eastAsia"/>
          <w:b/>
          <w:bCs/>
          <w:sz w:val="28"/>
          <w:lang w:eastAsia="zh-CN"/>
        </w:rPr>
        <w:t>1</w:t>
      </w:r>
      <w:r>
        <w:rPr>
          <w:rFonts w:ascii="Arial" w:hAnsi="Arial" w:cs="Arial"/>
          <w:b/>
          <w:bCs/>
          <w:sz w:val="28"/>
        </w:rPr>
        <w:t>0</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R1-2206402</w:t>
      </w:r>
      <w:proofErr w:type="gramEnd"/>
    </w:p>
    <w:p w:rsidR="008D4F29" w:rsidRDefault="00BF3971">
      <w:pPr>
        <w:ind w:left="1990" w:hanging="1990"/>
        <w:jc w:val="both"/>
        <w:rPr>
          <w:rFonts w:ascii="Arial" w:hAnsi="Arial" w:cs="Arial"/>
          <w:b/>
          <w:sz w:val="24"/>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8D4F29" w:rsidRDefault="008D4F29">
      <w:pPr>
        <w:ind w:left="1988" w:hanging="1988"/>
        <w:jc w:val="both"/>
        <w:rPr>
          <w:rFonts w:ascii="Arial" w:hAnsi="Arial" w:cs="Arial"/>
          <w:b/>
          <w:sz w:val="22"/>
        </w:rPr>
      </w:pPr>
    </w:p>
    <w:p w:rsidR="008D4F29" w:rsidRDefault="00BF3971">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 GOHIGH</w:t>
      </w:r>
    </w:p>
    <w:p w:rsidR="008D4F29" w:rsidRDefault="00BF3971">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Pr>
          <w:rFonts w:eastAsiaTheme="minorEastAsia" w:cs="Arial"/>
          <w:sz w:val="22"/>
          <w:szCs w:val="22"/>
          <w:lang w:eastAsia="zh-CN"/>
        </w:rPr>
        <w:t>Discussion on co-channel coexistence for LTE sidelink and NR sidelink</w:t>
      </w:r>
    </w:p>
    <w:p w:rsidR="008D4F29" w:rsidRDefault="00BF3971">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9.4.2</w:t>
      </w:r>
    </w:p>
    <w:p w:rsidR="008D4F29" w:rsidRDefault="00BF3971">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rsidR="008D4F29" w:rsidRDefault="008D4F29">
      <w:pPr>
        <w:pBdr>
          <w:bottom w:val="single" w:sz="4" w:space="1" w:color="auto"/>
        </w:pBdr>
        <w:tabs>
          <w:tab w:val="left" w:pos="2552"/>
        </w:tabs>
        <w:ind w:left="-2"/>
        <w:rPr>
          <w:rFonts w:eastAsia="宋体"/>
          <w:lang w:eastAsia="zh-CN"/>
        </w:rPr>
      </w:pPr>
    </w:p>
    <w:p w:rsidR="008D4F29" w:rsidRDefault="00BF3971">
      <w:pPr>
        <w:pStyle w:val="1"/>
        <w:ind w:left="431" w:hanging="431"/>
      </w:pPr>
      <w:r>
        <w:t>Introduction</w:t>
      </w:r>
    </w:p>
    <w:p w:rsidR="008D4F29" w:rsidRDefault="00BF3971">
      <w:pPr>
        <w:spacing w:after="120"/>
        <w:jc w:val="both"/>
        <w:rPr>
          <w:rFonts w:eastAsiaTheme="minorEastAsia"/>
          <w:lang w:eastAsia="zh-CN"/>
        </w:rPr>
      </w:pPr>
      <w:r>
        <w:rPr>
          <w:rFonts w:eastAsiaTheme="minorEastAsia" w:hint="eastAsia"/>
          <w:lang w:eastAsia="zh-CN"/>
        </w:rPr>
        <w:t>At</w:t>
      </w:r>
      <w:r>
        <w:rPr>
          <w:rFonts w:hint="eastAsia"/>
        </w:rPr>
        <w:t xml:space="preserve"> </w:t>
      </w:r>
      <w:r>
        <w:t>RAN</w:t>
      </w:r>
      <w:r>
        <w:rPr>
          <w:rFonts w:eastAsiaTheme="minorEastAsia" w:hint="eastAsia"/>
          <w:lang w:eastAsia="zh-CN"/>
        </w:rPr>
        <w:t>#94-E meeting</w:t>
      </w:r>
      <w:r>
        <w:t>,</w:t>
      </w:r>
      <w:r>
        <w:rPr>
          <w:rFonts w:hint="eastAsia"/>
        </w:rPr>
        <w:t xml:space="preserve"> </w:t>
      </w:r>
      <w:r>
        <w:rPr>
          <w:rFonts w:eastAsiaTheme="minorEastAsia" w:hint="eastAsia"/>
          <w:lang w:eastAsia="zh-CN"/>
        </w:rPr>
        <w:t xml:space="preserve">a new work item </w:t>
      </w:r>
      <w:r>
        <w:t xml:space="preserve">NR Sidelink </w:t>
      </w:r>
      <w:r>
        <w:rPr>
          <w:rFonts w:eastAsiaTheme="minorEastAsia" w:hint="eastAsia"/>
          <w:lang w:eastAsia="zh-CN"/>
        </w:rPr>
        <w:t xml:space="preserve">evolution was approved in </w:t>
      </w:r>
      <w:r>
        <w:rPr>
          <w:rFonts w:eastAsiaTheme="minorEastAsia"/>
          <w:lang w:eastAsia="zh-CN"/>
        </w:rPr>
        <w:t>RP-</w:t>
      </w:r>
      <w:r>
        <w:t>213678</w:t>
      </w:r>
      <w:r>
        <w:rPr>
          <w:rFonts w:asciiTheme="minorEastAsia" w:eastAsiaTheme="minorEastAsia" w:hAnsiTheme="minorEastAsia" w:hint="eastAsia"/>
          <w:lang w:eastAsia="zh-CN"/>
        </w:rPr>
        <w:t xml:space="preserve"> </w:t>
      </w:r>
      <w:r>
        <w:rPr>
          <w:rFonts w:eastAsiaTheme="minorEastAsia"/>
          <w:lang w:eastAsia="zh-CN"/>
        </w:rPr>
        <w:fldChar w:fldCharType="begin"/>
      </w:r>
      <w:r>
        <w:instrText xml:space="preserve"> REF _Ref101024602 \r \h </w:instrText>
      </w:r>
      <w:r>
        <w:rPr>
          <w:rFonts w:eastAsiaTheme="minorEastAsia"/>
          <w:lang w:eastAsia="zh-CN"/>
        </w:rPr>
      </w:r>
      <w:r>
        <w:rPr>
          <w:rFonts w:eastAsiaTheme="minorEastAsia"/>
          <w:lang w:eastAsia="zh-CN"/>
        </w:rPr>
        <w:fldChar w:fldCharType="separate"/>
      </w:r>
      <w:r>
        <w:t>[1]</w:t>
      </w:r>
      <w:r>
        <w:rPr>
          <w:rFonts w:eastAsiaTheme="minorEastAsia"/>
          <w:lang w:eastAsia="zh-CN"/>
        </w:rPr>
        <w:fldChar w:fldCharType="end"/>
      </w:r>
      <w:r>
        <w:rPr>
          <w:rFonts w:eastAsiaTheme="minorEastAsia" w:hint="eastAsia"/>
          <w:lang w:eastAsia="zh-CN"/>
        </w:rPr>
        <w:t xml:space="preserve">. At RAN#96 meeting, the WID was updated in </w:t>
      </w:r>
      <w:hyperlink r:id="rId9" w:history="1">
        <w:r>
          <w:rPr>
            <w:rFonts w:eastAsia="+mn-ea"/>
            <w:lang w:eastAsia="zh-CN"/>
          </w:rPr>
          <w:t>RP-22</w:t>
        </w:r>
        <w:r>
          <w:rPr>
            <w:rFonts w:eastAsiaTheme="minorEastAsia" w:hint="eastAsia"/>
            <w:lang w:eastAsia="zh-CN"/>
          </w:rPr>
          <w:t>1798</w:t>
        </w:r>
      </w:hyperlink>
      <w:r>
        <w:fldChar w:fldCharType="begin"/>
      </w:r>
      <w:r>
        <w:instrText xml:space="preserve"> REF _Ref101024619 \r \h </w:instrText>
      </w:r>
      <w:r>
        <w:fldChar w:fldCharType="separate"/>
      </w:r>
      <w:r>
        <w:rPr>
          <w:rFonts w:eastAsiaTheme="minorEastAsia" w:hint="eastAsia"/>
          <w:lang w:eastAsia="zh-CN"/>
        </w:rPr>
        <w:t xml:space="preserve"> </w:t>
      </w:r>
      <w:r>
        <w:t>[2]</w:t>
      </w:r>
      <w:r>
        <w:fldChar w:fldCharType="end"/>
      </w:r>
      <w:r>
        <w:rPr>
          <w:rFonts w:eastAsiaTheme="minorEastAsia" w:hint="eastAsia"/>
          <w:lang w:eastAsia="zh-CN"/>
        </w:rPr>
        <w:t>.</w:t>
      </w:r>
      <w:r>
        <w:rPr>
          <w:rFonts w:eastAsiaTheme="minorEastAsia"/>
          <w:lang w:eastAsia="zh-CN"/>
        </w:rPr>
        <w:t xml:space="preserve"> </w:t>
      </w:r>
      <w:r>
        <w:t xml:space="preserve">At </w:t>
      </w:r>
      <w:r>
        <w:rPr>
          <w:rFonts w:hint="eastAsia"/>
          <w:lang w:eastAsia="zh-CN"/>
        </w:rPr>
        <w:t>RAN1#10</w:t>
      </w:r>
      <w:r>
        <w:rPr>
          <w:rFonts w:eastAsiaTheme="minorEastAsia" w:hint="eastAsia"/>
          <w:lang w:eastAsia="zh-CN"/>
        </w:rPr>
        <w:t>9</w:t>
      </w:r>
      <w:r>
        <w:rPr>
          <w:rFonts w:hint="eastAsia"/>
          <w:lang w:eastAsia="zh-CN"/>
        </w:rPr>
        <w:t>-e meeting</w:t>
      </w:r>
      <w:r>
        <w:t xml:space="preserve">, </w:t>
      </w:r>
      <w:r>
        <w:rPr>
          <w:rFonts w:hint="eastAsia"/>
          <w:lang w:eastAsia="zh-CN"/>
        </w:rPr>
        <w:t xml:space="preserve">a lot of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co-channel coexistence for LTE sidelink and NR sidelink</w:t>
      </w:r>
      <w:r>
        <w:rPr>
          <w:rFonts w:eastAsiaTheme="minorEastAsia" w:hint="eastAsia"/>
          <w:lang w:eastAsia="zh-CN"/>
        </w:rPr>
        <w:t xml:space="preserve">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f3"/>
        <w:tblW w:w="0" w:type="auto"/>
        <w:tblInd w:w="250" w:type="dxa"/>
        <w:tblLook w:val="04A0" w:firstRow="1" w:lastRow="0" w:firstColumn="1" w:lastColumn="0" w:noHBand="0" w:noVBand="1"/>
      </w:tblPr>
      <w:tblGrid>
        <w:gridCol w:w="9639"/>
      </w:tblGrid>
      <w:tr w:rsidR="008D4F29">
        <w:tc>
          <w:tcPr>
            <w:tcW w:w="9639" w:type="dxa"/>
          </w:tcPr>
          <w:p w:rsidR="008D4F29" w:rsidRDefault="00BF3971">
            <w:pPr>
              <w:rPr>
                <w:b/>
              </w:rPr>
            </w:pPr>
            <w:r>
              <w:rPr>
                <w:b/>
                <w:highlight w:val="green"/>
              </w:rPr>
              <w:t>Agreement</w:t>
            </w:r>
          </w:p>
          <w:p w:rsidR="008D4F29" w:rsidRDefault="00BF3971">
            <w:r>
              <w:t>For co-channel coexistence in Rel-18, no changes in the LTE SL specifications are allowed.</w:t>
            </w:r>
          </w:p>
          <w:p w:rsidR="008D4F29" w:rsidRDefault="008D4F29"/>
          <w:p w:rsidR="008D4F29" w:rsidRDefault="00BF3971">
            <w:pPr>
              <w:rPr>
                <w:b/>
              </w:rPr>
            </w:pPr>
            <w:r>
              <w:rPr>
                <w:b/>
                <w:highlight w:val="green"/>
              </w:rPr>
              <w:t>Agreement</w:t>
            </w:r>
          </w:p>
          <w:p w:rsidR="008D4F29" w:rsidRDefault="00BF3971">
            <w:r>
              <w:t>For co-channel coexistence in Rel-18, Rel-16/17 simulation assumptions are reused for evaluation of solutions, except for the UE dropping model.</w:t>
            </w:r>
          </w:p>
          <w:p w:rsidR="008D4F29" w:rsidRDefault="00BF3971">
            <w:pPr>
              <w:pStyle w:val="afa"/>
              <w:numPr>
                <w:ilvl w:val="0"/>
                <w:numId w:val="8"/>
              </w:numPr>
              <w:autoSpaceDE w:val="0"/>
              <w:autoSpaceDN w:val="0"/>
              <w:adjustRightInd w:val="0"/>
              <w:snapToGrid w:val="0"/>
              <w:ind w:firstLineChars="0"/>
              <w:jc w:val="both"/>
              <w:rPr>
                <w:rFonts w:ascii="Times New Roman" w:hAnsi="Times New Roman" w:cs="Times New Roman"/>
                <w:sz w:val="20"/>
                <w:szCs w:val="20"/>
              </w:rPr>
            </w:pPr>
            <w:r>
              <w:rPr>
                <w:rFonts w:ascii="Times New Roman" w:hAnsi="Times New Roman" w:cs="Times New Roman"/>
                <w:sz w:val="20"/>
                <w:szCs w:val="20"/>
              </w:rPr>
              <w:t>FFS: UE dropping model</w:t>
            </w:r>
          </w:p>
          <w:p w:rsidR="008D4F29" w:rsidRDefault="008D4F29"/>
          <w:p w:rsidR="008D4F29" w:rsidRDefault="00BF3971">
            <w:pPr>
              <w:rPr>
                <w:b/>
              </w:rPr>
            </w:pPr>
            <w:r>
              <w:rPr>
                <w:b/>
                <w:highlight w:val="green"/>
              </w:rPr>
              <w:t>Agreement</w:t>
            </w:r>
          </w:p>
          <w:p w:rsidR="008D4F29" w:rsidRDefault="00BF3971">
            <w:r>
              <w:t>For the study of co-channel coexistence solutions in Rel-18, the combination of operational modes Mode 2 NR SL with Mode 4 LTE SL (Combination A) is considered with high priority.</w:t>
            </w:r>
          </w:p>
          <w:p w:rsidR="008D4F29" w:rsidRDefault="00BF3971">
            <w:pPr>
              <w:pStyle w:val="afa"/>
              <w:numPr>
                <w:ilvl w:val="0"/>
                <w:numId w:val="8"/>
              </w:numPr>
              <w:autoSpaceDE w:val="0"/>
              <w:autoSpaceDN w:val="0"/>
              <w:adjustRightInd w:val="0"/>
              <w:snapToGrid w:val="0"/>
              <w:ind w:firstLineChars="0"/>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FFS: Whether/how</w:t>
            </w:r>
            <w:r>
              <w:rPr>
                <w:rFonts w:ascii="Times New Roman" w:hAnsi="Times New Roman" w:cs="Times New Roman"/>
                <w:bCs/>
                <w:color w:val="5B9BD5"/>
                <w:sz w:val="20"/>
                <w:szCs w:val="20"/>
                <w:lang w:eastAsia="ko-KR"/>
              </w:rPr>
              <w:t xml:space="preserve"> </w:t>
            </w:r>
            <w:r>
              <w:rPr>
                <w:rFonts w:ascii="Times New Roman" w:hAnsi="Times New Roman" w:cs="Times New Roman"/>
                <w:bCs/>
                <w:sz w:val="20"/>
                <w:szCs w:val="20"/>
                <w:lang w:eastAsia="ko-KR"/>
              </w:rPr>
              <w:t>to support Mode 1 NR SL + Mode 4 LTE SL (Combination B) and/or Mode 2 NR SL + Mode 3 LTE SL (Combination C).</w:t>
            </w:r>
          </w:p>
          <w:p w:rsidR="008D4F29" w:rsidRDefault="008D4F29"/>
          <w:p w:rsidR="008D4F29" w:rsidRDefault="00BF3971">
            <w:pPr>
              <w:rPr>
                <w:b/>
              </w:rPr>
            </w:pPr>
            <w:r>
              <w:rPr>
                <w:b/>
                <w:highlight w:val="green"/>
              </w:rPr>
              <w:t>Agreement</w:t>
            </w:r>
          </w:p>
          <w:p w:rsidR="008D4F29" w:rsidRDefault="00BF3971">
            <w:pPr>
              <w:pStyle w:val="afa"/>
              <w:ind w:firstLine="400"/>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For evaluation of co-channel coexistence solutions in Rel-18, support the inclusion of dual module devices with NR+LTE modules using the following UE dropping models: </w:t>
            </w:r>
          </w:p>
          <w:p w:rsidR="008D4F29" w:rsidRDefault="00BF3971">
            <w:pPr>
              <w:pStyle w:val="afa"/>
              <w:numPr>
                <w:ilvl w:val="0"/>
                <w:numId w:val="8"/>
              </w:numPr>
              <w:autoSpaceDE w:val="0"/>
              <w:autoSpaceDN w:val="0"/>
              <w:adjustRightInd w:val="0"/>
              <w:snapToGrid w:val="0"/>
              <w:ind w:firstLineChars="0" w:hanging="357"/>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8D4F29" w:rsidRDefault="00BF3971">
            <w:pPr>
              <w:pStyle w:val="afa"/>
              <w:numPr>
                <w:ilvl w:val="0"/>
                <w:numId w:val="8"/>
              </w:numPr>
              <w:autoSpaceDE w:val="0"/>
              <w:autoSpaceDN w:val="0"/>
              <w:adjustRightInd w:val="0"/>
              <w:snapToGrid w:val="0"/>
              <w:ind w:firstLineChars="0" w:hanging="357"/>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cs="Times New Roman"/>
                <w:bCs/>
                <w:sz w:val="20"/>
                <w:szCs w:val="20"/>
                <w:lang w:eastAsia="ko-KR"/>
              </w:rPr>
              <w:t>max{</w:t>
            </w:r>
            <w:proofErr w:type="gramEnd"/>
            <w:r>
              <w:rPr>
                <w:rFonts w:ascii="Times New Roman" w:hAnsi="Times New Roman" w:cs="Times New Roman"/>
                <w:bCs/>
                <w:sz w:val="20"/>
                <w:szCs w:val="20"/>
                <w:lang w:eastAsia="ko-KR"/>
              </w:rPr>
              <w:t>2 meter, an exponential random variable with the average of the speed * 2sec}.</w:t>
            </w:r>
          </w:p>
          <w:p w:rsidR="008D4F29" w:rsidRDefault="00BF3971">
            <w:pPr>
              <w:pStyle w:val="afa"/>
              <w:ind w:firstLine="400"/>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Companies should mention the UE dropping model and the distribution of each device type (single/dual module) used in their simulation assumptions.</w:t>
            </w:r>
          </w:p>
          <w:p w:rsidR="008D4F29" w:rsidRDefault="008D4F29"/>
          <w:p w:rsidR="008D4F29" w:rsidRDefault="00BF3971">
            <w:pPr>
              <w:rPr>
                <w:b/>
              </w:rPr>
            </w:pPr>
            <w:r>
              <w:rPr>
                <w:b/>
                <w:highlight w:val="green"/>
              </w:rPr>
              <w:t>Agreement</w:t>
            </w:r>
          </w:p>
          <w:p w:rsidR="008D4F29" w:rsidRDefault="00BF3971">
            <w:r>
              <w:t>Feasibility of semi-static resource pool partitioning and dynamic resource sharing as possible solutions for co-channel coexistence are to be studied.</w:t>
            </w:r>
          </w:p>
          <w:p w:rsidR="008D4F29" w:rsidRDefault="008D4F29">
            <w:pPr>
              <w:rPr>
                <w:color w:val="1F497D"/>
              </w:rPr>
            </w:pPr>
          </w:p>
          <w:p w:rsidR="008D4F29" w:rsidRDefault="00BF3971">
            <w:pPr>
              <w:rPr>
                <w:b/>
              </w:rPr>
            </w:pPr>
            <w:r>
              <w:rPr>
                <w:b/>
                <w:highlight w:val="green"/>
              </w:rPr>
              <w:t>Agreement</w:t>
            </w:r>
          </w:p>
          <w:p w:rsidR="008D4F29" w:rsidRDefault="00BF3971">
            <w:r>
              <w:t xml:space="preserve">For studying the feasibility of dynamic resource sharing as a possible solution for co-channel coexistence, </w:t>
            </w:r>
          </w:p>
          <w:p w:rsidR="008D4F29" w:rsidRDefault="00BF3971">
            <w:pPr>
              <w:pStyle w:val="afa"/>
              <w:numPr>
                <w:ilvl w:val="0"/>
                <w:numId w:val="8"/>
              </w:numPr>
              <w:autoSpaceDE w:val="0"/>
              <w:autoSpaceDN w:val="0"/>
              <w:adjustRightInd w:val="0"/>
              <w:snapToGrid w:val="0"/>
              <w:ind w:firstLineChars="0" w:hanging="357"/>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For device type A, the NR SL module uses the sensing and resource reservation information shared by the LTE SL module.</w:t>
            </w:r>
          </w:p>
          <w:p w:rsidR="008D4F29" w:rsidRDefault="00BF3971">
            <w:pPr>
              <w:pStyle w:val="afa"/>
              <w:numPr>
                <w:ilvl w:val="1"/>
                <w:numId w:val="8"/>
              </w:numPr>
              <w:autoSpaceDE w:val="0"/>
              <w:autoSpaceDN w:val="0"/>
              <w:adjustRightInd w:val="0"/>
              <w:snapToGrid w:val="0"/>
              <w:ind w:firstLineChars="0"/>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FFS details on how the NR SL module uses this information.</w:t>
            </w:r>
          </w:p>
          <w:p w:rsidR="008D4F29" w:rsidRDefault="00BF3971">
            <w:pPr>
              <w:pStyle w:val="afa"/>
              <w:numPr>
                <w:ilvl w:val="1"/>
                <w:numId w:val="8"/>
              </w:numPr>
              <w:autoSpaceDE w:val="0"/>
              <w:autoSpaceDN w:val="0"/>
              <w:adjustRightInd w:val="0"/>
              <w:snapToGrid w:val="0"/>
              <w:ind w:firstLineChars="0"/>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FFS details on how the LTE SL module shares the information to the NR SL module, exact information </w:t>
            </w:r>
            <w:proofErr w:type="gramStart"/>
            <w:r>
              <w:rPr>
                <w:rFonts w:ascii="Times New Roman" w:hAnsi="Times New Roman" w:cs="Times New Roman"/>
                <w:bCs/>
                <w:sz w:val="20"/>
                <w:szCs w:val="20"/>
                <w:lang w:eastAsia="ko-KR"/>
              </w:rPr>
              <w:t>shared,</w:t>
            </w:r>
            <w:proofErr w:type="gramEnd"/>
            <w:r>
              <w:rPr>
                <w:rFonts w:ascii="Times New Roman" w:hAnsi="Times New Roman" w:cs="Times New Roman"/>
                <w:bCs/>
                <w:sz w:val="20"/>
                <w:szCs w:val="20"/>
                <w:lang w:eastAsia="ko-KR"/>
              </w:rPr>
              <w:t xml:space="preserve"> timeline etc.</w:t>
            </w:r>
          </w:p>
          <w:p w:rsidR="008D4F29" w:rsidRDefault="00BF3971">
            <w:pPr>
              <w:pStyle w:val="afa"/>
              <w:numPr>
                <w:ilvl w:val="0"/>
                <w:numId w:val="8"/>
              </w:numPr>
              <w:autoSpaceDE w:val="0"/>
              <w:autoSpaceDN w:val="0"/>
              <w:adjustRightInd w:val="0"/>
              <w:snapToGrid w:val="0"/>
              <w:ind w:firstLineChars="0" w:hanging="357"/>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FFS: Whether/how to define other method(s) for device type A to be aware of resources being occupied by LTE SL.</w:t>
            </w:r>
          </w:p>
          <w:p w:rsidR="008D4F29" w:rsidRDefault="00BF3971">
            <w:pPr>
              <w:pStyle w:val="afa"/>
              <w:numPr>
                <w:ilvl w:val="0"/>
                <w:numId w:val="8"/>
              </w:numPr>
              <w:autoSpaceDE w:val="0"/>
              <w:autoSpaceDN w:val="0"/>
              <w:adjustRightInd w:val="0"/>
              <w:snapToGrid w:val="0"/>
              <w:ind w:firstLineChars="0" w:hanging="357"/>
              <w:jc w:val="both"/>
              <w:rPr>
                <w:rFonts w:ascii="Times New Roman" w:hAnsi="Times New Roman" w:cs="Times New Roman"/>
                <w:bCs/>
                <w:sz w:val="20"/>
                <w:szCs w:val="20"/>
                <w:lang w:eastAsia="ko-KR"/>
              </w:rPr>
            </w:pPr>
            <w:r>
              <w:rPr>
                <w:rFonts w:ascii="Times New Roman" w:hAnsi="Times New Roman" w:cs="Times New Roman"/>
                <w:bCs/>
                <w:sz w:val="20"/>
                <w:szCs w:val="20"/>
                <w:lang w:eastAsia="ko-KR"/>
              </w:rPr>
              <w:t>FFS: Whether/how device type B should be supported.</w:t>
            </w:r>
          </w:p>
          <w:p w:rsidR="008D4F29" w:rsidRDefault="008D4F29">
            <w:pPr>
              <w:overflowPunct w:val="0"/>
              <w:autoSpaceDE w:val="0"/>
              <w:autoSpaceDN w:val="0"/>
              <w:adjustRightInd w:val="0"/>
              <w:spacing w:before="60" w:after="60"/>
              <w:textAlignment w:val="baseline"/>
              <w:rPr>
                <w:rFonts w:eastAsia="Batang"/>
                <w:lang w:val="en-GB"/>
              </w:rPr>
            </w:pPr>
          </w:p>
        </w:tc>
      </w:tr>
    </w:tbl>
    <w:p w:rsidR="008D4F29" w:rsidRDefault="008D4F29">
      <w:pPr>
        <w:pStyle w:val="a1"/>
        <w:rPr>
          <w:rFonts w:eastAsia="宋体"/>
          <w:lang w:eastAsia="zh-CN"/>
        </w:rPr>
      </w:pPr>
    </w:p>
    <w:p w:rsidR="008D4F29" w:rsidRDefault="00BF3971">
      <w:pPr>
        <w:pStyle w:val="a1"/>
        <w:rPr>
          <w:rFonts w:eastAsiaTheme="minorEastAsia"/>
          <w:lang w:eastAsia="zh-CN"/>
        </w:rPr>
      </w:pPr>
      <w:r>
        <w:rPr>
          <w:rFonts w:eastAsia="PMingLiU"/>
          <w:lang w:eastAsia="zh-TW"/>
        </w:rPr>
        <w:lastRenderedPageBreak/>
        <w:t>In this contribution, we continue</w:t>
      </w:r>
      <w:r>
        <w:rPr>
          <w:rFonts w:eastAsiaTheme="minorEastAsia"/>
          <w:lang w:eastAsia="zh-CN"/>
        </w:rPr>
        <w:t xml:space="preserve"> discusses </w:t>
      </w:r>
      <w:r>
        <w:t xml:space="preserve">remaining open issues for co-channel coexistence for LTE sidelink and NR sidelink after </w:t>
      </w:r>
      <w:r>
        <w:rPr>
          <w:rFonts w:hint="eastAsia"/>
          <w:lang w:eastAsia="zh-CN"/>
        </w:rPr>
        <w:t>RAN1#10</w:t>
      </w:r>
      <w:r>
        <w:rPr>
          <w:rFonts w:eastAsiaTheme="minorEastAsia" w:hint="eastAsia"/>
          <w:lang w:eastAsia="zh-CN"/>
        </w:rPr>
        <w:t>9</w:t>
      </w:r>
      <w:r>
        <w:rPr>
          <w:rFonts w:hint="eastAsia"/>
          <w:lang w:eastAsia="zh-CN"/>
        </w:rPr>
        <w:t>-e meeting</w:t>
      </w:r>
      <w:r>
        <w:rPr>
          <w:rFonts w:eastAsiaTheme="minorEastAsia"/>
          <w:lang w:eastAsia="zh-CN"/>
        </w:rPr>
        <w:t xml:space="preserve">, and proposes related solutions. Section </w:t>
      </w:r>
      <w:r>
        <w:fldChar w:fldCharType="begin"/>
      </w:r>
      <w:r>
        <w:instrText xml:space="preserve"> REF _Ref101028239 \r \h  \* MERGEFORMAT </w:instrText>
      </w:r>
      <w:r>
        <w:fldChar w:fldCharType="separate"/>
      </w:r>
      <w:r>
        <w:t>2</w:t>
      </w:r>
      <w:r>
        <w:fldChar w:fldCharType="end"/>
      </w:r>
      <w:r>
        <w:rPr>
          <w:rFonts w:eastAsiaTheme="minorEastAsia"/>
          <w:lang w:eastAsia="zh-CN"/>
        </w:rPr>
        <w:t xml:space="preserve"> discusses the d</w:t>
      </w:r>
      <w:r>
        <w:rPr>
          <w:rFonts w:eastAsiaTheme="minorEastAsia"/>
        </w:rPr>
        <w:t>esign principles of co-channel coexistence mechanism</w:t>
      </w:r>
      <w:r>
        <w:rPr>
          <w:rFonts w:eastAsiaTheme="minorEastAsia"/>
          <w:lang w:eastAsia="zh-CN"/>
        </w:rPr>
        <w:t xml:space="preserve">. </w:t>
      </w:r>
      <w:bookmarkStart w:id="0" w:name="OLE_LINK22"/>
      <w:r>
        <w:rPr>
          <w:rFonts w:eastAsiaTheme="minorEastAsia"/>
          <w:lang w:eastAsia="zh-CN"/>
        </w:rPr>
        <w:t xml:space="preserve">Section </w:t>
      </w:r>
      <w:r>
        <w:t>3</w:t>
      </w:r>
      <w:r>
        <w:rPr>
          <w:rFonts w:eastAsiaTheme="minorEastAsia"/>
          <w:lang w:eastAsia="zh-CN"/>
        </w:rPr>
        <w:t xml:space="preserve"> discusses the types of devices which should be support for </w:t>
      </w:r>
      <w:r>
        <w:t>co-channel coexistence</w:t>
      </w:r>
      <w:r>
        <w:rPr>
          <w:rFonts w:eastAsiaTheme="minorEastAsia" w:hint="eastAsia"/>
          <w:lang w:eastAsia="zh-CN"/>
        </w:rPr>
        <w:t>.</w:t>
      </w:r>
      <w:r>
        <w:rPr>
          <w:rFonts w:eastAsiaTheme="minorEastAsia"/>
          <w:lang w:eastAsia="zh-CN"/>
        </w:rPr>
        <w:t xml:space="preserve"> </w:t>
      </w:r>
      <w:bookmarkEnd w:id="0"/>
      <w:r>
        <w:rPr>
          <w:rFonts w:eastAsiaTheme="minorEastAsia"/>
          <w:lang w:eastAsia="zh-CN"/>
        </w:rPr>
        <w:t xml:space="preserve">Section </w:t>
      </w:r>
      <w:r>
        <w:t>4</w:t>
      </w:r>
      <w:r>
        <w:rPr>
          <w:rFonts w:eastAsiaTheme="minorEastAsia"/>
          <w:lang w:eastAsia="zh-CN"/>
        </w:rPr>
        <w:t xml:space="preserve"> discusses the combinations of operational modes which </w:t>
      </w:r>
      <w:r>
        <w:rPr>
          <w:rFonts w:eastAsiaTheme="minorEastAsia"/>
          <w:bCs/>
          <w:lang w:eastAsia="zh-CN"/>
        </w:rPr>
        <w:t xml:space="preserve">should be considered </w:t>
      </w:r>
      <w:r>
        <w:rPr>
          <w:rFonts w:eastAsiaTheme="minorEastAsia"/>
          <w:lang w:eastAsia="zh-CN"/>
        </w:rPr>
        <w:t xml:space="preserve">for </w:t>
      </w:r>
      <w:r>
        <w:t>co-channel coexistence</w:t>
      </w:r>
      <w:r>
        <w:rPr>
          <w:rFonts w:eastAsiaTheme="minorEastAsia" w:hint="eastAsia"/>
          <w:lang w:eastAsia="zh-CN"/>
        </w:rPr>
        <w:t>.</w:t>
      </w:r>
      <w:r>
        <w:rPr>
          <w:rFonts w:eastAsiaTheme="minorEastAsia"/>
          <w:lang w:eastAsia="zh-CN"/>
        </w:rPr>
        <w:t xml:space="preserve"> Section </w:t>
      </w:r>
      <w:r>
        <w:t>5</w:t>
      </w:r>
      <w:r>
        <w:rPr>
          <w:rFonts w:eastAsiaTheme="minorEastAsia"/>
          <w:lang w:eastAsia="zh-CN"/>
        </w:rPr>
        <w:t xml:space="preserve"> discusses the semi-static </w:t>
      </w:r>
      <w:r>
        <w:rPr>
          <w:rFonts w:eastAsiaTheme="minorEastAsia"/>
        </w:rPr>
        <w:t xml:space="preserve">resource </w:t>
      </w:r>
      <w:r>
        <w:rPr>
          <w:rFonts w:eastAsiaTheme="minorEastAsia" w:hint="eastAsia"/>
          <w:lang w:eastAsia="zh-CN"/>
        </w:rPr>
        <w:t xml:space="preserve">pool </w:t>
      </w:r>
      <w:r>
        <w:rPr>
          <w:rFonts w:eastAsiaTheme="minorEastAsia"/>
        </w:rPr>
        <w:t xml:space="preserve">partition </w:t>
      </w:r>
      <w:r>
        <w:rPr>
          <w:rFonts w:eastAsiaTheme="minorEastAsia"/>
          <w:lang w:eastAsia="zh-CN"/>
        </w:rPr>
        <w:t>for</w:t>
      </w:r>
      <w:r>
        <w:t xml:space="preserve"> LTE sidelink and NR sidelink</w:t>
      </w:r>
      <w:r>
        <w:rPr>
          <w:rFonts w:eastAsiaTheme="minorEastAsia" w:hint="eastAsia"/>
          <w:lang w:eastAsia="zh-CN"/>
        </w:rPr>
        <w:t xml:space="preserve"> and</w:t>
      </w:r>
      <w:r>
        <w:rPr>
          <w:rFonts w:eastAsiaTheme="minorEastAsia"/>
          <w:lang w:eastAsia="zh-CN"/>
        </w:rPr>
        <w:t xml:space="preserve"> Section </w:t>
      </w:r>
      <w:r>
        <w:t>6</w:t>
      </w:r>
      <w:r>
        <w:rPr>
          <w:rFonts w:eastAsiaTheme="minorEastAsia"/>
          <w:lang w:eastAsia="zh-CN"/>
        </w:rPr>
        <w:t xml:space="preserve"> discusses the </w:t>
      </w:r>
      <w:r>
        <w:t xml:space="preserve">dynamic resource </w:t>
      </w:r>
      <w:r>
        <w:rPr>
          <w:rFonts w:eastAsiaTheme="minorEastAsia" w:hint="eastAsia"/>
          <w:lang w:eastAsia="zh-CN"/>
        </w:rPr>
        <w:t xml:space="preserve">pool </w:t>
      </w:r>
      <w:r>
        <w:t>sharing for LTE sidelink and NR sidelink</w:t>
      </w:r>
      <w:r>
        <w:rPr>
          <w:rFonts w:eastAsiaTheme="minorEastAsia"/>
          <w:lang w:eastAsia="zh-CN"/>
        </w:rPr>
        <w:t xml:space="preserve">. Section </w:t>
      </w:r>
      <w:r>
        <w:t>7</w:t>
      </w:r>
      <w:r>
        <w:rPr>
          <w:rFonts w:eastAsiaTheme="minorEastAsia"/>
          <w:lang w:eastAsia="zh-CN"/>
        </w:rPr>
        <w:t xml:space="preserve"> summarizes the proposals </w:t>
      </w:r>
      <w:r>
        <w:rPr>
          <w:rFonts w:eastAsia="宋体" w:hint="eastAsia"/>
          <w:lang w:eastAsia="zh-CN"/>
        </w:rPr>
        <w:t xml:space="preserve">and observations </w:t>
      </w:r>
      <w:r>
        <w:rPr>
          <w:rFonts w:eastAsiaTheme="minorEastAsia"/>
          <w:lang w:eastAsia="zh-CN"/>
        </w:rPr>
        <w:t>with conclusions.</w:t>
      </w:r>
    </w:p>
    <w:p w:rsidR="008D4F29" w:rsidRDefault="00BF3971">
      <w:pPr>
        <w:pStyle w:val="1"/>
        <w:ind w:left="431" w:hanging="431"/>
        <w:rPr>
          <w:rFonts w:cs="Arial"/>
        </w:rPr>
      </w:pPr>
      <w:bookmarkStart w:id="1" w:name="_Ref101028239"/>
      <w:r>
        <w:rPr>
          <w:rFonts w:eastAsiaTheme="minorEastAsia" w:hint="eastAsia"/>
        </w:rPr>
        <w:t>Requirements and d</w:t>
      </w:r>
      <w:r>
        <w:rPr>
          <w:rFonts w:eastAsiaTheme="minorEastAsia"/>
        </w:rPr>
        <w:t>esign principles of co-channel coexistence mechanism</w:t>
      </w:r>
      <w:bookmarkEnd w:id="1"/>
    </w:p>
    <w:p w:rsidR="008D4F29" w:rsidRDefault="00BF3971">
      <w:pPr>
        <w:pStyle w:val="a1"/>
        <w:rPr>
          <w:lang w:eastAsia="zh-CN"/>
        </w:rPr>
      </w:pPr>
      <w:r>
        <w:rPr>
          <w:lang w:eastAsia="zh-CN"/>
        </w:rPr>
        <w:t xml:space="preserve">In Rel-16, sidelink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w:t>
      </w:r>
      <w:r>
        <w:rPr>
          <w:rFonts w:hint="eastAsia"/>
          <w:lang w:eastAsia="zh-CN"/>
        </w:rPr>
        <w:t>had</w:t>
      </w:r>
      <w:r>
        <w:rPr>
          <w:lang w:eastAsia="zh-CN"/>
        </w:rPr>
        <w:t xml:space="preserve"> been developed in RAN1 and RAN2 to improve power consumption for battery limited terminals and reliability of sidelink transmissions.</w:t>
      </w:r>
    </w:p>
    <w:p w:rsidR="008D4F29" w:rsidRDefault="00BF3971">
      <w:pPr>
        <w:pStyle w:val="a1"/>
        <w:rPr>
          <w:rFonts w:eastAsiaTheme="minorEastAsia"/>
          <w:iCs/>
          <w:lang w:eastAsia="zh-CN"/>
        </w:rPr>
      </w:pPr>
      <w:r>
        <w:rPr>
          <w:rFonts w:eastAsiaTheme="minorEastAsia" w:hint="eastAsia"/>
          <w:iCs/>
          <w:lang w:eastAsia="zh-CN"/>
        </w:rPr>
        <w:t xml:space="preserve">One important </w:t>
      </w:r>
      <w:r>
        <w:rPr>
          <w:iCs/>
          <w:lang w:eastAsia="zh-CN"/>
        </w:rPr>
        <w:t xml:space="preserve">aspect to consider is the V2X deployment scenario where both LTE V2X and NR V2X devices are to coexist in the same frequency channel. For the two different types of devices to coexist while using a common carrier frequency, it is important that there is </w:t>
      </w:r>
      <w:r>
        <w:rPr>
          <w:rFonts w:hint="eastAsia"/>
          <w:iCs/>
          <w:lang w:eastAsia="zh-CN"/>
        </w:rPr>
        <w:t>a</w:t>
      </w:r>
      <w:r>
        <w:rPr>
          <w:iCs/>
          <w:lang w:eastAsia="zh-CN"/>
        </w:rPr>
        <w:t xml:space="preserve"> mechanism to efficiently utilize resource allocation by the two technologies without negatively impacting the operation of each technology. </w:t>
      </w:r>
    </w:p>
    <w:p w:rsidR="008D4F29" w:rsidRDefault="00BF3971">
      <w:pPr>
        <w:pStyle w:val="a1"/>
        <w:rPr>
          <w:rFonts w:eastAsiaTheme="minorEastAsia"/>
          <w:lang w:eastAsia="zh-CN"/>
        </w:rPr>
      </w:pPr>
      <w:r>
        <w:rPr>
          <w:iCs/>
          <w:lang w:eastAsia="zh-CN"/>
        </w:rPr>
        <w:t>This requirement was also mentioned as part of the input from 5G Automotive Association</w:t>
      </w:r>
      <w:r>
        <w:rPr>
          <w:rFonts w:eastAsiaTheme="minorEastAsia" w:hint="eastAsia"/>
          <w:iCs/>
          <w:lang w:eastAsia="zh-CN"/>
        </w:rPr>
        <w:t xml:space="preserve"> (5GAA)</w:t>
      </w:r>
      <w:r>
        <w:rPr>
          <w:iCs/>
          <w:lang w:eastAsia="zh-CN"/>
        </w:rPr>
        <w:t xml:space="preserve"> to the Rel-18 RAN Workshop</w:t>
      </w:r>
      <w:r>
        <w:rPr>
          <w:rFonts w:eastAsiaTheme="minorEastAsia" w:hint="eastAsia"/>
          <w:iCs/>
          <w:lang w:eastAsia="zh-CN"/>
        </w:rPr>
        <w:t xml:space="preserve">, and it was listed </w:t>
      </w:r>
      <w:r>
        <w:rPr>
          <w:rFonts w:eastAsia="PMingLiU"/>
          <w:lang w:eastAsia="zh-TW"/>
        </w:rPr>
        <w:t xml:space="preserve">as the second highest priority </w:t>
      </w:r>
      <w:r>
        <w:rPr>
          <w:rFonts w:eastAsiaTheme="minorEastAsia" w:hint="eastAsia"/>
          <w:lang w:eastAsia="zh-CN"/>
        </w:rPr>
        <w:t>among the</w:t>
      </w:r>
      <w:r>
        <w:rPr>
          <w:rFonts w:eastAsia="PMingLiU"/>
          <w:lang w:eastAsia="zh-TW"/>
        </w:rPr>
        <w:t xml:space="preserve"> 8</w:t>
      </w:r>
      <w:r>
        <w:rPr>
          <w:rFonts w:eastAsiaTheme="minorEastAsia" w:hint="eastAsia"/>
          <w:lang w:eastAsia="zh-CN"/>
        </w:rPr>
        <w:t xml:space="preserve"> requirement proposals</w:t>
      </w:r>
      <w:r>
        <w:rPr>
          <w:rFonts w:eastAsia="PMingLiU"/>
          <w:lang w:eastAsia="zh-TW"/>
        </w:rPr>
        <w:t xml:space="preserve"> by 5GA</w:t>
      </w:r>
      <w:r>
        <w:rPr>
          <w:rFonts w:eastAsiaTheme="minorEastAsia" w:hint="eastAsia"/>
          <w:lang w:eastAsia="zh-CN"/>
        </w:rPr>
        <w:t xml:space="preserve">A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_Ref68161097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as shown in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_Ref111122095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iCs/>
          <w:lang w:eastAsia="zh-CN"/>
        </w:rPr>
        <w:t>Table 1</w:t>
      </w:r>
      <w:r>
        <w:rPr>
          <w:rFonts w:eastAsiaTheme="minorEastAsia"/>
          <w:lang w:eastAsia="zh-CN"/>
        </w:rPr>
        <w:fldChar w:fldCharType="end"/>
      </w:r>
      <w:r>
        <w:rPr>
          <w:rFonts w:eastAsiaTheme="minorEastAsia" w:hint="eastAsia"/>
          <w:lang w:eastAsia="zh-CN"/>
        </w:rPr>
        <w:t xml:space="preserve"> below.</w:t>
      </w:r>
    </w:p>
    <w:p w:rsidR="008D4F29" w:rsidRDefault="00BF3971">
      <w:pPr>
        <w:pStyle w:val="a1"/>
        <w:jc w:val="center"/>
        <w:rPr>
          <w:rFonts w:eastAsiaTheme="minorEastAsia"/>
          <w:iCs/>
          <w:lang w:eastAsia="zh-CN"/>
        </w:rPr>
      </w:pPr>
      <w:bookmarkStart w:id="2" w:name="_Ref111122095"/>
      <w:r>
        <w:rPr>
          <w:rFonts w:eastAsiaTheme="minorEastAsia"/>
          <w:iCs/>
          <w:lang w:eastAsia="zh-CN"/>
        </w:rPr>
        <w:t xml:space="preserve">Table </w:t>
      </w:r>
      <w:r>
        <w:rPr>
          <w:rFonts w:eastAsiaTheme="minorEastAsia"/>
          <w:iCs/>
          <w:lang w:eastAsia="zh-CN"/>
        </w:rPr>
        <w:fldChar w:fldCharType="begin"/>
      </w:r>
      <w:r>
        <w:rPr>
          <w:rFonts w:eastAsiaTheme="minorEastAsia"/>
          <w:iCs/>
          <w:lang w:eastAsia="zh-CN"/>
        </w:rPr>
        <w:instrText xml:space="preserve"> SEQ Table \* ARABIC </w:instrText>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bookmarkEnd w:id="2"/>
      <w:r>
        <w:rPr>
          <w:rFonts w:eastAsiaTheme="minorEastAsia" w:hint="eastAsia"/>
          <w:iCs/>
          <w:lang w:eastAsia="zh-CN"/>
        </w:rPr>
        <w:t xml:space="preserve">: 5GAA list of proposals according to </w:t>
      </w:r>
      <w:r>
        <w:rPr>
          <w:rFonts w:eastAsiaTheme="minorEastAsia"/>
          <w:iCs/>
          <w:lang w:eastAsia="zh-CN"/>
        </w:rPr>
        <w:t>priority</w:t>
      </w:r>
      <w:r>
        <w:rPr>
          <w:rFonts w:eastAsiaTheme="minorEastAsia" w:hint="eastAsia"/>
          <w:iCs/>
          <w:lang w:eastAsia="zh-CN"/>
        </w:rPr>
        <w:t xml:space="preserve"> ranking</w:t>
      </w:r>
    </w:p>
    <w:tbl>
      <w:tblPr>
        <w:tblStyle w:val="af3"/>
        <w:tblW w:w="0" w:type="auto"/>
        <w:jc w:val="center"/>
        <w:tblLook w:val="04A0" w:firstRow="1" w:lastRow="0" w:firstColumn="1" w:lastColumn="0" w:noHBand="0" w:noVBand="1"/>
      </w:tblPr>
      <w:tblGrid>
        <w:gridCol w:w="567"/>
        <w:gridCol w:w="6409"/>
        <w:gridCol w:w="1529"/>
      </w:tblGrid>
      <w:tr w:rsidR="008D4F29">
        <w:trPr>
          <w:jc w:val="center"/>
        </w:trPr>
        <w:tc>
          <w:tcPr>
            <w:tcW w:w="567" w:type="dxa"/>
            <w:shd w:val="clear" w:color="auto" w:fill="D9D9D9" w:themeFill="background1" w:themeFillShade="D9"/>
            <w:vAlign w:val="center"/>
          </w:tcPr>
          <w:p w:rsidR="008D4F29" w:rsidRDefault="00BF3971">
            <w:pPr>
              <w:tabs>
                <w:tab w:val="left" w:pos="2880"/>
              </w:tabs>
              <w:spacing w:beforeLines="50" w:before="120" w:afterLines="50" w:after="120"/>
              <w:jc w:val="center"/>
              <w:rPr>
                <w:rFonts w:eastAsiaTheme="minorEastAsia"/>
                <w:b/>
                <w:lang w:eastAsia="zh-CN"/>
              </w:rPr>
            </w:pPr>
            <w:r>
              <w:rPr>
                <w:rFonts w:eastAsiaTheme="minorEastAsia" w:hint="eastAsia"/>
                <w:b/>
                <w:lang w:eastAsia="zh-CN"/>
              </w:rPr>
              <w:t>No.</w:t>
            </w:r>
          </w:p>
        </w:tc>
        <w:tc>
          <w:tcPr>
            <w:tcW w:w="6409" w:type="dxa"/>
            <w:shd w:val="clear" w:color="auto" w:fill="D9D9D9" w:themeFill="background1" w:themeFillShade="D9"/>
            <w:vAlign w:val="center"/>
          </w:tcPr>
          <w:p w:rsidR="008D4F29" w:rsidRDefault="00BF3971">
            <w:pPr>
              <w:tabs>
                <w:tab w:val="left" w:pos="2880"/>
              </w:tabs>
              <w:spacing w:beforeLines="50" w:before="120" w:afterLines="50" w:after="120"/>
              <w:jc w:val="center"/>
              <w:rPr>
                <w:rFonts w:eastAsiaTheme="minorEastAsia"/>
                <w:b/>
                <w:lang w:eastAsia="zh-CN"/>
              </w:rPr>
            </w:pPr>
            <w:r>
              <w:rPr>
                <w:rFonts w:eastAsiaTheme="minorEastAsia"/>
                <w:b/>
                <w:lang w:eastAsia="zh-CN"/>
              </w:rPr>
              <w:t>5GAA features and requirements proposals</w:t>
            </w:r>
          </w:p>
        </w:tc>
        <w:tc>
          <w:tcPr>
            <w:tcW w:w="1529" w:type="dxa"/>
            <w:shd w:val="clear" w:color="auto" w:fill="D9D9D9" w:themeFill="background1" w:themeFillShade="D9"/>
            <w:vAlign w:val="center"/>
          </w:tcPr>
          <w:p w:rsidR="008D4F29" w:rsidRDefault="00BF3971">
            <w:pPr>
              <w:tabs>
                <w:tab w:val="left" w:pos="2880"/>
              </w:tabs>
              <w:spacing w:beforeLines="50" w:before="120" w:afterLines="50" w:after="120"/>
              <w:jc w:val="center"/>
              <w:rPr>
                <w:rFonts w:eastAsiaTheme="minorEastAsia"/>
                <w:b/>
                <w:lang w:eastAsia="zh-CN"/>
              </w:rPr>
            </w:pPr>
            <w:r>
              <w:rPr>
                <w:rFonts w:eastAsiaTheme="minorEastAsia"/>
                <w:b/>
                <w:lang w:eastAsia="zh-CN"/>
              </w:rPr>
              <w:t>Priority ranking</w:t>
            </w:r>
          </w:p>
        </w:tc>
      </w:tr>
      <w:tr w:rsidR="008D4F29">
        <w:trPr>
          <w:trHeight w:val="300"/>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1</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Positioning enhancements</w:t>
            </w:r>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1</w:t>
            </w:r>
          </w:p>
        </w:tc>
      </w:tr>
      <w:tr w:rsidR="008D4F29">
        <w:trPr>
          <w:jc w:val="center"/>
        </w:trPr>
        <w:tc>
          <w:tcPr>
            <w:tcW w:w="567" w:type="dxa"/>
            <w:shd w:val="clear" w:color="auto" w:fill="F2F2F2" w:themeFill="background1" w:themeFillShade="F2"/>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2</w:t>
            </w:r>
          </w:p>
        </w:tc>
        <w:tc>
          <w:tcPr>
            <w:tcW w:w="6409" w:type="dxa"/>
            <w:shd w:val="clear" w:color="auto" w:fill="F2F2F2" w:themeFill="background1" w:themeFillShade="F2"/>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LTE/NR-V2X sidelink co-channel coexistence</w:t>
            </w:r>
          </w:p>
        </w:tc>
        <w:tc>
          <w:tcPr>
            <w:tcW w:w="1529" w:type="dxa"/>
            <w:shd w:val="clear" w:color="auto" w:fill="F2F2F2" w:themeFill="background1" w:themeFillShade="F2"/>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2</w:t>
            </w:r>
          </w:p>
        </w:tc>
      </w:tr>
      <w:tr w:rsidR="008D4F29">
        <w:trPr>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3</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Sidelink carrier aggregation (CA)</w:t>
            </w:r>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3</w:t>
            </w:r>
          </w:p>
        </w:tc>
      </w:tr>
      <w:tr w:rsidR="008D4F29">
        <w:trPr>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4</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Enhancements to sidelink power saving</w:t>
            </w:r>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4</w:t>
            </w:r>
          </w:p>
        </w:tc>
      </w:tr>
      <w:tr w:rsidR="008D4F29">
        <w:trPr>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5</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 xml:space="preserve">Predictive </w:t>
            </w:r>
            <w:proofErr w:type="spellStart"/>
            <w:r>
              <w:rPr>
                <w:rFonts w:eastAsiaTheme="minorEastAsia"/>
                <w:lang w:eastAsia="zh-CN"/>
              </w:rPr>
              <w:t>QoS</w:t>
            </w:r>
            <w:proofErr w:type="spellEnd"/>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5</w:t>
            </w:r>
          </w:p>
        </w:tc>
      </w:tr>
      <w:tr w:rsidR="008D4F29">
        <w:trPr>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6</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UE-to-UE relay</w:t>
            </w:r>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6</w:t>
            </w:r>
          </w:p>
        </w:tc>
      </w:tr>
      <w:tr w:rsidR="008D4F29">
        <w:trPr>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7</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NR-V2X sidelink adjacent-channel coexistence with non-3GPP technologies</w:t>
            </w:r>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7</w:t>
            </w:r>
          </w:p>
        </w:tc>
      </w:tr>
      <w:tr w:rsidR="008D4F29">
        <w:trPr>
          <w:jc w:val="center"/>
        </w:trPr>
        <w:tc>
          <w:tcPr>
            <w:tcW w:w="567"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8</w:t>
            </w:r>
          </w:p>
        </w:tc>
        <w:tc>
          <w:tcPr>
            <w:tcW w:w="640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lang w:eastAsia="zh-CN"/>
              </w:rPr>
              <w:t>Enhancements for vehicular distributed antenna system (DAS) UE</w:t>
            </w:r>
            <w:r>
              <w:rPr>
                <w:rFonts w:eastAsiaTheme="minorEastAsia" w:hint="eastAsia"/>
                <w:lang w:eastAsia="zh-CN"/>
              </w:rPr>
              <w:t xml:space="preserve"> </w:t>
            </w:r>
            <w:r>
              <w:rPr>
                <w:rFonts w:eastAsiaTheme="minorEastAsia"/>
                <w:lang w:eastAsia="zh-CN"/>
              </w:rPr>
              <w:t>transmission</w:t>
            </w:r>
          </w:p>
        </w:tc>
        <w:tc>
          <w:tcPr>
            <w:tcW w:w="1529" w:type="dxa"/>
            <w:vAlign w:val="center"/>
          </w:tcPr>
          <w:p w:rsidR="008D4F29" w:rsidRDefault="00BF3971">
            <w:pPr>
              <w:tabs>
                <w:tab w:val="left" w:pos="2880"/>
              </w:tabs>
              <w:spacing w:beforeLines="50" w:before="120" w:afterLines="50" w:after="120"/>
              <w:jc w:val="center"/>
              <w:rPr>
                <w:rFonts w:eastAsiaTheme="minorEastAsia"/>
                <w:lang w:eastAsia="zh-CN"/>
              </w:rPr>
            </w:pPr>
            <w:r>
              <w:rPr>
                <w:rFonts w:eastAsiaTheme="minorEastAsia" w:hint="eastAsia"/>
                <w:lang w:eastAsia="zh-CN"/>
              </w:rPr>
              <w:t>8</w:t>
            </w:r>
          </w:p>
        </w:tc>
      </w:tr>
    </w:tbl>
    <w:p w:rsidR="008D4F29" w:rsidRDefault="008D4F29">
      <w:pPr>
        <w:pStyle w:val="a1"/>
        <w:rPr>
          <w:rFonts w:eastAsiaTheme="minorEastAsia"/>
          <w:lang w:eastAsia="zh-CN"/>
        </w:rPr>
      </w:pPr>
    </w:p>
    <w:p w:rsidR="008D4F29" w:rsidRDefault="00BF3971">
      <w:pPr>
        <w:pStyle w:val="a1"/>
        <w:rPr>
          <w:iCs/>
          <w:lang w:eastAsia="zh-CN"/>
        </w:rPr>
      </w:pPr>
      <w:r>
        <w:rPr>
          <w:rFonts w:hint="eastAsia"/>
          <w:iCs/>
          <w:lang w:eastAsia="zh-CN"/>
        </w:rPr>
        <w:t xml:space="preserve">According to the requirements from 5GAA, the </w:t>
      </w:r>
      <w:r>
        <w:rPr>
          <w:rFonts w:eastAsiaTheme="minorEastAsia" w:hint="eastAsia"/>
          <w:iCs/>
          <w:lang w:eastAsia="zh-CN"/>
        </w:rPr>
        <w:t>m</w:t>
      </w:r>
      <w:r>
        <w:rPr>
          <w:iCs/>
          <w:lang w:eastAsia="zh-CN"/>
        </w:rPr>
        <w:t>otivation</w:t>
      </w:r>
      <w:r>
        <w:rPr>
          <w:rFonts w:hint="eastAsia"/>
          <w:iCs/>
          <w:lang w:eastAsia="zh-CN"/>
        </w:rPr>
        <w:t xml:space="preserve">s </w:t>
      </w:r>
      <w:r>
        <w:rPr>
          <w:rFonts w:eastAsiaTheme="minorEastAsia" w:hint="eastAsia"/>
          <w:iCs/>
          <w:lang w:eastAsia="zh-CN"/>
        </w:rPr>
        <w:t xml:space="preserve">for </w:t>
      </w:r>
      <w:r>
        <w:rPr>
          <w:rFonts w:eastAsiaTheme="minorEastAsia"/>
        </w:rPr>
        <w:t>co-channel coexistence mechanism</w:t>
      </w:r>
      <w:r>
        <w:rPr>
          <w:rFonts w:eastAsiaTheme="minorEastAsia" w:hint="eastAsia"/>
          <w:lang w:eastAsia="zh-CN"/>
        </w:rPr>
        <w:t xml:space="preserve"> include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_Ref68161097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rsidR="008D4F29" w:rsidRDefault="00BF3971">
      <w:pPr>
        <w:pStyle w:val="afa"/>
        <w:numPr>
          <w:ilvl w:val="0"/>
          <w:numId w:val="9"/>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Dedicated V2X spectrum is scarce in some regions and LTE/NR-V2X need to co-exist even in the same channel</w:t>
      </w:r>
      <w:r>
        <w:rPr>
          <w:rFonts w:ascii="Times New Roman" w:eastAsiaTheme="minorEastAsia" w:hAnsi="Times New Roman" w:hint="eastAsia"/>
          <w:bCs/>
          <w:sz w:val="20"/>
          <w:szCs w:val="20"/>
        </w:rPr>
        <w:t>;</w:t>
      </w:r>
    </w:p>
    <w:p w:rsidR="008D4F29" w:rsidRDefault="00BF3971">
      <w:pPr>
        <w:pStyle w:val="afa"/>
        <w:numPr>
          <w:ilvl w:val="0"/>
          <w:numId w:val="9"/>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Important across all basic and advanced use cases</w:t>
      </w:r>
      <w:r>
        <w:rPr>
          <w:rFonts w:ascii="Times New Roman" w:eastAsiaTheme="minorEastAsia" w:hAnsi="Times New Roman" w:hint="eastAsia"/>
          <w:bCs/>
          <w:sz w:val="20"/>
          <w:szCs w:val="20"/>
        </w:rPr>
        <w:t>;</w:t>
      </w:r>
    </w:p>
    <w:p w:rsidR="008D4F29" w:rsidRDefault="00BF3971">
      <w:pPr>
        <w:pStyle w:val="afa"/>
        <w:numPr>
          <w:ilvl w:val="0"/>
          <w:numId w:val="9"/>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Improves overall system performance, increases deployment flexibility, enables technology migration path from IEEE technology</w:t>
      </w:r>
      <w:r>
        <w:rPr>
          <w:rFonts w:ascii="Times New Roman" w:eastAsiaTheme="minorEastAsia" w:hAnsi="Times New Roman" w:hint="eastAsia"/>
          <w:bCs/>
          <w:sz w:val="20"/>
          <w:szCs w:val="20"/>
        </w:rPr>
        <w:t>.</w:t>
      </w:r>
    </w:p>
    <w:p w:rsidR="008D4F29" w:rsidRDefault="008D4F29">
      <w:pPr>
        <w:pStyle w:val="a1"/>
        <w:rPr>
          <w:rFonts w:eastAsia="宋体"/>
          <w:color w:val="000000" w:themeColor="text1"/>
          <w:highlight w:val="yellow"/>
          <w:lang w:eastAsia="zh-CN"/>
        </w:rPr>
      </w:pPr>
    </w:p>
    <w:p w:rsidR="008D4F29" w:rsidRDefault="00BF3971">
      <w:pPr>
        <w:pStyle w:val="a1"/>
        <w:rPr>
          <w:rFonts w:eastAsiaTheme="minorEastAsia"/>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w:t>
      </w:r>
      <w:r>
        <w:rPr>
          <w:rFonts w:eastAsia="宋体" w:hint="eastAsia"/>
          <w:color w:val="000000" w:themeColor="text1"/>
          <w:lang w:eastAsia="zh-CN"/>
        </w:rPr>
        <w:t xml:space="preserve">meet the requirements from 5GAA and realize </w:t>
      </w:r>
      <w:r>
        <w:rPr>
          <w:rFonts w:eastAsia="宋体"/>
          <w:color w:val="000000" w:themeColor="text1"/>
          <w:lang w:eastAsia="zh-CN"/>
        </w:rPr>
        <w:t>co-channel coexistence for LTE sidelink and NR sidelink</w:t>
      </w:r>
      <w:r>
        <w:rPr>
          <w:rFonts w:eastAsia="宋体" w:hint="eastAsia"/>
          <w:color w:val="000000" w:themeColor="text1"/>
          <w:lang w:eastAsia="zh-CN"/>
        </w:rPr>
        <w:t>, the d</w:t>
      </w:r>
      <w:r>
        <w:rPr>
          <w:rFonts w:eastAsia="宋体"/>
          <w:color w:val="000000" w:themeColor="text1"/>
          <w:lang w:eastAsia="zh-CN"/>
        </w:rPr>
        <w:t>esign principles</w:t>
      </w:r>
      <w:r>
        <w:rPr>
          <w:rFonts w:eastAsia="宋体" w:hint="eastAsia"/>
          <w:color w:val="000000" w:themeColor="text1"/>
          <w:lang w:eastAsia="zh-CN"/>
        </w:rPr>
        <w:t xml:space="preserve"> of the </w:t>
      </w:r>
      <w:r>
        <w:rPr>
          <w:rFonts w:eastAsiaTheme="minorEastAsia"/>
          <w:lang w:eastAsia="zh-CN"/>
        </w:rPr>
        <w:t>co-channel coexistence mechanism</w:t>
      </w:r>
      <w:r>
        <w:rPr>
          <w:rFonts w:eastAsiaTheme="minorEastAsia" w:hint="eastAsia"/>
          <w:lang w:eastAsia="zh-CN"/>
        </w:rPr>
        <w:t xml:space="preserve"> between </w:t>
      </w:r>
      <w:r>
        <w:rPr>
          <w:rFonts w:eastAsiaTheme="minorEastAsia"/>
          <w:lang w:eastAsia="zh-CN"/>
        </w:rPr>
        <w:t>LTE sidelink and NR sidelink</w:t>
      </w:r>
      <w:r>
        <w:rPr>
          <w:rFonts w:eastAsiaTheme="minorEastAsia" w:hint="eastAsia"/>
          <w:lang w:eastAsia="zh-CN"/>
        </w:rPr>
        <w:t xml:space="preserve"> should be discussed first. In our point of view, the basic design principle should be ensuring backward compatible of R14/R15 LTE sidelink and R16/R17 NR sidelink. It is also important to reuse </w:t>
      </w:r>
      <w:r>
        <w:rPr>
          <w:rFonts w:eastAsiaTheme="minorEastAsia"/>
          <w:lang w:eastAsia="zh-CN"/>
        </w:rPr>
        <w:t>the in-device coexistence framework defined in Rel-16 as much as possible</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we prefer n</w:t>
      </w:r>
      <w:r>
        <w:rPr>
          <w:rFonts w:eastAsiaTheme="minorEastAsia"/>
          <w:lang w:eastAsia="zh-CN"/>
        </w:rPr>
        <w:t>o or limited performance degradation of LTE sidelink</w:t>
      </w:r>
      <w:r>
        <w:rPr>
          <w:rFonts w:eastAsiaTheme="minorEastAsia" w:hint="eastAsia"/>
          <w:lang w:eastAsia="zh-CN"/>
        </w:rPr>
        <w:t>.</w:t>
      </w:r>
    </w:p>
    <w:p w:rsidR="008D4F29" w:rsidRDefault="00BF3971">
      <w:pPr>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rsidR="008D4F29" w:rsidRDefault="00BF3971">
      <w:pPr>
        <w:pStyle w:val="afa"/>
        <w:numPr>
          <w:ilvl w:val="0"/>
          <w:numId w:val="9"/>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rsidR="008D4F29" w:rsidRDefault="00BF3971">
      <w:pPr>
        <w:pStyle w:val="afa"/>
        <w:numPr>
          <w:ilvl w:val="0"/>
          <w:numId w:val="9"/>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lastRenderedPageBreak/>
        <w:t>Reuse the in-device coexistence framework defined in Rel-16 as much as possible</w:t>
      </w:r>
    </w:p>
    <w:p w:rsidR="008D4F29" w:rsidRDefault="00BF3971">
      <w:pPr>
        <w:pStyle w:val="afa"/>
        <w:numPr>
          <w:ilvl w:val="0"/>
          <w:numId w:val="9"/>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rsidR="008D4F29" w:rsidRDefault="00BF3971">
      <w:pPr>
        <w:pStyle w:val="1"/>
        <w:ind w:left="431" w:hanging="431"/>
      </w:pPr>
      <w:bookmarkStart w:id="3" w:name="_Ref36559568"/>
      <w:r>
        <w:t xml:space="preserve">Types of </w:t>
      </w:r>
      <w:r>
        <w:rPr>
          <w:rFonts w:hint="eastAsia"/>
        </w:rPr>
        <w:t>d</w:t>
      </w:r>
      <w:r>
        <w:t>evices</w:t>
      </w:r>
    </w:p>
    <w:p w:rsidR="008D4F29" w:rsidRDefault="00BF3971">
      <w:pPr>
        <w:jc w:val="both"/>
        <w:rPr>
          <w:rFonts w:eastAsiaTheme="minorEastAsia"/>
          <w:lang w:val="en-GB" w:eastAsia="zh-CN"/>
        </w:rPr>
      </w:pPr>
      <w:r>
        <w:rPr>
          <w:lang w:val="en-GB" w:eastAsia="zh-CN"/>
        </w:rPr>
        <w:t xml:space="preserve">The following </w:t>
      </w:r>
      <w:r>
        <w:rPr>
          <w:rFonts w:eastAsiaTheme="minorEastAsia" w:hint="eastAsia"/>
          <w:lang w:val="en-GB" w:eastAsia="zh-CN"/>
        </w:rPr>
        <w:t>proposal</w:t>
      </w:r>
      <w:r>
        <w:rPr>
          <w:lang w:val="en-GB" w:eastAsia="zh-CN"/>
        </w:rPr>
        <w:t xml:space="preserve"> was </w:t>
      </w:r>
      <w:r>
        <w:rPr>
          <w:rFonts w:eastAsiaTheme="minorEastAsia" w:hint="eastAsia"/>
          <w:lang w:val="en-GB" w:eastAsia="zh-CN"/>
        </w:rPr>
        <w:t>discuss</w:t>
      </w:r>
      <w:r>
        <w:rPr>
          <w:lang w:val="en-GB" w:eastAsia="zh-CN"/>
        </w:rPr>
        <w:t>ed in RAN1#10</w:t>
      </w:r>
      <w:r>
        <w:rPr>
          <w:rFonts w:eastAsiaTheme="minorEastAsia"/>
          <w:lang w:val="en-GB" w:eastAsia="zh-CN"/>
        </w:rPr>
        <w:t>9</w:t>
      </w:r>
      <w:r>
        <w:rPr>
          <w:lang w:val="en-GB" w:eastAsia="zh-CN"/>
        </w:rPr>
        <w:t>-e related to type</w:t>
      </w:r>
      <w:r>
        <w:t xml:space="preserve">s of </w:t>
      </w:r>
      <w:r>
        <w:rPr>
          <w:rFonts w:hint="eastAsia"/>
          <w:lang w:eastAsia="zh-CN"/>
        </w:rPr>
        <w:t>d</w:t>
      </w:r>
      <w:r>
        <w:t>evices</w:t>
      </w:r>
      <w:r>
        <w:rPr>
          <w:rFonts w:eastAsiaTheme="minorEastAsia" w:hint="eastAsia"/>
          <w:lang w:eastAsia="zh-CN"/>
        </w:rPr>
        <w:t>, but failed to reach a consensus</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8D4F29">
        <w:tc>
          <w:tcPr>
            <w:tcW w:w="9781" w:type="dxa"/>
          </w:tcPr>
          <w:p w:rsidR="008D4F29" w:rsidRDefault="00BF3971">
            <w:pPr>
              <w:spacing w:before="120" w:after="120"/>
              <w:rPr>
                <w:b/>
                <w:bCs/>
                <w:highlight w:val="cyan"/>
                <w:lang w:eastAsia="ja-JP"/>
              </w:rPr>
            </w:pPr>
            <w:r>
              <w:rPr>
                <w:b/>
                <w:bCs/>
                <w:highlight w:val="cyan"/>
                <w:lang w:eastAsia="ja-JP"/>
              </w:rPr>
              <w:t>Proposal 1-1 (V)</w:t>
            </w:r>
          </w:p>
          <w:p w:rsidR="008D4F29" w:rsidRDefault="00BF3971">
            <w:pPr>
              <w:pStyle w:val="afa"/>
              <w:numPr>
                <w:ilvl w:val="0"/>
                <w:numId w:val="10"/>
              </w:numPr>
              <w:spacing w:line="200" w:lineRule="exact"/>
              <w:ind w:firstLineChars="0"/>
              <w:jc w:val="both"/>
              <w:rPr>
                <w:rFonts w:ascii="Times New Roman" w:hAnsi="Times New Roman"/>
                <w:bCs/>
                <w:sz w:val="20"/>
                <w:szCs w:val="20"/>
                <w:lang w:eastAsia="ja-JP"/>
              </w:rPr>
            </w:pPr>
            <w:r>
              <w:rPr>
                <w:rFonts w:ascii="Times New Roman" w:hAnsi="Times New Roman"/>
                <w:bCs/>
                <w:sz w:val="20"/>
                <w:szCs w:val="20"/>
                <w:lang w:eastAsia="ja-JP"/>
              </w:rPr>
              <w:t xml:space="preserve">For the study of co-channel coexistence solutions in Rel-18, </w:t>
            </w:r>
            <w:r>
              <w:rPr>
                <w:rFonts w:ascii="Times New Roman" w:hAnsi="Times New Roman"/>
                <w:bCs/>
                <w:strike/>
                <w:color w:val="70AD47"/>
                <w:sz w:val="20"/>
                <w:szCs w:val="20"/>
                <w:lang w:eastAsia="ja-JP"/>
              </w:rPr>
              <w:t>at least</w:t>
            </w:r>
            <w:r>
              <w:rPr>
                <w:rFonts w:ascii="Times New Roman" w:hAnsi="Times New Roman"/>
                <w:bCs/>
                <w:color w:val="70AD47"/>
                <w:sz w:val="20"/>
                <w:szCs w:val="20"/>
                <w:lang w:eastAsia="ja-JP"/>
              </w:rPr>
              <w:t xml:space="preserve"> </w:t>
            </w:r>
            <w:r>
              <w:rPr>
                <w:rFonts w:ascii="Times New Roman" w:hAnsi="Times New Roman"/>
                <w:bCs/>
                <w:sz w:val="20"/>
                <w:szCs w:val="20"/>
                <w:lang w:eastAsia="ja-JP"/>
              </w:rPr>
              <w:t xml:space="preserve">device type A </w:t>
            </w:r>
            <w:r>
              <w:rPr>
                <w:rFonts w:ascii="Times New Roman" w:hAnsi="Times New Roman"/>
                <w:bCs/>
                <w:color w:val="70AD47"/>
                <w:sz w:val="20"/>
                <w:szCs w:val="20"/>
                <w:lang w:eastAsia="ja-JP"/>
              </w:rPr>
              <w:t xml:space="preserve">and type B </w:t>
            </w:r>
            <w:proofErr w:type="gramStart"/>
            <w:r>
              <w:rPr>
                <w:rFonts w:ascii="Times New Roman" w:hAnsi="Times New Roman"/>
                <w:bCs/>
                <w:color w:val="70AD47"/>
                <w:sz w:val="20"/>
                <w:szCs w:val="20"/>
                <w:lang w:eastAsia="ja-JP"/>
              </w:rPr>
              <w:t xml:space="preserve">are </w:t>
            </w:r>
            <w:r>
              <w:rPr>
                <w:rFonts w:ascii="Times New Roman" w:hAnsi="Times New Roman"/>
                <w:bCs/>
                <w:strike/>
                <w:color w:val="70AD47"/>
                <w:sz w:val="20"/>
                <w:szCs w:val="20"/>
                <w:lang w:eastAsia="ja-JP"/>
              </w:rPr>
              <w:t>is</w:t>
            </w:r>
            <w:proofErr w:type="gramEnd"/>
            <w:r>
              <w:rPr>
                <w:rFonts w:ascii="Times New Roman" w:hAnsi="Times New Roman"/>
                <w:bCs/>
                <w:sz w:val="20"/>
                <w:szCs w:val="20"/>
                <w:lang w:eastAsia="ja-JP"/>
              </w:rPr>
              <w:t xml:space="preserve"> considered.</w:t>
            </w:r>
          </w:p>
          <w:p w:rsidR="008D4F29" w:rsidRDefault="00BF3971">
            <w:pPr>
              <w:pStyle w:val="afa"/>
              <w:numPr>
                <w:ilvl w:val="1"/>
                <w:numId w:val="10"/>
              </w:numPr>
              <w:spacing w:before="60" w:after="60" w:line="200" w:lineRule="exact"/>
              <w:ind w:firstLineChars="0"/>
              <w:jc w:val="both"/>
              <w:rPr>
                <w:rFonts w:ascii="Times New Roman" w:hAnsi="Times New Roman"/>
                <w:bCs/>
                <w:strike/>
                <w:color w:val="70AD47"/>
                <w:sz w:val="20"/>
                <w:szCs w:val="20"/>
                <w:lang w:eastAsia="ja-JP"/>
              </w:rPr>
            </w:pPr>
            <w:r>
              <w:rPr>
                <w:rFonts w:ascii="Times New Roman" w:hAnsi="Times New Roman"/>
                <w:bCs/>
                <w:strike/>
                <w:color w:val="70AD47"/>
                <w:sz w:val="20"/>
                <w:szCs w:val="20"/>
                <w:lang w:eastAsia="ja-JP"/>
              </w:rPr>
              <w:t>FFS: Whether type B devices are considered.</w:t>
            </w:r>
          </w:p>
          <w:p w:rsidR="008D4F29" w:rsidRDefault="00BF3971">
            <w:pPr>
              <w:pStyle w:val="afa"/>
              <w:numPr>
                <w:ilvl w:val="0"/>
                <w:numId w:val="10"/>
              </w:numPr>
              <w:spacing w:line="200" w:lineRule="exact"/>
              <w:ind w:firstLineChars="0"/>
              <w:jc w:val="both"/>
              <w:rPr>
                <w:rFonts w:ascii="Times New Roman" w:hAnsi="Times New Roman"/>
                <w:bCs/>
                <w:sz w:val="20"/>
                <w:szCs w:val="20"/>
                <w:lang w:eastAsia="ja-JP"/>
              </w:rPr>
            </w:pPr>
            <w:r>
              <w:rPr>
                <w:rFonts w:ascii="Times New Roman" w:hAnsi="Times New Roman"/>
                <w:bCs/>
                <w:sz w:val="20"/>
                <w:szCs w:val="20"/>
                <w:lang w:eastAsia="ja-JP"/>
              </w:rPr>
              <w:t xml:space="preserve">For the study of co-channel coexistence solutions in Rel-18, the </w:t>
            </w:r>
            <w:r>
              <w:rPr>
                <w:rFonts w:ascii="Times New Roman" w:hAnsi="Times New Roman"/>
                <w:bCs/>
                <w:strike/>
                <w:color w:val="FF0000"/>
                <w:sz w:val="20"/>
                <w:szCs w:val="20"/>
                <w:lang w:eastAsia="ja-JP"/>
              </w:rPr>
              <w:t>supported</w:t>
            </w:r>
            <w:r>
              <w:rPr>
                <w:rFonts w:ascii="Times New Roman" w:hAnsi="Times New Roman"/>
                <w:bCs/>
                <w:color w:val="FF0000"/>
                <w:sz w:val="20"/>
                <w:szCs w:val="20"/>
                <w:lang w:eastAsia="ja-JP"/>
              </w:rPr>
              <w:t xml:space="preserve"> considered</w:t>
            </w:r>
            <w:r>
              <w:rPr>
                <w:rFonts w:ascii="Times New Roman" w:hAnsi="Times New Roman"/>
                <w:bCs/>
                <w:color w:val="5B9BD5"/>
                <w:sz w:val="20"/>
                <w:szCs w:val="20"/>
                <w:lang w:eastAsia="ja-JP"/>
              </w:rPr>
              <w:t xml:space="preserve"> </w:t>
            </w:r>
            <w:r>
              <w:rPr>
                <w:rFonts w:ascii="Times New Roman" w:hAnsi="Times New Roman"/>
                <w:bCs/>
                <w:sz w:val="20"/>
                <w:szCs w:val="20"/>
                <w:lang w:eastAsia="ja-JP"/>
              </w:rPr>
              <w:t>device type</w:t>
            </w:r>
            <w:r>
              <w:rPr>
                <w:rFonts w:ascii="Times New Roman" w:hAnsi="Times New Roman"/>
                <w:bCs/>
                <w:color w:val="FF0000"/>
                <w:sz w:val="20"/>
                <w:szCs w:val="20"/>
                <w:lang w:eastAsia="ja-JP"/>
              </w:rPr>
              <w:t>(</w:t>
            </w:r>
            <w:r>
              <w:rPr>
                <w:rFonts w:ascii="Times New Roman" w:hAnsi="Times New Roman"/>
                <w:bCs/>
                <w:sz w:val="20"/>
                <w:szCs w:val="20"/>
                <w:lang w:eastAsia="ja-JP"/>
              </w:rPr>
              <w:t>s</w:t>
            </w:r>
            <w:r>
              <w:rPr>
                <w:rFonts w:ascii="Times New Roman" w:hAnsi="Times New Roman"/>
                <w:bCs/>
                <w:color w:val="FF0000"/>
                <w:sz w:val="20"/>
                <w:szCs w:val="20"/>
                <w:lang w:eastAsia="ja-JP"/>
              </w:rPr>
              <w:t>)</w:t>
            </w:r>
            <w:r>
              <w:rPr>
                <w:rFonts w:ascii="Times New Roman" w:hAnsi="Times New Roman"/>
                <w:bCs/>
                <w:sz w:val="20"/>
                <w:szCs w:val="20"/>
                <w:lang w:eastAsia="ja-JP"/>
              </w:rPr>
              <w:t xml:space="preserve"> coexist with type C devices </w:t>
            </w:r>
            <w:r>
              <w:rPr>
                <w:rFonts w:ascii="Times New Roman" w:hAnsi="Times New Roman"/>
                <w:bCs/>
                <w:color w:val="FF0000"/>
                <w:sz w:val="20"/>
                <w:szCs w:val="20"/>
                <w:lang w:eastAsia="ja-JP"/>
              </w:rPr>
              <w:t>in the same channel</w:t>
            </w:r>
            <w:r>
              <w:rPr>
                <w:rFonts w:ascii="Times New Roman" w:hAnsi="Times New Roman"/>
                <w:bCs/>
                <w:strike/>
                <w:color w:val="FF0000"/>
                <w:sz w:val="20"/>
                <w:szCs w:val="20"/>
                <w:lang w:eastAsia="ja-JP"/>
              </w:rPr>
              <w:t>, type D and type E devices</w:t>
            </w:r>
            <w:r>
              <w:rPr>
                <w:rFonts w:ascii="Times New Roman" w:hAnsi="Times New Roman"/>
                <w:bCs/>
                <w:sz w:val="20"/>
                <w:szCs w:val="20"/>
                <w:lang w:eastAsia="ja-JP"/>
              </w:rPr>
              <w:t>.</w:t>
            </w:r>
          </w:p>
          <w:p w:rsidR="008D4F29" w:rsidRDefault="00BF3971">
            <w:pPr>
              <w:pStyle w:val="afa"/>
              <w:numPr>
                <w:ilvl w:val="1"/>
                <w:numId w:val="10"/>
              </w:numPr>
              <w:spacing w:before="60" w:after="60" w:line="200" w:lineRule="exact"/>
              <w:ind w:firstLineChars="0"/>
              <w:jc w:val="both"/>
              <w:rPr>
                <w:rFonts w:ascii="Times New Roman" w:hAnsi="Times New Roman"/>
                <w:bCs/>
                <w:color w:val="70AD47"/>
                <w:sz w:val="20"/>
                <w:szCs w:val="20"/>
                <w:lang w:eastAsia="ja-JP"/>
              </w:rPr>
            </w:pPr>
            <w:r>
              <w:rPr>
                <w:rFonts w:ascii="Times New Roman" w:hAnsi="Times New Roman"/>
                <w:bCs/>
                <w:color w:val="70AD47"/>
                <w:sz w:val="20"/>
                <w:szCs w:val="20"/>
                <w:lang w:eastAsia="ja-JP"/>
              </w:rPr>
              <w:t>Note: The considered device type(s) are backward compatible with Rel-16/17 devices and coexist when they operate over the same resource pool.</w:t>
            </w:r>
          </w:p>
          <w:p w:rsidR="008D4F29" w:rsidRDefault="00BF3971">
            <w:pPr>
              <w:pStyle w:val="afa"/>
              <w:numPr>
                <w:ilvl w:val="0"/>
                <w:numId w:val="10"/>
              </w:numPr>
              <w:spacing w:line="200" w:lineRule="exact"/>
              <w:ind w:firstLineChars="0"/>
              <w:jc w:val="both"/>
              <w:rPr>
                <w:rFonts w:ascii="Times New Roman" w:hAnsi="Times New Roman"/>
                <w:bCs/>
                <w:sz w:val="20"/>
                <w:szCs w:val="20"/>
                <w:lang w:eastAsia="ja-JP"/>
              </w:rPr>
            </w:pPr>
            <w:r>
              <w:rPr>
                <w:rFonts w:ascii="Times New Roman" w:hAnsi="Times New Roman"/>
                <w:bCs/>
                <w:sz w:val="20"/>
                <w:szCs w:val="20"/>
                <w:lang w:eastAsia="ja-JP"/>
              </w:rPr>
              <w:t>Note:</w:t>
            </w:r>
          </w:p>
          <w:p w:rsidR="008D4F29" w:rsidRDefault="00BF3971">
            <w:pPr>
              <w:pStyle w:val="afa"/>
              <w:numPr>
                <w:ilvl w:val="1"/>
                <w:numId w:val="10"/>
              </w:numPr>
              <w:spacing w:before="60" w:after="60" w:line="200" w:lineRule="exact"/>
              <w:ind w:firstLineChars="0"/>
              <w:jc w:val="both"/>
              <w:rPr>
                <w:rFonts w:ascii="Times New Roman" w:hAnsi="Times New Roman"/>
                <w:bCs/>
                <w:sz w:val="20"/>
                <w:szCs w:val="20"/>
                <w:lang w:eastAsia="ja-JP"/>
              </w:rPr>
            </w:pPr>
            <w:r>
              <w:rPr>
                <w:rFonts w:ascii="Times New Roman" w:hAnsi="Times New Roman"/>
                <w:bCs/>
                <w:sz w:val="20"/>
                <w:szCs w:val="20"/>
                <w:lang w:eastAsia="ja-JP"/>
              </w:rPr>
              <w:t xml:space="preserve">Type A devices are Rel-18 devices that contain </w:t>
            </w:r>
            <w:bookmarkStart w:id="4" w:name="OLE_LINK9"/>
            <w:r>
              <w:rPr>
                <w:rFonts w:ascii="Times New Roman" w:hAnsi="Times New Roman"/>
                <w:bCs/>
                <w:sz w:val="20"/>
                <w:szCs w:val="20"/>
                <w:lang w:eastAsia="ja-JP"/>
              </w:rPr>
              <w:t>both LTE SL and NR SL modules</w:t>
            </w:r>
            <w:bookmarkEnd w:id="4"/>
          </w:p>
          <w:p w:rsidR="008D4F29" w:rsidRDefault="00BF3971">
            <w:pPr>
              <w:pStyle w:val="afa"/>
              <w:numPr>
                <w:ilvl w:val="1"/>
                <w:numId w:val="10"/>
              </w:numPr>
              <w:spacing w:before="60" w:after="60" w:line="200" w:lineRule="exact"/>
              <w:ind w:firstLineChars="0"/>
              <w:jc w:val="both"/>
              <w:rPr>
                <w:rFonts w:ascii="Times New Roman" w:hAnsi="Times New Roman"/>
                <w:bCs/>
                <w:sz w:val="20"/>
                <w:szCs w:val="20"/>
                <w:lang w:eastAsia="ja-JP"/>
              </w:rPr>
            </w:pPr>
            <w:r>
              <w:rPr>
                <w:rFonts w:ascii="Times New Roman" w:hAnsi="Times New Roman"/>
                <w:bCs/>
                <w:sz w:val="20"/>
                <w:szCs w:val="20"/>
                <w:lang w:eastAsia="ja-JP"/>
              </w:rPr>
              <w:t>Type B devices are Rel-18 devices that contain only NR SL modules</w:t>
            </w:r>
          </w:p>
          <w:p w:rsidR="008D4F29" w:rsidRDefault="00BF3971">
            <w:pPr>
              <w:pStyle w:val="afa"/>
              <w:numPr>
                <w:ilvl w:val="1"/>
                <w:numId w:val="10"/>
              </w:numPr>
              <w:spacing w:before="60" w:after="60" w:line="200" w:lineRule="exact"/>
              <w:ind w:firstLineChars="0"/>
              <w:jc w:val="both"/>
              <w:rPr>
                <w:rFonts w:ascii="Times New Roman" w:hAnsi="Times New Roman"/>
                <w:bCs/>
                <w:sz w:val="20"/>
                <w:szCs w:val="20"/>
                <w:lang w:eastAsia="ja-JP"/>
              </w:rPr>
            </w:pPr>
            <w:r>
              <w:rPr>
                <w:rFonts w:ascii="Times New Roman" w:hAnsi="Times New Roman"/>
                <w:bCs/>
                <w:sz w:val="20"/>
                <w:szCs w:val="20"/>
                <w:lang w:eastAsia="ja-JP"/>
              </w:rPr>
              <w:t xml:space="preserve">Type C devices are Rel-14/Rel-15 devices that contain only LTE SL modules </w:t>
            </w:r>
          </w:p>
          <w:p w:rsidR="008D4F29" w:rsidRDefault="00BF3971">
            <w:pPr>
              <w:pStyle w:val="afa"/>
              <w:numPr>
                <w:ilvl w:val="1"/>
                <w:numId w:val="10"/>
              </w:numPr>
              <w:spacing w:before="60" w:after="60" w:line="200" w:lineRule="exact"/>
              <w:ind w:firstLineChars="0"/>
              <w:jc w:val="both"/>
              <w:rPr>
                <w:rFonts w:ascii="Times New Roman" w:hAnsi="Times New Roman"/>
                <w:bCs/>
                <w:strike/>
                <w:color w:val="FF0000"/>
                <w:sz w:val="20"/>
                <w:szCs w:val="20"/>
                <w:lang w:eastAsia="ja-JP"/>
              </w:rPr>
            </w:pPr>
            <w:r>
              <w:rPr>
                <w:rFonts w:ascii="Times New Roman" w:hAnsi="Times New Roman"/>
                <w:bCs/>
                <w:strike/>
                <w:color w:val="FF0000"/>
                <w:sz w:val="20"/>
                <w:szCs w:val="20"/>
                <w:lang w:eastAsia="ja-JP"/>
              </w:rPr>
              <w:t>Type D devices are Rel-16/17 devices that contain only NR SL modules</w:t>
            </w:r>
          </w:p>
          <w:p w:rsidR="008D4F29" w:rsidRDefault="00BF3971">
            <w:pPr>
              <w:pStyle w:val="afa"/>
              <w:numPr>
                <w:ilvl w:val="1"/>
                <w:numId w:val="10"/>
              </w:numPr>
              <w:spacing w:before="60" w:after="60" w:line="200" w:lineRule="exact"/>
              <w:ind w:firstLineChars="0"/>
              <w:jc w:val="both"/>
              <w:rPr>
                <w:rFonts w:eastAsiaTheme="minorEastAsia"/>
              </w:rPr>
            </w:pPr>
            <w:r>
              <w:rPr>
                <w:rFonts w:ascii="Times New Roman" w:hAnsi="Times New Roman"/>
                <w:bCs/>
                <w:strike/>
                <w:color w:val="FF0000"/>
                <w:sz w:val="20"/>
                <w:szCs w:val="20"/>
                <w:lang w:eastAsia="ja-JP"/>
              </w:rPr>
              <w:t>Type E devices are Rel-16 devices that contain both LTE SL and NR SL modules based on in-device coexistence framework</w:t>
            </w:r>
          </w:p>
        </w:tc>
      </w:tr>
    </w:tbl>
    <w:p w:rsidR="008D4F29" w:rsidRDefault="008D4F29">
      <w:pPr>
        <w:jc w:val="both"/>
        <w:rPr>
          <w:rFonts w:eastAsiaTheme="minorEastAsia"/>
          <w:lang w:eastAsia="zh-CN"/>
        </w:rPr>
      </w:pPr>
    </w:p>
    <w:p w:rsidR="008D4F29" w:rsidRDefault="00E95FEA">
      <w:pPr>
        <w:spacing w:afterLines="50" w:after="120"/>
        <w:jc w:val="both"/>
      </w:pPr>
      <w:r>
        <w:t xml:space="preserve">Regarding the proposal, there is </w:t>
      </w:r>
      <w:r w:rsidR="00BF3971">
        <w:t xml:space="preserve">still a concern as it does not address the </w:t>
      </w:r>
      <w:r w:rsidR="00BF3971">
        <w:rPr>
          <w:rFonts w:eastAsiaTheme="minorEastAsia" w:hint="eastAsia"/>
          <w:lang w:eastAsia="zh-CN"/>
        </w:rPr>
        <w:t xml:space="preserve">essential </w:t>
      </w:r>
      <w:r w:rsidR="00BF3971">
        <w:t xml:space="preserve">requirement of </w:t>
      </w:r>
      <w:r w:rsidR="00BF3971">
        <w:rPr>
          <w:rFonts w:eastAsiaTheme="minorEastAsia" w:hint="eastAsia"/>
          <w:lang w:eastAsia="zh-CN"/>
        </w:rPr>
        <w:t xml:space="preserve">the Rel-18 sidelink </w:t>
      </w:r>
      <w:r w:rsidR="00BF3971">
        <w:t>WID</w:t>
      </w:r>
      <w:r w:rsidR="00BF3971">
        <w:rPr>
          <w:rFonts w:eastAsiaTheme="minorEastAsia" w:hint="eastAsia"/>
          <w:lang w:eastAsia="zh-CN"/>
        </w:rPr>
        <w:t xml:space="preserve">, i.e., </w:t>
      </w:r>
      <w:r w:rsidR="00BF3971">
        <w:t>Rel-18 sidelink should be able to coexist with Rel-16/17 sidelink in the same</w:t>
      </w:r>
      <w:r w:rsidR="00BF3971">
        <w:rPr>
          <w:rFonts w:eastAsiaTheme="minorEastAsia" w:hint="eastAsia"/>
          <w:lang w:eastAsia="zh-CN"/>
        </w:rPr>
        <w:t xml:space="preserve"> channel</w:t>
      </w:r>
      <w:r w:rsidR="00BF3971">
        <w:t>. All of new schemes need to be evaluated with type D/E device</w:t>
      </w:r>
      <w:r w:rsidR="00BF3971">
        <w:rPr>
          <w:rFonts w:eastAsiaTheme="minorEastAsia" w:hint="eastAsia"/>
          <w:lang w:eastAsia="zh-CN"/>
        </w:rPr>
        <w:t>s</w:t>
      </w:r>
      <w:r w:rsidR="00BF3971">
        <w:t xml:space="preserve"> to make sure they will not negatively impact those devices. To put it in another way, </w:t>
      </w:r>
      <w:r>
        <w:t>the</w:t>
      </w:r>
      <w:r>
        <w:rPr>
          <w:rFonts w:eastAsiaTheme="minorEastAsia" w:hint="eastAsia"/>
          <w:lang w:eastAsia="zh-CN"/>
        </w:rPr>
        <w:t xml:space="preserve"> </w:t>
      </w:r>
      <w:r w:rsidR="00BF3971">
        <w:t>coexistence solution</w:t>
      </w:r>
      <w:r w:rsidR="00BF3971">
        <w:rPr>
          <w:rFonts w:eastAsiaTheme="minorEastAsia" w:hint="eastAsia"/>
          <w:lang w:eastAsia="zh-CN"/>
        </w:rPr>
        <w:t>s</w:t>
      </w:r>
      <w:r w:rsidR="00BF3971">
        <w:t xml:space="preserve"> </w:t>
      </w:r>
      <w:r>
        <w:t xml:space="preserve">being developed is </w:t>
      </w:r>
      <w:r w:rsidR="00BF3971">
        <w:t xml:space="preserve">for Type A </w:t>
      </w:r>
      <w:r w:rsidR="00BF3971">
        <w:rPr>
          <w:rFonts w:eastAsiaTheme="minorEastAsia" w:hint="eastAsia"/>
          <w:lang w:eastAsia="zh-CN"/>
        </w:rPr>
        <w:t>and T</w:t>
      </w:r>
      <w:r w:rsidR="00BF3971">
        <w:t>ype B devices</w:t>
      </w:r>
      <w:r w:rsidR="00BF3971">
        <w:rPr>
          <w:rFonts w:eastAsiaTheme="minorEastAsia" w:hint="eastAsia"/>
          <w:lang w:eastAsia="zh-CN"/>
        </w:rPr>
        <w:t>,</w:t>
      </w:r>
      <w:r w:rsidR="00BF3971">
        <w:t xml:space="preserve"> but </w:t>
      </w:r>
      <w:r w:rsidR="00BF3971">
        <w:rPr>
          <w:rFonts w:eastAsiaTheme="minorEastAsia" w:hint="eastAsia"/>
          <w:lang w:eastAsia="zh-CN"/>
        </w:rPr>
        <w:t>T</w:t>
      </w:r>
      <w:r w:rsidR="00BF3971">
        <w:t>ype D/E device</w:t>
      </w:r>
      <w:r w:rsidR="00BF3971">
        <w:rPr>
          <w:rFonts w:eastAsiaTheme="minorEastAsia" w:hint="eastAsia"/>
          <w:lang w:eastAsia="zh-CN"/>
        </w:rPr>
        <w:t>s</w:t>
      </w:r>
      <w:r w:rsidR="00BF3971">
        <w:t xml:space="preserve"> cannot be ignored during the </w:t>
      </w:r>
      <w:r w:rsidR="00BF3971">
        <w:rPr>
          <w:rFonts w:eastAsiaTheme="minorEastAsia" w:hint="eastAsia"/>
          <w:lang w:eastAsia="zh-CN"/>
        </w:rPr>
        <w:t>investigation of the solutions</w:t>
      </w:r>
      <w:r w:rsidR="00BF3971">
        <w:t>.  </w:t>
      </w:r>
    </w:p>
    <w:p w:rsidR="008D4F29" w:rsidRDefault="00BF3971">
      <w:pPr>
        <w:pStyle w:val="a1"/>
        <w:spacing w:afterLines="50"/>
        <w:rPr>
          <w:rFonts w:eastAsiaTheme="minorEastAsia"/>
          <w:lang w:eastAsia="zh-CN"/>
        </w:rPr>
      </w:pPr>
      <w:r>
        <w:rPr>
          <w:rFonts w:eastAsiaTheme="minorEastAsia" w:hint="eastAsia"/>
          <w:lang w:eastAsia="zh-CN"/>
        </w:rPr>
        <w:t xml:space="preserve">In our point of view, Type A and Type B devices should be considered for </w:t>
      </w:r>
      <w:r>
        <w:rPr>
          <w:bCs/>
          <w:lang w:eastAsia="ja-JP"/>
        </w:rPr>
        <w:t>the study of co-channel coexistence solutions in Rel-18</w:t>
      </w:r>
      <w:r>
        <w:rPr>
          <w:rFonts w:eastAsiaTheme="minorEastAsia" w:hint="eastAsia"/>
          <w:bCs/>
          <w:lang w:eastAsia="zh-CN"/>
        </w:rPr>
        <w:t xml:space="preserve">. In addition, we also support </w:t>
      </w:r>
      <w:r>
        <w:rPr>
          <w:bCs/>
          <w:lang w:eastAsia="ja-JP"/>
        </w:rPr>
        <w:t>the considered device types</w:t>
      </w:r>
      <w:r>
        <w:rPr>
          <w:rFonts w:eastAsiaTheme="minorEastAsia" w:hint="eastAsia"/>
          <w:bCs/>
          <w:lang w:eastAsia="zh-CN"/>
        </w:rPr>
        <w:t xml:space="preserve"> (</w:t>
      </w:r>
      <w:r>
        <w:rPr>
          <w:rFonts w:eastAsiaTheme="minorEastAsia" w:hint="eastAsia"/>
          <w:lang w:eastAsia="zh-CN"/>
        </w:rPr>
        <w:t>Type A and Type B</w:t>
      </w:r>
      <w:r>
        <w:rPr>
          <w:rFonts w:eastAsiaTheme="minorEastAsia" w:hint="eastAsia"/>
          <w:bCs/>
          <w:lang w:eastAsia="zh-CN"/>
        </w:rPr>
        <w:t>)</w:t>
      </w:r>
      <w:r>
        <w:rPr>
          <w:bCs/>
          <w:lang w:eastAsia="ja-JP"/>
        </w:rPr>
        <w:t xml:space="preserve"> coexist with </w:t>
      </w:r>
      <w:r>
        <w:rPr>
          <w:rFonts w:eastAsiaTheme="minorEastAsia" w:hint="eastAsia"/>
          <w:bCs/>
          <w:lang w:eastAsia="zh-CN"/>
        </w:rPr>
        <w:t>T</w:t>
      </w:r>
      <w:r>
        <w:rPr>
          <w:bCs/>
          <w:lang w:eastAsia="ja-JP"/>
        </w:rPr>
        <w:t xml:space="preserve">ype C, </w:t>
      </w:r>
      <w:r>
        <w:rPr>
          <w:rFonts w:eastAsiaTheme="minorEastAsia" w:hint="eastAsia"/>
          <w:bCs/>
          <w:lang w:eastAsia="zh-CN"/>
        </w:rPr>
        <w:t>T</w:t>
      </w:r>
      <w:r>
        <w:rPr>
          <w:bCs/>
          <w:lang w:eastAsia="ja-JP"/>
        </w:rPr>
        <w:t xml:space="preserve">ype D and </w:t>
      </w:r>
      <w:r>
        <w:rPr>
          <w:rFonts w:eastAsiaTheme="minorEastAsia" w:hint="eastAsia"/>
          <w:bCs/>
          <w:lang w:eastAsia="zh-CN"/>
        </w:rPr>
        <w:t>T</w:t>
      </w:r>
      <w:r>
        <w:rPr>
          <w:bCs/>
          <w:lang w:eastAsia="ja-JP"/>
        </w:rPr>
        <w:t>ype E devices in the same channel</w:t>
      </w:r>
      <w:r>
        <w:rPr>
          <w:rFonts w:eastAsiaTheme="minorEastAsia" w:hint="eastAsia"/>
          <w:bCs/>
          <w:lang w:eastAsia="zh-CN"/>
        </w:rPr>
        <w:t>.</w:t>
      </w:r>
    </w:p>
    <w:p w:rsidR="008D4F29" w:rsidRDefault="008D4F29"/>
    <w:p w:rsidR="008D4F29" w:rsidRDefault="00BF3971">
      <w:pPr>
        <w:pStyle w:val="a1"/>
        <w:ind w:left="431" w:hanging="431"/>
        <w:rPr>
          <w:rFonts w:eastAsiaTheme="minorEastAsia"/>
        </w:rPr>
      </w:pPr>
      <w:r>
        <w:rPr>
          <w:rFonts w:eastAsiaTheme="minorEastAsia"/>
          <w:b/>
          <w:bCs/>
          <w:lang w:eastAsia="zh-CN"/>
        </w:rPr>
        <w:t xml:space="preserve">Proposal 2: </w:t>
      </w:r>
      <w:r>
        <w:rPr>
          <w:b/>
          <w:bCs/>
        </w:rPr>
        <w:t xml:space="preserve">Feasibility of the </w:t>
      </w:r>
      <w:r>
        <w:rPr>
          <w:b/>
          <w:bCs/>
          <w:lang w:eastAsia="ja-JP"/>
        </w:rPr>
        <w:t>co-channel coexistence</w:t>
      </w:r>
      <w:r>
        <w:rPr>
          <w:b/>
          <w:bCs/>
        </w:rPr>
        <w:t xml:space="preserve"> solution</w:t>
      </w:r>
      <w:r>
        <w:rPr>
          <w:rFonts w:eastAsiaTheme="minorEastAsia"/>
          <w:b/>
          <w:bCs/>
          <w:lang w:eastAsia="zh-CN"/>
        </w:rPr>
        <w:t>s</w:t>
      </w:r>
      <w:r>
        <w:rPr>
          <w:b/>
          <w:bCs/>
        </w:rPr>
        <w:t xml:space="preserve"> need to be evaluated with Type D/E devices.</w:t>
      </w:r>
    </w:p>
    <w:p w:rsidR="008D4F29" w:rsidRDefault="00BF3971">
      <w:pPr>
        <w:pStyle w:val="1"/>
        <w:ind w:left="431" w:hanging="431"/>
      </w:pPr>
      <w:r>
        <w:t>Combinations of operational modes</w:t>
      </w:r>
    </w:p>
    <w:p w:rsidR="008D4F29" w:rsidRDefault="008D4F29">
      <w:pPr>
        <w:pStyle w:val="a1"/>
        <w:ind w:left="431" w:hanging="431"/>
        <w:rPr>
          <w:rFonts w:eastAsiaTheme="minorEastAsia"/>
        </w:rPr>
      </w:pPr>
    </w:p>
    <w:p w:rsidR="008D4F29" w:rsidRDefault="00BF3971">
      <w:pPr>
        <w:pStyle w:val="3GPPNormalText"/>
        <w:rPr>
          <w:rFonts w:eastAsiaTheme="minorEastAsia"/>
          <w:sz w:val="20"/>
          <w:lang w:eastAsia="zh-CN"/>
        </w:rPr>
      </w:pPr>
      <w:r>
        <w:rPr>
          <w:rFonts w:eastAsiaTheme="minorEastAsia" w:hint="eastAsia"/>
          <w:sz w:val="20"/>
          <w:lang w:val="en-GB" w:eastAsia="zh-CN"/>
        </w:rPr>
        <w:t xml:space="preserve">At RAN1#109-e, </w:t>
      </w:r>
      <w:r>
        <w:rPr>
          <w:rFonts w:eastAsiaTheme="minorEastAsia"/>
          <w:sz w:val="20"/>
          <w:lang w:val="en-GB" w:eastAsia="zh-CN"/>
        </w:rPr>
        <w:t xml:space="preserve">the </w:t>
      </w:r>
      <w:r>
        <w:rPr>
          <w:sz w:val="20"/>
        </w:rPr>
        <w:t xml:space="preserve">following combinations of operational modes to be considered for </w:t>
      </w:r>
      <w:r>
        <w:rPr>
          <w:rFonts w:eastAsiaTheme="minorEastAsia" w:hint="eastAsia"/>
          <w:sz w:val="20"/>
          <w:lang w:eastAsia="zh-CN"/>
        </w:rPr>
        <w:t xml:space="preserve">the study of </w:t>
      </w:r>
      <w:r>
        <w:rPr>
          <w:sz w:val="20"/>
        </w:rPr>
        <w:t>co-channel coexistence</w:t>
      </w:r>
      <w:r>
        <w:rPr>
          <w:rFonts w:eastAsiaTheme="minorEastAsia" w:hint="eastAsia"/>
          <w:sz w:val="20"/>
          <w:lang w:eastAsia="zh-CN"/>
        </w:rPr>
        <w:t xml:space="preserve"> in Rel-18 were discussed</w:t>
      </w:r>
      <w:r>
        <w:rPr>
          <w:rFonts w:eastAsiaTheme="minorEastAsia"/>
          <w:sz w:val="20"/>
          <w:lang w:eastAsia="zh-CN"/>
        </w:rPr>
        <w:t>:</w:t>
      </w:r>
    </w:p>
    <w:p w:rsidR="008D4F29" w:rsidRDefault="00BF3971">
      <w:pPr>
        <w:pStyle w:val="afa"/>
        <w:numPr>
          <w:ilvl w:val="0"/>
          <w:numId w:val="10"/>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A: Mode 2 NR SL + Mode 4 LTE SL</w:t>
      </w:r>
    </w:p>
    <w:p w:rsidR="008D4F29" w:rsidRDefault="00BF3971">
      <w:pPr>
        <w:pStyle w:val="afa"/>
        <w:numPr>
          <w:ilvl w:val="0"/>
          <w:numId w:val="10"/>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B: Mode 1 NR SL + Mode 4 LTE SL</w:t>
      </w:r>
    </w:p>
    <w:p w:rsidR="008D4F29" w:rsidRDefault="00BF3971">
      <w:pPr>
        <w:pStyle w:val="afa"/>
        <w:numPr>
          <w:ilvl w:val="0"/>
          <w:numId w:val="10"/>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C: Mode 2 NR SL + Mode 3 LTE SL</w:t>
      </w:r>
    </w:p>
    <w:p w:rsidR="008D4F29" w:rsidRDefault="008D4F29">
      <w:pPr>
        <w:jc w:val="both"/>
        <w:rPr>
          <w:rFonts w:eastAsiaTheme="minorEastAsia"/>
          <w:lang w:val="fr-FR" w:eastAsia="zh-CN"/>
        </w:rPr>
      </w:pPr>
    </w:p>
    <w:p w:rsidR="008D4F29" w:rsidRDefault="00BF3971">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-e related to</w:t>
      </w:r>
      <w:r>
        <w:t xml:space="preserve"> </w:t>
      </w:r>
      <w:r>
        <w:rPr>
          <w:rFonts w:asciiTheme="minorEastAsia" w:eastAsiaTheme="minorEastAsia" w:hAnsiTheme="minorEastAsia" w:hint="eastAsia"/>
          <w:lang w:eastAsia="zh-CN"/>
        </w:rPr>
        <w:t>c</w:t>
      </w:r>
      <w:r>
        <w:t>ombinations of operational modes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8D4F29">
        <w:tc>
          <w:tcPr>
            <w:tcW w:w="9781" w:type="dxa"/>
          </w:tcPr>
          <w:p w:rsidR="008D4F29" w:rsidRDefault="00BF3971">
            <w:pPr>
              <w:rPr>
                <w:b/>
              </w:rPr>
            </w:pPr>
            <w:r>
              <w:rPr>
                <w:b/>
                <w:highlight w:val="green"/>
              </w:rPr>
              <w:t>Agreement</w:t>
            </w:r>
          </w:p>
          <w:p w:rsidR="008D4F29" w:rsidRDefault="00BF3971">
            <w:r>
              <w:t>For the study of co-channel coexistence solutions in Rel-18, the combination of operational modes Mode 2 NR SL with Mode 4 LTE SL (Combination A) is considered with high priority.</w:t>
            </w:r>
          </w:p>
          <w:p w:rsidR="008D4F29" w:rsidRDefault="00BF3971">
            <w:pPr>
              <w:pStyle w:val="afa"/>
              <w:numPr>
                <w:ilvl w:val="0"/>
                <w:numId w:val="10"/>
              </w:numPr>
              <w:autoSpaceDE w:val="0"/>
              <w:autoSpaceDN w:val="0"/>
              <w:adjustRightInd w:val="0"/>
              <w:snapToGrid w:val="0"/>
              <w:ind w:firstLineChars="0"/>
              <w:jc w:val="both"/>
              <w:rPr>
                <w:rFonts w:eastAsiaTheme="minorEastAsia"/>
              </w:rPr>
            </w:pPr>
            <w:r>
              <w:rPr>
                <w:rFonts w:ascii="Times New Roman" w:hAnsi="Times New Roman"/>
                <w:bCs/>
                <w:sz w:val="20"/>
                <w:szCs w:val="20"/>
                <w:lang w:eastAsia="ko-KR"/>
              </w:rPr>
              <w:t>FFS: Whether/how</w:t>
            </w:r>
            <w:r>
              <w:rPr>
                <w:rFonts w:ascii="Times New Roman" w:hAnsi="Times New Roman"/>
                <w:bCs/>
                <w:color w:val="5B9BD5"/>
                <w:sz w:val="20"/>
                <w:szCs w:val="20"/>
                <w:lang w:eastAsia="ko-KR"/>
              </w:rPr>
              <w:t xml:space="preserve"> </w:t>
            </w:r>
            <w:r>
              <w:rPr>
                <w:rFonts w:ascii="Times New Roman" w:hAnsi="Times New Roman"/>
                <w:bCs/>
                <w:sz w:val="20"/>
                <w:szCs w:val="20"/>
                <w:lang w:eastAsia="ko-KR"/>
              </w:rPr>
              <w:t>to support Mode 1 NR SL + Mode 4 LTE SL (Combination B) and/or Mode 2 NR SL + Mode 3 LTE SL (Combination C).</w:t>
            </w:r>
          </w:p>
        </w:tc>
      </w:tr>
    </w:tbl>
    <w:p w:rsidR="008D4F29" w:rsidRDefault="008D4F29">
      <w:pPr>
        <w:jc w:val="both"/>
        <w:rPr>
          <w:rFonts w:eastAsiaTheme="minorEastAsia"/>
          <w:lang w:eastAsia="zh-CN"/>
        </w:rPr>
      </w:pPr>
    </w:p>
    <w:p w:rsidR="008D4F29" w:rsidRDefault="00BF3971">
      <w:pPr>
        <w:pStyle w:val="a1"/>
        <w:spacing w:afterLines="50"/>
      </w:pPr>
      <w:r>
        <w:t xml:space="preserve">In the above agreement, the combination of operational modes Mode 2 NR SL with Mode 4 LTE SL (Combination A) is considered with high priority. We admit that the agreed Combination A is the most challenging scenario for co-channel coexistence of NR SL and LTE SL in Rel-18. However, Combination C is similar with Combination A, </w:t>
      </w:r>
      <w:r>
        <w:rPr>
          <w:rFonts w:hint="eastAsia"/>
        </w:rPr>
        <w:t>since</w:t>
      </w:r>
      <w:r>
        <w:t xml:space="preserve"> both of them will focus on the enhancements of NR sidelink and LTE sidelink specification shall not be impacted</w:t>
      </w:r>
      <w:r>
        <w:rPr>
          <w:rFonts w:hint="eastAsia"/>
        </w:rPr>
        <w:t>, so Combination C should be considered</w:t>
      </w:r>
      <w:r>
        <w:t>.</w:t>
      </w:r>
      <w:r>
        <w:rPr>
          <w:rFonts w:hint="eastAsia"/>
        </w:rPr>
        <w:t xml:space="preserve"> In addition, Combination B is also one possible deployment scenario for NR SL and LTE SL and it should also be considered. Therefore, f</w:t>
      </w:r>
      <w:r>
        <w:t>or the study of co-channel coexistence solutions in Rel-18, the combinations of operational modes Mode 1 NR SL + Mode 4 LTE SL (Combination B) and Mode 2 NR SL + Mode 3 LTE SL (Combination C) should be considered</w:t>
      </w:r>
      <w:r>
        <w:rPr>
          <w:rFonts w:hint="eastAsia"/>
        </w:rPr>
        <w:t>.</w:t>
      </w:r>
    </w:p>
    <w:p w:rsidR="008D4F29" w:rsidRDefault="00BF3971">
      <w:pPr>
        <w:pStyle w:val="a1"/>
        <w:rPr>
          <w:rFonts w:eastAsiaTheme="minorEastAsia"/>
        </w:rPr>
      </w:pPr>
      <w:r>
        <w:rPr>
          <w:rFonts w:eastAsiaTheme="minorEastAsia"/>
          <w:b/>
          <w:lang w:eastAsia="zh-CN"/>
        </w:rPr>
        <w:lastRenderedPageBreak/>
        <w:t>Proposal</w:t>
      </w:r>
      <w:r>
        <w:rPr>
          <w:rFonts w:eastAsiaTheme="minorEastAsia" w:hint="eastAsia"/>
          <w:b/>
          <w:lang w:eastAsia="zh-CN"/>
        </w:rPr>
        <w:t xml:space="preserve"> 3</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sidR="00E95FEA">
        <w:rPr>
          <w:rFonts w:eastAsiaTheme="minorEastAsia" w:hint="eastAsia"/>
          <w:b/>
          <w:bCs/>
          <w:lang w:eastAsia="zh-CN"/>
        </w:rPr>
        <w:t xml:space="preserve">also </w:t>
      </w:r>
      <w:r>
        <w:rPr>
          <w:rFonts w:eastAsiaTheme="minorEastAsia"/>
          <w:b/>
          <w:bCs/>
          <w:lang w:eastAsia="zh-CN"/>
        </w:rPr>
        <w:t>be considered.</w:t>
      </w:r>
    </w:p>
    <w:p w:rsidR="008D4F29" w:rsidRDefault="008D4F29">
      <w:pPr>
        <w:pStyle w:val="a1"/>
        <w:ind w:left="431" w:hanging="431"/>
        <w:rPr>
          <w:rFonts w:eastAsiaTheme="minorEastAsia" w:cs="Arial"/>
        </w:rPr>
      </w:pPr>
    </w:p>
    <w:bookmarkEnd w:id="3"/>
    <w:p w:rsidR="008D4F29" w:rsidRDefault="00BF3971">
      <w:pPr>
        <w:pStyle w:val="1"/>
        <w:ind w:left="431" w:hanging="431"/>
      </w:pP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rsidR="008D4F29" w:rsidRDefault="00BF3971">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-e related to</w:t>
      </w:r>
      <w:r>
        <w:t xml:space="preserve"> </w:t>
      </w:r>
      <w:r>
        <w:rPr>
          <w:rFonts w:eastAsiaTheme="minorEastAsia" w:cs="Arial" w:hint="eastAsia"/>
          <w:lang w:eastAsia="zh-CN"/>
        </w:rPr>
        <w:t>s</w:t>
      </w:r>
      <w:r>
        <w:rPr>
          <w:rFonts w:eastAsiaTheme="minorEastAsia" w:cs="Arial"/>
        </w:rPr>
        <w:t xml:space="preserve">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8D4F29">
        <w:tc>
          <w:tcPr>
            <w:tcW w:w="9781" w:type="dxa"/>
          </w:tcPr>
          <w:p w:rsidR="008D4F29" w:rsidRDefault="00BF3971">
            <w:pPr>
              <w:rPr>
                <w:b/>
              </w:rPr>
            </w:pPr>
            <w:r>
              <w:rPr>
                <w:b/>
                <w:highlight w:val="green"/>
              </w:rPr>
              <w:t>Agreement</w:t>
            </w:r>
          </w:p>
          <w:p w:rsidR="008D4F29" w:rsidRDefault="00BF3971">
            <w:pPr>
              <w:numPr>
                <w:ilvl w:val="0"/>
                <w:numId w:val="10"/>
              </w:numPr>
              <w:autoSpaceDE w:val="0"/>
              <w:autoSpaceDN w:val="0"/>
              <w:adjustRightInd w:val="0"/>
              <w:snapToGrid w:val="0"/>
              <w:jc w:val="both"/>
              <w:rPr>
                <w:rFonts w:eastAsiaTheme="minorEastAsia"/>
              </w:rPr>
            </w:pPr>
            <w:r>
              <w:t>Feasibility of semi-static resource pool partitioning and dynamic resource sharing as possible solutions for co-channel coexistence are to be studied.</w:t>
            </w:r>
          </w:p>
        </w:tc>
      </w:tr>
    </w:tbl>
    <w:p w:rsidR="008D4F29" w:rsidRDefault="008D4F29">
      <w:pPr>
        <w:jc w:val="both"/>
        <w:rPr>
          <w:rFonts w:eastAsiaTheme="minorEastAsia"/>
          <w:lang w:eastAsia="zh-CN"/>
        </w:rPr>
      </w:pPr>
    </w:p>
    <w:p w:rsidR="008D4F29" w:rsidRDefault="00BF3971">
      <w:pPr>
        <w:pStyle w:val="a1"/>
        <w:rPr>
          <w:rFonts w:eastAsiaTheme="minorEastAsia" w:cs="Arial"/>
          <w:lang w:eastAsia="zh-CN"/>
        </w:rPr>
      </w:pPr>
      <w:r>
        <w:rPr>
          <w:rFonts w:eastAsia="宋体" w:hint="eastAsia"/>
          <w:lang w:eastAsia="zh-CN"/>
        </w:rPr>
        <w:t xml:space="preserve">In this section,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is discussed, including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and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w:t>
      </w:r>
    </w:p>
    <w:p w:rsidR="008D4F29" w:rsidRDefault="008D4F29">
      <w:pPr>
        <w:pStyle w:val="a1"/>
        <w:rPr>
          <w:rFonts w:eastAsiaTheme="minorEastAsia"/>
          <w:lang w:eastAsia="zh-CN"/>
        </w:rPr>
      </w:pPr>
    </w:p>
    <w:p w:rsidR="008D4F29" w:rsidRDefault="00BF3971">
      <w:pPr>
        <w:pStyle w:val="2"/>
        <w:ind w:left="578" w:hanging="578"/>
        <w:rPr>
          <w:rFonts w:eastAsia="宋体"/>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p>
    <w:p w:rsidR="008D4F29" w:rsidRDefault="008D4F29">
      <w:pPr>
        <w:pStyle w:val="a1"/>
        <w:rPr>
          <w:rFonts w:eastAsia="宋体"/>
          <w:lang w:eastAsia="zh-CN"/>
        </w:rPr>
      </w:pPr>
    </w:p>
    <w:p w:rsidR="008D4F29" w:rsidRDefault="00BF3971">
      <w:pPr>
        <w:pStyle w:val="a1"/>
        <w:rPr>
          <w:rFonts w:eastAsiaTheme="minorEastAsia"/>
          <w:lang w:eastAsia="zh-CN"/>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t xml:space="preserve"> can be implemented</w:t>
      </w:r>
      <w:r>
        <w:rPr>
          <w:rFonts w:eastAsiaTheme="minorEastAsia" w:hint="eastAsia"/>
          <w:lang w:eastAsia="zh-CN"/>
        </w:rPr>
        <w:t xml:space="preserve"> as follows</w:t>
      </w:r>
      <w:r>
        <w:rPr>
          <w:rFonts w:eastAsiaTheme="minorEastAsia" w:hint="eastAsia"/>
          <w:lang w:eastAsia="zh-CN"/>
        </w:rPr>
        <w:t>：</w:t>
      </w:r>
    </w:p>
    <w:p w:rsidR="008D4F29" w:rsidRDefault="00BF3971">
      <w:pPr>
        <w:pStyle w:val="a1"/>
        <w:numPr>
          <w:ilvl w:val="0"/>
          <w:numId w:val="11"/>
        </w:numPr>
        <w:rPr>
          <w:rFonts w:eastAsiaTheme="minorEastAsia"/>
          <w:lang w:eastAsia="zh-CN"/>
        </w:rPr>
      </w:pPr>
      <w:r>
        <w:rPr>
          <w:rFonts w:eastAsiaTheme="minorEastAsia" w:hint="eastAsia"/>
          <w:lang w:eastAsia="zh-CN"/>
        </w:rPr>
        <w:t>T</w:t>
      </w:r>
      <w:r>
        <w:t>wo separate resource pools that do not overlap in time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Theme="minorEastAsia" w:cs="Arial" w:hint="eastAsia"/>
          <w:lang w:eastAsia="zh-CN"/>
        </w:rPr>
        <w:t xml:space="preserve">, as shown in the following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_Ref110871687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宋体"/>
          <w:lang w:eastAsia="zh-CN"/>
        </w:rPr>
        <w:t>Figure 1</w:t>
      </w:r>
      <w:r>
        <w:rPr>
          <w:rFonts w:eastAsiaTheme="minorEastAsia" w:cs="Arial"/>
          <w:lang w:eastAsia="zh-CN"/>
        </w:rPr>
        <w:fldChar w:fldCharType="end"/>
      </w:r>
      <w:r>
        <w:rPr>
          <w:rFonts w:eastAsiaTheme="minorEastAsia" w:cs="Arial" w:hint="eastAsia"/>
          <w:lang w:eastAsia="zh-CN"/>
        </w:rPr>
        <w:t>.</w:t>
      </w:r>
    </w:p>
    <w:p w:rsidR="008D4F29" w:rsidRDefault="00BF3971">
      <w:pPr>
        <w:pStyle w:val="a1"/>
        <w:rPr>
          <w:rFonts w:eastAsia="宋体"/>
          <w:lang w:eastAsia="zh-CN"/>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rPr>
          <w:rFonts w:eastAsia="宋体" w:hint="eastAsia"/>
          <w:lang w:eastAsia="zh-CN"/>
        </w:rPr>
        <w:t xml:space="preserve"> can work well for the </w:t>
      </w:r>
      <w:r>
        <w:rPr>
          <w:rFonts w:eastAsiaTheme="minorEastAsia"/>
        </w:rPr>
        <w:t>co-channel coexistence</w:t>
      </w:r>
      <w:r>
        <w:rPr>
          <w:rFonts w:eastAsiaTheme="minorEastAsia" w:hint="eastAsia"/>
          <w:lang w:eastAsia="zh-CN"/>
        </w:rPr>
        <w:t xml:space="preserve"> </w:t>
      </w:r>
      <w:r>
        <w:rPr>
          <w:rFonts w:eastAsiaTheme="minorEastAsia"/>
          <w:lang w:eastAsia="zh-CN"/>
        </w:rPr>
        <w:t>for LTE sidelink and NR sidelink</w:t>
      </w:r>
      <w:r>
        <w:rPr>
          <w:rFonts w:eastAsiaTheme="minorEastAsia" w:hint="eastAsia"/>
          <w:lang w:eastAsia="zh-CN"/>
        </w:rPr>
        <w:t xml:space="preserve">. </w:t>
      </w:r>
    </w:p>
    <w:p w:rsidR="008D4F29" w:rsidRDefault="00BF3971">
      <w:pPr>
        <w:spacing w:afterLines="50" w:after="120"/>
        <w:jc w:val="center"/>
        <w:rPr>
          <w:rFonts w:eastAsiaTheme="minorEastAsia"/>
          <w:lang w:eastAsia="zh-CN"/>
        </w:rPr>
      </w:pPr>
      <w:r>
        <w:object w:dxaOrig="4070" w:dyaOrig="3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69.5pt" o:ole="">
            <v:imagedata r:id="rId10" o:title=""/>
          </v:shape>
          <o:OLEObject Type="Embed" ProgID="Visio.Drawing.11" ShapeID="_x0000_i1025" DrawAspect="Content" ObjectID="_1721822233" r:id="rId11"/>
        </w:object>
      </w:r>
      <w:r>
        <w:rPr>
          <w:rFonts w:eastAsiaTheme="minorEastAsia" w:hint="eastAsia"/>
          <w:lang w:eastAsia="zh-CN"/>
        </w:rPr>
        <w:t xml:space="preserve">              </w:t>
      </w:r>
    </w:p>
    <w:p w:rsidR="008D4F29" w:rsidRDefault="00BF3971">
      <w:pPr>
        <w:pStyle w:val="a5"/>
        <w:jc w:val="center"/>
        <w:rPr>
          <w:rFonts w:eastAsia="宋体"/>
          <w:lang w:val="en-US" w:eastAsia="zh-CN"/>
        </w:rPr>
      </w:pPr>
      <w:bookmarkStart w:id="5" w:name="_Ref110871687"/>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1</w:t>
      </w:r>
      <w:r>
        <w:rPr>
          <w:rFonts w:eastAsia="宋体"/>
          <w:lang w:val="en-US" w:eastAsia="zh-CN"/>
        </w:rPr>
        <w:fldChar w:fldCharType="end"/>
      </w:r>
      <w:bookmarkEnd w:id="5"/>
      <w:r>
        <w:rPr>
          <w:rFonts w:eastAsia="宋体"/>
          <w:lang w:val="en-US" w:eastAsia="zh-CN"/>
        </w:rPr>
        <w:t>: TDM based resource pool partition</w:t>
      </w:r>
    </w:p>
    <w:p w:rsidR="008D4F29" w:rsidRDefault="008D4F29">
      <w:pPr>
        <w:pStyle w:val="a1"/>
        <w:rPr>
          <w:rFonts w:eastAsiaTheme="minorEastAsia"/>
          <w:lang w:eastAsia="zh-CN"/>
        </w:rPr>
      </w:pPr>
    </w:p>
    <w:p w:rsidR="008D4F29" w:rsidRDefault="00BF3971">
      <w:pPr>
        <w:pStyle w:val="a1"/>
        <w:rPr>
          <w:rFonts w:eastAsia="宋体"/>
          <w:lang w:val="en-GB" w:eastAsia="zh-CN"/>
        </w:rPr>
      </w:pPr>
      <w:r>
        <w:rPr>
          <w:rFonts w:eastAsia="宋体" w:hint="eastAsia"/>
          <w:lang w:val="en-GB" w:eastAsia="zh-CN"/>
        </w:rPr>
        <w:t xml:space="preserve">For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this scheme had been supported by current specifications, and seems no obvious specifications impacts. The merits of this TDM </w:t>
      </w:r>
      <w:r>
        <w:rPr>
          <w:rFonts w:eastAsia="宋体" w:hint="eastAsia"/>
          <w:lang w:val="en-GB" w:eastAsia="zh-CN"/>
        </w:rPr>
        <w:t xml:space="preserve">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include simple, less </w:t>
      </w:r>
      <w:r>
        <w:rPr>
          <w:rFonts w:eastAsiaTheme="minorEastAsia" w:cs="Arial"/>
          <w:lang w:eastAsia="zh-CN"/>
        </w:rPr>
        <w:t>workload</w:t>
      </w:r>
      <w:r>
        <w:rPr>
          <w:rFonts w:eastAsiaTheme="minorEastAsia" w:cs="Arial" w:hint="eastAsia"/>
          <w:lang w:eastAsia="zh-CN"/>
        </w:rPr>
        <w:t xml:space="preserve"> on the </w:t>
      </w:r>
      <w:r>
        <w:rPr>
          <w:rFonts w:eastAsiaTheme="minorEastAsia" w:cs="Arial"/>
          <w:lang w:eastAsia="zh-CN"/>
        </w:rPr>
        <w:t>standardization</w:t>
      </w:r>
      <w:r>
        <w:rPr>
          <w:rFonts w:eastAsiaTheme="minorEastAsia" w:cs="Arial" w:hint="eastAsia"/>
          <w:lang w:eastAsia="zh-CN"/>
        </w:rPr>
        <w:t xml:space="preserve"> and it has a</w:t>
      </w:r>
      <w:r>
        <w:rPr>
          <w:rFonts w:eastAsiaTheme="minorEastAsia" w:cs="Arial"/>
          <w:lang w:eastAsia="zh-CN"/>
        </w:rPr>
        <w:t>cceptable performance</w:t>
      </w:r>
      <w:r>
        <w:rPr>
          <w:rFonts w:eastAsiaTheme="minorEastAsia" w:cs="Arial" w:hint="eastAsia"/>
          <w:lang w:eastAsia="zh-CN"/>
        </w:rPr>
        <w:t xml:space="preserve"> for both the LTE sidelink and NR sidelink. The potential drawback of this scheme focuses on that i</w:t>
      </w:r>
      <w:r>
        <w:rPr>
          <w:rFonts w:eastAsiaTheme="minorEastAsia" w:cs="Arial"/>
          <w:lang w:eastAsia="zh-CN"/>
        </w:rPr>
        <w:t xml:space="preserve">t cannot adapt to the </w:t>
      </w:r>
      <w:r>
        <w:rPr>
          <w:rFonts w:eastAsiaTheme="minorEastAsia" w:cs="Arial" w:hint="eastAsia"/>
          <w:lang w:eastAsia="zh-CN"/>
        </w:rPr>
        <w:t xml:space="preserve">potential </w:t>
      </w:r>
      <w:r>
        <w:rPr>
          <w:rFonts w:eastAsiaTheme="minorEastAsia" w:cs="Arial"/>
          <w:lang w:eastAsia="zh-CN"/>
        </w:rPr>
        <w:t xml:space="preserve">dynamic change of the </w:t>
      </w:r>
      <w:r>
        <w:rPr>
          <w:rFonts w:eastAsiaTheme="minorEastAsia" w:cs="Arial" w:hint="eastAsia"/>
          <w:lang w:eastAsia="zh-CN"/>
        </w:rPr>
        <w:t xml:space="preserve">traffic </w:t>
      </w:r>
      <w:r>
        <w:rPr>
          <w:rFonts w:eastAsiaTheme="minorEastAsia" w:cs="Arial"/>
          <w:lang w:eastAsia="zh-CN"/>
        </w:rPr>
        <w:t xml:space="preserve">load of </w:t>
      </w:r>
      <w:r>
        <w:rPr>
          <w:rFonts w:eastAsiaTheme="minorEastAsia" w:cs="Arial" w:hint="eastAsia"/>
          <w:lang w:eastAsia="zh-CN"/>
        </w:rPr>
        <w:t>LTE sidelink and NR sidelink</w:t>
      </w:r>
      <w:r>
        <w:rPr>
          <w:rFonts w:eastAsiaTheme="minorEastAsia" w:cs="Arial"/>
          <w:lang w:eastAsia="zh-CN"/>
        </w:rPr>
        <w:t xml:space="preserve">, resulting in </w:t>
      </w:r>
      <w:r>
        <w:rPr>
          <w:rFonts w:eastAsiaTheme="minorEastAsia" w:cs="Arial" w:hint="eastAsia"/>
          <w:lang w:eastAsia="zh-CN"/>
        </w:rPr>
        <w:t xml:space="preserve">possible </w:t>
      </w:r>
      <w:r>
        <w:rPr>
          <w:rFonts w:eastAsiaTheme="minorEastAsia" w:cs="Arial"/>
          <w:lang w:eastAsia="zh-CN"/>
        </w:rPr>
        <w:t xml:space="preserve">low spectrum utilization of the whole </w:t>
      </w:r>
      <w:r>
        <w:rPr>
          <w:rFonts w:eastAsiaTheme="minorEastAsia" w:cs="Arial" w:hint="eastAsia"/>
          <w:lang w:eastAsia="zh-CN"/>
        </w:rPr>
        <w:t xml:space="preserve">sidelink </w:t>
      </w:r>
      <w:r>
        <w:rPr>
          <w:rFonts w:eastAsiaTheme="minorEastAsia" w:cs="Arial"/>
          <w:lang w:eastAsia="zh-CN"/>
        </w:rPr>
        <w:t>system</w:t>
      </w:r>
      <w:r>
        <w:rPr>
          <w:rFonts w:eastAsiaTheme="minorEastAsia" w:cs="Arial" w:hint="eastAsia"/>
          <w:lang w:eastAsia="zh-CN"/>
        </w:rPr>
        <w:t xml:space="preserve">. However, the traffic load of sidelink seems will not dynamically change, therefore, </w:t>
      </w:r>
      <w:r>
        <w:rPr>
          <w:rFonts w:eastAsiaTheme="minorEastAsia" w:cs="Arial"/>
          <w:lang w:eastAsia="zh-CN"/>
        </w:rPr>
        <w:t>TDM based resource pool partition should be the baseline for co-channel coexistence mechanism between LTE sidelink and NR sidelink.</w:t>
      </w:r>
    </w:p>
    <w:p w:rsidR="008D4F29" w:rsidRDefault="008D4F29">
      <w:pPr>
        <w:snapToGrid w:val="0"/>
        <w:spacing w:after="120"/>
        <w:rPr>
          <w:lang w:val="en-GB"/>
        </w:rPr>
      </w:pPr>
    </w:p>
    <w:p w:rsidR="008D4F29" w:rsidRDefault="00BF3971">
      <w:pPr>
        <w:pStyle w:val="a5"/>
        <w:rPr>
          <w:rFonts w:eastAsiaTheme="minorEastAsia"/>
          <w:b/>
          <w:lang w:eastAsia="zh-CN"/>
        </w:rPr>
      </w:pPr>
      <w:r>
        <w:rPr>
          <w:b/>
          <w:lang w:eastAsia="zh-CN"/>
        </w:rPr>
        <w:t>Proposal</w:t>
      </w:r>
      <w:r>
        <w:rPr>
          <w:rFonts w:eastAsia="宋体"/>
          <w:b/>
          <w:lang w:eastAsia="zh-CN"/>
        </w:rPr>
        <w:t xml:space="preserve"> </w:t>
      </w:r>
      <w:r>
        <w:rPr>
          <w:rFonts w:eastAsia="宋体" w:hint="eastAsia"/>
          <w:b/>
          <w:lang w:eastAsia="zh-CN"/>
        </w:rPr>
        <w:t>4</w:t>
      </w:r>
      <w:r>
        <w:rPr>
          <w:b/>
          <w:lang w:eastAsia="zh-CN"/>
        </w:rPr>
        <w:t>:</w:t>
      </w:r>
      <w:r>
        <w:rPr>
          <w:rFonts w:eastAsia="宋体" w:hint="eastAsia"/>
          <w:b/>
        </w:rPr>
        <w:t xml:space="preserve"> TDM</w:t>
      </w:r>
      <w:r>
        <w:rPr>
          <w:rFonts w:eastAsiaTheme="minorEastAsia" w:cs="Arial" w:hint="eastAsia"/>
          <w:b/>
        </w:rPr>
        <w:t xml:space="preserve"> based resource pool partition</w:t>
      </w:r>
      <w:r>
        <w:rPr>
          <w:rFonts w:eastAsiaTheme="minorEastAsia" w:hint="eastAsia"/>
          <w:b/>
          <w:lang w:eastAsia="zh-CN"/>
        </w:rPr>
        <w:t xml:space="preserve"> should be the baseline for </w:t>
      </w:r>
      <w:r>
        <w:rPr>
          <w:rFonts w:eastAsiaTheme="minorEastAsia"/>
          <w:b/>
        </w:rPr>
        <w:t>co-channel coexistence mechanism</w:t>
      </w:r>
      <w:r>
        <w:rPr>
          <w:rFonts w:eastAsiaTheme="minorEastAsia" w:hint="eastAsia"/>
          <w:b/>
          <w:lang w:eastAsia="zh-CN"/>
        </w:rPr>
        <w:t xml:space="preserve"> between </w:t>
      </w:r>
      <w:r>
        <w:rPr>
          <w:rFonts w:cs="Arial"/>
          <w:b/>
        </w:rPr>
        <w:t>LTE sidelink</w:t>
      </w:r>
      <w:r>
        <w:rPr>
          <w:rFonts w:cs="Arial" w:hint="eastAsia"/>
          <w:b/>
        </w:rPr>
        <w:t xml:space="preserve"> and NR sidelink</w:t>
      </w:r>
      <w:r>
        <w:rPr>
          <w:b/>
          <w:lang w:eastAsia="zh-CN"/>
        </w:rPr>
        <w:t xml:space="preserve">. </w:t>
      </w:r>
    </w:p>
    <w:p w:rsidR="008D4F29" w:rsidRDefault="008D4F29">
      <w:pPr>
        <w:rPr>
          <w:rFonts w:eastAsiaTheme="minorEastAsia"/>
          <w:lang w:eastAsia="zh-CN"/>
        </w:rPr>
      </w:pPr>
    </w:p>
    <w:p w:rsidR="008D4F29" w:rsidRDefault="00BF3971">
      <w:pPr>
        <w:pStyle w:val="2"/>
        <w:ind w:left="578" w:hanging="578"/>
        <w:rPr>
          <w:rFonts w:eastAsia="宋体"/>
        </w:rPr>
      </w:pPr>
      <w:r>
        <w:rPr>
          <w:rFonts w:eastAsia="宋体" w:hint="eastAsia"/>
        </w:rPr>
        <w:lastRenderedPageBreak/>
        <w:t xml:space="preserve">FDM based </w:t>
      </w:r>
      <w:r>
        <w:rPr>
          <w:rFonts w:eastAsiaTheme="minorEastAsia" w:cs="Arial"/>
        </w:rPr>
        <w:t>semi-static</w:t>
      </w:r>
      <w:r>
        <w:rPr>
          <w:rFonts w:eastAsiaTheme="minorEastAsia" w:cs="Arial" w:hint="eastAsia"/>
        </w:rPr>
        <w:t xml:space="preserve"> resource pool partition</w:t>
      </w:r>
    </w:p>
    <w:p w:rsidR="008D4F29" w:rsidRDefault="008D4F29">
      <w:pPr>
        <w:spacing w:after="120"/>
        <w:jc w:val="both"/>
        <w:rPr>
          <w:rFonts w:eastAsiaTheme="minorEastAsia"/>
          <w:color w:val="000000"/>
          <w:lang w:eastAsia="zh-CN"/>
        </w:rPr>
      </w:pPr>
    </w:p>
    <w:p w:rsidR="008D4F29" w:rsidRDefault="00BF3971">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宋体" w:cs="Arial" w:hint="eastAsia"/>
          <w:lang w:eastAsia="zh-CN"/>
        </w:rPr>
        <w:t xml:space="preserve"> if their </w:t>
      </w:r>
      <w:r>
        <w:rPr>
          <w:rFonts w:eastAsia="宋体" w:hint="eastAsia"/>
          <w:lang w:eastAsia="zh-CN"/>
        </w:rPr>
        <w:t>sub-</w:t>
      </w:r>
      <w:r>
        <w:rPr>
          <w:rFonts w:eastAsia="宋体" w:hint="eastAsia"/>
          <w:lang w:val="en-GB" w:eastAsia="zh-CN"/>
        </w:rPr>
        <w:t xml:space="preserve">carrier </w:t>
      </w:r>
      <w:r>
        <w:rPr>
          <w:rFonts w:eastAsia="宋体"/>
          <w:lang w:val="en-GB" w:eastAsia="zh-CN"/>
        </w:rPr>
        <w:t>spacing</w:t>
      </w:r>
      <w:r>
        <w:rPr>
          <w:rFonts w:eastAsia="宋体" w:hint="eastAsia"/>
          <w:lang w:val="en-GB" w:eastAsia="zh-CN"/>
        </w:rPr>
        <w:t xml:space="preserve"> </w:t>
      </w:r>
      <w:r>
        <w:rPr>
          <w:rFonts w:eastAsia="宋体"/>
          <w:lang w:val="en-GB" w:eastAsia="zh-CN"/>
        </w:rPr>
        <w:t>is</w:t>
      </w:r>
      <w:r>
        <w:rPr>
          <w:rFonts w:eastAsia="宋体" w:hint="eastAsia"/>
          <w:lang w:val="en-GB" w:eastAsia="zh-CN"/>
        </w:rPr>
        <w:t xml:space="preserve"> </w:t>
      </w:r>
      <w:r>
        <w:rPr>
          <w:rFonts w:eastAsia="宋体"/>
          <w:lang w:val="en-GB" w:eastAsia="zh-CN"/>
        </w:rPr>
        <w:t>same</w:t>
      </w:r>
      <w:r>
        <w:rPr>
          <w:rFonts w:eastAsiaTheme="minorEastAsia" w:cs="Arial" w:hint="eastAsia"/>
          <w:lang w:eastAsia="zh-CN"/>
        </w:rPr>
        <w:t xml:space="preserve">, as shown in </w:t>
      </w:r>
      <w:bookmarkStart w:id="6" w:name="OLE_LINK2"/>
      <w:r>
        <w:rPr>
          <w:rFonts w:eastAsiaTheme="minorEastAsia" w:cs="Arial" w:hint="eastAsia"/>
          <w:lang w:eastAsia="zh-CN"/>
        </w:rPr>
        <w:t>following</w:t>
      </w:r>
      <w:bookmarkEnd w:id="6"/>
      <w:r>
        <w:rPr>
          <w:rFonts w:eastAsiaTheme="minorEastAsia" w:cs="Arial" w:hint="eastAsia"/>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_Ref110871712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宋体"/>
          <w:lang w:eastAsia="zh-CN"/>
        </w:rPr>
        <w:t>Figure 2</w:t>
      </w:r>
      <w:r>
        <w:rPr>
          <w:rFonts w:eastAsiaTheme="minorEastAsia" w:cs="Arial"/>
          <w:lang w:eastAsia="zh-CN"/>
        </w:rPr>
        <w:fldChar w:fldCharType="end"/>
      </w:r>
      <w:r>
        <w:rPr>
          <w:rFonts w:eastAsiaTheme="minorEastAsia" w:cs="Arial" w:hint="eastAsia"/>
          <w:lang w:eastAsia="zh-CN"/>
        </w:rPr>
        <w:t xml:space="preserve">. </w:t>
      </w:r>
    </w:p>
    <w:p w:rsidR="008D4F29" w:rsidRDefault="00BF3971">
      <w:pPr>
        <w:spacing w:after="120"/>
        <w:jc w:val="center"/>
        <w:rPr>
          <w:rFonts w:eastAsiaTheme="minorEastAsia" w:cs="Arial"/>
          <w:lang w:eastAsia="zh-CN"/>
        </w:rPr>
      </w:pPr>
      <w:r>
        <w:rPr>
          <w:rFonts w:eastAsiaTheme="minorEastAsia"/>
          <w:color w:val="000000"/>
          <w:lang w:eastAsia="zh-CN"/>
        </w:rPr>
        <w:object w:dxaOrig="4260" w:dyaOrig="3580">
          <v:shape id="_x0000_i1026" type="#_x0000_t75" style="width:213pt;height:179pt" o:ole="">
            <v:imagedata r:id="rId12" o:title=""/>
          </v:shape>
          <o:OLEObject Type="Embed" ProgID="Visio.Drawing.15" ShapeID="_x0000_i1026" DrawAspect="Content" ObjectID="_1721822234" r:id="rId13"/>
        </w:object>
      </w:r>
    </w:p>
    <w:p w:rsidR="008D4F29" w:rsidRDefault="00BF3971">
      <w:pPr>
        <w:pStyle w:val="a5"/>
        <w:jc w:val="center"/>
        <w:rPr>
          <w:rFonts w:eastAsia="宋体"/>
          <w:lang w:val="en-US" w:eastAsia="zh-CN"/>
        </w:rPr>
      </w:pPr>
      <w:bookmarkStart w:id="7" w:name="_Ref110871712"/>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2</w:t>
      </w:r>
      <w:r>
        <w:rPr>
          <w:rFonts w:eastAsia="宋体"/>
          <w:lang w:val="en-US" w:eastAsia="zh-CN"/>
        </w:rPr>
        <w:fldChar w:fldCharType="end"/>
      </w:r>
      <w:bookmarkEnd w:id="7"/>
      <w:r>
        <w:rPr>
          <w:rFonts w:eastAsia="宋体"/>
          <w:lang w:val="en-US" w:eastAsia="zh-CN"/>
        </w:rPr>
        <w:t xml:space="preserve">: </w:t>
      </w:r>
      <w:r>
        <w:rPr>
          <w:rFonts w:eastAsia="宋体" w:hint="eastAsia"/>
          <w:lang w:val="en-US" w:eastAsia="zh-CN"/>
        </w:rPr>
        <w:t>FDM based resource pool partition</w:t>
      </w:r>
    </w:p>
    <w:p w:rsidR="008D4F29" w:rsidRDefault="008D4F29">
      <w:pPr>
        <w:pStyle w:val="a1"/>
        <w:spacing w:before="120"/>
        <w:jc w:val="center"/>
        <w:rPr>
          <w:rFonts w:eastAsiaTheme="minorEastAsia"/>
          <w:b/>
          <w:sz w:val="16"/>
          <w:lang w:eastAsia="zh-CN"/>
        </w:rPr>
      </w:pPr>
    </w:p>
    <w:p w:rsidR="008D4F29" w:rsidRDefault="00BF3971">
      <w:pPr>
        <w:spacing w:after="120"/>
        <w:jc w:val="both"/>
        <w:rPr>
          <w:rFonts w:eastAsiaTheme="minorEastAsia" w:cs="Arial"/>
          <w:lang w:eastAsia="zh-CN"/>
        </w:rPr>
      </w:pPr>
      <w:r>
        <w:rPr>
          <w:rFonts w:eastAsiaTheme="minorEastAsia" w:cs="Arial" w:hint="eastAsia"/>
          <w:lang w:eastAsia="zh-CN"/>
        </w:rPr>
        <w:t>If the sub-carrier spacing of LTE sidelink is different from</w:t>
      </w:r>
      <w:r>
        <w:rPr>
          <w:rFonts w:eastAsiaTheme="minorEastAsia" w:cs="Arial"/>
          <w:lang w:eastAsia="zh-CN"/>
        </w:rPr>
        <w:t xml:space="preserve"> </w:t>
      </w:r>
      <w:r>
        <w:rPr>
          <w:rFonts w:eastAsiaTheme="minorEastAsia" w:cs="Arial" w:hint="eastAsia"/>
          <w:lang w:eastAsia="zh-CN"/>
        </w:rPr>
        <w:t>that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w:t>
      </w:r>
      <w:r>
        <w:rPr>
          <w:rFonts w:eastAsiaTheme="minorEastAsia" w:cs="Arial" w:hint="eastAsia"/>
          <w:lang w:eastAsia="zh-CN"/>
        </w:rPr>
        <w:t xml:space="preserve">NR sidelink, </w:t>
      </w:r>
      <w:r>
        <w:rPr>
          <w:rFonts w:eastAsia="宋体" w:hint="eastAsia"/>
          <w:lang w:val="en-GB" w:eastAsia="zh-CN"/>
        </w:rPr>
        <w:t xml:space="preserve">i.e. </w:t>
      </w:r>
      <w:r>
        <w:rPr>
          <w:rFonts w:eastAsiaTheme="minorEastAsia" w:cs="Arial" w:hint="eastAsia"/>
          <w:lang w:eastAsia="zh-CN"/>
        </w:rPr>
        <w:t xml:space="preserve">15kHz and 30kHz, </w:t>
      </w:r>
      <w:r>
        <w:rPr>
          <w:rFonts w:hint="eastAsia"/>
          <w:lang w:val="en-GB" w:eastAsia="zh-CN"/>
        </w:rPr>
        <w:t xml:space="preserve">respectively, </w:t>
      </w:r>
      <w:r>
        <w:rPr>
          <w:rFonts w:hint="eastAsia"/>
          <w:lang w:eastAsia="zh-CN"/>
        </w:rPr>
        <w:t xml:space="preserve">as shown in </w:t>
      </w:r>
      <w:r>
        <w:rPr>
          <w:rFonts w:eastAsiaTheme="minorEastAsia" w:cs="Arial" w:hint="eastAsia"/>
          <w:lang w:eastAsia="zh-CN"/>
        </w:rPr>
        <w:t>following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_Ref110871738 \h</w:instrText>
      </w:r>
      <w:r>
        <w:rPr>
          <w:lang w:eastAsia="zh-CN"/>
        </w:rPr>
        <w:instrText xml:space="preserve"> </w:instrText>
      </w:r>
      <w:r>
        <w:rPr>
          <w:lang w:eastAsia="zh-CN"/>
        </w:rPr>
      </w:r>
      <w:r>
        <w:rPr>
          <w:lang w:eastAsia="zh-CN"/>
        </w:rPr>
        <w:fldChar w:fldCharType="separate"/>
      </w:r>
      <w:r>
        <w:rPr>
          <w:rFonts w:eastAsia="宋体"/>
          <w:lang w:eastAsia="zh-CN"/>
        </w:rPr>
        <w:t>Figure 3</w:t>
      </w:r>
      <w:r>
        <w:rPr>
          <w:lang w:eastAsia="zh-CN"/>
        </w:rPr>
        <w:fldChar w:fldCharType="end"/>
      </w:r>
      <w:r>
        <w:rPr>
          <w:rFonts w:hint="eastAsia"/>
          <w:lang w:eastAsia="zh-CN"/>
        </w:rPr>
        <w:t xml:space="preserve">, </w:t>
      </w:r>
      <w:r>
        <w:rPr>
          <w:rFonts w:eastAsiaTheme="minorEastAsia" w:cs="Arial" w:hint="eastAsia"/>
          <w:lang w:eastAsia="zh-CN"/>
        </w:rPr>
        <w:t xml:space="preserve">the </w:t>
      </w:r>
      <w:r>
        <w:rPr>
          <w:rFonts w:eastAsiaTheme="minorEastAsia" w:cs="Arial"/>
          <w:lang w:eastAsia="zh-CN"/>
        </w:rPr>
        <w:t xml:space="preserve">main </w:t>
      </w:r>
      <w:r>
        <w:rPr>
          <w:rFonts w:eastAsiaTheme="minorEastAsia" w:cs="Arial" w:hint="eastAsia"/>
          <w:lang w:eastAsia="zh-CN"/>
        </w:rPr>
        <w:t xml:space="preserve">issue of this scheme </w:t>
      </w:r>
      <w:r>
        <w:rPr>
          <w:rFonts w:eastAsiaTheme="minorEastAsia" w:cs="Arial"/>
          <w:lang w:eastAsia="zh-CN"/>
        </w:rPr>
        <w:t>is</w:t>
      </w:r>
      <w:r>
        <w:rPr>
          <w:rFonts w:eastAsiaTheme="minorEastAsia" w:cs="Arial" w:hint="eastAsia"/>
          <w:lang w:eastAsia="zh-CN"/>
        </w:rPr>
        <w:t xml:space="preserve"> discussed in Rel-15 shorten TTI and listed as follows</w:t>
      </w:r>
      <w:r>
        <w:rPr>
          <w:rFonts w:eastAsiaTheme="minorEastAsia" w:cs="Arial" w:hint="eastAsia"/>
          <w:lang w:eastAsia="zh-CN"/>
        </w:rPr>
        <w:t>：</w:t>
      </w:r>
    </w:p>
    <w:p w:rsidR="008D4F29" w:rsidRDefault="00BF3971">
      <w:pPr>
        <w:pStyle w:val="a1"/>
        <w:numPr>
          <w:ilvl w:val="0"/>
          <w:numId w:val="11"/>
        </w:numPr>
        <w:rPr>
          <w:rFonts w:eastAsiaTheme="minorEastAsia"/>
          <w:lang w:eastAsia="zh-CN"/>
        </w:rPr>
      </w:pPr>
      <w:r>
        <w:rPr>
          <w:rFonts w:eastAsiaTheme="minorEastAsia" w:cs="Arial" w:hint="eastAsia"/>
          <w:lang w:eastAsia="zh-CN"/>
        </w:rPr>
        <w:t xml:space="preserve">There could be </w:t>
      </w:r>
      <w:r>
        <w:rPr>
          <w:rFonts w:eastAsiaTheme="minorEastAsia" w:cs="Arial"/>
          <w:lang w:eastAsia="zh-CN"/>
        </w:rPr>
        <w:t>two different</w:t>
      </w:r>
      <w:r>
        <w:rPr>
          <w:rFonts w:eastAsiaTheme="minorEastAsia" w:cs="Arial" w:hint="eastAsia"/>
          <w:lang w:eastAsia="zh-CN"/>
        </w:rPr>
        <w:t xml:space="preserve"> NR sidelink </w:t>
      </w:r>
      <w:r>
        <w:rPr>
          <w:rFonts w:eastAsiaTheme="minorEastAsia" w:cs="Arial"/>
          <w:lang w:eastAsia="zh-CN"/>
        </w:rPr>
        <w:t>transmissions</w:t>
      </w:r>
      <w:r>
        <w:rPr>
          <w:rFonts w:eastAsiaTheme="minorEastAsia" w:cs="Arial" w:hint="eastAsia"/>
          <w:lang w:eastAsia="zh-CN"/>
        </w:rPr>
        <w:t xml:space="preserve"> in </w:t>
      </w:r>
      <w:r>
        <w:rPr>
          <w:rFonts w:eastAsiaTheme="minorEastAsia" w:cs="Arial"/>
          <w:lang w:eastAsia="zh-CN"/>
        </w:rPr>
        <w:t>the duration</w:t>
      </w:r>
      <w:r>
        <w:rPr>
          <w:rFonts w:eastAsiaTheme="minorEastAsia" w:cs="Arial" w:hint="eastAsia"/>
          <w:lang w:eastAsia="zh-CN"/>
        </w:rPr>
        <w:t xml:space="preserve"> of </w:t>
      </w:r>
      <w:r>
        <w:rPr>
          <w:rFonts w:eastAsiaTheme="minorEastAsia" w:cs="Arial"/>
          <w:lang w:eastAsia="zh-CN"/>
        </w:rPr>
        <w:t xml:space="preserve">a </w:t>
      </w:r>
      <w:bookmarkStart w:id="8" w:name="OLE_LINK6"/>
      <w:r>
        <w:rPr>
          <w:rFonts w:eastAsiaTheme="minorEastAsia" w:cs="Arial" w:hint="eastAsia"/>
          <w:lang w:eastAsia="zh-CN"/>
        </w:rPr>
        <w:t>LTE sidelink reception</w:t>
      </w:r>
      <w:bookmarkEnd w:id="8"/>
      <w:r>
        <w:rPr>
          <w:rFonts w:eastAsiaTheme="minorEastAsia" w:cs="Arial" w:hint="eastAsia"/>
          <w:lang w:eastAsia="zh-CN"/>
        </w:rPr>
        <w:t>, and</w:t>
      </w:r>
      <w:r>
        <w:rPr>
          <w:rFonts w:eastAsiaTheme="minorEastAsia" w:cs="Arial"/>
          <w:lang w:eastAsia="zh-CN"/>
        </w:rPr>
        <w:t xml:space="preserve">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first NR </w:t>
      </w:r>
      <w:r>
        <w:rPr>
          <w:rFonts w:eastAsiaTheme="minorEastAsia" w:cs="Arial" w:hint="eastAsia"/>
          <w:lang w:eastAsia="zh-CN"/>
        </w:rPr>
        <w:t xml:space="preserve">sidelink </w:t>
      </w:r>
      <w:r>
        <w:rPr>
          <w:rFonts w:eastAsiaTheme="minorEastAsia" w:cs="Arial"/>
          <w:lang w:eastAsia="zh-CN"/>
        </w:rPr>
        <w:t xml:space="preserve">transmissions on the first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could be</w:t>
      </w:r>
      <w:r>
        <w:rPr>
          <w:rFonts w:eastAsiaTheme="minorEastAsia" w:cs="Arial"/>
          <w:lang w:eastAsia="zh-CN"/>
        </w:rPr>
        <w:t xml:space="preserve"> different from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last NR </w:t>
      </w:r>
      <w:r>
        <w:rPr>
          <w:rFonts w:eastAsiaTheme="minorEastAsia" w:cs="Arial" w:hint="eastAsia"/>
          <w:lang w:eastAsia="zh-CN"/>
        </w:rPr>
        <w:t xml:space="preserve">sidelink </w:t>
      </w:r>
      <w:r>
        <w:rPr>
          <w:rFonts w:eastAsiaTheme="minorEastAsia" w:cs="Arial"/>
          <w:lang w:eastAsia="zh-CN"/>
        </w:rPr>
        <w:t xml:space="preserve">transmissions on the last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that may</w:t>
      </w:r>
      <w:r>
        <w:rPr>
          <w:rFonts w:eastAsiaTheme="minorEastAsia" w:cs="Arial"/>
          <w:lang w:eastAsia="zh-CN"/>
        </w:rPr>
        <w:t> result in</w:t>
      </w:r>
      <w:r>
        <w:rPr>
          <w:rFonts w:eastAsiaTheme="minorEastAsia" w:cs="Arial" w:hint="eastAsia"/>
          <w:lang w:eastAsia="zh-CN"/>
        </w:rPr>
        <w:t xml:space="preserve"> </w:t>
      </w:r>
      <w:r>
        <w:rPr>
          <w:rFonts w:eastAsiaTheme="minorEastAsia" w:cs="Arial"/>
          <w:lang w:eastAsia="zh-CN"/>
        </w:rPr>
        <w:t xml:space="preserve">the AGC training in first symbol of </w:t>
      </w:r>
      <w:r>
        <w:rPr>
          <w:rFonts w:eastAsiaTheme="minorEastAsia" w:cs="Arial" w:hint="eastAsia"/>
          <w:lang w:eastAsia="zh-CN"/>
        </w:rPr>
        <w:t>LTE sidelink</w:t>
      </w:r>
      <w:r>
        <w:rPr>
          <w:rFonts w:eastAsiaTheme="minorEastAsia" w:cs="Arial"/>
          <w:lang w:eastAsia="zh-CN"/>
        </w:rPr>
        <w:t xml:space="preserve"> </w:t>
      </w:r>
      <w:bookmarkStart w:id="9" w:name="OLE_LINK7"/>
      <w:r>
        <w:rPr>
          <w:rFonts w:eastAsiaTheme="minorEastAsia" w:cs="Arial" w:hint="eastAsia"/>
          <w:lang w:eastAsia="zh-CN"/>
        </w:rPr>
        <w:t>reception</w:t>
      </w:r>
      <w:bookmarkEnd w:id="9"/>
      <w:r>
        <w:rPr>
          <w:rFonts w:eastAsiaTheme="minorEastAsia" w:cs="Arial"/>
          <w:lang w:eastAsia="zh-CN"/>
        </w:rPr>
        <w:t xml:space="preserve"> </w:t>
      </w:r>
      <w:r>
        <w:rPr>
          <w:rFonts w:eastAsiaTheme="minorEastAsia" w:cs="Arial" w:hint="eastAsia"/>
          <w:lang w:eastAsia="zh-CN"/>
        </w:rPr>
        <w:t>is</w:t>
      </w:r>
      <w:r>
        <w:rPr>
          <w:rFonts w:eastAsiaTheme="minorEastAsia" w:cs="Arial"/>
          <w:lang w:eastAsia="zh-CN"/>
        </w:rPr>
        <w:t xml:space="preserve"> not adaptive to the last seven symbols of </w:t>
      </w:r>
      <w:r>
        <w:rPr>
          <w:rFonts w:eastAsiaTheme="minorEastAsia" w:cs="Arial" w:hint="eastAsia"/>
          <w:lang w:eastAsia="zh-CN"/>
        </w:rPr>
        <w:t>LTE sidelink reception.</w:t>
      </w:r>
    </w:p>
    <w:bookmarkStart w:id="10" w:name="_Ref110871738"/>
    <w:p w:rsidR="008D4F29" w:rsidRDefault="00BF3971">
      <w:pPr>
        <w:pStyle w:val="a5"/>
        <w:jc w:val="center"/>
        <w:rPr>
          <w:rFonts w:eastAsia="宋体"/>
          <w:lang w:val="en-US" w:eastAsia="zh-CN"/>
        </w:rPr>
      </w:pPr>
      <w:r>
        <w:rPr>
          <w:rFonts w:eastAsia="宋体"/>
          <w:lang w:val="en-US" w:eastAsia="zh-CN"/>
        </w:rPr>
        <w:object w:dxaOrig="9500" w:dyaOrig="3180">
          <v:shape id="_x0000_i1027" type="#_x0000_t75" style="width:475pt;height:159pt" o:ole="">
            <v:imagedata r:id="rId14" o:title=""/>
          </v:shape>
          <o:OLEObject Type="Embed" ProgID="Visio.Drawing.15" ShapeID="_x0000_i1027" DrawAspect="Content" ObjectID="_1721822235" r:id="rId15"/>
        </w:object>
      </w:r>
    </w:p>
    <w:p w:rsidR="008D4F29" w:rsidRDefault="00BF3971">
      <w:pPr>
        <w:pStyle w:val="a5"/>
        <w:jc w:val="center"/>
        <w:rPr>
          <w:rFonts w:eastAsia="宋体"/>
          <w:lang w:val="en-US" w:eastAsia="zh-CN"/>
        </w:rPr>
      </w:pPr>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3</w:t>
      </w:r>
      <w:r>
        <w:rPr>
          <w:rFonts w:eastAsia="宋体"/>
          <w:lang w:val="en-US" w:eastAsia="zh-CN"/>
        </w:rPr>
        <w:fldChar w:fldCharType="end"/>
      </w:r>
      <w:bookmarkEnd w:id="10"/>
      <w:r>
        <w:rPr>
          <w:rFonts w:eastAsia="宋体"/>
          <w:lang w:val="en-US" w:eastAsia="zh-CN"/>
        </w:rPr>
        <w:t xml:space="preserve">: </w:t>
      </w:r>
      <w:r>
        <w:rPr>
          <w:rFonts w:eastAsia="宋体" w:hint="eastAsia"/>
          <w:lang w:val="en-US" w:eastAsia="zh-CN"/>
        </w:rPr>
        <w:t>FDM based resource pool partition</w:t>
      </w:r>
      <w:r>
        <w:rPr>
          <w:rFonts w:eastAsia="宋体"/>
          <w:lang w:val="en-US" w:eastAsia="zh-CN"/>
        </w:rPr>
        <w:t xml:space="preserve"> (</w:t>
      </w:r>
      <w:r>
        <w:rPr>
          <w:rFonts w:eastAsia="宋体" w:hint="eastAsia"/>
          <w:lang w:val="en-US" w:eastAsia="zh-CN"/>
        </w:rPr>
        <w:t>sub-carrier spacing</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different</w:t>
      </w:r>
      <w:r>
        <w:rPr>
          <w:rFonts w:eastAsia="宋体"/>
          <w:lang w:val="en-US" w:eastAsia="zh-CN"/>
        </w:rPr>
        <w:t>)</w:t>
      </w:r>
    </w:p>
    <w:p w:rsidR="008D4F29" w:rsidRDefault="008D4F29">
      <w:pPr>
        <w:pStyle w:val="a1"/>
        <w:ind w:leftChars="-213" w:left="-426" w:firstLineChars="142" w:firstLine="228"/>
        <w:jc w:val="center"/>
        <w:rPr>
          <w:rFonts w:eastAsiaTheme="minorEastAsia"/>
          <w:b/>
          <w:sz w:val="16"/>
          <w:lang w:eastAsia="zh-CN"/>
        </w:rPr>
      </w:pPr>
    </w:p>
    <w:p w:rsidR="008D4F29" w:rsidRDefault="00BF3971">
      <w:pPr>
        <w:spacing w:after="120"/>
        <w:jc w:val="both"/>
        <w:rPr>
          <w:rFonts w:eastAsia="宋体"/>
          <w:lang w:val="en-GB" w:eastAsia="zh-CN"/>
        </w:rPr>
      </w:pPr>
      <w:r>
        <w:rPr>
          <w:rFonts w:eastAsia="宋体"/>
          <w:lang w:eastAsia="zh-CN"/>
        </w:rPr>
        <w:t xml:space="preserve">Even if the carrier spacing of LTE SL and NR SL is the same, there is also </w:t>
      </w:r>
      <w:r>
        <w:rPr>
          <w:rFonts w:eastAsiaTheme="minorEastAsia" w:cs="Arial"/>
          <w:lang w:eastAsia="zh-CN"/>
        </w:rPr>
        <w:t>AGC</w:t>
      </w:r>
      <w:r>
        <w:rPr>
          <w:rFonts w:eastAsia="宋体"/>
          <w:lang w:eastAsia="zh-CN"/>
        </w:rPr>
        <w:t xml:space="preserve"> issue because </w:t>
      </w:r>
      <w:r>
        <w:rPr>
          <w:rFonts w:eastAsia="宋体" w:hint="eastAsia"/>
          <w:lang w:val="en-GB" w:eastAsia="zh-CN"/>
        </w:rPr>
        <w:t>NR sidelink supports PSFCH transmission feature which LTE sidelink does not support</w:t>
      </w:r>
      <w:r>
        <w:rPr>
          <w:rFonts w:eastAsia="宋体"/>
          <w:lang w:val="en-GB" w:eastAsia="zh-CN"/>
        </w:rPr>
        <w:t xml:space="preserve">, </w:t>
      </w:r>
      <w:r>
        <w:rPr>
          <w:rFonts w:hint="eastAsia"/>
          <w:lang w:eastAsia="zh-CN"/>
        </w:rPr>
        <w:t xml:space="preserve">as shown in </w:t>
      </w:r>
      <w:r>
        <w:rPr>
          <w:rFonts w:eastAsiaTheme="minorEastAsia" w:cs="Arial" w:hint="eastAsia"/>
          <w:lang w:eastAsia="zh-CN"/>
        </w:rPr>
        <w:t>following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_Ref110871758 \h</w:instrText>
      </w:r>
      <w:r>
        <w:rPr>
          <w:lang w:eastAsia="zh-CN"/>
        </w:rPr>
        <w:instrText xml:space="preserve"> </w:instrText>
      </w:r>
      <w:r>
        <w:rPr>
          <w:lang w:eastAsia="zh-CN"/>
        </w:rPr>
      </w:r>
      <w:r>
        <w:rPr>
          <w:lang w:eastAsia="zh-CN"/>
        </w:rPr>
        <w:fldChar w:fldCharType="separate"/>
      </w:r>
      <w:r>
        <w:rPr>
          <w:rFonts w:eastAsia="宋体"/>
          <w:lang w:eastAsia="zh-CN"/>
        </w:rPr>
        <w:t>Figure 4</w:t>
      </w:r>
      <w:r>
        <w:rPr>
          <w:lang w:eastAsia="zh-CN"/>
        </w:rPr>
        <w:fldChar w:fldCharType="end"/>
      </w:r>
      <w:r>
        <w:rPr>
          <w:rFonts w:eastAsia="宋体"/>
          <w:lang w:val="en-GB" w:eastAsia="zh-CN"/>
        </w:rPr>
        <w:t>.</w:t>
      </w:r>
    </w:p>
    <w:p w:rsidR="008D4F29" w:rsidRDefault="00BF3971">
      <w:pPr>
        <w:spacing w:after="120"/>
        <w:jc w:val="center"/>
        <w:rPr>
          <w:rFonts w:eastAsia="宋体"/>
          <w:lang w:eastAsia="zh-CN"/>
        </w:rPr>
      </w:pPr>
      <w:r>
        <w:rPr>
          <w:rFonts w:eastAsia="宋体"/>
          <w:lang w:eastAsia="zh-CN"/>
        </w:rPr>
        <w:object w:dxaOrig="6330" w:dyaOrig="3520">
          <v:shape id="_x0000_i1028" type="#_x0000_t75" style="width:317pt;height:176pt" o:ole="">
            <v:imagedata r:id="rId16" o:title=""/>
          </v:shape>
          <o:OLEObject Type="Embed" ProgID="Visio.Drawing.15" ShapeID="_x0000_i1028" DrawAspect="Content" ObjectID="_1721822236" r:id="rId17"/>
        </w:object>
      </w:r>
    </w:p>
    <w:p w:rsidR="008D4F29" w:rsidRDefault="00BF3971">
      <w:pPr>
        <w:pStyle w:val="a5"/>
        <w:jc w:val="center"/>
        <w:rPr>
          <w:rFonts w:eastAsia="宋体"/>
          <w:lang w:val="en-US" w:eastAsia="zh-CN"/>
        </w:rPr>
      </w:pPr>
      <w:bookmarkStart w:id="11" w:name="_Ref110871758"/>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4</w:t>
      </w:r>
      <w:r>
        <w:rPr>
          <w:rFonts w:eastAsia="宋体"/>
          <w:lang w:val="en-US" w:eastAsia="zh-CN"/>
        </w:rPr>
        <w:fldChar w:fldCharType="end"/>
      </w:r>
      <w:bookmarkEnd w:id="11"/>
      <w:r>
        <w:rPr>
          <w:rFonts w:eastAsia="宋体"/>
          <w:lang w:val="en-US" w:eastAsia="zh-CN"/>
        </w:rPr>
        <w:t>: different frame structures</w:t>
      </w:r>
    </w:p>
    <w:p w:rsidR="008D4F29" w:rsidRDefault="008D4F29">
      <w:pPr>
        <w:spacing w:after="120"/>
        <w:jc w:val="both"/>
        <w:rPr>
          <w:rFonts w:eastAsia="宋体"/>
          <w:lang w:val="en-GB" w:eastAsia="zh-CN"/>
        </w:rPr>
      </w:pPr>
      <w:bookmarkStart w:id="12" w:name="OLE_LINK1"/>
    </w:p>
    <w:p w:rsidR="008D4F29" w:rsidRDefault="00BF3971">
      <w:pPr>
        <w:spacing w:after="120"/>
        <w:jc w:val="both"/>
        <w:rPr>
          <w:rFonts w:eastAsia="宋体"/>
          <w:lang w:val="en-GB" w:eastAsia="zh-CN"/>
        </w:rPr>
      </w:pPr>
      <w:r>
        <w:rPr>
          <w:rFonts w:eastAsia="宋体" w:hint="eastAsia"/>
          <w:lang w:val="en-GB" w:eastAsia="zh-CN"/>
        </w:rPr>
        <w:t>In our point of view,</w:t>
      </w:r>
      <w:r>
        <w:rPr>
          <w:rFonts w:eastAsia="宋体"/>
          <w:lang w:val="en-GB" w:eastAsia="zh-CN"/>
        </w:rPr>
        <w:t xml:space="preserve"> </w:t>
      </w:r>
      <w:bookmarkStart w:id="13" w:name="OLE_LINK23"/>
      <w:r>
        <w:rPr>
          <w:rFonts w:eastAsia="宋体"/>
          <w:lang w:val="en-GB" w:eastAsia="zh-CN"/>
        </w:rPr>
        <w:t>HARQ based retransmissions can</w:t>
      </w:r>
      <w:r>
        <w:rPr>
          <w:rFonts w:eastAsia="宋体" w:hint="eastAsia"/>
          <w:lang w:val="en-GB" w:eastAsia="zh-CN"/>
        </w:rPr>
        <w:t>not</w:t>
      </w:r>
      <w:r>
        <w:rPr>
          <w:rFonts w:eastAsia="宋体"/>
          <w:lang w:val="en-GB" w:eastAsia="zh-CN"/>
        </w:rPr>
        <w:t xml:space="preserve"> be </w:t>
      </w:r>
      <w:r>
        <w:rPr>
          <w:rFonts w:eastAsia="宋体" w:hint="eastAsia"/>
          <w:lang w:val="en-GB" w:eastAsia="zh-CN"/>
        </w:rPr>
        <w:t>support</w:t>
      </w:r>
      <w:r>
        <w:rPr>
          <w:rFonts w:eastAsia="宋体"/>
          <w:lang w:val="en-GB" w:eastAsia="zh-CN"/>
        </w:rPr>
        <w:t xml:space="preserve">ed </w:t>
      </w:r>
      <w:r>
        <w:rPr>
          <w:rFonts w:eastAsia="宋体" w:hint="eastAsia"/>
          <w:lang w:val="en-GB" w:eastAsia="zh-CN"/>
        </w:rPr>
        <w:t>for</w:t>
      </w:r>
      <w:r>
        <w:rPr>
          <w:rFonts w:eastAsia="宋体"/>
          <w:lang w:val="en-GB" w:eastAsia="zh-CN"/>
        </w:rPr>
        <w:t xml:space="preserve"> NR SL</w:t>
      </w:r>
      <w:r>
        <w:rPr>
          <w:rFonts w:eastAsiaTheme="minorEastAsia" w:cs="Arial"/>
          <w:lang w:val="en-GB"/>
        </w:rPr>
        <w:t xml:space="preserve"> </w:t>
      </w:r>
      <w:r>
        <w:rPr>
          <w:rFonts w:eastAsia="宋体"/>
          <w:lang w:val="en-GB" w:eastAsia="zh-CN"/>
        </w:rPr>
        <w:t xml:space="preserve">if we take the </w:t>
      </w: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rPr>
        <w:t xml:space="preserve"> solution</w:t>
      </w:r>
      <w:r>
        <w:rPr>
          <w:rFonts w:eastAsia="宋体"/>
          <w:lang w:eastAsia="zh-CN"/>
        </w:rPr>
        <w:t xml:space="preserve">, </w:t>
      </w:r>
      <w:bookmarkEnd w:id="12"/>
      <w:r>
        <w:rPr>
          <w:rFonts w:eastAsia="宋体"/>
          <w:lang w:val="en-GB" w:eastAsia="zh-CN"/>
        </w:rPr>
        <w:t>so this solution is not adopted</w:t>
      </w:r>
      <w:r>
        <w:rPr>
          <w:rFonts w:eastAsia="宋体" w:hint="eastAsia"/>
          <w:lang w:val="en-GB" w:eastAsia="zh-CN"/>
        </w:rPr>
        <w:t>.</w:t>
      </w:r>
    </w:p>
    <w:bookmarkEnd w:id="13"/>
    <w:p w:rsidR="008D4F29" w:rsidRDefault="008D4F29">
      <w:pPr>
        <w:spacing w:after="120"/>
        <w:jc w:val="both"/>
        <w:rPr>
          <w:rFonts w:eastAsiaTheme="minorEastAsia"/>
          <w:color w:val="000000"/>
          <w:lang w:val="en-GB" w:eastAsia="zh-CN"/>
        </w:rPr>
      </w:pPr>
    </w:p>
    <w:p w:rsidR="008D4F29" w:rsidRDefault="00BF3971">
      <w:pPr>
        <w:spacing w:after="120"/>
        <w:jc w:val="both"/>
        <w:rPr>
          <w:b/>
          <w:lang w:val="en-GB" w:eastAsia="zh-CN"/>
        </w:rPr>
      </w:pPr>
      <w:r>
        <w:rPr>
          <w:rFonts w:hint="eastAsia"/>
          <w:b/>
          <w:lang w:val="en-GB" w:eastAsia="zh-CN"/>
        </w:rPr>
        <w:t>Proposal 5:</w:t>
      </w:r>
      <w:r>
        <w:rPr>
          <w:b/>
          <w:lang w:val="en-GB" w:eastAsia="zh-CN"/>
        </w:rPr>
        <w:t xml:space="preserve"> FDM based semi-static resource pool partition solution is not adopted for co-channel coexistence </w:t>
      </w:r>
      <w:r>
        <w:rPr>
          <w:rFonts w:eastAsiaTheme="minorEastAsia"/>
          <w:b/>
        </w:rPr>
        <w:t>mechanism</w:t>
      </w:r>
      <w:r>
        <w:rPr>
          <w:rFonts w:eastAsiaTheme="minorEastAsia" w:hint="eastAsia"/>
          <w:b/>
          <w:lang w:eastAsia="zh-CN"/>
        </w:rPr>
        <w:t xml:space="preserve"> between </w:t>
      </w:r>
      <w:r>
        <w:rPr>
          <w:rFonts w:cs="Arial"/>
          <w:b/>
        </w:rPr>
        <w:t>LTE sidelink</w:t>
      </w:r>
      <w:r>
        <w:rPr>
          <w:rFonts w:cs="Arial" w:hint="eastAsia"/>
          <w:b/>
        </w:rPr>
        <w:t xml:space="preserve"> an</w:t>
      </w:r>
      <w:r>
        <w:rPr>
          <w:rFonts w:hint="eastAsia"/>
          <w:b/>
          <w:lang w:val="en-GB" w:eastAsia="zh-CN"/>
        </w:rPr>
        <w:t>d NR sidelink</w:t>
      </w:r>
      <w:r>
        <w:rPr>
          <w:b/>
          <w:lang w:val="en-GB" w:eastAsia="zh-CN"/>
        </w:rPr>
        <w:t xml:space="preserve"> in Rel-18.</w:t>
      </w:r>
    </w:p>
    <w:p w:rsidR="008D4F29" w:rsidRDefault="00BF3971">
      <w:pPr>
        <w:pStyle w:val="1"/>
        <w:ind w:left="431" w:hanging="431"/>
      </w:pPr>
      <w:bookmarkStart w:id="14" w:name="OLE_LINK3"/>
      <w:r>
        <w:t>Dynamic</w:t>
      </w:r>
      <w:bookmarkEnd w:id="14"/>
      <w:r>
        <w:t xml:space="preserve"> </w:t>
      </w:r>
      <w:r>
        <w:rPr>
          <w:rFonts w:hint="eastAsia"/>
        </w:rPr>
        <w:t>resource pool sharing between</w:t>
      </w:r>
      <w:r>
        <w:t xml:space="preserve"> LTE sidelink and NR sidelink</w:t>
      </w:r>
    </w:p>
    <w:p w:rsidR="008D4F29" w:rsidRDefault="00BF3971">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-e related to</w:t>
      </w:r>
      <w:r>
        <w:t xml:space="preserve"> dynamic </w:t>
      </w:r>
      <w:r>
        <w:rPr>
          <w:rFonts w:hint="eastAsia"/>
        </w:rPr>
        <w:t>resource pool sharing between</w:t>
      </w:r>
      <w:r>
        <w:t xml:space="preserve"> LTE sidelink and NR sidelink</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923"/>
      </w:tblGrid>
      <w:tr w:rsidR="008D4F29">
        <w:tc>
          <w:tcPr>
            <w:tcW w:w="9923" w:type="dxa"/>
          </w:tcPr>
          <w:p w:rsidR="008D4F29" w:rsidRDefault="00BF3971">
            <w:pPr>
              <w:rPr>
                <w:b/>
              </w:rPr>
            </w:pPr>
            <w:r>
              <w:rPr>
                <w:b/>
                <w:highlight w:val="green"/>
              </w:rPr>
              <w:t>Agreement</w:t>
            </w:r>
          </w:p>
          <w:p w:rsidR="008D4F29" w:rsidRDefault="00BF3971">
            <w:r>
              <w:t xml:space="preserve">For studying the feasibility of dynamic resource sharing as a possible solution for co-channel coexistence, </w:t>
            </w:r>
          </w:p>
          <w:p w:rsidR="008D4F29" w:rsidRDefault="00BF3971">
            <w:pPr>
              <w:pStyle w:val="afa"/>
              <w:numPr>
                <w:ilvl w:val="0"/>
                <w:numId w:val="10"/>
              </w:numPr>
              <w:autoSpaceDE w:val="0"/>
              <w:autoSpaceDN w:val="0"/>
              <w:adjustRightInd w:val="0"/>
              <w:snapToGrid w:val="0"/>
              <w:ind w:firstLineChars="0"/>
              <w:jc w:val="both"/>
              <w:rPr>
                <w:rFonts w:ascii="Times New Roman" w:hAnsi="Times New Roman"/>
                <w:bCs/>
                <w:sz w:val="20"/>
                <w:szCs w:val="20"/>
                <w:lang w:eastAsia="ko-KR"/>
              </w:rPr>
            </w:pPr>
            <w:r>
              <w:rPr>
                <w:rFonts w:ascii="Times New Roman" w:hAnsi="Times New Roman"/>
                <w:bCs/>
                <w:sz w:val="20"/>
                <w:szCs w:val="20"/>
                <w:lang w:eastAsia="ko-KR"/>
              </w:rPr>
              <w:t>For device type A, the NR SL module uses the sensing and resource reservation information shared by the LTE SL module.</w:t>
            </w:r>
          </w:p>
          <w:p w:rsidR="008D4F29" w:rsidRDefault="00BF3971">
            <w:pPr>
              <w:pStyle w:val="afa"/>
              <w:numPr>
                <w:ilvl w:val="1"/>
                <w:numId w:val="10"/>
              </w:numPr>
              <w:autoSpaceDE w:val="0"/>
              <w:autoSpaceDN w:val="0"/>
              <w:adjustRightInd w:val="0"/>
              <w:snapToGrid w:val="0"/>
              <w:ind w:firstLineChars="0"/>
              <w:jc w:val="both"/>
              <w:rPr>
                <w:rFonts w:ascii="Times New Roman" w:hAnsi="Times New Roman"/>
                <w:bCs/>
                <w:sz w:val="20"/>
                <w:szCs w:val="20"/>
                <w:lang w:eastAsia="ko-KR"/>
              </w:rPr>
            </w:pPr>
            <w:r>
              <w:rPr>
                <w:rFonts w:ascii="Times New Roman" w:hAnsi="Times New Roman"/>
                <w:bCs/>
                <w:sz w:val="20"/>
                <w:szCs w:val="20"/>
                <w:lang w:eastAsia="ko-KR"/>
              </w:rPr>
              <w:t>FFS details on how the NR SL module uses this information.</w:t>
            </w:r>
          </w:p>
          <w:p w:rsidR="008D4F29" w:rsidRDefault="00BF3971">
            <w:pPr>
              <w:pStyle w:val="afa"/>
              <w:numPr>
                <w:ilvl w:val="1"/>
                <w:numId w:val="10"/>
              </w:numPr>
              <w:autoSpaceDE w:val="0"/>
              <w:autoSpaceDN w:val="0"/>
              <w:adjustRightInd w:val="0"/>
              <w:snapToGrid w:val="0"/>
              <w:ind w:firstLineChars="0"/>
              <w:jc w:val="both"/>
              <w:rPr>
                <w:rFonts w:ascii="Times New Roman" w:hAnsi="Times New Roman"/>
                <w:bCs/>
                <w:sz w:val="20"/>
                <w:szCs w:val="20"/>
                <w:lang w:eastAsia="ko-KR"/>
              </w:rPr>
            </w:pPr>
            <w:r>
              <w:rPr>
                <w:rFonts w:ascii="Times New Roman" w:hAnsi="Times New Roman"/>
                <w:bCs/>
                <w:sz w:val="20"/>
                <w:szCs w:val="20"/>
                <w:lang w:eastAsia="ko-KR"/>
              </w:rPr>
              <w:t xml:space="preserve">FFS details on how </w:t>
            </w:r>
            <w:bookmarkStart w:id="15" w:name="OLE_LINK4"/>
            <w:r>
              <w:rPr>
                <w:rFonts w:ascii="Times New Roman" w:hAnsi="Times New Roman"/>
                <w:bCs/>
                <w:sz w:val="20"/>
                <w:szCs w:val="20"/>
                <w:lang w:eastAsia="ko-KR"/>
              </w:rPr>
              <w:t>the LTE SL module shares the information to the NR SL module</w:t>
            </w:r>
            <w:bookmarkEnd w:id="15"/>
            <w:r>
              <w:rPr>
                <w:rFonts w:ascii="Times New Roman" w:hAnsi="Times New Roman"/>
                <w:bCs/>
                <w:sz w:val="20"/>
                <w:szCs w:val="20"/>
                <w:lang w:eastAsia="ko-KR"/>
              </w:rPr>
              <w:t xml:space="preserve">, exact information </w:t>
            </w:r>
            <w:proofErr w:type="gramStart"/>
            <w:r>
              <w:rPr>
                <w:rFonts w:ascii="Times New Roman" w:hAnsi="Times New Roman"/>
                <w:bCs/>
                <w:sz w:val="20"/>
                <w:szCs w:val="20"/>
                <w:lang w:eastAsia="ko-KR"/>
              </w:rPr>
              <w:t>shared,</w:t>
            </w:r>
            <w:proofErr w:type="gramEnd"/>
            <w:r>
              <w:rPr>
                <w:rFonts w:ascii="Times New Roman" w:hAnsi="Times New Roman"/>
                <w:bCs/>
                <w:sz w:val="20"/>
                <w:szCs w:val="20"/>
                <w:lang w:eastAsia="ko-KR"/>
              </w:rPr>
              <w:t xml:space="preserve"> timeline etc.</w:t>
            </w:r>
          </w:p>
          <w:p w:rsidR="008D4F29" w:rsidRDefault="00BF3971">
            <w:pPr>
              <w:pStyle w:val="afa"/>
              <w:numPr>
                <w:ilvl w:val="0"/>
                <w:numId w:val="10"/>
              </w:numPr>
              <w:autoSpaceDE w:val="0"/>
              <w:autoSpaceDN w:val="0"/>
              <w:adjustRightInd w:val="0"/>
              <w:snapToGrid w:val="0"/>
              <w:ind w:firstLineChars="0"/>
              <w:jc w:val="both"/>
              <w:rPr>
                <w:rFonts w:ascii="Times New Roman" w:hAnsi="Times New Roman"/>
                <w:bCs/>
                <w:sz w:val="20"/>
                <w:szCs w:val="20"/>
                <w:lang w:eastAsia="ko-KR"/>
              </w:rPr>
            </w:pPr>
            <w:r>
              <w:rPr>
                <w:rFonts w:ascii="Times New Roman" w:hAnsi="Times New Roman"/>
                <w:bCs/>
                <w:sz w:val="20"/>
                <w:szCs w:val="20"/>
                <w:lang w:eastAsia="ko-KR"/>
              </w:rPr>
              <w:t>FFS: Whether/how to define other method(s) for device type A to be aware of resources being occupied by LTE SL.</w:t>
            </w:r>
          </w:p>
          <w:p w:rsidR="008D4F29" w:rsidRDefault="00BF3971">
            <w:pPr>
              <w:pStyle w:val="afa"/>
              <w:numPr>
                <w:ilvl w:val="0"/>
                <w:numId w:val="10"/>
              </w:numPr>
              <w:autoSpaceDE w:val="0"/>
              <w:autoSpaceDN w:val="0"/>
              <w:adjustRightInd w:val="0"/>
              <w:snapToGrid w:val="0"/>
              <w:ind w:firstLineChars="0"/>
              <w:jc w:val="both"/>
              <w:rPr>
                <w:lang w:eastAsia="ko-KR"/>
              </w:rPr>
            </w:pPr>
            <w:r>
              <w:rPr>
                <w:rFonts w:ascii="Times New Roman" w:hAnsi="Times New Roman"/>
                <w:bCs/>
                <w:sz w:val="20"/>
                <w:szCs w:val="20"/>
                <w:lang w:eastAsia="ko-KR"/>
              </w:rPr>
              <w:t>FFS: Whether/how device type B should be supported.</w:t>
            </w:r>
          </w:p>
        </w:tc>
      </w:tr>
    </w:tbl>
    <w:p w:rsidR="008D4F29" w:rsidRDefault="008D4F29">
      <w:pPr>
        <w:jc w:val="both"/>
        <w:rPr>
          <w:rFonts w:eastAsiaTheme="minorEastAsia"/>
          <w:lang w:eastAsia="zh-CN"/>
        </w:rPr>
      </w:pPr>
    </w:p>
    <w:p w:rsidR="008D4F29" w:rsidRDefault="00BF3971">
      <w:pPr>
        <w:spacing w:after="120"/>
        <w:jc w:val="both"/>
        <w:rPr>
          <w:rFonts w:eastAsiaTheme="minorEastAsia"/>
          <w:lang w:eastAsia="zh-CN"/>
        </w:rPr>
      </w:pPr>
      <w:r>
        <w:rPr>
          <w:rFonts w:eastAsia="宋体" w:hint="eastAsia"/>
          <w:lang w:eastAsia="zh-CN"/>
        </w:rPr>
        <w:t xml:space="preserve">In the above agreement, </w:t>
      </w:r>
      <w:r>
        <w:rPr>
          <w:bCs/>
        </w:rPr>
        <w:t>the feasibility of</w:t>
      </w:r>
      <w:r>
        <w:rPr>
          <w:rFonts w:eastAsia="宋体"/>
          <w:bCs/>
          <w:lang w:eastAsia="zh-CN"/>
        </w:rPr>
        <w:t xml:space="preserve"> </w:t>
      </w:r>
      <w:r>
        <w:rPr>
          <w:rFonts w:eastAsia="宋体"/>
          <w:lang w:eastAsia="zh-CN"/>
        </w:rPr>
        <w:t xml:space="preserve">a possible </w:t>
      </w:r>
      <w:r>
        <w:t>dynamic resource sharing</w:t>
      </w:r>
      <w:r>
        <w:rPr>
          <w:rFonts w:eastAsia="宋体"/>
          <w:lang w:eastAsia="zh-CN"/>
        </w:rPr>
        <w:t xml:space="preserve"> solution with </w:t>
      </w:r>
      <w:r>
        <w:t>no changes in the LTE SL specificati</w:t>
      </w:r>
      <w:r>
        <w:rPr>
          <w:rFonts w:eastAsia="宋体"/>
          <w:lang w:eastAsia="zh-CN"/>
        </w:rPr>
        <w:t xml:space="preserve">ons should be studied. </w:t>
      </w:r>
      <w:bookmarkStart w:id="16" w:name="OLE_LINK19"/>
      <w:bookmarkStart w:id="17" w:name="OLE_LINK18"/>
      <w:r>
        <w:rPr>
          <w:rFonts w:eastAsia="宋体"/>
          <w:lang w:eastAsia="zh-CN"/>
        </w:rPr>
        <w:t>For device type A,</w:t>
      </w:r>
      <w:bookmarkEnd w:id="16"/>
      <w:bookmarkEnd w:id="17"/>
      <w:r>
        <w:rPr>
          <w:rFonts w:eastAsia="宋体"/>
          <w:lang w:eastAsia="zh-CN"/>
        </w:rPr>
        <w:t xml:space="preserve"> the NR SL module can use the sensing and resource reservation information shared by the LTE SL module</w:t>
      </w:r>
      <w:r>
        <w:rPr>
          <w:rFonts w:eastAsia="宋体" w:hint="eastAsia"/>
          <w:lang w:eastAsia="zh-CN"/>
        </w:rPr>
        <w:t xml:space="preserve"> to exclude</w:t>
      </w:r>
      <w:r>
        <w:rPr>
          <w:rFonts w:eastAsia="宋体"/>
          <w:lang w:eastAsia="zh-CN"/>
        </w:rPr>
        <w:t xml:space="preserve"> </w:t>
      </w:r>
      <w:r>
        <w:rPr>
          <w:rFonts w:eastAsia="宋体" w:hint="eastAsia"/>
          <w:lang w:eastAsia="zh-CN"/>
        </w:rPr>
        <w:t xml:space="preserve">the </w:t>
      </w:r>
      <w:r>
        <w:rPr>
          <w:rFonts w:eastAsia="宋体"/>
          <w:lang w:eastAsia="zh-CN"/>
        </w:rPr>
        <w:t>r</w:t>
      </w:r>
      <w:r>
        <w:rPr>
          <w:rFonts w:eastAsia="宋体" w:hint="eastAsia"/>
          <w:lang w:eastAsia="zh-CN"/>
        </w:rPr>
        <w:t xml:space="preserve">esources occupied by </w:t>
      </w:r>
      <w:r>
        <w:rPr>
          <w:rFonts w:eastAsia="宋体"/>
          <w:lang w:eastAsia="zh-CN"/>
        </w:rPr>
        <w:t>LTE</w:t>
      </w:r>
      <w:r>
        <w:rPr>
          <w:rFonts w:eastAsia="宋体" w:hint="eastAsia"/>
          <w:lang w:eastAsia="zh-CN"/>
        </w:rPr>
        <w:t xml:space="preserve"> SL</w:t>
      </w:r>
      <w:r>
        <w:rPr>
          <w:rFonts w:eastAsia="宋体"/>
          <w:lang w:eastAsia="zh-CN"/>
        </w:rPr>
        <w:t>. This information should include,</w:t>
      </w:r>
      <w:r>
        <w:rPr>
          <w:rFonts w:ascii="微软雅黑" w:eastAsia="微软雅黑" w:hAnsi="微软雅黑" w:hint="eastAsia"/>
          <w:color w:val="626469"/>
          <w:shd w:val="clear" w:color="auto" w:fill="FCFDFE"/>
        </w:rPr>
        <w:t xml:space="preserve"> </w:t>
      </w:r>
      <w:r>
        <w:rPr>
          <w:rFonts w:eastAsia="宋体"/>
          <w:lang w:eastAsia="zh-CN"/>
        </w:rPr>
        <w:t>but</w:t>
      </w:r>
      <w:r>
        <w:rPr>
          <w:rFonts w:eastAsia="宋体" w:hint="eastAsia"/>
          <w:lang w:eastAsia="zh-CN"/>
        </w:rPr>
        <w:t xml:space="preserve"> </w:t>
      </w:r>
      <w:r>
        <w:rPr>
          <w:rFonts w:eastAsia="宋体"/>
          <w:lang w:eastAsia="zh-CN"/>
        </w:rPr>
        <w:t>not be limited to, the following</w:t>
      </w:r>
      <w:r>
        <w:rPr>
          <w:rFonts w:eastAsia="宋体" w:hint="eastAsia"/>
          <w:lang w:eastAsia="zh-CN"/>
        </w:rPr>
        <w:t xml:space="preserve"> </w:t>
      </w:r>
      <w:r>
        <w:rPr>
          <w:rFonts w:eastAsia="宋体"/>
          <w:lang w:eastAsia="zh-CN"/>
        </w:rPr>
        <w:t>items of</w:t>
      </w:r>
      <w:r>
        <w:rPr>
          <w:rFonts w:eastAsia="宋体" w:hint="eastAsia"/>
          <w:lang w:eastAsia="zh-CN"/>
        </w:rPr>
        <w:t xml:space="preserve"> the</w:t>
      </w:r>
      <w:r>
        <w:rPr>
          <w:rFonts w:eastAsia="宋体"/>
          <w:lang w:eastAsia="zh-CN"/>
        </w:rPr>
        <w:t xml:space="preserve"> LTE SL transmission </w:t>
      </w:r>
      <w:r>
        <w:rPr>
          <w:rFonts w:eastAsia="宋体" w:hint="eastAsia"/>
          <w:lang w:eastAsia="zh-CN"/>
        </w:rPr>
        <w:t>that</w:t>
      </w:r>
      <w:r>
        <w:rPr>
          <w:rFonts w:eastAsia="宋体"/>
          <w:lang w:eastAsia="zh-CN"/>
        </w:rPr>
        <w:t xml:space="preserve"> </w:t>
      </w:r>
      <w:r>
        <w:rPr>
          <w:bCs/>
          <w:lang w:eastAsia="ko-KR"/>
        </w:rPr>
        <w:t xml:space="preserve">the LTE SL module </w:t>
      </w:r>
      <w:r>
        <w:rPr>
          <w:rFonts w:eastAsia="宋体"/>
          <w:lang w:eastAsia="zh-CN"/>
        </w:rPr>
        <w:t>sens</w:t>
      </w:r>
      <w:r>
        <w:rPr>
          <w:rFonts w:eastAsia="宋体" w:hint="eastAsia"/>
          <w:lang w:eastAsia="zh-CN"/>
        </w:rPr>
        <w:t>ed</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the</w:t>
      </w:r>
      <w:r>
        <w:rPr>
          <w:rFonts w:eastAsia="宋体"/>
          <w:lang w:eastAsia="zh-CN"/>
        </w:rPr>
        <w:t xml:space="preserve"> LTE SL transmission </w:t>
      </w:r>
      <w:r>
        <w:rPr>
          <w:rFonts w:eastAsia="宋体" w:hint="eastAsia"/>
          <w:lang w:eastAsia="zh-CN"/>
        </w:rPr>
        <w:t>of</w:t>
      </w:r>
      <w:r>
        <w:rPr>
          <w:rFonts w:eastAsia="宋体"/>
          <w:lang w:eastAsia="zh-CN"/>
        </w:rPr>
        <w:t xml:space="preserve"> </w:t>
      </w:r>
      <w:r>
        <w:rPr>
          <w:bCs/>
          <w:lang w:eastAsia="ko-KR"/>
        </w:rPr>
        <w:t>the</w:t>
      </w:r>
      <w:r>
        <w:rPr>
          <w:rFonts w:eastAsia="宋体"/>
          <w:lang w:eastAsia="zh-CN"/>
        </w:rPr>
        <w:t xml:space="preserve"> LTE SL module itself: the priority, the transmission time, the number of sub-channels, the initial sub-channel, the resource reservation interval, </w:t>
      </w:r>
      <w:r>
        <w:rPr>
          <w:rFonts w:eastAsia="Malgun Gothic"/>
        </w:rPr>
        <w:t>the RSRP measurement</w:t>
      </w:r>
      <w:r>
        <w:rPr>
          <w:rFonts w:eastAsia="宋体"/>
          <w:lang w:eastAsia="zh-CN"/>
        </w:rPr>
        <w:t xml:space="preserve"> value</w:t>
      </w:r>
      <w:r>
        <w:rPr>
          <w:rFonts w:eastAsia="宋体" w:hint="eastAsia"/>
          <w:lang w:eastAsia="zh-CN"/>
        </w:rPr>
        <w:t>,</w:t>
      </w:r>
      <w:r>
        <w:rPr>
          <w:rFonts w:eastAsia="宋体"/>
          <w:lang w:eastAsia="zh-CN"/>
        </w:rPr>
        <w:t xml:space="preserve"> etc. </w:t>
      </w:r>
      <w:r>
        <w:rPr>
          <w:bCs/>
          <w:lang w:eastAsia="ko-KR"/>
        </w:rPr>
        <w:t xml:space="preserve">The LTE SL module </w:t>
      </w:r>
      <w:r>
        <w:rPr>
          <w:rFonts w:asciiTheme="minorEastAsia" w:eastAsiaTheme="minorEastAsia" w:hAnsiTheme="minorEastAsia" w:hint="eastAsia"/>
          <w:bCs/>
          <w:lang w:eastAsia="zh-CN"/>
        </w:rPr>
        <w:t>should</w:t>
      </w:r>
      <w:r>
        <w:rPr>
          <w:bCs/>
          <w:lang w:eastAsia="ko-KR"/>
        </w:rPr>
        <w:t xml:space="preserve"> share the information to the</w:t>
      </w:r>
      <w:r>
        <w:rPr>
          <w:rFonts w:eastAsia="宋体"/>
          <w:lang w:eastAsia="zh-CN"/>
        </w:rPr>
        <w:t xml:space="preserve"> NR SL module before resource (re-)selection </w:t>
      </w:r>
      <w:r>
        <w:rPr>
          <w:rFonts w:eastAsia="宋体" w:hint="eastAsia"/>
          <w:lang w:eastAsia="zh-CN"/>
        </w:rPr>
        <w:t>for</w:t>
      </w:r>
      <w:r>
        <w:rPr>
          <w:rFonts w:eastAsia="宋体"/>
          <w:lang w:eastAsia="zh-CN"/>
        </w:rPr>
        <w:t xml:space="preserve"> NR SL proc</w:t>
      </w:r>
      <w:r>
        <w:t>edu</w:t>
      </w:r>
      <w:r>
        <w:rPr>
          <w:rFonts w:eastAsia="Malgun Gothic"/>
        </w:rPr>
        <w:t xml:space="preserve">re to make sure the information is useful. For </w:t>
      </w:r>
      <w:bookmarkStart w:id="18" w:name="OLE_LINK20"/>
      <w:bookmarkStart w:id="19" w:name="OLE_LINK21"/>
      <w:r>
        <w:rPr>
          <w:rFonts w:eastAsia="Malgun Gothic"/>
        </w:rPr>
        <w:t>device</w:t>
      </w:r>
      <w:bookmarkEnd w:id="18"/>
      <w:bookmarkEnd w:id="19"/>
      <w:r>
        <w:rPr>
          <w:rFonts w:eastAsia="Malgun Gothic"/>
        </w:rPr>
        <w:t xml:space="preserve"> type B, we think these type B devices should be supported in TDM-based semi-static resource pool partition</w:t>
      </w:r>
      <w:r>
        <w:rPr>
          <w:rFonts w:eastAsiaTheme="minorEastAsia"/>
          <w:lang w:eastAsia="zh-CN"/>
        </w:rPr>
        <w:t xml:space="preserve">, not in </w:t>
      </w:r>
      <w:r>
        <w:t xml:space="preserve">dynamic resource pool sharing, because </w:t>
      </w:r>
      <w:r>
        <w:rPr>
          <w:rFonts w:eastAsia="Malgun Gothic"/>
        </w:rPr>
        <w:t>type B device</w:t>
      </w:r>
      <w:r>
        <w:rPr>
          <w:rFonts w:eastAsia="Malgun Gothic" w:hint="eastAsia"/>
        </w:rPr>
        <w:t>s</w:t>
      </w:r>
      <w:r>
        <w:rPr>
          <w:rFonts w:eastAsia="Malgun Gothic"/>
        </w:rPr>
        <w:t xml:space="preserve"> cannot decode LTE SL SCI.</w:t>
      </w:r>
    </w:p>
    <w:p w:rsidR="008D4F29" w:rsidRDefault="00BF3971">
      <w:pPr>
        <w:pStyle w:val="a1"/>
        <w:rPr>
          <w:lang w:eastAsia="zh-CN"/>
        </w:rPr>
      </w:pPr>
      <w:r>
        <w:rPr>
          <w:rFonts w:eastAsia="宋体" w:hint="eastAsia"/>
          <w:lang w:eastAsia="zh-CN"/>
        </w:rPr>
        <w:t>In our understanding, R14/R15 LTE sidelink UE</w:t>
      </w:r>
      <w:r>
        <w:rPr>
          <w:rFonts w:eastAsia="宋体"/>
          <w:lang w:eastAsia="zh-CN"/>
        </w:rPr>
        <w:t xml:space="preserve"> </w:t>
      </w:r>
      <w:r>
        <w:rPr>
          <w:rFonts w:eastAsia="宋体" w:hint="eastAsia"/>
          <w:lang w:eastAsia="zh-CN"/>
        </w:rPr>
        <w:t>(</w:t>
      </w:r>
      <w:r>
        <w:rPr>
          <w:bCs/>
          <w:lang w:eastAsia="ja-JP"/>
        </w:rPr>
        <w:t xml:space="preserve">Type </w:t>
      </w:r>
      <w:r>
        <w:rPr>
          <w:rFonts w:eastAsia="宋体" w:hint="eastAsia"/>
          <w:bCs/>
          <w:lang w:eastAsia="zh-CN"/>
        </w:rPr>
        <w:t>C</w:t>
      </w:r>
      <w:r>
        <w:rPr>
          <w:bCs/>
          <w:lang w:eastAsia="ja-JP"/>
        </w:rPr>
        <w:t xml:space="preserve"> devices</w:t>
      </w:r>
      <w:r>
        <w:rPr>
          <w:rFonts w:eastAsiaTheme="minorEastAsia"/>
          <w:lang w:eastAsia="zh-CN"/>
        </w:rPr>
        <w:t xml:space="preserve">) </w:t>
      </w:r>
      <w:r>
        <w:rPr>
          <w:rFonts w:eastAsia="宋体" w:hint="eastAsia"/>
          <w:lang w:eastAsia="zh-CN"/>
        </w:rPr>
        <w:t>cannot detect the NR sidelink UE and R18 NR sidelink UE</w:t>
      </w:r>
      <w:r>
        <w:rPr>
          <w:rFonts w:eastAsia="宋体"/>
          <w:lang w:eastAsia="zh-CN"/>
        </w:rPr>
        <w:t xml:space="preserve"> (</w:t>
      </w:r>
      <w:r>
        <w:rPr>
          <w:bCs/>
          <w:lang w:eastAsia="ja-JP"/>
        </w:rPr>
        <w:t xml:space="preserve">Type </w:t>
      </w:r>
      <w:r>
        <w:rPr>
          <w:rFonts w:eastAsia="宋体" w:hint="eastAsia"/>
          <w:bCs/>
          <w:lang w:eastAsia="zh-CN"/>
        </w:rPr>
        <w:t>A</w:t>
      </w:r>
      <w:r>
        <w:rPr>
          <w:bCs/>
          <w:lang w:eastAsia="ja-JP"/>
        </w:rPr>
        <w:t xml:space="preserve"> devices</w:t>
      </w:r>
      <w:r>
        <w:rPr>
          <w:rFonts w:eastAsiaTheme="minorEastAsia"/>
          <w:lang w:eastAsia="zh-CN"/>
        </w:rPr>
        <w:t xml:space="preserve">) </w:t>
      </w:r>
      <w:r>
        <w:rPr>
          <w:rFonts w:eastAsia="宋体" w:hint="eastAsia"/>
          <w:lang w:eastAsia="zh-CN"/>
        </w:rPr>
        <w:t>can detect the LTE sidelink UE, which leads to potential conflict between LTE sidelink and NR sidelink. For example, if LTE sidelink UE selects transmission resources between the time of initial transmission and retransmission of NR sidelink UE, LTE sidelink UE may select the retransmission resource of NR sidelink due to</w:t>
      </w:r>
      <w:r w:rsidR="00D25D71">
        <w:rPr>
          <w:rFonts w:eastAsia="宋体" w:hint="eastAsia"/>
          <w:lang w:eastAsia="zh-CN"/>
        </w:rPr>
        <w:t xml:space="preserve"> </w:t>
      </w:r>
      <w:r w:rsidR="00D25D71">
        <w:rPr>
          <w:rFonts w:eastAsia="宋体"/>
          <w:lang w:eastAsia="zh-CN"/>
        </w:rPr>
        <w:t>the fact that</w:t>
      </w:r>
      <w:r>
        <w:rPr>
          <w:rFonts w:eastAsia="宋体" w:hint="eastAsia"/>
          <w:lang w:eastAsia="zh-CN"/>
        </w:rPr>
        <w:t xml:space="preserve"> it cannot detect the initial transmission of NR sidelink UE, as shown in following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_Ref110871776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Figure 5</w:t>
      </w:r>
      <w:r>
        <w:rPr>
          <w:rFonts w:eastAsia="宋体"/>
          <w:lang w:eastAsia="zh-CN"/>
        </w:rPr>
        <w:fldChar w:fldCharType="end"/>
      </w:r>
      <w:r>
        <w:rPr>
          <w:rFonts w:hint="eastAsia"/>
          <w:lang w:eastAsia="zh-CN"/>
        </w:rPr>
        <w:t>.</w:t>
      </w:r>
    </w:p>
    <w:p w:rsidR="008D4F29" w:rsidRDefault="00BF3971">
      <w:pPr>
        <w:spacing w:after="120"/>
        <w:jc w:val="center"/>
        <w:rPr>
          <w:rFonts w:eastAsiaTheme="minorEastAsia" w:cs="Arial"/>
          <w:lang w:eastAsia="zh-CN"/>
        </w:rPr>
      </w:pPr>
      <w:r>
        <w:rPr>
          <w:rFonts w:eastAsiaTheme="minorEastAsia"/>
          <w:color w:val="000000"/>
          <w:lang w:eastAsia="zh-CN"/>
        </w:rPr>
        <w:object w:dxaOrig="6620" w:dyaOrig="5360">
          <v:shape id="_x0000_i1029" type="#_x0000_t75" style="width:331pt;height:267.5pt" o:ole="">
            <v:imagedata r:id="rId18" o:title=""/>
          </v:shape>
          <o:OLEObject Type="Embed" ProgID="Visio.Drawing.15" ShapeID="_x0000_i1029" DrawAspect="Content" ObjectID="_1721822237" r:id="rId19"/>
        </w:object>
      </w:r>
    </w:p>
    <w:p w:rsidR="008D4F29" w:rsidRDefault="00BF3971">
      <w:pPr>
        <w:pStyle w:val="a5"/>
        <w:jc w:val="center"/>
        <w:rPr>
          <w:rFonts w:eastAsia="宋体"/>
          <w:lang w:val="en-US" w:eastAsia="zh-CN"/>
        </w:rPr>
      </w:pPr>
      <w:bookmarkStart w:id="20" w:name="_Ref110871776"/>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5</w:t>
      </w:r>
      <w:r>
        <w:rPr>
          <w:rFonts w:eastAsia="宋体"/>
          <w:lang w:val="en-US" w:eastAsia="zh-CN"/>
        </w:rPr>
        <w:fldChar w:fldCharType="end"/>
      </w:r>
      <w:bookmarkEnd w:id="20"/>
      <w:r>
        <w:rPr>
          <w:rFonts w:eastAsia="宋体"/>
          <w:lang w:val="en-US" w:eastAsia="zh-CN"/>
        </w:rPr>
        <w:t>: potential conflict</w:t>
      </w:r>
      <w:r>
        <w:rPr>
          <w:rFonts w:eastAsia="宋体" w:hint="eastAsia"/>
          <w:lang w:val="en-US" w:eastAsia="zh-CN"/>
        </w:rPr>
        <w:t xml:space="preserve"> in</w:t>
      </w:r>
      <w:r>
        <w:rPr>
          <w:rFonts w:eastAsia="宋体"/>
          <w:lang w:val="en-US" w:eastAsia="zh-CN"/>
        </w:rPr>
        <w:t xml:space="preserve"> </w:t>
      </w:r>
      <w:r>
        <w:rPr>
          <w:rFonts w:eastAsia="宋体" w:hint="eastAsia"/>
          <w:lang w:val="en-US" w:eastAsia="zh-CN"/>
        </w:rPr>
        <w:t>dynamic resource pool sharing</w:t>
      </w:r>
    </w:p>
    <w:p w:rsidR="008D4F29" w:rsidRDefault="008D4F29">
      <w:pPr>
        <w:pStyle w:val="a1"/>
        <w:rPr>
          <w:rFonts w:eastAsia="宋体"/>
          <w:lang w:val="en-GB" w:eastAsia="zh-CN"/>
        </w:rPr>
      </w:pPr>
    </w:p>
    <w:p w:rsidR="008D4F29" w:rsidRDefault="00BF3971">
      <w:pPr>
        <w:pStyle w:val="a1"/>
        <w:rPr>
          <w:rFonts w:eastAsia="宋体"/>
          <w:lang w:eastAsia="zh-CN"/>
        </w:rPr>
      </w:pPr>
      <w:r>
        <w:rPr>
          <w:rFonts w:eastAsia="宋体" w:hint="eastAsia"/>
          <w:lang w:val="en-GB" w:eastAsia="zh-CN"/>
        </w:rPr>
        <w:t xml:space="preserve">Another </w:t>
      </w:r>
      <w:r>
        <w:rPr>
          <w:rFonts w:eastAsia="宋体" w:hint="eastAsia"/>
          <w:lang w:eastAsia="zh-CN"/>
        </w:rPr>
        <w:t xml:space="preserve">issue is that </w:t>
      </w:r>
      <w:r>
        <w:rPr>
          <w:rFonts w:eastAsia="宋体" w:hint="eastAsia"/>
          <w:lang w:val="en-GB" w:eastAsia="zh-CN"/>
        </w:rPr>
        <w:t>NR sidelink supports PSFCH transmission feature which LTE sidelink does not support</w:t>
      </w:r>
      <w:r>
        <w:rPr>
          <w:rFonts w:eastAsia="宋体" w:hint="eastAsia"/>
          <w:lang w:eastAsia="zh-CN"/>
        </w:rPr>
        <w:t>, there is a problem that how to enable PSFCH in dynamic</w:t>
      </w:r>
      <w:r>
        <w:rPr>
          <w:rFonts w:eastAsia="宋体" w:hint="eastAsia"/>
          <w:lang w:val="en-GB" w:eastAsia="zh-CN"/>
        </w:rPr>
        <w:t xml:space="preserve"> resource pools</w:t>
      </w:r>
      <w:r>
        <w:rPr>
          <w:rFonts w:eastAsia="宋体" w:hint="eastAsia"/>
          <w:lang w:eastAsia="zh-CN"/>
        </w:rPr>
        <w:t>.</w:t>
      </w:r>
    </w:p>
    <w:p w:rsidR="008D4F29" w:rsidRDefault="00BF3971">
      <w:pPr>
        <w:spacing w:after="120"/>
        <w:jc w:val="both"/>
        <w:rPr>
          <w:rFonts w:eastAsia="宋体"/>
          <w:lang w:eastAsia="zh-CN"/>
        </w:rPr>
      </w:pPr>
      <w:r>
        <w:rPr>
          <w:rFonts w:eastAsia="宋体"/>
          <w:lang w:eastAsia="zh-CN"/>
        </w:rPr>
        <w:t>T</w:t>
      </w:r>
      <w:r>
        <w:rPr>
          <w:rFonts w:eastAsia="宋体" w:hint="eastAsia"/>
          <w:lang w:eastAsia="zh-CN"/>
        </w:rPr>
        <w:t>here</w:t>
      </w:r>
      <w:r>
        <w:rPr>
          <w:rFonts w:eastAsia="宋体"/>
          <w:lang w:eastAsia="zh-CN"/>
        </w:rPr>
        <w:t xml:space="preserve"> is </w:t>
      </w:r>
      <w:r>
        <w:rPr>
          <w:rFonts w:eastAsia="宋体" w:hint="eastAsia"/>
          <w:lang w:eastAsia="zh-CN"/>
        </w:rPr>
        <w:t xml:space="preserve">a possible </w:t>
      </w:r>
      <w:r>
        <w:t>dynamic resource sharing</w:t>
      </w:r>
      <w:r>
        <w:rPr>
          <w:rFonts w:eastAsia="宋体" w:hint="eastAsia"/>
          <w:lang w:eastAsia="zh-CN"/>
        </w:rPr>
        <w:t xml:space="preserve"> solution </w:t>
      </w:r>
      <w:r>
        <w:rPr>
          <w:rFonts w:eastAsia="宋体"/>
          <w:lang w:eastAsia="zh-CN"/>
        </w:rPr>
        <w:t xml:space="preserve">for </w:t>
      </w:r>
      <w:r>
        <w:rPr>
          <w:bCs/>
        </w:rPr>
        <w:t>co-channel coexistence</w:t>
      </w:r>
      <w:r>
        <w:t xml:space="preserve"> between NR SL and LTE SL. An example of the </w:t>
      </w:r>
      <w:r>
        <w:rPr>
          <w:rFonts w:eastAsia="宋体" w:hint="eastAsia"/>
          <w:lang w:eastAsia="zh-CN"/>
        </w:rPr>
        <w:t>resource pool configuration</w:t>
      </w:r>
      <w:r>
        <w:t xml:space="preserve"> </w:t>
      </w:r>
      <w:r>
        <w:rPr>
          <w:rFonts w:eastAsia="宋体" w:hint="eastAsia"/>
          <w:lang w:eastAsia="zh-CN"/>
        </w:rPr>
        <w:t>for</w:t>
      </w:r>
      <w:r>
        <w:t xml:space="preserve"> NR SL transmissions </w:t>
      </w:r>
      <w:r>
        <w:rPr>
          <w:rFonts w:eastAsia="宋体" w:hint="eastAsia"/>
          <w:lang w:eastAsia="zh-CN"/>
        </w:rPr>
        <w:t>and LTE</w:t>
      </w:r>
      <w:r>
        <w:t xml:space="preserve"> SL transmissions 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_Ref110930855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宋体"/>
          <w:lang w:eastAsia="zh-CN"/>
        </w:rPr>
        <w:t>Figure 6</w:t>
      </w:r>
      <w:r>
        <w:rPr>
          <w:rFonts w:eastAsiaTheme="minorEastAsia"/>
          <w:lang w:eastAsia="zh-CN"/>
        </w:rPr>
        <w:fldChar w:fldCharType="end"/>
      </w:r>
      <w:r>
        <w:t>.</w:t>
      </w:r>
      <w:r>
        <w:rPr>
          <w:rFonts w:eastAsia="宋体" w:hint="eastAsia"/>
          <w:lang w:eastAsia="zh-CN"/>
        </w:rPr>
        <w:t xml:space="preserve"> 10</w:t>
      </w:r>
      <w:r>
        <w:t xml:space="preserve"> slots</w:t>
      </w:r>
      <w:r>
        <w:rPr>
          <w:rFonts w:eastAsia="宋体" w:hint="eastAsia"/>
          <w:lang w:eastAsia="zh-CN"/>
        </w:rPr>
        <w:t xml:space="preserve"> </w:t>
      </w:r>
      <w:r>
        <w:t xml:space="preserve">marked in </w:t>
      </w:r>
      <w:r>
        <w:rPr>
          <w:rFonts w:eastAsia="宋体" w:hint="eastAsia"/>
          <w:lang w:eastAsia="zh-CN"/>
        </w:rPr>
        <w:t xml:space="preserve">yellow </w:t>
      </w:r>
      <w:r>
        <w:t xml:space="preserve">in </w:t>
      </w:r>
      <w:r>
        <w:fldChar w:fldCharType="begin"/>
      </w:r>
      <w:r>
        <w:instrText xml:space="preserve"> REF _Ref110930855 \h </w:instrText>
      </w:r>
      <w:r>
        <w:fldChar w:fldCharType="separate"/>
      </w:r>
      <w:r>
        <w:rPr>
          <w:rFonts w:eastAsia="宋体"/>
          <w:lang w:eastAsia="zh-CN"/>
        </w:rPr>
        <w:t>Figure 6</w:t>
      </w:r>
      <w:r>
        <w:fldChar w:fldCharType="end"/>
      </w:r>
      <w:r>
        <w:rPr>
          <w:rFonts w:eastAsiaTheme="minorEastAsia" w:hint="eastAsia"/>
          <w:lang w:eastAsia="zh-CN"/>
        </w:rPr>
        <w:t xml:space="preserve"> </w:t>
      </w:r>
      <w:r>
        <w:t>in every 20-slot</w:t>
      </w:r>
      <w:r>
        <w:rPr>
          <w:rFonts w:eastAsia="宋体" w:hint="eastAsia"/>
          <w:lang w:eastAsia="zh-CN"/>
        </w:rPr>
        <w:t>s</w:t>
      </w:r>
      <w:r>
        <w:t xml:space="preserve"> period are in the available dedicated resource set for NR </w:t>
      </w:r>
      <w:r>
        <w:rPr>
          <w:rFonts w:eastAsia="宋体" w:hint="eastAsia"/>
          <w:lang w:eastAsia="zh-CN"/>
        </w:rPr>
        <w:t xml:space="preserve">SL </w:t>
      </w:r>
      <w:r>
        <w:t>transmissions</w:t>
      </w:r>
      <w:r>
        <w:rPr>
          <w:rFonts w:eastAsia="宋体" w:hint="eastAsia"/>
          <w:lang w:eastAsia="zh-CN"/>
        </w:rPr>
        <w:t>, and another 10</w:t>
      </w:r>
      <w:r>
        <w:t xml:space="preserve"> slots</w:t>
      </w:r>
      <w:r>
        <w:rPr>
          <w:rFonts w:eastAsia="宋体" w:hint="eastAsia"/>
          <w:lang w:eastAsia="zh-CN"/>
        </w:rPr>
        <w:t xml:space="preserve"> </w:t>
      </w:r>
      <w:r>
        <w:t xml:space="preserve">marked in </w:t>
      </w:r>
      <w:r>
        <w:rPr>
          <w:rFonts w:eastAsia="宋体" w:hint="eastAsia"/>
          <w:lang w:eastAsia="zh-CN"/>
        </w:rPr>
        <w:t xml:space="preserve">green are </w:t>
      </w:r>
      <w:r>
        <w:t>in the available resource set shared by NR transmissions</w:t>
      </w:r>
      <w:r>
        <w:rPr>
          <w:rFonts w:eastAsia="宋体" w:hint="eastAsia"/>
          <w:lang w:eastAsia="zh-CN"/>
        </w:rPr>
        <w:t xml:space="preserve"> and LTE</w:t>
      </w:r>
      <w:r>
        <w:t xml:space="preserve"> SL transmissions</w:t>
      </w:r>
      <w:r>
        <w:rPr>
          <w:rFonts w:eastAsia="宋体" w:hint="eastAsia"/>
          <w:lang w:eastAsia="zh-CN"/>
        </w:rPr>
        <w:t>.</w:t>
      </w:r>
    </w:p>
    <w:p w:rsidR="008D4F29" w:rsidRDefault="00BF3971">
      <w:pPr>
        <w:spacing w:beforeLines="50" w:before="120" w:afterLines="50" w:after="120"/>
        <w:jc w:val="center"/>
        <w:rPr>
          <w:rFonts w:eastAsia="宋体"/>
          <w:lang w:eastAsia="zh-CN"/>
        </w:rPr>
      </w:pPr>
      <w:r>
        <w:rPr>
          <w:rFonts w:eastAsia="宋体"/>
          <w:lang w:eastAsia="zh-CN"/>
        </w:rPr>
        <w:object w:dxaOrig="8100" w:dyaOrig="3840">
          <v:shape id="_x0000_i1030" type="#_x0000_t75" style="width:405pt;height:192pt" o:ole="">
            <v:imagedata r:id="rId20" o:title=""/>
          </v:shape>
          <o:OLEObject Type="Embed" ProgID="Visio.Drawing.15" ShapeID="_x0000_i1030" DrawAspect="Content" ObjectID="_1721822238" r:id="rId21"/>
        </w:object>
      </w:r>
    </w:p>
    <w:p w:rsidR="008D4F29" w:rsidRDefault="00BF3971">
      <w:pPr>
        <w:spacing w:beforeLines="50" w:before="120" w:afterLines="50" w:after="120"/>
        <w:jc w:val="center"/>
        <w:rPr>
          <w:rFonts w:eastAsia="宋体"/>
          <w:lang w:eastAsia="zh-CN"/>
        </w:rPr>
      </w:pPr>
      <w:bookmarkStart w:id="21" w:name="_Ref110930855"/>
      <w:r>
        <w:rPr>
          <w:rFonts w:eastAsia="宋体"/>
          <w:lang w:eastAsia="zh-CN"/>
        </w:rPr>
        <w:t xml:space="preserve">Figure </w:t>
      </w:r>
      <w:r>
        <w:rPr>
          <w:rFonts w:eastAsia="宋体"/>
          <w:lang w:eastAsia="zh-CN"/>
        </w:rPr>
        <w:fldChar w:fldCharType="begin"/>
      </w:r>
      <w:r>
        <w:rPr>
          <w:rFonts w:eastAsia="宋体"/>
          <w:lang w:eastAsia="zh-CN"/>
        </w:rPr>
        <w:instrText xml:space="preserve"> SEQ Figure \* ARABIC </w:instrText>
      </w:r>
      <w:r>
        <w:rPr>
          <w:rFonts w:eastAsia="宋体"/>
          <w:lang w:eastAsia="zh-CN"/>
        </w:rPr>
        <w:fldChar w:fldCharType="separate"/>
      </w:r>
      <w:r>
        <w:rPr>
          <w:rFonts w:eastAsia="宋体"/>
          <w:lang w:eastAsia="zh-CN"/>
        </w:rPr>
        <w:t>6</w:t>
      </w:r>
      <w:r>
        <w:rPr>
          <w:rFonts w:eastAsia="宋体"/>
          <w:lang w:eastAsia="zh-CN"/>
        </w:rPr>
        <w:fldChar w:fldCharType="end"/>
      </w:r>
      <w:bookmarkEnd w:id="21"/>
      <w:r>
        <w:rPr>
          <w:rFonts w:eastAsia="宋体"/>
          <w:lang w:eastAsia="zh-CN"/>
        </w:rPr>
        <w:t xml:space="preserve">: </w:t>
      </w:r>
      <w:r>
        <w:rPr>
          <w:rFonts w:eastAsia="宋体" w:hint="eastAsia"/>
          <w:lang w:eastAsia="zh-CN"/>
        </w:rPr>
        <w:t>resource pool configuration for dynamic resource sharing solution</w:t>
      </w:r>
    </w:p>
    <w:p w:rsidR="008D4F29" w:rsidRDefault="008D4F29">
      <w:pPr>
        <w:pStyle w:val="a1"/>
        <w:rPr>
          <w:rFonts w:eastAsia="宋体"/>
          <w:lang w:eastAsia="zh-CN"/>
        </w:rPr>
      </w:pPr>
    </w:p>
    <w:p w:rsidR="008D4F29" w:rsidRDefault="00BF3971">
      <w:pPr>
        <w:pStyle w:val="a1"/>
        <w:rPr>
          <w:rFonts w:eastAsia="宋体"/>
          <w:lang w:eastAsia="zh-CN"/>
        </w:rPr>
      </w:pPr>
      <w:r>
        <w:rPr>
          <w:rFonts w:eastAsia="宋体"/>
          <w:lang w:eastAsia="zh-CN"/>
        </w:rPr>
        <w:t xml:space="preserve">The SCS could be </w:t>
      </w:r>
      <w:proofErr w:type="gramStart"/>
      <w:r>
        <w:rPr>
          <w:rFonts w:eastAsia="宋体"/>
          <w:lang w:eastAsia="zh-CN"/>
        </w:rPr>
        <w:t>15</w:t>
      </w:r>
      <w:r>
        <w:rPr>
          <w:rFonts w:eastAsia="宋体" w:hint="eastAsia"/>
          <w:lang w:eastAsia="zh-CN"/>
        </w:rPr>
        <w:t>kHz</w:t>
      </w:r>
      <w:proofErr w:type="gramEnd"/>
      <w:r>
        <w:rPr>
          <w:rFonts w:eastAsia="宋体" w:hint="eastAsia"/>
          <w:lang w:eastAsia="zh-CN"/>
        </w:rPr>
        <w:t xml:space="preserve">, 30kHz, 60kHz or 120kHz in </w:t>
      </w:r>
      <w:r>
        <w:rPr>
          <w:rFonts w:eastAsia="宋体"/>
          <w:lang w:eastAsia="zh-CN"/>
        </w:rPr>
        <w:t>dedicated</w:t>
      </w:r>
      <w:r>
        <w:rPr>
          <w:rFonts w:eastAsia="宋体" w:hint="eastAsia"/>
          <w:lang w:eastAsia="zh-CN"/>
        </w:rPr>
        <w:t xml:space="preserve"> 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and limited 15</w:t>
      </w:r>
      <w:r>
        <w:rPr>
          <w:rFonts w:eastAsia="宋体" w:hint="eastAsia"/>
          <w:lang w:eastAsia="zh-CN"/>
        </w:rPr>
        <w:t xml:space="preserve">kHz for NR </w:t>
      </w:r>
      <w:r>
        <w:rPr>
          <w:rFonts w:eastAsia="宋体"/>
          <w:lang w:eastAsia="zh-CN"/>
        </w:rPr>
        <w:t xml:space="preserve">SL </w:t>
      </w:r>
      <w:r>
        <w:rPr>
          <w:rFonts w:eastAsia="宋体" w:hint="eastAsia"/>
          <w:lang w:eastAsia="zh-CN"/>
        </w:rPr>
        <w:t xml:space="preserve">transmissions in </w:t>
      </w:r>
      <w:r>
        <w:rPr>
          <w:rFonts w:eastAsia="宋体"/>
          <w:lang w:eastAsia="zh-CN"/>
        </w:rPr>
        <w:t>shared</w:t>
      </w:r>
      <w:r>
        <w:rPr>
          <w:rFonts w:eastAsia="宋体" w:hint="eastAsia"/>
          <w:lang w:eastAsia="zh-CN"/>
        </w:rPr>
        <w:t xml:space="preserve"> resource set</w:t>
      </w:r>
      <w:r>
        <w:rPr>
          <w:rFonts w:eastAsia="宋体"/>
          <w:lang w:eastAsia="zh-CN"/>
        </w:rPr>
        <w:t xml:space="preserve">. </w:t>
      </w:r>
      <w:r>
        <w:rPr>
          <w:rFonts w:eastAsia="宋体"/>
          <w:lang w:val="en-GB" w:eastAsia="zh-CN"/>
        </w:rPr>
        <w:t>PSFCH transmission</w:t>
      </w:r>
      <w:r>
        <w:rPr>
          <w:rFonts w:eastAsia="宋体"/>
          <w:lang w:eastAsia="zh-CN"/>
        </w:rPr>
        <w:t xml:space="preserve"> is only </w:t>
      </w:r>
      <w:proofErr w:type="spellStart"/>
      <w:r>
        <w:rPr>
          <w:rFonts w:eastAsia="宋体"/>
          <w:lang w:val="en-GB" w:eastAsia="zh-CN"/>
        </w:rPr>
        <w:t>suppor</w:t>
      </w:r>
      <w:proofErr w:type="spellEnd"/>
      <w:r>
        <w:rPr>
          <w:rFonts w:eastAsia="宋体"/>
          <w:lang w:eastAsia="zh-CN"/>
        </w:rPr>
        <w:t xml:space="preserve">ted in dedicated </w:t>
      </w:r>
      <w:r>
        <w:rPr>
          <w:rFonts w:eastAsia="宋体" w:hint="eastAsia"/>
          <w:lang w:eastAsia="zh-CN"/>
        </w:rPr>
        <w:t xml:space="preserve">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The transmission type can only be broadcast </w:t>
      </w:r>
      <w:r>
        <w:rPr>
          <w:rFonts w:eastAsia="宋体" w:hint="eastAsia"/>
          <w:lang w:eastAsia="zh-CN"/>
        </w:rPr>
        <w:t xml:space="preserve">in </w:t>
      </w:r>
      <w:r>
        <w:rPr>
          <w:rFonts w:eastAsia="宋体"/>
          <w:lang w:eastAsia="zh-CN"/>
        </w:rPr>
        <w:t>shared</w:t>
      </w:r>
      <w:r>
        <w:rPr>
          <w:rFonts w:eastAsia="宋体" w:hint="eastAsia"/>
          <w:lang w:eastAsia="zh-CN"/>
        </w:rPr>
        <w:t xml:space="preserve"> resource set</w:t>
      </w:r>
      <w:r>
        <w:rPr>
          <w:rFonts w:eastAsia="宋体"/>
          <w:lang w:eastAsia="zh-CN"/>
        </w:rPr>
        <w:t>, and the sub-channel size of NR SL and LTE SL should be same.</w:t>
      </w:r>
    </w:p>
    <w:p w:rsidR="008D4F29" w:rsidRDefault="00BF3971">
      <w:pPr>
        <w:pStyle w:val="a1"/>
        <w:rPr>
          <w:rFonts w:eastAsia="宋体"/>
          <w:lang w:eastAsia="zh-CN"/>
        </w:rPr>
      </w:pPr>
      <w:bookmarkStart w:id="22" w:name="OLE_LINK5"/>
      <w:r>
        <w:rPr>
          <w:rFonts w:eastAsia="宋体"/>
          <w:lang w:eastAsia="zh-CN"/>
        </w:rPr>
        <w:t>The dedicated</w:t>
      </w:r>
      <w:r>
        <w:rPr>
          <w:rFonts w:eastAsia="宋体" w:hint="eastAsia"/>
          <w:lang w:eastAsia="zh-CN"/>
        </w:rPr>
        <w:t xml:space="preserve"> resource set</w:t>
      </w:r>
      <w:r>
        <w:rPr>
          <w:rFonts w:eastAsia="宋体"/>
          <w:lang w:eastAsia="zh-CN"/>
        </w:rPr>
        <w:t xml:space="preserve"> </w:t>
      </w:r>
      <w:bookmarkEnd w:id="22"/>
      <w:r>
        <w:rPr>
          <w:rFonts w:eastAsia="宋体" w:hint="eastAsia"/>
          <w:lang w:eastAsia="zh-CN"/>
        </w:rPr>
        <w:t xml:space="preserve">is preferred for </w:t>
      </w:r>
      <w:r>
        <w:rPr>
          <w:rFonts w:eastAsia="宋体"/>
          <w:lang w:eastAsia="zh-CN"/>
        </w:rPr>
        <w:t xml:space="preserve">NR SL </w:t>
      </w:r>
      <w:r>
        <w:rPr>
          <w:rFonts w:eastAsia="宋体" w:hint="eastAsia"/>
          <w:lang w:eastAsia="zh-CN"/>
        </w:rPr>
        <w:t xml:space="preserve">transmissions, and R18 NR sidelink UE </w:t>
      </w:r>
      <w:r>
        <w:rPr>
          <w:rFonts w:eastAsia="宋体"/>
          <w:lang w:eastAsia="zh-CN"/>
        </w:rPr>
        <w:t xml:space="preserve">transmits NR SL </w:t>
      </w:r>
      <w:r>
        <w:rPr>
          <w:rFonts w:eastAsia="宋体" w:hint="eastAsia"/>
          <w:lang w:eastAsia="zh-CN"/>
        </w:rPr>
        <w:t>transmissions</w:t>
      </w:r>
      <w:r>
        <w:rPr>
          <w:rFonts w:eastAsia="宋体"/>
          <w:lang w:eastAsia="zh-CN"/>
        </w:rPr>
        <w:t xml:space="preserve"> in shared </w:t>
      </w:r>
      <w:r>
        <w:rPr>
          <w:rFonts w:eastAsia="宋体" w:hint="eastAsia"/>
          <w:lang w:eastAsia="zh-CN"/>
        </w:rPr>
        <w:t xml:space="preserve">resource set </w:t>
      </w:r>
      <w:r>
        <w:rPr>
          <w:rFonts w:eastAsia="宋体"/>
          <w:lang w:eastAsia="zh-CN"/>
        </w:rPr>
        <w:t>when dedicated</w:t>
      </w:r>
      <w:r>
        <w:rPr>
          <w:rFonts w:eastAsia="宋体" w:hint="eastAsia"/>
          <w:lang w:eastAsia="zh-CN"/>
        </w:rPr>
        <w:t xml:space="preserve"> resource set</w:t>
      </w:r>
      <w:r>
        <w:rPr>
          <w:rFonts w:eastAsia="宋体"/>
          <w:lang w:eastAsia="zh-CN"/>
        </w:rPr>
        <w:t xml:space="preserve"> </w:t>
      </w:r>
      <w:r>
        <w:rPr>
          <w:rFonts w:eastAsia="宋体" w:hint="eastAsia"/>
          <w:lang w:eastAsia="zh-CN"/>
        </w:rPr>
        <w:t>is congested</w:t>
      </w:r>
      <w:r>
        <w:rPr>
          <w:rFonts w:eastAsia="宋体"/>
          <w:lang w:eastAsia="zh-CN"/>
        </w:rPr>
        <w:t xml:space="preserve"> </w:t>
      </w:r>
      <w:r>
        <w:rPr>
          <w:rFonts w:eastAsia="宋体" w:hint="eastAsia"/>
          <w:lang w:eastAsia="zh-CN"/>
        </w:rPr>
        <w:t xml:space="preserve">based on current sensing results, </w:t>
      </w:r>
      <w:r>
        <w:rPr>
          <w:rFonts w:eastAsia="宋体"/>
          <w:lang w:eastAsia="zh-CN"/>
        </w:rPr>
        <w:t xml:space="preserve">or </w:t>
      </w:r>
      <w:r>
        <w:rPr>
          <w:rFonts w:eastAsia="宋体" w:hint="eastAsia"/>
          <w:lang w:eastAsia="zh-CN"/>
        </w:rPr>
        <w:t>R18 NR sidelink UE</w:t>
      </w:r>
      <w:r>
        <w:rPr>
          <w:rFonts w:eastAsia="宋体"/>
          <w:lang w:eastAsia="zh-CN"/>
        </w:rPr>
        <w:t xml:space="preserve"> </w:t>
      </w:r>
      <w:r>
        <w:rPr>
          <w:rFonts w:eastAsia="宋体" w:hint="eastAsia"/>
          <w:lang w:eastAsia="zh-CN"/>
        </w:rPr>
        <w:t>selects transmission</w:t>
      </w:r>
      <w:r>
        <w:rPr>
          <w:rFonts w:eastAsia="宋体"/>
          <w:lang w:eastAsia="zh-CN"/>
        </w:rPr>
        <w:t xml:space="preserve"> resource in shared </w:t>
      </w:r>
      <w:r>
        <w:rPr>
          <w:rFonts w:eastAsia="宋体" w:hint="eastAsia"/>
          <w:lang w:eastAsia="zh-CN"/>
        </w:rPr>
        <w:t>resource set</w:t>
      </w:r>
      <w:r>
        <w:rPr>
          <w:rFonts w:eastAsia="宋体"/>
          <w:lang w:eastAsia="zh-CN"/>
        </w:rPr>
        <w:t xml:space="preserve"> </w:t>
      </w:r>
      <w:r>
        <w:rPr>
          <w:rFonts w:eastAsia="宋体" w:hint="eastAsia"/>
          <w:lang w:eastAsia="zh-CN"/>
        </w:rPr>
        <w:t>at a certain probability</w:t>
      </w:r>
      <w:r>
        <w:rPr>
          <w:rFonts w:eastAsia="宋体"/>
          <w:lang w:eastAsia="zh-CN"/>
        </w:rPr>
        <w:t xml:space="preserve"> before a NR SL </w:t>
      </w:r>
      <w:r>
        <w:rPr>
          <w:rFonts w:eastAsia="宋体" w:hint="eastAsia"/>
          <w:lang w:eastAsia="zh-CN"/>
        </w:rPr>
        <w:t>transmission</w:t>
      </w:r>
      <w:r>
        <w:rPr>
          <w:rFonts w:eastAsia="宋体"/>
          <w:lang w:eastAsia="zh-CN"/>
        </w:rPr>
        <w:t>.</w:t>
      </w:r>
    </w:p>
    <w:p w:rsidR="008D4F29" w:rsidRDefault="00BF3971">
      <w:pPr>
        <w:pStyle w:val="a1"/>
        <w:rPr>
          <w:rFonts w:eastAsiaTheme="minorEastAsia"/>
          <w:lang w:eastAsia="zh-CN"/>
        </w:rPr>
      </w:pPr>
      <w:r>
        <w:rPr>
          <w:rFonts w:eastAsia="宋体"/>
          <w:lang w:eastAsia="zh-CN"/>
        </w:rPr>
        <w:lastRenderedPageBreak/>
        <w:t xml:space="preserve">When both NR SL </w:t>
      </w:r>
      <w:r>
        <w:rPr>
          <w:rFonts w:eastAsia="宋体" w:hint="eastAsia"/>
          <w:lang w:eastAsia="zh-CN"/>
        </w:rPr>
        <w:t>transmission</w:t>
      </w:r>
      <w:r>
        <w:rPr>
          <w:rFonts w:eastAsia="宋体"/>
          <w:lang w:eastAsia="zh-CN"/>
        </w:rPr>
        <w:t xml:space="preserve"> and LTE SL </w:t>
      </w:r>
      <w:r>
        <w:rPr>
          <w:rFonts w:eastAsia="宋体" w:hint="eastAsia"/>
          <w:lang w:eastAsia="zh-CN"/>
        </w:rPr>
        <w:t>transmission</w:t>
      </w:r>
      <w:r>
        <w:rPr>
          <w:rFonts w:eastAsia="宋体"/>
          <w:lang w:eastAsia="zh-CN"/>
        </w:rPr>
        <w:t xml:space="preserve"> </w:t>
      </w:r>
      <w:r w:rsidR="00D25D71">
        <w:rPr>
          <w:rFonts w:eastAsia="宋体"/>
          <w:lang w:eastAsia="zh-CN"/>
        </w:rPr>
        <w:t xml:space="preserve">happen </w:t>
      </w:r>
      <w:r>
        <w:rPr>
          <w:rFonts w:eastAsia="宋体"/>
          <w:lang w:eastAsia="zh-CN"/>
        </w:rPr>
        <w:t xml:space="preserve">in shared </w:t>
      </w:r>
      <w:r>
        <w:rPr>
          <w:rFonts w:eastAsia="宋体" w:hint="eastAsia"/>
          <w:lang w:eastAsia="zh-CN"/>
        </w:rPr>
        <w:t>resource set</w:t>
      </w:r>
      <w:r>
        <w:rPr>
          <w:rFonts w:eastAsia="宋体"/>
          <w:lang w:eastAsia="zh-CN"/>
        </w:rPr>
        <w:t xml:space="preserve">, </w:t>
      </w:r>
      <w:r>
        <w:rPr>
          <w:rFonts w:eastAsia="宋体" w:hint="eastAsia"/>
          <w:lang w:eastAsia="zh-CN"/>
        </w:rPr>
        <w:t xml:space="preserve">R18 NR sidelink UE </w:t>
      </w:r>
      <w:r>
        <w:rPr>
          <w:rFonts w:eastAsia="宋体"/>
          <w:lang w:eastAsia="zh-CN"/>
        </w:rPr>
        <w:t xml:space="preserve">can </w:t>
      </w:r>
      <w:r>
        <w:rPr>
          <w:rFonts w:eastAsia="宋体" w:hint="eastAsia"/>
          <w:lang w:eastAsia="zh-CN"/>
        </w:rPr>
        <w:t>detect the LTE sidelink</w:t>
      </w:r>
      <w:r>
        <w:rPr>
          <w:rFonts w:eastAsia="宋体"/>
          <w:lang w:eastAsia="zh-CN"/>
        </w:rPr>
        <w:t xml:space="preserve"> to </w:t>
      </w:r>
      <w:r>
        <w:rPr>
          <w:rFonts w:eastAsia="宋体" w:hint="eastAsia"/>
          <w:lang w:eastAsia="zh-CN"/>
        </w:rPr>
        <w:t xml:space="preserve">exclude resources occupied by LTE SL during resource selection for </w:t>
      </w:r>
      <w:r>
        <w:rPr>
          <w:rFonts w:eastAsia="宋体"/>
          <w:lang w:eastAsia="zh-CN"/>
        </w:rPr>
        <w:t xml:space="preserve">NR SL </w:t>
      </w:r>
      <w:r>
        <w:rPr>
          <w:rFonts w:eastAsia="宋体" w:hint="eastAsia"/>
          <w:lang w:eastAsia="zh-CN"/>
        </w:rPr>
        <w:t>transmission.</w:t>
      </w:r>
      <w:r>
        <w:rPr>
          <w:rFonts w:eastAsia="宋体"/>
          <w:lang w:eastAsia="zh-CN"/>
        </w:rPr>
        <w:t xml:space="preserve"> </w:t>
      </w:r>
      <w:r>
        <w:rPr>
          <w:rFonts w:eastAsia="宋体" w:hint="eastAsia"/>
          <w:lang w:eastAsia="zh-CN"/>
        </w:rPr>
        <w:t xml:space="preserve">For type </w:t>
      </w:r>
      <w:proofErr w:type="gramStart"/>
      <w:r>
        <w:rPr>
          <w:rFonts w:eastAsia="宋体" w:hint="eastAsia"/>
          <w:lang w:eastAsia="zh-CN"/>
        </w:rPr>
        <w:t>A</w:t>
      </w:r>
      <w:proofErr w:type="gramEnd"/>
      <w:r>
        <w:rPr>
          <w:rFonts w:eastAsia="宋体" w:hint="eastAsia"/>
          <w:lang w:eastAsia="zh-CN"/>
        </w:rPr>
        <w:t xml:space="preserve"> device, the NR SL module can use the sensing and resource reservation information shared by the LTE SL module</w:t>
      </w:r>
      <w:r>
        <w:rPr>
          <w:rFonts w:eastAsia="宋体"/>
          <w:lang w:eastAsia="zh-CN"/>
        </w:rPr>
        <w:t xml:space="preserve">. </w:t>
      </w:r>
      <w:r>
        <w:rPr>
          <w:rFonts w:eastAsia="宋体" w:hint="eastAsia"/>
          <w:lang w:eastAsia="zh-CN"/>
        </w:rPr>
        <w:t>In order to reduce potential resource collisions caused by LTE sidelink UE not detect</w:t>
      </w:r>
      <w:r w:rsidR="00D25D71">
        <w:rPr>
          <w:rFonts w:eastAsia="宋体" w:hint="eastAsia"/>
          <w:lang w:eastAsia="zh-CN"/>
        </w:rPr>
        <w:t>ing</w:t>
      </w:r>
      <w:r>
        <w:rPr>
          <w:rFonts w:eastAsia="宋体" w:hint="eastAsia"/>
          <w:lang w:eastAsia="zh-CN"/>
        </w:rPr>
        <w:t xml:space="preserve"> the NR sidelink, the resource reservation period in logic slot of NR SL transmission should</w:t>
      </w:r>
      <w:r>
        <w:rPr>
          <w:rFonts w:eastAsia="宋体"/>
          <w:lang w:eastAsia="zh-CN"/>
        </w:rPr>
        <w:t xml:space="preserve"> </w:t>
      </w:r>
      <w:r>
        <w:rPr>
          <w:rFonts w:eastAsia="宋体" w:hint="eastAsia"/>
          <w:lang w:eastAsia="zh-CN"/>
        </w:rPr>
        <w:t xml:space="preserve">match RSSI measurement </w:t>
      </w:r>
      <w:r>
        <w:rPr>
          <w:rFonts w:eastAsia="宋体"/>
          <w:lang w:eastAsia="zh-CN"/>
        </w:rPr>
        <w:t>p</w:t>
      </w:r>
      <w:r>
        <w:rPr>
          <w:rFonts w:eastAsia="宋体" w:hint="eastAsia"/>
          <w:lang w:eastAsia="zh-CN"/>
        </w:rPr>
        <w:t>eriod</w:t>
      </w:r>
      <w:r>
        <w:rPr>
          <w:rFonts w:eastAsia="宋体"/>
          <w:lang w:eastAsia="zh-CN"/>
        </w:rPr>
        <w:t xml:space="preserve"> of LTE SL, </w:t>
      </w:r>
      <w:r>
        <w:rPr>
          <w:rFonts w:eastAsia="宋体" w:hint="eastAsia"/>
          <w:lang w:eastAsia="zh-CN"/>
        </w:rPr>
        <w:t xml:space="preserve">so that the </w:t>
      </w:r>
      <w:r>
        <w:rPr>
          <w:rFonts w:eastAsia="宋体"/>
          <w:lang w:eastAsia="zh-CN"/>
        </w:rPr>
        <w:t>r</w:t>
      </w:r>
      <w:r>
        <w:rPr>
          <w:rFonts w:eastAsia="宋体" w:hint="eastAsia"/>
          <w:lang w:eastAsia="zh-CN"/>
        </w:rPr>
        <w:t xml:space="preserve">esources occupied by NR SL </w:t>
      </w:r>
      <w:r>
        <w:rPr>
          <w:lang w:eastAsia="zh-CN"/>
        </w:rPr>
        <w:t xml:space="preserve">have a high RSSI when sensed </w:t>
      </w:r>
      <w:bookmarkStart w:id="23" w:name="OLE_LINK12"/>
      <w:bookmarkStart w:id="24" w:name="OLE_LINK11"/>
      <w:r>
        <w:rPr>
          <w:lang w:eastAsia="zh-CN"/>
        </w:rPr>
        <w:t>by the LTE SL</w:t>
      </w:r>
      <w:bookmarkEnd w:id="23"/>
      <w:bookmarkEnd w:id="24"/>
      <w:r>
        <w:rPr>
          <w:rFonts w:hint="eastAsia"/>
          <w:lang w:eastAsia="zh-CN"/>
        </w:rPr>
        <w:t xml:space="preserve"> and will be </w:t>
      </w:r>
      <w:r>
        <w:rPr>
          <w:lang w:eastAsia="zh-CN"/>
        </w:rPr>
        <w:t>assigne</w:t>
      </w:r>
      <w:r>
        <w:rPr>
          <w:rFonts w:hint="eastAsia"/>
          <w:lang w:eastAsia="zh-CN"/>
        </w:rPr>
        <w:t>d</w:t>
      </w:r>
      <w:r>
        <w:rPr>
          <w:lang w:eastAsia="zh-CN"/>
        </w:rPr>
        <w:t xml:space="preserve"> a lower rank by the LTE SL</w:t>
      </w:r>
      <w:r>
        <w:rPr>
          <w:rFonts w:hint="eastAsia"/>
          <w:lang w:eastAsia="zh-CN"/>
        </w:rPr>
        <w:t>.</w:t>
      </w:r>
    </w:p>
    <w:p w:rsidR="008D4F29" w:rsidRDefault="00BF3971">
      <w:pPr>
        <w:spacing w:after="120"/>
        <w:jc w:val="both"/>
        <w:rPr>
          <w:lang w:eastAsia="zh-CN"/>
        </w:rPr>
      </w:pPr>
      <w:r>
        <w:rPr>
          <w:lang w:eastAsia="zh-CN"/>
        </w:rPr>
        <w:t xml:space="preserve">We provide </w:t>
      </w:r>
      <w:bookmarkStart w:id="25" w:name="OLE_LINK16"/>
      <w:bookmarkStart w:id="26" w:name="OLE_LINK17"/>
      <w:r>
        <w:rPr>
          <w:lang w:eastAsia="zh-CN"/>
        </w:rPr>
        <w:t>system level simulation evaluation results</w:t>
      </w:r>
      <w:bookmarkEnd w:id="25"/>
      <w:bookmarkEnd w:id="26"/>
      <w:r>
        <w:rPr>
          <w:lang w:eastAsia="zh-CN"/>
        </w:rPr>
        <w:t xml:space="preserve"> for </w:t>
      </w:r>
      <w:bookmarkStart w:id="27" w:name="OLE_LINK13"/>
      <w:r>
        <w:rPr>
          <w:rFonts w:hint="eastAsia"/>
          <w:lang w:eastAsia="zh-CN"/>
        </w:rPr>
        <w:t>TDM</w:t>
      </w:r>
      <w:r>
        <w:rPr>
          <w:lang w:eastAsia="zh-CN"/>
        </w:rPr>
        <w:t>-</w:t>
      </w:r>
      <w:r>
        <w:rPr>
          <w:rFonts w:hint="eastAsia"/>
          <w:lang w:eastAsia="zh-CN"/>
        </w:rPr>
        <w:t>based semi-static resource pool partitio</w:t>
      </w:r>
      <w:r>
        <w:rPr>
          <w:lang w:eastAsia="zh-CN"/>
        </w:rPr>
        <w:t>n</w:t>
      </w:r>
      <w:bookmarkEnd w:id="27"/>
      <w:r>
        <w:rPr>
          <w:lang w:eastAsia="zh-CN"/>
        </w:rPr>
        <w:t xml:space="preserve"> </w:t>
      </w:r>
      <w:r>
        <w:rPr>
          <w:rFonts w:eastAsiaTheme="minorEastAsia"/>
          <w:lang w:eastAsia="zh-CN"/>
        </w:rPr>
        <w:t>solution</w:t>
      </w:r>
      <w:r>
        <w:rPr>
          <w:lang w:eastAsia="zh-CN"/>
        </w:rPr>
        <w:t xml:space="preserve"> in section </w:t>
      </w:r>
      <w:r>
        <w:rPr>
          <w:rFonts w:hint="eastAsia"/>
          <w:lang w:eastAsia="zh-CN"/>
        </w:rPr>
        <w:t xml:space="preserve">5.1 and </w:t>
      </w:r>
      <w:r>
        <w:t xml:space="preserve">dynamic </w:t>
      </w:r>
      <w:r>
        <w:rPr>
          <w:rFonts w:hint="eastAsia"/>
        </w:rPr>
        <w:t>resource poo</w:t>
      </w:r>
      <w:r>
        <w:t xml:space="preserve">l sharing </w:t>
      </w:r>
      <w:r>
        <w:rPr>
          <w:rFonts w:eastAsiaTheme="minorEastAsia"/>
          <w:lang w:eastAsia="zh-CN"/>
        </w:rPr>
        <w:t>solution</w:t>
      </w:r>
      <w:r>
        <w:t xml:space="preserve"> </w:t>
      </w:r>
      <w:r>
        <w:rPr>
          <w:rFonts w:eastAsia="宋体"/>
          <w:lang w:eastAsia="zh-CN"/>
        </w:rPr>
        <w:t xml:space="preserve">in this </w:t>
      </w:r>
      <w:r>
        <w:rPr>
          <w:lang w:eastAsia="zh-CN"/>
        </w:rPr>
        <w:t xml:space="preserve">section. The highway scenario is considered. </w:t>
      </w:r>
      <w:r>
        <w:rPr>
          <w:rFonts w:hint="eastAsia"/>
          <w:lang w:eastAsia="zh-CN"/>
        </w:rPr>
        <w:t xml:space="preserve">In this setup, </w:t>
      </w:r>
      <w:r>
        <w:rPr>
          <w:rFonts w:eastAsia="MS Mincho"/>
          <w:sz w:val="21"/>
          <w:szCs w:val="21"/>
          <w:lang w:eastAsia="zh-CN"/>
        </w:rPr>
        <w:t xml:space="preserve">type </w:t>
      </w:r>
      <w:proofErr w:type="gramStart"/>
      <w:r>
        <w:rPr>
          <w:rFonts w:eastAsia="MS Mincho"/>
          <w:sz w:val="21"/>
          <w:szCs w:val="21"/>
          <w:lang w:eastAsia="zh-CN"/>
        </w:rPr>
        <w:t>A</w:t>
      </w:r>
      <w:proofErr w:type="gramEnd"/>
      <w:r>
        <w:rPr>
          <w:rFonts w:eastAsia="MS Mincho"/>
          <w:sz w:val="21"/>
          <w:szCs w:val="21"/>
          <w:lang w:eastAsia="zh-CN"/>
        </w:rPr>
        <w:t xml:space="preserve"> devices</w:t>
      </w:r>
      <w:r>
        <w:rPr>
          <w:rFonts w:eastAsia="MS Mincho"/>
          <w:lang w:eastAsia="zh-CN"/>
        </w:rPr>
        <w:t xml:space="preserve"> and </w:t>
      </w:r>
      <w:r>
        <w:rPr>
          <w:rFonts w:eastAsia="Helvetica Neue Medium"/>
          <w:position w:val="1"/>
          <w:sz w:val="21"/>
          <w:szCs w:val="21"/>
          <w:lang w:eastAsia="zh-CN"/>
        </w:rPr>
        <w:t xml:space="preserve">type C devices are </w:t>
      </w:r>
      <w:r>
        <w:rPr>
          <w:rFonts w:eastAsia="Helvetica Neue Medium"/>
          <w:position w:val="1"/>
          <w:lang w:eastAsia="zh-CN"/>
        </w:rPr>
        <w:t xml:space="preserve">both </w:t>
      </w:r>
      <w:r>
        <w:rPr>
          <w:rFonts w:hint="eastAsia"/>
          <w:lang w:eastAsia="zh-CN"/>
        </w:rPr>
        <w:t xml:space="preserve">50%, and </w:t>
      </w:r>
      <w:r>
        <w:rPr>
          <w:lang w:eastAsia="zh-CN"/>
        </w:rPr>
        <w:t xml:space="preserve">the detailed simulation assumptions are provided in the Appendix. </w:t>
      </w:r>
      <w:r>
        <w:rPr>
          <w:rFonts w:eastAsia="宋体" w:hint="eastAsia"/>
          <w:lang w:eastAsia="zh-CN"/>
        </w:rPr>
        <w:t>T</w:t>
      </w:r>
      <w:r>
        <w:t xml:space="preserve">he </w:t>
      </w:r>
      <w:r>
        <w:rPr>
          <w:rFonts w:eastAsia="宋体" w:hint="eastAsia"/>
          <w:lang w:eastAsia="zh-CN"/>
        </w:rPr>
        <w:t>resource pool configuration</w:t>
      </w:r>
      <w:r>
        <w:t xml:space="preserve"> </w:t>
      </w:r>
      <w:r>
        <w:rPr>
          <w:rFonts w:eastAsia="宋体" w:hint="eastAsia"/>
          <w:lang w:eastAsia="zh-CN"/>
        </w:rPr>
        <w:t>for</w:t>
      </w:r>
      <w:r>
        <w:t xml:space="preserve"> NR SL transmissions </w:t>
      </w:r>
      <w:r>
        <w:rPr>
          <w:rFonts w:eastAsia="宋体" w:hint="eastAsia"/>
          <w:lang w:eastAsia="zh-CN"/>
        </w:rPr>
        <w:t>and LTE</w:t>
      </w:r>
      <w:r>
        <w:t xml:space="preserve"> SL transmissions is like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_Ref110930855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宋体"/>
          <w:lang w:eastAsia="zh-CN"/>
        </w:rPr>
        <w:t>Figure 6</w:t>
      </w:r>
      <w:r>
        <w:rPr>
          <w:rFonts w:eastAsiaTheme="minorEastAsia"/>
          <w:lang w:eastAsia="zh-CN"/>
        </w:rPr>
        <w:fldChar w:fldCharType="end"/>
      </w:r>
      <w:r>
        <w:t xml:space="preserve">. </w:t>
      </w:r>
      <w:r>
        <w:rPr>
          <w:lang w:eastAsia="zh-CN"/>
        </w:rPr>
        <w:t xml:space="preserve">In </w:t>
      </w:r>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solution</w:t>
      </w:r>
      <w:r>
        <w:rPr>
          <w:lang w:eastAsia="zh-CN"/>
        </w:rPr>
        <w:t xml:space="preserve">, the </w:t>
      </w:r>
      <w:r>
        <w:rPr>
          <w:rFonts w:eastAsia="宋体"/>
          <w:lang w:eastAsia="zh-CN"/>
        </w:rPr>
        <w:t>dedicated</w:t>
      </w:r>
      <w:r>
        <w:rPr>
          <w:rFonts w:hint="eastAsia"/>
          <w:lang w:eastAsia="zh-CN"/>
        </w:rPr>
        <w:t xml:space="preserve"> resource set is only used for</w:t>
      </w:r>
      <w:r>
        <w:rPr>
          <w:lang w:eastAsia="zh-CN"/>
        </w:rPr>
        <w:t xml:space="preserve"> </w:t>
      </w:r>
      <w:r>
        <w:rPr>
          <w:rFonts w:hint="eastAsia"/>
          <w:lang w:eastAsia="zh-CN"/>
        </w:rPr>
        <w:t xml:space="preserve">NR SL </w:t>
      </w:r>
      <w:r>
        <w:rPr>
          <w:rFonts w:eastAsia="宋体" w:hint="eastAsia"/>
          <w:lang w:eastAsia="zh-CN"/>
        </w:rPr>
        <w:t xml:space="preserve">transmissions and </w:t>
      </w:r>
      <w:r>
        <w:rPr>
          <w:rFonts w:eastAsia="宋体"/>
          <w:lang w:eastAsia="zh-CN"/>
        </w:rPr>
        <w:t>the shared</w:t>
      </w:r>
      <w:r>
        <w:rPr>
          <w:rFonts w:hint="eastAsia"/>
          <w:lang w:eastAsia="zh-CN"/>
        </w:rPr>
        <w:t xml:space="preserve"> resource set is only used for LTE SL </w:t>
      </w:r>
      <w:r>
        <w:rPr>
          <w:rFonts w:eastAsia="宋体" w:hint="eastAsia"/>
          <w:lang w:eastAsia="zh-CN"/>
        </w:rPr>
        <w:t xml:space="preserve">transmissions. </w:t>
      </w:r>
      <w:r>
        <w:rPr>
          <w:rFonts w:hint="eastAsia"/>
          <w:lang w:eastAsia="zh-CN"/>
        </w:rPr>
        <w:t>In</w:t>
      </w:r>
      <w:r>
        <w:rPr>
          <w:lang w:eastAsia="zh-CN"/>
        </w:rPr>
        <w:t xml:space="preserve"> </w:t>
      </w:r>
      <w:r>
        <w:t xml:space="preserve">dynamic </w:t>
      </w:r>
      <w:r>
        <w:rPr>
          <w:rFonts w:hint="eastAsia"/>
        </w:rPr>
        <w:t>resource poo</w:t>
      </w:r>
      <w:r>
        <w:t xml:space="preserve">l sharing </w:t>
      </w:r>
      <w:r>
        <w:rPr>
          <w:rFonts w:eastAsiaTheme="minorEastAsia"/>
          <w:lang w:eastAsia="zh-CN"/>
        </w:rPr>
        <w:t>solution</w:t>
      </w:r>
      <w:r>
        <w:rPr>
          <w:rFonts w:hint="eastAsia"/>
          <w:lang w:eastAsia="zh-CN"/>
        </w:rPr>
        <w:t xml:space="preserve">, </w:t>
      </w:r>
      <w:r>
        <w:rPr>
          <w:lang w:eastAsia="zh-CN"/>
        </w:rPr>
        <w:t xml:space="preserve">the </w:t>
      </w:r>
      <w:r>
        <w:rPr>
          <w:rFonts w:eastAsia="宋体"/>
          <w:lang w:eastAsia="zh-CN"/>
        </w:rPr>
        <w:t>dedicated</w:t>
      </w:r>
      <w:r>
        <w:rPr>
          <w:rFonts w:hint="eastAsia"/>
          <w:lang w:eastAsia="zh-CN"/>
        </w:rPr>
        <w:t xml:space="preserve"> resource set is only used for NR SL transmissions, but </w:t>
      </w:r>
      <w:r>
        <w:rPr>
          <w:lang w:eastAsia="zh-CN"/>
        </w:rPr>
        <w:t>the shared</w:t>
      </w:r>
      <w:r>
        <w:rPr>
          <w:rFonts w:hint="eastAsia"/>
          <w:lang w:eastAsia="zh-CN"/>
        </w:rPr>
        <w:t xml:space="preserve"> resource set is </w:t>
      </w:r>
      <w:r>
        <w:rPr>
          <w:lang w:eastAsia="zh-CN"/>
        </w:rPr>
        <w:t>shared by</w:t>
      </w:r>
      <w:r>
        <w:rPr>
          <w:rFonts w:hint="eastAsia"/>
          <w:lang w:eastAsia="zh-CN"/>
        </w:rPr>
        <w:t xml:space="preserve"> NR SL transmissions and LTE SL transmissions,</w:t>
      </w:r>
      <w:r>
        <w:rPr>
          <w:lang w:eastAsia="zh-CN"/>
        </w:rPr>
        <w:t xml:space="preserve"> </w:t>
      </w:r>
      <w:r>
        <w:rPr>
          <w:rFonts w:hint="eastAsia"/>
          <w:lang w:eastAsia="zh-CN"/>
        </w:rPr>
        <w:t xml:space="preserve">half of Type </w:t>
      </w:r>
      <w:proofErr w:type="gramStart"/>
      <w:r>
        <w:rPr>
          <w:rFonts w:hint="eastAsia"/>
          <w:lang w:eastAsia="zh-CN"/>
        </w:rPr>
        <w:t>A</w:t>
      </w:r>
      <w:proofErr w:type="gramEnd"/>
      <w:r>
        <w:rPr>
          <w:rFonts w:hint="eastAsia"/>
          <w:lang w:eastAsia="zh-CN"/>
        </w:rPr>
        <w:t xml:space="preserve"> devices can select resource</w:t>
      </w:r>
      <w:r>
        <w:rPr>
          <w:lang w:eastAsia="zh-CN"/>
        </w:rPr>
        <w:t>s</w:t>
      </w:r>
      <w:r>
        <w:rPr>
          <w:rFonts w:hint="eastAsia"/>
          <w:lang w:eastAsia="zh-CN"/>
        </w:rPr>
        <w:t xml:space="preserve"> in </w:t>
      </w:r>
      <w:r>
        <w:rPr>
          <w:lang w:eastAsia="zh-CN"/>
        </w:rPr>
        <w:t>the shared</w:t>
      </w:r>
      <w:r>
        <w:rPr>
          <w:rFonts w:hint="eastAsia"/>
          <w:lang w:eastAsia="zh-CN"/>
        </w:rPr>
        <w:t xml:space="preserve"> resource set at 50% probability for NR SL transmissions. </w:t>
      </w:r>
    </w:p>
    <w:p w:rsidR="008D4F29" w:rsidRDefault="00BF3971">
      <w:pPr>
        <w:spacing w:after="120"/>
        <w:jc w:val="both"/>
        <w:rPr>
          <w:rFonts w:eastAsiaTheme="minorEastAsia"/>
          <w:lang w:eastAsia="zh-CN"/>
        </w:rPr>
      </w:pPr>
      <w:r>
        <w:rPr>
          <w:lang w:eastAsia="zh-CN"/>
        </w:rPr>
        <w:t xml:space="preserve">The </w:t>
      </w:r>
      <w:r>
        <w:rPr>
          <w:rFonts w:eastAsia="宋体"/>
          <w:lang w:eastAsia="zh-CN"/>
        </w:rPr>
        <w:t>system level</w:t>
      </w:r>
      <w:r>
        <w:rPr>
          <w:rFonts w:eastAsiaTheme="minorEastAsia"/>
          <w:lang w:eastAsia="zh-CN"/>
        </w:rPr>
        <w:t xml:space="preserve"> performance</w:t>
      </w:r>
      <w:r>
        <w:rPr>
          <w:rFonts w:eastAsiaTheme="minorEastAsia" w:hint="eastAsia"/>
          <w:lang w:eastAsia="zh-CN"/>
        </w:rPr>
        <w:t xml:space="preserve"> comparison between </w:t>
      </w:r>
      <w:r>
        <w:rPr>
          <w:rFonts w:hint="eastAsia"/>
          <w:lang w:eastAsia="zh-CN"/>
        </w:rPr>
        <w:t>TDM</w:t>
      </w:r>
      <w:r>
        <w:rPr>
          <w:lang w:eastAsia="zh-CN"/>
        </w:rPr>
        <w:t>-</w:t>
      </w:r>
      <w:r>
        <w:rPr>
          <w:rFonts w:hint="eastAsia"/>
          <w:lang w:eastAsia="zh-CN"/>
        </w:rPr>
        <w:t>based semi-static resource pool partitio</w:t>
      </w:r>
      <w:r>
        <w:rPr>
          <w:lang w:eastAsia="zh-CN"/>
        </w:rPr>
        <w:t>n solution</w:t>
      </w:r>
      <w:r>
        <w:rPr>
          <w:rFonts w:hint="eastAsia"/>
          <w:lang w:eastAsia="zh-CN"/>
        </w:rPr>
        <w:t xml:space="preserve"> </w:t>
      </w:r>
      <w:r>
        <w:rPr>
          <w:rFonts w:eastAsiaTheme="minorEastAsia" w:hint="eastAsia"/>
          <w:lang w:eastAsia="zh-CN"/>
        </w:rPr>
        <w:t xml:space="preserve">and </w:t>
      </w:r>
      <w:r>
        <w:rPr>
          <w:lang w:eastAsia="zh-CN"/>
        </w:rPr>
        <w:t xml:space="preserve">dynamic </w:t>
      </w:r>
      <w:r>
        <w:rPr>
          <w:rFonts w:hint="eastAsia"/>
          <w:lang w:eastAsia="zh-CN"/>
        </w:rPr>
        <w:t>resource poo</w:t>
      </w:r>
      <w:r>
        <w:rPr>
          <w:lang w:eastAsia="zh-CN"/>
        </w:rPr>
        <w:t>l sharing solution</w:t>
      </w:r>
      <w:r>
        <w:rPr>
          <w:rFonts w:hint="eastAsia"/>
          <w:lang w:eastAsia="zh-CN"/>
        </w:rPr>
        <w:t xml:space="preserve"> are</w:t>
      </w:r>
      <w:r>
        <w:rPr>
          <w:lang w:eastAsia="zh-CN"/>
        </w:rPr>
        <w:t xml:space="preserve"> shown in </w:t>
      </w:r>
      <w:r>
        <w:fldChar w:fldCharType="begin"/>
      </w:r>
      <w:r>
        <w:instrText xml:space="preserve"> REF _Ref110871858 \h  \* MERGEFORMAT </w:instrText>
      </w:r>
      <w:r>
        <w:fldChar w:fldCharType="separate"/>
      </w:r>
      <w:r>
        <w:rPr>
          <w:lang w:eastAsia="zh-CN"/>
        </w:rPr>
        <w:t>Figure 7</w:t>
      </w:r>
      <w:r>
        <w:fldChar w:fldCharType="end"/>
      </w:r>
      <w:r>
        <w:rPr>
          <w:lang w:eastAsia="zh-CN"/>
        </w:rPr>
        <w:t xml:space="preserve">. It can be observed that, the PRR of dynamic </w:t>
      </w:r>
      <w:r>
        <w:rPr>
          <w:rFonts w:hint="eastAsia"/>
          <w:lang w:eastAsia="zh-CN"/>
        </w:rPr>
        <w:t>resource poo</w:t>
      </w:r>
      <w:r>
        <w:rPr>
          <w:lang w:eastAsia="zh-CN"/>
        </w:rPr>
        <w:t xml:space="preserve">l sharing solution </w:t>
      </w:r>
      <w:r>
        <w:rPr>
          <w:rFonts w:eastAsiaTheme="minorEastAsia" w:hint="eastAsia"/>
          <w:lang w:eastAsia="zh-CN"/>
        </w:rPr>
        <w:t xml:space="preserve">has </w:t>
      </w:r>
      <w:r>
        <w:rPr>
          <w:lang w:eastAsia="zh-CN"/>
        </w:rPr>
        <w:t xml:space="preserve">about </w:t>
      </w:r>
      <w:r>
        <w:rPr>
          <w:rFonts w:hint="eastAsia"/>
          <w:lang w:eastAsia="zh-CN"/>
        </w:rPr>
        <w:t>5</w:t>
      </w:r>
      <w:r>
        <w:rPr>
          <w:lang w:eastAsia="zh-CN"/>
        </w:rPr>
        <w:t xml:space="preserve">% performance degradation at 300m range </w:t>
      </w:r>
      <w:r>
        <w:rPr>
          <w:rFonts w:eastAsiaTheme="minorEastAsia" w:hint="eastAsia"/>
          <w:lang w:eastAsia="zh-CN"/>
        </w:rPr>
        <w:t>for</w:t>
      </w:r>
      <w:r>
        <w:rPr>
          <w:lang w:eastAsia="zh-CN"/>
        </w:rPr>
        <w:t xml:space="preserve"> LTE sidelink system</w:t>
      </w:r>
      <w:bookmarkStart w:id="28" w:name="OLE_LINK14"/>
      <w:bookmarkStart w:id="29" w:name="OLE_LINK15"/>
      <w:r>
        <w:rPr>
          <w:lang w:eastAsia="zh-CN"/>
        </w:rPr>
        <w:t xml:space="preserve"> compar</w:t>
      </w:r>
      <w:r>
        <w:rPr>
          <w:rFonts w:hint="eastAsia"/>
          <w:lang w:eastAsia="zh-CN"/>
        </w:rPr>
        <w:t>ed</w:t>
      </w:r>
      <w:r>
        <w:rPr>
          <w:lang w:eastAsia="zh-CN"/>
        </w:rPr>
        <w:t xml:space="preserve"> with </w:t>
      </w:r>
      <w:bookmarkEnd w:id="28"/>
      <w:bookmarkEnd w:id="29"/>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w:t>
      </w:r>
      <w:r>
        <w:rPr>
          <w:lang w:eastAsia="zh-CN"/>
        </w:rPr>
        <w:t xml:space="preserve">n, and the PRR of dynamic </w:t>
      </w:r>
      <w:r>
        <w:rPr>
          <w:rFonts w:hint="eastAsia"/>
          <w:lang w:eastAsia="zh-CN"/>
        </w:rPr>
        <w:t>resource poo</w:t>
      </w:r>
      <w:r>
        <w:rPr>
          <w:lang w:eastAsia="zh-CN"/>
        </w:rPr>
        <w:t xml:space="preserve">l sharing solution </w:t>
      </w:r>
      <w:r>
        <w:rPr>
          <w:rFonts w:eastAsiaTheme="minorEastAsia" w:hint="eastAsia"/>
          <w:lang w:eastAsia="zh-CN"/>
        </w:rPr>
        <w:t>has</w:t>
      </w:r>
      <w:r>
        <w:rPr>
          <w:lang w:eastAsia="zh-CN"/>
        </w:rPr>
        <w:t xml:space="preserve"> about 1</w:t>
      </w:r>
      <w:r>
        <w:rPr>
          <w:rFonts w:hint="eastAsia"/>
          <w:lang w:eastAsia="zh-CN"/>
        </w:rPr>
        <w:t>2</w:t>
      </w:r>
      <w:r>
        <w:rPr>
          <w:lang w:eastAsia="zh-CN"/>
        </w:rPr>
        <w:t xml:space="preserve">% performance gain at 300m range </w:t>
      </w:r>
      <w:r>
        <w:rPr>
          <w:rFonts w:eastAsiaTheme="minorEastAsia" w:hint="eastAsia"/>
          <w:lang w:eastAsia="zh-CN"/>
        </w:rPr>
        <w:t>for</w:t>
      </w:r>
      <w:r>
        <w:rPr>
          <w:lang w:eastAsia="zh-CN"/>
        </w:rPr>
        <w:t xml:space="preserve"> NR sidelink system compar</w:t>
      </w:r>
      <w:r>
        <w:rPr>
          <w:rFonts w:hint="eastAsia"/>
          <w:lang w:eastAsia="zh-CN"/>
        </w:rPr>
        <w:t>ed</w:t>
      </w:r>
      <w:r>
        <w:rPr>
          <w:lang w:eastAsia="zh-CN"/>
        </w:rPr>
        <w:t xml:space="preserve"> with </w:t>
      </w:r>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w:t>
      </w:r>
      <w:r>
        <w:rPr>
          <w:lang w:eastAsia="zh-CN"/>
        </w:rPr>
        <w:t xml:space="preserve">n. </w:t>
      </w:r>
    </w:p>
    <w:p w:rsidR="008D4F29" w:rsidRDefault="008D4F29">
      <w:pPr>
        <w:spacing w:after="120"/>
        <w:jc w:val="both"/>
        <w:rPr>
          <w:rFonts w:eastAsiaTheme="minorEastAsia"/>
          <w:lang w:eastAsia="zh-CN"/>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8D4F29">
        <w:tc>
          <w:tcPr>
            <w:tcW w:w="5040" w:type="dxa"/>
          </w:tcPr>
          <w:p w:rsidR="008D4F29" w:rsidRDefault="00BF3971">
            <w:pPr>
              <w:pStyle w:val="a1"/>
              <w:rPr>
                <w:rFonts w:eastAsiaTheme="minorEastAsia"/>
                <w:lang w:val="en-GB" w:eastAsia="zh-CN"/>
              </w:rPr>
            </w:pPr>
            <w:r>
              <w:rPr>
                <w:noProof/>
                <w:lang w:eastAsia="zh-CN"/>
              </w:rPr>
              <w:drawing>
                <wp:inline distT="0" distB="0" distL="114300" distR="114300" wp14:anchorId="61DAEF06" wp14:editId="2710A6E0">
                  <wp:extent cx="3068955" cy="2459990"/>
                  <wp:effectExtent l="0" t="0" r="17145" b="1651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22"/>
                          <a:stretch>
                            <a:fillRect/>
                          </a:stretch>
                        </pic:blipFill>
                        <pic:spPr>
                          <a:xfrm>
                            <a:off x="0" y="0"/>
                            <a:ext cx="3068955" cy="2459990"/>
                          </a:xfrm>
                          <a:prstGeom prst="rect">
                            <a:avLst/>
                          </a:prstGeom>
                          <a:noFill/>
                          <a:ln>
                            <a:noFill/>
                          </a:ln>
                        </pic:spPr>
                      </pic:pic>
                    </a:graphicData>
                  </a:graphic>
                </wp:inline>
              </w:drawing>
            </w:r>
          </w:p>
          <w:p w:rsidR="008D4F29" w:rsidRDefault="00BF3971">
            <w:pPr>
              <w:jc w:val="center"/>
              <w:rPr>
                <w:rFonts w:eastAsiaTheme="minorEastAsia"/>
                <w:lang w:val="en-GB" w:eastAsia="zh-CN"/>
              </w:rPr>
            </w:pPr>
            <w:r>
              <w:rPr>
                <w:rFonts w:eastAsiaTheme="minorEastAsia"/>
                <w:b/>
                <w:sz w:val="16"/>
                <w:szCs w:val="16"/>
                <w:lang w:val="en-GB" w:eastAsia="zh-CN"/>
              </w:rPr>
              <w:t>(a)</w:t>
            </w:r>
            <w:r>
              <w:rPr>
                <w:rFonts w:eastAsiaTheme="minorEastAsia"/>
                <w:b/>
                <w:sz w:val="16"/>
                <w:szCs w:val="16"/>
                <w:lang w:eastAsia="zh-CN"/>
              </w:rPr>
              <w:t xml:space="preserve"> Comparison of Average PRR of LTE SL System</w:t>
            </w:r>
          </w:p>
        </w:tc>
        <w:tc>
          <w:tcPr>
            <w:tcW w:w="5040" w:type="dxa"/>
          </w:tcPr>
          <w:p w:rsidR="008D4F29" w:rsidRDefault="00BF3971">
            <w:pPr>
              <w:pStyle w:val="a1"/>
              <w:rPr>
                <w:rFonts w:eastAsiaTheme="minorEastAsia"/>
                <w:lang w:val="en-GB" w:eastAsia="zh-CN"/>
              </w:rPr>
            </w:pPr>
            <w:r>
              <w:rPr>
                <w:noProof/>
                <w:lang w:eastAsia="zh-CN"/>
              </w:rPr>
              <w:drawing>
                <wp:inline distT="0" distB="0" distL="114300" distR="114300" wp14:anchorId="2E64C871" wp14:editId="6B6A52FE">
                  <wp:extent cx="3078480" cy="2452370"/>
                  <wp:effectExtent l="0" t="0" r="7620" b="508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23"/>
                          <a:stretch>
                            <a:fillRect/>
                          </a:stretch>
                        </pic:blipFill>
                        <pic:spPr>
                          <a:xfrm>
                            <a:off x="0" y="0"/>
                            <a:ext cx="3078480" cy="2452370"/>
                          </a:xfrm>
                          <a:prstGeom prst="rect">
                            <a:avLst/>
                          </a:prstGeom>
                          <a:noFill/>
                          <a:ln>
                            <a:noFill/>
                          </a:ln>
                        </pic:spPr>
                      </pic:pic>
                    </a:graphicData>
                  </a:graphic>
                </wp:inline>
              </w:drawing>
            </w:r>
          </w:p>
          <w:p w:rsidR="008D4F29" w:rsidRDefault="00BF3971">
            <w:pPr>
              <w:jc w:val="center"/>
              <w:rPr>
                <w:rFonts w:eastAsiaTheme="minorEastAsia"/>
                <w:b/>
                <w:sz w:val="16"/>
                <w:szCs w:val="16"/>
                <w:lang w:val="en-GB" w:eastAsia="zh-CN"/>
              </w:rPr>
            </w:pPr>
            <w:r>
              <w:rPr>
                <w:rFonts w:eastAsiaTheme="minorEastAsia"/>
                <w:b/>
                <w:sz w:val="16"/>
                <w:szCs w:val="16"/>
                <w:lang w:eastAsia="zh-CN"/>
              </w:rPr>
              <w:t>(b)</w:t>
            </w:r>
            <w:r>
              <w:rPr>
                <w:rFonts w:eastAsiaTheme="minorEastAsia" w:hint="eastAsia"/>
                <w:b/>
                <w:sz w:val="16"/>
                <w:szCs w:val="16"/>
                <w:lang w:eastAsia="zh-CN"/>
              </w:rPr>
              <w:t xml:space="preserve"> </w:t>
            </w:r>
            <w:r>
              <w:rPr>
                <w:rFonts w:eastAsiaTheme="minorEastAsia"/>
                <w:b/>
                <w:sz w:val="16"/>
                <w:szCs w:val="16"/>
                <w:lang w:eastAsia="zh-CN"/>
              </w:rPr>
              <w:t>Comparison of Average PRR of NR SL System</w:t>
            </w:r>
          </w:p>
        </w:tc>
      </w:tr>
    </w:tbl>
    <w:p w:rsidR="008D4F29" w:rsidRDefault="00BF3971">
      <w:pPr>
        <w:spacing w:beforeLines="50" w:before="120" w:afterLines="50" w:after="120"/>
        <w:jc w:val="center"/>
        <w:rPr>
          <w:rFonts w:eastAsia="宋体"/>
          <w:lang w:eastAsia="zh-CN"/>
        </w:rPr>
      </w:pPr>
      <w:bookmarkStart w:id="30" w:name="_Ref110871858"/>
      <w:r>
        <w:rPr>
          <w:rFonts w:eastAsia="宋体"/>
          <w:lang w:eastAsia="zh-CN"/>
        </w:rPr>
        <w:t xml:space="preserve">Figure </w:t>
      </w:r>
      <w:r>
        <w:rPr>
          <w:rFonts w:eastAsia="宋体"/>
          <w:lang w:eastAsia="zh-CN"/>
        </w:rPr>
        <w:fldChar w:fldCharType="begin"/>
      </w:r>
      <w:r>
        <w:rPr>
          <w:rFonts w:eastAsia="宋体"/>
          <w:lang w:eastAsia="zh-CN"/>
        </w:rPr>
        <w:instrText xml:space="preserve"> SEQ Figure \* ARABIC </w:instrText>
      </w:r>
      <w:r>
        <w:rPr>
          <w:rFonts w:eastAsia="宋体"/>
          <w:lang w:eastAsia="zh-CN"/>
        </w:rPr>
        <w:fldChar w:fldCharType="separate"/>
      </w:r>
      <w:r>
        <w:rPr>
          <w:rFonts w:eastAsia="宋体"/>
          <w:lang w:eastAsia="zh-CN"/>
        </w:rPr>
        <w:t>7</w:t>
      </w:r>
      <w:r>
        <w:rPr>
          <w:rFonts w:eastAsia="宋体"/>
          <w:lang w:eastAsia="zh-CN"/>
        </w:rPr>
        <w:fldChar w:fldCharType="end"/>
      </w:r>
      <w:bookmarkEnd w:id="30"/>
      <w:r>
        <w:rPr>
          <w:rFonts w:eastAsia="宋体"/>
          <w:lang w:eastAsia="zh-CN"/>
        </w:rPr>
        <w:t xml:space="preserve">: system level </w:t>
      </w:r>
      <w:r>
        <w:rPr>
          <w:rFonts w:eastAsia="宋体" w:hint="eastAsia"/>
          <w:lang w:eastAsia="zh-CN"/>
        </w:rPr>
        <w:t>performance</w:t>
      </w:r>
      <w:r>
        <w:rPr>
          <w:rFonts w:eastAsia="宋体"/>
          <w:lang w:eastAsia="zh-CN"/>
        </w:rPr>
        <w:t xml:space="preserve"> evaluation results</w:t>
      </w:r>
    </w:p>
    <w:p w:rsidR="008D4F29" w:rsidRDefault="008D4F29">
      <w:pPr>
        <w:spacing w:after="120"/>
        <w:jc w:val="both"/>
        <w:rPr>
          <w:rFonts w:eastAsiaTheme="minorEastAsia"/>
          <w:lang w:eastAsia="zh-CN"/>
        </w:rPr>
      </w:pPr>
    </w:p>
    <w:p w:rsidR="008D4F29" w:rsidRDefault="00BF3971">
      <w:pPr>
        <w:spacing w:after="120"/>
        <w:jc w:val="both"/>
        <w:rPr>
          <w:rFonts w:eastAsia="宋体"/>
          <w:lang w:eastAsia="zh-CN"/>
        </w:rPr>
      </w:pPr>
      <w:r>
        <w:rPr>
          <w:rFonts w:eastAsiaTheme="minorEastAsia" w:hint="eastAsia"/>
          <w:lang w:eastAsia="zh-CN"/>
        </w:rPr>
        <w:t xml:space="preserve">For </w:t>
      </w:r>
      <w:r>
        <w:rPr>
          <w:lang w:eastAsia="zh-CN"/>
        </w:rPr>
        <w:t xml:space="preserve">NR SL, </w:t>
      </w:r>
      <w:r>
        <w:rPr>
          <w:rFonts w:eastAsiaTheme="minorEastAsia" w:hint="eastAsia"/>
          <w:lang w:eastAsia="zh-CN"/>
        </w:rPr>
        <w:t xml:space="preserve">the reason of the performance degradation </w:t>
      </w:r>
      <w:r>
        <w:rPr>
          <w:lang w:eastAsia="zh-CN"/>
        </w:rPr>
        <w:t xml:space="preserve">is the </w:t>
      </w:r>
      <w:r>
        <w:rPr>
          <w:rFonts w:eastAsia="宋体" w:hint="eastAsia"/>
          <w:lang w:eastAsia="zh-CN"/>
        </w:rPr>
        <w:t>resources</w:t>
      </w:r>
      <w:r>
        <w:rPr>
          <w:rFonts w:eastAsia="宋体"/>
          <w:lang w:eastAsia="zh-CN"/>
        </w:rPr>
        <w:t xml:space="preserve"> </w:t>
      </w:r>
      <w:r>
        <w:rPr>
          <w:rFonts w:eastAsia="宋体" w:hint="eastAsia"/>
          <w:lang w:eastAsia="zh-CN"/>
        </w:rPr>
        <w:t>in</w:t>
      </w:r>
      <w:r>
        <w:rPr>
          <w:lang w:eastAsia="zh-CN"/>
        </w:rPr>
        <w:t xml:space="preserve"> d</w:t>
      </w:r>
      <w:r>
        <w:rPr>
          <w:rFonts w:eastAsia="宋体"/>
          <w:lang w:eastAsia="zh-CN"/>
        </w:rPr>
        <w:t>edicated</w:t>
      </w:r>
      <w:r>
        <w:rPr>
          <w:rFonts w:eastAsia="宋体" w:hint="eastAsia"/>
          <w:lang w:eastAsia="zh-CN"/>
        </w:rPr>
        <w:t xml:space="preserve"> resource set</w:t>
      </w:r>
      <w:r>
        <w:rPr>
          <w:rFonts w:eastAsia="宋体"/>
          <w:lang w:eastAsia="zh-CN"/>
        </w:rPr>
        <w:t xml:space="preserve"> </w:t>
      </w:r>
      <w:r>
        <w:rPr>
          <w:rFonts w:eastAsia="宋体" w:hint="eastAsia"/>
          <w:lang w:eastAsia="zh-CN"/>
        </w:rPr>
        <w:t>are not</w:t>
      </w:r>
      <w:r>
        <w:rPr>
          <w:rFonts w:eastAsia="宋体"/>
          <w:lang w:eastAsia="zh-CN"/>
        </w:rPr>
        <w:t xml:space="preserve"> </w:t>
      </w:r>
      <w:r>
        <w:rPr>
          <w:rFonts w:eastAsia="宋体" w:hint="eastAsia"/>
          <w:lang w:eastAsia="zh-CN"/>
        </w:rPr>
        <w:t>enough</w:t>
      </w:r>
      <w:r>
        <w:rPr>
          <w:rFonts w:eastAsia="宋体"/>
          <w:lang w:eastAsia="zh-CN"/>
        </w:rPr>
        <w:t xml:space="preserve"> </w:t>
      </w:r>
      <w:r>
        <w:rPr>
          <w:rFonts w:eastAsia="宋体" w:hint="eastAsia"/>
          <w:lang w:eastAsia="zh-CN"/>
        </w:rPr>
        <w:t>for</w:t>
      </w:r>
      <w:r>
        <w:rPr>
          <w:rFonts w:eastAsia="宋体"/>
          <w:lang w:eastAsia="zh-CN"/>
        </w:rPr>
        <w:t xml:space="preserve"> NR SL </w:t>
      </w:r>
      <w:r>
        <w:rPr>
          <w:rFonts w:eastAsia="宋体" w:hint="eastAsia"/>
          <w:lang w:eastAsia="zh-CN"/>
        </w:rPr>
        <w:t>system in</w:t>
      </w:r>
      <w:r>
        <w:rPr>
          <w:rFonts w:eastAsia="宋体"/>
          <w:lang w:eastAsia="zh-CN"/>
        </w:rPr>
        <w:t xml:space="preserve"> </w:t>
      </w:r>
      <w:r>
        <w:rPr>
          <w:rFonts w:hint="eastAsia"/>
          <w:lang w:eastAsia="zh-CN"/>
        </w:rPr>
        <w:t>TDM</w:t>
      </w:r>
      <w:r>
        <w:rPr>
          <w:lang w:eastAsia="zh-CN"/>
        </w:rPr>
        <w:t>-</w:t>
      </w:r>
      <w:r>
        <w:rPr>
          <w:rFonts w:hint="eastAsia"/>
          <w:lang w:eastAsia="zh-CN"/>
        </w:rPr>
        <w:t>based semi-static resource pool partitio</w:t>
      </w:r>
      <w:r>
        <w:rPr>
          <w:lang w:eastAsia="zh-CN"/>
        </w:rPr>
        <w:t>n solution</w:t>
      </w:r>
      <w:r>
        <w:rPr>
          <w:rFonts w:asciiTheme="minorEastAsia" w:eastAsiaTheme="minorEastAsia" w:hAnsiTheme="minorEastAsia" w:hint="eastAsia"/>
          <w:lang w:eastAsia="zh-CN"/>
        </w:rPr>
        <w:t>.</w:t>
      </w:r>
      <w:r>
        <w:rPr>
          <w:lang w:eastAsia="zh-CN"/>
        </w:rPr>
        <w:t xml:space="preserve"> Compared with the TDM-based semi-static resource pool partition solution, some type A</w:t>
      </w:r>
      <w:r>
        <w:rPr>
          <w:rFonts w:eastAsia="宋体" w:hint="eastAsia"/>
          <w:lang w:eastAsia="zh-CN"/>
        </w:rPr>
        <w:t xml:space="preserve"> UE</w:t>
      </w:r>
      <w:r>
        <w:rPr>
          <w:rFonts w:eastAsia="宋体"/>
          <w:lang w:eastAsia="zh-CN"/>
        </w:rPr>
        <w:t>s</w:t>
      </w:r>
      <w:r>
        <w:rPr>
          <w:rFonts w:eastAsia="宋体" w:hint="eastAsia"/>
          <w:lang w:eastAsia="zh-CN"/>
        </w:rPr>
        <w:t xml:space="preserve"> </w:t>
      </w:r>
      <w:r>
        <w:rPr>
          <w:rFonts w:eastAsia="宋体"/>
          <w:lang w:eastAsia="zh-CN"/>
        </w:rPr>
        <w:t>can transmit NR SL transmissions in shared resource set</w:t>
      </w:r>
      <w:r>
        <w:rPr>
          <w:rFonts w:eastAsia="宋体" w:hint="eastAsia"/>
          <w:lang w:eastAsia="zh-CN"/>
        </w:rPr>
        <w:t xml:space="preserve"> </w:t>
      </w:r>
      <w:r>
        <w:rPr>
          <w:rFonts w:eastAsia="宋体"/>
          <w:lang w:eastAsia="zh-CN"/>
        </w:rPr>
        <w:t xml:space="preserve">and </w:t>
      </w:r>
      <w:r>
        <w:rPr>
          <w:rFonts w:eastAsia="宋体" w:hint="eastAsia"/>
          <w:lang w:eastAsia="zh-CN"/>
        </w:rPr>
        <w:t>detect the LTE sidelink</w:t>
      </w:r>
      <w:r>
        <w:rPr>
          <w:rFonts w:eastAsia="宋体"/>
          <w:lang w:eastAsia="zh-CN"/>
        </w:rPr>
        <w:t xml:space="preserve"> to </w:t>
      </w:r>
      <w:r>
        <w:rPr>
          <w:rFonts w:eastAsia="宋体" w:hint="eastAsia"/>
          <w:lang w:eastAsia="zh-CN"/>
        </w:rPr>
        <w:t>exclude resources occupied by LTE SL</w:t>
      </w:r>
      <w:r>
        <w:rPr>
          <w:rFonts w:eastAsia="宋体"/>
          <w:lang w:eastAsia="zh-CN"/>
        </w:rPr>
        <w:t xml:space="preserve"> to reduce interference from LTE SL</w:t>
      </w:r>
      <w:r>
        <w:rPr>
          <w:lang w:eastAsia="zh-CN"/>
        </w:rPr>
        <w:t>, which</w:t>
      </w:r>
      <w:r>
        <w:rPr>
          <w:rFonts w:eastAsia="宋体"/>
          <w:lang w:eastAsia="zh-CN"/>
        </w:rPr>
        <w:t xml:space="preserve"> means there is more resource for NR SL </w:t>
      </w:r>
      <w:r>
        <w:rPr>
          <w:lang w:eastAsia="zh-CN"/>
        </w:rPr>
        <w:t xml:space="preserve">in dynamic </w:t>
      </w:r>
      <w:r>
        <w:rPr>
          <w:rFonts w:hint="eastAsia"/>
          <w:lang w:eastAsia="zh-CN"/>
        </w:rPr>
        <w:t>resource poo</w:t>
      </w:r>
      <w:r>
        <w:rPr>
          <w:lang w:eastAsia="zh-CN"/>
        </w:rPr>
        <w:t>l sharing solution</w:t>
      </w:r>
      <w:r>
        <w:rPr>
          <w:rFonts w:eastAsia="宋体"/>
          <w:lang w:eastAsia="zh-CN"/>
        </w:rPr>
        <w:t xml:space="preserve">, so the performance of </w:t>
      </w:r>
      <w:r>
        <w:rPr>
          <w:lang w:eastAsia="zh-CN"/>
        </w:rPr>
        <w:t>NR sidelink</w:t>
      </w:r>
      <w:r>
        <w:rPr>
          <w:rFonts w:eastAsia="宋体"/>
          <w:lang w:eastAsia="zh-CN"/>
        </w:rPr>
        <w:t xml:space="preserve"> will improve</w:t>
      </w:r>
      <w:r>
        <w:rPr>
          <w:rFonts w:eastAsia="宋体" w:hint="eastAsia"/>
          <w:lang w:eastAsia="zh-CN"/>
        </w:rPr>
        <w:t>.</w:t>
      </w:r>
      <w:r>
        <w:rPr>
          <w:rFonts w:eastAsia="宋体"/>
          <w:lang w:eastAsia="zh-CN"/>
        </w:rPr>
        <w:t xml:space="preserve"> </w:t>
      </w:r>
      <w:bookmarkStart w:id="31" w:name="OLE_LINK25"/>
    </w:p>
    <w:p w:rsidR="008D4F29" w:rsidRDefault="00BF3971">
      <w:pPr>
        <w:spacing w:after="120"/>
        <w:jc w:val="both"/>
        <w:rPr>
          <w:lang w:eastAsia="zh-CN"/>
        </w:rPr>
      </w:pPr>
      <w:r>
        <w:rPr>
          <w:rFonts w:eastAsia="宋体" w:hint="eastAsia"/>
          <w:lang w:eastAsia="zh-CN"/>
        </w:rPr>
        <w:t>However, f</w:t>
      </w:r>
      <w:r>
        <w:rPr>
          <w:lang w:eastAsia="zh-CN"/>
        </w:rPr>
        <w:t xml:space="preserve">or LTE SL, </w:t>
      </w:r>
      <w:bookmarkStart w:id="32" w:name="OLE_LINK24"/>
      <w:r>
        <w:rPr>
          <w:lang w:eastAsia="zh-CN"/>
        </w:rPr>
        <w:t xml:space="preserve">even though </w:t>
      </w:r>
      <w:bookmarkStart w:id="33" w:name="OLE_LINK27"/>
      <w:r>
        <w:rPr>
          <w:lang w:eastAsia="zh-CN"/>
        </w:rPr>
        <w:t>the resources occupied by NR SL</w:t>
      </w:r>
      <w:bookmarkEnd w:id="33"/>
      <w:r>
        <w:rPr>
          <w:lang w:eastAsia="zh-CN"/>
        </w:rPr>
        <w:t xml:space="preserve"> </w:t>
      </w:r>
      <w:r>
        <w:rPr>
          <w:rFonts w:hint="eastAsia"/>
          <w:lang w:eastAsia="zh-CN"/>
        </w:rPr>
        <w:t xml:space="preserve">will </w:t>
      </w:r>
      <w:r>
        <w:rPr>
          <w:lang w:eastAsia="zh-CN"/>
        </w:rPr>
        <w:t xml:space="preserve">have a high RSSI </w:t>
      </w:r>
      <w:r>
        <w:rPr>
          <w:rFonts w:hint="eastAsia"/>
          <w:lang w:eastAsia="zh-CN"/>
        </w:rPr>
        <w:t>if the</w:t>
      </w:r>
      <w:r>
        <w:rPr>
          <w:rFonts w:eastAsia="宋体" w:hint="eastAsia"/>
          <w:lang w:eastAsia="zh-CN"/>
        </w:rPr>
        <w:t xml:space="preserve"> UE which transmits NR SL transmission </w:t>
      </w:r>
      <w:r>
        <w:rPr>
          <w:rFonts w:hint="eastAsia"/>
          <w:lang w:eastAsia="zh-CN"/>
        </w:rPr>
        <w:t xml:space="preserve">is close to the resource selection UE </w:t>
      </w:r>
      <w:r>
        <w:rPr>
          <w:rFonts w:eastAsia="宋体" w:hint="eastAsia"/>
          <w:lang w:eastAsia="zh-CN"/>
        </w:rPr>
        <w:t xml:space="preserve">which transmits LTE SL transmission </w:t>
      </w:r>
      <w:r>
        <w:rPr>
          <w:lang w:eastAsia="zh-CN"/>
        </w:rPr>
        <w:t>and the resources occupied by NR SL</w:t>
      </w:r>
      <w:r>
        <w:rPr>
          <w:rFonts w:hint="eastAsia"/>
          <w:lang w:eastAsia="zh-CN"/>
        </w:rPr>
        <w:t xml:space="preserve"> </w:t>
      </w:r>
      <w:r>
        <w:rPr>
          <w:lang w:eastAsia="zh-CN"/>
        </w:rPr>
        <w:t xml:space="preserve">will be assigned a lower rank by the LTE SL, </w:t>
      </w:r>
      <w:bookmarkStart w:id="34" w:name="OLE_LINK26"/>
      <w:r>
        <w:rPr>
          <w:rFonts w:hint="eastAsia"/>
          <w:lang w:eastAsia="zh-CN"/>
        </w:rPr>
        <w:t>there's still possible that</w:t>
      </w:r>
      <w:bookmarkEnd w:id="34"/>
      <w:r>
        <w:rPr>
          <w:rFonts w:hint="eastAsia"/>
          <w:lang w:eastAsia="zh-CN"/>
        </w:rPr>
        <w:t xml:space="preserve"> LTE SL selects the resources occupied by NR SL if the</w:t>
      </w:r>
      <w:r>
        <w:rPr>
          <w:rFonts w:eastAsia="宋体" w:hint="eastAsia"/>
          <w:lang w:eastAsia="zh-CN"/>
        </w:rPr>
        <w:t xml:space="preserve"> UE which transmits NR SL transmission</w:t>
      </w:r>
      <w:r>
        <w:rPr>
          <w:rFonts w:hint="eastAsia"/>
          <w:lang w:eastAsia="zh-CN"/>
        </w:rPr>
        <w:t xml:space="preserve"> is relatively far from the resource selection UE </w:t>
      </w:r>
      <w:r>
        <w:rPr>
          <w:rFonts w:eastAsia="宋体" w:hint="eastAsia"/>
          <w:lang w:eastAsia="zh-CN"/>
        </w:rPr>
        <w:t>which transmits LTE SL transmission</w:t>
      </w:r>
      <w:r>
        <w:rPr>
          <w:rFonts w:hint="eastAsia"/>
          <w:lang w:eastAsia="zh-CN"/>
        </w:rPr>
        <w:t xml:space="preserve"> and there's still possible that LTE SL selects the resources in the same slot with NR SL, so there is interference and IBE from NR SL for LTE SL </w:t>
      </w:r>
      <w:r>
        <w:rPr>
          <w:rFonts w:eastAsia="宋体"/>
          <w:lang w:eastAsia="zh-CN"/>
        </w:rPr>
        <w:t>and the performance of LTE</w:t>
      </w:r>
      <w:r>
        <w:rPr>
          <w:rFonts w:eastAsia="宋体" w:hint="eastAsia"/>
          <w:lang w:eastAsia="zh-CN"/>
        </w:rPr>
        <w:t xml:space="preserve"> SL</w:t>
      </w:r>
      <w:r>
        <w:rPr>
          <w:rFonts w:eastAsia="宋体"/>
          <w:lang w:eastAsia="zh-CN"/>
        </w:rPr>
        <w:t xml:space="preserve"> will de</w:t>
      </w:r>
      <w:r>
        <w:rPr>
          <w:rFonts w:eastAsia="宋体" w:hint="eastAsia"/>
          <w:lang w:eastAsia="zh-CN"/>
        </w:rPr>
        <w:t>grade</w:t>
      </w:r>
      <w:r>
        <w:rPr>
          <w:rFonts w:eastAsia="宋体"/>
          <w:lang w:eastAsia="zh-CN"/>
        </w:rPr>
        <w:t>.</w:t>
      </w:r>
    </w:p>
    <w:bookmarkEnd w:id="31"/>
    <w:bookmarkEnd w:id="32"/>
    <w:p w:rsidR="008D4F29" w:rsidRDefault="00BF3971">
      <w:pPr>
        <w:jc w:val="both"/>
        <w:rPr>
          <w:rFonts w:eastAsia="宋体"/>
          <w:b/>
          <w:lang w:val="en-GB" w:eastAsia="zh-CN"/>
        </w:rPr>
      </w:pPr>
      <w:r>
        <w:rPr>
          <w:rFonts w:eastAsia="宋体"/>
          <w:b/>
          <w:lang w:val="en-GB" w:eastAsia="zh-CN"/>
        </w:rPr>
        <w:t>Observation 1: There is</w:t>
      </w:r>
      <w:r>
        <w:rPr>
          <w:b/>
        </w:rPr>
        <w:t xml:space="preserve"> limited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8D4F29" w:rsidRDefault="008D4F29">
      <w:pPr>
        <w:jc w:val="both"/>
        <w:rPr>
          <w:rFonts w:eastAsiaTheme="minorEastAsia"/>
          <w:lang w:val="en-GB" w:eastAsia="zh-CN"/>
        </w:rPr>
      </w:pPr>
    </w:p>
    <w:p w:rsidR="008D4F29" w:rsidRDefault="00BF3971">
      <w:pPr>
        <w:jc w:val="both"/>
        <w:rPr>
          <w:rFonts w:eastAsia="宋体"/>
          <w:b/>
          <w:lang w:val="en-GB" w:eastAsia="zh-CN"/>
        </w:rPr>
      </w:pPr>
      <w:r>
        <w:rPr>
          <w:rFonts w:eastAsia="宋体"/>
          <w:b/>
          <w:lang w:val="en-GB" w:eastAsia="zh-CN"/>
        </w:rPr>
        <w:t xml:space="preserve">Observation 2: There is </w:t>
      </w:r>
      <w:r w:rsidR="00D25D71">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8D4F29" w:rsidRDefault="008D4F29">
      <w:pPr>
        <w:jc w:val="both"/>
        <w:rPr>
          <w:rFonts w:eastAsia="宋体"/>
          <w:b/>
          <w:lang w:val="en-GB" w:eastAsia="zh-CN"/>
        </w:rPr>
      </w:pPr>
    </w:p>
    <w:p w:rsidR="008D4F29" w:rsidRDefault="00BF3971">
      <w:pPr>
        <w:pStyle w:val="3GPPText"/>
        <w:rPr>
          <w:b/>
          <w:i/>
          <w:lang w:val="en-GB"/>
        </w:rPr>
      </w:pPr>
      <w:r w:rsidRPr="003D69D8">
        <w:rPr>
          <w:b/>
          <w:lang w:val="en-GB" w:eastAsia="zh-CN"/>
        </w:rPr>
        <w:lastRenderedPageBreak/>
        <w:t xml:space="preserve">Proposal 6: </w:t>
      </w:r>
      <w:r w:rsidR="003D2363" w:rsidRPr="003D69D8">
        <w:rPr>
          <w:rFonts w:hint="eastAsia"/>
          <w:b/>
          <w:lang w:val="en-GB" w:eastAsia="zh-CN"/>
        </w:rPr>
        <w:t>D</w:t>
      </w:r>
      <w:r w:rsidRPr="003D69D8">
        <w:rPr>
          <w:b/>
          <w:lang w:val="en-GB" w:eastAsia="zh-CN"/>
        </w:rPr>
        <w:t xml:space="preserve">ynamic resource sharing solution for co-channel coexistence for LTE sidelink and NR sidelink </w:t>
      </w:r>
      <w:r w:rsidR="003D2363" w:rsidRPr="003D69D8">
        <w:rPr>
          <w:rFonts w:hint="eastAsia"/>
          <w:b/>
          <w:lang w:val="en-GB" w:eastAsia="zh-CN"/>
        </w:rPr>
        <w:t>can be considered</w:t>
      </w:r>
      <w:r w:rsidRPr="003D69D8">
        <w:rPr>
          <w:b/>
          <w:lang w:val="en-GB" w:eastAsia="zh-CN"/>
        </w:rPr>
        <w:t xml:space="preserve"> in Rel-18.</w:t>
      </w:r>
      <w:bookmarkStart w:id="35" w:name="_GoBack"/>
      <w:bookmarkEnd w:id="35"/>
    </w:p>
    <w:p w:rsidR="008D4F29" w:rsidRDefault="00BF3971">
      <w:pPr>
        <w:pStyle w:val="1"/>
        <w:ind w:left="431" w:hanging="431"/>
      </w:pPr>
      <w:bookmarkStart w:id="36" w:name="_Ref36559580"/>
      <w:r>
        <w:rPr>
          <w:rFonts w:hint="eastAsia"/>
        </w:rPr>
        <w:t>Conclusion</w:t>
      </w:r>
      <w:bookmarkEnd w:id="36"/>
    </w:p>
    <w:p w:rsidR="008D4F29" w:rsidRDefault="00BF3971">
      <w:pPr>
        <w:spacing w:beforeLines="50" w:before="120" w:afterLines="50" w:after="120"/>
        <w:jc w:val="both"/>
        <w:rPr>
          <w:rFonts w:eastAsia="宋体"/>
          <w:lang w:eastAsia="zh-CN"/>
        </w:rPr>
      </w:pPr>
      <w:r>
        <w:t>In this contribution</w:t>
      </w:r>
      <w:r>
        <w:rPr>
          <w:rFonts w:eastAsia="宋体"/>
          <w:lang w:eastAsia="zh-CN"/>
        </w:rPr>
        <w:t>, issues and enhancements of co-channel coexistence for LTE sidelink and NR sidelink are discussed. Our</w:t>
      </w:r>
      <w:r>
        <w:rPr>
          <w:rFonts w:eastAsia="宋体" w:hint="eastAsia"/>
          <w:lang w:eastAsia="zh-CN"/>
        </w:rPr>
        <w:t xml:space="preserve"> </w:t>
      </w:r>
      <w:r>
        <w:rPr>
          <w:rFonts w:eastAsia="宋体"/>
          <w:lang w:eastAsia="zh-CN"/>
        </w:rPr>
        <w:t xml:space="preserve">proposals </w:t>
      </w:r>
      <w:r>
        <w:rPr>
          <w:rFonts w:eastAsia="宋体" w:hint="eastAsia"/>
          <w:lang w:eastAsia="zh-CN"/>
        </w:rPr>
        <w:t xml:space="preserve">and observations </w:t>
      </w:r>
      <w:r>
        <w:rPr>
          <w:rFonts w:eastAsia="宋体"/>
          <w:lang w:eastAsia="zh-CN"/>
        </w:rPr>
        <w:t xml:space="preserve">are </w:t>
      </w:r>
      <w:r>
        <w:rPr>
          <w:rFonts w:eastAsia="宋体" w:hint="eastAsia"/>
          <w:lang w:eastAsia="zh-CN"/>
        </w:rPr>
        <w:t>given</w:t>
      </w:r>
      <w:r>
        <w:rPr>
          <w:rFonts w:eastAsia="宋体"/>
          <w:lang w:eastAsia="zh-CN"/>
        </w:rPr>
        <w:t xml:space="preserve"> as follows:</w:t>
      </w:r>
    </w:p>
    <w:p w:rsidR="008D4F29" w:rsidRDefault="00BF3971">
      <w:pPr>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rsidR="008D4F29" w:rsidRDefault="00BF3971">
      <w:pPr>
        <w:pStyle w:val="afa"/>
        <w:numPr>
          <w:ilvl w:val="0"/>
          <w:numId w:val="9"/>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rsidR="008D4F29" w:rsidRDefault="00BF3971">
      <w:pPr>
        <w:pStyle w:val="afa"/>
        <w:numPr>
          <w:ilvl w:val="0"/>
          <w:numId w:val="9"/>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Reuse the in-device coexistence framework defined in Rel-16 as much as possible</w:t>
      </w:r>
    </w:p>
    <w:p w:rsidR="008D4F29" w:rsidRDefault="00BF3971">
      <w:pPr>
        <w:pStyle w:val="afa"/>
        <w:numPr>
          <w:ilvl w:val="0"/>
          <w:numId w:val="9"/>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rsidR="008D4F29" w:rsidRDefault="008D4F29">
      <w:pPr>
        <w:tabs>
          <w:tab w:val="left" w:pos="4"/>
        </w:tabs>
        <w:jc w:val="both"/>
        <w:rPr>
          <w:rFonts w:eastAsia="宋体"/>
          <w:lang w:eastAsia="zh-CN"/>
        </w:rPr>
      </w:pPr>
    </w:p>
    <w:p w:rsidR="008D4F29" w:rsidRDefault="00BF3971">
      <w:pPr>
        <w:pStyle w:val="a1"/>
        <w:ind w:left="431" w:hanging="431"/>
        <w:rPr>
          <w:rFonts w:eastAsiaTheme="minorEastAsia"/>
        </w:rPr>
      </w:pPr>
      <w:r>
        <w:rPr>
          <w:rFonts w:eastAsiaTheme="minorEastAsia"/>
          <w:b/>
          <w:bCs/>
          <w:lang w:eastAsia="zh-CN"/>
        </w:rPr>
        <w:t xml:space="preserve">Proposal 2: </w:t>
      </w:r>
      <w:r>
        <w:rPr>
          <w:b/>
          <w:bCs/>
        </w:rPr>
        <w:t xml:space="preserve">Feasibility of the </w:t>
      </w:r>
      <w:r>
        <w:rPr>
          <w:b/>
          <w:bCs/>
          <w:lang w:eastAsia="ja-JP"/>
        </w:rPr>
        <w:t>co-channel coexistence</w:t>
      </w:r>
      <w:r>
        <w:rPr>
          <w:b/>
          <w:bCs/>
        </w:rPr>
        <w:t xml:space="preserve"> solution</w:t>
      </w:r>
      <w:r>
        <w:rPr>
          <w:rFonts w:eastAsiaTheme="minorEastAsia"/>
          <w:b/>
          <w:bCs/>
          <w:lang w:eastAsia="zh-CN"/>
        </w:rPr>
        <w:t>s</w:t>
      </w:r>
      <w:r>
        <w:rPr>
          <w:b/>
          <w:bCs/>
        </w:rPr>
        <w:t xml:space="preserve"> need to be evaluated with Type D/E devices.</w:t>
      </w:r>
    </w:p>
    <w:p w:rsidR="008D4F29" w:rsidRDefault="008D4F29">
      <w:pPr>
        <w:tabs>
          <w:tab w:val="left" w:pos="4"/>
        </w:tabs>
        <w:jc w:val="both"/>
        <w:rPr>
          <w:rFonts w:eastAsia="宋体"/>
          <w:lang w:eastAsia="zh-CN"/>
        </w:rPr>
      </w:pPr>
    </w:p>
    <w:p w:rsidR="008D4F29" w:rsidRDefault="00BF3971">
      <w:pPr>
        <w:pStyle w:val="a1"/>
        <w:rPr>
          <w:rFonts w:eastAsiaTheme="minorEastAsia"/>
        </w:rPr>
      </w:pPr>
      <w:r>
        <w:rPr>
          <w:rFonts w:eastAsiaTheme="minorEastAsia"/>
          <w:b/>
          <w:lang w:eastAsia="zh-CN"/>
        </w:rPr>
        <w:t>Proposal</w:t>
      </w:r>
      <w:r>
        <w:rPr>
          <w:rFonts w:eastAsiaTheme="minorEastAsia" w:hint="eastAsia"/>
          <w:b/>
          <w:lang w:eastAsia="zh-CN"/>
        </w:rPr>
        <w:t xml:space="preserve"> 3</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sidR="00E95FEA">
        <w:rPr>
          <w:rFonts w:eastAsiaTheme="minorEastAsia" w:hint="eastAsia"/>
          <w:b/>
          <w:bCs/>
          <w:lang w:eastAsia="zh-CN"/>
        </w:rPr>
        <w:t xml:space="preserve">also </w:t>
      </w:r>
      <w:r>
        <w:rPr>
          <w:rFonts w:eastAsiaTheme="minorEastAsia"/>
          <w:b/>
          <w:bCs/>
          <w:lang w:eastAsia="zh-CN"/>
        </w:rPr>
        <w:t>be considered.</w:t>
      </w:r>
    </w:p>
    <w:p w:rsidR="008D4F29" w:rsidRDefault="008D4F29">
      <w:pPr>
        <w:tabs>
          <w:tab w:val="left" w:pos="4"/>
        </w:tabs>
        <w:jc w:val="both"/>
        <w:rPr>
          <w:rFonts w:eastAsia="宋体"/>
          <w:lang w:eastAsia="zh-CN"/>
        </w:rPr>
      </w:pPr>
    </w:p>
    <w:p w:rsidR="008D4F29" w:rsidRDefault="00BF3971">
      <w:pPr>
        <w:pStyle w:val="a5"/>
        <w:rPr>
          <w:rFonts w:eastAsiaTheme="minorEastAsia"/>
          <w:b/>
          <w:lang w:eastAsia="zh-CN"/>
        </w:rPr>
      </w:pPr>
      <w:r>
        <w:rPr>
          <w:b/>
          <w:lang w:eastAsia="zh-CN"/>
        </w:rPr>
        <w:t>Proposal</w:t>
      </w:r>
      <w:r>
        <w:rPr>
          <w:rFonts w:eastAsia="宋体"/>
          <w:b/>
          <w:lang w:eastAsia="zh-CN"/>
        </w:rPr>
        <w:t xml:space="preserve"> </w:t>
      </w:r>
      <w:r>
        <w:rPr>
          <w:rFonts w:eastAsia="宋体" w:hint="eastAsia"/>
          <w:b/>
          <w:lang w:eastAsia="zh-CN"/>
        </w:rPr>
        <w:t>4</w:t>
      </w:r>
      <w:r>
        <w:rPr>
          <w:b/>
          <w:lang w:eastAsia="zh-CN"/>
        </w:rPr>
        <w:t>:</w:t>
      </w:r>
      <w:r>
        <w:rPr>
          <w:rFonts w:eastAsia="宋体" w:hint="eastAsia"/>
          <w:b/>
        </w:rPr>
        <w:t xml:space="preserve"> TDM</w:t>
      </w:r>
      <w:r>
        <w:rPr>
          <w:rFonts w:eastAsiaTheme="minorEastAsia" w:cs="Arial" w:hint="eastAsia"/>
          <w:b/>
        </w:rPr>
        <w:t xml:space="preserve"> based resource pool partition</w:t>
      </w:r>
      <w:r>
        <w:rPr>
          <w:rFonts w:eastAsiaTheme="minorEastAsia" w:hint="eastAsia"/>
          <w:b/>
          <w:lang w:eastAsia="zh-CN"/>
        </w:rPr>
        <w:t xml:space="preserve"> should be the baseline for </w:t>
      </w:r>
      <w:r>
        <w:rPr>
          <w:rFonts w:eastAsiaTheme="minorEastAsia"/>
          <w:b/>
        </w:rPr>
        <w:t>co-channel coexistence mechanism</w:t>
      </w:r>
      <w:r>
        <w:rPr>
          <w:rFonts w:eastAsiaTheme="minorEastAsia" w:hint="eastAsia"/>
          <w:b/>
          <w:lang w:eastAsia="zh-CN"/>
        </w:rPr>
        <w:t xml:space="preserve"> between </w:t>
      </w:r>
      <w:r>
        <w:rPr>
          <w:rFonts w:cs="Arial"/>
          <w:b/>
        </w:rPr>
        <w:t>LTE sidelink</w:t>
      </w:r>
      <w:r>
        <w:rPr>
          <w:rFonts w:cs="Arial" w:hint="eastAsia"/>
          <w:b/>
        </w:rPr>
        <w:t xml:space="preserve"> and NR sidelink</w:t>
      </w:r>
      <w:r>
        <w:rPr>
          <w:b/>
          <w:lang w:eastAsia="zh-CN"/>
        </w:rPr>
        <w:t xml:space="preserve">. </w:t>
      </w:r>
    </w:p>
    <w:p w:rsidR="008D4F29" w:rsidRDefault="008D4F29">
      <w:pPr>
        <w:tabs>
          <w:tab w:val="left" w:pos="4"/>
        </w:tabs>
        <w:jc w:val="both"/>
        <w:rPr>
          <w:rFonts w:eastAsia="宋体"/>
          <w:lang w:val="en-GB" w:eastAsia="zh-CN"/>
        </w:rPr>
      </w:pPr>
    </w:p>
    <w:p w:rsidR="008D4F29" w:rsidRDefault="00BF3971">
      <w:pPr>
        <w:spacing w:after="120"/>
        <w:jc w:val="both"/>
        <w:rPr>
          <w:b/>
          <w:lang w:val="en-GB" w:eastAsia="zh-CN"/>
        </w:rPr>
      </w:pPr>
      <w:r>
        <w:rPr>
          <w:rFonts w:hint="eastAsia"/>
          <w:b/>
          <w:lang w:val="en-GB" w:eastAsia="zh-CN"/>
        </w:rPr>
        <w:t>Proposal 5:</w:t>
      </w:r>
      <w:r>
        <w:rPr>
          <w:b/>
          <w:lang w:val="en-GB" w:eastAsia="zh-CN"/>
        </w:rPr>
        <w:t xml:space="preserve"> FDM based semi-static resource pool partition solution is not adopted for co-channel coexistence </w:t>
      </w:r>
      <w:r>
        <w:rPr>
          <w:rFonts w:eastAsiaTheme="minorEastAsia"/>
          <w:b/>
        </w:rPr>
        <w:t>mechanism</w:t>
      </w:r>
      <w:r>
        <w:rPr>
          <w:rFonts w:eastAsiaTheme="minorEastAsia" w:hint="eastAsia"/>
          <w:b/>
          <w:lang w:eastAsia="zh-CN"/>
        </w:rPr>
        <w:t xml:space="preserve"> between </w:t>
      </w:r>
      <w:r>
        <w:rPr>
          <w:rFonts w:cs="Arial"/>
          <w:b/>
        </w:rPr>
        <w:t>LTE sidelink</w:t>
      </w:r>
      <w:r>
        <w:rPr>
          <w:rFonts w:cs="Arial" w:hint="eastAsia"/>
          <w:b/>
        </w:rPr>
        <w:t xml:space="preserve"> an</w:t>
      </w:r>
      <w:r>
        <w:rPr>
          <w:rFonts w:hint="eastAsia"/>
          <w:b/>
          <w:lang w:val="en-GB" w:eastAsia="zh-CN"/>
        </w:rPr>
        <w:t>d NR sidelink</w:t>
      </w:r>
      <w:r>
        <w:rPr>
          <w:b/>
          <w:lang w:val="en-GB" w:eastAsia="zh-CN"/>
        </w:rPr>
        <w:t xml:space="preserve"> in Rel-18.</w:t>
      </w:r>
    </w:p>
    <w:p w:rsidR="008D4F29" w:rsidRDefault="008D4F29">
      <w:pPr>
        <w:tabs>
          <w:tab w:val="left" w:pos="4"/>
        </w:tabs>
        <w:jc w:val="both"/>
        <w:rPr>
          <w:rFonts w:eastAsia="宋体"/>
          <w:lang w:val="en-GB" w:eastAsia="zh-CN"/>
        </w:rPr>
      </w:pPr>
    </w:p>
    <w:p w:rsidR="008D4F29" w:rsidRDefault="00BF3971">
      <w:pPr>
        <w:jc w:val="both"/>
        <w:rPr>
          <w:rFonts w:eastAsia="宋体"/>
          <w:b/>
          <w:lang w:val="en-GB" w:eastAsia="zh-CN"/>
        </w:rPr>
      </w:pPr>
      <w:r>
        <w:rPr>
          <w:rFonts w:eastAsia="宋体"/>
          <w:b/>
          <w:lang w:val="en-GB" w:eastAsia="zh-CN"/>
        </w:rPr>
        <w:t xml:space="preserve">Observation 1: There is </w:t>
      </w:r>
      <w:r>
        <w:rPr>
          <w:b/>
        </w:rPr>
        <w:t xml:space="preserve">limited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8D4F29" w:rsidRDefault="008D4F29">
      <w:pPr>
        <w:jc w:val="both"/>
        <w:rPr>
          <w:rFonts w:eastAsiaTheme="minorEastAsia"/>
          <w:lang w:val="en-GB" w:eastAsia="zh-CN"/>
        </w:rPr>
      </w:pPr>
    </w:p>
    <w:p w:rsidR="008D4F29" w:rsidRDefault="00BF3971">
      <w:pPr>
        <w:jc w:val="both"/>
        <w:rPr>
          <w:rFonts w:eastAsia="宋体"/>
          <w:b/>
          <w:lang w:val="en-GB" w:eastAsia="zh-CN"/>
        </w:rPr>
      </w:pPr>
      <w:r>
        <w:rPr>
          <w:rFonts w:eastAsia="宋体"/>
          <w:b/>
          <w:lang w:val="en-GB" w:eastAsia="zh-CN"/>
        </w:rPr>
        <w:t xml:space="preserve">Observation 2: There is </w:t>
      </w:r>
      <w:r w:rsidR="00D25D71">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8D4F29" w:rsidRDefault="008D4F29">
      <w:pPr>
        <w:jc w:val="both"/>
        <w:rPr>
          <w:rFonts w:eastAsia="宋体"/>
          <w:b/>
          <w:lang w:val="en-GB" w:eastAsia="zh-CN"/>
        </w:rPr>
      </w:pPr>
    </w:p>
    <w:p w:rsidR="008D4F29" w:rsidRDefault="00BF3971">
      <w:pPr>
        <w:pStyle w:val="3GPPText"/>
        <w:rPr>
          <w:b/>
          <w:i/>
          <w:lang w:val="en-GB"/>
        </w:rPr>
      </w:pPr>
      <w:r>
        <w:rPr>
          <w:b/>
          <w:lang w:val="en-GB" w:eastAsia="zh-CN"/>
        </w:rPr>
        <w:t xml:space="preserve">Proposal 6: </w:t>
      </w:r>
      <w:r w:rsidR="003D2363">
        <w:rPr>
          <w:rFonts w:hint="eastAsia"/>
          <w:b/>
          <w:lang w:val="en-GB" w:eastAsia="zh-CN"/>
        </w:rPr>
        <w:t>D</w:t>
      </w:r>
      <w:r>
        <w:rPr>
          <w:b/>
          <w:lang w:val="en-GB" w:eastAsia="zh-CN"/>
        </w:rPr>
        <w:t xml:space="preserve">ynamic resource sharing solution for co-channel coexistence for LTE sidelink and NR sidelink </w:t>
      </w:r>
      <w:r w:rsidR="003D2363">
        <w:rPr>
          <w:rFonts w:hint="eastAsia"/>
          <w:b/>
          <w:lang w:val="en-GB" w:eastAsia="zh-CN"/>
        </w:rPr>
        <w:t>can be considered</w:t>
      </w:r>
      <w:r>
        <w:rPr>
          <w:b/>
          <w:lang w:val="en-GB" w:eastAsia="zh-CN"/>
        </w:rPr>
        <w:t xml:space="preserve"> in Rel-18.</w:t>
      </w:r>
    </w:p>
    <w:p w:rsidR="008D4F29" w:rsidRDefault="00BF3971">
      <w:pPr>
        <w:pStyle w:val="1"/>
        <w:ind w:left="431" w:hanging="431"/>
      </w:pPr>
      <w:r>
        <w:t>References</w:t>
      </w:r>
    </w:p>
    <w:p w:rsidR="008D4F29" w:rsidRDefault="00BF3971">
      <w:pPr>
        <w:pStyle w:val="a1"/>
        <w:numPr>
          <w:ilvl w:val="1"/>
          <w:numId w:val="12"/>
        </w:numPr>
        <w:tabs>
          <w:tab w:val="clear" w:pos="1545"/>
        </w:tabs>
        <w:spacing w:line="240" w:lineRule="atLeast"/>
        <w:ind w:left="540" w:hangingChars="270" w:hanging="540"/>
        <w:rPr>
          <w:rFonts w:eastAsia="宋体"/>
          <w:lang w:eastAsia="zh-CN"/>
        </w:rPr>
      </w:pPr>
      <w:bookmarkStart w:id="37" w:name="_Ref101024602"/>
      <w:bookmarkStart w:id="38" w:name="_Ref86162678"/>
      <w:r>
        <w:rPr>
          <w:rFonts w:eastAsia="宋体" w:hint="eastAsia"/>
          <w:lang w:eastAsia="zh-CN"/>
        </w:rPr>
        <w:t>RP-</w:t>
      </w:r>
      <w:r>
        <w:rPr>
          <w:rFonts w:eastAsia="宋体"/>
          <w:lang w:eastAsia="zh-CN"/>
        </w:rPr>
        <w:t>213678</w:t>
      </w:r>
      <w:r>
        <w:rPr>
          <w:rFonts w:eastAsia="宋体" w:hint="eastAsia"/>
          <w:lang w:eastAsia="zh-CN"/>
        </w:rPr>
        <w:t xml:space="preserve">, </w:t>
      </w:r>
      <w:r>
        <w:rPr>
          <w:rFonts w:eastAsia="宋体"/>
          <w:lang w:eastAsia="zh-CN"/>
        </w:rPr>
        <w:t>“New WID on NR sidelink evolution”</w:t>
      </w:r>
      <w:r>
        <w:rPr>
          <w:rFonts w:eastAsia="宋体" w:hint="eastAsia"/>
          <w:lang w:eastAsia="zh-CN"/>
        </w:rPr>
        <w:t>, RAN#94-E meeting.</w:t>
      </w:r>
      <w:bookmarkEnd w:id="37"/>
    </w:p>
    <w:p w:rsidR="008D4F29" w:rsidRDefault="00BF3971">
      <w:pPr>
        <w:pStyle w:val="a1"/>
        <w:numPr>
          <w:ilvl w:val="1"/>
          <w:numId w:val="12"/>
        </w:numPr>
        <w:tabs>
          <w:tab w:val="clear" w:pos="1545"/>
        </w:tabs>
        <w:spacing w:line="240" w:lineRule="atLeast"/>
        <w:ind w:left="540" w:hangingChars="270" w:hanging="540"/>
        <w:rPr>
          <w:rFonts w:eastAsia="宋体"/>
          <w:lang w:eastAsia="zh-CN"/>
        </w:rPr>
      </w:pPr>
      <w:bookmarkStart w:id="39" w:name="_Ref101024619"/>
      <w:bookmarkStart w:id="40" w:name="_Ref67497235"/>
      <w:bookmarkEnd w:id="38"/>
      <w:r>
        <w:rPr>
          <w:rFonts w:eastAsia="宋体" w:hint="eastAsia"/>
          <w:lang w:eastAsia="zh-CN"/>
        </w:rPr>
        <w:t>RP-</w:t>
      </w:r>
      <w:r>
        <w:rPr>
          <w:rFonts w:eastAsia="宋体"/>
          <w:lang w:eastAsia="zh-CN"/>
        </w:rPr>
        <w:t>22</w:t>
      </w:r>
      <w:r>
        <w:rPr>
          <w:rFonts w:eastAsia="宋体" w:hint="eastAsia"/>
          <w:lang w:eastAsia="zh-CN"/>
        </w:rPr>
        <w:t xml:space="preserve">1798, </w:t>
      </w:r>
      <w:r>
        <w:rPr>
          <w:rFonts w:eastAsia="宋体"/>
          <w:lang w:eastAsia="zh-CN"/>
        </w:rPr>
        <w:t>“WID revision: NR sidelink evolution”</w:t>
      </w:r>
      <w:r>
        <w:rPr>
          <w:rFonts w:eastAsia="宋体" w:hint="eastAsia"/>
          <w:lang w:eastAsia="zh-CN"/>
        </w:rPr>
        <w:t>, RAN#96 meeting.</w:t>
      </w:r>
      <w:bookmarkEnd w:id="39"/>
    </w:p>
    <w:p w:rsidR="008D4F29" w:rsidRDefault="00BF3971">
      <w:pPr>
        <w:pStyle w:val="a1"/>
        <w:numPr>
          <w:ilvl w:val="1"/>
          <w:numId w:val="12"/>
        </w:numPr>
        <w:tabs>
          <w:tab w:val="clear" w:pos="1545"/>
        </w:tabs>
        <w:spacing w:line="240" w:lineRule="atLeast"/>
        <w:ind w:left="540" w:hangingChars="270" w:hanging="540"/>
        <w:rPr>
          <w:rFonts w:eastAsia="宋体"/>
          <w:lang w:eastAsia="zh-CN"/>
        </w:rPr>
      </w:pPr>
      <w:bookmarkStart w:id="41" w:name="_Ref108528885"/>
      <w:r>
        <w:t>RAN1 Chairman’s Notes, 3GPP TSG RAN WG1 Meeting #10</w:t>
      </w:r>
      <w:r>
        <w:rPr>
          <w:rFonts w:hint="eastAsia"/>
        </w:rPr>
        <w:t>9-</w:t>
      </w:r>
      <w:r>
        <w:t>e.</w:t>
      </w:r>
      <w:bookmarkEnd w:id="41"/>
    </w:p>
    <w:p w:rsidR="008D4F29" w:rsidRDefault="00BF3971">
      <w:pPr>
        <w:pStyle w:val="a1"/>
        <w:numPr>
          <w:ilvl w:val="1"/>
          <w:numId w:val="12"/>
        </w:numPr>
        <w:tabs>
          <w:tab w:val="clear" w:pos="1545"/>
        </w:tabs>
        <w:spacing w:line="240" w:lineRule="atLeast"/>
        <w:ind w:left="540" w:hangingChars="270" w:hanging="540"/>
        <w:rPr>
          <w:rFonts w:eastAsia="宋体"/>
          <w:lang w:eastAsia="zh-CN"/>
        </w:rPr>
      </w:pPr>
      <w:bookmarkStart w:id="42" w:name="_Ref61267987"/>
      <w:bookmarkStart w:id="43" w:name="_Ref60582750"/>
      <w:bookmarkEnd w:id="40"/>
      <w:r>
        <w:rPr>
          <w:rFonts w:eastAsia="宋体"/>
          <w:lang w:eastAsia="zh-CN"/>
        </w:rPr>
        <w:t>RWS</w:t>
      </w:r>
      <w:r>
        <w:rPr>
          <w:rFonts w:eastAsia="宋体" w:hint="eastAsia"/>
          <w:lang w:eastAsia="zh-CN"/>
        </w:rPr>
        <w:t>-</w:t>
      </w:r>
      <w:r>
        <w:rPr>
          <w:rFonts w:eastAsia="宋体"/>
          <w:lang w:eastAsia="zh-CN"/>
        </w:rPr>
        <w:t>2</w:t>
      </w:r>
      <w:r>
        <w:rPr>
          <w:rFonts w:eastAsia="宋体" w:hint="eastAsia"/>
          <w:lang w:eastAsia="zh-CN"/>
        </w:rPr>
        <w:t xml:space="preserve">10360, </w:t>
      </w:r>
      <w:r>
        <w:rPr>
          <w:rFonts w:eastAsia="宋体"/>
          <w:lang w:eastAsia="zh-CN"/>
        </w:rPr>
        <w:t>“5GAA input to 3GPP Rel.18 Workshop”</w:t>
      </w:r>
      <w:r>
        <w:rPr>
          <w:rFonts w:eastAsia="宋体" w:hint="eastAsia"/>
          <w:lang w:eastAsia="zh-CN"/>
        </w:rPr>
        <w:t>, RAN#92-E meeting.</w:t>
      </w:r>
    </w:p>
    <w:bookmarkEnd w:id="42"/>
    <w:bookmarkEnd w:id="43"/>
    <w:p w:rsidR="008D4F29" w:rsidRDefault="008D4F29">
      <w:pPr>
        <w:pStyle w:val="a1"/>
        <w:tabs>
          <w:tab w:val="left" w:pos="765"/>
        </w:tabs>
        <w:spacing w:line="240" w:lineRule="atLeast"/>
        <w:ind w:left="540"/>
      </w:pPr>
    </w:p>
    <w:p w:rsidR="008D4F29" w:rsidRDefault="00BF3971">
      <w:pPr>
        <w:pStyle w:val="1"/>
        <w:ind w:left="431" w:hanging="431"/>
        <w:rPr>
          <w:lang w:eastAsia="en-US"/>
        </w:rPr>
      </w:pPr>
      <w:r>
        <w:rPr>
          <w:lang w:eastAsia="en-US"/>
        </w:rPr>
        <w:t>Appendix</w:t>
      </w:r>
    </w:p>
    <w:p w:rsidR="008D4F29" w:rsidRDefault="00BF3971">
      <w:pPr>
        <w:pStyle w:val="a5"/>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hint="eastAsia"/>
          <w:lang w:eastAsia="zh-CN"/>
        </w:rPr>
        <w:t>:</w:t>
      </w:r>
      <w:r>
        <w:rPr>
          <w:rFonts w:eastAsiaTheme="minorEastAsia"/>
          <w:lang w:eastAsia="zh-CN"/>
        </w:rPr>
        <w:t xml:space="preserve"> Simulation assumption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987"/>
        <w:gridCol w:w="3042"/>
        <w:gridCol w:w="3043"/>
      </w:tblGrid>
      <w:tr w:rsidR="008D4F29">
        <w:trPr>
          <w:trHeight w:val="251"/>
          <w:jc w:val="center"/>
        </w:trPr>
        <w:tc>
          <w:tcPr>
            <w:tcW w:w="2987" w:type="dxa"/>
            <w:shd w:val="clear" w:color="auto" w:fill="EEECE1" w:themeFill="background2"/>
            <w:tcMar>
              <w:top w:w="72" w:type="dxa"/>
              <w:left w:w="144" w:type="dxa"/>
              <w:bottom w:w="72" w:type="dxa"/>
              <w:right w:w="144" w:type="dxa"/>
            </w:tcMar>
          </w:tcPr>
          <w:p w:rsidR="008D4F29" w:rsidRDefault="008D4F29">
            <w:pPr>
              <w:rPr>
                <w:rFonts w:eastAsia="宋体"/>
                <w:lang w:eastAsia="zh-CN"/>
              </w:rPr>
            </w:pPr>
          </w:p>
        </w:tc>
        <w:tc>
          <w:tcPr>
            <w:tcW w:w="3042" w:type="dxa"/>
            <w:shd w:val="clear" w:color="auto" w:fill="EEECE1" w:themeFill="background2"/>
            <w:tcMar>
              <w:top w:w="72" w:type="dxa"/>
              <w:left w:w="144" w:type="dxa"/>
              <w:bottom w:w="72" w:type="dxa"/>
              <w:right w:w="144" w:type="dxa"/>
            </w:tcMar>
          </w:tcPr>
          <w:p w:rsidR="008D4F29" w:rsidRDefault="00BF3971">
            <w:pPr>
              <w:jc w:val="center"/>
              <w:rPr>
                <w:rFonts w:eastAsia="宋体"/>
                <w:lang w:eastAsia="zh-CN"/>
              </w:rPr>
            </w:pPr>
            <w:r>
              <w:rPr>
                <w:rFonts w:eastAsia="Helvetica Neue Medium"/>
                <w:bCs/>
                <w:position w:val="1"/>
                <w:lang w:eastAsia="zh-CN"/>
              </w:rPr>
              <w:t>NR SL</w:t>
            </w:r>
          </w:p>
        </w:tc>
        <w:tc>
          <w:tcPr>
            <w:tcW w:w="3043" w:type="dxa"/>
            <w:shd w:val="clear" w:color="auto" w:fill="EEECE1" w:themeFill="background2"/>
            <w:tcMar>
              <w:top w:w="72" w:type="dxa"/>
              <w:left w:w="144" w:type="dxa"/>
              <w:bottom w:w="72" w:type="dxa"/>
              <w:right w:w="144" w:type="dxa"/>
            </w:tcMar>
          </w:tcPr>
          <w:p w:rsidR="008D4F29" w:rsidRDefault="00BF3971">
            <w:pPr>
              <w:jc w:val="center"/>
              <w:rPr>
                <w:rFonts w:eastAsia="宋体"/>
                <w:lang w:eastAsia="zh-CN"/>
              </w:rPr>
            </w:pPr>
            <w:r>
              <w:rPr>
                <w:rFonts w:eastAsia="Helvetica Neue Medium"/>
                <w:bCs/>
                <w:position w:val="1"/>
                <w:lang w:eastAsia="zh-CN"/>
              </w:rPr>
              <w:t>LTE SL</w:t>
            </w:r>
          </w:p>
        </w:tc>
      </w:tr>
      <w:tr w:rsidR="008D4F29">
        <w:trPr>
          <w:trHeight w:val="217"/>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Layout and UE dropping</w:t>
            </w:r>
          </w:p>
        </w:tc>
        <w:tc>
          <w:tcPr>
            <w:tcW w:w="6085" w:type="dxa"/>
            <w:gridSpan w:val="2"/>
            <w:shd w:val="clear" w:color="auto" w:fill="FFFFFF" w:themeFill="background1"/>
            <w:tcMar>
              <w:top w:w="72" w:type="dxa"/>
              <w:left w:w="144" w:type="dxa"/>
              <w:bottom w:w="72" w:type="dxa"/>
              <w:right w:w="144" w:type="dxa"/>
            </w:tcMar>
          </w:tcPr>
          <w:p w:rsidR="008D4F29" w:rsidRDefault="00BF3971">
            <w:pPr>
              <w:pStyle w:val="afa"/>
              <w:numPr>
                <w:ilvl w:val="0"/>
                <w:numId w:val="13"/>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Highway</w:t>
            </w:r>
          </w:p>
          <w:p w:rsidR="008D4F29" w:rsidRDefault="00BF3971">
            <w:pPr>
              <w:pStyle w:val="afa"/>
              <w:numPr>
                <w:ilvl w:val="0"/>
                <w:numId w:val="13"/>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TTC</w:t>
            </w:r>
            <w:r>
              <w:rPr>
                <w:rFonts w:ascii="Times New Roman" w:eastAsiaTheme="minorEastAsia" w:hAnsi="Times New Roman" w:cs="Times New Roman" w:hint="eastAsia"/>
                <w:position w:val="1"/>
                <w:sz w:val="20"/>
                <w:szCs w:val="20"/>
              </w:rPr>
              <w:t xml:space="preserve"> (T</w:t>
            </w:r>
            <w:r>
              <w:rPr>
                <w:rFonts w:ascii="Times New Roman" w:eastAsiaTheme="minorEastAsia" w:hAnsi="Times New Roman" w:cs="Times New Roman"/>
                <w:position w:val="1"/>
                <w:sz w:val="20"/>
                <w:szCs w:val="20"/>
              </w:rPr>
              <w:t xml:space="preserve">ime </w:t>
            </w:r>
            <w:r>
              <w:rPr>
                <w:rFonts w:ascii="Times New Roman" w:eastAsiaTheme="minorEastAsia" w:hAnsi="Times New Roman" w:cs="Times New Roman" w:hint="eastAsia"/>
                <w:position w:val="1"/>
                <w:sz w:val="20"/>
                <w:szCs w:val="20"/>
              </w:rPr>
              <w:t>T</w:t>
            </w:r>
            <w:r>
              <w:rPr>
                <w:rFonts w:ascii="Times New Roman" w:eastAsiaTheme="minorEastAsia" w:hAnsi="Times New Roman" w:cs="Times New Roman"/>
                <w:position w:val="1"/>
                <w:sz w:val="20"/>
                <w:szCs w:val="20"/>
              </w:rPr>
              <w:t xml:space="preserve">o </w:t>
            </w:r>
            <w:r>
              <w:rPr>
                <w:rFonts w:ascii="Times New Roman" w:eastAsiaTheme="minorEastAsia" w:hAnsi="Times New Roman" w:cs="Times New Roman" w:hint="eastAsia"/>
                <w:position w:val="1"/>
                <w:sz w:val="20"/>
                <w:szCs w:val="20"/>
              </w:rPr>
              <w:t>C</w:t>
            </w:r>
            <w:r>
              <w:rPr>
                <w:rFonts w:ascii="Times New Roman" w:eastAsiaTheme="minorEastAsia" w:hAnsi="Times New Roman" w:cs="Times New Roman"/>
                <w:position w:val="1"/>
                <w:sz w:val="20"/>
                <w:szCs w:val="20"/>
              </w:rPr>
              <w:t>ollision</w:t>
            </w:r>
            <w:r>
              <w:rPr>
                <w:rFonts w:ascii="Times New Roman" w:eastAsiaTheme="minorEastAsia" w:hAnsi="Times New Roman" w:cs="Times New Roman" w:hint="eastAsia"/>
                <w:position w:val="1"/>
                <w:sz w:val="20"/>
                <w:szCs w:val="20"/>
              </w:rPr>
              <w:t>)</w:t>
            </w:r>
            <w:r>
              <w:rPr>
                <w:rFonts w:ascii="Times New Roman" w:eastAsia="Helvetica Neue Medium" w:hAnsi="Times New Roman" w:cs="Times New Roman"/>
                <w:position w:val="1"/>
                <w:sz w:val="20"/>
                <w:szCs w:val="20"/>
              </w:rPr>
              <w:t xml:space="preserve"> = 4s</w:t>
            </w:r>
          </w:p>
          <w:p w:rsidR="008D4F29" w:rsidRDefault="00BF3971">
            <w:pPr>
              <w:pStyle w:val="afa"/>
              <w:numPr>
                <w:ilvl w:val="0"/>
                <w:numId w:val="13"/>
              </w:numPr>
              <w:ind w:firstLineChars="0"/>
              <w:rPr>
                <w:rFonts w:eastAsia="Helvetica Neue Medium"/>
                <w:position w:val="1"/>
                <w:sz w:val="20"/>
                <w:szCs w:val="20"/>
              </w:rPr>
            </w:pPr>
            <w:bookmarkStart w:id="44" w:name="OLE_LINK10"/>
            <w:r>
              <w:rPr>
                <w:rFonts w:ascii="Times New Roman" w:eastAsia="Helvetica Neue Medium" w:hAnsi="Times New Roman" w:cs="Times New Roman"/>
                <w:position w:val="1"/>
                <w:sz w:val="20"/>
                <w:szCs w:val="20"/>
              </w:rPr>
              <w:t>Type C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only LTE SL modules</w:t>
            </w:r>
            <w:r>
              <w:rPr>
                <w:rFonts w:ascii="Times New Roman" w:hAnsi="Times New Roman" w:cs="Times New Roman" w:hint="eastAsia"/>
                <w:bCs/>
                <w:sz w:val="20"/>
                <w:szCs w:val="20"/>
              </w:rPr>
              <w:t>)</w:t>
            </w:r>
            <w:r>
              <w:rPr>
                <w:rFonts w:ascii="微软雅黑" w:eastAsia="微软雅黑" w:hAnsi="微软雅黑" w:cs="微软雅黑" w:hint="eastAsia"/>
                <w:position w:val="1"/>
                <w:sz w:val="20"/>
                <w:szCs w:val="20"/>
              </w:rPr>
              <w:t>：</w:t>
            </w:r>
            <w:r>
              <w:rPr>
                <w:rFonts w:ascii="Times New Roman" w:eastAsia="Helvetica Neue Medium" w:hAnsi="Times New Roman" w:cs="Times New Roman"/>
                <w:position w:val="1"/>
                <w:sz w:val="20"/>
                <w:szCs w:val="20"/>
              </w:rPr>
              <w:t>50%</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Type A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both LTE SL and NR SL modules</w:t>
            </w:r>
            <w:r>
              <w:rPr>
                <w:rFonts w:ascii="微软雅黑" w:eastAsia="微软雅黑" w:hAnsi="微软雅黑" w:cs="微软雅黑" w:hint="eastAsia"/>
                <w:position w:val="1"/>
                <w:sz w:val="20"/>
                <w:szCs w:val="20"/>
              </w:rPr>
              <w:t>)：</w:t>
            </w:r>
            <w:r>
              <w:rPr>
                <w:rFonts w:ascii="Times New Roman" w:eastAsia="Helvetica Neue Medium" w:hAnsi="Times New Roman" w:cs="Times New Roman"/>
                <w:position w:val="1"/>
                <w:sz w:val="20"/>
                <w:szCs w:val="20"/>
              </w:rPr>
              <w:t>50%</w:t>
            </w:r>
            <w:bookmarkEnd w:id="44"/>
          </w:p>
        </w:tc>
      </w:tr>
      <w:tr w:rsidR="008D4F29">
        <w:trPr>
          <w:trHeight w:val="132"/>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宋体"/>
                <w:lang w:eastAsia="zh-CN"/>
              </w:rPr>
              <w:t>Solution for Inter-RAT interference</w:t>
            </w:r>
          </w:p>
        </w:tc>
        <w:tc>
          <w:tcPr>
            <w:tcW w:w="6085" w:type="dxa"/>
            <w:gridSpan w:val="2"/>
            <w:shd w:val="clear" w:color="auto" w:fill="FFFFFF" w:themeFill="background1"/>
            <w:tcMar>
              <w:top w:w="72" w:type="dxa"/>
              <w:left w:w="144" w:type="dxa"/>
              <w:bottom w:w="72" w:type="dxa"/>
              <w:right w:w="144" w:type="dxa"/>
            </w:tcMar>
          </w:tcPr>
          <w:p w:rsidR="008D4F29" w:rsidRDefault="00BF3971">
            <w:pPr>
              <w:pStyle w:val="afa"/>
              <w:numPr>
                <w:ilvl w:val="0"/>
                <w:numId w:val="13"/>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Case A: TDM based semi-static resource pool partition </w:t>
            </w:r>
            <w:r>
              <w:rPr>
                <w:rFonts w:asciiTheme="minorEastAsia" w:eastAsiaTheme="minorEastAsia" w:hAnsiTheme="minorEastAsia" w:cs="Times New Roman" w:hint="eastAsia"/>
                <w:position w:val="1"/>
                <w:sz w:val="20"/>
                <w:szCs w:val="20"/>
              </w:rPr>
              <w:t>(</w:t>
            </w:r>
            <w:r>
              <w:rPr>
                <w:rFonts w:ascii="Times New Roman" w:eastAsia="Helvetica Neue Medium" w:hAnsi="Times New Roman" w:cs="Times New Roman"/>
                <w:position w:val="1"/>
                <w:sz w:val="20"/>
                <w:szCs w:val="20"/>
              </w:rPr>
              <w:t>slots for NR: slots for LTE = 1:1).</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Case B: Dynamic resource pool sharing</w:t>
            </w:r>
            <w:r>
              <w:rPr>
                <w:rFonts w:ascii="Times New Roman" w:eastAsiaTheme="minorEastAsia" w:hAnsi="Times New Roman" w:cs="Times New Roman" w:hint="eastAsia"/>
                <w:position w:val="1"/>
                <w:sz w:val="20"/>
                <w:szCs w:val="20"/>
              </w:rPr>
              <w:t xml:space="preserve"> </w:t>
            </w:r>
            <w:r>
              <w:rPr>
                <w:rFonts w:ascii="Times New Roman" w:eastAsia="Helvetica Neue Medium" w:hAnsi="Times New Roman" w:cs="Times New Roman"/>
                <w:position w:val="1"/>
                <w:sz w:val="20"/>
                <w:szCs w:val="20"/>
              </w:rPr>
              <w:t xml:space="preserve">(slots for </w:t>
            </w:r>
            <w:r>
              <w:rPr>
                <w:rFonts w:ascii="Times New Roman" w:eastAsiaTheme="minorEastAsia" w:hAnsi="Times New Roman" w:cs="Times New Roman"/>
                <w:position w:val="1"/>
                <w:sz w:val="20"/>
                <w:szCs w:val="20"/>
              </w:rPr>
              <w:t>only</w:t>
            </w:r>
            <w:r>
              <w:rPr>
                <w:rFonts w:ascii="Times New Roman" w:eastAsia="Helvetica Neue Medium" w:hAnsi="Times New Roman" w:cs="Times New Roman"/>
                <w:position w:val="1"/>
                <w:sz w:val="20"/>
                <w:szCs w:val="20"/>
              </w:rPr>
              <w:t xml:space="preserve"> NR : slots </w:t>
            </w:r>
            <w:r>
              <w:rPr>
                <w:rFonts w:ascii="Times New Roman" w:eastAsiaTheme="minorEastAsia" w:hAnsi="Times New Roman" w:cs="Times New Roman"/>
                <w:position w:val="1"/>
                <w:sz w:val="20"/>
                <w:szCs w:val="20"/>
              </w:rPr>
              <w:lastRenderedPageBreak/>
              <w:t>shared by</w:t>
            </w:r>
            <w:r>
              <w:rPr>
                <w:rFonts w:ascii="Times New Roman" w:eastAsia="Helvetica Neue Medium" w:hAnsi="Times New Roman" w:cs="Times New Roman"/>
                <w:position w:val="1"/>
                <w:sz w:val="20"/>
                <w:szCs w:val="20"/>
              </w:rPr>
              <w:t xml:space="preserve"> LTE </w:t>
            </w:r>
            <w:r>
              <w:rPr>
                <w:rFonts w:ascii="Times New Roman" w:eastAsiaTheme="minorEastAsia" w:hAnsi="Times New Roman" w:cs="Times New Roman"/>
                <w:position w:val="1"/>
                <w:sz w:val="20"/>
                <w:szCs w:val="20"/>
              </w:rPr>
              <w:t>and</w:t>
            </w:r>
            <w:r>
              <w:rPr>
                <w:rFonts w:ascii="Times New Roman" w:eastAsia="Helvetica Neue Medium" w:hAnsi="Times New Roman" w:cs="Times New Roman"/>
                <w:position w:val="1"/>
                <w:sz w:val="20"/>
                <w:szCs w:val="20"/>
              </w:rPr>
              <w:t xml:space="preserve"> NR = 1:1)</w:t>
            </w:r>
          </w:p>
        </w:tc>
      </w:tr>
      <w:tr w:rsidR="008D4F29">
        <w:trPr>
          <w:trHeight w:val="2298"/>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lastRenderedPageBreak/>
              <w:t xml:space="preserve">Traffic model </w:t>
            </w:r>
          </w:p>
        </w:tc>
        <w:tc>
          <w:tcPr>
            <w:tcW w:w="3042" w:type="dxa"/>
            <w:shd w:val="clear" w:color="auto" w:fill="FFFFFF" w:themeFill="background1"/>
            <w:tcMar>
              <w:top w:w="72" w:type="dxa"/>
              <w:left w:w="144" w:type="dxa"/>
              <w:bottom w:w="72" w:type="dxa"/>
              <w:right w:w="144" w:type="dxa"/>
            </w:tcMar>
          </w:tcPr>
          <w:p w:rsidR="008D4F29" w:rsidRDefault="00BF3971">
            <w:pPr>
              <w:rPr>
                <w:rFonts w:eastAsia="Helvetica Neue Medium"/>
                <w:position w:val="1"/>
                <w:lang w:eastAsia="zh-CN"/>
              </w:rPr>
            </w:pPr>
            <w:r>
              <w:rPr>
                <w:rFonts w:eastAsia="Helvetica Neue Medium"/>
                <w:position w:val="1"/>
                <w:lang w:eastAsia="zh-CN"/>
              </w:rPr>
              <w:t>Periodic traffic</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Inter-packet arrival time: 100 ms</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Packet size: 1200 bytes with probability of 0.2 and 800 bytes with probability of 0.8</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Latency requirement: 100 ms</w:t>
            </w:r>
          </w:p>
        </w:tc>
        <w:tc>
          <w:tcPr>
            <w:tcW w:w="3043" w:type="dxa"/>
            <w:shd w:val="clear" w:color="auto" w:fill="FFFFFF" w:themeFill="background1"/>
            <w:tcMar>
              <w:top w:w="72" w:type="dxa"/>
              <w:left w:w="144" w:type="dxa"/>
              <w:bottom w:w="72" w:type="dxa"/>
              <w:right w:w="144" w:type="dxa"/>
            </w:tcMar>
          </w:tcPr>
          <w:p w:rsidR="008D4F29" w:rsidRDefault="00BF3971">
            <w:pPr>
              <w:rPr>
                <w:rFonts w:eastAsia="宋体"/>
                <w:lang w:eastAsia="zh-CN"/>
              </w:rPr>
            </w:pPr>
            <w:r>
              <w:rPr>
                <w:rFonts w:eastAsia="Helvetica Neue Medium"/>
                <w:position w:val="1"/>
                <w:lang w:eastAsia="zh-CN"/>
              </w:rPr>
              <w:t>Periodic traffic</w:t>
            </w:r>
          </w:p>
          <w:p w:rsidR="008D4F29" w:rsidRDefault="00BF3971">
            <w:pPr>
              <w:pStyle w:val="afa"/>
              <w:numPr>
                <w:ilvl w:val="0"/>
                <w:numId w:val="13"/>
              </w:numPr>
              <w:ind w:firstLineChars="0"/>
              <w:rPr>
                <w:sz w:val="20"/>
                <w:szCs w:val="20"/>
              </w:rPr>
            </w:pPr>
            <w:r>
              <w:rPr>
                <w:rFonts w:ascii="Times New Roman" w:eastAsiaTheme="minorEastAsia" w:hAnsi="Times New Roman" w:cs="Times New Roman"/>
                <w:position w:val="1"/>
                <w:sz w:val="20"/>
                <w:szCs w:val="20"/>
              </w:rPr>
              <w:t>Inter-packet arrival time: 100 ms</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Packet</w:t>
            </w:r>
            <w:r>
              <w:rPr>
                <w:rFonts w:ascii="Times New Roman" w:eastAsiaTheme="minorEastAsia" w:hAnsi="Times New Roman" w:cs="Times New Roman"/>
                <w:position w:val="1"/>
                <w:sz w:val="20"/>
                <w:szCs w:val="20"/>
              </w:rPr>
              <w:t xml:space="preserve"> size: Pattern of {300 bytes, 190 bytes, 190 bytes, 190 bytes, 190 bytes} with random starting point for each UE</w:t>
            </w:r>
          </w:p>
          <w:p w:rsidR="008D4F29" w:rsidRDefault="00BF3971">
            <w:pPr>
              <w:pStyle w:val="afa"/>
              <w:numPr>
                <w:ilvl w:val="0"/>
                <w:numId w:val="13"/>
              </w:numPr>
              <w:ind w:firstLineChars="0"/>
              <w:rPr>
                <w:sz w:val="20"/>
                <w:szCs w:val="20"/>
              </w:rPr>
            </w:pPr>
            <w:r>
              <w:rPr>
                <w:rFonts w:ascii="Times New Roman" w:eastAsiaTheme="minorEastAsia" w:hAnsi="Times New Roman" w:cs="Times New Roman"/>
                <w:position w:val="1"/>
                <w:sz w:val="20"/>
                <w:szCs w:val="20"/>
              </w:rPr>
              <w:t>Latency requirement: 100 ms</w:t>
            </w:r>
          </w:p>
        </w:tc>
      </w:tr>
      <w:tr w:rsidR="008D4F29">
        <w:trPr>
          <w:trHeight w:val="241"/>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Retransmission</w:t>
            </w:r>
          </w:p>
        </w:tc>
        <w:tc>
          <w:tcPr>
            <w:tcW w:w="3042"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3</w:t>
            </w:r>
          </w:p>
        </w:tc>
        <w:tc>
          <w:tcPr>
            <w:tcW w:w="3043" w:type="dxa"/>
            <w:shd w:val="clear" w:color="auto" w:fill="FFFFFF" w:themeFill="background1"/>
            <w:tcMar>
              <w:top w:w="72" w:type="dxa"/>
              <w:left w:w="144" w:type="dxa"/>
              <w:bottom w:w="72" w:type="dxa"/>
              <w:right w:w="144" w:type="dxa"/>
            </w:tcMar>
          </w:tcPr>
          <w:p w:rsidR="008D4F29" w:rsidRDefault="00BF3971">
            <w:pPr>
              <w:jc w:val="center"/>
              <w:rPr>
                <w:rFonts w:eastAsiaTheme="minorEastAsia"/>
                <w:position w:val="1"/>
                <w:lang w:eastAsia="zh-CN"/>
              </w:rPr>
            </w:pPr>
            <w:r>
              <w:rPr>
                <w:rFonts w:eastAsiaTheme="minorEastAsia"/>
                <w:position w:val="1"/>
                <w:lang w:eastAsia="zh-CN"/>
              </w:rPr>
              <w:t>1</w:t>
            </w:r>
          </w:p>
        </w:tc>
      </w:tr>
      <w:tr w:rsidR="008D4F29">
        <w:trPr>
          <w:trHeight w:val="411"/>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Cast type</w:t>
            </w:r>
          </w:p>
        </w:tc>
        <w:tc>
          <w:tcPr>
            <w:tcW w:w="3042" w:type="dxa"/>
            <w:shd w:val="clear" w:color="auto" w:fill="FFFFFF" w:themeFill="background1"/>
            <w:tcMar>
              <w:top w:w="72" w:type="dxa"/>
              <w:left w:w="144" w:type="dxa"/>
              <w:bottom w:w="72" w:type="dxa"/>
              <w:right w:w="144" w:type="dxa"/>
            </w:tcMar>
          </w:tcPr>
          <w:p w:rsidR="008D4F29" w:rsidRDefault="00BF3971">
            <w:pPr>
              <w:rPr>
                <w:rFonts w:eastAsia="宋体"/>
                <w:lang w:eastAsia="zh-CN"/>
              </w:rPr>
            </w:pPr>
            <w:r>
              <w:rPr>
                <w:rFonts w:eastAsia="Helvetica Neue Medium"/>
                <w:position w:val="1"/>
                <w:lang w:eastAsia="zh-CN"/>
              </w:rPr>
              <w:t>Broadcast (to Type A devices)</w:t>
            </w:r>
          </w:p>
        </w:tc>
        <w:tc>
          <w:tcPr>
            <w:tcW w:w="3043" w:type="dxa"/>
            <w:shd w:val="clear" w:color="auto" w:fill="FFFFFF" w:themeFill="background1"/>
            <w:tcMar>
              <w:top w:w="72" w:type="dxa"/>
              <w:left w:w="144" w:type="dxa"/>
              <w:bottom w:w="72" w:type="dxa"/>
              <w:right w:w="144" w:type="dxa"/>
            </w:tcMar>
          </w:tcPr>
          <w:p w:rsidR="008D4F29" w:rsidRDefault="00BF3971">
            <w:pPr>
              <w:rPr>
                <w:rFonts w:eastAsia="宋体"/>
                <w:lang w:eastAsia="zh-CN"/>
              </w:rPr>
            </w:pPr>
            <w:r>
              <w:rPr>
                <w:rFonts w:eastAsia="Helvetica Neue Medium"/>
                <w:position w:val="1"/>
                <w:lang w:eastAsia="zh-CN"/>
              </w:rPr>
              <w:t>Broadcast (to Type A devices and Type C devices)</w:t>
            </w:r>
          </w:p>
        </w:tc>
      </w:tr>
      <w:tr w:rsidR="008D4F29">
        <w:trPr>
          <w:trHeight w:val="718"/>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Resource selection</w:t>
            </w:r>
          </w:p>
        </w:tc>
        <w:tc>
          <w:tcPr>
            <w:tcW w:w="3042" w:type="dxa"/>
            <w:shd w:val="clear" w:color="auto" w:fill="FFFFFF" w:themeFill="background1"/>
            <w:tcMar>
              <w:top w:w="72" w:type="dxa"/>
              <w:left w:w="144" w:type="dxa"/>
              <w:bottom w:w="72" w:type="dxa"/>
              <w:right w:w="144" w:type="dxa"/>
            </w:tcMar>
          </w:tcPr>
          <w:p w:rsidR="008D4F29" w:rsidRDefault="00BF3971">
            <w:pPr>
              <w:pStyle w:val="afa"/>
              <w:numPr>
                <w:ilvl w:val="0"/>
                <w:numId w:val="13"/>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R16 mode 2 full sensing </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re-evaluation</w:t>
            </w:r>
            <w:r>
              <w:rPr>
                <w:rFonts w:eastAsia="Helvetica Neue Medium"/>
                <w:position w:val="1"/>
                <w:sz w:val="20"/>
                <w:szCs w:val="20"/>
              </w:rPr>
              <w:t>:</w:t>
            </w:r>
            <w:r>
              <w:rPr>
                <w:rFonts w:ascii="Times New Roman" w:eastAsia="Helvetica Neue Medium" w:hAnsi="Times New Roman" w:cs="Times New Roman"/>
                <w:position w:val="1"/>
                <w:sz w:val="20"/>
                <w:szCs w:val="20"/>
              </w:rPr>
              <w:t xml:space="preserve"> disable</w:t>
            </w:r>
          </w:p>
        </w:tc>
        <w:tc>
          <w:tcPr>
            <w:tcW w:w="3043" w:type="dxa"/>
            <w:shd w:val="clear" w:color="auto" w:fill="FFFFFF" w:themeFill="background1"/>
            <w:tcMar>
              <w:top w:w="72" w:type="dxa"/>
              <w:left w:w="144" w:type="dxa"/>
              <w:bottom w:w="72" w:type="dxa"/>
              <w:right w:w="144" w:type="dxa"/>
            </w:tcMar>
          </w:tcPr>
          <w:p w:rsidR="008D4F29" w:rsidRDefault="00BF3971">
            <w:pPr>
              <w:pStyle w:val="afa"/>
              <w:numPr>
                <w:ilvl w:val="0"/>
                <w:numId w:val="13"/>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R14 mode 4 full sensing </w:t>
            </w:r>
          </w:p>
          <w:p w:rsidR="008D4F29" w:rsidRDefault="00BF3971">
            <w:pPr>
              <w:pStyle w:val="afa"/>
              <w:numPr>
                <w:ilvl w:val="0"/>
                <w:numId w:val="13"/>
              </w:numPr>
              <w:ind w:firstLineChars="0"/>
              <w:rPr>
                <w:sz w:val="20"/>
                <w:szCs w:val="20"/>
              </w:rPr>
            </w:pPr>
            <w:r>
              <w:rPr>
                <w:rFonts w:ascii="Times New Roman" w:eastAsia="Helvetica Neue Medium" w:hAnsi="Times New Roman" w:cs="Times New Roman"/>
                <w:position w:val="1"/>
                <w:sz w:val="20"/>
                <w:szCs w:val="20"/>
              </w:rPr>
              <w:t>includes backward indication and RSSI ranking</w:t>
            </w:r>
          </w:p>
        </w:tc>
      </w:tr>
      <w:tr w:rsidR="008D4F29">
        <w:trPr>
          <w:trHeight w:val="250"/>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Sub-channel size</w:t>
            </w:r>
          </w:p>
        </w:tc>
        <w:tc>
          <w:tcPr>
            <w:tcW w:w="3042"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c>
          <w:tcPr>
            <w:tcW w:w="3043" w:type="dxa"/>
            <w:shd w:val="clear" w:color="auto" w:fill="FFFFFF" w:themeFill="background1"/>
            <w:tcMar>
              <w:top w:w="72" w:type="dxa"/>
              <w:left w:w="144" w:type="dxa"/>
              <w:bottom w:w="72" w:type="dxa"/>
              <w:right w:w="144" w:type="dxa"/>
            </w:tcMar>
          </w:tcPr>
          <w:p w:rsidR="008D4F29" w:rsidRDefault="00BF3971">
            <w:pPr>
              <w:jc w:val="center"/>
              <w:rPr>
                <w:rFonts w:eastAsia="Helvetica Neue Medium"/>
                <w:position w:val="1"/>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r>
      <w:tr w:rsidR="008D4F29">
        <w:trPr>
          <w:trHeight w:val="243"/>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SCS</w:t>
            </w:r>
          </w:p>
        </w:tc>
        <w:tc>
          <w:tcPr>
            <w:tcW w:w="3042" w:type="dxa"/>
            <w:shd w:val="clear" w:color="auto" w:fill="FFFFFF" w:themeFill="background1"/>
            <w:tcMar>
              <w:top w:w="72" w:type="dxa"/>
              <w:left w:w="144" w:type="dxa"/>
              <w:bottom w:w="72" w:type="dxa"/>
              <w:right w:w="144" w:type="dxa"/>
            </w:tcMar>
          </w:tcPr>
          <w:p w:rsidR="008D4F29" w:rsidRDefault="00BF3971">
            <w:pPr>
              <w:jc w:val="center"/>
              <w:rPr>
                <w:rFonts w:eastAsia="Helvetica Neue Medium"/>
                <w:position w:val="1"/>
                <w:lang w:eastAsia="zh-CN"/>
              </w:rPr>
            </w:pPr>
            <w:r>
              <w:rPr>
                <w:rFonts w:eastAsia="Helvetica Neue Medium"/>
                <w:position w:val="1"/>
                <w:lang w:eastAsia="zh-CN"/>
              </w:rPr>
              <w:t>30KHz in dedicated resource set</w:t>
            </w:r>
          </w:p>
          <w:p w:rsidR="008D4F29" w:rsidRDefault="00BF3971">
            <w:pPr>
              <w:jc w:val="center"/>
              <w:rPr>
                <w:rFonts w:eastAsia="Helvetica Neue Medium"/>
                <w:position w:val="1"/>
                <w:lang w:eastAsia="zh-CN"/>
              </w:rPr>
            </w:pPr>
            <w:r>
              <w:rPr>
                <w:rFonts w:eastAsia="Helvetica Neue Medium"/>
                <w:position w:val="1"/>
                <w:lang w:eastAsia="zh-CN"/>
              </w:rPr>
              <w:t xml:space="preserve">15KHz </w:t>
            </w:r>
            <w:bookmarkStart w:id="45" w:name="OLE_LINK8"/>
            <w:r>
              <w:rPr>
                <w:rFonts w:eastAsia="Helvetica Neue Medium"/>
                <w:position w:val="1"/>
                <w:lang w:eastAsia="zh-CN"/>
              </w:rPr>
              <w:t>in shared resource set</w:t>
            </w:r>
            <w:bookmarkEnd w:id="45"/>
          </w:p>
        </w:tc>
        <w:tc>
          <w:tcPr>
            <w:tcW w:w="3043" w:type="dxa"/>
            <w:shd w:val="clear" w:color="auto" w:fill="FFFFFF" w:themeFill="background1"/>
            <w:tcMar>
              <w:top w:w="72" w:type="dxa"/>
              <w:left w:w="144" w:type="dxa"/>
              <w:bottom w:w="72" w:type="dxa"/>
              <w:right w:w="144" w:type="dxa"/>
            </w:tcMar>
          </w:tcPr>
          <w:p w:rsidR="008D4F29" w:rsidRDefault="00BF3971">
            <w:pPr>
              <w:jc w:val="center"/>
              <w:rPr>
                <w:rFonts w:eastAsia="Helvetica Neue Medium"/>
                <w:position w:val="1"/>
                <w:lang w:eastAsia="zh-CN"/>
              </w:rPr>
            </w:pPr>
            <w:r>
              <w:rPr>
                <w:rFonts w:eastAsia="Helvetica Neue Medium"/>
                <w:position w:val="1"/>
                <w:lang w:eastAsia="zh-CN"/>
              </w:rPr>
              <w:t>15KHz in shared resource set</w:t>
            </w:r>
          </w:p>
        </w:tc>
      </w:tr>
      <w:tr w:rsidR="008D4F29">
        <w:trPr>
          <w:trHeight w:val="235"/>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Bandwidth</w:t>
            </w:r>
          </w:p>
        </w:tc>
        <w:tc>
          <w:tcPr>
            <w:tcW w:w="6085" w:type="dxa"/>
            <w:gridSpan w:val="2"/>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20</w:t>
            </w:r>
            <w:r>
              <w:rPr>
                <w:rFonts w:eastAsiaTheme="minorEastAsia" w:hint="eastAsia"/>
                <w:position w:val="1"/>
                <w:lang w:eastAsia="zh-CN"/>
              </w:rPr>
              <w:t xml:space="preserve"> </w:t>
            </w:r>
            <w:r>
              <w:rPr>
                <w:rFonts w:eastAsia="Helvetica Neue Medium"/>
                <w:position w:val="1"/>
                <w:lang w:eastAsia="zh-CN"/>
              </w:rPr>
              <w:t>MHz</w:t>
            </w:r>
          </w:p>
        </w:tc>
      </w:tr>
      <w:tr w:rsidR="008D4F29">
        <w:trPr>
          <w:trHeight w:val="213"/>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Carrier frequency</w:t>
            </w:r>
          </w:p>
        </w:tc>
        <w:tc>
          <w:tcPr>
            <w:tcW w:w="6085" w:type="dxa"/>
            <w:gridSpan w:val="2"/>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6</w:t>
            </w:r>
            <w:r>
              <w:rPr>
                <w:rFonts w:eastAsiaTheme="minorEastAsia" w:hint="eastAsia"/>
                <w:position w:val="1"/>
                <w:lang w:eastAsia="zh-CN"/>
              </w:rPr>
              <w:t xml:space="preserve"> </w:t>
            </w:r>
            <w:r>
              <w:rPr>
                <w:rFonts w:eastAsia="Helvetica Neue Medium"/>
                <w:position w:val="1"/>
                <w:lang w:eastAsia="zh-CN"/>
              </w:rPr>
              <w:t>GHz</w:t>
            </w:r>
          </w:p>
        </w:tc>
      </w:tr>
      <w:tr w:rsidR="008D4F29">
        <w:trPr>
          <w:trHeight w:val="346"/>
          <w:jc w:val="center"/>
        </w:trPr>
        <w:tc>
          <w:tcPr>
            <w:tcW w:w="2987" w:type="dxa"/>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Channel Model</w:t>
            </w:r>
          </w:p>
        </w:tc>
        <w:tc>
          <w:tcPr>
            <w:tcW w:w="6085" w:type="dxa"/>
            <w:gridSpan w:val="2"/>
            <w:shd w:val="clear" w:color="auto" w:fill="FFFFFF" w:themeFill="background1"/>
            <w:tcMar>
              <w:top w:w="72" w:type="dxa"/>
              <w:left w:w="144" w:type="dxa"/>
              <w:bottom w:w="72" w:type="dxa"/>
              <w:right w:w="144" w:type="dxa"/>
            </w:tcMar>
          </w:tcPr>
          <w:p w:rsidR="008D4F29" w:rsidRDefault="00BF3971">
            <w:pPr>
              <w:jc w:val="center"/>
              <w:rPr>
                <w:rFonts w:eastAsia="宋体"/>
                <w:lang w:eastAsia="zh-CN"/>
              </w:rPr>
            </w:pPr>
            <w:r>
              <w:rPr>
                <w:rFonts w:eastAsia="Helvetica Neue Medium"/>
                <w:position w:val="1"/>
                <w:lang w:eastAsia="zh-CN"/>
              </w:rPr>
              <w:t xml:space="preserve">TR 37.885 V2V Channel Model </w:t>
            </w:r>
          </w:p>
        </w:tc>
      </w:tr>
    </w:tbl>
    <w:p w:rsidR="008D4F29" w:rsidRDefault="008D4F29">
      <w:pPr>
        <w:pStyle w:val="a1"/>
        <w:tabs>
          <w:tab w:val="left" w:pos="0"/>
          <w:tab w:val="left" w:pos="540"/>
        </w:tabs>
        <w:spacing w:line="240" w:lineRule="atLeast"/>
        <w:rPr>
          <w:rFonts w:eastAsia="宋体"/>
          <w:lang w:eastAsia="zh-CN"/>
        </w:rPr>
      </w:pPr>
    </w:p>
    <w:sectPr w:rsidR="008D4F29">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2AB" w:rsidRDefault="007F52AB" w:rsidP="00E95FEA">
      <w:r>
        <w:separator/>
      </w:r>
    </w:p>
  </w:endnote>
  <w:endnote w:type="continuationSeparator" w:id="0">
    <w:p w:rsidR="007F52AB" w:rsidRDefault="007F52AB"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n-ea">
    <w:altName w:val="Segoe Print"/>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Helvetica Neue Medium">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2AB" w:rsidRDefault="007F52AB" w:rsidP="00E95FEA">
      <w:r>
        <w:separator/>
      </w:r>
    </w:p>
  </w:footnote>
  <w:footnote w:type="continuationSeparator" w:id="0">
    <w:p w:rsidR="007F52AB" w:rsidRDefault="007F52AB"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num w:numId="1">
    <w:abstractNumId w:val="1"/>
  </w:num>
  <w:num w:numId="2">
    <w:abstractNumId w:val="12"/>
  </w:num>
  <w:num w:numId="3">
    <w:abstractNumId w:val="4"/>
  </w:num>
  <w:num w:numId="4">
    <w:abstractNumId w:val="5"/>
  </w:num>
  <w:num w:numId="5">
    <w:abstractNumId w:val="2"/>
  </w:num>
  <w:num w:numId="6">
    <w:abstractNumId w:val="6"/>
  </w:num>
  <w:num w:numId="7">
    <w:abstractNumId w:val="3"/>
  </w:num>
  <w:num w:numId="8">
    <w:abstractNumId w:val="8"/>
  </w:num>
  <w:num w:numId="9">
    <w:abstractNumId w:val="10"/>
  </w:num>
  <w:num w:numId="10">
    <w:abstractNumId w:val="11"/>
  </w:num>
  <w:num w:numId="11">
    <w:abstractNumId w:val="7"/>
  </w:num>
  <w:num w:numId="12">
    <w:abstractNumId w:val="0"/>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艳强">
    <w15:presenceInfo w15:providerId="WPS Office" w15:userId="3638918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AE0"/>
    <w:rsid w:val="000015AE"/>
    <w:rsid w:val="00005FBC"/>
    <w:rsid w:val="0000645D"/>
    <w:rsid w:val="00010550"/>
    <w:rsid w:val="0001127D"/>
    <w:rsid w:val="00020461"/>
    <w:rsid w:val="00024946"/>
    <w:rsid w:val="000259B8"/>
    <w:rsid w:val="00031338"/>
    <w:rsid w:val="00032142"/>
    <w:rsid w:val="00034D6C"/>
    <w:rsid w:val="0004027F"/>
    <w:rsid w:val="00047D06"/>
    <w:rsid w:val="0005114C"/>
    <w:rsid w:val="000521CC"/>
    <w:rsid w:val="00055355"/>
    <w:rsid w:val="00056B6B"/>
    <w:rsid w:val="0006107E"/>
    <w:rsid w:val="00061DCA"/>
    <w:rsid w:val="0006236C"/>
    <w:rsid w:val="0006439C"/>
    <w:rsid w:val="0006444B"/>
    <w:rsid w:val="000649AD"/>
    <w:rsid w:val="00072983"/>
    <w:rsid w:val="00074917"/>
    <w:rsid w:val="00076E16"/>
    <w:rsid w:val="00080821"/>
    <w:rsid w:val="00084346"/>
    <w:rsid w:val="00091161"/>
    <w:rsid w:val="000A56F8"/>
    <w:rsid w:val="000A58CF"/>
    <w:rsid w:val="000A5AB9"/>
    <w:rsid w:val="000A5C44"/>
    <w:rsid w:val="000A7C3B"/>
    <w:rsid w:val="000B2C85"/>
    <w:rsid w:val="000B3573"/>
    <w:rsid w:val="000C3FE7"/>
    <w:rsid w:val="000C42E6"/>
    <w:rsid w:val="000C663B"/>
    <w:rsid w:val="000C76F3"/>
    <w:rsid w:val="000D4D0F"/>
    <w:rsid w:val="000D6301"/>
    <w:rsid w:val="000D7C85"/>
    <w:rsid w:val="000E04BC"/>
    <w:rsid w:val="000E3120"/>
    <w:rsid w:val="000E3A35"/>
    <w:rsid w:val="000F149C"/>
    <w:rsid w:val="000F6568"/>
    <w:rsid w:val="000F660B"/>
    <w:rsid w:val="000F697E"/>
    <w:rsid w:val="000F6B7A"/>
    <w:rsid w:val="001062C3"/>
    <w:rsid w:val="00113316"/>
    <w:rsid w:val="00114881"/>
    <w:rsid w:val="00116098"/>
    <w:rsid w:val="00116512"/>
    <w:rsid w:val="00116DCE"/>
    <w:rsid w:val="00122386"/>
    <w:rsid w:val="0012347A"/>
    <w:rsid w:val="00124DA8"/>
    <w:rsid w:val="00126932"/>
    <w:rsid w:val="0012723E"/>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E9C"/>
    <w:rsid w:val="001516CB"/>
    <w:rsid w:val="00151C23"/>
    <w:rsid w:val="00153FC8"/>
    <w:rsid w:val="001549D9"/>
    <w:rsid w:val="0015695A"/>
    <w:rsid w:val="0016072E"/>
    <w:rsid w:val="00163288"/>
    <w:rsid w:val="00173503"/>
    <w:rsid w:val="0017532B"/>
    <w:rsid w:val="00176599"/>
    <w:rsid w:val="00180187"/>
    <w:rsid w:val="00180704"/>
    <w:rsid w:val="0018126A"/>
    <w:rsid w:val="001866A6"/>
    <w:rsid w:val="00187219"/>
    <w:rsid w:val="001A6A14"/>
    <w:rsid w:val="001A73FC"/>
    <w:rsid w:val="001B266F"/>
    <w:rsid w:val="001B5AA7"/>
    <w:rsid w:val="001C557E"/>
    <w:rsid w:val="001C6AE8"/>
    <w:rsid w:val="001D4387"/>
    <w:rsid w:val="001E15A8"/>
    <w:rsid w:val="001E1961"/>
    <w:rsid w:val="001E1F6F"/>
    <w:rsid w:val="001E362D"/>
    <w:rsid w:val="001E4496"/>
    <w:rsid w:val="001E57F7"/>
    <w:rsid w:val="001F11F8"/>
    <w:rsid w:val="001F4D2C"/>
    <w:rsid w:val="00212820"/>
    <w:rsid w:val="00212B18"/>
    <w:rsid w:val="002134A4"/>
    <w:rsid w:val="00214B3D"/>
    <w:rsid w:val="00220447"/>
    <w:rsid w:val="00224B55"/>
    <w:rsid w:val="00227B27"/>
    <w:rsid w:val="00230675"/>
    <w:rsid w:val="00231BA0"/>
    <w:rsid w:val="00240229"/>
    <w:rsid w:val="00244794"/>
    <w:rsid w:val="00244D9E"/>
    <w:rsid w:val="0024559F"/>
    <w:rsid w:val="00252435"/>
    <w:rsid w:val="00252C10"/>
    <w:rsid w:val="00255E18"/>
    <w:rsid w:val="00256C7A"/>
    <w:rsid w:val="0026073A"/>
    <w:rsid w:val="0026364E"/>
    <w:rsid w:val="00263728"/>
    <w:rsid w:val="002638EC"/>
    <w:rsid w:val="002646F3"/>
    <w:rsid w:val="00264BF8"/>
    <w:rsid w:val="002654F9"/>
    <w:rsid w:val="002657D4"/>
    <w:rsid w:val="00266025"/>
    <w:rsid w:val="00272AAB"/>
    <w:rsid w:val="00273809"/>
    <w:rsid w:val="002743F5"/>
    <w:rsid w:val="00274F2E"/>
    <w:rsid w:val="00276C3B"/>
    <w:rsid w:val="00281002"/>
    <w:rsid w:val="00281D09"/>
    <w:rsid w:val="002826C0"/>
    <w:rsid w:val="00283D16"/>
    <w:rsid w:val="00284176"/>
    <w:rsid w:val="002844D1"/>
    <w:rsid w:val="00285C31"/>
    <w:rsid w:val="00285E62"/>
    <w:rsid w:val="002926A5"/>
    <w:rsid w:val="002926B9"/>
    <w:rsid w:val="00296601"/>
    <w:rsid w:val="002972D7"/>
    <w:rsid w:val="00297D01"/>
    <w:rsid w:val="002A01E9"/>
    <w:rsid w:val="002A2F9E"/>
    <w:rsid w:val="002A5554"/>
    <w:rsid w:val="002A61C9"/>
    <w:rsid w:val="002A75A0"/>
    <w:rsid w:val="002B12D0"/>
    <w:rsid w:val="002B3582"/>
    <w:rsid w:val="002B5995"/>
    <w:rsid w:val="002B634D"/>
    <w:rsid w:val="002C184F"/>
    <w:rsid w:val="002C3D62"/>
    <w:rsid w:val="002C4524"/>
    <w:rsid w:val="002C6E10"/>
    <w:rsid w:val="002C7377"/>
    <w:rsid w:val="002D5686"/>
    <w:rsid w:val="002E0C94"/>
    <w:rsid w:val="002E4CC4"/>
    <w:rsid w:val="002E75BF"/>
    <w:rsid w:val="002E78C4"/>
    <w:rsid w:val="003036FA"/>
    <w:rsid w:val="003051FB"/>
    <w:rsid w:val="0030599B"/>
    <w:rsid w:val="00306F31"/>
    <w:rsid w:val="00307326"/>
    <w:rsid w:val="00307741"/>
    <w:rsid w:val="0031064D"/>
    <w:rsid w:val="00314EF3"/>
    <w:rsid w:val="003157C4"/>
    <w:rsid w:val="00316E87"/>
    <w:rsid w:val="00323B33"/>
    <w:rsid w:val="00324163"/>
    <w:rsid w:val="003273E6"/>
    <w:rsid w:val="00331822"/>
    <w:rsid w:val="0033491A"/>
    <w:rsid w:val="003358BC"/>
    <w:rsid w:val="00336ABC"/>
    <w:rsid w:val="003401AB"/>
    <w:rsid w:val="0034244A"/>
    <w:rsid w:val="0034262D"/>
    <w:rsid w:val="003472B3"/>
    <w:rsid w:val="00351F9D"/>
    <w:rsid w:val="00353B54"/>
    <w:rsid w:val="00354616"/>
    <w:rsid w:val="00355BBC"/>
    <w:rsid w:val="0035790C"/>
    <w:rsid w:val="00370176"/>
    <w:rsid w:val="0037168C"/>
    <w:rsid w:val="0037326B"/>
    <w:rsid w:val="003744B8"/>
    <w:rsid w:val="003763AD"/>
    <w:rsid w:val="00376F56"/>
    <w:rsid w:val="00381295"/>
    <w:rsid w:val="0038278C"/>
    <w:rsid w:val="00384AE1"/>
    <w:rsid w:val="00386E79"/>
    <w:rsid w:val="003875A9"/>
    <w:rsid w:val="00387BE2"/>
    <w:rsid w:val="00390B2B"/>
    <w:rsid w:val="00391714"/>
    <w:rsid w:val="00391F78"/>
    <w:rsid w:val="00397B19"/>
    <w:rsid w:val="003A2228"/>
    <w:rsid w:val="003A49EE"/>
    <w:rsid w:val="003A4C83"/>
    <w:rsid w:val="003A5432"/>
    <w:rsid w:val="003A6A13"/>
    <w:rsid w:val="003A7699"/>
    <w:rsid w:val="003B0663"/>
    <w:rsid w:val="003B260D"/>
    <w:rsid w:val="003B3707"/>
    <w:rsid w:val="003B4136"/>
    <w:rsid w:val="003B539F"/>
    <w:rsid w:val="003B70AC"/>
    <w:rsid w:val="003C00B0"/>
    <w:rsid w:val="003C0869"/>
    <w:rsid w:val="003C0D8D"/>
    <w:rsid w:val="003C1D0A"/>
    <w:rsid w:val="003C2110"/>
    <w:rsid w:val="003C30A6"/>
    <w:rsid w:val="003C7E95"/>
    <w:rsid w:val="003D1D10"/>
    <w:rsid w:val="003D2363"/>
    <w:rsid w:val="003D4D41"/>
    <w:rsid w:val="003D5821"/>
    <w:rsid w:val="003D69D8"/>
    <w:rsid w:val="003E12DD"/>
    <w:rsid w:val="003E3F11"/>
    <w:rsid w:val="003E5552"/>
    <w:rsid w:val="003E76E0"/>
    <w:rsid w:val="003E7BC0"/>
    <w:rsid w:val="003F269B"/>
    <w:rsid w:val="004000F2"/>
    <w:rsid w:val="004008CD"/>
    <w:rsid w:val="00401738"/>
    <w:rsid w:val="00402E06"/>
    <w:rsid w:val="0040481B"/>
    <w:rsid w:val="00404C94"/>
    <w:rsid w:val="004055F7"/>
    <w:rsid w:val="00405F30"/>
    <w:rsid w:val="00406732"/>
    <w:rsid w:val="00411B1D"/>
    <w:rsid w:val="004133D7"/>
    <w:rsid w:val="00413D72"/>
    <w:rsid w:val="004163C7"/>
    <w:rsid w:val="00416768"/>
    <w:rsid w:val="00420FA7"/>
    <w:rsid w:val="00422E8E"/>
    <w:rsid w:val="004246AF"/>
    <w:rsid w:val="00425F96"/>
    <w:rsid w:val="00426CFC"/>
    <w:rsid w:val="00427BDB"/>
    <w:rsid w:val="00430695"/>
    <w:rsid w:val="00430A11"/>
    <w:rsid w:val="004335D7"/>
    <w:rsid w:val="004369A3"/>
    <w:rsid w:val="00442008"/>
    <w:rsid w:val="004462DB"/>
    <w:rsid w:val="00451FE3"/>
    <w:rsid w:val="00454874"/>
    <w:rsid w:val="00455D39"/>
    <w:rsid w:val="00463F7C"/>
    <w:rsid w:val="00465621"/>
    <w:rsid w:val="004728B0"/>
    <w:rsid w:val="004741F8"/>
    <w:rsid w:val="0047558D"/>
    <w:rsid w:val="0048011D"/>
    <w:rsid w:val="00483311"/>
    <w:rsid w:val="0048704E"/>
    <w:rsid w:val="0048727B"/>
    <w:rsid w:val="00492AD3"/>
    <w:rsid w:val="00493492"/>
    <w:rsid w:val="00494066"/>
    <w:rsid w:val="004968A6"/>
    <w:rsid w:val="004A1B50"/>
    <w:rsid w:val="004A5892"/>
    <w:rsid w:val="004A793F"/>
    <w:rsid w:val="004B14E1"/>
    <w:rsid w:val="004B1DD9"/>
    <w:rsid w:val="004B211C"/>
    <w:rsid w:val="004B2879"/>
    <w:rsid w:val="004B28C1"/>
    <w:rsid w:val="004B2F0C"/>
    <w:rsid w:val="004B75A7"/>
    <w:rsid w:val="004C0BE1"/>
    <w:rsid w:val="004C2562"/>
    <w:rsid w:val="004D48A9"/>
    <w:rsid w:val="004D5CE9"/>
    <w:rsid w:val="004E1663"/>
    <w:rsid w:val="004E2006"/>
    <w:rsid w:val="004E60B6"/>
    <w:rsid w:val="004E64CD"/>
    <w:rsid w:val="004E7A46"/>
    <w:rsid w:val="004F0FDD"/>
    <w:rsid w:val="004F22C6"/>
    <w:rsid w:val="004F67B7"/>
    <w:rsid w:val="004F71E8"/>
    <w:rsid w:val="004F793D"/>
    <w:rsid w:val="004F7A46"/>
    <w:rsid w:val="005003F7"/>
    <w:rsid w:val="00507954"/>
    <w:rsid w:val="00514318"/>
    <w:rsid w:val="00514FA5"/>
    <w:rsid w:val="005162A3"/>
    <w:rsid w:val="00517616"/>
    <w:rsid w:val="005226ED"/>
    <w:rsid w:val="00523353"/>
    <w:rsid w:val="00525467"/>
    <w:rsid w:val="00525719"/>
    <w:rsid w:val="0053008C"/>
    <w:rsid w:val="00530579"/>
    <w:rsid w:val="00532631"/>
    <w:rsid w:val="0053615E"/>
    <w:rsid w:val="0053731D"/>
    <w:rsid w:val="00537426"/>
    <w:rsid w:val="00542C86"/>
    <w:rsid w:val="00543255"/>
    <w:rsid w:val="00547B15"/>
    <w:rsid w:val="0055146E"/>
    <w:rsid w:val="00554629"/>
    <w:rsid w:val="00555EB9"/>
    <w:rsid w:val="00557D65"/>
    <w:rsid w:val="00560ADE"/>
    <w:rsid w:val="00570688"/>
    <w:rsid w:val="00570B3B"/>
    <w:rsid w:val="00574F47"/>
    <w:rsid w:val="005817C2"/>
    <w:rsid w:val="005857D5"/>
    <w:rsid w:val="0058699E"/>
    <w:rsid w:val="00590407"/>
    <w:rsid w:val="005926F1"/>
    <w:rsid w:val="005A138A"/>
    <w:rsid w:val="005A2C2A"/>
    <w:rsid w:val="005A59F7"/>
    <w:rsid w:val="005B25FC"/>
    <w:rsid w:val="005B4EB6"/>
    <w:rsid w:val="005B6F07"/>
    <w:rsid w:val="005C1F79"/>
    <w:rsid w:val="005C223A"/>
    <w:rsid w:val="005C46AC"/>
    <w:rsid w:val="005C7AED"/>
    <w:rsid w:val="005D3EDA"/>
    <w:rsid w:val="005D44DB"/>
    <w:rsid w:val="005D63DC"/>
    <w:rsid w:val="005D6956"/>
    <w:rsid w:val="005E64DB"/>
    <w:rsid w:val="005F2475"/>
    <w:rsid w:val="005F7E8E"/>
    <w:rsid w:val="00601409"/>
    <w:rsid w:val="00603DFC"/>
    <w:rsid w:val="00610B8B"/>
    <w:rsid w:val="00612F70"/>
    <w:rsid w:val="00614877"/>
    <w:rsid w:val="0061621A"/>
    <w:rsid w:val="006217E9"/>
    <w:rsid w:val="00625786"/>
    <w:rsid w:val="00626DE6"/>
    <w:rsid w:val="00626F28"/>
    <w:rsid w:val="00627F75"/>
    <w:rsid w:val="00632078"/>
    <w:rsid w:val="00633C06"/>
    <w:rsid w:val="00634F13"/>
    <w:rsid w:val="006354F2"/>
    <w:rsid w:val="0064455C"/>
    <w:rsid w:val="006450E7"/>
    <w:rsid w:val="00647DCC"/>
    <w:rsid w:val="00650474"/>
    <w:rsid w:val="00655D99"/>
    <w:rsid w:val="00656A87"/>
    <w:rsid w:val="00656BE3"/>
    <w:rsid w:val="00663541"/>
    <w:rsid w:val="0066377B"/>
    <w:rsid w:val="00663B54"/>
    <w:rsid w:val="0066425B"/>
    <w:rsid w:val="00671996"/>
    <w:rsid w:val="00675A69"/>
    <w:rsid w:val="0068542A"/>
    <w:rsid w:val="00691727"/>
    <w:rsid w:val="0069298F"/>
    <w:rsid w:val="00694C5F"/>
    <w:rsid w:val="00696F03"/>
    <w:rsid w:val="00697591"/>
    <w:rsid w:val="006A3C5F"/>
    <w:rsid w:val="006A63C3"/>
    <w:rsid w:val="006A67D8"/>
    <w:rsid w:val="006A6D3C"/>
    <w:rsid w:val="006B0016"/>
    <w:rsid w:val="006B2EE2"/>
    <w:rsid w:val="006B3302"/>
    <w:rsid w:val="006B6D50"/>
    <w:rsid w:val="006C2351"/>
    <w:rsid w:val="006C27EA"/>
    <w:rsid w:val="006D0698"/>
    <w:rsid w:val="006D104A"/>
    <w:rsid w:val="006D1A7B"/>
    <w:rsid w:val="006D38F4"/>
    <w:rsid w:val="006D423B"/>
    <w:rsid w:val="006D4815"/>
    <w:rsid w:val="006D6051"/>
    <w:rsid w:val="006D6D9A"/>
    <w:rsid w:val="006E003E"/>
    <w:rsid w:val="006E1BD3"/>
    <w:rsid w:val="006E46FA"/>
    <w:rsid w:val="006E5BAB"/>
    <w:rsid w:val="006E5F29"/>
    <w:rsid w:val="006F26FD"/>
    <w:rsid w:val="006F3446"/>
    <w:rsid w:val="006F3C59"/>
    <w:rsid w:val="006F498A"/>
    <w:rsid w:val="006F5762"/>
    <w:rsid w:val="00701845"/>
    <w:rsid w:val="00701D32"/>
    <w:rsid w:val="00702226"/>
    <w:rsid w:val="00707916"/>
    <w:rsid w:val="00711CFA"/>
    <w:rsid w:val="00713819"/>
    <w:rsid w:val="00717FF9"/>
    <w:rsid w:val="0072191D"/>
    <w:rsid w:val="00723101"/>
    <w:rsid w:val="007239BC"/>
    <w:rsid w:val="00725852"/>
    <w:rsid w:val="00725CF6"/>
    <w:rsid w:val="00725FDD"/>
    <w:rsid w:val="0073209D"/>
    <w:rsid w:val="0073240D"/>
    <w:rsid w:val="007340B1"/>
    <w:rsid w:val="00734F75"/>
    <w:rsid w:val="00735AAB"/>
    <w:rsid w:val="0073772E"/>
    <w:rsid w:val="00740316"/>
    <w:rsid w:val="007403C6"/>
    <w:rsid w:val="0074084D"/>
    <w:rsid w:val="00740D0F"/>
    <w:rsid w:val="0074202D"/>
    <w:rsid w:val="007439EF"/>
    <w:rsid w:val="00750F2D"/>
    <w:rsid w:val="00753ECD"/>
    <w:rsid w:val="00754425"/>
    <w:rsid w:val="007559D0"/>
    <w:rsid w:val="00755B3F"/>
    <w:rsid w:val="0076131D"/>
    <w:rsid w:val="00761593"/>
    <w:rsid w:val="00761DEA"/>
    <w:rsid w:val="00764570"/>
    <w:rsid w:val="00765439"/>
    <w:rsid w:val="00770514"/>
    <w:rsid w:val="00770F30"/>
    <w:rsid w:val="00773386"/>
    <w:rsid w:val="00773D98"/>
    <w:rsid w:val="00780340"/>
    <w:rsid w:val="007818EE"/>
    <w:rsid w:val="00785B6F"/>
    <w:rsid w:val="007932C6"/>
    <w:rsid w:val="00794BBE"/>
    <w:rsid w:val="007A2C33"/>
    <w:rsid w:val="007A433A"/>
    <w:rsid w:val="007B04F0"/>
    <w:rsid w:val="007B2E04"/>
    <w:rsid w:val="007B3E22"/>
    <w:rsid w:val="007B7078"/>
    <w:rsid w:val="007B7227"/>
    <w:rsid w:val="007C7071"/>
    <w:rsid w:val="007C7E38"/>
    <w:rsid w:val="007D1252"/>
    <w:rsid w:val="007D49DD"/>
    <w:rsid w:val="007D69DC"/>
    <w:rsid w:val="007E4398"/>
    <w:rsid w:val="007F0530"/>
    <w:rsid w:val="007F0B84"/>
    <w:rsid w:val="007F1939"/>
    <w:rsid w:val="007F1960"/>
    <w:rsid w:val="007F2894"/>
    <w:rsid w:val="007F2DF9"/>
    <w:rsid w:val="007F3583"/>
    <w:rsid w:val="007F52AB"/>
    <w:rsid w:val="007F5885"/>
    <w:rsid w:val="007F7BF4"/>
    <w:rsid w:val="00803487"/>
    <w:rsid w:val="00804A20"/>
    <w:rsid w:val="00804EBF"/>
    <w:rsid w:val="00805ECA"/>
    <w:rsid w:val="00807022"/>
    <w:rsid w:val="008077A8"/>
    <w:rsid w:val="0081008D"/>
    <w:rsid w:val="00811B33"/>
    <w:rsid w:val="0081298F"/>
    <w:rsid w:val="00812C80"/>
    <w:rsid w:val="00812E4C"/>
    <w:rsid w:val="008141D8"/>
    <w:rsid w:val="008146E3"/>
    <w:rsid w:val="00815914"/>
    <w:rsid w:val="00816B93"/>
    <w:rsid w:val="00824039"/>
    <w:rsid w:val="0082405B"/>
    <w:rsid w:val="00825C44"/>
    <w:rsid w:val="008303E6"/>
    <w:rsid w:val="008310D2"/>
    <w:rsid w:val="00832D5B"/>
    <w:rsid w:val="0083341A"/>
    <w:rsid w:val="0083380A"/>
    <w:rsid w:val="00837902"/>
    <w:rsid w:val="008412C7"/>
    <w:rsid w:val="008452EE"/>
    <w:rsid w:val="00850B1C"/>
    <w:rsid w:val="00856972"/>
    <w:rsid w:val="008602B5"/>
    <w:rsid w:val="00861EA9"/>
    <w:rsid w:val="008668D5"/>
    <w:rsid w:val="00866D0B"/>
    <w:rsid w:val="0087178A"/>
    <w:rsid w:val="0087642B"/>
    <w:rsid w:val="00876A18"/>
    <w:rsid w:val="00882809"/>
    <w:rsid w:val="00885FA2"/>
    <w:rsid w:val="00887E73"/>
    <w:rsid w:val="008911B9"/>
    <w:rsid w:val="0089154B"/>
    <w:rsid w:val="00891765"/>
    <w:rsid w:val="00892FA0"/>
    <w:rsid w:val="00895688"/>
    <w:rsid w:val="008A3DD5"/>
    <w:rsid w:val="008A6BE6"/>
    <w:rsid w:val="008B63ED"/>
    <w:rsid w:val="008C1477"/>
    <w:rsid w:val="008C2675"/>
    <w:rsid w:val="008C2783"/>
    <w:rsid w:val="008C49FB"/>
    <w:rsid w:val="008C52CE"/>
    <w:rsid w:val="008C6654"/>
    <w:rsid w:val="008D2A4B"/>
    <w:rsid w:val="008D33B6"/>
    <w:rsid w:val="008D4F29"/>
    <w:rsid w:val="008D5F84"/>
    <w:rsid w:val="008E314F"/>
    <w:rsid w:val="008E7B8B"/>
    <w:rsid w:val="008F011F"/>
    <w:rsid w:val="008F02EA"/>
    <w:rsid w:val="008F0677"/>
    <w:rsid w:val="00905AA1"/>
    <w:rsid w:val="00915237"/>
    <w:rsid w:val="009170AE"/>
    <w:rsid w:val="009203FB"/>
    <w:rsid w:val="00920516"/>
    <w:rsid w:val="009210C0"/>
    <w:rsid w:val="009228D0"/>
    <w:rsid w:val="0092367A"/>
    <w:rsid w:val="0092672A"/>
    <w:rsid w:val="00927F0C"/>
    <w:rsid w:val="00931716"/>
    <w:rsid w:val="0093350D"/>
    <w:rsid w:val="0093546A"/>
    <w:rsid w:val="00936704"/>
    <w:rsid w:val="009369F9"/>
    <w:rsid w:val="009370BC"/>
    <w:rsid w:val="0093783A"/>
    <w:rsid w:val="00940144"/>
    <w:rsid w:val="00941595"/>
    <w:rsid w:val="00946365"/>
    <w:rsid w:val="00946678"/>
    <w:rsid w:val="00947042"/>
    <w:rsid w:val="00947D08"/>
    <w:rsid w:val="009509F1"/>
    <w:rsid w:val="0095329F"/>
    <w:rsid w:val="00954612"/>
    <w:rsid w:val="009569A2"/>
    <w:rsid w:val="009618C2"/>
    <w:rsid w:val="00962A92"/>
    <w:rsid w:val="00963ACC"/>
    <w:rsid w:val="00963AD6"/>
    <w:rsid w:val="00971387"/>
    <w:rsid w:val="00973AD4"/>
    <w:rsid w:val="009745FD"/>
    <w:rsid w:val="009755AA"/>
    <w:rsid w:val="0098365E"/>
    <w:rsid w:val="009856AA"/>
    <w:rsid w:val="00986DE5"/>
    <w:rsid w:val="00990AF8"/>
    <w:rsid w:val="00991756"/>
    <w:rsid w:val="00991DFA"/>
    <w:rsid w:val="00994E0C"/>
    <w:rsid w:val="009974BB"/>
    <w:rsid w:val="009A0ED4"/>
    <w:rsid w:val="009A136D"/>
    <w:rsid w:val="009A22DC"/>
    <w:rsid w:val="009A5ED8"/>
    <w:rsid w:val="009B19C8"/>
    <w:rsid w:val="009B2043"/>
    <w:rsid w:val="009B5154"/>
    <w:rsid w:val="009B687A"/>
    <w:rsid w:val="009C0EE1"/>
    <w:rsid w:val="009C26CA"/>
    <w:rsid w:val="009C40B5"/>
    <w:rsid w:val="009C5DBD"/>
    <w:rsid w:val="009C65D4"/>
    <w:rsid w:val="009D52AE"/>
    <w:rsid w:val="009D5B6C"/>
    <w:rsid w:val="009D64ED"/>
    <w:rsid w:val="009E1BCF"/>
    <w:rsid w:val="009E601D"/>
    <w:rsid w:val="009E6BDD"/>
    <w:rsid w:val="009E7D13"/>
    <w:rsid w:val="009F2541"/>
    <w:rsid w:val="009F568E"/>
    <w:rsid w:val="00A01BE1"/>
    <w:rsid w:val="00A049C5"/>
    <w:rsid w:val="00A04BAF"/>
    <w:rsid w:val="00A05D27"/>
    <w:rsid w:val="00A0758C"/>
    <w:rsid w:val="00A11F12"/>
    <w:rsid w:val="00A1392D"/>
    <w:rsid w:val="00A14CAF"/>
    <w:rsid w:val="00A153B3"/>
    <w:rsid w:val="00A21083"/>
    <w:rsid w:val="00A21199"/>
    <w:rsid w:val="00A220FE"/>
    <w:rsid w:val="00A252A9"/>
    <w:rsid w:val="00A25683"/>
    <w:rsid w:val="00A300C0"/>
    <w:rsid w:val="00A32785"/>
    <w:rsid w:val="00A42600"/>
    <w:rsid w:val="00A43E5C"/>
    <w:rsid w:val="00A477BF"/>
    <w:rsid w:val="00A514AD"/>
    <w:rsid w:val="00A53713"/>
    <w:rsid w:val="00A55142"/>
    <w:rsid w:val="00A5591B"/>
    <w:rsid w:val="00A56ACF"/>
    <w:rsid w:val="00A577D0"/>
    <w:rsid w:val="00A705E8"/>
    <w:rsid w:val="00A76DE9"/>
    <w:rsid w:val="00A81591"/>
    <w:rsid w:val="00A81AA9"/>
    <w:rsid w:val="00A84DF1"/>
    <w:rsid w:val="00A85250"/>
    <w:rsid w:val="00A85797"/>
    <w:rsid w:val="00A87DF6"/>
    <w:rsid w:val="00A91FB5"/>
    <w:rsid w:val="00A93236"/>
    <w:rsid w:val="00A96B0F"/>
    <w:rsid w:val="00AA2B93"/>
    <w:rsid w:val="00AA3653"/>
    <w:rsid w:val="00AA5C62"/>
    <w:rsid w:val="00AB2618"/>
    <w:rsid w:val="00AB3413"/>
    <w:rsid w:val="00AC07C0"/>
    <w:rsid w:val="00AC290E"/>
    <w:rsid w:val="00AC70EF"/>
    <w:rsid w:val="00AC722D"/>
    <w:rsid w:val="00AD3155"/>
    <w:rsid w:val="00AD5A4D"/>
    <w:rsid w:val="00AE0749"/>
    <w:rsid w:val="00AE5000"/>
    <w:rsid w:val="00AE58CB"/>
    <w:rsid w:val="00AF37F3"/>
    <w:rsid w:val="00AF5BAD"/>
    <w:rsid w:val="00AF6B75"/>
    <w:rsid w:val="00AF6D8D"/>
    <w:rsid w:val="00AF7FA8"/>
    <w:rsid w:val="00B023C3"/>
    <w:rsid w:val="00B02430"/>
    <w:rsid w:val="00B025FB"/>
    <w:rsid w:val="00B0321C"/>
    <w:rsid w:val="00B0322C"/>
    <w:rsid w:val="00B056F1"/>
    <w:rsid w:val="00B07FE5"/>
    <w:rsid w:val="00B13647"/>
    <w:rsid w:val="00B146BF"/>
    <w:rsid w:val="00B15915"/>
    <w:rsid w:val="00B21A2E"/>
    <w:rsid w:val="00B22115"/>
    <w:rsid w:val="00B22358"/>
    <w:rsid w:val="00B23B07"/>
    <w:rsid w:val="00B23B26"/>
    <w:rsid w:val="00B3136D"/>
    <w:rsid w:val="00B351AB"/>
    <w:rsid w:val="00B40CE0"/>
    <w:rsid w:val="00B4366D"/>
    <w:rsid w:val="00B44206"/>
    <w:rsid w:val="00B4763B"/>
    <w:rsid w:val="00B50854"/>
    <w:rsid w:val="00B51DFD"/>
    <w:rsid w:val="00B54A76"/>
    <w:rsid w:val="00B56CC5"/>
    <w:rsid w:val="00B576CB"/>
    <w:rsid w:val="00B604F3"/>
    <w:rsid w:val="00B626E2"/>
    <w:rsid w:val="00B66D51"/>
    <w:rsid w:val="00B708B7"/>
    <w:rsid w:val="00B733AF"/>
    <w:rsid w:val="00B73918"/>
    <w:rsid w:val="00B770BD"/>
    <w:rsid w:val="00B808E5"/>
    <w:rsid w:val="00B80C40"/>
    <w:rsid w:val="00B81F3C"/>
    <w:rsid w:val="00B83B4D"/>
    <w:rsid w:val="00B91314"/>
    <w:rsid w:val="00B96F28"/>
    <w:rsid w:val="00BA2D4E"/>
    <w:rsid w:val="00BA37B0"/>
    <w:rsid w:val="00BA4119"/>
    <w:rsid w:val="00BA4649"/>
    <w:rsid w:val="00BA4910"/>
    <w:rsid w:val="00BA4ABB"/>
    <w:rsid w:val="00BA4EAF"/>
    <w:rsid w:val="00BA578D"/>
    <w:rsid w:val="00BA5A2E"/>
    <w:rsid w:val="00BA64B2"/>
    <w:rsid w:val="00BB111B"/>
    <w:rsid w:val="00BB4CBF"/>
    <w:rsid w:val="00BC1571"/>
    <w:rsid w:val="00BC19F9"/>
    <w:rsid w:val="00BC2B97"/>
    <w:rsid w:val="00BC35F4"/>
    <w:rsid w:val="00BD6BF3"/>
    <w:rsid w:val="00BD74D9"/>
    <w:rsid w:val="00BE098A"/>
    <w:rsid w:val="00BE179E"/>
    <w:rsid w:val="00BE1844"/>
    <w:rsid w:val="00BE2D82"/>
    <w:rsid w:val="00BF1AE7"/>
    <w:rsid w:val="00BF1D98"/>
    <w:rsid w:val="00BF259E"/>
    <w:rsid w:val="00BF3971"/>
    <w:rsid w:val="00C02405"/>
    <w:rsid w:val="00C151B5"/>
    <w:rsid w:val="00C16F2B"/>
    <w:rsid w:val="00C24A9B"/>
    <w:rsid w:val="00C3725A"/>
    <w:rsid w:val="00C374D9"/>
    <w:rsid w:val="00C37715"/>
    <w:rsid w:val="00C405C9"/>
    <w:rsid w:val="00C409A5"/>
    <w:rsid w:val="00C41B3F"/>
    <w:rsid w:val="00C538DC"/>
    <w:rsid w:val="00C53DDA"/>
    <w:rsid w:val="00C5619A"/>
    <w:rsid w:val="00C638B7"/>
    <w:rsid w:val="00C707F8"/>
    <w:rsid w:val="00C7118E"/>
    <w:rsid w:val="00C71F60"/>
    <w:rsid w:val="00C74C06"/>
    <w:rsid w:val="00C76200"/>
    <w:rsid w:val="00C776DA"/>
    <w:rsid w:val="00C82465"/>
    <w:rsid w:val="00C843CA"/>
    <w:rsid w:val="00C90B4E"/>
    <w:rsid w:val="00C91A82"/>
    <w:rsid w:val="00C93C02"/>
    <w:rsid w:val="00CA0576"/>
    <w:rsid w:val="00CA6737"/>
    <w:rsid w:val="00CB1181"/>
    <w:rsid w:val="00CB1C32"/>
    <w:rsid w:val="00CB1EA5"/>
    <w:rsid w:val="00CB3AA4"/>
    <w:rsid w:val="00CB415B"/>
    <w:rsid w:val="00CB552A"/>
    <w:rsid w:val="00CB5590"/>
    <w:rsid w:val="00CB7BD8"/>
    <w:rsid w:val="00CB7DB8"/>
    <w:rsid w:val="00CC05A7"/>
    <w:rsid w:val="00CC405B"/>
    <w:rsid w:val="00CC4E89"/>
    <w:rsid w:val="00CC6D52"/>
    <w:rsid w:val="00CD169C"/>
    <w:rsid w:val="00CD37B3"/>
    <w:rsid w:val="00CD3A81"/>
    <w:rsid w:val="00CD4967"/>
    <w:rsid w:val="00CD625B"/>
    <w:rsid w:val="00CE0817"/>
    <w:rsid w:val="00CE6CE3"/>
    <w:rsid w:val="00CF4C75"/>
    <w:rsid w:val="00CF70B2"/>
    <w:rsid w:val="00CF7E99"/>
    <w:rsid w:val="00D02D04"/>
    <w:rsid w:val="00D10EC2"/>
    <w:rsid w:val="00D12F23"/>
    <w:rsid w:val="00D13203"/>
    <w:rsid w:val="00D14918"/>
    <w:rsid w:val="00D15072"/>
    <w:rsid w:val="00D15C4F"/>
    <w:rsid w:val="00D17545"/>
    <w:rsid w:val="00D17D75"/>
    <w:rsid w:val="00D20C49"/>
    <w:rsid w:val="00D22EF8"/>
    <w:rsid w:val="00D2329F"/>
    <w:rsid w:val="00D25B3E"/>
    <w:rsid w:val="00D25D71"/>
    <w:rsid w:val="00D25DA0"/>
    <w:rsid w:val="00D26482"/>
    <w:rsid w:val="00D27042"/>
    <w:rsid w:val="00D352E7"/>
    <w:rsid w:val="00D45FD4"/>
    <w:rsid w:val="00D47206"/>
    <w:rsid w:val="00D62A24"/>
    <w:rsid w:val="00D64F18"/>
    <w:rsid w:val="00D65212"/>
    <w:rsid w:val="00D65685"/>
    <w:rsid w:val="00D71AAD"/>
    <w:rsid w:val="00D74F4F"/>
    <w:rsid w:val="00D7597F"/>
    <w:rsid w:val="00D76AFE"/>
    <w:rsid w:val="00D7726A"/>
    <w:rsid w:val="00D774B5"/>
    <w:rsid w:val="00D851F2"/>
    <w:rsid w:val="00D85F71"/>
    <w:rsid w:val="00D92592"/>
    <w:rsid w:val="00D96B52"/>
    <w:rsid w:val="00D97F32"/>
    <w:rsid w:val="00DA73AB"/>
    <w:rsid w:val="00DB1954"/>
    <w:rsid w:val="00DB217F"/>
    <w:rsid w:val="00DB548D"/>
    <w:rsid w:val="00DC05BA"/>
    <w:rsid w:val="00DC76B8"/>
    <w:rsid w:val="00DD4FC2"/>
    <w:rsid w:val="00DD724E"/>
    <w:rsid w:val="00DD79CC"/>
    <w:rsid w:val="00DD7B5F"/>
    <w:rsid w:val="00DE1CF1"/>
    <w:rsid w:val="00DE3ACD"/>
    <w:rsid w:val="00DE5124"/>
    <w:rsid w:val="00DF043E"/>
    <w:rsid w:val="00DF2D51"/>
    <w:rsid w:val="00DF3542"/>
    <w:rsid w:val="00DF3655"/>
    <w:rsid w:val="00DF6532"/>
    <w:rsid w:val="00DF736E"/>
    <w:rsid w:val="00E014A1"/>
    <w:rsid w:val="00E026F7"/>
    <w:rsid w:val="00E03378"/>
    <w:rsid w:val="00E03A2F"/>
    <w:rsid w:val="00E14AE7"/>
    <w:rsid w:val="00E151A1"/>
    <w:rsid w:val="00E2219A"/>
    <w:rsid w:val="00E23470"/>
    <w:rsid w:val="00E244AB"/>
    <w:rsid w:val="00E27687"/>
    <w:rsid w:val="00E31782"/>
    <w:rsid w:val="00E32180"/>
    <w:rsid w:val="00E3310C"/>
    <w:rsid w:val="00E34C2F"/>
    <w:rsid w:val="00E3597E"/>
    <w:rsid w:val="00E41607"/>
    <w:rsid w:val="00E42D0E"/>
    <w:rsid w:val="00E44B26"/>
    <w:rsid w:val="00E5588D"/>
    <w:rsid w:val="00E5761A"/>
    <w:rsid w:val="00E57F4B"/>
    <w:rsid w:val="00E61B6D"/>
    <w:rsid w:val="00E669D0"/>
    <w:rsid w:val="00E72FBE"/>
    <w:rsid w:val="00E73276"/>
    <w:rsid w:val="00E747FB"/>
    <w:rsid w:val="00E81851"/>
    <w:rsid w:val="00E835D2"/>
    <w:rsid w:val="00E85113"/>
    <w:rsid w:val="00E8655E"/>
    <w:rsid w:val="00E90883"/>
    <w:rsid w:val="00E9142F"/>
    <w:rsid w:val="00E94339"/>
    <w:rsid w:val="00E95FEA"/>
    <w:rsid w:val="00E96BFA"/>
    <w:rsid w:val="00E96E69"/>
    <w:rsid w:val="00E978D7"/>
    <w:rsid w:val="00EA5A87"/>
    <w:rsid w:val="00EA61FF"/>
    <w:rsid w:val="00EA636E"/>
    <w:rsid w:val="00EB0D86"/>
    <w:rsid w:val="00EB64F7"/>
    <w:rsid w:val="00EB6D5C"/>
    <w:rsid w:val="00EC00CF"/>
    <w:rsid w:val="00EC0CF8"/>
    <w:rsid w:val="00EC1464"/>
    <w:rsid w:val="00EC4F7B"/>
    <w:rsid w:val="00EC57D0"/>
    <w:rsid w:val="00EC641B"/>
    <w:rsid w:val="00EC6A9C"/>
    <w:rsid w:val="00ED08A4"/>
    <w:rsid w:val="00ED17DF"/>
    <w:rsid w:val="00ED4708"/>
    <w:rsid w:val="00EE0333"/>
    <w:rsid w:val="00EE2914"/>
    <w:rsid w:val="00EE30FD"/>
    <w:rsid w:val="00EF4B50"/>
    <w:rsid w:val="00EF5E47"/>
    <w:rsid w:val="00F006FE"/>
    <w:rsid w:val="00F0287F"/>
    <w:rsid w:val="00F03A7C"/>
    <w:rsid w:val="00F047EE"/>
    <w:rsid w:val="00F04B23"/>
    <w:rsid w:val="00F15125"/>
    <w:rsid w:val="00F217EA"/>
    <w:rsid w:val="00F2447D"/>
    <w:rsid w:val="00F27638"/>
    <w:rsid w:val="00F276F2"/>
    <w:rsid w:val="00F27D00"/>
    <w:rsid w:val="00F3438E"/>
    <w:rsid w:val="00F36064"/>
    <w:rsid w:val="00F449F1"/>
    <w:rsid w:val="00F44AC0"/>
    <w:rsid w:val="00F45943"/>
    <w:rsid w:val="00F459E9"/>
    <w:rsid w:val="00F47871"/>
    <w:rsid w:val="00F5014D"/>
    <w:rsid w:val="00F50D35"/>
    <w:rsid w:val="00F51082"/>
    <w:rsid w:val="00F523FC"/>
    <w:rsid w:val="00F5338E"/>
    <w:rsid w:val="00F55A23"/>
    <w:rsid w:val="00F64743"/>
    <w:rsid w:val="00F6502B"/>
    <w:rsid w:val="00F658BD"/>
    <w:rsid w:val="00F6694C"/>
    <w:rsid w:val="00F6743F"/>
    <w:rsid w:val="00F67F46"/>
    <w:rsid w:val="00F7385C"/>
    <w:rsid w:val="00F758E3"/>
    <w:rsid w:val="00F76E0A"/>
    <w:rsid w:val="00F779B8"/>
    <w:rsid w:val="00F81A95"/>
    <w:rsid w:val="00F8383D"/>
    <w:rsid w:val="00F872FB"/>
    <w:rsid w:val="00F90B91"/>
    <w:rsid w:val="00F96FCE"/>
    <w:rsid w:val="00F97A38"/>
    <w:rsid w:val="00FA0249"/>
    <w:rsid w:val="00FA2490"/>
    <w:rsid w:val="00FA280F"/>
    <w:rsid w:val="00FA2888"/>
    <w:rsid w:val="00FA39FC"/>
    <w:rsid w:val="00FA3E74"/>
    <w:rsid w:val="00FA4B37"/>
    <w:rsid w:val="00FB11CE"/>
    <w:rsid w:val="00FB1EDF"/>
    <w:rsid w:val="00FB3286"/>
    <w:rsid w:val="00FB5BCA"/>
    <w:rsid w:val="00FB7077"/>
    <w:rsid w:val="00FC1224"/>
    <w:rsid w:val="00FC54B3"/>
    <w:rsid w:val="00FC65D2"/>
    <w:rsid w:val="00FD184F"/>
    <w:rsid w:val="00FD26CC"/>
    <w:rsid w:val="00FD666A"/>
    <w:rsid w:val="00FD721E"/>
    <w:rsid w:val="00FE1A87"/>
    <w:rsid w:val="00FE24C0"/>
    <w:rsid w:val="00FE490A"/>
    <w:rsid w:val="00FE60BE"/>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Pr>
      <w:rFonts w:ascii="Arial" w:hAnsi="Arial"/>
      <w:b/>
      <w:kern w:val="32"/>
      <w:sz w:val="28"/>
    </w:rPr>
  </w:style>
  <w:style w:type="paragraph" w:customStyle="1" w:styleId="EX">
    <w:name w:val="EX"/>
    <w:basedOn w:val="a0"/>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style>
  <w:style w:type="paragraph" w:customStyle="1" w:styleId="22">
    <w:name w:val="修订2"/>
    <w:hidden/>
    <w:uiPriority w:val="99"/>
    <w:semiHidden/>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Pr>
      <w:rFonts w:ascii="Arial" w:hAnsi="Arial"/>
      <w:b/>
      <w:kern w:val="32"/>
      <w:sz w:val="28"/>
    </w:rPr>
  </w:style>
  <w:style w:type="paragraph" w:customStyle="1" w:styleId="EX">
    <w:name w:val="EX"/>
    <w:basedOn w:val="a0"/>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style>
  <w:style w:type="paragraph" w:customStyle="1" w:styleId="22">
    <w:name w:val="修订2"/>
    <w:hidden/>
    <w:uiPriority w:val="99"/>
    <w:semiHidden/>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Visio___555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333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222.vsdx"/><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__4444.vsdx"/><Relationship Id="rId4" Type="http://schemas.microsoft.com/office/2007/relationships/stylesWithEffects" Target="stylesWithEffects.xml"/><Relationship Id="rId9" Type="http://schemas.openxmlformats.org/officeDocument/2006/relationships/hyperlink" Target="http://www.3gpp.org/ftp/tsg_ran/TSG_RAN/TSGR_88e/Docs/RP-201385.zip" TargetMode="External"/><Relationship Id="rId14" Type="http://schemas.openxmlformats.org/officeDocument/2006/relationships/image" Target="media/image3.emf"/><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62F06-5BF9-4977-9AFD-DFD4E56E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10</Pages>
  <Words>3973</Words>
  <Characters>22648</Characters>
  <Application>Microsoft Office Word</Application>
  <DocSecurity>0</DocSecurity>
  <Lines>188</Lines>
  <Paragraphs>53</Paragraphs>
  <ScaleCrop>false</ScaleCrop>
  <Company>CATT</Company>
  <LinksUpToDate>false</LinksUpToDate>
  <CharactersWithSpaces>26568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107</cp:revision>
  <dcterms:created xsi:type="dcterms:W3CDTF">2022-08-09T01:48:00Z</dcterms:created>
  <dcterms:modified xsi:type="dcterms:W3CDTF">2022-08-12T07:11:00Z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