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62A54425"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00D86D71">
        <w:rPr>
          <w:rFonts w:ascii="Arial" w:eastAsia="MS Mincho" w:hAnsi="Arial" w:hint="eastAsia"/>
          <w:b/>
          <w:bCs/>
          <w:sz w:val="22"/>
        </w:rPr>
        <w:t>1</w:t>
      </w:r>
      <w:r w:rsidR="00D86D71">
        <w:rPr>
          <w:rFonts w:ascii="Arial" w:eastAsia="MS Mincho" w:hAnsi="Arial"/>
          <w:b/>
          <w:bCs/>
          <w:sz w:val="22"/>
        </w:rPr>
        <w:t>10</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Pr="00A43AB6">
        <w:rPr>
          <w:rFonts w:ascii="Arial" w:eastAsia="MS Mincho" w:hAnsi="Arial" w:hint="eastAsia"/>
          <w:b/>
          <w:sz w:val="22"/>
        </w:rPr>
        <w:t xml:space="preserve">                                   </w:t>
      </w:r>
      <w:r w:rsidR="00FA39F8">
        <w:rPr>
          <w:rFonts w:ascii="Arial" w:eastAsia="MS Mincho" w:hAnsi="Arial"/>
          <w:b/>
          <w:sz w:val="22"/>
        </w:rPr>
        <w:t xml:space="preserve">     </w:t>
      </w:r>
      <w:r w:rsidR="00D408DB" w:rsidRPr="00D408DB">
        <w:rPr>
          <w:rFonts w:ascii="Arial" w:eastAsia="MS Mincho" w:hAnsi="Arial"/>
          <w:b/>
          <w:sz w:val="22"/>
        </w:rPr>
        <w:t>R1-220</w:t>
      </w:r>
      <w:r w:rsidR="0014004D">
        <w:rPr>
          <w:rFonts w:ascii="Arial" w:eastAsia="MS Mincho" w:hAnsi="Arial"/>
          <w:b/>
          <w:sz w:val="22"/>
        </w:rPr>
        <w:t>6400</w:t>
      </w:r>
    </w:p>
    <w:p w14:paraId="2F3FF3A7" w14:textId="0E03068D" w:rsidR="009131FC" w:rsidRPr="00525AAD" w:rsidRDefault="00D86D71" w:rsidP="009131FC">
      <w:pPr>
        <w:tabs>
          <w:tab w:val="center" w:pos="4536"/>
          <w:tab w:val="right" w:pos="9072"/>
        </w:tabs>
        <w:rPr>
          <w:rFonts w:ascii="Arial" w:eastAsia="MS Mincho" w:hAnsi="Arial"/>
          <w:b/>
          <w:sz w:val="22"/>
        </w:rPr>
      </w:pPr>
      <w:r w:rsidRPr="00D86D71">
        <w:rPr>
          <w:rFonts w:ascii="Arial" w:eastAsia="MS Mincho" w:hAnsi="Arial"/>
          <w:b/>
          <w:sz w:val="22"/>
        </w:rPr>
        <w:t>Toulouse, France, August 22</w:t>
      </w:r>
      <w:r w:rsidRPr="00D2077E">
        <w:rPr>
          <w:rFonts w:ascii="Arial" w:eastAsia="MS Mincho" w:hAnsi="Arial"/>
          <w:b/>
          <w:sz w:val="22"/>
          <w:vertAlign w:val="superscript"/>
        </w:rPr>
        <w:t>nd</w:t>
      </w:r>
      <w:r w:rsidRPr="00D86D71">
        <w:rPr>
          <w:rFonts w:ascii="Arial" w:eastAsia="MS Mincho" w:hAnsi="Arial"/>
          <w:b/>
          <w:sz w:val="22"/>
        </w:rPr>
        <w:t xml:space="preserve"> – 26</w:t>
      </w:r>
      <w:r w:rsidRPr="00D2077E">
        <w:rPr>
          <w:rFonts w:ascii="Arial" w:eastAsia="MS Mincho" w:hAnsi="Arial"/>
          <w:b/>
          <w:sz w:val="22"/>
          <w:vertAlign w:val="superscript"/>
        </w:rPr>
        <w:t>th</w:t>
      </w:r>
      <w:r w:rsidRPr="00D86D71">
        <w:rPr>
          <w:rFonts w:ascii="Arial" w:eastAsia="MS Mincho" w:hAnsi="Arial"/>
          <w:b/>
          <w:sz w:val="22"/>
        </w:rPr>
        <w:t>, 2022</w:t>
      </w:r>
    </w:p>
    <w:p w14:paraId="43731BAB" w14:textId="77777777" w:rsidR="00FA7121" w:rsidRPr="00525AAD"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2C72CD61"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D408DB" w:rsidRPr="00D408DB">
        <w:rPr>
          <w:rFonts w:ascii="Arial" w:eastAsiaTheme="minorEastAsia" w:hAnsi="Arial" w:cs="Arial"/>
          <w:b/>
          <w:sz w:val="22"/>
          <w:szCs w:val="22"/>
          <w:lang w:eastAsia="zh-CN"/>
        </w:rPr>
        <w:t xml:space="preserve">Discussion on channel access mechanism for sidelink on unlicensed </w:t>
      </w:r>
      <w:r w:rsidR="00D408DB">
        <w:rPr>
          <w:rFonts w:ascii="Arial" w:eastAsiaTheme="minorEastAsia" w:hAnsi="Arial" w:cs="Arial" w:hint="eastAsia"/>
          <w:b/>
          <w:sz w:val="22"/>
          <w:szCs w:val="22"/>
          <w:lang w:eastAsia="zh-CN"/>
        </w:rPr>
        <w:t>s</w:t>
      </w:r>
      <w:r w:rsidR="00D408DB" w:rsidRPr="00D408DB">
        <w:rPr>
          <w:rFonts w:ascii="Arial" w:eastAsiaTheme="minorEastAsia" w:hAnsi="Arial" w:cs="Arial"/>
          <w:b/>
          <w:sz w:val="22"/>
          <w:szCs w:val="22"/>
          <w:lang w:eastAsia="zh-CN"/>
        </w:rPr>
        <w:t>pectrum</w:t>
      </w:r>
      <w:r w:rsidR="004E3D63" w:rsidRPr="00207D52">
        <w:rPr>
          <w:rFonts w:ascii="Arial" w:hAnsi="Arial" w:cs="Arial"/>
          <w:b/>
          <w:sz w:val="22"/>
          <w:szCs w:val="22"/>
        </w:rPr>
        <w:t xml:space="preserve"> </w:t>
      </w:r>
    </w:p>
    <w:p w14:paraId="3D57111A" w14:textId="0153B4F8"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1" w:name="Source"/>
      <w:bookmarkEnd w:id="1"/>
      <w:r w:rsidRPr="00D86D71">
        <w:rPr>
          <w:rFonts w:ascii="Arial" w:eastAsiaTheme="minorEastAsia" w:hAnsi="Arial" w:cs="Arial"/>
          <w:b/>
          <w:sz w:val="22"/>
          <w:szCs w:val="22"/>
          <w:lang w:eastAsia="zh-CN"/>
        </w:rPr>
        <w:tab/>
      </w:r>
      <w:r w:rsidR="00D408DB" w:rsidRPr="00D86D71">
        <w:rPr>
          <w:rFonts w:ascii="Arial" w:eastAsiaTheme="minorEastAsia" w:hAnsi="Arial" w:cs="Arial" w:hint="cs"/>
          <w:b/>
          <w:sz w:val="22"/>
          <w:szCs w:val="22"/>
          <w:lang w:eastAsia="zh-CN"/>
        </w:rPr>
        <w:t>9</w:t>
      </w:r>
      <w:r w:rsidR="00D408DB" w:rsidRPr="00D86D71">
        <w:rPr>
          <w:rFonts w:ascii="Arial" w:eastAsiaTheme="minorEastAsia" w:hAnsi="Arial" w:cs="Arial"/>
          <w:b/>
          <w:sz w:val="22"/>
          <w:szCs w:val="22"/>
          <w:lang w:eastAsia="zh-CN"/>
        </w:rPr>
        <w:t>.4.1.1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47BEE61B" w14:textId="7B4E6E72" w:rsidR="00E33366" w:rsidRPr="002346CF" w:rsidRDefault="00D2077E" w:rsidP="00E33366">
      <w:pPr>
        <w:spacing w:after="120"/>
        <w:jc w:val="both"/>
        <w:rPr>
          <w:rFonts w:eastAsiaTheme="minorEastAsia"/>
          <w:lang w:eastAsia="zh-CN"/>
        </w:rPr>
      </w:pPr>
      <w:r>
        <w:rPr>
          <w:rFonts w:eastAsia="宋体"/>
          <w:lang w:eastAsia="zh-CN"/>
        </w:rPr>
        <w:t>In RAN1#109</w:t>
      </w:r>
      <w:r w:rsidRPr="00A143E6">
        <w:rPr>
          <w:rFonts w:eastAsia="宋体"/>
          <w:lang w:eastAsia="zh-CN"/>
        </w:rPr>
        <w:t>-e meeting, the following agreements were made related to</w:t>
      </w:r>
      <w:r>
        <w:rPr>
          <w:rFonts w:eastAsia="宋体"/>
          <w:lang w:eastAsia="zh-CN"/>
        </w:rPr>
        <w:t xml:space="preserve"> </w:t>
      </w:r>
      <w:r w:rsidRPr="00D2077E">
        <w:rPr>
          <w:rFonts w:eastAsia="宋体"/>
          <w:lang w:eastAsia="zh-CN"/>
        </w:rPr>
        <w:t>channel access mechanism for sidelink on unlicensed spectrum</w:t>
      </w:r>
      <w:r w:rsidRPr="00D2077E" w:rsidDel="00D2077E">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_Ref109826998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00E33366">
        <w:rPr>
          <w:rFonts w:eastAsiaTheme="minorEastAsia" w:hint="eastAsia"/>
          <w:lang w:eastAsia="zh-CN"/>
        </w:rPr>
        <w:t>.</w:t>
      </w:r>
    </w:p>
    <w:tbl>
      <w:tblPr>
        <w:tblStyle w:val="af5"/>
        <w:tblW w:w="0" w:type="auto"/>
        <w:tblInd w:w="-5" w:type="dxa"/>
        <w:tblLook w:val="04A0" w:firstRow="1" w:lastRow="0" w:firstColumn="1" w:lastColumn="0" w:noHBand="0" w:noVBand="1"/>
      </w:tblPr>
      <w:tblGrid>
        <w:gridCol w:w="9065"/>
      </w:tblGrid>
      <w:tr w:rsidR="00E33366" w14:paraId="3A398BAF" w14:textId="77777777" w:rsidTr="0072099C">
        <w:tc>
          <w:tcPr>
            <w:tcW w:w="9781" w:type="dxa"/>
          </w:tcPr>
          <w:p w14:paraId="2C094BB5" w14:textId="77777777" w:rsidR="00D2077E" w:rsidRPr="003F56DF" w:rsidRDefault="00D2077E" w:rsidP="00D2077E">
            <w:pPr>
              <w:autoSpaceDE w:val="0"/>
              <w:autoSpaceDN w:val="0"/>
              <w:jc w:val="both"/>
              <w:rPr>
                <w:rFonts w:cs="Times"/>
                <w:b/>
                <w:bCs/>
              </w:rPr>
            </w:pPr>
            <w:r w:rsidRPr="003F56DF">
              <w:rPr>
                <w:rFonts w:cs="Times"/>
                <w:b/>
                <w:bCs/>
                <w:highlight w:val="green"/>
              </w:rPr>
              <w:t>Agreement</w:t>
            </w:r>
          </w:p>
          <w:p w14:paraId="7BAA3BE3" w14:textId="77777777" w:rsidR="00D2077E" w:rsidRPr="003F56DF" w:rsidRDefault="00D2077E" w:rsidP="00D2077E">
            <w:pPr>
              <w:autoSpaceDE w:val="0"/>
              <w:autoSpaceDN w:val="0"/>
              <w:jc w:val="both"/>
              <w:rPr>
                <w:rFonts w:cs="Times"/>
              </w:rPr>
            </w:pPr>
            <w:r w:rsidRPr="003F56DF">
              <w:rPr>
                <w:rFonts w:cs="Times"/>
              </w:rPr>
              <w:t xml:space="preserve">Type 1 and Type 2 (2A/2B/2C) channel access </w:t>
            </w:r>
            <w:r w:rsidRPr="003F56DF">
              <w:rPr>
                <w:rFonts w:cs="Times"/>
                <w:color w:val="000000"/>
              </w:rPr>
              <w:t>procedures</w:t>
            </w:r>
            <w:r w:rsidRPr="003F56DF">
              <w:rPr>
                <w:rFonts w:cs="Times"/>
              </w:rPr>
              <w:t>, transmission gap and LBT sensing idle time requirements specified in TS37.213 for NR-U are taken as baseline for NR sidelink operation in a shared channel.</w:t>
            </w:r>
          </w:p>
          <w:p w14:paraId="4CC86B33" w14:textId="77777777" w:rsidR="00D2077E" w:rsidRPr="003F56DF" w:rsidRDefault="00D2077E" w:rsidP="00D2077E">
            <w:pPr>
              <w:pStyle w:val="af6"/>
              <w:numPr>
                <w:ilvl w:val="0"/>
                <w:numId w:val="31"/>
              </w:numPr>
              <w:autoSpaceDE w:val="0"/>
              <w:autoSpaceDN w:val="0"/>
              <w:ind w:firstLineChars="0"/>
              <w:jc w:val="both"/>
              <w:rPr>
                <w:rFonts w:cs="Times"/>
              </w:rPr>
            </w:pPr>
            <w:r w:rsidRPr="003F56DF">
              <w:rPr>
                <w:rFonts w:cs="Times"/>
              </w:rPr>
              <w:t>FFS conditions for the actual channel access type(s) used for each SL channel and signal transmitted, and based on COT sharing conditions (if supported)</w:t>
            </w:r>
          </w:p>
          <w:p w14:paraId="3FC5678F" w14:textId="77777777" w:rsidR="00D2077E" w:rsidRPr="003F56DF" w:rsidRDefault="00D2077E" w:rsidP="00D2077E">
            <w:pPr>
              <w:pStyle w:val="af6"/>
              <w:numPr>
                <w:ilvl w:val="0"/>
                <w:numId w:val="31"/>
              </w:numPr>
              <w:autoSpaceDE w:val="0"/>
              <w:autoSpaceDN w:val="0"/>
              <w:ind w:firstLineChars="0"/>
              <w:jc w:val="both"/>
              <w:rPr>
                <w:rFonts w:cs="Times"/>
              </w:rPr>
            </w:pPr>
            <w:r w:rsidRPr="003F56DF">
              <w:rPr>
                <w:rFonts w:cs="Times"/>
              </w:rPr>
              <w:t xml:space="preserve">FFS whether UL CAPC or DL CAPC or both should be used as the baseline, </w:t>
            </w:r>
          </w:p>
          <w:p w14:paraId="13229F3C" w14:textId="77777777" w:rsidR="00D2077E" w:rsidRPr="003F56DF" w:rsidRDefault="00D2077E" w:rsidP="00D2077E">
            <w:pPr>
              <w:pStyle w:val="af6"/>
              <w:numPr>
                <w:ilvl w:val="1"/>
                <w:numId w:val="31"/>
              </w:numPr>
              <w:autoSpaceDE w:val="0"/>
              <w:autoSpaceDN w:val="0"/>
              <w:ind w:firstLineChars="0"/>
              <w:jc w:val="both"/>
              <w:rPr>
                <w:rFonts w:cs="Times"/>
              </w:rPr>
            </w:pPr>
            <w:r w:rsidRPr="003F56DF">
              <w:rPr>
                <w:rFonts w:cs="Times"/>
              </w:rPr>
              <w:t>FFS how the channel access priority classes apply to each SL channel and signal</w:t>
            </w:r>
          </w:p>
          <w:p w14:paraId="324382CF" w14:textId="77777777" w:rsidR="00D2077E" w:rsidRPr="003F56DF" w:rsidRDefault="00D2077E" w:rsidP="00D2077E">
            <w:pPr>
              <w:pStyle w:val="af6"/>
              <w:numPr>
                <w:ilvl w:val="1"/>
                <w:numId w:val="31"/>
              </w:numPr>
              <w:autoSpaceDE w:val="0"/>
              <w:autoSpaceDN w:val="0"/>
              <w:ind w:firstLineChars="0"/>
              <w:jc w:val="both"/>
              <w:rPr>
                <w:rFonts w:cs="Times"/>
              </w:rPr>
            </w:pPr>
            <w:r w:rsidRPr="003F56DF">
              <w:rPr>
                <w:rFonts w:cs="Times"/>
              </w:rPr>
              <w:t>FFS sidelink priority levels (PQI or L1 priority), channel and signal mapping to the 4 channel access priority classes. The discussion may involve other WGs.</w:t>
            </w:r>
          </w:p>
          <w:p w14:paraId="62FE1A03" w14:textId="77777777" w:rsidR="00D2077E" w:rsidRPr="003F56DF" w:rsidRDefault="00D2077E" w:rsidP="00D2077E">
            <w:pPr>
              <w:pStyle w:val="0Maintext"/>
              <w:rPr>
                <w:rFonts w:ascii="Times" w:hAnsi="Times" w:cs="Times"/>
                <w:sz w:val="16"/>
              </w:rPr>
            </w:pPr>
          </w:p>
          <w:p w14:paraId="4938C4A0" w14:textId="77777777" w:rsidR="00D2077E" w:rsidRPr="003F56DF" w:rsidRDefault="00D2077E" w:rsidP="00D2077E">
            <w:pPr>
              <w:autoSpaceDE w:val="0"/>
              <w:autoSpaceDN w:val="0"/>
              <w:jc w:val="both"/>
              <w:rPr>
                <w:rFonts w:cs="Times"/>
                <w:b/>
                <w:bCs/>
              </w:rPr>
            </w:pPr>
            <w:r w:rsidRPr="003F56DF">
              <w:rPr>
                <w:rFonts w:cs="Times"/>
                <w:b/>
                <w:bCs/>
                <w:highlight w:val="green"/>
              </w:rPr>
              <w:t>Agreement</w:t>
            </w:r>
          </w:p>
          <w:p w14:paraId="21DBF84E" w14:textId="77777777" w:rsidR="00D2077E" w:rsidRPr="003F56DF" w:rsidRDefault="00D2077E" w:rsidP="00D2077E">
            <w:pPr>
              <w:pStyle w:val="af6"/>
              <w:numPr>
                <w:ilvl w:val="0"/>
                <w:numId w:val="31"/>
              </w:numPr>
              <w:autoSpaceDE w:val="0"/>
              <w:autoSpaceDN w:val="0"/>
              <w:ind w:firstLineChars="0"/>
              <w:jc w:val="both"/>
              <w:rPr>
                <w:rFonts w:cs="Times"/>
              </w:rPr>
            </w:pPr>
            <w:r w:rsidRPr="003F56DF">
              <w:rPr>
                <w:rFonts w:cs="Times"/>
              </w:rPr>
              <w:t>UE-to-UE COT sharing is supported in NR sidelink operation in a shared channel (SL-U).</w:t>
            </w:r>
          </w:p>
          <w:p w14:paraId="0ED19B6F" w14:textId="77777777" w:rsidR="00D2077E" w:rsidRPr="003F56DF" w:rsidRDefault="00D2077E" w:rsidP="00D2077E">
            <w:pPr>
              <w:pStyle w:val="af6"/>
              <w:numPr>
                <w:ilvl w:val="1"/>
                <w:numId w:val="31"/>
              </w:numPr>
              <w:autoSpaceDE w:val="0"/>
              <w:autoSpaceDN w:val="0"/>
              <w:ind w:firstLineChars="0"/>
              <w:jc w:val="both"/>
              <w:rPr>
                <w:rFonts w:cs="Times"/>
              </w:rPr>
            </w:pPr>
            <w:r w:rsidRPr="003F56DF">
              <w:rPr>
                <w:rFonts w:cs="Times"/>
              </w:rPr>
              <w:t>FFS applicable SL channels and signals (e.g., PSCCH/PSSCH, PSFCH, S-SSB) for shared COT access and any restrictions (e.g. whether the COT can be shared with a single UE or multiple UEs)</w:t>
            </w:r>
          </w:p>
          <w:p w14:paraId="1A44B5A9" w14:textId="77777777" w:rsidR="00D2077E" w:rsidRPr="003F56DF" w:rsidRDefault="00D2077E" w:rsidP="00D2077E">
            <w:pPr>
              <w:pStyle w:val="af6"/>
              <w:numPr>
                <w:ilvl w:val="1"/>
                <w:numId w:val="31"/>
              </w:numPr>
              <w:autoSpaceDE w:val="0"/>
              <w:autoSpaceDN w:val="0"/>
              <w:ind w:firstLineChars="0"/>
              <w:jc w:val="both"/>
              <w:rPr>
                <w:rFonts w:cs="Times"/>
              </w:rPr>
            </w:pPr>
            <w:r w:rsidRPr="003F56DF">
              <w:rPr>
                <w:rFonts w:cs="Times"/>
              </w:rPr>
              <w:t>FFS all other details in compliance with the regulatory requirement</w:t>
            </w:r>
            <w:r w:rsidRPr="003F56DF">
              <w:rPr>
                <w:rFonts w:cs="Times"/>
                <w:color w:val="7030A0"/>
              </w:rPr>
              <w:t>s</w:t>
            </w:r>
          </w:p>
          <w:p w14:paraId="58F9E10C" w14:textId="77777777" w:rsidR="00D2077E" w:rsidRPr="003F56DF" w:rsidRDefault="00D2077E" w:rsidP="00D2077E">
            <w:pPr>
              <w:pStyle w:val="af6"/>
              <w:numPr>
                <w:ilvl w:val="0"/>
                <w:numId w:val="31"/>
              </w:numPr>
              <w:autoSpaceDE w:val="0"/>
              <w:autoSpaceDN w:val="0"/>
              <w:ind w:firstLine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053B5C3C" w14:textId="77777777" w:rsidR="00D2077E" w:rsidRPr="003F56DF" w:rsidRDefault="00D2077E" w:rsidP="00D2077E">
            <w:pPr>
              <w:pStyle w:val="af6"/>
              <w:numPr>
                <w:ilvl w:val="1"/>
                <w:numId w:val="31"/>
              </w:numPr>
              <w:autoSpaceDE w:val="0"/>
              <w:autoSpaceDN w:val="0"/>
              <w:ind w:firstLineChars="0"/>
              <w:jc w:val="both"/>
              <w:rPr>
                <w:rFonts w:cs="Times"/>
                <w:color w:val="000000"/>
              </w:rPr>
            </w:pPr>
            <w:r w:rsidRPr="003F56DF">
              <w:rPr>
                <w:rFonts w:cs="Times"/>
                <w:color w:val="000000"/>
              </w:rPr>
              <w:t>FFS all remaining details including applicable scenarios, usage, PHY structure, etc.</w:t>
            </w:r>
          </w:p>
          <w:p w14:paraId="260225C6" w14:textId="77777777" w:rsidR="00D2077E" w:rsidRDefault="00D2077E" w:rsidP="00661E00">
            <w:pPr>
              <w:overflowPunct w:val="0"/>
              <w:autoSpaceDE w:val="0"/>
              <w:autoSpaceDN w:val="0"/>
              <w:adjustRightInd w:val="0"/>
              <w:spacing w:before="60" w:after="60"/>
              <w:textAlignment w:val="baseline"/>
            </w:pPr>
          </w:p>
          <w:p w14:paraId="3B6FEDEE" w14:textId="77777777" w:rsidR="00D2077E" w:rsidRPr="003F56DF" w:rsidRDefault="00D2077E" w:rsidP="00D2077E">
            <w:pPr>
              <w:autoSpaceDE w:val="0"/>
              <w:autoSpaceDN w:val="0"/>
              <w:jc w:val="both"/>
              <w:rPr>
                <w:rFonts w:cs="Times"/>
                <w:b/>
                <w:bCs/>
              </w:rPr>
            </w:pPr>
            <w:r w:rsidRPr="003F56DF">
              <w:rPr>
                <w:rFonts w:cs="Times"/>
                <w:b/>
                <w:bCs/>
                <w:highlight w:val="green"/>
              </w:rPr>
              <w:t>Agreement</w:t>
            </w:r>
          </w:p>
          <w:p w14:paraId="5007847F" w14:textId="77777777" w:rsidR="00D2077E" w:rsidRPr="003F56DF" w:rsidRDefault="00D2077E" w:rsidP="00D2077E">
            <w:pPr>
              <w:pStyle w:val="af6"/>
              <w:autoSpaceDE w:val="0"/>
              <w:autoSpaceDN w:val="0"/>
              <w:ind w:firstLine="40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4B72EF73" w14:textId="77777777" w:rsidR="00D2077E" w:rsidRPr="003F56DF" w:rsidRDefault="00D2077E" w:rsidP="00D2077E">
            <w:pPr>
              <w:pStyle w:val="af6"/>
              <w:numPr>
                <w:ilvl w:val="0"/>
                <w:numId w:val="31"/>
              </w:numPr>
              <w:autoSpaceDE w:val="0"/>
              <w:autoSpaceDN w:val="0"/>
              <w:ind w:firstLine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p w14:paraId="5A82E747" w14:textId="77777777" w:rsidR="00D2077E" w:rsidRDefault="00D2077E" w:rsidP="00661E00">
            <w:pPr>
              <w:overflowPunct w:val="0"/>
              <w:autoSpaceDE w:val="0"/>
              <w:autoSpaceDN w:val="0"/>
              <w:adjustRightInd w:val="0"/>
              <w:spacing w:before="60" w:after="60"/>
              <w:textAlignment w:val="baseline"/>
            </w:pPr>
          </w:p>
          <w:p w14:paraId="445B1AF8" w14:textId="77777777" w:rsidR="00D2077E" w:rsidRPr="003F56DF" w:rsidRDefault="00D2077E" w:rsidP="00D2077E">
            <w:pPr>
              <w:autoSpaceDE w:val="0"/>
              <w:autoSpaceDN w:val="0"/>
              <w:jc w:val="both"/>
              <w:rPr>
                <w:rFonts w:cs="Times"/>
                <w:b/>
                <w:bCs/>
              </w:rPr>
            </w:pPr>
            <w:r w:rsidRPr="003F56DF">
              <w:rPr>
                <w:rFonts w:cs="Times"/>
                <w:b/>
                <w:bCs/>
                <w:highlight w:val="green"/>
              </w:rPr>
              <w:t>Agreement</w:t>
            </w:r>
          </w:p>
          <w:p w14:paraId="7626649F" w14:textId="77777777" w:rsidR="00D2077E" w:rsidRPr="003B25EA" w:rsidRDefault="00D2077E" w:rsidP="00D2077E">
            <w:pPr>
              <w:pStyle w:val="af6"/>
              <w:numPr>
                <w:ilvl w:val="0"/>
                <w:numId w:val="31"/>
              </w:numPr>
              <w:autoSpaceDE w:val="0"/>
              <w:autoSpaceDN w:val="0"/>
              <w:ind w:firstLineChars="0"/>
              <w:jc w:val="both"/>
            </w:pPr>
            <w:r w:rsidRPr="003B25EA">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strike/>
              </w:rPr>
              <w:t xml:space="preserve"> </w:t>
            </w:r>
            <w:r w:rsidRPr="003B25EA">
              <w:t>transmission using the allocated resource(s), in compliance with transmission gap and LBT sensing idle time requirements specified in TS37.213.</w:t>
            </w:r>
          </w:p>
          <w:p w14:paraId="39EF215F" w14:textId="77777777" w:rsidR="00D2077E" w:rsidRPr="003B25EA" w:rsidRDefault="00D2077E" w:rsidP="00D2077E">
            <w:pPr>
              <w:pStyle w:val="af6"/>
              <w:numPr>
                <w:ilvl w:val="1"/>
                <w:numId w:val="31"/>
              </w:numPr>
              <w:autoSpaceDE w:val="0"/>
              <w:autoSpaceDN w:val="0"/>
              <w:ind w:firstLineChars="0"/>
              <w:jc w:val="both"/>
            </w:pPr>
            <w:r w:rsidRPr="003B25EA">
              <w:rPr>
                <w:lang w:val="en-AU"/>
              </w:rPr>
              <w:t xml:space="preserve">FFS whether/how mode 1 resource allocation </w:t>
            </w:r>
            <w:r w:rsidRPr="003B25EA">
              <w:rPr>
                <w:strike/>
                <w:lang w:val="en-AU"/>
              </w:rPr>
              <w:t xml:space="preserve">selection </w:t>
            </w:r>
            <w:r w:rsidRPr="003B25EA">
              <w:rPr>
                <w:lang w:val="en-AU"/>
              </w:rPr>
              <w:t>procedure needs to be updated / enhanced d</w:t>
            </w:r>
            <w:bookmarkStart w:id="3" w:name="_GoBack"/>
            <w:bookmarkEnd w:id="3"/>
            <w:r w:rsidRPr="003B25EA">
              <w:rPr>
                <w:lang w:val="en-AU"/>
              </w:rPr>
              <w:t>ue to shared spectrum channel access</w:t>
            </w:r>
          </w:p>
          <w:p w14:paraId="25E00BDC" w14:textId="77777777" w:rsidR="00D2077E" w:rsidRPr="003B25EA" w:rsidRDefault="00D2077E" w:rsidP="00D2077E">
            <w:pPr>
              <w:pStyle w:val="af6"/>
              <w:numPr>
                <w:ilvl w:val="0"/>
                <w:numId w:val="31"/>
              </w:numPr>
              <w:autoSpaceDE w:val="0"/>
              <w:autoSpaceDN w:val="0"/>
              <w:ind w:firstLineChars="0"/>
              <w:jc w:val="both"/>
            </w:pPr>
            <w:r w:rsidRPr="003B25EA">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F33C24D" w14:textId="77777777" w:rsidR="00D2077E" w:rsidRPr="003B25EA" w:rsidRDefault="00D2077E" w:rsidP="00D2077E">
            <w:pPr>
              <w:pStyle w:val="af6"/>
              <w:numPr>
                <w:ilvl w:val="1"/>
                <w:numId w:val="31"/>
              </w:numPr>
              <w:ind w:firstLineChars="0"/>
              <w:jc w:val="both"/>
            </w:pPr>
            <w:r w:rsidRPr="003B25EA">
              <w:rPr>
                <w:lang w:val="en-AU"/>
              </w:rPr>
              <w:t>FFS whether/how mode 2 resource selection procedure needs to be updated / enhanced due to shared spectrum channel access</w:t>
            </w:r>
          </w:p>
          <w:p w14:paraId="1FB1D379" w14:textId="77777777" w:rsidR="00D2077E" w:rsidRPr="003B25EA" w:rsidRDefault="00D2077E" w:rsidP="00D2077E">
            <w:pPr>
              <w:pStyle w:val="af6"/>
              <w:numPr>
                <w:ilvl w:val="0"/>
                <w:numId w:val="31"/>
              </w:numPr>
              <w:ind w:firstLineChars="0"/>
              <w:jc w:val="both"/>
            </w:pPr>
            <w:r w:rsidRPr="003B25EA">
              <w:t>FFS whether/how multi-consecutive slots transmission can be supported for NR sidelink operation in unlicensed spectrum, including the following aspects</w:t>
            </w:r>
          </w:p>
          <w:p w14:paraId="040A9816" w14:textId="77777777" w:rsidR="00D2077E" w:rsidRPr="003B25EA" w:rsidRDefault="00D2077E" w:rsidP="00D2077E">
            <w:pPr>
              <w:pStyle w:val="af6"/>
              <w:numPr>
                <w:ilvl w:val="1"/>
                <w:numId w:val="31"/>
              </w:numPr>
              <w:ind w:firstLineChars="0"/>
              <w:jc w:val="both"/>
            </w:pPr>
            <w:r w:rsidRPr="003B25EA">
              <w:t>channel access, resource allocation and PHY channel design</w:t>
            </w:r>
          </w:p>
          <w:p w14:paraId="25793047" w14:textId="77777777" w:rsidR="00D2077E" w:rsidRPr="003B25EA" w:rsidRDefault="00D2077E" w:rsidP="00D2077E">
            <w:pPr>
              <w:pStyle w:val="af6"/>
              <w:numPr>
                <w:ilvl w:val="0"/>
                <w:numId w:val="31"/>
              </w:numPr>
              <w:ind w:firstLineChars="0"/>
              <w:jc w:val="both"/>
            </w:pPr>
            <w:r w:rsidRPr="003B25EA">
              <w:lastRenderedPageBreak/>
              <w:t>FFS whether/how enhancement is needed between the end of the LBT procedure and the start of the SL transmission to retain channel access</w:t>
            </w:r>
          </w:p>
          <w:p w14:paraId="353DD4AF" w14:textId="77777777" w:rsidR="00D2077E" w:rsidRPr="003B25EA" w:rsidRDefault="00D2077E" w:rsidP="00D2077E">
            <w:pPr>
              <w:pStyle w:val="af6"/>
              <w:numPr>
                <w:ilvl w:val="0"/>
                <w:numId w:val="31"/>
              </w:numPr>
              <w:ind w:firstLineChars="0"/>
              <w:jc w:val="both"/>
            </w:pPr>
            <w:r w:rsidRPr="003B25EA">
              <w:t>RAN1 to strive for a common solution for channel access for Mode 1 and Mode 2</w:t>
            </w:r>
          </w:p>
          <w:p w14:paraId="55F1D9B3" w14:textId="51368316" w:rsidR="00E33366" w:rsidRPr="00D2077E" w:rsidRDefault="00E33366" w:rsidP="007E24E4">
            <w:pPr>
              <w:overflowPunct w:val="0"/>
              <w:autoSpaceDE w:val="0"/>
              <w:autoSpaceDN w:val="0"/>
              <w:adjustRightInd w:val="0"/>
              <w:spacing w:before="60" w:after="60"/>
              <w:textAlignment w:val="baseline"/>
              <w:rPr>
                <w:rFonts w:ascii="Times" w:hAnsi="Times" w:cs="Times"/>
                <w:iCs/>
                <w:lang w:eastAsia="ko-KR"/>
              </w:rPr>
            </w:pPr>
          </w:p>
        </w:tc>
      </w:tr>
    </w:tbl>
    <w:p w14:paraId="09F08F41" w14:textId="5BD314EA" w:rsidR="00D3757D" w:rsidRDefault="001A41F2" w:rsidP="00755392">
      <w:pPr>
        <w:spacing w:beforeLines="50" w:before="120" w:after="120"/>
        <w:jc w:val="both"/>
        <w:rPr>
          <w:rFonts w:eastAsiaTheme="minorEastAsia"/>
          <w:lang w:eastAsia="zh-CN"/>
        </w:rPr>
      </w:pPr>
      <w:r>
        <w:rPr>
          <w:rFonts w:eastAsiaTheme="minorEastAsia" w:hint="eastAsia"/>
          <w:lang w:eastAsia="zh-CN"/>
        </w:rPr>
        <w:lastRenderedPageBreak/>
        <w:t>In</w:t>
      </w:r>
      <w:r>
        <w:rPr>
          <w:rFonts w:eastAsiaTheme="minorEastAsia"/>
          <w:lang w:eastAsia="zh-CN"/>
        </w:rPr>
        <w:t xml:space="preserve"> this contribution, </w:t>
      </w:r>
      <w:r w:rsidR="007058DD">
        <w:rPr>
          <w:rFonts w:eastAsiaTheme="minorEastAsia"/>
          <w:lang w:eastAsia="zh-CN"/>
        </w:rPr>
        <w:t xml:space="preserve">the </w:t>
      </w:r>
      <w:r>
        <w:rPr>
          <w:rFonts w:eastAsiaTheme="minorEastAsia"/>
          <w:lang w:eastAsia="zh-CN"/>
        </w:rPr>
        <w:t>e</w:t>
      </w:r>
      <w:r w:rsidRPr="001A41F2">
        <w:rPr>
          <w:rFonts w:eastAsiaTheme="minorEastAsia"/>
          <w:lang w:eastAsia="zh-CN"/>
        </w:rPr>
        <w:t>valuation methodology</w:t>
      </w:r>
      <w:r w:rsidR="00BA3E70">
        <w:rPr>
          <w:rFonts w:eastAsiaTheme="minorEastAsia"/>
          <w:lang w:eastAsia="zh-CN"/>
        </w:rPr>
        <w:t xml:space="preserve"> and </w:t>
      </w:r>
      <w:r w:rsidR="007058DD">
        <w:rPr>
          <w:rFonts w:eastAsiaTheme="minorEastAsia"/>
          <w:lang w:eastAsia="zh-CN"/>
        </w:rPr>
        <w:t xml:space="preserve">the </w:t>
      </w:r>
      <w:r w:rsidR="00BA3E70">
        <w:rPr>
          <w:rFonts w:eastAsiaTheme="minorEastAsia"/>
          <w:lang w:eastAsia="zh-CN"/>
        </w:rPr>
        <w:t xml:space="preserve">channel access mechanism for sidelink on unlicensed spectrum </w:t>
      </w:r>
      <w:r w:rsidR="00083739">
        <w:rPr>
          <w:rFonts w:eastAsiaTheme="minorEastAsia" w:hint="eastAsia"/>
          <w:lang w:eastAsia="zh-CN"/>
        </w:rPr>
        <w:t>a</w:t>
      </w:r>
      <w:r w:rsidR="00BA3E70">
        <w:rPr>
          <w:rFonts w:eastAsiaTheme="minorEastAsia"/>
          <w:lang w:eastAsia="zh-CN"/>
        </w:rPr>
        <w:t>re discussed.</w:t>
      </w:r>
    </w:p>
    <w:p w14:paraId="3CB43B0E" w14:textId="77777777" w:rsidR="00705D6B" w:rsidRPr="00633109" w:rsidRDefault="00705D6B" w:rsidP="00705D6B">
      <w:pPr>
        <w:pStyle w:val="a0"/>
        <w:rPr>
          <w:rFonts w:eastAsiaTheme="minorEastAsia"/>
          <w:lang w:val="en-GB" w:eastAsia="zh-CN"/>
        </w:rPr>
      </w:pPr>
    </w:p>
    <w:p w14:paraId="694A5CFA" w14:textId="77777777" w:rsidR="00705D6B" w:rsidRDefault="00705D6B" w:rsidP="00705D6B">
      <w:pPr>
        <w:pStyle w:val="1"/>
        <w:spacing w:beforeLines="50" w:before="120" w:afterLines="50"/>
        <w:ind w:left="431"/>
        <w:rPr>
          <w:rFonts w:cs="Arial"/>
          <w:lang w:val="en-US"/>
        </w:rPr>
      </w:pPr>
      <w:r>
        <w:rPr>
          <w:rFonts w:cs="Arial"/>
          <w:lang w:val="en-US"/>
        </w:rPr>
        <w:t>Evaluation methodology for SL-U</w:t>
      </w:r>
    </w:p>
    <w:p w14:paraId="521C3F13" w14:textId="71147F74" w:rsidR="0011671B" w:rsidRDefault="00854B2E" w:rsidP="00705D6B">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n RAN1#109e meeting, the evaluation methodology for SL-U was discussed, but got no consensus. The following proposals provided by FL</w:t>
      </w:r>
      <w:r w:rsidR="00044BB6">
        <w:rPr>
          <w:rFonts w:ascii="Times New Roman" w:eastAsiaTheme="minorEastAsia" w:hAnsi="Times New Roman" w:cs="Times New Roman"/>
          <w:sz w:val="20"/>
          <w:szCs w:val="20"/>
          <w:lang w:eastAsia="zh-CN"/>
        </w:rPr>
        <w:t xml:space="preserve"> and modified by other companies were almost agreed. </w:t>
      </w:r>
    </w:p>
    <w:tbl>
      <w:tblPr>
        <w:tblStyle w:val="af5"/>
        <w:tblW w:w="0" w:type="auto"/>
        <w:tblLook w:val="04A0" w:firstRow="1" w:lastRow="0" w:firstColumn="1" w:lastColumn="0" w:noHBand="0" w:noVBand="1"/>
      </w:tblPr>
      <w:tblGrid>
        <w:gridCol w:w="9060"/>
      </w:tblGrid>
      <w:tr w:rsidR="00854B2E" w14:paraId="07E2B629" w14:textId="77777777" w:rsidTr="00854B2E">
        <w:tc>
          <w:tcPr>
            <w:tcW w:w="9854" w:type="dxa"/>
          </w:tcPr>
          <w:p w14:paraId="665027A3" w14:textId="0ABB7ABE" w:rsidR="00854B2E" w:rsidRDefault="00854B2E" w:rsidP="00854B2E">
            <w:pPr>
              <w:rPr>
                <w:lang w:eastAsia="zh-CN"/>
              </w:rPr>
            </w:pPr>
            <w:r>
              <w:rPr>
                <w:rStyle w:val="aff"/>
                <w:color w:val="0000FF"/>
                <w:sz w:val="22"/>
                <w:szCs w:val="22"/>
                <w:highlight w:val="yellow"/>
                <w:u w:val="single"/>
              </w:rPr>
              <w:t>Proposal 1 (XI</w:t>
            </w:r>
            <w:r>
              <w:rPr>
                <w:rStyle w:val="aff"/>
                <w:sz w:val="22"/>
                <w:szCs w:val="22"/>
                <w:highlight w:val="yellow"/>
                <w:u w:val="single"/>
              </w:rPr>
              <w:t>I</w:t>
            </w:r>
            <w:r>
              <w:rPr>
                <w:rStyle w:val="aff"/>
                <w:color w:val="0000FF"/>
                <w:sz w:val="22"/>
                <w:szCs w:val="22"/>
                <w:highlight w:val="yellow"/>
                <w:u w:val="single"/>
              </w:rPr>
              <w:t>)</w:t>
            </w:r>
            <w:r w:rsidR="00044BB6">
              <w:rPr>
                <w:rStyle w:val="aff"/>
                <w:color w:val="0000FF"/>
                <w:sz w:val="22"/>
                <w:szCs w:val="22"/>
                <w:u w:val="single"/>
              </w:rPr>
              <w:t xml:space="preserve"> with </w:t>
            </w:r>
            <w:r w:rsidR="00D024C0">
              <w:rPr>
                <w:rStyle w:val="aff"/>
                <w:color w:val="0000FF"/>
                <w:sz w:val="22"/>
                <w:szCs w:val="22"/>
                <w:u w:val="single"/>
              </w:rPr>
              <w:t xml:space="preserve">latest </w:t>
            </w:r>
            <w:r w:rsidR="00044BB6">
              <w:rPr>
                <w:rStyle w:val="aff"/>
                <w:color w:val="0000FF"/>
                <w:sz w:val="22"/>
                <w:szCs w:val="22"/>
                <w:u w:val="single"/>
              </w:rPr>
              <w:t>modification</w:t>
            </w:r>
          </w:p>
          <w:p w14:paraId="2C0D72A8" w14:textId="1444232C" w:rsidR="00854B2E" w:rsidRPr="00D11424" w:rsidRDefault="00854B2E" w:rsidP="00854B2E">
            <w:pPr>
              <w:autoSpaceDE w:val="0"/>
              <w:autoSpaceDN w:val="0"/>
            </w:pPr>
            <w:r w:rsidRPr="0007179A">
              <w:t>The followings, two evaluation scenarios can be used for evaluating performance of SL-U designs, resource allocation schemes, and coexistence study with another RAT in a shared channel.</w:t>
            </w:r>
          </w:p>
          <w:p w14:paraId="1AF453BA" w14:textId="77777777" w:rsidR="00854B2E" w:rsidRPr="00D11424" w:rsidRDefault="00854B2E" w:rsidP="00854B2E">
            <w:pPr>
              <w:pStyle w:val="af6"/>
              <w:numPr>
                <w:ilvl w:val="0"/>
                <w:numId w:val="40"/>
              </w:numPr>
              <w:ind w:firstLineChars="0"/>
              <w:jc w:val="both"/>
            </w:pPr>
            <w:r w:rsidRPr="0007179A">
              <w:t>Scenario 1 (</w:t>
            </w:r>
            <w:r w:rsidRPr="0007179A">
              <w:rPr>
                <w:color w:val="000000"/>
              </w:rPr>
              <w:t>commercial use cases) – recommended:</w:t>
            </w:r>
          </w:p>
          <w:p w14:paraId="2A3CBEFE" w14:textId="77777777" w:rsidR="00854B2E" w:rsidRPr="00D11424" w:rsidRDefault="00854B2E" w:rsidP="00854B2E">
            <w:pPr>
              <w:pStyle w:val="af6"/>
              <w:numPr>
                <w:ilvl w:val="1"/>
                <w:numId w:val="40"/>
              </w:numPr>
              <w:ind w:firstLineChars="0"/>
              <w:jc w:val="both"/>
            </w:pPr>
            <w:r w:rsidRPr="0007179A">
              <w:t>Evaluation methodology baseline is NR-U from TR 38.889 with the following updates.</w:t>
            </w:r>
          </w:p>
          <w:p w14:paraId="7777E77E" w14:textId="77777777" w:rsidR="00854B2E" w:rsidRPr="00D11424" w:rsidRDefault="00854B2E" w:rsidP="00854B2E">
            <w:pPr>
              <w:pStyle w:val="af6"/>
              <w:numPr>
                <w:ilvl w:val="1"/>
                <w:numId w:val="40"/>
              </w:numPr>
              <w:ind w:firstLineChars="0"/>
              <w:jc w:val="both"/>
            </w:pPr>
            <w:r w:rsidRPr="0007179A">
              <w:t xml:space="preserve">Indoor layout </w:t>
            </w:r>
          </w:p>
          <w:p w14:paraId="4DF8C914" w14:textId="77777777" w:rsidR="00854B2E" w:rsidRPr="00D11424" w:rsidRDefault="00854B2E" w:rsidP="00854B2E">
            <w:pPr>
              <w:pStyle w:val="af6"/>
              <w:numPr>
                <w:ilvl w:val="2"/>
                <w:numId w:val="40"/>
              </w:numPr>
              <w:ind w:firstLineChars="0"/>
              <w:jc w:val="both"/>
              <w:rPr>
                <w:color w:val="000000"/>
              </w:rPr>
            </w:pPr>
            <w:r w:rsidRPr="0007179A">
              <w:t xml:space="preserve">Option 1: a pairs topology for SL-U </w:t>
            </w:r>
            <w:r w:rsidRPr="0007179A">
              <w:rPr>
                <w:color w:val="000000"/>
              </w:rPr>
              <w:t>from R1-2205033 – recommended</w:t>
            </w:r>
          </w:p>
          <w:p w14:paraId="5C46EB4A" w14:textId="4E139167" w:rsidR="00854B2E" w:rsidRPr="00D11424" w:rsidRDefault="00854B2E" w:rsidP="00854B2E">
            <w:pPr>
              <w:pStyle w:val="af6"/>
              <w:ind w:leftChars="1063" w:left="2126" w:firstLine="400"/>
              <w:rPr>
                <w:rFonts w:eastAsiaTheme="minorEastAsia"/>
              </w:rPr>
            </w:pPr>
            <w:r w:rsidRPr="0007179A">
              <w:rPr>
                <w:noProof/>
                <w:lang w:eastAsia="zh-CN"/>
              </w:rPr>
              <w:drawing>
                <wp:inline distT="0" distB="0" distL="0" distR="0" wp14:anchorId="6081E186" wp14:editId="24A7A28C">
                  <wp:extent cx="2430780" cy="1043940"/>
                  <wp:effectExtent l="0" t="0" r="7620" b="3810"/>
                  <wp:docPr id="3" name="图片 3" descr="cid:image001.pn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86F54.BA32B15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430780" cy="1043940"/>
                          </a:xfrm>
                          <a:prstGeom prst="rect">
                            <a:avLst/>
                          </a:prstGeom>
                          <a:noFill/>
                          <a:ln>
                            <a:noFill/>
                          </a:ln>
                        </pic:spPr>
                      </pic:pic>
                    </a:graphicData>
                  </a:graphic>
                </wp:inline>
              </w:drawing>
            </w:r>
          </w:p>
          <w:p w14:paraId="27BD6CB9" w14:textId="77777777" w:rsidR="00854B2E" w:rsidRPr="00D11424" w:rsidRDefault="00854B2E" w:rsidP="00854B2E">
            <w:pPr>
              <w:pStyle w:val="af6"/>
              <w:numPr>
                <w:ilvl w:val="3"/>
                <w:numId w:val="40"/>
              </w:numPr>
              <w:ind w:firstLineChars="0"/>
              <w:rPr>
                <w:color w:val="000000"/>
              </w:rPr>
            </w:pPr>
            <w:r w:rsidRPr="0007179A">
              <w:rPr>
                <w:color w:val="111112"/>
                <w:shd w:val="clear" w:color="auto" w:fill="FFFFFF"/>
              </w:rPr>
              <w:t>a = 20m, b = 60m, c = 20m, d = 80 m</w:t>
            </w:r>
          </w:p>
          <w:p w14:paraId="2900ABD5" w14:textId="77777777" w:rsidR="00854B2E" w:rsidRPr="00D11424" w:rsidRDefault="00854B2E" w:rsidP="00854B2E">
            <w:pPr>
              <w:pStyle w:val="af6"/>
              <w:numPr>
                <w:ilvl w:val="3"/>
                <w:numId w:val="40"/>
              </w:numPr>
              <w:ind w:firstLineChars="0"/>
            </w:pPr>
            <w:r w:rsidRPr="0007179A">
              <w:rPr>
                <w:color w:val="000000"/>
              </w:rPr>
              <w:t>There are tw</w:t>
            </w:r>
            <w:r w:rsidRPr="0007179A">
              <w:t>o operators to model two RATs at a time. The red one is SL-U UE, the blue one is Wi-Fi or NR-U. (Note, one round of simulations targets SL-U vs. Wi-Fi and another one targets SL-U vs. NR-U)</w:t>
            </w:r>
          </w:p>
          <w:p w14:paraId="19CCCDD1" w14:textId="77777777" w:rsidR="00854B2E" w:rsidRPr="00D11424" w:rsidRDefault="00854B2E" w:rsidP="00854B2E">
            <w:pPr>
              <w:pStyle w:val="af6"/>
              <w:numPr>
                <w:ilvl w:val="3"/>
                <w:numId w:val="40"/>
              </w:numPr>
              <w:ind w:firstLineChars="0"/>
              <w:rPr>
                <w:color w:val="000000"/>
              </w:rPr>
            </w:pPr>
            <w:r w:rsidRPr="0007179A">
              <w:rPr>
                <w:color w:val="C00000"/>
              </w:rPr>
              <w:t xml:space="preserve">For NR-U / Wi-Fi, the same number of UEs / Wi-Fi nodes as the total number of SL-U devices are dropped in the area. </w:t>
            </w:r>
            <w:r w:rsidRPr="0007179A">
              <w:t xml:space="preserve">The NR-U UE / Wi-Fi nodes are dropped uniformly per </w:t>
            </w:r>
            <w:proofErr w:type="spellStart"/>
            <w:r w:rsidRPr="0007179A">
              <w:t>gNB</w:t>
            </w:r>
            <w:proofErr w:type="spellEnd"/>
            <w:r w:rsidRPr="0007179A">
              <w:t xml:space="preserve">/AP per 20 </w:t>
            </w:r>
            <w:proofErr w:type="spellStart"/>
            <w:r w:rsidRPr="0007179A">
              <w:t>MHz.</w:t>
            </w:r>
            <w:proofErr w:type="spellEnd"/>
          </w:p>
          <w:p w14:paraId="610090AF" w14:textId="77777777" w:rsidR="00854B2E" w:rsidRPr="00D11424" w:rsidRDefault="00854B2E" w:rsidP="00854B2E">
            <w:pPr>
              <w:pStyle w:val="af6"/>
              <w:numPr>
                <w:ilvl w:val="3"/>
                <w:numId w:val="40"/>
              </w:numPr>
              <w:ind w:firstLineChars="0"/>
              <w:rPr>
                <w:color w:val="000000"/>
              </w:rPr>
            </w:pPr>
            <w:r w:rsidRPr="0007179A">
              <w:t>For evaluation of unicast traffic, the topology of SL-U is pair topology and the SL-U UEs are dropped uniformly</w:t>
            </w:r>
            <w:r w:rsidRPr="0007179A">
              <w:rPr>
                <w:color w:val="000000"/>
              </w:rPr>
              <w:t xml:space="preserve"> at random in the area</w:t>
            </w:r>
          </w:p>
          <w:p w14:paraId="6DBB6788" w14:textId="77777777" w:rsidR="00854B2E" w:rsidRPr="00D11424" w:rsidRDefault="00854B2E" w:rsidP="00854B2E">
            <w:pPr>
              <w:pStyle w:val="af6"/>
              <w:numPr>
                <w:ilvl w:val="4"/>
                <w:numId w:val="40"/>
              </w:numPr>
              <w:ind w:firstLineChars="0"/>
              <w:rPr>
                <w:color w:val="000000"/>
              </w:rPr>
            </w:pPr>
            <w:r w:rsidRPr="0007179A">
              <w:rPr>
                <w:color w:val="000000"/>
              </w:rPr>
              <w:t>For SL-U pairs: 3, 5 or 10 pairs of UEs per 20MHz</w:t>
            </w:r>
          </w:p>
          <w:p w14:paraId="497FC411" w14:textId="77777777" w:rsidR="00854B2E" w:rsidRPr="00D11424" w:rsidRDefault="00854B2E" w:rsidP="00854B2E">
            <w:pPr>
              <w:pStyle w:val="af6"/>
              <w:numPr>
                <w:ilvl w:val="3"/>
                <w:numId w:val="40"/>
              </w:numPr>
              <w:ind w:firstLineChars="0"/>
              <w:rPr>
                <w:color w:val="000000"/>
              </w:rPr>
            </w:pPr>
            <w:r w:rsidRPr="0007179A">
              <w:rPr>
                <w:color w:val="000000"/>
              </w:rPr>
              <w:t xml:space="preserve">For evaluation of </w:t>
            </w:r>
            <w:proofErr w:type="spellStart"/>
            <w:r w:rsidRPr="0007179A">
              <w:rPr>
                <w:color w:val="000000"/>
              </w:rPr>
              <w:t>groupcast</w:t>
            </w:r>
            <w:proofErr w:type="spellEnd"/>
            <w:r w:rsidRPr="0007179A">
              <w:rPr>
                <w:color w:val="000000"/>
              </w:rPr>
              <w:t xml:space="preserve"> traffic, SL-U UEs are dropped uniformly at random in the area, SL-UEs form </w:t>
            </w:r>
            <w:proofErr w:type="spellStart"/>
            <w:r w:rsidRPr="0007179A">
              <w:rPr>
                <w:color w:val="000000"/>
              </w:rPr>
              <w:t>groupcast</w:t>
            </w:r>
            <w:proofErr w:type="spellEnd"/>
            <w:r w:rsidRPr="0007179A">
              <w:rPr>
                <w:color w:val="000000"/>
              </w:rPr>
              <w:t xml:space="preserve"> UE group based on TX-RX UE distancing, the distance is provided by each company. 6, 10 or 20 UEs per 20MHz is assumed.</w:t>
            </w:r>
          </w:p>
          <w:p w14:paraId="45919D29" w14:textId="77777777" w:rsidR="00854B2E" w:rsidRPr="00D11424" w:rsidRDefault="00854B2E" w:rsidP="00854B2E">
            <w:pPr>
              <w:pStyle w:val="af6"/>
              <w:numPr>
                <w:ilvl w:val="3"/>
                <w:numId w:val="40"/>
              </w:numPr>
              <w:ind w:firstLineChars="0"/>
              <w:rPr>
                <w:color w:val="000000"/>
              </w:rPr>
            </w:pPr>
            <w:r w:rsidRPr="0007179A">
              <w:rPr>
                <w:color w:val="000000"/>
              </w:rPr>
              <w:t>For evaluation of broadcast traffic, SL-U UEs are dropped uniformly at random in the area. 6, 10 or 20 UEs per 20MHz is assumed.</w:t>
            </w:r>
          </w:p>
          <w:p w14:paraId="7E4717B1" w14:textId="77777777" w:rsidR="00854B2E" w:rsidRPr="00D11424" w:rsidRDefault="00854B2E" w:rsidP="00854B2E">
            <w:pPr>
              <w:pStyle w:val="af6"/>
              <w:numPr>
                <w:ilvl w:val="2"/>
                <w:numId w:val="40"/>
              </w:numPr>
              <w:autoSpaceDE w:val="0"/>
              <w:autoSpaceDN w:val="0"/>
              <w:ind w:firstLineChars="0"/>
              <w:jc w:val="both"/>
              <w:rPr>
                <w:color w:val="000000"/>
              </w:rPr>
            </w:pPr>
            <w:r w:rsidRPr="0007179A">
              <w:rPr>
                <w:color w:val="000000"/>
                <w:lang w:val="en-AU"/>
              </w:rPr>
              <w:t>Option 2: SL UE clusters (R1-2203146)</w:t>
            </w:r>
          </w:p>
          <w:p w14:paraId="0864CD6D" w14:textId="70497DFF" w:rsidR="00854B2E" w:rsidRPr="00D11424" w:rsidRDefault="00854B2E" w:rsidP="00854B2E">
            <w:pPr>
              <w:pStyle w:val="af6"/>
              <w:autoSpaceDE w:val="0"/>
              <w:autoSpaceDN w:val="0"/>
              <w:ind w:leftChars="1063" w:left="2126" w:firstLine="400"/>
              <w:rPr>
                <w:rFonts w:eastAsiaTheme="minorEastAsia"/>
              </w:rPr>
            </w:pPr>
            <w:r w:rsidRPr="00D11424">
              <w:rPr>
                <w:noProof/>
                <w:color w:val="0070C0"/>
                <w:lang w:eastAsia="zh-CN"/>
              </w:rPr>
              <w:drawing>
                <wp:inline distT="0" distB="0" distL="0" distR="0" wp14:anchorId="71B5CB96" wp14:editId="134F9D12">
                  <wp:extent cx="3040380" cy="1584960"/>
                  <wp:effectExtent l="0" t="0" r="7620" b="0"/>
                  <wp:docPr id="2" name="图片 2" descr="cid:image002.jp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2.jpg@01D86F54.BA32B15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040380" cy="1584960"/>
                          </a:xfrm>
                          <a:prstGeom prst="rect">
                            <a:avLst/>
                          </a:prstGeom>
                          <a:noFill/>
                          <a:ln>
                            <a:noFill/>
                          </a:ln>
                        </pic:spPr>
                      </pic:pic>
                    </a:graphicData>
                  </a:graphic>
                </wp:inline>
              </w:drawing>
            </w:r>
          </w:p>
          <w:p w14:paraId="1E298646" w14:textId="77777777" w:rsidR="00854B2E" w:rsidRPr="00D11424" w:rsidRDefault="00854B2E" w:rsidP="00854B2E">
            <w:pPr>
              <w:pStyle w:val="af6"/>
              <w:numPr>
                <w:ilvl w:val="3"/>
                <w:numId w:val="40"/>
              </w:numPr>
              <w:ind w:firstLineChars="0"/>
              <w:rPr>
                <w:color w:val="000000"/>
              </w:rPr>
            </w:pPr>
            <w:r w:rsidRPr="0007179A">
              <w:rPr>
                <w:color w:val="000000"/>
              </w:rPr>
              <w:t>Indoor layout and UE dropping model with N = 6 or 12 clusters and each with M=5 UEs</w:t>
            </w:r>
          </w:p>
          <w:p w14:paraId="3A10DD55" w14:textId="77777777" w:rsidR="00854B2E" w:rsidRPr="00D11424" w:rsidRDefault="00854B2E" w:rsidP="00854B2E">
            <w:pPr>
              <w:pStyle w:val="af6"/>
              <w:numPr>
                <w:ilvl w:val="3"/>
                <w:numId w:val="40"/>
              </w:numPr>
              <w:ind w:firstLineChars="0"/>
              <w:rPr>
                <w:color w:val="000000"/>
              </w:rPr>
            </w:pPr>
            <w:r w:rsidRPr="0007179A">
              <w:rPr>
                <w:color w:val="000000"/>
              </w:rPr>
              <w:t xml:space="preserve">Each cluster is a circle, with a central point and radius </w:t>
            </w:r>
            <w:proofErr w:type="spellStart"/>
            <w:r w:rsidRPr="0007179A">
              <w:rPr>
                <w:color w:val="000000"/>
              </w:rPr>
              <w:t>R</w:t>
            </w:r>
            <w:r w:rsidRPr="0007179A">
              <w:rPr>
                <w:color w:val="000000"/>
                <w:vertAlign w:val="subscript"/>
              </w:rPr>
              <w:t>max</w:t>
            </w:r>
            <w:proofErr w:type="spellEnd"/>
            <w:r w:rsidRPr="0007179A">
              <w:rPr>
                <w:color w:val="000000"/>
              </w:rPr>
              <w:t xml:space="preserve"> = 15 or 10m and </w:t>
            </w:r>
            <w:proofErr w:type="spellStart"/>
            <w:r w:rsidRPr="0007179A">
              <w:rPr>
                <w:color w:val="000000"/>
              </w:rPr>
              <w:t>R</w:t>
            </w:r>
            <w:r w:rsidRPr="0007179A">
              <w:rPr>
                <w:color w:val="000000"/>
                <w:vertAlign w:val="subscript"/>
              </w:rPr>
              <w:t>min</w:t>
            </w:r>
            <w:proofErr w:type="spellEnd"/>
            <w:r w:rsidRPr="0007179A">
              <w:rPr>
                <w:color w:val="000000"/>
              </w:rPr>
              <w:t xml:space="preserve"> = 5 or 1m</w:t>
            </w:r>
          </w:p>
          <w:p w14:paraId="3407DEAC" w14:textId="77777777" w:rsidR="00854B2E" w:rsidRPr="00D11424" w:rsidRDefault="00854B2E" w:rsidP="00854B2E">
            <w:pPr>
              <w:pStyle w:val="af6"/>
              <w:numPr>
                <w:ilvl w:val="3"/>
                <w:numId w:val="40"/>
              </w:numPr>
              <w:ind w:firstLineChars="0"/>
              <w:rPr>
                <w:color w:val="000000"/>
              </w:rPr>
            </w:pPr>
            <w:r w:rsidRPr="0007179A">
              <w:rPr>
                <w:color w:val="000000"/>
              </w:rPr>
              <w:lastRenderedPageBreak/>
              <w:t>No overlapping among the N clusters</w:t>
            </w:r>
          </w:p>
          <w:p w14:paraId="2CF62954" w14:textId="77777777" w:rsidR="00854B2E" w:rsidRPr="00D11424" w:rsidRDefault="00854B2E" w:rsidP="00854B2E">
            <w:pPr>
              <w:pStyle w:val="af6"/>
              <w:numPr>
                <w:ilvl w:val="1"/>
                <w:numId w:val="40"/>
              </w:numPr>
              <w:ind w:firstLineChars="0"/>
              <w:jc w:val="both"/>
            </w:pPr>
            <w:r w:rsidRPr="0007179A">
              <w:t xml:space="preserve">Channel model follows NR </w:t>
            </w:r>
            <w:proofErr w:type="spellStart"/>
            <w:r w:rsidRPr="0007179A">
              <w:t>InH</w:t>
            </w:r>
            <w:proofErr w:type="spellEnd"/>
            <w:r w:rsidRPr="0007179A">
              <w:t xml:space="preserve"> Mixed Office model used in NR-U (TR38.889)</w:t>
            </w:r>
          </w:p>
          <w:p w14:paraId="7A9C41DF" w14:textId="77777777" w:rsidR="00854B2E" w:rsidRPr="00D11424" w:rsidRDefault="00854B2E" w:rsidP="00854B2E">
            <w:pPr>
              <w:pStyle w:val="af6"/>
              <w:numPr>
                <w:ilvl w:val="1"/>
                <w:numId w:val="40"/>
              </w:numPr>
              <w:ind w:firstLineChars="0"/>
              <w:jc w:val="both"/>
            </w:pPr>
            <w:r w:rsidRPr="0007179A">
              <w:t xml:space="preserve">Traffic model </w:t>
            </w:r>
          </w:p>
          <w:p w14:paraId="5797F75B" w14:textId="77777777" w:rsidR="00854B2E" w:rsidRPr="00D11424" w:rsidRDefault="00854B2E" w:rsidP="00854B2E">
            <w:pPr>
              <w:pStyle w:val="af6"/>
              <w:numPr>
                <w:ilvl w:val="2"/>
                <w:numId w:val="40"/>
              </w:numPr>
              <w:ind w:firstLineChars="0"/>
              <w:jc w:val="both"/>
            </w:pPr>
            <w:r w:rsidRPr="0007179A">
              <w:rPr>
                <w:color w:val="000000"/>
              </w:rPr>
              <w:t xml:space="preserve">Option </w:t>
            </w:r>
            <w:r w:rsidRPr="0007179A">
              <w:t>1: R17 sidelink commercial traffic model with periodic model 3 with packet size reduced by a factor of (high: 1; mid: 5; low: 8)</w:t>
            </w:r>
          </w:p>
          <w:p w14:paraId="7BF934E6" w14:textId="77777777" w:rsidR="00854B2E" w:rsidRPr="00D11424" w:rsidRDefault="00854B2E" w:rsidP="00854B2E">
            <w:pPr>
              <w:pStyle w:val="af6"/>
              <w:numPr>
                <w:ilvl w:val="2"/>
                <w:numId w:val="40"/>
              </w:numPr>
              <w:ind w:firstLineChars="0"/>
              <w:jc w:val="both"/>
            </w:pPr>
            <w:r w:rsidRPr="0007179A">
              <w:t>Option 2: FTP model 3 with arrival rate satisfying one of the followings:</w:t>
            </w:r>
          </w:p>
          <w:p w14:paraId="226F4967" w14:textId="77777777" w:rsidR="00854B2E" w:rsidRPr="00D11424" w:rsidRDefault="00854B2E" w:rsidP="00854B2E">
            <w:pPr>
              <w:pStyle w:val="af6"/>
              <w:numPr>
                <w:ilvl w:val="3"/>
                <w:numId w:val="40"/>
              </w:numPr>
              <w:ind w:firstLineChars="0"/>
              <w:jc w:val="both"/>
            </w:pPr>
            <w:r w:rsidRPr="0007179A">
              <w:t>BO Low load: 10%~25%</w:t>
            </w:r>
          </w:p>
          <w:p w14:paraId="225FB2FC" w14:textId="77777777" w:rsidR="00854B2E" w:rsidRPr="00D11424" w:rsidRDefault="00854B2E" w:rsidP="00854B2E">
            <w:pPr>
              <w:pStyle w:val="af6"/>
              <w:numPr>
                <w:ilvl w:val="3"/>
                <w:numId w:val="40"/>
              </w:numPr>
              <w:ind w:firstLineChars="0"/>
              <w:jc w:val="both"/>
            </w:pPr>
            <w:r w:rsidRPr="0007179A">
              <w:t>BO Mid load: 35%~50%</w:t>
            </w:r>
          </w:p>
          <w:p w14:paraId="4C623AB9" w14:textId="77777777" w:rsidR="00854B2E" w:rsidRPr="00D11424" w:rsidRDefault="00854B2E" w:rsidP="00854B2E">
            <w:pPr>
              <w:pStyle w:val="af6"/>
              <w:numPr>
                <w:ilvl w:val="3"/>
                <w:numId w:val="40"/>
              </w:numPr>
              <w:ind w:firstLineChars="0"/>
              <w:jc w:val="both"/>
            </w:pPr>
            <w:r w:rsidRPr="0007179A">
              <w:t>BO High load: above 55%</w:t>
            </w:r>
          </w:p>
          <w:p w14:paraId="6F73A87D" w14:textId="77777777" w:rsidR="00854B2E" w:rsidRPr="00D11424" w:rsidRDefault="00854B2E" w:rsidP="00854B2E">
            <w:pPr>
              <w:pStyle w:val="af6"/>
              <w:numPr>
                <w:ilvl w:val="2"/>
                <w:numId w:val="40"/>
              </w:numPr>
              <w:ind w:firstLineChars="0"/>
              <w:jc w:val="both"/>
            </w:pPr>
            <w:r w:rsidRPr="0007179A">
              <w:t>Option 3: XR cloud gaming model in TR38.838</w:t>
            </w:r>
          </w:p>
          <w:p w14:paraId="4313C915" w14:textId="77777777" w:rsidR="00854B2E" w:rsidRPr="00D11424" w:rsidRDefault="00854B2E" w:rsidP="00854B2E">
            <w:pPr>
              <w:pStyle w:val="af6"/>
              <w:numPr>
                <w:ilvl w:val="2"/>
                <w:numId w:val="40"/>
              </w:numPr>
              <w:ind w:firstLineChars="0"/>
              <w:jc w:val="both"/>
              <w:rPr>
                <w:color w:val="000000"/>
              </w:rPr>
            </w:pPr>
            <w:r w:rsidRPr="0007179A">
              <w:rPr>
                <w:color w:val="000000"/>
              </w:rPr>
              <w:t>It is up to each company to use either Option 1 or 2 or Option 3 or mixed of them</w:t>
            </w:r>
          </w:p>
          <w:p w14:paraId="69160644" w14:textId="77777777" w:rsidR="00854B2E" w:rsidRPr="00D11424" w:rsidRDefault="00854B2E" w:rsidP="00854B2E">
            <w:pPr>
              <w:pStyle w:val="af6"/>
              <w:numPr>
                <w:ilvl w:val="1"/>
                <w:numId w:val="40"/>
              </w:numPr>
              <w:ind w:firstLineChars="0"/>
              <w:jc w:val="both"/>
              <w:rPr>
                <w:color w:val="000000"/>
              </w:rPr>
            </w:pPr>
            <w:r w:rsidRPr="0007179A">
              <w:rPr>
                <w:color w:val="000000"/>
              </w:rPr>
              <w:t xml:space="preserve">Interference model: </w:t>
            </w:r>
          </w:p>
          <w:p w14:paraId="0CFB3E2A" w14:textId="77777777" w:rsidR="00854B2E" w:rsidRPr="00D11424" w:rsidRDefault="00854B2E" w:rsidP="00854B2E">
            <w:pPr>
              <w:pStyle w:val="af6"/>
              <w:numPr>
                <w:ilvl w:val="2"/>
                <w:numId w:val="40"/>
              </w:numPr>
              <w:ind w:firstLineChars="0"/>
              <w:jc w:val="both"/>
            </w:pPr>
            <w:r w:rsidRPr="0007179A">
              <w:t xml:space="preserve">Layout option 1: </w:t>
            </w:r>
            <w:r w:rsidRPr="0007179A">
              <w:rPr>
                <w:lang w:val="en-AU"/>
              </w:rPr>
              <w:t xml:space="preserve">Explicit modelling of NR-U / </w:t>
            </w:r>
            <w:proofErr w:type="spellStart"/>
            <w:r w:rsidRPr="0007179A">
              <w:rPr>
                <w:lang w:val="en-AU"/>
              </w:rPr>
              <w:t>WiFi</w:t>
            </w:r>
            <w:proofErr w:type="spellEnd"/>
            <w:r w:rsidRPr="0007179A">
              <w:rPr>
                <w:lang w:val="en-AU"/>
              </w:rPr>
              <w:t xml:space="preserve"> transmissions (as per TR38.889)</w:t>
            </w:r>
          </w:p>
          <w:p w14:paraId="1D8C9479" w14:textId="77777777" w:rsidR="00854B2E" w:rsidRPr="00D11424" w:rsidRDefault="00854B2E" w:rsidP="00854B2E">
            <w:pPr>
              <w:pStyle w:val="af6"/>
              <w:numPr>
                <w:ilvl w:val="2"/>
                <w:numId w:val="40"/>
              </w:numPr>
              <w:ind w:firstLineChars="0"/>
              <w:jc w:val="both"/>
            </w:pPr>
            <w:r w:rsidRPr="0007179A">
              <w:t>Layout option 2: Same as layout option 1, but optional modelling</w:t>
            </w:r>
          </w:p>
          <w:p w14:paraId="352896D0" w14:textId="6FCA608B" w:rsidR="00854B2E" w:rsidRPr="00D11424" w:rsidRDefault="00854B2E" w:rsidP="00854B2E">
            <w:pPr>
              <w:pStyle w:val="af6"/>
              <w:numPr>
                <w:ilvl w:val="2"/>
                <w:numId w:val="40"/>
              </w:numPr>
              <w:ind w:firstLineChars="0"/>
              <w:jc w:val="both"/>
            </w:pPr>
            <w:r w:rsidRPr="0007179A">
              <w:t xml:space="preserve">Note, </w:t>
            </w:r>
            <w:r w:rsidRPr="0007179A">
              <w:rPr>
                <w:color w:val="C00000"/>
              </w:rPr>
              <w:t xml:space="preserve">the following equal load </w:t>
            </w:r>
            <w:r w:rsidRPr="0007179A">
              <w:t xml:space="preserve">interference traffic model is recommended for evaluation: </w:t>
            </w:r>
          </w:p>
          <w:p w14:paraId="712E6D85" w14:textId="77777777" w:rsidR="00854B2E" w:rsidRPr="00D11424" w:rsidRDefault="00854B2E" w:rsidP="00854B2E">
            <w:pPr>
              <w:pStyle w:val="af6"/>
              <w:numPr>
                <w:ilvl w:val="3"/>
                <w:numId w:val="40"/>
              </w:numPr>
              <w:ind w:firstLineChars="0"/>
              <w:jc w:val="both"/>
            </w:pPr>
            <w:r w:rsidRPr="0007179A">
              <w:t xml:space="preserve">The same or equivalent traffic model setting as SL-U should be used as much as possible to achieve equal load (e.g., SL-U RAT offered load equal the interfering RAT’s offered load). </w:t>
            </w:r>
          </w:p>
          <w:p w14:paraId="1D2C7DDB" w14:textId="77777777" w:rsidR="00854B2E" w:rsidRPr="00D11424" w:rsidRDefault="00854B2E" w:rsidP="00854B2E">
            <w:pPr>
              <w:pStyle w:val="af6"/>
              <w:numPr>
                <w:ilvl w:val="3"/>
                <w:numId w:val="40"/>
              </w:numPr>
              <w:ind w:firstLineChars="0"/>
              <w:jc w:val="both"/>
              <w:rPr>
                <w:strike/>
                <w:color w:val="C00000"/>
              </w:rPr>
            </w:pPr>
            <w:r w:rsidRPr="0007179A">
              <w:rPr>
                <w:strike/>
                <w:color w:val="C00000"/>
              </w:rPr>
              <w:t>The same number of traffic flows should be used between SL-U and the interfering RAT (e.g., 10 UEs with 10 flows, and 5 STAs with 2 flows each, one for DL and one for UL)</w:t>
            </w:r>
          </w:p>
          <w:p w14:paraId="4EE4FBD2" w14:textId="77777777" w:rsidR="00854B2E" w:rsidRPr="00D11424" w:rsidRDefault="00854B2E" w:rsidP="00854B2E">
            <w:pPr>
              <w:pStyle w:val="af6"/>
              <w:numPr>
                <w:ilvl w:val="1"/>
                <w:numId w:val="40"/>
              </w:numPr>
              <w:ind w:firstLineChars="0"/>
              <w:jc w:val="both"/>
            </w:pPr>
            <w:r w:rsidRPr="0007179A">
              <w:t xml:space="preserve">Performance metric: </w:t>
            </w:r>
            <w:r w:rsidRPr="0007179A">
              <w:rPr>
                <w:lang w:val="en-AU"/>
              </w:rPr>
              <w:t xml:space="preserve">UPT, latency, and PRR which regards the packet whose delay exceeding the remaining PDB as transmission failure. </w:t>
            </w:r>
            <w:r w:rsidRPr="0007179A">
              <w:t>FFS: UE satisfaction/system capacity as section 7.2 in TR 38.838 for XR traffic evaluation</w:t>
            </w:r>
          </w:p>
          <w:p w14:paraId="419D8925" w14:textId="77777777" w:rsidR="00854B2E" w:rsidRPr="00D11424" w:rsidRDefault="00854B2E" w:rsidP="00854B2E">
            <w:pPr>
              <w:pStyle w:val="af6"/>
              <w:numPr>
                <w:ilvl w:val="1"/>
                <w:numId w:val="40"/>
              </w:numPr>
              <w:ind w:firstLineChars="0"/>
              <w:jc w:val="both"/>
            </w:pPr>
            <w:r w:rsidRPr="0007179A">
              <w:rPr>
                <w:lang w:val="en-AU"/>
              </w:rPr>
              <w:t xml:space="preserve">Fair coexistence criterion </w:t>
            </w:r>
            <w:r w:rsidRPr="0007179A">
              <w:t xml:space="preserve">between SL-U and the interfering RAT (e.g., </w:t>
            </w:r>
            <w:r w:rsidRPr="0007179A">
              <w:rPr>
                <w:lang w:val="en-AU"/>
              </w:rPr>
              <w:t>according to NR-U TR38.889)</w:t>
            </w:r>
          </w:p>
          <w:p w14:paraId="53A332D2" w14:textId="77777777" w:rsidR="00854B2E" w:rsidRPr="00D11424" w:rsidRDefault="00854B2E" w:rsidP="00854B2E">
            <w:pPr>
              <w:pStyle w:val="af6"/>
              <w:numPr>
                <w:ilvl w:val="0"/>
                <w:numId w:val="40"/>
              </w:numPr>
              <w:ind w:firstLineChars="0"/>
              <w:jc w:val="both"/>
            </w:pPr>
            <w:r w:rsidRPr="0007179A">
              <w:t>Scenario 2 (V2X use cases):</w:t>
            </w:r>
          </w:p>
          <w:p w14:paraId="36E18F16" w14:textId="77777777" w:rsidR="00854B2E" w:rsidRPr="00D11424" w:rsidRDefault="00854B2E" w:rsidP="00854B2E">
            <w:pPr>
              <w:pStyle w:val="af6"/>
              <w:numPr>
                <w:ilvl w:val="1"/>
                <w:numId w:val="40"/>
              </w:numPr>
              <w:ind w:firstLineChars="0"/>
              <w:jc w:val="both"/>
            </w:pPr>
            <w:r w:rsidRPr="0007179A">
              <w:t xml:space="preserve">Evaluation methodology baseline is </w:t>
            </w:r>
            <w:r w:rsidRPr="0007179A">
              <w:rPr>
                <w:lang w:val="en-AU"/>
              </w:rPr>
              <w:t xml:space="preserve">NR sidelink </w:t>
            </w:r>
            <w:r w:rsidRPr="0007179A">
              <w:t>from TR 37.885.</w:t>
            </w:r>
          </w:p>
          <w:p w14:paraId="063B0EF2" w14:textId="77777777" w:rsidR="00854B2E" w:rsidRPr="00D11424" w:rsidRDefault="00854B2E" w:rsidP="00854B2E">
            <w:pPr>
              <w:pStyle w:val="af6"/>
              <w:numPr>
                <w:ilvl w:val="1"/>
                <w:numId w:val="40"/>
              </w:numPr>
              <w:ind w:firstLineChars="0"/>
              <w:jc w:val="both"/>
            </w:pPr>
            <w:r w:rsidRPr="0007179A">
              <w:t>Layout: Highway (baseline), urban (optional)</w:t>
            </w:r>
          </w:p>
          <w:p w14:paraId="22B90620" w14:textId="77777777" w:rsidR="00854B2E" w:rsidRPr="00D11424" w:rsidRDefault="00854B2E" w:rsidP="00854B2E">
            <w:pPr>
              <w:pStyle w:val="af6"/>
              <w:numPr>
                <w:ilvl w:val="1"/>
                <w:numId w:val="40"/>
              </w:numPr>
              <w:ind w:firstLineChars="0"/>
              <w:jc w:val="both"/>
            </w:pPr>
            <w:r w:rsidRPr="0007179A">
              <w:t xml:space="preserve">Channel model follows </w:t>
            </w:r>
            <w:r w:rsidRPr="0007179A">
              <w:rPr>
                <w:lang w:val="en-AU"/>
              </w:rPr>
              <w:t>NR sidelink TR 37.885</w:t>
            </w:r>
          </w:p>
          <w:p w14:paraId="2F2CB38C" w14:textId="77777777" w:rsidR="00854B2E" w:rsidRPr="00D11424" w:rsidRDefault="00854B2E" w:rsidP="00854B2E">
            <w:pPr>
              <w:pStyle w:val="af6"/>
              <w:numPr>
                <w:ilvl w:val="1"/>
                <w:numId w:val="40"/>
              </w:numPr>
              <w:ind w:firstLineChars="0"/>
              <w:jc w:val="both"/>
            </w:pPr>
            <w:r w:rsidRPr="0007179A">
              <w:t>Traffic model baseline is R17 sidelink commercial traffic model</w:t>
            </w:r>
          </w:p>
          <w:p w14:paraId="60F0C4FE" w14:textId="14DE869C" w:rsidR="00854B2E" w:rsidRPr="00D11424" w:rsidRDefault="00854B2E" w:rsidP="00854B2E">
            <w:pPr>
              <w:pStyle w:val="af6"/>
              <w:numPr>
                <w:ilvl w:val="1"/>
                <w:numId w:val="40"/>
              </w:numPr>
              <w:ind w:firstLineChars="0"/>
              <w:jc w:val="both"/>
            </w:pPr>
            <w:r w:rsidRPr="0007179A">
              <w:t xml:space="preserve">FFS: how to model NR-U and Wi-Fi hotspot interference (including their traffic and channel models) </w:t>
            </w:r>
          </w:p>
          <w:p w14:paraId="05040FE7" w14:textId="3A6A79CE" w:rsidR="00854B2E" w:rsidRPr="00854B2E" w:rsidRDefault="00854B2E" w:rsidP="007E24E4">
            <w:pPr>
              <w:pStyle w:val="af6"/>
              <w:numPr>
                <w:ilvl w:val="1"/>
                <w:numId w:val="40"/>
              </w:numPr>
              <w:ind w:firstLineChars="0"/>
              <w:jc w:val="both"/>
              <w:rPr>
                <w:rFonts w:eastAsiaTheme="minorEastAsia"/>
                <w:lang w:eastAsia="zh-CN"/>
              </w:rPr>
            </w:pPr>
            <w:r w:rsidRPr="0007179A">
              <w:t>FFS: Performance metric</w:t>
            </w:r>
          </w:p>
        </w:tc>
      </w:tr>
    </w:tbl>
    <w:p w14:paraId="4D6F7E90" w14:textId="49573B92" w:rsidR="00854B2E" w:rsidRDefault="00854B2E" w:rsidP="00705D6B">
      <w:pPr>
        <w:pStyle w:val="a0"/>
        <w:rPr>
          <w:rFonts w:ascii="Times New Roman" w:eastAsiaTheme="minorEastAsia" w:hAnsi="Times New Roman" w:cs="Times New Roman"/>
          <w:sz w:val="20"/>
          <w:szCs w:val="20"/>
          <w:lang w:eastAsia="zh-CN"/>
        </w:rPr>
      </w:pPr>
    </w:p>
    <w:p w14:paraId="3295210A" w14:textId="7FDC9EFB" w:rsidR="00854B2E" w:rsidRDefault="00044BB6" w:rsidP="00705D6B">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our understanding, the target use case of </w:t>
      </w:r>
      <w:r w:rsidRPr="00044BB6">
        <w:rPr>
          <w:rFonts w:ascii="Times New Roman" w:eastAsiaTheme="minorEastAsia" w:hAnsi="Times New Roman" w:cs="Times New Roman"/>
          <w:sz w:val="20"/>
          <w:szCs w:val="20"/>
          <w:lang w:eastAsia="zh-CN"/>
        </w:rPr>
        <w:t>SL-U is infotainment-likely services</w:t>
      </w:r>
      <w:r>
        <w:rPr>
          <w:rFonts w:ascii="Times New Roman" w:eastAsiaTheme="minorEastAsia" w:hAnsi="Times New Roman" w:cs="Times New Roman"/>
          <w:sz w:val="20"/>
          <w:szCs w:val="20"/>
          <w:lang w:eastAsia="zh-CN"/>
        </w:rPr>
        <w:t>, but not V2X services. Considering that there are a lot of specification work for SL-U, the above proposal</w:t>
      </w:r>
      <w:r w:rsidR="0014004D">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(Proposal 1(XII)</w:t>
      </w:r>
      <w:r w:rsidR="0014004D">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with </w:t>
      </w:r>
      <w:r w:rsidR="00D024C0">
        <w:rPr>
          <w:rFonts w:ascii="Times New Roman" w:eastAsiaTheme="minorEastAsia" w:hAnsi="Times New Roman" w:cs="Times New Roman"/>
          <w:sz w:val="20"/>
          <w:szCs w:val="20"/>
          <w:lang w:eastAsia="zh-CN"/>
        </w:rPr>
        <w:t xml:space="preserve">the </w:t>
      </w:r>
      <w:r w:rsidR="0014004D">
        <w:rPr>
          <w:rFonts w:ascii="Times New Roman" w:eastAsiaTheme="minorEastAsia" w:hAnsi="Times New Roman" w:cs="Times New Roman"/>
          <w:sz w:val="20"/>
          <w:szCs w:val="20"/>
          <w:lang w:eastAsia="zh-CN"/>
        </w:rPr>
        <w:t>following</w:t>
      </w:r>
      <w:r w:rsidR="00D024C0">
        <w:rPr>
          <w:rFonts w:ascii="Times New Roman" w:eastAsiaTheme="minorEastAsia" w:hAnsi="Times New Roman" w:cs="Times New Roman"/>
          <w:sz w:val="20"/>
          <w:szCs w:val="20"/>
          <w:lang w:eastAsia="zh-CN"/>
        </w:rPr>
        <w:t xml:space="preserve"> modifications</w:t>
      </w:r>
      <w:r w:rsidR="0014004D">
        <w:rPr>
          <w:rFonts w:ascii="Times New Roman" w:eastAsiaTheme="minorEastAsia" w:hAnsi="Times New Roman" w:cs="Times New Roman"/>
          <w:sz w:val="20"/>
          <w:szCs w:val="20"/>
          <w:lang w:eastAsia="zh-CN"/>
        </w:rPr>
        <w:t xml:space="preserve"> in red </w:t>
      </w:r>
      <w:r w:rsidR="00D024C0">
        <w:rPr>
          <w:rFonts w:ascii="Times New Roman" w:eastAsiaTheme="minorEastAsia" w:hAnsi="Times New Roman" w:cs="Times New Roman"/>
          <w:sz w:val="20"/>
          <w:szCs w:val="20"/>
          <w:lang w:eastAsia="zh-CN"/>
        </w:rPr>
        <w:t xml:space="preserve">is acceptable. </w:t>
      </w:r>
    </w:p>
    <w:p w14:paraId="7C47BC6F" w14:textId="55607BE0" w:rsidR="00854B2E" w:rsidRDefault="00854B2E" w:rsidP="00705D6B">
      <w:pPr>
        <w:pStyle w:val="a0"/>
        <w:rPr>
          <w:rFonts w:ascii="Times New Roman" w:eastAsiaTheme="minorEastAsia" w:hAnsi="Times New Roman" w:cs="Times New Roman"/>
          <w:sz w:val="20"/>
          <w:szCs w:val="20"/>
          <w:lang w:eastAsia="zh-CN"/>
        </w:rPr>
      </w:pPr>
    </w:p>
    <w:p w14:paraId="717D2AB2" w14:textId="6DCCE14E" w:rsidR="00D024C0" w:rsidRPr="007E24E4" w:rsidRDefault="00D024C0" w:rsidP="00705D6B">
      <w:pPr>
        <w:pStyle w:val="a0"/>
        <w:rPr>
          <w:rFonts w:ascii="Times New Roman" w:eastAsiaTheme="minorEastAsia" w:hAnsi="Times New Roman" w:cs="Times New Roman"/>
          <w:b/>
          <w:i/>
          <w:sz w:val="20"/>
          <w:szCs w:val="20"/>
          <w:lang w:eastAsia="zh-CN"/>
        </w:rPr>
      </w:pPr>
      <w:r w:rsidRPr="007E24E4">
        <w:rPr>
          <w:rFonts w:ascii="Times New Roman" w:eastAsiaTheme="minorEastAsia" w:hAnsi="Times New Roman" w:cs="Times New Roman"/>
          <w:b/>
          <w:i/>
          <w:sz w:val="20"/>
          <w:szCs w:val="20"/>
          <w:lang w:eastAsia="zh-CN"/>
        </w:rPr>
        <w:t xml:space="preserve">Proposal 1: The proposal 1(XII) in RAN1#109e meeting with following modifications is </w:t>
      </w:r>
      <w:r w:rsidR="00F421EA" w:rsidRPr="007E24E4">
        <w:rPr>
          <w:rFonts w:ascii="Times New Roman" w:eastAsiaTheme="minorEastAsia" w:hAnsi="Times New Roman" w:cs="Times New Roman"/>
          <w:b/>
          <w:i/>
          <w:sz w:val="20"/>
          <w:szCs w:val="20"/>
          <w:lang w:eastAsia="zh-CN"/>
        </w:rPr>
        <w:t>acceptable</w:t>
      </w:r>
      <w:r w:rsidR="0014004D">
        <w:rPr>
          <w:rFonts w:ascii="Times New Roman" w:eastAsiaTheme="minorEastAsia" w:hAnsi="Times New Roman" w:cs="Times New Roman"/>
          <w:b/>
          <w:i/>
          <w:sz w:val="20"/>
          <w:szCs w:val="20"/>
          <w:lang w:eastAsia="zh-CN"/>
        </w:rPr>
        <w:t>.</w:t>
      </w:r>
    </w:p>
    <w:p w14:paraId="71836A83" w14:textId="317261F6" w:rsidR="00F421EA" w:rsidRPr="007E24E4" w:rsidRDefault="00F421EA" w:rsidP="007E24E4">
      <w:pPr>
        <w:pStyle w:val="a0"/>
        <w:numPr>
          <w:ilvl w:val="0"/>
          <w:numId w:val="41"/>
        </w:numPr>
        <w:rPr>
          <w:rFonts w:ascii="Times New Roman" w:eastAsiaTheme="minorEastAsia" w:hAnsi="Times New Roman" w:cs="Times New Roman"/>
          <w:b/>
          <w:i/>
          <w:sz w:val="20"/>
          <w:szCs w:val="20"/>
          <w:lang w:eastAsia="zh-CN"/>
        </w:rPr>
      </w:pPr>
      <w:r w:rsidRPr="007E24E4">
        <w:rPr>
          <w:rFonts w:ascii="Times New Roman" w:eastAsiaTheme="minorEastAsia" w:hAnsi="Times New Roman" w:cs="Times New Roman"/>
          <w:b/>
          <w:i/>
          <w:sz w:val="20"/>
          <w:szCs w:val="20"/>
          <w:lang w:eastAsia="zh-CN"/>
        </w:rPr>
        <w:t xml:space="preserve">For UE dropping: </w:t>
      </w:r>
      <w:r w:rsidRPr="007E24E4">
        <w:rPr>
          <w:rFonts w:ascii="Times New Roman" w:eastAsiaTheme="minorEastAsia" w:hAnsi="Times New Roman" w:cs="Times New Roman"/>
          <w:b/>
          <w:i/>
          <w:color w:val="C00000"/>
          <w:sz w:val="20"/>
          <w:szCs w:val="20"/>
          <w:lang w:eastAsia="zh-CN"/>
        </w:rPr>
        <w:t>For NR-U / Wi-Fi, the same number of UEs / Wi-Fi nodes as the total number of SL-U devices are dropped in the area.</w:t>
      </w:r>
    </w:p>
    <w:p w14:paraId="0C24EAFE" w14:textId="3489B773" w:rsidR="00F421EA" w:rsidRPr="007E24E4" w:rsidRDefault="00F421EA" w:rsidP="007E24E4">
      <w:pPr>
        <w:pStyle w:val="a0"/>
        <w:numPr>
          <w:ilvl w:val="0"/>
          <w:numId w:val="41"/>
        </w:numPr>
        <w:rPr>
          <w:rFonts w:ascii="Times New Roman" w:eastAsiaTheme="minorEastAsia" w:hAnsi="Times New Roman" w:cs="Times New Roman"/>
          <w:b/>
          <w:i/>
          <w:sz w:val="20"/>
          <w:szCs w:val="20"/>
          <w:lang w:eastAsia="zh-CN"/>
        </w:rPr>
      </w:pPr>
      <w:r w:rsidRPr="007E24E4">
        <w:rPr>
          <w:rFonts w:ascii="Times New Roman" w:eastAsiaTheme="minorEastAsia" w:hAnsi="Times New Roman" w:cs="Times New Roman"/>
          <w:b/>
          <w:i/>
          <w:sz w:val="20"/>
          <w:szCs w:val="20"/>
          <w:lang w:eastAsia="zh-CN"/>
        </w:rPr>
        <w:t xml:space="preserve">For interference modeling: </w:t>
      </w:r>
      <w:r w:rsidRPr="007E24E4">
        <w:rPr>
          <w:rFonts w:ascii="Times New Roman" w:eastAsiaTheme="minorEastAsia" w:hAnsi="Times New Roman" w:cs="Times New Roman"/>
          <w:b/>
          <w:i/>
          <w:color w:val="C00000"/>
          <w:sz w:val="20"/>
          <w:szCs w:val="20"/>
          <w:lang w:eastAsia="zh-CN"/>
        </w:rPr>
        <w:t>the following equal load interference traffic model is recommended for evaluation.</w:t>
      </w:r>
    </w:p>
    <w:p w14:paraId="2671C100" w14:textId="7505DF15" w:rsidR="00854B2E" w:rsidRPr="00F421EA" w:rsidRDefault="00854B2E" w:rsidP="00705D6B">
      <w:pPr>
        <w:pStyle w:val="a0"/>
        <w:rPr>
          <w:rFonts w:ascii="Times New Roman" w:eastAsiaTheme="minorEastAsia" w:hAnsi="Times New Roman" w:cs="Times New Roman"/>
          <w:sz w:val="20"/>
          <w:szCs w:val="20"/>
          <w:lang w:eastAsia="zh-CN"/>
        </w:rPr>
      </w:pPr>
    </w:p>
    <w:p w14:paraId="7D4C30C5" w14:textId="79D0AA66" w:rsidR="00854B2E" w:rsidRDefault="00F421EA" w:rsidP="00705D6B">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Additionally, there are still some other evaluation assumptions should be provided by evaluation methodology, including carrier frequency, channel bandwidth and IBE model.</w:t>
      </w:r>
    </w:p>
    <w:p w14:paraId="552609C2" w14:textId="564C7C3D" w:rsidR="00F421EA" w:rsidRDefault="00F421EA" w:rsidP="00705D6B">
      <w:pPr>
        <w:pStyle w:val="a0"/>
        <w:rPr>
          <w:rFonts w:ascii="Times New Roman" w:eastAsiaTheme="minorEastAsia" w:hAnsi="Times New Roman" w:cs="Times New Roman"/>
          <w:sz w:val="20"/>
          <w:szCs w:val="20"/>
          <w:lang w:eastAsia="zh-CN"/>
        </w:rPr>
      </w:pPr>
    </w:p>
    <w:p w14:paraId="4F470906" w14:textId="66E15265" w:rsidR="00F421EA" w:rsidRPr="007E24E4" w:rsidRDefault="00F421EA" w:rsidP="00705D6B">
      <w:pPr>
        <w:pStyle w:val="a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Proposal 2: T</w:t>
      </w:r>
      <w:r w:rsidRPr="007E24E4">
        <w:rPr>
          <w:rFonts w:ascii="Times New Roman" w:eastAsiaTheme="minorEastAsia" w:hAnsi="Times New Roman" w:cs="Times New Roman"/>
          <w:b/>
          <w:i/>
          <w:sz w:val="20"/>
          <w:szCs w:val="20"/>
          <w:lang w:eastAsia="zh-CN"/>
        </w:rPr>
        <w:t>he following additional evaluation assumptions should be included in evaluation methodology.</w:t>
      </w:r>
    </w:p>
    <w:p w14:paraId="72B2D90D" w14:textId="29E37313" w:rsidR="00F421EA" w:rsidRPr="00F421EA" w:rsidRDefault="00F421EA" w:rsidP="007E24E4">
      <w:pPr>
        <w:pStyle w:val="a0"/>
        <w:numPr>
          <w:ilvl w:val="0"/>
          <w:numId w:val="41"/>
        </w:numPr>
        <w:rPr>
          <w:rFonts w:ascii="Times New Roman" w:eastAsiaTheme="minorEastAsia" w:hAnsi="Times New Roman" w:cs="Times New Roman"/>
          <w:b/>
          <w:i/>
          <w:sz w:val="20"/>
          <w:szCs w:val="20"/>
          <w:lang w:eastAsia="zh-CN"/>
        </w:rPr>
      </w:pPr>
      <w:r w:rsidRPr="00F421EA">
        <w:rPr>
          <w:rFonts w:ascii="Times New Roman" w:eastAsiaTheme="minorEastAsia" w:hAnsi="Times New Roman" w:cs="Times New Roman"/>
          <w:b/>
          <w:i/>
          <w:sz w:val="20"/>
          <w:szCs w:val="20"/>
          <w:lang w:eastAsia="zh-CN"/>
        </w:rPr>
        <w:t>Carrier frequency: 5GHz</w:t>
      </w:r>
      <w:r>
        <w:rPr>
          <w:rFonts w:ascii="Times New Roman" w:eastAsiaTheme="minorEastAsia" w:hAnsi="Times New Roman" w:cs="Times New Roman"/>
          <w:b/>
          <w:i/>
          <w:sz w:val="20"/>
          <w:szCs w:val="20"/>
          <w:lang w:eastAsia="zh-CN"/>
        </w:rPr>
        <w:t>.</w:t>
      </w:r>
    </w:p>
    <w:p w14:paraId="59CC7E8C" w14:textId="650C74A3" w:rsidR="00F421EA" w:rsidRPr="007E24E4" w:rsidRDefault="00F421EA" w:rsidP="007E24E4">
      <w:pPr>
        <w:pStyle w:val="a0"/>
        <w:numPr>
          <w:ilvl w:val="0"/>
          <w:numId w:val="41"/>
        </w:numPr>
        <w:rPr>
          <w:rFonts w:ascii="Times New Roman" w:eastAsiaTheme="minorEastAsia" w:hAnsi="Times New Roman" w:cs="Times New Roman"/>
          <w:b/>
          <w:i/>
          <w:sz w:val="20"/>
          <w:szCs w:val="20"/>
          <w:lang w:eastAsia="zh-CN"/>
        </w:rPr>
      </w:pPr>
      <w:r w:rsidRPr="00F421EA">
        <w:rPr>
          <w:rFonts w:ascii="Times New Roman" w:eastAsiaTheme="minorEastAsia" w:hAnsi="Times New Roman" w:cs="Times New Roman"/>
          <w:b/>
          <w:i/>
          <w:sz w:val="20"/>
          <w:szCs w:val="20"/>
          <w:lang w:eastAsia="zh-CN"/>
        </w:rPr>
        <w:t xml:space="preserve">Channel bandwidth: </w:t>
      </w:r>
      <w:r w:rsidRPr="007E24E4">
        <w:rPr>
          <w:rFonts w:ascii="Times New Roman" w:eastAsiaTheme="minorEastAsia" w:hAnsi="Times New Roman" w:cs="Times New Roman"/>
          <w:b/>
          <w:i/>
          <w:sz w:val="20"/>
          <w:szCs w:val="20"/>
          <w:lang w:eastAsia="zh-CN"/>
        </w:rPr>
        <w:t>20MHz baseline, 80MHz optional.</w:t>
      </w:r>
    </w:p>
    <w:p w14:paraId="58D36776" w14:textId="67EC581B" w:rsidR="00F421EA" w:rsidRDefault="00F421EA" w:rsidP="007E24E4">
      <w:pPr>
        <w:pStyle w:val="a0"/>
        <w:numPr>
          <w:ilvl w:val="0"/>
          <w:numId w:val="41"/>
        </w:numPr>
        <w:rPr>
          <w:rFonts w:ascii="Times New Roman" w:eastAsiaTheme="minorEastAsia" w:hAnsi="Times New Roman" w:cs="Times New Roman"/>
          <w:b/>
          <w:i/>
          <w:sz w:val="20"/>
          <w:szCs w:val="20"/>
          <w:lang w:eastAsia="zh-CN"/>
        </w:rPr>
      </w:pPr>
      <w:r w:rsidRPr="00F421EA">
        <w:rPr>
          <w:rFonts w:ascii="Times New Roman" w:eastAsiaTheme="minorEastAsia" w:hAnsi="Times New Roman" w:cs="Times New Roman"/>
          <w:b/>
          <w:i/>
          <w:sz w:val="20"/>
          <w:szCs w:val="20"/>
          <w:lang w:eastAsia="zh-CN"/>
        </w:rPr>
        <w:lastRenderedPageBreak/>
        <w:t xml:space="preserve">IBE modeling: </w:t>
      </w:r>
      <w:r w:rsidRPr="007E24E4">
        <w:rPr>
          <w:rFonts w:ascii="Times New Roman" w:eastAsiaTheme="minorEastAsia" w:hAnsi="Times New Roman" w:cs="Times New Roman"/>
          <w:b/>
          <w:i/>
          <w:sz w:val="20"/>
          <w:szCs w:val="20"/>
          <w:lang w:eastAsia="zh-CN"/>
        </w:rPr>
        <w:t>Reuse the IBE model in TR 37.885.</w:t>
      </w:r>
    </w:p>
    <w:p w14:paraId="70FCFDDD" w14:textId="77777777" w:rsidR="0014004D" w:rsidRPr="007E24E4" w:rsidRDefault="0014004D" w:rsidP="0014004D">
      <w:pPr>
        <w:pStyle w:val="a0"/>
        <w:rPr>
          <w:rFonts w:ascii="Times New Roman" w:eastAsiaTheme="minorEastAsia" w:hAnsi="Times New Roman" w:cs="Times New Roman"/>
          <w:b/>
          <w:i/>
          <w:sz w:val="20"/>
          <w:szCs w:val="20"/>
          <w:lang w:eastAsia="zh-CN"/>
        </w:rPr>
      </w:pPr>
    </w:p>
    <w:p w14:paraId="63B10019" w14:textId="15180C0C" w:rsidR="00B17062" w:rsidRDefault="00B17062" w:rsidP="00B17062">
      <w:pPr>
        <w:pStyle w:val="1"/>
        <w:spacing w:beforeLines="50" w:before="120" w:afterLines="50"/>
        <w:ind w:left="431"/>
        <w:rPr>
          <w:rFonts w:cs="Arial"/>
          <w:lang w:val="en-US"/>
        </w:rPr>
      </w:pPr>
      <w:r>
        <w:rPr>
          <w:rFonts w:cs="Arial"/>
          <w:lang w:val="en-US"/>
        </w:rPr>
        <w:t>Channel access mechanism</w:t>
      </w:r>
    </w:p>
    <w:p w14:paraId="5692E5B9" w14:textId="31D65099" w:rsidR="003D2D12" w:rsidRDefault="003D2D12" w:rsidP="003D2D12">
      <w:pPr>
        <w:spacing w:beforeLines="50" w:before="120" w:after="120"/>
        <w:jc w:val="both"/>
        <w:rPr>
          <w:rFonts w:eastAsiaTheme="minorEastAsia"/>
          <w:lang w:eastAsia="zh-CN"/>
        </w:rPr>
      </w:pPr>
      <w:r>
        <w:rPr>
          <w:rFonts w:eastAsiaTheme="minorEastAsia"/>
          <w:lang w:eastAsia="zh-CN"/>
        </w:rPr>
        <w:t>In NR-U, two kinds of channel access mechanisms are defined, including dynamic channel occupancy and semi-static channel occupancy</w:t>
      </w:r>
      <w:r>
        <w:rPr>
          <w:rFonts w:eastAsiaTheme="minorEastAsia"/>
          <w:lang w:eastAsia="zh-CN"/>
        </w:rPr>
        <w:fldChar w:fldCharType="begin"/>
      </w:r>
      <w:r>
        <w:rPr>
          <w:rFonts w:eastAsiaTheme="minorEastAsia"/>
          <w:lang w:eastAsia="zh-CN"/>
        </w:rPr>
        <w:instrText xml:space="preserve"> REF _Ref101970863 \r \h  \* MERGEFORMAT </w:instrText>
      </w:r>
      <w:r>
        <w:rPr>
          <w:rFonts w:eastAsiaTheme="minorEastAsia"/>
          <w:lang w:eastAsia="zh-CN"/>
        </w:rPr>
      </w:r>
      <w:r>
        <w:rPr>
          <w:rFonts w:eastAsiaTheme="minorEastAsia"/>
          <w:lang w:eastAsia="zh-CN"/>
        </w:rPr>
        <w:fldChar w:fldCharType="separate"/>
      </w:r>
      <w:r w:rsidR="005A7439">
        <w:rPr>
          <w:rFonts w:eastAsiaTheme="minorEastAsia"/>
          <w:lang w:eastAsia="zh-CN"/>
        </w:rPr>
        <w:t>[3]</w:t>
      </w:r>
      <w:r>
        <w:rPr>
          <w:rFonts w:eastAsiaTheme="minorEastAsia"/>
          <w:lang w:eastAsia="zh-CN"/>
        </w:rPr>
        <w:fldChar w:fldCharType="end"/>
      </w:r>
      <w:r>
        <w:rPr>
          <w:rFonts w:eastAsiaTheme="minorEastAsia"/>
          <w:lang w:eastAsia="zh-CN"/>
        </w:rPr>
        <w:t>. According to the WID</w:t>
      </w:r>
      <w:r w:rsidR="000A5F65">
        <w:rPr>
          <w:rFonts w:eastAsiaTheme="minorEastAsia"/>
          <w:lang w:eastAsia="zh-CN"/>
        </w:rPr>
        <w:fldChar w:fldCharType="begin"/>
      </w:r>
      <w:r w:rsidR="000A5F65">
        <w:rPr>
          <w:rFonts w:eastAsiaTheme="minorEastAsia"/>
          <w:lang w:eastAsia="zh-CN"/>
        </w:rPr>
        <w:instrText xml:space="preserve"> REF _Ref109828215 \r \h </w:instrText>
      </w:r>
      <w:r w:rsidR="000A5F65">
        <w:rPr>
          <w:rFonts w:eastAsiaTheme="minorEastAsia"/>
          <w:lang w:eastAsia="zh-CN"/>
        </w:rPr>
      </w:r>
      <w:r w:rsidR="000A5F65">
        <w:rPr>
          <w:rFonts w:eastAsiaTheme="minorEastAsia"/>
          <w:lang w:eastAsia="zh-CN"/>
        </w:rPr>
        <w:fldChar w:fldCharType="separate"/>
      </w:r>
      <w:r w:rsidR="000A5F65">
        <w:rPr>
          <w:rFonts w:eastAsiaTheme="minorEastAsia"/>
          <w:lang w:eastAsia="zh-CN"/>
        </w:rPr>
        <w:t>[2]</w:t>
      </w:r>
      <w:r w:rsidR="000A5F65">
        <w:rPr>
          <w:rFonts w:eastAsiaTheme="minorEastAsia"/>
          <w:lang w:eastAsia="zh-CN"/>
        </w:rPr>
        <w:fldChar w:fldCharType="end"/>
      </w:r>
      <w:r>
        <w:rPr>
          <w:rFonts w:eastAsiaTheme="minorEastAsia"/>
          <w:lang w:eastAsia="zh-CN"/>
        </w:rPr>
        <w:t xml:space="preserve">, </w:t>
      </w:r>
      <w:r w:rsidRPr="00885130">
        <w:rPr>
          <w:rFonts w:eastAsiaTheme="minorEastAsia"/>
          <w:lang w:eastAsia="zh-CN"/>
        </w:rPr>
        <w:t>sidelink unlicensed channel access mechanism</w:t>
      </w:r>
      <w:r>
        <w:rPr>
          <w:rFonts w:eastAsiaTheme="minorEastAsia"/>
          <w:lang w:eastAsia="zh-CN"/>
        </w:rPr>
        <w:t xml:space="preserve"> shall reuse the channel access mechanisms from NR-U. </w:t>
      </w:r>
      <w:r w:rsidR="00E05204">
        <w:rPr>
          <w:rFonts w:eastAsiaTheme="minorEastAsia"/>
          <w:lang w:eastAsia="zh-CN"/>
        </w:rPr>
        <w:t>Therefore</w:t>
      </w:r>
      <w:r>
        <w:rPr>
          <w:rFonts w:eastAsiaTheme="minorEastAsia"/>
          <w:lang w:eastAsia="zh-CN"/>
        </w:rPr>
        <w:t xml:space="preserve">, </w:t>
      </w:r>
      <w:r w:rsidR="00E05204">
        <w:rPr>
          <w:rFonts w:eastAsiaTheme="minorEastAsia"/>
          <w:lang w:eastAsia="zh-CN"/>
        </w:rPr>
        <w:t xml:space="preserve">the following aspects regarding the </w:t>
      </w:r>
      <w:r>
        <w:rPr>
          <w:rFonts w:eastAsiaTheme="minorEastAsia"/>
          <w:lang w:eastAsia="zh-CN"/>
        </w:rPr>
        <w:t>channel access mechanism for</w:t>
      </w:r>
      <w:r w:rsidR="00FE04C4">
        <w:rPr>
          <w:rFonts w:eastAsiaTheme="minorEastAsia"/>
          <w:lang w:eastAsia="zh-CN"/>
        </w:rPr>
        <w:t xml:space="preserve"> SL-U</w:t>
      </w:r>
      <w:r>
        <w:rPr>
          <w:rFonts w:eastAsiaTheme="minorEastAsia"/>
          <w:lang w:eastAsia="zh-CN"/>
        </w:rPr>
        <w:t xml:space="preserve"> </w:t>
      </w:r>
      <w:r w:rsidR="00E05204">
        <w:rPr>
          <w:rFonts w:eastAsiaTheme="minorEastAsia"/>
          <w:lang w:eastAsia="zh-CN"/>
        </w:rPr>
        <w:t>are discussed in this section:</w:t>
      </w:r>
    </w:p>
    <w:p w14:paraId="0DADCD55" w14:textId="48537C0A" w:rsidR="00E05204" w:rsidRDefault="00E05204" w:rsidP="00E05204">
      <w:pPr>
        <w:pStyle w:val="a0"/>
        <w:numPr>
          <w:ilvl w:val="0"/>
          <w:numId w:val="26"/>
        </w:numPr>
        <w:rPr>
          <w:rFonts w:ascii="Times New Roman" w:eastAsiaTheme="minorEastAsia" w:hAnsi="Times New Roman" w:cs="Times New Roman"/>
          <w:sz w:val="20"/>
          <w:lang w:eastAsia="zh-CN"/>
        </w:rPr>
      </w:pPr>
      <w:r w:rsidRPr="00E05204">
        <w:rPr>
          <w:rFonts w:ascii="Times New Roman" w:eastAsiaTheme="minorEastAsia" w:hAnsi="Times New Roman" w:cs="Times New Roman"/>
          <w:sz w:val="20"/>
          <w:lang w:eastAsia="zh-CN"/>
        </w:rPr>
        <w:t>Procedures on SL-U channel access</w:t>
      </w:r>
    </w:p>
    <w:p w14:paraId="45CA744F" w14:textId="0860CC36" w:rsidR="006C5FE7" w:rsidRDefault="006C5FE7" w:rsidP="002E48C6">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Multiple channel access</w:t>
      </w:r>
      <w:r w:rsidR="002E48C6">
        <w:rPr>
          <w:rFonts w:ascii="Times New Roman" w:eastAsiaTheme="minorEastAsia" w:hAnsi="Times New Roman" w:cs="Times New Roman"/>
          <w:sz w:val="20"/>
          <w:lang w:eastAsia="zh-CN"/>
        </w:rPr>
        <w:t xml:space="preserve"> </w:t>
      </w:r>
      <w:r w:rsidR="002E48C6" w:rsidRPr="002E48C6">
        <w:rPr>
          <w:rFonts w:ascii="Times New Roman" w:eastAsiaTheme="minorEastAsia" w:hAnsi="Times New Roman" w:cs="Times New Roman"/>
          <w:sz w:val="20"/>
          <w:lang w:eastAsia="zh-CN"/>
        </w:rPr>
        <w:t>procedure</w:t>
      </w:r>
    </w:p>
    <w:p w14:paraId="2D88466A" w14:textId="581F44AF" w:rsidR="00E05204" w:rsidRDefault="00E05204" w:rsidP="00E05204">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 xml:space="preserve">he impact of </w:t>
      </w:r>
      <w:r w:rsidRPr="00E05204">
        <w:rPr>
          <w:rFonts w:ascii="Times New Roman" w:eastAsiaTheme="minorEastAsia" w:hAnsi="Times New Roman" w:cs="Times New Roman"/>
          <w:sz w:val="20"/>
          <w:lang w:eastAsia="zh-CN"/>
        </w:rPr>
        <w:t>SL-U channel access</w:t>
      </w:r>
      <w:r>
        <w:rPr>
          <w:rFonts w:ascii="Times New Roman" w:eastAsiaTheme="minorEastAsia" w:hAnsi="Times New Roman" w:cs="Times New Roman"/>
          <w:sz w:val="20"/>
          <w:lang w:eastAsia="zh-CN"/>
        </w:rPr>
        <w:t xml:space="preserve"> on resource allocation</w:t>
      </w:r>
    </w:p>
    <w:p w14:paraId="079BE74A" w14:textId="2A97E5A7" w:rsidR="00B17062" w:rsidRPr="00A7035B" w:rsidRDefault="00B17062" w:rsidP="003D3FB1">
      <w:pPr>
        <w:pStyle w:val="a0"/>
        <w:tabs>
          <w:tab w:val="left" w:pos="7585"/>
        </w:tabs>
        <w:rPr>
          <w:rFonts w:eastAsiaTheme="minorEastAsia"/>
          <w:lang w:val="en-GB" w:eastAsia="zh-CN"/>
        </w:rPr>
      </w:pPr>
    </w:p>
    <w:p w14:paraId="75396590" w14:textId="666A2A29" w:rsidR="00CD5781" w:rsidRDefault="00B17062" w:rsidP="00206909">
      <w:pPr>
        <w:pStyle w:val="2"/>
        <w:ind w:left="576"/>
        <w:rPr>
          <w:rFonts w:eastAsiaTheme="minorEastAsia"/>
          <w:lang w:val="en-US"/>
        </w:rPr>
      </w:pPr>
      <w:r>
        <w:rPr>
          <w:rFonts w:eastAsiaTheme="minorEastAsia"/>
          <w:lang w:val="en-US"/>
        </w:rPr>
        <w:t>Procedure</w:t>
      </w:r>
      <w:r w:rsidR="00E05204">
        <w:rPr>
          <w:rFonts w:eastAsiaTheme="minorEastAsia"/>
          <w:lang w:val="en-US"/>
        </w:rPr>
        <w:t>s</w:t>
      </w:r>
      <w:r>
        <w:rPr>
          <w:rFonts w:eastAsiaTheme="minorEastAsia"/>
          <w:lang w:val="en-US"/>
        </w:rPr>
        <w:t xml:space="preserve"> on SL-U channel access</w:t>
      </w:r>
    </w:p>
    <w:p w14:paraId="49DF935E" w14:textId="20520452" w:rsidR="00661E00" w:rsidRDefault="00024273" w:rsidP="00045AA2">
      <w:pPr>
        <w:spacing w:beforeLines="50" w:before="120" w:after="120"/>
        <w:jc w:val="both"/>
        <w:rPr>
          <w:rFonts w:eastAsiaTheme="minorEastAsia"/>
          <w:lang w:eastAsia="zh-CN"/>
        </w:rPr>
      </w:pPr>
      <w:r w:rsidRPr="00024273">
        <w:rPr>
          <w:rFonts w:eastAsiaTheme="minorEastAsia"/>
          <w:lang w:eastAsia="zh-CN"/>
        </w:rPr>
        <w:t>In NR sidelink, four sidelink physical channels are defined, including PSCCH, PSSCH, PSFCH and PSBCH.</w:t>
      </w:r>
      <w:r w:rsidR="00045AA2">
        <w:rPr>
          <w:rFonts w:eastAsiaTheme="minorEastAsia"/>
          <w:lang w:eastAsia="zh-CN"/>
        </w:rPr>
        <w:t xml:space="preserve"> According to the WID</w:t>
      </w:r>
      <w:r w:rsidR="00661E00">
        <w:rPr>
          <w:rFonts w:eastAsiaTheme="minorEastAsia"/>
          <w:lang w:eastAsia="zh-CN"/>
        </w:rPr>
        <w:fldChar w:fldCharType="begin"/>
      </w:r>
      <w:r w:rsidR="00661E00">
        <w:rPr>
          <w:rFonts w:eastAsiaTheme="minorEastAsia"/>
          <w:lang w:eastAsia="zh-CN"/>
        </w:rPr>
        <w:instrText xml:space="preserve"> REF _Ref109828215 \r \h </w:instrText>
      </w:r>
      <w:r w:rsidR="00661E00">
        <w:rPr>
          <w:rFonts w:eastAsiaTheme="minorEastAsia"/>
          <w:lang w:eastAsia="zh-CN"/>
        </w:rPr>
      </w:r>
      <w:r w:rsidR="00661E00">
        <w:rPr>
          <w:rFonts w:eastAsiaTheme="minorEastAsia"/>
          <w:lang w:eastAsia="zh-CN"/>
        </w:rPr>
        <w:fldChar w:fldCharType="separate"/>
      </w:r>
      <w:r w:rsidR="00661E00">
        <w:rPr>
          <w:rFonts w:eastAsiaTheme="minorEastAsia"/>
          <w:lang w:eastAsia="zh-CN"/>
        </w:rPr>
        <w:t>[2]</w:t>
      </w:r>
      <w:r w:rsidR="00661E00">
        <w:rPr>
          <w:rFonts w:eastAsiaTheme="minorEastAsia"/>
          <w:lang w:eastAsia="zh-CN"/>
        </w:rPr>
        <w:fldChar w:fldCharType="end"/>
      </w:r>
      <w:r w:rsidR="00045AA2">
        <w:rPr>
          <w:rFonts w:eastAsiaTheme="minorEastAsia"/>
          <w:lang w:eastAsia="zh-CN"/>
        </w:rPr>
        <w:t xml:space="preserve">, these physical channels shall be reused as the baseline. </w:t>
      </w:r>
      <w:r w:rsidR="004A32A6">
        <w:rPr>
          <w:rFonts w:eastAsiaTheme="minorEastAsia"/>
          <w:lang w:eastAsia="zh-CN"/>
        </w:rPr>
        <w:t xml:space="preserve">However, due to the requirements </w:t>
      </w:r>
      <w:r w:rsidR="00045AA2">
        <w:rPr>
          <w:rFonts w:eastAsiaTheme="minorEastAsia"/>
          <w:lang w:eastAsia="zh-CN"/>
        </w:rPr>
        <w:t xml:space="preserve">such as regulation limitation, some changes of </w:t>
      </w:r>
      <w:r w:rsidR="00045AA2" w:rsidRPr="00045AA2">
        <w:rPr>
          <w:rFonts w:eastAsiaTheme="minorEastAsia"/>
          <w:lang w:eastAsia="zh-CN"/>
        </w:rPr>
        <w:t>sidelink physical channel structures</w:t>
      </w:r>
      <w:r w:rsidR="00045AA2">
        <w:rPr>
          <w:rFonts w:eastAsiaTheme="minorEastAsia"/>
          <w:lang w:eastAsia="zh-CN"/>
        </w:rPr>
        <w:t xml:space="preserve"> may be needed. The detailed design of physical channel structures can be found in our </w:t>
      </w:r>
      <w:r w:rsidR="00475E70">
        <w:rPr>
          <w:rFonts w:eastAsiaTheme="minorEastAsia"/>
          <w:lang w:eastAsia="zh-CN"/>
        </w:rPr>
        <w:t xml:space="preserve">companion </w:t>
      </w:r>
      <w:r w:rsidR="00045AA2">
        <w:rPr>
          <w:rFonts w:eastAsiaTheme="minorEastAsia"/>
          <w:lang w:eastAsia="zh-CN"/>
        </w:rPr>
        <w:t>contribution</w:t>
      </w:r>
      <w:r w:rsidR="00283351">
        <w:rPr>
          <w:rFonts w:eastAsiaTheme="minorEastAsia"/>
          <w:lang w:eastAsia="zh-CN"/>
        </w:rPr>
        <w:t xml:space="preserve"> </w:t>
      </w:r>
      <w:r w:rsidR="004A32A6">
        <w:rPr>
          <w:rFonts w:eastAsiaTheme="minorEastAsia"/>
          <w:lang w:eastAsia="zh-CN"/>
        </w:rPr>
        <w:fldChar w:fldCharType="begin"/>
      </w:r>
      <w:r w:rsidR="004A32A6">
        <w:rPr>
          <w:rFonts w:eastAsiaTheme="minorEastAsia"/>
          <w:lang w:eastAsia="zh-CN"/>
        </w:rPr>
        <w:instrText xml:space="preserve"> REF _Ref101877528 \r \h </w:instrText>
      </w:r>
      <w:r w:rsidR="004A32A6">
        <w:rPr>
          <w:rFonts w:eastAsiaTheme="minorEastAsia"/>
          <w:lang w:eastAsia="zh-CN"/>
        </w:rPr>
      </w:r>
      <w:r w:rsidR="004A32A6">
        <w:rPr>
          <w:rFonts w:eastAsiaTheme="minorEastAsia"/>
          <w:lang w:eastAsia="zh-CN"/>
        </w:rPr>
        <w:fldChar w:fldCharType="separate"/>
      </w:r>
      <w:r w:rsidR="005A7439">
        <w:rPr>
          <w:rFonts w:eastAsiaTheme="minorEastAsia"/>
          <w:lang w:eastAsia="zh-CN"/>
        </w:rPr>
        <w:t>[4]</w:t>
      </w:r>
      <w:r w:rsidR="004A32A6">
        <w:rPr>
          <w:rFonts w:eastAsiaTheme="minorEastAsia"/>
          <w:lang w:eastAsia="zh-CN"/>
        </w:rPr>
        <w:fldChar w:fldCharType="end"/>
      </w:r>
      <w:r w:rsidR="00045AA2">
        <w:rPr>
          <w:rFonts w:eastAsiaTheme="minorEastAsia"/>
          <w:lang w:eastAsia="zh-CN"/>
        </w:rPr>
        <w:t xml:space="preserve">. </w:t>
      </w:r>
    </w:p>
    <w:p w14:paraId="65AB766E" w14:textId="4D2BBBAC" w:rsidR="00661E00" w:rsidRDefault="00661E00" w:rsidP="00045AA2">
      <w:pPr>
        <w:spacing w:beforeLines="50" w:before="120" w:after="120"/>
        <w:jc w:val="both"/>
        <w:rPr>
          <w:rFonts w:eastAsiaTheme="minorEastAsia"/>
          <w:lang w:eastAsia="zh-CN"/>
        </w:rPr>
      </w:pPr>
      <w:r>
        <w:rPr>
          <w:rFonts w:eastAsiaTheme="minorEastAsia"/>
          <w:lang w:eastAsia="zh-CN"/>
        </w:rPr>
        <w:t>Regarding the channel access procedures, the following agreement was achieved in RAN1 #109-e meeting.</w:t>
      </w:r>
    </w:p>
    <w:tbl>
      <w:tblPr>
        <w:tblStyle w:val="af5"/>
        <w:tblW w:w="0" w:type="auto"/>
        <w:tblLook w:val="04A0" w:firstRow="1" w:lastRow="0" w:firstColumn="1" w:lastColumn="0" w:noHBand="0" w:noVBand="1"/>
      </w:tblPr>
      <w:tblGrid>
        <w:gridCol w:w="9060"/>
      </w:tblGrid>
      <w:tr w:rsidR="00661E00" w14:paraId="34C1E609" w14:textId="77777777" w:rsidTr="00661E00">
        <w:tc>
          <w:tcPr>
            <w:tcW w:w="9854" w:type="dxa"/>
          </w:tcPr>
          <w:p w14:paraId="07931D89" w14:textId="77777777" w:rsidR="00661E00" w:rsidRPr="00591EE9" w:rsidRDefault="00661E00" w:rsidP="00661E00">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31E0D33B" w14:textId="77777777" w:rsidR="00661E00" w:rsidRPr="00591EE9" w:rsidRDefault="00661E00" w:rsidP="00661E00">
            <w:pPr>
              <w:autoSpaceDE w:val="0"/>
              <w:autoSpaceDN w:val="0"/>
              <w:jc w:val="both"/>
              <w:rPr>
                <w:rFonts w:ascii="Times" w:eastAsia="Batang" w:hAnsi="Times" w:cs="Times"/>
                <w:szCs w:val="24"/>
                <w:lang w:val="en-GB"/>
              </w:rPr>
            </w:pPr>
            <w:r w:rsidRPr="00591EE9">
              <w:rPr>
                <w:rFonts w:ascii="Times" w:eastAsia="Batang" w:hAnsi="Times" w:cs="Times"/>
                <w:szCs w:val="24"/>
                <w:lang w:val="en-GB"/>
              </w:rPr>
              <w:t xml:space="preserve">Type 1 and Type 2 (2A/2B/2C) channel access </w:t>
            </w:r>
            <w:r w:rsidRPr="00591EE9">
              <w:rPr>
                <w:rFonts w:ascii="Times" w:eastAsia="Batang" w:hAnsi="Times" w:cs="Times"/>
                <w:color w:val="000000"/>
                <w:szCs w:val="24"/>
                <w:lang w:val="en-GB"/>
              </w:rPr>
              <w:t>procedures</w:t>
            </w:r>
            <w:r w:rsidRPr="00591EE9">
              <w:rPr>
                <w:rFonts w:ascii="Times" w:eastAsia="Batang" w:hAnsi="Times" w:cs="Times"/>
                <w:szCs w:val="24"/>
                <w:lang w:val="en-GB"/>
              </w:rPr>
              <w:t>, transmission gap and LBT sensing idle time requirements specified in TS37.213 for NR-U are taken as baseline for NR sidelink operation in a shared channel.</w:t>
            </w:r>
          </w:p>
          <w:p w14:paraId="19145CB2" w14:textId="77777777" w:rsidR="00661E00" w:rsidRPr="00591EE9" w:rsidRDefault="00661E00" w:rsidP="00661E00">
            <w:pPr>
              <w:numPr>
                <w:ilvl w:val="0"/>
                <w:numId w:val="31"/>
              </w:numPr>
              <w:autoSpaceDE w:val="0"/>
              <w:autoSpaceDN w:val="0"/>
              <w:jc w:val="both"/>
              <w:rPr>
                <w:rFonts w:ascii="Times" w:eastAsia="Batang" w:hAnsi="Times" w:cs="Times"/>
                <w:szCs w:val="24"/>
                <w:lang w:val="en-GB" w:eastAsia="x-none"/>
              </w:rPr>
            </w:pPr>
            <w:r w:rsidRPr="00591EE9">
              <w:rPr>
                <w:rFonts w:ascii="Times" w:eastAsia="Batang" w:hAnsi="Times" w:cs="Times"/>
                <w:szCs w:val="24"/>
                <w:lang w:val="en-GB" w:eastAsia="x-none"/>
              </w:rPr>
              <w:t>FFS conditions for the actual channel access type(s) used for each SL channel and signal transmitted, and based on COT sharing conditions (if supported)</w:t>
            </w:r>
          </w:p>
          <w:p w14:paraId="3D34DF79" w14:textId="77777777" w:rsidR="00661E00" w:rsidRPr="00591EE9" w:rsidRDefault="00661E00" w:rsidP="00661E00">
            <w:pPr>
              <w:numPr>
                <w:ilvl w:val="0"/>
                <w:numId w:val="31"/>
              </w:numPr>
              <w:autoSpaceDE w:val="0"/>
              <w:autoSpaceDN w:val="0"/>
              <w:jc w:val="both"/>
              <w:rPr>
                <w:rFonts w:ascii="Times" w:eastAsia="Batang" w:hAnsi="Times" w:cs="Times"/>
                <w:szCs w:val="24"/>
                <w:lang w:val="en-GB" w:eastAsia="x-none"/>
              </w:rPr>
            </w:pPr>
            <w:r w:rsidRPr="00591EE9">
              <w:rPr>
                <w:rFonts w:ascii="Times" w:eastAsia="Batang" w:hAnsi="Times" w:cs="Times"/>
                <w:szCs w:val="24"/>
                <w:lang w:val="en-GB" w:eastAsia="x-none"/>
              </w:rPr>
              <w:t xml:space="preserve">FFS whether UL CAPC or DL CAPC or both should be used as the baseline, </w:t>
            </w:r>
          </w:p>
          <w:p w14:paraId="306DF163" w14:textId="77777777" w:rsidR="00661E00" w:rsidRPr="00591EE9" w:rsidRDefault="00661E00" w:rsidP="00661E00">
            <w:pPr>
              <w:numPr>
                <w:ilvl w:val="1"/>
                <w:numId w:val="31"/>
              </w:numPr>
              <w:autoSpaceDE w:val="0"/>
              <w:autoSpaceDN w:val="0"/>
              <w:jc w:val="both"/>
              <w:rPr>
                <w:rFonts w:ascii="Times" w:eastAsia="Batang" w:hAnsi="Times" w:cs="Times"/>
                <w:szCs w:val="24"/>
                <w:lang w:val="en-GB" w:eastAsia="x-none"/>
              </w:rPr>
            </w:pPr>
            <w:r w:rsidRPr="00591EE9">
              <w:rPr>
                <w:rFonts w:ascii="Times" w:eastAsia="Batang" w:hAnsi="Times" w:cs="Times"/>
                <w:szCs w:val="24"/>
                <w:lang w:val="en-GB" w:eastAsia="x-none"/>
              </w:rPr>
              <w:t>FFS how the channel access priority classes apply to each SL channel and signal</w:t>
            </w:r>
          </w:p>
          <w:p w14:paraId="1A406DD3" w14:textId="10482BBF" w:rsidR="00661E00" w:rsidRPr="00661E00" w:rsidRDefault="00661E00" w:rsidP="00661E00">
            <w:pPr>
              <w:numPr>
                <w:ilvl w:val="1"/>
                <w:numId w:val="31"/>
              </w:numPr>
              <w:autoSpaceDE w:val="0"/>
              <w:autoSpaceDN w:val="0"/>
              <w:jc w:val="both"/>
              <w:rPr>
                <w:rFonts w:ascii="Times" w:eastAsia="Batang" w:hAnsi="Times" w:cs="Times"/>
                <w:szCs w:val="24"/>
                <w:lang w:val="en-GB" w:eastAsia="x-none"/>
              </w:rPr>
            </w:pPr>
            <w:r w:rsidRPr="00591EE9">
              <w:rPr>
                <w:rFonts w:ascii="Times" w:eastAsia="Batang" w:hAnsi="Times" w:cs="Times"/>
                <w:szCs w:val="24"/>
                <w:lang w:val="en-GB" w:eastAsia="x-none"/>
              </w:rPr>
              <w:t>FFS sidelink priority levels (PQI or L1 priority), channel and signal mapping to the 4 channel access priority classes. The discussion may involve other WGs.</w:t>
            </w:r>
          </w:p>
        </w:tc>
      </w:tr>
    </w:tbl>
    <w:p w14:paraId="3C2909BD" w14:textId="5E2251DD" w:rsidR="00024273" w:rsidRDefault="006F3AEE" w:rsidP="00045AA2">
      <w:pPr>
        <w:spacing w:beforeLines="50" w:before="120" w:after="120"/>
        <w:jc w:val="both"/>
        <w:rPr>
          <w:rFonts w:eastAsiaTheme="minorEastAsia"/>
          <w:lang w:eastAsia="zh-CN"/>
        </w:rPr>
      </w:pPr>
      <w:r>
        <w:rPr>
          <w:rFonts w:eastAsiaTheme="minorEastAsia"/>
          <w:lang w:eastAsia="zh-CN"/>
        </w:rPr>
        <w:t xml:space="preserve">Considering that transmissions on different channels have different </w:t>
      </w:r>
      <w:r w:rsidR="00E75AC9">
        <w:rPr>
          <w:rFonts w:eastAsiaTheme="minorEastAsia" w:hint="eastAsia"/>
          <w:lang w:eastAsia="zh-CN"/>
        </w:rPr>
        <w:t>duration</w:t>
      </w:r>
      <w:r w:rsidR="00E75AC9">
        <w:rPr>
          <w:rFonts w:eastAsiaTheme="minorEastAsia"/>
          <w:lang w:eastAsia="zh-CN"/>
        </w:rPr>
        <w:t xml:space="preserve"> </w:t>
      </w:r>
      <w:r>
        <w:rPr>
          <w:rFonts w:eastAsiaTheme="minorEastAsia"/>
          <w:lang w:eastAsia="zh-CN"/>
        </w:rPr>
        <w:t>and reliability requirements, the channel access procedures may also have some differences. In this section, c</w:t>
      </w:r>
      <w:r w:rsidRPr="006F3AEE">
        <w:rPr>
          <w:rFonts w:eastAsiaTheme="minorEastAsia"/>
          <w:lang w:eastAsia="zh-CN"/>
        </w:rPr>
        <w:t>hannel access procedure</w:t>
      </w:r>
      <w:r w:rsidR="004A32A6">
        <w:rPr>
          <w:rFonts w:eastAsiaTheme="minorEastAsia"/>
          <w:lang w:eastAsia="zh-CN"/>
        </w:rPr>
        <w:t>s</w:t>
      </w:r>
      <w:r>
        <w:rPr>
          <w:rFonts w:eastAsiaTheme="minorEastAsia"/>
          <w:lang w:eastAsia="zh-CN"/>
        </w:rPr>
        <w:t xml:space="preserve"> for different physical channels are discussed.</w:t>
      </w:r>
    </w:p>
    <w:p w14:paraId="3D77CFCA" w14:textId="77777777" w:rsidR="006F3AEE" w:rsidRPr="00045AA2" w:rsidRDefault="006F3AEE" w:rsidP="00045AA2">
      <w:pPr>
        <w:spacing w:beforeLines="50" w:before="120" w:after="120"/>
        <w:jc w:val="both"/>
        <w:rPr>
          <w:rFonts w:eastAsiaTheme="minorEastAsia"/>
          <w:lang w:eastAsia="zh-CN"/>
        </w:rPr>
      </w:pPr>
    </w:p>
    <w:p w14:paraId="76721CC5" w14:textId="77777777" w:rsidR="00A24256" w:rsidRPr="00D86E1A" w:rsidRDefault="00A24256" w:rsidP="00A24256">
      <w:pPr>
        <w:pStyle w:val="3"/>
        <w:rPr>
          <w:sz w:val="21"/>
        </w:rPr>
      </w:pPr>
      <w:r w:rsidRPr="00D86E1A">
        <w:rPr>
          <w:sz w:val="21"/>
        </w:rPr>
        <w:t xml:space="preserve">Channel access procedure for PSCCH/PSSCH transmission </w:t>
      </w:r>
    </w:p>
    <w:p w14:paraId="4AF4FAC7" w14:textId="3E3E5F33" w:rsidR="0019468C" w:rsidRDefault="00180906"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order to </w:t>
      </w:r>
      <w:r w:rsidR="005A04F5">
        <w:rPr>
          <w:rFonts w:ascii="Times New Roman" w:eastAsiaTheme="minorEastAsia" w:hAnsi="Times New Roman" w:cs="Times New Roman"/>
          <w:sz w:val="20"/>
          <w:lang w:eastAsia="zh-CN"/>
        </w:rPr>
        <w:t xml:space="preserve">meet the </w:t>
      </w:r>
      <w:r w:rsidR="00AB0F46">
        <w:rPr>
          <w:rFonts w:ascii="Times New Roman" w:eastAsiaTheme="minorEastAsia" w:hAnsi="Times New Roman" w:cs="Times New Roman"/>
          <w:sz w:val="20"/>
          <w:lang w:eastAsia="zh-CN"/>
        </w:rPr>
        <w:t>regulations and efficient</w:t>
      </w:r>
      <w:r w:rsidR="005A04F5">
        <w:rPr>
          <w:rFonts w:ascii="Times New Roman" w:eastAsiaTheme="minorEastAsia" w:hAnsi="Times New Roman" w:cs="Times New Roman"/>
          <w:sz w:val="20"/>
          <w:lang w:eastAsia="zh-CN"/>
        </w:rPr>
        <w:t xml:space="preserve"> use of unlicensed spectrum, </w:t>
      </w:r>
      <w:r w:rsidR="00E3348A">
        <w:rPr>
          <w:rFonts w:ascii="Times New Roman" w:eastAsiaTheme="minorEastAsia" w:hAnsi="Times New Roman" w:cs="Times New Roman"/>
          <w:sz w:val="20"/>
          <w:lang w:eastAsia="zh-CN"/>
        </w:rPr>
        <w:t xml:space="preserve">Type </w:t>
      </w:r>
      <w:r w:rsidR="005A04F5">
        <w:rPr>
          <w:rFonts w:ascii="Times New Roman" w:eastAsiaTheme="minorEastAsia" w:hAnsi="Times New Roman" w:cs="Times New Roman"/>
          <w:sz w:val="20"/>
          <w:lang w:eastAsia="zh-CN"/>
        </w:rPr>
        <w:t xml:space="preserve">1 and </w:t>
      </w:r>
      <w:r w:rsidR="00E3348A">
        <w:rPr>
          <w:rFonts w:ascii="Times New Roman" w:eastAsiaTheme="minorEastAsia" w:hAnsi="Times New Roman" w:cs="Times New Roman"/>
          <w:sz w:val="20"/>
          <w:lang w:eastAsia="zh-CN"/>
        </w:rPr>
        <w:t xml:space="preserve">Type </w:t>
      </w:r>
      <w:r w:rsidR="005A04F5">
        <w:rPr>
          <w:rFonts w:ascii="Times New Roman" w:eastAsiaTheme="minorEastAsia" w:hAnsi="Times New Roman" w:cs="Times New Roman"/>
          <w:sz w:val="20"/>
          <w:lang w:eastAsia="zh-CN"/>
        </w:rPr>
        <w:t>2 channel access mechanism</w:t>
      </w:r>
      <w:r w:rsidR="00E3348A">
        <w:rPr>
          <w:rFonts w:ascii="Times New Roman" w:eastAsiaTheme="minorEastAsia" w:hAnsi="Times New Roman" w:cs="Times New Roman"/>
          <w:sz w:val="20"/>
          <w:lang w:eastAsia="zh-CN"/>
        </w:rPr>
        <w:t>s</w:t>
      </w:r>
      <w:r w:rsidR="005A04F5">
        <w:rPr>
          <w:rFonts w:ascii="Times New Roman" w:eastAsiaTheme="minorEastAsia" w:hAnsi="Times New Roman" w:cs="Times New Roman"/>
          <w:sz w:val="20"/>
          <w:lang w:eastAsia="zh-CN"/>
        </w:rPr>
        <w:t>, as well as COT sharing operation</w:t>
      </w:r>
      <w:r w:rsidR="00E20337">
        <w:rPr>
          <w:rFonts w:ascii="Times New Roman" w:eastAsiaTheme="minorEastAsia" w:hAnsi="Times New Roman" w:cs="Times New Roman"/>
          <w:sz w:val="20"/>
          <w:lang w:eastAsia="zh-CN"/>
        </w:rPr>
        <w:t xml:space="preserve"> for PSCCH</w:t>
      </w:r>
      <w:r w:rsidR="00E20337">
        <w:rPr>
          <w:rFonts w:ascii="Times New Roman" w:eastAsiaTheme="minorEastAsia" w:hAnsi="Times New Roman" w:cs="Times New Roman" w:hint="eastAsia"/>
          <w:sz w:val="20"/>
          <w:lang w:eastAsia="zh-CN"/>
        </w:rPr>
        <w:t>/</w:t>
      </w:r>
      <w:r w:rsidR="00E20337">
        <w:rPr>
          <w:rFonts w:ascii="Times New Roman" w:eastAsiaTheme="minorEastAsia" w:hAnsi="Times New Roman" w:cs="Times New Roman"/>
          <w:sz w:val="20"/>
          <w:lang w:eastAsia="zh-CN"/>
        </w:rPr>
        <w:t>PSSCH transmissions</w:t>
      </w:r>
      <w:r w:rsidR="00A31A1E">
        <w:rPr>
          <w:rFonts w:ascii="Times New Roman" w:eastAsiaTheme="minorEastAsia" w:hAnsi="Times New Roman" w:cs="Times New Roman" w:hint="eastAsia"/>
          <w:sz w:val="20"/>
          <w:lang w:eastAsia="zh-CN"/>
        </w:rPr>
        <w:t>，</w:t>
      </w:r>
      <w:r w:rsidR="00A31A1E">
        <w:rPr>
          <w:rFonts w:ascii="Times New Roman" w:eastAsiaTheme="minorEastAsia" w:hAnsi="Times New Roman" w:cs="Times New Roman" w:hint="eastAsia"/>
          <w:sz w:val="20"/>
          <w:lang w:eastAsia="zh-CN"/>
        </w:rPr>
        <w:t>is</w:t>
      </w:r>
      <w:r w:rsidR="00A31A1E">
        <w:rPr>
          <w:rFonts w:ascii="Times New Roman" w:eastAsiaTheme="minorEastAsia" w:hAnsi="Times New Roman" w:cs="Times New Roman"/>
          <w:sz w:val="20"/>
          <w:lang w:eastAsia="zh-CN"/>
        </w:rPr>
        <w:t xml:space="preserve"> </w:t>
      </w:r>
      <w:r w:rsidR="00A31A1E">
        <w:rPr>
          <w:rFonts w:ascii="Times New Roman" w:eastAsiaTheme="minorEastAsia" w:hAnsi="Times New Roman" w:cs="Times New Roman" w:hint="eastAsia"/>
          <w:sz w:val="20"/>
          <w:lang w:eastAsia="zh-CN"/>
        </w:rPr>
        <w:t>supported</w:t>
      </w:r>
      <w:r w:rsidR="00A31A1E">
        <w:rPr>
          <w:rFonts w:ascii="Times New Roman" w:eastAsiaTheme="minorEastAsia" w:hAnsi="Times New Roman" w:cs="Times New Roman"/>
          <w:sz w:val="20"/>
          <w:lang w:eastAsia="zh-CN"/>
        </w:rPr>
        <w:t xml:space="preserve"> for SL-U</w:t>
      </w:r>
      <w:r w:rsidR="005A04F5">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hint="eastAsia"/>
          <w:sz w:val="20"/>
          <w:lang w:eastAsia="zh-CN"/>
        </w:rPr>
        <w:t>In</w:t>
      </w:r>
      <w:r w:rsidR="0019468C">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hint="eastAsia"/>
          <w:sz w:val="20"/>
          <w:lang w:eastAsia="zh-CN"/>
        </w:rPr>
        <w:t>general</w:t>
      </w:r>
      <w:r w:rsidR="0019468C">
        <w:rPr>
          <w:rFonts w:ascii="Times New Roman" w:eastAsiaTheme="minorEastAsia" w:hAnsi="Times New Roman" w:cs="Times New Roman"/>
          <w:sz w:val="20"/>
          <w:lang w:eastAsia="zh-CN"/>
        </w:rPr>
        <w:t xml:space="preserve">, the channel access procedure </w:t>
      </w:r>
      <w:bookmarkStart w:id="4" w:name="OLE_LINK9"/>
      <w:bookmarkStart w:id="5" w:name="OLE_LINK10"/>
      <w:r w:rsidR="005627E4">
        <w:rPr>
          <w:rFonts w:ascii="Times New Roman" w:eastAsiaTheme="minorEastAsia" w:hAnsi="Times New Roman" w:cs="Times New Roman"/>
          <w:sz w:val="20"/>
          <w:lang w:eastAsia="zh-CN"/>
        </w:rPr>
        <w:t xml:space="preserve">for </w:t>
      </w:r>
      <w:r w:rsidR="0019468C">
        <w:rPr>
          <w:rFonts w:ascii="Times New Roman" w:eastAsiaTheme="minorEastAsia" w:hAnsi="Times New Roman" w:cs="Times New Roman"/>
          <w:sz w:val="20"/>
          <w:lang w:eastAsia="zh-CN"/>
        </w:rPr>
        <w:t>PSCCH</w:t>
      </w:r>
      <w:r w:rsidR="0019468C">
        <w:rPr>
          <w:rFonts w:ascii="Times New Roman" w:eastAsiaTheme="minorEastAsia" w:hAnsi="Times New Roman" w:cs="Times New Roman" w:hint="eastAsia"/>
          <w:sz w:val="20"/>
          <w:lang w:eastAsia="zh-CN"/>
        </w:rPr>
        <w:t>/</w:t>
      </w:r>
      <w:r w:rsidR="0019468C">
        <w:rPr>
          <w:rFonts w:ascii="Times New Roman" w:eastAsiaTheme="minorEastAsia" w:hAnsi="Times New Roman" w:cs="Times New Roman"/>
          <w:sz w:val="20"/>
          <w:lang w:eastAsia="zh-CN"/>
        </w:rPr>
        <w:t>PSSCH transmissions</w:t>
      </w:r>
      <w:bookmarkEnd w:id="4"/>
      <w:bookmarkEnd w:id="5"/>
      <w:r w:rsidR="0019468C">
        <w:rPr>
          <w:rFonts w:ascii="Times New Roman" w:eastAsiaTheme="minorEastAsia" w:hAnsi="Times New Roman" w:cs="Times New Roman"/>
          <w:sz w:val="20"/>
          <w:lang w:eastAsia="zh-CN"/>
        </w:rPr>
        <w:t xml:space="preserve"> </w:t>
      </w:r>
      <w:r w:rsidR="005A04F5">
        <w:rPr>
          <w:rFonts w:ascii="Times New Roman" w:eastAsiaTheme="minorEastAsia" w:hAnsi="Times New Roman" w:cs="Times New Roman"/>
          <w:sz w:val="20"/>
          <w:lang w:eastAsia="zh-CN"/>
        </w:rPr>
        <w:t xml:space="preserve">with </w:t>
      </w:r>
      <w:r w:rsidR="0019468C">
        <w:rPr>
          <w:rFonts w:ascii="Times New Roman" w:eastAsiaTheme="minorEastAsia" w:hAnsi="Times New Roman" w:cs="Times New Roman"/>
          <w:sz w:val="20"/>
          <w:lang w:eastAsia="zh-CN"/>
        </w:rPr>
        <w:t>COT</w:t>
      </w:r>
      <w:r w:rsidR="005A04F5">
        <w:rPr>
          <w:rFonts w:ascii="Times New Roman" w:eastAsiaTheme="minorEastAsia" w:hAnsi="Times New Roman" w:cs="Times New Roman"/>
          <w:sz w:val="20"/>
          <w:lang w:eastAsia="zh-CN"/>
        </w:rPr>
        <w:t xml:space="preserve"> sharing </w:t>
      </w:r>
      <w:r w:rsidR="0019468C">
        <w:rPr>
          <w:rFonts w:ascii="Times New Roman" w:eastAsiaTheme="minorEastAsia" w:hAnsi="Times New Roman" w:cs="Times New Roman"/>
          <w:sz w:val="20"/>
          <w:lang w:eastAsia="zh-CN"/>
        </w:rPr>
        <w:t xml:space="preserve">is illustrated in </w:t>
      </w:r>
      <w:r w:rsidR="00E61715" w:rsidRPr="00CA4210">
        <w:rPr>
          <w:rFonts w:ascii="Times New Roman" w:eastAsiaTheme="minorEastAsia" w:hAnsi="Times New Roman" w:cs="Times New Roman"/>
          <w:sz w:val="20"/>
          <w:szCs w:val="20"/>
          <w:lang w:eastAsia="zh-CN"/>
        </w:rPr>
        <w:fldChar w:fldCharType="begin"/>
      </w:r>
      <w:r w:rsidR="00E61715" w:rsidRPr="00E650CF">
        <w:rPr>
          <w:rFonts w:ascii="Times New Roman" w:eastAsiaTheme="minorEastAsia" w:hAnsi="Times New Roman" w:cs="Times New Roman"/>
          <w:sz w:val="20"/>
          <w:szCs w:val="20"/>
          <w:lang w:eastAsia="zh-CN"/>
        </w:rPr>
        <w:instrText xml:space="preserve"> REF _Ref101371451 \h </w:instrText>
      </w:r>
      <w:r w:rsidR="00CA4210">
        <w:rPr>
          <w:rFonts w:ascii="Times New Roman" w:eastAsiaTheme="minorEastAsia" w:hAnsi="Times New Roman" w:cs="Times New Roman"/>
          <w:sz w:val="20"/>
          <w:szCs w:val="20"/>
          <w:lang w:eastAsia="zh-CN"/>
        </w:rPr>
        <w:instrText xml:space="preserve"> \* MERGEFORMAT </w:instrText>
      </w:r>
      <w:r w:rsidR="00E61715" w:rsidRPr="00CA4210">
        <w:rPr>
          <w:rFonts w:ascii="Times New Roman" w:eastAsiaTheme="minorEastAsia" w:hAnsi="Times New Roman" w:cs="Times New Roman"/>
          <w:sz w:val="20"/>
          <w:szCs w:val="20"/>
          <w:lang w:eastAsia="zh-CN"/>
        </w:rPr>
      </w:r>
      <w:r w:rsidR="00E61715" w:rsidRPr="00CA4210">
        <w:rPr>
          <w:rFonts w:ascii="Times New Roman" w:eastAsiaTheme="minorEastAsia" w:hAnsi="Times New Roman" w:cs="Times New Roman"/>
          <w:sz w:val="20"/>
          <w:szCs w:val="20"/>
          <w:lang w:eastAsia="zh-CN"/>
        </w:rPr>
        <w:fldChar w:fldCharType="separate"/>
      </w:r>
      <w:r w:rsidR="00E61715" w:rsidRPr="0007179A">
        <w:rPr>
          <w:rFonts w:ascii="Times New Roman" w:hAnsi="Times New Roman" w:cs="Times New Roman"/>
          <w:sz w:val="20"/>
          <w:szCs w:val="20"/>
        </w:rPr>
        <w:t xml:space="preserve">Figure </w:t>
      </w:r>
      <w:r w:rsidR="00E61715" w:rsidRPr="0007179A">
        <w:rPr>
          <w:rFonts w:ascii="Times New Roman" w:hAnsi="Times New Roman" w:cs="Times New Roman"/>
          <w:noProof/>
          <w:sz w:val="20"/>
          <w:szCs w:val="20"/>
        </w:rPr>
        <w:t>1</w:t>
      </w:r>
      <w:r w:rsidR="00E61715" w:rsidRPr="00CA4210">
        <w:rPr>
          <w:rFonts w:ascii="Times New Roman" w:eastAsiaTheme="minorEastAsia" w:hAnsi="Times New Roman" w:cs="Times New Roman"/>
          <w:sz w:val="20"/>
          <w:szCs w:val="20"/>
          <w:lang w:eastAsia="zh-CN"/>
        </w:rPr>
        <w:fldChar w:fldCharType="end"/>
      </w:r>
      <w:r w:rsidR="0019468C">
        <w:rPr>
          <w:rFonts w:ascii="Times New Roman" w:eastAsiaTheme="minorEastAsia" w:hAnsi="Times New Roman" w:cs="Times New Roman"/>
          <w:sz w:val="20"/>
          <w:lang w:eastAsia="zh-CN"/>
        </w:rPr>
        <w:t>.</w:t>
      </w:r>
      <w:r w:rsidR="002C7E44">
        <w:rPr>
          <w:rFonts w:ascii="Times New Roman" w:eastAsiaTheme="minorEastAsia" w:hAnsi="Times New Roman" w:cs="Times New Roman"/>
          <w:sz w:val="20"/>
          <w:lang w:eastAsia="zh-CN"/>
        </w:rPr>
        <w:t xml:space="preserve"> </w:t>
      </w:r>
    </w:p>
    <w:p w14:paraId="33458208" w14:textId="0370618A" w:rsidR="0019468C" w:rsidRDefault="005A04F5" w:rsidP="0019468C">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 UE </w:t>
      </w:r>
      <w:r w:rsidR="0019468C">
        <w:rPr>
          <w:rFonts w:ascii="Times New Roman" w:eastAsiaTheme="minorEastAsia" w:hAnsi="Times New Roman" w:cs="Times New Roman"/>
          <w:sz w:val="20"/>
          <w:lang w:eastAsia="zh-CN"/>
        </w:rPr>
        <w:t xml:space="preserve">firstly </w:t>
      </w:r>
      <w:r w:rsidR="000F70DC">
        <w:rPr>
          <w:rFonts w:ascii="Times New Roman" w:eastAsiaTheme="minorEastAsia" w:hAnsi="Times New Roman" w:cs="Times New Roman" w:hint="eastAsia"/>
          <w:sz w:val="20"/>
          <w:lang w:eastAsia="zh-CN"/>
        </w:rPr>
        <w:t>selects</w:t>
      </w:r>
      <w:r w:rsidR="000F70DC">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sz w:val="20"/>
          <w:lang w:eastAsia="zh-CN"/>
        </w:rPr>
        <w:t>the PSCCH</w:t>
      </w:r>
      <w:r w:rsidR="0019468C">
        <w:rPr>
          <w:rFonts w:ascii="Times New Roman" w:eastAsiaTheme="minorEastAsia" w:hAnsi="Times New Roman" w:cs="Times New Roman" w:hint="eastAsia"/>
          <w:sz w:val="20"/>
          <w:lang w:eastAsia="zh-CN"/>
        </w:rPr>
        <w:t>/</w:t>
      </w:r>
      <w:r w:rsidR="0019468C">
        <w:rPr>
          <w:rFonts w:ascii="Times New Roman" w:eastAsiaTheme="minorEastAsia" w:hAnsi="Times New Roman" w:cs="Times New Roman"/>
          <w:sz w:val="20"/>
          <w:lang w:eastAsia="zh-CN"/>
        </w:rPr>
        <w:t xml:space="preserve">PSSCH resources before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w:t>
      </w:r>
    </w:p>
    <w:p w14:paraId="0C9A294D" w14:textId="095AA282" w:rsidR="0019468C" w:rsidRDefault="005A04F5" w:rsidP="0019468C">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UE</w:t>
      </w:r>
      <w:r w:rsidR="0019468C">
        <w:rPr>
          <w:rFonts w:ascii="Times New Roman" w:eastAsiaTheme="minorEastAsia" w:hAnsi="Times New Roman" w:cs="Times New Roman"/>
          <w:sz w:val="20"/>
          <w:lang w:eastAsia="zh-CN"/>
        </w:rPr>
        <w:t xml:space="preserve"> performs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to evaluate the availability of related channels.</w:t>
      </w:r>
    </w:p>
    <w:p w14:paraId="112F31E3" w14:textId="4B274A97" w:rsidR="0019468C" w:rsidRDefault="0019468C" w:rsidP="0019468C">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If the channels are evaluated to be idle, then </w:t>
      </w:r>
      <w:r w:rsidR="005A04F5">
        <w:rPr>
          <w:rFonts w:ascii="Times New Roman" w:eastAsiaTheme="minorEastAsia" w:hAnsi="Times New Roman" w:cs="Times New Roman"/>
          <w:sz w:val="20"/>
          <w:lang w:eastAsia="zh-CN"/>
        </w:rPr>
        <w:t>the UE will</w:t>
      </w:r>
      <w:r>
        <w:rPr>
          <w:rFonts w:ascii="Times New Roman" w:eastAsiaTheme="minorEastAsia" w:hAnsi="Times New Roman" w:cs="Times New Roman"/>
          <w:sz w:val="20"/>
          <w:lang w:eastAsia="zh-CN"/>
        </w:rPr>
        <w:t xml:space="preserve"> </w:t>
      </w:r>
      <w:r w:rsidR="005A04F5">
        <w:rPr>
          <w:rFonts w:ascii="Times New Roman" w:eastAsiaTheme="minorEastAsia" w:hAnsi="Times New Roman" w:cs="Times New Roman"/>
          <w:sz w:val="20"/>
          <w:lang w:eastAsia="zh-CN"/>
        </w:rPr>
        <w:t>perform its PSCCH</w:t>
      </w:r>
      <w:r w:rsidR="005A04F5">
        <w:rPr>
          <w:rFonts w:ascii="Times New Roman" w:eastAsiaTheme="minorEastAsia" w:hAnsi="Times New Roman" w:cs="Times New Roman" w:hint="eastAsia"/>
          <w:sz w:val="20"/>
          <w:lang w:eastAsia="zh-CN"/>
        </w:rPr>
        <w:t>/</w:t>
      </w:r>
      <w:r w:rsidR="005A04F5">
        <w:rPr>
          <w:rFonts w:ascii="Times New Roman" w:eastAsiaTheme="minorEastAsia" w:hAnsi="Times New Roman" w:cs="Times New Roman"/>
          <w:sz w:val="20"/>
          <w:lang w:eastAsia="zh-CN"/>
        </w:rPr>
        <w:t xml:space="preserve">PSSCH transmissions, and </w:t>
      </w:r>
      <w:r w:rsidR="005627E4">
        <w:rPr>
          <w:rFonts w:ascii="Times New Roman" w:eastAsiaTheme="minorEastAsia" w:hAnsi="Times New Roman" w:cs="Times New Roman"/>
          <w:sz w:val="20"/>
          <w:lang w:eastAsia="zh-CN"/>
        </w:rPr>
        <w:t>could shar</w:t>
      </w:r>
      <w:r w:rsidR="008A0405">
        <w:rPr>
          <w:rFonts w:ascii="Times New Roman" w:eastAsiaTheme="minorEastAsia" w:hAnsi="Times New Roman" w:cs="Times New Roman" w:hint="eastAsia"/>
          <w:sz w:val="20"/>
          <w:lang w:eastAsia="zh-CN"/>
        </w:rPr>
        <w:t>e</w:t>
      </w:r>
      <w:r w:rsidR="005627E4">
        <w:rPr>
          <w:rFonts w:ascii="Times New Roman" w:eastAsiaTheme="minorEastAsia" w:hAnsi="Times New Roman" w:cs="Times New Roman"/>
          <w:sz w:val="20"/>
          <w:lang w:eastAsia="zh-CN"/>
        </w:rPr>
        <w:t xml:space="preserve"> its COT related information to </w:t>
      </w:r>
      <w:r>
        <w:rPr>
          <w:rFonts w:ascii="Times New Roman" w:eastAsiaTheme="minorEastAsia" w:hAnsi="Times New Roman" w:cs="Times New Roman"/>
          <w:sz w:val="20"/>
          <w:lang w:eastAsia="zh-CN"/>
        </w:rPr>
        <w:t xml:space="preserve">other UE(s). </w:t>
      </w:r>
    </w:p>
    <w:p w14:paraId="5A998CCF" w14:textId="765116EF" w:rsidR="00DC47F6" w:rsidRDefault="005627E4" w:rsidP="00DC47F6">
      <w:pPr>
        <w:pStyle w:val="a0"/>
        <w:numPr>
          <w:ilvl w:val="0"/>
          <w:numId w:val="26"/>
        </w:numPr>
      </w:pPr>
      <w:r>
        <w:rPr>
          <w:rFonts w:ascii="Times New Roman" w:eastAsiaTheme="minorEastAsia" w:hAnsi="Times New Roman" w:cs="Times New Roman"/>
          <w:sz w:val="20"/>
          <w:lang w:eastAsia="zh-CN"/>
        </w:rPr>
        <w:t>The UE sharing its COT and other UE(s) using the shared COT</w:t>
      </w:r>
      <w:r w:rsidR="0019468C">
        <w:rPr>
          <w:rFonts w:ascii="Times New Roman" w:eastAsiaTheme="minorEastAsia" w:hAnsi="Times New Roman" w:cs="Times New Roman"/>
          <w:sz w:val="20"/>
          <w:lang w:eastAsia="zh-CN"/>
        </w:rPr>
        <w:t xml:space="preserve"> can perform </w:t>
      </w:r>
      <w:r>
        <w:rPr>
          <w:rFonts w:ascii="Times New Roman" w:eastAsiaTheme="minorEastAsia" w:hAnsi="Times New Roman" w:cs="Times New Roman"/>
          <w:sz w:val="20"/>
          <w:lang w:eastAsia="zh-CN"/>
        </w:rPr>
        <w:t>PSCCH</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PSSCH transmissions within the COT by </w:t>
      </w:r>
      <w:r w:rsidR="00936EE5">
        <w:rPr>
          <w:rFonts w:ascii="Times New Roman" w:eastAsiaTheme="minorEastAsia" w:hAnsi="Times New Roman" w:cs="Times New Roman"/>
          <w:sz w:val="20"/>
          <w:lang w:eastAsia="zh-CN"/>
        </w:rPr>
        <w:t>Type 2</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w:t>
      </w:r>
      <w:r w:rsidR="00DC47F6">
        <w:t xml:space="preserve"> </w:t>
      </w:r>
    </w:p>
    <w:p w14:paraId="4FBBB5A5" w14:textId="0250973F" w:rsidR="0019468C" w:rsidRDefault="00FA39F8" w:rsidP="00224888">
      <w:pPr>
        <w:pStyle w:val="a0"/>
        <w:spacing w:before="120"/>
        <w:rPr>
          <w:rFonts w:ascii="Times New Roman" w:eastAsiaTheme="minorEastAsia" w:hAnsi="Times New Roman" w:cs="Times New Roman"/>
          <w:sz w:val="20"/>
          <w:lang w:eastAsia="zh-CN"/>
        </w:rPr>
      </w:pPr>
      <w:r>
        <w:object w:dxaOrig="13410" w:dyaOrig="2320" w14:anchorId="6A940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5pt;height:78.5pt" o:ole="">
            <v:imagedata r:id="rId17" o:title=""/>
          </v:shape>
          <o:OLEObject Type="Embed" ProgID="Visio.Drawing.15" ShapeID="_x0000_i1025" DrawAspect="Content" ObjectID="_1721831705" r:id="rId18"/>
        </w:object>
      </w:r>
    </w:p>
    <w:p w14:paraId="1F9217BE" w14:textId="33B91E42" w:rsidR="00B249D2" w:rsidRPr="008A0405" w:rsidRDefault="00E61715" w:rsidP="00B249D2">
      <w:pPr>
        <w:pStyle w:val="a0"/>
        <w:spacing w:beforeLines="50" w:before="120"/>
        <w:jc w:val="center"/>
        <w:rPr>
          <w:rFonts w:ascii="Times New Roman" w:hAnsi="Times New Roman" w:cs="Times New Roman"/>
          <w:b/>
          <w:sz w:val="20"/>
        </w:rPr>
      </w:pPr>
      <w:bookmarkStart w:id="6" w:name="_Ref101371451"/>
      <w:r w:rsidRPr="0007179A">
        <w:rPr>
          <w:rFonts w:ascii="Times New Roman" w:hAnsi="Times New Roman" w:cs="Times New Roman"/>
          <w:b/>
          <w:sz w:val="20"/>
        </w:rPr>
        <w:t xml:space="preserve">Figure </w:t>
      </w:r>
      <w:r w:rsidRPr="0007179A">
        <w:rPr>
          <w:rFonts w:ascii="Times New Roman" w:hAnsi="Times New Roman" w:cs="Times New Roman"/>
          <w:b/>
          <w:sz w:val="20"/>
        </w:rPr>
        <w:fldChar w:fldCharType="begin"/>
      </w:r>
      <w:r w:rsidRPr="0007179A">
        <w:rPr>
          <w:rFonts w:ascii="Times New Roman" w:hAnsi="Times New Roman" w:cs="Times New Roman"/>
          <w:b/>
          <w:sz w:val="20"/>
        </w:rPr>
        <w:instrText xml:space="preserve"> SEQ Figure \* ARABIC </w:instrText>
      </w:r>
      <w:r w:rsidRPr="0007179A">
        <w:rPr>
          <w:rFonts w:ascii="Times New Roman" w:hAnsi="Times New Roman" w:cs="Times New Roman"/>
          <w:b/>
          <w:sz w:val="20"/>
        </w:rPr>
        <w:fldChar w:fldCharType="separate"/>
      </w:r>
      <w:r w:rsidRPr="0007179A">
        <w:rPr>
          <w:rFonts w:ascii="Times New Roman" w:hAnsi="Times New Roman" w:cs="Times New Roman"/>
          <w:b/>
          <w:noProof/>
          <w:sz w:val="20"/>
        </w:rPr>
        <w:t>1</w:t>
      </w:r>
      <w:r w:rsidRPr="0007179A">
        <w:rPr>
          <w:rFonts w:ascii="Times New Roman" w:hAnsi="Times New Roman" w:cs="Times New Roman"/>
          <w:b/>
          <w:noProof/>
          <w:sz w:val="20"/>
        </w:rPr>
        <w:fldChar w:fldCharType="end"/>
      </w:r>
      <w:bookmarkEnd w:id="6"/>
      <w:r w:rsidR="0019468C" w:rsidRPr="00E61715">
        <w:rPr>
          <w:rFonts w:ascii="Times New Roman" w:hAnsi="Times New Roman" w:cs="Times New Roman"/>
          <w:b/>
          <w:sz w:val="20"/>
        </w:rPr>
        <w:t>: Gene</w:t>
      </w:r>
      <w:r w:rsidR="0019468C" w:rsidRPr="008A0405">
        <w:rPr>
          <w:rFonts w:ascii="Times New Roman" w:hAnsi="Times New Roman" w:cs="Times New Roman"/>
          <w:b/>
          <w:sz w:val="20"/>
        </w:rPr>
        <w:t xml:space="preserve">ral channel access procedure </w:t>
      </w:r>
      <w:r w:rsidR="00D24A5A" w:rsidRPr="008A0405">
        <w:rPr>
          <w:rFonts w:ascii="Times New Roman" w:eastAsiaTheme="minorEastAsia" w:hAnsi="Times New Roman" w:cs="Times New Roman"/>
          <w:b/>
          <w:sz w:val="20"/>
          <w:lang w:eastAsia="zh-CN"/>
        </w:rPr>
        <w:t>for</w:t>
      </w:r>
      <w:r w:rsidR="0019468C" w:rsidRPr="008A0405">
        <w:rPr>
          <w:rFonts w:ascii="Times New Roman" w:hAnsi="Times New Roman" w:cs="Times New Roman"/>
          <w:b/>
          <w:sz w:val="20"/>
        </w:rPr>
        <w:t xml:space="preserve"> PSCCH/PSSCH transmissions</w:t>
      </w:r>
    </w:p>
    <w:p w14:paraId="784C96B0" w14:textId="77777777" w:rsidR="005627E4" w:rsidRDefault="005627E4" w:rsidP="005627E4">
      <w:pPr>
        <w:pStyle w:val="a0"/>
        <w:spacing w:beforeLines="50" w:before="120"/>
        <w:rPr>
          <w:rFonts w:ascii="Times New Roman" w:eastAsiaTheme="minorEastAsia" w:hAnsi="Times New Roman" w:cs="Times New Roman"/>
          <w:sz w:val="20"/>
          <w:lang w:eastAsia="zh-CN"/>
        </w:rPr>
      </w:pPr>
    </w:p>
    <w:p w14:paraId="42BF2445" w14:textId="31731BA7" w:rsidR="0019468C" w:rsidRDefault="005627E4" w:rsidP="005627E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general, </w:t>
      </w:r>
      <w:r w:rsidR="0019468C">
        <w:rPr>
          <w:rFonts w:ascii="Times New Roman" w:eastAsiaTheme="minorEastAsia" w:hAnsi="Times New Roman" w:cs="Times New Roman"/>
          <w:sz w:val="20"/>
          <w:lang w:eastAsia="zh-CN"/>
        </w:rPr>
        <w:t>t</w:t>
      </w:r>
      <w:r w:rsidR="0019468C" w:rsidRPr="00004C95">
        <w:rPr>
          <w:rFonts w:ascii="Times New Roman" w:eastAsiaTheme="minorEastAsia" w:hAnsi="Times New Roman" w:cs="Times New Roman"/>
          <w:sz w:val="20"/>
          <w:lang w:eastAsia="zh-CN"/>
        </w:rPr>
        <w:t xml:space="preserve">he following issues should be </w:t>
      </w:r>
      <w:r w:rsidR="000C27F4">
        <w:rPr>
          <w:rFonts w:ascii="Times New Roman" w:eastAsiaTheme="minorEastAsia" w:hAnsi="Times New Roman" w:cs="Times New Roman"/>
          <w:sz w:val="20"/>
          <w:lang w:eastAsia="zh-CN"/>
        </w:rPr>
        <w:t xml:space="preserve">addressed for </w:t>
      </w:r>
      <w:r w:rsidR="0019468C">
        <w:rPr>
          <w:rFonts w:ascii="Times New Roman" w:eastAsiaTheme="minorEastAsia" w:hAnsi="Times New Roman" w:cs="Times New Roman"/>
          <w:sz w:val="20"/>
          <w:lang w:eastAsia="zh-CN"/>
        </w:rPr>
        <w:t xml:space="preserve">channel access procedure </w:t>
      </w:r>
      <w:r w:rsidR="00E75AC9">
        <w:rPr>
          <w:rFonts w:ascii="Times New Roman" w:eastAsiaTheme="minorEastAsia" w:hAnsi="Times New Roman" w:cs="Times New Roman"/>
          <w:sz w:val="20"/>
          <w:lang w:eastAsia="zh-CN"/>
        </w:rPr>
        <w:t xml:space="preserve">for </w:t>
      </w:r>
      <w:r w:rsidR="0019468C">
        <w:rPr>
          <w:rFonts w:ascii="Times New Roman" w:eastAsiaTheme="minorEastAsia" w:hAnsi="Times New Roman" w:cs="Times New Roman"/>
          <w:sz w:val="20"/>
          <w:lang w:eastAsia="zh-CN"/>
        </w:rPr>
        <w:t>PSCCH</w:t>
      </w:r>
      <w:r w:rsidR="0019468C">
        <w:rPr>
          <w:rFonts w:ascii="Times New Roman" w:eastAsiaTheme="minorEastAsia" w:hAnsi="Times New Roman" w:cs="Times New Roman" w:hint="eastAsia"/>
          <w:sz w:val="20"/>
          <w:lang w:eastAsia="zh-CN"/>
        </w:rPr>
        <w:t>/</w:t>
      </w:r>
      <w:r w:rsidR="0019468C">
        <w:rPr>
          <w:rFonts w:ascii="Times New Roman" w:eastAsiaTheme="minorEastAsia" w:hAnsi="Times New Roman" w:cs="Times New Roman"/>
          <w:sz w:val="20"/>
          <w:lang w:eastAsia="zh-CN"/>
        </w:rPr>
        <w:t xml:space="preserve">PSSCH transmissions </w:t>
      </w:r>
      <w:r w:rsidR="000C27F4">
        <w:rPr>
          <w:rFonts w:ascii="Times New Roman" w:eastAsiaTheme="minorEastAsia" w:hAnsi="Times New Roman" w:cs="Times New Roman"/>
          <w:sz w:val="20"/>
          <w:lang w:eastAsia="zh-CN"/>
        </w:rPr>
        <w:t>on unlicensed spectrum</w:t>
      </w:r>
      <w:r w:rsidR="0019468C">
        <w:rPr>
          <w:rFonts w:ascii="Times New Roman" w:eastAsiaTheme="minorEastAsia" w:hAnsi="Times New Roman" w:cs="Times New Roman"/>
          <w:sz w:val="20"/>
          <w:lang w:eastAsia="zh-CN"/>
        </w:rPr>
        <w:t>:</w:t>
      </w:r>
    </w:p>
    <w:p w14:paraId="47D30DE4" w14:textId="78AAD70E" w:rsidR="0019468C" w:rsidRPr="006E5BB4" w:rsidRDefault="00775F7A" w:rsidP="00775F7A">
      <w:pPr>
        <w:pStyle w:val="a0"/>
        <w:numPr>
          <w:ilvl w:val="0"/>
          <w:numId w:val="29"/>
        </w:numPr>
        <w:spacing w:beforeLines="50" w:before="120"/>
        <w:rPr>
          <w:rFonts w:ascii="Times New Roman" w:eastAsiaTheme="minorEastAsia" w:hAnsi="Times New Roman" w:cs="Times New Roman"/>
          <w:sz w:val="20"/>
          <w:lang w:eastAsia="zh-CN"/>
        </w:rPr>
      </w:pPr>
      <w:r w:rsidRPr="00775F7A">
        <w:rPr>
          <w:rFonts w:ascii="Times New Roman" w:eastAsiaTheme="minorEastAsia" w:hAnsi="Times New Roman" w:cs="Times New Roman"/>
          <w:sz w:val="20"/>
          <w:lang w:eastAsia="zh-CN"/>
        </w:rPr>
        <w:t xml:space="preserve">Uncertain gap between LBT success time and </w:t>
      </w:r>
      <w:r>
        <w:rPr>
          <w:rFonts w:ascii="Times New Roman" w:eastAsiaTheme="minorEastAsia" w:hAnsi="Times New Roman" w:cs="Times New Roman"/>
          <w:sz w:val="20"/>
          <w:lang w:eastAsia="zh-CN"/>
        </w:rPr>
        <w:t xml:space="preserve">starting time of SL-U </w:t>
      </w:r>
      <w:r w:rsidRPr="00775F7A">
        <w:rPr>
          <w:rFonts w:ascii="Times New Roman" w:eastAsiaTheme="minorEastAsia" w:hAnsi="Times New Roman" w:cs="Times New Roman"/>
          <w:sz w:val="20"/>
          <w:lang w:eastAsia="zh-CN"/>
        </w:rPr>
        <w:t>transmission resource</w:t>
      </w:r>
      <w:r w:rsidR="00CB7A1F">
        <w:rPr>
          <w:rFonts w:ascii="Times New Roman" w:eastAsiaTheme="minorEastAsia" w:hAnsi="Times New Roman" w:cs="Times New Roman"/>
          <w:sz w:val="20"/>
          <w:lang w:eastAsia="zh-CN"/>
        </w:rPr>
        <w:t>.</w:t>
      </w:r>
    </w:p>
    <w:p w14:paraId="06C8B14F" w14:textId="22FC70C2" w:rsidR="0019468C" w:rsidRDefault="0019468C" w:rsidP="0019468C">
      <w:pPr>
        <w:pStyle w:val="a0"/>
        <w:numPr>
          <w:ilvl w:val="0"/>
          <w:numId w:val="29"/>
        </w:numPr>
        <w:spacing w:beforeLines="50" w:before="120"/>
        <w:rPr>
          <w:rFonts w:ascii="Times New Roman" w:eastAsiaTheme="minorEastAsia" w:hAnsi="Times New Roman" w:cs="Times New Roman"/>
          <w:sz w:val="20"/>
          <w:lang w:eastAsia="zh-CN"/>
        </w:rPr>
      </w:pPr>
      <w:r w:rsidRPr="006E5BB4">
        <w:rPr>
          <w:rFonts w:ascii="Times New Roman" w:eastAsiaTheme="minorEastAsia" w:hAnsi="Times New Roman" w:cs="Times New Roman" w:hint="eastAsia"/>
          <w:sz w:val="20"/>
          <w:lang w:eastAsia="zh-CN"/>
        </w:rPr>
        <w:t>C</w:t>
      </w:r>
      <w:r w:rsidRPr="006E5BB4">
        <w:rPr>
          <w:rFonts w:ascii="Times New Roman" w:eastAsiaTheme="minorEastAsia" w:hAnsi="Times New Roman" w:cs="Times New Roman"/>
          <w:sz w:val="20"/>
          <w:lang w:eastAsia="zh-CN"/>
        </w:rPr>
        <w:t xml:space="preserve">OT sharing </w:t>
      </w:r>
      <w:r>
        <w:rPr>
          <w:rFonts w:ascii="Times New Roman" w:eastAsiaTheme="minorEastAsia" w:hAnsi="Times New Roman" w:cs="Times New Roman"/>
          <w:sz w:val="20"/>
          <w:lang w:eastAsia="zh-CN"/>
        </w:rPr>
        <w:t>mechanism</w:t>
      </w:r>
      <w:r w:rsidR="00AF6351">
        <w:rPr>
          <w:rFonts w:ascii="Times New Roman" w:eastAsiaTheme="minorEastAsia" w:hAnsi="Times New Roman" w:cs="Times New Roman"/>
          <w:sz w:val="20"/>
          <w:lang w:eastAsia="zh-CN"/>
        </w:rPr>
        <w:t xml:space="preserve"> of PSCCH</w:t>
      </w:r>
      <w:r w:rsidR="00AF6351">
        <w:rPr>
          <w:rFonts w:ascii="Times New Roman" w:eastAsiaTheme="minorEastAsia" w:hAnsi="Times New Roman" w:cs="Times New Roman" w:hint="eastAsia"/>
          <w:sz w:val="20"/>
          <w:lang w:eastAsia="zh-CN"/>
        </w:rPr>
        <w:t>/</w:t>
      </w:r>
      <w:r w:rsidR="00AF6351">
        <w:rPr>
          <w:rFonts w:ascii="Times New Roman" w:eastAsiaTheme="minorEastAsia" w:hAnsi="Times New Roman" w:cs="Times New Roman"/>
          <w:sz w:val="20"/>
          <w:lang w:eastAsia="zh-CN"/>
        </w:rPr>
        <w:t>PSSCH transmissions</w:t>
      </w:r>
      <w:r w:rsidR="00CB7A1F">
        <w:rPr>
          <w:rFonts w:ascii="Times New Roman" w:eastAsiaTheme="minorEastAsia" w:hAnsi="Times New Roman" w:cs="Times New Roman"/>
          <w:sz w:val="20"/>
          <w:lang w:eastAsia="zh-CN"/>
        </w:rPr>
        <w:t>.</w:t>
      </w:r>
    </w:p>
    <w:p w14:paraId="5C46D021" w14:textId="23A7BE14" w:rsidR="0019468C" w:rsidRDefault="0019468C" w:rsidP="0019468C">
      <w:pPr>
        <w:pStyle w:val="a0"/>
        <w:numPr>
          <w:ilvl w:val="0"/>
          <w:numId w:val="29"/>
        </w:numPr>
        <w:spacing w:beforeLines="50" w:before="120"/>
        <w:rPr>
          <w:rFonts w:ascii="Times New Roman" w:eastAsiaTheme="minorEastAsia" w:hAnsi="Times New Roman" w:cs="Times New Roman"/>
          <w:sz w:val="20"/>
          <w:lang w:eastAsia="zh-CN"/>
        </w:rPr>
      </w:pPr>
      <w:r w:rsidRPr="006E5BB4">
        <w:rPr>
          <w:rFonts w:ascii="Times New Roman" w:eastAsiaTheme="minorEastAsia" w:hAnsi="Times New Roman" w:cs="Times New Roman"/>
          <w:sz w:val="20"/>
          <w:lang w:eastAsia="zh-CN"/>
        </w:rPr>
        <w:t>Type</w:t>
      </w:r>
      <w:r w:rsidR="00996430">
        <w:rPr>
          <w:rFonts w:ascii="Times New Roman" w:eastAsiaTheme="minorEastAsia" w:hAnsi="Times New Roman" w:cs="Times New Roman"/>
          <w:sz w:val="20"/>
          <w:lang w:eastAsia="zh-CN"/>
        </w:rPr>
        <w:t xml:space="preserve"> </w:t>
      </w:r>
      <w:r w:rsidRPr="006E5BB4">
        <w:rPr>
          <w:rFonts w:ascii="Times New Roman" w:eastAsiaTheme="minorEastAsia" w:hAnsi="Times New Roman" w:cs="Times New Roman"/>
          <w:sz w:val="20"/>
          <w:lang w:eastAsia="zh-CN"/>
        </w:rPr>
        <w:t xml:space="preserve">2 </w:t>
      </w:r>
      <w:r w:rsidR="00936EE5">
        <w:rPr>
          <w:rFonts w:ascii="Times New Roman" w:eastAsiaTheme="minorEastAsia" w:hAnsi="Times New Roman" w:cs="Times New Roman"/>
          <w:sz w:val="20"/>
          <w:lang w:eastAsia="zh-CN"/>
        </w:rPr>
        <w:t>channel access</w:t>
      </w:r>
      <w:r w:rsidRPr="006E5BB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mechanism</w:t>
      </w:r>
    </w:p>
    <w:p w14:paraId="770204CD" w14:textId="77777777" w:rsidR="00EE2C9B" w:rsidRPr="00112940" w:rsidRDefault="00EE2C9B" w:rsidP="0019468C">
      <w:pPr>
        <w:pStyle w:val="a0"/>
        <w:rPr>
          <w:rFonts w:ascii="Times New Roman" w:eastAsiaTheme="minorEastAsia" w:hAnsi="Times New Roman" w:cs="Times New Roman"/>
          <w:b/>
          <w:i/>
          <w:sz w:val="20"/>
          <w:lang w:eastAsia="zh-CN"/>
        </w:rPr>
      </w:pPr>
    </w:p>
    <w:p w14:paraId="5CC9A816" w14:textId="2F8C2B3D" w:rsidR="0019468C" w:rsidRPr="00004C95" w:rsidRDefault="0019468C" w:rsidP="0019468C">
      <w:pPr>
        <w:pStyle w:val="a0"/>
        <w:rPr>
          <w:rFonts w:ascii="Times New Roman" w:eastAsiaTheme="minorEastAsia" w:hAnsi="Times New Roman" w:cs="Times New Roman"/>
          <w:b/>
          <w:sz w:val="20"/>
          <w:u w:val="single"/>
          <w:lang w:eastAsia="zh-CN"/>
        </w:rPr>
      </w:pPr>
      <w:r w:rsidRPr="00004C95">
        <w:rPr>
          <w:rFonts w:ascii="Times New Roman" w:eastAsiaTheme="minorEastAsia" w:hAnsi="Times New Roman" w:cs="Times New Roman" w:hint="eastAsia"/>
          <w:b/>
          <w:sz w:val="20"/>
          <w:u w:val="single"/>
          <w:lang w:eastAsia="zh-CN"/>
        </w:rPr>
        <w:t>I</w:t>
      </w:r>
      <w:r w:rsidRPr="00004C95">
        <w:rPr>
          <w:rFonts w:ascii="Times New Roman" w:eastAsiaTheme="minorEastAsia" w:hAnsi="Times New Roman" w:cs="Times New Roman"/>
          <w:b/>
          <w:sz w:val="20"/>
          <w:u w:val="single"/>
          <w:lang w:eastAsia="zh-CN"/>
        </w:rPr>
        <w:t xml:space="preserve">ssues </w:t>
      </w:r>
      <w:r w:rsidR="00A31A1E">
        <w:rPr>
          <w:rFonts w:ascii="Times New Roman" w:eastAsiaTheme="minorEastAsia" w:hAnsi="Times New Roman" w:cs="Times New Roman"/>
          <w:b/>
          <w:sz w:val="20"/>
          <w:u w:val="single"/>
          <w:lang w:eastAsia="zh-CN"/>
        </w:rPr>
        <w:t>1</w:t>
      </w:r>
      <w:r w:rsidRPr="00004C95">
        <w:rPr>
          <w:rFonts w:ascii="Times New Roman" w:eastAsiaTheme="minorEastAsia" w:hAnsi="Times New Roman" w:cs="Times New Roman"/>
          <w:b/>
          <w:sz w:val="20"/>
          <w:u w:val="single"/>
          <w:lang w:eastAsia="zh-CN"/>
        </w:rPr>
        <w:t xml:space="preserve">: </w:t>
      </w:r>
      <w:r w:rsidR="00CB7A1F" w:rsidRPr="00CB7A1F">
        <w:rPr>
          <w:rFonts w:ascii="Times New Roman" w:eastAsiaTheme="minorEastAsia" w:hAnsi="Times New Roman" w:cs="Times New Roman"/>
          <w:b/>
          <w:sz w:val="20"/>
          <w:u w:val="single"/>
          <w:lang w:eastAsia="zh-CN"/>
        </w:rPr>
        <w:t>Uncertain gap between LBT success time and starting time of SL-U transmission resource</w:t>
      </w:r>
    </w:p>
    <w:p w14:paraId="3F424E93" w14:textId="2B28A392" w:rsidR="0019468C" w:rsidRDefault="00CB7A1F"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Type </w:t>
      </w:r>
      <w:r w:rsidR="002A32A8">
        <w:rPr>
          <w:rFonts w:ascii="Times New Roman" w:eastAsiaTheme="minorEastAsia" w:hAnsi="Times New Roman" w:cs="Times New Roman"/>
          <w:sz w:val="20"/>
          <w:lang w:eastAsia="zh-CN"/>
        </w:rPr>
        <w:t>1 channel</w:t>
      </w:r>
      <w:r>
        <w:rPr>
          <w:rFonts w:ascii="Times New Roman" w:eastAsiaTheme="minorEastAsia" w:hAnsi="Times New Roman" w:cs="Times New Roman"/>
          <w:sz w:val="20"/>
          <w:lang w:eastAsia="zh-CN"/>
        </w:rPr>
        <w:t xml:space="preserve"> access procedure, </w:t>
      </w:r>
      <w:r w:rsidR="0019468C">
        <w:rPr>
          <w:rFonts w:ascii="Times New Roman" w:eastAsiaTheme="minorEastAsia" w:hAnsi="Times New Roman" w:cs="Times New Roman"/>
          <w:sz w:val="20"/>
          <w:lang w:eastAsia="zh-CN"/>
        </w:rPr>
        <w:t xml:space="preserve">UE can only access the channel when </w:t>
      </w:r>
      <w:r w:rsidR="0019468C" w:rsidRPr="00996430">
        <w:rPr>
          <w:rFonts w:ascii="Times New Roman" w:eastAsiaTheme="minorEastAsia" w:hAnsi="Times New Roman" w:cs="Times New Roman"/>
          <w:i/>
          <w:sz w:val="20"/>
          <w:lang w:eastAsia="zh-CN"/>
        </w:rPr>
        <w:t>N</w:t>
      </w:r>
      <w:r w:rsidR="0019468C">
        <w:rPr>
          <w:rFonts w:ascii="Times New Roman" w:eastAsiaTheme="minorEastAsia" w:hAnsi="Times New Roman" w:cs="Times New Roman"/>
          <w:sz w:val="20"/>
          <w:lang w:eastAsia="zh-CN"/>
        </w:rPr>
        <w:t xml:space="preserve"> is reduced to zero</w:t>
      </w:r>
      <w:r>
        <w:rPr>
          <w:rFonts w:ascii="Times New Roman" w:eastAsiaTheme="minorEastAsia" w:hAnsi="Times New Roman" w:cs="Times New Roman"/>
          <w:sz w:val="20"/>
          <w:lang w:eastAsia="zh-CN"/>
        </w:rPr>
        <w:t xml:space="preserve">. The </w:t>
      </w:r>
      <w:r w:rsidR="0019468C">
        <w:rPr>
          <w:rFonts w:ascii="Times New Roman" w:eastAsiaTheme="minorEastAsia" w:hAnsi="Times New Roman" w:cs="Times New Roman"/>
          <w:sz w:val="20"/>
          <w:lang w:eastAsia="zh-CN"/>
        </w:rPr>
        <w:t xml:space="preserve">duration of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is uncertain which is related to the channel access priority and current channel </w:t>
      </w:r>
      <w:r w:rsidR="00B44631">
        <w:rPr>
          <w:rFonts w:ascii="Times New Roman" w:eastAsiaTheme="minorEastAsia" w:hAnsi="Times New Roman" w:cs="Times New Roman"/>
          <w:sz w:val="20"/>
          <w:lang w:eastAsia="zh-CN"/>
        </w:rPr>
        <w:t>occupancy situations</w:t>
      </w:r>
      <w:r w:rsidR="0019468C">
        <w:rPr>
          <w:rFonts w:ascii="Times New Roman" w:eastAsiaTheme="minorEastAsia" w:hAnsi="Times New Roman" w:cs="Times New Roman"/>
          <w:sz w:val="20"/>
          <w:lang w:eastAsia="zh-CN"/>
        </w:rPr>
        <w:t xml:space="preserve">, so a gap may be existed between the </w:t>
      </w:r>
      <w:r>
        <w:rPr>
          <w:rFonts w:ascii="Times New Roman" w:eastAsiaTheme="minorEastAsia" w:hAnsi="Times New Roman" w:cs="Times New Roman"/>
          <w:sz w:val="20"/>
          <w:lang w:eastAsia="zh-CN"/>
        </w:rPr>
        <w:t xml:space="preserve">success time </w:t>
      </w:r>
      <w:r w:rsidR="0019468C">
        <w:rPr>
          <w:rFonts w:ascii="Times New Roman" w:eastAsiaTheme="minorEastAsia" w:hAnsi="Times New Roman" w:cs="Times New Roman"/>
          <w:sz w:val="20"/>
          <w:lang w:eastAsia="zh-CN"/>
        </w:rPr>
        <w:t xml:space="preserve">of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w:t>
      </w:r>
      <w:r w:rsidR="00E53EB6">
        <w:rPr>
          <w:rFonts w:ascii="Times New Roman" w:eastAsiaTheme="minorEastAsia" w:hAnsi="Times New Roman" w:cs="Times New Roman"/>
          <w:sz w:val="20"/>
          <w:lang w:eastAsia="zh-CN"/>
        </w:rPr>
        <w:t xml:space="preserve">procedure </w:t>
      </w:r>
      <w:r w:rsidR="0019468C">
        <w:rPr>
          <w:rFonts w:ascii="Times New Roman" w:eastAsiaTheme="minorEastAsia" w:hAnsi="Times New Roman" w:cs="Times New Roman"/>
          <w:sz w:val="20"/>
          <w:lang w:eastAsia="zh-CN"/>
        </w:rPr>
        <w:t>and the corresponding transmission resource(s) as shown</w:t>
      </w:r>
      <w:r w:rsidR="0019468C" w:rsidRPr="00775DF5">
        <w:rPr>
          <w:rFonts w:ascii="Times New Roman" w:eastAsiaTheme="minorEastAsia" w:hAnsi="Times New Roman" w:cs="Times New Roman"/>
          <w:sz w:val="20"/>
          <w:lang w:eastAsia="zh-CN"/>
        </w:rPr>
        <w:t xml:space="preserve"> in </w:t>
      </w:r>
      <w:r w:rsidR="00775DF5" w:rsidRPr="00CA4210">
        <w:rPr>
          <w:rFonts w:ascii="Times New Roman" w:eastAsiaTheme="minorEastAsia" w:hAnsi="Times New Roman" w:cs="Times New Roman"/>
          <w:sz w:val="20"/>
          <w:szCs w:val="20"/>
          <w:lang w:eastAsia="zh-CN"/>
        </w:rPr>
        <w:fldChar w:fldCharType="begin"/>
      </w:r>
      <w:r w:rsidR="00775DF5" w:rsidRPr="00E650CF">
        <w:rPr>
          <w:rFonts w:ascii="Times New Roman" w:eastAsiaTheme="minorEastAsia" w:hAnsi="Times New Roman" w:cs="Times New Roman"/>
          <w:sz w:val="20"/>
          <w:szCs w:val="20"/>
          <w:lang w:eastAsia="zh-CN"/>
        </w:rPr>
        <w:instrText xml:space="preserve"> REF _Ref111212427 \h </w:instrText>
      </w:r>
      <w:r w:rsidR="00775DF5" w:rsidRPr="0007179A">
        <w:rPr>
          <w:rFonts w:ascii="Times New Roman" w:eastAsiaTheme="minorEastAsia" w:hAnsi="Times New Roman" w:cs="Times New Roman"/>
          <w:sz w:val="20"/>
          <w:szCs w:val="20"/>
          <w:lang w:eastAsia="zh-CN"/>
        </w:rPr>
        <w:instrText xml:space="preserve"> \* MERGEFORMAT </w:instrText>
      </w:r>
      <w:r w:rsidR="00775DF5" w:rsidRPr="00CA4210">
        <w:rPr>
          <w:rFonts w:ascii="Times New Roman" w:eastAsiaTheme="minorEastAsia" w:hAnsi="Times New Roman" w:cs="Times New Roman"/>
          <w:sz w:val="20"/>
          <w:szCs w:val="20"/>
          <w:lang w:eastAsia="zh-CN"/>
        </w:rPr>
      </w:r>
      <w:r w:rsidR="00775DF5" w:rsidRPr="00CA4210">
        <w:rPr>
          <w:rFonts w:ascii="Times New Roman" w:eastAsiaTheme="minorEastAsia" w:hAnsi="Times New Roman" w:cs="Times New Roman"/>
          <w:sz w:val="20"/>
          <w:szCs w:val="20"/>
          <w:lang w:eastAsia="zh-CN"/>
        </w:rPr>
        <w:fldChar w:fldCharType="separate"/>
      </w:r>
      <w:r w:rsidR="00775DF5" w:rsidRPr="0007179A">
        <w:rPr>
          <w:rFonts w:ascii="Times New Roman" w:hAnsi="Times New Roman" w:cs="Times New Roman"/>
          <w:sz w:val="20"/>
          <w:szCs w:val="20"/>
        </w:rPr>
        <w:t xml:space="preserve">Figure </w:t>
      </w:r>
      <w:r w:rsidR="00775DF5" w:rsidRPr="0007179A">
        <w:rPr>
          <w:rFonts w:ascii="Times New Roman" w:hAnsi="Times New Roman" w:cs="Times New Roman"/>
          <w:noProof/>
          <w:sz w:val="20"/>
          <w:szCs w:val="20"/>
        </w:rPr>
        <w:t>2</w:t>
      </w:r>
      <w:r w:rsidR="00775DF5" w:rsidRPr="00CA4210">
        <w:rPr>
          <w:rFonts w:ascii="Times New Roman" w:eastAsiaTheme="minorEastAsia" w:hAnsi="Times New Roman" w:cs="Times New Roman"/>
          <w:sz w:val="20"/>
          <w:szCs w:val="20"/>
          <w:lang w:eastAsia="zh-CN"/>
        </w:rPr>
        <w:fldChar w:fldCharType="end"/>
      </w:r>
      <w:r w:rsidR="0019468C">
        <w:rPr>
          <w:rFonts w:ascii="Times New Roman" w:eastAsiaTheme="minorEastAsia" w:hAnsi="Times New Roman" w:cs="Times New Roman"/>
          <w:sz w:val="20"/>
          <w:lang w:eastAsia="zh-CN"/>
        </w:rPr>
        <w:t>.</w:t>
      </w:r>
      <w:r w:rsidR="00E51294">
        <w:rPr>
          <w:rFonts w:ascii="Times New Roman" w:eastAsiaTheme="minorEastAsia" w:hAnsi="Times New Roman" w:cs="Times New Roman"/>
          <w:sz w:val="20"/>
          <w:lang w:eastAsia="zh-CN"/>
        </w:rPr>
        <w:t xml:space="preserve"> </w:t>
      </w:r>
      <w:r w:rsidR="00E53EB6">
        <w:rPr>
          <w:rFonts w:ascii="Times New Roman" w:eastAsiaTheme="minorEastAsia" w:hAnsi="Times New Roman" w:cs="Times New Roman"/>
          <w:sz w:val="20"/>
          <w:lang w:eastAsia="zh-CN"/>
        </w:rPr>
        <w:t xml:space="preserve">The </w:t>
      </w:r>
      <w:r w:rsidR="0019468C">
        <w:rPr>
          <w:rFonts w:ascii="Times New Roman" w:eastAsiaTheme="minorEastAsia" w:hAnsi="Times New Roman" w:cs="Times New Roman"/>
          <w:sz w:val="20"/>
          <w:lang w:eastAsia="zh-CN"/>
        </w:rPr>
        <w:t xml:space="preserve">issue should </w:t>
      </w:r>
      <w:r w:rsidR="00996430">
        <w:rPr>
          <w:rFonts w:ascii="Times New Roman" w:eastAsiaTheme="minorEastAsia" w:hAnsi="Times New Roman" w:cs="Times New Roman"/>
          <w:sz w:val="20"/>
          <w:lang w:eastAsia="zh-CN"/>
        </w:rPr>
        <w:t xml:space="preserve">be </w:t>
      </w:r>
      <w:r w:rsidR="0019468C">
        <w:rPr>
          <w:rFonts w:ascii="Times New Roman" w:eastAsiaTheme="minorEastAsia" w:hAnsi="Times New Roman" w:cs="Times New Roman"/>
          <w:sz w:val="20"/>
          <w:lang w:eastAsia="zh-CN"/>
        </w:rPr>
        <w:t>focus</w:t>
      </w:r>
      <w:r w:rsidR="00996430">
        <w:rPr>
          <w:rFonts w:ascii="Times New Roman" w:eastAsiaTheme="minorEastAsia" w:hAnsi="Times New Roman" w:cs="Times New Roman"/>
          <w:sz w:val="20"/>
          <w:lang w:eastAsia="zh-CN"/>
        </w:rPr>
        <w:t>ed</w:t>
      </w:r>
      <w:r w:rsidR="0019468C">
        <w:rPr>
          <w:rFonts w:ascii="Times New Roman" w:eastAsiaTheme="minorEastAsia" w:hAnsi="Times New Roman" w:cs="Times New Roman"/>
          <w:sz w:val="20"/>
          <w:lang w:eastAsia="zh-CN"/>
        </w:rPr>
        <w:t xml:space="preserve"> on is how to avoid </w:t>
      </w:r>
      <w:r w:rsidR="00E51294">
        <w:rPr>
          <w:rFonts w:ascii="Times New Roman" w:eastAsiaTheme="minorEastAsia" w:hAnsi="Times New Roman" w:cs="Times New Roman"/>
          <w:sz w:val="20"/>
          <w:lang w:eastAsia="zh-CN"/>
        </w:rPr>
        <w:t>interruption by other RAT access during this gap duration. It is preferred to introducing a channel occupancy</w:t>
      </w:r>
      <w:r w:rsidR="005F5F8B">
        <w:rPr>
          <w:rFonts w:ascii="Times New Roman" w:eastAsiaTheme="minorEastAsia" w:hAnsi="Times New Roman" w:cs="Times New Roman"/>
          <w:sz w:val="20"/>
          <w:lang w:eastAsia="zh-CN"/>
        </w:rPr>
        <w:t xml:space="preserve"> extension transmission</w:t>
      </w:r>
      <w:r w:rsidR="00E51294">
        <w:rPr>
          <w:rFonts w:ascii="Times New Roman" w:eastAsiaTheme="minorEastAsia" w:hAnsi="Times New Roman" w:cs="Times New Roman"/>
          <w:sz w:val="20"/>
          <w:lang w:eastAsia="zh-CN"/>
        </w:rPr>
        <w:t xml:space="preserve"> </w:t>
      </w:r>
      <w:r w:rsidR="00E53EB6">
        <w:rPr>
          <w:rFonts w:ascii="Times New Roman" w:eastAsiaTheme="minorEastAsia" w:hAnsi="Times New Roman" w:cs="Times New Roman"/>
          <w:sz w:val="20"/>
          <w:lang w:eastAsia="zh-CN"/>
        </w:rPr>
        <w:t xml:space="preserve">before the starting time of </w:t>
      </w:r>
      <w:r w:rsidR="00E51294">
        <w:rPr>
          <w:rFonts w:ascii="Times New Roman" w:eastAsiaTheme="minorEastAsia" w:hAnsi="Times New Roman" w:cs="Times New Roman"/>
          <w:sz w:val="20"/>
          <w:lang w:eastAsia="zh-CN"/>
        </w:rPr>
        <w:t xml:space="preserve">the selected </w:t>
      </w:r>
      <w:r w:rsidR="00E53EB6">
        <w:rPr>
          <w:rFonts w:ascii="Times New Roman" w:eastAsiaTheme="minorEastAsia" w:hAnsi="Times New Roman" w:cs="Times New Roman"/>
          <w:sz w:val="20"/>
          <w:lang w:eastAsia="zh-CN"/>
        </w:rPr>
        <w:t>transmission resource.</w:t>
      </w:r>
      <w:r w:rsidR="00E51294">
        <w:rPr>
          <w:rFonts w:ascii="Times New Roman" w:eastAsiaTheme="minorEastAsia" w:hAnsi="Times New Roman" w:cs="Times New Roman"/>
          <w:sz w:val="20"/>
          <w:lang w:eastAsia="zh-CN"/>
        </w:rPr>
        <w:t xml:space="preserve"> </w:t>
      </w:r>
      <w:r w:rsidR="00E51294" w:rsidRPr="00556C94">
        <w:rPr>
          <w:rFonts w:ascii="Times New Roman" w:eastAsiaTheme="minorEastAsia" w:hAnsi="Times New Roman" w:cs="Times New Roman"/>
          <w:sz w:val="20"/>
          <w:szCs w:val="20"/>
          <w:lang w:eastAsia="zh-CN"/>
        </w:rPr>
        <w:t>However,</w:t>
      </w:r>
      <w:r w:rsidR="00E51294">
        <w:rPr>
          <w:rFonts w:ascii="Times New Roman" w:eastAsiaTheme="minorEastAsia" w:hAnsi="Times New Roman" w:cs="Times New Roman"/>
          <w:sz w:val="20"/>
          <w:szCs w:val="20"/>
          <w:lang w:eastAsia="zh-CN"/>
        </w:rPr>
        <w:t xml:space="preserve"> too large duration for </w:t>
      </w:r>
      <w:r w:rsidR="00E51294">
        <w:rPr>
          <w:rFonts w:ascii="Times New Roman" w:eastAsiaTheme="minorEastAsia" w:hAnsi="Times New Roman" w:cs="Times New Roman"/>
          <w:sz w:val="20"/>
          <w:lang w:eastAsia="zh-CN"/>
        </w:rPr>
        <w:t xml:space="preserve">channel occupancy </w:t>
      </w:r>
      <w:r w:rsidR="005F5F8B">
        <w:rPr>
          <w:rFonts w:ascii="Times New Roman" w:eastAsiaTheme="minorEastAsia" w:hAnsi="Times New Roman" w:cs="Times New Roman"/>
          <w:sz w:val="20"/>
          <w:lang w:eastAsia="zh-CN"/>
        </w:rPr>
        <w:t>extension</w:t>
      </w:r>
      <w:r w:rsidR="00E51294" w:rsidRPr="00556C94">
        <w:rPr>
          <w:rFonts w:ascii="Times New Roman" w:eastAsiaTheme="minorEastAsia" w:hAnsi="Times New Roman" w:cs="Times New Roman"/>
          <w:sz w:val="20"/>
          <w:szCs w:val="20"/>
          <w:lang w:eastAsia="zh-CN"/>
        </w:rPr>
        <w:t xml:space="preserve"> will lead to unfairness to other RAT access and </w:t>
      </w:r>
      <w:r w:rsidR="00F278DD">
        <w:rPr>
          <w:rFonts w:ascii="Times New Roman" w:eastAsiaTheme="minorEastAsia" w:hAnsi="Times New Roman" w:cs="Times New Roman"/>
          <w:sz w:val="20"/>
          <w:szCs w:val="20"/>
          <w:lang w:eastAsia="zh-CN"/>
        </w:rPr>
        <w:t>insufficient resource usage, and t</w:t>
      </w:r>
      <w:r w:rsidR="00E51294" w:rsidRPr="00556C94">
        <w:rPr>
          <w:rFonts w:ascii="Times New Roman" w:eastAsiaTheme="minorEastAsia" w:hAnsi="Times New Roman" w:cs="Times New Roman"/>
          <w:sz w:val="20"/>
          <w:szCs w:val="20"/>
          <w:lang w:eastAsia="zh-CN"/>
        </w:rPr>
        <w:t>oo short</w:t>
      </w:r>
      <w:r w:rsidR="00E51294">
        <w:rPr>
          <w:rFonts w:ascii="Times New Roman" w:eastAsiaTheme="minorEastAsia" w:hAnsi="Times New Roman" w:cs="Times New Roman"/>
          <w:sz w:val="20"/>
          <w:szCs w:val="20"/>
          <w:lang w:eastAsia="zh-CN"/>
        </w:rPr>
        <w:t xml:space="preserve"> duration for </w:t>
      </w:r>
      <w:r w:rsidR="00E51294">
        <w:rPr>
          <w:rFonts w:ascii="Times New Roman" w:eastAsiaTheme="minorEastAsia" w:hAnsi="Times New Roman" w:cs="Times New Roman"/>
          <w:sz w:val="20"/>
          <w:lang w:eastAsia="zh-CN"/>
        </w:rPr>
        <w:t xml:space="preserve">channel occupancy </w:t>
      </w:r>
      <w:r w:rsidR="005F5F8B">
        <w:rPr>
          <w:rFonts w:ascii="Times New Roman" w:eastAsiaTheme="minorEastAsia" w:hAnsi="Times New Roman" w:cs="Times New Roman"/>
          <w:sz w:val="20"/>
          <w:lang w:eastAsia="zh-CN"/>
        </w:rPr>
        <w:t>extension</w:t>
      </w:r>
      <w:r w:rsidR="00E51294" w:rsidRPr="00556C94">
        <w:rPr>
          <w:rFonts w:ascii="Times New Roman" w:eastAsiaTheme="minorEastAsia" w:hAnsi="Times New Roman" w:cs="Times New Roman"/>
          <w:sz w:val="20"/>
          <w:szCs w:val="20"/>
          <w:lang w:eastAsia="zh-CN"/>
        </w:rPr>
        <w:t xml:space="preserve"> will increase the LBT failure of SL-U channel access.</w:t>
      </w:r>
      <w:r w:rsidR="00E51294">
        <w:rPr>
          <w:rFonts w:ascii="Times New Roman" w:eastAsiaTheme="minorEastAsia" w:hAnsi="Times New Roman" w:cs="Times New Roman"/>
          <w:sz w:val="20"/>
          <w:szCs w:val="20"/>
          <w:lang w:eastAsia="zh-CN"/>
        </w:rPr>
        <w:t xml:space="preserve"> T</w:t>
      </w:r>
      <w:r w:rsidR="0019468C">
        <w:rPr>
          <w:rFonts w:ascii="Times New Roman" w:eastAsiaTheme="minorEastAsia" w:hAnsi="Times New Roman" w:cs="Times New Roman"/>
          <w:sz w:val="20"/>
          <w:lang w:eastAsia="zh-CN"/>
        </w:rPr>
        <w:t xml:space="preserve">he maximum duration of </w:t>
      </w:r>
      <w:r w:rsidR="00E51294">
        <w:rPr>
          <w:rFonts w:ascii="Times New Roman" w:eastAsiaTheme="minorEastAsia" w:hAnsi="Times New Roman" w:cs="Times New Roman"/>
          <w:sz w:val="20"/>
          <w:lang w:eastAsia="zh-CN"/>
        </w:rPr>
        <w:t xml:space="preserve">channel </w:t>
      </w:r>
      <w:r w:rsidR="0019468C">
        <w:rPr>
          <w:rFonts w:ascii="Times New Roman" w:eastAsiaTheme="minorEastAsia" w:hAnsi="Times New Roman" w:cs="Times New Roman"/>
          <w:sz w:val="20"/>
          <w:lang w:eastAsia="zh-CN"/>
        </w:rPr>
        <w:t xml:space="preserve">occupancy </w:t>
      </w:r>
      <w:r w:rsidR="005F5F8B">
        <w:rPr>
          <w:rFonts w:ascii="Times New Roman" w:eastAsiaTheme="minorEastAsia" w:hAnsi="Times New Roman" w:cs="Times New Roman"/>
          <w:sz w:val="20"/>
          <w:lang w:eastAsia="zh-CN"/>
        </w:rPr>
        <w:t>extension</w:t>
      </w:r>
      <w:r w:rsidR="00E51294">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sz w:val="20"/>
          <w:lang w:eastAsia="zh-CN"/>
        </w:rPr>
        <w:t xml:space="preserve">should be </w:t>
      </w:r>
      <w:r w:rsidR="00E51294">
        <w:rPr>
          <w:rFonts w:ascii="Times New Roman" w:eastAsiaTheme="minorEastAsia" w:hAnsi="Times New Roman" w:cs="Times New Roman"/>
          <w:sz w:val="20"/>
          <w:lang w:eastAsia="zh-CN"/>
        </w:rPr>
        <w:t>carefully studied.</w:t>
      </w:r>
    </w:p>
    <w:p w14:paraId="280F090E" w14:textId="261376C5" w:rsidR="00EE2C9B" w:rsidRDefault="001679B7" w:rsidP="0019468C">
      <w:pPr>
        <w:pStyle w:val="a0"/>
        <w:jc w:val="center"/>
      </w:pPr>
      <w:r>
        <w:object w:dxaOrig="5830" w:dyaOrig="1470" w14:anchorId="63DB342D">
          <v:shape id="_x0000_i1026" type="#_x0000_t75" style="width:247.75pt;height:62.25pt" o:ole="">
            <v:imagedata r:id="rId19" o:title=""/>
          </v:shape>
          <o:OLEObject Type="Embed" ProgID="Visio.Drawing.15" ShapeID="_x0000_i1026" DrawAspect="Content" ObjectID="_1721831706" r:id="rId20"/>
        </w:object>
      </w:r>
    </w:p>
    <w:p w14:paraId="75BE8C54" w14:textId="4FB4D47F" w:rsidR="0019468C" w:rsidRPr="002A32A8" w:rsidRDefault="00E61715" w:rsidP="008E3F1F">
      <w:pPr>
        <w:pStyle w:val="a0"/>
        <w:spacing w:before="120"/>
        <w:jc w:val="center"/>
        <w:rPr>
          <w:rFonts w:ascii="Times New Roman" w:hAnsi="Times New Roman" w:cs="Times New Roman"/>
          <w:b/>
          <w:sz w:val="20"/>
        </w:rPr>
      </w:pPr>
      <w:bookmarkStart w:id="7" w:name="_Ref111212427"/>
      <w:r w:rsidRPr="0007179A">
        <w:rPr>
          <w:rFonts w:ascii="Times New Roman" w:hAnsi="Times New Roman" w:cs="Times New Roman"/>
          <w:b/>
          <w:sz w:val="20"/>
        </w:rPr>
        <w:t>Figure</w:t>
      </w:r>
      <w:r w:rsidRPr="0007179A">
        <w:rPr>
          <w:rFonts w:ascii="Times New Roman" w:hAnsi="Times New Roman" w:cs="Times New Roman"/>
          <w:b/>
        </w:rPr>
        <w:t xml:space="preserve"> </w:t>
      </w:r>
      <w:r w:rsidRPr="0007179A">
        <w:rPr>
          <w:rFonts w:ascii="Times New Roman" w:hAnsi="Times New Roman" w:cs="Times New Roman"/>
          <w:b/>
        </w:rPr>
        <w:fldChar w:fldCharType="begin"/>
      </w:r>
      <w:r w:rsidRPr="0007179A">
        <w:rPr>
          <w:rFonts w:ascii="Times New Roman" w:hAnsi="Times New Roman" w:cs="Times New Roman"/>
          <w:b/>
        </w:rPr>
        <w:instrText xml:space="preserve"> SEQ Figure \* ARABIC </w:instrText>
      </w:r>
      <w:r w:rsidRPr="0007179A">
        <w:rPr>
          <w:rFonts w:ascii="Times New Roman" w:hAnsi="Times New Roman" w:cs="Times New Roman"/>
          <w:b/>
        </w:rPr>
        <w:fldChar w:fldCharType="separate"/>
      </w:r>
      <w:r w:rsidRPr="0007179A">
        <w:rPr>
          <w:rFonts w:ascii="Times New Roman" w:hAnsi="Times New Roman" w:cs="Times New Roman"/>
          <w:b/>
          <w:noProof/>
        </w:rPr>
        <w:t>2</w:t>
      </w:r>
      <w:r w:rsidRPr="0007179A">
        <w:rPr>
          <w:rFonts w:ascii="Times New Roman" w:hAnsi="Times New Roman" w:cs="Times New Roman"/>
          <w:b/>
          <w:noProof/>
        </w:rPr>
        <w:fldChar w:fldCharType="end"/>
      </w:r>
      <w:bookmarkEnd w:id="7"/>
      <w:r w:rsidR="0019468C" w:rsidRPr="00E61715">
        <w:rPr>
          <w:rFonts w:ascii="Times New Roman" w:hAnsi="Times New Roman" w:cs="Times New Roman"/>
          <w:b/>
          <w:sz w:val="20"/>
        </w:rPr>
        <w:t xml:space="preserve">: A </w:t>
      </w:r>
      <w:r w:rsidR="0019468C" w:rsidRPr="002A32A8">
        <w:rPr>
          <w:rFonts w:ascii="Times New Roman" w:hAnsi="Times New Roman" w:cs="Times New Roman"/>
          <w:b/>
          <w:sz w:val="20"/>
        </w:rPr>
        <w:t xml:space="preserve">gap between the </w:t>
      </w:r>
      <w:r w:rsidR="00AB0F46">
        <w:rPr>
          <w:rFonts w:ascii="Times New Roman" w:hAnsi="Times New Roman" w:cs="Times New Roman"/>
          <w:b/>
          <w:sz w:val="20"/>
        </w:rPr>
        <w:t>LBT success time</w:t>
      </w:r>
      <w:r w:rsidR="0019468C" w:rsidRPr="002A32A8">
        <w:rPr>
          <w:rFonts w:ascii="Times New Roman" w:hAnsi="Times New Roman" w:cs="Times New Roman"/>
          <w:b/>
          <w:sz w:val="20"/>
        </w:rPr>
        <w:t xml:space="preserve"> and the related resource</w:t>
      </w:r>
    </w:p>
    <w:p w14:paraId="2A1A7185" w14:textId="757DAA60" w:rsidR="0019468C" w:rsidRDefault="0019468C" w:rsidP="0019468C">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bservation</w:t>
      </w:r>
      <w:r w:rsidR="008E3F1F">
        <w:rPr>
          <w:rFonts w:ascii="Times New Roman" w:eastAsiaTheme="minorEastAsia" w:hAnsi="Times New Roman" w:cs="Times New Roman"/>
          <w:b/>
          <w:i/>
          <w:sz w:val="20"/>
          <w:lang w:eastAsia="zh-CN"/>
        </w:rPr>
        <w:t xml:space="preserve"> 1</w:t>
      </w:r>
      <w:r>
        <w:rPr>
          <w:rFonts w:ascii="Times New Roman" w:eastAsiaTheme="minorEastAsia" w:hAnsi="Times New Roman" w:cs="Times New Roman"/>
          <w:b/>
          <w:i/>
          <w:sz w:val="20"/>
          <w:lang w:eastAsia="zh-CN"/>
        </w:rPr>
        <w:t xml:space="preserve">: </w:t>
      </w:r>
      <w:r w:rsidR="00E51294">
        <w:rPr>
          <w:rFonts w:ascii="Times New Roman" w:eastAsiaTheme="minorEastAsia" w:hAnsi="Times New Roman" w:cs="Times New Roman"/>
          <w:b/>
          <w:i/>
          <w:sz w:val="20"/>
          <w:lang w:eastAsia="zh-CN"/>
        </w:rPr>
        <w:t>Due to uncertain duration of Type 1 channel access. a</w:t>
      </w:r>
      <w:r>
        <w:rPr>
          <w:rFonts w:ascii="Times New Roman" w:eastAsiaTheme="minorEastAsia" w:hAnsi="Times New Roman" w:cs="Times New Roman"/>
          <w:b/>
          <w:i/>
          <w:sz w:val="20"/>
          <w:lang w:eastAsia="zh-CN"/>
        </w:rPr>
        <w:t xml:space="preserve"> gap may be existed between </w:t>
      </w:r>
      <w:r w:rsidR="00E51294" w:rsidRPr="00E51294">
        <w:rPr>
          <w:rFonts w:ascii="Times New Roman" w:eastAsiaTheme="minorEastAsia" w:hAnsi="Times New Roman" w:cs="Times New Roman"/>
          <w:b/>
          <w:i/>
          <w:sz w:val="20"/>
          <w:lang w:eastAsia="zh-CN"/>
        </w:rPr>
        <w:t xml:space="preserve">LBT success time and starting time of </w:t>
      </w:r>
      <w:r w:rsidR="00E51294">
        <w:rPr>
          <w:rFonts w:ascii="Times New Roman" w:eastAsiaTheme="minorEastAsia" w:hAnsi="Times New Roman" w:cs="Times New Roman"/>
          <w:b/>
          <w:i/>
          <w:sz w:val="20"/>
          <w:lang w:eastAsia="zh-CN"/>
        </w:rPr>
        <w:t>the corresponding</w:t>
      </w:r>
      <w:r w:rsidR="00E51294" w:rsidRPr="00E51294">
        <w:rPr>
          <w:rFonts w:ascii="Times New Roman" w:eastAsiaTheme="minorEastAsia" w:hAnsi="Times New Roman" w:cs="Times New Roman"/>
          <w:b/>
          <w:i/>
          <w:sz w:val="20"/>
          <w:lang w:eastAsia="zh-CN"/>
        </w:rPr>
        <w:t xml:space="preserve"> transmission resource</w:t>
      </w:r>
      <w:r>
        <w:rPr>
          <w:rFonts w:ascii="Times New Roman" w:eastAsiaTheme="minorEastAsia" w:hAnsi="Times New Roman" w:cs="Times New Roman"/>
          <w:b/>
          <w:i/>
          <w:sz w:val="20"/>
          <w:lang w:eastAsia="zh-CN"/>
        </w:rPr>
        <w:t xml:space="preserve"> </w:t>
      </w:r>
    </w:p>
    <w:p w14:paraId="5381D0A9" w14:textId="1B03C0C1" w:rsidR="0019468C" w:rsidRPr="003277BA" w:rsidRDefault="0019468C" w:rsidP="005F5F8B">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8E3F1F">
        <w:rPr>
          <w:rFonts w:ascii="Times New Roman" w:eastAsiaTheme="minorEastAsia" w:hAnsi="Times New Roman" w:cs="Times New Roman"/>
          <w:b/>
          <w:i/>
          <w:sz w:val="20"/>
          <w:lang w:eastAsia="zh-CN"/>
        </w:rPr>
        <w:t xml:space="preserve"> </w:t>
      </w:r>
      <w:r w:rsidR="00BE7DA1">
        <w:rPr>
          <w:rFonts w:ascii="Times New Roman" w:eastAsiaTheme="minorEastAsia" w:hAnsi="Times New Roman" w:cs="Times New Roman" w:hint="eastAsia"/>
          <w:b/>
          <w:i/>
          <w:sz w:val="20"/>
          <w:lang w:eastAsia="zh-CN"/>
        </w:rPr>
        <w:t>3</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In order to avoid </w:t>
      </w:r>
      <w:r w:rsidR="00E51294">
        <w:rPr>
          <w:rFonts w:ascii="Times New Roman" w:eastAsiaTheme="minorEastAsia" w:hAnsi="Times New Roman" w:cs="Times New Roman"/>
          <w:b/>
          <w:i/>
          <w:sz w:val="20"/>
          <w:lang w:eastAsia="zh-CN"/>
        </w:rPr>
        <w:t xml:space="preserve">the LBT failure due to uncertain gap </w:t>
      </w:r>
      <w:r>
        <w:rPr>
          <w:rFonts w:ascii="Times New Roman" w:eastAsiaTheme="minorEastAsia" w:hAnsi="Times New Roman" w:cs="Times New Roman"/>
          <w:b/>
          <w:i/>
          <w:sz w:val="20"/>
          <w:lang w:eastAsia="zh-CN"/>
        </w:rPr>
        <w:t xml:space="preserve">between the </w:t>
      </w:r>
      <w:r w:rsidR="005F5F8B">
        <w:rPr>
          <w:rFonts w:ascii="Times New Roman" w:eastAsiaTheme="minorEastAsia" w:hAnsi="Times New Roman" w:cs="Times New Roman"/>
          <w:b/>
          <w:i/>
          <w:sz w:val="20"/>
          <w:lang w:eastAsia="zh-CN"/>
        </w:rPr>
        <w:t xml:space="preserve">success </w:t>
      </w:r>
      <w:r>
        <w:rPr>
          <w:rFonts w:ascii="Times New Roman" w:eastAsiaTheme="minorEastAsia" w:hAnsi="Times New Roman" w:cs="Times New Roman"/>
          <w:b/>
          <w:i/>
          <w:sz w:val="20"/>
          <w:lang w:eastAsia="zh-CN"/>
        </w:rPr>
        <w:t xml:space="preserve">time of </w:t>
      </w:r>
      <w:r w:rsidR="00936EE5">
        <w:rPr>
          <w:rFonts w:ascii="Times New Roman" w:eastAsiaTheme="minorEastAsia" w:hAnsi="Times New Roman" w:cs="Times New Roman"/>
          <w:b/>
          <w:i/>
          <w:sz w:val="20"/>
          <w:lang w:eastAsia="zh-CN"/>
        </w:rPr>
        <w:t>Type 1</w:t>
      </w:r>
      <w:r>
        <w:rPr>
          <w:rFonts w:ascii="Times New Roman" w:eastAsiaTheme="minorEastAsia" w:hAnsi="Times New Roman" w:cs="Times New Roman"/>
          <w:b/>
          <w:i/>
          <w:sz w:val="20"/>
          <w:lang w:eastAsia="zh-CN"/>
        </w:rPr>
        <w:t xml:space="preserve"> </w:t>
      </w:r>
      <w:r w:rsidR="00936EE5">
        <w:rPr>
          <w:rFonts w:ascii="Times New Roman" w:eastAsiaTheme="minorEastAsia" w:hAnsi="Times New Roman" w:cs="Times New Roman"/>
          <w:b/>
          <w:i/>
          <w:sz w:val="20"/>
          <w:lang w:eastAsia="zh-CN"/>
        </w:rPr>
        <w:t>channel access</w:t>
      </w:r>
      <w:r>
        <w:rPr>
          <w:rFonts w:ascii="Times New Roman" w:eastAsiaTheme="minorEastAsia" w:hAnsi="Times New Roman" w:cs="Times New Roman"/>
          <w:b/>
          <w:i/>
          <w:sz w:val="20"/>
          <w:lang w:eastAsia="zh-CN"/>
        </w:rPr>
        <w:t xml:space="preserve"> and the corresponding transmission, </w:t>
      </w:r>
      <w:r w:rsidR="005F5F8B">
        <w:rPr>
          <w:rFonts w:ascii="Times New Roman" w:eastAsiaTheme="minorEastAsia" w:hAnsi="Times New Roman" w:cs="Times New Roman"/>
          <w:b/>
          <w:i/>
          <w:sz w:val="20"/>
          <w:lang w:eastAsia="zh-CN"/>
        </w:rPr>
        <w:t xml:space="preserve">it is preferred to introduce a </w:t>
      </w:r>
      <w:r w:rsidR="005F5F8B" w:rsidRPr="002A32A8">
        <w:rPr>
          <w:rFonts w:ascii="Times New Roman" w:eastAsiaTheme="minorEastAsia" w:hAnsi="Times New Roman" w:cs="Times New Roman"/>
          <w:b/>
          <w:i/>
          <w:sz w:val="20"/>
          <w:lang w:eastAsia="zh-CN"/>
        </w:rPr>
        <w:t xml:space="preserve">channel occupancy </w:t>
      </w:r>
      <w:r w:rsidR="005F5F8B">
        <w:rPr>
          <w:rFonts w:ascii="Times New Roman" w:eastAsiaTheme="minorEastAsia" w:hAnsi="Times New Roman" w:cs="Times New Roman"/>
          <w:b/>
          <w:i/>
          <w:sz w:val="20"/>
          <w:lang w:eastAsia="zh-CN"/>
        </w:rPr>
        <w:t xml:space="preserve">extension </w:t>
      </w:r>
      <w:r w:rsidR="005F5F8B" w:rsidRPr="002A32A8">
        <w:rPr>
          <w:rFonts w:ascii="Times New Roman" w:eastAsiaTheme="minorEastAsia" w:hAnsi="Times New Roman" w:cs="Times New Roman"/>
          <w:b/>
          <w:i/>
          <w:sz w:val="20"/>
          <w:lang w:eastAsia="zh-CN"/>
        </w:rPr>
        <w:t xml:space="preserve">transmission before the starting time of the </w:t>
      </w:r>
      <w:r w:rsidR="005F5F8B">
        <w:rPr>
          <w:rFonts w:ascii="Times New Roman" w:eastAsiaTheme="minorEastAsia" w:hAnsi="Times New Roman" w:cs="Times New Roman"/>
          <w:b/>
          <w:i/>
          <w:sz w:val="20"/>
          <w:lang w:eastAsia="zh-CN"/>
        </w:rPr>
        <w:t>corresponding</w:t>
      </w:r>
      <w:r w:rsidR="005F5F8B" w:rsidRPr="002A32A8">
        <w:rPr>
          <w:rFonts w:ascii="Times New Roman" w:eastAsiaTheme="minorEastAsia" w:hAnsi="Times New Roman" w:cs="Times New Roman"/>
          <w:b/>
          <w:i/>
          <w:sz w:val="20"/>
          <w:lang w:eastAsia="zh-CN"/>
        </w:rPr>
        <w:t xml:space="preserve"> transmission resource</w:t>
      </w:r>
      <w:r w:rsidR="005F5F8B">
        <w:rPr>
          <w:rFonts w:ascii="Times New Roman" w:eastAsiaTheme="minorEastAsia" w:hAnsi="Times New Roman" w:cs="Times New Roman"/>
          <w:b/>
          <w:i/>
          <w:sz w:val="20"/>
          <w:lang w:eastAsia="zh-CN"/>
        </w:rPr>
        <w:t xml:space="preserve">. The maximum duration of the </w:t>
      </w:r>
      <w:r w:rsidR="005F5F8B" w:rsidRPr="00187249">
        <w:rPr>
          <w:rFonts w:ascii="Times New Roman" w:eastAsiaTheme="minorEastAsia" w:hAnsi="Times New Roman" w:cs="Times New Roman"/>
          <w:b/>
          <w:i/>
          <w:sz w:val="20"/>
          <w:lang w:eastAsia="zh-CN"/>
        </w:rPr>
        <w:t xml:space="preserve">channel occupancy </w:t>
      </w:r>
      <w:r w:rsidR="005F5F8B">
        <w:rPr>
          <w:rFonts w:ascii="Times New Roman" w:eastAsiaTheme="minorEastAsia" w:hAnsi="Times New Roman" w:cs="Times New Roman"/>
          <w:b/>
          <w:i/>
          <w:sz w:val="20"/>
          <w:lang w:eastAsia="zh-CN"/>
        </w:rPr>
        <w:t>extension need</w:t>
      </w:r>
      <w:r w:rsidR="00E3348A">
        <w:rPr>
          <w:rFonts w:ascii="Times New Roman" w:eastAsiaTheme="minorEastAsia" w:hAnsi="Times New Roman" w:cs="Times New Roman"/>
          <w:b/>
          <w:i/>
          <w:sz w:val="20"/>
          <w:lang w:eastAsia="zh-CN"/>
        </w:rPr>
        <w:t>s to</w:t>
      </w:r>
      <w:r w:rsidR="005F5F8B">
        <w:rPr>
          <w:rFonts w:ascii="Times New Roman" w:eastAsiaTheme="minorEastAsia" w:hAnsi="Times New Roman" w:cs="Times New Roman"/>
          <w:b/>
          <w:i/>
          <w:sz w:val="20"/>
          <w:lang w:eastAsia="zh-CN"/>
        </w:rPr>
        <w:t xml:space="preserve"> </w:t>
      </w:r>
      <w:r w:rsidR="00FB151A">
        <w:rPr>
          <w:rFonts w:ascii="Times New Roman" w:eastAsiaTheme="minorEastAsia" w:hAnsi="Times New Roman" w:cs="Times New Roman"/>
          <w:b/>
          <w:i/>
          <w:sz w:val="20"/>
          <w:lang w:eastAsia="zh-CN"/>
        </w:rPr>
        <w:t xml:space="preserve">be </w:t>
      </w:r>
      <w:r w:rsidR="005F5F8B">
        <w:rPr>
          <w:rFonts w:ascii="Times New Roman" w:eastAsiaTheme="minorEastAsia" w:hAnsi="Times New Roman" w:cs="Times New Roman"/>
          <w:b/>
          <w:i/>
          <w:sz w:val="20"/>
          <w:lang w:eastAsia="zh-CN"/>
        </w:rPr>
        <w:t>further stud</w:t>
      </w:r>
      <w:r w:rsidR="00FB151A">
        <w:rPr>
          <w:rFonts w:ascii="Times New Roman" w:eastAsiaTheme="minorEastAsia" w:hAnsi="Times New Roman" w:cs="Times New Roman"/>
          <w:b/>
          <w:i/>
          <w:sz w:val="20"/>
          <w:lang w:eastAsia="zh-CN"/>
        </w:rPr>
        <w:t>ied</w:t>
      </w:r>
      <w:r w:rsidR="005F5F8B">
        <w:rPr>
          <w:rFonts w:ascii="Times New Roman" w:eastAsiaTheme="minorEastAsia" w:hAnsi="Times New Roman" w:cs="Times New Roman"/>
          <w:b/>
          <w:i/>
          <w:sz w:val="20"/>
          <w:lang w:eastAsia="zh-CN"/>
        </w:rPr>
        <w:t xml:space="preserve">. </w:t>
      </w:r>
    </w:p>
    <w:p w14:paraId="362EB8F7" w14:textId="58E341C7" w:rsidR="0019468C" w:rsidRDefault="0019468C" w:rsidP="0019468C">
      <w:pPr>
        <w:pStyle w:val="a0"/>
        <w:rPr>
          <w:rFonts w:ascii="Times New Roman" w:eastAsiaTheme="minorEastAsia" w:hAnsi="Times New Roman" w:cs="Times New Roman"/>
          <w:sz w:val="20"/>
          <w:lang w:eastAsia="zh-CN"/>
        </w:rPr>
      </w:pPr>
    </w:p>
    <w:p w14:paraId="215F659B" w14:textId="32868808" w:rsidR="0070104C" w:rsidRDefault="00900CCC"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Another</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solution</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for</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this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issue</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can</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refer</w:t>
      </w:r>
      <w:r w:rsidR="00110E40">
        <w:rPr>
          <w:rFonts w:ascii="Times New Roman" w:eastAsiaTheme="minorEastAsia" w:hAnsi="Times New Roman" w:cs="Times New Roman"/>
          <w:sz w:val="20"/>
          <w:lang w:eastAsia="zh-CN"/>
        </w:rPr>
        <w:t xml:space="preserve"> to </w:t>
      </w:r>
      <w:r w:rsidR="00534E1E">
        <w:rPr>
          <w:rFonts w:ascii="Times New Roman" w:eastAsiaTheme="minorEastAsia" w:hAnsi="Times New Roman" w:cs="Times New Roman"/>
          <w:sz w:val="20"/>
          <w:lang w:eastAsia="zh-CN"/>
        </w:rPr>
        <w:t>NR-U</w:t>
      </w:r>
      <w:r>
        <w:rPr>
          <w:rFonts w:ascii="Times New Roman" w:eastAsiaTheme="minorEastAsia" w:hAnsi="Times New Roman" w:cs="Times New Roman"/>
          <w:sz w:val="20"/>
          <w:lang w:eastAsia="zh-CN"/>
        </w:rPr>
        <w:t>,</w:t>
      </w:r>
      <w:r w:rsidR="00534E1E">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where UE need to additionally sense the channel at least in a sensing slot duration </w:t>
      </w:r>
      <w:proofErr w:type="spellStart"/>
      <w:r w:rsidRPr="00900CCC">
        <w:rPr>
          <w:rFonts w:ascii="Times New Roman" w:eastAsiaTheme="minorEastAsia" w:hAnsi="Times New Roman" w:cs="Times New Roman"/>
          <w:i/>
          <w:sz w:val="20"/>
          <w:lang w:eastAsia="zh-CN"/>
        </w:rPr>
        <w:t>T</w:t>
      </w:r>
      <w:r w:rsidRPr="00900CCC">
        <w:rPr>
          <w:rFonts w:ascii="Times New Roman" w:eastAsiaTheme="minorEastAsia" w:hAnsi="Times New Roman" w:cs="Times New Roman"/>
          <w:i/>
          <w:sz w:val="20"/>
          <w:vertAlign w:val="subscript"/>
          <w:lang w:eastAsia="zh-CN"/>
        </w:rPr>
        <w:t>sl</w:t>
      </w:r>
      <w:proofErr w:type="spellEnd"/>
      <w:r>
        <w:rPr>
          <w:rFonts w:ascii="Times New Roman" w:eastAsiaTheme="minorEastAsia" w:hAnsi="Times New Roman" w:cs="Times New Roman"/>
          <w:sz w:val="20"/>
          <w:lang w:eastAsia="zh-CN"/>
        </w:rPr>
        <w:t xml:space="preserve"> before transmission if</w:t>
      </w:r>
      <w:r w:rsidR="0070104C">
        <w:rPr>
          <w:rFonts w:ascii="Times New Roman" w:eastAsiaTheme="minorEastAsia" w:hAnsi="Times New Roman" w:cs="Times New Roman"/>
          <w:sz w:val="20"/>
          <w:lang w:eastAsia="zh-CN"/>
        </w:rPr>
        <w:t xml:space="preserve"> UE is not ready to perform </w:t>
      </w:r>
      <w:r>
        <w:rPr>
          <w:rFonts w:ascii="Times New Roman" w:eastAsiaTheme="minorEastAsia" w:hAnsi="Times New Roman" w:cs="Times New Roman"/>
          <w:sz w:val="20"/>
          <w:lang w:eastAsia="zh-CN"/>
        </w:rPr>
        <w:t>the transmission</w:t>
      </w:r>
      <w:r w:rsidR="0070104C">
        <w:rPr>
          <w:rFonts w:ascii="Times New Roman" w:eastAsiaTheme="minorEastAsia" w:hAnsi="Times New Roman" w:cs="Times New Roman"/>
          <w:sz w:val="20"/>
          <w:lang w:eastAsia="zh-CN"/>
        </w:rPr>
        <w:t xml:space="preserve"> after </w:t>
      </w:r>
      <w:r w:rsidR="00580EA9">
        <w:rPr>
          <w:rFonts w:ascii="Times New Roman" w:eastAsiaTheme="minorEastAsia" w:hAnsi="Times New Roman" w:cs="Times New Roman"/>
          <w:sz w:val="20"/>
          <w:lang w:eastAsia="zh-CN"/>
        </w:rPr>
        <w:t xml:space="preserve">Type </w:t>
      </w:r>
      <w:r w:rsidR="0070104C">
        <w:rPr>
          <w:rFonts w:ascii="Times New Roman" w:eastAsiaTheme="minorEastAsia" w:hAnsi="Times New Roman" w:cs="Times New Roman"/>
          <w:sz w:val="20"/>
          <w:lang w:eastAsia="zh-CN"/>
        </w:rPr>
        <w:t xml:space="preserve">1 channel </w:t>
      </w:r>
      <w:r>
        <w:rPr>
          <w:rFonts w:ascii="Times New Roman" w:eastAsiaTheme="minorEastAsia" w:hAnsi="Times New Roman" w:cs="Times New Roman"/>
          <w:sz w:val="20"/>
          <w:lang w:eastAsia="zh-CN"/>
        </w:rPr>
        <w:t>access</w:t>
      </w:r>
      <w:r w:rsidR="00BE7DA1">
        <w:rPr>
          <w:rFonts w:ascii="Times New Roman" w:eastAsiaTheme="minorEastAsia" w:hAnsi="Times New Roman" w:cs="Times New Roman"/>
          <w:sz w:val="20"/>
          <w:lang w:eastAsia="zh-CN"/>
        </w:rPr>
        <w:t xml:space="preserve"> </w:t>
      </w:r>
      <w:r w:rsidR="00BE7DA1">
        <w:rPr>
          <w:rFonts w:ascii="Times New Roman" w:eastAsiaTheme="minorEastAsia" w:hAnsi="Times New Roman" w:cs="Times New Roman" w:hint="eastAsia"/>
          <w:sz w:val="20"/>
          <w:lang w:eastAsia="zh-CN"/>
        </w:rPr>
        <w:t>succeed</w:t>
      </w:r>
      <w:r w:rsidR="00534E1E">
        <w:rPr>
          <w:rFonts w:ascii="Times New Roman" w:eastAsiaTheme="minorEastAsia" w:hAnsi="Times New Roman" w:cs="Times New Roman"/>
          <w:sz w:val="20"/>
          <w:lang w:eastAsia="zh-CN"/>
        </w:rPr>
        <w:t xml:space="preserve">.  If the </w:t>
      </w:r>
      <w:proofErr w:type="spellStart"/>
      <w:r w:rsidR="00374FC7" w:rsidRPr="00900CCC">
        <w:rPr>
          <w:rFonts w:ascii="Times New Roman" w:eastAsiaTheme="minorEastAsia" w:hAnsi="Times New Roman" w:cs="Times New Roman"/>
          <w:i/>
          <w:sz w:val="20"/>
          <w:lang w:eastAsia="zh-CN"/>
        </w:rPr>
        <w:t>T</w:t>
      </w:r>
      <w:r w:rsidR="00374FC7" w:rsidRPr="00900CCC">
        <w:rPr>
          <w:rFonts w:ascii="Times New Roman" w:eastAsiaTheme="minorEastAsia" w:hAnsi="Times New Roman" w:cs="Times New Roman"/>
          <w:i/>
          <w:sz w:val="20"/>
          <w:vertAlign w:val="subscript"/>
          <w:lang w:eastAsia="zh-CN"/>
        </w:rPr>
        <w:t>sl</w:t>
      </w:r>
      <w:proofErr w:type="spellEnd"/>
      <w:r w:rsidR="00374FC7">
        <w:rPr>
          <w:rFonts w:ascii="Times New Roman" w:eastAsiaTheme="minorEastAsia" w:hAnsi="Times New Roman" w:cs="Times New Roman"/>
          <w:sz w:val="20"/>
          <w:lang w:eastAsia="zh-CN"/>
        </w:rPr>
        <w:t xml:space="preserve"> </w:t>
      </w:r>
      <w:r w:rsidR="00534E1E">
        <w:rPr>
          <w:rFonts w:ascii="Times New Roman" w:eastAsiaTheme="minorEastAsia" w:hAnsi="Times New Roman" w:cs="Times New Roman"/>
          <w:sz w:val="20"/>
          <w:lang w:eastAsia="zh-CN"/>
        </w:rPr>
        <w:t xml:space="preserve">is sensed to be idle, then UE can </w:t>
      </w:r>
      <w:r w:rsidR="00110E40">
        <w:rPr>
          <w:rFonts w:ascii="Times New Roman" w:eastAsiaTheme="minorEastAsia" w:hAnsi="Times New Roman" w:cs="Times New Roman" w:hint="eastAsia"/>
          <w:sz w:val="20"/>
          <w:lang w:eastAsia="zh-CN"/>
        </w:rPr>
        <w:t>perform</w:t>
      </w:r>
      <w:r w:rsidR="00110E40">
        <w:rPr>
          <w:rFonts w:ascii="Times New Roman" w:eastAsiaTheme="minorEastAsia" w:hAnsi="Times New Roman" w:cs="Times New Roman"/>
          <w:sz w:val="20"/>
          <w:lang w:eastAsia="zh-CN"/>
        </w:rPr>
        <w:t xml:space="preserve"> </w:t>
      </w:r>
      <w:r w:rsidR="00534E1E">
        <w:rPr>
          <w:rFonts w:ascii="Times New Roman" w:eastAsiaTheme="minorEastAsia" w:hAnsi="Times New Roman" w:cs="Times New Roman"/>
          <w:sz w:val="20"/>
          <w:lang w:eastAsia="zh-CN"/>
        </w:rPr>
        <w:t>a transmission on the channel. For SL-U</w:t>
      </w:r>
      <w:r w:rsidR="00110E40">
        <w:rPr>
          <w:rFonts w:ascii="Times New Roman" w:eastAsiaTheme="minorEastAsia" w:hAnsi="Times New Roman" w:cs="Times New Roman"/>
          <w:sz w:val="20"/>
          <w:lang w:eastAsia="zh-CN"/>
        </w:rPr>
        <w:t>,</w:t>
      </w:r>
      <w:r w:rsidR="00534E1E">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which is a distributed system</w:t>
      </w:r>
      <w:r w:rsidR="00534E1E">
        <w:rPr>
          <w:rFonts w:ascii="Times New Roman" w:eastAsiaTheme="minorEastAsia" w:hAnsi="Times New Roman" w:cs="Times New Roman"/>
          <w:sz w:val="20"/>
          <w:lang w:eastAsia="zh-CN"/>
        </w:rPr>
        <w:t xml:space="preserve">, the starting occasion of channel access </w:t>
      </w:r>
      <w:r w:rsidR="00C67377">
        <w:rPr>
          <w:rFonts w:ascii="Times New Roman" w:eastAsiaTheme="minorEastAsia" w:hAnsi="Times New Roman" w:cs="Times New Roman"/>
          <w:sz w:val="20"/>
          <w:lang w:eastAsia="zh-CN"/>
        </w:rPr>
        <w:t xml:space="preserve">procedure </w:t>
      </w:r>
      <w:r w:rsidR="00534E1E">
        <w:rPr>
          <w:rFonts w:ascii="Times New Roman" w:eastAsiaTheme="minorEastAsia" w:hAnsi="Times New Roman" w:cs="Times New Roman"/>
          <w:sz w:val="20"/>
          <w:lang w:eastAsia="zh-CN"/>
        </w:rPr>
        <w:t>and the</w:t>
      </w:r>
      <w:r w:rsidR="00C67377">
        <w:rPr>
          <w:rFonts w:ascii="Times New Roman" w:eastAsiaTheme="minorEastAsia" w:hAnsi="Times New Roman" w:cs="Times New Roman"/>
          <w:sz w:val="20"/>
          <w:lang w:eastAsia="zh-CN"/>
        </w:rPr>
        <w:t xml:space="preserve"> </w:t>
      </w:r>
      <w:r w:rsidR="00534E1E">
        <w:rPr>
          <w:rFonts w:ascii="Times New Roman" w:eastAsiaTheme="minorEastAsia" w:hAnsi="Times New Roman" w:cs="Times New Roman"/>
          <w:sz w:val="20"/>
          <w:lang w:eastAsia="zh-CN"/>
        </w:rPr>
        <w:t>resource selection</w:t>
      </w:r>
      <w:r w:rsidR="00374FC7">
        <w:rPr>
          <w:rFonts w:ascii="Times New Roman" w:eastAsiaTheme="minorEastAsia" w:hAnsi="Times New Roman" w:cs="Times New Roman"/>
          <w:sz w:val="20"/>
          <w:lang w:eastAsia="zh-CN"/>
        </w:rPr>
        <w:t xml:space="preserve"> procedure</w:t>
      </w:r>
      <w:r w:rsidR="00C67377">
        <w:rPr>
          <w:rFonts w:ascii="Times New Roman" w:eastAsiaTheme="minorEastAsia" w:hAnsi="Times New Roman" w:cs="Times New Roman"/>
          <w:sz w:val="20"/>
          <w:lang w:eastAsia="zh-CN"/>
        </w:rPr>
        <w:t xml:space="preserve"> are</w:t>
      </w:r>
      <w:r w:rsidR="00534E1E">
        <w:rPr>
          <w:rFonts w:ascii="Times New Roman" w:eastAsiaTheme="minorEastAsia" w:hAnsi="Times New Roman" w:cs="Times New Roman"/>
          <w:sz w:val="20"/>
          <w:lang w:eastAsia="zh-CN"/>
        </w:rPr>
        <w:t xml:space="preserve"> </w:t>
      </w:r>
      <w:r w:rsidR="00110E40">
        <w:rPr>
          <w:rFonts w:ascii="Times New Roman" w:eastAsiaTheme="minorEastAsia" w:hAnsi="Times New Roman" w:cs="Times New Roman"/>
          <w:sz w:val="20"/>
          <w:lang w:eastAsia="zh-CN"/>
        </w:rPr>
        <w:t xml:space="preserve">both </w:t>
      </w:r>
      <w:r w:rsidR="00C67377">
        <w:rPr>
          <w:rFonts w:ascii="Times New Roman" w:eastAsiaTheme="minorEastAsia" w:hAnsi="Times New Roman" w:cs="Times New Roman"/>
          <w:sz w:val="20"/>
          <w:lang w:eastAsia="zh-CN"/>
        </w:rPr>
        <w:t>implemented by UE</w:t>
      </w:r>
      <w:r w:rsidR="00110E40">
        <w:rPr>
          <w:rFonts w:ascii="Times New Roman" w:eastAsiaTheme="minorEastAsia" w:hAnsi="Times New Roman" w:cs="Times New Roman"/>
          <w:sz w:val="20"/>
          <w:lang w:eastAsia="zh-CN"/>
        </w:rPr>
        <w:t>.</w:t>
      </w:r>
      <w:r w:rsidR="00C67377">
        <w:rPr>
          <w:rFonts w:ascii="Times New Roman" w:eastAsiaTheme="minorEastAsia" w:hAnsi="Times New Roman" w:cs="Times New Roman"/>
          <w:sz w:val="20"/>
          <w:lang w:eastAsia="zh-CN"/>
        </w:rPr>
        <w:t xml:space="preserve"> </w:t>
      </w:r>
      <w:r w:rsidR="00110E40">
        <w:rPr>
          <w:rFonts w:ascii="Times New Roman" w:eastAsiaTheme="minorEastAsia" w:hAnsi="Times New Roman" w:cs="Times New Roman"/>
          <w:sz w:val="20"/>
          <w:lang w:eastAsia="zh-CN"/>
        </w:rPr>
        <w:t>I</w:t>
      </w:r>
      <w:r w:rsidR="00C67377">
        <w:rPr>
          <w:rFonts w:ascii="Times New Roman" w:eastAsiaTheme="minorEastAsia" w:hAnsi="Times New Roman" w:cs="Times New Roman"/>
          <w:sz w:val="20"/>
          <w:lang w:eastAsia="zh-CN"/>
        </w:rPr>
        <w:t>t is unfair to other UEs or other RAT</w:t>
      </w:r>
      <w:r w:rsidR="00110E40">
        <w:rPr>
          <w:rFonts w:ascii="Times New Roman" w:eastAsiaTheme="minorEastAsia" w:hAnsi="Times New Roman" w:cs="Times New Roman"/>
          <w:sz w:val="20"/>
          <w:lang w:eastAsia="zh-CN"/>
        </w:rPr>
        <w:t>,</w:t>
      </w:r>
      <w:r w:rsidR="00C67377">
        <w:rPr>
          <w:rFonts w:ascii="Times New Roman" w:eastAsiaTheme="minorEastAsia" w:hAnsi="Times New Roman" w:cs="Times New Roman"/>
          <w:sz w:val="20"/>
          <w:lang w:eastAsia="zh-CN"/>
        </w:rPr>
        <w:t xml:space="preserve"> if </w:t>
      </w:r>
      <w:r w:rsidR="001438A0">
        <w:rPr>
          <w:rFonts w:ascii="Times New Roman" w:eastAsiaTheme="minorEastAsia" w:hAnsi="Times New Roman" w:cs="Times New Roman"/>
          <w:sz w:val="20"/>
          <w:lang w:eastAsia="zh-CN"/>
        </w:rPr>
        <w:t xml:space="preserve">UE only performs channel access on the duration </w:t>
      </w:r>
      <w:proofErr w:type="spellStart"/>
      <w:r w:rsidR="00517125" w:rsidRPr="00900CCC">
        <w:rPr>
          <w:rFonts w:ascii="Times New Roman" w:eastAsiaTheme="minorEastAsia" w:hAnsi="Times New Roman" w:cs="Times New Roman"/>
          <w:i/>
          <w:sz w:val="20"/>
          <w:lang w:eastAsia="zh-CN"/>
        </w:rPr>
        <w:t>T</w:t>
      </w:r>
      <w:r w:rsidR="00517125" w:rsidRPr="00900CCC">
        <w:rPr>
          <w:rFonts w:ascii="Times New Roman" w:eastAsiaTheme="minorEastAsia" w:hAnsi="Times New Roman" w:cs="Times New Roman"/>
          <w:i/>
          <w:sz w:val="20"/>
          <w:vertAlign w:val="subscript"/>
          <w:lang w:eastAsia="zh-CN"/>
        </w:rPr>
        <w:t>sl</w:t>
      </w:r>
      <w:proofErr w:type="spellEnd"/>
      <w:r w:rsidR="00517125">
        <w:rPr>
          <w:rFonts w:ascii="Times New Roman" w:eastAsiaTheme="minorEastAsia" w:hAnsi="Times New Roman" w:cs="Times New Roman"/>
          <w:sz w:val="20"/>
          <w:lang w:eastAsia="zh-CN"/>
        </w:rPr>
        <w:t xml:space="preserve"> before</w:t>
      </w:r>
      <w:r w:rsidR="001438A0">
        <w:rPr>
          <w:rFonts w:ascii="Times New Roman" w:eastAsiaTheme="minorEastAsia" w:hAnsi="Times New Roman" w:cs="Times New Roman"/>
          <w:sz w:val="20"/>
          <w:lang w:eastAsia="zh-CN"/>
        </w:rPr>
        <w:t xml:space="preserve"> transmission without any</w:t>
      </w:r>
      <w:r w:rsidR="00C67377">
        <w:rPr>
          <w:rFonts w:ascii="Times New Roman" w:eastAsiaTheme="minorEastAsia" w:hAnsi="Times New Roman" w:cs="Times New Roman"/>
          <w:sz w:val="20"/>
          <w:lang w:eastAsia="zh-CN"/>
        </w:rPr>
        <w:t xml:space="preserve"> limitation on the gap between </w:t>
      </w:r>
      <w:r w:rsidR="00237694">
        <w:rPr>
          <w:rFonts w:ascii="Times New Roman" w:eastAsiaTheme="minorEastAsia" w:hAnsi="Times New Roman" w:cs="Times New Roman"/>
          <w:sz w:val="20"/>
          <w:lang w:eastAsia="zh-CN"/>
        </w:rPr>
        <w:t xml:space="preserve">the ending time of </w:t>
      </w:r>
      <w:r w:rsidR="00580EA9">
        <w:rPr>
          <w:rFonts w:ascii="Times New Roman" w:eastAsiaTheme="minorEastAsia" w:hAnsi="Times New Roman" w:cs="Times New Roman"/>
          <w:sz w:val="20"/>
          <w:lang w:eastAsia="zh-CN"/>
        </w:rPr>
        <w:t xml:space="preserve">Type </w:t>
      </w:r>
      <w:r w:rsidR="00C67377">
        <w:rPr>
          <w:rFonts w:ascii="Times New Roman" w:eastAsiaTheme="minorEastAsia" w:hAnsi="Times New Roman" w:cs="Times New Roman"/>
          <w:sz w:val="20"/>
          <w:lang w:eastAsia="zh-CN"/>
        </w:rPr>
        <w:t xml:space="preserve">1 channel access and </w:t>
      </w:r>
      <w:r w:rsidR="000667B4">
        <w:rPr>
          <w:rFonts w:ascii="Times New Roman" w:eastAsiaTheme="minorEastAsia" w:hAnsi="Times New Roman" w:cs="Times New Roman"/>
          <w:sz w:val="20"/>
          <w:lang w:eastAsia="zh-CN"/>
        </w:rPr>
        <w:t xml:space="preserve">the </w:t>
      </w:r>
      <w:r w:rsidR="001438A0">
        <w:rPr>
          <w:rFonts w:ascii="Times New Roman" w:eastAsiaTheme="minorEastAsia" w:hAnsi="Times New Roman" w:cs="Times New Roman"/>
          <w:sz w:val="20"/>
          <w:lang w:eastAsia="zh-CN"/>
        </w:rPr>
        <w:t>transmission</w:t>
      </w:r>
      <w:r>
        <w:rPr>
          <w:rFonts w:ascii="Times New Roman" w:eastAsiaTheme="minorEastAsia" w:hAnsi="Times New Roman" w:cs="Times New Roman"/>
          <w:sz w:val="20"/>
          <w:lang w:eastAsia="zh-CN"/>
        </w:rPr>
        <w:t xml:space="preserve">. </w:t>
      </w:r>
      <w:r w:rsidR="00C67377">
        <w:rPr>
          <w:rFonts w:ascii="Times New Roman" w:eastAsiaTheme="minorEastAsia" w:hAnsi="Times New Roman" w:cs="Times New Roman"/>
          <w:sz w:val="20"/>
          <w:lang w:eastAsia="zh-CN"/>
        </w:rPr>
        <w:t xml:space="preserve">For example, </w:t>
      </w:r>
      <w:r w:rsidR="001438A0">
        <w:rPr>
          <w:rFonts w:ascii="Times New Roman" w:eastAsiaTheme="minorEastAsia" w:hAnsi="Times New Roman" w:cs="Times New Roman"/>
          <w:sz w:val="20"/>
          <w:lang w:eastAsia="zh-CN"/>
        </w:rPr>
        <w:t xml:space="preserve">it is a terrible situation that </w:t>
      </w:r>
      <w:r w:rsidR="00C67377">
        <w:rPr>
          <w:rFonts w:ascii="Times New Roman" w:eastAsiaTheme="minorEastAsia" w:hAnsi="Times New Roman" w:cs="Times New Roman"/>
          <w:sz w:val="20"/>
          <w:lang w:eastAsia="zh-CN"/>
        </w:rPr>
        <w:t>all UE</w:t>
      </w:r>
      <w:r w:rsidR="004F6913">
        <w:rPr>
          <w:rFonts w:ascii="Times New Roman" w:eastAsiaTheme="minorEastAsia" w:hAnsi="Times New Roman" w:cs="Times New Roman"/>
          <w:sz w:val="20"/>
          <w:lang w:eastAsia="zh-CN"/>
        </w:rPr>
        <w:t>s</w:t>
      </w:r>
      <w:r w:rsidR="00C67377">
        <w:rPr>
          <w:rFonts w:ascii="Times New Roman" w:eastAsiaTheme="minorEastAsia" w:hAnsi="Times New Roman" w:cs="Times New Roman"/>
          <w:sz w:val="20"/>
          <w:lang w:eastAsia="zh-CN"/>
        </w:rPr>
        <w:t xml:space="preserve"> start </w:t>
      </w:r>
      <w:r w:rsidR="00580EA9">
        <w:rPr>
          <w:rFonts w:ascii="Times New Roman" w:eastAsiaTheme="minorEastAsia" w:hAnsi="Times New Roman" w:cs="Times New Roman"/>
          <w:sz w:val="20"/>
          <w:lang w:eastAsia="zh-CN"/>
        </w:rPr>
        <w:t xml:space="preserve">Type </w:t>
      </w:r>
      <w:r w:rsidR="00C67377">
        <w:rPr>
          <w:rFonts w:ascii="Times New Roman" w:eastAsiaTheme="minorEastAsia" w:hAnsi="Times New Roman" w:cs="Times New Roman"/>
          <w:sz w:val="20"/>
          <w:lang w:eastAsia="zh-CN"/>
        </w:rPr>
        <w:t xml:space="preserve">1 channel access procedure </w:t>
      </w:r>
      <w:r w:rsidR="004F6913">
        <w:rPr>
          <w:rFonts w:ascii="Times New Roman" w:eastAsiaTheme="minorEastAsia" w:hAnsi="Times New Roman" w:cs="Times New Roman"/>
          <w:sz w:val="20"/>
          <w:lang w:eastAsia="zh-CN"/>
        </w:rPr>
        <w:t xml:space="preserve">immediately </w:t>
      </w:r>
      <w:r w:rsidR="00C67377">
        <w:rPr>
          <w:rFonts w:ascii="Times New Roman" w:eastAsiaTheme="minorEastAsia" w:hAnsi="Times New Roman" w:cs="Times New Roman"/>
          <w:sz w:val="20"/>
          <w:lang w:eastAsia="zh-CN"/>
        </w:rPr>
        <w:t xml:space="preserve">after resource selection </w:t>
      </w:r>
      <w:r w:rsidR="000667B4">
        <w:rPr>
          <w:rFonts w:ascii="Times New Roman" w:eastAsiaTheme="minorEastAsia" w:hAnsi="Times New Roman" w:cs="Times New Roman"/>
          <w:sz w:val="20"/>
          <w:lang w:eastAsia="zh-CN"/>
        </w:rPr>
        <w:t xml:space="preserve">regardless of the </w:t>
      </w:r>
      <w:r w:rsidR="001438A0">
        <w:rPr>
          <w:rFonts w:ascii="Times New Roman" w:eastAsiaTheme="minorEastAsia" w:hAnsi="Times New Roman" w:cs="Times New Roman"/>
          <w:sz w:val="20"/>
          <w:lang w:eastAsia="zh-CN"/>
        </w:rPr>
        <w:t xml:space="preserve">location of </w:t>
      </w:r>
      <w:r w:rsidR="000667B4">
        <w:rPr>
          <w:rFonts w:ascii="Times New Roman" w:eastAsiaTheme="minorEastAsia" w:hAnsi="Times New Roman" w:cs="Times New Roman"/>
          <w:sz w:val="20"/>
          <w:lang w:eastAsia="zh-CN"/>
        </w:rPr>
        <w:t>selected resources</w:t>
      </w:r>
      <w:r w:rsidR="00374FC7">
        <w:rPr>
          <w:rFonts w:ascii="Times New Roman" w:eastAsiaTheme="minorEastAsia" w:hAnsi="Times New Roman" w:cs="Times New Roman"/>
          <w:sz w:val="20"/>
          <w:lang w:eastAsia="zh-CN"/>
        </w:rPr>
        <w:t>,</w:t>
      </w:r>
      <w:r w:rsidR="000667B4">
        <w:rPr>
          <w:rFonts w:ascii="Times New Roman" w:eastAsiaTheme="minorEastAsia" w:hAnsi="Times New Roman" w:cs="Times New Roman"/>
          <w:sz w:val="20"/>
          <w:lang w:eastAsia="zh-CN"/>
        </w:rPr>
        <w:t xml:space="preserve"> </w:t>
      </w:r>
      <w:r w:rsidR="00C67377">
        <w:rPr>
          <w:rFonts w:ascii="Times New Roman" w:eastAsiaTheme="minorEastAsia" w:hAnsi="Times New Roman" w:cs="Times New Roman"/>
          <w:sz w:val="20"/>
          <w:lang w:eastAsia="zh-CN"/>
        </w:rPr>
        <w:t>a</w:t>
      </w:r>
      <w:r w:rsidR="001438A0">
        <w:rPr>
          <w:rFonts w:ascii="Times New Roman" w:eastAsiaTheme="minorEastAsia" w:hAnsi="Times New Roman" w:cs="Times New Roman"/>
          <w:sz w:val="20"/>
          <w:lang w:eastAsia="zh-CN"/>
        </w:rPr>
        <w:t xml:space="preserve">nd </w:t>
      </w:r>
      <w:r w:rsidR="00374FC7">
        <w:rPr>
          <w:rFonts w:ascii="Times New Roman" w:eastAsiaTheme="minorEastAsia" w:hAnsi="Times New Roman" w:cs="Times New Roman"/>
          <w:sz w:val="20"/>
          <w:lang w:eastAsia="zh-CN"/>
        </w:rPr>
        <w:t xml:space="preserve">then </w:t>
      </w:r>
      <w:r w:rsidR="00C67377">
        <w:rPr>
          <w:rFonts w:ascii="Times New Roman" w:eastAsiaTheme="minorEastAsia" w:hAnsi="Times New Roman" w:cs="Times New Roman"/>
          <w:sz w:val="20"/>
          <w:lang w:eastAsia="zh-CN"/>
        </w:rPr>
        <w:t xml:space="preserve">perform channel access </w:t>
      </w:r>
      <w:r w:rsidR="001438A0">
        <w:rPr>
          <w:rFonts w:ascii="Times New Roman" w:eastAsiaTheme="minorEastAsia" w:hAnsi="Times New Roman" w:cs="Times New Roman"/>
          <w:sz w:val="20"/>
          <w:lang w:eastAsia="zh-CN"/>
        </w:rPr>
        <w:t xml:space="preserve">only </w:t>
      </w:r>
      <w:r w:rsidR="00C67377">
        <w:rPr>
          <w:rFonts w:ascii="Times New Roman" w:eastAsiaTheme="minorEastAsia" w:hAnsi="Times New Roman" w:cs="Times New Roman"/>
          <w:sz w:val="20"/>
          <w:lang w:eastAsia="zh-CN"/>
        </w:rPr>
        <w:t>in a sensing slot duration before transmissio</w:t>
      </w:r>
      <w:r w:rsidR="000667B4">
        <w:rPr>
          <w:rFonts w:ascii="Times New Roman" w:eastAsiaTheme="minorEastAsia" w:hAnsi="Times New Roman" w:cs="Times New Roman"/>
          <w:sz w:val="20"/>
          <w:lang w:eastAsia="zh-CN"/>
        </w:rPr>
        <w:t>n</w:t>
      </w:r>
      <w:r w:rsidR="00C67377">
        <w:rPr>
          <w:rFonts w:ascii="Times New Roman" w:eastAsiaTheme="minorEastAsia" w:hAnsi="Times New Roman" w:cs="Times New Roman"/>
          <w:sz w:val="20"/>
          <w:lang w:eastAsia="zh-CN"/>
        </w:rPr>
        <w:t>.</w:t>
      </w:r>
      <w:r w:rsidR="000667B4">
        <w:rPr>
          <w:rFonts w:ascii="Times New Roman" w:eastAsiaTheme="minorEastAsia" w:hAnsi="Times New Roman" w:cs="Times New Roman"/>
          <w:sz w:val="20"/>
          <w:lang w:eastAsia="zh-CN"/>
        </w:rPr>
        <w:t xml:space="preserve"> Hence, a maximum gap should be </w:t>
      </w:r>
      <w:r w:rsidR="00110E40">
        <w:rPr>
          <w:rFonts w:ascii="Times New Roman" w:eastAsiaTheme="minorEastAsia" w:hAnsi="Times New Roman" w:cs="Times New Roman"/>
          <w:sz w:val="20"/>
          <w:lang w:eastAsia="zh-CN"/>
        </w:rPr>
        <w:t>defined</w:t>
      </w:r>
      <w:r w:rsidR="000667B4">
        <w:rPr>
          <w:rFonts w:ascii="Times New Roman" w:eastAsiaTheme="minorEastAsia" w:hAnsi="Times New Roman" w:cs="Times New Roman"/>
          <w:sz w:val="20"/>
          <w:lang w:eastAsia="zh-CN"/>
        </w:rPr>
        <w:t xml:space="preserve"> </w:t>
      </w:r>
      <w:r w:rsidR="001438A0">
        <w:rPr>
          <w:rFonts w:ascii="Times New Roman" w:eastAsiaTheme="minorEastAsia" w:hAnsi="Times New Roman" w:cs="Times New Roman"/>
          <w:sz w:val="20"/>
          <w:lang w:eastAsia="zh-CN"/>
        </w:rPr>
        <w:t>to guarantee the rationality of channel access</w:t>
      </w:r>
      <w:r w:rsidR="00110E40">
        <w:rPr>
          <w:rFonts w:ascii="Times New Roman" w:eastAsiaTheme="minorEastAsia" w:hAnsi="Times New Roman" w:cs="Times New Roman"/>
          <w:sz w:val="20"/>
          <w:lang w:eastAsia="zh-CN"/>
        </w:rPr>
        <w:t>.</w:t>
      </w:r>
      <w:r w:rsidR="001438A0">
        <w:rPr>
          <w:rFonts w:ascii="Times New Roman" w:eastAsiaTheme="minorEastAsia" w:hAnsi="Times New Roman" w:cs="Times New Roman"/>
          <w:sz w:val="20"/>
          <w:lang w:eastAsia="zh-CN"/>
        </w:rPr>
        <w:t xml:space="preserve"> </w:t>
      </w:r>
      <w:r w:rsidR="00110E40">
        <w:rPr>
          <w:rFonts w:ascii="Times New Roman" w:eastAsiaTheme="minorEastAsia" w:hAnsi="Times New Roman" w:cs="Times New Roman"/>
          <w:sz w:val="20"/>
          <w:lang w:eastAsia="zh-CN"/>
        </w:rPr>
        <w:t>O</w:t>
      </w:r>
      <w:r w:rsidR="001438A0">
        <w:rPr>
          <w:rFonts w:ascii="Times New Roman" w:eastAsiaTheme="minorEastAsia" w:hAnsi="Times New Roman" w:cs="Times New Roman"/>
          <w:sz w:val="20"/>
          <w:lang w:eastAsia="zh-CN"/>
        </w:rPr>
        <w:t>nly when</w:t>
      </w:r>
      <w:r w:rsidR="000667B4">
        <w:rPr>
          <w:rFonts w:ascii="Times New Roman" w:eastAsiaTheme="minorEastAsia" w:hAnsi="Times New Roman" w:cs="Times New Roman"/>
          <w:sz w:val="20"/>
          <w:lang w:eastAsia="zh-CN"/>
        </w:rPr>
        <w:t xml:space="preserve"> the gap betwe</w:t>
      </w:r>
      <w:r w:rsidR="001438A0">
        <w:rPr>
          <w:rFonts w:ascii="Times New Roman" w:eastAsiaTheme="minorEastAsia" w:hAnsi="Times New Roman" w:cs="Times New Roman"/>
          <w:sz w:val="20"/>
          <w:lang w:eastAsia="zh-CN"/>
        </w:rPr>
        <w:t xml:space="preserve">en the ending time of </w:t>
      </w:r>
      <w:r w:rsidR="00580EA9">
        <w:rPr>
          <w:rFonts w:ascii="Times New Roman" w:eastAsiaTheme="minorEastAsia" w:hAnsi="Times New Roman" w:cs="Times New Roman"/>
          <w:sz w:val="20"/>
          <w:lang w:eastAsia="zh-CN"/>
        </w:rPr>
        <w:t xml:space="preserve">Type </w:t>
      </w:r>
      <w:r w:rsidR="001438A0">
        <w:rPr>
          <w:rFonts w:ascii="Times New Roman" w:eastAsiaTheme="minorEastAsia" w:hAnsi="Times New Roman" w:cs="Times New Roman"/>
          <w:sz w:val="20"/>
          <w:lang w:eastAsia="zh-CN"/>
        </w:rPr>
        <w:t>1</w:t>
      </w:r>
      <w:r w:rsidR="000667B4">
        <w:rPr>
          <w:rFonts w:ascii="Times New Roman" w:eastAsiaTheme="minorEastAsia" w:hAnsi="Times New Roman" w:cs="Times New Roman"/>
          <w:sz w:val="20"/>
          <w:lang w:eastAsia="zh-CN"/>
        </w:rPr>
        <w:t xml:space="preserve"> channel access and the </w:t>
      </w:r>
      <w:r w:rsidR="00374FC7">
        <w:rPr>
          <w:rFonts w:ascii="Times New Roman" w:eastAsiaTheme="minorEastAsia" w:hAnsi="Times New Roman" w:cs="Times New Roman"/>
          <w:sz w:val="20"/>
          <w:lang w:eastAsia="zh-CN"/>
        </w:rPr>
        <w:t>transmission</w:t>
      </w:r>
      <w:r w:rsidR="001438A0">
        <w:rPr>
          <w:rFonts w:ascii="Times New Roman" w:eastAsiaTheme="minorEastAsia" w:hAnsi="Times New Roman" w:cs="Times New Roman"/>
          <w:sz w:val="20"/>
          <w:lang w:eastAsia="zh-CN"/>
        </w:rPr>
        <w:t xml:space="preserve"> </w:t>
      </w:r>
      <w:r w:rsidR="000667B4">
        <w:rPr>
          <w:rFonts w:ascii="Times New Roman" w:eastAsiaTheme="minorEastAsia" w:hAnsi="Times New Roman" w:cs="Times New Roman"/>
          <w:sz w:val="20"/>
          <w:lang w:eastAsia="zh-CN"/>
        </w:rPr>
        <w:t xml:space="preserve">is less than </w:t>
      </w:r>
      <w:r w:rsidR="001438A0">
        <w:rPr>
          <w:rFonts w:ascii="Times New Roman" w:eastAsiaTheme="minorEastAsia" w:hAnsi="Times New Roman" w:cs="Times New Roman"/>
          <w:sz w:val="20"/>
          <w:lang w:eastAsia="zh-CN"/>
        </w:rPr>
        <w:t xml:space="preserve">or equal to </w:t>
      </w:r>
      <w:r w:rsidR="000667B4">
        <w:rPr>
          <w:rFonts w:ascii="Times New Roman" w:eastAsiaTheme="minorEastAsia" w:hAnsi="Times New Roman" w:cs="Times New Roman"/>
          <w:sz w:val="20"/>
          <w:lang w:eastAsia="zh-CN"/>
        </w:rPr>
        <w:t xml:space="preserve">the (pre-)configured maximum gap, </w:t>
      </w:r>
      <w:r w:rsidR="00517125">
        <w:rPr>
          <w:rFonts w:ascii="Times New Roman" w:eastAsiaTheme="minorEastAsia" w:hAnsi="Times New Roman" w:cs="Times New Roman"/>
          <w:sz w:val="20"/>
          <w:lang w:eastAsia="zh-CN"/>
        </w:rPr>
        <w:t xml:space="preserve">the repeated </w:t>
      </w:r>
      <w:r w:rsidR="00580EA9">
        <w:rPr>
          <w:rFonts w:ascii="Times New Roman" w:eastAsiaTheme="minorEastAsia" w:hAnsi="Times New Roman" w:cs="Times New Roman"/>
          <w:sz w:val="20"/>
          <w:lang w:eastAsia="zh-CN"/>
        </w:rPr>
        <w:t xml:space="preserve">Type </w:t>
      </w:r>
      <w:r w:rsidR="000667B4">
        <w:rPr>
          <w:rFonts w:ascii="Times New Roman" w:eastAsiaTheme="minorEastAsia" w:hAnsi="Times New Roman" w:cs="Times New Roman"/>
          <w:sz w:val="20"/>
          <w:lang w:eastAsia="zh-CN"/>
        </w:rPr>
        <w:t xml:space="preserve">1 channel access </w:t>
      </w:r>
      <w:r w:rsidR="00517125">
        <w:rPr>
          <w:rFonts w:ascii="Times New Roman" w:eastAsiaTheme="minorEastAsia" w:hAnsi="Times New Roman" w:cs="Times New Roman"/>
          <w:sz w:val="20"/>
          <w:lang w:eastAsia="zh-CN"/>
        </w:rPr>
        <w:t>is not need</w:t>
      </w:r>
      <w:r w:rsidR="00374FC7">
        <w:rPr>
          <w:rFonts w:ascii="Times New Roman" w:eastAsiaTheme="minorEastAsia" w:hAnsi="Times New Roman" w:cs="Times New Roman"/>
          <w:sz w:val="20"/>
          <w:lang w:eastAsia="zh-CN"/>
        </w:rPr>
        <w:t>ed</w:t>
      </w:r>
      <w:r w:rsidR="00517125">
        <w:rPr>
          <w:rFonts w:ascii="Times New Roman" w:eastAsiaTheme="minorEastAsia" w:hAnsi="Times New Roman" w:cs="Times New Roman"/>
          <w:sz w:val="20"/>
          <w:lang w:eastAsia="zh-CN"/>
        </w:rPr>
        <w:t xml:space="preserve"> </w:t>
      </w:r>
      <w:r w:rsidR="000667B4">
        <w:rPr>
          <w:rFonts w:ascii="Times New Roman" w:eastAsiaTheme="minorEastAsia" w:hAnsi="Times New Roman" w:cs="Times New Roman"/>
          <w:sz w:val="20"/>
          <w:lang w:eastAsia="zh-CN"/>
        </w:rPr>
        <w:t xml:space="preserve">and </w:t>
      </w:r>
      <w:r w:rsidR="00517125">
        <w:rPr>
          <w:rFonts w:ascii="Times New Roman" w:eastAsiaTheme="minorEastAsia" w:hAnsi="Times New Roman" w:cs="Times New Roman"/>
          <w:sz w:val="20"/>
          <w:lang w:eastAsia="zh-CN"/>
        </w:rPr>
        <w:t xml:space="preserve">UE </w:t>
      </w:r>
      <w:r w:rsidR="000667B4">
        <w:rPr>
          <w:rFonts w:ascii="Times New Roman" w:eastAsiaTheme="minorEastAsia" w:hAnsi="Times New Roman" w:cs="Times New Roman"/>
          <w:sz w:val="20"/>
          <w:lang w:eastAsia="zh-CN"/>
        </w:rPr>
        <w:t>only</w:t>
      </w:r>
      <w:r w:rsidR="00517125">
        <w:rPr>
          <w:rFonts w:ascii="Times New Roman" w:eastAsiaTheme="minorEastAsia" w:hAnsi="Times New Roman" w:cs="Times New Roman"/>
          <w:sz w:val="20"/>
          <w:lang w:eastAsia="zh-CN"/>
        </w:rPr>
        <w:t xml:space="preserve"> sense</w:t>
      </w:r>
      <w:r w:rsidR="00374FC7">
        <w:rPr>
          <w:rFonts w:ascii="Times New Roman" w:eastAsiaTheme="minorEastAsia" w:hAnsi="Times New Roman" w:cs="Times New Roman"/>
          <w:sz w:val="20"/>
          <w:lang w:eastAsia="zh-CN"/>
        </w:rPr>
        <w:t>s</w:t>
      </w:r>
      <w:r w:rsidR="00517125">
        <w:rPr>
          <w:rFonts w:ascii="Times New Roman" w:eastAsiaTheme="minorEastAsia" w:hAnsi="Times New Roman" w:cs="Times New Roman"/>
          <w:sz w:val="20"/>
          <w:lang w:eastAsia="zh-CN"/>
        </w:rPr>
        <w:t xml:space="preserve"> the channel in a sensing slot duration </w:t>
      </w:r>
      <w:proofErr w:type="spellStart"/>
      <w:r w:rsidR="00517125" w:rsidRPr="00900CCC">
        <w:rPr>
          <w:rFonts w:ascii="Times New Roman" w:eastAsiaTheme="minorEastAsia" w:hAnsi="Times New Roman" w:cs="Times New Roman"/>
          <w:i/>
          <w:sz w:val="20"/>
          <w:lang w:eastAsia="zh-CN"/>
        </w:rPr>
        <w:t>T</w:t>
      </w:r>
      <w:r w:rsidR="00517125" w:rsidRPr="00900CCC">
        <w:rPr>
          <w:rFonts w:ascii="Times New Roman" w:eastAsiaTheme="minorEastAsia" w:hAnsi="Times New Roman" w:cs="Times New Roman"/>
          <w:i/>
          <w:sz w:val="20"/>
          <w:vertAlign w:val="subscript"/>
          <w:lang w:eastAsia="zh-CN"/>
        </w:rPr>
        <w:t>sl</w:t>
      </w:r>
      <w:proofErr w:type="spellEnd"/>
      <w:r w:rsidR="00517125">
        <w:rPr>
          <w:rFonts w:ascii="Times New Roman" w:eastAsiaTheme="minorEastAsia" w:hAnsi="Times New Roman" w:cs="Times New Roman"/>
          <w:sz w:val="20"/>
          <w:lang w:eastAsia="zh-CN"/>
        </w:rPr>
        <w:t>.</w:t>
      </w:r>
    </w:p>
    <w:p w14:paraId="563F12EB" w14:textId="6E1D7006" w:rsidR="000667B4" w:rsidRPr="000F0227" w:rsidRDefault="000667B4" w:rsidP="0019468C">
      <w:pPr>
        <w:pStyle w:val="a0"/>
        <w:rPr>
          <w:rFonts w:ascii="Times New Roman" w:eastAsiaTheme="minorEastAsia" w:hAnsi="Times New Roman" w:cs="Times New Roman"/>
          <w:b/>
          <w:i/>
          <w:sz w:val="20"/>
          <w:lang w:eastAsia="zh-CN"/>
        </w:rPr>
      </w:pPr>
      <w:r w:rsidRPr="000F0227">
        <w:rPr>
          <w:rFonts w:ascii="Times New Roman" w:eastAsiaTheme="minorEastAsia" w:hAnsi="Times New Roman" w:cs="Times New Roman"/>
          <w:b/>
          <w:i/>
          <w:sz w:val="20"/>
          <w:lang w:eastAsia="zh-CN"/>
        </w:rPr>
        <w:lastRenderedPageBreak/>
        <w:t xml:space="preserve">Proposal </w:t>
      </w:r>
      <w:r w:rsidR="00D2184B">
        <w:rPr>
          <w:rFonts w:ascii="Times New Roman" w:eastAsiaTheme="minorEastAsia" w:hAnsi="Times New Roman" w:cs="Times New Roman"/>
          <w:b/>
          <w:i/>
          <w:sz w:val="20"/>
          <w:lang w:eastAsia="zh-CN"/>
        </w:rPr>
        <w:t>4</w:t>
      </w:r>
      <w:r w:rsidRPr="000F0227">
        <w:rPr>
          <w:rFonts w:ascii="Times New Roman" w:eastAsiaTheme="minorEastAsia" w:hAnsi="Times New Roman" w:cs="Times New Roman"/>
          <w:b/>
          <w:i/>
          <w:sz w:val="20"/>
          <w:lang w:eastAsia="zh-CN"/>
        </w:rPr>
        <w:t>: A</w:t>
      </w:r>
      <w:r w:rsidR="002F777D" w:rsidRPr="000F0227">
        <w:rPr>
          <w:rFonts w:ascii="Times New Roman" w:eastAsiaTheme="minorEastAsia" w:hAnsi="Times New Roman" w:cs="Times New Roman"/>
          <w:b/>
          <w:i/>
          <w:sz w:val="20"/>
          <w:lang w:eastAsia="zh-CN"/>
        </w:rPr>
        <w:t xml:space="preserve"> (pre-)configured</w:t>
      </w:r>
      <w:r w:rsidRPr="000F0227">
        <w:rPr>
          <w:rFonts w:ascii="Times New Roman" w:eastAsiaTheme="minorEastAsia" w:hAnsi="Times New Roman" w:cs="Times New Roman"/>
          <w:b/>
          <w:i/>
          <w:sz w:val="20"/>
          <w:lang w:eastAsia="zh-CN"/>
        </w:rPr>
        <w:t xml:space="preserve"> maximum gap should be </w:t>
      </w:r>
      <w:r w:rsidR="00110E40">
        <w:rPr>
          <w:rFonts w:ascii="Times New Roman" w:eastAsiaTheme="minorEastAsia" w:hAnsi="Times New Roman" w:cs="Times New Roman"/>
          <w:b/>
          <w:i/>
          <w:sz w:val="20"/>
          <w:lang w:eastAsia="zh-CN"/>
        </w:rPr>
        <w:t>defined</w:t>
      </w:r>
      <w:r w:rsidR="009A6F3F">
        <w:rPr>
          <w:rFonts w:ascii="Times New Roman" w:eastAsiaTheme="minorEastAsia" w:hAnsi="Times New Roman" w:cs="Times New Roman" w:hint="eastAsia"/>
          <w:b/>
          <w:i/>
          <w:sz w:val="20"/>
          <w:lang w:eastAsia="zh-CN"/>
        </w:rPr>
        <w:t>,</w:t>
      </w:r>
      <w:r w:rsidR="009A6F3F">
        <w:rPr>
          <w:rFonts w:ascii="Times New Roman" w:eastAsiaTheme="minorEastAsia" w:hAnsi="Times New Roman" w:cs="Times New Roman"/>
          <w:b/>
          <w:i/>
          <w:sz w:val="20"/>
          <w:lang w:eastAsia="zh-CN"/>
        </w:rPr>
        <w:t xml:space="preserve"> </w:t>
      </w:r>
      <w:r w:rsidRPr="000F0227">
        <w:rPr>
          <w:rFonts w:ascii="Times New Roman" w:eastAsiaTheme="minorEastAsia" w:hAnsi="Times New Roman" w:cs="Times New Roman"/>
          <w:b/>
          <w:i/>
          <w:sz w:val="20"/>
          <w:lang w:eastAsia="zh-CN"/>
        </w:rPr>
        <w:t>and UE</w:t>
      </w:r>
      <w:r w:rsidR="002F777D" w:rsidRPr="000F0227">
        <w:rPr>
          <w:rFonts w:ascii="Times New Roman" w:eastAsiaTheme="minorEastAsia" w:hAnsi="Times New Roman" w:cs="Times New Roman"/>
          <w:b/>
          <w:i/>
          <w:sz w:val="20"/>
          <w:lang w:eastAsia="zh-CN"/>
        </w:rPr>
        <w:t xml:space="preserve"> </w:t>
      </w:r>
      <w:r w:rsidR="009A6F3F">
        <w:rPr>
          <w:rFonts w:ascii="Times New Roman" w:eastAsiaTheme="minorEastAsia" w:hAnsi="Times New Roman" w:cs="Times New Roman" w:hint="eastAsia"/>
          <w:b/>
          <w:i/>
          <w:sz w:val="20"/>
          <w:lang w:eastAsia="zh-CN"/>
        </w:rPr>
        <w:t>at</w:t>
      </w:r>
      <w:r w:rsidR="009A6F3F">
        <w:rPr>
          <w:rFonts w:ascii="Times New Roman" w:eastAsiaTheme="minorEastAsia" w:hAnsi="Times New Roman" w:cs="Times New Roman"/>
          <w:b/>
          <w:i/>
          <w:sz w:val="20"/>
          <w:lang w:eastAsia="zh-CN"/>
        </w:rPr>
        <w:t xml:space="preserve"> least </w:t>
      </w:r>
      <w:r w:rsidR="002F777D" w:rsidRPr="000F0227">
        <w:rPr>
          <w:rFonts w:ascii="Times New Roman" w:eastAsiaTheme="minorEastAsia" w:hAnsi="Times New Roman" w:cs="Times New Roman"/>
          <w:b/>
          <w:i/>
          <w:sz w:val="20"/>
          <w:lang w:eastAsia="zh-CN"/>
        </w:rPr>
        <w:t xml:space="preserve">need to sense a sensing slot duration </w:t>
      </w:r>
      <w:proofErr w:type="spellStart"/>
      <w:r w:rsidR="002F777D" w:rsidRPr="000F0227">
        <w:rPr>
          <w:rFonts w:ascii="Times New Roman" w:eastAsiaTheme="minorEastAsia" w:hAnsi="Times New Roman" w:cs="Times New Roman"/>
          <w:b/>
          <w:i/>
          <w:sz w:val="20"/>
          <w:lang w:eastAsia="zh-CN"/>
        </w:rPr>
        <w:t>T</w:t>
      </w:r>
      <w:r w:rsidR="002F777D" w:rsidRPr="00517125">
        <w:rPr>
          <w:rFonts w:ascii="Times New Roman" w:eastAsiaTheme="minorEastAsia" w:hAnsi="Times New Roman" w:cs="Times New Roman"/>
          <w:b/>
          <w:i/>
          <w:sz w:val="20"/>
          <w:vertAlign w:val="subscript"/>
          <w:lang w:eastAsia="zh-CN"/>
        </w:rPr>
        <w:t>sl</w:t>
      </w:r>
      <w:proofErr w:type="spellEnd"/>
      <w:r w:rsidRPr="000F0227">
        <w:rPr>
          <w:rFonts w:ascii="Times New Roman" w:eastAsiaTheme="minorEastAsia" w:hAnsi="Times New Roman" w:cs="Times New Roman"/>
          <w:b/>
          <w:i/>
          <w:sz w:val="20"/>
          <w:lang w:eastAsia="zh-CN"/>
        </w:rPr>
        <w:t xml:space="preserve"> </w:t>
      </w:r>
      <w:r w:rsidR="00517125">
        <w:rPr>
          <w:rFonts w:ascii="Times New Roman" w:eastAsiaTheme="minorEastAsia" w:hAnsi="Times New Roman" w:cs="Times New Roman"/>
          <w:b/>
          <w:i/>
          <w:sz w:val="20"/>
          <w:lang w:eastAsia="zh-CN"/>
        </w:rPr>
        <w:t xml:space="preserve">before transmission </w:t>
      </w:r>
      <w:r w:rsidRPr="000F0227">
        <w:rPr>
          <w:rFonts w:ascii="Times New Roman" w:eastAsiaTheme="minorEastAsia" w:hAnsi="Times New Roman" w:cs="Times New Roman"/>
          <w:b/>
          <w:i/>
          <w:sz w:val="20"/>
          <w:lang w:eastAsia="zh-CN"/>
        </w:rPr>
        <w:t xml:space="preserve">if the gap between the ending time of </w:t>
      </w:r>
      <w:r w:rsidR="00580EA9">
        <w:rPr>
          <w:rFonts w:ascii="Times New Roman" w:eastAsiaTheme="minorEastAsia" w:hAnsi="Times New Roman" w:cs="Times New Roman"/>
          <w:b/>
          <w:i/>
          <w:sz w:val="20"/>
          <w:lang w:eastAsia="zh-CN"/>
        </w:rPr>
        <w:t xml:space="preserve">Type </w:t>
      </w:r>
      <w:r w:rsidR="00517125">
        <w:rPr>
          <w:rFonts w:ascii="Times New Roman" w:eastAsiaTheme="minorEastAsia" w:hAnsi="Times New Roman" w:cs="Times New Roman"/>
          <w:b/>
          <w:i/>
          <w:sz w:val="20"/>
          <w:lang w:eastAsia="zh-CN"/>
        </w:rPr>
        <w:t>1 channel access and the transmission</w:t>
      </w:r>
      <w:r w:rsidRPr="000F0227">
        <w:rPr>
          <w:rFonts w:ascii="Times New Roman" w:eastAsiaTheme="minorEastAsia" w:hAnsi="Times New Roman" w:cs="Times New Roman"/>
          <w:b/>
          <w:i/>
          <w:sz w:val="20"/>
          <w:lang w:eastAsia="zh-CN"/>
        </w:rPr>
        <w:t xml:space="preserve"> is less than </w:t>
      </w:r>
      <w:r w:rsidR="00517125">
        <w:rPr>
          <w:rFonts w:ascii="Times New Roman" w:eastAsiaTheme="minorEastAsia" w:hAnsi="Times New Roman" w:cs="Times New Roman"/>
          <w:b/>
          <w:i/>
          <w:sz w:val="20"/>
          <w:lang w:eastAsia="zh-CN"/>
        </w:rPr>
        <w:t xml:space="preserve">or equal to </w:t>
      </w:r>
      <w:r w:rsidRPr="000F0227">
        <w:rPr>
          <w:rFonts w:ascii="Times New Roman" w:eastAsiaTheme="minorEastAsia" w:hAnsi="Times New Roman" w:cs="Times New Roman"/>
          <w:b/>
          <w:i/>
          <w:sz w:val="20"/>
          <w:lang w:eastAsia="zh-CN"/>
        </w:rPr>
        <w:t>the maximum gap</w:t>
      </w:r>
      <w:r w:rsidR="00110E40">
        <w:rPr>
          <w:rFonts w:ascii="Times New Roman" w:eastAsiaTheme="minorEastAsia" w:hAnsi="Times New Roman" w:cs="Times New Roman"/>
          <w:b/>
          <w:i/>
          <w:sz w:val="20"/>
          <w:lang w:eastAsia="zh-CN"/>
        </w:rPr>
        <w:t>.</w:t>
      </w:r>
    </w:p>
    <w:p w14:paraId="35E5345E" w14:textId="5F6D3DDC" w:rsidR="00215504" w:rsidRPr="005F5F8B" w:rsidRDefault="00215504" w:rsidP="0019468C">
      <w:pPr>
        <w:pStyle w:val="a0"/>
        <w:rPr>
          <w:rFonts w:ascii="Times New Roman" w:eastAsiaTheme="minorEastAsia" w:hAnsi="Times New Roman" w:cs="Times New Roman"/>
          <w:sz w:val="20"/>
          <w:lang w:eastAsia="zh-CN"/>
        </w:rPr>
      </w:pPr>
    </w:p>
    <w:p w14:paraId="397A9FD7" w14:textId="10AC9878" w:rsidR="0019468C" w:rsidRDefault="0019468C" w:rsidP="0019468C">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D95B91">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Pr="00F064BA">
        <w:rPr>
          <w:rFonts w:ascii="Times New Roman" w:eastAsiaTheme="minorEastAsia" w:hAnsi="Times New Roman" w:cs="Times New Roman" w:hint="eastAsia"/>
          <w:b/>
          <w:sz w:val="20"/>
          <w:u w:val="single"/>
          <w:lang w:eastAsia="zh-CN"/>
        </w:rPr>
        <w:t>C</w:t>
      </w:r>
      <w:r w:rsidRPr="00F064BA">
        <w:rPr>
          <w:rFonts w:ascii="Times New Roman" w:eastAsiaTheme="minorEastAsia" w:hAnsi="Times New Roman" w:cs="Times New Roman"/>
          <w:b/>
          <w:sz w:val="20"/>
          <w:u w:val="single"/>
          <w:lang w:eastAsia="zh-CN"/>
        </w:rPr>
        <w:t>OT sharing</w:t>
      </w:r>
      <w:r>
        <w:rPr>
          <w:rFonts w:ascii="Times New Roman" w:eastAsiaTheme="minorEastAsia" w:hAnsi="Times New Roman" w:cs="Times New Roman"/>
          <w:b/>
          <w:sz w:val="20"/>
          <w:u w:val="single"/>
          <w:lang w:eastAsia="zh-CN"/>
        </w:rPr>
        <w:t xml:space="preserve"> mechanism</w:t>
      </w:r>
    </w:p>
    <w:p w14:paraId="6EBF995E" w14:textId="1CA638D9" w:rsidR="006C5FE7" w:rsidRDefault="006C5FE7" w:rsidP="006C5FE7">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#109-e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COT</w:t>
      </w:r>
      <w:r>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sharing.</w:t>
      </w:r>
    </w:p>
    <w:tbl>
      <w:tblPr>
        <w:tblStyle w:val="af5"/>
        <w:tblW w:w="0" w:type="auto"/>
        <w:tblLook w:val="04A0" w:firstRow="1" w:lastRow="0" w:firstColumn="1" w:lastColumn="0" w:noHBand="0" w:noVBand="1"/>
      </w:tblPr>
      <w:tblGrid>
        <w:gridCol w:w="9060"/>
      </w:tblGrid>
      <w:tr w:rsidR="006C5FE7" w14:paraId="2731CD42" w14:textId="77777777" w:rsidTr="001512DF">
        <w:tc>
          <w:tcPr>
            <w:tcW w:w="9854" w:type="dxa"/>
          </w:tcPr>
          <w:p w14:paraId="6BA72E05" w14:textId="77777777" w:rsidR="006C5FE7" w:rsidRPr="00591EE9" w:rsidRDefault="006C5FE7" w:rsidP="001512DF">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1BE64D7D" w14:textId="77777777" w:rsidR="006C5FE7" w:rsidRPr="00591EE9" w:rsidRDefault="006C5FE7" w:rsidP="006C5FE7">
            <w:pPr>
              <w:numPr>
                <w:ilvl w:val="0"/>
                <w:numId w:val="31"/>
              </w:numPr>
              <w:autoSpaceDE w:val="0"/>
              <w:autoSpaceDN w:val="0"/>
              <w:jc w:val="both"/>
              <w:rPr>
                <w:rFonts w:ascii="Times" w:eastAsia="Batang" w:hAnsi="Times" w:cs="Times"/>
                <w:szCs w:val="24"/>
                <w:lang w:val="en-GB" w:eastAsia="x-none"/>
              </w:rPr>
            </w:pPr>
            <w:r w:rsidRPr="00591EE9">
              <w:rPr>
                <w:rFonts w:ascii="Times" w:eastAsia="Batang" w:hAnsi="Times" w:cs="Times"/>
                <w:szCs w:val="24"/>
                <w:lang w:val="en-GB" w:eastAsia="x-none"/>
              </w:rPr>
              <w:t>UE-to-UE COT sharing is supported in NR sidelink operation in a shared channel (SL-U).</w:t>
            </w:r>
          </w:p>
          <w:p w14:paraId="6D376CC1" w14:textId="77777777" w:rsidR="006C5FE7" w:rsidRPr="00591EE9" w:rsidRDefault="006C5FE7" w:rsidP="006C5FE7">
            <w:pPr>
              <w:numPr>
                <w:ilvl w:val="1"/>
                <w:numId w:val="31"/>
              </w:numPr>
              <w:autoSpaceDE w:val="0"/>
              <w:autoSpaceDN w:val="0"/>
              <w:jc w:val="both"/>
              <w:rPr>
                <w:rFonts w:ascii="Times" w:eastAsia="Batang" w:hAnsi="Times" w:cs="Times"/>
                <w:szCs w:val="24"/>
                <w:lang w:val="en-GB" w:eastAsia="x-none"/>
              </w:rPr>
            </w:pPr>
            <w:r w:rsidRPr="00591EE9">
              <w:rPr>
                <w:rFonts w:ascii="Times" w:eastAsia="Batang" w:hAnsi="Times" w:cs="Times"/>
                <w:szCs w:val="24"/>
                <w:lang w:val="en-GB" w:eastAsia="x-none"/>
              </w:rPr>
              <w:t>FFS applicable SL channels and signals (e.g., PSCCH/PSSCH, PSFCH, S-SSB) for shared COT access and any restrictions (e.g. whether the COT can be shared with a single UE or multiple UEs)</w:t>
            </w:r>
          </w:p>
          <w:p w14:paraId="025418BC" w14:textId="77777777" w:rsidR="006C5FE7" w:rsidRPr="00591EE9" w:rsidRDefault="006C5FE7" w:rsidP="006C5FE7">
            <w:pPr>
              <w:numPr>
                <w:ilvl w:val="1"/>
                <w:numId w:val="31"/>
              </w:numPr>
              <w:autoSpaceDE w:val="0"/>
              <w:autoSpaceDN w:val="0"/>
              <w:jc w:val="both"/>
              <w:rPr>
                <w:rFonts w:ascii="Times" w:eastAsia="Batang" w:hAnsi="Times" w:cs="Times"/>
                <w:szCs w:val="24"/>
                <w:lang w:val="en-GB" w:eastAsia="x-none"/>
              </w:rPr>
            </w:pPr>
            <w:r w:rsidRPr="00591EE9">
              <w:rPr>
                <w:rFonts w:ascii="Times" w:eastAsia="Batang" w:hAnsi="Times" w:cs="Times"/>
                <w:szCs w:val="24"/>
                <w:lang w:val="en-GB" w:eastAsia="x-none"/>
              </w:rPr>
              <w:t>FFS all other details in compliance with the regulatory requirement</w:t>
            </w:r>
            <w:r w:rsidRPr="00591EE9">
              <w:rPr>
                <w:rFonts w:ascii="Times" w:eastAsia="Batang" w:hAnsi="Times" w:cs="Times"/>
                <w:color w:val="7030A0"/>
                <w:szCs w:val="24"/>
                <w:lang w:val="en-GB" w:eastAsia="x-none"/>
              </w:rPr>
              <w:t>s</w:t>
            </w:r>
          </w:p>
          <w:p w14:paraId="6F459812" w14:textId="77777777" w:rsidR="006C5FE7" w:rsidRPr="00591EE9" w:rsidRDefault="006C5FE7" w:rsidP="006C5FE7">
            <w:pPr>
              <w:numPr>
                <w:ilvl w:val="0"/>
                <w:numId w:val="31"/>
              </w:numPr>
              <w:autoSpaceDE w:val="0"/>
              <w:autoSpaceDN w:val="0"/>
              <w:jc w:val="both"/>
              <w:rPr>
                <w:rFonts w:ascii="Times" w:eastAsia="Batang" w:hAnsi="Times" w:cs="Times"/>
                <w:szCs w:val="24"/>
                <w:lang w:val="en-GB" w:eastAsia="x-none"/>
              </w:rPr>
            </w:pPr>
            <w:r w:rsidRPr="00591EE9">
              <w:rPr>
                <w:rFonts w:ascii="Times" w:eastAsia="Batang" w:hAnsi="Times" w:cs="Times"/>
                <w:szCs w:val="22"/>
                <w:lang w:val="en-GB" w:eastAsia="x-none"/>
              </w:rPr>
              <w:t>CP extension (CPE)</w:t>
            </w:r>
            <w:r w:rsidRPr="00591EE9">
              <w:rPr>
                <w:rFonts w:ascii="Times" w:eastAsia="Batang" w:hAnsi="Times" w:cs="Times"/>
                <w:color w:val="000000"/>
                <w:szCs w:val="22"/>
                <w:lang w:val="en-GB" w:eastAsia="x-none"/>
              </w:rPr>
              <w:t xml:space="preserve"> is supported </w:t>
            </w:r>
            <w:r w:rsidRPr="00591EE9">
              <w:rPr>
                <w:rFonts w:ascii="Times" w:eastAsia="Batang" w:hAnsi="Times" w:cs="Times"/>
                <w:szCs w:val="24"/>
                <w:lang w:val="en-GB" w:eastAsia="x-none"/>
              </w:rPr>
              <w:t>for NR sidelink operation in a shared channel.</w:t>
            </w:r>
          </w:p>
          <w:p w14:paraId="1F0BEA8C" w14:textId="408DE109" w:rsidR="006C5FE7" w:rsidRPr="006C5FE7" w:rsidRDefault="006C5FE7" w:rsidP="006C5FE7">
            <w:pPr>
              <w:numPr>
                <w:ilvl w:val="1"/>
                <w:numId w:val="31"/>
              </w:numPr>
              <w:autoSpaceDE w:val="0"/>
              <w:autoSpaceDN w:val="0"/>
              <w:jc w:val="both"/>
              <w:rPr>
                <w:rFonts w:ascii="Times" w:eastAsia="Batang" w:hAnsi="Times" w:cs="Times"/>
                <w:color w:val="000000"/>
                <w:szCs w:val="24"/>
                <w:lang w:val="en-GB" w:eastAsia="x-none"/>
              </w:rPr>
            </w:pPr>
            <w:r w:rsidRPr="00591EE9">
              <w:rPr>
                <w:rFonts w:ascii="Times" w:eastAsia="Batang" w:hAnsi="Times" w:cs="Times"/>
                <w:color w:val="000000"/>
                <w:szCs w:val="24"/>
                <w:lang w:val="en-GB" w:eastAsia="x-none"/>
              </w:rPr>
              <w:t>FFS all remaining details including applicable scenarios, usage, PHY structure, etc.</w:t>
            </w:r>
          </w:p>
        </w:tc>
      </w:tr>
    </w:tbl>
    <w:p w14:paraId="096C90EA" w14:textId="169F8629" w:rsidR="0019468C" w:rsidRDefault="0019468C" w:rsidP="0019468C">
      <w:pPr>
        <w:pStyle w:val="a0"/>
        <w:rPr>
          <w:rFonts w:eastAsiaTheme="minorEastAsia"/>
          <w:lang w:eastAsia="zh-CN"/>
        </w:rPr>
      </w:pPr>
    </w:p>
    <w:p w14:paraId="4AC2F3E9" w14:textId="77777777" w:rsidR="00D2184B" w:rsidRPr="001356A4" w:rsidRDefault="00D2184B" w:rsidP="00D2184B">
      <w:pPr>
        <w:spacing w:beforeLines="50" w:before="120" w:after="120"/>
        <w:jc w:val="both"/>
        <w:rPr>
          <w:rFonts w:eastAsiaTheme="minorEastAsia"/>
          <w:lang w:eastAsia="zh-CN"/>
        </w:rPr>
      </w:pPr>
      <w:r>
        <w:rPr>
          <w:rFonts w:eastAsiaTheme="minorEastAsia" w:hint="eastAsia"/>
          <w:lang w:eastAsia="zh-CN"/>
        </w:rPr>
        <w:t>C</w:t>
      </w:r>
      <w:r>
        <w:rPr>
          <w:rFonts w:eastAsiaTheme="minorEastAsia"/>
          <w:lang w:eastAsia="zh-CN"/>
        </w:rPr>
        <w:t xml:space="preserve">urrently, in NR-U channel access procedures, channel occupancy time (COT) can be shared between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and UE, which can be reused in SL-U. When multiple UE</w:t>
      </w:r>
      <w:r>
        <w:rPr>
          <w:rFonts w:eastAsiaTheme="minorEastAsia" w:hint="eastAsia"/>
          <w:lang w:eastAsia="zh-CN"/>
        </w:rPr>
        <w:t>s</w:t>
      </w:r>
      <w:r>
        <w:rPr>
          <w:rFonts w:eastAsiaTheme="minorEastAsia"/>
          <w:lang w:eastAsia="zh-CN"/>
        </w:rPr>
        <w:t xml:space="preserve"> are transmitting in the same COT, some coordination may be required in order to make reasonable use of the COT. However, UE scheduling UE still should not be supported in this case, </w:t>
      </w:r>
      <w:r w:rsidRPr="001356A4">
        <w:rPr>
          <w:rFonts w:eastAsiaTheme="minorEastAsia"/>
          <w:lang w:eastAsia="zh-CN"/>
        </w:rPr>
        <w:t xml:space="preserve">since it is out of the scope </w:t>
      </w:r>
      <w:r>
        <w:rPr>
          <w:rFonts w:eastAsiaTheme="minorEastAsia"/>
          <w:lang w:eastAsia="zh-CN"/>
        </w:rPr>
        <w:t>of</w:t>
      </w:r>
      <w:r w:rsidRPr="001356A4">
        <w:rPr>
          <w:rFonts w:eastAsiaTheme="minorEastAsia"/>
          <w:lang w:eastAsia="zh-CN"/>
        </w:rPr>
        <w:t xml:space="preserve"> Rel</w:t>
      </w:r>
      <w:r>
        <w:rPr>
          <w:rFonts w:eastAsiaTheme="minorEastAsia" w:hint="eastAsia"/>
          <w:lang w:eastAsia="zh-CN"/>
        </w:rPr>
        <w:t>-</w:t>
      </w:r>
      <w:r w:rsidRPr="001356A4">
        <w:rPr>
          <w:rFonts w:eastAsiaTheme="minorEastAsia"/>
          <w:lang w:eastAsia="zh-CN"/>
        </w:rPr>
        <w:t>1</w:t>
      </w:r>
      <w:r>
        <w:rPr>
          <w:rFonts w:eastAsiaTheme="minorEastAsia"/>
          <w:lang w:eastAsia="zh-CN"/>
        </w:rPr>
        <w:t>8 SL evolution</w:t>
      </w:r>
      <w:r w:rsidRPr="001356A4">
        <w:rPr>
          <w:rFonts w:eastAsiaTheme="minorEastAsia"/>
          <w:lang w:eastAsia="zh-CN"/>
        </w:rPr>
        <w:t>.</w:t>
      </w:r>
      <w:r>
        <w:rPr>
          <w:rFonts w:eastAsiaTheme="minorEastAsia"/>
          <w:lang w:eastAsia="zh-CN"/>
        </w:rPr>
        <w:t xml:space="preserve"> Besides, </w:t>
      </w:r>
      <w:r w:rsidRPr="001356A4">
        <w:rPr>
          <w:rFonts w:eastAsiaTheme="minorEastAsia"/>
          <w:lang w:eastAsia="zh-CN"/>
        </w:rPr>
        <w:t>current resource allocation mechanism</w:t>
      </w:r>
      <w:r>
        <w:rPr>
          <w:rFonts w:eastAsiaTheme="minorEastAsia"/>
          <w:lang w:eastAsia="zh-CN"/>
        </w:rPr>
        <w:t xml:space="preserve"> is </w:t>
      </w:r>
      <w:r w:rsidRPr="001356A4">
        <w:rPr>
          <w:rFonts w:eastAsiaTheme="minorEastAsia"/>
          <w:lang w:eastAsia="zh-CN"/>
        </w:rPr>
        <w:t xml:space="preserve">only applicable to </w:t>
      </w:r>
      <w:r>
        <w:rPr>
          <w:rFonts w:eastAsiaTheme="minorEastAsia"/>
          <w:lang w:eastAsia="zh-CN"/>
        </w:rPr>
        <w:t xml:space="preserve">the </w:t>
      </w:r>
      <w:r w:rsidRPr="001356A4">
        <w:rPr>
          <w:rFonts w:eastAsiaTheme="minorEastAsia"/>
          <w:lang w:eastAsia="zh-CN"/>
        </w:rPr>
        <w:t>base station scheduling UE</w:t>
      </w:r>
      <w:r>
        <w:rPr>
          <w:rFonts w:eastAsiaTheme="minorEastAsia"/>
          <w:lang w:eastAsia="zh-CN"/>
        </w:rPr>
        <w:t xml:space="preserve"> (mode-1)</w:t>
      </w:r>
      <w:r w:rsidRPr="001356A4">
        <w:rPr>
          <w:rFonts w:eastAsiaTheme="minorEastAsia"/>
          <w:lang w:eastAsia="zh-CN"/>
        </w:rPr>
        <w:t xml:space="preserve"> or UE selecting resources autonomous</w:t>
      </w:r>
      <w:r>
        <w:rPr>
          <w:rFonts w:eastAsiaTheme="minorEastAsia"/>
          <w:lang w:eastAsia="zh-CN"/>
        </w:rPr>
        <w:t>ly (mode-2). Supporting UE scheduling UE cannot reuse existing resource allocation mechanisms and the workload will be</w:t>
      </w:r>
      <w:r w:rsidRPr="00C46765">
        <w:rPr>
          <w:rFonts w:eastAsiaTheme="minorEastAsia"/>
          <w:lang w:eastAsia="zh-CN"/>
        </w:rPr>
        <w:t xml:space="preserve"> </w:t>
      </w:r>
      <w:r>
        <w:rPr>
          <w:rFonts w:eastAsiaTheme="minorEastAsia"/>
          <w:lang w:eastAsia="zh-CN"/>
        </w:rPr>
        <w:t>thus increased.</w:t>
      </w:r>
    </w:p>
    <w:p w14:paraId="3414050A" w14:textId="50473B3F" w:rsidR="00D2184B" w:rsidRPr="00BD718F" w:rsidRDefault="00D2184B" w:rsidP="00D2184B">
      <w:pPr>
        <w:jc w:val="both"/>
        <w:rPr>
          <w:rFonts w:eastAsia="宋体"/>
          <w:b/>
          <w:i/>
          <w:lang w:val="en-GB" w:eastAsia="zh-CN"/>
        </w:rPr>
      </w:pPr>
      <w:r w:rsidRPr="00674E3C">
        <w:rPr>
          <w:rFonts w:eastAsia="宋体"/>
          <w:b/>
          <w:i/>
          <w:lang w:val="en-GB" w:eastAsia="zh-CN"/>
        </w:rPr>
        <w:t xml:space="preserve">Proposal </w:t>
      </w:r>
      <w:r>
        <w:rPr>
          <w:rFonts w:eastAsia="宋体"/>
          <w:b/>
          <w:i/>
          <w:lang w:val="en-GB" w:eastAsia="zh-CN"/>
        </w:rPr>
        <w:t>5</w:t>
      </w:r>
      <w:r w:rsidRPr="00674E3C">
        <w:rPr>
          <w:rFonts w:eastAsia="宋体"/>
          <w:b/>
          <w:i/>
          <w:lang w:val="en-GB" w:eastAsia="zh-CN"/>
        </w:rPr>
        <w:t xml:space="preserve">: </w:t>
      </w:r>
      <w:r>
        <w:rPr>
          <w:rFonts w:eastAsia="宋体"/>
          <w:b/>
          <w:i/>
          <w:lang w:val="en-GB" w:eastAsia="zh-CN"/>
        </w:rPr>
        <w:t>UE scheduling UE is not supported in sidelink unlicensed operation, since it is out of the scope</w:t>
      </w:r>
      <w:r w:rsidRPr="00E96312">
        <w:rPr>
          <w:rFonts w:eastAsia="宋体"/>
          <w:b/>
          <w:i/>
          <w:lang w:val="en-GB" w:eastAsia="zh-CN"/>
        </w:rPr>
        <w:t xml:space="preserve"> of Rel-18 SL evolution</w:t>
      </w:r>
      <w:r>
        <w:rPr>
          <w:rFonts w:eastAsia="宋体"/>
          <w:b/>
          <w:i/>
          <w:lang w:val="en-GB" w:eastAsia="zh-CN"/>
        </w:rPr>
        <w:t>.</w:t>
      </w:r>
    </w:p>
    <w:p w14:paraId="00EA9476" w14:textId="77777777" w:rsidR="00D2184B" w:rsidRPr="007E24E4" w:rsidRDefault="00D2184B" w:rsidP="0019468C">
      <w:pPr>
        <w:pStyle w:val="a0"/>
        <w:rPr>
          <w:rFonts w:eastAsiaTheme="minorEastAsia"/>
          <w:lang w:val="en-GB" w:eastAsia="zh-CN"/>
        </w:rPr>
      </w:pPr>
    </w:p>
    <w:p w14:paraId="4A719627" w14:textId="0245B1A0" w:rsidR="00B61E0A" w:rsidRDefault="00D2184B" w:rsidP="00B61E0A">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UE-to-UE COT sharing</w:t>
      </w:r>
      <w:r w:rsidR="00B61E0A">
        <w:rPr>
          <w:rFonts w:ascii="Times New Roman" w:eastAsiaTheme="minorEastAsia" w:hAnsi="Times New Roman" w:cs="Times New Roman"/>
          <w:sz w:val="20"/>
          <w:lang w:eastAsia="zh-CN"/>
        </w:rPr>
        <w:t>, the following issues should be further studied:</w:t>
      </w:r>
    </w:p>
    <w:p w14:paraId="029A2898" w14:textId="77777777" w:rsidR="00B61E0A" w:rsidRPr="00822E32" w:rsidRDefault="00B61E0A" w:rsidP="00B61E0A">
      <w:pPr>
        <w:pStyle w:val="a0"/>
        <w:rPr>
          <w:rFonts w:ascii="Times New Roman" w:eastAsiaTheme="minorEastAsia" w:hAnsi="Times New Roman" w:cs="Times New Roman"/>
          <w:sz w:val="20"/>
          <w:lang w:eastAsia="zh-CN"/>
        </w:rPr>
      </w:pPr>
      <w:r w:rsidRPr="00822E32">
        <w:rPr>
          <w:rFonts w:ascii="Times New Roman" w:eastAsiaTheme="minorEastAsia" w:hAnsi="Times New Roman" w:cs="Times New Roman"/>
          <w:sz w:val="20"/>
          <w:lang w:eastAsia="zh-CN"/>
        </w:rPr>
        <w:t xml:space="preserve">1)  </w:t>
      </w:r>
      <w:r w:rsidRPr="00822E32">
        <w:rPr>
          <w:rFonts w:ascii="Times New Roman" w:eastAsiaTheme="minorEastAsia" w:hAnsi="Times New Roman" w:cs="Times New Roman" w:hint="eastAsia"/>
          <w:sz w:val="20"/>
          <w:lang w:eastAsia="zh-CN"/>
        </w:rPr>
        <w:t>T</w:t>
      </w:r>
      <w:r w:rsidRPr="00822E32">
        <w:rPr>
          <w:rFonts w:ascii="Times New Roman" w:eastAsiaTheme="minorEastAsia" w:hAnsi="Times New Roman" w:cs="Times New Roman"/>
          <w:sz w:val="20"/>
          <w:lang w:eastAsia="zh-CN"/>
        </w:rPr>
        <w:t>he content of COT sharing information</w:t>
      </w:r>
    </w:p>
    <w:p w14:paraId="6F13FB33" w14:textId="3B5CA279" w:rsidR="00B61E0A" w:rsidRPr="00022BEF" w:rsidRDefault="00D2184B" w:rsidP="00B61E0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sz w:val="20"/>
          <w:lang w:eastAsia="zh-CN"/>
        </w:rPr>
        <w:t>S</w:t>
      </w:r>
      <w:r w:rsidR="00B61E0A">
        <w:rPr>
          <w:rFonts w:ascii="Times New Roman" w:eastAsiaTheme="minorEastAsia" w:hAnsi="Times New Roman" w:cs="Times New Roman"/>
          <w:sz w:val="20"/>
          <w:lang w:eastAsia="zh-CN"/>
        </w:rPr>
        <w:t xml:space="preserve">ince UE scheduling UE is not supported, a distributed COT sharing mechanism should be introduced where </w:t>
      </w:r>
      <w:r>
        <w:rPr>
          <w:rFonts w:ascii="Times New Roman" w:eastAsiaTheme="minorEastAsia" w:hAnsi="Times New Roman" w:cs="Times New Roman"/>
          <w:sz w:val="20"/>
          <w:lang w:eastAsia="zh-CN"/>
        </w:rPr>
        <w:t xml:space="preserve">the </w:t>
      </w:r>
      <w:r w:rsidR="00B61E0A">
        <w:rPr>
          <w:rFonts w:ascii="Times New Roman" w:eastAsiaTheme="minorEastAsia" w:hAnsi="Times New Roman" w:cs="Times New Roman"/>
          <w:sz w:val="20"/>
          <w:lang w:eastAsia="zh-CN"/>
        </w:rPr>
        <w:t>COT</w:t>
      </w:r>
      <w:r>
        <w:rPr>
          <w:rFonts w:ascii="Times New Roman" w:eastAsiaTheme="minorEastAsia" w:hAnsi="Times New Roman" w:cs="Times New Roman"/>
          <w:sz w:val="20"/>
          <w:lang w:eastAsia="zh-CN"/>
        </w:rPr>
        <w:t>-sharing-</w:t>
      </w:r>
      <w:r w:rsidR="00B61E0A">
        <w:rPr>
          <w:rFonts w:ascii="Times New Roman" w:eastAsiaTheme="minorEastAsia" w:hAnsi="Times New Roman" w:cs="Times New Roman"/>
          <w:sz w:val="20"/>
          <w:lang w:eastAsia="zh-CN"/>
        </w:rPr>
        <w:t>UE should indicate the remaining COT or the deadline of COT to inform the available channel occupancy time</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w:t>
      </w:r>
      <w:r w:rsidR="00B61E0A">
        <w:rPr>
          <w:rFonts w:ascii="Times New Roman" w:eastAsiaTheme="minorEastAsia" w:hAnsi="Times New Roman" w:cs="Times New Roman"/>
          <w:sz w:val="20"/>
          <w:lang w:eastAsia="zh-CN"/>
        </w:rPr>
        <w:t>hen</w:t>
      </w:r>
      <w:r>
        <w:rPr>
          <w:rFonts w:ascii="Times New Roman" w:eastAsiaTheme="minorEastAsia" w:hAnsi="Times New Roman" w:cs="Times New Roman"/>
          <w:sz w:val="20"/>
          <w:lang w:eastAsia="zh-CN"/>
        </w:rPr>
        <w:t>,</w:t>
      </w:r>
      <w:r w:rsidR="00B61E0A">
        <w:rPr>
          <w:rFonts w:ascii="Times New Roman" w:eastAsiaTheme="minorEastAsia" w:hAnsi="Times New Roman" w:cs="Times New Roman"/>
          <w:sz w:val="20"/>
          <w:lang w:eastAsia="zh-CN"/>
        </w:rPr>
        <w:t xml:space="preserve"> the COT</w:t>
      </w:r>
      <w:r>
        <w:rPr>
          <w:rFonts w:ascii="Times New Roman" w:eastAsiaTheme="minorEastAsia" w:hAnsi="Times New Roman" w:cs="Times New Roman"/>
          <w:sz w:val="20"/>
          <w:lang w:eastAsia="zh-CN"/>
        </w:rPr>
        <w:t>-shared-</w:t>
      </w:r>
      <w:r w:rsidR="00B61E0A">
        <w:rPr>
          <w:rFonts w:ascii="Times New Roman" w:eastAsiaTheme="minorEastAsia" w:hAnsi="Times New Roman" w:cs="Times New Roman"/>
          <w:sz w:val="20"/>
          <w:lang w:eastAsia="zh-CN"/>
        </w:rPr>
        <w:t xml:space="preserve">UE can judge whether </w:t>
      </w:r>
      <w:r w:rsidR="00E2347B">
        <w:rPr>
          <w:rFonts w:ascii="Times New Roman" w:eastAsiaTheme="minorEastAsia" w:hAnsi="Times New Roman" w:cs="Times New Roman"/>
          <w:sz w:val="20"/>
          <w:lang w:eastAsia="zh-CN"/>
        </w:rPr>
        <w:t>T</w:t>
      </w:r>
      <w:r w:rsidR="00B61E0A">
        <w:rPr>
          <w:rFonts w:ascii="Times New Roman" w:eastAsiaTheme="minorEastAsia" w:hAnsi="Times New Roman" w:cs="Times New Roman"/>
          <w:sz w:val="20"/>
          <w:lang w:eastAsia="zh-CN"/>
        </w:rPr>
        <w:t xml:space="preserve">ype 2 channel access </w:t>
      </w:r>
      <w:r w:rsidR="00E2347B">
        <w:rPr>
          <w:rFonts w:ascii="Times New Roman" w:eastAsiaTheme="minorEastAsia" w:hAnsi="Times New Roman" w:cs="Times New Roman"/>
          <w:sz w:val="20"/>
          <w:lang w:eastAsia="zh-CN"/>
        </w:rPr>
        <w:t>can be performed</w:t>
      </w:r>
      <w:r w:rsidR="00B61E0A">
        <w:rPr>
          <w:rFonts w:ascii="Times New Roman" w:eastAsiaTheme="minorEastAsia" w:hAnsi="Times New Roman" w:cs="Times New Roman"/>
          <w:sz w:val="20"/>
          <w:lang w:eastAsia="zh-CN"/>
        </w:rPr>
        <w:t xml:space="preserve"> before its transmission based on </w:t>
      </w:r>
      <w:r w:rsidR="00E2347B">
        <w:rPr>
          <w:rFonts w:ascii="Times New Roman" w:eastAsiaTheme="minorEastAsia" w:hAnsi="Times New Roman" w:cs="Times New Roman"/>
          <w:sz w:val="20"/>
          <w:lang w:eastAsia="zh-CN"/>
        </w:rPr>
        <w:t xml:space="preserve">the </w:t>
      </w:r>
      <w:r w:rsidR="00B61E0A">
        <w:rPr>
          <w:rFonts w:ascii="Times New Roman" w:eastAsiaTheme="minorEastAsia" w:hAnsi="Times New Roman" w:cs="Times New Roman"/>
          <w:sz w:val="20"/>
          <w:lang w:eastAsia="zh-CN"/>
        </w:rPr>
        <w:t xml:space="preserve">remaining COT or </w:t>
      </w:r>
      <w:r w:rsidR="00E2347B">
        <w:rPr>
          <w:rFonts w:ascii="Times New Roman" w:eastAsiaTheme="minorEastAsia" w:hAnsi="Times New Roman" w:cs="Times New Roman"/>
          <w:sz w:val="20"/>
          <w:lang w:eastAsia="zh-CN"/>
        </w:rPr>
        <w:t xml:space="preserve">the </w:t>
      </w:r>
      <w:r w:rsidR="00B61E0A">
        <w:rPr>
          <w:rFonts w:ascii="Times New Roman" w:eastAsiaTheme="minorEastAsia" w:hAnsi="Times New Roman" w:cs="Times New Roman"/>
          <w:sz w:val="20"/>
          <w:lang w:eastAsia="zh-CN"/>
        </w:rPr>
        <w:t xml:space="preserve">deadline of COT. Besides, the index of LBT sub-bands where </w:t>
      </w:r>
      <w:r w:rsidR="00E2347B">
        <w:rPr>
          <w:rFonts w:ascii="Times New Roman" w:eastAsiaTheme="minorEastAsia" w:hAnsi="Times New Roman" w:cs="Times New Roman"/>
          <w:sz w:val="20"/>
          <w:lang w:eastAsia="zh-CN"/>
        </w:rPr>
        <w:t>T</w:t>
      </w:r>
      <w:r w:rsidR="00B61E0A">
        <w:rPr>
          <w:rFonts w:ascii="Times New Roman" w:eastAsiaTheme="minorEastAsia" w:hAnsi="Times New Roman" w:cs="Times New Roman"/>
          <w:sz w:val="20"/>
          <w:lang w:eastAsia="zh-CN"/>
        </w:rPr>
        <w:t xml:space="preserve">ype 1 channel access is performed should also be </w:t>
      </w:r>
      <w:r w:rsidR="00E2347B">
        <w:rPr>
          <w:rFonts w:ascii="Times New Roman" w:eastAsiaTheme="minorEastAsia" w:hAnsi="Times New Roman" w:cs="Times New Roman"/>
          <w:sz w:val="20"/>
          <w:lang w:eastAsia="zh-CN"/>
        </w:rPr>
        <w:t>indicated to COT</w:t>
      </w:r>
      <w:r w:rsidR="002604AD">
        <w:rPr>
          <w:rFonts w:ascii="Times New Roman" w:eastAsiaTheme="minorEastAsia" w:hAnsi="Times New Roman" w:cs="Times New Roman"/>
          <w:sz w:val="20"/>
          <w:lang w:eastAsia="zh-CN"/>
        </w:rPr>
        <w:t>-shared-</w:t>
      </w:r>
      <w:r w:rsidR="00B61E0A">
        <w:rPr>
          <w:rFonts w:ascii="Times New Roman" w:eastAsiaTheme="minorEastAsia" w:hAnsi="Times New Roman" w:cs="Times New Roman"/>
          <w:sz w:val="20"/>
          <w:lang w:eastAsia="zh-CN"/>
        </w:rPr>
        <w:t xml:space="preserve">UE. And some other indispensable information such as source ID, destination ID, </w:t>
      </w:r>
      <w:r w:rsidR="002604AD">
        <w:rPr>
          <w:rFonts w:ascii="Times New Roman" w:eastAsiaTheme="minorEastAsia" w:hAnsi="Times New Roman" w:cs="Times New Roman"/>
          <w:sz w:val="20"/>
          <w:lang w:eastAsia="zh-CN"/>
        </w:rPr>
        <w:t xml:space="preserve">and </w:t>
      </w:r>
      <w:r w:rsidR="00B61E0A">
        <w:rPr>
          <w:rFonts w:ascii="Times New Roman" w:eastAsiaTheme="minorEastAsia" w:hAnsi="Times New Roman" w:cs="Times New Roman"/>
          <w:sz w:val="20"/>
          <w:lang w:eastAsia="zh-CN"/>
        </w:rPr>
        <w:t xml:space="preserve">the channel access priory should also be carried </w:t>
      </w:r>
      <w:r w:rsidR="002604AD">
        <w:rPr>
          <w:rFonts w:ascii="Times New Roman" w:eastAsiaTheme="minorEastAsia" w:hAnsi="Times New Roman" w:cs="Times New Roman"/>
          <w:sz w:val="20"/>
          <w:lang w:eastAsia="zh-CN"/>
        </w:rPr>
        <w:t>accordingly</w:t>
      </w:r>
      <w:r w:rsidR="00B61E0A">
        <w:rPr>
          <w:rFonts w:ascii="Times New Roman" w:eastAsiaTheme="minorEastAsia" w:hAnsi="Times New Roman" w:cs="Times New Roman"/>
          <w:sz w:val="20"/>
          <w:lang w:eastAsia="zh-CN"/>
        </w:rPr>
        <w:t>.</w:t>
      </w:r>
    </w:p>
    <w:p w14:paraId="6C98C545" w14:textId="6BD1C7DB" w:rsidR="00B61E0A" w:rsidRPr="00A72612" w:rsidRDefault="00B61E0A" w:rsidP="00B61E0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2604AD">
        <w:rPr>
          <w:rFonts w:ascii="Times New Roman" w:eastAsiaTheme="minorEastAsia" w:hAnsi="Times New Roman" w:cs="Times New Roman"/>
          <w:b/>
          <w:i/>
          <w:sz w:val="20"/>
          <w:lang w:eastAsia="zh-CN"/>
        </w:rPr>
        <w:t>6</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at</w:t>
      </w:r>
      <w:r w:rsidRPr="00A72612">
        <w:rPr>
          <w:rFonts w:ascii="Times New Roman" w:eastAsiaTheme="minorEastAsia" w:hAnsi="Times New Roman" w:cs="Times New Roman"/>
          <w:b/>
          <w:i/>
          <w:sz w:val="20"/>
          <w:lang w:eastAsia="zh-CN"/>
        </w:rPr>
        <w:t xml:space="preserve"> least include the remaining CO</w:t>
      </w:r>
      <w:r w:rsidRPr="00A72612">
        <w:rPr>
          <w:rFonts w:ascii="Times New Roman" w:eastAsiaTheme="minorEastAsia" w:hAnsi="Times New Roman" w:cs="Times New Roman" w:hint="eastAsia"/>
          <w:b/>
          <w:i/>
          <w:sz w:val="20"/>
          <w:lang w:eastAsia="zh-CN"/>
        </w:rPr>
        <w:t>T,</w:t>
      </w:r>
      <w:r w:rsidRPr="00A72612">
        <w:rPr>
          <w:rFonts w:ascii="Times New Roman" w:eastAsiaTheme="minorEastAsia" w:hAnsi="Times New Roman" w:cs="Times New Roman"/>
          <w:b/>
          <w:i/>
          <w:sz w:val="20"/>
          <w:lang w:eastAsia="zh-CN"/>
        </w:rPr>
        <w:t xml:space="preserve"> the sensed LBT sub-bands</w:t>
      </w:r>
      <w:r w:rsidRPr="00A72612">
        <w:rPr>
          <w:rFonts w:ascii="Times New Roman" w:eastAsiaTheme="minorEastAsia" w:hAnsi="Times New Roman" w:cs="Times New Roman" w:hint="eastAsia"/>
          <w:b/>
          <w:i/>
          <w:sz w:val="20"/>
          <w:lang w:eastAsia="zh-CN"/>
        </w:rPr>
        <w:t>,</w:t>
      </w:r>
      <w:r w:rsidRPr="00A72612">
        <w:rPr>
          <w:rFonts w:ascii="Times New Roman" w:eastAsiaTheme="minorEastAsia" w:hAnsi="Times New Roman" w:cs="Times New Roman"/>
          <w:b/>
          <w:i/>
          <w:sz w:val="20"/>
          <w:lang w:eastAsia="zh-CN"/>
        </w:rPr>
        <w:t xml:space="preserve"> source ID, destination ID, </w:t>
      </w:r>
      <w:r w:rsidR="00D2184B">
        <w:rPr>
          <w:rFonts w:ascii="Times New Roman" w:eastAsiaTheme="minorEastAsia" w:hAnsi="Times New Roman" w:cs="Times New Roman"/>
          <w:b/>
          <w:i/>
          <w:sz w:val="20"/>
          <w:lang w:eastAsia="zh-CN"/>
        </w:rPr>
        <w:t xml:space="preserve">and </w:t>
      </w:r>
      <w:r w:rsidRPr="00A72612">
        <w:rPr>
          <w:rFonts w:ascii="Times New Roman" w:eastAsiaTheme="minorEastAsia" w:hAnsi="Times New Roman" w:cs="Times New Roman"/>
          <w:b/>
          <w:i/>
          <w:sz w:val="20"/>
          <w:lang w:eastAsia="zh-CN"/>
        </w:rPr>
        <w:t>the channel access priority.</w:t>
      </w:r>
    </w:p>
    <w:p w14:paraId="3BD4CEA5" w14:textId="7272D7B7" w:rsidR="00B61E0A" w:rsidRPr="00A72612" w:rsidRDefault="00B55C93" w:rsidP="007E24E4">
      <w:pPr>
        <w:pStyle w:val="a0"/>
        <w:tabs>
          <w:tab w:val="left" w:pos="4353"/>
        </w:tabs>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ab/>
      </w:r>
    </w:p>
    <w:p w14:paraId="6E085D0A" w14:textId="69ED1CD5" w:rsidR="00B61E0A" w:rsidRPr="008012C3" w:rsidRDefault="00B61E0A" w:rsidP="00B61E0A">
      <w:pPr>
        <w:pStyle w:val="a0"/>
        <w:rPr>
          <w:rFonts w:ascii="Times New Roman" w:eastAsiaTheme="minorEastAsia" w:hAnsi="Times New Roman" w:cs="Times New Roman"/>
          <w:sz w:val="20"/>
          <w:lang w:eastAsia="zh-CN"/>
        </w:rPr>
      </w:pPr>
      <w:r w:rsidRPr="008012C3">
        <w:rPr>
          <w:rFonts w:ascii="Times New Roman" w:eastAsiaTheme="minorEastAsia" w:hAnsi="Times New Roman" w:cs="Times New Roman"/>
          <w:sz w:val="20"/>
          <w:lang w:eastAsia="zh-CN"/>
        </w:rPr>
        <w:t>2</w:t>
      </w:r>
      <w:r w:rsidRPr="008012C3">
        <w:rPr>
          <w:rFonts w:ascii="Times New Roman" w:eastAsiaTheme="minorEastAsia" w:hAnsi="Times New Roman" w:cs="Times New Roman" w:hint="eastAsia"/>
          <w:sz w:val="20"/>
          <w:lang w:eastAsia="zh-CN"/>
        </w:rPr>
        <w:t>)</w:t>
      </w:r>
      <w:r w:rsidRPr="008012C3">
        <w:rPr>
          <w:rFonts w:ascii="Times New Roman" w:eastAsiaTheme="minorEastAsia" w:hAnsi="Times New Roman" w:cs="Times New Roman"/>
          <w:sz w:val="20"/>
          <w:lang w:eastAsia="zh-CN"/>
        </w:rPr>
        <w:t xml:space="preserve"> The </w:t>
      </w:r>
      <w:r>
        <w:rPr>
          <w:rFonts w:ascii="Times New Roman" w:eastAsiaTheme="minorEastAsia" w:hAnsi="Times New Roman" w:cs="Times New Roman"/>
          <w:sz w:val="20"/>
          <w:lang w:eastAsia="zh-CN"/>
        </w:rPr>
        <w:t xml:space="preserve">conditions </w:t>
      </w:r>
      <w:r w:rsidR="002604AD">
        <w:rPr>
          <w:rFonts w:ascii="Times New Roman" w:eastAsiaTheme="minorEastAsia" w:hAnsi="Times New Roman" w:cs="Times New Roman"/>
          <w:sz w:val="20"/>
          <w:lang w:eastAsia="zh-CN"/>
        </w:rPr>
        <w:t xml:space="preserve">of </w:t>
      </w:r>
      <w:r>
        <w:rPr>
          <w:rFonts w:ascii="Times New Roman" w:eastAsiaTheme="minorEastAsia" w:hAnsi="Times New Roman" w:cs="Times New Roman"/>
          <w:sz w:val="20"/>
          <w:lang w:eastAsia="zh-CN"/>
        </w:rPr>
        <w:t>transmit</w:t>
      </w:r>
      <w:r w:rsidR="002604AD">
        <w:rPr>
          <w:rFonts w:ascii="Times New Roman" w:eastAsiaTheme="minorEastAsia" w:hAnsi="Times New Roman" w:cs="Times New Roman"/>
          <w:sz w:val="20"/>
          <w:lang w:eastAsia="zh-CN"/>
        </w:rPr>
        <w:t>ting</w:t>
      </w:r>
      <w:r w:rsidRPr="008012C3">
        <w:rPr>
          <w:rFonts w:ascii="Times New Roman" w:eastAsiaTheme="minorEastAsia" w:hAnsi="Times New Roman" w:cs="Times New Roman"/>
          <w:sz w:val="20"/>
          <w:lang w:eastAsia="zh-CN"/>
        </w:rPr>
        <w:t xml:space="preserve"> COT sharing information</w:t>
      </w:r>
    </w:p>
    <w:p w14:paraId="51E64550" w14:textId="213E81BE" w:rsidR="00B61E0A" w:rsidRDefault="00B61E0A" w:rsidP="00B61E0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This issue is to define the conditions under which UE can transmit COT sharing information, </w:t>
      </w:r>
      <w:r w:rsidR="002604AD">
        <w:rPr>
          <w:rFonts w:ascii="Times New Roman" w:eastAsiaTheme="minorEastAsia" w:hAnsi="Times New Roman" w:cs="Times New Roman"/>
          <w:sz w:val="20"/>
          <w:lang w:eastAsia="zh-CN"/>
        </w:rPr>
        <w:t xml:space="preserve">and </w:t>
      </w:r>
      <w:r>
        <w:rPr>
          <w:rFonts w:ascii="Times New Roman" w:eastAsiaTheme="minorEastAsia" w:hAnsi="Times New Roman" w:cs="Times New Roman"/>
          <w:sz w:val="20"/>
          <w:lang w:eastAsia="zh-CN"/>
        </w:rPr>
        <w:t xml:space="preserve">the following principles should be considered: </w:t>
      </w:r>
    </w:p>
    <w:p w14:paraId="09FDF17F" w14:textId="66EF0C70" w:rsidR="00B61E0A" w:rsidRPr="000B0315" w:rsidRDefault="00B61E0A" w:rsidP="00B61E0A">
      <w:pPr>
        <w:pStyle w:val="a0"/>
        <w:numPr>
          <w:ilvl w:val="0"/>
          <w:numId w:val="33"/>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The first condition is </w:t>
      </w:r>
      <w:r w:rsidR="002604AD">
        <w:rPr>
          <w:rFonts w:ascii="Times New Roman" w:eastAsiaTheme="minorEastAsia" w:hAnsi="Times New Roman" w:cs="Times New Roman"/>
          <w:sz w:val="20"/>
          <w:lang w:eastAsia="zh-CN"/>
        </w:rPr>
        <w:t xml:space="preserve">that </w:t>
      </w:r>
      <w:r w:rsidRPr="000B0315">
        <w:rPr>
          <w:rFonts w:ascii="Times New Roman" w:eastAsiaTheme="minorEastAsia" w:hAnsi="Times New Roman" w:cs="Times New Roman"/>
          <w:sz w:val="20"/>
          <w:lang w:eastAsia="zh-CN"/>
        </w:rPr>
        <w:t>UE has data to transmit.</w:t>
      </w:r>
      <w:r>
        <w:rPr>
          <w:rFonts w:ascii="Times New Roman" w:eastAsiaTheme="minorEastAsia" w:hAnsi="Times New Roman" w:cs="Times New Roman"/>
          <w:sz w:val="20"/>
          <w:lang w:eastAsia="zh-CN"/>
        </w:rPr>
        <w:t xml:space="preserve"> </w:t>
      </w:r>
      <w:r w:rsidRPr="000B0315">
        <w:rPr>
          <w:rFonts w:ascii="Times New Roman" w:eastAsiaTheme="minorEastAsia" w:hAnsi="Times New Roman" w:cs="Times New Roman"/>
          <w:sz w:val="20"/>
          <w:lang w:eastAsia="zh-CN"/>
        </w:rPr>
        <w:t>Since the overhead of COT sharing information is not so large based on the content of COT sharing information, SCI can be the qualified container for transmitting COT sharing information. Further</w:t>
      </w:r>
      <w:r w:rsidR="002604AD">
        <w:rPr>
          <w:rFonts w:ascii="Times New Roman" w:eastAsiaTheme="minorEastAsia" w:hAnsi="Times New Roman" w:cs="Times New Roman"/>
          <w:sz w:val="20"/>
          <w:lang w:eastAsia="zh-CN"/>
        </w:rPr>
        <w:t>more</w:t>
      </w:r>
      <w:r w:rsidRPr="000B0315">
        <w:rPr>
          <w:rFonts w:ascii="Times New Roman" w:eastAsiaTheme="minorEastAsia" w:hAnsi="Times New Roman" w:cs="Times New Roman"/>
          <w:sz w:val="20"/>
          <w:lang w:eastAsia="zh-CN"/>
        </w:rPr>
        <w:t xml:space="preserve">, standalone SCI should not be introduced from the perspective of </w:t>
      </w:r>
      <w:r w:rsidR="00E2347B">
        <w:rPr>
          <w:rFonts w:ascii="Times New Roman" w:eastAsiaTheme="minorEastAsia" w:hAnsi="Times New Roman" w:cs="Times New Roman"/>
          <w:sz w:val="20"/>
          <w:lang w:eastAsia="zh-CN"/>
        </w:rPr>
        <w:t xml:space="preserve">reducing </w:t>
      </w:r>
      <w:r w:rsidRPr="000B0315">
        <w:rPr>
          <w:rFonts w:ascii="Times New Roman" w:eastAsiaTheme="minorEastAsia" w:hAnsi="Times New Roman" w:cs="Times New Roman"/>
          <w:sz w:val="20"/>
          <w:lang w:eastAsia="zh-CN"/>
        </w:rPr>
        <w:t xml:space="preserve">complexity. </w:t>
      </w:r>
    </w:p>
    <w:p w14:paraId="6E264A09" w14:textId="7A5F7D34" w:rsidR="00B61E0A" w:rsidRPr="000B0315" w:rsidRDefault="00B61E0A" w:rsidP="00B61E0A">
      <w:pPr>
        <w:pStyle w:val="a0"/>
        <w:numPr>
          <w:ilvl w:val="0"/>
          <w:numId w:val="33"/>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Another condition is </w:t>
      </w:r>
      <w:r w:rsidR="00737FFA">
        <w:rPr>
          <w:rFonts w:ascii="Times New Roman" w:eastAsiaTheme="minorEastAsia" w:hAnsi="Times New Roman" w:cs="Times New Roman"/>
          <w:sz w:val="20"/>
          <w:lang w:eastAsia="zh-CN"/>
        </w:rPr>
        <w:t xml:space="preserve">that the </w:t>
      </w:r>
      <w:r w:rsidRPr="000B0315">
        <w:rPr>
          <w:rFonts w:ascii="Times New Roman" w:eastAsiaTheme="minorEastAsia" w:hAnsi="Times New Roman" w:cs="Times New Roman"/>
          <w:sz w:val="20"/>
          <w:lang w:eastAsia="zh-CN"/>
        </w:rPr>
        <w:t>remaining COT is larger than a (pre-)configured threshold</w:t>
      </w:r>
      <w:r>
        <w:rPr>
          <w:rFonts w:ascii="Times New Roman" w:eastAsiaTheme="minorEastAsia" w:hAnsi="Times New Roman" w:cs="Times New Roman"/>
          <w:sz w:val="20"/>
          <w:lang w:eastAsia="zh-CN"/>
        </w:rPr>
        <w:t xml:space="preserve">, which can guarantee more UEs can utilize COT to perform </w:t>
      </w:r>
      <w:r w:rsidR="00580EA9">
        <w:rPr>
          <w:rFonts w:ascii="Times New Roman" w:eastAsiaTheme="minorEastAsia" w:hAnsi="Times New Roman" w:cs="Times New Roman"/>
          <w:sz w:val="20"/>
          <w:lang w:eastAsia="zh-CN"/>
        </w:rPr>
        <w:t xml:space="preserve">Type </w:t>
      </w:r>
      <w:r>
        <w:rPr>
          <w:rFonts w:ascii="Times New Roman" w:eastAsiaTheme="minorEastAsia" w:hAnsi="Times New Roman" w:cs="Times New Roman"/>
          <w:sz w:val="20"/>
          <w:lang w:eastAsia="zh-CN"/>
        </w:rPr>
        <w:t>2 channel access. Considering the maximum COT depend</w:t>
      </w:r>
      <w:r w:rsidR="00737FFA">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on </w:t>
      </w:r>
      <w:r w:rsidR="00737FFA">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channel access priority, channel access priority could also be another metric, i.e., UE can perform COT sharing only when the channel access priority value is larger than a (pre-)configured value.</w:t>
      </w:r>
    </w:p>
    <w:p w14:paraId="4DF31E40" w14:textId="740ECF1A" w:rsidR="00B61E0A" w:rsidRDefault="00B61E0A" w:rsidP="00B61E0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737FFA">
        <w:rPr>
          <w:rFonts w:ascii="Times New Roman" w:eastAsiaTheme="minorEastAsia" w:hAnsi="Times New Roman" w:cs="Times New Roman"/>
          <w:b/>
          <w:i/>
          <w:sz w:val="20"/>
          <w:lang w:eastAsia="zh-CN"/>
        </w:rPr>
        <w:t>7</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02DC5525" w14:textId="3F3EB122" w:rsidR="00B61E0A" w:rsidRDefault="00B61E0A" w:rsidP="00B61E0A">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r w:rsidR="00737FFA">
        <w:rPr>
          <w:rFonts w:ascii="Times New Roman" w:eastAsiaTheme="minorEastAsia" w:hAnsi="Times New Roman" w:cs="Times New Roman"/>
          <w:b/>
          <w:i/>
          <w:sz w:val="20"/>
          <w:lang w:eastAsia="zh-CN"/>
        </w:rPr>
        <w:t>.</w:t>
      </w:r>
    </w:p>
    <w:p w14:paraId="7B2327C6" w14:textId="631E4269" w:rsidR="00B61E0A" w:rsidRPr="00E2347B" w:rsidRDefault="00B61E0A" w:rsidP="00E2347B">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lastRenderedPageBreak/>
        <w:t>The remaining COT is larger than a (pre-)configured threshold</w:t>
      </w:r>
      <w:r w:rsidR="00E2347B">
        <w:rPr>
          <w:rFonts w:ascii="Times New Roman" w:eastAsiaTheme="minorEastAsia" w:hAnsi="Times New Roman" w:cs="Times New Roman" w:hint="eastAsia"/>
          <w:b/>
          <w:i/>
          <w:sz w:val="20"/>
          <w:lang w:eastAsia="zh-CN"/>
        </w:rPr>
        <w:t xml:space="preserve"> </w:t>
      </w:r>
      <w:r w:rsidR="00E2347B">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sidR="00737FFA">
        <w:rPr>
          <w:rFonts w:ascii="Times New Roman" w:eastAsiaTheme="minorEastAsia" w:hAnsi="Times New Roman" w:cs="Times New Roman"/>
          <w:b/>
          <w:i/>
          <w:sz w:val="20"/>
          <w:lang w:eastAsia="zh-CN"/>
        </w:rPr>
        <w:t>.</w:t>
      </w:r>
    </w:p>
    <w:p w14:paraId="0EB9D8C9" w14:textId="77777777" w:rsidR="00B61E0A" w:rsidRPr="00E2347B" w:rsidRDefault="00B61E0A" w:rsidP="00B61E0A">
      <w:pPr>
        <w:pStyle w:val="a0"/>
        <w:rPr>
          <w:rFonts w:ascii="Times New Roman" w:eastAsiaTheme="minorEastAsia" w:hAnsi="Times New Roman" w:cs="Times New Roman"/>
          <w:sz w:val="20"/>
          <w:lang w:eastAsia="zh-CN"/>
        </w:rPr>
      </w:pPr>
    </w:p>
    <w:p w14:paraId="0ABE4242" w14:textId="50A30EA8" w:rsidR="00B61E0A" w:rsidRDefault="008B627F" w:rsidP="008B627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3) </w:t>
      </w:r>
      <w:r w:rsidR="00B61E0A">
        <w:rPr>
          <w:rFonts w:ascii="Times New Roman" w:eastAsiaTheme="minorEastAsia" w:hAnsi="Times New Roman" w:cs="Times New Roman"/>
          <w:sz w:val="20"/>
          <w:lang w:eastAsia="zh-CN"/>
        </w:rPr>
        <w:t>The behaviors after receiving COT sharing information</w:t>
      </w:r>
    </w:p>
    <w:p w14:paraId="40008A09" w14:textId="5D9DDE80" w:rsidR="00B61E0A" w:rsidRPr="00132A3F" w:rsidRDefault="00737FFA" w:rsidP="00B61E0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A</w:t>
      </w:r>
      <w:r w:rsidR="00B61E0A">
        <w:rPr>
          <w:rFonts w:ascii="Times New Roman" w:eastAsiaTheme="minorEastAsia" w:hAnsi="Times New Roman" w:cs="Times New Roman"/>
          <w:sz w:val="20"/>
          <w:lang w:eastAsia="zh-CN"/>
        </w:rPr>
        <w:t>fter receiving COT sharing information</w:t>
      </w:r>
      <w:r>
        <w:rPr>
          <w:rFonts w:ascii="Times New Roman" w:eastAsiaTheme="minorEastAsia" w:hAnsi="Times New Roman" w:cs="Times New Roman"/>
          <w:sz w:val="20"/>
          <w:lang w:eastAsia="zh-CN"/>
        </w:rPr>
        <w:t>, UE should firstly identify the availability of COT</w:t>
      </w:r>
      <w:r w:rsidR="008B627F">
        <w:rPr>
          <w:rFonts w:ascii="Times New Roman" w:eastAsiaTheme="minorEastAsia" w:hAnsi="Times New Roman" w:cs="Times New Roman"/>
          <w:sz w:val="20"/>
          <w:lang w:eastAsia="zh-CN"/>
        </w:rPr>
        <w:t xml:space="preserve">. The method </w:t>
      </w:r>
      <w:r>
        <w:rPr>
          <w:rFonts w:ascii="Times New Roman" w:eastAsiaTheme="minorEastAsia" w:hAnsi="Times New Roman" w:cs="Times New Roman"/>
          <w:sz w:val="20"/>
          <w:lang w:eastAsia="zh-CN"/>
        </w:rPr>
        <w:t>can be</w:t>
      </w:r>
      <w:r w:rsidR="008B627F">
        <w:rPr>
          <w:rFonts w:ascii="Times New Roman" w:eastAsiaTheme="minorEastAsia" w:hAnsi="Times New Roman" w:cs="Times New Roman"/>
          <w:sz w:val="20"/>
          <w:lang w:eastAsia="zh-CN"/>
        </w:rPr>
        <w:t xml:space="preserve"> different considering the cast type of COT sharing information transmission</w:t>
      </w:r>
      <w:r w:rsidR="00B61E0A">
        <w:rPr>
          <w:rFonts w:ascii="Times New Roman" w:eastAsiaTheme="minorEastAsia" w:hAnsi="Times New Roman" w:cs="Times New Roman"/>
          <w:sz w:val="20"/>
          <w:lang w:eastAsia="zh-CN"/>
        </w:rPr>
        <w:t>.</w:t>
      </w:r>
      <w:r w:rsidR="008B627F">
        <w:rPr>
          <w:rFonts w:ascii="Times New Roman" w:eastAsiaTheme="minorEastAsia" w:hAnsi="Times New Roman" w:cs="Times New Roman"/>
          <w:sz w:val="20"/>
          <w:lang w:eastAsia="zh-CN"/>
        </w:rPr>
        <w:t xml:space="preserve"> For</w:t>
      </w:r>
      <w:r w:rsidR="00B61E0A">
        <w:rPr>
          <w:rFonts w:ascii="Times New Roman" w:eastAsiaTheme="minorEastAsia" w:hAnsi="Times New Roman" w:cs="Times New Roman"/>
          <w:sz w:val="20"/>
          <w:lang w:eastAsia="zh-CN"/>
        </w:rPr>
        <w:t xml:space="preserve"> unicast</w:t>
      </w:r>
      <w:r w:rsidR="008B627F">
        <w:rPr>
          <w:rFonts w:ascii="Times New Roman" w:eastAsiaTheme="minorEastAsia" w:hAnsi="Times New Roman" w:cs="Times New Roman"/>
          <w:sz w:val="20"/>
          <w:lang w:eastAsia="zh-CN"/>
        </w:rPr>
        <w:t xml:space="preserve"> transmission</w:t>
      </w:r>
      <w:r w:rsidR="00B61E0A">
        <w:rPr>
          <w:rFonts w:ascii="Times New Roman" w:eastAsiaTheme="minorEastAsia" w:hAnsi="Times New Roman" w:cs="Times New Roman"/>
          <w:sz w:val="20"/>
          <w:lang w:eastAsia="zh-CN"/>
        </w:rPr>
        <w:t xml:space="preserve">, </w:t>
      </w:r>
      <w:r w:rsidR="00735558">
        <w:rPr>
          <w:rFonts w:ascii="Times New Roman" w:eastAsiaTheme="minorEastAsia" w:hAnsi="Times New Roman" w:cs="Times New Roman"/>
          <w:sz w:val="20"/>
          <w:lang w:eastAsia="zh-CN"/>
        </w:rPr>
        <w:t xml:space="preserve">the </w:t>
      </w:r>
      <w:r w:rsidR="00B61E0A">
        <w:rPr>
          <w:rFonts w:ascii="Times New Roman" w:eastAsiaTheme="minorEastAsia" w:hAnsi="Times New Roman" w:cs="Times New Roman"/>
          <w:sz w:val="20"/>
          <w:lang w:eastAsia="zh-CN"/>
        </w:rPr>
        <w:t xml:space="preserve">COT will only be used by single destination UE, </w:t>
      </w:r>
      <w:r w:rsidR="00735558">
        <w:rPr>
          <w:rFonts w:ascii="Times New Roman" w:eastAsiaTheme="minorEastAsia" w:hAnsi="Times New Roman" w:cs="Times New Roman"/>
          <w:sz w:val="20"/>
          <w:lang w:eastAsia="zh-CN"/>
        </w:rPr>
        <w:t xml:space="preserve">the unicast pair can use the COT as that in NR-U, i.e. the COT is calculated by the transmission duration of unicast pair. And the unicast pair </w:t>
      </w:r>
      <w:r w:rsidR="00B61E0A">
        <w:rPr>
          <w:rFonts w:ascii="Times New Roman" w:eastAsiaTheme="minorEastAsia" w:hAnsi="Times New Roman" w:cs="Times New Roman"/>
          <w:sz w:val="20"/>
          <w:lang w:eastAsia="zh-CN"/>
        </w:rPr>
        <w:t xml:space="preserve">can perform </w:t>
      </w:r>
      <w:r w:rsidR="00580EA9">
        <w:rPr>
          <w:rFonts w:ascii="Times New Roman" w:eastAsiaTheme="minorEastAsia" w:hAnsi="Times New Roman" w:cs="Times New Roman"/>
          <w:sz w:val="20"/>
          <w:lang w:eastAsia="zh-CN"/>
        </w:rPr>
        <w:t xml:space="preserve">Type </w:t>
      </w:r>
      <w:r w:rsidR="00B61E0A">
        <w:rPr>
          <w:rFonts w:ascii="Times New Roman" w:eastAsiaTheme="minorEastAsia" w:hAnsi="Times New Roman" w:cs="Times New Roman"/>
          <w:sz w:val="20"/>
          <w:lang w:eastAsia="zh-CN"/>
        </w:rPr>
        <w:t>2 channel access as long as the duration of transmission</w:t>
      </w:r>
      <w:r w:rsidR="008B627F">
        <w:rPr>
          <w:rFonts w:ascii="Times New Roman" w:eastAsiaTheme="minorEastAsia" w:hAnsi="Times New Roman" w:cs="Times New Roman"/>
          <w:sz w:val="20"/>
          <w:lang w:eastAsia="zh-CN"/>
        </w:rPr>
        <w:t>(s)</w:t>
      </w:r>
      <w:r w:rsidR="00B61E0A">
        <w:rPr>
          <w:rFonts w:ascii="Times New Roman" w:eastAsiaTheme="minorEastAsia" w:hAnsi="Times New Roman" w:cs="Times New Roman"/>
          <w:sz w:val="20"/>
          <w:lang w:eastAsia="zh-CN"/>
        </w:rPr>
        <w:t xml:space="preserve"> is less than </w:t>
      </w:r>
      <w:r w:rsidR="008B627F">
        <w:rPr>
          <w:rFonts w:ascii="Times New Roman" w:eastAsiaTheme="minorEastAsia" w:hAnsi="Times New Roman" w:cs="Times New Roman"/>
          <w:sz w:val="20"/>
          <w:lang w:eastAsia="zh-CN"/>
        </w:rPr>
        <w:t xml:space="preserve">the </w:t>
      </w:r>
      <w:r w:rsidR="007351F4">
        <w:rPr>
          <w:rFonts w:ascii="Times New Roman" w:eastAsiaTheme="minorEastAsia" w:hAnsi="Times New Roman" w:cs="Times New Roman"/>
          <w:sz w:val="20"/>
          <w:lang w:eastAsia="zh-CN"/>
        </w:rPr>
        <w:t>received</w:t>
      </w:r>
      <w:r w:rsidR="008B627F">
        <w:rPr>
          <w:rFonts w:ascii="Times New Roman" w:eastAsiaTheme="minorEastAsia" w:hAnsi="Times New Roman" w:cs="Times New Roman"/>
          <w:sz w:val="20"/>
          <w:lang w:eastAsia="zh-CN"/>
        </w:rPr>
        <w:t xml:space="preserve"> COT</w:t>
      </w:r>
      <w:r w:rsidR="00832A53">
        <w:rPr>
          <w:rFonts w:ascii="Times New Roman" w:eastAsiaTheme="minorEastAsia" w:hAnsi="Times New Roman" w:cs="Times New Roman"/>
          <w:sz w:val="20"/>
          <w:lang w:eastAsia="zh-CN"/>
        </w:rPr>
        <w:t xml:space="preserve"> duration</w:t>
      </w:r>
      <w:r w:rsidR="008B627F">
        <w:rPr>
          <w:rFonts w:ascii="Times New Roman" w:eastAsiaTheme="minorEastAsia" w:hAnsi="Times New Roman" w:cs="Times New Roman"/>
          <w:sz w:val="20"/>
          <w:lang w:eastAsia="zh-CN"/>
        </w:rPr>
        <w:t>. For</w:t>
      </w:r>
      <w:r w:rsidR="00B61E0A">
        <w:rPr>
          <w:rFonts w:ascii="Times New Roman" w:eastAsiaTheme="minorEastAsia" w:hAnsi="Times New Roman" w:cs="Times New Roman"/>
          <w:sz w:val="20"/>
          <w:lang w:eastAsia="zh-CN"/>
        </w:rPr>
        <w:t xml:space="preserve"> </w:t>
      </w:r>
      <w:proofErr w:type="spellStart"/>
      <w:r w:rsidR="00B61E0A">
        <w:rPr>
          <w:rFonts w:ascii="Times New Roman" w:eastAsiaTheme="minorEastAsia" w:hAnsi="Times New Roman" w:cs="Times New Roman"/>
          <w:sz w:val="20"/>
          <w:lang w:eastAsia="zh-CN"/>
        </w:rPr>
        <w:t>groupcast</w:t>
      </w:r>
      <w:proofErr w:type="spellEnd"/>
      <w:r w:rsidR="00B61E0A">
        <w:rPr>
          <w:rFonts w:ascii="Times New Roman" w:eastAsiaTheme="minorEastAsia" w:hAnsi="Times New Roman" w:cs="Times New Roman"/>
          <w:sz w:val="20"/>
          <w:lang w:eastAsia="zh-CN"/>
        </w:rPr>
        <w:t xml:space="preserve"> and broadcast, </w:t>
      </w:r>
      <w:r w:rsidR="00735558">
        <w:rPr>
          <w:rFonts w:ascii="Times New Roman" w:eastAsiaTheme="minorEastAsia" w:hAnsi="Times New Roman" w:cs="Times New Roman"/>
          <w:sz w:val="20"/>
          <w:lang w:eastAsia="zh-CN"/>
        </w:rPr>
        <w:t xml:space="preserve">the </w:t>
      </w:r>
      <w:r w:rsidR="00B61E0A">
        <w:rPr>
          <w:rFonts w:ascii="Times New Roman" w:eastAsiaTheme="minorEastAsia" w:hAnsi="Times New Roman" w:cs="Times New Roman"/>
          <w:sz w:val="20"/>
          <w:lang w:eastAsia="zh-CN"/>
        </w:rPr>
        <w:t xml:space="preserve">COT </w:t>
      </w:r>
      <w:r w:rsidR="00735558">
        <w:rPr>
          <w:rFonts w:ascii="Times New Roman" w:eastAsiaTheme="minorEastAsia" w:hAnsi="Times New Roman" w:cs="Times New Roman"/>
          <w:sz w:val="20"/>
          <w:lang w:eastAsia="zh-CN"/>
        </w:rPr>
        <w:t xml:space="preserve">can be </w:t>
      </w:r>
      <w:r w:rsidR="00B61E0A">
        <w:rPr>
          <w:rFonts w:ascii="Times New Roman" w:eastAsiaTheme="minorEastAsia" w:hAnsi="Times New Roman" w:cs="Times New Roman"/>
          <w:sz w:val="20"/>
          <w:lang w:eastAsia="zh-CN"/>
        </w:rPr>
        <w:t xml:space="preserve">shared </w:t>
      </w:r>
      <w:r w:rsidR="00735558">
        <w:rPr>
          <w:rFonts w:ascii="Times New Roman" w:eastAsiaTheme="minorEastAsia" w:hAnsi="Times New Roman" w:cs="Times New Roman"/>
          <w:sz w:val="20"/>
          <w:lang w:eastAsia="zh-CN"/>
        </w:rPr>
        <w:t xml:space="preserve">by </w:t>
      </w:r>
      <w:r w:rsidR="00B61E0A">
        <w:rPr>
          <w:rFonts w:ascii="Times New Roman" w:eastAsiaTheme="minorEastAsia" w:hAnsi="Times New Roman" w:cs="Times New Roman"/>
          <w:sz w:val="20"/>
          <w:lang w:eastAsia="zh-CN"/>
        </w:rPr>
        <w:t>multiple UE</w:t>
      </w:r>
      <w:r w:rsidR="008B627F">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w:t>
      </w:r>
      <w:r w:rsidR="00735558">
        <w:rPr>
          <w:rFonts w:ascii="Times New Roman" w:eastAsiaTheme="minorEastAsia" w:hAnsi="Times New Roman" w:cs="Times New Roman"/>
          <w:sz w:val="20"/>
          <w:lang w:eastAsia="zh-CN"/>
        </w:rPr>
        <w:t xml:space="preserve">Due to the distributed resource allocation mechanism, </w:t>
      </w:r>
      <w:r w:rsidR="00F16CD0">
        <w:rPr>
          <w:rFonts w:ascii="Times New Roman" w:eastAsiaTheme="minorEastAsia" w:hAnsi="Times New Roman" w:cs="Times New Roman"/>
          <w:sz w:val="20"/>
          <w:lang w:eastAsia="zh-CN"/>
        </w:rPr>
        <w:t>t</w:t>
      </w:r>
      <w:r w:rsidR="00735558">
        <w:rPr>
          <w:rFonts w:ascii="Times New Roman" w:eastAsiaTheme="minorEastAsia" w:hAnsi="Times New Roman" w:cs="Times New Roman"/>
          <w:sz w:val="20"/>
          <w:lang w:eastAsia="zh-CN"/>
        </w:rPr>
        <w:t xml:space="preserve">he UEs receiving the COT sharing information cannot </w:t>
      </w:r>
      <w:r w:rsidR="00B61E0A">
        <w:rPr>
          <w:rFonts w:ascii="Times New Roman" w:eastAsiaTheme="minorEastAsia" w:hAnsi="Times New Roman" w:cs="Times New Roman"/>
          <w:sz w:val="20"/>
          <w:lang w:eastAsia="zh-CN"/>
        </w:rPr>
        <w:t xml:space="preserve">know whether </w:t>
      </w:r>
      <w:r w:rsidR="00735558">
        <w:rPr>
          <w:rFonts w:ascii="Times New Roman" w:eastAsiaTheme="minorEastAsia" w:hAnsi="Times New Roman" w:cs="Times New Roman"/>
          <w:sz w:val="20"/>
          <w:lang w:eastAsia="zh-CN"/>
        </w:rPr>
        <w:t xml:space="preserve">the shared </w:t>
      </w:r>
      <w:r w:rsidR="00B61E0A">
        <w:rPr>
          <w:rFonts w:ascii="Times New Roman" w:eastAsiaTheme="minorEastAsia" w:hAnsi="Times New Roman" w:cs="Times New Roman"/>
          <w:sz w:val="20"/>
          <w:lang w:eastAsia="zh-CN"/>
        </w:rPr>
        <w:t>COT is used by other UEs</w:t>
      </w:r>
      <w:r w:rsidR="008B627F">
        <w:rPr>
          <w:rFonts w:ascii="Times New Roman" w:eastAsiaTheme="minorEastAsia" w:hAnsi="Times New Roman" w:cs="Times New Roman"/>
          <w:sz w:val="20"/>
          <w:lang w:eastAsia="zh-CN"/>
        </w:rPr>
        <w:t xml:space="preserve"> </w:t>
      </w:r>
      <w:r w:rsidR="00735558">
        <w:rPr>
          <w:rFonts w:ascii="Times New Roman" w:eastAsiaTheme="minorEastAsia" w:hAnsi="Times New Roman" w:cs="Times New Roman"/>
          <w:sz w:val="20"/>
          <w:lang w:eastAsia="zh-CN"/>
        </w:rPr>
        <w:t xml:space="preserve">or not, and do not have sufficient information to determine </w:t>
      </w:r>
      <w:r w:rsidR="008B627F">
        <w:rPr>
          <w:rFonts w:ascii="Times New Roman" w:eastAsiaTheme="minorEastAsia" w:hAnsi="Times New Roman" w:cs="Times New Roman"/>
          <w:sz w:val="20"/>
          <w:lang w:eastAsia="zh-CN"/>
        </w:rPr>
        <w:t>the remaining available COT</w:t>
      </w:r>
      <w:r w:rsidR="00735558">
        <w:rPr>
          <w:rFonts w:ascii="Times New Roman" w:eastAsiaTheme="minorEastAsia" w:hAnsi="Times New Roman" w:cs="Times New Roman"/>
          <w:sz w:val="20"/>
          <w:lang w:eastAsia="zh-CN"/>
        </w:rPr>
        <w:t xml:space="preserve">. One solution for this issue is to use the absolute time to determine the remaining available COT, i.e. the COT duration is calculated by the absolute duration from the starting occasion of COT sharing. The COT sharing UEs can perform </w:t>
      </w:r>
      <w:r w:rsidR="00580EA9">
        <w:rPr>
          <w:rFonts w:ascii="Times New Roman" w:eastAsiaTheme="minorEastAsia" w:hAnsi="Times New Roman" w:cs="Times New Roman"/>
          <w:sz w:val="20"/>
          <w:lang w:eastAsia="zh-CN"/>
        </w:rPr>
        <w:t xml:space="preserve">Type </w:t>
      </w:r>
      <w:r w:rsidR="00B61E0A">
        <w:rPr>
          <w:rFonts w:ascii="Times New Roman" w:eastAsiaTheme="minorEastAsia" w:hAnsi="Times New Roman" w:cs="Times New Roman"/>
          <w:sz w:val="20"/>
          <w:lang w:eastAsia="zh-CN"/>
        </w:rPr>
        <w:t xml:space="preserve">2 channel access </w:t>
      </w:r>
      <w:r w:rsidR="00735558">
        <w:rPr>
          <w:rFonts w:ascii="Times New Roman" w:eastAsiaTheme="minorEastAsia" w:hAnsi="Times New Roman" w:cs="Times New Roman"/>
          <w:sz w:val="20"/>
          <w:lang w:eastAsia="zh-CN"/>
        </w:rPr>
        <w:t>within this absolute COT sharing duration.</w:t>
      </w:r>
    </w:p>
    <w:p w14:paraId="6FBC4D9D" w14:textId="3117CF4F" w:rsidR="00B61E0A" w:rsidRDefault="00B61E0A" w:rsidP="00B61E0A">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5A7439">
        <w:rPr>
          <w:rFonts w:ascii="Times New Roman" w:eastAsiaTheme="minorEastAsia" w:hAnsi="Times New Roman" w:cs="Times New Roman"/>
          <w:b/>
          <w:i/>
          <w:sz w:val="20"/>
          <w:lang w:eastAsia="zh-CN"/>
        </w:rPr>
        <w:t>8</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The cast type should be considered </w:t>
      </w:r>
      <w:r w:rsidR="00F16CD0">
        <w:rPr>
          <w:rFonts w:ascii="Times New Roman" w:eastAsiaTheme="minorEastAsia" w:hAnsi="Times New Roman" w:cs="Times New Roman"/>
          <w:b/>
          <w:i/>
          <w:sz w:val="20"/>
          <w:lang w:eastAsia="zh-CN"/>
        </w:rPr>
        <w:t xml:space="preserve">for </w:t>
      </w:r>
      <w:r w:rsidR="0090591A">
        <w:rPr>
          <w:rFonts w:ascii="Times New Roman" w:eastAsiaTheme="minorEastAsia" w:hAnsi="Times New Roman" w:cs="Times New Roman"/>
          <w:b/>
          <w:i/>
          <w:sz w:val="20"/>
          <w:lang w:eastAsia="zh-CN"/>
        </w:rPr>
        <w:t>COT shar</w:t>
      </w:r>
      <w:r w:rsidR="00F16CD0">
        <w:rPr>
          <w:rFonts w:ascii="Times New Roman" w:eastAsiaTheme="minorEastAsia" w:hAnsi="Times New Roman" w:cs="Times New Roman"/>
          <w:b/>
          <w:i/>
          <w:sz w:val="20"/>
          <w:lang w:eastAsia="zh-CN"/>
        </w:rPr>
        <w:t>ing operation:</w:t>
      </w:r>
    </w:p>
    <w:p w14:paraId="25FA71C7" w14:textId="48701656" w:rsidR="00B61E0A" w:rsidRDefault="0090591A" w:rsidP="00B61E0A">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For unicast, the COT sharing duration</w:t>
      </w:r>
      <w:r w:rsidR="00F16CD0">
        <w:rPr>
          <w:rFonts w:ascii="Times New Roman" w:eastAsiaTheme="minorEastAsia" w:hAnsi="Times New Roman" w:cs="Times New Roman"/>
          <w:b/>
          <w:i/>
          <w:sz w:val="20"/>
          <w:lang w:eastAsia="zh-CN"/>
        </w:rPr>
        <w:t xml:space="preserve"> between the unicast pair</w:t>
      </w:r>
      <w:r>
        <w:rPr>
          <w:rFonts w:ascii="Times New Roman" w:eastAsiaTheme="minorEastAsia" w:hAnsi="Times New Roman" w:cs="Times New Roman"/>
          <w:b/>
          <w:i/>
          <w:sz w:val="20"/>
          <w:lang w:eastAsia="zh-CN"/>
        </w:rPr>
        <w:t xml:space="preserve"> can be determined as that in NR-U.</w:t>
      </w:r>
    </w:p>
    <w:p w14:paraId="53A3309C" w14:textId="4255B350" w:rsidR="00B61E0A" w:rsidRPr="0016481C" w:rsidRDefault="0090591A" w:rsidP="0016481C">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For </w:t>
      </w:r>
      <w:proofErr w:type="spellStart"/>
      <w:r w:rsidR="00B61E0A">
        <w:rPr>
          <w:rFonts w:ascii="Times New Roman" w:eastAsiaTheme="minorEastAsia" w:hAnsi="Times New Roman" w:cs="Times New Roman"/>
          <w:b/>
          <w:i/>
          <w:sz w:val="20"/>
          <w:lang w:eastAsia="zh-CN"/>
        </w:rPr>
        <w:t>groupcast</w:t>
      </w:r>
      <w:proofErr w:type="spellEnd"/>
      <w:r w:rsidR="00B61E0A">
        <w:rPr>
          <w:rFonts w:ascii="Times New Roman" w:eastAsiaTheme="minorEastAsia" w:hAnsi="Times New Roman" w:cs="Times New Roman"/>
          <w:b/>
          <w:i/>
          <w:sz w:val="20"/>
          <w:lang w:eastAsia="zh-CN"/>
        </w:rPr>
        <w:t xml:space="preserve"> or broadcast, </w:t>
      </w:r>
      <w:r w:rsidRPr="00D86E1A">
        <w:rPr>
          <w:rFonts w:ascii="Times New Roman" w:eastAsiaTheme="minorEastAsia" w:hAnsi="Times New Roman" w:cs="Times New Roman"/>
          <w:b/>
          <w:i/>
          <w:sz w:val="20"/>
          <w:lang w:eastAsia="zh-CN"/>
        </w:rPr>
        <w:t xml:space="preserve">the COT </w:t>
      </w:r>
      <w:r>
        <w:rPr>
          <w:rFonts w:ascii="Times New Roman" w:eastAsiaTheme="minorEastAsia" w:hAnsi="Times New Roman" w:cs="Times New Roman"/>
          <w:b/>
          <w:i/>
          <w:sz w:val="20"/>
          <w:lang w:eastAsia="zh-CN"/>
        </w:rPr>
        <w:t xml:space="preserve">sharing </w:t>
      </w:r>
      <w:r w:rsidR="00F16CD0">
        <w:rPr>
          <w:rFonts w:ascii="Times New Roman" w:eastAsiaTheme="minorEastAsia" w:hAnsi="Times New Roman" w:cs="Times New Roman"/>
          <w:b/>
          <w:i/>
          <w:sz w:val="20"/>
          <w:lang w:eastAsia="zh-CN"/>
        </w:rPr>
        <w:t xml:space="preserve">ending time for all the COT sharing UEs is an absolute time, i.e. determined by </w:t>
      </w:r>
      <w:r w:rsidRPr="00D86E1A">
        <w:rPr>
          <w:rFonts w:ascii="Times New Roman" w:eastAsiaTheme="minorEastAsia" w:hAnsi="Times New Roman" w:cs="Times New Roman"/>
          <w:b/>
          <w:i/>
          <w:sz w:val="20"/>
          <w:lang w:eastAsia="zh-CN"/>
        </w:rPr>
        <w:t>the absolute duration from the starting occasion of COT sharing</w:t>
      </w:r>
      <w:r>
        <w:rPr>
          <w:rFonts w:ascii="Times New Roman" w:eastAsiaTheme="minorEastAsia" w:hAnsi="Times New Roman" w:cs="Times New Roman"/>
          <w:b/>
          <w:i/>
          <w:sz w:val="20"/>
          <w:lang w:eastAsia="zh-CN"/>
        </w:rPr>
        <w:t>.</w:t>
      </w:r>
    </w:p>
    <w:p w14:paraId="23ECB1E6" w14:textId="77777777" w:rsidR="00B61E0A" w:rsidRPr="0016481C" w:rsidRDefault="00B61E0A" w:rsidP="0019468C">
      <w:pPr>
        <w:pStyle w:val="a0"/>
        <w:rPr>
          <w:rFonts w:eastAsiaTheme="minorEastAsia"/>
          <w:lang w:eastAsia="zh-CN"/>
        </w:rPr>
      </w:pPr>
    </w:p>
    <w:p w14:paraId="25000640" w14:textId="66A1FD4A" w:rsidR="0019468C" w:rsidRPr="00004C95" w:rsidRDefault="0019468C" w:rsidP="0019468C">
      <w:pPr>
        <w:pStyle w:val="a0"/>
        <w:rPr>
          <w:rFonts w:ascii="Times New Roman" w:eastAsiaTheme="minorEastAsia" w:hAnsi="Times New Roman" w:cs="Times New Roman"/>
          <w:b/>
          <w:sz w:val="20"/>
          <w:u w:val="single"/>
          <w:lang w:eastAsia="zh-CN"/>
        </w:rPr>
      </w:pPr>
      <w:r w:rsidRPr="00004C95">
        <w:rPr>
          <w:rFonts w:ascii="Times New Roman" w:eastAsiaTheme="minorEastAsia" w:hAnsi="Times New Roman" w:cs="Times New Roman" w:hint="eastAsia"/>
          <w:b/>
          <w:sz w:val="20"/>
          <w:u w:val="single"/>
          <w:lang w:eastAsia="zh-CN"/>
        </w:rPr>
        <w:t>I</w:t>
      </w:r>
      <w:r w:rsidRPr="00004C95">
        <w:rPr>
          <w:rFonts w:ascii="Times New Roman" w:eastAsiaTheme="minorEastAsia" w:hAnsi="Times New Roman" w:cs="Times New Roman"/>
          <w:b/>
          <w:sz w:val="20"/>
          <w:u w:val="single"/>
          <w:lang w:eastAsia="zh-CN"/>
        </w:rPr>
        <w:t xml:space="preserve">ssues </w:t>
      </w:r>
      <w:r w:rsidR="005A7439">
        <w:rPr>
          <w:rFonts w:ascii="Times New Roman" w:eastAsiaTheme="minorEastAsia" w:hAnsi="Times New Roman" w:cs="Times New Roman"/>
          <w:b/>
          <w:sz w:val="20"/>
          <w:u w:val="single"/>
          <w:lang w:eastAsia="zh-CN"/>
        </w:rPr>
        <w:t>3</w:t>
      </w:r>
      <w:r w:rsidRPr="00004C95">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b/>
          <w:sz w:val="20"/>
          <w:u w:val="single"/>
          <w:lang w:eastAsia="zh-CN"/>
        </w:rPr>
        <w:t>Type</w:t>
      </w:r>
      <w:r w:rsidR="00FC65D0">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b/>
          <w:sz w:val="20"/>
          <w:u w:val="single"/>
          <w:lang w:eastAsia="zh-CN"/>
        </w:rPr>
        <w:t xml:space="preserve">2 </w:t>
      </w:r>
      <w:r w:rsidR="00936EE5">
        <w:rPr>
          <w:rFonts w:ascii="Times New Roman" w:eastAsiaTheme="minorEastAsia" w:hAnsi="Times New Roman" w:cs="Times New Roman"/>
          <w:b/>
          <w:sz w:val="20"/>
          <w:u w:val="single"/>
          <w:lang w:eastAsia="zh-CN"/>
        </w:rPr>
        <w:t>channel access</w:t>
      </w:r>
      <w:r>
        <w:rPr>
          <w:rFonts w:ascii="Times New Roman" w:eastAsiaTheme="minorEastAsia" w:hAnsi="Times New Roman" w:cs="Times New Roman"/>
          <w:b/>
          <w:sz w:val="20"/>
          <w:u w:val="single"/>
          <w:lang w:eastAsia="zh-CN"/>
        </w:rPr>
        <w:t xml:space="preserve"> mechanism</w:t>
      </w:r>
    </w:p>
    <w:p w14:paraId="4E459702" w14:textId="699790D0" w:rsidR="0019468C" w:rsidRPr="00F46084" w:rsidRDefault="0019468C" w:rsidP="00993322">
      <w:pPr>
        <w:pStyle w:val="a0"/>
        <w:rPr>
          <w:rFonts w:eastAsiaTheme="minorEastAsia"/>
          <w:lang w:eastAsia="zh-CN"/>
        </w:rPr>
      </w:pPr>
      <w:r>
        <w:rPr>
          <w:rFonts w:ascii="Times New Roman" w:eastAsiaTheme="minorEastAsia" w:hAnsi="Times New Roman" w:cs="Times New Roman"/>
          <w:sz w:val="20"/>
          <w:lang w:eastAsia="zh-CN"/>
        </w:rPr>
        <w:t>Type</w:t>
      </w:r>
      <w:r w:rsidR="00FC65D0">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2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only needs tens of microseconds which is smaller than a symbol durati</w:t>
      </w:r>
      <w:r w:rsidR="00993322">
        <w:rPr>
          <w:rFonts w:ascii="Times New Roman" w:eastAsiaTheme="minorEastAsia" w:hAnsi="Times New Roman" w:cs="Times New Roman"/>
          <w:sz w:val="20"/>
          <w:lang w:eastAsia="zh-CN"/>
        </w:rPr>
        <w:t>on for some SCS configurations, it</w:t>
      </w:r>
      <w:r>
        <w:rPr>
          <w:rFonts w:ascii="Times New Roman" w:eastAsiaTheme="minorEastAsia" w:hAnsi="Times New Roman" w:cs="Times New Roman"/>
          <w:sz w:val="20"/>
          <w:lang w:eastAsia="zh-CN"/>
        </w:rPr>
        <w:t xml:space="preserve"> can start at the previous slot of PSCCH</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PSSCH transmission. As sho</w:t>
      </w:r>
      <w:r w:rsidRPr="00580EA9">
        <w:rPr>
          <w:rFonts w:ascii="Times New Roman" w:eastAsiaTheme="minorEastAsia" w:hAnsi="Times New Roman" w:cs="Times New Roman"/>
          <w:sz w:val="20"/>
          <w:lang w:eastAsia="zh-CN"/>
        </w:rPr>
        <w:t xml:space="preserve">wn in </w:t>
      </w:r>
      <w:r w:rsidR="00580EA9" w:rsidRPr="00E650CF">
        <w:rPr>
          <w:rFonts w:ascii="Times New Roman" w:eastAsiaTheme="minorEastAsia" w:hAnsi="Times New Roman" w:cs="Times New Roman"/>
          <w:sz w:val="20"/>
          <w:szCs w:val="20"/>
          <w:lang w:eastAsia="zh-CN"/>
        </w:rPr>
        <w:fldChar w:fldCharType="begin"/>
      </w:r>
      <w:r w:rsidR="00580EA9" w:rsidRPr="00E650CF">
        <w:rPr>
          <w:rFonts w:ascii="Times New Roman" w:eastAsiaTheme="minorEastAsia" w:hAnsi="Times New Roman" w:cs="Times New Roman"/>
          <w:sz w:val="20"/>
          <w:szCs w:val="20"/>
          <w:lang w:eastAsia="zh-CN"/>
        </w:rPr>
        <w:instrText xml:space="preserve"> REF _Ref111212901 \h </w:instrText>
      </w:r>
      <w:r w:rsidR="00580EA9" w:rsidRPr="0007179A">
        <w:rPr>
          <w:rFonts w:ascii="Times New Roman" w:eastAsiaTheme="minorEastAsia" w:hAnsi="Times New Roman" w:cs="Times New Roman"/>
          <w:sz w:val="20"/>
          <w:szCs w:val="20"/>
          <w:lang w:eastAsia="zh-CN"/>
        </w:rPr>
        <w:instrText xml:space="preserve"> \* MERGEFORMAT </w:instrText>
      </w:r>
      <w:r w:rsidR="00580EA9" w:rsidRPr="00E650CF">
        <w:rPr>
          <w:rFonts w:ascii="Times New Roman" w:eastAsiaTheme="minorEastAsia" w:hAnsi="Times New Roman" w:cs="Times New Roman"/>
          <w:sz w:val="20"/>
          <w:szCs w:val="20"/>
          <w:lang w:eastAsia="zh-CN"/>
        </w:rPr>
      </w:r>
      <w:r w:rsidR="00580EA9" w:rsidRPr="00E650CF">
        <w:rPr>
          <w:rFonts w:ascii="Times New Roman" w:eastAsiaTheme="minorEastAsia" w:hAnsi="Times New Roman" w:cs="Times New Roman"/>
          <w:sz w:val="20"/>
          <w:szCs w:val="20"/>
          <w:lang w:eastAsia="zh-CN"/>
        </w:rPr>
        <w:fldChar w:fldCharType="separate"/>
      </w:r>
      <w:r w:rsidR="00580EA9" w:rsidRPr="0007179A">
        <w:rPr>
          <w:rFonts w:ascii="Times New Roman" w:hAnsi="Times New Roman" w:cs="Times New Roman"/>
          <w:sz w:val="20"/>
          <w:szCs w:val="20"/>
        </w:rPr>
        <w:t xml:space="preserve">Figure </w:t>
      </w:r>
      <w:r w:rsidR="00580EA9" w:rsidRPr="0007179A">
        <w:rPr>
          <w:rFonts w:ascii="Times New Roman" w:hAnsi="Times New Roman" w:cs="Times New Roman"/>
          <w:noProof/>
          <w:sz w:val="20"/>
          <w:szCs w:val="20"/>
        </w:rPr>
        <w:t>3</w:t>
      </w:r>
      <w:r w:rsidR="00580EA9" w:rsidRPr="00E650CF">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lang w:eastAsia="zh-CN"/>
        </w:rPr>
        <w:t xml:space="preserve">, slot n is the slot that UE will perform PSCCH/PSSCH transmission, the starting time of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can be located in </w:t>
      </w:r>
      <w:r w:rsidR="005A7439">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 xml:space="preserve">last symbol of the previous slot n-1. Firstly, UE should perform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which needs 16us or at least 25us. Then </w:t>
      </w:r>
      <w:r w:rsidR="00D108BC">
        <w:rPr>
          <w:rFonts w:ascii="Times New Roman" w:eastAsiaTheme="minorEastAsia" w:hAnsi="Times New Roman" w:cs="Times New Roman" w:hint="eastAsia"/>
          <w:sz w:val="20"/>
          <w:lang w:eastAsia="zh-CN"/>
        </w:rPr>
        <w:t>R</w:t>
      </w:r>
      <w:r w:rsidR="00D108BC">
        <w:rPr>
          <w:rFonts w:ascii="Times New Roman" w:eastAsiaTheme="minorEastAsia" w:hAnsi="Times New Roman" w:cs="Times New Roman"/>
          <w:sz w:val="20"/>
          <w:lang w:eastAsia="zh-CN"/>
        </w:rPr>
        <w:t>X/</w:t>
      </w:r>
      <w:r w:rsidR="00D108BC">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X switching duration should also be introduced to guarantee that UE can tr</w:t>
      </w:r>
      <w:r>
        <w:rPr>
          <w:rFonts w:ascii="Times New Roman" w:eastAsiaTheme="minorEastAsia" w:hAnsi="Times New Roman" w:cs="Times New Roman" w:hint="eastAsia"/>
          <w:sz w:val="20"/>
          <w:lang w:eastAsia="zh-CN"/>
        </w:rPr>
        <w:t>ansmit</w:t>
      </w:r>
      <w:r>
        <w:rPr>
          <w:rFonts w:ascii="Times New Roman" w:eastAsiaTheme="minorEastAsia" w:hAnsi="Times New Roman" w:cs="Times New Roman"/>
          <w:sz w:val="20"/>
          <w:lang w:eastAsia="zh-CN"/>
        </w:rPr>
        <w:t xml:space="preserve"> PSCCH/PSSCH at the boundary of slot n. </w:t>
      </w:r>
      <w:r>
        <w:rPr>
          <w:rFonts w:ascii="Times New Roman" w:eastAsiaTheme="minorEastAsia" w:hAnsi="Times New Roman" w:cs="Times New Roman" w:hint="eastAsia"/>
          <w:sz w:val="20"/>
          <w:lang w:eastAsia="zh-CN"/>
        </w:rPr>
        <w:t>Besides,</w:t>
      </w:r>
      <w:r>
        <w:rPr>
          <w:rFonts w:ascii="Times New Roman" w:eastAsiaTheme="minorEastAsia" w:hAnsi="Times New Roman" w:cs="Times New Roman"/>
          <w:sz w:val="20"/>
          <w:lang w:eastAsia="zh-CN"/>
        </w:rPr>
        <w:t xml:space="preserve"> a gap may be introduced after </w:t>
      </w:r>
      <w:r w:rsidR="00D108BC">
        <w:rPr>
          <w:rFonts w:ascii="Times New Roman" w:eastAsiaTheme="minorEastAsia" w:hAnsi="Times New Roman" w:cs="Times New Roman" w:hint="eastAsia"/>
          <w:sz w:val="20"/>
          <w:lang w:eastAsia="zh-CN"/>
        </w:rPr>
        <w:t>R</w:t>
      </w:r>
      <w:r w:rsidR="00D108BC">
        <w:rPr>
          <w:rFonts w:ascii="Times New Roman" w:eastAsiaTheme="minorEastAsia" w:hAnsi="Times New Roman" w:cs="Times New Roman"/>
          <w:sz w:val="20"/>
          <w:lang w:eastAsia="zh-CN"/>
        </w:rPr>
        <w:t>X/</w:t>
      </w:r>
      <w:r w:rsidR="00D108BC">
        <w:rPr>
          <w:rFonts w:ascii="Times New Roman" w:eastAsiaTheme="minorEastAsia" w:hAnsi="Times New Roman" w:cs="Times New Roman" w:hint="eastAsia"/>
          <w:sz w:val="20"/>
          <w:lang w:eastAsia="zh-CN"/>
        </w:rPr>
        <w:t>T</w:t>
      </w:r>
      <w:r w:rsidR="00D108BC">
        <w:rPr>
          <w:rFonts w:ascii="Times New Roman" w:eastAsiaTheme="minorEastAsia" w:hAnsi="Times New Roman" w:cs="Times New Roman"/>
          <w:sz w:val="20"/>
          <w:lang w:eastAsia="zh-CN"/>
        </w:rPr>
        <w:t>X</w:t>
      </w:r>
      <w:r>
        <w:rPr>
          <w:rFonts w:ascii="Times New Roman" w:eastAsiaTheme="minorEastAsia" w:hAnsi="Times New Roman" w:cs="Times New Roman"/>
          <w:sz w:val="20"/>
          <w:lang w:eastAsia="zh-CN"/>
        </w:rPr>
        <w:t xml:space="preserve"> switching, so CPE can also be supported in order to avoid other </w:t>
      </w:r>
      <w:r w:rsidR="007405AE">
        <w:rPr>
          <w:rFonts w:ascii="Times New Roman" w:eastAsiaTheme="minorEastAsia" w:hAnsi="Times New Roman" w:cs="Times New Roman"/>
          <w:sz w:val="20"/>
          <w:lang w:eastAsia="zh-CN"/>
        </w:rPr>
        <w:t xml:space="preserve">RAT </w:t>
      </w:r>
      <w:r>
        <w:rPr>
          <w:rFonts w:ascii="Times New Roman" w:eastAsiaTheme="minorEastAsia" w:hAnsi="Times New Roman" w:cs="Times New Roman"/>
          <w:sz w:val="20"/>
          <w:lang w:eastAsia="zh-CN"/>
        </w:rPr>
        <w:t xml:space="preserve">accessing during this gap. In </w:t>
      </w:r>
      <w:r w:rsidR="005A7439">
        <w:rPr>
          <w:rFonts w:ascii="Times New Roman" w:eastAsiaTheme="minorEastAsia" w:hAnsi="Times New Roman" w:cs="Times New Roman"/>
          <w:sz w:val="20"/>
          <w:lang w:eastAsia="zh-CN"/>
        </w:rPr>
        <w:t>a word</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can start at the previous slot of PSCCH/PSSCH transmission with the considerations of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duration, </w:t>
      </w:r>
      <w:r w:rsidR="00D108BC">
        <w:rPr>
          <w:rFonts w:ascii="Times New Roman" w:eastAsiaTheme="minorEastAsia" w:hAnsi="Times New Roman" w:cs="Times New Roman" w:hint="eastAsia"/>
          <w:sz w:val="20"/>
          <w:lang w:eastAsia="zh-CN"/>
        </w:rPr>
        <w:t>R</w:t>
      </w:r>
      <w:r w:rsidR="00D108BC">
        <w:rPr>
          <w:rFonts w:ascii="Times New Roman" w:eastAsiaTheme="minorEastAsia" w:hAnsi="Times New Roman" w:cs="Times New Roman"/>
          <w:sz w:val="20"/>
          <w:lang w:eastAsia="zh-CN"/>
        </w:rPr>
        <w:t>X/</w:t>
      </w:r>
      <w:r w:rsidR="00D108BC">
        <w:rPr>
          <w:rFonts w:ascii="Times New Roman" w:eastAsiaTheme="minorEastAsia" w:hAnsi="Times New Roman" w:cs="Times New Roman" w:hint="eastAsia"/>
          <w:sz w:val="20"/>
          <w:lang w:eastAsia="zh-CN"/>
        </w:rPr>
        <w:t>T</w:t>
      </w:r>
      <w:r w:rsidR="00D108BC">
        <w:rPr>
          <w:rFonts w:ascii="Times New Roman" w:eastAsiaTheme="minorEastAsia" w:hAnsi="Times New Roman" w:cs="Times New Roman"/>
          <w:sz w:val="20"/>
          <w:lang w:eastAsia="zh-CN"/>
        </w:rPr>
        <w:t>X</w:t>
      </w:r>
      <w:r>
        <w:rPr>
          <w:rFonts w:ascii="Times New Roman" w:eastAsiaTheme="minorEastAsia" w:hAnsi="Times New Roman" w:cs="Times New Roman"/>
          <w:sz w:val="20"/>
          <w:lang w:eastAsia="zh-CN"/>
        </w:rPr>
        <w:t xml:space="preserve"> switching and CPE.</w:t>
      </w:r>
    </w:p>
    <w:p w14:paraId="5FC313D2" w14:textId="64A26B45" w:rsidR="0019468C" w:rsidRDefault="001679B7" w:rsidP="0019468C">
      <w:pPr>
        <w:pStyle w:val="a0"/>
        <w:jc w:val="center"/>
      </w:pPr>
      <w:r>
        <w:object w:dxaOrig="12860" w:dyaOrig="2770" w14:anchorId="1C36BB54">
          <v:shape id="_x0000_i1027" type="#_x0000_t75" style="width:436.45pt;height:93.95pt" o:ole="">
            <v:imagedata r:id="rId21" o:title=""/>
            <o:lock v:ext="edit" aspectratio="f"/>
          </v:shape>
          <o:OLEObject Type="Embed" ProgID="Visio.Drawing.15" ShapeID="_x0000_i1027" DrawAspect="Content" ObjectID="_1721831707" r:id="rId22">
            <o:FieldCodes>\* MERGEFORMAT</o:FieldCodes>
          </o:OLEObject>
        </w:object>
      </w:r>
    </w:p>
    <w:p w14:paraId="5289B8F8" w14:textId="5916D7A3" w:rsidR="0019468C" w:rsidRPr="002A32A8" w:rsidRDefault="00580EA9" w:rsidP="008E3F1F">
      <w:pPr>
        <w:pStyle w:val="a0"/>
        <w:spacing w:before="120"/>
        <w:jc w:val="center"/>
        <w:rPr>
          <w:rFonts w:ascii="Times New Roman" w:hAnsi="Times New Roman" w:cs="Times New Roman"/>
          <w:b/>
          <w:sz w:val="20"/>
        </w:rPr>
      </w:pPr>
      <w:bookmarkStart w:id="8" w:name="_Ref111212901"/>
      <w:r w:rsidRPr="0007179A">
        <w:rPr>
          <w:rFonts w:ascii="Times New Roman" w:hAnsi="Times New Roman" w:cs="Times New Roman"/>
          <w:b/>
          <w:sz w:val="20"/>
        </w:rPr>
        <w:t xml:space="preserve">Figure </w:t>
      </w:r>
      <w:r w:rsidRPr="0007179A">
        <w:rPr>
          <w:rFonts w:ascii="Times New Roman" w:hAnsi="Times New Roman" w:cs="Times New Roman"/>
          <w:b/>
          <w:sz w:val="20"/>
        </w:rPr>
        <w:fldChar w:fldCharType="begin"/>
      </w:r>
      <w:r w:rsidRPr="0007179A">
        <w:rPr>
          <w:rFonts w:ascii="Times New Roman" w:hAnsi="Times New Roman" w:cs="Times New Roman"/>
          <w:b/>
          <w:sz w:val="20"/>
        </w:rPr>
        <w:instrText xml:space="preserve"> SEQ Figure \* ARABIC </w:instrText>
      </w:r>
      <w:r w:rsidRPr="0007179A">
        <w:rPr>
          <w:rFonts w:ascii="Times New Roman" w:hAnsi="Times New Roman" w:cs="Times New Roman"/>
          <w:b/>
          <w:sz w:val="20"/>
        </w:rPr>
        <w:fldChar w:fldCharType="separate"/>
      </w:r>
      <w:r w:rsidRPr="0007179A">
        <w:rPr>
          <w:rFonts w:ascii="Times New Roman" w:hAnsi="Times New Roman" w:cs="Times New Roman"/>
          <w:b/>
          <w:noProof/>
          <w:sz w:val="20"/>
        </w:rPr>
        <w:t>3</w:t>
      </w:r>
      <w:r w:rsidRPr="0007179A">
        <w:rPr>
          <w:rFonts w:ascii="Times New Roman" w:hAnsi="Times New Roman" w:cs="Times New Roman"/>
          <w:b/>
          <w:noProof/>
          <w:sz w:val="20"/>
        </w:rPr>
        <w:fldChar w:fldCharType="end"/>
      </w:r>
      <w:bookmarkEnd w:id="8"/>
      <w:r w:rsidR="0019468C" w:rsidRPr="002A32A8">
        <w:rPr>
          <w:rFonts w:ascii="Times New Roman" w:hAnsi="Times New Roman" w:cs="Times New Roman"/>
          <w:b/>
          <w:sz w:val="20"/>
        </w:rPr>
        <w:t xml:space="preserve">: </w:t>
      </w:r>
      <w:r w:rsidR="002C622F" w:rsidRPr="002A32A8">
        <w:rPr>
          <w:rFonts w:ascii="Times New Roman" w:hAnsi="Times New Roman" w:cs="Times New Roman"/>
          <w:b/>
          <w:sz w:val="20"/>
        </w:rPr>
        <w:t>Type 2 channel access starting at the previous slot of PSCCH/PSSCH transmission</w:t>
      </w:r>
    </w:p>
    <w:p w14:paraId="2F2E2A50" w14:textId="599D1661" w:rsidR="0019468C" w:rsidRDefault="0019468C" w:rsidP="002C622F">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8E3F1F">
        <w:rPr>
          <w:rFonts w:ascii="Times New Roman" w:eastAsiaTheme="minorEastAsia" w:hAnsi="Times New Roman" w:cs="Times New Roman"/>
          <w:b/>
          <w:i/>
          <w:sz w:val="20"/>
          <w:lang w:eastAsia="zh-CN"/>
        </w:rPr>
        <w:t xml:space="preserve"> </w:t>
      </w:r>
      <w:r w:rsidR="005A7439">
        <w:rPr>
          <w:rFonts w:ascii="Times New Roman" w:eastAsiaTheme="minorEastAsia" w:hAnsi="Times New Roman" w:cs="Times New Roman"/>
          <w:b/>
          <w:i/>
          <w:sz w:val="20"/>
          <w:lang w:eastAsia="zh-CN"/>
        </w:rPr>
        <w:t>9</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The starting occasion of </w:t>
      </w:r>
      <w:r w:rsidR="00936EE5">
        <w:rPr>
          <w:rFonts w:ascii="Times New Roman" w:eastAsiaTheme="minorEastAsia" w:hAnsi="Times New Roman" w:cs="Times New Roman"/>
          <w:b/>
          <w:i/>
          <w:sz w:val="20"/>
          <w:lang w:eastAsia="zh-CN"/>
        </w:rPr>
        <w:t>Type 2</w:t>
      </w:r>
      <w:r>
        <w:rPr>
          <w:rFonts w:ascii="Times New Roman" w:eastAsiaTheme="minorEastAsia" w:hAnsi="Times New Roman" w:cs="Times New Roman"/>
          <w:b/>
          <w:i/>
          <w:sz w:val="20"/>
          <w:lang w:eastAsia="zh-CN"/>
        </w:rPr>
        <w:t xml:space="preserve"> </w:t>
      </w:r>
      <w:r w:rsidR="00936EE5">
        <w:rPr>
          <w:rFonts w:ascii="Times New Roman" w:eastAsiaTheme="minorEastAsia" w:hAnsi="Times New Roman" w:cs="Times New Roman"/>
          <w:b/>
          <w:i/>
          <w:sz w:val="20"/>
          <w:lang w:eastAsia="zh-CN"/>
        </w:rPr>
        <w:t>channel access</w:t>
      </w:r>
      <w:r>
        <w:rPr>
          <w:rFonts w:ascii="Times New Roman" w:eastAsiaTheme="minorEastAsia" w:hAnsi="Times New Roman" w:cs="Times New Roman"/>
          <w:b/>
          <w:i/>
          <w:sz w:val="20"/>
          <w:lang w:eastAsia="zh-CN"/>
        </w:rPr>
        <w:t xml:space="preserve"> can be located in the </w:t>
      </w:r>
      <w:r w:rsidR="00D108BC">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w:t>
      </w:r>
      <w:r w:rsidR="00D108BC">
        <w:rPr>
          <w:rFonts w:ascii="Times New Roman" w:eastAsiaTheme="minorEastAsia" w:hAnsi="Times New Roman" w:cs="Times New Roman"/>
          <w:b/>
          <w:i/>
          <w:sz w:val="20"/>
          <w:lang w:eastAsia="zh-CN"/>
        </w:rPr>
        <w:t>of</w:t>
      </w:r>
      <w:r>
        <w:rPr>
          <w:rFonts w:ascii="Times New Roman" w:eastAsiaTheme="minorEastAsia" w:hAnsi="Times New Roman" w:cs="Times New Roman"/>
          <w:b/>
          <w:i/>
          <w:sz w:val="20"/>
          <w:lang w:eastAsia="zh-CN"/>
        </w:rPr>
        <w:t xml:space="preserve"> </w:t>
      </w:r>
      <w:r w:rsidR="003B06F6">
        <w:rPr>
          <w:rFonts w:ascii="Times New Roman" w:eastAsiaTheme="minorEastAsia" w:hAnsi="Times New Roman" w:cs="Times New Roman"/>
          <w:b/>
          <w:i/>
          <w:sz w:val="20"/>
          <w:lang w:eastAsia="zh-CN"/>
        </w:rPr>
        <w:t xml:space="preserve">the </w:t>
      </w:r>
      <w:r>
        <w:rPr>
          <w:rFonts w:ascii="Times New Roman" w:eastAsiaTheme="minorEastAsia" w:hAnsi="Times New Roman" w:cs="Times New Roman"/>
          <w:b/>
          <w:i/>
          <w:sz w:val="20"/>
          <w:lang w:eastAsia="zh-CN"/>
        </w:rPr>
        <w:t>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7A706FFC" w14:textId="77777777" w:rsidR="00580EA9" w:rsidRDefault="00580EA9" w:rsidP="002C622F">
      <w:pPr>
        <w:pStyle w:val="a0"/>
        <w:rPr>
          <w:rFonts w:ascii="Times New Roman" w:eastAsiaTheme="minorEastAsia" w:hAnsi="Times New Roman" w:cs="Times New Roman"/>
          <w:b/>
          <w:i/>
          <w:sz w:val="20"/>
          <w:lang w:eastAsia="zh-CN"/>
        </w:rPr>
      </w:pPr>
    </w:p>
    <w:p w14:paraId="333AE064" w14:textId="7DBE7C79" w:rsidR="00A24256" w:rsidRPr="00D86E1A" w:rsidRDefault="00A24256" w:rsidP="00A24256">
      <w:pPr>
        <w:pStyle w:val="3"/>
        <w:rPr>
          <w:sz w:val="21"/>
        </w:rPr>
      </w:pPr>
      <w:r w:rsidRPr="00D86E1A">
        <w:rPr>
          <w:sz w:val="21"/>
        </w:rPr>
        <w:t xml:space="preserve">Channel access procedure for </w:t>
      </w:r>
      <w:r w:rsidRPr="00D86E1A">
        <w:rPr>
          <w:rFonts w:eastAsiaTheme="minorEastAsia"/>
          <w:sz w:val="21"/>
        </w:rPr>
        <w:t>PSBCH</w:t>
      </w:r>
      <w:r w:rsidRPr="00D86E1A">
        <w:rPr>
          <w:sz w:val="21"/>
        </w:rPr>
        <w:t xml:space="preserve"> transmission</w:t>
      </w:r>
    </w:p>
    <w:p w14:paraId="2A35B0C0" w14:textId="37F30E96" w:rsidR="00DD1170" w:rsidRDefault="002B7147" w:rsidP="00DD1170">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NR-U, </w:t>
      </w:r>
      <w:r w:rsidRPr="002B7147">
        <w:rPr>
          <w:rFonts w:eastAsiaTheme="minorEastAsia"/>
          <w:lang w:eastAsia="zh-CN"/>
        </w:rPr>
        <w:t>Type 2A channel access procedures</w:t>
      </w:r>
      <w:r>
        <w:rPr>
          <w:rFonts w:eastAsiaTheme="minorEastAsia"/>
          <w:lang w:eastAsia="zh-CN"/>
        </w:rPr>
        <w:t xml:space="preserve"> are </w:t>
      </w:r>
      <w:r w:rsidRPr="002B7147">
        <w:rPr>
          <w:rFonts w:eastAsiaTheme="minorEastAsia"/>
          <w:lang w:eastAsia="zh-CN"/>
        </w:rPr>
        <w:t>applicable to the</w:t>
      </w:r>
      <w:r>
        <w:rPr>
          <w:rFonts w:eastAsiaTheme="minorEastAsia"/>
          <w:lang w:eastAsia="zh-CN"/>
        </w:rPr>
        <w:t xml:space="preserve"> t</w:t>
      </w:r>
      <w:r w:rsidRPr="002B7147">
        <w:rPr>
          <w:rFonts w:eastAsiaTheme="minorEastAsia"/>
          <w:lang w:eastAsia="zh-CN"/>
        </w:rPr>
        <w:t xml:space="preserve">ransmission(s) initiated by a </w:t>
      </w:r>
      <w:proofErr w:type="spellStart"/>
      <w:r w:rsidRPr="002B7147">
        <w:rPr>
          <w:rFonts w:eastAsiaTheme="minorEastAsia"/>
          <w:lang w:eastAsia="zh-CN"/>
        </w:rPr>
        <w:t>gNB</w:t>
      </w:r>
      <w:proofErr w:type="spellEnd"/>
      <w:r w:rsidRPr="002B7147">
        <w:rPr>
          <w:rFonts w:eastAsiaTheme="minorEastAsia"/>
          <w:lang w:eastAsia="zh-CN"/>
        </w:rPr>
        <w:t xml:space="preserve"> with only discovery burst or with discovery burst multiplexed with non-unicast information, where the trans</w:t>
      </w:r>
      <w:r>
        <w:rPr>
          <w:rFonts w:eastAsiaTheme="minorEastAsia"/>
          <w:lang w:eastAsia="zh-CN"/>
        </w:rPr>
        <w:t>mission(s) duration is at most 1ms</w:t>
      </w:r>
      <w:r w:rsidRPr="002B7147">
        <w:rPr>
          <w:rFonts w:eastAsiaTheme="minorEastAsia"/>
          <w:lang w:eastAsia="zh-CN"/>
        </w:rPr>
        <w:t>, and the discovery burst duty cycle is at most</w:t>
      </w:r>
      <w:r>
        <w:rPr>
          <w:rFonts w:eastAsiaTheme="minorEastAsia"/>
          <w:lang w:eastAsia="zh-CN"/>
        </w:rPr>
        <w:t xml:space="preserve"> 1/20</w:t>
      </w:r>
      <w:r w:rsidR="0072099C">
        <w:rPr>
          <w:rFonts w:eastAsiaTheme="minorEastAsia"/>
          <w:lang w:eastAsia="zh-CN"/>
        </w:rPr>
        <w:fldChar w:fldCharType="begin"/>
      </w:r>
      <w:r w:rsidR="0072099C">
        <w:rPr>
          <w:rFonts w:eastAsiaTheme="minorEastAsia"/>
          <w:lang w:eastAsia="zh-CN"/>
        </w:rPr>
        <w:instrText xml:space="preserve"> REF _Ref101970863 \r \h </w:instrText>
      </w:r>
      <w:r w:rsidR="0072099C">
        <w:rPr>
          <w:rFonts w:eastAsiaTheme="minorEastAsia"/>
          <w:lang w:eastAsia="zh-CN"/>
        </w:rPr>
      </w:r>
      <w:r w:rsidR="0072099C">
        <w:rPr>
          <w:rFonts w:eastAsiaTheme="minorEastAsia"/>
          <w:lang w:eastAsia="zh-CN"/>
        </w:rPr>
        <w:fldChar w:fldCharType="separate"/>
      </w:r>
      <w:r w:rsidR="005A7439">
        <w:rPr>
          <w:rFonts w:eastAsiaTheme="minorEastAsia"/>
          <w:lang w:eastAsia="zh-CN"/>
        </w:rPr>
        <w:t>[3]</w:t>
      </w:r>
      <w:r w:rsidR="0072099C">
        <w:rPr>
          <w:rFonts w:eastAsiaTheme="minorEastAsia"/>
          <w:lang w:eastAsia="zh-CN"/>
        </w:rPr>
        <w:fldChar w:fldCharType="end"/>
      </w:r>
      <w:r>
        <w:rPr>
          <w:rFonts w:eastAsiaTheme="minorEastAsia"/>
          <w:lang w:eastAsia="zh-CN"/>
        </w:rPr>
        <w:t xml:space="preserve">. Currently, PSBCH transmission in FR1 is restricted </w:t>
      </w:r>
      <w:r w:rsidR="005C29CB">
        <w:rPr>
          <w:rFonts w:eastAsiaTheme="minorEastAsia"/>
          <w:lang w:eastAsia="zh-CN"/>
        </w:rPr>
        <w:t>to</w:t>
      </w:r>
      <w:r>
        <w:rPr>
          <w:rFonts w:eastAsiaTheme="minorEastAsia"/>
          <w:lang w:eastAsia="zh-CN"/>
        </w:rPr>
        <w:t xml:space="preserve"> at most 1ms per SSB occasion. Considering the SSB period is fixed to 16 frame</w:t>
      </w:r>
      <w:r w:rsidR="00184702">
        <w:rPr>
          <w:rFonts w:eastAsiaTheme="minorEastAsia"/>
          <w:lang w:eastAsia="zh-CN"/>
        </w:rPr>
        <w:t>s</w:t>
      </w:r>
      <w:r>
        <w:rPr>
          <w:rFonts w:eastAsiaTheme="minorEastAsia"/>
          <w:lang w:eastAsia="zh-CN"/>
        </w:rPr>
        <w:t xml:space="preserve">, i.e., 160ms, the duty cycle of SSB transmission is also lower than 1/20. </w:t>
      </w:r>
      <w:r w:rsidR="00FE52E3">
        <w:rPr>
          <w:rFonts w:eastAsiaTheme="minorEastAsia"/>
          <w:lang w:eastAsia="zh-CN"/>
        </w:rPr>
        <w:t xml:space="preserve">In this case, Type 2A channel access procedure is fitted for PSBCH transmission. </w:t>
      </w:r>
      <w:r w:rsidR="00FE52E3" w:rsidRPr="00CA4210">
        <w:rPr>
          <w:rFonts w:eastAsiaTheme="minorEastAsia"/>
          <w:lang w:eastAsia="zh-CN"/>
        </w:rPr>
        <w:t xml:space="preserve">As shown in </w:t>
      </w:r>
      <w:r w:rsidR="009F2BE6" w:rsidRPr="00CA4210">
        <w:rPr>
          <w:rFonts w:eastAsiaTheme="minorEastAsia"/>
          <w:lang w:eastAsia="zh-CN"/>
        </w:rPr>
        <w:fldChar w:fldCharType="begin"/>
      </w:r>
      <w:r w:rsidR="009F2BE6" w:rsidRPr="00E650CF">
        <w:rPr>
          <w:rFonts w:eastAsiaTheme="minorEastAsia"/>
          <w:lang w:eastAsia="zh-CN"/>
        </w:rPr>
        <w:instrText xml:space="preserve"> REF _Ref111213096 \h </w:instrText>
      </w:r>
      <w:r w:rsidR="009F2BE6" w:rsidRPr="0007179A">
        <w:rPr>
          <w:rFonts w:eastAsiaTheme="minorEastAsia"/>
          <w:lang w:eastAsia="zh-CN"/>
        </w:rPr>
        <w:instrText xml:space="preserve"> \* MERGEFORMAT </w:instrText>
      </w:r>
      <w:r w:rsidR="009F2BE6" w:rsidRPr="00CA4210">
        <w:rPr>
          <w:rFonts w:eastAsiaTheme="minorEastAsia"/>
          <w:lang w:eastAsia="zh-CN"/>
        </w:rPr>
      </w:r>
      <w:r w:rsidR="009F2BE6" w:rsidRPr="00CA4210">
        <w:rPr>
          <w:rFonts w:eastAsiaTheme="minorEastAsia"/>
          <w:lang w:eastAsia="zh-CN"/>
        </w:rPr>
        <w:fldChar w:fldCharType="separate"/>
      </w:r>
      <w:r w:rsidR="009F2BE6" w:rsidRPr="0007179A">
        <w:t xml:space="preserve">Figure </w:t>
      </w:r>
      <w:r w:rsidR="009F2BE6" w:rsidRPr="0007179A">
        <w:rPr>
          <w:noProof/>
        </w:rPr>
        <w:t>4</w:t>
      </w:r>
      <w:r w:rsidR="009F2BE6" w:rsidRPr="00CA4210">
        <w:rPr>
          <w:rFonts w:eastAsiaTheme="minorEastAsia"/>
          <w:lang w:eastAsia="zh-CN"/>
        </w:rPr>
        <w:fldChar w:fldCharType="end"/>
      </w:r>
      <w:r w:rsidR="00FE52E3" w:rsidRPr="00CA4210">
        <w:rPr>
          <w:rFonts w:eastAsiaTheme="minorEastAsia"/>
          <w:lang w:eastAsia="zh-CN"/>
        </w:rPr>
        <w:t>, gi</w:t>
      </w:r>
      <w:r w:rsidR="00FE52E3">
        <w:rPr>
          <w:rFonts w:eastAsiaTheme="minorEastAsia"/>
          <w:lang w:eastAsia="zh-CN"/>
        </w:rPr>
        <w:t xml:space="preserve">ven that two SSB occasions are configured in one SSB period, UE can perform SSB receiving in the first SSB occasion while SSB transmission can be performed </w:t>
      </w:r>
      <w:r w:rsidR="00FB23F5">
        <w:rPr>
          <w:rFonts w:eastAsiaTheme="minorEastAsia"/>
          <w:lang w:eastAsia="zh-CN"/>
        </w:rPr>
        <w:t xml:space="preserve">in the second SSB occasion </w:t>
      </w:r>
      <w:r w:rsidR="00FE52E3">
        <w:rPr>
          <w:rFonts w:eastAsiaTheme="minorEastAsia"/>
          <w:lang w:eastAsia="zh-CN"/>
        </w:rPr>
        <w:t>after Type 2A channel access succeed.</w:t>
      </w:r>
    </w:p>
    <w:p w14:paraId="474DB640" w14:textId="43E508B8" w:rsidR="008763D4" w:rsidRDefault="008763D4" w:rsidP="00FE52E3">
      <w:pPr>
        <w:spacing w:beforeLines="50" w:before="120" w:after="120"/>
        <w:jc w:val="center"/>
      </w:pPr>
      <w:r w:rsidRPr="008763D4">
        <w:rPr>
          <w:noProof/>
          <w:lang w:eastAsia="zh-CN"/>
        </w:rPr>
        <w:lastRenderedPageBreak/>
        <w:drawing>
          <wp:inline distT="0" distB="0" distL="0" distR="0" wp14:anchorId="1679380D" wp14:editId="43680817">
            <wp:extent cx="5037257" cy="10516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037257" cy="1051651"/>
                    </a:xfrm>
                    <a:prstGeom prst="rect">
                      <a:avLst/>
                    </a:prstGeom>
                  </pic:spPr>
                </pic:pic>
              </a:graphicData>
            </a:graphic>
          </wp:inline>
        </w:drawing>
      </w:r>
    </w:p>
    <w:p w14:paraId="173F09B9" w14:textId="02FA0C3D" w:rsidR="00FE52E3" w:rsidRPr="0011548A" w:rsidRDefault="009F2BE6" w:rsidP="00FE52E3">
      <w:pPr>
        <w:pStyle w:val="a0"/>
        <w:spacing w:before="120"/>
        <w:jc w:val="center"/>
        <w:rPr>
          <w:rFonts w:ascii="Times New Roman" w:eastAsiaTheme="minorEastAsia" w:hAnsi="Times New Roman" w:cs="Times New Roman"/>
          <w:sz w:val="28"/>
          <w:lang w:eastAsia="zh-CN"/>
        </w:rPr>
      </w:pPr>
      <w:bookmarkStart w:id="9" w:name="_Ref111213096"/>
      <w:r w:rsidRPr="0007179A">
        <w:rPr>
          <w:rFonts w:ascii="Times New Roman" w:hAnsi="Times New Roman" w:cs="Times New Roman"/>
          <w:b/>
          <w:sz w:val="20"/>
          <w:szCs w:val="20"/>
        </w:rPr>
        <w:t xml:space="preserve">Figure </w:t>
      </w:r>
      <w:r w:rsidRPr="0007179A">
        <w:rPr>
          <w:rFonts w:ascii="Times New Roman" w:hAnsi="Times New Roman" w:cs="Times New Roman"/>
          <w:b/>
          <w:sz w:val="20"/>
          <w:szCs w:val="20"/>
        </w:rPr>
        <w:fldChar w:fldCharType="begin"/>
      </w:r>
      <w:r w:rsidRPr="0007179A">
        <w:rPr>
          <w:rFonts w:ascii="Times New Roman" w:hAnsi="Times New Roman" w:cs="Times New Roman"/>
          <w:b/>
          <w:sz w:val="20"/>
          <w:szCs w:val="20"/>
        </w:rPr>
        <w:instrText xml:space="preserve"> SEQ Figure \* ARABIC </w:instrText>
      </w:r>
      <w:r w:rsidRPr="0007179A">
        <w:rPr>
          <w:rFonts w:ascii="Times New Roman" w:hAnsi="Times New Roman" w:cs="Times New Roman"/>
          <w:b/>
          <w:sz w:val="20"/>
          <w:szCs w:val="20"/>
        </w:rPr>
        <w:fldChar w:fldCharType="separate"/>
      </w:r>
      <w:r w:rsidRPr="0007179A">
        <w:rPr>
          <w:rFonts w:ascii="Times New Roman" w:hAnsi="Times New Roman" w:cs="Times New Roman"/>
          <w:b/>
          <w:noProof/>
          <w:sz w:val="20"/>
          <w:szCs w:val="20"/>
        </w:rPr>
        <w:t>4</w:t>
      </w:r>
      <w:r w:rsidRPr="0007179A">
        <w:rPr>
          <w:rFonts w:ascii="Times New Roman" w:hAnsi="Times New Roman" w:cs="Times New Roman"/>
          <w:b/>
          <w:noProof/>
          <w:sz w:val="20"/>
          <w:szCs w:val="20"/>
        </w:rPr>
        <w:fldChar w:fldCharType="end"/>
      </w:r>
      <w:bookmarkEnd w:id="9"/>
      <w:r w:rsidR="00FE52E3" w:rsidRPr="00E650CF">
        <w:rPr>
          <w:rFonts w:ascii="Times New Roman" w:eastAsia="宋体" w:hAnsi="Times New Roman" w:cs="Times New Roman"/>
          <w:b/>
          <w:sz w:val="20"/>
          <w:szCs w:val="20"/>
          <w:lang w:eastAsia="zh-CN"/>
        </w:rPr>
        <w:t>:</w:t>
      </w:r>
      <w:r w:rsidR="00FE52E3" w:rsidRPr="0011548A">
        <w:rPr>
          <w:rFonts w:ascii="Times New Roman" w:hAnsi="Times New Roman" w:cs="Times New Roman"/>
          <w:b/>
          <w:sz w:val="20"/>
        </w:rPr>
        <w:t xml:space="preserve"> SSB transmission after Type 2A channel access</w:t>
      </w:r>
      <w:r w:rsidR="005C29CB" w:rsidRPr="0011548A">
        <w:rPr>
          <w:rFonts w:ascii="Times New Roman" w:hAnsi="Times New Roman" w:cs="Times New Roman"/>
          <w:b/>
          <w:sz w:val="20"/>
        </w:rPr>
        <w:t xml:space="preserve"> succeed</w:t>
      </w:r>
    </w:p>
    <w:p w14:paraId="0999036B" w14:textId="5FF80A9A" w:rsidR="00A24256" w:rsidRPr="00BD718F" w:rsidRDefault="00A24256" w:rsidP="00A24256">
      <w:pPr>
        <w:rPr>
          <w:rFonts w:eastAsia="宋体"/>
          <w:b/>
          <w:i/>
          <w:lang w:val="en-GB" w:eastAsia="zh-CN"/>
        </w:rPr>
      </w:pPr>
      <w:r w:rsidRPr="00674E3C">
        <w:rPr>
          <w:rFonts w:eastAsia="宋体"/>
          <w:b/>
          <w:i/>
          <w:lang w:val="en-GB" w:eastAsia="zh-CN"/>
        </w:rPr>
        <w:t xml:space="preserve">Proposal </w:t>
      </w:r>
      <w:r w:rsidR="005A7439">
        <w:rPr>
          <w:rFonts w:eastAsia="宋体"/>
          <w:b/>
          <w:i/>
          <w:lang w:val="en-GB" w:eastAsia="zh-CN"/>
        </w:rPr>
        <w:t>10</w:t>
      </w:r>
      <w:r w:rsidRPr="00674E3C">
        <w:rPr>
          <w:rFonts w:eastAsia="宋体"/>
          <w:b/>
          <w:i/>
          <w:lang w:val="en-GB" w:eastAsia="zh-CN"/>
        </w:rPr>
        <w:t>:</w:t>
      </w:r>
      <w:r>
        <w:rPr>
          <w:rFonts w:eastAsia="宋体"/>
          <w:b/>
          <w:i/>
          <w:lang w:val="en-GB" w:eastAsia="zh-CN"/>
        </w:rPr>
        <w:t xml:space="preserve"> Type 2A </w:t>
      </w:r>
      <w:r w:rsidR="000E2B34">
        <w:rPr>
          <w:rFonts w:eastAsia="宋体"/>
          <w:b/>
          <w:i/>
          <w:lang w:val="en-GB" w:eastAsia="zh-CN"/>
        </w:rPr>
        <w:t xml:space="preserve">channel access procedure </w:t>
      </w:r>
      <w:r w:rsidR="005C29CB">
        <w:rPr>
          <w:rFonts w:eastAsia="宋体"/>
          <w:b/>
          <w:i/>
          <w:lang w:val="en-GB" w:eastAsia="zh-CN"/>
        </w:rPr>
        <w:t>is</w:t>
      </w:r>
      <w:r w:rsidR="00FB23F5" w:rsidRPr="00FB23F5">
        <w:t xml:space="preserve"> </w:t>
      </w:r>
      <w:r w:rsidR="00FB23F5" w:rsidRPr="00FB23F5">
        <w:rPr>
          <w:rFonts w:eastAsia="宋体"/>
          <w:b/>
          <w:i/>
          <w:lang w:val="en-GB" w:eastAsia="zh-CN"/>
        </w:rPr>
        <w:t>applicable to</w:t>
      </w:r>
      <w:r w:rsidR="000E2B34" w:rsidRPr="00FB23F5">
        <w:rPr>
          <w:rFonts w:eastAsia="宋体"/>
          <w:b/>
          <w:i/>
          <w:lang w:val="en-GB" w:eastAsia="zh-CN"/>
        </w:rPr>
        <w:t xml:space="preserve"> </w:t>
      </w:r>
      <w:r w:rsidR="000E2B34">
        <w:rPr>
          <w:rFonts w:eastAsia="宋体"/>
          <w:b/>
          <w:i/>
          <w:lang w:val="en-GB" w:eastAsia="zh-CN"/>
        </w:rPr>
        <w:t>PSBCH transmission</w:t>
      </w:r>
      <w:r w:rsidR="000A0DB3">
        <w:rPr>
          <w:rFonts w:eastAsia="宋体"/>
          <w:b/>
          <w:i/>
          <w:lang w:val="en-GB" w:eastAsia="zh-CN"/>
        </w:rPr>
        <w:t xml:space="preserve"> </w:t>
      </w:r>
      <w:r w:rsidR="000A0DB3">
        <w:rPr>
          <w:rFonts w:eastAsia="宋体" w:hint="eastAsia"/>
          <w:b/>
          <w:i/>
          <w:lang w:val="en-GB" w:eastAsia="zh-CN"/>
        </w:rPr>
        <w:t>in</w:t>
      </w:r>
      <w:r w:rsidR="000A0DB3">
        <w:rPr>
          <w:rFonts w:eastAsia="宋体"/>
          <w:b/>
          <w:i/>
          <w:lang w:val="en-GB" w:eastAsia="zh-CN"/>
        </w:rPr>
        <w:t xml:space="preserve"> </w:t>
      </w:r>
      <w:r w:rsidR="000A0DB3">
        <w:rPr>
          <w:rFonts w:eastAsia="宋体" w:hint="eastAsia"/>
          <w:b/>
          <w:i/>
          <w:lang w:val="en-GB" w:eastAsia="zh-CN"/>
        </w:rPr>
        <w:t>SL-U</w:t>
      </w:r>
      <w:r>
        <w:rPr>
          <w:rFonts w:eastAsia="宋体"/>
          <w:b/>
          <w:i/>
          <w:lang w:val="en-GB" w:eastAsia="zh-CN"/>
        </w:rPr>
        <w:t>.</w:t>
      </w:r>
    </w:p>
    <w:p w14:paraId="3932121C" w14:textId="3A403CED" w:rsidR="00D81A71" w:rsidRPr="00A24256" w:rsidRDefault="00D81A71" w:rsidP="00B17062">
      <w:pPr>
        <w:pStyle w:val="a0"/>
        <w:rPr>
          <w:rFonts w:eastAsiaTheme="minorEastAsia"/>
          <w:lang w:val="en-GB" w:eastAsia="zh-CN"/>
        </w:rPr>
      </w:pPr>
    </w:p>
    <w:p w14:paraId="4D6E2A16" w14:textId="2A512A8D" w:rsidR="00A24256" w:rsidRPr="00D86E1A" w:rsidRDefault="00A24256" w:rsidP="00A24256">
      <w:pPr>
        <w:pStyle w:val="3"/>
        <w:rPr>
          <w:sz w:val="21"/>
        </w:rPr>
      </w:pPr>
      <w:r w:rsidRPr="00D86E1A">
        <w:rPr>
          <w:sz w:val="21"/>
        </w:rPr>
        <w:t>Channel access procedure for PSFCH transmission</w:t>
      </w:r>
    </w:p>
    <w:p w14:paraId="0AD13534" w14:textId="46572362" w:rsidR="00EC68F8" w:rsidRPr="00D122C2" w:rsidRDefault="00EC68F8" w:rsidP="005628F0">
      <w:pPr>
        <w:spacing w:beforeLines="50" w:before="120" w:after="120"/>
        <w:jc w:val="both"/>
        <w:rPr>
          <w:rFonts w:eastAsiaTheme="minorEastAsia"/>
          <w:lang w:eastAsia="zh-CN"/>
        </w:rPr>
      </w:pPr>
      <w:r>
        <w:rPr>
          <w:rFonts w:eastAsiaTheme="minorEastAsia"/>
          <w:lang w:eastAsia="zh-CN"/>
        </w:rPr>
        <w:t xml:space="preserve">In NR sidelink, if PSFCH resource is configured in the resource pool, the Rx UE can transmit feedback information on the next </w:t>
      </w:r>
      <w:r w:rsidR="00D122C2">
        <w:rPr>
          <w:rFonts w:eastAsiaTheme="minorEastAsia"/>
          <w:lang w:eastAsia="zh-CN"/>
        </w:rPr>
        <w:t xml:space="preserve">available </w:t>
      </w:r>
      <w:r>
        <w:rPr>
          <w:rFonts w:eastAsiaTheme="minorEastAsia"/>
          <w:lang w:eastAsia="zh-CN"/>
        </w:rPr>
        <w:t xml:space="preserve">PSFCH resource after receiving data. </w:t>
      </w:r>
      <w:r w:rsidR="00D122C2">
        <w:rPr>
          <w:rFonts w:eastAsiaTheme="minorEastAsia"/>
          <w:lang w:eastAsia="zh-CN"/>
        </w:rPr>
        <w:t>PSFCH resources are always configured periodically</w:t>
      </w:r>
      <w:r w:rsidR="00B059A7">
        <w:rPr>
          <w:rFonts w:eastAsiaTheme="minorEastAsia"/>
          <w:lang w:eastAsia="zh-CN"/>
        </w:rPr>
        <w:t xml:space="preserve">, with the period of 1, 2, </w:t>
      </w:r>
      <w:r w:rsidR="00D122C2">
        <w:rPr>
          <w:rFonts w:eastAsiaTheme="minorEastAsia"/>
          <w:lang w:eastAsia="zh-CN"/>
        </w:rPr>
        <w:t xml:space="preserve">or 4. Since the location of each PSFCH resource is fixed, if one PSFCH transmission occasion is missed due to long channel access duration, the Rx UE can only transmit feedback in the next PSFCH period, which is misaligned with the </w:t>
      </w:r>
      <w:proofErr w:type="spellStart"/>
      <w:r w:rsidR="00D122C2">
        <w:rPr>
          <w:rFonts w:eastAsiaTheme="minorEastAsia"/>
          <w:lang w:eastAsia="zh-CN"/>
        </w:rPr>
        <w:t>Tx</w:t>
      </w:r>
      <w:proofErr w:type="spellEnd"/>
      <w:r w:rsidR="00D122C2">
        <w:rPr>
          <w:rFonts w:eastAsiaTheme="minorEastAsia"/>
          <w:lang w:eastAsia="zh-CN"/>
        </w:rPr>
        <w:t xml:space="preserve"> UE. </w:t>
      </w:r>
      <w:r w:rsidR="00477468">
        <w:rPr>
          <w:rFonts w:eastAsiaTheme="minorEastAsia"/>
          <w:lang w:eastAsia="zh-CN"/>
        </w:rPr>
        <w:t>Therefore</w:t>
      </w:r>
      <w:r w:rsidR="00D122C2">
        <w:rPr>
          <w:rFonts w:eastAsiaTheme="minorEastAsia"/>
          <w:lang w:eastAsia="zh-CN"/>
        </w:rPr>
        <w:t xml:space="preserve">, Type 1 channel access procedures, where </w:t>
      </w:r>
      <w:r w:rsidR="00D122C2" w:rsidRPr="00D122C2">
        <w:rPr>
          <w:rFonts w:eastAsiaTheme="minorEastAsia"/>
          <w:lang w:eastAsia="zh-CN"/>
        </w:rPr>
        <w:t>the time duration spanned by the sensing slots that are sensed to be idle before a transmission</w:t>
      </w:r>
      <w:r w:rsidR="00477468">
        <w:rPr>
          <w:rFonts w:eastAsiaTheme="minorEastAsia"/>
          <w:lang w:eastAsia="zh-CN"/>
        </w:rPr>
        <w:t xml:space="preserve"> </w:t>
      </w:r>
      <w:r w:rsidR="00D122C2" w:rsidRPr="00D122C2">
        <w:rPr>
          <w:rFonts w:eastAsiaTheme="minorEastAsia"/>
          <w:lang w:eastAsia="zh-CN"/>
        </w:rPr>
        <w:t>is random</w:t>
      </w:r>
      <w:r w:rsidR="00477468">
        <w:rPr>
          <w:rFonts w:eastAsiaTheme="minorEastAsia"/>
          <w:lang w:eastAsia="zh-CN"/>
        </w:rPr>
        <w:t xml:space="preserve">, is not preferred for PSFCH transmission. Furthermore, considering that </w:t>
      </w:r>
      <w:r w:rsidR="0072099C">
        <w:rPr>
          <w:rFonts w:eastAsiaTheme="minorEastAsia" w:hint="eastAsia"/>
          <w:lang w:eastAsia="zh-CN"/>
        </w:rPr>
        <w:t>only</w:t>
      </w:r>
      <w:r w:rsidR="0072099C">
        <w:rPr>
          <w:rFonts w:eastAsiaTheme="minorEastAsia"/>
          <w:lang w:eastAsia="zh-CN"/>
        </w:rPr>
        <w:t xml:space="preserve"> 2 symbols</w:t>
      </w:r>
      <w:r w:rsidR="00477468">
        <w:rPr>
          <w:rFonts w:eastAsiaTheme="minorEastAsia"/>
          <w:lang w:eastAsia="zh-CN"/>
        </w:rPr>
        <w:t xml:space="preserve"> will </w:t>
      </w:r>
      <w:r w:rsidR="00A37BBC">
        <w:rPr>
          <w:rFonts w:eastAsiaTheme="minorEastAsia"/>
          <w:lang w:eastAsia="zh-CN"/>
        </w:rPr>
        <w:t xml:space="preserve">be used for PSFCH transmission in one PSFCH period, short control signaling can also be considered to </w:t>
      </w:r>
      <w:r w:rsidR="00B059A7">
        <w:rPr>
          <w:rFonts w:eastAsiaTheme="minorEastAsia"/>
          <w:lang w:eastAsia="zh-CN"/>
        </w:rPr>
        <w:t xml:space="preserve">be </w:t>
      </w:r>
      <w:r w:rsidR="00A37BBC">
        <w:rPr>
          <w:rFonts w:eastAsiaTheme="minorEastAsia"/>
          <w:lang w:eastAsia="zh-CN"/>
        </w:rPr>
        <w:t>use</w:t>
      </w:r>
      <w:r w:rsidR="00B059A7">
        <w:rPr>
          <w:rFonts w:eastAsiaTheme="minorEastAsia"/>
          <w:lang w:eastAsia="zh-CN"/>
        </w:rPr>
        <w:t>d</w:t>
      </w:r>
      <w:r w:rsidR="00A37BBC">
        <w:rPr>
          <w:rFonts w:eastAsiaTheme="minorEastAsia"/>
          <w:lang w:eastAsia="zh-CN"/>
        </w:rPr>
        <w:t>.</w:t>
      </w:r>
    </w:p>
    <w:p w14:paraId="6AB49A35" w14:textId="49BB940E" w:rsidR="00A24256" w:rsidRPr="00BD718F" w:rsidRDefault="00A24256" w:rsidP="005628F0">
      <w:pPr>
        <w:jc w:val="both"/>
        <w:rPr>
          <w:rFonts w:eastAsia="宋体"/>
          <w:b/>
          <w:i/>
          <w:lang w:val="en-GB" w:eastAsia="zh-CN"/>
        </w:rPr>
      </w:pPr>
      <w:r w:rsidRPr="00674E3C">
        <w:rPr>
          <w:rFonts w:eastAsia="宋体"/>
          <w:b/>
          <w:i/>
          <w:lang w:val="en-GB" w:eastAsia="zh-CN"/>
        </w:rPr>
        <w:t xml:space="preserve">Proposal </w:t>
      </w:r>
      <w:r w:rsidR="00376ACF">
        <w:rPr>
          <w:rFonts w:eastAsia="宋体"/>
          <w:b/>
          <w:i/>
          <w:lang w:val="en-GB" w:eastAsia="zh-CN"/>
        </w:rPr>
        <w:t>1</w:t>
      </w:r>
      <w:r w:rsidR="005A7439">
        <w:rPr>
          <w:rFonts w:eastAsia="宋体"/>
          <w:b/>
          <w:i/>
          <w:lang w:val="en-GB" w:eastAsia="zh-CN"/>
        </w:rPr>
        <w:t>1</w:t>
      </w:r>
      <w:r w:rsidRPr="00674E3C">
        <w:rPr>
          <w:rFonts w:eastAsia="宋体"/>
          <w:b/>
          <w:i/>
          <w:lang w:val="en-GB" w:eastAsia="zh-CN"/>
        </w:rPr>
        <w:t xml:space="preserve">: </w:t>
      </w:r>
      <w:r w:rsidR="00C77377">
        <w:rPr>
          <w:rFonts w:eastAsia="宋体"/>
          <w:b/>
          <w:i/>
          <w:lang w:val="en-GB" w:eastAsia="zh-CN"/>
        </w:rPr>
        <w:t>For PSFCH transmission</w:t>
      </w:r>
      <w:r w:rsidR="000A0DB3">
        <w:rPr>
          <w:rFonts w:eastAsia="宋体"/>
          <w:b/>
          <w:i/>
          <w:lang w:val="en-GB" w:eastAsia="zh-CN"/>
        </w:rPr>
        <w:t xml:space="preserve"> </w:t>
      </w:r>
      <w:r w:rsidR="000A0DB3">
        <w:rPr>
          <w:rFonts w:eastAsia="宋体" w:hint="eastAsia"/>
          <w:b/>
          <w:i/>
          <w:lang w:val="en-GB" w:eastAsia="zh-CN"/>
        </w:rPr>
        <w:t>in</w:t>
      </w:r>
      <w:r w:rsidR="000A0DB3">
        <w:rPr>
          <w:rFonts w:eastAsia="宋体"/>
          <w:b/>
          <w:i/>
          <w:lang w:val="en-GB" w:eastAsia="zh-CN"/>
        </w:rPr>
        <w:t xml:space="preserve"> SL-U</w:t>
      </w:r>
      <w:r w:rsidR="00C77377">
        <w:rPr>
          <w:rFonts w:eastAsia="宋体"/>
          <w:b/>
          <w:i/>
          <w:lang w:val="en-GB" w:eastAsia="zh-CN"/>
        </w:rPr>
        <w:t xml:space="preserve">, </w:t>
      </w:r>
      <w:r w:rsidR="000E2B34">
        <w:rPr>
          <w:rFonts w:eastAsia="宋体"/>
          <w:b/>
          <w:i/>
          <w:lang w:val="en-GB" w:eastAsia="zh-CN"/>
        </w:rPr>
        <w:t xml:space="preserve">Type 2 is </w:t>
      </w:r>
      <w:r w:rsidR="003B06F6">
        <w:rPr>
          <w:rFonts w:eastAsia="宋体" w:hint="eastAsia"/>
          <w:b/>
          <w:i/>
          <w:lang w:val="en-GB" w:eastAsia="zh-CN"/>
        </w:rPr>
        <w:t>the</w:t>
      </w:r>
      <w:r w:rsidR="003B06F6">
        <w:rPr>
          <w:rFonts w:eastAsia="宋体"/>
          <w:b/>
          <w:i/>
          <w:lang w:val="en-GB" w:eastAsia="zh-CN"/>
        </w:rPr>
        <w:t xml:space="preserve"> </w:t>
      </w:r>
      <w:r w:rsidR="000E2B34">
        <w:rPr>
          <w:rFonts w:eastAsia="宋体"/>
          <w:b/>
          <w:i/>
          <w:lang w:val="en-GB" w:eastAsia="zh-CN"/>
        </w:rPr>
        <w:t>preferred channel access procedure while short control</w:t>
      </w:r>
      <w:r w:rsidR="000E2B34">
        <w:rPr>
          <w:rFonts w:eastAsia="宋体" w:hint="eastAsia"/>
          <w:b/>
          <w:i/>
          <w:lang w:val="en-GB" w:eastAsia="zh-CN"/>
        </w:rPr>
        <w:t xml:space="preserve"> </w:t>
      </w:r>
      <w:r w:rsidR="000E2B34">
        <w:rPr>
          <w:rFonts w:eastAsia="宋体"/>
          <w:b/>
          <w:i/>
          <w:lang w:val="en-GB" w:eastAsia="zh-CN"/>
        </w:rPr>
        <w:t xml:space="preserve">signalling can also be </w:t>
      </w:r>
      <w:r w:rsidR="00C77377">
        <w:rPr>
          <w:rFonts w:eastAsia="宋体" w:hint="eastAsia"/>
          <w:b/>
          <w:i/>
          <w:lang w:val="en-GB" w:eastAsia="zh-CN"/>
        </w:rPr>
        <w:t>considered</w:t>
      </w:r>
      <w:r w:rsidR="000E2B34">
        <w:rPr>
          <w:rFonts w:eastAsia="宋体"/>
          <w:b/>
          <w:i/>
          <w:lang w:val="en-GB" w:eastAsia="zh-CN"/>
        </w:rPr>
        <w:t>.</w:t>
      </w:r>
    </w:p>
    <w:p w14:paraId="3490FB02" w14:textId="77777777" w:rsidR="006B73E7" w:rsidRDefault="006B73E7" w:rsidP="005628F0">
      <w:pPr>
        <w:spacing w:beforeLines="50" w:before="120" w:after="120"/>
        <w:jc w:val="both"/>
        <w:rPr>
          <w:rFonts w:eastAsiaTheme="minorEastAsia"/>
          <w:lang w:eastAsia="zh-CN"/>
        </w:rPr>
      </w:pPr>
    </w:p>
    <w:p w14:paraId="0B44D725" w14:textId="683A618D" w:rsidR="00571CF5" w:rsidRPr="00571CF5" w:rsidRDefault="00A42A88" w:rsidP="005628F0">
      <w:pPr>
        <w:spacing w:beforeLines="50" w:before="120" w:after="120"/>
        <w:jc w:val="both"/>
        <w:rPr>
          <w:rFonts w:eastAsiaTheme="minorEastAsia"/>
          <w:lang w:eastAsia="zh-CN"/>
        </w:rPr>
      </w:pPr>
      <w:r>
        <w:rPr>
          <w:rFonts w:eastAsiaTheme="minorEastAsia"/>
          <w:lang w:eastAsia="zh-CN"/>
        </w:rPr>
        <w:t>No matter</w:t>
      </w:r>
      <w:r w:rsidR="00571CF5">
        <w:rPr>
          <w:rFonts w:eastAsiaTheme="minorEastAsia"/>
          <w:lang w:eastAsia="zh-CN"/>
        </w:rPr>
        <w:t xml:space="preserve"> whether</w:t>
      </w:r>
      <w:r>
        <w:rPr>
          <w:rFonts w:eastAsiaTheme="minorEastAsia"/>
          <w:lang w:eastAsia="zh-CN"/>
        </w:rPr>
        <w:t xml:space="preserve"> Type 2A channel access or short control signaling is used for PSFCH transmission, transmission loss may occur</w:t>
      </w:r>
      <w:r w:rsidR="006B73E7" w:rsidRPr="006B73E7">
        <w:t xml:space="preserve"> </w:t>
      </w:r>
      <w:r w:rsidR="006B73E7">
        <w:rPr>
          <w:rFonts w:eastAsiaTheme="minorEastAsia"/>
          <w:lang w:eastAsia="zh-CN"/>
        </w:rPr>
        <w:t>d</w:t>
      </w:r>
      <w:r w:rsidR="006B73E7" w:rsidRPr="006B73E7">
        <w:rPr>
          <w:rFonts w:eastAsiaTheme="minorEastAsia"/>
          <w:lang w:eastAsia="zh-CN"/>
        </w:rPr>
        <w:t xml:space="preserve">ue to </w:t>
      </w:r>
      <w:r w:rsidR="006B73E7">
        <w:rPr>
          <w:rFonts w:eastAsiaTheme="minorEastAsia"/>
          <w:lang w:eastAsia="zh-CN"/>
        </w:rPr>
        <w:t xml:space="preserve">the </w:t>
      </w:r>
      <w:r w:rsidR="006B73E7" w:rsidRPr="006B73E7">
        <w:rPr>
          <w:rFonts w:eastAsiaTheme="minorEastAsia"/>
          <w:lang w:eastAsia="zh-CN"/>
        </w:rPr>
        <w:t>competition with other systems</w:t>
      </w:r>
      <w:r>
        <w:rPr>
          <w:rFonts w:eastAsiaTheme="minorEastAsia"/>
          <w:lang w:eastAsia="zh-CN"/>
        </w:rPr>
        <w:t xml:space="preserve">. If HARQ </w:t>
      </w:r>
      <w:r w:rsidR="00571CF5">
        <w:rPr>
          <w:rFonts w:eastAsiaTheme="minorEastAsia"/>
          <w:lang w:eastAsia="zh-CN"/>
        </w:rPr>
        <w:t>NACK-</w:t>
      </w:r>
      <w:r>
        <w:rPr>
          <w:rFonts w:eastAsiaTheme="minorEastAsia"/>
          <w:lang w:eastAsia="zh-CN"/>
        </w:rPr>
        <w:t xml:space="preserve">based feedback is applied, </w:t>
      </w:r>
      <w:r w:rsidR="00571CF5">
        <w:rPr>
          <w:rFonts w:eastAsiaTheme="minorEastAsia"/>
          <w:lang w:eastAsia="zh-CN"/>
        </w:rPr>
        <w:t xml:space="preserve">the </w:t>
      </w:r>
      <w:proofErr w:type="spellStart"/>
      <w:r w:rsidR="00571CF5">
        <w:rPr>
          <w:rFonts w:eastAsiaTheme="minorEastAsia"/>
          <w:lang w:eastAsia="zh-CN"/>
        </w:rPr>
        <w:t>Tx</w:t>
      </w:r>
      <w:proofErr w:type="spellEnd"/>
      <w:r w:rsidR="00571CF5">
        <w:rPr>
          <w:rFonts w:eastAsiaTheme="minorEastAsia"/>
          <w:lang w:eastAsia="zh-CN"/>
        </w:rPr>
        <w:t xml:space="preserve"> UE cannot distinguish </w:t>
      </w:r>
      <w:r w:rsidR="00571CF5" w:rsidRPr="00571CF5">
        <w:rPr>
          <w:rFonts w:eastAsiaTheme="minorEastAsia"/>
          <w:lang w:eastAsia="zh-CN"/>
        </w:rPr>
        <w:t xml:space="preserve">whether </w:t>
      </w:r>
      <w:r w:rsidR="00571CF5">
        <w:rPr>
          <w:rFonts w:eastAsiaTheme="minorEastAsia"/>
          <w:lang w:eastAsia="zh-CN"/>
        </w:rPr>
        <w:t>the Rx</w:t>
      </w:r>
      <w:r w:rsidR="00571CF5" w:rsidRPr="00571CF5">
        <w:rPr>
          <w:rFonts w:eastAsiaTheme="minorEastAsia"/>
          <w:lang w:eastAsia="zh-CN"/>
        </w:rPr>
        <w:t xml:space="preserve"> UE successfully receive</w:t>
      </w:r>
      <w:r w:rsidR="00E40437">
        <w:rPr>
          <w:rFonts w:eastAsiaTheme="minorEastAsia" w:hint="eastAsia"/>
          <w:lang w:eastAsia="zh-CN"/>
        </w:rPr>
        <w:t>s</w:t>
      </w:r>
      <w:r w:rsidR="00571CF5" w:rsidRPr="00571CF5">
        <w:rPr>
          <w:rFonts w:eastAsiaTheme="minorEastAsia"/>
          <w:lang w:eastAsia="zh-CN"/>
        </w:rPr>
        <w:t xml:space="preserve"> </w:t>
      </w:r>
      <w:r w:rsidR="00571CF5">
        <w:rPr>
          <w:rFonts w:eastAsiaTheme="minorEastAsia"/>
          <w:lang w:eastAsia="zh-CN"/>
        </w:rPr>
        <w:t xml:space="preserve">the data </w:t>
      </w:r>
      <w:r w:rsidR="00571CF5" w:rsidRPr="00571CF5">
        <w:rPr>
          <w:rFonts w:eastAsiaTheme="minorEastAsia"/>
          <w:lang w:eastAsia="zh-CN"/>
        </w:rPr>
        <w:t xml:space="preserve">or </w:t>
      </w:r>
      <w:r w:rsidR="009C005F" w:rsidRPr="00571CF5">
        <w:rPr>
          <w:rFonts w:eastAsiaTheme="minorEastAsia"/>
          <w:lang w:eastAsia="zh-CN"/>
        </w:rPr>
        <w:t>fails</w:t>
      </w:r>
      <w:r w:rsidR="00571CF5" w:rsidRPr="00571CF5">
        <w:rPr>
          <w:rFonts w:eastAsiaTheme="minorEastAsia"/>
          <w:lang w:eastAsia="zh-CN"/>
        </w:rPr>
        <w:t xml:space="preserve"> to send NACK</w:t>
      </w:r>
      <w:r w:rsidR="00571CF5">
        <w:rPr>
          <w:rFonts w:eastAsiaTheme="minorEastAsia"/>
          <w:lang w:eastAsia="zh-CN"/>
        </w:rPr>
        <w:t>. In case that the NACK was lost or delay</w:t>
      </w:r>
      <w:r w:rsidR="006B73E7">
        <w:rPr>
          <w:rFonts w:eastAsiaTheme="minorEastAsia"/>
          <w:lang w:eastAsia="zh-CN"/>
        </w:rPr>
        <w:t>ed</w:t>
      </w:r>
      <w:r w:rsidR="00571CF5">
        <w:rPr>
          <w:rFonts w:eastAsiaTheme="minorEastAsia"/>
          <w:lang w:eastAsia="zh-CN"/>
        </w:rPr>
        <w:t xml:space="preserve"> due to channel access failure, the </w:t>
      </w:r>
      <w:proofErr w:type="spellStart"/>
      <w:r w:rsidR="00571CF5">
        <w:rPr>
          <w:rFonts w:eastAsiaTheme="minorEastAsia"/>
          <w:lang w:eastAsia="zh-CN"/>
        </w:rPr>
        <w:t>Tx</w:t>
      </w:r>
      <w:proofErr w:type="spellEnd"/>
      <w:r w:rsidR="00571CF5">
        <w:rPr>
          <w:rFonts w:eastAsiaTheme="minorEastAsia"/>
          <w:lang w:eastAsia="zh-CN"/>
        </w:rPr>
        <w:t xml:space="preserve"> UE may </w:t>
      </w:r>
      <w:r w:rsidR="00571CF5" w:rsidRPr="00571CF5">
        <w:rPr>
          <w:rFonts w:eastAsiaTheme="minorEastAsia"/>
          <w:lang w:eastAsia="zh-CN"/>
        </w:rPr>
        <w:t>assume that the data was successfully received and will no longer send retransmission</w:t>
      </w:r>
      <w:r w:rsidR="00571CF5">
        <w:rPr>
          <w:rFonts w:eastAsiaTheme="minorEastAsia" w:hint="eastAsia"/>
          <w:lang w:eastAsia="zh-CN"/>
        </w:rPr>
        <w:t>(</w:t>
      </w:r>
      <w:r w:rsidR="00571CF5">
        <w:rPr>
          <w:rFonts w:eastAsiaTheme="minorEastAsia"/>
          <w:lang w:eastAsia="zh-CN"/>
        </w:rPr>
        <w:t xml:space="preserve">s), which will lead to reliability decrease. Therefore, in order to guarantee the performance of sidelink transmissions in </w:t>
      </w:r>
      <w:r w:rsidR="006B73E7">
        <w:rPr>
          <w:rFonts w:eastAsiaTheme="minorEastAsia"/>
          <w:lang w:eastAsia="zh-CN"/>
        </w:rPr>
        <w:t>unlicensed</w:t>
      </w:r>
      <w:r w:rsidR="00571CF5">
        <w:rPr>
          <w:rFonts w:eastAsiaTheme="minorEastAsia"/>
          <w:lang w:eastAsia="zh-CN"/>
        </w:rPr>
        <w:t xml:space="preserve"> spectrum, o</w:t>
      </w:r>
      <w:r w:rsidR="00571CF5" w:rsidRPr="00571CF5">
        <w:rPr>
          <w:rFonts w:eastAsiaTheme="minorEastAsia"/>
          <w:lang w:eastAsia="zh-CN"/>
        </w:rPr>
        <w:t>nly HARQ ACK/NACK</w:t>
      </w:r>
      <w:r w:rsidR="006B73E7">
        <w:rPr>
          <w:rFonts w:eastAsiaTheme="minorEastAsia"/>
          <w:lang w:eastAsia="zh-CN"/>
        </w:rPr>
        <w:t>-</w:t>
      </w:r>
      <w:r w:rsidR="00571CF5" w:rsidRPr="00571CF5">
        <w:rPr>
          <w:rFonts w:eastAsiaTheme="minorEastAsia"/>
          <w:lang w:eastAsia="zh-CN"/>
        </w:rPr>
        <w:t>based feedback can be supported, i.e., NACK-based feedback is not supported</w:t>
      </w:r>
      <w:r w:rsidR="00571CF5">
        <w:rPr>
          <w:rFonts w:eastAsiaTheme="minorEastAsia"/>
          <w:lang w:eastAsia="zh-CN"/>
        </w:rPr>
        <w:t xml:space="preserve"> in SL-U.</w:t>
      </w:r>
    </w:p>
    <w:p w14:paraId="0BDA2550" w14:textId="3C2BBC52" w:rsidR="00D81A71" w:rsidRDefault="00A42A88" w:rsidP="002C622F">
      <w:pPr>
        <w:jc w:val="both"/>
        <w:rPr>
          <w:rFonts w:eastAsia="宋体"/>
          <w:b/>
          <w:i/>
          <w:lang w:val="en-GB" w:eastAsia="zh-CN"/>
        </w:rPr>
      </w:pPr>
      <w:r w:rsidRPr="00674E3C">
        <w:rPr>
          <w:rFonts w:eastAsia="宋体"/>
          <w:b/>
          <w:i/>
          <w:lang w:val="en-GB" w:eastAsia="zh-CN"/>
        </w:rPr>
        <w:t xml:space="preserve">Proposal </w:t>
      </w:r>
      <w:r w:rsidR="00376ACF">
        <w:rPr>
          <w:rFonts w:eastAsia="宋体"/>
          <w:b/>
          <w:i/>
          <w:lang w:val="en-GB" w:eastAsia="zh-CN"/>
        </w:rPr>
        <w:t>1</w:t>
      </w:r>
      <w:r w:rsidR="005A7439">
        <w:rPr>
          <w:rFonts w:eastAsia="宋体"/>
          <w:b/>
          <w:i/>
          <w:lang w:val="en-GB" w:eastAsia="zh-CN"/>
        </w:rPr>
        <w:t>2</w:t>
      </w:r>
      <w:r w:rsidRPr="00674E3C">
        <w:rPr>
          <w:rFonts w:eastAsia="宋体"/>
          <w:b/>
          <w:i/>
          <w:lang w:val="en-GB" w:eastAsia="zh-CN"/>
        </w:rPr>
        <w:t xml:space="preserve">: </w:t>
      </w:r>
      <w:r w:rsidRPr="00A42A88">
        <w:rPr>
          <w:rFonts w:eastAsia="宋体" w:hint="eastAsia"/>
          <w:b/>
          <w:i/>
          <w:lang w:eastAsia="zh-CN"/>
        </w:rPr>
        <w:t xml:space="preserve">Only </w:t>
      </w:r>
      <w:r>
        <w:rPr>
          <w:rFonts w:eastAsia="宋体" w:hint="eastAsia"/>
          <w:b/>
          <w:i/>
          <w:lang w:eastAsia="zh-CN"/>
        </w:rPr>
        <w:t>HARQ</w:t>
      </w:r>
      <w:r>
        <w:rPr>
          <w:rFonts w:eastAsia="宋体"/>
          <w:b/>
          <w:i/>
          <w:lang w:eastAsia="zh-CN"/>
        </w:rPr>
        <w:t xml:space="preserve"> </w:t>
      </w:r>
      <w:r w:rsidRPr="00A42A88">
        <w:rPr>
          <w:rFonts w:eastAsia="宋体" w:hint="eastAsia"/>
          <w:b/>
          <w:i/>
          <w:lang w:eastAsia="zh-CN"/>
        </w:rPr>
        <w:t>ACK/NACK</w:t>
      </w:r>
      <w:r w:rsidR="007405AE">
        <w:rPr>
          <w:rFonts w:eastAsia="宋体"/>
          <w:b/>
          <w:i/>
          <w:lang w:eastAsia="zh-CN"/>
        </w:rPr>
        <w:t>-</w:t>
      </w:r>
      <w:r w:rsidRPr="00A42A88">
        <w:rPr>
          <w:rFonts w:eastAsia="宋体" w:hint="eastAsia"/>
          <w:b/>
          <w:i/>
          <w:lang w:eastAsia="zh-CN"/>
        </w:rPr>
        <w:t>based feedback</w:t>
      </w:r>
      <w:r w:rsidR="00571CF5">
        <w:rPr>
          <w:rFonts w:eastAsia="宋体"/>
          <w:b/>
          <w:i/>
          <w:lang w:eastAsia="zh-CN"/>
        </w:rPr>
        <w:t xml:space="preserve"> can be supported</w:t>
      </w:r>
      <w:r w:rsidRPr="00A42A88">
        <w:rPr>
          <w:rFonts w:eastAsia="宋体" w:hint="eastAsia"/>
          <w:b/>
          <w:i/>
          <w:lang w:eastAsia="zh-CN"/>
        </w:rPr>
        <w:t>, i.e.</w:t>
      </w:r>
      <w:r>
        <w:rPr>
          <w:rFonts w:eastAsia="宋体"/>
          <w:b/>
          <w:i/>
          <w:lang w:eastAsia="zh-CN"/>
        </w:rPr>
        <w:t>,</w:t>
      </w:r>
      <w:r w:rsidRPr="00A42A88">
        <w:rPr>
          <w:rFonts w:eastAsia="宋体" w:hint="eastAsia"/>
          <w:b/>
          <w:i/>
          <w:lang w:eastAsia="zh-CN"/>
        </w:rPr>
        <w:t xml:space="preserve"> </w:t>
      </w:r>
      <w:r w:rsidRPr="00A42A88">
        <w:rPr>
          <w:rFonts w:eastAsia="宋体"/>
          <w:b/>
          <w:i/>
          <w:lang w:val="en-GB" w:eastAsia="zh-CN"/>
        </w:rPr>
        <w:t xml:space="preserve">NACK-based </w:t>
      </w:r>
      <w:r>
        <w:rPr>
          <w:rFonts w:eastAsia="宋体"/>
          <w:b/>
          <w:i/>
          <w:lang w:val="en-GB" w:eastAsia="zh-CN"/>
        </w:rPr>
        <w:t>feedback</w:t>
      </w:r>
      <w:r w:rsidRPr="00A42A88">
        <w:rPr>
          <w:rFonts w:eastAsia="宋体"/>
          <w:b/>
          <w:i/>
          <w:lang w:val="en-GB" w:eastAsia="zh-CN"/>
        </w:rPr>
        <w:t xml:space="preserve"> is not supported</w:t>
      </w:r>
      <w:r>
        <w:rPr>
          <w:rFonts w:eastAsia="宋体"/>
          <w:b/>
          <w:i/>
          <w:lang w:val="en-GB" w:eastAsia="zh-CN"/>
        </w:rPr>
        <w:t xml:space="preserve"> in SL-U.</w:t>
      </w:r>
    </w:p>
    <w:p w14:paraId="47FD72CC" w14:textId="77777777" w:rsidR="009C005F" w:rsidRPr="002C622F" w:rsidRDefault="009C005F" w:rsidP="002C622F">
      <w:pPr>
        <w:jc w:val="both"/>
        <w:rPr>
          <w:rFonts w:eastAsia="宋体"/>
          <w:b/>
          <w:i/>
          <w:lang w:val="en-GB" w:eastAsia="zh-CN"/>
        </w:rPr>
      </w:pPr>
    </w:p>
    <w:p w14:paraId="24E9AF40" w14:textId="571B93C9" w:rsidR="006C5FE7" w:rsidRDefault="006C5FE7" w:rsidP="00B17062">
      <w:pPr>
        <w:pStyle w:val="2"/>
        <w:ind w:left="576"/>
        <w:rPr>
          <w:rFonts w:eastAsiaTheme="minorEastAsia"/>
          <w:lang w:val="en-US"/>
        </w:rPr>
      </w:pPr>
      <w:bookmarkStart w:id="10" w:name="OLE_LINK3"/>
      <w:bookmarkStart w:id="11" w:name="OLE_LINK4"/>
      <w:r>
        <w:rPr>
          <w:rFonts w:eastAsiaTheme="minorEastAsia" w:hint="eastAsia"/>
          <w:lang w:val="en-US"/>
        </w:rPr>
        <w:t>M</w:t>
      </w:r>
      <w:r>
        <w:rPr>
          <w:rFonts w:eastAsiaTheme="minorEastAsia"/>
          <w:lang w:val="en-US"/>
        </w:rPr>
        <w:t>ultiple channel access</w:t>
      </w:r>
      <w:r w:rsidR="002E48C6">
        <w:rPr>
          <w:rFonts w:eastAsiaTheme="minorEastAsia"/>
          <w:lang w:val="en-US"/>
        </w:rPr>
        <w:t xml:space="preserve"> procedure</w:t>
      </w:r>
    </w:p>
    <w:p w14:paraId="18026251" w14:textId="08DE8B33" w:rsidR="002E48C6" w:rsidRDefault="002E48C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#109-e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multiple channel access procedure.</w:t>
      </w:r>
    </w:p>
    <w:tbl>
      <w:tblPr>
        <w:tblStyle w:val="af5"/>
        <w:tblW w:w="0" w:type="auto"/>
        <w:tblLook w:val="04A0" w:firstRow="1" w:lastRow="0" w:firstColumn="1" w:lastColumn="0" w:noHBand="0" w:noVBand="1"/>
      </w:tblPr>
      <w:tblGrid>
        <w:gridCol w:w="9060"/>
      </w:tblGrid>
      <w:tr w:rsidR="002E48C6" w14:paraId="014392C1" w14:textId="77777777" w:rsidTr="001512DF">
        <w:tc>
          <w:tcPr>
            <w:tcW w:w="9854" w:type="dxa"/>
          </w:tcPr>
          <w:p w14:paraId="2E827E51" w14:textId="77777777" w:rsidR="002E48C6" w:rsidRPr="00591EE9" w:rsidRDefault="002E48C6" w:rsidP="001512DF">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6A712DFC" w14:textId="77777777" w:rsidR="002E48C6" w:rsidRPr="00591EE9" w:rsidRDefault="002E48C6" w:rsidP="002E48C6">
            <w:pPr>
              <w:numPr>
                <w:ilvl w:val="0"/>
                <w:numId w:val="31"/>
              </w:numPr>
              <w:autoSpaceDE w:val="0"/>
              <w:autoSpaceDN w:val="0"/>
              <w:jc w:val="both"/>
              <w:rPr>
                <w:rFonts w:ascii="Times" w:eastAsia="Batang" w:hAnsi="Times" w:cs="Times"/>
                <w:szCs w:val="24"/>
                <w:lang w:val="en-GB" w:eastAsia="x-none"/>
              </w:rPr>
            </w:pPr>
            <w:r w:rsidRPr="00591EE9">
              <w:rPr>
                <w:rFonts w:ascii="Times" w:eastAsia="Batang" w:hAnsi="Times" w:cs="Times"/>
                <w:szCs w:val="28"/>
                <w:lang w:val="en-GB" w:eastAsia="x-none"/>
              </w:rPr>
              <w:t xml:space="preserve">Channel access procedures for transmission(s) on multiple channels are supported for NR sidelink operation </w:t>
            </w:r>
            <w:r w:rsidRPr="00591EE9">
              <w:rPr>
                <w:rFonts w:ascii="Times" w:eastAsia="Batang" w:hAnsi="Times" w:cs="Times"/>
                <w:szCs w:val="22"/>
                <w:lang w:val="en-GB" w:eastAsia="x-none"/>
              </w:rPr>
              <w:t>as defined by TS37.213 for NR-U (wherever applicable)</w:t>
            </w:r>
          </w:p>
          <w:p w14:paraId="3A8AFE1E" w14:textId="65A21D18" w:rsidR="002E48C6" w:rsidRPr="002E48C6" w:rsidRDefault="002E48C6" w:rsidP="002E48C6">
            <w:pPr>
              <w:numPr>
                <w:ilvl w:val="0"/>
                <w:numId w:val="31"/>
              </w:numPr>
              <w:autoSpaceDE w:val="0"/>
              <w:autoSpaceDN w:val="0"/>
              <w:jc w:val="both"/>
              <w:rPr>
                <w:rFonts w:ascii="Times" w:eastAsia="Batang" w:hAnsi="Times" w:cs="Times"/>
                <w:color w:val="000000"/>
                <w:szCs w:val="24"/>
                <w:lang w:val="en-GB" w:eastAsia="x-none"/>
              </w:rPr>
            </w:pPr>
            <w:r w:rsidRPr="00591EE9">
              <w:rPr>
                <w:rFonts w:ascii="Times" w:eastAsia="Batang" w:hAnsi="Times" w:cs="Times"/>
                <w:color w:val="000000"/>
                <w:szCs w:val="24"/>
                <w:lang w:val="en-GB" w:eastAsia="x-none"/>
              </w:rPr>
              <w:t xml:space="preserve">FFS </w:t>
            </w:r>
            <w:r w:rsidRPr="00591EE9">
              <w:rPr>
                <w:rFonts w:ascii="Times" w:eastAsia="Batang" w:hAnsi="Times" w:cs="Times"/>
                <w:szCs w:val="24"/>
                <w:lang w:val="en-GB" w:eastAsia="x-none"/>
              </w:rPr>
              <w:t xml:space="preserve">whether the downlink, uplink and/or semi-static multiple channel access procedure(s) (if </w:t>
            </w:r>
            <w:r w:rsidRPr="00591EE9">
              <w:rPr>
                <w:rFonts w:ascii="Times" w:eastAsia="Batang" w:hAnsi="Times" w:cs="Times"/>
                <w:color w:val="000000"/>
                <w:szCs w:val="24"/>
                <w:lang w:val="en-GB" w:eastAsia="x-none"/>
              </w:rPr>
              <w:t xml:space="preserve">supported) from NR-U should be used as a baseline and whether/how they are applied in SL </w:t>
            </w:r>
            <w:r w:rsidRPr="00591EE9">
              <w:rPr>
                <w:rFonts w:ascii="Times" w:eastAsia="Batang" w:hAnsi="Times" w:cs="Times"/>
                <w:szCs w:val="24"/>
                <w:lang w:val="en-GB" w:eastAsia="x-none"/>
              </w:rPr>
              <w:t>mode 1 and mode 2 operation</w:t>
            </w:r>
          </w:p>
        </w:tc>
      </w:tr>
    </w:tbl>
    <w:p w14:paraId="4990451F" w14:textId="3FFD73B3" w:rsidR="009C4674" w:rsidRPr="009C4674" w:rsidRDefault="00956A82" w:rsidP="0016481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larger packet</w:t>
      </w:r>
      <w:r w:rsidR="00C96A5B">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such as FTP model traffic, single transmission may need more than 20MHz</w:t>
      </w:r>
      <w:r w:rsidR="005A7439">
        <w:rPr>
          <w:rFonts w:ascii="Times New Roman" w:eastAsiaTheme="minorEastAsia" w:hAnsi="Times New Roman" w:cs="Times New Roman"/>
          <w:sz w:val="20"/>
          <w:lang w:eastAsia="zh-CN"/>
        </w:rPr>
        <w:t xml:space="preserve"> bandwidth</w:t>
      </w:r>
      <w:r>
        <w:rPr>
          <w:rFonts w:ascii="Times New Roman" w:eastAsiaTheme="minorEastAsia" w:hAnsi="Times New Roman" w:cs="Times New Roman"/>
          <w:sz w:val="20"/>
          <w:lang w:eastAsia="zh-CN"/>
        </w:rPr>
        <w:t xml:space="preserve">, i.e., the transmission resource involves multiple LBT sub-bands and multiple channel access procedure should be performed. </w:t>
      </w:r>
      <w:r w:rsidR="00C96A5B">
        <w:rPr>
          <w:rFonts w:ascii="Times New Roman" w:eastAsiaTheme="minorEastAsia" w:hAnsi="Times New Roman" w:cs="Times New Roman"/>
          <w:sz w:val="20"/>
          <w:lang w:eastAsia="zh-CN"/>
        </w:rPr>
        <w:t>Therefore, t</w:t>
      </w:r>
      <w:r w:rsidR="009C4674" w:rsidRPr="009C4674">
        <w:rPr>
          <w:rFonts w:ascii="Times New Roman" w:eastAsiaTheme="minorEastAsia" w:hAnsi="Times New Roman" w:cs="Times New Roman"/>
          <w:sz w:val="20"/>
          <w:lang w:eastAsia="zh-CN"/>
        </w:rPr>
        <w:t xml:space="preserve">he following issues should be further studied </w:t>
      </w:r>
      <w:r w:rsidR="0016481C">
        <w:rPr>
          <w:rFonts w:ascii="Times New Roman" w:eastAsiaTheme="minorEastAsia" w:hAnsi="Times New Roman" w:cs="Times New Roman"/>
          <w:sz w:val="20"/>
          <w:lang w:eastAsia="zh-CN"/>
        </w:rPr>
        <w:t>except</w:t>
      </w:r>
      <w:r w:rsidR="009C4674" w:rsidRPr="009C4674">
        <w:rPr>
          <w:rFonts w:ascii="Times New Roman" w:eastAsiaTheme="minorEastAsia" w:hAnsi="Times New Roman" w:cs="Times New Roman"/>
          <w:sz w:val="20"/>
          <w:lang w:eastAsia="zh-CN"/>
        </w:rPr>
        <w:t xml:space="preserve"> the operations defined in TS 37.213</w:t>
      </w:r>
      <w:r w:rsidR="005A7439">
        <w:rPr>
          <w:rFonts w:ascii="Times New Roman" w:eastAsiaTheme="minorEastAsia" w:hAnsi="Times New Roman" w:cs="Times New Roman"/>
          <w:sz w:val="20"/>
          <w:lang w:eastAsia="zh-CN"/>
        </w:rPr>
        <w:fldChar w:fldCharType="begin"/>
      </w:r>
      <w:r w:rsidR="005A7439">
        <w:rPr>
          <w:rFonts w:ascii="Times New Roman" w:eastAsiaTheme="minorEastAsia" w:hAnsi="Times New Roman" w:cs="Times New Roman"/>
          <w:sz w:val="20"/>
          <w:lang w:eastAsia="zh-CN"/>
        </w:rPr>
        <w:instrText xml:space="preserve"> REF _Ref101970863 \r \h </w:instrText>
      </w:r>
      <w:r w:rsidR="005A7439">
        <w:rPr>
          <w:rFonts w:ascii="Times New Roman" w:eastAsiaTheme="minorEastAsia" w:hAnsi="Times New Roman" w:cs="Times New Roman"/>
          <w:sz w:val="20"/>
          <w:lang w:eastAsia="zh-CN"/>
        </w:rPr>
      </w:r>
      <w:r w:rsidR="005A7439">
        <w:rPr>
          <w:rFonts w:ascii="Times New Roman" w:eastAsiaTheme="minorEastAsia" w:hAnsi="Times New Roman" w:cs="Times New Roman"/>
          <w:sz w:val="20"/>
          <w:lang w:eastAsia="zh-CN"/>
        </w:rPr>
        <w:fldChar w:fldCharType="separate"/>
      </w:r>
      <w:r w:rsidR="005A7439">
        <w:rPr>
          <w:rFonts w:ascii="Times New Roman" w:eastAsiaTheme="minorEastAsia" w:hAnsi="Times New Roman" w:cs="Times New Roman"/>
          <w:sz w:val="20"/>
          <w:lang w:eastAsia="zh-CN"/>
        </w:rPr>
        <w:t>[3]</w:t>
      </w:r>
      <w:r w:rsidR="005A7439">
        <w:rPr>
          <w:rFonts w:ascii="Times New Roman" w:eastAsiaTheme="minorEastAsia" w:hAnsi="Times New Roman" w:cs="Times New Roman"/>
          <w:sz w:val="20"/>
          <w:lang w:eastAsia="zh-CN"/>
        </w:rPr>
        <w:fldChar w:fldCharType="end"/>
      </w:r>
      <w:r w:rsidR="009C4674" w:rsidRPr="009C4674">
        <w:rPr>
          <w:rFonts w:ascii="Times New Roman" w:eastAsiaTheme="minorEastAsia" w:hAnsi="Times New Roman" w:cs="Times New Roman"/>
          <w:sz w:val="20"/>
          <w:lang w:eastAsia="zh-CN"/>
        </w:rPr>
        <w:t>:</w:t>
      </w:r>
    </w:p>
    <w:p w14:paraId="5BE0EB4B" w14:textId="6245CC5F" w:rsidR="009C4674" w:rsidRDefault="009C4674" w:rsidP="00956A82">
      <w:pPr>
        <w:pStyle w:val="a0"/>
        <w:numPr>
          <w:ilvl w:val="0"/>
          <w:numId w:val="38"/>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How to id</w:t>
      </w:r>
      <w:r w:rsidRPr="002A4D9A">
        <w:rPr>
          <w:rFonts w:ascii="Times New Roman" w:eastAsiaTheme="minorEastAsia" w:hAnsi="Times New Roman" w:cs="Times New Roman"/>
          <w:sz w:val="20"/>
          <w:lang w:eastAsia="zh-CN"/>
        </w:rPr>
        <w:t>entify</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initial</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contention</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window</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counter</w:t>
      </w:r>
      <w:r w:rsidRPr="002A4D9A">
        <w:rPr>
          <w:rFonts w:ascii="Times New Roman" w:eastAsiaTheme="minorEastAsia" w:hAnsi="Times New Roman" w:cs="Times New Roman"/>
          <w:sz w:val="20"/>
          <w:lang w:eastAsia="zh-CN"/>
        </w:rPr>
        <w:t xml:space="preserve"> </w:t>
      </w:r>
      <w:proofErr w:type="spellStart"/>
      <w:r w:rsidRPr="002A4D9A">
        <w:rPr>
          <w:rFonts w:ascii="Times New Roman" w:eastAsiaTheme="minorEastAsia" w:hAnsi="Times New Roman" w:cs="Times New Roman"/>
          <w:i/>
          <w:sz w:val="20"/>
          <w:lang w:eastAsia="zh-CN"/>
        </w:rPr>
        <w:t>N</w:t>
      </w:r>
      <w:r w:rsidRPr="002A4D9A">
        <w:rPr>
          <w:rFonts w:ascii="Times New Roman" w:eastAsiaTheme="minorEastAsia" w:hAnsi="Times New Roman" w:cs="Times New Roman"/>
          <w:i/>
          <w:sz w:val="20"/>
          <w:vertAlign w:val="subscript"/>
          <w:lang w:eastAsia="zh-CN"/>
        </w:rPr>
        <w:t>init</w:t>
      </w:r>
      <w:proofErr w:type="spellEnd"/>
    </w:p>
    <w:p w14:paraId="746C60DE" w14:textId="4DB42F84" w:rsidR="00B878F0" w:rsidRDefault="00B878F0"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procedure of </w:t>
      </w:r>
      <w:r w:rsidR="009F2BE6">
        <w:rPr>
          <w:rFonts w:ascii="Times New Roman" w:eastAsiaTheme="minorEastAsia" w:hAnsi="Times New Roman" w:cs="Times New Roman"/>
          <w:sz w:val="20"/>
          <w:lang w:eastAsia="zh-CN"/>
        </w:rPr>
        <w:t xml:space="preserve">Type </w:t>
      </w:r>
      <w:r>
        <w:rPr>
          <w:rFonts w:ascii="Times New Roman" w:eastAsiaTheme="minorEastAsia" w:hAnsi="Times New Roman" w:cs="Times New Roman"/>
          <w:sz w:val="20"/>
          <w:lang w:eastAsia="zh-CN"/>
        </w:rPr>
        <w:t xml:space="preserve">1 channel access procedure, the first step is to identify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956A82">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according to the channel access priority which is random</w:t>
      </w:r>
      <w:r w:rsidR="009F2BE6">
        <w:rPr>
          <w:rFonts w:ascii="Times New Roman" w:eastAsiaTheme="minorEastAsia" w:hAnsi="Times New Roman" w:cs="Times New Roman"/>
          <w:sz w:val="20"/>
          <w:lang w:eastAsia="zh-CN"/>
        </w:rPr>
        <w:t>ly</w:t>
      </w:r>
      <w:r>
        <w:rPr>
          <w:rFonts w:ascii="Times New Roman" w:eastAsiaTheme="minorEastAsia" w:hAnsi="Times New Roman" w:cs="Times New Roman"/>
          <w:sz w:val="20"/>
          <w:lang w:eastAsia="zh-CN"/>
        </w:rPr>
        <w:t xml:space="preserve"> selected from </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0, </w:t>
      </w:r>
      <w:proofErr w:type="spellStart"/>
      <w:r w:rsidR="008B21F2" w:rsidRPr="00956A82">
        <w:rPr>
          <w:rFonts w:ascii="Times New Roman" w:eastAsiaTheme="minorEastAsia" w:hAnsi="Times New Roman" w:cs="Times New Roman"/>
          <w:i/>
          <w:sz w:val="20"/>
          <w:lang w:eastAsia="zh-CN"/>
        </w:rPr>
        <w:t>CW</w:t>
      </w:r>
      <w:r w:rsidR="008B21F2" w:rsidRPr="00956A82">
        <w:rPr>
          <w:rFonts w:ascii="Times New Roman" w:eastAsiaTheme="minorEastAsia" w:hAnsi="Times New Roman" w:cs="Times New Roman"/>
          <w:i/>
          <w:sz w:val="20"/>
          <w:vertAlign w:val="subscript"/>
          <w:lang w:eastAsia="zh-CN"/>
        </w:rPr>
        <w:t>p</w:t>
      </w:r>
      <w:proofErr w:type="spellEnd"/>
      <w:r>
        <w:rPr>
          <w:rFonts w:ascii="Times New Roman" w:eastAsiaTheme="minorEastAsia" w:hAnsi="Times New Roman" w:cs="Times New Roman"/>
          <w:sz w:val="20"/>
          <w:lang w:eastAsia="zh-CN"/>
        </w:rPr>
        <w:t>]. For</w:t>
      </w:r>
      <w:r w:rsidR="00C96A5B">
        <w:rPr>
          <w:rFonts w:ascii="Times New Roman" w:eastAsiaTheme="minorEastAsia" w:hAnsi="Times New Roman" w:cs="Times New Roman"/>
          <w:sz w:val="20"/>
          <w:lang w:eastAsia="zh-CN"/>
        </w:rPr>
        <w:t xml:space="preserve"> the case that</w:t>
      </w:r>
      <w:r>
        <w:rPr>
          <w:rFonts w:ascii="Times New Roman" w:eastAsiaTheme="minorEastAsia" w:hAnsi="Times New Roman" w:cs="Times New Roman"/>
          <w:sz w:val="20"/>
          <w:lang w:eastAsia="zh-CN"/>
        </w:rPr>
        <w:t xml:space="preserve"> one transmission occupied multiple LBT sub-band</w:t>
      </w:r>
      <w:r w:rsidR="00956A8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w:t>
      </w:r>
      <w:r w:rsidR="00956A82">
        <w:rPr>
          <w:rFonts w:ascii="Times New Roman" w:eastAsiaTheme="minorEastAsia" w:hAnsi="Times New Roman" w:cs="Times New Roman"/>
          <w:sz w:val="20"/>
          <w:lang w:eastAsia="zh-CN"/>
        </w:rPr>
        <w:t xml:space="preserve">the same </w:t>
      </w:r>
      <w:proofErr w:type="spellStart"/>
      <w:r w:rsidR="00956A82" w:rsidRPr="00956A82">
        <w:rPr>
          <w:rFonts w:ascii="Times New Roman" w:eastAsiaTheme="minorEastAsia" w:hAnsi="Times New Roman" w:cs="Times New Roman"/>
          <w:i/>
          <w:sz w:val="20"/>
          <w:lang w:eastAsia="zh-CN"/>
        </w:rPr>
        <w:t>CW</w:t>
      </w:r>
      <w:r w:rsidR="00956A82" w:rsidRPr="00956A82">
        <w:rPr>
          <w:rFonts w:ascii="Times New Roman" w:eastAsiaTheme="minorEastAsia" w:hAnsi="Times New Roman" w:cs="Times New Roman"/>
          <w:i/>
          <w:sz w:val="20"/>
          <w:vertAlign w:val="subscript"/>
          <w:lang w:eastAsia="zh-CN"/>
        </w:rPr>
        <w:t>p</w:t>
      </w:r>
      <w:proofErr w:type="spellEnd"/>
      <w:r w:rsidR="00956A82">
        <w:rPr>
          <w:rFonts w:ascii="Times New Roman" w:eastAsiaTheme="minorEastAsia" w:hAnsi="Times New Roman" w:cs="Times New Roman"/>
          <w:sz w:val="20"/>
          <w:lang w:eastAsia="zh-CN"/>
        </w:rPr>
        <w:t xml:space="preserve"> will be identified for each sub-band because of the same channel access priority, then the remaining issue is how to identify</w:t>
      </w:r>
      <w:r w:rsidR="008B21F2">
        <w:rPr>
          <w:rFonts w:ascii="Times New Roman" w:eastAsiaTheme="minorEastAsia" w:hAnsi="Times New Roman" w:cs="Times New Roman"/>
          <w:sz w:val="20"/>
          <w:lang w:eastAsia="zh-CN"/>
        </w:rPr>
        <w:t xml:space="preserve">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8B21F2">
        <w:rPr>
          <w:rFonts w:ascii="Times New Roman" w:eastAsiaTheme="minorEastAsia" w:hAnsi="Times New Roman" w:cs="Times New Roman"/>
          <w:sz w:val="20"/>
          <w:lang w:eastAsia="zh-CN"/>
        </w:rPr>
        <w:t xml:space="preserve"> for different sub-bands</w:t>
      </w:r>
      <w:r w:rsidR="008B21F2" w:rsidRPr="008B21F2">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w:t>
      </w:r>
      <w:r w:rsidR="008B21F2">
        <w:rPr>
          <w:rFonts w:ascii="Times New Roman" w:eastAsiaTheme="minorEastAsia" w:hAnsi="Times New Roman" w:cs="Times New Roman"/>
          <w:sz w:val="20"/>
          <w:lang w:eastAsia="zh-CN"/>
        </w:rPr>
        <w:t xml:space="preserve">For example,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956A82">
        <w:rPr>
          <w:rFonts w:ascii="Times New Roman" w:eastAsiaTheme="minorEastAsia" w:hAnsi="Times New Roman" w:cs="Times New Roman"/>
          <w:sz w:val="20"/>
          <w:lang w:eastAsia="zh-CN"/>
        </w:rPr>
        <w:t xml:space="preserve"> is</w:t>
      </w:r>
      <w:r>
        <w:rPr>
          <w:rFonts w:ascii="Times New Roman" w:eastAsiaTheme="minorEastAsia" w:hAnsi="Times New Roman" w:cs="Times New Roman"/>
          <w:sz w:val="20"/>
          <w:lang w:eastAsia="zh-CN"/>
        </w:rPr>
        <w:t xml:space="preserve"> </w:t>
      </w:r>
      <w:r w:rsidR="00956A82">
        <w:rPr>
          <w:rFonts w:ascii="Times New Roman" w:eastAsiaTheme="minorEastAsia" w:hAnsi="Times New Roman" w:cs="Times New Roman"/>
          <w:sz w:val="20"/>
          <w:lang w:eastAsia="zh-CN"/>
        </w:rPr>
        <w:t xml:space="preserve">randomly </w:t>
      </w:r>
      <w:r>
        <w:rPr>
          <w:rFonts w:ascii="Times New Roman" w:eastAsiaTheme="minorEastAsia" w:hAnsi="Times New Roman" w:cs="Times New Roman"/>
          <w:sz w:val="20"/>
          <w:lang w:eastAsia="zh-CN"/>
        </w:rPr>
        <w:t xml:space="preserve">selected from </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0, </w:t>
      </w:r>
      <w:proofErr w:type="spellStart"/>
      <w:r w:rsidR="00956A82" w:rsidRPr="00956A82">
        <w:rPr>
          <w:rFonts w:ascii="Times New Roman" w:eastAsiaTheme="minorEastAsia" w:hAnsi="Times New Roman" w:cs="Times New Roman"/>
          <w:i/>
          <w:sz w:val="20"/>
          <w:lang w:eastAsia="zh-CN"/>
        </w:rPr>
        <w:t>CW</w:t>
      </w:r>
      <w:r w:rsidR="00956A82" w:rsidRPr="00956A82">
        <w:rPr>
          <w:rFonts w:ascii="Times New Roman" w:eastAsiaTheme="minorEastAsia" w:hAnsi="Times New Roman" w:cs="Times New Roman"/>
          <w:i/>
          <w:sz w:val="20"/>
          <w:vertAlign w:val="subscript"/>
          <w:lang w:eastAsia="zh-CN"/>
        </w:rPr>
        <w:t>p</w:t>
      </w:r>
      <w:proofErr w:type="spellEnd"/>
      <w:r>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for each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8B21F2">
        <w:rPr>
          <w:rFonts w:ascii="Times New Roman" w:eastAsiaTheme="minorEastAsia" w:hAnsi="Times New Roman" w:cs="Times New Roman"/>
          <w:sz w:val="20"/>
          <w:lang w:eastAsia="zh-CN"/>
        </w:rPr>
        <w:t xml:space="preserve">, i.e., </w:t>
      </w:r>
      <w:proofErr w:type="spellStart"/>
      <w:r w:rsidR="008B21F2" w:rsidRPr="002A4D9A">
        <w:rPr>
          <w:rFonts w:ascii="Times New Roman" w:eastAsiaTheme="minorEastAsia" w:hAnsi="Times New Roman" w:cs="Times New Roman"/>
          <w:i/>
          <w:sz w:val="20"/>
          <w:lang w:eastAsia="zh-CN"/>
        </w:rPr>
        <w:t>N</w:t>
      </w:r>
      <w:r w:rsidR="008B21F2" w:rsidRPr="002A4D9A">
        <w:rPr>
          <w:rFonts w:ascii="Times New Roman" w:eastAsiaTheme="minorEastAsia" w:hAnsi="Times New Roman" w:cs="Times New Roman"/>
          <w:i/>
          <w:sz w:val="20"/>
          <w:vertAlign w:val="subscript"/>
          <w:lang w:eastAsia="zh-CN"/>
        </w:rPr>
        <w:t>init</w:t>
      </w:r>
      <w:proofErr w:type="spellEnd"/>
      <w:r w:rsidR="008B21F2">
        <w:rPr>
          <w:rFonts w:ascii="Times New Roman" w:eastAsiaTheme="minorEastAsia" w:hAnsi="Times New Roman" w:cs="Times New Roman"/>
          <w:sz w:val="20"/>
          <w:lang w:eastAsia="zh-CN"/>
        </w:rPr>
        <w:t xml:space="preserve"> is identified independently for each sub-bands and the values may be different</w:t>
      </w:r>
      <w:r>
        <w:rPr>
          <w:rFonts w:ascii="Times New Roman" w:eastAsiaTheme="minorEastAsia" w:hAnsi="Times New Roman" w:cs="Times New Roman"/>
          <w:sz w:val="20"/>
          <w:lang w:eastAsia="zh-CN"/>
        </w:rPr>
        <w:t xml:space="preserve">. </w:t>
      </w:r>
    </w:p>
    <w:p w14:paraId="5D54DBA3" w14:textId="16FC2DA7" w:rsidR="009C4674" w:rsidRDefault="009C4674" w:rsidP="00956A82">
      <w:pPr>
        <w:pStyle w:val="a0"/>
        <w:numPr>
          <w:ilvl w:val="0"/>
          <w:numId w:val="38"/>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How to perfo</w:t>
      </w:r>
      <w:r w:rsidR="00B878F0">
        <w:rPr>
          <w:rFonts w:ascii="Times New Roman" w:eastAsiaTheme="minorEastAsia" w:hAnsi="Times New Roman" w:cs="Times New Roman"/>
          <w:sz w:val="20"/>
          <w:lang w:eastAsia="zh-CN"/>
        </w:rPr>
        <w:t>r</w:t>
      </w:r>
      <w:r w:rsidRPr="009C4674">
        <w:rPr>
          <w:rFonts w:ascii="Times New Roman" w:eastAsiaTheme="minorEastAsia" w:hAnsi="Times New Roman" w:cs="Times New Roman"/>
          <w:sz w:val="20"/>
          <w:lang w:eastAsia="zh-CN"/>
        </w:rPr>
        <w:t xml:space="preserve">m COT </w:t>
      </w:r>
      <w:proofErr w:type="gramStart"/>
      <w:r w:rsidRPr="009C4674">
        <w:rPr>
          <w:rFonts w:ascii="Times New Roman" w:eastAsiaTheme="minorEastAsia" w:hAnsi="Times New Roman" w:cs="Times New Roman"/>
          <w:sz w:val="20"/>
          <w:lang w:eastAsia="zh-CN"/>
        </w:rPr>
        <w:t>sharing</w:t>
      </w:r>
      <w:proofErr w:type="gramEnd"/>
    </w:p>
    <w:p w14:paraId="0E025EE5" w14:textId="66ECC5DE" w:rsidR="00F0780B" w:rsidRDefault="00F0780B" w:rsidP="00B878F0">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If the transmission </w:t>
      </w:r>
      <w:r w:rsidR="008B21F2">
        <w:rPr>
          <w:rFonts w:ascii="Times New Roman" w:eastAsiaTheme="minorEastAsia" w:hAnsi="Times New Roman" w:cs="Times New Roman"/>
          <w:sz w:val="20"/>
          <w:lang w:eastAsia="zh-CN"/>
        </w:rPr>
        <w:t>occurs on</w:t>
      </w:r>
      <w:r>
        <w:rPr>
          <w:rFonts w:ascii="Times New Roman" w:eastAsiaTheme="minorEastAsia" w:hAnsi="Times New Roman" w:cs="Times New Roman"/>
          <w:sz w:val="20"/>
          <w:lang w:eastAsia="zh-CN"/>
        </w:rPr>
        <w:t xml:space="preserve"> multiple channel</w:t>
      </w:r>
      <w:r w:rsidR="008B21F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then UE should perform channel access on </w:t>
      </w:r>
      <w:r w:rsidR="008B21F2">
        <w:rPr>
          <w:rFonts w:ascii="Times New Roman" w:eastAsiaTheme="minorEastAsia" w:hAnsi="Times New Roman" w:cs="Times New Roman"/>
          <w:sz w:val="20"/>
          <w:lang w:eastAsia="zh-CN"/>
        </w:rPr>
        <w:t xml:space="preserve">each </w:t>
      </w:r>
      <w:r w:rsidR="008B21F2">
        <w:rPr>
          <w:rFonts w:ascii="Times New Roman" w:eastAsiaTheme="minorEastAsia" w:hAnsi="Times New Roman" w:cs="Times New Roman" w:hint="eastAsia"/>
          <w:sz w:val="20"/>
          <w:lang w:eastAsia="zh-CN"/>
        </w:rPr>
        <w:t>channel</w:t>
      </w:r>
      <w:r>
        <w:rPr>
          <w:rFonts w:ascii="Times New Roman" w:eastAsiaTheme="minorEastAsia" w:hAnsi="Times New Roman" w:cs="Times New Roman"/>
          <w:sz w:val="20"/>
          <w:lang w:eastAsia="zh-CN"/>
        </w:rPr>
        <w:t>. Since</w:t>
      </w:r>
      <w:r w:rsidR="00B213EF">
        <w:rPr>
          <w:rFonts w:ascii="Times New Roman" w:eastAsiaTheme="minorEastAsia" w:hAnsi="Times New Roman" w:cs="Times New Roman"/>
          <w:sz w:val="20"/>
          <w:lang w:eastAsia="zh-CN"/>
        </w:rPr>
        <w:t xml:space="preserve"> the channel occupation of different </w:t>
      </w:r>
      <w:r w:rsidR="008B21F2">
        <w:rPr>
          <w:rFonts w:ascii="Times New Roman" w:eastAsiaTheme="minorEastAsia" w:hAnsi="Times New Roman" w:cs="Times New Roman" w:hint="eastAsia"/>
          <w:sz w:val="20"/>
          <w:lang w:eastAsia="zh-CN"/>
        </w:rPr>
        <w:t>channels</w:t>
      </w:r>
      <w:r w:rsidR="008B21F2">
        <w:rPr>
          <w:rFonts w:ascii="Times New Roman" w:eastAsiaTheme="minorEastAsia" w:hAnsi="Times New Roman" w:cs="Times New Roman"/>
          <w:sz w:val="20"/>
          <w:lang w:eastAsia="zh-CN"/>
        </w:rPr>
        <w:t xml:space="preserve"> are</w:t>
      </w:r>
      <w:r w:rsidR="00B213EF">
        <w:rPr>
          <w:rFonts w:ascii="Times New Roman" w:eastAsiaTheme="minorEastAsia" w:hAnsi="Times New Roman" w:cs="Times New Roman"/>
          <w:sz w:val="20"/>
          <w:lang w:eastAsia="zh-CN"/>
        </w:rPr>
        <w:t xml:space="preserve"> different, the end</w:t>
      </w:r>
      <w:r w:rsidR="00C96A5B">
        <w:rPr>
          <w:rFonts w:ascii="Times New Roman" w:eastAsiaTheme="minorEastAsia" w:hAnsi="Times New Roman" w:cs="Times New Roman"/>
          <w:sz w:val="20"/>
          <w:lang w:eastAsia="zh-CN"/>
        </w:rPr>
        <w:t>ing</w:t>
      </w:r>
      <w:r w:rsidR="00B213EF">
        <w:rPr>
          <w:rFonts w:ascii="Times New Roman" w:eastAsiaTheme="minorEastAsia" w:hAnsi="Times New Roman" w:cs="Times New Roman"/>
          <w:sz w:val="20"/>
          <w:lang w:eastAsia="zh-CN"/>
        </w:rPr>
        <w:t xml:space="preserve"> time of type 1 channel acce</w:t>
      </w:r>
      <w:r w:rsidR="000919E5">
        <w:rPr>
          <w:rFonts w:ascii="Times New Roman" w:eastAsiaTheme="minorEastAsia" w:hAnsi="Times New Roman" w:cs="Times New Roman"/>
          <w:sz w:val="20"/>
          <w:lang w:eastAsia="zh-CN"/>
        </w:rPr>
        <w:t>ss procedure may be</w:t>
      </w:r>
      <w:r w:rsidR="00B213EF">
        <w:rPr>
          <w:rFonts w:ascii="Times New Roman" w:eastAsiaTheme="minorEastAsia" w:hAnsi="Times New Roman" w:cs="Times New Roman"/>
          <w:sz w:val="20"/>
          <w:lang w:eastAsia="zh-CN"/>
        </w:rPr>
        <w:t xml:space="preserve"> different as show</w:t>
      </w:r>
      <w:r w:rsidR="00B213EF" w:rsidRPr="00CA4210">
        <w:rPr>
          <w:rFonts w:ascii="Times New Roman" w:eastAsiaTheme="minorEastAsia" w:hAnsi="Times New Roman" w:cs="Times New Roman"/>
          <w:sz w:val="20"/>
          <w:lang w:eastAsia="zh-CN"/>
        </w:rPr>
        <w:t xml:space="preserve">n in </w:t>
      </w:r>
      <w:r w:rsidR="009F2BE6" w:rsidRPr="00CA4210">
        <w:rPr>
          <w:rFonts w:ascii="Times New Roman" w:eastAsiaTheme="minorEastAsia" w:hAnsi="Times New Roman" w:cs="Times New Roman"/>
          <w:sz w:val="20"/>
          <w:szCs w:val="20"/>
          <w:lang w:eastAsia="zh-CN"/>
        </w:rPr>
        <w:fldChar w:fldCharType="begin"/>
      </w:r>
      <w:r w:rsidR="009F2BE6" w:rsidRPr="00E650CF">
        <w:rPr>
          <w:rFonts w:ascii="Times New Roman" w:eastAsiaTheme="minorEastAsia" w:hAnsi="Times New Roman" w:cs="Times New Roman"/>
          <w:sz w:val="20"/>
          <w:szCs w:val="20"/>
          <w:lang w:eastAsia="zh-CN"/>
        </w:rPr>
        <w:instrText xml:space="preserve"> REF _Ref111213227 \h </w:instrText>
      </w:r>
      <w:r w:rsidR="009F2BE6" w:rsidRPr="0007179A">
        <w:rPr>
          <w:rFonts w:ascii="Times New Roman" w:eastAsiaTheme="minorEastAsia" w:hAnsi="Times New Roman" w:cs="Times New Roman"/>
          <w:sz w:val="20"/>
          <w:szCs w:val="20"/>
          <w:lang w:eastAsia="zh-CN"/>
        </w:rPr>
        <w:instrText xml:space="preserve"> \* MERGEFORMAT </w:instrText>
      </w:r>
      <w:r w:rsidR="009F2BE6" w:rsidRPr="00CA4210">
        <w:rPr>
          <w:rFonts w:ascii="Times New Roman" w:eastAsiaTheme="minorEastAsia" w:hAnsi="Times New Roman" w:cs="Times New Roman"/>
          <w:sz w:val="20"/>
          <w:szCs w:val="20"/>
          <w:lang w:eastAsia="zh-CN"/>
        </w:rPr>
      </w:r>
      <w:r w:rsidR="009F2BE6" w:rsidRPr="00CA4210">
        <w:rPr>
          <w:rFonts w:ascii="Times New Roman" w:eastAsiaTheme="minorEastAsia" w:hAnsi="Times New Roman" w:cs="Times New Roman"/>
          <w:sz w:val="20"/>
          <w:szCs w:val="20"/>
          <w:lang w:eastAsia="zh-CN"/>
        </w:rPr>
        <w:fldChar w:fldCharType="separate"/>
      </w:r>
      <w:r w:rsidR="009F2BE6" w:rsidRPr="0007179A">
        <w:rPr>
          <w:rFonts w:ascii="Times New Roman" w:hAnsi="Times New Roman" w:cs="Times New Roman"/>
          <w:sz w:val="20"/>
          <w:szCs w:val="20"/>
        </w:rPr>
        <w:t xml:space="preserve">Figure </w:t>
      </w:r>
      <w:r w:rsidR="009F2BE6" w:rsidRPr="0007179A">
        <w:rPr>
          <w:rFonts w:ascii="Times New Roman" w:hAnsi="Times New Roman" w:cs="Times New Roman"/>
          <w:noProof/>
          <w:sz w:val="20"/>
          <w:szCs w:val="20"/>
        </w:rPr>
        <w:t>5</w:t>
      </w:r>
      <w:r w:rsidR="009F2BE6" w:rsidRPr="00CA4210">
        <w:rPr>
          <w:rFonts w:ascii="Times New Roman" w:eastAsiaTheme="minorEastAsia" w:hAnsi="Times New Roman" w:cs="Times New Roman"/>
          <w:sz w:val="20"/>
          <w:szCs w:val="20"/>
          <w:lang w:eastAsia="zh-CN"/>
        </w:rPr>
        <w:fldChar w:fldCharType="end"/>
      </w:r>
      <w:r w:rsidR="00B213EF" w:rsidRPr="00CA4210">
        <w:rPr>
          <w:rFonts w:ascii="Times New Roman" w:eastAsiaTheme="minorEastAsia" w:hAnsi="Times New Roman" w:cs="Times New Roman"/>
          <w:sz w:val="20"/>
          <w:lang w:eastAsia="zh-CN"/>
        </w:rPr>
        <w:t>. Then</w:t>
      </w:r>
      <w:r w:rsidR="00B213EF">
        <w:rPr>
          <w:rFonts w:ascii="Times New Roman" w:eastAsiaTheme="minorEastAsia" w:hAnsi="Times New Roman" w:cs="Times New Roman"/>
          <w:sz w:val="20"/>
          <w:lang w:eastAsia="zh-CN"/>
        </w:rPr>
        <w:t xml:space="preserve"> the remaining issue is how to perfo</w:t>
      </w:r>
      <w:r>
        <w:rPr>
          <w:rFonts w:ascii="Times New Roman" w:eastAsiaTheme="minorEastAsia" w:hAnsi="Times New Roman" w:cs="Times New Roman"/>
          <w:sz w:val="20"/>
          <w:lang w:eastAsia="zh-CN"/>
        </w:rPr>
        <w:t>r</w:t>
      </w:r>
      <w:r w:rsidR="00B213EF">
        <w:rPr>
          <w:rFonts w:ascii="Times New Roman" w:eastAsiaTheme="minorEastAsia" w:hAnsi="Times New Roman" w:cs="Times New Roman"/>
          <w:sz w:val="20"/>
          <w:lang w:eastAsia="zh-CN"/>
        </w:rPr>
        <w:t xml:space="preserve">m COT sharing. </w:t>
      </w:r>
      <w:r>
        <w:rPr>
          <w:rFonts w:ascii="Times New Roman" w:eastAsiaTheme="minorEastAsia" w:hAnsi="Times New Roman" w:cs="Times New Roman"/>
          <w:sz w:val="20"/>
          <w:lang w:eastAsia="zh-CN"/>
        </w:rPr>
        <w:t>The candidate options are proposed as follow</w:t>
      </w:r>
      <w:r w:rsidR="00C96A5B">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w:t>
      </w:r>
    </w:p>
    <w:p w14:paraId="63702905" w14:textId="1E95A57B" w:rsidR="00B878F0" w:rsidRDefault="00F0780B" w:rsidP="008B21F2">
      <w:pPr>
        <w:pStyle w:val="a0"/>
        <w:numPr>
          <w:ilvl w:val="0"/>
          <w:numId w:val="33"/>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1: </w:t>
      </w:r>
      <w:r w:rsidR="00B213EF">
        <w:rPr>
          <w:rFonts w:ascii="Times New Roman" w:eastAsiaTheme="minorEastAsia" w:hAnsi="Times New Roman" w:cs="Times New Roman"/>
          <w:sz w:val="20"/>
          <w:lang w:eastAsia="zh-CN"/>
        </w:rPr>
        <w:t xml:space="preserve">COT sharing is performed </w:t>
      </w:r>
      <w:r>
        <w:rPr>
          <w:rFonts w:ascii="Times New Roman" w:eastAsiaTheme="minorEastAsia" w:hAnsi="Times New Roman" w:cs="Times New Roman"/>
          <w:sz w:val="20"/>
          <w:lang w:eastAsia="zh-CN"/>
        </w:rPr>
        <w:t>independently for each LBT sub-band</w:t>
      </w:r>
      <w:r w:rsidR="008B21F2">
        <w:rPr>
          <w:rFonts w:ascii="Times New Roman" w:eastAsiaTheme="minorEastAsia" w:hAnsi="Times New Roman" w:cs="Times New Roman"/>
          <w:sz w:val="20"/>
          <w:lang w:eastAsia="zh-CN"/>
        </w:rPr>
        <w:t>. In this way, UE can immediately share</w:t>
      </w:r>
      <w:r w:rsidR="000919E5">
        <w:rPr>
          <w:rFonts w:ascii="Times New Roman" w:eastAsiaTheme="minorEastAsia" w:hAnsi="Times New Roman" w:cs="Times New Roman"/>
          <w:sz w:val="20"/>
          <w:lang w:eastAsia="zh-CN"/>
        </w:rPr>
        <w:t xml:space="preserve"> the COT </w:t>
      </w:r>
      <w:r w:rsidR="008B21F2">
        <w:rPr>
          <w:rFonts w:ascii="Times New Roman" w:eastAsiaTheme="minorEastAsia" w:hAnsi="Times New Roman" w:cs="Times New Roman"/>
          <w:sz w:val="20"/>
          <w:lang w:eastAsia="zh-CN"/>
        </w:rPr>
        <w:t>information of a</w:t>
      </w:r>
      <w:r w:rsidR="000919E5">
        <w:rPr>
          <w:rFonts w:ascii="Times New Roman" w:eastAsiaTheme="minorEastAsia" w:hAnsi="Times New Roman" w:cs="Times New Roman"/>
          <w:sz w:val="20"/>
          <w:lang w:eastAsia="zh-CN"/>
        </w:rPr>
        <w:t xml:space="preserve"> channel </w:t>
      </w:r>
      <w:r w:rsidR="008B21F2">
        <w:rPr>
          <w:rFonts w:ascii="Times New Roman" w:eastAsiaTheme="minorEastAsia" w:hAnsi="Times New Roman" w:cs="Times New Roman"/>
          <w:sz w:val="20"/>
          <w:lang w:eastAsia="zh-CN"/>
        </w:rPr>
        <w:t>when</w:t>
      </w:r>
      <w:r w:rsidR="000919E5">
        <w:rPr>
          <w:rFonts w:ascii="Times New Roman" w:eastAsiaTheme="minorEastAsia" w:hAnsi="Times New Roman" w:cs="Times New Roman"/>
          <w:sz w:val="20"/>
          <w:lang w:eastAsia="zh-CN"/>
        </w:rPr>
        <w:t xml:space="preserve"> the</w:t>
      </w:r>
      <w:r w:rsidR="008B21F2">
        <w:rPr>
          <w:rFonts w:ascii="Times New Roman" w:eastAsiaTheme="minorEastAsia" w:hAnsi="Times New Roman" w:cs="Times New Roman"/>
          <w:sz w:val="20"/>
          <w:lang w:eastAsia="zh-CN"/>
        </w:rPr>
        <w:t xml:space="preserve"> LBT of </w:t>
      </w:r>
      <w:r w:rsidR="000919E5">
        <w:rPr>
          <w:rFonts w:ascii="Times New Roman" w:eastAsiaTheme="minorEastAsia" w:hAnsi="Times New Roman" w:cs="Times New Roman"/>
          <w:sz w:val="20"/>
          <w:lang w:eastAsia="zh-CN"/>
        </w:rPr>
        <w:t xml:space="preserve">corresponding channel is successful. And </w:t>
      </w:r>
      <w:r w:rsidR="00F51503">
        <w:rPr>
          <w:rFonts w:ascii="Times New Roman" w:eastAsiaTheme="minorEastAsia" w:hAnsi="Times New Roman" w:cs="Times New Roman"/>
          <w:sz w:val="20"/>
          <w:lang w:eastAsia="zh-CN"/>
        </w:rPr>
        <w:t xml:space="preserve">UE only share </w:t>
      </w:r>
      <w:r w:rsidR="000919E5">
        <w:rPr>
          <w:rFonts w:ascii="Times New Roman" w:eastAsiaTheme="minorEastAsia" w:hAnsi="Times New Roman" w:cs="Times New Roman"/>
          <w:sz w:val="20"/>
          <w:lang w:eastAsia="zh-CN"/>
        </w:rPr>
        <w:t xml:space="preserve">COT sharing information </w:t>
      </w:r>
      <w:r w:rsidR="000A2DD6">
        <w:rPr>
          <w:rFonts w:ascii="Times New Roman" w:eastAsiaTheme="minorEastAsia" w:hAnsi="Times New Roman" w:cs="Times New Roman"/>
          <w:sz w:val="20"/>
          <w:lang w:eastAsia="zh-CN"/>
        </w:rPr>
        <w:t xml:space="preserve">of </w:t>
      </w:r>
      <w:r w:rsidR="00F51503">
        <w:rPr>
          <w:rFonts w:ascii="Times New Roman" w:eastAsiaTheme="minorEastAsia" w:hAnsi="Times New Roman" w:cs="Times New Roman"/>
          <w:sz w:val="20"/>
          <w:lang w:eastAsia="zh-CN"/>
        </w:rPr>
        <w:t>the</w:t>
      </w:r>
      <w:r w:rsidR="000A2DD6">
        <w:rPr>
          <w:rFonts w:ascii="Times New Roman" w:eastAsiaTheme="minorEastAsia" w:hAnsi="Times New Roman" w:cs="Times New Roman"/>
          <w:sz w:val="20"/>
          <w:lang w:eastAsia="zh-CN"/>
        </w:rPr>
        <w:t xml:space="preserve"> </w:t>
      </w:r>
      <w:r w:rsidR="00F51503">
        <w:rPr>
          <w:rFonts w:ascii="Times New Roman" w:eastAsiaTheme="minorEastAsia" w:hAnsi="Times New Roman" w:cs="Times New Roman"/>
          <w:sz w:val="20"/>
          <w:lang w:eastAsia="zh-CN"/>
        </w:rPr>
        <w:t xml:space="preserve">successfully accessed </w:t>
      </w:r>
      <w:r w:rsidR="000A2DD6">
        <w:rPr>
          <w:rFonts w:ascii="Times New Roman" w:eastAsiaTheme="minorEastAsia" w:hAnsi="Times New Roman" w:cs="Times New Roman"/>
          <w:sz w:val="20"/>
          <w:lang w:eastAsia="zh-CN"/>
        </w:rPr>
        <w:t>channel.</w:t>
      </w:r>
    </w:p>
    <w:p w14:paraId="1296DD68" w14:textId="4D0A5190" w:rsidR="000919E5" w:rsidRDefault="000919E5" w:rsidP="008B21F2">
      <w:pPr>
        <w:pStyle w:val="a0"/>
        <w:numPr>
          <w:ilvl w:val="0"/>
          <w:numId w:val="33"/>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Option 2: COT sharing is performed jointly for all LBT sub-bands.</w:t>
      </w:r>
      <w:r w:rsidR="000A2DD6">
        <w:rPr>
          <w:rFonts w:ascii="Times New Roman" w:eastAsiaTheme="minorEastAsia" w:hAnsi="Times New Roman" w:cs="Times New Roman"/>
          <w:sz w:val="20"/>
          <w:lang w:eastAsia="zh-CN"/>
        </w:rPr>
        <w:t xml:space="preserve"> In this way, UE can </w:t>
      </w:r>
      <w:r w:rsidR="008B21F2">
        <w:rPr>
          <w:rFonts w:ascii="Times New Roman" w:eastAsiaTheme="minorEastAsia" w:hAnsi="Times New Roman" w:cs="Times New Roman"/>
          <w:sz w:val="20"/>
          <w:lang w:eastAsia="zh-CN"/>
        </w:rPr>
        <w:t xml:space="preserve">only </w:t>
      </w:r>
      <w:r w:rsidR="000A2DD6">
        <w:rPr>
          <w:rFonts w:ascii="Times New Roman" w:eastAsiaTheme="minorEastAsia" w:hAnsi="Times New Roman" w:cs="Times New Roman"/>
          <w:sz w:val="20"/>
          <w:lang w:eastAsia="zh-CN"/>
        </w:rPr>
        <w:t xml:space="preserve">share the COT sharing information </w:t>
      </w:r>
      <w:r w:rsidR="008B21F2">
        <w:rPr>
          <w:rFonts w:ascii="Times New Roman" w:eastAsiaTheme="minorEastAsia" w:hAnsi="Times New Roman" w:cs="Times New Roman"/>
          <w:sz w:val="20"/>
          <w:lang w:eastAsia="zh-CN"/>
        </w:rPr>
        <w:t xml:space="preserve">after the </w:t>
      </w:r>
      <w:r w:rsidR="00F51503">
        <w:rPr>
          <w:rFonts w:ascii="Times New Roman" w:eastAsiaTheme="minorEastAsia" w:hAnsi="Times New Roman" w:cs="Times New Roman"/>
          <w:sz w:val="20"/>
          <w:lang w:eastAsia="zh-CN"/>
        </w:rPr>
        <w:t>channel access</w:t>
      </w:r>
      <w:r w:rsidR="000A2DD6">
        <w:rPr>
          <w:rFonts w:ascii="Times New Roman" w:eastAsiaTheme="minorEastAsia" w:hAnsi="Times New Roman" w:cs="Times New Roman"/>
          <w:sz w:val="20"/>
          <w:lang w:eastAsia="zh-CN"/>
        </w:rPr>
        <w:t xml:space="preserve"> </w:t>
      </w:r>
      <w:r w:rsidR="008B21F2">
        <w:rPr>
          <w:rFonts w:ascii="Times New Roman" w:eastAsiaTheme="minorEastAsia" w:hAnsi="Times New Roman" w:cs="Times New Roman"/>
          <w:sz w:val="20"/>
          <w:lang w:eastAsia="zh-CN"/>
        </w:rPr>
        <w:t>of all channels are</w:t>
      </w:r>
      <w:r w:rsidR="000A2DD6">
        <w:rPr>
          <w:rFonts w:ascii="Times New Roman" w:eastAsiaTheme="minorEastAsia" w:hAnsi="Times New Roman" w:cs="Times New Roman"/>
          <w:sz w:val="20"/>
          <w:lang w:eastAsia="zh-CN"/>
        </w:rPr>
        <w:t xml:space="preserve"> successful. </w:t>
      </w:r>
      <w:r w:rsidR="00825A6B">
        <w:rPr>
          <w:rFonts w:ascii="Times New Roman" w:eastAsiaTheme="minorEastAsia" w:hAnsi="Times New Roman" w:cs="Times New Roman"/>
          <w:sz w:val="20"/>
          <w:lang w:eastAsia="zh-CN"/>
        </w:rPr>
        <w:t>And UE shares COT sharing information of all channels jointly.</w:t>
      </w:r>
    </w:p>
    <w:p w14:paraId="4E76B36B" w14:textId="5CBFCAA5" w:rsidR="004A3F9D" w:rsidRDefault="00021566" w:rsidP="004A3F9D">
      <w:pPr>
        <w:pStyle w:val="a0"/>
        <w:jc w:val="center"/>
      </w:pPr>
      <w:r>
        <w:object w:dxaOrig="7140" w:dyaOrig="2970" w14:anchorId="5DF5CDA8">
          <v:shape id="_x0000_i1028" type="#_x0000_t75" style="width:300.2pt;height:125.3pt" o:ole="">
            <v:imagedata r:id="rId24" o:title=""/>
          </v:shape>
          <o:OLEObject Type="Embed" ProgID="Visio.Drawing.15" ShapeID="_x0000_i1028" DrawAspect="Content" ObjectID="_1721831708" r:id="rId25"/>
        </w:object>
      </w:r>
    </w:p>
    <w:p w14:paraId="0E1F12C9" w14:textId="74718C06" w:rsidR="004A3F9D" w:rsidRPr="0011548A" w:rsidRDefault="009F2BE6" w:rsidP="004A3F9D">
      <w:pPr>
        <w:pStyle w:val="a0"/>
        <w:spacing w:before="120"/>
        <w:jc w:val="center"/>
        <w:rPr>
          <w:rFonts w:ascii="Times New Roman" w:eastAsiaTheme="minorEastAsia" w:hAnsi="Times New Roman" w:cs="Times New Roman"/>
          <w:sz w:val="28"/>
          <w:lang w:eastAsia="zh-CN"/>
        </w:rPr>
      </w:pPr>
      <w:bookmarkStart w:id="12" w:name="_Ref111213227"/>
      <w:r w:rsidRPr="0007179A">
        <w:rPr>
          <w:rFonts w:ascii="Times New Roman" w:hAnsi="Times New Roman" w:cs="Times New Roman"/>
          <w:b/>
          <w:sz w:val="20"/>
        </w:rPr>
        <w:t xml:space="preserve">Figure </w:t>
      </w:r>
      <w:r w:rsidRPr="0007179A">
        <w:rPr>
          <w:rFonts w:ascii="Times New Roman" w:hAnsi="Times New Roman" w:cs="Times New Roman"/>
          <w:b/>
          <w:sz w:val="20"/>
        </w:rPr>
        <w:fldChar w:fldCharType="begin"/>
      </w:r>
      <w:r w:rsidRPr="0007179A">
        <w:rPr>
          <w:rFonts w:ascii="Times New Roman" w:hAnsi="Times New Roman" w:cs="Times New Roman"/>
          <w:b/>
          <w:sz w:val="20"/>
        </w:rPr>
        <w:instrText xml:space="preserve"> SEQ Figure \* ARABIC </w:instrText>
      </w:r>
      <w:r w:rsidRPr="0007179A">
        <w:rPr>
          <w:rFonts w:ascii="Times New Roman" w:hAnsi="Times New Roman" w:cs="Times New Roman"/>
          <w:b/>
          <w:sz w:val="20"/>
        </w:rPr>
        <w:fldChar w:fldCharType="separate"/>
      </w:r>
      <w:r w:rsidRPr="0007179A">
        <w:rPr>
          <w:rFonts w:ascii="Times New Roman" w:hAnsi="Times New Roman" w:cs="Times New Roman"/>
          <w:b/>
          <w:noProof/>
          <w:sz w:val="20"/>
        </w:rPr>
        <w:t>5</w:t>
      </w:r>
      <w:r w:rsidRPr="0007179A">
        <w:rPr>
          <w:rFonts w:ascii="Times New Roman" w:hAnsi="Times New Roman" w:cs="Times New Roman"/>
          <w:b/>
          <w:noProof/>
          <w:sz w:val="20"/>
        </w:rPr>
        <w:fldChar w:fldCharType="end"/>
      </w:r>
      <w:bookmarkEnd w:id="12"/>
      <w:r w:rsidR="004A3F9D" w:rsidRPr="0011548A">
        <w:rPr>
          <w:rFonts w:ascii="Times New Roman" w:eastAsia="宋体" w:hAnsi="Times New Roman" w:cs="Times New Roman"/>
          <w:b/>
          <w:sz w:val="20"/>
          <w:lang w:eastAsia="zh-CN"/>
        </w:rPr>
        <w:t>:</w:t>
      </w:r>
      <w:r w:rsidR="004A3F9D" w:rsidRPr="0011548A">
        <w:rPr>
          <w:rFonts w:ascii="Times New Roman" w:hAnsi="Times New Roman" w:cs="Times New Roman"/>
          <w:b/>
          <w:sz w:val="20"/>
        </w:rPr>
        <w:t xml:space="preserve"> </w:t>
      </w:r>
      <w:r w:rsidR="004A3F9D">
        <w:rPr>
          <w:rFonts w:ascii="Times New Roman" w:hAnsi="Times New Roman" w:cs="Times New Roman"/>
          <w:b/>
          <w:sz w:val="20"/>
        </w:rPr>
        <w:t xml:space="preserve">Different type </w:t>
      </w:r>
      <w:r w:rsidR="00021566">
        <w:rPr>
          <w:rFonts w:ascii="Times New Roman" w:hAnsi="Times New Roman" w:cs="Times New Roman"/>
          <w:b/>
          <w:sz w:val="20"/>
        </w:rPr>
        <w:t>1 channel access ending time of two sub-bands</w:t>
      </w:r>
    </w:p>
    <w:p w14:paraId="0FF54030" w14:textId="77777777" w:rsidR="004A3F9D" w:rsidRPr="004A3F9D" w:rsidRDefault="004A3F9D" w:rsidP="004A3F9D">
      <w:pPr>
        <w:pStyle w:val="a0"/>
        <w:jc w:val="center"/>
        <w:rPr>
          <w:rFonts w:ascii="Times New Roman" w:eastAsiaTheme="minorEastAsia" w:hAnsi="Times New Roman" w:cs="Times New Roman"/>
          <w:sz w:val="20"/>
          <w:lang w:eastAsia="zh-CN"/>
        </w:rPr>
      </w:pPr>
    </w:p>
    <w:p w14:paraId="451F3A36" w14:textId="587AE387" w:rsidR="009C4674" w:rsidRPr="009C4674" w:rsidRDefault="009C4674" w:rsidP="00916A09">
      <w:pPr>
        <w:pStyle w:val="a0"/>
        <w:numPr>
          <w:ilvl w:val="0"/>
          <w:numId w:val="38"/>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The impact of half duplex</w:t>
      </w:r>
    </w:p>
    <w:p w14:paraId="603BC4E8" w14:textId="4315AA41" w:rsidR="000A2DD6" w:rsidRDefault="000A2DD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Channel access is a procedure </w:t>
      </w:r>
      <w:r w:rsidR="00C96A5B">
        <w:rPr>
          <w:rFonts w:ascii="Times New Roman" w:eastAsiaTheme="minorEastAsia" w:hAnsi="Times New Roman" w:cs="Times New Roman"/>
          <w:sz w:val="20"/>
          <w:lang w:eastAsia="zh-CN"/>
        </w:rPr>
        <w:t>that</w:t>
      </w:r>
      <w:r>
        <w:rPr>
          <w:rFonts w:ascii="Times New Roman" w:eastAsiaTheme="minorEastAsia" w:hAnsi="Times New Roman" w:cs="Times New Roman"/>
          <w:sz w:val="20"/>
          <w:lang w:eastAsia="zh-CN"/>
        </w:rPr>
        <w:t xml:space="preserve"> UE </w:t>
      </w:r>
      <w:r w:rsidR="004E4C64">
        <w:rPr>
          <w:rFonts w:ascii="Times New Roman" w:eastAsiaTheme="minorEastAsia" w:hAnsi="Times New Roman" w:cs="Times New Roman"/>
          <w:sz w:val="20"/>
          <w:lang w:eastAsia="zh-CN"/>
        </w:rPr>
        <w:t>senses</w:t>
      </w:r>
      <w:r>
        <w:rPr>
          <w:rFonts w:ascii="Times New Roman" w:eastAsiaTheme="minorEastAsia" w:hAnsi="Times New Roman" w:cs="Times New Roman"/>
          <w:sz w:val="20"/>
          <w:lang w:eastAsia="zh-CN"/>
        </w:rPr>
        <w:t xml:space="preserve"> whether the </w:t>
      </w:r>
      <w:r w:rsidR="004E4C64">
        <w:rPr>
          <w:rFonts w:ascii="Times New Roman" w:eastAsiaTheme="minorEastAsia" w:hAnsi="Times New Roman" w:cs="Times New Roman"/>
          <w:sz w:val="20"/>
          <w:lang w:eastAsia="zh-CN"/>
        </w:rPr>
        <w:t xml:space="preserve">detected </w:t>
      </w:r>
      <w:r>
        <w:rPr>
          <w:rFonts w:ascii="Times New Roman" w:eastAsiaTheme="minorEastAsia" w:hAnsi="Times New Roman" w:cs="Times New Roman"/>
          <w:sz w:val="20"/>
          <w:lang w:eastAsia="zh-CN"/>
        </w:rPr>
        <w:t xml:space="preserve">energy is larger than threshold and can be treated as </w:t>
      </w:r>
      <w:r w:rsidR="00C96A5B">
        <w:rPr>
          <w:rFonts w:ascii="Times New Roman" w:eastAsiaTheme="minorEastAsia" w:hAnsi="Times New Roman" w:cs="Times New Roman"/>
          <w:sz w:val="20"/>
          <w:lang w:eastAsia="zh-CN"/>
        </w:rPr>
        <w:t xml:space="preserve">a </w:t>
      </w:r>
      <w:r>
        <w:rPr>
          <w:rFonts w:ascii="Times New Roman" w:eastAsiaTheme="minorEastAsia" w:hAnsi="Times New Roman" w:cs="Times New Roman"/>
          <w:sz w:val="20"/>
          <w:lang w:eastAsia="zh-CN"/>
        </w:rPr>
        <w:t xml:space="preserve">reception operation. </w:t>
      </w:r>
      <w:r w:rsidR="004A3F9D">
        <w:rPr>
          <w:rFonts w:ascii="Times New Roman" w:eastAsiaTheme="minorEastAsia" w:hAnsi="Times New Roman" w:cs="Times New Roman"/>
          <w:sz w:val="20"/>
          <w:lang w:eastAsia="zh-CN"/>
        </w:rPr>
        <w:t xml:space="preserve">Considering the restrictions of half duplex, </w:t>
      </w:r>
      <w:r>
        <w:rPr>
          <w:rFonts w:ascii="Times New Roman" w:eastAsiaTheme="minorEastAsia" w:hAnsi="Times New Roman" w:cs="Times New Roman"/>
          <w:sz w:val="20"/>
          <w:lang w:eastAsia="zh-CN"/>
        </w:rPr>
        <w:t xml:space="preserve">UE cannot continue channel access </w:t>
      </w:r>
      <w:r w:rsidR="004A3F9D">
        <w:rPr>
          <w:rFonts w:ascii="Times New Roman" w:eastAsiaTheme="minorEastAsia" w:hAnsi="Times New Roman" w:cs="Times New Roman"/>
          <w:sz w:val="20"/>
          <w:lang w:eastAsia="zh-CN"/>
        </w:rPr>
        <w:t xml:space="preserve">procedure </w:t>
      </w:r>
      <w:r>
        <w:rPr>
          <w:rFonts w:ascii="Times New Roman" w:eastAsiaTheme="minorEastAsia" w:hAnsi="Times New Roman" w:cs="Times New Roman"/>
          <w:sz w:val="20"/>
          <w:lang w:eastAsia="zh-CN"/>
        </w:rPr>
        <w:t>when perform</w:t>
      </w:r>
      <w:r w:rsidR="004A3F9D">
        <w:rPr>
          <w:rFonts w:ascii="Times New Roman" w:eastAsiaTheme="minorEastAsia" w:hAnsi="Times New Roman" w:cs="Times New Roman"/>
          <w:sz w:val="20"/>
          <w:lang w:eastAsia="zh-CN"/>
        </w:rPr>
        <w:t>ing</w:t>
      </w:r>
      <w:r>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 xml:space="preserve">other </w:t>
      </w:r>
      <w:r>
        <w:rPr>
          <w:rFonts w:ascii="Times New Roman" w:eastAsiaTheme="minorEastAsia" w:hAnsi="Times New Roman" w:cs="Times New Roman"/>
          <w:sz w:val="20"/>
          <w:lang w:eastAsia="zh-CN"/>
        </w:rPr>
        <w:t>transmissions</w:t>
      </w:r>
      <w:r w:rsidR="00021566">
        <w:rPr>
          <w:rFonts w:ascii="Times New Roman" w:eastAsiaTheme="minorEastAsia" w:hAnsi="Times New Roman" w:cs="Times New Roman"/>
          <w:sz w:val="20"/>
          <w:lang w:eastAsia="zh-CN"/>
        </w:rPr>
        <w:t xml:space="preserve"> including sidelink or UL transmission</w:t>
      </w:r>
      <w:r>
        <w:rPr>
          <w:rFonts w:ascii="Times New Roman" w:eastAsiaTheme="minorEastAsia" w:hAnsi="Times New Roman" w:cs="Times New Roman"/>
          <w:sz w:val="20"/>
          <w:lang w:eastAsia="zh-CN"/>
        </w:rPr>
        <w:t xml:space="preserve">. </w:t>
      </w:r>
      <w:r w:rsidR="005F4FD3">
        <w:rPr>
          <w:rFonts w:ascii="Times New Roman" w:eastAsiaTheme="minorEastAsia" w:hAnsi="Times New Roman" w:cs="Times New Roman"/>
          <w:sz w:val="20"/>
          <w:lang w:eastAsia="zh-CN"/>
        </w:rPr>
        <w:t xml:space="preserve">The raised </w:t>
      </w:r>
      <w:r w:rsidR="00021566">
        <w:rPr>
          <w:rFonts w:ascii="Times New Roman" w:eastAsiaTheme="minorEastAsia" w:hAnsi="Times New Roman" w:cs="Times New Roman"/>
          <w:sz w:val="20"/>
          <w:lang w:eastAsia="zh-CN"/>
        </w:rPr>
        <w:t>issue</w:t>
      </w:r>
      <w:r w:rsidR="005F4FD3">
        <w:rPr>
          <w:rFonts w:ascii="Times New Roman" w:eastAsiaTheme="minorEastAsia" w:hAnsi="Times New Roman" w:cs="Times New Roman"/>
          <w:sz w:val="20"/>
          <w:lang w:eastAsia="zh-CN"/>
        </w:rPr>
        <w:t xml:space="preserve"> is how to </w:t>
      </w:r>
      <w:r w:rsidR="00021566">
        <w:rPr>
          <w:rFonts w:ascii="Times New Roman" w:eastAsiaTheme="minorEastAsia" w:hAnsi="Times New Roman" w:cs="Times New Roman"/>
          <w:sz w:val="20"/>
          <w:lang w:eastAsia="zh-CN"/>
        </w:rPr>
        <w:t xml:space="preserve">process </w:t>
      </w:r>
      <w:r w:rsidR="00726675">
        <w:rPr>
          <w:rFonts w:ascii="Times New Roman" w:eastAsiaTheme="minorEastAsia" w:hAnsi="Times New Roman" w:cs="Times New Roman"/>
          <w:sz w:val="20"/>
          <w:lang w:eastAsia="zh-CN"/>
        </w:rPr>
        <w:t>channel access</w:t>
      </w:r>
      <w:r w:rsidR="005F4FD3">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when perf</w:t>
      </w:r>
      <w:r w:rsidR="00726675">
        <w:rPr>
          <w:rFonts w:ascii="Times New Roman" w:eastAsiaTheme="minorEastAsia" w:hAnsi="Times New Roman" w:cs="Times New Roman"/>
          <w:sz w:val="20"/>
          <w:lang w:eastAsia="zh-CN"/>
        </w:rPr>
        <w:t>orming other transmissions</w:t>
      </w:r>
      <w:r w:rsidR="00021566">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hint="eastAsia"/>
          <w:sz w:val="20"/>
          <w:lang w:eastAsia="zh-CN"/>
        </w:rPr>
        <w:t>For</w:t>
      </w:r>
      <w:r w:rsidR="00021566">
        <w:rPr>
          <w:rFonts w:ascii="Times New Roman" w:eastAsiaTheme="minorEastAsia" w:hAnsi="Times New Roman" w:cs="Times New Roman"/>
          <w:sz w:val="20"/>
          <w:lang w:eastAsia="zh-CN"/>
        </w:rPr>
        <w:t xml:space="preserve"> example,</w:t>
      </w:r>
      <w:r w:rsidR="005F4FD3">
        <w:rPr>
          <w:rFonts w:ascii="Times New Roman" w:eastAsiaTheme="minorEastAsia" w:hAnsi="Times New Roman" w:cs="Times New Roman"/>
          <w:sz w:val="20"/>
          <w:lang w:eastAsia="zh-CN"/>
        </w:rPr>
        <w:t xml:space="preserve"> the </w:t>
      </w:r>
      <w:r w:rsidR="00021566">
        <w:rPr>
          <w:rFonts w:ascii="Times New Roman" w:eastAsiaTheme="minorEastAsia" w:hAnsi="Times New Roman" w:cs="Times New Roman"/>
          <w:sz w:val="20"/>
          <w:lang w:eastAsia="zh-CN"/>
        </w:rPr>
        <w:t xml:space="preserve">channel </w:t>
      </w:r>
      <w:r w:rsidR="005F4FD3">
        <w:rPr>
          <w:rFonts w:ascii="Times New Roman" w:eastAsiaTheme="minorEastAsia" w:hAnsi="Times New Roman" w:cs="Times New Roman"/>
          <w:sz w:val="20"/>
          <w:lang w:eastAsia="zh-CN"/>
        </w:rPr>
        <w:t>can be treated as busy</w:t>
      </w:r>
      <w:r w:rsidR="00021566">
        <w:rPr>
          <w:rFonts w:ascii="Times New Roman" w:eastAsiaTheme="minorEastAsia" w:hAnsi="Times New Roman" w:cs="Times New Roman"/>
          <w:sz w:val="20"/>
          <w:lang w:eastAsia="zh-CN"/>
        </w:rPr>
        <w:t xml:space="preserve"> within </w:t>
      </w:r>
      <w:r w:rsidR="00826865">
        <w:rPr>
          <w:rFonts w:ascii="Times New Roman" w:eastAsiaTheme="minorEastAsia" w:hAnsi="Times New Roman" w:cs="Times New Roman"/>
          <w:sz w:val="20"/>
          <w:lang w:eastAsia="zh-CN"/>
        </w:rPr>
        <w:t>UL</w:t>
      </w:r>
      <w:r w:rsidR="005D6B59">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transmission duration</w:t>
      </w:r>
      <w:r w:rsidR="00826865">
        <w:rPr>
          <w:rFonts w:ascii="Times New Roman" w:eastAsiaTheme="minorEastAsia" w:hAnsi="Times New Roman" w:cs="Times New Roman"/>
          <w:sz w:val="20"/>
          <w:lang w:eastAsia="zh-CN"/>
        </w:rPr>
        <w:t>,</w:t>
      </w:r>
      <w:r w:rsidR="005F4FD3">
        <w:rPr>
          <w:rFonts w:ascii="Times New Roman" w:eastAsiaTheme="minorEastAsia" w:hAnsi="Times New Roman" w:cs="Times New Roman"/>
          <w:sz w:val="20"/>
          <w:lang w:eastAsia="zh-CN"/>
        </w:rPr>
        <w:t xml:space="preserve"> UE continue</w:t>
      </w:r>
      <w:r w:rsidR="00826865">
        <w:rPr>
          <w:rFonts w:ascii="Times New Roman" w:eastAsiaTheme="minorEastAsia" w:hAnsi="Times New Roman" w:cs="Times New Roman"/>
          <w:sz w:val="20"/>
          <w:lang w:eastAsia="zh-CN"/>
        </w:rPr>
        <w:t>s</w:t>
      </w:r>
      <w:r w:rsidR="005F4FD3">
        <w:rPr>
          <w:rFonts w:ascii="Times New Roman" w:eastAsiaTheme="minorEastAsia" w:hAnsi="Times New Roman" w:cs="Times New Roman"/>
          <w:sz w:val="20"/>
          <w:lang w:eastAsia="zh-CN"/>
        </w:rPr>
        <w:t xml:space="preserve"> performing </w:t>
      </w:r>
      <w:r w:rsidR="009F2BE6">
        <w:rPr>
          <w:rFonts w:ascii="Times New Roman" w:eastAsiaTheme="minorEastAsia" w:hAnsi="Times New Roman" w:cs="Times New Roman"/>
          <w:sz w:val="20"/>
          <w:lang w:eastAsia="zh-CN"/>
        </w:rPr>
        <w:t xml:space="preserve">Type </w:t>
      </w:r>
      <w:r w:rsidR="005D6B59">
        <w:rPr>
          <w:rFonts w:ascii="Times New Roman" w:eastAsiaTheme="minorEastAsia" w:hAnsi="Times New Roman" w:cs="Times New Roman"/>
          <w:sz w:val="20"/>
          <w:lang w:eastAsia="zh-CN"/>
        </w:rPr>
        <w:t xml:space="preserve">1 </w:t>
      </w:r>
      <w:r w:rsidR="005F4FD3">
        <w:rPr>
          <w:rFonts w:ascii="Times New Roman" w:eastAsiaTheme="minorEastAsia" w:hAnsi="Times New Roman" w:cs="Times New Roman"/>
          <w:sz w:val="20"/>
          <w:lang w:eastAsia="zh-CN"/>
        </w:rPr>
        <w:t xml:space="preserve">channel access procedure </w:t>
      </w:r>
      <w:r w:rsidR="00E7298E">
        <w:rPr>
          <w:rFonts w:ascii="Times New Roman" w:eastAsiaTheme="minorEastAsia" w:hAnsi="Times New Roman" w:cs="Times New Roman"/>
          <w:sz w:val="20"/>
          <w:lang w:eastAsia="zh-CN"/>
        </w:rPr>
        <w:t xml:space="preserve">afterwards, </w:t>
      </w:r>
      <w:r w:rsidR="005F4FD3">
        <w:rPr>
          <w:rFonts w:ascii="Times New Roman" w:eastAsiaTheme="minorEastAsia" w:hAnsi="Times New Roman" w:cs="Times New Roman"/>
          <w:sz w:val="20"/>
          <w:lang w:eastAsia="zh-CN"/>
        </w:rPr>
        <w:t xml:space="preserve">and </w:t>
      </w:r>
      <w:r w:rsidR="005D6B59">
        <w:rPr>
          <w:rFonts w:ascii="Times New Roman" w:eastAsiaTheme="minorEastAsia" w:hAnsi="Times New Roman" w:cs="Times New Roman"/>
          <w:sz w:val="20"/>
          <w:lang w:eastAsia="zh-CN"/>
        </w:rPr>
        <w:t xml:space="preserve">the value </w:t>
      </w:r>
      <w:r w:rsidR="005F4FD3" w:rsidRPr="005D6B59">
        <w:rPr>
          <w:rFonts w:ascii="Times New Roman" w:eastAsiaTheme="minorEastAsia" w:hAnsi="Times New Roman" w:cs="Times New Roman"/>
          <w:i/>
          <w:sz w:val="20"/>
          <w:lang w:eastAsia="zh-CN"/>
        </w:rPr>
        <w:t>N</w:t>
      </w:r>
      <w:r w:rsidR="005F4FD3">
        <w:rPr>
          <w:rFonts w:ascii="Times New Roman" w:eastAsiaTheme="minorEastAsia" w:hAnsi="Times New Roman" w:cs="Times New Roman"/>
          <w:sz w:val="20"/>
          <w:lang w:eastAsia="zh-CN"/>
        </w:rPr>
        <w:t xml:space="preserve"> is maintained </w:t>
      </w:r>
      <w:r w:rsidR="001F00AE">
        <w:rPr>
          <w:rFonts w:ascii="Times New Roman" w:eastAsiaTheme="minorEastAsia" w:hAnsi="Times New Roman" w:cs="Times New Roman"/>
          <w:sz w:val="20"/>
          <w:lang w:eastAsia="zh-CN"/>
        </w:rPr>
        <w:t xml:space="preserve">as </w:t>
      </w:r>
      <w:r w:rsidR="005F4FD3">
        <w:rPr>
          <w:rFonts w:ascii="Times New Roman" w:eastAsiaTheme="minorEastAsia" w:hAnsi="Times New Roman" w:cs="Times New Roman"/>
          <w:sz w:val="20"/>
          <w:lang w:eastAsia="zh-CN"/>
        </w:rPr>
        <w:t xml:space="preserve">the </w:t>
      </w:r>
      <w:r w:rsidR="005D6B59">
        <w:rPr>
          <w:rFonts w:ascii="Times New Roman" w:eastAsiaTheme="minorEastAsia" w:hAnsi="Times New Roman" w:cs="Times New Roman"/>
          <w:sz w:val="20"/>
          <w:lang w:eastAsia="zh-CN"/>
        </w:rPr>
        <w:t xml:space="preserve">same </w:t>
      </w:r>
      <w:r w:rsidR="005F4FD3">
        <w:rPr>
          <w:rFonts w:ascii="Times New Roman" w:eastAsiaTheme="minorEastAsia" w:hAnsi="Times New Roman" w:cs="Times New Roman"/>
          <w:sz w:val="20"/>
          <w:lang w:eastAsia="zh-CN"/>
        </w:rPr>
        <w:t xml:space="preserve">value </w:t>
      </w:r>
      <w:r w:rsidR="00E7298E">
        <w:rPr>
          <w:rFonts w:ascii="Times New Roman" w:eastAsiaTheme="minorEastAsia" w:hAnsi="Times New Roman" w:cs="Times New Roman"/>
          <w:sz w:val="20"/>
          <w:lang w:eastAsia="zh-CN"/>
        </w:rPr>
        <w:t>before</w:t>
      </w:r>
      <w:r w:rsidR="001F00AE">
        <w:rPr>
          <w:rFonts w:ascii="Times New Roman" w:eastAsiaTheme="minorEastAsia" w:hAnsi="Times New Roman" w:cs="Times New Roman"/>
          <w:sz w:val="20"/>
          <w:lang w:eastAsia="zh-CN"/>
        </w:rPr>
        <w:t xml:space="preserve"> </w:t>
      </w:r>
      <w:r w:rsidR="005F4FD3">
        <w:rPr>
          <w:rFonts w:ascii="Times New Roman" w:eastAsiaTheme="minorEastAsia" w:hAnsi="Times New Roman" w:cs="Times New Roman"/>
          <w:sz w:val="20"/>
          <w:lang w:eastAsia="zh-CN"/>
        </w:rPr>
        <w:t>the transmission</w:t>
      </w:r>
      <w:r w:rsidR="001F00AE">
        <w:rPr>
          <w:rFonts w:ascii="Times New Roman" w:eastAsiaTheme="minorEastAsia" w:hAnsi="Times New Roman" w:cs="Times New Roman"/>
          <w:sz w:val="20"/>
          <w:lang w:eastAsia="zh-CN"/>
        </w:rPr>
        <w:t xml:space="preserve"> duration</w:t>
      </w:r>
      <w:r w:rsidR="005F4FD3">
        <w:rPr>
          <w:rFonts w:ascii="Times New Roman" w:eastAsiaTheme="minorEastAsia" w:hAnsi="Times New Roman" w:cs="Times New Roman"/>
          <w:sz w:val="20"/>
          <w:lang w:eastAsia="zh-CN"/>
        </w:rPr>
        <w:t>.</w:t>
      </w:r>
    </w:p>
    <w:p w14:paraId="14357E84" w14:textId="55500CED" w:rsidR="000919E5" w:rsidRPr="000919E5" w:rsidRDefault="000919E5" w:rsidP="002E48C6">
      <w:pPr>
        <w:pStyle w:val="a0"/>
        <w:rPr>
          <w:rFonts w:ascii="Times New Roman" w:eastAsiaTheme="minorEastAsia" w:hAnsi="Times New Roman" w:cs="Times New Roman"/>
          <w:b/>
          <w:i/>
          <w:sz w:val="20"/>
          <w:lang w:eastAsia="zh-CN"/>
        </w:rPr>
      </w:pPr>
      <w:r w:rsidRPr="000919E5">
        <w:rPr>
          <w:rFonts w:ascii="Times New Roman" w:eastAsiaTheme="minorEastAsia" w:hAnsi="Times New Roman" w:cs="Times New Roman" w:hint="eastAsia"/>
          <w:b/>
          <w:i/>
          <w:sz w:val="20"/>
          <w:lang w:eastAsia="zh-CN"/>
        </w:rPr>
        <w:t>P</w:t>
      </w:r>
      <w:r w:rsidRPr="000919E5">
        <w:rPr>
          <w:rFonts w:ascii="Times New Roman" w:eastAsiaTheme="minorEastAsia" w:hAnsi="Times New Roman" w:cs="Times New Roman"/>
          <w:b/>
          <w:i/>
          <w:sz w:val="20"/>
          <w:lang w:eastAsia="zh-CN"/>
        </w:rPr>
        <w:t xml:space="preserve">roposal </w:t>
      </w:r>
      <w:r w:rsidR="001F00AE">
        <w:rPr>
          <w:rFonts w:ascii="Times New Roman" w:eastAsiaTheme="minorEastAsia" w:hAnsi="Times New Roman" w:cs="Times New Roman"/>
          <w:b/>
          <w:i/>
          <w:sz w:val="20"/>
          <w:lang w:eastAsia="zh-CN"/>
        </w:rPr>
        <w:t>1</w:t>
      </w:r>
      <w:r w:rsidR="005A7439">
        <w:rPr>
          <w:rFonts w:ascii="Times New Roman" w:eastAsiaTheme="minorEastAsia" w:hAnsi="Times New Roman" w:cs="Times New Roman"/>
          <w:b/>
          <w:i/>
          <w:sz w:val="20"/>
          <w:lang w:eastAsia="zh-CN"/>
        </w:rPr>
        <w:t>3</w:t>
      </w:r>
      <w:r w:rsidRPr="000919E5">
        <w:rPr>
          <w:rFonts w:ascii="Times New Roman" w:eastAsiaTheme="minorEastAsia" w:hAnsi="Times New Roman" w:cs="Times New Roman"/>
          <w:b/>
          <w:i/>
          <w:sz w:val="20"/>
          <w:lang w:eastAsia="zh-CN"/>
        </w:rPr>
        <w:t>: For multiple channel access procedure, the following issues should be further studied:</w:t>
      </w:r>
    </w:p>
    <w:p w14:paraId="535ED8DA" w14:textId="572A4F9D" w:rsidR="000919E5" w:rsidRPr="000919E5" w:rsidRDefault="000919E5" w:rsidP="000919E5">
      <w:pPr>
        <w:pStyle w:val="a0"/>
        <w:numPr>
          <w:ilvl w:val="0"/>
          <w:numId w:val="35"/>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identify </w:t>
      </w:r>
      <w:r w:rsidR="009A6F3F" w:rsidRPr="00D86E1A">
        <w:rPr>
          <w:rFonts w:ascii="Times New Roman" w:eastAsiaTheme="minorEastAsia" w:hAnsi="Times New Roman" w:cs="Times New Roman"/>
          <w:b/>
          <w:i/>
          <w:sz w:val="20"/>
          <w:lang w:eastAsia="zh-CN"/>
        </w:rPr>
        <w:t>initial contention window counter</w:t>
      </w:r>
      <w:r w:rsidR="009A6F3F" w:rsidRPr="000919E5">
        <w:rPr>
          <w:rFonts w:ascii="Times New Roman" w:eastAsiaTheme="minorEastAsia" w:hAnsi="Times New Roman" w:cs="Times New Roman"/>
          <w:b/>
          <w:i/>
          <w:sz w:val="20"/>
          <w:lang w:eastAsia="zh-CN"/>
        </w:rPr>
        <w:t xml:space="preserve"> </w:t>
      </w:r>
      <w:proofErr w:type="spellStart"/>
      <w:r w:rsidRPr="000919E5">
        <w:rPr>
          <w:rFonts w:ascii="Times New Roman" w:eastAsiaTheme="minorEastAsia" w:hAnsi="Times New Roman" w:cs="Times New Roman"/>
          <w:b/>
          <w:i/>
          <w:sz w:val="20"/>
          <w:lang w:eastAsia="zh-CN"/>
        </w:rPr>
        <w:t>N</w:t>
      </w:r>
      <w:r w:rsidRPr="00826865">
        <w:rPr>
          <w:rFonts w:ascii="Times New Roman" w:eastAsiaTheme="minorEastAsia" w:hAnsi="Times New Roman" w:cs="Times New Roman"/>
          <w:b/>
          <w:i/>
          <w:sz w:val="20"/>
          <w:vertAlign w:val="subscript"/>
          <w:lang w:eastAsia="zh-CN"/>
        </w:rPr>
        <w:t>init</w:t>
      </w:r>
      <w:proofErr w:type="spellEnd"/>
    </w:p>
    <w:p w14:paraId="385BAA39" w14:textId="7000D13B" w:rsidR="000919E5" w:rsidRPr="000919E5" w:rsidRDefault="000919E5" w:rsidP="000919E5">
      <w:pPr>
        <w:pStyle w:val="a0"/>
        <w:numPr>
          <w:ilvl w:val="0"/>
          <w:numId w:val="35"/>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perform COT </w:t>
      </w:r>
      <w:proofErr w:type="gramStart"/>
      <w:r w:rsidRPr="000919E5">
        <w:rPr>
          <w:rFonts w:ascii="Times New Roman" w:eastAsiaTheme="minorEastAsia" w:hAnsi="Times New Roman" w:cs="Times New Roman"/>
          <w:b/>
          <w:i/>
          <w:sz w:val="20"/>
          <w:lang w:eastAsia="zh-CN"/>
        </w:rPr>
        <w:t>sharing</w:t>
      </w:r>
      <w:proofErr w:type="gramEnd"/>
    </w:p>
    <w:p w14:paraId="6A67C17D" w14:textId="3DA48B51" w:rsidR="000919E5" w:rsidRPr="000919E5" w:rsidRDefault="000919E5" w:rsidP="000919E5">
      <w:pPr>
        <w:pStyle w:val="a0"/>
        <w:numPr>
          <w:ilvl w:val="0"/>
          <w:numId w:val="35"/>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The impact of half duplex</w:t>
      </w:r>
    </w:p>
    <w:p w14:paraId="5AAB74DA" w14:textId="77777777" w:rsidR="002C5989" w:rsidRPr="009C4674" w:rsidRDefault="002C5989" w:rsidP="002E48C6">
      <w:pPr>
        <w:pStyle w:val="a0"/>
        <w:rPr>
          <w:rFonts w:ascii="Times New Roman" w:eastAsiaTheme="minorEastAsia" w:hAnsi="Times New Roman" w:cs="Times New Roman"/>
          <w:sz w:val="20"/>
          <w:lang w:eastAsia="zh-CN"/>
        </w:rPr>
      </w:pPr>
    </w:p>
    <w:p w14:paraId="73E2696E" w14:textId="478DC5CA" w:rsidR="00B17062" w:rsidRDefault="00E05204" w:rsidP="00B17062">
      <w:pPr>
        <w:pStyle w:val="2"/>
        <w:ind w:left="576"/>
        <w:rPr>
          <w:rFonts w:eastAsiaTheme="minorEastAsia"/>
          <w:lang w:val="en-US"/>
        </w:rPr>
      </w:pPr>
      <w:r>
        <w:rPr>
          <w:rFonts w:eastAsiaTheme="minorEastAsia"/>
          <w:lang w:val="en-US"/>
        </w:rPr>
        <w:t>The i</w:t>
      </w:r>
      <w:r w:rsidR="00B17062">
        <w:rPr>
          <w:rFonts w:eastAsiaTheme="minorEastAsia"/>
          <w:lang w:val="en-US"/>
        </w:rPr>
        <w:t>mpact</w:t>
      </w:r>
      <w:r w:rsidR="007910FB">
        <w:rPr>
          <w:rFonts w:eastAsiaTheme="minorEastAsia"/>
          <w:lang w:val="en-US"/>
        </w:rPr>
        <w:t xml:space="preserve"> </w:t>
      </w:r>
      <w:r>
        <w:rPr>
          <w:rFonts w:eastAsiaTheme="minorEastAsia"/>
          <w:lang w:val="en-US"/>
        </w:rPr>
        <w:t xml:space="preserve">of SL-U channel access </w:t>
      </w:r>
      <w:r w:rsidR="007910FB">
        <w:rPr>
          <w:rFonts w:eastAsiaTheme="minorEastAsia" w:hint="eastAsia"/>
          <w:lang w:val="en-US"/>
        </w:rPr>
        <w:t>on</w:t>
      </w:r>
      <w:r w:rsidR="00B17062">
        <w:rPr>
          <w:rFonts w:eastAsiaTheme="minorEastAsia"/>
          <w:lang w:val="en-US"/>
        </w:rPr>
        <w:t xml:space="preserve"> resource allocation</w:t>
      </w:r>
      <w:bookmarkEnd w:id="10"/>
      <w:bookmarkEnd w:id="11"/>
      <w:r w:rsidR="00B17062">
        <w:rPr>
          <w:rFonts w:eastAsiaTheme="minorEastAsia"/>
          <w:lang w:val="en-US"/>
        </w:rPr>
        <w:t xml:space="preserve"> </w:t>
      </w:r>
    </w:p>
    <w:p w14:paraId="089B0890" w14:textId="2B53BA08" w:rsidR="002E48C6" w:rsidRDefault="002E48C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#109-e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w:t>
      </w:r>
      <w:r w:rsidRPr="002E48C6">
        <w:rPr>
          <w:rFonts w:ascii="Times New Roman" w:eastAsiaTheme="minorEastAsia" w:hAnsi="Times New Roman" w:cs="Times New Roman"/>
          <w:sz w:val="20"/>
          <w:lang w:eastAsia="zh-CN"/>
        </w:rPr>
        <w:t>resource allocation mechanism</w:t>
      </w: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for SL-U.</w:t>
      </w:r>
    </w:p>
    <w:tbl>
      <w:tblPr>
        <w:tblStyle w:val="af5"/>
        <w:tblW w:w="0" w:type="auto"/>
        <w:tblLook w:val="04A0" w:firstRow="1" w:lastRow="0" w:firstColumn="1" w:lastColumn="0" w:noHBand="0" w:noVBand="1"/>
      </w:tblPr>
      <w:tblGrid>
        <w:gridCol w:w="9060"/>
      </w:tblGrid>
      <w:tr w:rsidR="002E48C6" w14:paraId="5A1D6263" w14:textId="77777777" w:rsidTr="001512DF">
        <w:tc>
          <w:tcPr>
            <w:tcW w:w="9854" w:type="dxa"/>
          </w:tcPr>
          <w:p w14:paraId="3CCF6F19" w14:textId="77777777" w:rsidR="002E48C6" w:rsidRPr="00591EE9" w:rsidRDefault="002E48C6" w:rsidP="001512DF">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7DCF9F39" w14:textId="77777777" w:rsidR="002E48C6" w:rsidRPr="00591EE9" w:rsidRDefault="002E48C6" w:rsidP="002E48C6">
            <w:pPr>
              <w:numPr>
                <w:ilvl w:val="0"/>
                <w:numId w:val="31"/>
              </w:numPr>
              <w:autoSpaceDE w:val="0"/>
              <w:autoSpaceDN w:val="0"/>
              <w:jc w:val="both"/>
              <w:rPr>
                <w:rFonts w:eastAsia="Batang"/>
                <w:lang w:val="en-GB" w:eastAsia="x-none"/>
              </w:rPr>
            </w:pPr>
            <w:r w:rsidRPr="00591EE9">
              <w:rPr>
                <w:rFonts w:eastAsia="Batang"/>
                <w:lang w:val="en-GB"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591EE9">
              <w:rPr>
                <w:rFonts w:eastAsia="Batang"/>
                <w:strike/>
                <w:lang w:val="en-GB" w:eastAsia="x-none"/>
              </w:rPr>
              <w:t xml:space="preserve"> </w:t>
            </w:r>
            <w:r w:rsidRPr="00591EE9">
              <w:rPr>
                <w:rFonts w:eastAsia="Batang"/>
                <w:lang w:val="en-GB" w:eastAsia="x-none"/>
              </w:rPr>
              <w:t>transmission using the allocated resource(s), in compliance with transmission gap and LBT sensing idle time requirements specified in TS37.213.</w:t>
            </w:r>
          </w:p>
          <w:p w14:paraId="211C449F" w14:textId="77777777" w:rsidR="002E48C6" w:rsidRPr="00591EE9" w:rsidRDefault="002E48C6" w:rsidP="002E48C6">
            <w:pPr>
              <w:numPr>
                <w:ilvl w:val="1"/>
                <w:numId w:val="31"/>
              </w:numPr>
              <w:autoSpaceDE w:val="0"/>
              <w:autoSpaceDN w:val="0"/>
              <w:jc w:val="both"/>
              <w:rPr>
                <w:rFonts w:eastAsia="Batang"/>
                <w:lang w:val="en-GB" w:eastAsia="x-none"/>
              </w:rPr>
            </w:pPr>
            <w:r w:rsidRPr="00591EE9">
              <w:rPr>
                <w:rFonts w:eastAsia="Batang"/>
                <w:lang w:val="en-AU" w:eastAsia="x-none"/>
              </w:rPr>
              <w:t xml:space="preserve">FFS whether/how mode 1 resource allocation </w:t>
            </w:r>
            <w:r w:rsidRPr="00591EE9">
              <w:rPr>
                <w:rFonts w:eastAsia="Batang"/>
                <w:strike/>
                <w:lang w:val="en-AU" w:eastAsia="x-none"/>
              </w:rPr>
              <w:t xml:space="preserve">selection </w:t>
            </w:r>
            <w:r w:rsidRPr="00591EE9">
              <w:rPr>
                <w:rFonts w:eastAsia="Batang"/>
                <w:lang w:val="en-AU" w:eastAsia="x-none"/>
              </w:rPr>
              <w:t>procedure needs to be updated / enhanced due to shared spectrum channel access</w:t>
            </w:r>
          </w:p>
          <w:p w14:paraId="5481456D" w14:textId="77777777" w:rsidR="002E48C6" w:rsidRPr="00591EE9" w:rsidRDefault="002E48C6" w:rsidP="002E48C6">
            <w:pPr>
              <w:numPr>
                <w:ilvl w:val="0"/>
                <w:numId w:val="31"/>
              </w:numPr>
              <w:autoSpaceDE w:val="0"/>
              <w:autoSpaceDN w:val="0"/>
              <w:jc w:val="both"/>
              <w:rPr>
                <w:rFonts w:eastAsia="Batang"/>
                <w:lang w:val="en-GB" w:eastAsia="x-none"/>
              </w:rPr>
            </w:pPr>
            <w:r w:rsidRPr="00591EE9">
              <w:rPr>
                <w:rFonts w:eastAsia="Batang"/>
                <w:lang w:val="en-GB"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E51533D" w14:textId="77777777" w:rsidR="002E48C6" w:rsidRPr="00591EE9" w:rsidRDefault="002E48C6" w:rsidP="002E48C6">
            <w:pPr>
              <w:numPr>
                <w:ilvl w:val="1"/>
                <w:numId w:val="31"/>
              </w:numPr>
              <w:jc w:val="both"/>
              <w:rPr>
                <w:rFonts w:eastAsia="Batang"/>
                <w:lang w:val="en-GB" w:eastAsia="x-none"/>
              </w:rPr>
            </w:pPr>
            <w:r w:rsidRPr="00591EE9">
              <w:rPr>
                <w:rFonts w:eastAsia="Batang"/>
                <w:lang w:val="en-AU" w:eastAsia="x-none"/>
              </w:rPr>
              <w:t>FFS whether/how mode 2 resource selection procedure needs to be updated / enhanced due to shared spectrum channel access</w:t>
            </w:r>
          </w:p>
          <w:p w14:paraId="10F359E7" w14:textId="77777777" w:rsidR="002E48C6" w:rsidRPr="00591EE9" w:rsidRDefault="002E48C6" w:rsidP="002E48C6">
            <w:pPr>
              <w:numPr>
                <w:ilvl w:val="0"/>
                <w:numId w:val="31"/>
              </w:numPr>
              <w:jc w:val="both"/>
              <w:rPr>
                <w:rFonts w:eastAsia="Batang"/>
                <w:lang w:val="en-GB" w:eastAsia="x-none"/>
              </w:rPr>
            </w:pPr>
            <w:r w:rsidRPr="00591EE9">
              <w:rPr>
                <w:rFonts w:eastAsia="Batang"/>
                <w:lang w:val="en-GB" w:eastAsia="x-none"/>
              </w:rPr>
              <w:lastRenderedPageBreak/>
              <w:t>FFS whether/how multi-consecutive slots transmission can be supported for NR sidelink operation in unlicensed spectrum, including the following aspects</w:t>
            </w:r>
          </w:p>
          <w:p w14:paraId="62CCA771" w14:textId="77777777" w:rsidR="002E48C6" w:rsidRPr="00591EE9" w:rsidRDefault="002E48C6" w:rsidP="002E48C6">
            <w:pPr>
              <w:numPr>
                <w:ilvl w:val="1"/>
                <w:numId w:val="31"/>
              </w:numPr>
              <w:jc w:val="both"/>
              <w:rPr>
                <w:rFonts w:eastAsia="Batang"/>
                <w:lang w:val="en-GB" w:eastAsia="x-none"/>
              </w:rPr>
            </w:pPr>
            <w:r w:rsidRPr="00591EE9">
              <w:rPr>
                <w:rFonts w:eastAsia="Batang"/>
                <w:lang w:val="en-GB" w:eastAsia="x-none"/>
              </w:rPr>
              <w:t>channel access, resource allocation and PHY channel design</w:t>
            </w:r>
          </w:p>
          <w:p w14:paraId="6040808D" w14:textId="77777777" w:rsidR="002E48C6" w:rsidRPr="00591EE9" w:rsidRDefault="002E48C6" w:rsidP="002E48C6">
            <w:pPr>
              <w:numPr>
                <w:ilvl w:val="0"/>
                <w:numId w:val="31"/>
              </w:numPr>
              <w:jc w:val="both"/>
              <w:rPr>
                <w:rFonts w:eastAsia="Batang"/>
                <w:lang w:val="en-GB" w:eastAsia="x-none"/>
              </w:rPr>
            </w:pPr>
            <w:r w:rsidRPr="00591EE9">
              <w:rPr>
                <w:rFonts w:eastAsia="Batang"/>
                <w:lang w:val="en-GB" w:eastAsia="x-none"/>
              </w:rPr>
              <w:t>FFS whether/how enhancement is needed between the end of the LBT procedure and the start of the SL transmission to retain channel access</w:t>
            </w:r>
          </w:p>
          <w:p w14:paraId="1CB8017A" w14:textId="560B8CB1" w:rsidR="002E48C6" w:rsidRPr="002E48C6" w:rsidRDefault="002E48C6" w:rsidP="002E48C6">
            <w:pPr>
              <w:numPr>
                <w:ilvl w:val="0"/>
                <w:numId w:val="31"/>
              </w:numPr>
              <w:jc w:val="both"/>
              <w:rPr>
                <w:rFonts w:eastAsia="Batang"/>
                <w:lang w:val="en-GB" w:eastAsia="x-none"/>
              </w:rPr>
            </w:pPr>
            <w:r w:rsidRPr="00591EE9">
              <w:rPr>
                <w:rFonts w:eastAsia="Batang"/>
                <w:lang w:val="en-GB" w:eastAsia="x-none"/>
              </w:rPr>
              <w:t>RAN1 to strive for a common solution for channel access for Mode 1 and Mode 2</w:t>
            </w:r>
          </w:p>
        </w:tc>
      </w:tr>
    </w:tbl>
    <w:p w14:paraId="596D9B39" w14:textId="0B343108" w:rsidR="00B17062" w:rsidRDefault="00F802FC" w:rsidP="005628F0">
      <w:pPr>
        <w:spacing w:beforeLines="50" w:before="120" w:after="120"/>
        <w:jc w:val="both"/>
        <w:rPr>
          <w:rFonts w:eastAsiaTheme="minorEastAsia"/>
          <w:lang w:eastAsia="zh-CN"/>
        </w:rPr>
      </w:pPr>
      <w:r>
        <w:rPr>
          <w:rFonts w:eastAsiaTheme="minorEastAsia"/>
          <w:lang w:eastAsia="zh-CN"/>
        </w:rPr>
        <w:lastRenderedPageBreak/>
        <w:t>For sidelink mode-2 resource allocation, t</w:t>
      </w:r>
      <w:r w:rsidR="00B607BF" w:rsidRPr="00B607BF">
        <w:rPr>
          <w:rFonts w:eastAsiaTheme="minorEastAsia"/>
          <w:lang w:eastAsia="zh-CN"/>
        </w:rPr>
        <w:t xml:space="preserve">he existing </w:t>
      </w:r>
      <w:r w:rsidR="00B607BF">
        <w:rPr>
          <w:rFonts w:eastAsiaTheme="minorEastAsia"/>
          <w:lang w:eastAsia="zh-CN"/>
        </w:rPr>
        <w:t>mechanism</w:t>
      </w:r>
      <w:r w:rsidR="00B607BF" w:rsidRPr="00B607BF">
        <w:rPr>
          <w:rFonts w:eastAsiaTheme="minorEastAsia"/>
          <w:lang w:eastAsia="zh-CN"/>
        </w:rPr>
        <w:t xml:space="preserve"> is </w:t>
      </w:r>
      <w:r w:rsidR="00B607BF">
        <w:rPr>
          <w:rFonts w:eastAsiaTheme="minorEastAsia"/>
          <w:lang w:eastAsia="zh-CN"/>
        </w:rPr>
        <w:t>applied for</w:t>
      </w:r>
      <w:r w:rsidR="00B607BF" w:rsidRPr="00B607BF">
        <w:rPr>
          <w:rFonts w:eastAsiaTheme="minorEastAsia"/>
          <w:lang w:eastAsia="zh-CN"/>
        </w:rPr>
        <w:t xml:space="preserve"> the scenario </w:t>
      </w:r>
      <w:r w:rsidR="00B607BF">
        <w:rPr>
          <w:rFonts w:eastAsiaTheme="minorEastAsia"/>
          <w:lang w:eastAsia="zh-CN"/>
        </w:rPr>
        <w:t>that</w:t>
      </w:r>
      <w:r w:rsidR="00B607BF" w:rsidRPr="00B607BF">
        <w:rPr>
          <w:rFonts w:eastAsiaTheme="minorEastAsia"/>
          <w:lang w:eastAsia="zh-CN"/>
        </w:rPr>
        <w:t xml:space="preserve"> </w:t>
      </w:r>
      <w:r w:rsidR="004400FA">
        <w:rPr>
          <w:rFonts w:eastAsiaTheme="minorEastAsia"/>
          <w:lang w:eastAsia="zh-CN"/>
        </w:rPr>
        <w:t>UEs</w:t>
      </w:r>
      <w:r w:rsidR="00B607BF" w:rsidRPr="00B607BF">
        <w:rPr>
          <w:rFonts w:eastAsiaTheme="minorEastAsia"/>
          <w:lang w:eastAsia="zh-CN"/>
        </w:rPr>
        <w:t xml:space="preserve"> </w:t>
      </w:r>
      <w:r w:rsidR="004400FA">
        <w:rPr>
          <w:rFonts w:eastAsiaTheme="minorEastAsia"/>
          <w:lang w:eastAsia="zh-CN"/>
        </w:rPr>
        <w:t xml:space="preserve">are </w:t>
      </w:r>
      <w:r w:rsidR="00B607BF" w:rsidRPr="00B607BF">
        <w:rPr>
          <w:rFonts w:eastAsiaTheme="minorEastAsia"/>
          <w:lang w:eastAsia="zh-CN"/>
        </w:rPr>
        <w:t>work</w:t>
      </w:r>
      <w:r w:rsidR="004400FA">
        <w:rPr>
          <w:rFonts w:eastAsiaTheme="minorEastAsia"/>
          <w:lang w:eastAsia="zh-CN"/>
        </w:rPr>
        <w:t>ing</w:t>
      </w:r>
      <w:r w:rsidR="00B607BF" w:rsidRPr="00B607BF">
        <w:rPr>
          <w:rFonts w:eastAsiaTheme="minorEastAsia"/>
          <w:lang w:eastAsia="zh-CN"/>
        </w:rPr>
        <w:t xml:space="preserve"> on </w:t>
      </w:r>
      <w:r w:rsidR="00B607BF">
        <w:rPr>
          <w:rFonts w:eastAsiaTheme="minorEastAsia"/>
          <w:lang w:eastAsia="zh-CN"/>
        </w:rPr>
        <w:t>dedicated spectrum</w:t>
      </w:r>
      <w:r w:rsidR="00B607BF" w:rsidRPr="00B607BF">
        <w:rPr>
          <w:rFonts w:eastAsiaTheme="minorEastAsia"/>
          <w:lang w:eastAsia="zh-CN"/>
        </w:rPr>
        <w:t xml:space="preserve">, that is, </w:t>
      </w:r>
      <w:r w:rsidR="00B607BF">
        <w:rPr>
          <w:rFonts w:eastAsiaTheme="minorEastAsia"/>
          <w:lang w:eastAsia="zh-CN"/>
        </w:rPr>
        <w:t>sidelink</w:t>
      </w:r>
      <w:r w:rsidR="00B607BF" w:rsidRPr="00B607BF">
        <w:rPr>
          <w:rFonts w:eastAsiaTheme="minorEastAsia"/>
          <w:lang w:eastAsia="zh-CN"/>
        </w:rPr>
        <w:t xml:space="preserve"> UE can ensure that transmission</w:t>
      </w:r>
      <w:r w:rsidR="00B607BF">
        <w:rPr>
          <w:rFonts w:eastAsiaTheme="minorEastAsia"/>
          <w:lang w:eastAsia="zh-CN"/>
        </w:rPr>
        <w:t>s</w:t>
      </w:r>
      <w:r w:rsidR="00B607BF" w:rsidRPr="00B607BF">
        <w:rPr>
          <w:rFonts w:eastAsiaTheme="minorEastAsia"/>
          <w:lang w:eastAsia="zh-CN"/>
        </w:rPr>
        <w:t xml:space="preserve"> </w:t>
      </w:r>
      <w:r w:rsidR="00B607BF">
        <w:rPr>
          <w:rFonts w:eastAsiaTheme="minorEastAsia"/>
          <w:lang w:eastAsia="zh-CN"/>
        </w:rPr>
        <w:t xml:space="preserve">can be </w:t>
      </w:r>
      <w:r w:rsidR="00B607BF" w:rsidRPr="00B607BF">
        <w:rPr>
          <w:rFonts w:eastAsiaTheme="minorEastAsia"/>
          <w:lang w:eastAsia="zh-CN"/>
        </w:rPr>
        <w:t xml:space="preserve">completed on reserved resources without </w:t>
      </w:r>
      <w:r w:rsidR="00B607BF">
        <w:rPr>
          <w:rFonts w:eastAsiaTheme="minorEastAsia"/>
          <w:lang w:eastAsia="zh-CN"/>
        </w:rPr>
        <w:t>considering</w:t>
      </w:r>
      <w:r w:rsidR="00B607BF" w:rsidRPr="00B607BF">
        <w:rPr>
          <w:rFonts w:eastAsiaTheme="minorEastAsia"/>
          <w:lang w:eastAsia="zh-CN"/>
        </w:rPr>
        <w:t xml:space="preserve"> the channel being occupied by other technologies. However, for the </w:t>
      </w:r>
      <w:r w:rsidR="00B607BF">
        <w:rPr>
          <w:rFonts w:eastAsiaTheme="minorEastAsia"/>
          <w:lang w:eastAsia="zh-CN"/>
        </w:rPr>
        <w:t>unlicensed spectrum</w:t>
      </w:r>
      <w:r w:rsidR="00B607BF" w:rsidRPr="00B607BF">
        <w:rPr>
          <w:rFonts w:eastAsiaTheme="minorEastAsia"/>
          <w:lang w:eastAsia="zh-CN"/>
        </w:rPr>
        <w:t xml:space="preserve">, UE needs to </w:t>
      </w:r>
      <w:r w:rsidR="00B607BF">
        <w:rPr>
          <w:rFonts w:eastAsiaTheme="minorEastAsia"/>
          <w:lang w:eastAsia="zh-CN"/>
        </w:rPr>
        <w:t>perform</w:t>
      </w:r>
      <w:r w:rsidR="00B607BF" w:rsidRPr="00B607BF">
        <w:rPr>
          <w:rFonts w:eastAsiaTheme="minorEastAsia"/>
          <w:lang w:eastAsia="zh-CN"/>
        </w:rPr>
        <w:t xml:space="preserve"> channel access before transmission and can only occupy the channel continuously </w:t>
      </w:r>
      <w:r w:rsidR="00BC0A1B">
        <w:rPr>
          <w:rFonts w:eastAsiaTheme="minorEastAsia"/>
          <w:lang w:eastAsia="zh-CN"/>
        </w:rPr>
        <w:t>within</w:t>
      </w:r>
      <w:r w:rsidR="00B607BF" w:rsidRPr="00B607BF">
        <w:rPr>
          <w:rFonts w:eastAsiaTheme="minorEastAsia"/>
          <w:lang w:eastAsia="zh-CN"/>
        </w:rPr>
        <w:t xml:space="preserve"> a </w:t>
      </w:r>
      <w:r w:rsidR="00BC0A1B">
        <w:rPr>
          <w:rFonts w:eastAsiaTheme="minorEastAsia"/>
          <w:lang w:eastAsia="zh-CN"/>
        </w:rPr>
        <w:t>maximum channel occupancy t</w:t>
      </w:r>
      <w:r w:rsidR="00BC0A1B" w:rsidRPr="00BC0A1B">
        <w:rPr>
          <w:rFonts w:eastAsiaTheme="minorEastAsia"/>
          <w:lang w:eastAsia="zh-CN"/>
        </w:rPr>
        <w:t>ime</w:t>
      </w:r>
      <w:r w:rsidR="004400FA">
        <w:rPr>
          <w:rFonts w:eastAsiaTheme="minorEastAsia"/>
          <w:lang w:eastAsia="zh-CN"/>
        </w:rPr>
        <w:t xml:space="preserve"> (MCOT)</w:t>
      </w:r>
      <w:r w:rsidR="00B607BF" w:rsidRPr="00B607BF">
        <w:rPr>
          <w:rFonts w:eastAsiaTheme="minorEastAsia"/>
          <w:lang w:eastAsia="zh-CN"/>
        </w:rPr>
        <w:t xml:space="preserve">. If </w:t>
      </w:r>
      <w:r w:rsidR="00FD0E38">
        <w:rPr>
          <w:rFonts w:eastAsiaTheme="minorEastAsia"/>
          <w:lang w:eastAsia="zh-CN"/>
        </w:rPr>
        <w:t>an</w:t>
      </w:r>
      <w:r w:rsidR="00B607BF" w:rsidRPr="00B607BF">
        <w:rPr>
          <w:rFonts w:eastAsiaTheme="minorEastAsia"/>
          <w:lang w:eastAsia="zh-CN"/>
        </w:rPr>
        <w:t xml:space="preserve"> interruption occurs </w:t>
      </w:r>
      <w:r w:rsidR="00FD0E38">
        <w:rPr>
          <w:rFonts w:eastAsiaTheme="minorEastAsia"/>
          <w:lang w:eastAsia="zh-CN"/>
        </w:rPr>
        <w:t>between</w:t>
      </w:r>
      <w:r w:rsidR="00B607BF" w:rsidRPr="00B607BF">
        <w:rPr>
          <w:rFonts w:eastAsiaTheme="minorEastAsia"/>
          <w:lang w:eastAsia="zh-CN"/>
        </w:rPr>
        <w:t xml:space="preserve"> transmission</w:t>
      </w:r>
      <w:r w:rsidR="00FD0E38">
        <w:rPr>
          <w:rFonts w:eastAsiaTheme="minorEastAsia"/>
          <w:lang w:eastAsia="zh-CN"/>
        </w:rPr>
        <w:t>s</w:t>
      </w:r>
      <w:r w:rsidR="00B607BF" w:rsidRPr="00B607BF">
        <w:rPr>
          <w:rFonts w:eastAsiaTheme="minorEastAsia"/>
          <w:lang w:eastAsia="zh-CN"/>
        </w:rPr>
        <w:t>, the channel may be occupied by other technologies and subsequent transmission</w:t>
      </w:r>
      <w:r w:rsidR="00BC0A1B">
        <w:rPr>
          <w:rFonts w:eastAsiaTheme="minorEastAsia"/>
          <w:lang w:eastAsia="zh-CN"/>
        </w:rPr>
        <w:t>(s)</w:t>
      </w:r>
      <w:r w:rsidR="00B607BF" w:rsidRPr="00B607BF">
        <w:rPr>
          <w:rFonts w:eastAsiaTheme="minorEastAsia"/>
          <w:lang w:eastAsia="zh-CN"/>
        </w:rPr>
        <w:t xml:space="preserve"> </w:t>
      </w:r>
      <w:r w:rsidR="00BC0A1B">
        <w:rPr>
          <w:rFonts w:eastAsiaTheme="minorEastAsia"/>
          <w:lang w:eastAsia="zh-CN"/>
        </w:rPr>
        <w:t>may</w:t>
      </w:r>
      <w:r w:rsidR="00B607BF" w:rsidRPr="00B607BF">
        <w:rPr>
          <w:rFonts w:eastAsiaTheme="minorEastAsia"/>
          <w:lang w:eastAsia="zh-CN"/>
        </w:rPr>
        <w:t xml:space="preserve"> be </w:t>
      </w:r>
      <w:r w:rsidR="00BC0A1B">
        <w:rPr>
          <w:rFonts w:eastAsiaTheme="minorEastAsia"/>
          <w:lang w:eastAsia="zh-CN"/>
        </w:rPr>
        <w:t>delayed or dropped</w:t>
      </w:r>
      <w:r w:rsidR="00B607BF" w:rsidRPr="00B607BF">
        <w:rPr>
          <w:rFonts w:eastAsiaTheme="minorEastAsia"/>
          <w:lang w:eastAsia="zh-CN"/>
        </w:rPr>
        <w:t xml:space="preserve">. Therefore, in order to </w:t>
      </w:r>
      <w:r w:rsidR="00BC0A1B">
        <w:rPr>
          <w:rFonts w:eastAsiaTheme="minorEastAsia"/>
          <w:lang w:eastAsia="zh-CN"/>
        </w:rPr>
        <w:t>guarantee</w:t>
      </w:r>
      <w:r w:rsidR="00B607BF" w:rsidRPr="00B607BF">
        <w:rPr>
          <w:rFonts w:eastAsiaTheme="minorEastAsia"/>
          <w:lang w:eastAsia="zh-CN"/>
        </w:rPr>
        <w:t xml:space="preserve"> the reliability of </w:t>
      </w:r>
      <w:bookmarkStart w:id="13" w:name="OLE_LINK17"/>
      <w:bookmarkStart w:id="14" w:name="OLE_LINK18"/>
      <w:r w:rsidR="00BC0A1B">
        <w:rPr>
          <w:rFonts w:eastAsiaTheme="minorEastAsia"/>
          <w:lang w:eastAsia="zh-CN"/>
        </w:rPr>
        <w:t>s</w:t>
      </w:r>
      <w:r w:rsidR="00B607BF" w:rsidRPr="00B607BF">
        <w:rPr>
          <w:rFonts w:eastAsiaTheme="minorEastAsia"/>
          <w:lang w:eastAsia="zh-CN"/>
        </w:rPr>
        <w:t xml:space="preserve">idelink </w:t>
      </w:r>
      <w:bookmarkEnd w:id="13"/>
      <w:bookmarkEnd w:id="14"/>
      <w:r w:rsidR="00B607BF" w:rsidRPr="00B607BF">
        <w:rPr>
          <w:rFonts w:eastAsiaTheme="minorEastAsia"/>
          <w:lang w:eastAsia="zh-CN"/>
        </w:rPr>
        <w:t>transmission</w:t>
      </w:r>
      <w:r w:rsidR="002216AF">
        <w:rPr>
          <w:rFonts w:eastAsiaTheme="minorEastAsia"/>
          <w:lang w:eastAsia="zh-CN"/>
        </w:rPr>
        <w:t>s</w:t>
      </w:r>
      <w:r w:rsidR="00B607BF" w:rsidRPr="00B607BF">
        <w:rPr>
          <w:rFonts w:eastAsiaTheme="minorEastAsia"/>
          <w:lang w:eastAsia="zh-CN"/>
        </w:rPr>
        <w:t xml:space="preserve">, </w:t>
      </w:r>
      <w:r w:rsidR="00BC0A1B">
        <w:rPr>
          <w:rFonts w:eastAsiaTheme="minorEastAsia"/>
          <w:lang w:eastAsia="zh-CN"/>
        </w:rPr>
        <w:t xml:space="preserve">the impact of channel access mechanism on </w:t>
      </w:r>
      <w:r w:rsidR="002216AF">
        <w:rPr>
          <w:rFonts w:eastAsiaTheme="minorEastAsia"/>
          <w:lang w:eastAsia="zh-CN"/>
        </w:rPr>
        <w:t xml:space="preserve">sidelink </w:t>
      </w:r>
      <w:r w:rsidR="00BC0A1B">
        <w:rPr>
          <w:rFonts w:eastAsiaTheme="minorEastAsia"/>
          <w:lang w:eastAsia="zh-CN"/>
        </w:rPr>
        <w:t>mode</w:t>
      </w:r>
      <w:r w:rsidR="00B607BF" w:rsidRPr="00B607BF">
        <w:rPr>
          <w:rFonts w:eastAsiaTheme="minorEastAsia"/>
          <w:lang w:eastAsia="zh-CN"/>
        </w:rPr>
        <w:t xml:space="preserve">-2 resource allocation </w:t>
      </w:r>
      <w:r w:rsidR="00BC0A1B">
        <w:rPr>
          <w:rFonts w:eastAsiaTheme="minorEastAsia"/>
          <w:lang w:eastAsia="zh-CN"/>
        </w:rPr>
        <w:t>mechanism</w:t>
      </w:r>
      <w:r w:rsidR="00BC0A1B" w:rsidRPr="00B607BF">
        <w:rPr>
          <w:rFonts w:eastAsiaTheme="minorEastAsia"/>
          <w:lang w:eastAsia="zh-CN"/>
        </w:rPr>
        <w:t xml:space="preserve"> </w:t>
      </w:r>
      <w:r w:rsidR="00B607BF" w:rsidRPr="00B607BF">
        <w:rPr>
          <w:rFonts w:eastAsiaTheme="minorEastAsia"/>
          <w:lang w:eastAsia="zh-CN"/>
        </w:rPr>
        <w:t xml:space="preserve">needs to be </w:t>
      </w:r>
      <w:r w:rsidR="00BC0A1B">
        <w:rPr>
          <w:rFonts w:eastAsiaTheme="minorEastAsia"/>
          <w:lang w:eastAsia="zh-CN"/>
        </w:rPr>
        <w:t xml:space="preserve">considered and </w:t>
      </w:r>
      <w:r w:rsidR="004400FA" w:rsidRPr="004400FA">
        <w:rPr>
          <w:rFonts w:eastAsiaTheme="minorEastAsia"/>
          <w:lang w:eastAsia="zh-CN"/>
        </w:rPr>
        <w:t>the following potential enhancements can be considered for resource allocation mechanism:</w:t>
      </w:r>
    </w:p>
    <w:p w14:paraId="4235F92C" w14:textId="77777777" w:rsidR="004400FA" w:rsidRPr="004400FA" w:rsidRDefault="004400FA" w:rsidP="004400FA">
      <w:pPr>
        <w:pStyle w:val="a0"/>
        <w:numPr>
          <w:ilvl w:val="0"/>
          <w:numId w:val="29"/>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hint="eastAsia"/>
          <w:sz w:val="20"/>
          <w:lang w:eastAsia="zh-CN"/>
        </w:rPr>
        <w:t>T</w:t>
      </w:r>
      <w:r w:rsidRPr="004400FA">
        <w:rPr>
          <w:rFonts w:ascii="Times New Roman" w:eastAsiaTheme="minorEastAsia" w:hAnsi="Times New Roman" w:cs="Times New Roman"/>
          <w:sz w:val="20"/>
          <w:lang w:eastAsia="zh-CN"/>
        </w:rPr>
        <w:t>he number of selected resources for a TB</w:t>
      </w:r>
    </w:p>
    <w:p w14:paraId="2BA4DFA2" w14:textId="7BA124AA" w:rsidR="004400FA" w:rsidRDefault="004400FA" w:rsidP="004400FA">
      <w:pPr>
        <w:pStyle w:val="a0"/>
        <w:numPr>
          <w:ilvl w:val="0"/>
          <w:numId w:val="29"/>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sz w:val="20"/>
          <w:lang w:eastAsia="zh-CN"/>
        </w:rPr>
        <w:t>Restrictions on the selected resources</w:t>
      </w:r>
    </w:p>
    <w:p w14:paraId="700876A8" w14:textId="00C51535" w:rsidR="00F802FC" w:rsidRPr="00F802FC" w:rsidRDefault="00F802FC" w:rsidP="00F802FC">
      <w:pPr>
        <w:pStyle w:val="af6"/>
        <w:numPr>
          <w:ilvl w:val="0"/>
          <w:numId w:val="29"/>
        </w:numPr>
        <w:spacing w:beforeLines="50" w:before="120" w:after="120"/>
        <w:ind w:firstLineChars="0"/>
        <w:jc w:val="both"/>
        <w:rPr>
          <w:rFonts w:eastAsiaTheme="minorEastAsia"/>
          <w:lang w:eastAsia="zh-CN"/>
        </w:rPr>
      </w:pPr>
      <w:r w:rsidRPr="00F802FC">
        <w:rPr>
          <w:rFonts w:eastAsiaTheme="minorEastAsia"/>
          <w:lang w:eastAsia="zh-CN"/>
        </w:rPr>
        <w:t>Combined sensing and LBT procedures</w:t>
      </w:r>
    </w:p>
    <w:p w14:paraId="79558048" w14:textId="3AAABB70" w:rsidR="00BC0A1B" w:rsidRPr="00BD718F" w:rsidRDefault="00BC0A1B" w:rsidP="005628F0">
      <w:pPr>
        <w:jc w:val="both"/>
        <w:rPr>
          <w:rFonts w:eastAsia="宋体"/>
          <w:b/>
          <w:i/>
          <w:lang w:val="en-GB" w:eastAsia="zh-CN"/>
        </w:rPr>
      </w:pPr>
      <w:r w:rsidRPr="00674E3C">
        <w:rPr>
          <w:rFonts w:eastAsia="宋体"/>
          <w:b/>
          <w:i/>
          <w:lang w:val="en-GB" w:eastAsia="zh-CN"/>
        </w:rPr>
        <w:t xml:space="preserve">Proposal </w:t>
      </w:r>
      <w:r w:rsidR="001F00AE">
        <w:rPr>
          <w:rFonts w:eastAsia="宋体"/>
          <w:b/>
          <w:i/>
          <w:lang w:val="en-GB" w:eastAsia="zh-CN"/>
        </w:rPr>
        <w:t>1</w:t>
      </w:r>
      <w:r w:rsidR="00C573AE">
        <w:rPr>
          <w:rFonts w:eastAsia="宋体"/>
          <w:b/>
          <w:i/>
          <w:lang w:val="en-GB" w:eastAsia="zh-CN"/>
        </w:rPr>
        <w:t>4</w:t>
      </w:r>
      <w:r w:rsidRPr="00674E3C">
        <w:rPr>
          <w:rFonts w:eastAsia="宋体"/>
          <w:b/>
          <w:i/>
          <w:lang w:val="en-GB" w:eastAsia="zh-CN"/>
        </w:rPr>
        <w:t>:</w:t>
      </w:r>
      <w:r>
        <w:rPr>
          <w:rFonts w:eastAsia="宋体"/>
          <w:b/>
          <w:i/>
          <w:lang w:val="en-GB" w:eastAsia="zh-CN"/>
        </w:rPr>
        <w:t xml:space="preserve"> T</w:t>
      </w:r>
      <w:r w:rsidRPr="00BC0A1B">
        <w:rPr>
          <w:rFonts w:eastAsia="宋体"/>
          <w:b/>
          <w:i/>
          <w:lang w:val="en-GB" w:eastAsia="zh-CN"/>
        </w:rPr>
        <w:t xml:space="preserve">he impact of channel access mechanism on </w:t>
      </w:r>
      <w:r w:rsidR="00E3348A">
        <w:rPr>
          <w:rFonts w:eastAsia="宋体"/>
          <w:b/>
          <w:i/>
          <w:lang w:val="en-GB" w:eastAsia="zh-CN"/>
        </w:rPr>
        <w:t>sidelink</w:t>
      </w:r>
      <w:r w:rsidR="00E3348A" w:rsidRPr="00BC0A1B">
        <w:rPr>
          <w:rFonts w:eastAsia="宋体"/>
          <w:b/>
          <w:i/>
          <w:lang w:val="en-GB" w:eastAsia="zh-CN"/>
        </w:rPr>
        <w:t xml:space="preserve"> </w:t>
      </w:r>
      <w:r w:rsidRPr="00BC0A1B">
        <w:rPr>
          <w:rFonts w:eastAsia="宋体"/>
          <w:b/>
          <w:i/>
          <w:lang w:val="en-GB" w:eastAsia="zh-CN"/>
        </w:rPr>
        <w:t xml:space="preserve">mode-2 resource allocation mechanism needs to be considered </w:t>
      </w:r>
      <w:r w:rsidR="004400FA">
        <w:rPr>
          <w:rFonts w:eastAsia="宋体"/>
          <w:b/>
          <w:i/>
          <w:lang w:val="en-GB" w:eastAsia="zh-CN"/>
        </w:rPr>
        <w:t>and the following potential enhancements can be considered for resource allocation mechanism:</w:t>
      </w:r>
    </w:p>
    <w:p w14:paraId="14FAA8EC" w14:textId="7F9843A4" w:rsidR="00C573AE" w:rsidRDefault="00C573AE" w:rsidP="00C573AE">
      <w:pPr>
        <w:pStyle w:val="a0"/>
        <w:numPr>
          <w:ilvl w:val="0"/>
          <w:numId w:val="29"/>
        </w:numPr>
        <w:spacing w:beforeLines="50" w:before="120"/>
        <w:rPr>
          <w:rFonts w:ascii="Times New Roman" w:eastAsiaTheme="minorEastAsia" w:hAnsi="Times New Roman" w:cs="Times New Roman"/>
          <w:b/>
          <w:i/>
          <w:sz w:val="20"/>
          <w:lang w:eastAsia="zh-CN"/>
        </w:rPr>
      </w:pPr>
      <w:r w:rsidRPr="00C573AE">
        <w:rPr>
          <w:rFonts w:ascii="Times New Roman" w:eastAsiaTheme="minorEastAsia" w:hAnsi="Times New Roman" w:cs="Times New Roman"/>
          <w:b/>
          <w:i/>
          <w:sz w:val="20"/>
          <w:lang w:eastAsia="zh-CN"/>
        </w:rPr>
        <w:t>The relationship between resource selection and channel access</w:t>
      </w:r>
    </w:p>
    <w:p w14:paraId="055580A8" w14:textId="61F87DB0" w:rsidR="004400FA" w:rsidRPr="004400FA" w:rsidRDefault="004400FA" w:rsidP="004400FA">
      <w:pPr>
        <w:pStyle w:val="a0"/>
        <w:numPr>
          <w:ilvl w:val="0"/>
          <w:numId w:val="29"/>
        </w:numPr>
        <w:spacing w:beforeLines="50" w:before="120"/>
        <w:rPr>
          <w:rFonts w:ascii="Times New Roman" w:eastAsiaTheme="minorEastAsia" w:hAnsi="Times New Roman" w:cs="Times New Roman"/>
          <w:b/>
          <w:i/>
          <w:sz w:val="20"/>
          <w:lang w:eastAsia="zh-CN"/>
        </w:rPr>
      </w:pPr>
      <w:r w:rsidRPr="004400FA">
        <w:rPr>
          <w:rFonts w:ascii="Times New Roman" w:eastAsiaTheme="minorEastAsia" w:hAnsi="Times New Roman" w:cs="Times New Roman" w:hint="eastAsia"/>
          <w:b/>
          <w:i/>
          <w:sz w:val="20"/>
          <w:lang w:eastAsia="zh-CN"/>
        </w:rPr>
        <w:t>T</w:t>
      </w:r>
      <w:r w:rsidRPr="004400FA">
        <w:rPr>
          <w:rFonts w:ascii="Times New Roman" w:eastAsiaTheme="minorEastAsia" w:hAnsi="Times New Roman" w:cs="Times New Roman"/>
          <w:b/>
          <w:i/>
          <w:sz w:val="20"/>
          <w:lang w:eastAsia="zh-CN"/>
        </w:rPr>
        <w:t>he number of selected resources for a TB</w:t>
      </w:r>
    </w:p>
    <w:p w14:paraId="2A375760" w14:textId="62B7C857" w:rsidR="004400FA" w:rsidRDefault="004400FA" w:rsidP="004400FA">
      <w:pPr>
        <w:pStyle w:val="a0"/>
        <w:numPr>
          <w:ilvl w:val="0"/>
          <w:numId w:val="29"/>
        </w:numPr>
        <w:spacing w:beforeLines="50" w:before="120"/>
        <w:rPr>
          <w:rFonts w:ascii="Times New Roman" w:eastAsiaTheme="minorEastAsia" w:hAnsi="Times New Roman" w:cs="Times New Roman"/>
          <w:b/>
          <w:i/>
          <w:sz w:val="20"/>
          <w:lang w:eastAsia="zh-CN"/>
        </w:rPr>
      </w:pPr>
      <w:r w:rsidRPr="004400FA">
        <w:rPr>
          <w:rFonts w:ascii="Times New Roman" w:eastAsiaTheme="minorEastAsia" w:hAnsi="Times New Roman" w:cs="Times New Roman"/>
          <w:b/>
          <w:i/>
          <w:sz w:val="20"/>
          <w:lang w:eastAsia="zh-CN"/>
        </w:rPr>
        <w:t>Restrictions on the selected resources</w:t>
      </w:r>
    </w:p>
    <w:p w14:paraId="1FD65972" w14:textId="12856B28" w:rsidR="000A5F65" w:rsidRPr="000A5F65" w:rsidRDefault="000A5F65" w:rsidP="000A5F65">
      <w:pPr>
        <w:pStyle w:val="a0"/>
        <w:numPr>
          <w:ilvl w:val="0"/>
          <w:numId w:val="29"/>
        </w:numPr>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Combined</w:t>
      </w:r>
      <w:r>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hint="eastAsia"/>
          <w:b/>
          <w:i/>
          <w:sz w:val="20"/>
          <w:lang w:eastAsia="zh-CN"/>
        </w:rPr>
        <w:t>sensing</w:t>
      </w:r>
      <w:r>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hint="eastAsia"/>
          <w:b/>
          <w:i/>
          <w:sz w:val="20"/>
          <w:lang w:eastAsia="zh-CN"/>
        </w:rPr>
        <w:t>a</w:t>
      </w:r>
      <w:r>
        <w:rPr>
          <w:rFonts w:ascii="Times New Roman" w:eastAsiaTheme="minorEastAsia" w:hAnsi="Times New Roman" w:cs="Times New Roman"/>
          <w:b/>
          <w:i/>
          <w:sz w:val="20"/>
          <w:lang w:eastAsia="zh-CN"/>
        </w:rPr>
        <w:t>nd LBT procedures</w:t>
      </w:r>
    </w:p>
    <w:p w14:paraId="791C64EE" w14:textId="6C0E9F51" w:rsidR="004400FA" w:rsidRDefault="004400FA" w:rsidP="00B607BF">
      <w:pPr>
        <w:spacing w:beforeLines="50" w:before="120" w:after="120"/>
        <w:jc w:val="both"/>
        <w:rPr>
          <w:rFonts w:eastAsiaTheme="minorEastAsia"/>
          <w:lang w:eastAsia="zh-CN"/>
        </w:rPr>
      </w:pPr>
    </w:p>
    <w:p w14:paraId="3EFFD377" w14:textId="77777777" w:rsidR="00333B3D" w:rsidRPr="005366FF" w:rsidRDefault="00333B3D" w:rsidP="00333B3D">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relationship between resource selection and </w:t>
      </w:r>
      <w:r>
        <w:rPr>
          <w:rFonts w:ascii="Times New Roman" w:eastAsiaTheme="minorEastAsia" w:hAnsi="Times New Roman" w:cs="Times New Roman"/>
          <w:b/>
          <w:sz w:val="20"/>
          <w:u w:val="single"/>
          <w:lang w:eastAsia="zh-CN"/>
        </w:rPr>
        <w:t>channel access</w:t>
      </w:r>
    </w:p>
    <w:p w14:paraId="77604775" w14:textId="77777777"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first issue is to identify either resource selection procedure or LBT procedure should be performed firstly after triggering resource selection. From our understanding, UE should perform resource selection procedure to determine the corresponding PSCCH/PSSCH transmission resources and then perform LBT procedure, the reasons are provided as following:</w:t>
      </w:r>
    </w:p>
    <w:p w14:paraId="43A23B6E" w14:textId="77777777" w:rsidR="00333B3D" w:rsidRDefault="00333B3D" w:rsidP="00333B3D">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Firstly, LBT should be carried out at identified resource(s). Otherwise, UE need to perform LBT for all LBT sub-bands, which will cause higher workload for channel access operation especially when multiple LBT sub-bands are configured, such as 100MHz bandwidth. </w:t>
      </w:r>
    </w:p>
    <w:p w14:paraId="41CEC267" w14:textId="77777777" w:rsidR="00333B3D" w:rsidRPr="004347F1" w:rsidRDefault="00333B3D" w:rsidP="00333B3D">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Secondly, the sensing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w:t>
      </w:r>
      <w:r>
        <w:rPr>
          <w:rFonts w:ascii="Times New Roman" w:eastAsiaTheme="minorEastAsia" w:hAnsi="Times New Roman" w:cs="Times New Roman"/>
          <w:sz w:val="20"/>
          <w:vertAlign w:val="subscript"/>
          <w:lang w:eastAsia="zh-CN"/>
        </w:rPr>
        <w:t>0</w:t>
      </w:r>
      <w:r>
        <w:rPr>
          <w:rFonts w:ascii="Times New Roman" w:eastAsiaTheme="minorEastAsia" w:hAnsi="Times New Roman" w:cs="Times New Roman"/>
          <w:sz w:val="20"/>
          <w:lang w:eastAsia="zh-CN"/>
        </w:rPr>
        <w:t xml:space="preserve">) and </w:t>
      </w:r>
      <w:proofErr w:type="spellStart"/>
      <w:r>
        <w:rPr>
          <w:rFonts w:ascii="Times New Roman" w:eastAsiaTheme="minorEastAsia" w:hAnsi="Times New Roman" w:cs="Times New Roman"/>
          <w:sz w:val="20"/>
          <w:lang w:eastAsia="zh-CN"/>
        </w:rPr>
        <w:t>Tx</w:t>
      </w:r>
      <w:proofErr w:type="spellEnd"/>
      <w:r>
        <w:rPr>
          <w:rFonts w:ascii="Times New Roman" w:eastAsiaTheme="minorEastAsia" w:hAnsi="Times New Roman" w:cs="Times New Roman"/>
          <w:sz w:val="20"/>
          <w:lang w:eastAsia="zh-CN"/>
        </w:rPr>
        <w:t xml:space="preserve">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,1</w:t>
      </w:r>
      <w:r>
        <w:rPr>
          <w:rFonts w:ascii="Times New Roman" w:eastAsiaTheme="minorEastAsia" w:hAnsi="Times New Roman" w:cs="Times New Roman"/>
          <w:sz w:val="20"/>
          <w:lang w:eastAsia="zh-CN"/>
        </w:rPr>
        <w:t xml:space="preserve">) should also be considered. If UE starts to perform resource selection after the successful LBT procedure, then perform resource selection, due to the duration of sensing and </w:t>
      </w:r>
      <w:proofErr w:type="spellStart"/>
      <w:r>
        <w:rPr>
          <w:rFonts w:ascii="Times New Roman" w:eastAsiaTheme="minorEastAsia" w:hAnsi="Times New Roman" w:cs="Times New Roman"/>
          <w:sz w:val="20"/>
          <w:lang w:eastAsia="zh-CN"/>
        </w:rPr>
        <w:t>Tx</w:t>
      </w:r>
      <w:proofErr w:type="spellEnd"/>
      <w:r>
        <w:rPr>
          <w:rFonts w:ascii="Times New Roman" w:eastAsiaTheme="minorEastAsia" w:hAnsi="Times New Roman" w:cs="Times New Roman"/>
          <w:sz w:val="20"/>
          <w:lang w:eastAsia="zh-CN"/>
        </w:rPr>
        <w:t xml:space="preserve"> processing time, </w:t>
      </w:r>
      <w:r w:rsidRPr="004347F1">
        <w:rPr>
          <w:rFonts w:ascii="Times New Roman" w:eastAsiaTheme="minorEastAsia" w:hAnsi="Times New Roman" w:cs="Times New Roman"/>
          <w:sz w:val="20"/>
          <w:lang w:eastAsia="zh-CN"/>
        </w:rPr>
        <w:t xml:space="preserve">other </w:t>
      </w:r>
      <w:r>
        <w:rPr>
          <w:rFonts w:ascii="Times New Roman" w:eastAsiaTheme="minorEastAsia" w:hAnsi="Times New Roman" w:cs="Times New Roman"/>
          <w:sz w:val="20"/>
          <w:lang w:eastAsia="zh-CN"/>
        </w:rPr>
        <w:t>RAT</w:t>
      </w:r>
      <w:r w:rsidRPr="004347F1">
        <w:rPr>
          <w:rFonts w:ascii="Times New Roman" w:eastAsiaTheme="minorEastAsia" w:hAnsi="Times New Roman" w:cs="Times New Roman"/>
          <w:sz w:val="20"/>
          <w:lang w:eastAsia="zh-CN"/>
        </w:rPr>
        <w:t xml:space="preserve"> can access and occupy the channel during </w:t>
      </w:r>
      <w:r>
        <w:rPr>
          <w:rFonts w:ascii="Times New Roman" w:eastAsiaTheme="minorEastAsia" w:hAnsi="Times New Roman" w:cs="Times New Roman"/>
          <w:sz w:val="20"/>
          <w:lang w:eastAsia="zh-CN"/>
        </w:rPr>
        <w:t xml:space="preserve">the </w:t>
      </w:r>
      <w:r w:rsidRPr="004347F1">
        <w:rPr>
          <w:rFonts w:ascii="Times New Roman" w:eastAsiaTheme="minorEastAsia" w:hAnsi="Times New Roman" w:cs="Times New Roman"/>
          <w:sz w:val="20"/>
          <w:lang w:eastAsia="zh-CN"/>
        </w:rPr>
        <w:t xml:space="preserve">duration. </w:t>
      </w:r>
      <w:r>
        <w:rPr>
          <w:rFonts w:ascii="Times New Roman" w:eastAsiaTheme="minorEastAsia" w:hAnsi="Times New Roman" w:cs="Times New Roman"/>
          <w:sz w:val="20"/>
          <w:lang w:eastAsia="zh-CN"/>
        </w:rPr>
        <w:t xml:space="preserve">The previous LBT success will be useless. </w:t>
      </w:r>
    </w:p>
    <w:p w14:paraId="3404C249" w14:textId="77777777"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on above considerations, the </w:t>
      </w:r>
      <w:r w:rsidRPr="00996430">
        <w:rPr>
          <w:rFonts w:ascii="Times New Roman" w:eastAsiaTheme="minorEastAsia" w:hAnsi="Times New Roman" w:cs="Times New Roman"/>
          <w:sz w:val="20"/>
          <w:lang w:eastAsia="zh-CN"/>
        </w:rPr>
        <w:t xml:space="preserve">starting time for channel access should be </w:t>
      </w:r>
      <w:r>
        <w:rPr>
          <w:rFonts w:ascii="Times New Roman" w:eastAsiaTheme="minorEastAsia" w:hAnsi="Times New Roman" w:cs="Times New Roman"/>
          <w:sz w:val="20"/>
          <w:lang w:eastAsia="zh-CN"/>
        </w:rPr>
        <w:t xml:space="preserve">after the resource selection of </w:t>
      </w:r>
      <w:r w:rsidRPr="00996430">
        <w:rPr>
          <w:rFonts w:ascii="Times New Roman" w:eastAsiaTheme="minorEastAsia" w:hAnsi="Times New Roman" w:cs="Times New Roman"/>
          <w:sz w:val="20"/>
          <w:lang w:eastAsia="zh-CN"/>
        </w:rPr>
        <w:t>the PSCCH/PSSCH transmission.</w:t>
      </w:r>
    </w:p>
    <w:p w14:paraId="359E2E55" w14:textId="79A2B584" w:rsidR="00333B3D" w:rsidRDefault="00333B3D" w:rsidP="00333B3D">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1F00AE">
        <w:rPr>
          <w:rFonts w:ascii="Times New Roman" w:eastAsiaTheme="minorEastAsia" w:hAnsi="Times New Roman" w:cs="Times New Roman"/>
          <w:b/>
          <w:i/>
          <w:sz w:val="20"/>
          <w:lang w:eastAsia="zh-CN"/>
        </w:rPr>
        <w:t>1</w:t>
      </w:r>
      <w:r w:rsidR="00C573AE">
        <w:rPr>
          <w:rFonts w:ascii="Times New Roman" w:eastAsiaTheme="minorEastAsia" w:hAnsi="Times New Roman" w:cs="Times New Roman"/>
          <w:b/>
          <w:i/>
          <w:sz w:val="20"/>
          <w:lang w:eastAsia="zh-CN"/>
        </w:rPr>
        <w:t>5</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firstly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3682E9C8" w14:textId="1038110F" w:rsidR="00333B3D" w:rsidRPr="001F00AE" w:rsidRDefault="00333B3D" w:rsidP="00B607BF">
      <w:pPr>
        <w:spacing w:beforeLines="50" w:before="120" w:after="120"/>
        <w:jc w:val="both"/>
        <w:rPr>
          <w:rFonts w:eastAsiaTheme="minorEastAsia"/>
          <w:lang w:eastAsia="zh-CN"/>
        </w:rPr>
      </w:pPr>
    </w:p>
    <w:p w14:paraId="45677DEB" w14:textId="00137764" w:rsidR="0019468C" w:rsidRPr="005366FF" w:rsidRDefault="0019468C" w:rsidP="0019468C">
      <w:pPr>
        <w:pStyle w:val="a0"/>
        <w:rPr>
          <w:rFonts w:ascii="Times New Roman" w:eastAsiaTheme="minorEastAsia" w:hAnsi="Times New Roman" w:cs="Times New Roman"/>
          <w:b/>
          <w:sz w:val="20"/>
          <w:u w:val="single"/>
          <w:lang w:eastAsia="zh-CN"/>
        </w:rPr>
      </w:pPr>
      <w:bookmarkStart w:id="15" w:name="OLE_LINK5"/>
      <w:bookmarkStart w:id="16" w:name="OLE_LINK6"/>
      <w:r>
        <w:rPr>
          <w:rFonts w:ascii="Times New Roman" w:eastAsiaTheme="minorEastAsia" w:hAnsi="Times New Roman" w:cs="Times New Roman"/>
          <w:b/>
          <w:sz w:val="20"/>
          <w:u w:val="single"/>
          <w:lang w:eastAsia="zh-CN"/>
        </w:rPr>
        <w:t xml:space="preserve">Issue </w:t>
      </w:r>
      <w:r w:rsidR="001F00AE">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w:t>
      </w:r>
      <w:r>
        <w:rPr>
          <w:rFonts w:ascii="Times New Roman" w:eastAsiaTheme="minorEastAsia" w:hAnsi="Times New Roman" w:cs="Times New Roman"/>
          <w:b/>
          <w:sz w:val="20"/>
          <w:u w:val="single"/>
          <w:lang w:eastAsia="zh-CN"/>
        </w:rPr>
        <w:t>number of selected resources for a TB</w:t>
      </w:r>
    </w:p>
    <w:bookmarkEnd w:id="15"/>
    <w:bookmarkEnd w:id="16"/>
    <w:p w14:paraId="2E567AD0" w14:textId="69DD9139" w:rsidR="0019468C" w:rsidRDefault="0019468C"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Type</w:t>
      </w:r>
      <w:r w:rsidR="004400FA">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1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is a channel access mechanism based on contention window and random back</w:t>
      </w:r>
      <w:r w:rsidR="00DD7E5C">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off, so the duration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is uncertain and may be longer especially when the channels are busy. </w:t>
      </w:r>
      <w:r>
        <w:rPr>
          <w:rFonts w:ascii="Times New Roman" w:eastAsiaTheme="minorEastAsia" w:hAnsi="Times New Roman" w:cs="Times New Roman" w:hint="eastAsia"/>
          <w:sz w:val="20"/>
          <w:lang w:eastAsia="zh-CN"/>
        </w:rPr>
        <w:t>Thus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n issue </w:t>
      </w:r>
      <w:r w:rsidR="004400FA">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should be considered is </w:t>
      </w:r>
      <w:r w:rsidR="004400FA">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the selected resources may become unavailable because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As shown</w:t>
      </w:r>
      <w:r w:rsidRPr="00E650CF">
        <w:rPr>
          <w:rFonts w:ascii="Times New Roman" w:eastAsiaTheme="minorEastAsia" w:hAnsi="Times New Roman" w:cs="Times New Roman"/>
          <w:sz w:val="20"/>
          <w:szCs w:val="20"/>
          <w:lang w:eastAsia="zh-CN"/>
        </w:rPr>
        <w:t xml:space="preserve"> in </w:t>
      </w:r>
      <w:r w:rsidR="00CA4210" w:rsidRPr="00E650CF">
        <w:rPr>
          <w:rFonts w:ascii="Times New Roman" w:eastAsiaTheme="minorEastAsia" w:hAnsi="Times New Roman" w:cs="Times New Roman"/>
          <w:sz w:val="20"/>
          <w:szCs w:val="20"/>
          <w:lang w:eastAsia="zh-CN"/>
        </w:rPr>
        <w:fldChar w:fldCharType="begin"/>
      </w:r>
      <w:r w:rsidR="00CA4210" w:rsidRPr="00E650CF">
        <w:rPr>
          <w:rFonts w:ascii="Times New Roman" w:eastAsiaTheme="minorEastAsia" w:hAnsi="Times New Roman" w:cs="Times New Roman"/>
          <w:sz w:val="20"/>
          <w:szCs w:val="20"/>
          <w:lang w:eastAsia="zh-CN"/>
        </w:rPr>
        <w:instrText xml:space="preserve"> REF _Ref111213533 \h </w:instrText>
      </w:r>
      <w:r w:rsidR="00CA4210" w:rsidRPr="0007179A">
        <w:rPr>
          <w:rFonts w:ascii="Times New Roman" w:eastAsiaTheme="minorEastAsia" w:hAnsi="Times New Roman" w:cs="Times New Roman"/>
          <w:sz w:val="20"/>
          <w:szCs w:val="20"/>
          <w:lang w:eastAsia="zh-CN"/>
        </w:rPr>
        <w:instrText xml:space="preserve"> \* MERGEFORMAT </w:instrText>
      </w:r>
      <w:r w:rsidR="00CA4210" w:rsidRPr="00E650CF">
        <w:rPr>
          <w:rFonts w:ascii="Times New Roman" w:eastAsiaTheme="minorEastAsia" w:hAnsi="Times New Roman" w:cs="Times New Roman"/>
          <w:sz w:val="20"/>
          <w:szCs w:val="20"/>
          <w:lang w:eastAsia="zh-CN"/>
        </w:rPr>
      </w:r>
      <w:r w:rsidR="00CA4210" w:rsidRPr="00E650CF">
        <w:rPr>
          <w:rFonts w:ascii="Times New Roman" w:eastAsiaTheme="minorEastAsia" w:hAnsi="Times New Roman" w:cs="Times New Roman"/>
          <w:sz w:val="20"/>
          <w:szCs w:val="20"/>
          <w:lang w:eastAsia="zh-CN"/>
        </w:rPr>
        <w:fldChar w:fldCharType="separate"/>
      </w:r>
      <w:r w:rsidR="00CA4210" w:rsidRPr="0007179A">
        <w:rPr>
          <w:rFonts w:ascii="Times New Roman" w:hAnsi="Times New Roman" w:cs="Times New Roman"/>
          <w:sz w:val="20"/>
          <w:szCs w:val="20"/>
        </w:rPr>
        <w:t xml:space="preserve">Figure </w:t>
      </w:r>
      <w:r w:rsidR="00CA4210" w:rsidRPr="0007179A">
        <w:rPr>
          <w:rFonts w:ascii="Times New Roman" w:hAnsi="Times New Roman" w:cs="Times New Roman"/>
          <w:noProof/>
          <w:sz w:val="20"/>
          <w:szCs w:val="20"/>
        </w:rPr>
        <w:t>6</w:t>
      </w:r>
      <w:r w:rsidR="00CA4210" w:rsidRPr="00E650CF">
        <w:rPr>
          <w:rFonts w:ascii="Times New Roman" w:eastAsiaTheme="minorEastAsia" w:hAnsi="Times New Roman" w:cs="Times New Roman"/>
          <w:sz w:val="20"/>
          <w:szCs w:val="20"/>
          <w:lang w:eastAsia="zh-CN"/>
        </w:rPr>
        <w:fldChar w:fldCharType="end"/>
      </w:r>
      <w:r w:rsidRPr="00E650CF">
        <w:rPr>
          <w:rFonts w:ascii="Times New Roman" w:eastAsiaTheme="minorEastAsia" w:hAnsi="Times New Roman" w:cs="Times New Roman"/>
          <w:sz w:val="20"/>
          <w:szCs w:val="20"/>
          <w:lang w:eastAsia="zh-CN"/>
        </w:rPr>
        <w:t>, fou</w:t>
      </w:r>
      <w:r>
        <w:rPr>
          <w:rFonts w:ascii="Times New Roman" w:eastAsiaTheme="minorEastAsia" w:hAnsi="Times New Roman" w:cs="Times New Roman"/>
          <w:sz w:val="20"/>
          <w:lang w:eastAsia="zh-CN"/>
        </w:rPr>
        <w:t xml:space="preserve">r resources are </w:t>
      </w:r>
      <w:r w:rsidR="007F18C3">
        <w:rPr>
          <w:rFonts w:ascii="Times New Roman" w:eastAsiaTheme="minorEastAsia" w:hAnsi="Times New Roman" w:cs="Times New Roman" w:hint="eastAsia"/>
          <w:sz w:val="20"/>
          <w:lang w:eastAsia="zh-CN"/>
        </w:rPr>
        <w:t>actually</w:t>
      </w:r>
      <w:r w:rsidR="007F18C3">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needed for </w:t>
      </w:r>
      <w:r w:rsidR="002216AF">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TB</w:t>
      </w:r>
      <w:r w:rsidR="00B97E4B">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and the first two resources cannot be used because they are located in the duration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If no further enhancement for resource selection, </w:t>
      </w:r>
      <w:r w:rsidR="007405AE">
        <w:rPr>
          <w:rFonts w:ascii="Times New Roman" w:eastAsiaTheme="minorEastAsia" w:hAnsi="Times New Roman" w:cs="Times New Roman"/>
          <w:sz w:val="20"/>
          <w:lang w:eastAsia="zh-CN"/>
        </w:rPr>
        <w:t xml:space="preserve">i.e., </w:t>
      </w:r>
      <w:r>
        <w:rPr>
          <w:rFonts w:ascii="Times New Roman" w:eastAsiaTheme="minorEastAsia" w:hAnsi="Times New Roman" w:cs="Times New Roman"/>
          <w:sz w:val="20"/>
          <w:lang w:eastAsia="zh-CN"/>
        </w:rPr>
        <w:t xml:space="preserve">four resources are selected, </w:t>
      </w:r>
      <w:r w:rsidR="007405AE">
        <w:rPr>
          <w:rFonts w:ascii="Times New Roman" w:eastAsiaTheme="minorEastAsia" w:hAnsi="Times New Roman" w:cs="Times New Roman"/>
          <w:sz w:val="20"/>
          <w:lang w:eastAsia="zh-CN"/>
        </w:rPr>
        <w:t xml:space="preserve">then </w:t>
      </w:r>
      <w:r>
        <w:rPr>
          <w:rFonts w:ascii="Times New Roman" w:eastAsiaTheme="minorEastAsia" w:hAnsi="Times New Roman" w:cs="Times New Roman"/>
          <w:sz w:val="20"/>
          <w:lang w:eastAsia="zh-CN"/>
        </w:rPr>
        <w:t xml:space="preserve">only the two remaining resources can be used, which will reduce </w:t>
      </w:r>
      <w:r>
        <w:rPr>
          <w:rFonts w:ascii="Times New Roman" w:eastAsiaTheme="minorEastAsia" w:hAnsi="Times New Roman" w:cs="Times New Roman"/>
          <w:sz w:val="20"/>
          <w:lang w:eastAsia="zh-CN"/>
        </w:rPr>
        <w:lastRenderedPageBreak/>
        <w:t xml:space="preserve">the probability of successful decoding for other UEs. So in order to avoid reducing the number of transmissions for a TB caused by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UE can </w:t>
      </w:r>
      <w:r w:rsidR="00CA4210">
        <w:rPr>
          <w:rFonts w:ascii="Times New Roman" w:eastAsiaTheme="minorEastAsia" w:hAnsi="Times New Roman" w:cs="Times New Roman"/>
          <w:sz w:val="20"/>
          <w:lang w:eastAsia="zh-CN"/>
        </w:rPr>
        <w:t xml:space="preserve">select </w:t>
      </w:r>
      <w:r>
        <w:rPr>
          <w:rFonts w:ascii="Times New Roman" w:eastAsiaTheme="minorEastAsia" w:hAnsi="Times New Roman" w:cs="Times New Roman"/>
          <w:sz w:val="20"/>
          <w:lang w:eastAsia="zh-CN"/>
        </w:rPr>
        <w:t xml:space="preserve">more resources than TB transmission actually needs, such as </w:t>
      </w:r>
      <w:proofErr w:type="spellStart"/>
      <w:r>
        <w:rPr>
          <w:rFonts w:ascii="Times New Roman" w:eastAsiaTheme="minorEastAsia" w:hAnsi="Times New Roman" w:cs="Times New Roman"/>
          <w:sz w:val="20"/>
          <w:lang w:eastAsia="zh-CN"/>
        </w:rPr>
        <w:t>n+m</w:t>
      </w:r>
      <w:proofErr w:type="spellEnd"/>
      <w:r>
        <w:rPr>
          <w:rFonts w:ascii="Times New Roman" w:eastAsiaTheme="minorEastAsia" w:hAnsi="Times New Roman" w:cs="Times New Roman"/>
          <w:sz w:val="20"/>
          <w:lang w:eastAsia="zh-CN"/>
        </w:rPr>
        <w:t>, where n is the actual transmission number and m is the number of additional selected candidate resources. As sh</w:t>
      </w:r>
      <w:r w:rsidRPr="00CA4210">
        <w:rPr>
          <w:rFonts w:ascii="Times New Roman" w:eastAsiaTheme="minorEastAsia" w:hAnsi="Times New Roman" w:cs="Times New Roman"/>
          <w:sz w:val="20"/>
          <w:szCs w:val="20"/>
          <w:lang w:eastAsia="zh-CN"/>
        </w:rPr>
        <w:t xml:space="preserve">own in </w:t>
      </w:r>
      <w:r w:rsidR="009F2BE6" w:rsidRPr="00CA4210">
        <w:rPr>
          <w:rFonts w:ascii="Times New Roman" w:eastAsiaTheme="minorEastAsia" w:hAnsi="Times New Roman" w:cs="Times New Roman"/>
          <w:sz w:val="20"/>
          <w:szCs w:val="20"/>
          <w:lang w:eastAsia="zh-CN"/>
        </w:rPr>
        <w:fldChar w:fldCharType="begin"/>
      </w:r>
      <w:r w:rsidR="009F2BE6" w:rsidRPr="00E650CF">
        <w:rPr>
          <w:rFonts w:ascii="Times New Roman" w:eastAsiaTheme="minorEastAsia" w:hAnsi="Times New Roman" w:cs="Times New Roman"/>
          <w:sz w:val="20"/>
          <w:szCs w:val="20"/>
          <w:lang w:eastAsia="zh-CN"/>
        </w:rPr>
        <w:instrText xml:space="preserve"> REF _Ref111213533 \h  \* MERGEFORMAT </w:instrText>
      </w:r>
      <w:r w:rsidR="009F2BE6" w:rsidRPr="00CA4210">
        <w:rPr>
          <w:rFonts w:ascii="Times New Roman" w:eastAsiaTheme="minorEastAsia" w:hAnsi="Times New Roman" w:cs="Times New Roman"/>
          <w:sz w:val="20"/>
          <w:szCs w:val="20"/>
          <w:lang w:eastAsia="zh-CN"/>
        </w:rPr>
      </w:r>
      <w:r w:rsidR="009F2BE6" w:rsidRPr="00CA4210">
        <w:rPr>
          <w:rFonts w:ascii="Times New Roman" w:eastAsiaTheme="minorEastAsia" w:hAnsi="Times New Roman" w:cs="Times New Roman"/>
          <w:sz w:val="20"/>
          <w:szCs w:val="20"/>
          <w:lang w:eastAsia="zh-CN"/>
        </w:rPr>
        <w:fldChar w:fldCharType="separate"/>
      </w:r>
      <w:r w:rsidR="009F2BE6" w:rsidRPr="0007179A">
        <w:rPr>
          <w:rFonts w:ascii="Times New Roman" w:hAnsi="Times New Roman" w:cs="Times New Roman"/>
          <w:sz w:val="20"/>
          <w:szCs w:val="20"/>
        </w:rPr>
        <w:t xml:space="preserve">Figure </w:t>
      </w:r>
      <w:r w:rsidR="009F2BE6" w:rsidRPr="0007179A">
        <w:rPr>
          <w:rFonts w:ascii="Times New Roman" w:hAnsi="Times New Roman" w:cs="Times New Roman"/>
          <w:noProof/>
          <w:sz w:val="20"/>
          <w:szCs w:val="20"/>
        </w:rPr>
        <w:t>6</w:t>
      </w:r>
      <w:r w:rsidR="009F2BE6" w:rsidRPr="00CA4210">
        <w:rPr>
          <w:rFonts w:ascii="Times New Roman" w:eastAsiaTheme="minorEastAsia" w:hAnsi="Times New Roman" w:cs="Times New Roman"/>
          <w:sz w:val="20"/>
          <w:szCs w:val="20"/>
          <w:lang w:eastAsia="zh-CN"/>
        </w:rPr>
        <w:fldChar w:fldCharType="end"/>
      </w:r>
      <w:r w:rsidRPr="00CA4210">
        <w:rPr>
          <w:rFonts w:ascii="Times New Roman" w:eastAsiaTheme="minorEastAsia" w:hAnsi="Times New Roman" w:cs="Times New Roman"/>
          <w:sz w:val="20"/>
          <w:szCs w:val="20"/>
          <w:lang w:eastAsia="zh-CN"/>
        </w:rPr>
        <w:t>, the</w:t>
      </w:r>
      <w:r>
        <w:rPr>
          <w:rFonts w:ascii="Times New Roman" w:eastAsiaTheme="minorEastAsia" w:hAnsi="Times New Roman" w:cs="Times New Roman"/>
          <w:sz w:val="20"/>
          <w:lang w:eastAsia="zh-CN"/>
        </w:rPr>
        <w:t xml:space="preserve"> two green block</w:t>
      </w:r>
      <w:r w:rsidR="0018470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are two additional selected resources and UE can still perform four transmissions for this TB even though two resources cannot be used. Considering </w:t>
      </w:r>
      <w:r w:rsidR="007F18C3">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the unavailabl</w:t>
      </w:r>
      <w:r w:rsidR="007F18C3">
        <w:rPr>
          <w:rFonts w:ascii="Times New Roman" w:eastAsiaTheme="minorEastAsia" w:hAnsi="Times New Roman" w:cs="Times New Roman"/>
          <w:sz w:val="20"/>
          <w:lang w:eastAsia="zh-CN"/>
        </w:rPr>
        <w:t>e</w:t>
      </w:r>
      <w:r>
        <w:rPr>
          <w:rFonts w:ascii="Times New Roman" w:eastAsiaTheme="minorEastAsia" w:hAnsi="Times New Roman" w:cs="Times New Roman"/>
          <w:sz w:val="20"/>
          <w:lang w:eastAsia="zh-CN"/>
        </w:rPr>
        <w:t xml:space="preserve"> resources caused by </w:t>
      </w:r>
      <w:r w:rsidR="007F18C3">
        <w:rPr>
          <w:rFonts w:ascii="Times New Roman" w:eastAsiaTheme="minorEastAsia" w:hAnsi="Times New Roman" w:cs="Times New Roman"/>
          <w:sz w:val="20"/>
          <w:lang w:eastAsia="zh-CN"/>
        </w:rPr>
        <w:t xml:space="preserve">Type 1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and additional </w:t>
      </w:r>
      <w:r w:rsidR="007F18C3">
        <w:rPr>
          <w:rFonts w:ascii="Times New Roman" w:eastAsiaTheme="minorEastAsia" w:hAnsi="Times New Roman" w:cs="Times New Roman"/>
          <w:sz w:val="20"/>
          <w:lang w:eastAsia="zh-CN"/>
        </w:rPr>
        <w:t xml:space="preserve">selected </w:t>
      </w:r>
      <w:r>
        <w:rPr>
          <w:rFonts w:ascii="Times New Roman" w:eastAsiaTheme="minorEastAsia" w:hAnsi="Times New Roman" w:cs="Times New Roman"/>
          <w:sz w:val="20"/>
          <w:lang w:eastAsia="zh-CN"/>
        </w:rPr>
        <w:t xml:space="preserve">candidate resources which are not </w:t>
      </w:r>
      <w:r w:rsidR="007F18C3">
        <w:rPr>
          <w:rFonts w:ascii="Times New Roman" w:eastAsiaTheme="minorEastAsia" w:hAnsi="Times New Roman" w:cs="Times New Roman"/>
          <w:sz w:val="20"/>
          <w:lang w:eastAsia="zh-CN"/>
        </w:rPr>
        <w:t xml:space="preserve">really </w:t>
      </w:r>
      <w:r>
        <w:rPr>
          <w:rFonts w:ascii="Times New Roman" w:eastAsiaTheme="minorEastAsia" w:hAnsi="Times New Roman" w:cs="Times New Roman"/>
          <w:sz w:val="20"/>
          <w:lang w:eastAsia="zh-CN"/>
        </w:rPr>
        <w:t>used will not indicated in SCI, so it will not affect the sensing and resource exclusion operations for other UEs.</w:t>
      </w:r>
    </w:p>
    <w:p w14:paraId="46B23A41" w14:textId="7DA3E167" w:rsidR="0019468C" w:rsidRPr="00D47247" w:rsidRDefault="001679B7" w:rsidP="0019468C">
      <w:pPr>
        <w:pStyle w:val="a0"/>
        <w:jc w:val="center"/>
        <w:rPr>
          <w:rFonts w:ascii="Times New Roman" w:eastAsiaTheme="minorEastAsia" w:hAnsi="Times New Roman" w:cs="Times New Roman"/>
          <w:sz w:val="20"/>
          <w:lang w:eastAsia="zh-CN"/>
        </w:rPr>
      </w:pPr>
      <w:r>
        <w:object w:dxaOrig="6820" w:dyaOrig="1510" w14:anchorId="60D779C6">
          <v:shape id="_x0000_i1029" type="#_x0000_t75" style="width:379.95pt;height:83.8pt" o:ole="">
            <v:imagedata r:id="rId26" o:title=""/>
          </v:shape>
          <o:OLEObject Type="Embed" ProgID="Visio.Drawing.15" ShapeID="_x0000_i1029" DrawAspect="Content" ObjectID="_1721831709" r:id="rId27"/>
        </w:object>
      </w:r>
    </w:p>
    <w:p w14:paraId="3E71AE66" w14:textId="741934FC" w:rsidR="0019468C" w:rsidRPr="002A32A8" w:rsidRDefault="009F2BE6" w:rsidP="008E3F1F">
      <w:pPr>
        <w:pStyle w:val="a0"/>
        <w:spacing w:before="120"/>
        <w:jc w:val="center"/>
        <w:rPr>
          <w:rFonts w:ascii="Times New Roman" w:hAnsi="Times New Roman" w:cs="Times New Roman"/>
          <w:b/>
          <w:sz w:val="20"/>
        </w:rPr>
      </w:pPr>
      <w:bookmarkStart w:id="17" w:name="_Ref111213533"/>
      <w:r w:rsidRPr="00CA4210">
        <w:rPr>
          <w:rFonts w:ascii="Times New Roman" w:hAnsi="Times New Roman" w:cs="Times New Roman"/>
          <w:b/>
          <w:sz w:val="20"/>
          <w:szCs w:val="20"/>
        </w:rPr>
        <w:t xml:space="preserve">Figure </w:t>
      </w:r>
      <w:r w:rsidRPr="00CA4210">
        <w:rPr>
          <w:rFonts w:ascii="Times New Roman" w:hAnsi="Times New Roman" w:cs="Times New Roman"/>
          <w:b/>
          <w:sz w:val="20"/>
          <w:szCs w:val="20"/>
        </w:rPr>
        <w:fldChar w:fldCharType="begin"/>
      </w:r>
      <w:r w:rsidRPr="00E650CF">
        <w:rPr>
          <w:rFonts w:ascii="Times New Roman" w:hAnsi="Times New Roman" w:cs="Times New Roman"/>
          <w:b/>
          <w:sz w:val="20"/>
          <w:szCs w:val="20"/>
        </w:rPr>
        <w:instrText xml:space="preserve"> SEQ Figure \* ARABIC </w:instrText>
      </w:r>
      <w:r w:rsidRPr="00CA4210">
        <w:rPr>
          <w:rFonts w:ascii="Times New Roman" w:hAnsi="Times New Roman" w:cs="Times New Roman"/>
          <w:b/>
          <w:sz w:val="20"/>
          <w:szCs w:val="20"/>
        </w:rPr>
        <w:fldChar w:fldCharType="separate"/>
      </w:r>
      <w:r w:rsidRPr="00CA4210">
        <w:rPr>
          <w:rFonts w:ascii="Times New Roman" w:hAnsi="Times New Roman" w:cs="Times New Roman"/>
          <w:b/>
          <w:noProof/>
          <w:sz w:val="20"/>
          <w:szCs w:val="20"/>
        </w:rPr>
        <w:t>6</w:t>
      </w:r>
      <w:r w:rsidRPr="00CA4210">
        <w:rPr>
          <w:rFonts w:ascii="Times New Roman" w:hAnsi="Times New Roman" w:cs="Times New Roman"/>
          <w:b/>
          <w:noProof/>
          <w:sz w:val="20"/>
          <w:szCs w:val="20"/>
        </w:rPr>
        <w:fldChar w:fldCharType="end"/>
      </w:r>
      <w:bookmarkEnd w:id="17"/>
      <w:r w:rsidR="0019468C" w:rsidRPr="00CA4210">
        <w:rPr>
          <w:rFonts w:ascii="Times New Roman" w:hAnsi="Times New Roman" w:cs="Times New Roman"/>
          <w:b/>
          <w:sz w:val="20"/>
          <w:szCs w:val="20"/>
        </w:rPr>
        <w:t>:</w:t>
      </w:r>
      <w:r w:rsidR="0019468C" w:rsidRPr="002A32A8">
        <w:rPr>
          <w:rFonts w:ascii="Times New Roman" w:hAnsi="Times New Roman" w:cs="Times New Roman"/>
          <w:b/>
          <w:sz w:val="20"/>
        </w:rPr>
        <w:t xml:space="preserve"> More resources than TB </w:t>
      </w:r>
      <w:r w:rsidR="007F18C3" w:rsidRPr="002A32A8">
        <w:rPr>
          <w:rFonts w:ascii="Times New Roman" w:hAnsi="Times New Roman" w:cs="Times New Roman"/>
          <w:b/>
          <w:sz w:val="20"/>
        </w:rPr>
        <w:t xml:space="preserve">transmission </w:t>
      </w:r>
      <w:r w:rsidR="0019468C" w:rsidRPr="002A32A8">
        <w:rPr>
          <w:rFonts w:ascii="Times New Roman" w:hAnsi="Times New Roman" w:cs="Times New Roman"/>
          <w:b/>
          <w:sz w:val="20"/>
        </w:rPr>
        <w:t>actually needs are selected</w:t>
      </w:r>
    </w:p>
    <w:p w14:paraId="2A3C5047" w14:textId="15C12A03" w:rsidR="0019468C" w:rsidRPr="00D47247" w:rsidRDefault="0019468C" w:rsidP="0019468C">
      <w:pPr>
        <w:pStyle w:val="a0"/>
        <w:rPr>
          <w:rFonts w:ascii="Times New Roman" w:eastAsiaTheme="minorEastAsia" w:hAnsi="Times New Roman" w:cs="Times New Roman"/>
          <w:b/>
          <w:i/>
          <w:sz w:val="20"/>
          <w:szCs w:val="20"/>
          <w:lang w:eastAsia="zh-CN"/>
        </w:rPr>
      </w:pPr>
      <w:r w:rsidRPr="00D47247">
        <w:rPr>
          <w:rFonts w:ascii="Times New Roman" w:eastAsiaTheme="minorEastAsia" w:hAnsi="Times New Roman" w:cs="Times New Roman" w:hint="eastAsia"/>
          <w:b/>
          <w:i/>
          <w:sz w:val="20"/>
          <w:szCs w:val="20"/>
          <w:lang w:eastAsia="zh-CN"/>
        </w:rPr>
        <w:t>P</w:t>
      </w:r>
      <w:r w:rsidRPr="00D47247">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1F00AE">
        <w:rPr>
          <w:rFonts w:ascii="Times New Roman" w:eastAsiaTheme="minorEastAsia" w:hAnsi="Times New Roman" w:cs="Times New Roman"/>
          <w:b/>
          <w:i/>
          <w:sz w:val="20"/>
          <w:szCs w:val="20"/>
          <w:lang w:eastAsia="zh-CN"/>
        </w:rPr>
        <w:t>1</w:t>
      </w:r>
      <w:r w:rsidR="00C573AE">
        <w:rPr>
          <w:rFonts w:ascii="Times New Roman" w:eastAsiaTheme="minorEastAsia" w:hAnsi="Times New Roman" w:cs="Times New Roman"/>
          <w:b/>
          <w:i/>
          <w:sz w:val="20"/>
          <w:szCs w:val="20"/>
          <w:lang w:eastAsia="zh-CN"/>
        </w:rPr>
        <w:t>6</w:t>
      </w:r>
      <w:r w:rsidRPr="00D47247">
        <w:rPr>
          <w:rFonts w:ascii="Times New Roman" w:eastAsiaTheme="minorEastAsia" w:hAnsi="Times New Roman" w:cs="Times New Roman"/>
          <w:b/>
          <w:i/>
          <w:sz w:val="20"/>
          <w:szCs w:val="20"/>
          <w:lang w:eastAsia="zh-CN"/>
        </w:rPr>
        <w:t xml:space="preserve">: How to </w:t>
      </w:r>
      <w:r w:rsidR="00407AEB" w:rsidRPr="00407AEB">
        <w:rPr>
          <w:rFonts w:ascii="Times New Roman" w:eastAsiaTheme="minorEastAsia" w:hAnsi="Times New Roman" w:cs="Times New Roman"/>
          <w:b/>
          <w:i/>
          <w:sz w:val="20"/>
          <w:szCs w:val="20"/>
          <w:lang w:eastAsia="zh-CN"/>
        </w:rPr>
        <w:t xml:space="preserve">alleviate </w:t>
      </w:r>
      <w:r>
        <w:rPr>
          <w:rFonts w:ascii="Times New Roman" w:eastAsiaTheme="minorEastAsia" w:hAnsi="Times New Roman" w:cs="Times New Roman"/>
          <w:b/>
          <w:i/>
          <w:sz w:val="20"/>
          <w:szCs w:val="20"/>
          <w:lang w:eastAsia="zh-CN"/>
        </w:rPr>
        <w:t xml:space="preserve">the resources unavailability caused by </w:t>
      </w:r>
      <w:r w:rsidR="00936EE5">
        <w:rPr>
          <w:rFonts w:ascii="Times New Roman" w:eastAsiaTheme="minorEastAsia" w:hAnsi="Times New Roman" w:cs="Times New Roman"/>
          <w:b/>
          <w:i/>
          <w:sz w:val="20"/>
          <w:szCs w:val="20"/>
          <w:lang w:eastAsia="zh-CN"/>
        </w:rPr>
        <w:t>Type 1</w:t>
      </w:r>
      <w:r>
        <w:rPr>
          <w:rFonts w:ascii="Times New Roman" w:eastAsiaTheme="minorEastAsia" w:hAnsi="Times New Roman" w:cs="Times New Roman"/>
          <w:b/>
          <w:i/>
          <w:sz w:val="20"/>
          <w:szCs w:val="20"/>
          <w:lang w:eastAsia="zh-CN"/>
        </w:rPr>
        <w:t xml:space="preserve"> </w:t>
      </w:r>
      <w:r w:rsidR="00936EE5">
        <w:rPr>
          <w:rFonts w:ascii="Times New Roman" w:eastAsiaTheme="minorEastAsia" w:hAnsi="Times New Roman" w:cs="Times New Roman"/>
          <w:b/>
          <w:i/>
          <w:sz w:val="20"/>
          <w:szCs w:val="20"/>
          <w:lang w:eastAsia="zh-CN"/>
        </w:rPr>
        <w:t>channel access</w:t>
      </w:r>
      <w:r>
        <w:rPr>
          <w:rFonts w:ascii="Times New Roman" w:eastAsiaTheme="minorEastAsia" w:hAnsi="Times New Roman" w:cs="Times New Roman"/>
          <w:b/>
          <w:i/>
          <w:sz w:val="20"/>
          <w:szCs w:val="20"/>
          <w:lang w:eastAsia="zh-CN"/>
        </w:rPr>
        <w:t xml:space="preserve"> should be further studied, such as selecting more candidate transmission resources than </w:t>
      </w:r>
      <w:r w:rsidR="00407AEB">
        <w:rPr>
          <w:rFonts w:ascii="Times New Roman" w:eastAsiaTheme="minorEastAsia" w:hAnsi="Times New Roman" w:cs="Times New Roman"/>
          <w:b/>
          <w:i/>
          <w:sz w:val="20"/>
          <w:szCs w:val="20"/>
          <w:lang w:eastAsia="zh-CN"/>
        </w:rPr>
        <w:t xml:space="preserve">configured </w:t>
      </w:r>
      <w:r>
        <w:rPr>
          <w:rFonts w:ascii="Times New Roman" w:eastAsiaTheme="minorEastAsia" w:hAnsi="Times New Roman" w:cs="Times New Roman"/>
          <w:b/>
          <w:i/>
          <w:sz w:val="20"/>
          <w:szCs w:val="20"/>
          <w:lang w:eastAsia="zh-CN"/>
        </w:rPr>
        <w:t xml:space="preserve">TB transmission </w:t>
      </w:r>
      <w:r w:rsidR="00407AEB">
        <w:rPr>
          <w:rFonts w:ascii="Times New Roman" w:eastAsiaTheme="minorEastAsia" w:hAnsi="Times New Roman" w:cs="Times New Roman"/>
          <w:b/>
          <w:i/>
          <w:sz w:val="20"/>
          <w:szCs w:val="20"/>
          <w:lang w:eastAsia="zh-CN"/>
        </w:rPr>
        <w:t>times</w:t>
      </w:r>
      <w:r>
        <w:rPr>
          <w:rFonts w:ascii="Times New Roman" w:eastAsiaTheme="minorEastAsia" w:hAnsi="Times New Roman" w:cs="Times New Roman"/>
          <w:b/>
          <w:i/>
          <w:sz w:val="20"/>
          <w:szCs w:val="20"/>
          <w:lang w:eastAsia="zh-CN"/>
        </w:rPr>
        <w:t>.</w:t>
      </w:r>
    </w:p>
    <w:p w14:paraId="66E089BC" w14:textId="77777777" w:rsidR="0019468C" w:rsidRDefault="0019468C" w:rsidP="0019468C">
      <w:pPr>
        <w:pStyle w:val="a0"/>
        <w:rPr>
          <w:rFonts w:ascii="Times New Roman" w:eastAsiaTheme="minorEastAsia" w:hAnsi="Times New Roman" w:cs="Times New Roman"/>
          <w:sz w:val="20"/>
          <w:szCs w:val="20"/>
          <w:lang w:eastAsia="zh-CN"/>
        </w:rPr>
      </w:pPr>
    </w:p>
    <w:p w14:paraId="4F10D83F" w14:textId="2E7571DC" w:rsidR="0019468C" w:rsidRPr="005366FF" w:rsidRDefault="0019468C" w:rsidP="0019468C">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1F00AE">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 Restrictions on the selected resources</w:t>
      </w:r>
    </w:p>
    <w:p w14:paraId="67A5873F" w14:textId="0A930F4D" w:rsidR="005F4FD3" w:rsidRDefault="0019468C" w:rsidP="0019468C">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Rel-16/17, UE perform</w:t>
      </w:r>
      <w:r w:rsidR="007F18C3">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random selection from final available resource set with </w:t>
      </w:r>
      <w:r>
        <w:rPr>
          <w:rFonts w:ascii="Times New Roman" w:eastAsiaTheme="minorEastAsia" w:hAnsi="Times New Roman" w:cs="Times New Roman" w:hint="eastAsia"/>
          <w:sz w:val="20"/>
          <w:szCs w:val="20"/>
          <w:lang w:eastAsia="zh-CN"/>
        </w:rPr>
        <w:t>the</w:t>
      </w:r>
      <w:r>
        <w:rPr>
          <w:rFonts w:ascii="Times New Roman" w:eastAsiaTheme="minorEastAsia" w:hAnsi="Times New Roman" w:cs="Times New Roman"/>
          <w:sz w:val="20"/>
          <w:szCs w:val="20"/>
          <w:lang w:eastAsia="zh-CN"/>
        </w:rPr>
        <w:t xml:space="preserve"> limitation </w:t>
      </w:r>
      <w:r>
        <w:rPr>
          <w:rFonts w:ascii="Times New Roman" w:eastAsiaTheme="minorEastAsia" w:hAnsi="Times New Roman" w:cs="Times New Roman" w:hint="eastAsia"/>
          <w:sz w:val="20"/>
          <w:szCs w:val="20"/>
          <w:lang w:eastAsia="zh-CN"/>
        </w:rPr>
        <w:t>of</w:t>
      </w:r>
      <w:r>
        <w:rPr>
          <w:rFonts w:ascii="Times New Roman" w:eastAsiaTheme="minorEastAsia" w:hAnsi="Times New Roman" w:cs="Times New Roman"/>
          <w:sz w:val="20"/>
          <w:szCs w:val="20"/>
          <w:lang w:eastAsia="zh-CN"/>
        </w:rPr>
        <w:t xml:space="preserve"> the maximum gap that SCI can indicate and</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or HARQ RTT. But for SL-U, UE should perform </w:t>
      </w:r>
      <w:r w:rsidR="00936EE5">
        <w:rPr>
          <w:rFonts w:ascii="Times New Roman" w:eastAsiaTheme="minorEastAsia" w:hAnsi="Times New Roman" w:cs="Times New Roman"/>
          <w:sz w:val="20"/>
          <w:szCs w:val="20"/>
          <w:lang w:eastAsia="zh-CN"/>
        </w:rPr>
        <w:t>Type 1</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or </w:t>
      </w:r>
      <w:r w:rsidR="00936EE5">
        <w:rPr>
          <w:rFonts w:ascii="Times New Roman" w:eastAsiaTheme="minorEastAsia" w:hAnsi="Times New Roman" w:cs="Times New Roman"/>
          <w:sz w:val="20"/>
          <w:szCs w:val="20"/>
          <w:lang w:eastAsia="zh-CN"/>
        </w:rPr>
        <w:t>Type 2</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before transmissions, so in order to reduce the operations of </w:t>
      </w:r>
      <w:r w:rsidR="00936EE5">
        <w:rPr>
          <w:rFonts w:ascii="Times New Roman" w:eastAsiaTheme="minorEastAsia" w:hAnsi="Times New Roman" w:cs="Times New Roman"/>
          <w:sz w:val="20"/>
          <w:szCs w:val="20"/>
          <w:lang w:eastAsia="zh-CN"/>
        </w:rPr>
        <w:t>channel access</w:t>
      </w:r>
      <w:r w:rsidR="00407AEB">
        <w:rPr>
          <w:rFonts w:ascii="Times New Roman" w:eastAsiaTheme="minorEastAsia" w:hAnsi="Times New Roman" w:cs="Times New Roman"/>
          <w:sz w:val="20"/>
          <w:szCs w:val="20"/>
          <w:lang w:eastAsia="zh-CN"/>
        </w:rPr>
        <w:t xml:space="preserve">, </w:t>
      </w:r>
      <w:r w:rsidR="005F4FD3">
        <w:rPr>
          <w:rFonts w:ascii="Times New Roman" w:eastAsiaTheme="minorEastAsia" w:hAnsi="Times New Roman" w:cs="Times New Roman"/>
          <w:sz w:val="20"/>
          <w:szCs w:val="20"/>
          <w:lang w:eastAsia="zh-CN"/>
        </w:rPr>
        <w:t xml:space="preserve">resource allocation mechanism can be enhanced from the perspective of </w:t>
      </w:r>
      <w:r w:rsidR="00826865">
        <w:rPr>
          <w:rFonts w:ascii="Times New Roman" w:eastAsiaTheme="minorEastAsia" w:hAnsi="Times New Roman" w:cs="Times New Roman"/>
          <w:sz w:val="20"/>
          <w:szCs w:val="20"/>
          <w:lang w:eastAsia="zh-CN"/>
        </w:rPr>
        <w:t xml:space="preserve">both </w:t>
      </w:r>
      <w:r w:rsidR="005F4FD3">
        <w:rPr>
          <w:rFonts w:ascii="Times New Roman" w:eastAsiaTheme="minorEastAsia" w:hAnsi="Times New Roman" w:cs="Times New Roman"/>
          <w:sz w:val="20"/>
          <w:szCs w:val="20"/>
          <w:lang w:eastAsia="zh-CN"/>
        </w:rPr>
        <w:t xml:space="preserve">time domain and frequency domain. </w:t>
      </w:r>
    </w:p>
    <w:p w14:paraId="5444D8C1" w14:textId="14BD224C" w:rsidR="0019468C" w:rsidRDefault="005F4FD3" w:rsidP="0019468C">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time domain, </w:t>
      </w:r>
      <w:r w:rsidR="00407AEB">
        <w:rPr>
          <w:rFonts w:ascii="Times New Roman" w:eastAsiaTheme="minorEastAsia" w:hAnsi="Times New Roman" w:cs="Times New Roman"/>
          <w:sz w:val="20"/>
          <w:szCs w:val="20"/>
          <w:lang w:eastAsia="zh-CN"/>
        </w:rPr>
        <w:t>one enhancement</w:t>
      </w:r>
      <w:r w:rsidR="0019468C">
        <w:rPr>
          <w:rFonts w:ascii="Times New Roman" w:eastAsiaTheme="minorEastAsia" w:hAnsi="Times New Roman" w:cs="Times New Roman"/>
          <w:sz w:val="20"/>
          <w:szCs w:val="20"/>
          <w:lang w:eastAsia="zh-CN"/>
        </w:rPr>
        <w:t xml:space="preserve"> for resource selection is to </w:t>
      </w:r>
      <w:r w:rsidR="00CA4210">
        <w:rPr>
          <w:rFonts w:ascii="Times New Roman" w:eastAsiaTheme="minorEastAsia" w:hAnsi="Times New Roman" w:cs="Times New Roman"/>
          <w:sz w:val="20"/>
          <w:szCs w:val="20"/>
          <w:lang w:eastAsia="zh-CN"/>
        </w:rPr>
        <w:t xml:space="preserve">select </w:t>
      </w:r>
      <w:r w:rsidR="0019468C">
        <w:rPr>
          <w:rFonts w:ascii="Times New Roman" w:eastAsiaTheme="minorEastAsia" w:hAnsi="Times New Roman" w:cs="Times New Roman"/>
          <w:sz w:val="20"/>
          <w:szCs w:val="20"/>
          <w:lang w:eastAsia="zh-CN"/>
        </w:rPr>
        <w:t>continuous resources in time domain</w:t>
      </w:r>
      <w:r w:rsidR="00407AEB">
        <w:rPr>
          <w:rFonts w:ascii="Times New Roman" w:eastAsiaTheme="minorEastAsia" w:hAnsi="Times New Roman" w:cs="Times New Roman"/>
          <w:sz w:val="20"/>
          <w:szCs w:val="20"/>
          <w:lang w:eastAsia="zh-CN"/>
        </w:rPr>
        <w:t>,</w:t>
      </w:r>
      <w:r w:rsidR="0019468C">
        <w:rPr>
          <w:rFonts w:ascii="Times New Roman" w:eastAsiaTheme="minorEastAsia" w:hAnsi="Times New Roman" w:cs="Times New Roman"/>
          <w:sz w:val="20"/>
          <w:szCs w:val="20"/>
          <w:lang w:eastAsia="zh-CN"/>
        </w:rPr>
        <w:t xml:space="preserve"> especially for broadcast, which can guarantee that UE perform</w:t>
      </w:r>
      <w:r w:rsidR="007F18C3">
        <w:rPr>
          <w:rFonts w:ascii="Times New Roman" w:eastAsiaTheme="minorEastAsia" w:hAnsi="Times New Roman" w:cs="Times New Roman"/>
          <w:sz w:val="20"/>
          <w:szCs w:val="20"/>
          <w:lang w:eastAsia="zh-CN"/>
        </w:rPr>
        <w:t>s</w:t>
      </w:r>
      <w:r w:rsidR="0019468C">
        <w:rPr>
          <w:rFonts w:ascii="Times New Roman" w:eastAsiaTheme="minorEastAsia" w:hAnsi="Times New Roman" w:cs="Times New Roman"/>
          <w:sz w:val="20"/>
          <w:szCs w:val="20"/>
          <w:lang w:eastAsia="zh-CN"/>
        </w:rPr>
        <w:t xml:space="preserve"> multiple transmissions after single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The related enhancement for </w:t>
      </w:r>
      <w:proofErr w:type="spellStart"/>
      <w:r w:rsidR="0019468C">
        <w:rPr>
          <w:rFonts w:ascii="Times New Roman" w:eastAsiaTheme="minorEastAsia" w:hAnsi="Times New Roman" w:cs="Times New Roman"/>
          <w:sz w:val="20"/>
          <w:szCs w:val="20"/>
          <w:lang w:eastAsia="zh-CN"/>
        </w:rPr>
        <w:t>groupcast</w:t>
      </w:r>
      <w:proofErr w:type="spellEnd"/>
      <w:r w:rsidR="0019468C">
        <w:rPr>
          <w:rFonts w:ascii="Times New Roman" w:eastAsiaTheme="minorEastAsia" w:hAnsi="Times New Roman" w:cs="Times New Roman"/>
          <w:sz w:val="20"/>
          <w:szCs w:val="20"/>
          <w:lang w:eastAsia="zh-CN"/>
        </w:rPr>
        <w:t xml:space="preserve"> and unicast can be further studied. Another enhancement is considering received COT in resource selection procedure.</w:t>
      </w:r>
      <w:r w:rsidR="002C622F">
        <w:rPr>
          <w:rFonts w:ascii="Times New Roman" w:eastAsiaTheme="minorEastAsia" w:hAnsi="Times New Roman" w:cs="Times New Roman"/>
          <w:sz w:val="20"/>
          <w:szCs w:val="20"/>
          <w:lang w:eastAsia="zh-CN"/>
        </w:rPr>
        <w:t xml:space="preserve"> Specially, the received COT can be used to identify resource selection window or be treated as the restrictions for resource sel</w:t>
      </w:r>
      <w:r w:rsidR="009C005F">
        <w:rPr>
          <w:rFonts w:ascii="Times New Roman" w:eastAsiaTheme="minorEastAsia" w:hAnsi="Times New Roman" w:cs="Times New Roman"/>
          <w:sz w:val="20"/>
          <w:szCs w:val="20"/>
          <w:lang w:eastAsia="zh-CN"/>
        </w:rPr>
        <w:t>e</w:t>
      </w:r>
      <w:r w:rsidR="002C622F">
        <w:rPr>
          <w:rFonts w:ascii="Times New Roman" w:eastAsiaTheme="minorEastAsia" w:hAnsi="Times New Roman" w:cs="Times New Roman"/>
          <w:sz w:val="20"/>
          <w:szCs w:val="20"/>
          <w:lang w:eastAsia="zh-CN"/>
        </w:rPr>
        <w:t>ction.</w:t>
      </w:r>
      <w:r w:rsidR="0019468C">
        <w:rPr>
          <w:rFonts w:ascii="Times New Roman" w:eastAsiaTheme="minorEastAsia" w:hAnsi="Times New Roman" w:cs="Times New Roman"/>
          <w:sz w:val="20"/>
          <w:szCs w:val="20"/>
          <w:lang w:eastAsia="zh-CN"/>
        </w:rPr>
        <w:t xml:space="preserve"> UE </w:t>
      </w:r>
      <w:r w:rsidR="00864EDA">
        <w:rPr>
          <w:rFonts w:ascii="Times New Roman" w:eastAsiaTheme="minorEastAsia" w:hAnsi="Times New Roman" w:cs="Times New Roman"/>
          <w:sz w:val="20"/>
          <w:szCs w:val="20"/>
          <w:lang w:eastAsia="zh-CN"/>
        </w:rPr>
        <w:t>will</w:t>
      </w:r>
      <w:r w:rsidR="0019468C">
        <w:rPr>
          <w:rFonts w:ascii="Times New Roman" w:eastAsiaTheme="minorEastAsia" w:hAnsi="Times New Roman" w:cs="Times New Roman"/>
          <w:sz w:val="20"/>
          <w:szCs w:val="20"/>
          <w:lang w:eastAsia="zh-CN"/>
        </w:rPr>
        <w:t xml:space="preserve"> </w:t>
      </w:r>
      <w:r w:rsidR="00CA4210">
        <w:rPr>
          <w:rFonts w:ascii="Times New Roman" w:eastAsiaTheme="minorEastAsia" w:hAnsi="Times New Roman" w:cs="Times New Roman"/>
          <w:sz w:val="20"/>
          <w:szCs w:val="20"/>
          <w:lang w:eastAsia="zh-CN"/>
        </w:rPr>
        <w:t xml:space="preserve">select </w:t>
      </w:r>
      <w:r w:rsidR="0019468C">
        <w:rPr>
          <w:rFonts w:ascii="Times New Roman" w:eastAsiaTheme="minorEastAsia" w:hAnsi="Times New Roman" w:cs="Times New Roman"/>
          <w:sz w:val="20"/>
          <w:szCs w:val="20"/>
          <w:lang w:eastAsia="zh-CN"/>
        </w:rPr>
        <w:t xml:space="preserve">resources within the received remaining COT so that this UE only need to perform </w:t>
      </w:r>
      <w:r w:rsidR="00936EE5">
        <w:rPr>
          <w:rFonts w:ascii="Times New Roman" w:eastAsiaTheme="minorEastAsia" w:hAnsi="Times New Roman" w:cs="Times New Roman"/>
          <w:sz w:val="20"/>
          <w:szCs w:val="20"/>
          <w:lang w:eastAsia="zh-CN"/>
        </w:rPr>
        <w:t>Type 2</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whose duration is </w:t>
      </w:r>
      <w:bookmarkStart w:id="18" w:name="OLE_LINK22"/>
      <w:bookmarkStart w:id="19" w:name="OLE_LINK23"/>
      <w:r w:rsidR="0019468C">
        <w:rPr>
          <w:rFonts w:ascii="Times New Roman" w:eastAsiaTheme="minorEastAsia" w:hAnsi="Times New Roman" w:cs="Times New Roman"/>
          <w:sz w:val="20"/>
          <w:szCs w:val="20"/>
          <w:lang w:eastAsia="zh-CN"/>
        </w:rPr>
        <w:t xml:space="preserve">determinate </w:t>
      </w:r>
      <w:bookmarkEnd w:id="18"/>
      <w:bookmarkEnd w:id="19"/>
      <w:r w:rsidR="0019468C">
        <w:rPr>
          <w:rFonts w:ascii="Times New Roman" w:eastAsiaTheme="minorEastAsia" w:hAnsi="Times New Roman" w:cs="Times New Roman"/>
          <w:sz w:val="20"/>
          <w:szCs w:val="20"/>
          <w:lang w:eastAsia="zh-CN"/>
        </w:rPr>
        <w:t xml:space="preserve">and much smaller than </w:t>
      </w:r>
      <w:r w:rsidR="00936EE5">
        <w:rPr>
          <w:rFonts w:ascii="Times New Roman" w:eastAsiaTheme="minorEastAsia" w:hAnsi="Times New Roman" w:cs="Times New Roman"/>
          <w:sz w:val="20"/>
          <w:szCs w:val="20"/>
          <w:lang w:eastAsia="zh-CN"/>
        </w:rPr>
        <w:t>Type 1</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t>
      </w:r>
      <w:r w:rsidR="0019468C">
        <w:rPr>
          <w:rFonts w:ascii="Times New Roman" w:eastAsiaTheme="minorEastAsia" w:hAnsi="Times New Roman" w:cs="Times New Roman" w:hint="eastAsia"/>
          <w:sz w:val="20"/>
          <w:szCs w:val="20"/>
          <w:lang w:eastAsia="zh-CN"/>
        </w:rPr>
        <w:t>Thus</w:t>
      </w:r>
      <w:r w:rsidR="0019468C">
        <w:rPr>
          <w:rFonts w:ascii="Times New Roman" w:eastAsiaTheme="minorEastAsia" w:hAnsi="Times New Roman" w:cs="Times New Roman"/>
          <w:sz w:val="20"/>
          <w:szCs w:val="20"/>
          <w:lang w:eastAsia="zh-CN"/>
        </w:rPr>
        <w:t>, the following two enhancements for resource selection procedure should be specified for SL-U:</w:t>
      </w:r>
    </w:p>
    <w:p w14:paraId="703C4538" w14:textId="36D96C84" w:rsidR="0019468C" w:rsidRPr="006F7FE1" w:rsidRDefault="00CA4210" w:rsidP="0019468C">
      <w:pPr>
        <w:pStyle w:val="a0"/>
        <w:numPr>
          <w:ilvl w:val="0"/>
          <w:numId w:val="30"/>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Selecting</w:t>
      </w:r>
      <w:r w:rsidRPr="006F7FE1">
        <w:rPr>
          <w:rFonts w:ascii="Times New Roman" w:eastAsiaTheme="minorEastAsia" w:hAnsi="Times New Roman" w:cs="Times New Roman"/>
          <w:sz w:val="20"/>
          <w:szCs w:val="20"/>
          <w:lang w:eastAsia="zh-CN"/>
        </w:rPr>
        <w:t xml:space="preserve"> </w:t>
      </w:r>
      <w:r w:rsidR="0019468C" w:rsidRPr="006F7FE1">
        <w:rPr>
          <w:rFonts w:ascii="Times New Roman" w:eastAsiaTheme="minorEastAsia" w:hAnsi="Times New Roman" w:cs="Times New Roman"/>
          <w:sz w:val="20"/>
          <w:szCs w:val="20"/>
          <w:lang w:eastAsia="zh-CN"/>
        </w:rPr>
        <w:t>continuous resources in time domain</w:t>
      </w:r>
      <w:r w:rsidR="00B36B4D">
        <w:rPr>
          <w:rFonts w:ascii="Times New Roman" w:eastAsiaTheme="minorEastAsia" w:hAnsi="Times New Roman" w:cs="Times New Roman"/>
          <w:sz w:val="20"/>
          <w:szCs w:val="20"/>
          <w:lang w:eastAsia="zh-CN"/>
        </w:rPr>
        <w:t>,</w:t>
      </w:r>
      <w:r w:rsidR="0019468C" w:rsidRPr="006F7FE1">
        <w:rPr>
          <w:rFonts w:ascii="Times New Roman" w:eastAsiaTheme="minorEastAsia" w:hAnsi="Times New Roman" w:cs="Times New Roman"/>
          <w:sz w:val="20"/>
          <w:szCs w:val="20"/>
          <w:lang w:eastAsia="zh-CN"/>
        </w:rPr>
        <w:t xml:space="preserve"> especially for broadcast</w:t>
      </w:r>
      <w:r w:rsidR="0019468C">
        <w:rPr>
          <w:rFonts w:ascii="Times New Roman" w:eastAsiaTheme="minorEastAsia" w:hAnsi="Times New Roman" w:cs="Times New Roman"/>
          <w:sz w:val="20"/>
          <w:szCs w:val="20"/>
          <w:lang w:eastAsia="zh-CN"/>
        </w:rPr>
        <w:t xml:space="preserve"> transmissions</w:t>
      </w:r>
      <w:r w:rsidR="0019468C" w:rsidRPr="006F7FE1">
        <w:rPr>
          <w:rFonts w:ascii="Times New Roman" w:eastAsiaTheme="minorEastAsia" w:hAnsi="Times New Roman" w:cs="Times New Roman"/>
          <w:sz w:val="20"/>
          <w:szCs w:val="20"/>
          <w:lang w:eastAsia="zh-CN"/>
        </w:rPr>
        <w:t>.</w:t>
      </w:r>
    </w:p>
    <w:p w14:paraId="53385EC4" w14:textId="302E9B17" w:rsidR="0019468C" w:rsidRDefault="002C622F" w:rsidP="0019468C">
      <w:pPr>
        <w:pStyle w:val="a0"/>
        <w:numPr>
          <w:ilvl w:val="0"/>
          <w:numId w:val="30"/>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Using</w:t>
      </w:r>
      <w:r w:rsidR="0019468C" w:rsidRPr="006F7FE1">
        <w:rPr>
          <w:rFonts w:ascii="Times New Roman" w:eastAsiaTheme="minorEastAsia" w:hAnsi="Times New Roman" w:cs="Times New Roman"/>
          <w:sz w:val="20"/>
          <w:szCs w:val="20"/>
          <w:lang w:eastAsia="zh-CN"/>
        </w:rPr>
        <w:t xml:space="preserve"> received COT in resource selection procedure.</w:t>
      </w:r>
    </w:p>
    <w:p w14:paraId="07007BBA" w14:textId="75AE59D0" w:rsidR="00333E6E" w:rsidRPr="006F7FE1" w:rsidRDefault="00333E6E"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frequency domain, UE can firstly </w:t>
      </w:r>
      <w:r w:rsidR="00826865">
        <w:rPr>
          <w:rFonts w:ascii="Times New Roman" w:eastAsiaTheme="minorEastAsia" w:hAnsi="Times New Roman" w:cs="Times New Roman"/>
          <w:sz w:val="20"/>
          <w:szCs w:val="20"/>
          <w:lang w:eastAsia="zh-CN"/>
        </w:rPr>
        <w:t>select resources</w:t>
      </w:r>
      <w:r>
        <w:rPr>
          <w:rFonts w:ascii="Times New Roman" w:eastAsiaTheme="minorEastAsia" w:hAnsi="Times New Roman" w:cs="Times New Roman"/>
          <w:sz w:val="20"/>
          <w:szCs w:val="20"/>
          <w:lang w:eastAsia="zh-CN"/>
        </w:rPr>
        <w:t xml:space="preserve"> </w:t>
      </w:r>
      <w:r w:rsidR="00826865">
        <w:rPr>
          <w:rFonts w:ascii="Times New Roman" w:eastAsiaTheme="minorEastAsia" w:hAnsi="Times New Roman" w:cs="Times New Roman"/>
          <w:sz w:val="20"/>
          <w:szCs w:val="20"/>
          <w:lang w:eastAsia="zh-CN"/>
        </w:rPr>
        <w:t xml:space="preserve">located </w:t>
      </w:r>
      <w:r>
        <w:rPr>
          <w:rFonts w:ascii="Times New Roman" w:eastAsiaTheme="minorEastAsia" w:hAnsi="Times New Roman" w:cs="Times New Roman"/>
          <w:sz w:val="20"/>
          <w:szCs w:val="20"/>
          <w:lang w:eastAsia="zh-CN"/>
        </w:rPr>
        <w:t>within one sub-bands to i</w:t>
      </w:r>
      <w:r w:rsidRPr="00333E6E">
        <w:rPr>
          <w:rFonts w:ascii="Times New Roman" w:eastAsiaTheme="minorEastAsia" w:hAnsi="Times New Roman" w:cs="Times New Roman" w:hint="eastAsia"/>
          <w:sz w:val="20"/>
          <w:szCs w:val="20"/>
          <w:lang w:eastAsia="zh-CN"/>
        </w:rPr>
        <w:t xml:space="preserve">ncrease the probability of </w:t>
      </w:r>
      <w:r>
        <w:rPr>
          <w:rFonts w:ascii="Times New Roman" w:eastAsiaTheme="minorEastAsia" w:hAnsi="Times New Roman" w:cs="Times New Roman"/>
          <w:sz w:val="20"/>
          <w:szCs w:val="20"/>
          <w:lang w:eastAsia="zh-CN"/>
        </w:rPr>
        <w:t xml:space="preserve">successful channel access. And if UE cannot </w:t>
      </w:r>
      <w:r w:rsidR="00CA4210">
        <w:rPr>
          <w:rFonts w:ascii="Times New Roman" w:eastAsiaTheme="minorEastAsia" w:hAnsi="Times New Roman" w:cs="Times New Roman"/>
          <w:sz w:val="20"/>
          <w:szCs w:val="20"/>
          <w:lang w:eastAsia="zh-CN"/>
        </w:rPr>
        <w:t xml:space="preserve">select </w:t>
      </w:r>
      <w:r>
        <w:rPr>
          <w:rFonts w:ascii="Times New Roman" w:eastAsiaTheme="minorEastAsia" w:hAnsi="Times New Roman" w:cs="Times New Roman"/>
          <w:sz w:val="20"/>
          <w:szCs w:val="20"/>
          <w:lang w:eastAsia="zh-CN"/>
        </w:rPr>
        <w:t xml:space="preserve">resources successfully from any </w:t>
      </w:r>
      <w:r w:rsidR="00826865">
        <w:rPr>
          <w:rFonts w:ascii="Times New Roman" w:eastAsiaTheme="minorEastAsia" w:hAnsi="Times New Roman" w:cs="Times New Roman"/>
          <w:sz w:val="20"/>
          <w:szCs w:val="20"/>
          <w:lang w:eastAsia="zh-CN"/>
        </w:rPr>
        <w:t>single sub-band</w:t>
      </w:r>
      <w:r>
        <w:rPr>
          <w:rFonts w:ascii="Times New Roman" w:eastAsiaTheme="minorEastAsia" w:hAnsi="Times New Roman" w:cs="Times New Roman"/>
          <w:sz w:val="20"/>
          <w:szCs w:val="20"/>
          <w:lang w:eastAsia="zh-CN"/>
        </w:rPr>
        <w:t xml:space="preserve">, then it can </w:t>
      </w:r>
      <w:r w:rsidR="00CA4210">
        <w:rPr>
          <w:rFonts w:ascii="Times New Roman" w:eastAsiaTheme="minorEastAsia" w:hAnsi="Times New Roman" w:cs="Times New Roman"/>
          <w:sz w:val="20"/>
          <w:szCs w:val="20"/>
          <w:lang w:eastAsia="zh-CN"/>
        </w:rPr>
        <w:t xml:space="preserve">select </w:t>
      </w:r>
      <w:r>
        <w:rPr>
          <w:rFonts w:ascii="Times New Roman" w:eastAsiaTheme="minorEastAsia" w:hAnsi="Times New Roman" w:cs="Times New Roman"/>
          <w:sz w:val="20"/>
          <w:szCs w:val="20"/>
          <w:lang w:eastAsia="zh-CN"/>
        </w:rPr>
        <w:t xml:space="preserve">resources from the </w:t>
      </w:r>
      <w:r w:rsidR="00826865">
        <w:rPr>
          <w:rFonts w:ascii="Times New Roman" w:eastAsiaTheme="minorEastAsia" w:hAnsi="Times New Roman" w:cs="Times New Roman"/>
          <w:sz w:val="20"/>
          <w:szCs w:val="20"/>
          <w:lang w:eastAsia="zh-CN"/>
        </w:rPr>
        <w:t xml:space="preserve">union of available resources of all </w:t>
      </w:r>
      <w:r>
        <w:rPr>
          <w:rFonts w:ascii="Times New Roman" w:eastAsiaTheme="minorEastAsia" w:hAnsi="Times New Roman" w:cs="Times New Roman"/>
          <w:sz w:val="20"/>
          <w:szCs w:val="20"/>
          <w:lang w:eastAsia="zh-CN"/>
        </w:rPr>
        <w:t>sub-bands.</w:t>
      </w:r>
    </w:p>
    <w:p w14:paraId="349874EC" w14:textId="0CA36794" w:rsidR="0019468C" w:rsidRDefault="0019468C" w:rsidP="0019468C">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1F00AE">
        <w:rPr>
          <w:rFonts w:ascii="Times New Roman" w:eastAsiaTheme="minorEastAsia" w:hAnsi="Times New Roman" w:cs="Times New Roman"/>
          <w:b/>
          <w:i/>
          <w:sz w:val="20"/>
          <w:szCs w:val="20"/>
          <w:lang w:eastAsia="zh-CN"/>
        </w:rPr>
        <w:t>1</w:t>
      </w:r>
      <w:r w:rsidR="009935E5">
        <w:rPr>
          <w:rFonts w:ascii="Times New Roman" w:eastAsiaTheme="minorEastAsia" w:hAnsi="Times New Roman" w:cs="Times New Roman"/>
          <w:b/>
          <w:i/>
          <w:sz w:val="20"/>
          <w:szCs w:val="20"/>
          <w:lang w:eastAsia="zh-CN"/>
        </w:rPr>
        <w:t>7</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57CA54E7" w14:textId="1F62A325" w:rsidR="0019468C" w:rsidRDefault="00F16CD0" w:rsidP="0019468C">
      <w:pPr>
        <w:pStyle w:val="a0"/>
        <w:numPr>
          <w:ilvl w:val="0"/>
          <w:numId w:val="30"/>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Pr="00E5474C">
        <w:rPr>
          <w:rFonts w:ascii="Times New Roman" w:eastAsiaTheme="minorEastAsia" w:hAnsi="Times New Roman" w:cs="Times New Roman"/>
          <w:b/>
          <w:i/>
          <w:sz w:val="20"/>
          <w:szCs w:val="20"/>
          <w:lang w:eastAsia="zh-CN"/>
        </w:rPr>
        <w:t xml:space="preserve"> </w:t>
      </w:r>
      <w:r w:rsidR="0019468C" w:rsidRPr="00E5474C">
        <w:rPr>
          <w:rFonts w:ascii="Times New Roman" w:eastAsiaTheme="minorEastAsia" w:hAnsi="Times New Roman" w:cs="Times New Roman"/>
          <w:b/>
          <w:i/>
          <w:sz w:val="20"/>
          <w:szCs w:val="20"/>
          <w:lang w:eastAsia="zh-CN"/>
        </w:rPr>
        <w:t>continuous resources in time domain</w:t>
      </w:r>
      <w:r w:rsidR="00B36B4D">
        <w:rPr>
          <w:rFonts w:ascii="Times New Roman" w:eastAsiaTheme="minorEastAsia" w:hAnsi="Times New Roman" w:cs="Times New Roman"/>
          <w:b/>
          <w:i/>
          <w:sz w:val="20"/>
          <w:szCs w:val="20"/>
          <w:lang w:eastAsia="zh-CN"/>
        </w:rPr>
        <w:t>,</w:t>
      </w:r>
      <w:r w:rsidR="0019468C">
        <w:rPr>
          <w:rFonts w:ascii="Times New Roman" w:eastAsiaTheme="minorEastAsia" w:hAnsi="Times New Roman" w:cs="Times New Roman"/>
          <w:b/>
          <w:i/>
          <w:sz w:val="20"/>
          <w:szCs w:val="20"/>
          <w:lang w:eastAsia="zh-CN"/>
        </w:rPr>
        <w:t xml:space="preserve"> especially for broadcast transmissions</w:t>
      </w:r>
    </w:p>
    <w:p w14:paraId="08281397" w14:textId="26197731" w:rsidR="0019468C" w:rsidRDefault="00F16CD0" w:rsidP="0019468C">
      <w:pPr>
        <w:pStyle w:val="a0"/>
        <w:numPr>
          <w:ilvl w:val="0"/>
          <w:numId w:val="30"/>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864EDA">
        <w:rPr>
          <w:rFonts w:ascii="Times New Roman" w:eastAsiaTheme="minorEastAsia" w:hAnsi="Times New Roman" w:cs="Times New Roman"/>
          <w:b/>
          <w:i/>
          <w:sz w:val="20"/>
          <w:szCs w:val="20"/>
          <w:lang w:eastAsia="zh-CN"/>
        </w:rPr>
        <w:t xml:space="preserve"> resources with the limitation of COT</w:t>
      </w:r>
      <w:r w:rsidR="00826865">
        <w:rPr>
          <w:rFonts w:ascii="Times New Roman" w:eastAsiaTheme="minorEastAsia" w:hAnsi="Times New Roman" w:cs="Times New Roman"/>
          <w:b/>
          <w:i/>
          <w:sz w:val="20"/>
          <w:szCs w:val="20"/>
          <w:lang w:eastAsia="zh-CN"/>
        </w:rPr>
        <w:t xml:space="preserve"> in time domain</w:t>
      </w:r>
    </w:p>
    <w:p w14:paraId="71E08E49" w14:textId="39FE67D8" w:rsidR="00333E6E" w:rsidRDefault="00F16CD0" w:rsidP="0019468C">
      <w:pPr>
        <w:pStyle w:val="a0"/>
        <w:numPr>
          <w:ilvl w:val="0"/>
          <w:numId w:val="30"/>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333E6E">
        <w:rPr>
          <w:rFonts w:ascii="Times New Roman" w:eastAsiaTheme="minorEastAsia" w:hAnsi="Times New Roman" w:cs="Times New Roman"/>
          <w:b/>
          <w:i/>
          <w:sz w:val="20"/>
          <w:szCs w:val="20"/>
          <w:lang w:eastAsia="zh-CN"/>
        </w:rPr>
        <w:t xml:space="preserve"> resources within one sub-band</w:t>
      </w:r>
      <w:r w:rsidR="00826865">
        <w:rPr>
          <w:rFonts w:ascii="Times New Roman" w:eastAsiaTheme="minorEastAsia" w:hAnsi="Times New Roman" w:cs="Times New Roman"/>
          <w:b/>
          <w:i/>
          <w:sz w:val="20"/>
          <w:szCs w:val="20"/>
          <w:lang w:eastAsia="zh-CN"/>
        </w:rPr>
        <w:t xml:space="preserve"> in frequency domain</w:t>
      </w:r>
    </w:p>
    <w:p w14:paraId="366ED4C5" w14:textId="5C470702" w:rsidR="00B17062" w:rsidRDefault="00B17062" w:rsidP="0019468C">
      <w:pPr>
        <w:pStyle w:val="a0"/>
        <w:rPr>
          <w:rFonts w:ascii="Times New Roman" w:eastAsiaTheme="minorEastAsia" w:hAnsi="Times New Roman" w:cs="Times New Roman"/>
          <w:sz w:val="20"/>
          <w:szCs w:val="20"/>
          <w:lang w:val="en-GB" w:eastAsia="zh-CN"/>
        </w:rPr>
      </w:pPr>
    </w:p>
    <w:p w14:paraId="47DA793E" w14:textId="6C5F7B1F" w:rsidR="000A5F65" w:rsidRPr="005366FF" w:rsidRDefault="000A5F65" w:rsidP="000A5F6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Issue</w:t>
      </w:r>
      <w:r w:rsidR="009935E5">
        <w:rPr>
          <w:rFonts w:ascii="Times New Roman" w:eastAsiaTheme="minorEastAsia" w:hAnsi="Times New Roman" w:cs="Times New Roman"/>
          <w:b/>
          <w:sz w:val="20"/>
          <w:u w:val="single"/>
          <w:lang w:eastAsia="zh-CN"/>
        </w:rPr>
        <w:t xml:space="preserve"> 4</w:t>
      </w:r>
      <w:r>
        <w:rPr>
          <w:rFonts w:ascii="Times New Roman" w:eastAsiaTheme="minorEastAsia" w:hAnsi="Times New Roman" w:cs="Times New Roman"/>
          <w:b/>
          <w:sz w:val="20"/>
          <w:u w:val="single"/>
          <w:lang w:eastAsia="zh-CN"/>
        </w:rPr>
        <w:t>: Combined sensing</w:t>
      </w:r>
      <w:r>
        <w:rPr>
          <w:rFonts w:ascii="Times New Roman" w:eastAsiaTheme="minorEastAsia" w:hAnsi="Times New Roman" w:cs="Times New Roman" w:hint="eastAsia"/>
          <w:b/>
          <w:sz w:val="20"/>
          <w:u w:val="single"/>
          <w:lang w:eastAsia="zh-CN"/>
        </w:rPr>
        <w:t xml:space="preserve"> </w:t>
      </w:r>
      <w:r>
        <w:rPr>
          <w:rFonts w:ascii="Times New Roman" w:eastAsiaTheme="minorEastAsia" w:hAnsi="Times New Roman" w:cs="Times New Roman"/>
          <w:b/>
          <w:sz w:val="20"/>
          <w:u w:val="single"/>
          <w:lang w:eastAsia="zh-CN"/>
        </w:rPr>
        <w:t>and LBT procedures</w:t>
      </w:r>
    </w:p>
    <w:p w14:paraId="657C1D23" w14:textId="0DEEA7A5" w:rsidR="001F00AE" w:rsidRPr="001E46B7" w:rsidRDefault="001F00AE"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As mentioned before, </w:t>
      </w:r>
      <w:r w:rsidRPr="00DE21BD">
        <w:rPr>
          <w:rFonts w:ascii="Times New Roman" w:eastAsiaTheme="minorEastAsia" w:hAnsi="Times New Roman" w:cs="Times New Roman"/>
          <w:sz w:val="20"/>
          <w:szCs w:val="20"/>
          <w:lang w:eastAsia="zh-CN"/>
        </w:rPr>
        <w:t xml:space="preserve">resource selection procedure </w:t>
      </w:r>
      <w:r>
        <w:rPr>
          <w:rFonts w:ascii="Times New Roman" w:eastAsiaTheme="minorEastAsia" w:hAnsi="Times New Roman" w:cs="Times New Roman"/>
          <w:sz w:val="20"/>
          <w:szCs w:val="20"/>
          <w:lang w:eastAsia="zh-CN"/>
        </w:rPr>
        <w:t xml:space="preserve">should be performed </w:t>
      </w:r>
      <w:r w:rsidRPr="00DE21BD">
        <w:rPr>
          <w:rFonts w:ascii="Times New Roman" w:eastAsiaTheme="minorEastAsia" w:hAnsi="Times New Roman" w:cs="Times New Roman"/>
          <w:sz w:val="20"/>
          <w:szCs w:val="20"/>
          <w:lang w:eastAsia="zh-CN"/>
        </w:rPr>
        <w:t>firstly and</w:t>
      </w:r>
      <w:r>
        <w:rPr>
          <w:rFonts w:ascii="Times New Roman" w:eastAsiaTheme="minorEastAsia" w:hAnsi="Times New Roman" w:cs="Times New Roman"/>
          <w:sz w:val="20"/>
          <w:szCs w:val="20"/>
          <w:lang w:eastAsia="zh-CN"/>
        </w:rPr>
        <w:t xml:space="preserve"> then</w:t>
      </w:r>
      <w:r w:rsidRPr="00DE21BD">
        <w:rPr>
          <w:rFonts w:ascii="Times New Roman" w:eastAsiaTheme="minorEastAsia" w:hAnsi="Times New Roman" w:cs="Times New Roman"/>
          <w:sz w:val="20"/>
          <w:szCs w:val="20"/>
          <w:lang w:eastAsia="zh-CN"/>
        </w:rPr>
        <w:t xml:space="preserve"> channel access procedure</w:t>
      </w:r>
      <w:r>
        <w:rPr>
          <w:rFonts w:ascii="Times New Roman" w:eastAsiaTheme="minorEastAsia" w:hAnsi="Times New Roman" w:cs="Times New Roman"/>
          <w:sz w:val="20"/>
          <w:szCs w:val="20"/>
          <w:lang w:eastAsia="zh-CN"/>
        </w:rPr>
        <w:t xml:space="preserve"> can be performed</w:t>
      </w:r>
      <w:r w:rsidRPr="00DE21BD">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However, when channel access failure occur</w:t>
      </w:r>
      <w:r w:rsidR="009935E5">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UE may not finish the transmission on the reserved resource</w:t>
      </w:r>
      <w:r w:rsidR="009935E5">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On the other hand, sensing based resource selection method, which was designed for </w:t>
      </w:r>
      <w:r w:rsidR="009935E5">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sz w:val="20"/>
          <w:szCs w:val="20"/>
          <w:lang w:eastAsia="zh-CN"/>
        </w:rPr>
        <w:t>sidelink UE performing autonomous resource selection, should be reused in SL</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U. In this case, UE may perform RSRP measurement as in sidelink mode-2 and energy detection as in NR-U at the same time. If the energy detection result is always compared with the energy detection threshold no matter whether there are other sidelink UEs transmitting on the channel, channel access failure may occur frequently, leading to reliability performance decrease or transmission delay. Therefore, t</w:t>
      </w:r>
      <w:r w:rsidRPr="002D3AF2">
        <w:rPr>
          <w:rFonts w:ascii="Times New Roman" w:eastAsiaTheme="minorEastAsia" w:hAnsi="Times New Roman" w:cs="Times New Roman"/>
          <w:sz w:val="20"/>
          <w:szCs w:val="20"/>
          <w:lang w:eastAsia="zh-CN"/>
        </w:rPr>
        <w:t xml:space="preserve">o reduce the impact of </w:t>
      </w:r>
      <w:r>
        <w:rPr>
          <w:rFonts w:ascii="Times New Roman" w:eastAsiaTheme="minorEastAsia" w:hAnsi="Times New Roman" w:cs="Times New Roman"/>
          <w:sz w:val="20"/>
          <w:szCs w:val="20"/>
          <w:lang w:eastAsia="zh-CN"/>
        </w:rPr>
        <w:t xml:space="preserve">other sidelink </w:t>
      </w:r>
      <w:r w:rsidRPr="002D3AF2">
        <w:rPr>
          <w:rFonts w:ascii="Times New Roman" w:eastAsiaTheme="minorEastAsia" w:hAnsi="Times New Roman" w:cs="Times New Roman"/>
          <w:sz w:val="20"/>
          <w:szCs w:val="20"/>
          <w:lang w:eastAsia="zh-CN"/>
        </w:rPr>
        <w:t>UE</w:t>
      </w:r>
      <w:r>
        <w:rPr>
          <w:rFonts w:ascii="Times New Roman" w:eastAsiaTheme="minorEastAsia" w:hAnsi="Times New Roman" w:cs="Times New Roman"/>
          <w:sz w:val="20"/>
          <w:szCs w:val="20"/>
          <w:lang w:eastAsia="zh-CN"/>
        </w:rPr>
        <w:t>s</w:t>
      </w:r>
      <w:r w:rsidRPr="002D3AF2">
        <w:rPr>
          <w:rFonts w:ascii="Times New Roman" w:eastAsiaTheme="minorEastAsia" w:hAnsi="Times New Roman" w:cs="Times New Roman"/>
          <w:sz w:val="20"/>
          <w:szCs w:val="20"/>
          <w:lang w:eastAsia="zh-CN"/>
        </w:rPr>
        <w:t xml:space="preserve"> on channel access</w:t>
      </w:r>
      <w:r>
        <w:rPr>
          <w:rFonts w:ascii="Times New Roman" w:eastAsiaTheme="minorEastAsia" w:hAnsi="Times New Roman" w:cs="Times New Roman"/>
          <w:sz w:val="20"/>
          <w:szCs w:val="20"/>
          <w:lang w:eastAsia="zh-CN"/>
        </w:rPr>
        <w:t>, c</w:t>
      </w:r>
      <w:r w:rsidRPr="001E46B7">
        <w:rPr>
          <w:rFonts w:ascii="Times New Roman" w:eastAsiaTheme="minorEastAsia" w:hAnsi="Times New Roman" w:cs="Times New Roman"/>
          <w:sz w:val="20"/>
          <w:szCs w:val="20"/>
          <w:lang w:eastAsia="zh-CN"/>
        </w:rPr>
        <w:t>ombined sensing and LBT procedures should be considered for NR sidelink operation in unlicensed spectrum.</w:t>
      </w:r>
    </w:p>
    <w:p w14:paraId="6576B675" w14:textId="17A221B6" w:rsidR="001F00AE" w:rsidRPr="00A55668" w:rsidRDefault="001F00AE" w:rsidP="001F00AE">
      <w:pPr>
        <w:pStyle w:val="a0"/>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lastRenderedPageBreak/>
        <w:t>Proposal 1</w:t>
      </w:r>
      <w:r w:rsidR="009935E5">
        <w:rPr>
          <w:rFonts w:ascii="Times New Roman" w:eastAsiaTheme="minorEastAsia" w:hAnsi="Times New Roman" w:cs="Times New Roman"/>
          <w:b/>
          <w:i/>
          <w:sz w:val="20"/>
          <w:szCs w:val="20"/>
          <w:lang w:eastAsia="zh-CN"/>
        </w:rPr>
        <w:t>8</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Combined sensing and LBT</w:t>
      </w:r>
      <w:r>
        <w:rPr>
          <w:rFonts w:ascii="Times New Roman" w:eastAsiaTheme="minorEastAsia" w:hAnsi="Times New Roman" w:cs="Times New Roman" w:hint="eastAsia"/>
          <w:b/>
          <w:i/>
          <w:sz w:val="20"/>
          <w:szCs w:val="20"/>
          <w:lang w:eastAsia="zh-CN"/>
        </w:rPr>
        <w:t xml:space="preserve"> </w:t>
      </w:r>
      <w:r>
        <w:rPr>
          <w:rFonts w:ascii="Times New Roman" w:eastAsiaTheme="minorEastAsia" w:hAnsi="Times New Roman" w:cs="Times New Roman"/>
          <w:b/>
          <w:i/>
          <w:sz w:val="20"/>
          <w:szCs w:val="20"/>
          <w:lang w:eastAsia="zh-CN"/>
        </w:rPr>
        <w:t>procedures should be considered</w:t>
      </w:r>
      <w:r w:rsidRPr="004C2F83">
        <w:rPr>
          <w:rFonts w:ascii="Times New Roman" w:eastAsiaTheme="minorEastAsia" w:hAnsi="Times New Roman" w:cs="Times New Roman"/>
          <w:b/>
          <w:i/>
          <w:sz w:val="20"/>
          <w:szCs w:val="20"/>
          <w:lang w:eastAsia="zh-CN"/>
        </w:rPr>
        <w:t xml:space="preserve"> for NR sidelink operation in unlicensed spectrum</w:t>
      </w:r>
      <w:r>
        <w:rPr>
          <w:rFonts w:ascii="Times New Roman" w:eastAsiaTheme="minorEastAsia" w:hAnsi="Times New Roman" w:cs="Times New Roman"/>
          <w:b/>
          <w:i/>
          <w:sz w:val="20"/>
          <w:szCs w:val="20"/>
          <w:lang w:eastAsia="zh-CN"/>
        </w:rPr>
        <w:t>.</w:t>
      </w:r>
    </w:p>
    <w:p w14:paraId="2D6078A1" w14:textId="77777777" w:rsidR="000A5F65" w:rsidRPr="00575C82" w:rsidRDefault="000A5F65" w:rsidP="0019468C">
      <w:pPr>
        <w:pStyle w:val="a0"/>
        <w:rPr>
          <w:rFonts w:ascii="Times New Roman" w:eastAsiaTheme="minorEastAsia" w:hAnsi="Times New Roman" w:cs="Times New Roman"/>
          <w:sz w:val="20"/>
          <w:szCs w:val="20"/>
          <w:lang w:val="en-GB" w:eastAsia="zh-CN"/>
        </w:rPr>
      </w:pPr>
    </w:p>
    <w:p w14:paraId="60D6A6FE" w14:textId="213D34F2" w:rsidR="007D1480" w:rsidRDefault="00D5300A" w:rsidP="007D1480">
      <w:pPr>
        <w:pStyle w:val="1"/>
        <w:spacing w:beforeLines="50" w:before="120" w:afterLines="50"/>
        <w:jc w:val="both"/>
        <w:rPr>
          <w:rFonts w:cs="Arial"/>
          <w:lang w:val="en-US"/>
        </w:rPr>
      </w:pPr>
      <w:r>
        <w:rPr>
          <w:rFonts w:cs="Arial"/>
          <w:lang w:val="en-US"/>
        </w:rPr>
        <w:t>Conclusion</w:t>
      </w:r>
    </w:p>
    <w:p w14:paraId="60F2C82A" w14:textId="4FB24C15"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Pr>
          <w:rFonts w:eastAsiaTheme="minorEastAsia"/>
          <w:lang w:eastAsia="zh-CN"/>
        </w:rPr>
        <w:t>e</w:t>
      </w:r>
      <w:r w:rsidRPr="001A41F2">
        <w:rPr>
          <w:rFonts w:eastAsiaTheme="minorEastAsia"/>
          <w:lang w:eastAsia="zh-CN"/>
        </w:rPr>
        <w:t>valuation methodology</w:t>
      </w:r>
      <w:r>
        <w:rPr>
          <w:rFonts w:eastAsiaTheme="minorEastAsia"/>
          <w:lang w:eastAsia="zh-CN"/>
        </w:rPr>
        <w:t xml:space="preserve"> and issues of channel access mechanism for sidelink on unlicensed spectrum </w:t>
      </w:r>
      <w:r>
        <w:rPr>
          <w:rFonts w:eastAsiaTheme="minorEastAsia" w:hint="eastAsia"/>
          <w:lang w:eastAsia="zh-CN"/>
        </w:rPr>
        <w:t>a</w:t>
      </w:r>
      <w:r>
        <w:rPr>
          <w:rFonts w:eastAsiaTheme="minorEastAsia"/>
          <w:lang w:eastAsia="zh-CN"/>
        </w:rPr>
        <w:t>re discussed</w:t>
      </w:r>
      <w:r>
        <w:rPr>
          <w:rFonts w:eastAsia="宋体"/>
          <w:lang w:eastAsia="zh-CN"/>
        </w:rPr>
        <w:t xml:space="preserve">. Observation and proposals are </w:t>
      </w:r>
      <w:r>
        <w:rPr>
          <w:rFonts w:eastAsia="宋体" w:hint="eastAsia"/>
          <w:lang w:eastAsia="zh-CN"/>
        </w:rPr>
        <w:t>given</w:t>
      </w:r>
      <w:r>
        <w:rPr>
          <w:rFonts w:eastAsia="宋体"/>
          <w:lang w:eastAsia="zh-CN"/>
        </w:rPr>
        <w:t xml:space="preserve"> as follows:</w:t>
      </w:r>
    </w:p>
    <w:p w14:paraId="07A82DD1" w14:textId="77777777" w:rsidR="0014004D" w:rsidRPr="00EC04EF" w:rsidRDefault="0014004D" w:rsidP="0014004D">
      <w:pPr>
        <w:pStyle w:val="a0"/>
        <w:rPr>
          <w:rFonts w:ascii="Times New Roman" w:eastAsiaTheme="minorEastAsia" w:hAnsi="Times New Roman" w:cs="Times New Roman"/>
          <w:b/>
          <w:i/>
          <w:sz w:val="20"/>
          <w:szCs w:val="20"/>
          <w:lang w:eastAsia="zh-CN"/>
        </w:rPr>
      </w:pPr>
      <w:r w:rsidRPr="00EC04EF">
        <w:rPr>
          <w:rFonts w:ascii="Times New Roman" w:eastAsiaTheme="minorEastAsia" w:hAnsi="Times New Roman" w:cs="Times New Roman"/>
          <w:b/>
          <w:i/>
          <w:sz w:val="20"/>
          <w:szCs w:val="20"/>
          <w:lang w:eastAsia="zh-CN"/>
        </w:rPr>
        <w:t>Proposal 1: The proposal 1(XII) in RAN1#109e meeting with following modifications is acceptable</w:t>
      </w:r>
      <w:r>
        <w:rPr>
          <w:rFonts w:ascii="Times New Roman" w:eastAsiaTheme="minorEastAsia" w:hAnsi="Times New Roman" w:cs="Times New Roman"/>
          <w:b/>
          <w:i/>
          <w:sz w:val="20"/>
          <w:szCs w:val="20"/>
          <w:lang w:eastAsia="zh-CN"/>
        </w:rPr>
        <w:t>.</w:t>
      </w:r>
    </w:p>
    <w:p w14:paraId="59F257E2" w14:textId="77777777" w:rsidR="0014004D" w:rsidRPr="00EC04EF" w:rsidRDefault="0014004D" w:rsidP="0014004D">
      <w:pPr>
        <w:pStyle w:val="a0"/>
        <w:numPr>
          <w:ilvl w:val="0"/>
          <w:numId w:val="41"/>
        </w:numPr>
        <w:rPr>
          <w:rFonts w:ascii="Times New Roman" w:eastAsiaTheme="minorEastAsia" w:hAnsi="Times New Roman" w:cs="Times New Roman"/>
          <w:b/>
          <w:i/>
          <w:sz w:val="20"/>
          <w:szCs w:val="20"/>
          <w:lang w:eastAsia="zh-CN"/>
        </w:rPr>
      </w:pPr>
      <w:r w:rsidRPr="00EC04EF">
        <w:rPr>
          <w:rFonts w:ascii="Times New Roman" w:eastAsiaTheme="minorEastAsia" w:hAnsi="Times New Roman" w:cs="Times New Roman"/>
          <w:b/>
          <w:i/>
          <w:sz w:val="20"/>
          <w:szCs w:val="20"/>
          <w:lang w:eastAsia="zh-CN"/>
        </w:rPr>
        <w:t xml:space="preserve">For UE dropping: </w:t>
      </w:r>
      <w:r w:rsidRPr="00EC04EF">
        <w:rPr>
          <w:rFonts w:ascii="Times New Roman" w:eastAsiaTheme="minorEastAsia" w:hAnsi="Times New Roman" w:cs="Times New Roman"/>
          <w:b/>
          <w:i/>
          <w:color w:val="C00000"/>
          <w:sz w:val="20"/>
          <w:szCs w:val="20"/>
          <w:lang w:eastAsia="zh-CN"/>
        </w:rPr>
        <w:t>For NR-U / Wi-Fi, the same number of UEs / Wi-Fi nodes as the total number of SL-U devices are dropped in the area.</w:t>
      </w:r>
    </w:p>
    <w:p w14:paraId="41225257" w14:textId="77777777" w:rsidR="0014004D" w:rsidRPr="00EC04EF" w:rsidRDefault="0014004D" w:rsidP="0014004D">
      <w:pPr>
        <w:pStyle w:val="a0"/>
        <w:numPr>
          <w:ilvl w:val="0"/>
          <w:numId w:val="41"/>
        </w:numPr>
        <w:rPr>
          <w:rFonts w:ascii="Times New Roman" w:eastAsiaTheme="minorEastAsia" w:hAnsi="Times New Roman" w:cs="Times New Roman"/>
          <w:b/>
          <w:i/>
          <w:sz w:val="20"/>
          <w:szCs w:val="20"/>
          <w:lang w:eastAsia="zh-CN"/>
        </w:rPr>
      </w:pPr>
      <w:r w:rsidRPr="00EC04EF">
        <w:rPr>
          <w:rFonts w:ascii="Times New Roman" w:eastAsiaTheme="minorEastAsia" w:hAnsi="Times New Roman" w:cs="Times New Roman"/>
          <w:b/>
          <w:i/>
          <w:sz w:val="20"/>
          <w:szCs w:val="20"/>
          <w:lang w:eastAsia="zh-CN"/>
        </w:rPr>
        <w:t xml:space="preserve">For interference modeling: </w:t>
      </w:r>
      <w:r w:rsidRPr="00EC04EF">
        <w:rPr>
          <w:rFonts w:ascii="Times New Roman" w:eastAsiaTheme="minorEastAsia" w:hAnsi="Times New Roman" w:cs="Times New Roman"/>
          <w:b/>
          <w:i/>
          <w:color w:val="C00000"/>
          <w:sz w:val="20"/>
          <w:szCs w:val="20"/>
          <w:lang w:eastAsia="zh-CN"/>
        </w:rPr>
        <w:t>the following equal load interference traffic model is recommended for evaluation.</w:t>
      </w:r>
    </w:p>
    <w:p w14:paraId="7840F900" w14:textId="77777777" w:rsidR="0014004D" w:rsidRPr="00EC04EF" w:rsidRDefault="0014004D" w:rsidP="0014004D">
      <w:pPr>
        <w:pStyle w:val="a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Proposal 2: T</w:t>
      </w:r>
      <w:r w:rsidRPr="00EC04EF">
        <w:rPr>
          <w:rFonts w:ascii="Times New Roman" w:eastAsiaTheme="minorEastAsia" w:hAnsi="Times New Roman" w:cs="Times New Roman"/>
          <w:b/>
          <w:i/>
          <w:sz w:val="20"/>
          <w:szCs w:val="20"/>
          <w:lang w:eastAsia="zh-CN"/>
        </w:rPr>
        <w:t>he following additional evaluation assumptions should be included in evaluation methodology.</w:t>
      </w:r>
    </w:p>
    <w:p w14:paraId="6F9D6E9B" w14:textId="77777777" w:rsidR="0014004D" w:rsidRPr="00F421EA" w:rsidRDefault="0014004D" w:rsidP="0014004D">
      <w:pPr>
        <w:pStyle w:val="a0"/>
        <w:numPr>
          <w:ilvl w:val="0"/>
          <w:numId w:val="41"/>
        </w:numPr>
        <w:rPr>
          <w:rFonts w:ascii="Times New Roman" w:eastAsiaTheme="minorEastAsia" w:hAnsi="Times New Roman" w:cs="Times New Roman"/>
          <w:b/>
          <w:i/>
          <w:sz w:val="20"/>
          <w:szCs w:val="20"/>
          <w:lang w:eastAsia="zh-CN"/>
        </w:rPr>
      </w:pPr>
      <w:r w:rsidRPr="00F421EA">
        <w:rPr>
          <w:rFonts w:ascii="Times New Roman" w:eastAsiaTheme="minorEastAsia" w:hAnsi="Times New Roman" w:cs="Times New Roman"/>
          <w:b/>
          <w:i/>
          <w:sz w:val="20"/>
          <w:szCs w:val="20"/>
          <w:lang w:eastAsia="zh-CN"/>
        </w:rPr>
        <w:t>Carrier frequency: 5GHz</w:t>
      </w:r>
      <w:r>
        <w:rPr>
          <w:rFonts w:ascii="Times New Roman" w:eastAsiaTheme="minorEastAsia" w:hAnsi="Times New Roman" w:cs="Times New Roman"/>
          <w:b/>
          <w:i/>
          <w:sz w:val="20"/>
          <w:szCs w:val="20"/>
          <w:lang w:eastAsia="zh-CN"/>
        </w:rPr>
        <w:t>.</w:t>
      </w:r>
    </w:p>
    <w:p w14:paraId="05A92906" w14:textId="77777777" w:rsidR="0014004D" w:rsidRPr="00EC04EF" w:rsidRDefault="0014004D" w:rsidP="0014004D">
      <w:pPr>
        <w:pStyle w:val="a0"/>
        <w:numPr>
          <w:ilvl w:val="0"/>
          <w:numId w:val="41"/>
        </w:numPr>
        <w:rPr>
          <w:rFonts w:ascii="Times New Roman" w:eastAsiaTheme="minorEastAsia" w:hAnsi="Times New Roman" w:cs="Times New Roman"/>
          <w:b/>
          <w:i/>
          <w:sz w:val="20"/>
          <w:szCs w:val="20"/>
          <w:lang w:eastAsia="zh-CN"/>
        </w:rPr>
      </w:pPr>
      <w:r w:rsidRPr="00F421EA">
        <w:rPr>
          <w:rFonts w:ascii="Times New Roman" w:eastAsiaTheme="minorEastAsia" w:hAnsi="Times New Roman" w:cs="Times New Roman"/>
          <w:b/>
          <w:i/>
          <w:sz w:val="20"/>
          <w:szCs w:val="20"/>
          <w:lang w:eastAsia="zh-CN"/>
        </w:rPr>
        <w:t xml:space="preserve">Channel bandwidth: </w:t>
      </w:r>
      <w:r w:rsidRPr="00EC04EF">
        <w:rPr>
          <w:rFonts w:ascii="Times New Roman" w:eastAsiaTheme="minorEastAsia" w:hAnsi="Times New Roman" w:cs="Times New Roman"/>
          <w:b/>
          <w:i/>
          <w:sz w:val="20"/>
          <w:szCs w:val="20"/>
          <w:lang w:eastAsia="zh-CN"/>
        </w:rPr>
        <w:t>20MHz baseline, 80MHz optional.</w:t>
      </w:r>
    </w:p>
    <w:p w14:paraId="45977045" w14:textId="77777777" w:rsidR="0014004D" w:rsidRDefault="0014004D" w:rsidP="0014004D">
      <w:pPr>
        <w:pStyle w:val="a0"/>
        <w:numPr>
          <w:ilvl w:val="0"/>
          <w:numId w:val="41"/>
        </w:numPr>
        <w:rPr>
          <w:rFonts w:ascii="Times New Roman" w:eastAsiaTheme="minorEastAsia" w:hAnsi="Times New Roman" w:cs="Times New Roman"/>
          <w:b/>
          <w:i/>
          <w:sz w:val="20"/>
          <w:szCs w:val="20"/>
          <w:lang w:eastAsia="zh-CN"/>
        </w:rPr>
      </w:pPr>
      <w:r w:rsidRPr="00F421EA">
        <w:rPr>
          <w:rFonts w:ascii="Times New Roman" w:eastAsiaTheme="minorEastAsia" w:hAnsi="Times New Roman" w:cs="Times New Roman"/>
          <w:b/>
          <w:i/>
          <w:sz w:val="20"/>
          <w:szCs w:val="20"/>
          <w:lang w:eastAsia="zh-CN"/>
        </w:rPr>
        <w:t xml:space="preserve">IBE modeling: </w:t>
      </w:r>
      <w:r w:rsidRPr="00EC04EF">
        <w:rPr>
          <w:rFonts w:ascii="Times New Roman" w:eastAsiaTheme="minorEastAsia" w:hAnsi="Times New Roman" w:cs="Times New Roman"/>
          <w:b/>
          <w:i/>
          <w:sz w:val="20"/>
          <w:szCs w:val="20"/>
          <w:lang w:eastAsia="zh-CN"/>
        </w:rPr>
        <w:t>Reuse the IBE model in TR 37.885.</w:t>
      </w:r>
    </w:p>
    <w:p w14:paraId="50A5638D" w14:textId="77777777" w:rsidR="009C005F" w:rsidRDefault="009C005F" w:rsidP="009C005F">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1: Due to uncertain duration of Type 1 channel access. a gap may be existed between </w:t>
      </w:r>
      <w:r w:rsidRPr="00E51294">
        <w:rPr>
          <w:rFonts w:ascii="Times New Roman" w:eastAsiaTheme="minorEastAsia" w:hAnsi="Times New Roman" w:cs="Times New Roman"/>
          <w:b/>
          <w:i/>
          <w:sz w:val="20"/>
          <w:lang w:eastAsia="zh-CN"/>
        </w:rPr>
        <w:t xml:space="preserve">LBT success time and starting time of </w:t>
      </w:r>
      <w:r>
        <w:rPr>
          <w:rFonts w:ascii="Times New Roman" w:eastAsiaTheme="minorEastAsia" w:hAnsi="Times New Roman" w:cs="Times New Roman"/>
          <w:b/>
          <w:i/>
          <w:sz w:val="20"/>
          <w:lang w:eastAsia="zh-CN"/>
        </w:rPr>
        <w:t>the corresponding</w:t>
      </w:r>
      <w:r w:rsidRPr="00E51294">
        <w:rPr>
          <w:rFonts w:ascii="Times New Roman" w:eastAsiaTheme="minorEastAsia" w:hAnsi="Times New Roman" w:cs="Times New Roman"/>
          <w:b/>
          <w:i/>
          <w:sz w:val="20"/>
          <w:lang w:eastAsia="zh-CN"/>
        </w:rPr>
        <w:t xml:space="preserve"> transmission resource</w:t>
      </w:r>
      <w:r>
        <w:rPr>
          <w:rFonts w:ascii="Times New Roman" w:eastAsiaTheme="minorEastAsia" w:hAnsi="Times New Roman" w:cs="Times New Roman"/>
          <w:b/>
          <w:i/>
          <w:sz w:val="20"/>
          <w:lang w:eastAsia="zh-CN"/>
        </w:rPr>
        <w:t xml:space="preserve"> </w:t>
      </w:r>
    </w:p>
    <w:p w14:paraId="73E8F55B" w14:textId="5F360A98" w:rsidR="009C005F" w:rsidRDefault="009C005F" w:rsidP="009C005F">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BE7DA1">
        <w:rPr>
          <w:rFonts w:ascii="Times New Roman" w:eastAsiaTheme="minorEastAsia" w:hAnsi="Times New Roman" w:cs="Times New Roman" w:hint="eastAsia"/>
          <w:b/>
          <w:i/>
          <w:sz w:val="20"/>
          <w:lang w:eastAsia="zh-CN"/>
        </w:rPr>
        <w:t>3</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In order to avoid the LBT failure due to uncertain gap between the success time of Type 1 channel access and the corresponding transmission, it is preferred to introduce a </w:t>
      </w:r>
      <w:r w:rsidRPr="002A32A8">
        <w:rPr>
          <w:rFonts w:ascii="Times New Roman" w:eastAsiaTheme="minorEastAsia" w:hAnsi="Times New Roman" w:cs="Times New Roman"/>
          <w:b/>
          <w:i/>
          <w:sz w:val="20"/>
          <w:lang w:eastAsia="zh-CN"/>
        </w:rPr>
        <w:t xml:space="preserve">channel occupancy </w:t>
      </w:r>
      <w:r>
        <w:rPr>
          <w:rFonts w:ascii="Times New Roman" w:eastAsiaTheme="minorEastAsia" w:hAnsi="Times New Roman" w:cs="Times New Roman"/>
          <w:b/>
          <w:i/>
          <w:sz w:val="20"/>
          <w:lang w:eastAsia="zh-CN"/>
        </w:rPr>
        <w:t xml:space="preserve">extension </w:t>
      </w:r>
      <w:r w:rsidRPr="002A32A8">
        <w:rPr>
          <w:rFonts w:ascii="Times New Roman" w:eastAsiaTheme="minorEastAsia" w:hAnsi="Times New Roman" w:cs="Times New Roman"/>
          <w:b/>
          <w:i/>
          <w:sz w:val="20"/>
          <w:lang w:eastAsia="zh-CN"/>
        </w:rPr>
        <w:t xml:space="preserve">transmission before the starting time of the </w:t>
      </w:r>
      <w:r>
        <w:rPr>
          <w:rFonts w:ascii="Times New Roman" w:eastAsiaTheme="minorEastAsia" w:hAnsi="Times New Roman" w:cs="Times New Roman"/>
          <w:b/>
          <w:i/>
          <w:sz w:val="20"/>
          <w:lang w:eastAsia="zh-CN"/>
        </w:rPr>
        <w:t>corresponding</w:t>
      </w:r>
      <w:r w:rsidRPr="002A32A8">
        <w:rPr>
          <w:rFonts w:ascii="Times New Roman" w:eastAsiaTheme="minorEastAsia" w:hAnsi="Times New Roman" w:cs="Times New Roman"/>
          <w:b/>
          <w:i/>
          <w:sz w:val="20"/>
          <w:lang w:eastAsia="zh-CN"/>
        </w:rPr>
        <w:t xml:space="preserve"> transmission resource</w:t>
      </w:r>
      <w:r>
        <w:rPr>
          <w:rFonts w:ascii="Times New Roman" w:eastAsiaTheme="minorEastAsia" w:hAnsi="Times New Roman" w:cs="Times New Roman"/>
          <w:b/>
          <w:i/>
          <w:sz w:val="20"/>
          <w:lang w:eastAsia="zh-CN"/>
        </w:rPr>
        <w:t xml:space="preserve">. The maximum duration of the </w:t>
      </w:r>
      <w:r w:rsidRPr="00187249">
        <w:rPr>
          <w:rFonts w:ascii="Times New Roman" w:eastAsiaTheme="minorEastAsia" w:hAnsi="Times New Roman" w:cs="Times New Roman"/>
          <w:b/>
          <w:i/>
          <w:sz w:val="20"/>
          <w:lang w:eastAsia="zh-CN"/>
        </w:rPr>
        <w:t xml:space="preserve">channel occupancy </w:t>
      </w:r>
      <w:r>
        <w:rPr>
          <w:rFonts w:ascii="Times New Roman" w:eastAsiaTheme="minorEastAsia" w:hAnsi="Times New Roman" w:cs="Times New Roman"/>
          <w:b/>
          <w:i/>
          <w:sz w:val="20"/>
          <w:lang w:eastAsia="zh-CN"/>
        </w:rPr>
        <w:t>extension need</w:t>
      </w:r>
      <w:r w:rsidR="00E3348A">
        <w:rPr>
          <w:rFonts w:ascii="Times New Roman" w:eastAsiaTheme="minorEastAsia" w:hAnsi="Times New Roman" w:cs="Times New Roman"/>
          <w:b/>
          <w:i/>
          <w:sz w:val="20"/>
          <w:lang w:eastAsia="zh-CN"/>
        </w:rPr>
        <w:t>s to</w:t>
      </w:r>
      <w:r>
        <w:rPr>
          <w:rFonts w:ascii="Times New Roman" w:eastAsiaTheme="minorEastAsia" w:hAnsi="Times New Roman" w:cs="Times New Roman"/>
          <w:b/>
          <w:i/>
          <w:sz w:val="20"/>
          <w:lang w:eastAsia="zh-CN"/>
        </w:rPr>
        <w:t xml:space="preserve"> </w:t>
      </w:r>
      <w:r w:rsidR="009935E5">
        <w:rPr>
          <w:rFonts w:ascii="Times New Roman" w:eastAsiaTheme="minorEastAsia" w:hAnsi="Times New Roman" w:cs="Times New Roman"/>
          <w:b/>
          <w:i/>
          <w:sz w:val="20"/>
          <w:lang w:eastAsia="zh-CN"/>
        </w:rPr>
        <w:t xml:space="preserve">be </w:t>
      </w:r>
      <w:r>
        <w:rPr>
          <w:rFonts w:ascii="Times New Roman" w:eastAsiaTheme="minorEastAsia" w:hAnsi="Times New Roman" w:cs="Times New Roman"/>
          <w:b/>
          <w:i/>
          <w:sz w:val="20"/>
          <w:lang w:eastAsia="zh-CN"/>
        </w:rPr>
        <w:t>further stud</w:t>
      </w:r>
      <w:r w:rsidR="009935E5">
        <w:rPr>
          <w:rFonts w:ascii="Times New Roman" w:eastAsiaTheme="minorEastAsia" w:hAnsi="Times New Roman" w:cs="Times New Roman"/>
          <w:b/>
          <w:i/>
          <w:sz w:val="20"/>
          <w:lang w:eastAsia="zh-CN"/>
        </w:rPr>
        <w:t>ied</w:t>
      </w:r>
      <w:r>
        <w:rPr>
          <w:rFonts w:ascii="Times New Roman" w:eastAsiaTheme="minorEastAsia" w:hAnsi="Times New Roman" w:cs="Times New Roman"/>
          <w:b/>
          <w:i/>
          <w:sz w:val="20"/>
          <w:lang w:eastAsia="zh-CN"/>
        </w:rPr>
        <w:t xml:space="preserve">. </w:t>
      </w:r>
    </w:p>
    <w:p w14:paraId="1EEFD95F" w14:textId="3CB884A9" w:rsidR="00B55C93" w:rsidRPr="000F0227" w:rsidRDefault="00B55C93" w:rsidP="00B55C93">
      <w:pPr>
        <w:pStyle w:val="a0"/>
        <w:rPr>
          <w:rFonts w:ascii="Times New Roman" w:eastAsiaTheme="minorEastAsia" w:hAnsi="Times New Roman" w:cs="Times New Roman"/>
          <w:b/>
          <w:i/>
          <w:sz w:val="20"/>
          <w:lang w:eastAsia="zh-CN"/>
        </w:rPr>
      </w:pPr>
      <w:r w:rsidRPr="000F0227">
        <w:rPr>
          <w:rFonts w:ascii="Times New Roman" w:eastAsiaTheme="minorEastAsia" w:hAnsi="Times New Roman" w:cs="Times New Roman"/>
          <w:b/>
          <w:i/>
          <w:sz w:val="20"/>
          <w:lang w:eastAsia="zh-CN"/>
        </w:rPr>
        <w:t xml:space="preserve">Proposal </w:t>
      </w:r>
      <w:r w:rsidR="00D2184B">
        <w:rPr>
          <w:rFonts w:ascii="Times New Roman" w:eastAsiaTheme="minorEastAsia" w:hAnsi="Times New Roman" w:cs="Times New Roman"/>
          <w:b/>
          <w:i/>
          <w:sz w:val="20"/>
          <w:lang w:eastAsia="zh-CN"/>
        </w:rPr>
        <w:t>4</w:t>
      </w:r>
      <w:r w:rsidRPr="000F0227">
        <w:rPr>
          <w:rFonts w:ascii="Times New Roman" w:eastAsiaTheme="minorEastAsia" w:hAnsi="Times New Roman" w:cs="Times New Roman"/>
          <w:b/>
          <w:i/>
          <w:sz w:val="20"/>
          <w:lang w:eastAsia="zh-CN"/>
        </w:rPr>
        <w:t xml:space="preserve">: A (pre-)configured maximum gap should be </w:t>
      </w:r>
      <w:r>
        <w:rPr>
          <w:rFonts w:ascii="Times New Roman" w:eastAsiaTheme="minorEastAsia" w:hAnsi="Times New Roman" w:cs="Times New Roman"/>
          <w:b/>
          <w:i/>
          <w:sz w:val="20"/>
          <w:lang w:eastAsia="zh-CN"/>
        </w:rPr>
        <w:t>defined</w:t>
      </w:r>
      <w:r w:rsidR="001E3BD0">
        <w:rPr>
          <w:rFonts w:ascii="Times New Roman" w:eastAsiaTheme="minorEastAsia" w:hAnsi="Times New Roman" w:cs="Times New Roman"/>
          <w:b/>
          <w:i/>
          <w:sz w:val="20"/>
          <w:lang w:eastAsia="zh-CN"/>
        </w:rPr>
        <w:t>,</w:t>
      </w:r>
      <w:r w:rsidRPr="000F0227">
        <w:rPr>
          <w:rFonts w:ascii="Times New Roman" w:eastAsiaTheme="minorEastAsia" w:hAnsi="Times New Roman" w:cs="Times New Roman"/>
          <w:b/>
          <w:i/>
          <w:sz w:val="20"/>
          <w:lang w:eastAsia="zh-CN"/>
        </w:rPr>
        <w:t xml:space="preserve"> and UE</w:t>
      </w:r>
      <w:r w:rsidR="001E3BD0" w:rsidRPr="001E3BD0">
        <w:rPr>
          <w:rFonts w:ascii="Times New Roman" w:eastAsiaTheme="minorEastAsia" w:hAnsi="Times New Roman" w:cs="Times New Roman"/>
          <w:b/>
          <w:i/>
          <w:sz w:val="20"/>
          <w:lang w:eastAsia="zh-CN"/>
        </w:rPr>
        <w:t xml:space="preserve"> </w:t>
      </w:r>
      <w:r w:rsidR="001E3BD0">
        <w:rPr>
          <w:rFonts w:ascii="Times New Roman" w:eastAsiaTheme="minorEastAsia" w:hAnsi="Times New Roman" w:cs="Times New Roman"/>
          <w:b/>
          <w:i/>
          <w:sz w:val="20"/>
          <w:lang w:eastAsia="zh-CN"/>
        </w:rPr>
        <w:t>at least</w:t>
      </w:r>
      <w:r w:rsidRPr="000F0227">
        <w:rPr>
          <w:rFonts w:ascii="Times New Roman" w:eastAsiaTheme="minorEastAsia" w:hAnsi="Times New Roman" w:cs="Times New Roman"/>
          <w:b/>
          <w:i/>
          <w:sz w:val="20"/>
          <w:lang w:eastAsia="zh-CN"/>
        </w:rPr>
        <w:t xml:space="preserve"> need to sense</w:t>
      </w:r>
      <w:r w:rsidR="001E3BD0">
        <w:rPr>
          <w:rFonts w:ascii="Times New Roman" w:eastAsiaTheme="minorEastAsia" w:hAnsi="Times New Roman" w:cs="Times New Roman"/>
          <w:b/>
          <w:i/>
          <w:sz w:val="20"/>
          <w:lang w:eastAsia="zh-CN"/>
        </w:rPr>
        <w:t xml:space="preserve"> a</w:t>
      </w:r>
      <w:r w:rsidRPr="000F0227">
        <w:rPr>
          <w:rFonts w:ascii="Times New Roman" w:eastAsiaTheme="minorEastAsia" w:hAnsi="Times New Roman" w:cs="Times New Roman"/>
          <w:b/>
          <w:i/>
          <w:sz w:val="20"/>
          <w:lang w:eastAsia="zh-CN"/>
        </w:rPr>
        <w:t xml:space="preserve"> sensing slot duration </w:t>
      </w:r>
      <w:proofErr w:type="spellStart"/>
      <w:r w:rsidRPr="000F0227">
        <w:rPr>
          <w:rFonts w:ascii="Times New Roman" w:eastAsiaTheme="minorEastAsia" w:hAnsi="Times New Roman" w:cs="Times New Roman"/>
          <w:b/>
          <w:i/>
          <w:sz w:val="20"/>
          <w:lang w:eastAsia="zh-CN"/>
        </w:rPr>
        <w:t>T</w:t>
      </w:r>
      <w:r w:rsidR="00D86E1A">
        <w:rPr>
          <w:rFonts w:ascii="Times New Roman" w:eastAsiaTheme="minorEastAsia" w:hAnsi="Times New Roman" w:cs="Times New Roman"/>
          <w:b/>
          <w:i/>
          <w:sz w:val="20"/>
          <w:vertAlign w:val="subscript"/>
          <w:lang w:eastAsia="zh-CN"/>
        </w:rPr>
        <w:t>sl</w:t>
      </w:r>
      <w:proofErr w:type="spellEnd"/>
      <w:r w:rsidR="002604AD">
        <w:rPr>
          <w:rFonts w:ascii="Times New Roman" w:eastAsiaTheme="minorEastAsia" w:hAnsi="Times New Roman" w:cs="Times New Roman"/>
          <w:b/>
          <w:i/>
          <w:sz w:val="20"/>
          <w:vertAlign w:val="subscript"/>
          <w:lang w:eastAsia="zh-CN"/>
        </w:rPr>
        <w:t xml:space="preserve"> </w:t>
      </w:r>
      <w:r>
        <w:rPr>
          <w:rFonts w:ascii="Times New Roman" w:eastAsiaTheme="minorEastAsia" w:hAnsi="Times New Roman" w:cs="Times New Roman"/>
          <w:b/>
          <w:i/>
          <w:sz w:val="20"/>
          <w:lang w:eastAsia="zh-CN"/>
        </w:rPr>
        <w:t>before transmission</w:t>
      </w:r>
      <w:r w:rsidR="001E3BD0">
        <w:rPr>
          <w:rFonts w:ascii="Times New Roman" w:eastAsiaTheme="minorEastAsia" w:hAnsi="Times New Roman" w:cs="Times New Roman"/>
          <w:b/>
          <w:i/>
          <w:sz w:val="20"/>
          <w:lang w:eastAsia="zh-CN"/>
        </w:rPr>
        <w:t xml:space="preserve"> </w:t>
      </w:r>
      <w:r w:rsidRPr="000F0227">
        <w:rPr>
          <w:rFonts w:ascii="Times New Roman" w:eastAsiaTheme="minorEastAsia" w:hAnsi="Times New Roman" w:cs="Times New Roman"/>
          <w:b/>
          <w:i/>
          <w:sz w:val="20"/>
          <w:lang w:eastAsia="zh-CN"/>
        </w:rPr>
        <w:t xml:space="preserve">if the gap between the ending time of </w:t>
      </w:r>
      <w:r w:rsidR="00580EA9">
        <w:rPr>
          <w:rFonts w:ascii="Times New Roman" w:eastAsiaTheme="minorEastAsia" w:hAnsi="Times New Roman" w:cs="Times New Roman"/>
          <w:b/>
          <w:i/>
          <w:sz w:val="20"/>
          <w:lang w:eastAsia="zh-CN"/>
        </w:rPr>
        <w:t xml:space="preserve">Type </w:t>
      </w:r>
      <w:r>
        <w:rPr>
          <w:rFonts w:ascii="Times New Roman" w:eastAsiaTheme="minorEastAsia" w:hAnsi="Times New Roman" w:cs="Times New Roman"/>
          <w:b/>
          <w:i/>
          <w:sz w:val="20"/>
          <w:lang w:eastAsia="zh-CN"/>
        </w:rPr>
        <w:t>1 channel access and the transmission</w:t>
      </w:r>
      <w:r w:rsidRPr="000F0227">
        <w:rPr>
          <w:rFonts w:ascii="Times New Roman" w:eastAsiaTheme="minorEastAsia" w:hAnsi="Times New Roman" w:cs="Times New Roman"/>
          <w:b/>
          <w:i/>
          <w:sz w:val="20"/>
          <w:lang w:eastAsia="zh-CN"/>
        </w:rPr>
        <w:t xml:space="preserve"> is less than </w:t>
      </w:r>
      <w:r>
        <w:rPr>
          <w:rFonts w:ascii="Times New Roman" w:eastAsiaTheme="minorEastAsia" w:hAnsi="Times New Roman" w:cs="Times New Roman"/>
          <w:b/>
          <w:i/>
          <w:sz w:val="20"/>
          <w:lang w:eastAsia="zh-CN"/>
        </w:rPr>
        <w:t xml:space="preserve">or equal to </w:t>
      </w:r>
      <w:r w:rsidRPr="000F0227">
        <w:rPr>
          <w:rFonts w:ascii="Times New Roman" w:eastAsiaTheme="minorEastAsia" w:hAnsi="Times New Roman" w:cs="Times New Roman"/>
          <w:b/>
          <w:i/>
          <w:sz w:val="20"/>
          <w:lang w:eastAsia="zh-CN"/>
        </w:rPr>
        <w:t>the maximum gap</w:t>
      </w:r>
      <w:r>
        <w:rPr>
          <w:rFonts w:ascii="Times New Roman" w:eastAsiaTheme="minorEastAsia" w:hAnsi="Times New Roman" w:cs="Times New Roman"/>
          <w:b/>
          <w:i/>
          <w:sz w:val="20"/>
          <w:lang w:eastAsia="zh-CN"/>
        </w:rPr>
        <w:t>.</w:t>
      </w:r>
    </w:p>
    <w:p w14:paraId="219AD981" w14:textId="77777777" w:rsidR="00D2184B" w:rsidRPr="007E24E4" w:rsidRDefault="00D2184B" w:rsidP="007E24E4">
      <w:pPr>
        <w:pStyle w:val="a0"/>
        <w:rPr>
          <w:rFonts w:ascii="Times New Roman" w:eastAsiaTheme="minorEastAsia" w:hAnsi="Times New Roman" w:cs="Times New Roman"/>
          <w:b/>
          <w:i/>
          <w:sz w:val="20"/>
          <w:lang w:eastAsia="zh-CN"/>
        </w:rPr>
      </w:pPr>
      <w:r w:rsidRPr="007E24E4">
        <w:rPr>
          <w:rFonts w:ascii="Times New Roman" w:eastAsiaTheme="minorEastAsia" w:hAnsi="Times New Roman" w:cs="Times New Roman"/>
          <w:b/>
          <w:i/>
          <w:sz w:val="20"/>
          <w:lang w:eastAsia="zh-CN"/>
        </w:rPr>
        <w:t>Proposal 5: UE scheduling UE is not supported in sidelink unlicensed operation, since it is out of the scope of Rel-18 SL evolution.</w:t>
      </w:r>
    </w:p>
    <w:p w14:paraId="33EF6173" w14:textId="4C199092" w:rsidR="002604AD" w:rsidRPr="00A72612" w:rsidRDefault="002604AD" w:rsidP="002604AD">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6</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at</w:t>
      </w:r>
      <w:r w:rsidRPr="00A72612">
        <w:rPr>
          <w:rFonts w:ascii="Times New Roman" w:eastAsiaTheme="minorEastAsia" w:hAnsi="Times New Roman" w:cs="Times New Roman"/>
          <w:b/>
          <w:i/>
          <w:sz w:val="20"/>
          <w:lang w:eastAsia="zh-CN"/>
        </w:rPr>
        <w:t xml:space="preserve"> least include the remaining CO</w:t>
      </w:r>
      <w:r w:rsidRPr="00A72612">
        <w:rPr>
          <w:rFonts w:ascii="Times New Roman" w:eastAsiaTheme="minorEastAsia" w:hAnsi="Times New Roman" w:cs="Times New Roman" w:hint="eastAsia"/>
          <w:b/>
          <w:i/>
          <w:sz w:val="20"/>
          <w:lang w:eastAsia="zh-CN"/>
        </w:rPr>
        <w:t>T,</w:t>
      </w:r>
      <w:r w:rsidRPr="00A72612">
        <w:rPr>
          <w:rFonts w:ascii="Times New Roman" w:eastAsiaTheme="minorEastAsia" w:hAnsi="Times New Roman" w:cs="Times New Roman"/>
          <w:b/>
          <w:i/>
          <w:sz w:val="20"/>
          <w:lang w:eastAsia="zh-CN"/>
        </w:rPr>
        <w:t xml:space="preserve"> the sensed LBT sub-bands</w:t>
      </w:r>
      <w:r w:rsidRPr="00A72612">
        <w:rPr>
          <w:rFonts w:ascii="Times New Roman" w:eastAsiaTheme="minorEastAsia" w:hAnsi="Times New Roman" w:cs="Times New Roman" w:hint="eastAsia"/>
          <w:b/>
          <w:i/>
          <w:sz w:val="20"/>
          <w:lang w:eastAsia="zh-CN"/>
        </w:rPr>
        <w:t>,</w:t>
      </w:r>
      <w:r w:rsidRPr="00A72612">
        <w:rPr>
          <w:rFonts w:ascii="Times New Roman" w:eastAsiaTheme="minorEastAsia" w:hAnsi="Times New Roman" w:cs="Times New Roman"/>
          <w:b/>
          <w:i/>
          <w:sz w:val="20"/>
          <w:lang w:eastAsia="zh-CN"/>
        </w:rPr>
        <w:t xml:space="preserve"> source ID, destination ID, </w:t>
      </w:r>
      <w:r>
        <w:rPr>
          <w:rFonts w:ascii="Times New Roman" w:eastAsiaTheme="minorEastAsia" w:hAnsi="Times New Roman" w:cs="Times New Roman"/>
          <w:b/>
          <w:i/>
          <w:sz w:val="20"/>
          <w:lang w:eastAsia="zh-CN"/>
        </w:rPr>
        <w:t xml:space="preserve">and </w:t>
      </w:r>
      <w:r w:rsidRPr="00A72612">
        <w:rPr>
          <w:rFonts w:ascii="Times New Roman" w:eastAsiaTheme="minorEastAsia" w:hAnsi="Times New Roman" w:cs="Times New Roman"/>
          <w:b/>
          <w:i/>
          <w:sz w:val="20"/>
          <w:lang w:eastAsia="zh-CN"/>
        </w:rPr>
        <w:t>the channel access priority.</w:t>
      </w:r>
    </w:p>
    <w:p w14:paraId="3E66E929" w14:textId="77777777" w:rsidR="00737FFA" w:rsidRDefault="00737FFA" w:rsidP="00737FF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7</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0D0B9C18" w14:textId="77777777" w:rsidR="00737FFA" w:rsidRDefault="00737FFA" w:rsidP="00737FFA">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1170022A" w14:textId="77777777" w:rsidR="00737FFA" w:rsidRPr="00E2347B" w:rsidRDefault="00737FFA" w:rsidP="00737FFA">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5ABB5D86" w14:textId="77777777" w:rsidR="00F16CD0" w:rsidRDefault="00F16CD0" w:rsidP="00F16CD0">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8</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cast type should be considered for COT sharing operation:</w:t>
      </w:r>
    </w:p>
    <w:p w14:paraId="60FFC617" w14:textId="77777777" w:rsidR="00F16CD0" w:rsidRDefault="00F16CD0" w:rsidP="00F16CD0">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For unicast, the COT sharing duration between the unicast pair can be determined as that in NR-U.</w:t>
      </w:r>
    </w:p>
    <w:p w14:paraId="4F5F51CC" w14:textId="77777777" w:rsidR="00F16CD0" w:rsidRPr="0016481C" w:rsidRDefault="00F16CD0" w:rsidP="00F16CD0">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For </w:t>
      </w:r>
      <w:proofErr w:type="spellStart"/>
      <w:r>
        <w:rPr>
          <w:rFonts w:ascii="Times New Roman" w:eastAsiaTheme="minorEastAsia" w:hAnsi="Times New Roman" w:cs="Times New Roman"/>
          <w:b/>
          <w:i/>
          <w:sz w:val="20"/>
          <w:lang w:eastAsia="zh-CN"/>
        </w:rPr>
        <w:t>groupcast</w:t>
      </w:r>
      <w:proofErr w:type="spellEnd"/>
      <w:r>
        <w:rPr>
          <w:rFonts w:ascii="Times New Roman" w:eastAsiaTheme="minorEastAsia" w:hAnsi="Times New Roman" w:cs="Times New Roman"/>
          <w:b/>
          <w:i/>
          <w:sz w:val="20"/>
          <w:lang w:eastAsia="zh-CN"/>
        </w:rPr>
        <w:t xml:space="preserve"> or broadcast, </w:t>
      </w:r>
      <w:r w:rsidRPr="003600FC">
        <w:rPr>
          <w:rFonts w:ascii="Times New Roman" w:eastAsiaTheme="minorEastAsia" w:hAnsi="Times New Roman" w:cs="Times New Roman"/>
          <w:b/>
          <w:i/>
          <w:sz w:val="20"/>
          <w:lang w:eastAsia="zh-CN"/>
        </w:rPr>
        <w:t xml:space="preserve">the COT </w:t>
      </w:r>
      <w:r>
        <w:rPr>
          <w:rFonts w:ascii="Times New Roman" w:eastAsiaTheme="minorEastAsia" w:hAnsi="Times New Roman" w:cs="Times New Roman"/>
          <w:b/>
          <w:i/>
          <w:sz w:val="20"/>
          <w:lang w:eastAsia="zh-CN"/>
        </w:rPr>
        <w:t xml:space="preserve">sharing ending time for all the COT sharing UEs is an absolute time, i.e. determined by </w:t>
      </w:r>
      <w:r w:rsidRPr="003600FC">
        <w:rPr>
          <w:rFonts w:ascii="Times New Roman" w:eastAsiaTheme="minorEastAsia" w:hAnsi="Times New Roman" w:cs="Times New Roman"/>
          <w:b/>
          <w:i/>
          <w:sz w:val="20"/>
          <w:lang w:eastAsia="zh-CN"/>
        </w:rPr>
        <w:t>the absolute duration from the starting occasion of COT sharing</w:t>
      </w:r>
      <w:r>
        <w:rPr>
          <w:rFonts w:ascii="Times New Roman" w:eastAsiaTheme="minorEastAsia" w:hAnsi="Times New Roman" w:cs="Times New Roman"/>
          <w:b/>
          <w:i/>
          <w:sz w:val="20"/>
          <w:lang w:eastAsia="zh-CN"/>
        </w:rPr>
        <w:t>.</w:t>
      </w:r>
    </w:p>
    <w:p w14:paraId="30025781" w14:textId="03997687" w:rsidR="009C005F" w:rsidRDefault="009C005F" w:rsidP="009C005F">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5A7439">
        <w:rPr>
          <w:rFonts w:ascii="Times New Roman" w:eastAsiaTheme="minorEastAsia" w:hAnsi="Times New Roman" w:cs="Times New Roman"/>
          <w:b/>
          <w:i/>
          <w:sz w:val="20"/>
          <w:lang w:eastAsia="zh-CN"/>
        </w:rPr>
        <w:t>9</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The starting occasion of Type 2 channel access can be located in the </w:t>
      </w:r>
      <w:r>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of the 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66B1205E" w14:textId="3164CA46" w:rsidR="009C005F" w:rsidRPr="0011548A" w:rsidRDefault="009C005F" w:rsidP="0011548A">
      <w:pPr>
        <w:pStyle w:val="a0"/>
        <w:rPr>
          <w:rFonts w:eastAsiaTheme="minorEastAsia"/>
          <w:b/>
          <w:i/>
          <w:lang w:eastAsia="zh-CN"/>
        </w:rPr>
      </w:pPr>
      <w:r w:rsidRPr="0011548A">
        <w:rPr>
          <w:rFonts w:ascii="Times New Roman" w:eastAsiaTheme="minorEastAsia" w:hAnsi="Times New Roman" w:cs="Times New Roman"/>
          <w:b/>
          <w:i/>
          <w:sz w:val="20"/>
          <w:lang w:eastAsia="zh-CN"/>
        </w:rPr>
        <w:t xml:space="preserve">Proposal </w:t>
      </w:r>
      <w:r w:rsidR="005A7439" w:rsidRPr="0011548A">
        <w:rPr>
          <w:rFonts w:ascii="Times New Roman" w:eastAsiaTheme="minorEastAsia" w:hAnsi="Times New Roman" w:cs="Times New Roman"/>
          <w:b/>
          <w:i/>
          <w:sz w:val="20"/>
          <w:lang w:eastAsia="zh-CN"/>
        </w:rPr>
        <w:t>1</w:t>
      </w:r>
      <w:r w:rsidR="005A7439">
        <w:rPr>
          <w:rFonts w:ascii="Times New Roman" w:eastAsiaTheme="minorEastAsia" w:hAnsi="Times New Roman" w:cs="Times New Roman"/>
          <w:b/>
          <w:i/>
          <w:sz w:val="20"/>
          <w:lang w:eastAsia="zh-CN"/>
        </w:rPr>
        <w:t>0</w:t>
      </w:r>
      <w:r w:rsidRPr="0011548A">
        <w:rPr>
          <w:rFonts w:ascii="Times New Roman" w:eastAsiaTheme="minorEastAsia" w:hAnsi="Times New Roman" w:cs="Times New Roman"/>
          <w:b/>
          <w:i/>
          <w:sz w:val="20"/>
          <w:lang w:eastAsia="zh-CN"/>
        </w:rPr>
        <w:t>: Type 2A channel access procedure is applicable to PSBCH transmission in SL-U.</w:t>
      </w:r>
    </w:p>
    <w:p w14:paraId="1B8B2BE5" w14:textId="5EF234A6" w:rsidR="009C005F" w:rsidRPr="0011548A" w:rsidRDefault="009C005F" w:rsidP="0011548A">
      <w:pPr>
        <w:pStyle w:val="a0"/>
        <w:rPr>
          <w:rFonts w:eastAsiaTheme="minorEastAsia"/>
          <w:b/>
          <w:i/>
          <w:lang w:eastAsia="zh-CN"/>
        </w:rPr>
      </w:pPr>
      <w:r w:rsidRPr="0011548A">
        <w:rPr>
          <w:rFonts w:ascii="Times New Roman" w:eastAsiaTheme="minorEastAsia" w:hAnsi="Times New Roman" w:cs="Times New Roman"/>
          <w:b/>
          <w:i/>
          <w:sz w:val="20"/>
          <w:lang w:eastAsia="zh-CN"/>
        </w:rPr>
        <w:t>Proposal 1</w:t>
      </w:r>
      <w:r w:rsidR="005A7439">
        <w:rPr>
          <w:rFonts w:ascii="Times New Roman" w:eastAsiaTheme="minorEastAsia" w:hAnsi="Times New Roman" w:cs="Times New Roman"/>
          <w:b/>
          <w:i/>
          <w:sz w:val="20"/>
          <w:lang w:eastAsia="zh-CN"/>
        </w:rPr>
        <w:t>1</w:t>
      </w:r>
      <w:r w:rsidRPr="0011548A">
        <w:rPr>
          <w:rFonts w:ascii="Times New Roman" w:eastAsiaTheme="minorEastAsia" w:hAnsi="Times New Roman" w:cs="Times New Roman"/>
          <w:b/>
          <w:i/>
          <w:sz w:val="20"/>
          <w:lang w:eastAsia="zh-CN"/>
        </w:rPr>
        <w:t xml:space="preserve">: For PSFCH transmission in SL-U, Type 2 is the preferred channel access procedure while short control </w:t>
      </w:r>
      <w:r w:rsidR="00D86E1A" w:rsidRPr="0011548A">
        <w:rPr>
          <w:rFonts w:ascii="Times New Roman" w:eastAsiaTheme="minorEastAsia" w:hAnsi="Times New Roman" w:cs="Times New Roman"/>
          <w:b/>
          <w:i/>
          <w:sz w:val="20"/>
          <w:lang w:eastAsia="zh-CN"/>
        </w:rPr>
        <w:t>signaling</w:t>
      </w:r>
      <w:r w:rsidRPr="0011548A">
        <w:rPr>
          <w:rFonts w:ascii="Times New Roman" w:eastAsiaTheme="minorEastAsia" w:hAnsi="Times New Roman" w:cs="Times New Roman"/>
          <w:b/>
          <w:i/>
          <w:sz w:val="20"/>
          <w:lang w:eastAsia="zh-CN"/>
        </w:rPr>
        <w:t xml:space="preserve"> can also be considered.</w:t>
      </w:r>
    </w:p>
    <w:p w14:paraId="5B0560E0" w14:textId="4CF1E994" w:rsidR="009C005F" w:rsidRDefault="009C005F" w:rsidP="0011548A">
      <w:pPr>
        <w:pStyle w:val="a0"/>
        <w:rPr>
          <w:rFonts w:ascii="Times New Roman" w:eastAsiaTheme="minorEastAsia" w:hAnsi="Times New Roman" w:cs="Times New Roman"/>
          <w:b/>
          <w:i/>
          <w:sz w:val="20"/>
          <w:lang w:eastAsia="zh-CN"/>
        </w:rPr>
      </w:pPr>
      <w:r w:rsidRPr="0011548A">
        <w:rPr>
          <w:rFonts w:ascii="Times New Roman" w:eastAsiaTheme="minorEastAsia" w:hAnsi="Times New Roman" w:cs="Times New Roman"/>
          <w:b/>
          <w:i/>
          <w:sz w:val="20"/>
          <w:lang w:eastAsia="zh-CN"/>
        </w:rPr>
        <w:t>Proposal 1</w:t>
      </w:r>
      <w:r w:rsidR="005A7439">
        <w:rPr>
          <w:rFonts w:ascii="Times New Roman" w:eastAsiaTheme="minorEastAsia" w:hAnsi="Times New Roman" w:cs="Times New Roman"/>
          <w:b/>
          <w:i/>
          <w:sz w:val="20"/>
          <w:lang w:eastAsia="zh-CN"/>
        </w:rPr>
        <w:t>2</w:t>
      </w:r>
      <w:r w:rsidRPr="0011548A">
        <w:rPr>
          <w:rFonts w:ascii="Times New Roman" w:eastAsiaTheme="minorEastAsia" w:hAnsi="Times New Roman" w:cs="Times New Roman"/>
          <w:b/>
          <w:i/>
          <w:sz w:val="20"/>
          <w:lang w:eastAsia="zh-CN"/>
        </w:rPr>
        <w:t>: Only HARQ ACK/NACK</w:t>
      </w:r>
      <w:r w:rsidR="007405AE" w:rsidRPr="0011548A">
        <w:rPr>
          <w:rFonts w:ascii="Times New Roman" w:eastAsiaTheme="minorEastAsia" w:hAnsi="Times New Roman" w:cs="Times New Roman"/>
          <w:b/>
          <w:i/>
          <w:sz w:val="20"/>
          <w:lang w:eastAsia="zh-CN"/>
        </w:rPr>
        <w:t>-</w:t>
      </w:r>
      <w:r w:rsidRPr="0011548A">
        <w:rPr>
          <w:rFonts w:ascii="Times New Roman" w:eastAsiaTheme="minorEastAsia" w:hAnsi="Times New Roman" w:cs="Times New Roman"/>
          <w:b/>
          <w:i/>
          <w:sz w:val="20"/>
          <w:lang w:eastAsia="zh-CN"/>
        </w:rPr>
        <w:t>based feedback can be supported, i.e., NACK-based feedback is not supported in SL-U.</w:t>
      </w:r>
    </w:p>
    <w:p w14:paraId="25D9D77B" w14:textId="77777777" w:rsidR="005A7439" w:rsidRPr="000919E5" w:rsidRDefault="005A7439" w:rsidP="005A7439">
      <w:pPr>
        <w:pStyle w:val="a0"/>
        <w:rPr>
          <w:rFonts w:ascii="Times New Roman" w:eastAsiaTheme="minorEastAsia" w:hAnsi="Times New Roman" w:cs="Times New Roman"/>
          <w:b/>
          <w:i/>
          <w:sz w:val="20"/>
          <w:lang w:eastAsia="zh-CN"/>
        </w:rPr>
      </w:pPr>
      <w:r w:rsidRPr="000919E5">
        <w:rPr>
          <w:rFonts w:ascii="Times New Roman" w:eastAsiaTheme="minorEastAsia" w:hAnsi="Times New Roman" w:cs="Times New Roman" w:hint="eastAsia"/>
          <w:b/>
          <w:i/>
          <w:sz w:val="20"/>
          <w:lang w:eastAsia="zh-CN"/>
        </w:rPr>
        <w:t>P</w:t>
      </w:r>
      <w:r w:rsidRPr="000919E5">
        <w:rPr>
          <w:rFonts w:ascii="Times New Roman" w:eastAsiaTheme="minorEastAsia" w:hAnsi="Times New Roman" w:cs="Times New Roman"/>
          <w:b/>
          <w:i/>
          <w:sz w:val="20"/>
          <w:lang w:eastAsia="zh-CN"/>
        </w:rPr>
        <w:t xml:space="preserve">roposal </w:t>
      </w:r>
      <w:r>
        <w:rPr>
          <w:rFonts w:ascii="Times New Roman" w:eastAsiaTheme="minorEastAsia" w:hAnsi="Times New Roman" w:cs="Times New Roman"/>
          <w:b/>
          <w:i/>
          <w:sz w:val="20"/>
          <w:lang w:eastAsia="zh-CN"/>
        </w:rPr>
        <w:t>13</w:t>
      </w:r>
      <w:r w:rsidRPr="000919E5">
        <w:rPr>
          <w:rFonts w:ascii="Times New Roman" w:eastAsiaTheme="minorEastAsia" w:hAnsi="Times New Roman" w:cs="Times New Roman"/>
          <w:b/>
          <w:i/>
          <w:sz w:val="20"/>
          <w:lang w:eastAsia="zh-CN"/>
        </w:rPr>
        <w:t>: For multiple channel access procedure, the following issues should be further studied:</w:t>
      </w:r>
    </w:p>
    <w:p w14:paraId="312C592F" w14:textId="6FA379B3" w:rsidR="005A7439" w:rsidRPr="000919E5" w:rsidRDefault="005A7439" w:rsidP="005A7439">
      <w:pPr>
        <w:pStyle w:val="a0"/>
        <w:numPr>
          <w:ilvl w:val="0"/>
          <w:numId w:val="35"/>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How to identify</w:t>
      </w:r>
      <w:r w:rsidR="009A6F3F" w:rsidRPr="009A6F3F">
        <w:rPr>
          <w:rFonts w:ascii="Times New Roman" w:eastAsiaTheme="minorEastAsia" w:hAnsi="Times New Roman" w:cs="Times New Roman" w:hint="eastAsia"/>
          <w:b/>
          <w:i/>
          <w:sz w:val="20"/>
          <w:lang w:eastAsia="zh-CN"/>
        </w:rPr>
        <w:t xml:space="preserve"> </w:t>
      </w:r>
      <w:r w:rsidR="009A6F3F" w:rsidRPr="005F511C">
        <w:rPr>
          <w:rFonts w:ascii="Times New Roman" w:eastAsiaTheme="minorEastAsia" w:hAnsi="Times New Roman" w:cs="Times New Roman" w:hint="eastAsia"/>
          <w:b/>
          <w:i/>
          <w:sz w:val="20"/>
          <w:lang w:eastAsia="zh-CN"/>
        </w:rPr>
        <w:t>initial</w:t>
      </w:r>
      <w:r w:rsidR="009A6F3F" w:rsidRPr="005F511C">
        <w:rPr>
          <w:rFonts w:ascii="Times New Roman" w:eastAsiaTheme="minorEastAsia" w:hAnsi="Times New Roman" w:cs="Times New Roman"/>
          <w:b/>
          <w:i/>
          <w:sz w:val="20"/>
          <w:lang w:eastAsia="zh-CN"/>
        </w:rPr>
        <w:t xml:space="preserve"> </w:t>
      </w:r>
      <w:r w:rsidR="009A6F3F" w:rsidRPr="005F511C">
        <w:rPr>
          <w:rFonts w:ascii="Times New Roman" w:eastAsiaTheme="minorEastAsia" w:hAnsi="Times New Roman" w:cs="Times New Roman" w:hint="eastAsia"/>
          <w:b/>
          <w:i/>
          <w:sz w:val="20"/>
          <w:lang w:eastAsia="zh-CN"/>
        </w:rPr>
        <w:t>contention</w:t>
      </w:r>
      <w:r w:rsidR="009A6F3F" w:rsidRPr="005F511C">
        <w:rPr>
          <w:rFonts w:ascii="Times New Roman" w:eastAsiaTheme="minorEastAsia" w:hAnsi="Times New Roman" w:cs="Times New Roman"/>
          <w:b/>
          <w:i/>
          <w:sz w:val="20"/>
          <w:lang w:eastAsia="zh-CN"/>
        </w:rPr>
        <w:t xml:space="preserve"> </w:t>
      </w:r>
      <w:r w:rsidR="009A6F3F" w:rsidRPr="005F511C">
        <w:rPr>
          <w:rFonts w:ascii="Times New Roman" w:eastAsiaTheme="minorEastAsia" w:hAnsi="Times New Roman" w:cs="Times New Roman" w:hint="eastAsia"/>
          <w:b/>
          <w:i/>
          <w:sz w:val="20"/>
          <w:lang w:eastAsia="zh-CN"/>
        </w:rPr>
        <w:t>window</w:t>
      </w:r>
      <w:r w:rsidR="009A6F3F" w:rsidRPr="005F511C">
        <w:rPr>
          <w:rFonts w:ascii="Times New Roman" w:eastAsiaTheme="minorEastAsia" w:hAnsi="Times New Roman" w:cs="Times New Roman"/>
          <w:b/>
          <w:i/>
          <w:sz w:val="20"/>
          <w:lang w:eastAsia="zh-CN"/>
        </w:rPr>
        <w:t xml:space="preserve"> </w:t>
      </w:r>
      <w:r w:rsidR="009A6F3F" w:rsidRPr="005F511C">
        <w:rPr>
          <w:rFonts w:ascii="Times New Roman" w:eastAsiaTheme="minorEastAsia" w:hAnsi="Times New Roman" w:cs="Times New Roman" w:hint="eastAsia"/>
          <w:b/>
          <w:i/>
          <w:sz w:val="20"/>
          <w:lang w:eastAsia="zh-CN"/>
        </w:rPr>
        <w:t>counter</w:t>
      </w:r>
      <w:r w:rsidRPr="000919E5">
        <w:rPr>
          <w:rFonts w:ascii="Times New Roman" w:eastAsiaTheme="minorEastAsia" w:hAnsi="Times New Roman" w:cs="Times New Roman"/>
          <w:b/>
          <w:i/>
          <w:sz w:val="20"/>
          <w:lang w:eastAsia="zh-CN"/>
        </w:rPr>
        <w:t xml:space="preserve"> </w:t>
      </w:r>
      <w:proofErr w:type="spellStart"/>
      <w:r w:rsidRPr="000919E5">
        <w:rPr>
          <w:rFonts w:ascii="Times New Roman" w:eastAsiaTheme="minorEastAsia" w:hAnsi="Times New Roman" w:cs="Times New Roman"/>
          <w:b/>
          <w:i/>
          <w:sz w:val="20"/>
          <w:lang w:eastAsia="zh-CN"/>
        </w:rPr>
        <w:t>N</w:t>
      </w:r>
      <w:r w:rsidRPr="00826865">
        <w:rPr>
          <w:rFonts w:ascii="Times New Roman" w:eastAsiaTheme="minorEastAsia" w:hAnsi="Times New Roman" w:cs="Times New Roman"/>
          <w:b/>
          <w:i/>
          <w:sz w:val="20"/>
          <w:vertAlign w:val="subscript"/>
          <w:lang w:eastAsia="zh-CN"/>
        </w:rPr>
        <w:t>init</w:t>
      </w:r>
      <w:proofErr w:type="spellEnd"/>
    </w:p>
    <w:p w14:paraId="0D662F34" w14:textId="77777777" w:rsidR="005A7439" w:rsidRPr="000919E5" w:rsidRDefault="005A7439" w:rsidP="005A7439">
      <w:pPr>
        <w:pStyle w:val="a0"/>
        <w:numPr>
          <w:ilvl w:val="0"/>
          <w:numId w:val="35"/>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lastRenderedPageBreak/>
        <w:t xml:space="preserve">How to perform COT </w:t>
      </w:r>
      <w:proofErr w:type="gramStart"/>
      <w:r w:rsidRPr="000919E5">
        <w:rPr>
          <w:rFonts w:ascii="Times New Roman" w:eastAsiaTheme="minorEastAsia" w:hAnsi="Times New Roman" w:cs="Times New Roman"/>
          <w:b/>
          <w:i/>
          <w:sz w:val="20"/>
          <w:lang w:eastAsia="zh-CN"/>
        </w:rPr>
        <w:t>sharing</w:t>
      </w:r>
      <w:proofErr w:type="gramEnd"/>
    </w:p>
    <w:p w14:paraId="242D8A2D" w14:textId="77777777" w:rsidR="005A7439" w:rsidRPr="000919E5" w:rsidRDefault="005A7439" w:rsidP="005A7439">
      <w:pPr>
        <w:pStyle w:val="a0"/>
        <w:numPr>
          <w:ilvl w:val="0"/>
          <w:numId w:val="35"/>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The impact of half duplex</w:t>
      </w:r>
    </w:p>
    <w:p w14:paraId="5553E151" w14:textId="0C3491B1" w:rsidR="009C005F" w:rsidRPr="00BD718F" w:rsidRDefault="009C005F" w:rsidP="009C005F">
      <w:pPr>
        <w:jc w:val="both"/>
        <w:rPr>
          <w:rFonts w:eastAsia="宋体"/>
          <w:b/>
          <w:i/>
          <w:lang w:val="en-GB" w:eastAsia="zh-CN"/>
        </w:rPr>
      </w:pPr>
      <w:r w:rsidRPr="00674E3C">
        <w:rPr>
          <w:rFonts w:eastAsia="宋体"/>
          <w:b/>
          <w:i/>
          <w:lang w:val="en-GB" w:eastAsia="zh-CN"/>
        </w:rPr>
        <w:t xml:space="preserve">Proposal </w:t>
      </w:r>
      <w:r>
        <w:rPr>
          <w:rFonts w:eastAsia="宋体" w:hint="eastAsia"/>
          <w:b/>
          <w:i/>
          <w:lang w:val="en-GB" w:eastAsia="zh-CN"/>
        </w:rPr>
        <w:t>1</w:t>
      </w:r>
      <w:r>
        <w:rPr>
          <w:rFonts w:eastAsia="宋体"/>
          <w:b/>
          <w:i/>
          <w:lang w:val="en-GB" w:eastAsia="zh-CN"/>
        </w:rPr>
        <w:t>4</w:t>
      </w:r>
      <w:r w:rsidRPr="00674E3C">
        <w:rPr>
          <w:rFonts w:eastAsia="宋体"/>
          <w:b/>
          <w:i/>
          <w:lang w:val="en-GB" w:eastAsia="zh-CN"/>
        </w:rPr>
        <w:t>:</w:t>
      </w:r>
      <w:r>
        <w:rPr>
          <w:rFonts w:eastAsia="宋体"/>
          <w:b/>
          <w:i/>
          <w:lang w:val="en-GB" w:eastAsia="zh-CN"/>
        </w:rPr>
        <w:t xml:space="preserve"> T</w:t>
      </w:r>
      <w:r w:rsidRPr="00BC0A1B">
        <w:rPr>
          <w:rFonts w:eastAsia="宋体"/>
          <w:b/>
          <w:i/>
          <w:lang w:val="en-GB" w:eastAsia="zh-CN"/>
        </w:rPr>
        <w:t xml:space="preserve">he impact of channel access mechanism on </w:t>
      </w:r>
      <w:r w:rsidR="00E3348A">
        <w:rPr>
          <w:rFonts w:eastAsia="宋体"/>
          <w:b/>
          <w:i/>
          <w:lang w:val="en-GB" w:eastAsia="zh-CN"/>
        </w:rPr>
        <w:t>sidelink</w:t>
      </w:r>
      <w:r w:rsidR="00E3348A" w:rsidRPr="00BC0A1B">
        <w:rPr>
          <w:rFonts w:eastAsia="宋体"/>
          <w:b/>
          <w:i/>
          <w:lang w:val="en-GB" w:eastAsia="zh-CN"/>
        </w:rPr>
        <w:t xml:space="preserve"> </w:t>
      </w:r>
      <w:r w:rsidRPr="00BC0A1B">
        <w:rPr>
          <w:rFonts w:eastAsia="宋体"/>
          <w:b/>
          <w:i/>
          <w:lang w:val="en-GB" w:eastAsia="zh-CN"/>
        </w:rPr>
        <w:t xml:space="preserve">mode-2 resource allocation mechanism needs to be considered </w:t>
      </w:r>
      <w:r>
        <w:rPr>
          <w:rFonts w:eastAsia="宋体"/>
          <w:b/>
          <w:i/>
          <w:lang w:val="en-GB" w:eastAsia="zh-CN"/>
        </w:rPr>
        <w:t>and the following potential enhancements can be considered for resource allocation mechanism:</w:t>
      </w:r>
    </w:p>
    <w:p w14:paraId="20EBC94D" w14:textId="03609A1F" w:rsidR="00C573AE" w:rsidRDefault="00C573AE" w:rsidP="00C573AE">
      <w:pPr>
        <w:pStyle w:val="a0"/>
        <w:numPr>
          <w:ilvl w:val="0"/>
          <w:numId w:val="29"/>
        </w:numPr>
        <w:spacing w:beforeLines="50" w:before="120"/>
        <w:rPr>
          <w:rFonts w:ascii="Times New Roman" w:eastAsiaTheme="minorEastAsia" w:hAnsi="Times New Roman" w:cs="Times New Roman"/>
          <w:b/>
          <w:i/>
          <w:sz w:val="20"/>
          <w:lang w:eastAsia="zh-CN"/>
        </w:rPr>
      </w:pPr>
      <w:r w:rsidRPr="00C573AE">
        <w:rPr>
          <w:rFonts w:ascii="Times New Roman" w:eastAsiaTheme="minorEastAsia" w:hAnsi="Times New Roman" w:cs="Times New Roman"/>
          <w:b/>
          <w:i/>
          <w:sz w:val="20"/>
          <w:lang w:eastAsia="zh-CN"/>
        </w:rPr>
        <w:t>The relationship between resource selection and channel access</w:t>
      </w:r>
    </w:p>
    <w:p w14:paraId="0DF7CD60" w14:textId="0F67EC95" w:rsidR="009C005F" w:rsidRPr="004400FA" w:rsidRDefault="009C005F" w:rsidP="009C005F">
      <w:pPr>
        <w:pStyle w:val="a0"/>
        <w:numPr>
          <w:ilvl w:val="0"/>
          <w:numId w:val="29"/>
        </w:numPr>
        <w:spacing w:beforeLines="50" w:before="120"/>
        <w:rPr>
          <w:rFonts w:ascii="Times New Roman" w:eastAsiaTheme="minorEastAsia" w:hAnsi="Times New Roman" w:cs="Times New Roman"/>
          <w:b/>
          <w:i/>
          <w:sz w:val="20"/>
          <w:lang w:eastAsia="zh-CN"/>
        </w:rPr>
      </w:pPr>
      <w:r w:rsidRPr="004400FA">
        <w:rPr>
          <w:rFonts w:ascii="Times New Roman" w:eastAsiaTheme="minorEastAsia" w:hAnsi="Times New Roman" w:cs="Times New Roman" w:hint="eastAsia"/>
          <w:b/>
          <w:i/>
          <w:sz w:val="20"/>
          <w:lang w:eastAsia="zh-CN"/>
        </w:rPr>
        <w:t>T</w:t>
      </w:r>
      <w:r w:rsidRPr="004400FA">
        <w:rPr>
          <w:rFonts w:ascii="Times New Roman" w:eastAsiaTheme="minorEastAsia" w:hAnsi="Times New Roman" w:cs="Times New Roman"/>
          <w:b/>
          <w:i/>
          <w:sz w:val="20"/>
          <w:lang w:eastAsia="zh-CN"/>
        </w:rPr>
        <w:t>he number of selected resources for a TB</w:t>
      </w:r>
    </w:p>
    <w:p w14:paraId="768E9365" w14:textId="768F7E2B" w:rsidR="009C005F" w:rsidRDefault="009C005F" w:rsidP="009C005F">
      <w:pPr>
        <w:pStyle w:val="a0"/>
        <w:numPr>
          <w:ilvl w:val="0"/>
          <w:numId w:val="29"/>
        </w:numPr>
        <w:spacing w:beforeLines="50" w:before="120"/>
        <w:rPr>
          <w:rFonts w:ascii="Times New Roman" w:eastAsiaTheme="minorEastAsia" w:hAnsi="Times New Roman" w:cs="Times New Roman"/>
          <w:b/>
          <w:i/>
          <w:sz w:val="20"/>
          <w:lang w:eastAsia="zh-CN"/>
        </w:rPr>
      </w:pPr>
      <w:r w:rsidRPr="004400FA">
        <w:rPr>
          <w:rFonts w:ascii="Times New Roman" w:eastAsiaTheme="minorEastAsia" w:hAnsi="Times New Roman" w:cs="Times New Roman"/>
          <w:b/>
          <w:i/>
          <w:sz w:val="20"/>
          <w:lang w:eastAsia="zh-CN"/>
        </w:rPr>
        <w:t>Restrictions on the selected resources</w:t>
      </w:r>
    </w:p>
    <w:p w14:paraId="79E83426" w14:textId="64F9E5F9" w:rsidR="00C573AE" w:rsidRPr="007E24E4" w:rsidRDefault="00C573AE" w:rsidP="007E24E4">
      <w:pPr>
        <w:pStyle w:val="a0"/>
        <w:numPr>
          <w:ilvl w:val="0"/>
          <w:numId w:val="29"/>
        </w:numPr>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Combined</w:t>
      </w:r>
      <w:r>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hint="eastAsia"/>
          <w:b/>
          <w:i/>
          <w:sz w:val="20"/>
          <w:lang w:eastAsia="zh-CN"/>
        </w:rPr>
        <w:t>sensing</w:t>
      </w:r>
      <w:r>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hint="eastAsia"/>
          <w:b/>
          <w:i/>
          <w:sz w:val="20"/>
          <w:lang w:eastAsia="zh-CN"/>
        </w:rPr>
        <w:t>a</w:t>
      </w:r>
      <w:r>
        <w:rPr>
          <w:rFonts w:ascii="Times New Roman" w:eastAsiaTheme="minorEastAsia" w:hAnsi="Times New Roman" w:cs="Times New Roman"/>
          <w:b/>
          <w:i/>
          <w:sz w:val="20"/>
          <w:lang w:eastAsia="zh-CN"/>
        </w:rPr>
        <w:t>nd LBT procedures</w:t>
      </w:r>
    </w:p>
    <w:p w14:paraId="4C9C2FF8" w14:textId="77777777" w:rsidR="00C573AE" w:rsidRDefault="00C573AE" w:rsidP="007E24E4">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15</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firstly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3C5AB060" w14:textId="779ABC1D" w:rsidR="009C005F" w:rsidRPr="00D47247" w:rsidRDefault="009C005F" w:rsidP="009C005F">
      <w:pPr>
        <w:pStyle w:val="a0"/>
        <w:rPr>
          <w:rFonts w:ascii="Times New Roman" w:eastAsiaTheme="minorEastAsia" w:hAnsi="Times New Roman" w:cs="Times New Roman"/>
          <w:b/>
          <w:i/>
          <w:sz w:val="20"/>
          <w:szCs w:val="20"/>
          <w:lang w:eastAsia="zh-CN"/>
        </w:rPr>
      </w:pPr>
      <w:r w:rsidRPr="00D47247">
        <w:rPr>
          <w:rFonts w:ascii="Times New Roman" w:eastAsiaTheme="minorEastAsia" w:hAnsi="Times New Roman" w:cs="Times New Roman" w:hint="eastAsia"/>
          <w:b/>
          <w:i/>
          <w:sz w:val="20"/>
          <w:szCs w:val="20"/>
          <w:lang w:eastAsia="zh-CN"/>
        </w:rPr>
        <w:t>P</w:t>
      </w:r>
      <w:r w:rsidRPr="00D47247">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w:t>
      </w:r>
      <w:r w:rsidR="00C573AE">
        <w:rPr>
          <w:rFonts w:ascii="Times New Roman" w:eastAsiaTheme="minorEastAsia" w:hAnsi="Times New Roman" w:cs="Times New Roman"/>
          <w:b/>
          <w:i/>
          <w:sz w:val="20"/>
          <w:szCs w:val="20"/>
          <w:lang w:eastAsia="zh-CN"/>
        </w:rPr>
        <w:t>16</w:t>
      </w:r>
      <w:r w:rsidRPr="00D47247">
        <w:rPr>
          <w:rFonts w:ascii="Times New Roman" w:eastAsiaTheme="minorEastAsia" w:hAnsi="Times New Roman" w:cs="Times New Roman"/>
          <w:b/>
          <w:i/>
          <w:sz w:val="20"/>
          <w:szCs w:val="20"/>
          <w:lang w:eastAsia="zh-CN"/>
        </w:rPr>
        <w:t xml:space="preserve">: How to </w:t>
      </w:r>
      <w:r w:rsidRPr="00407AEB">
        <w:rPr>
          <w:rFonts w:ascii="Times New Roman" w:eastAsiaTheme="minorEastAsia" w:hAnsi="Times New Roman" w:cs="Times New Roman"/>
          <w:b/>
          <w:i/>
          <w:sz w:val="20"/>
          <w:szCs w:val="20"/>
          <w:lang w:eastAsia="zh-CN"/>
        </w:rPr>
        <w:t xml:space="preserve">alleviate </w:t>
      </w:r>
      <w:r>
        <w:rPr>
          <w:rFonts w:ascii="Times New Roman" w:eastAsiaTheme="minorEastAsia" w:hAnsi="Times New Roman" w:cs="Times New Roman"/>
          <w:b/>
          <w:i/>
          <w:sz w:val="20"/>
          <w:szCs w:val="20"/>
          <w:lang w:eastAsia="zh-CN"/>
        </w:rPr>
        <w:t>the resources unavailability caused by Type 1 channel access should be further studied, such as selecting more candidate transmission resources than configured TB transmission times.</w:t>
      </w:r>
    </w:p>
    <w:p w14:paraId="7E169E8E" w14:textId="77777777" w:rsidR="009935E5" w:rsidRDefault="009935E5" w:rsidP="009935E5">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17</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44CD9CA1" w14:textId="658E74A3" w:rsidR="009935E5" w:rsidRDefault="00526CD5" w:rsidP="009935E5">
      <w:pPr>
        <w:pStyle w:val="a0"/>
        <w:numPr>
          <w:ilvl w:val="0"/>
          <w:numId w:val="30"/>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Pr="00E5474C">
        <w:rPr>
          <w:rFonts w:ascii="Times New Roman" w:eastAsiaTheme="minorEastAsia" w:hAnsi="Times New Roman" w:cs="Times New Roman"/>
          <w:b/>
          <w:i/>
          <w:sz w:val="20"/>
          <w:szCs w:val="20"/>
          <w:lang w:eastAsia="zh-CN"/>
        </w:rPr>
        <w:t xml:space="preserve"> </w:t>
      </w:r>
      <w:r w:rsidR="009935E5" w:rsidRPr="00E5474C">
        <w:rPr>
          <w:rFonts w:ascii="Times New Roman" w:eastAsiaTheme="minorEastAsia" w:hAnsi="Times New Roman" w:cs="Times New Roman"/>
          <w:b/>
          <w:i/>
          <w:sz w:val="20"/>
          <w:szCs w:val="20"/>
          <w:lang w:eastAsia="zh-CN"/>
        </w:rPr>
        <w:t>continuous resources in time domain</w:t>
      </w:r>
      <w:r w:rsidR="009935E5">
        <w:rPr>
          <w:rFonts w:ascii="Times New Roman" w:eastAsiaTheme="minorEastAsia" w:hAnsi="Times New Roman" w:cs="Times New Roman"/>
          <w:b/>
          <w:i/>
          <w:sz w:val="20"/>
          <w:szCs w:val="20"/>
          <w:lang w:eastAsia="zh-CN"/>
        </w:rPr>
        <w:t>, especially for broadcast transmissions</w:t>
      </w:r>
    </w:p>
    <w:p w14:paraId="1EFEADD3" w14:textId="251D6DE7" w:rsidR="009935E5" w:rsidRDefault="00526CD5" w:rsidP="009935E5">
      <w:pPr>
        <w:pStyle w:val="a0"/>
        <w:numPr>
          <w:ilvl w:val="0"/>
          <w:numId w:val="30"/>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 the limitation of COT in time domain</w:t>
      </w:r>
    </w:p>
    <w:p w14:paraId="2B5F2942" w14:textId="750E04D7" w:rsidR="009935E5" w:rsidRDefault="00526CD5" w:rsidP="009935E5">
      <w:pPr>
        <w:pStyle w:val="a0"/>
        <w:numPr>
          <w:ilvl w:val="0"/>
          <w:numId w:val="30"/>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within one sub-band in frequency domain</w:t>
      </w:r>
    </w:p>
    <w:p w14:paraId="6E4BE177" w14:textId="77777777" w:rsidR="009935E5" w:rsidRPr="00A55668" w:rsidRDefault="009935E5" w:rsidP="007E24E4">
      <w:pPr>
        <w:pStyle w:val="a0"/>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t>Proposal 1</w:t>
      </w:r>
      <w:r>
        <w:rPr>
          <w:rFonts w:ascii="Times New Roman" w:eastAsiaTheme="minorEastAsia" w:hAnsi="Times New Roman" w:cs="Times New Roman"/>
          <w:b/>
          <w:i/>
          <w:sz w:val="20"/>
          <w:szCs w:val="20"/>
          <w:lang w:eastAsia="zh-CN"/>
        </w:rPr>
        <w:t>8</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Combined sensing and LBT</w:t>
      </w:r>
      <w:r>
        <w:rPr>
          <w:rFonts w:ascii="Times New Roman" w:eastAsiaTheme="minorEastAsia" w:hAnsi="Times New Roman" w:cs="Times New Roman" w:hint="eastAsia"/>
          <w:b/>
          <w:i/>
          <w:sz w:val="20"/>
          <w:szCs w:val="20"/>
          <w:lang w:eastAsia="zh-CN"/>
        </w:rPr>
        <w:t xml:space="preserve"> </w:t>
      </w:r>
      <w:r>
        <w:rPr>
          <w:rFonts w:ascii="Times New Roman" w:eastAsiaTheme="minorEastAsia" w:hAnsi="Times New Roman" w:cs="Times New Roman"/>
          <w:b/>
          <w:i/>
          <w:sz w:val="20"/>
          <w:szCs w:val="20"/>
          <w:lang w:eastAsia="zh-CN"/>
        </w:rPr>
        <w:t>procedures should be considered</w:t>
      </w:r>
      <w:r w:rsidRPr="004C2F83">
        <w:rPr>
          <w:rFonts w:ascii="Times New Roman" w:eastAsiaTheme="minorEastAsia" w:hAnsi="Times New Roman" w:cs="Times New Roman"/>
          <w:b/>
          <w:i/>
          <w:sz w:val="20"/>
          <w:szCs w:val="20"/>
          <w:lang w:eastAsia="zh-CN"/>
        </w:rPr>
        <w:t xml:space="preserve"> for NR sidelink operation in unlicensed spectrum</w:t>
      </w:r>
      <w:r>
        <w:rPr>
          <w:rFonts w:ascii="Times New Roman" w:eastAsiaTheme="minorEastAsia" w:hAnsi="Times New Roman" w:cs="Times New Roman"/>
          <w:b/>
          <w:i/>
          <w:sz w:val="20"/>
          <w:szCs w:val="20"/>
          <w:lang w:eastAsia="zh-CN"/>
        </w:rPr>
        <w:t>.</w:t>
      </w:r>
    </w:p>
    <w:p w14:paraId="0E4ACA29" w14:textId="77777777" w:rsidR="000A0DB3" w:rsidRPr="000A0DB3" w:rsidRDefault="000A0DB3" w:rsidP="000A0DB3">
      <w:pPr>
        <w:spacing w:before="120" w:after="120"/>
        <w:rPr>
          <w:rFonts w:eastAsia="宋体"/>
          <w:b/>
          <w:i/>
          <w:lang w:val="en-GB" w:eastAsia="zh-CN"/>
        </w:rPr>
      </w:pPr>
    </w:p>
    <w:p w14:paraId="4B348E71" w14:textId="1F992CCE" w:rsidR="00F84C97" w:rsidRDefault="00E8650B" w:rsidP="00C02956">
      <w:pPr>
        <w:pStyle w:val="1"/>
        <w:spacing w:beforeLines="50" w:before="120" w:afterLines="50"/>
        <w:jc w:val="both"/>
        <w:rPr>
          <w:rFonts w:cs="Arial"/>
        </w:rPr>
      </w:pPr>
      <w:r w:rsidRPr="005F3994">
        <w:rPr>
          <w:rFonts w:cs="Arial"/>
        </w:rPr>
        <w:t>References</w:t>
      </w:r>
    </w:p>
    <w:p w14:paraId="6744E4B3" w14:textId="7ACB2D31" w:rsidR="00D2077E" w:rsidRDefault="00D2077E" w:rsidP="00E33366">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20" w:name="_Ref109826998"/>
      <w:bookmarkStart w:id="21" w:name="_Ref101446791"/>
      <w:r w:rsidRPr="007B57FA">
        <w:rPr>
          <w:rFonts w:eastAsia="宋体"/>
          <w:lang w:eastAsia="zh-CN"/>
        </w:rPr>
        <w:t>3GPP TSG RAN WG1 Meeting RAN1 #10</w:t>
      </w:r>
      <w:r>
        <w:rPr>
          <w:rFonts w:eastAsia="宋体"/>
          <w:lang w:eastAsia="zh-CN"/>
        </w:rPr>
        <w:t>9</w:t>
      </w:r>
      <w:r w:rsidRPr="007B57FA">
        <w:rPr>
          <w:rFonts w:eastAsia="宋体"/>
          <w:lang w:eastAsia="zh-CN"/>
        </w:rPr>
        <w:t xml:space="preserve">-e Chairman's Notes, </w:t>
      </w:r>
      <w:r>
        <w:rPr>
          <w:rFonts w:eastAsia="宋体"/>
          <w:lang w:eastAsia="zh-CN"/>
        </w:rPr>
        <w:t>May. 2022</w:t>
      </w:r>
      <w:r w:rsidRPr="007B57FA">
        <w:rPr>
          <w:rFonts w:eastAsia="宋体"/>
          <w:lang w:eastAsia="zh-CN"/>
        </w:rPr>
        <w:t>.</w:t>
      </w:r>
      <w:bookmarkEnd w:id="20"/>
    </w:p>
    <w:p w14:paraId="2844D1DF" w14:textId="49C6B61A" w:rsidR="00E33366" w:rsidRDefault="00E33366" w:rsidP="00E33366">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22" w:name="_Ref109828215"/>
      <w:r w:rsidRPr="00E33366">
        <w:rPr>
          <w:rFonts w:eastAsia="宋体" w:hint="eastAsia"/>
          <w:noProof/>
          <w:lang w:eastAsia="zh-CN"/>
        </w:rPr>
        <w:t>RP-</w:t>
      </w:r>
      <w:r>
        <w:rPr>
          <w:rFonts w:eastAsia="宋体"/>
          <w:noProof/>
          <w:lang w:eastAsia="zh-CN"/>
        </w:rPr>
        <w:t>213678</w:t>
      </w:r>
      <w:r w:rsidRPr="00E33366">
        <w:rPr>
          <w:rFonts w:eastAsia="宋体" w:hint="eastAsia"/>
          <w:noProof/>
          <w:lang w:eastAsia="zh-CN"/>
        </w:rPr>
        <w:t xml:space="preserve">, </w:t>
      </w:r>
      <w:r w:rsidRPr="00E33366">
        <w:rPr>
          <w:rFonts w:eastAsia="宋体"/>
          <w:noProof/>
          <w:lang w:eastAsia="zh-CN"/>
        </w:rPr>
        <w:t xml:space="preserve">“New WID on NR sidelink </w:t>
      </w:r>
      <w:r>
        <w:rPr>
          <w:rFonts w:eastAsia="宋体"/>
          <w:noProof/>
          <w:lang w:eastAsia="zh-CN"/>
        </w:rPr>
        <w:t>evolution</w:t>
      </w:r>
      <w:r w:rsidRPr="00E33366">
        <w:rPr>
          <w:rFonts w:eastAsia="宋体"/>
          <w:noProof/>
          <w:lang w:eastAsia="zh-CN"/>
        </w:rPr>
        <w:t>”</w:t>
      </w:r>
      <w:r w:rsidRPr="00E33366">
        <w:rPr>
          <w:rFonts w:eastAsia="宋体" w:hint="eastAsia"/>
          <w:noProof/>
          <w:lang w:eastAsia="zh-CN"/>
        </w:rPr>
        <w:t>, RAN #</w:t>
      </w:r>
      <w:r>
        <w:rPr>
          <w:rFonts w:eastAsia="宋体"/>
          <w:noProof/>
          <w:lang w:eastAsia="zh-CN"/>
        </w:rPr>
        <w:t>94-e</w:t>
      </w:r>
      <w:r w:rsidRPr="00E33366">
        <w:rPr>
          <w:rFonts w:eastAsia="宋体" w:hint="eastAsia"/>
          <w:noProof/>
          <w:lang w:eastAsia="zh-CN"/>
        </w:rPr>
        <w:t xml:space="preserve"> meeting.</w:t>
      </w:r>
      <w:bookmarkEnd w:id="21"/>
      <w:bookmarkEnd w:id="22"/>
    </w:p>
    <w:p w14:paraId="21A7E10B" w14:textId="4862D124" w:rsidR="00A17710" w:rsidRDefault="00A17710" w:rsidP="00A17710">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23" w:name="_Ref101797846"/>
      <w:bookmarkStart w:id="24" w:name="_Ref101970863"/>
      <w:r>
        <w:rPr>
          <w:rFonts w:eastAsia="宋体" w:hint="eastAsia"/>
          <w:noProof/>
          <w:lang w:eastAsia="zh-CN"/>
        </w:rPr>
        <w:t>3GPP</w:t>
      </w:r>
      <w:r>
        <w:rPr>
          <w:rFonts w:eastAsia="宋体"/>
          <w:noProof/>
          <w:lang w:eastAsia="zh-CN"/>
        </w:rPr>
        <w:t xml:space="preserve"> TS 37.213, “</w:t>
      </w:r>
      <w:r w:rsidRPr="00A17710">
        <w:rPr>
          <w:rFonts w:eastAsia="宋体"/>
          <w:noProof/>
          <w:lang w:eastAsia="zh-CN"/>
        </w:rPr>
        <w:t>Physical layer procedures for shared spectrum channel access</w:t>
      </w:r>
      <w:r>
        <w:rPr>
          <w:rFonts w:eastAsia="宋体"/>
          <w:noProof/>
          <w:lang w:eastAsia="zh-CN"/>
        </w:rPr>
        <w:t>”, V17.</w:t>
      </w:r>
      <w:r w:rsidR="00232C4A">
        <w:rPr>
          <w:rFonts w:eastAsia="宋体"/>
          <w:noProof/>
          <w:lang w:eastAsia="zh-CN"/>
        </w:rPr>
        <w:t>2</w:t>
      </w:r>
      <w:r>
        <w:rPr>
          <w:rFonts w:eastAsia="宋体"/>
          <w:noProof/>
          <w:lang w:eastAsia="zh-CN"/>
        </w:rPr>
        <w:t>.0, 2022-</w:t>
      </w:r>
      <w:bookmarkEnd w:id="23"/>
      <w:r w:rsidR="00232C4A">
        <w:rPr>
          <w:rFonts w:eastAsia="宋体"/>
          <w:noProof/>
          <w:lang w:eastAsia="zh-CN"/>
        </w:rPr>
        <w:t>06</w:t>
      </w:r>
      <w:r w:rsidR="00A233A1">
        <w:rPr>
          <w:rFonts w:eastAsia="宋体"/>
          <w:noProof/>
          <w:lang w:eastAsia="zh-CN"/>
        </w:rPr>
        <w:t>.</w:t>
      </w:r>
      <w:bookmarkEnd w:id="24"/>
    </w:p>
    <w:p w14:paraId="061EDED3" w14:textId="230ABF37" w:rsidR="006F3AEE" w:rsidRPr="00E33366" w:rsidRDefault="006F3AEE" w:rsidP="006F3AEE">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25" w:name="_Ref101877528"/>
      <w:r w:rsidRPr="006F3AEE">
        <w:rPr>
          <w:rFonts w:eastAsia="宋体"/>
          <w:noProof/>
          <w:lang w:eastAsia="zh-CN"/>
        </w:rPr>
        <w:t>R1-220</w:t>
      </w:r>
      <w:r w:rsidR="003D3FB1">
        <w:rPr>
          <w:rFonts w:eastAsia="宋体" w:hint="eastAsia"/>
          <w:noProof/>
          <w:lang w:eastAsia="zh-CN"/>
        </w:rPr>
        <w:t>6401</w:t>
      </w:r>
      <w:r>
        <w:rPr>
          <w:rFonts w:eastAsia="宋体"/>
          <w:noProof/>
          <w:lang w:eastAsia="zh-CN"/>
        </w:rPr>
        <w:t xml:space="preserve"> “</w:t>
      </w:r>
      <w:r w:rsidRPr="006F3AEE">
        <w:rPr>
          <w:rFonts w:eastAsia="宋体"/>
          <w:noProof/>
          <w:lang w:eastAsia="zh-CN"/>
        </w:rPr>
        <w:t>Discussion on physical channel design framework for sidelink on unlicensed spectrum</w:t>
      </w:r>
      <w:r>
        <w:rPr>
          <w:rFonts w:eastAsia="宋体"/>
          <w:noProof/>
          <w:lang w:eastAsia="zh-CN"/>
        </w:rPr>
        <w:t>”, RAN1 #1</w:t>
      </w:r>
      <w:r w:rsidR="006F07E5">
        <w:rPr>
          <w:rFonts w:eastAsia="宋体" w:hint="eastAsia"/>
          <w:noProof/>
          <w:lang w:eastAsia="zh-CN"/>
        </w:rPr>
        <w:t>10</w:t>
      </w:r>
      <w:r>
        <w:rPr>
          <w:rFonts w:eastAsia="宋体"/>
          <w:noProof/>
          <w:lang w:eastAsia="zh-CN"/>
        </w:rPr>
        <w:t xml:space="preserve"> meeting.</w:t>
      </w:r>
      <w:bookmarkEnd w:id="25"/>
    </w:p>
    <w:p w14:paraId="028C55A8" w14:textId="77777777" w:rsidR="00E33366" w:rsidRPr="003D3FB1" w:rsidRDefault="00E33366" w:rsidP="00E33366">
      <w:pPr>
        <w:pStyle w:val="a0"/>
        <w:rPr>
          <w:rFonts w:eastAsiaTheme="minorEastAsia"/>
          <w:lang w:eastAsia="zh-CN"/>
        </w:rPr>
      </w:pPr>
    </w:p>
    <w:sectPr w:rsidR="00E33366" w:rsidRPr="003D3FB1" w:rsidSect="00FA39F8">
      <w:headerReference w:type="default" r:id="rId2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49930" w14:textId="77777777" w:rsidR="005960E7" w:rsidRDefault="005960E7">
      <w:r>
        <w:separator/>
      </w:r>
    </w:p>
  </w:endnote>
  <w:endnote w:type="continuationSeparator" w:id="0">
    <w:p w14:paraId="62A67F98" w14:textId="77777777" w:rsidR="005960E7" w:rsidRDefault="0059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319A4" w14:textId="77777777" w:rsidR="005960E7" w:rsidRDefault="005960E7">
      <w:r>
        <w:separator/>
      </w:r>
    </w:p>
  </w:footnote>
  <w:footnote w:type="continuationSeparator" w:id="0">
    <w:p w14:paraId="011802E7" w14:textId="77777777" w:rsidR="005960E7" w:rsidRDefault="00596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14004D" w:rsidRDefault="0014004D">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3877296"/>
    <w:multiLevelType w:val="hybridMultilevel"/>
    <w:tmpl w:val="ABF8BA08"/>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A051C"/>
    <w:multiLevelType w:val="hybridMultilevel"/>
    <w:tmpl w:val="E6B08D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D5AF7"/>
    <w:multiLevelType w:val="hybridMultilevel"/>
    <w:tmpl w:val="D2D00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7F6DAD"/>
    <w:multiLevelType w:val="hybridMultilevel"/>
    <w:tmpl w:val="6D0837C0"/>
    <w:lvl w:ilvl="0" w:tplc="DD464D0E">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9B52CF"/>
    <w:multiLevelType w:val="hybridMultilevel"/>
    <w:tmpl w:val="535080A4"/>
    <w:lvl w:ilvl="0" w:tplc="BC2EAAB6">
      <w:start w:val="1"/>
      <w:numFmt w:val="bullet"/>
      <w:lvlText w:val=""/>
      <w:lvlJc w:val="left"/>
      <w:pPr>
        <w:tabs>
          <w:tab w:val="num" w:pos="720"/>
        </w:tabs>
        <w:ind w:left="720" w:hanging="360"/>
      </w:pPr>
      <w:rPr>
        <w:rFonts w:ascii="Symbol" w:hAnsi="Symbol" w:hint="default"/>
      </w:rPr>
    </w:lvl>
    <w:lvl w:ilvl="1" w:tplc="A978CC62">
      <w:numFmt w:val="none"/>
      <w:lvlText w:val=""/>
      <w:lvlJc w:val="left"/>
      <w:pPr>
        <w:tabs>
          <w:tab w:val="num" w:pos="360"/>
        </w:tabs>
      </w:pPr>
    </w:lvl>
    <w:lvl w:ilvl="2" w:tplc="5D1A029E" w:tentative="1">
      <w:start w:val="1"/>
      <w:numFmt w:val="bullet"/>
      <w:lvlText w:val=""/>
      <w:lvlJc w:val="left"/>
      <w:pPr>
        <w:tabs>
          <w:tab w:val="num" w:pos="2160"/>
        </w:tabs>
        <w:ind w:left="2160" w:hanging="360"/>
      </w:pPr>
      <w:rPr>
        <w:rFonts w:ascii="Symbol" w:hAnsi="Symbol" w:hint="default"/>
      </w:rPr>
    </w:lvl>
    <w:lvl w:ilvl="3" w:tplc="C52CAAFC" w:tentative="1">
      <w:start w:val="1"/>
      <w:numFmt w:val="bullet"/>
      <w:lvlText w:val=""/>
      <w:lvlJc w:val="left"/>
      <w:pPr>
        <w:tabs>
          <w:tab w:val="num" w:pos="2880"/>
        </w:tabs>
        <w:ind w:left="2880" w:hanging="360"/>
      </w:pPr>
      <w:rPr>
        <w:rFonts w:ascii="Symbol" w:hAnsi="Symbol" w:hint="default"/>
      </w:rPr>
    </w:lvl>
    <w:lvl w:ilvl="4" w:tplc="0C4C030E" w:tentative="1">
      <w:start w:val="1"/>
      <w:numFmt w:val="bullet"/>
      <w:lvlText w:val=""/>
      <w:lvlJc w:val="left"/>
      <w:pPr>
        <w:tabs>
          <w:tab w:val="num" w:pos="3600"/>
        </w:tabs>
        <w:ind w:left="3600" w:hanging="360"/>
      </w:pPr>
      <w:rPr>
        <w:rFonts w:ascii="Symbol" w:hAnsi="Symbol" w:hint="default"/>
      </w:rPr>
    </w:lvl>
    <w:lvl w:ilvl="5" w:tplc="78721960" w:tentative="1">
      <w:start w:val="1"/>
      <w:numFmt w:val="bullet"/>
      <w:lvlText w:val=""/>
      <w:lvlJc w:val="left"/>
      <w:pPr>
        <w:tabs>
          <w:tab w:val="num" w:pos="4320"/>
        </w:tabs>
        <w:ind w:left="4320" w:hanging="360"/>
      </w:pPr>
      <w:rPr>
        <w:rFonts w:ascii="Symbol" w:hAnsi="Symbol" w:hint="default"/>
      </w:rPr>
    </w:lvl>
    <w:lvl w:ilvl="6" w:tplc="F11C5F94" w:tentative="1">
      <w:start w:val="1"/>
      <w:numFmt w:val="bullet"/>
      <w:lvlText w:val=""/>
      <w:lvlJc w:val="left"/>
      <w:pPr>
        <w:tabs>
          <w:tab w:val="num" w:pos="5040"/>
        </w:tabs>
        <w:ind w:left="5040" w:hanging="360"/>
      </w:pPr>
      <w:rPr>
        <w:rFonts w:ascii="Symbol" w:hAnsi="Symbol" w:hint="default"/>
      </w:rPr>
    </w:lvl>
    <w:lvl w:ilvl="7" w:tplc="0CBE32D4" w:tentative="1">
      <w:start w:val="1"/>
      <w:numFmt w:val="bullet"/>
      <w:lvlText w:val=""/>
      <w:lvlJc w:val="left"/>
      <w:pPr>
        <w:tabs>
          <w:tab w:val="num" w:pos="5760"/>
        </w:tabs>
        <w:ind w:left="5760" w:hanging="360"/>
      </w:pPr>
      <w:rPr>
        <w:rFonts w:ascii="Symbol" w:hAnsi="Symbol" w:hint="default"/>
      </w:rPr>
    </w:lvl>
    <w:lvl w:ilvl="8" w:tplc="52B6A29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D75BD8"/>
    <w:multiLevelType w:val="hybridMultilevel"/>
    <w:tmpl w:val="59100F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1" w15:restartNumberingAfterBreak="0">
    <w:nsid w:val="23C444C1"/>
    <w:multiLevelType w:val="hybridMultilevel"/>
    <w:tmpl w:val="B80C1A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1A7154"/>
    <w:multiLevelType w:val="hybridMultilevel"/>
    <w:tmpl w:val="811A591C"/>
    <w:lvl w:ilvl="0" w:tplc="E58A643E">
      <w:start w:val="1"/>
      <w:numFmt w:val="bullet"/>
      <w:lvlText w:val=""/>
      <w:lvlJc w:val="left"/>
      <w:pPr>
        <w:tabs>
          <w:tab w:val="num" w:pos="720"/>
        </w:tabs>
        <w:ind w:left="720" w:hanging="360"/>
      </w:pPr>
      <w:rPr>
        <w:rFonts w:ascii="Symbol" w:hAnsi="Symbol" w:hint="default"/>
      </w:rPr>
    </w:lvl>
    <w:lvl w:ilvl="1" w:tplc="126E6A9E">
      <w:numFmt w:val="none"/>
      <w:lvlText w:val=""/>
      <w:lvlJc w:val="left"/>
      <w:pPr>
        <w:tabs>
          <w:tab w:val="num" w:pos="360"/>
        </w:tabs>
      </w:pPr>
    </w:lvl>
    <w:lvl w:ilvl="2" w:tplc="9C78410E" w:tentative="1">
      <w:start w:val="1"/>
      <w:numFmt w:val="bullet"/>
      <w:lvlText w:val=""/>
      <w:lvlJc w:val="left"/>
      <w:pPr>
        <w:tabs>
          <w:tab w:val="num" w:pos="2160"/>
        </w:tabs>
        <w:ind w:left="2160" w:hanging="360"/>
      </w:pPr>
      <w:rPr>
        <w:rFonts w:ascii="Symbol" w:hAnsi="Symbol" w:hint="default"/>
      </w:rPr>
    </w:lvl>
    <w:lvl w:ilvl="3" w:tplc="14705F7A" w:tentative="1">
      <w:start w:val="1"/>
      <w:numFmt w:val="bullet"/>
      <w:lvlText w:val=""/>
      <w:lvlJc w:val="left"/>
      <w:pPr>
        <w:tabs>
          <w:tab w:val="num" w:pos="2880"/>
        </w:tabs>
        <w:ind w:left="2880" w:hanging="360"/>
      </w:pPr>
      <w:rPr>
        <w:rFonts w:ascii="Symbol" w:hAnsi="Symbol" w:hint="default"/>
      </w:rPr>
    </w:lvl>
    <w:lvl w:ilvl="4" w:tplc="327E574A" w:tentative="1">
      <w:start w:val="1"/>
      <w:numFmt w:val="bullet"/>
      <w:lvlText w:val=""/>
      <w:lvlJc w:val="left"/>
      <w:pPr>
        <w:tabs>
          <w:tab w:val="num" w:pos="3600"/>
        </w:tabs>
        <w:ind w:left="3600" w:hanging="360"/>
      </w:pPr>
      <w:rPr>
        <w:rFonts w:ascii="Symbol" w:hAnsi="Symbol" w:hint="default"/>
      </w:rPr>
    </w:lvl>
    <w:lvl w:ilvl="5" w:tplc="2D601650" w:tentative="1">
      <w:start w:val="1"/>
      <w:numFmt w:val="bullet"/>
      <w:lvlText w:val=""/>
      <w:lvlJc w:val="left"/>
      <w:pPr>
        <w:tabs>
          <w:tab w:val="num" w:pos="4320"/>
        </w:tabs>
        <w:ind w:left="4320" w:hanging="360"/>
      </w:pPr>
      <w:rPr>
        <w:rFonts w:ascii="Symbol" w:hAnsi="Symbol" w:hint="default"/>
      </w:rPr>
    </w:lvl>
    <w:lvl w:ilvl="6" w:tplc="7E424B6E" w:tentative="1">
      <w:start w:val="1"/>
      <w:numFmt w:val="bullet"/>
      <w:lvlText w:val=""/>
      <w:lvlJc w:val="left"/>
      <w:pPr>
        <w:tabs>
          <w:tab w:val="num" w:pos="5040"/>
        </w:tabs>
        <w:ind w:left="5040" w:hanging="360"/>
      </w:pPr>
      <w:rPr>
        <w:rFonts w:ascii="Symbol" w:hAnsi="Symbol" w:hint="default"/>
      </w:rPr>
    </w:lvl>
    <w:lvl w:ilvl="7" w:tplc="0A1425E2" w:tentative="1">
      <w:start w:val="1"/>
      <w:numFmt w:val="bullet"/>
      <w:lvlText w:val=""/>
      <w:lvlJc w:val="left"/>
      <w:pPr>
        <w:tabs>
          <w:tab w:val="num" w:pos="5760"/>
        </w:tabs>
        <w:ind w:left="5760" w:hanging="360"/>
      </w:pPr>
      <w:rPr>
        <w:rFonts w:ascii="Symbol" w:hAnsi="Symbol" w:hint="default"/>
      </w:rPr>
    </w:lvl>
    <w:lvl w:ilvl="8" w:tplc="9548511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AF81841"/>
    <w:multiLevelType w:val="hybridMultilevel"/>
    <w:tmpl w:val="89DC27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6"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903057"/>
    <w:multiLevelType w:val="hybridMultilevel"/>
    <w:tmpl w:val="860E562C"/>
    <w:lvl w:ilvl="0" w:tplc="66A4238E">
      <w:start w:val="1"/>
      <w:numFmt w:val="decimal"/>
      <w:lvlText w:val="%1)"/>
      <w:lvlJc w:val="left"/>
      <w:pPr>
        <w:ind w:left="360" w:hanging="360"/>
      </w:pPr>
      <w:rPr>
        <w:rFonts w:ascii="Times New Roman" w:eastAsia="Malgun Gothi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26D10"/>
    <w:multiLevelType w:val="hybridMultilevel"/>
    <w:tmpl w:val="38C8C6F2"/>
    <w:lvl w:ilvl="0" w:tplc="055845CC">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70225"/>
    <w:multiLevelType w:val="hybridMultilevel"/>
    <w:tmpl w:val="FE663566"/>
    <w:lvl w:ilvl="0" w:tplc="71985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34EF5"/>
    <w:multiLevelType w:val="hybridMultilevel"/>
    <w:tmpl w:val="A1805C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C53E0B"/>
    <w:multiLevelType w:val="hybridMultilevel"/>
    <w:tmpl w:val="2F1220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710404"/>
    <w:multiLevelType w:val="hybridMultilevel"/>
    <w:tmpl w:val="575014BE"/>
    <w:lvl w:ilvl="0" w:tplc="4184F7B2">
      <w:start w:val="1"/>
      <w:numFmt w:val="bullet"/>
      <w:lvlText w:val="•"/>
      <w:lvlJc w:val="left"/>
      <w:pPr>
        <w:tabs>
          <w:tab w:val="num" w:pos="360"/>
        </w:tabs>
        <w:ind w:left="360" w:hanging="360"/>
      </w:pPr>
      <w:rPr>
        <w:rFonts w:ascii="Arial" w:hAnsi="Arial" w:hint="default"/>
      </w:rPr>
    </w:lvl>
    <w:lvl w:ilvl="1" w:tplc="1220D036">
      <w:start w:val="1"/>
      <w:numFmt w:val="bullet"/>
      <w:lvlText w:val="•"/>
      <w:lvlJc w:val="left"/>
      <w:pPr>
        <w:tabs>
          <w:tab w:val="num" w:pos="1080"/>
        </w:tabs>
        <w:ind w:left="1080" w:hanging="360"/>
      </w:pPr>
      <w:rPr>
        <w:rFonts w:ascii="Arial" w:hAnsi="Arial" w:hint="default"/>
      </w:rPr>
    </w:lvl>
    <w:lvl w:ilvl="2" w:tplc="4EB844FC">
      <w:start w:val="2814"/>
      <w:numFmt w:val="bullet"/>
      <w:lvlText w:val="•"/>
      <w:lvlJc w:val="left"/>
      <w:pPr>
        <w:tabs>
          <w:tab w:val="num" w:pos="1800"/>
        </w:tabs>
        <w:ind w:left="1800" w:hanging="360"/>
      </w:pPr>
      <w:rPr>
        <w:rFonts w:ascii="Arial" w:hAnsi="Arial" w:hint="default"/>
      </w:rPr>
    </w:lvl>
    <w:lvl w:ilvl="3" w:tplc="00F4CFC4" w:tentative="1">
      <w:start w:val="1"/>
      <w:numFmt w:val="bullet"/>
      <w:lvlText w:val="•"/>
      <w:lvlJc w:val="left"/>
      <w:pPr>
        <w:tabs>
          <w:tab w:val="num" w:pos="2520"/>
        </w:tabs>
        <w:ind w:left="2520" w:hanging="360"/>
      </w:pPr>
      <w:rPr>
        <w:rFonts w:ascii="Arial" w:hAnsi="Arial" w:hint="default"/>
      </w:rPr>
    </w:lvl>
    <w:lvl w:ilvl="4" w:tplc="14C64244" w:tentative="1">
      <w:start w:val="1"/>
      <w:numFmt w:val="bullet"/>
      <w:lvlText w:val="•"/>
      <w:lvlJc w:val="left"/>
      <w:pPr>
        <w:tabs>
          <w:tab w:val="num" w:pos="3240"/>
        </w:tabs>
        <w:ind w:left="3240" w:hanging="360"/>
      </w:pPr>
      <w:rPr>
        <w:rFonts w:ascii="Arial" w:hAnsi="Arial" w:hint="default"/>
      </w:rPr>
    </w:lvl>
    <w:lvl w:ilvl="5" w:tplc="8F3C95D8" w:tentative="1">
      <w:start w:val="1"/>
      <w:numFmt w:val="bullet"/>
      <w:lvlText w:val="•"/>
      <w:lvlJc w:val="left"/>
      <w:pPr>
        <w:tabs>
          <w:tab w:val="num" w:pos="3960"/>
        </w:tabs>
        <w:ind w:left="3960" w:hanging="360"/>
      </w:pPr>
      <w:rPr>
        <w:rFonts w:ascii="Arial" w:hAnsi="Arial" w:hint="default"/>
      </w:rPr>
    </w:lvl>
    <w:lvl w:ilvl="6" w:tplc="1786ECBA" w:tentative="1">
      <w:start w:val="1"/>
      <w:numFmt w:val="bullet"/>
      <w:lvlText w:val="•"/>
      <w:lvlJc w:val="left"/>
      <w:pPr>
        <w:tabs>
          <w:tab w:val="num" w:pos="4680"/>
        </w:tabs>
        <w:ind w:left="4680" w:hanging="360"/>
      </w:pPr>
      <w:rPr>
        <w:rFonts w:ascii="Arial" w:hAnsi="Arial" w:hint="default"/>
      </w:rPr>
    </w:lvl>
    <w:lvl w:ilvl="7" w:tplc="1D709C80" w:tentative="1">
      <w:start w:val="1"/>
      <w:numFmt w:val="bullet"/>
      <w:lvlText w:val="•"/>
      <w:lvlJc w:val="left"/>
      <w:pPr>
        <w:tabs>
          <w:tab w:val="num" w:pos="5400"/>
        </w:tabs>
        <w:ind w:left="5400" w:hanging="360"/>
      </w:pPr>
      <w:rPr>
        <w:rFonts w:ascii="Arial" w:hAnsi="Arial" w:hint="default"/>
      </w:rPr>
    </w:lvl>
    <w:lvl w:ilvl="8" w:tplc="45E49C2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624F9"/>
    <w:multiLevelType w:val="hybridMultilevel"/>
    <w:tmpl w:val="5082171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3817F9"/>
    <w:multiLevelType w:val="hybridMultilevel"/>
    <w:tmpl w:val="DE5067B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1173D0"/>
    <w:multiLevelType w:val="hybridMultilevel"/>
    <w:tmpl w:val="68EEF3FA"/>
    <w:lvl w:ilvl="0" w:tplc="5714EB2C">
      <w:start w:val="1"/>
      <w:numFmt w:val="bullet"/>
      <w:lvlText w:val="•"/>
      <w:lvlJc w:val="left"/>
      <w:pPr>
        <w:tabs>
          <w:tab w:val="num" w:pos="360"/>
        </w:tabs>
        <w:ind w:left="360" w:hanging="360"/>
      </w:pPr>
      <w:rPr>
        <w:rFonts w:ascii="Arial" w:hAnsi="Arial" w:hint="default"/>
      </w:rPr>
    </w:lvl>
    <w:lvl w:ilvl="1" w:tplc="910860C6">
      <w:start w:val="1"/>
      <w:numFmt w:val="bullet"/>
      <w:lvlText w:val="•"/>
      <w:lvlJc w:val="left"/>
      <w:pPr>
        <w:tabs>
          <w:tab w:val="num" w:pos="1080"/>
        </w:tabs>
        <w:ind w:left="1080" w:hanging="360"/>
      </w:pPr>
      <w:rPr>
        <w:rFonts w:ascii="Arial" w:hAnsi="Arial" w:hint="default"/>
      </w:rPr>
    </w:lvl>
    <w:lvl w:ilvl="2" w:tplc="E098B58C">
      <w:start w:val="2814"/>
      <w:numFmt w:val="bullet"/>
      <w:lvlText w:val="•"/>
      <w:lvlJc w:val="left"/>
      <w:pPr>
        <w:tabs>
          <w:tab w:val="num" w:pos="1800"/>
        </w:tabs>
        <w:ind w:left="1800" w:hanging="360"/>
      </w:pPr>
      <w:rPr>
        <w:rFonts w:ascii="Arial" w:hAnsi="Arial" w:hint="default"/>
      </w:rPr>
    </w:lvl>
    <w:lvl w:ilvl="3" w:tplc="4AE811DE" w:tentative="1">
      <w:start w:val="1"/>
      <w:numFmt w:val="bullet"/>
      <w:lvlText w:val="•"/>
      <w:lvlJc w:val="left"/>
      <w:pPr>
        <w:tabs>
          <w:tab w:val="num" w:pos="2520"/>
        </w:tabs>
        <w:ind w:left="2520" w:hanging="360"/>
      </w:pPr>
      <w:rPr>
        <w:rFonts w:ascii="Arial" w:hAnsi="Arial" w:hint="default"/>
      </w:rPr>
    </w:lvl>
    <w:lvl w:ilvl="4" w:tplc="B7524594" w:tentative="1">
      <w:start w:val="1"/>
      <w:numFmt w:val="bullet"/>
      <w:lvlText w:val="•"/>
      <w:lvlJc w:val="left"/>
      <w:pPr>
        <w:tabs>
          <w:tab w:val="num" w:pos="3240"/>
        </w:tabs>
        <w:ind w:left="3240" w:hanging="360"/>
      </w:pPr>
      <w:rPr>
        <w:rFonts w:ascii="Arial" w:hAnsi="Arial" w:hint="default"/>
      </w:rPr>
    </w:lvl>
    <w:lvl w:ilvl="5" w:tplc="C36C85A2" w:tentative="1">
      <w:start w:val="1"/>
      <w:numFmt w:val="bullet"/>
      <w:lvlText w:val="•"/>
      <w:lvlJc w:val="left"/>
      <w:pPr>
        <w:tabs>
          <w:tab w:val="num" w:pos="3960"/>
        </w:tabs>
        <w:ind w:left="3960" w:hanging="360"/>
      </w:pPr>
      <w:rPr>
        <w:rFonts w:ascii="Arial" w:hAnsi="Arial" w:hint="default"/>
      </w:rPr>
    </w:lvl>
    <w:lvl w:ilvl="6" w:tplc="0DB64996" w:tentative="1">
      <w:start w:val="1"/>
      <w:numFmt w:val="bullet"/>
      <w:lvlText w:val="•"/>
      <w:lvlJc w:val="left"/>
      <w:pPr>
        <w:tabs>
          <w:tab w:val="num" w:pos="4680"/>
        </w:tabs>
        <w:ind w:left="4680" w:hanging="360"/>
      </w:pPr>
      <w:rPr>
        <w:rFonts w:ascii="Arial" w:hAnsi="Arial" w:hint="default"/>
      </w:rPr>
    </w:lvl>
    <w:lvl w:ilvl="7" w:tplc="737E12B4" w:tentative="1">
      <w:start w:val="1"/>
      <w:numFmt w:val="bullet"/>
      <w:lvlText w:val="•"/>
      <w:lvlJc w:val="left"/>
      <w:pPr>
        <w:tabs>
          <w:tab w:val="num" w:pos="5400"/>
        </w:tabs>
        <w:ind w:left="5400" w:hanging="360"/>
      </w:pPr>
      <w:rPr>
        <w:rFonts w:ascii="Arial" w:hAnsi="Arial" w:hint="default"/>
      </w:rPr>
    </w:lvl>
    <w:lvl w:ilvl="8" w:tplc="EA48598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8271A1"/>
    <w:multiLevelType w:val="hybridMultilevel"/>
    <w:tmpl w:val="5420EA00"/>
    <w:lvl w:ilvl="0" w:tplc="C83EA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86223C"/>
    <w:multiLevelType w:val="hybridMultilevel"/>
    <w:tmpl w:val="6EA400E0"/>
    <w:lvl w:ilvl="0" w:tplc="F95E5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74394F"/>
    <w:multiLevelType w:val="hybridMultilevel"/>
    <w:tmpl w:val="2D6A97E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F47CC2FE">
      <w:start w:val="6"/>
      <w:numFmt w:val="bullet"/>
      <w:lvlText w:val="-"/>
      <w:lvlJc w:val="left"/>
      <w:pPr>
        <w:ind w:left="2880" w:hanging="360"/>
      </w:pPr>
      <w:rPr>
        <w:rFonts w:ascii="Times New Roman" w:eastAsiaTheme="minorEastAsia"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7571441"/>
    <w:multiLevelType w:val="hybridMultilevel"/>
    <w:tmpl w:val="72DAB808"/>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887EDB"/>
    <w:multiLevelType w:val="hybridMultilevel"/>
    <w:tmpl w:val="D6B6B6FC"/>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D55F40"/>
    <w:multiLevelType w:val="hybridMultilevel"/>
    <w:tmpl w:val="37C4D32A"/>
    <w:lvl w:ilvl="0" w:tplc="7EAA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6"/>
  </w:num>
  <w:num w:numId="5">
    <w:abstractNumId w:val="34"/>
  </w:num>
  <w:num w:numId="6">
    <w:abstractNumId w:val="31"/>
  </w:num>
  <w:num w:numId="7">
    <w:abstractNumId w:val="4"/>
  </w:num>
  <w:num w:numId="8">
    <w:abstractNumId w:val="13"/>
  </w:num>
  <w:num w:numId="9">
    <w:abstractNumId w:val="10"/>
  </w:num>
  <w:num w:numId="10">
    <w:abstractNumId w:val="29"/>
  </w:num>
  <w:num w:numId="11">
    <w:abstractNumId w:val="24"/>
  </w:num>
  <w:num w:numId="12">
    <w:abstractNumId w:val="27"/>
  </w:num>
  <w:num w:numId="13">
    <w:abstractNumId w:val="17"/>
  </w:num>
  <w:num w:numId="14">
    <w:abstractNumId w:val="38"/>
  </w:num>
  <w:num w:numId="15">
    <w:abstractNumId w:val="19"/>
  </w:num>
  <w:num w:numId="16">
    <w:abstractNumId w:val="32"/>
  </w:num>
  <w:num w:numId="17">
    <w:abstractNumId w:val="7"/>
  </w:num>
  <w:num w:numId="18">
    <w:abstractNumId w:val="6"/>
  </w:num>
  <w:num w:numId="19">
    <w:abstractNumId w:val="35"/>
  </w:num>
  <w:num w:numId="20">
    <w:abstractNumId w:val="1"/>
  </w:num>
  <w:num w:numId="21">
    <w:abstractNumId w:val="3"/>
  </w:num>
  <w:num w:numId="22">
    <w:abstractNumId w:val="20"/>
  </w:num>
  <w:num w:numId="23">
    <w:abstractNumId w:val="22"/>
  </w:num>
  <w:num w:numId="24">
    <w:abstractNumId w:val="23"/>
  </w:num>
  <w:num w:numId="25">
    <w:abstractNumId w:val="9"/>
  </w:num>
  <w:num w:numId="26">
    <w:abstractNumId w:val="18"/>
  </w:num>
  <w:num w:numId="27">
    <w:abstractNumId w:val="14"/>
  </w:num>
  <w:num w:numId="28">
    <w:abstractNumId w:val="36"/>
  </w:num>
  <w:num w:numId="29">
    <w:abstractNumId w:val="28"/>
  </w:num>
  <w:num w:numId="30">
    <w:abstractNumId w:val="25"/>
  </w:num>
  <w:num w:numId="31">
    <w:abstractNumId w:val="5"/>
  </w:num>
  <w:num w:numId="32">
    <w:abstractNumId w:val="39"/>
  </w:num>
  <w:num w:numId="33">
    <w:abstractNumId w:val="26"/>
  </w:num>
  <w:num w:numId="34">
    <w:abstractNumId w:val="2"/>
  </w:num>
  <w:num w:numId="35">
    <w:abstractNumId w:val="37"/>
  </w:num>
  <w:num w:numId="36">
    <w:abstractNumId w:val="8"/>
  </w:num>
  <w:num w:numId="37">
    <w:abstractNumId w:val="33"/>
  </w:num>
  <w:num w:numId="38">
    <w:abstractNumId w:val="21"/>
  </w:num>
  <w:num w:numId="39">
    <w:abstractNumId w:val="12"/>
  </w:num>
  <w:num w:numId="40">
    <w:abstractNumId w:val="5"/>
  </w:num>
  <w:num w:numId="4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en-AU" w:vendorID="64" w:dllVersion="131078" w:nlCheck="1" w:checkStyle="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6C88"/>
    <w:rsid w:val="0001782C"/>
    <w:rsid w:val="00021566"/>
    <w:rsid w:val="0002193C"/>
    <w:rsid w:val="00021E35"/>
    <w:rsid w:val="0002242A"/>
    <w:rsid w:val="00022BEF"/>
    <w:rsid w:val="0002395B"/>
    <w:rsid w:val="00024273"/>
    <w:rsid w:val="000246F1"/>
    <w:rsid w:val="00025F29"/>
    <w:rsid w:val="000305C5"/>
    <w:rsid w:val="0003077F"/>
    <w:rsid w:val="00031AA6"/>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364E"/>
    <w:rsid w:val="000440F2"/>
    <w:rsid w:val="00044BB6"/>
    <w:rsid w:val="00045AA2"/>
    <w:rsid w:val="000460CC"/>
    <w:rsid w:val="00047FB2"/>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97F"/>
    <w:rsid w:val="00065D12"/>
    <w:rsid w:val="00066281"/>
    <w:rsid w:val="00066315"/>
    <w:rsid w:val="000667B4"/>
    <w:rsid w:val="00066D33"/>
    <w:rsid w:val="000674A6"/>
    <w:rsid w:val="00067BCF"/>
    <w:rsid w:val="00067F26"/>
    <w:rsid w:val="00070B19"/>
    <w:rsid w:val="0007179A"/>
    <w:rsid w:val="00071EFF"/>
    <w:rsid w:val="00072A09"/>
    <w:rsid w:val="00073497"/>
    <w:rsid w:val="00074305"/>
    <w:rsid w:val="000774C5"/>
    <w:rsid w:val="00081B87"/>
    <w:rsid w:val="00082450"/>
    <w:rsid w:val="00083739"/>
    <w:rsid w:val="000838C9"/>
    <w:rsid w:val="00083F0F"/>
    <w:rsid w:val="0008409F"/>
    <w:rsid w:val="00084EE1"/>
    <w:rsid w:val="00085005"/>
    <w:rsid w:val="00086205"/>
    <w:rsid w:val="00087004"/>
    <w:rsid w:val="00087510"/>
    <w:rsid w:val="00090573"/>
    <w:rsid w:val="000919E5"/>
    <w:rsid w:val="00091D80"/>
    <w:rsid w:val="00092473"/>
    <w:rsid w:val="0009325B"/>
    <w:rsid w:val="00093CEB"/>
    <w:rsid w:val="00094991"/>
    <w:rsid w:val="0009548A"/>
    <w:rsid w:val="0009662E"/>
    <w:rsid w:val="00097D27"/>
    <w:rsid w:val="000A036A"/>
    <w:rsid w:val="000A0DB3"/>
    <w:rsid w:val="000A0EE2"/>
    <w:rsid w:val="000A12B3"/>
    <w:rsid w:val="000A1465"/>
    <w:rsid w:val="000A1F16"/>
    <w:rsid w:val="000A2DD6"/>
    <w:rsid w:val="000A3C7E"/>
    <w:rsid w:val="000A4CA7"/>
    <w:rsid w:val="000A5F65"/>
    <w:rsid w:val="000A64AF"/>
    <w:rsid w:val="000A67FF"/>
    <w:rsid w:val="000A7A76"/>
    <w:rsid w:val="000B0315"/>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1E0"/>
    <w:rsid w:val="000C1F7B"/>
    <w:rsid w:val="000C2097"/>
    <w:rsid w:val="000C27F4"/>
    <w:rsid w:val="000C30EF"/>
    <w:rsid w:val="000C4804"/>
    <w:rsid w:val="000C5234"/>
    <w:rsid w:val="000C5939"/>
    <w:rsid w:val="000D0189"/>
    <w:rsid w:val="000D0A1A"/>
    <w:rsid w:val="000D186B"/>
    <w:rsid w:val="000D1D5F"/>
    <w:rsid w:val="000D2BBE"/>
    <w:rsid w:val="000D4B3E"/>
    <w:rsid w:val="000D5152"/>
    <w:rsid w:val="000D5568"/>
    <w:rsid w:val="000D6736"/>
    <w:rsid w:val="000E138E"/>
    <w:rsid w:val="000E1BEC"/>
    <w:rsid w:val="000E21DF"/>
    <w:rsid w:val="000E245A"/>
    <w:rsid w:val="000E2B34"/>
    <w:rsid w:val="000E33A1"/>
    <w:rsid w:val="000E3A8E"/>
    <w:rsid w:val="000E3E67"/>
    <w:rsid w:val="000E4773"/>
    <w:rsid w:val="000E5F62"/>
    <w:rsid w:val="000E6586"/>
    <w:rsid w:val="000E661E"/>
    <w:rsid w:val="000E70AB"/>
    <w:rsid w:val="000E7111"/>
    <w:rsid w:val="000E72A3"/>
    <w:rsid w:val="000E79AE"/>
    <w:rsid w:val="000F0227"/>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0DC"/>
    <w:rsid w:val="000F788A"/>
    <w:rsid w:val="00100302"/>
    <w:rsid w:val="00101BCE"/>
    <w:rsid w:val="00101E4B"/>
    <w:rsid w:val="001024EB"/>
    <w:rsid w:val="00102732"/>
    <w:rsid w:val="00103ED1"/>
    <w:rsid w:val="001049DF"/>
    <w:rsid w:val="001057D8"/>
    <w:rsid w:val="00105DB8"/>
    <w:rsid w:val="00106423"/>
    <w:rsid w:val="00106E99"/>
    <w:rsid w:val="001075CC"/>
    <w:rsid w:val="001077DF"/>
    <w:rsid w:val="00107D4D"/>
    <w:rsid w:val="00107FC2"/>
    <w:rsid w:val="0011029B"/>
    <w:rsid w:val="00110E40"/>
    <w:rsid w:val="0011109A"/>
    <w:rsid w:val="001118C9"/>
    <w:rsid w:val="0011248E"/>
    <w:rsid w:val="0011373F"/>
    <w:rsid w:val="00113E64"/>
    <w:rsid w:val="00114BE2"/>
    <w:rsid w:val="00114D77"/>
    <w:rsid w:val="0011548A"/>
    <w:rsid w:val="00115B2D"/>
    <w:rsid w:val="0011671B"/>
    <w:rsid w:val="00116E81"/>
    <w:rsid w:val="00117152"/>
    <w:rsid w:val="00117667"/>
    <w:rsid w:val="00120D39"/>
    <w:rsid w:val="001222FE"/>
    <w:rsid w:val="001259DE"/>
    <w:rsid w:val="00125C1A"/>
    <w:rsid w:val="00126AAD"/>
    <w:rsid w:val="00126B7F"/>
    <w:rsid w:val="0013034C"/>
    <w:rsid w:val="001310AD"/>
    <w:rsid w:val="001311B3"/>
    <w:rsid w:val="00131914"/>
    <w:rsid w:val="00131C92"/>
    <w:rsid w:val="00132CF5"/>
    <w:rsid w:val="00132CFD"/>
    <w:rsid w:val="00132F44"/>
    <w:rsid w:val="00133498"/>
    <w:rsid w:val="0013366D"/>
    <w:rsid w:val="00133A60"/>
    <w:rsid w:val="00134D37"/>
    <w:rsid w:val="001356A4"/>
    <w:rsid w:val="0013754A"/>
    <w:rsid w:val="00137A04"/>
    <w:rsid w:val="0014004D"/>
    <w:rsid w:val="001438A0"/>
    <w:rsid w:val="00143E53"/>
    <w:rsid w:val="00144012"/>
    <w:rsid w:val="00145115"/>
    <w:rsid w:val="0014564E"/>
    <w:rsid w:val="001471B8"/>
    <w:rsid w:val="00150324"/>
    <w:rsid w:val="001512DF"/>
    <w:rsid w:val="0015150D"/>
    <w:rsid w:val="0015250C"/>
    <w:rsid w:val="0015291E"/>
    <w:rsid w:val="0015299D"/>
    <w:rsid w:val="001535A5"/>
    <w:rsid w:val="00154CBC"/>
    <w:rsid w:val="00154E33"/>
    <w:rsid w:val="00155943"/>
    <w:rsid w:val="0015625C"/>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1761"/>
    <w:rsid w:val="00171C4A"/>
    <w:rsid w:val="00171CBB"/>
    <w:rsid w:val="00172958"/>
    <w:rsid w:val="001731A7"/>
    <w:rsid w:val="00173373"/>
    <w:rsid w:val="00176AF1"/>
    <w:rsid w:val="001770A8"/>
    <w:rsid w:val="00177260"/>
    <w:rsid w:val="00180906"/>
    <w:rsid w:val="00180951"/>
    <w:rsid w:val="00182D37"/>
    <w:rsid w:val="00183D1E"/>
    <w:rsid w:val="00183F0B"/>
    <w:rsid w:val="00184702"/>
    <w:rsid w:val="0018516B"/>
    <w:rsid w:val="001864E8"/>
    <w:rsid w:val="00186633"/>
    <w:rsid w:val="00187FFA"/>
    <w:rsid w:val="00190431"/>
    <w:rsid w:val="001931EA"/>
    <w:rsid w:val="001944AF"/>
    <w:rsid w:val="0019468C"/>
    <w:rsid w:val="00194DA1"/>
    <w:rsid w:val="0019561F"/>
    <w:rsid w:val="001964C1"/>
    <w:rsid w:val="00196D39"/>
    <w:rsid w:val="00196EAE"/>
    <w:rsid w:val="00197FAD"/>
    <w:rsid w:val="001A06B9"/>
    <w:rsid w:val="001A0AE3"/>
    <w:rsid w:val="001A1158"/>
    <w:rsid w:val="001A2C32"/>
    <w:rsid w:val="001A31A4"/>
    <w:rsid w:val="001A3D06"/>
    <w:rsid w:val="001A41F2"/>
    <w:rsid w:val="001A4716"/>
    <w:rsid w:val="001A4C76"/>
    <w:rsid w:val="001A51D0"/>
    <w:rsid w:val="001A6E79"/>
    <w:rsid w:val="001A75E3"/>
    <w:rsid w:val="001A7C93"/>
    <w:rsid w:val="001B015A"/>
    <w:rsid w:val="001B0F5A"/>
    <w:rsid w:val="001B1673"/>
    <w:rsid w:val="001B1EE8"/>
    <w:rsid w:val="001B2E8F"/>
    <w:rsid w:val="001B5065"/>
    <w:rsid w:val="001B6378"/>
    <w:rsid w:val="001B650E"/>
    <w:rsid w:val="001B6630"/>
    <w:rsid w:val="001B6B43"/>
    <w:rsid w:val="001C25D1"/>
    <w:rsid w:val="001C2B64"/>
    <w:rsid w:val="001C2C47"/>
    <w:rsid w:val="001C3D19"/>
    <w:rsid w:val="001C43F9"/>
    <w:rsid w:val="001C44E4"/>
    <w:rsid w:val="001C512B"/>
    <w:rsid w:val="001C77E2"/>
    <w:rsid w:val="001C7F4C"/>
    <w:rsid w:val="001D070E"/>
    <w:rsid w:val="001D41C9"/>
    <w:rsid w:val="001D5918"/>
    <w:rsid w:val="001D7E96"/>
    <w:rsid w:val="001D7FDB"/>
    <w:rsid w:val="001E1922"/>
    <w:rsid w:val="001E1B2A"/>
    <w:rsid w:val="001E1CFC"/>
    <w:rsid w:val="001E1E19"/>
    <w:rsid w:val="001E3BD0"/>
    <w:rsid w:val="001E5D43"/>
    <w:rsid w:val="001E7D47"/>
    <w:rsid w:val="001E7E02"/>
    <w:rsid w:val="001E7E4F"/>
    <w:rsid w:val="001F00AE"/>
    <w:rsid w:val="001F1205"/>
    <w:rsid w:val="001F4455"/>
    <w:rsid w:val="001F4DE1"/>
    <w:rsid w:val="001F5018"/>
    <w:rsid w:val="001F580F"/>
    <w:rsid w:val="001F6A83"/>
    <w:rsid w:val="001F6CEB"/>
    <w:rsid w:val="001F6F04"/>
    <w:rsid w:val="00201275"/>
    <w:rsid w:val="00201467"/>
    <w:rsid w:val="0020215E"/>
    <w:rsid w:val="002032E2"/>
    <w:rsid w:val="00206909"/>
    <w:rsid w:val="0020732B"/>
    <w:rsid w:val="00207D52"/>
    <w:rsid w:val="0021258C"/>
    <w:rsid w:val="00212676"/>
    <w:rsid w:val="002136CC"/>
    <w:rsid w:val="00213904"/>
    <w:rsid w:val="00215435"/>
    <w:rsid w:val="00215504"/>
    <w:rsid w:val="00216507"/>
    <w:rsid w:val="00217314"/>
    <w:rsid w:val="00217B73"/>
    <w:rsid w:val="0022105C"/>
    <w:rsid w:val="00221120"/>
    <w:rsid w:val="002216AF"/>
    <w:rsid w:val="00222350"/>
    <w:rsid w:val="00222E9F"/>
    <w:rsid w:val="00224655"/>
    <w:rsid w:val="00224888"/>
    <w:rsid w:val="00224CE4"/>
    <w:rsid w:val="00225508"/>
    <w:rsid w:val="00226A69"/>
    <w:rsid w:val="00226BE6"/>
    <w:rsid w:val="00230DAD"/>
    <w:rsid w:val="002311E0"/>
    <w:rsid w:val="002314DA"/>
    <w:rsid w:val="002318E6"/>
    <w:rsid w:val="002325AF"/>
    <w:rsid w:val="00232C4A"/>
    <w:rsid w:val="00232ECF"/>
    <w:rsid w:val="00233A4F"/>
    <w:rsid w:val="00235CA1"/>
    <w:rsid w:val="00236F90"/>
    <w:rsid w:val="00237694"/>
    <w:rsid w:val="002402A6"/>
    <w:rsid w:val="00240307"/>
    <w:rsid w:val="00241384"/>
    <w:rsid w:val="0024371F"/>
    <w:rsid w:val="00243D9A"/>
    <w:rsid w:val="00245896"/>
    <w:rsid w:val="00246ADE"/>
    <w:rsid w:val="00247138"/>
    <w:rsid w:val="00247733"/>
    <w:rsid w:val="00247B87"/>
    <w:rsid w:val="002507F2"/>
    <w:rsid w:val="0025292C"/>
    <w:rsid w:val="00253B7F"/>
    <w:rsid w:val="00254906"/>
    <w:rsid w:val="002604AD"/>
    <w:rsid w:val="00263CA0"/>
    <w:rsid w:val="0026434F"/>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3351"/>
    <w:rsid w:val="00284421"/>
    <w:rsid w:val="00287855"/>
    <w:rsid w:val="00287F2B"/>
    <w:rsid w:val="00292A3B"/>
    <w:rsid w:val="00292CFA"/>
    <w:rsid w:val="00292E30"/>
    <w:rsid w:val="0029319E"/>
    <w:rsid w:val="002947F5"/>
    <w:rsid w:val="00294FE7"/>
    <w:rsid w:val="00295538"/>
    <w:rsid w:val="00296674"/>
    <w:rsid w:val="00296677"/>
    <w:rsid w:val="00296E1B"/>
    <w:rsid w:val="00296E53"/>
    <w:rsid w:val="00297E71"/>
    <w:rsid w:val="002A19B0"/>
    <w:rsid w:val="002A1F81"/>
    <w:rsid w:val="002A32A8"/>
    <w:rsid w:val="002A3667"/>
    <w:rsid w:val="002A4D9A"/>
    <w:rsid w:val="002A585F"/>
    <w:rsid w:val="002A5FA3"/>
    <w:rsid w:val="002A69FD"/>
    <w:rsid w:val="002A6A1E"/>
    <w:rsid w:val="002A7550"/>
    <w:rsid w:val="002A7DF5"/>
    <w:rsid w:val="002B04C7"/>
    <w:rsid w:val="002B114C"/>
    <w:rsid w:val="002B3686"/>
    <w:rsid w:val="002B3C7E"/>
    <w:rsid w:val="002B3C90"/>
    <w:rsid w:val="002B4857"/>
    <w:rsid w:val="002B4ADE"/>
    <w:rsid w:val="002B643A"/>
    <w:rsid w:val="002B6C14"/>
    <w:rsid w:val="002B7147"/>
    <w:rsid w:val="002B7C16"/>
    <w:rsid w:val="002C1C42"/>
    <w:rsid w:val="002C3814"/>
    <w:rsid w:val="002C3CBD"/>
    <w:rsid w:val="002C48C9"/>
    <w:rsid w:val="002C4C7D"/>
    <w:rsid w:val="002C4F99"/>
    <w:rsid w:val="002C5989"/>
    <w:rsid w:val="002C5ED1"/>
    <w:rsid w:val="002C622F"/>
    <w:rsid w:val="002C6EDF"/>
    <w:rsid w:val="002C7E44"/>
    <w:rsid w:val="002D025F"/>
    <w:rsid w:val="002D02CD"/>
    <w:rsid w:val="002D1077"/>
    <w:rsid w:val="002D1187"/>
    <w:rsid w:val="002D11D1"/>
    <w:rsid w:val="002D1479"/>
    <w:rsid w:val="002D323C"/>
    <w:rsid w:val="002D3269"/>
    <w:rsid w:val="002D342C"/>
    <w:rsid w:val="002D577C"/>
    <w:rsid w:val="002D58A5"/>
    <w:rsid w:val="002D5CA2"/>
    <w:rsid w:val="002D5FF5"/>
    <w:rsid w:val="002D7924"/>
    <w:rsid w:val="002D7A23"/>
    <w:rsid w:val="002D7E22"/>
    <w:rsid w:val="002E0C2F"/>
    <w:rsid w:val="002E2D08"/>
    <w:rsid w:val="002E48C6"/>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77D"/>
    <w:rsid w:val="002F7C9D"/>
    <w:rsid w:val="00300C20"/>
    <w:rsid w:val="00300ED0"/>
    <w:rsid w:val="00301A0E"/>
    <w:rsid w:val="00305D63"/>
    <w:rsid w:val="0030754B"/>
    <w:rsid w:val="0030775A"/>
    <w:rsid w:val="00307D64"/>
    <w:rsid w:val="003105CF"/>
    <w:rsid w:val="00314259"/>
    <w:rsid w:val="0031458C"/>
    <w:rsid w:val="00314E04"/>
    <w:rsid w:val="00315034"/>
    <w:rsid w:val="00316342"/>
    <w:rsid w:val="003167D0"/>
    <w:rsid w:val="00317D11"/>
    <w:rsid w:val="00320536"/>
    <w:rsid w:val="00320DB8"/>
    <w:rsid w:val="003225DD"/>
    <w:rsid w:val="00323250"/>
    <w:rsid w:val="003245E2"/>
    <w:rsid w:val="00325B37"/>
    <w:rsid w:val="00326C39"/>
    <w:rsid w:val="003277FF"/>
    <w:rsid w:val="00330E7C"/>
    <w:rsid w:val="00331567"/>
    <w:rsid w:val="00331EFC"/>
    <w:rsid w:val="00332DED"/>
    <w:rsid w:val="003337C2"/>
    <w:rsid w:val="00333B3D"/>
    <w:rsid w:val="00333E6E"/>
    <w:rsid w:val="003357A2"/>
    <w:rsid w:val="00335DB6"/>
    <w:rsid w:val="00337E78"/>
    <w:rsid w:val="00340614"/>
    <w:rsid w:val="003408BA"/>
    <w:rsid w:val="003417F1"/>
    <w:rsid w:val="0034242F"/>
    <w:rsid w:val="00342B54"/>
    <w:rsid w:val="00343DFC"/>
    <w:rsid w:val="003445EF"/>
    <w:rsid w:val="0034726F"/>
    <w:rsid w:val="003472E7"/>
    <w:rsid w:val="003475FF"/>
    <w:rsid w:val="00350732"/>
    <w:rsid w:val="0035148D"/>
    <w:rsid w:val="003515B2"/>
    <w:rsid w:val="00352D16"/>
    <w:rsid w:val="00353E6C"/>
    <w:rsid w:val="00353FA8"/>
    <w:rsid w:val="0035415B"/>
    <w:rsid w:val="00354208"/>
    <w:rsid w:val="003544E2"/>
    <w:rsid w:val="00357812"/>
    <w:rsid w:val="00357E18"/>
    <w:rsid w:val="0036068B"/>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4FC7"/>
    <w:rsid w:val="003752F9"/>
    <w:rsid w:val="003755B5"/>
    <w:rsid w:val="00376393"/>
    <w:rsid w:val="00376ACF"/>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C88"/>
    <w:rsid w:val="003A142B"/>
    <w:rsid w:val="003A1C22"/>
    <w:rsid w:val="003A20F6"/>
    <w:rsid w:val="003A2CA0"/>
    <w:rsid w:val="003A4AB1"/>
    <w:rsid w:val="003A55F2"/>
    <w:rsid w:val="003A581B"/>
    <w:rsid w:val="003A583C"/>
    <w:rsid w:val="003B032E"/>
    <w:rsid w:val="003B06F6"/>
    <w:rsid w:val="003B08CF"/>
    <w:rsid w:val="003B0D83"/>
    <w:rsid w:val="003B0F6F"/>
    <w:rsid w:val="003B3ECE"/>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2D12"/>
    <w:rsid w:val="003D3FB1"/>
    <w:rsid w:val="003D410B"/>
    <w:rsid w:val="003D5ADD"/>
    <w:rsid w:val="003D788F"/>
    <w:rsid w:val="003E0868"/>
    <w:rsid w:val="003E1852"/>
    <w:rsid w:val="003E1B23"/>
    <w:rsid w:val="003E205D"/>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07AEB"/>
    <w:rsid w:val="00411912"/>
    <w:rsid w:val="00412E3C"/>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0FA"/>
    <w:rsid w:val="00440597"/>
    <w:rsid w:val="0044130D"/>
    <w:rsid w:val="004417FC"/>
    <w:rsid w:val="00441CD8"/>
    <w:rsid w:val="0044362D"/>
    <w:rsid w:val="00445391"/>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A84"/>
    <w:rsid w:val="00467BEB"/>
    <w:rsid w:val="00470811"/>
    <w:rsid w:val="00470BD6"/>
    <w:rsid w:val="004733DF"/>
    <w:rsid w:val="00474373"/>
    <w:rsid w:val="00474D62"/>
    <w:rsid w:val="00475E70"/>
    <w:rsid w:val="0047606F"/>
    <w:rsid w:val="00477468"/>
    <w:rsid w:val="00477B17"/>
    <w:rsid w:val="00480FA9"/>
    <w:rsid w:val="004816A0"/>
    <w:rsid w:val="00481988"/>
    <w:rsid w:val="004823B6"/>
    <w:rsid w:val="004836B0"/>
    <w:rsid w:val="00484134"/>
    <w:rsid w:val="004856E3"/>
    <w:rsid w:val="00491A62"/>
    <w:rsid w:val="004920F0"/>
    <w:rsid w:val="00492B52"/>
    <w:rsid w:val="00492E39"/>
    <w:rsid w:val="00492E78"/>
    <w:rsid w:val="00493877"/>
    <w:rsid w:val="00493FDA"/>
    <w:rsid w:val="0049478C"/>
    <w:rsid w:val="004949B9"/>
    <w:rsid w:val="0049672A"/>
    <w:rsid w:val="00496CB9"/>
    <w:rsid w:val="004A1C53"/>
    <w:rsid w:val="004A27D4"/>
    <w:rsid w:val="004A32A6"/>
    <w:rsid w:val="004A39E9"/>
    <w:rsid w:val="004A3C5A"/>
    <w:rsid w:val="004A3CCD"/>
    <w:rsid w:val="004A3F9D"/>
    <w:rsid w:val="004A4659"/>
    <w:rsid w:val="004A554C"/>
    <w:rsid w:val="004A55DE"/>
    <w:rsid w:val="004A6149"/>
    <w:rsid w:val="004B18DB"/>
    <w:rsid w:val="004B29A2"/>
    <w:rsid w:val="004B35A7"/>
    <w:rsid w:val="004B3E95"/>
    <w:rsid w:val="004B408D"/>
    <w:rsid w:val="004B421D"/>
    <w:rsid w:val="004B44F6"/>
    <w:rsid w:val="004B4DC3"/>
    <w:rsid w:val="004B5014"/>
    <w:rsid w:val="004B593E"/>
    <w:rsid w:val="004B5F36"/>
    <w:rsid w:val="004B69E5"/>
    <w:rsid w:val="004B7818"/>
    <w:rsid w:val="004B7CDE"/>
    <w:rsid w:val="004C03D2"/>
    <w:rsid w:val="004C06A4"/>
    <w:rsid w:val="004C07C1"/>
    <w:rsid w:val="004C08D6"/>
    <w:rsid w:val="004C10C3"/>
    <w:rsid w:val="004C1721"/>
    <w:rsid w:val="004C184F"/>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4796"/>
    <w:rsid w:val="004E4C64"/>
    <w:rsid w:val="004E6339"/>
    <w:rsid w:val="004E6470"/>
    <w:rsid w:val="004E75E7"/>
    <w:rsid w:val="004E7BEE"/>
    <w:rsid w:val="004F003D"/>
    <w:rsid w:val="004F0A16"/>
    <w:rsid w:val="004F23B6"/>
    <w:rsid w:val="004F3638"/>
    <w:rsid w:val="004F3641"/>
    <w:rsid w:val="004F4154"/>
    <w:rsid w:val="004F50A5"/>
    <w:rsid w:val="004F5555"/>
    <w:rsid w:val="004F5564"/>
    <w:rsid w:val="004F5C29"/>
    <w:rsid w:val="004F6913"/>
    <w:rsid w:val="004F6AF8"/>
    <w:rsid w:val="004F6FFC"/>
    <w:rsid w:val="00500C8E"/>
    <w:rsid w:val="005016AE"/>
    <w:rsid w:val="00501B1C"/>
    <w:rsid w:val="00501F7C"/>
    <w:rsid w:val="00502137"/>
    <w:rsid w:val="0050249E"/>
    <w:rsid w:val="005039DF"/>
    <w:rsid w:val="00504699"/>
    <w:rsid w:val="00504F09"/>
    <w:rsid w:val="0050544F"/>
    <w:rsid w:val="00505907"/>
    <w:rsid w:val="00505A0E"/>
    <w:rsid w:val="005076A9"/>
    <w:rsid w:val="00507986"/>
    <w:rsid w:val="00511484"/>
    <w:rsid w:val="00511AD9"/>
    <w:rsid w:val="005124A8"/>
    <w:rsid w:val="00512F7D"/>
    <w:rsid w:val="00515F35"/>
    <w:rsid w:val="00517125"/>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6CD5"/>
    <w:rsid w:val="00527FCA"/>
    <w:rsid w:val="005304B0"/>
    <w:rsid w:val="00530777"/>
    <w:rsid w:val="00530A12"/>
    <w:rsid w:val="00531394"/>
    <w:rsid w:val="00531460"/>
    <w:rsid w:val="00531C19"/>
    <w:rsid w:val="00532061"/>
    <w:rsid w:val="005322C6"/>
    <w:rsid w:val="00532D64"/>
    <w:rsid w:val="00532F4E"/>
    <w:rsid w:val="00534E1E"/>
    <w:rsid w:val="005357C9"/>
    <w:rsid w:val="00540ADF"/>
    <w:rsid w:val="005412BD"/>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7E4"/>
    <w:rsid w:val="005628F0"/>
    <w:rsid w:val="00562CEA"/>
    <w:rsid w:val="005633A8"/>
    <w:rsid w:val="00571A38"/>
    <w:rsid w:val="00571C9D"/>
    <w:rsid w:val="00571CF5"/>
    <w:rsid w:val="0057381B"/>
    <w:rsid w:val="00573D4E"/>
    <w:rsid w:val="00573E4B"/>
    <w:rsid w:val="00573E93"/>
    <w:rsid w:val="00575C82"/>
    <w:rsid w:val="00576027"/>
    <w:rsid w:val="00580C02"/>
    <w:rsid w:val="00580EA9"/>
    <w:rsid w:val="005823CB"/>
    <w:rsid w:val="00582520"/>
    <w:rsid w:val="005833CB"/>
    <w:rsid w:val="005837A2"/>
    <w:rsid w:val="0058492F"/>
    <w:rsid w:val="00586097"/>
    <w:rsid w:val="0058623D"/>
    <w:rsid w:val="00590A79"/>
    <w:rsid w:val="00590A90"/>
    <w:rsid w:val="00590C78"/>
    <w:rsid w:val="00593AA8"/>
    <w:rsid w:val="00594769"/>
    <w:rsid w:val="00594EA9"/>
    <w:rsid w:val="005951C1"/>
    <w:rsid w:val="00595448"/>
    <w:rsid w:val="00595CB2"/>
    <w:rsid w:val="005960E7"/>
    <w:rsid w:val="00597D98"/>
    <w:rsid w:val="005A04F5"/>
    <w:rsid w:val="005A0D6E"/>
    <w:rsid w:val="005A12F3"/>
    <w:rsid w:val="005A1AC2"/>
    <w:rsid w:val="005A1CF7"/>
    <w:rsid w:val="005A3C06"/>
    <w:rsid w:val="005A5432"/>
    <w:rsid w:val="005A5764"/>
    <w:rsid w:val="005A6288"/>
    <w:rsid w:val="005A6E1F"/>
    <w:rsid w:val="005A7439"/>
    <w:rsid w:val="005B0189"/>
    <w:rsid w:val="005B0919"/>
    <w:rsid w:val="005B1D1A"/>
    <w:rsid w:val="005B260C"/>
    <w:rsid w:val="005B671C"/>
    <w:rsid w:val="005B6B4E"/>
    <w:rsid w:val="005B7504"/>
    <w:rsid w:val="005C114D"/>
    <w:rsid w:val="005C2093"/>
    <w:rsid w:val="005C29CB"/>
    <w:rsid w:val="005C5A3E"/>
    <w:rsid w:val="005C769B"/>
    <w:rsid w:val="005C77D7"/>
    <w:rsid w:val="005D33E7"/>
    <w:rsid w:val="005D4B21"/>
    <w:rsid w:val="005D561E"/>
    <w:rsid w:val="005D5921"/>
    <w:rsid w:val="005D6003"/>
    <w:rsid w:val="005D656B"/>
    <w:rsid w:val="005D6B59"/>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28AC"/>
    <w:rsid w:val="005F3994"/>
    <w:rsid w:val="005F4E94"/>
    <w:rsid w:val="005F4EEF"/>
    <w:rsid w:val="005F4FD3"/>
    <w:rsid w:val="005F53F2"/>
    <w:rsid w:val="005F5F8B"/>
    <w:rsid w:val="005F7122"/>
    <w:rsid w:val="005F765C"/>
    <w:rsid w:val="006004C8"/>
    <w:rsid w:val="00602011"/>
    <w:rsid w:val="006025B2"/>
    <w:rsid w:val="00602BD8"/>
    <w:rsid w:val="006030BD"/>
    <w:rsid w:val="00605FE6"/>
    <w:rsid w:val="0060640A"/>
    <w:rsid w:val="00610CB8"/>
    <w:rsid w:val="006111A1"/>
    <w:rsid w:val="00611742"/>
    <w:rsid w:val="0061283B"/>
    <w:rsid w:val="00612FF0"/>
    <w:rsid w:val="0061379A"/>
    <w:rsid w:val="00613AD5"/>
    <w:rsid w:val="006151A4"/>
    <w:rsid w:val="00615C5F"/>
    <w:rsid w:val="00616267"/>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F3"/>
    <w:rsid w:val="006377FD"/>
    <w:rsid w:val="00640476"/>
    <w:rsid w:val="00640481"/>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6DC"/>
    <w:rsid w:val="0064778C"/>
    <w:rsid w:val="0065204C"/>
    <w:rsid w:val="00652D75"/>
    <w:rsid w:val="00653582"/>
    <w:rsid w:val="00654439"/>
    <w:rsid w:val="00655456"/>
    <w:rsid w:val="006619D7"/>
    <w:rsid w:val="00661BF7"/>
    <w:rsid w:val="00661E00"/>
    <w:rsid w:val="006638A6"/>
    <w:rsid w:val="00665963"/>
    <w:rsid w:val="00667FD8"/>
    <w:rsid w:val="006707DF"/>
    <w:rsid w:val="00670C45"/>
    <w:rsid w:val="00670D47"/>
    <w:rsid w:val="006711CF"/>
    <w:rsid w:val="00671367"/>
    <w:rsid w:val="006718F6"/>
    <w:rsid w:val="00672354"/>
    <w:rsid w:val="00672C51"/>
    <w:rsid w:val="006744ED"/>
    <w:rsid w:val="00675C8B"/>
    <w:rsid w:val="006775E6"/>
    <w:rsid w:val="00677D01"/>
    <w:rsid w:val="006811D1"/>
    <w:rsid w:val="006820AA"/>
    <w:rsid w:val="006835FE"/>
    <w:rsid w:val="00684B29"/>
    <w:rsid w:val="00684FEC"/>
    <w:rsid w:val="00687343"/>
    <w:rsid w:val="00687782"/>
    <w:rsid w:val="00687BE4"/>
    <w:rsid w:val="00687E93"/>
    <w:rsid w:val="00690266"/>
    <w:rsid w:val="0069153D"/>
    <w:rsid w:val="00692875"/>
    <w:rsid w:val="006935A9"/>
    <w:rsid w:val="00693DB7"/>
    <w:rsid w:val="00695EE3"/>
    <w:rsid w:val="00696530"/>
    <w:rsid w:val="006968C4"/>
    <w:rsid w:val="00696FDF"/>
    <w:rsid w:val="006A09C2"/>
    <w:rsid w:val="006A493D"/>
    <w:rsid w:val="006A583F"/>
    <w:rsid w:val="006A6978"/>
    <w:rsid w:val="006B18F4"/>
    <w:rsid w:val="006B1CCE"/>
    <w:rsid w:val="006B1EEF"/>
    <w:rsid w:val="006B52EF"/>
    <w:rsid w:val="006B73E7"/>
    <w:rsid w:val="006B7AEB"/>
    <w:rsid w:val="006C0F0E"/>
    <w:rsid w:val="006C142C"/>
    <w:rsid w:val="006C1C9F"/>
    <w:rsid w:val="006C30F8"/>
    <w:rsid w:val="006C3123"/>
    <w:rsid w:val="006C4EAD"/>
    <w:rsid w:val="006C53D2"/>
    <w:rsid w:val="006C5FE7"/>
    <w:rsid w:val="006C6E0E"/>
    <w:rsid w:val="006D026B"/>
    <w:rsid w:val="006D1485"/>
    <w:rsid w:val="006D2B7E"/>
    <w:rsid w:val="006D34CB"/>
    <w:rsid w:val="006D4BED"/>
    <w:rsid w:val="006D6E6B"/>
    <w:rsid w:val="006D73EA"/>
    <w:rsid w:val="006E0E3E"/>
    <w:rsid w:val="006E2788"/>
    <w:rsid w:val="006E279F"/>
    <w:rsid w:val="006E290E"/>
    <w:rsid w:val="006E3011"/>
    <w:rsid w:val="006E3DCC"/>
    <w:rsid w:val="006E4613"/>
    <w:rsid w:val="006E5678"/>
    <w:rsid w:val="006E60B3"/>
    <w:rsid w:val="006F0153"/>
    <w:rsid w:val="006F07E5"/>
    <w:rsid w:val="006F3AEE"/>
    <w:rsid w:val="006F480E"/>
    <w:rsid w:val="006F482F"/>
    <w:rsid w:val="006F49D4"/>
    <w:rsid w:val="006F766F"/>
    <w:rsid w:val="006F7E6F"/>
    <w:rsid w:val="00700F0F"/>
    <w:rsid w:val="0070102A"/>
    <w:rsid w:val="0070104C"/>
    <w:rsid w:val="007015D9"/>
    <w:rsid w:val="00701ACD"/>
    <w:rsid w:val="00701B02"/>
    <w:rsid w:val="00701C47"/>
    <w:rsid w:val="00703135"/>
    <w:rsid w:val="0070346D"/>
    <w:rsid w:val="00703EEF"/>
    <w:rsid w:val="007040C2"/>
    <w:rsid w:val="00705058"/>
    <w:rsid w:val="007058DD"/>
    <w:rsid w:val="00705C08"/>
    <w:rsid w:val="00705D6B"/>
    <w:rsid w:val="00706133"/>
    <w:rsid w:val="007064E1"/>
    <w:rsid w:val="00706C39"/>
    <w:rsid w:val="0071169C"/>
    <w:rsid w:val="007141ED"/>
    <w:rsid w:val="00716E0F"/>
    <w:rsid w:val="007178A4"/>
    <w:rsid w:val="00717ABF"/>
    <w:rsid w:val="0072099C"/>
    <w:rsid w:val="00721C5B"/>
    <w:rsid w:val="00722297"/>
    <w:rsid w:val="00722AD5"/>
    <w:rsid w:val="0072435B"/>
    <w:rsid w:val="007256F9"/>
    <w:rsid w:val="00726675"/>
    <w:rsid w:val="00727936"/>
    <w:rsid w:val="0073015D"/>
    <w:rsid w:val="00730688"/>
    <w:rsid w:val="00731A71"/>
    <w:rsid w:val="00731C3F"/>
    <w:rsid w:val="00731F2A"/>
    <w:rsid w:val="007326B6"/>
    <w:rsid w:val="00732CD4"/>
    <w:rsid w:val="00733998"/>
    <w:rsid w:val="007351F4"/>
    <w:rsid w:val="00735558"/>
    <w:rsid w:val="00736DD2"/>
    <w:rsid w:val="00737623"/>
    <w:rsid w:val="00737FFA"/>
    <w:rsid w:val="007405AE"/>
    <w:rsid w:val="00742C82"/>
    <w:rsid w:val="00743207"/>
    <w:rsid w:val="00745151"/>
    <w:rsid w:val="007455BF"/>
    <w:rsid w:val="007456DA"/>
    <w:rsid w:val="00745DEC"/>
    <w:rsid w:val="00747029"/>
    <w:rsid w:val="00747486"/>
    <w:rsid w:val="007476FE"/>
    <w:rsid w:val="00750F0E"/>
    <w:rsid w:val="00751444"/>
    <w:rsid w:val="0075354A"/>
    <w:rsid w:val="00753787"/>
    <w:rsid w:val="00754AAB"/>
    <w:rsid w:val="00754FFA"/>
    <w:rsid w:val="00755392"/>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52C"/>
    <w:rsid w:val="00774B01"/>
    <w:rsid w:val="00774BD1"/>
    <w:rsid w:val="00774CEE"/>
    <w:rsid w:val="00775683"/>
    <w:rsid w:val="00775DF5"/>
    <w:rsid w:val="00775F7A"/>
    <w:rsid w:val="007768D3"/>
    <w:rsid w:val="00777689"/>
    <w:rsid w:val="007779FE"/>
    <w:rsid w:val="0078003E"/>
    <w:rsid w:val="007801B0"/>
    <w:rsid w:val="00781D00"/>
    <w:rsid w:val="00781D18"/>
    <w:rsid w:val="00782896"/>
    <w:rsid w:val="007831D8"/>
    <w:rsid w:val="00783E97"/>
    <w:rsid w:val="00784673"/>
    <w:rsid w:val="00785063"/>
    <w:rsid w:val="0078535A"/>
    <w:rsid w:val="0078545A"/>
    <w:rsid w:val="00787250"/>
    <w:rsid w:val="00787637"/>
    <w:rsid w:val="007877EF"/>
    <w:rsid w:val="00790632"/>
    <w:rsid w:val="00790893"/>
    <w:rsid w:val="007910FB"/>
    <w:rsid w:val="00791665"/>
    <w:rsid w:val="0079200E"/>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A7C04"/>
    <w:rsid w:val="007B0724"/>
    <w:rsid w:val="007B0890"/>
    <w:rsid w:val="007B0BB8"/>
    <w:rsid w:val="007B2333"/>
    <w:rsid w:val="007B23AE"/>
    <w:rsid w:val="007B3ED5"/>
    <w:rsid w:val="007B5C88"/>
    <w:rsid w:val="007B63E7"/>
    <w:rsid w:val="007B678D"/>
    <w:rsid w:val="007C0D15"/>
    <w:rsid w:val="007C1625"/>
    <w:rsid w:val="007C1BB5"/>
    <w:rsid w:val="007C2B74"/>
    <w:rsid w:val="007C2BBC"/>
    <w:rsid w:val="007C2C6A"/>
    <w:rsid w:val="007C2F1D"/>
    <w:rsid w:val="007C3462"/>
    <w:rsid w:val="007C3470"/>
    <w:rsid w:val="007C4753"/>
    <w:rsid w:val="007C489C"/>
    <w:rsid w:val="007C4932"/>
    <w:rsid w:val="007C5FC3"/>
    <w:rsid w:val="007C6351"/>
    <w:rsid w:val="007C673F"/>
    <w:rsid w:val="007C6B1E"/>
    <w:rsid w:val="007C6F07"/>
    <w:rsid w:val="007D1480"/>
    <w:rsid w:val="007D1B27"/>
    <w:rsid w:val="007D1F52"/>
    <w:rsid w:val="007D39A8"/>
    <w:rsid w:val="007D5A3D"/>
    <w:rsid w:val="007D5EE8"/>
    <w:rsid w:val="007D6802"/>
    <w:rsid w:val="007D6EA4"/>
    <w:rsid w:val="007D7E3D"/>
    <w:rsid w:val="007E0BA2"/>
    <w:rsid w:val="007E12D0"/>
    <w:rsid w:val="007E17CA"/>
    <w:rsid w:val="007E24E4"/>
    <w:rsid w:val="007E2F59"/>
    <w:rsid w:val="007E3713"/>
    <w:rsid w:val="007E3864"/>
    <w:rsid w:val="007E40D3"/>
    <w:rsid w:val="007E4C80"/>
    <w:rsid w:val="007E5571"/>
    <w:rsid w:val="007E77D4"/>
    <w:rsid w:val="007F000C"/>
    <w:rsid w:val="007F18C3"/>
    <w:rsid w:val="007F19F5"/>
    <w:rsid w:val="007F3001"/>
    <w:rsid w:val="007F6A35"/>
    <w:rsid w:val="007F7375"/>
    <w:rsid w:val="007F7452"/>
    <w:rsid w:val="00800399"/>
    <w:rsid w:val="008007D9"/>
    <w:rsid w:val="008012C3"/>
    <w:rsid w:val="0080148F"/>
    <w:rsid w:val="0080174A"/>
    <w:rsid w:val="00801E73"/>
    <w:rsid w:val="008030C9"/>
    <w:rsid w:val="00803465"/>
    <w:rsid w:val="008055D9"/>
    <w:rsid w:val="00806466"/>
    <w:rsid w:val="0080753D"/>
    <w:rsid w:val="00810595"/>
    <w:rsid w:val="00810803"/>
    <w:rsid w:val="00810905"/>
    <w:rsid w:val="008109B1"/>
    <w:rsid w:val="00811512"/>
    <w:rsid w:val="00811CDB"/>
    <w:rsid w:val="00812967"/>
    <w:rsid w:val="00813298"/>
    <w:rsid w:val="008135DB"/>
    <w:rsid w:val="00813ED3"/>
    <w:rsid w:val="008147A7"/>
    <w:rsid w:val="008166B1"/>
    <w:rsid w:val="008200AB"/>
    <w:rsid w:val="008217AD"/>
    <w:rsid w:val="00821F67"/>
    <w:rsid w:val="00822E32"/>
    <w:rsid w:val="00822F49"/>
    <w:rsid w:val="008239F4"/>
    <w:rsid w:val="00824900"/>
    <w:rsid w:val="00824A74"/>
    <w:rsid w:val="00825A6B"/>
    <w:rsid w:val="00826865"/>
    <w:rsid w:val="00826D35"/>
    <w:rsid w:val="00826F0E"/>
    <w:rsid w:val="008271DD"/>
    <w:rsid w:val="00830724"/>
    <w:rsid w:val="008314D9"/>
    <w:rsid w:val="00832A53"/>
    <w:rsid w:val="00833EF4"/>
    <w:rsid w:val="00834E82"/>
    <w:rsid w:val="00836F5F"/>
    <w:rsid w:val="00841099"/>
    <w:rsid w:val="008425D8"/>
    <w:rsid w:val="00843F41"/>
    <w:rsid w:val="00844CB2"/>
    <w:rsid w:val="008466D5"/>
    <w:rsid w:val="00846F06"/>
    <w:rsid w:val="008504D3"/>
    <w:rsid w:val="00851220"/>
    <w:rsid w:val="0085142C"/>
    <w:rsid w:val="00852165"/>
    <w:rsid w:val="00852DB3"/>
    <w:rsid w:val="008537FC"/>
    <w:rsid w:val="00854B2E"/>
    <w:rsid w:val="008557E7"/>
    <w:rsid w:val="008567C7"/>
    <w:rsid w:val="008572A1"/>
    <w:rsid w:val="00857DE3"/>
    <w:rsid w:val="00860774"/>
    <w:rsid w:val="00860F2E"/>
    <w:rsid w:val="0086105A"/>
    <w:rsid w:val="00861101"/>
    <w:rsid w:val="00861759"/>
    <w:rsid w:val="00864EDA"/>
    <w:rsid w:val="008654A2"/>
    <w:rsid w:val="00866F2C"/>
    <w:rsid w:val="0086731E"/>
    <w:rsid w:val="0087133F"/>
    <w:rsid w:val="00871853"/>
    <w:rsid w:val="0087264F"/>
    <w:rsid w:val="00873794"/>
    <w:rsid w:val="00874076"/>
    <w:rsid w:val="008750A2"/>
    <w:rsid w:val="00875BFA"/>
    <w:rsid w:val="008763D4"/>
    <w:rsid w:val="008765B6"/>
    <w:rsid w:val="008765F6"/>
    <w:rsid w:val="00877D1B"/>
    <w:rsid w:val="008809AB"/>
    <w:rsid w:val="0088129E"/>
    <w:rsid w:val="00883563"/>
    <w:rsid w:val="00883BC8"/>
    <w:rsid w:val="00884E91"/>
    <w:rsid w:val="00885130"/>
    <w:rsid w:val="00885851"/>
    <w:rsid w:val="0088693F"/>
    <w:rsid w:val="00891DC7"/>
    <w:rsid w:val="00893C7B"/>
    <w:rsid w:val="00894D69"/>
    <w:rsid w:val="00894F08"/>
    <w:rsid w:val="00895167"/>
    <w:rsid w:val="008952B7"/>
    <w:rsid w:val="00895FFE"/>
    <w:rsid w:val="00896845"/>
    <w:rsid w:val="0089714A"/>
    <w:rsid w:val="0089758D"/>
    <w:rsid w:val="00897D89"/>
    <w:rsid w:val="00897DC7"/>
    <w:rsid w:val="008A0405"/>
    <w:rsid w:val="008A1294"/>
    <w:rsid w:val="008A1824"/>
    <w:rsid w:val="008A2159"/>
    <w:rsid w:val="008A31EE"/>
    <w:rsid w:val="008A67BC"/>
    <w:rsid w:val="008B03D4"/>
    <w:rsid w:val="008B138B"/>
    <w:rsid w:val="008B1F43"/>
    <w:rsid w:val="008B21F2"/>
    <w:rsid w:val="008B251F"/>
    <w:rsid w:val="008B3FE3"/>
    <w:rsid w:val="008B44F6"/>
    <w:rsid w:val="008B577D"/>
    <w:rsid w:val="008B627F"/>
    <w:rsid w:val="008B636A"/>
    <w:rsid w:val="008B665E"/>
    <w:rsid w:val="008B6ACA"/>
    <w:rsid w:val="008C0653"/>
    <w:rsid w:val="008C137D"/>
    <w:rsid w:val="008C457D"/>
    <w:rsid w:val="008C4B33"/>
    <w:rsid w:val="008C4EA2"/>
    <w:rsid w:val="008C4F9D"/>
    <w:rsid w:val="008C5B42"/>
    <w:rsid w:val="008C5B49"/>
    <w:rsid w:val="008C6B34"/>
    <w:rsid w:val="008C6E12"/>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3F1F"/>
    <w:rsid w:val="008E5D83"/>
    <w:rsid w:val="008E6A07"/>
    <w:rsid w:val="008F04B4"/>
    <w:rsid w:val="008F0BF1"/>
    <w:rsid w:val="008F18AB"/>
    <w:rsid w:val="008F4887"/>
    <w:rsid w:val="008F5838"/>
    <w:rsid w:val="008F5BE7"/>
    <w:rsid w:val="008F5D0F"/>
    <w:rsid w:val="008F66C5"/>
    <w:rsid w:val="008F7B22"/>
    <w:rsid w:val="0090073C"/>
    <w:rsid w:val="00900CCC"/>
    <w:rsid w:val="0090148E"/>
    <w:rsid w:val="00901FA5"/>
    <w:rsid w:val="00903B40"/>
    <w:rsid w:val="00904A04"/>
    <w:rsid w:val="00905429"/>
    <w:rsid w:val="009057FD"/>
    <w:rsid w:val="0090591A"/>
    <w:rsid w:val="00905CEE"/>
    <w:rsid w:val="00907755"/>
    <w:rsid w:val="009100D1"/>
    <w:rsid w:val="00911E4C"/>
    <w:rsid w:val="009122AA"/>
    <w:rsid w:val="00912C90"/>
    <w:rsid w:val="009131FC"/>
    <w:rsid w:val="009164E9"/>
    <w:rsid w:val="00916A09"/>
    <w:rsid w:val="00916D9C"/>
    <w:rsid w:val="00917E9F"/>
    <w:rsid w:val="009212BE"/>
    <w:rsid w:val="0092213B"/>
    <w:rsid w:val="00922831"/>
    <w:rsid w:val="00922FDA"/>
    <w:rsid w:val="009245B5"/>
    <w:rsid w:val="009253FA"/>
    <w:rsid w:val="00925D20"/>
    <w:rsid w:val="00927DBA"/>
    <w:rsid w:val="00930B83"/>
    <w:rsid w:val="00931347"/>
    <w:rsid w:val="00931EE3"/>
    <w:rsid w:val="0093206F"/>
    <w:rsid w:val="00932A31"/>
    <w:rsid w:val="00933041"/>
    <w:rsid w:val="00933795"/>
    <w:rsid w:val="0093459D"/>
    <w:rsid w:val="00934C36"/>
    <w:rsid w:val="00935184"/>
    <w:rsid w:val="00936EE5"/>
    <w:rsid w:val="00937AA2"/>
    <w:rsid w:val="00937F62"/>
    <w:rsid w:val="00941354"/>
    <w:rsid w:val="00942155"/>
    <w:rsid w:val="009424CE"/>
    <w:rsid w:val="00942B03"/>
    <w:rsid w:val="009438FC"/>
    <w:rsid w:val="00943996"/>
    <w:rsid w:val="00943CA7"/>
    <w:rsid w:val="00944F2F"/>
    <w:rsid w:val="00944F55"/>
    <w:rsid w:val="009451A5"/>
    <w:rsid w:val="009453C0"/>
    <w:rsid w:val="00946D0B"/>
    <w:rsid w:val="009473D9"/>
    <w:rsid w:val="00947C75"/>
    <w:rsid w:val="00950E60"/>
    <w:rsid w:val="00951471"/>
    <w:rsid w:val="00951A3D"/>
    <w:rsid w:val="00951B5A"/>
    <w:rsid w:val="00953CFA"/>
    <w:rsid w:val="00953E03"/>
    <w:rsid w:val="00954086"/>
    <w:rsid w:val="00956481"/>
    <w:rsid w:val="00956602"/>
    <w:rsid w:val="0095663B"/>
    <w:rsid w:val="00956A82"/>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08F6"/>
    <w:rsid w:val="00982891"/>
    <w:rsid w:val="00983ADF"/>
    <w:rsid w:val="00984674"/>
    <w:rsid w:val="00993322"/>
    <w:rsid w:val="009935E5"/>
    <w:rsid w:val="00993E5E"/>
    <w:rsid w:val="00995A7F"/>
    <w:rsid w:val="00996430"/>
    <w:rsid w:val="00996783"/>
    <w:rsid w:val="00996F1B"/>
    <w:rsid w:val="00997D2D"/>
    <w:rsid w:val="009A2575"/>
    <w:rsid w:val="009A2A54"/>
    <w:rsid w:val="009A2AE9"/>
    <w:rsid w:val="009A318C"/>
    <w:rsid w:val="009A33C3"/>
    <w:rsid w:val="009A4A6E"/>
    <w:rsid w:val="009A4DFF"/>
    <w:rsid w:val="009A5044"/>
    <w:rsid w:val="009A5EE7"/>
    <w:rsid w:val="009A6639"/>
    <w:rsid w:val="009A6751"/>
    <w:rsid w:val="009A6F3F"/>
    <w:rsid w:val="009A76AB"/>
    <w:rsid w:val="009A7FDA"/>
    <w:rsid w:val="009B070C"/>
    <w:rsid w:val="009B168D"/>
    <w:rsid w:val="009B34D8"/>
    <w:rsid w:val="009B4CD7"/>
    <w:rsid w:val="009B5048"/>
    <w:rsid w:val="009B54D9"/>
    <w:rsid w:val="009B552F"/>
    <w:rsid w:val="009B5FCF"/>
    <w:rsid w:val="009B7CF1"/>
    <w:rsid w:val="009C005F"/>
    <w:rsid w:val="009C0475"/>
    <w:rsid w:val="009C08ED"/>
    <w:rsid w:val="009C148D"/>
    <w:rsid w:val="009C2448"/>
    <w:rsid w:val="009C2695"/>
    <w:rsid w:val="009C2C3F"/>
    <w:rsid w:val="009C3551"/>
    <w:rsid w:val="009C39BC"/>
    <w:rsid w:val="009C41E1"/>
    <w:rsid w:val="009C4674"/>
    <w:rsid w:val="009C4AC5"/>
    <w:rsid w:val="009C58AD"/>
    <w:rsid w:val="009C61B2"/>
    <w:rsid w:val="009C635C"/>
    <w:rsid w:val="009C6CF2"/>
    <w:rsid w:val="009C6FA1"/>
    <w:rsid w:val="009C7895"/>
    <w:rsid w:val="009D12C7"/>
    <w:rsid w:val="009D1CBE"/>
    <w:rsid w:val="009D1FD3"/>
    <w:rsid w:val="009D2A67"/>
    <w:rsid w:val="009D31DC"/>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2BE6"/>
    <w:rsid w:val="009F3170"/>
    <w:rsid w:val="009F3F1D"/>
    <w:rsid w:val="009F3F31"/>
    <w:rsid w:val="009F3F7B"/>
    <w:rsid w:val="009F3FBD"/>
    <w:rsid w:val="009F52B1"/>
    <w:rsid w:val="009F56C7"/>
    <w:rsid w:val="009F57B8"/>
    <w:rsid w:val="009F6494"/>
    <w:rsid w:val="009F6824"/>
    <w:rsid w:val="009F6860"/>
    <w:rsid w:val="009F6FD3"/>
    <w:rsid w:val="00A005F6"/>
    <w:rsid w:val="00A01757"/>
    <w:rsid w:val="00A01AB0"/>
    <w:rsid w:val="00A022DD"/>
    <w:rsid w:val="00A0371F"/>
    <w:rsid w:val="00A03FF2"/>
    <w:rsid w:val="00A042E0"/>
    <w:rsid w:val="00A04394"/>
    <w:rsid w:val="00A04971"/>
    <w:rsid w:val="00A05ADD"/>
    <w:rsid w:val="00A06B17"/>
    <w:rsid w:val="00A07A7B"/>
    <w:rsid w:val="00A07E23"/>
    <w:rsid w:val="00A108E8"/>
    <w:rsid w:val="00A12710"/>
    <w:rsid w:val="00A1547D"/>
    <w:rsid w:val="00A172AE"/>
    <w:rsid w:val="00A17710"/>
    <w:rsid w:val="00A20003"/>
    <w:rsid w:val="00A21808"/>
    <w:rsid w:val="00A22026"/>
    <w:rsid w:val="00A230A7"/>
    <w:rsid w:val="00A232D4"/>
    <w:rsid w:val="00A233A1"/>
    <w:rsid w:val="00A2406B"/>
    <w:rsid w:val="00A24256"/>
    <w:rsid w:val="00A24428"/>
    <w:rsid w:val="00A24BEF"/>
    <w:rsid w:val="00A25DF4"/>
    <w:rsid w:val="00A261DA"/>
    <w:rsid w:val="00A27129"/>
    <w:rsid w:val="00A278BA"/>
    <w:rsid w:val="00A30169"/>
    <w:rsid w:val="00A3100B"/>
    <w:rsid w:val="00A31A1E"/>
    <w:rsid w:val="00A31CD5"/>
    <w:rsid w:val="00A33B72"/>
    <w:rsid w:val="00A33C69"/>
    <w:rsid w:val="00A3534E"/>
    <w:rsid w:val="00A353C8"/>
    <w:rsid w:val="00A35E05"/>
    <w:rsid w:val="00A36CC1"/>
    <w:rsid w:val="00A37845"/>
    <w:rsid w:val="00A37AB2"/>
    <w:rsid w:val="00A37BBC"/>
    <w:rsid w:val="00A37FDB"/>
    <w:rsid w:val="00A404F6"/>
    <w:rsid w:val="00A420DD"/>
    <w:rsid w:val="00A42A47"/>
    <w:rsid w:val="00A42A88"/>
    <w:rsid w:val="00A42DD1"/>
    <w:rsid w:val="00A43AB6"/>
    <w:rsid w:val="00A43C09"/>
    <w:rsid w:val="00A451DD"/>
    <w:rsid w:val="00A458CF"/>
    <w:rsid w:val="00A46168"/>
    <w:rsid w:val="00A465D5"/>
    <w:rsid w:val="00A46DB6"/>
    <w:rsid w:val="00A54CEF"/>
    <w:rsid w:val="00A5549A"/>
    <w:rsid w:val="00A56C4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363"/>
    <w:rsid w:val="00A7035B"/>
    <w:rsid w:val="00A70FD7"/>
    <w:rsid w:val="00A71875"/>
    <w:rsid w:val="00A718D6"/>
    <w:rsid w:val="00A72589"/>
    <w:rsid w:val="00A72612"/>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977D5"/>
    <w:rsid w:val="00A97DE8"/>
    <w:rsid w:val="00AA1833"/>
    <w:rsid w:val="00AA3038"/>
    <w:rsid w:val="00AA4707"/>
    <w:rsid w:val="00AA47C2"/>
    <w:rsid w:val="00AA55E7"/>
    <w:rsid w:val="00AA5C9B"/>
    <w:rsid w:val="00AA72DD"/>
    <w:rsid w:val="00AA7872"/>
    <w:rsid w:val="00AA793B"/>
    <w:rsid w:val="00AB03DF"/>
    <w:rsid w:val="00AB0C96"/>
    <w:rsid w:val="00AB0D44"/>
    <w:rsid w:val="00AB0F46"/>
    <w:rsid w:val="00AB1FC8"/>
    <w:rsid w:val="00AB1FFF"/>
    <w:rsid w:val="00AB243F"/>
    <w:rsid w:val="00AB2709"/>
    <w:rsid w:val="00AB2EAD"/>
    <w:rsid w:val="00AB3B22"/>
    <w:rsid w:val="00AB55E2"/>
    <w:rsid w:val="00AB59EC"/>
    <w:rsid w:val="00AB6529"/>
    <w:rsid w:val="00AB6A60"/>
    <w:rsid w:val="00AB792C"/>
    <w:rsid w:val="00AB7E5C"/>
    <w:rsid w:val="00AC0435"/>
    <w:rsid w:val="00AC0D27"/>
    <w:rsid w:val="00AC1588"/>
    <w:rsid w:val="00AC2118"/>
    <w:rsid w:val="00AC21C1"/>
    <w:rsid w:val="00AC29CC"/>
    <w:rsid w:val="00AC3EC8"/>
    <w:rsid w:val="00AC58C9"/>
    <w:rsid w:val="00AC5C80"/>
    <w:rsid w:val="00AC6879"/>
    <w:rsid w:val="00AC7035"/>
    <w:rsid w:val="00AD07D8"/>
    <w:rsid w:val="00AD0D25"/>
    <w:rsid w:val="00AD3A8A"/>
    <w:rsid w:val="00AD50F4"/>
    <w:rsid w:val="00AE23D2"/>
    <w:rsid w:val="00AE240D"/>
    <w:rsid w:val="00AE2A4E"/>
    <w:rsid w:val="00AE2D3A"/>
    <w:rsid w:val="00AE3773"/>
    <w:rsid w:val="00AE48FC"/>
    <w:rsid w:val="00AE52FC"/>
    <w:rsid w:val="00AF0139"/>
    <w:rsid w:val="00AF05FD"/>
    <w:rsid w:val="00AF341A"/>
    <w:rsid w:val="00AF486F"/>
    <w:rsid w:val="00AF4AD3"/>
    <w:rsid w:val="00AF50D6"/>
    <w:rsid w:val="00AF6351"/>
    <w:rsid w:val="00AF655D"/>
    <w:rsid w:val="00B001DA"/>
    <w:rsid w:val="00B02989"/>
    <w:rsid w:val="00B02BBD"/>
    <w:rsid w:val="00B02E43"/>
    <w:rsid w:val="00B0311F"/>
    <w:rsid w:val="00B04E89"/>
    <w:rsid w:val="00B04F93"/>
    <w:rsid w:val="00B059A7"/>
    <w:rsid w:val="00B05DC4"/>
    <w:rsid w:val="00B05E6F"/>
    <w:rsid w:val="00B0692E"/>
    <w:rsid w:val="00B07531"/>
    <w:rsid w:val="00B0773B"/>
    <w:rsid w:val="00B117BC"/>
    <w:rsid w:val="00B11A70"/>
    <w:rsid w:val="00B14242"/>
    <w:rsid w:val="00B14769"/>
    <w:rsid w:val="00B1599A"/>
    <w:rsid w:val="00B15E27"/>
    <w:rsid w:val="00B16F09"/>
    <w:rsid w:val="00B17062"/>
    <w:rsid w:val="00B173A9"/>
    <w:rsid w:val="00B213EF"/>
    <w:rsid w:val="00B21400"/>
    <w:rsid w:val="00B226B4"/>
    <w:rsid w:val="00B238AF"/>
    <w:rsid w:val="00B249D2"/>
    <w:rsid w:val="00B25EE8"/>
    <w:rsid w:val="00B2720F"/>
    <w:rsid w:val="00B27B55"/>
    <w:rsid w:val="00B30993"/>
    <w:rsid w:val="00B30E1D"/>
    <w:rsid w:val="00B321A8"/>
    <w:rsid w:val="00B329A0"/>
    <w:rsid w:val="00B358A7"/>
    <w:rsid w:val="00B36B4D"/>
    <w:rsid w:val="00B37658"/>
    <w:rsid w:val="00B376FA"/>
    <w:rsid w:val="00B37E3F"/>
    <w:rsid w:val="00B40200"/>
    <w:rsid w:val="00B414A8"/>
    <w:rsid w:val="00B42463"/>
    <w:rsid w:val="00B43117"/>
    <w:rsid w:val="00B43513"/>
    <w:rsid w:val="00B43728"/>
    <w:rsid w:val="00B44631"/>
    <w:rsid w:val="00B44D65"/>
    <w:rsid w:val="00B453B7"/>
    <w:rsid w:val="00B458F7"/>
    <w:rsid w:val="00B462CE"/>
    <w:rsid w:val="00B46ABA"/>
    <w:rsid w:val="00B50FA5"/>
    <w:rsid w:val="00B5193C"/>
    <w:rsid w:val="00B51ED0"/>
    <w:rsid w:val="00B521B0"/>
    <w:rsid w:val="00B527CD"/>
    <w:rsid w:val="00B533A6"/>
    <w:rsid w:val="00B55C93"/>
    <w:rsid w:val="00B5635D"/>
    <w:rsid w:val="00B56553"/>
    <w:rsid w:val="00B56745"/>
    <w:rsid w:val="00B56D68"/>
    <w:rsid w:val="00B573D6"/>
    <w:rsid w:val="00B5768A"/>
    <w:rsid w:val="00B578BD"/>
    <w:rsid w:val="00B607BF"/>
    <w:rsid w:val="00B6089E"/>
    <w:rsid w:val="00B608F0"/>
    <w:rsid w:val="00B60F87"/>
    <w:rsid w:val="00B61151"/>
    <w:rsid w:val="00B6136B"/>
    <w:rsid w:val="00B61D21"/>
    <w:rsid w:val="00B61DC6"/>
    <w:rsid w:val="00B61E0A"/>
    <w:rsid w:val="00B62D6D"/>
    <w:rsid w:val="00B62E1A"/>
    <w:rsid w:val="00B62E2F"/>
    <w:rsid w:val="00B6388E"/>
    <w:rsid w:val="00B65101"/>
    <w:rsid w:val="00B6572F"/>
    <w:rsid w:val="00B65DA3"/>
    <w:rsid w:val="00B661CA"/>
    <w:rsid w:val="00B66557"/>
    <w:rsid w:val="00B6695A"/>
    <w:rsid w:val="00B669F0"/>
    <w:rsid w:val="00B66CF9"/>
    <w:rsid w:val="00B67246"/>
    <w:rsid w:val="00B70D24"/>
    <w:rsid w:val="00B7134C"/>
    <w:rsid w:val="00B7459F"/>
    <w:rsid w:val="00B75369"/>
    <w:rsid w:val="00B755A9"/>
    <w:rsid w:val="00B76A05"/>
    <w:rsid w:val="00B76D45"/>
    <w:rsid w:val="00B77EE5"/>
    <w:rsid w:val="00B8103A"/>
    <w:rsid w:val="00B82274"/>
    <w:rsid w:val="00B82AB6"/>
    <w:rsid w:val="00B84634"/>
    <w:rsid w:val="00B8626D"/>
    <w:rsid w:val="00B8647A"/>
    <w:rsid w:val="00B878F0"/>
    <w:rsid w:val="00B87C2B"/>
    <w:rsid w:val="00B907F7"/>
    <w:rsid w:val="00B90F8E"/>
    <w:rsid w:val="00B91FA4"/>
    <w:rsid w:val="00B921BD"/>
    <w:rsid w:val="00B92AB4"/>
    <w:rsid w:val="00B92E58"/>
    <w:rsid w:val="00B93470"/>
    <w:rsid w:val="00B95871"/>
    <w:rsid w:val="00B961C5"/>
    <w:rsid w:val="00B966F7"/>
    <w:rsid w:val="00B97E4B"/>
    <w:rsid w:val="00BA0A51"/>
    <w:rsid w:val="00BA0E7C"/>
    <w:rsid w:val="00BA1B09"/>
    <w:rsid w:val="00BA2B5A"/>
    <w:rsid w:val="00BA2CAB"/>
    <w:rsid w:val="00BA3E70"/>
    <w:rsid w:val="00BA4F30"/>
    <w:rsid w:val="00BA5C45"/>
    <w:rsid w:val="00BA606A"/>
    <w:rsid w:val="00BA6E0C"/>
    <w:rsid w:val="00BB028C"/>
    <w:rsid w:val="00BB217C"/>
    <w:rsid w:val="00BB246F"/>
    <w:rsid w:val="00BB31BC"/>
    <w:rsid w:val="00BB473D"/>
    <w:rsid w:val="00BB4F92"/>
    <w:rsid w:val="00BB67B7"/>
    <w:rsid w:val="00BC0A1B"/>
    <w:rsid w:val="00BC15BF"/>
    <w:rsid w:val="00BC290B"/>
    <w:rsid w:val="00BC30A6"/>
    <w:rsid w:val="00BC3872"/>
    <w:rsid w:val="00BC4553"/>
    <w:rsid w:val="00BC4FFD"/>
    <w:rsid w:val="00BC59B1"/>
    <w:rsid w:val="00BC6309"/>
    <w:rsid w:val="00BC65C9"/>
    <w:rsid w:val="00BC6F0D"/>
    <w:rsid w:val="00BD15F3"/>
    <w:rsid w:val="00BD1A81"/>
    <w:rsid w:val="00BD4556"/>
    <w:rsid w:val="00BD4D25"/>
    <w:rsid w:val="00BD718F"/>
    <w:rsid w:val="00BD78A9"/>
    <w:rsid w:val="00BD7C39"/>
    <w:rsid w:val="00BE136D"/>
    <w:rsid w:val="00BE1D13"/>
    <w:rsid w:val="00BE2D0C"/>
    <w:rsid w:val="00BE2E79"/>
    <w:rsid w:val="00BE32FB"/>
    <w:rsid w:val="00BE4B89"/>
    <w:rsid w:val="00BE5441"/>
    <w:rsid w:val="00BE6F10"/>
    <w:rsid w:val="00BE74A4"/>
    <w:rsid w:val="00BE7DA1"/>
    <w:rsid w:val="00BF1AD4"/>
    <w:rsid w:val="00BF2858"/>
    <w:rsid w:val="00BF5E2D"/>
    <w:rsid w:val="00BF6452"/>
    <w:rsid w:val="00BF6985"/>
    <w:rsid w:val="00C0070F"/>
    <w:rsid w:val="00C00C48"/>
    <w:rsid w:val="00C01769"/>
    <w:rsid w:val="00C01F3D"/>
    <w:rsid w:val="00C02660"/>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7861"/>
    <w:rsid w:val="00C17AD7"/>
    <w:rsid w:val="00C21082"/>
    <w:rsid w:val="00C2135E"/>
    <w:rsid w:val="00C2233F"/>
    <w:rsid w:val="00C22D60"/>
    <w:rsid w:val="00C2326C"/>
    <w:rsid w:val="00C24232"/>
    <w:rsid w:val="00C252F3"/>
    <w:rsid w:val="00C254C3"/>
    <w:rsid w:val="00C26CD4"/>
    <w:rsid w:val="00C27108"/>
    <w:rsid w:val="00C3034D"/>
    <w:rsid w:val="00C3096D"/>
    <w:rsid w:val="00C33023"/>
    <w:rsid w:val="00C34A2B"/>
    <w:rsid w:val="00C35198"/>
    <w:rsid w:val="00C35705"/>
    <w:rsid w:val="00C3651C"/>
    <w:rsid w:val="00C400E7"/>
    <w:rsid w:val="00C41417"/>
    <w:rsid w:val="00C41E65"/>
    <w:rsid w:val="00C42183"/>
    <w:rsid w:val="00C426E6"/>
    <w:rsid w:val="00C451BF"/>
    <w:rsid w:val="00C45289"/>
    <w:rsid w:val="00C45AE1"/>
    <w:rsid w:val="00C46765"/>
    <w:rsid w:val="00C46AAC"/>
    <w:rsid w:val="00C46ECC"/>
    <w:rsid w:val="00C478AF"/>
    <w:rsid w:val="00C47D6D"/>
    <w:rsid w:val="00C50FBF"/>
    <w:rsid w:val="00C51C97"/>
    <w:rsid w:val="00C52CF3"/>
    <w:rsid w:val="00C52FEE"/>
    <w:rsid w:val="00C54087"/>
    <w:rsid w:val="00C54F3A"/>
    <w:rsid w:val="00C55036"/>
    <w:rsid w:val="00C5703B"/>
    <w:rsid w:val="00C573AE"/>
    <w:rsid w:val="00C608A6"/>
    <w:rsid w:val="00C60DAA"/>
    <w:rsid w:val="00C617EB"/>
    <w:rsid w:val="00C61B8E"/>
    <w:rsid w:val="00C61CF0"/>
    <w:rsid w:val="00C6593E"/>
    <w:rsid w:val="00C661EB"/>
    <w:rsid w:val="00C6680C"/>
    <w:rsid w:val="00C670CB"/>
    <w:rsid w:val="00C67377"/>
    <w:rsid w:val="00C71498"/>
    <w:rsid w:val="00C7151A"/>
    <w:rsid w:val="00C72499"/>
    <w:rsid w:val="00C73DBF"/>
    <w:rsid w:val="00C74F21"/>
    <w:rsid w:val="00C77377"/>
    <w:rsid w:val="00C7743D"/>
    <w:rsid w:val="00C810E6"/>
    <w:rsid w:val="00C81C96"/>
    <w:rsid w:val="00C83FF1"/>
    <w:rsid w:val="00C873F4"/>
    <w:rsid w:val="00C87B5D"/>
    <w:rsid w:val="00C906B1"/>
    <w:rsid w:val="00C908C8"/>
    <w:rsid w:val="00C926DE"/>
    <w:rsid w:val="00C9284E"/>
    <w:rsid w:val="00C9399D"/>
    <w:rsid w:val="00C94C17"/>
    <w:rsid w:val="00C94C2C"/>
    <w:rsid w:val="00C955BB"/>
    <w:rsid w:val="00C96A5B"/>
    <w:rsid w:val="00C96DA3"/>
    <w:rsid w:val="00C976FE"/>
    <w:rsid w:val="00CA1262"/>
    <w:rsid w:val="00CA2427"/>
    <w:rsid w:val="00CA2E6A"/>
    <w:rsid w:val="00CA2F8A"/>
    <w:rsid w:val="00CA3422"/>
    <w:rsid w:val="00CA36E4"/>
    <w:rsid w:val="00CA3A8A"/>
    <w:rsid w:val="00CA3B61"/>
    <w:rsid w:val="00CA4210"/>
    <w:rsid w:val="00CA4D7C"/>
    <w:rsid w:val="00CA59A1"/>
    <w:rsid w:val="00CA5E33"/>
    <w:rsid w:val="00CA5F8F"/>
    <w:rsid w:val="00CA6181"/>
    <w:rsid w:val="00CA7014"/>
    <w:rsid w:val="00CB03BD"/>
    <w:rsid w:val="00CB08F1"/>
    <w:rsid w:val="00CB14D7"/>
    <w:rsid w:val="00CB1C7D"/>
    <w:rsid w:val="00CB2094"/>
    <w:rsid w:val="00CB2B74"/>
    <w:rsid w:val="00CB4B14"/>
    <w:rsid w:val="00CB4E9C"/>
    <w:rsid w:val="00CB5258"/>
    <w:rsid w:val="00CB775A"/>
    <w:rsid w:val="00CB7A1F"/>
    <w:rsid w:val="00CC0A09"/>
    <w:rsid w:val="00CC0E8B"/>
    <w:rsid w:val="00CC3840"/>
    <w:rsid w:val="00CC4077"/>
    <w:rsid w:val="00CC4934"/>
    <w:rsid w:val="00CC4E81"/>
    <w:rsid w:val="00CC5428"/>
    <w:rsid w:val="00CC6007"/>
    <w:rsid w:val="00CC65E9"/>
    <w:rsid w:val="00CD3BF4"/>
    <w:rsid w:val="00CD4490"/>
    <w:rsid w:val="00CD5781"/>
    <w:rsid w:val="00CD5F0C"/>
    <w:rsid w:val="00CD6379"/>
    <w:rsid w:val="00CE03DC"/>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8D4"/>
    <w:rsid w:val="00CF6C7C"/>
    <w:rsid w:val="00CF7E59"/>
    <w:rsid w:val="00D0104D"/>
    <w:rsid w:val="00D0161C"/>
    <w:rsid w:val="00D024C0"/>
    <w:rsid w:val="00D040F6"/>
    <w:rsid w:val="00D064DD"/>
    <w:rsid w:val="00D07670"/>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77E"/>
    <w:rsid w:val="00D20C51"/>
    <w:rsid w:val="00D2184B"/>
    <w:rsid w:val="00D222EF"/>
    <w:rsid w:val="00D227C7"/>
    <w:rsid w:val="00D22EEB"/>
    <w:rsid w:val="00D231B2"/>
    <w:rsid w:val="00D23312"/>
    <w:rsid w:val="00D238FF"/>
    <w:rsid w:val="00D24A5A"/>
    <w:rsid w:val="00D24FA6"/>
    <w:rsid w:val="00D26519"/>
    <w:rsid w:val="00D27246"/>
    <w:rsid w:val="00D275D2"/>
    <w:rsid w:val="00D2764E"/>
    <w:rsid w:val="00D27E27"/>
    <w:rsid w:val="00D32AB7"/>
    <w:rsid w:val="00D33C97"/>
    <w:rsid w:val="00D34BAA"/>
    <w:rsid w:val="00D35781"/>
    <w:rsid w:val="00D3757D"/>
    <w:rsid w:val="00D408DB"/>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33B3"/>
    <w:rsid w:val="00D64308"/>
    <w:rsid w:val="00D64BE0"/>
    <w:rsid w:val="00D658E1"/>
    <w:rsid w:val="00D67C1E"/>
    <w:rsid w:val="00D70794"/>
    <w:rsid w:val="00D73D07"/>
    <w:rsid w:val="00D75A6A"/>
    <w:rsid w:val="00D76390"/>
    <w:rsid w:val="00D7671C"/>
    <w:rsid w:val="00D778CB"/>
    <w:rsid w:val="00D77FE8"/>
    <w:rsid w:val="00D8161C"/>
    <w:rsid w:val="00D81A71"/>
    <w:rsid w:val="00D81AB9"/>
    <w:rsid w:val="00D81D03"/>
    <w:rsid w:val="00D82945"/>
    <w:rsid w:val="00D82B59"/>
    <w:rsid w:val="00D830B3"/>
    <w:rsid w:val="00D83A7C"/>
    <w:rsid w:val="00D849AE"/>
    <w:rsid w:val="00D84FCA"/>
    <w:rsid w:val="00D86C10"/>
    <w:rsid w:val="00D86D71"/>
    <w:rsid w:val="00D86E1A"/>
    <w:rsid w:val="00D87AF6"/>
    <w:rsid w:val="00D93D61"/>
    <w:rsid w:val="00D94371"/>
    <w:rsid w:val="00D94D8B"/>
    <w:rsid w:val="00D9562F"/>
    <w:rsid w:val="00D95B91"/>
    <w:rsid w:val="00D964BB"/>
    <w:rsid w:val="00D97B00"/>
    <w:rsid w:val="00DA198C"/>
    <w:rsid w:val="00DA1ABF"/>
    <w:rsid w:val="00DA1D19"/>
    <w:rsid w:val="00DA21BB"/>
    <w:rsid w:val="00DA23DD"/>
    <w:rsid w:val="00DA2DAC"/>
    <w:rsid w:val="00DA317A"/>
    <w:rsid w:val="00DA3C41"/>
    <w:rsid w:val="00DA3CB0"/>
    <w:rsid w:val="00DA571B"/>
    <w:rsid w:val="00DA5B8E"/>
    <w:rsid w:val="00DB0D4F"/>
    <w:rsid w:val="00DB1757"/>
    <w:rsid w:val="00DB2D20"/>
    <w:rsid w:val="00DB3450"/>
    <w:rsid w:val="00DB5727"/>
    <w:rsid w:val="00DB5DDC"/>
    <w:rsid w:val="00DB667B"/>
    <w:rsid w:val="00DB6746"/>
    <w:rsid w:val="00DB68B1"/>
    <w:rsid w:val="00DB6D7B"/>
    <w:rsid w:val="00DB6DC3"/>
    <w:rsid w:val="00DC08CD"/>
    <w:rsid w:val="00DC091F"/>
    <w:rsid w:val="00DC23F3"/>
    <w:rsid w:val="00DC2BFA"/>
    <w:rsid w:val="00DC2D4C"/>
    <w:rsid w:val="00DC3ACE"/>
    <w:rsid w:val="00DC3E4C"/>
    <w:rsid w:val="00DC47F6"/>
    <w:rsid w:val="00DC5A77"/>
    <w:rsid w:val="00DC609A"/>
    <w:rsid w:val="00DC6A81"/>
    <w:rsid w:val="00DC6B5E"/>
    <w:rsid w:val="00DD039C"/>
    <w:rsid w:val="00DD0CFA"/>
    <w:rsid w:val="00DD1170"/>
    <w:rsid w:val="00DD2F57"/>
    <w:rsid w:val="00DD5839"/>
    <w:rsid w:val="00DD5A7F"/>
    <w:rsid w:val="00DD5B35"/>
    <w:rsid w:val="00DD5EC1"/>
    <w:rsid w:val="00DD5FE6"/>
    <w:rsid w:val="00DD7208"/>
    <w:rsid w:val="00DD7D19"/>
    <w:rsid w:val="00DD7E5C"/>
    <w:rsid w:val="00DE23E4"/>
    <w:rsid w:val="00DE25A3"/>
    <w:rsid w:val="00DE4B8A"/>
    <w:rsid w:val="00DE73AE"/>
    <w:rsid w:val="00DF055F"/>
    <w:rsid w:val="00DF05D8"/>
    <w:rsid w:val="00DF0C28"/>
    <w:rsid w:val="00DF173C"/>
    <w:rsid w:val="00DF253C"/>
    <w:rsid w:val="00DF2791"/>
    <w:rsid w:val="00DF2BC0"/>
    <w:rsid w:val="00DF2E3E"/>
    <w:rsid w:val="00DF502B"/>
    <w:rsid w:val="00E00541"/>
    <w:rsid w:val="00E00CBC"/>
    <w:rsid w:val="00E023A5"/>
    <w:rsid w:val="00E02B2B"/>
    <w:rsid w:val="00E05204"/>
    <w:rsid w:val="00E055B1"/>
    <w:rsid w:val="00E07AA3"/>
    <w:rsid w:val="00E10557"/>
    <w:rsid w:val="00E11444"/>
    <w:rsid w:val="00E129B8"/>
    <w:rsid w:val="00E12C1D"/>
    <w:rsid w:val="00E12F9C"/>
    <w:rsid w:val="00E130A1"/>
    <w:rsid w:val="00E14210"/>
    <w:rsid w:val="00E154C3"/>
    <w:rsid w:val="00E1606F"/>
    <w:rsid w:val="00E162F5"/>
    <w:rsid w:val="00E17874"/>
    <w:rsid w:val="00E17A27"/>
    <w:rsid w:val="00E20337"/>
    <w:rsid w:val="00E20FC9"/>
    <w:rsid w:val="00E22763"/>
    <w:rsid w:val="00E2347B"/>
    <w:rsid w:val="00E24A6D"/>
    <w:rsid w:val="00E2588E"/>
    <w:rsid w:val="00E2683A"/>
    <w:rsid w:val="00E27345"/>
    <w:rsid w:val="00E27E1E"/>
    <w:rsid w:val="00E31B68"/>
    <w:rsid w:val="00E326CD"/>
    <w:rsid w:val="00E33366"/>
    <w:rsid w:val="00E3348A"/>
    <w:rsid w:val="00E334A6"/>
    <w:rsid w:val="00E3539D"/>
    <w:rsid w:val="00E3635D"/>
    <w:rsid w:val="00E37FEB"/>
    <w:rsid w:val="00E40437"/>
    <w:rsid w:val="00E41387"/>
    <w:rsid w:val="00E41CD1"/>
    <w:rsid w:val="00E42022"/>
    <w:rsid w:val="00E422B8"/>
    <w:rsid w:val="00E431D2"/>
    <w:rsid w:val="00E50CA2"/>
    <w:rsid w:val="00E51294"/>
    <w:rsid w:val="00E51724"/>
    <w:rsid w:val="00E51775"/>
    <w:rsid w:val="00E52541"/>
    <w:rsid w:val="00E53365"/>
    <w:rsid w:val="00E53811"/>
    <w:rsid w:val="00E53A41"/>
    <w:rsid w:val="00E53EB6"/>
    <w:rsid w:val="00E556E5"/>
    <w:rsid w:val="00E55ADA"/>
    <w:rsid w:val="00E55B32"/>
    <w:rsid w:val="00E605E0"/>
    <w:rsid w:val="00E60D2D"/>
    <w:rsid w:val="00E61715"/>
    <w:rsid w:val="00E621A3"/>
    <w:rsid w:val="00E62D08"/>
    <w:rsid w:val="00E63ABA"/>
    <w:rsid w:val="00E650CF"/>
    <w:rsid w:val="00E650EF"/>
    <w:rsid w:val="00E65657"/>
    <w:rsid w:val="00E659C3"/>
    <w:rsid w:val="00E664A0"/>
    <w:rsid w:val="00E67372"/>
    <w:rsid w:val="00E67E31"/>
    <w:rsid w:val="00E728D6"/>
    <w:rsid w:val="00E7298E"/>
    <w:rsid w:val="00E739F6"/>
    <w:rsid w:val="00E7526B"/>
    <w:rsid w:val="00E75AC9"/>
    <w:rsid w:val="00E7608D"/>
    <w:rsid w:val="00E76372"/>
    <w:rsid w:val="00E76A0F"/>
    <w:rsid w:val="00E76EAE"/>
    <w:rsid w:val="00E76FFE"/>
    <w:rsid w:val="00E77187"/>
    <w:rsid w:val="00E774A0"/>
    <w:rsid w:val="00E8044B"/>
    <w:rsid w:val="00E8079C"/>
    <w:rsid w:val="00E80E26"/>
    <w:rsid w:val="00E82835"/>
    <w:rsid w:val="00E830A6"/>
    <w:rsid w:val="00E84BF5"/>
    <w:rsid w:val="00E856EF"/>
    <w:rsid w:val="00E8650B"/>
    <w:rsid w:val="00E86B73"/>
    <w:rsid w:val="00E86C5A"/>
    <w:rsid w:val="00E91727"/>
    <w:rsid w:val="00E91C7F"/>
    <w:rsid w:val="00E92835"/>
    <w:rsid w:val="00E92FC0"/>
    <w:rsid w:val="00E93A2C"/>
    <w:rsid w:val="00E93D47"/>
    <w:rsid w:val="00E94146"/>
    <w:rsid w:val="00E942FC"/>
    <w:rsid w:val="00E947C9"/>
    <w:rsid w:val="00E956C1"/>
    <w:rsid w:val="00E95967"/>
    <w:rsid w:val="00E96312"/>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2543"/>
    <w:rsid w:val="00EC374F"/>
    <w:rsid w:val="00EC3C4F"/>
    <w:rsid w:val="00EC3C67"/>
    <w:rsid w:val="00EC4584"/>
    <w:rsid w:val="00EC52A8"/>
    <w:rsid w:val="00EC68F8"/>
    <w:rsid w:val="00EC7C59"/>
    <w:rsid w:val="00ED0A46"/>
    <w:rsid w:val="00ED114A"/>
    <w:rsid w:val="00ED231A"/>
    <w:rsid w:val="00ED2F56"/>
    <w:rsid w:val="00ED37A9"/>
    <w:rsid w:val="00ED4975"/>
    <w:rsid w:val="00ED4985"/>
    <w:rsid w:val="00ED4A09"/>
    <w:rsid w:val="00ED4AD4"/>
    <w:rsid w:val="00ED60E0"/>
    <w:rsid w:val="00ED750A"/>
    <w:rsid w:val="00ED7D1C"/>
    <w:rsid w:val="00EE0B1B"/>
    <w:rsid w:val="00EE2A95"/>
    <w:rsid w:val="00EE2C9B"/>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80B"/>
    <w:rsid w:val="00F07A8A"/>
    <w:rsid w:val="00F109F8"/>
    <w:rsid w:val="00F11DD7"/>
    <w:rsid w:val="00F120E1"/>
    <w:rsid w:val="00F1443B"/>
    <w:rsid w:val="00F148E0"/>
    <w:rsid w:val="00F14C04"/>
    <w:rsid w:val="00F150B8"/>
    <w:rsid w:val="00F15FFD"/>
    <w:rsid w:val="00F16A49"/>
    <w:rsid w:val="00F16CD0"/>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278DD"/>
    <w:rsid w:val="00F322C9"/>
    <w:rsid w:val="00F35E97"/>
    <w:rsid w:val="00F36D9F"/>
    <w:rsid w:val="00F40145"/>
    <w:rsid w:val="00F40637"/>
    <w:rsid w:val="00F40CCE"/>
    <w:rsid w:val="00F40F52"/>
    <w:rsid w:val="00F41B89"/>
    <w:rsid w:val="00F41C8B"/>
    <w:rsid w:val="00F41D6A"/>
    <w:rsid w:val="00F421EA"/>
    <w:rsid w:val="00F43B4F"/>
    <w:rsid w:val="00F4415A"/>
    <w:rsid w:val="00F44C6B"/>
    <w:rsid w:val="00F471D3"/>
    <w:rsid w:val="00F47AB3"/>
    <w:rsid w:val="00F47C46"/>
    <w:rsid w:val="00F50387"/>
    <w:rsid w:val="00F50D93"/>
    <w:rsid w:val="00F51503"/>
    <w:rsid w:val="00F51601"/>
    <w:rsid w:val="00F51DDE"/>
    <w:rsid w:val="00F55209"/>
    <w:rsid w:val="00F55391"/>
    <w:rsid w:val="00F56A92"/>
    <w:rsid w:val="00F56CAF"/>
    <w:rsid w:val="00F5710B"/>
    <w:rsid w:val="00F57A49"/>
    <w:rsid w:val="00F607E8"/>
    <w:rsid w:val="00F615A3"/>
    <w:rsid w:val="00F6515B"/>
    <w:rsid w:val="00F66CFF"/>
    <w:rsid w:val="00F67214"/>
    <w:rsid w:val="00F70211"/>
    <w:rsid w:val="00F70DD4"/>
    <w:rsid w:val="00F71641"/>
    <w:rsid w:val="00F7226B"/>
    <w:rsid w:val="00F72EC8"/>
    <w:rsid w:val="00F74DCF"/>
    <w:rsid w:val="00F756BE"/>
    <w:rsid w:val="00F76805"/>
    <w:rsid w:val="00F77083"/>
    <w:rsid w:val="00F7797A"/>
    <w:rsid w:val="00F80218"/>
    <w:rsid w:val="00F802FC"/>
    <w:rsid w:val="00F80AE0"/>
    <w:rsid w:val="00F81738"/>
    <w:rsid w:val="00F81AE9"/>
    <w:rsid w:val="00F81EE8"/>
    <w:rsid w:val="00F8232A"/>
    <w:rsid w:val="00F84257"/>
    <w:rsid w:val="00F84498"/>
    <w:rsid w:val="00F845EE"/>
    <w:rsid w:val="00F84861"/>
    <w:rsid w:val="00F84C97"/>
    <w:rsid w:val="00F87D01"/>
    <w:rsid w:val="00F90F34"/>
    <w:rsid w:val="00F910EC"/>
    <w:rsid w:val="00F911FE"/>
    <w:rsid w:val="00F9153B"/>
    <w:rsid w:val="00F91AB3"/>
    <w:rsid w:val="00F93560"/>
    <w:rsid w:val="00F93B4D"/>
    <w:rsid w:val="00F93F4C"/>
    <w:rsid w:val="00F947E6"/>
    <w:rsid w:val="00F94F61"/>
    <w:rsid w:val="00F975E7"/>
    <w:rsid w:val="00FA1270"/>
    <w:rsid w:val="00FA263A"/>
    <w:rsid w:val="00FA2773"/>
    <w:rsid w:val="00FA39F8"/>
    <w:rsid w:val="00FA41FA"/>
    <w:rsid w:val="00FA4CC7"/>
    <w:rsid w:val="00FA5859"/>
    <w:rsid w:val="00FA5AD2"/>
    <w:rsid w:val="00FA7121"/>
    <w:rsid w:val="00FA7D61"/>
    <w:rsid w:val="00FB09B0"/>
    <w:rsid w:val="00FB151A"/>
    <w:rsid w:val="00FB15C5"/>
    <w:rsid w:val="00FB1DD3"/>
    <w:rsid w:val="00FB1EB8"/>
    <w:rsid w:val="00FB23F5"/>
    <w:rsid w:val="00FB29EA"/>
    <w:rsid w:val="00FB3C0E"/>
    <w:rsid w:val="00FB41A0"/>
    <w:rsid w:val="00FB5BAE"/>
    <w:rsid w:val="00FB660C"/>
    <w:rsid w:val="00FB6DCB"/>
    <w:rsid w:val="00FB772D"/>
    <w:rsid w:val="00FC0555"/>
    <w:rsid w:val="00FC28B7"/>
    <w:rsid w:val="00FC3293"/>
    <w:rsid w:val="00FC413B"/>
    <w:rsid w:val="00FC452E"/>
    <w:rsid w:val="00FC4902"/>
    <w:rsid w:val="00FC510C"/>
    <w:rsid w:val="00FC65D0"/>
    <w:rsid w:val="00FC6605"/>
    <w:rsid w:val="00FD027A"/>
    <w:rsid w:val="00FD08B4"/>
    <w:rsid w:val="00FD0E38"/>
    <w:rsid w:val="00FD1186"/>
    <w:rsid w:val="00FD246E"/>
    <w:rsid w:val="00FD2755"/>
    <w:rsid w:val="00FD2C26"/>
    <w:rsid w:val="00FD31C3"/>
    <w:rsid w:val="00FD46DB"/>
    <w:rsid w:val="00FD5FF6"/>
    <w:rsid w:val="00FD62B1"/>
    <w:rsid w:val="00FD79CF"/>
    <w:rsid w:val="00FE04C4"/>
    <w:rsid w:val="00FE05A6"/>
    <w:rsid w:val="00FE457D"/>
    <w:rsid w:val="00FE52E3"/>
    <w:rsid w:val="00FF0978"/>
    <w:rsid w:val="00FF1C0F"/>
    <w:rsid w:val="00FF1E8D"/>
    <w:rsid w:val="00FF34F4"/>
    <w:rsid w:val="00FF418C"/>
    <w:rsid w:val="00FF42C3"/>
    <w:rsid w:val="00FF5349"/>
    <w:rsid w:val="00FF53D4"/>
    <w:rsid w:val="00FF5A78"/>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FAD51C0-658E-4717-B43D-9738FA20B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
    <w:link w:val="0MaintextChar"/>
    <w:qFormat/>
    <w:rsid w:val="00D2077E"/>
    <w:pPr>
      <w:jc w:val="both"/>
    </w:pPr>
    <w:rPr>
      <w:rFonts w:eastAsiaTheme="minorEastAsia" w:cstheme="minorBidi"/>
      <w:lang w:val="en-GB"/>
    </w:rPr>
  </w:style>
  <w:style w:type="paragraph" w:customStyle="1" w:styleId="StatementBody">
    <w:name w:val="Statement Body"/>
    <w:basedOn w:val="a"/>
    <w:qFormat/>
    <w:rsid w:val="002E48C6"/>
    <w:pPr>
      <w:numPr>
        <w:numId w:val="32"/>
      </w:numPr>
      <w:spacing w:after="100" w:afterAutospacing="1"/>
      <w:contextualSpacing/>
    </w:pPr>
    <w:rPr>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1861043890">
          <w:marLeft w:val="547"/>
          <w:marRight w:val="0"/>
          <w:marTop w:val="200"/>
          <w:marBottom w:val="0"/>
          <w:divBdr>
            <w:top w:val="none" w:sz="0" w:space="0" w:color="auto"/>
            <w:left w:val="none" w:sz="0" w:space="0" w:color="auto"/>
            <w:bottom w:val="none" w:sz="0" w:space="0" w:color="auto"/>
            <w:right w:val="none" w:sz="0" w:space="0" w:color="auto"/>
          </w:divBdr>
        </w:div>
        <w:div w:id="605044097">
          <w:marLeft w:val="1166"/>
          <w:marRight w:val="0"/>
          <w:marTop w:val="1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865829483">
          <w:marLeft w:val="547"/>
          <w:marRight w:val="0"/>
          <w:marTop w:val="0"/>
          <w:marBottom w:val="0"/>
          <w:divBdr>
            <w:top w:val="none" w:sz="0" w:space="0" w:color="auto"/>
            <w:left w:val="none" w:sz="0" w:space="0" w:color="auto"/>
            <w:bottom w:val="none" w:sz="0" w:space="0" w:color="auto"/>
            <w:right w:val="none" w:sz="0" w:space="0" w:color="auto"/>
          </w:divBdr>
        </w:div>
        <w:div w:id="1014647115">
          <w:marLeft w:val="1166"/>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550577371">
          <w:marLeft w:val="547"/>
          <w:marRight w:val="0"/>
          <w:marTop w:val="0"/>
          <w:marBottom w:val="0"/>
          <w:divBdr>
            <w:top w:val="none" w:sz="0" w:space="0" w:color="auto"/>
            <w:left w:val="none" w:sz="0" w:space="0" w:color="auto"/>
            <w:bottom w:val="none" w:sz="0" w:space="0" w:color="auto"/>
            <w:right w:val="none" w:sz="0" w:space="0" w:color="auto"/>
          </w:divBdr>
        </w:div>
        <w:div w:id="473985862">
          <w:marLeft w:val="1166"/>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__.vsdx"/><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cid:image002.jpg@01D86F54.BA32B150" TargetMode="External"/><Relationship Id="rId20" Type="http://schemas.openxmlformats.org/officeDocument/2006/relationships/package" Target="embeddings/Microsoft_Visio___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image" Target="media/image6.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86F54.BA32B150" TargetMode="External"/><Relationship Id="rId22" Type="http://schemas.openxmlformats.org/officeDocument/2006/relationships/package" Target="embeddings/Microsoft_Visio___2.vsdx"/><Relationship Id="rId27" Type="http://schemas.openxmlformats.org/officeDocument/2006/relationships/package" Target="embeddings/Microsoft_Visio___4.vsdx"/><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3.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6.xml><?xml version="1.0" encoding="utf-8"?>
<ds:datastoreItem xmlns:ds="http://schemas.openxmlformats.org/officeDocument/2006/customXml" ds:itemID="{520FA41B-DFA8-43C6-BFD9-9F14C9AAB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6366</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42568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王亚坤</cp:lastModifiedBy>
  <cp:revision>3</cp:revision>
  <cp:lastPrinted>2019-08-13T07:17:00Z</cp:lastPrinted>
  <dcterms:created xsi:type="dcterms:W3CDTF">2022-08-12T08:31:00Z</dcterms:created>
  <dcterms:modified xsi:type="dcterms:W3CDTF">2022-08-12T08:35:00Z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