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51A" w:rsidRPr="00671BC5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proofErr w:type="gramStart"/>
      <w:r w:rsidR="00CE0EEA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800833">
        <w:rPr>
          <w:rFonts w:eastAsia="宋体" w:cs="Arial" w:hint="eastAsia"/>
          <w:bCs/>
          <w:sz w:val="22"/>
          <w:szCs w:val="22"/>
          <w:lang w:val="en-GB" w:eastAsia="zh-CN"/>
        </w:rPr>
        <w:t>10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="0083647C" w:rsidRPr="0083647C">
        <w:rPr>
          <w:sz w:val="22"/>
          <w:szCs w:val="22"/>
        </w:rPr>
        <w:t>R1-2206399</w:t>
      </w:r>
      <w:proofErr w:type="gramEnd"/>
    </w:p>
    <w:p w:rsidR="00830F4E" w:rsidRPr="00FE6159" w:rsidRDefault="00970D39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 w:cs="Arial"/>
          <w:bCs/>
          <w:sz w:val="22"/>
          <w:szCs w:val="22"/>
          <w:lang w:eastAsia="zh-CN"/>
        </w:rPr>
      </w:pPr>
      <w:r w:rsidRPr="00AF1A97">
        <w:rPr>
          <w:rFonts w:cs="Arial"/>
          <w:bCs/>
          <w:sz w:val="22"/>
          <w:szCs w:val="22"/>
          <w:lang w:eastAsia="ja-JP"/>
        </w:rPr>
        <w:t>Toulouse, France</w:t>
      </w:r>
      <w:r w:rsidR="00877219" w:rsidRPr="00877219">
        <w:rPr>
          <w:rFonts w:cs="Arial"/>
          <w:bCs/>
          <w:sz w:val="22"/>
          <w:szCs w:val="22"/>
          <w:lang w:eastAsia="ja-JP"/>
        </w:rPr>
        <w:t xml:space="preserve">, </w:t>
      </w:r>
      <w:r w:rsidR="00904FBC">
        <w:rPr>
          <w:rFonts w:eastAsia="宋体" w:hint="eastAsia"/>
          <w:noProof/>
          <w:sz w:val="22"/>
          <w:szCs w:val="22"/>
          <w:lang w:eastAsia="zh-CN"/>
        </w:rPr>
        <w:t>Aug</w:t>
      </w:r>
      <w:r w:rsidR="00610B51" w:rsidRPr="00D86D05">
        <w:rPr>
          <w:rFonts w:eastAsia="宋体" w:hint="eastAsia"/>
          <w:noProof/>
          <w:sz w:val="22"/>
          <w:szCs w:val="22"/>
          <w:lang w:eastAsia="zh-CN"/>
        </w:rPr>
        <w:t xml:space="preserve"> </w:t>
      </w:r>
      <w:r w:rsidR="00904FBC">
        <w:rPr>
          <w:rFonts w:eastAsia="宋体" w:hint="eastAsia"/>
          <w:noProof/>
          <w:sz w:val="22"/>
          <w:szCs w:val="22"/>
          <w:lang w:eastAsia="zh-CN"/>
        </w:rPr>
        <w:t>22</w:t>
      </w:r>
      <w:r>
        <w:rPr>
          <w:rFonts w:eastAsia="宋体" w:hint="eastAsia"/>
          <w:noProof/>
          <w:sz w:val="22"/>
          <w:szCs w:val="22"/>
          <w:vertAlign w:val="superscript"/>
          <w:lang w:eastAsia="zh-CN"/>
        </w:rPr>
        <w:t>nd</w:t>
      </w:r>
      <w:r w:rsidR="00E80900" w:rsidRPr="00610B51">
        <w:rPr>
          <w:noProof/>
          <w:sz w:val="22"/>
          <w:szCs w:val="22"/>
        </w:rPr>
        <w:t xml:space="preserve"> – </w:t>
      </w:r>
      <w:r w:rsidR="00610B51" w:rsidRPr="00D86D05">
        <w:rPr>
          <w:rFonts w:eastAsia="宋体" w:hint="eastAsia"/>
          <w:noProof/>
          <w:sz w:val="22"/>
          <w:szCs w:val="22"/>
          <w:lang w:eastAsia="zh-CN"/>
        </w:rPr>
        <w:t>2</w:t>
      </w:r>
      <w:r w:rsidR="00904FBC">
        <w:rPr>
          <w:rFonts w:eastAsia="宋体" w:hint="eastAsia"/>
          <w:noProof/>
          <w:sz w:val="22"/>
          <w:szCs w:val="22"/>
          <w:lang w:eastAsia="zh-CN"/>
        </w:rPr>
        <w:t>6</w:t>
      </w:r>
      <w:r w:rsidR="00610B51" w:rsidRPr="00D86D05">
        <w:rPr>
          <w:rFonts w:eastAsia="宋体" w:hint="eastAsia"/>
          <w:noProof/>
          <w:sz w:val="22"/>
          <w:szCs w:val="22"/>
          <w:vertAlign w:val="superscript"/>
          <w:lang w:eastAsia="zh-CN"/>
        </w:rPr>
        <w:t>th</w:t>
      </w:r>
      <w:r w:rsidR="00E80900" w:rsidRPr="003C52FF">
        <w:rPr>
          <w:noProof/>
          <w:sz w:val="22"/>
          <w:szCs w:val="22"/>
        </w:rPr>
        <w:t>, 2022</w:t>
      </w:r>
    </w:p>
    <w:p w:rsidR="00543A45" w:rsidRPr="00BE21E2" w:rsidRDefault="00543A45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F75D36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D300E3" w:rsidRPr="00D300E3">
        <w:rPr>
          <w:rFonts w:eastAsia="宋体"/>
          <w:sz w:val="22"/>
          <w:szCs w:val="22"/>
          <w:lang w:eastAsia="zh-CN"/>
        </w:rPr>
        <w:t>Discussion on potential enhancements on dynamic/flexible TDD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232AD">
        <w:rPr>
          <w:rFonts w:eastAsia="宋体" w:hint="eastAsia"/>
          <w:sz w:val="22"/>
          <w:szCs w:val="22"/>
          <w:lang w:eastAsia="zh-CN"/>
        </w:rPr>
        <w:t>9</w:t>
      </w:r>
      <w:r w:rsidR="003A3742" w:rsidRPr="0072575C">
        <w:rPr>
          <w:rFonts w:eastAsia="宋体" w:hint="eastAsia"/>
          <w:sz w:val="22"/>
          <w:szCs w:val="22"/>
          <w:lang w:eastAsia="zh-CN"/>
        </w:rPr>
        <w:t>.</w:t>
      </w:r>
      <w:r w:rsidR="00206DFA">
        <w:rPr>
          <w:rFonts w:eastAsia="宋体" w:hint="eastAsia"/>
          <w:sz w:val="22"/>
          <w:szCs w:val="22"/>
          <w:lang w:eastAsia="zh-CN"/>
        </w:rPr>
        <w:t>3.3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7925BC" w:rsidRDefault="00830F4E" w:rsidP="00B61F2E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:rsidR="003102C0" w:rsidRDefault="00E454BA" w:rsidP="00013774">
      <w:pPr>
        <w:pStyle w:val="a0"/>
        <w:spacing w:afterLines="50"/>
        <w:rPr>
          <w:rFonts w:eastAsia="等线"/>
          <w:bCs/>
          <w:lang w:val="en-GB" w:eastAsia="zh-CN"/>
        </w:rPr>
      </w:pPr>
      <w:r w:rsidRPr="00E454BA">
        <w:rPr>
          <w:rFonts w:eastAsiaTheme="minorEastAsia"/>
          <w:lang w:eastAsia="zh-CN"/>
        </w:rPr>
        <w:t xml:space="preserve">During </w:t>
      </w:r>
      <w:r w:rsidR="003102C0" w:rsidRPr="003102C0">
        <w:rPr>
          <w:rFonts w:eastAsiaTheme="minorEastAsia"/>
          <w:lang w:eastAsia="zh-CN"/>
        </w:rPr>
        <w:t>RAN</w:t>
      </w:r>
      <w:r w:rsidR="00904FBC">
        <w:rPr>
          <w:rFonts w:eastAsiaTheme="minorEastAsia" w:hint="eastAsia"/>
          <w:lang w:eastAsia="zh-CN"/>
        </w:rPr>
        <w:t>1</w:t>
      </w:r>
      <w:r w:rsidR="00904FBC">
        <w:rPr>
          <w:rFonts w:eastAsiaTheme="minorEastAsia"/>
          <w:lang w:eastAsia="zh-CN"/>
        </w:rPr>
        <w:t>#</w:t>
      </w:r>
      <w:r w:rsidR="00904FBC">
        <w:rPr>
          <w:rFonts w:eastAsiaTheme="minorEastAsia" w:hint="eastAsia"/>
          <w:lang w:eastAsia="zh-CN"/>
        </w:rPr>
        <w:t>109</w:t>
      </w:r>
      <w:r w:rsidR="003102C0" w:rsidRPr="003102C0">
        <w:rPr>
          <w:rFonts w:eastAsiaTheme="minorEastAsia"/>
          <w:lang w:eastAsia="zh-CN"/>
        </w:rPr>
        <w:t>-e</w:t>
      </w:r>
      <w:r w:rsidR="000C0F5A">
        <w:rPr>
          <w:rFonts w:eastAsiaTheme="minorEastAsia" w:hint="eastAsia"/>
          <w:lang w:eastAsia="zh-CN"/>
        </w:rPr>
        <w:t xml:space="preserve"> meeting, </w:t>
      </w:r>
      <w:r w:rsidR="00904FBC" w:rsidRPr="00904FBC">
        <w:rPr>
          <w:rFonts w:eastAsiaTheme="minorEastAsia"/>
          <w:lang w:eastAsia="zh-CN"/>
        </w:rPr>
        <w:t>potential enhancements on dynamic/flexible TDD</w:t>
      </w:r>
      <w:r w:rsidR="00904FBC" w:rsidRPr="00904FBC">
        <w:rPr>
          <w:rFonts w:eastAsiaTheme="minorEastAsia" w:hint="eastAsia"/>
          <w:lang w:eastAsia="zh-CN"/>
        </w:rPr>
        <w:t xml:space="preserve"> </w:t>
      </w:r>
      <w:r w:rsidR="0023369E">
        <w:rPr>
          <w:rFonts w:eastAsiaTheme="minorEastAsia" w:hint="eastAsia"/>
          <w:lang w:eastAsia="zh-CN"/>
        </w:rPr>
        <w:t>were</w:t>
      </w:r>
      <w:r w:rsidR="00904FBC">
        <w:rPr>
          <w:rFonts w:eastAsiaTheme="minorEastAsia" w:hint="eastAsia"/>
          <w:lang w:eastAsia="zh-CN"/>
        </w:rPr>
        <w:t xml:space="preserve"> extensively discussed and the following </w:t>
      </w:r>
      <w:r w:rsidR="00F5735F">
        <w:rPr>
          <w:rFonts w:eastAsiaTheme="minorEastAsia" w:hint="eastAsia"/>
          <w:lang w:eastAsia="zh-CN"/>
        </w:rPr>
        <w:t>consensuses were reached</w:t>
      </w:r>
      <w:r w:rsidR="00904FBC">
        <w:rPr>
          <w:rFonts w:eastAsiaTheme="minorEastAsia" w:hint="eastAsia"/>
          <w:lang w:eastAsia="zh-CN"/>
        </w:rPr>
        <w:t xml:space="preserve"> </w:t>
      </w:r>
      <w:r w:rsidR="00F5735F">
        <w:rPr>
          <w:rFonts w:eastAsiaTheme="minorEastAsia" w:hint="eastAsia"/>
          <w:lang w:eastAsia="zh-CN"/>
        </w:rPr>
        <w:t xml:space="preserve">on this topic </w:t>
      </w:r>
      <w:r w:rsidR="00F72535">
        <w:rPr>
          <w:rFonts w:eastAsiaTheme="minorEastAsia"/>
          <w:lang w:eastAsia="zh-CN"/>
        </w:rPr>
        <w:fldChar w:fldCharType="begin"/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 w:hint="eastAsia"/>
          <w:lang w:eastAsia="zh-CN"/>
        </w:rPr>
        <w:instrText>REF _Ref102030170 \r \h</w:instrText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/>
          <w:lang w:eastAsia="zh-CN"/>
        </w:rPr>
      </w:r>
      <w:r w:rsidR="00F72535">
        <w:rPr>
          <w:rFonts w:eastAsiaTheme="minorEastAsia"/>
          <w:lang w:eastAsia="zh-CN"/>
        </w:rPr>
        <w:fldChar w:fldCharType="separate"/>
      </w:r>
      <w:r w:rsidR="00F72535">
        <w:rPr>
          <w:rFonts w:eastAsiaTheme="minorEastAsia"/>
          <w:lang w:eastAsia="zh-CN"/>
        </w:rPr>
        <w:t>[1]</w:t>
      </w:r>
      <w:r w:rsidR="00F72535">
        <w:rPr>
          <w:rFonts w:eastAsiaTheme="minorEastAsia"/>
          <w:lang w:eastAsia="zh-CN"/>
        </w:rPr>
        <w:fldChar w:fldCharType="end"/>
      </w:r>
      <w:r w:rsidR="003102C0" w:rsidRPr="003102C0">
        <w:rPr>
          <w:rFonts w:eastAsia="等线" w:hint="eastAsia"/>
          <w:bCs/>
          <w:lang w:val="en-GB" w:eastAsia="ko-KR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77AEA" w:rsidTr="00877AEA">
        <w:tc>
          <w:tcPr>
            <w:tcW w:w="9288" w:type="dxa"/>
          </w:tcPr>
          <w:p w:rsidR="00F5735F" w:rsidRPr="00F5735F" w:rsidRDefault="00F5735F" w:rsidP="00F5735F">
            <w:pPr>
              <w:rPr>
                <w:highlight w:val="green"/>
                <w:lang w:eastAsia="ko-KR"/>
              </w:rPr>
            </w:pPr>
            <w:r w:rsidRPr="00F5735F">
              <w:rPr>
                <w:highlight w:val="green"/>
                <w:lang w:eastAsia="ko-KR"/>
              </w:rPr>
              <w:t>Agreement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For discussion in AI 9.3.3, consider the deployment scenarios for dynamic/flexible TDD which are agreed for evaluation purpose under AI 9.3.1 in RAN1#109-e.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 xml:space="preserve">Under AI 9.3.3., no more discussion about the deployment scenario for potential enhancement on dynamic/flexible TDD </w:t>
            </w:r>
          </w:p>
          <w:p w:rsidR="00F5735F" w:rsidRPr="00F5735F" w:rsidRDefault="00F5735F" w:rsidP="00F5735F">
            <w:pPr>
              <w:rPr>
                <w:highlight w:val="green"/>
                <w:lang w:eastAsia="ko-KR"/>
              </w:rPr>
            </w:pPr>
            <w:r w:rsidRPr="00F5735F">
              <w:rPr>
                <w:highlight w:val="green"/>
                <w:lang w:eastAsia="ko-KR"/>
              </w:rPr>
              <w:t>Agreement</w:t>
            </w:r>
          </w:p>
          <w:p w:rsidR="00F5735F" w:rsidRPr="00F5735F" w:rsidRDefault="00F5735F" w:rsidP="00F5735F">
            <w:pPr>
              <w:rPr>
                <w:rFonts w:eastAsia="Malgun Gothic"/>
                <w:lang w:eastAsia="ko-KR"/>
              </w:rPr>
            </w:pPr>
            <w:r w:rsidRPr="00F5735F">
              <w:rPr>
                <w:rFonts w:eastAsia="Malgun Gothic"/>
                <w:lang w:eastAsia="ko-KR"/>
              </w:rPr>
              <w:t>At least, following interference scenarios can be considered for study of dynamic/flexible TDD: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F5735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gNB-to-gNB inter-cell co-channel interference</w:t>
            </w:r>
          </w:p>
          <w:p w:rsidR="00877AEA" w:rsidRPr="00F5735F" w:rsidRDefault="00F5735F" w:rsidP="00F5735F">
            <w:pPr>
              <w:pStyle w:val="af2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F5735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UE-to-UE inter-cell co-channel interference</w:t>
            </w:r>
          </w:p>
          <w:p w:rsidR="00F5735F" w:rsidRPr="00F5735F" w:rsidRDefault="00F5735F" w:rsidP="00F5735F">
            <w:pPr>
              <w:rPr>
                <w:highlight w:val="green"/>
                <w:lang w:eastAsia="ko-KR"/>
              </w:rPr>
            </w:pPr>
            <w:r w:rsidRPr="00F5735F">
              <w:rPr>
                <w:highlight w:val="green"/>
                <w:lang w:eastAsia="ko-KR"/>
              </w:rPr>
              <w:t>Agreement</w:t>
            </w:r>
          </w:p>
          <w:p w:rsidR="00F5735F" w:rsidRPr="00F5735F" w:rsidRDefault="00F5735F" w:rsidP="00F5735F">
            <w:pPr>
              <w:rPr>
                <w:rFonts w:eastAsia="宋体"/>
              </w:rPr>
            </w:pPr>
            <w:r w:rsidRPr="00F5735F">
              <w:rPr>
                <w:rFonts w:eastAsia="宋体"/>
              </w:rPr>
              <w:t>For study of potential enhancement to dynamic/flexible TDD and/or SBFD, followings are considered as candidates of potential enhancement method of gNB-to-gNB CLI handling</w:t>
            </w:r>
            <w:r w:rsidRPr="00F5735F">
              <w:t>, where further prioritization/down-scoping of candidate schemes for study can be done in the future meetings: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gNB-to-gNB CLI measurement and reporting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 xml:space="preserve">Coordinated scheduling 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Spatial domain enhancements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 xml:space="preserve">Advanced receiver 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 xml:space="preserve">UE and gNB transmission and reception timing 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Power control based solution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Potential enhancements to Rel-16 RIM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Sensing based mechanism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Note: Whether or not a particular scheme requires OTA or backhaul information exchange should be identified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Note: Any other scheme(s) for inter-gNB CLI handling is/are not precluded.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Note: For potential enhancements to dynamic/flexible TDD and/or SBFD, utilize the outcome of discussion in Rel-15 and Rel-16 while avoiding the repetition of the same discussion.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Note: Potential enhancements specific for SBFD will be discussed in 9.3.2</w:t>
            </w:r>
          </w:p>
          <w:p w:rsidR="00F5735F" w:rsidRPr="00F5735F" w:rsidRDefault="00F5735F" w:rsidP="00F5735F">
            <w:pPr>
              <w:rPr>
                <w:highlight w:val="green"/>
                <w:lang w:eastAsia="ko-KR"/>
              </w:rPr>
            </w:pPr>
            <w:r w:rsidRPr="00F5735F">
              <w:rPr>
                <w:highlight w:val="green"/>
                <w:lang w:eastAsia="ko-KR"/>
              </w:rPr>
              <w:t>Agreement</w:t>
            </w:r>
          </w:p>
          <w:p w:rsidR="00F5735F" w:rsidRPr="00F5735F" w:rsidRDefault="00F5735F" w:rsidP="00F5735F">
            <w:pPr>
              <w:rPr>
                <w:rFonts w:eastAsia="宋体"/>
              </w:rPr>
            </w:pPr>
            <w:r w:rsidRPr="00F5735F">
              <w:rPr>
                <w:rFonts w:eastAsia="宋体"/>
              </w:rPr>
              <w:t xml:space="preserve">For study of potential enhancement to dynamic/flexible TDD </w:t>
            </w:r>
            <w:r w:rsidRPr="00F5735F">
              <w:t>and/or SBFD</w:t>
            </w:r>
            <w:r w:rsidRPr="00F5735F">
              <w:rPr>
                <w:rFonts w:eastAsia="宋体"/>
              </w:rPr>
              <w:t xml:space="preserve">, followings are considered as candidates of potential enhancement method of UE-to-UE CLI handling, </w:t>
            </w:r>
            <w:r w:rsidRPr="00F5735F">
              <w:t>where further prioritization/down-scoping of candidate schemes for study can be done in the future meetings: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Potential enhancements to UE-to-UE CLI measurement/reporting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Coordinated scheduling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 xml:space="preserve">Spatial domain enhancements, 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 xml:space="preserve">Advanced Receiver 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 xml:space="preserve">UE and gNB transmission and reception timing 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Power control based solution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Sensing based mechanism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Note: Whether or not a particular scheme requires OTA or backhaul information exchange should be identified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Note: Any other scheme(s) for UE-to-UE CLI handling is/are not precluded.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lastRenderedPageBreak/>
              <w:t>Note: For potential enhancements to dynamic/flexible TDD and/or SBFD, utilize the outcome of discussion in Rel-15 and Rel-16 while avoiding the repetition of the same discussion.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Note: Potential enhancement specific for SBFD will be discussed in 9.3.2</w:t>
            </w:r>
          </w:p>
          <w:p w:rsidR="00F5735F" w:rsidRPr="00F5735F" w:rsidRDefault="00F5735F" w:rsidP="00F5735F">
            <w:pPr>
              <w:rPr>
                <w:bCs/>
                <w:u w:val="single"/>
                <w:lang w:eastAsia="ko-KR"/>
              </w:rPr>
            </w:pPr>
            <w:r w:rsidRPr="00F5735F">
              <w:rPr>
                <w:bCs/>
                <w:u w:val="single"/>
                <w:lang w:eastAsia="ko-KR"/>
              </w:rPr>
              <w:t>Conclusion</w:t>
            </w:r>
          </w:p>
          <w:p w:rsidR="00F5735F" w:rsidRPr="00F5735F" w:rsidRDefault="00F5735F" w:rsidP="00F5735F">
            <w:pPr>
              <w:rPr>
                <w:rFonts w:eastAsia="Malgun Gothic"/>
              </w:rPr>
            </w:pPr>
            <w:r w:rsidRPr="00F5735F">
              <w:t>The following self-interference scenario and inter-</w:t>
            </w:r>
            <w:proofErr w:type="spellStart"/>
            <w:r w:rsidRPr="00F5735F">
              <w:t>subband</w:t>
            </w:r>
            <w:proofErr w:type="spellEnd"/>
            <w:r w:rsidRPr="00F5735F">
              <w:t xml:space="preserve"> CLI scenarios are not considered under AI 9.3.3 (Potential enhancements on dynamic/flexible TDD).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gNB self-interference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UE-to-UE intra-cell co-channel inter-</w:t>
            </w:r>
            <w:proofErr w:type="spellStart"/>
            <w:r w:rsidRPr="00F5735F">
              <w:rPr>
                <w:rFonts w:ascii="Times New Roman" w:hAnsi="Times New Roman"/>
                <w:sz w:val="20"/>
                <w:szCs w:val="20"/>
              </w:rPr>
              <w:t>subband</w:t>
            </w:r>
            <w:proofErr w:type="spellEnd"/>
            <w:r w:rsidRPr="00F5735F">
              <w:rPr>
                <w:rFonts w:ascii="Times New Roman" w:hAnsi="Times New Roman"/>
                <w:sz w:val="20"/>
                <w:szCs w:val="20"/>
              </w:rPr>
              <w:t xml:space="preserve"> CLI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5735F">
              <w:rPr>
                <w:rFonts w:ascii="Times New Roman" w:hAnsi="Times New Roman"/>
                <w:sz w:val="20"/>
                <w:szCs w:val="20"/>
              </w:rPr>
              <w:t>UE-to-UE inter-cell co-channel inter-</w:t>
            </w:r>
            <w:proofErr w:type="spellStart"/>
            <w:r w:rsidRPr="00F5735F">
              <w:rPr>
                <w:rFonts w:ascii="Times New Roman" w:hAnsi="Times New Roman"/>
                <w:sz w:val="20"/>
                <w:szCs w:val="20"/>
              </w:rPr>
              <w:t>subband</w:t>
            </w:r>
            <w:proofErr w:type="spellEnd"/>
            <w:r w:rsidRPr="00F5735F">
              <w:rPr>
                <w:rFonts w:ascii="Times New Roman" w:hAnsi="Times New Roman"/>
                <w:sz w:val="20"/>
                <w:szCs w:val="20"/>
              </w:rPr>
              <w:t xml:space="preserve"> CLI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735F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F5735F">
              <w:rPr>
                <w:rFonts w:ascii="Times New Roman" w:hAnsi="Times New Roman"/>
                <w:sz w:val="20"/>
                <w:szCs w:val="20"/>
              </w:rPr>
              <w:t>-to-</w:t>
            </w:r>
            <w:proofErr w:type="spellStart"/>
            <w:r w:rsidRPr="00F5735F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F5735F">
              <w:rPr>
                <w:rFonts w:ascii="Times New Roman" w:hAnsi="Times New Roman"/>
                <w:sz w:val="20"/>
                <w:szCs w:val="20"/>
              </w:rPr>
              <w:t xml:space="preserve"> inter-cell co-channel inter-</w:t>
            </w:r>
            <w:proofErr w:type="spellStart"/>
            <w:r w:rsidRPr="00F5735F">
              <w:rPr>
                <w:rFonts w:ascii="Times New Roman" w:hAnsi="Times New Roman"/>
                <w:sz w:val="20"/>
                <w:szCs w:val="20"/>
              </w:rPr>
              <w:t>subband</w:t>
            </w:r>
            <w:proofErr w:type="spellEnd"/>
            <w:r w:rsidRPr="00F5735F">
              <w:rPr>
                <w:rFonts w:ascii="Times New Roman" w:hAnsi="Times New Roman"/>
                <w:sz w:val="20"/>
                <w:szCs w:val="20"/>
              </w:rPr>
              <w:t xml:space="preserve"> CLI</w:t>
            </w:r>
          </w:p>
          <w:p w:rsidR="00F5735F" w:rsidRPr="00F5735F" w:rsidRDefault="00F5735F" w:rsidP="00F5735F">
            <w:pPr>
              <w:rPr>
                <w:rFonts w:eastAsia="Malgun Gothic"/>
                <w:u w:val="single"/>
                <w:lang w:eastAsia="ko-KR"/>
              </w:rPr>
            </w:pPr>
            <w:r w:rsidRPr="00F5735F">
              <w:rPr>
                <w:rFonts w:eastAsia="Malgun Gothic"/>
                <w:u w:val="single"/>
                <w:lang w:eastAsia="ko-KR"/>
              </w:rPr>
              <w:t>Guideline for future meetings</w:t>
            </w:r>
          </w:p>
          <w:p w:rsidR="00F5735F" w:rsidRPr="00F5735F" w:rsidRDefault="00F5735F" w:rsidP="00F5735F">
            <w:pPr>
              <w:pStyle w:val="af2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Times New Roman" w:hAnsi="Times New Roman"/>
                <w:iCs/>
                <w:kern w:val="2"/>
                <w:sz w:val="20"/>
                <w:szCs w:val="20"/>
                <w:lang w:eastAsia="zh-CN"/>
              </w:rPr>
            </w:pPr>
            <w:r w:rsidRPr="00F5735F">
              <w:rPr>
                <w:rFonts w:ascii="Times New Roman" w:eastAsia="Times New Roman" w:hAnsi="Times New Roman"/>
                <w:iCs/>
                <w:kern w:val="2"/>
                <w:sz w:val="20"/>
                <w:szCs w:val="20"/>
                <w:lang w:eastAsia="zh-CN"/>
              </w:rPr>
              <w:t>Note: AI 9.3.3 handles the potential inter-gNB and inter-UE CLI handling schemes that are specific for dynamic TDD and schemes that are common for both SBFD and dynamic/flexible TDD.</w:t>
            </w:r>
          </w:p>
          <w:p w:rsidR="00877AEA" w:rsidRPr="00F5735F" w:rsidRDefault="00F5735F" w:rsidP="003102C0">
            <w:pPr>
              <w:pStyle w:val="af2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eastAsia="Malgun Gothic" w:cs="Times"/>
                <w:iCs/>
                <w:lang w:eastAsia="ko-KR"/>
              </w:rPr>
            </w:pPr>
            <w:r w:rsidRPr="00F5735F">
              <w:rPr>
                <w:rFonts w:ascii="Times New Roman" w:hAnsi="Times New Roman"/>
                <w:iCs/>
                <w:sz w:val="20"/>
                <w:szCs w:val="20"/>
              </w:rPr>
              <w:t>Note: AI 9.3.2 handles the potential inter-gNB and inter-UE CLI handling schemes that are specific for SBFD.</w:t>
            </w:r>
          </w:p>
        </w:tc>
      </w:tr>
    </w:tbl>
    <w:p w:rsidR="002E117F" w:rsidRDefault="002E117F" w:rsidP="003102C0">
      <w:pPr>
        <w:pStyle w:val="a0"/>
        <w:rPr>
          <w:rFonts w:eastAsiaTheme="minorEastAsia"/>
          <w:lang w:eastAsia="zh-CN"/>
        </w:rPr>
      </w:pPr>
    </w:p>
    <w:p w:rsidR="00E454BA" w:rsidRPr="00CD5421" w:rsidRDefault="00056906" w:rsidP="00013774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guideline,</w:t>
      </w:r>
      <w:r w:rsidR="000C5693">
        <w:rPr>
          <w:rFonts w:eastAsiaTheme="minorEastAsia"/>
          <w:lang w:eastAsia="zh-CN"/>
        </w:rPr>
        <w:t xml:space="preserve"> w</w:t>
      </w:r>
      <w:r w:rsidR="003102C0">
        <w:rPr>
          <w:rFonts w:eastAsiaTheme="minorEastAsia" w:hint="eastAsia"/>
          <w:lang w:eastAsia="zh-CN"/>
        </w:rPr>
        <w:t xml:space="preserve">e provide </w:t>
      </w:r>
      <w:r w:rsidR="00674A6F">
        <w:rPr>
          <w:rFonts w:eastAsiaTheme="minorEastAsia" w:hint="eastAsia"/>
          <w:lang w:eastAsia="zh-CN"/>
        </w:rPr>
        <w:t>our</w:t>
      </w:r>
      <w:r w:rsidR="003102C0">
        <w:rPr>
          <w:rFonts w:eastAsiaTheme="minorEastAsia" w:hint="eastAsia"/>
          <w:lang w:eastAsia="zh-CN"/>
        </w:rPr>
        <w:t xml:space="preserve"> view</w:t>
      </w:r>
      <w:r w:rsidR="00F72535">
        <w:rPr>
          <w:rFonts w:eastAsiaTheme="minorEastAsia" w:hint="eastAsia"/>
          <w:lang w:eastAsia="zh-CN"/>
        </w:rPr>
        <w:t>s</w:t>
      </w:r>
      <w:r w:rsidR="003102C0">
        <w:rPr>
          <w:rFonts w:eastAsiaTheme="minorEastAsia" w:hint="eastAsia"/>
          <w:lang w:eastAsia="zh-CN"/>
        </w:rPr>
        <w:t xml:space="preserve"> </w:t>
      </w:r>
      <w:r w:rsidR="00B83E69">
        <w:rPr>
          <w:rFonts w:eastAsiaTheme="minorEastAsia" w:hint="eastAsia"/>
          <w:lang w:eastAsia="zh-CN"/>
        </w:rPr>
        <w:t xml:space="preserve">on </w:t>
      </w:r>
      <w:r w:rsidR="00CC48DE">
        <w:rPr>
          <w:rFonts w:eastAsiaTheme="minorEastAsia" w:hint="eastAsia"/>
          <w:lang w:eastAsia="zh-CN"/>
        </w:rPr>
        <w:t xml:space="preserve">CLI handling </w:t>
      </w:r>
      <w:r w:rsidRPr="00013774">
        <w:rPr>
          <w:rFonts w:eastAsiaTheme="minorEastAsia"/>
          <w:lang w:eastAsia="zh-CN"/>
        </w:rPr>
        <w:t>schemes which are common for both SBFD and dynamic/flexible TDD</w:t>
      </w:r>
      <w:r w:rsidR="00233B34" w:rsidRPr="00013774">
        <w:rPr>
          <w:rFonts w:eastAsiaTheme="minorEastAsia"/>
          <w:lang w:eastAsia="zh-CN"/>
        </w:rPr>
        <w:t xml:space="preserve"> in this contribution</w:t>
      </w:r>
      <w:r w:rsidR="003102C0">
        <w:rPr>
          <w:rFonts w:eastAsiaTheme="minorEastAsia"/>
          <w:lang w:eastAsia="zh-CN"/>
        </w:rPr>
        <w:t>.</w:t>
      </w:r>
      <w:r w:rsidR="00E074D8">
        <w:rPr>
          <w:rFonts w:eastAsiaTheme="minorEastAsia" w:hint="eastAsia"/>
          <w:lang w:eastAsia="zh-CN"/>
        </w:rPr>
        <w:t xml:space="preserve"> Schemes </w:t>
      </w:r>
      <w:r w:rsidR="00C852E4">
        <w:rPr>
          <w:rFonts w:eastAsiaTheme="minorEastAsia"/>
          <w:lang w:eastAsia="zh-CN"/>
        </w:rPr>
        <w:t>those are</w:t>
      </w:r>
      <w:r w:rsidR="00E074D8">
        <w:rPr>
          <w:rFonts w:eastAsiaTheme="minorEastAsia" w:hint="eastAsia"/>
          <w:lang w:eastAsia="zh-CN"/>
        </w:rPr>
        <w:t xml:space="preserve"> specific for SBFD is provided in our companion contribution </w:t>
      </w:r>
      <w:r w:rsidR="00E074D8">
        <w:rPr>
          <w:rFonts w:eastAsiaTheme="minorEastAsia"/>
          <w:lang w:eastAsia="zh-CN"/>
        </w:rPr>
        <w:fldChar w:fldCharType="begin"/>
      </w:r>
      <w:r w:rsidR="00E074D8">
        <w:rPr>
          <w:rFonts w:eastAsiaTheme="minorEastAsia"/>
          <w:lang w:eastAsia="zh-CN"/>
        </w:rPr>
        <w:instrText xml:space="preserve"> </w:instrText>
      </w:r>
      <w:r w:rsidR="00E074D8">
        <w:rPr>
          <w:rFonts w:eastAsiaTheme="minorEastAsia" w:hint="eastAsia"/>
          <w:lang w:eastAsia="zh-CN"/>
        </w:rPr>
        <w:instrText>REF _Ref111127800 \r \h</w:instrText>
      </w:r>
      <w:r w:rsidR="00E074D8">
        <w:rPr>
          <w:rFonts w:eastAsiaTheme="minorEastAsia"/>
          <w:lang w:eastAsia="zh-CN"/>
        </w:rPr>
        <w:instrText xml:space="preserve"> </w:instrText>
      </w:r>
      <w:r w:rsidR="00910C6D">
        <w:rPr>
          <w:rFonts w:eastAsiaTheme="minorEastAsia"/>
          <w:lang w:eastAsia="zh-CN"/>
        </w:rPr>
        <w:instrText xml:space="preserve"> \* MERGEFORMAT </w:instrText>
      </w:r>
      <w:r w:rsidR="00E074D8">
        <w:rPr>
          <w:rFonts w:eastAsiaTheme="minorEastAsia"/>
          <w:lang w:eastAsia="zh-CN"/>
        </w:rPr>
      </w:r>
      <w:r w:rsidR="00E074D8">
        <w:rPr>
          <w:rFonts w:eastAsiaTheme="minorEastAsia"/>
          <w:lang w:eastAsia="zh-CN"/>
        </w:rPr>
        <w:fldChar w:fldCharType="separate"/>
      </w:r>
      <w:r w:rsidR="00E074D8">
        <w:rPr>
          <w:rFonts w:eastAsiaTheme="minorEastAsia"/>
          <w:lang w:eastAsia="zh-CN"/>
        </w:rPr>
        <w:t>[2]</w:t>
      </w:r>
      <w:r w:rsidR="00E074D8">
        <w:rPr>
          <w:rFonts w:eastAsiaTheme="minorEastAsia"/>
          <w:lang w:eastAsia="zh-CN"/>
        </w:rPr>
        <w:fldChar w:fldCharType="end"/>
      </w:r>
      <w:r w:rsidR="00E074D8">
        <w:rPr>
          <w:rFonts w:eastAsiaTheme="minorEastAsia" w:hint="eastAsia"/>
          <w:lang w:eastAsia="zh-CN"/>
        </w:rPr>
        <w:t>.</w:t>
      </w:r>
    </w:p>
    <w:p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:rsidR="00DD5F9A" w:rsidRDefault="00DD5F9A" w:rsidP="00013774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of the </w:t>
      </w:r>
      <w:r>
        <w:rPr>
          <w:rFonts w:eastAsiaTheme="minorEastAsia"/>
          <w:lang w:eastAsia="zh-CN"/>
        </w:rPr>
        <w:t>important</w:t>
      </w:r>
      <w:r>
        <w:rPr>
          <w:rFonts w:eastAsiaTheme="minorEastAsia" w:hint="eastAsia"/>
          <w:lang w:eastAsia="zh-CN"/>
        </w:rPr>
        <w:t xml:space="preserve"> enabler</w:t>
      </w:r>
      <w:r w:rsidR="00524168">
        <w:rPr>
          <w:rFonts w:eastAsiaTheme="minorEastAsia" w:hint="eastAsia"/>
          <w:lang w:eastAsia="zh-CN"/>
        </w:rPr>
        <w:t xml:space="preserve"> for CLI handling </w:t>
      </w:r>
      <w:r>
        <w:rPr>
          <w:rFonts w:eastAsiaTheme="minorEastAsia" w:hint="eastAsia"/>
          <w:lang w:eastAsia="zh-CN"/>
        </w:rPr>
        <w:t xml:space="preserve">is interference </w:t>
      </w:r>
      <w:r>
        <w:rPr>
          <w:rFonts w:eastAsiaTheme="minorEastAsia"/>
          <w:lang w:eastAsia="zh-CN"/>
        </w:rPr>
        <w:t xml:space="preserve">measurement </w:t>
      </w:r>
      <w:r>
        <w:rPr>
          <w:rFonts w:eastAsiaTheme="minorEastAsia" w:hint="eastAsia"/>
          <w:lang w:eastAsia="zh-CN"/>
        </w:rPr>
        <w:t xml:space="preserve">for almost all the schemes discussed in the following sections.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are two types </w:t>
      </w:r>
      <w:r w:rsidR="00DC55BE">
        <w:rPr>
          <w:rFonts w:eastAsiaTheme="minor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 xml:space="preserve">CLI for both dynamic/flexible TDD and SBFD as </w:t>
      </w:r>
      <w:r w:rsidR="002F15FB">
        <w:rPr>
          <w:rFonts w:eastAsiaTheme="minorEastAsia" w:hint="eastAsia"/>
          <w:lang w:eastAsia="zh-CN"/>
        </w:rPr>
        <w:t xml:space="preserve">depicted in </w:t>
      </w:r>
      <w:r w:rsidR="00213398">
        <w:rPr>
          <w:rFonts w:eastAsiaTheme="minorEastAsia"/>
          <w:lang w:eastAsia="zh-CN"/>
        </w:rPr>
        <w:fldChar w:fldCharType="begin"/>
      </w:r>
      <w:r w:rsidR="00213398">
        <w:rPr>
          <w:rFonts w:eastAsiaTheme="minorEastAsia"/>
          <w:lang w:eastAsia="zh-CN"/>
        </w:rPr>
        <w:instrText xml:space="preserve"> REF _Ref111215503 \h </w:instrText>
      </w:r>
      <w:r w:rsidR="00213398">
        <w:rPr>
          <w:rFonts w:eastAsiaTheme="minorEastAsia"/>
          <w:lang w:eastAsia="zh-CN"/>
        </w:rPr>
      </w:r>
      <w:r w:rsidR="00213398">
        <w:rPr>
          <w:rFonts w:eastAsiaTheme="minorEastAsia"/>
          <w:lang w:eastAsia="zh-CN"/>
        </w:rPr>
        <w:fldChar w:fldCharType="separate"/>
      </w:r>
      <w:r w:rsidR="00213398">
        <w:t xml:space="preserve">Figure </w:t>
      </w:r>
      <w:r w:rsidR="00213398">
        <w:rPr>
          <w:noProof/>
        </w:rPr>
        <w:t>1</w:t>
      </w:r>
      <w:r w:rsidR="00213398">
        <w:rPr>
          <w:rFonts w:eastAsiaTheme="minorEastAsia"/>
          <w:lang w:eastAsia="zh-CN"/>
        </w:rPr>
        <w:fldChar w:fldCharType="end"/>
      </w:r>
      <w:r w:rsidR="002F15FB">
        <w:rPr>
          <w:rFonts w:eastAsiaTheme="minorEastAsia" w:hint="eastAsia"/>
          <w:lang w:eastAsia="zh-CN"/>
        </w:rPr>
        <w:t xml:space="preserve"> and </w:t>
      </w:r>
      <w:r w:rsidR="00B73EE3">
        <w:rPr>
          <w:rFonts w:eastAsiaTheme="minorEastAsia"/>
          <w:lang w:eastAsia="zh-CN"/>
        </w:rPr>
        <w:fldChar w:fldCharType="begin"/>
      </w:r>
      <w:r w:rsidR="00B73EE3">
        <w:rPr>
          <w:rFonts w:eastAsiaTheme="minorEastAsia"/>
          <w:lang w:eastAsia="zh-CN"/>
        </w:rPr>
        <w:instrText xml:space="preserve"> </w:instrText>
      </w:r>
      <w:r w:rsidR="00B73EE3">
        <w:rPr>
          <w:rFonts w:eastAsiaTheme="minorEastAsia" w:hint="eastAsia"/>
          <w:lang w:eastAsia="zh-CN"/>
        </w:rPr>
        <w:instrText>REF _Ref111215572 \h</w:instrText>
      </w:r>
      <w:r w:rsidR="00B73EE3">
        <w:rPr>
          <w:rFonts w:eastAsiaTheme="minorEastAsia"/>
          <w:lang w:eastAsia="zh-CN"/>
        </w:rPr>
        <w:instrText xml:space="preserve"> </w:instrText>
      </w:r>
      <w:r w:rsidR="00B73EE3">
        <w:rPr>
          <w:rFonts w:eastAsiaTheme="minorEastAsia"/>
          <w:lang w:eastAsia="zh-CN"/>
        </w:rPr>
      </w:r>
      <w:r w:rsidR="00B73EE3">
        <w:rPr>
          <w:rFonts w:eastAsiaTheme="minorEastAsia"/>
          <w:lang w:eastAsia="zh-CN"/>
        </w:rPr>
        <w:fldChar w:fldCharType="separate"/>
      </w:r>
      <w:r w:rsidR="00B73EE3">
        <w:t xml:space="preserve">Figure </w:t>
      </w:r>
      <w:r w:rsidR="00B73EE3">
        <w:rPr>
          <w:noProof/>
        </w:rPr>
        <w:t>2</w:t>
      </w:r>
      <w:r w:rsidR="00B73EE3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respectively.</w:t>
      </w:r>
    </w:p>
    <w:p w:rsidR="00DD5F9A" w:rsidRDefault="00DD5F9A" w:rsidP="00013774">
      <w:pPr>
        <w:pStyle w:val="a0"/>
        <w:numPr>
          <w:ilvl w:val="0"/>
          <w:numId w:val="22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CLI type 1: co-channel CLI for dynamic/flexible TDD and intra-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CLI for SBFD due to resources</w:t>
      </w:r>
      <w:r w:rsidRPr="001642E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overlapping</w:t>
      </w:r>
    </w:p>
    <w:p w:rsidR="00DD5F9A" w:rsidRDefault="00DD5F9A" w:rsidP="00013774">
      <w:pPr>
        <w:pStyle w:val="a0"/>
        <w:numPr>
          <w:ilvl w:val="0"/>
          <w:numId w:val="22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CLI type 2: adjacent channel CLI for dynamic/flexible TDD and inter-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CLI for SBFD due to</w:t>
      </w:r>
      <w:r w:rsidRPr="00CA7CB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adjacent channel/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leakage.</w:t>
      </w:r>
    </w:p>
    <w:p w:rsidR="00DD5F9A" w:rsidRDefault="00DA22E0" w:rsidP="00013774">
      <w:pPr>
        <w:pStyle w:val="a0"/>
        <w:spacing w:afterLines="50"/>
        <w:ind w:left="5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DD5F9A">
        <w:rPr>
          <w:rFonts w:eastAsiaTheme="minorEastAsia" w:hint="eastAsia"/>
          <w:lang w:eastAsia="zh-CN"/>
        </w:rPr>
        <w:t xml:space="preserve">or </w:t>
      </w:r>
      <w:r w:rsidR="00DD5F9A">
        <w:rPr>
          <w:rFonts w:eastAsiaTheme="minorEastAsia"/>
          <w:lang w:eastAsia="zh-CN"/>
        </w:rPr>
        <w:t>interference</w:t>
      </w:r>
      <w:r w:rsidR="00DD5F9A">
        <w:rPr>
          <w:rFonts w:eastAsiaTheme="minorEastAsia" w:hint="eastAsia"/>
          <w:lang w:eastAsia="zh-CN"/>
        </w:rPr>
        <w:t xml:space="preserve"> </w:t>
      </w:r>
      <w:r w:rsidR="00DD5F9A">
        <w:rPr>
          <w:rFonts w:eastAsiaTheme="minorEastAsia"/>
          <w:lang w:eastAsia="zh-CN"/>
        </w:rPr>
        <w:t>measurement</w:t>
      </w:r>
      <w:r w:rsidR="00DD5F9A">
        <w:rPr>
          <w:rFonts w:eastAsiaTheme="minorEastAsia" w:hint="eastAsia"/>
          <w:lang w:eastAsia="zh-CN"/>
        </w:rPr>
        <w:t>, the following two schemes can be considered.</w:t>
      </w:r>
    </w:p>
    <w:p w:rsidR="00DD5F9A" w:rsidRDefault="00DD5F9A" w:rsidP="00013774">
      <w:pPr>
        <w:pStyle w:val="a0"/>
        <w:numPr>
          <w:ilvl w:val="0"/>
          <w:numId w:val="22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scheme 1: based on reference signal with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source identity, e.g. RIM-RS for RIM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and CLI-SRS for UE-to-UE CLI measurement. </w:t>
      </w:r>
    </w:p>
    <w:p w:rsidR="00DD5F9A" w:rsidRDefault="00DD5F9A" w:rsidP="00013774">
      <w:pPr>
        <w:pStyle w:val="a0"/>
        <w:numPr>
          <w:ilvl w:val="0"/>
          <w:numId w:val="22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easurement</w:t>
      </w:r>
      <w:r>
        <w:rPr>
          <w:rFonts w:eastAsiaTheme="minorEastAsia" w:hint="eastAsia"/>
          <w:lang w:eastAsia="zh-CN"/>
        </w:rPr>
        <w:t xml:space="preserve"> scheme 2: based on interference power </w:t>
      </w:r>
      <w:r>
        <w:rPr>
          <w:rFonts w:eastAsiaTheme="minorEastAsia"/>
          <w:lang w:eastAsia="zh-CN"/>
        </w:rPr>
        <w:t>without interference</w:t>
      </w:r>
      <w:r>
        <w:rPr>
          <w:rFonts w:eastAsiaTheme="minorEastAsia" w:hint="eastAsia"/>
          <w:lang w:eastAsia="zh-CN"/>
        </w:rPr>
        <w:t xml:space="preserve"> source identity, e.g. CLI-RSSI for UE-to-UE CLI measurement. </w:t>
      </w:r>
    </w:p>
    <w:p w:rsidR="004F289E" w:rsidRDefault="00DD5F9A" w:rsidP="00013774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CLI type 2, it is expected to be difficult to identify reference signal transmitted by the aggressor UE/gNB based on the adjacent channel/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leakage. </w:t>
      </w:r>
      <w:r>
        <w:rPr>
          <w:rFonts w:eastAsiaTheme="minorEastAsia"/>
          <w:lang w:eastAsia="zh-CN"/>
        </w:rPr>
        <w:t>Thus measurement</w:t>
      </w:r>
      <w:r>
        <w:rPr>
          <w:rFonts w:eastAsiaTheme="minorEastAsia" w:hint="eastAsia"/>
          <w:lang w:eastAsia="zh-CN"/>
        </w:rPr>
        <w:t xml:space="preserve"> scheme 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is only applicable to CLI type 1.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 summarize, m</w:t>
      </w:r>
      <w:r>
        <w:rPr>
          <w:rFonts w:eastAsiaTheme="minorEastAsia"/>
          <w:lang w:eastAsia="zh-CN"/>
        </w:rPr>
        <w:t>easurement</w:t>
      </w:r>
      <w:r>
        <w:rPr>
          <w:rFonts w:eastAsiaTheme="minorEastAsia" w:hint="eastAsia"/>
          <w:lang w:eastAsia="zh-CN"/>
        </w:rPr>
        <w:t xml:space="preserve"> scheme 2 is applicable for both CLI type 1 and CLI type 2 while m</w:t>
      </w:r>
      <w:r>
        <w:rPr>
          <w:rFonts w:eastAsiaTheme="minorEastAsia"/>
          <w:lang w:eastAsia="zh-CN"/>
        </w:rPr>
        <w:t>easurement</w:t>
      </w:r>
      <w:r>
        <w:rPr>
          <w:rFonts w:eastAsiaTheme="minorEastAsia" w:hint="eastAsia"/>
          <w:lang w:eastAsia="zh-CN"/>
        </w:rPr>
        <w:t xml:space="preserve"> scheme 1 is only applicable for CLI type 1. From the </w:t>
      </w:r>
      <w:r>
        <w:rPr>
          <w:rFonts w:eastAsiaTheme="minorEastAsia"/>
          <w:lang w:eastAsia="zh-CN"/>
        </w:rPr>
        <w:t>perspective</w:t>
      </w:r>
      <w:r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/>
          <w:lang w:eastAsia="zh-CN"/>
        </w:rPr>
        <w:t>applicab</w:t>
      </w:r>
      <w:r>
        <w:rPr>
          <w:rFonts w:eastAsiaTheme="minorEastAsia" w:hint="eastAsia"/>
          <w:lang w:eastAsia="zh-CN"/>
        </w:rPr>
        <w:t>le scope, m</w:t>
      </w:r>
      <w:r>
        <w:rPr>
          <w:rFonts w:eastAsiaTheme="minorEastAsia"/>
          <w:lang w:eastAsia="zh-CN"/>
        </w:rPr>
        <w:t>easurement</w:t>
      </w:r>
      <w:r>
        <w:rPr>
          <w:rFonts w:eastAsiaTheme="minorEastAsia" w:hint="eastAsia"/>
          <w:lang w:eastAsia="zh-CN"/>
        </w:rPr>
        <w:t xml:space="preserve"> scheme 2 can be </w:t>
      </w:r>
      <w:r w:rsidR="00DC55BE">
        <w:rPr>
          <w:rFonts w:eastAsiaTheme="minorEastAsia"/>
          <w:lang w:eastAsia="zh-CN"/>
        </w:rPr>
        <w:t>prioritized</w:t>
      </w:r>
      <w:r>
        <w:rPr>
          <w:rFonts w:eastAsiaTheme="minorEastAsia" w:hint="eastAsia"/>
          <w:lang w:eastAsia="zh-CN"/>
        </w:rPr>
        <w:t>.</w:t>
      </w:r>
    </w:p>
    <w:p w:rsidR="004F289E" w:rsidRPr="00046516" w:rsidRDefault="00046516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>1</w:t>
      </w:r>
      <w:r w:rsidRPr="009739F1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Study</w:t>
      </w:r>
      <w:r w:rsidRPr="009739F1">
        <w:rPr>
          <w:rFonts w:eastAsiaTheme="minorEastAsia" w:hint="eastAsia"/>
          <w:b/>
          <w:lang w:val="x-none" w:eastAsia="zh-CN"/>
        </w:rPr>
        <w:t xml:space="preserve"> power based </w:t>
      </w:r>
      <w:r>
        <w:rPr>
          <w:rFonts w:eastAsiaTheme="minorEastAsia" w:hint="eastAsia"/>
          <w:b/>
          <w:lang w:val="x-none" w:eastAsia="zh-CN"/>
        </w:rPr>
        <w:t xml:space="preserve">measurement and reporting for both gNB-to-gNB CLI and UE-to-UE CLI in </w:t>
      </w:r>
      <w:r w:rsidRPr="009739F1">
        <w:rPr>
          <w:rFonts w:eastAsiaTheme="minorEastAsia" w:hint="eastAsia"/>
          <w:b/>
          <w:lang w:val="x-none" w:eastAsia="zh-CN"/>
        </w:rPr>
        <w:t>Rel-18.</w:t>
      </w:r>
      <w:r>
        <w:rPr>
          <w:rFonts w:eastAsiaTheme="minorEastAsia" w:hint="eastAsia"/>
          <w:b/>
          <w:lang w:val="x-none" w:eastAsia="zh-CN"/>
        </w:rPr>
        <w:t xml:space="preserve">   </w:t>
      </w:r>
    </w:p>
    <w:p w:rsidR="00C530FB" w:rsidRPr="00791881" w:rsidRDefault="00C530FB" w:rsidP="00013774">
      <w:pPr>
        <w:pStyle w:val="a0"/>
        <w:spacing w:afterLines="50"/>
        <w:rPr>
          <w:rFonts w:eastAsiaTheme="minorEastAsia"/>
          <w:lang w:val="x-none" w:eastAsia="zh-CN"/>
        </w:rPr>
      </w:pPr>
      <w:r w:rsidRPr="0001011A">
        <w:rPr>
          <w:rFonts w:eastAsiaTheme="minorEastAsia"/>
          <w:lang w:eastAsia="zh-CN"/>
        </w:rPr>
        <w:t>C</w:t>
      </w:r>
      <w:r w:rsidRPr="0001011A">
        <w:rPr>
          <w:rFonts w:eastAsiaTheme="minorEastAsia" w:hint="eastAsia"/>
          <w:lang w:eastAsia="zh-CN"/>
        </w:rPr>
        <w:t xml:space="preserve">onsidering </w:t>
      </w:r>
      <w:r w:rsidR="009F774A">
        <w:rPr>
          <w:rFonts w:eastAsiaTheme="minorEastAsia"/>
          <w:lang w:eastAsia="zh-CN"/>
        </w:rPr>
        <w:t xml:space="preserve">that </w:t>
      </w:r>
      <w:r w:rsidRPr="0001011A">
        <w:rPr>
          <w:rFonts w:eastAsiaTheme="minorEastAsia" w:hint="eastAsia"/>
          <w:lang w:eastAsia="zh-CN"/>
        </w:rPr>
        <w:t>victim</w:t>
      </w:r>
      <w:r w:rsidR="00367FA6">
        <w:rPr>
          <w:rFonts w:eastAsiaTheme="minorEastAsia" w:hint="eastAsia"/>
          <w:lang w:eastAsia="zh-CN"/>
        </w:rPr>
        <w:t xml:space="preserve"> and/or aggressor</w:t>
      </w:r>
      <w:r w:rsidRPr="0001011A">
        <w:rPr>
          <w:rFonts w:eastAsiaTheme="minorEastAsia" w:hint="eastAsia"/>
          <w:lang w:eastAsia="zh-CN"/>
        </w:rPr>
        <w:t xml:space="preserve"> UE</w:t>
      </w:r>
      <w:r w:rsidRPr="0001011A">
        <w:rPr>
          <w:rFonts w:eastAsiaTheme="minorEastAsia"/>
          <w:lang w:eastAsia="zh-CN"/>
        </w:rPr>
        <w:t>’</w:t>
      </w:r>
      <w:r w:rsidRPr="0001011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val="x-none" w:eastAsia="zh-CN"/>
        </w:rPr>
        <w:t xml:space="preserve"> TDD </w:t>
      </w:r>
      <w:r>
        <w:rPr>
          <w:rFonts w:eastAsiaTheme="minorEastAsia"/>
          <w:lang w:val="x-none" w:eastAsia="zh-CN"/>
        </w:rPr>
        <w:t>configuration</w:t>
      </w:r>
      <w:r>
        <w:rPr>
          <w:rFonts w:eastAsiaTheme="minorEastAsia" w:hint="eastAsia"/>
          <w:lang w:val="x-none" w:eastAsia="zh-CN"/>
        </w:rPr>
        <w:t xml:space="preserve">, SBFD sub-band </w:t>
      </w:r>
      <w:r>
        <w:rPr>
          <w:rFonts w:eastAsiaTheme="minorEastAsia"/>
          <w:lang w:val="x-none" w:eastAsia="zh-CN"/>
        </w:rPr>
        <w:t>configuration</w:t>
      </w:r>
      <w:r>
        <w:rPr>
          <w:rFonts w:eastAsiaTheme="minorEastAsia" w:hint="eastAsia"/>
          <w:lang w:val="x-none" w:eastAsia="zh-CN"/>
        </w:rPr>
        <w:t xml:space="preserve">, beam direction, </w:t>
      </w:r>
      <w:r w:rsidR="00367FA6">
        <w:rPr>
          <w:rFonts w:eastAsiaTheme="minorEastAsia" w:hint="eastAsia"/>
          <w:lang w:val="x-none" w:eastAsia="zh-CN"/>
        </w:rPr>
        <w:t>g</w:t>
      </w:r>
      <w:r w:rsidR="00367FA6" w:rsidRPr="00367FA6">
        <w:rPr>
          <w:rFonts w:eastAsiaTheme="minorEastAsia"/>
          <w:lang w:val="x-none" w:eastAsia="zh-CN"/>
        </w:rPr>
        <w:t>eographic</w:t>
      </w:r>
      <w:r w:rsidR="00367FA6">
        <w:rPr>
          <w:rFonts w:eastAsiaTheme="minorEastAsia" w:hint="eastAsia"/>
          <w:lang w:val="x-none" w:eastAsia="zh-CN"/>
        </w:rPr>
        <w:t xml:space="preserve"> location </w:t>
      </w:r>
      <w:r>
        <w:rPr>
          <w:rFonts w:eastAsiaTheme="minorEastAsia" w:hint="eastAsia"/>
          <w:lang w:val="x-none" w:eastAsia="zh-CN"/>
        </w:rPr>
        <w:t xml:space="preserve">and/or </w:t>
      </w:r>
      <w:r w:rsidR="00367FA6">
        <w:rPr>
          <w:rFonts w:eastAsiaTheme="minorEastAsia" w:hint="eastAsia"/>
          <w:lang w:val="x-none" w:eastAsia="zh-CN"/>
        </w:rPr>
        <w:t>time/frequency location</w:t>
      </w:r>
      <w:r w:rsidR="002E5145">
        <w:rPr>
          <w:rFonts w:eastAsiaTheme="minorEastAsia" w:hint="eastAsia"/>
          <w:lang w:val="x-none" w:eastAsia="zh-CN"/>
        </w:rPr>
        <w:t xml:space="preserve"> of scheduled transmission</w:t>
      </w:r>
      <w:r>
        <w:rPr>
          <w:rFonts w:eastAsiaTheme="minorEastAsia" w:hint="eastAsia"/>
          <w:lang w:val="x-none" w:eastAsia="zh-CN"/>
        </w:rPr>
        <w:t xml:space="preserve"> can be dynamic changed, </w:t>
      </w:r>
      <w:r w:rsidR="00E84301">
        <w:rPr>
          <w:rFonts w:eastAsiaTheme="minorEastAsia" w:hint="eastAsia"/>
          <w:lang w:val="x-none" w:eastAsia="zh-CN"/>
        </w:rPr>
        <w:t>short-</w:t>
      </w:r>
      <w:r w:rsidR="00BF5EC8">
        <w:rPr>
          <w:rFonts w:eastAsiaTheme="minorEastAsia" w:hint="eastAsia"/>
          <w:lang w:val="x-none" w:eastAsia="zh-CN"/>
        </w:rPr>
        <w:t>term</w:t>
      </w:r>
      <w:r w:rsidR="002E5145">
        <w:rPr>
          <w:rFonts w:eastAsiaTheme="minorEastAsia" w:hint="eastAsia"/>
          <w:lang w:val="x-none" w:eastAsia="zh-CN"/>
        </w:rPr>
        <w:t xml:space="preserve"> </w:t>
      </w:r>
      <w:r w:rsidR="002E5145">
        <w:rPr>
          <w:rFonts w:eastAsiaTheme="minorEastAsia" w:hint="eastAsia"/>
          <w:lang w:eastAsia="zh-CN"/>
        </w:rPr>
        <w:t>UE-to-UE</w:t>
      </w:r>
      <w:r>
        <w:rPr>
          <w:rFonts w:eastAsiaTheme="minorEastAsia" w:hint="eastAsia"/>
          <w:lang w:val="x-none" w:eastAsia="zh-CN"/>
        </w:rPr>
        <w:t xml:space="preserve"> CLI </w:t>
      </w:r>
      <w:r>
        <w:rPr>
          <w:rFonts w:eastAsiaTheme="minorEastAsia"/>
          <w:lang w:val="x-none" w:eastAsia="zh-CN"/>
        </w:rPr>
        <w:t>measurement</w:t>
      </w:r>
      <w:r>
        <w:rPr>
          <w:rFonts w:eastAsiaTheme="minorEastAsia" w:hint="eastAsia"/>
          <w:lang w:val="x-none" w:eastAsia="zh-CN"/>
        </w:rPr>
        <w:t xml:space="preserve"> and reporting can be studied to </w:t>
      </w:r>
      <w:r w:rsidRPr="0001011A">
        <w:rPr>
          <w:rFonts w:eastAsiaTheme="minorEastAsia"/>
          <w:lang w:val="x-none" w:eastAsia="zh-CN"/>
        </w:rPr>
        <w:t>better reflect the interference variation</w:t>
      </w:r>
      <w:r w:rsidR="00BF5EC8">
        <w:rPr>
          <w:rFonts w:eastAsiaTheme="minorEastAsia" w:hint="eastAsia"/>
          <w:lang w:val="x-none" w:eastAsia="zh-CN"/>
        </w:rPr>
        <w:t xml:space="preserve">, e.g. L1 based </w:t>
      </w:r>
      <w:r w:rsidR="00BF5EC8">
        <w:rPr>
          <w:rFonts w:eastAsiaTheme="minorEastAsia"/>
          <w:lang w:val="x-none" w:eastAsia="zh-CN"/>
        </w:rPr>
        <w:t>measurement</w:t>
      </w:r>
      <w:r w:rsidR="00BF5EC8">
        <w:rPr>
          <w:rFonts w:eastAsiaTheme="minorEastAsia" w:hint="eastAsia"/>
          <w:lang w:val="x-none" w:eastAsia="zh-CN"/>
        </w:rPr>
        <w:t xml:space="preserve"> and reporting</w:t>
      </w:r>
      <w:r>
        <w:rPr>
          <w:rFonts w:eastAsiaTheme="minorEastAsia" w:hint="eastAsia"/>
          <w:lang w:val="x-none" w:eastAsia="zh-CN"/>
        </w:rPr>
        <w:t xml:space="preserve">. </w:t>
      </w:r>
      <w:r>
        <w:rPr>
          <w:rFonts w:eastAsiaTheme="minorEastAsia"/>
          <w:lang w:val="x-none" w:eastAsia="zh-CN"/>
        </w:rPr>
        <w:t>S</w:t>
      </w:r>
      <w:r>
        <w:rPr>
          <w:rFonts w:eastAsiaTheme="minorEastAsia" w:hint="eastAsia"/>
          <w:lang w:val="x-none" w:eastAsia="zh-CN"/>
        </w:rPr>
        <w:t xml:space="preserve">imilarly, </w:t>
      </w:r>
      <w:r w:rsidRPr="00244573">
        <w:rPr>
          <w:rFonts w:eastAsiaTheme="minorEastAsia"/>
          <w:lang w:val="x-none" w:eastAsia="zh-CN"/>
        </w:rPr>
        <w:t>gNB-to-gNB</w:t>
      </w:r>
      <w:r w:rsidRPr="00244573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CLI strength</w:t>
      </w:r>
      <w:r w:rsidR="00367FA6">
        <w:rPr>
          <w:rFonts w:eastAsiaTheme="minorEastAsia" w:hint="eastAsia"/>
          <w:lang w:val="x-none" w:eastAsia="zh-CN"/>
        </w:rPr>
        <w:t xml:space="preserve"> is also varying</w:t>
      </w:r>
      <w:r w:rsidR="0090184D">
        <w:rPr>
          <w:rFonts w:eastAsiaTheme="minorEastAsia" w:hint="eastAsia"/>
          <w:lang w:val="x-none" w:eastAsia="zh-CN"/>
        </w:rPr>
        <w:t xml:space="preserve"> with above factors. </w:t>
      </w:r>
      <w:r w:rsidR="0090184D">
        <w:rPr>
          <w:rFonts w:eastAsiaTheme="minorEastAsia"/>
          <w:lang w:val="x-none" w:eastAsia="zh-CN"/>
        </w:rPr>
        <w:t>T</w:t>
      </w:r>
      <w:r w:rsidR="00E84301">
        <w:rPr>
          <w:rFonts w:eastAsiaTheme="minorEastAsia" w:hint="eastAsia"/>
          <w:lang w:val="x-none" w:eastAsia="zh-CN"/>
        </w:rPr>
        <w:t>hus short-</w:t>
      </w:r>
      <w:r w:rsidR="0090184D">
        <w:rPr>
          <w:rFonts w:eastAsiaTheme="minorEastAsia" w:hint="eastAsia"/>
          <w:lang w:val="x-none" w:eastAsia="zh-CN"/>
        </w:rPr>
        <w:t xml:space="preserve">term </w:t>
      </w:r>
      <w:r w:rsidR="0090184D">
        <w:rPr>
          <w:rFonts w:eastAsiaTheme="minorEastAsia"/>
          <w:lang w:val="x-none" w:eastAsia="zh-CN"/>
        </w:rPr>
        <w:t>measurement</w:t>
      </w:r>
      <w:r w:rsidR="0090184D">
        <w:rPr>
          <w:rFonts w:eastAsiaTheme="minorEastAsia" w:hint="eastAsia"/>
          <w:lang w:val="x-none" w:eastAsia="zh-CN"/>
        </w:rPr>
        <w:t xml:space="preserve"> can </w:t>
      </w:r>
      <w:r w:rsidR="00DA22E0">
        <w:rPr>
          <w:rFonts w:eastAsiaTheme="minorEastAsia" w:hint="eastAsia"/>
          <w:lang w:val="x-none" w:eastAsia="zh-CN"/>
        </w:rPr>
        <w:t xml:space="preserve">also </w:t>
      </w:r>
      <w:r w:rsidR="0090184D">
        <w:rPr>
          <w:rFonts w:eastAsiaTheme="minorEastAsia" w:hint="eastAsia"/>
          <w:lang w:val="x-none" w:eastAsia="zh-CN"/>
        </w:rPr>
        <w:t>be considered</w:t>
      </w:r>
      <w:r w:rsidR="004F289E">
        <w:rPr>
          <w:rFonts w:eastAsiaTheme="minorEastAsia" w:hint="eastAsia"/>
          <w:lang w:val="x-none" w:eastAsia="zh-CN"/>
        </w:rPr>
        <w:t xml:space="preserve"> for </w:t>
      </w:r>
      <w:r w:rsidR="004F289E" w:rsidRPr="00244573">
        <w:rPr>
          <w:rFonts w:eastAsiaTheme="minorEastAsia"/>
          <w:lang w:val="x-none" w:eastAsia="zh-CN"/>
        </w:rPr>
        <w:t>gNB-to-gNB</w:t>
      </w:r>
      <w:r w:rsidR="004F289E" w:rsidRPr="00244573">
        <w:rPr>
          <w:rFonts w:eastAsiaTheme="minorEastAsia" w:hint="eastAsia"/>
          <w:lang w:val="x-none" w:eastAsia="zh-CN"/>
        </w:rPr>
        <w:t xml:space="preserve"> </w:t>
      </w:r>
      <w:r w:rsidR="004F289E">
        <w:rPr>
          <w:rFonts w:eastAsiaTheme="minorEastAsia" w:hint="eastAsia"/>
          <w:lang w:val="x-none" w:eastAsia="zh-CN"/>
        </w:rPr>
        <w:t>CLI measurement and reporting</w:t>
      </w:r>
      <w:r w:rsidR="0090184D">
        <w:rPr>
          <w:rFonts w:eastAsiaTheme="minorEastAsia" w:hint="eastAsia"/>
          <w:lang w:val="x-none" w:eastAsia="zh-CN"/>
        </w:rPr>
        <w:t xml:space="preserve">.  </w:t>
      </w:r>
    </w:p>
    <w:p w:rsidR="00DD5F9A" w:rsidRDefault="00DD5F9A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6D265E">
        <w:rPr>
          <w:rFonts w:eastAsiaTheme="minorEastAsia" w:hint="eastAsia"/>
          <w:b/>
          <w:lang w:val="x-none" w:eastAsia="zh-CN"/>
        </w:rPr>
        <w:t>2</w:t>
      </w:r>
      <w:r w:rsidRPr="009739F1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E01982">
        <w:rPr>
          <w:rFonts w:eastAsiaTheme="minorEastAsia" w:hint="eastAsia"/>
          <w:b/>
          <w:lang w:val="x-none" w:eastAsia="zh-CN"/>
        </w:rPr>
        <w:t>Study</w:t>
      </w:r>
      <w:r w:rsidRPr="009739F1">
        <w:rPr>
          <w:rFonts w:eastAsiaTheme="minorEastAsia" w:hint="eastAsia"/>
          <w:b/>
          <w:lang w:val="x-none" w:eastAsia="zh-CN"/>
        </w:rPr>
        <w:t xml:space="preserve"> </w:t>
      </w:r>
      <w:r w:rsidR="00E84301">
        <w:rPr>
          <w:rFonts w:eastAsiaTheme="minorEastAsia" w:hint="eastAsia"/>
          <w:b/>
          <w:lang w:val="x-none" w:eastAsia="zh-CN"/>
        </w:rPr>
        <w:t>short-</w:t>
      </w:r>
      <w:r w:rsidR="002F3A8F" w:rsidRPr="00B74979">
        <w:rPr>
          <w:rFonts w:eastAsiaTheme="minorEastAsia" w:hint="eastAsia"/>
          <w:b/>
          <w:lang w:val="x-none" w:eastAsia="zh-CN"/>
        </w:rPr>
        <w:t>term</w:t>
      </w:r>
      <w:r w:rsidR="002F3A8F">
        <w:rPr>
          <w:rFonts w:eastAsiaTheme="minorEastAsia" w:hint="eastAsia"/>
          <w:b/>
          <w:lang w:val="x-none" w:eastAsia="zh-CN"/>
        </w:rPr>
        <w:t xml:space="preserve"> </w:t>
      </w:r>
      <w:r w:rsidR="002F3A8F" w:rsidRPr="00B74979">
        <w:rPr>
          <w:rFonts w:eastAsiaTheme="minorEastAsia"/>
          <w:b/>
          <w:lang w:val="x-none" w:eastAsia="zh-CN"/>
        </w:rPr>
        <w:t>measurement</w:t>
      </w:r>
      <w:r w:rsidR="00BE430E">
        <w:rPr>
          <w:rFonts w:eastAsiaTheme="minorEastAsia" w:hint="eastAsia"/>
          <w:b/>
          <w:lang w:val="x-none" w:eastAsia="zh-CN"/>
        </w:rPr>
        <w:t xml:space="preserve"> and reporting</w:t>
      </w:r>
      <w:r w:rsidR="002F3A8F">
        <w:rPr>
          <w:rFonts w:eastAsiaTheme="minorEastAsia" w:hint="eastAsia"/>
          <w:b/>
          <w:lang w:val="x-none" w:eastAsia="zh-CN"/>
        </w:rPr>
        <w:t xml:space="preserve"> </w:t>
      </w:r>
      <w:r w:rsidR="00046516">
        <w:rPr>
          <w:rFonts w:eastAsiaTheme="minorEastAsia" w:hint="eastAsia"/>
          <w:b/>
          <w:lang w:val="x-none" w:eastAsia="zh-CN"/>
        </w:rPr>
        <w:t>for both gNB-to-gNB</w:t>
      </w:r>
      <w:r w:rsidR="00046516" w:rsidRPr="00046516">
        <w:rPr>
          <w:rFonts w:eastAsiaTheme="minorEastAsia" w:hint="eastAsia"/>
          <w:b/>
          <w:lang w:val="x-none" w:eastAsia="zh-CN"/>
        </w:rPr>
        <w:t xml:space="preserve"> </w:t>
      </w:r>
      <w:r w:rsidR="00046516">
        <w:rPr>
          <w:rFonts w:eastAsiaTheme="minorEastAsia" w:hint="eastAsia"/>
          <w:b/>
          <w:lang w:val="x-none" w:eastAsia="zh-CN"/>
        </w:rPr>
        <w:t xml:space="preserve">CLI  </w:t>
      </w:r>
      <w:r w:rsidR="009C45EE">
        <w:rPr>
          <w:rFonts w:eastAsiaTheme="minorEastAsia" w:hint="eastAsia"/>
          <w:b/>
          <w:lang w:val="x-none" w:eastAsia="zh-CN"/>
        </w:rPr>
        <w:t xml:space="preserve">and </w:t>
      </w:r>
      <w:r w:rsidR="00046516">
        <w:rPr>
          <w:rFonts w:eastAsiaTheme="minorEastAsia" w:hint="eastAsia"/>
          <w:b/>
          <w:lang w:val="x-none" w:eastAsia="zh-CN"/>
        </w:rPr>
        <w:t xml:space="preserve">UE-to-UE </w:t>
      </w:r>
      <w:r w:rsidR="00C530FB">
        <w:rPr>
          <w:rFonts w:eastAsiaTheme="minorEastAsia" w:hint="eastAsia"/>
          <w:b/>
          <w:lang w:val="x-none" w:eastAsia="zh-CN"/>
        </w:rPr>
        <w:t>CLI</w:t>
      </w:r>
      <w:r w:rsidR="009C45EE">
        <w:rPr>
          <w:rFonts w:eastAsiaTheme="minorEastAsia" w:hint="eastAsia"/>
          <w:b/>
          <w:lang w:val="x-none" w:eastAsia="zh-CN"/>
        </w:rPr>
        <w:t xml:space="preserve"> </w:t>
      </w:r>
      <w:r w:rsidRPr="009739F1">
        <w:rPr>
          <w:rFonts w:eastAsiaTheme="minorEastAsia" w:hint="eastAsia"/>
          <w:b/>
          <w:lang w:val="x-none" w:eastAsia="zh-CN"/>
        </w:rPr>
        <w:t>in Rel-18.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9E063B">
        <w:rPr>
          <w:rFonts w:eastAsiaTheme="minorEastAsia" w:hint="eastAsia"/>
          <w:b/>
          <w:lang w:val="x-none" w:eastAsia="zh-CN"/>
        </w:rPr>
        <w:t xml:space="preserve"> </w:t>
      </w:r>
      <w:r w:rsidR="004F289E">
        <w:rPr>
          <w:rFonts w:eastAsiaTheme="minorEastAsia" w:hint="eastAsia"/>
          <w:b/>
          <w:lang w:val="x-none" w:eastAsia="zh-CN"/>
        </w:rPr>
        <w:t xml:space="preserve"> </w:t>
      </w:r>
    </w:p>
    <w:p w:rsidR="00DD5F9A" w:rsidRDefault="00A13C08" w:rsidP="00DD5F9A">
      <w:pPr>
        <w:pStyle w:val="a0"/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6FC60372" wp14:editId="1A7F1B3C">
            <wp:extent cx="3076494" cy="368940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668" cy="368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5F9A" w:rsidRPr="001B0EE9" w:rsidRDefault="00CA67F3" w:rsidP="00213398">
      <w:pPr>
        <w:pStyle w:val="a7"/>
        <w:jc w:val="center"/>
        <w:rPr>
          <w:rFonts w:eastAsiaTheme="minorEastAsia"/>
          <w:b/>
          <w:lang w:val="x-none" w:eastAsia="zh-CN"/>
        </w:rPr>
      </w:pPr>
      <w:bookmarkStart w:id="4" w:name="_Ref111215503"/>
      <w:bookmarkStart w:id="5" w:name="_Ref1112154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0737F">
        <w:rPr>
          <w:noProof/>
        </w:rPr>
        <w:t>1</w:t>
      </w:r>
      <w:r>
        <w:fldChar w:fldCharType="end"/>
      </w:r>
      <w:bookmarkEnd w:id="4"/>
      <w:r w:rsidR="00DD5F9A">
        <w:rPr>
          <w:rFonts w:eastAsiaTheme="minorEastAsia" w:hint="eastAsia"/>
          <w:lang w:eastAsia="zh-CN"/>
        </w:rPr>
        <w:t xml:space="preserve">: </w:t>
      </w:r>
      <w:r w:rsidR="00DD5F9A" w:rsidRPr="001B0EE9">
        <w:rPr>
          <w:rFonts w:eastAsiaTheme="minorEastAsia"/>
          <w:lang w:eastAsia="zh-CN"/>
        </w:rPr>
        <w:t>CLI types for dynamic/flexible TDD</w:t>
      </w:r>
      <w:bookmarkEnd w:id="5"/>
    </w:p>
    <w:p w:rsidR="00DD5F9A" w:rsidRDefault="00DD5F9A" w:rsidP="00DD5F9A">
      <w:pPr>
        <w:pStyle w:val="a0"/>
        <w:jc w:val="center"/>
        <w:rPr>
          <w:rFonts w:eastAsiaTheme="minorEastAsia"/>
          <w:b/>
          <w:lang w:val="x-none" w:eastAsia="zh-CN"/>
        </w:rPr>
      </w:pPr>
    </w:p>
    <w:p w:rsidR="00DD5F9A" w:rsidRDefault="00B77999" w:rsidP="00DD5F9A">
      <w:pPr>
        <w:pStyle w:val="a0"/>
        <w:keepNext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19449927" wp14:editId="77B4242A">
            <wp:extent cx="4431686" cy="4079019"/>
            <wp:effectExtent l="0" t="0" r="6985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194" cy="4080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3C08" w:rsidRPr="00A13C08" w:rsidRDefault="00A13C08" w:rsidP="00DD5F9A">
      <w:pPr>
        <w:pStyle w:val="a0"/>
        <w:keepNext/>
        <w:jc w:val="center"/>
        <w:rPr>
          <w:rFonts w:eastAsiaTheme="minorEastAsia"/>
          <w:lang w:eastAsia="zh-CN"/>
        </w:rPr>
      </w:pPr>
    </w:p>
    <w:p w:rsidR="00DD5F9A" w:rsidRPr="001B0EE9" w:rsidRDefault="0060737F" w:rsidP="00574317">
      <w:pPr>
        <w:pStyle w:val="a7"/>
        <w:jc w:val="center"/>
        <w:rPr>
          <w:rFonts w:eastAsiaTheme="minorEastAsia"/>
          <w:b/>
          <w:lang w:val="x-none" w:eastAsia="zh-CN"/>
        </w:rPr>
      </w:pPr>
      <w:bookmarkStart w:id="6" w:name="_Ref1112155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 w:rsidR="0049157D">
        <w:t xml:space="preserve"> </w:t>
      </w:r>
      <w:r w:rsidR="00DD5F9A">
        <w:rPr>
          <w:rFonts w:eastAsiaTheme="minorEastAsia" w:hint="eastAsia"/>
          <w:lang w:eastAsia="zh-CN"/>
        </w:rPr>
        <w:t xml:space="preserve">: </w:t>
      </w:r>
      <w:r w:rsidR="00A13C08">
        <w:rPr>
          <w:rFonts w:eastAsiaTheme="minorEastAsia" w:hint="eastAsia"/>
          <w:lang w:eastAsia="zh-CN"/>
        </w:rPr>
        <w:t xml:space="preserve">gNB-gNB </w:t>
      </w:r>
      <w:r w:rsidR="00DD5F9A">
        <w:rPr>
          <w:rFonts w:eastAsiaTheme="minorEastAsia" w:hint="eastAsia"/>
          <w:lang w:eastAsia="zh-CN"/>
        </w:rPr>
        <w:t>CLI types for SBFD</w:t>
      </w:r>
    </w:p>
    <w:p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:rsidR="00C925CE" w:rsidRPr="00C925CE" w:rsidRDefault="00C925CE" w:rsidP="00C925CE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UE-to-UE CLI</w:t>
      </w:r>
    </w:p>
    <w:p w:rsidR="001F3554" w:rsidRPr="001F3554" w:rsidRDefault="00433267" w:rsidP="00013774">
      <w:pPr>
        <w:pStyle w:val="a0"/>
        <w:numPr>
          <w:ilvl w:val="0"/>
          <w:numId w:val="17"/>
        </w:numPr>
        <w:spacing w:afterLines="50"/>
        <w:rPr>
          <w:b/>
          <w:lang w:eastAsia="zh-CN"/>
        </w:rPr>
      </w:pPr>
      <w:r w:rsidRPr="001F3554">
        <w:rPr>
          <w:rFonts w:hint="eastAsia"/>
          <w:b/>
          <w:lang w:eastAsia="zh-CN"/>
        </w:rPr>
        <w:t xml:space="preserve"> </w:t>
      </w:r>
      <w:r w:rsidR="001F3554" w:rsidRPr="001F3554">
        <w:rPr>
          <w:b/>
          <w:lang w:eastAsia="zh-CN"/>
        </w:rPr>
        <w:t>Potential enhancements to UE-to-UE CLI measurement/reporting</w:t>
      </w:r>
    </w:p>
    <w:p w:rsidR="00433267" w:rsidRDefault="0001011A" w:rsidP="00DE50D7">
      <w:pPr>
        <w:pStyle w:val="a0"/>
        <w:spacing w:afterLines="50"/>
        <w:rPr>
          <w:rFonts w:eastAsiaTheme="minorEastAsia"/>
          <w:lang w:val="x-none" w:eastAsia="zh-CN"/>
        </w:rPr>
      </w:pPr>
      <w:r w:rsidRPr="004D61DE">
        <w:rPr>
          <w:rFonts w:eastAsiaTheme="minorEastAsia"/>
          <w:lang w:val="x-none" w:eastAsia="zh-CN"/>
        </w:rPr>
        <w:t>W</w:t>
      </w:r>
      <w:r w:rsidRPr="004D61DE">
        <w:rPr>
          <w:rFonts w:eastAsiaTheme="minorEastAsia" w:hint="eastAsia"/>
          <w:lang w:val="x-none" w:eastAsia="zh-CN"/>
        </w:rPr>
        <w:t>ith respect to the measurement resources, one optio</w:t>
      </w:r>
      <w:r w:rsidR="008E16DC" w:rsidRPr="004D61DE">
        <w:rPr>
          <w:rFonts w:eastAsiaTheme="minorEastAsia" w:hint="eastAsia"/>
          <w:lang w:val="x-none" w:eastAsia="zh-CN"/>
        </w:rPr>
        <w:t>n is</w:t>
      </w:r>
      <w:r w:rsidR="00524168" w:rsidRPr="004D61DE">
        <w:rPr>
          <w:rFonts w:eastAsiaTheme="minorEastAsia" w:hint="eastAsia"/>
          <w:lang w:val="x-none" w:eastAsia="zh-CN"/>
        </w:rPr>
        <w:t xml:space="preserve"> to </w:t>
      </w:r>
      <w:r w:rsidR="00836C56" w:rsidRPr="004D61DE">
        <w:rPr>
          <w:rFonts w:eastAsiaTheme="minorEastAsia"/>
          <w:lang w:val="x-none" w:eastAsia="zh-CN"/>
        </w:rPr>
        <w:t>reus</w:t>
      </w:r>
      <w:r w:rsidR="00524168" w:rsidRPr="004D61DE">
        <w:rPr>
          <w:rFonts w:eastAsiaTheme="minorEastAsia" w:hint="eastAsia"/>
          <w:lang w:val="x-none" w:eastAsia="zh-CN"/>
        </w:rPr>
        <w:t>e</w:t>
      </w:r>
      <w:r w:rsidR="00836C56" w:rsidRPr="004D61DE">
        <w:rPr>
          <w:rFonts w:eastAsiaTheme="minorEastAsia"/>
          <w:lang w:val="x-none" w:eastAsia="zh-CN"/>
        </w:rPr>
        <w:t xml:space="preserve"> R16 CLI-</w:t>
      </w:r>
      <w:r w:rsidR="00D94CAE" w:rsidRPr="004D61DE">
        <w:rPr>
          <w:rFonts w:eastAsiaTheme="minorEastAsia"/>
          <w:lang w:val="x-none" w:eastAsia="zh-CN"/>
        </w:rPr>
        <w:t>RSSI</w:t>
      </w:r>
      <w:r w:rsidR="00E405D7" w:rsidRPr="004D61DE">
        <w:rPr>
          <w:rFonts w:eastAsiaTheme="minorEastAsia"/>
          <w:lang w:val="x-none" w:eastAsia="zh-CN"/>
        </w:rPr>
        <w:t xml:space="preserve"> resource pattern configured by </w:t>
      </w:r>
      <w:r w:rsidR="00E405D7" w:rsidRPr="004D61DE">
        <w:rPr>
          <w:i/>
        </w:rPr>
        <w:t>RSSI-ResourceConfigCLI-r16</w:t>
      </w:r>
      <w:r w:rsidR="00836C56" w:rsidRPr="004D61DE">
        <w:rPr>
          <w:rFonts w:eastAsiaTheme="minorEastAsia"/>
          <w:lang w:val="x-none" w:eastAsia="zh-CN"/>
        </w:rPr>
        <w:t xml:space="preserve"> as L1 UE-to-UE CLI measurement </w:t>
      </w:r>
      <w:r w:rsidR="00874995" w:rsidRPr="004D61DE">
        <w:rPr>
          <w:rFonts w:eastAsiaTheme="minorEastAsia"/>
          <w:lang w:val="x-none" w:eastAsia="zh-CN"/>
        </w:rPr>
        <w:t>pattern</w:t>
      </w:r>
      <w:r w:rsidR="00874995" w:rsidRPr="004D61DE">
        <w:rPr>
          <w:rFonts w:eastAsiaTheme="minorEastAsia" w:hint="eastAsia"/>
          <w:lang w:val="x-none" w:eastAsia="zh-CN"/>
        </w:rPr>
        <w:t>.</w:t>
      </w:r>
      <w:r w:rsidRPr="004D61DE">
        <w:rPr>
          <w:rFonts w:eastAsiaTheme="minorEastAsia" w:hint="eastAsia"/>
          <w:lang w:val="x-none" w:eastAsia="zh-CN"/>
        </w:rPr>
        <w:t xml:space="preserve"> </w:t>
      </w:r>
      <w:r w:rsidR="000C0812" w:rsidRPr="004D61DE">
        <w:rPr>
          <w:rFonts w:eastAsiaTheme="minorEastAsia"/>
          <w:lang w:eastAsia="zh-CN"/>
        </w:rPr>
        <w:t>At the same time, since</w:t>
      </w:r>
      <w:r w:rsidRPr="004D61DE">
        <w:rPr>
          <w:rFonts w:eastAsiaTheme="minorEastAsia" w:hint="eastAsia"/>
          <w:lang w:val="x-none" w:eastAsia="zh-CN"/>
        </w:rPr>
        <w:t xml:space="preserve"> </w:t>
      </w:r>
      <w:r w:rsidRPr="004D61DE">
        <w:rPr>
          <w:rFonts w:eastAsiaTheme="minorEastAsia"/>
          <w:lang w:val="x-none" w:eastAsia="zh-CN"/>
        </w:rPr>
        <w:t>UE-to-UE CLI measurement</w:t>
      </w:r>
      <w:r w:rsidRPr="004D61DE">
        <w:rPr>
          <w:rFonts w:eastAsiaTheme="minorEastAsia" w:hint="eastAsia"/>
          <w:lang w:val="x-none" w:eastAsia="zh-CN"/>
        </w:rPr>
        <w:t xml:space="preserve"> is </w:t>
      </w:r>
      <w:r w:rsidR="00DA22E0" w:rsidRPr="004D61DE">
        <w:rPr>
          <w:rFonts w:eastAsiaTheme="minorEastAsia" w:hint="eastAsia"/>
          <w:lang w:val="x-none" w:eastAsia="zh-CN"/>
        </w:rPr>
        <w:t xml:space="preserve">to measure </w:t>
      </w:r>
      <w:r w:rsidRPr="004D61DE">
        <w:rPr>
          <w:rFonts w:eastAsiaTheme="minorEastAsia" w:hint="eastAsia"/>
          <w:lang w:val="x-none" w:eastAsia="zh-CN"/>
        </w:rPr>
        <w:t>the aggressor</w:t>
      </w:r>
      <w:r w:rsidRPr="004D61DE">
        <w:rPr>
          <w:rFonts w:eastAsiaTheme="minorEastAsia"/>
          <w:lang w:val="x-none" w:eastAsia="zh-CN"/>
        </w:rPr>
        <w:t>’</w:t>
      </w:r>
      <w:r w:rsidRPr="004D61DE">
        <w:rPr>
          <w:rFonts w:eastAsiaTheme="minorEastAsia" w:hint="eastAsia"/>
          <w:lang w:val="x-none" w:eastAsia="zh-CN"/>
        </w:rPr>
        <w:t>s uplink interference on victim</w:t>
      </w:r>
      <w:r w:rsidRPr="004D61DE">
        <w:rPr>
          <w:rFonts w:eastAsiaTheme="minorEastAsia"/>
          <w:lang w:val="x-none" w:eastAsia="zh-CN"/>
        </w:rPr>
        <w:t>’</w:t>
      </w:r>
      <w:r w:rsidR="004B45D7" w:rsidRPr="004D61DE">
        <w:rPr>
          <w:rFonts w:eastAsiaTheme="minorEastAsia" w:hint="eastAsia"/>
          <w:lang w:val="x-none" w:eastAsia="zh-CN"/>
        </w:rPr>
        <w:t>s downlink,</w:t>
      </w:r>
      <w:r w:rsidRPr="004D61DE">
        <w:rPr>
          <w:rFonts w:eastAsiaTheme="minorEastAsia" w:hint="eastAsia"/>
          <w:lang w:val="x-none" w:eastAsia="zh-CN"/>
        </w:rPr>
        <w:t xml:space="preserve"> </w:t>
      </w:r>
      <w:r w:rsidR="004B45D7" w:rsidRPr="004D61DE">
        <w:rPr>
          <w:rFonts w:eastAsiaTheme="minorEastAsia" w:hint="eastAsia"/>
          <w:lang w:val="x-none" w:eastAsia="zh-CN"/>
        </w:rPr>
        <w:t>reusing</w:t>
      </w:r>
      <w:r w:rsidRPr="004D61DE">
        <w:rPr>
          <w:rFonts w:eastAsiaTheme="minorEastAsia" w:hint="eastAsia"/>
          <w:lang w:val="x-none" w:eastAsia="zh-CN"/>
        </w:rPr>
        <w:t xml:space="preserve"> the pattern of existing UL </w:t>
      </w:r>
      <w:r w:rsidRPr="004D61DE">
        <w:rPr>
          <w:rFonts w:eastAsiaTheme="minorEastAsia"/>
          <w:lang w:val="x-none" w:eastAsia="zh-CN"/>
        </w:rPr>
        <w:t>reference</w:t>
      </w:r>
      <w:r w:rsidRPr="004D61DE">
        <w:rPr>
          <w:rFonts w:eastAsiaTheme="minorEastAsia" w:hint="eastAsia"/>
          <w:lang w:val="x-none" w:eastAsia="zh-CN"/>
        </w:rPr>
        <w:t xml:space="preserve"> signal is another option.</w:t>
      </w:r>
      <w:r w:rsidR="004B45D7" w:rsidRPr="004D61DE">
        <w:rPr>
          <w:rFonts w:eastAsiaTheme="minorEastAsia" w:hint="eastAsia"/>
          <w:lang w:val="x-none" w:eastAsia="zh-CN"/>
        </w:rPr>
        <w:t xml:space="preserve"> </w:t>
      </w:r>
      <w:r w:rsidR="00620BC9" w:rsidRPr="004D61DE">
        <w:rPr>
          <w:rFonts w:eastAsiaTheme="minorEastAsia"/>
          <w:lang w:val="x-none" w:eastAsia="zh-CN"/>
        </w:rPr>
        <w:t xml:space="preserve">Whether the existing R16 CLI-RSSI resource pattern and existing UL reference signal </w:t>
      </w:r>
      <w:r w:rsidR="00350AB5" w:rsidRPr="004D61DE">
        <w:rPr>
          <w:rFonts w:eastAsiaTheme="minorEastAsia"/>
          <w:lang w:val="x-none" w:eastAsia="zh-CN"/>
        </w:rPr>
        <w:t>pattern are</w:t>
      </w:r>
      <w:r w:rsidR="00620BC9" w:rsidRPr="004D61DE">
        <w:rPr>
          <w:rFonts w:eastAsiaTheme="minorEastAsia"/>
          <w:lang w:val="x-none" w:eastAsia="zh-CN"/>
        </w:rPr>
        <w:t xml:space="preserve"> feasible</w:t>
      </w:r>
      <w:r w:rsidR="00AC7589" w:rsidRPr="004D61DE">
        <w:rPr>
          <w:rFonts w:eastAsiaTheme="minorEastAsia"/>
          <w:lang w:val="x-none" w:eastAsia="zh-CN"/>
        </w:rPr>
        <w:t xml:space="preserve"> from the point</w:t>
      </w:r>
      <w:r w:rsidR="006B00BF" w:rsidRPr="004D61DE">
        <w:rPr>
          <w:rFonts w:eastAsiaTheme="minorEastAsia"/>
          <w:lang w:val="x-none" w:eastAsia="zh-CN"/>
        </w:rPr>
        <w:t>s</w:t>
      </w:r>
      <w:r w:rsidR="00AC7589" w:rsidRPr="004D61DE">
        <w:rPr>
          <w:rFonts w:eastAsiaTheme="minorEastAsia"/>
          <w:lang w:val="x-none" w:eastAsia="zh-CN"/>
        </w:rPr>
        <w:t xml:space="preserve"> of measurement accuracy and overhead</w:t>
      </w:r>
      <w:r w:rsidR="006B00BF" w:rsidRPr="004D61DE">
        <w:rPr>
          <w:rFonts w:eastAsiaTheme="minorEastAsia"/>
          <w:lang w:val="x-none" w:eastAsia="zh-CN"/>
        </w:rPr>
        <w:t>, it can be FFS.</w:t>
      </w:r>
      <w:r w:rsidR="00620BC9" w:rsidRPr="004D61DE">
        <w:rPr>
          <w:rFonts w:eastAsiaTheme="minorEastAsia"/>
          <w:lang w:val="x-none" w:eastAsia="zh-CN"/>
        </w:rPr>
        <w:t xml:space="preserve"> </w:t>
      </w:r>
      <w:r w:rsidR="004B45D7" w:rsidRPr="004D61DE">
        <w:rPr>
          <w:rFonts w:eastAsiaTheme="minorEastAsia"/>
          <w:lang w:val="x-none" w:eastAsia="zh-CN"/>
        </w:rPr>
        <w:t>Thus we can study</w:t>
      </w:r>
      <w:r w:rsidR="00E56DCE" w:rsidRPr="004D61DE">
        <w:rPr>
          <w:rFonts w:eastAsiaTheme="minorEastAsia"/>
          <w:lang w:val="x-none" w:eastAsia="zh-CN"/>
        </w:rPr>
        <w:t xml:space="preserve"> R16 CLI-RSSI resource pattern and</w:t>
      </w:r>
      <w:r w:rsidR="004B45D7" w:rsidRPr="004D61DE">
        <w:rPr>
          <w:rFonts w:eastAsiaTheme="minorEastAsia" w:hint="eastAsia"/>
          <w:lang w:val="x-none" w:eastAsia="zh-CN"/>
        </w:rPr>
        <w:t xml:space="preserve"> SRS/DMRS </w:t>
      </w:r>
      <w:r w:rsidR="00AF7B14" w:rsidRPr="004D61DE">
        <w:rPr>
          <w:rFonts w:eastAsiaTheme="minorEastAsia" w:hint="eastAsia"/>
          <w:lang w:val="x-none" w:eastAsia="zh-CN"/>
        </w:rPr>
        <w:t xml:space="preserve">pattern </w:t>
      </w:r>
      <w:r w:rsidR="004B45D7" w:rsidRPr="004D61DE">
        <w:rPr>
          <w:rFonts w:eastAsiaTheme="minorEastAsia" w:hint="eastAsia"/>
          <w:lang w:val="x-none" w:eastAsia="zh-CN"/>
        </w:rPr>
        <w:t xml:space="preserve">as a starting point. </w:t>
      </w:r>
    </w:p>
    <w:p w:rsidR="004B45D7" w:rsidRDefault="0027518D" w:rsidP="00013774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 xml:space="preserve">o </w:t>
      </w:r>
      <w:r w:rsidR="00534A6F">
        <w:rPr>
          <w:rFonts w:eastAsiaTheme="minorEastAsia" w:hint="eastAsia"/>
          <w:lang w:val="x-none" w:eastAsia="zh-CN"/>
        </w:rPr>
        <w:t>improve</w:t>
      </w:r>
      <w:r>
        <w:rPr>
          <w:rFonts w:eastAsiaTheme="minorEastAsia" w:hint="eastAsia"/>
          <w:lang w:val="x-none" w:eastAsia="zh-CN"/>
        </w:rPr>
        <w:t xml:space="preserve"> the measurement accuracy, the CLI </w:t>
      </w:r>
      <w:r w:rsidRPr="00B532C5">
        <w:rPr>
          <w:rFonts w:eastAsiaTheme="minorEastAsia" w:hint="eastAsia"/>
          <w:lang w:val="x-none" w:eastAsia="zh-CN"/>
        </w:rPr>
        <w:t>measurement resource</w:t>
      </w:r>
      <w:r>
        <w:rPr>
          <w:rFonts w:eastAsiaTheme="minorEastAsia" w:hint="eastAsia"/>
          <w:lang w:val="x-none" w:eastAsia="zh-CN"/>
        </w:rPr>
        <w:t xml:space="preserve"> should be reserved </w:t>
      </w:r>
      <w:r w:rsidR="00B532C5">
        <w:rPr>
          <w:rFonts w:eastAsiaTheme="minorEastAsia" w:hint="eastAsia"/>
          <w:lang w:val="x-none" w:eastAsia="zh-CN"/>
        </w:rPr>
        <w:t xml:space="preserve">for measurement purpose only </w:t>
      </w:r>
      <w:r>
        <w:rPr>
          <w:rFonts w:eastAsiaTheme="minorEastAsia" w:hint="eastAsia"/>
          <w:lang w:val="x-none" w:eastAsia="zh-CN"/>
        </w:rPr>
        <w:t xml:space="preserve">and rate matching is needed </w:t>
      </w:r>
      <w:r w:rsidR="004B45D7">
        <w:rPr>
          <w:rFonts w:eastAsiaTheme="minorEastAsia" w:hint="eastAsia"/>
          <w:lang w:val="x-none" w:eastAsia="zh-CN"/>
        </w:rPr>
        <w:t>for PDSCH</w:t>
      </w:r>
      <w:r w:rsidR="000C0812">
        <w:rPr>
          <w:rFonts w:eastAsiaTheme="minorEastAsia"/>
          <w:lang w:eastAsia="zh-CN"/>
        </w:rPr>
        <w:t>. This</w:t>
      </w:r>
      <w:r w:rsidR="00163B77">
        <w:rPr>
          <w:rFonts w:eastAsiaTheme="minorEastAsia" w:hint="eastAsia"/>
          <w:lang w:val="x-none" w:eastAsia="zh-CN"/>
        </w:rPr>
        <w:t xml:space="preserve"> will affect DL </w:t>
      </w:r>
      <w:r w:rsidR="002A7F98">
        <w:rPr>
          <w:rFonts w:eastAsiaTheme="minorEastAsia" w:hint="eastAsia"/>
          <w:lang w:val="x-none" w:eastAsia="zh-CN"/>
        </w:rPr>
        <w:t xml:space="preserve">spectrum </w:t>
      </w:r>
      <w:r w:rsidR="002A7F98" w:rsidRPr="00A250FE">
        <w:rPr>
          <w:rFonts w:eastAsiaTheme="minorEastAsia"/>
          <w:lang w:val="x-none" w:eastAsia="zh-CN"/>
        </w:rPr>
        <w:t>efficiency</w:t>
      </w:r>
      <w:r w:rsidR="002A7F98">
        <w:rPr>
          <w:rFonts w:eastAsiaTheme="minorEastAsia" w:hint="eastAsia"/>
          <w:lang w:val="x-none" w:eastAsia="zh-CN"/>
        </w:rPr>
        <w:t xml:space="preserve"> </w:t>
      </w:r>
      <w:r w:rsidR="00163B77">
        <w:rPr>
          <w:rFonts w:eastAsiaTheme="minorEastAsia" w:hint="eastAsia"/>
          <w:lang w:val="x-none" w:eastAsia="zh-CN"/>
        </w:rPr>
        <w:t xml:space="preserve">in turn. </w:t>
      </w:r>
      <w:r w:rsidR="0055012F">
        <w:rPr>
          <w:rFonts w:eastAsiaTheme="minorEastAsia"/>
          <w:lang w:val="x-none" w:eastAsia="zh-CN"/>
        </w:rPr>
        <w:t>W</w:t>
      </w:r>
      <w:r w:rsidR="0055012F">
        <w:rPr>
          <w:rFonts w:eastAsiaTheme="minorEastAsia" w:hint="eastAsia"/>
          <w:lang w:val="x-none" w:eastAsia="zh-CN"/>
        </w:rPr>
        <w:t>it</w:t>
      </w:r>
      <w:r w:rsidR="00FD3561">
        <w:rPr>
          <w:rFonts w:eastAsiaTheme="minorEastAsia" w:hint="eastAsia"/>
          <w:lang w:val="x-none" w:eastAsia="zh-CN"/>
        </w:rPr>
        <w:t>h respect to measurement result</w:t>
      </w:r>
      <w:r w:rsidR="0055012F">
        <w:rPr>
          <w:rFonts w:eastAsiaTheme="minorEastAsia" w:hint="eastAsia"/>
          <w:lang w:val="x-none" w:eastAsia="zh-CN"/>
        </w:rPr>
        <w:t xml:space="preserve"> reporting, solution similar to</w:t>
      </w:r>
      <w:r w:rsidR="0055012F" w:rsidRPr="0055012F">
        <w:rPr>
          <w:rFonts w:eastAsiaTheme="minorEastAsia" w:hint="eastAsia"/>
          <w:lang w:val="x-none" w:eastAsia="zh-CN"/>
        </w:rPr>
        <w:t xml:space="preserve"> </w:t>
      </w:r>
      <w:r w:rsidR="0055012F">
        <w:rPr>
          <w:rFonts w:eastAsiaTheme="minorEastAsia" w:hint="eastAsia"/>
          <w:lang w:val="x-none" w:eastAsia="zh-CN"/>
        </w:rPr>
        <w:t xml:space="preserve">CSI/CQI reporting can be studied as a starting point. </w:t>
      </w:r>
      <w:r w:rsidR="0055012F">
        <w:rPr>
          <w:rFonts w:eastAsiaTheme="minorEastAsia"/>
          <w:lang w:val="x-none" w:eastAsia="zh-CN"/>
        </w:rPr>
        <w:t>M</w:t>
      </w:r>
      <w:r w:rsidR="0055012F">
        <w:rPr>
          <w:rFonts w:eastAsiaTheme="minorEastAsia" w:hint="eastAsia"/>
          <w:lang w:val="x-none" w:eastAsia="zh-CN"/>
        </w:rPr>
        <w:t>eanwhile, t</w:t>
      </w:r>
      <w:r w:rsidR="004B45D7">
        <w:rPr>
          <w:rFonts w:eastAsiaTheme="minorEastAsia" w:hint="eastAsia"/>
          <w:lang w:val="x-none" w:eastAsia="zh-CN"/>
        </w:rPr>
        <w:t xml:space="preserve">o </w:t>
      </w:r>
      <w:r w:rsidR="00DF654D">
        <w:rPr>
          <w:rFonts w:eastAsiaTheme="minorEastAsia" w:hint="eastAsia"/>
          <w:lang w:val="x-none" w:eastAsia="zh-CN"/>
        </w:rPr>
        <w:t>reduce</w:t>
      </w:r>
      <w:r w:rsidR="004B45D7">
        <w:rPr>
          <w:rFonts w:eastAsiaTheme="minorEastAsia" w:hint="eastAsia"/>
          <w:lang w:val="x-none" w:eastAsia="zh-CN"/>
        </w:rPr>
        <w:t xml:space="preserve"> measurement resource </w:t>
      </w:r>
      <w:r w:rsidR="0055012F">
        <w:rPr>
          <w:rFonts w:eastAsiaTheme="minorEastAsia" w:hint="eastAsia"/>
          <w:lang w:val="x-none" w:eastAsia="zh-CN"/>
        </w:rPr>
        <w:t xml:space="preserve">and reporting resource </w:t>
      </w:r>
      <w:r w:rsidR="004B45D7">
        <w:rPr>
          <w:rFonts w:eastAsiaTheme="minorEastAsia" w:hint="eastAsia"/>
          <w:lang w:val="x-none" w:eastAsia="zh-CN"/>
        </w:rPr>
        <w:t>overhead</w:t>
      </w:r>
      <w:r w:rsidR="00163B77">
        <w:rPr>
          <w:rFonts w:eastAsiaTheme="minorEastAsia" w:hint="eastAsia"/>
          <w:lang w:val="x-none" w:eastAsia="zh-CN"/>
        </w:rPr>
        <w:t xml:space="preserve">, </w:t>
      </w:r>
      <w:r w:rsidR="00DF654D" w:rsidRPr="00DF654D">
        <w:rPr>
          <w:rFonts w:eastAsiaTheme="minorEastAsia"/>
          <w:lang w:val="x-none" w:eastAsia="zh-CN"/>
        </w:rPr>
        <w:t>aperiodic</w:t>
      </w:r>
      <w:r w:rsidR="0055012F">
        <w:rPr>
          <w:rFonts w:eastAsiaTheme="minorEastAsia" w:hint="eastAsia"/>
          <w:lang w:val="x-none" w:eastAsia="zh-CN"/>
        </w:rPr>
        <w:t xml:space="preserve"> measurement and reporting can be considered.</w:t>
      </w:r>
      <w:r w:rsidR="00230AC8">
        <w:rPr>
          <w:rFonts w:eastAsiaTheme="minorEastAsia" w:hint="eastAsia"/>
          <w:lang w:val="x-none" w:eastAsia="zh-CN"/>
        </w:rPr>
        <w:t xml:space="preserve"> </w:t>
      </w:r>
      <w:r w:rsidR="00DF654D">
        <w:rPr>
          <w:rFonts w:eastAsiaTheme="minorEastAsia" w:hint="eastAsia"/>
          <w:lang w:val="x-none" w:eastAsia="zh-CN"/>
        </w:rPr>
        <w:t xml:space="preserve"> </w:t>
      </w:r>
    </w:p>
    <w:p w:rsidR="00A94EAA" w:rsidRPr="00C50233" w:rsidRDefault="00A94EAA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7E5293">
        <w:rPr>
          <w:rFonts w:eastAsiaTheme="minorEastAsia" w:hint="eastAsia"/>
          <w:b/>
          <w:lang w:val="x-none" w:eastAsia="zh-CN"/>
        </w:rPr>
        <w:t>3</w:t>
      </w:r>
      <w:r w:rsidRPr="009739F1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Study</w:t>
      </w:r>
      <w:r w:rsidR="00296DAB" w:rsidRPr="00296DAB">
        <w:t xml:space="preserve"> </w:t>
      </w:r>
      <w:r w:rsidR="00296DAB" w:rsidRPr="00296DAB">
        <w:rPr>
          <w:rFonts w:eastAsiaTheme="minorEastAsia"/>
          <w:b/>
          <w:lang w:val="x-none" w:eastAsia="zh-CN"/>
        </w:rPr>
        <w:t xml:space="preserve">R16 CLI-RSSI resource pattern and </w:t>
      </w:r>
      <w:r w:rsidR="00C03BC8" w:rsidRPr="00C03BC8">
        <w:rPr>
          <w:rFonts w:eastAsiaTheme="minorEastAsia"/>
          <w:b/>
          <w:lang w:val="x-none" w:eastAsia="zh-CN"/>
        </w:rPr>
        <w:t>existing UL reference signal pattern</w:t>
      </w:r>
      <w:r w:rsidR="00296DAB" w:rsidRPr="00296DAB">
        <w:rPr>
          <w:rFonts w:eastAsiaTheme="minor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as a starting point</w:t>
      </w:r>
      <w:r w:rsidR="00C6088D">
        <w:rPr>
          <w:rFonts w:eastAsiaTheme="minorEastAsia" w:hint="eastAsia"/>
          <w:b/>
          <w:lang w:val="x-none" w:eastAsia="zh-CN"/>
        </w:rPr>
        <w:t xml:space="preserve"> for </w:t>
      </w:r>
      <w:r w:rsidR="00C6088D" w:rsidRPr="009E5791">
        <w:rPr>
          <w:rFonts w:eastAsiaTheme="minorEastAsia"/>
          <w:b/>
          <w:lang w:val="x-none" w:eastAsia="zh-CN"/>
        </w:rPr>
        <w:t xml:space="preserve">UE-to-UE </w:t>
      </w:r>
      <w:r w:rsidR="00C6088D" w:rsidRPr="00A94EAA">
        <w:rPr>
          <w:rFonts w:eastAsiaTheme="minorEastAsia"/>
          <w:b/>
          <w:lang w:val="x-none" w:eastAsia="zh-CN"/>
        </w:rPr>
        <w:t>CLI measurement</w:t>
      </w:r>
      <w:r w:rsidRPr="009739F1">
        <w:rPr>
          <w:rFonts w:eastAsiaTheme="minorEastAsia" w:hint="eastAsia"/>
          <w:b/>
          <w:lang w:val="x-none" w:eastAsia="zh-CN"/>
        </w:rPr>
        <w:t>.</w:t>
      </w:r>
      <w:r>
        <w:rPr>
          <w:rFonts w:eastAsiaTheme="minorEastAsia" w:hint="eastAsia"/>
          <w:b/>
          <w:lang w:val="x-none" w:eastAsia="zh-CN"/>
        </w:rPr>
        <w:t xml:space="preserve"> </w:t>
      </w:r>
    </w:p>
    <w:p w:rsidR="007E5293" w:rsidRDefault="00534A6F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7E5293">
        <w:rPr>
          <w:rFonts w:eastAsiaTheme="minorEastAsia" w:hint="eastAsia"/>
          <w:b/>
          <w:lang w:val="x-none" w:eastAsia="zh-CN"/>
        </w:rPr>
        <w:t>4</w:t>
      </w:r>
      <w:r>
        <w:rPr>
          <w:rFonts w:eastAsiaTheme="minorEastAsia" w:hint="eastAsia"/>
          <w:b/>
          <w:lang w:val="x-none" w:eastAsia="zh-CN"/>
        </w:rPr>
        <w:t xml:space="preserve">: </w:t>
      </w:r>
      <w:r>
        <w:rPr>
          <w:rFonts w:eastAsiaTheme="minorEastAsia"/>
          <w:b/>
          <w:lang w:val="x-none" w:eastAsia="zh-CN"/>
        </w:rPr>
        <w:t>Consider</w:t>
      </w:r>
      <w:r w:rsidRPr="00534A6F">
        <w:rPr>
          <w:rFonts w:eastAsiaTheme="minorEastAsia"/>
          <w:b/>
          <w:lang w:val="x-none" w:eastAsia="zh-CN"/>
        </w:rPr>
        <w:t xml:space="preserve"> DL rate matching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AD3315">
        <w:rPr>
          <w:rFonts w:eastAsiaTheme="minorEastAsia" w:hint="eastAsia"/>
          <w:b/>
          <w:lang w:val="x-none" w:eastAsia="zh-CN"/>
        </w:rPr>
        <w:t>around</w:t>
      </w:r>
      <w:r w:rsidR="00951620">
        <w:rPr>
          <w:rFonts w:eastAsiaTheme="minorEastAsia" w:hint="eastAsia"/>
          <w:b/>
          <w:lang w:val="x-none" w:eastAsia="zh-CN"/>
        </w:rPr>
        <w:t xml:space="preserve"> </w:t>
      </w:r>
      <w:r w:rsidR="00951620" w:rsidRPr="009E5791">
        <w:rPr>
          <w:rFonts w:eastAsiaTheme="minorEastAsia"/>
          <w:b/>
          <w:lang w:val="x-none" w:eastAsia="zh-CN"/>
        </w:rPr>
        <w:t>UE-to-UE</w:t>
      </w:r>
      <w:r w:rsidR="00951620" w:rsidRPr="009E5791">
        <w:rPr>
          <w:rFonts w:eastAsiaTheme="minorEastAsia" w:hint="eastAsia"/>
          <w:b/>
          <w:lang w:val="x-none" w:eastAsia="zh-CN"/>
        </w:rPr>
        <w:t xml:space="preserve"> </w:t>
      </w:r>
      <w:r w:rsidR="00951620">
        <w:rPr>
          <w:rFonts w:eastAsiaTheme="minorEastAsia" w:hint="eastAsia"/>
          <w:b/>
          <w:lang w:val="x-none" w:eastAsia="zh-CN"/>
        </w:rPr>
        <w:t>CLI</w:t>
      </w:r>
      <w:r w:rsidR="00951620" w:rsidRPr="00534A6F">
        <w:rPr>
          <w:rFonts w:eastAsiaTheme="minorEastAsia"/>
          <w:b/>
          <w:lang w:val="x-none" w:eastAsia="zh-CN"/>
        </w:rPr>
        <w:t xml:space="preserve"> measurement</w:t>
      </w:r>
      <w:r w:rsidR="00951620">
        <w:rPr>
          <w:rFonts w:eastAsiaTheme="minorEastAsia" w:hint="eastAsia"/>
          <w:b/>
          <w:lang w:val="x-none" w:eastAsia="zh-CN"/>
        </w:rPr>
        <w:t xml:space="preserve"> resource</w:t>
      </w:r>
      <w:r w:rsidR="00AD3315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for improving</w:t>
      </w:r>
      <w:r w:rsidRPr="00534A6F">
        <w:rPr>
          <w:rFonts w:eastAsiaTheme="minorEastAsia"/>
          <w:b/>
          <w:lang w:val="x-none" w:eastAsia="zh-CN"/>
        </w:rPr>
        <w:t xml:space="preserve"> </w:t>
      </w:r>
      <w:r w:rsidR="009E5791" w:rsidRPr="009E5791">
        <w:rPr>
          <w:rFonts w:eastAsiaTheme="minorEastAsia"/>
          <w:b/>
          <w:lang w:val="x-none" w:eastAsia="zh-CN"/>
        </w:rPr>
        <w:t>UE-to-UE</w:t>
      </w:r>
      <w:r w:rsidR="009E5791" w:rsidRPr="009E5791">
        <w:rPr>
          <w:rFonts w:eastAsiaTheme="minorEastAsia" w:hint="eastAsia"/>
          <w:b/>
          <w:lang w:val="x-none" w:eastAsia="zh-CN"/>
        </w:rPr>
        <w:t xml:space="preserve"> </w:t>
      </w:r>
      <w:r w:rsidR="00BC0A55">
        <w:rPr>
          <w:rFonts w:eastAsiaTheme="minorEastAsia" w:hint="eastAsia"/>
          <w:b/>
          <w:lang w:val="x-none" w:eastAsia="zh-CN"/>
        </w:rPr>
        <w:t>CLI</w:t>
      </w:r>
      <w:r w:rsidRPr="00534A6F">
        <w:rPr>
          <w:rFonts w:eastAsiaTheme="minorEastAsia"/>
          <w:b/>
          <w:lang w:val="x-none" w:eastAsia="zh-CN"/>
        </w:rPr>
        <w:t xml:space="preserve"> measurement accuracy</w:t>
      </w:r>
      <w:r>
        <w:rPr>
          <w:rFonts w:eastAsiaTheme="minorEastAsia" w:hint="eastAsia"/>
          <w:b/>
          <w:lang w:val="x-none" w:eastAsia="zh-CN"/>
        </w:rPr>
        <w:t>.</w:t>
      </w:r>
    </w:p>
    <w:p w:rsidR="009B14DA" w:rsidRPr="009B14DA" w:rsidRDefault="009B14DA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 xml:space="preserve">5: Study </w:t>
      </w:r>
      <w:r w:rsidRPr="009B14DA">
        <w:rPr>
          <w:rFonts w:eastAsiaTheme="minorEastAsia"/>
          <w:b/>
          <w:lang w:val="x-none" w:eastAsia="zh-CN"/>
        </w:rPr>
        <w:t>aperiodic measurement and reporting</w:t>
      </w:r>
      <w:r>
        <w:rPr>
          <w:rFonts w:eastAsiaTheme="minorEastAsia" w:hint="eastAsia"/>
          <w:b/>
          <w:lang w:val="x-none" w:eastAsia="zh-CN"/>
        </w:rPr>
        <w:t xml:space="preserve"> for</w:t>
      </w:r>
      <w:r w:rsidRPr="00534A6F">
        <w:rPr>
          <w:rFonts w:eastAsiaTheme="minorEastAsia"/>
          <w:b/>
          <w:lang w:val="x-none" w:eastAsia="zh-CN"/>
        </w:rPr>
        <w:t xml:space="preserve"> </w:t>
      </w:r>
      <w:r w:rsidRPr="009E5791">
        <w:rPr>
          <w:rFonts w:eastAsiaTheme="minorEastAsia"/>
          <w:b/>
          <w:lang w:val="x-none" w:eastAsia="zh-CN"/>
        </w:rPr>
        <w:t>UE-to-UE</w:t>
      </w:r>
      <w:r w:rsidRPr="009E5791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CLI.</w:t>
      </w:r>
    </w:p>
    <w:p w:rsidR="004B2BFB" w:rsidRDefault="001642E4" w:rsidP="00BE4873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 w:rsidRPr="001642E4">
        <w:rPr>
          <w:rFonts w:eastAsiaTheme="minorEastAsia"/>
          <w:lang w:val="x-none"/>
        </w:rPr>
        <w:t>gNB</w:t>
      </w:r>
      <w:r w:rsidR="001C2C84" w:rsidRPr="00BE4873">
        <w:rPr>
          <w:rFonts w:eastAsiaTheme="minorEastAsia" w:hint="eastAsia"/>
          <w:lang w:val="x-none"/>
        </w:rPr>
        <w:t>-to-</w:t>
      </w:r>
      <w:r w:rsidRPr="001642E4">
        <w:rPr>
          <w:rFonts w:eastAsiaTheme="minorEastAsia"/>
          <w:lang w:val="x-none"/>
        </w:rPr>
        <w:t>gNB</w:t>
      </w:r>
      <w:r w:rsidRPr="00BE4873">
        <w:rPr>
          <w:rFonts w:eastAsiaTheme="minorEastAsia" w:hint="eastAsia"/>
          <w:lang w:val="x-none"/>
        </w:rPr>
        <w:t xml:space="preserve"> </w:t>
      </w:r>
      <w:r w:rsidR="001C2C84" w:rsidRPr="00BE4873">
        <w:rPr>
          <w:rFonts w:eastAsiaTheme="minorEastAsia" w:hint="eastAsia"/>
          <w:lang w:val="x-none"/>
        </w:rPr>
        <w:t>CLI</w:t>
      </w:r>
    </w:p>
    <w:p w:rsidR="00603745" w:rsidRPr="00C82A04" w:rsidRDefault="00603745" w:rsidP="00013774">
      <w:pPr>
        <w:pStyle w:val="a0"/>
        <w:numPr>
          <w:ilvl w:val="0"/>
          <w:numId w:val="32"/>
        </w:numPr>
        <w:spacing w:afterLines="50"/>
        <w:rPr>
          <w:b/>
          <w:lang w:eastAsia="zh-CN"/>
        </w:rPr>
      </w:pPr>
      <w:r w:rsidRPr="00C82A04">
        <w:rPr>
          <w:b/>
          <w:lang w:eastAsia="zh-CN"/>
        </w:rPr>
        <w:t xml:space="preserve">gNB-to-gNB CLI measurement </w:t>
      </w:r>
    </w:p>
    <w:p w:rsidR="00470E89" w:rsidRDefault="00470E89" w:rsidP="00013774">
      <w:pPr>
        <w:pStyle w:val="a0"/>
        <w:spacing w:afterLines="50"/>
        <w:rPr>
          <w:rFonts w:eastAsiaTheme="minorEastAsia"/>
          <w:lang w:val="x-none" w:eastAsia="zh-CN"/>
        </w:rPr>
      </w:pPr>
      <w:r w:rsidRPr="002A3A18">
        <w:rPr>
          <w:rFonts w:eastAsiaTheme="minorEastAsia"/>
          <w:lang w:val="x-none" w:eastAsia="zh-CN"/>
        </w:rPr>
        <w:t>W</w:t>
      </w:r>
      <w:r w:rsidRPr="002A3A18">
        <w:rPr>
          <w:rFonts w:eastAsiaTheme="minorEastAsia" w:hint="eastAsia"/>
          <w:lang w:val="x-none" w:eastAsia="zh-CN"/>
        </w:rPr>
        <w:t xml:space="preserve">ith respect to the measurement resources, </w:t>
      </w:r>
      <w:r w:rsidR="00501AEF" w:rsidRPr="002A3A18">
        <w:rPr>
          <w:rFonts w:eastAsiaTheme="minorEastAsia"/>
          <w:lang w:val="x-none" w:eastAsia="zh-CN"/>
        </w:rPr>
        <w:t>similar to UE-to-UE CLI measurement,</w:t>
      </w:r>
      <w:r w:rsidR="00501AEF" w:rsidRPr="002A3A18">
        <w:rPr>
          <w:rFonts w:eastAsiaTheme="minorEastAsia" w:hint="eastAsia"/>
          <w:lang w:val="x-none" w:eastAsia="zh-CN"/>
        </w:rPr>
        <w:t xml:space="preserve"> </w:t>
      </w:r>
      <w:r w:rsidRPr="002A3A18">
        <w:rPr>
          <w:rFonts w:eastAsiaTheme="minorEastAsia" w:hint="eastAsia"/>
          <w:lang w:val="x-none" w:eastAsia="zh-CN"/>
        </w:rPr>
        <w:t xml:space="preserve">one option is </w:t>
      </w:r>
      <w:r w:rsidR="005C776A" w:rsidRPr="002A3A18">
        <w:rPr>
          <w:rFonts w:eastAsiaTheme="minorEastAsia" w:hint="eastAsia"/>
          <w:lang w:val="x-none" w:eastAsia="zh-CN"/>
        </w:rPr>
        <w:t xml:space="preserve">reusing R16 CLI-RSSI resource pattern configured by </w:t>
      </w:r>
      <w:r w:rsidR="005C776A" w:rsidRPr="002A3A18">
        <w:rPr>
          <w:i/>
        </w:rPr>
        <w:t>RSSI-ResourceConfigCLI-r16</w:t>
      </w:r>
      <w:r w:rsidR="005C776A" w:rsidRPr="002A3A18">
        <w:rPr>
          <w:rFonts w:eastAsiaTheme="minorEastAsia" w:hint="eastAsia"/>
          <w:lang w:val="x-none" w:eastAsia="zh-CN"/>
        </w:rPr>
        <w:t xml:space="preserve"> as L1 </w:t>
      </w:r>
      <w:proofErr w:type="spellStart"/>
      <w:r w:rsidR="008E7898" w:rsidRPr="002A3A18">
        <w:rPr>
          <w:rFonts w:eastAsiaTheme="minorEastAsia"/>
          <w:lang w:val="x-none" w:eastAsia="zh-CN"/>
        </w:rPr>
        <w:t>gNB</w:t>
      </w:r>
      <w:proofErr w:type="spellEnd"/>
      <w:r w:rsidR="008E7898" w:rsidRPr="002A3A18">
        <w:rPr>
          <w:rFonts w:eastAsiaTheme="minorEastAsia"/>
          <w:lang w:val="x-none" w:eastAsia="zh-CN"/>
        </w:rPr>
        <w:t>-to-</w:t>
      </w:r>
      <w:proofErr w:type="spellStart"/>
      <w:r w:rsidR="008E7898" w:rsidRPr="002A3A18">
        <w:rPr>
          <w:rFonts w:eastAsiaTheme="minorEastAsia"/>
          <w:lang w:val="x-none" w:eastAsia="zh-CN"/>
        </w:rPr>
        <w:t>gNB</w:t>
      </w:r>
      <w:proofErr w:type="spellEnd"/>
      <w:r w:rsidR="005C776A" w:rsidRPr="002A3A18">
        <w:rPr>
          <w:rFonts w:eastAsiaTheme="minorEastAsia" w:hint="eastAsia"/>
          <w:lang w:val="x-none" w:eastAsia="zh-CN"/>
        </w:rPr>
        <w:t xml:space="preserve"> </w:t>
      </w:r>
      <w:r w:rsidR="005C776A" w:rsidRPr="002A3A18">
        <w:rPr>
          <w:rFonts w:eastAsiaTheme="minorEastAsia"/>
          <w:lang w:val="x-none" w:eastAsia="zh-CN"/>
        </w:rPr>
        <w:t>CLI measurement</w:t>
      </w:r>
      <w:r w:rsidR="005C776A" w:rsidRPr="002A3A18">
        <w:rPr>
          <w:rFonts w:eastAsiaTheme="minorEastAsia" w:hint="eastAsia"/>
          <w:lang w:val="x-none" w:eastAsia="zh-CN"/>
        </w:rPr>
        <w:t xml:space="preserve"> </w:t>
      </w:r>
      <w:r w:rsidR="005C776A" w:rsidRPr="002A3A18">
        <w:rPr>
          <w:rFonts w:eastAsiaTheme="minorEastAsia"/>
          <w:lang w:val="x-none" w:eastAsia="zh-CN"/>
        </w:rPr>
        <w:t>pattern</w:t>
      </w:r>
      <w:r w:rsidRPr="002A3A18">
        <w:rPr>
          <w:rFonts w:eastAsiaTheme="minorEastAsia" w:hint="eastAsia"/>
          <w:lang w:val="x-none" w:eastAsia="zh-CN"/>
        </w:rPr>
        <w:t xml:space="preserve">. </w:t>
      </w:r>
      <w:r w:rsidRPr="002A3A18">
        <w:rPr>
          <w:rFonts w:eastAsiaTheme="minorEastAsia"/>
          <w:lang w:val="x-none" w:eastAsia="zh-CN"/>
        </w:rPr>
        <w:t>A</w:t>
      </w:r>
      <w:r w:rsidRPr="002A3A18">
        <w:rPr>
          <w:rFonts w:eastAsiaTheme="minorEastAsia" w:hint="eastAsia"/>
          <w:lang w:val="x-none" w:eastAsia="zh-CN"/>
        </w:rPr>
        <w:t xml:space="preserve">s </w:t>
      </w:r>
      <w:r w:rsidRPr="002A3A18">
        <w:rPr>
          <w:rFonts w:eastAsiaTheme="minorEastAsia"/>
          <w:lang w:val="x-none" w:eastAsia="zh-CN"/>
        </w:rPr>
        <w:t>gNB-to-gNB CLI measurement</w:t>
      </w:r>
      <w:r w:rsidRPr="002A3A18">
        <w:rPr>
          <w:rFonts w:eastAsiaTheme="minorEastAsia" w:hint="eastAsia"/>
          <w:lang w:val="x-none" w:eastAsia="zh-CN"/>
        </w:rPr>
        <w:t xml:space="preserve"> is </w:t>
      </w:r>
      <w:r w:rsidR="00AD3315" w:rsidRPr="002A3A18">
        <w:rPr>
          <w:rFonts w:eastAsiaTheme="minorEastAsia" w:hint="eastAsia"/>
          <w:lang w:val="x-none" w:eastAsia="zh-CN"/>
        </w:rPr>
        <w:t xml:space="preserve">to measure </w:t>
      </w:r>
      <w:r w:rsidRPr="002A3A18">
        <w:rPr>
          <w:rFonts w:eastAsiaTheme="minorEastAsia" w:hint="eastAsia"/>
          <w:lang w:val="x-none" w:eastAsia="zh-CN"/>
        </w:rPr>
        <w:t>the aggressor</w:t>
      </w:r>
      <w:r w:rsidRPr="002A3A18">
        <w:rPr>
          <w:rFonts w:eastAsiaTheme="minorEastAsia"/>
          <w:lang w:val="x-none" w:eastAsia="zh-CN"/>
        </w:rPr>
        <w:t>’</w:t>
      </w:r>
      <w:r w:rsidRPr="002A3A18">
        <w:rPr>
          <w:rFonts w:eastAsiaTheme="minorEastAsia" w:hint="eastAsia"/>
          <w:lang w:val="x-none" w:eastAsia="zh-CN"/>
        </w:rPr>
        <w:t>s downlink interference on victim</w:t>
      </w:r>
      <w:r w:rsidRPr="002A3A18">
        <w:rPr>
          <w:rFonts w:eastAsiaTheme="minorEastAsia"/>
          <w:lang w:val="x-none" w:eastAsia="zh-CN"/>
        </w:rPr>
        <w:t>’</w:t>
      </w:r>
      <w:r w:rsidRPr="002A3A18">
        <w:rPr>
          <w:rFonts w:eastAsiaTheme="minorEastAsia" w:hint="eastAsia"/>
          <w:lang w:val="x-none" w:eastAsia="zh-CN"/>
        </w:rPr>
        <w:t xml:space="preserve">s uplink, thus studying the pattern of existing DL </w:t>
      </w:r>
      <w:r w:rsidRPr="002A3A18">
        <w:rPr>
          <w:rFonts w:eastAsiaTheme="minorEastAsia"/>
          <w:lang w:val="x-none" w:eastAsia="zh-CN"/>
        </w:rPr>
        <w:t>reference</w:t>
      </w:r>
      <w:r w:rsidRPr="002A3A18">
        <w:rPr>
          <w:rFonts w:eastAsiaTheme="minorEastAsia" w:hint="eastAsia"/>
          <w:lang w:val="x-none" w:eastAsia="zh-CN"/>
        </w:rPr>
        <w:t xml:space="preserve"> signal (e.g. DMRS</w:t>
      </w:r>
      <w:r w:rsidR="008E16DC" w:rsidRPr="002A3A18">
        <w:rPr>
          <w:rFonts w:eastAsiaTheme="minorEastAsia" w:hint="eastAsia"/>
          <w:lang w:val="x-none" w:eastAsia="zh-CN"/>
        </w:rPr>
        <w:t>/CSI-RS</w:t>
      </w:r>
      <w:r w:rsidRPr="002A3A18">
        <w:rPr>
          <w:rFonts w:eastAsiaTheme="minorEastAsia" w:hint="eastAsia"/>
          <w:lang w:val="x-none" w:eastAsia="zh-CN"/>
        </w:rPr>
        <w:t xml:space="preserve">) is another option. </w:t>
      </w:r>
      <w:r w:rsidR="002A18DA" w:rsidRPr="002A3A18">
        <w:rPr>
          <w:rFonts w:eastAsiaTheme="minorEastAsia"/>
          <w:lang w:val="x-none" w:eastAsia="zh-CN"/>
        </w:rPr>
        <w:t>W</w:t>
      </w:r>
      <w:r w:rsidR="002A18DA" w:rsidRPr="002A3A18">
        <w:rPr>
          <w:rFonts w:eastAsiaTheme="minorEastAsia" w:hint="eastAsia"/>
          <w:lang w:val="x-none" w:eastAsia="zh-CN"/>
        </w:rPr>
        <w:t xml:space="preserve">hether the existing R16 CLI-RSSI resource pattern and existing DL </w:t>
      </w:r>
      <w:r w:rsidR="002A18DA" w:rsidRPr="002A3A18">
        <w:rPr>
          <w:rFonts w:eastAsiaTheme="minorEastAsia"/>
          <w:lang w:val="x-none" w:eastAsia="zh-CN"/>
        </w:rPr>
        <w:t>reference</w:t>
      </w:r>
      <w:r w:rsidR="002A18DA" w:rsidRPr="002A3A18">
        <w:rPr>
          <w:rFonts w:eastAsiaTheme="minorEastAsia" w:hint="eastAsia"/>
          <w:lang w:val="x-none" w:eastAsia="zh-CN"/>
        </w:rPr>
        <w:t xml:space="preserve"> signal pattern are feasible from the points of measurement accuracy and overhead, it can be FFS.</w:t>
      </w:r>
      <w:r>
        <w:rPr>
          <w:rFonts w:eastAsiaTheme="minorEastAsia" w:hint="eastAsia"/>
          <w:lang w:val="x-none" w:eastAsia="zh-CN"/>
        </w:rPr>
        <w:t xml:space="preserve">. </w:t>
      </w:r>
    </w:p>
    <w:p w:rsidR="000E736F" w:rsidRDefault="00470E89" w:rsidP="00013774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>o ensure the measurement accuracy, the CLI measurement resource should be reserved</w:t>
      </w:r>
      <w:r w:rsidR="000E736F">
        <w:rPr>
          <w:rFonts w:eastAsiaTheme="minorEastAsia" w:hint="eastAsia"/>
          <w:lang w:val="x-none" w:eastAsia="zh-CN"/>
        </w:rPr>
        <w:t xml:space="preserve">. </w:t>
      </w:r>
      <w:r w:rsidR="000E736F">
        <w:rPr>
          <w:rFonts w:eastAsiaTheme="minorEastAsia"/>
          <w:lang w:val="x-none" w:eastAsia="zh-CN"/>
        </w:rPr>
        <w:t>T</w:t>
      </w:r>
      <w:r w:rsidR="000E736F">
        <w:rPr>
          <w:rFonts w:eastAsiaTheme="minorEastAsia" w:hint="eastAsia"/>
          <w:lang w:val="x-none" w:eastAsia="zh-CN"/>
        </w:rPr>
        <w:t>here are two alternative solutions to reserve CLI measurement resource as list</w:t>
      </w:r>
      <w:r w:rsidR="000C0812">
        <w:rPr>
          <w:rFonts w:eastAsiaTheme="minorEastAsia"/>
          <w:lang w:eastAsia="zh-CN"/>
        </w:rPr>
        <w:t>ed</w:t>
      </w:r>
      <w:r w:rsidR="000E736F">
        <w:rPr>
          <w:rFonts w:eastAsiaTheme="minorEastAsia" w:hint="eastAsia"/>
          <w:lang w:val="x-none" w:eastAsia="zh-CN"/>
        </w:rPr>
        <w:t xml:space="preserve"> in the following,</w:t>
      </w:r>
    </w:p>
    <w:p w:rsidR="00295725" w:rsidRDefault="000E736F" w:rsidP="00013774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A</w:t>
      </w:r>
      <w:r>
        <w:rPr>
          <w:rFonts w:eastAsiaTheme="minorEastAsia" w:hint="eastAsia"/>
          <w:lang w:val="x-none" w:eastAsia="zh-CN"/>
        </w:rPr>
        <w:t>lternative 1: based on gNB scheduling, i.e. gNB shall not schedul</w:t>
      </w:r>
      <w:r w:rsidR="000C0812"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val="x-none" w:eastAsia="zh-CN"/>
        </w:rPr>
        <w:t xml:space="preserve"> uplink </w:t>
      </w:r>
      <w:r>
        <w:rPr>
          <w:rFonts w:eastAsiaTheme="minorEastAsia"/>
          <w:lang w:val="x-none" w:eastAsia="zh-CN"/>
        </w:rPr>
        <w:t>transmission</w:t>
      </w:r>
      <w:r>
        <w:rPr>
          <w:rFonts w:eastAsiaTheme="minorEastAsia" w:hint="eastAsia"/>
          <w:lang w:val="x-none" w:eastAsia="zh-CN"/>
        </w:rPr>
        <w:t xml:space="preserve"> on symbol with CLI measurement resource. </w:t>
      </w:r>
      <w:r>
        <w:rPr>
          <w:rFonts w:eastAsiaTheme="minorEastAsia"/>
          <w:lang w:val="x-none" w:eastAsia="zh-CN"/>
        </w:rPr>
        <w:t>N</w:t>
      </w:r>
      <w:r>
        <w:rPr>
          <w:rFonts w:eastAsiaTheme="minorEastAsia" w:hint="eastAsia"/>
          <w:lang w:val="x-none" w:eastAsia="zh-CN"/>
        </w:rPr>
        <w:t xml:space="preserve">o rate matching </w:t>
      </w:r>
      <w:r w:rsidRPr="000E736F">
        <w:rPr>
          <w:rFonts w:eastAsiaTheme="minorEastAsia"/>
          <w:lang w:val="x-none" w:eastAsia="zh-CN"/>
        </w:rPr>
        <w:t xml:space="preserve">pattern </w:t>
      </w:r>
      <w:r>
        <w:rPr>
          <w:rFonts w:eastAsiaTheme="minorEastAsia" w:hint="eastAsia"/>
          <w:lang w:val="x-none" w:eastAsia="zh-CN"/>
        </w:rPr>
        <w:t>indication to UE is needed,</w:t>
      </w:r>
      <w:r w:rsidR="00D7665C">
        <w:rPr>
          <w:rFonts w:eastAsiaTheme="minorEastAsia" w:hint="eastAsia"/>
          <w:lang w:val="x-none" w:eastAsia="zh-CN"/>
        </w:rPr>
        <w:t xml:space="preserve"> </w:t>
      </w:r>
      <w:r w:rsidR="000C0812">
        <w:rPr>
          <w:rFonts w:eastAsiaTheme="minorEastAsia"/>
          <w:lang w:eastAsia="zh-CN"/>
        </w:rPr>
        <w:t>however</w:t>
      </w:r>
      <w:r w:rsidR="000C0812">
        <w:rPr>
          <w:rFonts w:eastAsiaTheme="minorEastAsia" w:hint="eastAsia"/>
          <w:lang w:val="x-none" w:eastAsia="zh-CN"/>
        </w:rPr>
        <w:t xml:space="preserve"> </w:t>
      </w:r>
      <w:r w:rsidR="00D7665C">
        <w:rPr>
          <w:rFonts w:eastAsiaTheme="minorEastAsia" w:hint="eastAsia"/>
          <w:lang w:val="x-none" w:eastAsia="zh-CN"/>
        </w:rPr>
        <w:t xml:space="preserve">this option will waste the REs </w:t>
      </w:r>
      <w:r w:rsidR="00D7665C">
        <w:rPr>
          <w:rFonts w:eastAsiaTheme="minorEastAsia"/>
          <w:lang w:val="x-none" w:eastAsia="zh-CN"/>
        </w:rPr>
        <w:t>that</w:t>
      </w:r>
      <w:r w:rsidR="00D7665C">
        <w:rPr>
          <w:rFonts w:eastAsiaTheme="minorEastAsia" w:hint="eastAsia"/>
          <w:lang w:val="x-none" w:eastAsia="zh-CN"/>
        </w:rPr>
        <w:t xml:space="preserve"> are not used for CLI measurement in the symbol.   </w:t>
      </w:r>
    </w:p>
    <w:p w:rsidR="000E736F" w:rsidRDefault="00295725" w:rsidP="00013774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A</w:t>
      </w:r>
      <w:r w:rsidR="00B06042">
        <w:rPr>
          <w:rFonts w:eastAsiaTheme="minorEastAsia" w:hint="eastAsia"/>
          <w:lang w:val="x-none" w:eastAsia="zh-CN"/>
        </w:rPr>
        <w:t>lternative 2</w:t>
      </w:r>
      <w:r>
        <w:rPr>
          <w:rFonts w:eastAsiaTheme="minorEastAsia" w:hint="eastAsia"/>
          <w:lang w:val="x-none" w:eastAsia="zh-CN"/>
        </w:rPr>
        <w:t xml:space="preserve">: </w:t>
      </w:r>
      <w:r w:rsidR="001B2FB1">
        <w:rPr>
          <w:rFonts w:eastAsiaTheme="minorEastAsia" w:hint="eastAsia"/>
          <w:lang w:val="x-none" w:eastAsia="zh-CN"/>
        </w:rPr>
        <w:t xml:space="preserve">based on the rate matching, </w:t>
      </w:r>
      <w:proofErr w:type="spellStart"/>
      <w:r w:rsidR="001B2FB1">
        <w:rPr>
          <w:rFonts w:eastAsiaTheme="minorEastAsia" w:hint="eastAsia"/>
          <w:lang w:val="x-none" w:eastAsia="zh-CN"/>
        </w:rPr>
        <w:t>i.e</w:t>
      </w:r>
      <w:proofErr w:type="spellEnd"/>
      <w:r w:rsidR="001B2FB1">
        <w:rPr>
          <w:rFonts w:eastAsiaTheme="minorEastAsia" w:hint="eastAsia"/>
          <w:lang w:val="x-none" w:eastAsia="zh-CN"/>
        </w:rPr>
        <w:t xml:space="preserve"> </w:t>
      </w:r>
      <w:proofErr w:type="spellStart"/>
      <w:r w:rsidR="001B2FB1">
        <w:rPr>
          <w:rFonts w:eastAsiaTheme="minorEastAsia" w:hint="eastAsia"/>
          <w:lang w:val="x-none" w:eastAsia="zh-CN"/>
        </w:rPr>
        <w:t>gNB</w:t>
      </w:r>
      <w:proofErr w:type="spellEnd"/>
      <w:r w:rsidR="001B2FB1">
        <w:rPr>
          <w:rFonts w:eastAsiaTheme="minorEastAsia" w:hint="eastAsia"/>
          <w:lang w:val="x-none" w:eastAsia="zh-CN"/>
        </w:rPr>
        <w:t xml:space="preserve"> and UE only skip the REs used for CLI measurement</w:t>
      </w:r>
      <w:r w:rsidR="004215F8">
        <w:rPr>
          <w:rFonts w:eastAsiaTheme="minorEastAsia" w:hint="eastAsia"/>
          <w:lang w:val="x-none" w:eastAsia="zh-CN"/>
        </w:rPr>
        <w:t xml:space="preserve"> </w:t>
      </w:r>
      <w:r w:rsidR="000C0812">
        <w:rPr>
          <w:rFonts w:eastAsiaTheme="minorEastAsia"/>
          <w:lang w:eastAsia="zh-CN"/>
        </w:rPr>
        <w:t>for</w:t>
      </w:r>
      <w:r w:rsidR="000C0812">
        <w:rPr>
          <w:rFonts w:eastAsiaTheme="minorEastAsia" w:hint="eastAsia"/>
          <w:lang w:val="x-none" w:eastAsia="zh-CN"/>
        </w:rPr>
        <w:t xml:space="preserve"> </w:t>
      </w:r>
      <w:r w:rsidR="003E08E3">
        <w:rPr>
          <w:rFonts w:eastAsiaTheme="minorEastAsia" w:hint="eastAsia"/>
          <w:lang w:val="x-none" w:eastAsia="zh-CN"/>
        </w:rPr>
        <w:t xml:space="preserve">resource </w:t>
      </w:r>
      <w:r w:rsidR="004215F8">
        <w:rPr>
          <w:rFonts w:eastAsiaTheme="minorEastAsia" w:hint="eastAsia"/>
          <w:lang w:val="x-none" w:eastAsia="zh-CN"/>
        </w:rPr>
        <w:t xml:space="preserve">mapping. </w:t>
      </w:r>
      <w:r w:rsidR="004215F8">
        <w:rPr>
          <w:rFonts w:eastAsiaTheme="minorEastAsia"/>
          <w:lang w:val="x-none" w:eastAsia="zh-CN"/>
        </w:rPr>
        <w:t>T</w:t>
      </w:r>
      <w:r w:rsidR="004215F8">
        <w:rPr>
          <w:rFonts w:eastAsiaTheme="minorEastAsia" w:hint="eastAsia"/>
          <w:lang w:val="x-none" w:eastAsia="zh-CN"/>
        </w:rPr>
        <w:t xml:space="preserve">his option will utilize the REs </w:t>
      </w:r>
      <w:r w:rsidR="004215F8">
        <w:rPr>
          <w:rFonts w:eastAsiaTheme="minorEastAsia"/>
          <w:lang w:val="x-none" w:eastAsia="zh-CN"/>
        </w:rPr>
        <w:t>that</w:t>
      </w:r>
      <w:r w:rsidR="004215F8">
        <w:rPr>
          <w:rFonts w:eastAsiaTheme="minorEastAsia" w:hint="eastAsia"/>
          <w:lang w:val="x-none" w:eastAsia="zh-CN"/>
        </w:rPr>
        <w:t xml:space="preserve"> are not used for CLI measurement in the symbol</w:t>
      </w:r>
      <w:r w:rsidR="00AA7F86">
        <w:rPr>
          <w:rFonts w:eastAsiaTheme="minorEastAsia" w:hint="eastAsia"/>
          <w:lang w:val="x-none" w:eastAsia="zh-CN"/>
        </w:rPr>
        <w:t xml:space="preserve"> with REs for CLI measurement</w:t>
      </w:r>
      <w:r w:rsidR="004215F8">
        <w:rPr>
          <w:rFonts w:eastAsiaTheme="minorEastAsia" w:hint="eastAsia"/>
          <w:lang w:val="x-none" w:eastAsia="zh-CN"/>
        </w:rPr>
        <w:t xml:space="preserve">, </w:t>
      </w:r>
      <w:r w:rsidR="000C0812">
        <w:rPr>
          <w:rFonts w:eastAsiaTheme="minorEastAsia"/>
          <w:lang w:eastAsia="zh-CN"/>
        </w:rPr>
        <w:t>however</w:t>
      </w:r>
      <w:r w:rsidR="000C0812">
        <w:rPr>
          <w:rFonts w:eastAsiaTheme="minorEastAsia" w:hint="eastAsia"/>
          <w:lang w:val="x-none" w:eastAsia="zh-CN"/>
        </w:rPr>
        <w:t xml:space="preserve"> </w:t>
      </w:r>
      <w:r w:rsidR="004215F8">
        <w:rPr>
          <w:rFonts w:eastAsiaTheme="minorEastAsia" w:hint="eastAsia"/>
          <w:lang w:val="x-none" w:eastAsia="zh-CN"/>
        </w:rPr>
        <w:t xml:space="preserve">rate matching </w:t>
      </w:r>
      <w:r w:rsidR="004215F8" w:rsidRPr="000E736F">
        <w:rPr>
          <w:rFonts w:eastAsiaTheme="minorEastAsia"/>
          <w:lang w:val="x-none" w:eastAsia="zh-CN"/>
        </w:rPr>
        <w:t xml:space="preserve">pattern </w:t>
      </w:r>
      <w:r w:rsidR="004215F8">
        <w:rPr>
          <w:rFonts w:eastAsiaTheme="minorEastAsia" w:hint="eastAsia"/>
          <w:lang w:val="x-none" w:eastAsia="zh-CN"/>
        </w:rPr>
        <w:t>indication is needed for UE</w:t>
      </w:r>
      <w:r w:rsidR="008B0FE9">
        <w:rPr>
          <w:rFonts w:eastAsiaTheme="minorEastAsia" w:hint="eastAsia"/>
          <w:lang w:val="x-none" w:eastAsia="zh-CN"/>
        </w:rPr>
        <w:t xml:space="preserve"> taking CLI measurement resource variation into </w:t>
      </w:r>
      <w:r w:rsidR="008B0FE9">
        <w:rPr>
          <w:rFonts w:eastAsiaTheme="minorEastAsia"/>
          <w:lang w:val="x-none" w:eastAsia="zh-CN"/>
        </w:rPr>
        <w:t>account</w:t>
      </w:r>
      <w:r w:rsidR="00687C5F">
        <w:rPr>
          <w:rFonts w:eastAsiaTheme="minorEastAsia" w:hint="eastAsia"/>
          <w:lang w:val="x-none" w:eastAsia="zh-CN"/>
        </w:rPr>
        <w:t xml:space="preserve"> and </w:t>
      </w:r>
      <w:r w:rsidR="00687C5F">
        <w:rPr>
          <w:rFonts w:eastAsiaTheme="minorEastAsia"/>
          <w:lang w:val="x-none" w:eastAsia="zh-CN"/>
        </w:rPr>
        <w:t>additional</w:t>
      </w:r>
      <w:r w:rsidR="00687C5F">
        <w:rPr>
          <w:rFonts w:eastAsiaTheme="minorEastAsia" w:hint="eastAsia"/>
          <w:lang w:val="x-none" w:eastAsia="zh-CN"/>
        </w:rPr>
        <w:t xml:space="preserve"> UE </w:t>
      </w:r>
      <w:r w:rsidR="00687C5F">
        <w:rPr>
          <w:rFonts w:eastAsiaTheme="minorEastAsia"/>
          <w:lang w:val="x-none" w:eastAsia="zh-CN"/>
        </w:rPr>
        <w:t>implementation</w:t>
      </w:r>
      <w:r w:rsidR="00687C5F">
        <w:rPr>
          <w:rFonts w:eastAsiaTheme="minorEastAsia" w:hint="eastAsia"/>
          <w:lang w:val="x-none" w:eastAsia="zh-CN"/>
        </w:rPr>
        <w:t xml:space="preserve"> complexity is also </w:t>
      </w:r>
      <w:r w:rsidR="00687C5F">
        <w:rPr>
          <w:rFonts w:eastAsiaTheme="minorEastAsia"/>
          <w:lang w:val="x-none" w:eastAsia="zh-CN"/>
        </w:rPr>
        <w:t>introduced</w:t>
      </w:r>
      <w:r w:rsidR="004215F8">
        <w:rPr>
          <w:rFonts w:eastAsiaTheme="minorEastAsia" w:hint="eastAsia"/>
          <w:lang w:val="x-none" w:eastAsia="zh-CN"/>
        </w:rPr>
        <w:t xml:space="preserve">. </w:t>
      </w:r>
    </w:p>
    <w:p w:rsidR="000E736F" w:rsidRDefault="00960762" w:rsidP="00013774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 xml:space="preserve">herefore, the method of measurement resource </w:t>
      </w:r>
      <w:r w:rsidR="00AD3315">
        <w:rPr>
          <w:rFonts w:eastAsiaTheme="minorEastAsia" w:hint="eastAsia"/>
          <w:lang w:val="x-none" w:eastAsia="zh-CN"/>
        </w:rPr>
        <w:t xml:space="preserve">reservation </w:t>
      </w:r>
      <w:r>
        <w:rPr>
          <w:rFonts w:eastAsiaTheme="minorEastAsia" w:hint="eastAsia"/>
          <w:lang w:val="x-none" w:eastAsia="zh-CN"/>
        </w:rPr>
        <w:t xml:space="preserve">should take resource utilization, </w:t>
      </w:r>
      <w:r>
        <w:rPr>
          <w:rFonts w:eastAsiaTheme="minorEastAsia"/>
          <w:lang w:val="x-none" w:eastAsia="zh-CN"/>
        </w:rPr>
        <w:t>signaling</w:t>
      </w:r>
      <w:r>
        <w:rPr>
          <w:rFonts w:eastAsiaTheme="minorEastAsia" w:hint="eastAsia"/>
          <w:lang w:val="x-none" w:eastAsia="zh-CN"/>
        </w:rPr>
        <w:t xml:space="preserve"> overhead and </w:t>
      </w:r>
      <w:r w:rsidR="00AC1B7E">
        <w:rPr>
          <w:rFonts w:eastAsiaTheme="minorEastAsia" w:hint="eastAsia"/>
          <w:lang w:val="x-none" w:eastAsia="zh-CN"/>
        </w:rPr>
        <w:t>UE enhancement</w:t>
      </w:r>
      <w:r w:rsidR="00696448">
        <w:rPr>
          <w:rFonts w:eastAsiaTheme="minorEastAsia" w:hint="eastAsia"/>
          <w:lang w:val="x-none" w:eastAsia="zh-CN"/>
        </w:rPr>
        <w:t xml:space="preserve"> into </w:t>
      </w:r>
      <w:r w:rsidR="00A72664">
        <w:rPr>
          <w:rFonts w:eastAsiaTheme="minorEastAsia"/>
          <w:lang w:val="x-none" w:eastAsia="zh-CN"/>
        </w:rPr>
        <w:t>account</w:t>
      </w:r>
      <w:r w:rsidR="00AC1B7E">
        <w:rPr>
          <w:rFonts w:eastAsiaTheme="minorEastAsia" w:hint="eastAsia"/>
          <w:lang w:val="x-none" w:eastAsia="zh-CN"/>
        </w:rPr>
        <w:t>.</w:t>
      </w:r>
    </w:p>
    <w:p w:rsidR="00470E89" w:rsidRPr="00C50233" w:rsidRDefault="00470E89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0501B8">
        <w:rPr>
          <w:rFonts w:eastAsiaTheme="minorEastAsia" w:hint="eastAsia"/>
          <w:b/>
          <w:lang w:val="x-none" w:eastAsia="zh-CN"/>
        </w:rPr>
        <w:t>6</w:t>
      </w:r>
      <w:r w:rsidRPr="009739F1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Study </w:t>
      </w:r>
      <w:r w:rsidR="005F7F36" w:rsidRPr="00F94CFF">
        <w:rPr>
          <w:rFonts w:eastAsiaTheme="minorEastAsia"/>
          <w:b/>
          <w:lang w:val="x-none" w:eastAsia="zh-CN"/>
        </w:rPr>
        <w:t>R16 CLI-RSSI resource pattern and existing DL reference signal pattern</w:t>
      </w:r>
      <w:r>
        <w:rPr>
          <w:rFonts w:eastAsiaTheme="minorEastAsia" w:hint="eastAsia"/>
          <w:b/>
          <w:lang w:val="x-none" w:eastAsia="zh-CN"/>
        </w:rPr>
        <w:t xml:space="preserve"> as a starting point</w:t>
      </w:r>
      <w:r w:rsidR="00EE5D6B">
        <w:rPr>
          <w:rFonts w:eastAsiaTheme="minorEastAsia" w:hint="eastAsia"/>
          <w:b/>
          <w:lang w:val="x-none" w:eastAsia="zh-CN"/>
        </w:rPr>
        <w:t xml:space="preserve"> for </w:t>
      </w:r>
      <w:proofErr w:type="spellStart"/>
      <w:r w:rsidR="00EE5D6B" w:rsidRPr="009E5791">
        <w:rPr>
          <w:rFonts w:eastAsiaTheme="minorEastAsia"/>
          <w:b/>
          <w:lang w:val="x-none" w:eastAsia="zh-CN"/>
        </w:rPr>
        <w:t>gNB</w:t>
      </w:r>
      <w:proofErr w:type="spellEnd"/>
      <w:r w:rsidR="00EE5D6B" w:rsidRPr="009E5791">
        <w:rPr>
          <w:rFonts w:eastAsiaTheme="minorEastAsia"/>
          <w:b/>
          <w:lang w:val="x-none" w:eastAsia="zh-CN"/>
        </w:rPr>
        <w:t>-to-</w:t>
      </w:r>
      <w:proofErr w:type="spellStart"/>
      <w:r w:rsidR="00EE5D6B" w:rsidRPr="009E5791">
        <w:rPr>
          <w:rFonts w:eastAsiaTheme="minorEastAsia"/>
          <w:b/>
          <w:lang w:val="x-none" w:eastAsia="zh-CN"/>
        </w:rPr>
        <w:t>gNB</w:t>
      </w:r>
      <w:proofErr w:type="spellEnd"/>
      <w:r w:rsidR="00EE5D6B">
        <w:rPr>
          <w:rFonts w:eastAsiaTheme="minorEastAsia" w:hint="eastAsia"/>
          <w:b/>
          <w:lang w:val="x-none" w:eastAsia="zh-CN"/>
        </w:rPr>
        <w:t xml:space="preserve"> </w:t>
      </w:r>
      <w:r w:rsidR="00EE5D6B" w:rsidRPr="00A94EAA">
        <w:rPr>
          <w:rFonts w:eastAsiaTheme="minorEastAsia"/>
          <w:b/>
          <w:lang w:val="x-none" w:eastAsia="zh-CN"/>
        </w:rPr>
        <w:t>CLI measurement</w:t>
      </w:r>
      <w:r w:rsidRPr="009739F1">
        <w:rPr>
          <w:rFonts w:eastAsiaTheme="minorEastAsia" w:hint="eastAsia"/>
          <w:b/>
          <w:lang w:val="x-none" w:eastAsia="zh-CN"/>
        </w:rPr>
        <w:t>.</w:t>
      </w:r>
      <w:r>
        <w:rPr>
          <w:rFonts w:eastAsiaTheme="minorEastAsia" w:hint="eastAsia"/>
          <w:b/>
          <w:lang w:val="x-none" w:eastAsia="zh-CN"/>
        </w:rPr>
        <w:t xml:space="preserve"> </w:t>
      </w:r>
    </w:p>
    <w:p w:rsidR="002E4A0C" w:rsidRPr="00CD2F4A" w:rsidRDefault="00470E89" w:rsidP="00013774">
      <w:pPr>
        <w:pStyle w:val="a0"/>
        <w:spacing w:afterLines="50"/>
        <w:rPr>
          <w:rFonts w:eastAsiaTheme="minorEastAsia"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0501B8">
        <w:rPr>
          <w:rFonts w:eastAsiaTheme="minorEastAsia" w:hint="eastAsia"/>
          <w:b/>
          <w:lang w:val="x-none" w:eastAsia="zh-CN"/>
        </w:rPr>
        <w:t>7</w:t>
      </w:r>
      <w:r>
        <w:rPr>
          <w:rFonts w:eastAsiaTheme="minorEastAsia" w:hint="eastAsia"/>
          <w:b/>
          <w:lang w:val="x-none" w:eastAsia="zh-CN"/>
        </w:rPr>
        <w:t xml:space="preserve">: </w:t>
      </w:r>
      <w:r>
        <w:rPr>
          <w:rFonts w:eastAsiaTheme="minorEastAsia"/>
          <w:b/>
          <w:lang w:val="x-none" w:eastAsia="zh-CN"/>
        </w:rPr>
        <w:t>Consider</w:t>
      </w:r>
      <w:r w:rsidRPr="00534A6F">
        <w:rPr>
          <w:rFonts w:eastAsiaTheme="minorEastAsia"/>
          <w:b/>
          <w:lang w:val="x-none" w:eastAsia="zh-CN"/>
        </w:rPr>
        <w:t xml:space="preserve"> </w:t>
      </w:r>
      <w:r w:rsidR="00AD3315">
        <w:rPr>
          <w:rFonts w:eastAsiaTheme="minorEastAsia" w:hint="eastAsia"/>
          <w:b/>
          <w:lang w:val="x-none" w:eastAsia="zh-CN"/>
        </w:rPr>
        <w:t xml:space="preserve">the feasibility and benefit of </w:t>
      </w:r>
      <w:r>
        <w:rPr>
          <w:rFonts w:eastAsiaTheme="minorEastAsia" w:hint="eastAsia"/>
          <w:b/>
          <w:lang w:val="x-none" w:eastAsia="zh-CN"/>
        </w:rPr>
        <w:t>U</w:t>
      </w:r>
      <w:r w:rsidRPr="00534A6F">
        <w:rPr>
          <w:rFonts w:eastAsiaTheme="minorEastAsia"/>
          <w:b/>
          <w:lang w:val="x-none" w:eastAsia="zh-CN"/>
        </w:rPr>
        <w:t>L rate matching</w:t>
      </w:r>
      <w:r w:rsidR="00AD3315">
        <w:rPr>
          <w:rFonts w:eastAsiaTheme="minorEastAsia" w:hint="eastAsia"/>
          <w:b/>
          <w:lang w:val="x-none" w:eastAsia="zh-CN"/>
        </w:rPr>
        <w:t xml:space="preserve"> around</w:t>
      </w:r>
      <w:r w:rsidR="001742F3">
        <w:rPr>
          <w:rFonts w:eastAsiaTheme="minorEastAsia" w:hint="eastAsia"/>
          <w:b/>
          <w:lang w:val="x-none" w:eastAsia="zh-CN"/>
        </w:rPr>
        <w:t xml:space="preserve"> </w:t>
      </w:r>
      <w:r w:rsidR="001742F3" w:rsidRPr="009E5791">
        <w:rPr>
          <w:rFonts w:eastAsiaTheme="minorEastAsia"/>
          <w:b/>
          <w:lang w:val="x-none" w:eastAsia="zh-CN"/>
        </w:rPr>
        <w:t>gNB-to-gNB</w:t>
      </w:r>
      <w:r w:rsidR="001742F3">
        <w:rPr>
          <w:rFonts w:eastAsiaTheme="minorEastAsia" w:hint="eastAsia"/>
          <w:b/>
          <w:lang w:val="x-none" w:eastAsia="zh-CN"/>
        </w:rPr>
        <w:t xml:space="preserve"> </w:t>
      </w:r>
      <w:r w:rsidR="001742F3" w:rsidRPr="00A94EAA">
        <w:rPr>
          <w:rFonts w:eastAsiaTheme="minorEastAsia"/>
          <w:b/>
          <w:lang w:val="x-none" w:eastAsia="zh-CN"/>
        </w:rPr>
        <w:t xml:space="preserve">CLI measurement </w:t>
      </w:r>
      <w:r w:rsidR="001742F3">
        <w:rPr>
          <w:rFonts w:eastAsiaTheme="minorEastAsia" w:hint="eastAsia"/>
          <w:b/>
          <w:lang w:val="x-none" w:eastAsia="zh-CN"/>
        </w:rPr>
        <w:t>resource</w:t>
      </w:r>
      <w:r w:rsidR="001742F3" w:rsidDel="001742F3">
        <w:rPr>
          <w:rFonts w:eastAsiaTheme="minor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for improving</w:t>
      </w:r>
      <w:r w:rsidRPr="00534A6F">
        <w:rPr>
          <w:rFonts w:eastAsiaTheme="minorEastAsia"/>
          <w:b/>
          <w:lang w:val="x-none" w:eastAsia="zh-CN"/>
        </w:rPr>
        <w:t xml:space="preserve"> </w:t>
      </w:r>
      <w:proofErr w:type="spellStart"/>
      <w:r w:rsidR="009E5791" w:rsidRPr="009E5791">
        <w:rPr>
          <w:rFonts w:eastAsiaTheme="minorEastAsia"/>
          <w:b/>
          <w:lang w:val="x-none" w:eastAsia="zh-CN"/>
        </w:rPr>
        <w:t>gNB</w:t>
      </w:r>
      <w:proofErr w:type="spellEnd"/>
      <w:r w:rsidR="009E5791" w:rsidRPr="009E5791">
        <w:rPr>
          <w:rFonts w:eastAsiaTheme="minorEastAsia"/>
          <w:b/>
          <w:lang w:val="x-none" w:eastAsia="zh-CN"/>
        </w:rPr>
        <w:t>-to-</w:t>
      </w:r>
      <w:proofErr w:type="spellStart"/>
      <w:r w:rsidR="009E5791" w:rsidRPr="009E5791">
        <w:rPr>
          <w:rFonts w:eastAsiaTheme="minorEastAsia"/>
          <w:b/>
          <w:lang w:val="x-none" w:eastAsia="zh-CN"/>
        </w:rPr>
        <w:t>gNB</w:t>
      </w:r>
      <w:proofErr w:type="spellEnd"/>
      <w:r w:rsidR="009E5791" w:rsidRPr="009E5791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CLI</w:t>
      </w:r>
      <w:r w:rsidRPr="00534A6F">
        <w:rPr>
          <w:rFonts w:eastAsiaTheme="minorEastAsia"/>
          <w:b/>
          <w:lang w:val="x-none" w:eastAsia="zh-CN"/>
        </w:rPr>
        <w:t xml:space="preserve"> measurement accuracy</w:t>
      </w:r>
      <w:r>
        <w:rPr>
          <w:rFonts w:eastAsiaTheme="minorEastAsia" w:hint="eastAsia"/>
          <w:b/>
          <w:lang w:val="x-none" w:eastAsia="zh-CN"/>
        </w:rPr>
        <w:t>.</w:t>
      </w:r>
    </w:p>
    <w:p w:rsidR="000724F4" w:rsidRPr="00EC49F3" w:rsidRDefault="000724F4" w:rsidP="00013774">
      <w:pPr>
        <w:pStyle w:val="a0"/>
        <w:numPr>
          <w:ilvl w:val="0"/>
          <w:numId w:val="32"/>
        </w:numPr>
        <w:spacing w:afterLines="50"/>
        <w:rPr>
          <w:b/>
          <w:lang w:eastAsia="zh-CN"/>
        </w:rPr>
      </w:pPr>
      <w:r w:rsidRPr="00EC49F3">
        <w:rPr>
          <w:b/>
          <w:lang w:eastAsia="zh-CN"/>
        </w:rPr>
        <w:t>Coordinated scheduling</w:t>
      </w:r>
    </w:p>
    <w:p w:rsidR="000724F4" w:rsidRDefault="000724F4" w:rsidP="00013774">
      <w:pPr>
        <w:pStyle w:val="a0"/>
        <w:spacing w:afterLines="50"/>
        <w:ind w:left="36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gNB</w:t>
      </w:r>
      <w:proofErr w:type="gramEnd"/>
      <w:r>
        <w:rPr>
          <w:rFonts w:eastAsiaTheme="minorEastAsia" w:hint="eastAsia"/>
          <w:lang w:eastAsia="zh-CN"/>
        </w:rPr>
        <w:t xml:space="preserve"> can adjust the scheduling s</w:t>
      </w:r>
      <w:r>
        <w:rPr>
          <w:rFonts w:eastAsiaTheme="minorEastAsia"/>
          <w:lang w:eastAsia="zh-CN"/>
        </w:rPr>
        <w:t>trat</w:t>
      </w:r>
      <w:r>
        <w:rPr>
          <w:rFonts w:eastAsiaTheme="minorEastAsia" w:hint="eastAsia"/>
          <w:lang w:eastAsia="zh-CN"/>
        </w:rPr>
        <w:t xml:space="preserve">egies to avoid or alleviate CLI impact, e.g. reducing </w:t>
      </w:r>
      <w:r w:rsidR="00710EA2">
        <w:rPr>
          <w:rFonts w:eastAsiaTheme="minorEastAsia" w:hint="eastAsia"/>
          <w:lang w:eastAsia="zh-CN"/>
        </w:rPr>
        <w:t xml:space="preserve">uplink </w:t>
      </w:r>
      <w:r>
        <w:rPr>
          <w:rFonts w:eastAsiaTheme="minorEastAsia" w:hint="eastAsia"/>
          <w:lang w:eastAsia="zh-CN"/>
        </w:rPr>
        <w:t xml:space="preserve">MCS/Rank to enhance the </w:t>
      </w:r>
      <w:r w:rsidR="000C0812">
        <w:rPr>
          <w:rFonts w:eastAsiaTheme="minorEastAsia"/>
          <w:lang w:eastAsia="zh-CN"/>
        </w:rPr>
        <w:t>robustness</w:t>
      </w:r>
      <w:r w:rsidR="000C081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/>
          <w:lang w:eastAsia="zh-CN"/>
        </w:rPr>
        <w:t>interference resistance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chang</w:t>
      </w:r>
      <w:r>
        <w:rPr>
          <w:rFonts w:eastAsiaTheme="minorEastAsia" w:hint="eastAsia"/>
          <w:lang w:eastAsia="zh-CN"/>
        </w:rPr>
        <w:t>ing the</w:t>
      </w:r>
      <w:r w:rsidR="00710EA2">
        <w:rPr>
          <w:rFonts w:eastAsiaTheme="minorEastAsia" w:hint="eastAsia"/>
          <w:lang w:eastAsia="zh-CN"/>
        </w:rPr>
        <w:t xml:space="preserve"> uplink</w:t>
      </w:r>
      <w:r>
        <w:rPr>
          <w:rFonts w:eastAsiaTheme="minorEastAsia" w:hint="eastAsia"/>
          <w:lang w:eastAsia="zh-CN"/>
        </w:rPr>
        <w:t xml:space="preserve"> frequency/ time domain resource allocation, changing the transmission direction</w:t>
      </w:r>
      <w:r w:rsidR="00710EA2">
        <w:rPr>
          <w:rFonts w:eastAsiaTheme="minorEastAsia" w:hint="eastAsia"/>
          <w:lang w:eastAsia="zh-CN"/>
        </w:rPr>
        <w:t xml:space="preserve"> from UL to DL</w:t>
      </w:r>
      <w:r>
        <w:rPr>
          <w:rFonts w:eastAsiaTheme="minorEastAsia" w:hint="eastAsia"/>
          <w:lang w:eastAsia="zh-CN"/>
        </w:rPr>
        <w:t xml:space="preserve">, and so on.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solution mainly </w:t>
      </w:r>
      <w:r>
        <w:rPr>
          <w:rFonts w:eastAsiaTheme="minorEastAsia"/>
          <w:lang w:eastAsia="zh-CN"/>
        </w:rPr>
        <w:t>relies</w:t>
      </w:r>
      <w:r>
        <w:rPr>
          <w:rFonts w:eastAsiaTheme="minorEastAsia" w:hint="eastAsia"/>
          <w:lang w:eastAsia="zh-CN"/>
        </w:rPr>
        <w:t xml:space="preserve"> on </w:t>
      </w:r>
      <w:r w:rsidR="002666B4">
        <w:rPr>
          <w:rFonts w:eastAsiaTheme="minorEastAsia" w:hint="eastAsia"/>
          <w:lang w:eastAsia="zh-CN"/>
        </w:rPr>
        <w:t xml:space="preserve">victim </w:t>
      </w:r>
      <w:proofErr w:type="spellStart"/>
      <w:r w:rsidR="002666B4">
        <w:rPr>
          <w:rFonts w:eastAsiaTheme="minorEastAsia" w:hint="eastAsia"/>
          <w:lang w:eastAsia="zh-CN"/>
        </w:rPr>
        <w:t>gNB</w:t>
      </w:r>
      <w:r w:rsidR="002666B4">
        <w:rPr>
          <w:rFonts w:eastAsiaTheme="minorEastAsia"/>
          <w:lang w:eastAsia="zh-CN"/>
        </w:rPr>
        <w:t>’</w:t>
      </w:r>
      <w:r w:rsidR="002666B4">
        <w:rPr>
          <w:rFonts w:eastAsiaTheme="minorEastAsia" w:hint="eastAsia"/>
          <w:lang w:eastAsia="zh-CN"/>
        </w:rPr>
        <w:t>s</w:t>
      </w:r>
      <w:proofErr w:type="spellEnd"/>
      <w:r w:rsidR="002666B4">
        <w:rPr>
          <w:rFonts w:eastAsiaTheme="minorEastAsia" w:hint="eastAsia"/>
          <w:lang w:eastAsia="zh-CN"/>
        </w:rPr>
        <w:t xml:space="preserve"> scheduling</w:t>
      </w:r>
      <w:r w:rsidRPr="009C176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</w:t>
      </w:r>
      <w:r w:rsidR="000C0812">
        <w:rPr>
          <w:rFonts w:eastAsiaTheme="minorEastAsia"/>
          <w:lang w:eastAsia="zh-CN"/>
        </w:rPr>
        <w:t>mitigate</w:t>
      </w:r>
      <w:r w:rsidR="000C081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interference</w:t>
      </w:r>
      <w:r w:rsidR="000C0812">
        <w:rPr>
          <w:rFonts w:eastAsiaTheme="minorEastAsia"/>
          <w:lang w:eastAsia="zh-CN"/>
        </w:rPr>
        <w:t xml:space="preserve"> received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effectively and </w:t>
      </w:r>
      <w:r>
        <w:rPr>
          <w:rFonts w:eastAsiaTheme="minorEastAsia"/>
          <w:lang w:eastAsia="zh-CN"/>
        </w:rPr>
        <w:t>accurately</w:t>
      </w:r>
      <w:r>
        <w:rPr>
          <w:rFonts w:eastAsiaTheme="minorEastAsia" w:hint="eastAsia"/>
          <w:lang w:eastAsia="zh-CN"/>
        </w:rPr>
        <w:t xml:space="preserve"> perform scheduling adjustment, interference measurement is needed and </w:t>
      </w:r>
      <w:r w:rsidR="00710EA2">
        <w:rPr>
          <w:rFonts w:eastAsiaTheme="minorEastAsia" w:hint="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to be studied first. </w:t>
      </w:r>
    </w:p>
    <w:p w:rsidR="002666B4" w:rsidRPr="000724F4" w:rsidRDefault="002666B4" w:rsidP="00013774">
      <w:pPr>
        <w:pStyle w:val="a0"/>
        <w:spacing w:afterLines="50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Another</w:t>
      </w:r>
      <w:r>
        <w:rPr>
          <w:rFonts w:eastAsiaTheme="minorEastAsia" w:hint="eastAsia"/>
          <w:lang w:eastAsia="zh-CN"/>
        </w:rPr>
        <w:t xml:space="preserve"> option is </w:t>
      </w:r>
      <w:r w:rsidR="000C0812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>rel</w:t>
      </w:r>
      <w:r>
        <w:rPr>
          <w:rFonts w:eastAsiaTheme="minorEastAsia" w:hint="eastAsia"/>
          <w:lang w:eastAsia="zh-CN"/>
        </w:rPr>
        <w:t xml:space="preserve">y on </w:t>
      </w:r>
      <w:r>
        <w:rPr>
          <w:rFonts w:eastAsiaTheme="minorEastAsia"/>
          <w:lang w:eastAsia="zh-CN"/>
        </w:rPr>
        <w:t>aggressor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scheduling</w:t>
      </w:r>
      <w:r w:rsidRPr="009C176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reduce or </w:t>
      </w:r>
      <w:r>
        <w:rPr>
          <w:rFonts w:eastAsiaTheme="minorEastAsia"/>
          <w:lang w:eastAsia="zh-CN"/>
        </w:rPr>
        <w:t>eliminate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to </w:t>
      </w:r>
      <w:r w:rsidR="008C0BFD">
        <w:rPr>
          <w:rFonts w:eastAsiaTheme="minorEastAsia" w:hint="eastAsia"/>
          <w:lang w:eastAsia="zh-CN"/>
        </w:rPr>
        <w:t>victim gNB</w:t>
      </w:r>
      <w:r w:rsidR="002F696F">
        <w:rPr>
          <w:rFonts w:eastAsiaTheme="minorEastAsia" w:hint="eastAsia"/>
          <w:lang w:eastAsia="zh-CN"/>
        </w:rPr>
        <w:t>.</w:t>
      </w:r>
      <w:r w:rsidR="008D45ED">
        <w:rPr>
          <w:rFonts w:eastAsiaTheme="minorEastAsia" w:hint="eastAsia"/>
          <w:lang w:eastAsia="zh-CN"/>
        </w:rPr>
        <w:t xml:space="preserve"> </w:t>
      </w:r>
      <w:r w:rsidR="008D45ED">
        <w:rPr>
          <w:rFonts w:eastAsiaTheme="minorEastAsia"/>
          <w:lang w:eastAsia="zh-CN"/>
        </w:rPr>
        <w:t>T</w:t>
      </w:r>
      <w:r w:rsidR="008D45ED">
        <w:rPr>
          <w:rFonts w:eastAsiaTheme="minorEastAsia" w:hint="eastAsia"/>
          <w:lang w:eastAsia="zh-CN"/>
        </w:rPr>
        <w:t xml:space="preserve">his option is </w:t>
      </w:r>
      <w:r w:rsidR="00D22172">
        <w:rPr>
          <w:rFonts w:eastAsiaTheme="minorEastAsia" w:hint="eastAsia"/>
          <w:lang w:eastAsia="zh-CN"/>
        </w:rPr>
        <w:t>more appropriate for intra</w:t>
      </w:r>
      <w:r w:rsidR="008D45ED">
        <w:rPr>
          <w:rFonts w:eastAsiaTheme="minorEastAsia" w:hint="eastAsia"/>
          <w:lang w:eastAsia="zh-CN"/>
        </w:rPr>
        <w:t>-oper</w:t>
      </w:r>
      <w:r w:rsidR="00D22172">
        <w:rPr>
          <w:rFonts w:eastAsiaTheme="minorEastAsia" w:hint="eastAsia"/>
          <w:lang w:eastAsia="zh-CN"/>
        </w:rPr>
        <w:t xml:space="preserve">ator. </w:t>
      </w:r>
      <w:r w:rsidR="00D22172">
        <w:rPr>
          <w:rFonts w:eastAsiaTheme="minorEastAsia"/>
          <w:lang w:eastAsia="zh-CN"/>
        </w:rPr>
        <w:t>F</w:t>
      </w:r>
      <w:r w:rsidR="00D22172">
        <w:rPr>
          <w:rFonts w:eastAsiaTheme="minorEastAsia" w:hint="eastAsia"/>
          <w:lang w:eastAsia="zh-CN"/>
        </w:rPr>
        <w:t xml:space="preserve">or inter-operator scenario, coordinating </w:t>
      </w:r>
      <w:r w:rsidR="00D22172">
        <w:rPr>
          <w:rFonts w:eastAsiaTheme="minorEastAsia"/>
          <w:lang w:eastAsia="zh-CN"/>
        </w:rPr>
        <w:t>mechanism</w:t>
      </w:r>
      <w:r w:rsidR="00D22172">
        <w:rPr>
          <w:rFonts w:eastAsiaTheme="minorEastAsia" w:hint="eastAsia"/>
          <w:lang w:eastAsia="zh-CN"/>
        </w:rPr>
        <w:t xml:space="preserve"> </w:t>
      </w:r>
      <w:r w:rsidR="00D22172">
        <w:rPr>
          <w:rFonts w:eastAsiaTheme="minorEastAsia" w:hint="eastAsia"/>
          <w:lang w:eastAsia="zh-CN"/>
        </w:rPr>
        <w:lastRenderedPageBreak/>
        <w:t xml:space="preserve">should be pre-defined, e.g. when </w:t>
      </w:r>
      <w:r w:rsidR="000C0812">
        <w:rPr>
          <w:rFonts w:eastAsiaTheme="minorEastAsia"/>
          <w:lang w:eastAsia="zh-CN"/>
        </w:rPr>
        <w:t>and</w:t>
      </w:r>
      <w:r w:rsidR="00D22172">
        <w:rPr>
          <w:rFonts w:eastAsiaTheme="minorEastAsia" w:hint="eastAsia"/>
          <w:lang w:eastAsia="zh-CN"/>
        </w:rPr>
        <w:t xml:space="preserve"> in what condition aggressor should adjust scheduling to </w:t>
      </w:r>
      <w:r w:rsidR="00D22172">
        <w:rPr>
          <w:rFonts w:eastAsiaTheme="minorEastAsia"/>
          <w:lang w:eastAsia="zh-CN"/>
        </w:rPr>
        <w:t>avoid</w:t>
      </w:r>
      <w:r w:rsidR="00D22172">
        <w:rPr>
          <w:rFonts w:eastAsiaTheme="minorEastAsia" w:hint="eastAsia"/>
          <w:lang w:eastAsia="zh-CN"/>
        </w:rPr>
        <w:t xml:space="preserve"> </w:t>
      </w:r>
      <w:r w:rsidR="00D22172">
        <w:rPr>
          <w:rFonts w:eastAsiaTheme="minorEastAsia"/>
          <w:lang w:eastAsia="zh-CN"/>
        </w:rPr>
        <w:t>interference</w:t>
      </w:r>
      <w:r w:rsidR="00D22172">
        <w:rPr>
          <w:rFonts w:eastAsiaTheme="minorEastAsia" w:hint="eastAsia"/>
          <w:lang w:eastAsia="zh-CN"/>
        </w:rPr>
        <w:t xml:space="preserve"> to neighbor cell</w:t>
      </w:r>
      <w:r w:rsidR="000C0812">
        <w:rPr>
          <w:rFonts w:eastAsiaTheme="minorEastAsia"/>
          <w:lang w:eastAsia="zh-CN"/>
        </w:rPr>
        <w:t>s</w:t>
      </w:r>
      <w:r w:rsidR="00D22172">
        <w:rPr>
          <w:rFonts w:eastAsiaTheme="minorEastAsia" w:hint="eastAsia"/>
          <w:lang w:eastAsia="zh-CN"/>
        </w:rPr>
        <w:t>.</w:t>
      </w:r>
    </w:p>
    <w:p w:rsidR="00603745" w:rsidRPr="00EC49F3" w:rsidRDefault="00603745" w:rsidP="00013774">
      <w:pPr>
        <w:pStyle w:val="a0"/>
        <w:numPr>
          <w:ilvl w:val="0"/>
          <w:numId w:val="32"/>
        </w:numPr>
        <w:spacing w:afterLines="50"/>
        <w:rPr>
          <w:b/>
          <w:lang w:eastAsia="zh-CN"/>
        </w:rPr>
      </w:pPr>
      <w:r w:rsidRPr="00EC49F3">
        <w:rPr>
          <w:b/>
          <w:lang w:eastAsia="zh-CN"/>
        </w:rPr>
        <w:t>Spatial domain enhancements</w:t>
      </w:r>
    </w:p>
    <w:p w:rsidR="000724F4" w:rsidRDefault="000724F4" w:rsidP="00013774">
      <w:pPr>
        <w:pStyle w:val="a0"/>
        <w:spacing w:afterLines="50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eam coordination is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potential</w:t>
      </w:r>
      <w:r>
        <w:rPr>
          <w:rFonts w:eastAsiaTheme="minorEastAsia" w:hint="eastAsia"/>
          <w:lang w:eastAsia="zh-CN"/>
        </w:rPr>
        <w:t xml:space="preserve"> solution </w:t>
      </w:r>
      <w:r>
        <w:rPr>
          <w:rFonts w:eastAsiaTheme="minorEastAsia"/>
          <w:lang w:eastAsia="zh-CN"/>
        </w:rPr>
        <w:t>especially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/>
          <w:lang w:eastAsia="zh-CN"/>
        </w:rPr>
        <w:t>deployment</w:t>
      </w:r>
      <w:r>
        <w:rPr>
          <w:rFonts w:eastAsiaTheme="minorEastAsia" w:hint="eastAsia"/>
          <w:lang w:eastAsia="zh-CN"/>
        </w:rPr>
        <w:t xml:space="preserve"> in FR2. Using different UL beam direction from </w:t>
      </w:r>
      <w:r w:rsidR="00C1406C">
        <w:rPr>
          <w:rFonts w:eastAsiaTheme="minorEastAsia"/>
          <w:lang w:eastAsia="zh-CN"/>
        </w:rPr>
        <w:t>aggressor’</w:t>
      </w:r>
      <w:r w:rsidR="00C1406C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DL beam direction</w:t>
      </w:r>
      <w:r w:rsidR="00C1406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can mitigate TRP-to-TRP CLI effectively. However, for omnidirectional antenna or lower carrier </w:t>
      </w:r>
      <w:r>
        <w:rPr>
          <w:rFonts w:eastAsiaTheme="minorEastAsia"/>
          <w:lang w:eastAsia="zh-CN"/>
        </w:rPr>
        <w:t>frequency</w:t>
      </w:r>
      <w:r w:rsidRPr="00D158B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deployment</w:t>
      </w:r>
      <w:r>
        <w:rPr>
          <w:rFonts w:eastAsiaTheme="minorEastAsia" w:hint="eastAsia"/>
          <w:lang w:eastAsia="zh-CN"/>
        </w:rPr>
        <w:t xml:space="preserve">, this method is </w:t>
      </w:r>
      <w:r>
        <w:rPr>
          <w:rFonts w:eastAsiaTheme="minorEastAsia"/>
          <w:lang w:eastAsia="zh-CN"/>
        </w:rPr>
        <w:t>not applicable</w:t>
      </w:r>
      <w:r>
        <w:rPr>
          <w:rFonts w:eastAsiaTheme="minorEastAsia" w:hint="eastAsia"/>
          <w:lang w:eastAsia="zh-CN"/>
        </w:rPr>
        <w:t>. Thus,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this scheme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limited applicability should be taken into </w:t>
      </w:r>
      <w:r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eside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to </w:t>
      </w:r>
      <w:r>
        <w:rPr>
          <w:rFonts w:eastAsiaTheme="minorEastAsia"/>
          <w:lang w:eastAsia="zh-CN"/>
        </w:rPr>
        <w:t>achieve</w:t>
      </w:r>
      <w:r>
        <w:rPr>
          <w:rFonts w:eastAsiaTheme="minorEastAsia" w:hint="eastAsia"/>
          <w:lang w:eastAsia="zh-CN"/>
        </w:rPr>
        <w:t xml:space="preserve"> b</w:t>
      </w:r>
      <w:r w:rsidRPr="00191BAE">
        <w:rPr>
          <w:rFonts w:hint="eastAsia"/>
          <w:lang w:eastAsia="zh-CN"/>
        </w:rPr>
        <w:t>eam coordination</w:t>
      </w:r>
      <w:r>
        <w:rPr>
          <w:rFonts w:eastAsiaTheme="minorEastAsia" w:hint="eastAsia"/>
          <w:lang w:eastAsia="zh-CN"/>
        </w:rPr>
        <w:t xml:space="preserve"> among neighbor cells, beam direction exchang</w:t>
      </w:r>
      <w:r w:rsidR="00C1406C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is needed.</w:t>
      </w:r>
    </w:p>
    <w:p w:rsidR="004D7DE2" w:rsidRPr="0098558B" w:rsidRDefault="004D7DE2" w:rsidP="00013774">
      <w:pPr>
        <w:pStyle w:val="a0"/>
        <w:spacing w:afterLines="50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</w:t>
      </w:r>
      <w:r>
        <w:rPr>
          <w:rFonts w:eastAsiaTheme="minorEastAsia" w:hint="eastAsia"/>
          <w:lang w:eastAsia="zh-CN"/>
        </w:rPr>
        <w:t xml:space="preserve">, to </w:t>
      </w:r>
      <w:r>
        <w:rPr>
          <w:rFonts w:eastAsiaTheme="minorEastAsia"/>
          <w:lang w:eastAsia="zh-CN"/>
        </w:rPr>
        <w:t>facilitate</w:t>
      </w:r>
      <w:r>
        <w:rPr>
          <w:rFonts w:eastAsiaTheme="minorEastAsia" w:hint="eastAsia"/>
          <w:lang w:eastAsia="zh-CN"/>
        </w:rPr>
        <w:t xml:space="preserve"> the beam coordination</w:t>
      </w:r>
      <w:r w:rsidR="002047BA">
        <w:rPr>
          <w:rFonts w:eastAsiaTheme="minorEastAsia" w:hint="eastAsia"/>
          <w:lang w:eastAsia="zh-CN"/>
        </w:rPr>
        <w:t>, beam based CLI measurement and reporting is expected to recognize the</w:t>
      </w:r>
      <w:r w:rsidR="00C1406C">
        <w:rPr>
          <w:rFonts w:eastAsiaTheme="minorEastAsia" w:hint="eastAsia"/>
          <w:lang w:eastAsia="zh-CN"/>
        </w:rPr>
        <w:t xml:space="preserve"> best/</w:t>
      </w:r>
      <w:r w:rsidR="00C1406C">
        <w:rPr>
          <w:rFonts w:eastAsiaTheme="minorEastAsia"/>
          <w:lang w:eastAsia="zh-CN"/>
        </w:rPr>
        <w:t>worst</w:t>
      </w:r>
      <w:r w:rsidR="00C1406C">
        <w:rPr>
          <w:rFonts w:eastAsiaTheme="minorEastAsia" w:hint="eastAsia"/>
          <w:lang w:eastAsia="zh-CN"/>
        </w:rPr>
        <w:t xml:space="preserve"> beam pair</w:t>
      </w:r>
      <w:r w:rsidR="002047BA">
        <w:rPr>
          <w:rFonts w:eastAsiaTheme="minorEastAsia" w:hint="eastAsia"/>
          <w:lang w:eastAsia="zh-CN"/>
        </w:rPr>
        <w:t xml:space="preserve"> for</w:t>
      </w:r>
      <w:r w:rsidR="00C1406C">
        <w:rPr>
          <w:rFonts w:eastAsiaTheme="minorEastAsia" w:hint="eastAsia"/>
          <w:lang w:eastAsia="zh-CN"/>
        </w:rPr>
        <w:t xml:space="preserve"> beam adjustment</w:t>
      </w:r>
      <w:r w:rsidR="002047BA">
        <w:rPr>
          <w:rFonts w:eastAsiaTheme="minorEastAsia" w:hint="eastAsia"/>
          <w:lang w:eastAsia="zh-CN"/>
        </w:rPr>
        <w:t xml:space="preserve"> </w:t>
      </w:r>
      <w:r w:rsidR="00C1406C">
        <w:rPr>
          <w:rFonts w:eastAsiaTheme="minorEastAsia" w:hint="eastAsia"/>
          <w:lang w:eastAsia="zh-CN"/>
        </w:rPr>
        <w:t xml:space="preserve">in </w:t>
      </w:r>
      <w:r w:rsidR="002047BA">
        <w:rPr>
          <w:rFonts w:eastAsiaTheme="minorEastAsia" w:hint="eastAsia"/>
          <w:lang w:eastAsia="zh-CN"/>
        </w:rPr>
        <w:t>victim/</w:t>
      </w:r>
      <w:r w:rsidR="002047BA">
        <w:rPr>
          <w:rFonts w:eastAsiaTheme="minorEastAsia"/>
          <w:lang w:eastAsia="zh-CN"/>
        </w:rPr>
        <w:t>aggressor</w:t>
      </w:r>
      <w:r w:rsidR="002047BA">
        <w:rPr>
          <w:rFonts w:eastAsiaTheme="minorEastAsia" w:hint="eastAsia"/>
          <w:lang w:eastAsia="zh-CN"/>
        </w:rPr>
        <w:t xml:space="preserve"> gNB.</w:t>
      </w:r>
    </w:p>
    <w:p w:rsidR="000724F4" w:rsidRPr="00EC49F3" w:rsidRDefault="00603745" w:rsidP="00013774">
      <w:pPr>
        <w:pStyle w:val="a0"/>
        <w:numPr>
          <w:ilvl w:val="0"/>
          <w:numId w:val="32"/>
        </w:numPr>
        <w:spacing w:afterLines="50"/>
        <w:rPr>
          <w:b/>
          <w:lang w:eastAsia="zh-CN"/>
        </w:rPr>
      </w:pPr>
      <w:r w:rsidRPr="00EC49F3">
        <w:rPr>
          <w:b/>
          <w:lang w:eastAsia="zh-CN"/>
        </w:rPr>
        <w:t>Advanced receiver</w:t>
      </w:r>
    </w:p>
    <w:p w:rsidR="000724F4" w:rsidRDefault="000724F4" w:rsidP="00013774">
      <w:pPr>
        <w:pStyle w:val="a0"/>
        <w:spacing w:afterLines="50"/>
        <w:ind w:left="36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A</w:t>
      </w:r>
      <w:r>
        <w:rPr>
          <w:rFonts w:eastAsiaTheme="minorEastAsia" w:hint="eastAsia"/>
          <w:lang w:val="x-none" w:eastAsia="zh-CN"/>
        </w:rPr>
        <w:t xml:space="preserve">s </w:t>
      </w:r>
      <w:r>
        <w:rPr>
          <w:rFonts w:eastAsiaTheme="minorEastAsia"/>
          <w:lang w:val="x-none" w:eastAsia="zh-CN"/>
        </w:rPr>
        <w:t xml:space="preserve">a typical </w:t>
      </w:r>
      <w:r>
        <w:rPr>
          <w:rFonts w:eastAsiaTheme="minorEastAsia" w:hint="eastAsia"/>
          <w:lang w:val="x-none" w:eastAsia="zh-CN"/>
        </w:rPr>
        <w:t xml:space="preserve">reactive scheme, advanced </w:t>
      </w:r>
      <w:r>
        <w:rPr>
          <w:rFonts w:eastAsiaTheme="minorEastAsia"/>
          <w:lang w:val="x-none" w:eastAsia="zh-CN"/>
        </w:rPr>
        <w:t>receiver</w:t>
      </w:r>
      <w:r>
        <w:rPr>
          <w:rFonts w:eastAsiaTheme="minorEastAsia" w:hint="eastAsia"/>
          <w:lang w:val="x-none" w:eastAsia="zh-CN"/>
        </w:rPr>
        <w:t xml:space="preserve"> processes the signal </w:t>
      </w:r>
      <w:r>
        <w:rPr>
          <w:rFonts w:eastAsiaTheme="minorEastAsia"/>
          <w:lang w:val="x-none" w:eastAsia="zh-CN"/>
        </w:rPr>
        <w:t>with</w:t>
      </w:r>
      <w:r>
        <w:rPr>
          <w:rFonts w:eastAsiaTheme="minorEastAsia" w:hint="eastAsia"/>
          <w:lang w:val="x-none" w:eastAsia="zh-CN"/>
        </w:rPr>
        <w:t xml:space="preserve"> improved receiver algorithm, e.g. E-MMSE-IRC, SIC (symbol level and bit level), R-ML and so on. </w:t>
      </w:r>
      <w:r>
        <w:rPr>
          <w:rFonts w:eastAsiaTheme="minorEastAsia"/>
          <w:lang w:val="x-none" w:eastAsia="zh-CN"/>
        </w:rPr>
        <w:t>H</w:t>
      </w:r>
      <w:r>
        <w:rPr>
          <w:rFonts w:eastAsiaTheme="minorEastAsia" w:hint="eastAsia"/>
          <w:lang w:val="x-none" w:eastAsia="zh-CN"/>
        </w:rPr>
        <w:t>owever, there are several disadvantages listed in the following,</w:t>
      </w:r>
    </w:p>
    <w:p w:rsidR="000724F4" w:rsidRDefault="000724F4" w:rsidP="00013774">
      <w:pPr>
        <w:pStyle w:val="a0"/>
        <w:numPr>
          <w:ilvl w:val="0"/>
          <w:numId w:val="18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H</w:t>
      </w:r>
      <w:r>
        <w:rPr>
          <w:rFonts w:eastAsiaTheme="minorEastAsia" w:hint="eastAsia"/>
          <w:lang w:val="x-none" w:eastAsia="zh-CN"/>
        </w:rPr>
        <w:t xml:space="preserve">igh requirement on backhaul latency: </w:t>
      </w: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>o effective</w:t>
      </w:r>
      <w:r>
        <w:rPr>
          <w:rFonts w:eastAsiaTheme="minorEastAsia"/>
          <w:lang w:val="x-none" w:eastAsia="zh-CN"/>
        </w:rPr>
        <w:t>ly</w:t>
      </w:r>
      <w:r>
        <w:rPr>
          <w:rFonts w:eastAsiaTheme="minorEastAsia" w:hint="eastAsia"/>
          <w:lang w:val="x-none" w:eastAsia="zh-CN"/>
        </w:rPr>
        <w:t xml:space="preserve"> handle </w:t>
      </w:r>
      <w:r w:rsidRPr="000F5001">
        <w:rPr>
          <w:rFonts w:eastAsiaTheme="minorEastAsia"/>
          <w:lang w:val="x-none" w:eastAsia="zh-CN"/>
        </w:rPr>
        <w:t>non</w:t>
      </w:r>
      <w:r>
        <w:rPr>
          <w:rFonts w:eastAsiaTheme="minorEastAsia"/>
          <w:lang w:val="x-none" w:eastAsia="zh-CN"/>
        </w:rPr>
        <w:t>-</w:t>
      </w:r>
      <w:r w:rsidRPr="000F5001">
        <w:rPr>
          <w:rFonts w:eastAsiaTheme="minorEastAsia"/>
          <w:lang w:val="x-none" w:eastAsia="zh-CN"/>
        </w:rPr>
        <w:t>Gaussian noise</w:t>
      </w:r>
      <w:r>
        <w:rPr>
          <w:rFonts w:eastAsiaTheme="minorEastAsia" w:hint="eastAsia"/>
          <w:lang w:val="x-none" w:eastAsia="zh-CN"/>
        </w:rPr>
        <w:t xml:space="preserve">, interference channel </w:t>
      </w:r>
      <w:r w:rsidR="003176C0">
        <w:rPr>
          <w:rFonts w:eastAsiaTheme="minorEastAsia" w:hint="eastAsia"/>
          <w:lang w:val="x-none" w:eastAsia="zh-CN"/>
        </w:rPr>
        <w:t xml:space="preserve">estimation </w:t>
      </w:r>
      <w:r>
        <w:rPr>
          <w:rFonts w:eastAsiaTheme="minorEastAsia" w:hint="eastAsia"/>
          <w:lang w:val="x-none" w:eastAsia="zh-CN"/>
        </w:rPr>
        <w:t xml:space="preserve">is needed for E-MMSE-IRC, E-MMSE-IRC based SIC </w:t>
      </w:r>
      <w:r>
        <w:rPr>
          <w:rFonts w:eastAsiaTheme="minorEastAsia"/>
          <w:lang w:val="x-none" w:eastAsia="zh-CN"/>
        </w:rPr>
        <w:t>receiver</w:t>
      </w:r>
      <w:r>
        <w:rPr>
          <w:rFonts w:eastAsiaTheme="minorEastAsia" w:hint="eastAsia"/>
          <w:lang w:val="x-none" w:eastAsia="zh-CN"/>
        </w:rPr>
        <w:t xml:space="preserve"> and R-ML. </w:t>
      </w: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>hat means the reference signal of neighbor</w:t>
      </w:r>
      <w:r w:rsidR="000C0812">
        <w:rPr>
          <w:rFonts w:eastAsiaTheme="minorEastAsia"/>
          <w:lang w:eastAsia="zh-CN"/>
        </w:rPr>
        <w:t>ing</w:t>
      </w:r>
      <w:r>
        <w:rPr>
          <w:rFonts w:eastAsiaTheme="minorEastAsia" w:hint="eastAsia"/>
          <w:lang w:val="x-none" w:eastAsia="zh-CN"/>
        </w:rPr>
        <w:t xml:space="preserve"> cell used for channel estimation should be known to </w:t>
      </w:r>
      <w:r>
        <w:rPr>
          <w:rFonts w:eastAsiaTheme="minorEastAsia"/>
          <w:lang w:val="x-none" w:eastAsia="zh-CN"/>
        </w:rPr>
        <w:t xml:space="preserve">the </w:t>
      </w:r>
      <w:r>
        <w:rPr>
          <w:rFonts w:eastAsiaTheme="minorEastAsia" w:hint="eastAsia"/>
          <w:lang w:val="x-none" w:eastAsia="zh-CN"/>
        </w:rPr>
        <w:t xml:space="preserve">serving cell. </w:t>
      </w:r>
      <w:r>
        <w:rPr>
          <w:rFonts w:eastAsiaTheme="minorEastAsia"/>
          <w:lang w:val="x-none" w:eastAsia="zh-CN"/>
        </w:rPr>
        <w:t>B</w:t>
      </w:r>
      <w:r>
        <w:rPr>
          <w:rFonts w:eastAsiaTheme="minorEastAsia" w:hint="eastAsia"/>
          <w:lang w:val="x-none" w:eastAsia="zh-CN"/>
        </w:rPr>
        <w:t xml:space="preserve">eside the reference signal, other dynamic configured parameters of neighbor cell also need to be </w:t>
      </w:r>
      <w:r>
        <w:rPr>
          <w:rFonts w:eastAsiaTheme="minorEastAsia"/>
          <w:lang w:val="x-none" w:eastAsia="zh-CN"/>
        </w:rPr>
        <w:t>notified</w:t>
      </w:r>
      <w:r>
        <w:rPr>
          <w:rFonts w:eastAsiaTheme="minorEastAsia" w:hint="eastAsia"/>
          <w:lang w:val="x-none" w:eastAsia="zh-CN"/>
        </w:rPr>
        <w:t xml:space="preserve"> to </w:t>
      </w:r>
      <w:r>
        <w:rPr>
          <w:rFonts w:eastAsiaTheme="minorEastAsia"/>
          <w:lang w:val="x-none" w:eastAsia="zh-CN"/>
        </w:rPr>
        <w:t xml:space="preserve">the </w:t>
      </w:r>
      <w:r>
        <w:rPr>
          <w:rFonts w:eastAsiaTheme="minorEastAsia" w:hint="eastAsia"/>
          <w:lang w:val="x-none" w:eastAsia="zh-CN"/>
        </w:rPr>
        <w:t xml:space="preserve">serving cell, e.g. modulation order and </w:t>
      </w:r>
      <w:r>
        <w:rPr>
          <w:rFonts w:eastAsiaTheme="minorEastAsia"/>
          <w:lang w:val="x-none" w:eastAsia="zh-CN"/>
        </w:rPr>
        <w:t xml:space="preserve">other </w:t>
      </w:r>
      <w:r>
        <w:rPr>
          <w:rFonts w:eastAsiaTheme="minorEastAsia" w:hint="eastAsia"/>
          <w:lang w:val="x-none" w:eastAsia="zh-CN"/>
        </w:rPr>
        <w:t xml:space="preserve">channel decoding related parameters. </w:t>
      </w:r>
      <w:r>
        <w:rPr>
          <w:rFonts w:eastAsiaTheme="minorEastAsia"/>
          <w:lang w:val="x-none" w:eastAsia="zh-CN"/>
        </w:rPr>
        <w:t>C</w:t>
      </w:r>
      <w:r>
        <w:rPr>
          <w:rFonts w:eastAsiaTheme="minorEastAsia" w:hint="eastAsia"/>
          <w:lang w:val="x-none" w:eastAsia="zh-CN"/>
        </w:rPr>
        <w:t xml:space="preserve">onsidering those parameters are dynamic, dynamic </w:t>
      </w:r>
      <w:r>
        <w:rPr>
          <w:rFonts w:eastAsiaTheme="minorEastAsia"/>
          <w:lang w:val="x-none" w:eastAsia="zh-CN"/>
        </w:rPr>
        <w:t>coordination</w:t>
      </w:r>
      <w:r>
        <w:rPr>
          <w:rFonts w:eastAsiaTheme="minorEastAsia" w:hint="eastAsia"/>
          <w:lang w:val="x-none" w:eastAsia="zh-CN"/>
        </w:rPr>
        <w:t xml:space="preserve"> among </w:t>
      </w:r>
      <w:proofErr w:type="spellStart"/>
      <w:r>
        <w:rPr>
          <w:rFonts w:eastAsiaTheme="minorEastAsia" w:hint="eastAsia"/>
          <w:lang w:val="x-none" w:eastAsia="zh-CN"/>
        </w:rPr>
        <w:t>gNBs</w:t>
      </w:r>
      <w:proofErr w:type="spellEnd"/>
      <w:r>
        <w:rPr>
          <w:rFonts w:eastAsiaTheme="minorEastAsia" w:hint="eastAsia"/>
          <w:lang w:val="x-none" w:eastAsia="zh-CN"/>
        </w:rPr>
        <w:t xml:space="preserve"> is needed. </w:t>
      </w:r>
      <w:r>
        <w:rPr>
          <w:rFonts w:eastAsiaTheme="minorEastAsia"/>
          <w:lang w:val="x-none" w:eastAsia="zh-CN"/>
        </w:rPr>
        <w:t>With</w:t>
      </w:r>
      <w:r>
        <w:rPr>
          <w:rFonts w:eastAsiaTheme="minorEastAsia" w:hint="eastAsia"/>
          <w:lang w:val="x-none" w:eastAsia="zh-CN"/>
        </w:rPr>
        <w:t xml:space="preserve"> existing non-ideal backhaul latency </w:t>
      </w:r>
      <w:r>
        <w:rPr>
          <w:rFonts w:eastAsiaTheme="minorEastAsia"/>
          <w:lang w:val="x-none" w:eastAsia="zh-CN"/>
        </w:rPr>
        <w:t xml:space="preserve">assumption which has a latency of </w:t>
      </w:r>
      <w:r>
        <w:rPr>
          <w:rFonts w:eastAsiaTheme="minorEastAsia" w:hint="eastAsia"/>
          <w:lang w:val="x-none" w:eastAsia="zh-CN"/>
        </w:rPr>
        <w:t xml:space="preserve">10~20ms or longer, it is impractical </w:t>
      </w:r>
      <w:r>
        <w:rPr>
          <w:rFonts w:eastAsiaTheme="minorEastAsia"/>
          <w:lang w:val="x-none" w:eastAsia="zh-CN"/>
        </w:rPr>
        <w:t>to implement</w:t>
      </w:r>
      <w:r>
        <w:rPr>
          <w:rFonts w:eastAsiaTheme="minorEastAsia" w:hint="eastAsia"/>
          <w:lang w:val="x-none" w:eastAsia="zh-CN"/>
        </w:rPr>
        <w:t xml:space="preserve"> dynamic </w:t>
      </w:r>
      <w:r>
        <w:rPr>
          <w:rFonts w:eastAsiaTheme="minorEastAsia"/>
          <w:lang w:val="x-none" w:eastAsia="zh-CN"/>
        </w:rPr>
        <w:t>coordination</w:t>
      </w:r>
      <w:r>
        <w:rPr>
          <w:rFonts w:eastAsiaTheme="minorEastAsia" w:hint="eastAsia"/>
          <w:lang w:val="x-none" w:eastAsia="zh-CN"/>
        </w:rPr>
        <w:t xml:space="preserve"> among </w:t>
      </w:r>
      <w:proofErr w:type="spellStart"/>
      <w:r>
        <w:rPr>
          <w:rFonts w:eastAsiaTheme="minorEastAsia" w:hint="eastAsia"/>
          <w:lang w:val="x-none" w:eastAsia="zh-CN"/>
        </w:rPr>
        <w:t>gNBs</w:t>
      </w:r>
      <w:proofErr w:type="spellEnd"/>
      <w:r>
        <w:rPr>
          <w:rFonts w:eastAsiaTheme="minorEastAsia" w:hint="eastAsia"/>
          <w:lang w:val="x-none" w:eastAsia="zh-CN"/>
        </w:rPr>
        <w:t xml:space="preserve">. </w:t>
      </w:r>
      <w:r>
        <w:rPr>
          <w:rFonts w:eastAsiaTheme="minorEastAsia"/>
          <w:lang w:val="x-none" w:eastAsia="zh-CN"/>
        </w:rPr>
        <w:t>It is true that</w:t>
      </w:r>
      <w:r>
        <w:rPr>
          <w:rFonts w:eastAsiaTheme="minorEastAsia" w:hint="eastAsia"/>
          <w:lang w:val="x-none" w:eastAsia="zh-CN"/>
        </w:rPr>
        <w:t xml:space="preserve"> ideal backhaul can be assumed for co-located/fiber access scenario as in NASIC feature, </w:t>
      </w:r>
      <w:r>
        <w:rPr>
          <w:rFonts w:eastAsiaTheme="minorEastAsia"/>
          <w:lang w:val="x-none" w:eastAsia="zh-CN"/>
        </w:rPr>
        <w:t xml:space="preserve">but </w:t>
      </w:r>
      <w:r>
        <w:rPr>
          <w:rFonts w:eastAsiaTheme="minorEastAsia" w:hint="eastAsia"/>
          <w:lang w:val="x-none" w:eastAsia="zh-CN"/>
        </w:rPr>
        <w:t xml:space="preserve">the applicable scenario is </w:t>
      </w:r>
      <w:r>
        <w:rPr>
          <w:rFonts w:eastAsiaTheme="minorEastAsia"/>
          <w:lang w:val="x-none" w:eastAsia="zh-CN"/>
        </w:rPr>
        <w:t>limited</w:t>
      </w:r>
      <w:r>
        <w:rPr>
          <w:rFonts w:eastAsiaTheme="minorEastAsia" w:hint="eastAsia"/>
          <w:lang w:val="x-none" w:eastAsia="zh-CN"/>
        </w:rPr>
        <w:t xml:space="preserve">. </w:t>
      </w:r>
      <w:r>
        <w:rPr>
          <w:rFonts w:eastAsiaTheme="minorEastAsia"/>
          <w:lang w:val="x-none" w:eastAsia="zh-CN"/>
        </w:rPr>
        <w:t>O</w:t>
      </w:r>
      <w:r>
        <w:rPr>
          <w:rFonts w:eastAsiaTheme="minorEastAsia" w:hint="eastAsia"/>
          <w:lang w:val="x-none" w:eastAsia="zh-CN"/>
        </w:rPr>
        <w:t xml:space="preserve">f course, gNB blind detection based solution is </w:t>
      </w:r>
      <w:r>
        <w:rPr>
          <w:rFonts w:eastAsiaTheme="minorEastAsia"/>
          <w:lang w:val="x-none" w:eastAsia="zh-CN"/>
        </w:rPr>
        <w:t>another</w:t>
      </w:r>
      <w:r>
        <w:rPr>
          <w:rFonts w:eastAsiaTheme="minorEastAsia" w:hint="eastAsia"/>
          <w:lang w:val="x-none" w:eastAsia="zh-CN"/>
        </w:rPr>
        <w:t xml:space="preserve"> option to address the impractical dynamic </w:t>
      </w:r>
      <w:r>
        <w:rPr>
          <w:rFonts w:eastAsiaTheme="minorEastAsia"/>
          <w:lang w:val="x-none" w:eastAsia="zh-CN"/>
        </w:rPr>
        <w:t>coordination problem</w:t>
      </w:r>
      <w:r>
        <w:rPr>
          <w:rFonts w:eastAsiaTheme="minorEastAsia" w:hint="eastAsia"/>
          <w:lang w:val="x-none" w:eastAsia="zh-CN"/>
        </w:rPr>
        <w:t>. However, the complexity introduced by blind detection is a great challenge for practical gNB implementation.</w:t>
      </w:r>
    </w:p>
    <w:p w:rsidR="000724F4" w:rsidRDefault="000724F4" w:rsidP="00013774">
      <w:pPr>
        <w:pStyle w:val="a0"/>
        <w:numPr>
          <w:ilvl w:val="0"/>
          <w:numId w:val="18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L</w:t>
      </w:r>
      <w:r>
        <w:rPr>
          <w:rFonts w:eastAsiaTheme="minorEastAsia" w:hint="eastAsia"/>
          <w:lang w:val="x-none" w:eastAsia="zh-CN"/>
        </w:rPr>
        <w:t xml:space="preserve">imitation: </w:t>
      </w:r>
      <w:r>
        <w:rPr>
          <w:rFonts w:eastAsiaTheme="minorEastAsia"/>
          <w:lang w:val="x-none" w:eastAsia="zh-CN"/>
        </w:rPr>
        <w:t xml:space="preserve">For </w:t>
      </w:r>
      <w:r>
        <w:rPr>
          <w:rFonts w:eastAsiaTheme="minorEastAsia" w:hint="eastAsia"/>
          <w:lang w:val="x-none" w:eastAsia="zh-CN"/>
        </w:rPr>
        <w:t xml:space="preserve">advanced </w:t>
      </w:r>
      <w:r>
        <w:rPr>
          <w:rFonts w:eastAsiaTheme="minorEastAsia"/>
          <w:lang w:val="x-none" w:eastAsia="zh-CN"/>
        </w:rPr>
        <w:t>receiver</w:t>
      </w:r>
      <w:r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/>
          <w:lang w:val="x-none" w:eastAsia="zh-CN"/>
        </w:rPr>
        <w:t>to work</w:t>
      </w:r>
      <w:r>
        <w:rPr>
          <w:rFonts w:eastAsiaTheme="minorEastAsia" w:hint="eastAsia"/>
          <w:lang w:val="x-none" w:eastAsia="zh-CN"/>
        </w:rPr>
        <w:t xml:space="preserve"> properly, the desired signal should not be blocked and </w:t>
      </w:r>
      <w:r>
        <w:rPr>
          <w:rFonts w:eastAsiaTheme="minorEastAsia"/>
          <w:lang w:val="x-none" w:eastAsia="zh-CN"/>
        </w:rPr>
        <w:t xml:space="preserve">need to </w:t>
      </w:r>
      <w:r>
        <w:rPr>
          <w:rFonts w:eastAsiaTheme="minorEastAsia" w:hint="eastAsia"/>
          <w:lang w:val="x-none" w:eastAsia="zh-CN"/>
        </w:rPr>
        <w:t xml:space="preserve">be sampled by ADC. </w:t>
      </w:r>
      <w:r>
        <w:rPr>
          <w:rFonts w:eastAsiaTheme="minorEastAsia"/>
          <w:lang w:val="x-none" w:eastAsia="zh-CN"/>
        </w:rPr>
        <w:t>H</w:t>
      </w:r>
      <w:r>
        <w:rPr>
          <w:rFonts w:eastAsiaTheme="minorEastAsia" w:hint="eastAsia"/>
          <w:lang w:val="x-none" w:eastAsia="zh-CN"/>
        </w:rPr>
        <w:t xml:space="preserve">owever, blocking might occur in some scenarios, including </w:t>
      </w:r>
      <w:r>
        <w:rPr>
          <w:rFonts w:eastAsiaTheme="minorEastAsia"/>
          <w:lang w:val="x-none" w:eastAsia="zh-CN"/>
        </w:rPr>
        <w:t xml:space="preserve">in </w:t>
      </w:r>
      <w:r>
        <w:rPr>
          <w:rFonts w:eastAsiaTheme="minorEastAsia" w:hint="eastAsia"/>
          <w:lang w:val="x-none" w:eastAsia="zh-CN"/>
        </w:rPr>
        <w:t xml:space="preserve">dynamic TDD and SBFD system. </w:t>
      </w: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>he advanced receiver will be disable</w:t>
      </w:r>
      <w:r>
        <w:rPr>
          <w:rFonts w:eastAsiaTheme="minorEastAsia"/>
          <w:lang w:val="x-none" w:eastAsia="zh-CN"/>
        </w:rPr>
        <w:t>d</w:t>
      </w:r>
      <w:r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/>
          <w:lang w:val="x-none" w:eastAsia="zh-CN"/>
        </w:rPr>
        <w:t>when</w:t>
      </w:r>
      <w:r>
        <w:rPr>
          <w:rFonts w:eastAsiaTheme="minorEastAsia" w:hint="eastAsia"/>
          <w:lang w:val="x-none" w:eastAsia="zh-CN"/>
        </w:rPr>
        <w:t xml:space="preserve"> blocking </w:t>
      </w:r>
      <w:r>
        <w:rPr>
          <w:rFonts w:eastAsiaTheme="minorEastAsia"/>
          <w:lang w:val="x-none" w:eastAsia="zh-CN"/>
        </w:rPr>
        <w:t>occurs</w:t>
      </w:r>
      <w:r>
        <w:rPr>
          <w:rFonts w:eastAsiaTheme="minorEastAsia" w:hint="eastAsia"/>
          <w:lang w:val="x-none" w:eastAsia="zh-CN"/>
        </w:rPr>
        <w:t>.</w:t>
      </w:r>
    </w:p>
    <w:p w:rsidR="000724F4" w:rsidRDefault="000724F4" w:rsidP="00013774">
      <w:pPr>
        <w:pStyle w:val="a0"/>
        <w:spacing w:afterLines="50"/>
        <w:ind w:left="36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B</w:t>
      </w:r>
      <w:r>
        <w:rPr>
          <w:rFonts w:eastAsiaTheme="minorEastAsia" w:hint="eastAsia"/>
          <w:lang w:val="x-none" w:eastAsia="zh-CN"/>
        </w:rPr>
        <w:t xml:space="preserve">ased on the analysis above, the advanced </w:t>
      </w:r>
      <w:r>
        <w:rPr>
          <w:rFonts w:eastAsiaTheme="minorEastAsia"/>
          <w:lang w:val="x-none" w:eastAsia="zh-CN"/>
        </w:rPr>
        <w:t>receiver</w:t>
      </w:r>
      <w:r>
        <w:rPr>
          <w:rFonts w:eastAsiaTheme="minorEastAsia" w:hint="eastAsia"/>
          <w:lang w:val="x-none" w:eastAsia="zh-CN"/>
        </w:rPr>
        <w:t xml:space="preserve"> based interference cancellation solution is proposed to be considered with low priority at least.</w:t>
      </w:r>
    </w:p>
    <w:p w:rsidR="00A13463" w:rsidRPr="005C2B80" w:rsidRDefault="000724F4" w:rsidP="00013774">
      <w:pPr>
        <w:pStyle w:val="a0"/>
        <w:spacing w:afterLines="50"/>
        <w:ind w:left="360"/>
        <w:rPr>
          <w:rFonts w:eastAsiaTheme="minorEastAsia"/>
          <w:b/>
          <w:lang w:val="x-none" w:eastAsia="zh-CN"/>
        </w:rPr>
      </w:pPr>
      <w:r w:rsidRPr="009A5448">
        <w:rPr>
          <w:rFonts w:eastAsiaTheme="minorEastAsia"/>
          <w:b/>
          <w:lang w:val="x-none" w:eastAsia="zh-CN"/>
        </w:rPr>
        <w:t>Proposal</w:t>
      </w:r>
      <w:r w:rsidRPr="009A5448">
        <w:rPr>
          <w:rFonts w:eastAsiaTheme="minorEastAsia" w:hint="eastAsia"/>
          <w:b/>
          <w:lang w:val="x-none" w:eastAsia="zh-CN"/>
        </w:rPr>
        <w:t xml:space="preserve"> </w:t>
      </w:r>
      <w:r w:rsidR="003176C0">
        <w:rPr>
          <w:rFonts w:eastAsiaTheme="minorEastAsia" w:hint="eastAsia"/>
          <w:b/>
          <w:lang w:val="x-none" w:eastAsia="zh-CN"/>
        </w:rPr>
        <w:t>8</w:t>
      </w:r>
      <w:r w:rsidRPr="009A5448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Pr="009A5448">
        <w:rPr>
          <w:rFonts w:eastAsiaTheme="minorEastAsia"/>
          <w:b/>
          <w:lang w:val="x-none" w:eastAsia="zh-CN"/>
        </w:rPr>
        <w:t>Deprioritize</w:t>
      </w:r>
      <w:r w:rsidRPr="009A5448">
        <w:rPr>
          <w:rFonts w:eastAsiaTheme="minorEastAsia" w:hint="eastAsia"/>
          <w:b/>
          <w:lang w:val="x-none" w:eastAsia="zh-CN"/>
        </w:rPr>
        <w:t xml:space="preserve"> advanced </w:t>
      </w:r>
      <w:r w:rsidRPr="009A5448">
        <w:rPr>
          <w:rFonts w:eastAsiaTheme="minorEastAsia"/>
          <w:b/>
          <w:lang w:val="x-none" w:eastAsia="zh-CN"/>
        </w:rPr>
        <w:t>receiver</w:t>
      </w:r>
      <w:r w:rsidRPr="009A5448">
        <w:rPr>
          <w:rFonts w:eastAsiaTheme="minorEastAsia" w:hint="eastAsia"/>
          <w:b/>
          <w:lang w:val="x-none" w:eastAsia="zh-CN"/>
        </w:rPr>
        <w:t xml:space="preserve"> based interference cancellation solution in </w:t>
      </w:r>
      <w:r w:rsidR="00736831" w:rsidRPr="00013774">
        <w:rPr>
          <w:rFonts w:eastAsiaTheme="minorEastAsia"/>
          <w:b/>
          <w:lang w:val="x-none" w:eastAsia="zh-CN"/>
        </w:rPr>
        <w:t>gNB-to-gNB</w:t>
      </w:r>
      <w:r w:rsidR="00736831" w:rsidRPr="009E5791">
        <w:rPr>
          <w:rFonts w:eastAsiaTheme="minorEastAsia" w:hint="eastAsia"/>
          <w:b/>
          <w:lang w:val="x-none" w:eastAsia="zh-CN"/>
        </w:rPr>
        <w:t xml:space="preserve"> </w:t>
      </w:r>
      <w:r w:rsidRPr="009A5448">
        <w:rPr>
          <w:rFonts w:eastAsiaTheme="minorEastAsia" w:hint="eastAsia"/>
          <w:b/>
          <w:lang w:val="x-none" w:eastAsia="zh-CN"/>
        </w:rPr>
        <w:t xml:space="preserve">CLI handling study.  </w:t>
      </w:r>
    </w:p>
    <w:p w:rsidR="000724F4" w:rsidRPr="00EC49F3" w:rsidRDefault="000724F4" w:rsidP="00013774">
      <w:pPr>
        <w:pStyle w:val="a0"/>
        <w:numPr>
          <w:ilvl w:val="0"/>
          <w:numId w:val="32"/>
        </w:numPr>
        <w:spacing w:afterLines="50"/>
        <w:rPr>
          <w:b/>
          <w:lang w:eastAsia="zh-CN"/>
        </w:rPr>
      </w:pPr>
      <w:r w:rsidRPr="00EC49F3">
        <w:rPr>
          <w:b/>
          <w:lang w:eastAsia="zh-CN"/>
        </w:rPr>
        <w:t>P</w:t>
      </w:r>
      <w:r w:rsidRPr="00EC49F3">
        <w:rPr>
          <w:rFonts w:hint="eastAsia"/>
          <w:b/>
          <w:lang w:eastAsia="zh-CN"/>
        </w:rPr>
        <w:t xml:space="preserve">ower control </w:t>
      </w:r>
      <w:r w:rsidRPr="00EC49F3">
        <w:rPr>
          <w:b/>
          <w:lang w:eastAsia="zh-CN"/>
        </w:rPr>
        <w:t>based solution</w:t>
      </w:r>
    </w:p>
    <w:p w:rsidR="000724F4" w:rsidRDefault="000724F4" w:rsidP="00013774">
      <w:pPr>
        <w:pStyle w:val="a0"/>
        <w:spacing w:afterLines="50"/>
        <w:ind w:left="36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P</w:t>
      </w:r>
      <w:r>
        <w:rPr>
          <w:rFonts w:eastAsiaTheme="minorEastAsia" w:hint="eastAsia"/>
          <w:lang w:val="x-none" w:eastAsia="zh-CN"/>
        </w:rPr>
        <w:t xml:space="preserve">ower control based interference mitigation solution was discussed and adopted in Rel-12 </w:t>
      </w:r>
      <w:proofErr w:type="spellStart"/>
      <w:r>
        <w:rPr>
          <w:rFonts w:eastAsiaTheme="minorEastAsia" w:hint="eastAsia"/>
          <w:lang w:val="x-none" w:eastAsia="zh-CN"/>
        </w:rPr>
        <w:t>eIMTA</w:t>
      </w:r>
      <w:proofErr w:type="spellEnd"/>
      <w:r>
        <w:rPr>
          <w:rFonts w:eastAsiaTheme="minorEastAsia" w:hint="eastAsia"/>
          <w:lang w:val="x-none" w:eastAsia="zh-CN"/>
        </w:rPr>
        <w:t xml:space="preserve"> where UL </w:t>
      </w:r>
      <w:r>
        <w:rPr>
          <w:rFonts w:eastAsiaTheme="minorEastAsia"/>
          <w:lang w:val="x-none" w:eastAsia="zh-CN"/>
        </w:rPr>
        <w:t>transmitting</w:t>
      </w:r>
      <w:r>
        <w:rPr>
          <w:rFonts w:eastAsiaTheme="minorEastAsia" w:hint="eastAsia"/>
          <w:lang w:val="x-none" w:eastAsia="zh-CN"/>
        </w:rPr>
        <w:t xml:space="preserve"> power was increased to counte</w:t>
      </w:r>
      <w:r>
        <w:rPr>
          <w:rFonts w:eastAsiaTheme="minorEastAsia"/>
          <w:lang w:val="x-none" w:eastAsia="zh-CN"/>
        </w:rPr>
        <w:t xml:space="preserve">r </w:t>
      </w:r>
      <w:r>
        <w:rPr>
          <w:rFonts w:eastAsiaTheme="minorEastAsia" w:hint="eastAsia"/>
          <w:lang w:val="x-none" w:eastAsia="zh-CN"/>
        </w:rPr>
        <w:t xml:space="preserve">CLI </w:t>
      </w:r>
      <w:r>
        <w:rPr>
          <w:rFonts w:eastAsiaTheme="minorEastAsia" w:hint="eastAsia"/>
          <w:lang w:eastAsia="zh-CN"/>
        </w:rPr>
        <w:t>impact</w:t>
      </w:r>
      <w:r>
        <w:rPr>
          <w:rFonts w:eastAsiaTheme="minorEastAsia" w:hint="eastAsia"/>
          <w:lang w:val="x-none" w:eastAsia="zh-CN"/>
        </w:rPr>
        <w:t xml:space="preserve">. </w:t>
      </w:r>
      <w:r>
        <w:rPr>
          <w:rFonts w:eastAsiaTheme="minorEastAsia"/>
          <w:lang w:val="x-none" w:eastAsia="zh-CN"/>
        </w:rPr>
        <w:t>I</w:t>
      </w:r>
      <w:r>
        <w:rPr>
          <w:rFonts w:eastAsiaTheme="minorEastAsia" w:hint="eastAsia"/>
          <w:lang w:val="x-none" w:eastAsia="zh-CN"/>
        </w:rPr>
        <w:t xml:space="preserve">t can be studied as a starting point in Rel-18 CLI handling. Besides increasing UL transmitting power, decreasing DL transmitting power is another potential </w:t>
      </w:r>
      <w:r>
        <w:rPr>
          <w:rFonts w:eastAsiaTheme="minorEastAsia"/>
          <w:lang w:val="x-none" w:eastAsia="zh-CN"/>
        </w:rPr>
        <w:t>candidate solution</w:t>
      </w:r>
      <w:r>
        <w:rPr>
          <w:rFonts w:eastAsiaTheme="minorEastAsia" w:hint="eastAsia"/>
          <w:lang w:val="x-none" w:eastAsia="zh-CN"/>
        </w:rPr>
        <w:t>.</w:t>
      </w:r>
    </w:p>
    <w:p w:rsidR="00B467D3" w:rsidRPr="00013774" w:rsidRDefault="00B467D3" w:rsidP="00013774">
      <w:pPr>
        <w:pStyle w:val="a0"/>
        <w:spacing w:afterLines="50"/>
        <w:ind w:left="360"/>
        <w:rPr>
          <w:rFonts w:eastAsiaTheme="minorEastAsia"/>
          <w:b/>
          <w:lang w:eastAsia="zh-CN"/>
        </w:rPr>
      </w:pPr>
      <w:r w:rsidRPr="009A5448">
        <w:rPr>
          <w:rFonts w:eastAsiaTheme="minorEastAsia"/>
          <w:b/>
          <w:lang w:val="x-none" w:eastAsia="zh-CN"/>
        </w:rPr>
        <w:t>Proposal</w:t>
      </w:r>
      <w:r w:rsidRPr="009A5448">
        <w:rPr>
          <w:rFonts w:eastAsiaTheme="minorEastAsia" w:hint="eastAsia"/>
          <w:b/>
          <w:lang w:val="x-none" w:eastAsia="zh-CN"/>
        </w:rPr>
        <w:t xml:space="preserve"> </w:t>
      </w:r>
      <w:r w:rsidR="00565C5A">
        <w:rPr>
          <w:rFonts w:eastAsiaTheme="minorEastAsia" w:hint="eastAsia"/>
          <w:b/>
          <w:lang w:val="x-none" w:eastAsia="zh-CN"/>
        </w:rPr>
        <w:t>9</w:t>
      </w:r>
      <w:r w:rsidRPr="009A5448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Power control based </w:t>
      </w:r>
      <w:r w:rsidR="00736831" w:rsidRPr="00013774">
        <w:rPr>
          <w:rFonts w:eastAsiaTheme="minorEastAsia"/>
          <w:b/>
          <w:lang w:val="x-none" w:eastAsia="zh-CN"/>
        </w:rPr>
        <w:t>gNB-to-gNB CLI</w:t>
      </w:r>
      <w:r w:rsidR="0073683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interference mitigation solution can be further studied.</w:t>
      </w:r>
    </w:p>
    <w:p w:rsidR="00B467D3" w:rsidRDefault="00B467D3" w:rsidP="000724F4">
      <w:pPr>
        <w:pStyle w:val="a0"/>
        <w:ind w:left="360"/>
        <w:rPr>
          <w:rFonts w:eastAsiaTheme="minorEastAsia"/>
          <w:lang w:val="x-none" w:eastAsia="zh-CN"/>
        </w:rPr>
      </w:pPr>
    </w:p>
    <w:p w:rsidR="005935B8" w:rsidRPr="00221C92" w:rsidRDefault="00830F4E" w:rsidP="00710647">
      <w:pPr>
        <w:pStyle w:val="1"/>
        <w:numPr>
          <w:ilvl w:val="0"/>
          <w:numId w:val="2"/>
        </w:numPr>
        <w:jc w:val="both"/>
        <w:rPr>
          <w:color w:val="000000"/>
        </w:rPr>
      </w:pPr>
      <w:r w:rsidRPr="00221C92">
        <w:rPr>
          <w:rFonts w:hint="eastAsia"/>
          <w:color w:val="000000"/>
        </w:rPr>
        <w:t>Conclusion</w:t>
      </w:r>
      <w:r w:rsidR="00BB5E8A" w:rsidRPr="00221C92">
        <w:rPr>
          <w:rFonts w:hint="eastAsia"/>
          <w:color w:val="000000"/>
        </w:rPr>
        <w:t>s</w:t>
      </w:r>
      <w:r w:rsidR="006C4627" w:rsidRPr="00221C92">
        <w:rPr>
          <w:rFonts w:hint="eastAsia"/>
          <w:color w:val="000000"/>
        </w:rPr>
        <w:t xml:space="preserve"> </w:t>
      </w:r>
    </w:p>
    <w:p w:rsidR="00AA7F9B" w:rsidRDefault="009C63B3" w:rsidP="00013774">
      <w:pPr>
        <w:pStyle w:val="a0"/>
        <w:spacing w:afterLines="50"/>
        <w:rPr>
          <w:rFonts w:eastAsiaTheme="minorEastAsia"/>
          <w:bCs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</w:t>
      </w:r>
      <w:r w:rsidR="00FA2CF6">
        <w:rPr>
          <w:rFonts w:eastAsiaTheme="minorEastAsia" w:hint="eastAsia"/>
          <w:lang w:eastAsia="zh-CN"/>
        </w:rPr>
        <w:t>we provide our view</w:t>
      </w:r>
      <w:r w:rsidR="00091229">
        <w:rPr>
          <w:rFonts w:eastAsiaTheme="minorEastAsia" w:hint="eastAsia"/>
          <w:lang w:eastAsia="zh-CN"/>
        </w:rPr>
        <w:t>s</w:t>
      </w:r>
      <w:r w:rsidR="00FA2CF6">
        <w:rPr>
          <w:rFonts w:eastAsiaTheme="minorEastAsia" w:hint="eastAsia"/>
          <w:lang w:eastAsia="zh-CN"/>
        </w:rPr>
        <w:t xml:space="preserve"> on </w:t>
      </w:r>
      <w:r w:rsidR="00595DB7">
        <w:rPr>
          <w:rFonts w:eastAsiaTheme="minorEastAsia" w:hint="eastAsia"/>
          <w:lang w:eastAsia="zh-CN"/>
        </w:rPr>
        <w:t xml:space="preserve">CLI handling </w:t>
      </w:r>
      <w:r w:rsidR="002B60EF" w:rsidRPr="00F5735F">
        <w:rPr>
          <w:rFonts w:eastAsia="Times New Roman"/>
          <w:iCs/>
          <w:kern w:val="2"/>
          <w:lang w:eastAsia="zh-CN"/>
        </w:rPr>
        <w:t>schemes</w:t>
      </w:r>
      <w:r w:rsidR="002B60EF">
        <w:rPr>
          <w:rFonts w:eastAsiaTheme="minorEastAsia" w:hint="eastAsia"/>
          <w:iCs/>
          <w:kern w:val="2"/>
          <w:lang w:eastAsia="zh-CN"/>
        </w:rPr>
        <w:t xml:space="preserve"> which are</w:t>
      </w:r>
      <w:r w:rsidR="002B60EF" w:rsidRPr="00F5735F">
        <w:rPr>
          <w:rFonts w:eastAsia="Times New Roman"/>
          <w:iCs/>
          <w:kern w:val="2"/>
          <w:lang w:eastAsia="zh-CN"/>
        </w:rPr>
        <w:t xml:space="preserve"> common for both SBFD and dynamic/flexible TDD</w:t>
      </w:r>
      <w:r w:rsidR="00D72760">
        <w:rPr>
          <w:rFonts w:eastAsiaTheme="minorEastAsia" w:hint="eastAsia"/>
          <w:bCs/>
          <w:lang w:eastAsia="zh-CN"/>
        </w:rPr>
        <w:t xml:space="preserve">. </w:t>
      </w:r>
      <w:r w:rsidR="00D72760">
        <w:rPr>
          <w:rFonts w:eastAsiaTheme="minorEastAsia"/>
          <w:bCs/>
          <w:lang w:eastAsia="zh-CN"/>
        </w:rPr>
        <w:t>T</w:t>
      </w:r>
      <w:r w:rsidR="00D72760">
        <w:rPr>
          <w:rFonts w:eastAsiaTheme="minorEastAsia" w:hint="eastAsia"/>
          <w:bCs/>
          <w:lang w:eastAsia="zh-CN"/>
        </w:rPr>
        <w:t>he proposals are:</w:t>
      </w:r>
    </w:p>
    <w:p w:rsidR="00785F2E" w:rsidRPr="00013774" w:rsidRDefault="00785F2E" w:rsidP="00013774">
      <w:pPr>
        <w:pStyle w:val="a0"/>
        <w:spacing w:afterLines="50"/>
        <w:rPr>
          <w:rFonts w:eastAsiaTheme="minorEastAsia"/>
          <w:b/>
          <w:lang w:eastAsia="zh-CN"/>
        </w:rPr>
      </w:pPr>
      <w:r w:rsidRPr="00013774">
        <w:rPr>
          <w:rFonts w:eastAsiaTheme="minorEastAsia"/>
          <w:b/>
          <w:lang w:eastAsia="zh-CN"/>
        </w:rPr>
        <w:t>P</w:t>
      </w:r>
      <w:r w:rsidRPr="00013774">
        <w:rPr>
          <w:rFonts w:eastAsiaTheme="minorEastAsia" w:hint="eastAsia"/>
          <w:b/>
          <w:lang w:eastAsia="zh-CN"/>
        </w:rPr>
        <w:t xml:space="preserve">roposal 1: </w:t>
      </w:r>
      <w:r w:rsidR="00815DCA" w:rsidRPr="00013774">
        <w:rPr>
          <w:rFonts w:eastAsiaTheme="minorEastAsia"/>
          <w:b/>
          <w:lang w:val="x-none" w:eastAsia="zh-CN"/>
        </w:rPr>
        <w:t xml:space="preserve">Study power based measurement and reporting for both gNB-to-gNB CLI and UE-to-UE CLI in Rel-18.  </w:t>
      </w:r>
    </w:p>
    <w:p w:rsidR="00A903D8" w:rsidRPr="00013774" w:rsidRDefault="00A903D8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13774">
        <w:rPr>
          <w:rFonts w:eastAsiaTheme="minorEastAsia"/>
          <w:b/>
          <w:lang w:val="x-none" w:eastAsia="zh-CN"/>
        </w:rPr>
        <w:t xml:space="preserve">Proposal 2: Study short-term measurement and reporting for both gNB-to-gNB CLI  and UE-to-UE CLI in Rel-18.   </w:t>
      </w:r>
    </w:p>
    <w:p w:rsidR="00A903D8" w:rsidRPr="00013774" w:rsidRDefault="00A903D8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13774">
        <w:rPr>
          <w:rFonts w:eastAsiaTheme="minorEastAsia"/>
          <w:b/>
          <w:lang w:val="x-none" w:eastAsia="zh-CN"/>
        </w:rPr>
        <w:t>Proposal 3: Study</w:t>
      </w:r>
      <w:r w:rsidRPr="00013774">
        <w:t xml:space="preserve"> </w:t>
      </w:r>
      <w:r w:rsidRPr="00013774">
        <w:rPr>
          <w:rFonts w:eastAsiaTheme="minorEastAsia"/>
          <w:b/>
          <w:lang w:val="x-none" w:eastAsia="zh-CN"/>
        </w:rPr>
        <w:t xml:space="preserve">R16 CLI-RSSI resource pattern and existing UL reference signal </w:t>
      </w:r>
      <w:proofErr w:type="spellStart"/>
      <w:r w:rsidRPr="00013774">
        <w:rPr>
          <w:rFonts w:eastAsiaTheme="minorEastAsia"/>
          <w:b/>
          <w:lang w:val="x-none" w:eastAsia="zh-CN"/>
        </w:rPr>
        <w:t>patternas</w:t>
      </w:r>
      <w:proofErr w:type="spellEnd"/>
      <w:r w:rsidRPr="00013774">
        <w:rPr>
          <w:rFonts w:eastAsiaTheme="minorEastAsia"/>
          <w:b/>
          <w:lang w:val="x-none" w:eastAsia="zh-CN"/>
        </w:rPr>
        <w:t xml:space="preserve"> a starting point for UE-to-UE CLI measurement. </w:t>
      </w:r>
    </w:p>
    <w:p w:rsidR="00A903D8" w:rsidRPr="00013774" w:rsidRDefault="00A903D8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13774">
        <w:rPr>
          <w:rFonts w:eastAsiaTheme="minorEastAsia"/>
          <w:b/>
          <w:lang w:val="x-none" w:eastAsia="zh-CN"/>
        </w:rPr>
        <w:lastRenderedPageBreak/>
        <w:t>Proposal 4: Consider DL rate matching around UE-to-UE CLI measurement resource for improving UE-to-UE CLI measurement accuracy.</w:t>
      </w:r>
    </w:p>
    <w:p w:rsidR="00A903D8" w:rsidRPr="00013774" w:rsidRDefault="00A903D8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13774">
        <w:rPr>
          <w:rFonts w:eastAsiaTheme="minorEastAsia"/>
          <w:b/>
          <w:lang w:val="x-none" w:eastAsia="zh-CN"/>
        </w:rPr>
        <w:t>Proposal 5: Study aperiodic measurement and reporting for UE-to-UE CLI.</w:t>
      </w:r>
    </w:p>
    <w:p w:rsidR="00C8434E" w:rsidRPr="00013774" w:rsidRDefault="00C8434E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13774">
        <w:rPr>
          <w:rFonts w:eastAsiaTheme="minorEastAsia"/>
          <w:b/>
          <w:lang w:val="x-none" w:eastAsia="zh-CN"/>
        </w:rPr>
        <w:t xml:space="preserve">Proposal 6: Study existing R16 CLI-RSSI resource pattern and existing DL reference signal pattern as a starting point for </w:t>
      </w:r>
      <w:proofErr w:type="spellStart"/>
      <w:r w:rsidRPr="00013774">
        <w:rPr>
          <w:rFonts w:eastAsiaTheme="minorEastAsia"/>
          <w:b/>
          <w:lang w:val="x-none" w:eastAsia="zh-CN"/>
        </w:rPr>
        <w:t>gNB</w:t>
      </w:r>
      <w:proofErr w:type="spellEnd"/>
      <w:r w:rsidRPr="00013774">
        <w:rPr>
          <w:rFonts w:eastAsiaTheme="minorEastAsia"/>
          <w:b/>
          <w:lang w:val="x-none" w:eastAsia="zh-CN"/>
        </w:rPr>
        <w:t>-to-</w:t>
      </w:r>
      <w:proofErr w:type="spellStart"/>
      <w:r w:rsidRPr="00013774">
        <w:rPr>
          <w:rFonts w:eastAsiaTheme="minorEastAsia"/>
          <w:b/>
          <w:lang w:val="x-none" w:eastAsia="zh-CN"/>
        </w:rPr>
        <w:t>gNB</w:t>
      </w:r>
      <w:proofErr w:type="spellEnd"/>
      <w:r w:rsidRPr="00013774">
        <w:rPr>
          <w:rFonts w:eastAsiaTheme="minorEastAsia"/>
          <w:b/>
          <w:lang w:val="x-none" w:eastAsia="zh-CN"/>
        </w:rPr>
        <w:t xml:space="preserve"> CLI measurement</w:t>
      </w:r>
      <w:bookmarkStart w:id="7" w:name="_GoBack"/>
      <w:bookmarkEnd w:id="7"/>
      <w:r w:rsidRPr="00013774">
        <w:rPr>
          <w:rFonts w:eastAsiaTheme="minorEastAsia"/>
          <w:b/>
          <w:lang w:val="x-none" w:eastAsia="zh-CN"/>
        </w:rPr>
        <w:t xml:space="preserve">. </w:t>
      </w:r>
    </w:p>
    <w:p w:rsidR="00C8434E" w:rsidRPr="00013774" w:rsidRDefault="00C8434E" w:rsidP="00013774">
      <w:pPr>
        <w:pStyle w:val="a0"/>
        <w:spacing w:afterLines="50"/>
        <w:rPr>
          <w:rFonts w:eastAsiaTheme="minorEastAsia"/>
          <w:lang w:val="x-none" w:eastAsia="zh-CN"/>
        </w:rPr>
      </w:pPr>
      <w:r w:rsidRPr="00013774">
        <w:rPr>
          <w:rFonts w:eastAsiaTheme="minorEastAsia"/>
          <w:b/>
          <w:lang w:val="x-none" w:eastAsia="zh-CN"/>
        </w:rPr>
        <w:t>Proposal 7: Consider the feasibility and benefit of UL rate matching around gNB-to-gNB CLI measurement resource</w:t>
      </w:r>
      <w:r w:rsidRPr="00013774" w:rsidDel="001742F3">
        <w:rPr>
          <w:rFonts w:eastAsiaTheme="minorEastAsia"/>
          <w:b/>
          <w:lang w:val="x-none" w:eastAsia="zh-CN"/>
        </w:rPr>
        <w:t xml:space="preserve"> </w:t>
      </w:r>
      <w:r w:rsidRPr="00013774">
        <w:rPr>
          <w:rFonts w:eastAsiaTheme="minorEastAsia"/>
          <w:b/>
          <w:lang w:val="x-none" w:eastAsia="zh-CN"/>
        </w:rPr>
        <w:t>for improving gNB-to-gNB CLI measurement accuracy.</w:t>
      </w:r>
    </w:p>
    <w:p w:rsidR="00565C5A" w:rsidRPr="00013774" w:rsidRDefault="00565C5A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13774">
        <w:rPr>
          <w:rFonts w:eastAsiaTheme="minorEastAsia"/>
          <w:b/>
          <w:lang w:val="x-none" w:eastAsia="zh-CN"/>
        </w:rPr>
        <w:t xml:space="preserve">Proposal 8: Deprioritize advanced receiver based interference cancellation solution in gNB-to-gNB CLI handling study.  </w:t>
      </w:r>
    </w:p>
    <w:p w:rsidR="00A903D8" w:rsidRPr="00D74635" w:rsidRDefault="00D74635" w:rsidP="00013774">
      <w:pPr>
        <w:pStyle w:val="a0"/>
        <w:spacing w:afterLines="50"/>
        <w:rPr>
          <w:rFonts w:eastAsiaTheme="minorEastAsia"/>
          <w:b/>
          <w:lang w:eastAsia="zh-CN"/>
        </w:rPr>
      </w:pPr>
      <w:r w:rsidRPr="00013774">
        <w:rPr>
          <w:rFonts w:eastAsiaTheme="minorEastAsia"/>
          <w:b/>
          <w:lang w:val="x-none" w:eastAsia="zh-CN"/>
        </w:rPr>
        <w:t xml:space="preserve">Proposal 9: </w:t>
      </w:r>
      <w:r w:rsidRPr="00013774">
        <w:rPr>
          <w:rFonts w:eastAsiaTheme="minorEastAsia"/>
          <w:b/>
          <w:lang w:eastAsia="zh-CN"/>
        </w:rPr>
        <w:t xml:space="preserve">Power control based </w:t>
      </w:r>
      <w:r w:rsidRPr="00013774">
        <w:rPr>
          <w:rFonts w:eastAsiaTheme="minorEastAsia"/>
          <w:b/>
          <w:lang w:val="x-none" w:eastAsia="zh-CN"/>
        </w:rPr>
        <w:t>gNB-to-gNB</w:t>
      </w:r>
      <w:r w:rsidRPr="00013774">
        <w:rPr>
          <w:rFonts w:eastAsiaTheme="minorEastAsia" w:hint="eastAsia"/>
          <w:b/>
          <w:lang w:val="x-none" w:eastAsia="zh-CN"/>
        </w:rPr>
        <w:t xml:space="preserve"> CLI</w:t>
      </w:r>
      <w:r w:rsidRPr="00013774">
        <w:rPr>
          <w:rFonts w:eastAsiaTheme="minorEastAsia"/>
          <w:b/>
          <w:lang w:eastAsia="zh-CN"/>
        </w:rPr>
        <w:t xml:space="preserve"> interference mitigation solution can be further studied.</w:t>
      </w:r>
    </w:p>
    <w:p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:rsidR="00220F7C" w:rsidRDefault="00E074D8" w:rsidP="00A45262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bookmarkStart w:id="8" w:name="_Ref102030170"/>
      <w:r w:rsidRPr="000E2E47">
        <w:rPr>
          <w:rFonts w:eastAsia="宋体"/>
          <w:noProof/>
          <w:lang w:eastAsia="zh-CN"/>
        </w:rPr>
        <w:t>Chairman's Notes RAN1#10</w:t>
      </w:r>
      <w:r>
        <w:rPr>
          <w:rFonts w:eastAsia="宋体" w:hint="eastAsia"/>
          <w:noProof/>
          <w:lang w:eastAsia="zh-CN"/>
        </w:rPr>
        <w:t>9</w:t>
      </w:r>
      <w:r w:rsidRPr="000E2E47">
        <w:rPr>
          <w:rFonts w:eastAsia="宋体"/>
          <w:noProof/>
          <w:lang w:eastAsia="zh-CN"/>
        </w:rPr>
        <w:t>-e, 3GPP TSG RAN</w:t>
      </w:r>
      <w:r w:rsidRPr="00905C27">
        <w:rPr>
          <w:rFonts w:eastAsia="宋体"/>
          <w:noProof/>
          <w:lang w:eastAsia="zh-CN"/>
        </w:rPr>
        <w:t xml:space="preserve"> WG1 Meeting #109e, e-Meeting, </w:t>
      </w:r>
      <w:r w:rsidRPr="00905C27">
        <w:rPr>
          <w:bCs/>
          <w:lang w:eastAsia="ja-JP"/>
        </w:rPr>
        <w:t>May 9</w:t>
      </w:r>
      <w:r w:rsidRPr="00905C27">
        <w:rPr>
          <w:bCs/>
          <w:vertAlign w:val="superscript"/>
          <w:lang w:eastAsia="ja-JP"/>
        </w:rPr>
        <w:t>th</w:t>
      </w:r>
      <w:r w:rsidRPr="00905C27">
        <w:rPr>
          <w:bCs/>
          <w:lang w:eastAsia="ja-JP"/>
        </w:rPr>
        <w:t xml:space="preserve"> – 20</w:t>
      </w:r>
      <w:r w:rsidRPr="00905C27">
        <w:rPr>
          <w:bCs/>
          <w:vertAlign w:val="superscript"/>
          <w:lang w:eastAsia="ja-JP"/>
        </w:rPr>
        <w:t>th</w:t>
      </w:r>
      <w:r w:rsidRPr="00905C27">
        <w:rPr>
          <w:rFonts w:eastAsia="宋体"/>
          <w:noProof/>
          <w:lang w:eastAsia="zh-CN"/>
        </w:rPr>
        <w:t>, 2022</w:t>
      </w:r>
      <w:bookmarkEnd w:id="8"/>
    </w:p>
    <w:p w:rsidR="00E074D8" w:rsidRPr="00456B40" w:rsidRDefault="00E074D8" w:rsidP="00E074D8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bookmarkStart w:id="9" w:name="_Ref111127800"/>
      <w:r w:rsidRPr="00E074D8">
        <w:rPr>
          <w:rFonts w:eastAsia="宋体"/>
          <w:lang w:eastAsia="zh-CN"/>
        </w:rPr>
        <w:t>R1-2206398</w:t>
      </w:r>
      <w:r>
        <w:rPr>
          <w:rFonts w:eastAsia="宋体" w:hint="eastAsia"/>
          <w:lang w:eastAsia="zh-CN"/>
        </w:rPr>
        <w:t xml:space="preserve">, </w:t>
      </w:r>
      <w:r w:rsidRPr="00E074D8">
        <w:rPr>
          <w:rFonts w:eastAsia="宋体"/>
          <w:lang w:eastAsia="zh-CN"/>
        </w:rPr>
        <w:t xml:space="preserve">Discussion on </w:t>
      </w:r>
      <w:proofErr w:type="spellStart"/>
      <w:r w:rsidRPr="00E074D8">
        <w:rPr>
          <w:rFonts w:eastAsia="宋体"/>
          <w:lang w:eastAsia="zh-CN"/>
        </w:rPr>
        <w:t>subband</w:t>
      </w:r>
      <w:proofErr w:type="spellEnd"/>
      <w:r w:rsidRPr="00E074D8">
        <w:rPr>
          <w:rFonts w:eastAsia="宋体"/>
          <w:lang w:eastAsia="zh-CN"/>
        </w:rPr>
        <w:t xml:space="preserve"> non-overlapping full duplex</w:t>
      </w:r>
      <w:r>
        <w:rPr>
          <w:rFonts w:eastAsia="宋体" w:hint="eastAsia"/>
          <w:lang w:eastAsia="zh-CN"/>
        </w:rPr>
        <w:t>, CATT, RAN1#110</w:t>
      </w:r>
      <w:bookmarkEnd w:id="9"/>
      <w:r w:rsidR="00101E90">
        <w:rPr>
          <w:rFonts w:eastAsia="宋体" w:hint="eastAsia"/>
          <w:lang w:eastAsia="zh-CN"/>
        </w:rPr>
        <w:t>,</w:t>
      </w:r>
      <w:r w:rsidR="00101E90" w:rsidRPr="00013774">
        <w:rPr>
          <w:rFonts w:eastAsia="宋体"/>
          <w:lang w:eastAsia="zh-CN"/>
        </w:rPr>
        <w:t xml:space="preserve"> Aug 22nd – 26th, 2022</w:t>
      </w:r>
    </w:p>
    <w:sectPr w:rsidR="00E074D8" w:rsidRPr="00456B40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CCB" w:rsidRDefault="00FB7CCB" w:rsidP="00E9523A">
      <w:pPr>
        <w:ind w:left="-2"/>
      </w:pPr>
      <w:r>
        <w:separator/>
      </w:r>
    </w:p>
  </w:endnote>
  <w:endnote w:type="continuationSeparator" w:id="0">
    <w:p w:rsidR="00FB7CCB" w:rsidRDefault="00FB7CCB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CCB" w:rsidRDefault="00FB7CCB" w:rsidP="00E9523A">
      <w:pPr>
        <w:ind w:left="-2"/>
      </w:pPr>
      <w:r>
        <w:separator/>
      </w:r>
    </w:p>
  </w:footnote>
  <w:footnote w:type="continuationSeparator" w:id="0">
    <w:p w:rsidR="00FB7CCB" w:rsidRDefault="00FB7CCB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B80" w:rsidRPr="001A329E" w:rsidRDefault="00394B8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0A967EB"/>
    <w:multiLevelType w:val="hybridMultilevel"/>
    <w:tmpl w:val="2FBA50A0"/>
    <w:lvl w:ilvl="0" w:tplc="5C603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">
    <w:nsid w:val="203252F5"/>
    <w:multiLevelType w:val="hybridMultilevel"/>
    <w:tmpl w:val="6C929626"/>
    <w:lvl w:ilvl="0" w:tplc="6762B24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5B728E"/>
    <w:multiLevelType w:val="hybridMultilevel"/>
    <w:tmpl w:val="1C78AE66"/>
    <w:lvl w:ilvl="0" w:tplc="095A1070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21167F3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21526CD7"/>
    <w:multiLevelType w:val="hybridMultilevel"/>
    <w:tmpl w:val="62AAA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E1E52"/>
    <w:multiLevelType w:val="hybridMultilevel"/>
    <w:tmpl w:val="F17CEBEE"/>
    <w:lvl w:ilvl="0" w:tplc="8BB2AC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C571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0675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405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300A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BA85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DC78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1865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40E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9CB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F9C1E2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375E5360"/>
    <w:multiLevelType w:val="hybridMultilevel"/>
    <w:tmpl w:val="A8567FBA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67716B"/>
    <w:multiLevelType w:val="hybridMultilevel"/>
    <w:tmpl w:val="FAFC58B4"/>
    <w:lvl w:ilvl="0" w:tplc="C4326CA2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2167506"/>
    <w:multiLevelType w:val="hybridMultilevel"/>
    <w:tmpl w:val="64AED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336D03"/>
    <w:multiLevelType w:val="hybridMultilevel"/>
    <w:tmpl w:val="CB8EAEF2"/>
    <w:lvl w:ilvl="0" w:tplc="E6526A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7495A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6A2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8A5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FE95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5850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0274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0856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5AC3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33175A"/>
    <w:multiLevelType w:val="hybridMultilevel"/>
    <w:tmpl w:val="FBEC4DB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A20722B"/>
    <w:multiLevelType w:val="hybridMultilevel"/>
    <w:tmpl w:val="448E751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F621AEC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0E3569B"/>
    <w:multiLevelType w:val="hybridMultilevel"/>
    <w:tmpl w:val="82BE1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9453D9"/>
    <w:multiLevelType w:val="hybridMultilevel"/>
    <w:tmpl w:val="D840A41C"/>
    <w:lvl w:ilvl="0" w:tplc="04090003">
      <w:start w:val="1"/>
      <w:numFmt w:val="bullet"/>
      <w:lvlText w:val="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>
    <w:nsid w:val="6CAF4B49"/>
    <w:multiLevelType w:val="hybridMultilevel"/>
    <w:tmpl w:val="B950E3F4"/>
    <w:lvl w:ilvl="0" w:tplc="C6CCF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8C16D0"/>
    <w:multiLevelType w:val="multilevel"/>
    <w:tmpl w:val="0C4E74E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74C8719B"/>
    <w:multiLevelType w:val="hybridMultilevel"/>
    <w:tmpl w:val="2E4A4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695F49"/>
    <w:multiLevelType w:val="hybridMultilevel"/>
    <w:tmpl w:val="9B2EC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4F0B6B"/>
    <w:multiLevelType w:val="hybridMultilevel"/>
    <w:tmpl w:val="7E90C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030D6B"/>
    <w:multiLevelType w:val="hybridMultilevel"/>
    <w:tmpl w:val="E274165A"/>
    <w:lvl w:ilvl="0" w:tplc="E1AC18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4C05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046B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76EC0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C875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F2E6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012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54ACA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7A8E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2"/>
  </w:num>
  <w:num w:numId="4">
    <w:abstractNumId w:val="9"/>
  </w:num>
  <w:num w:numId="5">
    <w:abstractNumId w:val="3"/>
  </w:num>
  <w:num w:numId="6">
    <w:abstractNumId w:val="11"/>
  </w:num>
  <w:num w:numId="7">
    <w:abstractNumId w:val="23"/>
  </w:num>
  <w:num w:numId="8">
    <w:abstractNumId w:val="6"/>
  </w:num>
  <w:num w:numId="9">
    <w:abstractNumId w:val="12"/>
  </w:num>
  <w:num w:numId="10">
    <w:abstractNumId w:val="25"/>
  </w:num>
  <w:num w:numId="11">
    <w:abstractNumId w:val="1"/>
  </w:num>
  <w:num w:numId="12">
    <w:abstractNumId w:val="24"/>
  </w:num>
  <w:num w:numId="13">
    <w:abstractNumId w:val="25"/>
  </w:num>
  <w:num w:numId="14">
    <w:abstractNumId w:val="25"/>
  </w:num>
  <w:num w:numId="15">
    <w:abstractNumId w:val="25"/>
  </w:num>
  <w:num w:numId="16">
    <w:abstractNumId w:val="18"/>
  </w:num>
  <w:num w:numId="17">
    <w:abstractNumId w:val="10"/>
  </w:num>
  <w:num w:numId="18">
    <w:abstractNumId w:val="5"/>
  </w:num>
  <w:num w:numId="19">
    <w:abstractNumId w:val="16"/>
  </w:num>
  <w:num w:numId="20">
    <w:abstractNumId w:val="29"/>
  </w:num>
  <w:num w:numId="21">
    <w:abstractNumId w:val="8"/>
  </w:num>
  <w:num w:numId="22">
    <w:abstractNumId w:val="21"/>
  </w:num>
  <w:num w:numId="23">
    <w:abstractNumId w:val="27"/>
  </w:num>
  <w:num w:numId="24">
    <w:abstractNumId w:val="20"/>
  </w:num>
  <w:num w:numId="25">
    <w:abstractNumId w:val="15"/>
  </w:num>
  <w:num w:numId="26">
    <w:abstractNumId w:val="28"/>
  </w:num>
  <w:num w:numId="27">
    <w:abstractNumId w:val="26"/>
  </w:num>
  <w:num w:numId="28">
    <w:abstractNumId w:val="7"/>
  </w:num>
  <w:num w:numId="29">
    <w:abstractNumId w:val="4"/>
  </w:num>
  <w:num w:numId="30">
    <w:abstractNumId w:val="14"/>
  </w:num>
  <w:num w:numId="31">
    <w:abstractNumId w:val="13"/>
  </w:num>
  <w:num w:numId="32">
    <w:abstractNumId w:val="19"/>
  </w:num>
  <w:num w:numId="33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355"/>
    <w:rsid w:val="00000F72"/>
    <w:rsid w:val="00000FB2"/>
    <w:rsid w:val="000013E7"/>
    <w:rsid w:val="000014A2"/>
    <w:rsid w:val="00001569"/>
    <w:rsid w:val="00001B54"/>
    <w:rsid w:val="00001C50"/>
    <w:rsid w:val="00001F36"/>
    <w:rsid w:val="00001FE6"/>
    <w:rsid w:val="00002421"/>
    <w:rsid w:val="00002525"/>
    <w:rsid w:val="000027A1"/>
    <w:rsid w:val="00002989"/>
    <w:rsid w:val="0000314F"/>
    <w:rsid w:val="0000351A"/>
    <w:rsid w:val="00003FDA"/>
    <w:rsid w:val="000041A9"/>
    <w:rsid w:val="00004A77"/>
    <w:rsid w:val="00004B9D"/>
    <w:rsid w:val="00005A43"/>
    <w:rsid w:val="000062DC"/>
    <w:rsid w:val="0000640D"/>
    <w:rsid w:val="0000655A"/>
    <w:rsid w:val="00006959"/>
    <w:rsid w:val="000069B1"/>
    <w:rsid w:val="0000789D"/>
    <w:rsid w:val="0001011A"/>
    <w:rsid w:val="00010518"/>
    <w:rsid w:val="000105C0"/>
    <w:rsid w:val="00010A31"/>
    <w:rsid w:val="00010BFE"/>
    <w:rsid w:val="00010F26"/>
    <w:rsid w:val="00011014"/>
    <w:rsid w:val="000111F6"/>
    <w:rsid w:val="00012315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774"/>
    <w:rsid w:val="00013FE3"/>
    <w:rsid w:val="00013FE7"/>
    <w:rsid w:val="000140EF"/>
    <w:rsid w:val="0001436C"/>
    <w:rsid w:val="00014C18"/>
    <w:rsid w:val="00015419"/>
    <w:rsid w:val="000159FF"/>
    <w:rsid w:val="000161ED"/>
    <w:rsid w:val="000162EF"/>
    <w:rsid w:val="00016490"/>
    <w:rsid w:val="00017246"/>
    <w:rsid w:val="00017344"/>
    <w:rsid w:val="0001761E"/>
    <w:rsid w:val="00017BD0"/>
    <w:rsid w:val="0002041B"/>
    <w:rsid w:val="00020F4C"/>
    <w:rsid w:val="0002113E"/>
    <w:rsid w:val="00021163"/>
    <w:rsid w:val="000216C3"/>
    <w:rsid w:val="0002182E"/>
    <w:rsid w:val="00021C2C"/>
    <w:rsid w:val="00022A19"/>
    <w:rsid w:val="00022E1A"/>
    <w:rsid w:val="00022E1F"/>
    <w:rsid w:val="00022F27"/>
    <w:rsid w:val="00023317"/>
    <w:rsid w:val="0002348B"/>
    <w:rsid w:val="00023C38"/>
    <w:rsid w:val="00023C59"/>
    <w:rsid w:val="00023E9E"/>
    <w:rsid w:val="00023FDB"/>
    <w:rsid w:val="000242E9"/>
    <w:rsid w:val="00024682"/>
    <w:rsid w:val="00025188"/>
    <w:rsid w:val="00025FB0"/>
    <w:rsid w:val="0002621D"/>
    <w:rsid w:val="000262F8"/>
    <w:rsid w:val="000266A1"/>
    <w:rsid w:val="00026721"/>
    <w:rsid w:val="00026A0E"/>
    <w:rsid w:val="00026A99"/>
    <w:rsid w:val="00026FC0"/>
    <w:rsid w:val="000271E9"/>
    <w:rsid w:val="000276D4"/>
    <w:rsid w:val="00030655"/>
    <w:rsid w:val="000307A0"/>
    <w:rsid w:val="000312BB"/>
    <w:rsid w:val="00031371"/>
    <w:rsid w:val="000317FB"/>
    <w:rsid w:val="00031818"/>
    <w:rsid w:val="00031980"/>
    <w:rsid w:val="00031F57"/>
    <w:rsid w:val="00032083"/>
    <w:rsid w:val="00032345"/>
    <w:rsid w:val="000325FB"/>
    <w:rsid w:val="0003280A"/>
    <w:rsid w:val="00032BB9"/>
    <w:rsid w:val="00033171"/>
    <w:rsid w:val="000339D3"/>
    <w:rsid w:val="00033DEF"/>
    <w:rsid w:val="000347EE"/>
    <w:rsid w:val="00034CCC"/>
    <w:rsid w:val="00034F6F"/>
    <w:rsid w:val="00034FE0"/>
    <w:rsid w:val="000350C8"/>
    <w:rsid w:val="00035570"/>
    <w:rsid w:val="00035711"/>
    <w:rsid w:val="00035A70"/>
    <w:rsid w:val="00035B8F"/>
    <w:rsid w:val="00035E39"/>
    <w:rsid w:val="00036766"/>
    <w:rsid w:val="00036B91"/>
    <w:rsid w:val="00036E35"/>
    <w:rsid w:val="00036F2B"/>
    <w:rsid w:val="000376AF"/>
    <w:rsid w:val="0003784B"/>
    <w:rsid w:val="00037A1E"/>
    <w:rsid w:val="00037B8F"/>
    <w:rsid w:val="00037FA6"/>
    <w:rsid w:val="0004042C"/>
    <w:rsid w:val="00040CC0"/>
    <w:rsid w:val="00041555"/>
    <w:rsid w:val="0004176D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DDD"/>
    <w:rsid w:val="000450D5"/>
    <w:rsid w:val="000451D2"/>
    <w:rsid w:val="0004534F"/>
    <w:rsid w:val="000458C1"/>
    <w:rsid w:val="00045952"/>
    <w:rsid w:val="00045F8C"/>
    <w:rsid w:val="00046516"/>
    <w:rsid w:val="00047A45"/>
    <w:rsid w:val="00047FFE"/>
    <w:rsid w:val="000501B8"/>
    <w:rsid w:val="000501ED"/>
    <w:rsid w:val="0005087B"/>
    <w:rsid w:val="00050E51"/>
    <w:rsid w:val="000510FA"/>
    <w:rsid w:val="000511A0"/>
    <w:rsid w:val="0005124E"/>
    <w:rsid w:val="000516F1"/>
    <w:rsid w:val="000518A0"/>
    <w:rsid w:val="0005196D"/>
    <w:rsid w:val="00051A8E"/>
    <w:rsid w:val="00051D05"/>
    <w:rsid w:val="00052577"/>
    <w:rsid w:val="000527E0"/>
    <w:rsid w:val="00052886"/>
    <w:rsid w:val="000534BD"/>
    <w:rsid w:val="00053611"/>
    <w:rsid w:val="00054151"/>
    <w:rsid w:val="00054B92"/>
    <w:rsid w:val="00054CDC"/>
    <w:rsid w:val="0005514B"/>
    <w:rsid w:val="000551A3"/>
    <w:rsid w:val="00055206"/>
    <w:rsid w:val="000555F7"/>
    <w:rsid w:val="0005577A"/>
    <w:rsid w:val="0005592F"/>
    <w:rsid w:val="00055FF1"/>
    <w:rsid w:val="0005625A"/>
    <w:rsid w:val="000562B1"/>
    <w:rsid w:val="000563A3"/>
    <w:rsid w:val="00056906"/>
    <w:rsid w:val="00057117"/>
    <w:rsid w:val="000574EF"/>
    <w:rsid w:val="00057717"/>
    <w:rsid w:val="00057862"/>
    <w:rsid w:val="00057AB9"/>
    <w:rsid w:val="000606D1"/>
    <w:rsid w:val="0006076C"/>
    <w:rsid w:val="00060878"/>
    <w:rsid w:val="00060DB4"/>
    <w:rsid w:val="00061902"/>
    <w:rsid w:val="00061E8F"/>
    <w:rsid w:val="00061EE7"/>
    <w:rsid w:val="000620EB"/>
    <w:rsid w:val="000621CF"/>
    <w:rsid w:val="00062939"/>
    <w:rsid w:val="00062FD8"/>
    <w:rsid w:val="0006455E"/>
    <w:rsid w:val="000646CF"/>
    <w:rsid w:val="00064FBE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831"/>
    <w:rsid w:val="00067974"/>
    <w:rsid w:val="000679FC"/>
    <w:rsid w:val="00067BBE"/>
    <w:rsid w:val="00070A16"/>
    <w:rsid w:val="00071385"/>
    <w:rsid w:val="00071B7F"/>
    <w:rsid w:val="0007230A"/>
    <w:rsid w:val="000724F4"/>
    <w:rsid w:val="00073266"/>
    <w:rsid w:val="00073511"/>
    <w:rsid w:val="000739C3"/>
    <w:rsid w:val="00073EDF"/>
    <w:rsid w:val="00074092"/>
    <w:rsid w:val="00074480"/>
    <w:rsid w:val="00074A84"/>
    <w:rsid w:val="00074BA0"/>
    <w:rsid w:val="00075134"/>
    <w:rsid w:val="000757A7"/>
    <w:rsid w:val="00075858"/>
    <w:rsid w:val="00075A28"/>
    <w:rsid w:val="00075DC1"/>
    <w:rsid w:val="0007602D"/>
    <w:rsid w:val="00076054"/>
    <w:rsid w:val="000766F5"/>
    <w:rsid w:val="000767E9"/>
    <w:rsid w:val="00076870"/>
    <w:rsid w:val="000769BB"/>
    <w:rsid w:val="00076B46"/>
    <w:rsid w:val="00076FDE"/>
    <w:rsid w:val="000778DE"/>
    <w:rsid w:val="00077B75"/>
    <w:rsid w:val="000800A1"/>
    <w:rsid w:val="0008069A"/>
    <w:rsid w:val="00080782"/>
    <w:rsid w:val="000809E2"/>
    <w:rsid w:val="00080D95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2AC9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6931"/>
    <w:rsid w:val="00087487"/>
    <w:rsid w:val="0008757D"/>
    <w:rsid w:val="0008760D"/>
    <w:rsid w:val="00090AF3"/>
    <w:rsid w:val="00090F89"/>
    <w:rsid w:val="00091229"/>
    <w:rsid w:val="00091610"/>
    <w:rsid w:val="000924D0"/>
    <w:rsid w:val="000927BA"/>
    <w:rsid w:val="000929F1"/>
    <w:rsid w:val="0009369C"/>
    <w:rsid w:val="00093828"/>
    <w:rsid w:val="00093F31"/>
    <w:rsid w:val="000942DF"/>
    <w:rsid w:val="0009466A"/>
    <w:rsid w:val="00094B0A"/>
    <w:rsid w:val="00094E92"/>
    <w:rsid w:val="000955D7"/>
    <w:rsid w:val="000958C0"/>
    <w:rsid w:val="00096C20"/>
    <w:rsid w:val="00096E65"/>
    <w:rsid w:val="000971AD"/>
    <w:rsid w:val="00097D5F"/>
    <w:rsid w:val="00097E0A"/>
    <w:rsid w:val="00097FEA"/>
    <w:rsid w:val="000A0363"/>
    <w:rsid w:val="000A0665"/>
    <w:rsid w:val="000A0E25"/>
    <w:rsid w:val="000A1048"/>
    <w:rsid w:val="000A1177"/>
    <w:rsid w:val="000A1AF5"/>
    <w:rsid w:val="000A1D32"/>
    <w:rsid w:val="000A216E"/>
    <w:rsid w:val="000A2789"/>
    <w:rsid w:val="000A2B74"/>
    <w:rsid w:val="000A2E44"/>
    <w:rsid w:val="000A315C"/>
    <w:rsid w:val="000A33FC"/>
    <w:rsid w:val="000A3443"/>
    <w:rsid w:val="000A40E1"/>
    <w:rsid w:val="000A4105"/>
    <w:rsid w:val="000A4B87"/>
    <w:rsid w:val="000A4C85"/>
    <w:rsid w:val="000A4CB4"/>
    <w:rsid w:val="000A4E64"/>
    <w:rsid w:val="000A4E6C"/>
    <w:rsid w:val="000A5231"/>
    <w:rsid w:val="000A5423"/>
    <w:rsid w:val="000A5603"/>
    <w:rsid w:val="000A585B"/>
    <w:rsid w:val="000A5D86"/>
    <w:rsid w:val="000A64FC"/>
    <w:rsid w:val="000A6897"/>
    <w:rsid w:val="000A776B"/>
    <w:rsid w:val="000A7B16"/>
    <w:rsid w:val="000A7B2F"/>
    <w:rsid w:val="000A7DD9"/>
    <w:rsid w:val="000A7EA2"/>
    <w:rsid w:val="000B0156"/>
    <w:rsid w:val="000B0266"/>
    <w:rsid w:val="000B0454"/>
    <w:rsid w:val="000B075A"/>
    <w:rsid w:val="000B0907"/>
    <w:rsid w:val="000B10D9"/>
    <w:rsid w:val="000B11D4"/>
    <w:rsid w:val="000B124F"/>
    <w:rsid w:val="000B1AD8"/>
    <w:rsid w:val="000B1FC2"/>
    <w:rsid w:val="000B26C8"/>
    <w:rsid w:val="000B2AAE"/>
    <w:rsid w:val="000B2D0E"/>
    <w:rsid w:val="000B3EB3"/>
    <w:rsid w:val="000B4C79"/>
    <w:rsid w:val="000B4C8D"/>
    <w:rsid w:val="000B5620"/>
    <w:rsid w:val="000B5A9D"/>
    <w:rsid w:val="000B5AE7"/>
    <w:rsid w:val="000B5D57"/>
    <w:rsid w:val="000B63B3"/>
    <w:rsid w:val="000B6693"/>
    <w:rsid w:val="000B6A5D"/>
    <w:rsid w:val="000B731D"/>
    <w:rsid w:val="000B7448"/>
    <w:rsid w:val="000B749A"/>
    <w:rsid w:val="000B760E"/>
    <w:rsid w:val="000B768F"/>
    <w:rsid w:val="000B7C59"/>
    <w:rsid w:val="000C0812"/>
    <w:rsid w:val="000C0840"/>
    <w:rsid w:val="000C0BD8"/>
    <w:rsid w:val="000C0F5A"/>
    <w:rsid w:val="000C1365"/>
    <w:rsid w:val="000C1BC5"/>
    <w:rsid w:val="000C1D1C"/>
    <w:rsid w:val="000C1E43"/>
    <w:rsid w:val="000C237B"/>
    <w:rsid w:val="000C25F1"/>
    <w:rsid w:val="000C2B22"/>
    <w:rsid w:val="000C2D9C"/>
    <w:rsid w:val="000C3188"/>
    <w:rsid w:val="000C3A16"/>
    <w:rsid w:val="000C3FA3"/>
    <w:rsid w:val="000C441F"/>
    <w:rsid w:val="000C46B1"/>
    <w:rsid w:val="000C47ED"/>
    <w:rsid w:val="000C5188"/>
    <w:rsid w:val="000C5564"/>
    <w:rsid w:val="000C5693"/>
    <w:rsid w:val="000C57C8"/>
    <w:rsid w:val="000C5BF6"/>
    <w:rsid w:val="000C5D48"/>
    <w:rsid w:val="000C67B1"/>
    <w:rsid w:val="000C6924"/>
    <w:rsid w:val="000C6A43"/>
    <w:rsid w:val="000C7290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B11"/>
    <w:rsid w:val="000D1D70"/>
    <w:rsid w:val="000D2B32"/>
    <w:rsid w:val="000D3022"/>
    <w:rsid w:val="000D3163"/>
    <w:rsid w:val="000D3631"/>
    <w:rsid w:val="000D3C3E"/>
    <w:rsid w:val="000D40E9"/>
    <w:rsid w:val="000D4AF9"/>
    <w:rsid w:val="000D4D08"/>
    <w:rsid w:val="000D60E4"/>
    <w:rsid w:val="000D625C"/>
    <w:rsid w:val="000D64FD"/>
    <w:rsid w:val="000D65A4"/>
    <w:rsid w:val="000D662F"/>
    <w:rsid w:val="000D74AC"/>
    <w:rsid w:val="000E0007"/>
    <w:rsid w:val="000E0400"/>
    <w:rsid w:val="000E063F"/>
    <w:rsid w:val="000E0E57"/>
    <w:rsid w:val="000E0EB9"/>
    <w:rsid w:val="000E1CBE"/>
    <w:rsid w:val="000E1CE5"/>
    <w:rsid w:val="000E1F4A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E83"/>
    <w:rsid w:val="000E50B0"/>
    <w:rsid w:val="000E537B"/>
    <w:rsid w:val="000E60AD"/>
    <w:rsid w:val="000E6633"/>
    <w:rsid w:val="000E726D"/>
    <w:rsid w:val="000E736F"/>
    <w:rsid w:val="000E7386"/>
    <w:rsid w:val="000E7718"/>
    <w:rsid w:val="000E7917"/>
    <w:rsid w:val="000E7934"/>
    <w:rsid w:val="000F0061"/>
    <w:rsid w:val="000F0082"/>
    <w:rsid w:val="000F08A5"/>
    <w:rsid w:val="000F153D"/>
    <w:rsid w:val="000F1B95"/>
    <w:rsid w:val="000F1CB3"/>
    <w:rsid w:val="000F20C2"/>
    <w:rsid w:val="000F2316"/>
    <w:rsid w:val="000F24AC"/>
    <w:rsid w:val="000F266C"/>
    <w:rsid w:val="000F29F8"/>
    <w:rsid w:val="000F3908"/>
    <w:rsid w:val="000F3F67"/>
    <w:rsid w:val="000F4330"/>
    <w:rsid w:val="000F450C"/>
    <w:rsid w:val="000F4D5E"/>
    <w:rsid w:val="000F4D91"/>
    <w:rsid w:val="000F4EC1"/>
    <w:rsid w:val="000F5001"/>
    <w:rsid w:val="000F5057"/>
    <w:rsid w:val="000F54AC"/>
    <w:rsid w:val="000F5BAF"/>
    <w:rsid w:val="000F61D7"/>
    <w:rsid w:val="000F628D"/>
    <w:rsid w:val="000F663D"/>
    <w:rsid w:val="000F6838"/>
    <w:rsid w:val="000F6BA5"/>
    <w:rsid w:val="000F6EAE"/>
    <w:rsid w:val="000F74F2"/>
    <w:rsid w:val="000F7BA1"/>
    <w:rsid w:val="001000D8"/>
    <w:rsid w:val="00100331"/>
    <w:rsid w:val="00100339"/>
    <w:rsid w:val="0010099A"/>
    <w:rsid w:val="0010122E"/>
    <w:rsid w:val="001013E9"/>
    <w:rsid w:val="001014A4"/>
    <w:rsid w:val="001016AC"/>
    <w:rsid w:val="00101A6F"/>
    <w:rsid w:val="00101C52"/>
    <w:rsid w:val="00101E90"/>
    <w:rsid w:val="001020C4"/>
    <w:rsid w:val="001023FD"/>
    <w:rsid w:val="001028E4"/>
    <w:rsid w:val="00102BAB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51B9"/>
    <w:rsid w:val="00105681"/>
    <w:rsid w:val="00105B53"/>
    <w:rsid w:val="00105B81"/>
    <w:rsid w:val="00105D5D"/>
    <w:rsid w:val="00105F4A"/>
    <w:rsid w:val="00106230"/>
    <w:rsid w:val="0010721D"/>
    <w:rsid w:val="0010729F"/>
    <w:rsid w:val="00107A77"/>
    <w:rsid w:val="00107F67"/>
    <w:rsid w:val="00110194"/>
    <w:rsid w:val="00110795"/>
    <w:rsid w:val="0011094B"/>
    <w:rsid w:val="001109EE"/>
    <w:rsid w:val="00110CFC"/>
    <w:rsid w:val="00110F3F"/>
    <w:rsid w:val="001112CC"/>
    <w:rsid w:val="00111D0C"/>
    <w:rsid w:val="00111D9F"/>
    <w:rsid w:val="0011205A"/>
    <w:rsid w:val="00112066"/>
    <w:rsid w:val="001125D0"/>
    <w:rsid w:val="001127FE"/>
    <w:rsid w:val="00112C85"/>
    <w:rsid w:val="00112FB5"/>
    <w:rsid w:val="00113083"/>
    <w:rsid w:val="0011310F"/>
    <w:rsid w:val="001136C6"/>
    <w:rsid w:val="00113C42"/>
    <w:rsid w:val="00113DC2"/>
    <w:rsid w:val="001140AB"/>
    <w:rsid w:val="001141F2"/>
    <w:rsid w:val="001143D4"/>
    <w:rsid w:val="0011486C"/>
    <w:rsid w:val="001149EB"/>
    <w:rsid w:val="00114CA0"/>
    <w:rsid w:val="00115030"/>
    <w:rsid w:val="001153B9"/>
    <w:rsid w:val="00115A2B"/>
    <w:rsid w:val="00115EA6"/>
    <w:rsid w:val="0011624A"/>
    <w:rsid w:val="00116494"/>
    <w:rsid w:val="00116D2D"/>
    <w:rsid w:val="0011736E"/>
    <w:rsid w:val="001178BC"/>
    <w:rsid w:val="00117B83"/>
    <w:rsid w:val="00120571"/>
    <w:rsid w:val="001207BD"/>
    <w:rsid w:val="00120B56"/>
    <w:rsid w:val="00120F59"/>
    <w:rsid w:val="00121807"/>
    <w:rsid w:val="00121C72"/>
    <w:rsid w:val="00121DDA"/>
    <w:rsid w:val="00122A63"/>
    <w:rsid w:val="00122DFC"/>
    <w:rsid w:val="00123137"/>
    <w:rsid w:val="001231EA"/>
    <w:rsid w:val="00123399"/>
    <w:rsid w:val="001233A1"/>
    <w:rsid w:val="00123937"/>
    <w:rsid w:val="00123ACB"/>
    <w:rsid w:val="00123CBA"/>
    <w:rsid w:val="00123FFC"/>
    <w:rsid w:val="0012437C"/>
    <w:rsid w:val="001245F5"/>
    <w:rsid w:val="0012464F"/>
    <w:rsid w:val="001248EB"/>
    <w:rsid w:val="00124FE6"/>
    <w:rsid w:val="00125149"/>
    <w:rsid w:val="00125613"/>
    <w:rsid w:val="00125660"/>
    <w:rsid w:val="00126152"/>
    <w:rsid w:val="001262A0"/>
    <w:rsid w:val="001266A4"/>
    <w:rsid w:val="00126BBD"/>
    <w:rsid w:val="0012707C"/>
    <w:rsid w:val="00127264"/>
    <w:rsid w:val="0012731B"/>
    <w:rsid w:val="0012781A"/>
    <w:rsid w:val="00127A8F"/>
    <w:rsid w:val="00127C18"/>
    <w:rsid w:val="00127D22"/>
    <w:rsid w:val="00130765"/>
    <w:rsid w:val="001307AF"/>
    <w:rsid w:val="00131A9C"/>
    <w:rsid w:val="00131C36"/>
    <w:rsid w:val="00131F57"/>
    <w:rsid w:val="00132980"/>
    <w:rsid w:val="001331A9"/>
    <w:rsid w:val="001333A4"/>
    <w:rsid w:val="001337FB"/>
    <w:rsid w:val="001341F0"/>
    <w:rsid w:val="00134E50"/>
    <w:rsid w:val="00134E83"/>
    <w:rsid w:val="00134FFF"/>
    <w:rsid w:val="00135445"/>
    <w:rsid w:val="001355D6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36EBD"/>
    <w:rsid w:val="001400B7"/>
    <w:rsid w:val="00140551"/>
    <w:rsid w:val="001406E5"/>
    <w:rsid w:val="0014084E"/>
    <w:rsid w:val="00140C34"/>
    <w:rsid w:val="00140E29"/>
    <w:rsid w:val="001412A1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F60"/>
    <w:rsid w:val="001436FC"/>
    <w:rsid w:val="00143816"/>
    <w:rsid w:val="00143854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6D1F"/>
    <w:rsid w:val="0014761F"/>
    <w:rsid w:val="0014786C"/>
    <w:rsid w:val="00150A7E"/>
    <w:rsid w:val="00150D2A"/>
    <w:rsid w:val="00150E4E"/>
    <w:rsid w:val="001517A8"/>
    <w:rsid w:val="00151989"/>
    <w:rsid w:val="00151CB6"/>
    <w:rsid w:val="001520CE"/>
    <w:rsid w:val="00152C9F"/>
    <w:rsid w:val="00152FCE"/>
    <w:rsid w:val="001532DD"/>
    <w:rsid w:val="0015355F"/>
    <w:rsid w:val="00153724"/>
    <w:rsid w:val="00153B1A"/>
    <w:rsid w:val="00153E05"/>
    <w:rsid w:val="00154270"/>
    <w:rsid w:val="001549D3"/>
    <w:rsid w:val="00155149"/>
    <w:rsid w:val="00155448"/>
    <w:rsid w:val="001560A4"/>
    <w:rsid w:val="001562A4"/>
    <w:rsid w:val="001562C2"/>
    <w:rsid w:val="00156736"/>
    <w:rsid w:val="001567FF"/>
    <w:rsid w:val="00156CBD"/>
    <w:rsid w:val="001576B0"/>
    <w:rsid w:val="0015771B"/>
    <w:rsid w:val="00157B05"/>
    <w:rsid w:val="001600EA"/>
    <w:rsid w:val="00160590"/>
    <w:rsid w:val="00160877"/>
    <w:rsid w:val="0016090A"/>
    <w:rsid w:val="0016096C"/>
    <w:rsid w:val="00161560"/>
    <w:rsid w:val="001615F1"/>
    <w:rsid w:val="001617DE"/>
    <w:rsid w:val="00162E6B"/>
    <w:rsid w:val="00162FFA"/>
    <w:rsid w:val="001631CE"/>
    <w:rsid w:val="00163628"/>
    <w:rsid w:val="00163B0E"/>
    <w:rsid w:val="00163B77"/>
    <w:rsid w:val="001642E4"/>
    <w:rsid w:val="0016432A"/>
    <w:rsid w:val="00164535"/>
    <w:rsid w:val="00164750"/>
    <w:rsid w:val="00164873"/>
    <w:rsid w:val="001651CB"/>
    <w:rsid w:val="00165208"/>
    <w:rsid w:val="0016555E"/>
    <w:rsid w:val="001658C3"/>
    <w:rsid w:val="00165A4D"/>
    <w:rsid w:val="00165D83"/>
    <w:rsid w:val="00165DD7"/>
    <w:rsid w:val="00165F29"/>
    <w:rsid w:val="001660AF"/>
    <w:rsid w:val="00166636"/>
    <w:rsid w:val="00166913"/>
    <w:rsid w:val="00166C1C"/>
    <w:rsid w:val="00166CD6"/>
    <w:rsid w:val="00166D6E"/>
    <w:rsid w:val="0016750A"/>
    <w:rsid w:val="00170253"/>
    <w:rsid w:val="001708AD"/>
    <w:rsid w:val="00170D7B"/>
    <w:rsid w:val="00171D29"/>
    <w:rsid w:val="00171FC2"/>
    <w:rsid w:val="0017257C"/>
    <w:rsid w:val="00172723"/>
    <w:rsid w:val="00172A27"/>
    <w:rsid w:val="00172D3A"/>
    <w:rsid w:val="001736B3"/>
    <w:rsid w:val="00173921"/>
    <w:rsid w:val="00173AA0"/>
    <w:rsid w:val="00173C9E"/>
    <w:rsid w:val="00173CB7"/>
    <w:rsid w:val="001741F9"/>
    <w:rsid w:val="001742F3"/>
    <w:rsid w:val="00174660"/>
    <w:rsid w:val="0017539A"/>
    <w:rsid w:val="001753FD"/>
    <w:rsid w:val="00175726"/>
    <w:rsid w:val="00175754"/>
    <w:rsid w:val="001758F8"/>
    <w:rsid w:val="00175981"/>
    <w:rsid w:val="00175BB1"/>
    <w:rsid w:val="00175F21"/>
    <w:rsid w:val="001765C8"/>
    <w:rsid w:val="00176C58"/>
    <w:rsid w:val="00177610"/>
    <w:rsid w:val="0017766A"/>
    <w:rsid w:val="00177949"/>
    <w:rsid w:val="00177A70"/>
    <w:rsid w:val="00177AFF"/>
    <w:rsid w:val="001800C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33D2"/>
    <w:rsid w:val="00183D29"/>
    <w:rsid w:val="00183D5B"/>
    <w:rsid w:val="00184ACF"/>
    <w:rsid w:val="001855B7"/>
    <w:rsid w:val="00185E36"/>
    <w:rsid w:val="00185EA7"/>
    <w:rsid w:val="001860B8"/>
    <w:rsid w:val="001860E2"/>
    <w:rsid w:val="00186435"/>
    <w:rsid w:val="00186832"/>
    <w:rsid w:val="00186993"/>
    <w:rsid w:val="001869E7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1766"/>
    <w:rsid w:val="00191B51"/>
    <w:rsid w:val="00191BAE"/>
    <w:rsid w:val="00191EC0"/>
    <w:rsid w:val="001923CE"/>
    <w:rsid w:val="00192701"/>
    <w:rsid w:val="001929D2"/>
    <w:rsid w:val="00192A86"/>
    <w:rsid w:val="00192F90"/>
    <w:rsid w:val="00193743"/>
    <w:rsid w:val="00194245"/>
    <w:rsid w:val="0019433C"/>
    <w:rsid w:val="00194762"/>
    <w:rsid w:val="00194A72"/>
    <w:rsid w:val="00194AA5"/>
    <w:rsid w:val="00194C90"/>
    <w:rsid w:val="00195416"/>
    <w:rsid w:val="0019569C"/>
    <w:rsid w:val="001956D1"/>
    <w:rsid w:val="00195A1C"/>
    <w:rsid w:val="001970CD"/>
    <w:rsid w:val="00197327"/>
    <w:rsid w:val="00197C69"/>
    <w:rsid w:val="00197C83"/>
    <w:rsid w:val="00197F4E"/>
    <w:rsid w:val="00197F6E"/>
    <w:rsid w:val="001A014E"/>
    <w:rsid w:val="001A0216"/>
    <w:rsid w:val="001A0317"/>
    <w:rsid w:val="001A0A09"/>
    <w:rsid w:val="001A0A5E"/>
    <w:rsid w:val="001A11C7"/>
    <w:rsid w:val="001A12F3"/>
    <w:rsid w:val="001A12F8"/>
    <w:rsid w:val="001A18B1"/>
    <w:rsid w:val="001A1EA4"/>
    <w:rsid w:val="001A246C"/>
    <w:rsid w:val="001A2575"/>
    <w:rsid w:val="001A2CEF"/>
    <w:rsid w:val="001A2DCD"/>
    <w:rsid w:val="001A2EC1"/>
    <w:rsid w:val="001A30BB"/>
    <w:rsid w:val="001A329E"/>
    <w:rsid w:val="001A3499"/>
    <w:rsid w:val="001A39CA"/>
    <w:rsid w:val="001A4454"/>
    <w:rsid w:val="001A466F"/>
    <w:rsid w:val="001A5983"/>
    <w:rsid w:val="001A5B8F"/>
    <w:rsid w:val="001A5EB8"/>
    <w:rsid w:val="001A6234"/>
    <w:rsid w:val="001A63B3"/>
    <w:rsid w:val="001A63D3"/>
    <w:rsid w:val="001A67D6"/>
    <w:rsid w:val="001A6A70"/>
    <w:rsid w:val="001A6EC8"/>
    <w:rsid w:val="001A736E"/>
    <w:rsid w:val="001A74B9"/>
    <w:rsid w:val="001A7743"/>
    <w:rsid w:val="001A7C6C"/>
    <w:rsid w:val="001B01D7"/>
    <w:rsid w:val="001B0B35"/>
    <w:rsid w:val="001B0EE9"/>
    <w:rsid w:val="001B113F"/>
    <w:rsid w:val="001B162E"/>
    <w:rsid w:val="001B2866"/>
    <w:rsid w:val="001B2B5F"/>
    <w:rsid w:val="001B2FA8"/>
    <w:rsid w:val="001B2FB1"/>
    <w:rsid w:val="001B311A"/>
    <w:rsid w:val="001B34A9"/>
    <w:rsid w:val="001B352B"/>
    <w:rsid w:val="001B3883"/>
    <w:rsid w:val="001B3AB2"/>
    <w:rsid w:val="001B3ADA"/>
    <w:rsid w:val="001B410D"/>
    <w:rsid w:val="001B42BF"/>
    <w:rsid w:val="001B42F8"/>
    <w:rsid w:val="001B4654"/>
    <w:rsid w:val="001B48F3"/>
    <w:rsid w:val="001B4C01"/>
    <w:rsid w:val="001B4C21"/>
    <w:rsid w:val="001B4D89"/>
    <w:rsid w:val="001B56CC"/>
    <w:rsid w:val="001B6D73"/>
    <w:rsid w:val="001B738D"/>
    <w:rsid w:val="001B750D"/>
    <w:rsid w:val="001B7513"/>
    <w:rsid w:val="001B7842"/>
    <w:rsid w:val="001B7CD4"/>
    <w:rsid w:val="001C0114"/>
    <w:rsid w:val="001C06DC"/>
    <w:rsid w:val="001C0727"/>
    <w:rsid w:val="001C0844"/>
    <w:rsid w:val="001C0857"/>
    <w:rsid w:val="001C0930"/>
    <w:rsid w:val="001C0FBA"/>
    <w:rsid w:val="001C14CC"/>
    <w:rsid w:val="001C17C6"/>
    <w:rsid w:val="001C1C74"/>
    <w:rsid w:val="001C2807"/>
    <w:rsid w:val="001C2B84"/>
    <w:rsid w:val="001C2C84"/>
    <w:rsid w:val="001C2D44"/>
    <w:rsid w:val="001C36B2"/>
    <w:rsid w:val="001C390C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360"/>
    <w:rsid w:val="001C56AC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4E5"/>
    <w:rsid w:val="001D3927"/>
    <w:rsid w:val="001D3FC9"/>
    <w:rsid w:val="001D43B5"/>
    <w:rsid w:val="001D4B41"/>
    <w:rsid w:val="001D4C5D"/>
    <w:rsid w:val="001D525A"/>
    <w:rsid w:val="001D530A"/>
    <w:rsid w:val="001D5BF3"/>
    <w:rsid w:val="001D6462"/>
    <w:rsid w:val="001D7195"/>
    <w:rsid w:val="001D7DE6"/>
    <w:rsid w:val="001E0004"/>
    <w:rsid w:val="001E00B6"/>
    <w:rsid w:val="001E0255"/>
    <w:rsid w:val="001E0709"/>
    <w:rsid w:val="001E0836"/>
    <w:rsid w:val="001E09F6"/>
    <w:rsid w:val="001E0AAD"/>
    <w:rsid w:val="001E0EFF"/>
    <w:rsid w:val="001E1361"/>
    <w:rsid w:val="001E13C0"/>
    <w:rsid w:val="001E15FB"/>
    <w:rsid w:val="001E1F36"/>
    <w:rsid w:val="001E213C"/>
    <w:rsid w:val="001E229B"/>
    <w:rsid w:val="001E28FE"/>
    <w:rsid w:val="001E2B8B"/>
    <w:rsid w:val="001E2E10"/>
    <w:rsid w:val="001E3EAB"/>
    <w:rsid w:val="001E3EDF"/>
    <w:rsid w:val="001E4119"/>
    <w:rsid w:val="001E5084"/>
    <w:rsid w:val="001E53CD"/>
    <w:rsid w:val="001E54A2"/>
    <w:rsid w:val="001E558B"/>
    <w:rsid w:val="001E5C84"/>
    <w:rsid w:val="001E5F58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F012D"/>
    <w:rsid w:val="001F022D"/>
    <w:rsid w:val="001F0B93"/>
    <w:rsid w:val="001F0D83"/>
    <w:rsid w:val="001F1936"/>
    <w:rsid w:val="001F1A1E"/>
    <w:rsid w:val="001F1F87"/>
    <w:rsid w:val="001F2018"/>
    <w:rsid w:val="001F2144"/>
    <w:rsid w:val="001F2168"/>
    <w:rsid w:val="001F25A4"/>
    <w:rsid w:val="001F298B"/>
    <w:rsid w:val="001F29F0"/>
    <w:rsid w:val="001F2A1D"/>
    <w:rsid w:val="001F2D3A"/>
    <w:rsid w:val="001F2E0B"/>
    <w:rsid w:val="001F311D"/>
    <w:rsid w:val="001F3554"/>
    <w:rsid w:val="001F3D1B"/>
    <w:rsid w:val="001F4D02"/>
    <w:rsid w:val="001F4F88"/>
    <w:rsid w:val="001F52C0"/>
    <w:rsid w:val="001F538F"/>
    <w:rsid w:val="001F5753"/>
    <w:rsid w:val="001F5A59"/>
    <w:rsid w:val="001F5E13"/>
    <w:rsid w:val="001F6232"/>
    <w:rsid w:val="001F6338"/>
    <w:rsid w:val="001F65EF"/>
    <w:rsid w:val="001F69C8"/>
    <w:rsid w:val="001F6BA2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9E1"/>
    <w:rsid w:val="00201E08"/>
    <w:rsid w:val="002022E8"/>
    <w:rsid w:val="00202592"/>
    <w:rsid w:val="0020290A"/>
    <w:rsid w:val="00202C48"/>
    <w:rsid w:val="00202D13"/>
    <w:rsid w:val="00202DCE"/>
    <w:rsid w:val="0020351E"/>
    <w:rsid w:val="00203921"/>
    <w:rsid w:val="002040ED"/>
    <w:rsid w:val="0020427A"/>
    <w:rsid w:val="00204409"/>
    <w:rsid w:val="002045B0"/>
    <w:rsid w:val="002047BA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1AD"/>
    <w:rsid w:val="00206DFA"/>
    <w:rsid w:val="00206EE2"/>
    <w:rsid w:val="002079CA"/>
    <w:rsid w:val="00207C57"/>
    <w:rsid w:val="00207CDE"/>
    <w:rsid w:val="0021051F"/>
    <w:rsid w:val="0021085E"/>
    <w:rsid w:val="00210977"/>
    <w:rsid w:val="00211961"/>
    <w:rsid w:val="00211A41"/>
    <w:rsid w:val="00212C52"/>
    <w:rsid w:val="00212F60"/>
    <w:rsid w:val="00212F65"/>
    <w:rsid w:val="002130A8"/>
    <w:rsid w:val="0021326E"/>
    <w:rsid w:val="002132BE"/>
    <w:rsid w:val="002132CD"/>
    <w:rsid w:val="00213398"/>
    <w:rsid w:val="00213646"/>
    <w:rsid w:val="0021395C"/>
    <w:rsid w:val="00214019"/>
    <w:rsid w:val="0021430C"/>
    <w:rsid w:val="002144D8"/>
    <w:rsid w:val="00214561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6C7"/>
    <w:rsid w:val="0021779A"/>
    <w:rsid w:val="0022027C"/>
    <w:rsid w:val="0022059E"/>
    <w:rsid w:val="00220890"/>
    <w:rsid w:val="002208B8"/>
    <w:rsid w:val="00220F7C"/>
    <w:rsid w:val="00221C92"/>
    <w:rsid w:val="002220F3"/>
    <w:rsid w:val="0022210F"/>
    <w:rsid w:val="00222974"/>
    <w:rsid w:val="00222E3A"/>
    <w:rsid w:val="00223B4B"/>
    <w:rsid w:val="00223C5E"/>
    <w:rsid w:val="00224AAD"/>
    <w:rsid w:val="00224BC9"/>
    <w:rsid w:val="00224F2F"/>
    <w:rsid w:val="00224FA3"/>
    <w:rsid w:val="00225398"/>
    <w:rsid w:val="002268B7"/>
    <w:rsid w:val="00226A80"/>
    <w:rsid w:val="002274B4"/>
    <w:rsid w:val="00227D0E"/>
    <w:rsid w:val="00227D9D"/>
    <w:rsid w:val="00230796"/>
    <w:rsid w:val="00230ABB"/>
    <w:rsid w:val="00230AC8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2157"/>
    <w:rsid w:val="00232229"/>
    <w:rsid w:val="0023369E"/>
    <w:rsid w:val="002337A0"/>
    <w:rsid w:val="00233B34"/>
    <w:rsid w:val="00233D7E"/>
    <w:rsid w:val="00233DCB"/>
    <w:rsid w:val="00233DDA"/>
    <w:rsid w:val="00233E6A"/>
    <w:rsid w:val="00234013"/>
    <w:rsid w:val="00234541"/>
    <w:rsid w:val="00234AA5"/>
    <w:rsid w:val="00234ACA"/>
    <w:rsid w:val="00235446"/>
    <w:rsid w:val="002356B0"/>
    <w:rsid w:val="00235763"/>
    <w:rsid w:val="00235FA8"/>
    <w:rsid w:val="0023633C"/>
    <w:rsid w:val="0023670E"/>
    <w:rsid w:val="002367CF"/>
    <w:rsid w:val="00236A82"/>
    <w:rsid w:val="00236AF5"/>
    <w:rsid w:val="00236DB3"/>
    <w:rsid w:val="00236EC9"/>
    <w:rsid w:val="002373E4"/>
    <w:rsid w:val="002375AD"/>
    <w:rsid w:val="00237712"/>
    <w:rsid w:val="002379DC"/>
    <w:rsid w:val="002379DF"/>
    <w:rsid w:val="00237F27"/>
    <w:rsid w:val="00240083"/>
    <w:rsid w:val="00240239"/>
    <w:rsid w:val="00240A74"/>
    <w:rsid w:val="00240CAE"/>
    <w:rsid w:val="00240E71"/>
    <w:rsid w:val="00241522"/>
    <w:rsid w:val="00241D46"/>
    <w:rsid w:val="00242455"/>
    <w:rsid w:val="00242599"/>
    <w:rsid w:val="00242D34"/>
    <w:rsid w:val="002439C4"/>
    <w:rsid w:val="002441CE"/>
    <w:rsid w:val="00244573"/>
    <w:rsid w:val="0024496B"/>
    <w:rsid w:val="00244A48"/>
    <w:rsid w:val="00244A78"/>
    <w:rsid w:val="00244B99"/>
    <w:rsid w:val="00244BBA"/>
    <w:rsid w:val="00244ED4"/>
    <w:rsid w:val="00245130"/>
    <w:rsid w:val="002453DC"/>
    <w:rsid w:val="00245614"/>
    <w:rsid w:val="00245724"/>
    <w:rsid w:val="00245785"/>
    <w:rsid w:val="00245ADF"/>
    <w:rsid w:val="00245C63"/>
    <w:rsid w:val="002462C7"/>
    <w:rsid w:val="002467FB"/>
    <w:rsid w:val="00246A27"/>
    <w:rsid w:val="00247863"/>
    <w:rsid w:val="00247A6F"/>
    <w:rsid w:val="00247C83"/>
    <w:rsid w:val="00247CE2"/>
    <w:rsid w:val="00250497"/>
    <w:rsid w:val="002504E3"/>
    <w:rsid w:val="00251145"/>
    <w:rsid w:val="002516FF"/>
    <w:rsid w:val="00251734"/>
    <w:rsid w:val="0025182A"/>
    <w:rsid w:val="002518D9"/>
    <w:rsid w:val="00251A6D"/>
    <w:rsid w:val="00251BD3"/>
    <w:rsid w:val="002521B8"/>
    <w:rsid w:val="0025233E"/>
    <w:rsid w:val="00252AAB"/>
    <w:rsid w:val="00252FE9"/>
    <w:rsid w:val="0025318D"/>
    <w:rsid w:val="00253809"/>
    <w:rsid w:val="00253A69"/>
    <w:rsid w:val="00253D03"/>
    <w:rsid w:val="00254199"/>
    <w:rsid w:val="002541F0"/>
    <w:rsid w:val="00254364"/>
    <w:rsid w:val="00255277"/>
    <w:rsid w:val="00255478"/>
    <w:rsid w:val="002554E4"/>
    <w:rsid w:val="00255934"/>
    <w:rsid w:val="002559B0"/>
    <w:rsid w:val="00257573"/>
    <w:rsid w:val="00257C2A"/>
    <w:rsid w:val="00257EEA"/>
    <w:rsid w:val="002608CD"/>
    <w:rsid w:val="00260AB2"/>
    <w:rsid w:val="00260C0C"/>
    <w:rsid w:val="00262882"/>
    <w:rsid w:val="00262C05"/>
    <w:rsid w:val="00262F45"/>
    <w:rsid w:val="0026372C"/>
    <w:rsid w:val="002638C8"/>
    <w:rsid w:val="00263AA2"/>
    <w:rsid w:val="002643DB"/>
    <w:rsid w:val="0026446E"/>
    <w:rsid w:val="0026448C"/>
    <w:rsid w:val="00264628"/>
    <w:rsid w:val="002647BD"/>
    <w:rsid w:val="00264ED1"/>
    <w:rsid w:val="00264F84"/>
    <w:rsid w:val="00265233"/>
    <w:rsid w:val="002655CC"/>
    <w:rsid w:val="002666B4"/>
    <w:rsid w:val="00266DFE"/>
    <w:rsid w:val="00267A98"/>
    <w:rsid w:val="00267D94"/>
    <w:rsid w:val="00267FCC"/>
    <w:rsid w:val="00270534"/>
    <w:rsid w:val="00270A9C"/>
    <w:rsid w:val="002711D4"/>
    <w:rsid w:val="0027165A"/>
    <w:rsid w:val="00272027"/>
    <w:rsid w:val="0027221D"/>
    <w:rsid w:val="002723CC"/>
    <w:rsid w:val="002724DC"/>
    <w:rsid w:val="00272B11"/>
    <w:rsid w:val="00272E8B"/>
    <w:rsid w:val="00272FC2"/>
    <w:rsid w:val="002735D4"/>
    <w:rsid w:val="0027368E"/>
    <w:rsid w:val="0027391F"/>
    <w:rsid w:val="00273D42"/>
    <w:rsid w:val="00274301"/>
    <w:rsid w:val="002745BD"/>
    <w:rsid w:val="00274ADA"/>
    <w:rsid w:val="00274B6F"/>
    <w:rsid w:val="0027518D"/>
    <w:rsid w:val="00275408"/>
    <w:rsid w:val="0027557B"/>
    <w:rsid w:val="002758FF"/>
    <w:rsid w:val="0027597B"/>
    <w:rsid w:val="00275B33"/>
    <w:rsid w:val="0027693F"/>
    <w:rsid w:val="00276E99"/>
    <w:rsid w:val="00276F51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3A5"/>
    <w:rsid w:val="0028478E"/>
    <w:rsid w:val="00285717"/>
    <w:rsid w:val="00285986"/>
    <w:rsid w:val="00285CAA"/>
    <w:rsid w:val="00285DF4"/>
    <w:rsid w:val="0028603B"/>
    <w:rsid w:val="002860FD"/>
    <w:rsid w:val="00286970"/>
    <w:rsid w:val="00286E96"/>
    <w:rsid w:val="00287400"/>
    <w:rsid w:val="00287508"/>
    <w:rsid w:val="00287A24"/>
    <w:rsid w:val="00287D5C"/>
    <w:rsid w:val="00287D92"/>
    <w:rsid w:val="002904C6"/>
    <w:rsid w:val="0029095E"/>
    <w:rsid w:val="00290D11"/>
    <w:rsid w:val="002914EE"/>
    <w:rsid w:val="00291E1A"/>
    <w:rsid w:val="00291F6E"/>
    <w:rsid w:val="00292168"/>
    <w:rsid w:val="0029255D"/>
    <w:rsid w:val="00293892"/>
    <w:rsid w:val="002938C5"/>
    <w:rsid w:val="002939DC"/>
    <w:rsid w:val="00293A85"/>
    <w:rsid w:val="00293F5D"/>
    <w:rsid w:val="00294001"/>
    <w:rsid w:val="0029433F"/>
    <w:rsid w:val="0029495D"/>
    <w:rsid w:val="0029498E"/>
    <w:rsid w:val="00295327"/>
    <w:rsid w:val="00295725"/>
    <w:rsid w:val="00295A68"/>
    <w:rsid w:val="00296DAB"/>
    <w:rsid w:val="00296EB9"/>
    <w:rsid w:val="00297027"/>
    <w:rsid w:val="00297884"/>
    <w:rsid w:val="00297E60"/>
    <w:rsid w:val="002A0F88"/>
    <w:rsid w:val="002A10D6"/>
    <w:rsid w:val="002A1453"/>
    <w:rsid w:val="002A18B7"/>
    <w:rsid w:val="002A18DA"/>
    <w:rsid w:val="002A1A17"/>
    <w:rsid w:val="002A201D"/>
    <w:rsid w:val="002A2094"/>
    <w:rsid w:val="002A285F"/>
    <w:rsid w:val="002A2B66"/>
    <w:rsid w:val="002A301C"/>
    <w:rsid w:val="002A3146"/>
    <w:rsid w:val="002A36E3"/>
    <w:rsid w:val="002A3A18"/>
    <w:rsid w:val="002A3D4E"/>
    <w:rsid w:val="002A3E11"/>
    <w:rsid w:val="002A3F9E"/>
    <w:rsid w:val="002A42A1"/>
    <w:rsid w:val="002A43CD"/>
    <w:rsid w:val="002A46CB"/>
    <w:rsid w:val="002A4BC1"/>
    <w:rsid w:val="002A60C0"/>
    <w:rsid w:val="002A64E2"/>
    <w:rsid w:val="002A6707"/>
    <w:rsid w:val="002A6BE8"/>
    <w:rsid w:val="002A6F54"/>
    <w:rsid w:val="002A7151"/>
    <w:rsid w:val="002A71B9"/>
    <w:rsid w:val="002A79A8"/>
    <w:rsid w:val="002A7BAB"/>
    <w:rsid w:val="002A7C52"/>
    <w:rsid w:val="002A7F0B"/>
    <w:rsid w:val="002A7F98"/>
    <w:rsid w:val="002B03E1"/>
    <w:rsid w:val="002B040B"/>
    <w:rsid w:val="002B0443"/>
    <w:rsid w:val="002B046C"/>
    <w:rsid w:val="002B07A8"/>
    <w:rsid w:val="002B09A6"/>
    <w:rsid w:val="002B09E7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58F"/>
    <w:rsid w:val="002B3628"/>
    <w:rsid w:val="002B388F"/>
    <w:rsid w:val="002B39C4"/>
    <w:rsid w:val="002B3ABB"/>
    <w:rsid w:val="002B3D4C"/>
    <w:rsid w:val="002B4136"/>
    <w:rsid w:val="002B4333"/>
    <w:rsid w:val="002B45BC"/>
    <w:rsid w:val="002B49E1"/>
    <w:rsid w:val="002B4D9A"/>
    <w:rsid w:val="002B4F75"/>
    <w:rsid w:val="002B5342"/>
    <w:rsid w:val="002B5820"/>
    <w:rsid w:val="002B585C"/>
    <w:rsid w:val="002B5DFB"/>
    <w:rsid w:val="002B60EF"/>
    <w:rsid w:val="002B61F9"/>
    <w:rsid w:val="002B6730"/>
    <w:rsid w:val="002B7156"/>
    <w:rsid w:val="002B756D"/>
    <w:rsid w:val="002B7A11"/>
    <w:rsid w:val="002B7A3D"/>
    <w:rsid w:val="002C00B1"/>
    <w:rsid w:val="002C0491"/>
    <w:rsid w:val="002C0ACF"/>
    <w:rsid w:val="002C0F50"/>
    <w:rsid w:val="002C12A6"/>
    <w:rsid w:val="002C14EB"/>
    <w:rsid w:val="002C17FF"/>
    <w:rsid w:val="002C1DA7"/>
    <w:rsid w:val="002C2568"/>
    <w:rsid w:val="002C2854"/>
    <w:rsid w:val="002C2FA2"/>
    <w:rsid w:val="002C30B5"/>
    <w:rsid w:val="002C31F8"/>
    <w:rsid w:val="002C3326"/>
    <w:rsid w:val="002C4154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7A1"/>
    <w:rsid w:val="002D3F8C"/>
    <w:rsid w:val="002D46A0"/>
    <w:rsid w:val="002D501E"/>
    <w:rsid w:val="002D508C"/>
    <w:rsid w:val="002D5169"/>
    <w:rsid w:val="002D53B8"/>
    <w:rsid w:val="002D5AB8"/>
    <w:rsid w:val="002D5C53"/>
    <w:rsid w:val="002D5CC2"/>
    <w:rsid w:val="002D65AE"/>
    <w:rsid w:val="002D69A1"/>
    <w:rsid w:val="002D6A67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8F"/>
    <w:rsid w:val="002E080F"/>
    <w:rsid w:val="002E0A17"/>
    <w:rsid w:val="002E0E29"/>
    <w:rsid w:val="002E0E81"/>
    <w:rsid w:val="002E0F24"/>
    <w:rsid w:val="002E1022"/>
    <w:rsid w:val="002E117F"/>
    <w:rsid w:val="002E11D2"/>
    <w:rsid w:val="002E1D6F"/>
    <w:rsid w:val="002E1F7B"/>
    <w:rsid w:val="002E1FDB"/>
    <w:rsid w:val="002E216E"/>
    <w:rsid w:val="002E2301"/>
    <w:rsid w:val="002E3626"/>
    <w:rsid w:val="002E4627"/>
    <w:rsid w:val="002E47FA"/>
    <w:rsid w:val="002E4A0C"/>
    <w:rsid w:val="002E4D82"/>
    <w:rsid w:val="002E5145"/>
    <w:rsid w:val="002E536B"/>
    <w:rsid w:val="002E608C"/>
    <w:rsid w:val="002E69C5"/>
    <w:rsid w:val="002E69F0"/>
    <w:rsid w:val="002E6FA3"/>
    <w:rsid w:val="002E6FBE"/>
    <w:rsid w:val="002E790E"/>
    <w:rsid w:val="002E7E65"/>
    <w:rsid w:val="002F0B10"/>
    <w:rsid w:val="002F0B34"/>
    <w:rsid w:val="002F0BB2"/>
    <w:rsid w:val="002F1387"/>
    <w:rsid w:val="002F1494"/>
    <w:rsid w:val="002F15FB"/>
    <w:rsid w:val="002F19B3"/>
    <w:rsid w:val="002F1C31"/>
    <w:rsid w:val="002F1F1A"/>
    <w:rsid w:val="002F2103"/>
    <w:rsid w:val="002F2B64"/>
    <w:rsid w:val="002F2D1F"/>
    <w:rsid w:val="002F2D60"/>
    <w:rsid w:val="002F2E5B"/>
    <w:rsid w:val="002F32C0"/>
    <w:rsid w:val="002F355D"/>
    <w:rsid w:val="002F35D5"/>
    <w:rsid w:val="002F3A8F"/>
    <w:rsid w:val="002F5533"/>
    <w:rsid w:val="002F5A0A"/>
    <w:rsid w:val="002F5A98"/>
    <w:rsid w:val="002F5C10"/>
    <w:rsid w:val="002F6703"/>
    <w:rsid w:val="002F6854"/>
    <w:rsid w:val="002F686F"/>
    <w:rsid w:val="002F696F"/>
    <w:rsid w:val="002F6AB7"/>
    <w:rsid w:val="002F6EE3"/>
    <w:rsid w:val="002F7348"/>
    <w:rsid w:val="002F7500"/>
    <w:rsid w:val="002F773D"/>
    <w:rsid w:val="002F7754"/>
    <w:rsid w:val="002F7C42"/>
    <w:rsid w:val="002F7C7A"/>
    <w:rsid w:val="00300240"/>
    <w:rsid w:val="0030028A"/>
    <w:rsid w:val="00300C37"/>
    <w:rsid w:val="0030110C"/>
    <w:rsid w:val="00301229"/>
    <w:rsid w:val="003017F0"/>
    <w:rsid w:val="00301D24"/>
    <w:rsid w:val="00301E66"/>
    <w:rsid w:val="00301F90"/>
    <w:rsid w:val="00303209"/>
    <w:rsid w:val="00303A49"/>
    <w:rsid w:val="00303AAD"/>
    <w:rsid w:val="00303E25"/>
    <w:rsid w:val="00304265"/>
    <w:rsid w:val="003045FF"/>
    <w:rsid w:val="0030475C"/>
    <w:rsid w:val="00304E07"/>
    <w:rsid w:val="00305948"/>
    <w:rsid w:val="003068DF"/>
    <w:rsid w:val="00306DF6"/>
    <w:rsid w:val="00306E68"/>
    <w:rsid w:val="003072FA"/>
    <w:rsid w:val="00307395"/>
    <w:rsid w:val="00307573"/>
    <w:rsid w:val="003101FE"/>
    <w:rsid w:val="003102C0"/>
    <w:rsid w:val="00310981"/>
    <w:rsid w:val="00310D57"/>
    <w:rsid w:val="003110C5"/>
    <w:rsid w:val="0031166C"/>
    <w:rsid w:val="003116CB"/>
    <w:rsid w:val="003117AF"/>
    <w:rsid w:val="00311CE7"/>
    <w:rsid w:val="00311E0A"/>
    <w:rsid w:val="003129B9"/>
    <w:rsid w:val="003130F3"/>
    <w:rsid w:val="00313120"/>
    <w:rsid w:val="003141E2"/>
    <w:rsid w:val="003149B7"/>
    <w:rsid w:val="00314B72"/>
    <w:rsid w:val="00315ACC"/>
    <w:rsid w:val="00315D91"/>
    <w:rsid w:val="00315F8D"/>
    <w:rsid w:val="00316041"/>
    <w:rsid w:val="0031616E"/>
    <w:rsid w:val="003164A7"/>
    <w:rsid w:val="0031651A"/>
    <w:rsid w:val="0031669F"/>
    <w:rsid w:val="003167E9"/>
    <w:rsid w:val="003169F2"/>
    <w:rsid w:val="00316A16"/>
    <w:rsid w:val="00316B9F"/>
    <w:rsid w:val="00316E73"/>
    <w:rsid w:val="00316EDB"/>
    <w:rsid w:val="003175C9"/>
    <w:rsid w:val="003176C0"/>
    <w:rsid w:val="00317A2D"/>
    <w:rsid w:val="00317B18"/>
    <w:rsid w:val="003204D9"/>
    <w:rsid w:val="003204E3"/>
    <w:rsid w:val="00321615"/>
    <w:rsid w:val="00321846"/>
    <w:rsid w:val="00321CFB"/>
    <w:rsid w:val="00322377"/>
    <w:rsid w:val="003223A2"/>
    <w:rsid w:val="003224A5"/>
    <w:rsid w:val="00322666"/>
    <w:rsid w:val="00322E88"/>
    <w:rsid w:val="00322EA9"/>
    <w:rsid w:val="003236E4"/>
    <w:rsid w:val="00323CC3"/>
    <w:rsid w:val="00323DAE"/>
    <w:rsid w:val="00323EE7"/>
    <w:rsid w:val="0032444B"/>
    <w:rsid w:val="003249C3"/>
    <w:rsid w:val="00324C2B"/>
    <w:rsid w:val="00324DE8"/>
    <w:rsid w:val="00324F09"/>
    <w:rsid w:val="00325385"/>
    <w:rsid w:val="003254CB"/>
    <w:rsid w:val="0032550C"/>
    <w:rsid w:val="00326898"/>
    <w:rsid w:val="00326DDE"/>
    <w:rsid w:val="003270A3"/>
    <w:rsid w:val="0032750D"/>
    <w:rsid w:val="00327A26"/>
    <w:rsid w:val="00327AD4"/>
    <w:rsid w:val="00327D38"/>
    <w:rsid w:val="0033010F"/>
    <w:rsid w:val="00330B26"/>
    <w:rsid w:val="0033158B"/>
    <w:rsid w:val="00332356"/>
    <w:rsid w:val="00332524"/>
    <w:rsid w:val="003325CC"/>
    <w:rsid w:val="003327C0"/>
    <w:rsid w:val="00332E5D"/>
    <w:rsid w:val="00333052"/>
    <w:rsid w:val="003336F3"/>
    <w:rsid w:val="00333B4B"/>
    <w:rsid w:val="00333FCA"/>
    <w:rsid w:val="00334527"/>
    <w:rsid w:val="003347AD"/>
    <w:rsid w:val="00334A31"/>
    <w:rsid w:val="003354E6"/>
    <w:rsid w:val="0033591D"/>
    <w:rsid w:val="003359C4"/>
    <w:rsid w:val="00335AD0"/>
    <w:rsid w:val="00335F99"/>
    <w:rsid w:val="003365EC"/>
    <w:rsid w:val="0033669F"/>
    <w:rsid w:val="00336718"/>
    <w:rsid w:val="00336810"/>
    <w:rsid w:val="00336EF2"/>
    <w:rsid w:val="0033725F"/>
    <w:rsid w:val="00337619"/>
    <w:rsid w:val="00337FB0"/>
    <w:rsid w:val="003402D3"/>
    <w:rsid w:val="0034084E"/>
    <w:rsid w:val="00340FBC"/>
    <w:rsid w:val="003410C1"/>
    <w:rsid w:val="00341274"/>
    <w:rsid w:val="00341CB5"/>
    <w:rsid w:val="003421A9"/>
    <w:rsid w:val="00343C09"/>
    <w:rsid w:val="00343DD4"/>
    <w:rsid w:val="00343F16"/>
    <w:rsid w:val="00343FAD"/>
    <w:rsid w:val="00344456"/>
    <w:rsid w:val="00344D38"/>
    <w:rsid w:val="00344E06"/>
    <w:rsid w:val="00345009"/>
    <w:rsid w:val="003453CB"/>
    <w:rsid w:val="003453ED"/>
    <w:rsid w:val="0034581A"/>
    <w:rsid w:val="0034616E"/>
    <w:rsid w:val="003463A9"/>
    <w:rsid w:val="0034667D"/>
    <w:rsid w:val="00346688"/>
    <w:rsid w:val="0034672E"/>
    <w:rsid w:val="00346F69"/>
    <w:rsid w:val="00347194"/>
    <w:rsid w:val="0034771E"/>
    <w:rsid w:val="00347C74"/>
    <w:rsid w:val="00347D0A"/>
    <w:rsid w:val="00347ECD"/>
    <w:rsid w:val="003502D0"/>
    <w:rsid w:val="00350488"/>
    <w:rsid w:val="003508E7"/>
    <w:rsid w:val="003509B0"/>
    <w:rsid w:val="00350AB5"/>
    <w:rsid w:val="00350AC1"/>
    <w:rsid w:val="00351271"/>
    <w:rsid w:val="00351F73"/>
    <w:rsid w:val="00352344"/>
    <w:rsid w:val="00352486"/>
    <w:rsid w:val="00352C6C"/>
    <w:rsid w:val="00352CC5"/>
    <w:rsid w:val="00352D4D"/>
    <w:rsid w:val="003533B4"/>
    <w:rsid w:val="0035360F"/>
    <w:rsid w:val="0035487B"/>
    <w:rsid w:val="00354F29"/>
    <w:rsid w:val="00355067"/>
    <w:rsid w:val="0035517C"/>
    <w:rsid w:val="00355287"/>
    <w:rsid w:val="0035533F"/>
    <w:rsid w:val="00355BA0"/>
    <w:rsid w:val="003562EE"/>
    <w:rsid w:val="00356352"/>
    <w:rsid w:val="00356ACD"/>
    <w:rsid w:val="00356FB8"/>
    <w:rsid w:val="003575F9"/>
    <w:rsid w:val="00357E99"/>
    <w:rsid w:val="00360211"/>
    <w:rsid w:val="003602FE"/>
    <w:rsid w:val="0036033D"/>
    <w:rsid w:val="00360A30"/>
    <w:rsid w:val="00360AE3"/>
    <w:rsid w:val="00360DE8"/>
    <w:rsid w:val="00360FC4"/>
    <w:rsid w:val="00360FF0"/>
    <w:rsid w:val="0036134C"/>
    <w:rsid w:val="003617D2"/>
    <w:rsid w:val="00362200"/>
    <w:rsid w:val="00362C78"/>
    <w:rsid w:val="00364228"/>
    <w:rsid w:val="00364542"/>
    <w:rsid w:val="003648AB"/>
    <w:rsid w:val="00364A5B"/>
    <w:rsid w:val="00364DE7"/>
    <w:rsid w:val="00364E5C"/>
    <w:rsid w:val="003652E5"/>
    <w:rsid w:val="003657BB"/>
    <w:rsid w:val="003658F8"/>
    <w:rsid w:val="00365A9C"/>
    <w:rsid w:val="00365BEF"/>
    <w:rsid w:val="00365CFA"/>
    <w:rsid w:val="00365D86"/>
    <w:rsid w:val="00365DEB"/>
    <w:rsid w:val="0036647A"/>
    <w:rsid w:val="00366ABF"/>
    <w:rsid w:val="00366D2B"/>
    <w:rsid w:val="00366DE4"/>
    <w:rsid w:val="00366DF7"/>
    <w:rsid w:val="0036709E"/>
    <w:rsid w:val="0036711C"/>
    <w:rsid w:val="003678FA"/>
    <w:rsid w:val="00367B98"/>
    <w:rsid w:val="00367FA6"/>
    <w:rsid w:val="003701BE"/>
    <w:rsid w:val="00370774"/>
    <w:rsid w:val="003707F8"/>
    <w:rsid w:val="0037083F"/>
    <w:rsid w:val="00370B95"/>
    <w:rsid w:val="00370CD6"/>
    <w:rsid w:val="00371349"/>
    <w:rsid w:val="003718DA"/>
    <w:rsid w:val="00371BEF"/>
    <w:rsid w:val="00371E81"/>
    <w:rsid w:val="00371E9B"/>
    <w:rsid w:val="00371F89"/>
    <w:rsid w:val="0037219C"/>
    <w:rsid w:val="0037262D"/>
    <w:rsid w:val="00372647"/>
    <w:rsid w:val="0037282C"/>
    <w:rsid w:val="00372B4E"/>
    <w:rsid w:val="00372BB7"/>
    <w:rsid w:val="00372C33"/>
    <w:rsid w:val="00372ECA"/>
    <w:rsid w:val="003730C1"/>
    <w:rsid w:val="00373218"/>
    <w:rsid w:val="003738B7"/>
    <w:rsid w:val="003739E5"/>
    <w:rsid w:val="00373F8F"/>
    <w:rsid w:val="0037437D"/>
    <w:rsid w:val="00374559"/>
    <w:rsid w:val="003748AB"/>
    <w:rsid w:val="00374CB3"/>
    <w:rsid w:val="0037521B"/>
    <w:rsid w:val="00375B41"/>
    <w:rsid w:val="00376318"/>
    <w:rsid w:val="00376B53"/>
    <w:rsid w:val="00376BE0"/>
    <w:rsid w:val="00377761"/>
    <w:rsid w:val="00380261"/>
    <w:rsid w:val="00380610"/>
    <w:rsid w:val="00380621"/>
    <w:rsid w:val="003809EA"/>
    <w:rsid w:val="00381488"/>
    <w:rsid w:val="00381802"/>
    <w:rsid w:val="00381B28"/>
    <w:rsid w:val="00381BA9"/>
    <w:rsid w:val="00382215"/>
    <w:rsid w:val="00382305"/>
    <w:rsid w:val="003823B8"/>
    <w:rsid w:val="003824A1"/>
    <w:rsid w:val="00382C16"/>
    <w:rsid w:val="00382CAC"/>
    <w:rsid w:val="00382DB5"/>
    <w:rsid w:val="00382ED1"/>
    <w:rsid w:val="00383382"/>
    <w:rsid w:val="003833F8"/>
    <w:rsid w:val="00383F2E"/>
    <w:rsid w:val="00383F83"/>
    <w:rsid w:val="003843E6"/>
    <w:rsid w:val="0038471C"/>
    <w:rsid w:val="003847E6"/>
    <w:rsid w:val="00384F99"/>
    <w:rsid w:val="003855BE"/>
    <w:rsid w:val="00386440"/>
    <w:rsid w:val="0038698D"/>
    <w:rsid w:val="00387207"/>
    <w:rsid w:val="003879C2"/>
    <w:rsid w:val="00387F8B"/>
    <w:rsid w:val="00390389"/>
    <w:rsid w:val="0039086B"/>
    <w:rsid w:val="0039087A"/>
    <w:rsid w:val="0039099C"/>
    <w:rsid w:val="003909AE"/>
    <w:rsid w:val="003909B3"/>
    <w:rsid w:val="003909EF"/>
    <w:rsid w:val="00390E59"/>
    <w:rsid w:val="0039120D"/>
    <w:rsid w:val="00391701"/>
    <w:rsid w:val="003917C8"/>
    <w:rsid w:val="00391AC1"/>
    <w:rsid w:val="00391BEA"/>
    <w:rsid w:val="003920B7"/>
    <w:rsid w:val="0039249F"/>
    <w:rsid w:val="00392975"/>
    <w:rsid w:val="00392E1D"/>
    <w:rsid w:val="003937AF"/>
    <w:rsid w:val="00393B1F"/>
    <w:rsid w:val="0039493D"/>
    <w:rsid w:val="00394981"/>
    <w:rsid w:val="00394B80"/>
    <w:rsid w:val="00394F25"/>
    <w:rsid w:val="0039502A"/>
    <w:rsid w:val="00395045"/>
    <w:rsid w:val="0039554A"/>
    <w:rsid w:val="003956C7"/>
    <w:rsid w:val="00395B01"/>
    <w:rsid w:val="00395BAB"/>
    <w:rsid w:val="00395D53"/>
    <w:rsid w:val="00396284"/>
    <w:rsid w:val="0039651B"/>
    <w:rsid w:val="0039745F"/>
    <w:rsid w:val="00397866"/>
    <w:rsid w:val="00397C51"/>
    <w:rsid w:val="003A025E"/>
    <w:rsid w:val="003A0701"/>
    <w:rsid w:val="003A070B"/>
    <w:rsid w:val="003A0F54"/>
    <w:rsid w:val="003A126E"/>
    <w:rsid w:val="003A142A"/>
    <w:rsid w:val="003A1764"/>
    <w:rsid w:val="003A192F"/>
    <w:rsid w:val="003A21C7"/>
    <w:rsid w:val="003A2706"/>
    <w:rsid w:val="003A27EF"/>
    <w:rsid w:val="003A34CF"/>
    <w:rsid w:val="003A3742"/>
    <w:rsid w:val="003A38EE"/>
    <w:rsid w:val="003A3B24"/>
    <w:rsid w:val="003A3EB8"/>
    <w:rsid w:val="003A3FFE"/>
    <w:rsid w:val="003A462C"/>
    <w:rsid w:val="003A4800"/>
    <w:rsid w:val="003A49C6"/>
    <w:rsid w:val="003A4AC5"/>
    <w:rsid w:val="003A4C09"/>
    <w:rsid w:val="003A54D4"/>
    <w:rsid w:val="003A5A31"/>
    <w:rsid w:val="003A5C69"/>
    <w:rsid w:val="003A5D50"/>
    <w:rsid w:val="003A5E94"/>
    <w:rsid w:val="003A69D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69F"/>
    <w:rsid w:val="003B17E0"/>
    <w:rsid w:val="003B1B52"/>
    <w:rsid w:val="003B1D9B"/>
    <w:rsid w:val="003B3094"/>
    <w:rsid w:val="003B3603"/>
    <w:rsid w:val="003B44C5"/>
    <w:rsid w:val="003B4827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634A"/>
    <w:rsid w:val="003B6363"/>
    <w:rsid w:val="003B64BF"/>
    <w:rsid w:val="003B6B9C"/>
    <w:rsid w:val="003B6E1D"/>
    <w:rsid w:val="003B6E41"/>
    <w:rsid w:val="003B710A"/>
    <w:rsid w:val="003B7379"/>
    <w:rsid w:val="003B7904"/>
    <w:rsid w:val="003B7D3B"/>
    <w:rsid w:val="003C03FF"/>
    <w:rsid w:val="003C04F2"/>
    <w:rsid w:val="003C0878"/>
    <w:rsid w:val="003C0A57"/>
    <w:rsid w:val="003C0F4A"/>
    <w:rsid w:val="003C3057"/>
    <w:rsid w:val="003C3175"/>
    <w:rsid w:val="003C3248"/>
    <w:rsid w:val="003C3B69"/>
    <w:rsid w:val="003C3BAF"/>
    <w:rsid w:val="003C3C6F"/>
    <w:rsid w:val="003C3EB7"/>
    <w:rsid w:val="003C4875"/>
    <w:rsid w:val="003C4A1E"/>
    <w:rsid w:val="003C4B5A"/>
    <w:rsid w:val="003C4C5D"/>
    <w:rsid w:val="003C4DCF"/>
    <w:rsid w:val="003C5047"/>
    <w:rsid w:val="003C550A"/>
    <w:rsid w:val="003C5641"/>
    <w:rsid w:val="003C5965"/>
    <w:rsid w:val="003C59FF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27D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719"/>
    <w:rsid w:val="003D29D0"/>
    <w:rsid w:val="003D2B2D"/>
    <w:rsid w:val="003D2C36"/>
    <w:rsid w:val="003D373A"/>
    <w:rsid w:val="003D3C74"/>
    <w:rsid w:val="003D42FF"/>
    <w:rsid w:val="003D43CA"/>
    <w:rsid w:val="003D456D"/>
    <w:rsid w:val="003D4A14"/>
    <w:rsid w:val="003D4F17"/>
    <w:rsid w:val="003D533C"/>
    <w:rsid w:val="003D590F"/>
    <w:rsid w:val="003D59BE"/>
    <w:rsid w:val="003D6647"/>
    <w:rsid w:val="003D6A8A"/>
    <w:rsid w:val="003D6D5C"/>
    <w:rsid w:val="003D6DD3"/>
    <w:rsid w:val="003D7EFC"/>
    <w:rsid w:val="003E01DC"/>
    <w:rsid w:val="003E081A"/>
    <w:rsid w:val="003E0858"/>
    <w:rsid w:val="003E089E"/>
    <w:rsid w:val="003E08E3"/>
    <w:rsid w:val="003E0FCB"/>
    <w:rsid w:val="003E1521"/>
    <w:rsid w:val="003E1A33"/>
    <w:rsid w:val="003E24F7"/>
    <w:rsid w:val="003E2DD0"/>
    <w:rsid w:val="003E2FA7"/>
    <w:rsid w:val="003E3145"/>
    <w:rsid w:val="003E3B45"/>
    <w:rsid w:val="003E40AD"/>
    <w:rsid w:val="003E4F63"/>
    <w:rsid w:val="003E4F8A"/>
    <w:rsid w:val="003E5014"/>
    <w:rsid w:val="003E5320"/>
    <w:rsid w:val="003E5B2F"/>
    <w:rsid w:val="003E6110"/>
    <w:rsid w:val="003E6388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0FE3"/>
    <w:rsid w:val="003F2240"/>
    <w:rsid w:val="003F2315"/>
    <w:rsid w:val="003F28E4"/>
    <w:rsid w:val="003F28FA"/>
    <w:rsid w:val="003F2DF4"/>
    <w:rsid w:val="003F2FB7"/>
    <w:rsid w:val="003F3040"/>
    <w:rsid w:val="003F30F0"/>
    <w:rsid w:val="003F31FD"/>
    <w:rsid w:val="003F3591"/>
    <w:rsid w:val="003F385D"/>
    <w:rsid w:val="003F3893"/>
    <w:rsid w:val="003F3C61"/>
    <w:rsid w:val="003F3D48"/>
    <w:rsid w:val="003F4052"/>
    <w:rsid w:val="003F411F"/>
    <w:rsid w:val="003F41C1"/>
    <w:rsid w:val="003F4440"/>
    <w:rsid w:val="003F471E"/>
    <w:rsid w:val="003F4EA8"/>
    <w:rsid w:val="003F4F80"/>
    <w:rsid w:val="003F519A"/>
    <w:rsid w:val="003F53EC"/>
    <w:rsid w:val="003F5632"/>
    <w:rsid w:val="003F5825"/>
    <w:rsid w:val="003F5B34"/>
    <w:rsid w:val="003F5C72"/>
    <w:rsid w:val="003F5D18"/>
    <w:rsid w:val="003F636F"/>
    <w:rsid w:val="003F64EB"/>
    <w:rsid w:val="003F6915"/>
    <w:rsid w:val="003F69D6"/>
    <w:rsid w:val="003F6ABE"/>
    <w:rsid w:val="003F6CD4"/>
    <w:rsid w:val="003F725C"/>
    <w:rsid w:val="003F7729"/>
    <w:rsid w:val="003F7857"/>
    <w:rsid w:val="003F79FB"/>
    <w:rsid w:val="00400402"/>
    <w:rsid w:val="004004E0"/>
    <w:rsid w:val="00400A3D"/>
    <w:rsid w:val="00400B6A"/>
    <w:rsid w:val="00400F27"/>
    <w:rsid w:val="00401C31"/>
    <w:rsid w:val="00401C59"/>
    <w:rsid w:val="00401CE2"/>
    <w:rsid w:val="00402093"/>
    <w:rsid w:val="00402A57"/>
    <w:rsid w:val="00402E8F"/>
    <w:rsid w:val="0040320B"/>
    <w:rsid w:val="0040353E"/>
    <w:rsid w:val="00403802"/>
    <w:rsid w:val="00403886"/>
    <w:rsid w:val="00403AA6"/>
    <w:rsid w:val="00403BB2"/>
    <w:rsid w:val="004043D3"/>
    <w:rsid w:val="004044E2"/>
    <w:rsid w:val="004048D3"/>
    <w:rsid w:val="004048E0"/>
    <w:rsid w:val="00404FD9"/>
    <w:rsid w:val="00405172"/>
    <w:rsid w:val="004055E5"/>
    <w:rsid w:val="004056DA"/>
    <w:rsid w:val="00405C40"/>
    <w:rsid w:val="00405F1D"/>
    <w:rsid w:val="00406A08"/>
    <w:rsid w:val="00406D57"/>
    <w:rsid w:val="004070D5"/>
    <w:rsid w:val="0040713A"/>
    <w:rsid w:val="00407711"/>
    <w:rsid w:val="0040795A"/>
    <w:rsid w:val="00410409"/>
    <w:rsid w:val="00410F13"/>
    <w:rsid w:val="0041150E"/>
    <w:rsid w:val="00411510"/>
    <w:rsid w:val="004119C3"/>
    <w:rsid w:val="00411BDA"/>
    <w:rsid w:val="00412563"/>
    <w:rsid w:val="00413C28"/>
    <w:rsid w:val="00413F2C"/>
    <w:rsid w:val="00414E4A"/>
    <w:rsid w:val="00415004"/>
    <w:rsid w:val="0041516A"/>
    <w:rsid w:val="004153BB"/>
    <w:rsid w:val="00415431"/>
    <w:rsid w:val="00415567"/>
    <w:rsid w:val="00415925"/>
    <w:rsid w:val="00415BD8"/>
    <w:rsid w:val="00415C5D"/>
    <w:rsid w:val="00415C9A"/>
    <w:rsid w:val="00415DFB"/>
    <w:rsid w:val="00416D34"/>
    <w:rsid w:val="00416D4B"/>
    <w:rsid w:val="00417B44"/>
    <w:rsid w:val="00420448"/>
    <w:rsid w:val="004204C1"/>
    <w:rsid w:val="00420559"/>
    <w:rsid w:val="004215F8"/>
    <w:rsid w:val="00421604"/>
    <w:rsid w:val="004217A4"/>
    <w:rsid w:val="004218C6"/>
    <w:rsid w:val="004220AD"/>
    <w:rsid w:val="004223E4"/>
    <w:rsid w:val="004225C1"/>
    <w:rsid w:val="004232AD"/>
    <w:rsid w:val="00423654"/>
    <w:rsid w:val="00424117"/>
    <w:rsid w:val="004241FE"/>
    <w:rsid w:val="004247B2"/>
    <w:rsid w:val="00424F42"/>
    <w:rsid w:val="004250F2"/>
    <w:rsid w:val="00425C32"/>
    <w:rsid w:val="00425FCB"/>
    <w:rsid w:val="0042608C"/>
    <w:rsid w:val="004265C7"/>
    <w:rsid w:val="00426B0A"/>
    <w:rsid w:val="00427DB7"/>
    <w:rsid w:val="00427F15"/>
    <w:rsid w:val="004301E8"/>
    <w:rsid w:val="004303B4"/>
    <w:rsid w:val="00430401"/>
    <w:rsid w:val="004309B7"/>
    <w:rsid w:val="00430B6E"/>
    <w:rsid w:val="00430F00"/>
    <w:rsid w:val="0043215B"/>
    <w:rsid w:val="00432898"/>
    <w:rsid w:val="00432A52"/>
    <w:rsid w:val="00432F9D"/>
    <w:rsid w:val="004330DE"/>
    <w:rsid w:val="00433267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62B2"/>
    <w:rsid w:val="004362FD"/>
    <w:rsid w:val="00436420"/>
    <w:rsid w:val="004365AF"/>
    <w:rsid w:val="004367BF"/>
    <w:rsid w:val="00436A7C"/>
    <w:rsid w:val="00436CA3"/>
    <w:rsid w:val="0043740A"/>
    <w:rsid w:val="00437B2D"/>
    <w:rsid w:val="00437DEB"/>
    <w:rsid w:val="00440AF3"/>
    <w:rsid w:val="00440F85"/>
    <w:rsid w:val="0044171D"/>
    <w:rsid w:val="0044181C"/>
    <w:rsid w:val="00441FE1"/>
    <w:rsid w:val="00442798"/>
    <w:rsid w:val="00442A75"/>
    <w:rsid w:val="00442D73"/>
    <w:rsid w:val="004431DC"/>
    <w:rsid w:val="004433A4"/>
    <w:rsid w:val="00443AEA"/>
    <w:rsid w:val="00443F6D"/>
    <w:rsid w:val="004440E2"/>
    <w:rsid w:val="004445B2"/>
    <w:rsid w:val="00444964"/>
    <w:rsid w:val="00444B37"/>
    <w:rsid w:val="00444D3A"/>
    <w:rsid w:val="004454AC"/>
    <w:rsid w:val="0044552E"/>
    <w:rsid w:val="00445AFE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5FB"/>
    <w:rsid w:val="00451715"/>
    <w:rsid w:val="00452083"/>
    <w:rsid w:val="00452A02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C7D"/>
    <w:rsid w:val="00455FCF"/>
    <w:rsid w:val="004560F1"/>
    <w:rsid w:val="004567E9"/>
    <w:rsid w:val="00456A2F"/>
    <w:rsid w:val="00456B40"/>
    <w:rsid w:val="0045760C"/>
    <w:rsid w:val="00457A89"/>
    <w:rsid w:val="00457EC7"/>
    <w:rsid w:val="004602A1"/>
    <w:rsid w:val="0046059D"/>
    <w:rsid w:val="004607A5"/>
    <w:rsid w:val="004608F7"/>
    <w:rsid w:val="00460DAE"/>
    <w:rsid w:val="00460E89"/>
    <w:rsid w:val="004611F0"/>
    <w:rsid w:val="004612DD"/>
    <w:rsid w:val="004613D3"/>
    <w:rsid w:val="00461C5A"/>
    <w:rsid w:val="00462CBD"/>
    <w:rsid w:val="00463315"/>
    <w:rsid w:val="004635F6"/>
    <w:rsid w:val="00463EF6"/>
    <w:rsid w:val="00463F95"/>
    <w:rsid w:val="0046478E"/>
    <w:rsid w:val="00464C3E"/>
    <w:rsid w:val="00464E81"/>
    <w:rsid w:val="00465677"/>
    <w:rsid w:val="00465A5F"/>
    <w:rsid w:val="00465AC5"/>
    <w:rsid w:val="00465AE7"/>
    <w:rsid w:val="00465C51"/>
    <w:rsid w:val="00465D62"/>
    <w:rsid w:val="004660FC"/>
    <w:rsid w:val="004665E9"/>
    <w:rsid w:val="004666D8"/>
    <w:rsid w:val="00466AAD"/>
    <w:rsid w:val="00466B8E"/>
    <w:rsid w:val="00466F51"/>
    <w:rsid w:val="004670D1"/>
    <w:rsid w:val="00467B76"/>
    <w:rsid w:val="00467C33"/>
    <w:rsid w:val="00467C87"/>
    <w:rsid w:val="004701B0"/>
    <w:rsid w:val="004702AB"/>
    <w:rsid w:val="00470735"/>
    <w:rsid w:val="00470843"/>
    <w:rsid w:val="00470C53"/>
    <w:rsid w:val="00470E89"/>
    <w:rsid w:val="00471051"/>
    <w:rsid w:val="0047135D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2BAC"/>
    <w:rsid w:val="0047306D"/>
    <w:rsid w:val="00473540"/>
    <w:rsid w:val="0047387E"/>
    <w:rsid w:val="00473F64"/>
    <w:rsid w:val="00474729"/>
    <w:rsid w:val="0047477E"/>
    <w:rsid w:val="0047488B"/>
    <w:rsid w:val="00474E11"/>
    <w:rsid w:val="004750AB"/>
    <w:rsid w:val="00475AB6"/>
    <w:rsid w:val="00475B22"/>
    <w:rsid w:val="004763D5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1D84"/>
    <w:rsid w:val="00481F1A"/>
    <w:rsid w:val="0048211F"/>
    <w:rsid w:val="004822CD"/>
    <w:rsid w:val="004823DE"/>
    <w:rsid w:val="00482CDE"/>
    <w:rsid w:val="004836BD"/>
    <w:rsid w:val="00483B7C"/>
    <w:rsid w:val="00483BF0"/>
    <w:rsid w:val="00484405"/>
    <w:rsid w:val="00484CD4"/>
    <w:rsid w:val="00484FD5"/>
    <w:rsid w:val="004850B0"/>
    <w:rsid w:val="00485824"/>
    <w:rsid w:val="004858B2"/>
    <w:rsid w:val="00485A55"/>
    <w:rsid w:val="0048620C"/>
    <w:rsid w:val="004864D8"/>
    <w:rsid w:val="0048684E"/>
    <w:rsid w:val="00486E84"/>
    <w:rsid w:val="00486E8A"/>
    <w:rsid w:val="00486F30"/>
    <w:rsid w:val="00487422"/>
    <w:rsid w:val="004878C9"/>
    <w:rsid w:val="004878E2"/>
    <w:rsid w:val="00487A41"/>
    <w:rsid w:val="0049065C"/>
    <w:rsid w:val="00490793"/>
    <w:rsid w:val="004907DA"/>
    <w:rsid w:val="0049081C"/>
    <w:rsid w:val="004908BA"/>
    <w:rsid w:val="00490D09"/>
    <w:rsid w:val="00491278"/>
    <w:rsid w:val="00491305"/>
    <w:rsid w:val="0049157D"/>
    <w:rsid w:val="0049172A"/>
    <w:rsid w:val="00491920"/>
    <w:rsid w:val="00491CCB"/>
    <w:rsid w:val="00491E56"/>
    <w:rsid w:val="0049217A"/>
    <w:rsid w:val="004921F4"/>
    <w:rsid w:val="00492425"/>
    <w:rsid w:val="00492CA5"/>
    <w:rsid w:val="00493908"/>
    <w:rsid w:val="00493C61"/>
    <w:rsid w:val="00493CE6"/>
    <w:rsid w:val="00493FCE"/>
    <w:rsid w:val="00494172"/>
    <w:rsid w:val="004944E2"/>
    <w:rsid w:val="0049474A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C49"/>
    <w:rsid w:val="004A0478"/>
    <w:rsid w:val="004A0FAA"/>
    <w:rsid w:val="004A0FCD"/>
    <w:rsid w:val="004A1251"/>
    <w:rsid w:val="004A1859"/>
    <w:rsid w:val="004A18B5"/>
    <w:rsid w:val="004A1963"/>
    <w:rsid w:val="004A1994"/>
    <w:rsid w:val="004A1B61"/>
    <w:rsid w:val="004A1D67"/>
    <w:rsid w:val="004A21EF"/>
    <w:rsid w:val="004A2203"/>
    <w:rsid w:val="004A2630"/>
    <w:rsid w:val="004A2797"/>
    <w:rsid w:val="004A3380"/>
    <w:rsid w:val="004A3B96"/>
    <w:rsid w:val="004A3BCF"/>
    <w:rsid w:val="004A3DF4"/>
    <w:rsid w:val="004A41E2"/>
    <w:rsid w:val="004A4732"/>
    <w:rsid w:val="004A49E7"/>
    <w:rsid w:val="004A4B43"/>
    <w:rsid w:val="004A4D82"/>
    <w:rsid w:val="004A550C"/>
    <w:rsid w:val="004A6474"/>
    <w:rsid w:val="004A651D"/>
    <w:rsid w:val="004A6B82"/>
    <w:rsid w:val="004A6CD6"/>
    <w:rsid w:val="004A6E5A"/>
    <w:rsid w:val="004A6F61"/>
    <w:rsid w:val="004A741A"/>
    <w:rsid w:val="004A7649"/>
    <w:rsid w:val="004A76A4"/>
    <w:rsid w:val="004A7AFB"/>
    <w:rsid w:val="004A7E89"/>
    <w:rsid w:val="004A7F73"/>
    <w:rsid w:val="004B049D"/>
    <w:rsid w:val="004B0EA2"/>
    <w:rsid w:val="004B19D4"/>
    <w:rsid w:val="004B1DFF"/>
    <w:rsid w:val="004B1F22"/>
    <w:rsid w:val="004B20BC"/>
    <w:rsid w:val="004B2BFB"/>
    <w:rsid w:val="004B30CA"/>
    <w:rsid w:val="004B3113"/>
    <w:rsid w:val="004B45D7"/>
    <w:rsid w:val="004B4A1A"/>
    <w:rsid w:val="004B4A1B"/>
    <w:rsid w:val="004B4C2A"/>
    <w:rsid w:val="004B501D"/>
    <w:rsid w:val="004B592A"/>
    <w:rsid w:val="004B5AA0"/>
    <w:rsid w:val="004B5EA1"/>
    <w:rsid w:val="004B7107"/>
    <w:rsid w:val="004B73A1"/>
    <w:rsid w:val="004B7563"/>
    <w:rsid w:val="004B7928"/>
    <w:rsid w:val="004B7B3F"/>
    <w:rsid w:val="004B7CAA"/>
    <w:rsid w:val="004C001B"/>
    <w:rsid w:val="004C011A"/>
    <w:rsid w:val="004C05A3"/>
    <w:rsid w:val="004C08AA"/>
    <w:rsid w:val="004C0C45"/>
    <w:rsid w:val="004C1207"/>
    <w:rsid w:val="004C1340"/>
    <w:rsid w:val="004C1693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735"/>
    <w:rsid w:val="004C3CD3"/>
    <w:rsid w:val="004C3E47"/>
    <w:rsid w:val="004C4289"/>
    <w:rsid w:val="004C4833"/>
    <w:rsid w:val="004C4915"/>
    <w:rsid w:val="004C4D4D"/>
    <w:rsid w:val="004C59C3"/>
    <w:rsid w:val="004C5B77"/>
    <w:rsid w:val="004C5BEF"/>
    <w:rsid w:val="004C63DF"/>
    <w:rsid w:val="004C6850"/>
    <w:rsid w:val="004C6878"/>
    <w:rsid w:val="004C6C95"/>
    <w:rsid w:val="004C7050"/>
    <w:rsid w:val="004C7327"/>
    <w:rsid w:val="004C76BF"/>
    <w:rsid w:val="004D0C3C"/>
    <w:rsid w:val="004D151B"/>
    <w:rsid w:val="004D1DBA"/>
    <w:rsid w:val="004D1FAF"/>
    <w:rsid w:val="004D2538"/>
    <w:rsid w:val="004D2754"/>
    <w:rsid w:val="004D2758"/>
    <w:rsid w:val="004D31CF"/>
    <w:rsid w:val="004D3414"/>
    <w:rsid w:val="004D34F2"/>
    <w:rsid w:val="004D355B"/>
    <w:rsid w:val="004D4001"/>
    <w:rsid w:val="004D446B"/>
    <w:rsid w:val="004D45D6"/>
    <w:rsid w:val="004D461D"/>
    <w:rsid w:val="004D467F"/>
    <w:rsid w:val="004D4DB5"/>
    <w:rsid w:val="004D54AF"/>
    <w:rsid w:val="004D579B"/>
    <w:rsid w:val="004D5B12"/>
    <w:rsid w:val="004D5CEC"/>
    <w:rsid w:val="004D5ED5"/>
    <w:rsid w:val="004D613B"/>
    <w:rsid w:val="004D61A4"/>
    <w:rsid w:val="004D61DE"/>
    <w:rsid w:val="004D7359"/>
    <w:rsid w:val="004D76F2"/>
    <w:rsid w:val="004D7877"/>
    <w:rsid w:val="004D78D1"/>
    <w:rsid w:val="004D7D47"/>
    <w:rsid w:val="004D7D52"/>
    <w:rsid w:val="004D7D68"/>
    <w:rsid w:val="004D7DE2"/>
    <w:rsid w:val="004E060F"/>
    <w:rsid w:val="004E083A"/>
    <w:rsid w:val="004E0A7F"/>
    <w:rsid w:val="004E0C8D"/>
    <w:rsid w:val="004E1138"/>
    <w:rsid w:val="004E1280"/>
    <w:rsid w:val="004E1312"/>
    <w:rsid w:val="004E1450"/>
    <w:rsid w:val="004E16A7"/>
    <w:rsid w:val="004E26D8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0B4"/>
    <w:rsid w:val="004E6491"/>
    <w:rsid w:val="004E64D8"/>
    <w:rsid w:val="004E6741"/>
    <w:rsid w:val="004E69F5"/>
    <w:rsid w:val="004E6C71"/>
    <w:rsid w:val="004E7A9F"/>
    <w:rsid w:val="004E7E5D"/>
    <w:rsid w:val="004F1822"/>
    <w:rsid w:val="004F194B"/>
    <w:rsid w:val="004F1B30"/>
    <w:rsid w:val="004F1DEA"/>
    <w:rsid w:val="004F289E"/>
    <w:rsid w:val="004F302C"/>
    <w:rsid w:val="004F3226"/>
    <w:rsid w:val="004F3423"/>
    <w:rsid w:val="004F363F"/>
    <w:rsid w:val="004F3916"/>
    <w:rsid w:val="004F4199"/>
    <w:rsid w:val="004F49CC"/>
    <w:rsid w:val="004F4A4B"/>
    <w:rsid w:val="004F4B5E"/>
    <w:rsid w:val="004F4B72"/>
    <w:rsid w:val="004F4E16"/>
    <w:rsid w:val="004F5060"/>
    <w:rsid w:val="004F509C"/>
    <w:rsid w:val="004F51EF"/>
    <w:rsid w:val="004F5AC2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1AEF"/>
    <w:rsid w:val="00502220"/>
    <w:rsid w:val="00502645"/>
    <w:rsid w:val="005029FB"/>
    <w:rsid w:val="00502D18"/>
    <w:rsid w:val="00502E54"/>
    <w:rsid w:val="00502FCF"/>
    <w:rsid w:val="00503981"/>
    <w:rsid w:val="00503BC7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83"/>
    <w:rsid w:val="00507A3E"/>
    <w:rsid w:val="00507B4D"/>
    <w:rsid w:val="0051092E"/>
    <w:rsid w:val="00510A0F"/>
    <w:rsid w:val="00510CB8"/>
    <w:rsid w:val="00510F08"/>
    <w:rsid w:val="005114BD"/>
    <w:rsid w:val="005117E5"/>
    <w:rsid w:val="00511AB2"/>
    <w:rsid w:val="00511CB2"/>
    <w:rsid w:val="00512307"/>
    <w:rsid w:val="005123DB"/>
    <w:rsid w:val="005127B6"/>
    <w:rsid w:val="00512DBA"/>
    <w:rsid w:val="00513080"/>
    <w:rsid w:val="00513183"/>
    <w:rsid w:val="00513467"/>
    <w:rsid w:val="00513A1A"/>
    <w:rsid w:val="00513FB6"/>
    <w:rsid w:val="005140B7"/>
    <w:rsid w:val="005141D5"/>
    <w:rsid w:val="005142A1"/>
    <w:rsid w:val="0051435C"/>
    <w:rsid w:val="00514730"/>
    <w:rsid w:val="00514BB7"/>
    <w:rsid w:val="00514F4C"/>
    <w:rsid w:val="00514FD6"/>
    <w:rsid w:val="005150D3"/>
    <w:rsid w:val="00515BC0"/>
    <w:rsid w:val="00516345"/>
    <w:rsid w:val="005163E3"/>
    <w:rsid w:val="005164CE"/>
    <w:rsid w:val="00516713"/>
    <w:rsid w:val="00516894"/>
    <w:rsid w:val="0051692C"/>
    <w:rsid w:val="00516F4F"/>
    <w:rsid w:val="00517204"/>
    <w:rsid w:val="0051733A"/>
    <w:rsid w:val="005176DB"/>
    <w:rsid w:val="0051770D"/>
    <w:rsid w:val="00517C3B"/>
    <w:rsid w:val="0052001A"/>
    <w:rsid w:val="00520021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F3A"/>
    <w:rsid w:val="005229E3"/>
    <w:rsid w:val="00522D36"/>
    <w:rsid w:val="00522DBA"/>
    <w:rsid w:val="0052301D"/>
    <w:rsid w:val="005231E8"/>
    <w:rsid w:val="00523302"/>
    <w:rsid w:val="00523307"/>
    <w:rsid w:val="00523E0D"/>
    <w:rsid w:val="00524168"/>
    <w:rsid w:val="005241A1"/>
    <w:rsid w:val="005241E4"/>
    <w:rsid w:val="00524F44"/>
    <w:rsid w:val="00524FFE"/>
    <w:rsid w:val="00525264"/>
    <w:rsid w:val="00526454"/>
    <w:rsid w:val="005264E7"/>
    <w:rsid w:val="00526A14"/>
    <w:rsid w:val="00526B52"/>
    <w:rsid w:val="005274E1"/>
    <w:rsid w:val="00527A78"/>
    <w:rsid w:val="00527AA4"/>
    <w:rsid w:val="00527D8B"/>
    <w:rsid w:val="00527DE3"/>
    <w:rsid w:val="0053004A"/>
    <w:rsid w:val="0053009C"/>
    <w:rsid w:val="00530684"/>
    <w:rsid w:val="005308EC"/>
    <w:rsid w:val="00530B69"/>
    <w:rsid w:val="00530EAF"/>
    <w:rsid w:val="00531165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3C3"/>
    <w:rsid w:val="00534A6F"/>
    <w:rsid w:val="00534C21"/>
    <w:rsid w:val="00534CA6"/>
    <w:rsid w:val="0053544A"/>
    <w:rsid w:val="00535B7E"/>
    <w:rsid w:val="00536256"/>
    <w:rsid w:val="0053644C"/>
    <w:rsid w:val="00536686"/>
    <w:rsid w:val="00536D5B"/>
    <w:rsid w:val="005378B9"/>
    <w:rsid w:val="00537A7A"/>
    <w:rsid w:val="00540181"/>
    <w:rsid w:val="00540893"/>
    <w:rsid w:val="00540E82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610"/>
    <w:rsid w:val="00543A45"/>
    <w:rsid w:val="00543CA1"/>
    <w:rsid w:val="00544155"/>
    <w:rsid w:val="0054423D"/>
    <w:rsid w:val="00544328"/>
    <w:rsid w:val="00544522"/>
    <w:rsid w:val="00544589"/>
    <w:rsid w:val="00544673"/>
    <w:rsid w:val="00544B20"/>
    <w:rsid w:val="0054545C"/>
    <w:rsid w:val="00545700"/>
    <w:rsid w:val="00545C72"/>
    <w:rsid w:val="005463D2"/>
    <w:rsid w:val="00546E7E"/>
    <w:rsid w:val="00546E92"/>
    <w:rsid w:val="00546EE7"/>
    <w:rsid w:val="0055012F"/>
    <w:rsid w:val="00550479"/>
    <w:rsid w:val="00550D6E"/>
    <w:rsid w:val="00551461"/>
    <w:rsid w:val="00551843"/>
    <w:rsid w:val="00551907"/>
    <w:rsid w:val="0055231C"/>
    <w:rsid w:val="00552D5E"/>
    <w:rsid w:val="00552F91"/>
    <w:rsid w:val="00552FD9"/>
    <w:rsid w:val="00553204"/>
    <w:rsid w:val="0055321F"/>
    <w:rsid w:val="00553566"/>
    <w:rsid w:val="00553E3E"/>
    <w:rsid w:val="00554745"/>
    <w:rsid w:val="00554F50"/>
    <w:rsid w:val="00555659"/>
    <w:rsid w:val="00555849"/>
    <w:rsid w:val="00556315"/>
    <w:rsid w:val="00556460"/>
    <w:rsid w:val="005567B5"/>
    <w:rsid w:val="005567F2"/>
    <w:rsid w:val="00556969"/>
    <w:rsid w:val="0055726D"/>
    <w:rsid w:val="005574DA"/>
    <w:rsid w:val="00557968"/>
    <w:rsid w:val="00557A50"/>
    <w:rsid w:val="00557B73"/>
    <w:rsid w:val="00557B97"/>
    <w:rsid w:val="00557D4E"/>
    <w:rsid w:val="00560185"/>
    <w:rsid w:val="0056086B"/>
    <w:rsid w:val="0056120A"/>
    <w:rsid w:val="0056125F"/>
    <w:rsid w:val="00561274"/>
    <w:rsid w:val="005613A4"/>
    <w:rsid w:val="00561F0E"/>
    <w:rsid w:val="00561FDE"/>
    <w:rsid w:val="0056257B"/>
    <w:rsid w:val="0056290B"/>
    <w:rsid w:val="005629D3"/>
    <w:rsid w:val="00562AD3"/>
    <w:rsid w:val="00562EB9"/>
    <w:rsid w:val="00563308"/>
    <w:rsid w:val="00563C04"/>
    <w:rsid w:val="00563E5C"/>
    <w:rsid w:val="00563F8C"/>
    <w:rsid w:val="00564091"/>
    <w:rsid w:val="00564108"/>
    <w:rsid w:val="00564262"/>
    <w:rsid w:val="005642E7"/>
    <w:rsid w:val="005646E5"/>
    <w:rsid w:val="00564E6B"/>
    <w:rsid w:val="0056501B"/>
    <w:rsid w:val="005650DF"/>
    <w:rsid w:val="0056536D"/>
    <w:rsid w:val="0056547C"/>
    <w:rsid w:val="00565645"/>
    <w:rsid w:val="0056596D"/>
    <w:rsid w:val="00565AA1"/>
    <w:rsid w:val="00565C5A"/>
    <w:rsid w:val="00565CC0"/>
    <w:rsid w:val="00566015"/>
    <w:rsid w:val="0056678E"/>
    <w:rsid w:val="00566916"/>
    <w:rsid w:val="00566B52"/>
    <w:rsid w:val="00566DB2"/>
    <w:rsid w:val="005673FF"/>
    <w:rsid w:val="00567E76"/>
    <w:rsid w:val="00570165"/>
    <w:rsid w:val="00570843"/>
    <w:rsid w:val="00570EC3"/>
    <w:rsid w:val="00571038"/>
    <w:rsid w:val="0057114A"/>
    <w:rsid w:val="005712C7"/>
    <w:rsid w:val="00571731"/>
    <w:rsid w:val="00571B16"/>
    <w:rsid w:val="00571C00"/>
    <w:rsid w:val="00571D08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00E"/>
    <w:rsid w:val="00574317"/>
    <w:rsid w:val="00574AD5"/>
    <w:rsid w:val="005757AC"/>
    <w:rsid w:val="00576030"/>
    <w:rsid w:val="00576145"/>
    <w:rsid w:val="00576415"/>
    <w:rsid w:val="00576465"/>
    <w:rsid w:val="00576705"/>
    <w:rsid w:val="0057729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BB6"/>
    <w:rsid w:val="005854A8"/>
    <w:rsid w:val="005858E7"/>
    <w:rsid w:val="00585CFC"/>
    <w:rsid w:val="0058658D"/>
    <w:rsid w:val="00586639"/>
    <w:rsid w:val="00586E81"/>
    <w:rsid w:val="00587E32"/>
    <w:rsid w:val="00590A7C"/>
    <w:rsid w:val="00590BCD"/>
    <w:rsid w:val="00591040"/>
    <w:rsid w:val="00591438"/>
    <w:rsid w:val="005914EE"/>
    <w:rsid w:val="00591D59"/>
    <w:rsid w:val="00592942"/>
    <w:rsid w:val="00592B2D"/>
    <w:rsid w:val="00593170"/>
    <w:rsid w:val="005935B8"/>
    <w:rsid w:val="0059378E"/>
    <w:rsid w:val="005937A8"/>
    <w:rsid w:val="00593DCC"/>
    <w:rsid w:val="00593E55"/>
    <w:rsid w:val="00594E34"/>
    <w:rsid w:val="005950D8"/>
    <w:rsid w:val="0059538A"/>
    <w:rsid w:val="00595A42"/>
    <w:rsid w:val="00595DB7"/>
    <w:rsid w:val="00595E24"/>
    <w:rsid w:val="0059687A"/>
    <w:rsid w:val="0059699D"/>
    <w:rsid w:val="00596F6E"/>
    <w:rsid w:val="0059751F"/>
    <w:rsid w:val="00597704"/>
    <w:rsid w:val="00597725"/>
    <w:rsid w:val="005A0618"/>
    <w:rsid w:val="005A0671"/>
    <w:rsid w:val="005A0F91"/>
    <w:rsid w:val="005A108E"/>
    <w:rsid w:val="005A1A2B"/>
    <w:rsid w:val="005A23D3"/>
    <w:rsid w:val="005A276B"/>
    <w:rsid w:val="005A2B35"/>
    <w:rsid w:val="005A2B6D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697D"/>
    <w:rsid w:val="005A6B79"/>
    <w:rsid w:val="005A774D"/>
    <w:rsid w:val="005A7BAF"/>
    <w:rsid w:val="005B02B6"/>
    <w:rsid w:val="005B05A5"/>
    <w:rsid w:val="005B075F"/>
    <w:rsid w:val="005B07AC"/>
    <w:rsid w:val="005B0869"/>
    <w:rsid w:val="005B087E"/>
    <w:rsid w:val="005B0A4C"/>
    <w:rsid w:val="005B0F47"/>
    <w:rsid w:val="005B1A33"/>
    <w:rsid w:val="005B1BF5"/>
    <w:rsid w:val="005B2596"/>
    <w:rsid w:val="005B2824"/>
    <w:rsid w:val="005B2E31"/>
    <w:rsid w:val="005B3210"/>
    <w:rsid w:val="005B32D3"/>
    <w:rsid w:val="005B356B"/>
    <w:rsid w:val="005B3B88"/>
    <w:rsid w:val="005B3EE7"/>
    <w:rsid w:val="005B40DA"/>
    <w:rsid w:val="005B41F7"/>
    <w:rsid w:val="005B433B"/>
    <w:rsid w:val="005B4D76"/>
    <w:rsid w:val="005B517D"/>
    <w:rsid w:val="005B6156"/>
    <w:rsid w:val="005B63AF"/>
    <w:rsid w:val="005B6B79"/>
    <w:rsid w:val="005B7092"/>
    <w:rsid w:val="005B748B"/>
    <w:rsid w:val="005B762A"/>
    <w:rsid w:val="005B7717"/>
    <w:rsid w:val="005B7AE7"/>
    <w:rsid w:val="005C01E6"/>
    <w:rsid w:val="005C03D5"/>
    <w:rsid w:val="005C04C9"/>
    <w:rsid w:val="005C07E4"/>
    <w:rsid w:val="005C09CD"/>
    <w:rsid w:val="005C0AD6"/>
    <w:rsid w:val="005C1B95"/>
    <w:rsid w:val="005C1BB3"/>
    <w:rsid w:val="005C1BBD"/>
    <w:rsid w:val="005C2225"/>
    <w:rsid w:val="005C25B6"/>
    <w:rsid w:val="005C2B80"/>
    <w:rsid w:val="005C2F05"/>
    <w:rsid w:val="005C314A"/>
    <w:rsid w:val="005C36C6"/>
    <w:rsid w:val="005C3726"/>
    <w:rsid w:val="005C3E27"/>
    <w:rsid w:val="005C3F40"/>
    <w:rsid w:val="005C4FB0"/>
    <w:rsid w:val="005C54E2"/>
    <w:rsid w:val="005C585A"/>
    <w:rsid w:val="005C5A83"/>
    <w:rsid w:val="005C5DF2"/>
    <w:rsid w:val="005C5F37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73E"/>
    <w:rsid w:val="005C776A"/>
    <w:rsid w:val="005C7AF6"/>
    <w:rsid w:val="005D071C"/>
    <w:rsid w:val="005D095D"/>
    <w:rsid w:val="005D0C6C"/>
    <w:rsid w:val="005D0FB1"/>
    <w:rsid w:val="005D12A8"/>
    <w:rsid w:val="005D1650"/>
    <w:rsid w:val="005D1BAE"/>
    <w:rsid w:val="005D1D04"/>
    <w:rsid w:val="005D1F0A"/>
    <w:rsid w:val="005D1FD0"/>
    <w:rsid w:val="005D1FE4"/>
    <w:rsid w:val="005D3480"/>
    <w:rsid w:val="005D3597"/>
    <w:rsid w:val="005D3FA1"/>
    <w:rsid w:val="005D410A"/>
    <w:rsid w:val="005D47C0"/>
    <w:rsid w:val="005D5972"/>
    <w:rsid w:val="005D5A59"/>
    <w:rsid w:val="005D5F6B"/>
    <w:rsid w:val="005D60A4"/>
    <w:rsid w:val="005D62A3"/>
    <w:rsid w:val="005D6572"/>
    <w:rsid w:val="005D6677"/>
    <w:rsid w:val="005D68E8"/>
    <w:rsid w:val="005D6DD9"/>
    <w:rsid w:val="005D7DB9"/>
    <w:rsid w:val="005E07C3"/>
    <w:rsid w:val="005E12B4"/>
    <w:rsid w:val="005E14A9"/>
    <w:rsid w:val="005E14DA"/>
    <w:rsid w:val="005E1984"/>
    <w:rsid w:val="005E1D3D"/>
    <w:rsid w:val="005E251E"/>
    <w:rsid w:val="005E2C51"/>
    <w:rsid w:val="005E328F"/>
    <w:rsid w:val="005E3545"/>
    <w:rsid w:val="005E3573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9B7"/>
    <w:rsid w:val="005E7304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14DE"/>
    <w:rsid w:val="005F2067"/>
    <w:rsid w:val="005F3386"/>
    <w:rsid w:val="005F3637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59E5"/>
    <w:rsid w:val="005F60FF"/>
    <w:rsid w:val="005F6164"/>
    <w:rsid w:val="005F624A"/>
    <w:rsid w:val="005F639C"/>
    <w:rsid w:val="005F6859"/>
    <w:rsid w:val="005F698A"/>
    <w:rsid w:val="005F6AF4"/>
    <w:rsid w:val="005F706E"/>
    <w:rsid w:val="005F7217"/>
    <w:rsid w:val="005F7226"/>
    <w:rsid w:val="005F7A16"/>
    <w:rsid w:val="005F7E8C"/>
    <w:rsid w:val="005F7F36"/>
    <w:rsid w:val="0060000C"/>
    <w:rsid w:val="0060023D"/>
    <w:rsid w:val="00600432"/>
    <w:rsid w:val="00600659"/>
    <w:rsid w:val="00600D0C"/>
    <w:rsid w:val="00600FB8"/>
    <w:rsid w:val="00601241"/>
    <w:rsid w:val="006017DC"/>
    <w:rsid w:val="00601A03"/>
    <w:rsid w:val="00601DA5"/>
    <w:rsid w:val="00602750"/>
    <w:rsid w:val="00602879"/>
    <w:rsid w:val="00603745"/>
    <w:rsid w:val="00603774"/>
    <w:rsid w:val="00603BD7"/>
    <w:rsid w:val="00603D3C"/>
    <w:rsid w:val="00604907"/>
    <w:rsid w:val="006057DB"/>
    <w:rsid w:val="00605F97"/>
    <w:rsid w:val="0060660B"/>
    <w:rsid w:val="006068FC"/>
    <w:rsid w:val="0060691B"/>
    <w:rsid w:val="00606A63"/>
    <w:rsid w:val="00607284"/>
    <w:rsid w:val="0060737F"/>
    <w:rsid w:val="00607A24"/>
    <w:rsid w:val="00607C67"/>
    <w:rsid w:val="00607C9C"/>
    <w:rsid w:val="00607F51"/>
    <w:rsid w:val="0061004D"/>
    <w:rsid w:val="0061091F"/>
    <w:rsid w:val="00610B51"/>
    <w:rsid w:val="00610C11"/>
    <w:rsid w:val="00610C32"/>
    <w:rsid w:val="00610CDE"/>
    <w:rsid w:val="00612136"/>
    <w:rsid w:val="00612429"/>
    <w:rsid w:val="00612F9B"/>
    <w:rsid w:val="006130CD"/>
    <w:rsid w:val="00613117"/>
    <w:rsid w:val="0061345B"/>
    <w:rsid w:val="00613531"/>
    <w:rsid w:val="0061364A"/>
    <w:rsid w:val="006139ED"/>
    <w:rsid w:val="00613E38"/>
    <w:rsid w:val="00614DD2"/>
    <w:rsid w:val="0061585F"/>
    <w:rsid w:val="00616517"/>
    <w:rsid w:val="00616AC5"/>
    <w:rsid w:val="00616BC5"/>
    <w:rsid w:val="006172BB"/>
    <w:rsid w:val="00620743"/>
    <w:rsid w:val="00620BC9"/>
    <w:rsid w:val="00620D3F"/>
    <w:rsid w:val="00620F26"/>
    <w:rsid w:val="00620F5F"/>
    <w:rsid w:val="00621441"/>
    <w:rsid w:val="006221CB"/>
    <w:rsid w:val="00622AAB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1B0"/>
    <w:rsid w:val="006254F3"/>
    <w:rsid w:val="00625AD3"/>
    <w:rsid w:val="006265E7"/>
    <w:rsid w:val="00626903"/>
    <w:rsid w:val="00626DE9"/>
    <w:rsid w:val="006270F8"/>
    <w:rsid w:val="006272E4"/>
    <w:rsid w:val="00627368"/>
    <w:rsid w:val="00627E6D"/>
    <w:rsid w:val="0063050E"/>
    <w:rsid w:val="00630CF2"/>
    <w:rsid w:val="00630F59"/>
    <w:rsid w:val="0063135F"/>
    <w:rsid w:val="00631D52"/>
    <w:rsid w:val="006328E4"/>
    <w:rsid w:val="0063302F"/>
    <w:rsid w:val="006338A3"/>
    <w:rsid w:val="00633BDF"/>
    <w:rsid w:val="00633E55"/>
    <w:rsid w:val="0063400E"/>
    <w:rsid w:val="006344FF"/>
    <w:rsid w:val="006355CB"/>
    <w:rsid w:val="006355D9"/>
    <w:rsid w:val="00635680"/>
    <w:rsid w:val="006359F7"/>
    <w:rsid w:val="00635CBB"/>
    <w:rsid w:val="0063626D"/>
    <w:rsid w:val="00636329"/>
    <w:rsid w:val="00636B5C"/>
    <w:rsid w:val="00637391"/>
    <w:rsid w:val="00637737"/>
    <w:rsid w:val="00637F6A"/>
    <w:rsid w:val="0064056F"/>
    <w:rsid w:val="006406D5"/>
    <w:rsid w:val="00640A1F"/>
    <w:rsid w:val="00640DD7"/>
    <w:rsid w:val="00641142"/>
    <w:rsid w:val="00641212"/>
    <w:rsid w:val="00641579"/>
    <w:rsid w:val="006419D8"/>
    <w:rsid w:val="0064204C"/>
    <w:rsid w:val="00642216"/>
    <w:rsid w:val="0064250F"/>
    <w:rsid w:val="00642584"/>
    <w:rsid w:val="00643210"/>
    <w:rsid w:val="00643346"/>
    <w:rsid w:val="006433BB"/>
    <w:rsid w:val="0064379A"/>
    <w:rsid w:val="00643B6F"/>
    <w:rsid w:val="00644253"/>
    <w:rsid w:val="0064464A"/>
    <w:rsid w:val="006449B4"/>
    <w:rsid w:val="0064504D"/>
    <w:rsid w:val="00645490"/>
    <w:rsid w:val="00645493"/>
    <w:rsid w:val="00645606"/>
    <w:rsid w:val="00645A6D"/>
    <w:rsid w:val="00645D52"/>
    <w:rsid w:val="00646094"/>
    <w:rsid w:val="00646772"/>
    <w:rsid w:val="00646907"/>
    <w:rsid w:val="00646AF4"/>
    <w:rsid w:val="00646B6A"/>
    <w:rsid w:val="006471D0"/>
    <w:rsid w:val="0064729C"/>
    <w:rsid w:val="006472C1"/>
    <w:rsid w:val="006478D6"/>
    <w:rsid w:val="00647AF0"/>
    <w:rsid w:val="00647DE6"/>
    <w:rsid w:val="00647F85"/>
    <w:rsid w:val="0065030C"/>
    <w:rsid w:val="006507DF"/>
    <w:rsid w:val="006510A5"/>
    <w:rsid w:val="00651816"/>
    <w:rsid w:val="00651B1B"/>
    <w:rsid w:val="00651D5B"/>
    <w:rsid w:val="0065277A"/>
    <w:rsid w:val="006527F2"/>
    <w:rsid w:val="00652A64"/>
    <w:rsid w:val="00652C6E"/>
    <w:rsid w:val="00652E01"/>
    <w:rsid w:val="006532C8"/>
    <w:rsid w:val="006533E9"/>
    <w:rsid w:val="00653524"/>
    <w:rsid w:val="00653681"/>
    <w:rsid w:val="006539BD"/>
    <w:rsid w:val="00653B0C"/>
    <w:rsid w:val="00653F08"/>
    <w:rsid w:val="00654005"/>
    <w:rsid w:val="00654F54"/>
    <w:rsid w:val="00655618"/>
    <w:rsid w:val="00655999"/>
    <w:rsid w:val="00655CFA"/>
    <w:rsid w:val="0065600E"/>
    <w:rsid w:val="006561DB"/>
    <w:rsid w:val="0065644C"/>
    <w:rsid w:val="00656CAD"/>
    <w:rsid w:val="00656E41"/>
    <w:rsid w:val="006570D9"/>
    <w:rsid w:val="00657588"/>
    <w:rsid w:val="00657907"/>
    <w:rsid w:val="00657DE7"/>
    <w:rsid w:val="006602C5"/>
    <w:rsid w:val="00660333"/>
    <w:rsid w:val="0066073F"/>
    <w:rsid w:val="00660BB9"/>
    <w:rsid w:val="00661142"/>
    <w:rsid w:val="0066190E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7804"/>
    <w:rsid w:val="00667A1E"/>
    <w:rsid w:val="00667C0A"/>
    <w:rsid w:val="006705F1"/>
    <w:rsid w:val="00671BAD"/>
    <w:rsid w:val="00671BC5"/>
    <w:rsid w:val="00671CEF"/>
    <w:rsid w:val="00671D46"/>
    <w:rsid w:val="00672813"/>
    <w:rsid w:val="00672D98"/>
    <w:rsid w:val="00672F50"/>
    <w:rsid w:val="0067369A"/>
    <w:rsid w:val="00673F5A"/>
    <w:rsid w:val="006748C4"/>
    <w:rsid w:val="006749C5"/>
    <w:rsid w:val="00674A6F"/>
    <w:rsid w:val="00674F03"/>
    <w:rsid w:val="0067534D"/>
    <w:rsid w:val="00675855"/>
    <w:rsid w:val="00675A08"/>
    <w:rsid w:val="00675ADB"/>
    <w:rsid w:val="00675FC9"/>
    <w:rsid w:val="00676122"/>
    <w:rsid w:val="00676630"/>
    <w:rsid w:val="006769E8"/>
    <w:rsid w:val="00676EAA"/>
    <w:rsid w:val="006774AA"/>
    <w:rsid w:val="00677DDC"/>
    <w:rsid w:val="00680065"/>
    <w:rsid w:val="00680D02"/>
    <w:rsid w:val="00680D91"/>
    <w:rsid w:val="00680D92"/>
    <w:rsid w:val="0068154C"/>
    <w:rsid w:val="00682389"/>
    <w:rsid w:val="006824E8"/>
    <w:rsid w:val="0068264F"/>
    <w:rsid w:val="0068265A"/>
    <w:rsid w:val="00682DCE"/>
    <w:rsid w:val="00682E29"/>
    <w:rsid w:val="00682FCF"/>
    <w:rsid w:val="00683464"/>
    <w:rsid w:val="006836E2"/>
    <w:rsid w:val="006837BF"/>
    <w:rsid w:val="0068385C"/>
    <w:rsid w:val="00683E5E"/>
    <w:rsid w:val="00683E84"/>
    <w:rsid w:val="00684514"/>
    <w:rsid w:val="00684706"/>
    <w:rsid w:val="006847B6"/>
    <w:rsid w:val="00684DFB"/>
    <w:rsid w:val="00684EB2"/>
    <w:rsid w:val="006855E9"/>
    <w:rsid w:val="0068589E"/>
    <w:rsid w:val="00685935"/>
    <w:rsid w:val="00685B59"/>
    <w:rsid w:val="00685D2E"/>
    <w:rsid w:val="00685FFE"/>
    <w:rsid w:val="0068635A"/>
    <w:rsid w:val="00686775"/>
    <w:rsid w:val="00686C3B"/>
    <w:rsid w:val="00686DF7"/>
    <w:rsid w:val="0068716B"/>
    <w:rsid w:val="00687B2A"/>
    <w:rsid w:val="00687C5F"/>
    <w:rsid w:val="00687C81"/>
    <w:rsid w:val="006901BE"/>
    <w:rsid w:val="00690C7E"/>
    <w:rsid w:val="0069120C"/>
    <w:rsid w:val="006917A1"/>
    <w:rsid w:val="00691837"/>
    <w:rsid w:val="0069183C"/>
    <w:rsid w:val="00691AA1"/>
    <w:rsid w:val="00691C29"/>
    <w:rsid w:val="00691C80"/>
    <w:rsid w:val="00691DC3"/>
    <w:rsid w:val="00691F64"/>
    <w:rsid w:val="00691F7A"/>
    <w:rsid w:val="0069212E"/>
    <w:rsid w:val="00692320"/>
    <w:rsid w:val="006924F3"/>
    <w:rsid w:val="00692795"/>
    <w:rsid w:val="0069295B"/>
    <w:rsid w:val="00692F11"/>
    <w:rsid w:val="006933AB"/>
    <w:rsid w:val="0069364E"/>
    <w:rsid w:val="00693C40"/>
    <w:rsid w:val="00694C72"/>
    <w:rsid w:val="00694C79"/>
    <w:rsid w:val="00694EB6"/>
    <w:rsid w:val="0069576E"/>
    <w:rsid w:val="00695FD0"/>
    <w:rsid w:val="00696448"/>
    <w:rsid w:val="006968D5"/>
    <w:rsid w:val="00696AF2"/>
    <w:rsid w:val="00696EBC"/>
    <w:rsid w:val="006971D9"/>
    <w:rsid w:val="00697665"/>
    <w:rsid w:val="006976AA"/>
    <w:rsid w:val="00697AA5"/>
    <w:rsid w:val="00697B4E"/>
    <w:rsid w:val="006A0766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3F2A"/>
    <w:rsid w:val="006A42A5"/>
    <w:rsid w:val="006A4318"/>
    <w:rsid w:val="006A4462"/>
    <w:rsid w:val="006A4F16"/>
    <w:rsid w:val="006A5C1B"/>
    <w:rsid w:val="006A5DA2"/>
    <w:rsid w:val="006A5EF2"/>
    <w:rsid w:val="006A5F9A"/>
    <w:rsid w:val="006A665F"/>
    <w:rsid w:val="006A666F"/>
    <w:rsid w:val="006A68F1"/>
    <w:rsid w:val="006A6C2E"/>
    <w:rsid w:val="006A6DDD"/>
    <w:rsid w:val="006A72B2"/>
    <w:rsid w:val="006A75F0"/>
    <w:rsid w:val="006A793A"/>
    <w:rsid w:val="006A7E69"/>
    <w:rsid w:val="006A7FD6"/>
    <w:rsid w:val="006B004F"/>
    <w:rsid w:val="006B00BF"/>
    <w:rsid w:val="006B0732"/>
    <w:rsid w:val="006B1526"/>
    <w:rsid w:val="006B1A3B"/>
    <w:rsid w:val="006B1BE8"/>
    <w:rsid w:val="006B1D21"/>
    <w:rsid w:val="006B2033"/>
    <w:rsid w:val="006B2223"/>
    <w:rsid w:val="006B263E"/>
    <w:rsid w:val="006B27AC"/>
    <w:rsid w:val="006B29D7"/>
    <w:rsid w:val="006B396D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9FF"/>
    <w:rsid w:val="006B5FE2"/>
    <w:rsid w:val="006B6139"/>
    <w:rsid w:val="006B6D24"/>
    <w:rsid w:val="006B70FB"/>
    <w:rsid w:val="006B7D74"/>
    <w:rsid w:val="006C07F0"/>
    <w:rsid w:val="006C0B1D"/>
    <w:rsid w:val="006C15DC"/>
    <w:rsid w:val="006C18DC"/>
    <w:rsid w:val="006C1BDC"/>
    <w:rsid w:val="006C1D21"/>
    <w:rsid w:val="006C1ECE"/>
    <w:rsid w:val="006C2238"/>
    <w:rsid w:val="006C2CA7"/>
    <w:rsid w:val="006C31DD"/>
    <w:rsid w:val="006C37C1"/>
    <w:rsid w:val="006C405D"/>
    <w:rsid w:val="006C4293"/>
    <w:rsid w:val="006C45E3"/>
    <w:rsid w:val="006C4627"/>
    <w:rsid w:val="006C49FE"/>
    <w:rsid w:val="006C4F4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C7C"/>
    <w:rsid w:val="006C7CAB"/>
    <w:rsid w:val="006D0C90"/>
    <w:rsid w:val="006D1B1A"/>
    <w:rsid w:val="006D1C74"/>
    <w:rsid w:val="006D1D59"/>
    <w:rsid w:val="006D265E"/>
    <w:rsid w:val="006D2B40"/>
    <w:rsid w:val="006D2B96"/>
    <w:rsid w:val="006D2D7F"/>
    <w:rsid w:val="006D2E60"/>
    <w:rsid w:val="006D3133"/>
    <w:rsid w:val="006D38A5"/>
    <w:rsid w:val="006D3E2B"/>
    <w:rsid w:val="006D4917"/>
    <w:rsid w:val="006D4B75"/>
    <w:rsid w:val="006D4E59"/>
    <w:rsid w:val="006D4F5B"/>
    <w:rsid w:val="006D5B67"/>
    <w:rsid w:val="006D6170"/>
    <w:rsid w:val="006D66AB"/>
    <w:rsid w:val="006D6B33"/>
    <w:rsid w:val="006D7192"/>
    <w:rsid w:val="006D719C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29E"/>
    <w:rsid w:val="006E273E"/>
    <w:rsid w:val="006E280F"/>
    <w:rsid w:val="006E2A0F"/>
    <w:rsid w:val="006E322C"/>
    <w:rsid w:val="006E3588"/>
    <w:rsid w:val="006E3C64"/>
    <w:rsid w:val="006E3EAF"/>
    <w:rsid w:val="006E42B3"/>
    <w:rsid w:val="006E43EB"/>
    <w:rsid w:val="006E49E2"/>
    <w:rsid w:val="006E4B78"/>
    <w:rsid w:val="006E4C12"/>
    <w:rsid w:val="006E4FEA"/>
    <w:rsid w:val="006E505F"/>
    <w:rsid w:val="006E54FB"/>
    <w:rsid w:val="006E5893"/>
    <w:rsid w:val="006E58B8"/>
    <w:rsid w:val="006E5D0F"/>
    <w:rsid w:val="006E5D42"/>
    <w:rsid w:val="006E5E91"/>
    <w:rsid w:val="006E6182"/>
    <w:rsid w:val="006E6278"/>
    <w:rsid w:val="006E64E5"/>
    <w:rsid w:val="006E6A85"/>
    <w:rsid w:val="006E7ABE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5AE"/>
    <w:rsid w:val="006F27DD"/>
    <w:rsid w:val="006F304F"/>
    <w:rsid w:val="006F3D55"/>
    <w:rsid w:val="006F3E5D"/>
    <w:rsid w:val="006F406A"/>
    <w:rsid w:val="006F4842"/>
    <w:rsid w:val="006F48CE"/>
    <w:rsid w:val="006F4AE6"/>
    <w:rsid w:val="006F4B60"/>
    <w:rsid w:val="006F4E62"/>
    <w:rsid w:val="006F4FDA"/>
    <w:rsid w:val="006F510B"/>
    <w:rsid w:val="006F5C62"/>
    <w:rsid w:val="006F5FFE"/>
    <w:rsid w:val="006F6182"/>
    <w:rsid w:val="006F686A"/>
    <w:rsid w:val="006F6EA4"/>
    <w:rsid w:val="006F7D39"/>
    <w:rsid w:val="007001F2"/>
    <w:rsid w:val="00700C35"/>
    <w:rsid w:val="00700CCE"/>
    <w:rsid w:val="00700D41"/>
    <w:rsid w:val="00700EB9"/>
    <w:rsid w:val="00700F96"/>
    <w:rsid w:val="00701657"/>
    <w:rsid w:val="007018AB"/>
    <w:rsid w:val="00701B12"/>
    <w:rsid w:val="0070255E"/>
    <w:rsid w:val="007028D2"/>
    <w:rsid w:val="00702B50"/>
    <w:rsid w:val="00703508"/>
    <w:rsid w:val="00703918"/>
    <w:rsid w:val="007039E5"/>
    <w:rsid w:val="00703E55"/>
    <w:rsid w:val="00703E57"/>
    <w:rsid w:val="00704557"/>
    <w:rsid w:val="00704714"/>
    <w:rsid w:val="007047AE"/>
    <w:rsid w:val="00704829"/>
    <w:rsid w:val="0070489F"/>
    <w:rsid w:val="007048BC"/>
    <w:rsid w:val="007054A6"/>
    <w:rsid w:val="00705DF7"/>
    <w:rsid w:val="00705F26"/>
    <w:rsid w:val="00706575"/>
    <w:rsid w:val="007065E6"/>
    <w:rsid w:val="00706AB0"/>
    <w:rsid w:val="00706AF2"/>
    <w:rsid w:val="00706C26"/>
    <w:rsid w:val="00706CD0"/>
    <w:rsid w:val="00706F74"/>
    <w:rsid w:val="00707342"/>
    <w:rsid w:val="00707355"/>
    <w:rsid w:val="00707386"/>
    <w:rsid w:val="007074FC"/>
    <w:rsid w:val="00707B1D"/>
    <w:rsid w:val="00707BB2"/>
    <w:rsid w:val="00710040"/>
    <w:rsid w:val="0071040B"/>
    <w:rsid w:val="00710647"/>
    <w:rsid w:val="00710EA2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4710"/>
    <w:rsid w:val="00715A6E"/>
    <w:rsid w:val="00716CB8"/>
    <w:rsid w:val="0071797B"/>
    <w:rsid w:val="00717EED"/>
    <w:rsid w:val="00720A00"/>
    <w:rsid w:val="00721763"/>
    <w:rsid w:val="00721B13"/>
    <w:rsid w:val="00721F81"/>
    <w:rsid w:val="007223F7"/>
    <w:rsid w:val="007226F1"/>
    <w:rsid w:val="00722D7A"/>
    <w:rsid w:val="00722E28"/>
    <w:rsid w:val="0072302A"/>
    <w:rsid w:val="007235DC"/>
    <w:rsid w:val="00723B5F"/>
    <w:rsid w:val="00723BDD"/>
    <w:rsid w:val="00723C2E"/>
    <w:rsid w:val="0072424A"/>
    <w:rsid w:val="007246E9"/>
    <w:rsid w:val="00724B55"/>
    <w:rsid w:val="00724FF2"/>
    <w:rsid w:val="0072554D"/>
    <w:rsid w:val="007256A8"/>
    <w:rsid w:val="0072575C"/>
    <w:rsid w:val="007259E2"/>
    <w:rsid w:val="00725A8C"/>
    <w:rsid w:val="007261CE"/>
    <w:rsid w:val="007264BB"/>
    <w:rsid w:val="007264EF"/>
    <w:rsid w:val="00726BB9"/>
    <w:rsid w:val="00726CDE"/>
    <w:rsid w:val="00726E93"/>
    <w:rsid w:val="00727397"/>
    <w:rsid w:val="00727911"/>
    <w:rsid w:val="00727D60"/>
    <w:rsid w:val="00727E7D"/>
    <w:rsid w:val="00730050"/>
    <w:rsid w:val="00730352"/>
    <w:rsid w:val="0073077F"/>
    <w:rsid w:val="007307EF"/>
    <w:rsid w:val="00730976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6831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915"/>
    <w:rsid w:val="00741A4B"/>
    <w:rsid w:val="007420B2"/>
    <w:rsid w:val="007425DE"/>
    <w:rsid w:val="00742E46"/>
    <w:rsid w:val="0074323D"/>
    <w:rsid w:val="00743E03"/>
    <w:rsid w:val="00743EE8"/>
    <w:rsid w:val="007440E6"/>
    <w:rsid w:val="0074428D"/>
    <w:rsid w:val="00744BBA"/>
    <w:rsid w:val="00745340"/>
    <w:rsid w:val="00745928"/>
    <w:rsid w:val="00746039"/>
    <w:rsid w:val="00746086"/>
    <w:rsid w:val="00746222"/>
    <w:rsid w:val="0074653F"/>
    <w:rsid w:val="00747102"/>
    <w:rsid w:val="00747212"/>
    <w:rsid w:val="00747414"/>
    <w:rsid w:val="00747CB6"/>
    <w:rsid w:val="00747D12"/>
    <w:rsid w:val="00750C95"/>
    <w:rsid w:val="00750DE2"/>
    <w:rsid w:val="00751617"/>
    <w:rsid w:val="00751C0E"/>
    <w:rsid w:val="00752489"/>
    <w:rsid w:val="007527B2"/>
    <w:rsid w:val="00752884"/>
    <w:rsid w:val="00752B54"/>
    <w:rsid w:val="0075319F"/>
    <w:rsid w:val="007532A9"/>
    <w:rsid w:val="0075341F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975"/>
    <w:rsid w:val="00755C6C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92E"/>
    <w:rsid w:val="00760B79"/>
    <w:rsid w:val="00760D16"/>
    <w:rsid w:val="00760D29"/>
    <w:rsid w:val="00760E1C"/>
    <w:rsid w:val="00760E37"/>
    <w:rsid w:val="00760E47"/>
    <w:rsid w:val="00760EAC"/>
    <w:rsid w:val="00761040"/>
    <w:rsid w:val="0076107F"/>
    <w:rsid w:val="00761458"/>
    <w:rsid w:val="00761751"/>
    <w:rsid w:val="007622E4"/>
    <w:rsid w:val="007623B7"/>
    <w:rsid w:val="0076319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0A2"/>
    <w:rsid w:val="00764813"/>
    <w:rsid w:val="007649A1"/>
    <w:rsid w:val="00764BC1"/>
    <w:rsid w:val="00764BDA"/>
    <w:rsid w:val="00764CC8"/>
    <w:rsid w:val="00764EC2"/>
    <w:rsid w:val="00765543"/>
    <w:rsid w:val="00765A3C"/>
    <w:rsid w:val="00765D95"/>
    <w:rsid w:val="00766612"/>
    <w:rsid w:val="0076672E"/>
    <w:rsid w:val="00766AD2"/>
    <w:rsid w:val="0076704B"/>
    <w:rsid w:val="00767491"/>
    <w:rsid w:val="0076779B"/>
    <w:rsid w:val="007701A3"/>
    <w:rsid w:val="00770408"/>
    <w:rsid w:val="00771A19"/>
    <w:rsid w:val="00771C3F"/>
    <w:rsid w:val="00771FE2"/>
    <w:rsid w:val="00772A32"/>
    <w:rsid w:val="007736C1"/>
    <w:rsid w:val="007742DF"/>
    <w:rsid w:val="00774450"/>
    <w:rsid w:val="00774FD5"/>
    <w:rsid w:val="0077614F"/>
    <w:rsid w:val="0077653C"/>
    <w:rsid w:val="007766FB"/>
    <w:rsid w:val="00776AFA"/>
    <w:rsid w:val="00776E95"/>
    <w:rsid w:val="0077751A"/>
    <w:rsid w:val="00777931"/>
    <w:rsid w:val="00777E2C"/>
    <w:rsid w:val="00777E36"/>
    <w:rsid w:val="00780130"/>
    <w:rsid w:val="0078038F"/>
    <w:rsid w:val="00780ABA"/>
    <w:rsid w:val="00780EB0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8C7"/>
    <w:rsid w:val="00783CE8"/>
    <w:rsid w:val="0078459A"/>
    <w:rsid w:val="00784813"/>
    <w:rsid w:val="00784B2B"/>
    <w:rsid w:val="00784DDA"/>
    <w:rsid w:val="00785587"/>
    <w:rsid w:val="007856F6"/>
    <w:rsid w:val="00785BEB"/>
    <w:rsid w:val="00785EAF"/>
    <w:rsid w:val="00785F2E"/>
    <w:rsid w:val="00786673"/>
    <w:rsid w:val="00786B9D"/>
    <w:rsid w:val="007870A8"/>
    <w:rsid w:val="00787193"/>
    <w:rsid w:val="007871B7"/>
    <w:rsid w:val="0078730E"/>
    <w:rsid w:val="00787404"/>
    <w:rsid w:val="00787A5F"/>
    <w:rsid w:val="00787BA8"/>
    <w:rsid w:val="00787CE2"/>
    <w:rsid w:val="007901CE"/>
    <w:rsid w:val="007901D5"/>
    <w:rsid w:val="007905A9"/>
    <w:rsid w:val="0079082B"/>
    <w:rsid w:val="00790860"/>
    <w:rsid w:val="00790996"/>
    <w:rsid w:val="00790A73"/>
    <w:rsid w:val="007910D9"/>
    <w:rsid w:val="00791873"/>
    <w:rsid w:val="00791881"/>
    <w:rsid w:val="00791BFE"/>
    <w:rsid w:val="00791C34"/>
    <w:rsid w:val="00791F4F"/>
    <w:rsid w:val="00791F5E"/>
    <w:rsid w:val="00792013"/>
    <w:rsid w:val="00792088"/>
    <w:rsid w:val="00792470"/>
    <w:rsid w:val="007925BC"/>
    <w:rsid w:val="00792796"/>
    <w:rsid w:val="00792863"/>
    <w:rsid w:val="00793068"/>
    <w:rsid w:val="00793686"/>
    <w:rsid w:val="0079442D"/>
    <w:rsid w:val="00794DE4"/>
    <w:rsid w:val="00795364"/>
    <w:rsid w:val="007956B8"/>
    <w:rsid w:val="00795D18"/>
    <w:rsid w:val="00795EFB"/>
    <w:rsid w:val="00796265"/>
    <w:rsid w:val="007963A0"/>
    <w:rsid w:val="0079665D"/>
    <w:rsid w:val="007967C1"/>
    <w:rsid w:val="00796C88"/>
    <w:rsid w:val="00797CED"/>
    <w:rsid w:val="00797D42"/>
    <w:rsid w:val="00797F27"/>
    <w:rsid w:val="007A01F9"/>
    <w:rsid w:val="007A03BC"/>
    <w:rsid w:val="007A0F7E"/>
    <w:rsid w:val="007A1394"/>
    <w:rsid w:val="007A15F5"/>
    <w:rsid w:val="007A17B8"/>
    <w:rsid w:val="007A19F2"/>
    <w:rsid w:val="007A1CD0"/>
    <w:rsid w:val="007A1E9E"/>
    <w:rsid w:val="007A1F96"/>
    <w:rsid w:val="007A2762"/>
    <w:rsid w:val="007A2A6F"/>
    <w:rsid w:val="007A2E8F"/>
    <w:rsid w:val="007A340A"/>
    <w:rsid w:val="007A34B0"/>
    <w:rsid w:val="007A3B00"/>
    <w:rsid w:val="007A3BAC"/>
    <w:rsid w:val="007A4256"/>
    <w:rsid w:val="007A43FF"/>
    <w:rsid w:val="007A47EC"/>
    <w:rsid w:val="007A499A"/>
    <w:rsid w:val="007A49EF"/>
    <w:rsid w:val="007A4C14"/>
    <w:rsid w:val="007A56A2"/>
    <w:rsid w:val="007A60BB"/>
    <w:rsid w:val="007A618C"/>
    <w:rsid w:val="007A6834"/>
    <w:rsid w:val="007A6873"/>
    <w:rsid w:val="007A6DAA"/>
    <w:rsid w:val="007A7309"/>
    <w:rsid w:val="007A7811"/>
    <w:rsid w:val="007B02C5"/>
    <w:rsid w:val="007B0EC2"/>
    <w:rsid w:val="007B13A1"/>
    <w:rsid w:val="007B1443"/>
    <w:rsid w:val="007B182F"/>
    <w:rsid w:val="007B189B"/>
    <w:rsid w:val="007B1BBB"/>
    <w:rsid w:val="007B255C"/>
    <w:rsid w:val="007B2C2B"/>
    <w:rsid w:val="007B3634"/>
    <w:rsid w:val="007B370A"/>
    <w:rsid w:val="007B3B02"/>
    <w:rsid w:val="007B3CCF"/>
    <w:rsid w:val="007B40FD"/>
    <w:rsid w:val="007B411F"/>
    <w:rsid w:val="007B45E1"/>
    <w:rsid w:val="007B5240"/>
    <w:rsid w:val="007B545A"/>
    <w:rsid w:val="007B5582"/>
    <w:rsid w:val="007B5802"/>
    <w:rsid w:val="007B5CFA"/>
    <w:rsid w:val="007B5F0F"/>
    <w:rsid w:val="007B699D"/>
    <w:rsid w:val="007B6D70"/>
    <w:rsid w:val="007B6E91"/>
    <w:rsid w:val="007B7409"/>
    <w:rsid w:val="007B748D"/>
    <w:rsid w:val="007B7CC1"/>
    <w:rsid w:val="007B7F4A"/>
    <w:rsid w:val="007C0A92"/>
    <w:rsid w:val="007C1588"/>
    <w:rsid w:val="007C1611"/>
    <w:rsid w:val="007C1716"/>
    <w:rsid w:val="007C1AE1"/>
    <w:rsid w:val="007C1C62"/>
    <w:rsid w:val="007C1E45"/>
    <w:rsid w:val="007C2364"/>
    <w:rsid w:val="007C2442"/>
    <w:rsid w:val="007C24A0"/>
    <w:rsid w:val="007C3180"/>
    <w:rsid w:val="007C3498"/>
    <w:rsid w:val="007C35BE"/>
    <w:rsid w:val="007C3685"/>
    <w:rsid w:val="007C3903"/>
    <w:rsid w:val="007C3A4A"/>
    <w:rsid w:val="007C3A6A"/>
    <w:rsid w:val="007C3D67"/>
    <w:rsid w:val="007C41A5"/>
    <w:rsid w:val="007C5404"/>
    <w:rsid w:val="007C5413"/>
    <w:rsid w:val="007C5A60"/>
    <w:rsid w:val="007C5B5E"/>
    <w:rsid w:val="007C672F"/>
    <w:rsid w:val="007C6ADD"/>
    <w:rsid w:val="007C6C88"/>
    <w:rsid w:val="007C6EA9"/>
    <w:rsid w:val="007C6FAD"/>
    <w:rsid w:val="007C7397"/>
    <w:rsid w:val="007C7902"/>
    <w:rsid w:val="007C7FAE"/>
    <w:rsid w:val="007D03E8"/>
    <w:rsid w:val="007D06DB"/>
    <w:rsid w:val="007D0AB4"/>
    <w:rsid w:val="007D0F01"/>
    <w:rsid w:val="007D156A"/>
    <w:rsid w:val="007D1879"/>
    <w:rsid w:val="007D1A41"/>
    <w:rsid w:val="007D1DF9"/>
    <w:rsid w:val="007D1EBA"/>
    <w:rsid w:val="007D25ED"/>
    <w:rsid w:val="007D312B"/>
    <w:rsid w:val="007D312F"/>
    <w:rsid w:val="007D32B2"/>
    <w:rsid w:val="007D3546"/>
    <w:rsid w:val="007D3E76"/>
    <w:rsid w:val="007D3FF8"/>
    <w:rsid w:val="007D40C6"/>
    <w:rsid w:val="007D41FC"/>
    <w:rsid w:val="007D449F"/>
    <w:rsid w:val="007D4B1C"/>
    <w:rsid w:val="007D5332"/>
    <w:rsid w:val="007D55B7"/>
    <w:rsid w:val="007D566A"/>
    <w:rsid w:val="007D5AE7"/>
    <w:rsid w:val="007D5C51"/>
    <w:rsid w:val="007D5EDC"/>
    <w:rsid w:val="007D6060"/>
    <w:rsid w:val="007D6727"/>
    <w:rsid w:val="007D68E4"/>
    <w:rsid w:val="007D6996"/>
    <w:rsid w:val="007D6A69"/>
    <w:rsid w:val="007D6C9E"/>
    <w:rsid w:val="007D778D"/>
    <w:rsid w:val="007D7CD2"/>
    <w:rsid w:val="007D7E3F"/>
    <w:rsid w:val="007D7EA7"/>
    <w:rsid w:val="007E00E3"/>
    <w:rsid w:val="007E0518"/>
    <w:rsid w:val="007E079E"/>
    <w:rsid w:val="007E1631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30C2"/>
    <w:rsid w:val="007E3573"/>
    <w:rsid w:val="007E3CF9"/>
    <w:rsid w:val="007E48D5"/>
    <w:rsid w:val="007E4BAA"/>
    <w:rsid w:val="007E518F"/>
    <w:rsid w:val="007E5293"/>
    <w:rsid w:val="007E58FA"/>
    <w:rsid w:val="007E5AF3"/>
    <w:rsid w:val="007E5C34"/>
    <w:rsid w:val="007E5CFD"/>
    <w:rsid w:val="007E61E0"/>
    <w:rsid w:val="007E6227"/>
    <w:rsid w:val="007E6409"/>
    <w:rsid w:val="007E6771"/>
    <w:rsid w:val="007E6882"/>
    <w:rsid w:val="007E68CE"/>
    <w:rsid w:val="007E7467"/>
    <w:rsid w:val="007E763B"/>
    <w:rsid w:val="007E7BBD"/>
    <w:rsid w:val="007E7D8D"/>
    <w:rsid w:val="007F024F"/>
    <w:rsid w:val="007F02B4"/>
    <w:rsid w:val="007F04D7"/>
    <w:rsid w:val="007F0F22"/>
    <w:rsid w:val="007F1098"/>
    <w:rsid w:val="007F157A"/>
    <w:rsid w:val="007F19B0"/>
    <w:rsid w:val="007F1EE1"/>
    <w:rsid w:val="007F21C8"/>
    <w:rsid w:val="007F24CB"/>
    <w:rsid w:val="007F2FED"/>
    <w:rsid w:val="007F31BC"/>
    <w:rsid w:val="007F36D0"/>
    <w:rsid w:val="007F43CD"/>
    <w:rsid w:val="007F4706"/>
    <w:rsid w:val="007F4EA3"/>
    <w:rsid w:val="007F4F2B"/>
    <w:rsid w:val="007F4FA1"/>
    <w:rsid w:val="007F50EF"/>
    <w:rsid w:val="007F5492"/>
    <w:rsid w:val="007F5602"/>
    <w:rsid w:val="007F58A1"/>
    <w:rsid w:val="007F5F1E"/>
    <w:rsid w:val="007F634E"/>
    <w:rsid w:val="007F641B"/>
    <w:rsid w:val="007F662C"/>
    <w:rsid w:val="007F67E3"/>
    <w:rsid w:val="007F6E3C"/>
    <w:rsid w:val="007F6F01"/>
    <w:rsid w:val="0080019E"/>
    <w:rsid w:val="00800248"/>
    <w:rsid w:val="00800393"/>
    <w:rsid w:val="00800438"/>
    <w:rsid w:val="00800833"/>
    <w:rsid w:val="008013E3"/>
    <w:rsid w:val="008014EC"/>
    <w:rsid w:val="00801523"/>
    <w:rsid w:val="00801613"/>
    <w:rsid w:val="0080189A"/>
    <w:rsid w:val="00801932"/>
    <w:rsid w:val="0080249D"/>
    <w:rsid w:val="00802704"/>
    <w:rsid w:val="00802B83"/>
    <w:rsid w:val="00802EB0"/>
    <w:rsid w:val="008036D9"/>
    <w:rsid w:val="00803A09"/>
    <w:rsid w:val="00804C23"/>
    <w:rsid w:val="00804E0C"/>
    <w:rsid w:val="0080531B"/>
    <w:rsid w:val="00805827"/>
    <w:rsid w:val="0080590B"/>
    <w:rsid w:val="00805998"/>
    <w:rsid w:val="008059F2"/>
    <w:rsid w:val="0080608F"/>
    <w:rsid w:val="008060A9"/>
    <w:rsid w:val="008068B5"/>
    <w:rsid w:val="00806C1A"/>
    <w:rsid w:val="00806D78"/>
    <w:rsid w:val="0080716C"/>
    <w:rsid w:val="0080758A"/>
    <w:rsid w:val="00807747"/>
    <w:rsid w:val="00807F58"/>
    <w:rsid w:val="00810760"/>
    <w:rsid w:val="008109CA"/>
    <w:rsid w:val="00810ADC"/>
    <w:rsid w:val="00811474"/>
    <w:rsid w:val="00811D59"/>
    <w:rsid w:val="00811F27"/>
    <w:rsid w:val="0081304A"/>
    <w:rsid w:val="00813086"/>
    <w:rsid w:val="00813612"/>
    <w:rsid w:val="00813856"/>
    <w:rsid w:val="00813C6B"/>
    <w:rsid w:val="00813DC1"/>
    <w:rsid w:val="008140DA"/>
    <w:rsid w:val="00814311"/>
    <w:rsid w:val="008143E9"/>
    <w:rsid w:val="0081466C"/>
    <w:rsid w:val="0081548E"/>
    <w:rsid w:val="008156FA"/>
    <w:rsid w:val="00815A30"/>
    <w:rsid w:val="00815DCA"/>
    <w:rsid w:val="00816358"/>
    <w:rsid w:val="00816C6D"/>
    <w:rsid w:val="00816C80"/>
    <w:rsid w:val="00816EB5"/>
    <w:rsid w:val="00817070"/>
    <w:rsid w:val="008174EF"/>
    <w:rsid w:val="00817600"/>
    <w:rsid w:val="00817AE5"/>
    <w:rsid w:val="00820368"/>
    <w:rsid w:val="0082045E"/>
    <w:rsid w:val="008208C4"/>
    <w:rsid w:val="00820A81"/>
    <w:rsid w:val="00820EDE"/>
    <w:rsid w:val="008210EE"/>
    <w:rsid w:val="00821599"/>
    <w:rsid w:val="00821707"/>
    <w:rsid w:val="00822005"/>
    <w:rsid w:val="008223D7"/>
    <w:rsid w:val="008226BD"/>
    <w:rsid w:val="00823503"/>
    <w:rsid w:val="008238AE"/>
    <w:rsid w:val="00823B30"/>
    <w:rsid w:val="00823CF5"/>
    <w:rsid w:val="00823DCB"/>
    <w:rsid w:val="008240CD"/>
    <w:rsid w:val="00824123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31D"/>
    <w:rsid w:val="008274D5"/>
    <w:rsid w:val="0082794B"/>
    <w:rsid w:val="00827B87"/>
    <w:rsid w:val="00827D45"/>
    <w:rsid w:val="00830587"/>
    <w:rsid w:val="00830A34"/>
    <w:rsid w:val="00830C9D"/>
    <w:rsid w:val="00830D4D"/>
    <w:rsid w:val="00830DA5"/>
    <w:rsid w:val="00830F4E"/>
    <w:rsid w:val="0083106F"/>
    <w:rsid w:val="008317FA"/>
    <w:rsid w:val="00831AEA"/>
    <w:rsid w:val="0083252E"/>
    <w:rsid w:val="00832F62"/>
    <w:rsid w:val="0083314F"/>
    <w:rsid w:val="0083358C"/>
    <w:rsid w:val="008336F8"/>
    <w:rsid w:val="00833AFE"/>
    <w:rsid w:val="00833FE1"/>
    <w:rsid w:val="00834136"/>
    <w:rsid w:val="00834812"/>
    <w:rsid w:val="0083486D"/>
    <w:rsid w:val="0083489B"/>
    <w:rsid w:val="00834AA2"/>
    <w:rsid w:val="00835001"/>
    <w:rsid w:val="00835546"/>
    <w:rsid w:val="00835592"/>
    <w:rsid w:val="00835CC8"/>
    <w:rsid w:val="00835D3D"/>
    <w:rsid w:val="00836195"/>
    <w:rsid w:val="0083647C"/>
    <w:rsid w:val="00836727"/>
    <w:rsid w:val="00836C56"/>
    <w:rsid w:val="00836DBF"/>
    <w:rsid w:val="00837039"/>
    <w:rsid w:val="00837532"/>
    <w:rsid w:val="0083768C"/>
    <w:rsid w:val="00840A90"/>
    <w:rsid w:val="00841E1D"/>
    <w:rsid w:val="00841E60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53CB"/>
    <w:rsid w:val="00845435"/>
    <w:rsid w:val="008456B7"/>
    <w:rsid w:val="0084584A"/>
    <w:rsid w:val="00845992"/>
    <w:rsid w:val="008459D5"/>
    <w:rsid w:val="00845A1A"/>
    <w:rsid w:val="00845DFE"/>
    <w:rsid w:val="00845E8C"/>
    <w:rsid w:val="008460F3"/>
    <w:rsid w:val="00846BD8"/>
    <w:rsid w:val="00846D03"/>
    <w:rsid w:val="00847031"/>
    <w:rsid w:val="0084705F"/>
    <w:rsid w:val="008470F5"/>
    <w:rsid w:val="0084737C"/>
    <w:rsid w:val="00847EB1"/>
    <w:rsid w:val="0085048C"/>
    <w:rsid w:val="00850C37"/>
    <w:rsid w:val="00851362"/>
    <w:rsid w:val="00851915"/>
    <w:rsid w:val="00851C3F"/>
    <w:rsid w:val="0085212D"/>
    <w:rsid w:val="008524E0"/>
    <w:rsid w:val="00853080"/>
    <w:rsid w:val="00853232"/>
    <w:rsid w:val="00854343"/>
    <w:rsid w:val="0085435D"/>
    <w:rsid w:val="00854416"/>
    <w:rsid w:val="00854D45"/>
    <w:rsid w:val="00854E9B"/>
    <w:rsid w:val="00854FBA"/>
    <w:rsid w:val="00855384"/>
    <w:rsid w:val="00855BE8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7DC"/>
    <w:rsid w:val="00861C59"/>
    <w:rsid w:val="00862569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1B"/>
    <w:rsid w:val="008654E5"/>
    <w:rsid w:val="008658AB"/>
    <w:rsid w:val="00865954"/>
    <w:rsid w:val="00865BE0"/>
    <w:rsid w:val="008660E4"/>
    <w:rsid w:val="00866574"/>
    <w:rsid w:val="00866E28"/>
    <w:rsid w:val="00867133"/>
    <w:rsid w:val="0087001D"/>
    <w:rsid w:val="0087014C"/>
    <w:rsid w:val="0087026C"/>
    <w:rsid w:val="00870443"/>
    <w:rsid w:val="0087048B"/>
    <w:rsid w:val="00870EA8"/>
    <w:rsid w:val="00872401"/>
    <w:rsid w:val="008726D3"/>
    <w:rsid w:val="008728FC"/>
    <w:rsid w:val="00872A55"/>
    <w:rsid w:val="00872E5E"/>
    <w:rsid w:val="00872F18"/>
    <w:rsid w:val="00872FCB"/>
    <w:rsid w:val="008730A5"/>
    <w:rsid w:val="008730D8"/>
    <w:rsid w:val="00873345"/>
    <w:rsid w:val="00873AF3"/>
    <w:rsid w:val="00873EA9"/>
    <w:rsid w:val="008747CF"/>
    <w:rsid w:val="00874995"/>
    <w:rsid w:val="00874CC7"/>
    <w:rsid w:val="00875333"/>
    <w:rsid w:val="008758D5"/>
    <w:rsid w:val="00875BC7"/>
    <w:rsid w:val="00875BD6"/>
    <w:rsid w:val="00875CE0"/>
    <w:rsid w:val="008760E6"/>
    <w:rsid w:val="00876359"/>
    <w:rsid w:val="00876615"/>
    <w:rsid w:val="0087695E"/>
    <w:rsid w:val="00876D2E"/>
    <w:rsid w:val="00876E91"/>
    <w:rsid w:val="00876EA5"/>
    <w:rsid w:val="00877025"/>
    <w:rsid w:val="00877219"/>
    <w:rsid w:val="00877AEA"/>
    <w:rsid w:val="00877F32"/>
    <w:rsid w:val="00880E2B"/>
    <w:rsid w:val="00881BE3"/>
    <w:rsid w:val="0088201B"/>
    <w:rsid w:val="00882503"/>
    <w:rsid w:val="00882AA2"/>
    <w:rsid w:val="00883454"/>
    <w:rsid w:val="00883800"/>
    <w:rsid w:val="00883C77"/>
    <w:rsid w:val="0088409B"/>
    <w:rsid w:val="00884270"/>
    <w:rsid w:val="00884B1D"/>
    <w:rsid w:val="008856B9"/>
    <w:rsid w:val="00885A98"/>
    <w:rsid w:val="00885EDB"/>
    <w:rsid w:val="00885F62"/>
    <w:rsid w:val="00885F67"/>
    <w:rsid w:val="0088660E"/>
    <w:rsid w:val="0088681A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ABB"/>
    <w:rsid w:val="00891D6D"/>
    <w:rsid w:val="00892043"/>
    <w:rsid w:val="0089245D"/>
    <w:rsid w:val="00892753"/>
    <w:rsid w:val="008929B1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97E20"/>
    <w:rsid w:val="00897E6B"/>
    <w:rsid w:val="008A0035"/>
    <w:rsid w:val="008A0C07"/>
    <w:rsid w:val="008A0D94"/>
    <w:rsid w:val="008A0DB3"/>
    <w:rsid w:val="008A102E"/>
    <w:rsid w:val="008A19A6"/>
    <w:rsid w:val="008A1D61"/>
    <w:rsid w:val="008A1F01"/>
    <w:rsid w:val="008A2102"/>
    <w:rsid w:val="008A22DC"/>
    <w:rsid w:val="008A2328"/>
    <w:rsid w:val="008A25FF"/>
    <w:rsid w:val="008A275F"/>
    <w:rsid w:val="008A27FF"/>
    <w:rsid w:val="008A3330"/>
    <w:rsid w:val="008A39B8"/>
    <w:rsid w:val="008A3D86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7216"/>
    <w:rsid w:val="008A73F4"/>
    <w:rsid w:val="008A7BAC"/>
    <w:rsid w:val="008B0DEE"/>
    <w:rsid w:val="008B0FE9"/>
    <w:rsid w:val="008B128A"/>
    <w:rsid w:val="008B1460"/>
    <w:rsid w:val="008B1503"/>
    <w:rsid w:val="008B16F0"/>
    <w:rsid w:val="008B174E"/>
    <w:rsid w:val="008B1D42"/>
    <w:rsid w:val="008B1FF4"/>
    <w:rsid w:val="008B2271"/>
    <w:rsid w:val="008B2D25"/>
    <w:rsid w:val="008B339F"/>
    <w:rsid w:val="008B37CD"/>
    <w:rsid w:val="008B392F"/>
    <w:rsid w:val="008B3C31"/>
    <w:rsid w:val="008B3E67"/>
    <w:rsid w:val="008B468D"/>
    <w:rsid w:val="008B4E20"/>
    <w:rsid w:val="008B50FB"/>
    <w:rsid w:val="008B5138"/>
    <w:rsid w:val="008B51FA"/>
    <w:rsid w:val="008B5556"/>
    <w:rsid w:val="008B55E4"/>
    <w:rsid w:val="008B5CE2"/>
    <w:rsid w:val="008B6F0F"/>
    <w:rsid w:val="008B740D"/>
    <w:rsid w:val="008B7482"/>
    <w:rsid w:val="008B7CF7"/>
    <w:rsid w:val="008C02FD"/>
    <w:rsid w:val="008C0BB2"/>
    <w:rsid w:val="008C0BFD"/>
    <w:rsid w:val="008C105C"/>
    <w:rsid w:val="008C12D5"/>
    <w:rsid w:val="008C1327"/>
    <w:rsid w:val="008C170E"/>
    <w:rsid w:val="008C181F"/>
    <w:rsid w:val="008C1845"/>
    <w:rsid w:val="008C1956"/>
    <w:rsid w:val="008C1DD4"/>
    <w:rsid w:val="008C1E41"/>
    <w:rsid w:val="008C22C3"/>
    <w:rsid w:val="008C254C"/>
    <w:rsid w:val="008C26CB"/>
    <w:rsid w:val="008C27F9"/>
    <w:rsid w:val="008C2A9A"/>
    <w:rsid w:val="008C2B2B"/>
    <w:rsid w:val="008C2BE6"/>
    <w:rsid w:val="008C3805"/>
    <w:rsid w:val="008C3A2B"/>
    <w:rsid w:val="008C411F"/>
    <w:rsid w:val="008C420A"/>
    <w:rsid w:val="008C47AD"/>
    <w:rsid w:val="008C490E"/>
    <w:rsid w:val="008C5002"/>
    <w:rsid w:val="008C5042"/>
    <w:rsid w:val="008C5046"/>
    <w:rsid w:val="008C5570"/>
    <w:rsid w:val="008C5AA9"/>
    <w:rsid w:val="008C6796"/>
    <w:rsid w:val="008C693B"/>
    <w:rsid w:val="008C6BAE"/>
    <w:rsid w:val="008C77A6"/>
    <w:rsid w:val="008C77E4"/>
    <w:rsid w:val="008C7B46"/>
    <w:rsid w:val="008D01A1"/>
    <w:rsid w:val="008D02CD"/>
    <w:rsid w:val="008D02E7"/>
    <w:rsid w:val="008D03CA"/>
    <w:rsid w:val="008D0564"/>
    <w:rsid w:val="008D0CF1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E56"/>
    <w:rsid w:val="008D45ED"/>
    <w:rsid w:val="008D49FF"/>
    <w:rsid w:val="008D4D94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0B79"/>
    <w:rsid w:val="008E16DC"/>
    <w:rsid w:val="008E19E7"/>
    <w:rsid w:val="008E1A62"/>
    <w:rsid w:val="008E1F52"/>
    <w:rsid w:val="008E1F72"/>
    <w:rsid w:val="008E26A6"/>
    <w:rsid w:val="008E279B"/>
    <w:rsid w:val="008E2B9B"/>
    <w:rsid w:val="008E36C3"/>
    <w:rsid w:val="008E38F9"/>
    <w:rsid w:val="008E3A9B"/>
    <w:rsid w:val="008E3FA3"/>
    <w:rsid w:val="008E40FD"/>
    <w:rsid w:val="008E44A3"/>
    <w:rsid w:val="008E4526"/>
    <w:rsid w:val="008E4739"/>
    <w:rsid w:val="008E48A8"/>
    <w:rsid w:val="008E4D0E"/>
    <w:rsid w:val="008E4DB4"/>
    <w:rsid w:val="008E4DE2"/>
    <w:rsid w:val="008E4E27"/>
    <w:rsid w:val="008E5194"/>
    <w:rsid w:val="008E54A2"/>
    <w:rsid w:val="008E5EB1"/>
    <w:rsid w:val="008E5F33"/>
    <w:rsid w:val="008E61AB"/>
    <w:rsid w:val="008E61D4"/>
    <w:rsid w:val="008E6995"/>
    <w:rsid w:val="008E6C57"/>
    <w:rsid w:val="008E7898"/>
    <w:rsid w:val="008E7A28"/>
    <w:rsid w:val="008E7CC0"/>
    <w:rsid w:val="008E7D05"/>
    <w:rsid w:val="008F030F"/>
    <w:rsid w:val="008F03FF"/>
    <w:rsid w:val="008F0888"/>
    <w:rsid w:val="008F0AA9"/>
    <w:rsid w:val="008F1044"/>
    <w:rsid w:val="008F12FF"/>
    <w:rsid w:val="008F1789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4254"/>
    <w:rsid w:val="008F4391"/>
    <w:rsid w:val="008F47FA"/>
    <w:rsid w:val="008F4A1C"/>
    <w:rsid w:val="008F5019"/>
    <w:rsid w:val="008F5115"/>
    <w:rsid w:val="008F5487"/>
    <w:rsid w:val="008F5AF4"/>
    <w:rsid w:val="008F5D71"/>
    <w:rsid w:val="008F6211"/>
    <w:rsid w:val="008F6BD3"/>
    <w:rsid w:val="008F6F1F"/>
    <w:rsid w:val="008F744C"/>
    <w:rsid w:val="008F76AA"/>
    <w:rsid w:val="008F771A"/>
    <w:rsid w:val="008F7B11"/>
    <w:rsid w:val="008F7BFD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84D"/>
    <w:rsid w:val="00901D83"/>
    <w:rsid w:val="00901E26"/>
    <w:rsid w:val="0090252A"/>
    <w:rsid w:val="00902620"/>
    <w:rsid w:val="00902941"/>
    <w:rsid w:val="009035C1"/>
    <w:rsid w:val="00903913"/>
    <w:rsid w:val="00903B7F"/>
    <w:rsid w:val="00903F4C"/>
    <w:rsid w:val="0090424F"/>
    <w:rsid w:val="00904256"/>
    <w:rsid w:val="00904912"/>
    <w:rsid w:val="00904A61"/>
    <w:rsid w:val="00904F25"/>
    <w:rsid w:val="00904FBC"/>
    <w:rsid w:val="0090518C"/>
    <w:rsid w:val="009052FB"/>
    <w:rsid w:val="0090555F"/>
    <w:rsid w:val="009057D9"/>
    <w:rsid w:val="0090591A"/>
    <w:rsid w:val="00905A65"/>
    <w:rsid w:val="00905F0D"/>
    <w:rsid w:val="009067B2"/>
    <w:rsid w:val="00906AFB"/>
    <w:rsid w:val="00906B3B"/>
    <w:rsid w:val="00906BB9"/>
    <w:rsid w:val="0090753E"/>
    <w:rsid w:val="00907D28"/>
    <w:rsid w:val="009101E9"/>
    <w:rsid w:val="009104EB"/>
    <w:rsid w:val="0091078C"/>
    <w:rsid w:val="00910ADB"/>
    <w:rsid w:val="00910C6D"/>
    <w:rsid w:val="00910D2F"/>
    <w:rsid w:val="00910FEE"/>
    <w:rsid w:val="0091120C"/>
    <w:rsid w:val="00911408"/>
    <w:rsid w:val="009114A8"/>
    <w:rsid w:val="00911C83"/>
    <w:rsid w:val="00912A94"/>
    <w:rsid w:val="00913130"/>
    <w:rsid w:val="0091389F"/>
    <w:rsid w:val="00913DFE"/>
    <w:rsid w:val="00913F0E"/>
    <w:rsid w:val="009144FE"/>
    <w:rsid w:val="00914BB6"/>
    <w:rsid w:val="00914C52"/>
    <w:rsid w:val="00914E1E"/>
    <w:rsid w:val="009150EC"/>
    <w:rsid w:val="0091571D"/>
    <w:rsid w:val="009163DE"/>
    <w:rsid w:val="009167FE"/>
    <w:rsid w:val="009168FC"/>
    <w:rsid w:val="00916A2D"/>
    <w:rsid w:val="00916BBA"/>
    <w:rsid w:val="00916C61"/>
    <w:rsid w:val="00916CD6"/>
    <w:rsid w:val="00917424"/>
    <w:rsid w:val="00917444"/>
    <w:rsid w:val="009175C9"/>
    <w:rsid w:val="00917807"/>
    <w:rsid w:val="00917B56"/>
    <w:rsid w:val="00917DCE"/>
    <w:rsid w:val="00917F3C"/>
    <w:rsid w:val="009206CB"/>
    <w:rsid w:val="00920ADE"/>
    <w:rsid w:val="00920E82"/>
    <w:rsid w:val="009217B9"/>
    <w:rsid w:val="009219B4"/>
    <w:rsid w:val="00921B4B"/>
    <w:rsid w:val="00921B69"/>
    <w:rsid w:val="00921F8D"/>
    <w:rsid w:val="009224E2"/>
    <w:rsid w:val="00922536"/>
    <w:rsid w:val="00923090"/>
    <w:rsid w:val="0092352D"/>
    <w:rsid w:val="009236F4"/>
    <w:rsid w:val="00923EF2"/>
    <w:rsid w:val="00924D4B"/>
    <w:rsid w:val="009252B1"/>
    <w:rsid w:val="00925F16"/>
    <w:rsid w:val="009262F0"/>
    <w:rsid w:val="009268C6"/>
    <w:rsid w:val="00926B77"/>
    <w:rsid w:val="009274B7"/>
    <w:rsid w:val="00927F02"/>
    <w:rsid w:val="0093056A"/>
    <w:rsid w:val="00930636"/>
    <w:rsid w:val="0093074F"/>
    <w:rsid w:val="0093084E"/>
    <w:rsid w:val="00930D2B"/>
    <w:rsid w:val="00930D6E"/>
    <w:rsid w:val="00931BB4"/>
    <w:rsid w:val="00932660"/>
    <w:rsid w:val="009326E1"/>
    <w:rsid w:val="00932756"/>
    <w:rsid w:val="00932FBB"/>
    <w:rsid w:val="009333E8"/>
    <w:rsid w:val="00933524"/>
    <w:rsid w:val="00933571"/>
    <w:rsid w:val="0093364A"/>
    <w:rsid w:val="00933BA4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B"/>
    <w:rsid w:val="00936E2C"/>
    <w:rsid w:val="00936F46"/>
    <w:rsid w:val="00937080"/>
    <w:rsid w:val="0093717D"/>
    <w:rsid w:val="009378AD"/>
    <w:rsid w:val="00940859"/>
    <w:rsid w:val="009409A4"/>
    <w:rsid w:val="00940BFD"/>
    <w:rsid w:val="00940E6D"/>
    <w:rsid w:val="009419F9"/>
    <w:rsid w:val="00941BFB"/>
    <w:rsid w:val="00941D91"/>
    <w:rsid w:val="00941FD8"/>
    <w:rsid w:val="00942158"/>
    <w:rsid w:val="00942177"/>
    <w:rsid w:val="00942357"/>
    <w:rsid w:val="009431ED"/>
    <w:rsid w:val="009436B0"/>
    <w:rsid w:val="009445D1"/>
    <w:rsid w:val="00944605"/>
    <w:rsid w:val="00944A96"/>
    <w:rsid w:val="00944EEA"/>
    <w:rsid w:val="00944FA5"/>
    <w:rsid w:val="00945218"/>
    <w:rsid w:val="0094526E"/>
    <w:rsid w:val="009453E5"/>
    <w:rsid w:val="009456E6"/>
    <w:rsid w:val="00945A10"/>
    <w:rsid w:val="00945A96"/>
    <w:rsid w:val="00945B2D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AF2"/>
    <w:rsid w:val="00950F2F"/>
    <w:rsid w:val="00950FDB"/>
    <w:rsid w:val="009513ED"/>
    <w:rsid w:val="00951620"/>
    <w:rsid w:val="009517E2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509F"/>
    <w:rsid w:val="00955200"/>
    <w:rsid w:val="0095571F"/>
    <w:rsid w:val="00955805"/>
    <w:rsid w:val="00955E7F"/>
    <w:rsid w:val="00956711"/>
    <w:rsid w:val="009568A5"/>
    <w:rsid w:val="00956FF4"/>
    <w:rsid w:val="009571BD"/>
    <w:rsid w:val="00957BCE"/>
    <w:rsid w:val="00957D36"/>
    <w:rsid w:val="00957FC6"/>
    <w:rsid w:val="009600A0"/>
    <w:rsid w:val="00960104"/>
    <w:rsid w:val="00960344"/>
    <w:rsid w:val="00960442"/>
    <w:rsid w:val="00960762"/>
    <w:rsid w:val="00960851"/>
    <w:rsid w:val="009614B7"/>
    <w:rsid w:val="0096216C"/>
    <w:rsid w:val="00962195"/>
    <w:rsid w:val="0096224B"/>
    <w:rsid w:val="0096224D"/>
    <w:rsid w:val="009623FD"/>
    <w:rsid w:val="00962715"/>
    <w:rsid w:val="00963028"/>
    <w:rsid w:val="009647A9"/>
    <w:rsid w:val="009647D5"/>
    <w:rsid w:val="009649D0"/>
    <w:rsid w:val="00964B93"/>
    <w:rsid w:val="00964F62"/>
    <w:rsid w:val="00965B54"/>
    <w:rsid w:val="00965B65"/>
    <w:rsid w:val="009661A4"/>
    <w:rsid w:val="0096652B"/>
    <w:rsid w:val="0096666F"/>
    <w:rsid w:val="00966BED"/>
    <w:rsid w:val="00966D29"/>
    <w:rsid w:val="0096756E"/>
    <w:rsid w:val="009679BB"/>
    <w:rsid w:val="00967D45"/>
    <w:rsid w:val="00970113"/>
    <w:rsid w:val="00970382"/>
    <w:rsid w:val="00970939"/>
    <w:rsid w:val="009709E6"/>
    <w:rsid w:val="009709F4"/>
    <w:rsid w:val="00970CDE"/>
    <w:rsid w:val="00970D39"/>
    <w:rsid w:val="00971526"/>
    <w:rsid w:val="00971E54"/>
    <w:rsid w:val="009722AA"/>
    <w:rsid w:val="009723FC"/>
    <w:rsid w:val="009725E7"/>
    <w:rsid w:val="00972E33"/>
    <w:rsid w:val="009731A4"/>
    <w:rsid w:val="00973266"/>
    <w:rsid w:val="009734DC"/>
    <w:rsid w:val="00973742"/>
    <w:rsid w:val="009739F1"/>
    <w:rsid w:val="00973CC8"/>
    <w:rsid w:val="00974BF1"/>
    <w:rsid w:val="00974CEC"/>
    <w:rsid w:val="00974EDB"/>
    <w:rsid w:val="00975111"/>
    <w:rsid w:val="0097513E"/>
    <w:rsid w:val="0097528B"/>
    <w:rsid w:val="0097555D"/>
    <w:rsid w:val="00975608"/>
    <w:rsid w:val="00975689"/>
    <w:rsid w:val="00975762"/>
    <w:rsid w:val="00975A81"/>
    <w:rsid w:val="00975E0E"/>
    <w:rsid w:val="00976D9D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79E"/>
    <w:rsid w:val="00982814"/>
    <w:rsid w:val="009828C9"/>
    <w:rsid w:val="009832BC"/>
    <w:rsid w:val="00983631"/>
    <w:rsid w:val="00983850"/>
    <w:rsid w:val="009838B2"/>
    <w:rsid w:val="00983941"/>
    <w:rsid w:val="009839DE"/>
    <w:rsid w:val="00983AAF"/>
    <w:rsid w:val="00984311"/>
    <w:rsid w:val="009843FB"/>
    <w:rsid w:val="00984461"/>
    <w:rsid w:val="00984BAC"/>
    <w:rsid w:val="00984D39"/>
    <w:rsid w:val="00985396"/>
    <w:rsid w:val="0098558B"/>
    <w:rsid w:val="00985EBD"/>
    <w:rsid w:val="00986339"/>
    <w:rsid w:val="009869F5"/>
    <w:rsid w:val="00986C57"/>
    <w:rsid w:val="00986E2B"/>
    <w:rsid w:val="00986EFD"/>
    <w:rsid w:val="009874B0"/>
    <w:rsid w:val="00987636"/>
    <w:rsid w:val="009878F5"/>
    <w:rsid w:val="009910D9"/>
    <w:rsid w:val="0099121A"/>
    <w:rsid w:val="009912C2"/>
    <w:rsid w:val="0099147E"/>
    <w:rsid w:val="009918FD"/>
    <w:rsid w:val="009919BC"/>
    <w:rsid w:val="00991C43"/>
    <w:rsid w:val="00992422"/>
    <w:rsid w:val="00992592"/>
    <w:rsid w:val="00992800"/>
    <w:rsid w:val="00992CB6"/>
    <w:rsid w:val="00992DBF"/>
    <w:rsid w:val="00992F64"/>
    <w:rsid w:val="009934A9"/>
    <w:rsid w:val="009937A8"/>
    <w:rsid w:val="00993971"/>
    <w:rsid w:val="009939C6"/>
    <w:rsid w:val="00993B4C"/>
    <w:rsid w:val="00993F20"/>
    <w:rsid w:val="00994291"/>
    <w:rsid w:val="00994849"/>
    <w:rsid w:val="00994DA0"/>
    <w:rsid w:val="00994E80"/>
    <w:rsid w:val="009951B4"/>
    <w:rsid w:val="009952EF"/>
    <w:rsid w:val="009955FB"/>
    <w:rsid w:val="00995794"/>
    <w:rsid w:val="009959B2"/>
    <w:rsid w:val="009966E1"/>
    <w:rsid w:val="00996C40"/>
    <w:rsid w:val="009971CC"/>
    <w:rsid w:val="009976E3"/>
    <w:rsid w:val="00997A08"/>
    <w:rsid w:val="00997DE1"/>
    <w:rsid w:val="009A0173"/>
    <w:rsid w:val="009A01D8"/>
    <w:rsid w:val="009A0B27"/>
    <w:rsid w:val="009A0D49"/>
    <w:rsid w:val="009A0DD2"/>
    <w:rsid w:val="009A0F40"/>
    <w:rsid w:val="009A13B9"/>
    <w:rsid w:val="009A14B3"/>
    <w:rsid w:val="009A1E39"/>
    <w:rsid w:val="009A2363"/>
    <w:rsid w:val="009A27FB"/>
    <w:rsid w:val="009A296C"/>
    <w:rsid w:val="009A2B6F"/>
    <w:rsid w:val="009A2C6A"/>
    <w:rsid w:val="009A2C9D"/>
    <w:rsid w:val="009A2D67"/>
    <w:rsid w:val="009A2EE3"/>
    <w:rsid w:val="009A313F"/>
    <w:rsid w:val="009A3312"/>
    <w:rsid w:val="009A347C"/>
    <w:rsid w:val="009A34F6"/>
    <w:rsid w:val="009A3845"/>
    <w:rsid w:val="009A38B3"/>
    <w:rsid w:val="009A3D91"/>
    <w:rsid w:val="009A3EB6"/>
    <w:rsid w:val="009A4C0E"/>
    <w:rsid w:val="009A4D57"/>
    <w:rsid w:val="009A4D64"/>
    <w:rsid w:val="009A50F0"/>
    <w:rsid w:val="009A5200"/>
    <w:rsid w:val="009A53E8"/>
    <w:rsid w:val="009A540E"/>
    <w:rsid w:val="009A5448"/>
    <w:rsid w:val="009A55C6"/>
    <w:rsid w:val="009A575B"/>
    <w:rsid w:val="009A58C0"/>
    <w:rsid w:val="009A5CB0"/>
    <w:rsid w:val="009A5D3C"/>
    <w:rsid w:val="009A5EFF"/>
    <w:rsid w:val="009A6421"/>
    <w:rsid w:val="009A646E"/>
    <w:rsid w:val="009A6542"/>
    <w:rsid w:val="009A65DE"/>
    <w:rsid w:val="009A65FA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22A"/>
    <w:rsid w:val="009B14D0"/>
    <w:rsid w:val="009B14DA"/>
    <w:rsid w:val="009B1FC8"/>
    <w:rsid w:val="009B255E"/>
    <w:rsid w:val="009B283B"/>
    <w:rsid w:val="009B285D"/>
    <w:rsid w:val="009B2CDC"/>
    <w:rsid w:val="009B30EF"/>
    <w:rsid w:val="009B3155"/>
    <w:rsid w:val="009B3214"/>
    <w:rsid w:val="009B3FBF"/>
    <w:rsid w:val="009B467B"/>
    <w:rsid w:val="009B4AB2"/>
    <w:rsid w:val="009B4EEF"/>
    <w:rsid w:val="009B526B"/>
    <w:rsid w:val="009B5639"/>
    <w:rsid w:val="009B5810"/>
    <w:rsid w:val="009B5914"/>
    <w:rsid w:val="009B5AC6"/>
    <w:rsid w:val="009B5F53"/>
    <w:rsid w:val="009B697C"/>
    <w:rsid w:val="009B7BAF"/>
    <w:rsid w:val="009B7CAB"/>
    <w:rsid w:val="009C01B9"/>
    <w:rsid w:val="009C05D9"/>
    <w:rsid w:val="009C0661"/>
    <w:rsid w:val="009C0DFF"/>
    <w:rsid w:val="009C11C6"/>
    <w:rsid w:val="009C1361"/>
    <w:rsid w:val="009C1547"/>
    <w:rsid w:val="009C176C"/>
    <w:rsid w:val="009C1AEA"/>
    <w:rsid w:val="009C1D27"/>
    <w:rsid w:val="009C2117"/>
    <w:rsid w:val="009C23EE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5EE"/>
    <w:rsid w:val="009C4651"/>
    <w:rsid w:val="009C4729"/>
    <w:rsid w:val="009C4778"/>
    <w:rsid w:val="009C483E"/>
    <w:rsid w:val="009C4855"/>
    <w:rsid w:val="009C57C6"/>
    <w:rsid w:val="009C59B0"/>
    <w:rsid w:val="009C5A89"/>
    <w:rsid w:val="009C63B2"/>
    <w:rsid w:val="009C63B3"/>
    <w:rsid w:val="009C66DC"/>
    <w:rsid w:val="009C6A5E"/>
    <w:rsid w:val="009C7313"/>
    <w:rsid w:val="009C78F9"/>
    <w:rsid w:val="009C7D39"/>
    <w:rsid w:val="009C7EDF"/>
    <w:rsid w:val="009D0058"/>
    <w:rsid w:val="009D080C"/>
    <w:rsid w:val="009D09C7"/>
    <w:rsid w:val="009D1A41"/>
    <w:rsid w:val="009D1D21"/>
    <w:rsid w:val="009D2025"/>
    <w:rsid w:val="009D237F"/>
    <w:rsid w:val="009D2424"/>
    <w:rsid w:val="009D250F"/>
    <w:rsid w:val="009D2632"/>
    <w:rsid w:val="009D2BFF"/>
    <w:rsid w:val="009D33DC"/>
    <w:rsid w:val="009D3ADE"/>
    <w:rsid w:val="009D4303"/>
    <w:rsid w:val="009D4326"/>
    <w:rsid w:val="009D456E"/>
    <w:rsid w:val="009D48E3"/>
    <w:rsid w:val="009D4E0B"/>
    <w:rsid w:val="009D6217"/>
    <w:rsid w:val="009D67DC"/>
    <w:rsid w:val="009D6912"/>
    <w:rsid w:val="009D6A66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3B"/>
    <w:rsid w:val="009E0654"/>
    <w:rsid w:val="009E0664"/>
    <w:rsid w:val="009E0CF2"/>
    <w:rsid w:val="009E0D60"/>
    <w:rsid w:val="009E0F5E"/>
    <w:rsid w:val="009E15D3"/>
    <w:rsid w:val="009E1DD4"/>
    <w:rsid w:val="009E1FDE"/>
    <w:rsid w:val="009E219B"/>
    <w:rsid w:val="009E258F"/>
    <w:rsid w:val="009E2737"/>
    <w:rsid w:val="009E279B"/>
    <w:rsid w:val="009E29DA"/>
    <w:rsid w:val="009E2A91"/>
    <w:rsid w:val="009E33F1"/>
    <w:rsid w:val="009E3A61"/>
    <w:rsid w:val="009E4BE8"/>
    <w:rsid w:val="009E4C08"/>
    <w:rsid w:val="009E5791"/>
    <w:rsid w:val="009E5A68"/>
    <w:rsid w:val="009E5B7A"/>
    <w:rsid w:val="009E5D5A"/>
    <w:rsid w:val="009E5EFB"/>
    <w:rsid w:val="009E64CD"/>
    <w:rsid w:val="009E65B8"/>
    <w:rsid w:val="009E6946"/>
    <w:rsid w:val="009E7597"/>
    <w:rsid w:val="009E76B1"/>
    <w:rsid w:val="009E7AA2"/>
    <w:rsid w:val="009E7F29"/>
    <w:rsid w:val="009F04E2"/>
    <w:rsid w:val="009F1406"/>
    <w:rsid w:val="009F1B50"/>
    <w:rsid w:val="009F1C20"/>
    <w:rsid w:val="009F24B7"/>
    <w:rsid w:val="009F25BE"/>
    <w:rsid w:val="009F2986"/>
    <w:rsid w:val="009F2F1C"/>
    <w:rsid w:val="009F31CE"/>
    <w:rsid w:val="009F35B5"/>
    <w:rsid w:val="009F3F24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ED9"/>
    <w:rsid w:val="009F6206"/>
    <w:rsid w:val="009F6336"/>
    <w:rsid w:val="009F6652"/>
    <w:rsid w:val="009F66C8"/>
    <w:rsid w:val="009F6D9E"/>
    <w:rsid w:val="009F701D"/>
    <w:rsid w:val="009F764F"/>
    <w:rsid w:val="009F774A"/>
    <w:rsid w:val="009F7BFF"/>
    <w:rsid w:val="00A001C3"/>
    <w:rsid w:val="00A00453"/>
    <w:rsid w:val="00A00471"/>
    <w:rsid w:val="00A0095F"/>
    <w:rsid w:val="00A00F96"/>
    <w:rsid w:val="00A01129"/>
    <w:rsid w:val="00A012A0"/>
    <w:rsid w:val="00A013D1"/>
    <w:rsid w:val="00A0176C"/>
    <w:rsid w:val="00A01BC5"/>
    <w:rsid w:val="00A022CC"/>
    <w:rsid w:val="00A02498"/>
    <w:rsid w:val="00A02626"/>
    <w:rsid w:val="00A02B88"/>
    <w:rsid w:val="00A02E50"/>
    <w:rsid w:val="00A0303B"/>
    <w:rsid w:val="00A03301"/>
    <w:rsid w:val="00A03598"/>
    <w:rsid w:val="00A03D9E"/>
    <w:rsid w:val="00A04771"/>
    <w:rsid w:val="00A04B73"/>
    <w:rsid w:val="00A0565B"/>
    <w:rsid w:val="00A0573B"/>
    <w:rsid w:val="00A0597C"/>
    <w:rsid w:val="00A05B5E"/>
    <w:rsid w:val="00A05DC7"/>
    <w:rsid w:val="00A0639F"/>
    <w:rsid w:val="00A07278"/>
    <w:rsid w:val="00A072C9"/>
    <w:rsid w:val="00A07B7E"/>
    <w:rsid w:val="00A10086"/>
    <w:rsid w:val="00A106F9"/>
    <w:rsid w:val="00A109EC"/>
    <w:rsid w:val="00A10A16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30E7"/>
    <w:rsid w:val="00A13256"/>
    <w:rsid w:val="00A13463"/>
    <w:rsid w:val="00A136AF"/>
    <w:rsid w:val="00A139E2"/>
    <w:rsid w:val="00A13C08"/>
    <w:rsid w:val="00A13E49"/>
    <w:rsid w:val="00A14C21"/>
    <w:rsid w:val="00A15511"/>
    <w:rsid w:val="00A158B2"/>
    <w:rsid w:val="00A15E2B"/>
    <w:rsid w:val="00A15F2D"/>
    <w:rsid w:val="00A15FAC"/>
    <w:rsid w:val="00A163BB"/>
    <w:rsid w:val="00A16454"/>
    <w:rsid w:val="00A17075"/>
    <w:rsid w:val="00A17D9D"/>
    <w:rsid w:val="00A20BF4"/>
    <w:rsid w:val="00A20D35"/>
    <w:rsid w:val="00A21174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35AB"/>
    <w:rsid w:val="00A235C5"/>
    <w:rsid w:val="00A23981"/>
    <w:rsid w:val="00A23BE6"/>
    <w:rsid w:val="00A23C7F"/>
    <w:rsid w:val="00A24253"/>
    <w:rsid w:val="00A24745"/>
    <w:rsid w:val="00A250FE"/>
    <w:rsid w:val="00A251E4"/>
    <w:rsid w:val="00A252AC"/>
    <w:rsid w:val="00A25414"/>
    <w:rsid w:val="00A25639"/>
    <w:rsid w:val="00A2599C"/>
    <w:rsid w:val="00A25CD9"/>
    <w:rsid w:val="00A2609B"/>
    <w:rsid w:val="00A26382"/>
    <w:rsid w:val="00A2666F"/>
    <w:rsid w:val="00A26966"/>
    <w:rsid w:val="00A26E23"/>
    <w:rsid w:val="00A26EDC"/>
    <w:rsid w:val="00A26FC8"/>
    <w:rsid w:val="00A272B7"/>
    <w:rsid w:val="00A272EC"/>
    <w:rsid w:val="00A2755C"/>
    <w:rsid w:val="00A2770E"/>
    <w:rsid w:val="00A279A6"/>
    <w:rsid w:val="00A27B97"/>
    <w:rsid w:val="00A27BDD"/>
    <w:rsid w:val="00A27F1E"/>
    <w:rsid w:val="00A300D0"/>
    <w:rsid w:val="00A308C3"/>
    <w:rsid w:val="00A30BAC"/>
    <w:rsid w:val="00A30FBA"/>
    <w:rsid w:val="00A315F1"/>
    <w:rsid w:val="00A3173B"/>
    <w:rsid w:val="00A32012"/>
    <w:rsid w:val="00A3227C"/>
    <w:rsid w:val="00A32770"/>
    <w:rsid w:val="00A328D3"/>
    <w:rsid w:val="00A3297E"/>
    <w:rsid w:val="00A33C6A"/>
    <w:rsid w:val="00A33C84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4F0"/>
    <w:rsid w:val="00A358CB"/>
    <w:rsid w:val="00A359EC"/>
    <w:rsid w:val="00A35ADF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645"/>
    <w:rsid w:val="00A41927"/>
    <w:rsid w:val="00A41D42"/>
    <w:rsid w:val="00A42B14"/>
    <w:rsid w:val="00A42C4C"/>
    <w:rsid w:val="00A4402D"/>
    <w:rsid w:val="00A44081"/>
    <w:rsid w:val="00A440D6"/>
    <w:rsid w:val="00A44945"/>
    <w:rsid w:val="00A449BF"/>
    <w:rsid w:val="00A45262"/>
    <w:rsid w:val="00A45B6B"/>
    <w:rsid w:val="00A463F7"/>
    <w:rsid w:val="00A467FA"/>
    <w:rsid w:val="00A4696F"/>
    <w:rsid w:val="00A46B5E"/>
    <w:rsid w:val="00A471E7"/>
    <w:rsid w:val="00A473CD"/>
    <w:rsid w:val="00A47502"/>
    <w:rsid w:val="00A4793D"/>
    <w:rsid w:val="00A47CBA"/>
    <w:rsid w:val="00A507AA"/>
    <w:rsid w:val="00A508CD"/>
    <w:rsid w:val="00A50EE3"/>
    <w:rsid w:val="00A51264"/>
    <w:rsid w:val="00A51572"/>
    <w:rsid w:val="00A51B12"/>
    <w:rsid w:val="00A51B18"/>
    <w:rsid w:val="00A51BA5"/>
    <w:rsid w:val="00A51F1E"/>
    <w:rsid w:val="00A520C6"/>
    <w:rsid w:val="00A520FC"/>
    <w:rsid w:val="00A5260F"/>
    <w:rsid w:val="00A52AC6"/>
    <w:rsid w:val="00A52C9C"/>
    <w:rsid w:val="00A52DE3"/>
    <w:rsid w:val="00A52F7E"/>
    <w:rsid w:val="00A5333B"/>
    <w:rsid w:val="00A53345"/>
    <w:rsid w:val="00A538D0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642"/>
    <w:rsid w:val="00A57EAB"/>
    <w:rsid w:val="00A57F8B"/>
    <w:rsid w:val="00A60400"/>
    <w:rsid w:val="00A60E97"/>
    <w:rsid w:val="00A612FA"/>
    <w:rsid w:val="00A61D70"/>
    <w:rsid w:val="00A61EBB"/>
    <w:rsid w:val="00A61FE0"/>
    <w:rsid w:val="00A62266"/>
    <w:rsid w:val="00A6231B"/>
    <w:rsid w:val="00A6272C"/>
    <w:rsid w:val="00A62A91"/>
    <w:rsid w:val="00A62E27"/>
    <w:rsid w:val="00A62E28"/>
    <w:rsid w:val="00A63437"/>
    <w:rsid w:val="00A634E4"/>
    <w:rsid w:val="00A6357E"/>
    <w:rsid w:val="00A63782"/>
    <w:rsid w:val="00A64242"/>
    <w:rsid w:val="00A644D6"/>
    <w:rsid w:val="00A644F8"/>
    <w:rsid w:val="00A6477C"/>
    <w:rsid w:val="00A64C52"/>
    <w:rsid w:val="00A65A82"/>
    <w:rsid w:val="00A6641C"/>
    <w:rsid w:val="00A66497"/>
    <w:rsid w:val="00A66617"/>
    <w:rsid w:val="00A666EB"/>
    <w:rsid w:val="00A66EF9"/>
    <w:rsid w:val="00A67398"/>
    <w:rsid w:val="00A709FF"/>
    <w:rsid w:val="00A71253"/>
    <w:rsid w:val="00A717D2"/>
    <w:rsid w:val="00A71B42"/>
    <w:rsid w:val="00A72664"/>
    <w:rsid w:val="00A7269B"/>
    <w:rsid w:val="00A72A24"/>
    <w:rsid w:val="00A734F7"/>
    <w:rsid w:val="00A738AE"/>
    <w:rsid w:val="00A73C1F"/>
    <w:rsid w:val="00A74274"/>
    <w:rsid w:val="00A743EA"/>
    <w:rsid w:val="00A744BA"/>
    <w:rsid w:val="00A747D5"/>
    <w:rsid w:val="00A749AC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34B"/>
    <w:rsid w:val="00A774CD"/>
    <w:rsid w:val="00A7772E"/>
    <w:rsid w:val="00A77A50"/>
    <w:rsid w:val="00A77D62"/>
    <w:rsid w:val="00A81C40"/>
    <w:rsid w:val="00A81D50"/>
    <w:rsid w:val="00A81DC7"/>
    <w:rsid w:val="00A822EA"/>
    <w:rsid w:val="00A8249E"/>
    <w:rsid w:val="00A82C94"/>
    <w:rsid w:val="00A836E5"/>
    <w:rsid w:val="00A83816"/>
    <w:rsid w:val="00A839AC"/>
    <w:rsid w:val="00A84803"/>
    <w:rsid w:val="00A856FB"/>
    <w:rsid w:val="00A85EDD"/>
    <w:rsid w:val="00A8649F"/>
    <w:rsid w:val="00A866AA"/>
    <w:rsid w:val="00A86ABE"/>
    <w:rsid w:val="00A86E10"/>
    <w:rsid w:val="00A871FE"/>
    <w:rsid w:val="00A8781A"/>
    <w:rsid w:val="00A903D8"/>
    <w:rsid w:val="00A906B7"/>
    <w:rsid w:val="00A91295"/>
    <w:rsid w:val="00A91402"/>
    <w:rsid w:val="00A91D33"/>
    <w:rsid w:val="00A91F4E"/>
    <w:rsid w:val="00A91FCC"/>
    <w:rsid w:val="00A92009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570"/>
    <w:rsid w:val="00A94737"/>
    <w:rsid w:val="00A94CF8"/>
    <w:rsid w:val="00A94D2C"/>
    <w:rsid w:val="00A94E2D"/>
    <w:rsid w:val="00A94EAA"/>
    <w:rsid w:val="00A95141"/>
    <w:rsid w:val="00A95845"/>
    <w:rsid w:val="00A9596D"/>
    <w:rsid w:val="00A95C26"/>
    <w:rsid w:val="00A95E9C"/>
    <w:rsid w:val="00A95F45"/>
    <w:rsid w:val="00A961D1"/>
    <w:rsid w:val="00A96550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1F68"/>
    <w:rsid w:val="00AA243E"/>
    <w:rsid w:val="00AA2892"/>
    <w:rsid w:val="00AA2981"/>
    <w:rsid w:val="00AA2F94"/>
    <w:rsid w:val="00AA34BB"/>
    <w:rsid w:val="00AA35F2"/>
    <w:rsid w:val="00AA37B4"/>
    <w:rsid w:val="00AA3A0D"/>
    <w:rsid w:val="00AA49A5"/>
    <w:rsid w:val="00AA4D17"/>
    <w:rsid w:val="00AA4E0E"/>
    <w:rsid w:val="00AA4E5A"/>
    <w:rsid w:val="00AA6C1B"/>
    <w:rsid w:val="00AA6C7D"/>
    <w:rsid w:val="00AA76D1"/>
    <w:rsid w:val="00AA7947"/>
    <w:rsid w:val="00AA7A17"/>
    <w:rsid w:val="00AA7E2F"/>
    <w:rsid w:val="00AA7F86"/>
    <w:rsid w:val="00AA7F9B"/>
    <w:rsid w:val="00AA7FF3"/>
    <w:rsid w:val="00AB045B"/>
    <w:rsid w:val="00AB0A8F"/>
    <w:rsid w:val="00AB27AF"/>
    <w:rsid w:val="00AB2A9D"/>
    <w:rsid w:val="00AB2C35"/>
    <w:rsid w:val="00AB38D1"/>
    <w:rsid w:val="00AB4411"/>
    <w:rsid w:val="00AB4529"/>
    <w:rsid w:val="00AB4969"/>
    <w:rsid w:val="00AB49E8"/>
    <w:rsid w:val="00AB4BB7"/>
    <w:rsid w:val="00AB4EA5"/>
    <w:rsid w:val="00AB56DD"/>
    <w:rsid w:val="00AB570E"/>
    <w:rsid w:val="00AB580A"/>
    <w:rsid w:val="00AB5F7D"/>
    <w:rsid w:val="00AB6039"/>
    <w:rsid w:val="00AB60C7"/>
    <w:rsid w:val="00AB61E5"/>
    <w:rsid w:val="00AB6C31"/>
    <w:rsid w:val="00AB6E73"/>
    <w:rsid w:val="00AB75D2"/>
    <w:rsid w:val="00AB7CF3"/>
    <w:rsid w:val="00AB7D25"/>
    <w:rsid w:val="00AC005E"/>
    <w:rsid w:val="00AC1257"/>
    <w:rsid w:val="00AC1356"/>
    <w:rsid w:val="00AC19B0"/>
    <w:rsid w:val="00AC1B7E"/>
    <w:rsid w:val="00AC1FC3"/>
    <w:rsid w:val="00AC213E"/>
    <w:rsid w:val="00AC27C8"/>
    <w:rsid w:val="00AC2CD3"/>
    <w:rsid w:val="00AC320D"/>
    <w:rsid w:val="00AC33DC"/>
    <w:rsid w:val="00AC340C"/>
    <w:rsid w:val="00AC3441"/>
    <w:rsid w:val="00AC3A78"/>
    <w:rsid w:val="00AC3C46"/>
    <w:rsid w:val="00AC42F1"/>
    <w:rsid w:val="00AC5AAC"/>
    <w:rsid w:val="00AC60E1"/>
    <w:rsid w:val="00AC6456"/>
    <w:rsid w:val="00AC6521"/>
    <w:rsid w:val="00AC688D"/>
    <w:rsid w:val="00AC6A93"/>
    <w:rsid w:val="00AC6A9F"/>
    <w:rsid w:val="00AC6AD1"/>
    <w:rsid w:val="00AC6CCA"/>
    <w:rsid w:val="00AC6EBD"/>
    <w:rsid w:val="00AC70E1"/>
    <w:rsid w:val="00AC70F1"/>
    <w:rsid w:val="00AC72C2"/>
    <w:rsid w:val="00AC7589"/>
    <w:rsid w:val="00AC7903"/>
    <w:rsid w:val="00AC7930"/>
    <w:rsid w:val="00AC7C1E"/>
    <w:rsid w:val="00AD0244"/>
    <w:rsid w:val="00AD0A02"/>
    <w:rsid w:val="00AD0F73"/>
    <w:rsid w:val="00AD1206"/>
    <w:rsid w:val="00AD13D9"/>
    <w:rsid w:val="00AD14C0"/>
    <w:rsid w:val="00AD19BB"/>
    <w:rsid w:val="00AD1C9C"/>
    <w:rsid w:val="00AD218C"/>
    <w:rsid w:val="00AD2284"/>
    <w:rsid w:val="00AD2692"/>
    <w:rsid w:val="00AD2C92"/>
    <w:rsid w:val="00AD2CDB"/>
    <w:rsid w:val="00AD2D29"/>
    <w:rsid w:val="00AD3147"/>
    <w:rsid w:val="00AD32EB"/>
    <w:rsid w:val="00AD3315"/>
    <w:rsid w:val="00AD3528"/>
    <w:rsid w:val="00AD4054"/>
    <w:rsid w:val="00AD41DD"/>
    <w:rsid w:val="00AD44D7"/>
    <w:rsid w:val="00AD46D9"/>
    <w:rsid w:val="00AD47BB"/>
    <w:rsid w:val="00AD5F4A"/>
    <w:rsid w:val="00AD61D6"/>
    <w:rsid w:val="00AD6642"/>
    <w:rsid w:val="00AD66A9"/>
    <w:rsid w:val="00AD6C5D"/>
    <w:rsid w:val="00AD6D60"/>
    <w:rsid w:val="00AD6D9B"/>
    <w:rsid w:val="00AD6F0B"/>
    <w:rsid w:val="00AD6F47"/>
    <w:rsid w:val="00AD6F9A"/>
    <w:rsid w:val="00AD739B"/>
    <w:rsid w:val="00AD76D8"/>
    <w:rsid w:val="00AD7E03"/>
    <w:rsid w:val="00AE1554"/>
    <w:rsid w:val="00AE23C6"/>
    <w:rsid w:val="00AE2A98"/>
    <w:rsid w:val="00AE2DAA"/>
    <w:rsid w:val="00AE2E58"/>
    <w:rsid w:val="00AE30BC"/>
    <w:rsid w:val="00AE316B"/>
    <w:rsid w:val="00AE3917"/>
    <w:rsid w:val="00AE4116"/>
    <w:rsid w:val="00AE42EA"/>
    <w:rsid w:val="00AE4594"/>
    <w:rsid w:val="00AE45C0"/>
    <w:rsid w:val="00AE45E1"/>
    <w:rsid w:val="00AE4A76"/>
    <w:rsid w:val="00AE4A96"/>
    <w:rsid w:val="00AE4EE7"/>
    <w:rsid w:val="00AE511E"/>
    <w:rsid w:val="00AE547B"/>
    <w:rsid w:val="00AE5D4A"/>
    <w:rsid w:val="00AE6ACF"/>
    <w:rsid w:val="00AE6E31"/>
    <w:rsid w:val="00AE6FFA"/>
    <w:rsid w:val="00AE7015"/>
    <w:rsid w:val="00AE7CCB"/>
    <w:rsid w:val="00AE7D3A"/>
    <w:rsid w:val="00AF024C"/>
    <w:rsid w:val="00AF049A"/>
    <w:rsid w:val="00AF05CD"/>
    <w:rsid w:val="00AF08A1"/>
    <w:rsid w:val="00AF0B07"/>
    <w:rsid w:val="00AF0CD2"/>
    <w:rsid w:val="00AF0CE6"/>
    <w:rsid w:val="00AF0DC0"/>
    <w:rsid w:val="00AF181E"/>
    <w:rsid w:val="00AF1A2E"/>
    <w:rsid w:val="00AF1A46"/>
    <w:rsid w:val="00AF1C88"/>
    <w:rsid w:val="00AF1D68"/>
    <w:rsid w:val="00AF238D"/>
    <w:rsid w:val="00AF23AD"/>
    <w:rsid w:val="00AF27EE"/>
    <w:rsid w:val="00AF2972"/>
    <w:rsid w:val="00AF2F8C"/>
    <w:rsid w:val="00AF33EE"/>
    <w:rsid w:val="00AF3629"/>
    <w:rsid w:val="00AF3736"/>
    <w:rsid w:val="00AF4370"/>
    <w:rsid w:val="00AF4D20"/>
    <w:rsid w:val="00AF4F1C"/>
    <w:rsid w:val="00AF5677"/>
    <w:rsid w:val="00AF5A6A"/>
    <w:rsid w:val="00AF5B77"/>
    <w:rsid w:val="00AF6397"/>
    <w:rsid w:val="00AF63E9"/>
    <w:rsid w:val="00AF714A"/>
    <w:rsid w:val="00AF75F3"/>
    <w:rsid w:val="00AF76FC"/>
    <w:rsid w:val="00AF7B14"/>
    <w:rsid w:val="00B0028D"/>
    <w:rsid w:val="00B0075D"/>
    <w:rsid w:val="00B0094E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AC4"/>
    <w:rsid w:val="00B03051"/>
    <w:rsid w:val="00B0305A"/>
    <w:rsid w:val="00B03873"/>
    <w:rsid w:val="00B0398C"/>
    <w:rsid w:val="00B03D9D"/>
    <w:rsid w:val="00B03E68"/>
    <w:rsid w:val="00B03FED"/>
    <w:rsid w:val="00B043B3"/>
    <w:rsid w:val="00B044E1"/>
    <w:rsid w:val="00B04596"/>
    <w:rsid w:val="00B047BC"/>
    <w:rsid w:val="00B05897"/>
    <w:rsid w:val="00B05B13"/>
    <w:rsid w:val="00B06042"/>
    <w:rsid w:val="00B060B6"/>
    <w:rsid w:val="00B06697"/>
    <w:rsid w:val="00B06A13"/>
    <w:rsid w:val="00B06F88"/>
    <w:rsid w:val="00B07444"/>
    <w:rsid w:val="00B0753A"/>
    <w:rsid w:val="00B07A3A"/>
    <w:rsid w:val="00B07EBD"/>
    <w:rsid w:val="00B07F0D"/>
    <w:rsid w:val="00B10449"/>
    <w:rsid w:val="00B10715"/>
    <w:rsid w:val="00B10A3D"/>
    <w:rsid w:val="00B11298"/>
    <w:rsid w:val="00B118D7"/>
    <w:rsid w:val="00B118E3"/>
    <w:rsid w:val="00B124DF"/>
    <w:rsid w:val="00B1299E"/>
    <w:rsid w:val="00B12A10"/>
    <w:rsid w:val="00B12EA9"/>
    <w:rsid w:val="00B13011"/>
    <w:rsid w:val="00B133D9"/>
    <w:rsid w:val="00B134BA"/>
    <w:rsid w:val="00B13AA5"/>
    <w:rsid w:val="00B13B19"/>
    <w:rsid w:val="00B13E56"/>
    <w:rsid w:val="00B140C9"/>
    <w:rsid w:val="00B14428"/>
    <w:rsid w:val="00B14866"/>
    <w:rsid w:val="00B14A07"/>
    <w:rsid w:val="00B14A49"/>
    <w:rsid w:val="00B15B53"/>
    <w:rsid w:val="00B15E47"/>
    <w:rsid w:val="00B16339"/>
    <w:rsid w:val="00B164BE"/>
    <w:rsid w:val="00B16813"/>
    <w:rsid w:val="00B168C2"/>
    <w:rsid w:val="00B173C9"/>
    <w:rsid w:val="00B17571"/>
    <w:rsid w:val="00B177D3"/>
    <w:rsid w:val="00B1782F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D07"/>
    <w:rsid w:val="00B23D06"/>
    <w:rsid w:val="00B24092"/>
    <w:rsid w:val="00B24615"/>
    <w:rsid w:val="00B24DEC"/>
    <w:rsid w:val="00B25017"/>
    <w:rsid w:val="00B2512F"/>
    <w:rsid w:val="00B2547D"/>
    <w:rsid w:val="00B259ED"/>
    <w:rsid w:val="00B26475"/>
    <w:rsid w:val="00B268AB"/>
    <w:rsid w:val="00B27091"/>
    <w:rsid w:val="00B270E4"/>
    <w:rsid w:val="00B274E0"/>
    <w:rsid w:val="00B276A7"/>
    <w:rsid w:val="00B27BA0"/>
    <w:rsid w:val="00B27F22"/>
    <w:rsid w:val="00B30C12"/>
    <w:rsid w:val="00B30DCD"/>
    <w:rsid w:val="00B31072"/>
    <w:rsid w:val="00B31119"/>
    <w:rsid w:val="00B31172"/>
    <w:rsid w:val="00B31242"/>
    <w:rsid w:val="00B3132F"/>
    <w:rsid w:val="00B31F31"/>
    <w:rsid w:val="00B3252A"/>
    <w:rsid w:val="00B32E2D"/>
    <w:rsid w:val="00B33A42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693"/>
    <w:rsid w:val="00B3680C"/>
    <w:rsid w:val="00B370FF"/>
    <w:rsid w:val="00B376B1"/>
    <w:rsid w:val="00B40201"/>
    <w:rsid w:val="00B405B7"/>
    <w:rsid w:val="00B40646"/>
    <w:rsid w:val="00B40669"/>
    <w:rsid w:val="00B40C06"/>
    <w:rsid w:val="00B40D79"/>
    <w:rsid w:val="00B40E55"/>
    <w:rsid w:val="00B4130C"/>
    <w:rsid w:val="00B41A95"/>
    <w:rsid w:val="00B42055"/>
    <w:rsid w:val="00B42079"/>
    <w:rsid w:val="00B420C5"/>
    <w:rsid w:val="00B42340"/>
    <w:rsid w:val="00B429B6"/>
    <w:rsid w:val="00B42A0D"/>
    <w:rsid w:val="00B42B37"/>
    <w:rsid w:val="00B42D15"/>
    <w:rsid w:val="00B4317A"/>
    <w:rsid w:val="00B434F9"/>
    <w:rsid w:val="00B439E9"/>
    <w:rsid w:val="00B43D5F"/>
    <w:rsid w:val="00B43EED"/>
    <w:rsid w:val="00B44000"/>
    <w:rsid w:val="00B44420"/>
    <w:rsid w:val="00B44708"/>
    <w:rsid w:val="00B44B1C"/>
    <w:rsid w:val="00B4500B"/>
    <w:rsid w:val="00B452CD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7D3"/>
    <w:rsid w:val="00B46A08"/>
    <w:rsid w:val="00B46C90"/>
    <w:rsid w:val="00B474D5"/>
    <w:rsid w:val="00B4750E"/>
    <w:rsid w:val="00B4751C"/>
    <w:rsid w:val="00B476BE"/>
    <w:rsid w:val="00B47A1F"/>
    <w:rsid w:val="00B50682"/>
    <w:rsid w:val="00B507C2"/>
    <w:rsid w:val="00B50A4B"/>
    <w:rsid w:val="00B50AD6"/>
    <w:rsid w:val="00B50D7C"/>
    <w:rsid w:val="00B5126B"/>
    <w:rsid w:val="00B5152E"/>
    <w:rsid w:val="00B519AC"/>
    <w:rsid w:val="00B51F0E"/>
    <w:rsid w:val="00B5232A"/>
    <w:rsid w:val="00B52495"/>
    <w:rsid w:val="00B52889"/>
    <w:rsid w:val="00B528CF"/>
    <w:rsid w:val="00B52C70"/>
    <w:rsid w:val="00B532C5"/>
    <w:rsid w:val="00B53698"/>
    <w:rsid w:val="00B54450"/>
    <w:rsid w:val="00B5462A"/>
    <w:rsid w:val="00B54990"/>
    <w:rsid w:val="00B55309"/>
    <w:rsid w:val="00B555A6"/>
    <w:rsid w:val="00B55BD4"/>
    <w:rsid w:val="00B55D45"/>
    <w:rsid w:val="00B560C1"/>
    <w:rsid w:val="00B565B0"/>
    <w:rsid w:val="00B566A2"/>
    <w:rsid w:val="00B56954"/>
    <w:rsid w:val="00B56C78"/>
    <w:rsid w:val="00B56E7F"/>
    <w:rsid w:val="00B574F4"/>
    <w:rsid w:val="00B57521"/>
    <w:rsid w:val="00B578C3"/>
    <w:rsid w:val="00B57A5B"/>
    <w:rsid w:val="00B57D82"/>
    <w:rsid w:val="00B57DC6"/>
    <w:rsid w:val="00B6001B"/>
    <w:rsid w:val="00B6029A"/>
    <w:rsid w:val="00B6093B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5C3"/>
    <w:rsid w:val="00B6295F"/>
    <w:rsid w:val="00B630D4"/>
    <w:rsid w:val="00B63136"/>
    <w:rsid w:val="00B6352F"/>
    <w:rsid w:val="00B63642"/>
    <w:rsid w:val="00B63832"/>
    <w:rsid w:val="00B639EA"/>
    <w:rsid w:val="00B63ADC"/>
    <w:rsid w:val="00B63E14"/>
    <w:rsid w:val="00B63F8A"/>
    <w:rsid w:val="00B64137"/>
    <w:rsid w:val="00B6453F"/>
    <w:rsid w:val="00B6476E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0C7"/>
    <w:rsid w:val="00B70228"/>
    <w:rsid w:val="00B70C8A"/>
    <w:rsid w:val="00B7120E"/>
    <w:rsid w:val="00B71310"/>
    <w:rsid w:val="00B713EA"/>
    <w:rsid w:val="00B713FD"/>
    <w:rsid w:val="00B71D66"/>
    <w:rsid w:val="00B71D9C"/>
    <w:rsid w:val="00B725AE"/>
    <w:rsid w:val="00B72626"/>
    <w:rsid w:val="00B72AA5"/>
    <w:rsid w:val="00B72DED"/>
    <w:rsid w:val="00B73134"/>
    <w:rsid w:val="00B736AB"/>
    <w:rsid w:val="00B73755"/>
    <w:rsid w:val="00B73783"/>
    <w:rsid w:val="00B7386B"/>
    <w:rsid w:val="00B73BD1"/>
    <w:rsid w:val="00B73D27"/>
    <w:rsid w:val="00B73D59"/>
    <w:rsid w:val="00B73E59"/>
    <w:rsid w:val="00B73EE3"/>
    <w:rsid w:val="00B73FC9"/>
    <w:rsid w:val="00B74043"/>
    <w:rsid w:val="00B741A4"/>
    <w:rsid w:val="00B742DB"/>
    <w:rsid w:val="00B7436F"/>
    <w:rsid w:val="00B746AE"/>
    <w:rsid w:val="00B74979"/>
    <w:rsid w:val="00B75788"/>
    <w:rsid w:val="00B7592C"/>
    <w:rsid w:val="00B75C93"/>
    <w:rsid w:val="00B75D59"/>
    <w:rsid w:val="00B760E6"/>
    <w:rsid w:val="00B7622A"/>
    <w:rsid w:val="00B76724"/>
    <w:rsid w:val="00B76A55"/>
    <w:rsid w:val="00B77999"/>
    <w:rsid w:val="00B800AC"/>
    <w:rsid w:val="00B81A4B"/>
    <w:rsid w:val="00B81E7F"/>
    <w:rsid w:val="00B821C1"/>
    <w:rsid w:val="00B821F2"/>
    <w:rsid w:val="00B828BB"/>
    <w:rsid w:val="00B835EA"/>
    <w:rsid w:val="00B83797"/>
    <w:rsid w:val="00B83BE9"/>
    <w:rsid w:val="00B83E2E"/>
    <w:rsid w:val="00B83E69"/>
    <w:rsid w:val="00B8537D"/>
    <w:rsid w:val="00B8541C"/>
    <w:rsid w:val="00B854A3"/>
    <w:rsid w:val="00B85E33"/>
    <w:rsid w:val="00B86142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0B0"/>
    <w:rsid w:val="00B9038D"/>
    <w:rsid w:val="00B90625"/>
    <w:rsid w:val="00B90670"/>
    <w:rsid w:val="00B907A9"/>
    <w:rsid w:val="00B90854"/>
    <w:rsid w:val="00B90CA8"/>
    <w:rsid w:val="00B910B7"/>
    <w:rsid w:val="00B91118"/>
    <w:rsid w:val="00B91223"/>
    <w:rsid w:val="00B914B3"/>
    <w:rsid w:val="00B9211C"/>
    <w:rsid w:val="00B925FC"/>
    <w:rsid w:val="00B927D5"/>
    <w:rsid w:val="00B92821"/>
    <w:rsid w:val="00B9309B"/>
    <w:rsid w:val="00B93AAC"/>
    <w:rsid w:val="00B93B87"/>
    <w:rsid w:val="00B93DF9"/>
    <w:rsid w:val="00B9419B"/>
    <w:rsid w:val="00B9423C"/>
    <w:rsid w:val="00B943E2"/>
    <w:rsid w:val="00B94F35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91C"/>
    <w:rsid w:val="00B97D24"/>
    <w:rsid w:val="00B97EB9"/>
    <w:rsid w:val="00BA05CD"/>
    <w:rsid w:val="00BA05F6"/>
    <w:rsid w:val="00BA15BC"/>
    <w:rsid w:val="00BA1741"/>
    <w:rsid w:val="00BA1B9A"/>
    <w:rsid w:val="00BA20F6"/>
    <w:rsid w:val="00BA2612"/>
    <w:rsid w:val="00BA2E6D"/>
    <w:rsid w:val="00BA3168"/>
    <w:rsid w:val="00BA352E"/>
    <w:rsid w:val="00BA410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6E67"/>
    <w:rsid w:val="00BA7593"/>
    <w:rsid w:val="00BB070D"/>
    <w:rsid w:val="00BB0953"/>
    <w:rsid w:val="00BB0DB3"/>
    <w:rsid w:val="00BB15E9"/>
    <w:rsid w:val="00BB164B"/>
    <w:rsid w:val="00BB1A96"/>
    <w:rsid w:val="00BB1AD6"/>
    <w:rsid w:val="00BB20DA"/>
    <w:rsid w:val="00BB2AEB"/>
    <w:rsid w:val="00BB2ECB"/>
    <w:rsid w:val="00BB2FC9"/>
    <w:rsid w:val="00BB3092"/>
    <w:rsid w:val="00BB371B"/>
    <w:rsid w:val="00BB3887"/>
    <w:rsid w:val="00BB3920"/>
    <w:rsid w:val="00BB42D4"/>
    <w:rsid w:val="00BB473E"/>
    <w:rsid w:val="00BB475D"/>
    <w:rsid w:val="00BB4839"/>
    <w:rsid w:val="00BB4963"/>
    <w:rsid w:val="00BB4E3C"/>
    <w:rsid w:val="00BB5703"/>
    <w:rsid w:val="00BB5BB4"/>
    <w:rsid w:val="00BB5E8A"/>
    <w:rsid w:val="00BB624C"/>
    <w:rsid w:val="00BB647B"/>
    <w:rsid w:val="00BB6543"/>
    <w:rsid w:val="00BB67BA"/>
    <w:rsid w:val="00BB6E3C"/>
    <w:rsid w:val="00BB6E94"/>
    <w:rsid w:val="00BB70F6"/>
    <w:rsid w:val="00BB754A"/>
    <w:rsid w:val="00BC014F"/>
    <w:rsid w:val="00BC0948"/>
    <w:rsid w:val="00BC0A55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2E00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B8D"/>
    <w:rsid w:val="00BC4C90"/>
    <w:rsid w:val="00BC52E2"/>
    <w:rsid w:val="00BC5B27"/>
    <w:rsid w:val="00BC5F4E"/>
    <w:rsid w:val="00BC6558"/>
    <w:rsid w:val="00BC69E0"/>
    <w:rsid w:val="00BC69F5"/>
    <w:rsid w:val="00BC6DDB"/>
    <w:rsid w:val="00BC6E9B"/>
    <w:rsid w:val="00BC72FE"/>
    <w:rsid w:val="00BD00BD"/>
    <w:rsid w:val="00BD00E3"/>
    <w:rsid w:val="00BD048F"/>
    <w:rsid w:val="00BD06BD"/>
    <w:rsid w:val="00BD0B7E"/>
    <w:rsid w:val="00BD0CF8"/>
    <w:rsid w:val="00BD0CFD"/>
    <w:rsid w:val="00BD0E04"/>
    <w:rsid w:val="00BD1F81"/>
    <w:rsid w:val="00BD273A"/>
    <w:rsid w:val="00BD2BE4"/>
    <w:rsid w:val="00BD32A0"/>
    <w:rsid w:val="00BD3324"/>
    <w:rsid w:val="00BD3402"/>
    <w:rsid w:val="00BD3C8A"/>
    <w:rsid w:val="00BD467C"/>
    <w:rsid w:val="00BD4785"/>
    <w:rsid w:val="00BD4B4A"/>
    <w:rsid w:val="00BD50F9"/>
    <w:rsid w:val="00BD524A"/>
    <w:rsid w:val="00BD5250"/>
    <w:rsid w:val="00BD6092"/>
    <w:rsid w:val="00BD64B9"/>
    <w:rsid w:val="00BD667F"/>
    <w:rsid w:val="00BD70D2"/>
    <w:rsid w:val="00BD71AE"/>
    <w:rsid w:val="00BD71DB"/>
    <w:rsid w:val="00BD759D"/>
    <w:rsid w:val="00BD7A77"/>
    <w:rsid w:val="00BD7B93"/>
    <w:rsid w:val="00BD7D53"/>
    <w:rsid w:val="00BD7D7D"/>
    <w:rsid w:val="00BE0743"/>
    <w:rsid w:val="00BE0AA4"/>
    <w:rsid w:val="00BE0CE5"/>
    <w:rsid w:val="00BE0D28"/>
    <w:rsid w:val="00BE0D32"/>
    <w:rsid w:val="00BE0E71"/>
    <w:rsid w:val="00BE0E7E"/>
    <w:rsid w:val="00BE12A2"/>
    <w:rsid w:val="00BE14EB"/>
    <w:rsid w:val="00BE17F5"/>
    <w:rsid w:val="00BE21E2"/>
    <w:rsid w:val="00BE25E7"/>
    <w:rsid w:val="00BE25F3"/>
    <w:rsid w:val="00BE3463"/>
    <w:rsid w:val="00BE37E1"/>
    <w:rsid w:val="00BE390D"/>
    <w:rsid w:val="00BE3A9E"/>
    <w:rsid w:val="00BE430E"/>
    <w:rsid w:val="00BE4441"/>
    <w:rsid w:val="00BE4873"/>
    <w:rsid w:val="00BE49ED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536"/>
    <w:rsid w:val="00BF0B04"/>
    <w:rsid w:val="00BF0DF7"/>
    <w:rsid w:val="00BF1695"/>
    <w:rsid w:val="00BF17E7"/>
    <w:rsid w:val="00BF19C1"/>
    <w:rsid w:val="00BF1BE0"/>
    <w:rsid w:val="00BF1BEF"/>
    <w:rsid w:val="00BF1D82"/>
    <w:rsid w:val="00BF1D96"/>
    <w:rsid w:val="00BF1E06"/>
    <w:rsid w:val="00BF22AC"/>
    <w:rsid w:val="00BF26C7"/>
    <w:rsid w:val="00BF2710"/>
    <w:rsid w:val="00BF2809"/>
    <w:rsid w:val="00BF2BB6"/>
    <w:rsid w:val="00BF3415"/>
    <w:rsid w:val="00BF3968"/>
    <w:rsid w:val="00BF3BEF"/>
    <w:rsid w:val="00BF3C75"/>
    <w:rsid w:val="00BF3D2E"/>
    <w:rsid w:val="00BF4324"/>
    <w:rsid w:val="00BF4834"/>
    <w:rsid w:val="00BF497C"/>
    <w:rsid w:val="00BF4DC5"/>
    <w:rsid w:val="00BF5245"/>
    <w:rsid w:val="00BF526C"/>
    <w:rsid w:val="00BF5C87"/>
    <w:rsid w:val="00BF5EC8"/>
    <w:rsid w:val="00BF65BF"/>
    <w:rsid w:val="00BF68C3"/>
    <w:rsid w:val="00BF69D4"/>
    <w:rsid w:val="00BF7651"/>
    <w:rsid w:val="00BF7E7A"/>
    <w:rsid w:val="00C0001E"/>
    <w:rsid w:val="00C0002E"/>
    <w:rsid w:val="00C00074"/>
    <w:rsid w:val="00C002AB"/>
    <w:rsid w:val="00C00476"/>
    <w:rsid w:val="00C0062A"/>
    <w:rsid w:val="00C00EFA"/>
    <w:rsid w:val="00C01121"/>
    <w:rsid w:val="00C01726"/>
    <w:rsid w:val="00C01BE1"/>
    <w:rsid w:val="00C01CC5"/>
    <w:rsid w:val="00C01F98"/>
    <w:rsid w:val="00C02062"/>
    <w:rsid w:val="00C02205"/>
    <w:rsid w:val="00C0246A"/>
    <w:rsid w:val="00C024C3"/>
    <w:rsid w:val="00C02A04"/>
    <w:rsid w:val="00C033B5"/>
    <w:rsid w:val="00C03BC8"/>
    <w:rsid w:val="00C04294"/>
    <w:rsid w:val="00C043BA"/>
    <w:rsid w:val="00C04F75"/>
    <w:rsid w:val="00C04FAC"/>
    <w:rsid w:val="00C04FF3"/>
    <w:rsid w:val="00C0531C"/>
    <w:rsid w:val="00C053BE"/>
    <w:rsid w:val="00C055BF"/>
    <w:rsid w:val="00C05739"/>
    <w:rsid w:val="00C05783"/>
    <w:rsid w:val="00C05C2E"/>
    <w:rsid w:val="00C060CC"/>
    <w:rsid w:val="00C0639A"/>
    <w:rsid w:val="00C0655D"/>
    <w:rsid w:val="00C0661C"/>
    <w:rsid w:val="00C069E2"/>
    <w:rsid w:val="00C06F58"/>
    <w:rsid w:val="00C0728B"/>
    <w:rsid w:val="00C07A2D"/>
    <w:rsid w:val="00C1004A"/>
    <w:rsid w:val="00C103D3"/>
    <w:rsid w:val="00C1051A"/>
    <w:rsid w:val="00C107A9"/>
    <w:rsid w:val="00C10858"/>
    <w:rsid w:val="00C11164"/>
    <w:rsid w:val="00C11586"/>
    <w:rsid w:val="00C119DD"/>
    <w:rsid w:val="00C119F3"/>
    <w:rsid w:val="00C11CA4"/>
    <w:rsid w:val="00C11D78"/>
    <w:rsid w:val="00C11ED7"/>
    <w:rsid w:val="00C12030"/>
    <w:rsid w:val="00C120C2"/>
    <w:rsid w:val="00C126FF"/>
    <w:rsid w:val="00C12E8F"/>
    <w:rsid w:val="00C130B1"/>
    <w:rsid w:val="00C132DB"/>
    <w:rsid w:val="00C1374C"/>
    <w:rsid w:val="00C138C6"/>
    <w:rsid w:val="00C13F66"/>
    <w:rsid w:val="00C1406C"/>
    <w:rsid w:val="00C14265"/>
    <w:rsid w:val="00C1449C"/>
    <w:rsid w:val="00C14813"/>
    <w:rsid w:val="00C14A6F"/>
    <w:rsid w:val="00C14CCE"/>
    <w:rsid w:val="00C1554F"/>
    <w:rsid w:val="00C159F6"/>
    <w:rsid w:val="00C15AFB"/>
    <w:rsid w:val="00C170C2"/>
    <w:rsid w:val="00C17763"/>
    <w:rsid w:val="00C17801"/>
    <w:rsid w:val="00C17D62"/>
    <w:rsid w:val="00C17FE9"/>
    <w:rsid w:val="00C20031"/>
    <w:rsid w:val="00C205B9"/>
    <w:rsid w:val="00C20B2C"/>
    <w:rsid w:val="00C2116C"/>
    <w:rsid w:val="00C211A7"/>
    <w:rsid w:val="00C21313"/>
    <w:rsid w:val="00C222FA"/>
    <w:rsid w:val="00C22604"/>
    <w:rsid w:val="00C22BD4"/>
    <w:rsid w:val="00C22CC5"/>
    <w:rsid w:val="00C230A7"/>
    <w:rsid w:val="00C2322E"/>
    <w:rsid w:val="00C241F7"/>
    <w:rsid w:val="00C24346"/>
    <w:rsid w:val="00C243E6"/>
    <w:rsid w:val="00C24474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D0C"/>
    <w:rsid w:val="00C26D87"/>
    <w:rsid w:val="00C2724A"/>
    <w:rsid w:val="00C27A86"/>
    <w:rsid w:val="00C30615"/>
    <w:rsid w:val="00C3062C"/>
    <w:rsid w:val="00C3090A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45AC"/>
    <w:rsid w:val="00C34D10"/>
    <w:rsid w:val="00C34EF0"/>
    <w:rsid w:val="00C3521D"/>
    <w:rsid w:val="00C359BF"/>
    <w:rsid w:val="00C35FD1"/>
    <w:rsid w:val="00C362F6"/>
    <w:rsid w:val="00C36A25"/>
    <w:rsid w:val="00C36D81"/>
    <w:rsid w:val="00C37CD7"/>
    <w:rsid w:val="00C40BBD"/>
    <w:rsid w:val="00C40D72"/>
    <w:rsid w:val="00C40E29"/>
    <w:rsid w:val="00C40F97"/>
    <w:rsid w:val="00C40FFF"/>
    <w:rsid w:val="00C41222"/>
    <w:rsid w:val="00C41527"/>
    <w:rsid w:val="00C41E6C"/>
    <w:rsid w:val="00C42651"/>
    <w:rsid w:val="00C42FB8"/>
    <w:rsid w:val="00C431A1"/>
    <w:rsid w:val="00C435C6"/>
    <w:rsid w:val="00C43C54"/>
    <w:rsid w:val="00C43C79"/>
    <w:rsid w:val="00C44634"/>
    <w:rsid w:val="00C44636"/>
    <w:rsid w:val="00C44840"/>
    <w:rsid w:val="00C44E12"/>
    <w:rsid w:val="00C45049"/>
    <w:rsid w:val="00C45BEA"/>
    <w:rsid w:val="00C45C55"/>
    <w:rsid w:val="00C45F86"/>
    <w:rsid w:val="00C46990"/>
    <w:rsid w:val="00C46B16"/>
    <w:rsid w:val="00C46BA9"/>
    <w:rsid w:val="00C4704F"/>
    <w:rsid w:val="00C47666"/>
    <w:rsid w:val="00C50233"/>
    <w:rsid w:val="00C50B4C"/>
    <w:rsid w:val="00C50B83"/>
    <w:rsid w:val="00C50E54"/>
    <w:rsid w:val="00C51A16"/>
    <w:rsid w:val="00C52465"/>
    <w:rsid w:val="00C52604"/>
    <w:rsid w:val="00C52C5B"/>
    <w:rsid w:val="00C530FB"/>
    <w:rsid w:val="00C53D6F"/>
    <w:rsid w:val="00C53EBD"/>
    <w:rsid w:val="00C54FFD"/>
    <w:rsid w:val="00C56268"/>
    <w:rsid w:val="00C5638C"/>
    <w:rsid w:val="00C5667E"/>
    <w:rsid w:val="00C56A3C"/>
    <w:rsid w:val="00C56FD6"/>
    <w:rsid w:val="00C57474"/>
    <w:rsid w:val="00C57CA6"/>
    <w:rsid w:val="00C6088D"/>
    <w:rsid w:val="00C608E0"/>
    <w:rsid w:val="00C60B9C"/>
    <w:rsid w:val="00C6104F"/>
    <w:rsid w:val="00C6141C"/>
    <w:rsid w:val="00C61511"/>
    <w:rsid w:val="00C6182E"/>
    <w:rsid w:val="00C61D3F"/>
    <w:rsid w:val="00C61D45"/>
    <w:rsid w:val="00C6242B"/>
    <w:rsid w:val="00C628B0"/>
    <w:rsid w:val="00C62B47"/>
    <w:rsid w:val="00C62E6C"/>
    <w:rsid w:val="00C63522"/>
    <w:rsid w:val="00C6354D"/>
    <w:rsid w:val="00C63A7C"/>
    <w:rsid w:val="00C63DFC"/>
    <w:rsid w:val="00C643FB"/>
    <w:rsid w:val="00C64DB4"/>
    <w:rsid w:val="00C65199"/>
    <w:rsid w:val="00C652A7"/>
    <w:rsid w:val="00C65754"/>
    <w:rsid w:val="00C65F98"/>
    <w:rsid w:val="00C65F9A"/>
    <w:rsid w:val="00C66630"/>
    <w:rsid w:val="00C66E6D"/>
    <w:rsid w:val="00C67065"/>
    <w:rsid w:val="00C67688"/>
    <w:rsid w:val="00C67778"/>
    <w:rsid w:val="00C70116"/>
    <w:rsid w:val="00C701F7"/>
    <w:rsid w:val="00C7058E"/>
    <w:rsid w:val="00C70621"/>
    <w:rsid w:val="00C706FF"/>
    <w:rsid w:val="00C71050"/>
    <w:rsid w:val="00C71217"/>
    <w:rsid w:val="00C71364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D3E"/>
    <w:rsid w:val="00C73E51"/>
    <w:rsid w:val="00C740BF"/>
    <w:rsid w:val="00C74DFE"/>
    <w:rsid w:val="00C751EC"/>
    <w:rsid w:val="00C75695"/>
    <w:rsid w:val="00C75720"/>
    <w:rsid w:val="00C75BB7"/>
    <w:rsid w:val="00C7677E"/>
    <w:rsid w:val="00C76B1F"/>
    <w:rsid w:val="00C77458"/>
    <w:rsid w:val="00C77882"/>
    <w:rsid w:val="00C77B15"/>
    <w:rsid w:val="00C77BD6"/>
    <w:rsid w:val="00C80445"/>
    <w:rsid w:val="00C8061B"/>
    <w:rsid w:val="00C80AC6"/>
    <w:rsid w:val="00C80DCC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A04"/>
    <w:rsid w:val="00C82BB5"/>
    <w:rsid w:val="00C82D67"/>
    <w:rsid w:val="00C83350"/>
    <w:rsid w:val="00C837AF"/>
    <w:rsid w:val="00C83871"/>
    <w:rsid w:val="00C83ECF"/>
    <w:rsid w:val="00C8434E"/>
    <w:rsid w:val="00C843FA"/>
    <w:rsid w:val="00C8499F"/>
    <w:rsid w:val="00C85228"/>
    <w:rsid w:val="00C852E4"/>
    <w:rsid w:val="00C8542A"/>
    <w:rsid w:val="00C8657D"/>
    <w:rsid w:val="00C86D7C"/>
    <w:rsid w:val="00C870AB"/>
    <w:rsid w:val="00C87260"/>
    <w:rsid w:val="00C875E7"/>
    <w:rsid w:val="00C87621"/>
    <w:rsid w:val="00C87ABD"/>
    <w:rsid w:val="00C900EF"/>
    <w:rsid w:val="00C902B2"/>
    <w:rsid w:val="00C905CB"/>
    <w:rsid w:val="00C90746"/>
    <w:rsid w:val="00C90D6C"/>
    <w:rsid w:val="00C90DF4"/>
    <w:rsid w:val="00C9104B"/>
    <w:rsid w:val="00C91532"/>
    <w:rsid w:val="00C91BD9"/>
    <w:rsid w:val="00C91CE0"/>
    <w:rsid w:val="00C925CE"/>
    <w:rsid w:val="00C928A9"/>
    <w:rsid w:val="00C92A19"/>
    <w:rsid w:val="00C92AB4"/>
    <w:rsid w:val="00C92B9F"/>
    <w:rsid w:val="00C92BC1"/>
    <w:rsid w:val="00C92EA1"/>
    <w:rsid w:val="00C92F3E"/>
    <w:rsid w:val="00C93011"/>
    <w:rsid w:val="00C9484D"/>
    <w:rsid w:val="00C94B5B"/>
    <w:rsid w:val="00C94EAA"/>
    <w:rsid w:val="00C9512E"/>
    <w:rsid w:val="00C95166"/>
    <w:rsid w:val="00C955F8"/>
    <w:rsid w:val="00C95BCE"/>
    <w:rsid w:val="00C961FA"/>
    <w:rsid w:val="00C969F1"/>
    <w:rsid w:val="00C96E3A"/>
    <w:rsid w:val="00C97CB9"/>
    <w:rsid w:val="00CA0089"/>
    <w:rsid w:val="00CA0606"/>
    <w:rsid w:val="00CA129B"/>
    <w:rsid w:val="00CA12C9"/>
    <w:rsid w:val="00CA138F"/>
    <w:rsid w:val="00CA18B0"/>
    <w:rsid w:val="00CA18BB"/>
    <w:rsid w:val="00CA2521"/>
    <w:rsid w:val="00CA27FD"/>
    <w:rsid w:val="00CA2843"/>
    <w:rsid w:val="00CA2B10"/>
    <w:rsid w:val="00CA2CAD"/>
    <w:rsid w:val="00CA345F"/>
    <w:rsid w:val="00CA3570"/>
    <w:rsid w:val="00CA36DF"/>
    <w:rsid w:val="00CA399F"/>
    <w:rsid w:val="00CA3B39"/>
    <w:rsid w:val="00CA3C10"/>
    <w:rsid w:val="00CA3F40"/>
    <w:rsid w:val="00CA43CC"/>
    <w:rsid w:val="00CA4818"/>
    <w:rsid w:val="00CA4E26"/>
    <w:rsid w:val="00CA522B"/>
    <w:rsid w:val="00CA547E"/>
    <w:rsid w:val="00CA55EB"/>
    <w:rsid w:val="00CA58CB"/>
    <w:rsid w:val="00CA5C9A"/>
    <w:rsid w:val="00CA5D94"/>
    <w:rsid w:val="00CA6073"/>
    <w:rsid w:val="00CA6115"/>
    <w:rsid w:val="00CA621E"/>
    <w:rsid w:val="00CA6389"/>
    <w:rsid w:val="00CA67F3"/>
    <w:rsid w:val="00CA6C7F"/>
    <w:rsid w:val="00CA71E6"/>
    <w:rsid w:val="00CA71FA"/>
    <w:rsid w:val="00CA7473"/>
    <w:rsid w:val="00CA7CB2"/>
    <w:rsid w:val="00CB057A"/>
    <w:rsid w:val="00CB07A2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FD"/>
    <w:rsid w:val="00CB398F"/>
    <w:rsid w:val="00CB39A5"/>
    <w:rsid w:val="00CB3ECD"/>
    <w:rsid w:val="00CB40BF"/>
    <w:rsid w:val="00CB495C"/>
    <w:rsid w:val="00CB4A04"/>
    <w:rsid w:val="00CB4A83"/>
    <w:rsid w:val="00CB5F29"/>
    <w:rsid w:val="00CB5FB2"/>
    <w:rsid w:val="00CB624D"/>
    <w:rsid w:val="00CB6270"/>
    <w:rsid w:val="00CB6607"/>
    <w:rsid w:val="00CB6C50"/>
    <w:rsid w:val="00CB6FCD"/>
    <w:rsid w:val="00CB728A"/>
    <w:rsid w:val="00CB76CE"/>
    <w:rsid w:val="00CB7A98"/>
    <w:rsid w:val="00CB7EA3"/>
    <w:rsid w:val="00CC010D"/>
    <w:rsid w:val="00CC01A0"/>
    <w:rsid w:val="00CC021A"/>
    <w:rsid w:val="00CC13E7"/>
    <w:rsid w:val="00CC2466"/>
    <w:rsid w:val="00CC2944"/>
    <w:rsid w:val="00CC2DA8"/>
    <w:rsid w:val="00CC316B"/>
    <w:rsid w:val="00CC318D"/>
    <w:rsid w:val="00CC32B6"/>
    <w:rsid w:val="00CC34E7"/>
    <w:rsid w:val="00CC35FF"/>
    <w:rsid w:val="00CC36E8"/>
    <w:rsid w:val="00CC3868"/>
    <w:rsid w:val="00CC3B44"/>
    <w:rsid w:val="00CC3D2A"/>
    <w:rsid w:val="00CC3E96"/>
    <w:rsid w:val="00CC3F16"/>
    <w:rsid w:val="00CC4651"/>
    <w:rsid w:val="00CC48DE"/>
    <w:rsid w:val="00CC4980"/>
    <w:rsid w:val="00CC4D6A"/>
    <w:rsid w:val="00CC4E8B"/>
    <w:rsid w:val="00CC5226"/>
    <w:rsid w:val="00CC53B2"/>
    <w:rsid w:val="00CC5633"/>
    <w:rsid w:val="00CC56D6"/>
    <w:rsid w:val="00CC5E52"/>
    <w:rsid w:val="00CC5ECA"/>
    <w:rsid w:val="00CC6D57"/>
    <w:rsid w:val="00CC6D8B"/>
    <w:rsid w:val="00CC6E33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146"/>
    <w:rsid w:val="00CD272D"/>
    <w:rsid w:val="00CD2BEF"/>
    <w:rsid w:val="00CD2CA7"/>
    <w:rsid w:val="00CD2F4A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A53"/>
    <w:rsid w:val="00CD5C21"/>
    <w:rsid w:val="00CD6124"/>
    <w:rsid w:val="00CD6138"/>
    <w:rsid w:val="00CD66EC"/>
    <w:rsid w:val="00CD7A2C"/>
    <w:rsid w:val="00CD7EE6"/>
    <w:rsid w:val="00CE043A"/>
    <w:rsid w:val="00CE083B"/>
    <w:rsid w:val="00CE09B8"/>
    <w:rsid w:val="00CE0EEA"/>
    <w:rsid w:val="00CE111D"/>
    <w:rsid w:val="00CE1C99"/>
    <w:rsid w:val="00CE1EBE"/>
    <w:rsid w:val="00CE2056"/>
    <w:rsid w:val="00CE2459"/>
    <w:rsid w:val="00CE27FF"/>
    <w:rsid w:val="00CE2A26"/>
    <w:rsid w:val="00CE31BA"/>
    <w:rsid w:val="00CE3A4A"/>
    <w:rsid w:val="00CE3BDE"/>
    <w:rsid w:val="00CE4081"/>
    <w:rsid w:val="00CE4129"/>
    <w:rsid w:val="00CE412B"/>
    <w:rsid w:val="00CE4474"/>
    <w:rsid w:val="00CE45EA"/>
    <w:rsid w:val="00CE4E2A"/>
    <w:rsid w:val="00CE5019"/>
    <w:rsid w:val="00CE51A1"/>
    <w:rsid w:val="00CE5A16"/>
    <w:rsid w:val="00CE656D"/>
    <w:rsid w:val="00CE693A"/>
    <w:rsid w:val="00CE6B2C"/>
    <w:rsid w:val="00CE6CA3"/>
    <w:rsid w:val="00CE7281"/>
    <w:rsid w:val="00CE729E"/>
    <w:rsid w:val="00CE7C59"/>
    <w:rsid w:val="00CF0A2F"/>
    <w:rsid w:val="00CF0C2D"/>
    <w:rsid w:val="00CF0C9F"/>
    <w:rsid w:val="00CF117D"/>
    <w:rsid w:val="00CF12E5"/>
    <w:rsid w:val="00CF13F3"/>
    <w:rsid w:val="00CF175A"/>
    <w:rsid w:val="00CF19D2"/>
    <w:rsid w:val="00CF1A21"/>
    <w:rsid w:val="00CF1B3D"/>
    <w:rsid w:val="00CF1E73"/>
    <w:rsid w:val="00CF28E1"/>
    <w:rsid w:val="00CF3514"/>
    <w:rsid w:val="00CF3661"/>
    <w:rsid w:val="00CF3808"/>
    <w:rsid w:val="00CF39EF"/>
    <w:rsid w:val="00CF3ADD"/>
    <w:rsid w:val="00CF3B8F"/>
    <w:rsid w:val="00CF3C97"/>
    <w:rsid w:val="00CF3D9E"/>
    <w:rsid w:val="00CF3E08"/>
    <w:rsid w:val="00CF3E2D"/>
    <w:rsid w:val="00CF4F81"/>
    <w:rsid w:val="00CF52C9"/>
    <w:rsid w:val="00CF5623"/>
    <w:rsid w:val="00CF5CFB"/>
    <w:rsid w:val="00CF6420"/>
    <w:rsid w:val="00CF6D06"/>
    <w:rsid w:val="00CF7293"/>
    <w:rsid w:val="00CF7826"/>
    <w:rsid w:val="00CF78A0"/>
    <w:rsid w:val="00CF794D"/>
    <w:rsid w:val="00D0061A"/>
    <w:rsid w:val="00D00CB2"/>
    <w:rsid w:val="00D01245"/>
    <w:rsid w:val="00D0143F"/>
    <w:rsid w:val="00D0174B"/>
    <w:rsid w:val="00D01EAF"/>
    <w:rsid w:val="00D01F6B"/>
    <w:rsid w:val="00D026D3"/>
    <w:rsid w:val="00D02E26"/>
    <w:rsid w:val="00D02F0A"/>
    <w:rsid w:val="00D03042"/>
    <w:rsid w:val="00D03538"/>
    <w:rsid w:val="00D036D9"/>
    <w:rsid w:val="00D03EA1"/>
    <w:rsid w:val="00D04363"/>
    <w:rsid w:val="00D047FA"/>
    <w:rsid w:val="00D04CF7"/>
    <w:rsid w:val="00D05004"/>
    <w:rsid w:val="00D052D1"/>
    <w:rsid w:val="00D052F2"/>
    <w:rsid w:val="00D0542A"/>
    <w:rsid w:val="00D0564A"/>
    <w:rsid w:val="00D05BEA"/>
    <w:rsid w:val="00D05C4B"/>
    <w:rsid w:val="00D06181"/>
    <w:rsid w:val="00D06397"/>
    <w:rsid w:val="00D06510"/>
    <w:rsid w:val="00D0668E"/>
    <w:rsid w:val="00D06A49"/>
    <w:rsid w:val="00D07965"/>
    <w:rsid w:val="00D07FBB"/>
    <w:rsid w:val="00D11787"/>
    <w:rsid w:val="00D1198B"/>
    <w:rsid w:val="00D11A9B"/>
    <w:rsid w:val="00D120A1"/>
    <w:rsid w:val="00D122EE"/>
    <w:rsid w:val="00D1276E"/>
    <w:rsid w:val="00D12E88"/>
    <w:rsid w:val="00D132ED"/>
    <w:rsid w:val="00D134C2"/>
    <w:rsid w:val="00D136BB"/>
    <w:rsid w:val="00D13737"/>
    <w:rsid w:val="00D13B15"/>
    <w:rsid w:val="00D13E9B"/>
    <w:rsid w:val="00D13F62"/>
    <w:rsid w:val="00D14672"/>
    <w:rsid w:val="00D14AEB"/>
    <w:rsid w:val="00D14B48"/>
    <w:rsid w:val="00D1532A"/>
    <w:rsid w:val="00D156C7"/>
    <w:rsid w:val="00D158BE"/>
    <w:rsid w:val="00D15924"/>
    <w:rsid w:val="00D159C7"/>
    <w:rsid w:val="00D16A78"/>
    <w:rsid w:val="00D17510"/>
    <w:rsid w:val="00D1760D"/>
    <w:rsid w:val="00D177E8"/>
    <w:rsid w:val="00D179D3"/>
    <w:rsid w:val="00D20349"/>
    <w:rsid w:val="00D206D4"/>
    <w:rsid w:val="00D20934"/>
    <w:rsid w:val="00D209F9"/>
    <w:rsid w:val="00D20BC4"/>
    <w:rsid w:val="00D20BCC"/>
    <w:rsid w:val="00D20CC2"/>
    <w:rsid w:val="00D20D6A"/>
    <w:rsid w:val="00D21B4D"/>
    <w:rsid w:val="00D21E64"/>
    <w:rsid w:val="00D2208F"/>
    <w:rsid w:val="00D2216F"/>
    <w:rsid w:val="00D22172"/>
    <w:rsid w:val="00D2260B"/>
    <w:rsid w:val="00D226F8"/>
    <w:rsid w:val="00D2277A"/>
    <w:rsid w:val="00D23584"/>
    <w:rsid w:val="00D235F0"/>
    <w:rsid w:val="00D236D1"/>
    <w:rsid w:val="00D23706"/>
    <w:rsid w:val="00D239BA"/>
    <w:rsid w:val="00D23A53"/>
    <w:rsid w:val="00D23D92"/>
    <w:rsid w:val="00D24083"/>
    <w:rsid w:val="00D24188"/>
    <w:rsid w:val="00D2443E"/>
    <w:rsid w:val="00D25060"/>
    <w:rsid w:val="00D25161"/>
    <w:rsid w:val="00D25EAB"/>
    <w:rsid w:val="00D271BE"/>
    <w:rsid w:val="00D272BF"/>
    <w:rsid w:val="00D2790D"/>
    <w:rsid w:val="00D27AB2"/>
    <w:rsid w:val="00D27D4E"/>
    <w:rsid w:val="00D27FF5"/>
    <w:rsid w:val="00D300E3"/>
    <w:rsid w:val="00D30107"/>
    <w:rsid w:val="00D30890"/>
    <w:rsid w:val="00D30C36"/>
    <w:rsid w:val="00D310A0"/>
    <w:rsid w:val="00D31361"/>
    <w:rsid w:val="00D31891"/>
    <w:rsid w:val="00D31A91"/>
    <w:rsid w:val="00D322F6"/>
    <w:rsid w:val="00D3241E"/>
    <w:rsid w:val="00D3248D"/>
    <w:rsid w:val="00D32A1E"/>
    <w:rsid w:val="00D32CA5"/>
    <w:rsid w:val="00D33252"/>
    <w:rsid w:val="00D33598"/>
    <w:rsid w:val="00D33AC1"/>
    <w:rsid w:val="00D33BAB"/>
    <w:rsid w:val="00D33EFD"/>
    <w:rsid w:val="00D3476A"/>
    <w:rsid w:val="00D35746"/>
    <w:rsid w:val="00D35873"/>
    <w:rsid w:val="00D35B2F"/>
    <w:rsid w:val="00D36E52"/>
    <w:rsid w:val="00D36F99"/>
    <w:rsid w:val="00D37A1C"/>
    <w:rsid w:val="00D37D0A"/>
    <w:rsid w:val="00D40219"/>
    <w:rsid w:val="00D40630"/>
    <w:rsid w:val="00D40677"/>
    <w:rsid w:val="00D409B5"/>
    <w:rsid w:val="00D413A7"/>
    <w:rsid w:val="00D414E4"/>
    <w:rsid w:val="00D4210E"/>
    <w:rsid w:val="00D4264C"/>
    <w:rsid w:val="00D429F1"/>
    <w:rsid w:val="00D43096"/>
    <w:rsid w:val="00D437FF"/>
    <w:rsid w:val="00D43C55"/>
    <w:rsid w:val="00D43FAC"/>
    <w:rsid w:val="00D4446C"/>
    <w:rsid w:val="00D449B5"/>
    <w:rsid w:val="00D44A37"/>
    <w:rsid w:val="00D44CB1"/>
    <w:rsid w:val="00D459E8"/>
    <w:rsid w:val="00D45A15"/>
    <w:rsid w:val="00D46375"/>
    <w:rsid w:val="00D4795B"/>
    <w:rsid w:val="00D479EE"/>
    <w:rsid w:val="00D47AAF"/>
    <w:rsid w:val="00D47B8A"/>
    <w:rsid w:val="00D5009C"/>
    <w:rsid w:val="00D50354"/>
    <w:rsid w:val="00D5055F"/>
    <w:rsid w:val="00D51468"/>
    <w:rsid w:val="00D51678"/>
    <w:rsid w:val="00D51845"/>
    <w:rsid w:val="00D51DD0"/>
    <w:rsid w:val="00D528A6"/>
    <w:rsid w:val="00D528B0"/>
    <w:rsid w:val="00D52913"/>
    <w:rsid w:val="00D539ED"/>
    <w:rsid w:val="00D53B1E"/>
    <w:rsid w:val="00D53EC6"/>
    <w:rsid w:val="00D53FCA"/>
    <w:rsid w:val="00D54B7C"/>
    <w:rsid w:val="00D54F61"/>
    <w:rsid w:val="00D55285"/>
    <w:rsid w:val="00D554BA"/>
    <w:rsid w:val="00D5618A"/>
    <w:rsid w:val="00D5626D"/>
    <w:rsid w:val="00D56468"/>
    <w:rsid w:val="00D568FF"/>
    <w:rsid w:val="00D56DF1"/>
    <w:rsid w:val="00D57400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836"/>
    <w:rsid w:val="00D63DFD"/>
    <w:rsid w:val="00D64211"/>
    <w:rsid w:val="00D64C1C"/>
    <w:rsid w:val="00D64CBB"/>
    <w:rsid w:val="00D64DE4"/>
    <w:rsid w:val="00D64E51"/>
    <w:rsid w:val="00D6530A"/>
    <w:rsid w:val="00D65976"/>
    <w:rsid w:val="00D659FD"/>
    <w:rsid w:val="00D65AFB"/>
    <w:rsid w:val="00D6615C"/>
    <w:rsid w:val="00D665FD"/>
    <w:rsid w:val="00D66FEA"/>
    <w:rsid w:val="00D672B9"/>
    <w:rsid w:val="00D6755E"/>
    <w:rsid w:val="00D67AC1"/>
    <w:rsid w:val="00D67AF4"/>
    <w:rsid w:val="00D7074B"/>
    <w:rsid w:val="00D71245"/>
    <w:rsid w:val="00D7170A"/>
    <w:rsid w:val="00D724D0"/>
    <w:rsid w:val="00D72760"/>
    <w:rsid w:val="00D72D1E"/>
    <w:rsid w:val="00D73031"/>
    <w:rsid w:val="00D7328D"/>
    <w:rsid w:val="00D73409"/>
    <w:rsid w:val="00D73736"/>
    <w:rsid w:val="00D737A3"/>
    <w:rsid w:val="00D73E79"/>
    <w:rsid w:val="00D73EB4"/>
    <w:rsid w:val="00D740D6"/>
    <w:rsid w:val="00D74635"/>
    <w:rsid w:val="00D74AFE"/>
    <w:rsid w:val="00D74FD0"/>
    <w:rsid w:val="00D7523D"/>
    <w:rsid w:val="00D753FB"/>
    <w:rsid w:val="00D75594"/>
    <w:rsid w:val="00D762D3"/>
    <w:rsid w:val="00D763D4"/>
    <w:rsid w:val="00D7665C"/>
    <w:rsid w:val="00D7688D"/>
    <w:rsid w:val="00D76A1E"/>
    <w:rsid w:val="00D774E8"/>
    <w:rsid w:val="00D77523"/>
    <w:rsid w:val="00D776F9"/>
    <w:rsid w:val="00D804E9"/>
    <w:rsid w:val="00D80618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A00"/>
    <w:rsid w:val="00D83CC5"/>
    <w:rsid w:val="00D84039"/>
    <w:rsid w:val="00D84A6B"/>
    <w:rsid w:val="00D86400"/>
    <w:rsid w:val="00D86551"/>
    <w:rsid w:val="00D865A6"/>
    <w:rsid w:val="00D86C03"/>
    <w:rsid w:val="00D86D05"/>
    <w:rsid w:val="00D87508"/>
    <w:rsid w:val="00D87894"/>
    <w:rsid w:val="00D87D33"/>
    <w:rsid w:val="00D87EB3"/>
    <w:rsid w:val="00D9038E"/>
    <w:rsid w:val="00D90D8B"/>
    <w:rsid w:val="00D91669"/>
    <w:rsid w:val="00D918BE"/>
    <w:rsid w:val="00D91D31"/>
    <w:rsid w:val="00D9234E"/>
    <w:rsid w:val="00D926AF"/>
    <w:rsid w:val="00D927CC"/>
    <w:rsid w:val="00D92CE6"/>
    <w:rsid w:val="00D930BE"/>
    <w:rsid w:val="00D9442D"/>
    <w:rsid w:val="00D94655"/>
    <w:rsid w:val="00D9489F"/>
    <w:rsid w:val="00D94B41"/>
    <w:rsid w:val="00D94CAE"/>
    <w:rsid w:val="00D94EEF"/>
    <w:rsid w:val="00D950E0"/>
    <w:rsid w:val="00D95205"/>
    <w:rsid w:val="00D955CB"/>
    <w:rsid w:val="00D95623"/>
    <w:rsid w:val="00D956DD"/>
    <w:rsid w:val="00D9586D"/>
    <w:rsid w:val="00D95D44"/>
    <w:rsid w:val="00D96B02"/>
    <w:rsid w:val="00D96F7B"/>
    <w:rsid w:val="00D973BD"/>
    <w:rsid w:val="00D9773E"/>
    <w:rsid w:val="00DA074B"/>
    <w:rsid w:val="00DA0C7E"/>
    <w:rsid w:val="00DA0D76"/>
    <w:rsid w:val="00DA0EF3"/>
    <w:rsid w:val="00DA1505"/>
    <w:rsid w:val="00DA1593"/>
    <w:rsid w:val="00DA22E0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29B"/>
    <w:rsid w:val="00DA4EA9"/>
    <w:rsid w:val="00DA4F78"/>
    <w:rsid w:val="00DA5125"/>
    <w:rsid w:val="00DA5E9D"/>
    <w:rsid w:val="00DA60A3"/>
    <w:rsid w:val="00DA66FB"/>
    <w:rsid w:val="00DA6729"/>
    <w:rsid w:val="00DA6C28"/>
    <w:rsid w:val="00DA6D2A"/>
    <w:rsid w:val="00DA711B"/>
    <w:rsid w:val="00DA71C2"/>
    <w:rsid w:val="00DA77F6"/>
    <w:rsid w:val="00DA7DED"/>
    <w:rsid w:val="00DA7FA0"/>
    <w:rsid w:val="00DB006F"/>
    <w:rsid w:val="00DB00F6"/>
    <w:rsid w:val="00DB0159"/>
    <w:rsid w:val="00DB0536"/>
    <w:rsid w:val="00DB0DA2"/>
    <w:rsid w:val="00DB0EA9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BEA"/>
    <w:rsid w:val="00DB5EBA"/>
    <w:rsid w:val="00DB63E7"/>
    <w:rsid w:val="00DB6F83"/>
    <w:rsid w:val="00DB7598"/>
    <w:rsid w:val="00DB7858"/>
    <w:rsid w:val="00DB7ADF"/>
    <w:rsid w:val="00DB7E25"/>
    <w:rsid w:val="00DB7FB7"/>
    <w:rsid w:val="00DC00DC"/>
    <w:rsid w:val="00DC00EF"/>
    <w:rsid w:val="00DC02FD"/>
    <w:rsid w:val="00DC04A8"/>
    <w:rsid w:val="00DC05B4"/>
    <w:rsid w:val="00DC0A50"/>
    <w:rsid w:val="00DC1114"/>
    <w:rsid w:val="00DC12F0"/>
    <w:rsid w:val="00DC18BF"/>
    <w:rsid w:val="00DC1F72"/>
    <w:rsid w:val="00DC2C9B"/>
    <w:rsid w:val="00DC2FBD"/>
    <w:rsid w:val="00DC36D4"/>
    <w:rsid w:val="00DC3D9E"/>
    <w:rsid w:val="00DC42CC"/>
    <w:rsid w:val="00DC436C"/>
    <w:rsid w:val="00DC550C"/>
    <w:rsid w:val="00DC55BE"/>
    <w:rsid w:val="00DC57AE"/>
    <w:rsid w:val="00DC597F"/>
    <w:rsid w:val="00DC5D98"/>
    <w:rsid w:val="00DC5F0C"/>
    <w:rsid w:val="00DC6AAD"/>
    <w:rsid w:val="00DC6AFD"/>
    <w:rsid w:val="00DC6E6D"/>
    <w:rsid w:val="00DC7140"/>
    <w:rsid w:val="00DC71BB"/>
    <w:rsid w:val="00DC7635"/>
    <w:rsid w:val="00DC7A7D"/>
    <w:rsid w:val="00DC7B00"/>
    <w:rsid w:val="00DD0585"/>
    <w:rsid w:val="00DD092E"/>
    <w:rsid w:val="00DD0AAC"/>
    <w:rsid w:val="00DD14D7"/>
    <w:rsid w:val="00DD1910"/>
    <w:rsid w:val="00DD21D7"/>
    <w:rsid w:val="00DD28BE"/>
    <w:rsid w:val="00DD2A67"/>
    <w:rsid w:val="00DD2B04"/>
    <w:rsid w:val="00DD313F"/>
    <w:rsid w:val="00DD475A"/>
    <w:rsid w:val="00DD5023"/>
    <w:rsid w:val="00DD549C"/>
    <w:rsid w:val="00DD5671"/>
    <w:rsid w:val="00DD5F5A"/>
    <w:rsid w:val="00DD5F9A"/>
    <w:rsid w:val="00DD6086"/>
    <w:rsid w:val="00DD6183"/>
    <w:rsid w:val="00DD63E8"/>
    <w:rsid w:val="00DD649F"/>
    <w:rsid w:val="00DD68B8"/>
    <w:rsid w:val="00DD6C0C"/>
    <w:rsid w:val="00DD7099"/>
    <w:rsid w:val="00DD747C"/>
    <w:rsid w:val="00DD7EBB"/>
    <w:rsid w:val="00DE0136"/>
    <w:rsid w:val="00DE01D2"/>
    <w:rsid w:val="00DE04B2"/>
    <w:rsid w:val="00DE054C"/>
    <w:rsid w:val="00DE1D3E"/>
    <w:rsid w:val="00DE1E99"/>
    <w:rsid w:val="00DE2DC0"/>
    <w:rsid w:val="00DE2F1F"/>
    <w:rsid w:val="00DE2F2A"/>
    <w:rsid w:val="00DE3731"/>
    <w:rsid w:val="00DE3F92"/>
    <w:rsid w:val="00DE436E"/>
    <w:rsid w:val="00DE45FA"/>
    <w:rsid w:val="00DE4789"/>
    <w:rsid w:val="00DE501E"/>
    <w:rsid w:val="00DE50D7"/>
    <w:rsid w:val="00DE551C"/>
    <w:rsid w:val="00DE5685"/>
    <w:rsid w:val="00DE579B"/>
    <w:rsid w:val="00DE5BAE"/>
    <w:rsid w:val="00DE5D5C"/>
    <w:rsid w:val="00DE629A"/>
    <w:rsid w:val="00DE672A"/>
    <w:rsid w:val="00DE7005"/>
    <w:rsid w:val="00DE71C9"/>
    <w:rsid w:val="00DE7425"/>
    <w:rsid w:val="00DE7737"/>
    <w:rsid w:val="00DE777D"/>
    <w:rsid w:val="00DE7BDA"/>
    <w:rsid w:val="00DE7E3A"/>
    <w:rsid w:val="00DF0859"/>
    <w:rsid w:val="00DF0D61"/>
    <w:rsid w:val="00DF0F97"/>
    <w:rsid w:val="00DF11A2"/>
    <w:rsid w:val="00DF1A39"/>
    <w:rsid w:val="00DF1F1C"/>
    <w:rsid w:val="00DF20F3"/>
    <w:rsid w:val="00DF2307"/>
    <w:rsid w:val="00DF2698"/>
    <w:rsid w:val="00DF345D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54D"/>
    <w:rsid w:val="00DF6E5D"/>
    <w:rsid w:val="00DF6ED3"/>
    <w:rsid w:val="00DF7300"/>
    <w:rsid w:val="00DF787D"/>
    <w:rsid w:val="00DF79AE"/>
    <w:rsid w:val="00DF7C39"/>
    <w:rsid w:val="00E00374"/>
    <w:rsid w:val="00E00393"/>
    <w:rsid w:val="00E0050D"/>
    <w:rsid w:val="00E00591"/>
    <w:rsid w:val="00E00741"/>
    <w:rsid w:val="00E0122C"/>
    <w:rsid w:val="00E016D4"/>
    <w:rsid w:val="00E016F1"/>
    <w:rsid w:val="00E01982"/>
    <w:rsid w:val="00E01A5B"/>
    <w:rsid w:val="00E01C68"/>
    <w:rsid w:val="00E01CED"/>
    <w:rsid w:val="00E023BC"/>
    <w:rsid w:val="00E0258A"/>
    <w:rsid w:val="00E025A0"/>
    <w:rsid w:val="00E02961"/>
    <w:rsid w:val="00E03306"/>
    <w:rsid w:val="00E037CB"/>
    <w:rsid w:val="00E0467E"/>
    <w:rsid w:val="00E0490D"/>
    <w:rsid w:val="00E04A46"/>
    <w:rsid w:val="00E04B3B"/>
    <w:rsid w:val="00E04C1D"/>
    <w:rsid w:val="00E050D0"/>
    <w:rsid w:val="00E059C4"/>
    <w:rsid w:val="00E05A2E"/>
    <w:rsid w:val="00E05BE8"/>
    <w:rsid w:val="00E05D24"/>
    <w:rsid w:val="00E05EE3"/>
    <w:rsid w:val="00E06229"/>
    <w:rsid w:val="00E065E2"/>
    <w:rsid w:val="00E06F54"/>
    <w:rsid w:val="00E06F65"/>
    <w:rsid w:val="00E074D8"/>
    <w:rsid w:val="00E07AC0"/>
    <w:rsid w:val="00E07BC7"/>
    <w:rsid w:val="00E07D2A"/>
    <w:rsid w:val="00E102C4"/>
    <w:rsid w:val="00E10652"/>
    <w:rsid w:val="00E10746"/>
    <w:rsid w:val="00E1079F"/>
    <w:rsid w:val="00E107F9"/>
    <w:rsid w:val="00E10884"/>
    <w:rsid w:val="00E10E4C"/>
    <w:rsid w:val="00E110DD"/>
    <w:rsid w:val="00E114C0"/>
    <w:rsid w:val="00E1176C"/>
    <w:rsid w:val="00E11770"/>
    <w:rsid w:val="00E11F2A"/>
    <w:rsid w:val="00E120E8"/>
    <w:rsid w:val="00E1223E"/>
    <w:rsid w:val="00E1238E"/>
    <w:rsid w:val="00E12E6D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E1"/>
    <w:rsid w:val="00E1723D"/>
    <w:rsid w:val="00E17418"/>
    <w:rsid w:val="00E174BD"/>
    <w:rsid w:val="00E175F8"/>
    <w:rsid w:val="00E17A07"/>
    <w:rsid w:val="00E17C6E"/>
    <w:rsid w:val="00E17E65"/>
    <w:rsid w:val="00E206DD"/>
    <w:rsid w:val="00E207A8"/>
    <w:rsid w:val="00E2103B"/>
    <w:rsid w:val="00E2155A"/>
    <w:rsid w:val="00E216B1"/>
    <w:rsid w:val="00E21892"/>
    <w:rsid w:val="00E21F5E"/>
    <w:rsid w:val="00E22167"/>
    <w:rsid w:val="00E222CC"/>
    <w:rsid w:val="00E22CAA"/>
    <w:rsid w:val="00E23564"/>
    <w:rsid w:val="00E2378F"/>
    <w:rsid w:val="00E23C62"/>
    <w:rsid w:val="00E2482B"/>
    <w:rsid w:val="00E24D4E"/>
    <w:rsid w:val="00E25019"/>
    <w:rsid w:val="00E2574A"/>
    <w:rsid w:val="00E25CDF"/>
    <w:rsid w:val="00E2670A"/>
    <w:rsid w:val="00E2721B"/>
    <w:rsid w:val="00E27223"/>
    <w:rsid w:val="00E276F3"/>
    <w:rsid w:val="00E2787A"/>
    <w:rsid w:val="00E27940"/>
    <w:rsid w:val="00E27D10"/>
    <w:rsid w:val="00E27DEA"/>
    <w:rsid w:val="00E30445"/>
    <w:rsid w:val="00E3081C"/>
    <w:rsid w:val="00E310A9"/>
    <w:rsid w:val="00E31897"/>
    <w:rsid w:val="00E3226C"/>
    <w:rsid w:val="00E3279D"/>
    <w:rsid w:val="00E33264"/>
    <w:rsid w:val="00E33EF7"/>
    <w:rsid w:val="00E340FB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6FF0"/>
    <w:rsid w:val="00E37111"/>
    <w:rsid w:val="00E404C4"/>
    <w:rsid w:val="00E405D7"/>
    <w:rsid w:val="00E405FE"/>
    <w:rsid w:val="00E40961"/>
    <w:rsid w:val="00E40FAB"/>
    <w:rsid w:val="00E4144C"/>
    <w:rsid w:val="00E414E0"/>
    <w:rsid w:val="00E414E2"/>
    <w:rsid w:val="00E41822"/>
    <w:rsid w:val="00E41905"/>
    <w:rsid w:val="00E41D3D"/>
    <w:rsid w:val="00E41F4B"/>
    <w:rsid w:val="00E42901"/>
    <w:rsid w:val="00E42AE8"/>
    <w:rsid w:val="00E42C1D"/>
    <w:rsid w:val="00E42C8F"/>
    <w:rsid w:val="00E432A3"/>
    <w:rsid w:val="00E439BA"/>
    <w:rsid w:val="00E43A64"/>
    <w:rsid w:val="00E43F33"/>
    <w:rsid w:val="00E44023"/>
    <w:rsid w:val="00E442A4"/>
    <w:rsid w:val="00E445B3"/>
    <w:rsid w:val="00E44F75"/>
    <w:rsid w:val="00E4535C"/>
    <w:rsid w:val="00E454BA"/>
    <w:rsid w:val="00E45779"/>
    <w:rsid w:val="00E45AEF"/>
    <w:rsid w:val="00E45C93"/>
    <w:rsid w:val="00E45DD2"/>
    <w:rsid w:val="00E460F0"/>
    <w:rsid w:val="00E46CC4"/>
    <w:rsid w:val="00E46D81"/>
    <w:rsid w:val="00E46E52"/>
    <w:rsid w:val="00E4723E"/>
    <w:rsid w:val="00E47F7D"/>
    <w:rsid w:val="00E50317"/>
    <w:rsid w:val="00E50C13"/>
    <w:rsid w:val="00E516A7"/>
    <w:rsid w:val="00E51A39"/>
    <w:rsid w:val="00E51DD5"/>
    <w:rsid w:val="00E51E3C"/>
    <w:rsid w:val="00E521EC"/>
    <w:rsid w:val="00E523B8"/>
    <w:rsid w:val="00E526D8"/>
    <w:rsid w:val="00E52BDC"/>
    <w:rsid w:val="00E52DF7"/>
    <w:rsid w:val="00E52F74"/>
    <w:rsid w:val="00E530FB"/>
    <w:rsid w:val="00E53213"/>
    <w:rsid w:val="00E5344D"/>
    <w:rsid w:val="00E5357B"/>
    <w:rsid w:val="00E53F00"/>
    <w:rsid w:val="00E545E8"/>
    <w:rsid w:val="00E54D84"/>
    <w:rsid w:val="00E5516B"/>
    <w:rsid w:val="00E55413"/>
    <w:rsid w:val="00E55496"/>
    <w:rsid w:val="00E56850"/>
    <w:rsid w:val="00E56A2C"/>
    <w:rsid w:val="00E56DCE"/>
    <w:rsid w:val="00E57A72"/>
    <w:rsid w:val="00E57DDE"/>
    <w:rsid w:val="00E603DC"/>
    <w:rsid w:val="00E60AD9"/>
    <w:rsid w:val="00E60C38"/>
    <w:rsid w:val="00E60D35"/>
    <w:rsid w:val="00E61314"/>
    <w:rsid w:val="00E61B6D"/>
    <w:rsid w:val="00E61CD0"/>
    <w:rsid w:val="00E61E73"/>
    <w:rsid w:val="00E6221E"/>
    <w:rsid w:val="00E6252E"/>
    <w:rsid w:val="00E63335"/>
    <w:rsid w:val="00E637BD"/>
    <w:rsid w:val="00E637F8"/>
    <w:rsid w:val="00E63ABF"/>
    <w:rsid w:val="00E63BE3"/>
    <w:rsid w:val="00E63EDD"/>
    <w:rsid w:val="00E64931"/>
    <w:rsid w:val="00E64FDF"/>
    <w:rsid w:val="00E64FF3"/>
    <w:rsid w:val="00E6509F"/>
    <w:rsid w:val="00E65563"/>
    <w:rsid w:val="00E65620"/>
    <w:rsid w:val="00E656B7"/>
    <w:rsid w:val="00E657CB"/>
    <w:rsid w:val="00E6582D"/>
    <w:rsid w:val="00E659FC"/>
    <w:rsid w:val="00E66477"/>
    <w:rsid w:val="00E66837"/>
    <w:rsid w:val="00E669C8"/>
    <w:rsid w:val="00E66B8F"/>
    <w:rsid w:val="00E66C4E"/>
    <w:rsid w:val="00E67680"/>
    <w:rsid w:val="00E677F9"/>
    <w:rsid w:val="00E67806"/>
    <w:rsid w:val="00E67E15"/>
    <w:rsid w:val="00E702D3"/>
    <w:rsid w:val="00E703D9"/>
    <w:rsid w:val="00E70594"/>
    <w:rsid w:val="00E708CE"/>
    <w:rsid w:val="00E70904"/>
    <w:rsid w:val="00E70A19"/>
    <w:rsid w:val="00E711AE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70E"/>
    <w:rsid w:val="00E74E76"/>
    <w:rsid w:val="00E75A8B"/>
    <w:rsid w:val="00E75E1D"/>
    <w:rsid w:val="00E760CD"/>
    <w:rsid w:val="00E76EBB"/>
    <w:rsid w:val="00E80809"/>
    <w:rsid w:val="00E80900"/>
    <w:rsid w:val="00E809E0"/>
    <w:rsid w:val="00E80D87"/>
    <w:rsid w:val="00E810E3"/>
    <w:rsid w:val="00E81B5D"/>
    <w:rsid w:val="00E82346"/>
    <w:rsid w:val="00E82593"/>
    <w:rsid w:val="00E835C0"/>
    <w:rsid w:val="00E83909"/>
    <w:rsid w:val="00E83BF8"/>
    <w:rsid w:val="00E83DFA"/>
    <w:rsid w:val="00E83F9D"/>
    <w:rsid w:val="00E84301"/>
    <w:rsid w:val="00E8472A"/>
    <w:rsid w:val="00E8486A"/>
    <w:rsid w:val="00E848AA"/>
    <w:rsid w:val="00E859A7"/>
    <w:rsid w:val="00E85E0F"/>
    <w:rsid w:val="00E85F50"/>
    <w:rsid w:val="00E862BB"/>
    <w:rsid w:val="00E86932"/>
    <w:rsid w:val="00E874E9"/>
    <w:rsid w:val="00E8769A"/>
    <w:rsid w:val="00E878A3"/>
    <w:rsid w:val="00E87E29"/>
    <w:rsid w:val="00E90883"/>
    <w:rsid w:val="00E90D22"/>
    <w:rsid w:val="00E90FDA"/>
    <w:rsid w:val="00E9112B"/>
    <w:rsid w:val="00E91153"/>
    <w:rsid w:val="00E9132F"/>
    <w:rsid w:val="00E9154F"/>
    <w:rsid w:val="00E91795"/>
    <w:rsid w:val="00E91954"/>
    <w:rsid w:val="00E91989"/>
    <w:rsid w:val="00E91B0F"/>
    <w:rsid w:val="00E92460"/>
    <w:rsid w:val="00E9253F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5BA"/>
    <w:rsid w:val="00E979A6"/>
    <w:rsid w:val="00E97E3B"/>
    <w:rsid w:val="00E97FF0"/>
    <w:rsid w:val="00EA0118"/>
    <w:rsid w:val="00EA0D12"/>
    <w:rsid w:val="00EA1081"/>
    <w:rsid w:val="00EA1B46"/>
    <w:rsid w:val="00EA1EB8"/>
    <w:rsid w:val="00EA2053"/>
    <w:rsid w:val="00EA20BF"/>
    <w:rsid w:val="00EA2380"/>
    <w:rsid w:val="00EA2499"/>
    <w:rsid w:val="00EA258C"/>
    <w:rsid w:val="00EA2B63"/>
    <w:rsid w:val="00EA2EF6"/>
    <w:rsid w:val="00EA2F9C"/>
    <w:rsid w:val="00EA3021"/>
    <w:rsid w:val="00EA33DE"/>
    <w:rsid w:val="00EA3805"/>
    <w:rsid w:val="00EA388C"/>
    <w:rsid w:val="00EA38E1"/>
    <w:rsid w:val="00EA3B65"/>
    <w:rsid w:val="00EA3CAB"/>
    <w:rsid w:val="00EA41A2"/>
    <w:rsid w:val="00EA423A"/>
    <w:rsid w:val="00EA4397"/>
    <w:rsid w:val="00EA4C53"/>
    <w:rsid w:val="00EA4CF5"/>
    <w:rsid w:val="00EA4EC6"/>
    <w:rsid w:val="00EA4ECC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AE7"/>
    <w:rsid w:val="00EA6DCE"/>
    <w:rsid w:val="00EA6E8E"/>
    <w:rsid w:val="00EA73AD"/>
    <w:rsid w:val="00EB03FE"/>
    <w:rsid w:val="00EB052E"/>
    <w:rsid w:val="00EB098A"/>
    <w:rsid w:val="00EB0D81"/>
    <w:rsid w:val="00EB1482"/>
    <w:rsid w:val="00EB1864"/>
    <w:rsid w:val="00EB1A94"/>
    <w:rsid w:val="00EB1AF9"/>
    <w:rsid w:val="00EB1BB1"/>
    <w:rsid w:val="00EB1DFE"/>
    <w:rsid w:val="00EB1F04"/>
    <w:rsid w:val="00EB1F44"/>
    <w:rsid w:val="00EB258B"/>
    <w:rsid w:val="00EB25BF"/>
    <w:rsid w:val="00EB274C"/>
    <w:rsid w:val="00EB27FC"/>
    <w:rsid w:val="00EB2B69"/>
    <w:rsid w:val="00EB324C"/>
    <w:rsid w:val="00EB37F8"/>
    <w:rsid w:val="00EB38E8"/>
    <w:rsid w:val="00EB3905"/>
    <w:rsid w:val="00EB39FF"/>
    <w:rsid w:val="00EB3AAE"/>
    <w:rsid w:val="00EB3C97"/>
    <w:rsid w:val="00EB4D61"/>
    <w:rsid w:val="00EB508F"/>
    <w:rsid w:val="00EB55F4"/>
    <w:rsid w:val="00EB579A"/>
    <w:rsid w:val="00EB5CEB"/>
    <w:rsid w:val="00EB5DB0"/>
    <w:rsid w:val="00EB5EA9"/>
    <w:rsid w:val="00EB696D"/>
    <w:rsid w:val="00EB6C1A"/>
    <w:rsid w:val="00EB6CAC"/>
    <w:rsid w:val="00EB6E7C"/>
    <w:rsid w:val="00EB7327"/>
    <w:rsid w:val="00EB76F5"/>
    <w:rsid w:val="00EB777F"/>
    <w:rsid w:val="00EB7DB6"/>
    <w:rsid w:val="00EB7E3B"/>
    <w:rsid w:val="00EB7F27"/>
    <w:rsid w:val="00EB7FE4"/>
    <w:rsid w:val="00EC02E0"/>
    <w:rsid w:val="00EC061E"/>
    <w:rsid w:val="00EC080F"/>
    <w:rsid w:val="00EC0A27"/>
    <w:rsid w:val="00EC0A5E"/>
    <w:rsid w:val="00EC126D"/>
    <w:rsid w:val="00EC13D6"/>
    <w:rsid w:val="00EC14F8"/>
    <w:rsid w:val="00EC206B"/>
    <w:rsid w:val="00EC20F2"/>
    <w:rsid w:val="00EC2628"/>
    <w:rsid w:val="00EC29D0"/>
    <w:rsid w:val="00EC2E20"/>
    <w:rsid w:val="00EC3695"/>
    <w:rsid w:val="00EC391C"/>
    <w:rsid w:val="00EC4226"/>
    <w:rsid w:val="00EC49F3"/>
    <w:rsid w:val="00EC4C14"/>
    <w:rsid w:val="00EC534B"/>
    <w:rsid w:val="00EC537F"/>
    <w:rsid w:val="00EC554A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782"/>
    <w:rsid w:val="00ED097D"/>
    <w:rsid w:val="00ED0B0F"/>
    <w:rsid w:val="00ED0DAD"/>
    <w:rsid w:val="00ED126C"/>
    <w:rsid w:val="00ED152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EF3"/>
    <w:rsid w:val="00ED50CE"/>
    <w:rsid w:val="00ED514B"/>
    <w:rsid w:val="00ED5280"/>
    <w:rsid w:val="00ED533E"/>
    <w:rsid w:val="00ED5936"/>
    <w:rsid w:val="00ED5963"/>
    <w:rsid w:val="00ED5F67"/>
    <w:rsid w:val="00ED5FB9"/>
    <w:rsid w:val="00ED6085"/>
    <w:rsid w:val="00ED68E0"/>
    <w:rsid w:val="00ED6C81"/>
    <w:rsid w:val="00ED6C9B"/>
    <w:rsid w:val="00ED73E4"/>
    <w:rsid w:val="00ED7CAD"/>
    <w:rsid w:val="00EE0725"/>
    <w:rsid w:val="00EE10FF"/>
    <w:rsid w:val="00EE1399"/>
    <w:rsid w:val="00EE141F"/>
    <w:rsid w:val="00EE143D"/>
    <w:rsid w:val="00EE18CE"/>
    <w:rsid w:val="00EE1B8E"/>
    <w:rsid w:val="00EE1F10"/>
    <w:rsid w:val="00EE2075"/>
    <w:rsid w:val="00EE21F0"/>
    <w:rsid w:val="00EE2AC9"/>
    <w:rsid w:val="00EE2B57"/>
    <w:rsid w:val="00EE2B94"/>
    <w:rsid w:val="00EE301B"/>
    <w:rsid w:val="00EE3606"/>
    <w:rsid w:val="00EE3720"/>
    <w:rsid w:val="00EE40D9"/>
    <w:rsid w:val="00EE410F"/>
    <w:rsid w:val="00EE4174"/>
    <w:rsid w:val="00EE45B1"/>
    <w:rsid w:val="00EE45F9"/>
    <w:rsid w:val="00EE4ED6"/>
    <w:rsid w:val="00EE4FE2"/>
    <w:rsid w:val="00EE56FB"/>
    <w:rsid w:val="00EE5D6B"/>
    <w:rsid w:val="00EE63ED"/>
    <w:rsid w:val="00EE65D9"/>
    <w:rsid w:val="00EE6F59"/>
    <w:rsid w:val="00EE737A"/>
    <w:rsid w:val="00EE7434"/>
    <w:rsid w:val="00EE7E14"/>
    <w:rsid w:val="00EF0248"/>
    <w:rsid w:val="00EF0368"/>
    <w:rsid w:val="00EF0641"/>
    <w:rsid w:val="00EF068B"/>
    <w:rsid w:val="00EF0725"/>
    <w:rsid w:val="00EF0D5D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EA8"/>
    <w:rsid w:val="00EF3FB9"/>
    <w:rsid w:val="00EF4499"/>
    <w:rsid w:val="00EF466C"/>
    <w:rsid w:val="00EF49F0"/>
    <w:rsid w:val="00EF4B20"/>
    <w:rsid w:val="00EF4C14"/>
    <w:rsid w:val="00EF4C9E"/>
    <w:rsid w:val="00EF4DE3"/>
    <w:rsid w:val="00EF4E14"/>
    <w:rsid w:val="00EF4ECE"/>
    <w:rsid w:val="00EF59AB"/>
    <w:rsid w:val="00EF6572"/>
    <w:rsid w:val="00EF6846"/>
    <w:rsid w:val="00EF699B"/>
    <w:rsid w:val="00EF6F08"/>
    <w:rsid w:val="00EF72D7"/>
    <w:rsid w:val="00EF7843"/>
    <w:rsid w:val="00EF7964"/>
    <w:rsid w:val="00EF7F19"/>
    <w:rsid w:val="00EF7F26"/>
    <w:rsid w:val="00F00B1E"/>
    <w:rsid w:val="00F00E16"/>
    <w:rsid w:val="00F01202"/>
    <w:rsid w:val="00F01512"/>
    <w:rsid w:val="00F015A3"/>
    <w:rsid w:val="00F021F9"/>
    <w:rsid w:val="00F022D0"/>
    <w:rsid w:val="00F02861"/>
    <w:rsid w:val="00F02F0B"/>
    <w:rsid w:val="00F03459"/>
    <w:rsid w:val="00F034C8"/>
    <w:rsid w:val="00F037AC"/>
    <w:rsid w:val="00F039A9"/>
    <w:rsid w:val="00F03AC7"/>
    <w:rsid w:val="00F03ADB"/>
    <w:rsid w:val="00F0575F"/>
    <w:rsid w:val="00F05C60"/>
    <w:rsid w:val="00F05F40"/>
    <w:rsid w:val="00F05FBE"/>
    <w:rsid w:val="00F060FD"/>
    <w:rsid w:val="00F061F9"/>
    <w:rsid w:val="00F06A9F"/>
    <w:rsid w:val="00F07999"/>
    <w:rsid w:val="00F07EBF"/>
    <w:rsid w:val="00F07F40"/>
    <w:rsid w:val="00F1006C"/>
    <w:rsid w:val="00F10EC4"/>
    <w:rsid w:val="00F11160"/>
    <w:rsid w:val="00F111E5"/>
    <w:rsid w:val="00F12441"/>
    <w:rsid w:val="00F12454"/>
    <w:rsid w:val="00F124AB"/>
    <w:rsid w:val="00F124BE"/>
    <w:rsid w:val="00F124DD"/>
    <w:rsid w:val="00F13230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DC9"/>
    <w:rsid w:val="00F1678B"/>
    <w:rsid w:val="00F168FE"/>
    <w:rsid w:val="00F16DD9"/>
    <w:rsid w:val="00F16F42"/>
    <w:rsid w:val="00F17453"/>
    <w:rsid w:val="00F175F3"/>
    <w:rsid w:val="00F178A3"/>
    <w:rsid w:val="00F17D63"/>
    <w:rsid w:val="00F17FBF"/>
    <w:rsid w:val="00F200ED"/>
    <w:rsid w:val="00F20527"/>
    <w:rsid w:val="00F21100"/>
    <w:rsid w:val="00F21D64"/>
    <w:rsid w:val="00F21F6A"/>
    <w:rsid w:val="00F2212C"/>
    <w:rsid w:val="00F2358D"/>
    <w:rsid w:val="00F23AC6"/>
    <w:rsid w:val="00F23E40"/>
    <w:rsid w:val="00F243D6"/>
    <w:rsid w:val="00F24618"/>
    <w:rsid w:val="00F253E5"/>
    <w:rsid w:val="00F255DC"/>
    <w:rsid w:val="00F2694D"/>
    <w:rsid w:val="00F26CF0"/>
    <w:rsid w:val="00F26FAC"/>
    <w:rsid w:val="00F26FB5"/>
    <w:rsid w:val="00F27598"/>
    <w:rsid w:val="00F3025F"/>
    <w:rsid w:val="00F3070A"/>
    <w:rsid w:val="00F3088B"/>
    <w:rsid w:val="00F30998"/>
    <w:rsid w:val="00F3199C"/>
    <w:rsid w:val="00F31BAE"/>
    <w:rsid w:val="00F31DDA"/>
    <w:rsid w:val="00F31F8D"/>
    <w:rsid w:val="00F32258"/>
    <w:rsid w:val="00F328F4"/>
    <w:rsid w:val="00F32E93"/>
    <w:rsid w:val="00F33106"/>
    <w:rsid w:val="00F333D6"/>
    <w:rsid w:val="00F3353A"/>
    <w:rsid w:val="00F336DC"/>
    <w:rsid w:val="00F337E0"/>
    <w:rsid w:val="00F33891"/>
    <w:rsid w:val="00F33A91"/>
    <w:rsid w:val="00F345C0"/>
    <w:rsid w:val="00F34624"/>
    <w:rsid w:val="00F34707"/>
    <w:rsid w:val="00F35A09"/>
    <w:rsid w:val="00F35DDE"/>
    <w:rsid w:val="00F36156"/>
    <w:rsid w:val="00F36B3D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52A"/>
    <w:rsid w:val="00F41D6C"/>
    <w:rsid w:val="00F42071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F8A"/>
    <w:rsid w:val="00F451FC"/>
    <w:rsid w:val="00F45D39"/>
    <w:rsid w:val="00F45F0C"/>
    <w:rsid w:val="00F4623B"/>
    <w:rsid w:val="00F46547"/>
    <w:rsid w:val="00F46C79"/>
    <w:rsid w:val="00F46DE7"/>
    <w:rsid w:val="00F470AF"/>
    <w:rsid w:val="00F470E6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9BD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4FE2"/>
    <w:rsid w:val="00F550FC"/>
    <w:rsid w:val="00F551D9"/>
    <w:rsid w:val="00F55228"/>
    <w:rsid w:val="00F5523B"/>
    <w:rsid w:val="00F55452"/>
    <w:rsid w:val="00F55FEA"/>
    <w:rsid w:val="00F562AD"/>
    <w:rsid w:val="00F563D9"/>
    <w:rsid w:val="00F563EF"/>
    <w:rsid w:val="00F568F1"/>
    <w:rsid w:val="00F569D0"/>
    <w:rsid w:val="00F56E2E"/>
    <w:rsid w:val="00F56FA4"/>
    <w:rsid w:val="00F57025"/>
    <w:rsid w:val="00F57325"/>
    <w:rsid w:val="00F5735F"/>
    <w:rsid w:val="00F578E7"/>
    <w:rsid w:val="00F57D00"/>
    <w:rsid w:val="00F6027F"/>
    <w:rsid w:val="00F60A13"/>
    <w:rsid w:val="00F60CF1"/>
    <w:rsid w:val="00F614B3"/>
    <w:rsid w:val="00F615F2"/>
    <w:rsid w:val="00F6184A"/>
    <w:rsid w:val="00F61D63"/>
    <w:rsid w:val="00F61F6F"/>
    <w:rsid w:val="00F620E4"/>
    <w:rsid w:val="00F622AE"/>
    <w:rsid w:val="00F6244B"/>
    <w:rsid w:val="00F643F8"/>
    <w:rsid w:val="00F6496A"/>
    <w:rsid w:val="00F649ED"/>
    <w:rsid w:val="00F64D90"/>
    <w:rsid w:val="00F64F6E"/>
    <w:rsid w:val="00F655D4"/>
    <w:rsid w:val="00F65D6B"/>
    <w:rsid w:val="00F66068"/>
    <w:rsid w:val="00F66938"/>
    <w:rsid w:val="00F67010"/>
    <w:rsid w:val="00F67B1E"/>
    <w:rsid w:val="00F70205"/>
    <w:rsid w:val="00F7065F"/>
    <w:rsid w:val="00F708BC"/>
    <w:rsid w:val="00F70D36"/>
    <w:rsid w:val="00F7115C"/>
    <w:rsid w:val="00F712BC"/>
    <w:rsid w:val="00F7143F"/>
    <w:rsid w:val="00F71445"/>
    <w:rsid w:val="00F71731"/>
    <w:rsid w:val="00F71922"/>
    <w:rsid w:val="00F719B6"/>
    <w:rsid w:val="00F724DE"/>
    <w:rsid w:val="00F72535"/>
    <w:rsid w:val="00F72C12"/>
    <w:rsid w:val="00F72D8F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412"/>
    <w:rsid w:val="00F74C9E"/>
    <w:rsid w:val="00F751A3"/>
    <w:rsid w:val="00F75857"/>
    <w:rsid w:val="00F75D36"/>
    <w:rsid w:val="00F75E66"/>
    <w:rsid w:val="00F761A9"/>
    <w:rsid w:val="00F7669F"/>
    <w:rsid w:val="00F7670D"/>
    <w:rsid w:val="00F76EB5"/>
    <w:rsid w:val="00F772EC"/>
    <w:rsid w:val="00F77384"/>
    <w:rsid w:val="00F77910"/>
    <w:rsid w:val="00F77F7B"/>
    <w:rsid w:val="00F8014A"/>
    <w:rsid w:val="00F80F80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67C"/>
    <w:rsid w:val="00F83745"/>
    <w:rsid w:val="00F83A1B"/>
    <w:rsid w:val="00F83D80"/>
    <w:rsid w:val="00F83EA0"/>
    <w:rsid w:val="00F84456"/>
    <w:rsid w:val="00F84A91"/>
    <w:rsid w:val="00F84BD4"/>
    <w:rsid w:val="00F84C03"/>
    <w:rsid w:val="00F85391"/>
    <w:rsid w:val="00F85B3E"/>
    <w:rsid w:val="00F85C0E"/>
    <w:rsid w:val="00F85CEA"/>
    <w:rsid w:val="00F86089"/>
    <w:rsid w:val="00F865B1"/>
    <w:rsid w:val="00F86615"/>
    <w:rsid w:val="00F86B57"/>
    <w:rsid w:val="00F86B5A"/>
    <w:rsid w:val="00F86E4F"/>
    <w:rsid w:val="00F86FB3"/>
    <w:rsid w:val="00F872E7"/>
    <w:rsid w:val="00F873CC"/>
    <w:rsid w:val="00F8746F"/>
    <w:rsid w:val="00F87C08"/>
    <w:rsid w:val="00F900A6"/>
    <w:rsid w:val="00F903F8"/>
    <w:rsid w:val="00F90DB2"/>
    <w:rsid w:val="00F90F76"/>
    <w:rsid w:val="00F91BCA"/>
    <w:rsid w:val="00F91E50"/>
    <w:rsid w:val="00F92986"/>
    <w:rsid w:val="00F92F10"/>
    <w:rsid w:val="00F93041"/>
    <w:rsid w:val="00F93857"/>
    <w:rsid w:val="00F939A6"/>
    <w:rsid w:val="00F93D17"/>
    <w:rsid w:val="00F94104"/>
    <w:rsid w:val="00F94992"/>
    <w:rsid w:val="00F94BCA"/>
    <w:rsid w:val="00F94CFF"/>
    <w:rsid w:val="00F9533D"/>
    <w:rsid w:val="00F953D3"/>
    <w:rsid w:val="00F9572F"/>
    <w:rsid w:val="00F9580A"/>
    <w:rsid w:val="00F959D1"/>
    <w:rsid w:val="00F96D1E"/>
    <w:rsid w:val="00F96FC6"/>
    <w:rsid w:val="00F9713C"/>
    <w:rsid w:val="00F97335"/>
    <w:rsid w:val="00F975EE"/>
    <w:rsid w:val="00FA0029"/>
    <w:rsid w:val="00FA006D"/>
    <w:rsid w:val="00FA0166"/>
    <w:rsid w:val="00FA0FAC"/>
    <w:rsid w:val="00FA104B"/>
    <w:rsid w:val="00FA18BE"/>
    <w:rsid w:val="00FA1AE3"/>
    <w:rsid w:val="00FA1CBB"/>
    <w:rsid w:val="00FA1D2E"/>
    <w:rsid w:val="00FA298D"/>
    <w:rsid w:val="00FA2C78"/>
    <w:rsid w:val="00FA2CF6"/>
    <w:rsid w:val="00FA2F74"/>
    <w:rsid w:val="00FA3532"/>
    <w:rsid w:val="00FA3557"/>
    <w:rsid w:val="00FA36DD"/>
    <w:rsid w:val="00FA3850"/>
    <w:rsid w:val="00FA3D1C"/>
    <w:rsid w:val="00FA445D"/>
    <w:rsid w:val="00FA4972"/>
    <w:rsid w:val="00FA5386"/>
    <w:rsid w:val="00FA54BA"/>
    <w:rsid w:val="00FA59FA"/>
    <w:rsid w:val="00FA5F5C"/>
    <w:rsid w:val="00FA6028"/>
    <w:rsid w:val="00FA614B"/>
    <w:rsid w:val="00FA7142"/>
    <w:rsid w:val="00FA71A1"/>
    <w:rsid w:val="00FA72B1"/>
    <w:rsid w:val="00FA732D"/>
    <w:rsid w:val="00FA7338"/>
    <w:rsid w:val="00FA7715"/>
    <w:rsid w:val="00FA7756"/>
    <w:rsid w:val="00FA7A86"/>
    <w:rsid w:val="00FB01DE"/>
    <w:rsid w:val="00FB031A"/>
    <w:rsid w:val="00FB0641"/>
    <w:rsid w:val="00FB0C55"/>
    <w:rsid w:val="00FB0FCA"/>
    <w:rsid w:val="00FB1160"/>
    <w:rsid w:val="00FB140E"/>
    <w:rsid w:val="00FB1829"/>
    <w:rsid w:val="00FB19F5"/>
    <w:rsid w:val="00FB1A9E"/>
    <w:rsid w:val="00FB1EAA"/>
    <w:rsid w:val="00FB258F"/>
    <w:rsid w:val="00FB27B4"/>
    <w:rsid w:val="00FB3185"/>
    <w:rsid w:val="00FB37A3"/>
    <w:rsid w:val="00FB3C25"/>
    <w:rsid w:val="00FB3D47"/>
    <w:rsid w:val="00FB4116"/>
    <w:rsid w:val="00FB49D5"/>
    <w:rsid w:val="00FB4C8D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74A"/>
    <w:rsid w:val="00FB7B8B"/>
    <w:rsid w:val="00FB7BFE"/>
    <w:rsid w:val="00FB7CCB"/>
    <w:rsid w:val="00FB7E0F"/>
    <w:rsid w:val="00FC04EE"/>
    <w:rsid w:val="00FC07A9"/>
    <w:rsid w:val="00FC092C"/>
    <w:rsid w:val="00FC0A71"/>
    <w:rsid w:val="00FC1596"/>
    <w:rsid w:val="00FC18DF"/>
    <w:rsid w:val="00FC1EEC"/>
    <w:rsid w:val="00FC20E4"/>
    <w:rsid w:val="00FC21BD"/>
    <w:rsid w:val="00FC25CE"/>
    <w:rsid w:val="00FC3288"/>
    <w:rsid w:val="00FC3389"/>
    <w:rsid w:val="00FC338A"/>
    <w:rsid w:val="00FC3419"/>
    <w:rsid w:val="00FC35E8"/>
    <w:rsid w:val="00FC42A8"/>
    <w:rsid w:val="00FC4343"/>
    <w:rsid w:val="00FC4A7A"/>
    <w:rsid w:val="00FC4E04"/>
    <w:rsid w:val="00FC4F96"/>
    <w:rsid w:val="00FC5486"/>
    <w:rsid w:val="00FC56CA"/>
    <w:rsid w:val="00FC5CAD"/>
    <w:rsid w:val="00FC5DC9"/>
    <w:rsid w:val="00FC5F01"/>
    <w:rsid w:val="00FC603C"/>
    <w:rsid w:val="00FC64D1"/>
    <w:rsid w:val="00FC6BEB"/>
    <w:rsid w:val="00FC6E93"/>
    <w:rsid w:val="00FC73EE"/>
    <w:rsid w:val="00FC7486"/>
    <w:rsid w:val="00FC74B2"/>
    <w:rsid w:val="00FC7973"/>
    <w:rsid w:val="00FC7B85"/>
    <w:rsid w:val="00FC7E48"/>
    <w:rsid w:val="00FC7F84"/>
    <w:rsid w:val="00FD0818"/>
    <w:rsid w:val="00FD0AC8"/>
    <w:rsid w:val="00FD0BA2"/>
    <w:rsid w:val="00FD0F8F"/>
    <w:rsid w:val="00FD1278"/>
    <w:rsid w:val="00FD1771"/>
    <w:rsid w:val="00FD18A8"/>
    <w:rsid w:val="00FD191C"/>
    <w:rsid w:val="00FD2028"/>
    <w:rsid w:val="00FD292D"/>
    <w:rsid w:val="00FD3112"/>
    <w:rsid w:val="00FD3283"/>
    <w:rsid w:val="00FD34E1"/>
    <w:rsid w:val="00FD3561"/>
    <w:rsid w:val="00FD39A6"/>
    <w:rsid w:val="00FD406E"/>
    <w:rsid w:val="00FD44A3"/>
    <w:rsid w:val="00FD4D25"/>
    <w:rsid w:val="00FD5508"/>
    <w:rsid w:val="00FD5551"/>
    <w:rsid w:val="00FD5771"/>
    <w:rsid w:val="00FD5FF0"/>
    <w:rsid w:val="00FD64B8"/>
    <w:rsid w:val="00FD6598"/>
    <w:rsid w:val="00FD6A8A"/>
    <w:rsid w:val="00FD6F61"/>
    <w:rsid w:val="00FD7619"/>
    <w:rsid w:val="00FD7A7A"/>
    <w:rsid w:val="00FD7AD2"/>
    <w:rsid w:val="00FE036C"/>
    <w:rsid w:val="00FE0905"/>
    <w:rsid w:val="00FE0A0E"/>
    <w:rsid w:val="00FE1240"/>
    <w:rsid w:val="00FE13AF"/>
    <w:rsid w:val="00FE1477"/>
    <w:rsid w:val="00FE1759"/>
    <w:rsid w:val="00FE1823"/>
    <w:rsid w:val="00FE1E16"/>
    <w:rsid w:val="00FE275F"/>
    <w:rsid w:val="00FE2B9A"/>
    <w:rsid w:val="00FE2D65"/>
    <w:rsid w:val="00FE36DA"/>
    <w:rsid w:val="00FE3A5F"/>
    <w:rsid w:val="00FE3C12"/>
    <w:rsid w:val="00FE43E0"/>
    <w:rsid w:val="00FE4504"/>
    <w:rsid w:val="00FE45B7"/>
    <w:rsid w:val="00FE4CD9"/>
    <w:rsid w:val="00FE4D0D"/>
    <w:rsid w:val="00FE523F"/>
    <w:rsid w:val="00FE55DE"/>
    <w:rsid w:val="00FE585E"/>
    <w:rsid w:val="00FE5AC2"/>
    <w:rsid w:val="00FE5D2A"/>
    <w:rsid w:val="00FE6159"/>
    <w:rsid w:val="00FE7359"/>
    <w:rsid w:val="00FE7C93"/>
    <w:rsid w:val="00FF0032"/>
    <w:rsid w:val="00FF09ED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5F0"/>
    <w:rsid w:val="00FF3993"/>
    <w:rsid w:val="00FF39D5"/>
    <w:rsid w:val="00FF3CC6"/>
    <w:rsid w:val="00FF412D"/>
    <w:rsid w:val="00FF4170"/>
    <w:rsid w:val="00FF537D"/>
    <w:rsid w:val="00FF6A97"/>
    <w:rsid w:val="00FF6E69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7C7FAE"/>
    <w:pPr>
      <w:keepNext/>
      <w:numPr>
        <w:ilvl w:val="2"/>
        <w:numId w:val="10"/>
      </w:numPr>
      <w:tabs>
        <w:tab w:val="left" w:pos="-5500"/>
      </w:tabs>
      <w:spacing w:before="12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7C7FAE"/>
    <w:pPr>
      <w:keepNext/>
      <w:numPr>
        <w:ilvl w:val="2"/>
        <w:numId w:val="10"/>
      </w:numPr>
      <w:tabs>
        <w:tab w:val="left" w:pos="-5500"/>
      </w:tabs>
      <w:spacing w:before="12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509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6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980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8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5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093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0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00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DDC00-B1CC-4B6B-8B11-159EE94D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2229</Words>
  <Characters>12709</Characters>
  <Application>Microsoft Office Word</Application>
  <DocSecurity>0</DocSecurity>
  <PresentationFormat/>
  <Lines>105</Lines>
  <Paragraphs>29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zhaoyue</cp:lastModifiedBy>
  <cp:revision>29</cp:revision>
  <dcterms:created xsi:type="dcterms:W3CDTF">2022-08-12T09:20:00Z</dcterms:created>
  <dcterms:modified xsi:type="dcterms:W3CDTF">2022-08-12T09:52:00Z</dcterms:modified>
</cp:coreProperties>
</file>