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BC85" w14:textId="349FB363" w:rsidR="00990311" w:rsidRPr="00647FDE" w:rsidRDefault="00990311" w:rsidP="00647FDE">
      <w:pPr>
        <w:pStyle w:val="CRCoverPage"/>
        <w:tabs>
          <w:tab w:val="right" w:pos="9639"/>
        </w:tabs>
        <w:spacing w:after="0"/>
        <w:rPr>
          <w:rFonts w:eastAsia="MS Mincho" w:cs="Arial"/>
          <w:b/>
          <w:bCs/>
          <w:sz w:val="22"/>
          <w:szCs w:val="28"/>
          <w:lang w:eastAsia="ja-JP"/>
        </w:rPr>
      </w:pPr>
      <w:r w:rsidRPr="00647FDE">
        <w:rPr>
          <w:rFonts w:cs="Arial"/>
          <w:b/>
          <w:noProof/>
          <w:sz w:val="22"/>
          <w:szCs w:val="28"/>
        </w:rPr>
        <w:t>3GPP TSG-</w:t>
      </w:r>
      <w:r w:rsidRPr="00647FDE">
        <w:rPr>
          <w:rFonts w:cs="Arial"/>
          <w:sz w:val="22"/>
          <w:szCs w:val="28"/>
        </w:rPr>
        <w:fldChar w:fldCharType="begin"/>
      </w:r>
      <w:r w:rsidRPr="00647FDE">
        <w:rPr>
          <w:rFonts w:cs="Arial"/>
          <w:sz w:val="22"/>
          <w:szCs w:val="28"/>
        </w:rPr>
        <w:instrText xml:space="preserve"> DOCPROPERTY  TSG/WGRef  \* MERGEFORMAT </w:instrText>
      </w:r>
      <w:r w:rsidRPr="00647FDE">
        <w:rPr>
          <w:rFonts w:cs="Arial"/>
          <w:sz w:val="22"/>
          <w:szCs w:val="28"/>
        </w:rPr>
        <w:fldChar w:fldCharType="separate"/>
      </w:r>
      <w:r w:rsidRPr="00647FDE">
        <w:rPr>
          <w:rFonts w:cs="Arial"/>
          <w:b/>
          <w:noProof/>
          <w:sz w:val="22"/>
          <w:szCs w:val="28"/>
        </w:rPr>
        <w:t>RAN WG1</w:t>
      </w:r>
      <w:r w:rsidRPr="00647FDE">
        <w:rPr>
          <w:rFonts w:cs="Arial"/>
          <w:b/>
          <w:noProof/>
          <w:sz w:val="22"/>
          <w:szCs w:val="28"/>
        </w:rPr>
        <w:fldChar w:fldCharType="end"/>
      </w:r>
      <w:r w:rsidRPr="00647FDE">
        <w:rPr>
          <w:rFonts w:cs="Arial"/>
          <w:b/>
          <w:noProof/>
          <w:sz w:val="22"/>
          <w:szCs w:val="28"/>
        </w:rPr>
        <w:t xml:space="preserve"> Meeting #</w:t>
      </w:r>
      <w:r w:rsidRPr="00647FDE">
        <w:rPr>
          <w:rFonts w:cs="Arial"/>
          <w:sz w:val="22"/>
          <w:szCs w:val="28"/>
        </w:rPr>
        <w:fldChar w:fldCharType="begin"/>
      </w:r>
      <w:r w:rsidRPr="00647FDE">
        <w:rPr>
          <w:rFonts w:cs="Arial"/>
          <w:sz w:val="22"/>
          <w:szCs w:val="28"/>
        </w:rPr>
        <w:instrText xml:space="preserve"> DOCPROPERTY  MtgSeq  \* MERGEFORMAT </w:instrText>
      </w:r>
      <w:r w:rsidRPr="00647FDE">
        <w:rPr>
          <w:rFonts w:cs="Arial"/>
          <w:sz w:val="22"/>
          <w:szCs w:val="28"/>
        </w:rPr>
        <w:fldChar w:fldCharType="separate"/>
      </w:r>
      <w:r w:rsidRPr="00647FDE">
        <w:rPr>
          <w:rFonts w:cs="Arial"/>
          <w:b/>
          <w:noProof/>
          <w:sz w:val="22"/>
          <w:szCs w:val="28"/>
        </w:rPr>
        <w:t>1</w:t>
      </w:r>
      <w:r w:rsidRPr="00647FDE">
        <w:rPr>
          <w:rFonts w:cs="Arial"/>
          <w:b/>
          <w:noProof/>
          <w:sz w:val="22"/>
          <w:szCs w:val="28"/>
          <w:lang w:eastAsia="zh-CN"/>
        </w:rPr>
        <w:t>1</w:t>
      </w:r>
      <w:r w:rsidRPr="00647FDE">
        <w:rPr>
          <w:rFonts w:cs="Arial"/>
          <w:b/>
          <w:noProof/>
          <w:sz w:val="22"/>
          <w:szCs w:val="28"/>
        </w:rPr>
        <w:t>0</w:t>
      </w:r>
      <w:r w:rsidRPr="00647FDE">
        <w:rPr>
          <w:rFonts w:cs="Arial"/>
          <w:b/>
          <w:noProof/>
          <w:sz w:val="22"/>
          <w:szCs w:val="28"/>
        </w:rPr>
        <w:fldChar w:fldCharType="end"/>
      </w:r>
      <w:r w:rsidRPr="00647FDE">
        <w:rPr>
          <w:rFonts w:cs="Arial"/>
          <w:b/>
          <w:i/>
          <w:noProof/>
          <w:sz w:val="22"/>
          <w:szCs w:val="28"/>
        </w:rPr>
        <w:tab/>
      </w:r>
      <w:r w:rsidR="00E750CA" w:rsidRPr="00647FDE">
        <w:rPr>
          <w:rFonts w:eastAsia="MS Mincho" w:cs="Arial"/>
          <w:b/>
          <w:bCs/>
          <w:sz w:val="22"/>
          <w:szCs w:val="28"/>
          <w:lang w:eastAsia="ja-JP"/>
        </w:rPr>
        <w:t>R1-2206377</w:t>
      </w:r>
    </w:p>
    <w:p w14:paraId="52A78378" w14:textId="77777777" w:rsidR="00B42DC6" w:rsidRPr="00647FDE" w:rsidRDefault="00990311" w:rsidP="00647FDE">
      <w:pPr>
        <w:tabs>
          <w:tab w:val="left" w:pos="1985"/>
          <w:tab w:val="left" w:pos="2835"/>
          <w:tab w:val="right" w:pos="9072"/>
          <w:tab w:val="right" w:pos="10206"/>
        </w:tabs>
        <w:rPr>
          <w:rFonts w:ascii="Arial" w:hAnsi="Arial" w:cs="Arial"/>
          <w:b/>
          <w:bCs/>
          <w:sz w:val="22"/>
          <w:szCs w:val="28"/>
        </w:rPr>
      </w:pPr>
      <w:r w:rsidRPr="00647FDE">
        <w:rPr>
          <w:rFonts w:ascii="Arial" w:eastAsia="MS Mincho" w:hAnsi="Arial" w:cs="Arial"/>
          <w:b/>
          <w:bCs/>
          <w:sz w:val="22"/>
          <w:szCs w:val="28"/>
          <w:lang w:eastAsia="ja-JP"/>
        </w:rPr>
        <w:t>Toulouse, France, August 22</w:t>
      </w:r>
      <w:r w:rsidRPr="00647FDE">
        <w:rPr>
          <w:rFonts w:ascii="Arial" w:eastAsia="MS Mincho" w:hAnsi="Arial" w:cs="Arial"/>
          <w:b/>
          <w:bCs/>
          <w:sz w:val="22"/>
          <w:szCs w:val="28"/>
          <w:vertAlign w:val="superscript"/>
          <w:lang w:eastAsia="ja-JP"/>
        </w:rPr>
        <w:t>nd</w:t>
      </w:r>
      <w:r w:rsidRPr="00647FDE">
        <w:rPr>
          <w:rFonts w:ascii="Arial" w:eastAsia="MS Mincho" w:hAnsi="Arial" w:cs="Arial"/>
          <w:b/>
          <w:bCs/>
          <w:sz w:val="22"/>
          <w:szCs w:val="28"/>
          <w:lang w:eastAsia="ja-JP"/>
        </w:rPr>
        <w:t xml:space="preserve"> – 26</w:t>
      </w:r>
      <w:r w:rsidRPr="00647FDE">
        <w:rPr>
          <w:rFonts w:ascii="Arial" w:eastAsia="MS Mincho" w:hAnsi="Arial" w:cs="Arial"/>
          <w:b/>
          <w:bCs/>
          <w:sz w:val="22"/>
          <w:szCs w:val="28"/>
          <w:vertAlign w:val="superscript"/>
          <w:lang w:eastAsia="ja-JP"/>
        </w:rPr>
        <w:t>th</w:t>
      </w:r>
      <w:r w:rsidRPr="00647FDE">
        <w:rPr>
          <w:rFonts w:ascii="Arial" w:eastAsia="MS Mincho" w:hAnsi="Arial" w:cs="Arial"/>
          <w:b/>
          <w:bCs/>
          <w:sz w:val="22"/>
          <w:szCs w:val="28"/>
          <w:lang w:eastAsia="ja-JP"/>
        </w:rPr>
        <w:t>, 2022</w:t>
      </w:r>
    </w:p>
    <w:p w14:paraId="7D990D1D" w14:textId="77777777" w:rsidR="00647FDE" w:rsidRPr="00647FDE" w:rsidRDefault="00647FDE" w:rsidP="00647FDE">
      <w:pPr>
        <w:tabs>
          <w:tab w:val="left" w:pos="1985"/>
          <w:tab w:val="left" w:pos="2835"/>
          <w:tab w:val="right" w:pos="9072"/>
          <w:tab w:val="right" w:pos="10206"/>
        </w:tabs>
        <w:rPr>
          <w:rFonts w:ascii="Arial" w:hAnsi="Arial" w:cs="Arial"/>
          <w:b/>
          <w:sz w:val="22"/>
          <w:szCs w:val="20"/>
        </w:rPr>
      </w:pPr>
    </w:p>
    <w:p w14:paraId="361F6553" w14:textId="7F6B6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 xml:space="preserve">Source: </w:t>
      </w:r>
      <w:r w:rsidRPr="00647FDE">
        <w:rPr>
          <w:rFonts w:ascii="Arial" w:hAnsi="Arial" w:cs="Arial"/>
          <w:b/>
          <w:sz w:val="22"/>
          <w:szCs w:val="20"/>
        </w:rPr>
        <w:tab/>
      </w:r>
      <w:r w:rsidRPr="00647FDE">
        <w:rPr>
          <w:rFonts w:ascii="Arial" w:eastAsia="宋体" w:hAnsi="Arial" w:cs="Arial"/>
          <w:b/>
          <w:kern w:val="0"/>
          <w:sz w:val="22"/>
        </w:rPr>
        <w:t>CATT</w:t>
      </w:r>
    </w:p>
    <w:p w14:paraId="6D7EED34" w14:textId="53D950B4"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Title:</w:t>
      </w:r>
      <w:r w:rsidRPr="00647FDE">
        <w:rPr>
          <w:rFonts w:ascii="Arial" w:hAnsi="Arial" w:cs="Arial"/>
          <w:b/>
          <w:sz w:val="22"/>
          <w:szCs w:val="20"/>
        </w:rPr>
        <w:tab/>
      </w:r>
      <w:r w:rsidR="00990311" w:rsidRPr="00647FDE">
        <w:rPr>
          <w:rFonts w:ascii="Arial" w:eastAsia="宋体" w:hAnsi="Arial" w:cs="Arial"/>
          <w:b/>
          <w:kern w:val="0"/>
          <w:sz w:val="22"/>
        </w:rPr>
        <w:t>On Rel-18 CSI enhancements for high/medium UE velocities and coherent JT</w:t>
      </w:r>
    </w:p>
    <w:p w14:paraId="07209E2C" w14:textId="680FC90E" w:rsidR="005A5610" w:rsidRPr="00647FDE" w:rsidRDefault="005A5610" w:rsidP="00647FDE">
      <w:pPr>
        <w:widowControl/>
        <w:tabs>
          <w:tab w:val="left" w:pos="2021"/>
          <w:tab w:val="center" w:pos="4536"/>
          <w:tab w:val="right" w:pos="9072"/>
        </w:tabs>
        <w:ind w:left="-2"/>
        <w:rPr>
          <w:rFonts w:ascii="Arial" w:hAnsi="Arial" w:cs="Arial"/>
          <w:b/>
          <w:sz w:val="22"/>
          <w:szCs w:val="20"/>
        </w:rPr>
      </w:pPr>
      <w:r w:rsidRPr="00647FDE">
        <w:rPr>
          <w:rFonts w:ascii="Arial" w:hAnsi="Arial" w:cs="Arial"/>
          <w:b/>
          <w:sz w:val="22"/>
          <w:szCs w:val="20"/>
        </w:rPr>
        <w:t>Agenda Item:</w:t>
      </w:r>
      <w:r w:rsidRPr="00647FDE">
        <w:rPr>
          <w:rFonts w:ascii="Arial" w:hAnsi="Arial" w:cs="Arial"/>
          <w:b/>
          <w:sz w:val="22"/>
          <w:szCs w:val="20"/>
        </w:rPr>
        <w:tab/>
        <w:t>9.1.</w:t>
      </w:r>
      <w:r w:rsidR="00253C45" w:rsidRPr="00647FDE">
        <w:rPr>
          <w:rFonts w:ascii="Arial" w:hAnsi="Arial" w:cs="Arial"/>
          <w:b/>
          <w:sz w:val="22"/>
          <w:szCs w:val="20"/>
        </w:rPr>
        <w:t>2</w:t>
      </w:r>
    </w:p>
    <w:p w14:paraId="395ECBBE" w14:textId="0A58E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Document for:</w:t>
      </w:r>
      <w:r w:rsidRPr="00647FDE">
        <w:rPr>
          <w:rFonts w:ascii="Arial" w:hAnsi="Arial" w:cs="Arial"/>
          <w:b/>
          <w:sz w:val="22"/>
          <w:szCs w:val="20"/>
        </w:rPr>
        <w:tab/>
      </w:r>
      <w:r w:rsidRPr="00647FDE">
        <w:rPr>
          <w:rFonts w:ascii="Arial" w:eastAsia="MS Mincho" w:hAnsi="Arial" w:cs="Arial"/>
          <w:b/>
          <w:kern w:val="0"/>
          <w:sz w:val="22"/>
          <w:lang w:eastAsia="en-US"/>
        </w:rPr>
        <w:t>Discussio</w:t>
      </w:r>
      <w:r w:rsidRPr="00647FDE">
        <w:rPr>
          <w:rFonts w:ascii="Arial" w:eastAsia="宋体" w:hAnsi="Arial" w:cs="Arial"/>
          <w:b/>
          <w:kern w:val="0"/>
          <w:sz w:val="22"/>
        </w:rPr>
        <w:t>n</w:t>
      </w:r>
      <w:r w:rsidR="004160C6" w:rsidRPr="00647FDE">
        <w:rPr>
          <w:rFonts w:ascii="Arial" w:eastAsia="宋体" w:hAnsi="Arial" w:cs="Arial"/>
          <w:b/>
          <w:kern w:val="0"/>
          <w:sz w:val="22"/>
        </w:rPr>
        <w:t xml:space="preserve"> and Decision</w:t>
      </w:r>
    </w:p>
    <w:p w14:paraId="2AD2C2CB" w14:textId="77777777" w:rsidR="00A578C0" w:rsidRPr="008B326A" w:rsidRDefault="00A578C0" w:rsidP="008B326A">
      <w:pPr>
        <w:widowControl/>
        <w:pBdr>
          <w:bottom w:val="single" w:sz="4" w:space="1" w:color="auto"/>
        </w:pBdr>
        <w:tabs>
          <w:tab w:val="left" w:pos="2552"/>
        </w:tabs>
        <w:spacing w:afterLines="50" w:after="120"/>
        <w:rPr>
          <w:rFonts w:ascii="Times New Roman" w:eastAsia="宋体" w:hAnsi="Times New Roman" w:cs="Times New Roman"/>
          <w:kern w:val="0"/>
          <w:sz w:val="20"/>
          <w:szCs w:val="20"/>
        </w:rPr>
      </w:pPr>
    </w:p>
    <w:p w14:paraId="4AEA3838" w14:textId="11224110" w:rsidR="0053098B" w:rsidRDefault="0053098B" w:rsidP="00C42BBC">
      <w:pPr>
        <w:pStyle w:val="1"/>
        <w:spacing w:before="0" w:afterLines="50"/>
        <w:rPr>
          <w:lang w:val="en-US"/>
        </w:rPr>
      </w:pPr>
      <w:bookmarkStart w:id="0" w:name="_Ref521334010"/>
      <w:r>
        <w:rPr>
          <w:rFonts w:hint="eastAsia"/>
          <w:lang w:val="en-US"/>
        </w:rPr>
        <w:t>Introduction</w:t>
      </w:r>
    </w:p>
    <w:p w14:paraId="6F34B67F" w14:textId="3CCBB630" w:rsidR="00A67E26" w:rsidRDefault="00A67E26" w:rsidP="00C42BBC">
      <w:pPr>
        <w:spacing w:afterLines="50" w:after="120"/>
        <w:rPr>
          <w:rFonts w:ascii="Times New Roman" w:hAnsi="Times New Roman" w:cs="Times New Roman"/>
          <w:sz w:val="20"/>
          <w:szCs w:val="20"/>
        </w:rPr>
      </w:pPr>
      <w:r>
        <w:rPr>
          <w:rFonts w:ascii="Times New Roman" w:hAnsi="Times New Roman" w:cs="Times New Roman"/>
          <w:sz w:val="20"/>
          <w:szCs w:val="20"/>
        </w:rPr>
        <w:t xml:space="preserve">In RAN #94 e-meeting, the </w:t>
      </w:r>
      <w:r>
        <w:rPr>
          <w:rFonts w:ascii="Times New Roman" w:hAnsi="Times New Roman" w:cs="Times New Roman" w:hint="eastAsia"/>
          <w:sz w:val="20"/>
          <w:szCs w:val="20"/>
        </w:rPr>
        <w:t xml:space="preserve">CSI </w:t>
      </w:r>
      <w:r>
        <w:rPr>
          <w:rFonts w:ascii="Times New Roman" w:hAnsi="Times New Roman" w:cs="Times New Roman"/>
          <w:sz w:val="20"/>
          <w:szCs w:val="20"/>
        </w:rPr>
        <w:t xml:space="preserve">enhancement </w:t>
      </w:r>
      <w:r>
        <w:rPr>
          <w:rFonts w:ascii="Times New Roman" w:hAnsi="Times New Roman" w:cs="Times New Roman" w:hint="eastAsia"/>
          <w:sz w:val="20"/>
          <w:szCs w:val="20"/>
        </w:rPr>
        <w:t xml:space="preserve">for </w:t>
      </w:r>
      <w:r w:rsidR="00460D5A">
        <w:rPr>
          <w:rFonts w:ascii="Times New Roman" w:hAnsi="Times New Roman" w:cs="Times New Roman" w:hint="eastAsia"/>
          <w:sz w:val="20"/>
          <w:szCs w:val="20"/>
        </w:rPr>
        <w:t>medium/</w:t>
      </w:r>
      <w:r>
        <w:rPr>
          <w:rFonts w:ascii="Times New Roman" w:hAnsi="Times New Roman" w:cs="Times New Roman" w:hint="eastAsia"/>
          <w:sz w:val="20"/>
          <w:szCs w:val="20"/>
        </w:rPr>
        <w:t>high</w:t>
      </w:r>
      <w:r w:rsidR="00460D5A">
        <w:rPr>
          <w:rFonts w:ascii="Times New Roman" w:hAnsi="Times New Roman" w:cs="Times New Roman" w:hint="eastAsia"/>
          <w:sz w:val="20"/>
          <w:szCs w:val="20"/>
        </w:rPr>
        <w:t xml:space="preserve"> </w:t>
      </w:r>
      <w:r>
        <w:rPr>
          <w:rFonts w:ascii="Times New Roman" w:hAnsi="Times New Roman" w:cs="Times New Roman" w:hint="eastAsia"/>
          <w:sz w:val="20"/>
          <w:szCs w:val="20"/>
        </w:rPr>
        <w:t>mobility</w:t>
      </w:r>
      <w:r>
        <w:rPr>
          <w:rFonts w:ascii="Times New Roman" w:hAnsi="Times New Roman" w:cs="Times New Roman"/>
          <w:sz w:val="20"/>
          <w:szCs w:val="20"/>
        </w:rPr>
        <w:t xml:space="preserve"> </w:t>
      </w:r>
      <w:r w:rsidR="00460D5A">
        <w:rPr>
          <w:rFonts w:ascii="Times New Roman" w:hAnsi="Times New Roman" w:cs="Times New Roman" w:hint="eastAsia"/>
          <w:sz w:val="20"/>
          <w:szCs w:val="20"/>
        </w:rPr>
        <w:t xml:space="preserve">and </w:t>
      </w:r>
      <w:r w:rsidR="0037785B">
        <w:rPr>
          <w:rFonts w:ascii="Times New Roman" w:hAnsi="Times New Roman" w:cs="Times New Roman" w:hint="eastAsia"/>
          <w:sz w:val="20"/>
          <w:szCs w:val="20"/>
        </w:rPr>
        <w:t>c</w:t>
      </w:r>
      <w:r w:rsidR="0037785B" w:rsidRPr="00FD444E">
        <w:rPr>
          <w:rFonts w:ascii="Times New Roman" w:hAnsi="Times New Roman" w:cs="Times New Roman"/>
          <w:sz w:val="20"/>
          <w:szCs w:val="20"/>
        </w:rPr>
        <w:t>oherent</w:t>
      </w:r>
      <w:r w:rsidR="00460D5A" w:rsidRPr="00FD444E">
        <w:rPr>
          <w:rFonts w:ascii="Times New Roman" w:hAnsi="Times New Roman" w:cs="Times New Roman"/>
          <w:sz w:val="20"/>
          <w:szCs w:val="20"/>
        </w:rPr>
        <w:t>-JT</w:t>
      </w:r>
      <w:r w:rsidR="00460D5A">
        <w:rPr>
          <w:rFonts w:ascii="Times New Roman" w:hAnsi="Times New Roman" w:cs="Times New Roman"/>
          <w:sz w:val="20"/>
          <w:szCs w:val="20"/>
        </w:rPr>
        <w:t xml:space="preserve"> </w:t>
      </w:r>
      <w:r>
        <w:rPr>
          <w:rFonts w:ascii="Times New Roman" w:hAnsi="Times New Roman" w:cs="Times New Roman"/>
          <w:sz w:val="20"/>
          <w:szCs w:val="20"/>
        </w:rPr>
        <w:t>was agreed</w:t>
      </w:r>
      <w:r w:rsidR="00DF4231">
        <w:rPr>
          <w:rFonts w:ascii="Times New Roman" w:hAnsi="Times New Roman" w:cs="Times New Roman" w:hint="eastAsia"/>
          <w:sz w:val="20"/>
          <w:szCs w:val="20"/>
        </w:rPr>
        <w:t xml:space="preserve"> </w:t>
      </w:r>
      <w:r>
        <w:rPr>
          <w:rFonts w:ascii="Times New Roman" w:hAnsi="Times New Roman" w:cs="Times New Roman"/>
          <w:sz w:val="20"/>
          <w:szCs w:val="20"/>
        </w:rPr>
        <w:t>and the following objective</w:t>
      </w:r>
      <w:r w:rsidR="004160C6">
        <w:rPr>
          <w:rFonts w:ascii="Times New Roman" w:hAnsi="Times New Roman" w:cs="Times New Roman" w:hint="eastAsia"/>
          <w:sz w:val="20"/>
          <w:szCs w:val="20"/>
        </w:rPr>
        <w:t>s</w:t>
      </w:r>
      <w:r>
        <w:rPr>
          <w:rFonts w:ascii="Times New Roman" w:hAnsi="Times New Roman" w:cs="Times New Roman"/>
          <w:sz w:val="20"/>
          <w:szCs w:val="20"/>
        </w:rPr>
        <w:t xml:space="preserve"> </w:t>
      </w:r>
      <w:r w:rsidR="00DF4231">
        <w:rPr>
          <w:rFonts w:ascii="Times New Roman" w:hAnsi="Times New Roman" w:cs="Times New Roman"/>
          <w:sz w:val="20"/>
          <w:szCs w:val="20"/>
        </w:rPr>
        <w:t>w</w:t>
      </w:r>
      <w:r w:rsidR="00DF4231">
        <w:rPr>
          <w:rFonts w:ascii="Times New Roman" w:hAnsi="Times New Roman" w:cs="Times New Roman" w:hint="eastAsia"/>
          <w:sz w:val="20"/>
          <w:szCs w:val="20"/>
        </w:rPr>
        <w:t>ere</w:t>
      </w:r>
      <w:r w:rsidR="00DF4231">
        <w:rPr>
          <w:rFonts w:ascii="Times New Roman" w:hAnsi="Times New Roman" w:cs="Times New Roman"/>
          <w:sz w:val="20"/>
          <w:szCs w:val="20"/>
        </w:rPr>
        <w:t xml:space="preserve"> </w:t>
      </w:r>
      <w:r>
        <w:rPr>
          <w:rFonts w:ascii="Times New Roman" w:hAnsi="Times New Roman" w:cs="Times New Roman"/>
          <w:sz w:val="20"/>
          <w:szCs w:val="20"/>
        </w:rPr>
        <w:t xml:space="preserve">approved in the WID for Rel-18 NR MIMO </w:t>
      </w:r>
      <w:r w:rsidRPr="006B1420">
        <w:rPr>
          <w:rFonts w:ascii="Times New Roman" w:hAnsi="Times New Roman" w:cs="Times New Roman"/>
          <w:sz w:val="20"/>
          <w:szCs w:val="20"/>
        </w:rPr>
        <w:t>[1]</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A67E26" w14:paraId="3FD7C9B0" w14:textId="77777777" w:rsidTr="006E1159">
        <w:tc>
          <w:tcPr>
            <w:tcW w:w="9286" w:type="dxa"/>
            <w:tcBorders>
              <w:top w:val="single" w:sz="4" w:space="0" w:color="auto"/>
              <w:left w:val="single" w:sz="4" w:space="0" w:color="auto"/>
              <w:bottom w:val="single" w:sz="4" w:space="0" w:color="auto"/>
              <w:right w:val="single" w:sz="4" w:space="0" w:color="auto"/>
            </w:tcBorders>
            <w:hideMark/>
          </w:tcPr>
          <w:p w14:paraId="544A134E" w14:textId="77777777" w:rsidR="00A67E26" w:rsidRPr="00340CC3" w:rsidRDefault="00A67E26"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Study, and if justified, specify CSI reporting enhancement for high/medium UE velocities by exploiting time-domain correlation/Doppler-domain information to assist DL precoding, targeting FR1, as follows:</w:t>
            </w:r>
          </w:p>
          <w:p w14:paraId="38D38A34" w14:textId="77777777" w:rsidR="00A67E26" w:rsidRPr="00340CC3" w:rsidRDefault="00A67E26"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Rel-16/17 Type-II codebook refinement, without modification to the spatial and frequency domain basis</w:t>
            </w:r>
          </w:p>
          <w:p w14:paraId="5F64E9C0" w14:textId="77777777" w:rsidR="00A67E26" w:rsidRPr="00340CC3" w:rsidRDefault="00A67E26"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UE reporting of time-domain channel properties measured via CSI-RS for tracking</w:t>
            </w:r>
          </w:p>
          <w:p w14:paraId="3D68457D" w14:textId="21C27253" w:rsidR="00460D5A" w:rsidRPr="00340CC3" w:rsidRDefault="00460D5A"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Study, and if justified, specify enhancements of CSI acquisition for </w:t>
            </w:r>
            <w:r w:rsidR="00412591">
              <w:rPr>
                <w:rFonts w:ascii="Times New Roman" w:eastAsia="Malgun Gothic" w:hAnsi="Times New Roman" w:cs="Times New Roman"/>
                <w:kern w:val="0"/>
                <w:sz w:val="20"/>
                <w:szCs w:val="20"/>
                <w:lang w:val="en-GB" w:eastAsia="en-US"/>
              </w:rPr>
              <w:t>coherent-JT</w:t>
            </w:r>
            <w:r w:rsidRPr="00340CC3">
              <w:rPr>
                <w:rFonts w:ascii="Times New Roman" w:eastAsia="Malgun Gothic" w:hAnsi="Times New Roman" w:cs="Times New Roman"/>
                <w:kern w:val="0"/>
                <w:sz w:val="20"/>
                <w:szCs w:val="20"/>
                <w:lang w:val="en-GB" w:eastAsia="en-US"/>
              </w:rPr>
              <w:t xml:space="preserve"> targeting FR1 and up to 4 TRPs, assuming ideal backhaul and synchronization as well as the same number of antenna ports across TRPs, as follows:</w:t>
            </w:r>
          </w:p>
          <w:p w14:paraId="643EA4F9" w14:textId="77777777" w:rsidR="00460D5A" w:rsidRPr="00340CC3" w:rsidRDefault="00460D5A"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hAnsi="Times New Roman" w:cs="Times New Roman"/>
                <w:kern w:val="0"/>
                <w:sz w:val="20"/>
                <w:szCs w:val="20"/>
                <w:lang w:val="en-GB"/>
              </w:rPr>
            </w:pPr>
            <w:r w:rsidRPr="00340CC3">
              <w:rPr>
                <w:rFonts w:ascii="Times New Roman" w:hAnsi="Times New Roman" w:cs="Times New Roman"/>
                <w:kern w:val="0"/>
                <w:sz w:val="20"/>
                <w:szCs w:val="20"/>
                <w:lang w:val="en-GB"/>
              </w:rPr>
              <w:t xml:space="preserve">Rel-16/17 Type-II codebook refinement for CJT </w:t>
            </w:r>
            <w:proofErr w:type="spellStart"/>
            <w:r w:rsidRPr="00340CC3">
              <w:rPr>
                <w:rFonts w:ascii="Times New Roman" w:hAnsi="Times New Roman" w:cs="Times New Roman"/>
                <w:kern w:val="0"/>
                <w:sz w:val="20"/>
                <w:szCs w:val="20"/>
                <w:lang w:val="en-GB"/>
              </w:rPr>
              <w:t>mTRP</w:t>
            </w:r>
            <w:proofErr w:type="spellEnd"/>
            <w:r w:rsidRPr="00340CC3">
              <w:rPr>
                <w:rFonts w:ascii="Times New Roman" w:hAnsi="Times New Roman" w:cs="Times New Roman"/>
                <w:kern w:val="0"/>
                <w:sz w:val="20"/>
                <w:szCs w:val="20"/>
                <w:lang w:val="en-GB"/>
              </w:rPr>
              <w:t xml:space="preserve"> targeting FDD and its associated CSI reporting, taking into account throughput-overhead trade-off</w:t>
            </w:r>
          </w:p>
          <w:p w14:paraId="2669B1D4" w14:textId="524BD91F" w:rsidR="00460D5A" w:rsidRDefault="00460D5A"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i/>
                <w:kern w:val="0"/>
                <w:sz w:val="20"/>
                <w:szCs w:val="20"/>
                <w:lang w:val="en-GB" w:eastAsia="en-US"/>
              </w:rPr>
            </w:pPr>
            <w:r w:rsidRPr="00340CC3">
              <w:rPr>
                <w:rFonts w:ascii="Times New Roman" w:hAnsi="Times New Roman" w:cs="Times New Roman"/>
                <w:kern w:val="0"/>
                <w:sz w:val="20"/>
                <w:szCs w:val="20"/>
                <w:lang w:val="en-GB"/>
              </w:rPr>
              <w:t>Note: the maximum number of CSI-RS ports per resource remains the same as in Rel-17, i.e. 32</w:t>
            </w:r>
          </w:p>
        </w:tc>
      </w:tr>
    </w:tbl>
    <w:p w14:paraId="423A5E17" w14:textId="74A944AD" w:rsidR="00E059A3" w:rsidRDefault="00E059A3"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In last e-meeting, </w:t>
      </w:r>
      <w:r>
        <w:rPr>
          <w:rFonts w:ascii="Times New Roman" w:hAnsi="Times New Roman" w:cs="Times New Roman"/>
          <w:sz w:val="20"/>
          <w:szCs w:val="20"/>
        </w:rPr>
        <w:t xml:space="preserve">the </w:t>
      </w:r>
      <w:r w:rsidR="00995B6C">
        <w:rPr>
          <w:rFonts w:ascii="Times New Roman" w:eastAsiaTheme="minorEastAsia" w:hAnsi="Times New Roman" w:cs="Times New Roman" w:hint="eastAsia"/>
          <w:sz w:val="20"/>
          <w:szCs w:val="20"/>
          <w:lang w:eastAsia="zh-CN"/>
        </w:rPr>
        <w:t>following three</w:t>
      </w:r>
      <w:r>
        <w:rPr>
          <w:rFonts w:ascii="Times New Roman" w:eastAsiaTheme="minorEastAsia" w:hAnsi="Times New Roman" w:cs="Times New Roman" w:hint="eastAsia"/>
          <w:sz w:val="20"/>
          <w:szCs w:val="20"/>
          <w:lang w:eastAsia="zh-CN"/>
        </w:rPr>
        <w:t xml:space="preserve"> feature</w:t>
      </w:r>
      <w:r w:rsidR="00995B6C">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hint="eastAsia"/>
          <w:sz w:val="20"/>
          <w:szCs w:val="20"/>
          <w:lang w:eastAsia="zh-CN"/>
        </w:rPr>
        <w:t xml:space="preserve"> in </w:t>
      </w:r>
      <w:r>
        <w:rPr>
          <w:rFonts w:ascii="Times New Roman" w:hAnsi="Times New Roman" w:cs="Times New Roman" w:hint="eastAsia"/>
          <w:sz w:val="20"/>
          <w:szCs w:val="20"/>
        </w:rPr>
        <w:t xml:space="preserve">CSI </w:t>
      </w:r>
      <w:r>
        <w:rPr>
          <w:rFonts w:ascii="Times New Roman" w:hAnsi="Times New Roman" w:cs="Times New Roman"/>
          <w:sz w:val="20"/>
          <w:szCs w:val="20"/>
        </w:rPr>
        <w:t xml:space="preserve">enhancement </w:t>
      </w:r>
      <w:r>
        <w:rPr>
          <w:rFonts w:ascii="Times New Roman" w:hAnsi="Times New Roman" w:cs="Times New Roman" w:hint="eastAsia"/>
          <w:sz w:val="20"/>
          <w:szCs w:val="20"/>
        </w:rPr>
        <w:t>for medium/high mobility</w:t>
      </w:r>
      <w:r>
        <w:rPr>
          <w:rFonts w:ascii="Times New Roman" w:hAnsi="Times New Roman" w:cs="Times New Roman"/>
          <w:sz w:val="20"/>
          <w:szCs w:val="20"/>
        </w:rPr>
        <w:t xml:space="preserve"> </w:t>
      </w:r>
      <w:r>
        <w:rPr>
          <w:rFonts w:ascii="Times New Roman" w:hAnsi="Times New Roman" w:cs="Times New Roman" w:hint="eastAsia"/>
          <w:sz w:val="20"/>
          <w:szCs w:val="20"/>
        </w:rPr>
        <w:t>and c</w:t>
      </w:r>
      <w:r w:rsidRPr="00FD444E">
        <w:rPr>
          <w:rFonts w:ascii="Times New Roman" w:hAnsi="Times New Roman" w:cs="Times New Roman"/>
          <w:sz w:val="20"/>
          <w:szCs w:val="20"/>
        </w:rPr>
        <w:t>oherent-JT</w:t>
      </w:r>
      <w:r>
        <w:rPr>
          <w:rFonts w:ascii="Times New Roman" w:hAnsi="Times New Roman" w:cs="Times New Roman"/>
          <w:sz w:val="20"/>
          <w:szCs w:val="20"/>
        </w:rPr>
        <w:t xml:space="preserve"> was agreed</w:t>
      </w:r>
      <w:r>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to </w:t>
      </w:r>
      <w:r w:rsidRPr="00E059A3">
        <w:rPr>
          <w:rFonts w:ascii="Times New Roman" w:eastAsiaTheme="minorEastAsia" w:hAnsi="Times New Roman" w:cs="Times New Roman"/>
          <w:sz w:val="20"/>
          <w:szCs w:val="20"/>
          <w:lang w:eastAsia="zh-CN"/>
        </w:rPr>
        <w:t>specify</w:t>
      </w:r>
      <w:r w:rsidR="00486DA4">
        <w:rPr>
          <w:rFonts w:ascii="Times New Roman" w:eastAsiaTheme="minorEastAsia" w:hAnsi="Times New Roman" w:cs="Times New Roman" w:hint="eastAsia"/>
          <w:sz w:val="20"/>
          <w:szCs w:val="20"/>
          <w:lang w:eastAsia="zh-CN"/>
        </w:rPr>
        <w:t xml:space="preserve"> [2]</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995B6C" w14:paraId="238327AD" w14:textId="77777777" w:rsidTr="008F58AA">
        <w:tc>
          <w:tcPr>
            <w:tcW w:w="9286" w:type="dxa"/>
            <w:tcBorders>
              <w:top w:val="single" w:sz="4" w:space="0" w:color="auto"/>
              <w:left w:val="single" w:sz="4" w:space="0" w:color="auto"/>
              <w:bottom w:val="single" w:sz="4" w:space="0" w:color="auto"/>
              <w:right w:val="single" w:sz="4" w:space="0" w:color="auto"/>
            </w:tcBorders>
            <w:hideMark/>
          </w:tcPr>
          <w:p w14:paraId="74666AB9" w14:textId="77777777" w:rsidR="00995B6C" w:rsidRPr="00340CC3" w:rsidRDefault="00995B6C" w:rsidP="00C42BBC">
            <w:pPr>
              <w:snapToGrid w:val="0"/>
              <w:spacing w:afterLines="50" w:after="120"/>
              <w:rPr>
                <w:rFonts w:ascii="Times New Roman" w:eastAsia="Malgun Gothic" w:hAnsi="Times New Roman" w:cs="Times New Roman"/>
                <w:b/>
                <w:highlight w:val="green"/>
                <w:lang w:eastAsia="ko-KR"/>
              </w:rPr>
            </w:pPr>
            <w:r w:rsidRPr="00340CC3">
              <w:rPr>
                <w:rFonts w:ascii="Times New Roman" w:hAnsi="Times New Roman" w:cs="Times New Roman"/>
                <w:b/>
                <w:bCs/>
                <w:highlight w:val="green"/>
              </w:rPr>
              <w:t>Agreement</w:t>
            </w:r>
          </w:p>
          <w:p w14:paraId="18192CA7" w14:textId="77777777" w:rsidR="00995B6C" w:rsidRPr="00340CC3" w:rsidRDefault="00995B6C"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For Rel-18 CSI enhancements, proceed to support and specify the following features (the previously agreed work scopes apply):</w:t>
            </w:r>
          </w:p>
          <w:p w14:paraId="18D2B64C"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Type-II codebook refinement for CJT </w:t>
            </w:r>
            <w:proofErr w:type="spellStart"/>
            <w:r w:rsidRPr="00340CC3">
              <w:rPr>
                <w:rFonts w:ascii="Times New Roman" w:eastAsia="Malgun Gothic" w:hAnsi="Times New Roman" w:cs="Times New Roman"/>
                <w:kern w:val="0"/>
                <w:sz w:val="20"/>
                <w:szCs w:val="20"/>
                <w:lang w:val="en-GB" w:eastAsia="en-US"/>
              </w:rPr>
              <w:t>mTRP</w:t>
            </w:r>
            <w:proofErr w:type="spellEnd"/>
            <w:r w:rsidRPr="00340CC3">
              <w:rPr>
                <w:rFonts w:ascii="Times New Roman" w:eastAsia="Malgun Gothic" w:hAnsi="Times New Roman" w:cs="Times New Roman"/>
                <w:kern w:val="0"/>
                <w:sz w:val="20"/>
                <w:szCs w:val="20"/>
                <w:lang w:val="en-GB" w:eastAsia="en-US"/>
              </w:rPr>
              <w:t xml:space="preserve"> </w:t>
            </w:r>
          </w:p>
          <w:p w14:paraId="66A83ADA"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Type-II codebook refinement for high/medium UE velocities exploiting time-domain correlation/Doppler-domain information</w:t>
            </w:r>
          </w:p>
          <w:p w14:paraId="5EE6B4B4"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UE reporting of time-domain channel properties (TDCP) measured via CSI-RS for tracking</w:t>
            </w:r>
          </w:p>
          <w:p w14:paraId="10FBB609" w14:textId="2C3282EE" w:rsidR="00995B6C" w:rsidRPr="00995B6C" w:rsidRDefault="00995B6C" w:rsidP="00C42BBC">
            <w:pPr>
              <w:pStyle w:val="a8"/>
              <w:widowControl/>
              <w:numPr>
                <w:ilvl w:val="1"/>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i/>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The use case of aiding </w:t>
            </w:r>
            <w:proofErr w:type="spellStart"/>
            <w:r w:rsidRPr="00340CC3">
              <w:rPr>
                <w:rFonts w:ascii="Times New Roman" w:eastAsia="Malgun Gothic" w:hAnsi="Times New Roman" w:cs="Times New Roman"/>
                <w:kern w:val="0"/>
                <w:sz w:val="20"/>
                <w:szCs w:val="20"/>
                <w:lang w:val="en-GB" w:eastAsia="en-US"/>
              </w:rPr>
              <w:t>gNB</w:t>
            </w:r>
            <w:proofErr w:type="spellEnd"/>
            <w:r w:rsidRPr="00340CC3">
              <w:rPr>
                <w:rFonts w:ascii="Times New Roman" w:eastAsia="Malgun Gothic" w:hAnsi="Times New Roman" w:cs="Times New Roman"/>
                <w:kern w:val="0"/>
                <w:sz w:val="20"/>
                <w:szCs w:val="20"/>
                <w:lang w:val="en-GB" w:eastAsia="en-US"/>
              </w:rPr>
              <w:t>-side CSI prediction is to be confirmed in RAN1#110</w:t>
            </w:r>
          </w:p>
        </w:tc>
      </w:tr>
    </w:tbl>
    <w:p w14:paraId="509377E6" w14:textId="1460BCD2" w:rsidR="00A67E26" w:rsidRPr="0091086A" w:rsidRDefault="00460D5A" w:rsidP="00C42BBC">
      <w:pPr>
        <w:pStyle w:val="a1"/>
        <w:spacing w:afterLines="50"/>
        <w:rPr>
          <w:rFonts w:ascii="Times New Roman" w:eastAsiaTheme="minorEastAsia" w:hAnsi="Times New Roman" w:cs="Times New Roman"/>
          <w:lang w:eastAsia="zh-CN"/>
        </w:rPr>
      </w:pPr>
      <w:r w:rsidRPr="00F80672">
        <w:rPr>
          <w:rFonts w:ascii="Times New Roman" w:eastAsiaTheme="minorEastAsia" w:hAnsi="Times New Roman" w:cs="Times New Roman"/>
          <w:sz w:val="20"/>
          <w:lang w:eastAsia="zh-CN"/>
        </w:rPr>
        <w:t>In this contribution, we will provide our views on CSI enhancement</w:t>
      </w:r>
      <w:r>
        <w:rPr>
          <w:rFonts w:ascii="Times New Roman" w:eastAsiaTheme="minorEastAsia" w:hAnsi="Times New Roman" w:cs="Times New Roman" w:hint="eastAsia"/>
          <w:sz w:val="20"/>
          <w:lang w:eastAsia="zh-CN"/>
        </w:rPr>
        <w:t xml:space="preserve"> </w:t>
      </w:r>
      <w:r>
        <w:rPr>
          <w:rFonts w:ascii="Times New Roman" w:hAnsi="Times New Roman" w:cs="Times New Roman" w:hint="eastAsia"/>
          <w:sz w:val="20"/>
          <w:szCs w:val="20"/>
        </w:rPr>
        <w:t xml:space="preserve">for </w:t>
      </w:r>
      <w:r w:rsidRPr="00BE3D72">
        <w:rPr>
          <w:rFonts w:ascii="Times New Roman" w:hAnsi="Times New Roman" w:cs="Times New Roman"/>
          <w:sz w:val="20"/>
          <w:szCs w:val="20"/>
        </w:rPr>
        <w:t>high/medium</w:t>
      </w:r>
      <w:r>
        <w:rPr>
          <w:rFonts w:ascii="Times New Roman" w:hAnsi="Times New Roman" w:cs="Times New Roman" w:hint="eastAsia"/>
          <w:sz w:val="20"/>
          <w:szCs w:val="20"/>
        </w:rPr>
        <w:t xml:space="preserve"> mobility</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sidR="0037785B">
        <w:rPr>
          <w:rFonts w:ascii="Times New Roman" w:eastAsiaTheme="minorEastAsia" w:hAnsi="Times New Roman" w:cs="Times New Roman" w:hint="eastAsia"/>
          <w:sz w:val="20"/>
          <w:szCs w:val="20"/>
          <w:lang w:eastAsia="zh-CN"/>
        </w:rPr>
        <w:t>c</w:t>
      </w:r>
      <w:r w:rsidR="0037785B" w:rsidRPr="00F913CE">
        <w:rPr>
          <w:rFonts w:ascii="Times New Roman" w:hAnsi="Times New Roman" w:cs="Times New Roman"/>
          <w:sz w:val="20"/>
          <w:szCs w:val="20"/>
        </w:rPr>
        <w:t>oherent</w:t>
      </w:r>
      <w:r w:rsidRPr="00F913CE">
        <w:rPr>
          <w:rFonts w:ascii="Times New Roman" w:hAnsi="Times New Roman" w:cs="Times New Roman"/>
          <w:sz w:val="20"/>
          <w:szCs w:val="20"/>
        </w:rPr>
        <w:t>-JT</w:t>
      </w:r>
      <w:r w:rsidRPr="00F80672">
        <w:rPr>
          <w:rFonts w:ascii="Times New Roman" w:eastAsiaTheme="minorEastAsia" w:hAnsi="Times New Roman" w:cs="Times New Roman"/>
          <w:sz w:val="20"/>
          <w:lang w:eastAsia="zh-CN"/>
        </w:rPr>
        <w:t xml:space="preserve"> in Rel-18.</w:t>
      </w:r>
    </w:p>
    <w:p w14:paraId="7287B205" w14:textId="58A2361B" w:rsidR="00A578C0" w:rsidRPr="00615449" w:rsidRDefault="00253C45" w:rsidP="00C42BBC">
      <w:pPr>
        <w:pStyle w:val="1"/>
        <w:spacing w:before="0" w:afterLines="50"/>
        <w:rPr>
          <w:lang w:val="en-US"/>
        </w:rPr>
      </w:pPr>
      <w:r w:rsidRPr="00615449">
        <w:rPr>
          <w:lang w:val="en-US"/>
        </w:rPr>
        <w:t>CSI reporting enhancement for high/medium UE velocities</w:t>
      </w:r>
      <w:bookmarkEnd w:id="0"/>
    </w:p>
    <w:p w14:paraId="7B9BB6F1" w14:textId="3DDFD4C6" w:rsidR="000F23E2" w:rsidRPr="00E06C61" w:rsidRDefault="00227221" w:rsidP="00C42BBC">
      <w:pPr>
        <w:pStyle w:val="2"/>
        <w:spacing w:before="0" w:afterLines="50"/>
        <w:rPr>
          <w:rFonts w:eastAsiaTheme="minorEastAsia"/>
        </w:rPr>
      </w:pPr>
      <w:r>
        <w:rPr>
          <w:rFonts w:eastAsiaTheme="minorEastAsia" w:hint="eastAsia"/>
          <w:lang w:val="en-US"/>
        </w:rPr>
        <w:t>CSI prediction</w:t>
      </w:r>
    </w:p>
    <w:p w14:paraId="21A1791E" w14:textId="69F7C87D" w:rsidR="0054671D" w:rsidRPr="00837AE3" w:rsidRDefault="001B6F4A" w:rsidP="00C42BBC">
      <w:pPr>
        <w:spacing w:afterLines="50" w:after="120"/>
        <w:rPr>
          <w:rFonts w:ascii="Times New Roman" w:hAnsi="Times New Roman" w:cs="Times New Roman"/>
        </w:rPr>
      </w:pPr>
      <w:r w:rsidRPr="00837AE3">
        <w:rPr>
          <w:rFonts w:ascii="Times New Roman" w:hAnsi="Times New Roman" w:cs="Times New Roman"/>
          <w:sz w:val="20"/>
          <w:szCs w:val="20"/>
        </w:rPr>
        <w:t>T</w:t>
      </w:r>
      <w:r w:rsidR="0054671D" w:rsidRPr="00837AE3">
        <w:rPr>
          <w:rFonts w:ascii="Times New Roman" w:hAnsi="Times New Roman" w:cs="Times New Roman"/>
          <w:sz w:val="20"/>
          <w:szCs w:val="20"/>
        </w:rPr>
        <w:t xml:space="preserve">he channel </w:t>
      </w:r>
      <w:r w:rsidR="0014377F" w:rsidRPr="00837AE3">
        <w:rPr>
          <w:rFonts w:ascii="Times New Roman" w:hAnsi="Times New Roman" w:cs="Times New Roman"/>
          <w:sz w:val="20"/>
          <w:szCs w:val="20"/>
        </w:rPr>
        <w:t xml:space="preserve">variability in </w:t>
      </w:r>
      <w:r w:rsidR="0054671D" w:rsidRPr="00837AE3">
        <w:rPr>
          <w:rFonts w:ascii="Times New Roman" w:hAnsi="Times New Roman" w:cs="Times New Roman"/>
          <w:sz w:val="20"/>
          <w:szCs w:val="20"/>
        </w:rPr>
        <w:t xml:space="preserve">time </w:t>
      </w:r>
      <w:r w:rsidR="0014377F" w:rsidRPr="00837AE3">
        <w:rPr>
          <w:rFonts w:ascii="Times New Roman" w:hAnsi="Times New Roman" w:cs="Times New Roman"/>
          <w:sz w:val="20"/>
          <w:szCs w:val="20"/>
        </w:rPr>
        <w:t xml:space="preserve">domain </w:t>
      </w:r>
      <w:r w:rsidR="0054671D" w:rsidRPr="00837AE3">
        <w:rPr>
          <w:rFonts w:ascii="Times New Roman" w:hAnsi="Times New Roman" w:cs="Times New Roman"/>
          <w:sz w:val="20"/>
          <w:szCs w:val="20"/>
        </w:rPr>
        <w:t xml:space="preserve">caused by the UE medium/high movement makes it difficult for </w:t>
      </w:r>
      <w:proofErr w:type="spellStart"/>
      <w:r w:rsidR="0054671D" w:rsidRPr="00837AE3">
        <w:rPr>
          <w:rFonts w:ascii="Times New Roman" w:hAnsi="Times New Roman" w:cs="Times New Roman"/>
          <w:sz w:val="20"/>
          <w:szCs w:val="20"/>
        </w:rPr>
        <w:t>gNB</w:t>
      </w:r>
      <w:proofErr w:type="spellEnd"/>
      <w:r w:rsidR="0054671D" w:rsidRPr="00837AE3">
        <w:rPr>
          <w:rFonts w:ascii="Times New Roman" w:hAnsi="Times New Roman" w:cs="Times New Roman"/>
          <w:sz w:val="20"/>
          <w:szCs w:val="20"/>
        </w:rPr>
        <w:t xml:space="preserve"> to obtain accurate channel at all the time instants between two instant</w:t>
      </w:r>
      <w:r w:rsidR="007761B0" w:rsidRPr="00837AE3">
        <w:rPr>
          <w:rFonts w:ascii="Times New Roman" w:hAnsi="Times New Roman" w:cs="Times New Roman"/>
          <w:sz w:val="20"/>
          <w:szCs w:val="20"/>
        </w:rPr>
        <w:t>s</w:t>
      </w:r>
      <w:r w:rsidR="0054671D" w:rsidRPr="00837AE3">
        <w:rPr>
          <w:rFonts w:ascii="Times New Roman" w:hAnsi="Times New Roman" w:cs="Times New Roman"/>
          <w:sz w:val="20"/>
          <w:szCs w:val="20"/>
        </w:rPr>
        <w:t xml:space="preserve"> of CSI feedback for FDD or two instant</w:t>
      </w:r>
      <w:r w:rsidR="007761B0" w:rsidRPr="00837AE3">
        <w:rPr>
          <w:rFonts w:ascii="Times New Roman" w:hAnsi="Times New Roman" w:cs="Times New Roman"/>
          <w:sz w:val="20"/>
          <w:szCs w:val="20"/>
        </w:rPr>
        <w:t>s</w:t>
      </w:r>
      <w:r w:rsidR="0054671D" w:rsidRPr="00837AE3">
        <w:rPr>
          <w:rFonts w:ascii="Times New Roman" w:hAnsi="Times New Roman" w:cs="Times New Roman"/>
          <w:sz w:val="20"/>
          <w:szCs w:val="20"/>
        </w:rPr>
        <w:t xml:space="preserve"> of UL RS reception for TDD. Thus, if </w:t>
      </w:r>
      <w:proofErr w:type="spellStart"/>
      <w:r w:rsidR="0054671D" w:rsidRPr="00837AE3">
        <w:rPr>
          <w:rFonts w:ascii="Times New Roman" w:hAnsi="Times New Roman" w:cs="Times New Roman"/>
          <w:sz w:val="20"/>
          <w:szCs w:val="20"/>
        </w:rPr>
        <w:t>gNB</w:t>
      </w:r>
      <w:proofErr w:type="spellEnd"/>
      <w:r w:rsidR="0054671D" w:rsidRPr="00837AE3">
        <w:rPr>
          <w:rFonts w:ascii="Times New Roman" w:hAnsi="Times New Roman" w:cs="Times New Roman"/>
          <w:sz w:val="20"/>
          <w:szCs w:val="20"/>
        </w:rPr>
        <w:t xml:space="preserve">/UE can obtain Doppler information, it might perform channel prediction </w:t>
      </w:r>
      <w:r w:rsidR="0014377F" w:rsidRPr="00837AE3">
        <w:rPr>
          <w:rFonts w:ascii="Times New Roman" w:hAnsi="Times New Roman" w:cs="Times New Roman"/>
          <w:sz w:val="20"/>
          <w:szCs w:val="20"/>
        </w:rPr>
        <w:t xml:space="preserve">for </w:t>
      </w:r>
      <w:r w:rsidR="0054671D" w:rsidRPr="00837AE3">
        <w:rPr>
          <w:rFonts w:ascii="Times New Roman" w:hAnsi="Times New Roman" w:cs="Times New Roman"/>
          <w:sz w:val="20"/>
          <w:szCs w:val="20"/>
        </w:rPr>
        <w:t xml:space="preserve">some time in the future. For example, 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bi"/>
          </m:rPr>
          <w:rPr>
            <w:rFonts w:ascii="Cambria Math" w:hAnsi="Cambria Math" w:cs="Times New Roman"/>
            <w:sz w:val="20"/>
            <w:szCs w:val="20"/>
          </w:rPr>
          <m:t xml:space="preserve"> </m:t>
        </m:r>
      </m:oMath>
      <w:r w:rsidR="0054671D" w:rsidRPr="00837AE3">
        <w:rPr>
          <w:rFonts w:ascii="Times New Roman" w:hAnsi="Times New Roman" w:cs="Times New Roman"/>
          <w:sz w:val="20"/>
          <w:szCs w:val="20"/>
        </w:rPr>
        <w:t xml:space="preserve">at time </w:t>
      </w:r>
      <w:r w:rsidR="0054671D" w:rsidRPr="00837AE3">
        <w:rPr>
          <w:rFonts w:ascii="Cambria Math" w:hAnsi="Cambria Math" w:cs="Cambria Math"/>
          <w:sz w:val="20"/>
          <w:szCs w:val="20"/>
        </w:rPr>
        <w:t>𝑡</w:t>
      </w:r>
      <w:r w:rsidR="0054671D" w:rsidRPr="00837AE3">
        <w:rPr>
          <w:rFonts w:ascii="Times New Roman" w:hAnsi="Times New Roman" w:cs="Times New Roman"/>
          <w:sz w:val="20"/>
          <w:szCs w:val="20"/>
        </w:rPr>
        <w:t xml:space="preserve"> for </w:t>
      </w:r>
      <w:r w:rsidR="0014377F" w:rsidRPr="00837AE3">
        <w:rPr>
          <w:rFonts w:ascii="Times New Roman" w:hAnsi="Times New Roman" w:cs="Times New Roman"/>
          <w:sz w:val="20"/>
          <w:szCs w:val="20"/>
        </w:rPr>
        <w:t xml:space="preserve">a </w:t>
      </w:r>
      <w:r w:rsidR="0054671D" w:rsidRPr="00837AE3">
        <w:rPr>
          <w:rFonts w:ascii="Times New Roman" w:hAnsi="Times New Roman" w:cs="Times New Roman"/>
          <w:sz w:val="20"/>
          <w:szCs w:val="20"/>
        </w:rPr>
        <w:t xml:space="preserve">transmitter and receiver element pair </w:t>
      </w:r>
      <m:oMath>
        <m:r>
          <w:rPr>
            <w:rFonts w:ascii="Cambria Math" w:hAnsi="Cambria Math" w:cs="Times New Roman"/>
            <w:sz w:val="20"/>
            <w:szCs w:val="20"/>
          </w:rPr>
          <m:t xml:space="preserve">u,s </m:t>
        </m:r>
      </m:oMath>
      <w:r w:rsidR="0054671D" w:rsidRPr="00837AE3">
        <w:rPr>
          <w:rFonts w:ascii="Times New Roman" w:hAnsi="Times New Roman" w:cs="Times New Roman"/>
          <w:sz w:val="20"/>
          <w:szCs w:val="20"/>
        </w:rPr>
        <w:t xml:space="preserve">is modelled as following. </w:t>
      </w:r>
    </w:p>
    <w:p w14:paraId="4AB0377C" w14:textId="4E20765E" w:rsidR="0054671D" w:rsidRPr="00305395" w:rsidRDefault="000E2670" w:rsidP="00C42BBC">
      <w:pPr>
        <w:pStyle w:val="a1"/>
        <w:spacing w:afterLines="50"/>
        <w:rPr>
          <w:rFonts w:ascii="Times New Roman" w:eastAsiaTheme="minorEastAsia" w:hAnsi="Times New Roman" w:cs="Times New Roman"/>
          <w:bCs/>
          <w:iCs/>
          <w:sz w:val="20"/>
          <w:szCs w:val="20"/>
          <w:lang w:eastAsia="zh-CN"/>
        </w:rPr>
      </w:pPr>
      <m:oMathPara>
        <m:oMath>
          <m:sSub>
            <m:sSubPr>
              <m:ctrlPr>
                <w:rPr>
                  <w:rFonts w:ascii="Cambria Math" w:eastAsiaTheme="minorEastAsia" w:hAnsi="Cambria Math" w:cs="Times New Roman"/>
                  <w:b/>
                  <w:bCs/>
                  <w:i/>
                  <w:iCs/>
                  <w:sz w:val="20"/>
                  <w:szCs w:val="20"/>
                  <w:lang w:eastAsia="zh-CN"/>
                </w:rPr>
              </m:ctrlPr>
            </m:sSub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Sub>
          <m:d>
            <m:dPr>
              <m:ctrlPr>
                <w:rPr>
                  <w:rFonts w:ascii="Cambria Math" w:eastAsiaTheme="minorEastAsia" w:hAnsi="Cambria Math" w:cs="Times New Roman"/>
                  <w:bCs/>
                  <w:i/>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w:rPr>
                      <w:rFonts w:ascii="Cambria Math" w:eastAsiaTheme="minorEastAsia" w:hAnsi="Cambria Math" w:cs="Times New Roman"/>
                      <w:sz w:val="20"/>
                      <w:szCs w:val="20"/>
                      <w:lang w:eastAsia="zh-CN"/>
                    </w:rPr>
                    <m:t>k</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m:rPr>
                      <m:sty m:val="p"/>
                    </m:rPr>
                    <w:rPr>
                      <w:rFonts w:ascii="Cambria Math" w:eastAsiaTheme="minorEastAsia" w:hAnsi="Cambria Math" w:cs="Times New Roman"/>
                      <w:sz w:val="20"/>
                      <w:szCs w:val="20"/>
                      <w:lang w:eastAsia="zh-CN"/>
                    </w:rPr>
                    <m:t>1</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NLOS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oMath>
      </m:oMathPara>
    </w:p>
    <w:p w14:paraId="654D63BD" w14:textId="32CFC778" w:rsidR="0054671D" w:rsidRPr="00305395" w:rsidRDefault="0054671D" w:rsidP="00C42BBC">
      <w:pPr>
        <w:pStyle w:val="a1"/>
        <w:spacing w:afterLines="50"/>
        <w:rPr>
          <w:rFonts w:ascii="Times New Roman" w:eastAsiaTheme="minorEastAsia" w:hAnsi="Times New Roman" w:cs="Times New Roman"/>
          <w:bCs/>
          <w:iCs/>
          <w:sz w:val="20"/>
          <w:szCs w:val="20"/>
          <w:lang w:eastAsia="zh-CN"/>
        </w:rPr>
      </w:pPr>
      <w:r w:rsidRPr="00305395">
        <w:rPr>
          <w:rFonts w:ascii="Times New Roman" w:hAnsi="Times New Roman" w:cs="Times New Roman" w:hint="eastAsia"/>
          <w:bCs/>
          <w:iCs/>
          <w:sz w:val="16"/>
          <w:szCs w:val="20"/>
        </w:rPr>
        <w:t xml:space="preserve">           </w:t>
      </w:r>
      <w:r w:rsidRPr="00305395">
        <w:rPr>
          <w:rFonts w:ascii="Times New Roman" w:hAnsi="Times New Roman" w:cs="Times New Roman" w:hint="eastAsia"/>
          <w:bCs/>
          <w:iCs/>
          <w:sz w:val="20"/>
          <w:szCs w:val="20"/>
        </w:rPr>
        <w:t xml:space="preserv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w:rPr>
            <w:rFonts w:ascii="Cambria Math" w:hAnsi="Cambria Math" w:cs="Times New Roman"/>
            <w:sz w:val="20"/>
            <w:szCs w:val="20"/>
          </w:rPr>
          <m:t>t</m:t>
        </m:r>
        <m:r>
          <m:rPr>
            <m:sty m:val="p"/>
          </m:rPr>
          <w:rPr>
            <w:rFonts w:ascii="Cambria Math" w:hAnsi="Cambria Math" w:cs="Times New Roman"/>
            <w:sz w:val="20"/>
            <w:szCs w:val="20"/>
          </w:rPr>
          <m:t>)exp (-</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w:rPr>
                    <w:rFonts w:ascii="Cambria Math" w:hAnsi="Cambria Math" w:cs="Times New Roman"/>
                    <w:sz w:val="20"/>
                    <w:szCs w:val="20"/>
                  </w:rPr>
                  <m: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w:p>
    <w:p w14:paraId="64F845BD" w14:textId="66A57F3B" w:rsidR="0054671D" w:rsidRPr="00305395" w:rsidRDefault="00305395" w:rsidP="00C42BBC">
      <w:pPr>
        <w:pStyle w:val="a8"/>
        <w:numPr>
          <w:ilvl w:val="0"/>
          <w:numId w:val="6"/>
        </w:numPr>
        <w:spacing w:afterLines="50" w:after="120"/>
        <w:ind w:firstLineChars="0"/>
        <w:jc w:val="left"/>
        <w:rPr>
          <w:rFonts w:ascii="Times New Roman" w:hAnsi="Times New Roman" w:cs="Times New Roman"/>
          <w:bCs/>
          <w:iCs/>
          <w:sz w:val="20"/>
          <w:szCs w:val="16"/>
        </w:rPr>
      </w:pPr>
      <m:oMath>
        <m:r>
          <w:rPr>
            <w:rFonts w:ascii="Cambria Math" w:hAnsi="Cambria Math" w:cs="Times New Roman"/>
            <w:sz w:val="20"/>
            <w:szCs w:val="16"/>
          </w:rPr>
          <w:lastRenderedPageBreak/>
          <m:t>k</m:t>
        </m:r>
        <m:r>
          <m:rPr>
            <m:sty m:val="p"/>
          </m:rPr>
          <w:rPr>
            <w:rFonts w:ascii="Cambria Math" w:hAnsi="Cambria Math" w:cs="Times New Roman"/>
            <w:sz w:val="20"/>
            <w:szCs w:val="16"/>
          </w:rPr>
          <m:t xml:space="preserve"> </m:t>
        </m:r>
      </m:oMath>
      <w:r w:rsidR="0054671D" w:rsidRPr="00305395">
        <w:rPr>
          <w:rFonts w:ascii="Times New Roman" w:hAnsi="Times New Roman" w:cs="Times New Roman" w:hint="eastAsia"/>
          <w:bCs/>
          <w:iCs/>
          <w:sz w:val="20"/>
          <w:szCs w:val="16"/>
        </w:rPr>
        <w:t xml:space="preserve">is the </w:t>
      </w:r>
      <w:proofErr w:type="spellStart"/>
      <w:r w:rsidR="0054671D" w:rsidRPr="00305395">
        <w:rPr>
          <w:rFonts w:ascii="Times New Roman" w:hAnsi="Times New Roman" w:cs="Times New Roman"/>
          <w:bCs/>
          <w:iCs/>
          <w:sz w:val="20"/>
          <w:szCs w:val="16"/>
        </w:rPr>
        <w:t>Rician</w:t>
      </w:r>
      <w:proofErr w:type="spellEnd"/>
      <w:r w:rsidR="0054671D" w:rsidRPr="00305395">
        <w:rPr>
          <w:rFonts w:ascii="Times New Roman" w:hAnsi="Times New Roman" w:cs="Times New Roman" w:hint="eastAsia"/>
          <w:bCs/>
          <w:iCs/>
          <w:sz w:val="20"/>
          <w:szCs w:val="16"/>
        </w:rPr>
        <w:t xml:space="preserve"> factor-</w:t>
      </w:r>
      <w:r w:rsidR="0054671D" w:rsidRPr="00305395">
        <w:rPr>
          <w:rFonts w:ascii="Times New Roman" w:hAnsi="Times New Roman" w:cs="Times New Roman" w:hint="eastAsia"/>
          <w:bCs/>
          <w:i/>
          <w:iCs/>
          <w:sz w:val="20"/>
          <w:szCs w:val="16"/>
        </w:rPr>
        <w:t>K</w:t>
      </w:r>
    </w:p>
    <w:p w14:paraId="23985C12" w14:textId="7C876B2B" w:rsidR="0054671D" w:rsidRPr="00305395" w:rsidRDefault="000E2670"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oMath>
      <w:r w:rsidR="0054671D" w:rsidRPr="00305395">
        <w:rPr>
          <w:rFonts w:ascii="Times New Roman" w:hAnsi="Times New Roman" w:cs="Times New Roman" w:hint="eastAsia"/>
          <w:bCs/>
          <w:iCs/>
          <w:sz w:val="20"/>
          <w:szCs w:val="20"/>
        </w:rPr>
        <w:t xml:space="preserve"> is the </w:t>
      </w:r>
      <w:r w:rsidR="00AA4AB5" w:rsidRPr="00305395">
        <w:rPr>
          <w:rFonts w:ascii="Times New Roman" w:hAnsi="Times New Roman" w:cs="Times New Roman"/>
          <w:sz w:val="20"/>
          <w:szCs w:val="16"/>
        </w:rPr>
        <w:t>complex channel gain</w:t>
      </w:r>
      <w:r w:rsidR="0054671D" w:rsidRPr="00305395">
        <w:rPr>
          <w:rFonts w:ascii="Times New Roman" w:hAnsi="Times New Roman" w:cs="Times New Roman" w:hint="eastAsia"/>
          <w:bCs/>
          <w:iCs/>
          <w:sz w:val="20"/>
          <w:szCs w:val="16"/>
        </w:rPr>
        <w:t xml:space="preserve"> of LOS path</w:t>
      </w:r>
      <w:r w:rsidR="0054671D" w:rsidRPr="00305395">
        <w:rPr>
          <w:rFonts w:ascii="Times New Roman" w:hAnsi="Times New Roman" w:cs="Times New Roman" w:hint="eastAsia"/>
          <w:bCs/>
          <w:iCs/>
          <w:sz w:val="20"/>
          <w:szCs w:val="20"/>
        </w:rPr>
        <w:t xml:space="preserve">, and </w:t>
      </w:r>
      <m:oMath>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oMath>
      <w:r w:rsidR="0054671D" w:rsidRPr="00305395">
        <w:rPr>
          <w:rFonts w:ascii="Times New Roman" w:hAnsi="Times New Roman" w:cs="Times New Roman" w:hint="eastAsia"/>
          <w:bCs/>
          <w:iCs/>
          <w:sz w:val="20"/>
          <w:szCs w:val="20"/>
        </w:rPr>
        <w:t xml:space="preserve"> is the </w:t>
      </w:r>
      <w:r w:rsidR="00AA4AB5" w:rsidRPr="00305395">
        <w:rPr>
          <w:rFonts w:ascii="Times New Roman" w:hAnsi="Times New Roman" w:cs="Times New Roman"/>
          <w:sz w:val="20"/>
          <w:szCs w:val="16"/>
        </w:rPr>
        <w:t>complex channel gain</w:t>
      </w:r>
      <w:r w:rsidR="0054671D" w:rsidRPr="00305395">
        <w:rPr>
          <w:rFonts w:ascii="Times New Roman" w:hAnsi="Times New Roman" w:cs="Times New Roman" w:hint="eastAsia"/>
          <w:bCs/>
          <w:iCs/>
          <w:sz w:val="20"/>
          <w:szCs w:val="20"/>
        </w:rPr>
        <w:t xml:space="preserve"> of </w:t>
      </w:r>
      <w:proofErr w:type="spellStart"/>
      <w:r w:rsidR="0054671D" w:rsidRPr="00305395">
        <w:rPr>
          <w:rFonts w:ascii="Times New Roman" w:hAnsi="Times New Roman" w:cs="Times New Roman" w:hint="eastAsia"/>
          <w:bCs/>
          <w:iCs/>
          <w:sz w:val="20"/>
          <w:szCs w:val="20"/>
        </w:rPr>
        <w:t>subpath</w:t>
      </w:r>
      <w:proofErr w:type="spellEnd"/>
      <w:r w:rsidR="0054671D" w:rsidRPr="00305395">
        <w:rPr>
          <w:rFonts w:ascii="Times New Roman" w:hAnsi="Times New Roman" w:cs="Times New Roman" w:hint="eastAsia"/>
          <w:bCs/>
          <w:iCs/>
          <w:sz w:val="20"/>
          <w:szCs w:val="20"/>
        </w:rPr>
        <w:t xml:space="preserve"> </w:t>
      </w:r>
      <w:r w:rsidR="0054671D" w:rsidRPr="00FD61F5">
        <w:rPr>
          <w:rFonts w:ascii="Times New Roman" w:hAnsi="Times New Roman" w:cs="Times New Roman" w:hint="eastAsia"/>
          <w:bCs/>
          <w:i/>
          <w:iCs/>
          <w:sz w:val="20"/>
          <w:szCs w:val="20"/>
        </w:rPr>
        <w:t>m</w:t>
      </w:r>
      <w:r w:rsidR="0054671D" w:rsidRPr="00305395">
        <w:rPr>
          <w:rFonts w:ascii="Times New Roman" w:hAnsi="Times New Roman" w:cs="Times New Roman" w:hint="eastAsia"/>
          <w:bCs/>
          <w:iCs/>
          <w:sz w:val="20"/>
          <w:szCs w:val="20"/>
        </w:rPr>
        <w:t xml:space="preserve"> in cluster </w:t>
      </w:r>
      <w:r w:rsidR="0054671D" w:rsidRPr="00FD61F5">
        <w:rPr>
          <w:rFonts w:ascii="Times New Roman" w:hAnsi="Times New Roman" w:cs="Times New Roman" w:hint="eastAsia"/>
          <w:bCs/>
          <w:i/>
          <w:iCs/>
          <w:sz w:val="20"/>
          <w:szCs w:val="20"/>
        </w:rPr>
        <w:t>n</w:t>
      </w:r>
    </w:p>
    <w:p w14:paraId="2710F469" w14:textId="22B400C1" w:rsidR="0054671D" w:rsidRPr="00305395" w:rsidRDefault="000E2670"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oMath>
      <w:r w:rsidR="0054671D" w:rsidRPr="00305395">
        <w:rPr>
          <w:rFonts w:ascii="Times New Roman" w:hAnsi="Times New Roman" w:cs="Times New Roman" w:hint="eastAsia"/>
          <w:sz w:val="20"/>
          <w:szCs w:val="20"/>
        </w:rPr>
        <w:t xml:space="preserve"> </w:t>
      </w:r>
      <w:r w:rsidR="0054671D" w:rsidRPr="00305395">
        <w:rPr>
          <w:rFonts w:ascii="Times New Roman" w:hAnsi="Times New Roman" w:cs="Times New Roman"/>
          <w:sz w:val="20"/>
          <w:szCs w:val="20"/>
        </w:rPr>
        <w:t>is the</w:t>
      </w:r>
      <w:r w:rsidR="0054671D" w:rsidRPr="00305395">
        <w:rPr>
          <w:rFonts w:ascii="Times New Roman" w:hAnsi="Times New Roman" w:cs="Times New Roman" w:hint="eastAsia"/>
          <w:sz w:val="20"/>
          <w:szCs w:val="20"/>
        </w:rPr>
        <w:t xml:space="preserve"> Doppler shift of </w:t>
      </w:r>
      <w:r w:rsidR="0054671D" w:rsidRPr="00305395">
        <w:rPr>
          <w:rFonts w:ascii="Times New Roman" w:hAnsi="Times New Roman" w:cs="Times New Roman" w:hint="eastAsia"/>
          <w:bCs/>
          <w:iCs/>
          <w:sz w:val="20"/>
          <w:szCs w:val="20"/>
        </w:rPr>
        <w:t xml:space="preserve">LOS path, and </w:t>
      </w: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oMath>
      <w:r w:rsidR="0054671D" w:rsidRPr="00305395">
        <w:rPr>
          <w:rFonts w:ascii="Times New Roman" w:hAnsi="Times New Roman" w:cs="Times New Roman" w:hint="eastAsia"/>
          <w:bCs/>
          <w:iCs/>
          <w:sz w:val="20"/>
          <w:szCs w:val="20"/>
        </w:rPr>
        <w:t xml:space="preserve">is the Doppler shift of subpath </w:t>
      </w:r>
      <w:r w:rsidR="0054671D" w:rsidRPr="00305395">
        <w:rPr>
          <w:rFonts w:ascii="Times New Roman" w:hAnsi="Times New Roman" w:cs="Times New Roman" w:hint="eastAsia"/>
          <w:bCs/>
          <w:i/>
          <w:iCs/>
          <w:sz w:val="20"/>
          <w:szCs w:val="20"/>
        </w:rPr>
        <w:t>m</w:t>
      </w:r>
      <w:r w:rsidR="0054671D" w:rsidRPr="00305395">
        <w:rPr>
          <w:rFonts w:ascii="Times New Roman" w:hAnsi="Times New Roman" w:cs="Times New Roman" w:hint="eastAsia"/>
          <w:bCs/>
          <w:iCs/>
          <w:sz w:val="20"/>
          <w:szCs w:val="20"/>
        </w:rPr>
        <w:t xml:space="preserve"> in cluster </w:t>
      </w:r>
      <w:r w:rsidR="0054671D" w:rsidRPr="00305395">
        <w:rPr>
          <w:rFonts w:ascii="Times New Roman" w:hAnsi="Times New Roman" w:cs="Times New Roman" w:hint="eastAsia"/>
          <w:bCs/>
          <w:i/>
          <w:iCs/>
          <w:sz w:val="20"/>
          <w:szCs w:val="20"/>
        </w:rPr>
        <w:t>n</w:t>
      </w:r>
    </w:p>
    <w:p w14:paraId="507D19C4" w14:textId="3EB534CF" w:rsidR="0054671D" w:rsidRPr="00305395" w:rsidRDefault="000E2670"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oMath>
      <w:r w:rsidR="0054671D" w:rsidRPr="00305395">
        <w:rPr>
          <w:rFonts w:ascii="Times New Roman" w:hAnsi="Times New Roman" w:cs="Times New Roman" w:hint="eastAsia"/>
          <w:sz w:val="20"/>
          <w:szCs w:val="20"/>
        </w:rPr>
        <w:t xml:space="preserve"> is the delay of </w:t>
      </w:r>
      <w:r w:rsidR="0054671D" w:rsidRPr="00305395">
        <w:rPr>
          <w:rFonts w:ascii="Times New Roman" w:hAnsi="Times New Roman" w:cs="Times New Roman" w:hint="eastAsia"/>
          <w:bCs/>
          <w:iCs/>
          <w:sz w:val="20"/>
          <w:szCs w:val="20"/>
        </w:rPr>
        <w:t>LOS path, and</w:t>
      </w:r>
      <w:r w:rsidR="000326F4" w:rsidRPr="00305395">
        <w:rPr>
          <w:rFonts w:ascii="Times New Roman" w:hAnsi="Times New Roman" w:cs="Times New Roman" w:hint="eastAsia"/>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 xml:space="preserve"> </m:t>
        </m:r>
      </m:oMath>
      <w:r w:rsidR="0054671D" w:rsidRPr="00305395">
        <w:rPr>
          <w:rFonts w:ascii="Times New Roman" w:hAnsi="Times New Roman" w:cs="Times New Roman" w:hint="eastAsia"/>
          <w:bCs/>
          <w:iCs/>
          <w:sz w:val="20"/>
          <w:szCs w:val="20"/>
        </w:rPr>
        <w:t xml:space="preserve">is the </w:t>
      </w:r>
      <w:r w:rsidR="0054671D" w:rsidRPr="00305395">
        <w:rPr>
          <w:rFonts w:ascii="Times New Roman" w:hAnsi="Times New Roman" w:cs="Times New Roman" w:hint="eastAsia"/>
          <w:sz w:val="20"/>
          <w:szCs w:val="20"/>
        </w:rPr>
        <w:t>delay</w:t>
      </w:r>
      <w:r w:rsidR="0054671D" w:rsidRPr="00305395">
        <w:rPr>
          <w:rFonts w:ascii="Times New Roman" w:hAnsi="Times New Roman" w:cs="Times New Roman" w:hint="eastAsia"/>
          <w:bCs/>
          <w:iCs/>
          <w:sz w:val="20"/>
          <w:szCs w:val="20"/>
        </w:rPr>
        <w:t xml:space="preserve"> of all the </w:t>
      </w:r>
      <w:proofErr w:type="spellStart"/>
      <w:r w:rsidR="0054671D" w:rsidRPr="00305395">
        <w:rPr>
          <w:rFonts w:ascii="Times New Roman" w:hAnsi="Times New Roman" w:cs="Times New Roman" w:hint="eastAsia"/>
          <w:bCs/>
          <w:iCs/>
          <w:sz w:val="20"/>
          <w:szCs w:val="20"/>
        </w:rPr>
        <w:t>subpaths</w:t>
      </w:r>
      <w:proofErr w:type="spellEnd"/>
      <w:r w:rsidR="0054671D" w:rsidRPr="00305395">
        <w:rPr>
          <w:rFonts w:ascii="Times New Roman" w:hAnsi="Times New Roman" w:cs="Times New Roman" w:hint="eastAsia"/>
          <w:bCs/>
          <w:iCs/>
          <w:sz w:val="20"/>
          <w:szCs w:val="20"/>
        </w:rPr>
        <w:t xml:space="preserve"> in cluster </w:t>
      </w:r>
      <w:r w:rsidR="0054671D" w:rsidRPr="00305395">
        <w:rPr>
          <w:rFonts w:ascii="Times New Roman" w:hAnsi="Times New Roman" w:cs="Times New Roman" w:hint="eastAsia"/>
          <w:bCs/>
          <w:i/>
          <w:iCs/>
          <w:sz w:val="20"/>
          <w:szCs w:val="20"/>
        </w:rPr>
        <w:t>n</w:t>
      </w:r>
    </w:p>
    <w:p w14:paraId="6A5241D4" w14:textId="448AD317" w:rsidR="0054671D" w:rsidRPr="00050DD8" w:rsidRDefault="0054671D" w:rsidP="00C42BBC">
      <w:pPr>
        <w:pStyle w:val="a1"/>
        <w:spacing w:afterLines="50"/>
        <w:rPr>
          <w:rFonts w:ascii="Times New Roman" w:eastAsiaTheme="minorEastAsia" w:hAnsi="Times New Roman" w:cs="Times New Roman"/>
          <w:kern w:val="2"/>
          <w:sz w:val="20"/>
          <w:szCs w:val="20"/>
          <w:lang w:eastAsia="zh-CN"/>
        </w:rPr>
      </w:pPr>
      <w:r w:rsidRPr="005425B1">
        <w:rPr>
          <w:rFonts w:ascii="Times New Roman" w:eastAsiaTheme="minorEastAsia" w:hAnsi="Times New Roman" w:cs="Times New Roman"/>
          <w:kern w:val="2"/>
          <w:sz w:val="20"/>
          <w:szCs w:val="20"/>
          <w:lang w:eastAsia="zh-CN"/>
        </w:rPr>
        <w:t xml:space="preserve">It can be seen that the channel at time </w:t>
      </w:r>
      <w:r w:rsidRPr="005425B1">
        <w:rPr>
          <w:rFonts w:ascii="Cambria Math" w:eastAsiaTheme="minorEastAsia" w:hAnsi="Cambria Math" w:cs="Cambria Math"/>
          <w:sz w:val="20"/>
          <w:szCs w:val="20"/>
          <w:lang w:eastAsia="zh-CN"/>
        </w:rPr>
        <w:t>𝑡</w:t>
      </w:r>
      <w:r w:rsidRPr="005425B1">
        <w:rPr>
          <w:rFonts w:ascii="Times New Roman" w:eastAsiaTheme="minorEastAsia" w:hAnsi="Times New Roman" w:cs="Times New Roman"/>
          <w:kern w:val="2"/>
          <w:sz w:val="20"/>
          <w:szCs w:val="20"/>
          <w:lang w:eastAsia="zh-CN"/>
        </w:rPr>
        <w:t xml:space="preserve"> </w:t>
      </w:r>
      <w:r w:rsidRPr="005425B1">
        <w:rPr>
          <w:rFonts w:ascii="Times New Roman" w:eastAsiaTheme="minorEastAsia" w:hAnsi="Times New Roman" w:cs="Times New Roman" w:hint="eastAsia"/>
          <w:kern w:val="2"/>
          <w:sz w:val="20"/>
          <w:szCs w:val="20"/>
          <w:lang w:eastAsia="zh-CN"/>
        </w:rPr>
        <w:t>is</w:t>
      </w:r>
      <w:r w:rsidRPr="005425B1">
        <w:rPr>
          <w:rFonts w:ascii="Times New Roman" w:eastAsiaTheme="minorEastAsia" w:hAnsi="Times New Roman" w:cs="Times New Roman"/>
          <w:kern w:val="2"/>
          <w:sz w:val="20"/>
          <w:szCs w:val="20"/>
          <w:lang w:eastAsia="zh-CN"/>
        </w:rPr>
        <w:t xml:space="preserve"> </w:t>
      </w:r>
      <w:r w:rsidRPr="005425B1">
        <w:rPr>
          <w:rFonts w:ascii="Times New Roman" w:eastAsiaTheme="minorEastAsia" w:hAnsi="Times New Roman" w:cs="Times New Roman" w:hint="eastAsia"/>
          <w:kern w:val="2"/>
          <w:sz w:val="20"/>
          <w:szCs w:val="20"/>
          <w:lang w:eastAsia="zh-CN"/>
        </w:rPr>
        <w:t xml:space="preserve">the </w:t>
      </w:r>
      <w:r w:rsidRPr="005425B1">
        <w:rPr>
          <w:rFonts w:ascii="Times New Roman" w:eastAsiaTheme="minorEastAsia" w:hAnsi="Times New Roman" w:cs="Times New Roman"/>
          <w:kern w:val="2"/>
          <w:sz w:val="20"/>
          <w:szCs w:val="20"/>
          <w:lang w:eastAsia="zh-CN"/>
        </w:rPr>
        <w:t xml:space="preserve">combination of multiple delay paths, </w:t>
      </w:r>
      <w:r w:rsidRPr="005425B1">
        <w:rPr>
          <w:rFonts w:ascii="Times New Roman" w:eastAsiaTheme="minorEastAsia" w:hAnsi="Times New Roman" w:cs="Times New Roman" w:hint="eastAsia"/>
          <w:kern w:val="2"/>
          <w:sz w:val="20"/>
          <w:szCs w:val="20"/>
          <w:lang w:eastAsia="zh-CN"/>
        </w:rPr>
        <w:t>including</w:t>
      </w:r>
      <w:r w:rsidRPr="005425B1">
        <w:rPr>
          <w:rFonts w:ascii="Times New Roman" w:eastAsiaTheme="minorEastAsia" w:hAnsi="Times New Roman" w:cs="Times New Roman"/>
          <w:kern w:val="2"/>
          <w:sz w:val="20"/>
          <w:szCs w:val="20"/>
          <w:lang w:eastAsia="zh-CN"/>
        </w:rPr>
        <w:t xml:space="preserve"> LOS path and multiple </w:t>
      </w:r>
      <w:proofErr w:type="spellStart"/>
      <w:r w:rsidRPr="005425B1">
        <w:rPr>
          <w:rFonts w:ascii="Times New Roman" w:eastAsiaTheme="minorEastAsia" w:hAnsi="Times New Roman" w:cs="Times New Roman"/>
          <w:kern w:val="2"/>
          <w:sz w:val="20"/>
          <w:szCs w:val="20"/>
          <w:lang w:eastAsia="zh-CN"/>
        </w:rPr>
        <w:t>subpaths</w:t>
      </w:r>
      <w:proofErr w:type="spellEnd"/>
      <w:r w:rsidRPr="005425B1">
        <w:rPr>
          <w:rFonts w:ascii="Times New Roman" w:eastAsiaTheme="minorEastAsia" w:hAnsi="Times New Roman" w:cs="Times New Roman"/>
          <w:kern w:val="2"/>
          <w:sz w:val="20"/>
          <w:szCs w:val="20"/>
          <w:lang w:eastAsia="zh-CN"/>
        </w:rPr>
        <w:t xml:space="preserve"> in different cluster. </w:t>
      </w:r>
      <w:r w:rsidRPr="005425B1">
        <w:rPr>
          <w:rFonts w:ascii="Times New Roman" w:eastAsiaTheme="minorEastAsia" w:hAnsi="Times New Roman" w:cs="Times New Roman" w:hint="eastAsia"/>
          <w:kern w:val="2"/>
          <w:sz w:val="20"/>
          <w:szCs w:val="20"/>
          <w:lang w:eastAsia="zh-CN"/>
        </w:rPr>
        <w:t>As a result,</w:t>
      </w:r>
      <w:r w:rsidRPr="005425B1">
        <w:rPr>
          <w:rFonts w:ascii="Times New Roman" w:eastAsiaTheme="minorEastAsia" w:hAnsi="Times New Roman" w:cs="Times New Roman"/>
          <w:kern w:val="2"/>
          <w:sz w:val="20"/>
          <w:szCs w:val="20"/>
          <w:lang w:eastAsia="zh-CN"/>
        </w:rPr>
        <w:t xml:space="preserve"> if we can assume that the Doppler shift and delay of each path are constant in a time</w:t>
      </w:r>
      <w:r w:rsidRPr="005425B1">
        <w:rPr>
          <w:rFonts w:ascii="Times New Roman" w:eastAsiaTheme="minorEastAsia" w:hAnsi="Times New Roman" w:cs="Times New Roman" w:hint="eastAsia"/>
          <w:kern w:val="2"/>
          <w:sz w:val="20"/>
          <w:szCs w:val="20"/>
          <w:lang w:eastAsia="zh-CN"/>
        </w:rPr>
        <w:t xml:space="preserve"> interval</w:t>
      </w:r>
      <w:r w:rsidRPr="005425B1">
        <w:rPr>
          <w:rFonts w:ascii="Times New Roman" w:eastAsiaTheme="minorEastAsia" w:hAnsi="Times New Roman" w:cs="Times New Roman"/>
          <w:kern w:val="2"/>
          <w:sz w:val="20"/>
          <w:szCs w:val="20"/>
          <w:lang w:eastAsia="zh-CN"/>
        </w:rPr>
        <w:t xml:space="preserve">, the only changes at different </w:t>
      </w:r>
      <w:r w:rsidRPr="005425B1">
        <w:rPr>
          <w:rFonts w:ascii="Times New Roman" w:eastAsiaTheme="minorEastAsia" w:hAnsi="Times New Roman" w:cs="Times New Roman" w:hint="eastAsia"/>
          <w:kern w:val="2"/>
          <w:sz w:val="20"/>
          <w:szCs w:val="20"/>
          <w:lang w:eastAsia="zh-CN"/>
        </w:rPr>
        <w:t>time instants</w:t>
      </w:r>
      <w:r w:rsidRPr="005425B1">
        <w:rPr>
          <w:rFonts w:ascii="Times New Roman" w:eastAsiaTheme="minorEastAsia" w:hAnsi="Times New Roman" w:cs="Times New Roman"/>
          <w:kern w:val="2"/>
          <w:sz w:val="20"/>
          <w:szCs w:val="20"/>
          <w:lang w:eastAsia="zh-CN"/>
        </w:rPr>
        <w:t xml:space="preserve"> are the phase shifts </w:t>
      </w:r>
      <w:r w:rsidR="00CD2BF0" w:rsidRPr="005425B1">
        <w:rPr>
          <w:rFonts w:ascii="Times New Roman" w:eastAsiaTheme="minorEastAsia" w:hAnsi="Times New Roman" w:cs="Times New Roman"/>
          <w:kern w:val="2"/>
          <w:sz w:val="20"/>
          <w:szCs w:val="20"/>
          <w:lang w:eastAsia="zh-CN"/>
        </w:rPr>
        <w:t xml:space="preserve">of each path </w:t>
      </w:r>
      <w:r w:rsidR="00CD2BF0">
        <w:rPr>
          <w:rFonts w:ascii="Times New Roman" w:eastAsiaTheme="minorEastAsia" w:hAnsi="Times New Roman" w:cs="Times New Roman" w:hint="eastAsia"/>
          <w:kern w:val="2"/>
          <w:sz w:val="20"/>
          <w:szCs w:val="20"/>
          <w:lang w:eastAsia="zh-CN"/>
        </w:rPr>
        <w:t xml:space="preserve">caused </w:t>
      </w:r>
      <w:r w:rsidRPr="005425B1">
        <w:rPr>
          <w:rFonts w:ascii="Times New Roman" w:eastAsiaTheme="minorEastAsia" w:hAnsi="Times New Roman" w:cs="Times New Roman"/>
          <w:kern w:val="2"/>
          <w:sz w:val="20"/>
          <w:szCs w:val="20"/>
          <w:lang w:eastAsia="zh-CN"/>
        </w:rPr>
        <w:t xml:space="preserve">by Doppler shift. Therefore, </w:t>
      </w:r>
      <w:r w:rsidRPr="005425B1">
        <w:rPr>
          <w:rFonts w:ascii="Times New Roman" w:eastAsiaTheme="minorEastAsia" w:hAnsi="Times New Roman" w:cs="Times New Roman" w:hint="eastAsia"/>
          <w:kern w:val="2"/>
          <w:sz w:val="20"/>
          <w:szCs w:val="20"/>
          <w:lang w:eastAsia="zh-CN"/>
        </w:rPr>
        <w:t xml:space="preserve">if </w:t>
      </w:r>
      <w:proofErr w:type="spellStart"/>
      <w:r w:rsidRPr="005425B1">
        <w:rPr>
          <w:rFonts w:ascii="Times New Roman" w:hAnsi="Times New Roman" w:cs="Times New Roman" w:hint="eastAsia"/>
          <w:sz w:val="20"/>
          <w:szCs w:val="20"/>
        </w:rPr>
        <w:t>gNB</w:t>
      </w:r>
      <w:proofErr w:type="spellEnd"/>
      <w:r w:rsidRPr="005425B1">
        <w:rPr>
          <w:rFonts w:ascii="Times New Roman" w:hAnsi="Times New Roman" w:cs="Times New Roman" w:hint="eastAsia"/>
          <w:sz w:val="20"/>
          <w:szCs w:val="20"/>
        </w:rPr>
        <w:t>/UE</w:t>
      </w:r>
      <w:r w:rsidRPr="005425B1">
        <w:rPr>
          <w:rFonts w:ascii="Times New Roman" w:eastAsiaTheme="minorEastAsia" w:hAnsi="Times New Roman" w:cs="Times New Roman"/>
          <w:kern w:val="2"/>
          <w:sz w:val="20"/>
          <w:szCs w:val="20"/>
          <w:lang w:eastAsia="zh-CN"/>
        </w:rPr>
        <w:t xml:space="preserve"> can obtain Doppler shift of each path, in theory, </w:t>
      </w:r>
      <w:r w:rsidRPr="005425B1">
        <w:rPr>
          <w:rFonts w:ascii="Times New Roman" w:eastAsiaTheme="minorEastAsia" w:hAnsi="Times New Roman" w:cs="Times New Roman" w:hint="eastAsia"/>
          <w:kern w:val="2"/>
          <w:sz w:val="20"/>
          <w:szCs w:val="20"/>
          <w:lang w:eastAsia="zh-CN"/>
        </w:rPr>
        <w:t>DL CSI at any time</w:t>
      </w:r>
      <w:r w:rsidRPr="005425B1">
        <w:rPr>
          <w:rFonts w:ascii="Times New Roman" w:eastAsiaTheme="minorEastAsia" w:hAnsi="Times New Roman" w:cs="Times New Roman"/>
          <w:kern w:val="2"/>
          <w:sz w:val="20"/>
          <w:szCs w:val="20"/>
          <w:lang w:eastAsia="zh-CN"/>
        </w:rPr>
        <w:t xml:space="preserve"> can </w:t>
      </w:r>
      <w:r w:rsidRPr="005425B1">
        <w:rPr>
          <w:rFonts w:ascii="Times New Roman" w:eastAsiaTheme="minorEastAsia" w:hAnsi="Times New Roman" w:cs="Times New Roman" w:hint="eastAsia"/>
          <w:kern w:val="2"/>
          <w:sz w:val="20"/>
          <w:szCs w:val="20"/>
          <w:lang w:eastAsia="zh-CN"/>
        </w:rPr>
        <w:t>be predicted.</w:t>
      </w:r>
      <w:r w:rsidRPr="005425B1">
        <w:rPr>
          <w:rFonts w:ascii="Times New Roman" w:hAnsi="Times New Roman" w:cs="Times New Roman" w:hint="eastAsia"/>
          <w:sz w:val="20"/>
          <w:szCs w:val="20"/>
        </w:rPr>
        <w:t xml:space="preserve"> </w:t>
      </w:r>
      <w:r w:rsidR="005610AC" w:rsidRPr="005425B1">
        <w:rPr>
          <w:rFonts w:ascii="Times New Roman" w:eastAsiaTheme="minorEastAsia" w:hAnsi="Times New Roman" w:cs="Times New Roman" w:hint="eastAsia"/>
          <w:sz w:val="20"/>
          <w:szCs w:val="20"/>
          <w:lang w:eastAsia="zh-CN"/>
        </w:rPr>
        <w:t>And b</w:t>
      </w:r>
      <w:r w:rsidR="005610AC" w:rsidRPr="005425B1">
        <w:rPr>
          <w:rFonts w:ascii="Times New Roman" w:hAnsi="Times New Roman" w:cs="Times New Roman" w:hint="eastAsia"/>
          <w:sz w:val="20"/>
          <w:szCs w:val="20"/>
        </w:rPr>
        <w:t xml:space="preserve">ased on the </w:t>
      </w:r>
      <w:r w:rsidR="005610AC" w:rsidRPr="005425B1">
        <w:rPr>
          <w:rFonts w:ascii="Times New Roman" w:hAnsi="Times New Roman" w:cs="Times New Roman"/>
          <w:sz w:val="20"/>
          <w:szCs w:val="20"/>
        </w:rPr>
        <w:t>predicted</w:t>
      </w:r>
      <w:r w:rsidR="005610AC" w:rsidRPr="005425B1">
        <w:rPr>
          <w:rFonts w:ascii="Times New Roman" w:hAnsi="Times New Roman" w:cs="Times New Roman" w:hint="eastAsia"/>
          <w:sz w:val="20"/>
          <w:szCs w:val="20"/>
        </w:rPr>
        <w:t xml:space="preserve"> channel, </w:t>
      </w:r>
      <w:proofErr w:type="spellStart"/>
      <w:r w:rsidR="005610AC" w:rsidRPr="005425B1">
        <w:rPr>
          <w:rFonts w:ascii="Times New Roman" w:hAnsi="Times New Roman" w:cs="Times New Roman" w:hint="eastAsia"/>
          <w:sz w:val="20"/>
          <w:szCs w:val="20"/>
        </w:rPr>
        <w:t>gNB</w:t>
      </w:r>
      <w:proofErr w:type="spellEnd"/>
      <w:r w:rsidR="005610AC" w:rsidRPr="005425B1">
        <w:rPr>
          <w:rFonts w:ascii="Times New Roman" w:hAnsi="Times New Roman" w:cs="Times New Roman" w:hint="eastAsia"/>
          <w:sz w:val="20"/>
          <w:szCs w:val="20"/>
        </w:rPr>
        <w:t xml:space="preserve"> can calculate precoding matrix </w:t>
      </w:r>
      <w:r w:rsidR="00CD2BF0">
        <w:rPr>
          <w:rFonts w:ascii="Times New Roman" w:eastAsiaTheme="minorEastAsia" w:hAnsi="Times New Roman" w:cs="Times New Roman" w:hint="eastAsia"/>
          <w:sz w:val="20"/>
          <w:szCs w:val="20"/>
          <w:lang w:eastAsia="zh-CN"/>
        </w:rPr>
        <w:t>for</w:t>
      </w:r>
      <w:r w:rsidR="005610AC" w:rsidRPr="005425B1">
        <w:rPr>
          <w:rFonts w:ascii="Times New Roman" w:hAnsi="Times New Roman" w:cs="Times New Roman" w:hint="eastAsia"/>
          <w:sz w:val="20"/>
          <w:szCs w:val="20"/>
        </w:rPr>
        <w:t xml:space="preserve"> future </w:t>
      </w:r>
      <w:r w:rsidR="00CD2BF0">
        <w:rPr>
          <w:rFonts w:ascii="Times New Roman" w:eastAsiaTheme="minorEastAsia" w:hAnsi="Times New Roman" w:cs="Times New Roman" w:hint="eastAsia"/>
          <w:sz w:val="20"/>
          <w:szCs w:val="20"/>
          <w:lang w:eastAsia="zh-CN"/>
        </w:rPr>
        <w:t>transmission</w:t>
      </w:r>
      <w:r w:rsidR="005610AC" w:rsidRPr="005425B1">
        <w:rPr>
          <w:rFonts w:ascii="Times New Roman" w:hAnsi="Times New Roman" w:cs="Times New Roman" w:hint="eastAsia"/>
          <w:sz w:val="20"/>
          <w:szCs w:val="20"/>
        </w:rPr>
        <w:t>.</w:t>
      </w:r>
      <w:r w:rsidR="005610AC" w:rsidRPr="005425B1">
        <w:rPr>
          <w:rFonts w:ascii="Times New Roman" w:eastAsiaTheme="minorEastAsia" w:hAnsi="Times New Roman" w:cs="Times New Roman" w:hint="eastAsia"/>
          <w:sz w:val="20"/>
          <w:szCs w:val="20"/>
          <w:lang w:eastAsia="zh-CN"/>
        </w:rPr>
        <w:t xml:space="preserve"> </w:t>
      </w:r>
      <w:r w:rsidRPr="005425B1">
        <w:rPr>
          <w:rFonts w:ascii="Times New Roman" w:hAnsi="Times New Roman" w:cs="Times New Roman" w:hint="eastAsia"/>
          <w:sz w:val="20"/>
          <w:szCs w:val="20"/>
        </w:rPr>
        <w:t xml:space="preserve">For example, </w:t>
      </w:r>
      <w:r w:rsidRPr="005425B1">
        <w:rPr>
          <w:rFonts w:ascii="Times New Roman" w:hAnsi="Times New Roman" w:cs="Times New Roman"/>
          <w:sz w:val="20"/>
          <w:szCs w:val="20"/>
        </w:rPr>
        <w:t xml:space="preserve">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t+∆t</m:t>
            </m:r>
          </m:e>
        </m:d>
        <m:r>
          <m:rPr>
            <m:sty m:val="bi"/>
          </m:rPr>
          <w:rPr>
            <w:rFonts w:ascii="Cambria Math" w:hAnsi="Cambria Math" w:cs="Times New Roman"/>
            <w:sz w:val="20"/>
            <w:szCs w:val="20"/>
          </w:rPr>
          <m:t xml:space="preserve"> </m:t>
        </m:r>
      </m:oMath>
      <w:r w:rsidRPr="005425B1">
        <w:rPr>
          <w:rFonts w:ascii="Times New Roman" w:hAnsi="Times New Roman" w:cs="Times New Roman"/>
          <w:sz w:val="20"/>
          <w:szCs w:val="20"/>
        </w:rPr>
        <w:t xml:space="preserve">at time </w:t>
      </w:r>
      <m:oMath>
        <m:r>
          <w:rPr>
            <w:rFonts w:ascii="Cambria Math" w:hAnsi="Cambria Math" w:cs="Times New Roman"/>
            <w:sz w:val="20"/>
            <w:szCs w:val="20"/>
          </w:rPr>
          <m:t>t+∆t</m:t>
        </m:r>
      </m:oMath>
      <w:r w:rsidRPr="005425B1">
        <w:rPr>
          <w:rFonts w:ascii="Times New Roman" w:hAnsi="Times New Roman" w:cs="Times New Roman"/>
          <w:sz w:val="20"/>
          <w:szCs w:val="20"/>
        </w:rPr>
        <w:t xml:space="preserve"> for </w:t>
      </w:r>
      <w:r w:rsidRPr="005425B1">
        <w:rPr>
          <w:rFonts w:ascii="Times New Roman" w:eastAsiaTheme="minorEastAsia" w:hAnsi="Times New Roman" w:cs="Times New Roman" w:hint="eastAsia"/>
          <w:sz w:val="20"/>
          <w:szCs w:val="20"/>
          <w:lang w:eastAsia="zh-CN"/>
        </w:rPr>
        <w:t xml:space="preserve">the </w:t>
      </w:r>
      <w:r w:rsidRPr="005425B1">
        <w:rPr>
          <w:rFonts w:ascii="Times New Roman" w:hAnsi="Times New Roman" w:cs="Times New Roman"/>
          <w:sz w:val="20"/>
          <w:szCs w:val="20"/>
        </w:rPr>
        <w:t>element pair</w:t>
      </w:r>
      <w:r w:rsidRPr="005425B1">
        <w:rPr>
          <w:rFonts w:ascii="Times New Roman" w:hAnsi="Times New Roman" w:cs="Times New Roman" w:hint="eastAsia"/>
          <w:sz w:val="20"/>
          <w:szCs w:val="20"/>
        </w:rPr>
        <w:t xml:space="preserve"> </w:t>
      </w:r>
      <m:oMath>
        <m:r>
          <w:rPr>
            <w:rFonts w:ascii="Cambria Math" w:hAnsi="Cambria Math" w:cs="Times New Roman"/>
            <w:sz w:val="20"/>
            <w:szCs w:val="20"/>
          </w:rPr>
          <m:t xml:space="preserve">u,s </m:t>
        </m:r>
      </m:oMath>
      <w:r w:rsidRPr="005425B1">
        <w:rPr>
          <w:rFonts w:ascii="Times New Roman" w:hAnsi="Times New Roman" w:cs="Times New Roman" w:hint="eastAsia"/>
          <w:sz w:val="20"/>
          <w:szCs w:val="20"/>
        </w:rPr>
        <w:t xml:space="preserve">is </w:t>
      </w:r>
      <w:r w:rsidRPr="005425B1">
        <w:rPr>
          <w:rFonts w:ascii="Times New Roman" w:eastAsiaTheme="minorEastAsia" w:hAnsi="Times New Roman" w:cs="Times New Roman" w:hint="eastAsia"/>
          <w:sz w:val="20"/>
          <w:szCs w:val="20"/>
          <w:lang w:eastAsia="zh-CN"/>
        </w:rPr>
        <w:t>g</w:t>
      </w:r>
      <w:r w:rsidRPr="005425B1">
        <w:rPr>
          <w:rFonts w:ascii="Times New Roman" w:eastAsiaTheme="minorEastAsia" w:hAnsi="Times New Roman" w:cs="Times New Roman"/>
          <w:sz w:val="20"/>
          <w:szCs w:val="20"/>
          <w:lang w:eastAsia="zh-CN"/>
        </w:rPr>
        <w:t>iven by</w:t>
      </w:r>
      <w:r w:rsidRPr="005425B1">
        <w:rPr>
          <w:rFonts w:ascii="Times New Roman" w:eastAsiaTheme="minorEastAsia" w:hAnsi="Times New Roman" w:cs="Times New Roman" w:hint="eastAsia"/>
          <w:sz w:val="20"/>
          <w:szCs w:val="20"/>
          <w:lang w:eastAsia="zh-CN"/>
        </w:rPr>
        <w:t xml:space="preserve"> the following formula</w:t>
      </w:r>
      <w:r w:rsidRPr="005425B1">
        <w:rPr>
          <w:rFonts w:ascii="Times New Roman" w:eastAsiaTheme="minorEastAsia" w:hAnsi="Times New Roman" w:cs="Times New Roman"/>
          <w:kern w:val="2"/>
          <w:sz w:val="20"/>
          <w:szCs w:val="20"/>
          <w:lang w:eastAsia="zh-CN"/>
        </w:rPr>
        <w:t>.</w:t>
      </w:r>
    </w:p>
    <w:p w14:paraId="70B442BF" w14:textId="41367655" w:rsidR="0054671D" w:rsidRPr="00EB52A7" w:rsidRDefault="000E2670" w:rsidP="00C42BBC">
      <w:pPr>
        <w:pStyle w:val="a1"/>
        <w:spacing w:afterLines="50"/>
        <w:rPr>
          <w:rFonts w:ascii="Times New Roman" w:hAnsi="Times New Roman" w:cs="Times New Roman"/>
          <w:bCs/>
          <w:iCs/>
          <w:sz w:val="20"/>
          <w:szCs w:val="20"/>
        </w:rPr>
      </w:pPr>
      <m:oMathPara>
        <m:oMathParaPr>
          <m:jc m:val="centerGroup"/>
        </m:oMathParaPr>
        <m:oMath>
          <m:sSub>
            <m:sSubPr>
              <m:ctrlPr>
                <w:rPr>
                  <w:rFonts w:ascii="Cambria Math" w:hAnsi="Cambria Math" w:cs="Times New Roman"/>
                  <w:bCs/>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Cs/>
                  <w:sz w:val="20"/>
                  <w:szCs w:val="20"/>
                </w:rPr>
              </m:ctrlPr>
            </m:dPr>
            <m:e>
              <m:r>
                <w:rPr>
                  <w:rFonts w:ascii="Cambria Math" w:hAnsi="Cambria Math" w:cs="Times New Roman"/>
                  <w:sz w:val="20"/>
                  <w:szCs w:val="20"/>
                </w:rPr>
                <m:t>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m:oMathPara>
    </w:p>
    <w:p w14:paraId="37861195" w14:textId="00B32711" w:rsidR="006A5C8B" w:rsidRPr="004F323C" w:rsidRDefault="0054671D" w:rsidP="00C42BBC">
      <w:pPr>
        <w:pStyle w:val="Normal9pointspacing"/>
        <w:spacing w:before="0" w:afterLines="50" w:after="120"/>
        <w:rPr>
          <w:b/>
          <w:szCs w:val="20"/>
          <w:lang w:val="en-US"/>
        </w:rPr>
      </w:pPr>
      <w:r w:rsidRPr="004F323C">
        <w:rPr>
          <w:b/>
          <w:szCs w:val="20"/>
          <w:lang w:val="en-US"/>
        </w:rPr>
        <w:t>Observation</w:t>
      </w:r>
      <w:r w:rsidRPr="004F323C">
        <w:rPr>
          <w:rFonts w:hint="eastAsia"/>
          <w:b/>
          <w:szCs w:val="20"/>
          <w:lang w:val="en-US"/>
        </w:rPr>
        <w:t>-</w:t>
      </w:r>
      <w:r w:rsidR="0049005D" w:rsidRPr="004F323C">
        <w:rPr>
          <w:rFonts w:eastAsiaTheme="minorEastAsia" w:hint="eastAsia"/>
          <w:b/>
          <w:szCs w:val="20"/>
          <w:lang w:val="en-US" w:eastAsia="zh-CN"/>
        </w:rPr>
        <w:t>1</w:t>
      </w:r>
      <w:r w:rsidRPr="004F323C">
        <w:rPr>
          <w:rFonts w:hint="eastAsia"/>
          <w:b/>
          <w:szCs w:val="20"/>
          <w:lang w:val="en-US"/>
        </w:rPr>
        <w:t xml:space="preserve">: </w:t>
      </w:r>
    </w:p>
    <w:p w14:paraId="19D846A6" w14:textId="3803AE38" w:rsidR="00227221" w:rsidRPr="004F323C" w:rsidRDefault="0054671D" w:rsidP="00C42BBC">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I</w:t>
      </w:r>
      <w:r w:rsidRPr="004F323C">
        <w:rPr>
          <w:rFonts w:ascii="Times New Roman" w:hAnsi="Times New Roman" w:cs="Times New Roman"/>
          <w:b/>
          <w:sz w:val="20"/>
          <w:szCs w:val="20"/>
        </w:rPr>
        <w:t xml:space="preserve">f </w:t>
      </w:r>
      <w:proofErr w:type="spellStart"/>
      <w:r w:rsidRPr="004F323C">
        <w:rPr>
          <w:rFonts w:ascii="Times New Roman" w:hAnsi="Times New Roman" w:cs="Times New Roman"/>
          <w:b/>
          <w:sz w:val="20"/>
          <w:szCs w:val="20"/>
        </w:rPr>
        <w:t>gNB</w:t>
      </w:r>
      <w:proofErr w:type="spellEnd"/>
      <w:r w:rsidRPr="004F323C">
        <w:rPr>
          <w:rFonts w:ascii="Times New Roman" w:hAnsi="Times New Roman" w:cs="Times New Roman" w:hint="eastAsia"/>
          <w:b/>
          <w:sz w:val="20"/>
          <w:szCs w:val="20"/>
        </w:rPr>
        <w:t xml:space="preserve"> or UE</w:t>
      </w:r>
      <w:r w:rsidRPr="004F323C">
        <w:rPr>
          <w:rFonts w:ascii="Times New Roman" w:hAnsi="Times New Roman" w:cs="Times New Roman"/>
          <w:b/>
          <w:sz w:val="20"/>
          <w:szCs w:val="20"/>
        </w:rPr>
        <w:t xml:space="preserve"> can </w:t>
      </w:r>
      <w:r w:rsidRPr="004F323C">
        <w:rPr>
          <w:rFonts w:ascii="Times New Roman" w:hAnsi="Times New Roman" w:cs="Times New Roman" w:hint="eastAsia"/>
          <w:b/>
          <w:sz w:val="20"/>
          <w:szCs w:val="20"/>
        </w:rPr>
        <w:t>estimate</w:t>
      </w:r>
      <w:r w:rsidRPr="004F323C">
        <w:rPr>
          <w:rFonts w:ascii="Times New Roman" w:hAnsi="Times New Roman" w:cs="Times New Roman"/>
          <w:b/>
          <w:sz w:val="20"/>
          <w:szCs w:val="20"/>
        </w:rPr>
        <w:t xml:space="preserve"> Doppler</w:t>
      </w:r>
      <w:r w:rsidRPr="004F323C">
        <w:rPr>
          <w:rFonts w:ascii="Times New Roman" w:hAnsi="Times New Roman" w:cs="Times New Roman" w:hint="eastAsia"/>
          <w:b/>
          <w:sz w:val="20"/>
          <w:szCs w:val="20"/>
        </w:rPr>
        <w:t xml:space="preserve"> information</w:t>
      </w:r>
      <w:r w:rsidRPr="004F323C">
        <w:rPr>
          <w:rFonts w:ascii="Times New Roman" w:hAnsi="Times New Roman" w:cs="Times New Roman"/>
          <w:b/>
          <w:sz w:val="20"/>
          <w:szCs w:val="20"/>
        </w:rPr>
        <w:t xml:space="preserve"> of each path</w:t>
      </w:r>
      <w:r w:rsidRPr="004F323C">
        <w:rPr>
          <w:rFonts w:ascii="Times New Roman" w:hAnsi="Times New Roman" w:cs="Times New Roman" w:hint="eastAsia"/>
          <w:b/>
          <w:sz w:val="20"/>
          <w:szCs w:val="20"/>
        </w:rPr>
        <w:t>/</w:t>
      </w:r>
      <w:proofErr w:type="spellStart"/>
      <w:r w:rsidRPr="004F323C">
        <w:rPr>
          <w:rFonts w:ascii="Times New Roman" w:hAnsi="Times New Roman" w:cs="Times New Roman" w:hint="eastAsia"/>
          <w:b/>
          <w:sz w:val="20"/>
          <w:szCs w:val="20"/>
        </w:rPr>
        <w:t>subpath</w:t>
      </w:r>
      <w:proofErr w:type="spellEnd"/>
      <w:r w:rsidRPr="004F323C">
        <w:rPr>
          <w:rFonts w:ascii="Times New Roman" w:hAnsi="Times New Roman" w:cs="Times New Roman"/>
          <w:b/>
          <w:sz w:val="20"/>
          <w:szCs w:val="20"/>
        </w:rPr>
        <w:t xml:space="preserve"> at time </w:t>
      </w:r>
      <w:r w:rsidR="00BD118A" w:rsidRPr="004F323C">
        <w:rPr>
          <w:rFonts w:ascii="Cambria Math" w:hAnsi="Cambria Math" w:cs="Cambria Math"/>
          <w:b/>
          <w:sz w:val="20"/>
          <w:szCs w:val="20"/>
        </w:rPr>
        <w:t>𝑡</w:t>
      </w:r>
      <w:r w:rsidRPr="004F323C">
        <w:rPr>
          <w:rFonts w:ascii="Times New Roman" w:hAnsi="Times New Roman" w:cs="Times New Roman"/>
          <w:b/>
          <w:sz w:val="20"/>
          <w:szCs w:val="20"/>
        </w:rPr>
        <w:t xml:space="preserve">, </w:t>
      </w:r>
      <w:r w:rsidRPr="004F323C">
        <w:rPr>
          <w:rFonts w:ascii="Times New Roman" w:hAnsi="Times New Roman" w:cs="Times New Roman" w:hint="eastAsia"/>
          <w:b/>
          <w:sz w:val="20"/>
          <w:szCs w:val="20"/>
        </w:rPr>
        <w:t>it</w:t>
      </w:r>
      <w:r w:rsidRPr="004F323C">
        <w:rPr>
          <w:rFonts w:ascii="Times New Roman" w:hAnsi="Times New Roman" w:cs="Times New Roman"/>
          <w:b/>
          <w:sz w:val="20"/>
          <w:szCs w:val="20"/>
        </w:rPr>
        <w:t xml:space="preserve"> might perform </w:t>
      </w:r>
      <w:r w:rsidRPr="004F323C">
        <w:rPr>
          <w:rFonts w:ascii="Times New Roman" w:hAnsi="Times New Roman" w:cs="Times New Roman" w:hint="eastAsia"/>
          <w:b/>
          <w:sz w:val="20"/>
          <w:szCs w:val="20"/>
        </w:rPr>
        <w:t>CSI</w:t>
      </w:r>
      <w:r w:rsidRPr="004F323C">
        <w:rPr>
          <w:rFonts w:ascii="Times New Roman" w:hAnsi="Times New Roman" w:cs="Times New Roman"/>
          <w:b/>
          <w:sz w:val="20"/>
          <w:szCs w:val="20"/>
        </w:rPr>
        <w:t xml:space="preserve"> prediction </w:t>
      </w:r>
      <w:r w:rsidR="00B05261" w:rsidRPr="004F323C">
        <w:rPr>
          <w:rFonts w:ascii="Times New Roman" w:hAnsi="Times New Roman" w:cs="Times New Roman" w:hint="eastAsia"/>
          <w:b/>
          <w:sz w:val="20"/>
          <w:szCs w:val="20"/>
        </w:rPr>
        <w:t>for</w:t>
      </w:r>
      <w:r w:rsidRPr="004F323C">
        <w:rPr>
          <w:rFonts w:ascii="Times New Roman" w:hAnsi="Times New Roman" w:cs="Times New Roman"/>
          <w:b/>
          <w:sz w:val="20"/>
          <w:szCs w:val="20"/>
        </w:rPr>
        <w:t xml:space="preserve"> </w:t>
      </w:r>
      <w:r w:rsidR="00BD118A" w:rsidRPr="004F323C">
        <w:rPr>
          <w:rFonts w:ascii="Cambria Math" w:hAnsi="Cambria Math" w:cs="Cambria Math"/>
          <w:b/>
          <w:sz w:val="20"/>
          <w:szCs w:val="20"/>
        </w:rPr>
        <w:t>𝑡</w:t>
      </w:r>
      <w:r w:rsidR="00BD118A" w:rsidRPr="004F323C">
        <w:rPr>
          <w:rFonts w:ascii="Times New Roman" w:hAnsi="Times New Roman" w:cs="Times New Roman"/>
          <w:b/>
          <w:sz w:val="20"/>
          <w:szCs w:val="20"/>
        </w:rPr>
        <w:t xml:space="preserve"> </w:t>
      </w:r>
      <w:r w:rsidRPr="004F323C">
        <w:rPr>
          <w:rFonts w:ascii="Times New Roman" w:hAnsi="Times New Roman" w:cs="Times New Roman"/>
          <w:b/>
          <w:sz w:val="20"/>
          <w:szCs w:val="20"/>
        </w:rPr>
        <w:t>+∆</w:t>
      </w:r>
      <w:r w:rsidR="00BD118A" w:rsidRPr="004F323C">
        <w:rPr>
          <w:rFonts w:ascii="Cambria Math" w:hAnsi="Cambria Math" w:cs="Cambria Math"/>
          <w:b/>
          <w:sz w:val="20"/>
          <w:szCs w:val="20"/>
        </w:rPr>
        <w:t xml:space="preserve"> 𝑡</w:t>
      </w:r>
      <w:r w:rsidRPr="004F323C">
        <w:rPr>
          <w:rFonts w:ascii="Times New Roman" w:hAnsi="Times New Roman" w:cs="Times New Roman" w:hint="eastAsia"/>
          <w:b/>
          <w:sz w:val="20"/>
          <w:szCs w:val="20"/>
        </w:rPr>
        <w:t xml:space="preserve"> </w:t>
      </w:r>
      <w:r w:rsidRPr="004F323C">
        <w:rPr>
          <w:rFonts w:ascii="Times New Roman" w:hAnsi="Times New Roman" w:cs="Times New Roman"/>
          <w:b/>
          <w:sz w:val="20"/>
          <w:szCs w:val="20"/>
        </w:rPr>
        <w:t>in theory.</w:t>
      </w:r>
    </w:p>
    <w:p w14:paraId="28BCA4BF" w14:textId="01D3A41C" w:rsidR="005462F4" w:rsidRDefault="001B6F4A" w:rsidP="00C42BBC">
      <w:pPr>
        <w:pStyle w:val="2"/>
        <w:spacing w:before="0" w:afterLines="50"/>
        <w:rPr>
          <w:rFonts w:eastAsiaTheme="minorEastAsia"/>
          <w:lang w:val="en-US"/>
        </w:rPr>
      </w:pPr>
      <w:r>
        <w:rPr>
          <w:rFonts w:eastAsiaTheme="minorEastAsia" w:hint="eastAsia"/>
          <w:lang w:val="en-US"/>
        </w:rPr>
        <w:t xml:space="preserve">Refinement to </w:t>
      </w:r>
      <w:r w:rsidRPr="00615449">
        <w:rPr>
          <w:lang w:val="en-US"/>
        </w:rPr>
        <w:t>Rel-16/17 Type</w:t>
      </w:r>
      <w:r>
        <w:rPr>
          <w:rFonts w:eastAsiaTheme="minorEastAsia" w:hint="eastAsia"/>
          <w:lang w:val="en-US"/>
        </w:rPr>
        <w:t xml:space="preserve"> </w:t>
      </w:r>
      <w:r w:rsidRPr="00615449">
        <w:rPr>
          <w:lang w:val="en-US"/>
        </w:rPr>
        <w:t>II codebook</w:t>
      </w:r>
    </w:p>
    <w:p w14:paraId="2E5BDE3C" w14:textId="77777777" w:rsidR="004F323C" w:rsidRDefault="004F323C" w:rsidP="00C42BBC">
      <w:pPr>
        <w:widowControl/>
        <w:spacing w:after="50"/>
        <w:rPr>
          <w:rFonts w:ascii="Times New Roman" w:hAnsi="Times New Roman" w:cs="Times New Roman"/>
          <w:sz w:val="20"/>
          <w:szCs w:val="20"/>
        </w:rPr>
      </w:pPr>
      <w:r w:rsidRPr="00532050">
        <w:rPr>
          <w:rFonts w:ascii="Times New Roman" w:hAnsi="Times New Roman" w:cs="Times New Roman" w:hint="eastAsia"/>
          <w:sz w:val="20"/>
          <w:szCs w:val="20"/>
        </w:rPr>
        <w:t xml:space="preserve">For mobile </w:t>
      </w:r>
      <w:r>
        <w:rPr>
          <w:rFonts w:ascii="Times New Roman" w:hAnsi="Times New Roman" w:cs="Times New Roman" w:hint="eastAsia"/>
          <w:sz w:val="20"/>
          <w:szCs w:val="20"/>
        </w:rPr>
        <w:t>UEs</w:t>
      </w:r>
      <w:r w:rsidRPr="00532050">
        <w:rPr>
          <w:rFonts w:ascii="Times New Roman" w:hAnsi="Times New Roman" w:cs="Times New Roman" w:hint="eastAsia"/>
          <w:sz w:val="20"/>
          <w:szCs w:val="20"/>
        </w:rPr>
        <w:t xml:space="preserve"> with high/medium</w:t>
      </w:r>
      <w:r>
        <w:rPr>
          <w:rFonts w:ascii="Times New Roman" w:hAnsi="Times New Roman" w:cs="Times New Roman" w:hint="eastAsia"/>
          <w:sz w:val="20"/>
          <w:szCs w:val="20"/>
        </w:rPr>
        <w:t xml:space="preserve"> </w:t>
      </w:r>
      <w:r w:rsidRPr="00532050">
        <w:rPr>
          <w:rFonts w:ascii="Times New Roman" w:hAnsi="Times New Roman" w:cs="Times New Roman" w:hint="eastAsia"/>
          <w:sz w:val="20"/>
          <w:szCs w:val="20"/>
        </w:rPr>
        <w:t>velocities,</w:t>
      </w:r>
      <w:r>
        <w:rPr>
          <w:rFonts w:ascii="Times New Roman" w:hAnsi="Times New Roman" w:cs="Times New Roman" w:hint="eastAsia"/>
          <w:sz w:val="20"/>
          <w:szCs w:val="20"/>
        </w:rPr>
        <w:t xml:space="preserve"> the channel changes fast. As the channel</w:t>
      </w:r>
      <w:r>
        <w:rPr>
          <w:rFonts w:ascii="Times New Roman" w:hAnsi="Times New Roman" w:cs="Times New Roman"/>
          <w:sz w:val="20"/>
          <w:szCs w:val="20"/>
        </w:rPr>
        <w:t>’</w:t>
      </w:r>
      <w:r>
        <w:rPr>
          <w:rFonts w:ascii="Times New Roman" w:hAnsi="Times New Roman" w:cs="Times New Roman" w:hint="eastAsia"/>
          <w:sz w:val="20"/>
          <w:szCs w:val="20"/>
        </w:rPr>
        <w:t xml:space="preserve">s time correlation decreases more under the fast fading environment and there is an unavoidable delay between CSI-RS measurement and CSI report, the system performance would degrade due to CSI aging, regardless of how frequently CSI is reported. </w:t>
      </w:r>
      <w:r>
        <w:rPr>
          <w:rFonts w:ascii="Times New Roman" w:hAnsi="Times New Roman" w:cs="Times New Roman"/>
          <w:sz w:val="20"/>
          <w:szCs w:val="20"/>
        </w:rPr>
        <w:t>T</w:t>
      </w:r>
      <w:r>
        <w:rPr>
          <w:rFonts w:ascii="Times New Roman" w:hAnsi="Times New Roman" w:cs="Times New Roman" w:hint="eastAsia"/>
          <w:sz w:val="20"/>
          <w:szCs w:val="20"/>
        </w:rPr>
        <w:t>herefore, CSI prediction is an important enhancement. Although the channel is fast varying</w:t>
      </w:r>
      <w:r w:rsidRPr="00532050">
        <w:rPr>
          <w:rFonts w:ascii="Times New Roman" w:hAnsi="Times New Roman" w:cs="Times New Roman" w:hint="eastAsia"/>
          <w:sz w:val="20"/>
          <w:szCs w:val="20"/>
        </w:rPr>
        <w:t xml:space="preserve">, there is correlation among </w:t>
      </w:r>
      <w:r w:rsidRPr="00532050">
        <w:rPr>
          <w:rFonts w:ascii="Times New Roman" w:hAnsi="Times New Roman" w:cs="Times New Roman"/>
          <w:sz w:val="20"/>
          <w:szCs w:val="20"/>
        </w:rPr>
        <w:t>adjacent</w:t>
      </w:r>
      <w:r w:rsidRPr="00532050">
        <w:rPr>
          <w:rFonts w:ascii="Times New Roman" w:hAnsi="Times New Roman" w:cs="Times New Roman" w:hint="eastAsia"/>
          <w:sz w:val="20"/>
          <w:szCs w:val="20"/>
        </w:rPr>
        <w:t xml:space="preserve"> instant in time domain, or the </w:t>
      </w:r>
      <w:r w:rsidRPr="00532050">
        <w:rPr>
          <w:rFonts w:ascii="Times New Roman" w:hAnsi="Times New Roman" w:cs="Times New Roman"/>
          <w:sz w:val="20"/>
          <w:szCs w:val="20"/>
        </w:rPr>
        <w:t>channel</w:t>
      </w:r>
      <w:r w:rsidRPr="00532050">
        <w:rPr>
          <w:rFonts w:ascii="Times New Roman" w:hAnsi="Times New Roman" w:cs="Times New Roman" w:hint="eastAsia"/>
          <w:sz w:val="20"/>
          <w:szCs w:val="20"/>
        </w:rPr>
        <w:t xml:space="preserve"> can be considered to be </w:t>
      </w:r>
      <w:r>
        <w:rPr>
          <w:rFonts w:ascii="Times New Roman" w:hAnsi="Times New Roman" w:cs="Times New Roman" w:hint="eastAsia"/>
          <w:sz w:val="20"/>
          <w:szCs w:val="20"/>
        </w:rPr>
        <w:t xml:space="preserve">nearly constant </w:t>
      </w:r>
      <w:r w:rsidRPr="00532050">
        <w:rPr>
          <w:rFonts w:ascii="Times New Roman" w:hAnsi="Times New Roman" w:cs="Times New Roman" w:hint="eastAsia"/>
          <w:sz w:val="20"/>
          <w:szCs w:val="20"/>
        </w:rPr>
        <w:t xml:space="preserve">in Doppler domain. </w:t>
      </w:r>
      <w:r>
        <w:rPr>
          <w:rFonts w:ascii="Times New Roman" w:hAnsi="Times New Roman" w:cs="Times New Roman" w:hint="eastAsia"/>
          <w:sz w:val="20"/>
          <w:szCs w:val="20"/>
        </w:rPr>
        <w:t>T</w:t>
      </w:r>
      <w:r w:rsidRPr="00532050">
        <w:rPr>
          <w:rFonts w:ascii="Times New Roman" w:hAnsi="Times New Roman" w:cs="Times New Roman" w:hint="eastAsia"/>
          <w:sz w:val="20"/>
          <w:szCs w:val="20"/>
        </w:rPr>
        <w:t>ime-domain</w:t>
      </w:r>
      <w:r>
        <w:rPr>
          <w:rFonts w:ascii="Times New Roman" w:hAnsi="Times New Roman" w:cs="Times New Roman" w:hint="eastAsia"/>
          <w:sz w:val="20"/>
          <w:szCs w:val="20"/>
        </w:rPr>
        <w:t xml:space="preserve"> </w:t>
      </w:r>
      <w:r w:rsidRPr="00532050">
        <w:rPr>
          <w:rFonts w:ascii="Times New Roman" w:hAnsi="Times New Roman" w:cs="Times New Roman" w:hint="eastAsia"/>
          <w:sz w:val="20"/>
          <w:szCs w:val="20"/>
        </w:rPr>
        <w:t xml:space="preserve">correlation and/or Doppler-domain information can be </w:t>
      </w:r>
      <w:r w:rsidRPr="00532050">
        <w:rPr>
          <w:rFonts w:ascii="Times New Roman" w:hAnsi="Times New Roman" w:cs="Times New Roman"/>
          <w:sz w:val="20"/>
          <w:szCs w:val="20"/>
        </w:rPr>
        <w:t>exploited</w:t>
      </w:r>
      <w:r w:rsidRPr="00532050">
        <w:rPr>
          <w:rFonts w:ascii="Times New Roman" w:hAnsi="Times New Roman" w:cs="Times New Roman" w:hint="eastAsia"/>
          <w:sz w:val="20"/>
          <w:szCs w:val="20"/>
        </w:rPr>
        <w:t xml:space="preserve"> to </w:t>
      </w:r>
      <w:r>
        <w:rPr>
          <w:rFonts w:ascii="Times New Roman" w:hAnsi="Times New Roman" w:cs="Times New Roman" w:hint="eastAsia"/>
          <w:sz w:val="20"/>
          <w:szCs w:val="20"/>
        </w:rPr>
        <w:t xml:space="preserve">predict future CSI. </w:t>
      </w:r>
      <w:r>
        <w:rPr>
          <w:rFonts w:ascii="Times New Roman" w:hAnsi="Times New Roman" w:cs="Times New Roman"/>
          <w:sz w:val="20"/>
          <w:szCs w:val="20"/>
        </w:rPr>
        <w:t>T</w:t>
      </w:r>
      <w:r>
        <w:rPr>
          <w:rFonts w:ascii="Times New Roman" w:hAnsi="Times New Roman" w:cs="Times New Roman" w:hint="eastAsia"/>
          <w:sz w:val="20"/>
          <w:szCs w:val="20"/>
        </w:rPr>
        <w:t xml:space="preserve">he two options for prediction are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-side prediction and UE-side prediction. The advantages and disadvantages should be carefully studied based on the tradeoff between feedback overhead, computation complexity, spec effort and performance.</w:t>
      </w:r>
    </w:p>
    <w:p w14:paraId="15696D4E" w14:textId="77777777" w:rsidR="004F323C" w:rsidRDefault="004F323C" w:rsidP="00C42BBC">
      <w:pPr>
        <w:widowControl/>
        <w:spacing w:after="50"/>
        <w:rPr>
          <w:rFonts w:ascii="Times New Roman" w:hAnsi="Times New Roman" w:cs="Times New Roman"/>
          <w:sz w:val="20"/>
          <w:szCs w:val="20"/>
        </w:rPr>
      </w:pPr>
      <w:r>
        <w:rPr>
          <w:rFonts w:ascii="Times New Roman" w:hAnsi="Times New Roman" w:cs="Times New Roman" w:hint="eastAsia"/>
          <w:sz w:val="20"/>
          <w:szCs w:val="20"/>
        </w:rPr>
        <w:t xml:space="preserve">For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-side prediction, UE reports PMI based on past CSI-RS measurements. </w:t>
      </w:r>
      <w:proofErr w:type="spellStart"/>
      <w:proofErr w:type="gramStart"/>
      <w:r>
        <w:rPr>
          <w:rFonts w:ascii="Times New Roman" w:hAnsi="Times New Roman" w:cs="Times New Roman" w:hint="eastAsia"/>
          <w:sz w:val="20"/>
          <w:szCs w:val="20"/>
        </w:rPr>
        <w:t>gNB</w:t>
      </w:r>
      <w:proofErr w:type="spellEnd"/>
      <w:proofErr w:type="gramEnd"/>
      <w:r>
        <w:rPr>
          <w:rFonts w:ascii="Times New Roman" w:hAnsi="Times New Roman" w:cs="Times New Roman" w:hint="eastAsia"/>
          <w:sz w:val="20"/>
          <w:szCs w:val="20"/>
        </w:rPr>
        <w:t xml:space="preserve"> predicts the future PMI according to the reported PMI. </w:t>
      </w:r>
      <w:proofErr w:type="spellStart"/>
      <w:proofErr w:type="gram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-side</w:t>
      </w:r>
      <w:proofErr w:type="gramEnd"/>
      <w:r>
        <w:rPr>
          <w:rFonts w:ascii="Times New Roman" w:hAnsi="Times New Roman" w:cs="Times New Roman" w:hint="eastAsia"/>
          <w:sz w:val="20"/>
          <w:szCs w:val="20"/>
        </w:rPr>
        <w:t xml:space="preserve"> prediction has less spec effort as it depends on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implementation, but the performance loss of using the quantified can be large. It</w:t>
      </w:r>
      <w:r>
        <w:rPr>
          <w:rFonts w:ascii="Times New Roman" w:hAnsi="Times New Roman" w:cs="Times New Roman"/>
          <w:sz w:val="20"/>
          <w:szCs w:val="20"/>
        </w:rPr>
        <w:t>’</w:t>
      </w:r>
      <w:r>
        <w:rPr>
          <w:rFonts w:ascii="Times New Roman" w:hAnsi="Times New Roman" w:cs="Times New Roman" w:hint="eastAsia"/>
          <w:sz w:val="20"/>
          <w:szCs w:val="20"/>
        </w:rPr>
        <w:t xml:space="preserve">s better to further study the feasibility of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-side prediction.</w:t>
      </w:r>
    </w:p>
    <w:p w14:paraId="08930415" w14:textId="77777777" w:rsidR="004F323C" w:rsidRDefault="004F323C" w:rsidP="00C42BBC">
      <w:pPr>
        <w:widowControl/>
        <w:spacing w:after="50"/>
        <w:rPr>
          <w:rFonts w:ascii="Times New Roman" w:hAnsi="Times New Roman" w:cs="Times New Roman"/>
          <w:sz w:val="20"/>
          <w:szCs w:val="20"/>
        </w:rPr>
      </w:pPr>
      <w:r>
        <w:rPr>
          <w:rFonts w:ascii="Times New Roman" w:hAnsi="Times New Roman" w:cs="Times New Roman" w:hint="eastAsia"/>
          <w:sz w:val="20"/>
          <w:szCs w:val="20"/>
        </w:rPr>
        <w:t xml:space="preserve">For UE-side prediction, UE predicts the channel at future time slots based on past CSI-RS measurements and reports the future PMIs calculated from the predicted channel. UE-side prediction has the following advantages over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-side prediction.</w:t>
      </w:r>
    </w:p>
    <w:p w14:paraId="0B105CB1" w14:textId="77777777" w:rsidR="004F323C" w:rsidRPr="00693DE2" w:rsidRDefault="004F323C" w:rsidP="00C42BBC">
      <w:pPr>
        <w:pStyle w:val="a8"/>
        <w:widowControl/>
        <w:numPr>
          <w:ilvl w:val="0"/>
          <w:numId w:val="19"/>
        </w:numPr>
        <w:spacing w:after="50"/>
        <w:ind w:firstLineChars="0"/>
        <w:rPr>
          <w:rFonts w:ascii="Times New Roman" w:hAnsi="Times New Roman" w:cs="Times New Roman"/>
          <w:sz w:val="20"/>
          <w:szCs w:val="20"/>
        </w:rPr>
      </w:pPr>
      <w:r w:rsidRPr="00693DE2">
        <w:rPr>
          <w:rFonts w:ascii="Times New Roman" w:hAnsi="Times New Roman" w:cs="Times New Roman"/>
          <w:sz w:val="20"/>
          <w:szCs w:val="20"/>
        </w:rPr>
        <w:t>F</w:t>
      </w:r>
      <w:r w:rsidRPr="00693DE2">
        <w:rPr>
          <w:rFonts w:ascii="Times New Roman" w:hAnsi="Times New Roman" w:cs="Times New Roman" w:hint="eastAsia"/>
          <w:sz w:val="20"/>
          <w:szCs w:val="20"/>
        </w:rPr>
        <w:t xml:space="preserve">ull channel information can be acquired by UE. </w:t>
      </w:r>
      <w:r w:rsidRPr="00693DE2">
        <w:rPr>
          <w:rFonts w:ascii="Times New Roman" w:hAnsi="Times New Roman" w:cs="Times New Roman"/>
          <w:sz w:val="20"/>
          <w:szCs w:val="20"/>
        </w:rPr>
        <w:t>T</w:t>
      </w:r>
      <w:r w:rsidRPr="00693DE2">
        <w:rPr>
          <w:rFonts w:ascii="Times New Roman" w:hAnsi="Times New Roman" w:cs="Times New Roman" w:hint="eastAsia"/>
          <w:sz w:val="20"/>
          <w:szCs w:val="20"/>
        </w:rPr>
        <w:t>he prediction based on the full channel information ha</w:t>
      </w:r>
      <w:r>
        <w:rPr>
          <w:rFonts w:ascii="Times New Roman" w:hAnsi="Times New Roman" w:cs="Times New Roman" w:hint="eastAsia"/>
          <w:sz w:val="20"/>
          <w:szCs w:val="20"/>
        </w:rPr>
        <w:t>s</w:t>
      </w:r>
      <w:r w:rsidRPr="00693DE2">
        <w:rPr>
          <w:rFonts w:ascii="Times New Roman" w:hAnsi="Times New Roman" w:cs="Times New Roman" w:hint="eastAsia"/>
          <w:sz w:val="20"/>
          <w:szCs w:val="20"/>
        </w:rPr>
        <w:t xml:space="preserve"> better accuracy than </w:t>
      </w:r>
      <w:proofErr w:type="spellStart"/>
      <w:r w:rsidRPr="00693DE2">
        <w:rPr>
          <w:rFonts w:ascii="Times New Roman" w:hAnsi="Times New Roman" w:cs="Times New Roman" w:hint="eastAsia"/>
          <w:sz w:val="20"/>
          <w:szCs w:val="20"/>
        </w:rPr>
        <w:t>gNB</w:t>
      </w:r>
      <w:proofErr w:type="spellEnd"/>
      <w:r w:rsidRPr="00693DE2">
        <w:rPr>
          <w:rFonts w:ascii="Times New Roman" w:hAnsi="Times New Roman" w:cs="Times New Roman" w:hint="eastAsia"/>
          <w:sz w:val="20"/>
          <w:szCs w:val="20"/>
        </w:rPr>
        <w:t>-side prediction</w:t>
      </w:r>
      <w:r>
        <w:rPr>
          <w:rFonts w:ascii="Times New Roman" w:hAnsi="Times New Roman" w:cs="Times New Roman" w:hint="eastAsia"/>
          <w:sz w:val="20"/>
          <w:szCs w:val="20"/>
        </w:rPr>
        <w:t xml:space="preserve"> as</w:t>
      </w:r>
      <w:r w:rsidRPr="00693DE2">
        <w:rPr>
          <w:rFonts w:ascii="Times New Roman" w:hAnsi="Times New Roman" w:cs="Times New Roman" w:hint="eastAsia"/>
          <w:sz w:val="20"/>
          <w:szCs w:val="20"/>
        </w:rPr>
        <w:t xml:space="preserve"> </w:t>
      </w:r>
      <w:r w:rsidRPr="00693DE2">
        <w:rPr>
          <w:rFonts w:ascii="Times New Roman" w:hAnsi="Times New Roman" w:cs="Times New Roman"/>
          <w:sz w:val="20"/>
          <w:szCs w:val="20"/>
        </w:rPr>
        <w:t>the</w:t>
      </w:r>
      <w:r w:rsidRPr="00693DE2">
        <w:rPr>
          <w:rFonts w:ascii="Times New Roman" w:hAnsi="Times New Roman" w:cs="Times New Roman" w:hint="eastAsia"/>
          <w:sz w:val="20"/>
          <w:szCs w:val="20"/>
        </w:rPr>
        <w:t xml:space="preserve"> PMI received by </w:t>
      </w:r>
      <w:proofErr w:type="spellStart"/>
      <w:r w:rsidRPr="00693DE2">
        <w:rPr>
          <w:rFonts w:ascii="Times New Roman" w:hAnsi="Times New Roman" w:cs="Times New Roman" w:hint="eastAsia"/>
          <w:sz w:val="20"/>
          <w:szCs w:val="20"/>
        </w:rPr>
        <w:t>gNB</w:t>
      </w:r>
      <w:proofErr w:type="spellEnd"/>
      <w:r w:rsidRPr="00693DE2">
        <w:rPr>
          <w:rFonts w:ascii="Times New Roman" w:hAnsi="Times New Roman" w:cs="Times New Roman" w:hint="eastAsia"/>
          <w:sz w:val="20"/>
          <w:szCs w:val="20"/>
        </w:rPr>
        <w:t xml:space="preserve"> is </w:t>
      </w:r>
      <w:r w:rsidRPr="00693DE2">
        <w:rPr>
          <w:rFonts w:ascii="Times New Roman" w:hAnsi="Times New Roman" w:cs="Times New Roman"/>
          <w:sz w:val="20"/>
          <w:szCs w:val="20"/>
        </w:rPr>
        <w:t>coarsely</w:t>
      </w:r>
      <w:r w:rsidRPr="00693DE2">
        <w:rPr>
          <w:rFonts w:ascii="Times New Roman" w:hAnsi="Times New Roman" w:cs="Times New Roman" w:hint="eastAsia"/>
          <w:sz w:val="20"/>
          <w:szCs w:val="20"/>
        </w:rPr>
        <w:t xml:space="preserve"> quantified</w:t>
      </w:r>
      <w:r>
        <w:rPr>
          <w:rFonts w:ascii="Times New Roman" w:hAnsi="Times New Roman" w:cs="Times New Roman" w:hint="eastAsia"/>
          <w:sz w:val="20"/>
          <w:szCs w:val="20"/>
        </w:rPr>
        <w:t>.</w:t>
      </w:r>
    </w:p>
    <w:p w14:paraId="0DC0BB96" w14:textId="77777777" w:rsidR="004F323C" w:rsidRPr="00693DE2" w:rsidRDefault="004F323C" w:rsidP="00C42BBC">
      <w:pPr>
        <w:pStyle w:val="a8"/>
        <w:widowControl/>
        <w:numPr>
          <w:ilvl w:val="0"/>
          <w:numId w:val="19"/>
        </w:numPr>
        <w:spacing w:after="50"/>
        <w:ind w:firstLineChars="0"/>
        <w:rPr>
          <w:rFonts w:ascii="Times New Roman" w:hAnsi="Times New Roman" w:cs="Times New Roman"/>
          <w:sz w:val="20"/>
          <w:szCs w:val="20"/>
        </w:rPr>
      </w:pPr>
      <w:r w:rsidRPr="00693DE2">
        <w:rPr>
          <w:rFonts w:ascii="Times New Roman" w:hAnsi="Times New Roman" w:cs="Times New Roman" w:hint="eastAsia"/>
          <w:sz w:val="20"/>
          <w:szCs w:val="20"/>
        </w:rPr>
        <w:t xml:space="preserve">More accurate CQI can be calculated </w:t>
      </w:r>
      <w:r>
        <w:rPr>
          <w:rFonts w:ascii="Times New Roman" w:hAnsi="Times New Roman" w:cs="Times New Roman"/>
          <w:sz w:val="20"/>
          <w:szCs w:val="20"/>
        </w:rPr>
        <w:t>and</w:t>
      </w:r>
      <w:r>
        <w:rPr>
          <w:rFonts w:ascii="Times New Roman" w:hAnsi="Times New Roman" w:cs="Times New Roman" w:hint="eastAsia"/>
          <w:sz w:val="20"/>
          <w:szCs w:val="20"/>
        </w:rPr>
        <w:t xml:space="preserve"> reported </w:t>
      </w:r>
      <w:r w:rsidRPr="00693DE2">
        <w:rPr>
          <w:rFonts w:ascii="Times New Roman" w:hAnsi="Times New Roman" w:cs="Times New Roman" w:hint="eastAsia"/>
          <w:sz w:val="20"/>
          <w:szCs w:val="20"/>
        </w:rPr>
        <w:t>by the predicted channel and corresponding PMI</w:t>
      </w:r>
      <w:r>
        <w:rPr>
          <w:rFonts w:ascii="Times New Roman" w:hAnsi="Times New Roman" w:cs="Times New Roman" w:hint="eastAsia"/>
          <w:sz w:val="20"/>
          <w:szCs w:val="20"/>
        </w:rPr>
        <w:t>.</w:t>
      </w:r>
    </w:p>
    <w:p w14:paraId="35E90F55" w14:textId="77777777" w:rsidR="004F323C" w:rsidRDefault="004F323C" w:rsidP="00C42BBC">
      <w:pPr>
        <w:widowControl/>
        <w:spacing w:after="50"/>
        <w:rPr>
          <w:rFonts w:ascii="Times New Roman" w:hAnsi="Times New Roman" w:cs="Times New Roman"/>
          <w:sz w:val="20"/>
          <w:szCs w:val="20"/>
        </w:rPr>
      </w:pPr>
      <w:r>
        <w:rPr>
          <w:rFonts w:ascii="Times New Roman" w:hAnsi="Times New Roman" w:cs="Times New Roman"/>
          <w:sz w:val="20"/>
          <w:szCs w:val="20"/>
        </w:rPr>
        <w:t>W</w:t>
      </w:r>
      <w:r>
        <w:rPr>
          <w:rFonts w:ascii="Times New Roman" w:hAnsi="Times New Roman" w:cs="Times New Roman" w:hint="eastAsia"/>
          <w:sz w:val="20"/>
          <w:szCs w:val="20"/>
        </w:rPr>
        <w:t xml:space="preserve">hile UE-side prediction may have better performance than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-side prediction, the computation complexity and memory demands of UE will increase. </w:t>
      </w:r>
    </w:p>
    <w:p w14:paraId="48FDFF4D" w14:textId="77777777" w:rsidR="004F323C" w:rsidRPr="004F323C" w:rsidRDefault="004F323C"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-1</w:t>
      </w:r>
      <w:r w:rsidRPr="004F323C">
        <w:rPr>
          <w:szCs w:val="20"/>
          <w:lang w:val="en-US"/>
        </w:rPr>
        <w:t xml:space="preserve">: </w:t>
      </w:r>
    </w:p>
    <w:p w14:paraId="53381B7E" w14:textId="77777777" w:rsidR="004F323C" w:rsidRPr="004F323C" w:rsidRDefault="004F323C" w:rsidP="00C42BBC">
      <w:pPr>
        <w:pStyle w:val="a8"/>
        <w:numPr>
          <w:ilvl w:val="0"/>
          <w:numId w:val="3"/>
        </w:numPr>
        <w:spacing w:afterLines="50" w:after="120"/>
        <w:ind w:firstLineChars="0"/>
      </w:pPr>
      <w:r w:rsidRPr="004F323C">
        <w:rPr>
          <w:rFonts w:ascii="Times New Roman" w:hAnsi="Times New Roman" w:cs="Times New Roman" w:hint="eastAsia"/>
          <w:b/>
          <w:sz w:val="20"/>
          <w:szCs w:val="20"/>
        </w:rPr>
        <w:t>Prioritize the study of UE-side prediction</w:t>
      </w:r>
      <w:r w:rsidRPr="004F323C">
        <w:rPr>
          <w:rFonts w:ascii="Times New Roman" w:hAnsi="Times New Roman" w:cs="Times New Roman"/>
          <w:b/>
          <w:sz w:val="20"/>
          <w:szCs w:val="20"/>
        </w:rPr>
        <w:t>.</w:t>
      </w:r>
    </w:p>
    <w:p w14:paraId="2A83878B" w14:textId="77777777" w:rsidR="004F323C" w:rsidRDefault="004F323C" w:rsidP="00C42BBC">
      <w:pPr>
        <w:widowControl/>
        <w:spacing w:after="50"/>
        <w:jc w:val="left"/>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the</w:t>
      </w:r>
      <w:r>
        <w:rPr>
          <w:rFonts w:ascii="Times New Roman" w:hAnsi="Times New Roman" w:cs="Times New Roman" w:hint="eastAsia"/>
          <w:sz w:val="20"/>
          <w:szCs w:val="20"/>
        </w:rPr>
        <w:t xml:space="preserve"> last e-meeting, the following agreement is achieved for the CSI reporting and measurement.</w:t>
      </w:r>
    </w:p>
    <w:tbl>
      <w:tblPr>
        <w:tblStyle w:val="aa"/>
        <w:tblW w:w="0" w:type="auto"/>
        <w:tblLook w:val="04A0" w:firstRow="1" w:lastRow="0" w:firstColumn="1" w:lastColumn="0" w:noHBand="0" w:noVBand="1"/>
      </w:tblPr>
      <w:tblGrid>
        <w:gridCol w:w="9286"/>
      </w:tblGrid>
      <w:tr w:rsidR="004F323C" w14:paraId="5909109D" w14:textId="77777777" w:rsidTr="00B42DC6">
        <w:tc>
          <w:tcPr>
            <w:tcW w:w="9286" w:type="dxa"/>
          </w:tcPr>
          <w:p w14:paraId="12F3A003" w14:textId="77777777" w:rsidR="004F323C" w:rsidRPr="00391CA4" w:rsidRDefault="004F323C" w:rsidP="00C42BBC">
            <w:pPr>
              <w:widowControl/>
              <w:snapToGrid w:val="0"/>
              <w:spacing w:after="50"/>
              <w:jc w:val="left"/>
              <w:rPr>
                <w:rFonts w:ascii="Times" w:eastAsia="Malgun Gothic" w:hAnsi="Times" w:cs="Times"/>
                <w:kern w:val="0"/>
                <w:sz w:val="20"/>
                <w:szCs w:val="20"/>
                <w:highlight w:val="green"/>
                <w:lang w:eastAsia="ko-KR"/>
              </w:rPr>
            </w:pPr>
            <w:r w:rsidRPr="00391CA4">
              <w:rPr>
                <w:rFonts w:ascii="Times" w:eastAsia="Batang" w:hAnsi="Times" w:cs="Times"/>
                <w:b/>
                <w:bCs/>
                <w:kern w:val="0"/>
                <w:sz w:val="20"/>
                <w:szCs w:val="20"/>
                <w:highlight w:val="green"/>
                <w:lang w:val="en-GB" w:eastAsia="en-US"/>
              </w:rPr>
              <w:t>Agreement</w:t>
            </w:r>
          </w:p>
          <w:p w14:paraId="274E55A1" w14:textId="77777777" w:rsidR="004F323C" w:rsidRPr="00657B13" w:rsidRDefault="004F323C" w:rsidP="00C42BBC">
            <w:pPr>
              <w:widowControl/>
              <w:snapToGrid w:val="0"/>
              <w:spacing w:after="50"/>
              <w:jc w:val="left"/>
              <w:rPr>
                <w:rFonts w:ascii="Times New Roman" w:eastAsia="Batang" w:hAnsi="Times New Roman" w:cs="Times New Roman"/>
                <w:kern w:val="0"/>
                <w:sz w:val="20"/>
                <w:szCs w:val="20"/>
                <w:lang w:val="en-GB" w:eastAsia="en-US"/>
              </w:rPr>
            </w:pPr>
            <w:r w:rsidRPr="00657B13">
              <w:rPr>
                <w:rFonts w:ascii="Times New Roman" w:eastAsia="Batang" w:hAnsi="Times New Roman" w:cs="Times New Roman"/>
                <w:kern w:val="0"/>
                <w:sz w:val="20"/>
                <w:szCs w:val="20"/>
                <w:lang w:val="en-GB" w:eastAsia="en-US"/>
              </w:rPr>
              <w:t xml:space="preserve">On the CSI reporting and measurement for the Type-II codebook refinement for high/medium velocities, consider </w:t>
            </w:r>
            <w:r w:rsidRPr="00657B13">
              <w:rPr>
                <w:rFonts w:ascii="Times New Roman" w:eastAsia="Batang" w:hAnsi="Times New Roman" w:cs="Times New Roman"/>
                <w:i/>
                <w:kern w:val="0"/>
                <w:sz w:val="20"/>
                <w:szCs w:val="20"/>
                <w:lang w:val="en-GB" w:eastAsia="en-US"/>
              </w:rPr>
              <w:t>at least</w:t>
            </w:r>
            <w:r w:rsidRPr="00657B13">
              <w:rPr>
                <w:rFonts w:ascii="Times New Roman" w:eastAsia="Batang" w:hAnsi="Times New Roman" w:cs="Times New Roman"/>
                <w:kern w:val="0"/>
                <w:sz w:val="20"/>
                <w:szCs w:val="20"/>
                <w:lang w:val="en-GB" w:eastAsia="en-US"/>
              </w:rPr>
              <w:t xml:space="preserve"> the following alternatives for potential down-selection:</w:t>
            </w:r>
          </w:p>
          <w:p w14:paraId="0337C05B" w14:textId="77777777" w:rsidR="004F323C" w:rsidRPr="00657B13" w:rsidRDefault="004F323C" w:rsidP="00C42BBC">
            <w:pPr>
              <w:widowControl/>
              <w:numPr>
                <w:ilvl w:val="0"/>
                <w:numId w:val="16"/>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rPr>
              <w:t xml:space="preserve">Alt1: </w:t>
            </w:r>
            <w:proofErr w:type="spellStart"/>
            <w:r w:rsidRPr="00657B13">
              <w:rPr>
                <w:rFonts w:ascii="Times New Roman" w:eastAsia="Batang" w:hAnsi="Times New Roman" w:cs="Times New Roman"/>
                <w:i/>
                <w:kern w:val="0"/>
                <w:sz w:val="20"/>
                <w:szCs w:val="20"/>
                <w:lang w:val="en-GB"/>
              </w:rPr>
              <w:t>n</w:t>
            </w:r>
            <w:r w:rsidRPr="00657B13">
              <w:rPr>
                <w:rFonts w:ascii="Times New Roman" w:eastAsia="Batang" w:hAnsi="Times New Roman" w:cs="Times New Roman"/>
                <w:kern w:val="0"/>
                <w:sz w:val="20"/>
                <w:szCs w:val="20"/>
                <w:vertAlign w:val="subscript"/>
                <w:lang w:val="en-GB"/>
              </w:rPr>
              <w:t>ref</w:t>
            </w:r>
            <w:proofErr w:type="spellEnd"/>
            <w:r w:rsidRPr="00657B13">
              <w:rPr>
                <w:rFonts w:ascii="Times New Roman" w:eastAsia="Batang" w:hAnsi="Times New Roman" w:cs="Times New Roman"/>
                <w:kern w:val="0"/>
                <w:sz w:val="20"/>
                <w:szCs w:val="20"/>
                <w:lang w:val="en-GB"/>
              </w:rPr>
              <w:t xml:space="preserve"> (CSI reference resource slot) as boundary </w:t>
            </w:r>
          </w:p>
          <w:p w14:paraId="0CDB25C0" w14:textId="77777777" w:rsidR="004F323C" w:rsidRPr="00657B13" w:rsidRDefault="004F323C" w:rsidP="00C42BBC">
            <w:pPr>
              <w:widowControl/>
              <w:numPr>
                <w:ilvl w:val="1"/>
                <w:numId w:val="16"/>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Alt1.A: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w:t>
            </w:r>
            <w:r w:rsidRPr="00657B13">
              <w:rPr>
                <w:rFonts w:ascii="Times New Roman" w:eastAsia="Batang" w:hAnsi="Times New Roman" w:cs="Times New Roman"/>
                <w:i/>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n</w:t>
            </w:r>
            <w:r w:rsidRPr="00657B13">
              <w:rPr>
                <w:rFonts w:ascii="Times New Roman" w:eastAsia="Batang" w:hAnsi="Times New Roman" w:cs="Times New Roman"/>
                <w:kern w:val="0"/>
                <w:sz w:val="20"/>
                <w:szCs w:val="20"/>
                <w:vertAlign w:val="subscript"/>
                <w:lang w:val="en-GB" w:eastAsia="x-none"/>
              </w:rPr>
              <w:t>ref</w:t>
            </w:r>
            <w:proofErr w:type="spellEnd"/>
          </w:p>
          <w:p w14:paraId="4E43DD31" w14:textId="77777777" w:rsidR="004F323C" w:rsidRPr="00657B13" w:rsidRDefault="004F323C" w:rsidP="00C42BBC">
            <w:pPr>
              <w:widowControl/>
              <w:numPr>
                <w:ilvl w:val="1"/>
                <w:numId w:val="16"/>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lastRenderedPageBreak/>
              <w:t xml:space="preserve">Alt1.B: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w:t>
            </w:r>
            <w:r w:rsidRPr="00657B13">
              <w:rPr>
                <w:rFonts w:ascii="Times New Roman" w:eastAsia="Batang" w:hAnsi="Times New Roman" w:cs="Times New Roman"/>
                <w:i/>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n</w:t>
            </w:r>
            <w:r w:rsidRPr="00657B13">
              <w:rPr>
                <w:rFonts w:ascii="Times New Roman" w:eastAsia="Batang" w:hAnsi="Times New Roman" w:cs="Times New Roman"/>
                <w:kern w:val="0"/>
                <w:sz w:val="20"/>
                <w:szCs w:val="20"/>
                <w:vertAlign w:val="subscript"/>
                <w:lang w:val="en-GB" w:eastAsia="x-none"/>
              </w:rPr>
              <w:t>ref</w:t>
            </w:r>
            <w:proofErr w:type="spellEnd"/>
          </w:p>
          <w:p w14:paraId="1C89723E" w14:textId="77777777" w:rsidR="004F323C" w:rsidRPr="00657B13" w:rsidRDefault="004F323C" w:rsidP="00C42BBC">
            <w:pPr>
              <w:widowControl/>
              <w:numPr>
                <w:ilvl w:val="1"/>
                <w:numId w:val="16"/>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Alt1.C: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&lt;</w:t>
            </w:r>
            <w:r w:rsidRPr="00657B13">
              <w:rPr>
                <w:rFonts w:ascii="Times New Roman" w:eastAsia="Batang" w:hAnsi="Times New Roman" w:cs="Times New Roman"/>
                <w:i/>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n</w:t>
            </w:r>
            <w:r w:rsidRPr="00657B13">
              <w:rPr>
                <w:rFonts w:ascii="Times New Roman" w:eastAsia="Batang" w:hAnsi="Times New Roman" w:cs="Times New Roman"/>
                <w:kern w:val="0"/>
                <w:sz w:val="20"/>
                <w:szCs w:val="20"/>
                <w:vertAlign w:val="subscript"/>
                <w:lang w:val="en-GB" w:eastAsia="x-none"/>
              </w:rPr>
              <w:t>ref</w:t>
            </w:r>
            <w:proofErr w:type="spellEnd"/>
            <w:r w:rsidRPr="00657B13">
              <w:rPr>
                <w:rFonts w:ascii="Times New Roman" w:eastAsia="Batang" w:hAnsi="Times New Roman" w:cs="Times New Roman"/>
                <w:kern w:val="0"/>
                <w:sz w:val="20"/>
                <w:szCs w:val="20"/>
                <w:lang w:val="en-GB" w:eastAsia="x-none"/>
              </w:rPr>
              <w:t xml:space="preserve"> and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&gt;</w:t>
            </w:r>
            <w:r w:rsidRPr="00657B13">
              <w:rPr>
                <w:rFonts w:ascii="Times New Roman" w:eastAsia="Batang" w:hAnsi="Times New Roman" w:cs="Times New Roman"/>
                <w:i/>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n</w:t>
            </w:r>
            <w:r w:rsidRPr="00657B13">
              <w:rPr>
                <w:rFonts w:ascii="Times New Roman" w:eastAsia="Batang" w:hAnsi="Times New Roman" w:cs="Times New Roman"/>
                <w:kern w:val="0"/>
                <w:sz w:val="20"/>
                <w:szCs w:val="20"/>
                <w:vertAlign w:val="subscript"/>
                <w:lang w:val="en-GB" w:eastAsia="x-none"/>
              </w:rPr>
              <w:t>ref</w:t>
            </w:r>
            <w:proofErr w:type="spellEnd"/>
            <w:r w:rsidRPr="00657B13">
              <w:rPr>
                <w:rFonts w:ascii="Times New Roman" w:eastAsia="Batang" w:hAnsi="Times New Roman" w:cs="Times New Roman"/>
                <w:kern w:val="0"/>
                <w:sz w:val="20"/>
                <w:szCs w:val="20"/>
                <w:lang w:val="en-GB" w:eastAsia="x-none"/>
              </w:rPr>
              <w:t xml:space="preserve"> </w:t>
            </w:r>
          </w:p>
          <w:p w14:paraId="5FF069B9" w14:textId="77777777" w:rsidR="004F323C" w:rsidRPr="00657B13" w:rsidRDefault="004F323C" w:rsidP="00C42BBC">
            <w:pPr>
              <w:widowControl/>
              <w:numPr>
                <w:ilvl w:val="0"/>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rPr>
              <w:t xml:space="preserve">Alt2: </w:t>
            </w:r>
            <w:r w:rsidRPr="00657B13">
              <w:rPr>
                <w:rFonts w:ascii="Times New Roman" w:eastAsia="Batang" w:hAnsi="Times New Roman" w:cs="Times New Roman"/>
                <w:i/>
                <w:kern w:val="0"/>
                <w:sz w:val="20"/>
                <w:szCs w:val="20"/>
                <w:lang w:val="en-GB"/>
              </w:rPr>
              <w:t>n</w:t>
            </w:r>
            <w:r w:rsidRPr="00657B13">
              <w:rPr>
                <w:rFonts w:ascii="Times New Roman" w:eastAsia="Batang" w:hAnsi="Times New Roman" w:cs="Times New Roman"/>
                <w:kern w:val="0"/>
                <w:sz w:val="20"/>
                <w:szCs w:val="20"/>
                <w:lang w:val="en-GB"/>
              </w:rPr>
              <w:t xml:space="preserve"> (report slot) as boundary</w:t>
            </w:r>
          </w:p>
          <w:p w14:paraId="2514B6B3"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Alt2.A: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w:t>
            </w:r>
            <w:r w:rsidRPr="00657B13">
              <w:rPr>
                <w:rFonts w:ascii="Times New Roman" w:eastAsia="Batang" w:hAnsi="Times New Roman" w:cs="Times New Roman"/>
                <w:i/>
                <w:kern w:val="0"/>
                <w:sz w:val="20"/>
                <w:szCs w:val="20"/>
                <w:lang w:val="en-GB" w:eastAsia="x-none"/>
              </w:rPr>
              <w:t xml:space="preserve"> n</w:t>
            </w:r>
          </w:p>
          <w:p w14:paraId="26B1B85C"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Alt2.B: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w:t>
            </w:r>
            <w:r w:rsidRPr="00657B13">
              <w:rPr>
                <w:rFonts w:ascii="Times New Roman" w:eastAsia="Batang" w:hAnsi="Times New Roman" w:cs="Times New Roman"/>
                <w:i/>
                <w:kern w:val="0"/>
                <w:sz w:val="20"/>
                <w:szCs w:val="20"/>
                <w:lang w:val="en-GB" w:eastAsia="x-none"/>
              </w:rPr>
              <w:t xml:space="preserve"> n</w:t>
            </w:r>
          </w:p>
          <w:p w14:paraId="0AFA7844"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Alt2.C: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&lt;</w:t>
            </w:r>
            <w:r w:rsidRPr="00657B13">
              <w:rPr>
                <w:rFonts w:ascii="Times New Roman" w:eastAsia="Batang" w:hAnsi="Times New Roman" w:cs="Times New Roman"/>
                <w:i/>
                <w:kern w:val="0"/>
                <w:sz w:val="20"/>
                <w:szCs w:val="20"/>
                <w:lang w:val="en-GB" w:eastAsia="x-none"/>
              </w:rPr>
              <w:t xml:space="preserve"> n</w:t>
            </w:r>
            <w:r w:rsidRPr="00657B13">
              <w:rPr>
                <w:rFonts w:ascii="Times New Roman" w:eastAsia="Batang" w:hAnsi="Times New Roman" w:cs="Times New Roman"/>
                <w:kern w:val="0"/>
                <w:sz w:val="20"/>
                <w:szCs w:val="20"/>
                <w:lang w:val="en-GB" w:eastAsia="x-none"/>
              </w:rPr>
              <w:t xml:space="preserve"> and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&gt;</w:t>
            </w:r>
            <w:r w:rsidRPr="00657B13">
              <w:rPr>
                <w:rFonts w:ascii="Times New Roman" w:eastAsia="Batang" w:hAnsi="Times New Roman" w:cs="Times New Roman"/>
                <w:i/>
                <w:kern w:val="0"/>
                <w:sz w:val="20"/>
                <w:szCs w:val="20"/>
                <w:lang w:val="en-GB" w:eastAsia="x-none"/>
              </w:rPr>
              <w:t xml:space="preserve"> n</w:t>
            </w:r>
          </w:p>
          <w:p w14:paraId="45E4902F" w14:textId="77777777" w:rsidR="004F323C" w:rsidRPr="00657B13" w:rsidRDefault="004F323C" w:rsidP="00C42BBC">
            <w:pPr>
              <w:widowControl/>
              <w:numPr>
                <w:ilvl w:val="0"/>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rPr>
              <w:t xml:space="preserve">Alt3: End slot of </w:t>
            </w:r>
            <w:proofErr w:type="spellStart"/>
            <w:r w:rsidRPr="00657B13">
              <w:rPr>
                <w:rFonts w:ascii="Times New Roman" w:eastAsia="Batang" w:hAnsi="Times New Roman" w:cs="Times New Roman"/>
                <w:i/>
                <w:kern w:val="0"/>
                <w:sz w:val="20"/>
                <w:szCs w:val="20"/>
                <w:lang w:val="en-GB"/>
              </w:rPr>
              <w:t>W</w:t>
            </w:r>
            <w:r w:rsidRPr="00657B13">
              <w:rPr>
                <w:rFonts w:ascii="Times New Roman" w:eastAsia="Batang" w:hAnsi="Times New Roman" w:cs="Times New Roman"/>
                <w:kern w:val="0"/>
                <w:sz w:val="20"/>
                <w:szCs w:val="20"/>
                <w:vertAlign w:val="subscript"/>
                <w:lang w:val="en-GB"/>
              </w:rPr>
              <w:t>meas</w:t>
            </w:r>
            <w:proofErr w:type="spellEnd"/>
            <w:r w:rsidRPr="00657B13">
              <w:rPr>
                <w:rFonts w:ascii="Times New Roman" w:eastAsia="Batang" w:hAnsi="Times New Roman" w:cs="Times New Roman"/>
                <w:kern w:val="0"/>
                <w:sz w:val="20"/>
                <w:szCs w:val="20"/>
                <w:lang w:val="en-GB"/>
              </w:rPr>
              <w:t xml:space="preserve"> (</w:t>
            </w:r>
            <w:r w:rsidRPr="00657B13">
              <w:rPr>
                <w:rFonts w:ascii="Times New Roman" w:eastAsia="Batang" w:hAnsi="Times New Roman" w:cs="Times New Roman"/>
                <w:i/>
                <w:kern w:val="0"/>
                <w:sz w:val="20"/>
                <w:szCs w:val="20"/>
                <w:lang w:val="en-GB" w:eastAsia="x-none"/>
              </w:rPr>
              <w:t xml:space="preserve">k </w:t>
            </w:r>
            <w:r w:rsidRPr="00657B13">
              <w:rPr>
                <w:rFonts w:ascii="Times New Roman" w:eastAsia="Batang" w:hAnsi="Times New Roman" w:cs="Times New Roman"/>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r w:rsidRPr="00657B13">
              <w:rPr>
                <w:rFonts w:ascii="Times New Roman" w:eastAsia="Batang" w:hAnsi="Times New Roman" w:cs="Times New Roman"/>
                <w:kern w:val="0"/>
                <w:sz w:val="20"/>
                <w:szCs w:val="20"/>
                <w:vertAlign w:val="subscript"/>
                <w:lang w:val="en-GB" w:eastAsia="x-none"/>
              </w:rPr>
              <w:t xml:space="preserve"> </w:t>
            </w:r>
            <w:r w:rsidRPr="00657B13">
              <w:rPr>
                <w:rFonts w:ascii="Times New Roman" w:eastAsia="Batang" w:hAnsi="Times New Roman" w:cs="Times New Roman"/>
                <w:kern w:val="0"/>
                <w:sz w:val="20"/>
                <w:szCs w:val="20"/>
                <w:lang w:val="en-GB" w:eastAsia="x-none"/>
              </w:rPr>
              <w:t>–1</w:t>
            </w:r>
            <w:r w:rsidRPr="00657B13">
              <w:rPr>
                <w:rFonts w:ascii="Times New Roman" w:eastAsia="Batang" w:hAnsi="Times New Roman" w:cs="Times New Roman"/>
                <w:kern w:val="0"/>
                <w:sz w:val="20"/>
                <w:szCs w:val="20"/>
                <w:lang w:val="en-GB"/>
              </w:rPr>
              <w:t xml:space="preserve">) as boundary </w:t>
            </w:r>
          </w:p>
          <w:p w14:paraId="6C7C3FDA"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Alt3.A: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w:t>
            </w:r>
            <w:r w:rsidRPr="00657B13">
              <w:rPr>
                <w:rFonts w:ascii="Times New Roman" w:eastAsia="Batang" w:hAnsi="Times New Roman" w:cs="Times New Roman"/>
                <w:i/>
                <w:kern w:val="0"/>
                <w:sz w:val="20"/>
                <w:szCs w:val="20"/>
                <w:lang w:val="en-GB" w:eastAsia="x-none"/>
              </w:rPr>
              <w:t xml:space="preserve"> k </w:t>
            </w:r>
            <w:r w:rsidRPr="00657B13">
              <w:rPr>
                <w:rFonts w:ascii="Times New Roman" w:eastAsia="Batang" w:hAnsi="Times New Roman" w:cs="Times New Roman"/>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r w:rsidRPr="00657B13">
              <w:rPr>
                <w:rFonts w:ascii="Times New Roman" w:eastAsia="Batang" w:hAnsi="Times New Roman" w:cs="Times New Roman"/>
                <w:kern w:val="0"/>
                <w:sz w:val="20"/>
                <w:szCs w:val="20"/>
                <w:vertAlign w:val="subscript"/>
                <w:lang w:val="en-GB" w:eastAsia="x-none"/>
              </w:rPr>
              <w:t xml:space="preserve"> </w:t>
            </w:r>
            <w:r w:rsidRPr="00657B13">
              <w:rPr>
                <w:rFonts w:ascii="Times New Roman" w:eastAsia="Batang" w:hAnsi="Times New Roman" w:cs="Times New Roman"/>
                <w:kern w:val="0"/>
                <w:sz w:val="20"/>
                <w:szCs w:val="20"/>
                <w:lang w:val="en-GB" w:eastAsia="x-none"/>
              </w:rPr>
              <w:t xml:space="preserve">–1 with the following as a special case: </w:t>
            </w:r>
            <w:r w:rsidRPr="00657B13">
              <w:rPr>
                <w:rFonts w:ascii="Times New Roman" w:eastAsia="Batang" w:hAnsi="Times New Roman" w:cs="Times New Roman"/>
                <w:i/>
                <w:kern w:val="0"/>
                <w:sz w:val="20"/>
                <w:szCs w:val="20"/>
                <w:lang w:val="en-GB" w:eastAsia="x-none"/>
              </w:rPr>
              <w:t>l=k,</w:t>
            </w:r>
            <w:r w:rsidRPr="00657B13">
              <w:rPr>
                <w:rFonts w:ascii="Times New Roman" w:eastAsia="Batang" w:hAnsi="Times New Roman" w:cs="Times New Roman"/>
                <w:bCs/>
                <w:kern w:val="0"/>
                <w:sz w:val="20"/>
                <w:szCs w:val="20"/>
                <w:lang w:val="en-GB"/>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CSI</w:t>
            </w:r>
            <w:r w:rsidRPr="00657B13">
              <w:rPr>
                <w:rFonts w:ascii="Times New Roman" w:eastAsia="Batang" w:hAnsi="Times New Roman" w:cs="Times New Roman"/>
                <w:kern w:val="0"/>
                <w:sz w:val="20"/>
                <w:szCs w:val="20"/>
                <w:lang w:val="en-GB" w:eastAsia="x-none"/>
              </w:rPr>
              <w:t xml:space="preserve"> =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p>
          <w:p w14:paraId="75AA73CC"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Alt3.B: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w:t>
            </w:r>
            <w:r w:rsidRPr="00657B13">
              <w:rPr>
                <w:rFonts w:ascii="Times New Roman" w:eastAsia="Batang" w:hAnsi="Times New Roman" w:cs="Times New Roman"/>
                <w:i/>
                <w:kern w:val="0"/>
                <w:sz w:val="20"/>
                <w:szCs w:val="20"/>
                <w:lang w:val="en-GB" w:eastAsia="x-none"/>
              </w:rPr>
              <w:t xml:space="preserve"> k </w:t>
            </w:r>
            <w:r w:rsidRPr="00657B13">
              <w:rPr>
                <w:rFonts w:ascii="Times New Roman" w:eastAsia="Batang" w:hAnsi="Times New Roman" w:cs="Times New Roman"/>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r w:rsidRPr="00657B13">
              <w:rPr>
                <w:rFonts w:ascii="Times New Roman" w:eastAsia="Batang" w:hAnsi="Times New Roman" w:cs="Times New Roman"/>
                <w:kern w:val="0"/>
                <w:sz w:val="20"/>
                <w:szCs w:val="20"/>
                <w:vertAlign w:val="subscript"/>
                <w:lang w:val="en-GB" w:eastAsia="x-none"/>
              </w:rPr>
              <w:t xml:space="preserve"> </w:t>
            </w:r>
            <w:r w:rsidRPr="00657B13">
              <w:rPr>
                <w:rFonts w:ascii="Times New Roman" w:eastAsia="Batang" w:hAnsi="Times New Roman" w:cs="Times New Roman"/>
                <w:kern w:val="0"/>
                <w:sz w:val="20"/>
                <w:szCs w:val="20"/>
                <w:lang w:val="en-GB" w:eastAsia="x-none"/>
              </w:rPr>
              <w:t>–1</w:t>
            </w:r>
          </w:p>
          <w:p w14:paraId="27293EA4" w14:textId="77777777" w:rsidR="004F323C" w:rsidRPr="00657B13" w:rsidRDefault="004F323C" w:rsidP="00C42BBC">
            <w:pPr>
              <w:widowControl/>
              <w:numPr>
                <w:ilvl w:val="1"/>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kern w:val="0"/>
                <w:sz w:val="20"/>
                <w:szCs w:val="20"/>
                <w:lang w:val="en-GB" w:eastAsia="x-none"/>
              </w:rPr>
              <w:t xml:space="preserve">Alt3.C: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&lt;</w:t>
            </w:r>
            <w:r w:rsidRPr="00657B13">
              <w:rPr>
                <w:rFonts w:ascii="Times New Roman" w:eastAsia="Batang" w:hAnsi="Times New Roman" w:cs="Times New Roman"/>
                <w:i/>
                <w:kern w:val="0"/>
                <w:sz w:val="20"/>
                <w:szCs w:val="20"/>
                <w:lang w:val="en-GB" w:eastAsia="x-none"/>
              </w:rPr>
              <w:t xml:space="preserve"> k </w:t>
            </w:r>
            <w:r w:rsidRPr="00657B13">
              <w:rPr>
                <w:rFonts w:ascii="Times New Roman" w:eastAsia="Batang" w:hAnsi="Times New Roman" w:cs="Times New Roman"/>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r w:rsidRPr="00657B13">
              <w:rPr>
                <w:rFonts w:ascii="Times New Roman" w:eastAsia="Batang" w:hAnsi="Times New Roman" w:cs="Times New Roman"/>
                <w:kern w:val="0"/>
                <w:sz w:val="20"/>
                <w:szCs w:val="20"/>
                <w:vertAlign w:val="subscript"/>
                <w:lang w:val="en-GB" w:eastAsia="x-none"/>
              </w:rPr>
              <w:t xml:space="preserve"> </w:t>
            </w:r>
            <w:r w:rsidRPr="00657B13">
              <w:rPr>
                <w:rFonts w:ascii="Times New Roman" w:eastAsia="Batang" w:hAnsi="Times New Roman" w:cs="Times New Roman"/>
                <w:kern w:val="0"/>
                <w:sz w:val="20"/>
                <w:szCs w:val="20"/>
                <w:lang w:val="en-GB" w:eastAsia="x-none"/>
              </w:rPr>
              <w:t xml:space="preserve">–1 and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 xml:space="preserve">CSI </w:t>
            </w:r>
            <w:r w:rsidRPr="00657B13">
              <w:rPr>
                <w:rFonts w:ascii="Times New Roman" w:eastAsia="Batang" w:hAnsi="Times New Roman" w:cs="Times New Roman"/>
                <w:kern w:val="0"/>
                <w:sz w:val="20"/>
                <w:szCs w:val="20"/>
                <w:lang w:val="en-GB" w:eastAsia="x-none"/>
              </w:rPr>
              <w:t>–1 &gt;</w:t>
            </w:r>
            <w:r w:rsidRPr="00657B13">
              <w:rPr>
                <w:rFonts w:ascii="Times New Roman" w:eastAsia="Batang" w:hAnsi="Times New Roman" w:cs="Times New Roman"/>
                <w:i/>
                <w:kern w:val="0"/>
                <w:sz w:val="20"/>
                <w:szCs w:val="20"/>
                <w:lang w:val="en-GB" w:eastAsia="x-none"/>
              </w:rPr>
              <w:t xml:space="preserve"> k </w:t>
            </w:r>
            <w:r w:rsidRPr="00657B13">
              <w:rPr>
                <w:rFonts w:ascii="Times New Roman" w:eastAsia="Batang" w:hAnsi="Times New Roman" w:cs="Times New Roman"/>
                <w:kern w:val="0"/>
                <w:sz w:val="20"/>
                <w:szCs w:val="20"/>
                <w:lang w:val="en-GB" w:eastAsia="x-none"/>
              </w:rPr>
              <w:t xml:space="preserve">+ </w:t>
            </w:r>
            <w:proofErr w:type="spellStart"/>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meas</w:t>
            </w:r>
            <w:proofErr w:type="spellEnd"/>
            <w:r w:rsidRPr="00657B13">
              <w:rPr>
                <w:rFonts w:ascii="Times New Roman" w:eastAsia="Batang" w:hAnsi="Times New Roman" w:cs="Times New Roman"/>
                <w:kern w:val="0"/>
                <w:sz w:val="20"/>
                <w:szCs w:val="20"/>
                <w:vertAlign w:val="subscript"/>
                <w:lang w:val="en-GB" w:eastAsia="x-none"/>
              </w:rPr>
              <w:t xml:space="preserve"> </w:t>
            </w:r>
            <w:r w:rsidRPr="00657B13">
              <w:rPr>
                <w:rFonts w:ascii="Times New Roman" w:eastAsia="Batang" w:hAnsi="Times New Roman" w:cs="Times New Roman"/>
                <w:kern w:val="0"/>
                <w:sz w:val="20"/>
                <w:szCs w:val="20"/>
                <w:lang w:val="en-GB" w:eastAsia="x-none"/>
              </w:rPr>
              <w:t>–1 with the following as special cases:</w:t>
            </w:r>
          </w:p>
          <w:p w14:paraId="7454D1D9" w14:textId="77777777" w:rsidR="004F323C" w:rsidRPr="00657B13" w:rsidRDefault="004F323C" w:rsidP="00C42BBC">
            <w:pPr>
              <w:widowControl/>
              <w:numPr>
                <w:ilvl w:val="2"/>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i/>
                <w:kern w:val="0"/>
                <w:sz w:val="20"/>
                <w:szCs w:val="20"/>
                <w:lang w:val="en-GB" w:eastAsia="x-none"/>
              </w:rPr>
              <w:t>l=k,</w:t>
            </w:r>
            <w:r w:rsidRPr="00657B13">
              <w:rPr>
                <w:rFonts w:ascii="Times New Roman" w:eastAsia="Batang" w:hAnsi="Times New Roman" w:cs="Times New Roman"/>
                <w:bCs/>
                <w:kern w:val="0"/>
                <w:sz w:val="20"/>
                <w:szCs w:val="20"/>
                <w:lang w:val="en-GB"/>
              </w:rPr>
              <w:t xml:space="preserve">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CSI</w:t>
            </w:r>
            <w:r w:rsidRPr="00657B13">
              <w:rPr>
                <w:rFonts w:ascii="Times New Roman" w:eastAsia="Batang" w:hAnsi="Times New Roman" w:cs="Times New Roman"/>
                <w:kern w:val="0"/>
                <w:sz w:val="20"/>
                <w:szCs w:val="20"/>
                <w:lang w:val="en-GB" w:eastAsia="x-none"/>
              </w:rPr>
              <w:t xml:space="preserve"> = </w:t>
            </w:r>
            <w:r w:rsidRPr="00657B13">
              <w:rPr>
                <w:rFonts w:ascii="Times New Roman" w:eastAsia="Batang" w:hAnsi="Times New Roman" w:cs="Times New Roman"/>
                <w:i/>
                <w:kern w:val="0"/>
                <w:sz w:val="20"/>
                <w:szCs w:val="20"/>
                <w:lang w:val="en-GB" w:eastAsia="x-none"/>
              </w:rPr>
              <w:t>n</w:t>
            </w:r>
          </w:p>
          <w:p w14:paraId="75035B7A" w14:textId="77777777" w:rsidR="004F323C" w:rsidRPr="00657B13" w:rsidRDefault="004F323C" w:rsidP="00C42BBC">
            <w:pPr>
              <w:widowControl/>
              <w:numPr>
                <w:ilvl w:val="2"/>
                <w:numId w:val="15"/>
              </w:numPr>
              <w:suppressAutoHyphens/>
              <w:snapToGrid w:val="0"/>
              <w:spacing w:after="50"/>
              <w:jc w:val="left"/>
              <w:rPr>
                <w:rFonts w:ascii="Times New Roman" w:eastAsia="Batang" w:hAnsi="Times New Roman" w:cs="Times New Roman"/>
                <w:kern w:val="0"/>
                <w:sz w:val="20"/>
                <w:szCs w:val="20"/>
                <w:lang w:val="en-GB"/>
              </w:rPr>
            </w:pPr>
            <w:r w:rsidRPr="00657B13">
              <w:rPr>
                <w:rFonts w:ascii="Times New Roman" w:eastAsia="Batang" w:hAnsi="Times New Roman" w:cs="Times New Roman"/>
                <w:i/>
                <w:kern w:val="0"/>
                <w:sz w:val="20"/>
                <w:szCs w:val="20"/>
                <w:lang w:val="en-GB" w:eastAsia="x-none"/>
              </w:rPr>
              <w:t>l=k,</w:t>
            </w:r>
            <w:r w:rsidRPr="00657B13">
              <w:rPr>
                <w:rFonts w:ascii="Times New Roman" w:eastAsia="Batang" w:hAnsi="Times New Roman" w:cs="Times New Roman"/>
                <w:bCs/>
                <w:kern w:val="0"/>
                <w:sz w:val="20"/>
                <w:szCs w:val="20"/>
                <w:lang w:val="en-GB"/>
              </w:rPr>
              <w:t xml:space="preserve"> </w:t>
            </w:r>
            <w:r w:rsidRPr="00657B13">
              <w:rPr>
                <w:rFonts w:ascii="Times New Roman" w:eastAsia="Batang" w:hAnsi="Times New Roman" w:cs="Times New Roman"/>
                <w:i/>
                <w:kern w:val="0"/>
                <w:sz w:val="20"/>
                <w:szCs w:val="20"/>
                <w:lang w:val="en-GB" w:eastAsia="x-none"/>
              </w:rPr>
              <w:t xml:space="preserve">l </w:t>
            </w:r>
            <w:r w:rsidRPr="00657B13">
              <w:rPr>
                <w:rFonts w:ascii="Times New Roman" w:eastAsia="Batang" w:hAnsi="Times New Roman" w:cs="Times New Roman"/>
                <w:kern w:val="0"/>
                <w:sz w:val="20"/>
                <w:szCs w:val="20"/>
                <w:lang w:val="en-GB" w:eastAsia="x-none"/>
              </w:rPr>
              <w:t xml:space="preserve">+ </w:t>
            </w:r>
            <w:r w:rsidRPr="00657B13">
              <w:rPr>
                <w:rFonts w:ascii="Times New Roman" w:eastAsia="Batang" w:hAnsi="Times New Roman" w:cs="Times New Roman"/>
                <w:i/>
                <w:kern w:val="0"/>
                <w:sz w:val="20"/>
                <w:szCs w:val="20"/>
                <w:lang w:val="en-GB" w:eastAsia="x-none"/>
              </w:rPr>
              <w:t>W</w:t>
            </w:r>
            <w:r w:rsidRPr="00657B13">
              <w:rPr>
                <w:rFonts w:ascii="Times New Roman" w:eastAsia="Batang" w:hAnsi="Times New Roman" w:cs="Times New Roman"/>
                <w:kern w:val="0"/>
                <w:sz w:val="20"/>
                <w:szCs w:val="20"/>
                <w:vertAlign w:val="subscript"/>
                <w:lang w:val="en-GB" w:eastAsia="x-none"/>
              </w:rPr>
              <w:t>CSI</w:t>
            </w:r>
            <w:r w:rsidRPr="00657B13">
              <w:rPr>
                <w:rFonts w:ascii="Times New Roman" w:eastAsia="Batang" w:hAnsi="Times New Roman" w:cs="Times New Roman"/>
                <w:kern w:val="0"/>
                <w:sz w:val="20"/>
                <w:szCs w:val="20"/>
                <w:lang w:val="en-GB" w:eastAsia="x-none"/>
              </w:rPr>
              <w:t xml:space="preserve"> &gt; </w:t>
            </w:r>
            <w:r w:rsidRPr="00657B13">
              <w:rPr>
                <w:rFonts w:ascii="Times New Roman" w:eastAsia="Batang" w:hAnsi="Times New Roman" w:cs="Times New Roman"/>
                <w:i/>
                <w:kern w:val="0"/>
                <w:sz w:val="20"/>
                <w:szCs w:val="20"/>
                <w:lang w:val="en-GB" w:eastAsia="x-none"/>
              </w:rPr>
              <w:t>n</w:t>
            </w:r>
          </w:p>
          <w:p w14:paraId="1CD95BDF" w14:textId="77777777" w:rsidR="004F323C" w:rsidRPr="00657B13" w:rsidRDefault="004F323C" w:rsidP="00C42BBC">
            <w:pPr>
              <w:widowControl/>
              <w:snapToGrid w:val="0"/>
              <w:spacing w:after="50"/>
              <w:jc w:val="left"/>
              <w:rPr>
                <w:rFonts w:ascii="Times New Roman" w:eastAsia="Batang" w:hAnsi="Times New Roman" w:cs="Times New Roman"/>
                <w:kern w:val="0"/>
                <w:sz w:val="20"/>
                <w:szCs w:val="20"/>
                <w:lang w:val="en-GB" w:eastAsia="en-US"/>
              </w:rPr>
            </w:pPr>
            <w:r w:rsidRPr="00657B13">
              <w:rPr>
                <w:rFonts w:ascii="Times New Roman" w:eastAsia="Batang" w:hAnsi="Times New Roman" w:cs="Times New Roman"/>
                <w:kern w:val="0"/>
                <w:sz w:val="20"/>
                <w:szCs w:val="20"/>
                <w:lang w:val="en-GB" w:eastAsia="en-US"/>
              </w:rPr>
              <w:t xml:space="preserve">FFS: whether </w:t>
            </w:r>
            <w:proofErr w:type="spellStart"/>
            <w:r w:rsidRPr="00657B13">
              <w:rPr>
                <w:rFonts w:ascii="Times New Roman" w:eastAsia="Batang" w:hAnsi="Times New Roman" w:cs="Times New Roman"/>
                <w:i/>
                <w:kern w:val="0"/>
                <w:sz w:val="20"/>
                <w:szCs w:val="20"/>
                <w:lang w:val="en-GB" w:eastAsia="en-US"/>
              </w:rPr>
              <w:t>n</w:t>
            </w:r>
            <w:r w:rsidRPr="00657B13">
              <w:rPr>
                <w:rFonts w:ascii="Times New Roman" w:eastAsia="Batang" w:hAnsi="Times New Roman" w:cs="Times New Roman"/>
                <w:kern w:val="0"/>
                <w:sz w:val="20"/>
                <w:szCs w:val="20"/>
                <w:vertAlign w:val="subscript"/>
                <w:lang w:val="en-GB" w:eastAsia="en-US"/>
              </w:rPr>
              <w:t>ref</w:t>
            </w:r>
            <w:proofErr w:type="spellEnd"/>
            <w:r w:rsidRPr="00657B13">
              <w:rPr>
                <w:rFonts w:ascii="Times New Roman" w:eastAsia="Batang" w:hAnsi="Times New Roman" w:cs="Times New Roman"/>
                <w:kern w:val="0"/>
                <w:sz w:val="20"/>
                <w:szCs w:val="20"/>
                <w:lang w:val="en-GB" w:eastAsia="en-US"/>
              </w:rPr>
              <w:t xml:space="preserve"> represents the slot index of Rel-15 CSI reference resource or a newly defined CSI reference resource</w:t>
            </w:r>
          </w:p>
          <w:p w14:paraId="59A639ED" w14:textId="77777777" w:rsidR="004F323C" w:rsidRPr="00791EF6" w:rsidRDefault="004F323C" w:rsidP="00C42BBC">
            <w:pPr>
              <w:widowControl/>
              <w:snapToGrid w:val="0"/>
              <w:spacing w:after="50"/>
              <w:jc w:val="left"/>
              <w:rPr>
                <w:rFonts w:ascii="Times New Roman" w:hAnsi="Times New Roman" w:cs="Times New Roman"/>
                <w:sz w:val="20"/>
                <w:szCs w:val="20"/>
                <w:lang w:val="en-GB"/>
              </w:rPr>
            </w:pPr>
            <w:r w:rsidRPr="00657B13">
              <w:rPr>
                <w:rFonts w:ascii="Times New Roman" w:eastAsia="Batang" w:hAnsi="Times New Roman" w:cs="Times New Roman"/>
                <w:kern w:val="0"/>
                <w:sz w:val="20"/>
                <w:szCs w:val="20"/>
                <w:lang w:val="en-GB" w:eastAsia="en-US"/>
              </w:rPr>
              <w:t>FFS: whether/how the CSI measurement window and reporting window are configured</w:t>
            </w:r>
          </w:p>
        </w:tc>
      </w:tr>
    </w:tbl>
    <w:p w14:paraId="4BCF36DE" w14:textId="1A08E38F" w:rsidR="004F323C" w:rsidRDefault="004F323C" w:rsidP="00C42BBC">
      <w:pPr>
        <w:widowControl/>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According to the </w:t>
      </w:r>
      <w:r>
        <w:rPr>
          <w:rFonts w:ascii="Times New Roman" w:hAnsi="Times New Roman" w:cs="Times New Roman"/>
          <w:sz w:val="20"/>
          <w:szCs w:val="20"/>
        </w:rPr>
        <w:t>behavior</w:t>
      </w:r>
      <w:r>
        <w:rPr>
          <w:rFonts w:ascii="Times New Roman" w:hAnsi="Times New Roman" w:cs="Times New Roman" w:hint="eastAsia"/>
          <w:sz w:val="20"/>
          <w:szCs w:val="20"/>
        </w:rPr>
        <w:t xml:space="preserve"> of prediction, the 9 alternatives can be classified into three types: combined </w:t>
      </w:r>
      <w:proofErr w:type="spellStart"/>
      <w:r>
        <w:rPr>
          <w:rFonts w:ascii="Times New Roman" w:hAnsi="Times New Roman" w:cs="Times New Roman" w:hint="eastAsia"/>
          <w:sz w:val="20"/>
          <w:szCs w:val="20"/>
        </w:rPr>
        <w:t>UE+gNB</w:t>
      </w:r>
      <w:proofErr w:type="spellEnd"/>
      <w:r>
        <w:rPr>
          <w:rFonts w:ascii="Times New Roman" w:hAnsi="Times New Roman" w:cs="Times New Roman" w:hint="eastAsia"/>
          <w:sz w:val="20"/>
          <w:szCs w:val="20"/>
        </w:rPr>
        <w:t xml:space="preserve"> prediction (e.g., Alt1.C, Alt3.C,</w:t>
      </w:r>
      <w:r w:rsidRPr="00F946B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Alt2.A, Alt2.C if the reporting window contains CSI-RS occasion),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-side prediction (i.e., Alt1.A, Alt3.A) and UE-side prediction (e.g., Alt1.B,</w:t>
      </w:r>
      <w:r w:rsidRPr="00891591">
        <w:rPr>
          <w:rFonts w:ascii="Times New Roman" w:hAnsi="Times New Roman" w:cs="Times New Roman" w:hint="eastAsia"/>
          <w:sz w:val="20"/>
          <w:szCs w:val="20"/>
        </w:rPr>
        <w:t xml:space="preserve"> </w:t>
      </w:r>
      <w:r>
        <w:rPr>
          <w:rFonts w:ascii="Times New Roman" w:hAnsi="Times New Roman" w:cs="Times New Roman" w:hint="eastAsia"/>
          <w:sz w:val="20"/>
          <w:szCs w:val="20"/>
        </w:rPr>
        <w:t>Alt2.B,</w:t>
      </w:r>
      <w:r w:rsidRPr="00891591">
        <w:rPr>
          <w:rFonts w:ascii="Times New Roman" w:hAnsi="Times New Roman" w:cs="Times New Roman" w:hint="eastAsia"/>
          <w:sz w:val="20"/>
          <w:szCs w:val="20"/>
        </w:rPr>
        <w:t xml:space="preserve"> </w:t>
      </w:r>
      <w:r>
        <w:rPr>
          <w:rFonts w:ascii="Times New Roman" w:hAnsi="Times New Roman" w:cs="Times New Roman" w:hint="eastAsia"/>
          <w:sz w:val="20"/>
          <w:szCs w:val="20"/>
        </w:rPr>
        <w:t>Alt3.B, Alt2.C if the reporting window doesn</w:t>
      </w:r>
      <w:r>
        <w:rPr>
          <w:rFonts w:ascii="Times New Roman" w:hAnsi="Times New Roman" w:cs="Times New Roman"/>
          <w:sz w:val="20"/>
          <w:szCs w:val="20"/>
        </w:rPr>
        <w:t>’</w:t>
      </w:r>
      <w:r>
        <w:rPr>
          <w:rFonts w:ascii="Times New Roman" w:hAnsi="Times New Roman" w:cs="Times New Roman" w:hint="eastAsia"/>
          <w:sz w:val="20"/>
          <w:szCs w:val="20"/>
        </w:rPr>
        <w:t xml:space="preserve">t contain CSI-RS occasion). For combined </w:t>
      </w:r>
      <w:proofErr w:type="spellStart"/>
      <w:r>
        <w:rPr>
          <w:rFonts w:ascii="Times New Roman" w:hAnsi="Times New Roman" w:cs="Times New Roman" w:hint="eastAsia"/>
          <w:sz w:val="20"/>
          <w:szCs w:val="20"/>
        </w:rPr>
        <w:t>UE+gNB</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prediction</w:t>
      </w:r>
      <w:r>
        <w:rPr>
          <w:rFonts w:ascii="Times New Roman" w:hAnsi="Times New Roman" w:cs="Times New Roman" w:hint="eastAsia"/>
          <w:sz w:val="20"/>
          <w:szCs w:val="20"/>
        </w:rPr>
        <w:t xml:space="preserve">, </w:t>
      </w:r>
      <w:r w:rsidRPr="00C05DF3">
        <w:rPr>
          <w:rFonts w:ascii="Times New Roman" w:hAnsi="Times New Roman" w:cs="Times New Roman"/>
          <w:sz w:val="20"/>
          <w:szCs w:val="20"/>
        </w:rPr>
        <w:t>UE report</w:t>
      </w:r>
      <w:r w:rsidRPr="00C05DF3">
        <w:rPr>
          <w:rFonts w:ascii="Times New Roman" w:hAnsi="Times New Roman" w:cs="Times New Roman" w:hint="eastAsia"/>
          <w:sz w:val="20"/>
          <w:szCs w:val="20"/>
        </w:rPr>
        <w:t>s</w:t>
      </w:r>
      <w:r>
        <w:rPr>
          <w:rFonts w:ascii="Times New Roman" w:hAnsi="Times New Roman" w:cs="Times New Roman"/>
          <w:sz w:val="20"/>
          <w:szCs w:val="20"/>
        </w:rPr>
        <w:t xml:space="preserve"> CSI includ</w:t>
      </w:r>
      <w:r>
        <w:rPr>
          <w:rFonts w:ascii="Times New Roman" w:hAnsi="Times New Roman" w:cs="Times New Roman" w:hint="eastAsia"/>
          <w:sz w:val="20"/>
          <w:szCs w:val="20"/>
        </w:rPr>
        <w:t>ing</w:t>
      </w:r>
      <w:r w:rsidRPr="00C05DF3">
        <w:rPr>
          <w:rFonts w:ascii="Times New Roman" w:hAnsi="Times New Roman" w:cs="Times New Roman"/>
          <w:sz w:val="20"/>
          <w:szCs w:val="20"/>
        </w:rPr>
        <w:t xml:space="preserve"> </w:t>
      </w:r>
      <w:r>
        <w:rPr>
          <w:rFonts w:ascii="Times New Roman" w:hAnsi="Times New Roman" w:cs="Times New Roman" w:hint="eastAsia"/>
          <w:sz w:val="20"/>
          <w:szCs w:val="20"/>
        </w:rPr>
        <w:t>PMI of CSI-RS occasion</w:t>
      </w:r>
      <w:r w:rsidRPr="00C05DF3">
        <w:rPr>
          <w:rFonts w:ascii="Times New Roman" w:hAnsi="Times New Roman" w:cs="Times New Roman"/>
          <w:sz w:val="20"/>
          <w:szCs w:val="20"/>
        </w:rPr>
        <w:t xml:space="preserve"> and </w:t>
      </w:r>
      <w:r>
        <w:rPr>
          <w:rFonts w:ascii="Times New Roman" w:hAnsi="Times New Roman" w:cs="Times New Roman" w:hint="eastAsia"/>
          <w:sz w:val="20"/>
          <w:szCs w:val="20"/>
        </w:rPr>
        <w:t>PMI</w:t>
      </w:r>
      <w:r w:rsidRPr="00C05DF3">
        <w:rPr>
          <w:rFonts w:ascii="Times New Roman" w:hAnsi="Times New Roman" w:cs="Times New Roman"/>
          <w:sz w:val="20"/>
          <w:szCs w:val="20"/>
        </w:rPr>
        <w:t xml:space="preserve"> predicted by UE.</w:t>
      </w:r>
      <w:r>
        <w:rPr>
          <w:rFonts w:ascii="Times New Roman" w:hAnsi="Times New Roman" w:cs="Times New Roman" w:hint="eastAsia"/>
          <w:sz w:val="20"/>
          <w:szCs w:val="20"/>
        </w:rPr>
        <w:t xml:space="preserve"> We don</w:t>
      </w:r>
      <w:r>
        <w:rPr>
          <w:rFonts w:ascii="Times New Roman" w:hAnsi="Times New Roman" w:cs="Times New Roman"/>
          <w:sz w:val="20"/>
          <w:szCs w:val="20"/>
        </w:rPr>
        <w:t>’</w:t>
      </w:r>
      <w:r>
        <w:rPr>
          <w:rFonts w:ascii="Times New Roman" w:hAnsi="Times New Roman" w:cs="Times New Roman" w:hint="eastAsia"/>
          <w:sz w:val="20"/>
          <w:szCs w:val="20"/>
        </w:rPr>
        <w:t xml:space="preserve">t see any performance gain to support prediction in both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and UE side which brings unnecessary complexity. Therefore, combined </w:t>
      </w:r>
      <w:proofErr w:type="spellStart"/>
      <w:r>
        <w:rPr>
          <w:rFonts w:ascii="Times New Roman" w:hAnsi="Times New Roman" w:cs="Times New Roman" w:hint="eastAsia"/>
          <w:sz w:val="20"/>
          <w:szCs w:val="20"/>
        </w:rPr>
        <w:t>UE+gNB</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prediction</w:t>
      </w:r>
      <w:r>
        <w:rPr>
          <w:rFonts w:ascii="Times New Roman" w:hAnsi="Times New Roman" w:cs="Times New Roman" w:hint="eastAsia"/>
          <w:sz w:val="20"/>
          <w:szCs w:val="20"/>
        </w:rPr>
        <w:t xml:space="preserve"> should be </w:t>
      </w:r>
      <w:r w:rsidRPr="008B326A">
        <w:rPr>
          <w:rFonts w:ascii="Times New Roman" w:hAnsi="Times New Roman" w:cs="Times New Roman"/>
          <w:sz w:val="20"/>
          <w:szCs w:val="20"/>
        </w:rPr>
        <w:t>precluded first</w:t>
      </w:r>
      <w:r w:rsidRPr="008B326A">
        <w:rPr>
          <w:rFonts w:ascii="Times New Roman" w:hAnsi="Times New Roman" w:cs="Times New Roman" w:hint="eastAsia"/>
          <w:sz w:val="20"/>
          <w:szCs w:val="20"/>
        </w:rPr>
        <w:t xml:space="preserve">. For </w:t>
      </w:r>
      <w:proofErr w:type="spellStart"/>
      <w:r w:rsidRPr="008B326A">
        <w:rPr>
          <w:rFonts w:ascii="Times New Roman" w:hAnsi="Times New Roman" w:cs="Times New Roman" w:hint="eastAsia"/>
          <w:sz w:val="20"/>
          <w:szCs w:val="20"/>
        </w:rPr>
        <w:t>gNB</w:t>
      </w:r>
      <w:proofErr w:type="spellEnd"/>
      <w:r w:rsidRPr="008B326A">
        <w:rPr>
          <w:rFonts w:ascii="Times New Roman" w:hAnsi="Times New Roman" w:cs="Times New Roman" w:hint="eastAsia"/>
          <w:sz w:val="20"/>
          <w:szCs w:val="20"/>
        </w:rPr>
        <w:t>-side prediction, we prefer Alt1.A. Because it doesn</w:t>
      </w:r>
      <w:r w:rsidRPr="008B326A">
        <w:rPr>
          <w:rFonts w:ascii="Times New Roman" w:hAnsi="Times New Roman" w:cs="Times New Roman"/>
          <w:sz w:val="20"/>
          <w:szCs w:val="20"/>
        </w:rPr>
        <w:t>’</w:t>
      </w:r>
      <w:r w:rsidRPr="008B326A">
        <w:rPr>
          <w:rFonts w:ascii="Times New Roman" w:hAnsi="Times New Roman" w:cs="Times New Roman" w:hint="eastAsia"/>
          <w:sz w:val="20"/>
          <w:szCs w:val="20"/>
        </w:rPr>
        <w:t xml:space="preserve">t need to introduce the definition </w:t>
      </w:r>
      <w:proofErr w:type="gramStart"/>
      <w:r w:rsidRPr="008B326A">
        <w:rPr>
          <w:rFonts w:ascii="Times New Roman" w:hAnsi="Times New Roman" w:cs="Times New Roman" w:hint="eastAsia"/>
          <w:sz w:val="20"/>
          <w:szCs w:val="20"/>
        </w:rPr>
        <w:t>of</w:t>
      </w:r>
      <w:r w:rsidR="00C464C1" w:rsidRPr="008B326A">
        <w:rPr>
          <w:rFonts w:ascii="Times New Roman" w:hAnsi="Times New Roman" w:cs="Times New Roman" w:hint="eastAsia"/>
          <w:sz w:val="20"/>
          <w:szCs w:val="20"/>
        </w:rPr>
        <w:t xml:space="preserve"> </w:t>
      </w:r>
      <w:proofErr w:type="gramEnd"/>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meas</m:t>
            </m:r>
          </m:sub>
        </m:sSub>
      </m:oMath>
      <w:r w:rsidRPr="008B326A">
        <w:rPr>
          <w:rFonts w:ascii="Times New Roman" w:hAnsi="Times New Roman" w:cs="Times New Roman" w:hint="eastAsia"/>
          <w:sz w:val="20"/>
          <w:szCs w:val="20"/>
        </w:rPr>
        <w:t>, and it is aligned with legacy mechanisms. For UE-side prediction, if the time slot of CSI report is n, it</w:t>
      </w:r>
      <w:r w:rsidRPr="008B326A">
        <w:rPr>
          <w:rFonts w:ascii="Times New Roman" w:hAnsi="Times New Roman" w:cs="Times New Roman"/>
          <w:sz w:val="20"/>
          <w:szCs w:val="20"/>
        </w:rPr>
        <w:t>’</w:t>
      </w:r>
      <w:r w:rsidRPr="008B326A">
        <w:rPr>
          <w:rFonts w:ascii="Times New Roman" w:hAnsi="Times New Roman" w:cs="Times New Roman" w:hint="eastAsia"/>
          <w:sz w:val="20"/>
          <w:szCs w:val="20"/>
        </w:rPr>
        <w:t xml:space="preserve">s better to only report the multiple PMIs at time slot &gt;n. </w:t>
      </w:r>
      <w:r w:rsidRPr="008B326A">
        <w:rPr>
          <w:rFonts w:ascii="Times New Roman" w:hAnsi="Times New Roman" w:cs="Times New Roman"/>
          <w:sz w:val="20"/>
          <w:szCs w:val="20"/>
        </w:rPr>
        <w:t>B</w:t>
      </w:r>
      <w:r w:rsidRPr="008B326A">
        <w:rPr>
          <w:rFonts w:ascii="Times New Roman" w:hAnsi="Times New Roman" w:cs="Times New Roman" w:hint="eastAsia"/>
          <w:sz w:val="20"/>
          <w:szCs w:val="20"/>
        </w:rPr>
        <w:t>ecause the PMIs at time slot &lt;=n are outdating due to the scheduling delay and including it in the CSI report will increase the feedback overhead. Therefore, we prefer Alt2.B.</w:t>
      </w:r>
    </w:p>
    <w:p w14:paraId="1FB86401" w14:textId="77777777" w:rsidR="004F323C" w:rsidRPr="004F323C" w:rsidRDefault="004F323C"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-2</w:t>
      </w:r>
      <w:r w:rsidRPr="004F323C">
        <w:rPr>
          <w:szCs w:val="20"/>
          <w:lang w:val="en-US"/>
        </w:rPr>
        <w:t xml:space="preserve">: </w:t>
      </w:r>
    </w:p>
    <w:p w14:paraId="7FE14031" w14:textId="77777777" w:rsidR="004F323C" w:rsidRPr="004F323C" w:rsidRDefault="004F323C" w:rsidP="00C42BBC">
      <w:pPr>
        <w:pStyle w:val="a8"/>
        <w:numPr>
          <w:ilvl w:val="0"/>
          <w:numId w:val="3"/>
        </w:numPr>
        <w:spacing w:afterLines="50" w:after="120"/>
        <w:ind w:firstLineChars="0"/>
      </w:pPr>
      <w:r w:rsidRPr="004F323C">
        <w:rPr>
          <w:rFonts w:ascii="Times New Roman" w:hAnsi="Times New Roman" w:cs="Times New Roman" w:hint="eastAsia"/>
          <w:b/>
          <w:sz w:val="20"/>
          <w:szCs w:val="20"/>
        </w:rPr>
        <w:t xml:space="preserve">Support Alt2.B for UE-side </w:t>
      </w:r>
      <w:r w:rsidRPr="004F323C">
        <w:rPr>
          <w:rFonts w:ascii="Times New Roman" w:hAnsi="Times New Roman" w:cs="Times New Roman"/>
          <w:b/>
          <w:sz w:val="20"/>
          <w:szCs w:val="20"/>
        </w:rPr>
        <w:t>prediction</w:t>
      </w:r>
      <w:r w:rsidRPr="004F323C">
        <w:rPr>
          <w:rFonts w:ascii="Times New Roman" w:hAnsi="Times New Roman" w:cs="Times New Roman" w:hint="eastAsia"/>
          <w:b/>
          <w:sz w:val="20"/>
          <w:szCs w:val="20"/>
        </w:rPr>
        <w:t>.</w:t>
      </w:r>
    </w:p>
    <w:p w14:paraId="6C459CF8" w14:textId="77777777" w:rsidR="004F323C" w:rsidRDefault="004F323C" w:rsidP="00C42BBC">
      <w:pPr>
        <w:widowControl/>
        <w:spacing w:after="50"/>
        <w:jc w:val="left"/>
        <w:rPr>
          <w:rFonts w:ascii="Times New Roman" w:hAnsi="Times New Roman" w:cs="Times New Roman"/>
          <w:sz w:val="20"/>
          <w:szCs w:val="20"/>
        </w:rPr>
      </w:pPr>
      <w:r>
        <w:rPr>
          <w:rFonts w:ascii="Times New Roman" w:hAnsi="Times New Roman" w:cs="Times New Roman" w:hint="eastAsia"/>
          <w:sz w:val="20"/>
          <w:szCs w:val="20"/>
        </w:rPr>
        <w:t>The following agreement is achieved for the codebook structure in the last e-meeting.</w:t>
      </w:r>
    </w:p>
    <w:tbl>
      <w:tblPr>
        <w:tblStyle w:val="aa"/>
        <w:tblW w:w="0" w:type="auto"/>
        <w:tblLook w:val="04A0" w:firstRow="1" w:lastRow="0" w:firstColumn="1" w:lastColumn="0" w:noHBand="0" w:noVBand="1"/>
      </w:tblPr>
      <w:tblGrid>
        <w:gridCol w:w="9286"/>
      </w:tblGrid>
      <w:tr w:rsidR="004F323C" w14:paraId="2F9ECA33" w14:textId="77777777" w:rsidTr="00B42DC6">
        <w:tc>
          <w:tcPr>
            <w:tcW w:w="9286" w:type="dxa"/>
          </w:tcPr>
          <w:p w14:paraId="45A3BA6C" w14:textId="77777777" w:rsidR="004F323C" w:rsidRPr="00391CA4" w:rsidRDefault="004F323C" w:rsidP="00C42BBC">
            <w:pPr>
              <w:widowControl/>
              <w:snapToGrid w:val="0"/>
              <w:spacing w:after="50"/>
              <w:jc w:val="left"/>
              <w:rPr>
                <w:rFonts w:ascii="Times" w:eastAsia="Malgun Gothic" w:hAnsi="Times" w:cs="Times"/>
                <w:kern w:val="0"/>
                <w:sz w:val="20"/>
                <w:szCs w:val="20"/>
                <w:highlight w:val="green"/>
                <w:lang w:eastAsia="ko-KR"/>
              </w:rPr>
            </w:pPr>
            <w:r w:rsidRPr="00391CA4">
              <w:rPr>
                <w:rFonts w:ascii="Times" w:eastAsia="Batang" w:hAnsi="Times" w:cs="Times"/>
                <w:b/>
                <w:bCs/>
                <w:kern w:val="0"/>
                <w:sz w:val="20"/>
                <w:szCs w:val="20"/>
                <w:highlight w:val="green"/>
                <w:lang w:val="en-GB" w:eastAsia="en-US"/>
              </w:rPr>
              <w:t>Agreement</w:t>
            </w:r>
          </w:p>
          <w:p w14:paraId="3533A377" w14:textId="77777777" w:rsidR="004F323C" w:rsidRPr="003D5327" w:rsidRDefault="004F323C" w:rsidP="00C42BBC">
            <w:pPr>
              <w:snapToGrid w:val="0"/>
              <w:spacing w:after="50"/>
              <w:rPr>
                <w:rFonts w:ascii="Times New Roman" w:eastAsia="Batang" w:hAnsi="Times New Roman" w:cs="Times New Roman"/>
                <w:sz w:val="20"/>
                <w:szCs w:val="20"/>
                <w:lang w:val="en-GB" w:eastAsia="en-US"/>
              </w:rPr>
            </w:pPr>
            <w:r w:rsidRPr="003D5327">
              <w:rPr>
                <w:rFonts w:ascii="Times New Roman" w:eastAsia="Batang" w:hAnsi="Times New Roman" w:cs="Times New Roman"/>
                <w:sz w:val="20"/>
                <w:szCs w:val="20"/>
                <w:lang w:val="en-GB" w:eastAsia="en-US"/>
              </w:rPr>
              <w:t>The work scope of Type-II codebook refinement for high/medium velocities includes down selection from the following codebook structures (for discussion purposes):</w:t>
            </w:r>
          </w:p>
          <w:p w14:paraId="1912EB18" w14:textId="77777777" w:rsidR="004F323C" w:rsidRPr="003D5327" w:rsidRDefault="004F323C" w:rsidP="00C42BBC">
            <w:pPr>
              <w:widowControl/>
              <w:numPr>
                <w:ilvl w:val="0"/>
                <w:numId w:val="8"/>
              </w:numPr>
              <w:snapToGrid w:val="0"/>
              <w:spacing w:after="50"/>
              <w:jc w:val="left"/>
              <w:rPr>
                <w:rFonts w:ascii="Times New Roman" w:eastAsia="Times New Roman" w:hAnsi="Times New Roman" w:cs="Times New Roman"/>
                <w:sz w:val="20"/>
                <w:szCs w:val="20"/>
                <w:lang w:val="en-GB"/>
              </w:rPr>
            </w:pPr>
            <w:bookmarkStart w:id="1" w:name="OLE_LINK1"/>
            <w:r w:rsidRPr="003D5327">
              <w:rPr>
                <w:rFonts w:ascii="Times New Roman" w:eastAsia="Times New Roman" w:hAnsi="Times New Roman" w:cs="Times New Roman"/>
                <w:sz w:val="20"/>
                <w:szCs w:val="20"/>
                <w:lang w:val="en-GB" w:eastAsia="en-US"/>
              </w:rPr>
              <w:t xml:space="preserve">Alt1. Time-domain basis, </w:t>
            </w:r>
          </w:p>
          <w:p w14:paraId="05D1A98D" w14:textId="77777777" w:rsidR="004F323C" w:rsidRPr="003D5327" w:rsidRDefault="004F323C" w:rsidP="00C42BBC">
            <w:pPr>
              <w:widowControl/>
              <w:numPr>
                <w:ilvl w:val="1"/>
                <w:numId w:val="8"/>
              </w:numPr>
              <w:snapToGrid w:val="0"/>
              <w:spacing w:after="50"/>
              <w:jc w:val="left"/>
              <w:rPr>
                <w:rFonts w:ascii="Times New Roman" w:eastAsia="Times New Roman" w:hAnsi="Times New Roman" w:cs="Times New Roman"/>
                <w:sz w:val="20"/>
                <w:szCs w:val="20"/>
                <w:lang w:val="en-GB"/>
              </w:rPr>
            </w:pPr>
            <w:r w:rsidRPr="003D5327">
              <w:rPr>
                <w:rFonts w:ascii="Times New Roman" w:eastAsia="Times New Roman" w:hAnsi="Times New Roman" w:cs="Times New Roman"/>
                <w:sz w:val="20"/>
                <w:szCs w:val="20"/>
                <w:lang w:val="en-GB" w:eastAsia="en-US"/>
              </w:rPr>
              <w:t>Alt1A: Time-domain basis commonly selected for all SD/FD bases, e.g.</w:t>
            </w:r>
            <w:r w:rsidRPr="003D5327">
              <w:rPr>
                <w:rFonts w:ascii="Times New Roman" w:eastAsia="Times New Roman" w:hAnsi="Times New Roman" w:cs="Times New Roman"/>
                <w:b/>
                <w:bCs/>
                <w:sz w:val="20"/>
                <w:szCs w:val="20"/>
                <w:lang w:val="en-GB" w:eastAsia="en-US"/>
              </w:rPr>
              <w:t xml:space="preserve"> </w:t>
            </w:r>
            <m:oMath>
              <m:d>
                <m:dPr>
                  <m:ctrlPr>
                    <w:rPr>
                      <w:rFonts w:ascii="Cambria Math" w:eastAsia="Cambria Math" w:hAnsi="Cambria Math" w:cs="Times New Roman"/>
                      <w:b/>
                      <w:bCs/>
                      <w:i/>
                      <w:iCs/>
                      <w:sz w:val="20"/>
                      <w:szCs w:val="20"/>
                    </w:rPr>
                  </m:ctrlPr>
                </m:dPr>
                <m:e>
                  <m:sSub>
                    <m:sSubPr>
                      <m:ctrlPr>
                        <w:rPr>
                          <w:rFonts w:ascii="Cambria Math" w:eastAsia="Cambria Math" w:hAnsi="Cambria Math" w:cs="Times New Roman"/>
                          <w:b/>
                          <w:bCs/>
                          <w:i/>
                          <w:iCs/>
                          <w:sz w:val="20"/>
                          <w:szCs w:val="20"/>
                        </w:rPr>
                      </m:ctrlPr>
                    </m:sSubPr>
                    <m:e>
                      <m:sSubSup>
                        <m:sSubSupPr>
                          <m:ctrlPr>
                            <w:rPr>
                              <w:rFonts w:ascii="Cambria Math" w:eastAsia="Cambria Math" w:hAnsi="Cambria Math" w:cs="Times New Roman"/>
                              <w:b/>
                              <w:bCs/>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m:rPr>
                              <m:sty m:val="bi"/>
                            </m:rPr>
                            <w:rPr>
                              <w:rFonts w:ascii="Cambria Math" w:hAnsi="Cambria Math" w:cs="Times New Roman"/>
                              <w:sz w:val="20"/>
                              <w:szCs w:val="20"/>
                            </w:rPr>
                            <m:t>*</m:t>
                          </m:r>
                        </m:sup>
                      </m:sSubSup>
                      <m:r>
                        <m:rPr>
                          <m:sty m:val="bi"/>
                        </m:rPr>
                        <w:rPr>
                          <w:rFonts w:ascii="Cambria Math" w:hAnsi="Cambria Math" w:cs="Times New Roman"/>
                          <w:sz w:val="20"/>
                          <w:szCs w:val="20"/>
                        </w:rPr>
                        <m:t>⨂W</m:t>
                      </m:r>
                    </m:e>
                    <m:sub>
                      <m:r>
                        <m:rPr>
                          <m:sty m:val="p"/>
                        </m:rPr>
                        <w:rPr>
                          <w:rFonts w:ascii="Cambria Math" w:hAnsi="Cambria Math" w:cs="Times New Roman"/>
                          <w:sz w:val="20"/>
                          <w:szCs w:val="20"/>
                        </w:rPr>
                        <m:t>1</m:t>
                      </m:r>
                    </m:sub>
                  </m:sSub>
                </m:e>
              </m:d>
              <m:sSub>
                <m:sSubPr>
                  <m:ctrlPr>
                    <w:rPr>
                      <w:rFonts w:ascii="Cambria Math" w:eastAsia="Cambria Math" w:hAnsi="Cambria Math" w:cs="Times New Roman"/>
                      <w:b/>
                      <w:bCs/>
                      <w:i/>
                      <w:iCs/>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2</m:t>
                  </m:r>
                </m:sub>
              </m:sSub>
              <m:sSubSup>
                <m:sSubSupPr>
                  <m:ctrlPr>
                    <w:rPr>
                      <w:rFonts w:ascii="Cambria Math" w:eastAsia="Cambria Math" w:hAnsi="Cambria Math" w:cs="Times New Roman"/>
                      <w:b/>
                      <w:bCs/>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t</m:t>
                  </m:r>
                </m:sub>
                <m:sup>
                  <m:r>
                    <m:rPr>
                      <m:sty m:val="p"/>
                    </m:rPr>
                    <w:rPr>
                      <w:rFonts w:ascii="Cambria Math" w:hAnsi="Cambria Math" w:cs="Times New Roman"/>
                      <w:sz w:val="20"/>
                      <w:szCs w:val="20"/>
                    </w:rPr>
                    <m:t>H</m:t>
                  </m:r>
                </m:sup>
              </m:sSubSup>
            </m:oMath>
            <w:r w:rsidRPr="003D5327">
              <w:rPr>
                <w:rFonts w:ascii="Times New Roman" w:eastAsia="Times New Roman" w:hAnsi="Times New Roman" w:cs="Times New Roman"/>
                <w:b/>
                <w:bCs/>
                <w:sz w:val="20"/>
                <w:szCs w:val="20"/>
                <w:lang w:val="en-GB" w:eastAsia="en-US"/>
              </w:rPr>
              <w:t xml:space="preserve"> </w:t>
            </w:r>
          </w:p>
          <w:p w14:paraId="576231AE" w14:textId="77777777" w:rsidR="004F323C" w:rsidRPr="003D5327" w:rsidRDefault="004F323C" w:rsidP="00C42BBC">
            <w:pPr>
              <w:widowControl/>
              <w:numPr>
                <w:ilvl w:val="1"/>
                <w:numId w:val="8"/>
              </w:numPr>
              <w:snapToGrid w:val="0"/>
              <w:spacing w:after="50"/>
              <w:jc w:val="left"/>
              <w:rPr>
                <w:rFonts w:ascii="Times New Roman" w:eastAsia="Times New Roman" w:hAnsi="Times New Roman" w:cs="Times New Roman"/>
                <w:sz w:val="20"/>
                <w:szCs w:val="20"/>
                <w:lang w:val="en-GB"/>
              </w:rPr>
            </w:pPr>
            <w:r w:rsidRPr="003D5327">
              <w:rPr>
                <w:rFonts w:ascii="Times New Roman" w:eastAsia="Times New Roman" w:hAnsi="Times New Roman" w:cs="Times New Roman"/>
                <w:sz w:val="20"/>
                <w:szCs w:val="20"/>
                <w:lang w:val="en-GB" w:eastAsia="en-US"/>
              </w:rPr>
              <w:t xml:space="preserve">Alt1B: Time-domain basis independently selected for different SD/FD bases </w:t>
            </w:r>
          </w:p>
          <w:p w14:paraId="6D18C789" w14:textId="77777777" w:rsidR="004F323C" w:rsidRPr="003D5327" w:rsidRDefault="004F323C" w:rsidP="00C42BBC">
            <w:pPr>
              <w:widowControl/>
              <w:numPr>
                <w:ilvl w:val="0"/>
                <w:numId w:val="8"/>
              </w:numPr>
              <w:snapToGrid w:val="0"/>
              <w:spacing w:after="50"/>
              <w:jc w:val="left"/>
              <w:rPr>
                <w:rFonts w:ascii="Times New Roman" w:eastAsia="Times New Roman" w:hAnsi="Times New Roman" w:cs="Times New Roman"/>
                <w:sz w:val="20"/>
                <w:szCs w:val="20"/>
                <w:lang w:eastAsia="en-US"/>
              </w:rPr>
            </w:pPr>
            <w:r w:rsidRPr="003D5327">
              <w:rPr>
                <w:rFonts w:ascii="Times New Roman" w:eastAsia="Times New Roman" w:hAnsi="Times New Roman" w:cs="Times New Roman"/>
                <w:sz w:val="20"/>
                <w:szCs w:val="20"/>
                <w:lang w:val="en-GB" w:eastAsia="en-US"/>
              </w:rPr>
              <w:t xml:space="preserve">Alt2. Doppler-domain basis </w:t>
            </w:r>
          </w:p>
          <w:p w14:paraId="6AABBF1D" w14:textId="77777777" w:rsidR="004F323C" w:rsidRPr="003D5327" w:rsidRDefault="004F323C" w:rsidP="00C42BBC">
            <w:pPr>
              <w:widowControl/>
              <w:numPr>
                <w:ilvl w:val="1"/>
                <w:numId w:val="8"/>
              </w:numPr>
              <w:snapToGrid w:val="0"/>
              <w:spacing w:after="50"/>
              <w:jc w:val="left"/>
              <w:rPr>
                <w:rFonts w:ascii="Times New Roman" w:eastAsia="Times New Roman" w:hAnsi="Times New Roman" w:cs="Times New Roman"/>
                <w:sz w:val="20"/>
                <w:szCs w:val="20"/>
                <w:lang w:val="en-GB" w:eastAsia="en-US"/>
              </w:rPr>
            </w:pPr>
            <w:r w:rsidRPr="003D5327">
              <w:rPr>
                <w:rFonts w:ascii="Times New Roman" w:eastAsia="Times New Roman" w:hAnsi="Times New Roman" w:cs="Times New Roman"/>
                <w:sz w:val="20"/>
                <w:szCs w:val="20"/>
                <w:lang w:val="en-GB" w:eastAsia="en-US"/>
              </w:rPr>
              <w:t xml:space="preserve">Alt2A: Doppler-domain basis commonly selected for all SD/FD bases, e.g.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sub>
              </m:sSub>
              <m:sSup>
                <m:sSupPr>
                  <m:ctrlPr>
                    <w:rPr>
                      <w:rFonts w:ascii="Cambria Math" w:eastAsia="Cambria Math" w:hAnsi="Cambria Math" w:cs="Times New Roman"/>
                      <w:i/>
                      <w:iCs/>
                      <w:sz w:val="20"/>
                      <w:szCs w:val="20"/>
                    </w:rPr>
                  </m:ctrlPr>
                </m:sSupP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d</m:t>
                      </m:r>
                    </m:sub>
                  </m:sSub>
                  <m:r>
                    <w:rPr>
                      <w:rFonts w:ascii="Cambria Math" w:hAnsi="Cambria Math" w:cs="Times New Roman"/>
                      <w:sz w:val="20"/>
                      <w:szCs w:val="20"/>
                    </w:rPr>
                    <m:t>)</m:t>
                  </m:r>
                </m:e>
                <m:sup>
                  <m:r>
                    <w:rPr>
                      <w:rFonts w:ascii="Cambria Math" w:hAnsi="Cambria Math" w:cs="Times New Roman"/>
                      <w:sz w:val="20"/>
                      <w:szCs w:val="20"/>
                    </w:rPr>
                    <m:t>H</m:t>
                  </m:r>
                </m:sup>
              </m:sSup>
            </m:oMath>
          </w:p>
          <w:bookmarkEnd w:id="1"/>
          <w:p w14:paraId="59CFAE66" w14:textId="77777777" w:rsidR="004F323C" w:rsidRPr="003D5327" w:rsidRDefault="004F323C" w:rsidP="00C42BBC">
            <w:pPr>
              <w:widowControl/>
              <w:numPr>
                <w:ilvl w:val="1"/>
                <w:numId w:val="8"/>
              </w:numPr>
              <w:snapToGrid w:val="0"/>
              <w:spacing w:after="50"/>
              <w:jc w:val="left"/>
              <w:rPr>
                <w:rFonts w:ascii="Times New Roman" w:eastAsia="Times New Roman" w:hAnsi="Times New Roman" w:cs="Times New Roman"/>
                <w:sz w:val="20"/>
                <w:szCs w:val="20"/>
                <w:lang w:val="en-GB"/>
              </w:rPr>
            </w:pPr>
            <w:r w:rsidRPr="003D5327">
              <w:rPr>
                <w:rFonts w:ascii="Times New Roman" w:eastAsia="Times New Roman" w:hAnsi="Times New Roman" w:cs="Times New Roman"/>
                <w:sz w:val="20"/>
                <w:szCs w:val="20"/>
                <w:lang w:val="en-GB" w:eastAsia="en-US"/>
              </w:rPr>
              <w:t xml:space="preserve">Alt2B: Doppler-domain basis independently selected for different SD/FD bases </w:t>
            </w:r>
          </w:p>
          <w:p w14:paraId="0F626A5B" w14:textId="77777777" w:rsidR="004F323C" w:rsidRPr="003D5327" w:rsidRDefault="004F323C" w:rsidP="00C42BBC">
            <w:pPr>
              <w:widowControl/>
              <w:numPr>
                <w:ilvl w:val="1"/>
                <w:numId w:val="8"/>
              </w:numPr>
              <w:snapToGrid w:val="0"/>
              <w:spacing w:after="50"/>
              <w:jc w:val="left"/>
              <w:rPr>
                <w:rFonts w:ascii="Times New Roman" w:eastAsia="Times New Roman" w:hAnsi="Times New Roman" w:cs="Times New Roman"/>
                <w:sz w:val="20"/>
                <w:szCs w:val="20"/>
                <w:lang w:eastAsia="en-US"/>
              </w:rPr>
            </w:pPr>
            <w:r w:rsidRPr="003D5327">
              <w:rPr>
                <w:rFonts w:ascii="Times New Roman" w:eastAsia="Times New Roman" w:hAnsi="Times New Roman" w:cs="Times New Roman"/>
                <w:sz w:val="20"/>
                <w:szCs w:val="20"/>
                <w:lang w:val="en-GB" w:eastAsia="en-US"/>
              </w:rPr>
              <w:t xml:space="preserve">Note that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d</m:t>
                  </m:r>
                </m:sub>
              </m:sSub>
            </m:oMath>
            <w:r w:rsidRPr="003D5327">
              <w:rPr>
                <w:rFonts w:ascii="Times New Roman" w:eastAsia="Times New Roman" w:hAnsi="Times New Roman" w:cs="Times New Roman"/>
                <w:sz w:val="20"/>
                <w:szCs w:val="20"/>
                <w:lang w:val="en-GB" w:eastAsia="en-US"/>
              </w:rPr>
              <w:t xml:space="preserve"> may be the identity as a special case </w:t>
            </w:r>
          </w:p>
          <w:p w14:paraId="4D96DCBB" w14:textId="77777777" w:rsidR="004F323C" w:rsidRPr="00791EF6" w:rsidRDefault="004F323C" w:rsidP="00C42BBC">
            <w:pPr>
              <w:widowControl/>
              <w:numPr>
                <w:ilvl w:val="0"/>
                <w:numId w:val="8"/>
              </w:numPr>
              <w:snapToGrid w:val="0"/>
              <w:spacing w:after="50"/>
              <w:jc w:val="left"/>
              <w:rPr>
                <w:rFonts w:ascii="Times New Roman" w:hAnsi="Times New Roman" w:cs="Times New Roman"/>
                <w:sz w:val="20"/>
                <w:szCs w:val="20"/>
                <w:lang w:val="en-GB"/>
              </w:rPr>
            </w:pPr>
            <w:r w:rsidRPr="003D5327">
              <w:rPr>
                <w:rFonts w:ascii="Times New Roman" w:eastAsia="Times New Roman" w:hAnsi="Times New Roman" w:cs="Times New Roman"/>
                <w:sz w:val="20"/>
                <w:szCs w:val="20"/>
                <w:lang w:val="en-GB"/>
              </w:rPr>
              <w:t xml:space="preserve">Alt3. </w:t>
            </w:r>
            <w:r w:rsidRPr="003D5327">
              <w:rPr>
                <w:rFonts w:ascii="Times New Roman" w:eastAsia="Times New Roman" w:hAnsi="Times New Roman" w:cs="Times New Roman"/>
                <w:sz w:val="20"/>
                <w:szCs w:val="20"/>
                <w:lang w:val="en-GB" w:eastAsia="en-US"/>
              </w:rPr>
              <w:t>Reuse</w:t>
            </w:r>
            <w:r w:rsidRPr="003D5327">
              <w:rPr>
                <w:rFonts w:ascii="Times New Roman" w:eastAsia="Times New Roman" w:hAnsi="Times New Roman" w:cs="Times New Roman"/>
                <w:sz w:val="20"/>
                <w:szCs w:val="20"/>
                <w:lang w:val="en-GB"/>
              </w:rPr>
              <w:t xml:space="preserve"> Rel-16/17 (F</w:t>
            </w:r>
            <w:proofErr w:type="gramStart"/>
            <w:r w:rsidRPr="003D5327">
              <w:rPr>
                <w:rFonts w:ascii="Times New Roman" w:eastAsia="Times New Roman" w:hAnsi="Times New Roman" w:cs="Times New Roman"/>
                <w:sz w:val="20"/>
                <w:szCs w:val="20"/>
                <w:lang w:val="en-GB"/>
              </w:rPr>
              <w:t>)</w:t>
            </w:r>
            <w:proofErr w:type="spellStart"/>
            <w:r w:rsidRPr="003D5327">
              <w:rPr>
                <w:rFonts w:ascii="Times New Roman" w:eastAsia="Times New Roman" w:hAnsi="Times New Roman" w:cs="Times New Roman"/>
                <w:sz w:val="20"/>
                <w:szCs w:val="20"/>
                <w:lang w:val="en-GB"/>
              </w:rPr>
              <w:t>eType</w:t>
            </w:r>
            <w:proofErr w:type="spellEnd"/>
            <w:proofErr w:type="gramEnd"/>
            <w:r w:rsidRPr="003D5327">
              <w:rPr>
                <w:rFonts w:ascii="Times New Roman" w:eastAsia="Times New Roman" w:hAnsi="Times New Roman" w:cs="Times New Roman"/>
                <w:sz w:val="20"/>
                <w:szCs w:val="20"/>
                <w:lang w:val="en-GB"/>
              </w:rPr>
              <w:t xml:space="preserve">-II codebook with multiple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oMath>
            <w:r w:rsidRPr="003D5327">
              <w:rPr>
                <w:rFonts w:ascii="Times New Roman" w:eastAsia="Times New Roman" w:hAnsi="Times New Roman" w:cs="Times New Roman"/>
                <w:sz w:val="20"/>
                <w:szCs w:val="20"/>
                <w:lang w:val="en-GB"/>
              </w:rPr>
              <w:t xml:space="preserve"> and a single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m:t>
                  </m:r>
                </m:sub>
              </m:sSub>
            </m:oMath>
            <w:r w:rsidRPr="003D5327">
              <w:rPr>
                <w:rFonts w:ascii="Times New Roman" w:eastAsia="Times New Roman" w:hAnsi="Times New Roman" w:cs="Times New Roman"/>
                <w:sz w:val="20"/>
                <w:szCs w:val="20"/>
                <w:lang w:val="en-GB"/>
              </w:rPr>
              <w:t xml:space="preserve"> and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f</m:t>
                  </m:r>
                </m:sub>
              </m:sSub>
            </m:oMath>
            <w:r w:rsidRPr="003D5327">
              <w:rPr>
                <w:rFonts w:ascii="Times New Roman" w:eastAsia="Times New Roman" w:hAnsi="Times New Roman" w:cs="Times New Roman"/>
                <w:sz w:val="20"/>
                <w:szCs w:val="20"/>
                <w:lang w:val="en-GB"/>
              </w:rPr>
              <w:t xml:space="preserve"> report.</w:t>
            </w:r>
          </w:p>
        </w:tc>
      </w:tr>
    </w:tbl>
    <w:p w14:paraId="50E709A1" w14:textId="5A3B3AD5" w:rsidR="004F323C" w:rsidRPr="008B326A" w:rsidRDefault="004F323C" w:rsidP="00C42BBC">
      <w:pPr>
        <w:widowControl/>
        <w:spacing w:after="50"/>
        <w:rPr>
          <w:rFonts w:ascii="Times New Roman" w:hAnsi="Times New Roman" w:cs="Times New Roman"/>
          <w:sz w:val="20"/>
          <w:szCs w:val="20"/>
        </w:rPr>
      </w:pPr>
      <w:r w:rsidRPr="008B326A">
        <w:rPr>
          <w:rFonts w:ascii="Times New Roman" w:hAnsi="Times New Roman" w:cs="Times New Roman" w:hint="eastAsia"/>
          <w:sz w:val="20"/>
          <w:szCs w:val="20"/>
        </w:rPr>
        <w:t>For codebook structures, either Alt1</w:t>
      </w:r>
      <w:r w:rsidR="007C2DB4" w:rsidRPr="008B326A">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(time-domain basis) or Alt2</w:t>
      </w:r>
      <w:r w:rsidR="003314FB" w:rsidRPr="008B326A">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w:t>
      </w:r>
      <w:r w:rsidRPr="008B326A">
        <w:rPr>
          <w:rFonts w:ascii="Times New Roman" w:hAnsi="Times New Roman" w:cs="Times New Roman"/>
          <w:sz w:val="20"/>
          <w:szCs w:val="20"/>
        </w:rPr>
        <w:t>Doppler</w:t>
      </w:r>
      <w:r w:rsidRPr="008B326A">
        <w:rPr>
          <w:rFonts w:ascii="Times New Roman" w:hAnsi="Times New Roman" w:cs="Times New Roman" w:hint="eastAsia"/>
          <w:sz w:val="20"/>
          <w:szCs w:val="20"/>
        </w:rPr>
        <w:t xml:space="preserve">-domain basis) is fine as they are mathematically equivalent. </w:t>
      </w:r>
      <w:bookmarkStart w:id="2" w:name="OLE_LINK7"/>
      <w:bookmarkStart w:id="3" w:name="OLE_LINK8"/>
      <w:r w:rsidR="003314FB" w:rsidRPr="008B326A">
        <w:rPr>
          <w:rFonts w:ascii="Times New Roman" w:hAnsi="Times New Roman" w:cs="Times New Roman" w:hint="eastAsia"/>
          <w:sz w:val="20"/>
          <w:szCs w:val="20"/>
        </w:rPr>
        <w:t xml:space="preserve">Since the lower feedback overhead, </w:t>
      </w:r>
      <w:r w:rsidRPr="008B326A">
        <w:rPr>
          <w:rFonts w:ascii="Times New Roman" w:hAnsi="Times New Roman" w:cs="Times New Roman" w:hint="eastAsia"/>
          <w:sz w:val="20"/>
          <w:szCs w:val="20"/>
        </w:rPr>
        <w:t>Time-domain/Doppler-domain basis commonly selected for all SD/FD bases can be considered as a starting point</w:t>
      </w:r>
      <w:bookmarkEnd w:id="2"/>
      <w:bookmarkEnd w:id="3"/>
      <w:r w:rsidRPr="008B326A">
        <w:rPr>
          <w:rFonts w:ascii="Times New Roman" w:hAnsi="Times New Roman" w:cs="Times New Roman" w:hint="eastAsia"/>
          <w:sz w:val="20"/>
          <w:szCs w:val="20"/>
        </w:rPr>
        <w:t>. For time-domain/</w:t>
      </w:r>
      <w:r w:rsidRPr="008B326A">
        <w:rPr>
          <w:rFonts w:ascii="Times New Roman" w:hAnsi="Times New Roman" w:cs="Times New Roman"/>
          <w:sz w:val="20"/>
          <w:szCs w:val="20"/>
        </w:rPr>
        <w:t>Doppler</w:t>
      </w:r>
      <w:r w:rsidRPr="008B326A">
        <w:rPr>
          <w:rFonts w:ascii="Times New Roman" w:hAnsi="Times New Roman" w:cs="Times New Roman" w:hint="eastAsia"/>
          <w:sz w:val="20"/>
          <w:szCs w:val="20"/>
        </w:rPr>
        <w:t xml:space="preserve">-domain basis independently selected for different SD/FD </w:t>
      </w:r>
      <w:r w:rsidR="003314FB" w:rsidRPr="008B326A">
        <w:rPr>
          <w:rFonts w:ascii="Times New Roman" w:hAnsi="Times New Roman" w:cs="Times New Roman" w:hint="eastAsia"/>
          <w:sz w:val="20"/>
          <w:szCs w:val="20"/>
        </w:rPr>
        <w:t>basis</w:t>
      </w:r>
      <w:r w:rsidRPr="008B326A">
        <w:rPr>
          <w:rFonts w:ascii="Times New Roman" w:hAnsi="Times New Roman" w:cs="Times New Roman" w:hint="eastAsia"/>
          <w:sz w:val="20"/>
          <w:szCs w:val="20"/>
        </w:rPr>
        <w:t xml:space="preserve">, we are open to discuss it if significant gain can be achieved. Regarding Alt3, it is necessary to consider the tradeoff </w:t>
      </w:r>
      <w:r w:rsidR="003314FB" w:rsidRPr="008B326A">
        <w:rPr>
          <w:rFonts w:ascii="Times New Roman" w:hAnsi="Times New Roman" w:cs="Times New Roman" w:hint="eastAsia"/>
          <w:sz w:val="20"/>
          <w:szCs w:val="20"/>
        </w:rPr>
        <w:t xml:space="preserve">between the </w:t>
      </w:r>
      <w:r w:rsidRPr="008B326A">
        <w:rPr>
          <w:rFonts w:ascii="Times New Roman" w:hAnsi="Times New Roman" w:cs="Times New Roman" w:hint="eastAsia"/>
          <w:sz w:val="20"/>
          <w:szCs w:val="20"/>
        </w:rPr>
        <w:t xml:space="preserve">performance and overhead. </w:t>
      </w:r>
      <w:r w:rsidRPr="008B326A">
        <w:rPr>
          <w:rFonts w:ascii="Times New Roman" w:hAnsi="Times New Roman" w:cs="Times New Roman"/>
          <w:sz w:val="20"/>
          <w:szCs w:val="20"/>
        </w:rPr>
        <w:t>I</w:t>
      </w:r>
      <w:r w:rsidRPr="008B326A">
        <w:rPr>
          <w:rFonts w:ascii="Times New Roman" w:hAnsi="Times New Roman" w:cs="Times New Roman" w:hint="eastAsia"/>
          <w:sz w:val="20"/>
          <w:szCs w:val="20"/>
        </w:rPr>
        <w:t xml:space="preserve">f the number of required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oMath>
      <w:r w:rsidRPr="008B326A">
        <w:rPr>
          <w:rFonts w:ascii="Times New Roman" w:hAnsi="Times New Roman" w:cs="Times New Roman" w:hint="eastAsia"/>
          <w:sz w:val="20"/>
          <w:szCs w:val="20"/>
        </w:rPr>
        <w:t xml:space="preserve"> to be reported is small, Alt3 is a suitable option as the overhead is not high and it requires less </w:t>
      </w:r>
      <w:r w:rsidR="003314FB" w:rsidRPr="008B326A">
        <w:rPr>
          <w:rFonts w:ascii="Times New Roman" w:hAnsi="Times New Roman" w:cs="Times New Roman" w:hint="eastAsia"/>
          <w:sz w:val="20"/>
          <w:szCs w:val="20"/>
        </w:rPr>
        <w:t xml:space="preserve">impact on the current </w:t>
      </w:r>
      <w:r w:rsidRPr="008B326A">
        <w:rPr>
          <w:rFonts w:ascii="Times New Roman" w:hAnsi="Times New Roman" w:cs="Times New Roman" w:hint="eastAsia"/>
          <w:sz w:val="20"/>
          <w:szCs w:val="20"/>
        </w:rPr>
        <w:t xml:space="preserve">spec. </w:t>
      </w:r>
      <w:r w:rsidR="003314FB" w:rsidRPr="008B326A">
        <w:rPr>
          <w:rFonts w:ascii="Times New Roman" w:hAnsi="Times New Roman" w:cs="Times New Roman" w:hint="eastAsia"/>
          <w:sz w:val="20"/>
          <w:szCs w:val="20"/>
        </w:rPr>
        <w:t xml:space="preserve">However, if </w:t>
      </w:r>
      <w:r w:rsidRPr="008B326A">
        <w:rPr>
          <w:rFonts w:ascii="Times New Roman" w:hAnsi="Times New Roman" w:cs="Times New Roman" w:hint="eastAsia"/>
          <w:sz w:val="20"/>
          <w:szCs w:val="20"/>
        </w:rPr>
        <w:t xml:space="preserve">the number of required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oMath>
      <w:r w:rsidRPr="008B326A">
        <w:rPr>
          <w:rFonts w:ascii="Times New Roman" w:hAnsi="Times New Roman" w:cs="Times New Roman" w:hint="eastAsia"/>
          <w:sz w:val="20"/>
          <w:szCs w:val="20"/>
        </w:rPr>
        <w:t xml:space="preserve"> to be reported is large and compression loss is small, Alt3 should be precluded due to high overhead.</w:t>
      </w:r>
    </w:p>
    <w:p w14:paraId="4A695235" w14:textId="77777777" w:rsidR="004F323C" w:rsidRPr="008B326A" w:rsidRDefault="004F323C" w:rsidP="00C42BBC">
      <w:pPr>
        <w:pStyle w:val="Normal9pointspacing"/>
        <w:spacing w:before="0" w:after="50"/>
        <w:rPr>
          <w:rFonts w:eastAsia="宋体"/>
          <w:szCs w:val="20"/>
          <w:lang w:val="en-US" w:eastAsia="zh-CN"/>
        </w:rPr>
      </w:pPr>
      <w:r w:rsidRPr="008B326A">
        <w:rPr>
          <w:b/>
          <w:szCs w:val="20"/>
          <w:lang w:val="en-US"/>
        </w:rPr>
        <w:t>Proposal</w:t>
      </w:r>
      <w:r w:rsidRPr="008B326A">
        <w:rPr>
          <w:rFonts w:eastAsiaTheme="minorEastAsia" w:hint="eastAsia"/>
          <w:b/>
          <w:szCs w:val="20"/>
          <w:lang w:val="en-US" w:eastAsia="zh-CN"/>
        </w:rPr>
        <w:t>-3</w:t>
      </w:r>
      <w:r w:rsidRPr="008B326A">
        <w:rPr>
          <w:szCs w:val="20"/>
          <w:lang w:val="en-US"/>
        </w:rPr>
        <w:t xml:space="preserve">: </w:t>
      </w:r>
    </w:p>
    <w:p w14:paraId="4583AA99" w14:textId="77777777" w:rsidR="004F323C" w:rsidRPr="008B326A" w:rsidRDefault="004F323C" w:rsidP="00C42BBC">
      <w:pPr>
        <w:pStyle w:val="a8"/>
        <w:numPr>
          <w:ilvl w:val="0"/>
          <w:numId w:val="3"/>
        </w:numPr>
        <w:spacing w:afterLines="50" w:after="120"/>
        <w:ind w:firstLineChars="0"/>
        <w:rPr>
          <w:rFonts w:ascii="Times New Roman" w:hAnsi="Times New Roman" w:cs="Times New Roman"/>
          <w:b/>
          <w:sz w:val="20"/>
          <w:szCs w:val="20"/>
        </w:rPr>
      </w:pPr>
      <w:r w:rsidRPr="008B326A">
        <w:rPr>
          <w:rFonts w:ascii="Times New Roman" w:hAnsi="Times New Roman" w:cs="Times New Roman" w:hint="eastAsia"/>
          <w:b/>
          <w:sz w:val="20"/>
          <w:szCs w:val="20"/>
        </w:rPr>
        <w:t>Time-domain/Doppler-domain basis commonly selected for all SD/FD bases can be considered as a starting point.</w:t>
      </w:r>
    </w:p>
    <w:p w14:paraId="65100B56" w14:textId="2D00C006" w:rsidR="004F323C" w:rsidRPr="00AE4CAB" w:rsidRDefault="004F323C" w:rsidP="00C42BBC">
      <w:pPr>
        <w:widowControl/>
        <w:spacing w:after="50"/>
        <w:rPr>
          <w:rFonts w:ascii="Times New Roman" w:hAnsi="Times New Roman" w:cs="Times New Roman"/>
          <w:sz w:val="20"/>
          <w:szCs w:val="20"/>
        </w:rPr>
      </w:pPr>
      <w:r w:rsidRPr="008B326A">
        <w:rPr>
          <w:rFonts w:ascii="Times New Roman" w:hAnsi="Times New Roman" w:cs="Times New Roman" w:hint="eastAsia"/>
          <w:sz w:val="20"/>
          <w:szCs w:val="20"/>
        </w:rPr>
        <w:lastRenderedPageBreak/>
        <w:t>For the Rel-16 and Rel-17 Type</w:t>
      </w:r>
      <w:r w:rsidR="004A5986">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 xml:space="preserve">II codebook, spatial domain and frequency domain use DFT-based basis vector. To align with </w:t>
      </w:r>
      <w:r w:rsidR="003314FB" w:rsidRPr="008B326A">
        <w:rPr>
          <w:rFonts w:ascii="Times New Roman" w:hAnsi="Times New Roman" w:cs="Times New Roman" w:hint="eastAsia"/>
          <w:sz w:val="20"/>
          <w:szCs w:val="20"/>
        </w:rPr>
        <w:t xml:space="preserve">the </w:t>
      </w:r>
      <w:r w:rsidRPr="008B326A">
        <w:rPr>
          <w:rFonts w:ascii="Times New Roman" w:hAnsi="Times New Roman" w:cs="Times New Roman" w:hint="eastAsia"/>
          <w:sz w:val="20"/>
          <w:szCs w:val="20"/>
        </w:rPr>
        <w:t>legacy</w:t>
      </w:r>
      <w:r w:rsidR="003314FB" w:rsidRPr="008B326A">
        <w:rPr>
          <w:rFonts w:ascii="Times New Roman" w:hAnsi="Times New Roman" w:cs="Times New Roman" w:hint="eastAsia"/>
          <w:sz w:val="20"/>
          <w:szCs w:val="20"/>
        </w:rPr>
        <w:t xml:space="preserve"> codebook design</w:t>
      </w:r>
      <w:r w:rsidRPr="008B326A">
        <w:rPr>
          <w:rFonts w:ascii="Times New Roman" w:hAnsi="Times New Roman" w:cs="Times New Roman" w:hint="eastAsia"/>
          <w:sz w:val="20"/>
          <w:szCs w:val="20"/>
        </w:rPr>
        <w:t xml:space="preserve">, it is nature to support DFT-based basis vector for the time domain. </w:t>
      </w:r>
      <w:bookmarkStart w:id="4" w:name="OLE_LINK2"/>
      <w:bookmarkStart w:id="5" w:name="OLE_LINK3"/>
      <w:r w:rsidRPr="008B326A">
        <w:rPr>
          <w:rFonts w:ascii="Times New Roman" w:hAnsi="Times New Roman" w:cs="Times New Roman" w:hint="eastAsia"/>
          <w:sz w:val="20"/>
          <w:szCs w:val="20"/>
        </w:rPr>
        <w:t>Orthogonal DFT without rotation factor</w:t>
      </w:r>
      <w:bookmarkEnd w:id="4"/>
      <w:bookmarkEnd w:id="5"/>
      <w:r w:rsidRPr="008B326A">
        <w:rPr>
          <w:rFonts w:ascii="Times New Roman" w:hAnsi="Times New Roman" w:cs="Times New Roman" w:hint="eastAsia"/>
          <w:sz w:val="20"/>
          <w:szCs w:val="20"/>
        </w:rPr>
        <w:t xml:space="preserve"> can be considered as a starting point. </w:t>
      </w:r>
      <w:r w:rsidRPr="008B326A">
        <w:rPr>
          <w:rFonts w:ascii="Times New Roman" w:hAnsi="Times New Roman" w:cs="Times New Roman"/>
          <w:sz w:val="20"/>
          <w:szCs w:val="20"/>
        </w:rPr>
        <w:t>W</w:t>
      </w:r>
      <w:r w:rsidRPr="008B326A">
        <w:rPr>
          <w:rFonts w:ascii="Times New Roman" w:hAnsi="Times New Roman" w:cs="Times New Roman" w:hint="eastAsia"/>
          <w:sz w:val="20"/>
          <w:szCs w:val="20"/>
        </w:rPr>
        <w:t xml:space="preserve">e are open to discuss the other DFT-based alternatives </w:t>
      </w:r>
      <w:r w:rsidR="003314FB" w:rsidRPr="008B326A">
        <w:rPr>
          <w:rFonts w:ascii="Times New Roman" w:hAnsi="Times New Roman" w:cs="Times New Roman" w:hint="eastAsia"/>
          <w:sz w:val="20"/>
          <w:szCs w:val="20"/>
        </w:rPr>
        <w:t>based the s</w:t>
      </w:r>
      <w:r w:rsidR="003314FB" w:rsidRPr="008B326A">
        <w:rPr>
          <w:rFonts w:ascii="Times New Roman" w:hAnsi="Times New Roman" w:cs="Times New Roman"/>
          <w:sz w:val="20"/>
          <w:szCs w:val="20"/>
        </w:rPr>
        <w:t xml:space="preserve">ubsequent </w:t>
      </w:r>
      <w:r w:rsidRPr="008B326A">
        <w:rPr>
          <w:rFonts w:ascii="Times New Roman" w:hAnsi="Times New Roman" w:cs="Times New Roman" w:hint="eastAsia"/>
          <w:sz w:val="20"/>
          <w:szCs w:val="20"/>
        </w:rPr>
        <w:t xml:space="preserve">evaluation. </w:t>
      </w:r>
      <w:r w:rsidRPr="008B326A">
        <w:rPr>
          <w:rFonts w:ascii="Times New Roman" w:hAnsi="Times New Roman" w:cs="Times New Roman"/>
          <w:sz w:val="20"/>
          <w:szCs w:val="20"/>
        </w:rPr>
        <w:t>T</w:t>
      </w:r>
      <w:r w:rsidRPr="008B326A">
        <w:rPr>
          <w:rFonts w:ascii="Times New Roman" w:hAnsi="Times New Roman" w:cs="Times New Roman" w:hint="eastAsia"/>
          <w:sz w:val="20"/>
          <w:szCs w:val="20"/>
        </w:rPr>
        <w:t xml:space="preserve">he other parameters for time domain, e.g., the number and length of time </w:t>
      </w:r>
      <w:r w:rsidRPr="008B326A">
        <w:rPr>
          <w:rFonts w:ascii="Times New Roman" w:hAnsi="Times New Roman" w:cs="Times New Roman"/>
          <w:sz w:val="20"/>
          <w:szCs w:val="20"/>
        </w:rPr>
        <w:t>domain</w:t>
      </w:r>
      <w:r w:rsidRPr="008B326A">
        <w:rPr>
          <w:rFonts w:ascii="Times New Roman" w:hAnsi="Times New Roman" w:cs="Times New Roman" w:hint="eastAsia"/>
          <w:sz w:val="20"/>
          <w:szCs w:val="20"/>
        </w:rPr>
        <w:t>/Doppler domain basis vector, should be decided considering performance-overhead tradeoff.</w:t>
      </w:r>
    </w:p>
    <w:p w14:paraId="338FCF44" w14:textId="77777777" w:rsidR="004F323C" w:rsidRPr="004F323C" w:rsidRDefault="004F323C"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-4</w:t>
      </w:r>
      <w:r w:rsidRPr="004F323C">
        <w:rPr>
          <w:szCs w:val="20"/>
          <w:lang w:val="en-US"/>
        </w:rPr>
        <w:t xml:space="preserve">: </w:t>
      </w:r>
    </w:p>
    <w:p w14:paraId="729F9E5E" w14:textId="0766DECA" w:rsidR="004F323C" w:rsidRPr="004F323C" w:rsidRDefault="004F323C" w:rsidP="00C42BBC">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Orthogonal DFT without rotation factor can be considered as a starting point</w:t>
      </w:r>
    </w:p>
    <w:p w14:paraId="708B83EA" w14:textId="77777777" w:rsidR="004F323C" w:rsidRPr="00341766" w:rsidRDefault="004F323C" w:rsidP="00C42BBC">
      <w:pPr>
        <w:widowControl/>
        <w:spacing w:after="50"/>
        <w:jc w:val="left"/>
      </w:pPr>
      <w:r>
        <w:rPr>
          <w:rFonts w:ascii="Times New Roman" w:hAnsi="Times New Roman" w:cs="Times New Roman" w:hint="eastAsia"/>
          <w:sz w:val="20"/>
          <w:szCs w:val="20"/>
        </w:rPr>
        <w:t>The following agreement is achieved for the CSI-RS measurement in the last e-meeting.</w:t>
      </w:r>
    </w:p>
    <w:tbl>
      <w:tblPr>
        <w:tblStyle w:val="aa"/>
        <w:tblW w:w="0" w:type="auto"/>
        <w:tblLook w:val="04A0" w:firstRow="1" w:lastRow="0" w:firstColumn="1" w:lastColumn="0" w:noHBand="0" w:noVBand="1"/>
      </w:tblPr>
      <w:tblGrid>
        <w:gridCol w:w="9286"/>
      </w:tblGrid>
      <w:tr w:rsidR="004F323C" w14:paraId="1FB832A2" w14:textId="77777777" w:rsidTr="00B42DC6">
        <w:tc>
          <w:tcPr>
            <w:tcW w:w="9286" w:type="dxa"/>
          </w:tcPr>
          <w:p w14:paraId="3350AD4E" w14:textId="77777777" w:rsidR="004F323C" w:rsidRPr="005462F4" w:rsidRDefault="004F323C" w:rsidP="00C42BBC">
            <w:pPr>
              <w:widowControl/>
              <w:snapToGrid w:val="0"/>
              <w:spacing w:after="50"/>
              <w:jc w:val="left"/>
              <w:rPr>
                <w:rFonts w:ascii="Times" w:eastAsia="Malgun Gothic" w:hAnsi="Times" w:cs="Times"/>
                <w:kern w:val="0"/>
                <w:sz w:val="20"/>
                <w:szCs w:val="20"/>
                <w:highlight w:val="green"/>
                <w:lang w:eastAsia="ko-KR"/>
              </w:rPr>
            </w:pPr>
            <w:r w:rsidRPr="005462F4">
              <w:rPr>
                <w:rFonts w:ascii="Times" w:eastAsia="Batang" w:hAnsi="Times" w:cs="Times"/>
                <w:b/>
                <w:bCs/>
                <w:kern w:val="0"/>
                <w:sz w:val="20"/>
                <w:szCs w:val="20"/>
                <w:highlight w:val="green"/>
                <w:lang w:val="en-GB" w:eastAsia="en-US"/>
              </w:rPr>
              <w:t>Agreement</w:t>
            </w:r>
          </w:p>
          <w:p w14:paraId="39156892" w14:textId="77777777" w:rsidR="004F323C" w:rsidRPr="005462F4" w:rsidRDefault="004F323C" w:rsidP="00C42BBC">
            <w:pPr>
              <w:widowControl/>
              <w:snapToGrid w:val="0"/>
              <w:spacing w:after="50"/>
              <w:jc w:val="left"/>
              <w:rPr>
                <w:rFonts w:ascii="Times" w:eastAsia="Batang" w:hAnsi="Times" w:cs="Times"/>
                <w:kern w:val="0"/>
                <w:sz w:val="20"/>
                <w:szCs w:val="20"/>
                <w:lang w:val="en-GB" w:eastAsia="en-US"/>
              </w:rPr>
            </w:pPr>
            <w:r w:rsidRPr="005462F4">
              <w:rPr>
                <w:rFonts w:ascii="Times" w:eastAsia="Batang" w:hAnsi="Times" w:cs="Times"/>
                <w:kern w:val="0"/>
                <w:sz w:val="20"/>
                <w:szCs w:val="20"/>
                <w:lang w:val="en-GB" w:eastAsia="en-US"/>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05597DB6" w14:textId="77777777" w:rsidR="004F323C" w:rsidRPr="005462F4" w:rsidRDefault="004F323C" w:rsidP="00C42BBC">
            <w:pPr>
              <w:widowControl/>
              <w:numPr>
                <w:ilvl w:val="0"/>
                <w:numId w:val="17"/>
              </w:numPr>
              <w:snapToGrid w:val="0"/>
              <w:spacing w:after="50"/>
              <w:jc w:val="left"/>
              <w:rPr>
                <w:rFonts w:ascii="Times" w:eastAsia="Batang" w:hAnsi="Times" w:cs="Times"/>
                <w:kern w:val="0"/>
                <w:sz w:val="20"/>
                <w:szCs w:val="20"/>
                <w:lang w:val="en-GB" w:eastAsia="en-US"/>
              </w:rPr>
            </w:pPr>
            <w:r w:rsidRPr="005462F4">
              <w:rPr>
                <w:rFonts w:ascii="Times" w:eastAsia="Batang" w:hAnsi="Times" w:cs="Times"/>
                <w:kern w:val="0"/>
                <w:sz w:val="20"/>
                <w:szCs w:val="20"/>
                <w:lang w:val="en-GB" w:eastAsia="en-US"/>
              </w:rPr>
              <w:t>Periodic (P) CSI-RS: periodicity and offset</w:t>
            </w:r>
          </w:p>
          <w:p w14:paraId="55386C55" w14:textId="77777777" w:rsidR="004F323C" w:rsidRPr="005462F4" w:rsidRDefault="004F323C" w:rsidP="00C42BBC">
            <w:pPr>
              <w:widowControl/>
              <w:numPr>
                <w:ilvl w:val="0"/>
                <w:numId w:val="17"/>
              </w:numPr>
              <w:snapToGrid w:val="0"/>
              <w:spacing w:after="50"/>
              <w:jc w:val="left"/>
              <w:rPr>
                <w:rFonts w:ascii="Times" w:eastAsia="Batang" w:hAnsi="Times" w:cs="Times"/>
                <w:kern w:val="0"/>
                <w:sz w:val="20"/>
                <w:szCs w:val="20"/>
                <w:lang w:val="en-GB" w:eastAsia="en-US"/>
              </w:rPr>
            </w:pPr>
            <w:r w:rsidRPr="005462F4">
              <w:rPr>
                <w:rFonts w:ascii="Times" w:eastAsia="Batang" w:hAnsi="Times" w:cs="Times"/>
                <w:kern w:val="0"/>
                <w:sz w:val="20"/>
                <w:szCs w:val="20"/>
                <w:lang w:val="en-GB" w:eastAsia="en-US"/>
              </w:rPr>
              <w:t>Semi-persistent (SP) CSI-RS: activation/deactivation, periodicity, and offset</w:t>
            </w:r>
          </w:p>
          <w:p w14:paraId="70A0E213" w14:textId="77777777" w:rsidR="004F323C" w:rsidRPr="005462F4" w:rsidRDefault="004F323C" w:rsidP="00C42BBC">
            <w:pPr>
              <w:widowControl/>
              <w:numPr>
                <w:ilvl w:val="0"/>
                <w:numId w:val="17"/>
              </w:numPr>
              <w:snapToGrid w:val="0"/>
              <w:spacing w:after="50"/>
              <w:jc w:val="left"/>
              <w:rPr>
                <w:rFonts w:ascii="Times" w:eastAsia="Batang" w:hAnsi="Times" w:cs="Times"/>
                <w:kern w:val="0"/>
                <w:sz w:val="20"/>
                <w:szCs w:val="20"/>
                <w:lang w:val="en-GB" w:eastAsia="en-US"/>
              </w:rPr>
            </w:pPr>
            <w:r w:rsidRPr="005462F4">
              <w:rPr>
                <w:rFonts w:ascii="Times" w:eastAsia="Batang" w:hAnsi="Times" w:cs="Times"/>
                <w:kern w:val="0"/>
                <w:sz w:val="20"/>
                <w:szCs w:val="20"/>
                <w:lang w:val="en-GB" w:eastAsia="en-US"/>
              </w:rPr>
              <w:t xml:space="preserve">Aperiodic (AP) CSI-RS: triggering, offset of a group of AP CSI-RS resources   </w:t>
            </w:r>
          </w:p>
          <w:p w14:paraId="670DF400" w14:textId="77777777" w:rsidR="004F323C" w:rsidRPr="005462F4" w:rsidRDefault="004F323C" w:rsidP="00C42BBC">
            <w:pPr>
              <w:widowControl/>
              <w:snapToGrid w:val="0"/>
              <w:spacing w:after="50"/>
              <w:jc w:val="left"/>
              <w:rPr>
                <w:rFonts w:ascii="Times" w:eastAsia="Batang" w:hAnsi="Times" w:cs="Times"/>
                <w:kern w:val="0"/>
                <w:sz w:val="20"/>
                <w:szCs w:val="20"/>
                <w:lang w:val="en-GB" w:eastAsia="ko-KR"/>
              </w:rPr>
            </w:pPr>
            <w:r w:rsidRPr="005462F4">
              <w:rPr>
                <w:rFonts w:ascii="Times" w:eastAsia="Batang" w:hAnsi="Times" w:cs="Times"/>
                <w:kern w:val="0"/>
                <w:sz w:val="20"/>
                <w:szCs w:val="20"/>
                <w:lang w:val="en-GB" w:eastAsia="en-US"/>
              </w:rPr>
              <w:t>FFS: Support for K&gt;1 NZP CSI-RS resources association with Type-II codebook refinement for high/medium velocities</w:t>
            </w:r>
          </w:p>
          <w:p w14:paraId="1D56A302" w14:textId="77777777" w:rsidR="004F323C" w:rsidRPr="0030739D" w:rsidRDefault="004F323C" w:rsidP="00C42BBC">
            <w:pPr>
              <w:widowControl/>
              <w:snapToGrid w:val="0"/>
              <w:spacing w:after="50"/>
              <w:jc w:val="left"/>
              <w:rPr>
                <w:rFonts w:ascii="Times" w:hAnsi="Times" w:cs="Times"/>
                <w:kern w:val="0"/>
                <w:sz w:val="20"/>
                <w:szCs w:val="20"/>
                <w:lang w:val="en-GB"/>
              </w:rPr>
            </w:pPr>
            <w:r w:rsidRPr="005462F4">
              <w:rPr>
                <w:rFonts w:ascii="Times" w:eastAsia="Batang" w:hAnsi="Times" w:cs="Times"/>
                <w:kern w:val="0"/>
                <w:sz w:val="20"/>
                <w:szCs w:val="20"/>
                <w:lang w:val="en-GB" w:eastAsia="en-US"/>
              </w:rPr>
              <w:t xml:space="preserve">FFS: Whether specification support for jointly utilizing two types of CSI-RS time-domain </w:t>
            </w:r>
            <w:proofErr w:type="spellStart"/>
            <w:r w:rsidRPr="005462F4">
              <w:rPr>
                <w:rFonts w:ascii="Times" w:eastAsia="Batang" w:hAnsi="Times" w:cs="Times"/>
                <w:kern w:val="0"/>
                <w:sz w:val="20"/>
                <w:szCs w:val="20"/>
                <w:lang w:val="en-GB" w:eastAsia="en-US"/>
              </w:rPr>
              <w:t>behaviors</w:t>
            </w:r>
            <w:proofErr w:type="spellEnd"/>
            <w:r w:rsidRPr="005462F4">
              <w:rPr>
                <w:rFonts w:ascii="Times" w:eastAsia="Batang" w:hAnsi="Times" w:cs="Times"/>
                <w:kern w:val="0"/>
                <w:sz w:val="20"/>
                <w:szCs w:val="20"/>
                <w:lang w:val="en-GB" w:eastAsia="en-US"/>
              </w:rPr>
              <w:t xml:space="preserve"> is needed </w:t>
            </w:r>
          </w:p>
        </w:tc>
      </w:tr>
    </w:tbl>
    <w:p w14:paraId="2B3E0D60" w14:textId="77777777" w:rsidR="004F323C" w:rsidRDefault="004F323C" w:rsidP="00C42BBC">
      <w:pPr>
        <w:widowControl/>
        <w:spacing w:after="5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f reuse legacy configuration mechanism for CSI-RS (i.e. one CSI-RS resource per CSI-RS resource set), the </w:t>
      </w:r>
      <w:r w:rsidRPr="006C74B5">
        <w:rPr>
          <w:rFonts w:ascii="Times New Roman" w:hAnsi="Times New Roman" w:cs="Times New Roman" w:hint="eastAsia"/>
          <w:sz w:val="20"/>
          <w:szCs w:val="20"/>
        </w:rPr>
        <w:t xml:space="preserve">MAC-CE/DCI overhead of triggering semi-persistent CSI-RS/aperiodic CSI-RS is high. For periodic CSI-RS and semi-persistent CSI-RS, the configured period can be used to adjust the interval of adjacent CSI-RS in a CSI-RS burst. </w:t>
      </w:r>
      <w:r w:rsidRPr="006C74B5">
        <w:rPr>
          <w:rFonts w:ascii="Times New Roman" w:hAnsi="Times New Roman" w:cs="Times New Roman"/>
          <w:sz w:val="20"/>
          <w:szCs w:val="20"/>
        </w:rPr>
        <w:t>T</w:t>
      </w:r>
      <w:r w:rsidRPr="006C74B5">
        <w:rPr>
          <w:rFonts w:ascii="Times New Roman" w:hAnsi="Times New Roman" w:cs="Times New Roman" w:hint="eastAsia"/>
          <w:sz w:val="20"/>
          <w:szCs w:val="20"/>
        </w:rPr>
        <w:t xml:space="preserve">he legacy minimum period may be not small enough for </w:t>
      </w:r>
      <w:r w:rsidRPr="006C74B5">
        <w:rPr>
          <w:rFonts w:ascii="Times New Roman" w:hAnsi="Times New Roman" w:cs="Times New Roman"/>
          <w:sz w:val="20"/>
          <w:szCs w:val="20"/>
        </w:rPr>
        <w:t>Doppler</w:t>
      </w:r>
      <w:r w:rsidRPr="006C74B5">
        <w:rPr>
          <w:rFonts w:ascii="Times New Roman" w:hAnsi="Times New Roman" w:cs="Times New Roman" w:hint="eastAsia"/>
          <w:sz w:val="20"/>
          <w:szCs w:val="20"/>
        </w:rPr>
        <w:t xml:space="preserve"> </w:t>
      </w:r>
      <w:r w:rsidRPr="006C74B5">
        <w:rPr>
          <w:rFonts w:ascii="Times New Roman" w:hAnsi="Times New Roman" w:cs="Times New Roman"/>
          <w:sz w:val="20"/>
          <w:szCs w:val="20"/>
        </w:rPr>
        <w:t>acquisition</w:t>
      </w:r>
      <w:r w:rsidRPr="006C74B5">
        <w:rPr>
          <w:rFonts w:ascii="Times New Roman" w:hAnsi="Times New Roman" w:cs="Times New Roman" w:hint="eastAsia"/>
          <w:sz w:val="20"/>
          <w:szCs w:val="20"/>
        </w:rPr>
        <w:t>. Therefore, configuring multiple CSI-RS resources in a CSI-RS resource set can be considered to implement the CSI-RS burst. Regarding CSI reference resource, legacy CSI reference resource can be used as baseline.</w:t>
      </w:r>
    </w:p>
    <w:p w14:paraId="0693D340" w14:textId="77777777" w:rsidR="004F323C" w:rsidRPr="00392971" w:rsidRDefault="004F323C" w:rsidP="00C42BBC">
      <w:pPr>
        <w:pStyle w:val="Normal9pointspacing"/>
        <w:spacing w:before="0" w:after="50"/>
        <w:rPr>
          <w:rFonts w:eastAsia="宋体"/>
          <w:szCs w:val="20"/>
          <w:lang w:val="en-US" w:eastAsia="zh-CN"/>
        </w:rPr>
      </w:pPr>
      <w:r w:rsidRPr="00392971">
        <w:rPr>
          <w:b/>
          <w:szCs w:val="20"/>
          <w:lang w:val="en-US"/>
        </w:rPr>
        <w:t>Proposal</w:t>
      </w:r>
      <w:r w:rsidRPr="00392971">
        <w:rPr>
          <w:rFonts w:eastAsiaTheme="minorEastAsia" w:hint="eastAsia"/>
          <w:b/>
          <w:szCs w:val="20"/>
          <w:lang w:val="en-US" w:eastAsia="zh-CN"/>
        </w:rPr>
        <w:t>-5</w:t>
      </w:r>
      <w:r w:rsidRPr="00392971">
        <w:rPr>
          <w:szCs w:val="20"/>
          <w:lang w:val="en-US"/>
        </w:rPr>
        <w:t xml:space="preserve">: </w:t>
      </w:r>
    </w:p>
    <w:p w14:paraId="2F4B8A48" w14:textId="37E497F3" w:rsidR="00651895" w:rsidRPr="00392971" w:rsidRDefault="004F323C" w:rsidP="00C42BBC">
      <w:pPr>
        <w:pStyle w:val="a8"/>
        <w:numPr>
          <w:ilvl w:val="0"/>
          <w:numId w:val="3"/>
        </w:numPr>
        <w:spacing w:afterLines="50" w:after="120"/>
        <w:ind w:firstLineChars="0"/>
        <w:rPr>
          <w:rFonts w:ascii="Times New Roman" w:hAnsi="Times New Roman" w:cs="Times New Roman"/>
          <w:b/>
          <w:sz w:val="20"/>
          <w:szCs w:val="20"/>
        </w:rPr>
      </w:pPr>
      <w:r w:rsidRPr="00392971">
        <w:rPr>
          <w:rFonts w:ascii="Times New Roman" w:hAnsi="Times New Roman" w:cs="Times New Roman"/>
          <w:b/>
          <w:sz w:val="20"/>
          <w:szCs w:val="20"/>
        </w:rPr>
        <w:t xml:space="preserve">Support </w:t>
      </w:r>
      <w:r w:rsidRPr="007F7614">
        <w:rPr>
          <w:rFonts w:ascii="Times New Roman" w:hAnsi="Times New Roman" w:cs="Times New Roman"/>
          <w:b/>
          <w:i/>
          <w:sz w:val="20"/>
          <w:szCs w:val="20"/>
        </w:rPr>
        <w:t>K</w:t>
      </w:r>
      <w:r w:rsidRPr="00392971">
        <w:rPr>
          <w:rFonts w:ascii="Times New Roman" w:hAnsi="Times New Roman" w:cs="Times New Roman"/>
          <w:b/>
          <w:sz w:val="20"/>
          <w:szCs w:val="20"/>
        </w:rPr>
        <w:t>&gt;1 NZP CSI-RS resources</w:t>
      </w:r>
      <w:r w:rsidRPr="00392971">
        <w:rPr>
          <w:rFonts w:ascii="Times New Roman" w:hAnsi="Times New Roman" w:cs="Times New Roman" w:hint="eastAsia"/>
          <w:b/>
          <w:sz w:val="20"/>
          <w:szCs w:val="20"/>
        </w:rPr>
        <w:t>.</w:t>
      </w:r>
    </w:p>
    <w:p w14:paraId="3DD6F797" w14:textId="26AB5ECF" w:rsidR="00253C45" w:rsidRDefault="00253C45" w:rsidP="00C42BBC">
      <w:pPr>
        <w:pStyle w:val="2"/>
        <w:spacing w:before="0" w:afterLines="50"/>
        <w:rPr>
          <w:rFonts w:eastAsiaTheme="minorEastAsia"/>
          <w:lang w:val="en-US"/>
        </w:rPr>
      </w:pPr>
      <w:r w:rsidRPr="001350F1">
        <w:rPr>
          <w:lang w:val="en-US"/>
        </w:rPr>
        <w:t xml:space="preserve">UE reporting of time-domain channel properties </w:t>
      </w:r>
      <w:r w:rsidRPr="001350F1">
        <w:rPr>
          <w:rFonts w:hint="eastAsia"/>
          <w:lang w:val="en-US"/>
        </w:rPr>
        <w:t xml:space="preserve">by TRS </w:t>
      </w:r>
    </w:p>
    <w:p w14:paraId="31D3FC82" w14:textId="2DE88960" w:rsidR="00E0053D" w:rsidRDefault="003F10DB" w:rsidP="00C42BBC">
      <w:pPr>
        <w:pStyle w:val="a1"/>
        <w:spacing w:afterLines="50"/>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In </w:t>
      </w:r>
      <w:r w:rsidR="00807205">
        <w:rPr>
          <w:rFonts w:ascii="Times New Roman" w:eastAsiaTheme="minorEastAsia" w:hAnsi="Times New Roman" w:cs="Times New Roman" w:hint="eastAsia"/>
          <w:sz w:val="20"/>
          <w:szCs w:val="20"/>
          <w:lang w:eastAsia="zh-CN"/>
        </w:rPr>
        <w:t xml:space="preserve">the last e-meeting, </w:t>
      </w:r>
      <w:r w:rsidR="00E0053D">
        <w:rPr>
          <w:rFonts w:ascii="Times New Roman" w:eastAsiaTheme="minorEastAsia" w:hAnsi="Times New Roman" w:cs="Times New Roman" w:hint="eastAsia"/>
          <w:sz w:val="20"/>
          <w:szCs w:val="20"/>
          <w:lang w:eastAsia="zh-CN"/>
        </w:rPr>
        <w:t xml:space="preserve">it was agreed that the feature of </w:t>
      </w:r>
      <w:r w:rsidR="00E0053D" w:rsidRPr="00E0053D">
        <w:rPr>
          <w:rFonts w:ascii="Times New Roman" w:eastAsiaTheme="minorEastAsia" w:hAnsi="Times New Roman" w:cs="Times New Roman"/>
          <w:sz w:val="20"/>
          <w:szCs w:val="20"/>
          <w:lang w:eastAsia="zh-CN"/>
        </w:rPr>
        <w:t>UE reporting of time-domain channel properties (TDCP) measured via CSI-RS for tracking</w:t>
      </w:r>
      <w:r w:rsidR="0012714D">
        <w:rPr>
          <w:rFonts w:ascii="Times New Roman" w:eastAsiaTheme="minorEastAsia" w:hAnsi="Times New Roman" w:cs="Times New Roman" w:hint="eastAsia"/>
          <w:sz w:val="20"/>
          <w:szCs w:val="20"/>
          <w:lang w:eastAsia="zh-CN"/>
        </w:rPr>
        <w:t xml:space="preserve"> </w:t>
      </w:r>
      <w:r w:rsidR="00587C68">
        <w:rPr>
          <w:rFonts w:ascii="Times New Roman" w:eastAsiaTheme="minorEastAsia" w:hAnsi="Times New Roman" w:cs="Times New Roman" w:hint="eastAsia"/>
          <w:sz w:val="20"/>
          <w:szCs w:val="20"/>
          <w:lang w:eastAsia="zh-CN"/>
        </w:rPr>
        <w:t xml:space="preserve">is </w:t>
      </w:r>
      <w:r w:rsidR="00E0053D">
        <w:rPr>
          <w:rFonts w:ascii="Times New Roman" w:eastAsiaTheme="minorEastAsia" w:hAnsi="Times New Roman" w:cs="Times New Roman" w:hint="eastAsia"/>
          <w:sz w:val="20"/>
          <w:szCs w:val="20"/>
          <w:lang w:eastAsia="zh-CN"/>
        </w:rPr>
        <w:t>support</w:t>
      </w:r>
      <w:r w:rsidR="00587C68">
        <w:rPr>
          <w:rFonts w:ascii="Times New Roman" w:eastAsiaTheme="minorEastAsia" w:hAnsi="Times New Roman" w:cs="Times New Roman" w:hint="eastAsia"/>
          <w:sz w:val="20"/>
          <w:szCs w:val="20"/>
          <w:lang w:eastAsia="zh-CN"/>
        </w:rPr>
        <w:t>ed</w:t>
      </w:r>
      <w:r w:rsidR="00E0053D">
        <w:rPr>
          <w:rFonts w:ascii="Times New Roman" w:eastAsiaTheme="minorEastAsia" w:hAnsi="Times New Roman" w:cs="Times New Roman" w:hint="eastAsia"/>
          <w:sz w:val="20"/>
          <w:szCs w:val="20"/>
          <w:lang w:eastAsia="zh-CN"/>
        </w:rPr>
        <w:t>. There are mainly two use cases for this feature, the first use case is a</w:t>
      </w:r>
      <w:r w:rsidR="00E0053D">
        <w:rPr>
          <w:rFonts w:ascii="Times New Roman" w:eastAsiaTheme="minorEastAsia" w:hAnsi="Times New Roman" w:cs="Times New Roman"/>
          <w:sz w:val="20"/>
          <w:szCs w:val="20"/>
          <w:lang w:eastAsia="zh-CN"/>
        </w:rPr>
        <w:t xml:space="preserve">iding </w:t>
      </w:r>
      <w:proofErr w:type="spellStart"/>
      <w:r w:rsidR="00E0053D">
        <w:rPr>
          <w:rFonts w:ascii="Times New Roman" w:eastAsiaTheme="minorEastAsia" w:hAnsi="Times New Roman" w:cs="Times New Roman"/>
          <w:sz w:val="20"/>
          <w:szCs w:val="20"/>
          <w:lang w:eastAsia="zh-CN"/>
        </w:rPr>
        <w:t>gNB</w:t>
      </w:r>
      <w:proofErr w:type="spellEnd"/>
      <w:r w:rsidR="00E0053D">
        <w:rPr>
          <w:rFonts w:ascii="Times New Roman" w:eastAsiaTheme="minorEastAsia" w:hAnsi="Times New Roman" w:cs="Times New Roman"/>
          <w:sz w:val="20"/>
          <w:szCs w:val="20"/>
          <w:lang w:eastAsia="zh-CN"/>
        </w:rPr>
        <w:t xml:space="preserve"> to determine </w:t>
      </w:r>
      <w:r w:rsidR="00E0053D" w:rsidRPr="00E0053D">
        <w:rPr>
          <w:rFonts w:ascii="Times New Roman" w:eastAsiaTheme="minorEastAsia" w:hAnsi="Times New Roman" w:cs="Times New Roman"/>
          <w:sz w:val="20"/>
          <w:szCs w:val="20"/>
          <w:lang w:eastAsia="zh-CN"/>
        </w:rPr>
        <w:t xml:space="preserve">CSI reporting configuration and CSI-RS resource configuration parameters, </w:t>
      </w:r>
      <w:r w:rsidR="00E0053D">
        <w:rPr>
          <w:rFonts w:ascii="Times New Roman" w:eastAsiaTheme="minorEastAsia" w:hAnsi="Times New Roman" w:cs="Times New Roman" w:hint="eastAsia"/>
          <w:sz w:val="20"/>
          <w:szCs w:val="20"/>
          <w:lang w:eastAsia="zh-CN"/>
        </w:rPr>
        <w:t xml:space="preserve">and the </w:t>
      </w:r>
      <w:r w:rsidR="00E0053D">
        <w:rPr>
          <w:rFonts w:ascii="Times New Roman" w:eastAsiaTheme="minorEastAsia" w:hAnsi="Times New Roman" w:cs="Times New Roman"/>
          <w:sz w:val="20"/>
          <w:szCs w:val="20"/>
          <w:lang w:eastAsia="zh-CN"/>
        </w:rPr>
        <w:t>second</w:t>
      </w:r>
      <w:r w:rsidR="00E0053D">
        <w:rPr>
          <w:rFonts w:ascii="Times New Roman" w:eastAsiaTheme="minorEastAsia" w:hAnsi="Times New Roman" w:cs="Times New Roman" w:hint="eastAsia"/>
          <w:sz w:val="20"/>
          <w:szCs w:val="20"/>
          <w:lang w:eastAsia="zh-CN"/>
        </w:rPr>
        <w:t xml:space="preserve"> use case is a</w:t>
      </w:r>
      <w:r w:rsidR="00E0053D">
        <w:rPr>
          <w:rFonts w:ascii="Times New Roman" w:eastAsiaTheme="minorEastAsia" w:hAnsi="Times New Roman" w:cs="Times New Roman"/>
          <w:sz w:val="20"/>
          <w:szCs w:val="20"/>
          <w:lang w:eastAsia="zh-CN"/>
        </w:rPr>
        <w:t xml:space="preserve">iding </w:t>
      </w:r>
      <w:proofErr w:type="spellStart"/>
      <w:r w:rsidR="00E0053D" w:rsidRPr="00E0053D">
        <w:rPr>
          <w:rFonts w:ascii="Times New Roman" w:eastAsiaTheme="minorEastAsia" w:hAnsi="Times New Roman" w:cs="Times New Roman"/>
          <w:sz w:val="20"/>
          <w:szCs w:val="20"/>
          <w:lang w:eastAsia="zh-CN"/>
        </w:rPr>
        <w:t>gNB</w:t>
      </w:r>
      <w:proofErr w:type="spellEnd"/>
      <w:r w:rsidR="00E0053D" w:rsidRPr="00E0053D">
        <w:rPr>
          <w:rFonts w:ascii="Times New Roman" w:eastAsiaTheme="minorEastAsia" w:hAnsi="Times New Roman" w:cs="Times New Roman"/>
          <w:sz w:val="20"/>
          <w:szCs w:val="20"/>
          <w:lang w:eastAsia="zh-CN"/>
        </w:rPr>
        <w:t>-side CSI prediction</w:t>
      </w:r>
      <w:r w:rsidR="00E0053D">
        <w:rPr>
          <w:rFonts w:ascii="Times New Roman" w:eastAsiaTheme="minorEastAsia" w:hAnsi="Times New Roman" w:cs="Times New Roman" w:hint="eastAsia"/>
          <w:sz w:val="20"/>
          <w:szCs w:val="20"/>
          <w:lang w:eastAsia="zh-CN"/>
        </w:rPr>
        <w:t>.</w:t>
      </w:r>
      <w:r w:rsidR="00B00DAD">
        <w:rPr>
          <w:rFonts w:ascii="Times New Roman" w:eastAsiaTheme="minorEastAsia" w:hAnsi="Times New Roman" w:cs="Times New Roman" w:hint="eastAsia"/>
          <w:sz w:val="20"/>
          <w:szCs w:val="20"/>
          <w:lang w:eastAsia="zh-CN"/>
        </w:rPr>
        <w:t xml:space="preserve"> Moreover, the following agreements were achieved for the related reporting</w:t>
      </w:r>
      <w:r w:rsidR="00B00DAD" w:rsidRPr="00B00DAD">
        <w:t xml:space="preserve"> </w:t>
      </w:r>
      <w:r w:rsidR="00B00DAD" w:rsidRPr="00B00DAD">
        <w:rPr>
          <w:rFonts w:ascii="Times New Roman" w:eastAsiaTheme="minorEastAsia" w:hAnsi="Times New Roman" w:cs="Times New Roman"/>
          <w:sz w:val="20"/>
          <w:szCs w:val="20"/>
          <w:lang w:eastAsia="zh-CN"/>
        </w:rPr>
        <w:t>format</w:t>
      </w:r>
      <w:r w:rsidR="00B00DAD">
        <w:rPr>
          <w:rFonts w:ascii="Times New Roman" w:eastAsiaTheme="minorEastAsia" w:hAnsi="Times New Roman" w:cs="Times New Roman" w:hint="eastAsia"/>
          <w:sz w:val="20"/>
          <w:szCs w:val="20"/>
          <w:lang w:eastAsia="zh-CN"/>
        </w:rPr>
        <w:t>s and reporting CSI parameters.</w:t>
      </w:r>
    </w:p>
    <w:tbl>
      <w:tblPr>
        <w:tblStyle w:val="aa"/>
        <w:tblW w:w="0" w:type="auto"/>
        <w:tblLook w:val="04A0" w:firstRow="1" w:lastRow="0" w:firstColumn="1" w:lastColumn="0" w:noHBand="0" w:noVBand="1"/>
      </w:tblPr>
      <w:tblGrid>
        <w:gridCol w:w="9286"/>
      </w:tblGrid>
      <w:tr w:rsidR="00B00DAD" w14:paraId="51C278EA" w14:textId="77777777" w:rsidTr="00AD2F12">
        <w:tc>
          <w:tcPr>
            <w:tcW w:w="9286" w:type="dxa"/>
            <w:tcBorders>
              <w:top w:val="single" w:sz="4" w:space="0" w:color="auto"/>
              <w:left w:val="single" w:sz="4" w:space="0" w:color="auto"/>
              <w:bottom w:val="single" w:sz="4" w:space="0" w:color="auto"/>
              <w:right w:val="single" w:sz="4" w:space="0" w:color="auto"/>
            </w:tcBorders>
            <w:hideMark/>
          </w:tcPr>
          <w:p w14:paraId="6364CB7C" w14:textId="77777777" w:rsidR="00B00DAD" w:rsidRPr="009601E3" w:rsidRDefault="00B00DAD" w:rsidP="00C42BBC">
            <w:pPr>
              <w:snapToGrid w:val="0"/>
              <w:spacing w:afterLines="50" w:after="120"/>
              <w:rPr>
                <w:rFonts w:ascii="Times New Roman" w:eastAsia="Malgun Gothic" w:hAnsi="Times New Roman" w:cs="Times New Roman"/>
                <w:sz w:val="20"/>
                <w:highlight w:val="green"/>
                <w:lang w:eastAsia="ko-KR"/>
              </w:rPr>
            </w:pPr>
            <w:r w:rsidRPr="009601E3">
              <w:rPr>
                <w:rFonts w:ascii="Times New Roman" w:hAnsi="Times New Roman" w:cs="Times New Roman"/>
                <w:b/>
                <w:bCs/>
                <w:sz w:val="20"/>
                <w:highlight w:val="green"/>
              </w:rPr>
              <w:t>Agreement</w:t>
            </w:r>
          </w:p>
          <w:p w14:paraId="2CDF4EC8" w14:textId="77777777" w:rsidR="00B00DAD" w:rsidRPr="009601E3" w:rsidRDefault="00B00DAD" w:rsidP="00C42BBC">
            <w:pPr>
              <w:snapToGrid w:val="0"/>
              <w:spacing w:afterLines="50" w:after="120"/>
              <w:rPr>
                <w:rFonts w:ascii="Times New Roman" w:hAnsi="Times New Roman" w:cs="Times New Roman"/>
                <w:sz w:val="20"/>
              </w:rPr>
            </w:pPr>
            <w:r w:rsidRPr="009601E3">
              <w:rPr>
                <w:rFonts w:ascii="Times New Roman" w:hAnsi="Times New Roman" w:cs="Times New Roman"/>
                <w:sz w:val="20"/>
              </w:rPr>
              <w:t>The work scope of TRS-based TDCP reporting includes down selection from the following TDCP reporting formats:</w:t>
            </w:r>
          </w:p>
          <w:p w14:paraId="0DDE165E"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Alt1. Stand-alone reporting (no inter-dependence with other CSI/UCI parameters)</w:t>
            </w:r>
          </w:p>
          <w:p w14:paraId="1C0CC11C" w14:textId="77777777" w:rsidR="00B00DAD" w:rsidRPr="009601E3" w:rsidRDefault="00B00DAD" w:rsidP="00C42BBC">
            <w:pPr>
              <w:widowControl/>
              <w:numPr>
                <w:ilvl w:val="1"/>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Note: This doesn’t preclude multiplexing with other UCI parameters (e.g. CSI, ACK, SR, …) on PUCCH/PUSCH, if applicable</w:t>
            </w:r>
          </w:p>
          <w:p w14:paraId="61B06D02" w14:textId="67A1B209" w:rsidR="00B00DAD" w:rsidRPr="004171C6"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Alt2. Inter-dependent and reported with other CSI parameter(s)</w:t>
            </w:r>
          </w:p>
          <w:p w14:paraId="4852E016" w14:textId="77777777" w:rsidR="00B00DAD" w:rsidRPr="009601E3" w:rsidRDefault="00B00DAD" w:rsidP="00C42BBC">
            <w:pPr>
              <w:snapToGrid w:val="0"/>
              <w:spacing w:afterLines="50" w:after="120"/>
              <w:rPr>
                <w:rFonts w:ascii="Times New Roman" w:eastAsia="Malgun Gothic" w:hAnsi="Times New Roman" w:cs="Times New Roman"/>
                <w:sz w:val="20"/>
                <w:highlight w:val="green"/>
                <w:lang w:eastAsia="ko-KR"/>
              </w:rPr>
            </w:pPr>
            <w:r w:rsidRPr="009601E3">
              <w:rPr>
                <w:rFonts w:ascii="Times New Roman" w:hAnsi="Times New Roman" w:cs="Times New Roman"/>
                <w:b/>
                <w:bCs/>
                <w:sz w:val="20"/>
                <w:highlight w:val="green"/>
              </w:rPr>
              <w:t>Agreement</w:t>
            </w:r>
          </w:p>
          <w:p w14:paraId="2E6B7739" w14:textId="77777777" w:rsidR="00B00DAD" w:rsidRPr="009601E3" w:rsidRDefault="00B00DAD" w:rsidP="00C42BBC">
            <w:pPr>
              <w:snapToGrid w:val="0"/>
              <w:spacing w:afterLines="50" w:after="120"/>
              <w:rPr>
                <w:rFonts w:ascii="Times New Roman" w:hAnsi="Times New Roman" w:cs="Times New Roman"/>
                <w:sz w:val="20"/>
              </w:rPr>
            </w:pPr>
            <w:r w:rsidRPr="009601E3">
              <w:rPr>
                <w:rFonts w:ascii="Times New Roman" w:hAnsi="Times New Roman" w:cs="Times New Roman"/>
                <w:sz w:val="20"/>
              </w:rPr>
              <w:t>The work scope of TRS-based TDCP reporting includes down selection from the following TDCP parameters:</w:t>
            </w:r>
          </w:p>
          <w:p w14:paraId="6BC98744"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Alt1. Doppler shift</w:t>
            </w:r>
          </w:p>
          <w:p w14:paraId="2D57396F"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Alt2. Doppler spread</w:t>
            </w:r>
          </w:p>
          <w:p w14:paraId="0643293A"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 xml:space="preserve">Alt3. Cross-correlation in time </w:t>
            </w:r>
          </w:p>
          <w:p w14:paraId="599137A3"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 xml:space="preserve">Alt4A. Relative Doppler shift of a number of peaks in CIR </w:t>
            </w:r>
          </w:p>
          <w:p w14:paraId="33105071" w14:textId="77777777" w:rsidR="00B00DAD" w:rsidRPr="009601E3" w:rsidRDefault="00B00DAD" w:rsidP="00C42BBC">
            <w:pPr>
              <w:widowControl/>
              <w:numPr>
                <w:ilvl w:val="0"/>
                <w:numId w:val="8"/>
              </w:numPr>
              <w:snapToGrid w:val="0"/>
              <w:spacing w:afterLines="50" w:after="120"/>
              <w:jc w:val="left"/>
              <w:rPr>
                <w:rFonts w:ascii="Times New Roman" w:eastAsia="Times New Roman" w:hAnsi="Times New Roman" w:cs="Times New Roman"/>
                <w:sz w:val="20"/>
              </w:rPr>
            </w:pPr>
            <w:r w:rsidRPr="009601E3">
              <w:rPr>
                <w:rFonts w:ascii="Times New Roman" w:eastAsia="Times New Roman" w:hAnsi="Times New Roman" w:cs="Times New Roman"/>
                <w:sz w:val="20"/>
              </w:rPr>
              <w:t>Alt4B. Relative Doppler shifts of different TRSs</w:t>
            </w:r>
          </w:p>
          <w:p w14:paraId="247258B9" w14:textId="05C3A46C" w:rsidR="00B00DAD" w:rsidRPr="00B00DAD" w:rsidRDefault="00B00DAD" w:rsidP="00C42BBC">
            <w:pPr>
              <w:widowControl/>
              <w:numPr>
                <w:ilvl w:val="0"/>
                <w:numId w:val="8"/>
              </w:numPr>
              <w:snapToGrid w:val="0"/>
              <w:spacing w:afterLines="50" w:after="120"/>
              <w:jc w:val="left"/>
              <w:rPr>
                <w:rFonts w:eastAsia="Times New Roman" w:cs="Times"/>
              </w:rPr>
            </w:pPr>
            <w:r w:rsidRPr="009601E3">
              <w:rPr>
                <w:rFonts w:ascii="Times New Roman" w:eastAsia="Times New Roman" w:hAnsi="Times New Roman" w:cs="Times New Roman"/>
                <w:sz w:val="20"/>
              </w:rPr>
              <w:t>Alt5: CSI-RS resource and/or CSI reporting setting configuration assistance</w:t>
            </w:r>
          </w:p>
        </w:tc>
      </w:tr>
    </w:tbl>
    <w:p w14:paraId="34C37963" w14:textId="21BADA44" w:rsidR="00B00DAD" w:rsidRDefault="006200A3"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For t</w:t>
      </w:r>
      <w:r w:rsidR="00B00DAD">
        <w:rPr>
          <w:rFonts w:ascii="Times New Roman" w:eastAsiaTheme="minorEastAsia" w:hAnsi="Times New Roman" w:cs="Times New Roman" w:hint="eastAsia"/>
          <w:sz w:val="20"/>
          <w:szCs w:val="20"/>
          <w:lang w:eastAsia="zh-CN"/>
        </w:rPr>
        <w:t>he</w:t>
      </w:r>
      <w:r>
        <w:rPr>
          <w:rFonts w:ascii="Times New Roman" w:eastAsiaTheme="minorEastAsia" w:hAnsi="Times New Roman" w:cs="Times New Roman" w:hint="eastAsia"/>
          <w:sz w:val="20"/>
          <w:szCs w:val="20"/>
          <w:lang w:eastAsia="zh-CN"/>
        </w:rPr>
        <w:t xml:space="preserve"> first use case supported in the last e-meeting, </w:t>
      </w:r>
      <w:proofErr w:type="spellStart"/>
      <w:r>
        <w:rPr>
          <w:rFonts w:ascii="Times New Roman" w:eastAsiaTheme="minorEastAsia" w:hAnsi="Times New Roman" w:cs="Times New Roman" w:hint="eastAsia"/>
          <w:sz w:val="20"/>
          <w:szCs w:val="20"/>
          <w:lang w:eastAsia="zh-CN"/>
        </w:rPr>
        <w:t>gNB</w:t>
      </w:r>
      <w:proofErr w:type="spellEnd"/>
      <w:r>
        <w:rPr>
          <w:rFonts w:ascii="Times New Roman" w:eastAsiaTheme="minorEastAsia" w:hAnsi="Times New Roman" w:cs="Times New Roman" w:hint="eastAsia"/>
          <w:sz w:val="20"/>
          <w:szCs w:val="20"/>
          <w:lang w:eastAsia="zh-CN"/>
        </w:rPr>
        <w:t xml:space="preserve"> can adjust </w:t>
      </w:r>
      <w:r w:rsidRPr="00E0053D">
        <w:rPr>
          <w:rFonts w:ascii="Times New Roman" w:eastAsiaTheme="minorEastAsia" w:hAnsi="Times New Roman" w:cs="Times New Roman"/>
          <w:sz w:val="20"/>
          <w:szCs w:val="20"/>
          <w:lang w:eastAsia="zh-CN"/>
        </w:rPr>
        <w:t xml:space="preserve">CSI reporting </w:t>
      </w:r>
      <w:r w:rsidRPr="006200A3">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resource transmission </w:t>
      </w:r>
      <w:r w:rsidRPr="006200A3">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w:t>
      </w:r>
      <w:r w:rsidRPr="00E0053D">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hint="eastAsia"/>
          <w:sz w:val="20"/>
          <w:szCs w:val="20"/>
          <w:lang w:eastAsia="zh-CN"/>
        </w:rPr>
        <w:t>precoder</w:t>
      </w:r>
      <w:proofErr w:type="spellEnd"/>
      <w:r>
        <w:rPr>
          <w:rFonts w:ascii="Times New Roman" w:eastAsiaTheme="minorEastAsia" w:hAnsi="Times New Roman" w:cs="Times New Roman" w:hint="eastAsia"/>
          <w:sz w:val="20"/>
          <w:szCs w:val="20"/>
          <w:lang w:eastAsia="zh-CN"/>
        </w:rPr>
        <w:t xml:space="preserve"> scheme based the reporting Doppler parameters.</w:t>
      </w:r>
      <w:r w:rsidR="0049005D">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sz w:val="20"/>
          <w:szCs w:val="20"/>
          <w:lang w:eastAsia="zh-CN"/>
        </w:rPr>
        <w:t>In</w:t>
      </w:r>
      <w:r w:rsidR="0049005D">
        <w:rPr>
          <w:rFonts w:ascii="Times New Roman" w:eastAsiaTheme="minorEastAsia" w:hAnsi="Times New Roman" w:cs="Times New Roman" w:hint="eastAsia"/>
          <w:sz w:val="20"/>
          <w:szCs w:val="20"/>
          <w:lang w:eastAsia="zh-CN"/>
        </w:rPr>
        <w:t xml:space="preserve"> our view, this adjustment can be achieved by </w:t>
      </w:r>
      <w:proofErr w:type="spellStart"/>
      <w:r w:rsidR="0049005D">
        <w:rPr>
          <w:rFonts w:ascii="Times New Roman" w:eastAsiaTheme="minorEastAsia" w:hAnsi="Times New Roman" w:cs="Times New Roman" w:hint="eastAsia"/>
          <w:sz w:val="20"/>
          <w:szCs w:val="20"/>
          <w:lang w:eastAsia="zh-CN"/>
        </w:rPr>
        <w:t>gNB</w:t>
      </w:r>
      <w:r w:rsidR="0049005D">
        <w:rPr>
          <w:rFonts w:ascii="Times New Roman" w:eastAsiaTheme="minorEastAsia" w:hAnsi="Times New Roman" w:cs="Times New Roman"/>
          <w:sz w:val="20"/>
          <w:szCs w:val="20"/>
          <w:lang w:eastAsia="zh-CN"/>
        </w:rPr>
        <w:t>’</w:t>
      </w:r>
      <w:r w:rsidR="0049005D">
        <w:rPr>
          <w:rFonts w:ascii="Times New Roman" w:eastAsiaTheme="minorEastAsia" w:hAnsi="Times New Roman" w:cs="Times New Roman" w:hint="eastAsia"/>
          <w:sz w:val="20"/>
          <w:szCs w:val="20"/>
          <w:lang w:eastAsia="zh-CN"/>
        </w:rPr>
        <w:t>s</w:t>
      </w:r>
      <w:proofErr w:type="spellEnd"/>
      <w:r w:rsidR="0049005D">
        <w:rPr>
          <w:rFonts w:ascii="Times New Roman" w:eastAsiaTheme="minorEastAsia" w:hAnsi="Times New Roman" w:cs="Times New Roman" w:hint="eastAsia"/>
          <w:sz w:val="20"/>
          <w:szCs w:val="20"/>
          <w:lang w:eastAsia="zh-CN"/>
        </w:rPr>
        <w:t xml:space="preserve"> </w:t>
      </w:r>
      <w:r w:rsidR="00587C68">
        <w:rPr>
          <w:rFonts w:ascii="Times New Roman" w:eastAsiaTheme="minorEastAsia" w:hAnsi="Times New Roman" w:cs="Times New Roman" w:hint="eastAsia"/>
          <w:sz w:val="20"/>
          <w:szCs w:val="20"/>
          <w:lang w:eastAsia="zh-CN"/>
        </w:rPr>
        <w:t>implementation</w:t>
      </w:r>
      <w:r w:rsidR="0049005D">
        <w:rPr>
          <w:rFonts w:ascii="Times New Roman" w:eastAsiaTheme="minorEastAsia" w:hAnsi="Times New Roman" w:cs="Times New Roman" w:hint="eastAsia"/>
          <w:sz w:val="20"/>
          <w:szCs w:val="20"/>
          <w:lang w:eastAsia="zh-CN"/>
        </w:rPr>
        <w:t>. In addition, a single</w:t>
      </w:r>
      <w:r w:rsidR="0049005D" w:rsidRPr="0049005D">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hint="eastAsia"/>
          <w:sz w:val="20"/>
          <w:szCs w:val="20"/>
          <w:lang w:eastAsia="zh-CN"/>
        </w:rPr>
        <w:t>Doppler shift</w:t>
      </w:r>
      <w:r w:rsidR="00FB4DE4">
        <w:rPr>
          <w:rFonts w:ascii="Times New Roman" w:eastAsiaTheme="minorEastAsia" w:hAnsi="Times New Roman" w:cs="Times New Roman" w:hint="eastAsia"/>
          <w:sz w:val="20"/>
          <w:szCs w:val="20"/>
          <w:lang w:eastAsia="zh-CN"/>
        </w:rPr>
        <w:t xml:space="preserve"> of</w:t>
      </w:r>
      <w:r w:rsidR="0049005D">
        <w:rPr>
          <w:rFonts w:ascii="Times New Roman" w:eastAsiaTheme="minorEastAsia" w:hAnsi="Times New Roman" w:cs="Times New Roman" w:hint="eastAsia"/>
          <w:sz w:val="20"/>
          <w:szCs w:val="20"/>
          <w:lang w:eastAsia="zh-CN"/>
        </w:rPr>
        <w:t xml:space="preserve"> </w:t>
      </w:r>
      <w:r w:rsidR="00FB4DE4" w:rsidRPr="00FB4DE4">
        <w:rPr>
          <w:rFonts w:ascii="Times New Roman" w:eastAsiaTheme="minorEastAsia" w:hAnsi="Times New Roman" w:cs="Times New Roman"/>
          <w:sz w:val="20"/>
          <w:szCs w:val="20"/>
          <w:lang w:eastAsia="zh-CN"/>
        </w:rPr>
        <w:t>the strongest path</w:t>
      </w:r>
      <w:r w:rsidR="00FB4DE4">
        <w:rPr>
          <w:rFonts w:ascii="Times New Roman" w:eastAsiaTheme="minorEastAsia" w:hAnsi="Times New Roman" w:cs="Times New Roman" w:hint="eastAsia"/>
          <w:sz w:val="20"/>
          <w:szCs w:val="20"/>
          <w:lang w:eastAsia="zh-CN"/>
        </w:rPr>
        <w:t xml:space="preserve"> and </w:t>
      </w:r>
      <w:r w:rsidR="00FB4DE4" w:rsidRPr="00FB4DE4">
        <w:rPr>
          <w:rFonts w:ascii="Times New Roman" w:eastAsiaTheme="minorEastAsia" w:hAnsi="Times New Roman" w:cs="Times New Roman"/>
          <w:sz w:val="20"/>
          <w:szCs w:val="20"/>
          <w:lang w:eastAsia="zh-CN"/>
        </w:rPr>
        <w:t>the multipath weighted</w:t>
      </w:r>
      <w:r w:rsidR="00FB4DE4">
        <w:rPr>
          <w:rFonts w:ascii="Times New Roman" w:eastAsiaTheme="minorEastAsia" w:hAnsi="Times New Roman" w:cs="Times New Roman" w:hint="eastAsia"/>
          <w:sz w:val="20"/>
          <w:szCs w:val="20"/>
          <w:lang w:eastAsia="zh-CN"/>
        </w:rPr>
        <w:t xml:space="preserve">, </w:t>
      </w:r>
      <w:r w:rsidR="0049005D" w:rsidRPr="0049005D">
        <w:rPr>
          <w:rFonts w:ascii="Times New Roman" w:eastAsiaTheme="minorEastAsia" w:hAnsi="Times New Roman" w:cs="Times New Roman"/>
          <w:sz w:val="20"/>
          <w:szCs w:val="20"/>
          <w:lang w:eastAsia="zh-CN"/>
        </w:rPr>
        <w:t xml:space="preserve">or </w:t>
      </w:r>
      <w:r w:rsidR="00FB4DE4">
        <w:rPr>
          <w:rFonts w:ascii="Times New Roman" w:eastAsiaTheme="minorEastAsia" w:hAnsi="Times New Roman" w:cs="Times New Roman" w:hint="eastAsia"/>
          <w:sz w:val="20"/>
          <w:szCs w:val="20"/>
          <w:lang w:eastAsia="zh-CN"/>
        </w:rPr>
        <w:t xml:space="preserve">the Doppler spread </w:t>
      </w:r>
      <w:r w:rsidR="00FB4DE4" w:rsidRPr="00FB4DE4">
        <w:rPr>
          <w:rFonts w:ascii="Times New Roman" w:eastAsiaTheme="minorEastAsia" w:hAnsi="Times New Roman" w:cs="Times New Roman"/>
          <w:sz w:val="20"/>
          <w:szCs w:val="20"/>
          <w:lang w:eastAsia="zh-CN"/>
        </w:rPr>
        <w:t>for the maximum Doppler shift among the multipath</w:t>
      </w:r>
      <w:r w:rsidR="007C5256">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hint="eastAsia"/>
          <w:sz w:val="20"/>
          <w:szCs w:val="20"/>
          <w:lang w:eastAsia="zh-CN"/>
        </w:rPr>
        <w:t xml:space="preserve">can be </w:t>
      </w:r>
      <w:r w:rsidR="0049005D">
        <w:rPr>
          <w:rFonts w:ascii="Times New Roman" w:eastAsiaTheme="minorEastAsia" w:hAnsi="Times New Roman" w:cs="Times New Roman"/>
          <w:sz w:val="20"/>
          <w:szCs w:val="20"/>
          <w:lang w:eastAsia="zh-CN"/>
        </w:rPr>
        <w:t>considered</w:t>
      </w:r>
      <w:r w:rsidR="0049005D">
        <w:rPr>
          <w:rFonts w:ascii="Times New Roman" w:eastAsiaTheme="minorEastAsia" w:hAnsi="Times New Roman" w:cs="Times New Roman" w:hint="eastAsia"/>
          <w:sz w:val="20"/>
          <w:szCs w:val="20"/>
          <w:lang w:eastAsia="zh-CN"/>
        </w:rPr>
        <w:t xml:space="preserve"> for </w:t>
      </w:r>
      <w:r w:rsidR="0049005D" w:rsidRPr="0049005D">
        <w:rPr>
          <w:rFonts w:ascii="Times New Roman" w:eastAsiaTheme="minorEastAsia" w:hAnsi="Times New Roman" w:cs="Times New Roman"/>
          <w:sz w:val="20"/>
          <w:szCs w:val="20"/>
          <w:lang w:eastAsia="zh-CN"/>
        </w:rPr>
        <w:t>high/medium UE velocities</w:t>
      </w:r>
      <w:r w:rsidR="0049005D">
        <w:rPr>
          <w:rFonts w:ascii="Times New Roman" w:eastAsiaTheme="minorEastAsia" w:hAnsi="Times New Roman" w:cs="Times New Roman" w:hint="eastAsia"/>
          <w:sz w:val="20"/>
          <w:szCs w:val="20"/>
          <w:lang w:eastAsia="zh-CN"/>
        </w:rPr>
        <w:t xml:space="preserve">, which is </w:t>
      </w:r>
      <w:r w:rsidR="00733B02">
        <w:rPr>
          <w:rFonts w:ascii="Times New Roman" w:eastAsiaTheme="minorEastAsia" w:hAnsi="Times New Roman" w:cs="Times New Roman" w:hint="eastAsia"/>
          <w:sz w:val="20"/>
          <w:szCs w:val="20"/>
          <w:lang w:eastAsia="zh-CN"/>
        </w:rPr>
        <w:t>in</w:t>
      </w:r>
      <w:r w:rsidR="0049005D" w:rsidRPr="0049005D">
        <w:rPr>
          <w:rFonts w:ascii="Times New Roman" w:eastAsiaTheme="minorEastAsia" w:hAnsi="Times New Roman" w:cs="Times New Roman"/>
          <w:sz w:val="20"/>
          <w:szCs w:val="20"/>
          <w:lang w:eastAsia="zh-CN"/>
        </w:rPr>
        <w:t>dependen</w:t>
      </w:r>
      <w:r w:rsidR="0049005D">
        <w:rPr>
          <w:rFonts w:ascii="Times New Roman" w:eastAsiaTheme="minorEastAsia" w:hAnsi="Times New Roman" w:cs="Times New Roman" w:hint="eastAsia"/>
          <w:sz w:val="20"/>
          <w:szCs w:val="20"/>
          <w:lang w:eastAsia="zh-CN"/>
        </w:rPr>
        <w:t>t</w:t>
      </w:r>
      <w:r w:rsidR="0049005D" w:rsidRPr="0049005D">
        <w:rPr>
          <w:rFonts w:ascii="Times New Roman" w:eastAsiaTheme="minorEastAsia" w:hAnsi="Times New Roman" w:cs="Times New Roman"/>
          <w:sz w:val="20"/>
          <w:szCs w:val="20"/>
          <w:lang w:eastAsia="zh-CN"/>
        </w:rPr>
        <w:t xml:space="preserve"> </w:t>
      </w:r>
      <w:r w:rsidR="001A554F">
        <w:rPr>
          <w:rFonts w:ascii="Times New Roman" w:eastAsiaTheme="minorEastAsia" w:hAnsi="Times New Roman" w:cs="Times New Roman" w:hint="eastAsia"/>
          <w:sz w:val="20"/>
          <w:szCs w:val="20"/>
          <w:lang w:eastAsia="zh-CN"/>
        </w:rPr>
        <w:t>from</w:t>
      </w:r>
      <w:r w:rsidR="001A554F" w:rsidRPr="0049005D">
        <w:rPr>
          <w:rFonts w:ascii="Times New Roman" w:eastAsiaTheme="minorEastAsia" w:hAnsi="Times New Roman" w:cs="Times New Roman"/>
          <w:sz w:val="20"/>
          <w:szCs w:val="20"/>
          <w:lang w:eastAsia="zh-CN"/>
        </w:rPr>
        <w:t xml:space="preserve"> </w:t>
      </w:r>
      <w:r w:rsidR="0049005D" w:rsidRPr="0049005D">
        <w:rPr>
          <w:rFonts w:ascii="Times New Roman" w:eastAsiaTheme="minorEastAsia" w:hAnsi="Times New Roman" w:cs="Times New Roman"/>
          <w:sz w:val="20"/>
          <w:szCs w:val="20"/>
          <w:lang w:eastAsia="zh-CN"/>
        </w:rPr>
        <w:t>other CSI/UCI parameters</w:t>
      </w:r>
      <w:r w:rsidR="0049005D">
        <w:rPr>
          <w:rFonts w:ascii="Times New Roman" w:eastAsiaTheme="minorEastAsia" w:hAnsi="Times New Roman" w:cs="Times New Roman" w:hint="eastAsia"/>
          <w:sz w:val="20"/>
          <w:szCs w:val="20"/>
          <w:lang w:eastAsia="zh-CN"/>
        </w:rPr>
        <w:t>.</w:t>
      </w:r>
    </w:p>
    <w:p w14:paraId="73EE5A3D" w14:textId="6913E921" w:rsidR="0049005D" w:rsidRPr="002E43C3" w:rsidRDefault="0049005D" w:rsidP="00C42BBC">
      <w:pPr>
        <w:pStyle w:val="Normal9pointspacing"/>
        <w:spacing w:before="0" w:afterLines="50" w:after="120"/>
        <w:rPr>
          <w:rFonts w:eastAsia="宋体"/>
          <w:szCs w:val="20"/>
          <w:lang w:val="en-US" w:eastAsia="zh-CN"/>
        </w:rPr>
      </w:pPr>
      <w:r w:rsidRPr="002E43C3">
        <w:rPr>
          <w:b/>
          <w:szCs w:val="20"/>
          <w:lang w:val="en-US"/>
        </w:rPr>
        <w:t>Proposal</w:t>
      </w:r>
      <w:r w:rsidRPr="002E43C3">
        <w:rPr>
          <w:rFonts w:eastAsiaTheme="minorEastAsia" w:hint="eastAsia"/>
          <w:b/>
          <w:szCs w:val="20"/>
          <w:lang w:val="en-US" w:eastAsia="zh-CN"/>
        </w:rPr>
        <w:t>-</w:t>
      </w:r>
      <w:r w:rsidR="00392971">
        <w:rPr>
          <w:rFonts w:eastAsiaTheme="minorEastAsia" w:hint="eastAsia"/>
          <w:b/>
          <w:szCs w:val="20"/>
          <w:lang w:val="en-US" w:eastAsia="zh-CN"/>
        </w:rPr>
        <w:t>6</w:t>
      </w:r>
      <w:r w:rsidRPr="002E43C3">
        <w:rPr>
          <w:szCs w:val="20"/>
          <w:lang w:val="en-US"/>
        </w:rPr>
        <w:t xml:space="preserve">: </w:t>
      </w:r>
    </w:p>
    <w:p w14:paraId="3FBF9D80" w14:textId="185416DB" w:rsidR="0049005D" w:rsidRPr="002E43C3" w:rsidRDefault="0049005D"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r w:rsidRPr="002E43C3">
        <w:rPr>
          <w:rFonts w:ascii="Times New Roman" w:hAnsi="Times New Roman" w:cs="Times New Roman"/>
          <w:b/>
          <w:sz w:val="20"/>
          <w:szCs w:val="20"/>
        </w:rPr>
        <w:t xml:space="preserve">aiding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to determine CSI reporting </w:t>
      </w:r>
      <w:r w:rsidRPr="002E43C3">
        <w:rPr>
          <w:rFonts w:ascii="Times New Roman" w:hAnsi="Times New Roman" w:cs="Times New Roman" w:hint="eastAsia"/>
          <w:b/>
          <w:sz w:val="20"/>
          <w:szCs w:val="20"/>
        </w:rPr>
        <w:t xml:space="preserve">and </w:t>
      </w:r>
      <w:r w:rsidRPr="002E43C3">
        <w:rPr>
          <w:rFonts w:ascii="Times New Roman" w:hAnsi="Times New Roman" w:cs="Times New Roman"/>
          <w:b/>
          <w:sz w:val="20"/>
          <w:szCs w:val="20"/>
        </w:rPr>
        <w:t>resource configuration parameters</w:t>
      </w:r>
      <w:r w:rsidRPr="002E43C3">
        <w:rPr>
          <w:rFonts w:ascii="Times New Roman" w:hAnsi="Times New Roman" w:cs="Times New Roman" w:hint="eastAsia"/>
          <w:b/>
          <w:sz w:val="20"/>
          <w:szCs w:val="20"/>
        </w:rPr>
        <w:t xml:space="preserve">, </w:t>
      </w:r>
      <w:r w:rsidR="00FB4DE4" w:rsidRPr="002E43C3">
        <w:rPr>
          <w:rFonts w:ascii="Times New Roman" w:hAnsi="Times New Roman" w:cs="Times New Roman" w:hint="eastAsia"/>
          <w:b/>
          <w:sz w:val="20"/>
          <w:szCs w:val="20"/>
        </w:rPr>
        <w:t xml:space="preserve">the </w:t>
      </w:r>
      <w:r w:rsidR="00FB4DE4" w:rsidRPr="002E43C3">
        <w:rPr>
          <w:rFonts w:ascii="Times New Roman" w:hAnsi="Times New Roman" w:cs="Times New Roman"/>
          <w:b/>
          <w:sz w:val="20"/>
          <w:szCs w:val="20"/>
        </w:rPr>
        <w:t xml:space="preserve">adjustment </w:t>
      </w:r>
      <w:r w:rsidR="00FB4DE4" w:rsidRPr="002E43C3">
        <w:rPr>
          <w:rFonts w:ascii="Times New Roman" w:hAnsi="Times New Roman" w:cs="Times New Roman" w:hint="eastAsia"/>
          <w:b/>
          <w:sz w:val="20"/>
          <w:szCs w:val="20"/>
        </w:rPr>
        <w:t xml:space="preserve">based the </w:t>
      </w:r>
      <w:r w:rsidR="001A554F" w:rsidRPr="002E43C3">
        <w:rPr>
          <w:rFonts w:ascii="Times New Roman" w:hAnsi="Times New Roman" w:cs="Times New Roman" w:hint="eastAsia"/>
          <w:b/>
          <w:sz w:val="20"/>
          <w:szCs w:val="20"/>
        </w:rPr>
        <w:t xml:space="preserve">reported </w:t>
      </w:r>
      <w:r w:rsidR="00FB4DE4" w:rsidRPr="002E43C3">
        <w:rPr>
          <w:rFonts w:ascii="Times New Roman" w:hAnsi="Times New Roman" w:cs="Times New Roman" w:hint="eastAsia"/>
          <w:b/>
          <w:sz w:val="20"/>
          <w:szCs w:val="20"/>
        </w:rPr>
        <w:t xml:space="preserve">Doppler information </w:t>
      </w:r>
      <w:r w:rsidR="00FB4DE4" w:rsidRPr="002E43C3">
        <w:rPr>
          <w:rFonts w:ascii="Times New Roman" w:hAnsi="Times New Roman" w:cs="Times New Roman"/>
          <w:b/>
          <w:sz w:val="20"/>
          <w:szCs w:val="20"/>
        </w:rPr>
        <w:t xml:space="preserve">can be achieved by </w:t>
      </w:r>
      <w:proofErr w:type="spellStart"/>
      <w:r w:rsidR="00FB4DE4" w:rsidRPr="002E43C3">
        <w:rPr>
          <w:rFonts w:ascii="Times New Roman" w:hAnsi="Times New Roman" w:cs="Times New Roman"/>
          <w:b/>
          <w:sz w:val="20"/>
          <w:szCs w:val="20"/>
        </w:rPr>
        <w:t>gNB’s</w:t>
      </w:r>
      <w:proofErr w:type="spellEnd"/>
      <w:r w:rsidR="00FB4DE4" w:rsidRPr="002E43C3">
        <w:rPr>
          <w:rFonts w:ascii="Times New Roman" w:hAnsi="Times New Roman" w:cs="Times New Roman"/>
          <w:b/>
          <w:sz w:val="20"/>
          <w:szCs w:val="20"/>
        </w:rPr>
        <w:t xml:space="preserve"> </w:t>
      </w:r>
      <w:r w:rsidR="00587C68" w:rsidRPr="002E43C3">
        <w:rPr>
          <w:rFonts w:ascii="Times New Roman" w:hAnsi="Times New Roman" w:cs="Times New Roman"/>
          <w:b/>
          <w:sz w:val="20"/>
          <w:szCs w:val="20"/>
        </w:rPr>
        <w:t>implementation</w:t>
      </w:r>
      <w:r w:rsidR="00FB4DE4" w:rsidRPr="002E43C3">
        <w:rPr>
          <w:rFonts w:ascii="Times New Roman" w:hAnsi="Times New Roman" w:cs="Times New Roman" w:hint="eastAsia"/>
          <w:b/>
          <w:sz w:val="20"/>
          <w:szCs w:val="20"/>
        </w:rPr>
        <w:t>.</w:t>
      </w:r>
      <w:r w:rsidR="00225008" w:rsidRPr="002E43C3">
        <w:rPr>
          <w:rFonts w:ascii="Times New Roman" w:hAnsi="Times New Roman" w:cs="Times New Roman" w:hint="eastAsia"/>
          <w:b/>
          <w:sz w:val="20"/>
          <w:szCs w:val="20"/>
        </w:rPr>
        <w:t xml:space="preserve"> </w:t>
      </w:r>
      <w:r w:rsidR="00225008" w:rsidRPr="002E43C3">
        <w:rPr>
          <w:rFonts w:ascii="Times New Roman" w:hAnsi="Times New Roman" w:cs="Times New Roman"/>
          <w:b/>
          <w:sz w:val="20"/>
          <w:szCs w:val="20"/>
        </w:rPr>
        <w:t>T</w:t>
      </w:r>
      <w:r w:rsidR="00225008" w:rsidRPr="002E43C3">
        <w:rPr>
          <w:rFonts w:ascii="Times New Roman" w:hAnsi="Times New Roman" w:cs="Times New Roman" w:hint="eastAsia"/>
          <w:b/>
          <w:sz w:val="20"/>
          <w:szCs w:val="20"/>
        </w:rPr>
        <w:t xml:space="preserve">he following </w:t>
      </w:r>
      <w:r w:rsidR="00225008" w:rsidRPr="002E43C3">
        <w:rPr>
          <w:rFonts w:ascii="Times New Roman" w:hAnsi="Times New Roman" w:cs="Times New Roman"/>
          <w:b/>
          <w:sz w:val="20"/>
          <w:szCs w:val="20"/>
        </w:rPr>
        <w:t>Dopple</w:t>
      </w:r>
      <w:r w:rsidR="00225008" w:rsidRPr="002E43C3">
        <w:rPr>
          <w:rFonts w:ascii="Times New Roman" w:hAnsi="Times New Roman" w:cs="Times New Roman" w:hint="eastAsia"/>
          <w:b/>
          <w:sz w:val="20"/>
          <w:szCs w:val="20"/>
        </w:rPr>
        <w:t xml:space="preserve">r </w:t>
      </w:r>
      <w:r w:rsidR="00FB4DE4" w:rsidRPr="002E43C3">
        <w:rPr>
          <w:rFonts w:ascii="Times New Roman" w:hAnsi="Times New Roman" w:cs="Times New Roman"/>
          <w:b/>
          <w:sz w:val="20"/>
          <w:szCs w:val="20"/>
        </w:rPr>
        <w:t>parameters</w:t>
      </w:r>
      <w:r w:rsidR="00225008" w:rsidRPr="002E43C3">
        <w:rPr>
          <w:rFonts w:ascii="Times New Roman" w:hAnsi="Times New Roman" w:cs="Times New Roman" w:hint="eastAsia"/>
          <w:b/>
          <w:sz w:val="20"/>
          <w:szCs w:val="20"/>
        </w:rPr>
        <w:t xml:space="preserve"> can be considered for this use case,</w:t>
      </w:r>
    </w:p>
    <w:p w14:paraId="38DBFDAF" w14:textId="7FC51419"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Alt 1-1: Doppler shift of the strongest path</w:t>
      </w:r>
    </w:p>
    <w:p w14:paraId="03C8C464" w14:textId="3D2BAA3E"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1-2: Doppler shift of the </w:t>
      </w:r>
      <w:r w:rsidRPr="002E43C3">
        <w:rPr>
          <w:rFonts w:ascii="Times New Roman" w:hAnsi="Times New Roman" w:cs="Times New Roman"/>
          <w:b/>
          <w:sz w:val="20"/>
          <w:szCs w:val="20"/>
        </w:rPr>
        <w:t>multipath weighted</w:t>
      </w:r>
    </w:p>
    <w:p w14:paraId="5FBC2A49" w14:textId="3A6535F1"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Alt 2: Doppler spread for the m</w:t>
      </w:r>
      <w:r w:rsidRPr="002E43C3">
        <w:rPr>
          <w:rFonts w:ascii="Times New Roman" w:hAnsi="Times New Roman" w:cs="Times New Roman"/>
          <w:b/>
          <w:sz w:val="20"/>
          <w:szCs w:val="20"/>
        </w:rPr>
        <w:t>aximum</w:t>
      </w:r>
      <w:r w:rsidRPr="002E43C3">
        <w:rPr>
          <w:rFonts w:ascii="Times New Roman" w:hAnsi="Times New Roman" w:cs="Times New Roman" w:hint="eastAsia"/>
          <w:b/>
          <w:sz w:val="20"/>
          <w:szCs w:val="20"/>
        </w:rPr>
        <w:t xml:space="preserve"> Doppler shift among the multi</w:t>
      </w:r>
      <w:r w:rsidR="007C5256" w:rsidRPr="002E43C3">
        <w:rPr>
          <w:rFonts w:ascii="Times New Roman" w:hAnsi="Times New Roman" w:cs="Times New Roman" w:hint="eastAsia"/>
          <w:b/>
          <w:sz w:val="20"/>
          <w:szCs w:val="20"/>
        </w:rPr>
        <w:t>path</w:t>
      </w:r>
    </w:p>
    <w:p w14:paraId="4BFFEFD9" w14:textId="6CFD9337" w:rsidR="00225008" w:rsidRDefault="00FB4DE4" w:rsidP="00C42BBC">
      <w:pPr>
        <w:pStyle w:val="a1"/>
        <w:spacing w:afterLines="50"/>
        <w:rPr>
          <w:rFonts w:ascii="Times New Roman" w:eastAsia="等线" w:hAnsi="Times New Roman" w:cs="Times New Roman"/>
          <w:sz w:val="20"/>
          <w:szCs w:val="18"/>
          <w:lang w:eastAsia="zh-CN"/>
        </w:rPr>
      </w:pPr>
      <w:r>
        <w:rPr>
          <w:rFonts w:ascii="Times New Roman" w:eastAsiaTheme="minorEastAsia" w:hAnsi="Times New Roman" w:cs="Times New Roman" w:hint="eastAsia"/>
          <w:sz w:val="20"/>
          <w:szCs w:val="20"/>
          <w:lang w:eastAsia="zh-CN"/>
        </w:rPr>
        <w:t xml:space="preserve">The other </w:t>
      </w:r>
      <w:r>
        <w:rPr>
          <w:rFonts w:ascii="Times New Roman" w:eastAsiaTheme="minorEastAsia" w:hAnsi="Times New Roman" w:cs="Times New Roman"/>
          <w:sz w:val="20"/>
          <w:szCs w:val="20"/>
          <w:lang w:eastAsia="zh-CN"/>
        </w:rPr>
        <w:t>issue</w:t>
      </w:r>
      <w:r>
        <w:rPr>
          <w:rFonts w:ascii="Times New Roman" w:eastAsiaTheme="minorEastAsia" w:hAnsi="Times New Roman" w:cs="Times New Roman" w:hint="eastAsia"/>
          <w:sz w:val="20"/>
          <w:szCs w:val="20"/>
          <w:lang w:eastAsia="zh-CN"/>
        </w:rPr>
        <w:t xml:space="preserve"> is whether to </w:t>
      </w:r>
      <w:r w:rsidR="00225008">
        <w:rPr>
          <w:rFonts w:ascii="Times New Roman" w:eastAsiaTheme="minorEastAsia" w:hAnsi="Times New Roman" w:cs="Times New Roman" w:hint="eastAsia"/>
          <w:sz w:val="20"/>
          <w:szCs w:val="20"/>
          <w:lang w:eastAsia="zh-CN"/>
        </w:rPr>
        <w:t>confirm</w:t>
      </w:r>
      <w:r w:rsidR="007C5256">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the second use case of </w:t>
      </w:r>
      <w:r w:rsidR="007C5256">
        <w:rPr>
          <w:rFonts w:ascii="Times New Roman" w:eastAsiaTheme="minorEastAsia" w:hAnsi="Times New Roman" w:cs="Times New Roman" w:hint="eastAsia"/>
          <w:sz w:val="20"/>
          <w:szCs w:val="20"/>
          <w:lang w:eastAsia="zh-CN"/>
        </w:rPr>
        <w:t>a</w:t>
      </w:r>
      <w:r w:rsidR="007C5256">
        <w:rPr>
          <w:rFonts w:ascii="Times New Roman" w:eastAsiaTheme="minorEastAsia" w:hAnsi="Times New Roman" w:cs="Times New Roman"/>
          <w:sz w:val="20"/>
          <w:szCs w:val="20"/>
          <w:lang w:eastAsia="zh-CN"/>
        </w:rPr>
        <w:t xml:space="preserve">iding </w:t>
      </w:r>
      <w:proofErr w:type="spellStart"/>
      <w:r w:rsidR="007C5256" w:rsidRPr="00E0053D">
        <w:rPr>
          <w:rFonts w:ascii="Times New Roman" w:eastAsiaTheme="minorEastAsia" w:hAnsi="Times New Roman" w:cs="Times New Roman"/>
          <w:sz w:val="20"/>
          <w:szCs w:val="20"/>
          <w:lang w:eastAsia="zh-CN"/>
        </w:rPr>
        <w:t>gNB</w:t>
      </w:r>
      <w:proofErr w:type="spellEnd"/>
      <w:r w:rsidR="007C5256" w:rsidRPr="00E0053D">
        <w:rPr>
          <w:rFonts w:ascii="Times New Roman" w:eastAsiaTheme="minorEastAsia" w:hAnsi="Times New Roman" w:cs="Times New Roman"/>
          <w:sz w:val="20"/>
          <w:szCs w:val="20"/>
          <w:lang w:eastAsia="zh-CN"/>
        </w:rPr>
        <w:t>-side CSI prediction</w:t>
      </w:r>
      <w:r w:rsidR="007C5256">
        <w:rPr>
          <w:rFonts w:ascii="Times New Roman" w:eastAsiaTheme="minorEastAsia" w:hAnsi="Times New Roman" w:cs="Times New Roman" w:hint="eastAsia"/>
          <w:sz w:val="20"/>
          <w:szCs w:val="20"/>
          <w:lang w:eastAsia="zh-CN"/>
        </w:rPr>
        <w:t>. In our opinion, b</w:t>
      </w:r>
      <w:r w:rsidR="002A3133" w:rsidRPr="002A3133">
        <w:rPr>
          <w:rFonts w:ascii="Times New Roman" w:eastAsia="等线" w:hAnsi="Times New Roman" w:cs="Times New Roman"/>
          <w:sz w:val="20"/>
          <w:szCs w:val="18"/>
          <w:lang w:eastAsia="zh-CN"/>
        </w:rPr>
        <w:t xml:space="preserve">oth FDD and </w:t>
      </w:r>
      <w:r w:rsidR="002A3133" w:rsidRPr="002A3133">
        <w:rPr>
          <w:rFonts w:ascii="Times New Roman" w:hAnsi="Times New Roman" w:cs="Times New Roman"/>
          <w:sz w:val="20"/>
          <w:szCs w:val="18"/>
        </w:rPr>
        <w:t>TDD system</w:t>
      </w:r>
      <w:r w:rsidR="002A3133" w:rsidRPr="002A3133">
        <w:rPr>
          <w:rFonts w:ascii="Times New Roman" w:eastAsia="等线" w:hAnsi="Times New Roman" w:cs="Times New Roman"/>
          <w:sz w:val="20"/>
          <w:szCs w:val="18"/>
          <w:lang w:eastAsia="zh-CN"/>
        </w:rPr>
        <w:t xml:space="preserve"> suffer </w:t>
      </w:r>
      <w:r w:rsidR="002A3133" w:rsidRPr="002A3133">
        <w:rPr>
          <w:rFonts w:ascii="Times New Roman" w:hAnsi="Times New Roman" w:cs="Times New Roman"/>
          <w:sz w:val="20"/>
          <w:szCs w:val="18"/>
        </w:rPr>
        <w:t>the same problem of CSI expiration</w:t>
      </w:r>
      <w:r w:rsidR="002A3133" w:rsidRPr="002A3133">
        <w:rPr>
          <w:rFonts w:ascii="Times New Roman" w:eastAsia="等线" w:hAnsi="Times New Roman" w:cs="Times New Roman"/>
          <w:sz w:val="20"/>
          <w:szCs w:val="18"/>
          <w:lang w:eastAsia="zh-CN"/>
        </w:rPr>
        <w:t>. Type II codebook refinement has been supported for FDD in last e-meeting, however, there is no solution for TDD system.</w:t>
      </w:r>
    </w:p>
    <w:p w14:paraId="3D87709C" w14:textId="32295514" w:rsidR="00225008" w:rsidRPr="002E43C3" w:rsidRDefault="00225008"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-2</w:t>
      </w:r>
      <w:r w:rsidRPr="002E43C3">
        <w:rPr>
          <w:rFonts w:hint="eastAsia"/>
          <w:b/>
          <w:szCs w:val="20"/>
          <w:lang w:val="en-US"/>
        </w:rPr>
        <w:t>:</w:t>
      </w:r>
    </w:p>
    <w:p w14:paraId="019A1BF4" w14:textId="5705A602" w:rsidR="002A3133" w:rsidRPr="002E43C3" w:rsidRDefault="00225008"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There is </w:t>
      </w:r>
      <w:r w:rsidRPr="002E43C3">
        <w:rPr>
          <w:rFonts w:ascii="Times New Roman" w:hAnsi="Times New Roman" w:cs="Times New Roman"/>
          <w:b/>
          <w:sz w:val="20"/>
          <w:szCs w:val="20"/>
        </w:rPr>
        <w:t xml:space="preserve">no solution </w:t>
      </w:r>
      <w:r w:rsidR="001A554F" w:rsidRPr="002E43C3">
        <w:rPr>
          <w:rFonts w:ascii="Times New Roman" w:hAnsi="Times New Roman" w:cs="Times New Roman" w:hint="eastAsia"/>
          <w:b/>
          <w:sz w:val="20"/>
          <w:szCs w:val="20"/>
        </w:rPr>
        <w:t>to</w:t>
      </w:r>
      <w:r w:rsidR="001A554F" w:rsidRPr="002E43C3">
        <w:rPr>
          <w:rFonts w:ascii="Times New Roman" w:hAnsi="Times New Roman" w:cs="Times New Roman"/>
          <w:b/>
          <w:sz w:val="20"/>
          <w:szCs w:val="20"/>
        </w:rPr>
        <w:t xml:space="preserve"> </w:t>
      </w:r>
      <w:r w:rsidRPr="002E43C3">
        <w:rPr>
          <w:rFonts w:ascii="Times New Roman" w:hAnsi="Times New Roman" w:cs="Times New Roman"/>
          <w:b/>
          <w:sz w:val="20"/>
          <w:szCs w:val="20"/>
        </w:rPr>
        <w:t xml:space="preserve">CSI expiration </w:t>
      </w:r>
      <w:r w:rsidR="001A554F" w:rsidRPr="002E43C3">
        <w:rPr>
          <w:rFonts w:ascii="Times New Roman" w:hAnsi="Times New Roman" w:cs="Times New Roman" w:hint="eastAsia"/>
          <w:b/>
          <w:sz w:val="20"/>
          <w:szCs w:val="20"/>
        </w:rPr>
        <w:t xml:space="preserve">problem </w:t>
      </w:r>
      <w:r w:rsidRPr="002E43C3">
        <w:rPr>
          <w:rFonts w:ascii="Times New Roman" w:hAnsi="Times New Roman" w:cs="Times New Roman" w:hint="eastAsia"/>
          <w:b/>
          <w:sz w:val="20"/>
          <w:szCs w:val="20"/>
        </w:rPr>
        <w:t xml:space="preserve">for </w:t>
      </w:r>
      <w:r w:rsidRPr="002E43C3">
        <w:rPr>
          <w:rFonts w:ascii="Times New Roman" w:hAnsi="Times New Roman" w:cs="Times New Roman"/>
          <w:b/>
          <w:sz w:val="20"/>
          <w:szCs w:val="20"/>
        </w:rPr>
        <w:t>TDD system.</w:t>
      </w:r>
    </w:p>
    <w:p w14:paraId="56585076" w14:textId="2DFDCA4E" w:rsidR="007C5256" w:rsidRDefault="007C5256" w:rsidP="00C42BBC">
      <w:pPr>
        <w:snapToGrid w:val="0"/>
        <w:spacing w:afterLines="50" w:after="120"/>
        <w:rPr>
          <w:rFonts w:ascii="Times New Roman" w:eastAsia="等线" w:hAnsi="Times New Roman" w:cs="Times New Roman"/>
          <w:sz w:val="20"/>
          <w:szCs w:val="18"/>
        </w:rPr>
      </w:pPr>
      <w:r>
        <w:rPr>
          <w:rFonts w:ascii="Times New Roman" w:eastAsia="等线" w:hAnsi="Times New Roman" w:cs="Times New Roman"/>
          <w:sz w:val="20"/>
          <w:szCs w:val="18"/>
        </w:rPr>
        <w:t>For the TDD system</w:t>
      </w:r>
      <w:r w:rsidRPr="00764B2E">
        <w:rPr>
          <w:rFonts w:ascii="Times New Roman" w:hAnsi="Times New Roman" w:cs="Times New Roman" w:hint="eastAsia"/>
          <w:sz w:val="20"/>
          <w:szCs w:val="20"/>
        </w:rPr>
        <w:t>,</w:t>
      </w:r>
      <w:r w:rsidRPr="00764B2E">
        <w:t xml:space="preserve"> </w:t>
      </w:r>
      <w:proofErr w:type="spellStart"/>
      <w:r>
        <w:rPr>
          <w:rFonts w:ascii="Times New Roman" w:hAnsi="Times New Roman" w:cs="Times New Roman" w:hint="eastAsia"/>
          <w:sz w:val="20"/>
          <w:szCs w:val="20"/>
        </w:rPr>
        <w:t>gNB</w:t>
      </w:r>
      <w:proofErr w:type="spellEnd"/>
      <w:r w:rsidRPr="00764B2E">
        <w:rPr>
          <w:rFonts w:ascii="Times New Roman" w:hAnsi="Times New Roman" w:cs="Times New Roman"/>
          <w:sz w:val="20"/>
          <w:szCs w:val="20"/>
        </w:rPr>
        <w:t xml:space="preserve"> can estimate the </w:t>
      </w:r>
      <w:r>
        <w:rPr>
          <w:rFonts w:ascii="Times New Roman" w:hAnsi="Times New Roman" w:cs="Times New Roman" w:hint="eastAsia"/>
          <w:sz w:val="20"/>
          <w:szCs w:val="20"/>
        </w:rPr>
        <w:t>DL</w:t>
      </w:r>
      <w:r w:rsidRPr="00764B2E">
        <w:rPr>
          <w:rFonts w:ascii="Times New Roman" w:hAnsi="Times New Roman" w:cs="Times New Roman"/>
          <w:sz w:val="20"/>
          <w:szCs w:val="20"/>
        </w:rPr>
        <w:t xml:space="preserve"> channel according to the </w:t>
      </w:r>
      <w:r>
        <w:rPr>
          <w:rFonts w:ascii="Times New Roman" w:hAnsi="Times New Roman" w:cs="Times New Roman" w:hint="eastAsia"/>
          <w:sz w:val="20"/>
          <w:szCs w:val="20"/>
        </w:rPr>
        <w:t xml:space="preserve">UL RS transmitted by UE utilizing </w:t>
      </w:r>
      <w:r w:rsidRPr="00764B2E">
        <w:rPr>
          <w:rFonts w:ascii="Times New Roman" w:hAnsi="Times New Roman" w:cs="Times New Roman"/>
          <w:sz w:val="20"/>
          <w:szCs w:val="20"/>
        </w:rPr>
        <w:t>th</w:t>
      </w:r>
      <w:r>
        <w:rPr>
          <w:rFonts w:ascii="Times New Roman" w:hAnsi="Times New Roman" w:cs="Times New Roman"/>
          <w:sz w:val="20"/>
          <w:szCs w:val="20"/>
        </w:rPr>
        <w:t xml:space="preserve">e </w:t>
      </w:r>
      <w:r>
        <w:rPr>
          <w:rFonts w:ascii="Times New Roman" w:hAnsi="Times New Roman" w:cs="Times New Roman" w:hint="eastAsia"/>
          <w:sz w:val="20"/>
          <w:szCs w:val="20"/>
        </w:rPr>
        <w:t xml:space="preserve">channel </w:t>
      </w:r>
      <w:r>
        <w:rPr>
          <w:rFonts w:ascii="Times New Roman" w:hAnsi="Times New Roman" w:cs="Times New Roman"/>
          <w:sz w:val="20"/>
          <w:szCs w:val="20"/>
        </w:rPr>
        <w:t>reciprocity</w:t>
      </w:r>
      <w:r w:rsidRPr="00764B2E">
        <w:rPr>
          <w:rFonts w:ascii="Times New Roman" w:hAnsi="Times New Roman" w:cs="Times New Roman"/>
          <w:sz w:val="20"/>
          <w:szCs w:val="20"/>
        </w:rPr>
        <w:t xml:space="preserve">, </w:t>
      </w:r>
      <w:r>
        <w:rPr>
          <w:rFonts w:ascii="Times New Roman" w:hAnsi="Times New Roman" w:cs="Times New Roman" w:hint="eastAsia"/>
          <w:sz w:val="20"/>
          <w:szCs w:val="20"/>
        </w:rPr>
        <w:t xml:space="preserve">and then </w:t>
      </w:r>
      <w:proofErr w:type="spellStart"/>
      <w:r>
        <w:rPr>
          <w:rFonts w:ascii="Times New Roman" w:hAnsi="Times New Roman" w:cs="Times New Roman" w:hint="eastAsia"/>
          <w:sz w:val="20"/>
          <w:szCs w:val="20"/>
        </w:rPr>
        <w:t>gNB</w:t>
      </w:r>
      <w:proofErr w:type="spellEnd"/>
      <w:r w:rsidRPr="00764B2E">
        <w:rPr>
          <w:rFonts w:ascii="Times New Roman" w:hAnsi="Times New Roman" w:cs="Times New Roman"/>
          <w:sz w:val="20"/>
          <w:szCs w:val="20"/>
        </w:rPr>
        <w:t xml:space="preserve"> can calculate the precoding </w:t>
      </w:r>
      <w:r>
        <w:rPr>
          <w:rFonts w:ascii="Times New Roman" w:hAnsi="Times New Roman" w:cs="Times New Roman"/>
          <w:sz w:val="20"/>
          <w:szCs w:val="20"/>
        </w:rPr>
        <w:t>matrix</w:t>
      </w:r>
      <w:r>
        <w:rPr>
          <w:rFonts w:ascii="Times New Roman" w:hAnsi="Times New Roman" w:cs="Times New Roman" w:hint="eastAsia"/>
          <w:sz w:val="20"/>
          <w:szCs w:val="20"/>
        </w:rPr>
        <w:t xml:space="preserve"> to match</w:t>
      </w:r>
      <w:r w:rsidRPr="00764B2E">
        <w:rPr>
          <w:rFonts w:ascii="Times New Roman" w:hAnsi="Times New Roman" w:cs="Times New Roman"/>
          <w:sz w:val="20"/>
          <w:szCs w:val="20"/>
        </w:rPr>
        <w:t xml:space="preserve"> the current channel.</w:t>
      </w:r>
      <w:r>
        <w:rPr>
          <w:rFonts w:ascii="Times New Roman" w:hAnsi="Times New Roman" w:cs="Times New Roman" w:hint="eastAsia"/>
          <w:sz w:val="20"/>
          <w:szCs w:val="20"/>
        </w:rPr>
        <w:t xml:space="preserve"> For the fast channel aging, </w:t>
      </w:r>
      <w:r>
        <w:rPr>
          <w:rFonts w:ascii="Times New Roman" w:eastAsia="等线" w:hAnsi="Times New Roman" w:cs="Times New Roman" w:hint="eastAsia"/>
          <w:sz w:val="20"/>
          <w:szCs w:val="18"/>
        </w:rPr>
        <w:t xml:space="preserve">as discussed in section 2.1, </w:t>
      </w:r>
      <w:r w:rsidR="002A3133" w:rsidRPr="002A3133">
        <w:rPr>
          <w:rFonts w:ascii="Times New Roman" w:eastAsia="等线" w:hAnsi="Times New Roman" w:cs="Times New Roman"/>
          <w:sz w:val="20"/>
          <w:szCs w:val="18"/>
        </w:rPr>
        <w:t xml:space="preserve">if </w:t>
      </w:r>
      <w:proofErr w:type="spellStart"/>
      <w:r w:rsidR="002A3133" w:rsidRPr="002A3133">
        <w:rPr>
          <w:rFonts w:ascii="Times New Roman" w:eastAsia="等线" w:hAnsi="Times New Roman" w:cs="Times New Roman"/>
          <w:sz w:val="20"/>
          <w:szCs w:val="18"/>
        </w:rPr>
        <w:t>gNB</w:t>
      </w:r>
      <w:proofErr w:type="spellEnd"/>
      <w:r w:rsidR="002A3133" w:rsidRPr="002A3133">
        <w:rPr>
          <w:rFonts w:ascii="Times New Roman" w:eastAsia="等线" w:hAnsi="Times New Roman" w:cs="Times New Roman"/>
          <w:sz w:val="20"/>
          <w:szCs w:val="18"/>
        </w:rPr>
        <w:t xml:space="preserve"> obtains multiple Doppler shifts of multiple delay paths and current </w:t>
      </w:r>
      <m:oMath>
        <m:r>
          <m:rPr>
            <m:sty m:val="bi"/>
          </m:rPr>
          <w:rPr>
            <w:rFonts w:ascii="Cambria Math" w:eastAsia="等线" w:hAnsi="Cambria Math" w:cs="Times New Roman"/>
            <w:sz w:val="20"/>
            <w:szCs w:val="18"/>
          </w:rPr>
          <m:t>H</m:t>
        </m:r>
        <m:d>
          <m:dPr>
            <m:ctrlPr>
              <w:rPr>
                <w:rFonts w:ascii="Cambria Math" w:eastAsia="等线" w:hAnsi="Cambria Math" w:cs="Times New Roman"/>
                <w:b/>
                <w:bCs/>
                <w:i/>
                <w:iCs/>
                <w:sz w:val="20"/>
                <w:szCs w:val="18"/>
              </w:rPr>
            </m:ctrlPr>
          </m:dPr>
          <m:e>
            <m:r>
              <w:rPr>
                <w:rFonts w:ascii="Cambria Math" w:eastAsia="等线" w:hAnsi="Cambria Math" w:cs="Times New Roman"/>
                <w:sz w:val="20"/>
                <w:szCs w:val="18"/>
              </w:rPr>
              <m:t>t</m:t>
            </m:r>
          </m:e>
        </m:d>
      </m:oMath>
      <w:r w:rsidR="002A3133" w:rsidRPr="002A3133">
        <w:rPr>
          <w:rFonts w:ascii="Times New Roman" w:eastAsia="等线" w:hAnsi="Times New Roman" w:cs="Times New Roman"/>
          <w:b/>
          <w:bCs/>
          <w:iCs/>
          <w:sz w:val="20"/>
          <w:szCs w:val="18"/>
        </w:rPr>
        <w:t xml:space="preserve"> </w:t>
      </w:r>
      <w:r w:rsidR="002A3133" w:rsidRPr="002A3133">
        <w:rPr>
          <w:rFonts w:ascii="Times New Roman" w:eastAsia="等线" w:hAnsi="Times New Roman" w:cs="Times New Roman"/>
          <w:bCs/>
          <w:iCs/>
          <w:sz w:val="20"/>
          <w:szCs w:val="18"/>
        </w:rPr>
        <w:t>by SRS</w:t>
      </w:r>
      <w:r w:rsidR="002A3133" w:rsidRPr="002A3133">
        <w:rPr>
          <w:rFonts w:ascii="Times New Roman" w:eastAsia="等线" w:hAnsi="Times New Roman" w:cs="Times New Roman"/>
          <w:sz w:val="20"/>
          <w:szCs w:val="18"/>
        </w:rPr>
        <w:t>,</w:t>
      </w:r>
      <w:r w:rsidR="00A0254E">
        <w:rPr>
          <w:rFonts w:ascii="Times New Roman" w:eastAsia="等线" w:hAnsi="Times New Roman" w:cs="Times New Roman"/>
          <w:sz w:val="20"/>
          <w:szCs w:val="18"/>
        </w:rPr>
        <w:t xml:space="preserve"> </w:t>
      </w:r>
      <w:proofErr w:type="spellStart"/>
      <w:r w:rsidR="00A0254E">
        <w:rPr>
          <w:rFonts w:ascii="Times New Roman" w:eastAsia="等线" w:hAnsi="Times New Roman" w:cs="Times New Roman"/>
          <w:sz w:val="20"/>
          <w:szCs w:val="18"/>
        </w:rPr>
        <w:t>gNB</w:t>
      </w:r>
      <w:proofErr w:type="spellEnd"/>
      <w:r w:rsidR="00A0254E">
        <w:rPr>
          <w:rFonts w:ascii="Times New Roman" w:eastAsia="等线" w:hAnsi="Times New Roman" w:cs="Times New Roman"/>
          <w:sz w:val="20"/>
          <w:szCs w:val="18"/>
        </w:rPr>
        <w:t xml:space="preserve"> can predict future channel</w:t>
      </w:r>
      <m:oMath>
        <m:r>
          <m:rPr>
            <m:sty m:val="p"/>
          </m:rPr>
          <w:rPr>
            <w:rFonts w:ascii="Cambria Math" w:eastAsia="等线" w:hAnsi="Cambria Math" w:cs="Times New Roman"/>
            <w:sz w:val="20"/>
            <w:szCs w:val="18"/>
          </w:rPr>
          <m:t xml:space="preserve"> </m:t>
        </m:r>
        <m:r>
          <m:rPr>
            <m:sty m:val="bi"/>
          </m:rPr>
          <w:rPr>
            <w:rFonts w:ascii="Cambria Math" w:eastAsia="等线" w:hAnsi="Cambria Math" w:cs="Times New Roman"/>
            <w:sz w:val="20"/>
            <w:szCs w:val="18"/>
          </w:rPr>
          <m:t>H</m:t>
        </m:r>
        <m:d>
          <m:dPr>
            <m:ctrlPr>
              <w:rPr>
                <w:rFonts w:ascii="Cambria Math" w:eastAsia="等线" w:hAnsi="Cambria Math" w:cs="Times New Roman"/>
                <w:b/>
                <w:bCs/>
                <w:i/>
                <w:iCs/>
                <w:sz w:val="20"/>
                <w:szCs w:val="18"/>
              </w:rPr>
            </m:ctrlPr>
          </m:dPr>
          <m:e>
            <m:r>
              <w:rPr>
                <w:rFonts w:ascii="Cambria Math" w:eastAsia="等线" w:hAnsi="Cambria Math" w:cs="Times New Roman"/>
                <w:sz w:val="20"/>
                <w:szCs w:val="18"/>
              </w:rPr>
              <m:t>t+∆t</m:t>
            </m:r>
          </m:e>
        </m:d>
      </m:oMath>
      <w:r w:rsidR="002A3133" w:rsidRPr="002A3133">
        <w:rPr>
          <w:rFonts w:ascii="Times New Roman" w:eastAsia="等线" w:hAnsi="Times New Roman" w:cs="Times New Roman"/>
          <w:sz w:val="20"/>
          <w:szCs w:val="18"/>
        </w:rPr>
        <w:t xml:space="preserve">. Then, gNB can calculate the precoder more accurately that matches the </w:t>
      </w:r>
      <w:r w:rsidR="00733B02">
        <w:rPr>
          <w:rFonts w:ascii="Times New Roman" w:eastAsia="等线" w:hAnsi="Times New Roman" w:cs="Times New Roman" w:hint="eastAsia"/>
          <w:sz w:val="20"/>
          <w:szCs w:val="18"/>
        </w:rPr>
        <w:t>future</w:t>
      </w:r>
      <w:r w:rsidR="00733B02" w:rsidRPr="002A3133">
        <w:rPr>
          <w:rFonts w:ascii="Times New Roman" w:eastAsia="等线" w:hAnsi="Times New Roman" w:cs="Times New Roman"/>
          <w:sz w:val="20"/>
          <w:szCs w:val="18"/>
        </w:rPr>
        <w:t xml:space="preserve"> </w:t>
      </w:r>
      <w:r w:rsidR="002A3133" w:rsidRPr="002A3133">
        <w:rPr>
          <w:rFonts w:ascii="Times New Roman" w:eastAsia="等线" w:hAnsi="Times New Roman" w:cs="Times New Roman"/>
          <w:sz w:val="20"/>
          <w:szCs w:val="18"/>
        </w:rPr>
        <w:t xml:space="preserve">channel. </w:t>
      </w:r>
      <w:r w:rsidR="005533D3">
        <w:rPr>
          <w:rFonts w:ascii="Times New Roman" w:eastAsia="等线" w:hAnsi="Times New Roman" w:cs="Times New Roman" w:hint="eastAsia"/>
          <w:sz w:val="20"/>
          <w:szCs w:val="18"/>
        </w:rPr>
        <w:t xml:space="preserve">Therefore, the key point of channel prediction for TDD is the </w:t>
      </w:r>
      <w:r w:rsidR="005533D3" w:rsidRPr="005533D3">
        <w:rPr>
          <w:rFonts w:ascii="Times New Roman" w:eastAsia="等线" w:hAnsi="Times New Roman" w:cs="Times New Roman"/>
          <w:sz w:val="20"/>
          <w:szCs w:val="18"/>
        </w:rPr>
        <w:t>acquisition</w:t>
      </w:r>
      <w:r w:rsidR="005533D3">
        <w:rPr>
          <w:rFonts w:ascii="Times New Roman" w:eastAsia="等线" w:hAnsi="Times New Roman" w:cs="Times New Roman" w:hint="eastAsia"/>
          <w:sz w:val="20"/>
          <w:szCs w:val="18"/>
        </w:rPr>
        <w:t xml:space="preserve"> of</w:t>
      </w:r>
      <w:r w:rsidR="005533D3" w:rsidRPr="003E6F26">
        <w:rPr>
          <w:rFonts w:ascii="Times New Roman" w:eastAsia="等线" w:hAnsi="Times New Roman" w:cs="Times New Roman"/>
          <w:sz w:val="20"/>
          <w:szCs w:val="18"/>
        </w:rPr>
        <w:t xml:space="preserve"> Doppler information</w:t>
      </w:r>
      <w:r w:rsidR="005533D3">
        <w:rPr>
          <w:rFonts w:ascii="Times New Roman" w:eastAsia="等线" w:hAnsi="Times New Roman" w:cs="Times New Roman" w:hint="eastAsia"/>
          <w:sz w:val="20"/>
          <w:szCs w:val="18"/>
        </w:rPr>
        <w:t>.</w:t>
      </w:r>
    </w:p>
    <w:p w14:paraId="32EC201F" w14:textId="4BDDF94C" w:rsidR="00225008" w:rsidRPr="002E43C3" w:rsidRDefault="00225008"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-3</w:t>
      </w:r>
      <w:r w:rsidRPr="002E43C3">
        <w:rPr>
          <w:rFonts w:hint="eastAsia"/>
          <w:b/>
          <w:szCs w:val="20"/>
          <w:lang w:val="en-US"/>
        </w:rPr>
        <w:t>:</w:t>
      </w:r>
    </w:p>
    <w:p w14:paraId="54BB5D03" w14:textId="3A4E7E93" w:rsidR="00225008" w:rsidRPr="002E43C3" w:rsidRDefault="00225008"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TDD system,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can predict future channel </w:t>
      </w:r>
      <w:r w:rsidRPr="002E43C3">
        <w:rPr>
          <w:rFonts w:ascii="Times New Roman" w:hAnsi="Times New Roman" w:cs="Times New Roman" w:hint="eastAsia"/>
          <w:b/>
          <w:sz w:val="20"/>
          <w:szCs w:val="20"/>
        </w:rPr>
        <w:t xml:space="preserve">and </w:t>
      </w:r>
      <w:proofErr w:type="spellStart"/>
      <w:r w:rsidRPr="002E43C3">
        <w:rPr>
          <w:rFonts w:ascii="Times New Roman" w:hAnsi="Times New Roman" w:cs="Times New Roman" w:hint="eastAsia"/>
          <w:b/>
          <w:sz w:val="20"/>
          <w:szCs w:val="20"/>
        </w:rPr>
        <w:t>precoders</w:t>
      </w:r>
      <w:proofErr w:type="spellEnd"/>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if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obtains current </w:t>
      </w:r>
      <w:r w:rsidRPr="002E43C3">
        <w:rPr>
          <w:rFonts w:ascii="Times New Roman" w:hAnsi="Times New Roman" w:cs="Times New Roman" w:hint="eastAsia"/>
          <w:b/>
          <w:sz w:val="20"/>
          <w:szCs w:val="20"/>
        </w:rPr>
        <w:t xml:space="preserve">channel by SRS and </w:t>
      </w:r>
      <w:r w:rsidRPr="002E43C3">
        <w:rPr>
          <w:rFonts w:ascii="Times New Roman" w:hAnsi="Times New Roman" w:cs="Times New Roman"/>
          <w:b/>
          <w:sz w:val="20"/>
          <w:szCs w:val="20"/>
        </w:rPr>
        <w:t xml:space="preserve">multiple Doppler </w:t>
      </w:r>
      <w:r w:rsidR="002F48C5" w:rsidRPr="002E43C3">
        <w:rPr>
          <w:rFonts w:ascii="Times New Roman" w:hAnsi="Times New Roman" w:cs="Times New Roman"/>
          <w:b/>
          <w:sz w:val="20"/>
          <w:szCs w:val="20"/>
        </w:rPr>
        <w:t>shifts of multiple delay paths</w:t>
      </w:r>
      <w:r w:rsidR="002F48C5" w:rsidRPr="002E43C3">
        <w:rPr>
          <w:rFonts w:ascii="Times New Roman" w:hAnsi="Times New Roman" w:cs="Times New Roman" w:hint="eastAsia"/>
          <w:b/>
          <w:sz w:val="20"/>
          <w:szCs w:val="20"/>
        </w:rPr>
        <w:t>.</w:t>
      </w:r>
    </w:p>
    <w:p w14:paraId="3A0AF2F3" w14:textId="705A9FBF" w:rsidR="00806CE0" w:rsidRPr="00806CE0" w:rsidRDefault="002F48C5" w:rsidP="00C42BBC">
      <w:pPr>
        <w:spacing w:afterLines="50" w:after="120"/>
        <w:rPr>
          <w:rFonts w:ascii="Times New Roman" w:hAnsi="Times New Roman" w:cs="Times New Roman"/>
          <w:b/>
          <w:i/>
          <w:sz w:val="20"/>
          <w:szCs w:val="20"/>
        </w:rPr>
      </w:pPr>
      <w:r w:rsidRPr="002F48C5">
        <w:rPr>
          <w:rFonts w:ascii="Times New Roman" w:eastAsia="等线" w:hAnsi="Times New Roman" w:cs="Times New Roman" w:hint="eastAsia"/>
          <w:kern w:val="0"/>
          <w:sz w:val="20"/>
          <w:szCs w:val="18"/>
          <w:lang w:eastAsia="en-US"/>
        </w:rPr>
        <w:t xml:space="preserve">The </w:t>
      </w:r>
      <w:r>
        <w:rPr>
          <w:rFonts w:ascii="Times New Roman" w:eastAsia="等线" w:hAnsi="Times New Roman" w:cs="Times New Roman" w:hint="eastAsia"/>
          <w:sz w:val="20"/>
          <w:szCs w:val="18"/>
        </w:rPr>
        <w:t>approach</w:t>
      </w:r>
      <w:r w:rsidRPr="005533D3">
        <w:rPr>
          <w:rFonts w:ascii="Times New Roman" w:eastAsia="等线" w:hAnsi="Times New Roman" w:cs="Times New Roman"/>
          <w:sz w:val="20"/>
          <w:szCs w:val="18"/>
        </w:rPr>
        <w:t xml:space="preserve"> </w:t>
      </w:r>
      <w:r w:rsidRPr="003E6F26">
        <w:rPr>
          <w:rFonts w:ascii="Times New Roman" w:eastAsia="等线" w:hAnsi="Times New Roman" w:cs="Times New Roman"/>
          <w:sz w:val="20"/>
          <w:szCs w:val="18"/>
        </w:rPr>
        <w:t xml:space="preserve">for acquiring Doppler information </w:t>
      </w:r>
      <w:r>
        <w:rPr>
          <w:rFonts w:ascii="Times New Roman" w:eastAsia="等线" w:hAnsi="Times New Roman" w:cs="Times New Roman" w:hint="eastAsia"/>
          <w:sz w:val="20"/>
          <w:szCs w:val="18"/>
        </w:rPr>
        <w:t xml:space="preserve">is Doppler reporting via TRS, which is </w:t>
      </w:r>
      <w:r w:rsidR="00587C68">
        <w:rPr>
          <w:rFonts w:ascii="Times New Roman" w:eastAsia="等线" w:hAnsi="Times New Roman" w:cs="Times New Roman" w:hint="eastAsia"/>
          <w:sz w:val="20"/>
          <w:szCs w:val="18"/>
        </w:rPr>
        <w:t xml:space="preserve">expected </w:t>
      </w:r>
      <w:r>
        <w:rPr>
          <w:rFonts w:ascii="Times New Roman" w:eastAsia="等线" w:hAnsi="Times New Roman" w:cs="Times New Roman" w:hint="eastAsia"/>
          <w:sz w:val="20"/>
          <w:szCs w:val="18"/>
        </w:rPr>
        <w:t xml:space="preserve">to be confirmed in this meeting. For this use case, </w:t>
      </w:r>
      <w:r w:rsidR="009E3B68" w:rsidRPr="00D12C17">
        <w:rPr>
          <w:rFonts w:ascii="Times New Roman" w:hAnsi="Times New Roman" w:cs="Times New Roman" w:hint="eastAsia"/>
          <w:sz w:val="20"/>
          <w:szCs w:val="20"/>
        </w:rPr>
        <w:t xml:space="preserve">since nearly </w:t>
      </w:r>
      <w:r w:rsidR="009E3B68" w:rsidRPr="00D12C17">
        <w:rPr>
          <w:rFonts w:ascii="Times New Roman" w:hAnsi="Times New Roman" w:cs="Times New Roman"/>
          <w:sz w:val="20"/>
          <w:szCs w:val="20"/>
        </w:rPr>
        <w:t>dozens of</w:t>
      </w:r>
      <w:r w:rsidR="009E3B68" w:rsidRPr="00D12C17">
        <w:rPr>
          <w:rFonts w:ascii="Times New Roman" w:hAnsi="Times New Roman" w:cs="Times New Roman" w:hint="eastAsia"/>
          <w:sz w:val="20"/>
          <w:szCs w:val="20"/>
        </w:rPr>
        <w:t xml:space="preserve"> </w:t>
      </w:r>
      <w:r w:rsidR="00BA2F2E" w:rsidRPr="00D12C17">
        <w:rPr>
          <w:rFonts w:ascii="Times New Roman" w:hAnsi="Times New Roman" w:cs="Times New Roman" w:hint="eastAsia"/>
          <w:sz w:val="20"/>
          <w:szCs w:val="20"/>
        </w:rPr>
        <w:t xml:space="preserve">clusters and </w:t>
      </w:r>
      <w:r w:rsidR="009E3B68" w:rsidRPr="00D12C17">
        <w:rPr>
          <w:rFonts w:ascii="Times New Roman" w:hAnsi="Times New Roman" w:cs="Times New Roman"/>
          <w:sz w:val="20"/>
          <w:szCs w:val="20"/>
        </w:rPr>
        <w:t>hundred</w:t>
      </w:r>
      <w:r w:rsidR="009E3B68" w:rsidRPr="00D12C17">
        <w:rPr>
          <w:rFonts w:ascii="Times New Roman" w:hAnsi="Times New Roman" w:cs="Times New Roman" w:hint="eastAsia"/>
          <w:sz w:val="20"/>
          <w:szCs w:val="20"/>
        </w:rPr>
        <w:t xml:space="preserve">s of </w:t>
      </w:r>
      <w:proofErr w:type="spellStart"/>
      <w:r w:rsidR="00BA2F2E" w:rsidRPr="00D12C17">
        <w:rPr>
          <w:rFonts w:ascii="Times New Roman" w:hAnsi="Times New Roman" w:cs="Times New Roman" w:hint="eastAsia"/>
          <w:sz w:val="20"/>
          <w:szCs w:val="20"/>
        </w:rPr>
        <w:t>subpaths</w:t>
      </w:r>
      <w:proofErr w:type="spellEnd"/>
      <w:r w:rsidR="00BA2F2E" w:rsidRPr="00D12C17">
        <w:rPr>
          <w:rFonts w:ascii="Times New Roman" w:hAnsi="Times New Roman" w:cs="Times New Roman" w:hint="eastAsia"/>
          <w:sz w:val="20"/>
          <w:szCs w:val="20"/>
        </w:rPr>
        <w:t xml:space="preserve"> </w:t>
      </w:r>
      <w:r w:rsidR="00475EAB" w:rsidRPr="00D12C17">
        <w:rPr>
          <w:rFonts w:ascii="Times New Roman" w:hAnsi="Times New Roman" w:cs="Times New Roman" w:hint="eastAsia"/>
          <w:sz w:val="20"/>
          <w:szCs w:val="20"/>
        </w:rPr>
        <w:t>are</w:t>
      </w:r>
      <w:r w:rsidR="00BA2F2E" w:rsidRPr="00D12C17">
        <w:rPr>
          <w:rFonts w:ascii="Times New Roman" w:hAnsi="Times New Roman" w:cs="Times New Roman" w:hint="eastAsia"/>
          <w:sz w:val="20"/>
          <w:szCs w:val="20"/>
        </w:rPr>
        <w:t xml:space="preserve"> modeled in </w:t>
      </w:r>
      <w:r w:rsidR="009E3B68" w:rsidRPr="00D12C17">
        <w:rPr>
          <w:rFonts w:ascii="Times New Roman" w:hAnsi="Times New Roman" w:cs="Times New Roman"/>
          <w:sz w:val="20"/>
          <w:szCs w:val="20"/>
        </w:rPr>
        <w:t>complicated</w:t>
      </w:r>
      <w:r w:rsidR="009E3B68" w:rsidRPr="00D12C17">
        <w:rPr>
          <w:rFonts w:ascii="Times New Roman" w:hAnsi="Times New Roman" w:cs="Times New Roman" w:hint="eastAsia"/>
          <w:sz w:val="20"/>
          <w:szCs w:val="20"/>
        </w:rPr>
        <w:t xml:space="preserve"> </w:t>
      </w:r>
      <w:r w:rsidR="00BA2F2E" w:rsidRPr="00D12C17">
        <w:rPr>
          <w:rFonts w:ascii="Times New Roman" w:hAnsi="Times New Roman" w:cs="Times New Roman" w:hint="eastAsia"/>
          <w:sz w:val="20"/>
          <w:szCs w:val="20"/>
        </w:rPr>
        <w:t>dense urban</w:t>
      </w:r>
      <w:r w:rsidR="00464A4D" w:rsidRPr="00D12C17">
        <w:rPr>
          <w:rFonts w:ascii="Times New Roman" w:hAnsi="Times New Roman" w:cs="Times New Roman" w:hint="eastAsia"/>
          <w:sz w:val="20"/>
          <w:szCs w:val="20"/>
        </w:rPr>
        <w:t xml:space="preserve"> </w:t>
      </w:r>
      <w:r w:rsidR="009E3B68" w:rsidRPr="00D12C17">
        <w:rPr>
          <w:rFonts w:ascii="Times New Roman" w:hAnsi="Times New Roman" w:cs="Times New Roman" w:hint="eastAsia"/>
          <w:sz w:val="20"/>
          <w:szCs w:val="20"/>
        </w:rPr>
        <w:t>scenario, i</w:t>
      </w:r>
      <w:r w:rsidR="00C73E1C" w:rsidRPr="00D12C17">
        <w:rPr>
          <w:rFonts w:ascii="Times New Roman" w:hAnsi="Times New Roman" w:cs="Times New Roman" w:hint="eastAsia"/>
          <w:sz w:val="20"/>
          <w:szCs w:val="20"/>
        </w:rPr>
        <w:t>t</w:t>
      </w:r>
      <w:r w:rsidR="00C73E1C">
        <w:rPr>
          <w:rFonts w:ascii="Times New Roman" w:hAnsi="Times New Roman" w:cs="Times New Roman" w:hint="eastAsia"/>
          <w:sz w:val="20"/>
          <w:szCs w:val="20"/>
        </w:rPr>
        <w:t xml:space="preserve"> is impossible to report Doppler information of each </w:t>
      </w:r>
      <w:proofErr w:type="spellStart"/>
      <w:r w:rsidR="00C73E1C">
        <w:rPr>
          <w:rFonts w:ascii="Times New Roman" w:hAnsi="Times New Roman" w:cs="Times New Roman" w:hint="eastAsia"/>
          <w:sz w:val="20"/>
          <w:szCs w:val="20"/>
        </w:rPr>
        <w:t>subpath</w:t>
      </w:r>
      <w:proofErr w:type="spellEnd"/>
      <w:r w:rsidR="00C73E1C">
        <w:rPr>
          <w:rFonts w:ascii="Times New Roman" w:hAnsi="Times New Roman" w:cs="Times New Roman" w:hint="eastAsia"/>
          <w:sz w:val="20"/>
          <w:szCs w:val="20"/>
        </w:rPr>
        <w:t xml:space="preserve"> by UE because of the feedback overhead</w:t>
      </w:r>
      <w:r w:rsidR="00475EAB">
        <w:rPr>
          <w:rFonts w:ascii="Times New Roman" w:hAnsi="Times New Roman" w:cs="Times New Roman" w:hint="eastAsia"/>
          <w:sz w:val="20"/>
          <w:szCs w:val="20"/>
        </w:rPr>
        <w:t xml:space="preserve"> and UE complexity</w:t>
      </w:r>
      <w:r w:rsidR="00C73E1C">
        <w:rPr>
          <w:rFonts w:ascii="Times New Roman" w:hAnsi="Times New Roman" w:cs="Times New Roman" w:hint="eastAsia"/>
          <w:sz w:val="20"/>
          <w:szCs w:val="20"/>
        </w:rPr>
        <w:t>.</w:t>
      </w:r>
      <w:r w:rsidR="00BA2F2E">
        <w:rPr>
          <w:rFonts w:ascii="Times New Roman" w:hAnsi="Times New Roman" w:cs="Times New Roman" w:hint="eastAsia"/>
          <w:sz w:val="20"/>
          <w:szCs w:val="20"/>
        </w:rPr>
        <w:t xml:space="preserve"> </w:t>
      </w:r>
      <w:r w:rsidR="00806CE0">
        <w:rPr>
          <w:rFonts w:ascii="Times New Roman" w:hAnsi="Times New Roman" w:cs="Times New Roman" w:hint="eastAsia"/>
          <w:sz w:val="20"/>
          <w:szCs w:val="20"/>
        </w:rPr>
        <w:t>Therefore, i</w:t>
      </w:r>
      <w:r w:rsidR="006F2C17">
        <w:rPr>
          <w:rFonts w:ascii="Times New Roman" w:hAnsi="Times New Roman" w:cs="Times New Roman" w:hint="eastAsia"/>
          <w:sz w:val="20"/>
          <w:szCs w:val="20"/>
        </w:rPr>
        <w:t xml:space="preserve">t is questionable that a single </w:t>
      </w:r>
      <w:r w:rsidR="00284669">
        <w:rPr>
          <w:rFonts w:ascii="Times New Roman" w:hAnsi="Times New Roman" w:cs="Times New Roman" w:hint="eastAsia"/>
          <w:sz w:val="20"/>
          <w:szCs w:val="20"/>
        </w:rPr>
        <w:t xml:space="preserve">or a few </w:t>
      </w:r>
      <w:r w:rsidR="006F2C17">
        <w:rPr>
          <w:rFonts w:ascii="Times New Roman" w:hAnsi="Times New Roman" w:cs="Times New Roman" w:hint="eastAsia"/>
          <w:sz w:val="20"/>
          <w:szCs w:val="20"/>
        </w:rPr>
        <w:t>Doppler shift</w:t>
      </w:r>
      <w:r w:rsidR="00284669">
        <w:rPr>
          <w:rFonts w:ascii="Times New Roman" w:hAnsi="Times New Roman" w:cs="Times New Roman" w:hint="eastAsia"/>
          <w:sz w:val="20"/>
          <w:szCs w:val="20"/>
        </w:rPr>
        <w:t>s</w:t>
      </w:r>
      <w:r w:rsidR="006F2C17">
        <w:rPr>
          <w:rFonts w:ascii="Times New Roman" w:hAnsi="Times New Roman" w:cs="Times New Roman" w:hint="eastAsia"/>
          <w:sz w:val="20"/>
          <w:szCs w:val="20"/>
        </w:rPr>
        <w:t xml:space="preserve"> reporting</w:t>
      </w:r>
      <w:r w:rsidR="00284669">
        <w:rPr>
          <w:rFonts w:ascii="Times New Roman" w:hAnsi="Times New Roman" w:cs="Times New Roman" w:hint="eastAsia"/>
          <w:sz w:val="20"/>
          <w:szCs w:val="20"/>
        </w:rPr>
        <w:t xml:space="preserve"> </w:t>
      </w:r>
      <w:r w:rsidR="006F2C17">
        <w:rPr>
          <w:rFonts w:ascii="Times New Roman" w:hAnsi="Times New Roman" w:cs="Times New Roman" w:hint="eastAsia"/>
          <w:sz w:val="20"/>
          <w:szCs w:val="20"/>
        </w:rPr>
        <w:t>could provide sat</w:t>
      </w:r>
      <w:r w:rsidR="00284669">
        <w:rPr>
          <w:rFonts w:ascii="Times New Roman" w:hAnsi="Times New Roman" w:cs="Times New Roman" w:hint="eastAsia"/>
          <w:sz w:val="20"/>
          <w:szCs w:val="20"/>
        </w:rPr>
        <w:t xml:space="preserve">isfactory prediction performance. </w:t>
      </w:r>
    </w:p>
    <w:p w14:paraId="69A14145" w14:textId="172D6566" w:rsidR="0015422B" w:rsidRPr="001E63B1" w:rsidRDefault="00215007" w:rsidP="00C42BBC">
      <w:pPr>
        <w:spacing w:afterLines="50" w:after="120"/>
        <w:rPr>
          <w:rFonts w:ascii="Times New Roman" w:hAnsi="Times New Roman"/>
          <w:bCs/>
          <w:sz w:val="20"/>
          <w:szCs w:val="21"/>
        </w:rPr>
      </w:pPr>
      <w:r w:rsidRPr="002F48C5">
        <w:rPr>
          <w:rFonts w:ascii="Times New Roman" w:eastAsia="等线" w:hAnsi="Times New Roman" w:cs="Times New Roman" w:hint="eastAsia"/>
          <w:kern w:val="0"/>
          <w:sz w:val="20"/>
          <w:szCs w:val="18"/>
          <w:lang w:eastAsia="en-US"/>
        </w:rPr>
        <w:t xml:space="preserve">The </w:t>
      </w:r>
      <w:r>
        <w:rPr>
          <w:rFonts w:ascii="Times New Roman" w:eastAsia="等线" w:hAnsi="Times New Roman" w:cs="Times New Roman" w:hint="eastAsia"/>
          <w:kern w:val="0"/>
          <w:sz w:val="20"/>
          <w:szCs w:val="18"/>
          <w:lang w:eastAsia="en-US"/>
        </w:rPr>
        <w:t>further</w:t>
      </w:r>
      <w:r>
        <w:rPr>
          <w:rFonts w:ascii="Times New Roman" w:eastAsia="等线" w:hAnsi="Times New Roman" w:cs="Times New Roman" w:hint="eastAsia"/>
          <w:kern w:val="0"/>
          <w:sz w:val="20"/>
          <w:szCs w:val="18"/>
        </w:rPr>
        <w:t xml:space="preserve"> </w:t>
      </w:r>
      <w:r>
        <w:rPr>
          <w:rFonts w:ascii="Times New Roman" w:eastAsia="等线" w:hAnsi="Times New Roman" w:cs="Times New Roman"/>
          <w:kern w:val="0"/>
          <w:sz w:val="20"/>
          <w:szCs w:val="18"/>
        </w:rPr>
        <w:t>question</w:t>
      </w:r>
      <w:r>
        <w:rPr>
          <w:rFonts w:ascii="Times New Roman" w:eastAsia="等线" w:hAnsi="Times New Roman" w:cs="Times New Roman" w:hint="eastAsia"/>
          <w:kern w:val="0"/>
          <w:sz w:val="20"/>
          <w:szCs w:val="18"/>
        </w:rPr>
        <w:t xml:space="preserve"> is </w:t>
      </w:r>
      <w:r w:rsidR="00806CE0">
        <w:rPr>
          <w:rFonts w:ascii="Times New Roman" w:eastAsia="等线" w:hAnsi="Times New Roman" w:cs="Times New Roman" w:hint="eastAsia"/>
          <w:kern w:val="0"/>
          <w:sz w:val="20"/>
          <w:szCs w:val="18"/>
        </w:rPr>
        <w:t>how to</w:t>
      </w:r>
      <w:r w:rsidR="00806CE0" w:rsidRPr="00806CE0">
        <w:rPr>
          <w:rFonts w:ascii="Times New Roman" w:eastAsia="等线" w:hAnsi="Times New Roman" w:cs="Times New Roman"/>
          <w:kern w:val="0"/>
          <w:sz w:val="20"/>
          <w:szCs w:val="18"/>
        </w:rPr>
        <w:t xml:space="preserve"> match </w:t>
      </w:r>
      <w:r w:rsidR="00806CE0">
        <w:rPr>
          <w:rFonts w:ascii="Times New Roman" w:eastAsia="等线" w:hAnsi="Times New Roman" w:cs="Times New Roman" w:hint="eastAsia"/>
          <w:kern w:val="0"/>
          <w:sz w:val="20"/>
          <w:szCs w:val="18"/>
        </w:rPr>
        <w:t>t</w:t>
      </w:r>
      <w:r w:rsidR="00806CE0" w:rsidRPr="00806CE0">
        <w:rPr>
          <w:rFonts w:ascii="Times New Roman" w:eastAsia="等线" w:hAnsi="Times New Roman" w:cs="Times New Roman"/>
          <w:kern w:val="0"/>
          <w:sz w:val="20"/>
          <w:szCs w:val="18"/>
        </w:rPr>
        <w:t xml:space="preserve">he delay paths estimated by </w:t>
      </w:r>
      <w:proofErr w:type="spellStart"/>
      <w:r w:rsidR="00806CE0" w:rsidRPr="00806CE0">
        <w:rPr>
          <w:rFonts w:ascii="Times New Roman" w:eastAsia="等线" w:hAnsi="Times New Roman" w:cs="Times New Roman"/>
          <w:kern w:val="0"/>
          <w:sz w:val="20"/>
          <w:szCs w:val="18"/>
        </w:rPr>
        <w:t>gNB</w:t>
      </w:r>
      <w:proofErr w:type="spellEnd"/>
      <w:r w:rsidR="00806CE0" w:rsidRPr="00806CE0">
        <w:rPr>
          <w:rFonts w:ascii="Times New Roman" w:eastAsia="等线" w:hAnsi="Times New Roman" w:cs="Times New Roman"/>
          <w:kern w:val="0"/>
          <w:sz w:val="20"/>
          <w:szCs w:val="18"/>
        </w:rPr>
        <w:t xml:space="preserve"> via SRS and the delay paths by UE via TRS.</w:t>
      </w:r>
      <w:r w:rsidR="00806CE0" w:rsidRPr="00806CE0">
        <w:rPr>
          <w:rFonts w:ascii="Times New Roman" w:eastAsia="等线" w:hAnsi="Times New Roman" w:cs="Times New Roman" w:hint="eastAsia"/>
          <w:kern w:val="0"/>
          <w:sz w:val="20"/>
          <w:szCs w:val="18"/>
        </w:rPr>
        <w:t xml:space="preserve"> </w:t>
      </w:r>
      <w:r w:rsidR="00806CE0">
        <w:rPr>
          <w:rFonts w:ascii="Times New Roman" w:eastAsia="等线" w:hAnsi="Times New Roman" w:cs="Times New Roman" w:hint="eastAsia"/>
          <w:kern w:val="0"/>
          <w:sz w:val="20"/>
          <w:szCs w:val="18"/>
        </w:rPr>
        <w:t xml:space="preserve">Based our simulation </w:t>
      </w:r>
      <w:r w:rsidR="00806CE0" w:rsidRPr="00806CE0">
        <w:rPr>
          <w:rFonts w:ascii="Times New Roman" w:eastAsia="等线" w:hAnsi="Times New Roman" w:cs="Times New Roman"/>
          <w:kern w:val="0"/>
          <w:sz w:val="20"/>
          <w:szCs w:val="18"/>
        </w:rPr>
        <w:t>statistics</w:t>
      </w:r>
      <w:r w:rsidR="00806CE0">
        <w:rPr>
          <w:rFonts w:ascii="Times New Roman" w:eastAsia="等线" w:hAnsi="Times New Roman" w:cs="Times New Roman" w:hint="eastAsia"/>
          <w:kern w:val="0"/>
          <w:sz w:val="20"/>
          <w:szCs w:val="18"/>
        </w:rPr>
        <w:t>, the PDP</w:t>
      </w:r>
      <w:r w:rsidR="00D832A7">
        <w:rPr>
          <w:rFonts w:ascii="Times New Roman" w:eastAsia="等线" w:hAnsi="Times New Roman" w:cs="Times New Roman" w:hint="eastAsia"/>
          <w:kern w:val="0"/>
          <w:sz w:val="20"/>
          <w:szCs w:val="18"/>
        </w:rPr>
        <w:t xml:space="preserve"> </w:t>
      </w:r>
      <w:r w:rsidR="00806CE0">
        <w:rPr>
          <w:rFonts w:ascii="Times New Roman" w:eastAsia="等线" w:hAnsi="Times New Roman" w:cs="Times New Roman" w:hint="eastAsia"/>
          <w:kern w:val="0"/>
          <w:sz w:val="20"/>
          <w:szCs w:val="18"/>
        </w:rPr>
        <w:t>(</w:t>
      </w:r>
      <w:r w:rsidR="00D832A7" w:rsidRPr="00D832A7">
        <w:rPr>
          <w:rFonts w:ascii="Times New Roman" w:eastAsia="等线" w:hAnsi="Times New Roman" w:cs="Times New Roman"/>
          <w:kern w:val="0"/>
          <w:sz w:val="20"/>
          <w:szCs w:val="18"/>
        </w:rPr>
        <w:t>Power-delay profile</w:t>
      </w:r>
      <w:r w:rsidR="00806CE0">
        <w:rPr>
          <w:rFonts w:ascii="Times New Roman" w:eastAsia="等线" w:hAnsi="Times New Roman" w:cs="Times New Roman" w:hint="eastAsia"/>
          <w:kern w:val="0"/>
          <w:sz w:val="20"/>
          <w:szCs w:val="18"/>
        </w:rPr>
        <w:t xml:space="preserve">) </w:t>
      </w:r>
      <w:r w:rsidR="00D832A7">
        <w:rPr>
          <w:rFonts w:ascii="Times New Roman" w:eastAsia="等线" w:hAnsi="Times New Roman" w:cs="Times New Roman" w:hint="eastAsia"/>
          <w:kern w:val="0"/>
          <w:sz w:val="20"/>
          <w:szCs w:val="18"/>
        </w:rPr>
        <w:t xml:space="preserve">is </w:t>
      </w:r>
      <w:r w:rsidR="00D832A7">
        <w:rPr>
          <w:rFonts w:ascii="Times New Roman" w:eastAsia="等线" w:hAnsi="Times New Roman" w:cs="Times New Roman"/>
          <w:kern w:val="0"/>
          <w:sz w:val="20"/>
          <w:szCs w:val="18"/>
        </w:rPr>
        <w:t>basically</w:t>
      </w:r>
      <w:r w:rsidR="00D832A7">
        <w:rPr>
          <w:rFonts w:ascii="Times New Roman" w:eastAsia="等线" w:hAnsi="Times New Roman" w:cs="Times New Roman" w:hint="eastAsia"/>
          <w:kern w:val="0"/>
          <w:sz w:val="20"/>
          <w:szCs w:val="18"/>
        </w:rPr>
        <w:t xml:space="preserve"> </w:t>
      </w:r>
      <w:r w:rsidR="00D832A7" w:rsidRPr="00D832A7">
        <w:rPr>
          <w:rFonts w:ascii="Times New Roman" w:eastAsia="等线" w:hAnsi="Times New Roman" w:cs="Times New Roman"/>
          <w:kern w:val="0"/>
          <w:sz w:val="20"/>
          <w:szCs w:val="18"/>
        </w:rPr>
        <w:t>consistent</w:t>
      </w:r>
      <w:r w:rsidR="00D832A7" w:rsidRPr="00D832A7">
        <w:rPr>
          <w:rFonts w:ascii="Times New Roman" w:eastAsia="等线" w:hAnsi="Times New Roman" w:cs="Times New Roman" w:hint="eastAsia"/>
          <w:kern w:val="0"/>
          <w:sz w:val="20"/>
          <w:szCs w:val="18"/>
        </w:rPr>
        <w:t xml:space="preserve"> </w:t>
      </w:r>
      <w:r w:rsidR="00D832A7">
        <w:rPr>
          <w:rFonts w:ascii="Times New Roman" w:eastAsia="等线" w:hAnsi="Times New Roman" w:cs="Times New Roman" w:hint="eastAsia"/>
          <w:kern w:val="0"/>
          <w:sz w:val="20"/>
          <w:szCs w:val="18"/>
        </w:rPr>
        <w:t>between the single port TRS and multi-port SRS.</w:t>
      </w:r>
      <w:r w:rsidR="00D832A7" w:rsidRPr="00D832A7">
        <w:t xml:space="preserve"> </w:t>
      </w:r>
      <w:r w:rsidR="00D832A7" w:rsidRPr="00D832A7">
        <w:rPr>
          <w:rFonts w:ascii="Times New Roman" w:eastAsia="等线" w:hAnsi="Times New Roman" w:cs="Times New Roman"/>
          <w:kern w:val="0"/>
          <w:sz w:val="20"/>
          <w:szCs w:val="18"/>
        </w:rPr>
        <w:t xml:space="preserve">However, </w:t>
      </w:r>
      <w:r w:rsidR="00D832A7">
        <w:rPr>
          <w:rFonts w:ascii="Times New Roman" w:eastAsia="等线" w:hAnsi="Times New Roman" w:cs="Times New Roman" w:hint="eastAsia"/>
          <w:kern w:val="0"/>
          <w:sz w:val="20"/>
          <w:szCs w:val="18"/>
        </w:rPr>
        <w:t>since</w:t>
      </w:r>
      <w:r w:rsidR="00D832A7" w:rsidRPr="00D832A7">
        <w:rPr>
          <w:rFonts w:ascii="Times New Roman" w:eastAsia="等线" w:hAnsi="Times New Roman" w:cs="Times New Roman"/>
          <w:kern w:val="0"/>
          <w:sz w:val="20"/>
          <w:szCs w:val="18"/>
        </w:rPr>
        <w:t xml:space="preserve"> the </w:t>
      </w:r>
      <w:r w:rsidR="001A554F">
        <w:rPr>
          <w:rFonts w:ascii="Times New Roman" w:eastAsia="等线" w:hAnsi="Times New Roman" w:cs="Times New Roman" w:hint="eastAsia"/>
          <w:kern w:val="0"/>
          <w:sz w:val="20"/>
          <w:szCs w:val="18"/>
        </w:rPr>
        <w:t xml:space="preserve">estimation </w:t>
      </w:r>
      <w:r w:rsidR="00D832A7" w:rsidRPr="00D832A7">
        <w:rPr>
          <w:rFonts w:ascii="Times New Roman" w:eastAsia="等线" w:hAnsi="Times New Roman" w:cs="Times New Roman"/>
          <w:kern w:val="0"/>
          <w:sz w:val="20"/>
          <w:szCs w:val="18"/>
        </w:rPr>
        <w:t xml:space="preserve">error and noise </w:t>
      </w:r>
      <w:proofErr w:type="gramStart"/>
      <w:r w:rsidR="001A554F">
        <w:rPr>
          <w:rFonts w:ascii="Times New Roman" w:eastAsia="等线" w:hAnsi="Times New Roman" w:cs="Times New Roman" w:hint="eastAsia"/>
          <w:kern w:val="0"/>
          <w:sz w:val="20"/>
          <w:szCs w:val="18"/>
        </w:rPr>
        <w:t>are</w:t>
      </w:r>
      <w:proofErr w:type="gramEnd"/>
      <w:r w:rsidR="001A554F">
        <w:rPr>
          <w:rFonts w:ascii="Times New Roman" w:eastAsia="等线" w:hAnsi="Times New Roman" w:cs="Times New Roman" w:hint="eastAsia"/>
          <w:kern w:val="0"/>
          <w:sz w:val="20"/>
          <w:szCs w:val="18"/>
        </w:rPr>
        <w:t xml:space="preserve"> different</w:t>
      </w:r>
      <w:r w:rsidR="00D832A7">
        <w:rPr>
          <w:rFonts w:ascii="Times New Roman" w:eastAsia="等线" w:hAnsi="Times New Roman" w:cs="Times New Roman" w:hint="eastAsia"/>
          <w:kern w:val="0"/>
          <w:sz w:val="20"/>
          <w:szCs w:val="18"/>
        </w:rPr>
        <w:t xml:space="preserve">, additional </w:t>
      </w:r>
      <w:r w:rsidR="00D832A7" w:rsidRPr="00D832A7">
        <w:rPr>
          <w:rFonts w:ascii="Times New Roman" w:eastAsia="等线" w:hAnsi="Times New Roman" w:cs="Times New Roman"/>
          <w:kern w:val="0"/>
          <w:sz w:val="20"/>
          <w:szCs w:val="18"/>
        </w:rPr>
        <w:t>algorithm</w:t>
      </w:r>
      <w:r w:rsidR="00D832A7">
        <w:rPr>
          <w:rFonts w:ascii="Times New Roman" w:eastAsia="等线" w:hAnsi="Times New Roman" w:cs="Times New Roman" w:hint="eastAsia"/>
          <w:kern w:val="0"/>
          <w:sz w:val="20"/>
          <w:szCs w:val="18"/>
        </w:rPr>
        <w:t xml:space="preserve"> or scheme should be </w:t>
      </w:r>
      <w:r w:rsidR="001A554F">
        <w:rPr>
          <w:rFonts w:ascii="Times New Roman" w:eastAsia="等线" w:hAnsi="Times New Roman" w:cs="Times New Roman" w:hint="eastAsia"/>
          <w:kern w:val="0"/>
          <w:sz w:val="20"/>
          <w:szCs w:val="18"/>
        </w:rPr>
        <w:t xml:space="preserve">considered </w:t>
      </w:r>
      <w:r w:rsidR="00D832A7">
        <w:rPr>
          <w:rFonts w:ascii="Times New Roman" w:eastAsia="等线" w:hAnsi="Times New Roman" w:cs="Times New Roman" w:hint="eastAsia"/>
          <w:kern w:val="0"/>
          <w:sz w:val="20"/>
          <w:szCs w:val="18"/>
        </w:rPr>
        <w:t xml:space="preserve">for the alignment </w:t>
      </w:r>
      <w:r w:rsidR="001A554F">
        <w:rPr>
          <w:rFonts w:ascii="Times New Roman" w:eastAsia="等线" w:hAnsi="Times New Roman" w:cs="Times New Roman" w:hint="eastAsia"/>
          <w:kern w:val="0"/>
          <w:sz w:val="20"/>
          <w:szCs w:val="18"/>
        </w:rPr>
        <w:t>of</w:t>
      </w:r>
      <w:r w:rsidR="001A554F" w:rsidRPr="00806CE0">
        <w:rPr>
          <w:rFonts w:ascii="Times New Roman" w:eastAsia="等线" w:hAnsi="Times New Roman" w:cs="Times New Roman"/>
          <w:kern w:val="0"/>
          <w:sz w:val="20"/>
          <w:szCs w:val="18"/>
        </w:rPr>
        <w:t xml:space="preserve"> </w:t>
      </w:r>
      <w:r w:rsidR="00D832A7" w:rsidRPr="00806CE0">
        <w:rPr>
          <w:rFonts w:ascii="Times New Roman" w:eastAsia="等线" w:hAnsi="Times New Roman" w:cs="Times New Roman"/>
          <w:kern w:val="0"/>
          <w:sz w:val="20"/>
          <w:szCs w:val="18"/>
        </w:rPr>
        <w:t xml:space="preserve">delay paths estimated by </w:t>
      </w:r>
      <w:proofErr w:type="spellStart"/>
      <w:r w:rsidR="00D832A7" w:rsidRPr="00806CE0">
        <w:rPr>
          <w:rFonts w:ascii="Times New Roman" w:eastAsia="等线" w:hAnsi="Times New Roman" w:cs="Times New Roman"/>
          <w:kern w:val="0"/>
          <w:sz w:val="20"/>
          <w:szCs w:val="18"/>
        </w:rPr>
        <w:t>gNB</w:t>
      </w:r>
      <w:proofErr w:type="spellEnd"/>
      <w:r w:rsidR="00D832A7" w:rsidRPr="00806CE0">
        <w:rPr>
          <w:rFonts w:ascii="Times New Roman" w:eastAsia="等线" w:hAnsi="Times New Roman" w:cs="Times New Roman"/>
          <w:kern w:val="0"/>
          <w:sz w:val="20"/>
          <w:szCs w:val="18"/>
        </w:rPr>
        <w:t xml:space="preserve"> via SRS </w:t>
      </w:r>
      <w:r w:rsidR="00D832A7">
        <w:rPr>
          <w:rFonts w:ascii="Times New Roman" w:eastAsia="等线" w:hAnsi="Times New Roman" w:cs="Times New Roman" w:hint="eastAsia"/>
          <w:kern w:val="0"/>
          <w:sz w:val="20"/>
          <w:szCs w:val="18"/>
        </w:rPr>
        <w:t xml:space="preserve">with </w:t>
      </w:r>
      <w:r w:rsidR="00D832A7" w:rsidRPr="00806CE0">
        <w:rPr>
          <w:rFonts w:ascii="Times New Roman" w:eastAsia="等线" w:hAnsi="Times New Roman" w:cs="Times New Roman"/>
          <w:kern w:val="0"/>
          <w:sz w:val="20"/>
          <w:szCs w:val="18"/>
        </w:rPr>
        <w:t xml:space="preserve">the delay paths </w:t>
      </w:r>
      <w:r w:rsidR="001A554F">
        <w:rPr>
          <w:rFonts w:ascii="Times New Roman" w:eastAsia="等线" w:hAnsi="Times New Roman" w:cs="Times New Roman" w:hint="eastAsia"/>
          <w:kern w:val="0"/>
          <w:sz w:val="20"/>
          <w:szCs w:val="18"/>
        </w:rPr>
        <w:t xml:space="preserve">estimated </w:t>
      </w:r>
      <w:r w:rsidR="00D832A7" w:rsidRPr="00806CE0">
        <w:rPr>
          <w:rFonts w:ascii="Times New Roman" w:eastAsia="等线" w:hAnsi="Times New Roman" w:cs="Times New Roman"/>
          <w:kern w:val="0"/>
          <w:sz w:val="20"/>
          <w:szCs w:val="18"/>
        </w:rPr>
        <w:t>by UE via TRS</w:t>
      </w:r>
      <w:r w:rsidR="00D832A7">
        <w:rPr>
          <w:rFonts w:ascii="Times New Roman" w:eastAsia="等线" w:hAnsi="Times New Roman" w:cs="Times New Roman" w:hint="eastAsia"/>
          <w:kern w:val="0"/>
          <w:sz w:val="20"/>
          <w:szCs w:val="18"/>
        </w:rPr>
        <w:t xml:space="preserve">. </w:t>
      </w:r>
      <w:r w:rsidR="007C0191">
        <w:rPr>
          <w:rFonts w:ascii="Times New Roman" w:eastAsia="等线" w:hAnsi="Times New Roman" w:cs="Times New Roman" w:hint="eastAsia"/>
          <w:kern w:val="0"/>
          <w:sz w:val="20"/>
          <w:szCs w:val="18"/>
        </w:rPr>
        <w:t xml:space="preserve">For example, </w:t>
      </w:r>
      <w:proofErr w:type="spellStart"/>
      <w:r w:rsidR="007C0191" w:rsidRPr="00723D07">
        <w:rPr>
          <w:rFonts w:ascii="Times New Roman" w:hAnsi="Times New Roman" w:hint="eastAsia"/>
          <w:bCs/>
          <w:sz w:val="20"/>
          <w:szCs w:val="21"/>
        </w:rPr>
        <w:t>gNB</w:t>
      </w:r>
      <w:proofErr w:type="spellEnd"/>
      <w:r w:rsidR="007C0191" w:rsidRPr="00723D07">
        <w:rPr>
          <w:rFonts w:ascii="Times New Roman" w:hAnsi="Times New Roman" w:hint="eastAsia"/>
          <w:bCs/>
          <w:sz w:val="20"/>
          <w:szCs w:val="21"/>
        </w:rPr>
        <w:t xml:space="preserve"> </w:t>
      </w:r>
      <w:r w:rsidR="00F11AF3">
        <w:rPr>
          <w:rFonts w:ascii="Times New Roman" w:hAnsi="Times New Roman" w:hint="eastAsia"/>
          <w:bCs/>
          <w:sz w:val="20"/>
          <w:szCs w:val="21"/>
        </w:rPr>
        <w:t xml:space="preserve">can </w:t>
      </w:r>
      <w:r w:rsidR="007C0191" w:rsidRPr="00723D07">
        <w:rPr>
          <w:rFonts w:ascii="Times New Roman" w:hAnsi="Times New Roman"/>
          <w:bCs/>
          <w:sz w:val="20"/>
          <w:szCs w:val="21"/>
        </w:rPr>
        <w:t xml:space="preserve">align </w:t>
      </w:r>
      <w:r w:rsidR="007C0191" w:rsidRPr="00723D07">
        <w:rPr>
          <w:rFonts w:ascii="Times New Roman" w:hAnsi="Times New Roman" w:hint="eastAsia"/>
          <w:bCs/>
          <w:sz w:val="20"/>
          <w:szCs w:val="21"/>
        </w:rPr>
        <w:t xml:space="preserve">the strongest path </w:t>
      </w:r>
      <w:r w:rsidR="00F11AF3">
        <w:rPr>
          <w:rFonts w:ascii="Times New Roman" w:hAnsi="Times New Roman" w:hint="eastAsia"/>
          <w:bCs/>
          <w:sz w:val="20"/>
          <w:szCs w:val="21"/>
        </w:rPr>
        <w:t xml:space="preserve">between the </w:t>
      </w:r>
      <w:r w:rsidR="00F11AF3">
        <w:rPr>
          <w:rFonts w:ascii="Times New Roman" w:eastAsia="等线" w:hAnsi="Times New Roman" w:cs="Times New Roman" w:hint="eastAsia"/>
          <w:kern w:val="0"/>
          <w:sz w:val="20"/>
          <w:szCs w:val="18"/>
        </w:rPr>
        <w:t xml:space="preserve">PDP of </w:t>
      </w:r>
      <w:r w:rsidR="00F11AF3" w:rsidRPr="00806CE0">
        <w:rPr>
          <w:rFonts w:ascii="Times New Roman" w:eastAsia="等线" w:hAnsi="Times New Roman" w:cs="Times New Roman"/>
          <w:kern w:val="0"/>
          <w:sz w:val="20"/>
          <w:szCs w:val="18"/>
        </w:rPr>
        <w:t>SRS</w:t>
      </w:r>
      <w:r w:rsidR="00F11AF3">
        <w:rPr>
          <w:rFonts w:ascii="Times New Roman" w:eastAsia="等线" w:hAnsi="Times New Roman" w:cs="Times New Roman" w:hint="eastAsia"/>
          <w:kern w:val="0"/>
          <w:sz w:val="20"/>
          <w:szCs w:val="18"/>
        </w:rPr>
        <w:t xml:space="preserve"> and </w:t>
      </w:r>
      <w:r w:rsidR="00F11AF3">
        <w:rPr>
          <w:rFonts w:ascii="Times New Roman" w:hAnsi="Times New Roman" w:hint="eastAsia"/>
          <w:bCs/>
          <w:sz w:val="20"/>
          <w:szCs w:val="21"/>
        </w:rPr>
        <w:t xml:space="preserve">the </w:t>
      </w:r>
      <w:r w:rsidR="00F11AF3">
        <w:rPr>
          <w:rFonts w:ascii="Times New Roman" w:eastAsia="等线" w:hAnsi="Times New Roman" w:cs="Times New Roman" w:hint="eastAsia"/>
          <w:kern w:val="0"/>
          <w:sz w:val="20"/>
          <w:szCs w:val="18"/>
        </w:rPr>
        <w:t xml:space="preserve">PDP of </w:t>
      </w:r>
      <w:r w:rsidR="00F11AF3" w:rsidRPr="00806CE0">
        <w:rPr>
          <w:rFonts w:ascii="Times New Roman" w:eastAsia="等线" w:hAnsi="Times New Roman" w:cs="Times New Roman"/>
          <w:kern w:val="0"/>
          <w:sz w:val="20"/>
          <w:szCs w:val="18"/>
        </w:rPr>
        <w:t>TRS</w:t>
      </w:r>
      <w:r w:rsidR="00F11AF3">
        <w:rPr>
          <w:rFonts w:ascii="Times New Roman" w:eastAsia="等线" w:hAnsi="Times New Roman" w:cs="Times New Roman" w:hint="eastAsia"/>
          <w:kern w:val="0"/>
          <w:sz w:val="20"/>
          <w:szCs w:val="18"/>
        </w:rPr>
        <w:t xml:space="preserve">, </w:t>
      </w:r>
      <w:r w:rsidR="001A554F">
        <w:rPr>
          <w:rFonts w:ascii="Times New Roman" w:eastAsia="等线" w:hAnsi="Times New Roman" w:cs="Times New Roman" w:hint="eastAsia"/>
          <w:kern w:val="0"/>
          <w:sz w:val="20"/>
          <w:szCs w:val="18"/>
        </w:rPr>
        <w:t xml:space="preserve">and </w:t>
      </w:r>
      <w:r w:rsidR="00F11AF3">
        <w:rPr>
          <w:rFonts w:ascii="Times New Roman" w:eastAsia="等线" w:hAnsi="Times New Roman" w:cs="Times New Roman" w:hint="eastAsia"/>
          <w:kern w:val="0"/>
          <w:sz w:val="20"/>
          <w:szCs w:val="18"/>
        </w:rPr>
        <w:t xml:space="preserve">then </w:t>
      </w:r>
      <w:proofErr w:type="spellStart"/>
      <w:r w:rsidR="00F11AF3" w:rsidRPr="00723D07">
        <w:rPr>
          <w:rFonts w:ascii="Times New Roman" w:hAnsi="Times New Roman" w:hint="eastAsia"/>
          <w:bCs/>
          <w:sz w:val="20"/>
          <w:szCs w:val="21"/>
        </w:rPr>
        <w:t>gNB</w:t>
      </w:r>
      <w:proofErr w:type="spellEnd"/>
      <w:r w:rsidR="00F11AF3" w:rsidRPr="00723D07">
        <w:rPr>
          <w:rFonts w:ascii="Times New Roman" w:hAnsi="Times New Roman" w:hint="eastAsia"/>
          <w:bCs/>
          <w:sz w:val="20"/>
          <w:szCs w:val="21"/>
        </w:rPr>
        <w:t xml:space="preserve"> </w:t>
      </w:r>
      <w:r w:rsidR="00F11AF3">
        <w:rPr>
          <w:rFonts w:ascii="Times New Roman" w:hAnsi="Times New Roman" w:hint="eastAsia"/>
          <w:bCs/>
          <w:sz w:val="20"/>
          <w:szCs w:val="21"/>
        </w:rPr>
        <w:t xml:space="preserve">can </w:t>
      </w:r>
      <w:r w:rsidR="00F11AF3" w:rsidRPr="00723D07">
        <w:rPr>
          <w:rFonts w:ascii="Times New Roman" w:hAnsi="Times New Roman"/>
          <w:bCs/>
          <w:sz w:val="20"/>
          <w:szCs w:val="21"/>
        </w:rPr>
        <w:t xml:space="preserve">align </w:t>
      </w:r>
      <w:r w:rsidR="00F11AF3" w:rsidRPr="00723D07">
        <w:rPr>
          <w:rFonts w:ascii="Times New Roman" w:hAnsi="Times New Roman" w:hint="eastAsia"/>
          <w:bCs/>
          <w:sz w:val="20"/>
          <w:szCs w:val="21"/>
        </w:rPr>
        <w:t>the</w:t>
      </w:r>
      <w:r w:rsidR="00F11AF3">
        <w:rPr>
          <w:rFonts w:ascii="Times New Roman" w:hAnsi="Times New Roman" w:hint="eastAsia"/>
          <w:bCs/>
          <w:sz w:val="20"/>
          <w:szCs w:val="21"/>
        </w:rPr>
        <w:t xml:space="preserve"> other paths according to the </w:t>
      </w:r>
      <w:r w:rsidR="007C0191" w:rsidRPr="00723D07">
        <w:rPr>
          <w:rFonts w:ascii="Times New Roman" w:hAnsi="Times New Roman" w:hint="eastAsia"/>
          <w:bCs/>
          <w:sz w:val="20"/>
          <w:szCs w:val="21"/>
        </w:rPr>
        <w:t>delay offset from the strongest path</w:t>
      </w:r>
      <w:r w:rsidR="007C0191">
        <w:rPr>
          <w:rFonts w:ascii="Times New Roman" w:hAnsi="Times New Roman" w:hint="eastAsia"/>
          <w:bCs/>
          <w:sz w:val="20"/>
          <w:szCs w:val="21"/>
        </w:rPr>
        <w:t>. In that case,</w:t>
      </w:r>
      <w:r w:rsidR="007C0191" w:rsidRPr="007C0191">
        <w:rPr>
          <w:rFonts w:ascii="Times New Roman" w:hAnsi="Times New Roman" w:hint="eastAsia"/>
          <w:bCs/>
          <w:sz w:val="20"/>
          <w:szCs w:val="21"/>
        </w:rPr>
        <w:t xml:space="preserve"> </w:t>
      </w:r>
      <w:r w:rsidR="00F11AF3">
        <w:rPr>
          <w:rFonts w:ascii="Times New Roman" w:hAnsi="Times New Roman" w:hint="eastAsia"/>
          <w:bCs/>
          <w:sz w:val="20"/>
          <w:szCs w:val="21"/>
        </w:rPr>
        <w:t>the additional reporting of delay information is needed. The d</w:t>
      </w:r>
      <w:r w:rsidR="00F11AF3" w:rsidRPr="00F11AF3">
        <w:rPr>
          <w:rFonts w:ascii="Times New Roman" w:hAnsi="Times New Roman"/>
          <w:bCs/>
          <w:sz w:val="20"/>
          <w:szCs w:val="21"/>
        </w:rPr>
        <w:t xml:space="preserve">etermination the Doppler information of strongest path, the reporting and </w:t>
      </w:r>
      <w:r w:rsidR="001A554F">
        <w:rPr>
          <w:rFonts w:ascii="Times New Roman" w:hAnsi="Times New Roman" w:hint="eastAsia"/>
          <w:bCs/>
          <w:sz w:val="20"/>
          <w:szCs w:val="21"/>
        </w:rPr>
        <w:t>quantization</w:t>
      </w:r>
      <w:r w:rsidR="001A554F" w:rsidRPr="00F11AF3">
        <w:rPr>
          <w:rFonts w:ascii="Times New Roman" w:hAnsi="Times New Roman"/>
          <w:bCs/>
          <w:sz w:val="20"/>
          <w:szCs w:val="21"/>
        </w:rPr>
        <w:t xml:space="preserve"> </w:t>
      </w:r>
      <w:r w:rsidR="00F11AF3" w:rsidRPr="00F11AF3">
        <w:rPr>
          <w:rFonts w:ascii="Times New Roman" w:hAnsi="Times New Roman"/>
          <w:bCs/>
          <w:sz w:val="20"/>
          <w:szCs w:val="21"/>
        </w:rPr>
        <w:t>of delay offset</w:t>
      </w:r>
      <w:r w:rsidR="00F11AF3" w:rsidRPr="00F11AF3">
        <w:rPr>
          <w:rFonts w:ascii="Times New Roman" w:hAnsi="Times New Roman" w:hint="eastAsia"/>
          <w:bCs/>
          <w:sz w:val="20"/>
          <w:szCs w:val="21"/>
        </w:rPr>
        <w:t xml:space="preserve"> </w:t>
      </w:r>
      <w:r w:rsidR="00F11AF3">
        <w:rPr>
          <w:rFonts w:ascii="Times New Roman" w:hAnsi="Times New Roman" w:hint="eastAsia"/>
          <w:bCs/>
          <w:sz w:val="20"/>
          <w:szCs w:val="21"/>
        </w:rPr>
        <w:t>also should be fur</w:t>
      </w:r>
      <w:r w:rsidR="00937725">
        <w:rPr>
          <w:rFonts w:ascii="Times New Roman" w:hAnsi="Times New Roman" w:hint="eastAsia"/>
          <w:bCs/>
          <w:sz w:val="20"/>
          <w:szCs w:val="21"/>
        </w:rPr>
        <w:t>t</w:t>
      </w:r>
      <w:r w:rsidR="00F11AF3">
        <w:rPr>
          <w:rFonts w:ascii="Times New Roman" w:hAnsi="Times New Roman" w:hint="eastAsia"/>
          <w:bCs/>
          <w:sz w:val="20"/>
          <w:szCs w:val="21"/>
        </w:rPr>
        <w:t xml:space="preserve">her </w:t>
      </w:r>
      <w:r w:rsidR="00937725">
        <w:rPr>
          <w:rFonts w:ascii="Times New Roman" w:hAnsi="Times New Roman" w:hint="eastAsia"/>
          <w:bCs/>
          <w:sz w:val="20"/>
          <w:szCs w:val="21"/>
        </w:rPr>
        <w:t>studied.</w:t>
      </w:r>
    </w:p>
    <w:p w14:paraId="4BCF02AA" w14:textId="1115574F" w:rsidR="00AA03EA" w:rsidRPr="00895F11" w:rsidRDefault="00D5039D" w:rsidP="00C42BBC">
      <w:pPr>
        <w:spacing w:afterLines="50" w:after="120"/>
        <w:rPr>
          <w:rFonts w:ascii="Times New Roman" w:hAnsi="Times New Roman"/>
          <w:sz w:val="20"/>
          <w:szCs w:val="21"/>
        </w:rPr>
      </w:pPr>
      <w:r w:rsidRPr="00723D07">
        <w:rPr>
          <w:rFonts w:ascii="Times New Roman" w:hAnsi="Times New Roman" w:cs="Times New Roman" w:hint="eastAsia"/>
          <w:sz w:val="20"/>
          <w:szCs w:val="21"/>
        </w:rPr>
        <w:t xml:space="preserve">We </w:t>
      </w:r>
      <w:r w:rsidR="001A554F">
        <w:rPr>
          <w:rFonts w:ascii="Times New Roman" w:hAnsi="Times New Roman" w:cs="Times New Roman" w:hint="eastAsia"/>
          <w:sz w:val="20"/>
          <w:szCs w:val="21"/>
        </w:rPr>
        <w:t>provide</w:t>
      </w:r>
      <w:r w:rsidR="001A554F" w:rsidRPr="00723D07">
        <w:rPr>
          <w:rFonts w:ascii="Times New Roman" w:hAnsi="Times New Roman" w:cs="Times New Roman" w:hint="eastAsia"/>
          <w:sz w:val="20"/>
          <w:szCs w:val="21"/>
        </w:rPr>
        <w:t xml:space="preserve"> </w:t>
      </w:r>
      <w:r w:rsidR="001A554F">
        <w:rPr>
          <w:rFonts w:ascii="Times New Roman" w:hAnsi="Times New Roman" w:cs="Times New Roman" w:hint="eastAsia"/>
          <w:sz w:val="20"/>
          <w:szCs w:val="21"/>
        </w:rPr>
        <w:t xml:space="preserve">initial </w:t>
      </w:r>
      <w:r w:rsidR="00215007" w:rsidRPr="00723D07">
        <w:rPr>
          <w:rFonts w:ascii="Times New Roman" w:hAnsi="Times New Roman" w:cs="Times New Roman" w:hint="eastAsia"/>
          <w:sz w:val="20"/>
          <w:szCs w:val="21"/>
        </w:rPr>
        <w:t>link simulation results for</w:t>
      </w:r>
      <w:r w:rsidR="00AA03EA" w:rsidRPr="00AA03EA">
        <w:rPr>
          <w:rFonts w:ascii="Times New Roman" w:hAnsi="Times New Roman" w:cs="Times New Roman"/>
          <w:sz w:val="20"/>
          <w:szCs w:val="21"/>
        </w:rPr>
        <w:t xml:space="preserve"> the use case of </w:t>
      </w:r>
      <w:proofErr w:type="spellStart"/>
      <w:r w:rsidR="00AA03EA" w:rsidRPr="00AA03EA">
        <w:rPr>
          <w:rFonts w:ascii="Times New Roman" w:hAnsi="Times New Roman" w:cs="Times New Roman"/>
          <w:sz w:val="20"/>
          <w:szCs w:val="21"/>
        </w:rPr>
        <w:t>gNB</w:t>
      </w:r>
      <w:proofErr w:type="spellEnd"/>
      <w:r w:rsidR="00AA03EA" w:rsidRPr="00AA03EA">
        <w:rPr>
          <w:rFonts w:ascii="Times New Roman" w:hAnsi="Times New Roman" w:cs="Times New Roman"/>
          <w:sz w:val="20"/>
          <w:szCs w:val="21"/>
        </w:rPr>
        <w:t>-side CSI prediction</w:t>
      </w:r>
      <w:r w:rsidR="00AA03EA">
        <w:rPr>
          <w:rFonts w:ascii="Times New Roman" w:hAnsi="Times New Roman" w:cs="Times New Roman" w:hint="eastAsia"/>
          <w:sz w:val="20"/>
          <w:szCs w:val="21"/>
        </w:rPr>
        <w:t xml:space="preserve"> in TDD system</w:t>
      </w:r>
      <w:r w:rsidR="001A554F">
        <w:rPr>
          <w:rFonts w:ascii="Times New Roman" w:hAnsi="Times New Roman" w:cs="Times New Roman" w:hint="eastAsia"/>
          <w:sz w:val="20"/>
          <w:szCs w:val="21"/>
        </w:rPr>
        <w:t xml:space="preserve"> in</w:t>
      </w:r>
      <w:r w:rsidR="001A554F" w:rsidRPr="005B4CE7">
        <w:rPr>
          <w:rFonts w:ascii="Times New Roman" w:hAnsi="Times New Roman" w:cs="Times New Roman"/>
          <w:sz w:val="20"/>
          <w:szCs w:val="20"/>
        </w:rPr>
        <w:t xml:space="preserve"> </w:t>
      </w:r>
      <w:r w:rsidR="005B4CE7" w:rsidRPr="005B4CE7">
        <w:rPr>
          <w:rFonts w:ascii="Times New Roman" w:hAnsi="Times New Roman" w:cs="Times New Roman"/>
          <w:sz w:val="20"/>
          <w:szCs w:val="20"/>
        </w:rPr>
        <w:fldChar w:fldCharType="begin"/>
      </w:r>
      <w:r w:rsidR="005B4CE7" w:rsidRPr="005B4CE7">
        <w:rPr>
          <w:rFonts w:ascii="Times New Roman" w:hAnsi="Times New Roman" w:cs="Times New Roman"/>
          <w:sz w:val="20"/>
          <w:szCs w:val="20"/>
        </w:rPr>
        <w:instrText xml:space="preserve"> REF _Ref111212860 \h  \* MERGEFORMAT </w:instrText>
      </w:r>
      <w:r w:rsidR="005B4CE7" w:rsidRPr="005B4CE7">
        <w:rPr>
          <w:rFonts w:ascii="Times New Roman" w:hAnsi="Times New Roman" w:cs="Times New Roman"/>
          <w:sz w:val="20"/>
          <w:szCs w:val="20"/>
        </w:rPr>
      </w:r>
      <w:r w:rsidR="005B4CE7" w:rsidRPr="005B4CE7">
        <w:rPr>
          <w:rFonts w:ascii="Times New Roman" w:hAnsi="Times New Roman" w:cs="Times New Roman"/>
          <w:sz w:val="20"/>
          <w:szCs w:val="20"/>
        </w:rPr>
        <w:fldChar w:fldCharType="separate"/>
      </w:r>
      <w:r w:rsidR="005B4CE7" w:rsidRPr="005B4CE7">
        <w:rPr>
          <w:rFonts w:ascii="Times New Roman" w:hAnsi="Times New Roman" w:cs="Times New Roman"/>
          <w:color w:val="000000" w:themeColor="text1"/>
          <w:sz w:val="20"/>
          <w:szCs w:val="20"/>
        </w:rPr>
        <w:t xml:space="preserve">Figure </w:t>
      </w:r>
      <w:r w:rsidR="005B4CE7" w:rsidRPr="005B4CE7">
        <w:rPr>
          <w:rFonts w:ascii="Times New Roman" w:hAnsi="Times New Roman" w:cs="Times New Roman"/>
          <w:noProof/>
          <w:color w:val="000000" w:themeColor="text1"/>
          <w:sz w:val="20"/>
          <w:szCs w:val="20"/>
        </w:rPr>
        <w:t>1</w:t>
      </w:r>
      <w:r w:rsidR="005B4CE7" w:rsidRPr="005B4CE7">
        <w:rPr>
          <w:rFonts w:ascii="Times New Roman" w:hAnsi="Times New Roman" w:cs="Times New Roman"/>
          <w:sz w:val="20"/>
          <w:szCs w:val="20"/>
        </w:rPr>
        <w:fldChar w:fldCharType="end"/>
      </w:r>
      <w:r w:rsidR="005B4CE7" w:rsidRPr="005B4CE7">
        <w:rPr>
          <w:rFonts w:ascii="Times New Roman" w:hAnsi="Times New Roman" w:cs="Times New Roman"/>
          <w:sz w:val="20"/>
          <w:szCs w:val="20"/>
        </w:rPr>
        <w:t>.</w:t>
      </w:r>
      <w:r w:rsidR="005B4CE7">
        <w:rPr>
          <w:rFonts w:ascii="Times New Roman" w:hAnsi="Times New Roman" w:cs="Times New Roman" w:hint="eastAsia"/>
          <w:sz w:val="20"/>
          <w:szCs w:val="21"/>
        </w:rPr>
        <w:t xml:space="preserve"> </w:t>
      </w:r>
      <w:r w:rsidR="00AA03EA">
        <w:rPr>
          <w:rFonts w:ascii="Times New Roman" w:hAnsi="Times New Roman" w:cs="Times New Roman" w:hint="eastAsia"/>
          <w:sz w:val="20"/>
          <w:szCs w:val="21"/>
        </w:rPr>
        <w:t xml:space="preserve">The detail </w:t>
      </w:r>
      <w:r w:rsidR="00AA03EA">
        <w:rPr>
          <w:rFonts w:ascii="Times New Roman" w:hAnsi="Times New Roman" w:cs="Times New Roman"/>
          <w:sz w:val="20"/>
          <w:szCs w:val="21"/>
        </w:rPr>
        <w:t>simulation</w:t>
      </w:r>
      <w:r w:rsidR="00AA03EA">
        <w:rPr>
          <w:rFonts w:ascii="Times New Roman" w:hAnsi="Times New Roman" w:cs="Times New Roman" w:hint="eastAsia"/>
          <w:sz w:val="20"/>
          <w:szCs w:val="21"/>
        </w:rPr>
        <w:t xml:space="preserve"> assumption can be found </w:t>
      </w:r>
      <w:r w:rsidR="0015422B" w:rsidRPr="00C72546">
        <w:rPr>
          <w:rFonts w:ascii="Times New Roman" w:hAnsi="Times New Roman" w:cs="Times New Roman"/>
          <w:sz w:val="20"/>
          <w:szCs w:val="20"/>
        </w:rPr>
        <w:t>Table-I</w:t>
      </w:r>
      <w:r w:rsidR="0015422B" w:rsidRPr="00CE3EB1">
        <w:rPr>
          <w:rFonts w:ascii="Times New Roman" w:hAnsi="Times New Roman" w:cs="Times New Roman"/>
          <w:sz w:val="20"/>
          <w:szCs w:val="20"/>
        </w:rPr>
        <w:t xml:space="preserve"> in the Appendix</w:t>
      </w:r>
      <w:r w:rsidR="00AA03EA">
        <w:rPr>
          <w:rFonts w:ascii="Times New Roman" w:hAnsi="Times New Roman" w:cs="Times New Roman" w:hint="eastAsia"/>
          <w:sz w:val="20"/>
          <w:szCs w:val="21"/>
        </w:rPr>
        <w:t xml:space="preserve">. </w:t>
      </w:r>
      <w:r w:rsidRPr="00723D07">
        <w:rPr>
          <w:rFonts w:ascii="Times New Roman" w:hAnsi="Times New Roman" w:hint="eastAsia"/>
          <w:sz w:val="20"/>
          <w:szCs w:val="21"/>
        </w:rPr>
        <w:t xml:space="preserve">It can be observed from the simulation results that </w:t>
      </w:r>
      <w:r w:rsidR="00895F11">
        <w:rPr>
          <w:rFonts w:ascii="Times New Roman" w:hAnsi="Times New Roman" w:hint="eastAsia"/>
          <w:bCs/>
          <w:sz w:val="20"/>
          <w:szCs w:val="21"/>
        </w:rPr>
        <w:t>c</w:t>
      </w:r>
      <w:r w:rsidR="00AA03EA" w:rsidRPr="00723D07">
        <w:rPr>
          <w:rFonts w:ascii="Times New Roman" w:hAnsi="Times New Roman"/>
          <w:bCs/>
          <w:sz w:val="20"/>
          <w:szCs w:val="21"/>
        </w:rPr>
        <w:t xml:space="preserve">ompared </w:t>
      </w:r>
      <w:r w:rsidR="00AA03EA" w:rsidRPr="00723D07">
        <w:rPr>
          <w:rFonts w:ascii="Times New Roman" w:hAnsi="Times New Roman" w:hint="eastAsia"/>
          <w:bCs/>
          <w:sz w:val="20"/>
          <w:szCs w:val="21"/>
        </w:rPr>
        <w:t>with</w:t>
      </w:r>
      <w:r w:rsidR="00AA03EA" w:rsidRPr="00723D07">
        <w:rPr>
          <w:rFonts w:ascii="Times New Roman" w:hAnsi="Times New Roman"/>
          <w:bCs/>
          <w:sz w:val="20"/>
          <w:szCs w:val="21"/>
        </w:rPr>
        <w:t xml:space="preserve"> </w:t>
      </w:r>
      <w:r w:rsidR="00AA03EA" w:rsidRPr="00723D07">
        <w:rPr>
          <w:rFonts w:ascii="Times New Roman" w:hAnsi="Times New Roman" w:hint="eastAsia"/>
          <w:bCs/>
          <w:sz w:val="20"/>
          <w:szCs w:val="21"/>
        </w:rPr>
        <w:t xml:space="preserve">no </w:t>
      </w:r>
      <w:proofErr w:type="spellStart"/>
      <w:r w:rsidR="00AA03EA" w:rsidRPr="00723D07">
        <w:rPr>
          <w:rFonts w:ascii="Times New Roman" w:hAnsi="Times New Roman" w:hint="eastAsia"/>
          <w:bCs/>
          <w:sz w:val="20"/>
          <w:szCs w:val="21"/>
        </w:rPr>
        <w:t>gNB</w:t>
      </w:r>
      <w:proofErr w:type="spellEnd"/>
      <w:r w:rsidR="00AA03EA" w:rsidRPr="00723D07">
        <w:rPr>
          <w:rFonts w:ascii="Times New Roman" w:hAnsi="Times New Roman" w:hint="eastAsia"/>
          <w:bCs/>
          <w:sz w:val="20"/>
          <w:szCs w:val="21"/>
        </w:rPr>
        <w:t xml:space="preserve">-side CSI prediction, </w:t>
      </w:r>
      <w:r w:rsidR="00895F11">
        <w:rPr>
          <w:rFonts w:ascii="Times New Roman" w:hAnsi="Times New Roman" w:hint="eastAsia"/>
          <w:bCs/>
          <w:sz w:val="20"/>
          <w:szCs w:val="21"/>
        </w:rPr>
        <w:t>the single Doppler reporting</w:t>
      </w:r>
      <w:r w:rsidR="00895F11" w:rsidRPr="00AA03EA">
        <w:rPr>
          <w:rFonts w:ascii="Times New Roman" w:hAnsi="Times New Roman"/>
          <w:bCs/>
          <w:sz w:val="20"/>
          <w:szCs w:val="21"/>
        </w:rPr>
        <w:t xml:space="preserve"> </w:t>
      </w:r>
      <w:r w:rsidR="00895F11">
        <w:rPr>
          <w:rFonts w:ascii="Times New Roman" w:hAnsi="Times New Roman" w:hint="eastAsia"/>
          <w:bCs/>
          <w:sz w:val="20"/>
          <w:szCs w:val="21"/>
        </w:rPr>
        <w:t xml:space="preserve">have </w:t>
      </w:r>
      <w:r w:rsidR="00AA03EA" w:rsidRPr="00AA03EA">
        <w:rPr>
          <w:rFonts w:ascii="Times New Roman" w:hAnsi="Times New Roman"/>
          <w:bCs/>
          <w:sz w:val="20"/>
          <w:szCs w:val="21"/>
        </w:rPr>
        <w:t>slight</w:t>
      </w:r>
      <w:r w:rsidR="00AA03EA">
        <w:rPr>
          <w:rFonts w:ascii="Times New Roman" w:hAnsi="Times New Roman" w:hint="eastAsia"/>
          <w:bCs/>
          <w:sz w:val="20"/>
          <w:szCs w:val="21"/>
        </w:rPr>
        <w:t xml:space="preserve"> </w:t>
      </w:r>
      <w:r w:rsidR="00AA03EA" w:rsidRPr="00723D07">
        <w:rPr>
          <w:rFonts w:ascii="Times New Roman" w:hAnsi="Times New Roman"/>
          <w:bCs/>
          <w:sz w:val="20"/>
          <w:szCs w:val="21"/>
        </w:rPr>
        <w:t>performance gain</w:t>
      </w:r>
      <w:r w:rsidR="00895F11">
        <w:rPr>
          <w:rFonts w:ascii="Times New Roman" w:hAnsi="Times New Roman" w:hint="eastAsia"/>
          <w:bCs/>
          <w:sz w:val="20"/>
          <w:szCs w:val="21"/>
        </w:rPr>
        <w:t xml:space="preserve">, and </w:t>
      </w:r>
      <w:r w:rsidR="00895F11" w:rsidRPr="00723D07">
        <w:rPr>
          <w:rFonts w:ascii="Times New Roman" w:hAnsi="Times New Roman"/>
          <w:bCs/>
          <w:sz w:val="20"/>
          <w:szCs w:val="21"/>
        </w:rPr>
        <w:t xml:space="preserve">obvious performance gain can be </w:t>
      </w:r>
      <w:r w:rsidR="00895F11" w:rsidRPr="00723D07">
        <w:rPr>
          <w:rFonts w:ascii="Times New Roman" w:hAnsi="Times New Roman" w:hint="eastAsia"/>
          <w:bCs/>
          <w:sz w:val="20"/>
          <w:szCs w:val="21"/>
        </w:rPr>
        <w:t>achieved</w:t>
      </w:r>
      <w:r w:rsidR="00895F11" w:rsidRPr="00723D07">
        <w:rPr>
          <w:rFonts w:ascii="Times New Roman" w:hAnsi="Times New Roman"/>
          <w:bCs/>
          <w:sz w:val="20"/>
          <w:szCs w:val="21"/>
        </w:rPr>
        <w:t xml:space="preserve"> by the solutions with </w:t>
      </w:r>
      <w:r w:rsidR="00895F11">
        <w:rPr>
          <w:rFonts w:ascii="Times New Roman" w:hAnsi="Times New Roman" w:hint="eastAsia"/>
          <w:bCs/>
          <w:sz w:val="20"/>
          <w:szCs w:val="21"/>
        </w:rPr>
        <w:t xml:space="preserve">multiple Doppler reporting with the enhanced matching </w:t>
      </w:r>
      <w:r w:rsidR="00895F11" w:rsidRPr="00D832A7">
        <w:rPr>
          <w:rFonts w:ascii="Times New Roman" w:eastAsia="等线" w:hAnsi="Times New Roman" w:cs="Times New Roman"/>
          <w:kern w:val="0"/>
          <w:sz w:val="20"/>
          <w:szCs w:val="18"/>
        </w:rPr>
        <w:t>algorithm</w:t>
      </w:r>
      <w:r w:rsidR="00895F11">
        <w:rPr>
          <w:rFonts w:ascii="Times New Roman" w:hAnsi="Times New Roman" w:hint="eastAsia"/>
          <w:bCs/>
          <w:sz w:val="20"/>
          <w:szCs w:val="21"/>
        </w:rPr>
        <w:t>.</w:t>
      </w:r>
    </w:p>
    <w:p w14:paraId="4A3E516C" w14:textId="4A9ECDA0" w:rsidR="00723D07" w:rsidRDefault="000033CF" w:rsidP="00C42BBC">
      <w:pPr>
        <w:spacing w:afterLines="50" w:after="120"/>
        <w:jc w:val="center"/>
      </w:pPr>
      <w:r>
        <w:rPr>
          <w:noProof/>
        </w:rPr>
        <w:lastRenderedPageBreak/>
        <w:drawing>
          <wp:inline distT="0" distB="0" distL="0" distR="0" wp14:anchorId="49435103" wp14:editId="38889A6C">
            <wp:extent cx="3142929" cy="26098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12_1.emf"/>
                    <pic:cNvPicPr/>
                  </pic:nvPicPr>
                  <pic:blipFill rotWithShape="1">
                    <a:blip r:embed="rId9">
                      <a:extLst>
                        <a:ext uri="{28A0092B-C50C-407E-A947-70E740481C1C}">
                          <a14:useLocalDpi xmlns:a14="http://schemas.microsoft.com/office/drawing/2010/main" val="0"/>
                        </a:ext>
                      </a:extLst>
                    </a:blip>
                    <a:srcRect l="4466" t="1815" r="6991" b="1"/>
                    <a:stretch/>
                  </pic:blipFill>
                  <pic:spPr bwMode="auto">
                    <a:xfrm>
                      <a:off x="0" y="0"/>
                      <a:ext cx="3148505" cy="2614480"/>
                    </a:xfrm>
                    <a:prstGeom prst="rect">
                      <a:avLst/>
                    </a:prstGeom>
                    <a:ln>
                      <a:noFill/>
                    </a:ln>
                    <a:extLst>
                      <a:ext uri="{53640926-AAD7-44D8-BBD7-CCE9431645EC}">
                        <a14:shadowObscured xmlns:a14="http://schemas.microsoft.com/office/drawing/2010/main"/>
                      </a:ext>
                    </a:extLst>
                  </pic:spPr>
                </pic:pic>
              </a:graphicData>
            </a:graphic>
          </wp:inline>
        </w:drawing>
      </w:r>
      <w:r w:rsidR="00723D07" w:rsidRPr="00723D07">
        <w:t xml:space="preserve"> </w:t>
      </w:r>
    </w:p>
    <w:p w14:paraId="521D355C" w14:textId="418B4B98" w:rsidR="00215007" w:rsidRPr="005B4CE7" w:rsidRDefault="005B4CE7" w:rsidP="00C42BBC">
      <w:pPr>
        <w:pStyle w:val="af1"/>
        <w:spacing w:after="50"/>
        <w:jc w:val="center"/>
        <w:rPr>
          <w:i w:val="0"/>
          <w:color w:val="000000" w:themeColor="text1"/>
          <w:sz w:val="20"/>
          <w:szCs w:val="20"/>
        </w:rPr>
      </w:pPr>
      <w:bookmarkStart w:id="6" w:name="_Ref111212860"/>
      <w:bookmarkStart w:id="7" w:name="_Ref111212850"/>
      <w:r w:rsidRPr="00E618DF">
        <w:rPr>
          <w:i w:val="0"/>
          <w:color w:val="000000" w:themeColor="text1"/>
          <w:sz w:val="20"/>
          <w:szCs w:val="20"/>
        </w:rPr>
        <w:t xml:space="preserve">Figure </w:t>
      </w:r>
      <w:r w:rsidRPr="00E618DF">
        <w:rPr>
          <w:i w:val="0"/>
          <w:color w:val="000000" w:themeColor="text1"/>
          <w:sz w:val="20"/>
          <w:szCs w:val="20"/>
        </w:rPr>
        <w:fldChar w:fldCharType="begin"/>
      </w:r>
      <w:r w:rsidRPr="00E618DF">
        <w:rPr>
          <w:i w:val="0"/>
          <w:color w:val="000000" w:themeColor="text1"/>
          <w:sz w:val="20"/>
          <w:szCs w:val="20"/>
        </w:rPr>
        <w:instrText xml:space="preserve"> SEQ Figure \* ARABIC </w:instrText>
      </w:r>
      <w:r w:rsidRPr="00E618DF">
        <w:rPr>
          <w:i w:val="0"/>
          <w:color w:val="000000" w:themeColor="text1"/>
          <w:sz w:val="20"/>
          <w:szCs w:val="20"/>
        </w:rPr>
        <w:fldChar w:fldCharType="separate"/>
      </w:r>
      <w:r w:rsidR="00A421CA" w:rsidRPr="00E618DF">
        <w:rPr>
          <w:i w:val="0"/>
          <w:noProof/>
          <w:color w:val="000000" w:themeColor="text1"/>
          <w:sz w:val="20"/>
          <w:szCs w:val="20"/>
        </w:rPr>
        <w:t>1</w:t>
      </w:r>
      <w:r w:rsidRPr="00E618DF">
        <w:rPr>
          <w:i w:val="0"/>
          <w:color w:val="000000" w:themeColor="text1"/>
          <w:sz w:val="20"/>
          <w:szCs w:val="20"/>
        </w:rPr>
        <w:fldChar w:fldCharType="end"/>
      </w:r>
      <w:bookmarkEnd w:id="6"/>
      <w:r w:rsidR="00723D07" w:rsidRPr="00E618DF">
        <w:rPr>
          <w:i w:val="0"/>
          <w:color w:val="000000" w:themeColor="text1"/>
          <w:sz w:val="20"/>
          <w:szCs w:val="20"/>
        </w:rPr>
        <w:t xml:space="preserve"> P</w:t>
      </w:r>
      <w:r w:rsidR="00723D07" w:rsidRPr="005B4CE7">
        <w:rPr>
          <w:i w:val="0"/>
          <w:color w:val="000000" w:themeColor="text1"/>
          <w:sz w:val="20"/>
          <w:szCs w:val="20"/>
        </w:rPr>
        <w:t>erformance comparisons of alter</w:t>
      </w:r>
      <w:r w:rsidR="00723D07" w:rsidRPr="005B4CE7">
        <w:rPr>
          <w:rFonts w:hint="eastAsia"/>
          <w:i w:val="0"/>
          <w:color w:val="000000" w:themeColor="text1"/>
          <w:sz w:val="20"/>
          <w:szCs w:val="20"/>
        </w:rPr>
        <w:t>natives</w:t>
      </w:r>
      <w:r w:rsidR="00723D07" w:rsidRPr="005B4CE7">
        <w:rPr>
          <w:i w:val="0"/>
          <w:color w:val="000000" w:themeColor="text1"/>
          <w:sz w:val="20"/>
          <w:szCs w:val="20"/>
        </w:rPr>
        <w:t xml:space="preserve">, </w:t>
      </w:r>
      <w:r w:rsidR="00723D07" w:rsidRPr="005B4CE7">
        <w:rPr>
          <w:rFonts w:hint="eastAsia"/>
          <w:i w:val="0"/>
          <w:color w:val="000000" w:themeColor="text1"/>
          <w:sz w:val="20"/>
          <w:szCs w:val="20"/>
        </w:rPr>
        <w:t>TDD, 60Km/h</w:t>
      </w:r>
      <w:r w:rsidR="00723D07" w:rsidRPr="005B4CE7">
        <w:rPr>
          <w:i w:val="0"/>
          <w:color w:val="000000" w:themeColor="text1"/>
          <w:sz w:val="20"/>
          <w:szCs w:val="20"/>
        </w:rPr>
        <w:t xml:space="preserve">, </w:t>
      </w:r>
      <w:proofErr w:type="gramStart"/>
      <w:r w:rsidR="00723D07" w:rsidRPr="005B4CE7">
        <w:rPr>
          <w:i w:val="0"/>
          <w:color w:val="000000" w:themeColor="text1"/>
          <w:sz w:val="20"/>
          <w:szCs w:val="20"/>
        </w:rPr>
        <w:t>MCS</w:t>
      </w:r>
      <w:proofErr w:type="gramEnd"/>
      <w:r w:rsidR="00723D07" w:rsidRPr="005B4CE7">
        <w:rPr>
          <w:i w:val="0"/>
          <w:color w:val="000000" w:themeColor="text1"/>
          <w:sz w:val="20"/>
          <w:szCs w:val="20"/>
        </w:rPr>
        <w:t xml:space="preserve"> 4</w:t>
      </w:r>
      <w:bookmarkEnd w:id="7"/>
    </w:p>
    <w:p w14:paraId="184DA910" w14:textId="7B6E6765" w:rsidR="00895F11" w:rsidRPr="002E43C3" w:rsidRDefault="00895F11"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AD20AC" w:rsidRPr="002E43C3">
        <w:rPr>
          <w:rFonts w:eastAsiaTheme="minorEastAsia" w:hint="eastAsia"/>
          <w:b/>
          <w:szCs w:val="20"/>
          <w:lang w:val="en-US" w:eastAsia="zh-CN"/>
        </w:rPr>
        <w:t>4</w:t>
      </w:r>
      <w:r w:rsidRPr="002E43C3">
        <w:rPr>
          <w:rFonts w:hint="eastAsia"/>
          <w:b/>
          <w:szCs w:val="20"/>
          <w:lang w:val="en-US"/>
        </w:rPr>
        <w:t>:</w:t>
      </w:r>
    </w:p>
    <w:p w14:paraId="3476F91D" w14:textId="01E2F209" w:rsidR="00895F11" w:rsidRPr="002E43C3" w:rsidRDefault="00895F1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C</w:t>
      </w:r>
      <w:r w:rsidRPr="002E43C3">
        <w:rPr>
          <w:rFonts w:ascii="Times New Roman" w:hAnsi="Times New Roman" w:cs="Times New Roman"/>
          <w:b/>
          <w:sz w:val="20"/>
          <w:szCs w:val="20"/>
        </w:rPr>
        <w:t xml:space="preserve">ompared with no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 the single Doppler reporting ha</w:t>
      </w:r>
      <w:r w:rsidR="008B223F"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39CD31FF" w14:textId="15209F79" w:rsidR="006A5C8B" w:rsidRPr="002E43C3" w:rsidRDefault="00464A4D"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7</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8881A11" w14:textId="02018F9A" w:rsidR="00D5039D" w:rsidRPr="002E43C3" w:rsidRDefault="00806CE0"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-side CSI prediction </w:t>
      </w:r>
      <w:r w:rsidRPr="002E43C3">
        <w:rPr>
          <w:rFonts w:ascii="Times New Roman" w:hAnsi="Times New Roman" w:cs="Times New Roman" w:hint="eastAsia"/>
          <w:b/>
          <w:sz w:val="20"/>
          <w:szCs w:val="20"/>
        </w:rPr>
        <w:t xml:space="preserve">should be supported </w:t>
      </w:r>
      <w:r w:rsidRPr="002E43C3">
        <w:rPr>
          <w:rFonts w:ascii="Times New Roman" w:hAnsi="Times New Roman" w:cs="Times New Roman"/>
          <w:b/>
          <w:sz w:val="20"/>
          <w:szCs w:val="20"/>
        </w:rPr>
        <w:t>at least for TDD system</w:t>
      </w:r>
      <w:r w:rsidR="007A4418" w:rsidRPr="002E43C3">
        <w:rPr>
          <w:rFonts w:ascii="Times New Roman" w:hAnsi="Times New Roman" w:cs="Times New Roman" w:hint="eastAsia"/>
          <w:b/>
          <w:sz w:val="20"/>
          <w:szCs w:val="20"/>
        </w:rPr>
        <w:t>.</w:t>
      </w:r>
      <w:r w:rsidR="00D5039D" w:rsidRPr="002E43C3">
        <w:rPr>
          <w:rFonts w:ascii="Times New Roman" w:hAnsi="Times New Roman" w:cs="Times New Roman" w:hint="eastAsia"/>
          <w:b/>
          <w:sz w:val="20"/>
          <w:szCs w:val="20"/>
        </w:rPr>
        <w:t xml:space="preserve"> </w:t>
      </w:r>
    </w:p>
    <w:p w14:paraId="1250381C" w14:textId="58432129" w:rsidR="00895F11" w:rsidRPr="002E43C3" w:rsidRDefault="00895F1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8</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2A85527B" w14:textId="385B433F" w:rsidR="00895F11" w:rsidRPr="002E43C3" w:rsidRDefault="00895F1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5A052458" w14:textId="04B89B3D" w:rsidR="00895F11" w:rsidRPr="002E43C3" w:rsidRDefault="00895F1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4268493D" w14:textId="1B3C8795" w:rsidR="00CE1452" w:rsidRDefault="001350F1" w:rsidP="00C42BBC">
      <w:pPr>
        <w:pStyle w:val="1"/>
        <w:spacing w:before="0" w:afterLines="50"/>
        <w:rPr>
          <w:rFonts w:eastAsiaTheme="minorEastAsia"/>
          <w:lang w:val="en-US"/>
        </w:rPr>
      </w:pPr>
      <w:r w:rsidRPr="00A969B1">
        <w:rPr>
          <w:lang w:val="en-US"/>
        </w:rPr>
        <w:t>CSI enhancement</w:t>
      </w:r>
      <w:r w:rsidRPr="00A969B1">
        <w:rPr>
          <w:rFonts w:hint="eastAsia"/>
          <w:lang w:val="en-US"/>
        </w:rPr>
        <w:t>s</w:t>
      </w:r>
      <w:r w:rsidRPr="00A969B1">
        <w:rPr>
          <w:lang w:val="en-US"/>
        </w:rPr>
        <w:t xml:space="preserve"> for </w:t>
      </w:r>
      <w:r w:rsidR="00843AC2">
        <w:rPr>
          <w:rFonts w:eastAsiaTheme="minorEastAsia" w:hint="eastAsia"/>
          <w:lang w:val="en-US"/>
        </w:rPr>
        <w:t>c</w:t>
      </w:r>
      <w:r w:rsidR="00A969B1" w:rsidRPr="00A969B1">
        <w:rPr>
          <w:rFonts w:eastAsiaTheme="minorEastAsia" w:hint="eastAsia"/>
          <w:lang w:val="en-US"/>
        </w:rPr>
        <w:t>oherent-JT</w:t>
      </w:r>
    </w:p>
    <w:p w14:paraId="07BC3F61" w14:textId="753FFDA0" w:rsidR="00C87919" w:rsidRPr="00610FB8" w:rsidRDefault="00E86125"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NR system, </w:t>
      </w:r>
      <w:r w:rsidR="009C515E" w:rsidRPr="009C515E">
        <w:rPr>
          <w:rFonts w:ascii="Times New Roman" w:eastAsiaTheme="minorEastAsia" w:hAnsi="Times New Roman" w:cs="Times New Roman" w:hint="eastAsia"/>
          <w:sz w:val="20"/>
          <w:szCs w:val="20"/>
          <w:lang w:eastAsia="zh-CN"/>
        </w:rPr>
        <w:t>M-TRP transmission</w:t>
      </w:r>
      <w:r w:rsidR="00E504C8">
        <w:rPr>
          <w:rFonts w:ascii="Times New Roman" w:eastAsiaTheme="minorEastAsia" w:hAnsi="Times New Roman" w:cs="Times New Roman"/>
          <w:sz w:val="20"/>
          <w:szCs w:val="20"/>
          <w:lang w:eastAsia="zh-CN"/>
        </w:rPr>
        <w:t xml:space="preserve"> is an important techn</w:t>
      </w:r>
      <w:r w:rsidR="00E504C8">
        <w:rPr>
          <w:rFonts w:ascii="Times New Roman" w:eastAsiaTheme="minorEastAsia" w:hAnsi="Times New Roman" w:cs="Times New Roman" w:hint="eastAsia"/>
          <w:sz w:val="20"/>
          <w:szCs w:val="20"/>
          <w:lang w:eastAsia="zh-CN"/>
        </w:rPr>
        <w:t>ology</w:t>
      </w:r>
      <w:r w:rsidR="009C515E" w:rsidRPr="009C515E">
        <w:rPr>
          <w:rFonts w:ascii="Times New Roman" w:eastAsiaTheme="minorEastAsia" w:hAnsi="Times New Roman" w:cs="Times New Roman"/>
          <w:sz w:val="20"/>
          <w:szCs w:val="20"/>
          <w:lang w:eastAsia="zh-CN"/>
        </w:rPr>
        <w:t xml:space="preserve"> </w:t>
      </w:r>
      <w:r w:rsidR="009C515E">
        <w:rPr>
          <w:rFonts w:ascii="Times New Roman" w:eastAsiaTheme="minorEastAsia" w:hAnsi="Times New Roman" w:cs="Times New Roman" w:hint="eastAsia"/>
          <w:sz w:val="20"/>
          <w:szCs w:val="20"/>
          <w:lang w:eastAsia="zh-CN"/>
        </w:rPr>
        <w:t xml:space="preserve">to </w:t>
      </w:r>
      <w:r w:rsidR="009C515E" w:rsidRPr="009C515E">
        <w:rPr>
          <w:rFonts w:ascii="Times New Roman" w:eastAsiaTheme="minorEastAsia" w:hAnsi="Times New Roman" w:cs="Times New Roman"/>
          <w:sz w:val="20"/>
          <w:szCs w:val="20"/>
          <w:lang w:eastAsia="zh-CN"/>
        </w:rPr>
        <w:t>improve cell edge</w:t>
      </w:r>
      <w:r w:rsidR="00CD3373">
        <w:rPr>
          <w:rFonts w:ascii="Times New Roman" w:eastAsiaTheme="minorEastAsia" w:hAnsi="Times New Roman" w:cs="Times New Roman" w:hint="eastAsia"/>
          <w:sz w:val="20"/>
          <w:szCs w:val="20"/>
          <w:lang w:eastAsia="zh-CN"/>
        </w:rPr>
        <w:t xml:space="preserve"> use throughput</w:t>
      </w:r>
      <w:r w:rsidR="009C515E" w:rsidRPr="009C515E">
        <w:rPr>
          <w:rFonts w:ascii="Times New Roman" w:eastAsiaTheme="minorEastAsia" w:hAnsi="Times New Roman" w:cs="Times New Roman"/>
          <w:sz w:val="20"/>
          <w:szCs w:val="20"/>
          <w:lang w:eastAsia="zh-CN"/>
        </w:rPr>
        <w:t xml:space="preserve"> and provide a more balanced service quality </w:t>
      </w:r>
      <w:r w:rsidR="009C515E">
        <w:rPr>
          <w:rFonts w:ascii="Times New Roman" w:eastAsiaTheme="minorEastAsia" w:hAnsi="Times New Roman" w:cs="Times New Roman" w:hint="eastAsia"/>
          <w:sz w:val="20"/>
          <w:szCs w:val="20"/>
          <w:lang w:eastAsia="zh-CN"/>
        </w:rPr>
        <w:t>for the serving cell.</w:t>
      </w:r>
      <w:r w:rsidR="009C515E" w:rsidRPr="009C515E">
        <w:rPr>
          <w:rFonts w:ascii="Times New Roman" w:eastAsiaTheme="minorEastAsia" w:hAnsi="Times New Roman" w:cs="Times New Roman" w:hint="eastAsia"/>
          <w:sz w:val="20"/>
          <w:szCs w:val="20"/>
          <w:lang w:eastAsia="zh-CN"/>
        </w:rPr>
        <w:t xml:space="preserve"> </w:t>
      </w:r>
      <w:r w:rsidR="00C87919" w:rsidRPr="00C87919">
        <w:rPr>
          <w:rFonts w:ascii="Times New Roman" w:eastAsiaTheme="minorEastAsia" w:hAnsi="Times New Roman" w:cs="Times New Roman"/>
          <w:sz w:val="20"/>
          <w:szCs w:val="20"/>
          <w:lang w:eastAsia="zh-CN"/>
        </w:rPr>
        <w:t xml:space="preserve">According to the mapping relationship of the </w:t>
      </w:r>
      <w:r w:rsidR="00C87919">
        <w:rPr>
          <w:rFonts w:ascii="Times New Roman" w:eastAsiaTheme="minorEastAsia" w:hAnsi="Times New Roman" w:cs="Times New Roman" w:hint="eastAsia"/>
          <w:sz w:val="20"/>
          <w:szCs w:val="20"/>
          <w:lang w:eastAsia="zh-CN"/>
        </w:rPr>
        <w:t>layers</w:t>
      </w:r>
      <w:r w:rsidR="00C87919" w:rsidRPr="00C87919">
        <w:rPr>
          <w:rFonts w:ascii="Times New Roman" w:eastAsiaTheme="minorEastAsia" w:hAnsi="Times New Roman" w:cs="Times New Roman"/>
          <w:sz w:val="20"/>
          <w:szCs w:val="20"/>
          <w:lang w:eastAsia="zh-CN"/>
        </w:rPr>
        <w:t xml:space="preserve"> to multiple TRPs, the </w:t>
      </w:r>
      <w:r w:rsidR="00C87919" w:rsidRPr="009C515E">
        <w:rPr>
          <w:rFonts w:ascii="Times New Roman" w:eastAsiaTheme="minorEastAsia" w:hAnsi="Times New Roman" w:cs="Times New Roman" w:hint="eastAsia"/>
          <w:sz w:val="20"/>
          <w:szCs w:val="20"/>
          <w:lang w:eastAsia="zh-CN"/>
        </w:rPr>
        <w:t>M-TRP transmission</w:t>
      </w:r>
      <w:r w:rsidR="00C87919">
        <w:rPr>
          <w:rFonts w:ascii="Times New Roman" w:eastAsiaTheme="minorEastAsia" w:hAnsi="Times New Roman" w:cs="Times New Roman" w:hint="eastAsia"/>
          <w:sz w:val="20"/>
          <w:szCs w:val="20"/>
          <w:lang w:eastAsia="zh-CN"/>
        </w:rPr>
        <w:t xml:space="preserve"> schem</w:t>
      </w:r>
      <w:r w:rsidR="002171CB">
        <w:rPr>
          <w:rFonts w:ascii="Times New Roman" w:eastAsiaTheme="minorEastAsia" w:hAnsi="Times New Roman" w:cs="Times New Roman" w:hint="eastAsia"/>
          <w:sz w:val="20"/>
          <w:szCs w:val="20"/>
          <w:lang w:eastAsia="zh-CN"/>
        </w:rPr>
        <w:t>e</w:t>
      </w:r>
      <w:r w:rsidR="00C87919">
        <w:rPr>
          <w:rFonts w:ascii="Times New Roman" w:eastAsiaTheme="minorEastAsia" w:hAnsi="Times New Roman" w:cs="Times New Roman" w:hint="eastAsia"/>
          <w:sz w:val="20"/>
          <w:szCs w:val="20"/>
          <w:lang w:eastAsia="zh-CN"/>
        </w:rPr>
        <w:t>s</w:t>
      </w:r>
      <w:r w:rsidR="00C87919" w:rsidRPr="00C87919">
        <w:rPr>
          <w:rFonts w:ascii="Times New Roman" w:eastAsiaTheme="minorEastAsia" w:hAnsi="Times New Roman" w:cs="Times New Roman"/>
          <w:sz w:val="20"/>
          <w:szCs w:val="20"/>
          <w:lang w:eastAsia="zh-CN"/>
        </w:rPr>
        <w:t xml:space="preserve"> can be roughly divided into two types: </w:t>
      </w:r>
      <w:r w:rsidR="00C87919">
        <w:rPr>
          <w:rFonts w:ascii="Times New Roman" w:eastAsiaTheme="minorEastAsia" w:hAnsi="Times New Roman" w:cs="Times New Roman" w:hint="eastAsia"/>
          <w:sz w:val="20"/>
          <w:szCs w:val="20"/>
          <w:lang w:eastAsia="zh-CN"/>
        </w:rPr>
        <w:t>C-</w:t>
      </w:r>
      <w:r w:rsidR="00C87919">
        <w:rPr>
          <w:rFonts w:ascii="Times New Roman" w:eastAsiaTheme="minorEastAsia" w:hAnsi="Times New Roman" w:cs="Times New Roman"/>
          <w:sz w:val="20"/>
          <w:szCs w:val="20"/>
          <w:lang w:eastAsia="zh-CN"/>
        </w:rPr>
        <w:t>JT</w:t>
      </w:r>
      <w:r w:rsidR="00C87919">
        <w:rPr>
          <w:rFonts w:ascii="Times New Roman" w:eastAsiaTheme="minorEastAsia" w:hAnsi="Times New Roman" w:cs="Times New Roman" w:hint="eastAsia"/>
          <w:sz w:val="20"/>
          <w:szCs w:val="20"/>
          <w:lang w:eastAsia="zh-CN"/>
        </w:rPr>
        <w:t xml:space="preserve"> (Coherent-Joint Transmission)</w:t>
      </w:r>
      <w:r w:rsidR="00C87919" w:rsidRPr="00C87919">
        <w:rPr>
          <w:rFonts w:ascii="Times New Roman" w:eastAsiaTheme="minorEastAsia" w:hAnsi="Times New Roman" w:cs="Times New Roman"/>
          <w:sz w:val="20"/>
          <w:szCs w:val="20"/>
          <w:lang w:eastAsia="zh-CN"/>
        </w:rPr>
        <w:t xml:space="preserve"> </w:t>
      </w:r>
      <w:r w:rsidR="00E504C8">
        <w:rPr>
          <w:rFonts w:ascii="Times New Roman" w:eastAsiaTheme="minorEastAsia" w:hAnsi="Times New Roman" w:cs="Times New Roman" w:hint="eastAsia"/>
          <w:sz w:val="20"/>
          <w:szCs w:val="20"/>
          <w:lang w:eastAsia="zh-CN"/>
        </w:rPr>
        <w:t xml:space="preserve">schemes </w:t>
      </w:r>
      <w:r w:rsidR="00C87919" w:rsidRPr="00C87919">
        <w:rPr>
          <w:rFonts w:ascii="Times New Roman" w:eastAsiaTheme="minorEastAsia" w:hAnsi="Times New Roman" w:cs="Times New Roman"/>
          <w:sz w:val="20"/>
          <w:szCs w:val="20"/>
          <w:lang w:eastAsia="zh-CN"/>
        </w:rPr>
        <w:t xml:space="preserve">and </w:t>
      </w:r>
      <w:r w:rsidR="00C87919">
        <w:rPr>
          <w:rFonts w:ascii="Times New Roman" w:eastAsiaTheme="minorEastAsia" w:hAnsi="Times New Roman" w:cs="Times New Roman" w:hint="eastAsia"/>
          <w:sz w:val="20"/>
          <w:szCs w:val="20"/>
          <w:lang w:eastAsia="zh-CN"/>
        </w:rPr>
        <w:t>NC-JT (</w:t>
      </w:r>
      <w:r w:rsidR="00CD3373">
        <w:rPr>
          <w:rFonts w:ascii="Times New Roman" w:eastAsiaTheme="minorEastAsia" w:hAnsi="Times New Roman" w:cs="Times New Roman" w:hint="eastAsia"/>
          <w:sz w:val="20"/>
          <w:szCs w:val="20"/>
          <w:lang w:eastAsia="zh-CN"/>
        </w:rPr>
        <w:t>Non-</w:t>
      </w:r>
      <w:r w:rsidR="00C87919">
        <w:rPr>
          <w:rFonts w:ascii="Times New Roman" w:eastAsiaTheme="minorEastAsia" w:hAnsi="Times New Roman" w:cs="Times New Roman" w:hint="eastAsia"/>
          <w:sz w:val="20"/>
          <w:szCs w:val="20"/>
          <w:lang w:eastAsia="zh-CN"/>
        </w:rPr>
        <w:t>Coherent-Joint Transmission)</w:t>
      </w:r>
      <w:r w:rsidR="00E504C8">
        <w:rPr>
          <w:rFonts w:ascii="Times New Roman" w:eastAsiaTheme="minorEastAsia" w:hAnsi="Times New Roman" w:cs="Times New Roman" w:hint="eastAsia"/>
          <w:sz w:val="20"/>
          <w:szCs w:val="20"/>
          <w:lang w:eastAsia="zh-CN"/>
        </w:rPr>
        <w:t xml:space="preserve"> schemes</w:t>
      </w:r>
      <w:r w:rsidR="00C87919" w:rsidRPr="00C87919">
        <w:rPr>
          <w:rFonts w:ascii="Times New Roman" w:eastAsiaTheme="minorEastAsia" w:hAnsi="Times New Roman" w:cs="Times New Roman"/>
          <w:sz w:val="20"/>
          <w:szCs w:val="20"/>
          <w:lang w:eastAsia="zh-CN"/>
        </w:rPr>
        <w:t>.</w:t>
      </w:r>
      <w:r w:rsidR="00C87919">
        <w:rPr>
          <w:rFonts w:ascii="Times New Roman" w:eastAsiaTheme="minorEastAsia" w:hAnsi="Times New Roman" w:cs="Times New Roman" w:hint="eastAsia"/>
          <w:sz w:val="20"/>
          <w:szCs w:val="20"/>
          <w:lang w:eastAsia="zh-CN"/>
        </w:rPr>
        <w:t xml:space="preserve"> For C-JT s</w:t>
      </w:r>
      <w:r w:rsidR="00610FB8">
        <w:rPr>
          <w:rFonts w:ascii="Times New Roman" w:eastAsiaTheme="minorEastAsia" w:hAnsi="Times New Roman" w:cs="Times New Roman" w:hint="eastAsia"/>
          <w:sz w:val="20"/>
          <w:szCs w:val="20"/>
          <w:lang w:eastAsia="zh-CN"/>
        </w:rPr>
        <w:t xml:space="preserve">chemes, all the </w:t>
      </w:r>
      <w:r w:rsidR="00610FB8" w:rsidRPr="00610FB8">
        <w:rPr>
          <w:rFonts w:ascii="Times New Roman" w:eastAsiaTheme="minorEastAsia" w:hAnsi="Times New Roman" w:cs="Times New Roman"/>
          <w:sz w:val="20"/>
          <w:szCs w:val="20"/>
          <w:lang w:eastAsia="zh-CN"/>
        </w:rPr>
        <w:t>PDSCH</w:t>
      </w:r>
      <w:r w:rsidR="00610FB8" w:rsidRPr="00610FB8">
        <w:rPr>
          <w:rFonts w:ascii="Times New Roman" w:eastAsiaTheme="minorEastAsia" w:hAnsi="Times New Roman" w:cs="Times New Roman" w:hint="eastAsia"/>
          <w:sz w:val="20"/>
          <w:szCs w:val="20"/>
          <w:lang w:eastAsia="zh-CN"/>
        </w:rPr>
        <w:t>/DMRS</w:t>
      </w:r>
      <w:r w:rsidR="00610FB8" w:rsidRPr="00610FB8">
        <w:rPr>
          <w:rFonts w:ascii="Times New Roman" w:eastAsiaTheme="minorEastAsia" w:hAnsi="Times New Roman" w:cs="Times New Roman"/>
          <w:sz w:val="20"/>
          <w:szCs w:val="20"/>
          <w:lang w:eastAsia="zh-CN"/>
        </w:rPr>
        <w:t xml:space="preserve"> </w:t>
      </w:r>
      <w:r w:rsidR="00610FB8" w:rsidRPr="00610FB8">
        <w:rPr>
          <w:rFonts w:ascii="Times New Roman" w:eastAsiaTheme="minorEastAsia" w:hAnsi="Times New Roman" w:cs="Times New Roman" w:hint="eastAsia"/>
          <w:sz w:val="20"/>
          <w:szCs w:val="20"/>
          <w:lang w:eastAsia="zh-CN"/>
        </w:rPr>
        <w:t xml:space="preserve">ports </w:t>
      </w:r>
      <w:r w:rsidR="00610FB8" w:rsidRPr="00610FB8">
        <w:rPr>
          <w:rFonts w:ascii="Times New Roman" w:eastAsiaTheme="minorEastAsia" w:hAnsi="Times New Roman" w:cs="Times New Roman"/>
          <w:sz w:val="20"/>
          <w:szCs w:val="20"/>
          <w:lang w:eastAsia="zh-CN"/>
        </w:rPr>
        <w:t>jointly transmitted from multiple TRPs</w:t>
      </w:r>
      <w:r w:rsidR="00CD3373">
        <w:rPr>
          <w:rFonts w:ascii="Times New Roman" w:eastAsiaTheme="minorEastAsia" w:hAnsi="Times New Roman" w:cs="Times New Roman" w:hint="eastAsia"/>
          <w:sz w:val="20"/>
          <w:szCs w:val="20"/>
          <w:lang w:eastAsia="zh-CN"/>
        </w:rPr>
        <w:t xml:space="preserve"> and signals from multiple TRPs are combined coherently</w:t>
      </w:r>
      <w:r w:rsidR="00610FB8" w:rsidRPr="00610FB8">
        <w:rPr>
          <w:rFonts w:ascii="Times New Roman" w:eastAsiaTheme="minorEastAsia" w:hAnsi="Times New Roman" w:cs="Times New Roman" w:hint="eastAsia"/>
          <w:sz w:val="20"/>
          <w:szCs w:val="20"/>
          <w:lang w:eastAsia="zh-CN"/>
        </w:rPr>
        <w:t>; For NC-JT schemes, the</w:t>
      </w:r>
      <w:r w:rsidR="00610FB8">
        <w:rPr>
          <w:rFonts w:ascii="Times New Roman" w:eastAsiaTheme="minorEastAsia" w:hAnsi="Times New Roman" w:cs="Times New Roman" w:hint="eastAsia"/>
          <w:sz w:val="20"/>
          <w:szCs w:val="20"/>
          <w:lang w:eastAsia="zh-CN"/>
        </w:rPr>
        <w:t xml:space="preserve"> </w:t>
      </w:r>
      <w:r w:rsidR="00610FB8" w:rsidRPr="00610FB8">
        <w:rPr>
          <w:rFonts w:ascii="Times New Roman" w:eastAsiaTheme="minorEastAsia" w:hAnsi="Times New Roman" w:cs="Times New Roman"/>
          <w:sz w:val="20"/>
          <w:szCs w:val="20"/>
          <w:lang w:eastAsia="zh-CN"/>
        </w:rPr>
        <w:t>PDSCH</w:t>
      </w:r>
      <w:r w:rsidR="00610FB8" w:rsidRPr="00610FB8">
        <w:rPr>
          <w:rFonts w:ascii="Times New Roman" w:eastAsiaTheme="minorEastAsia" w:hAnsi="Times New Roman" w:cs="Times New Roman" w:hint="eastAsia"/>
          <w:sz w:val="20"/>
          <w:szCs w:val="20"/>
          <w:lang w:eastAsia="zh-CN"/>
        </w:rPr>
        <w:t>/DMRS</w:t>
      </w:r>
      <w:r w:rsidR="00610FB8" w:rsidRPr="00610FB8">
        <w:rPr>
          <w:rFonts w:ascii="Times New Roman" w:eastAsiaTheme="minorEastAsia" w:hAnsi="Times New Roman" w:cs="Times New Roman"/>
          <w:sz w:val="20"/>
          <w:szCs w:val="20"/>
          <w:lang w:eastAsia="zh-CN"/>
        </w:rPr>
        <w:t xml:space="preserve"> </w:t>
      </w:r>
      <w:r w:rsidR="00610FB8" w:rsidRPr="00610FB8">
        <w:rPr>
          <w:rFonts w:ascii="Times New Roman" w:eastAsiaTheme="minorEastAsia" w:hAnsi="Times New Roman" w:cs="Times New Roman" w:hint="eastAsia"/>
          <w:sz w:val="20"/>
          <w:szCs w:val="20"/>
          <w:lang w:eastAsia="zh-CN"/>
        </w:rPr>
        <w:t>ports are t</w:t>
      </w:r>
      <w:r w:rsidR="00610FB8">
        <w:rPr>
          <w:rFonts w:ascii="Times New Roman" w:eastAsiaTheme="minorEastAsia" w:hAnsi="Times New Roman" w:cs="Times New Roman"/>
          <w:sz w:val="20"/>
          <w:szCs w:val="20"/>
          <w:lang w:eastAsia="zh-CN"/>
        </w:rPr>
        <w:t>ransmitted f</w:t>
      </w:r>
      <w:r w:rsidR="00610FB8">
        <w:rPr>
          <w:rFonts w:ascii="Times New Roman" w:eastAsiaTheme="minorEastAsia" w:hAnsi="Times New Roman" w:cs="Times New Roman" w:hint="eastAsia"/>
          <w:sz w:val="20"/>
          <w:szCs w:val="20"/>
          <w:lang w:eastAsia="zh-CN"/>
        </w:rPr>
        <w:t>ro</w:t>
      </w:r>
      <w:r w:rsidR="00610FB8" w:rsidRPr="00610FB8">
        <w:rPr>
          <w:rFonts w:ascii="Times New Roman" w:eastAsiaTheme="minorEastAsia" w:hAnsi="Times New Roman" w:cs="Times New Roman"/>
          <w:sz w:val="20"/>
          <w:szCs w:val="20"/>
          <w:lang w:eastAsia="zh-CN"/>
        </w:rPr>
        <w:t xml:space="preserve">m </w:t>
      </w:r>
      <w:r w:rsidR="00610FB8" w:rsidRPr="00610FB8">
        <w:rPr>
          <w:rFonts w:ascii="Times New Roman" w:eastAsiaTheme="minorEastAsia" w:hAnsi="Times New Roman" w:cs="Times New Roman" w:hint="eastAsia"/>
          <w:sz w:val="20"/>
          <w:szCs w:val="20"/>
          <w:lang w:eastAsia="zh-CN"/>
        </w:rPr>
        <w:t xml:space="preserve">each </w:t>
      </w:r>
      <w:r w:rsidR="00610FB8" w:rsidRPr="00610FB8">
        <w:rPr>
          <w:rFonts w:ascii="Times New Roman" w:eastAsiaTheme="minorEastAsia" w:hAnsi="Times New Roman" w:cs="Times New Roman"/>
          <w:sz w:val="20"/>
          <w:szCs w:val="20"/>
          <w:lang w:eastAsia="zh-CN"/>
        </w:rPr>
        <w:t xml:space="preserve">TRP </w:t>
      </w:r>
      <w:r w:rsidR="00610FB8">
        <w:rPr>
          <w:rFonts w:ascii="Times New Roman" w:eastAsiaTheme="minorEastAsia" w:hAnsi="Times New Roman" w:cs="Times New Roman" w:hint="eastAsia"/>
          <w:sz w:val="20"/>
          <w:szCs w:val="20"/>
          <w:lang w:eastAsia="zh-CN"/>
        </w:rPr>
        <w:t>r</w:t>
      </w:r>
      <w:r w:rsidR="00610FB8" w:rsidRPr="00610FB8">
        <w:rPr>
          <w:rFonts w:ascii="Times New Roman" w:eastAsiaTheme="minorEastAsia" w:hAnsi="Times New Roman" w:cs="Times New Roman"/>
          <w:sz w:val="20"/>
          <w:szCs w:val="20"/>
          <w:lang w:eastAsia="zh-CN"/>
        </w:rPr>
        <w:t>espectively.</w:t>
      </w:r>
      <w:r w:rsidR="002171CB">
        <w:rPr>
          <w:rFonts w:ascii="Times New Roman" w:eastAsiaTheme="minorEastAsia" w:hAnsi="Times New Roman" w:cs="Times New Roman" w:hint="eastAsia"/>
          <w:sz w:val="20"/>
          <w:szCs w:val="20"/>
          <w:lang w:eastAsia="zh-CN"/>
        </w:rPr>
        <w:t xml:space="preserve"> </w:t>
      </w:r>
    </w:p>
    <w:p w14:paraId="5E980268" w14:textId="674E09FA" w:rsidR="00CE1452" w:rsidRDefault="009C515E"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Rel-15/16</w:t>
      </w:r>
      <w:r w:rsidR="002565F4">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w:t>
      </w:r>
      <w:r w:rsidR="0056491A">
        <w:rPr>
          <w:rFonts w:ascii="Times New Roman" w:eastAsiaTheme="minorEastAsia" w:hAnsi="Times New Roman" w:cs="Times New Roman" w:hint="eastAsia"/>
          <w:sz w:val="20"/>
          <w:szCs w:val="20"/>
          <w:lang w:eastAsia="zh-CN"/>
        </w:rPr>
        <w:t xml:space="preserve">S-DCI and M-DCI based </w:t>
      </w:r>
      <w:r>
        <w:rPr>
          <w:rFonts w:ascii="Times New Roman" w:eastAsiaTheme="minorEastAsia" w:hAnsi="Times New Roman" w:cs="Times New Roman" w:hint="eastAsia"/>
          <w:sz w:val="20"/>
          <w:szCs w:val="20"/>
          <w:lang w:eastAsia="zh-CN"/>
        </w:rPr>
        <w:t>NC</w:t>
      </w:r>
      <w:r w:rsidR="00C87919">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JT transmission schemes </w:t>
      </w:r>
      <w:r w:rsidR="002565F4">
        <w:rPr>
          <w:rFonts w:ascii="Times New Roman" w:eastAsiaTheme="minorEastAsia" w:hAnsi="Times New Roman" w:cs="Times New Roman" w:hint="eastAsia"/>
          <w:sz w:val="20"/>
          <w:szCs w:val="20"/>
          <w:lang w:eastAsia="zh-CN"/>
        </w:rPr>
        <w:t xml:space="preserve">have been </w:t>
      </w:r>
      <w:r w:rsidR="002565F4" w:rsidRPr="002565F4">
        <w:rPr>
          <w:rFonts w:ascii="Times New Roman" w:eastAsiaTheme="minorEastAsia" w:hAnsi="Times New Roman" w:cs="Times New Roman"/>
          <w:sz w:val="20"/>
          <w:szCs w:val="20"/>
          <w:lang w:eastAsia="zh-CN"/>
        </w:rPr>
        <w:t>standardized</w:t>
      </w:r>
      <w:r w:rsidR="002565F4">
        <w:rPr>
          <w:rFonts w:ascii="Times New Roman" w:eastAsiaTheme="minorEastAsia" w:hAnsi="Times New Roman" w:cs="Times New Roman" w:hint="eastAsia"/>
          <w:sz w:val="20"/>
          <w:szCs w:val="20"/>
          <w:lang w:eastAsia="zh-CN"/>
        </w:rPr>
        <w:t xml:space="preserve">, but </w:t>
      </w:r>
      <w:r w:rsidR="002D2111" w:rsidRPr="002D2111">
        <w:rPr>
          <w:rFonts w:ascii="Times New Roman" w:eastAsiaTheme="minorEastAsia" w:hAnsi="Times New Roman" w:cs="Times New Roman"/>
          <w:sz w:val="20"/>
          <w:szCs w:val="20"/>
          <w:lang w:eastAsia="zh-CN"/>
        </w:rPr>
        <w:t>C-JT</w:t>
      </w:r>
      <w:r w:rsidR="002565F4">
        <w:rPr>
          <w:rFonts w:ascii="Times New Roman" w:eastAsiaTheme="minorEastAsia" w:hAnsi="Times New Roman" w:cs="Times New Roman" w:hint="eastAsia"/>
          <w:sz w:val="20"/>
          <w:szCs w:val="20"/>
          <w:lang w:eastAsia="zh-CN"/>
        </w:rPr>
        <w:t xml:space="preserve"> transmission can only be supported in </w:t>
      </w:r>
      <w:r w:rsidR="002565F4" w:rsidRPr="002565F4">
        <w:rPr>
          <w:rFonts w:ascii="Times New Roman" w:eastAsiaTheme="minorEastAsia" w:hAnsi="Times New Roman" w:cs="Times New Roman"/>
          <w:sz w:val="20"/>
          <w:szCs w:val="20"/>
          <w:lang w:eastAsia="zh-CN"/>
        </w:rPr>
        <w:t xml:space="preserve">a </w:t>
      </w:r>
      <w:r w:rsidR="002565F4">
        <w:rPr>
          <w:rFonts w:ascii="Times New Roman" w:eastAsiaTheme="minorEastAsia" w:hAnsi="Times New Roman" w:cs="Times New Roman" w:hint="eastAsia"/>
          <w:sz w:val="20"/>
          <w:szCs w:val="20"/>
          <w:lang w:eastAsia="zh-CN"/>
        </w:rPr>
        <w:t xml:space="preserve">specs </w:t>
      </w:r>
      <w:r w:rsidR="002565F4" w:rsidRPr="002565F4">
        <w:rPr>
          <w:rFonts w:ascii="Times New Roman" w:eastAsiaTheme="minorEastAsia" w:hAnsi="Times New Roman" w:cs="Times New Roman"/>
          <w:sz w:val="20"/>
          <w:szCs w:val="20"/>
          <w:lang w:eastAsia="zh-CN"/>
        </w:rPr>
        <w:t>transparent manner</w:t>
      </w:r>
      <w:r w:rsidR="002565F4">
        <w:rPr>
          <w:rFonts w:ascii="Times New Roman" w:eastAsiaTheme="minorEastAsia" w:hAnsi="Times New Roman" w:cs="Times New Roman" w:hint="eastAsia"/>
          <w:sz w:val="20"/>
          <w:szCs w:val="20"/>
          <w:lang w:eastAsia="zh-CN"/>
        </w:rPr>
        <w:t>. In Rel-17, SFN-</w:t>
      </w:r>
      <w:proofErr w:type="spellStart"/>
      <w:r w:rsidR="002565F4">
        <w:rPr>
          <w:rFonts w:ascii="Times New Roman" w:eastAsiaTheme="minorEastAsia" w:hAnsi="Times New Roman" w:cs="Times New Roman" w:hint="eastAsia"/>
          <w:sz w:val="20"/>
          <w:szCs w:val="20"/>
          <w:lang w:eastAsia="zh-CN"/>
        </w:rPr>
        <w:t>ed</w:t>
      </w:r>
      <w:proofErr w:type="spellEnd"/>
      <w:r w:rsidR="002565F4">
        <w:rPr>
          <w:rFonts w:ascii="Times New Roman" w:eastAsiaTheme="minorEastAsia" w:hAnsi="Times New Roman" w:cs="Times New Roman" w:hint="eastAsia"/>
          <w:sz w:val="20"/>
          <w:szCs w:val="20"/>
          <w:lang w:eastAsia="zh-CN"/>
        </w:rPr>
        <w:t xml:space="preserve"> schemes</w:t>
      </w:r>
      <w:r w:rsidR="002D2111">
        <w:rPr>
          <w:rFonts w:ascii="Times New Roman" w:eastAsiaTheme="minorEastAsia" w:hAnsi="Times New Roman" w:cs="Times New Roman" w:hint="eastAsia"/>
          <w:sz w:val="20"/>
          <w:szCs w:val="20"/>
          <w:lang w:eastAsia="zh-CN"/>
        </w:rPr>
        <w:t xml:space="preserve"> have been supported up to two TCI states for </w:t>
      </w:r>
      <w:r w:rsidR="00610FB8">
        <w:rPr>
          <w:rFonts w:ascii="Times New Roman" w:eastAsiaTheme="minorEastAsia" w:hAnsi="Times New Roman" w:cs="Times New Roman" w:hint="eastAsia"/>
          <w:sz w:val="20"/>
          <w:szCs w:val="20"/>
          <w:lang w:eastAsia="zh-CN"/>
        </w:rPr>
        <w:t xml:space="preserve">the </w:t>
      </w:r>
      <w:r w:rsidR="002D2111">
        <w:rPr>
          <w:rFonts w:ascii="Times New Roman" w:eastAsiaTheme="minorEastAsia" w:hAnsi="Times New Roman" w:cs="Times New Roman" w:hint="eastAsia"/>
          <w:sz w:val="20"/>
          <w:szCs w:val="20"/>
          <w:lang w:eastAsia="zh-CN"/>
        </w:rPr>
        <w:t xml:space="preserve">PDSCH/DMRS ports. However, it is mainly for </w:t>
      </w:r>
      <w:r w:rsidR="002D2111">
        <w:rPr>
          <w:rFonts w:ascii="Times New Roman" w:eastAsiaTheme="minorEastAsia" w:hAnsi="Times New Roman" w:cs="Times New Roman"/>
          <w:sz w:val="20"/>
          <w:szCs w:val="20"/>
          <w:lang w:eastAsia="zh-CN"/>
        </w:rPr>
        <w:t>improv</w:t>
      </w:r>
      <w:r w:rsidR="002D2111">
        <w:rPr>
          <w:rFonts w:ascii="Times New Roman" w:eastAsiaTheme="minorEastAsia" w:hAnsi="Times New Roman" w:cs="Times New Roman" w:hint="eastAsia"/>
          <w:sz w:val="20"/>
          <w:szCs w:val="20"/>
          <w:lang w:eastAsia="zh-CN"/>
        </w:rPr>
        <w:t>ing</w:t>
      </w:r>
      <w:r w:rsidR="002D2111" w:rsidRPr="002D2111">
        <w:rPr>
          <w:rFonts w:ascii="Times New Roman" w:eastAsiaTheme="minorEastAsia" w:hAnsi="Times New Roman" w:cs="Times New Roman"/>
          <w:sz w:val="20"/>
          <w:szCs w:val="20"/>
          <w:lang w:eastAsia="zh-CN"/>
        </w:rPr>
        <w:t xml:space="preserve"> the demodulation performance of high-speed </w:t>
      </w:r>
      <w:r w:rsidR="002D2111">
        <w:rPr>
          <w:rFonts w:ascii="Times New Roman" w:eastAsiaTheme="minorEastAsia" w:hAnsi="Times New Roman" w:cs="Times New Roman" w:hint="eastAsia"/>
          <w:sz w:val="20"/>
          <w:szCs w:val="20"/>
          <w:lang w:eastAsia="zh-CN"/>
        </w:rPr>
        <w:t>train</w:t>
      </w:r>
      <w:r w:rsidR="002D2111" w:rsidRPr="002D2111">
        <w:rPr>
          <w:rFonts w:ascii="Times New Roman" w:eastAsiaTheme="minorEastAsia" w:hAnsi="Times New Roman" w:cs="Times New Roman"/>
          <w:sz w:val="20"/>
          <w:szCs w:val="20"/>
          <w:lang w:eastAsia="zh-CN"/>
        </w:rPr>
        <w:t xml:space="preserve"> </w:t>
      </w:r>
      <w:r w:rsidR="002D2111">
        <w:rPr>
          <w:rFonts w:ascii="Times New Roman" w:eastAsiaTheme="minorEastAsia" w:hAnsi="Times New Roman" w:cs="Times New Roman" w:hint="eastAsia"/>
          <w:sz w:val="20"/>
          <w:szCs w:val="20"/>
          <w:lang w:eastAsia="zh-CN"/>
        </w:rPr>
        <w:t xml:space="preserve">deployment, and </w:t>
      </w:r>
      <w:r w:rsidR="00C87919">
        <w:rPr>
          <w:rFonts w:ascii="Times New Roman" w:eastAsiaTheme="minorEastAsia" w:hAnsi="Times New Roman" w:cs="Times New Roman" w:hint="eastAsia"/>
          <w:sz w:val="20"/>
          <w:szCs w:val="20"/>
          <w:lang w:eastAsia="zh-CN"/>
        </w:rPr>
        <w:t xml:space="preserve">only TRS resources </w:t>
      </w:r>
      <w:r w:rsidR="002D2111">
        <w:rPr>
          <w:rFonts w:ascii="Times New Roman" w:eastAsiaTheme="minorEastAsia" w:hAnsi="Times New Roman" w:cs="Times New Roman" w:hint="eastAsia"/>
          <w:sz w:val="20"/>
          <w:szCs w:val="20"/>
          <w:lang w:eastAsia="zh-CN"/>
        </w:rPr>
        <w:t xml:space="preserve">for </w:t>
      </w:r>
      <w:r w:rsidR="00C87919">
        <w:rPr>
          <w:rFonts w:ascii="Times New Roman" w:eastAsiaTheme="minorEastAsia" w:hAnsi="Times New Roman" w:cs="Times New Roman" w:hint="eastAsia"/>
          <w:sz w:val="20"/>
          <w:szCs w:val="20"/>
          <w:lang w:eastAsia="zh-CN"/>
        </w:rPr>
        <w:t>HST-SFN have</w:t>
      </w:r>
      <w:r w:rsidR="002D2111">
        <w:rPr>
          <w:rFonts w:ascii="Times New Roman" w:eastAsiaTheme="minorEastAsia" w:hAnsi="Times New Roman" w:cs="Times New Roman" w:hint="eastAsia"/>
          <w:sz w:val="20"/>
          <w:szCs w:val="20"/>
          <w:lang w:eastAsia="zh-CN"/>
        </w:rPr>
        <w:t xml:space="preserve"> been enhanced. </w:t>
      </w:r>
      <w:r w:rsidR="00CB6A99">
        <w:rPr>
          <w:rFonts w:ascii="Times New Roman" w:eastAsiaTheme="minorEastAsia" w:hAnsi="Times New Roman" w:cs="Times New Roman" w:hint="eastAsia"/>
          <w:sz w:val="20"/>
          <w:szCs w:val="20"/>
          <w:lang w:eastAsia="zh-CN"/>
        </w:rPr>
        <w:t xml:space="preserve">Without the CSI enhancement for </w:t>
      </w:r>
      <w:r w:rsidR="00CB6A99" w:rsidRPr="002D2111">
        <w:rPr>
          <w:rFonts w:ascii="Times New Roman" w:eastAsiaTheme="minorEastAsia" w:hAnsi="Times New Roman" w:cs="Times New Roman"/>
          <w:sz w:val="20"/>
          <w:szCs w:val="20"/>
          <w:lang w:eastAsia="zh-CN"/>
        </w:rPr>
        <w:t>C-JT</w:t>
      </w:r>
      <w:r w:rsidR="00CB6A99">
        <w:rPr>
          <w:rFonts w:ascii="Times New Roman" w:eastAsiaTheme="minorEastAsia" w:hAnsi="Times New Roman" w:cs="Times New Roman" w:hint="eastAsia"/>
          <w:sz w:val="20"/>
          <w:szCs w:val="20"/>
          <w:lang w:eastAsia="zh-CN"/>
        </w:rPr>
        <w:t xml:space="preserve">, </w:t>
      </w:r>
      <w:proofErr w:type="spellStart"/>
      <w:r w:rsidR="00CB6A99">
        <w:rPr>
          <w:rFonts w:ascii="Times New Roman" w:eastAsiaTheme="minorEastAsia" w:hAnsi="Times New Roman" w:cs="Times New Roman" w:hint="eastAsia"/>
          <w:sz w:val="20"/>
          <w:szCs w:val="20"/>
          <w:lang w:eastAsia="zh-CN"/>
        </w:rPr>
        <w:t>gNB</w:t>
      </w:r>
      <w:proofErr w:type="spellEnd"/>
      <w:r w:rsidR="00CB6A99" w:rsidRPr="00CB6A99">
        <w:rPr>
          <w:rFonts w:ascii="Times New Roman" w:eastAsiaTheme="minorEastAsia" w:hAnsi="Times New Roman" w:cs="Times New Roman"/>
          <w:sz w:val="20"/>
          <w:szCs w:val="20"/>
          <w:lang w:eastAsia="zh-CN"/>
        </w:rPr>
        <w:t xml:space="preserve"> cannot perform precoding </w:t>
      </w:r>
      <w:r w:rsidR="00CB6A99">
        <w:rPr>
          <w:rFonts w:ascii="Times New Roman" w:eastAsiaTheme="minorEastAsia" w:hAnsi="Times New Roman" w:cs="Times New Roman" w:hint="eastAsia"/>
          <w:sz w:val="20"/>
          <w:szCs w:val="20"/>
          <w:lang w:eastAsia="zh-CN"/>
        </w:rPr>
        <w:t>per TRP</w:t>
      </w:r>
      <w:r w:rsidR="00CB6A99" w:rsidRPr="00CB6A99">
        <w:rPr>
          <w:rFonts w:ascii="Times New Roman" w:eastAsiaTheme="minorEastAsia" w:hAnsi="Times New Roman" w:cs="Times New Roman"/>
          <w:sz w:val="20"/>
          <w:szCs w:val="20"/>
          <w:lang w:eastAsia="zh-CN"/>
        </w:rPr>
        <w:t xml:space="preserve"> according to the channel </w:t>
      </w:r>
      <w:r w:rsidR="00CB6A99">
        <w:rPr>
          <w:rFonts w:ascii="Times New Roman" w:eastAsiaTheme="minorEastAsia" w:hAnsi="Times New Roman" w:cs="Times New Roman" w:hint="eastAsia"/>
          <w:sz w:val="20"/>
          <w:szCs w:val="20"/>
          <w:lang w:eastAsia="zh-CN"/>
        </w:rPr>
        <w:t xml:space="preserve">information </w:t>
      </w:r>
      <w:r w:rsidR="00CB6A99" w:rsidRPr="00CB6A99">
        <w:rPr>
          <w:rFonts w:ascii="Times New Roman" w:eastAsiaTheme="minorEastAsia" w:hAnsi="Times New Roman" w:cs="Times New Roman"/>
          <w:sz w:val="20"/>
          <w:szCs w:val="20"/>
          <w:lang w:eastAsia="zh-CN"/>
        </w:rPr>
        <w:t>of each TRP</w:t>
      </w:r>
      <w:r w:rsidR="00CB6A99">
        <w:rPr>
          <w:rFonts w:ascii="Times New Roman" w:eastAsiaTheme="minorEastAsia" w:hAnsi="Times New Roman" w:cs="Times New Roman" w:hint="eastAsia"/>
          <w:sz w:val="20"/>
          <w:szCs w:val="20"/>
          <w:lang w:eastAsia="zh-CN"/>
        </w:rPr>
        <w:t xml:space="preserve">. </w:t>
      </w:r>
      <w:r w:rsidR="002D2111">
        <w:rPr>
          <w:rFonts w:ascii="Times New Roman" w:eastAsiaTheme="minorEastAsia" w:hAnsi="Times New Roman" w:cs="Times New Roman" w:hint="eastAsia"/>
          <w:sz w:val="20"/>
          <w:szCs w:val="20"/>
          <w:lang w:eastAsia="zh-CN"/>
        </w:rPr>
        <w:t xml:space="preserve">Therefore, </w:t>
      </w:r>
      <w:r w:rsidR="002F1778" w:rsidRPr="002F1778">
        <w:rPr>
          <w:rFonts w:ascii="Times New Roman" w:eastAsiaTheme="minorEastAsia" w:hAnsi="Times New Roman" w:cs="Times New Roman"/>
          <w:sz w:val="20"/>
          <w:szCs w:val="20"/>
          <w:lang w:eastAsia="zh-CN"/>
        </w:rPr>
        <w:t xml:space="preserve">CSI acquisition for C-JT </w:t>
      </w:r>
      <w:r w:rsidR="002F1778">
        <w:rPr>
          <w:rFonts w:ascii="Times New Roman" w:eastAsiaTheme="minorEastAsia" w:hAnsi="Times New Roman" w:cs="Times New Roman" w:hint="eastAsia"/>
          <w:sz w:val="20"/>
          <w:szCs w:val="20"/>
          <w:lang w:eastAsia="zh-CN"/>
        </w:rPr>
        <w:t>t</w:t>
      </w:r>
      <w:r w:rsidR="002F1778" w:rsidRPr="002F1778">
        <w:rPr>
          <w:rFonts w:ascii="Times New Roman" w:eastAsiaTheme="minorEastAsia" w:hAnsi="Times New Roman" w:cs="Times New Roman"/>
          <w:sz w:val="20"/>
          <w:szCs w:val="20"/>
          <w:lang w:eastAsia="zh-CN"/>
        </w:rPr>
        <w:t>argeting FR1</w:t>
      </w:r>
      <w:r w:rsidR="002F1778">
        <w:rPr>
          <w:rFonts w:ascii="Times New Roman" w:eastAsiaTheme="minorEastAsia" w:hAnsi="Times New Roman" w:cs="Times New Roman" w:hint="eastAsia"/>
          <w:sz w:val="20"/>
          <w:szCs w:val="20"/>
          <w:lang w:eastAsia="zh-CN"/>
        </w:rPr>
        <w:t xml:space="preserve"> was agreed to </w:t>
      </w:r>
      <w:r w:rsidR="0049106B" w:rsidRPr="0049106B">
        <w:rPr>
          <w:rFonts w:ascii="Times New Roman" w:eastAsiaTheme="minorEastAsia" w:hAnsi="Times New Roman" w:cs="Times New Roman"/>
          <w:sz w:val="20"/>
          <w:szCs w:val="20"/>
          <w:lang w:eastAsia="zh-CN"/>
        </w:rPr>
        <w:t>specify</w:t>
      </w:r>
      <w:r w:rsidR="0049106B">
        <w:rPr>
          <w:rFonts w:ascii="Times New Roman" w:eastAsiaTheme="minorEastAsia" w:hAnsi="Times New Roman" w:cs="Times New Roman" w:hint="eastAsia"/>
          <w:sz w:val="20"/>
          <w:szCs w:val="20"/>
          <w:lang w:eastAsia="zh-CN"/>
        </w:rPr>
        <w:t xml:space="preserve"> and the codebook design and CSI configuration should </w:t>
      </w:r>
      <w:r w:rsidR="002F1778">
        <w:rPr>
          <w:rFonts w:ascii="Times New Roman" w:eastAsiaTheme="minorEastAsia" w:hAnsi="Times New Roman" w:cs="Times New Roman" w:hint="eastAsia"/>
          <w:sz w:val="20"/>
          <w:szCs w:val="20"/>
          <w:lang w:eastAsia="zh-CN"/>
        </w:rPr>
        <w:t>be further studied and discussed.</w:t>
      </w:r>
    </w:p>
    <w:p w14:paraId="5B80FC0E" w14:textId="2850491F" w:rsidR="00723D07" w:rsidRDefault="00723D07"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Based the last e-meeting, the following </w:t>
      </w:r>
      <w:r w:rsidR="006D270F">
        <w:rPr>
          <w:rFonts w:ascii="Times New Roman" w:eastAsiaTheme="minorEastAsia" w:hAnsi="Times New Roman" w:cs="Times New Roman" w:hint="eastAsia"/>
          <w:sz w:val="20"/>
          <w:szCs w:val="20"/>
          <w:lang w:eastAsia="zh-CN"/>
        </w:rPr>
        <w:t>agreements have been achieved.</w:t>
      </w:r>
    </w:p>
    <w:tbl>
      <w:tblPr>
        <w:tblStyle w:val="aa"/>
        <w:tblW w:w="0" w:type="auto"/>
        <w:tblLook w:val="04A0" w:firstRow="1" w:lastRow="0" w:firstColumn="1" w:lastColumn="0" w:noHBand="0" w:noVBand="1"/>
      </w:tblPr>
      <w:tblGrid>
        <w:gridCol w:w="9286"/>
      </w:tblGrid>
      <w:tr w:rsidR="00AD2F12" w14:paraId="2DA6E754" w14:textId="77777777" w:rsidTr="00AD2F12">
        <w:tc>
          <w:tcPr>
            <w:tcW w:w="9286" w:type="dxa"/>
            <w:tcBorders>
              <w:top w:val="single" w:sz="4" w:space="0" w:color="auto"/>
              <w:left w:val="single" w:sz="4" w:space="0" w:color="auto"/>
              <w:bottom w:val="single" w:sz="4" w:space="0" w:color="auto"/>
              <w:right w:val="single" w:sz="4" w:space="0" w:color="auto"/>
            </w:tcBorders>
            <w:hideMark/>
          </w:tcPr>
          <w:p w14:paraId="6E1D7D2A" w14:textId="77777777" w:rsidR="00AD2F12" w:rsidRPr="009601E3" w:rsidRDefault="00AD2F12" w:rsidP="00C42BBC">
            <w:pPr>
              <w:widowControl/>
              <w:snapToGrid w:val="0"/>
              <w:spacing w:afterLines="50" w:after="120"/>
              <w:jc w:val="left"/>
              <w:rPr>
                <w:rFonts w:ascii="Times New Roman" w:eastAsia="Malgun Gothic" w:hAnsi="Times New Roman" w:cs="Times New Roman"/>
                <w:kern w:val="0"/>
                <w:sz w:val="20"/>
                <w:szCs w:val="20"/>
                <w:highlight w:val="green"/>
                <w:lang w:eastAsia="ko-KR"/>
              </w:rPr>
            </w:pPr>
            <w:r w:rsidRPr="009601E3">
              <w:rPr>
                <w:rFonts w:ascii="Times New Roman" w:eastAsia="Batang" w:hAnsi="Times New Roman" w:cs="Times New Roman"/>
                <w:b/>
                <w:bCs/>
                <w:kern w:val="0"/>
                <w:sz w:val="20"/>
                <w:szCs w:val="20"/>
                <w:highlight w:val="green"/>
                <w:lang w:val="en-GB" w:eastAsia="en-US"/>
              </w:rPr>
              <w:t>Agreement</w:t>
            </w:r>
          </w:p>
          <w:p w14:paraId="7C57B74E" w14:textId="77777777" w:rsidR="00AD2F12" w:rsidRPr="009601E3" w:rsidRDefault="00AD2F12" w:rsidP="00C42BBC">
            <w:pPr>
              <w:widowControl/>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The work scope of Type-II codebook refinement for CJT </w:t>
            </w:r>
            <w:proofErr w:type="spellStart"/>
            <w:r w:rsidRPr="009601E3">
              <w:rPr>
                <w:rFonts w:ascii="Times New Roman" w:eastAsia="Batang" w:hAnsi="Times New Roman" w:cs="Times New Roman"/>
                <w:kern w:val="0"/>
                <w:sz w:val="20"/>
                <w:szCs w:val="20"/>
                <w:lang w:val="en-GB" w:eastAsia="en-US"/>
              </w:rPr>
              <w:t>mTRP</w:t>
            </w:r>
            <w:proofErr w:type="spellEnd"/>
            <w:r w:rsidRPr="009601E3">
              <w:rPr>
                <w:rFonts w:ascii="Times New Roman" w:eastAsia="Batang" w:hAnsi="Times New Roman" w:cs="Times New Roman"/>
                <w:kern w:val="0"/>
                <w:sz w:val="20"/>
                <w:szCs w:val="20"/>
                <w:lang w:val="en-GB" w:eastAsia="en-US"/>
              </w:rPr>
              <w:t xml:space="preserve"> includes refinement of the following codebooks:</w:t>
            </w:r>
          </w:p>
          <w:p w14:paraId="4C201FB3"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Rel-16 </w:t>
            </w:r>
            <w:proofErr w:type="spellStart"/>
            <w:r w:rsidRPr="009601E3">
              <w:rPr>
                <w:rFonts w:ascii="Times New Roman" w:eastAsia="Batang" w:hAnsi="Times New Roman" w:cs="Times New Roman"/>
                <w:kern w:val="0"/>
                <w:sz w:val="20"/>
                <w:szCs w:val="20"/>
                <w:lang w:val="en-GB" w:eastAsia="en-US"/>
              </w:rPr>
              <w:t>eType</w:t>
            </w:r>
            <w:proofErr w:type="spellEnd"/>
            <w:r w:rsidRPr="009601E3">
              <w:rPr>
                <w:rFonts w:ascii="Times New Roman" w:eastAsia="Batang" w:hAnsi="Times New Roman" w:cs="Times New Roman"/>
                <w:kern w:val="0"/>
                <w:sz w:val="20"/>
                <w:szCs w:val="20"/>
                <w:lang w:val="en-GB" w:eastAsia="en-US"/>
              </w:rPr>
              <w:t>-II regular codebook</w:t>
            </w:r>
          </w:p>
          <w:p w14:paraId="076CF351"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Rel-17 </w:t>
            </w:r>
            <w:proofErr w:type="spellStart"/>
            <w:r w:rsidRPr="009601E3">
              <w:rPr>
                <w:rFonts w:ascii="Times New Roman" w:eastAsia="Batang" w:hAnsi="Times New Roman" w:cs="Times New Roman"/>
                <w:kern w:val="0"/>
                <w:sz w:val="20"/>
                <w:szCs w:val="20"/>
                <w:lang w:val="en-GB" w:eastAsia="en-US"/>
              </w:rPr>
              <w:t>FeType</w:t>
            </w:r>
            <w:proofErr w:type="spellEnd"/>
            <w:r w:rsidRPr="009601E3">
              <w:rPr>
                <w:rFonts w:ascii="Times New Roman" w:eastAsia="Batang" w:hAnsi="Times New Roman" w:cs="Times New Roman"/>
                <w:kern w:val="0"/>
                <w:sz w:val="20"/>
                <w:szCs w:val="20"/>
                <w:lang w:val="en-GB" w:eastAsia="en-US"/>
              </w:rPr>
              <w:t>-II port selection (PS) codebook</w:t>
            </w:r>
          </w:p>
          <w:p w14:paraId="34BCCF26" w14:textId="32F1D1B8" w:rsidR="00AD2F12" w:rsidRPr="004171C6" w:rsidRDefault="00AD2F12" w:rsidP="00C42BBC">
            <w:pPr>
              <w:widowControl/>
              <w:snapToGrid w:val="0"/>
              <w:spacing w:afterLines="50" w:after="120"/>
              <w:jc w:val="left"/>
              <w:rPr>
                <w:rFonts w:ascii="Times New Roman" w:hAnsi="Times New Roman" w:cs="Times New Roman"/>
                <w:kern w:val="0"/>
                <w:sz w:val="20"/>
                <w:szCs w:val="20"/>
              </w:rPr>
            </w:pPr>
            <w:r w:rsidRPr="009601E3">
              <w:rPr>
                <w:rFonts w:ascii="Times New Roman" w:eastAsia="Batang" w:hAnsi="Times New Roman" w:cs="Times New Roman"/>
                <w:kern w:val="0"/>
                <w:sz w:val="20"/>
                <w:szCs w:val="20"/>
                <w:lang w:val="en-GB" w:eastAsia="en-US"/>
              </w:rPr>
              <w:t>FFS: Whether to prioritize/down-select from the two</w:t>
            </w:r>
          </w:p>
          <w:p w14:paraId="4A63C457" w14:textId="77777777" w:rsidR="00AD2F12" w:rsidRPr="009601E3" w:rsidRDefault="00AD2F12" w:rsidP="00C42BBC">
            <w:pPr>
              <w:widowControl/>
              <w:snapToGrid w:val="0"/>
              <w:spacing w:afterLines="50" w:after="120"/>
              <w:jc w:val="left"/>
              <w:rPr>
                <w:rFonts w:ascii="Times New Roman" w:eastAsia="Malgun Gothic" w:hAnsi="Times New Roman" w:cs="Times New Roman"/>
                <w:kern w:val="0"/>
                <w:sz w:val="20"/>
                <w:szCs w:val="20"/>
                <w:highlight w:val="green"/>
                <w:lang w:eastAsia="ko-KR"/>
              </w:rPr>
            </w:pPr>
            <w:r w:rsidRPr="009601E3">
              <w:rPr>
                <w:rFonts w:ascii="Times New Roman" w:eastAsia="Batang" w:hAnsi="Times New Roman" w:cs="Times New Roman"/>
                <w:b/>
                <w:bCs/>
                <w:kern w:val="0"/>
                <w:sz w:val="20"/>
                <w:szCs w:val="20"/>
                <w:highlight w:val="green"/>
                <w:lang w:val="en-GB" w:eastAsia="en-US"/>
              </w:rPr>
              <w:lastRenderedPageBreak/>
              <w:t>Agreement</w:t>
            </w:r>
          </w:p>
          <w:p w14:paraId="707007C8" w14:textId="77777777" w:rsidR="00AD2F12" w:rsidRPr="009601E3" w:rsidRDefault="00AD2F12" w:rsidP="00C42BBC">
            <w:pPr>
              <w:widowControl/>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The work scope of Type-II codebook refinement for CJT </w:t>
            </w:r>
            <w:proofErr w:type="spellStart"/>
            <w:r w:rsidRPr="009601E3">
              <w:rPr>
                <w:rFonts w:ascii="Times New Roman" w:eastAsia="Batang" w:hAnsi="Times New Roman" w:cs="Times New Roman"/>
                <w:kern w:val="0"/>
                <w:sz w:val="20"/>
                <w:szCs w:val="20"/>
                <w:lang w:val="en-GB" w:eastAsia="en-US"/>
              </w:rPr>
              <w:t>mTRP</w:t>
            </w:r>
            <w:proofErr w:type="spellEnd"/>
            <w:r w:rsidRPr="009601E3">
              <w:rPr>
                <w:rFonts w:ascii="Times New Roman" w:eastAsia="Batang" w:hAnsi="Times New Roman" w:cs="Times New Roman"/>
                <w:kern w:val="0"/>
                <w:sz w:val="20"/>
                <w:szCs w:val="20"/>
                <w:lang w:val="en-GB" w:eastAsia="en-US"/>
              </w:rPr>
              <w:t xml:space="preserve"> includes the support of N</w:t>
            </w:r>
            <w:r w:rsidRPr="009601E3">
              <w:rPr>
                <w:rFonts w:ascii="Times New Roman" w:eastAsia="Batang" w:hAnsi="Times New Roman" w:cs="Times New Roman"/>
                <w:kern w:val="0"/>
                <w:sz w:val="20"/>
                <w:szCs w:val="20"/>
                <w:vertAlign w:val="subscript"/>
                <w:lang w:val="en-GB" w:eastAsia="en-US"/>
              </w:rPr>
              <w:t>TRP</w:t>
            </w:r>
            <w:r w:rsidRPr="009601E3">
              <w:rPr>
                <w:rFonts w:ascii="Times New Roman" w:eastAsia="Batang" w:hAnsi="Times New Roman" w:cs="Times New Roman"/>
                <w:kern w:val="0"/>
                <w:sz w:val="20"/>
                <w:szCs w:val="20"/>
                <w:lang w:val="en-GB" w:eastAsia="en-US"/>
              </w:rPr>
              <w:t>={1, 2, 3, 4} cooperating TRPs for CJT CSI report</w:t>
            </w:r>
          </w:p>
          <w:p w14:paraId="14E77D1E"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FFS: </w:t>
            </w:r>
            <w:proofErr w:type="spellStart"/>
            <w:r w:rsidRPr="009601E3">
              <w:rPr>
                <w:rFonts w:ascii="Times New Roman" w:eastAsia="Batang" w:hAnsi="Times New Roman" w:cs="Times New Roman"/>
                <w:kern w:val="0"/>
                <w:sz w:val="20"/>
                <w:szCs w:val="20"/>
                <w:lang w:val="en-GB" w:eastAsia="en-US"/>
              </w:rPr>
              <w:t>Signaling</w:t>
            </w:r>
            <w:proofErr w:type="spellEnd"/>
            <w:r w:rsidRPr="009601E3">
              <w:rPr>
                <w:rFonts w:ascii="Times New Roman" w:eastAsia="Batang" w:hAnsi="Times New Roman" w:cs="Times New Roman"/>
                <w:kern w:val="0"/>
                <w:sz w:val="20"/>
                <w:szCs w:val="20"/>
                <w:lang w:val="en-GB" w:eastAsia="en-US"/>
              </w:rPr>
              <w:t xml:space="preserve"> of N</w:t>
            </w:r>
            <w:r w:rsidRPr="009601E3">
              <w:rPr>
                <w:rFonts w:ascii="Times New Roman" w:eastAsia="Batang" w:hAnsi="Times New Roman" w:cs="Times New Roman"/>
                <w:kern w:val="0"/>
                <w:sz w:val="20"/>
                <w:szCs w:val="20"/>
                <w:vertAlign w:val="subscript"/>
                <w:lang w:val="en-GB" w:eastAsia="en-US"/>
              </w:rPr>
              <w:t>TRP</w:t>
            </w:r>
            <w:r w:rsidRPr="009601E3">
              <w:rPr>
                <w:rFonts w:ascii="Times New Roman" w:eastAsia="Batang" w:hAnsi="Times New Roman" w:cs="Times New Roman"/>
                <w:kern w:val="0"/>
                <w:sz w:val="20"/>
                <w:szCs w:val="20"/>
                <w:lang w:val="en-GB" w:eastAsia="en-US"/>
              </w:rPr>
              <w:t xml:space="preserve">, e.g. higher-layer (RRC) vs. dynamic </w:t>
            </w:r>
          </w:p>
          <w:p w14:paraId="0FB7AC50"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FFS: Determination of N</w:t>
            </w:r>
            <w:r w:rsidRPr="009601E3">
              <w:rPr>
                <w:rFonts w:ascii="Times New Roman" w:eastAsia="Batang" w:hAnsi="Times New Roman" w:cs="Times New Roman"/>
                <w:kern w:val="0"/>
                <w:sz w:val="20"/>
                <w:szCs w:val="20"/>
                <w:vertAlign w:val="subscript"/>
                <w:lang w:val="en-GB" w:eastAsia="en-US"/>
              </w:rPr>
              <w:t>TRP</w:t>
            </w:r>
            <w:r w:rsidRPr="009601E3">
              <w:rPr>
                <w:rFonts w:ascii="Times New Roman" w:eastAsia="Batang" w:hAnsi="Times New Roman" w:cs="Times New Roman"/>
                <w:kern w:val="0"/>
                <w:sz w:val="20"/>
                <w:szCs w:val="20"/>
                <w:lang w:val="en-GB" w:eastAsia="en-US"/>
              </w:rPr>
              <w:t xml:space="preserve">, e.g. NW-configured vs UE-selected  </w:t>
            </w:r>
          </w:p>
          <w:p w14:paraId="617CE689" w14:textId="7B2F1395" w:rsidR="00AD2F12" w:rsidRPr="004171C6"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FFS: Whether to prioritize or only support N</w:t>
            </w:r>
            <w:r w:rsidRPr="009601E3">
              <w:rPr>
                <w:rFonts w:ascii="Times New Roman" w:eastAsia="Batang" w:hAnsi="Times New Roman" w:cs="Times New Roman"/>
                <w:kern w:val="0"/>
                <w:sz w:val="20"/>
                <w:szCs w:val="20"/>
                <w:vertAlign w:val="subscript"/>
                <w:lang w:val="en-GB" w:eastAsia="en-US"/>
              </w:rPr>
              <w:t>TRP</w:t>
            </w:r>
            <w:r w:rsidRPr="009601E3">
              <w:rPr>
                <w:rFonts w:ascii="Times New Roman" w:eastAsia="Batang" w:hAnsi="Times New Roman" w:cs="Times New Roman"/>
                <w:kern w:val="0"/>
                <w:sz w:val="20"/>
                <w:szCs w:val="20"/>
                <w:lang w:val="en-GB" w:eastAsia="en-US"/>
              </w:rPr>
              <w:t>={1, 2}</w:t>
            </w:r>
          </w:p>
          <w:p w14:paraId="0FA5124E" w14:textId="77777777" w:rsidR="00AD2F12" w:rsidRPr="009601E3" w:rsidRDefault="00AD2F12" w:rsidP="00C42BBC">
            <w:pPr>
              <w:widowControl/>
              <w:snapToGrid w:val="0"/>
              <w:spacing w:afterLines="50" w:after="120"/>
              <w:jc w:val="left"/>
              <w:rPr>
                <w:rFonts w:ascii="Times New Roman" w:eastAsia="Malgun Gothic" w:hAnsi="Times New Roman" w:cs="Times New Roman"/>
                <w:kern w:val="0"/>
                <w:sz w:val="20"/>
                <w:szCs w:val="20"/>
                <w:highlight w:val="green"/>
                <w:lang w:eastAsia="ko-KR"/>
              </w:rPr>
            </w:pPr>
            <w:r w:rsidRPr="009601E3">
              <w:rPr>
                <w:rFonts w:ascii="Times New Roman" w:eastAsia="Batang" w:hAnsi="Times New Roman" w:cs="Times New Roman"/>
                <w:b/>
                <w:bCs/>
                <w:kern w:val="0"/>
                <w:sz w:val="20"/>
                <w:szCs w:val="20"/>
                <w:highlight w:val="green"/>
                <w:lang w:val="en-GB" w:eastAsia="en-US"/>
              </w:rPr>
              <w:t>Agreement</w:t>
            </w:r>
          </w:p>
          <w:p w14:paraId="4ABBE977" w14:textId="77777777" w:rsidR="00AD2F12" w:rsidRPr="009601E3" w:rsidRDefault="00AD2F12" w:rsidP="00C42BBC">
            <w:pPr>
              <w:widowControl/>
              <w:snapToGrid w:val="0"/>
              <w:spacing w:afterLines="50" w:after="120"/>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The work scope of Type-II codebook refinement for CJT </w:t>
            </w:r>
            <w:proofErr w:type="spellStart"/>
            <w:r w:rsidRPr="009601E3">
              <w:rPr>
                <w:rFonts w:ascii="Times New Roman" w:eastAsia="Batang" w:hAnsi="Times New Roman" w:cs="Times New Roman"/>
                <w:kern w:val="0"/>
                <w:sz w:val="20"/>
                <w:szCs w:val="20"/>
                <w:lang w:val="en-GB" w:eastAsia="en-US"/>
              </w:rPr>
              <w:t>mTRP</w:t>
            </w:r>
            <w:proofErr w:type="spellEnd"/>
            <w:r w:rsidRPr="009601E3">
              <w:rPr>
                <w:rFonts w:ascii="Times New Roman" w:eastAsia="Batang" w:hAnsi="Times New Roman" w:cs="Times New Roman"/>
                <w:kern w:val="0"/>
                <w:sz w:val="20"/>
                <w:szCs w:val="20"/>
                <w:lang w:val="en-GB" w:eastAsia="en-US"/>
              </w:rPr>
              <w:t xml:space="preserve"> includes the following NZP CSI-RS (CMR) setups in Resource Setting associated with Rel-18 Type-II codebook for CJT</w:t>
            </w:r>
          </w:p>
          <w:p w14:paraId="25F85DBD"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fr-FR" w:eastAsia="en-US"/>
              </w:rPr>
            </w:pPr>
            <w:r w:rsidRPr="009601E3">
              <w:rPr>
                <w:rFonts w:ascii="Times New Roman" w:eastAsia="Batang" w:hAnsi="Times New Roman" w:cs="Times New Roman"/>
                <w:kern w:val="0"/>
                <w:sz w:val="20"/>
                <w:szCs w:val="20"/>
                <w:lang w:val="fr-FR" w:eastAsia="en-US"/>
              </w:rPr>
              <w:t>Opt1: 1 NZP CSI-RS resource, max # ports = 32</w:t>
            </w:r>
          </w:p>
          <w:p w14:paraId="4430D787" w14:textId="77777777" w:rsidR="00AD2F12" w:rsidRPr="009601E3" w:rsidRDefault="00AD2F12" w:rsidP="00C42BBC">
            <w:pPr>
              <w:widowControl/>
              <w:numPr>
                <w:ilvl w:val="1"/>
                <w:numId w:val="8"/>
              </w:numPr>
              <w:snapToGrid w:val="0"/>
              <w:spacing w:afterLines="50" w:after="120"/>
              <w:jc w:val="left"/>
              <w:rPr>
                <w:rFonts w:ascii="Times New Roman" w:eastAsia="Batang" w:hAnsi="Times New Roman" w:cs="Times New Roman"/>
                <w:kern w:val="0"/>
                <w:sz w:val="20"/>
                <w:szCs w:val="20"/>
                <w:lang w:val="fr-FR" w:eastAsia="en-US"/>
              </w:rPr>
            </w:pPr>
            <w:r w:rsidRPr="009601E3">
              <w:rPr>
                <w:rFonts w:ascii="Times New Roman" w:eastAsia="Batang" w:hAnsi="Times New Roman" w:cs="Times New Roman"/>
                <w:kern w:val="0"/>
                <w:sz w:val="20"/>
                <w:szCs w:val="20"/>
                <w:lang w:val="en-GB"/>
              </w:rPr>
              <w:t>FFS: whether/how to associate TCI states and CSI-RS ports</w:t>
            </w:r>
          </w:p>
          <w:p w14:paraId="20C934E8" w14:textId="77777777" w:rsidR="00AD2F12" w:rsidRPr="009601E3" w:rsidRDefault="00AD2F12" w:rsidP="00C42BBC">
            <w:pPr>
              <w:widowControl/>
              <w:numPr>
                <w:ilvl w:val="0"/>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Opt2:</w:t>
            </w:r>
            <w:r w:rsidRPr="009601E3">
              <w:rPr>
                <w:rFonts w:ascii="Times New Roman" w:eastAsia="Batang" w:hAnsi="Times New Roman" w:cs="Times New Roman"/>
                <w:iCs/>
                <w:kern w:val="0"/>
                <w:sz w:val="20"/>
                <w:szCs w:val="20"/>
                <w:lang w:val="en-GB" w:eastAsia="en-US"/>
              </w:rPr>
              <w:t xml:space="preserve"> K</w:t>
            </w:r>
            <w:r w:rsidRPr="009601E3">
              <w:rPr>
                <w:rFonts w:ascii="Times New Roman" w:eastAsia="Batang" w:hAnsi="Times New Roman" w:cs="Times New Roman"/>
                <w:kern w:val="0"/>
                <w:sz w:val="20"/>
                <w:szCs w:val="20"/>
                <w:lang w:val="en-GB" w:eastAsia="en-US"/>
              </w:rPr>
              <w:t xml:space="preserve">&gt;1 NZP CSI-RS resources with the same number of ports (representing </w:t>
            </w:r>
            <w:r w:rsidRPr="009601E3">
              <w:rPr>
                <w:rFonts w:ascii="Times New Roman" w:eastAsia="Batang" w:hAnsi="Times New Roman" w:cs="Times New Roman"/>
                <w:iCs/>
                <w:kern w:val="0"/>
                <w:sz w:val="20"/>
                <w:szCs w:val="20"/>
                <w:lang w:val="en-GB" w:eastAsia="en-US"/>
              </w:rPr>
              <w:t>K</w:t>
            </w:r>
            <w:r w:rsidRPr="009601E3">
              <w:rPr>
                <w:rFonts w:ascii="Times New Roman" w:eastAsia="Batang" w:hAnsi="Times New Roman" w:cs="Times New Roman"/>
                <w:kern w:val="0"/>
                <w:sz w:val="20"/>
                <w:szCs w:val="20"/>
                <w:lang w:val="en-GB" w:eastAsia="en-US"/>
              </w:rPr>
              <w:t xml:space="preserve"> TRPs)</w:t>
            </w:r>
          </w:p>
          <w:p w14:paraId="61FF5A1B" w14:textId="77777777" w:rsidR="00AD2F12" w:rsidRPr="009601E3" w:rsidRDefault="00AD2F12" w:rsidP="00C42BBC">
            <w:pPr>
              <w:widowControl/>
              <w:numPr>
                <w:ilvl w:val="1"/>
                <w:numId w:val="8"/>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FFS: The maximum number of ports per resource, and the total number of ports across all resources </w:t>
            </w:r>
          </w:p>
          <w:p w14:paraId="13C2B89A" w14:textId="580F309E" w:rsidR="00AD2F12" w:rsidRPr="004171C6" w:rsidRDefault="00AD2F12" w:rsidP="00C42BBC">
            <w:pPr>
              <w:widowControl/>
              <w:snapToGrid w:val="0"/>
              <w:spacing w:afterLines="50" w:after="120"/>
              <w:jc w:val="left"/>
              <w:rPr>
                <w:rFonts w:ascii="Times New Roman" w:hAnsi="Times New Roman" w:cs="Times New Roman"/>
                <w:kern w:val="0"/>
                <w:sz w:val="20"/>
                <w:szCs w:val="20"/>
              </w:rPr>
            </w:pPr>
            <w:r w:rsidRPr="009601E3">
              <w:rPr>
                <w:rFonts w:ascii="Times New Roman" w:eastAsia="Batang" w:hAnsi="Times New Roman" w:cs="Times New Roman"/>
                <w:kern w:val="0"/>
                <w:sz w:val="20"/>
                <w:szCs w:val="20"/>
                <w:lang w:val="en-GB" w:eastAsia="en-US"/>
              </w:rPr>
              <w:t>FFS: Whether to prioritize/down-select from the two options</w:t>
            </w:r>
          </w:p>
          <w:p w14:paraId="3030B1EE" w14:textId="77777777" w:rsidR="00AD2F12" w:rsidRPr="009601E3" w:rsidRDefault="00AD2F12" w:rsidP="00C42BBC">
            <w:pPr>
              <w:widowControl/>
              <w:snapToGrid w:val="0"/>
              <w:spacing w:afterLines="50" w:after="120"/>
              <w:jc w:val="left"/>
              <w:rPr>
                <w:rFonts w:ascii="Times New Roman" w:eastAsia="Malgun Gothic" w:hAnsi="Times New Roman" w:cs="Times New Roman"/>
                <w:kern w:val="0"/>
                <w:sz w:val="20"/>
                <w:szCs w:val="20"/>
                <w:highlight w:val="green"/>
                <w:lang w:eastAsia="ko-KR"/>
              </w:rPr>
            </w:pPr>
            <w:r w:rsidRPr="009601E3">
              <w:rPr>
                <w:rFonts w:ascii="Times New Roman" w:eastAsia="Batang" w:hAnsi="Times New Roman" w:cs="Times New Roman"/>
                <w:b/>
                <w:bCs/>
                <w:kern w:val="0"/>
                <w:sz w:val="20"/>
                <w:szCs w:val="20"/>
                <w:highlight w:val="green"/>
                <w:lang w:val="en-GB" w:eastAsia="en-US"/>
              </w:rPr>
              <w:t>Agreement</w:t>
            </w:r>
          </w:p>
          <w:p w14:paraId="5726C3F6" w14:textId="77777777" w:rsidR="00AD2F12" w:rsidRPr="009601E3" w:rsidRDefault="00AD2F12" w:rsidP="00C42BBC">
            <w:pPr>
              <w:widowControl/>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The work scope of Type-II codebook refinement for CJT </w:t>
            </w:r>
            <w:proofErr w:type="spellStart"/>
            <w:r w:rsidRPr="009601E3">
              <w:rPr>
                <w:rFonts w:ascii="Times New Roman" w:eastAsia="Batang" w:hAnsi="Times New Roman" w:cs="Times New Roman"/>
                <w:kern w:val="0"/>
                <w:sz w:val="20"/>
                <w:szCs w:val="20"/>
                <w:lang w:val="en-GB" w:eastAsia="en-US"/>
              </w:rPr>
              <w:t>mTRP</w:t>
            </w:r>
            <w:proofErr w:type="spellEnd"/>
            <w:r w:rsidRPr="009601E3">
              <w:rPr>
                <w:rFonts w:ascii="Times New Roman" w:eastAsia="Batang" w:hAnsi="Times New Roman" w:cs="Times New Roman"/>
                <w:kern w:val="0"/>
                <w:sz w:val="20"/>
                <w:szCs w:val="20"/>
                <w:lang w:val="en-GB" w:eastAsia="en-US"/>
              </w:rPr>
              <w:t xml:space="preserve"> includes down-selecting at least one or merging from the following codebook structures:</w:t>
            </w:r>
          </w:p>
          <w:p w14:paraId="05389FAB" w14:textId="77777777" w:rsidR="00AD2F12" w:rsidRPr="009601E3" w:rsidRDefault="00AD2F12" w:rsidP="00C42BBC">
            <w:pPr>
              <w:widowControl/>
              <w:numPr>
                <w:ilvl w:val="0"/>
                <w:numId w:val="10"/>
              </w:numPr>
              <w:snapToGrid w:val="0"/>
              <w:spacing w:afterLines="50" w:after="120"/>
              <w:jc w:val="left"/>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Alt1A. Per-TRP/TRP group (port-group or resource) SD/FD basis selection + relative co-phasing/amplitude (including WB and/or SB). </w:t>
            </w:r>
            <w:r w:rsidRPr="009601E3">
              <w:rPr>
                <w:rFonts w:ascii="Times New Roman" w:eastAsia="Batang" w:hAnsi="Times New Roman" w:cs="Times New Roman"/>
                <w:kern w:val="0"/>
                <w:sz w:val="20"/>
                <w:szCs w:val="20"/>
                <w:u w:val="single"/>
                <w:lang w:val="en-GB" w:eastAsia="en-US"/>
              </w:rPr>
              <w:t>Example</w:t>
            </w:r>
            <w:r w:rsidRPr="009601E3">
              <w:rPr>
                <w:rFonts w:ascii="Times New Roman" w:eastAsia="Batang" w:hAnsi="Times New Roman" w:cs="Times New Roman"/>
                <w:kern w:val="0"/>
                <w:sz w:val="20"/>
                <w:szCs w:val="20"/>
                <w:lang w:val="en-GB" w:eastAsia="en-US"/>
              </w:rPr>
              <w:t xml:space="preserve"> formulation (</w:t>
            </w:r>
            <w:r w:rsidRPr="009601E3">
              <w:rPr>
                <w:rFonts w:ascii="Times New Roman" w:eastAsia="Batang" w:hAnsi="Times New Roman" w:cs="Times New Roman"/>
                <w:iCs/>
                <w:kern w:val="0"/>
                <w:sz w:val="20"/>
                <w:szCs w:val="20"/>
                <w:lang w:val="en-GB" w:eastAsia="en-US"/>
              </w:rPr>
              <w:t>N</w:t>
            </w:r>
            <w:r w:rsidRPr="009601E3">
              <w:rPr>
                <w:rFonts w:ascii="Times New Roman" w:eastAsia="Batang" w:hAnsi="Times New Roman" w:cs="Times New Roman"/>
                <w:kern w:val="0"/>
                <w:sz w:val="20"/>
                <w:szCs w:val="20"/>
                <w:lang w:val="en-GB" w:eastAsia="en-US"/>
              </w:rPr>
              <w:t xml:space="preserve"> = number of TRPs or TRP groups): </w:t>
            </w:r>
          </w:p>
          <w:p w14:paraId="30DAB603" w14:textId="477CDAE2" w:rsidR="00AD2F12" w:rsidRPr="00E222F2" w:rsidRDefault="000E2670" w:rsidP="00C42BBC">
            <w:pPr>
              <w:widowControl/>
              <w:snapToGrid w:val="0"/>
              <w:spacing w:afterLines="50" w:after="120"/>
              <w:jc w:val="center"/>
              <w:rPr>
                <w:rFonts w:ascii="Times New Roman" w:hAnsi="Times New Roman" w:cs="Times New Roman"/>
                <w:i/>
                <w:kern w:val="0"/>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1</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f,1</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N</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f,N</m:t>
                              </m:r>
                            </m:sub>
                            <m:sup>
                              <m:r>
                                <w:rPr>
                                  <w:rFonts w:ascii="Cambria Math" w:hAnsi="Cambria Math" w:cs="Times New Roman"/>
                                  <w:sz w:val="20"/>
                                  <w:szCs w:val="20"/>
                                </w:rPr>
                                <m:t>H</m:t>
                              </m:r>
                            </m:sup>
                          </m:sSubSup>
                        </m:e>
                      </m:mr>
                    </m:m>
                  </m:e>
                </m:d>
              </m:oMath>
            </m:oMathPara>
          </w:p>
          <w:p w14:paraId="518569E1" w14:textId="104155BD" w:rsidR="00AD2F12" w:rsidRPr="009601E3" w:rsidRDefault="000E2670"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eastAsia="en-US"/>
              </w:rPr>
            </w:pP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r</m:t>
                  </m:r>
                </m:sub>
              </m:sSub>
            </m:oMath>
            <w:r w:rsidR="00AD2F12" w:rsidRPr="009601E3">
              <w:rPr>
                <w:rFonts w:ascii="Times New Roman" w:eastAsia="Times New Roman" w:hAnsi="Times New Roman" w:cs="Times New Roman"/>
                <w:kern w:val="0"/>
                <w:sz w:val="20"/>
                <w:szCs w:val="20"/>
                <w:lang w:val="en-GB" w:eastAsia="en-US"/>
              </w:rPr>
              <w:t xml:space="preserve"> = co-amplitude and</w:t>
            </w:r>
          </w:p>
          <w:p w14:paraId="063BBFF2" w14:textId="3D26FDFD" w:rsidR="00AD2F12" w:rsidRPr="009601E3" w:rsidRDefault="000E2670"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val="en-GB" w:eastAsia="en-US"/>
              </w:rPr>
            </w:pP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m:t>
                  </m:r>
                </m:sub>
              </m:sSub>
            </m:oMath>
            <w:r w:rsidR="00AD2F12" w:rsidRPr="009601E3">
              <w:rPr>
                <w:rFonts w:ascii="Times New Roman" w:eastAsia="Times New Roman" w:hAnsi="Times New Roman" w:cs="Times New Roman"/>
                <w:kern w:val="0"/>
                <w:sz w:val="20"/>
                <w:szCs w:val="20"/>
                <w:lang w:val="en-GB" w:eastAsia="en-US"/>
              </w:rPr>
              <w:t xml:space="preserve"> = co-phase</w:t>
            </w:r>
          </w:p>
          <w:p w14:paraId="3D3F6D46" w14:textId="66E22A20" w:rsidR="00AD2F12" w:rsidRPr="009601E3" w:rsidRDefault="00AD2F12"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val="en-GB" w:eastAsia="en-US"/>
              </w:rPr>
            </w:pPr>
            <w:r w:rsidRPr="009601E3">
              <w:rPr>
                <w:rFonts w:ascii="Times New Roman" w:eastAsia="Times New Roman" w:hAnsi="Times New Roman" w:cs="Times New Roman"/>
                <w:kern w:val="0"/>
                <w:sz w:val="20"/>
                <w:szCs w:val="20"/>
                <w:lang w:val="en-GB" w:eastAsia="en-US"/>
              </w:rPr>
              <w:t xml:space="preserve">Including special case of </w:t>
            </w: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r</m:t>
                  </m:r>
                </m:sub>
              </m:sSub>
              <m:r>
                <m:rPr>
                  <m:sty m:val="p"/>
                </m:rPr>
                <w:rPr>
                  <w:rFonts w:ascii="Cambria Math" w:hAnsi="Cambria Math" w:cs="Times New Roman"/>
                  <w:sz w:val="20"/>
                  <w:szCs w:val="20"/>
                </w:rPr>
                <m:t>=</m:t>
              </m:r>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m:t>
                  </m:r>
                </m:sub>
              </m:sSub>
              <m:r>
                <m:rPr>
                  <m:sty m:val="p"/>
                </m:rPr>
                <w:rPr>
                  <w:rFonts w:ascii="Cambria Math" w:hAnsi="Cambria Math" w:cs="Times New Roman"/>
                  <w:sz w:val="20"/>
                  <w:szCs w:val="20"/>
                </w:rPr>
                <m:t>=1</m:t>
              </m:r>
            </m:oMath>
            <w:r w:rsidRPr="009601E3">
              <w:rPr>
                <w:rFonts w:ascii="Times New Roman" w:eastAsia="Times New Roman" w:hAnsi="Times New Roman" w:cs="Times New Roman"/>
                <w:kern w:val="0"/>
                <w:sz w:val="20"/>
                <w:szCs w:val="20"/>
                <w:lang w:val="en-GB" w:eastAsia="en-US"/>
              </w:rPr>
              <w:t xml:space="preserve"> (no co-scaling) </w:t>
            </w:r>
            <w:r w:rsidRPr="009601E3">
              <w:rPr>
                <w:rFonts w:ascii="Times New Roman" w:eastAsia="Times New Roman" w:hAnsi="Times New Roman" w:cs="Times New Roman"/>
                <w:color w:val="FF0000"/>
                <w:kern w:val="0"/>
                <w:sz w:val="20"/>
                <w:szCs w:val="20"/>
                <w:lang w:val="en-GB" w:eastAsia="en-US"/>
              </w:rPr>
              <w:t xml:space="preserve">or </w:t>
            </w:r>
            <m:oMath>
              <m:sSub>
                <m:sSubPr>
                  <m:ctrlPr>
                    <w:rPr>
                      <w:rFonts w:ascii="Cambria Math" w:eastAsia="Cambria Math" w:hAnsi="Cambria Math" w:cs="Times New Roman"/>
                      <w:iCs/>
                      <w:color w:val="FF0000"/>
                      <w:sz w:val="20"/>
                      <w:szCs w:val="20"/>
                    </w:rPr>
                  </m:ctrlPr>
                </m:sSubPr>
                <m:e>
                  <m:r>
                    <m:rPr>
                      <m:sty m:val="p"/>
                    </m:rPr>
                    <w:rPr>
                      <w:rFonts w:ascii="Cambria Math" w:hAnsi="Cambria Math" w:cs="Times New Roman"/>
                      <w:color w:val="FF0000"/>
                      <w:sz w:val="20"/>
                      <w:szCs w:val="20"/>
                    </w:rPr>
                    <m:t>a</m:t>
                  </m:r>
                </m:e>
                <m:sub>
                  <m:r>
                    <m:rPr>
                      <m:sty m:val="p"/>
                    </m:rPr>
                    <w:rPr>
                      <w:rFonts w:ascii="Cambria Math" w:hAnsi="Cambria Math" w:cs="Times New Roman"/>
                      <w:color w:val="FF0000"/>
                      <w:sz w:val="20"/>
                      <w:szCs w:val="20"/>
                    </w:rPr>
                    <m:t>r</m:t>
                  </m:r>
                </m:sub>
              </m:sSub>
              <m:r>
                <m:rPr>
                  <m:sty m:val="p"/>
                </m:rPr>
                <w:rPr>
                  <w:rFonts w:ascii="Cambria Math" w:hAnsi="Cambria Math" w:cs="Times New Roman"/>
                  <w:color w:val="FF0000"/>
                  <w:sz w:val="20"/>
                  <w:szCs w:val="20"/>
                </w:rPr>
                <m:t>=0</m:t>
              </m:r>
            </m:oMath>
          </w:p>
          <w:p w14:paraId="454FDF69" w14:textId="77777777" w:rsidR="00AD2F12" w:rsidRPr="009601E3" w:rsidRDefault="00AD2F12" w:rsidP="00C42BBC">
            <w:pPr>
              <w:widowControl/>
              <w:numPr>
                <w:ilvl w:val="0"/>
                <w:numId w:val="10"/>
              </w:numPr>
              <w:snapToGrid w:val="0"/>
              <w:spacing w:afterLines="50" w:after="120"/>
              <w:jc w:val="left"/>
              <w:rPr>
                <w:rFonts w:ascii="Times New Roman" w:eastAsia="Malgun Gothic"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Alt1B. Per-TRP/TRP group (port-group or resource) joint SD-FD basis selection + relative co-phasing/amplitude (including WB and/or SB). </w:t>
            </w:r>
            <w:r w:rsidRPr="009601E3">
              <w:rPr>
                <w:rFonts w:ascii="Times New Roman" w:eastAsia="Batang" w:hAnsi="Times New Roman" w:cs="Times New Roman"/>
                <w:kern w:val="0"/>
                <w:sz w:val="20"/>
                <w:szCs w:val="20"/>
                <w:u w:val="single"/>
                <w:lang w:val="en-GB" w:eastAsia="en-US"/>
              </w:rPr>
              <w:t>Example</w:t>
            </w:r>
            <w:r w:rsidRPr="009601E3">
              <w:rPr>
                <w:rFonts w:ascii="Times New Roman" w:eastAsia="Batang" w:hAnsi="Times New Roman" w:cs="Times New Roman"/>
                <w:kern w:val="0"/>
                <w:sz w:val="20"/>
                <w:szCs w:val="20"/>
                <w:lang w:val="en-GB" w:eastAsia="en-US"/>
              </w:rPr>
              <w:t xml:space="preserve"> formulation (</w:t>
            </w:r>
            <w:r w:rsidRPr="009601E3">
              <w:rPr>
                <w:rFonts w:ascii="Times New Roman" w:eastAsia="Batang" w:hAnsi="Times New Roman" w:cs="Times New Roman"/>
                <w:iCs/>
                <w:kern w:val="0"/>
                <w:sz w:val="20"/>
                <w:szCs w:val="20"/>
                <w:lang w:val="en-GB" w:eastAsia="en-US"/>
              </w:rPr>
              <w:t>N</w:t>
            </w:r>
            <w:r w:rsidRPr="009601E3">
              <w:rPr>
                <w:rFonts w:ascii="Times New Roman" w:eastAsia="Batang" w:hAnsi="Times New Roman" w:cs="Times New Roman"/>
                <w:kern w:val="0"/>
                <w:sz w:val="20"/>
                <w:szCs w:val="20"/>
                <w:lang w:val="en-GB" w:eastAsia="en-US"/>
              </w:rPr>
              <w:t xml:space="preserve"> = number of TRPs or TRP groups): </w:t>
            </w:r>
          </w:p>
          <w:p w14:paraId="243A95D7" w14:textId="63DDE4AB" w:rsidR="00AD2F12" w:rsidRPr="00724678" w:rsidRDefault="000E2670" w:rsidP="00C42BBC">
            <w:pPr>
              <w:widowControl/>
              <w:snapToGrid w:val="0"/>
              <w:spacing w:afterLines="50" w:after="120"/>
              <w:jc w:val="center"/>
              <w:rPr>
                <w:rFonts w:ascii="Times New Roman" w:eastAsia="Batang" w:hAnsi="Times New Roman" w:cs="Times New Roman"/>
                <w:i/>
                <w:kern w:val="0"/>
                <w:sz w:val="20"/>
                <w:szCs w:val="20"/>
                <w:lang w:val="en-GB" w:eastAsia="ko-KR"/>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1</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SF,1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2,1</m:t>
                              </m:r>
                            </m:sub>
                          </m:sSub>
                        </m:e>
                      </m:mr>
                      <m:mr>
                        <m:e>
                          <m:r>
                            <w:rPr>
                              <w:rFonts w:ascii="Cambria Math" w:hAnsi="Cambria Math" w:cs="Times New Roman"/>
                              <w:sz w:val="20"/>
                              <w:szCs w:val="20"/>
                            </w:rPr>
                            <m:t>⋮</m:t>
                          </m:r>
                        </m:e>
                      </m:mr>
                      <m:m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N</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SF,N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2,N</m:t>
                              </m:r>
                            </m:sub>
                          </m:sSub>
                        </m:e>
                      </m:mr>
                    </m:m>
                  </m:e>
                </m:d>
              </m:oMath>
            </m:oMathPara>
          </w:p>
          <w:p w14:paraId="769312A6" w14:textId="3A10B8B5" w:rsidR="00AD2F12" w:rsidRPr="009601E3" w:rsidRDefault="000E2670"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eastAsia="en-US"/>
              </w:rPr>
            </w:pP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r</m:t>
                  </m:r>
                </m:sub>
              </m:sSub>
            </m:oMath>
            <w:r w:rsidR="00AD2F12" w:rsidRPr="009601E3">
              <w:rPr>
                <w:rFonts w:ascii="Times New Roman" w:eastAsia="Times New Roman" w:hAnsi="Times New Roman" w:cs="Times New Roman"/>
                <w:kern w:val="0"/>
                <w:sz w:val="20"/>
                <w:szCs w:val="20"/>
                <w:lang w:val="en-GB" w:eastAsia="en-US"/>
              </w:rPr>
              <w:t xml:space="preserve"> = co-amplitude and</w:t>
            </w:r>
          </w:p>
          <w:p w14:paraId="033F5754" w14:textId="637D40EA" w:rsidR="00AD2F12" w:rsidRPr="009601E3" w:rsidRDefault="000E2670"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val="en-GB" w:eastAsia="en-US"/>
              </w:rPr>
            </w:pP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m:t>
                  </m:r>
                </m:sub>
              </m:sSub>
            </m:oMath>
            <w:r w:rsidR="00AD2F12" w:rsidRPr="009601E3">
              <w:rPr>
                <w:rFonts w:ascii="Times New Roman" w:eastAsia="Times New Roman" w:hAnsi="Times New Roman" w:cs="Times New Roman"/>
                <w:kern w:val="0"/>
                <w:sz w:val="20"/>
                <w:szCs w:val="20"/>
                <w:lang w:val="en-GB" w:eastAsia="en-US"/>
              </w:rPr>
              <w:t xml:space="preserve"> = co-phase</w:t>
            </w:r>
          </w:p>
          <w:p w14:paraId="3005F015" w14:textId="6BA48EB8" w:rsidR="00AD2F12" w:rsidRPr="009601E3" w:rsidRDefault="00AD2F12" w:rsidP="00C42BBC">
            <w:pPr>
              <w:widowControl/>
              <w:numPr>
                <w:ilvl w:val="1"/>
                <w:numId w:val="11"/>
              </w:numPr>
              <w:snapToGrid w:val="0"/>
              <w:spacing w:afterLines="50" w:after="120"/>
              <w:jc w:val="left"/>
              <w:rPr>
                <w:rFonts w:ascii="Times New Roman" w:eastAsia="Times New Roman" w:hAnsi="Times New Roman" w:cs="Times New Roman"/>
                <w:kern w:val="0"/>
                <w:sz w:val="20"/>
                <w:szCs w:val="20"/>
                <w:lang w:val="en-GB" w:eastAsia="en-US"/>
              </w:rPr>
            </w:pPr>
            <w:r w:rsidRPr="009601E3">
              <w:rPr>
                <w:rFonts w:ascii="Times New Roman" w:eastAsia="Times New Roman" w:hAnsi="Times New Roman" w:cs="Times New Roman"/>
                <w:kern w:val="0"/>
                <w:sz w:val="20"/>
                <w:szCs w:val="20"/>
                <w:lang w:val="en-GB" w:eastAsia="en-US"/>
              </w:rPr>
              <w:t xml:space="preserve">Including special case of </w:t>
            </w:r>
            <m:oMath>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r</m:t>
                  </m:r>
                </m:sub>
              </m:sSub>
              <m:r>
                <m:rPr>
                  <m:sty m:val="p"/>
                </m:rPr>
                <w:rPr>
                  <w:rFonts w:ascii="Cambria Math" w:hAnsi="Cambria Math" w:cs="Times New Roman"/>
                  <w:sz w:val="20"/>
                  <w:szCs w:val="20"/>
                </w:rPr>
                <m:t>=</m:t>
              </m:r>
              <m:sSub>
                <m:sSubPr>
                  <m:ctrlPr>
                    <w:rPr>
                      <w:rFonts w:ascii="Cambria Math" w:eastAsia="Cambria Math" w:hAnsi="Cambria Math" w:cs="Times New Roman"/>
                      <w:i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m:t>
                  </m:r>
                </m:sub>
              </m:sSub>
              <m:r>
                <m:rPr>
                  <m:sty m:val="p"/>
                </m:rPr>
                <w:rPr>
                  <w:rFonts w:ascii="Cambria Math" w:hAnsi="Cambria Math" w:cs="Times New Roman"/>
                  <w:sz w:val="20"/>
                  <w:szCs w:val="20"/>
                </w:rPr>
                <m:t>=1</m:t>
              </m:r>
            </m:oMath>
            <w:r w:rsidRPr="009601E3">
              <w:rPr>
                <w:rFonts w:ascii="Times New Roman" w:eastAsia="Times New Roman" w:hAnsi="Times New Roman" w:cs="Times New Roman"/>
                <w:kern w:val="0"/>
                <w:sz w:val="20"/>
                <w:szCs w:val="20"/>
                <w:lang w:val="en-GB" w:eastAsia="en-US"/>
              </w:rPr>
              <w:t xml:space="preserve"> (no co-scaling) </w:t>
            </w:r>
            <w:r w:rsidRPr="009601E3">
              <w:rPr>
                <w:rFonts w:ascii="Times New Roman" w:eastAsia="Times New Roman" w:hAnsi="Times New Roman" w:cs="Times New Roman"/>
                <w:color w:val="FF0000"/>
                <w:kern w:val="0"/>
                <w:sz w:val="20"/>
                <w:szCs w:val="20"/>
                <w:lang w:val="en-GB" w:eastAsia="en-US"/>
              </w:rPr>
              <w:t xml:space="preserve">or </w:t>
            </w:r>
            <m:oMath>
              <m:sSub>
                <m:sSubPr>
                  <m:ctrlPr>
                    <w:rPr>
                      <w:rFonts w:ascii="Cambria Math" w:eastAsia="Cambria Math" w:hAnsi="Cambria Math" w:cs="Times New Roman"/>
                      <w:iCs/>
                      <w:color w:val="FF0000"/>
                      <w:sz w:val="20"/>
                      <w:szCs w:val="20"/>
                    </w:rPr>
                  </m:ctrlPr>
                </m:sSubPr>
                <m:e>
                  <m:r>
                    <m:rPr>
                      <m:sty m:val="p"/>
                    </m:rPr>
                    <w:rPr>
                      <w:rFonts w:ascii="Cambria Math" w:hAnsi="Cambria Math" w:cs="Times New Roman"/>
                      <w:color w:val="FF0000"/>
                      <w:sz w:val="20"/>
                      <w:szCs w:val="20"/>
                    </w:rPr>
                    <m:t>a</m:t>
                  </m:r>
                </m:e>
                <m:sub>
                  <m:r>
                    <m:rPr>
                      <m:sty m:val="p"/>
                    </m:rPr>
                    <w:rPr>
                      <w:rFonts w:ascii="Cambria Math" w:hAnsi="Cambria Math" w:cs="Times New Roman"/>
                      <w:color w:val="FF0000"/>
                      <w:sz w:val="20"/>
                      <w:szCs w:val="20"/>
                    </w:rPr>
                    <m:t>r</m:t>
                  </m:r>
                </m:sub>
              </m:sSub>
              <m:r>
                <m:rPr>
                  <m:sty m:val="p"/>
                </m:rPr>
                <w:rPr>
                  <w:rFonts w:ascii="Cambria Math" w:hAnsi="Cambria Math" w:cs="Times New Roman"/>
                  <w:color w:val="FF0000"/>
                  <w:sz w:val="20"/>
                  <w:szCs w:val="20"/>
                </w:rPr>
                <m:t>=0</m:t>
              </m:r>
            </m:oMath>
          </w:p>
          <w:p w14:paraId="6ED822CE" w14:textId="77777777" w:rsidR="00AD2F12" w:rsidRPr="009601E3" w:rsidRDefault="00AD2F12" w:rsidP="00C42BBC">
            <w:pPr>
              <w:widowControl/>
              <w:numPr>
                <w:ilvl w:val="0"/>
                <w:numId w:val="10"/>
              </w:numPr>
              <w:snapToGrid w:val="0"/>
              <w:spacing w:afterLines="50" w:after="120"/>
              <w:jc w:val="left"/>
              <w:rPr>
                <w:rFonts w:ascii="Times New Roman" w:eastAsia="Malgun Gothic"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 xml:space="preserve">Alt2. Per-TRP/TRP group (port-group or resource) SD basis selection and joint (across </w:t>
            </w:r>
            <w:r w:rsidRPr="009601E3">
              <w:rPr>
                <w:rFonts w:ascii="Times New Roman" w:eastAsia="Batang" w:hAnsi="Times New Roman" w:cs="Times New Roman"/>
                <w:iCs/>
                <w:kern w:val="0"/>
                <w:sz w:val="20"/>
                <w:szCs w:val="20"/>
                <w:lang w:val="en-GB" w:eastAsia="en-US"/>
              </w:rPr>
              <w:t>N</w:t>
            </w:r>
            <w:r w:rsidRPr="009601E3">
              <w:rPr>
                <w:rFonts w:ascii="Times New Roman" w:eastAsia="Batang" w:hAnsi="Times New Roman" w:cs="Times New Roman"/>
                <w:kern w:val="0"/>
                <w:sz w:val="20"/>
                <w:szCs w:val="20"/>
                <w:lang w:val="en-GB" w:eastAsia="en-US"/>
              </w:rPr>
              <w:t xml:space="preserve"> TRPs) FD basis selection. </w:t>
            </w:r>
            <w:r w:rsidRPr="009601E3">
              <w:rPr>
                <w:rFonts w:ascii="Times New Roman" w:eastAsia="Batang" w:hAnsi="Times New Roman" w:cs="Times New Roman"/>
                <w:kern w:val="0"/>
                <w:sz w:val="20"/>
                <w:szCs w:val="20"/>
                <w:u w:val="single"/>
                <w:lang w:val="en-GB" w:eastAsia="en-US"/>
              </w:rPr>
              <w:t>Example</w:t>
            </w:r>
            <w:r w:rsidRPr="009601E3">
              <w:rPr>
                <w:rFonts w:ascii="Times New Roman" w:eastAsia="Batang" w:hAnsi="Times New Roman" w:cs="Times New Roman"/>
                <w:kern w:val="0"/>
                <w:sz w:val="20"/>
                <w:szCs w:val="20"/>
                <w:lang w:val="en-GB" w:eastAsia="en-US"/>
              </w:rPr>
              <w:t xml:space="preserve"> formulation (</w:t>
            </w:r>
            <w:r w:rsidRPr="009601E3">
              <w:rPr>
                <w:rFonts w:ascii="Times New Roman" w:eastAsia="Batang" w:hAnsi="Times New Roman" w:cs="Times New Roman"/>
                <w:iCs/>
                <w:kern w:val="0"/>
                <w:sz w:val="20"/>
                <w:szCs w:val="20"/>
                <w:lang w:val="en-GB" w:eastAsia="en-US"/>
              </w:rPr>
              <w:t>N</w:t>
            </w:r>
            <w:r w:rsidRPr="009601E3">
              <w:rPr>
                <w:rFonts w:ascii="Times New Roman" w:eastAsia="Batang" w:hAnsi="Times New Roman" w:cs="Times New Roman"/>
                <w:kern w:val="0"/>
                <w:sz w:val="20"/>
                <w:szCs w:val="20"/>
                <w:lang w:val="en-GB" w:eastAsia="en-US"/>
              </w:rPr>
              <w:t xml:space="preserve"> = number of TRPs or TRP groups):</w:t>
            </w:r>
          </w:p>
          <w:p w14:paraId="74BC2D1F" w14:textId="20BC3372" w:rsidR="00AD2F12" w:rsidRPr="00724678" w:rsidRDefault="000E2670" w:rsidP="00C42BBC">
            <w:pPr>
              <w:widowControl/>
              <w:snapToGrid w:val="0"/>
              <w:spacing w:afterLines="50" w:after="120"/>
              <w:jc w:val="center"/>
              <w:rPr>
                <w:rFonts w:ascii="Times New Roman" w:eastAsia="Batang" w:hAnsi="Times New Roman" w:cs="Times New Roman"/>
                <w:i/>
                <w:kern w:val="0"/>
                <w:sz w:val="20"/>
                <w:szCs w:val="20"/>
                <w:lang w:val="en-GB" w:eastAsia="en-US"/>
              </w:rPr>
            </w:pPr>
            <m:oMathPara>
              <m:oMath>
                <m:d>
                  <m:dPr>
                    <m:begChr m:val="["/>
                    <m:endChr m:val="]"/>
                    <m:ctrlPr>
                      <w:rPr>
                        <w:rFonts w:ascii="Cambria Math" w:eastAsia="Cambria Math" w:hAnsi="Cambria Math" w:cs="Times New Roman"/>
                        <w:i/>
                        <w:iCs/>
                        <w:sz w:val="20"/>
                        <w:szCs w:val="20"/>
                      </w:rPr>
                    </m:ctrlPr>
                  </m:dPr>
                  <m:e>
                    <m:m>
                      <m:mPr>
                        <m:mcs>
                          <m:mc>
                            <m:mcPr>
                              <m:count m:val="2"/>
                              <m:mcJc m:val="center"/>
                            </m:mcPr>
                          </m:mc>
                        </m:mcs>
                        <m:ctrlPr>
                          <w:rPr>
                            <w:rFonts w:ascii="Cambria Math" w:eastAsia="Cambria Math" w:hAnsi="Cambria Math" w:cs="Times New Roman"/>
                            <w:i/>
                            <w:iCs/>
                            <w:sz w:val="20"/>
                            <w:szCs w:val="20"/>
                          </w:rPr>
                        </m:ctrlPr>
                      </m:mPr>
                      <m:mr>
                        <m:e>
                          <m:m>
                            <m:mPr>
                              <m:mcs>
                                <m:mc>
                                  <m:mcPr>
                                    <m:count m:val="2"/>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m:t>
                                </m:r>
                              </m:e>
                            </m:mr>
                          </m:m>
                        </m:e>
                        <m:e>
                          <m:m>
                            <m:mPr>
                              <m:mcs>
                                <m:mc>
                                  <m:mcPr>
                                    <m:count m:val="2"/>
                                    <m:mcJc m:val="center"/>
                                  </m:mcPr>
                                </m:mc>
                              </m:mcs>
                              <m:ctrlPr>
                                <w:rPr>
                                  <w:rFonts w:ascii="Cambria Math" w:eastAsia="Cambria Math" w:hAnsi="Cambria Math" w:cs="Times New Roman"/>
                                  <w:i/>
                                  <w:iCs/>
                                  <w:sz w:val="20"/>
                                  <w:szCs w:val="20"/>
                                </w:rPr>
                              </m:ctrlPr>
                            </m:mPr>
                            <m:mr>
                              <m:e>
                                <m:r>
                                  <w:rPr>
                                    <w:rFonts w:ascii="Cambria Math" w:hAnsi="Cambria Math" w:cs="Times New Roman"/>
                                    <w:sz w:val="20"/>
                                    <w:szCs w:val="20"/>
                                  </w:rPr>
                                  <m:t>0</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0</m:t>
                                </m:r>
                              </m:e>
                            </m:mr>
                          </m:m>
                        </m:e>
                      </m:mr>
                      <m:mr>
                        <m:e>
                          <m:m>
                            <m:mPr>
                              <m:mcs>
                                <m:mc>
                                  <m:mcPr>
                                    <m:count m:val="2"/>
                                    <m:mcJc m:val="center"/>
                                  </m:mcPr>
                                </m:mc>
                              </m:mcs>
                              <m:ctrlPr>
                                <w:rPr>
                                  <w:rFonts w:ascii="Cambria Math" w:eastAsia="Cambria Math" w:hAnsi="Cambria Math" w:cs="Times New Roman"/>
                                  <w:i/>
                                  <w:iCs/>
                                  <w:sz w:val="20"/>
                                  <w:szCs w:val="20"/>
                                </w:rPr>
                              </m:ctrlPr>
                            </m:mPr>
                            <m:mr>
                              <m:e>
                                <m:r>
                                  <w:rPr>
                                    <w:rFonts w:ascii="Cambria Math" w:hAnsi="Cambria Math" w:cs="Times New Roman"/>
                                    <w:sz w:val="20"/>
                                    <w:szCs w:val="20"/>
                                  </w:rPr>
                                  <m:t>0</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0</m:t>
                                </m:r>
                              </m:e>
                            </m:mr>
                          </m:m>
                        </m:e>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e>
                      </m:mr>
                    </m:m>
                  </m:e>
                </m:d>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oMath>
            </m:oMathPara>
          </w:p>
          <w:p w14:paraId="69AC8C96" w14:textId="77777777" w:rsidR="00AD2F12" w:rsidRPr="009601E3" w:rsidRDefault="00AD2F12" w:rsidP="00C42BBC">
            <w:pPr>
              <w:widowControl/>
              <w:snapToGrid w:val="0"/>
              <w:spacing w:afterLines="50" w:after="120"/>
              <w:jc w:val="left"/>
              <w:rPr>
                <w:rFonts w:ascii="Times" w:eastAsia="Malgun Gothic" w:hAnsi="Times" w:cs="Times"/>
                <w:kern w:val="0"/>
                <w:sz w:val="20"/>
                <w:szCs w:val="20"/>
                <w:highlight w:val="green"/>
                <w:lang w:eastAsia="ko-KR"/>
              </w:rPr>
            </w:pPr>
            <w:r w:rsidRPr="009601E3">
              <w:rPr>
                <w:rFonts w:ascii="Times" w:eastAsia="Batang" w:hAnsi="Times" w:cs="Times"/>
                <w:b/>
                <w:bCs/>
                <w:kern w:val="0"/>
                <w:sz w:val="20"/>
                <w:szCs w:val="20"/>
                <w:highlight w:val="green"/>
                <w:lang w:val="en-GB" w:eastAsia="en-US"/>
              </w:rPr>
              <w:t>Agreement</w:t>
            </w:r>
          </w:p>
          <w:p w14:paraId="1B9A5606" w14:textId="77777777" w:rsidR="00AD2F12" w:rsidRPr="009601E3" w:rsidRDefault="00AD2F12" w:rsidP="00C42BBC">
            <w:pPr>
              <w:widowControl/>
              <w:snapToGrid w:val="0"/>
              <w:spacing w:afterLines="50" w:after="120"/>
              <w:jc w:val="left"/>
              <w:rPr>
                <w:rFonts w:ascii="Times New Roman" w:eastAsia="Malgun Gothic" w:hAnsi="Times New Roman" w:cs="Times New Roman"/>
                <w:kern w:val="0"/>
                <w:sz w:val="20"/>
                <w:szCs w:val="20"/>
                <w:lang w:eastAsia="ko-KR"/>
              </w:rPr>
            </w:pPr>
            <w:r w:rsidRPr="009601E3">
              <w:rPr>
                <w:rFonts w:ascii="Times" w:eastAsia="Batang" w:hAnsi="Times" w:cs="Times New Roman"/>
                <w:kern w:val="0"/>
                <w:sz w:val="20"/>
                <w:szCs w:val="20"/>
                <w:lang w:val="en-GB" w:eastAsia="en-US"/>
              </w:rPr>
              <w:t xml:space="preserve">On the Type-II codebook refinement for CJT </w:t>
            </w:r>
            <w:proofErr w:type="spellStart"/>
            <w:r w:rsidRPr="009601E3">
              <w:rPr>
                <w:rFonts w:ascii="Times" w:eastAsia="Batang" w:hAnsi="Times" w:cs="Times New Roman"/>
                <w:kern w:val="0"/>
                <w:sz w:val="20"/>
                <w:szCs w:val="20"/>
                <w:lang w:val="en-GB" w:eastAsia="en-US"/>
              </w:rPr>
              <w:t>mTRP</w:t>
            </w:r>
            <w:proofErr w:type="spellEnd"/>
            <w:r w:rsidRPr="009601E3">
              <w:rPr>
                <w:rFonts w:ascii="Times" w:eastAsia="Batang" w:hAnsi="Times" w:cs="Times New Roman"/>
                <w:kern w:val="0"/>
                <w:sz w:val="20"/>
                <w:szCs w:val="20"/>
                <w:lang w:val="en-GB" w:eastAsia="en-US"/>
              </w:rPr>
              <w:t xml:space="preserve">, the resulting codebook(s) are associated with </w:t>
            </w:r>
            <w:r w:rsidRPr="009601E3">
              <w:rPr>
                <w:rFonts w:ascii="Times" w:eastAsia="Batang" w:hAnsi="Times" w:cs="Times New Roman"/>
                <w:iCs/>
                <w:kern w:val="0"/>
                <w:sz w:val="20"/>
                <w:szCs w:val="20"/>
                <w:lang w:val="en-GB" w:eastAsia="en-US"/>
              </w:rPr>
              <w:t>at least</w:t>
            </w:r>
            <w:r w:rsidRPr="009601E3">
              <w:rPr>
                <w:rFonts w:ascii="Times" w:eastAsia="Batang" w:hAnsi="Times" w:cs="Times New Roman"/>
                <w:kern w:val="0"/>
                <w:sz w:val="20"/>
                <w:szCs w:val="20"/>
                <w:lang w:val="en-GB" w:eastAsia="en-US"/>
              </w:rPr>
              <w:t xml:space="preserve"> the following parameters:</w:t>
            </w:r>
          </w:p>
          <w:p w14:paraId="0AE2DD81" w14:textId="77777777" w:rsidR="00AD2F12" w:rsidRPr="009601E3" w:rsidRDefault="00AD2F12" w:rsidP="00C42BBC">
            <w:pPr>
              <w:widowControl/>
              <w:numPr>
                <w:ilvl w:val="1"/>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lastRenderedPageBreak/>
              <w:t xml:space="preserve">Parameters for basis reporting, including </w:t>
            </w:r>
          </w:p>
          <w:p w14:paraId="3C584F9E" w14:textId="77777777" w:rsidR="00AD2F12" w:rsidRPr="009601E3" w:rsidRDefault="00AD2F12" w:rsidP="00C42BBC">
            <w:pPr>
              <w:widowControl/>
              <w:numPr>
                <w:ilvl w:val="2"/>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The number of basis vectors: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 xml:space="preserve">-configured via higher-layer </w:t>
            </w:r>
            <w:proofErr w:type="spellStart"/>
            <w:r w:rsidRPr="009601E3">
              <w:rPr>
                <w:rFonts w:ascii="Times" w:eastAsia="Batang" w:hAnsi="Times" w:cs="Times New Roman"/>
                <w:kern w:val="0"/>
                <w:sz w:val="20"/>
                <w:szCs w:val="20"/>
                <w:lang w:val="en-GB" w:eastAsia="en-US"/>
              </w:rPr>
              <w:t>signaling</w:t>
            </w:r>
            <w:proofErr w:type="spellEnd"/>
            <w:r w:rsidRPr="009601E3">
              <w:rPr>
                <w:rFonts w:ascii="Times" w:eastAsia="Batang" w:hAnsi="Times" w:cs="Times New Roman"/>
                <w:kern w:val="0"/>
                <w:sz w:val="20"/>
                <w:szCs w:val="20"/>
                <w:lang w:val="en-GB" w:eastAsia="en-US"/>
              </w:rPr>
              <w:t xml:space="preserve">  </w:t>
            </w:r>
          </w:p>
          <w:p w14:paraId="22F32B41" w14:textId="77777777" w:rsidR="00AD2F12" w:rsidRPr="009601E3" w:rsidRDefault="00AD2F12" w:rsidP="00C42BBC">
            <w:pPr>
              <w:widowControl/>
              <w:numPr>
                <w:ilvl w:val="3"/>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Whether it is layer-common or layer-specific, whether it is per TRP/TRP-group or common for all TRPs</w:t>
            </w:r>
          </w:p>
          <w:p w14:paraId="65CF21B2" w14:textId="77777777" w:rsidR="00AD2F12" w:rsidRPr="009601E3" w:rsidRDefault="00AD2F12" w:rsidP="00C42BBC">
            <w:pPr>
              <w:widowControl/>
              <w:numPr>
                <w:ilvl w:val="2"/>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Basis selection indicator(s): a part of CSI report </w:t>
            </w:r>
          </w:p>
          <w:p w14:paraId="564C95A2" w14:textId="77777777" w:rsidR="00AD2F12" w:rsidRPr="009601E3" w:rsidRDefault="00AD2F12" w:rsidP="00C42BBC">
            <w:pPr>
              <w:widowControl/>
              <w:numPr>
                <w:ilvl w:val="3"/>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Whether it is layer-common or layer-specific, whether it is per TRP/TRP-group or common for all TRPs</w:t>
            </w:r>
          </w:p>
          <w:p w14:paraId="53155E3D" w14:textId="77777777" w:rsidR="00AD2F12" w:rsidRPr="009601E3" w:rsidRDefault="00AD2F12" w:rsidP="00C42BBC">
            <w:pPr>
              <w:widowControl/>
              <w:numPr>
                <w:ilvl w:val="1"/>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Quantized combining coefficients (W</w:t>
            </w:r>
            <w:r w:rsidRPr="009601E3">
              <w:rPr>
                <w:rFonts w:ascii="Times" w:eastAsia="Batang" w:hAnsi="Times" w:cs="Times New Roman"/>
                <w:kern w:val="0"/>
                <w:sz w:val="20"/>
                <w:szCs w:val="20"/>
                <w:vertAlign w:val="subscript"/>
                <w:lang w:val="en-GB" w:eastAsia="en-US"/>
              </w:rPr>
              <w:t>2</w:t>
            </w:r>
            <w:r w:rsidRPr="009601E3">
              <w:rPr>
                <w:rFonts w:ascii="Times" w:eastAsia="Batang" w:hAnsi="Times" w:cs="Times New Roman"/>
                <w:kern w:val="0"/>
                <w:sz w:val="20"/>
                <w:szCs w:val="20"/>
                <w:lang w:val="en-GB" w:eastAsia="en-US"/>
              </w:rPr>
              <w:t>): a part of CSI report</w:t>
            </w:r>
          </w:p>
          <w:p w14:paraId="75CD23B2" w14:textId="77777777" w:rsidR="00AD2F12" w:rsidRPr="009601E3" w:rsidRDefault="00AD2F12" w:rsidP="00C42BBC">
            <w:pPr>
              <w:widowControl/>
              <w:numPr>
                <w:ilvl w:val="2"/>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details of quantization scheme</w:t>
            </w:r>
          </w:p>
          <w:p w14:paraId="59DF6630" w14:textId="77777777" w:rsidR="00AD2F12" w:rsidRPr="009601E3" w:rsidRDefault="00AD2F12" w:rsidP="00C42BBC">
            <w:pPr>
              <w:widowControl/>
              <w:numPr>
                <w:ilvl w:val="1"/>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Number of non-zero coefficients and bitmap to indicate non-zero coefficients, including whether it is per TRP/TRP-group (separate) or across all TRPs/TRP-groups (joint): a part of CSI report</w:t>
            </w:r>
          </w:p>
          <w:p w14:paraId="6A60294F" w14:textId="77777777" w:rsidR="00AD2F12" w:rsidRPr="009601E3" w:rsidRDefault="00AD2F12" w:rsidP="00C42BBC">
            <w:pPr>
              <w:widowControl/>
              <w:numPr>
                <w:ilvl w:val="1"/>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Strongest coefficient indicator(s) (SCI(s)): a part of CSI report</w:t>
            </w:r>
          </w:p>
          <w:p w14:paraId="061DAECB" w14:textId="77777777" w:rsidR="00AD2F12" w:rsidRPr="009601E3" w:rsidRDefault="00AD2F12" w:rsidP="00C42BBC">
            <w:pPr>
              <w:widowControl/>
              <w:numPr>
                <w:ilvl w:val="2"/>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One per TRP/TRP-group or common for all TRPs</w:t>
            </w:r>
          </w:p>
          <w:p w14:paraId="691D3D60" w14:textId="74169BC4" w:rsidR="00AD2F12" w:rsidRPr="004171C6" w:rsidRDefault="00AD2F12" w:rsidP="00C42BBC">
            <w:pPr>
              <w:widowControl/>
              <w:numPr>
                <w:ilvl w:val="2"/>
                <w:numId w:val="12"/>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Additional need for strongest TRP indicator</w:t>
            </w:r>
          </w:p>
          <w:p w14:paraId="21C88BA1" w14:textId="77777777" w:rsidR="00AD2F12" w:rsidRPr="009601E3" w:rsidRDefault="00AD2F12" w:rsidP="00C42BBC">
            <w:pPr>
              <w:widowControl/>
              <w:snapToGrid w:val="0"/>
              <w:spacing w:afterLines="50" w:after="120"/>
              <w:jc w:val="left"/>
              <w:rPr>
                <w:rFonts w:ascii="Times" w:eastAsia="Malgun Gothic" w:hAnsi="Times" w:cs="Times"/>
                <w:kern w:val="0"/>
                <w:sz w:val="20"/>
                <w:szCs w:val="20"/>
                <w:highlight w:val="green"/>
                <w:lang w:eastAsia="ko-KR"/>
              </w:rPr>
            </w:pPr>
            <w:r w:rsidRPr="009601E3">
              <w:rPr>
                <w:rFonts w:ascii="Times" w:eastAsia="Batang" w:hAnsi="Times" w:cs="Times"/>
                <w:b/>
                <w:bCs/>
                <w:kern w:val="0"/>
                <w:sz w:val="20"/>
                <w:szCs w:val="20"/>
                <w:highlight w:val="green"/>
                <w:lang w:val="en-GB" w:eastAsia="en-US"/>
              </w:rPr>
              <w:t>Agreement</w:t>
            </w:r>
          </w:p>
          <w:p w14:paraId="25A16DB7" w14:textId="77777777" w:rsidR="00AD2F12" w:rsidRPr="009601E3" w:rsidRDefault="00AD2F12" w:rsidP="00C42BBC">
            <w:pPr>
              <w:widowControl/>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For the Type-II codebook refinement for CJT </w:t>
            </w:r>
            <w:proofErr w:type="spellStart"/>
            <w:r w:rsidRPr="009601E3">
              <w:rPr>
                <w:rFonts w:ascii="Times" w:eastAsia="Batang" w:hAnsi="Times" w:cs="Times New Roman"/>
                <w:kern w:val="0"/>
                <w:sz w:val="20"/>
                <w:szCs w:val="20"/>
                <w:lang w:val="en-GB" w:eastAsia="en-US"/>
              </w:rPr>
              <w:t>mTRP</w:t>
            </w:r>
            <w:proofErr w:type="spellEnd"/>
            <w:r w:rsidRPr="009601E3">
              <w:rPr>
                <w:rFonts w:ascii="Times" w:eastAsia="Batang" w:hAnsi="Times" w:cs="Times New Roman"/>
                <w:kern w:val="0"/>
                <w:sz w:val="20"/>
                <w:szCs w:val="20"/>
                <w:lang w:val="en-GB" w:eastAsia="en-US"/>
              </w:rPr>
              <w:t>, further study the following issues:</w:t>
            </w:r>
          </w:p>
          <w:p w14:paraId="3CFAD13C"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The need for the following additional parameters:</w:t>
            </w:r>
          </w:p>
          <w:p w14:paraId="7D39B6C5"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Receiver side information by per RX reporting or per layer, e.g. information related to the left singular matrix U of the channel</w:t>
            </w:r>
          </w:p>
          <w:p w14:paraId="2A25AAD0"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Indication of relative offset of reference FD basis per TRP with respect to a reference TRP</w:t>
            </w:r>
          </w:p>
          <w:p w14:paraId="0216C229"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Information related to the windows for FD basis</w:t>
            </w:r>
          </w:p>
          <w:p w14:paraId="3E235525"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Delay/frequency difference(s) across TRPs</w:t>
            </w:r>
          </w:p>
          <w:p w14:paraId="6C863366"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Specification entity corresponding to a TRP (e.g. port-group, NZP CSI-RS resource)</w:t>
            </w:r>
          </w:p>
          <w:p w14:paraId="736EC16B"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For codebooks with per-TRP/TRP-group SD/FD basis (structure Alt1A/1B), whether to support co-amplitude/phase as a part of CSI report (explicit) or not (implicit)</w:t>
            </w:r>
          </w:p>
          <w:p w14:paraId="7AFF1F54"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Design details of reference amplitudes and differential amplitudes in W</w:t>
            </w:r>
            <w:r w:rsidRPr="009601E3">
              <w:rPr>
                <w:rFonts w:ascii="Times" w:eastAsia="Batang" w:hAnsi="Times" w:cs="Times New Roman"/>
                <w:kern w:val="0"/>
                <w:sz w:val="20"/>
                <w:szCs w:val="20"/>
                <w:vertAlign w:val="subscript"/>
                <w:lang w:val="en-GB" w:eastAsia="en-US"/>
              </w:rPr>
              <w:t>2</w:t>
            </w:r>
            <w:r w:rsidRPr="009601E3">
              <w:rPr>
                <w:rFonts w:ascii="Times" w:eastAsia="Batang" w:hAnsi="Times" w:cs="Times New Roman"/>
                <w:kern w:val="0"/>
                <w:sz w:val="20"/>
                <w:szCs w:val="20"/>
                <w:lang w:val="en-GB" w:eastAsia="en-US"/>
              </w:rPr>
              <w:t xml:space="preserve">: </w:t>
            </w:r>
          </w:p>
          <w:p w14:paraId="49B41E94" w14:textId="0C3B2537" w:rsidR="00AD2F12" w:rsidRPr="004171C6"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Whether/how supported parameter combinations are refined from Rel-16/17</w:t>
            </w:r>
          </w:p>
          <w:p w14:paraId="1E05E97C" w14:textId="77777777" w:rsidR="00AD2F12" w:rsidRPr="009601E3" w:rsidRDefault="00AD2F12" w:rsidP="00C42BBC">
            <w:pPr>
              <w:widowControl/>
              <w:snapToGrid w:val="0"/>
              <w:spacing w:afterLines="50" w:after="120"/>
              <w:jc w:val="left"/>
              <w:rPr>
                <w:rFonts w:ascii="Times" w:eastAsia="Malgun Gothic" w:hAnsi="Times" w:cs="Times"/>
                <w:kern w:val="0"/>
                <w:sz w:val="20"/>
                <w:szCs w:val="20"/>
                <w:highlight w:val="green"/>
                <w:lang w:eastAsia="ko-KR"/>
              </w:rPr>
            </w:pPr>
            <w:r w:rsidRPr="009601E3">
              <w:rPr>
                <w:rFonts w:ascii="Times" w:eastAsia="Batang" w:hAnsi="Times" w:cs="Times"/>
                <w:b/>
                <w:bCs/>
                <w:kern w:val="0"/>
                <w:sz w:val="20"/>
                <w:szCs w:val="20"/>
                <w:highlight w:val="green"/>
                <w:lang w:val="en-GB" w:eastAsia="en-US"/>
              </w:rPr>
              <w:t>Agreement</w:t>
            </w:r>
          </w:p>
          <w:p w14:paraId="63DB0C17" w14:textId="77777777" w:rsidR="00AD2F12" w:rsidRPr="009601E3" w:rsidRDefault="00AD2F12" w:rsidP="00C42BBC">
            <w:pPr>
              <w:widowControl/>
              <w:snapToGrid w:val="0"/>
              <w:spacing w:afterLines="50" w:after="120"/>
              <w:jc w:val="left"/>
              <w:rPr>
                <w:rFonts w:ascii="Times" w:eastAsia="Batang" w:hAnsi="Times" w:cs="Times New Roman"/>
                <w:kern w:val="0"/>
                <w:sz w:val="20"/>
                <w:szCs w:val="20"/>
                <w:lang w:eastAsia="ko-KR"/>
              </w:rPr>
            </w:pPr>
            <w:r w:rsidRPr="009601E3">
              <w:rPr>
                <w:rFonts w:ascii="Times" w:eastAsia="Batang" w:hAnsi="Times" w:cs="Times New Roman"/>
                <w:kern w:val="0"/>
                <w:sz w:val="20"/>
                <w:szCs w:val="20"/>
                <w:lang w:val="en-GB" w:eastAsia="en-US"/>
              </w:rPr>
              <w:t xml:space="preserve">On the Type-II codebook refinement for CJT </w:t>
            </w:r>
            <w:proofErr w:type="spellStart"/>
            <w:r w:rsidRPr="009601E3">
              <w:rPr>
                <w:rFonts w:ascii="Times" w:eastAsia="Batang" w:hAnsi="Times" w:cs="Times New Roman"/>
                <w:kern w:val="0"/>
                <w:sz w:val="20"/>
                <w:szCs w:val="20"/>
                <w:lang w:val="en-GB" w:eastAsia="en-US"/>
              </w:rPr>
              <w:t>mTRP</w:t>
            </w:r>
            <w:proofErr w:type="spellEnd"/>
            <w:r w:rsidRPr="009601E3">
              <w:rPr>
                <w:rFonts w:ascii="Times" w:eastAsia="Batang" w:hAnsi="Times" w:cs="Times New Roman"/>
                <w:kern w:val="0"/>
                <w:sz w:val="20"/>
                <w:szCs w:val="20"/>
                <w:lang w:val="en-GB" w:eastAsia="en-US"/>
              </w:rPr>
              <w:t>, down-select from the following TRP selection/determination schemes (where N is the number of cooperating TRPs assumed in PMI reporting):</w:t>
            </w:r>
          </w:p>
          <w:p w14:paraId="656BCA96"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Alt1. N is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 xml:space="preserve">-configured via higher-layer (RRC) </w:t>
            </w:r>
            <w:proofErr w:type="spellStart"/>
            <w:r w:rsidRPr="009601E3">
              <w:rPr>
                <w:rFonts w:ascii="Times" w:eastAsia="Batang" w:hAnsi="Times" w:cs="Times New Roman"/>
                <w:kern w:val="0"/>
                <w:sz w:val="20"/>
                <w:szCs w:val="20"/>
                <w:lang w:val="en-GB" w:eastAsia="en-US"/>
              </w:rPr>
              <w:t>signaling</w:t>
            </w:r>
            <w:proofErr w:type="spellEnd"/>
          </w:p>
          <w:p w14:paraId="7347BC79"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The N configured TRPs are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 xml:space="preserve">-configured via higher-layer (RRC) </w:t>
            </w:r>
            <w:proofErr w:type="spellStart"/>
            <w:r w:rsidRPr="009601E3">
              <w:rPr>
                <w:rFonts w:ascii="Times" w:eastAsia="Batang" w:hAnsi="Times" w:cs="Times New Roman"/>
                <w:kern w:val="0"/>
                <w:sz w:val="20"/>
                <w:szCs w:val="20"/>
                <w:lang w:val="en-GB" w:eastAsia="en-US"/>
              </w:rPr>
              <w:t>signaling</w:t>
            </w:r>
            <w:proofErr w:type="spellEnd"/>
          </w:p>
          <w:p w14:paraId="221661F3"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Note: only one transmission hypothesis is reported</w:t>
            </w:r>
          </w:p>
          <w:p w14:paraId="4FB861A5" w14:textId="208A54CC"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Alt2. N is UE-selected and reported as a part of CSI report where N</w:t>
            </w:r>
            <m:oMath>
              <m:r>
                <m:rPr>
                  <m:sty m:val="p"/>
                </m:rPr>
                <w:rPr>
                  <w:rFonts w:ascii="Cambria Math" w:hAnsi="Cambria Math"/>
                  <w:sz w:val="20"/>
                  <w:szCs w:val="20"/>
                </w:rPr>
                <m:t>∈</m:t>
              </m:r>
            </m:oMath>
            <w:r w:rsidRPr="009601E3">
              <w:rPr>
                <w:rFonts w:ascii="Times" w:eastAsia="Batang" w:hAnsi="Times" w:cs="Times New Roman"/>
                <w:kern w:val="0"/>
                <w:sz w:val="20"/>
                <w:szCs w:val="20"/>
                <w:lang w:val="en-GB" w:eastAsia="en-US"/>
              </w:rPr>
              <w:t xml:space="preserve">{1,..., NTRP} </w:t>
            </w:r>
          </w:p>
          <w:p w14:paraId="6F86E3E2"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N is the number of cooperating TRPs, while NTRP is the maximum number of cooperating TRPs configured by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 xml:space="preserve"> </w:t>
            </w:r>
          </w:p>
          <w:p w14:paraId="24E1595A"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In this case, the selection of N out of NTRP TRPs is also reported (FFS: exact reporting scheme)</w:t>
            </w:r>
          </w:p>
          <w:p w14:paraId="742D9C19"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Configuration of NTRP TRPs and the value of NTRP, whether explicit or implicit</w:t>
            </w:r>
          </w:p>
          <w:p w14:paraId="14CA5316"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FFS: In addition to one transmission hypothesis, whether reporting multiple transmission hypotheses (with the same N value or possibly different N values) is supported</w:t>
            </w:r>
          </w:p>
          <w:p w14:paraId="30E22AF7" w14:textId="77777777" w:rsidR="00AD2F12" w:rsidRPr="009601E3" w:rsidRDefault="00AD2F12" w:rsidP="00C42BBC">
            <w:pPr>
              <w:widowControl/>
              <w:numPr>
                <w:ilvl w:val="0"/>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Alt3. The UE reports CSI corresponding to K transmission hypotheses </w:t>
            </w:r>
          </w:p>
          <w:p w14:paraId="6F971381" w14:textId="77777777" w:rsidR="00AD2F12" w:rsidRPr="009601E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t xml:space="preserve">The N configured TRPs are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 xml:space="preserve">-configured via higher-layer (RRC) </w:t>
            </w:r>
            <w:proofErr w:type="spellStart"/>
            <w:r w:rsidRPr="009601E3">
              <w:rPr>
                <w:rFonts w:ascii="Times" w:eastAsia="Batang" w:hAnsi="Times" w:cs="Times New Roman"/>
                <w:kern w:val="0"/>
                <w:sz w:val="20"/>
                <w:szCs w:val="20"/>
                <w:lang w:val="en-GB" w:eastAsia="en-US"/>
              </w:rPr>
              <w:t>signaling</w:t>
            </w:r>
            <w:proofErr w:type="spellEnd"/>
          </w:p>
          <w:p w14:paraId="0F4A3A2F" w14:textId="166F4D85" w:rsidR="00AD2F12" w:rsidRPr="00F825D3" w:rsidRDefault="00AD2F12" w:rsidP="00C42BBC">
            <w:pPr>
              <w:widowControl/>
              <w:numPr>
                <w:ilvl w:val="1"/>
                <w:numId w:val="13"/>
              </w:numPr>
              <w:snapToGrid w:val="0"/>
              <w:spacing w:afterLines="50" w:after="120"/>
              <w:jc w:val="left"/>
              <w:rPr>
                <w:rFonts w:ascii="Times" w:eastAsia="Batang" w:hAnsi="Times" w:cs="Times New Roman"/>
                <w:kern w:val="0"/>
                <w:sz w:val="20"/>
                <w:szCs w:val="20"/>
                <w:lang w:val="en-GB" w:eastAsia="en-US"/>
              </w:rPr>
            </w:pPr>
            <w:r w:rsidRPr="009601E3">
              <w:rPr>
                <w:rFonts w:ascii="Times" w:eastAsia="Batang" w:hAnsi="Times" w:cs="Times New Roman"/>
                <w:kern w:val="0"/>
                <w:sz w:val="20"/>
                <w:szCs w:val="20"/>
                <w:lang w:val="en-GB" w:eastAsia="en-US"/>
              </w:rPr>
              <w:lastRenderedPageBreak/>
              <w:t xml:space="preserve">FFS: supported value(s) of K, and whether the K transmission hypotheses are </w:t>
            </w:r>
            <w:proofErr w:type="spellStart"/>
            <w:r w:rsidRPr="009601E3">
              <w:rPr>
                <w:rFonts w:ascii="Times" w:eastAsia="Batang" w:hAnsi="Times" w:cs="Times New Roman"/>
                <w:kern w:val="0"/>
                <w:sz w:val="20"/>
                <w:szCs w:val="20"/>
                <w:lang w:val="en-GB" w:eastAsia="en-US"/>
              </w:rPr>
              <w:t>gNB</w:t>
            </w:r>
            <w:proofErr w:type="spellEnd"/>
            <w:r w:rsidRPr="009601E3">
              <w:rPr>
                <w:rFonts w:ascii="Times" w:eastAsia="Batang" w:hAnsi="Times" w:cs="Times New Roman"/>
                <w:kern w:val="0"/>
                <w:sz w:val="20"/>
                <w:szCs w:val="20"/>
                <w:lang w:val="en-GB" w:eastAsia="en-US"/>
              </w:rPr>
              <w:t>-configured or UE-reported</w:t>
            </w:r>
          </w:p>
        </w:tc>
      </w:tr>
    </w:tbl>
    <w:p w14:paraId="543F2C79" w14:textId="77777777" w:rsidR="00AD2F12" w:rsidRPr="00AD2F12" w:rsidRDefault="00AD2F12" w:rsidP="00C42BBC">
      <w:pPr>
        <w:pStyle w:val="a1"/>
        <w:spacing w:afterLines="50"/>
        <w:rPr>
          <w:rFonts w:ascii="Times New Roman" w:eastAsiaTheme="minorEastAsia" w:hAnsi="Times New Roman" w:cs="Times New Roman"/>
          <w:sz w:val="20"/>
          <w:szCs w:val="20"/>
          <w:lang w:eastAsia="zh-CN"/>
        </w:rPr>
      </w:pPr>
    </w:p>
    <w:p w14:paraId="606253C0" w14:textId="796AB226" w:rsidR="00723D07" w:rsidRDefault="00AD2F12" w:rsidP="00C42BBC">
      <w:pPr>
        <w:pStyle w:val="2"/>
        <w:spacing w:before="0" w:afterLines="50"/>
        <w:rPr>
          <w:rFonts w:eastAsiaTheme="minorEastAsia"/>
          <w:lang w:val="en-US"/>
        </w:rPr>
      </w:pPr>
      <w:r>
        <w:rPr>
          <w:rFonts w:eastAsiaTheme="minorEastAsia" w:hint="eastAsia"/>
          <w:lang w:val="en-US"/>
        </w:rPr>
        <w:t>S</w:t>
      </w:r>
      <w:r w:rsidRPr="00AD2F12">
        <w:rPr>
          <w:rFonts w:eastAsiaTheme="minorEastAsia"/>
          <w:lang w:val="en-US"/>
        </w:rPr>
        <w:t xml:space="preserve">cenario </w:t>
      </w:r>
      <w:r>
        <w:rPr>
          <w:rFonts w:eastAsiaTheme="minorEastAsia" w:hint="eastAsia"/>
          <w:lang w:val="en-US"/>
        </w:rPr>
        <w:t>for c</w:t>
      </w:r>
      <w:r w:rsidRPr="002F0036">
        <w:rPr>
          <w:rFonts w:eastAsiaTheme="minorEastAsia" w:hint="eastAsia"/>
          <w:lang w:val="en-US"/>
        </w:rPr>
        <w:t>oherent-JT</w:t>
      </w:r>
      <w:r w:rsidRPr="00AD2F12">
        <w:rPr>
          <w:rFonts w:eastAsiaTheme="minorEastAsia"/>
          <w:lang w:val="en-US"/>
        </w:rPr>
        <w:t xml:space="preserve"> </w:t>
      </w:r>
    </w:p>
    <w:p w14:paraId="7012B10B" w14:textId="246564D9" w:rsidR="00AD2F12" w:rsidRPr="00310007" w:rsidRDefault="00AD2F12" w:rsidP="00C42BBC">
      <w:pPr>
        <w:snapToGrid w:val="0"/>
        <w:spacing w:afterLines="50" w:after="120"/>
        <w:rPr>
          <w:rFonts w:ascii="Times New Roman" w:eastAsia="等线" w:hAnsi="Times New Roman" w:cs="Times New Roman"/>
          <w:color w:val="000000" w:themeColor="text1"/>
          <w:sz w:val="20"/>
          <w:szCs w:val="18"/>
        </w:rPr>
      </w:pPr>
      <w:r w:rsidRPr="00310007">
        <w:rPr>
          <w:rFonts w:ascii="Times New Roman" w:eastAsia="等线" w:hAnsi="Times New Roman" w:cs="Times New Roman"/>
          <w:color w:val="000000" w:themeColor="text1"/>
          <w:sz w:val="20"/>
          <w:szCs w:val="18"/>
        </w:rPr>
        <w:t xml:space="preserve">Based the </w:t>
      </w:r>
      <w:r w:rsidR="00FE182E">
        <w:rPr>
          <w:rFonts w:ascii="Times New Roman" w:eastAsia="等线" w:hAnsi="Times New Roman" w:cs="Times New Roman" w:hint="eastAsia"/>
          <w:color w:val="000000" w:themeColor="text1"/>
          <w:sz w:val="20"/>
          <w:szCs w:val="18"/>
        </w:rPr>
        <w:t xml:space="preserve">agreed </w:t>
      </w:r>
      <w:r w:rsidRPr="00310007">
        <w:rPr>
          <w:rFonts w:ascii="Times New Roman" w:eastAsia="等线" w:hAnsi="Times New Roman" w:cs="Times New Roman"/>
          <w:color w:val="000000" w:themeColor="text1"/>
          <w:sz w:val="20"/>
          <w:szCs w:val="18"/>
        </w:rPr>
        <w:t>simulation assumptions in last e-meeting, both co-located TRPs and distributed TRPs</w:t>
      </w:r>
      <w:r w:rsidRPr="00310007">
        <w:rPr>
          <w:rFonts w:ascii="Times New Roman" w:eastAsia="等线" w:hAnsi="Times New Roman" w:cs="Times New Roman" w:hint="eastAsia"/>
          <w:color w:val="000000" w:themeColor="text1"/>
          <w:sz w:val="20"/>
          <w:szCs w:val="18"/>
        </w:rPr>
        <w:t xml:space="preserve"> </w:t>
      </w:r>
      <w:r w:rsidRPr="00310007">
        <w:rPr>
          <w:rFonts w:ascii="Times New Roman" w:eastAsia="等线" w:hAnsi="Times New Roman" w:cs="Times New Roman"/>
          <w:color w:val="000000" w:themeColor="text1"/>
          <w:sz w:val="20"/>
          <w:szCs w:val="18"/>
        </w:rPr>
        <w:t xml:space="preserve">should be considered for Rel-18 CJT scenario. For co-located layout, ideal synchronization and backhaul can be assumed in practical deployments; for distributed layout, the throughput of cell edge use can be improved for a more balanced service quality. </w:t>
      </w:r>
    </w:p>
    <w:p w14:paraId="75705B69" w14:textId="73B19C05" w:rsidR="003718D1" w:rsidRDefault="00AD2F12" w:rsidP="00C42BBC">
      <w:pPr>
        <w:snapToGrid w:val="0"/>
        <w:spacing w:afterLines="50" w:after="120"/>
        <w:rPr>
          <w:rFonts w:ascii="Times New Roman" w:hAnsi="Times New Roman"/>
          <w:bCs/>
          <w:sz w:val="20"/>
          <w:szCs w:val="20"/>
        </w:rPr>
      </w:pPr>
      <w:r w:rsidRPr="00CE3EB1">
        <w:rPr>
          <w:rFonts w:ascii="Times New Roman" w:hAnsi="Times New Roman" w:cs="Times New Roman" w:hint="eastAsia"/>
          <w:sz w:val="20"/>
          <w:szCs w:val="20"/>
        </w:rPr>
        <w:t xml:space="preserve">We </w:t>
      </w:r>
      <w:r>
        <w:rPr>
          <w:rFonts w:ascii="Times New Roman" w:hAnsi="Times New Roman" w:cs="Times New Roman" w:hint="eastAsia"/>
          <w:sz w:val="20"/>
          <w:szCs w:val="20"/>
        </w:rPr>
        <w:t xml:space="preserve">provide our simulation results for different C-JT deployments. For </w:t>
      </w:r>
      <w:r w:rsidRPr="00CE3EB1">
        <w:rPr>
          <w:rFonts w:ascii="Times New Roman" w:hAnsi="Times New Roman" w:cs="Times New Roman"/>
          <w:sz w:val="20"/>
          <w:szCs w:val="20"/>
        </w:rPr>
        <w:t>our simulations,</w:t>
      </w:r>
      <w:r>
        <w:rPr>
          <w:rFonts w:ascii="Times New Roman" w:hAnsi="Times New Roman" w:cs="Times New Roman" w:hint="eastAsia"/>
          <w:sz w:val="20"/>
          <w:szCs w:val="20"/>
        </w:rPr>
        <w:t xml:space="preserve"> 1-3 TRPs for</w:t>
      </w:r>
      <w:r w:rsidRPr="00CE3EB1">
        <w:rPr>
          <w:rFonts w:ascii="Times New Roman" w:hAnsi="Times New Roman" w:cs="Times New Roman"/>
          <w:sz w:val="20"/>
          <w:szCs w:val="20"/>
        </w:rPr>
        <w:t xml:space="preserve"> </w:t>
      </w:r>
      <w:r>
        <w:rPr>
          <w:rFonts w:ascii="Times New Roman" w:hAnsi="Times New Roman" w:cs="Times New Roman" w:hint="eastAsia"/>
          <w:sz w:val="20"/>
          <w:szCs w:val="20"/>
        </w:rPr>
        <w:t>co-located</w:t>
      </w:r>
      <w:r w:rsidRPr="00EF472C">
        <w:rPr>
          <w:rFonts w:ascii="Times New Roman" w:hAnsi="Times New Roman" w:cs="Times New Roman"/>
          <w:sz w:val="20"/>
          <w:szCs w:val="20"/>
        </w:rPr>
        <w:t xml:space="preserve"> topology in</w:t>
      </w:r>
      <w:r w:rsidR="00C42616" w:rsidRPr="00C42616">
        <w:rPr>
          <w:rFonts w:ascii="Times New Roman" w:hAnsi="Times New Roman" w:cs="Times New Roman"/>
          <w:sz w:val="20"/>
          <w:szCs w:val="20"/>
        </w:rPr>
        <w:t xml:space="preserve"> Dense Urban (macro only) </w:t>
      </w:r>
      <w:r>
        <w:rPr>
          <w:rFonts w:ascii="Times New Roman" w:hAnsi="Times New Roman" w:cs="Times New Roman" w:hint="eastAsia"/>
          <w:sz w:val="20"/>
          <w:szCs w:val="20"/>
        </w:rPr>
        <w:t>were</w:t>
      </w:r>
      <w:r w:rsidRPr="00CE3EB1">
        <w:rPr>
          <w:rFonts w:ascii="Times New Roman" w:hAnsi="Times New Roman" w:cs="Times New Roman"/>
          <w:sz w:val="20"/>
          <w:szCs w:val="20"/>
        </w:rPr>
        <w:t xml:space="preserve"> </w:t>
      </w:r>
      <w:r>
        <w:rPr>
          <w:rFonts w:ascii="Times New Roman" w:hAnsi="Times New Roman" w:cs="Times New Roman" w:hint="eastAsia"/>
          <w:sz w:val="20"/>
          <w:szCs w:val="20"/>
        </w:rPr>
        <w:t>modeled, and 1-4 TRPs</w:t>
      </w:r>
      <w:r w:rsidRPr="00AD2F12">
        <w:rPr>
          <w:rFonts w:ascii="Times New Roman" w:hAnsi="Times New Roman" w:cs="Times New Roman" w:hint="eastAsia"/>
          <w:sz w:val="20"/>
          <w:szCs w:val="20"/>
        </w:rPr>
        <w:t xml:space="preserve"> </w:t>
      </w:r>
      <w:r>
        <w:rPr>
          <w:rFonts w:ascii="Times New Roman" w:hAnsi="Times New Roman" w:cs="Times New Roman" w:hint="eastAsia"/>
          <w:sz w:val="20"/>
          <w:szCs w:val="20"/>
        </w:rPr>
        <w:t>for</w:t>
      </w:r>
      <w:r w:rsidRPr="00CE3EB1">
        <w:rPr>
          <w:rFonts w:ascii="Times New Roman" w:hAnsi="Times New Roman" w:cs="Times New Roman"/>
          <w:sz w:val="20"/>
          <w:szCs w:val="20"/>
        </w:rPr>
        <w:t xml:space="preserve"> </w:t>
      </w:r>
      <w:r>
        <w:rPr>
          <w:rFonts w:ascii="Times New Roman" w:hAnsi="Times New Roman" w:cs="Times New Roman" w:hint="eastAsia"/>
          <w:sz w:val="20"/>
          <w:szCs w:val="20"/>
        </w:rPr>
        <w:t>distr</w:t>
      </w:r>
      <w:r w:rsidR="00E830A6">
        <w:rPr>
          <w:rFonts w:ascii="Times New Roman" w:hAnsi="Times New Roman" w:cs="Times New Roman" w:hint="eastAsia"/>
          <w:sz w:val="20"/>
          <w:szCs w:val="20"/>
        </w:rPr>
        <w:t>i</w:t>
      </w:r>
      <w:r>
        <w:rPr>
          <w:rFonts w:ascii="Times New Roman" w:hAnsi="Times New Roman" w:cs="Times New Roman" w:hint="eastAsia"/>
          <w:sz w:val="20"/>
          <w:szCs w:val="20"/>
        </w:rPr>
        <w:t>buted</w:t>
      </w:r>
      <w:r w:rsidRPr="00EF472C">
        <w:rPr>
          <w:rFonts w:ascii="Times New Roman" w:hAnsi="Times New Roman" w:cs="Times New Roman"/>
          <w:sz w:val="20"/>
          <w:szCs w:val="20"/>
        </w:rPr>
        <w:t xml:space="preserve"> topology in </w:t>
      </w:r>
      <w:r w:rsidR="00C42616" w:rsidRPr="00C42616">
        <w:rPr>
          <w:rFonts w:ascii="Times New Roman" w:hAnsi="Times New Roman" w:cs="Times New Roman"/>
          <w:sz w:val="20"/>
          <w:szCs w:val="20"/>
        </w:rPr>
        <w:t>Dense Urban (macro only)</w:t>
      </w:r>
      <w:r w:rsidRPr="00CE3EB1">
        <w:rPr>
          <w:rFonts w:ascii="Times New Roman" w:hAnsi="Times New Roman" w:cs="Times New Roman"/>
          <w:sz w:val="20"/>
          <w:szCs w:val="20"/>
        </w:rPr>
        <w:t xml:space="preserve"> </w:t>
      </w:r>
      <w:r>
        <w:rPr>
          <w:rFonts w:ascii="Times New Roman" w:hAnsi="Times New Roman" w:cs="Times New Roman" w:hint="eastAsia"/>
          <w:sz w:val="20"/>
          <w:szCs w:val="20"/>
        </w:rPr>
        <w:t>were</w:t>
      </w:r>
      <w:r w:rsidRPr="00CE3EB1">
        <w:rPr>
          <w:rFonts w:ascii="Times New Roman" w:hAnsi="Times New Roman" w:cs="Times New Roman"/>
          <w:sz w:val="20"/>
          <w:szCs w:val="20"/>
        </w:rPr>
        <w:t xml:space="preserve"> </w:t>
      </w:r>
      <w:r w:rsidR="003718D1">
        <w:rPr>
          <w:rFonts w:ascii="Times New Roman" w:hAnsi="Times New Roman" w:cs="Times New Roman" w:hint="eastAsia"/>
          <w:sz w:val="20"/>
          <w:szCs w:val="20"/>
        </w:rPr>
        <w:t>modeled</w:t>
      </w:r>
      <w:r>
        <w:rPr>
          <w:rFonts w:ascii="Times New Roman" w:hAnsi="Times New Roman" w:cs="Times New Roman" w:hint="eastAsia"/>
          <w:sz w:val="20"/>
          <w:szCs w:val="20"/>
        </w:rPr>
        <w:t>. Besides, the PMI, RI and CQI are</w:t>
      </w:r>
      <w:r>
        <w:rPr>
          <w:rFonts w:ascii="Times New Roman" w:hAnsi="Times New Roman" w:cs="Times New Roman"/>
          <w:sz w:val="20"/>
          <w:szCs w:val="20"/>
        </w:rPr>
        <w:t xml:space="preserve"> calculate</w:t>
      </w:r>
      <w:r>
        <w:rPr>
          <w:rFonts w:ascii="Times New Roman" w:hAnsi="Times New Roman" w:cs="Times New Roman" w:hint="eastAsia"/>
          <w:sz w:val="20"/>
          <w:szCs w:val="20"/>
        </w:rPr>
        <w:t>d</w:t>
      </w:r>
      <w:r w:rsidRPr="00CE5969">
        <w:rPr>
          <w:rFonts w:ascii="Times New Roman" w:hAnsi="Times New Roman" w:cs="Times New Roman"/>
          <w:sz w:val="20"/>
          <w:szCs w:val="20"/>
        </w:rPr>
        <w:t xml:space="preserve"> </w:t>
      </w:r>
      <w:r>
        <w:rPr>
          <w:rFonts w:ascii="Times New Roman" w:hAnsi="Times New Roman" w:cs="Times New Roman" w:hint="eastAsia"/>
          <w:sz w:val="20"/>
          <w:szCs w:val="20"/>
        </w:rPr>
        <w:t>for each 4 PRBs assuming</w:t>
      </w:r>
      <w:r w:rsidRPr="00CE5969">
        <w:rPr>
          <w:rFonts w:ascii="Times New Roman" w:hAnsi="Times New Roman" w:cs="Times New Roman"/>
          <w:sz w:val="20"/>
          <w:szCs w:val="20"/>
        </w:rPr>
        <w:t xml:space="preserve"> </w:t>
      </w:r>
      <w:r>
        <w:rPr>
          <w:rFonts w:ascii="Times New Roman" w:hAnsi="Times New Roman" w:cs="Times New Roman" w:hint="eastAsia"/>
          <w:sz w:val="20"/>
          <w:szCs w:val="20"/>
        </w:rPr>
        <w:t>per</w:t>
      </w:r>
      <w:r w:rsidR="003718D1">
        <w:rPr>
          <w:rFonts w:ascii="Times New Roman" w:hAnsi="Times New Roman" w:cs="Times New Roman" w:hint="eastAsia"/>
          <w:sz w:val="20"/>
          <w:szCs w:val="20"/>
        </w:rPr>
        <w:t xml:space="preserve"> TR</w:t>
      </w:r>
      <w:r>
        <w:rPr>
          <w:rFonts w:ascii="Times New Roman" w:hAnsi="Times New Roman" w:cs="Times New Roman" w:hint="eastAsia"/>
          <w:sz w:val="20"/>
          <w:szCs w:val="20"/>
        </w:rPr>
        <w:t xml:space="preserve">P </w:t>
      </w:r>
      <w:r w:rsidR="003718D1">
        <w:rPr>
          <w:rFonts w:ascii="Times New Roman" w:hAnsi="Times New Roman" w:cs="Times New Roman" w:hint="eastAsia"/>
          <w:sz w:val="20"/>
          <w:szCs w:val="20"/>
        </w:rPr>
        <w:t xml:space="preserve">SVD-based </w:t>
      </w:r>
      <w:proofErr w:type="spellStart"/>
      <w:r w:rsidR="003718D1">
        <w:rPr>
          <w:rFonts w:ascii="Times New Roman" w:hAnsi="Times New Roman" w:cs="Times New Roman" w:hint="eastAsia"/>
          <w:sz w:val="20"/>
          <w:szCs w:val="20"/>
        </w:rPr>
        <w:t>precoders</w:t>
      </w:r>
      <w:proofErr w:type="spellEnd"/>
      <w:r w:rsidR="003718D1">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together with </w:t>
      </w:r>
      <w:r w:rsidR="003718D1">
        <w:rPr>
          <w:rFonts w:ascii="Times New Roman" w:hAnsi="Times New Roman" w:cs="Times New Roman" w:hint="eastAsia"/>
          <w:sz w:val="20"/>
          <w:szCs w:val="20"/>
        </w:rPr>
        <w:t xml:space="preserve">2 bits </w:t>
      </w:r>
      <w:r>
        <w:rPr>
          <w:rFonts w:ascii="Times New Roman" w:hAnsi="Times New Roman" w:cs="Times New Roman" w:hint="eastAsia"/>
          <w:sz w:val="20"/>
          <w:szCs w:val="20"/>
        </w:rPr>
        <w:t>co-phasing</w:t>
      </w:r>
      <w:r w:rsidR="00C42616">
        <w:rPr>
          <w:rFonts w:ascii="Times New Roman" w:hAnsi="Times New Roman" w:cs="Times New Roman" w:hint="eastAsia"/>
          <w:sz w:val="20"/>
          <w:szCs w:val="20"/>
        </w:rPr>
        <w:t>/amplitude</w:t>
      </w:r>
      <w:r>
        <w:rPr>
          <w:rFonts w:ascii="Times New Roman" w:hAnsi="Times New Roman" w:cs="Times New Roman" w:hint="eastAsia"/>
          <w:sz w:val="20"/>
          <w:szCs w:val="20"/>
        </w:rPr>
        <w:t xml:space="preserve"> factor</w:t>
      </w:r>
      <w:r w:rsidRPr="00CE3EB1">
        <w:rPr>
          <w:rFonts w:ascii="Times New Roman" w:hAnsi="Times New Roman" w:cs="Times New Roman"/>
          <w:sz w:val="20"/>
          <w:szCs w:val="20"/>
        </w:rPr>
        <w:t xml:space="preserve">. </w:t>
      </w:r>
      <w:r w:rsidR="003718D1">
        <w:rPr>
          <w:rFonts w:ascii="Times New Roman" w:hAnsi="Times New Roman" w:cs="Times New Roman" w:hint="eastAsia"/>
          <w:sz w:val="20"/>
          <w:szCs w:val="20"/>
        </w:rPr>
        <w:t>D</w:t>
      </w:r>
      <w:r w:rsidR="003718D1" w:rsidRPr="00CE3EB1">
        <w:rPr>
          <w:rFonts w:ascii="Times New Roman" w:hAnsi="Times New Roman" w:cs="Times New Roman"/>
          <w:sz w:val="20"/>
          <w:szCs w:val="20"/>
        </w:rPr>
        <w:t xml:space="preserve">etailed simulation assumption can be found from </w:t>
      </w:r>
      <w:r w:rsidR="003718D1" w:rsidRPr="00C72546">
        <w:rPr>
          <w:rFonts w:ascii="Times New Roman" w:hAnsi="Times New Roman" w:cs="Times New Roman"/>
          <w:sz w:val="20"/>
          <w:szCs w:val="20"/>
        </w:rPr>
        <w:t>Table-I</w:t>
      </w:r>
      <w:r w:rsidR="003718D1" w:rsidRPr="00C72546">
        <w:rPr>
          <w:rFonts w:ascii="Times New Roman" w:hAnsi="Times New Roman" w:cs="Times New Roman" w:hint="eastAsia"/>
          <w:sz w:val="20"/>
          <w:szCs w:val="20"/>
        </w:rPr>
        <w:t>I</w:t>
      </w:r>
      <w:r w:rsidR="003718D1" w:rsidRPr="00CE3EB1">
        <w:rPr>
          <w:rFonts w:ascii="Times New Roman" w:hAnsi="Times New Roman" w:cs="Times New Roman"/>
          <w:sz w:val="20"/>
          <w:szCs w:val="20"/>
        </w:rPr>
        <w:t xml:space="preserve"> in the Appendix.</w:t>
      </w:r>
      <w:r w:rsidR="003718D1">
        <w:rPr>
          <w:rFonts w:ascii="Times New Roman" w:hAnsi="Times New Roman" w:cs="Times New Roman" w:hint="eastAsia"/>
          <w:sz w:val="20"/>
          <w:szCs w:val="20"/>
        </w:rPr>
        <w:t xml:space="preserve"> </w:t>
      </w:r>
      <w:r w:rsidR="005B4CE7" w:rsidRPr="005B4CE7">
        <w:rPr>
          <w:rFonts w:ascii="Times New Roman" w:hAnsi="Times New Roman" w:cs="Times New Roman"/>
          <w:sz w:val="20"/>
          <w:szCs w:val="20"/>
        </w:rPr>
        <w:fldChar w:fldCharType="begin"/>
      </w:r>
      <w:r w:rsidR="005B4CE7" w:rsidRPr="005B4CE7">
        <w:rPr>
          <w:rFonts w:ascii="Times New Roman" w:hAnsi="Times New Roman" w:cs="Times New Roman"/>
          <w:sz w:val="20"/>
          <w:szCs w:val="20"/>
        </w:rPr>
        <w:instrText xml:space="preserve"> REF _Ref111212926 \h  \* MERGEFORMAT </w:instrText>
      </w:r>
      <w:r w:rsidR="005B4CE7" w:rsidRPr="005B4CE7">
        <w:rPr>
          <w:rFonts w:ascii="Times New Roman" w:hAnsi="Times New Roman" w:cs="Times New Roman"/>
          <w:sz w:val="20"/>
          <w:szCs w:val="20"/>
        </w:rPr>
      </w:r>
      <w:r w:rsidR="005B4CE7" w:rsidRPr="005B4CE7">
        <w:rPr>
          <w:rFonts w:ascii="Times New Roman" w:hAnsi="Times New Roman" w:cs="Times New Roman"/>
          <w:sz w:val="20"/>
          <w:szCs w:val="20"/>
        </w:rPr>
        <w:fldChar w:fldCharType="separate"/>
      </w:r>
      <w:r w:rsidR="005B4CE7" w:rsidRPr="005B4CE7">
        <w:rPr>
          <w:rFonts w:ascii="Times New Roman" w:hAnsi="Times New Roman" w:cs="Times New Roman"/>
          <w:color w:val="000000" w:themeColor="text1"/>
          <w:sz w:val="20"/>
          <w:szCs w:val="20"/>
        </w:rPr>
        <w:t xml:space="preserve">Figure </w:t>
      </w:r>
      <w:r w:rsidR="005B4CE7" w:rsidRPr="005B4CE7">
        <w:rPr>
          <w:rFonts w:ascii="Times New Roman" w:hAnsi="Times New Roman" w:cs="Times New Roman"/>
          <w:noProof/>
          <w:color w:val="000000" w:themeColor="text1"/>
          <w:sz w:val="20"/>
          <w:szCs w:val="20"/>
        </w:rPr>
        <w:t>2</w:t>
      </w:r>
      <w:r w:rsidR="005B4CE7" w:rsidRPr="005B4CE7">
        <w:rPr>
          <w:rFonts w:ascii="Times New Roman" w:hAnsi="Times New Roman" w:cs="Times New Roman"/>
          <w:sz w:val="20"/>
          <w:szCs w:val="20"/>
        </w:rPr>
        <w:fldChar w:fldCharType="end"/>
      </w:r>
      <w:r w:rsidR="008303B7">
        <w:rPr>
          <w:rFonts w:ascii="Times New Roman" w:hAnsi="Times New Roman" w:cs="Times New Roman" w:hint="eastAsia"/>
          <w:sz w:val="20"/>
          <w:szCs w:val="16"/>
        </w:rPr>
        <w:t xml:space="preserve"> and </w:t>
      </w:r>
      <w:r w:rsidR="005B4CE7" w:rsidRPr="005B4CE7">
        <w:rPr>
          <w:rFonts w:ascii="Times New Roman" w:hAnsi="Times New Roman" w:cs="Times New Roman"/>
          <w:color w:val="000000" w:themeColor="text1"/>
          <w:sz w:val="20"/>
          <w:szCs w:val="16"/>
        </w:rPr>
        <w:fldChar w:fldCharType="begin"/>
      </w:r>
      <w:r w:rsidR="005B4CE7" w:rsidRPr="005B4CE7">
        <w:rPr>
          <w:rFonts w:ascii="Times New Roman" w:hAnsi="Times New Roman" w:cs="Times New Roman"/>
          <w:color w:val="000000" w:themeColor="text1"/>
          <w:sz w:val="20"/>
          <w:szCs w:val="16"/>
        </w:rPr>
        <w:instrText xml:space="preserve"> REF _Ref111213041 \h  \* MERGEFORMAT </w:instrText>
      </w:r>
      <w:r w:rsidR="005B4CE7" w:rsidRPr="005B4CE7">
        <w:rPr>
          <w:rFonts w:ascii="Times New Roman" w:hAnsi="Times New Roman" w:cs="Times New Roman"/>
          <w:color w:val="000000" w:themeColor="text1"/>
          <w:sz w:val="20"/>
          <w:szCs w:val="16"/>
        </w:rPr>
      </w:r>
      <w:r w:rsidR="005B4CE7" w:rsidRPr="005B4CE7">
        <w:rPr>
          <w:rFonts w:ascii="Times New Roman" w:hAnsi="Times New Roman" w:cs="Times New Roman"/>
          <w:color w:val="000000" w:themeColor="text1"/>
          <w:sz w:val="20"/>
          <w:szCs w:val="16"/>
        </w:rPr>
        <w:fldChar w:fldCharType="separate"/>
      </w:r>
      <w:r w:rsidR="005B4CE7" w:rsidRPr="005B4CE7">
        <w:rPr>
          <w:rFonts w:ascii="Times New Roman" w:hAnsi="Times New Roman" w:cs="Times New Roman"/>
          <w:color w:val="000000" w:themeColor="text1"/>
          <w:sz w:val="20"/>
          <w:szCs w:val="20"/>
        </w:rPr>
        <w:t xml:space="preserve">Figure </w:t>
      </w:r>
      <w:r w:rsidR="005B4CE7" w:rsidRPr="005B4CE7">
        <w:rPr>
          <w:rFonts w:ascii="Times New Roman" w:hAnsi="Times New Roman" w:cs="Times New Roman"/>
          <w:noProof/>
          <w:color w:val="000000" w:themeColor="text1"/>
          <w:sz w:val="20"/>
          <w:szCs w:val="20"/>
        </w:rPr>
        <w:t>3</w:t>
      </w:r>
      <w:r w:rsidR="005B4CE7" w:rsidRPr="005B4CE7">
        <w:rPr>
          <w:rFonts w:ascii="Times New Roman" w:hAnsi="Times New Roman" w:cs="Times New Roman"/>
          <w:color w:val="000000" w:themeColor="text1"/>
          <w:sz w:val="20"/>
          <w:szCs w:val="16"/>
        </w:rPr>
        <w:fldChar w:fldCharType="end"/>
      </w:r>
      <w:r w:rsidR="005B4CE7">
        <w:rPr>
          <w:rFonts w:ascii="Times New Roman" w:hAnsi="Times New Roman" w:cs="Times New Roman" w:hint="eastAsia"/>
          <w:sz w:val="20"/>
          <w:szCs w:val="16"/>
        </w:rPr>
        <w:t xml:space="preserve"> </w:t>
      </w:r>
      <w:r w:rsidR="003718D1" w:rsidRPr="001F1E71">
        <w:rPr>
          <w:rFonts w:ascii="Times New Roman" w:hAnsi="Times New Roman" w:cs="Times New Roman" w:hint="eastAsia"/>
          <w:sz w:val="20"/>
          <w:szCs w:val="20"/>
        </w:rPr>
        <w:t xml:space="preserve">show the </w:t>
      </w:r>
      <w:r w:rsidR="00F825D3">
        <w:rPr>
          <w:rFonts w:ascii="Times New Roman" w:hAnsi="Times New Roman" w:cs="Times New Roman" w:hint="eastAsia"/>
          <w:sz w:val="20"/>
          <w:szCs w:val="20"/>
        </w:rPr>
        <w:t>user throughput</w:t>
      </w:r>
      <w:r w:rsidR="003718D1">
        <w:rPr>
          <w:rFonts w:ascii="Times New Roman" w:hAnsi="Times New Roman" w:cs="Times New Roman" w:hint="eastAsia"/>
          <w:sz w:val="20"/>
          <w:szCs w:val="20"/>
        </w:rPr>
        <w:t xml:space="preserve"> (</w:t>
      </w:r>
      <w:r w:rsidR="00F825D3">
        <w:rPr>
          <w:rFonts w:ascii="Times New Roman" w:hAnsi="Times New Roman" w:cs="Times New Roman" w:hint="eastAsia"/>
          <w:sz w:val="20"/>
          <w:szCs w:val="20"/>
        </w:rPr>
        <w:t>UPT</w:t>
      </w:r>
      <w:r w:rsidR="003718D1">
        <w:rPr>
          <w:rFonts w:ascii="Times New Roman" w:hAnsi="Times New Roman" w:cs="Times New Roman" w:hint="eastAsia"/>
          <w:sz w:val="20"/>
          <w:szCs w:val="20"/>
        </w:rPr>
        <w:t>)</w:t>
      </w:r>
      <w:r w:rsidR="003718D1" w:rsidRPr="001F1E71">
        <w:rPr>
          <w:rFonts w:ascii="Times New Roman" w:hAnsi="Times New Roman" w:cs="Times New Roman" w:hint="eastAsia"/>
          <w:sz w:val="20"/>
          <w:szCs w:val="20"/>
        </w:rPr>
        <w:t xml:space="preserve"> gain of </w:t>
      </w:r>
      <w:r w:rsidR="008303B7">
        <w:rPr>
          <w:rFonts w:ascii="Times New Roman" w:hAnsi="Times New Roman" w:cs="Times New Roman" w:hint="eastAsia"/>
          <w:sz w:val="20"/>
          <w:szCs w:val="20"/>
        </w:rPr>
        <w:t>c</w:t>
      </w:r>
      <w:r w:rsidR="003718D1">
        <w:rPr>
          <w:rFonts w:ascii="Times New Roman" w:hAnsi="Times New Roman" w:cs="Times New Roman" w:hint="eastAsia"/>
          <w:sz w:val="20"/>
          <w:szCs w:val="20"/>
        </w:rPr>
        <w:t xml:space="preserve">oherent-JT </w:t>
      </w:r>
      <w:r w:rsidR="003718D1" w:rsidRPr="001F1E71">
        <w:rPr>
          <w:rFonts w:ascii="Times New Roman" w:hAnsi="Times New Roman" w:cs="Times New Roman" w:hint="eastAsia"/>
          <w:sz w:val="20"/>
          <w:szCs w:val="20"/>
        </w:rPr>
        <w:t xml:space="preserve">for both cell average and cell edge. </w:t>
      </w:r>
      <w:r w:rsidR="003718D1" w:rsidRPr="00723D07">
        <w:rPr>
          <w:rFonts w:ascii="Times New Roman" w:hAnsi="Times New Roman" w:hint="eastAsia"/>
          <w:sz w:val="20"/>
          <w:szCs w:val="21"/>
        </w:rPr>
        <w:t>It can be observed from the simulation results that</w:t>
      </w:r>
      <w:r w:rsidR="003718D1">
        <w:rPr>
          <w:rFonts w:ascii="Times New Roman" w:hAnsi="Times New Roman" w:hint="eastAsia"/>
          <w:sz w:val="20"/>
          <w:szCs w:val="21"/>
        </w:rPr>
        <w:t xml:space="preserve"> </w:t>
      </w:r>
      <w:r w:rsidR="003718D1">
        <w:rPr>
          <w:rFonts w:ascii="Times New Roman" w:hAnsi="Times New Roman" w:hint="eastAsia"/>
          <w:bCs/>
          <w:sz w:val="20"/>
          <w:szCs w:val="21"/>
        </w:rPr>
        <w:t>c</w:t>
      </w:r>
      <w:r w:rsidR="003718D1" w:rsidRPr="00723D07">
        <w:rPr>
          <w:rFonts w:ascii="Times New Roman" w:hAnsi="Times New Roman"/>
          <w:bCs/>
          <w:sz w:val="20"/>
          <w:szCs w:val="21"/>
        </w:rPr>
        <w:t xml:space="preserve">ompared </w:t>
      </w:r>
      <w:r w:rsidR="003718D1" w:rsidRPr="00723D07">
        <w:rPr>
          <w:rFonts w:ascii="Times New Roman" w:hAnsi="Times New Roman" w:hint="eastAsia"/>
          <w:bCs/>
          <w:sz w:val="20"/>
          <w:szCs w:val="21"/>
        </w:rPr>
        <w:t>with</w:t>
      </w:r>
      <w:r w:rsidR="003718D1" w:rsidRPr="00723D07">
        <w:rPr>
          <w:rFonts w:ascii="Times New Roman" w:hAnsi="Times New Roman"/>
          <w:bCs/>
          <w:sz w:val="20"/>
          <w:szCs w:val="21"/>
        </w:rPr>
        <w:t xml:space="preserve"> </w:t>
      </w:r>
      <w:r w:rsidR="003718D1">
        <w:rPr>
          <w:rFonts w:ascii="Times New Roman" w:hAnsi="Times New Roman" w:hint="eastAsia"/>
          <w:bCs/>
          <w:sz w:val="20"/>
          <w:szCs w:val="21"/>
        </w:rPr>
        <w:t>S-TRP transmission scheme</w:t>
      </w:r>
      <w:r w:rsidR="003718D1" w:rsidRPr="00723D07">
        <w:rPr>
          <w:rFonts w:ascii="Times New Roman" w:hAnsi="Times New Roman" w:hint="eastAsia"/>
          <w:bCs/>
          <w:sz w:val="20"/>
          <w:szCs w:val="21"/>
        </w:rPr>
        <w:t xml:space="preserve">, </w:t>
      </w:r>
      <w:r w:rsidR="003718D1" w:rsidRPr="00723D07">
        <w:rPr>
          <w:rFonts w:ascii="Times New Roman" w:hAnsi="Times New Roman"/>
          <w:bCs/>
          <w:sz w:val="20"/>
          <w:szCs w:val="21"/>
        </w:rPr>
        <w:t xml:space="preserve">obvious performance gain can be </w:t>
      </w:r>
      <w:r w:rsidR="003718D1" w:rsidRPr="00723D07">
        <w:rPr>
          <w:rFonts w:ascii="Times New Roman" w:hAnsi="Times New Roman" w:hint="eastAsia"/>
          <w:bCs/>
          <w:sz w:val="20"/>
          <w:szCs w:val="21"/>
        </w:rPr>
        <w:t>achieved</w:t>
      </w:r>
      <w:r w:rsidR="003718D1" w:rsidRPr="00723D07">
        <w:rPr>
          <w:rFonts w:ascii="Times New Roman" w:hAnsi="Times New Roman"/>
          <w:bCs/>
          <w:sz w:val="20"/>
          <w:szCs w:val="21"/>
        </w:rPr>
        <w:t xml:space="preserve"> by the </w:t>
      </w:r>
      <w:r w:rsidR="003718D1">
        <w:rPr>
          <w:rFonts w:ascii="Times New Roman" w:hAnsi="Times New Roman" w:hint="eastAsia"/>
          <w:bCs/>
          <w:sz w:val="20"/>
          <w:szCs w:val="21"/>
        </w:rPr>
        <w:t xml:space="preserve">different layout </w:t>
      </w:r>
      <w:r w:rsidR="002E43C3">
        <w:rPr>
          <w:rFonts w:ascii="Times New Roman" w:hAnsi="Times New Roman" w:hint="eastAsia"/>
          <w:bCs/>
          <w:sz w:val="20"/>
          <w:szCs w:val="21"/>
        </w:rPr>
        <w:t>c</w:t>
      </w:r>
      <w:r w:rsidR="003718D1">
        <w:rPr>
          <w:rFonts w:ascii="Times New Roman" w:hAnsi="Times New Roman" w:hint="eastAsia"/>
          <w:bCs/>
          <w:sz w:val="20"/>
          <w:szCs w:val="21"/>
        </w:rPr>
        <w:t xml:space="preserve">oherent-JT for </w:t>
      </w:r>
      <w:r w:rsidR="003718D1" w:rsidRPr="001F1E71">
        <w:rPr>
          <w:rFonts w:ascii="Times New Roman" w:hAnsi="Times New Roman" w:cs="Times New Roman" w:hint="eastAsia"/>
          <w:sz w:val="20"/>
          <w:szCs w:val="20"/>
        </w:rPr>
        <w:t>both cell average and cell edge</w:t>
      </w:r>
      <w:r w:rsidR="003718D1">
        <w:rPr>
          <w:rFonts w:ascii="Times New Roman" w:hAnsi="Times New Roman" w:hint="eastAsia"/>
          <w:bCs/>
          <w:sz w:val="20"/>
          <w:szCs w:val="21"/>
        </w:rPr>
        <w:t xml:space="preserve">. Moreover, </w:t>
      </w:r>
      <w:r w:rsidR="00E830A6">
        <w:rPr>
          <w:rFonts w:ascii="Times New Roman" w:hAnsi="Times New Roman" w:hint="eastAsia"/>
          <w:bCs/>
          <w:sz w:val="20"/>
          <w:szCs w:val="21"/>
        </w:rPr>
        <w:t>a</w:t>
      </w:r>
      <w:r w:rsidR="003718D1" w:rsidRPr="00723D07">
        <w:rPr>
          <w:rFonts w:ascii="Times New Roman" w:hAnsi="Times New Roman"/>
          <w:bCs/>
          <w:sz w:val="20"/>
          <w:szCs w:val="21"/>
        </w:rPr>
        <w:t xml:space="preserve">s the number of </w:t>
      </w:r>
      <w:r w:rsidR="003718D1">
        <w:rPr>
          <w:rFonts w:ascii="Times New Roman" w:hAnsi="Times New Roman" w:hint="eastAsia"/>
          <w:bCs/>
          <w:sz w:val="20"/>
          <w:szCs w:val="21"/>
        </w:rPr>
        <w:t>TRP</w:t>
      </w:r>
      <w:r w:rsidR="003718D1" w:rsidRPr="00723D07">
        <w:rPr>
          <w:rFonts w:ascii="Times New Roman" w:hAnsi="Times New Roman"/>
          <w:bCs/>
          <w:sz w:val="20"/>
          <w:szCs w:val="21"/>
        </w:rPr>
        <w:t xml:space="preserve"> </w:t>
      </w:r>
      <w:r w:rsidR="003718D1" w:rsidRPr="0000263B">
        <w:rPr>
          <w:rFonts w:ascii="Times New Roman" w:hAnsi="Times New Roman"/>
          <w:bCs/>
          <w:sz w:val="20"/>
          <w:szCs w:val="20"/>
        </w:rPr>
        <w:t>increases,</w:t>
      </w:r>
      <w:r w:rsidR="003718D1" w:rsidRPr="0000263B">
        <w:rPr>
          <w:rFonts w:ascii="Times New Roman" w:eastAsia="等线" w:hAnsi="Times New Roman" w:cs="Times New Roman"/>
          <w:color w:val="000000" w:themeColor="text1"/>
          <w:sz w:val="20"/>
          <w:szCs w:val="20"/>
        </w:rPr>
        <w:t xml:space="preserve"> both co-located and distributed layouts have significant gain for cell average and cell edge</w:t>
      </w:r>
      <w:r w:rsidR="003718D1" w:rsidRPr="0000263B">
        <w:rPr>
          <w:rFonts w:ascii="Times New Roman" w:hAnsi="Times New Roman" w:hint="eastAsia"/>
          <w:bCs/>
          <w:sz w:val="20"/>
          <w:szCs w:val="20"/>
        </w:rPr>
        <w:t>.</w:t>
      </w:r>
    </w:p>
    <w:p w14:paraId="34761C01" w14:textId="13A33A17" w:rsidR="000321CF" w:rsidRDefault="000034AF" w:rsidP="00C42BBC">
      <w:pPr>
        <w:snapToGrid w:val="0"/>
        <w:spacing w:afterLines="50" w:after="120"/>
        <w:jc w:val="center"/>
        <w:rPr>
          <w:rFonts w:ascii="Times New Roman" w:hAnsi="Times New Roman"/>
          <w:sz w:val="20"/>
          <w:szCs w:val="21"/>
        </w:rPr>
      </w:pPr>
      <w:r>
        <w:rPr>
          <w:rFonts w:ascii="Times New Roman" w:hAnsi="Times New Roman" w:hint="eastAsia"/>
          <w:noProof/>
          <w:sz w:val="20"/>
          <w:szCs w:val="21"/>
        </w:rPr>
        <w:drawing>
          <wp:inline distT="0" distB="0" distL="0" distR="0" wp14:anchorId="77F83DE6" wp14:editId="075E2221">
            <wp:extent cx="4219575" cy="2409825"/>
            <wp:effectExtent l="0" t="0" r="952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52B8483" w14:textId="30EFD4BD" w:rsidR="008B67A6" w:rsidRPr="005B4CE7" w:rsidRDefault="005B4CE7" w:rsidP="00C42BBC">
      <w:pPr>
        <w:pStyle w:val="af1"/>
        <w:spacing w:after="50"/>
        <w:jc w:val="center"/>
        <w:rPr>
          <w:i w:val="0"/>
          <w:color w:val="000000" w:themeColor="text1"/>
          <w:sz w:val="20"/>
          <w:szCs w:val="21"/>
          <w:lang w:eastAsia="zh-CN"/>
        </w:rPr>
      </w:pPr>
      <w:bookmarkStart w:id="8" w:name="_Ref111212926"/>
      <w:r w:rsidRPr="005B4CE7">
        <w:rPr>
          <w:i w:val="0"/>
          <w:color w:val="000000" w:themeColor="text1"/>
          <w:sz w:val="20"/>
          <w:szCs w:val="20"/>
        </w:rPr>
        <w:t xml:space="preserve">Figure </w:t>
      </w:r>
      <w:r w:rsidRPr="005B4CE7">
        <w:rPr>
          <w:i w:val="0"/>
          <w:color w:val="000000" w:themeColor="text1"/>
          <w:sz w:val="20"/>
          <w:szCs w:val="20"/>
        </w:rPr>
        <w:fldChar w:fldCharType="begin"/>
      </w:r>
      <w:r w:rsidRPr="005B4CE7">
        <w:rPr>
          <w:i w:val="0"/>
          <w:color w:val="000000" w:themeColor="text1"/>
          <w:sz w:val="20"/>
          <w:szCs w:val="20"/>
        </w:rPr>
        <w:instrText xml:space="preserve"> SEQ Figure \* ARABIC </w:instrText>
      </w:r>
      <w:r w:rsidRPr="005B4CE7">
        <w:rPr>
          <w:i w:val="0"/>
          <w:color w:val="000000" w:themeColor="text1"/>
          <w:sz w:val="20"/>
          <w:szCs w:val="20"/>
        </w:rPr>
        <w:fldChar w:fldCharType="separate"/>
      </w:r>
      <w:r w:rsidR="00A421CA">
        <w:rPr>
          <w:i w:val="0"/>
          <w:noProof/>
          <w:color w:val="000000" w:themeColor="text1"/>
          <w:sz w:val="20"/>
          <w:szCs w:val="20"/>
        </w:rPr>
        <w:t>2</w:t>
      </w:r>
      <w:r w:rsidRPr="005B4CE7">
        <w:rPr>
          <w:i w:val="0"/>
          <w:color w:val="000000" w:themeColor="text1"/>
          <w:sz w:val="20"/>
          <w:szCs w:val="20"/>
        </w:rPr>
        <w:fldChar w:fldCharType="end"/>
      </w:r>
      <w:bookmarkEnd w:id="8"/>
      <w:r w:rsidR="00F6227A" w:rsidRPr="005B4CE7">
        <w:rPr>
          <w:rFonts w:hint="eastAsia"/>
          <w:i w:val="0"/>
          <w:color w:val="000000" w:themeColor="text1"/>
          <w:sz w:val="20"/>
          <w:szCs w:val="20"/>
        </w:rPr>
        <w:t xml:space="preserve"> S</w:t>
      </w:r>
      <w:r w:rsidR="00F6227A" w:rsidRPr="005B4CE7">
        <w:rPr>
          <w:rFonts w:hint="eastAsia"/>
          <w:i w:val="0"/>
          <w:color w:val="000000" w:themeColor="text1"/>
          <w:sz w:val="20"/>
          <w:szCs w:val="16"/>
        </w:rPr>
        <w:t xml:space="preserve">imulation </w:t>
      </w:r>
      <w:r w:rsidR="00F6227A" w:rsidRPr="005B4CE7">
        <w:rPr>
          <w:i w:val="0"/>
          <w:color w:val="000000" w:themeColor="text1"/>
          <w:sz w:val="20"/>
          <w:szCs w:val="16"/>
        </w:rPr>
        <w:t>result</w:t>
      </w:r>
      <w:r w:rsidR="00F6227A" w:rsidRPr="005B4CE7">
        <w:rPr>
          <w:rFonts w:hint="eastAsia"/>
          <w:i w:val="0"/>
          <w:color w:val="000000" w:themeColor="text1"/>
          <w:sz w:val="20"/>
          <w:szCs w:val="16"/>
        </w:rPr>
        <w:t xml:space="preserve"> </w:t>
      </w:r>
      <w:r w:rsidR="00F6227A" w:rsidRPr="005B4CE7">
        <w:rPr>
          <w:rFonts w:hint="eastAsia"/>
          <w:i w:val="0"/>
          <w:color w:val="000000" w:themeColor="text1"/>
          <w:sz w:val="20"/>
          <w:szCs w:val="20"/>
        </w:rPr>
        <w:t>for distributed TRPs coherent joint transmission</w:t>
      </w:r>
    </w:p>
    <w:p w14:paraId="74EDD298" w14:textId="2C1BC8C6" w:rsidR="008A0947" w:rsidRDefault="008B67A6" w:rsidP="00C42BBC">
      <w:pPr>
        <w:snapToGrid w:val="0"/>
        <w:spacing w:afterLines="50" w:after="120"/>
        <w:jc w:val="center"/>
        <w:rPr>
          <w:rFonts w:ascii="Times New Roman" w:hAnsi="Times New Roman"/>
          <w:sz w:val="20"/>
          <w:szCs w:val="21"/>
        </w:rPr>
      </w:pPr>
      <w:r>
        <w:rPr>
          <w:rFonts w:ascii="Times New Roman" w:hAnsi="Times New Roman" w:hint="eastAsia"/>
          <w:noProof/>
          <w:sz w:val="20"/>
          <w:szCs w:val="21"/>
        </w:rPr>
        <w:drawing>
          <wp:inline distT="0" distB="0" distL="0" distR="0" wp14:anchorId="40F21125" wp14:editId="572DA636">
            <wp:extent cx="4219575" cy="2409825"/>
            <wp:effectExtent l="0" t="0" r="9525"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D356F7F" w14:textId="22F5077B" w:rsidR="008B67A6" w:rsidRPr="005B4CE7" w:rsidRDefault="005B4CE7" w:rsidP="00C42BBC">
      <w:pPr>
        <w:pStyle w:val="af1"/>
        <w:spacing w:after="50"/>
        <w:jc w:val="center"/>
        <w:rPr>
          <w:rFonts w:eastAsiaTheme="minorEastAsia"/>
          <w:b/>
          <w:i w:val="0"/>
          <w:color w:val="000000" w:themeColor="text1"/>
          <w:sz w:val="20"/>
          <w:szCs w:val="20"/>
          <w:lang w:eastAsia="zh-CN"/>
        </w:rPr>
      </w:pPr>
      <w:bookmarkStart w:id="9" w:name="_Ref111213041"/>
      <w:r w:rsidRPr="005B4CE7">
        <w:rPr>
          <w:i w:val="0"/>
          <w:color w:val="000000" w:themeColor="text1"/>
          <w:sz w:val="20"/>
          <w:szCs w:val="20"/>
        </w:rPr>
        <w:t xml:space="preserve">Figure </w:t>
      </w:r>
      <w:r w:rsidRPr="005B4CE7">
        <w:rPr>
          <w:i w:val="0"/>
          <w:color w:val="000000" w:themeColor="text1"/>
          <w:sz w:val="20"/>
          <w:szCs w:val="20"/>
        </w:rPr>
        <w:fldChar w:fldCharType="begin"/>
      </w:r>
      <w:r w:rsidRPr="005B4CE7">
        <w:rPr>
          <w:i w:val="0"/>
          <w:color w:val="000000" w:themeColor="text1"/>
          <w:sz w:val="20"/>
          <w:szCs w:val="20"/>
        </w:rPr>
        <w:instrText xml:space="preserve"> SEQ Figure \* ARABIC </w:instrText>
      </w:r>
      <w:r w:rsidRPr="005B4CE7">
        <w:rPr>
          <w:i w:val="0"/>
          <w:color w:val="000000" w:themeColor="text1"/>
          <w:sz w:val="20"/>
          <w:szCs w:val="20"/>
        </w:rPr>
        <w:fldChar w:fldCharType="separate"/>
      </w:r>
      <w:r w:rsidR="00A421CA">
        <w:rPr>
          <w:i w:val="0"/>
          <w:noProof/>
          <w:color w:val="000000" w:themeColor="text1"/>
          <w:sz w:val="20"/>
          <w:szCs w:val="20"/>
        </w:rPr>
        <w:t>3</w:t>
      </w:r>
      <w:r w:rsidRPr="005B4CE7">
        <w:rPr>
          <w:i w:val="0"/>
          <w:color w:val="000000" w:themeColor="text1"/>
          <w:sz w:val="20"/>
          <w:szCs w:val="20"/>
        </w:rPr>
        <w:fldChar w:fldCharType="end"/>
      </w:r>
      <w:bookmarkEnd w:id="9"/>
      <w:r w:rsidR="00F6227A" w:rsidRPr="005B4CE7">
        <w:rPr>
          <w:rFonts w:hint="eastAsia"/>
          <w:i w:val="0"/>
          <w:color w:val="000000" w:themeColor="text1"/>
          <w:sz w:val="20"/>
          <w:szCs w:val="20"/>
        </w:rPr>
        <w:t xml:space="preserve"> Simulation </w:t>
      </w:r>
      <w:r w:rsidR="00F6227A" w:rsidRPr="005B4CE7">
        <w:rPr>
          <w:i w:val="0"/>
          <w:color w:val="000000" w:themeColor="text1"/>
          <w:sz w:val="20"/>
          <w:szCs w:val="20"/>
        </w:rPr>
        <w:t>result</w:t>
      </w:r>
      <w:r w:rsidR="00F6227A" w:rsidRPr="005B4CE7">
        <w:rPr>
          <w:rFonts w:hint="eastAsia"/>
          <w:i w:val="0"/>
          <w:color w:val="000000" w:themeColor="text1"/>
          <w:sz w:val="20"/>
          <w:szCs w:val="20"/>
        </w:rPr>
        <w:t xml:space="preserve"> for co-located TRPs coherent joint transmission</w:t>
      </w:r>
    </w:p>
    <w:p w14:paraId="3BC94340" w14:textId="1BF90241" w:rsidR="003718D1" w:rsidRPr="002E43C3" w:rsidRDefault="003718D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9</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33549D0E" w14:textId="636926B3" w:rsidR="003718D1" w:rsidRPr="002E43C3" w:rsidRDefault="003718D1"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hint="eastAsia"/>
          <w:b/>
          <w:sz w:val="20"/>
          <w:szCs w:val="20"/>
        </w:rPr>
        <w:t>B</w:t>
      </w:r>
      <w:r w:rsidRPr="002E43C3">
        <w:rPr>
          <w:rFonts w:ascii="Times New Roman" w:hAnsi="Times New Roman" w:cs="Times New Roman"/>
          <w:b/>
          <w:sz w:val="20"/>
          <w:szCs w:val="20"/>
        </w:rPr>
        <w:t>oth co-located deployment and distributed deployment</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should be </w:t>
      </w:r>
      <w:r w:rsidRPr="002E43C3">
        <w:rPr>
          <w:rFonts w:ascii="Times New Roman" w:hAnsi="Times New Roman" w:cs="Times New Roman" w:hint="eastAsia"/>
          <w:b/>
          <w:sz w:val="20"/>
          <w:szCs w:val="20"/>
        </w:rPr>
        <w:t>supported</w:t>
      </w:r>
      <w:r w:rsidRPr="002E43C3">
        <w:rPr>
          <w:rFonts w:ascii="Times New Roman" w:hAnsi="Times New Roman" w:cs="Times New Roman"/>
          <w:b/>
          <w:sz w:val="20"/>
          <w:szCs w:val="20"/>
        </w:rPr>
        <w:t xml:space="preserve"> for Rel-18 </w:t>
      </w:r>
      <w:r w:rsidR="007B7123">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w:t>
      </w:r>
      <w:r w:rsidRPr="002E43C3">
        <w:rPr>
          <w:rFonts w:ascii="Times New Roman" w:hAnsi="Times New Roman" w:cs="Times New Roman"/>
          <w:b/>
          <w:sz w:val="20"/>
          <w:szCs w:val="20"/>
        </w:rPr>
        <w:t>JT scenario</w:t>
      </w:r>
      <w:r w:rsidRPr="002E43C3">
        <w:rPr>
          <w:rFonts w:ascii="Times New Roman" w:hAnsi="Times New Roman" w:cs="Times New Roman" w:hint="eastAsia"/>
          <w:b/>
          <w:sz w:val="20"/>
          <w:szCs w:val="20"/>
        </w:rPr>
        <w:t>;</w:t>
      </w:r>
    </w:p>
    <w:p w14:paraId="3325B32F" w14:textId="384A339D" w:rsidR="003718D1" w:rsidRPr="002E43C3" w:rsidRDefault="003718D1"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hint="eastAsia"/>
          <w:b/>
          <w:sz w:val="20"/>
          <w:szCs w:val="20"/>
        </w:rPr>
        <w:lastRenderedPageBreak/>
        <w:t>B</w:t>
      </w:r>
      <w:r w:rsidRPr="002E43C3">
        <w:rPr>
          <w:rFonts w:ascii="Times New Roman" w:hAnsi="Times New Roman" w:cs="Times New Roman"/>
          <w:b/>
          <w:sz w:val="20"/>
          <w:szCs w:val="20"/>
        </w:rPr>
        <w:t>oth N_TRP= {1, 2} and {3, 4} should be supported for Rel-18</w:t>
      </w:r>
      <w:r w:rsidRPr="002E43C3">
        <w:rPr>
          <w:rFonts w:ascii="Times New Roman" w:hAnsi="Times New Roman" w:cs="Times New Roman" w:hint="eastAsia"/>
          <w:b/>
          <w:sz w:val="20"/>
          <w:szCs w:val="20"/>
        </w:rPr>
        <w:t xml:space="preserve"> </w:t>
      </w:r>
      <w:r w:rsidR="007B7123">
        <w:rPr>
          <w:rFonts w:ascii="Times New Roman" w:hAnsi="Times New Roman" w:cs="Times New Roman"/>
          <w:b/>
          <w:sz w:val="20"/>
          <w:szCs w:val="20"/>
        </w:rPr>
        <w:t>c</w:t>
      </w:r>
      <w:r w:rsidRPr="002E43C3">
        <w:rPr>
          <w:rFonts w:ascii="Times New Roman" w:hAnsi="Times New Roman" w:cs="Times New Roman" w:hint="eastAsia"/>
          <w:b/>
          <w:sz w:val="20"/>
          <w:szCs w:val="20"/>
        </w:rPr>
        <w:t>oherent-</w:t>
      </w:r>
      <w:r w:rsidRPr="002E43C3">
        <w:rPr>
          <w:rFonts w:ascii="Times New Roman" w:hAnsi="Times New Roman" w:cs="Times New Roman"/>
          <w:b/>
          <w:sz w:val="20"/>
          <w:szCs w:val="20"/>
        </w:rPr>
        <w:t xml:space="preserve">JT scenario. </w:t>
      </w:r>
    </w:p>
    <w:p w14:paraId="3880B624" w14:textId="77777777" w:rsidR="007C24ED" w:rsidRDefault="007C24ED" w:rsidP="00C42BBC">
      <w:pPr>
        <w:pStyle w:val="2"/>
        <w:spacing w:before="0" w:afterLines="50"/>
        <w:rPr>
          <w:rFonts w:eastAsiaTheme="minorEastAsia"/>
          <w:lang w:val="en-US"/>
        </w:rPr>
      </w:pPr>
      <w:r>
        <w:rPr>
          <w:rFonts w:eastAsiaTheme="minorEastAsia" w:hint="eastAsia"/>
          <w:lang w:val="en-US"/>
        </w:rPr>
        <w:t>Codebook design for c</w:t>
      </w:r>
      <w:r w:rsidRPr="002F0036">
        <w:rPr>
          <w:rFonts w:eastAsiaTheme="minorEastAsia" w:hint="eastAsia"/>
          <w:lang w:val="en-US"/>
        </w:rPr>
        <w:t>oherent-JT</w:t>
      </w:r>
    </w:p>
    <w:p w14:paraId="3CD845B1" w14:textId="77777777" w:rsidR="007C24ED" w:rsidRPr="005D70CB" w:rsidRDefault="007C24ED" w:rsidP="00C42BBC">
      <w:pPr>
        <w:pStyle w:val="a1"/>
        <w:spacing w:afterLines="5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sz w:val="20"/>
          <w:szCs w:val="20"/>
          <w:lang w:eastAsia="zh-CN"/>
        </w:rPr>
        <w:t>To m</w:t>
      </w:r>
      <w:r w:rsidRPr="008B57C6">
        <w:rPr>
          <w:rFonts w:ascii="Times New Roman" w:eastAsiaTheme="minorEastAsia" w:hAnsi="Times New Roman" w:cs="Times New Roman"/>
          <w:sz w:val="20"/>
          <w:szCs w:val="20"/>
          <w:lang w:eastAsia="zh-CN"/>
        </w:rPr>
        <w:t xml:space="preserve">inimize </w:t>
      </w:r>
      <w:r>
        <w:rPr>
          <w:rFonts w:ascii="Times New Roman" w:eastAsiaTheme="minorEastAsia" w:hAnsi="Times New Roman" w:cs="Times New Roman" w:hint="eastAsia"/>
          <w:sz w:val="20"/>
          <w:szCs w:val="20"/>
          <w:lang w:eastAsia="zh-CN"/>
        </w:rPr>
        <w:t xml:space="preserve">the </w:t>
      </w:r>
      <w:r w:rsidRPr="008B57C6">
        <w:rPr>
          <w:rFonts w:ascii="Times New Roman" w:eastAsiaTheme="minorEastAsia" w:hAnsi="Times New Roman" w:cs="Times New Roman"/>
          <w:sz w:val="20"/>
          <w:szCs w:val="20"/>
          <w:lang w:eastAsia="zh-CN"/>
        </w:rPr>
        <w:t>workload</w:t>
      </w:r>
      <w:r>
        <w:rPr>
          <w:rFonts w:ascii="Times New Roman" w:eastAsiaTheme="minorEastAsia" w:hAnsi="Times New Roman" w:cs="Times New Roman" w:hint="eastAsia"/>
          <w:sz w:val="20"/>
          <w:szCs w:val="20"/>
          <w:lang w:eastAsia="zh-CN"/>
        </w:rPr>
        <w:t xml:space="preserve"> in Rel-18, </w:t>
      </w:r>
      <w:r w:rsidRPr="008B57C6">
        <w:rPr>
          <w:rFonts w:ascii="Times New Roman" w:eastAsiaTheme="minorEastAsia" w:hAnsi="Times New Roman" w:cs="Times New Roman"/>
          <w:sz w:val="20"/>
          <w:szCs w:val="20"/>
          <w:lang w:eastAsia="zh-CN"/>
        </w:rPr>
        <w:t>the same number of antenna ports across TRPs</w:t>
      </w:r>
      <w:r>
        <w:rPr>
          <w:rFonts w:ascii="Times New Roman" w:eastAsiaTheme="minorEastAsia" w:hAnsi="Times New Roman" w:cs="Times New Roman" w:hint="eastAsia"/>
          <w:sz w:val="20"/>
          <w:szCs w:val="20"/>
          <w:lang w:eastAsia="zh-CN"/>
        </w:rPr>
        <w:t xml:space="preserve"> and the max number of TRPs for C-JT is assumed.</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In such case, </w:t>
      </w:r>
      <w:r>
        <w:rPr>
          <w:rFonts w:ascii="Times New Roman" w:eastAsiaTheme="minorEastAsia" w:hAnsi="Times New Roman" w:cs="Times New Roman" w:hint="eastAsia"/>
          <w:sz w:val="20"/>
          <w:lang w:eastAsia="zh-CN"/>
        </w:rPr>
        <w:t>m</w:t>
      </w:r>
      <w:r w:rsidRPr="00116610">
        <w:rPr>
          <w:rFonts w:ascii="Times New Roman" w:eastAsiaTheme="minorEastAsia" w:hAnsi="Times New Roman" w:cs="Times New Roman"/>
          <w:sz w:val="20"/>
          <w:lang w:eastAsia="zh-CN"/>
        </w:rPr>
        <w:t>ulti</w:t>
      </w:r>
      <w:r>
        <w:rPr>
          <w:rFonts w:ascii="Times New Roman" w:eastAsiaTheme="minorEastAsia" w:hAnsi="Times New Roman" w:cs="Times New Roman"/>
          <w:sz w:val="20"/>
          <w:lang w:eastAsia="zh-CN"/>
        </w:rPr>
        <w:t>ple alternative</w:t>
      </w:r>
      <w:r>
        <w:rPr>
          <w:rFonts w:ascii="Times New Roman" w:eastAsiaTheme="minorEastAsia" w:hAnsi="Times New Roman" w:cs="Times New Roman" w:hint="eastAsia"/>
          <w:sz w:val="20"/>
          <w:lang w:eastAsia="zh-CN"/>
        </w:rPr>
        <w:t xml:space="preserve"> structures </w:t>
      </w:r>
      <w:r w:rsidRPr="00116610">
        <w:rPr>
          <w:rFonts w:ascii="Times New Roman" w:eastAsiaTheme="minorEastAsia" w:hAnsi="Times New Roman" w:cs="Times New Roman"/>
          <w:sz w:val="20"/>
          <w:lang w:eastAsia="zh-CN"/>
        </w:rPr>
        <w:t>for Rel-1</w:t>
      </w:r>
      <w:r>
        <w:rPr>
          <w:rFonts w:ascii="Times New Roman" w:eastAsiaTheme="minorEastAsia" w:hAnsi="Times New Roman" w:cs="Times New Roman" w:hint="eastAsia"/>
          <w:sz w:val="20"/>
          <w:lang w:eastAsia="zh-CN"/>
        </w:rPr>
        <w:t>8</w:t>
      </w:r>
      <w:r w:rsidRPr="00116610">
        <w:rPr>
          <w:rFonts w:ascii="Times New Roman" w:eastAsiaTheme="minorEastAsia" w:hAnsi="Times New Roman" w:cs="Times New Roman"/>
          <w:sz w:val="20"/>
          <w:lang w:eastAsia="zh-CN"/>
        </w:rPr>
        <w:t xml:space="preserve"> coherent-JT codebook design were identified</w:t>
      </w:r>
      <w:r>
        <w:rPr>
          <w:rFonts w:ascii="Times New Roman" w:eastAsiaTheme="minorEastAsia" w:hAnsi="Times New Roman" w:cs="Times New Roman" w:hint="eastAsia"/>
          <w:sz w:val="20"/>
          <w:lang w:eastAsia="zh-CN"/>
        </w:rPr>
        <w:t xml:space="preserve"> in last e-meeting</w:t>
      </w:r>
      <w:r w:rsidRPr="00116610">
        <w:rPr>
          <w:rFonts w:ascii="Times New Roman" w:eastAsiaTheme="minorEastAsia" w:hAnsi="Times New Roman" w:cs="Times New Roman"/>
          <w:sz w:val="20"/>
          <w:lang w:eastAsia="zh-CN"/>
        </w:rPr>
        <w:t xml:space="preserve">. One or a combination of those multiple alternatives is to be selected. In this section, we </w:t>
      </w:r>
      <w:r>
        <w:rPr>
          <w:rFonts w:ascii="Times New Roman" w:eastAsiaTheme="minorEastAsia" w:hAnsi="Times New Roman" w:cs="Times New Roman" w:hint="eastAsia"/>
          <w:sz w:val="20"/>
          <w:lang w:eastAsia="zh-CN"/>
        </w:rPr>
        <w:t>provide</w:t>
      </w:r>
      <w:r w:rsidRPr="00116610">
        <w:rPr>
          <w:rFonts w:ascii="Times New Roman" w:eastAsiaTheme="minorEastAsia" w:hAnsi="Times New Roman" w:cs="Times New Roman"/>
          <w:sz w:val="20"/>
          <w:lang w:eastAsia="zh-CN"/>
        </w:rPr>
        <w:t xml:space="preserve"> our views on these alternatives.</w:t>
      </w:r>
    </w:p>
    <w:p w14:paraId="166A518D" w14:textId="77777777" w:rsidR="00465728" w:rsidRPr="00465728" w:rsidRDefault="007C24ED"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sidR="007257D2">
        <w:rPr>
          <w:rFonts w:ascii="Times New Roman" w:hAnsi="Times New Roman" w:hint="eastAsia"/>
          <w:bCs/>
          <w:sz w:val="20"/>
          <w:szCs w:val="21"/>
        </w:rPr>
        <w:t xml:space="preserve"> </w:t>
      </w:r>
      <w:r w:rsidRPr="00116610">
        <w:rPr>
          <w:rFonts w:ascii="Times New Roman" w:hAnsi="Times New Roman"/>
          <w:bCs/>
          <w:sz w:val="20"/>
          <w:szCs w:val="21"/>
        </w:rPr>
        <w:t>1A</w:t>
      </w:r>
      <w:r>
        <w:rPr>
          <w:rFonts w:ascii="Times New Roman" w:hAnsi="Times New Roman" w:hint="eastAsia"/>
          <w:bCs/>
          <w:sz w:val="20"/>
          <w:szCs w:val="21"/>
        </w:rPr>
        <w:t xml:space="preserve">: </w:t>
      </w:r>
      <w:r w:rsidRPr="00116610">
        <w:rPr>
          <w:rFonts w:ascii="Times New Roman" w:hAnsi="Times New Roman"/>
          <w:bCs/>
          <w:sz w:val="20"/>
          <w:szCs w:val="21"/>
        </w:rPr>
        <w:t>Per-TRP/TRP group SD/FD basis selection + relative co-phasing/ampl</w:t>
      </w:r>
      <w:r>
        <w:rPr>
          <w:rFonts w:ascii="Times New Roman" w:hAnsi="Times New Roman"/>
          <w:bCs/>
          <w:sz w:val="20"/>
          <w:szCs w:val="21"/>
        </w:rPr>
        <w:t>itude</w:t>
      </w:r>
    </w:p>
    <w:p w14:paraId="018C6913" w14:textId="76F08089" w:rsidR="00465728" w:rsidRPr="00CC54D5" w:rsidRDefault="00465728" w:rsidP="00C42BBC">
      <w:pPr>
        <w:widowControl/>
        <w:numPr>
          <w:ilvl w:val="1"/>
          <w:numId w:val="9"/>
        </w:numPr>
        <w:spacing w:afterLines="50" w:after="120"/>
        <w:rPr>
          <w:rFonts w:ascii="Times New Roman" w:hAnsi="Times New Roman" w:cs="Times New Roman"/>
          <w:kern w:val="0"/>
          <w:sz w:val="20"/>
          <w:szCs w:val="20"/>
          <w:lang w:val="en-GB" w:eastAsia="ko-KR"/>
        </w:rPr>
      </w:pPr>
      <w:r w:rsidRPr="009601E3">
        <w:rPr>
          <w:rFonts w:ascii="Times New Roman" w:eastAsia="Batang" w:hAnsi="Times New Roman" w:cs="Times New Roman"/>
          <w:kern w:val="0"/>
          <w:sz w:val="20"/>
          <w:szCs w:val="20"/>
          <w:lang w:val="en-GB" w:eastAsia="en-US"/>
        </w:rPr>
        <w:t>Alt</w:t>
      </w:r>
      <w:r>
        <w:rPr>
          <w:rFonts w:ascii="Times New Roman" w:hAnsi="Times New Roman" w:cs="Times New Roman" w:hint="eastAsia"/>
          <w:kern w:val="0"/>
          <w:sz w:val="20"/>
          <w:szCs w:val="20"/>
          <w:lang w:val="en-GB"/>
        </w:rPr>
        <w:t xml:space="preserve"> </w:t>
      </w:r>
      <w:r w:rsidRPr="009601E3">
        <w:rPr>
          <w:rFonts w:ascii="Times New Roman" w:eastAsia="Batang" w:hAnsi="Times New Roman" w:cs="Times New Roman"/>
          <w:kern w:val="0"/>
          <w:sz w:val="20"/>
          <w:szCs w:val="20"/>
          <w:lang w:val="en-GB" w:eastAsia="en-US"/>
        </w:rPr>
        <w:t>1B</w:t>
      </w:r>
      <w:r>
        <w:rPr>
          <w:rFonts w:ascii="Times New Roman" w:hAnsi="Times New Roman" w:cs="Times New Roman" w:hint="eastAsia"/>
          <w:kern w:val="0"/>
          <w:sz w:val="20"/>
          <w:szCs w:val="20"/>
          <w:lang w:val="en-GB"/>
        </w:rPr>
        <w:t>: Per</w:t>
      </w:r>
      <w:r w:rsidRPr="009601E3">
        <w:rPr>
          <w:rFonts w:ascii="Times New Roman" w:eastAsia="Batang" w:hAnsi="Times New Roman" w:cs="Times New Roman"/>
          <w:kern w:val="0"/>
          <w:sz w:val="20"/>
          <w:szCs w:val="20"/>
          <w:lang w:val="en-GB" w:eastAsia="en-US"/>
        </w:rPr>
        <w:t>-TRP/TRP group</w:t>
      </w:r>
      <w:r>
        <w:rPr>
          <w:rFonts w:ascii="Times New Roman" w:hAnsi="Times New Roman" w:cs="Times New Roman" w:hint="eastAsia"/>
          <w:kern w:val="0"/>
          <w:sz w:val="20"/>
          <w:szCs w:val="20"/>
          <w:lang w:val="en-GB"/>
        </w:rPr>
        <w:t xml:space="preserve"> </w:t>
      </w:r>
      <w:r w:rsidRPr="009601E3">
        <w:rPr>
          <w:rFonts w:ascii="Times New Roman" w:eastAsia="Batang" w:hAnsi="Times New Roman" w:cs="Times New Roman"/>
          <w:kern w:val="0"/>
          <w:sz w:val="20"/>
          <w:szCs w:val="20"/>
          <w:lang w:val="en-GB" w:eastAsia="en-US"/>
        </w:rPr>
        <w:t>joint SD-FD basis selection + relative co-phasing/ampl</w:t>
      </w:r>
      <w:r>
        <w:rPr>
          <w:rFonts w:ascii="Times New Roman" w:eastAsia="Batang" w:hAnsi="Times New Roman" w:cs="Times New Roman"/>
          <w:kern w:val="0"/>
          <w:sz w:val="20"/>
          <w:szCs w:val="20"/>
          <w:lang w:val="en-GB" w:eastAsia="en-US"/>
        </w:rPr>
        <w:t>itude</w:t>
      </w:r>
    </w:p>
    <w:p w14:paraId="02A7B5A7" w14:textId="4DCEAFE8" w:rsidR="00465728" w:rsidRPr="00465728" w:rsidRDefault="00465728" w:rsidP="00C42BBC">
      <w:pPr>
        <w:widowControl/>
        <w:numPr>
          <w:ilvl w:val="1"/>
          <w:numId w:val="9"/>
        </w:numPr>
        <w:spacing w:afterLines="50" w:after="120"/>
        <w:rPr>
          <w:rFonts w:ascii="Times New Roman" w:eastAsia="Batang" w:hAnsi="Times New Roman" w:cs="Times New Roman"/>
          <w:kern w:val="0"/>
          <w:sz w:val="20"/>
          <w:szCs w:val="20"/>
          <w:lang w:val="en-GB" w:eastAsia="en-US"/>
        </w:rPr>
      </w:pPr>
      <w:r w:rsidRPr="009601E3">
        <w:rPr>
          <w:rFonts w:ascii="Times New Roman" w:eastAsia="Batang" w:hAnsi="Times New Roman" w:cs="Times New Roman"/>
          <w:kern w:val="0"/>
          <w:sz w:val="20"/>
          <w:szCs w:val="20"/>
          <w:lang w:val="en-GB" w:eastAsia="en-US"/>
        </w:rPr>
        <w:t>Alt</w:t>
      </w:r>
      <w:r>
        <w:rPr>
          <w:rFonts w:ascii="Times New Roman" w:hAnsi="Times New Roman" w:cs="Times New Roman" w:hint="eastAsia"/>
          <w:kern w:val="0"/>
          <w:sz w:val="20"/>
          <w:szCs w:val="20"/>
          <w:lang w:val="en-GB"/>
        </w:rPr>
        <w:t xml:space="preserve"> </w:t>
      </w:r>
      <w:r w:rsidRPr="009601E3">
        <w:rPr>
          <w:rFonts w:ascii="Times New Roman" w:eastAsia="Batang" w:hAnsi="Times New Roman" w:cs="Times New Roman"/>
          <w:kern w:val="0"/>
          <w:sz w:val="20"/>
          <w:szCs w:val="20"/>
          <w:lang w:val="en-GB" w:eastAsia="en-US"/>
        </w:rPr>
        <w:t>2</w:t>
      </w:r>
      <w:r>
        <w:rPr>
          <w:rFonts w:ascii="Times New Roman" w:hAnsi="Times New Roman" w:cs="Times New Roman" w:hint="eastAsia"/>
          <w:kern w:val="0"/>
          <w:sz w:val="20"/>
          <w:szCs w:val="20"/>
          <w:lang w:val="en-GB"/>
        </w:rPr>
        <w:t>:</w:t>
      </w:r>
      <w:r w:rsidRPr="009601E3">
        <w:rPr>
          <w:rFonts w:ascii="Times New Roman" w:eastAsia="Batang" w:hAnsi="Times New Roman" w:cs="Times New Roman"/>
          <w:kern w:val="0"/>
          <w:sz w:val="20"/>
          <w:szCs w:val="20"/>
          <w:lang w:val="en-GB" w:eastAsia="en-US"/>
        </w:rPr>
        <w:t xml:space="preserve"> Per-TRP/TRP group</w:t>
      </w:r>
      <w:r>
        <w:rPr>
          <w:rFonts w:ascii="Times New Roman" w:hAnsi="Times New Roman" w:cs="Times New Roman" w:hint="eastAsia"/>
          <w:kern w:val="0"/>
          <w:sz w:val="20"/>
          <w:szCs w:val="20"/>
          <w:lang w:val="en-GB"/>
        </w:rPr>
        <w:t xml:space="preserve"> </w:t>
      </w:r>
      <w:r w:rsidRPr="009601E3">
        <w:rPr>
          <w:rFonts w:ascii="Times New Roman" w:eastAsia="Batang" w:hAnsi="Times New Roman" w:cs="Times New Roman"/>
          <w:kern w:val="0"/>
          <w:sz w:val="20"/>
          <w:szCs w:val="20"/>
          <w:lang w:val="en-GB" w:eastAsia="en-US"/>
        </w:rPr>
        <w:t xml:space="preserve">SD basis selection and joint (across </w:t>
      </w:r>
      <w:r w:rsidRPr="009D781F">
        <w:rPr>
          <w:rFonts w:ascii="Times New Roman" w:eastAsia="Batang" w:hAnsi="Times New Roman" w:cs="Times New Roman"/>
          <w:i/>
          <w:kern w:val="0"/>
          <w:sz w:val="20"/>
          <w:szCs w:val="20"/>
          <w:lang w:val="en-GB" w:eastAsia="en-US"/>
        </w:rPr>
        <w:t>N</w:t>
      </w:r>
      <w:r w:rsidRPr="009601E3">
        <w:rPr>
          <w:rFonts w:ascii="Times New Roman" w:eastAsia="Batang" w:hAnsi="Times New Roman" w:cs="Times New Roman"/>
          <w:kern w:val="0"/>
          <w:sz w:val="20"/>
          <w:szCs w:val="20"/>
          <w:lang w:val="en-GB" w:eastAsia="en-US"/>
        </w:rPr>
        <w:t xml:space="preserve"> TRP</w:t>
      </w:r>
      <w:r>
        <w:rPr>
          <w:rFonts w:ascii="Times New Roman" w:eastAsia="Batang" w:hAnsi="Times New Roman" w:cs="Times New Roman"/>
          <w:kern w:val="0"/>
          <w:sz w:val="20"/>
          <w:szCs w:val="20"/>
          <w:lang w:val="en-GB" w:eastAsia="en-US"/>
        </w:rPr>
        <w:t>s) FD basis selection</w:t>
      </w:r>
    </w:p>
    <w:p w14:paraId="0D3F3339" w14:textId="2336FE8D" w:rsidR="00465728" w:rsidRDefault="000A3E9B" w:rsidP="00C42BBC">
      <w:pPr>
        <w:widowControl/>
        <w:spacing w:afterLines="50" w:after="120"/>
        <w:rPr>
          <w:rFonts w:ascii="Times New Roman" w:hAnsi="Times New Roman" w:cs="Times New Roman"/>
          <w:kern w:val="0"/>
          <w:sz w:val="20"/>
          <w:szCs w:val="20"/>
          <w:lang w:val="en-GB"/>
        </w:rPr>
      </w:pPr>
      <w:r w:rsidRPr="006444B2">
        <w:rPr>
          <w:rFonts w:ascii="Times New Roman" w:hAnsi="Times New Roman" w:cs="Times New Roman"/>
          <w:kern w:val="0"/>
          <w:sz w:val="20"/>
          <w:szCs w:val="20"/>
        </w:rPr>
        <w:t>For less specs impact and UE computational complexity, we prefer to prioritize only one codebook structure for CJT.</w:t>
      </w:r>
      <w:r>
        <w:rPr>
          <w:rFonts w:ascii="Times New Roman" w:hAnsi="Times New Roman" w:cs="Times New Roman" w:hint="eastAsia"/>
          <w:kern w:val="0"/>
          <w:sz w:val="20"/>
          <w:szCs w:val="20"/>
        </w:rPr>
        <w:t xml:space="preserve"> </w:t>
      </w:r>
      <w:r>
        <w:rPr>
          <w:rFonts w:ascii="Times New Roman" w:hAnsi="Times New Roman" w:cs="Times New Roman" w:hint="eastAsia"/>
          <w:sz w:val="20"/>
          <w:szCs w:val="20"/>
        </w:rPr>
        <w:t xml:space="preserve">Based the discussion in section 3.1, </w:t>
      </w:r>
      <w:r>
        <w:rPr>
          <w:rFonts w:ascii="Times New Roman" w:hAnsi="Times New Roman" w:cs="Times New Roman" w:hint="eastAsia"/>
          <w:kern w:val="0"/>
          <w:sz w:val="20"/>
          <w:szCs w:val="20"/>
        </w:rPr>
        <w:t>b</w:t>
      </w:r>
      <w:r w:rsidRPr="007C24ED">
        <w:rPr>
          <w:rFonts w:ascii="Times New Roman" w:hAnsi="Times New Roman" w:cs="Times New Roman"/>
          <w:kern w:val="0"/>
          <w:sz w:val="20"/>
          <w:szCs w:val="20"/>
        </w:rPr>
        <w:t xml:space="preserve">oth co-located and distributed </w:t>
      </w:r>
      <w:r>
        <w:rPr>
          <w:rFonts w:ascii="Times New Roman" w:hAnsi="Times New Roman" w:cs="Times New Roman" w:hint="eastAsia"/>
          <w:kern w:val="0"/>
          <w:sz w:val="20"/>
          <w:szCs w:val="20"/>
        </w:rPr>
        <w:t>deployment</w:t>
      </w:r>
      <w:r>
        <w:rPr>
          <w:rFonts w:ascii="Times New Roman" w:hAnsi="Times New Roman" w:cs="Times New Roman" w:hint="eastAsia"/>
          <w:sz w:val="20"/>
          <w:szCs w:val="20"/>
        </w:rPr>
        <w:t xml:space="preserve"> should be supported for Rel-18 coherent-JT. F</w:t>
      </w:r>
      <w:r w:rsidRPr="006444B2">
        <w:rPr>
          <w:rFonts w:ascii="Times New Roman" w:hAnsi="Times New Roman" w:cs="Times New Roman"/>
          <w:sz w:val="20"/>
          <w:szCs w:val="20"/>
        </w:rPr>
        <w:t>or</w:t>
      </w:r>
      <w:r>
        <w:rPr>
          <w:rFonts w:ascii="Times New Roman" w:hAnsi="Times New Roman" w:cs="Times New Roman" w:hint="eastAsia"/>
          <w:sz w:val="20"/>
          <w:szCs w:val="20"/>
        </w:rPr>
        <w:t xml:space="preserve"> the inter-site or distributed layouts, s</w:t>
      </w:r>
      <w:r w:rsidRPr="00770FA2">
        <w:rPr>
          <w:rFonts w:ascii="Times New Roman" w:hAnsi="Times New Roman" w:cs="Times New Roman"/>
          <w:sz w:val="20"/>
          <w:szCs w:val="20"/>
        </w:rPr>
        <w:t xml:space="preserve">ince the delay paths have large differences across all the TRPs, independent FD basis </w:t>
      </w:r>
      <w:r>
        <w:rPr>
          <w:rFonts w:ascii="Times New Roman" w:hAnsi="Times New Roman" w:cs="Times New Roman" w:hint="eastAsia"/>
          <w:sz w:val="20"/>
          <w:szCs w:val="20"/>
        </w:rPr>
        <w:t xml:space="preserve">selection </w:t>
      </w:r>
      <w:r w:rsidRPr="00770FA2">
        <w:rPr>
          <w:rFonts w:ascii="Times New Roman" w:hAnsi="Times New Roman" w:cs="Times New Roman"/>
          <w:sz w:val="20"/>
          <w:szCs w:val="20"/>
        </w:rPr>
        <w:t xml:space="preserve">per TRP </w:t>
      </w:r>
      <w:r w:rsidR="00245AD7">
        <w:rPr>
          <w:rFonts w:ascii="Times New Roman" w:hAnsi="Times New Roman" w:cs="Times New Roman" w:hint="eastAsia"/>
          <w:sz w:val="20"/>
          <w:szCs w:val="20"/>
        </w:rPr>
        <w:t xml:space="preserve">(e.g. Alt 1A, Alt 1B) </w:t>
      </w:r>
      <w:r w:rsidRPr="00770FA2">
        <w:rPr>
          <w:rFonts w:ascii="Times New Roman" w:hAnsi="Times New Roman" w:cs="Times New Roman"/>
          <w:sz w:val="20"/>
          <w:szCs w:val="20"/>
        </w:rPr>
        <w:t xml:space="preserve">is </w:t>
      </w:r>
      <w:r w:rsidR="00861AF0">
        <w:rPr>
          <w:rFonts w:ascii="Times New Roman" w:hAnsi="Times New Roman" w:cs="Times New Roman" w:hint="eastAsia"/>
          <w:sz w:val="20"/>
          <w:szCs w:val="20"/>
        </w:rPr>
        <w:t xml:space="preserve">necessary. Forcing common FD basis for all TRPs </w:t>
      </w:r>
      <w:r w:rsidR="00245AD7">
        <w:rPr>
          <w:rFonts w:ascii="Times New Roman" w:hAnsi="Times New Roman" w:cs="Times New Roman" w:hint="eastAsia"/>
          <w:sz w:val="20"/>
          <w:szCs w:val="20"/>
        </w:rPr>
        <w:t xml:space="preserve">(e.g. Alt 2) </w:t>
      </w:r>
      <w:r w:rsidR="00861AF0">
        <w:rPr>
          <w:rFonts w:ascii="Times New Roman" w:hAnsi="Times New Roman" w:cs="Times New Roman" w:hint="eastAsia"/>
          <w:sz w:val="20"/>
          <w:szCs w:val="20"/>
        </w:rPr>
        <w:t xml:space="preserve">in these scenarios causes performance </w:t>
      </w:r>
      <w:r w:rsidR="00861AF0">
        <w:rPr>
          <w:rFonts w:ascii="Times New Roman" w:hAnsi="Times New Roman" w:cs="Times New Roman"/>
          <w:sz w:val="20"/>
          <w:szCs w:val="20"/>
        </w:rPr>
        <w:t>degradation</w:t>
      </w:r>
      <w:r w:rsidR="00861AF0">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6444B2">
        <w:rPr>
          <w:rFonts w:ascii="Times New Roman" w:hAnsi="Times New Roman" w:cs="Times New Roman"/>
          <w:sz w:val="20"/>
          <w:szCs w:val="20"/>
        </w:rPr>
        <w:t>or</w:t>
      </w:r>
      <w:r>
        <w:rPr>
          <w:rFonts w:ascii="Times New Roman" w:hAnsi="Times New Roman" w:cs="Times New Roman" w:hint="eastAsia"/>
          <w:sz w:val="20"/>
          <w:szCs w:val="20"/>
        </w:rPr>
        <w:t xml:space="preserve"> the intra-site or co-located layouts, i</w:t>
      </w:r>
      <w:r w:rsidRPr="00770FA2">
        <w:rPr>
          <w:rFonts w:ascii="Times New Roman" w:hAnsi="Times New Roman" w:cs="Times New Roman"/>
          <w:sz w:val="20"/>
          <w:szCs w:val="20"/>
        </w:rPr>
        <w:t xml:space="preserve">f the measurement </w:t>
      </w:r>
      <w:r>
        <w:rPr>
          <w:rFonts w:ascii="Times New Roman" w:hAnsi="Times New Roman" w:cs="Times New Roman" w:hint="eastAsia"/>
          <w:sz w:val="20"/>
          <w:szCs w:val="20"/>
        </w:rPr>
        <w:t xml:space="preserve">shows </w:t>
      </w:r>
      <w:r w:rsidRPr="00770FA2">
        <w:rPr>
          <w:rFonts w:ascii="Times New Roman" w:hAnsi="Times New Roman" w:cs="Times New Roman"/>
          <w:sz w:val="20"/>
          <w:szCs w:val="20"/>
        </w:rPr>
        <w:t xml:space="preserve">that the delay paths of different TRPs are relatively close, the UE can also report the same FD </w:t>
      </w:r>
      <w:r>
        <w:rPr>
          <w:rFonts w:ascii="Times New Roman" w:hAnsi="Times New Roman" w:cs="Times New Roman" w:hint="eastAsia"/>
          <w:sz w:val="20"/>
          <w:szCs w:val="20"/>
        </w:rPr>
        <w:t xml:space="preserve">basis </w:t>
      </w:r>
      <w:r w:rsidRPr="00770FA2">
        <w:rPr>
          <w:rFonts w:ascii="Times New Roman" w:hAnsi="Times New Roman" w:cs="Times New Roman"/>
          <w:sz w:val="20"/>
          <w:szCs w:val="20"/>
        </w:rPr>
        <w:t>to reduce the computational complexity</w:t>
      </w:r>
      <w:r w:rsidR="00245AD7">
        <w:rPr>
          <w:rFonts w:ascii="Times New Roman" w:hAnsi="Times New Roman" w:cs="Times New Roman" w:hint="eastAsia"/>
          <w:kern w:val="0"/>
          <w:sz w:val="20"/>
          <w:szCs w:val="20"/>
          <w:lang w:val="en-GB"/>
        </w:rPr>
        <w:t xml:space="preserve">. </w:t>
      </w:r>
      <w:r>
        <w:rPr>
          <w:rFonts w:ascii="Times New Roman" w:hAnsi="Times New Roman" w:cs="Times New Roman" w:hint="eastAsia"/>
          <w:sz w:val="20"/>
          <w:szCs w:val="20"/>
        </w:rPr>
        <w:t>Therefore</w:t>
      </w:r>
      <w:r w:rsidR="00245AD7">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245AD7">
        <w:rPr>
          <w:rFonts w:ascii="Times New Roman" w:hAnsi="Times New Roman" w:cs="Times New Roman" w:hint="eastAsia"/>
          <w:sz w:val="20"/>
          <w:szCs w:val="20"/>
        </w:rPr>
        <w:t xml:space="preserve">the </w:t>
      </w:r>
      <w:r w:rsidR="00245AD7">
        <w:rPr>
          <w:rFonts w:ascii="Times New Roman" w:hAnsi="Times New Roman" w:cs="Times New Roman" w:hint="eastAsia"/>
          <w:kern w:val="0"/>
          <w:sz w:val="20"/>
          <w:szCs w:val="20"/>
        </w:rPr>
        <w:t>codebook structure</w:t>
      </w:r>
      <w:r w:rsidR="00245AD7">
        <w:rPr>
          <w:rFonts w:ascii="Times New Roman" w:hAnsi="Times New Roman" w:cs="Times New Roman" w:hint="eastAsia"/>
          <w:sz w:val="20"/>
          <w:szCs w:val="20"/>
        </w:rPr>
        <w:t xml:space="preserve"> based on Alt 2 is only suitable for the </w:t>
      </w:r>
      <w:r w:rsidR="00245AD7" w:rsidRPr="007C24ED">
        <w:rPr>
          <w:rFonts w:ascii="Times New Roman" w:hAnsi="Times New Roman" w:cs="Times New Roman"/>
          <w:kern w:val="0"/>
          <w:sz w:val="20"/>
          <w:szCs w:val="20"/>
        </w:rPr>
        <w:t xml:space="preserve">co-located </w:t>
      </w:r>
      <w:r w:rsidR="00245AD7">
        <w:rPr>
          <w:rFonts w:ascii="Times New Roman" w:hAnsi="Times New Roman" w:cs="Times New Roman" w:hint="eastAsia"/>
          <w:kern w:val="0"/>
          <w:sz w:val="20"/>
          <w:szCs w:val="20"/>
        </w:rPr>
        <w:t>deployment, and codebook structure</w:t>
      </w:r>
      <w:r w:rsidR="00245AD7">
        <w:rPr>
          <w:rFonts w:ascii="Times New Roman" w:hAnsi="Times New Roman" w:cs="Times New Roman" w:hint="eastAsia"/>
          <w:sz w:val="20"/>
          <w:szCs w:val="20"/>
        </w:rPr>
        <w:t xml:space="preserve"> based on Alt 1 is a </w:t>
      </w:r>
      <w:r w:rsidR="00245AD7" w:rsidRPr="00770FA2">
        <w:rPr>
          <w:rFonts w:ascii="Times New Roman" w:hAnsi="Times New Roman" w:cs="Times New Roman"/>
          <w:sz w:val="20"/>
          <w:szCs w:val="20"/>
        </w:rPr>
        <w:t>unified</w:t>
      </w:r>
      <w:r w:rsidR="00245AD7">
        <w:rPr>
          <w:rFonts w:ascii="Times New Roman" w:hAnsi="Times New Roman" w:cs="Times New Roman" w:hint="eastAsia"/>
          <w:sz w:val="20"/>
          <w:szCs w:val="20"/>
        </w:rPr>
        <w:t xml:space="preserve"> </w:t>
      </w:r>
      <w:r w:rsidR="00245AD7" w:rsidRPr="00770FA2">
        <w:rPr>
          <w:rFonts w:ascii="Times New Roman" w:hAnsi="Times New Roman" w:cs="Times New Roman"/>
          <w:sz w:val="20"/>
          <w:szCs w:val="20"/>
        </w:rPr>
        <w:t xml:space="preserve">framework for </w:t>
      </w:r>
      <w:r w:rsidR="00245AD7">
        <w:rPr>
          <w:rFonts w:ascii="Times New Roman" w:hAnsi="Times New Roman" w:cs="Times New Roman" w:hint="eastAsia"/>
          <w:kern w:val="0"/>
          <w:sz w:val="20"/>
          <w:szCs w:val="20"/>
        </w:rPr>
        <w:t>b</w:t>
      </w:r>
      <w:r w:rsidR="00245AD7" w:rsidRPr="007C24ED">
        <w:rPr>
          <w:rFonts w:ascii="Times New Roman" w:hAnsi="Times New Roman" w:cs="Times New Roman"/>
          <w:kern w:val="0"/>
          <w:sz w:val="20"/>
          <w:szCs w:val="20"/>
        </w:rPr>
        <w:t xml:space="preserve">oth co-located and distributed </w:t>
      </w:r>
      <w:r w:rsidR="00245AD7">
        <w:rPr>
          <w:rFonts w:ascii="Times New Roman" w:hAnsi="Times New Roman" w:cs="Times New Roman" w:hint="eastAsia"/>
          <w:kern w:val="0"/>
          <w:sz w:val="20"/>
          <w:szCs w:val="20"/>
        </w:rPr>
        <w:t>deployment</w:t>
      </w:r>
      <w:r w:rsidR="00245AD7">
        <w:rPr>
          <w:rFonts w:ascii="Times New Roman" w:hAnsi="Times New Roman" w:cs="Times New Roman" w:hint="eastAsia"/>
          <w:sz w:val="20"/>
          <w:szCs w:val="20"/>
        </w:rPr>
        <w:t>.</w:t>
      </w:r>
    </w:p>
    <w:p w14:paraId="57C9A094" w14:textId="682C61D7" w:rsidR="000A3E9B" w:rsidRPr="002E43C3" w:rsidRDefault="000A3E9B"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10</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B88240C" w14:textId="1FD32A67" w:rsidR="000A3E9B" w:rsidRPr="002E43C3" w:rsidRDefault="000A3E9B" w:rsidP="00C42BBC">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O</w:t>
      </w:r>
      <w:r w:rsidRPr="002E43C3">
        <w:rPr>
          <w:rFonts w:ascii="Times New Roman" w:hAnsi="Times New Roman" w:cs="Times New Roman"/>
          <w:b/>
          <w:sz w:val="20"/>
          <w:szCs w:val="20"/>
        </w:rPr>
        <w:t xml:space="preserve">nly one codebook structure </w:t>
      </w:r>
      <w:r w:rsidR="00F84B7B" w:rsidRPr="002E43C3">
        <w:rPr>
          <w:rFonts w:ascii="Times New Roman" w:hAnsi="Times New Roman" w:cs="Times New Roman" w:hint="eastAsia"/>
          <w:b/>
          <w:sz w:val="20"/>
          <w:szCs w:val="20"/>
        </w:rPr>
        <w:t xml:space="preserve">based </w:t>
      </w:r>
      <w:r w:rsidRPr="002E43C3">
        <w:rPr>
          <w:rFonts w:ascii="Times New Roman" w:hAnsi="Times New Roman" w:cs="Times New Roman"/>
          <w:b/>
          <w:sz w:val="20"/>
          <w:szCs w:val="20"/>
        </w:rPr>
        <w:t xml:space="preserve">on Alt 1 is </w:t>
      </w:r>
      <w:r w:rsidR="00F84B7B" w:rsidRPr="002E43C3">
        <w:rPr>
          <w:rFonts w:ascii="Times New Roman" w:hAnsi="Times New Roman" w:cs="Times New Roman" w:hint="eastAsia"/>
          <w:b/>
          <w:sz w:val="20"/>
          <w:szCs w:val="20"/>
        </w:rPr>
        <w:t>supported</w:t>
      </w:r>
      <w:r w:rsidR="00F84B7B" w:rsidRPr="002E43C3">
        <w:rPr>
          <w:rFonts w:ascii="Times New Roman" w:hAnsi="Times New Roman" w:cs="Times New Roman"/>
          <w:b/>
          <w:sz w:val="20"/>
          <w:szCs w:val="20"/>
        </w:rPr>
        <w:t xml:space="preserve"> </w:t>
      </w:r>
      <w:r w:rsidRPr="002E43C3">
        <w:rPr>
          <w:rFonts w:ascii="Times New Roman" w:hAnsi="Times New Roman" w:cs="Times New Roman"/>
          <w:b/>
          <w:sz w:val="20"/>
          <w:szCs w:val="20"/>
        </w:rPr>
        <w:t xml:space="preserve">for Rel-18 </w:t>
      </w:r>
      <w:r w:rsidR="00412591">
        <w:rPr>
          <w:rFonts w:ascii="Times New Roman" w:hAnsi="Times New Roman" w:cs="Times New Roman" w:hint="eastAsia"/>
          <w:b/>
          <w:sz w:val="20"/>
          <w:szCs w:val="20"/>
        </w:rPr>
        <w:t>c</w:t>
      </w:r>
      <w:r w:rsidRPr="002E43C3">
        <w:rPr>
          <w:rFonts w:ascii="Times New Roman" w:hAnsi="Times New Roman" w:cs="Times New Roman"/>
          <w:b/>
          <w:sz w:val="20"/>
          <w:szCs w:val="20"/>
        </w:rPr>
        <w:t>oherent-JT deployments.</w:t>
      </w:r>
    </w:p>
    <w:p w14:paraId="4FF65D22" w14:textId="77F90351" w:rsidR="007C24ED" w:rsidRPr="003A7599" w:rsidRDefault="000A3E9B" w:rsidP="00C42BBC">
      <w:pPr>
        <w:widowControl/>
        <w:spacing w:afterLines="50" w:after="120"/>
        <w:rPr>
          <w:rFonts w:ascii="Times New Roman" w:eastAsia="Malgun Gothic" w:hAnsi="Times New Roman" w:cs="Times New Roman"/>
          <w:kern w:val="0"/>
          <w:sz w:val="20"/>
          <w:szCs w:val="20"/>
          <w:lang w:val="en-GB" w:eastAsia="en-US"/>
        </w:rPr>
      </w:pPr>
      <w:r>
        <w:rPr>
          <w:rFonts w:ascii="Times New Roman" w:hAnsi="Times New Roman" w:hint="eastAsia"/>
          <w:bCs/>
          <w:sz w:val="20"/>
          <w:szCs w:val="21"/>
        </w:rPr>
        <w:t>Based the preferred codebook structure Alt 1A</w:t>
      </w:r>
      <w:r w:rsidR="00245AD7">
        <w:rPr>
          <w:rFonts w:ascii="Times New Roman" w:hAnsi="Times New Roman" w:hint="eastAsia"/>
          <w:bCs/>
          <w:sz w:val="20"/>
          <w:szCs w:val="21"/>
        </w:rPr>
        <w:t xml:space="preserve"> for Rel-16 Type II codebook </w:t>
      </w:r>
      <w:r w:rsidR="00245AD7">
        <w:rPr>
          <w:rFonts w:ascii="Times New Roman" w:hAnsi="Times New Roman"/>
          <w:bCs/>
          <w:sz w:val="20"/>
          <w:szCs w:val="21"/>
        </w:rPr>
        <w:t>refinement</w:t>
      </w:r>
      <w:r>
        <w:rPr>
          <w:rFonts w:ascii="Times New Roman" w:hAnsi="Times New Roman" w:hint="eastAsia"/>
          <w:bCs/>
          <w:sz w:val="20"/>
          <w:szCs w:val="21"/>
        </w:rPr>
        <w:t xml:space="preserve">, </w:t>
      </w:r>
      <w:r w:rsidR="003A7599">
        <w:rPr>
          <w:rFonts w:ascii="Times New Roman" w:hAnsi="Times New Roman" w:hint="eastAsia"/>
          <w:bCs/>
          <w:sz w:val="20"/>
          <w:szCs w:val="21"/>
        </w:rPr>
        <w:t xml:space="preserve">the following example </w:t>
      </w:r>
      <w:r w:rsidR="007257D2">
        <w:rPr>
          <w:rFonts w:ascii="Times New Roman" w:hAnsi="Times New Roman" w:hint="eastAsia"/>
          <w:bCs/>
          <w:sz w:val="20"/>
          <w:szCs w:val="21"/>
        </w:rPr>
        <w:t xml:space="preserve">has been provided </w:t>
      </w:r>
      <w:r w:rsidR="003A7599">
        <w:rPr>
          <w:rFonts w:ascii="Times New Roman" w:hAnsi="Times New Roman" w:hint="eastAsia"/>
          <w:bCs/>
          <w:sz w:val="20"/>
          <w:szCs w:val="21"/>
        </w:rPr>
        <w:t>in last e-meeting</w:t>
      </w:r>
      <w:r w:rsidR="007257D2">
        <w:rPr>
          <w:rFonts w:ascii="Times New Roman" w:hAnsi="Times New Roman" w:hint="eastAsia"/>
          <w:bCs/>
          <w:sz w:val="20"/>
          <w:szCs w:val="21"/>
        </w:rPr>
        <w:t>,</w:t>
      </w:r>
    </w:p>
    <w:p w14:paraId="613FE527" w14:textId="4C25E5A1" w:rsidR="003A7599" w:rsidRPr="003A7599" w:rsidRDefault="000E2670" w:rsidP="00C42BBC">
      <w:pPr>
        <w:pStyle w:val="a8"/>
        <w:widowControl/>
        <w:snapToGrid w:val="0"/>
        <w:spacing w:afterLines="50" w:after="120"/>
        <w:ind w:left="420" w:firstLineChars="0" w:firstLine="0"/>
        <w:jc w:val="center"/>
        <w:rPr>
          <w:rFonts w:ascii="Times New Roman" w:hAnsi="Times New Roman" w:cs="Times New Roman"/>
          <w:kern w:val="0"/>
          <w:sz w:val="20"/>
          <w:szCs w:val="20"/>
          <w:lang w:eastAsia="ko-KR"/>
        </w:rPr>
      </w:pPr>
      <m:oMathPara>
        <m:oMath>
          <m:d>
            <m:dPr>
              <m:begChr m:val="["/>
              <m:endChr m:val="]"/>
              <m:ctrlPr>
                <w:rPr>
                  <w:rFonts w:ascii="Cambria Math" w:eastAsia="Cambria Math" w:hAnsi="Cambria Math" w:cs="Times New Roman"/>
                  <w:iCs/>
                  <w:sz w:val="20"/>
                  <w:szCs w:val="20"/>
                </w:rPr>
              </m:ctrlPr>
            </m:dPr>
            <m:e>
              <m:m>
                <m:mPr>
                  <m:mcs>
                    <m:mc>
                      <m:mcPr>
                        <m:count m:val="1"/>
                        <m:mcJc m:val="center"/>
                      </m:mcPr>
                    </m:mc>
                  </m:mcs>
                  <m:ctrlPr>
                    <w:rPr>
                      <w:rFonts w:ascii="Cambria Math" w:eastAsia="Cambria Math" w:hAnsi="Cambria Math" w:cs="Times New Roman"/>
                      <w:iCs/>
                      <w:sz w:val="20"/>
                      <w:szCs w:val="20"/>
                    </w:rPr>
                  </m:ctrlPr>
                </m:mPr>
                <m:mr>
                  <m:e>
                    <m:r>
                      <m:rPr>
                        <m:sty m:val="p"/>
                      </m:rP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1</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eastAsia="Cambria Math" w:hAnsi="Cambria Math" w:cs="Times New Roman"/>
                            <w:iCs/>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1,1</m:t>
                        </m:r>
                      </m:sub>
                    </m:sSub>
                    <m:sSub>
                      <m:sSubPr>
                        <m:ctrlPr>
                          <w:rPr>
                            <w:rFonts w:ascii="Cambria Math" w:eastAsia="Cambria Math" w:hAnsi="Cambria Math" w:cs="Times New Roman"/>
                            <w:iCs/>
                            <w:sz w:val="20"/>
                            <w:szCs w:val="20"/>
                          </w:rPr>
                        </m:ctrlPr>
                      </m:sSubPr>
                      <m:e>
                        <m:acc>
                          <m:accPr>
                            <m:chr m:val="̃"/>
                            <m:ctrlPr>
                              <w:rPr>
                                <w:rFonts w:ascii="Cambria Math" w:eastAsia="Cambria Math" w:hAnsi="Cambria Math" w:cs="Times New Roman"/>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r>
                          <m:rPr>
                            <m:sty m:val="p"/>
                          </m:rPr>
                          <w:rPr>
                            <w:rFonts w:ascii="Cambria Math" w:hAnsi="Cambria Math" w:cs="Times New Roman"/>
                            <w:sz w:val="20"/>
                            <w:szCs w:val="20"/>
                          </w:rPr>
                          <m:t>1</m:t>
                        </m:r>
                      </m:sub>
                      <m:sup>
                        <m:r>
                          <m:rPr>
                            <m:sty m:val="p"/>
                          </m:rPr>
                          <w:rPr>
                            <w:rFonts w:ascii="Cambria Math" w:hAnsi="Cambria Math" w:cs="Times New Roman"/>
                            <w:sz w:val="20"/>
                            <w:szCs w:val="20"/>
                          </w:rPr>
                          <m:t>H</m:t>
                        </m:r>
                      </m:sup>
                    </m:sSubSup>
                  </m:e>
                </m:mr>
                <m:mr>
                  <m:e>
                    <m:r>
                      <m:rPr>
                        <m:sty m:val="p"/>
                      </m:rPr>
                      <w:rPr>
                        <w:rFonts w:ascii="Cambria Math" w:hAnsi="Cambria Math" w:cs="Times New Roman"/>
                        <w:sz w:val="20"/>
                        <w:szCs w:val="20"/>
                      </w:rPr>
                      <m:t>⋮</m:t>
                    </m:r>
                  </m:e>
                </m:mr>
                <m:mr>
                  <m:e>
                    <m:r>
                      <m:rPr>
                        <m:sty m:val="p"/>
                      </m:rP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w:rPr>
                            <w:rFonts w:ascii="Cambria Math" w:hAnsi="Cambria Math" w:cs="Times New Roman"/>
                            <w:sz w:val="20"/>
                            <w:szCs w:val="20"/>
                          </w:rPr>
                          <m:t>a</m:t>
                        </m:r>
                      </m:e>
                      <m:sub>
                        <m:r>
                          <w:rPr>
                            <w:rFonts w:ascii="Cambria Math" w:hAnsi="Cambria Math" w:cs="Times New Roman"/>
                            <w:sz w:val="20"/>
                            <w:szCs w:val="20"/>
                          </w:rPr>
                          <m:t>N</m:t>
                        </m:r>
                      </m:sub>
                    </m:sSub>
                    <m:sSub>
                      <m:sSubPr>
                        <m:ctrlPr>
                          <w:rPr>
                            <w:rFonts w:ascii="Cambria Math" w:eastAsia="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N</m:t>
                        </m:r>
                      </m:sub>
                    </m:sSub>
                    <m:r>
                      <m:rPr>
                        <m:sty m:val="p"/>
                      </m:rPr>
                      <w:rPr>
                        <w:rFonts w:ascii="Cambria Math" w:hAnsi="Cambria Math" w:cs="Times New Roman"/>
                        <w:sz w:val="20"/>
                        <w:szCs w:val="20"/>
                      </w:rPr>
                      <m:t>)×</m:t>
                    </m:r>
                    <m:sSub>
                      <m:sSubPr>
                        <m:ctrlPr>
                          <w:rPr>
                            <w:rFonts w:ascii="Cambria Math" w:eastAsia="Cambria Math" w:hAnsi="Cambria Math" w:cs="Times New Roman"/>
                            <w:iCs/>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1,</m:t>
                        </m:r>
                        <m:r>
                          <w:rPr>
                            <w:rFonts w:ascii="Cambria Math" w:hAnsi="Cambria Math" w:cs="Times New Roman"/>
                            <w:sz w:val="20"/>
                            <w:szCs w:val="20"/>
                          </w:rPr>
                          <m:t>N</m:t>
                        </m:r>
                      </m:sub>
                    </m:sSub>
                    <m:sSub>
                      <m:sSubPr>
                        <m:ctrlPr>
                          <w:rPr>
                            <w:rFonts w:ascii="Cambria Math" w:eastAsia="Cambria Math" w:hAnsi="Cambria Math" w:cs="Times New Roman"/>
                            <w:iCs/>
                            <w:sz w:val="20"/>
                            <w:szCs w:val="20"/>
                          </w:rPr>
                        </m:ctrlPr>
                      </m:sSubPr>
                      <m:e>
                        <m:acc>
                          <m:accPr>
                            <m:chr m:val="̃"/>
                            <m:ctrlPr>
                              <w:rPr>
                                <w:rFonts w:ascii="Cambria Math" w:eastAsia="Cambria Math" w:hAnsi="Cambria Math" w:cs="Times New Roman"/>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N</m:t>
                        </m:r>
                      </m:sub>
                      <m:sup>
                        <m:r>
                          <m:rPr>
                            <m:sty m:val="p"/>
                          </m:rPr>
                          <w:rPr>
                            <w:rFonts w:ascii="Cambria Math" w:hAnsi="Cambria Math" w:cs="Times New Roman"/>
                            <w:sz w:val="20"/>
                            <w:szCs w:val="20"/>
                          </w:rPr>
                          <m:t>H</m:t>
                        </m:r>
                      </m:sup>
                    </m:sSubSup>
                  </m:e>
                </m:mr>
              </m:m>
            </m:e>
          </m:d>
        </m:oMath>
      </m:oMathPara>
    </w:p>
    <w:p w14:paraId="395FC648" w14:textId="5A9675C5" w:rsidR="007C24ED" w:rsidRDefault="007C24ED" w:rsidP="00C42BBC">
      <w:pPr>
        <w:pStyle w:val="a1"/>
        <w:spacing w:afterLines="50"/>
        <w:rPr>
          <w:rFonts w:ascii="Times New Roman" w:eastAsiaTheme="minorEastAsia" w:hAnsi="Times New Roman" w:cs="Times New Roman"/>
          <w:sz w:val="20"/>
          <w:szCs w:val="20"/>
          <w:lang w:eastAsia="zh-CN"/>
        </w:rPr>
      </w:pPr>
      <w:r>
        <w:rPr>
          <w:rFonts w:ascii="Times New Roman" w:hAnsi="Times New Roman" w:hint="eastAsia"/>
          <w:bCs/>
          <w:sz w:val="20"/>
          <w:szCs w:val="21"/>
        </w:rPr>
        <w:t xml:space="preserve">For Alt 1A, UE can </w:t>
      </w:r>
      <w:r w:rsidRPr="00132027">
        <w:rPr>
          <w:rFonts w:ascii="Times New Roman" w:hAnsi="Times New Roman"/>
          <w:bCs/>
          <w:sz w:val="20"/>
          <w:szCs w:val="21"/>
        </w:rPr>
        <w:t>calculate</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Rel-16 Type II </w:t>
      </w:r>
      <w:proofErr w:type="spellStart"/>
      <w:r>
        <w:rPr>
          <w:rFonts w:ascii="Times New Roman" w:eastAsiaTheme="minorEastAsia" w:hAnsi="Times New Roman" w:cs="Times New Roman" w:hint="eastAsia"/>
          <w:sz w:val="20"/>
          <w:szCs w:val="20"/>
          <w:lang w:eastAsia="zh-CN"/>
        </w:rPr>
        <w:t>pecoders</w:t>
      </w:r>
      <w:proofErr w:type="spellEnd"/>
      <w:r>
        <w:rPr>
          <w:rFonts w:ascii="Times New Roman" w:eastAsiaTheme="minorEastAsia" w:hAnsi="Times New Roman" w:cs="Times New Roman" w:hint="eastAsia"/>
          <w:sz w:val="20"/>
          <w:szCs w:val="20"/>
          <w:lang w:eastAsia="zh-CN"/>
        </w:rPr>
        <w:t xml:space="preserve"> for each TRP </w:t>
      </w:r>
      <w:r>
        <w:rPr>
          <w:rFonts w:ascii="Times New Roman" w:eastAsiaTheme="minorEastAsia" w:hAnsi="Times New Roman" w:cs="Times New Roman"/>
          <w:sz w:val="20"/>
          <w:szCs w:val="20"/>
          <w:lang w:eastAsia="zh-CN"/>
        </w:rPr>
        <w:t>independently</w:t>
      </w:r>
      <w:r>
        <w:rPr>
          <w:rFonts w:ascii="Times New Roman" w:eastAsiaTheme="minorEastAsia" w:hAnsi="Times New Roman" w:cs="Times New Roman" w:hint="eastAsia"/>
          <w:sz w:val="20"/>
          <w:szCs w:val="20"/>
          <w:lang w:eastAsia="zh-CN"/>
        </w:rPr>
        <w:t xml:space="preserve"> and</w:t>
      </w:r>
      <w:r w:rsidRPr="00F63AC2">
        <w:rPr>
          <w:rFonts w:ascii="Times New Roman" w:eastAsiaTheme="minorEastAsia" w:hAnsi="Times New Roman" w:cs="Times New Roman" w:hint="eastAsia"/>
          <w:sz w:val="20"/>
          <w:szCs w:val="20"/>
          <w:lang w:eastAsia="zh-CN"/>
        </w:rPr>
        <w:t xml:space="preserve"> </w:t>
      </w:r>
      <w:r w:rsidRPr="00116610">
        <w:rPr>
          <w:rFonts w:ascii="Times New Roman" w:eastAsiaTheme="minorEastAsia" w:hAnsi="Times New Roman"/>
          <w:bCs/>
          <w:kern w:val="2"/>
          <w:sz w:val="20"/>
          <w:szCs w:val="21"/>
          <w:lang w:eastAsia="zh-CN"/>
        </w:rPr>
        <w:t>co-phasing/ampl</w:t>
      </w:r>
      <w:r>
        <w:rPr>
          <w:rFonts w:ascii="Times New Roman" w:hAnsi="Times New Roman"/>
          <w:bCs/>
          <w:sz w:val="20"/>
          <w:szCs w:val="21"/>
        </w:rPr>
        <w:t>itude</w:t>
      </w:r>
      <w:r>
        <w:rPr>
          <w:rFonts w:ascii="Times New Roman" w:eastAsiaTheme="minorEastAsia" w:hAnsi="Times New Roman" w:cs="Times New Roman" w:hint="eastAsia"/>
          <w:sz w:val="20"/>
          <w:szCs w:val="20"/>
          <w:lang w:eastAsia="zh-CN"/>
        </w:rPr>
        <w:t xml:space="preserve"> across</w:t>
      </w:r>
      <w:r w:rsidRPr="009D781F">
        <w:rPr>
          <w:rFonts w:ascii="Times New Roman" w:eastAsiaTheme="minorEastAsia" w:hAnsi="Times New Roman" w:cs="Times New Roman" w:hint="eastAsia"/>
          <w:i/>
          <w:sz w:val="20"/>
          <w:szCs w:val="20"/>
          <w:lang w:eastAsia="zh-CN"/>
        </w:rPr>
        <w:t xml:space="preserve"> N</w:t>
      </w:r>
      <w:r>
        <w:rPr>
          <w:rFonts w:ascii="Times New Roman" w:eastAsiaTheme="minorEastAsia" w:hAnsi="Times New Roman" w:cs="Times New Roman" w:hint="eastAsia"/>
          <w:sz w:val="20"/>
          <w:szCs w:val="20"/>
          <w:lang w:eastAsia="zh-CN"/>
        </w:rPr>
        <w:t xml:space="preserve"> TRPs. Hence, t</w:t>
      </w:r>
      <w:r w:rsidRPr="00444749">
        <w:rPr>
          <w:rFonts w:ascii="Times New Roman" w:eastAsiaTheme="minorEastAsia" w:hAnsi="Times New Roman" w:cs="Times New Roman"/>
          <w:sz w:val="20"/>
          <w:szCs w:val="20"/>
          <w:lang w:eastAsia="zh-CN"/>
        </w:rPr>
        <w:t xml:space="preserve">he </w:t>
      </w:r>
      <w:r>
        <w:rPr>
          <w:rFonts w:ascii="Times New Roman" w:eastAsiaTheme="minorEastAsia" w:hAnsi="Times New Roman" w:cs="Times New Roman" w:hint="eastAsia"/>
          <w:sz w:val="20"/>
          <w:szCs w:val="20"/>
          <w:lang w:eastAsia="zh-CN"/>
        </w:rPr>
        <w:t xml:space="preserve">less </w:t>
      </w:r>
      <w:r w:rsidRPr="00444749">
        <w:rPr>
          <w:rFonts w:ascii="Times New Roman" w:eastAsiaTheme="minorEastAsia" w:hAnsi="Times New Roman" w:cs="Times New Roman"/>
          <w:sz w:val="20"/>
          <w:szCs w:val="20"/>
          <w:lang w:eastAsia="zh-CN"/>
        </w:rPr>
        <w:t xml:space="preserve">impact </w:t>
      </w:r>
      <w:r>
        <w:rPr>
          <w:rFonts w:ascii="Times New Roman" w:eastAsiaTheme="minorEastAsia" w:hAnsi="Times New Roman" w:cs="Times New Roman" w:hint="eastAsia"/>
          <w:sz w:val="20"/>
          <w:szCs w:val="20"/>
          <w:lang w:eastAsia="zh-CN"/>
        </w:rPr>
        <w:t>on specs</w:t>
      </w:r>
      <w:r w:rsidRPr="00444749">
        <w:rPr>
          <w:rFonts w:ascii="Times New Roman" w:eastAsiaTheme="minorEastAsia" w:hAnsi="Times New Roman" w:cs="Times New Roman"/>
          <w:sz w:val="20"/>
          <w:szCs w:val="20"/>
          <w:lang w:eastAsia="zh-CN"/>
        </w:rPr>
        <w:t xml:space="preserve"> </w:t>
      </w:r>
      <w:r w:rsidR="000F15DD">
        <w:rPr>
          <w:rFonts w:ascii="Times New Roman" w:eastAsiaTheme="minorEastAsia" w:hAnsi="Times New Roman" w:cs="Times New Roman" w:hint="eastAsia"/>
          <w:sz w:val="20"/>
          <w:szCs w:val="20"/>
          <w:lang w:eastAsia="zh-CN"/>
        </w:rPr>
        <w:t>is expected</w:t>
      </w:r>
      <w:r>
        <w:rPr>
          <w:rFonts w:ascii="Times New Roman" w:eastAsiaTheme="minorEastAsia" w:hAnsi="Times New Roman" w:cs="Times New Roman" w:hint="eastAsia"/>
          <w:sz w:val="20"/>
          <w:szCs w:val="20"/>
          <w:lang w:eastAsia="zh-CN"/>
        </w:rPr>
        <w:t xml:space="preserve"> </w:t>
      </w:r>
      <w:r w:rsidRPr="00444749">
        <w:rPr>
          <w:rFonts w:ascii="Times New Roman" w:eastAsiaTheme="minorEastAsia" w:hAnsi="Times New Roman" w:cs="Times New Roman"/>
          <w:sz w:val="20"/>
          <w:szCs w:val="20"/>
          <w:lang w:eastAsia="zh-CN"/>
        </w:rPr>
        <w:t xml:space="preserve">because </w:t>
      </w:r>
      <w:r>
        <w:rPr>
          <w:rFonts w:ascii="Times New Roman" w:eastAsiaTheme="minorEastAsia" w:hAnsi="Times New Roman" w:cs="Times New Roman" w:hint="eastAsia"/>
          <w:sz w:val="20"/>
          <w:szCs w:val="20"/>
          <w:lang w:eastAsia="zh-CN"/>
        </w:rPr>
        <w:t xml:space="preserve">of reusing </w:t>
      </w:r>
      <m:oMath>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1</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2</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w:rPr>
                <w:rFonts w:ascii="Cambria Math" w:hAnsi="Cambria Math" w:cs="Times New Roman"/>
                <w:sz w:val="20"/>
                <w:szCs w:val="16"/>
              </w:rPr>
              <m:t>f</m:t>
            </m:r>
          </m:sub>
        </m:sSub>
      </m:oMath>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hint="eastAsia"/>
          <w:sz w:val="20"/>
          <w:szCs w:val="16"/>
          <w:lang w:eastAsia="zh-CN"/>
        </w:rPr>
        <w:t>reporting of</w:t>
      </w:r>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el-</w:t>
      </w:r>
      <w:r w:rsidRPr="00444749">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 xml:space="preserve">Type II codebook. </w:t>
      </w:r>
      <w:r w:rsidR="000A3E9B" w:rsidRPr="000A3E9B">
        <w:rPr>
          <w:rFonts w:ascii="Times New Roman" w:eastAsiaTheme="minorEastAsia" w:hAnsi="Times New Roman" w:cs="Times New Roman"/>
          <w:sz w:val="20"/>
          <w:szCs w:val="20"/>
          <w:lang w:eastAsia="zh-CN"/>
        </w:rPr>
        <w:t>Specifically</w:t>
      </w:r>
      <w:r w:rsidR="000A3E9B">
        <w:rPr>
          <w:rFonts w:ascii="Times New Roman" w:eastAsiaTheme="minorEastAsia" w:hAnsi="Times New Roman" w:cs="Times New Roman" w:hint="eastAsia"/>
          <w:sz w:val="20"/>
          <w:szCs w:val="20"/>
          <w:lang w:eastAsia="zh-CN"/>
        </w:rPr>
        <w:t>, w</w:t>
      </w:r>
      <w:r w:rsidR="00860487">
        <w:rPr>
          <w:rFonts w:ascii="Times New Roman" w:eastAsiaTheme="minorEastAsia" w:hAnsi="Times New Roman" w:cs="Times New Roman" w:hint="eastAsia"/>
          <w:sz w:val="20"/>
          <w:szCs w:val="20"/>
          <w:lang w:eastAsia="zh-CN"/>
        </w:rPr>
        <w:t>e provide the following PMI parameters based this codebook structure.</w:t>
      </w:r>
    </w:p>
    <w:p w14:paraId="51F5C350" w14:textId="13602B4D" w:rsidR="00860487" w:rsidRDefault="00815C98" w:rsidP="00C42BBC">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hint="eastAsia"/>
          <w:b/>
          <w:sz w:val="20"/>
          <w:szCs w:val="20"/>
          <w:u w:val="single"/>
          <w:lang w:eastAsia="zh-CN"/>
        </w:rPr>
        <w:t xml:space="preserve">The number of </w:t>
      </w:r>
      <w:r w:rsidR="00860487" w:rsidRPr="00860487">
        <w:rPr>
          <w:rFonts w:ascii="Times New Roman" w:eastAsiaTheme="minorEastAsia" w:hAnsi="Times New Roman" w:cs="Times New Roman" w:hint="eastAsia"/>
          <w:b/>
          <w:sz w:val="20"/>
          <w:szCs w:val="20"/>
          <w:u w:val="single"/>
          <w:lang w:eastAsia="zh-CN"/>
        </w:rPr>
        <w:t>SD</w:t>
      </w:r>
      <w:r>
        <w:rPr>
          <w:rFonts w:ascii="Times New Roman" w:eastAsiaTheme="minorEastAsia" w:hAnsi="Times New Roman" w:cs="Times New Roman" w:hint="eastAsia"/>
          <w:b/>
          <w:sz w:val="20"/>
          <w:szCs w:val="20"/>
          <w:u w:val="single"/>
          <w:lang w:eastAsia="zh-CN"/>
        </w:rPr>
        <w:t>/FD</w:t>
      </w:r>
      <w:r w:rsidR="00860487" w:rsidRPr="00860487">
        <w:rPr>
          <w:rFonts w:ascii="Times New Roman" w:eastAsiaTheme="minorEastAsia" w:hAnsi="Times New Roman" w:cs="Times New Roman" w:hint="eastAsia"/>
          <w:b/>
          <w:sz w:val="20"/>
          <w:szCs w:val="20"/>
          <w:u w:val="single"/>
          <w:lang w:eastAsia="zh-CN"/>
        </w:rPr>
        <w:t xml:space="preserve"> basis</w:t>
      </w:r>
    </w:p>
    <w:p w14:paraId="220F72FD" w14:textId="322B3773" w:rsidR="00BC2068" w:rsidRPr="00BC2068" w:rsidRDefault="00815C98"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Rel-16, the </w:t>
      </w:r>
      <w:r w:rsidRPr="000A3E9B">
        <w:rPr>
          <w:rFonts w:ascii="Times New Roman" w:hAnsi="Times New Roman" w:cs="Times New Roman"/>
          <w:sz w:val="20"/>
          <w:szCs w:val="20"/>
        </w:rPr>
        <w:t>candidate beams</w:t>
      </w:r>
      <w:r>
        <w:rPr>
          <w:rFonts w:ascii="Times New Roman" w:hAnsi="Times New Roman" w:hint="eastAsia"/>
          <w:bCs/>
          <w:sz w:val="20"/>
          <w:szCs w:val="21"/>
        </w:rPr>
        <w:t xml:space="preserve"> parameter </w:t>
      </w:r>
      <w:r w:rsidRPr="00465728">
        <w:rPr>
          <w:rFonts w:ascii="Times New Roman" w:hAnsi="Times New Roman" w:hint="eastAsia"/>
          <w:bCs/>
          <w:i/>
          <w:sz w:val="20"/>
          <w:szCs w:val="21"/>
        </w:rPr>
        <w:t>L</w:t>
      </w:r>
      <w:r w:rsidRPr="0086048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can be configured by RRC signaling for the number of SD basis, and frequency </w:t>
      </w:r>
      <w:r w:rsidRPr="00815C98">
        <w:rPr>
          <w:rFonts w:ascii="Times New Roman" w:eastAsiaTheme="minorEastAsia" w:hAnsi="Times New Roman" w:cs="Times New Roman"/>
          <w:sz w:val="20"/>
          <w:szCs w:val="20"/>
          <w:lang w:eastAsia="zh-CN"/>
        </w:rPr>
        <w:t>compression</w:t>
      </w:r>
      <w:r w:rsidRPr="00815C98">
        <w:rPr>
          <w:rFonts w:ascii="Times New Roman" w:eastAsiaTheme="minorEastAsia" w:hAnsi="Times New Roman" w:cs="Times New Roman" w:hint="eastAsia"/>
          <w:sz w:val="20"/>
          <w:szCs w:val="20"/>
          <w:lang w:eastAsia="zh-CN"/>
        </w:rPr>
        <w:t xml:space="preserve"> </w:t>
      </w:r>
      <w:r>
        <w:rPr>
          <w:rFonts w:ascii="Times New Roman" w:hAnsi="Times New Roman" w:hint="eastAsia"/>
          <w:bCs/>
          <w:sz w:val="20"/>
          <w:szCs w:val="21"/>
        </w:rPr>
        <w:t>paramete</w:t>
      </w:r>
      <w:r w:rsidRPr="00815C98">
        <w:rPr>
          <w:rFonts w:ascii="Times New Roman" w:eastAsiaTheme="minorEastAsia" w:hAnsi="Times New Roman" w:hint="eastAsia"/>
          <w:bCs/>
          <w:sz w:val="20"/>
          <w:szCs w:val="21"/>
          <w:lang w:eastAsia="zh-CN"/>
        </w:rPr>
        <w:t>r</w:t>
      </w:r>
      <w:r>
        <w:rPr>
          <w:rFonts w:ascii="Times New Roman" w:eastAsiaTheme="minorEastAsia" w:hAnsi="Times New Roman" w:hint="eastAsia"/>
          <w:bCs/>
          <w:i/>
          <w:sz w:val="20"/>
          <w:szCs w:val="21"/>
          <w:lang w:eastAsia="zh-CN"/>
        </w:rPr>
        <w:t xml:space="preserve"> </w:t>
      </w:r>
      <m:oMath>
        <m:sSub>
          <m:sSubPr>
            <m:ctrlPr>
              <w:rPr>
                <w:rFonts w:ascii="Cambria Math" w:eastAsiaTheme="minorEastAsia" w:hAnsi="Cambria Math" w:cstheme="minorHAnsi"/>
                <w:i/>
                <w:sz w:val="18"/>
                <w:szCs w:val="18"/>
              </w:rPr>
            </m:ctrlPr>
          </m:sSubPr>
          <m:e>
            <m:r>
              <w:rPr>
                <w:rFonts w:ascii="Cambria Math" w:eastAsiaTheme="minorEastAsia" w:hAnsi="Cambria Math" w:cstheme="minorHAnsi"/>
                <w:sz w:val="18"/>
                <w:szCs w:val="18"/>
              </w:rPr>
              <m:t>p</m:t>
            </m:r>
          </m:e>
          <m:sub>
            <m:r>
              <w:rPr>
                <w:rFonts w:ascii="Cambria Math" w:eastAsiaTheme="minorEastAsia" w:hAnsi="Cambria Math" w:cstheme="minorHAnsi"/>
                <w:sz w:val="18"/>
                <w:szCs w:val="18"/>
              </w:rPr>
              <m:t>υ</m:t>
            </m:r>
          </m:sub>
        </m:sSub>
      </m:oMath>
      <w:r>
        <w:rPr>
          <w:rFonts w:ascii="Times New Roman" w:eastAsiaTheme="minorEastAsia" w:hAnsi="Times New Roman" w:cs="Times New Roman" w:hint="eastAsia"/>
          <w:bCs/>
          <w:sz w:val="20"/>
          <w:szCs w:val="21"/>
          <w:lang w:eastAsia="zh-CN"/>
        </w:rPr>
        <w:t xml:space="preserve"> </w:t>
      </w:r>
      <w:r>
        <w:rPr>
          <w:rFonts w:ascii="Times New Roman" w:eastAsiaTheme="minorEastAsia" w:hAnsi="Times New Roman" w:cs="Times New Roman" w:hint="eastAsia"/>
          <w:sz w:val="20"/>
          <w:szCs w:val="20"/>
          <w:lang w:eastAsia="zh-CN"/>
        </w:rPr>
        <w:t>can be configured by RRC signaling for the number of FD basis</w:t>
      </w:r>
      <m:oMath>
        <m:sSub>
          <m:sSubPr>
            <m:ctrlPr>
              <w:rPr>
                <w:rFonts w:ascii="Cambria Math" w:hAnsi="Cambria Math" w:cs="Times New Roman"/>
                <w:i/>
                <w:sz w:val="20"/>
                <w:szCs w:val="20"/>
              </w:rPr>
            </m:ctrlPr>
          </m:sSubPr>
          <m:e>
            <m:r>
              <w:rPr>
                <w:rFonts w:ascii="Cambria Math" w:hAnsi="Cambria Math" w:cs="Times New Roman"/>
                <w:sz w:val="20"/>
                <w:szCs w:val="20"/>
              </w:rPr>
              <m:t xml:space="preserve"> M</m:t>
            </m:r>
          </m:e>
          <m:sub>
            <m:r>
              <w:rPr>
                <w:rFonts w:ascii="Cambria Math" w:hAnsi="Cambria Math" w:cs="Times New Roman"/>
                <w:sz w:val="20"/>
                <w:szCs w:val="20"/>
              </w:rPr>
              <m:t>l</m:t>
            </m:r>
          </m:sub>
        </m:sSub>
        <m:r>
          <w:rPr>
            <w:rFonts w:ascii="Cambria Math" w:hAnsi="Cambria Math" w:cs="Times New Roman"/>
            <w:sz w:val="20"/>
            <w:szCs w:val="20"/>
          </w:rPr>
          <m:t>=</m:t>
        </m:r>
        <m:f>
          <m:fPr>
            <m:ctrlPr>
              <w:rPr>
                <w:rFonts w:ascii="Cambria Math" w:eastAsiaTheme="minorEastAsia" w:hAnsi="Cambria Math" w:cs="Times New Roman"/>
                <w:i/>
                <w:kern w:val="2"/>
                <w:sz w:val="20"/>
                <w:szCs w:val="20"/>
                <w:lang w:eastAsia="zh-CN"/>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υ</m:t>
                </m:r>
              </m:sub>
            </m:sSub>
          </m:num>
          <m:den>
            <m:r>
              <w:rPr>
                <w:rFonts w:ascii="Cambria Math" w:hAnsi="Cambria Math" w:cs="Times New Roman"/>
                <w:sz w:val="20"/>
                <w:szCs w:val="20"/>
              </w:rPr>
              <m:t>R</m:t>
            </m:r>
          </m:den>
        </m:f>
      </m:oMath>
      <w:r w:rsidR="000458FA">
        <w:rPr>
          <w:rFonts w:ascii="Times New Roman" w:eastAsiaTheme="minorEastAsia" w:hAnsi="Times New Roman" w:cs="Times New Roman" w:hint="eastAsia"/>
          <w:sz w:val="20"/>
          <w:szCs w:val="20"/>
          <w:lang w:eastAsia="zh-CN"/>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00D9774E">
        <w:rPr>
          <w:rFonts w:ascii="Times New Roman" w:eastAsiaTheme="minorEastAsia" w:hAnsi="Times New Roman" w:cs="Times New Roman" w:hint="eastAsia"/>
          <w:sz w:val="20"/>
          <w:szCs w:val="20"/>
          <w:lang w:eastAsia="zh-CN"/>
        </w:rPr>
        <w:t xml:space="preserve"> </w:t>
      </w:r>
      <w:r w:rsidR="000458FA">
        <w:rPr>
          <w:rFonts w:ascii="Times New Roman" w:eastAsiaTheme="minorEastAsia" w:hAnsi="Times New Roman" w:cs="Times New Roman" w:hint="eastAsia"/>
          <w:sz w:val="20"/>
          <w:szCs w:val="20"/>
          <w:lang w:eastAsia="zh-CN"/>
        </w:rPr>
        <w:t xml:space="preserve">is the </w:t>
      </w:r>
      <w:r w:rsidR="0087008C">
        <w:rPr>
          <w:rFonts w:ascii="Times New Roman" w:eastAsiaTheme="minorEastAsia" w:hAnsi="Times New Roman" w:cs="Times New Roman" w:hint="eastAsia"/>
          <w:sz w:val="20"/>
          <w:szCs w:val="20"/>
          <w:lang w:eastAsia="zh-CN"/>
        </w:rPr>
        <w:t xml:space="preserve">number </w:t>
      </w:r>
      <w:r w:rsidR="000458FA">
        <w:rPr>
          <w:rFonts w:ascii="Times New Roman" w:eastAsiaTheme="minorEastAsia" w:hAnsi="Times New Roman" w:cs="Times New Roman" w:hint="eastAsia"/>
          <w:sz w:val="20"/>
          <w:szCs w:val="20"/>
          <w:lang w:eastAsia="zh-CN"/>
        </w:rPr>
        <w:t xml:space="preserve">of </w:t>
      </w:r>
      <w:r w:rsidR="0087008C">
        <w:rPr>
          <w:rFonts w:ascii="Times New Roman" w:eastAsiaTheme="minorEastAsia" w:hAnsi="Times New Roman" w:cs="Times New Roman" w:hint="eastAsia"/>
          <w:sz w:val="20"/>
          <w:szCs w:val="20"/>
          <w:lang w:eastAsia="zh-CN"/>
        </w:rPr>
        <w:t xml:space="preserve">PMI </w:t>
      </w:r>
      <w:proofErr w:type="spellStart"/>
      <w:r w:rsidR="0087008C">
        <w:rPr>
          <w:rFonts w:ascii="Times New Roman" w:eastAsiaTheme="minorEastAsia" w:hAnsi="Times New Roman" w:cs="Times New Roman" w:hint="eastAsia"/>
          <w:sz w:val="20"/>
          <w:szCs w:val="20"/>
          <w:lang w:eastAsia="zh-CN"/>
        </w:rPr>
        <w:t>subband</w:t>
      </w:r>
      <w:r w:rsidR="00CB62AE">
        <w:rPr>
          <w:rFonts w:ascii="Times New Roman" w:eastAsiaTheme="minorEastAsia" w:hAnsi="Times New Roman" w:cs="Times New Roman" w:hint="eastAsia"/>
          <w:sz w:val="20"/>
          <w:szCs w:val="20"/>
          <w:lang w:eastAsia="zh-CN"/>
        </w:rPr>
        <w:t>s</w:t>
      </w:r>
      <w:proofErr w:type="spellEnd"/>
      <w:r w:rsidR="00D9774E">
        <w:rPr>
          <w:rFonts w:ascii="Times New Roman" w:eastAsiaTheme="minorEastAsia" w:hAnsi="Times New Roman" w:cs="Times New Roman" w:hint="eastAsia"/>
          <w:sz w:val="20"/>
          <w:szCs w:val="20"/>
          <w:lang w:eastAsia="zh-CN"/>
        </w:rPr>
        <w:t>.</w:t>
      </w:r>
      <w:r w:rsidR="00D9774E" w:rsidRPr="00D9774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The </w:t>
      </w:r>
      <w:r w:rsidRPr="008B223F">
        <w:rPr>
          <w:rFonts w:ascii="Times New Roman" w:eastAsiaTheme="minorEastAsia" w:hAnsi="Times New Roman" w:cs="Times New Roman"/>
          <w:i/>
          <w:sz w:val="20"/>
          <w:szCs w:val="20"/>
          <w:lang w:eastAsia="zh-CN"/>
        </w:rPr>
        <w:t>L</w:t>
      </w:r>
      <w:r>
        <w:rPr>
          <w:rFonts w:ascii="Times New Roman" w:eastAsiaTheme="minorEastAsia" w:hAnsi="Times New Roman" w:cs="Times New Roman" w:hint="eastAsia"/>
          <w:sz w:val="20"/>
          <w:szCs w:val="20"/>
          <w:lang w:eastAsia="zh-CN"/>
        </w:rPr>
        <w:t xml:space="preserve"> and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Pr>
          <w:rFonts w:ascii="Times New Roman" w:eastAsiaTheme="minorEastAsia" w:hAnsi="Times New Roman" w:cs="Times New Roman" w:hint="eastAsia"/>
          <w:bCs/>
          <w:sz w:val="20"/>
          <w:szCs w:val="21"/>
          <w:lang w:eastAsia="zh-CN"/>
        </w:rPr>
        <w:t xml:space="preserve"> can be configured by one RRC signaling jointly. </w:t>
      </w:r>
      <w:r w:rsidR="00860487" w:rsidRPr="00860487">
        <w:rPr>
          <w:rFonts w:ascii="Times New Roman" w:eastAsiaTheme="minorEastAsia" w:hAnsi="Times New Roman" w:cs="Times New Roman"/>
          <w:sz w:val="20"/>
          <w:szCs w:val="20"/>
          <w:lang w:eastAsia="zh-CN"/>
        </w:rPr>
        <w:t>F</w:t>
      </w:r>
      <w:r w:rsidR="00860487" w:rsidRPr="00860487">
        <w:rPr>
          <w:rFonts w:ascii="Times New Roman" w:eastAsiaTheme="minorEastAsia" w:hAnsi="Times New Roman" w:cs="Times New Roman" w:hint="eastAsia"/>
          <w:sz w:val="20"/>
          <w:szCs w:val="20"/>
          <w:lang w:eastAsia="zh-CN"/>
        </w:rPr>
        <w:t xml:space="preserve">or </w:t>
      </w:r>
      <w:r>
        <w:rPr>
          <w:rFonts w:ascii="Times New Roman" w:eastAsiaTheme="minorEastAsia" w:hAnsi="Times New Roman" w:cs="Times New Roman" w:hint="eastAsia"/>
          <w:sz w:val="20"/>
          <w:szCs w:val="20"/>
          <w:lang w:eastAsia="zh-CN"/>
        </w:rPr>
        <w:t xml:space="preserve">Rel-18 </w:t>
      </w:r>
      <w:r w:rsidR="003A7599">
        <w:rPr>
          <w:rFonts w:ascii="Times New Roman" w:eastAsiaTheme="minorEastAsia" w:hAnsi="Times New Roman" w:cs="Times New Roman" w:hint="eastAsia"/>
          <w:sz w:val="20"/>
          <w:szCs w:val="20"/>
          <w:lang w:eastAsia="zh-CN"/>
        </w:rPr>
        <w:t xml:space="preserve">coherent-JT </w:t>
      </w:r>
      <w:r w:rsidR="003A7599">
        <w:rPr>
          <w:rFonts w:ascii="Times New Roman" w:eastAsiaTheme="minorEastAsia" w:hAnsi="Times New Roman" w:cs="Times New Roman"/>
          <w:sz w:val="20"/>
          <w:szCs w:val="20"/>
          <w:lang w:eastAsia="zh-CN"/>
        </w:rPr>
        <w:t>transmission</w:t>
      </w:r>
      <w:r w:rsidR="003A7599">
        <w:rPr>
          <w:rFonts w:ascii="Times New Roman" w:eastAsiaTheme="minorEastAsia" w:hAnsi="Times New Roman" w:cs="Times New Roman" w:hint="eastAsia"/>
          <w:sz w:val="20"/>
          <w:szCs w:val="20"/>
          <w:lang w:eastAsia="zh-CN"/>
        </w:rPr>
        <w:t xml:space="preserve">, </w:t>
      </w:r>
      <w:r w:rsidR="007257D2">
        <w:rPr>
          <w:rFonts w:ascii="Times New Roman" w:eastAsiaTheme="minorEastAsia" w:hAnsi="Times New Roman" w:cs="Times New Roman" w:hint="eastAsia"/>
          <w:sz w:val="20"/>
          <w:szCs w:val="20"/>
          <w:lang w:eastAsia="zh-CN"/>
        </w:rPr>
        <w:t>t</w:t>
      </w:r>
      <w:r w:rsidR="007257D2" w:rsidRPr="007257D2">
        <w:rPr>
          <w:rFonts w:ascii="Times New Roman" w:eastAsiaTheme="minorEastAsia" w:hAnsi="Times New Roman" w:cs="Times New Roman"/>
          <w:sz w:val="20"/>
          <w:szCs w:val="20"/>
          <w:lang w:eastAsia="zh-CN"/>
        </w:rPr>
        <w:t xml:space="preserve">he UE can select the candidate beams </w:t>
      </w:r>
      <w:r>
        <w:rPr>
          <w:rFonts w:ascii="Times New Roman" w:eastAsiaTheme="minorEastAsia" w:hAnsi="Times New Roman" w:cs="Times New Roman" w:hint="eastAsia"/>
          <w:sz w:val="20"/>
          <w:szCs w:val="20"/>
          <w:lang w:eastAsia="zh-CN"/>
        </w:rPr>
        <w:t xml:space="preserve">and FD basis </w:t>
      </w:r>
      <w:r w:rsidR="00BC2068">
        <w:rPr>
          <w:rFonts w:ascii="Times New Roman" w:eastAsiaTheme="minorEastAsia" w:hAnsi="Times New Roman" w:cs="Times New Roman" w:hint="eastAsia"/>
          <w:sz w:val="20"/>
          <w:szCs w:val="20"/>
          <w:lang w:eastAsia="zh-CN"/>
        </w:rPr>
        <w:t xml:space="preserve">for each TRP </w:t>
      </w:r>
      <w:r w:rsidR="007257D2" w:rsidRPr="007257D2">
        <w:rPr>
          <w:rFonts w:ascii="Times New Roman" w:eastAsiaTheme="minorEastAsia" w:hAnsi="Times New Roman" w:cs="Times New Roman"/>
          <w:sz w:val="20"/>
          <w:szCs w:val="20"/>
          <w:lang w:eastAsia="zh-CN"/>
        </w:rPr>
        <w:t xml:space="preserve">separately according to the </w:t>
      </w:r>
      <w:r w:rsidR="00BC2068">
        <w:rPr>
          <w:rFonts w:ascii="Times New Roman" w:eastAsiaTheme="minorEastAsia" w:hAnsi="Times New Roman" w:cs="Times New Roman" w:hint="eastAsia"/>
          <w:sz w:val="20"/>
          <w:szCs w:val="20"/>
          <w:lang w:eastAsia="zh-CN"/>
        </w:rPr>
        <w:t>codebook structure Alt 1A</w:t>
      </w:r>
      <w:r w:rsidR="007257D2">
        <w:rPr>
          <w:rFonts w:ascii="Times New Roman" w:eastAsiaTheme="minorEastAsia" w:hAnsi="Times New Roman" w:cs="Times New Roman" w:hint="eastAsia"/>
          <w:sz w:val="20"/>
          <w:szCs w:val="20"/>
          <w:lang w:eastAsia="zh-CN"/>
        </w:rPr>
        <w:t xml:space="preserve">. </w:t>
      </w:r>
      <w:r w:rsidR="00BC2068">
        <w:rPr>
          <w:rFonts w:ascii="Times New Roman" w:eastAsiaTheme="minorEastAsia" w:hAnsi="Times New Roman" w:cs="Times New Roman" w:hint="eastAsia"/>
          <w:sz w:val="20"/>
          <w:szCs w:val="20"/>
          <w:lang w:eastAsia="zh-CN"/>
        </w:rPr>
        <w:t>S</w:t>
      </w:r>
      <w:r w:rsidR="007257D2">
        <w:rPr>
          <w:rFonts w:ascii="Times New Roman" w:eastAsiaTheme="minorEastAsia" w:hAnsi="Times New Roman" w:cs="Times New Roman" w:hint="eastAsia"/>
          <w:sz w:val="20"/>
          <w:szCs w:val="20"/>
          <w:lang w:eastAsia="zh-CN"/>
        </w:rPr>
        <w:t xml:space="preserve">ince </w:t>
      </w:r>
      <w:r w:rsidR="00BC2068">
        <w:rPr>
          <w:rFonts w:ascii="Times New Roman" w:eastAsiaTheme="minorEastAsia" w:hAnsi="Times New Roman" w:cs="Times New Roman" w:hint="eastAsia"/>
          <w:sz w:val="20"/>
          <w:szCs w:val="20"/>
          <w:lang w:eastAsia="zh-CN"/>
        </w:rPr>
        <w:t xml:space="preserve">there is </w:t>
      </w:r>
      <w:r w:rsidR="007257D2">
        <w:rPr>
          <w:rFonts w:ascii="Times New Roman" w:eastAsiaTheme="minorEastAsia" w:hAnsi="Times New Roman" w:cs="Times New Roman" w:hint="eastAsia"/>
          <w:sz w:val="20"/>
          <w:szCs w:val="20"/>
          <w:lang w:eastAsia="zh-CN"/>
        </w:rPr>
        <w:t xml:space="preserve">one joint CSI reporting for C-JT </w:t>
      </w:r>
      <w:r w:rsidR="007257D2" w:rsidRPr="007257D2">
        <w:rPr>
          <w:rFonts w:ascii="Times New Roman" w:eastAsiaTheme="minorEastAsia" w:hAnsi="Times New Roman" w:cs="Times New Roman"/>
          <w:sz w:val="20"/>
          <w:szCs w:val="20"/>
          <w:lang w:eastAsia="zh-CN"/>
        </w:rPr>
        <w:t>transmission hypothesis</w:t>
      </w:r>
      <w:r w:rsidR="007257D2">
        <w:rPr>
          <w:rFonts w:ascii="Times New Roman" w:eastAsiaTheme="minorEastAsia" w:hAnsi="Times New Roman" w:cs="Times New Roman" w:hint="eastAsia"/>
          <w:sz w:val="20"/>
          <w:szCs w:val="20"/>
          <w:lang w:eastAsia="zh-CN"/>
        </w:rPr>
        <w:t>, the following alternative configurations on the number of SD</w:t>
      </w:r>
      <w:r>
        <w:rPr>
          <w:rFonts w:ascii="Times New Roman" w:eastAsiaTheme="minorEastAsia" w:hAnsi="Times New Roman" w:cs="Times New Roman" w:hint="eastAsia"/>
          <w:sz w:val="20"/>
          <w:szCs w:val="20"/>
          <w:lang w:eastAsia="zh-CN"/>
        </w:rPr>
        <w:t>/</w:t>
      </w:r>
      <w:r>
        <w:rPr>
          <w:rFonts w:ascii="Times New Roman" w:hAnsi="Times New Roman" w:cs="Times New Roman" w:hint="eastAsia"/>
          <w:sz w:val="20"/>
          <w:szCs w:val="20"/>
        </w:rPr>
        <w:t xml:space="preserve">FD </w:t>
      </w:r>
      <w:r w:rsidR="007257D2">
        <w:rPr>
          <w:rFonts w:ascii="Times New Roman" w:eastAsiaTheme="minorEastAsia" w:hAnsi="Times New Roman" w:cs="Times New Roman" w:hint="eastAsia"/>
          <w:sz w:val="20"/>
          <w:szCs w:val="20"/>
          <w:lang w:eastAsia="zh-CN"/>
        </w:rPr>
        <w:t xml:space="preserve">basis </w:t>
      </w:r>
      <w:r w:rsidR="009854C6">
        <w:rPr>
          <w:rFonts w:ascii="Times New Roman" w:eastAsiaTheme="minorEastAsia" w:hAnsi="Times New Roman" w:cs="Times New Roman" w:hint="eastAsia"/>
          <w:sz w:val="20"/>
          <w:szCs w:val="20"/>
          <w:lang w:eastAsia="zh-CN"/>
        </w:rPr>
        <w:t xml:space="preserve">could </w:t>
      </w:r>
      <w:r w:rsidR="007257D2">
        <w:rPr>
          <w:rFonts w:ascii="Times New Roman" w:eastAsiaTheme="minorEastAsia" w:hAnsi="Times New Roman" w:cs="Times New Roman" w:hint="eastAsia"/>
          <w:sz w:val="20"/>
          <w:szCs w:val="20"/>
          <w:lang w:eastAsia="zh-CN"/>
        </w:rPr>
        <w:t xml:space="preserve">be </w:t>
      </w:r>
      <w:r w:rsidR="009854C6">
        <w:rPr>
          <w:rFonts w:ascii="Times New Roman" w:eastAsiaTheme="minorEastAsia" w:hAnsi="Times New Roman" w:cs="Times New Roman" w:hint="eastAsia"/>
          <w:sz w:val="20"/>
          <w:szCs w:val="20"/>
          <w:lang w:eastAsia="zh-CN"/>
        </w:rPr>
        <w:t>considered</w:t>
      </w:r>
      <w:r w:rsidR="007257D2">
        <w:rPr>
          <w:rFonts w:ascii="Times New Roman" w:eastAsiaTheme="minorEastAsia" w:hAnsi="Times New Roman" w:cs="Times New Roman" w:hint="eastAsia"/>
          <w:sz w:val="20"/>
          <w:szCs w:val="20"/>
          <w:lang w:eastAsia="zh-CN"/>
        </w:rPr>
        <w:t>.</w:t>
      </w:r>
    </w:p>
    <w:p w14:paraId="7837F18A" w14:textId="205C146C" w:rsidR="00465728" w:rsidRPr="00465728" w:rsidRDefault="007257D2" w:rsidP="00C42BBC">
      <w:pPr>
        <w:widowControl/>
        <w:numPr>
          <w:ilvl w:val="0"/>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Pr>
          <w:rFonts w:ascii="Times New Roman" w:hAnsi="Times New Roman" w:hint="eastAsia"/>
          <w:bCs/>
          <w:sz w:val="20"/>
          <w:szCs w:val="21"/>
        </w:rPr>
        <w:t xml:space="preserve"> </w:t>
      </w:r>
      <w:r w:rsidRPr="00116610">
        <w:rPr>
          <w:rFonts w:ascii="Times New Roman" w:hAnsi="Times New Roman"/>
          <w:bCs/>
          <w:sz w:val="20"/>
          <w:szCs w:val="21"/>
        </w:rPr>
        <w:t>1</w:t>
      </w:r>
      <w:r>
        <w:rPr>
          <w:rFonts w:ascii="Times New Roman" w:hAnsi="Times New Roman" w:hint="eastAsia"/>
          <w:bCs/>
          <w:sz w:val="20"/>
          <w:szCs w:val="21"/>
        </w:rPr>
        <w:t xml:space="preserve">: </w:t>
      </w:r>
      <w:r w:rsidR="009854C6">
        <w:rPr>
          <w:rFonts w:ascii="Times New Roman" w:hAnsi="Times New Roman" w:hint="eastAsia"/>
          <w:bCs/>
          <w:sz w:val="20"/>
          <w:szCs w:val="21"/>
        </w:rPr>
        <w:t xml:space="preserve">One </w:t>
      </w:r>
      <w:r w:rsidR="00465728">
        <w:rPr>
          <w:rFonts w:ascii="Times New Roman" w:hAnsi="Times New Roman" w:hint="eastAsia"/>
          <w:bCs/>
          <w:sz w:val="20"/>
          <w:szCs w:val="21"/>
        </w:rPr>
        <w:t xml:space="preserve">parameter </w:t>
      </w:r>
      <w:r w:rsidR="0046572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815C98">
        <w:rPr>
          <w:rFonts w:ascii="Times New Roman" w:hAnsi="Times New Roman" w:hint="eastAsia"/>
          <w:bCs/>
          <w:sz w:val="20"/>
          <w:szCs w:val="21"/>
        </w:rPr>
        <w:t xml:space="preserve"> </w:t>
      </w:r>
      <w:r w:rsidR="00465728">
        <w:rPr>
          <w:rFonts w:ascii="Times New Roman" w:hAnsi="Times New Roman" w:cs="Times New Roman" w:hint="eastAsia"/>
          <w:sz w:val="20"/>
          <w:szCs w:val="20"/>
        </w:rPr>
        <w:t xml:space="preserve">for C-JT </w:t>
      </w:r>
      <w:r w:rsidR="00465728" w:rsidRPr="007257D2">
        <w:rPr>
          <w:rFonts w:ascii="Times New Roman" w:hAnsi="Times New Roman" w:cs="Times New Roman"/>
          <w:sz w:val="20"/>
          <w:szCs w:val="20"/>
        </w:rPr>
        <w:t>transmission hypothesis</w:t>
      </w:r>
    </w:p>
    <w:p w14:paraId="248086D4" w14:textId="0EEC21EC" w:rsidR="007257D2" w:rsidRPr="00465728" w:rsidRDefault="00465728"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1-1: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815C9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number of SD</w:t>
      </w:r>
      <w:r w:rsidR="00815C98" w:rsidRPr="00815C98">
        <w:rPr>
          <w:rFonts w:ascii="Times New Roman" w:hAnsi="Times New Roman" w:cs="Times New Roman"/>
          <w:sz w:val="20"/>
          <w:szCs w:val="20"/>
        </w:rPr>
        <w:t>/FD basis</w:t>
      </w:r>
      <w:r>
        <w:rPr>
          <w:rFonts w:ascii="Times New Roman" w:hAnsi="Times New Roman" w:cs="Times New Roman" w:hint="eastAsia"/>
          <w:sz w:val="20"/>
          <w:szCs w:val="20"/>
        </w:rPr>
        <w:t xml:space="preserve"> for each TRP</w:t>
      </w:r>
      <w:r w:rsidR="0087008C">
        <w:rPr>
          <w:rFonts w:ascii="Times New Roman" w:hAnsi="Times New Roman" w:cs="Times New Roman" w:hint="eastAsia"/>
          <w:sz w:val="20"/>
          <w:szCs w:val="20"/>
        </w:rPr>
        <w:t>.</w:t>
      </w:r>
    </w:p>
    <w:p w14:paraId="539A6687" w14:textId="13DE2631" w:rsidR="00465728" w:rsidRPr="00465728" w:rsidRDefault="00465728"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1-2: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815C9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total number of SD</w:t>
      </w:r>
      <w:r w:rsidR="00815C98" w:rsidRPr="00815C98">
        <w:rPr>
          <w:rFonts w:ascii="Times New Roman" w:hAnsi="Times New Roman" w:cs="Times New Roman"/>
          <w:sz w:val="20"/>
          <w:szCs w:val="20"/>
        </w:rPr>
        <w:t>/FD</w:t>
      </w:r>
      <w:r>
        <w:rPr>
          <w:rFonts w:ascii="Times New Roman" w:hAnsi="Times New Roman" w:cs="Times New Roman" w:hint="eastAsia"/>
          <w:sz w:val="20"/>
          <w:szCs w:val="20"/>
        </w:rPr>
        <w:t xml:space="preserve"> basis for each TRP</w:t>
      </w:r>
      <w:r w:rsidR="000A3E9B">
        <w:rPr>
          <w:rFonts w:ascii="Times New Roman" w:hAnsi="Times New Roman" w:cs="Times New Roman" w:hint="eastAsia"/>
          <w:sz w:val="20"/>
          <w:szCs w:val="20"/>
        </w:rPr>
        <w:t>, t</w:t>
      </w:r>
      <w:r w:rsidR="000A3E9B" w:rsidRPr="000A3E9B">
        <w:rPr>
          <w:rFonts w:ascii="Times New Roman" w:hAnsi="Times New Roman" w:cs="Times New Roman"/>
          <w:sz w:val="20"/>
          <w:szCs w:val="20"/>
        </w:rPr>
        <w:t xml:space="preserve">he number of </w:t>
      </w:r>
      <w:r w:rsidR="00815C98">
        <w:rPr>
          <w:rFonts w:ascii="Times New Roman" w:hAnsi="Times New Roman" w:cs="Times New Roman" w:hint="eastAsia"/>
          <w:sz w:val="20"/>
          <w:szCs w:val="20"/>
        </w:rPr>
        <w:t>FD basis</w:t>
      </w:r>
      <w:r w:rsidR="000A3E9B" w:rsidRPr="000A3E9B">
        <w:rPr>
          <w:rFonts w:ascii="Times New Roman" w:hAnsi="Times New Roman" w:cs="Times New Roman"/>
          <w:sz w:val="20"/>
          <w:szCs w:val="20"/>
        </w:rPr>
        <w:t xml:space="preserve"> </w:t>
      </w:r>
      <w:r w:rsidR="00815C98">
        <w:rPr>
          <w:rFonts w:ascii="Times New Roman" w:hAnsi="Times New Roman" w:cs="Times New Roman" w:hint="eastAsia"/>
          <w:sz w:val="20"/>
          <w:szCs w:val="20"/>
        </w:rPr>
        <w:t xml:space="preserve">and FD basis </w:t>
      </w:r>
      <w:r w:rsidR="000A3E9B" w:rsidRPr="000A3E9B">
        <w:rPr>
          <w:rFonts w:ascii="Times New Roman" w:hAnsi="Times New Roman" w:cs="Times New Roman"/>
          <w:sz w:val="20"/>
          <w:szCs w:val="20"/>
        </w:rPr>
        <w:t>for all TRPs equally divides</w:t>
      </w:r>
      <w:r w:rsidR="000A3E9B" w:rsidRPr="00815C98">
        <w:rPr>
          <w:rFonts w:ascii="Times New Roman" w:hAnsi="Times New Roman" w:cs="Times New Roman"/>
          <w:sz w:val="20"/>
          <w:szCs w:val="20"/>
        </w:rPr>
        <w:t xml:space="preserve"> </w:t>
      </w:r>
      <w:r w:rsidR="00815C98" w:rsidRPr="00815C98">
        <w:rPr>
          <w:rFonts w:ascii="Times New Roman" w:hAnsi="Times New Roman" w:cs="Times New Roman" w:hint="eastAsia"/>
          <w:sz w:val="20"/>
          <w:szCs w:val="20"/>
        </w:rPr>
        <w:t>the total number</w:t>
      </w:r>
      <w:r w:rsidR="0087008C">
        <w:rPr>
          <w:rFonts w:ascii="Times New Roman" w:hAnsi="Times New Roman" w:cs="Times New Roman" w:hint="eastAsia"/>
          <w:sz w:val="20"/>
          <w:szCs w:val="20"/>
        </w:rPr>
        <w:t>.</w:t>
      </w:r>
    </w:p>
    <w:p w14:paraId="4AC12E6E" w14:textId="4C6BD5E8" w:rsidR="00465728" w:rsidRPr="000A3E9B" w:rsidRDefault="00465728"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1-3: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BC206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total number of SD</w:t>
      </w:r>
      <w:r w:rsidR="00815C98" w:rsidRPr="00815C98">
        <w:rPr>
          <w:rFonts w:ascii="Times New Roman" w:hAnsi="Times New Roman" w:cs="Times New Roman"/>
          <w:sz w:val="20"/>
          <w:szCs w:val="20"/>
        </w:rPr>
        <w:t>/FD</w:t>
      </w:r>
      <w:r>
        <w:rPr>
          <w:rFonts w:ascii="Times New Roman" w:hAnsi="Times New Roman" w:cs="Times New Roman" w:hint="eastAsia"/>
          <w:sz w:val="20"/>
          <w:szCs w:val="20"/>
        </w:rPr>
        <w:t xml:space="preserve"> basis for each TRP</w:t>
      </w:r>
      <w:r w:rsidR="000A3E9B">
        <w:rPr>
          <w:rFonts w:ascii="Times New Roman" w:hAnsi="Times New Roman" w:cs="Times New Roman" w:hint="eastAsia"/>
          <w:sz w:val="20"/>
          <w:szCs w:val="20"/>
        </w:rPr>
        <w:t>,</w:t>
      </w:r>
      <w:r w:rsidR="000A3E9B" w:rsidRPr="000A3E9B">
        <w:rPr>
          <w:rFonts w:ascii="Times New Roman" w:hAnsi="Times New Roman" w:cs="Times New Roman" w:hint="eastAsia"/>
          <w:sz w:val="20"/>
          <w:szCs w:val="20"/>
        </w:rPr>
        <w:t xml:space="preserve"> </w:t>
      </w:r>
      <w:r w:rsidR="000A3E9B">
        <w:rPr>
          <w:rFonts w:ascii="Times New Roman" w:hAnsi="Times New Roman" w:cs="Times New Roman" w:hint="eastAsia"/>
          <w:sz w:val="20"/>
          <w:szCs w:val="20"/>
        </w:rPr>
        <w:t>t</w:t>
      </w:r>
      <w:r w:rsidR="000A3E9B" w:rsidRPr="000A3E9B">
        <w:rPr>
          <w:rFonts w:ascii="Times New Roman" w:hAnsi="Times New Roman" w:cs="Times New Roman"/>
          <w:sz w:val="20"/>
          <w:szCs w:val="20"/>
        </w:rPr>
        <w:t xml:space="preserve">he number of candidate beams for </w:t>
      </w:r>
      <w:r w:rsidR="000A3E9B">
        <w:rPr>
          <w:rFonts w:ascii="Times New Roman" w:hAnsi="Times New Roman" w:cs="Times New Roman" w:hint="eastAsia"/>
          <w:sz w:val="20"/>
          <w:szCs w:val="20"/>
        </w:rPr>
        <w:t>each</w:t>
      </w:r>
      <w:r w:rsidR="000A3E9B" w:rsidRPr="000A3E9B">
        <w:rPr>
          <w:rFonts w:ascii="Times New Roman" w:hAnsi="Times New Roman" w:cs="Times New Roman"/>
          <w:sz w:val="20"/>
          <w:szCs w:val="20"/>
        </w:rPr>
        <w:t xml:space="preserve"> TRP</w:t>
      </w:r>
      <w:r w:rsidR="000A3E9B">
        <w:rPr>
          <w:rFonts w:ascii="Times New Roman" w:hAnsi="Times New Roman" w:cs="Times New Roman" w:hint="eastAsia"/>
          <w:sz w:val="20"/>
          <w:szCs w:val="20"/>
        </w:rPr>
        <w:t xml:space="preserve"> can be selected and</w:t>
      </w:r>
      <w:r w:rsidR="000A3E9B" w:rsidRPr="000A3E9B">
        <w:t xml:space="preserve"> </w:t>
      </w:r>
      <w:r w:rsidR="000A3E9B" w:rsidRPr="000A3E9B">
        <w:rPr>
          <w:rFonts w:ascii="Times New Roman" w:hAnsi="Times New Roman" w:cs="Times New Roman"/>
          <w:sz w:val="20"/>
          <w:szCs w:val="20"/>
        </w:rPr>
        <w:t>assigned</w:t>
      </w:r>
      <w:r w:rsidR="000A3E9B">
        <w:rPr>
          <w:rFonts w:ascii="Times New Roman" w:hAnsi="Times New Roman" w:cs="Times New Roman" w:hint="eastAsia"/>
          <w:sz w:val="20"/>
          <w:szCs w:val="20"/>
        </w:rPr>
        <w:t xml:space="preserve"> by UE</w:t>
      </w:r>
      <w:r w:rsidR="0087008C">
        <w:rPr>
          <w:rFonts w:ascii="Times New Roman" w:hAnsi="Times New Roman" w:cs="Times New Roman" w:hint="eastAsia"/>
          <w:sz w:val="20"/>
          <w:szCs w:val="20"/>
        </w:rPr>
        <w:t>.</w:t>
      </w:r>
    </w:p>
    <w:p w14:paraId="638F9C29" w14:textId="5FF9F048" w:rsidR="00465728" w:rsidRPr="000A3E9B" w:rsidRDefault="00465728" w:rsidP="00C42BBC">
      <w:pPr>
        <w:widowControl/>
        <w:numPr>
          <w:ilvl w:val="0"/>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Pr>
          <w:rFonts w:ascii="Times New Roman" w:hAnsi="Times New Roman" w:hint="eastAsia"/>
          <w:bCs/>
          <w:sz w:val="20"/>
          <w:szCs w:val="21"/>
        </w:rPr>
        <w:t xml:space="preserve"> 2: </w:t>
      </w:r>
      <w:r w:rsidR="009854C6">
        <w:rPr>
          <w:rFonts w:ascii="Times New Roman" w:hAnsi="Times New Roman" w:hint="eastAsia"/>
          <w:bCs/>
          <w:sz w:val="20"/>
          <w:szCs w:val="21"/>
        </w:rPr>
        <w:t xml:space="preserve">Multiple </w:t>
      </w:r>
      <w:r>
        <w:rPr>
          <w:rFonts w:ascii="Times New Roman" w:hAnsi="Times New Roman" w:hint="eastAsia"/>
          <w:bCs/>
          <w:sz w:val="20"/>
          <w:szCs w:val="21"/>
        </w:rPr>
        <w:t xml:space="preserve">parameters </w:t>
      </w:r>
      <m:oMath>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1</m:t>
            </m:r>
          </m:sub>
        </m:sSub>
        <m:r>
          <w:rPr>
            <w:rFonts w:ascii="Cambria Math" w:hAnsi="Cambria Math"/>
            <w:sz w:val="20"/>
            <w:szCs w:val="21"/>
          </w:rPr>
          <m:t>,</m:t>
        </m:r>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2</m:t>
            </m:r>
          </m:sub>
        </m:sSub>
        <m:r>
          <w:rPr>
            <w:rFonts w:ascii="Cambria Math" w:hAnsi="Cambria Math"/>
            <w:sz w:val="20"/>
            <w:szCs w:val="21"/>
          </w:rPr>
          <m:t>,…</m:t>
        </m:r>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N_TRP</m:t>
            </m:r>
          </m:sub>
        </m:sSub>
      </m:oMath>
      <w:r w:rsidR="00BC2068">
        <w:rPr>
          <w:rFonts w:ascii="Times New Roman" w:hAnsi="Times New Roman" w:hint="eastAsia"/>
          <w:bCs/>
          <w:sz w:val="20"/>
          <w:szCs w:val="21"/>
        </w:rPr>
        <w:t xml:space="preserve"> and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υ,1</m:t>
            </m:r>
          </m:sub>
        </m:sSub>
        <m:r>
          <w:rPr>
            <w:rFonts w:ascii="Cambria Math" w:hAnsi="Cambria Math"/>
            <w:sz w:val="20"/>
            <w:szCs w:val="21"/>
          </w:rPr>
          <m:t>,</m:t>
        </m:r>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υ,2</m:t>
            </m:r>
          </m:sub>
        </m:sSub>
        <m:r>
          <w:rPr>
            <w:rFonts w:ascii="Cambria Math" w:hAnsi="Cambria Math"/>
            <w:sz w:val="20"/>
            <w:szCs w:val="21"/>
          </w:rPr>
          <m:t>,…</m:t>
        </m:r>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r>
              <w:rPr>
                <w:rFonts w:ascii="Cambria Math" w:hAnsi="Cambria Math"/>
                <w:sz w:val="20"/>
                <w:szCs w:val="21"/>
              </w:rPr>
              <m:t>N_TRP</m:t>
            </m:r>
          </m:sub>
        </m:sSub>
      </m:oMath>
      <w:r w:rsidR="00BC2068">
        <w:rPr>
          <w:rFonts w:ascii="Times New Roman" w:hAnsi="Times New Roman" w:hint="eastAsia"/>
          <w:sz w:val="18"/>
          <w:szCs w:val="18"/>
        </w:rPr>
        <w:t xml:space="preserve"> </w:t>
      </w:r>
      <w:r>
        <w:rPr>
          <w:rFonts w:ascii="Times New Roman" w:hAnsi="Times New Roman" w:cs="Times New Roman" w:hint="eastAsia"/>
          <w:sz w:val="20"/>
          <w:szCs w:val="20"/>
        </w:rPr>
        <w:t xml:space="preserve">for C-JT </w:t>
      </w:r>
      <w:r w:rsidRPr="007257D2">
        <w:rPr>
          <w:rFonts w:ascii="Times New Roman" w:hAnsi="Times New Roman" w:cs="Times New Roman"/>
          <w:sz w:val="20"/>
          <w:szCs w:val="20"/>
        </w:rPr>
        <w:t>transmission hypothesis</w:t>
      </w:r>
      <w:r>
        <w:rPr>
          <w:rFonts w:ascii="Times New Roman" w:hAnsi="Times New Roman" w:cs="Times New Roman" w:hint="eastAsia"/>
          <w:kern w:val="0"/>
          <w:sz w:val="20"/>
          <w:szCs w:val="20"/>
          <w:lang w:val="en-GB"/>
        </w:rPr>
        <w:t>,</w:t>
      </w:r>
      <w:r w:rsidRPr="00465728">
        <w:rPr>
          <w:rFonts w:ascii="Times New Roman" w:hAnsi="Times New Roman" w:cs="Times New Roman" w:hint="eastAsia"/>
          <w:sz w:val="20"/>
          <w:szCs w:val="20"/>
        </w:rPr>
        <w:t xml:space="preserve"> </w:t>
      </w:r>
      <m:oMath>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i</m:t>
            </m:r>
          </m:sub>
        </m:sSub>
      </m:oMath>
      <w:r w:rsidRPr="00465728">
        <w:rPr>
          <w:rFonts w:ascii="Times New Roman" w:hAnsi="Times New Roman" w:cs="Times New Roman" w:hint="eastAsia"/>
          <w:sz w:val="20"/>
          <w:szCs w:val="20"/>
        </w:rPr>
        <w:t xml:space="preserve"> is the number of SD basis for TRP</w:t>
      </w:r>
      <w:r w:rsidRPr="00465728">
        <w:rPr>
          <w:rFonts w:ascii="Times New Roman" w:hAnsi="Times New Roman" w:cs="Times New Roman" w:hint="eastAsia"/>
          <w:i/>
          <w:sz w:val="20"/>
          <w:szCs w:val="20"/>
        </w:rPr>
        <w:t xml:space="preserve"> </w:t>
      </w:r>
      <w:proofErr w:type="spellStart"/>
      <w:r>
        <w:rPr>
          <w:rFonts w:ascii="Times New Roman" w:hAnsi="Times New Roman" w:cs="Times New Roman" w:hint="eastAsia"/>
          <w:i/>
          <w:sz w:val="20"/>
          <w:szCs w:val="20"/>
        </w:rPr>
        <w:t>i</w:t>
      </w:r>
      <w:proofErr w:type="spellEnd"/>
      <w:r w:rsidR="00BC2068">
        <w:rPr>
          <w:rFonts w:ascii="Times New Roman" w:hAnsi="Times New Roman" w:cs="Times New Roman" w:hint="eastAsia"/>
          <w:i/>
          <w:sz w:val="20"/>
          <w:szCs w:val="20"/>
        </w:rPr>
        <w:t>,</w:t>
      </w:r>
      <w:r>
        <w:rPr>
          <w:rFonts w:ascii="Times New Roman" w:hAnsi="Times New Roman" w:cs="Times New Roman" w:hint="eastAsia"/>
          <w:i/>
          <w:sz w:val="20"/>
          <w:szCs w:val="20"/>
        </w:rPr>
        <w:t xml:space="preserve">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υ,i</m:t>
            </m:r>
          </m:sub>
        </m:sSub>
      </m:oMath>
      <w:r w:rsidR="00BC2068" w:rsidRPr="00465728">
        <w:rPr>
          <w:rFonts w:ascii="Times New Roman" w:hAnsi="Times New Roman" w:cs="Times New Roman" w:hint="eastAsia"/>
          <w:sz w:val="20"/>
          <w:szCs w:val="20"/>
        </w:rPr>
        <w:t xml:space="preserve"> is the number of </w:t>
      </w:r>
      <w:r w:rsidR="00BC2068">
        <w:rPr>
          <w:rFonts w:ascii="Times New Roman" w:hAnsi="Times New Roman" w:cs="Times New Roman" w:hint="eastAsia"/>
          <w:sz w:val="20"/>
          <w:szCs w:val="20"/>
        </w:rPr>
        <w:t>F</w:t>
      </w:r>
      <w:r w:rsidR="00BC2068" w:rsidRPr="00465728">
        <w:rPr>
          <w:rFonts w:ascii="Times New Roman" w:hAnsi="Times New Roman" w:cs="Times New Roman" w:hint="eastAsia"/>
          <w:sz w:val="20"/>
          <w:szCs w:val="20"/>
        </w:rPr>
        <w:t>D basis for TRP</w:t>
      </w:r>
      <w:r w:rsidR="00BC2068" w:rsidRPr="00465728">
        <w:rPr>
          <w:rFonts w:ascii="Times New Roman" w:hAnsi="Times New Roman" w:cs="Times New Roman" w:hint="eastAsia"/>
          <w:i/>
          <w:sz w:val="20"/>
          <w:szCs w:val="20"/>
        </w:rPr>
        <w:t xml:space="preserve"> </w:t>
      </w:r>
      <w:proofErr w:type="spellStart"/>
      <w:r w:rsidR="00BC2068">
        <w:rPr>
          <w:rFonts w:ascii="Times New Roman" w:hAnsi="Times New Roman" w:cs="Times New Roman" w:hint="eastAsia"/>
          <w:i/>
          <w:sz w:val="20"/>
          <w:szCs w:val="20"/>
        </w:rPr>
        <w:t>i</w:t>
      </w:r>
      <w:proofErr w:type="spellEnd"/>
      <w:r w:rsidR="00BC2068" w:rsidRPr="00465728">
        <w:rPr>
          <w:rFonts w:ascii="Times New Roman" w:hAnsi="Times New Roman" w:cs="Times New Roman"/>
          <w:sz w:val="20"/>
          <w:szCs w:val="20"/>
        </w:rPr>
        <w:t xml:space="preserve"> </w:t>
      </w:r>
      <w:r w:rsidRPr="00465728">
        <w:rPr>
          <w:rFonts w:ascii="Times New Roman" w:hAnsi="Times New Roman" w:cs="Times New Roman"/>
          <w:sz w:val="20"/>
          <w:szCs w:val="20"/>
        </w:rPr>
        <w:t>relatively</w:t>
      </w:r>
      <w:r w:rsidR="0087008C">
        <w:rPr>
          <w:rFonts w:ascii="Times New Roman" w:hAnsi="Times New Roman" w:cs="Times New Roman" w:hint="eastAsia"/>
          <w:sz w:val="20"/>
          <w:szCs w:val="20"/>
        </w:rPr>
        <w:t>.</w:t>
      </w:r>
    </w:p>
    <w:p w14:paraId="7B0963DC" w14:textId="1283F38B" w:rsidR="000A3E9B" w:rsidRPr="000A3E9B" w:rsidRDefault="000A3E9B"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kern w:val="0"/>
          <w:sz w:val="20"/>
          <w:szCs w:val="20"/>
          <w:lang w:val="en-GB"/>
        </w:rPr>
        <w:t xml:space="preserve">Alt 2-1: </w:t>
      </w:r>
      <w:r w:rsidR="009854C6">
        <w:rPr>
          <w:rFonts w:ascii="Times New Roman" w:hAnsi="Times New Roman" w:cs="Times New Roman" w:hint="eastAsia"/>
          <w:kern w:val="0"/>
          <w:sz w:val="20"/>
          <w:szCs w:val="20"/>
          <w:lang w:val="en-GB"/>
        </w:rPr>
        <w:t>S</w:t>
      </w:r>
      <w:r w:rsidR="009854C6" w:rsidRPr="00465728">
        <w:rPr>
          <w:rFonts w:ascii="Times New Roman" w:hAnsi="Times New Roman" w:cs="Times New Roman"/>
          <w:kern w:val="0"/>
          <w:sz w:val="20"/>
          <w:szCs w:val="20"/>
          <w:lang w:val="en-GB"/>
        </w:rPr>
        <w:t>eparate</w:t>
      </w:r>
      <w:r w:rsidR="009854C6" w:rsidRPr="00465728">
        <w:rPr>
          <w:rFonts w:ascii="Times New Roman" w:hAnsi="Times New Roman" w:hint="eastAsia"/>
          <w:bCs/>
          <w:sz w:val="20"/>
          <w:szCs w:val="21"/>
        </w:rPr>
        <w:t xml:space="preserve"> </w:t>
      </w:r>
      <w:r w:rsidRPr="00465728">
        <w:rPr>
          <w:rFonts w:ascii="Times New Roman" w:hAnsi="Times New Roman" w:hint="eastAsia"/>
          <w:bCs/>
          <w:sz w:val="20"/>
          <w:szCs w:val="21"/>
        </w:rPr>
        <w:t>configuration</w:t>
      </w:r>
      <w:r>
        <w:rPr>
          <w:rFonts w:ascii="Times New Roman" w:hAnsi="Times New Roman" w:hint="eastAsia"/>
          <w:bCs/>
          <w:sz w:val="20"/>
          <w:szCs w:val="21"/>
        </w:rPr>
        <w:t>s</w:t>
      </w:r>
      <w:r w:rsidRPr="00465728">
        <w:rPr>
          <w:rFonts w:ascii="Times New Roman" w:hAnsi="Times New Roman" w:hint="eastAsia"/>
          <w:bCs/>
          <w:sz w:val="20"/>
          <w:szCs w:val="21"/>
        </w:rPr>
        <w:t xml:space="preserve"> on multiple parameters</w:t>
      </w:r>
      <w:r w:rsidR="00BC2068">
        <w:rPr>
          <w:rFonts w:ascii="Times New Roman" w:hAnsi="Times New Roman" w:hint="eastAsia"/>
          <w:bCs/>
          <w:sz w:val="20"/>
          <w:szCs w:val="21"/>
        </w:rPr>
        <w:t xml:space="preserve"> for N TRPs</w:t>
      </w:r>
      <w:r w:rsidR="0087008C">
        <w:rPr>
          <w:rFonts w:ascii="Times New Roman" w:hAnsi="Times New Roman" w:hint="eastAsia"/>
          <w:bCs/>
          <w:sz w:val="20"/>
          <w:szCs w:val="21"/>
        </w:rPr>
        <w:t>.</w:t>
      </w:r>
    </w:p>
    <w:p w14:paraId="32CC6EE2" w14:textId="6B22D8DC" w:rsidR="00BC2068" w:rsidRPr="00E509BA" w:rsidRDefault="00465728"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Alt 2-</w:t>
      </w:r>
      <w:r w:rsidR="000A3E9B">
        <w:rPr>
          <w:rFonts w:ascii="Times New Roman" w:hAnsi="Times New Roman" w:cs="Times New Roman" w:hint="eastAsia"/>
          <w:sz w:val="20"/>
          <w:szCs w:val="20"/>
        </w:rPr>
        <w:t>2</w:t>
      </w:r>
      <w:r>
        <w:rPr>
          <w:rFonts w:ascii="Times New Roman" w:hAnsi="Times New Roman" w:cs="Times New Roman" w:hint="eastAsia"/>
          <w:sz w:val="20"/>
          <w:szCs w:val="20"/>
        </w:rPr>
        <w:t>:</w:t>
      </w:r>
      <w:r>
        <w:rPr>
          <w:rFonts w:ascii="Times New Roman" w:hAnsi="Times New Roman" w:cs="Times New Roman" w:hint="eastAsia"/>
          <w:kern w:val="0"/>
          <w:sz w:val="20"/>
          <w:szCs w:val="20"/>
          <w:lang w:val="en-GB"/>
        </w:rPr>
        <w:t xml:space="preserve"> </w:t>
      </w:r>
      <w:r w:rsidR="009854C6">
        <w:rPr>
          <w:rFonts w:ascii="Times New Roman" w:hAnsi="Times New Roman" w:hint="eastAsia"/>
          <w:bCs/>
          <w:sz w:val="20"/>
          <w:szCs w:val="21"/>
        </w:rPr>
        <w:t>O</w:t>
      </w:r>
      <w:r w:rsidR="009854C6" w:rsidRPr="00465728">
        <w:rPr>
          <w:rFonts w:ascii="Times New Roman" w:hAnsi="Times New Roman" w:hint="eastAsia"/>
          <w:bCs/>
          <w:sz w:val="20"/>
          <w:szCs w:val="21"/>
        </w:rPr>
        <w:t xml:space="preserve">ne </w:t>
      </w:r>
      <w:r w:rsidRPr="00465728">
        <w:rPr>
          <w:rFonts w:ascii="Times New Roman" w:hAnsi="Times New Roman" w:hint="eastAsia"/>
          <w:bCs/>
          <w:sz w:val="20"/>
          <w:szCs w:val="21"/>
        </w:rPr>
        <w:t>joint configuration on multiple parameters</w:t>
      </w:r>
      <w:r w:rsidR="00BC2068">
        <w:rPr>
          <w:rFonts w:ascii="Times New Roman" w:hAnsi="Times New Roman" w:hint="eastAsia"/>
          <w:bCs/>
          <w:sz w:val="20"/>
          <w:szCs w:val="21"/>
        </w:rPr>
        <w:t xml:space="preserve"> for N TRPs</w:t>
      </w:r>
      <w:r w:rsidR="00E509BA">
        <w:rPr>
          <w:rFonts w:ascii="Times New Roman" w:hAnsi="Times New Roman" w:hint="eastAsia"/>
          <w:bCs/>
          <w:sz w:val="20"/>
          <w:szCs w:val="21"/>
        </w:rPr>
        <w:t xml:space="preserve">, </w:t>
      </w:r>
      <w:proofErr w:type="spellStart"/>
      <w:r w:rsidR="00E509BA">
        <w:rPr>
          <w:rFonts w:ascii="Times New Roman" w:hAnsi="Times New Roman" w:hint="eastAsia"/>
          <w:bCs/>
          <w:sz w:val="20"/>
          <w:szCs w:val="21"/>
        </w:rPr>
        <w:t>gNB</w:t>
      </w:r>
      <w:proofErr w:type="spellEnd"/>
      <w:r w:rsidR="00E509BA">
        <w:rPr>
          <w:rFonts w:ascii="Times New Roman" w:hAnsi="Times New Roman" w:hint="eastAsia"/>
          <w:bCs/>
          <w:sz w:val="20"/>
          <w:szCs w:val="21"/>
        </w:rPr>
        <w:t xml:space="preserve"> can configure one </w:t>
      </w:r>
      <w:r w:rsidR="00E509BA" w:rsidRPr="00E509BA">
        <w:rPr>
          <w:rFonts w:ascii="Times New Roman" w:hAnsi="Times New Roman"/>
          <w:bCs/>
          <w:sz w:val="20"/>
          <w:szCs w:val="21"/>
        </w:rPr>
        <w:t>explicit</w:t>
      </w:r>
      <w:r w:rsidR="00E509BA">
        <w:rPr>
          <w:rFonts w:ascii="Times New Roman" w:hAnsi="Times New Roman" w:hint="eastAsia"/>
          <w:bCs/>
          <w:sz w:val="20"/>
          <w:szCs w:val="21"/>
        </w:rPr>
        <w:t xml:space="preserve"> combination for </w:t>
      </w:r>
      <w:r w:rsidR="00E509BA">
        <w:rPr>
          <w:rFonts w:ascii="Times New Roman" w:hAnsi="Times New Roman" w:cs="Times New Roman" w:hint="eastAsia"/>
          <w:sz w:val="20"/>
          <w:szCs w:val="20"/>
        </w:rPr>
        <w:t xml:space="preserve">C-JT </w:t>
      </w:r>
      <w:r w:rsidR="00E509BA" w:rsidRPr="007257D2">
        <w:rPr>
          <w:rFonts w:ascii="Times New Roman" w:hAnsi="Times New Roman" w:cs="Times New Roman"/>
          <w:sz w:val="20"/>
          <w:szCs w:val="20"/>
        </w:rPr>
        <w:t>transmission hypothesis</w:t>
      </w:r>
      <w:r w:rsidR="0087008C">
        <w:rPr>
          <w:rFonts w:ascii="Times New Roman" w:hAnsi="Times New Roman" w:cs="Times New Roman" w:hint="eastAsia"/>
          <w:sz w:val="20"/>
          <w:szCs w:val="20"/>
        </w:rPr>
        <w:t>.</w:t>
      </w:r>
    </w:p>
    <w:p w14:paraId="0D07C684" w14:textId="32E6670F" w:rsidR="00737D56" w:rsidRPr="00E509BA" w:rsidRDefault="00E509BA" w:rsidP="00C42BBC">
      <w:pPr>
        <w:widowControl/>
        <w:numPr>
          <w:ilvl w:val="1"/>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lastRenderedPageBreak/>
        <w:t>Alt 2-3:</w:t>
      </w:r>
      <w:r>
        <w:rPr>
          <w:rFonts w:ascii="Times New Roman" w:hAnsi="Times New Roman" w:cs="Times New Roman" w:hint="eastAsia"/>
          <w:kern w:val="0"/>
          <w:sz w:val="20"/>
          <w:szCs w:val="20"/>
          <w:lang w:val="en-GB"/>
        </w:rPr>
        <w:t xml:space="preserve"> </w:t>
      </w:r>
      <w:r>
        <w:rPr>
          <w:rFonts w:ascii="Times New Roman" w:hAnsi="Times New Roman" w:hint="eastAsia"/>
          <w:bCs/>
          <w:sz w:val="20"/>
          <w:szCs w:val="21"/>
        </w:rPr>
        <w:t>O</w:t>
      </w:r>
      <w:r w:rsidRPr="00465728">
        <w:rPr>
          <w:rFonts w:ascii="Times New Roman" w:hAnsi="Times New Roman" w:hint="eastAsia"/>
          <w:bCs/>
          <w:sz w:val="20"/>
          <w:szCs w:val="21"/>
        </w:rPr>
        <w:t>ne joint configuration on multiple parameters</w:t>
      </w:r>
      <w:r>
        <w:rPr>
          <w:rFonts w:ascii="Times New Roman" w:hAnsi="Times New Roman" w:hint="eastAsia"/>
          <w:bCs/>
          <w:sz w:val="20"/>
          <w:szCs w:val="21"/>
        </w:rPr>
        <w:t xml:space="preserve"> for N TRPs, UE can select and report one </w:t>
      </w:r>
      <w:r w:rsidRPr="00E509BA">
        <w:rPr>
          <w:rFonts w:ascii="Times New Roman" w:hAnsi="Times New Roman"/>
          <w:bCs/>
          <w:sz w:val="20"/>
          <w:szCs w:val="21"/>
        </w:rPr>
        <w:t>explicit</w:t>
      </w:r>
      <w:r>
        <w:rPr>
          <w:rFonts w:ascii="Times New Roman" w:hAnsi="Times New Roman" w:hint="eastAsia"/>
          <w:bCs/>
          <w:sz w:val="20"/>
          <w:szCs w:val="21"/>
        </w:rPr>
        <w:t xml:space="preserve"> combination </w:t>
      </w:r>
      <w:r>
        <w:rPr>
          <w:rFonts w:ascii="Times New Roman" w:hAnsi="Times New Roman" w:cs="Times New Roman" w:hint="eastAsia"/>
          <w:sz w:val="20"/>
          <w:szCs w:val="20"/>
        </w:rPr>
        <w:t xml:space="preserve">for C-JT </w:t>
      </w:r>
      <w:r w:rsidRPr="007257D2">
        <w:rPr>
          <w:rFonts w:ascii="Times New Roman" w:hAnsi="Times New Roman" w:cs="Times New Roman"/>
          <w:sz w:val="20"/>
          <w:szCs w:val="20"/>
        </w:rPr>
        <w:t>transmission hypothesis</w:t>
      </w:r>
      <w:r>
        <w:rPr>
          <w:rFonts w:ascii="Times New Roman" w:hAnsi="Times New Roman" w:cs="Times New Roman" w:hint="eastAsia"/>
          <w:sz w:val="20"/>
          <w:szCs w:val="20"/>
        </w:rPr>
        <w:t xml:space="preserve"> based the configured table</w:t>
      </w:r>
      <w:r w:rsidR="0087008C">
        <w:rPr>
          <w:rFonts w:ascii="Times New Roman" w:hAnsi="Times New Roman" w:cs="Times New Roman" w:hint="eastAsia"/>
          <w:sz w:val="20"/>
          <w:szCs w:val="20"/>
        </w:rPr>
        <w:t>.</w:t>
      </w:r>
    </w:p>
    <w:p w14:paraId="37977F04" w14:textId="256034AA" w:rsidR="00DA7BB2" w:rsidRDefault="00DA7BB2" w:rsidP="00C42BBC">
      <w:pPr>
        <w:widowControl/>
        <w:spacing w:afterLines="50" w:after="120"/>
        <w:rPr>
          <w:rFonts w:ascii="Times New Roman" w:hAnsi="Times New Roman" w:cs="Times New Roman"/>
          <w:sz w:val="20"/>
          <w:szCs w:val="20"/>
        </w:rPr>
      </w:pPr>
      <w:r>
        <w:rPr>
          <w:rFonts w:ascii="Times New Roman" w:hAnsi="Times New Roman" w:hint="eastAsia"/>
          <w:bCs/>
          <w:sz w:val="20"/>
          <w:szCs w:val="21"/>
        </w:rPr>
        <w:t xml:space="preserve">For Alt 1, </w:t>
      </w:r>
      <w:r w:rsidR="002173B5">
        <w:rPr>
          <w:rFonts w:ascii="Times New Roman" w:hAnsi="Times New Roman" w:cs="Times New Roman" w:hint="eastAsia"/>
          <w:sz w:val="20"/>
          <w:szCs w:val="20"/>
        </w:rPr>
        <w:t xml:space="preserve">Alt 1-1 and Alt 1-2 are similar that the number of SD/FD basis for each TRP is </w:t>
      </w:r>
      <w:r w:rsidR="002173B5" w:rsidRPr="002173B5">
        <w:rPr>
          <w:rFonts w:ascii="Times New Roman" w:hAnsi="Times New Roman" w:cs="Times New Roman"/>
          <w:sz w:val="20"/>
          <w:szCs w:val="20"/>
        </w:rPr>
        <w:t>equal</w:t>
      </w:r>
      <w:r w:rsidR="00A11732">
        <w:rPr>
          <w:rFonts w:ascii="Times New Roman" w:hAnsi="Times New Roman" w:cs="Times New Roman" w:hint="eastAsia"/>
          <w:sz w:val="20"/>
          <w:szCs w:val="20"/>
        </w:rPr>
        <w:t xml:space="preserve">; For Alt 1-3, </w:t>
      </w:r>
      <w:r w:rsidR="00A11732">
        <w:rPr>
          <w:rFonts w:ascii="Times New Roman" w:hAnsi="Times New Roman" w:cs="Times New Roman"/>
          <w:sz w:val="20"/>
          <w:szCs w:val="20"/>
        </w:rPr>
        <w:t xml:space="preserve">dynamic </w:t>
      </w:r>
      <w:r w:rsidR="00A11732">
        <w:rPr>
          <w:rFonts w:ascii="Times New Roman" w:hAnsi="Times New Roman" w:cs="Times New Roman" w:hint="eastAsia"/>
          <w:sz w:val="20"/>
          <w:szCs w:val="20"/>
        </w:rPr>
        <w:t>SD/FD basis</w:t>
      </w:r>
      <w:r w:rsidR="00A11732">
        <w:rPr>
          <w:rFonts w:ascii="Times New Roman" w:hAnsi="Times New Roman" w:cs="Times New Roman"/>
          <w:sz w:val="20"/>
          <w:szCs w:val="20"/>
        </w:rPr>
        <w:t xml:space="preserve"> allocat</w:t>
      </w:r>
      <w:r w:rsidR="00A11732">
        <w:rPr>
          <w:rFonts w:ascii="Times New Roman" w:hAnsi="Times New Roman" w:cs="Times New Roman" w:hint="eastAsia"/>
          <w:sz w:val="20"/>
          <w:szCs w:val="20"/>
        </w:rPr>
        <w:t>ion</w:t>
      </w:r>
      <w:r w:rsidR="00A11732" w:rsidRPr="00A11732">
        <w:rPr>
          <w:rFonts w:ascii="Times New Roman" w:hAnsi="Times New Roman" w:cs="Times New Roman"/>
          <w:sz w:val="20"/>
          <w:szCs w:val="20"/>
        </w:rPr>
        <w:t xml:space="preserve"> based on </w:t>
      </w:r>
      <w:r w:rsidR="00A11732">
        <w:rPr>
          <w:rFonts w:ascii="Times New Roman" w:hAnsi="Times New Roman" w:cs="Times New Roman" w:hint="eastAsia"/>
          <w:sz w:val="20"/>
          <w:szCs w:val="20"/>
        </w:rPr>
        <w:t xml:space="preserve">channel </w:t>
      </w:r>
      <w:r w:rsidR="00A11732" w:rsidRPr="00A11732">
        <w:rPr>
          <w:rFonts w:ascii="Times New Roman" w:hAnsi="Times New Roman" w:cs="Times New Roman"/>
          <w:sz w:val="20"/>
          <w:szCs w:val="20"/>
        </w:rPr>
        <w:t>measurement results</w:t>
      </w:r>
      <w:r w:rsidR="00A11732">
        <w:rPr>
          <w:rFonts w:ascii="Times New Roman" w:hAnsi="Times New Roman" w:cs="Times New Roman" w:hint="eastAsia"/>
          <w:sz w:val="20"/>
          <w:szCs w:val="20"/>
        </w:rPr>
        <w:t xml:space="preserve"> </w:t>
      </w:r>
      <w:r w:rsidR="0087008C">
        <w:rPr>
          <w:rFonts w:ascii="Times New Roman" w:hAnsi="Times New Roman" w:cs="Times New Roman" w:hint="eastAsia"/>
          <w:sz w:val="20"/>
          <w:szCs w:val="20"/>
        </w:rPr>
        <w:t xml:space="preserve">by UE selection </w:t>
      </w:r>
      <w:r w:rsidR="00A11732">
        <w:rPr>
          <w:rFonts w:ascii="Times New Roman" w:hAnsi="Times New Roman" w:cs="Times New Roman" w:hint="eastAsia"/>
          <w:sz w:val="20"/>
          <w:szCs w:val="20"/>
        </w:rPr>
        <w:t>is supported. In this case, UE might need to report SD/FD basis</w:t>
      </w:r>
      <w:r w:rsidR="00A11732">
        <w:rPr>
          <w:rFonts w:ascii="Times New Roman" w:hAnsi="Times New Roman" w:cs="Times New Roman"/>
          <w:sz w:val="20"/>
          <w:szCs w:val="20"/>
        </w:rPr>
        <w:t xml:space="preserve"> allocat</w:t>
      </w:r>
      <w:r w:rsidR="00A11732">
        <w:rPr>
          <w:rFonts w:ascii="Times New Roman" w:hAnsi="Times New Roman" w:cs="Times New Roman" w:hint="eastAsia"/>
          <w:sz w:val="20"/>
          <w:szCs w:val="20"/>
        </w:rPr>
        <w:t>ion</w:t>
      </w:r>
      <w:r w:rsidR="00A11732" w:rsidRPr="00A11732">
        <w:rPr>
          <w:rFonts w:ascii="Times New Roman" w:hAnsi="Times New Roman" w:cs="Times New Roman"/>
          <w:sz w:val="20"/>
          <w:szCs w:val="20"/>
        </w:rPr>
        <w:t xml:space="preserve"> </w:t>
      </w:r>
      <w:r w:rsidR="00A11732">
        <w:rPr>
          <w:rFonts w:ascii="Times New Roman" w:hAnsi="Times New Roman" w:cs="Times New Roman" w:hint="eastAsia"/>
          <w:sz w:val="20"/>
          <w:szCs w:val="20"/>
        </w:rPr>
        <w:t xml:space="preserve">result for </w:t>
      </w:r>
      <w:proofErr w:type="spellStart"/>
      <w:r w:rsidR="00A11732">
        <w:rPr>
          <w:rFonts w:ascii="Times New Roman" w:hAnsi="Times New Roman" w:cs="Times New Roman" w:hint="eastAsia"/>
          <w:sz w:val="20"/>
          <w:szCs w:val="20"/>
        </w:rPr>
        <w:t>gNB</w:t>
      </w:r>
      <w:proofErr w:type="spellEnd"/>
      <w:r w:rsidR="00A11732">
        <w:rPr>
          <w:rFonts w:ascii="Times New Roman" w:hAnsi="Times New Roman" w:cs="Times New Roman" w:hint="eastAsia"/>
          <w:sz w:val="20"/>
          <w:szCs w:val="20"/>
        </w:rPr>
        <w:t xml:space="preserve"> </w:t>
      </w:r>
      <w:r w:rsidR="009854C6">
        <w:rPr>
          <w:rFonts w:ascii="Times New Roman" w:hAnsi="Times New Roman" w:cs="Times New Roman" w:hint="eastAsia"/>
          <w:sz w:val="20"/>
          <w:szCs w:val="20"/>
        </w:rPr>
        <w:t xml:space="preserve">decoding </w:t>
      </w:r>
      <w:r w:rsidR="00A11732">
        <w:rPr>
          <w:rFonts w:ascii="Times New Roman" w:hAnsi="Times New Roman" w:cs="Times New Roman" w:hint="eastAsia"/>
          <w:sz w:val="20"/>
          <w:szCs w:val="20"/>
        </w:rPr>
        <w:t>of</w:t>
      </w:r>
      <w:r w:rsidR="00A11732">
        <w:rPr>
          <w:rFonts w:ascii="Times New Roman" w:hAnsi="Times New Roman" w:cs="Times New Roman"/>
          <w:sz w:val="20"/>
          <w:szCs w:val="20"/>
        </w:rPr>
        <w:t xml:space="preserve"> CSI</w:t>
      </w:r>
      <w:r w:rsidR="00A11732">
        <w:rPr>
          <w:rFonts w:ascii="Times New Roman" w:hAnsi="Times New Roman" w:cs="Times New Roman" w:hint="eastAsia"/>
          <w:sz w:val="20"/>
          <w:szCs w:val="20"/>
        </w:rPr>
        <w:t>.</w:t>
      </w:r>
      <w:r w:rsidR="00A07EF2">
        <w:rPr>
          <w:rFonts w:ascii="Times New Roman" w:hAnsi="Times New Roman" w:cs="Times New Roman" w:hint="eastAsia"/>
          <w:sz w:val="20"/>
          <w:szCs w:val="20"/>
        </w:rPr>
        <w:t xml:space="preserve"> Furthermore, this </w:t>
      </w:r>
      <w:r w:rsidR="00A07EF2">
        <w:rPr>
          <w:rFonts w:ascii="Times New Roman" w:hAnsi="Times New Roman" w:cs="Times New Roman"/>
          <w:sz w:val="20"/>
          <w:szCs w:val="20"/>
        </w:rPr>
        <w:t>allocat</w:t>
      </w:r>
      <w:r w:rsidR="00A07EF2">
        <w:rPr>
          <w:rFonts w:ascii="Times New Roman" w:hAnsi="Times New Roman" w:cs="Times New Roman" w:hint="eastAsia"/>
          <w:sz w:val="20"/>
          <w:szCs w:val="20"/>
        </w:rPr>
        <w:t>ion</w:t>
      </w:r>
      <w:r w:rsidR="00A07EF2" w:rsidRPr="00A11732">
        <w:rPr>
          <w:rFonts w:ascii="Times New Roman" w:hAnsi="Times New Roman" w:cs="Times New Roman"/>
          <w:sz w:val="20"/>
          <w:szCs w:val="20"/>
        </w:rPr>
        <w:t xml:space="preserve"> </w:t>
      </w:r>
      <w:r w:rsidR="00A07EF2">
        <w:rPr>
          <w:rFonts w:ascii="Times New Roman" w:hAnsi="Times New Roman" w:cs="Times New Roman" w:hint="eastAsia"/>
          <w:sz w:val="20"/>
          <w:szCs w:val="20"/>
        </w:rPr>
        <w:t xml:space="preserve">result can be included in the Part I of the CSI or the </w:t>
      </w:r>
      <w:r w:rsidR="00A07EF2">
        <w:rPr>
          <w:rFonts w:ascii="Times New Roman" w:hAnsi="Times New Roman" w:cs="Times New Roman"/>
          <w:sz w:val="20"/>
          <w:szCs w:val="20"/>
        </w:rPr>
        <w:t>field</w:t>
      </w:r>
      <w:r w:rsidR="00A07EF2">
        <w:rPr>
          <w:rFonts w:ascii="Times New Roman" w:hAnsi="Times New Roman" w:cs="Times New Roman" w:hint="eastAsia"/>
          <w:sz w:val="20"/>
          <w:szCs w:val="20"/>
        </w:rPr>
        <w:t xml:space="preserve"> I of the PMI. </w:t>
      </w:r>
      <w:r w:rsidR="00E509BA">
        <w:rPr>
          <w:rFonts w:ascii="Times New Roman" w:hAnsi="Times New Roman" w:cs="Times New Roman" w:hint="eastAsia"/>
          <w:sz w:val="20"/>
          <w:szCs w:val="20"/>
        </w:rPr>
        <w:t xml:space="preserve">Hence, </w:t>
      </w:r>
      <w:r w:rsidR="00A07EF2">
        <w:rPr>
          <w:rFonts w:ascii="Times New Roman" w:hAnsi="Times New Roman" w:cs="Times New Roman" w:hint="eastAsia"/>
          <w:sz w:val="20"/>
          <w:szCs w:val="20"/>
        </w:rPr>
        <w:t>t</w:t>
      </w:r>
      <w:r w:rsidR="00A07EF2" w:rsidRPr="00E509BA">
        <w:rPr>
          <w:rFonts w:ascii="Times New Roman" w:hAnsi="Times New Roman" w:cs="Times New Roman"/>
          <w:sz w:val="20"/>
          <w:szCs w:val="20"/>
        </w:rPr>
        <w:t xml:space="preserve">he </w:t>
      </w:r>
      <w:r w:rsidR="00A07EF2">
        <w:rPr>
          <w:rFonts w:ascii="Times New Roman" w:hAnsi="Times New Roman" w:cs="Times New Roman" w:hint="eastAsia"/>
          <w:sz w:val="20"/>
          <w:szCs w:val="20"/>
        </w:rPr>
        <w:t>c</w:t>
      </w:r>
      <w:r w:rsidR="00A07EF2" w:rsidRPr="00A07EF2">
        <w:rPr>
          <w:rFonts w:ascii="Times New Roman" w:hAnsi="Times New Roman" w:cs="Times New Roman"/>
          <w:sz w:val="20"/>
          <w:szCs w:val="20"/>
        </w:rPr>
        <w:t xml:space="preserve">omputation </w:t>
      </w:r>
      <w:r w:rsidR="00A07EF2" w:rsidRPr="00E509BA">
        <w:rPr>
          <w:rFonts w:ascii="Times New Roman" w:hAnsi="Times New Roman" w:cs="Times New Roman"/>
          <w:sz w:val="20"/>
          <w:szCs w:val="20"/>
        </w:rPr>
        <w:t>complexity of</w:t>
      </w:r>
      <w:r w:rsidR="00A07EF2">
        <w:rPr>
          <w:rFonts w:ascii="Times New Roman" w:hAnsi="Times New Roman" w:cs="Times New Roman" w:hint="eastAsia"/>
          <w:sz w:val="20"/>
          <w:szCs w:val="20"/>
        </w:rPr>
        <w:t xml:space="preserve"> UE and </w:t>
      </w:r>
      <w:r w:rsidR="00E509BA">
        <w:rPr>
          <w:rFonts w:ascii="Times New Roman" w:hAnsi="Times New Roman" w:cs="Times New Roman" w:hint="eastAsia"/>
          <w:sz w:val="20"/>
          <w:szCs w:val="20"/>
        </w:rPr>
        <w:t xml:space="preserve">the overhead of </w:t>
      </w:r>
      <w:r w:rsidR="00E509BA">
        <w:rPr>
          <w:rFonts w:ascii="Times New Roman" w:hAnsi="Times New Roman" w:cs="Times New Roman"/>
          <w:sz w:val="20"/>
          <w:szCs w:val="20"/>
        </w:rPr>
        <w:t>allocat</w:t>
      </w:r>
      <w:r w:rsidR="00E509BA">
        <w:rPr>
          <w:rFonts w:ascii="Times New Roman" w:hAnsi="Times New Roman" w:cs="Times New Roman" w:hint="eastAsia"/>
          <w:sz w:val="20"/>
          <w:szCs w:val="20"/>
        </w:rPr>
        <w:t>ion</w:t>
      </w:r>
      <w:r w:rsidR="00E509BA" w:rsidRPr="00A11732">
        <w:rPr>
          <w:rFonts w:ascii="Times New Roman" w:hAnsi="Times New Roman" w:cs="Times New Roman"/>
          <w:sz w:val="20"/>
          <w:szCs w:val="20"/>
        </w:rPr>
        <w:t xml:space="preserve"> </w:t>
      </w:r>
      <w:r w:rsidR="00E509BA">
        <w:rPr>
          <w:rFonts w:ascii="Times New Roman" w:hAnsi="Times New Roman" w:cs="Times New Roman" w:hint="eastAsia"/>
          <w:sz w:val="20"/>
          <w:szCs w:val="20"/>
        </w:rPr>
        <w:t>result reporting</w:t>
      </w:r>
      <w:r w:rsidR="00A07EF2" w:rsidRPr="00E509BA">
        <w:rPr>
          <w:rFonts w:ascii="Times New Roman" w:hAnsi="Times New Roman" w:cs="Times New Roman"/>
          <w:sz w:val="20"/>
          <w:szCs w:val="20"/>
        </w:rPr>
        <w:t xml:space="preserve"> </w:t>
      </w:r>
      <w:r w:rsidR="0087008C">
        <w:rPr>
          <w:rFonts w:ascii="Times New Roman" w:hAnsi="Times New Roman" w:cs="Times New Roman" w:hint="eastAsia"/>
          <w:sz w:val="20"/>
          <w:szCs w:val="20"/>
        </w:rPr>
        <w:t>would increase</w:t>
      </w:r>
      <w:r w:rsidR="00A07EF2">
        <w:rPr>
          <w:rFonts w:ascii="Times New Roman" w:hAnsi="Times New Roman" w:cs="Times New Roman" w:hint="eastAsia"/>
          <w:sz w:val="20"/>
          <w:szCs w:val="20"/>
        </w:rPr>
        <w:t>.</w:t>
      </w:r>
      <w:r w:rsidR="00A07EF2" w:rsidDel="00A07EF2">
        <w:rPr>
          <w:rFonts w:ascii="Times New Roman" w:hAnsi="Times New Roman" w:cs="Times New Roman" w:hint="eastAsia"/>
          <w:sz w:val="20"/>
          <w:szCs w:val="20"/>
        </w:rPr>
        <w:t xml:space="preserve"> </w:t>
      </w:r>
    </w:p>
    <w:p w14:paraId="5EF95F56" w14:textId="76D1150D" w:rsidR="00CB7499" w:rsidRDefault="00A07EF2" w:rsidP="00C42BBC">
      <w:pPr>
        <w:widowControl/>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Compared with Alt 1, </w:t>
      </w:r>
      <w:r>
        <w:rPr>
          <w:rFonts w:ascii="Times New Roman" w:hAnsi="Times New Roman" w:hint="eastAsia"/>
          <w:bCs/>
          <w:sz w:val="20"/>
          <w:szCs w:val="21"/>
        </w:rPr>
        <w:t>the RRC signaling overhead</w:t>
      </w:r>
      <w:r>
        <w:rPr>
          <w:rFonts w:ascii="Times New Roman" w:hAnsi="Times New Roman" w:cs="Times New Roman" w:hint="eastAsia"/>
          <w:sz w:val="20"/>
          <w:szCs w:val="20"/>
        </w:rPr>
        <w:t xml:space="preserve"> of Alt 2 </w:t>
      </w:r>
      <w:r>
        <w:rPr>
          <w:rFonts w:ascii="Times New Roman" w:hAnsi="Times New Roman" w:hint="eastAsia"/>
          <w:bCs/>
          <w:sz w:val="20"/>
          <w:szCs w:val="21"/>
        </w:rPr>
        <w:t xml:space="preserve">can be slightly increased for C-JT configuration. </w:t>
      </w:r>
      <w:r w:rsidR="00A11732">
        <w:rPr>
          <w:rFonts w:ascii="Times New Roman" w:hAnsi="Times New Roman" w:cs="Times New Roman" w:hint="eastAsia"/>
          <w:sz w:val="20"/>
          <w:szCs w:val="20"/>
        </w:rPr>
        <w:t xml:space="preserve">For Alt 2-1, </w:t>
      </w:r>
      <w:r w:rsidR="00A11732">
        <w:rPr>
          <w:rFonts w:ascii="Times New Roman" w:hAnsi="Times New Roman" w:hint="eastAsia"/>
          <w:bCs/>
          <w:sz w:val="20"/>
          <w:szCs w:val="21"/>
        </w:rPr>
        <w:t>t</w:t>
      </w:r>
      <w:r w:rsidR="00A11732">
        <w:rPr>
          <w:rFonts w:ascii="Times New Roman" w:hAnsi="Times New Roman" w:cs="Times New Roman" w:hint="eastAsia"/>
          <w:sz w:val="20"/>
          <w:szCs w:val="20"/>
        </w:rPr>
        <w:t>he number of SD/FD basis</w:t>
      </w:r>
      <w:r w:rsidR="00A11732">
        <w:rPr>
          <w:rFonts w:ascii="Times New Roman" w:hAnsi="Times New Roman" w:hint="eastAsia"/>
          <w:bCs/>
          <w:sz w:val="20"/>
          <w:szCs w:val="21"/>
        </w:rPr>
        <w:t xml:space="preserve"> for each depends on the multiple parameters </w:t>
      </w:r>
      <w:r w:rsidR="00A11732">
        <w:rPr>
          <w:rFonts w:ascii="Times New Roman" w:hAnsi="Times New Roman"/>
          <w:bCs/>
          <w:sz w:val="20"/>
          <w:szCs w:val="21"/>
        </w:rPr>
        <w:t>configured</w:t>
      </w:r>
      <w:r w:rsidR="00A11732">
        <w:rPr>
          <w:rFonts w:ascii="Times New Roman" w:hAnsi="Times New Roman" w:hint="eastAsia"/>
          <w:bCs/>
          <w:sz w:val="20"/>
          <w:szCs w:val="21"/>
        </w:rPr>
        <w:t xml:space="preserve"> by RRC signaling</w:t>
      </w:r>
      <w:r>
        <w:rPr>
          <w:rFonts w:ascii="Times New Roman" w:hAnsi="Times New Roman" w:hint="eastAsia"/>
          <w:bCs/>
          <w:sz w:val="20"/>
          <w:szCs w:val="21"/>
        </w:rPr>
        <w:t xml:space="preserve">, </w:t>
      </w:r>
      <w:r>
        <w:rPr>
          <w:rFonts w:ascii="Times New Roman" w:hAnsi="Times New Roman"/>
          <w:bCs/>
          <w:sz w:val="20"/>
          <w:szCs w:val="21"/>
        </w:rPr>
        <w:t>which</w:t>
      </w:r>
      <w:r>
        <w:rPr>
          <w:rFonts w:ascii="Times New Roman" w:hAnsi="Times New Roman" w:hint="eastAsia"/>
          <w:bCs/>
          <w:sz w:val="20"/>
          <w:szCs w:val="21"/>
        </w:rPr>
        <w:t xml:space="preserve"> can </w:t>
      </w:r>
      <w:r w:rsidRPr="00A07EF2">
        <w:rPr>
          <w:rFonts w:ascii="Times New Roman" w:hAnsi="Times New Roman"/>
          <w:bCs/>
          <w:sz w:val="20"/>
          <w:szCs w:val="21"/>
        </w:rPr>
        <w:t>greatly improve the configuration flexibility</w:t>
      </w:r>
      <w:r w:rsidR="00A11732">
        <w:rPr>
          <w:rFonts w:ascii="Times New Roman" w:hAnsi="Times New Roman" w:hint="eastAsia"/>
          <w:bCs/>
          <w:sz w:val="20"/>
          <w:szCs w:val="21"/>
        </w:rPr>
        <w:t>. For Alt 2-2</w:t>
      </w:r>
      <w:r w:rsidR="00E509BA">
        <w:rPr>
          <w:rFonts w:ascii="Times New Roman" w:hAnsi="Times New Roman" w:hint="eastAsia"/>
          <w:bCs/>
          <w:sz w:val="20"/>
          <w:szCs w:val="21"/>
        </w:rPr>
        <w:t xml:space="preserve"> and 2-3</w:t>
      </w:r>
      <w:r w:rsidR="00A11732">
        <w:rPr>
          <w:rFonts w:ascii="Times New Roman" w:hAnsi="Times New Roman" w:hint="eastAsia"/>
          <w:bCs/>
          <w:sz w:val="20"/>
          <w:szCs w:val="21"/>
        </w:rPr>
        <w:t xml:space="preserve">, a new joint </w:t>
      </w:r>
      <w:r w:rsidR="00A11732" w:rsidRPr="00465728">
        <w:rPr>
          <w:rFonts w:ascii="Times New Roman" w:hAnsi="Times New Roman" w:hint="eastAsia"/>
          <w:bCs/>
          <w:sz w:val="20"/>
          <w:szCs w:val="21"/>
        </w:rPr>
        <w:t>configuration on multiple parameters</w:t>
      </w:r>
      <w:r w:rsidR="00A11732">
        <w:rPr>
          <w:rFonts w:ascii="Times New Roman" w:hAnsi="Times New Roman" w:hint="eastAsia"/>
          <w:bCs/>
          <w:sz w:val="20"/>
          <w:szCs w:val="21"/>
        </w:rPr>
        <w:t xml:space="preserve"> for N TRPs </w:t>
      </w:r>
      <w:r w:rsidR="009854C6">
        <w:rPr>
          <w:rFonts w:ascii="Times New Roman" w:hAnsi="Times New Roman" w:hint="eastAsia"/>
          <w:bCs/>
          <w:sz w:val="20"/>
          <w:szCs w:val="21"/>
        </w:rPr>
        <w:t xml:space="preserve">is </w:t>
      </w:r>
      <w:r w:rsidR="00A11732">
        <w:rPr>
          <w:rFonts w:ascii="Times New Roman" w:hAnsi="Times New Roman" w:hint="eastAsia"/>
          <w:bCs/>
          <w:sz w:val="20"/>
          <w:szCs w:val="21"/>
        </w:rPr>
        <w:t xml:space="preserve">to be </w:t>
      </w:r>
      <w:r w:rsidR="00A11732" w:rsidRPr="00A11732">
        <w:rPr>
          <w:rFonts w:ascii="Times New Roman" w:hAnsi="Times New Roman"/>
          <w:bCs/>
          <w:sz w:val="20"/>
          <w:szCs w:val="21"/>
        </w:rPr>
        <w:t>defined</w:t>
      </w:r>
      <w:r w:rsidR="00A11732" w:rsidRPr="00A11732">
        <w:rPr>
          <w:rFonts w:ascii="Times New Roman" w:hAnsi="Times New Roman" w:hint="eastAsia"/>
          <w:bCs/>
          <w:sz w:val="20"/>
          <w:szCs w:val="21"/>
        </w:rPr>
        <w:t xml:space="preserve"> </w:t>
      </w:r>
      <w:r w:rsidR="00A11732">
        <w:rPr>
          <w:rFonts w:ascii="Times New Roman" w:hAnsi="Times New Roman" w:hint="eastAsia"/>
          <w:bCs/>
          <w:sz w:val="20"/>
          <w:szCs w:val="21"/>
        </w:rPr>
        <w:t xml:space="preserve">in specs. </w:t>
      </w:r>
      <w:r w:rsidR="00CB7499">
        <w:rPr>
          <w:rFonts w:ascii="Times New Roman" w:hAnsi="Times New Roman" w:hint="eastAsia"/>
          <w:bCs/>
          <w:sz w:val="20"/>
          <w:szCs w:val="21"/>
        </w:rPr>
        <w:t xml:space="preserve">Compared with Alt 1-3, based the joint configuration in the specs, </w:t>
      </w:r>
      <w:r w:rsidR="00CB7499">
        <w:rPr>
          <w:rFonts w:ascii="Times New Roman" w:hAnsi="Times New Roman" w:cs="Times New Roman" w:hint="eastAsia"/>
          <w:sz w:val="20"/>
          <w:szCs w:val="20"/>
        </w:rPr>
        <w:t>t</w:t>
      </w:r>
      <w:r w:rsidR="00CB7499" w:rsidRPr="00E509BA">
        <w:rPr>
          <w:rFonts w:ascii="Times New Roman" w:hAnsi="Times New Roman" w:cs="Times New Roman"/>
          <w:sz w:val="20"/>
          <w:szCs w:val="20"/>
        </w:rPr>
        <w:t xml:space="preserve">he </w:t>
      </w:r>
      <w:r w:rsidR="00CB7499">
        <w:rPr>
          <w:rFonts w:ascii="Times New Roman" w:hAnsi="Times New Roman" w:cs="Times New Roman" w:hint="eastAsia"/>
          <w:sz w:val="20"/>
          <w:szCs w:val="20"/>
        </w:rPr>
        <w:t>c</w:t>
      </w:r>
      <w:r w:rsidR="00CB7499" w:rsidRPr="00A07EF2">
        <w:rPr>
          <w:rFonts w:ascii="Times New Roman" w:hAnsi="Times New Roman" w:cs="Times New Roman"/>
          <w:sz w:val="20"/>
          <w:szCs w:val="20"/>
        </w:rPr>
        <w:t xml:space="preserve">omputational </w:t>
      </w:r>
      <w:r w:rsidR="00CB7499" w:rsidRPr="00E509BA">
        <w:rPr>
          <w:rFonts w:ascii="Times New Roman" w:hAnsi="Times New Roman" w:cs="Times New Roman"/>
          <w:sz w:val="20"/>
          <w:szCs w:val="20"/>
        </w:rPr>
        <w:t>complexity of</w:t>
      </w:r>
      <w:r w:rsidR="00CB7499">
        <w:rPr>
          <w:rFonts w:ascii="Times New Roman" w:hAnsi="Times New Roman" w:cs="Times New Roman" w:hint="eastAsia"/>
          <w:sz w:val="20"/>
          <w:szCs w:val="20"/>
        </w:rPr>
        <w:t xml:space="preserve"> UE and the overhead of </w:t>
      </w:r>
      <w:r w:rsidR="00CB7499">
        <w:rPr>
          <w:rFonts w:ascii="Times New Roman" w:hAnsi="Times New Roman" w:cs="Times New Roman"/>
          <w:sz w:val="20"/>
          <w:szCs w:val="20"/>
        </w:rPr>
        <w:t>allocat</w:t>
      </w:r>
      <w:r w:rsidR="00CB7499">
        <w:rPr>
          <w:rFonts w:ascii="Times New Roman" w:hAnsi="Times New Roman" w:cs="Times New Roman" w:hint="eastAsia"/>
          <w:sz w:val="20"/>
          <w:szCs w:val="20"/>
        </w:rPr>
        <w:t>ion</w:t>
      </w:r>
      <w:r w:rsidR="00CB7499" w:rsidRPr="00A11732">
        <w:rPr>
          <w:rFonts w:ascii="Times New Roman" w:hAnsi="Times New Roman" w:cs="Times New Roman"/>
          <w:sz w:val="20"/>
          <w:szCs w:val="20"/>
        </w:rPr>
        <w:t xml:space="preserve"> </w:t>
      </w:r>
      <w:r w:rsidR="00CB7499">
        <w:rPr>
          <w:rFonts w:ascii="Times New Roman" w:hAnsi="Times New Roman" w:cs="Times New Roman" w:hint="eastAsia"/>
          <w:sz w:val="20"/>
          <w:szCs w:val="20"/>
        </w:rPr>
        <w:t>result reporting</w:t>
      </w:r>
      <w:r w:rsidR="00CB7499" w:rsidRPr="00E509BA">
        <w:rPr>
          <w:rFonts w:ascii="Times New Roman" w:hAnsi="Times New Roman" w:cs="Times New Roman"/>
          <w:sz w:val="20"/>
          <w:szCs w:val="20"/>
        </w:rPr>
        <w:t xml:space="preserve"> </w:t>
      </w:r>
      <w:r w:rsidR="00CB7499">
        <w:rPr>
          <w:rFonts w:ascii="Times New Roman" w:hAnsi="Times New Roman" w:cs="Times New Roman" w:hint="eastAsia"/>
          <w:sz w:val="20"/>
          <w:szCs w:val="20"/>
        </w:rPr>
        <w:t xml:space="preserve">can be reduced. </w:t>
      </w:r>
    </w:p>
    <w:p w14:paraId="0B7287B0" w14:textId="16F4AB2D" w:rsidR="00346F45" w:rsidRDefault="00A11732" w:rsidP="00C42BBC">
      <w:pPr>
        <w:widowControl/>
        <w:spacing w:afterLines="50" w:after="120"/>
        <w:rPr>
          <w:rFonts w:ascii="Times New Roman" w:hAnsi="Times New Roman"/>
          <w:bCs/>
          <w:sz w:val="20"/>
          <w:szCs w:val="21"/>
        </w:rPr>
      </w:pPr>
      <w:r>
        <w:rPr>
          <w:rFonts w:ascii="Times New Roman" w:hAnsi="Times New Roman" w:hint="eastAsia"/>
          <w:bCs/>
          <w:sz w:val="20"/>
          <w:szCs w:val="21"/>
        </w:rPr>
        <w:t xml:space="preserve">The following example </w:t>
      </w:r>
      <w:r w:rsidR="00A07EF2">
        <w:rPr>
          <w:rFonts w:ascii="Times New Roman" w:hAnsi="Times New Roman" w:hint="eastAsia"/>
          <w:bCs/>
          <w:sz w:val="20"/>
          <w:szCs w:val="21"/>
        </w:rPr>
        <w:t xml:space="preserve">in </w:t>
      </w:r>
      <w:r w:rsidR="00346F45">
        <w:rPr>
          <w:rFonts w:ascii="Times New Roman" w:hAnsi="Times New Roman"/>
          <w:bCs/>
          <w:sz w:val="20"/>
          <w:szCs w:val="21"/>
        </w:rPr>
        <w:fldChar w:fldCharType="begin"/>
      </w:r>
      <w:r w:rsidR="00346F45">
        <w:rPr>
          <w:rFonts w:ascii="Times New Roman" w:hAnsi="Times New Roman"/>
          <w:bCs/>
          <w:sz w:val="20"/>
          <w:szCs w:val="21"/>
        </w:rPr>
        <w:instrText xml:space="preserve"> </w:instrText>
      </w:r>
      <w:r w:rsidR="00346F45">
        <w:rPr>
          <w:rFonts w:ascii="Times New Roman" w:hAnsi="Times New Roman" w:hint="eastAsia"/>
          <w:bCs/>
          <w:sz w:val="20"/>
          <w:szCs w:val="21"/>
        </w:rPr>
        <w:instrText>REF _Ref111213473 \h</w:instrText>
      </w:r>
      <w:r w:rsidR="00346F45">
        <w:rPr>
          <w:rFonts w:ascii="Times New Roman" w:hAnsi="Times New Roman"/>
          <w:bCs/>
          <w:sz w:val="20"/>
          <w:szCs w:val="21"/>
        </w:rPr>
        <w:instrText xml:space="preserve"> </w:instrText>
      </w:r>
      <w:r w:rsidR="00346F45">
        <w:rPr>
          <w:rFonts w:ascii="Times New Roman" w:hAnsi="Times New Roman"/>
          <w:bCs/>
          <w:sz w:val="20"/>
          <w:szCs w:val="21"/>
        </w:rPr>
      </w:r>
      <w:r w:rsidR="00346F45">
        <w:rPr>
          <w:rFonts w:ascii="Times New Roman" w:hAnsi="Times New Roman"/>
          <w:bCs/>
          <w:sz w:val="20"/>
          <w:szCs w:val="21"/>
        </w:rPr>
        <w:fldChar w:fldCharType="separate"/>
      </w:r>
      <w:r w:rsidR="00346F45" w:rsidRPr="00346F45">
        <w:rPr>
          <w:rFonts w:ascii="Times New Roman" w:hAnsi="Times New Roman" w:cs="Times New Roman"/>
          <w:sz w:val="20"/>
          <w:szCs w:val="20"/>
        </w:rPr>
        <w:t xml:space="preserve">Table </w:t>
      </w:r>
      <w:r w:rsidR="00346F45" w:rsidRPr="00346F45">
        <w:rPr>
          <w:rFonts w:ascii="Times New Roman" w:hAnsi="Times New Roman" w:cs="Times New Roman"/>
          <w:noProof/>
          <w:sz w:val="20"/>
          <w:szCs w:val="20"/>
        </w:rPr>
        <w:t>1</w:t>
      </w:r>
      <w:r w:rsidR="00346F45">
        <w:rPr>
          <w:rFonts w:ascii="Times New Roman" w:hAnsi="Times New Roman"/>
          <w:bCs/>
          <w:sz w:val="20"/>
          <w:szCs w:val="21"/>
        </w:rPr>
        <w:fldChar w:fldCharType="end"/>
      </w:r>
      <w:r w:rsidR="00346F45">
        <w:rPr>
          <w:rFonts w:ascii="Times New Roman" w:hAnsi="Times New Roman" w:hint="eastAsia"/>
          <w:bCs/>
          <w:sz w:val="20"/>
          <w:szCs w:val="21"/>
        </w:rPr>
        <w:t xml:space="preserve"> </w:t>
      </w:r>
      <w:r>
        <w:rPr>
          <w:rFonts w:ascii="Times New Roman" w:hAnsi="Times New Roman" w:hint="eastAsia"/>
          <w:bCs/>
          <w:sz w:val="20"/>
          <w:szCs w:val="21"/>
        </w:rPr>
        <w:t xml:space="preserve">can </w:t>
      </w:r>
      <w:r w:rsidRPr="00A11732">
        <w:rPr>
          <w:rFonts w:ascii="Times New Roman" w:hAnsi="Times New Roman"/>
          <w:bCs/>
          <w:sz w:val="20"/>
          <w:szCs w:val="21"/>
        </w:rPr>
        <w:t>be referenced</w:t>
      </w:r>
      <w:r>
        <w:rPr>
          <w:rFonts w:ascii="Times New Roman" w:hAnsi="Times New Roman" w:hint="eastAsia"/>
          <w:bCs/>
          <w:sz w:val="20"/>
          <w:szCs w:val="21"/>
        </w:rPr>
        <w:t xml:space="preserve"> for </w:t>
      </w:r>
      <w:r w:rsidR="00CB7499" w:rsidRPr="00CB7499">
        <w:rPr>
          <w:rFonts w:ascii="Times New Roman" w:hAnsi="Times New Roman" w:cs="Times New Roman" w:hint="eastAsia"/>
          <w:sz w:val="20"/>
          <w:szCs w:val="20"/>
        </w:rPr>
        <w:t>Alt 2-2 and 2-3</w:t>
      </w:r>
      <w:r w:rsidRPr="00CB7499">
        <w:rPr>
          <w:rFonts w:ascii="Times New Roman" w:hAnsi="Times New Roman" w:cs="Times New Roman" w:hint="eastAsia"/>
          <w:sz w:val="20"/>
          <w:szCs w:val="20"/>
        </w:rPr>
        <w:t>.</w:t>
      </w:r>
      <w:r w:rsidR="002F5409" w:rsidRPr="00CB7499">
        <w:rPr>
          <w:rFonts w:ascii="Times New Roman" w:hAnsi="Times New Roman" w:cs="Times New Roman"/>
          <w:sz w:val="20"/>
          <w:szCs w:val="20"/>
        </w:rPr>
        <w:t xml:space="preserve"> </w:t>
      </w:r>
      <w:r w:rsidR="00CB7499" w:rsidRPr="00CB7499">
        <w:rPr>
          <w:rFonts w:ascii="Times New Roman" w:hAnsi="Times New Roman" w:cs="Times New Roman" w:hint="eastAsia"/>
          <w:sz w:val="20"/>
          <w:szCs w:val="20"/>
        </w:rPr>
        <w:t xml:space="preserve">In this </w:t>
      </w:r>
      <w:r w:rsidR="00CB7499">
        <w:rPr>
          <w:rFonts w:ascii="Times New Roman" w:hAnsi="Times New Roman" w:cs="Times New Roman" w:hint="eastAsia"/>
          <w:sz w:val="20"/>
          <w:szCs w:val="20"/>
        </w:rPr>
        <w:t>table, some combinations only include a part of N TRPs. Hence, it is e</w:t>
      </w:r>
      <w:r w:rsidR="00CB7499" w:rsidRPr="00CB7499">
        <w:rPr>
          <w:rFonts w:ascii="Times New Roman" w:hAnsi="Times New Roman" w:cs="Times New Roman"/>
          <w:sz w:val="20"/>
          <w:szCs w:val="20"/>
        </w:rPr>
        <w:t>quivalent to</w:t>
      </w:r>
      <w:r w:rsidR="00CB7499">
        <w:rPr>
          <w:rFonts w:ascii="Times New Roman" w:hAnsi="Times New Roman" w:cs="Times New Roman" w:hint="eastAsia"/>
          <w:sz w:val="20"/>
          <w:szCs w:val="20"/>
        </w:rPr>
        <w:t xml:space="preserve"> the configuration/selection on number of TRPs for C-JT, </w:t>
      </w:r>
      <w:r w:rsidR="00CB7499" w:rsidRPr="00CB7499">
        <w:rPr>
          <w:rFonts w:ascii="Times New Roman" w:hAnsi="Times New Roman" w:cs="Times New Roman"/>
          <w:sz w:val="20"/>
          <w:szCs w:val="20"/>
        </w:rPr>
        <w:t xml:space="preserve">whether it is </w:t>
      </w:r>
      <w:proofErr w:type="spellStart"/>
      <w:r w:rsidR="00351DEA">
        <w:rPr>
          <w:rFonts w:ascii="Times New Roman" w:hAnsi="Times New Roman" w:cs="Times New Roman" w:hint="eastAsia"/>
          <w:sz w:val="20"/>
          <w:szCs w:val="20"/>
        </w:rPr>
        <w:t>gNB</w:t>
      </w:r>
      <w:proofErr w:type="spellEnd"/>
      <w:r w:rsidR="00351DEA">
        <w:rPr>
          <w:rFonts w:ascii="Times New Roman" w:hAnsi="Times New Roman" w:cs="Times New Roman" w:hint="eastAsia"/>
          <w:sz w:val="20"/>
          <w:szCs w:val="20"/>
        </w:rPr>
        <w:t>-</w:t>
      </w:r>
      <w:r w:rsidR="00CB7499">
        <w:rPr>
          <w:rFonts w:ascii="Times New Roman" w:hAnsi="Times New Roman" w:cs="Times New Roman" w:hint="eastAsia"/>
          <w:sz w:val="20"/>
          <w:szCs w:val="20"/>
        </w:rPr>
        <w:t>configured</w:t>
      </w:r>
      <w:r w:rsidR="00CB7499">
        <w:rPr>
          <w:rFonts w:ascii="Times New Roman" w:hAnsi="Times New Roman" w:cs="Times New Roman"/>
          <w:sz w:val="20"/>
          <w:szCs w:val="20"/>
        </w:rPr>
        <w:t xml:space="preserve"> or </w:t>
      </w:r>
      <w:r w:rsidR="00CB7499">
        <w:rPr>
          <w:rFonts w:ascii="Times New Roman" w:hAnsi="Times New Roman" w:cs="Times New Roman" w:hint="eastAsia"/>
          <w:sz w:val="20"/>
          <w:szCs w:val="20"/>
        </w:rPr>
        <w:t>UE</w:t>
      </w:r>
      <w:r w:rsidR="00351DEA">
        <w:rPr>
          <w:rFonts w:ascii="Times New Roman" w:hAnsi="Times New Roman" w:cs="Times New Roman" w:hint="eastAsia"/>
          <w:sz w:val="20"/>
          <w:szCs w:val="20"/>
        </w:rPr>
        <w:t>-selected</w:t>
      </w:r>
      <w:r w:rsidR="00CB7499">
        <w:rPr>
          <w:rFonts w:ascii="Times New Roman" w:hAnsi="Times New Roman" w:cs="Times New Roman" w:hint="eastAsia"/>
          <w:sz w:val="20"/>
          <w:szCs w:val="20"/>
        </w:rPr>
        <w:t xml:space="preserve">. However, lots of combination could be </w:t>
      </w:r>
      <w:r w:rsidR="00CB7499" w:rsidRPr="00CB7499">
        <w:rPr>
          <w:rFonts w:ascii="Times New Roman" w:hAnsi="Times New Roman" w:cs="Times New Roman"/>
          <w:sz w:val="20"/>
          <w:szCs w:val="20"/>
        </w:rPr>
        <w:t>defined</w:t>
      </w:r>
      <w:r w:rsidR="00CB7499">
        <w:rPr>
          <w:rFonts w:ascii="Times New Roman" w:hAnsi="Times New Roman" w:cs="Times New Roman" w:hint="eastAsia"/>
          <w:sz w:val="20"/>
          <w:szCs w:val="20"/>
        </w:rPr>
        <w:t xml:space="preserve"> </w:t>
      </w:r>
      <w:r w:rsidR="00CB7499" w:rsidRPr="00CB7499">
        <w:rPr>
          <w:rFonts w:ascii="Times New Roman" w:hAnsi="Times New Roman" w:cs="Times New Roman"/>
          <w:sz w:val="20"/>
          <w:szCs w:val="20"/>
        </w:rPr>
        <w:t>especially</w:t>
      </w:r>
      <w:r w:rsidR="00CB7499">
        <w:rPr>
          <w:rFonts w:ascii="Times New Roman" w:hAnsi="Times New Roman" w:cs="Times New Roman" w:hint="eastAsia"/>
          <w:sz w:val="20"/>
          <w:szCs w:val="20"/>
        </w:rPr>
        <w:t xml:space="preserve"> a</w:t>
      </w:r>
      <w:r w:rsidR="00CB7499" w:rsidRPr="00CB7499">
        <w:rPr>
          <w:rFonts w:ascii="Times New Roman" w:hAnsi="Times New Roman" w:cs="Times New Roman"/>
          <w:sz w:val="20"/>
          <w:szCs w:val="20"/>
        </w:rPr>
        <w:t>s the number of TRPs increases</w:t>
      </w:r>
      <w:r w:rsidR="00CB7499">
        <w:rPr>
          <w:rFonts w:ascii="Times New Roman" w:hAnsi="Times New Roman" w:cs="Times New Roman" w:hint="eastAsia"/>
          <w:sz w:val="20"/>
          <w:szCs w:val="20"/>
        </w:rPr>
        <w:t>. Therefore,</w:t>
      </w:r>
      <w:r w:rsidR="00CB7499" w:rsidRPr="00CB7499">
        <w:rPr>
          <w:rFonts w:ascii="Times New Roman" w:hAnsi="Times New Roman" w:cs="Times New Roman"/>
          <w:sz w:val="20"/>
          <w:szCs w:val="20"/>
        </w:rPr>
        <w:t xml:space="preserve"> </w:t>
      </w:r>
      <w:r w:rsidR="00CB7499">
        <w:rPr>
          <w:rFonts w:ascii="Times New Roman" w:hAnsi="Times New Roman" w:cs="Times New Roman" w:hint="eastAsia"/>
          <w:sz w:val="20"/>
          <w:szCs w:val="20"/>
        </w:rPr>
        <w:t>v</w:t>
      </w:r>
      <w:r w:rsidR="002F5409" w:rsidRPr="00CB7499">
        <w:rPr>
          <w:rFonts w:ascii="Times New Roman" w:hAnsi="Times New Roman" w:cs="Times New Roman"/>
          <w:sz w:val="20"/>
          <w:szCs w:val="20"/>
        </w:rPr>
        <w:t>ar</w:t>
      </w:r>
      <w:r w:rsidR="002F5409" w:rsidRPr="002F5409">
        <w:rPr>
          <w:rFonts w:ascii="Times New Roman" w:hAnsi="Times New Roman"/>
          <w:bCs/>
          <w:sz w:val="20"/>
          <w:szCs w:val="21"/>
        </w:rPr>
        <w:t xml:space="preserve">ious possible combinations </w:t>
      </w:r>
      <w:r w:rsidR="003A22FC">
        <w:rPr>
          <w:rFonts w:ascii="Times New Roman" w:hAnsi="Times New Roman" w:hint="eastAsia"/>
          <w:bCs/>
          <w:sz w:val="20"/>
          <w:szCs w:val="21"/>
        </w:rPr>
        <w:t xml:space="preserve">and the </w:t>
      </w:r>
      <w:r w:rsidR="003A22FC" w:rsidRPr="003A22FC">
        <w:rPr>
          <w:rFonts w:ascii="Times New Roman" w:hAnsi="Times New Roman"/>
          <w:bCs/>
          <w:sz w:val="20"/>
          <w:szCs w:val="21"/>
        </w:rPr>
        <w:t>exact values</w:t>
      </w:r>
      <w:r w:rsidR="003A22FC">
        <w:rPr>
          <w:rFonts w:ascii="Times New Roman" w:hAnsi="Times New Roman" w:hint="eastAsia"/>
          <w:bCs/>
          <w:sz w:val="20"/>
          <w:szCs w:val="21"/>
        </w:rPr>
        <w:t xml:space="preserve"> </w:t>
      </w:r>
      <w:r w:rsidR="002F5409" w:rsidRPr="002F5409">
        <w:rPr>
          <w:rFonts w:ascii="Times New Roman" w:hAnsi="Times New Roman"/>
          <w:bCs/>
          <w:sz w:val="20"/>
          <w:szCs w:val="21"/>
        </w:rPr>
        <w:t xml:space="preserve">can be discussed based on the </w:t>
      </w:r>
      <w:r w:rsidR="002F5409">
        <w:rPr>
          <w:rFonts w:ascii="Times New Roman" w:hAnsi="Times New Roman" w:hint="eastAsia"/>
          <w:bCs/>
          <w:sz w:val="20"/>
          <w:szCs w:val="21"/>
        </w:rPr>
        <w:t>s</w:t>
      </w:r>
      <w:r w:rsidR="002F5409" w:rsidRPr="002F5409">
        <w:rPr>
          <w:rFonts w:ascii="Times New Roman" w:hAnsi="Times New Roman"/>
          <w:bCs/>
          <w:sz w:val="20"/>
          <w:szCs w:val="21"/>
        </w:rPr>
        <w:t>ubsequent</w:t>
      </w:r>
      <w:r w:rsidR="002F5409">
        <w:rPr>
          <w:rFonts w:ascii="Times New Roman" w:hAnsi="Times New Roman" w:hint="eastAsia"/>
          <w:bCs/>
          <w:sz w:val="20"/>
          <w:szCs w:val="21"/>
        </w:rPr>
        <w:t xml:space="preserve"> </w:t>
      </w:r>
      <w:r w:rsidR="002F5409" w:rsidRPr="002F5409">
        <w:rPr>
          <w:rFonts w:ascii="Times New Roman" w:hAnsi="Times New Roman"/>
          <w:bCs/>
          <w:sz w:val="20"/>
          <w:szCs w:val="21"/>
        </w:rPr>
        <w:t>simulation results</w:t>
      </w:r>
      <w:r w:rsidR="002F5409">
        <w:rPr>
          <w:rFonts w:ascii="Times New Roman" w:hAnsi="Times New Roman" w:hint="eastAsia"/>
          <w:bCs/>
          <w:sz w:val="20"/>
          <w:szCs w:val="21"/>
        </w:rPr>
        <w:t>.</w:t>
      </w:r>
      <w:r w:rsidR="00A07EF2">
        <w:rPr>
          <w:rFonts w:ascii="Times New Roman" w:hAnsi="Times New Roman" w:hint="eastAsia"/>
          <w:bCs/>
          <w:sz w:val="20"/>
          <w:szCs w:val="21"/>
        </w:rPr>
        <w:t xml:space="preserve"> </w:t>
      </w:r>
    </w:p>
    <w:p w14:paraId="15A916AE" w14:textId="14A01ABC" w:rsidR="00CB125F" w:rsidRPr="00346F45" w:rsidRDefault="00346F45" w:rsidP="00C42BBC">
      <w:pPr>
        <w:widowControl/>
        <w:spacing w:afterLines="50" w:after="120"/>
        <w:jc w:val="center"/>
        <w:rPr>
          <w:rFonts w:ascii="Times New Roman" w:hAnsi="Times New Roman" w:cs="Times New Roman"/>
          <w:bCs/>
          <w:sz w:val="20"/>
          <w:szCs w:val="20"/>
        </w:rPr>
      </w:pPr>
      <w:bookmarkStart w:id="10" w:name="_Ref111213473"/>
      <w:r w:rsidRPr="00346F45">
        <w:rPr>
          <w:rFonts w:ascii="Times New Roman" w:hAnsi="Times New Roman" w:cs="Times New Roman"/>
          <w:sz w:val="20"/>
          <w:szCs w:val="20"/>
        </w:rPr>
        <w:t xml:space="preserve">Table </w:t>
      </w:r>
      <w:r w:rsidRPr="00346F45">
        <w:rPr>
          <w:rFonts w:ascii="Times New Roman" w:hAnsi="Times New Roman" w:cs="Times New Roman"/>
          <w:sz w:val="20"/>
          <w:szCs w:val="20"/>
        </w:rPr>
        <w:fldChar w:fldCharType="begin"/>
      </w:r>
      <w:r w:rsidRPr="00346F45">
        <w:rPr>
          <w:rFonts w:ascii="Times New Roman" w:hAnsi="Times New Roman" w:cs="Times New Roman"/>
          <w:sz w:val="20"/>
          <w:szCs w:val="20"/>
        </w:rPr>
        <w:instrText xml:space="preserve"> SEQ Table \* ARABIC </w:instrText>
      </w:r>
      <w:r w:rsidRPr="00346F45">
        <w:rPr>
          <w:rFonts w:ascii="Times New Roman" w:hAnsi="Times New Roman" w:cs="Times New Roman"/>
          <w:sz w:val="20"/>
          <w:szCs w:val="20"/>
        </w:rPr>
        <w:fldChar w:fldCharType="separate"/>
      </w:r>
      <w:r w:rsidRPr="00346F45">
        <w:rPr>
          <w:rFonts w:ascii="Times New Roman" w:hAnsi="Times New Roman" w:cs="Times New Roman"/>
          <w:noProof/>
          <w:sz w:val="20"/>
          <w:szCs w:val="20"/>
        </w:rPr>
        <w:t>1</w:t>
      </w:r>
      <w:r w:rsidRPr="00346F45">
        <w:rPr>
          <w:rFonts w:ascii="Times New Roman" w:hAnsi="Times New Roman" w:cs="Times New Roman"/>
          <w:sz w:val="20"/>
          <w:szCs w:val="20"/>
        </w:rPr>
        <w:fldChar w:fldCharType="end"/>
      </w:r>
      <w:bookmarkEnd w:id="10"/>
      <w:r w:rsidRPr="00346F45">
        <w:rPr>
          <w:rFonts w:ascii="Times New Roman" w:hAnsi="Times New Roman" w:cs="Times New Roman"/>
          <w:sz w:val="20"/>
          <w:szCs w:val="20"/>
        </w:rPr>
        <w:t xml:space="preserve"> </w:t>
      </w:r>
      <w:r w:rsidR="0087008C" w:rsidRPr="00346F45">
        <w:rPr>
          <w:rFonts w:ascii="Times New Roman" w:hAnsi="Times New Roman" w:cs="Times New Roman"/>
          <w:bCs/>
          <w:sz w:val="20"/>
          <w:szCs w:val="20"/>
        </w:rPr>
        <w:t>O</w:t>
      </w:r>
      <w:r w:rsidR="00A07EF2" w:rsidRPr="00346F45">
        <w:rPr>
          <w:rFonts w:ascii="Times New Roman" w:hAnsi="Times New Roman" w:cs="Times New Roman"/>
          <w:bCs/>
          <w:sz w:val="20"/>
          <w:szCs w:val="20"/>
        </w:rPr>
        <w:t xml:space="preserve">ne joint configuration for </w:t>
      </w:r>
      <w:r w:rsidR="00A07EF2" w:rsidRPr="00346F45">
        <w:rPr>
          <w:rFonts w:ascii="Times New Roman" w:hAnsi="Times New Roman" w:cs="Times New Roman"/>
          <w:sz w:val="20"/>
          <w:szCs w:val="20"/>
        </w:rPr>
        <w:t>C-JT transmission hypothesis</w:t>
      </w:r>
    </w:p>
    <w:tbl>
      <w:tblPr>
        <w:tblStyle w:val="aa"/>
        <w:tblW w:w="8169" w:type="dxa"/>
        <w:jc w:val="center"/>
        <w:tblInd w:w="840" w:type="dxa"/>
        <w:tblLook w:val="04A0" w:firstRow="1" w:lastRow="0" w:firstColumn="1" w:lastColumn="0" w:noHBand="0" w:noVBand="1"/>
      </w:tblPr>
      <w:tblGrid>
        <w:gridCol w:w="837"/>
        <w:gridCol w:w="892"/>
        <w:gridCol w:w="894"/>
        <w:gridCol w:w="895"/>
        <w:gridCol w:w="924"/>
        <w:gridCol w:w="924"/>
        <w:gridCol w:w="895"/>
        <w:gridCol w:w="987"/>
        <w:gridCol w:w="921"/>
      </w:tblGrid>
      <w:tr w:rsidR="00050DD4" w14:paraId="22D54DAD" w14:textId="30C17A71" w:rsidTr="00A07EF2">
        <w:trPr>
          <w:jc w:val="center"/>
        </w:trPr>
        <w:tc>
          <w:tcPr>
            <w:tcW w:w="837" w:type="dxa"/>
          </w:tcPr>
          <w:p w14:paraId="5DA44991" w14:textId="77777777" w:rsidR="00050DD4" w:rsidRPr="00A11732" w:rsidRDefault="00050DD4" w:rsidP="00C42BBC">
            <w:pPr>
              <w:spacing w:afterLines="50" w:after="120"/>
              <w:outlineLvl w:val="0"/>
              <w:rPr>
                <w:rFonts w:ascii="Times New Roman" w:hAnsi="Times New Roman" w:cs="Times New Roman"/>
                <w:sz w:val="20"/>
                <w:szCs w:val="20"/>
              </w:rPr>
            </w:pPr>
          </w:p>
        </w:tc>
        <w:tc>
          <w:tcPr>
            <w:tcW w:w="3605" w:type="dxa"/>
            <w:gridSpan w:val="4"/>
          </w:tcPr>
          <w:p w14:paraId="23143169" w14:textId="61473B75" w:rsidR="00050DD4" w:rsidRPr="00A11732" w:rsidRDefault="00050DD4" w:rsidP="00C42BBC">
            <w:pPr>
              <w:spacing w:afterLines="50" w:after="120"/>
              <w:jc w:val="center"/>
              <w:outlineLvl w:val="0"/>
              <w:rPr>
                <w:rFonts w:ascii="Times New Roman" w:eastAsia="宋体" w:hAnsi="Times New Roman" w:cs="Times New Roman"/>
                <w:bCs/>
                <w:sz w:val="20"/>
                <w:szCs w:val="20"/>
              </w:rPr>
            </w:pPr>
            <w:r w:rsidRPr="00A11732">
              <w:rPr>
                <w:rFonts w:ascii="Times New Roman" w:hAnsi="Times New Roman" w:cs="Times New Roman"/>
                <w:sz w:val="20"/>
                <w:szCs w:val="20"/>
              </w:rPr>
              <w:t xml:space="preserve">The </w:t>
            </w:r>
            <w:r w:rsidR="00CB7499">
              <w:rPr>
                <w:rFonts w:ascii="Times New Roman" w:hAnsi="Times New Roman" w:cs="Times New Roman" w:hint="eastAsia"/>
                <w:sz w:val="20"/>
                <w:szCs w:val="20"/>
              </w:rPr>
              <w:t>parameters</w:t>
            </w:r>
            <w:r w:rsidR="00CB7499" w:rsidRPr="00A11732">
              <w:rPr>
                <w:rFonts w:ascii="Times New Roman" w:hAnsi="Times New Roman" w:cs="Times New Roman"/>
                <w:sz w:val="20"/>
                <w:szCs w:val="20"/>
              </w:rPr>
              <w:t xml:space="preserve"> </w:t>
            </w:r>
            <w:r w:rsidRPr="00A11732">
              <w:rPr>
                <w:rFonts w:ascii="Times New Roman" w:hAnsi="Times New Roman" w:cs="Times New Roman"/>
                <w:sz w:val="20"/>
                <w:szCs w:val="20"/>
              </w:rPr>
              <w:t>of SD basis</w:t>
            </w:r>
          </w:p>
        </w:tc>
        <w:tc>
          <w:tcPr>
            <w:tcW w:w="3727" w:type="dxa"/>
            <w:gridSpan w:val="4"/>
          </w:tcPr>
          <w:p w14:paraId="09830CCF" w14:textId="04C0E9B3" w:rsidR="00050DD4" w:rsidRPr="00A11732" w:rsidRDefault="00050DD4" w:rsidP="00C42BBC">
            <w:pPr>
              <w:spacing w:afterLines="50" w:after="120"/>
              <w:jc w:val="center"/>
              <w:outlineLvl w:val="0"/>
              <w:rPr>
                <w:rFonts w:ascii="Times New Roman" w:eastAsia="宋体" w:hAnsi="Times New Roman" w:cs="Times New Roman"/>
                <w:bCs/>
                <w:sz w:val="20"/>
                <w:szCs w:val="20"/>
              </w:rPr>
            </w:pPr>
            <w:r w:rsidRPr="00A11732">
              <w:rPr>
                <w:rFonts w:ascii="Times New Roman" w:hAnsi="Times New Roman" w:cs="Times New Roman"/>
                <w:sz w:val="20"/>
                <w:szCs w:val="20"/>
              </w:rPr>
              <w:t xml:space="preserve">The </w:t>
            </w:r>
            <w:r w:rsidR="00CB7499">
              <w:rPr>
                <w:rFonts w:ascii="Times New Roman" w:hAnsi="Times New Roman" w:cs="Times New Roman" w:hint="eastAsia"/>
                <w:sz w:val="20"/>
                <w:szCs w:val="20"/>
              </w:rPr>
              <w:t>parameters</w:t>
            </w:r>
            <w:r w:rsidRPr="00A11732">
              <w:rPr>
                <w:rFonts w:ascii="Times New Roman" w:hAnsi="Times New Roman" w:cs="Times New Roman"/>
                <w:sz w:val="20"/>
                <w:szCs w:val="20"/>
              </w:rPr>
              <w:t xml:space="preserve"> of </w:t>
            </w:r>
            <w:r>
              <w:rPr>
                <w:rFonts w:ascii="Times New Roman" w:hAnsi="Times New Roman" w:cs="Times New Roman" w:hint="eastAsia"/>
                <w:sz w:val="20"/>
                <w:szCs w:val="20"/>
              </w:rPr>
              <w:t>F</w:t>
            </w:r>
            <w:r w:rsidRPr="00A11732">
              <w:rPr>
                <w:rFonts w:ascii="Times New Roman" w:hAnsi="Times New Roman" w:cs="Times New Roman"/>
                <w:sz w:val="20"/>
                <w:szCs w:val="20"/>
              </w:rPr>
              <w:t>D basis</w:t>
            </w:r>
          </w:p>
        </w:tc>
      </w:tr>
      <w:tr w:rsidR="00050DD4" w14:paraId="3A0A8AA0" w14:textId="038F06D1" w:rsidTr="00A07EF2">
        <w:trPr>
          <w:jc w:val="center"/>
        </w:trPr>
        <w:tc>
          <w:tcPr>
            <w:tcW w:w="837" w:type="dxa"/>
          </w:tcPr>
          <w:p w14:paraId="146FEA09" w14:textId="77777777" w:rsidR="00050DD4" w:rsidRPr="00A11732" w:rsidRDefault="00050DD4" w:rsidP="00C42BBC">
            <w:pPr>
              <w:spacing w:afterLines="50" w:after="120"/>
              <w:outlineLvl w:val="0"/>
              <w:rPr>
                <w:rFonts w:ascii="Times New Roman" w:hAnsi="Times New Roman" w:cs="Times New Roman"/>
                <w:sz w:val="20"/>
                <w:szCs w:val="20"/>
              </w:rPr>
            </w:pPr>
          </w:p>
        </w:tc>
        <w:tc>
          <w:tcPr>
            <w:tcW w:w="892" w:type="dxa"/>
          </w:tcPr>
          <w:p w14:paraId="24720708" w14:textId="0EDA44F8" w:rsidR="00050DD4" w:rsidRPr="00A11732" w:rsidRDefault="000E2670" w:rsidP="00C42BBC">
            <w:pPr>
              <w:spacing w:afterLines="50" w:after="120"/>
              <w:outlineLvl w:val="0"/>
              <w:rPr>
                <w:rFonts w:ascii="Times New Roman" w:hAnsi="Times New Roman" w:cs="Times New Roman"/>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1</m:t>
                    </m:r>
                  </m:sub>
                </m:sSub>
              </m:oMath>
            </m:oMathPara>
          </w:p>
        </w:tc>
        <w:tc>
          <w:tcPr>
            <w:tcW w:w="894" w:type="dxa"/>
          </w:tcPr>
          <w:p w14:paraId="76FA9172" w14:textId="669488CD" w:rsidR="00050DD4" w:rsidRPr="00A11732" w:rsidRDefault="000E2670"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2</m:t>
                    </m:r>
                  </m:sub>
                </m:sSub>
              </m:oMath>
            </m:oMathPara>
          </w:p>
        </w:tc>
        <w:tc>
          <w:tcPr>
            <w:tcW w:w="895" w:type="dxa"/>
          </w:tcPr>
          <w:p w14:paraId="05AAB4D5" w14:textId="6B510ED7" w:rsidR="00050DD4" w:rsidRPr="00A11732" w:rsidRDefault="000E2670"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3</m:t>
                    </m:r>
                  </m:sub>
                </m:sSub>
              </m:oMath>
            </m:oMathPara>
          </w:p>
        </w:tc>
        <w:tc>
          <w:tcPr>
            <w:tcW w:w="924" w:type="dxa"/>
          </w:tcPr>
          <w:p w14:paraId="00E810F2" w14:textId="1FB33D4D" w:rsidR="00050DD4" w:rsidRPr="00A11732" w:rsidRDefault="000E2670"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4</m:t>
                    </m:r>
                  </m:sub>
                </m:sSub>
              </m:oMath>
            </m:oMathPara>
          </w:p>
        </w:tc>
        <w:tc>
          <w:tcPr>
            <w:tcW w:w="924" w:type="dxa"/>
          </w:tcPr>
          <w:p w14:paraId="61DEC4EA" w14:textId="41810E66" w:rsidR="00050DD4" w:rsidRPr="00A11732" w:rsidRDefault="000E2670"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υ,1</m:t>
                    </m:r>
                  </m:sub>
                </m:sSub>
              </m:oMath>
            </m:oMathPara>
          </w:p>
        </w:tc>
        <w:tc>
          <w:tcPr>
            <w:tcW w:w="895" w:type="dxa"/>
          </w:tcPr>
          <w:p w14:paraId="45847461" w14:textId="41DB1292" w:rsidR="00050DD4" w:rsidRPr="00A11732" w:rsidRDefault="000E2670" w:rsidP="00C42BBC">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υ,2</m:t>
                    </m:r>
                  </m:sub>
                </m:sSub>
              </m:oMath>
            </m:oMathPara>
          </w:p>
        </w:tc>
        <w:tc>
          <w:tcPr>
            <w:tcW w:w="987" w:type="dxa"/>
          </w:tcPr>
          <w:p w14:paraId="0571891B" w14:textId="3CC5ACF0" w:rsidR="00050DD4" w:rsidRPr="00A11732" w:rsidRDefault="000E2670" w:rsidP="00C42BBC">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υ,3</m:t>
                    </m:r>
                  </m:sub>
                </m:sSub>
              </m:oMath>
            </m:oMathPara>
          </w:p>
        </w:tc>
        <w:tc>
          <w:tcPr>
            <w:tcW w:w="921" w:type="dxa"/>
          </w:tcPr>
          <w:p w14:paraId="21053A72" w14:textId="2B73BF39" w:rsidR="00050DD4" w:rsidRPr="00A11732" w:rsidRDefault="000E2670" w:rsidP="00C42BBC">
            <w:pPr>
              <w:spacing w:afterLines="50" w:after="120"/>
              <w:outlineLvl w:val="0"/>
              <w:rPr>
                <w:rFonts w:ascii="Arial" w:eastAsia="宋体" w:hAnsi="Arial"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υ,4</m:t>
                    </m:r>
                  </m:sub>
                </m:sSub>
              </m:oMath>
            </m:oMathPara>
          </w:p>
        </w:tc>
      </w:tr>
      <w:tr w:rsidR="00050DD4" w14:paraId="1829D48C" w14:textId="609FFBEE" w:rsidTr="00A07EF2">
        <w:trPr>
          <w:jc w:val="center"/>
        </w:trPr>
        <w:tc>
          <w:tcPr>
            <w:tcW w:w="837" w:type="dxa"/>
          </w:tcPr>
          <w:p w14:paraId="4174F477"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1</w:t>
            </w:r>
          </w:p>
        </w:tc>
        <w:tc>
          <w:tcPr>
            <w:tcW w:w="892" w:type="dxa"/>
          </w:tcPr>
          <w:p w14:paraId="3ED358FD" w14:textId="49EE76B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277C5377" w14:textId="5C4D5D1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679AB613" w14:textId="1EFA0D6F"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3547D96F" w14:textId="79E22460"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206D4BB2" w14:textId="36AA5063"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895" w:type="dxa"/>
          </w:tcPr>
          <w:p w14:paraId="4D09C0FE" w14:textId="6D75BE1B"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987" w:type="dxa"/>
          </w:tcPr>
          <w:p w14:paraId="0A3DBD5F" w14:textId="43CBBFCD" w:rsidR="00050DD4" w:rsidRPr="00A11732" w:rsidRDefault="00050DD4" w:rsidP="00C42BBC">
            <w:pPr>
              <w:tabs>
                <w:tab w:val="left" w:pos="750"/>
              </w:tabs>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7490D577" w14:textId="7A8A04AB"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70F95498" w14:textId="735A27AB" w:rsidTr="00A07EF2">
        <w:trPr>
          <w:jc w:val="center"/>
        </w:trPr>
        <w:tc>
          <w:tcPr>
            <w:tcW w:w="837" w:type="dxa"/>
          </w:tcPr>
          <w:p w14:paraId="17CBBA48"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2" w:type="dxa"/>
          </w:tcPr>
          <w:p w14:paraId="7DB61134" w14:textId="0869A55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6ED716D4" w14:textId="57F8E81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4C93C29E" w14:textId="02EC0935"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5B9E0E20" w14:textId="3429E3B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5990BC96" w14:textId="1D68903C" w:rsidR="00050DD4" w:rsidRPr="00A11732" w:rsidRDefault="00050DD4" w:rsidP="00C42BBC">
            <w:pPr>
              <w:spacing w:afterLines="50" w:after="120"/>
              <w:jc w:val="center"/>
              <w:outlineLvl w:val="0"/>
              <w:rPr>
                <w:rFonts w:ascii="Times New Roman" w:hAnsi="Times New Roman" w:cs="Times New Roman"/>
                <w:sz w:val="20"/>
                <w:szCs w:val="20"/>
              </w:rPr>
            </w:pPr>
            <w:r w:rsidRPr="00EE0863">
              <w:rPr>
                <w:rFonts w:ascii="Times New Roman" w:hAnsi="Times New Roman" w:cs="Times New Roman" w:hint="eastAsia"/>
                <w:sz w:val="20"/>
                <w:szCs w:val="20"/>
              </w:rPr>
              <w:t>0. 25</w:t>
            </w:r>
          </w:p>
        </w:tc>
        <w:tc>
          <w:tcPr>
            <w:tcW w:w="895" w:type="dxa"/>
          </w:tcPr>
          <w:p w14:paraId="4CBEE8CF" w14:textId="6830F7DA"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EE0863">
              <w:rPr>
                <w:rFonts w:ascii="Times New Roman" w:hAnsi="Times New Roman" w:cs="Times New Roman" w:hint="eastAsia"/>
                <w:sz w:val="20"/>
                <w:szCs w:val="20"/>
              </w:rPr>
              <w:t>25</w:t>
            </w:r>
          </w:p>
        </w:tc>
        <w:tc>
          <w:tcPr>
            <w:tcW w:w="987" w:type="dxa"/>
          </w:tcPr>
          <w:p w14:paraId="52F61CD9" w14:textId="4B550459"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64B0CB79" w14:textId="17949F9A"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22E9AD36" w14:textId="6D7AC0A3" w:rsidTr="00A07EF2">
        <w:trPr>
          <w:jc w:val="center"/>
        </w:trPr>
        <w:tc>
          <w:tcPr>
            <w:tcW w:w="837" w:type="dxa"/>
          </w:tcPr>
          <w:p w14:paraId="282F3339"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2" w:type="dxa"/>
          </w:tcPr>
          <w:p w14:paraId="35CCC9AE" w14:textId="4FD01F7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29C7CCAB" w14:textId="7E534C5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71038FF7" w14:textId="5CA40C47"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30B6DA63" w14:textId="1C77F0D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71E4D1C4" w14:textId="7D9A32D8" w:rsidR="00050DD4" w:rsidRPr="00A11732" w:rsidRDefault="00050DD4" w:rsidP="00C42BBC">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895" w:type="dxa"/>
          </w:tcPr>
          <w:p w14:paraId="0C61E5FD" w14:textId="7D8683E2"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87" w:type="dxa"/>
          </w:tcPr>
          <w:p w14:paraId="22C0E338" w14:textId="6A82AA8D" w:rsidR="00050DD4" w:rsidRPr="00A11732" w:rsidRDefault="00050DD4" w:rsidP="00C42BBC">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921" w:type="dxa"/>
          </w:tcPr>
          <w:p w14:paraId="193D2BB2" w14:textId="13889B09"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2D08F4C3" w14:textId="5AC21684" w:rsidTr="00A07EF2">
        <w:trPr>
          <w:jc w:val="center"/>
        </w:trPr>
        <w:tc>
          <w:tcPr>
            <w:tcW w:w="837" w:type="dxa"/>
          </w:tcPr>
          <w:p w14:paraId="79A6B3E6"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4</w:t>
            </w:r>
          </w:p>
        </w:tc>
        <w:tc>
          <w:tcPr>
            <w:tcW w:w="892" w:type="dxa"/>
          </w:tcPr>
          <w:p w14:paraId="0B50831B" w14:textId="3EBD412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0D146904" w14:textId="7D7A2A9E"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630D894E" w14:textId="52C1F65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195960C9" w14:textId="76146D0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14E2C4A2" w14:textId="40DA2BA0" w:rsidR="00050DD4" w:rsidRPr="00A11732" w:rsidRDefault="00050DD4" w:rsidP="00C42BBC">
            <w:pPr>
              <w:spacing w:afterLines="50" w:after="120"/>
              <w:jc w:val="center"/>
              <w:outlineLvl w:val="0"/>
              <w:rPr>
                <w:rFonts w:ascii="Times New Roman" w:hAnsi="Times New Roman" w:cs="Times New Roman"/>
                <w:sz w:val="20"/>
                <w:szCs w:val="20"/>
              </w:rPr>
            </w:pPr>
            <w:r w:rsidRPr="00223DEC">
              <w:rPr>
                <w:rFonts w:ascii="Times New Roman" w:hAnsi="Times New Roman" w:cs="Times New Roman" w:hint="eastAsia"/>
                <w:sz w:val="20"/>
                <w:szCs w:val="20"/>
              </w:rPr>
              <w:t>0.125</w:t>
            </w:r>
          </w:p>
        </w:tc>
        <w:tc>
          <w:tcPr>
            <w:tcW w:w="895" w:type="dxa"/>
          </w:tcPr>
          <w:p w14:paraId="2AC262B9" w14:textId="07CC2117"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223DEC">
              <w:rPr>
                <w:rFonts w:ascii="Times New Roman" w:hAnsi="Times New Roman" w:cs="Times New Roman" w:hint="eastAsia"/>
                <w:sz w:val="20"/>
                <w:szCs w:val="20"/>
              </w:rPr>
              <w:t>25</w:t>
            </w:r>
          </w:p>
        </w:tc>
        <w:tc>
          <w:tcPr>
            <w:tcW w:w="987" w:type="dxa"/>
          </w:tcPr>
          <w:p w14:paraId="7E522AB8" w14:textId="7BD03031"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21" w:type="dxa"/>
          </w:tcPr>
          <w:p w14:paraId="62E6B166" w14:textId="2A47D235"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050DD4" w14:paraId="5ABC2564" w14:textId="47308207" w:rsidTr="00A07EF2">
        <w:trPr>
          <w:jc w:val="center"/>
        </w:trPr>
        <w:tc>
          <w:tcPr>
            <w:tcW w:w="837" w:type="dxa"/>
          </w:tcPr>
          <w:p w14:paraId="4BA2A66B"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5</w:t>
            </w:r>
          </w:p>
        </w:tc>
        <w:tc>
          <w:tcPr>
            <w:tcW w:w="892" w:type="dxa"/>
          </w:tcPr>
          <w:p w14:paraId="39D73EF2" w14:textId="422FD5BF"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7FEB8F20" w14:textId="4027E8D6"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0ADEC127" w14:textId="561C3B86"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1EA4B8AE" w14:textId="14245F1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304DB7F0" w14:textId="0993DAC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895" w:type="dxa"/>
          </w:tcPr>
          <w:p w14:paraId="1196AF38" w14:textId="0AA51E9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87" w:type="dxa"/>
          </w:tcPr>
          <w:p w14:paraId="5CCCC0FF" w14:textId="474EBA1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21" w:type="dxa"/>
          </w:tcPr>
          <w:p w14:paraId="2AF91691" w14:textId="32455E85"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050DD4" w14:paraId="1854A4A7" w14:textId="77777777" w:rsidTr="00A07EF2">
        <w:trPr>
          <w:jc w:val="center"/>
        </w:trPr>
        <w:tc>
          <w:tcPr>
            <w:tcW w:w="837" w:type="dxa"/>
          </w:tcPr>
          <w:p w14:paraId="3C0876DE" w14:textId="125DC784" w:rsidR="00050DD4" w:rsidRPr="00A11732" w:rsidRDefault="00050DD4" w:rsidP="00C42BBC">
            <w:pPr>
              <w:spacing w:afterLines="50" w:after="120"/>
              <w:outlineLvl w:val="0"/>
              <w:rPr>
                <w:rFonts w:ascii="Times New Roman" w:hAnsi="Times New Roman" w:cs="Times New Roman"/>
                <w:sz w:val="20"/>
                <w:szCs w:val="20"/>
              </w:rPr>
            </w:pPr>
            <w:r>
              <w:rPr>
                <w:rFonts w:ascii="Times New Roman" w:hAnsi="Times New Roman" w:cs="Times New Roman"/>
                <w:sz w:val="20"/>
                <w:szCs w:val="20"/>
              </w:rPr>
              <w:t>…</w:t>
            </w:r>
          </w:p>
        </w:tc>
        <w:tc>
          <w:tcPr>
            <w:tcW w:w="7332" w:type="dxa"/>
            <w:gridSpan w:val="8"/>
          </w:tcPr>
          <w:p w14:paraId="78EC325A" w14:textId="3AE8DF8F"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sz w:val="20"/>
                <w:szCs w:val="20"/>
              </w:rPr>
              <w:t>…</w:t>
            </w:r>
          </w:p>
        </w:tc>
      </w:tr>
    </w:tbl>
    <w:p w14:paraId="4D118D62" w14:textId="488387FB" w:rsidR="00A11732" w:rsidRPr="002E43C3" w:rsidRDefault="00A11732"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11</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447E35EB" w14:textId="08CEED23" w:rsidR="00A11732" w:rsidRPr="002E43C3" w:rsidRDefault="00A11732" w:rsidP="00C42BBC">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 xml:space="preserve">For the configuration on </w:t>
      </w:r>
      <w:r w:rsidRPr="002E43C3">
        <w:rPr>
          <w:rFonts w:ascii="Times New Roman" w:hAnsi="Times New Roman" w:cs="Times New Roman"/>
          <w:b/>
          <w:sz w:val="20"/>
          <w:szCs w:val="20"/>
        </w:rPr>
        <w:t>the number of SD/FD basis</w:t>
      </w:r>
      <w:r w:rsidRPr="002E43C3">
        <w:rPr>
          <w:rFonts w:ascii="Times New Roman" w:hAnsi="Times New Roman" w:cs="Times New Roman" w:hint="eastAsia"/>
          <w:b/>
          <w:sz w:val="20"/>
          <w:szCs w:val="20"/>
        </w:rPr>
        <w:t>, the</w:t>
      </w:r>
      <w:r w:rsidRPr="002E43C3">
        <w:rPr>
          <w:rFonts w:ascii="Times New Roman" w:hAnsi="Times New Roman" w:cs="Times New Roman"/>
          <w:b/>
          <w:sz w:val="20"/>
          <w:szCs w:val="20"/>
        </w:rPr>
        <w:t xml:space="preserve"> following alternative configurations should be enhanced</w:t>
      </w:r>
      <w:r w:rsidR="002F5409" w:rsidRPr="002E43C3">
        <w:rPr>
          <w:rFonts w:ascii="Times New Roman" w:hAnsi="Times New Roman" w:cs="Times New Roman" w:hint="eastAsia"/>
          <w:b/>
          <w:sz w:val="20"/>
          <w:szCs w:val="20"/>
        </w:rPr>
        <w:t>.</w:t>
      </w:r>
      <w:r w:rsidR="002F5409" w:rsidRPr="002E43C3">
        <w:t xml:space="preserve"> </w:t>
      </w:r>
      <w:r w:rsidR="002F5409" w:rsidRPr="002E43C3">
        <w:rPr>
          <w:rFonts w:ascii="Times New Roman" w:hAnsi="Times New Roman" w:cs="Times New Roman"/>
          <w:b/>
          <w:sz w:val="20"/>
          <w:szCs w:val="20"/>
        </w:rPr>
        <w:t xml:space="preserve">Various possible combinations </w:t>
      </w:r>
      <w:r w:rsidR="002F5409" w:rsidRPr="002E43C3">
        <w:rPr>
          <w:rFonts w:ascii="Times New Roman" w:hAnsi="Times New Roman" w:cs="Times New Roman" w:hint="eastAsia"/>
          <w:b/>
          <w:sz w:val="20"/>
          <w:szCs w:val="20"/>
        </w:rPr>
        <w:t xml:space="preserve">and value </w:t>
      </w:r>
      <w:r w:rsidR="002F5409" w:rsidRPr="002E43C3">
        <w:rPr>
          <w:rFonts w:ascii="Times New Roman" w:hAnsi="Times New Roman" w:cs="Times New Roman"/>
          <w:b/>
          <w:sz w:val="20"/>
          <w:szCs w:val="20"/>
        </w:rPr>
        <w:t>can be discussed based on the subsequent simulation results.</w:t>
      </w:r>
    </w:p>
    <w:p w14:paraId="38E75E80" w14:textId="478D28EE" w:rsidR="00A11732" w:rsidRPr="002E43C3" w:rsidRDefault="00A11732"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one parameter 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hint="eastAsia"/>
          <w:b/>
          <w:bCs/>
          <w:sz w:val="20"/>
          <w:szCs w:val="21"/>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p>
    <w:p w14:paraId="1F211E15" w14:textId="682B6D58"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1-1: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number of SD</w:t>
      </w:r>
      <w:r w:rsidRPr="002E43C3">
        <w:rPr>
          <w:rFonts w:ascii="Times New Roman" w:hAnsi="Times New Roman" w:cs="Times New Roman"/>
          <w:b/>
          <w:sz w:val="20"/>
          <w:szCs w:val="20"/>
        </w:rPr>
        <w:t>/FD basis</w:t>
      </w:r>
      <w:r w:rsidRPr="002E43C3">
        <w:rPr>
          <w:rFonts w:ascii="Times New Roman" w:hAnsi="Times New Roman" w:cs="Times New Roman" w:hint="eastAsia"/>
          <w:b/>
          <w:sz w:val="20"/>
          <w:szCs w:val="20"/>
        </w:rPr>
        <w:t xml:space="preserve"> for each TRP</w:t>
      </w:r>
    </w:p>
    <w:p w14:paraId="548BCD57" w14:textId="2912517B"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1-2: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w:t>
      </w:r>
      <w:r w:rsidRPr="002E43C3">
        <w:rPr>
          <w:rFonts w:ascii="Times New Roman" w:hAnsi="Times New Roman" w:cs="Times New Roman" w:hint="eastAsia"/>
          <w:b/>
          <w:sz w:val="20"/>
          <w:szCs w:val="20"/>
        </w:rPr>
        <w:t>FD basis</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and FD basis </w:t>
      </w:r>
      <w:r w:rsidRPr="002E43C3">
        <w:rPr>
          <w:rFonts w:ascii="Times New Roman" w:hAnsi="Times New Roman" w:cs="Times New Roman"/>
          <w:b/>
          <w:sz w:val="20"/>
          <w:szCs w:val="20"/>
        </w:rPr>
        <w:t xml:space="preserve">for all TRPs equally divides </w:t>
      </w:r>
      <w:r w:rsidRPr="002E43C3">
        <w:rPr>
          <w:rFonts w:ascii="Times New Roman" w:hAnsi="Times New Roman" w:cs="Times New Roman" w:hint="eastAsia"/>
          <w:b/>
          <w:sz w:val="20"/>
          <w:szCs w:val="20"/>
        </w:rPr>
        <w:t>the total number</w:t>
      </w:r>
    </w:p>
    <w:p w14:paraId="125167E9" w14:textId="3F7E7650"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1-3: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candidate beams for </w:t>
      </w:r>
      <w:r w:rsidRPr="002E43C3">
        <w:rPr>
          <w:rFonts w:ascii="Times New Roman" w:hAnsi="Times New Roman" w:cs="Times New Roman" w:hint="eastAsia"/>
          <w:b/>
          <w:sz w:val="20"/>
          <w:szCs w:val="20"/>
        </w:rPr>
        <w:t>each</w:t>
      </w:r>
      <w:r w:rsidRPr="002E43C3">
        <w:rPr>
          <w:rFonts w:ascii="Times New Roman" w:hAnsi="Times New Roman" w:cs="Times New Roman"/>
          <w:b/>
          <w:sz w:val="20"/>
          <w:szCs w:val="20"/>
        </w:rPr>
        <w:t xml:space="preserve"> TRP</w:t>
      </w:r>
      <w:r w:rsidRPr="002E43C3">
        <w:rPr>
          <w:rFonts w:ascii="Times New Roman" w:hAnsi="Times New Roman" w:cs="Times New Roman" w:hint="eastAsia"/>
          <w:b/>
          <w:sz w:val="20"/>
          <w:szCs w:val="20"/>
        </w:rPr>
        <w:t xml:space="preserve"> can be selected and</w:t>
      </w:r>
      <w:r w:rsidRPr="002E43C3">
        <w:rPr>
          <w:b/>
        </w:rPr>
        <w:t xml:space="preserve"> </w:t>
      </w:r>
      <w:r w:rsidRPr="002E43C3">
        <w:rPr>
          <w:rFonts w:ascii="Times New Roman" w:hAnsi="Times New Roman" w:cs="Times New Roman"/>
          <w:b/>
          <w:sz w:val="20"/>
          <w:szCs w:val="20"/>
        </w:rPr>
        <w:t>assigned</w:t>
      </w:r>
      <w:r w:rsidRPr="002E43C3">
        <w:rPr>
          <w:rFonts w:ascii="Times New Roman" w:hAnsi="Times New Roman" w:cs="Times New Roman" w:hint="eastAsia"/>
          <w:b/>
          <w:sz w:val="20"/>
          <w:szCs w:val="20"/>
        </w:rPr>
        <w:t xml:space="preserve"> by UE</w:t>
      </w:r>
    </w:p>
    <w:p w14:paraId="580C1F4C" w14:textId="14DA2ADC" w:rsidR="00A11732" w:rsidRPr="002E43C3" w:rsidRDefault="00A11732"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multiple parameters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1</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2</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N_TRP</m:t>
            </m:r>
          </m:sub>
        </m:sSub>
      </m:oMath>
      <w:r w:rsidRPr="002E43C3">
        <w:rPr>
          <w:rFonts w:ascii="Times New Roman" w:hAnsi="Times New Roman" w:hint="eastAsia"/>
          <w:b/>
          <w:bCs/>
          <w:sz w:val="20"/>
          <w:szCs w:val="21"/>
        </w:rPr>
        <w:t xml:space="preserve"> and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υ,1</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υ,2</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r>
              <m:rPr>
                <m:sty m:val="b"/>
              </m:rPr>
              <w:rPr>
                <w:rFonts w:ascii="Cambria Math" w:hAnsi="Cambria Math"/>
                <w:sz w:val="20"/>
                <w:szCs w:val="21"/>
              </w:rPr>
              <m:t>N_TRP</m:t>
            </m:r>
          </m:sub>
        </m:sSub>
      </m:oMath>
      <w:r w:rsidRPr="002E43C3">
        <w:rPr>
          <w:rFonts w:ascii="Times New Roman" w:hAnsi="Times New Roman" w:hint="eastAsia"/>
          <w:b/>
          <w:sz w:val="18"/>
          <w:szCs w:val="18"/>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r w:rsidRPr="002E43C3">
        <w:rPr>
          <w:rFonts w:ascii="Times New Roman" w:hAnsi="Times New Roman" w:cs="Times New Roman" w:hint="eastAsia"/>
          <w:b/>
          <w:kern w:val="0"/>
          <w:sz w:val="20"/>
          <w:szCs w:val="20"/>
          <w:lang w:val="en-GB"/>
        </w:rPr>
        <w:t>,</w:t>
      </w:r>
      <w:r w:rsidRPr="002E43C3">
        <w:rPr>
          <w:rFonts w:ascii="Times New Roman" w:hAnsi="Times New Roman" w:cs="Times New Roman" w:hint="eastAsia"/>
          <w:b/>
          <w:sz w:val="20"/>
          <w:szCs w:val="20"/>
        </w:rPr>
        <w:t xml:space="preserve">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i</m:t>
            </m:r>
          </m:sub>
        </m:sSub>
      </m:oMath>
      <w:r w:rsidRPr="002E43C3">
        <w:rPr>
          <w:rFonts w:ascii="Times New Roman" w:hAnsi="Times New Roman" w:cs="Times New Roman" w:hint="eastAsia"/>
          <w:b/>
          <w:sz w:val="20"/>
          <w:szCs w:val="20"/>
        </w:rPr>
        <w:t xml:space="preserve"> is the number of SD basis for TRP i,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υ,i</m:t>
            </m:r>
          </m:sub>
        </m:sSub>
      </m:oMath>
      <w:r w:rsidRPr="002E43C3">
        <w:rPr>
          <w:rFonts w:ascii="Times New Roman" w:hAnsi="Times New Roman" w:cs="Times New Roman" w:hint="eastAsia"/>
          <w:b/>
          <w:sz w:val="20"/>
          <w:szCs w:val="20"/>
        </w:rPr>
        <w:t xml:space="preserve"> is the number of FD basis for TRP i</w:t>
      </w:r>
      <w:r w:rsidRPr="002E43C3">
        <w:rPr>
          <w:rFonts w:ascii="Times New Roman" w:hAnsi="Times New Roman" w:cs="Times New Roman"/>
          <w:b/>
          <w:sz w:val="20"/>
          <w:szCs w:val="20"/>
        </w:rPr>
        <w:t xml:space="preserve"> relatively</w:t>
      </w:r>
    </w:p>
    <w:p w14:paraId="42D5B086" w14:textId="77777777" w:rsidR="003A22FC" w:rsidRPr="002E43C3" w:rsidRDefault="003A22FC" w:rsidP="00C42BBC">
      <w:pPr>
        <w:pStyle w:val="a8"/>
        <w:numPr>
          <w:ilvl w:val="2"/>
          <w:numId w:val="3"/>
        </w:numPr>
        <w:spacing w:afterLines="50" w:after="120"/>
        <w:ind w:firstLineChars="0"/>
        <w:rPr>
          <w:rFonts w:ascii="Times New Roman" w:eastAsia="Malgun Gothic" w:hAnsi="Times New Roman" w:cs="Times New Roman"/>
          <w:b/>
          <w:kern w:val="0"/>
          <w:sz w:val="20"/>
          <w:szCs w:val="20"/>
          <w:lang w:val="en-GB" w:eastAsia="en-US"/>
        </w:rPr>
      </w:pPr>
      <w:r w:rsidRPr="002E43C3">
        <w:rPr>
          <w:rFonts w:ascii="Times New Roman" w:eastAsia="Malgun Gothic" w:hAnsi="Times New Roman" w:cs="Times New Roman"/>
          <w:b/>
          <w:kern w:val="0"/>
          <w:sz w:val="20"/>
          <w:szCs w:val="20"/>
          <w:lang w:val="en-GB" w:eastAsia="en-US"/>
        </w:rPr>
        <w:t>Alt 2-1: Separate configurations on multiple parameters for N TRPs</w:t>
      </w:r>
    </w:p>
    <w:p w14:paraId="4D72B0FF" w14:textId="77777777" w:rsidR="003A22FC" w:rsidRPr="002E43C3" w:rsidRDefault="003A22FC"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2-2: One joint configuration on multiple parameters for N TRPs, </w:t>
      </w:r>
      <w:proofErr w:type="spellStart"/>
      <w:r w:rsidRPr="002E43C3">
        <w:rPr>
          <w:rFonts w:ascii="Times New Roman" w:hAnsi="Times New Roman" w:cs="Times New Roman"/>
          <w:b/>
          <w:kern w:val="0"/>
          <w:sz w:val="20"/>
          <w:szCs w:val="20"/>
          <w:lang w:val="en-GB"/>
        </w:rPr>
        <w:t>gNB</w:t>
      </w:r>
      <w:proofErr w:type="spellEnd"/>
      <w:r w:rsidRPr="002E43C3">
        <w:rPr>
          <w:rFonts w:ascii="Times New Roman" w:hAnsi="Times New Roman" w:cs="Times New Roman"/>
          <w:b/>
          <w:kern w:val="0"/>
          <w:sz w:val="20"/>
          <w:szCs w:val="20"/>
          <w:lang w:val="en-GB"/>
        </w:rPr>
        <w:t xml:space="preserve"> can configure one explicit combination for C-JT transmission hypothesis</w:t>
      </w:r>
    </w:p>
    <w:p w14:paraId="43FD03ED" w14:textId="77777777" w:rsidR="003A22FC" w:rsidRPr="002E43C3" w:rsidRDefault="003A22FC"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2-3: One joint configuration on multiple parameters for N TRPs, UE can select and report one explicit combination for C-JT transmission hypothesis based the configured table </w:t>
      </w:r>
    </w:p>
    <w:p w14:paraId="0C020B82" w14:textId="62A48336" w:rsidR="00465728" w:rsidRDefault="00BC2068" w:rsidP="00C42BBC">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b/>
          <w:sz w:val="20"/>
          <w:szCs w:val="20"/>
          <w:u w:val="single"/>
          <w:lang w:eastAsia="zh-CN"/>
        </w:rPr>
        <w:t>Basis selection indicat</w:t>
      </w:r>
      <w:r>
        <w:rPr>
          <w:rFonts w:ascii="Times New Roman" w:eastAsiaTheme="minorEastAsia" w:hAnsi="Times New Roman" w:cs="Times New Roman" w:hint="eastAsia"/>
          <w:b/>
          <w:sz w:val="20"/>
          <w:szCs w:val="20"/>
          <w:u w:val="single"/>
          <w:lang w:eastAsia="zh-CN"/>
        </w:rPr>
        <w:t>ion</w:t>
      </w:r>
    </w:p>
    <w:p w14:paraId="362D387D" w14:textId="70526810" w:rsidR="00BA4C0D" w:rsidRPr="002F5409" w:rsidRDefault="002173B5" w:rsidP="00C42BBC">
      <w:pPr>
        <w:pStyle w:val="a1"/>
        <w:spacing w:afterLines="50"/>
        <w:rPr>
          <w:rFonts w:ascii="Times New Roman" w:eastAsiaTheme="minorEastAsia" w:hAnsi="Times New Roman" w:cs="Times New Roman"/>
          <w:kern w:val="2"/>
          <w:sz w:val="20"/>
          <w:szCs w:val="20"/>
          <w:lang w:eastAsia="zh-CN"/>
        </w:rPr>
      </w:pPr>
      <w:r w:rsidRPr="002F5409">
        <w:rPr>
          <w:rFonts w:ascii="Times New Roman" w:eastAsiaTheme="minorEastAsia" w:hAnsi="Times New Roman" w:cs="Times New Roman" w:hint="eastAsia"/>
          <w:kern w:val="2"/>
          <w:sz w:val="20"/>
          <w:szCs w:val="20"/>
          <w:lang w:eastAsia="zh-CN"/>
        </w:rPr>
        <w:lastRenderedPageBreak/>
        <w:t>For SD basis, we prefer to reus</w:t>
      </w:r>
      <w:r w:rsidR="002F5409" w:rsidRPr="002F5409">
        <w:rPr>
          <w:rFonts w:ascii="Times New Roman" w:eastAsiaTheme="minorEastAsia" w:hAnsi="Times New Roman" w:cs="Times New Roman" w:hint="eastAsia"/>
          <w:kern w:val="2"/>
          <w:sz w:val="20"/>
          <w:szCs w:val="20"/>
          <w:lang w:eastAsia="zh-CN"/>
        </w:rPr>
        <w:t>e</w:t>
      </w:r>
      <w:r w:rsidRPr="002F5409">
        <w:rPr>
          <w:rFonts w:ascii="Times New Roman" w:eastAsiaTheme="minorEastAsia" w:hAnsi="Times New Roman" w:cs="Times New Roman" w:hint="eastAsia"/>
          <w:kern w:val="2"/>
          <w:sz w:val="20"/>
          <w:szCs w:val="20"/>
          <w:lang w:eastAsia="zh-CN"/>
        </w:rPr>
        <w:t xml:space="preserve"> </w:t>
      </w:r>
      <w:r w:rsidR="002F5409" w:rsidRPr="002F5409">
        <w:rPr>
          <w:rFonts w:ascii="Times New Roman" w:eastAsiaTheme="minorEastAsia" w:hAnsi="Times New Roman" w:cs="Times New Roman" w:hint="eastAsia"/>
          <w:kern w:val="2"/>
          <w:sz w:val="20"/>
          <w:szCs w:val="20"/>
          <w:lang w:eastAsia="zh-CN"/>
        </w:rPr>
        <w:t xml:space="preserve">Rel-16 </w:t>
      </w:r>
      <w:r w:rsidRPr="002F5409">
        <w:rPr>
          <w:rFonts w:ascii="Times New Roman" w:eastAsiaTheme="minorEastAsia" w:hAnsi="Times New Roman" w:cs="Times New Roman" w:hint="eastAsia"/>
          <w:kern w:val="2"/>
          <w:sz w:val="20"/>
          <w:szCs w:val="20"/>
          <w:lang w:eastAsia="zh-CN"/>
        </w:rPr>
        <w:t>l</w:t>
      </w:r>
      <w:r w:rsidRPr="002F5409">
        <w:rPr>
          <w:rFonts w:ascii="Times New Roman" w:eastAsiaTheme="minorEastAsia" w:hAnsi="Times New Roman" w:cs="Times New Roman"/>
          <w:kern w:val="2"/>
          <w:sz w:val="20"/>
          <w:szCs w:val="20"/>
          <w:lang w:eastAsia="zh-CN"/>
        </w:rPr>
        <w:t>ayer/polarization-common</w:t>
      </w:r>
      <w:r w:rsidR="002F5409" w:rsidRPr="002F5409">
        <w:rPr>
          <w:rFonts w:ascii="Times New Roman" w:hAnsi="Times New Roman" w:cs="Times New Roman" w:hint="eastAsia"/>
          <w:b/>
          <w:sz w:val="20"/>
          <w:szCs w:val="20"/>
        </w:rPr>
        <w:t xml:space="preserve"> </w:t>
      </w:r>
      <m:oMath>
        <m:sSub>
          <m:sSubPr>
            <m:ctrlPr>
              <w:rPr>
                <w:rFonts w:ascii="Cambria Math" w:hAnsi="Cambria Math" w:cs="Times New Roman"/>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1</m:t>
            </m:r>
          </m:sub>
        </m:sSub>
      </m:oMath>
      <w:r w:rsidR="002F5409" w:rsidRPr="002F5409">
        <w:rPr>
          <w:rFonts w:ascii="Times New Roman" w:eastAsiaTheme="minorEastAsia" w:hAnsi="Times New Roman" w:cs="Times New Roman" w:hint="eastAsia"/>
          <w:sz w:val="20"/>
          <w:szCs w:val="16"/>
          <w:lang w:eastAsia="zh-CN"/>
        </w:rPr>
        <w:t xml:space="preserve"> </w:t>
      </w:r>
      <w:r w:rsidR="002F5409">
        <w:rPr>
          <w:rFonts w:ascii="Times New Roman" w:eastAsiaTheme="minorEastAsia" w:hAnsi="Times New Roman" w:cs="Times New Roman" w:hint="eastAsia"/>
          <w:sz w:val="20"/>
          <w:szCs w:val="16"/>
          <w:lang w:eastAsia="zh-CN"/>
        </w:rPr>
        <w:t xml:space="preserve">for each TRP; </w:t>
      </w:r>
      <w:r>
        <w:rPr>
          <w:rFonts w:ascii="Times New Roman" w:hAnsi="Times New Roman" w:cs="Times New Roman" w:hint="eastAsia"/>
          <w:sz w:val="20"/>
          <w:szCs w:val="20"/>
        </w:rPr>
        <w:t>For FD basis, i</w:t>
      </w:r>
      <w:r w:rsidR="00BC2068" w:rsidRPr="00BC2068">
        <w:rPr>
          <w:rFonts w:ascii="Times New Roman" w:eastAsiaTheme="minorEastAsia" w:hAnsi="Times New Roman" w:cs="Times New Roman" w:hint="eastAsia"/>
          <w:sz w:val="20"/>
          <w:szCs w:val="20"/>
          <w:lang w:eastAsia="zh-CN"/>
        </w:rPr>
        <w:t xml:space="preserve">f </w:t>
      </w:r>
      <w:r w:rsidR="00FB6A45">
        <w:rPr>
          <w:rFonts w:ascii="Times New Roman" w:eastAsiaTheme="minorEastAsia" w:hAnsi="Times New Roman" w:cs="Times New Roman" w:hint="eastAsia"/>
          <w:sz w:val="20"/>
          <w:szCs w:val="20"/>
          <w:lang w:eastAsia="zh-CN"/>
        </w:rPr>
        <w:t xml:space="preserve">the number of </w:t>
      </w:r>
      <w:r w:rsidR="00BA4C0D">
        <w:rPr>
          <w:rFonts w:ascii="Times New Roman" w:hAnsi="Times New Roman" w:cs="Times New Roman" w:hint="eastAsia"/>
          <w:sz w:val="20"/>
          <w:szCs w:val="20"/>
        </w:rPr>
        <w:t xml:space="preserve">TRPs </w:t>
      </w:r>
      <w:r w:rsidR="00BA4C0D">
        <w:rPr>
          <w:rFonts w:ascii="Times New Roman" w:eastAsiaTheme="minorEastAsia" w:hAnsi="Times New Roman" w:cs="Times New Roman" w:hint="eastAsia"/>
          <w:sz w:val="20"/>
          <w:szCs w:val="20"/>
          <w:lang w:eastAsia="zh-CN"/>
        </w:rPr>
        <w:t>for joint PMI reporting</w:t>
      </w:r>
      <w:r w:rsidR="00FB6A45">
        <w:rPr>
          <w:rFonts w:ascii="Times New Roman" w:eastAsiaTheme="minorEastAsia" w:hAnsi="Times New Roman" w:cs="Times New Roman" w:hint="eastAsia"/>
          <w:sz w:val="20"/>
          <w:szCs w:val="20"/>
          <w:lang w:eastAsia="zh-CN"/>
        </w:rPr>
        <w:t xml:space="preserve"> is </w:t>
      </w:r>
      <m:oMath>
        <m:r>
          <w:rPr>
            <w:rFonts w:ascii="Cambria Math" w:hAnsi="Cambria Math" w:cs="Times New Roman"/>
            <w:sz w:val="20"/>
            <w:szCs w:val="20"/>
          </w:rPr>
          <m:t>N</m:t>
        </m:r>
      </m:oMath>
      <w:r w:rsidR="00BA4C0D">
        <w:rPr>
          <w:rFonts w:ascii="Times New Roman" w:eastAsiaTheme="minorEastAsia" w:hAnsi="Times New Roman" w:cs="Times New Roman" w:hint="eastAsia"/>
          <w:sz w:val="20"/>
          <w:szCs w:val="20"/>
          <w:lang w:eastAsia="zh-CN"/>
        </w:rPr>
        <w:t xml:space="preserve">, the overhead for FD basis selection and reporting is will be </w:t>
      </w:r>
    </w:p>
    <w:p w14:paraId="26B78CB4" w14:textId="7D7C6685" w:rsidR="00BA4C0D" w:rsidRDefault="00BA4C0D" w:rsidP="00C42BBC">
      <w:pPr>
        <w:widowControl/>
        <w:spacing w:afterLines="50" w:after="120"/>
        <w:jc w:val="center"/>
        <w:rPr>
          <w:rFonts w:ascii="Times New Roman" w:hAnsi="Times New Roman"/>
          <w:sz w:val="20"/>
          <w:szCs w:val="20"/>
        </w:rPr>
      </w:pPr>
      <m:oMath>
        <m:r>
          <w:rPr>
            <w:rFonts w:ascii="Cambria Math" w:hAnsi="Cambria Math" w:cs="Times New Roman"/>
            <w:sz w:val="20"/>
            <w:szCs w:val="20"/>
          </w:rPr>
          <m:t>N</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r</m:t>
            </m:r>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-1</m:t>
                          </m:r>
                        </m:e>
                      </m:mr>
                      <m:m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-1</m:t>
                          </m:r>
                        </m:e>
                      </m:mr>
                    </m:m>
                  </m:e>
                </m:d>
              </m:e>
            </m:d>
          </m:e>
        </m:d>
      </m:oMath>
      <w:r>
        <w:rPr>
          <w:rFonts w:ascii="Times New Roman" w:hAnsi="Times New Roman" w:cs="Times New Roman" w:hint="eastAsia"/>
          <w:sz w:val="20"/>
          <w:szCs w:val="20"/>
        </w:rPr>
        <w:t>,</w:t>
      </w:r>
      <w:r w:rsidR="005C21D7">
        <w:rPr>
          <w:rFonts w:ascii="Times New Roman" w:hAnsi="Times New Roman" w:cs="Times New Roman" w:hint="eastAsia"/>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&lt;19</m:t>
        </m:r>
      </m:oMath>
    </w:p>
    <w:p w14:paraId="237EFF60" w14:textId="7CC6933D" w:rsidR="00BA4C0D" w:rsidRDefault="00BA4C0D" w:rsidP="00C42BBC">
      <w:pPr>
        <w:widowControl/>
        <w:spacing w:afterLines="50" w:after="120"/>
        <w:jc w:val="center"/>
        <w:rPr>
          <w:rFonts w:ascii="Times New Roman" w:hAnsi="Times New Roman"/>
          <w:sz w:val="20"/>
          <w:szCs w:val="20"/>
        </w:rPr>
      </w:pPr>
      <m:oMath>
        <m:r>
          <w:rPr>
            <w:rFonts w:ascii="Cambria Math" w:hAnsi="Cambria Math" w:cs="Times New Roman"/>
            <w:sz w:val="20"/>
            <w:szCs w:val="20"/>
          </w:rPr>
          <m:t>N</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r</m:t>
            </m:r>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r>
                            <w:rPr>
                              <w:rFonts w:ascii="Cambria Math" w:hAnsi="Cambria Math"/>
                              <w:sz w:val="20"/>
                              <w:szCs w:val="20"/>
                            </w:rPr>
                            <m:t>-1</m:t>
                          </m:r>
                        </m:e>
                      </m:mr>
                      <m:m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-1</m:t>
                          </m:r>
                        </m:e>
                      </m:mr>
                    </m:m>
                  </m:e>
                </m:d>
              </m:e>
            </m:d>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d>
          </m:e>
        </m:d>
      </m:oMath>
      <w:r>
        <w:rPr>
          <w:rFonts w:ascii="Times New Roman" w:hAnsi="Times New Roman" w:hint="eastAsia"/>
          <w:sz w:val="20"/>
          <w:szCs w:val="20"/>
        </w:rPr>
        <w:t>,</w:t>
      </w:r>
      <w:r w:rsidR="005C21D7">
        <w:rPr>
          <w:rFonts w:ascii="Times New Roman" w:hAnsi="Times New Roman" w:hint="eastAsia"/>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≥19</m:t>
        </m:r>
      </m:oMath>
    </w:p>
    <w:p w14:paraId="1B7F84FA" w14:textId="36D1F82A" w:rsidR="00D94A99" w:rsidRDefault="00D94A99" w:rsidP="00C42BBC">
      <w:pPr>
        <w:widowControl/>
        <w:spacing w:afterLines="50" w:after="120"/>
        <w:rPr>
          <w:rFonts w:ascii="Times New Roman" w:hAnsi="Times New Roman"/>
          <w:sz w:val="20"/>
          <w:szCs w:val="20"/>
        </w:rPr>
      </w:pPr>
      <w:r>
        <w:rPr>
          <w:rFonts w:ascii="Times New Roman" w:hAnsi="Times New Roman"/>
          <w:sz w:val="20"/>
          <w:szCs w:val="20"/>
        </w:rPr>
        <w:t>W</w:t>
      </w:r>
      <w:r>
        <w:rPr>
          <w:rFonts w:ascii="Times New Roman" w:hAnsi="Times New Roman" w:hint="eastAsia"/>
          <w:sz w:val="20"/>
          <w:szCs w:val="20"/>
        </w:rPr>
        <w:t xml:space="preserve">here </w:t>
      </w:r>
      <w:r w:rsidRPr="006047D1">
        <w:rPr>
          <w:rFonts w:ascii="Times New Roman" w:hAnsi="Times New Roman" w:hint="eastAsia"/>
          <w:i/>
          <w:sz w:val="20"/>
          <w:szCs w:val="20"/>
        </w:rPr>
        <w:t>r</w:t>
      </w:r>
      <w:r>
        <w:rPr>
          <w:rFonts w:ascii="Times New Roman" w:hAnsi="Times New Roman" w:hint="eastAsia"/>
          <w:sz w:val="20"/>
          <w:szCs w:val="20"/>
        </w:rPr>
        <w:t xml:space="preserve"> is the </w:t>
      </w:r>
      <w:r>
        <w:rPr>
          <w:rFonts w:ascii="Times New Roman" w:hAnsi="Times New Roman"/>
          <w:sz w:val="20"/>
          <w:szCs w:val="20"/>
        </w:rPr>
        <w:t>transmission</w:t>
      </w:r>
      <w:r>
        <w:rPr>
          <w:rFonts w:ascii="Times New Roman" w:hAnsi="Times New Roman" w:hint="eastAsia"/>
          <w:sz w:val="20"/>
          <w:szCs w:val="20"/>
        </w:rPr>
        <w:t xml:space="preserve"> layers</w:t>
      </w:r>
      <w:r w:rsidR="006047D1">
        <w:rPr>
          <w:rFonts w:ascii="Times New Roman" w:hAnsi="Times New Roman" w:hint="eastAsia"/>
          <w:sz w:val="20"/>
          <w:szCs w:val="20"/>
        </w:rPr>
        <w:t xml:space="preserve">, </w:t>
      </w:r>
      <m:oMath>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υ</m:t>
                </m:r>
              </m:sub>
            </m:sSub>
          </m:num>
          <m:den>
            <m:r>
              <w:rPr>
                <w:rFonts w:ascii="Cambria Math" w:hAnsi="Cambria Math" w:cs="Times New Roman"/>
                <w:sz w:val="20"/>
                <w:szCs w:val="20"/>
              </w:rPr>
              <m:t>R</m:t>
            </m:r>
          </m:den>
        </m:f>
      </m:oMath>
      <w:r w:rsidR="006047D1">
        <w:rPr>
          <w:rFonts w:ascii="Times New Roman" w:hAnsi="Times New Roman" w:hint="eastAsia"/>
          <w:sz w:val="20"/>
          <w:szCs w:val="20"/>
        </w:rPr>
        <w:t xml:space="preserve"> is the number of FD basis configured by </w:t>
      </w:r>
      <w:proofErr w:type="spellStart"/>
      <w:r w:rsidR="006047D1">
        <w:rPr>
          <w:rFonts w:ascii="Times New Roman" w:hAnsi="Times New Roman" w:hint="eastAsia"/>
          <w:sz w:val="20"/>
          <w:szCs w:val="20"/>
        </w:rPr>
        <w:t>gNB</w:t>
      </w:r>
      <w:proofErr w:type="spellEnd"/>
      <w:r w:rsidR="006047D1">
        <w:rPr>
          <w:rFonts w:ascii="Times New Roman" w:hAnsi="Times New Roman" w:hint="eastAsia"/>
          <w:sz w:val="20"/>
          <w:szCs w:val="20"/>
        </w:rPr>
        <w:t xml:space="preserve"> or selected by UE</w:t>
      </w:r>
    </w:p>
    <w:p w14:paraId="05849917" w14:textId="261F71B4" w:rsidR="00BC2068" w:rsidRDefault="00BA4C0D" w:rsidP="00C42BBC">
      <w:pPr>
        <w:pStyle w:val="a1"/>
        <w:spacing w:afterLines="50"/>
        <w:rPr>
          <w:rFonts w:ascii="Times New Roman" w:eastAsiaTheme="minorEastAsia" w:hAnsi="Times New Roman" w:cs="Times New Roman"/>
          <w:sz w:val="20"/>
          <w:szCs w:val="20"/>
          <w:lang w:eastAsia="zh-CN"/>
        </w:rPr>
      </w:pPr>
      <w:r w:rsidRPr="002173B5">
        <w:rPr>
          <w:rFonts w:ascii="Times New Roman" w:eastAsiaTheme="minorEastAsia" w:hAnsi="Times New Roman" w:cs="Times New Roman" w:hint="eastAsia"/>
          <w:sz w:val="20"/>
          <w:szCs w:val="20"/>
          <w:lang w:eastAsia="zh-CN"/>
        </w:rPr>
        <w:t xml:space="preserve">For example of </w:t>
      </w:r>
      <w:r w:rsidR="005C21D7" w:rsidRPr="009D781F">
        <w:rPr>
          <w:rFonts w:ascii="Times New Roman" w:eastAsiaTheme="minorEastAsia" w:hAnsi="Times New Roman" w:cs="Times New Roman" w:hint="eastAsia"/>
          <w:i/>
          <w:sz w:val="20"/>
          <w:szCs w:val="20"/>
          <w:lang w:eastAsia="zh-CN"/>
        </w:rPr>
        <w:t>N</w:t>
      </w:r>
      <w:r w:rsidRPr="002173B5">
        <w:rPr>
          <w:rFonts w:ascii="Times New Roman" w:eastAsiaTheme="minorEastAsia" w:hAnsi="Times New Roman" w:cs="Times New Roman" w:hint="eastAsia"/>
          <w:sz w:val="20"/>
          <w:szCs w:val="20"/>
          <w:lang w:eastAsia="zh-CN"/>
        </w:rPr>
        <w:t xml:space="preserve">=4,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3</m:t>
            </m:r>
          </m:sub>
        </m:sSub>
      </m:oMath>
      <w:r w:rsidRPr="002173B5">
        <w:rPr>
          <w:rFonts w:ascii="Times New Roman" w:eastAsiaTheme="minorEastAsia" w:hAnsi="Times New Roman" w:cs="Times New Roman" w:hint="eastAsia"/>
          <w:sz w:val="20"/>
          <w:szCs w:val="20"/>
          <w:lang w:eastAsia="zh-CN"/>
        </w:rPr>
        <w:t>=</w:t>
      </w:r>
      <w:r w:rsidR="008C2253">
        <w:rPr>
          <w:rFonts w:ascii="Times New Roman" w:eastAsiaTheme="minorEastAsia" w:hAnsi="Times New Roman" w:cs="Times New Roman" w:hint="eastAsia"/>
          <w:sz w:val="20"/>
          <w:szCs w:val="20"/>
          <w:lang w:eastAsia="zh-CN"/>
        </w:rPr>
        <w:t>20</w:t>
      </w:r>
      <w:r w:rsidRPr="002173B5">
        <w:rPr>
          <w:rFonts w:ascii="Times New Roman" w:eastAsiaTheme="minorEastAsia" w:hAnsi="Times New Roman" w:cs="Times New Roman" w:hint="eastAsia"/>
          <w:sz w:val="20"/>
          <w:szCs w:val="20"/>
          <w:lang w:eastAsia="zh-CN"/>
        </w:rPr>
        <w:t xml:space="preserve">, </w:t>
      </w:r>
      <w:r w:rsidRPr="005C21D7">
        <w:rPr>
          <w:rFonts w:ascii="Times New Roman" w:eastAsiaTheme="minorEastAsia" w:hAnsi="Times New Roman" w:cs="Times New Roman" w:hint="eastAsia"/>
          <w:i/>
          <w:sz w:val="20"/>
          <w:szCs w:val="20"/>
          <w:lang w:eastAsia="zh-CN"/>
        </w:rPr>
        <w:t>R</w:t>
      </w:r>
      <w:r w:rsidRPr="002173B5">
        <w:rPr>
          <w:rFonts w:ascii="Times New Roman" w:eastAsiaTheme="minorEastAsia" w:hAnsi="Times New Roman" w:cs="Times New Roman" w:hint="eastAsia"/>
          <w:sz w:val="20"/>
          <w:szCs w:val="20"/>
          <w:lang w:eastAsia="zh-CN"/>
        </w:rPr>
        <w:t xml:space="preserve">=1 and </w:t>
      </w:r>
      <m:oMath>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p</m:t>
            </m:r>
          </m:e>
          <m:sub>
            <m:r>
              <w:rPr>
                <w:rFonts w:ascii="Cambria Math" w:eastAsiaTheme="minorEastAsia" w:hAnsi="Cambria Math" w:cstheme="minorHAnsi"/>
                <w:sz w:val="20"/>
                <w:szCs w:val="20"/>
              </w:rPr>
              <m:t>υ</m:t>
            </m:r>
          </m:sub>
        </m:sSub>
      </m:oMath>
      <w:r w:rsidRPr="002173B5">
        <w:rPr>
          <w:rFonts w:ascii="Times New Roman" w:eastAsiaTheme="minorEastAsia" w:hAnsi="Times New Roman" w:cs="Times New Roman" w:hint="eastAsia"/>
          <w:sz w:val="20"/>
          <w:szCs w:val="20"/>
          <w:lang w:eastAsia="zh-CN"/>
        </w:rPr>
        <w:t>=0.</w:t>
      </w:r>
      <w:r w:rsidR="002173B5">
        <w:rPr>
          <w:rFonts w:ascii="Times New Roman" w:eastAsiaTheme="minorEastAsia" w:hAnsi="Times New Roman" w:cs="Times New Roman" w:hint="eastAsia"/>
          <w:sz w:val="20"/>
          <w:szCs w:val="20"/>
          <w:lang w:eastAsia="zh-CN"/>
        </w:rPr>
        <w:t>25</w:t>
      </w:r>
      <w:r w:rsidR="00DA7BB2" w:rsidRPr="002173B5">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hint="eastAsia"/>
          <w:sz w:val="20"/>
          <w:szCs w:val="20"/>
          <w:lang w:eastAsia="zh-CN"/>
        </w:rPr>
        <w:t xml:space="preserve">as </w:t>
      </w:r>
      <w:r w:rsidR="00852163">
        <w:rPr>
          <w:rFonts w:ascii="Times New Roman" w:eastAsiaTheme="minorEastAsia" w:hAnsi="Times New Roman" w:cs="Times New Roman" w:hint="eastAsia"/>
          <w:sz w:val="20"/>
          <w:szCs w:val="20"/>
          <w:lang w:eastAsia="zh-CN"/>
        </w:rPr>
        <w:t xml:space="preserve">the transmission </w:t>
      </w:r>
      <w:r w:rsidR="002173B5" w:rsidRPr="002173B5">
        <w:rPr>
          <w:rFonts w:ascii="Times New Roman" w:eastAsiaTheme="minorEastAsia" w:hAnsi="Times New Roman" w:cs="Times New Roman" w:hint="eastAsia"/>
          <w:sz w:val="20"/>
          <w:szCs w:val="20"/>
          <w:lang w:eastAsia="zh-CN"/>
        </w:rPr>
        <w:t>layers</w:t>
      </w:r>
      <w:r w:rsidR="002173B5" w:rsidRPr="00AD20AC">
        <w:rPr>
          <w:rFonts w:ascii="Times New Roman" w:eastAsiaTheme="minorEastAsia" w:hAnsi="Times New Roman" w:cs="Times New Roman"/>
          <w:i/>
          <w:sz w:val="20"/>
          <w:szCs w:val="20"/>
          <w:lang w:eastAsia="zh-CN"/>
        </w:rPr>
        <w:t xml:space="preserve"> </w:t>
      </w:r>
      <w:r w:rsidR="006047D1" w:rsidRPr="00AD20AC">
        <w:rPr>
          <w:rFonts w:ascii="Times New Roman" w:eastAsiaTheme="minorEastAsia" w:hAnsi="Times New Roman" w:cs="Times New Roman"/>
          <w:i/>
          <w:sz w:val="20"/>
          <w:szCs w:val="20"/>
          <w:lang w:eastAsia="zh-CN"/>
        </w:rPr>
        <w:t>r</w:t>
      </w:r>
      <w:r w:rsidR="006047D1">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hint="eastAsia"/>
          <w:sz w:val="20"/>
          <w:szCs w:val="20"/>
          <w:lang w:eastAsia="zh-CN"/>
        </w:rPr>
        <w:t>increase from 1 to 4, the overhead of FD b</w:t>
      </w:r>
      <w:r w:rsidR="002173B5" w:rsidRPr="002173B5">
        <w:rPr>
          <w:rFonts w:ascii="Times New Roman" w:eastAsiaTheme="minorEastAsia" w:hAnsi="Times New Roman" w:cs="Times New Roman"/>
          <w:sz w:val="20"/>
          <w:szCs w:val="20"/>
          <w:lang w:eastAsia="zh-CN"/>
        </w:rPr>
        <w:t>asis selection</w:t>
      </w:r>
      <w:r w:rsidR="002173B5">
        <w:rPr>
          <w:rFonts w:ascii="Times New Roman" w:eastAsiaTheme="minorEastAsia" w:hAnsi="Times New Roman" w:cs="Times New Roman" w:hint="eastAsia"/>
          <w:sz w:val="20"/>
          <w:szCs w:val="20"/>
          <w:lang w:eastAsia="zh-CN"/>
        </w:rPr>
        <w:t xml:space="preserve"> </w:t>
      </w:r>
      <w:r w:rsidR="00FB6A45">
        <w:rPr>
          <w:rFonts w:ascii="Times New Roman" w:eastAsiaTheme="minorEastAsia" w:hAnsi="Times New Roman" w:cs="Times New Roman" w:hint="eastAsia"/>
          <w:sz w:val="20"/>
          <w:szCs w:val="20"/>
          <w:lang w:eastAsia="zh-CN"/>
        </w:rPr>
        <w:t>ranges</w:t>
      </w:r>
      <w:r w:rsidR="002173B5">
        <w:rPr>
          <w:rFonts w:ascii="Times New Roman" w:eastAsiaTheme="minorEastAsia" w:hAnsi="Times New Roman" w:cs="Times New Roman" w:hint="eastAsia"/>
          <w:sz w:val="20"/>
          <w:szCs w:val="20"/>
          <w:lang w:eastAsia="zh-CN"/>
        </w:rPr>
        <w:t xml:space="preserve"> from </w:t>
      </w:r>
      <w:r w:rsidR="00C7061C">
        <w:rPr>
          <w:rFonts w:ascii="Times New Roman" w:eastAsiaTheme="minorEastAsia" w:hAnsi="Times New Roman" w:cs="Times New Roman" w:hint="eastAsia"/>
          <w:sz w:val="20"/>
          <w:szCs w:val="20"/>
          <w:lang w:eastAsia="zh-CN"/>
        </w:rPr>
        <w:t>44</w:t>
      </w:r>
      <w:r w:rsidR="002173B5">
        <w:rPr>
          <w:rFonts w:ascii="Times New Roman" w:eastAsiaTheme="minorEastAsia" w:hAnsi="Times New Roman" w:cs="Times New Roman" w:hint="eastAsia"/>
          <w:sz w:val="20"/>
          <w:szCs w:val="20"/>
          <w:lang w:eastAsia="zh-CN"/>
        </w:rPr>
        <w:t xml:space="preserve"> to </w:t>
      </w:r>
      <w:r w:rsidR="00C7061C">
        <w:rPr>
          <w:rFonts w:ascii="Times New Roman" w:eastAsiaTheme="minorEastAsia" w:hAnsi="Times New Roman" w:cs="Times New Roman" w:hint="eastAsia"/>
          <w:sz w:val="20"/>
          <w:szCs w:val="20"/>
          <w:lang w:eastAsia="zh-CN"/>
        </w:rPr>
        <w:t>128</w:t>
      </w:r>
      <w:r w:rsidR="002173B5">
        <w:rPr>
          <w:rFonts w:ascii="Times New Roman" w:eastAsiaTheme="minorEastAsia" w:hAnsi="Times New Roman" w:cs="Times New Roman" w:hint="eastAsia"/>
          <w:sz w:val="20"/>
          <w:szCs w:val="20"/>
          <w:lang w:eastAsia="zh-CN"/>
        </w:rPr>
        <w:t xml:space="preserve"> bits, which </w:t>
      </w:r>
      <w:r w:rsidR="002173B5" w:rsidRPr="002173B5">
        <w:rPr>
          <w:rFonts w:ascii="Times New Roman" w:eastAsiaTheme="minorEastAsia" w:hAnsi="Times New Roman" w:cs="Times New Roman"/>
          <w:sz w:val="20"/>
          <w:szCs w:val="20"/>
          <w:lang w:eastAsia="zh-CN"/>
        </w:rPr>
        <w:t>incurs significant reporting overhead</w:t>
      </w:r>
      <w:r w:rsidR="002173B5">
        <w:rPr>
          <w:rFonts w:ascii="Times New Roman" w:eastAsiaTheme="minorEastAsia" w:hAnsi="Times New Roman" w:cs="Times New Roman" w:hint="eastAsia"/>
          <w:sz w:val="20"/>
          <w:szCs w:val="20"/>
          <w:lang w:eastAsia="zh-CN"/>
        </w:rPr>
        <w:t xml:space="preserve">. Therefore, if there is </w:t>
      </w:r>
      <w:r w:rsidR="002173B5" w:rsidRPr="002173B5">
        <w:rPr>
          <w:rFonts w:ascii="Times New Roman" w:eastAsiaTheme="minorEastAsia" w:hAnsi="Times New Roman" w:cs="Times New Roman"/>
          <w:sz w:val="20"/>
          <w:szCs w:val="20"/>
          <w:lang w:eastAsia="zh-CN"/>
        </w:rPr>
        <w:t>no obvious performance degradation, layer-</w:t>
      </w:r>
      <w:r w:rsidR="002173B5">
        <w:rPr>
          <w:rFonts w:ascii="Times New Roman" w:eastAsiaTheme="minorEastAsia" w:hAnsi="Times New Roman" w:cs="Times New Roman" w:hint="eastAsia"/>
          <w:sz w:val="20"/>
          <w:szCs w:val="20"/>
          <w:lang w:eastAsia="zh-CN"/>
        </w:rPr>
        <w:t>common</w:t>
      </w:r>
      <w:r w:rsidR="002173B5" w:rsidRPr="002173B5">
        <w:rPr>
          <w:rFonts w:ascii="Times New Roman" w:eastAsiaTheme="minorEastAsia" w:hAnsi="Times New Roman" w:cs="Times New Roman"/>
          <w:sz w:val="20"/>
          <w:szCs w:val="20"/>
          <w:lang w:eastAsia="zh-CN"/>
        </w:rPr>
        <w:t xml:space="preserve"> </w:t>
      </w:r>
      <w:r w:rsidR="002173B5">
        <w:rPr>
          <w:rFonts w:ascii="Times New Roman" w:eastAsiaTheme="minorEastAsia" w:hAnsi="Times New Roman" w:cs="Times New Roman" w:hint="eastAsia"/>
          <w:sz w:val="20"/>
          <w:szCs w:val="20"/>
          <w:lang w:eastAsia="zh-CN"/>
        </w:rPr>
        <w:t xml:space="preserve">FD </w:t>
      </w:r>
      <w:r w:rsidR="002173B5" w:rsidRPr="002173B5">
        <w:rPr>
          <w:rFonts w:ascii="Times New Roman" w:eastAsiaTheme="minorEastAsia" w:hAnsi="Times New Roman" w:cs="Times New Roman"/>
          <w:sz w:val="20"/>
          <w:szCs w:val="20"/>
          <w:lang w:eastAsia="zh-CN"/>
        </w:rPr>
        <w:t xml:space="preserve">basis </w:t>
      </w:r>
      <w:r w:rsidR="002173B5">
        <w:rPr>
          <w:rFonts w:ascii="Times New Roman" w:eastAsiaTheme="minorEastAsia" w:hAnsi="Times New Roman" w:cs="Times New Roman" w:hint="eastAsia"/>
          <w:sz w:val="20"/>
          <w:szCs w:val="20"/>
          <w:lang w:eastAsia="zh-CN"/>
        </w:rPr>
        <w:t xml:space="preserve">selection is preferred in order to </w:t>
      </w:r>
      <w:r w:rsidR="0087008C">
        <w:rPr>
          <w:rFonts w:ascii="Times New Roman" w:eastAsiaTheme="minorEastAsia" w:hAnsi="Times New Roman" w:cs="Times New Roman"/>
          <w:sz w:val="20"/>
          <w:szCs w:val="20"/>
          <w:lang w:eastAsia="zh-CN"/>
        </w:rPr>
        <w:t>reduce</w:t>
      </w:r>
      <w:r w:rsidR="002173B5">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sz w:val="20"/>
          <w:szCs w:val="20"/>
          <w:lang w:eastAsia="zh-CN"/>
        </w:rPr>
        <w:t>PMI feedback overhead</w:t>
      </w:r>
      <w:r w:rsidR="002F5409">
        <w:rPr>
          <w:rFonts w:ascii="Times New Roman" w:eastAsiaTheme="minorEastAsia" w:hAnsi="Times New Roman" w:cs="Times New Roman" w:hint="eastAsia"/>
          <w:sz w:val="20"/>
          <w:szCs w:val="20"/>
          <w:lang w:eastAsia="zh-CN"/>
        </w:rPr>
        <w:t xml:space="preserve"> for C-JT.</w:t>
      </w:r>
    </w:p>
    <w:p w14:paraId="079EB5E7" w14:textId="7791CD2C" w:rsidR="002F5409" w:rsidRPr="002E43C3" w:rsidRDefault="002F5409" w:rsidP="00C42BBC">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12</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22829BC6" w14:textId="5C700791" w:rsidR="002F5409" w:rsidRPr="002E43C3" w:rsidRDefault="002F5409"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t>For the SD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reusing </w:t>
      </w:r>
      <w:r w:rsidRPr="002E43C3">
        <w:rPr>
          <w:rFonts w:ascii="Times New Roman" w:hAnsi="Times New Roman" w:cs="Times New Roman" w:hint="eastAsia"/>
          <w:b/>
          <w:sz w:val="20"/>
          <w:szCs w:val="20"/>
        </w:rPr>
        <w:t xml:space="preserve">Rel-16 </w:t>
      </w:r>
      <w:r w:rsidRPr="002E43C3">
        <w:rPr>
          <w:rFonts w:ascii="Times New Roman" w:hAnsi="Times New Roman" w:cs="Times New Roman"/>
          <w:b/>
          <w:sz w:val="20"/>
          <w:szCs w:val="20"/>
        </w:rPr>
        <w:t>layer/polarization-common</w:t>
      </w:r>
      <w:r w:rsidRPr="002E43C3">
        <w:rPr>
          <w:rFonts w:ascii="Times New Roman" w:hAnsi="Times New Roman" w:cs="Times New Roman" w:hint="eastAsia"/>
          <w:b/>
          <w:sz w:val="20"/>
          <w:szCs w:val="20"/>
        </w:rPr>
        <w:t xml:space="preserve"> </w:t>
      </w:r>
      <m:oMath>
        <m:sSub>
          <m:sSubPr>
            <m:ctrlPr>
              <w:rPr>
                <w:rFonts w:ascii="Cambria Math" w:hAnsi="Cambria Math" w:cs="Times New Roman"/>
                <w:b/>
                <w:sz w:val="20"/>
                <w:szCs w:val="16"/>
              </w:rPr>
            </m:ctrlPr>
          </m:sSubPr>
          <m:e>
            <m:r>
              <m:rPr>
                <m:sty m:val="b"/>
              </m:rPr>
              <w:rPr>
                <w:rFonts w:ascii="Cambria Math" w:hAnsi="Cambria Math" w:cs="Times New Roman"/>
                <w:sz w:val="20"/>
                <w:szCs w:val="16"/>
              </w:rPr>
              <m:t>W</m:t>
            </m:r>
          </m:e>
          <m:sub>
            <m:r>
              <m:rPr>
                <m:sty m:val="b"/>
              </m:rPr>
              <w:rPr>
                <w:rFonts w:ascii="Cambria Math" w:hAnsi="Cambria Math" w:cs="Times New Roman"/>
                <w:sz w:val="20"/>
                <w:szCs w:val="16"/>
              </w:rPr>
              <m:t>1</m:t>
            </m:r>
          </m:sub>
        </m:sSub>
      </m:oMath>
      <w:r w:rsidR="00AD20AC" w:rsidRPr="002E43C3">
        <w:rPr>
          <w:rFonts w:ascii="Times New Roman" w:hAnsi="Times New Roman" w:cs="Times New Roman" w:hint="eastAsia"/>
          <w:b/>
          <w:sz w:val="20"/>
          <w:szCs w:val="20"/>
        </w:rPr>
        <w:t xml:space="preserve"> is preferred; f</w:t>
      </w:r>
      <w:r w:rsidRPr="002E43C3">
        <w:rPr>
          <w:rFonts w:ascii="Times New Roman" w:hAnsi="Times New Roman" w:cs="Times New Roman" w:hint="eastAsia"/>
          <w:b/>
          <w:sz w:val="20"/>
          <w:szCs w:val="20"/>
        </w:rPr>
        <w:t>or the FD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layer-common FD basis selection is preferred in order to reduce the PMI feedback overhead.</w:t>
      </w:r>
    </w:p>
    <w:p w14:paraId="77399A1F" w14:textId="12132B6E" w:rsidR="00860487" w:rsidRPr="00BF287B" w:rsidRDefault="000E2670" w:rsidP="00C42BBC">
      <w:pPr>
        <w:pStyle w:val="a1"/>
        <w:spacing w:afterLines="50"/>
        <w:rPr>
          <w:rFonts w:ascii="Times New Roman" w:eastAsiaTheme="minorEastAsia" w:hAnsi="Times New Roman" w:cs="Times New Roman"/>
          <w:b/>
          <w:sz w:val="20"/>
          <w:szCs w:val="16"/>
          <w:u w:val="single"/>
          <w:lang w:eastAsia="zh-CN"/>
        </w:rPr>
      </w:pPr>
      <m:oMath>
        <m:sSub>
          <m:sSubPr>
            <m:ctrlPr>
              <w:rPr>
                <w:rFonts w:ascii="Cambria Math" w:hAnsi="Cambria Math" w:cs="Times New Roman"/>
                <w:b/>
                <w:i/>
                <w:sz w:val="20"/>
                <w:szCs w:val="16"/>
                <w:u w:val="single"/>
              </w:rPr>
            </m:ctrlPr>
          </m:sSubPr>
          <m:e>
            <m:r>
              <m:rPr>
                <m:sty m:val="bi"/>
              </m:rPr>
              <w:rPr>
                <w:rFonts w:ascii="Cambria Math" w:hAnsi="Cambria Math" w:cs="Times New Roman"/>
                <w:sz w:val="20"/>
                <w:szCs w:val="16"/>
                <w:u w:val="single"/>
              </w:rPr>
              <m:t>W</m:t>
            </m:r>
          </m:e>
          <m:sub>
            <m:r>
              <m:rPr>
                <m:sty m:val="b"/>
              </m:rPr>
              <w:rPr>
                <w:rFonts w:ascii="Cambria Math" w:hAnsi="Cambria Math" w:cs="Times New Roman"/>
                <w:sz w:val="20"/>
                <w:szCs w:val="16"/>
                <w:u w:val="single"/>
              </w:rPr>
              <m:t>2</m:t>
            </m:r>
          </m:sub>
        </m:sSub>
      </m:oMath>
      <w:r w:rsidR="00BF287B">
        <w:rPr>
          <w:rFonts w:ascii="Times New Roman" w:eastAsiaTheme="minorEastAsia" w:hAnsi="Times New Roman" w:cs="Times New Roman" w:hint="eastAsia"/>
          <w:b/>
          <w:sz w:val="20"/>
          <w:szCs w:val="16"/>
          <w:u w:val="single"/>
          <w:lang w:eastAsia="zh-CN"/>
        </w:rPr>
        <w:t xml:space="preserve"> </w:t>
      </w:r>
      <w:proofErr w:type="gramStart"/>
      <w:r w:rsidR="00A0389F">
        <w:rPr>
          <w:rFonts w:ascii="Times New Roman" w:eastAsiaTheme="minorEastAsia" w:hAnsi="Times New Roman" w:cs="Times New Roman" w:hint="eastAsia"/>
          <w:b/>
          <w:sz w:val="20"/>
          <w:szCs w:val="16"/>
          <w:u w:val="single"/>
          <w:lang w:eastAsia="zh-CN"/>
        </w:rPr>
        <w:t>and</w:t>
      </w:r>
      <w:proofErr w:type="gramEnd"/>
      <w:r w:rsidR="00A0389F">
        <w:rPr>
          <w:rFonts w:ascii="Times New Roman" w:eastAsiaTheme="minorEastAsia" w:hAnsi="Times New Roman" w:cs="Times New Roman" w:hint="eastAsia"/>
          <w:b/>
          <w:sz w:val="20"/>
          <w:szCs w:val="16"/>
          <w:u w:val="single"/>
          <w:lang w:eastAsia="zh-CN"/>
        </w:rPr>
        <w:t xml:space="preserve"> </w:t>
      </w:r>
      <w:r w:rsidR="00BF287B">
        <w:rPr>
          <w:rFonts w:ascii="Times New Roman" w:eastAsiaTheme="minorEastAsia" w:hAnsi="Times New Roman" w:cs="Times New Roman" w:hint="eastAsia"/>
          <w:b/>
          <w:sz w:val="20"/>
          <w:szCs w:val="16"/>
          <w:u w:val="single"/>
          <w:lang w:eastAsia="zh-CN"/>
        </w:rPr>
        <w:t>SCI</w:t>
      </w:r>
    </w:p>
    <w:p w14:paraId="6DAA8B08" w14:textId="6C9083CC" w:rsidR="00412B1E" w:rsidRDefault="00BF287B" w:rsidP="00C42BBC">
      <w:pPr>
        <w:pStyle w:val="a1"/>
        <w:spacing w:afterLines="50"/>
        <w:rPr>
          <w:rFonts w:ascii="Times New Roman" w:eastAsiaTheme="minorEastAsia" w:hAnsi="Times New Roman" w:cs="Times New Roman"/>
          <w:sz w:val="20"/>
          <w:szCs w:val="16"/>
          <w:lang w:eastAsia="zh-CN"/>
        </w:rPr>
      </w:pPr>
      <w:r w:rsidRPr="00BF287B">
        <w:rPr>
          <w:rFonts w:ascii="Times New Roman" w:eastAsiaTheme="minorEastAsia" w:hAnsi="Times New Roman" w:cs="Times New Roman" w:hint="eastAsia"/>
          <w:sz w:val="20"/>
          <w:szCs w:val="16"/>
          <w:lang w:eastAsia="zh-CN"/>
        </w:rPr>
        <w:t>In Rel-16,</w:t>
      </w:r>
      <w:r w:rsidR="00412B1E">
        <w:rPr>
          <w:rFonts w:ascii="Times New Roman" w:eastAsiaTheme="minorEastAsia" w:hAnsi="Times New Roman" w:cs="Times New Roman" w:hint="eastAsia"/>
          <w:sz w:val="20"/>
          <w:szCs w:val="16"/>
          <w:lang w:eastAsia="zh-CN"/>
        </w:rPr>
        <w:t xml:space="preserve"> the </w:t>
      </w:r>
      <w:r w:rsidR="00412B1E" w:rsidRPr="00BF287B">
        <w:rPr>
          <w:rFonts w:ascii="Times New Roman" w:eastAsiaTheme="minorEastAsia" w:hAnsi="Times New Roman" w:cs="Times New Roman"/>
          <w:sz w:val="20"/>
          <w:szCs w:val="16"/>
          <w:lang w:eastAsia="zh-CN"/>
        </w:rPr>
        <w:t>coefficient</w:t>
      </w:r>
      <w:r w:rsidR="00412B1E">
        <w:rPr>
          <w:rFonts w:ascii="Times New Roman" w:eastAsiaTheme="minorEastAsia" w:hAnsi="Times New Roman" w:cs="Times New Roman" w:hint="eastAsia"/>
          <w:sz w:val="20"/>
          <w:szCs w:val="16"/>
          <w:lang w:eastAsia="zh-CN"/>
        </w:rPr>
        <w:t xml:space="preserve"> for SCI</w:t>
      </w:r>
      <w:r w:rsidRPr="00BF287B">
        <w:rPr>
          <w:rFonts w:ascii="Times New Roman" w:eastAsiaTheme="minorEastAsia" w:hAnsi="Times New Roman" w:cs="Times New Roman" w:hint="eastAsia"/>
          <w:sz w:val="20"/>
          <w:szCs w:val="16"/>
          <w:lang w:eastAsia="zh-CN"/>
        </w:rPr>
        <w:t xml:space="preserve"> </w:t>
      </w:r>
      <w:r w:rsidR="00412B1E">
        <w:rPr>
          <w:rFonts w:ascii="Times New Roman" w:eastAsiaTheme="minorEastAsia" w:hAnsi="Times New Roman" w:cs="Times New Roman" w:hint="eastAsia"/>
          <w:sz w:val="20"/>
          <w:szCs w:val="16"/>
          <w:lang w:eastAsia="zh-CN"/>
        </w:rPr>
        <w:t xml:space="preserve">is assuming to 1, hence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BF287B">
        <w:rPr>
          <w:rFonts w:ascii="Times New Roman" w:eastAsiaTheme="minorEastAsia" w:hAnsi="Times New Roman" w:cs="Times New Roman" w:hint="eastAsia"/>
          <w:sz w:val="20"/>
          <w:szCs w:val="16"/>
          <w:lang w:eastAsia="zh-CN"/>
        </w:rPr>
        <w:t xml:space="preserve"> 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can be achieved by d</w:t>
      </w:r>
      <w:r w:rsidRPr="00BF287B">
        <w:rPr>
          <w:rFonts w:ascii="Times New Roman" w:eastAsiaTheme="minorEastAsia" w:hAnsi="Times New Roman" w:cs="Times New Roman"/>
          <w:sz w:val="20"/>
          <w:szCs w:val="16"/>
          <w:lang w:eastAsia="zh-CN"/>
        </w:rPr>
        <w:t>ifferential quantization for the strongest coefficient in a</w:t>
      </w:r>
      <w:r>
        <w:rPr>
          <w:rFonts w:ascii="Times New Roman" w:eastAsiaTheme="minorEastAsia" w:hAnsi="Times New Roman" w:cs="Times New Roman"/>
          <w:sz w:val="20"/>
          <w:szCs w:val="16"/>
          <w:lang w:eastAsia="zh-CN"/>
        </w:rPr>
        <w:t xml:space="preserve"> single polarization direction</w:t>
      </w:r>
      <w:r>
        <w:rPr>
          <w:rFonts w:ascii="Times New Roman" w:eastAsiaTheme="minorEastAsia" w:hAnsi="Times New Roman" w:cs="Times New Roman" w:hint="eastAsia"/>
          <w:sz w:val="20"/>
          <w:szCs w:val="16"/>
          <w:lang w:eastAsia="zh-CN"/>
        </w:rPr>
        <w:t xml:space="preserve"> </w:t>
      </w:r>
      <w:r w:rsidRPr="00BF287B">
        <w:rPr>
          <w:rFonts w:ascii="Times New Roman" w:eastAsiaTheme="minorEastAsia" w:hAnsi="Times New Roman" w:cs="Times New Roman"/>
          <w:sz w:val="20"/>
          <w:szCs w:val="16"/>
          <w:lang w:eastAsia="zh-CN"/>
        </w:rPr>
        <w:t xml:space="preserve">and differential quantization </w:t>
      </w:r>
      <w:r>
        <w:rPr>
          <w:rFonts w:ascii="Times New Roman" w:eastAsiaTheme="minorEastAsia" w:hAnsi="Times New Roman" w:cs="Times New Roman" w:hint="eastAsia"/>
          <w:sz w:val="20"/>
          <w:szCs w:val="16"/>
          <w:lang w:eastAsia="zh-CN"/>
        </w:rPr>
        <w:t>across</w:t>
      </w:r>
      <w:r w:rsidRPr="00BF287B">
        <w:rPr>
          <w:rFonts w:ascii="Times New Roman" w:eastAsiaTheme="minorEastAsia" w:hAnsi="Times New Roman" w:cs="Times New Roman"/>
          <w:sz w:val="20"/>
          <w:szCs w:val="16"/>
          <w:lang w:eastAsia="zh-CN"/>
        </w:rPr>
        <w:t xml:space="preserve"> different polarization</w:t>
      </w:r>
      <w:r w:rsidR="00756045">
        <w:rPr>
          <w:rFonts w:ascii="Times New Roman" w:eastAsiaTheme="minorEastAsia" w:hAnsi="Times New Roman" w:cs="Times New Roman" w:hint="eastAsia"/>
          <w:sz w:val="20"/>
          <w:szCs w:val="16"/>
          <w:lang w:eastAsia="zh-CN"/>
        </w:rPr>
        <w:t>s</w:t>
      </w:r>
      <w:r>
        <w:rPr>
          <w:rFonts w:ascii="Times New Roman" w:eastAsiaTheme="minorEastAsia" w:hAnsi="Times New Roman" w:cs="Times New Roman" w:hint="eastAsia"/>
          <w:sz w:val="20"/>
          <w:szCs w:val="16"/>
          <w:lang w:eastAsia="zh-CN"/>
        </w:rPr>
        <w:t xml:space="preserve">. Hence, for each C-JT TRP, the same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as Rel-16 is </w:t>
      </w:r>
      <w:r w:rsidR="00412B1E" w:rsidRPr="00B677BA">
        <w:rPr>
          <w:rFonts w:ascii="Times New Roman" w:hAnsi="Times New Roman" w:cs="Times New Roman"/>
          <w:sz w:val="20"/>
          <w:szCs w:val="20"/>
        </w:rPr>
        <w:t>straightforward</w:t>
      </w:r>
      <w:r w:rsidR="00412B1E">
        <w:rPr>
          <w:rFonts w:ascii="Times New Roman" w:eastAsiaTheme="minorEastAsia" w:hAnsi="Times New Roman" w:cs="Times New Roman" w:hint="eastAsia"/>
          <w:sz w:val="20"/>
          <w:szCs w:val="20"/>
          <w:lang w:eastAsia="zh-CN"/>
        </w:rPr>
        <w:t xml:space="preserve"> for each TRP, and the following</w:t>
      </w:r>
      <w:r w:rsidR="00496E68">
        <w:rPr>
          <w:rFonts w:ascii="Times New Roman" w:eastAsiaTheme="minorEastAsia" w:hAnsi="Times New Roman" w:cs="Times New Roman" w:hint="eastAsia"/>
          <w:sz w:val="20"/>
          <w:szCs w:val="20"/>
          <w:lang w:eastAsia="zh-CN"/>
        </w:rPr>
        <w:t xml:space="preserve"> alternatives for</w:t>
      </w:r>
      <w:r w:rsidR="00412B1E">
        <w:rPr>
          <w:rFonts w:ascii="Times New Roman" w:eastAsiaTheme="minorEastAsia" w:hAnsi="Times New Roman" w:cs="Times New Roman" w:hint="eastAsia"/>
          <w:sz w:val="20"/>
          <w:szCs w:val="20"/>
          <w:lang w:eastAsia="zh-CN"/>
        </w:rPr>
        <w:t xml:space="preserv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00412B1E" w:rsidRPr="00BF287B">
        <w:rPr>
          <w:rFonts w:ascii="Times New Roman" w:eastAsiaTheme="minorEastAsia" w:hAnsi="Times New Roman" w:cs="Times New Roman" w:hint="eastAsia"/>
          <w:sz w:val="20"/>
          <w:szCs w:val="16"/>
          <w:lang w:eastAsia="zh-CN"/>
        </w:rPr>
        <w:t xml:space="preserve"> q</w:t>
      </w:r>
      <w:r w:rsidR="00412B1E" w:rsidRPr="00BF287B">
        <w:rPr>
          <w:rFonts w:ascii="Times New Roman" w:eastAsiaTheme="minorEastAsia" w:hAnsi="Times New Roman" w:cs="Times New Roman"/>
          <w:sz w:val="20"/>
          <w:szCs w:val="16"/>
          <w:lang w:eastAsia="zh-CN"/>
        </w:rPr>
        <w:t>uantization</w:t>
      </w:r>
      <w:r w:rsidR="00412B1E">
        <w:rPr>
          <w:rFonts w:ascii="Times New Roman" w:eastAsiaTheme="minorEastAsia" w:hAnsi="Times New Roman" w:cs="Times New Roman" w:hint="eastAsia"/>
          <w:sz w:val="20"/>
          <w:szCs w:val="16"/>
          <w:lang w:eastAsia="zh-CN"/>
        </w:rPr>
        <w:t xml:space="preserve"> and SCI can be considered.</w:t>
      </w:r>
    </w:p>
    <w:p w14:paraId="365A7765" w14:textId="7F1D27E2" w:rsidR="00412B1E" w:rsidRPr="00465728" w:rsidRDefault="00412B1E" w:rsidP="00C42BBC">
      <w:pPr>
        <w:widowControl/>
        <w:numPr>
          <w:ilvl w:val="0"/>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Pr>
          <w:rFonts w:ascii="Times New Roman" w:hAnsi="Times New Roman" w:hint="eastAsia"/>
          <w:bCs/>
          <w:sz w:val="20"/>
          <w:szCs w:val="21"/>
        </w:rPr>
        <w:t xml:space="preserve"> </w:t>
      </w:r>
      <w:r w:rsidRPr="00116610">
        <w:rPr>
          <w:rFonts w:ascii="Times New Roman" w:hAnsi="Times New Roman"/>
          <w:bCs/>
          <w:sz w:val="20"/>
          <w:szCs w:val="21"/>
        </w:rPr>
        <w:t>1</w:t>
      </w:r>
      <w:r>
        <w:rPr>
          <w:rFonts w:ascii="Times New Roman" w:hAnsi="Times New Roman" w:hint="eastAsia"/>
          <w:bCs/>
          <w:sz w:val="20"/>
          <w:szCs w:val="21"/>
        </w:rPr>
        <w:t xml:space="preserve">: Multiple SCIs are </w:t>
      </w:r>
      <w:r>
        <w:rPr>
          <w:rFonts w:ascii="Times New Roman" w:hAnsi="Times New Roman"/>
          <w:bCs/>
          <w:sz w:val="20"/>
          <w:szCs w:val="21"/>
        </w:rPr>
        <w:t>reporte</w:t>
      </w:r>
      <w:r>
        <w:rPr>
          <w:rFonts w:ascii="Times New Roman" w:hAnsi="Times New Roman" w:hint="eastAsia"/>
          <w:bCs/>
          <w:sz w:val="20"/>
          <w:szCs w:val="21"/>
        </w:rPr>
        <w:t xml:space="preserve">d by UE, each SCI </w:t>
      </w:r>
      <w:r>
        <w:rPr>
          <w:rFonts w:ascii="Times New Roman" w:hAnsi="Times New Roman"/>
          <w:bCs/>
          <w:sz w:val="20"/>
          <w:szCs w:val="21"/>
        </w:rPr>
        <w:t>represent</w:t>
      </w:r>
      <w:r>
        <w:rPr>
          <w:rFonts w:ascii="Times New Roman" w:hAnsi="Times New Roman" w:hint="eastAsia"/>
          <w:bCs/>
          <w:sz w:val="20"/>
          <w:szCs w:val="21"/>
        </w:rPr>
        <w:t xml:space="preserve">s the strongest </w:t>
      </w:r>
      <w:r w:rsidRPr="00412B1E">
        <w:rPr>
          <w:rFonts w:ascii="Times New Roman" w:hAnsi="Times New Roman" w:cs="Times New Roman"/>
          <w:sz w:val="20"/>
          <w:szCs w:val="20"/>
        </w:rPr>
        <w:t xml:space="preserve">coefficient </w:t>
      </w:r>
      <w:r>
        <w:rPr>
          <w:rFonts w:ascii="Times New Roman" w:hAnsi="Times New Roman" w:cs="Times New Roman" w:hint="eastAsia"/>
          <w:sz w:val="20"/>
          <w:szCs w:val="20"/>
        </w:rPr>
        <w:t xml:space="preserve">of </w:t>
      </w:r>
      <w:r w:rsidR="00496E68">
        <w:rPr>
          <w:rFonts w:ascii="Times New Roman" w:hAnsi="Times New Roman" w:cs="Times New Roman" w:hint="eastAsia"/>
          <w:sz w:val="20"/>
          <w:szCs w:val="20"/>
        </w:rPr>
        <w:t xml:space="preserve">a </w:t>
      </w:r>
      <w:r>
        <w:rPr>
          <w:rFonts w:ascii="Times New Roman" w:hAnsi="Times New Roman" w:cs="Times New Roman" w:hint="eastAsia"/>
          <w:sz w:val="20"/>
          <w:szCs w:val="20"/>
        </w:rPr>
        <w:t>TRP</w:t>
      </w:r>
    </w:p>
    <w:p w14:paraId="47A329BE" w14:textId="1C901632" w:rsidR="00412B1E" w:rsidRPr="00465728" w:rsidRDefault="00412B1E" w:rsidP="00C42BBC">
      <w:pPr>
        <w:widowControl/>
        <w:numPr>
          <w:ilvl w:val="0"/>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Pr>
          <w:rFonts w:ascii="Times New Roman" w:hAnsi="Times New Roman" w:hint="eastAsia"/>
          <w:bCs/>
          <w:sz w:val="20"/>
          <w:szCs w:val="21"/>
        </w:rPr>
        <w:t xml:space="preserve"> 2: One SCI are reported by UE, the SCI</w:t>
      </w:r>
      <w:r w:rsidRPr="00412B1E">
        <w:rPr>
          <w:rFonts w:ascii="Times New Roman" w:hAnsi="Times New Roman"/>
          <w:bCs/>
          <w:sz w:val="20"/>
          <w:szCs w:val="21"/>
        </w:rPr>
        <w:t xml:space="preserve"> </w:t>
      </w:r>
      <w:r>
        <w:rPr>
          <w:rFonts w:ascii="Times New Roman" w:hAnsi="Times New Roman"/>
          <w:bCs/>
          <w:sz w:val="20"/>
          <w:szCs w:val="21"/>
        </w:rPr>
        <w:t>represent</w:t>
      </w:r>
      <w:r>
        <w:rPr>
          <w:rFonts w:ascii="Times New Roman" w:hAnsi="Times New Roman" w:hint="eastAsia"/>
          <w:bCs/>
          <w:sz w:val="20"/>
          <w:szCs w:val="21"/>
        </w:rPr>
        <w:t xml:space="preserve">s the strongest </w:t>
      </w:r>
      <w:r w:rsidRPr="00412B1E">
        <w:rPr>
          <w:rFonts w:ascii="Times New Roman" w:hAnsi="Times New Roman" w:cs="Times New Roman"/>
          <w:sz w:val="20"/>
          <w:szCs w:val="20"/>
        </w:rPr>
        <w:t xml:space="preserve">coefficient </w:t>
      </w:r>
      <w:r w:rsidR="00496E68">
        <w:rPr>
          <w:rFonts w:ascii="Times New Roman" w:hAnsi="Times New Roman" w:cs="Times New Roman" w:hint="eastAsia"/>
          <w:sz w:val="20"/>
          <w:szCs w:val="20"/>
        </w:rPr>
        <w:t>across all</w:t>
      </w:r>
      <w:r>
        <w:rPr>
          <w:rFonts w:ascii="Times New Roman" w:hAnsi="Times New Roman" w:cs="Times New Roman" w:hint="eastAsia"/>
          <w:sz w:val="20"/>
          <w:szCs w:val="20"/>
        </w:rPr>
        <w:t xml:space="preserve"> TRP</w:t>
      </w:r>
      <w:r w:rsidR="00496E68">
        <w:rPr>
          <w:rFonts w:ascii="Times New Roman" w:hAnsi="Times New Roman" w:cs="Times New Roman" w:hint="eastAsia"/>
          <w:sz w:val="20"/>
          <w:szCs w:val="20"/>
        </w:rPr>
        <w:t>s</w:t>
      </w:r>
      <w:r>
        <w:rPr>
          <w:rFonts w:ascii="Times New Roman" w:hAnsi="Times New Roman" w:hint="eastAsia"/>
          <w:bCs/>
          <w:sz w:val="20"/>
          <w:szCs w:val="21"/>
        </w:rPr>
        <w:t xml:space="preserve"> </w:t>
      </w:r>
    </w:p>
    <w:p w14:paraId="179B595E" w14:textId="6BB03B58" w:rsidR="00BF287B" w:rsidRPr="00DB7D91" w:rsidRDefault="00A0389F"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16"/>
          <w:lang w:val="en-GB" w:eastAsia="zh-CN"/>
        </w:rPr>
        <w:t xml:space="preserve">Ait 1 is a </w:t>
      </w:r>
      <w:r w:rsidRPr="00A0389F">
        <w:rPr>
          <w:rFonts w:ascii="Times New Roman" w:hAnsi="Times New Roman"/>
          <w:bCs/>
          <w:sz w:val="20"/>
          <w:szCs w:val="21"/>
        </w:rPr>
        <w:t xml:space="preserve">two-level </w:t>
      </w:r>
      <w:r w:rsidR="00B348D6">
        <w:rPr>
          <w:rFonts w:ascii="Times New Roman" w:eastAsiaTheme="minorEastAsia" w:hAnsi="Times New Roman" w:hint="eastAsia"/>
          <w:bCs/>
          <w:sz w:val="20"/>
          <w:szCs w:val="21"/>
          <w:lang w:eastAsia="zh-CN"/>
        </w:rPr>
        <w:t>differential</w:t>
      </w:r>
      <w:r w:rsidR="00B348D6" w:rsidRPr="00A0389F">
        <w:rPr>
          <w:rFonts w:ascii="Times New Roman" w:hAnsi="Times New Roman" w:hint="eastAsia"/>
          <w:bCs/>
          <w:sz w:val="20"/>
          <w:szCs w:val="21"/>
        </w:rPr>
        <w:t xml:space="preserv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for C-JT. For this alternative, t</w:t>
      </w:r>
      <w:r w:rsidRPr="00A0389F">
        <w:rPr>
          <w:rFonts w:ascii="Times New Roman" w:eastAsiaTheme="minorEastAsia" w:hAnsi="Times New Roman" w:cs="Times New Roman"/>
          <w:sz w:val="20"/>
          <w:szCs w:val="16"/>
          <w:lang w:eastAsia="zh-CN"/>
        </w:rPr>
        <w:t>he strongest coefficients are differentiated within each TRP first, and then different TRPs are differentiated according to the strongest TRP</w:t>
      </w:r>
      <w:r>
        <w:rPr>
          <w:rFonts w:ascii="Times New Roman" w:eastAsiaTheme="minorEastAsia" w:hAnsi="Times New Roman" w:cs="Times New Roman" w:hint="eastAsia"/>
          <w:sz w:val="20"/>
          <w:szCs w:val="16"/>
          <w:lang w:eastAsia="zh-CN"/>
        </w:rPr>
        <w:t>; Alt 2</w:t>
      </w:r>
      <w:r>
        <w:rPr>
          <w:rFonts w:ascii="Times New Roman" w:eastAsiaTheme="minorEastAsia" w:hAnsi="Times New Roman" w:cs="Times New Roman" w:hint="eastAsia"/>
          <w:sz w:val="20"/>
          <w:szCs w:val="16"/>
          <w:lang w:val="en-GB" w:eastAsia="zh-CN"/>
        </w:rPr>
        <w:t xml:space="preserve"> is a </w:t>
      </w:r>
      <w:r>
        <w:rPr>
          <w:rFonts w:ascii="Times New Roman" w:eastAsiaTheme="minorEastAsia" w:hAnsi="Times New Roman" w:hint="eastAsia"/>
          <w:bCs/>
          <w:sz w:val="20"/>
          <w:szCs w:val="21"/>
          <w:lang w:eastAsia="zh-CN"/>
        </w:rPr>
        <w:t>one</w:t>
      </w:r>
      <w:r w:rsidRPr="00A0389F">
        <w:rPr>
          <w:rFonts w:ascii="Times New Roman" w:hAnsi="Times New Roman"/>
          <w:bCs/>
          <w:sz w:val="20"/>
          <w:szCs w:val="21"/>
        </w:rPr>
        <w:t xml:space="preserve">-level </w:t>
      </w:r>
      <w:r w:rsidR="00B348D6">
        <w:rPr>
          <w:rFonts w:ascii="Times New Roman" w:eastAsiaTheme="minorEastAsia" w:hAnsi="Times New Roman" w:hint="eastAsia"/>
          <w:bCs/>
          <w:sz w:val="20"/>
          <w:szCs w:val="21"/>
          <w:lang w:eastAsia="zh-CN"/>
        </w:rPr>
        <w:t>differential</w:t>
      </w:r>
      <w:r w:rsidR="00B348D6" w:rsidRPr="00A0389F">
        <w:rPr>
          <w:rFonts w:ascii="Times New Roman" w:hAnsi="Times New Roman" w:hint="eastAsia"/>
          <w:bCs/>
          <w:sz w:val="20"/>
          <w:szCs w:val="21"/>
        </w:rPr>
        <w:t xml:space="preserv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for C-JT. For this alternative, the strongest </w:t>
      </w:r>
      <w:r w:rsidRPr="00BF287B">
        <w:rPr>
          <w:rFonts w:ascii="Times New Roman" w:eastAsiaTheme="minorEastAsia" w:hAnsi="Times New Roman" w:cs="Times New Roman"/>
          <w:sz w:val="20"/>
          <w:szCs w:val="16"/>
          <w:lang w:eastAsia="zh-CN"/>
        </w:rPr>
        <w:t>coefficient</w:t>
      </w:r>
      <w:r>
        <w:rPr>
          <w:rFonts w:ascii="Times New Roman" w:eastAsiaTheme="minorEastAsia" w:hAnsi="Times New Roman" w:cs="Times New Roman" w:hint="eastAsia"/>
          <w:sz w:val="20"/>
          <w:szCs w:val="16"/>
          <w:lang w:eastAsia="zh-CN"/>
        </w:rPr>
        <w:t xml:space="preserve"> of </w:t>
      </w:r>
      <w:r w:rsidR="00B348D6">
        <w:rPr>
          <w:rFonts w:ascii="Times New Roman" w:eastAsiaTheme="minorEastAsia" w:hAnsi="Times New Roman" w:cs="Times New Roman" w:hint="eastAsia"/>
          <w:sz w:val="20"/>
          <w:szCs w:val="20"/>
          <w:lang w:eastAsia="zh-CN"/>
        </w:rPr>
        <w:t>across all</w:t>
      </w:r>
      <w:r>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TRP</w:t>
      </w:r>
      <w:r w:rsidR="00B348D6">
        <w:rPr>
          <w:rFonts w:ascii="Times New Roman" w:eastAsiaTheme="minorEastAsia" w:hAnsi="Times New Roman" w:cs="Times New Roman" w:hint="eastAsia"/>
          <w:sz w:val="20"/>
          <w:szCs w:val="20"/>
          <w:lang w:eastAsia="zh-CN"/>
        </w:rPr>
        <w:t>s</w:t>
      </w:r>
      <w:r w:rsidRPr="00BF287B">
        <w:rPr>
          <w:rFonts w:ascii="Times New Roman" w:eastAsiaTheme="minorEastAsia" w:hAnsi="Times New Roman" w:cs="Times New Roman" w:hint="eastAsia"/>
          <w:sz w:val="20"/>
          <w:szCs w:val="16"/>
          <w:lang w:eastAsia="zh-CN"/>
        </w:rPr>
        <w:t xml:space="preserve"> </w:t>
      </w:r>
      <w:r>
        <w:rPr>
          <w:rFonts w:ascii="Times New Roman" w:eastAsiaTheme="minorEastAsia" w:hAnsi="Times New Roman" w:cs="Times New Roman" w:hint="eastAsia"/>
          <w:sz w:val="20"/>
          <w:szCs w:val="16"/>
          <w:lang w:eastAsia="zh-CN"/>
        </w:rPr>
        <w:t xml:space="preserve">is </w:t>
      </w:r>
      <w:r w:rsidR="00B348D6">
        <w:rPr>
          <w:rFonts w:ascii="Times New Roman" w:eastAsiaTheme="minorEastAsia" w:hAnsi="Times New Roman" w:cs="Times New Roman" w:hint="eastAsia"/>
          <w:sz w:val="20"/>
          <w:szCs w:val="16"/>
          <w:lang w:eastAsia="zh-CN"/>
        </w:rPr>
        <w:t xml:space="preserve">assumed </w:t>
      </w:r>
      <w:r>
        <w:rPr>
          <w:rFonts w:ascii="Times New Roman" w:eastAsiaTheme="minorEastAsia" w:hAnsi="Times New Roman" w:cs="Times New Roman" w:hint="eastAsia"/>
          <w:sz w:val="20"/>
          <w:szCs w:val="16"/>
          <w:lang w:eastAsia="zh-CN"/>
        </w:rPr>
        <w:t xml:space="preserve">to </w:t>
      </w:r>
      <w:r w:rsidR="00B348D6">
        <w:rPr>
          <w:rFonts w:ascii="Times New Roman" w:eastAsiaTheme="minorEastAsia" w:hAnsi="Times New Roman" w:cs="Times New Roman" w:hint="eastAsia"/>
          <w:sz w:val="20"/>
          <w:szCs w:val="16"/>
          <w:lang w:eastAsia="zh-CN"/>
        </w:rPr>
        <w:t xml:space="preserve">be </w:t>
      </w:r>
      <w:r>
        <w:rPr>
          <w:rFonts w:ascii="Times New Roman" w:eastAsiaTheme="minorEastAsia" w:hAnsi="Times New Roman" w:cs="Times New Roman" w:hint="eastAsia"/>
          <w:sz w:val="20"/>
          <w:szCs w:val="16"/>
          <w:lang w:eastAsia="zh-CN"/>
        </w:rPr>
        <w:t xml:space="preserve">1, </w:t>
      </w:r>
      <w:proofErr w:type="gramStart"/>
      <w:r>
        <w:rPr>
          <w:rFonts w:ascii="Times New Roman" w:eastAsiaTheme="minorEastAsia" w:hAnsi="Times New Roman" w:cs="Times New Roman" w:hint="eastAsia"/>
          <w:sz w:val="20"/>
          <w:szCs w:val="16"/>
          <w:lang w:eastAsia="zh-CN"/>
        </w:rPr>
        <w:t>then</w:t>
      </w:r>
      <w:proofErr w:type="gramEnd"/>
      <w:r>
        <w:rPr>
          <w:rFonts w:ascii="Times New Roman" w:eastAsiaTheme="minorEastAsia" w:hAnsi="Times New Roman" w:cs="Times New Roman" w:hint="eastAsia"/>
          <w:sz w:val="20"/>
          <w:szCs w:val="16"/>
          <w:lang w:eastAsia="zh-CN"/>
        </w:rPr>
        <w:t xml:space="preserve"> t</w:t>
      </w:r>
      <w:r w:rsidRPr="00A0389F">
        <w:rPr>
          <w:rFonts w:ascii="Times New Roman" w:eastAsiaTheme="minorEastAsia" w:hAnsi="Times New Roman" w:cs="Times New Roman"/>
          <w:sz w:val="20"/>
          <w:szCs w:val="16"/>
          <w:lang w:eastAsia="zh-CN"/>
        </w:rPr>
        <w:t xml:space="preserve">he strongest coefficient </w:t>
      </w:r>
      <w:r w:rsidR="00B348D6">
        <w:rPr>
          <w:rFonts w:ascii="Times New Roman" w:eastAsiaTheme="minorEastAsia" w:hAnsi="Times New Roman" w:cs="Times New Roman" w:hint="eastAsia"/>
          <w:sz w:val="20"/>
          <w:szCs w:val="16"/>
          <w:lang w:eastAsia="zh-CN"/>
        </w:rPr>
        <w:t>is used as reference</w:t>
      </w:r>
      <w:r w:rsidRPr="00A0389F">
        <w:rPr>
          <w:rFonts w:ascii="Times New Roman" w:eastAsiaTheme="minorEastAsia" w:hAnsi="Times New Roman" w:cs="Times New Roman"/>
          <w:sz w:val="20"/>
          <w:szCs w:val="16"/>
          <w:lang w:eastAsia="zh-CN"/>
        </w:rPr>
        <w:t xml:space="preserve"> </w:t>
      </w:r>
      <w:r>
        <w:rPr>
          <w:rFonts w:ascii="Times New Roman" w:eastAsiaTheme="minorEastAsia" w:hAnsi="Times New Roman" w:cs="Times New Roman" w:hint="eastAsia"/>
          <w:sz w:val="20"/>
          <w:szCs w:val="16"/>
          <w:lang w:eastAsia="zh-CN"/>
        </w:rPr>
        <w:t xml:space="preserve">among all the </w:t>
      </w:r>
      <w:r w:rsidRPr="00A0389F">
        <w:rPr>
          <w:rFonts w:ascii="Times New Roman" w:eastAsiaTheme="minorEastAsia" w:hAnsi="Times New Roman" w:cs="Times New Roman"/>
          <w:sz w:val="20"/>
          <w:szCs w:val="16"/>
          <w:lang w:eastAsia="zh-CN"/>
        </w:rPr>
        <w:t>TRP</w:t>
      </w:r>
      <w:r>
        <w:rPr>
          <w:rFonts w:ascii="Times New Roman" w:eastAsiaTheme="minorEastAsia" w:hAnsi="Times New Roman" w:cs="Times New Roman" w:hint="eastAsia"/>
          <w:sz w:val="20"/>
          <w:szCs w:val="16"/>
          <w:lang w:eastAsia="zh-CN"/>
        </w:rPr>
        <w:t xml:space="preserve">s. Compared with Alt 2, Alt 1 is </w:t>
      </w:r>
      <w:r w:rsidR="0087008C">
        <w:rPr>
          <w:rFonts w:ascii="Times New Roman" w:eastAsiaTheme="minorEastAsia" w:hAnsi="Times New Roman" w:cs="Times New Roman" w:hint="eastAsia"/>
          <w:sz w:val="20"/>
          <w:szCs w:val="16"/>
          <w:lang w:eastAsia="zh-CN"/>
        </w:rPr>
        <w:t xml:space="preserve">a </w:t>
      </w:r>
      <w:r w:rsidRPr="00A0389F">
        <w:rPr>
          <w:rFonts w:ascii="Times New Roman" w:eastAsiaTheme="minorEastAsia" w:hAnsi="Times New Roman" w:cs="Times New Roman"/>
          <w:sz w:val="20"/>
          <w:szCs w:val="16"/>
          <w:lang w:eastAsia="zh-CN"/>
        </w:rPr>
        <w:t>more precise</w:t>
      </w:r>
      <w:r>
        <w:rPr>
          <w:rFonts w:ascii="Times New Roman" w:eastAsiaTheme="minorEastAsia" w:hAnsi="Times New Roman" w:cs="Times New Roman" w:hint="eastAsia"/>
          <w:sz w:val="20"/>
          <w:szCs w:val="16"/>
          <w:lang w:eastAsia="zh-CN"/>
        </w:rPr>
        <w:t xml:space="preserve"> </w:t>
      </w:r>
      <w:r w:rsidRPr="00A0389F">
        <w:rPr>
          <w:rFonts w:ascii="Times New Roman" w:eastAsiaTheme="minorEastAsia" w:hAnsi="Times New Roman" w:cs="Times New Roman"/>
          <w:sz w:val="20"/>
          <w:szCs w:val="16"/>
          <w:lang w:eastAsia="zh-CN"/>
        </w:rPr>
        <w:t>quantization</w:t>
      </w:r>
      <w:r>
        <w:rPr>
          <w:rFonts w:ascii="Times New Roman" w:eastAsiaTheme="minorEastAsia" w:hAnsi="Times New Roman" w:cs="Times New Roman" w:hint="eastAsia"/>
          <w:sz w:val="20"/>
          <w:szCs w:val="16"/>
          <w:lang w:eastAsia="zh-CN"/>
        </w:rPr>
        <w:t>. That</w:t>
      </w:r>
      <w:r>
        <w:rPr>
          <w:rFonts w:ascii="Times New Roman" w:eastAsiaTheme="minorEastAsia" w:hAnsi="Times New Roman" w:cs="Times New Roman"/>
          <w:sz w:val="20"/>
          <w:szCs w:val="16"/>
          <w:lang w:eastAsia="zh-CN"/>
        </w:rPr>
        <w:t>’</w:t>
      </w:r>
      <w:r>
        <w:rPr>
          <w:rFonts w:ascii="Times New Roman" w:eastAsiaTheme="minorEastAsia" w:hAnsi="Times New Roman" w:cs="Times New Roman" w:hint="eastAsia"/>
          <w:sz w:val="20"/>
          <w:szCs w:val="16"/>
          <w:lang w:eastAsia="zh-CN"/>
        </w:rPr>
        <w:t xml:space="preserve">s because </w:t>
      </w:r>
      <w:r w:rsidR="00412B1E">
        <w:rPr>
          <w:rFonts w:ascii="Times New Roman" w:eastAsiaTheme="minorEastAsia" w:hAnsi="Times New Roman" w:cs="Times New Roman" w:hint="eastAsia"/>
          <w:sz w:val="20"/>
          <w:szCs w:val="20"/>
          <w:lang w:eastAsia="zh-CN"/>
        </w:rPr>
        <w:t xml:space="preserve">if one </w:t>
      </w:r>
      <w:r w:rsidR="00412B1E" w:rsidRPr="00412B1E">
        <w:rPr>
          <w:rFonts w:ascii="Times New Roman" w:eastAsiaTheme="minorEastAsia" w:hAnsi="Times New Roman" w:cs="Times New Roman"/>
          <w:sz w:val="20"/>
          <w:szCs w:val="20"/>
          <w:lang w:eastAsia="zh-CN"/>
        </w:rPr>
        <w:t xml:space="preserve">TRP </w:t>
      </w:r>
      <w:r w:rsidR="00412B1E">
        <w:rPr>
          <w:rFonts w:ascii="Times New Roman" w:eastAsiaTheme="minorEastAsia" w:hAnsi="Times New Roman" w:cs="Times New Roman" w:hint="eastAsia"/>
          <w:sz w:val="20"/>
          <w:szCs w:val="20"/>
          <w:lang w:eastAsia="zh-CN"/>
        </w:rPr>
        <w:t>is</w:t>
      </w:r>
      <w:r w:rsidR="00412B1E" w:rsidRPr="00412B1E">
        <w:rPr>
          <w:rFonts w:ascii="Times New Roman" w:eastAsiaTheme="minorEastAsia" w:hAnsi="Times New Roman" w:cs="Times New Roman"/>
          <w:sz w:val="20"/>
          <w:szCs w:val="20"/>
          <w:lang w:eastAsia="zh-CN"/>
        </w:rPr>
        <w:t xml:space="preserve"> relatively weak</w:t>
      </w:r>
      <w:r w:rsidR="00412B1E">
        <w:rPr>
          <w:rFonts w:ascii="Times New Roman" w:eastAsiaTheme="minorEastAsia" w:hAnsi="Times New Roman" w:cs="Times New Roman" w:hint="eastAsia"/>
          <w:sz w:val="20"/>
          <w:szCs w:val="20"/>
          <w:lang w:eastAsia="zh-CN"/>
        </w:rPr>
        <w:t xml:space="preserve"> among the TRPs</w:t>
      </w:r>
      <w:r w:rsidR="00412B1E" w:rsidRPr="00412B1E">
        <w:rPr>
          <w:rFonts w:ascii="Times New Roman" w:eastAsiaTheme="minorEastAsia" w:hAnsi="Times New Roman" w:cs="Times New Roman"/>
          <w:sz w:val="20"/>
          <w:szCs w:val="20"/>
          <w:lang w:eastAsia="zh-CN"/>
        </w:rPr>
        <w:t xml:space="preserve">, the weak coefficients </w:t>
      </w:r>
      <w:r w:rsidR="00412B1E">
        <w:rPr>
          <w:rFonts w:ascii="Times New Roman" w:eastAsiaTheme="minorEastAsia" w:hAnsi="Times New Roman" w:cs="Times New Roman" w:hint="eastAsia"/>
          <w:sz w:val="20"/>
          <w:szCs w:val="20"/>
          <w:lang w:eastAsia="zh-CN"/>
        </w:rPr>
        <w:t xml:space="preserve">of this TRP </w:t>
      </w:r>
      <w:r w:rsidR="00412B1E" w:rsidRPr="00412B1E">
        <w:rPr>
          <w:rFonts w:ascii="Times New Roman" w:eastAsiaTheme="minorEastAsia" w:hAnsi="Times New Roman" w:cs="Times New Roman"/>
          <w:sz w:val="20"/>
          <w:szCs w:val="20"/>
          <w:lang w:eastAsia="zh-CN"/>
        </w:rPr>
        <w:t xml:space="preserve">can also be accurately </w:t>
      </w:r>
      <w:r w:rsidR="0087008C">
        <w:rPr>
          <w:rFonts w:ascii="Times New Roman" w:eastAsiaTheme="minorEastAsia" w:hAnsi="Times New Roman" w:cs="Times New Roman" w:hint="eastAsia"/>
          <w:sz w:val="20"/>
          <w:szCs w:val="20"/>
          <w:lang w:eastAsia="zh-CN"/>
        </w:rPr>
        <w:t>quantized</w:t>
      </w:r>
      <w:r w:rsidR="00412B1E" w:rsidRPr="00412B1E">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p>
    <w:p w14:paraId="3E7139C2" w14:textId="4EB85CAC" w:rsidR="00F2246D" w:rsidRPr="002E43C3" w:rsidRDefault="00F2246D"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13</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8DA80A3" w14:textId="1245F916" w:rsidR="00F2246D" w:rsidRPr="002E43C3" w:rsidRDefault="00F2246D"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b/>
          <w:sz w:val="20"/>
          <w:szCs w:val="20"/>
        </w:rPr>
        <w:t xml:space="preserve">The </w:t>
      </w:r>
      <w:r w:rsidR="00A0389F" w:rsidRPr="002E43C3">
        <w:rPr>
          <w:rFonts w:ascii="Times New Roman" w:hAnsi="Times New Roman" w:cs="Times New Roman" w:hint="eastAsia"/>
          <w:b/>
          <w:sz w:val="20"/>
          <w:szCs w:val="20"/>
        </w:rPr>
        <w:t xml:space="preserve">following </w:t>
      </w:r>
      <m:oMath>
        <m:sSub>
          <m:sSubPr>
            <m:ctrlPr>
              <w:rPr>
                <w:rFonts w:ascii="Cambria Math" w:hAnsi="Cambria Math" w:cs="Times New Roman"/>
                <w:b/>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r>
          <m:rPr>
            <m:sty m:val="b"/>
          </m:rPr>
          <w:rPr>
            <w:rFonts w:ascii="Cambria Math" w:hAnsi="Cambria Math" w:cs="Times New Roman"/>
            <w:sz w:val="20"/>
            <w:szCs w:val="16"/>
          </w:rPr>
          <m:t xml:space="preserve"> </m:t>
        </m:r>
      </m:oMath>
      <w:r w:rsidRPr="002E43C3">
        <w:rPr>
          <w:rFonts w:ascii="Times New Roman" w:hAnsi="Times New Roman" w:cs="Times New Roman"/>
          <w:b/>
          <w:sz w:val="20"/>
          <w:szCs w:val="20"/>
        </w:rPr>
        <w:t>quantization</w:t>
      </w:r>
      <w:r w:rsidR="00A0389F" w:rsidRPr="002E43C3">
        <w:rPr>
          <w:rFonts w:ascii="Times New Roman" w:hAnsi="Times New Roman" w:cs="Times New Roman" w:hint="eastAsia"/>
          <w:b/>
          <w:sz w:val="20"/>
          <w:szCs w:val="20"/>
        </w:rPr>
        <w:t xml:space="preserve"> and SCI</w:t>
      </w:r>
      <w:r w:rsidR="00C3579B" w:rsidRPr="002E43C3">
        <w:rPr>
          <w:rFonts w:ascii="Times New Roman" w:hAnsi="Times New Roman" w:cs="Times New Roman" w:hint="eastAsia"/>
          <w:b/>
          <w:sz w:val="20"/>
          <w:szCs w:val="20"/>
        </w:rPr>
        <w:t>(s)</w:t>
      </w:r>
      <w:r w:rsidR="00A0389F" w:rsidRPr="002E43C3">
        <w:rPr>
          <w:rFonts w:ascii="Times New Roman" w:hAnsi="Times New Roman" w:cs="Times New Roman" w:hint="eastAsia"/>
          <w:b/>
          <w:sz w:val="20"/>
          <w:szCs w:val="20"/>
        </w:rPr>
        <w:t xml:space="preserve"> </w:t>
      </w:r>
      <w:r w:rsidR="00C3579B" w:rsidRPr="002E43C3">
        <w:rPr>
          <w:rFonts w:ascii="Times New Roman" w:hAnsi="Times New Roman" w:cs="Times New Roman" w:hint="eastAsia"/>
          <w:b/>
          <w:sz w:val="20"/>
          <w:szCs w:val="20"/>
        </w:rPr>
        <w:t xml:space="preserve">reporting </w:t>
      </w:r>
      <w:r w:rsidR="00A0389F" w:rsidRPr="002E43C3">
        <w:rPr>
          <w:rFonts w:ascii="Times New Roman" w:hAnsi="Times New Roman" w:cs="Times New Roman" w:hint="eastAsia"/>
          <w:b/>
          <w:sz w:val="20"/>
          <w:szCs w:val="20"/>
        </w:rPr>
        <w:t>can be considered,</w:t>
      </w:r>
    </w:p>
    <w:p w14:paraId="04DEFED7" w14:textId="77777777" w:rsidR="00A0389F" w:rsidRPr="002E43C3" w:rsidRDefault="00A0389F"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xml:space="preserve">: Multiple SCIs are </w:t>
      </w:r>
      <w:r w:rsidRPr="002E43C3">
        <w:rPr>
          <w:rFonts w:ascii="Times New Roman" w:hAnsi="Times New Roman"/>
          <w:b/>
          <w:bCs/>
          <w:sz w:val="20"/>
          <w:szCs w:val="21"/>
        </w:rPr>
        <w:t>reporte</w:t>
      </w:r>
      <w:r w:rsidRPr="002E43C3">
        <w:rPr>
          <w:rFonts w:ascii="Times New Roman" w:hAnsi="Times New Roman" w:hint="eastAsia"/>
          <w:b/>
          <w:bCs/>
          <w:sz w:val="20"/>
          <w:szCs w:val="21"/>
        </w:rPr>
        <w:t xml:space="preserve">d by UE, each SCI </w:t>
      </w:r>
      <w:r w:rsidRPr="002E43C3">
        <w:rPr>
          <w:rFonts w:ascii="Times New Roman" w:hAnsi="Times New Roman"/>
          <w:b/>
          <w:bCs/>
          <w:sz w:val="20"/>
          <w:szCs w:val="21"/>
        </w:rPr>
        <w:t>represent</w:t>
      </w:r>
      <w:r w:rsidRPr="002E43C3">
        <w:rPr>
          <w:rFonts w:ascii="Times New Roman" w:hAnsi="Times New Roman" w:hint="eastAsia"/>
          <w:b/>
          <w:bCs/>
          <w:sz w:val="20"/>
          <w:szCs w:val="21"/>
        </w:rPr>
        <w:t xml:space="preserve">s the strongest </w:t>
      </w:r>
      <w:r w:rsidRPr="002E43C3">
        <w:rPr>
          <w:rFonts w:ascii="Times New Roman" w:hAnsi="Times New Roman" w:cs="Times New Roman"/>
          <w:b/>
          <w:sz w:val="20"/>
          <w:szCs w:val="20"/>
        </w:rPr>
        <w:t xml:space="preserve">coefficient </w:t>
      </w:r>
      <w:r w:rsidRPr="002E43C3">
        <w:rPr>
          <w:rFonts w:ascii="Times New Roman" w:hAnsi="Times New Roman" w:cs="Times New Roman" w:hint="eastAsia"/>
          <w:b/>
          <w:sz w:val="20"/>
          <w:szCs w:val="20"/>
        </w:rPr>
        <w:t>of each TRP</w:t>
      </w:r>
    </w:p>
    <w:p w14:paraId="40D866F1" w14:textId="77777777" w:rsidR="00A0389F" w:rsidRPr="002E43C3" w:rsidRDefault="00A0389F"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One SCI are reported by UE, the SCI</w:t>
      </w:r>
      <w:r w:rsidRPr="002E43C3">
        <w:rPr>
          <w:rFonts w:ascii="Times New Roman" w:hAnsi="Times New Roman"/>
          <w:b/>
          <w:bCs/>
          <w:sz w:val="20"/>
          <w:szCs w:val="21"/>
        </w:rPr>
        <w:t xml:space="preserve"> represent</w:t>
      </w:r>
      <w:r w:rsidRPr="002E43C3">
        <w:rPr>
          <w:rFonts w:ascii="Times New Roman" w:hAnsi="Times New Roman" w:hint="eastAsia"/>
          <w:b/>
          <w:bCs/>
          <w:sz w:val="20"/>
          <w:szCs w:val="21"/>
        </w:rPr>
        <w:t xml:space="preserve">s the strongest </w:t>
      </w:r>
      <w:r w:rsidRPr="002E43C3">
        <w:rPr>
          <w:rFonts w:ascii="Times New Roman" w:hAnsi="Times New Roman" w:cs="Times New Roman"/>
          <w:b/>
          <w:sz w:val="20"/>
          <w:szCs w:val="20"/>
        </w:rPr>
        <w:t xml:space="preserve">coefficient </w:t>
      </w:r>
      <w:r w:rsidRPr="002E43C3">
        <w:rPr>
          <w:rFonts w:ascii="Times New Roman" w:hAnsi="Times New Roman" w:cs="Times New Roman" w:hint="eastAsia"/>
          <w:b/>
          <w:sz w:val="20"/>
          <w:szCs w:val="20"/>
        </w:rPr>
        <w:t>of the strongest TRP</w:t>
      </w:r>
    </w:p>
    <w:p w14:paraId="304B265B" w14:textId="28253273" w:rsidR="00860487" w:rsidRDefault="00860487" w:rsidP="00C42BBC">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b/>
          <w:sz w:val="20"/>
          <w:szCs w:val="20"/>
          <w:u w:val="single"/>
          <w:lang w:eastAsia="zh-CN"/>
        </w:rPr>
        <w:t>C</w:t>
      </w:r>
      <w:r>
        <w:rPr>
          <w:rFonts w:ascii="Times New Roman" w:eastAsiaTheme="minorEastAsia" w:hAnsi="Times New Roman" w:cs="Times New Roman" w:hint="eastAsia"/>
          <w:b/>
          <w:sz w:val="20"/>
          <w:szCs w:val="20"/>
          <w:u w:val="single"/>
          <w:lang w:eastAsia="zh-CN"/>
        </w:rPr>
        <w:t>o-phasing/amplitude</w:t>
      </w:r>
    </w:p>
    <w:p w14:paraId="3205FF1D" w14:textId="0EA77473" w:rsidR="00BF287B" w:rsidRDefault="00BF287B" w:rsidP="00C42BBC">
      <w:pPr>
        <w:pStyle w:val="a1"/>
        <w:spacing w:afterLines="50"/>
        <w:rPr>
          <w:rFonts w:ascii="Times New Roman" w:eastAsiaTheme="minorEastAsia" w:hAnsi="Times New Roman" w:cs="Times New Roman"/>
          <w:sz w:val="20"/>
          <w:szCs w:val="20"/>
          <w:lang w:eastAsia="zh-CN"/>
        </w:rPr>
      </w:pPr>
      <w:r w:rsidRPr="00BF287B">
        <w:rPr>
          <w:rFonts w:ascii="Times New Roman" w:eastAsiaTheme="minorEastAsia" w:hAnsi="Times New Roman" w:cs="Times New Roman" w:hint="eastAsia"/>
          <w:sz w:val="20"/>
          <w:szCs w:val="20"/>
          <w:lang w:eastAsia="zh-CN"/>
        </w:rPr>
        <w:t xml:space="preserve">Regarding the </w:t>
      </w:r>
      <w:r w:rsidR="00412B1E" w:rsidRPr="00412B1E">
        <w:rPr>
          <w:rFonts w:ascii="Times New Roman" w:eastAsiaTheme="minorEastAsia" w:hAnsi="Times New Roman" w:cs="Times New Roman"/>
          <w:sz w:val="20"/>
          <w:szCs w:val="20"/>
          <w:lang w:eastAsia="zh-CN"/>
        </w:rPr>
        <w:t>explicit</w:t>
      </w:r>
      <w:r w:rsidR="00412B1E">
        <w:rPr>
          <w:rFonts w:ascii="Times New Roman" w:eastAsiaTheme="minorEastAsia" w:hAnsi="Times New Roman" w:cs="Times New Roman" w:hint="eastAsia"/>
          <w:sz w:val="20"/>
          <w:szCs w:val="20"/>
          <w:lang w:eastAsia="zh-CN"/>
        </w:rPr>
        <w:t xml:space="preserve"> </w:t>
      </w:r>
      <w:r w:rsidRPr="00BF287B">
        <w:rPr>
          <w:rFonts w:ascii="Times New Roman" w:eastAsiaTheme="minorEastAsia" w:hAnsi="Times New Roman" w:cs="Times New Roman" w:hint="eastAsia"/>
          <w:sz w:val="20"/>
          <w:szCs w:val="20"/>
          <w:lang w:eastAsia="zh-CN"/>
        </w:rPr>
        <w:t>co-phasing/amplitude</w:t>
      </w:r>
      <w:r w:rsidR="00412B1E">
        <w:rPr>
          <w:rFonts w:ascii="Times New Roman" w:eastAsiaTheme="minorEastAsia" w:hAnsi="Times New Roman" w:cs="Times New Roman" w:hint="eastAsia"/>
          <w:sz w:val="20"/>
          <w:szCs w:val="20"/>
          <w:lang w:eastAsia="zh-CN"/>
        </w:rPr>
        <w:t xml:space="preserve"> reporting</w:t>
      </w:r>
      <w:r w:rsidR="0089379E">
        <w:rPr>
          <w:rFonts w:ascii="Times New Roman" w:eastAsiaTheme="minorEastAsia" w:hAnsi="Times New Roman" w:cs="Times New Roman" w:hint="eastAsia"/>
          <w:sz w:val="20"/>
          <w:szCs w:val="20"/>
          <w:lang w:eastAsia="zh-CN"/>
        </w:rPr>
        <w:t xml:space="preserve">, there is a trade-off between overhead and performance. </w:t>
      </w:r>
      <w:r w:rsidR="00C3579B">
        <w:rPr>
          <w:rFonts w:ascii="Times New Roman" w:eastAsiaTheme="minorEastAsia" w:hAnsi="Times New Roman" w:cs="Times New Roman" w:hint="eastAsia"/>
          <w:sz w:val="20"/>
          <w:szCs w:val="20"/>
          <w:lang w:eastAsia="zh-CN"/>
        </w:rPr>
        <w:t>Since the</w:t>
      </w:r>
      <w:r w:rsidR="00C3579B" w:rsidRPr="00C3579B">
        <w:rPr>
          <w:rFonts w:ascii="Times New Roman" w:eastAsiaTheme="minorEastAsia" w:hAnsi="Times New Roman" w:cs="Times New Roman"/>
          <w:sz w:val="20"/>
          <w:szCs w:val="20"/>
          <w:lang w:eastAsia="zh-CN"/>
        </w:rPr>
        <w:t xml:space="preserve"> frequency</w:t>
      </w:r>
      <w:r w:rsidR="00C3579B">
        <w:rPr>
          <w:rFonts w:ascii="Times New Roman" w:eastAsiaTheme="minorEastAsia" w:hAnsi="Times New Roman" w:cs="Times New Roman" w:hint="eastAsia"/>
          <w:sz w:val="20"/>
          <w:szCs w:val="20"/>
          <w:lang w:eastAsia="zh-CN"/>
        </w:rPr>
        <w:t>-</w:t>
      </w:r>
      <w:r w:rsidR="00C3579B" w:rsidRPr="00C3579B">
        <w:rPr>
          <w:rFonts w:ascii="Times New Roman" w:eastAsiaTheme="minorEastAsia" w:hAnsi="Times New Roman" w:cs="Times New Roman"/>
          <w:sz w:val="20"/>
          <w:szCs w:val="20"/>
          <w:lang w:eastAsia="zh-CN"/>
        </w:rPr>
        <w:t xml:space="preserve">domain selectivity </w:t>
      </w:r>
      <w:r w:rsidR="00F63160">
        <w:rPr>
          <w:rFonts w:ascii="Times New Roman" w:eastAsiaTheme="minorEastAsia" w:hAnsi="Times New Roman" w:cs="Times New Roman" w:hint="eastAsia"/>
          <w:sz w:val="20"/>
          <w:szCs w:val="20"/>
          <w:lang w:eastAsia="zh-CN"/>
        </w:rPr>
        <w:t xml:space="preserve">of </w:t>
      </w:r>
      <w:proofErr w:type="spellStart"/>
      <w:proofErr w:type="gramStart"/>
      <w:r w:rsidR="00F63160">
        <w:rPr>
          <w:rFonts w:ascii="Times New Roman" w:eastAsiaTheme="minorEastAsia" w:hAnsi="Times New Roman" w:cs="Times New Roman" w:hint="eastAsia"/>
          <w:sz w:val="20"/>
          <w:szCs w:val="20"/>
          <w:lang w:eastAsia="zh-CN"/>
        </w:rPr>
        <w:t>precoders</w:t>
      </w:r>
      <w:proofErr w:type="spellEnd"/>
      <w:proofErr w:type="gramEnd"/>
      <w:r w:rsidR="00F63160">
        <w:rPr>
          <w:rFonts w:ascii="Times New Roman" w:eastAsiaTheme="minorEastAsia" w:hAnsi="Times New Roman" w:cs="Times New Roman" w:hint="eastAsia"/>
          <w:sz w:val="20"/>
          <w:szCs w:val="20"/>
          <w:lang w:eastAsia="zh-CN"/>
        </w:rPr>
        <w:t xml:space="preserve"> </w:t>
      </w:r>
      <w:r w:rsidR="00DC5F7F">
        <w:rPr>
          <w:rFonts w:ascii="Times New Roman" w:eastAsiaTheme="minorEastAsia" w:hAnsi="Times New Roman" w:cs="Times New Roman" w:hint="eastAsia"/>
          <w:sz w:val="20"/>
          <w:szCs w:val="20"/>
          <w:lang w:eastAsia="zh-CN"/>
        </w:rPr>
        <w:t>increases due to</w:t>
      </w:r>
      <w:r w:rsidR="00C3579B" w:rsidRPr="00C3579B">
        <w:rPr>
          <w:rFonts w:ascii="Times New Roman" w:eastAsiaTheme="minorEastAsia" w:hAnsi="Times New Roman" w:cs="Times New Roman"/>
          <w:sz w:val="20"/>
          <w:szCs w:val="20"/>
          <w:lang w:eastAsia="zh-CN"/>
        </w:rPr>
        <w:t xml:space="preserve"> </w:t>
      </w:r>
      <w:r w:rsidR="00C3579B">
        <w:rPr>
          <w:rFonts w:ascii="Times New Roman" w:eastAsiaTheme="minorEastAsia" w:hAnsi="Times New Roman" w:cs="Times New Roman" w:hint="eastAsia"/>
          <w:sz w:val="20"/>
          <w:szCs w:val="20"/>
          <w:lang w:eastAsia="zh-CN"/>
        </w:rPr>
        <w:t xml:space="preserve">the large delay spread among the TRPs, </w:t>
      </w:r>
      <w:r w:rsidR="00DC5F7F">
        <w:rPr>
          <w:rFonts w:ascii="Times New Roman" w:eastAsiaTheme="minorEastAsia" w:hAnsi="Times New Roman" w:cs="Times New Roman" w:hint="eastAsia"/>
          <w:sz w:val="20"/>
          <w:szCs w:val="20"/>
          <w:lang w:eastAsia="zh-CN"/>
        </w:rPr>
        <w:t xml:space="preserve">the </w:t>
      </w:r>
      <w:r w:rsidR="0089379E">
        <w:rPr>
          <w:rFonts w:ascii="Times New Roman" w:eastAsiaTheme="minorEastAsia" w:hAnsi="Times New Roman" w:cs="Times New Roman" w:hint="eastAsia"/>
          <w:sz w:val="20"/>
          <w:szCs w:val="20"/>
          <w:lang w:eastAsia="zh-CN"/>
        </w:rPr>
        <w:t xml:space="preserve">wideband </w:t>
      </w:r>
      <w:r w:rsidR="0089379E" w:rsidRPr="00BF287B">
        <w:rPr>
          <w:rFonts w:ascii="Times New Roman" w:eastAsiaTheme="minorEastAsia" w:hAnsi="Times New Roman" w:cs="Times New Roman" w:hint="eastAsia"/>
          <w:sz w:val="20"/>
          <w:szCs w:val="20"/>
          <w:lang w:eastAsia="zh-CN"/>
        </w:rPr>
        <w:t>co-phasing/amplitude</w:t>
      </w:r>
      <w:r w:rsidR="0089379E">
        <w:rPr>
          <w:rFonts w:ascii="Times New Roman" w:eastAsiaTheme="minorEastAsia" w:hAnsi="Times New Roman" w:cs="Times New Roman" w:hint="eastAsia"/>
          <w:sz w:val="20"/>
          <w:szCs w:val="20"/>
          <w:lang w:eastAsia="zh-CN"/>
        </w:rPr>
        <w:t xml:space="preserve"> in Alt 1A is not </w:t>
      </w:r>
      <w:r w:rsidR="0089379E" w:rsidRPr="0089379E">
        <w:rPr>
          <w:rFonts w:ascii="Times New Roman" w:eastAsiaTheme="minorEastAsia" w:hAnsi="Times New Roman" w:cs="Times New Roman"/>
          <w:sz w:val="20"/>
          <w:szCs w:val="20"/>
          <w:lang w:eastAsia="zh-CN"/>
        </w:rPr>
        <w:t>sufficient</w:t>
      </w:r>
      <w:r w:rsidR="0089379E">
        <w:rPr>
          <w:rFonts w:ascii="Times New Roman" w:eastAsiaTheme="minorEastAsia" w:hAnsi="Times New Roman" w:cs="Times New Roman" w:hint="eastAsia"/>
          <w:sz w:val="20"/>
          <w:szCs w:val="20"/>
          <w:lang w:eastAsia="zh-CN"/>
        </w:rPr>
        <w:t>. However, a</w:t>
      </w:r>
      <w:r w:rsidR="0089379E" w:rsidRPr="0089379E">
        <w:rPr>
          <w:rFonts w:ascii="Times New Roman" w:eastAsiaTheme="minorEastAsia" w:hAnsi="Times New Roman" w:cs="Times New Roman"/>
          <w:sz w:val="20"/>
          <w:szCs w:val="20"/>
          <w:lang w:eastAsia="zh-CN"/>
        </w:rPr>
        <w:t>ccording to the current formula</w:t>
      </w:r>
      <w:r w:rsidR="0089379E">
        <w:rPr>
          <w:rFonts w:ascii="Times New Roman" w:eastAsiaTheme="minorEastAsia" w:hAnsi="Times New Roman" w:cs="Times New Roman" w:hint="eastAsia"/>
          <w:sz w:val="20"/>
          <w:szCs w:val="20"/>
          <w:lang w:eastAsia="zh-CN"/>
        </w:rPr>
        <w:t xml:space="preserve"> in Alt 1A</w:t>
      </w:r>
      <w:r w:rsidR="0089379E" w:rsidRPr="0089379E">
        <w:rPr>
          <w:rFonts w:ascii="Times New Roman" w:eastAsiaTheme="minorEastAsia" w:hAnsi="Times New Roman" w:cs="Times New Roman"/>
          <w:sz w:val="20"/>
          <w:szCs w:val="20"/>
          <w:lang w:eastAsia="zh-CN"/>
        </w:rPr>
        <w:t xml:space="preserve">, the </w:t>
      </w:r>
      <w:r w:rsidR="0089379E" w:rsidRPr="00BF287B">
        <w:rPr>
          <w:rFonts w:ascii="Times New Roman" w:eastAsiaTheme="minorEastAsia" w:hAnsi="Times New Roman" w:cs="Times New Roman" w:hint="eastAsia"/>
          <w:sz w:val="20"/>
          <w:szCs w:val="20"/>
          <w:lang w:eastAsia="zh-CN"/>
        </w:rPr>
        <w:t>co-phasing/amplitude</w:t>
      </w:r>
      <w:r w:rsidR="0089379E" w:rsidRPr="0089379E">
        <w:rPr>
          <w:rFonts w:ascii="Times New Roman" w:eastAsiaTheme="minorEastAsia" w:hAnsi="Times New Roman" w:cs="Times New Roman"/>
          <w:sz w:val="20"/>
          <w:szCs w:val="20"/>
          <w:lang w:eastAsia="zh-CN"/>
        </w:rPr>
        <w:t xml:space="preserve"> is only </w:t>
      </w:r>
      <w:r w:rsidR="0089379E">
        <w:rPr>
          <w:rFonts w:ascii="Times New Roman" w:eastAsiaTheme="minorEastAsia" w:hAnsi="Times New Roman" w:cs="Times New Roman"/>
          <w:sz w:val="20"/>
          <w:szCs w:val="20"/>
          <w:lang w:eastAsia="zh-CN"/>
        </w:rPr>
        <w:t xml:space="preserve">a scalar and </w:t>
      </w:r>
      <w:r w:rsidR="001D1BE4">
        <w:rPr>
          <w:rFonts w:ascii="Times New Roman" w:eastAsiaTheme="minorEastAsia" w:hAnsi="Times New Roman" w:cs="Times New Roman" w:hint="eastAsia"/>
          <w:sz w:val="20"/>
          <w:szCs w:val="20"/>
          <w:lang w:eastAsia="zh-CN"/>
        </w:rPr>
        <w:t xml:space="preserve">not applicable to </w:t>
      </w:r>
      <w:proofErr w:type="spellStart"/>
      <w:r w:rsidR="001D1BE4">
        <w:rPr>
          <w:rFonts w:ascii="Times New Roman" w:eastAsiaTheme="minorEastAsia" w:hAnsi="Times New Roman" w:cs="Times New Roman" w:hint="eastAsia"/>
          <w:sz w:val="20"/>
          <w:szCs w:val="20"/>
          <w:lang w:eastAsia="zh-CN"/>
        </w:rPr>
        <w:t>subband</w:t>
      </w:r>
      <w:proofErr w:type="spellEnd"/>
      <w:r w:rsidR="0089379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Therefore, in order to support </w:t>
      </w:r>
      <w:proofErr w:type="spellStart"/>
      <w:r>
        <w:rPr>
          <w:rFonts w:ascii="Times New Roman" w:eastAsiaTheme="minorEastAsia" w:hAnsi="Times New Roman" w:cs="Times New Roman" w:hint="eastAsia"/>
          <w:sz w:val="20"/>
          <w:szCs w:val="20"/>
          <w:lang w:eastAsia="zh-CN"/>
        </w:rPr>
        <w:t>subband</w:t>
      </w:r>
      <w:proofErr w:type="spellEnd"/>
      <w:r>
        <w:rPr>
          <w:rFonts w:ascii="Times New Roman" w:eastAsiaTheme="minorEastAsia" w:hAnsi="Times New Roman" w:cs="Times New Roman" w:hint="eastAsia"/>
          <w:sz w:val="20"/>
          <w:szCs w:val="20"/>
          <w:lang w:eastAsia="zh-CN"/>
        </w:rPr>
        <w:t xml:space="preserve"> </w:t>
      </w:r>
      <w:r w:rsidRPr="00BF287B">
        <w:rPr>
          <w:rFonts w:ascii="Times New Roman" w:eastAsiaTheme="minorEastAsia" w:hAnsi="Times New Roman" w:cs="Times New Roman" w:hint="eastAsia"/>
          <w:sz w:val="20"/>
          <w:szCs w:val="20"/>
          <w:lang w:eastAsia="zh-CN"/>
        </w:rPr>
        <w:t>co-phasing/amplitude</w:t>
      </w:r>
      <w:r>
        <w:rPr>
          <w:rFonts w:ascii="Times New Roman" w:eastAsiaTheme="minorEastAsia" w:hAnsi="Times New Roman" w:cs="Times New Roman" w:hint="eastAsia"/>
          <w:sz w:val="20"/>
          <w:szCs w:val="20"/>
          <w:lang w:eastAsia="zh-CN"/>
        </w:rPr>
        <w:t xml:space="preserve">, the </w:t>
      </w:r>
      <w:r>
        <w:rPr>
          <w:rFonts w:ascii="Times New Roman" w:eastAsiaTheme="minorEastAsia" w:hAnsi="Times New Roman" w:cs="Times New Roman"/>
          <w:sz w:val="20"/>
          <w:szCs w:val="20"/>
          <w:lang w:eastAsia="zh-CN"/>
        </w:rPr>
        <w:t>following</w:t>
      </w:r>
      <w:r>
        <w:rPr>
          <w:rFonts w:ascii="Times New Roman" w:eastAsiaTheme="minorEastAsia" w:hAnsi="Times New Roman" w:cs="Times New Roman" w:hint="eastAsia"/>
          <w:sz w:val="20"/>
          <w:szCs w:val="20"/>
          <w:lang w:eastAsia="zh-CN"/>
        </w:rPr>
        <w:t xml:space="preserve"> updates </w:t>
      </w:r>
      <w:r w:rsidR="00F2246D">
        <w:rPr>
          <w:rFonts w:ascii="Times New Roman" w:eastAsiaTheme="minorEastAsia" w:hAnsi="Times New Roman" w:cs="Times New Roman" w:hint="eastAsia"/>
          <w:sz w:val="20"/>
          <w:szCs w:val="20"/>
          <w:lang w:eastAsia="zh-CN"/>
        </w:rPr>
        <w:t>are</w:t>
      </w:r>
      <w:r>
        <w:rPr>
          <w:rFonts w:ascii="Times New Roman" w:eastAsiaTheme="minorEastAsia" w:hAnsi="Times New Roman" w:cs="Times New Roman" w:hint="eastAsia"/>
          <w:sz w:val="20"/>
          <w:szCs w:val="20"/>
          <w:lang w:eastAsia="zh-CN"/>
        </w:rPr>
        <w:t xml:space="preserve"> needed for codebook structure Alt 1A.</w:t>
      </w:r>
    </w:p>
    <w:p w14:paraId="7A5B98E8" w14:textId="213DBEA9" w:rsidR="00BF287B" w:rsidRPr="0089379E" w:rsidRDefault="000E2670" w:rsidP="00C42BBC">
      <w:pPr>
        <w:pStyle w:val="a1"/>
        <w:spacing w:afterLines="50"/>
        <w:jc w:val="center"/>
        <w:rPr>
          <w:rFonts w:cstheme="minorHAnsi"/>
          <w:sz w:val="20"/>
          <w:szCs w:val="20"/>
          <w:lang w:eastAsia="zh-CN"/>
        </w:rPr>
      </w:pPr>
      <m:oMath>
        <m:d>
          <m:dPr>
            <m:begChr m:val="["/>
            <m:endChr m:val="]"/>
            <m:ctrlPr>
              <w:rPr>
                <w:rFonts w:ascii="Cambria Math" w:hAnsi="Cambria Math" w:cstheme="minorHAnsi"/>
                <w:i/>
                <w:iCs/>
                <w:sz w:val="20"/>
                <w:szCs w:val="20"/>
              </w:rPr>
            </m:ctrlPr>
          </m:dPr>
          <m:e>
            <m:m>
              <m:mPr>
                <m:mcs>
                  <m:mc>
                    <m:mcPr>
                      <m:count m:val="1"/>
                      <m:mcJc m:val="center"/>
                    </m:mcPr>
                  </m:mc>
                </m:mcs>
                <m:ctrlPr>
                  <w:rPr>
                    <w:rFonts w:ascii="Cambria Math" w:hAnsi="Cambria Math" w:cstheme="minorHAnsi"/>
                    <w:i/>
                    <w:iCs/>
                    <w:sz w:val="20"/>
                    <w:szCs w:val="20"/>
                  </w:rPr>
                </m:ctrlPr>
              </m:mPr>
              <m:mr>
                <m:e>
                  <m:r>
                    <w:rPr>
                      <w:rFonts w:ascii="Cambria Math" w:hAnsi="Cambria Math" w:cstheme="minorHAnsi"/>
                      <w:sz w:val="20"/>
                      <w:szCs w:val="20"/>
                    </w:rPr>
                    <m:t>(</m:t>
                  </m:r>
                  <m:sSub>
                    <m:sSubPr>
                      <m:ctrlPr>
                        <w:rPr>
                          <w:rFonts w:ascii="Cambria Math" w:hAnsi="Cambria Math" w:cstheme="minorHAnsi"/>
                          <w:i/>
                          <w:iCs/>
                          <w:sz w:val="20"/>
                          <w:szCs w:val="20"/>
                        </w:rPr>
                      </m:ctrlPr>
                    </m:sSubPr>
                    <m:e>
                      <m:sSub>
                        <m:sSubPr>
                          <m:ctrlPr>
                            <w:rPr>
                              <w:rFonts w:ascii="Cambria Math" w:hAnsi="Cambria Math" w:cstheme="minorHAnsi"/>
                              <w:i/>
                              <w:iCs/>
                              <w:sz w:val="20"/>
                              <w:szCs w:val="20"/>
                            </w:rPr>
                          </m:ctrlPr>
                        </m:sSubPr>
                        <m:e>
                          <m:r>
                            <w:rPr>
                              <w:rFonts w:ascii="Cambria Math" w:hAnsi="Cambria Math" w:cstheme="minorHAnsi"/>
                              <w:sz w:val="20"/>
                              <w:szCs w:val="20"/>
                            </w:rPr>
                            <m:t>A</m:t>
                          </m:r>
                        </m:e>
                        <m:sub>
                          <m:r>
                            <w:rPr>
                              <w:rFonts w:ascii="Cambria Math" w:hAnsi="Cambria Math" w:cstheme="minorHAnsi"/>
                              <w:sz w:val="20"/>
                              <w:szCs w:val="20"/>
                            </w:rPr>
                            <m:t>1</m:t>
                          </m:r>
                        </m:sub>
                      </m:sSub>
                      <m:sSub>
                        <m:sSubPr>
                          <m:ctrlPr>
                            <w:rPr>
                              <w:rFonts w:ascii="Cambria Math" w:hAnsi="Cambria Math" w:cstheme="minorHAnsi"/>
                              <w:i/>
                              <w:iCs/>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r>
                        <m:rPr>
                          <m:sty m:val="bi"/>
                        </m:rPr>
                        <w:rPr>
                          <w:rFonts w:ascii="Cambria Math" w:hAnsi="Cambria Math" w:cstheme="minorHAnsi"/>
                          <w:sz w:val="20"/>
                          <w:szCs w:val="20"/>
                        </w:rPr>
                        <m:t>)⊙W</m:t>
                      </m:r>
                    </m:e>
                    <m:sub>
                      <m:r>
                        <w:rPr>
                          <w:rFonts w:ascii="Cambria Math" w:hAnsi="Cambria Math" w:cstheme="minorHAnsi"/>
                          <w:sz w:val="20"/>
                          <w:szCs w:val="20"/>
                        </w:rPr>
                        <m:t>1,1</m:t>
                      </m:r>
                    </m:sub>
                  </m:sSub>
                  <m:sSub>
                    <m:sSubPr>
                      <m:ctrlPr>
                        <w:rPr>
                          <w:rFonts w:ascii="Cambria Math" w:hAnsi="Cambria Math" w:cstheme="minorHAnsi"/>
                          <w:i/>
                          <w:iCs/>
                          <w:sz w:val="20"/>
                          <w:szCs w:val="20"/>
                        </w:rPr>
                      </m:ctrlPr>
                    </m:sSubPr>
                    <m:e>
                      <m:acc>
                        <m:accPr>
                          <m:chr m:val="̃"/>
                          <m:ctrlPr>
                            <w:rPr>
                              <w:rFonts w:ascii="Cambria Math" w:hAnsi="Cambria Math" w:cstheme="minorHAnsi"/>
                              <w:i/>
                              <w:iCs/>
                              <w:sz w:val="20"/>
                              <w:szCs w:val="20"/>
                            </w:rPr>
                          </m:ctrlPr>
                        </m:accPr>
                        <m:e>
                          <m:r>
                            <m:rPr>
                              <m:sty m:val="bi"/>
                            </m:rPr>
                            <w:rPr>
                              <w:rFonts w:ascii="Cambria Math" w:hAnsi="Cambria Math" w:cstheme="minorHAnsi"/>
                              <w:sz w:val="20"/>
                              <w:szCs w:val="20"/>
                            </w:rPr>
                            <m:t>W</m:t>
                          </m:r>
                        </m:e>
                      </m:acc>
                    </m:e>
                    <m:sub>
                      <m:r>
                        <m:rPr>
                          <m:sty m:val="p"/>
                        </m:rPr>
                        <w:rPr>
                          <w:rFonts w:ascii="Cambria Math" w:hAnsi="Cambria Math" w:cstheme="minorHAnsi"/>
                          <w:sz w:val="20"/>
                          <w:szCs w:val="20"/>
                        </w:rPr>
                        <m:t>2,1</m:t>
                      </m:r>
                    </m:sub>
                  </m:sSub>
                  <m:sSubSup>
                    <m:sSubSupPr>
                      <m:ctrlPr>
                        <w:rPr>
                          <w:rFonts w:ascii="Cambria Math" w:hAnsi="Cambria Math" w:cstheme="minorHAnsi"/>
                          <w:i/>
                          <w:iCs/>
                          <w:sz w:val="20"/>
                          <w:szCs w:val="20"/>
                        </w:rPr>
                      </m:ctrlPr>
                    </m:sSubSupPr>
                    <m:e>
                      <m:r>
                        <m:rPr>
                          <m:sty m:val="bi"/>
                        </m:rPr>
                        <w:rPr>
                          <w:rFonts w:ascii="Cambria Math" w:hAnsi="Cambria Math" w:cstheme="minorHAnsi"/>
                          <w:sz w:val="20"/>
                          <w:szCs w:val="20"/>
                        </w:rPr>
                        <m:t>W</m:t>
                      </m:r>
                    </m:e>
                    <m:sub>
                      <m:r>
                        <w:rPr>
                          <w:rFonts w:ascii="Cambria Math" w:hAnsi="Cambria Math" w:cstheme="minorHAnsi"/>
                          <w:sz w:val="20"/>
                          <w:szCs w:val="20"/>
                        </w:rPr>
                        <m:t>f,1</m:t>
                      </m:r>
                    </m:sub>
                    <m:sup>
                      <m:r>
                        <w:rPr>
                          <w:rFonts w:ascii="Cambria Math" w:hAnsi="Cambria Math" w:cstheme="minorHAnsi"/>
                          <w:sz w:val="20"/>
                          <w:szCs w:val="20"/>
                        </w:rPr>
                        <m:t>H</m:t>
                      </m:r>
                    </m:sup>
                  </m:sSubSup>
                </m:e>
              </m:mr>
              <m:mr>
                <m:e>
                  <m:r>
                    <w:rPr>
                      <w:rFonts w:ascii="Cambria Math" w:hAnsi="Cambria Math" w:cstheme="minorHAnsi"/>
                      <w:sz w:val="20"/>
                      <w:szCs w:val="20"/>
                    </w:rPr>
                    <m:t>⋮</m:t>
                  </m:r>
                </m:e>
              </m:mr>
              <m:mr>
                <m:e>
                  <m:sSub>
                    <m:sSubPr>
                      <m:ctrlPr>
                        <w:rPr>
                          <w:rFonts w:ascii="Cambria Math" w:hAnsi="Cambria Math" w:cstheme="minorHAnsi"/>
                          <w:i/>
                          <w:iCs/>
                          <w:sz w:val="20"/>
                          <w:szCs w:val="20"/>
                        </w:rPr>
                      </m:ctrlPr>
                    </m:sSubPr>
                    <m:e>
                      <m:sSub>
                        <m:sSubPr>
                          <m:ctrlPr>
                            <w:rPr>
                              <w:rFonts w:ascii="Cambria Math" w:hAnsi="Cambria Math" w:cstheme="minorHAnsi"/>
                              <w:i/>
                              <w:iCs/>
                              <w:sz w:val="20"/>
                              <w:szCs w:val="20"/>
                            </w:rPr>
                          </m:ctrlPr>
                        </m:sSubPr>
                        <m:e>
                          <m:r>
                            <w:rPr>
                              <w:rFonts w:ascii="Cambria Math" w:hAnsi="Cambria Math" w:cstheme="minorHAnsi"/>
                              <w:sz w:val="20"/>
                              <w:szCs w:val="20"/>
                            </w:rPr>
                            <m:t>(A</m:t>
                          </m:r>
                        </m:e>
                        <m:sub>
                          <m:r>
                            <w:rPr>
                              <w:rFonts w:ascii="Cambria Math" w:hAnsi="Cambria Math" w:cstheme="minorHAnsi"/>
                              <w:sz w:val="20"/>
                              <w:szCs w:val="20"/>
                            </w:rPr>
                            <m:t>N</m:t>
                          </m:r>
                        </m:sub>
                      </m:sSub>
                      <m:sSub>
                        <m:sSubPr>
                          <m:ctrlPr>
                            <w:rPr>
                              <w:rFonts w:ascii="Cambria Math" w:hAnsi="Cambria Math" w:cstheme="minorHAnsi"/>
                              <w:i/>
                              <w:iCs/>
                              <w:sz w:val="20"/>
                              <w:szCs w:val="20"/>
                            </w:rPr>
                          </m:ctrlPr>
                        </m:sSubPr>
                        <m:e>
                          <m:r>
                            <w:rPr>
                              <w:rFonts w:ascii="Cambria Math" w:hAnsi="Cambria Math" w:cstheme="minorHAnsi"/>
                              <w:sz w:val="20"/>
                              <w:szCs w:val="20"/>
                            </w:rPr>
                            <m:t>P</m:t>
                          </m:r>
                        </m:e>
                        <m:sub>
                          <m:r>
                            <w:rPr>
                              <w:rFonts w:ascii="Cambria Math" w:hAnsi="Cambria Math" w:cstheme="minorHAnsi"/>
                              <w:sz w:val="20"/>
                              <w:szCs w:val="20"/>
                            </w:rPr>
                            <m:t>N</m:t>
                          </m:r>
                        </m:sub>
                      </m:sSub>
                      <m:r>
                        <m:rPr>
                          <m:sty m:val="bi"/>
                        </m:rPr>
                        <w:rPr>
                          <w:rFonts w:ascii="Cambria Math" w:hAnsi="Cambria Math" w:cstheme="minorHAnsi"/>
                          <w:sz w:val="20"/>
                          <w:szCs w:val="20"/>
                        </w:rPr>
                        <m:t>)⊙W</m:t>
                      </m:r>
                    </m:e>
                    <m:sub>
                      <m:r>
                        <w:rPr>
                          <w:rFonts w:ascii="Cambria Math" w:hAnsi="Cambria Math" w:cstheme="minorHAnsi"/>
                          <w:sz w:val="20"/>
                          <w:szCs w:val="20"/>
                        </w:rPr>
                        <m:t>1,N</m:t>
                      </m:r>
                    </m:sub>
                  </m:sSub>
                  <m:sSub>
                    <m:sSubPr>
                      <m:ctrlPr>
                        <w:rPr>
                          <w:rFonts w:ascii="Cambria Math" w:hAnsi="Cambria Math" w:cstheme="minorHAnsi"/>
                          <w:i/>
                          <w:iCs/>
                          <w:sz w:val="20"/>
                          <w:szCs w:val="20"/>
                        </w:rPr>
                      </m:ctrlPr>
                    </m:sSubPr>
                    <m:e>
                      <m:acc>
                        <m:accPr>
                          <m:chr m:val="̃"/>
                          <m:ctrlPr>
                            <w:rPr>
                              <w:rFonts w:ascii="Cambria Math" w:hAnsi="Cambria Math" w:cstheme="minorHAnsi"/>
                              <w:i/>
                              <w:iCs/>
                              <w:sz w:val="20"/>
                              <w:szCs w:val="20"/>
                            </w:rPr>
                          </m:ctrlPr>
                        </m:accPr>
                        <m:e>
                          <m:r>
                            <m:rPr>
                              <m:sty m:val="bi"/>
                            </m:rPr>
                            <w:rPr>
                              <w:rFonts w:ascii="Cambria Math" w:hAnsi="Cambria Math" w:cstheme="minorHAnsi"/>
                              <w:sz w:val="20"/>
                              <w:szCs w:val="20"/>
                            </w:rPr>
                            <m:t>W</m:t>
                          </m:r>
                        </m:e>
                      </m:acc>
                    </m:e>
                    <m:sub>
                      <m:r>
                        <m:rPr>
                          <m:sty m:val="p"/>
                        </m:rPr>
                        <w:rPr>
                          <w:rFonts w:ascii="Cambria Math" w:hAnsi="Cambria Math" w:cstheme="minorHAnsi"/>
                          <w:sz w:val="20"/>
                          <w:szCs w:val="20"/>
                        </w:rPr>
                        <m:t>2,</m:t>
                      </m:r>
                      <m:r>
                        <w:rPr>
                          <w:rFonts w:ascii="Cambria Math" w:hAnsi="Cambria Math" w:cstheme="minorHAnsi"/>
                          <w:sz w:val="20"/>
                          <w:szCs w:val="20"/>
                        </w:rPr>
                        <m:t>N</m:t>
                      </m:r>
                    </m:sub>
                  </m:sSub>
                  <m:sSubSup>
                    <m:sSubSupPr>
                      <m:ctrlPr>
                        <w:rPr>
                          <w:rFonts w:ascii="Cambria Math" w:hAnsi="Cambria Math" w:cstheme="minorHAnsi"/>
                          <w:i/>
                          <w:iCs/>
                          <w:sz w:val="20"/>
                          <w:szCs w:val="20"/>
                        </w:rPr>
                      </m:ctrlPr>
                    </m:sSubSupPr>
                    <m:e>
                      <m:r>
                        <m:rPr>
                          <m:sty m:val="bi"/>
                        </m:rPr>
                        <w:rPr>
                          <w:rFonts w:ascii="Cambria Math" w:hAnsi="Cambria Math" w:cstheme="minorHAnsi"/>
                          <w:sz w:val="20"/>
                          <w:szCs w:val="20"/>
                        </w:rPr>
                        <m:t>W</m:t>
                      </m:r>
                    </m:e>
                    <m:sub>
                      <m:r>
                        <w:rPr>
                          <w:rFonts w:ascii="Cambria Math" w:hAnsi="Cambria Math" w:cstheme="minorHAnsi"/>
                          <w:sz w:val="20"/>
                          <w:szCs w:val="20"/>
                        </w:rPr>
                        <m:t>f,N</m:t>
                      </m:r>
                    </m:sub>
                    <m:sup>
                      <m:r>
                        <w:rPr>
                          <w:rFonts w:ascii="Cambria Math" w:hAnsi="Cambria Math" w:cstheme="minorHAnsi"/>
                          <w:sz w:val="20"/>
                          <w:szCs w:val="20"/>
                        </w:rPr>
                        <m:t>H</m:t>
                      </m:r>
                    </m:sup>
                  </m:sSubSup>
                </m:e>
              </m:mr>
            </m:m>
          </m:e>
        </m:d>
      </m:oMath>
      <w:r w:rsidR="00BF287B" w:rsidRPr="0089379E">
        <w:rPr>
          <w:rFonts w:cstheme="minorHAnsi"/>
          <w:sz w:val="20"/>
          <w:szCs w:val="20"/>
        </w:rPr>
        <w:t xml:space="preserve"> </w:t>
      </w:r>
      <w:r w:rsidR="0089379E">
        <w:rPr>
          <w:rFonts w:eastAsiaTheme="minorEastAsia" w:cstheme="minorHAnsi" w:hint="eastAsia"/>
          <w:sz w:val="20"/>
          <w:szCs w:val="20"/>
          <w:lang w:eastAsia="zh-CN"/>
        </w:rPr>
        <w:t>，</w:t>
      </w:r>
      <m:oMath>
        <m:sSub>
          <m:sSubPr>
            <m:ctrlPr>
              <w:rPr>
                <w:rFonts w:ascii="Cambria Math" w:hAnsi="Cambria Math" w:cstheme="minorHAnsi"/>
                <w:i/>
                <w:iCs/>
                <w:sz w:val="20"/>
                <w:szCs w:val="20"/>
              </w:rPr>
            </m:ctrlPr>
          </m:sSubPr>
          <m:e>
            <m:r>
              <w:rPr>
                <w:rFonts w:ascii="Cambria Math" w:hAnsi="Cambria Math" w:cstheme="minorHAnsi"/>
                <w:sz w:val="20"/>
                <w:szCs w:val="20"/>
              </w:rPr>
              <m:t>A</m:t>
            </m:r>
          </m:e>
          <m:sub>
            <m:r>
              <w:rPr>
                <w:rFonts w:ascii="Cambria Math" w:hAnsi="Cambria Math" w:cstheme="minorHAnsi"/>
                <w:sz w:val="20"/>
                <w:szCs w:val="20"/>
              </w:rPr>
              <m:t>i</m:t>
            </m:r>
          </m:sub>
        </m:sSub>
        <m:sSub>
          <m:sSubPr>
            <m:ctrlPr>
              <w:rPr>
                <w:rFonts w:ascii="Cambria Math" w:hAnsi="Cambria Math" w:cstheme="minorHAnsi"/>
                <w:i/>
                <w:iCs/>
                <w:sz w:val="20"/>
                <w:szCs w:val="20"/>
              </w:rPr>
            </m:ctrlPr>
          </m:sSubPr>
          <m:e>
            <m:r>
              <w:rPr>
                <w:rFonts w:ascii="Cambria Math" w:hAnsi="Cambria Math" w:cstheme="minorHAnsi"/>
                <w:sz w:val="20"/>
                <w:szCs w:val="20"/>
              </w:rPr>
              <m:t>P</m:t>
            </m:r>
          </m:e>
          <m:sub>
            <m:r>
              <w:rPr>
                <w:rFonts w:ascii="Cambria Math" w:hAnsi="Cambria Math" w:cstheme="minorHAnsi"/>
                <w:sz w:val="20"/>
                <w:szCs w:val="20"/>
              </w:rPr>
              <m:t>i</m:t>
            </m:r>
          </m:sub>
        </m:sSub>
      </m:oMath>
      <w:r w:rsidR="00BF287B" w:rsidRPr="0089379E">
        <w:rPr>
          <w:rFonts w:cstheme="minorHAnsi"/>
          <w:sz w:val="20"/>
          <w:szCs w:val="20"/>
        </w:rPr>
        <w:t>=</w:t>
      </w:r>
      <m:oMath>
        <m:r>
          <w:rPr>
            <w:rFonts w:ascii="Cambria Math" w:hAnsi="Cambria Math" w:cstheme="minorHAnsi"/>
            <w:sz w:val="20"/>
            <w:szCs w:val="20"/>
          </w:rPr>
          <m:t>diag</m:t>
        </m:r>
      </m:oMath>
      <w:r w:rsidR="00BF287B" w:rsidRPr="0089379E">
        <w:rPr>
          <w:rFonts w:cstheme="minorHAnsi"/>
          <w:sz w:val="20"/>
          <w:szCs w:val="20"/>
        </w:rPr>
        <w:t>(</w:t>
      </w:r>
      <m:oMath>
        <m:sSup>
          <m:sSupPr>
            <m:ctrlPr>
              <w:rPr>
                <w:rFonts w:ascii="Cambria Math" w:hAnsi="Cambria Math" w:cstheme="minorHAnsi"/>
                <w:i/>
                <w:iCs/>
                <w:sz w:val="20"/>
                <w:szCs w:val="20"/>
              </w:rPr>
            </m:ctrlPr>
          </m:sSupPr>
          <m:e>
            <m:sSub>
              <m:sSubPr>
                <m:ctrlPr>
                  <w:rPr>
                    <w:rFonts w:ascii="Cambria Math" w:hAnsi="Cambria Math" w:cstheme="minorHAnsi"/>
                    <w:i/>
                    <w:iCs/>
                    <w:sz w:val="20"/>
                    <w:szCs w:val="20"/>
                  </w:rPr>
                </m:ctrlPr>
              </m:sSubPr>
              <m:e>
                <m:r>
                  <w:rPr>
                    <w:rFonts w:ascii="Cambria Math" w:hAnsi="Cambria Math" w:cstheme="minorHAnsi"/>
                    <w:sz w:val="20"/>
                    <w:szCs w:val="20"/>
                  </w:rPr>
                  <m:t>A</m:t>
                </m:r>
              </m:e>
              <m:sub>
                <m:r>
                  <w:rPr>
                    <w:rFonts w:ascii="Cambria Math" w:hAnsi="Cambria Math" w:cstheme="minorHAnsi"/>
                    <w:sz w:val="20"/>
                    <w:szCs w:val="20"/>
                  </w:rPr>
                  <m:t>i</m:t>
                </m:r>
              </m:sub>
            </m:sSub>
            <m:sSub>
              <m:sSubPr>
                <m:ctrlPr>
                  <w:rPr>
                    <w:rFonts w:ascii="Cambria Math" w:hAnsi="Cambria Math" w:cstheme="minorHAnsi"/>
                    <w:i/>
                    <w:iCs/>
                    <w:sz w:val="20"/>
                    <w:szCs w:val="20"/>
                  </w:rPr>
                </m:ctrlPr>
              </m:sSubPr>
              <m:e>
                <m:r>
                  <w:rPr>
                    <w:rFonts w:ascii="Cambria Math" w:hAnsi="Cambria Math" w:cstheme="minorHAnsi"/>
                    <w:sz w:val="20"/>
                    <w:szCs w:val="20"/>
                  </w:rPr>
                  <m:t>P</m:t>
                </m:r>
              </m:e>
              <m:sub>
                <m:r>
                  <w:rPr>
                    <w:rFonts w:ascii="Cambria Math" w:hAnsi="Cambria Math" w:cstheme="minorHAnsi"/>
                    <w:sz w:val="20"/>
                    <w:szCs w:val="20"/>
                  </w:rPr>
                  <m:t>i</m:t>
                </m:r>
              </m:sub>
            </m:sSub>
          </m:e>
          <m:sup>
            <m:r>
              <w:rPr>
                <w:rFonts w:ascii="Cambria Math" w:hAnsi="Cambria Math" w:cstheme="minorHAnsi"/>
                <w:sz w:val="20"/>
                <w:szCs w:val="20"/>
              </w:rPr>
              <m:t>0</m:t>
            </m:r>
          </m:sup>
        </m:sSup>
      </m:oMath>
      <w:r w:rsidR="00BF287B" w:rsidRPr="0089379E">
        <w:rPr>
          <w:rFonts w:cstheme="minorHAnsi"/>
          <w:sz w:val="20"/>
          <w:szCs w:val="20"/>
        </w:rPr>
        <w:t>,</w:t>
      </w:r>
      <m:oMath>
        <m:sSup>
          <m:sSupPr>
            <m:ctrlPr>
              <w:rPr>
                <w:rFonts w:ascii="Cambria Math" w:hAnsi="Cambria Math" w:cstheme="minorHAnsi"/>
                <w:i/>
                <w:iCs/>
                <w:sz w:val="20"/>
                <w:szCs w:val="20"/>
              </w:rPr>
            </m:ctrlPr>
          </m:sSupPr>
          <m:e>
            <m:sSub>
              <m:sSubPr>
                <m:ctrlPr>
                  <w:rPr>
                    <w:rFonts w:ascii="Cambria Math" w:hAnsi="Cambria Math" w:cstheme="minorHAnsi"/>
                    <w:i/>
                    <w:iCs/>
                    <w:sz w:val="20"/>
                    <w:szCs w:val="20"/>
                  </w:rPr>
                </m:ctrlPr>
              </m:sSubPr>
              <m:e>
                <m:r>
                  <w:rPr>
                    <w:rFonts w:ascii="Cambria Math" w:hAnsi="Cambria Math" w:cstheme="minorHAnsi"/>
                    <w:sz w:val="20"/>
                    <w:szCs w:val="20"/>
                  </w:rPr>
                  <m:t> A</m:t>
                </m:r>
              </m:e>
              <m:sub>
                <m:r>
                  <w:rPr>
                    <w:rFonts w:ascii="Cambria Math" w:hAnsi="Cambria Math" w:cstheme="minorHAnsi"/>
                    <w:sz w:val="20"/>
                    <w:szCs w:val="20"/>
                  </w:rPr>
                  <m:t>i</m:t>
                </m:r>
              </m:sub>
            </m:sSub>
            <m:sSub>
              <m:sSubPr>
                <m:ctrlPr>
                  <w:rPr>
                    <w:rFonts w:ascii="Cambria Math" w:hAnsi="Cambria Math" w:cstheme="minorHAnsi"/>
                    <w:i/>
                    <w:iCs/>
                    <w:sz w:val="20"/>
                    <w:szCs w:val="20"/>
                  </w:rPr>
                </m:ctrlPr>
              </m:sSubPr>
              <m:e>
                <m:r>
                  <w:rPr>
                    <w:rFonts w:ascii="Cambria Math" w:hAnsi="Cambria Math" w:cstheme="minorHAnsi"/>
                    <w:sz w:val="20"/>
                    <w:szCs w:val="20"/>
                  </w:rPr>
                  <m:t>P</m:t>
                </m:r>
              </m:e>
              <m:sub>
                <m:r>
                  <w:rPr>
                    <w:rFonts w:ascii="Cambria Math" w:hAnsi="Cambria Math" w:cstheme="minorHAnsi"/>
                    <w:sz w:val="20"/>
                    <w:szCs w:val="20"/>
                  </w:rPr>
                  <m:t>i</m:t>
                </m:r>
              </m:sub>
            </m:sSub>
          </m:e>
          <m:sup>
            <m:r>
              <w:rPr>
                <w:rFonts w:ascii="Cambria Math" w:hAnsi="Cambria Math" w:cstheme="minorHAnsi"/>
                <w:sz w:val="20"/>
                <w:szCs w:val="20"/>
              </w:rPr>
              <m:t>1</m:t>
            </m:r>
          </m:sup>
        </m:sSup>
      </m:oMath>
      <w:r w:rsidR="00BF287B" w:rsidRPr="0089379E">
        <w:rPr>
          <w:rFonts w:cstheme="minorHAnsi"/>
          <w:sz w:val="20"/>
          <w:szCs w:val="20"/>
        </w:rPr>
        <w:t>)</w:t>
      </w:r>
    </w:p>
    <w:p w14:paraId="4B568672" w14:textId="54B7D5C4" w:rsidR="00DC5F7F" w:rsidRPr="00DC5F7F" w:rsidRDefault="000E2670" w:rsidP="00C42BBC">
      <w:pPr>
        <w:pStyle w:val="a1"/>
        <w:spacing w:afterLines="50"/>
        <w:ind w:left="420"/>
        <w:rPr>
          <w:rFonts w:eastAsiaTheme="minorEastAsia" w:cstheme="minorHAnsi"/>
          <w:i/>
          <w:sz w:val="20"/>
          <w:szCs w:val="20"/>
          <w:lang w:eastAsia="zh-CN"/>
        </w:rPr>
      </w:pPr>
      <m:oMathPara>
        <m:oMath>
          <m:sSup>
            <m:sSupPr>
              <m:ctrlPr>
                <w:rPr>
                  <w:rFonts w:ascii="Cambria Math" w:eastAsiaTheme="minorEastAsia" w:hAnsi="Cambria Math" w:cstheme="minorHAnsi"/>
                  <w:i/>
                  <w:iCs/>
                  <w:sz w:val="20"/>
                  <w:szCs w:val="20"/>
                  <w:lang w:eastAsia="zh-CN"/>
                </w:rPr>
              </m:ctrlPr>
            </m:sSupPr>
            <m:e>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A</m:t>
                  </m:r>
                </m:e>
                <m:sub>
                  <m:r>
                    <w:rPr>
                      <w:rFonts w:ascii="Cambria Math" w:eastAsiaTheme="minorEastAsia" w:hAnsi="Cambria Math" w:cstheme="minorHAnsi"/>
                      <w:sz w:val="20"/>
                      <w:szCs w:val="20"/>
                      <w:lang w:eastAsia="zh-CN"/>
                    </w:rPr>
                    <m:t>i</m:t>
                  </m:r>
                </m:sub>
              </m:sSub>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P</m:t>
                  </m:r>
                </m:e>
                <m:sub>
                  <m:r>
                    <w:rPr>
                      <w:rFonts w:ascii="Cambria Math" w:eastAsiaTheme="minorEastAsia" w:hAnsi="Cambria Math" w:cstheme="minorHAnsi"/>
                      <w:sz w:val="20"/>
                      <w:szCs w:val="20"/>
                      <w:lang w:eastAsia="zh-CN"/>
                    </w:rPr>
                    <m:t>i</m:t>
                  </m:r>
                </m:sub>
              </m:sSub>
            </m:e>
            <m:sup>
              <m:r>
                <w:rPr>
                  <w:rFonts w:ascii="Cambria Math" w:eastAsiaTheme="minorEastAsia" w:hAnsi="Cambria Math" w:cstheme="minorHAnsi"/>
                  <w:sz w:val="20"/>
                  <w:szCs w:val="20"/>
                  <w:lang w:eastAsia="zh-CN"/>
                </w:rPr>
                <m:t>r</m:t>
              </m:r>
            </m:sup>
          </m:sSup>
          <m:r>
            <w:rPr>
              <w:rFonts w:ascii="Cambria Math" w:eastAsiaTheme="minorEastAsia" w:hAnsi="Cambria Math" w:cstheme="minorHAnsi"/>
              <w:sz w:val="20"/>
              <w:szCs w:val="20"/>
              <w:lang w:eastAsia="zh-CN"/>
            </w:rPr>
            <m:t>=</m:t>
          </m:r>
          <m:d>
            <m:dPr>
              <m:begChr m:val="["/>
              <m:endChr m:val="]"/>
              <m:ctrlPr>
                <w:rPr>
                  <w:rFonts w:ascii="Cambria Math" w:eastAsiaTheme="minorEastAsia" w:hAnsi="Cambria Math" w:cstheme="minorHAnsi"/>
                  <w:i/>
                  <w:iCs/>
                  <w:sz w:val="20"/>
                  <w:szCs w:val="20"/>
                  <w:lang w:eastAsia="zh-CN"/>
                </w:rPr>
              </m:ctrlPr>
            </m:dPr>
            <m:e>
              <m:m>
                <m:mPr>
                  <m:mcs>
                    <m:mc>
                      <m:mcPr>
                        <m:count m:val="3"/>
                        <m:mcJc m:val="center"/>
                      </m:mcPr>
                    </m:mc>
                  </m:mcs>
                  <m:ctrlPr>
                    <w:rPr>
                      <w:rFonts w:ascii="Cambria Math" w:eastAsiaTheme="minorEastAsia" w:hAnsi="Cambria Math" w:cstheme="minorHAnsi"/>
                      <w:i/>
                      <w:iCs/>
                      <w:sz w:val="20"/>
                      <w:szCs w:val="20"/>
                      <w:lang w:eastAsia="zh-CN"/>
                    </w:rPr>
                  </m:ctrlPr>
                </m:mPr>
                <m:mr>
                  <m:e>
                    <m:sSup>
                      <m:sSupPr>
                        <m:ctrlPr>
                          <w:rPr>
                            <w:rFonts w:ascii="Cambria Math" w:eastAsiaTheme="minorEastAsia" w:hAnsi="Cambria Math" w:cstheme="minorHAnsi"/>
                            <w:i/>
                            <w:iCs/>
                            <w:sz w:val="20"/>
                            <w:szCs w:val="20"/>
                            <w:lang w:eastAsia="zh-CN"/>
                          </w:rPr>
                        </m:ctrlPr>
                      </m:sSupPr>
                      <m:e>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a</m:t>
                            </m:r>
                          </m:e>
                          <m:sub>
                            <m:r>
                              <w:rPr>
                                <w:rFonts w:ascii="Cambria Math" w:eastAsiaTheme="minorEastAsia" w:hAnsi="Cambria Math" w:cstheme="minorHAnsi"/>
                                <w:sz w:val="20"/>
                                <w:szCs w:val="20"/>
                                <w:lang w:eastAsia="zh-CN"/>
                              </w:rPr>
                              <m:t>1,1</m:t>
                            </m:r>
                          </m:sub>
                        </m:sSub>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p</m:t>
                            </m:r>
                          </m:e>
                          <m:sub>
                            <m:r>
                              <w:rPr>
                                <w:rFonts w:ascii="Cambria Math" w:eastAsiaTheme="minorEastAsia" w:hAnsi="Cambria Math" w:cstheme="minorHAnsi"/>
                                <w:sz w:val="20"/>
                                <w:szCs w:val="20"/>
                                <w:lang w:eastAsia="zh-CN"/>
                              </w:rPr>
                              <m:t>1,1</m:t>
                            </m:r>
                          </m:sub>
                        </m:sSub>
                      </m:e>
                      <m:sup>
                        <m:r>
                          <w:rPr>
                            <w:rFonts w:ascii="Cambria Math" w:eastAsiaTheme="minorEastAsia" w:hAnsi="Cambria Math" w:cstheme="minorHAnsi"/>
                            <w:sz w:val="20"/>
                            <w:szCs w:val="20"/>
                            <w:lang w:eastAsia="zh-CN"/>
                          </w:rPr>
                          <m:t>r</m:t>
                        </m:r>
                      </m:sup>
                    </m:sSup>
                  </m:e>
                  <m:e>
                    <m: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i/>
                            <w:iCs/>
                            <w:sz w:val="20"/>
                            <w:szCs w:val="20"/>
                            <w:lang w:eastAsia="zh-CN"/>
                          </w:rPr>
                        </m:ctrlPr>
                      </m:sSupPr>
                      <m:e>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a</m:t>
                            </m:r>
                          </m:e>
                          <m:sub>
                            <m:r>
                              <w:rPr>
                                <w:rFonts w:ascii="Cambria Math" w:eastAsiaTheme="minorEastAsia" w:hAnsi="Cambria Math" w:cstheme="minorHAnsi"/>
                                <w:sz w:val="20"/>
                                <w:szCs w:val="20"/>
                                <w:lang w:eastAsia="zh-CN"/>
                              </w:rPr>
                              <m:t>1,SB</m:t>
                            </m:r>
                          </m:sub>
                        </m:sSub>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p</m:t>
                            </m:r>
                          </m:e>
                          <m:sub>
                            <m:r>
                              <w:rPr>
                                <w:rFonts w:ascii="Cambria Math" w:eastAsiaTheme="minorEastAsia" w:hAnsi="Cambria Math" w:cstheme="minorHAnsi"/>
                                <w:sz w:val="20"/>
                                <w:szCs w:val="20"/>
                                <w:lang w:eastAsia="zh-CN"/>
                              </w:rPr>
                              <m:t>1,SB</m:t>
                            </m:r>
                          </m:sub>
                        </m:sSub>
                      </m:e>
                      <m:sup>
                        <m:r>
                          <w:rPr>
                            <w:rFonts w:ascii="Cambria Math" w:eastAsiaTheme="minorEastAsia" w:hAnsi="Cambria Math" w:cstheme="minorHAnsi"/>
                            <w:sz w:val="20"/>
                            <w:szCs w:val="20"/>
                            <w:lang w:eastAsia="zh-CN"/>
                          </w:rPr>
                          <m:t>r</m:t>
                        </m:r>
                      </m:sup>
                    </m:sSup>
                  </m:e>
                </m:mr>
                <m:mr>
                  <m:e>
                    <m:r>
                      <w:rPr>
                        <w:rFonts w:ascii="Cambria Math" w:eastAsiaTheme="minorEastAsia" w:hAnsi="Cambria Math" w:cstheme="minorHAnsi"/>
                        <w:sz w:val="20"/>
                        <w:szCs w:val="20"/>
                        <w:lang w:eastAsia="zh-CN"/>
                      </w:rPr>
                      <m:t>⋮</m:t>
                    </m:r>
                  </m:e>
                  <m:e>
                    <m:r>
                      <w:rPr>
                        <w:rFonts w:ascii="Cambria Math" w:eastAsiaTheme="minorEastAsia" w:hAnsi="Cambria Math" w:cstheme="minorHAnsi"/>
                        <w:sz w:val="20"/>
                        <w:szCs w:val="20"/>
                        <w:lang w:eastAsia="zh-CN"/>
                      </w:rPr>
                      <m:t>⋱</m:t>
                    </m:r>
                  </m:e>
                  <m:e>
                    <m:r>
                      <w:rPr>
                        <w:rFonts w:ascii="Cambria Math" w:eastAsiaTheme="minorEastAsia" w:hAnsi="Cambria Math" w:cstheme="minorHAnsi"/>
                        <w:sz w:val="20"/>
                        <w:szCs w:val="20"/>
                        <w:lang w:eastAsia="zh-CN"/>
                      </w:rPr>
                      <m:t>⋮</m:t>
                    </m:r>
                  </m:e>
                </m:mr>
                <m:mr>
                  <m:e>
                    <m:sSup>
                      <m:sSupPr>
                        <m:ctrlPr>
                          <w:rPr>
                            <w:rFonts w:ascii="Cambria Math" w:eastAsiaTheme="minorEastAsia" w:hAnsi="Cambria Math" w:cstheme="minorHAnsi"/>
                            <w:i/>
                            <w:iCs/>
                            <w:sz w:val="20"/>
                            <w:szCs w:val="20"/>
                            <w:lang w:eastAsia="zh-CN"/>
                          </w:rPr>
                        </m:ctrlPr>
                      </m:sSupPr>
                      <m:e>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2</m:t>
                                </m:r>
                              </m:sub>
                            </m:sSub>
                            <m: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2</m:t>
                                </m:r>
                              </m:sub>
                            </m:sSub>
                            <m:r>
                              <w:rPr>
                                <w:rFonts w:ascii="Cambria Math" w:eastAsiaTheme="minorEastAsia" w:hAnsi="Cambria Math" w:cstheme="minorHAnsi"/>
                                <w:sz w:val="20"/>
                                <w:szCs w:val="20"/>
                                <w:lang w:eastAsia="zh-CN"/>
                              </w:rPr>
                              <m:t>,1</m:t>
                            </m:r>
                          </m:sub>
                        </m:sSub>
                      </m:e>
                      <m:sup>
                        <m:r>
                          <w:rPr>
                            <w:rFonts w:ascii="Cambria Math" w:eastAsiaTheme="minorEastAsia" w:hAnsi="Cambria Math" w:cstheme="minorHAnsi"/>
                            <w:sz w:val="20"/>
                            <w:szCs w:val="20"/>
                            <w:lang w:eastAsia="zh-CN"/>
                          </w:rPr>
                          <m:t>r</m:t>
                        </m:r>
                      </m:sup>
                    </m:sSup>
                  </m:e>
                  <m:e>
                    <m: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i/>
                            <w:iCs/>
                            <w:sz w:val="20"/>
                            <w:szCs w:val="20"/>
                            <w:lang w:eastAsia="zh-CN"/>
                          </w:rPr>
                        </m:ctrlPr>
                      </m:sSupPr>
                      <m:e>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2</m:t>
                                </m:r>
                              </m:sub>
                            </m:sSub>
                            <m:r>
                              <w:rPr>
                                <w:rFonts w:ascii="Cambria Math" w:eastAsiaTheme="minorEastAsia" w:hAnsi="Cambria Math" w:cstheme="minorHAnsi"/>
                                <w:sz w:val="20"/>
                                <w:szCs w:val="20"/>
                                <w:lang w:eastAsia="zh-CN"/>
                              </w:rPr>
                              <m:t>SB</m:t>
                            </m:r>
                          </m:sub>
                        </m:sSub>
                        <m:sSub>
                          <m:sSubPr>
                            <m:ctrlPr>
                              <w:rPr>
                                <w:rFonts w:ascii="Cambria Math" w:eastAsiaTheme="minorEastAsia" w:hAnsi="Cambria Math" w:cstheme="minorHAnsi"/>
                                <w:i/>
                                <w:iCs/>
                                <w:sz w:val="20"/>
                                <w:szCs w:val="20"/>
                                <w:lang w:eastAsia="zh-CN"/>
                              </w:rPr>
                            </m:ctrlPr>
                          </m:sSubPr>
                          <m:e>
                            <m: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i/>
                                    <w:sz w:val="20"/>
                                    <w:szCs w:val="20"/>
                                    <w:lang w:eastAsia="zh-CN"/>
                                  </w:rPr>
                                </m:ctrlPr>
                              </m:sSubPr>
                              <m:e>
                                <m:r>
                                  <w:rPr>
                                    <w:rFonts w:ascii="Cambria Math" w:eastAsiaTheme="minorEastAsia" w:hAnsi="Cambria Math" w:cstheme="minorHAnsi"/>
                                    <w:sz w:val="20"/>
                                    <w:szCs w:val="20"/>
                                    <w:lang w:eastAsia="zh-CN"/>
                                  </w:rPr>
                                  <m:t>N</m:t>
                                </m:r>
                              </m:e>
                              <m:sub>
                                <m:r>
                                  <w:rPr>
                                    <w:rFonts w:ascii="Cambria Math" w:eastAsiaTheme="minorEastAsia" w:hAnsi="Cambria Math" w:cstheme="minorHAnsi"/>
                                    <w:sz w:val="20"/>
                                    <w:szCs w:val="20"/>
                                    <w:lang w:eastAsia="zh-CN"/>
                                  </w:rPr>
                                  <m:t>2</m:t>
                                </m:r>
                              </m:sub>
                            </m:sSub>
                            <m:r>
                              <w:rPr>
                                <w:rFonts w:ascii="Cambria Math" w:eastAsiaTheme="minorEastAsia" w:hAnsi="Cambria Math" w:cstheme="minorHAnsi"/>
                                <w:sz w:val="20"/>
                                <w:szCs w:val="20"/>
                                <w:lang w:eastAsia="zh-CN"/>
                              </w:rPr>
                              <m:t>,SB</m:t>
                            </m:r>
                          </m:sub>
                        </m:sSub>
                      </m:e>
                      <m:sup>
                        <m:r>
                          <w:rPr>
                            <w:rFonts w:ascii="Cambria Math" w:eastAsiaTheme="minorEastAsia" w:hAnsi="Cambria Math" w:cstheme="minorHAnsi"/>
                            <w:sz w:val="20"/>
                            <w:szCs w:val="20"/>
                            <w:lang w:eastAsia="zh-CN"/>
                          </w:rPr>
                          <m:t>r</m:t>
                        </m:r>
                      </m:sup>
                    </m:sSup>
                  </m:e>
                </m:mr>
              </m:m>
            </m:e>
          </m:d>
        </m:oMath>
      </m:oMathPara>
    </w:p>
    <w:p w14:paraId="161C91EF" w14:textId="4342B5AD" w:rsidR="00FF3086" w:rsidRPr="002E43C3" w:rsidRDefault="00FF3086" w:rsidP="00C42BBC">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14</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4775A211" w14:textId="3687E991" w:rsidR="00A342EA" w:rsidRPr="002E43C3" w:rsidRDefault="0089379E"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t>T</w:t>
      </w:r>
      <w:r w:rsidRPr="002E43C3">
        <w:rPr>
          <w:rFonts w:ascii="Times New Roman" w:hAnsi="Times New Roman" w:cs="Times New Roman"/>
          <w:b/>
          <w:sz w:val="20"/>
          <w:szCs w:val="20"/>
        </w:rPr>
        <w:t>he following updates</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are needed for codebook structure Alt 1A</w:t>
      </w:r>
      <w:r w:rsidR="00F63160" w:rsidRPr="002E43C3">
        <w:rPr>
          <w:rFonts w:ascii="Times New Roman" w:hAnsi="Times New Roman" w:cs="Times New Roman" w:hint="eastAsia"/>
          <w:b/>
          <w:sz w:val="20"/>
          <w:szCs w:val="20"/>
        </w:rPr>
        <w:t xml:space="preserve">, and the </w:t>
      </w:r>
      <w:r w:rsidR="00BA7034" w:rsidRPr="002E43C3">
        <w:rPr>
          <w:rFonts w:ascii="Times New Roman" w:hAnsi="Times New Roman" w:cs="Times New Roman" w:hint="eastAsia"/>
          <w:b/>
          <w:sz w:val="20"/>
          <w:szCs w:val="20"/>
        </w:rPr>
        <w:t>frequency granularity</w:t>
      </w:r>
      <w:r w:rsidR="00F63160" w:rsidRPr="002E43C3">
        <w:rPr>
          <w:rFonts w:ascii="Times New Roman" w:hAnsi="Times New Roman" w:cs="Times New Roman" w:hint="eastAsia"/>
          <w:b/>
          <w:sz w:val="20"/>
          <w:szCs w:val="20"/>
        </w:rPr>
        <w:t xml:space="preserve"> of </w:t>
      </w:r>
      <w:r w:rsidR="00F63160" w:rsidRPr="002E43C3">
        <w:rPr>
          <w:rFonts w:ascii="Times New Roman" w:hAnsi="Times New Roman" w:cs="Times New Roman" w:hint="eastAsia"/>
          <w:b/>
          <w:sz w:val="20"/>
          <w:szCs w:val="20"/>
        </w:rPr>
        <w:lastRenderedPageBreak/>
        <w:t>c</w:t>
      </w:r>
      <w:r w:rsidR="00F63160" w:rsidRPr="002E43C3">
        <w:rPr>
          <w:rFonts w:ascii="Times New Roman" w:hAnsi="Times New Roman" w:cs="Times New Roman"/>
          <w:b/>
          <w:sz w:val="20"/>
          <w:szCs w:val="20"/>
        </w:rPr>
        <w:t>o-phasing/amplitude</w:t>
      </w:r>
      <w:r w:rsidR="00F63160" w:rsidRPr="002E43C3">
        <w:rPr>
          <w:rFonts w:ascii="Times New Roman" w:hAnsi="Times New Roman" w:cs="Times New Roman" w:hint="eastAsia"/>
          <w:b/>
          <w:sz w:val="20"/>
          <w:szCs w:val="20"/>
        </w:rPr>
        <w:t xml:space="preserve"> </w:t>
      </w:r>
      <w:r w:rsidR="00BA7034" w:rsidRPr="002E43C3">
        <w:rPr>
          <w:rFonts w:ascii="Times New Roman" w:hAnsi="Times New Roman" w:cs="Times New Roman" w:hint="eastAsia"/>
          <w:b/>
          <w:sz w:val="20"/>
          <w:szCs w:val="20"/>
        </w:rPr>
        <w:t>shall be studied considering the</w:t>
      </w:r>
      <w:r w:rsidR="00F63160" w:rsidRPr="002E43C3">
        <w:rPr>
          <w:rFonts w:ascii="Times New Roman" w:hAnsi="Times New Roman" w:cs="Times New Roman" w:hint="eastAsia"/>
          <w:b/>
          <w:sz w:val="20"/>
          <w:szCs w:val="20"/>
        </w:rPr>
        <w:t xml:space="preserve"> tradeoff between overhead and performance</w:t>
      </w:r>
    </w:p>
    <w:p w14:paraId="0A185361" w14:textId="372B973A" w:rsidR="00A342EA" w:rsidRPr="0041239A" w:rsidRDefault="000E2670" w:rsidP="00C42BBC">
      <w:pPr>
        <w:pStyle w:val="a8"/>
        <w:spacing w:afterLines="50" w:after="120"/>
        <w:ind w:left="420" w:firstLineChars="0" w:firstLine="0"/>
        <w:jc w:val="center"/>
        <w:rPr>
          <w:rFonts w:ascii="Times New Roman" w:hAnsi="Times New Roman" w:cs="Times New Roman"/>
          <w:b/>
          <w:kern w:val="0"/>
          <w:sz w:val="20"/>
          <w:szCs w:val="20"/>
        </w:rPr>
      </w:pPr>
      <m:oMath>
        <m:d>
          <m:dPr>
            <m:begChr m:val="["/>
            <m:endChr m:val="]"/>
            <m:ctrlPr>
              <w:rPr>
                <w:rFonts w:ascii="Cambria Math" w:hAnsi="Cambria Math" w:cstheme="minorHAnsi"/>
                <w:b/>
                <w:i/>
                <w:iCs/>
                <w:sz w:val="20"/>
                <w:szCs w:val="20"/>
              </w:rPr>
            </m:ctrlPr>
          </m:dPr>
          <m:e>
            <m:m>
              <m:mPr>
                <m:mcs>
                  <m:mc>
                    <m:mcPr>
                      <m:count m:val="1"/>
                      <m:mcJc m:val="center"/>
                    </m:mcPr>
                  </m:mc>
                </m:mcs>
                <m:ctrlPr>
                  <w:rPr>
                    <w:rFonts w:ascii="Cambria Math" w:hAnsi="Cambria Math" w:cstheme="minorHAnsi"/>
                    <w:b/>
                    <w:i/>
                    <w:iCs/>
                    <w:sz w:val="20"/>
                    <w:szCs w:val="20"/>
                  </w:rPr>
                </m:ctrlPr>
              </m:mPr>
              <m:mr>
                <m:e>
                  <m:r>
                    <m:rPr>
                      <m:sty m:val="bi"/>
                    </m:rPr>
                    <w:rPr>
                      <w:rFonts w:ascii="Cambria Math" w:hAnsi="Cambria Math" w:cstheme="minorHAnsi"/>
                      <w:sz w:val="20"/>
                      <w:szCs w:val="20"/>
                    </w:rPr>
                    <m:t>(</m:t>
                  </m:r>
                  <m:sSub>
                    <m:sSubPr>
                      <m:ctrlPr>
                        <w:rPr>
                          <w:rFonts w:ascii="Cambria Math" w:hAnsi="Cambria Math" w:cstheme="minorHAnsi"/>
                          <w:b/>
                          <w:i/>
                          <w:iCs/>
                          <w:sz w:val="20"/>
                          <w:szCs w:val="20"/>
                        </w:rPr>
                      </m:ctrlPr>
                    </m:sSub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1</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1</m:t>
                          </m:r>
                        </m:sub>
                      </m:sSub>
                      <m:r>
                        <m:rPr>
                          <m:sty m:val="bi"/>
                        </m:rPr>
                        <w:rPr>
                          <w:rFonts w:ascii="Cambria Math" w:hAnsi="Cambria Math" w:cstheme="minorHAnsi"/>
                          <w:sz w:val="20"/>
                          <w:szCs w:val="20"/>
                        </w:rPr>
                        <m:t>)⊙W</m:t>
                      </m:r>
                    </m:e>
                    <m:sub>
                      <m:r>
                        <m:rPr>
                          <m:sty m:val="bi"/>
                        </m:rPr>
                        <w:rPr>
                          <w:rFonts w:ascii="Cambria Math" w:hAnsi="Cambria Math" w:cstheme="minorHAnsi"/>
                          <w:sz w:val="20"/>
                          <w:szCs w:val="20"/>
                        </w:rPr>
                        <m:t>1,1</m:t>
                      </m:r>
                    </m:sub>
                  </m:sSub>
                  <m:sSub>
                    <m:sSubPr>
                      <m:ctrlPr>
                        <w:rPr>
                          <w:rFonts w:ascii="Cambria Math" w:hAnsi="Cambria Math" w:cstheme="minorHAnsi"/>
                          <w:b/>
                          <w:i/>
                          <w:iCs/>
                          <w:sz w:val="20"/>
                          <w:szCs w:val="20"/>
                        </w:rPr>
                      </m:ctrlPr>
                    </m:sSubPr>
                    <m:e>
                      <m:acc>
                        <m:accPr>
                          <m:chr m:val="̃"/>
                          <m:ctrlPr>
                            <w:rPr>
                              <w:rFonts w:ascii="Cambria Math" w:hAnsi="Cambria Math" w:cstheme="minorHAnsi"/>
                              <w:b/>
                              <w:i/>
                              <w:iCs/>
                              <w:sz w:val="20"/>
                              <w:szCs w:val="20"/>
                            </w:rPr>
                          </m:ctrlPr>
                        </m:accPr>
                        <m:e>
                          <m:r>
                            <m:rPr>
                              <m:sty m:val="bi"/>
                            </m:rPr>
                            <w:rPr>
                              <w:rFonts w:ascii="Cambria Math" w:hAnsi="Cambria Math" w:cstheme="minorHAnsi"/>
                              <w:sz w:val="20"/>
                              <w:szCs w:val="20"/>
                            </w:rPr>
                            <m:t>W</m:t>
                          </m:r>
                        </m:e>
                      </m:acc>
                    </m:e>
                    <m:sub>
                      <m:r>
                        <m:rPr>
                          <m:sty m:val="b"/>
                        </m:rPr>
                        <w:rPr>
                          <w:rFonts w:ascii="Cambria Math" w:hAnsi="Cambria Math" w:cstheme="minorHAnsi"/>
                          <w:sz w:val="20"/>
                          <w:szCs w:val="20"/>
                        </w:rPr>
                        <m:t>2,1</m:t>
                      </m:r>
                    </m:sub>
                  </m:sSub>
                  <m:sSubSup>
                    <m:sSubSupPr>
                      <m:ctrlPr>
                        <w:rPr>
                          <w:rFonts w:ascii="Cambria Math" w:hAnsi="Cambria Math" w:cstheme="minorHAnsi"/>
                          <w:b/>
                          <w:i/>
                          <w:iCs/>
                          <w:sz w:val="20"/>
                          <w:szCs w:val="20"/>
                        </w:rPr>
                      </m:ctrlPr>
                    </m:sSubSupPr>
                    <m:e>
                      <m:r>
                        <m:rPr>
                          <m:sty m:val="bi"/>
                        </m:rPr>
                        <w:rPr>
                          <w:rFonts w:ascii="Cambria Math" w:hAnsi="Cambria Math" w:cstheme="minorHAnsi"/>
                          <w:sz w:val="20"/>
                          <w:szCs w:val="20"/>
                        </w:rPr>
                        <m:t>W</m:t>
                      </m:r>
                    </m:e>
                    <m:sub>
                      <m:r>
                        <m:rPr>
                          <m:sty m:val="bi"/>
                        </m:rPr>
                        <w:rPr>
                          <w:rFonts w:ascii="Cambria Math" w:hAnsi="Cambria Math" w:cstheme="minorHAnsi"/>
                          <w:sz w:val="20"/>
                          <w:szCs w:val="20"/>
                        </w:rPr>
                        <m:t>f,1</m:t>
                      </m:r>
                    </m:sub>
                    <m:sup>
                      <m:r>
                        <m:rPr>
                          <m:sty m:val="bi"/>
                        </m:rPr>
                        <w:rPr>
                          <w:rFonts w:ascii="Cambria Math" w:hAnsi="Cambria Math" w:cstheme="minorHAnsi"/>
                          <w:sz w:val="20"/>
                          <w:szCs w:val="20"/>
                        </w:rPr>
                        <m:t>H</m:t>
                      </m:r>
                    </m:sup>
                  </m:sSubSup>
                </m:e>
              </m:mr>
              <m:mr>
                <m:e>
                  <m:r>
                    <m:rPr>
                      <m:sty m:val="bi"/>
                    </m:rPr>
                    <w:rPr>
                      <w:rFonts w:ascii="Cambria Math" w:hAnsi="Cambria Math" w:cstheme="minorHAnsi"/>
                      <w:sz w:val="20"/>
                      <w:szCs w:val="20"/>
                    </w:rPr>
                    <m:t>⋮</m:t>
                  </m:r>
                </m:e>
              </m:mr>
              <m:mr>
                <m:e>
                  <m:sSub>
                    <m:sSubPr>
                      <m:ctrlPr>
                        <w:rPr>
                          <w:rFonts w:ascii="Cambria Math" w:hAnsi="Cambria Math" w:cstheme="minorHAnsi"/>
                          <w:b/>
                          <w:i/>
                          <w:iCs/>
                          <w:sz w:val="20"/>
                          <w:szCs w:val="20"/>
                        </w:rPr>
                      </m:ctrlPr>
                    </m:sSub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N</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N</m:t>
                          </m:r>
                        </m:sub>
                      </m:sSub>
                      <m:r>
                        <m:rPr>
                          <m:sty m:val="bi"/>
                        </m:rPr>
                        <w:rPr>
                          <w:rFonts w:ascii="Cambria Math" w:hAnsi="Cambria Math" w:cstheme="minorHAnsi"/>
                          <w:sz w:val="20"/>
                          <w:szCs w:val="20"/>
                        </w:rPr>
                        <m:t>)⊙W</m:t>
                      </m:r>
                    </m:e>
                    <m:sub>
                      <m:r>
                        <m:rPr>
                          <m:sty m:val="bi"/>
                        </m:rPr>
                        <w:rPr>
                          <w:rFonts w:ascii="Cambria Math" w:hAnsi="Cambria Math" w:cstheme="minorHAnsi"/>
                          <w:sz w:val="20"/>
                          <w:szCs w:val="20"/>
                        </w:rPr>
                        <m:t>1,N</m:t>
                      </m:r>
                    </m:sub>
                  </m:sSub>
                  <m:sSub>
                    <m:sSubPr>
                      <m:ctrlPr>
                        <w:rPr>
                          <w:rFonts w:ascii="Cambria Math" w:hAnsi="Cambria Math" w:cstheme="minorHAnsi"/>
                          <w:b/>
                          <w:i/>
                          <w:iCs/>
                          <w:sz w:val="20"/>
                          <w:szCs w:val="20"/>
                        </w:rPr>
                      </m:ctrlPr>
                    </m:sSubPr>
                    <m:e>
                      <m:acc>
                        <m:accPr>
                          <m:chr m:val="̃"/>
                          <m:ctrlPr>
                            <w:rPr>
                              <w:rFonts w:ascii="Cambria Math" w:hAnsi="Cambria Math" w:cstheme="minorHAnsi"/>
                              <w:b/>
                              <w:i/>
                              <w:iCs/>
                              <w:sz w:val="20"/>
                              <w:szCs w:val="20"/>
                            </w:rPr>
                          </m:ctrlPr>
                        </m:accPr>
                        <m:e>
                          <m:r>
                            <m:rPr>
                              <m:sty m:val="bi"/>
                            </m:rPr>
                            <w:rPr>
                              <w:rFonts w:ascii="Cambria Math" w:hAnsi="Cambria Math" w:cstheme="minorHAnsi"/>
                              <w:sz w:val="20"/>
                              <w:szCs w:val="20"/>
                            </w:rPr>
                            <m:t>W</m:t>
                          </m:r>
                        </m:e>
                      </m:acc>
                    </m:e>
                    <m:sub>
                      <m:r>
                        <m:rPr>
                          <m:sty m:val="b"/>
                        </m:rPr>
                        <w:rPr>
                          <w:rFonts w:ascii="Cambria Math" w:hAnsi="Cambria Math" w:cstheme="minorHAnsi"/>
                          <w:sz w:val="20"/>
                          <w:szCs w:val="20"/>
                        </w:rPr>
                        <m:t>2,</m:t>
                      </m:r>
                      <m:r>
                        <m:rPr>
                          <m:sty m:val="bi"/>
                        </m:rPr>
                        <w:rPr>
                          <w:rFonts w:ascii="Cambria Math" w:hAnsi="Cambria Math" w:cstheme="minorHAnsi"/>
                          <w:sz w:val="20"/>
                          <w:szCs w:val="20"/>
                        </w:rPr>
                        <m:t>N</m:t>
                      </m:r>
                    </m:sub>
                  </m:sSub>
                  <m:sSubSup>
                    <m:sSubSupPr>
                      <m:ctrlPr>
                        <w:rPr>
                          <w:rFonts w:ascii="Cambria Math" w:hAnsi="Cambria Math" w:cstheme="minorHAnsi"/>
                          <w:b/>
                          <w:i/>
                          <w:iCs/>
                          <w:sz w:val="20"/>
                          <w:szCs w:val="20"/>
                        </w:rPr>
                      </m:ctrlPr>
                    </m:sSubSupPr>
                    <m:e>
                      <m:r>
                        <m:rPr>
                          <m:sty m:val="bi"/>
                        </m:rPr>
                        <w:rPr>
                          <w:rFonts w:ascii="Cambria Math" w:hAnsi="Cambria Math" w:cstheme="minorHAnsi"/>
                          <w:sz w:val="20"/>
                          <w:szCs w:val="20"/>
                        </w:rPr>
                        <m:t>W</m:t>
                      </m:r>
                    </m:e>
                    <m:sub>
                      <m:r>
                        <m:rPr>
                          <m:sty m:val="bi"/>
                        </m:rPr>
                        <w:rPr>
                          <w:rFonts w:ascii="Cambria Math" w:hAnsi="Cambria Math" w:cstheme="minorHAnsi"/>
                          <w:sz w:val="20"/>
                          <w:szCs w:val="20"/>
                        </w:rPr>
                        <m:t>f,N</m:t>
                      </m:r>
                    </m:sub>
                    <m:sup>
                      <m:r>
                        <m:rPr>
                          <m:sty m:val="bi"/>
                        </m:rPr>
                        <w:rPr>
                          <w:rFonts w:ascii="Cambria Math" w:hAnsi="Cambria Math" w:cstheme="minorHAnsi"/>
                          <w:sz w:val="20"/>
                          <w:szCs w:val="20"/>
                        </w:rPr>
                        <m:t>H</m:t>
                      </m:r>
                    </m:sup>
                  </m:sSubSup>
                </m:e>
              </m:mr>
            </m:m>
          </m:e>
        </m:d>
      </m:oMath>
      <w:r w:rsidR="00A342EA" w:rsidRPr="0041239A">
        <w:rPr>
          <w:rFonts w:cstheme="minorHAnsi"/>
          <w:b/>
          <w:sz w:val="20"/>
          <w:szCs w:val="20"/>
        </w:rPr>
        <w:t xml:space="preserve"> </w:t>
      </w:r>
      <w:r w:rsidR="00A342EA" w:rsidRPr="0041239A">
        <w:rPr>
          <w:rFonts w:cstheme="minorHAnsi" w:hint="eastAsia"/>
          <w:b/>
          <w:sz w:val="20"/>
          <w:szCs w:val="20"/>
        </w:rPr>
        <w:t>，</w:t>
      </w:r>
      <m:oMath>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oMath>
      <w:r w:rsidR="00A342EA" w:rsidRPr="0041239A">
        <w:rPr>
          <w:rFonts w:cstheme="minorHAnsi"/>
          <w:b/>
          <w:sz w:val="20"/>
          <w:szCs w:val="20"/>
        </w:rPr>
        <w:t>=</w:t>
      </w:r>
      <m:oMath>
        <m:r>
          <m:rPr>
            <m:sty m:val="bi"/>
          </m:rPr>
          <w:rPr>
            <w:rFonts w:ascii="Cambria Math" w:hAnsi="Cambria Math" w:cstheme="minorHAnsi"/>
            <w:sz w:val="20"/>
            <w:szCs w:val="20"/>
          </w:rPr>
          <m:t>diag</m:t>
        </m:r>
      </m:oMath>
      <w:r w:rsidR="00A342EA" w:rsidRPr="0041239A">
        <w:rPr>
          <w:rFonts w:cstheme="minorHAnsi"/>
          <w:b/>
          <w:sz w:val="20"/>
          <w:szCs w:val="20"/>
        </w:rPr>
        <w:t>(</w:t>
      </w:r>
      <m:oMath>
        <m:sSup>
          <m:sSupPr>
            <m:ctrlPr>
              <w:rPr>
                <w:rFonts w:ascii="Cambria Math" w:hAnsi="Cambria Math" w:cstheme="minorHAnsi"/>
                <w:b/>
                <w:i/>
                <w:iCs/>
                <w:sz w:val="20"/>
                <w:szCs w:val="20"/>
              </w:rPr>
            </m:ctrlPr>
          </m:sSup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e>
          <m:sup>
            <m:r>
              <m:rPr>
                <m:sty m:val="bi"/>
              </m:rPr>
              <w:rPr>
                <w:rFonts w:ascii="Cambria Math" w:hAnsi="Cambria Math" w:cstheme="minorHAnsi"/>
                <w:sz w:val="20"/>
                <w:szCs w:val="20"/>
              </w:rPr>
              <m:t>0</m:t>
            </m:r>
          </m:sup>
        </m:sSup>
      </m:oMath>
      <w:r w:rsidR="00A342EA" w:rsidRPr="0041239A">
        <w:rPr>
          <w:rFonts w:cstheme="minorHAnsi"/>
          <w:b/>
          <w:sz w:val="20"/>
          <w:szCs w:val="20"/>
        </w:rPr>
        <w:t>,</w:t>
      </w:r>
      <m:oMath>
        <m:sSup>
          <m:sSupPr>
            <m:ctrlPr>
              <w:rPr>
                <w:rFonts w:ascii="Cambria Math" w:hAnsi="Cambria Math" w:cstheme="minorHAnsi"/>
                <w:b/>
                <w:i/>
                <w:iCs/>
                <w:sz w:val="20"/>
                <w:szCs w:val="20"/>
              </w:rPr>
            </m:ctrlPr>
          </m:sSup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 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e>
          <m:sup>
            <m:r>
              <m:rPr>
                <m:sty m:val="bi"/>
              </m:rPr>
              <w:rPr>
                <w:rFonts w:ascii="Cambria Math" w:hAnsi="Cambria Math" w:cstheme="minorHAnsi"/>
                <w:sz w:val="20"/>
                <w:szCs w:val="20"/>
              </w:rPr>
              <m:t>1</m:t>
            </m:r>
          </m:sup>
        </m:sSup>
      </m:oMath>
      <w:r w:rsidR="00A342EA" w:rsidRPr="0041239A">
        <w:rPr>
          <w:rFonts w:cstheme="minorHAnsi"/>
          <w:b/>
          <w:sz w:val="20"/>
          <w:szCs w:val="20"/>
        </w:rPr>
        <w:t>)</w:t>
      </w:r>
    </w:p>
    <w:p w14:paraId="62437758" w14:textId="1A509D32" w:rsidR="00A342EA" w:rsidRPr="0041239A" w:rsidRDefault="000E2670" w:rsidP="00C42BBC">
      <w:pPr>
        <w:pStyle w:val="a1"/>
        <w:spacing w:afterLines="50"/>
        <w:ind w:left="420"/>
        <w:rPr>
          <w:rFonts w:eastAsiaTheme="minorEastAsia" w:cstheme="minorHAnsi"/>
          <w:b/>
          <w:i/>
          <w:sz w:val="20"/>
          <w:szCs w:val="20"/>
          <w:lang w:eastAsia="zh-CN"/>
        </w:rPr>
      </w:pPr>
      <m:oMathPara>
        <m:oMath>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i</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i</m:t>
                  </m:r>
                </m:sub>
              </m:sSub>
            </m:e>
            <m:sup>
              <m:r>
                <m:rPr>
                  <m:sty m:val="bi"/>
                </m:rPr>
                <w:rPr>
                  <w:rFonts w:ascii="Cambria Math" w:eastAsiaTheme="minorEastAsia" w:hAnsi="Cambria Math" w:cstheme="minorHAnsi"/>
                  <w:sz w:val="20"/>
                  <w:szCs w:val="20"/>
                  <w:lang w:eastAsia="zh-CN"/>
                </w:rPr>
                <m:t>r</m:t>
              </m:r>
            </m:sup>
          </m:sSup>
          <m:r>
            <m:rPr>
              <m:sty m:val="bi"/>
            </m:rPr>
            <w:rPr>
              <w:rFonts w:ascii="Cambria Math" w:eastAsiaTheme="minorEastAsia" w:hAnsi="Cambria Math" w:cstheme="minorHAnsi"/>
              <w:sz w:val="20"/>
              <w:szCs w:val="20"/>
              <w:lang w:eastAsia="zh-CN"/>
            </w:rPr>
            <m:t>=</m:t>
          </m:r>
          <m:d>
            <m:dPr>
              <m:begChr m:val="["/>
              <m:endChr m:val="]"/>
              <m:ctrlPr>
                <w:rPr>
                  <w:rFonts w:ascii="Cambria Math" w:eastAsiaTheme="minorEastAsia" w:hAnsi="Cambria Math" w:cstheme="minorHAnsi"/>
                  <w:b/>
                  <w:i/>
                  <w:iCs/>
                  <w:sz w:val="20"/>
                  <w:szCs w:val="20"/>
                  <w:lang w:eastAsia="zh-CN"/>
                </w:rPr>
              </m:ctrlPr>
            </m:dPr>
            <m:e>
              <m:m>
                <m:mPr>
                  <m:mcs>
                    <m:mc>
                      <m:mcPr>
                        <m:count m:val="3"/>
                        <m:mcJc m:val="center"/>
                      </m:mcPr>
                    </m:mc>
                  </m:mcs>
                  <m:ctrlPr>
                    <w:rPr>
                      <w:rFonts w:ascii="Cambria Math" w:eastAsiaTheme="minorEastAsia" w:hAnsi="Cambria Math" w:cstheme="minorHAnsi"/>
                      <w:b/>
                      <w:i/>
                      <w:iCs/>
                      <w:sz w:val="20"/>
                      <w:szCs w:val="20"/>
                      <w:lang w:eastAsia="zh-CN"/>
                    </w:rPr>
                  </m:ctrlPr>
                </m:mPr>
                <m:mr>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1,1</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1,1</m:t>
                            </m:r>
                          </m:sub>
                        </m:sSub>
                      </m:e>
                      <m:sup>
                        <m:r>
                          <m:rPr>
                            <m:sty m:val="bi"/>
                          </m:rPr>
                          <w:rPr>
                            <w:rFonts w:ascii="Cambria Math" w:eastAsiaTheme="minorEastAsia" w:hAnsi="Cambria Math" w:cstheme="minorHAnsi"/>
                            <w:sz w:val="20"/>
                            <w:szCs w:val="20"/>
                            <w:lang w:eastAsia="zh-CN"/>
                          </w:rPr>
                          <m:t>r</m:t>
                        </m:r>
                      </m:sup>
                    </m:sSup>
                  </m:e>
                  <m:e>
                    <m:r>
                      <m:rPr>
                        <m:sty m:val="bi"/>
                      </m:rP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1,SB</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1,SB</m:t>
                            </m:r>
                          </m:sub>
                        </m:sSub>
                      </m:e>
                      <m:sup>
                        <m:r>
                          <m:rPr>
                            <m:sty m:val="bi"/>
                          </m:rPr>
                          <w:rPr>
                            <w:rFonts w:ascii="Cambria Math" w:eastAsiaTheme="minorEastAsia" w:hAnsi="Cambria Math" w:cstheme="minorHAnsi"/>
                            <w:sz w:val="20"/>
                            <w:szCs w:val="20"/>
                            <w:lang w:eastAsia="zh-CN"/>
                          </w:rPr>
                          <m:t>r</m:t>
                        </m:r>
                      </m:sup>
                    </m:sSup>
                  </m:e>
                </m:mr>
                <m:mr>
                  <m:e>
                    <m:r>
                      <m:rPr>
                        <m:sty m:val="bi"/>
                      </m:rPr>
                      <w:rPr>
                        <w:rFonts w:ascii="Cambria Math" w:eastAsiaTheme="minorEastAsia" w:hAnsi="Cambria Math" w:cstheme="minorHAnsi"/>
                        <w:sz w:val="20"/>
                        <w:szCs w:val="20"/>
                        <w:lang w:eastAsia="zh-CN"/>
                      </w:rPr>
                      <m:t>⋮</m:t>
                    </m:r>
                  </m:e>
                  <m:e>
                    <m:r>
                      <m:rPr>
                        <m:sty m:val="bi"/>
                      </m:rPr>
                      <w:rPr>
                        <w:rFonts w:ascii="Cambria Math" w:eastAsiaTheme="minorEastAsia" w:hAnsi="Cambria Math" w:cstheme="minorHAnsi"/>
                        <w:sz w:val="20"/>
                        <w:szCs w:val="20"/>
                        <w:lang w:eastAsia="zh-CN"/>
                      </w:rPr>
                      <m:t>⋱</m:t>
                    </m:r>
                  </m:e>
                  <m:e>
                    <m:r>
                      <m:rPr>
                        <m:sty m:val="bi"/>
                      </m:rPr>
                      <w:rPr>
                        <w:rFonts w:ascii="Cambria Math" w:eastAsiaTheme="minorEastAsia" w:hAnsi="Cambria Math" w:cstheme="minorHAnsi"/>
                        <w:sz w:val="20"/>
                        <w:szCs w:val="20"/>
                        <w:lang w:eastAsia="zh-CN"/>
                      </w:rPr>
                      <m:t>⋮</m:t>
                    </m:r>
                  </m:e>
                </m:mr>
                <m:mr>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,1</m:t>
                            </m:r>
                          </m:sub>
                        </m:sSub>
                      </m:e>
                      <m:sup>
                        <m:r>
                          <m:rPr>
                            <m:sty m:val="bi"/>
                          </m:rPr>
                          <w:rPr>
                            <w:rFonts w:ascii="Cambria Math" w:eastAsiaTheme="minorEastAsia" w:hAnsi="Cambria Math" w:cstheme="minorHAnsi"/>
                            <w:sz w:val="20"/>
                            <w:szCs w:val="20"/>
                            <w:lang w:eastAsia="zh-CN"/>
                          </w:rPr>
                          <m:t>r</m:t>
                        </m:r>
                      </m:sup>
                    </m:sSup>
                  </m:e>
                  <m:e>
                    <m:r>
                      <m:rPr>
                        <m:sty m:val="bi"/>
                      </m:rP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SB</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,SB</m:t>
                            </m:r>
                          </m:sub>
                        </m:sSub>
                      </m:e>
                      <m:sup>
                        <m:r>
                          <m:rPr>
                            <m:sty m:val="bi"/>
                          </m:rPr>
                          <w:rPr>
                            <w:rFonts w:ascii="Cambria Math" w:eastAsiaTheme="minorEastAsia" w:hAnsi="Cambria Math" w:cstheme="minorHAnsi"/>
                            <w:sz w:val="20"/>
                            <w:szCs w:val="20"/>
                            <w:lang w:eastAsia="zh-CN"/>
                          </w:rPr>
                          <m:t>r</m:t>
                        </m:r>
                      </m:sup>
                    </m:sSup>
                  </m:e>
                </m:mr>
              </m:m>
            </m:e>
          </m:d>
        </m:oMath>
      </m:oMathPara>
    </w:p>
    <w:p w14:paraId="608694E3" w14:textId="58F7CC59" w:rsidR="00E059A3" w:rsidRDefault="00E059A3" w:rsidP="00C42BBC">
      <w:pPr>
        <w:pStyle w:val="2"/>
        <w:spacing w:before="0" w:afterLines="50"/>
        <w:rPr>
          <w:rFonts w:eastAsiaTheme="minorEastAsia"/>
          <w:lang w:val="en-US"/>
        </w:rPr>
      </w:pPr>
      <w:r>
        <w:rPr>
          <w:rFonts w:eastAsiaTheme="minorEastAsia" w:hint="eastAsia"/>
          <w:lang w:val="en-US"/>
        </w:rPr>
        <w:t xml:space="preserve">CSI </w:t>
      </w:r>
      <w:r w:rsidR="00995B6C">
        <w:rPr>
          <w:rFonts w:eastAsiaTheme="minorEastAsia" w:hint="eastAsia"/>
          <w:lang w:val="en-US"/>
        </w:rPr>
        <w:t xml:space="preserve">resource and </w:t>
      </w:r>
      <w:r>
        <w:rPr>
          <w:rFonts w:eastAsiaTheme="minorEastAsia" w:hint="eastAsia"/>
          <w:lang w:val="en-US"/>
        </w:rPr>
        <w:t>reporting enhancements for c</w:t>
      </w:r>
      <w:r w:rsidRPr="002F0036">
        <w:rPr>
          <w:rFonts w:eastAsiaTheme="minorEastAsia" w:hint="eastAsia"/>
          <w:lang w:val="en-US"/>
        </w:rPr>
        <w:t>oherent-JT</w:t>
      </w:r>
    </w:p>
    <w:p w14:paraId="260AA4B4" w14:textId="77777777" w:rsidR="00E059A3" w:rsidRDefault="00E059A3" w:rsidP="00C42BBC">
      <w:pPr>
        <w:pStyle w:val="a1"/>
        <w:spacing w:afterLines="50"/>
        <w:rPr>
          <w:rFonts w:ascii="Times New Roman" w:eastAsiaTheme="minorEastAsia" w:hAnsi="Times New Roman" w:cs="Times New Roman"/>
          <w:sz w:val="20"/>
          <w:szCs w:val="20"/>
          <w:lang w:eastAsia="zh-CN"/>
        </w:rPr>
      </w:pPr>
      <w:r w:rsidRPr="00697280">
        <w:rPr>
          <w:rFonts w:ascii="Times New Roman" w:eastAsiaTheme="minorEastAsia" w:hAnsi="Times New Roman" w:cs="Times New Roman" w:hint="eastAsia"/>
          <w:sz w:val="20"/>
          <w:szCs w:val="20"/>
          <w:lang w:eastAsia="zh-CN"/>
        </w:rPr>
        <w:t xml:space="preserve">In Rel-17, CSI enhancement for NC-JT schemes has been supported that </w:t>
      </w:r>
      <w:r w:rsidRPr="003A4AC2">
        <w:rPr>
          <w:rFonts w:ascii="Times New Roman" w:eastAsiaTheme="minorEastAsia" w:hAnsi="Times New Roman" w:cs="Times New Roman" w:hint="eastAsia"/>
          <w:sz w:val="20"/>
          <w:szCs w:val="20"/>
          <w:lang w:eastAsia="zh-CN"/>
        </w:rPr>
        <w:t xml:space="preserve">the UE can be configured with </w:t>
      </w:r>
      <w:r w:rsidRPr="00F67EC9">
        <w:rPr>
          <w:rFonts w:ascii="Times New Roman" w:eastAsiaTheme="minorEastAsia" w:hAnsi="Times New Roman" w:cs="Times New Roman" w:hint="eastAsia"/>
          <w:i/>
          <w:sz w:val="20"/>
          <w:szCs w:val="20"/>
          <w:lang w:eastAsia="zh-CN"/>
        </w:rPr>
        <w:t>Ks</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2 NZP CSI-RS resources in a CSI-RS resou</w:t>
      </w:r>
      <w:r>
        <w:rPr>
          <w:rFonts w:ascii="Times New Roman" w:eastAsiaTheme="minorEastAsia" w:hAnsi="Times New Roman" w:cs="Times New Roman" w:hint="eastAsia"/>
          <w:sz w:val="20"/>
          <w:szCs w:val="20"/>
          <w:lang w:eastAsia="zh-CN"/>
        </w:rPr>
        <w:t xml:space="preserve">rce set for CMR and </w:t>
      </w:r>
      <w:r w:rsidRPr="00F67EC9">
        <w:rPr>
          <w:rFonts w:ascii="Times New Roman" w:eastAsiaTheme="minorEastAsia" w:hAnsi="Times New Roman" w:cs="Times New Roman" w:hint="eastAsia"/>
          <w:i/>
          <w:sz w:val="20"/>
          <w:szCs w:val="20"/>
          <w:lang w:eastAsia="zh-CN"/>
        </w:rPr>
        <w:t>N</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1 NZP CSI-RS resource pairs whereas each pair is used for a NCJT measurement hypothesis.</w:t>
      </w:r>
      <w:r w:rsidRPr="00697280">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Then UE can report one CSI for NC-JT and /or X =0, 1, 2 CSIs for S-TRP according to the CSI reporting mode 0/1. For CSI</w:t>
      </w:r>
      <w:r w:rsidRPr="000948AC">
        <w:t xml:space="preserve"> </w:t>
      </w:r>
      <w:r>
        <w:rPr>
          <w:rFonts w:ascii="Times New Roman" w:eastAsiaTheme="minorEastAsia" w:hAnsi="Times New Roman" w:cs="Times New Roman" w:hint="eastAsia"/>
          <w:sz w:val="20"/>
          <w:szCs w:val="20"/>
          <w:lang w:eastAsia="zh-CN"/>
        </w:rPr>
        <w:t>r</w:t>
      </w:r>
      <w:r w:rsidRPr="000948AC">
        <w:rPr>
          <w:rFonts w:ascii="Times New Roman" w:eastAsiaTheme="minorEastAsia" w:hAnsi="Times New Roman" w:cs="Times New Roman"/>
          <w:sz w:val="20"/>
          <w:szCs w:val="20"/>
          <w:lang w:eastAsia="zh-CN"/>
        </w:rPr>
        <w:t xml:space="preserve">eport </w:t>
      </w:r>
      <w:r>
        <w:rPr>
          <w:rFonts w:ascii="Times New Roman" w:eastAsiaTheme="minorEastAsia" w:hAnsi="Times New Roman" w:cs="Times New Roman" w:hint="eastAsia"/>
          <w:sz w:val="20"/>
          <w:szCs w:val="20"/>
          <w:lang w:eastAsia="zh-CN"/>
        </w:rPr>
        <w:t>q</w:t>
      </w:r>
      <w:r w:rsidRPr="000948AC">
        <w:rPr>
          <w:rFonts w:ascii="Times New Roman" w:eastAsiaTheme="minorEastAsia" w:hAnsi="Times New Roman" w:cs="Times New Roman"/>
          <w:sz w:val="20"/>
          <w:szCs w:val="20"/>
          <w:lang w:eastAsia="zh-CN"/>
        </w:rPr>
        <w:t>uantity</w:t>
      </w:r>
      <w:r>
        <w:rPr>
          <w:rFonts w:ascii="Times New Roman" w:eastAsiaTheme="minorEastAsia" w:hAnsi="Times New Roman" w:cs="Times New Roman" w:hint="eastAsia"/>
          <w:sz w:val="20"/>
          <w:szCs w:val="20"/>
          <w:lang w:eastAsia="zh-CN"/>
        </w:rPr>
        <w:t xml:space="preserve"> for NC-JT, UE reports 2 PMIs, 2 RIs, 2 LIs and one CQI per </w:t>
      </w:r>
      <w:proofErr w:type="spellStart"/>
      <w:r>
        <w:rPr>
          <w:rFonts w:ascii="Times New Roman" w:eastAsiaTheme="minorEastAsia" w:hAnsi="Times New Roman" w:cs="Times New Roman" w:hint="eastAsia"/>
          <w:sz w:val="20"/>
          <w:szCs w:val="20"/>
          <w:lang w:eastAsia="zh-CN"/>
        </w:rPr>
        <w:t>codeword</w:t>
      </w:r>
      <w:proofErr w:type="spellEnd"/>
      <w:r>
        <w:rPr>
          <w:rFonts w:ascii="Times New Roman" w:eastAsiaTheme="minorEastAsia" w:hAnsi="Times New Roman" w:cs="Times New Roman" w:hint="eastAsia"/>
          <w:sz w:val="20"/>
          <w:szCs w:val="20"/>
          <w:lang w:eastAsia="zh-CN"/>
        </w:rPr>
        <w:t xml:space="preserve"> based 2 TRPs NC-JT </w:t>
      </w:r>
      <w:r w:rsidRPr="00694EF5">
        <w:rPr>
          <w:rFonts w:ascii="Times New Roman" w:eastAsiaTheme="minorEastAsia" w:hAnsi="Times New Roman" w:cs="Times New Roman"/>
          <w:sz w:val="20"/>
          <w:szCs w:val="20"/>
          <w:lang w:eastAsia="zh-CN"/>
        </w:rPr>
        <w:t>measurement hypotheses</w:t>
      </w:r>
      <w:r>
        <w:rPr>
          <w:rFonts w:ascii="Times New Roman" w:eastAsiaTheme="minorEastAsia" w:hAnsi="Times New Roman" w:cs="Times New Roman" w:hint="eastAsia"/>
          <w:sz w:val="20"/>
          <w:szCs w:val="20"/>
          <w:lang w:eastAsia="zh-CN"/>
        </w:rPr>
        <w:t>.</w:t>
      </w:r>
    </w:p>
    <w:p w14:paraId="49EA895C" w14:textId="138F459E" w:rsidR="00995B6C" w:rsidRDefault="00995B6C"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CSI-RS resources configuration, there are two </w:t>
      </w:r>
      <w:r>
        <w:rPr>
          <w:rFonts w:ascii="Times New Roman" w:eastAsiaTheme="minorEastAsia" w:hAnsi="Times New Roman" w:cs="Times New Roman"/>
          <w:sz w:val="20"/>
          <w:szCs w:val="20"/>
          <w:lang w:eastAsia="zh-CN"/>
        </w:rPr>
        <w:t>following</w:t>
      </w:r>
      <w:r>
        <w:rPr>
          <w:rFonts w:ascii="Times New Roman" w:eastAsiaTheme="minorEastAsia" w:hAnsi="Times New Roman" w:cs="Times New Roman" w:hint="eastAsia"/>
          <w:sz w:val="20"/>
          <w:szCs w:val="20"/>
          <w:lang w:eastAsia="zh-CN"/>
        </w:rPr>
        <w:t xml:space="preserve"> options achieved in the last e-meeting.</w:t>
      </w:r>
    </w:p>
    <w:p w14:paraId="2F84AF9C" w14:textId="5C6F73E8" w:rsidR="00995B6C" w:rsidRPr="00995B6C" w:rsidRDefault="00995B6C" w:rsidP="00C42BBC">
      <w:pPr>
        <w:widowControl/>
        <w:numPr>
          <w:ilvl w:val="0"/>
          <w:numId w:val="9"/>
        </w:numPr>
        <w:spacing w:afterLines="50" w:after="120"/>
        <w:rPr>
          <w:rFonts w:ascii="Times New Roman" w:hAnsi="Times New Roman"/>
          <w:bCs/>
          <w:sz w:val="20"/>
          <w:szCs w:val="21"/>
        </w:rPr>
      </w:pPr>
      <w:r w:rsidRPr="00995B6C">
        <w:rPr>
          <w:rFonts w:ascii="Times New Roman" w:hAnsi="Times New Roman"/>
          <w:bCs/>
          <w:sz w:val="20"/>
          <w:szCs w:val="21"/>
        </w:rPr>
        <w:t>Opt</w:t>
      </w:r>
      <w:r>
        <w:rPr>
          <w:rFonts w:ascii="Times New Roman" w:hAnsi="Times New Roman" w:hint="eastAsia"/>
          <w:bCs/>
          <w:sz w:val="20"/>
          <w:szCs w:val="21"/>
        </w:rPr>
        <w:t xml:space="preserve"> </w:t>
      </w:r>
      <w:r w:rsidRPr="00995B6C">
        <w:rPr>
          <w:rFonts w:ascii="Times New Roman" w:hAnsi="Times New Roman"/>
          <w:bCs/>
          <w:sz w:val="20"/>
          <w:szCs w:val="21"/>
        </w:rPr>
        <w:t>1: 1 NZP CSI-RS resource, max # ports = 32</w:t>
      </w:r>
    </w:p>
    <w:p w14:paraId="4F2C84EB" w14:textId="3ABE74DB" w:rsidR="00995B6C" w:rsidRPr="00995B6C" w:rsidRDefault="00995B6C" w:rsidP="00C42BBC">
      <w:pPr>
        <w:widowControl/>
        <w:numPr>
          <w:ilvl w:val="0"/>
          <w:numId w:val="9"/>
        </w:numPr>
        <w:spacing w:afterLines="50" w:after="120"/>
        <w:rPr>
          <w:rFonts w:ascii="Times New Roman" w:hAnsi="Times New Roman"/>
          <w:bCs/>
          <w:sz w:val="20"/>
          <w:szCs w:val="21"/>
        </w:rPr>
      </w:pPr>
      <w:r w:rsidRPr="00995B6C">
        <w:rPr>
          <w:rFonts w:ascii="Times New Roman" w:hAnsi="Times New Roman"/>
          <w:bCs/>
          <w:sz w:val="20"/>
          <w:szCs w:val="21"/>
        </w:rPr>
        <w:t>Opt</w:t>
      </w:r>
      <w:r>
        <w:rPr>
          <w:rFonts w:ascii="Times New Roman" w:hAnsi="Times New Roman" w:hint="eastAsia"/>
          <w:bCs/>
          <w:sz w:val="20"/>
          <w:szCs w:val="21"/>
        </w:rPr>
        <w:t xml:space="preserve"> </w:t>
      </w:r>
      <w:r w:rsidRPr="00995B6C">
        <w:rPr>
          <w:rFonts w:ascii="Times New Roman" w:hAnsi="Times New Roman"/>
          <w:bCs/>
          <w:sz w:val="20"/>
          <w:szCs w:val="21"/>
        </w:rPr>
        <w:t xml:space="preserve">2: </w:t>
      </w:r>
      <w:r w:rsidRPr="00296B3F">
        <w:rPr>
          <w:rFonts w:ascii="Times New Roman" w:hAnsi="Times New Roman"/>
          <w:bCs/>
          <w:i/>
          <w:sz w:val="20"/>
          <w:szCs w:val="21"/>
        </w:rPr>
        <w:t>K</w:t>
      </w:r>
      <w:r w:rsidRPr="00995B6C">
        <w:rPr>
          <w:rFonts w:ascii="Times New Roman" w:hAnsi="Times New Roman"/>
          <w:bCs/>
          <w:sz w:val="20"/>
          <w:szCs w:val="21"/>
        </w:rPr>
        <w:t xml:space="preserve">&gt;1 NZP CSI-RS resources with the same number of ports (representing </w:t>
      </w:r>
      <w:r w:rsidRPr="00296B3F">
        <w:rPr>
          <w:rFonts w:ascii="Times New Roman" w:hAnsi="Times New Roman"/>
          <w:bCs/>
          <w:i/>
          <w:sz w:val="20"/>
          <w:szCs w:val="21"/>
        </w:rPr>
        <w:t>K</w:t>
      </w:r>
      <w:r w:rsidRPr="00995B6C">
        <w:rPr>
          <w:rFonts w:ascii="Times New Roman" w:hAnsi="Times New Roman"/>
          <w:bCs/>
          <w:sz w:val="20"/>
          <w:szCs w:val="21"/>
        </w:rPr>
        <w:t xml:space="preserve"> TRPs)</w:t>
      </w:r>
    </w:p>
    <w:p w14:paraId="7500CE9D" w14:textId="7BA8B85B" w:rsidR="00E059A3" w:rsidRDefault="00995B6C" w:rsidP="00C42BBC">
      <w:pPr>
        <w:pStyle w:val="a1"/>
        <w:spacing w:afterLines="50"/>
        <w:rPr>
          <w:rFonts w:ascii="Times New Roman" w:eastAsiaTheme="minorEastAsia" w:hAnsi="Times New Roman" w:cs="Times New Roman"/>
          <w:sz w:val="20"/>
          <w:szCs w:val="20"/>
          <w:lang w:eastAsia="zh-CN"/>
        </w:rPr>
      </w:pPr>
      <w:r w:rsidRPr="00995B6C">
        <w:rPr>
          <w:rFonts w:ascii="Times New Roman" w:eastAsiaTheme="minorEastAsia" w:hAnsi="Times New Roman" w:cs="Times New Roman"/>
          <w:sz w:val="20"/>
          <w:szCs w:val="20"/>
          <w:lang w:eastAsia="zh-CN"/>
        </w:rPr>
        <w:t xml:space="preserve">In </w:t>
      </w:r>
      <w:r>
        <w:rPr>
          <w:rFonts w:ascii="Times New Roman" w:eastAsiaTheme="minorEastAsia" w:hAnsi="Times New Roman" w:cs="Times New Roman" w:hint="eastAsia"/>
          <w:sz w:val="20"/>
          <w:szCs w:val="20"/>
          <w:lang w:eastAsia="zh-CN"/>
        </w:rPr>
        <w:t xml:space="preserve">our views, we prefer </w:t>
      </w:r>
      <w:r w:rsidRPr="00995B6C">
        <w:rPr>
          <w:rFonts w:ascii="Times New Roman" w:eastAsiaTheme="minorEastAsia" w:hAnsi="Times New Roman" w:cs="Times New Roman"/>
          <w:sz w:val="20"/>
          <w:szCs w:val="20"/>
          <w:lang w:eastAsia="zh-CN"/>
        </w:rPr>
        <w:t>Opt 2 on each resource representing one TRP</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because</w:t>
      </w:r>
      <w:r>
        <w:rPr>
          <w:rFonts w:ascii="Times New Roman" w:eastAsiaTheme="minorEastAsia" w:hAnsi="Times New Roman" w:cs="Times New Roman" w:hint="eastAsia"/>
          <w:sz w:val="20"/>
          <w:szCs w:val="20"/>
          <w:lang w:eastAsia="zh-CN"/>
        </w:rPr>
        <w:t xml:space="preserve"> of</w:t>
      </w:r>
      <w:r w:rsidRPr="00995B6C">
        <w:rPr>
          <w:rFonts w:ascii="Times New Roman" w:eastAsiaTheme="minorEastAsia" w:hAnsi="Times New Roman" w:cs="Times New Roman"/>
          <w:sz w:val="20"/>
          <w:szCs w:val="20"/>
          <w:lang w:eastAsia="zh-CN"/>
        </w:rPr>
        <w:t xml:space="preserve"> consistency with existing QCL assumption and Rel-17 MTRP CMR configuration. </w:t>
      </w:r>
      <w:r>
        <w:rPr>
          <w:rFonts w:ascii="Times New Roman" w:eastAsiaTheme="minorEastAsia" w:hAnsi="Times New Roman" w:cs="Times New Roman" w:hint="eastAsia"/>
          <w:sz w:val="20"/>
          <w:szCs w:val="20"/>
          <w:lang w:eastAsia="zh-CN"/>
        </w:rPr>
        <w:t>Furthermore, another issue is whether to restrict t</w:t>
      </w:r>
      <w:r w:rsidRPr="00995B6C">
        <w:rPr>
          <w:rFonts w:ascii="Times New Roman" w:eastAsiaTheme="minorEastAsia" w:hAnsi="Times New Roman" w:cs="Times New Roman"/>
          <w:sz w:val="20"/>
          <w:szCs w:val="20"/>
          <w:lang w:eastAsia="zh-CN"/>
        </w:rPr>
        <w:t>he maximum number of ports per resource and the total number of ports across all resources</w:t>
      </w:r>
      <w:r>
        <w:rPr>
          <w:rFonts w:ascii="Times New Roman" w:eastAsiaTheme="minorEastAsia" w:hAnsi="Times New Roman" w:cs="Times New Roman" w:hint="eastAsia"/>
          <w:sz w:val="20"/>
          <w:szCs w:val="20"/>
          <w:lang w:eastAsia="zh-CN"/>
        </w:rPr>
        <w:t>. S</w:t>
      </w:r>
      <w:r w:rsidRPr="00995B6C">
        <w:rPr>
          <w:rFonts w:ascii="Times New Roman" w:eastAsiaTheme="minorEastAsia" w:hAnsi="Times New Roman" w:cs="Times New Roman"/>
          <w:sz w:val="20"/>
          <w:szCs w:val="20"/>
          <w:lang w:eastAsia="zh-CN"/>
        </w:rPr>
        <w:t xml:space="preserve">ince there are usually 32- port </w:t>
      </w:r>
      <w:proofErr w:type="spellStart"/>
      <w:r w:rsidRPr="00995B6C">
        <w:rPr>
          <w:rFonts w:ascii="Times New Roman" w:eastAsiaTheme="minorEastAsia" w:hAnsi="Times New Roman" w:cs="Times New Roman"/>
          <w:sz w:val="20"/>
          <w:szCs w:val="20"/>
          <w:lang w:eastAsia="zh-CN"/>
        </w:rPr>
        <w:t>gNB</w:t>
      </w:r>
      <w:proofErr w:type="spellEnd"/>
      <w:r w:rsidRPr="00995B6C">
        <w:rPr>
          <w:rFonts w:ascii="Times New Roman" w:eastAsiaTheme="minorEastAsia" w:hAnsi="Times New Roman" w:cs="Times New Roman"/>
          <w:sz w:val="20"/>
          <w:szCs w:val="20"/>
          <w:lang w:eastAsia="zh-CN"/>
        </w:rPr>
        <w:t xml:space="preserve"> deployments in the existing NR system, no restriction should be added on the total number of ports across all resources in order to efficiently achieve CJT enhancement through reusing the existing </w:t>
      </w:r>
      <w:proofErr w:type="spellStart"/>
      <w:r w:rsidRPr="00995B6C">
        <w:rPr>
          <w:rFonts w:ascii="Times New Roman" w:eastAsiaTheme="minorEastAsia" w:hAnsi="Times New Roman" w:cs="Times New Roman"/>
          <w:sz w:val="20"/>
          <w:szCs w:val="20"/>
          <w:lang w:eastAsia="zh-CN"/>
        </w:rPr>
        <w:t>gNB</w:t>
      </w:r>
      <w:proofErr w:type="spellEnd"/>
      <w:r w:rsidRPr="00995B6C">
        <w:rPr>
          <w:rFonts w:ascii="Times New Roman" w:eastAsiaTheme="minorEastAsia" w:hAnsi="Times New Roman" w:cs="Times New Roman"/>
          <w:sz w:val="20"/>
          <w:szCs w:val="20"/>
          <w:lang w:eastAsia="zh-CN"/>
        </w:rPr>
        <w:t xml:space="preserve"> deployments.</w:t>
      </w:r>
    </w:p>
    <w:p w14:paraId="6F9462B8" w14:textId="54E70DFF" w:rsidR="002F22F7" w:rsidRPr="002E43C3" w:rsidRDefault="0041239A"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15</w:t>
      </w:r>
      <w:r w:rsidR="002F22F7" w:rsidRPr="002E43C3">
        <w:rPr>
          <w:rFonts w:ascii="Times New Roman" w:hAnsi="Times New Roman" w:cs="Times New Roman"/>
          <w:b/>
          <w:sz w:val="20"/>
          <w:szCs w:val="20"/>
        </w:rPr>
        <w:t>:</w:t>
      </w:r>
      <w:r w:rsidR="002F22F7" w:rsidRPr="002E43C3">
        <w:rPr>
          <w:rFonts w:eastAsiaTheme="minorEastAsia"/>
          <w:kern w:val="2"/>
          <w:sz w:val="21"/>
          <w:lang w:eastAsia="zh-CN"/>
        </w:rPr>
        <w:t xml:space="preserve"> </w:t>
      </w:r>
    </w:p>
    <w:p w14:paraId="6500ED16" w14:textId="345EC210" w:rsidR="002F22F7" w:rsidRPr="002E43C3" w:rsidRDefault="002F22F7"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sidR="0021507A">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Opt 2 on each resource representing one TRP</w:t>
      </w:r>
      <w:r w:rsidRPr="002E43C3">
        <w:rPr>
          <w:rFonts w:ascii="Times New Roman" w:hAnsi="Times New Roman" w:cs="Times New Roman" w:hint="eastAsia"/>
          <w:b/>
          <w:sz w:val="20"/>
          <w:szCs w:val="20"/>
        </w:rPr>
        <w:t xml:space="preserve"> is preferred. In addition, </w:t>
      </w:r>
      <w:r w:rsidRPr="002E43C3">
        <w:rPr>
          <w:rFonts w:ascii="Times New Roman" w:hAnsi="Times New Roman" w:cs="Times New Roman"/>
          <w:b/>
          <w:sz w:val="20"/>
          <w:szCs w:val="20"/>
        </w:rPr>
        <w:t>no restriction should be added on the total number of ports across all resources.</w:t>
      </w:r>
      <w:r w:rsidRPr="002E43C3">
        <w:rPr>
          <w:rFonts w:ascii="Times New Roman" w:hAnsi="Times New Roman" w:cs="Times New Roman" w:hint="eastAsia"/>
          <w:sz w:val="20"/>
          <w:szCs w:val="20"/>
        </w:rPr>
        <w:t xml:space="preserve"> </w:t>
      </w:r>
    </w:p>
    <w:p w14:paraId="39D0060F" w14:textId="1539B1AE" w:rsidR="00D2015D" w:rsidRDefault="00D2015D" w:rsidP="00C42BBC">
      <w:pPr>
        <w:pStyle w:val="a1"/>
        <w:spacing w:afterLines="50"/>
        <w:rPr>
          <w:rFonts w:ascii="Times New Roman" w:eastAsiaTheme="minorEastAsia" w:hAnsi="Times New Roman"/>
          <w:bCs/>
          <w:kern w:val="2"/>
          <w:sz w:val="20"/>
          <w:szCs w:val="21"/>
          <w:lang w:eastAsia="zh-CN"/>
        </w:rPr>
      </w:pPr>
      <w:r>
        <w:rPr>
          <w:rFonts w:ascii="Times New Roman" w:eastAsiaTheme="minorEastAsia" w:hAnsi="Times New Roman" w:cs="Times New Roman" w:hint="eastAsia"/>
          <w:sz w:val="20"/>
          <w:szCs w:val="20"/>
          <w:lang w:eastAsia="zh-CN"/>
        </w:rPr>
        <w:t xml:space="preserve">Based the preferred </w:t>
      </w:r>
      <w:r w:rsidRPr="00995B6C">
        <w:rPr>
          <w:rFonts w:ascii="Times New Roman" w:eastAsiaTheme="minorEastAsia" w:hAnsi="Times New Roman"/>
          <w:bCs/>
          <w:kern w:val="2"/>
          <w:sz w:val="20"/>
          <w:szCs w:val="21"/>
          <w:lang w:eastAsia="zh-CN"/>
        </w:rPr>
        <w:t>Opt</w:t>
      </w:r>
      <w:r>
        <w:rPr>
          <w:rFonts w:ascii="Times New Roman" w:hAnsi="Times New Roman" w:hint="eastAsia"/>
          <w:bCs/>
          <w:sz w:val="20"/>
          <w:szCs w:val="21"/>
        </w:rPr>
        <w:t xml:space="preserve"> </w:t>
      </w:r>
      <w:r w:rsidRPr="00995B6C">
        <w:rPr>
          <w:rFonts w:ascii="Times New Roman" w:eastAsiaTheme="minorEastAsia" w:hAnsi="Times New Roman"/>
          <w:bCs/>
          <w:kern w:val="2"/>
          <w:sz w:val="20"/>
          <w:szCs w:val="21"/>
          <w:lang w:eastAsia="zh-CN"/>
        </w:rPr>
        <w:t>2</w:t>
      </w:r>
      <w:r w:rsidRPr="00D2015D">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for the CSI-RS resources configuration</w:t>
      </w:r>
      <w:r>
        <w:rPr>
          <w:rFonts w:ascii="Times New Roman" w:eastAsiaTheme="minorEastAsia" w:hAnsi="Times New Roman" w:cs="Times New Roman" w:hint="eastAsia"/>
          <w:sz w:val="20"/>
          <w:szCs w:val="20"/>
          <w:lang w:val="en-GB" w:eastAsia="zh-CN"/>
        </w:rPr>
        <w:t>, i</w:t>
      </w:r>
      <w:r w:rsidRPr="00D2015D">
        <w:rPr>
          <w:rFonts w:ascii="Times New Roman" w:eastAsiaTheme="minorEastAsia" w:hAnsi="Times New Roman" w:cs="Times New Roman"/>
          <w:sz w:val="20"/>
          <w:szCs w:val="20"/>
          <w:lang w:val="en-GB" w:eastAsia="zh-CN"/>
        </w:rPr>
        <w:t>n order to better measure and select</w:t>
      </w:r>
      <w:r>
        <w:rPr>
          <w:rFonts w:ascii="Times New Roman" w:eastAsiaTheme="minorEastAsia" w:hAnsi="Times New Roman" w:cs="Times New Roman" w:hint="eastAsia"/>
          <w:sz w:val="20"/>
          <w:szCs w:val="20"/>
          <w:lang w:val="en-GB" w:eastAsia="zh-CN"/>
        </w:rPr>
        <w:t xml:space="preserve"> </w:t>
      </w:r>
      <w:r w:rsidRPr="00F67EC9">
        <w:rPr>
          <w:rFonts w:ascii="Times New Roman" w:eastAsiaTheme="minorEastAsia" w:hAnsi="Times New Roman" w:cs="Times New Roman" w:hint="eastAsia"/>
          <w:i/>
          <w:sz w:val="20"/>
          <w:szCs w:val="20"/>
          <w:lang w:val="en-GB" w:eastAsia="zh-CN"/>
        </w:rPr>
        <w:t>N</w:t>
      </w:r>
      <w:r>
        <w:rPr>
          <w:rFonts w:ascii="Times New Roman" w:eastAsiaTheme="minorEastAsia" w:hAnsi="Times New Roman" w:cs="Times New Roman" w:hint="eastAsia"/>
          <w:sz w:val="20"/>
          <w:szCs w:val="20"/>
          <w:lang w:val="en-GB" w:eastAsia="zh-CN"/>
        </w:rPr>
        <w:t xml:space="preserve"> TRPs for </w:t>
      </w:r>
      <w:r w:rsidR="00392971">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hint="eastAsia"/>
          <w:sz w:val="20"/>
          <w:szCs w:val="20"/>
          <w:lang w:val="en-GB" w:eastAsia="zh-CN"/>
        </w:rPr>
        <w:t>oherent joint transmission through the</w:t>
      </w:r>
      <w:r w:rsidRPr="00D2015D">
        <w:rPr>
          <w:rFonts w:ascii="Times New Roman" w:eastAsiaTheme="minorEastAsia" w:hAnsi="Times New Roman" w:cs="Times New Roman"/>
          <w:sz w:val="20"/>
          <w:szCs w:val="20"/>
          <w:lang w:val="en-GB" w:eastAsia="zh-CN"/>
        </w:rPr>
        <w:t xml:space="preserve"> large-scale information</w:t>
      </w:r>
      <w:r>
        <w:rPr>
          <w:rFonts w:ascii="Times New Roman" w:eastAsiaTheme="minorEastAsia" w:hAnsi="Times New Roman" w:cs="Times New Roman" w:hint="eastAsia"/>
          <w:sz w:val="20"/>
          <w:szCs w:val="20"/>
          <w:lang w:val="en-GB" w:eastAsia="zh-CN"/>
        </w:rPr>
        <w:t xml:space="preserve">, </w:t>
      </w:r>
      <w:r w:rsidRPr="00F67EC9">
        <w:rPr>
          <w:rFonts w:ascii="Times New Roman" w:eastAsiaTheme="minorEastAsia" w:hAnsi="Times New Roman" w:cs="Times New Roman" w:hint="eastAsia"/>
          <w:i/>
          <w:sz w:val="20"/>
          <w:szCs w:val="20"/>
          <w:lang w:val="en-GB" w:eastAsia="zh-CN"/>
        </w:rPr>
        <w:t>K</w:t>
      </w:r>
      <w:r>
        <w:rPr>
          <w:rFonts w:ascii="Times New Roman" w:eastAsiaTheme="minorEastAsia" w:hAnsi="Times New Roman" w:cs="Times New Roman" w:hint="eastAsia"/>
          <w:sz w:val="20"/>
          <w:szCs w:val="20"/>
          <w:lang w:val="en-GB" w:eastAsia="zh-CN"/>
        </w:rPr>
        <w:t xml:space="preserve"> resources </w:t>
      </w:r>
      <w:r w:rsidR="00486DA4">
        <w:rPr>
          <w:rFonts w:ascii="Times New Roman" w:eastAsiaTheme="minorEastAsia" w:hAnsi="Times New Roman" w:cs="Times New Roman" w:hint="eastAsia"/>
          <w:sz w:val="20"/>
          <w:szCs w:val="20"/>
          <w:lang w:val="en-GB" w:eastAsia="zh-CN"/>
        </w:rPr>
        <w:t xml:space="preserve">or resource groups </w:t>
      </w:r>
      <w:r>
        <w:rPr>
          <w:rFonts w:ascii="Times New Roman" w:eastAsiaTheme="minorEastAsia" w:hAnsi="Times New Roman" w:cs="Times New Roman" w:hint="eastAsia"/>
          <w:sz w:val="20"/>
          <w:szCs w:val="20"/>
          <w:lang w:val="en-GB" w:eastAsia="zh-CN"/>
        </w:rPr>
        <w:t>can be configured</w:t>
      </w:r>
      <w:r w:rsidRPr="00D2015D">
        <w:rPr>
          <w:rFonts w:ascii="Times New Roman" w:eastAsiaTheme="minorEastAsia" w:hAnsi="Times New Roman" w:cs="Times New Roman"/>
          <w:sz w:val="20"/>
          <w:szCs w:val="20"/>
          <w:lang w:val="en-GB" w:eastAsia="zh-CN"/>
        </w:rPr>
        <w:t xml:space="preserve"> </w:t>
      </w:r>
      <w:r>
        <w:rPr>
          <w:rFonts w:ascii="Times New Roman" w:eastAsiaTheme="minorEastAsia" w:hAnsi="Times New Roman" w:hint="eastAsia"/>
          <w:bCs/>
          <w:kern w:val="2"/>
          <w:sz w:val="20"/>
          <w:szCs w:val="21"/>
          <w:lang w:eastAsia="zh-CN"/>
        </w:rPr>
        <w:t xml:space="preserve">in a CSI-RS resource set. As shown in </w:t>
      </w:r>
      <w:r w:rsidR="005B4CE7" w:rsidRPr="005B4CE7">
        <w:rPr>
          <w:rFonts w:ascii="Times New Roman" w:eastAsiaTheme="minorEastAsia" w:hAnsi="Times New Roman" w:cs="Times New Roman"/>
          <w:bCs/>
          <w:color w:val="000000" w:themeColor="text1"/>
          <w:kern w:val="2"/>
          <w:sz w:val="20"/>
          <w:szCs w:val="21"/>
          <w:lang w:eastAsia="zh-CN"/>
        </w:rPr>
        <w:fldChar w:fldCharType="begin"/>
      </w:r>
      <w:r w:rsidR="005B4CE7" w:rsidRPr="005B4CE7">
        <w:rPr>
          <w:rFonts w:ascii="Times New Roman" w:eastAsiaTheme="minorEastAsia" w:hAnsi="Times New Roman" w:cs="Times New Roman"/>
          <w:bCs/>
          <w:color w:val="000000" w:themeColor="text1"/>
          <w:kern w:val="2"/>
          <w:sz w:val="20"/>
          <w:szCs w:val="21"/>
          <w:lang w:eastAsia="zh-CN"/>
        </w:rPr>
        <w:instrText xml:space="preserve"> REF _Ref111213107 \h  \* MERGEFORMAT </w:instrText>
      </w:r>
      <w:r w:rsidR="005B4CE7" w:rsidRPr="005B4CE7">
        <w:rPr>
          <w:rFonts w:ascii="Times New Roman" w:eastAsiaTheme="minorEastAsia" w:hAnsi="Times New Roman" w:cs="Times New Roman"/>
          <w:bCs/>
          <w:color w:val="000000" w:themeColor="text1"/>
          <w:kern w:val="2"/>
          <w:sz w:val="20"/>
          <w:szCs w:val="21"/>
          <w:lang w:eastAsia="zh-CN"/>
        </w:rPr>
      </w:r>
      <w:r w:rsidR="005B4CE7" w:rsidRPr="005B4CE7">
        <w:rPr>
          <w:rFonts w:ascii="Times New Roman" w:eastAsiaTheme="minorEastAsia" w:hAnsi="Times New Roman" w:cs="Times New Roman"/>
          <w:bCs/>
          <w:color w:val="000000" w:themeColor="text1"/>
          <w:kern w:val="2"/>
          <w:sz w:val="20"/>
          <w:szCs w:val="21"/>
          <w:lang w:eastAsia="zh-CN"/>
        </w:rPr>
        <w:fldChar w:fldCharType="separate"/>
      </w:r>
      <w:r w:rsidR="005B4CE7" w:rsidRPr="005B4CE7">
        <w:rPr>
          <w:rFonts w:ascii="Times New Roman" w:hAnsi="Times New Roman" w:cs="Times New Roman"/>
          <w:color w:val="000000" w:themeColor="text1"/>
          <w:sz w:val="20"/>
          <w:szCs w:val="20"/>
        </w:rPr>
        <w:t xml:space="preserve">Figure </w:t>
      </w:r>
      <w:r w:rsidR="005B4CE7" w:rsidRPr="005B4CE7">
        <w:rPr>
          <w:rFonts w:ascii="Times New Roman" w:hAnsi="Times New Roman" w:cs="Times New Roman"/>
          <w:noProof/>
          <w:color w:val="000000" w:themeColor="text1"/>
          <w:sz w:val="20"/>
          <w:szCs w:val="20"/>
        </w:rPr>
        <w:t>4</w:t>
      </w:r>
      <w:r w:rsidR="005B4CE7" w:rsidRPr="005B4CE7">
        <w:rPr>
          <w:rFonts w:ascii="Times New Roman" w:eastAsiaTheme="minorEastAsia" w:hAnsi="Times New Roman" w:cs="Times New Roman"/>
          <w:bCs/>
          <w:color w:val="000000" w:themeColor="text1"/>
          <w:kern w:val="2"/>
          <w:sz w:val="20"/>
          <w:szCs w:val="21"/>
          <w:lang w:eastAsia="zh-CN"/>
        </w:rPr>
        <w:fldChar w:fldCharType="end"/>
      </w:r>
      <w:r w:rsidR="00E46B6B" w:rsidRPr="005B4CE7">
        <w:rPr>
          <w:rFonts w:ascii="Times New Roman" w:eastAsiaTheme="minorEastAsia" w:hAnsi="Times New Roman" w:cs="Times New Roman"/>
          <w:bCs/>
          <w:color w:val="000000" w:themeColor="text1"/>
          <w:kern w:val="2"/>
          <w:sz w:val="20"/>
          <w:szCs w:val="21"/>
          <w:lang w:eastAsia="zh-CN"/>
        </w:rPr>
        <w:t xml:space="preserve"> </w:t>
      </w:r>
      <w:r w:rsidR="00E46B6B">
        <w:rPr>
          <w:rFonts w:ascii="Times New Roman" w:eastAsiaTheme="minorEastAsia" w:hAnsi="Times New Roman" w:hint="eastAsia"/>
          <w:bCs/>
          <w:kern w:val="2"/>
          <w:sz w:val="20"/>
          <w:szCs w:val="21"/>
          <w:lang w:eastAsia="zh-CN"/>
        </w:rPr>
        <w:t xml:space="preserve">and </w:t>
      </w:r>
      <w:r w:rsidR="00A421CA" w:rsidRPr="00A421CA">
        <w:rPr>
          <w:rFonts w:ascii="Times New Roman" w:eastAsiaTheme="minorEastAsia" w:hAnsi="Times New Roman" w:cs="Times New Roman"/>
          <w:bCs/>
          <w:kern w:val="2"/>
          <w:sz w:val="20"/>
          <w:szCs w:val="21"/>
          <w:lang w:eastAsia="zh-CN"/>
        </w:rPr>
        <w:fldChar w:fldCharType="begin"/>
      </w:r>
      <w:r w:rsidR="00A421CA" w:rsidRPr="00A421CA">
        <w:rPr>
          <w:rFonts w:ascii="Times New Roman" w:eastAsiaTheme="minorEastAsia" w:hAnsi="Times New Roman" w:cs="Times New Roman"/>
          <w:bCs/>
          <w:kern w:val="2"/>
          <w:sz w:val="20"/>
          <w:szCs w:val="21"/>
          <w:lang w:eastAsia="zh-CN"/>
        </w:rPr>
        <w:instrText xml:space="preserve"> REF _Ref111213173 \h  \* MERGEFORMAT </w:instrText>
      </w:r>
      <w:r w:rsidR="00A421CA" w:rsidRPr="00A421CA">
        <w:rPr>
          <w:rFonts w:ascii="Times New Roman" w:eastAsiaTheme="minorEastAsia" w:hAnsi="Times New Roman" w:cs="Times New Roman"/>
          <w:bCs/>
          <w:kern w:val="2"/>
          <w:sz w:val="20"/>
          <w:szCs w:val="21"/>
          <w:lang w:eastAsia="zh-CN"/>
        </w:rPr>
      </w:r>
      <w:r w:rsidR="00A421CA" w:rsidRPr="00A421CA">
        <w:rPr>
          <w:rFonts w:ascii="Times New Roman" w:eastAsiaTheme="minorEastAsia" w:hAnsi="Times New Roman" w:cs="Times New Roman"/>
          <w:bCs/>
          <w:kern w:val="2"/>
          <w:sz w:val="20"/>
          <w:szCs w:val="21"/>
          <w:lang w:eastAsia="zh-CN"/>
        </w:rPr>
        <w:fldChar w:fldCharType="separate"/>
      </w:r>
      <w:r w:rsidR="00A421CA" w:rsidRPr="00A421CA">
        <w:rPr>
          <w:rFonts w:ascii="Times New Roman" w:hAnsi="Times New Roman" w:cs="Times New Roman"/>
          <w:color w:val="000000" w:themeColor="text1"/>
          <w:sz w:val="20"/>
          <w:szCs w:val="20"/>
        </w:rPr>
        <w:t xml:space="preserve">Figure </w:t>
      </w:r>
      <w:r w:rsidR="00A421CA" w:rsidRPr="00A421CA">
        <w:rPr>
          <w:rFonts w:ascii="Times New Roman" w:hAnsi="Times New Roman" w:cs="Times New Roman"/>
          <w:noProof/>
          <w:color w:val="000000" w:themeColor="text1"/>
          <w:sz w:val="20"/>
          <w:szCs w:val="20"/>
        </w:rPr>
        <w:t>5</w:t>
      </w:r>
      <w:r w:rsidR="00A421CA" w:rsidRPr="00A421CA">
        <w:rPr>
          <w:rFonts w:ascii="Times New Roman" w:eastAsiaTheme="minorEastAsia" w:hAnsi="Times New Roman" w:cs="Times New Roman"/>
          <w:bCs/>
          <w:kern w:val="2"/>
          <w:sz w:val="20"/>
          <w:szCs w:val="21"/>
          <w:lang w:eastAsia="zh-CN"/>
        </w:rPr>
        <w:fldChar w:fldCharType="end"/>
      </w:r>
      <w:r w:rsidR="00DB327A" w:rsidRPr="00A421CA">
        <w:rPr>
          <w:rFonts w:ascii="Times New Roman" w:eastAsiaTheme="minorEastAsia" w:hAnsi="Times New Roman" w:cs="Times New Roman"/>
          <w:bCs/>
          <w:kern w:val="2"/>
          <w:sz w:val="20"/>
          <w:szCs w:val="21"/>
          <w:lang w:eastAsia="zh-CN"/>
        </w:rPr>
        <w:t>,</w:t>
      </w:r>
      <w:r w:rsidR="00E46B6B">
        <w:rPr>
          <w:rFonts w:ascii="Times New Roman" w:eastAsiaTheme="minorEastAsia" w:hAnsi="Times New Roman" w:hint="eastAsia"/>
          <w:bCs/>
          <w:kern w:val="2"/>
          <w:sz w:val="20"/>
          <w:szCs w:val="21"/>
          <w:lang w:eastAsia="zh-CN"/>
        </w:rPr>
        <w:t xml:space="preserve"> configuration 1-</w:t>
      </w:r>
      <w:proofErr w:type="gramStart"/>
      <w:r w:rsidR="00E46B6B">
        <w:rPr>
          <w:rFonts w:ascii="Times New Roman" w:eastAsiaTheme="minorEastAsia" w:hAnsi="Times New Roman" w:hint="eastAsia"/>
          <w:bCs/>
          <w:kern w:val="2"/>
          <w:sz w:val="20"/>
          <w:szCs w:val="21"/>
          <w:lang w:eastAsia="zh-CN"/>
        </w:rPr>
        <w:t>a and</w:t>
      </w:r>
      <w:proofErr w:type="gramEnd"/>
      <w:r w:rsidR="00E46B6B">
        <w:rPr>
          <w:rFonts w:ascii="Times New Roman" w:eastAsiaTheme="minorEastAsia" w:hAnsi="Times New Roman" w:hint="eastAsia"/>
          <w:bCs/>
          <w:kern w:val="2"/>
          <w:sz w:val="20"/>
          <w:szCs w:val="21"/>
          <w:lang w:eastAsia="zh-CN"/>
        </w:rPr>
        <w:t xml:space="preserve"> 1-b</w:t>
      </w:r>
      <w:r w:rsidR="00D66289">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are</w:t>
      </w:r>
      <w:r w:rsidR="00D66289">
        <w:rPr>
          <w:rFonts w:ascii="Times New Roman" w:eastAsiaTheme="minorEastAsia" w:hAnsi="Times New Roman" w:hint="eastAsia"/>
          <w:bCs/>
          <w:kern w:val="2"/>
          <w:sz w:val="20"/>
          <w:szCs w:val="21"/>
          <w:lang w:eastAsia="zh-CN"/>
        </w:rPr>
        <w:t xml:space="preserve"> provided for </w:t>
      </w:r>
      <w:r w:rsidR="00D66289" w:rsidRPr="00F67EC9">
        <w:rPr>
          <w:rFonts w:ascii="Times New Roman" w:eastAsiaTheme="minorEastAsia" w:hAnsi="Times New Roman" w:hint="eastAsia"/>
          <w:bCs/>
          <w:i/>
          <w:kern w:val="2"/>
          <w:sz w:val="20"/>
          <w:szCs w:val="21"/>
          <w:lang w:eastAsia="zh-CN"/>
        </w:rPr>
        <w:t>K</w:t>
      </w:r>
      <w:r w:rsidR="00D66289">
        <w:rPr>
          <w:rFonts w:ascii="Times New Roman" w:eastAsiaTheme="minorEastAsia" w:hAnsi="Times New Roman" w:hint="eastAsia"/>
          <w:bCs/>
          <w:kern w:val="2"/>
          <w:sz w:val="20"/>
          <w:szCs w:val="21"/>
          <w:lang w:eastAsia="zh-CN"/>
        </w:rPr>
        <w:t xml:space="preserve"> resources and </w:t>
      </w:r>
      <w:r w:rsidR="00D66289">
        <w:rPr>
          <w:rFonts w:ascii="Times New Roman" w:eastAsiaTheme="minorEastAsia" w:hAnsi="Times New Roman"/>
          <w:bCs/>
          <w:kern w:val="2"/>
          <w:sz w:val="20"/>
          <w:szCs w:val="21"/>
          <w:lang w:eastAsia="zh-CN"/>
        </w:rPr>
        <w:t>additional</w:t>
      </w:r>
      <w:r w:rsidR="00E46B6B">
        <w:rPr>
          <w:rFonts w:ascii="Times New Roman" w:eastAsiaTheme="minorEastAsia" w:hAnsi="Times New Roman" w:hint="eastAsia"/>
          <w:bCs/>
          <w:kern w:val="2"/>
          <w:sz w:val="20"/>
          <w:szCs w:val="21"/>
          <w:lang w:eastAsia="zh-CN"/>
        </w:rPr>
        <w:t xml:space="preserve"> pair indication; </w:t>
      </w:r>
      <w:r w:rsidR="00DB327A">
        <w:rPr>
          <w:rFonts w:ascii="Times New Roman" w:eastAsiaTheme="minorEastAsia" w:hAnsi="Times New Roman" w:hint="eastAsia"/>
          <w:bCs/>
          <w:kern w:val="2"/>
          <w:sz w:val="20"/>
          <w:szCs w:val="21"/>
          <w:lang w:eastAsia="zh-CN"/>
        </w:rPr>
        <w:t>in</w:t>
      </w:r>
      <w:r w:rsidR="00E46B6B">
        <w:rPr>
          <w:rFonts w:ascii="Times New Roman" w:eastAsiaTheme="minorEastAsia" w:hAnsi="Times New Roman" w:hint="eastAsia"/>
          <w:bCs/>
          <w:kern w:val="2"/>
          <w:sz w:val="20"/>
          <w:szCs w:val="21"/>
          <w:lang w:eastAsia="zh-CN"/>
        </w:rPr>
        <w:t xml:space="preserve"> </w:t>
      </w:r>
      <w:r w:rsidR="006117F7" w:rsidRPr="006117F7">
        <w:rPr>
          <w:rFonts w:ascii="Times New Roman" w:eastAsiaTheme="minorEastAsia" w:hAnsi="Times New Roman" w:cs="Times New Roman"/>
          <w:bCs/>
          <w:kern w:val="2"/>
          <w:sz w:val="20"/>
          <w:szCs w:val="21"/>
          <w:lang w:eastAsia="zh-CN"/>
        </w:rPr>
        <w:fldChar w:fldCharType="begin"/>
      </w:r>
      <w:r w:rsidR="006117F7" w:rsidRPr="006117F7">
        <w:rPr>
          <w:rFonts w:ascii="Times New Roman" w:eastAsiaTheme="minorEastAsia" w:hAnsi="Times New Roman" w:cs="Times New Roman"/>
          <w:bCs/>
          <w:kern w:val="2"/>
          <w:sz w:val="20"/>
          <w:szCs w:val="21"/>
          <w:lang w:eastAsia="zh-CN"/>
        </w:rPr>
        <w:instrText xml:space="preserve"> REF _Ref111213270 \h  \* MERGEFORMAT </w:instrText>
      </w:r>
      <w:r w:rsidR="006117F7" w:rsidRPr="006117F7">
        <w:rPr>
          <w:rFonts w:ascii="Times New Roman" w:eastAsiaTheme="minorEastAsia" w:hAnsi="Times New Roman" w:cs="Times New Roman"/>
          <w:bCs/>
          <w:kern w:val="2"/>
          <w:sz w:val="20"/>
          <w:szCs w:val="21"/>
          <w:lang w:eastAsia="zh-CN"/>
        </w:rPr>
      </w:r>
      <w:r w:rsidR="006117F7" w:rsidRPr="006117F7">
        <w:rPr>
          <w:rFonts w:ascii="Times New Roman" w:eastAsiaTheme="minorEastAsia" w:hAnsi="Times New Roman" w:cs="Times New Roman"/>
          <w:bCs/>
          <w:kern w:val="2"/>
          <w:sz w:val="20"/>
          <w:szCs w:val="21"/>
          <w:lang w:eastAsia="zh-CN"/>
        </w:rPr>
        <w:fldChar w:fldCharType="separate"/>
      </w:r>
      <w:r w:rsidR="006117F7" w:rsidRPr="006117F7">
        <w:rPr>
          <w:rFonts w:ascii="Times New Roman" w:hAnsi="Times New Roman" w:cs="Times New Roman"/>
          <w:color w:val="000000" w:themeColor="text1"/>
          <w:sz w:val="20"/>
          <w:szCs w:val="20"/>
        </w:rPr>
        <w:t xml:space="preserve">Figure </w:t>
      </w:r>
      <w:r w:rsidR="006117F7" w:rsidRPr="006117F7">
        <w:rPr>
          <w:rFonts w:ascii="Times New Roman" w:hAnsi="Times New Roman" w:cs="Times New Roman"/>
          <w:noProof/>
          <w:color w:val="000000" w:themeColor="text1"/>
          <w:sz w:val="20"/>
          <w:szCs w:val="20"/>
        </w:rPr>
        <w:t>6</w:t>
      </w:r>
      <w:r w:rsidR="006117F7" w:rsidRPr="006117F7">
        <w:rPr>
          <w:rFonts w:ascii="Times New Roman" w:eastAsiaTheme="minorEastAsia" w:hAnsi="Times New Roman" w:cs="Times New Roman"/>
          <w:bCs/>
          <w:kern w:val="2"/>
          <w:sz w:val="20"/>
          <w:szCs w:val="21"/>
          <w:lang w:eastAsia="zh-CN"/>
        </w:rPr>
        <w:fldChar w:fldCharType="end"/>
      </w:r>
      <w:r w:rsidR="00A421CA">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and</w:t>
      </w:r>
      <w:r w:rsidR="00A421CA">
        <w:rPr>
          <w:rFonts w:ascii="Times New Roman" w:eastAsiaTheme="minorEastAsia" w:hAnsi="Times New Roman" w:hint="eastAsia"/>
          <w:bCs/>
          <w:kern w:val="2"/>
          <w:sz w:val="20"/>
          <w:szCs w:val="21"/>
          <w:lang w:eastAsia="zh-CN"/>
        </w:rPr>
        <w:t xml:space="preserve"> </w:t>
      </w:r>
      <w:r w:rsidR="006117F7" w:rsidRPr="006117F7">
        <w:rPr>
          <w:rFonts w:ascii="Times New Roman" w:eastAsiaTheme="minorEastAsia" w:hAnsi="Times New Roman" w:cs="Times New Roman"/>
          <w:bCs/>
          <w:kern w:val="2"/>
          <w:sz w:val="20"/>
          <w:szCs w:val="21"/>
          <w:lang w:eastAsia="zh-CN"/>
        </w:rPr>
        <w:fldChar w:fldCharType="begin"/>
      </w:r>
      <w:r w:rsidR="006117F7" w:rsidRPr="006117F7">
        <w:rPr>
          <w:rFonts w:ascii="Times New Roman" w:eastAsiaTheme="minorEastAsia" w:hAnsi="Times New Roman" w:cs="Times New Roman"/>
          <w:bCs/>
          <w:kern w:val="2"/>
          <w:sz w:val="20"/>
          <w:szCs w:val="21"/>
          <w:lang w:eastAsia="zh-CN"/>
        </w:rPr>
        <w:instrText xml:space="preserve"> REF _Ref111213284 \h  \* MERGEFORMAT </w:instrText>
      </w:r>
      <w:r w:rsidR="006117F7" w:rsidRPr="006117F7">
        <w:rPr>
          <w:rFonts w:ascii="Times New Roman" w:eastAsiaTheme="minorEastAsia" w:hAnsi="Times New Roman" w:cs="Times New Roman"/>
          <w:bCs/>
          <w:kern w:val="2"/>
          <w:sz w:val="20"/>
          <w:szCs w:val="21"/>
          <w:lang w:eastAsia="zh-CN"/>
        </w:rPr>
      </w:r>
      <w:r w:rsidR="006117F7" w:rsidRPr="006117F7">
        <w:rPr>
          <w:rFonts w:ascii="Times New Roman" w:eastAsiaTheme="minorEastAsia" w:hAnsi="Times New Roman" w:cs="Times New Roman"/>
          <w:bCs/>
          <w:kern w:val="2"/>
          <w:sz w:val="20"/>
          <w:szCs w:val="21"/>
          <w:lang w:eastAsia="zh-CN"/>
        </w:rPr>
        <w:fldChar w:fldCharType="separate"/>
      </w:r>
      <w:r w:rsidR="006117F7" w:rsidRPr="006117F7">
        <w:rPr>
          <w:rFonts w:ascii="Times New Roman" w:hAnsi="Times New Roman" w:cs="Times New Roman"/>
          <w:color w:val="000000" w:themeColor="text1"/>
          <w:sz w:val="20"/>
          <w:szCs w:val="20"/>
        </w:rPr>
        <w:t xml:space="preserve">Figure </w:t>
      </w:r>
      <w:r w:rsidR="006117F7" w:rsidRPr="006117F7">
        <w:rPr>
          <w:rFonts w:ascii="Times New Roman" w:hAnsi="Times New Roman" w:cs="Times New Roman"/>
          <w:noProof/>
          <w:color w:val="000000" w:themeColor="text1"/>
          <w:sz w:val="20"/>
          <w:szCs w:val="20"/>
        </w:rPr>
        <w:t>7</w:t>
      </w:r>
      <w:r w:rsidR="006117F7" w:rsidRPr="006117F7">
        <w:rPr>
          <w:rFonts w:ascii="Times New Roman" w:eastAsiaTheme="minorEastAsia" w:hAnsi="Times New Roman" w:cs="Times New Roman"/>
          <w:bCs/>
          <w:kern w:val="2"/>
          <w:sz w:val="20"/>
          <w:szCs w:val="21"/>
          <w:lang w:eastAsia="zh-CN"/>
        </w:rPr>
        <w:fldChar w:fldCharType="end"/>
      </w:r>
      <w:r w:rsidR="00DB327A">
        <w:rPr>
          <w:rFonts w:ascii="Times New Roman" w:eastAsiaTheme="minorEastAsia" w:hAnsi="Times New Roman" w:hint="eastAsia"/>
          <w:bCs/>
          <w:kern w:val="2"/>
          <w:sz w:val="20"/>
          <w:szCs w:val="21"/>
          <w:lang w:eastAsia="zh-CN"/>
        </w:rPr>
        <w:t>,</w:t>
      </w:r>
      <w:r w:rsidR="00E46B6B">
        <w:rPr>
          <w:rFonts w:ascii="Times New Roman" w:eastAsiaTheme="minorEastAsia" w:hAnsi="Times New Roman" w:hint="eastAsia"/>
          <w:bCs/>
          <w:kern w:val="2"/>
          <w:sz w:val="20"/>
          <w:szCs w:val="21"/>
          <w:lang w:eastAsia="zh-CN"/>
        </w:rPr>
        <w:t xml:space="preserve"> configuration 2-a and 2-b</w:t>
      </w:r>
      <w:r w:rsidR="00DB327A">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 xml:space="preserve">are </w:t>
      </w:r>
      <w:r w:rsidR="00DB327A">
        <w:rPr>
          <w:rFonts w:ascii="Times New Roman" w:eastAsiaTheme="minorEastAsia" w:hAnsi="Times New Roman" w:hint="eastAsia"/>
          <w:bCs/>
          <w:kern w:val="2"/>
          <w:sz w:val="20"/>
          <w:szCs w:val="21"/>
          <w:lang w:eastAsia="zh-CN"/>
        </w:rPr>
        <w:t xml:space="preserve">provided for </w:t>
      </w:r>
      <w:r w:rsidR="00DB327A" w:rsidRPr="00F67EC9">
        <w:rPr>
          <w:rFonts w:ascii="Times New Roman" w:eastAsiaTheme="minorEastAsia" w:hAnsi="Times New Roman" w:hint="eastAsia"/>
          <w:bCs/>
          <w:i/>
          <w:kern w:val="2"/>
          <w:sz w:val="20"/>
          <w:szCs w:val="21"/>
          <w:lang w:eastAsia="zh-CN"/>
        </w:rPr>
        <w:t>K</w:t>
      </w:r>
      <w:r w:rsidR="00DB327A">
        <w:rPr>
          <w:rFonts w:ascii="Times New Roman" w:eastAsiaTheme="minorEastAsia" w:hAnsi="Times New Roman" w:hint="eastAsia"/>
          <w:bCs/>
          <w:kern w:val="2"/>
          <w:sz w:val="20"/>
          <w:szCs w:val="21"/>
          <w:lang w:eastAsia="zh-CN"/>
        </w:rPr>
        <w:t xml:space="preserve"> resource groups and </w:t>
      </w:r>
      <w:r w:rsidR="00DB327A">
        <w:rPr>
          <w:rFonts w:ascii="Times New Roman" w:eastAsiaTheme="minorEastAsia" w:hAnsi="Times New Roman"/>
          <w:bCs/>
          <w:kern w:val="2"/>
          <w:sz w:val="20"/>
          <w:szCs w:val="21"/>
          <w:lang w:eastAsia="zh-CN"/>
        </w:rPr>
        <w:t>additional</w:t>
      </w:r>
      <w:r w:rsidR="00DB327A">
        <w:rPr>
          <w:rFonts w:ascii="Times New Roman" w:eastAsiaTheme="minorEastAsia" w:hAnsi="Times New Roman" w:hint="eastAsia"/>
          <w:bCs/>
          <w:kern w:val="2"/>
          <w:sz w:val="20"/>
          <w:szCs w:val="21"/>
          <w:lang w:eastAsia="zh-CN"/>
        </w:rPr>
        <w:t xml:space="preserve"> pair indication</w:t>
      </w:r>
      <w:r w:rsidR="00E46B6B">
        <w:rPr>
          <w:rFonts w:ascii="Times New Roman" w:eastAsiaTheme="minorEastAsia" w:hAnsi="Times New Roman" w:hint="eastAsia"/>
          <w:bCs/>
          <w:kern w:val="2"/>
          <w:sz w:val="20"/>
          <w:szCs w:val="21"/>
          <w:lang w:eastAsia="zh-CN"/>
        </w:rPr>
        <w:t>. In addition, compared with the configuration 1-a</w:t>
      </w:r>
      <w:r w:rsidR="00535D8B">
        <w:rPr>
          <w:rFonts w:ascii="Times New Roman" w:eastAsiaTheme="minorEastAsia" w:hAnsi="Times New Roman" w:hint="eastAsia"/>
          <w:bCs/>
          <w:kern w:val="2"/>
          <w:sz w:val="20"/>
          <w:szCs w:val="21"/>
          <w:lang w:eastAsia="zh-CN"/>
        </w:rPr>
        <w:t xml:space="preserve"> and </w:t>
      </w:r>
      <w:r w:rsidR="00E46B6B">
        <w:rPr>
          <w:rFonts w:ascii="Times New Roman" w:eastAsiaTheme="minorEastAsia" w:hAnsi="Times New Roman" w:hint="eastAsia"/>
          <w:bCs/>
          <w:kern w:val="2"/>
          <w:sz w:val="20"/>
          <w:szCs w:val="21"/>
          <w:lang w:eastAsia="zh-CN"/>
        </w:rPr>
        <w:t>2-a</w:t>
      </w:r>
      <w:r w:rsidR="00E06D08">
        <w:rPr>
          <w:rFonts w:ascii="Times New Roman" w:eastAsiaTheme="minorEastAsia" w:hAnsi="Times New Roman" w:hint="eastAsia"/>
          <w:bCs/>
          <w:kern w:val="2"/>
          <w:sz w:val="20"/>
          <w:szCs w:val="21"/>
          <w:lang w:eastAsia="zh-CN"/>
        </w:rPr>
        <w:t xml:space="preserve"> </w:t>
      </w:r>
      <w:r w:rsidR="00E06D08">
        <w:rPr>
          <w:rFonts w:ascii="Times New Roman" w:eastAsiaTheme="minorEastAsia" w:hAnsi="Times New Roman" w:hint="eastAsia"/>
          <w:bCs/>
          <w:kern w:val="2"/>
          <w:sz w:val="20"/>
          <w:szCs w:val="21"/>
          <w:lang w:eastAsia="zh-CN"/>
        </w:rPr>
        <w:t>（</w:t>
      </w:r>
      <w:r w:rsidR="00E06D08">
        <w:rPr>
          <w:rFonts w:ascii="Times New Roman" w:eastAsiaTheme="minorEastAsia" w:hAnsi="Times New Roman" w:hint="eastAsia"/>
          <w:bCs/>
          <w:kern w:val="2"/>
          <w:sz w:val="20"/>
          <w:szCs w:val="21"/>
          <w:lang w:eastAsia="zh-CN"/>
        </w:rPr>
        <w:t>1-b and 2-b</w:t>
      </w:r>
      <w:r w:rsidR="00E06D08">
        <w:rPr>
          <w:rFonts w:ascii="Times New Roman" w:eastAsiaTheme="minorEastAsia" w:hAnsi="Times New Roman" w:hint="eastAsia"/>
          <w:bCs/>
          <w:kern w:val="2"/>
          <w:sz w:val="20"/>
          <w:szCs w:val="21"/>
          <w:lang w:eastAsia="zh-CN"/>
        </w:rPr>
        <w:t>）</w:t>
      </w:r>
      <w:r w:rsidR="00E46B6B">
        <w:rPr>
          <w:rFonts w:ascii="Times New Roman" w:eastAsiaTheme="minorEastAsia" w:hAnsi="Times New Roman" w:hint="eastAsia"/>
          <w:bCs/>
          <w:kern w:val="2"/>
          <w:sz w:val="20"/>
          <w:szCs w:val="21"/>
          <w:lang w:eastAsia="zh-CN"/>
        </w:rPr>
        <w:t xml:space="preserve">, the number of resources in pair indication can be different </w:t>
      </w:r>
      <w:r w:rsidR="00E46B6B">
        <w:rPr>
          <w:rFonts w:ascii="Times New Roman" w:eastAsiaTheme="minorEastAsia" w:hAnsi="Times New Roman"/>
          <w:bCs/>
          <w:kern w:val="2"/>
          <w:sz w:val="20"/>
          <w:szCs w:val="21"/>
          <w:lang w:eastAsia="zh-CN"/>
        </w:rPr>
        <w:t>flexibl</w:t>
      </w:r>
      <w:r w:rsidR="00E46B6B">
        <w:rPr>
          <w:rFonts w:ascii="Times New Roman" w:eastAsiaTheme="minorEastAsia" w:hAnsi="Times New Roman" w:hint="eastAsia"/>
          <w:bCs/>
          <w:kern w:val="2"/>
          <w:sz w:val="20"/>
          <w:szCs w:val="21"/>
          <w:lang w:eastAsia="zh-CN"/>
        </w:rPr>
        <w:t>y, which is e</w:t>
      </w:r>
      <w:r w:rsidR="00E46B6B" w:rsidRPr="00E46B6B">
        <w:rPr>
          <w:rFonts w:ascii="Times New Roman" w:eastAsiaTheme="minorEastAsia" w:hAnsi="Times New Roman"/>
          <w:bCs/>
          <w:kern w:val="2"/>
          <w:sz w:val="20"/>
          <w:szCs w:val="21"/>
          <w:lang w:eastAsia="zh-CN"/>
        </w:rPr>
        <w:t xml:space="preserve">quivalent to </w:t>
      </w:r>
      <w:proofErr w:type="spellStart"/>
      <w:r w:rsidR="00535D8B">
        <w:rPr>
          <w:rFonts w:ascii="Times New Roman" w:eastAsiaTheme="minorEastAsia" w:hAnsi="Times New Roman" w:hint="eastAsia"/>
          <w:bCs/>
          <w:kern w:val="2"/>
          <w:sz w:val="20"/>
          <w:szCs w:val="21"/>
          <w:lang w:eastAsia="zh-CN"/>
        </w:rPr>
        <w:t>gNB</w:t>
      </w:r>
      <w:proofErr w:type="spellEnd"/>
      <w:r w:rsidR="00535D8B">
        <w:rPr>
          <w:rFonts w:ascii="Times New Roman" w:eastAsiaTheme="minorEastAsia" w:hAnsi="Times New Roman" w:hint="eastAsia"/>
          <w:bCs/>
          <w:kern w:val="2"/>
          <w:sz w:val="20"/>
          <w:szCs w:val="21"/>
          <w:lang w:eastAsia="zh-CN"/>
        </w:rPr>
        <w:t xml:space="preserve"> </w:t>
      </w:r>
      <w:r w:rsidR="00535D8B" w:rsidRPr="00E46B6B">
        <w:rPr>
          <w:rFonts w:ascii="Times New Roman" w:eastAsiaTheme="minorEastAsia" w:hAnsi="Times New Roman"/>
          <w:bCs/>
          <w:kern w:val="2"/>
          <w:sz w:val="20"/>
          <w:szCs w:val="21"/>
          <w:lang w:eastAsia="zh-CN"/>
        </w:rPr>
        <w:t>configure</w:t>
      </w:r>
      <w:r w:rsidR="00535D8B">
        <w:rPr>
          <w:rFonts w:ascii="Times New Roman" w:eastAsiaTheme="minorEastAsia" w:hAnsi="Times New Roman" w:hint="eastAsia"/>
          <w:bCs/>
          <w:kern w:val="2"/>
          <w:sz w:val="20"/>
          <w:szCs w:val="21"/>
          <w:lang w:eastAsia="zh-CN"/>
        </w:rPr>
        <w:t>d</w:t>
      </w:r>
      <w:r w:rsidR="00535D8B" w:rsidRPr="00E46B6B">
        <w:rPr>
          <w:rFonts w:ascii="Times New Roman" w:eastAsiaTheme="minorEastAsia" w:hAnsi="Times New Roman"/>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 xml:space="preserve">the number </w:t>
      </w:r>
      <w:r w:rsidR="00535D8B" w:rsidRPr="00F67EC9">
        <w:rPr>
          <w:rFonts w:ascii="Times New Roman" w:eastAsiaTheme="minorEastAsia" w:hAnsi="Times New Roman" w:hint="eastAsia"/>
          <w:bCs/>
          <w:i/>
          <w:kern w:val="2"/>
          <w:sz w:val="20"/>
          <w:szCs w:val="21"/>
          <w:lang w:eastAsia="zh-CN"/>
        </w:rPr>
        <w:t>N</w:t>
      </w:r>
      <w:r w:rsidR="00535D8B">
        <w:rPr>
          <w:rFonts w:ascii="Times New Roman" w:eastAsiaTheme="minorEastAsia" w:hAnsi="Times New Roman" w:hint="eastAsia"/>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of cooperating TRPs assumed in PMI reporting</w:t>
      </w:r>
      <w:r w:rsidR="00535D8B">
        <w:rPr>
          <w:rFonts w:ascii="Times New Roman" w:eastAsiaTheme="minorEastAsia" w:hAnsi="Times New Roman" w:hint="eastAsia"/>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implicitly</w:t>
      </w:r>
      <w:r w:rsidR="00535D8B">
        <w:rPr>
          <w:rFonts w:ascii="Times New Roman" w:eastAsiaTheme="minorEastAsia" w:hAnsi="Times New Roman" w:hint="eastAsia"/>
          <w:bCs/>
          <w:kern w:val="2"/>
          <w:sz w:val="20"/>
          <w:szCs w:val="21"/>
          <w:lang w:eastAsia="zh-CN"/>
        </w:rPr>
        <w:t>. When UE reports the selected pair, i</w:t>
      </w:r>
      <w:r w:rsidR="00535D8B" w:rsidRPr="00535D8B">
        <w:rPr>
          <w:rFonts w:ascii="Times New Roman" w:eastAsiaTheme="minorEastAsia" w:hAnsi="Times New Roman"/>
          <w:bCs/>
          <w:kern w:val="2"/>
          <w:sz w:val="20"/>
          <w:szCs w:val="21"/>
          <w:lang w:eastAsia="zh-CN"/>
        </w:rPr>
        <w:t xml:space="preserve">t also represents the </w:t>
      </w:r>
      <w:r w:rsidR="00535D8B" w:rsidRPr="00F67EC9">
        <w:rPr>
          <w:rFonts w:ascii="Times New Roman" w:eastAsiaTheme="minorEastAsia" w:hAnsi="Times New Roman" w:hint="eastAsia"/>
          <w:bCs/>
          <w:i/>
          <w:kern w:val="2"/>
          <w:sz w:val="20"/>
          <w:szCs w:val="21"/>
          <w:lang w:eastAsia="zh-CN"/>
        </w:rPr>
        <w:t>N</w:t>
      </w:r>
      <w:r w:rsidR="00535D8B" w:rsidRPr="00535D8B">
        <w:rPr>
          <w:rFonts w:ascii="Times New Roman" w:eastAsiaTheme="minorEastAsia" w:hAnsi="Times New Roman"/>
          <w:bCs/>
          <w:kern w:val="2"/>
          <w:sz w:val="20"/>
          <w:szCs w:val="21"/>
          <w:lang w:eastAsia="zh-CN"/>
        </w:rPr>
        <w:t xml:space="preserve"> </w:t>
      </w:r>
      <w:r w:rsidR="00535D8B">
        <w:rPr>
          <w:rFonts w:ascii="Times New Roman" w:eastAsiaTheme="minorEastAsia" w:hAnsi="Times New Roman" w:hint="eastAsia"/>
          <w:bCs/>
          <w:kern w:val="2"/>
          <w:sz w:val="20"/>
          <w:szCs w:val="21"/>
          <w:lang w:eastAsia="zh-CN"/>
        </w:rPr>
        <w:t>by the</w:t>
      </w:r>
      <w:r w:rsidR="00535D8B" w:rsidRPr="00535D8B">
        <w:rPr>
          <w:rFonts w:ascii="Times New Roman" w:eastAsiaTheme="minorEastAsia" w:hAnsi="Times New Roman"/>
          <w:bCs/>
          <w:kern w:val="2"/>
          <w:sz w:val="20"/>
          <w:szCs w:val="21"/>
          <w:lang w:eastAsia="zh-CN"/>
        </w:rPr>
        <w:t xml:space="preserve"> UE</w:t>
      </w:r>
      <w:r w:rsidR="00535D8B">
        <w:rPr>
          <w:rFonts w:ascii="Times New Roman" w:eastAsiaTheme="minorEastAsia" w:hAnsi="Times New Roman" w:hint="eastAsia"/>
          <w:bCs/>
          <w:kern w:val="2"/>
          <w:sz w:val="20"/>
          <w:szCs w:val="21"/>
          <w:lang w:eastAsia="zh-CN"/>
        </w:rPr>
        <w:t>-</w:t>
      </w:r>
      <w:r w:rsidR="00535D8B" w:rsidRPr="00535D8B">
        <w:rPr>
          <w:rFonts w:ascii="Times New Roman" w:eastAsiaTheme="minorEastAsia" w:hAnsi="Times New Roman"/>
          <w:bCs/>
          <w:kern w:val="2"/>
          <w:sz w:val="20"/>
          <w:szCs w:val="21"/>
          <w:lang w:eastAsia="zh-CN"/>
        </w:rPr>
        <w:t>selecti</w:t>
      </w:r>
      <w:r w:rsidR="00535D8B">
        <w:rPr>
          <w:rFonts w:ascii="Times New Roman" w:eastAsiaTheme="minorEastAsia" w:hAnsi="Times New Roman" w:hint="eastAsia"/>
          <w:bCs/>
          <w:kern w:val="2"/>
          <w:sz w:val="20"/>
          <w:szCs w:val="21"/>
          <w:lang w:eastAsia="zh-CN"/>
        </w:rPr>
        <w:t xml:space="preserve">on </w:t>
      </w:r>
      <w:r w:rsidR="00535D8B" w:rsidRPr="00535D8B">
        <w:rPr>
          <w:rFonts w:ascii="Times New Roman" w:eastAsiaTheme="minorEastAsia" w:hAnsi="Times New Roman"/>
          <w:bCs/>
          <w:kern w:val="2"/>
          <w:sz w:val="20"/>
          <w:szCs w:val="21"/>
          <w:lang w:eastAsia="zh-CN"/>
        </w:rPr>
        <w:t>implicitly</w:t>
      </w:r>
      <w:r w:rsidR="00535D8B">
        <w:rPr>
          <w:rFonts w:ascii="Times New Roman" w:eastAsiaTheme="minorEastAsia" w:hAnsi="Times New Roman" w:hint="eastAsia"/>
          <w:bCs/>
          <w:kern w:val="2"/>
          <w:sz w:val="20"/>
          <w:szCs w:val="21"/>
          <w:lang w:eastAsia="zh-CN"/>
        </w:rPr>
        <w:t xml:space="preserve">. Therefore, </w:t>
      </w:r>
      <w:r w:rsidR="00535D8B" w:rsidRPr="00F67EC9">
        <w:rPr>
          <w:rFonts w:ascii="Times New Roman" w:eastAsiaTheme="minorEastAsia" w:hAnsi="Times New Roman" w:hint="eastAsia"/>
          <w:bCs/>
          <w:i/>
          <w:kern w:val="2"/>
          <w:sz w:val="20"/>
          <w:szCs w:val="21"/>
          <w:lang w:eastAsia="zh-CN"/>
        </w:rPr>
        <w:t>K</w:t>
      </w:r>
      <w:r w:rsidR="00E06D08" w:rsidRPr="003A4AC2">
        <w:rPr>
          <w:rFonts w:ascii="Times New Roman" w:eastAsiaTheme="minorEastAsia" w:hAnsi="Times New Roman" w:cs="Times New Roman" w:hint="eastAsia"/>
          <w:sz w:val="20"/>
          <w:szCs w:val="20"/>
          <w:lang w:eastAsia="zh-CN"/>
        </w:rPr>
        <w:t>≥</w:t>
      </w:r>
      <w:r w:rsidR="00535D8B" w:rsidRPr="00F67EC9">
        <w:rPr>
          <w:rFonts w:ascii="Times New Roman" w:eastAsiaTheme="minorEastAsia" w:hAnsi="Times New Roman" w:cs="Times New Roman" w:hint="eastAsia"/>
          <w:i/>
          <w:sz w:val="20"/>
          <w:szCs w:val="20"/>
          <w:lang w:val="en-GB" w:eastAsia="zh-CN"/>
        </w:rPr>
        <w:t>N</w:t>
      </w:r>
      <w:r w:rsidR="00535D8B">
        <w:rPr>
          <w:rFonts w:ascii="Times New Roman" w:eastAsiaTheme="minorEastAsia" w:hAnsi="Times New Roman" w:cs="Times New Roman" w:hint="eastAsia"/>
          <w:sz w:val="20"/>
          <w:szCs w:val="20"/>
          <w:lang w:val="en-GB" w:eastAsia="zh-CN"/>
        </w:rPr>
        <w:t xml:space="preserve"> resource</w:t>
      </w:r>
      <w:r w:rsidR="00535D8B">
        <w:rPr>
          <w:rFonts w:ascii="Times New Roman" w:eastAsiaTheme="minorEastAsia" w:hAnsi="Times New Roman" w:hint="eastAsia"/>
          <w:bCs/>
          <w:kern w:val="2"/>
          <w:sz w:val="20"/>
          <w:szCs w:val="21"/>
          <w:lang w:eastAsia="zh-CN"/>
        </w:rPr>
        <w:t xml:space="preserve"> groups and pair indication similar as Rel-17 NCJT can be considered for m</w:t>
      </w:r>
      <w:r w:rsidR="00535D8B" w:rsidRPr="00D66289">
        <w:rPr>
          <w:rFonts w:ascii="Times New Roman" w:eastAsiaTheme="minorEastAsia" w:hAnsi="Times New Roman"/>
          <w:bCs/>
          <w:kern w:val="2"/>
          <w:sz w:val="20"/>
          <w:szCs w:val="21"/>
          <w:lang w:eastAsia="zh-CN"/>
        </w:rPr>
        <w:t>ore flexible scheduling and measurement</w:t>
      </w:r>
      <w:r w:rsidR="00535D8B">
        <w:rPr>
          <w:rFonts w:ascii="Times New Roman" w:eastAsiaTheme="minorEastAsia" w:hAnsi="Times New Roman" w:hint="eastAsia"/>
          <w:bCs/>
          <w:kern w:val="2"/>
          <w:sz w:val="20"/>
          <w:szCs w:val="21"/>
          <w:lang w:eastAsia="zh-CN"/>
        </w:rPr>
        <w:t>.</w:t>
      </w:r>
    </w:p>
    <w:p w14:paraId="5E8C88C7" w14:textId="77777777" w:rsidR="00DF0735" w:rsidRDefault="00E64AFA" w:rsidP="00C42BBC">
      <w:pPr>
        <w:pStyle w:val="a1"/>
        <w:spacing w:afterLines="50"/>
        <w:jc w:val="center"/>
        <w:rPr>
          <w:rFonts w:eastAsiaTheme="minorEastAsia"/>
          <w:lang w:eastAsia="zh-CN"/>
        </w:rPr>
      </w:pPr>
      <w:r>
        <w:object w:dxaOrig="8737" w:dyaOrig="5186" w14:anchorId="58C2C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92pt" o:ole="">
            <v:imagedata r:id="rId12" o:title=""/>
          </v:shape>
          <o:OLEObject Type="Embed" ProgID="Visio.Drawing.11" ShapeID="_x0000_i1025" DrawAspect="Content" ObjectID="_1721839162" r:id="rId13"/>
        </w:object>
      </w:r>
    </w:p>
    <w:p w14:paraId="7A5A02E1" w14:textId="66BCFFAF" w:rsidR="00E64AFA" w:rsidRPr="005B4CE7" w:rsidRDefault="005B4CE7" w:rsidP="00C42BBC">
      <w:pPr>
        <w:pStyle w:val="af1"/>
        <w:spacing w:after="50"/>
        <w:jc w:val="center"/>
        <w:rPr>
          <w:rFonts w:eastAsiaTheme="minorEastAsia"/>
          <w:i w:val="0"/>
          <w:sz w:val="20"/>
          <w:szCs w:val="20"/>
          <w:lang w:eastAsia="zh-CN"/>
        </w:rPr>
      </w:pPr>
      <w:bookmarkStart w:id="11" w:name="_Ref111213107"/>
      <w:r w:rsidRPr="005B4CE7">
        <w:rPr>
          <w:i w:val="0"/>
          <w:color w:val="000000" w:themeColor="text1"/>
          <w:sz w:val="20"/>
          <w:szCs w:val="20"/>
        </w:rPr>
        <w:lastRenderedPageBreak/>
        <w:t xml:space="preserve">Figure </w:t>
      </w:r>
      <w:r w:rsidRPr="005B4CE7">
        <w:rPr>
          <w:i w:val="0"/>
          <w:color w:val="000000" w:themeColor="text1"/>
          <w:sz w:val="20"/>
          <w:szCs w:val="20"/>
        </w:rPr>
        <w:fldChar w:fldCharType="begin"/>
      </w:r>
      <w:r w:rsidRPr="005B4CE7">
        <w:rPr>
          <w:i w:val="0"/>
          <w:color w:val="000000" w:themeColor="text1"/>
          <w:sz w:val="20"/>
          <w:szCs w:val="20"/>
        </w:rPr>
        <w:instrText xml:space="preserve"> SEQ Figure \* ARABIC </w:instrText>
      </w:r>
      <w:r w:rsidRPr="005B4CE7">
        <w:rPr>
          <w:i w:val="0"/>
          <w:color w:val="000000" w:themeColor="text1"/>
          <w:sz w:val="20"/>
          <w:szCs w:val="20"/>
        </w:rPr>
        <w:fldChar w:fldCharType="separate"/>
      </w:r>
      <w:r w:rsidR="00A421CA">
        <w:rPr>
          <w:i w:val="0"/>
          <w:noProof/>
          <w:color w:val="000000" w:themeColor="text1"/>
          <w:sz w:val="20"/>
          <w:szCs w:val="20"/>
        </w:rPr>
        <w:t>4</w:t>
      </w:r>
      <w:r w:rsidRPr="005B4CE7">
        <w:rPr>
          <w:i w:val="0"/>
          <w:color w:val="000000" w:themeColor="text1"/>
          <w:sz w:val="20"/>
          <w:szCs w:val="20"/>
        </w:rPr>
        <w:fldChar w:fldCharType="end"/>
      </w:r>
      <w:bookmarkEnd w:id="11"/>
      <w:r w:rsidR="00E64AFA" w:rsidRPr="005B4CE7">
        <w:rPr>
          <w:rFonts w:eastAsiaTheme="minorEastAsia"/>
          <w:i w:val="0"/>
          <w:color w:val="000000" w:themeColor="text1"/>
          <w:sz w:val="20"/>
          <w:szCs w:val="20"/>
          <w:lang w:eastAsia="zh-CN"/>
        </w:rPr>
        <w:t xml:space="preserve"> </w:t>
      </w:r>
      <w:r w:rsidR="00DF0735" w:rsidRPr="005B4CE7">
        <w:rPr>
          <w:rFonts w:eastAsiaTheme="minorEastAsia" w:hint="eastAsia"/>
          <w:bCs/>
          <w:color w:val="000000" w:themeColor="text1"/>
          <w:kern w:val="2"/>
          <w:sz w:val="20"/>
          <w:szCs w:val="20"/>
          <w:lang w:eastAsia="zh-CN"/>
        </w:rPr>
        <w:t>K</w:t>
      </w:r>
      <w:r w:rsidR="00DF0735" w:rsidRPr="005B4CE7">
        <w:rPr>
          <w:rFonts w:eastAsiaTheme="minorEastAsia" w:hint="eastAsia"/>
          <w:bCs/>
          <w:i w:val="0"/>
          <w:color w:val="000000" w:themeColor="text1"/>
          <w:kern w:val="2"/>
          <w:sz w:val="20"/>
          <w:szCs w:val="20"/>
          <w:lang w:eastAsia="zh-CN"/>
        </w:rPr>
        <w:t xml:space="preserve"> resources and one pair configuration in one resource set</w:t>
      </w:r>
    </w:p>
    <w:p w14:paraId="08ABF2CE" w14:textId="77777777" w:rsidR="00DF0735" w:rsidRDefault="00E64AFA" w:rsidP="00C42BBC">
      <w:pPr>
        <w:pStyle w:val="a1"/>
        <w:spacing w:afterLines="50"/>
        <w:jc w:val="center"/>
        <w:rPr>
          <w:rFonts w:ascii="Times New Roman" w:eastAsiaTheme="minorEastAsia" w:hAnsi="Times New Roman" w:cs="Times New Roman"/>
          <w:sz w:val="20"/>
          <w:lang w:eastAsia="zh-CN"/>
        </w:rPr>
      </w:pPr>
      <w:r>
        <w:object w:dxaOrig="8737" w:dyaOrig="5186" w14:anchorId="436818C6">
          <v:shape id="_x0000_i1026" type="#_x0000_t75" style="width:368.5pt;height:201pt" o:ole="">
            <v:imagedata r:id="rId14" o:title=""/>
          </v:shape>
          <o:OLEObject Type="Embed" ProgID="Visio.Drawing.11" ShapeID="_x0000_i1026" DrawAspect="Content" ObjectID="_1721839163" r:id="rId15"/>
        </w:object>
      </w:r>
    </w:p>
    <w:p w14:paraId="6A317679" w14:textId="7BA9D235" w:rsidR="00E64AFA" w:rsidRPr="005B4CE7" w:rsidRDefault="005B4CE7" w:rsidP="00C42BBC">
      <w:pPr>
        <w:pStyle w:val="af1"/>
        <w:spacing w:after="50"/>
        <w:jc w:val="center"/>
        <w:rPr>
          <w:rFonts w:eastAsiaTheme="minorEastAsia"/>
          <w:i w:val="0"/>
          <w:color w:val="000000" w:themeColor="text1"/>
          <w:sz w:val="20"/>
          <w:szCs w:val="20"/>
          <w:lang w:val="en-US" w:eastAsia="zh-CN"/>
        </w:rPr>
      </w:pPr>
      <w:bookmarkStart w:id="12" w:name="_Ref111213173"/>
      <w:r w:rsidRPr="005B4CE7">
        <w:rPr>
          <w:i w:val="0"/>
          <w:color w:val="000000" w:themeColor="text1"/>
          <w:sz w:val="20"/>
          <w:szCs w:val="20"/>
        </w:rPr>
        <w:t xml:space="preserve">Figure </w:t>
      </w:r>
      <w:r w:rsidRPr="005B4CE7">
        <w:rPr>
          <w:i w:val="0"/>
          <w:color w:val="000000" w:themeColor="text1"/>
          <w:sz w:val="20"/>
          <w:szCs w:val="20"/>
        </w:rPr>
        <w:fldChar w:fldCharType="begin"/>
      </w:r>
      <w:r w:rsidRPr="005B4CE7">
        <w:rPr>
          <w:i w:val="0"/>
          <w:color w:val="000000" w:themeColor="text1"/>
          <w:sz w:val="20"/>
          <w:szCs w:val="20"/>
        </w:rPr>
        <w:instrText xml:space="preserve"> SEQ Figure \* ARABIC </w:instrText>
      </w:r>
      <w:r w:rsidRPr="005B4CE7">
        <w:rPr>
          <w:i w:val="0"/>
          <w:color w:val="000000" w:themeColor="text1"/>
          <w:sz w:val="20"/>
          <w:szCs w:val="20"/>
        </w:rPr>
        <w:fldChar w:fldCharType="separate"/>
      </w:r>
      <w:r w:rsidR="00A421CA">
        <w:rPr>
          <w:i w:val="0"/>
          <w:noProof/>
          <w:color w:val="000000" w:themeColor="text1"/>
          <w:sz w:val="20"/>
          <w:szCs w:val="20"/>
        </w:rPr>
        <w:t>5</w:t>
      </w:r>
      <w:r w:rsidRPr="005B4CE7">
        <w:rPr>
          <w:i w:val="0"/>
          <w:color w:val="000000" w:themeColor="text1"/>
          <w:sz w:val="20"/>
          <w:szCs w:val="20"/>
        </w:rPr>
        <w:fldChar w:fldCharType="end"/>
      </w:r>
      <w:bookmarkEnd w:id="12"/>
      <w:r w:rsidR="00DF0735" w:rsidRPr="005B4CE7">
        <w:rPr>
          <w:rFonts w:eastAsiaTheme="minorEastAsia" w:hint="eastAsia"/>
          <w:i w:val="0"/>
          <w:color w:val="000000" w:themeColor="text1"/>
          <w:sz w:val="20"/>
          <w:szCs w:val="20"/>
          <w:lang w:eastAsia="zh-CN"/>
        </w:rPr>
        <w:t xml:space="preserve"> </w:t>
      </w:r>
      <w:r w:rsidR="00DF0735" w:rsidRPr="005B4CE7">
        <w:rPr>
          <w:rFonts w:eastAsiaTheme="minorEastAsia" w:hint="eastAsia"/>
          <w:bCs/>
          <w:color w:val="000000" w:themeColor="text1"/>
          <w:kern w:val="2"/>
          <w:sz w:val="20"/>
          <w:szCs w:val="20"/>
          <w:lang w:eastAsia="zh-CN"/>
        </w:rPr>
        <w:t>K</w:t>
      </w:r>
      <w:r w:rsidR="00DF0735" w:rsidRPr="005B4CE7">
        <w:rPr>
          <w:rFonts w:eastAsiaTheme="minorEastAsia" w:hint="eastAsia"/>
          <w:bCs/>
          <w:i w:val="0"/>
          <w:color w:val="000000" w:themeColor="text1"/>
          <w:kern w:val="2"/>
          <w:sz w:val="20"/>
          <w:szCs w:val="20"/>
          <w:lang w:eastAsia="zh-CN"/>
        </w:rPr>
        <w:t xml:space="preserve"> resources and multiple </w:t>
      </w:r>
      <w:proofErr w:type="gramStart"/>
      <w:r w:rsidR="00DF0735" w:rsidRPr="005B4CE7">
        <w:rPr>
          <w:rFonts w:eastAsiaTheme="minorEastAsia" w:hint="eastAsia"/>
          <w:bCs/>
          <w:i w:val="0"/>
          <w:color w:val="000000" w:themeColor="text1"/>
          <w:kern w:val="2"/>
          <w:sz w:val="20"/>
          <w:szCs w:val="20"/>
          <w:lang w:eastAsia="zh-CN"/>
        </w:rPr>
        <w:t>pairs</w:t>
      </w:r>
      <w:proofErr w:type="gramEnd"/>
      <w:r w:rsidR="00DF0735" w:rsidRPr="005B4CE7">
        <w:rPr>
          <w:rFonts w:eastAsiaTheme="minorEastAsia" w:hint="eastAsia"/>
          <w:bCs/>
          <w:i w:val="0"/>
          <w:color w:val="000000" w:themeColor="text1"/>
          <w:kern w:val="2"/>
          <w:sz w:val="20"/>
          <w:szCs w:val="20"/>
          <w:lang w:eastAsia="zh-CN"/>
        </w:rPr>
        <w:t xml:space="preserve"> configuration in one resource set</w:t>
      </w:r>
    </w:p>
    <w:p w14:paraId="425CE729" w14:textId="77777777" w:rsidR="00E46B6B" w:rsidRDefault="00E46B6B" w:rsidP="00C42BBC">
      <w:pPr>
        <w:pStyle w:val="a1"/>
        <w:spacing w:afterLines="50"/>
        <w:rPr>
          <w:rFonts w:ascii="Times New Roman" w:eastAsiaTheme="minorEastAsia" w:hAnsi="Times New Roman"/>
          <w:bCs/>
          <w:kern w:val="2"/>
          <w:sz w:val="20"/>
          <w:szCs w:val="21"/>
          <w:lang w:eastAsia="zh-CN"/>
        </w:rPr>
      </w:pPr>
    </w:p>
    <w:p w14:paraId="650430C5" w14:textId="0173C6CA" w:rsidR="00E46B6B" w:rsidRDefault="00E64AFA" w:rsidP="00C42BBC">
      <w:pPr>
        <w:pStyle w:val="a1"/>
        <w:spacing w:afterLines="50"/>
        <w:jc w:val="center"/>
        <w:rPr>
          <w:rFonts w:eastAsiaTheme="minorEastAsia"/>
          <w:sz w:val="21"/>
          <w:lang w:eastAsia="zh-CN"/>
        </w:rPr>
        <w:sectPr w:rsidR="00E46B6B" w:rsidSect="00053145">
          <w:pgSz w:w="11906" w:h="16838"/>
          <w:pgMar w:top="1418" w:right="1418" w:bottom="1418" w:left="1418" w:header="709" w:footer="709" w:gutter="0"/>
          <w:cols w:space="720"/>
          <w:docGrid w:linePitch="360"/>
        </w:sectPr>
      </w:pPr>
      <w:r>
        <w:object w:dxaOrig="8737" w:dyaOrig="5186" w14:anchorId="6991AAAB">
          <v:shape id="_x0000_i1027" type="#_x0000_t75" style="width:327.5pt;height:194.5pt" o:ole="">
            <v:imagedata r:id="rId16" o:title=""/>
          </v:shape>
          <o:OLEObject Type="Embed" ProgID="Visio.Drawing.11" ShapeID="_x0000_i1027" DrawAspect="Content" ObjectID="_1721839164" r:id="rId17"/>
        </w:object>
      </w:r>
    </w:p>
    <w:p w14:paraId="41682209" w14:textId="3E2624D6" w:rsidR="00E64AFA" w:rsidRPr="00A421CA" w:rsidRDefault="00A421CA" w:rsidP="00C42BBC">
      <w:pPr>
        <w:pStyle w:val="af1"/>
        <w:spacing w:after="50"/>
        <w:jc w:val="center"/>
        <w:rPr>
          <w:rFonts w:eastAsiaTheme="minorEastAsia"/>
          <w:i w:val="0"/>
          <w:color w:val="000000" w:themeColor="text1"/>
          <w:sz w:val="20"/>
          <w:szCs w:val="20"/>
          <w:lang w:eastAsia="zh-CN"/>
        </w:rPr>
      </w:pPr>
      <w:bookmarkStart w:id="13" w:name="_Ref111213270"/>
      <w:r w:rsidRPr="00A421CA">
        <w:rPr>
          <w:i w:val="0"/>
          <w:color w:val="000000" w:themeColor="text1"/>
          <w:sz w:val="20"/>
          <w:szCs w:val="20"/>
        </w:rPr>
        <w:lastRenderedPageBreak/>
        <w:t xml:space="preserve">Figure </w:t>
      </w:r>
      <w:r w:rsidRPr="00A421CA">
        <w:rPr>
          <w:i w:val="0"/>
          <w:color w:val="000000" w:themeColor="text1"/>
          <w:sz w:val="20"/>
          <w:szCs w:val="20"/>
        </w:rPr>
        <w:fldChar w:fldCharType="begin"/>
      </w:r>
      <w:r w:rsidRPr="00A421CA">
        <w:rPr>
          <w:i w:val="0"/>
          <w:color w:val="000000" w:themeColor="text1"/>
          <w:sz w:val="20"/>
          <w:szCs w:val="20"/>
        </w:rPr>
        <w:instrText xml:space="preserve"> SEQ Figure \* ARABIC </w:instrText>
      </w:r>
      <w:r w:rsidRPr="00A421CA">
        <w:rPr>
          <w:i w:val="0"/>
          <w:color w:val="000000" w:themeColor="text1"/>
          <w:sz w:val="20"/>
          <w:szCs w:val="20"/>
        </w:rPr>
        <w:fldChar w:fldCharType="separate"/>
      </w:r>
      <w:r>
        <w:rPr>
          <w:i w:val="0"/>
          <w:noProof/>
          <w:color w:val="000000" w:themeColor="text1"/>
          <w:sz w:val="20"/>
          <w:szCs w:val="20"/>
        </w:rPr>
        <w:t>6</w:t>
      </w:r>
      <w:r w:rsidRPr="00A421CA">
        <w:rPr>
          <w:i w:val="0"/>
          <w:color w:val="000000" w:themeColor="text1"/>
          <w:sz w:val="20"/>
          <w:szCs w:val="20"/>
        </w:rPr>
        <w:fldChar w:fldCharType="end"/>
      </w:r>
      <w:bookmarkEnd w:id="13"/>
      <w:r w:rsidRPr="00A421CA">
        <w:rPr>
          <w:rFonts w:hint="eastAsia"/>
          <w:i w:val="0"/>
          <w:color w:val="000000" w:themeColor="text1"/>
          <w:sz w:val="20"/>
          <w:szCs w:val="20"/>
          <w:lang w:eastAsia="zh-CN"/>
        </w:rPr>
        <w:t xml:space="preserve"> </w:t>
      </w:r>
      <w:r w:rsidR="00DF0735" w:rsidRPr="00A421CA">
        <w:rPr>
          <w:rFonts w:eastAsiaTheme="minorEastAsia" w:hint="eastAsia"/>
          <w:bCs/>
          <w:color w:val="000000" w:themeColor="text1"/>
          <w:kern w:val="2"/>
          <w:sz w:val="20"/>
          <w:szCs w:val="20"/>
          <w:lang w:eastAsia="zh-CN"/>
        </w:rPr>
        <w:t>K</w:t>
      </w:r>
      <w:r w:rsidR="00DF0735" w:rsidRPr="00A421CA">
        <w:rPr>
          <w:rFonts w:eastAsiaTheme="minorEastAsia" w:hint="eastAsia"/>
          <w:bCs/>
          <w:i w:val="0"/>
          <w:color w:val="000000" w:themeColor="text1"/>
          <w:kern w:val="2"/>
          <w:sz w:val="20"/>
          <w:szCs w:val="20"/>
          <w:lang w:eastAsia="zh-CN"/>
        </w:rPr>
        <w:t xml:space="preserve"> resource groups and multiple </w:t>
      </w:r>
      <w:proofErr w:type="gramStart"/>
      <w:r w:rsidR="00DF0735" w:rsidRPr="00A421CA">
        <w:rPr>
          <w:rFonts w:eastAsiaTheme="minorEastAsia" w:hint="eastAsia"/>
          <w:bCs/>
          <w:i w:val="0"/>
          <w:color w:val="000000" w:themeColor="text1"/>
          <w:kern w:val="2"/>
          <w:sz w:val="20"/>
          <w:szCs w:val="20"/>
          <w:lang w:eastAsia="zh-CN"/>
        </w:rPr>
        <w:t>pairs</w:t>
      </w:r>
      <w:proofErr w:type="gramEnd"/>
      <w:r w:rsidR="00DF0735" w:rsidRPr="00A421CA">
        <w:rPr>
          <w:rFonts w:eastAsiaTheme="minorEastAsia" w:hint="eastAsia"/>
          <w:bCs/>
          <w:i w:val="0"/>
          <w:color w:val="000000" w:themeColor="text1"/>
          <w:kern w:val="2"/>
          <w:sz w:val="20"/>
          <w:szCs w:val="20"/>
          <w:lang w:eastAsia="zh-CN"/>
        </w:rPr>
        <w:t xml:space="preserve"> configuration in one resource set</w:t>
      </w:r>
    </w:p>
    <w:p w14:paraId="13D10413" w14:textId="05B4DA03" w:rsidR="00C20ACE" w:rsidRDefault="00E64AFA" w:rsidP="00C42BBC">
      <w:pPr>
        <w:pStyle w:val="a1"/>
        <w:spacing w:afterLines="50"/>
        <w:jc w:val="center"/>
        <w:rPr>
          <w:rFonts w:ascii="Times New Roman" w:eastAsiaTheme="minorEastAsia" w:hAnsi="Times New Roman" w:cs="Times New Roman"/>
          <w:sz w:val="20"/>
          <w:lang w:eastAsia="zh-CN"/>
        </w:rPr>
      </w:pPr>
      <w:r>
        <w:object w:dxaOrig="8737" w:dyaOrig="5186" w14:anchorId="405013E9">
          <v:shape id="_x0000_i1028" type="#_x0000_t75" style="width:326pt;height:193.5pt" o:ole="">
            <v:imagedata r:id="rId18" o:title=""/>
          </v:shape>
          <o:OLEObject Type="Embed" ProgID="Visio.Drawing.11" ShapeID="_x0000_i1028" DrawAspect="Content" ObjectID="_1721839165" r:id="rId19"/>
        </w:object>
      </w:r>
    </w:p>
    <w:p w14:paraId="2CE698C0" w14:textId="2465F89D" w:rsidR="00E64AFA" w:rsidRPr="006117F7" w:rsidRDefault="00A421CA" w:rsidP="00C42BBC">
      <w:pPr>
        <w:pStyle w:val="af1"/>
        <w:spacing w:after="50"/>
        <w:jc w:val="center"/>
        <w:rPr>
          <w:rFonts w:eastAsiaTheme="minorEastAsia"/>
          <w:i w:val="0"/>
          <w:sz w:val="20"/>
          <w:szCs w:val="20"/>
          <w:lang w:val="en-US" w:eastAsia="zh-CN"/>
        </w:rPr>
      </w:pPr>
      <w:bookmarkStart w:id="14" w:name="_Ref111213284"/>
      <w:r w:rsidRPr="006117F7">
        <w:rPr>
          <w:i w:val="0"/>
          <w:color w:val="000000" w:themeColor="text1"/>
          <w:sz w:val="20"/>
          <w:szCs w:val="20"/>
        </w:rPr>
        <w:t xml:space="preserve">Figure </w:t>
      </w:r>
      <w:r w:rsidRPr="006117F7">
        <w:rPr>
          <w:i w:val="0"/>
          <w:color w:val="000000" w:themeColor="text1"/>
          <w:sz w:val="20"/>
          <w:szCs w:val="20"/>
        </w:rPr>
        <w:fldChar w:fldCharType="begin"/>
      </w:r>
      <w:r w:rsidRPr="006117F7">
        <w:rPr>
          <w:i w:val="0"/>
          <w:color w:val="000000" w:themeColor="text1"/>
          <w:sz w:val="20"/>
          <w:szCs w:val="20"/>
        </w:rPr>
        <w:instrText xml:space="preserve"> SEQ Figure \* ARABIC </w:instrText>
      </w:r>
      <w:r w:rsidRPr="006117F7">
        <w:rPr>
          <w:i w:val="0"/>
          <w:color w:val="000000" w:themeColor="text1"/>
          <w:sz w:val="20"/>
          <w:szCs w:val="20"/>
        </w:rPr>
        <w:fldChar w:fldCharType="separate"/>
      </w:r>
      <w:r w:rsidRPr="006117F7">
        <w:rPr>
          <w:i w:val="0"/>
          <w:noProof/>
          <w:color w:val="000000" w:themeColor="text1"/>
          <w:sz w:val="20"/>
          <w:szCs w:val="20"/>
        </w:rPr>
        <w:t>7</w:t>
      </w:r>
      <w:r w:rsidRPr="006117F7">
        <w:rPr>
          <w:i w:val="0"/>
          <w:color w:val="000000" w:themeColor="text1"/>
          <w:sz w:val="20"/>
          <w:szCs w:val="20"/>
        </w:rPr>
        <w:fldChar w:fldCharType="end"/>
      </w:r>
      <w:bookmarkEnd w:id="14"/>
      <w:r w:rsidRPr="006117F7">
        <w:rPr>
          <w:rFonts w:hint="eastAsia"/>
          <w:i w:val="0"/>
          <w:color w:val="000000" w:themeColor="text1"/>
          <w:sz w:val="20"/>
          <w:szCs w:val="20"/>
          <w:lang w:eastAsia="zh-CN"/>
        </w:rPr>
        <w:t xml:space="preserve"> </w:t>
      </w:r>
      <w:r w:rsidR="00DF0735" w:rsidRPr="006117F7">
        <w:rPr>
          <w:rFonts w:eastAsiaTheme="minorEastAsia" w:hint="eastAsia"/>
          <w:bCs/>
          <w:color w:val="000000" w:themeColor="text1"/>
          <w:kern w:val="2"/>
          <w:sz w:val="20"/>
          <w:szCs w:val="20"/>
          <w:lang w:eastAsia="zh-CN"/>
        </w:rPr>
        <w:t>K</w:t>
      </w:r>
      <w:r w:rsidR="00DF0735" w:rsidRPr="006117F7">
        <w:rPr>
          <w:rFonts w:eastAsiaTheme="minorEastAsia" w:hint="eastAsia"/>
          <w:bCs/>
          <w:i w:val="0"/>
          <w:color w:val="000000" w:themeColor="text1"/>
          <w:kern w:val="2"/>
          <w:sz w:val="20"/>
          <w:szCs w:val="20"/>
          <w:lang w:eastAsia="zh-CN"/>
        </w:rPr>
        <w:t xml:space="preserve"> resource groups and multiple pairs configuration in one resource set, the number of resource in one pair is fixed to </w:t>
      </w:r>
      <w:r w:rsidR="00E64AFA" w:rsidRPr="006117F7">
        <w:rPr>
          <w:rFonts w:eastAsiaTheme="minorEastAsia" w:hint="eastAsia"/>
          <w:bCs/>
          <w:color w:val="000000" w:themeColor="text1"/>
          <w:kern w:val="2"/>
          <w:sz w:val="20"/>
          <w:szCs w:val="20"/>
          <w:lang w:eastAsia="zh-CN"/>
        </w:rPr>
        <w:t>K</w:t>
      </w:r>
    </w:p>
    <w:p w14:paraId="1B17A9B6" w14:textId="77777777" w:rsidR="00C20ACE" w:rsidRPr="00E64AFA" w:rsidRDefault="00C20ACE" w:rsidP="00C42BBC">
      <w:pPr>
        <w:spacing w:afterLines="50" w:after="120"/>
        <w:rPr>
          <w:rFonts w:ascii="Times New Roman" w:hAnsi="Times New Roman" w:cs="Times New Roman"/>
          <w:b/>
          <w:sz w:val="20"/>
          <w:szCs w:val="20"/>
          <w:lang w:val="en-GB"/>
        </w:rPr>
        <w:sectPr w:rsidR="00C20ACE" w:rsidRPr="00E64AFA" w:rsidSect="00C20ACE">
          <w:type w:val="continuous"/>
          <w:pgSz w:w="11906" w:h="16838"/>
          <w:pgMar w:top="1418" w:right="1418" w:bottom="1418" w:left="1418" w:header="709" w:footer="709" w:gutter="0"/>
          <w:cols w:space="720"/>
          <w:docGrid w:linePitch="360"/>
        </w:sectPr>
      </w:pPr>
    </w:p>
    <w:p w14:paraId="7F1D71F1" w14:textId="0133A8D3" w:rsidR="00286C87" w:rsidRPr="002E43C3" w:rsidRDefault="00286C87" w:rsidP="00C42BBC">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lastRenderedPageBreak/>
        <w:t>Proposal-</w:t>
      </w:r>
      <w:r w:rsidR="00392971">
        <w:rPr>
          <w:rFonts w:ascii="Times New Roman" w:hAnsi="Times New Roman" w:cs="Times New Roman" w:hint="eastAsia"/>
          <w:b/>
          <w:sz w:val="20"/>
          <w:szCs w:val="20"/>
        </w:rPr>
        <w:t>16</w:t>
      </w:r>
      <w:r w:rsidRPr="002E43C3">
        <w:rPr>
          <w:rFonts w:ascii="Times New Roman" w:hAnsi="Times New Roman" w:cs="Times New Roman"/>
          <w:b/>
          <w:sz w:val="20"/>
          <w:szCs w:val="20"/>
        </w:rPr>
        <w:t xml:space="preserve">: </w:t>
      </w:r>
    </w:p>
    <w:p w14:paraId="098120B2" w14:textId="721E5799" w:rsidR="00D2015D" w:rsidRPr="002E43C3" w:rsidRDefault="00286C87"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sidR="00296B3F">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00082967" w:rsidRPr="00296B3F">
        <w:rPr>
          <w:rFonts w:ascii="Times New Roman" w:hAnsi="Times New Roman" w:cs="Times New Roman"/>
          <w:b/>
          <w:i/>
          <w:sz w:val="20"/>
          <w:szCs w:val="20"/>
        </w:rPr>
        <w:t>K&gt;=N</w:t>
      </w:r>
      <w:r w:rsidR="00082967" w:rsidRPr="002E43C3">
        <w:rPr>
          <w:rFonts w:ascii="Times New Roman" w:hAnsi="Times New Roman" w:cs="Times New Roman"/>
          <w:b/>
          <w:sz w:val="20"/>
          <w:szCs w:val="20"/>
        </w:rPr>
        <w:t xml:space="preserve"> resource </w:t>
      </w:r>
      <w:r w:rsidR="00535D8B" w:rsidRPr="002E43C3">
        <w:rPr>
          <w:rFonts w:ascii="Times New Roman" w:hAnsi="Times New Roman" w:cs="Times New Roman" w:hint="eastAsia"/>
          <w:b/>
          <w:sz w:val="20"/>
          <w:szCs w:val="20"/>
        </w:rPr>
        <w:t xml:space="preserve">or resource </w:t>
      </w:r>
      <w:r w:rsidR="00082967" w:rsidRPr="002E43C3">
        <w:rPr>
          <w:rFonts w:ascii="Times New Roman" w:hAnsi="Times New Roman" w:cs="Times New Roman"/>
          <w:b/>
          <w:sz w:val="20"/>
          <w:szCs w:val="20"/>
        </w:rPr>
        <w:t>groups and pair indication similar as Rel-17 NCJT can be considered for more flexible scheduling and measurement.</w:t>
      </w:r>
      <w:r w:rsidR="00535D8B" w:rsidRPr="002E43C3">
        <w:t xml:space="preserve"> </w:t>
      </w:r>
      <w:r w:rsidR="00535D8B" w:rsidRPr="002E43C3">
        <w:rPr>
          <w:rFonts w:ascii="Times New Roman" w:hAnsi="Times New Roman" w:cs="Times New Roman"/>
          <w:b/>
          <w:sz w:val="20"/>
          <w:szCs w:val="20"/>
        </w:rPr>
        <w:t>Specifically</w:t>
      </w:r>
      <w:r w:rsidR="00535D8B" w:rsidRPr="002E43C3">
        <w:rPr>
          <w:rFonts w:ascii="Times New Roman" w:hAnsi="Times New Roman" w:cs="Times New Roman" w:hint="eastAsia"/>
          <w:b/>
          <w:sz w:val="20"/>
          <w:szCs w:val="20"/>
        </w:rPr>
        <w:t>, the following options can be studied,</w:t>
      </w:r>
    </w:p>
    <w:p w14:paraId="275D81C9" w14:textId="6B961953" w:rsidR="00435952" w:rsidRPr="002E43C3" w:rsidRDefault="00535D8B"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Option 2-1:</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w:t>
      </w:r>
      <w:r w:rsidRPr="002E43C3">
        <w:rPr>
          <w:rFonts w:ascii="Times New Roman" w:hAnsi="Times New Roman" w:cs="Times New Roman"/>
          <w:b/>
          <w:sz w:val="20"/>
          <w:szCs w:val="20"/>
        </w:rPr>
        <w:t xml:space="preserve"> resource</w:t>
      </w:r>
      <w:r w:rsidR="00435952"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representing </w:t>
      </w:r>
      <w:r w:rsidRPr="00296B3F">
        <w:rPr>
          <w:rFonts w:ascii="Times New Roman" w:hAnsi="Times New Roman" w:cs="Times New Roman"/>
          <w:b/>
          <w:i/>
          <w:sz w:val="20"/>
          <w:szCs w:val="20"/>
        </w:rPr>
        <w:t>K</w:t>
      </w:r>
      <w:r w:rsidRPr="002E43C3">
        <w:rPr>
          <w:rFonts w:ascii="Times New Roman" w:hAnsi="Times New Roman" w:cs="Times New Roman"/>
          <w:b/>
          <w:sz w:val="20"/>
          <w:szCs w:val="20"/>
        </w:rPr>
        <w:t xml:space="preserve"> TRPs</w:t>
      </w:r>
      <w:r w:rsidRPr="002E43C3">
        <w:rPr>
          <w:rFonts w:ascii="Times New Roman" w:hAnsi="Times New Roman" w:cs="Times New Roman" w:hint="eastAsia"/>
          <w:b/>
          <w:sz w:val="20"/>
          <w:szCs w:val="20"/>
        </w:rPr>
        <w:t xml:space="preserve"> are configured in CSI-RS one resource set</w:t>
      </w:r>
    </w:p>
    <w:p w14:paraId="0DF3C9B9" w14:textId="14E7425E" w:rsidR="00535D8B" w:rsidRPr="002E43C3" w:rsidRDefault="00435952"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2-1-1: each pair contains </w:t>
      </w:r>
      <w:r w:rsidRPr="00296B3F">
        <w:rPr>
          <w:rFonts w:ascii="Times New Roman" w:hAnsi="Times New Roman" w:cs="Times New Roman" w:hint="eastAsia"/>
          <w:b/>
          <w:i/>
          <w:sz w:val="20"/>
          <w:szCs w:val="20"/>
        </w:rPr>
        <w:t>Y=N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11746169" w14:textId="0A8E1FAB" w:rsidR="00435952" w:rsidRPr="002E43C3" w:rsidRDefault="00435952"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p>
    <w:p w14:paraId="029EEEE9" w14:textId="52CFC23A" w:rsidR="00435952" w:rsidRPr="002E43C3" w:rsidRDefault="00435952"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2-1-2: each pair contains </w:t>
      </w:r>
      <w:r w:rsidRPr="00296B3F">
        <w:rPr>
          <w:rFonts w:ascii="Times New Roman" w:hAnsi="Times New Roman" w:cs="Times New Roman" w:hint="eastAsia"/>
          <w:b/>
          <w:i/>
          <w:sz w:val="20"/>
          <w:szCs w:val="20"/>
        </w:rPr>
        <w:t>Y&lt;=N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239CD135" w14:textId="401F445B" w:rsidR="00435952" w:rsidRPr="002E43C3" w:rsidRDefault="00435952"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When UE reports the selected pair, it also represents the N by the UE-selection implicitly</w:t>
      </w:r>
    </w:p>
    <w:p w14:paraId="3A021C03" w14:textId="7856752B" w:rsidR="00435952" w:rsidRPr="002E43C3" w:rsidRDefault="00435952"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Option 2-2:</w:t>
      </w:r>
      <w:r w:rsidRPr="002E43C3">
        <w:rPr>
          <w:rFonts w:ascii="Times New Roman" w:hAnsi="Times New Roman" w:cs="Times New Roman"/>
          <w:b/>
          <w:sz w:val="20"/>
          <w:szCs w:val="20"/>
        </w:rPr>
        <w:t xml:space="preserve"> K resource </w:t>
      </w:r>
      <w:r w:rsidRPr="002E43C3">
        <w:rPr>
          <w:rFonts w:ascii="Times New Roman" w:hAnsi="Times New Roman" w:cs="Times New Roman" w:hint="eastAsia"/>
          <w:b/>
          <w:sz w:val="20"/>
          <w:szCs w:val="20"/>
        </w:rPr>
        <w:t xml:space="preserve">groups </w:t>
      </w:r>
      <w:r w:rsidRPr="002E43C3">
        <w:rPr>
          <w:rFonts w:ascii="Times New Roman" w:hAnsi="Times New Roman" w:cs="Times New Roman"/>
          <w:b/>
          <w:sz w:val="20"/>
          <w:szCs w:val="20"/>
        </w:rPr>
        <w:t>representing K TRPs</w:t>
      </w:r>
      <w:r w:rsidRPr="002E43C3">
        <w:rPr>
          <w:rFonts w:ascii="Times New Roman" w:hAnsi="Times New Roman" w:cs="Times New Roman" w:hint="eastAsia"/>
          <w:b/>
          <w:sz w:val="20"/>
          <w:szCs w:val="20"/>
        </w:rPr>
        <w:t xml:space="preserve"> are configured in CSI-RS one resource set</w:t>
      </w:r>
    </w:p>
    <w:p w14:paraId="2D37FEEB" w14:textId="297D9378" w:rsidR="00435952" w:rsidRPr="002E43C3" w:rsidRDefault="00435952"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2-2-1: each pair contains </w:t>
      </w:r>
      <w:r w:rsidRPr="00296B3F">
        <w:rPr>
          <w:rFonts w:ascii="Times New Roman" w:hAnsi="Times New Roman" w:cs="Times New Roman" w:hint="eastAsia"/>
          <w:b/>
          <w:i/>
          <w:sz w:val="20"/>
          <w:szCs w:val="20"/>
        </w:rPr>
        <w:t>Y=N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2C2536F5" w14:textId="096196FA" w:rsidR="00435952" w:rsidRPr="002E43C3" w:rsidRDefault="00435952"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p>
    <w:p w14:paraId="223F85A7" w14:textId="11F673B2" w:rsidR="00435952" w:rsidRPr="002E43C3" w:rsidRDefault="00435952"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2-2-2: each pair contains </w:t>
      </w:r>
      <w:r w:rsidRPr="00296B3F">
        <w:rPr>
          <w:rFonts w:ascii="Times New Roman" w:hAnsi="Times New Roman" w:cs="Times New Roman" w:hint="eastAsia"/>
          <w:b/>
          <w:i/>
          <w:sz w:val="20"/>
          <w:szCs w:val="20"/>
        </w:rPr>
        <w:t>Y&lt;=N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1C744EB2" w14:textId="1E511D4A" w:rsidR="00435952" w:rsidRPr="002E43C3" w:rsidRDefault="00435952"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N of cooperating TRPs assumed in PMI reporting implicitly</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When UE reports the selected pair, it also represents the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by the UE-selection implicitly.</w:t>
      </w:r>
    </w:p>
    <w:p w14:paraId="70F8FC13" w14:textId="56331912" w:rsidR="00B426C7" w:rsidRPr="007C24ED" w:rsidRDefault="00B426C7" w:rsidP="00C42BBC">
      <w:pPr>
        <w:pStyle w:val="1"/>
        <w:spacing w:before="0" w:afterLines="50"/>
      </w:pPr>
      <w:bookmarkStart w:id="15" w:name="_GoBack"/>
      <w:bookmarkEnd w:id="15"/>
      <w:r w:rsidRPr="00CC300E">
        <w:rPr>
          <w:rFonts w:hint="eastAsia"/>
        </w:rPr>
        <w:t>Conclusion</w:t>
      </w:r>
      <w:r>
        <w:rPr>
          <w:rFonts w:hint="eastAsia"/>
        </w:rPr>
        <w:t>s</w:t>
      </w:r>
    </w:p>
    <w:p w14:paraId="1AEB561F" w14:textId="7674A6C3" w:rsidR="00B426C7" w:rsidRDefault="00B426C7" w:rsidP="00C42BBC">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provided our views on the enhancement</w:t>
      </w:r>
      <w:r w:rsidR="002F6F78">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for</w:t>
      </w:r>
      <w:r>
        <w:rPr>
          <w:rFonts w:ascii="Times New Roman" w:eastAsia="宋体" w:hAnsi="Times New Roman" w:cs="Times New Roman" w:hint="eastAsia"/>
          <w:kern w:val="0"/>
          <w:sz w:val="20"/>
          <w:szCs w:val="20"/>
          <w:lang w:val="en-GB"/>
        </w:rPr>
        <w:t xml:space="preserve"> </w:t>
      </w:r>
      <w:r w:rsidR="002047C4">
        <w:rPr>
          <w:rFonts w:ascii="Times New Roman" w:eastAsia="宋体" w:hAnsi="Times New Roman" w:cs="Times New Roman" w:hint="eastAsia"/>
          <w:kern w:val="0"/>
          <w:sz w:val="20"/>
          <w:szCs w:val="20"/>
          <w:lang w:val="en-GB"/>
        </w:rPr>
        <w:t>DL CSI enh</w:t>
      </w:r>
      <w:r w:rsidR="001350F1">
        <w:rPr>
          <w:rFonts w:ascii="Times New Roman" w:eastAsia="宋体" w:hAnsi="Times New Roman" w:cs="Times New Roman" w:hint="eastAsia"/>
          <w:kern w:val="0"/>
          <w:sz w:val="20"/>
          <w:szCs w:val="20"/>
          <w:lang w:val="en-GB"/>
        </w:rPr>
        <w:t>a</w:t>
      </w:r>
      <w:r w:rsidR="002047C4">
        <w:rPr>
          <w:rFonts w:ascii="Times New Roman" w:eastAsia="宋体" w:hAnsi="Times New Roman" w:cs="Times New Roman" w:hint="eastAsia"/>
          <w:kern w:val="0"/>
          <w:sz w:val="20"/>
          <w:szCs w:val="20"/>
          <w:lang w:val="en-GB"/>
        </w:rPr>
        <w:t>ncement</w:t>
      </w:r>
      <w:r w:rsidR="001350F1">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2CAFBFDA" w14:textId="77777777" w:rsidR="00AD20AC" w:rsidRPr="008B5CD3" w:rsidRDefault="00AD20AC" w:rsidP="00C42BBC">
      <w:pPr>
        <w:pStyle w:val="Normal9pointspacing"/>
        <w:spacing w:before="0" w:afterLines="50" w:after="120"/>
        <w:rPr>
          <w:b/>
          <w:szCs w:val="20"/>
          <w:lang w:val="en-US"/>
        </w:rPr>
      </w:pPr>
      <w:r w:rsidRPr="008B5CD3">
        <w:rPr>
          <w:b/>
          <w:szCs w:val="20"/>
          <w:lang w:val="en-US"/>
        </w:rPr>
        <w:t>Observation</w:t>
      </w:r>
      <w:r w:rsidRPr="008B5CD3">
        <w:rPr>
          <w:rFonts w:hint="eastAsia"/>
          <w:b/>
          <w:szCs w:val="20"/>
          <w:lang w:val="en-US"/>
        </w:rPr>
        <w:t>-</w:t>
      </w:r>
      <w:r w:rsidRPr="008B5CD3">
        <w:rPr>
          <w:rFonts w:eastAsiaTheme="minorEastAsia" w:hint="eastAsia"/>
          <w:b/>
          <w:szCs w:val="20"/>
          <w:lang w:val="en-US" w:eastAsia="zh-CN"/>
        </w:rPr>
        <w:t>1</w:t>
      </w:r>
      <w:r w:rsidRPr="008B5CD3">
        <w:rPr>
          <w:rFonts w:hint="eastAsia"/>
          <w:b/>
          <w:szCs w:val="20"/>
          <w:lang w:val="en-US"/>
        </w:rPr>
        <w:t xml:space="preserve">: </w:t>
      </w:r>
    </w:p>
    <w:p w14:paraId="6D5FD6E0" w14:textId="77777777" w:rsidR="00AD20AC" w:rsidRPr="008B5CD3" w:rsidRDefault="00AD20AC" w:rsidP="00C42BBC">
      <w:pPr>
        <w:pStyle w:val="a8"/>
        <w:numPr>
          <w:ilvl w:val="0"/>
          <w:numId w:val="3"/>
        </w:numPr>
        <w:spacing w:afterLines="50" w:after="120"/>
        <w:ind w:firstLineChars="0"/>
        <w:rPr>
          <w:rFonts w:ascii="Times New Roman" w:hAnsi="Times New Roman" w:cs="Times New Roman"/>
          <w:b/>
          <w:sz w:val="20"/>
          <w:szCs w:val="20"/>
        </w:rPr>
      </w:pPr>
      <w:r w:rsidRPr="008B5CD3">
        <w:rPr>
          <w:rFonts w:ascii="Times New Roman" w:hAnsi="Times New Roman" w:cs="Times New Roman" w:hint="eastAsia"/>
          <w:b/>
          <w:sz w:val="20"/>
          <w:szCs w:val="20"/>
        </w:rPr>
        <w:t>I</w:t>
      </w:r>
      <w:r w:rsidRPr="008B5CD3">
        <w:rPr>
          <w:rFonts w:ascii="Times New Roman" w:hAnsi="Times New Roman" w:cs="Times New Roman"/>
          <w:b/>
          <w:sz w:val="20"/>
          <w:szCs w:val="20"/>
        </w:rPr>
        <w:t xml:space="preserve">f </w:t>
      </w:r>
      <w:proofErr w:type="spellStart"/>
      <w:r w:rsidRPr="008B5CD3">
        <w:rPr>
          <w:rFonts w:ascii="Times New Roman" w:hAnsi="Times New Roman" w:cs="Times New Roman"/>
          <w:b/>
          <w:sz w:val="20"/>
          <w:szCs w:val="20"/>
        </w:rPr>
        <w:t>gNB</w:t>
      </w:r>
      <w:proofErr w:type="spellEnd"/>
      <w:r w:rsidRPr="008B5CD3">
        <w:rPr>
          <w:rFonts w:ascii="Times New Roman" w:hAnsi="Times New Roman" w:cs="Times New Roman" w:hint="eastAsia"/>
          <w:b/>
          <w:sz w:val="20"/>
          <w:szCs w:val="20"/>
        </w:rPr>
        <w:t xml:space="preserve"> or UE</w:t>
      </w:r>
      <w:r w:rsidRPr="008B5CD3">
        <w:rPr>
          <w:rFonts w:ascii="Times New Roman" w:hAnsi="Times New Roman" w:cs="Times New Roman"/>
          <w:b/>
          <w:sz w:val="20"/>
          <w:szCs w:val="20"/>
        </w:rPr>
        <w:t xml:space="preserve"> can </w:t>
      </w:r>
      <w:r w:rsidRPr="008B5CD3">
        <w:rPr>
          <w:rFonts w:ascii="Times New Roman" w:hAnsi="Times New Roman" w:cs="Times New Roman" w:hint="eastAsia"/>
          <w:b/>
          <w:sz w:val="20"/>
          <w:szCs w:val="20"/>
        </w:rPr>
        <w:t>estimate</w:t>
      </w:r>
      <w:r w:rsidRPr="008B5CD3">
        <w:rPr>
          <w:rFonts w:ascii="Times New Roman" w:hAnsi="Times New Roman" w:cs="Times New Roman"/>
          <w:b/>
          <w:sz w:val="20"/>
          <w:szCs w:val="20"/>
        </w:rPr>
        <w:t xml:space="preserve"> Doppler</w:t>
      </w:r>
      <w:r w:rsidRPr="008B5CD3">
        <w:rPr>
          <w:rFonts w:ascii="Times New Roman" w:hAnsi="Times New Roman" w:cs="Times New Roman" w:hint="eastAsia"/>
          <w:b/>
          <w:sz w:val="20"/>
          <w:szCs w:val="20"/>
        </w:rPr>
        <w:t xml:space="preserve"> information</w:t>
      </w:r>
      <w:r w:rsidRPr="008B5CD3">
        <w:rPr>
          <w:rFonts w:ascii="Times New Roman" w:hAnsi="Times New Roman" w:cs="Times New Roman"/>
          <w:b/>
          <w:sz w:val="20"/>
          <w:szCs w:val="20"/>
        </w:rPr>
        <w:t xml:space="preserve"> of each path</w:t>
      </w:r>
      <w:r w:rsidRPr="008B5CD3">
        <w:rPr>
          <w:rFonts w:ascii="Times New Roman" w:hAnsi="Times New Roman" w:cs="Times New Roman" w:hint="eastAsia"/>
          <w:b/>
          <w:sz w:val="20"/>
          <w:szCs w:val="20"/>
        </w:rPr>
        <w:t>/</w:t>
      </w:r>
      <w:proofErr w:type="spellStart"/>
      <w:r w:rsidRPr="008B5CD3">
        <w:rPr>
          <w:rFonts w:ascii="Times New Roman" w:hAnsi="Times New Roman" w:cs="Times New Roman" w:hint="eastAsia"/>
          <w:b/>
          <w:sz w:val="20"/>
          <w:szCs w:val="20"/>
        </w:rPr>
        <w:t>subpath</w:t>
      </w:r>
      <w:proofErr w:type="spellEnd"/>
      <w:r w:rsidRPr="008B5CD3">
        <w:rPr>
          <w:rFonts w:ascii="Times New Roman" w:hAnsi="Times New Roman" w:cs="Times New Roman"/>
          <w:b/>
          <w:sz w:val="20"/>
          <w:szCs w:val="20"/>
        </w:rPr>
        <w:t xml:space="preserve"> at time </w:t>
      </w:r>
      <w:r w:rsidRPr="008B5CD3">
        <w:rPr>
          <w:rFonts w:ascii="Cambria Math" w:hAnsi="Cambria Math" w:cs="Cambria Math"/>
          <w:b/>
          <w:sz w:val="20"/>
          <w:szCs w:val="20"/>
        </w:rPr>
        <w:t>𝑡</w:t>
      </w:r>
      <w:r w:rsidRPr="008B5CD3">
        <w:rPr>
          <w:rFonts w:ascii="Times New Roman" w:hAnsi="Times New Roman" w:cs="Times New Roman"/>
          <w:b/>
          <w:sz w:val="20"/>
          <w:szCs w:val="20"/>
        </w:rPr>
        <w:t xml:space="preserve">, </w:t>
      </w:r>
      <w:r w:rsidRPr="008B5CD3">
        <w:rPr>
          <w:rFonts w:ascii="Times New Roman" w:hAnsi="Times New Roman" w:cs="Times New Roman" w:hint="eastAsia"/>
          <w:b/>
          <w:sz w:val="20"/>
          <w:szCs w:val="20"/>
        </w:rPr>
        <w:t>it</w:t>
      </w:r>
      <w:r w:rsidRPr="008B5CD3">
        <w:rPr>
          <w:rFonts w:ascii="Times New Roman" w:hAnsi="Times New Roman" w:cs="Times New Roman"/>
          <w:b/>
          <w:sz w:val="20"/>
          <w:szCs w:val="20"/>
        </w:rPr>
        <w:t xml:space="preserve"> might perform </w:t>
      </w:r>
      <w:r w:rsidRPr="008B5CD3">
        <w:rPr>
          <w:rFonts w:ascii="Times New Roman" w:hAnsi="Times New Roman" w:cs="Times New Roman" w:hint="eastAsia"/>
          <w:b/>
          <w:sz w:val="20"/>
          <w:szCs w:val="20"/>
        </w:rPr>
        <w:t>CSI</w:t>
      </w:r>
      <w:r w:rsidRPr="008B5CD3">
        <w:rPr>
          <w:rFonts w:ascii="Times New Roman" w:hAnsi="Times New Roman" w:cs="Times New Roman"/>
          <w:b/>
          <w:sz w:val="20"/>
          <w:szCs w:val="20"/>
        </w:rPr>
        <w:t xml:space="preserve"> prediction </w:t>
      </w:r>
      <w:r w:rsidRPr="008B5CD3">
        <w:rPr>
          <w:rFonts w:ascii="Times New Roman" w:hAnsi="Times New Roman" w:cs="Times New Roman" w:hint="eastAsia"/>
          <w:b/>
          <w:sz w:val="20"/>
          <w:szCs w:val="20"/>
        </w:rPr>
        <w:t>for</w:t>
      </w:r>
      <w:r w:rsidRPr="008B5CD3">
        <w:rPr>
          <w:rFonts w:ascii="Times New Roman" w:hAnsi="Times New Roman" w:cs="Times New Roman"/>
          <w:b/>
          <w:sz w:val="20"/>
          <w:szCs w:val="20"/>
        </w:rPr>
        <w:t xml:space="preserve"> </w:t>
      </w:r>
      <w:r w:rsidRPr="008B5CD3">
        <w:rPr>
          <w:rFonts w:ascii="Cambria Math" w:hAnsi="Cambria Math" w:cs="Cambria Math"/>
          <w:b/>
          <w:sz w:val="20"/>
          <w:szCs w:val="20"/>
        </w:rPr>
        <w:t>𝑡</w:t>
      </w:r>
      <w:r w:rsidRPr="008B5CD3">
        <w:rPr>
          <w:rFonts w:ascii="Times New Roman" w:hAnsi="Times New Roman" w:cs="Times New Roman"/>
          <w:b/>
          <w:sz w:val="20"/>
          <w:szCs w:val="20"/>
        </w:rPr>
        <w:t xml:space="preserve"> +∆</w:t>
      </w:r>
      <w:r w:rsidRPr="008B5CD3">
        <w:rPr>
          <w:rFonts w:ascii="Cambria Math" w:hAnsi="Cambria Math" w:cs="Cambria Math"/>
          <w:b/>
          <w:sz w:val="20"/>
          <w:szCs w:val="20"/>
        </w:rPr>
        <w:t xml:space="preserve"> 𝑡</w:t>
      </w:r>
      <w:r w:rsidRPr="008B5CD3">
        <w:rPr>
          <w:rFonts w:ascii="Times New Roman" w:hAnsi="Times New Roman" w:cs="Times New Roman" w:hint="eastAsia"/>
          <w:b/>
          <w:sz w:val="20"/>
          <w:szCs w:val="20"/>
        </w:rPr>
        <w:t xml:space="preserve"> </w:t>
      </w:r>
      <w:r w:rsidRPr="008B5CD3">
        <w:rPr>
          <w:rFonts w:ascii="Times New Roman" w:hAnsi="Times New Roman" w:cs="Times New Roman"/>
          <w:b/>
          <w:sz w:val="20"/>
          <w:szCs w:val="20"/>
        </w:rPr>
        <w:t>in theory.</w:t>
      </w:r>
    </w:p>
    <w:p w14:paraId="6C75F51F" w14:textId="77777777" w:rsidR="00AD20AC" w:rsidRPr="008B5CD3" w:rsidRDefault="00AD20AC" w:rsidP="00C42BBC">
      <w:pPr>
        <w:pStyle w:val="Normal9pointspacing"/>
        <w:spacing w:before="0" w:afterLines="50" w:after="120"/>
        <w:rPr>
          <w:rFonts w:eastAsiaTheme="minorEastAsia"/>
          <w:b/>
          <w:szCs w:val="20"/>
          <w:lang w:val="en-US" w:eastAsia="zh-CN"/>
        </w:rPr>
      </w:pPr>
      <w:r w:rsidRPr="008B5CD3">
        <w:rPr>
          <w:b/>
          <w:szCs w:val="20"/>
          <w:lang w:val="en-US"/>
        </w:rPr>
        <w:t>Observation</w:t>
      </w:r>
      <w:r w:rsidRPr="008B5CD3">
        <w:rPr>
          <w:rFonts w:eastAsiaTheme="minorEastAsia" w:hint="eastAsia"/>
          <w:b/>
          <w:szCs w:val="20"/>
          <w:lang w:val="en-US" w:eastAsia="zh-CN"/>
        </w:rPr>
        <w:t>-2</w:t>
      </w:r>
      <w:r w:rsidRPr="008B5CD3">
        <w:rPr>
          <w:rFonts w:hint="eastAsia"/>
          <w:b/>
          <w:szCs w:val="20"/>
          <w:lang w:val="en-US"/>
        </w:rPr>
        <w:t>:</w:t>
      </w:r>
    </w:p>
    <w:p w14:paraId="044990AA" w14:textId="77777777" w:rsidR="00AD20AC" w:rsidRPr="008B5CD3" w:rsidRDefault="00AD20AC" w:rsidP="00C42BBC">
      <w:pPr>
        <w:pStyle w:val="a8"/>
        <w:numPr>
          <w:ilvl w:val="0"/>
          <w:numId w:val="3"/>
        </w:numPr>
        <w:spacing w:afterLines="50" w:after="120"/>
        <w:ind w:firstLineChars="0"/>
        <w:rPr>
          <w:rFonts w:ascii="Times New Roman" w:hAnsi="Times New Roman" w:cs="Times New Roman"/>
          <w:b/>
          <w:sz w:val="20"/>
          <w:szCs w:val="20"/>
        </w:rPr>
      </w:pPr>
      <w:r w:rsidRPr="008B5CD3">
        <w:rPr>
          <w:rFonts w:ascii="Times New Roman" w:hAnsi="Times New Roman" w:cs="Times New Roman" w:hint="eastAsia"/>
          <w:b/>
          <w:sz w:val="20"/>
          <w:szCs w:val="20"/>
        </w:rPr>
        <w:t xml:space="preserve">There is </w:t>
      </w:r>
      <w:r w:rsidRPr="008B5CD3">
        <w:rPr>
          <w:rFonts w:ascii="Times New Roman" w:hAnsi="Times New Roman" w:cs="Times New Roman"/>
          <w:b/>
          <w:sz w:val="20"/>
          <w:szCs w:val="20"/>
        </w:rPr>
        <w:t xml:space="preserve">no solution supported for CSI expiration </w:t>
      </w:r>
      <w:r w:rsidRPr="008B5CD3">
        <w:rPr>
          <w:rFonts w:ascii="Times New Roman" w:hAnsi="Times New Roman" w:cs="Times New Roman" w:hint="eastAsia"/>
          <w:b/>
          <w:sz w:val="20"/>
          <w:szCs w:val="20"/>
        </w:rPr>
        <w:t xml:space="preserve">for </w:t>
      </w:r>
      <w:r w:rsidRPr="008B5CD3">
        <w:rPr>
          <w:rFonts w:ascii="Times New Roman" w:hAnsi="Times New Roman" w:cs="Times New Roman"/>
          <w:b/>
          <w:sz w:val="20"/>
          <w:szCs w:val="20"/>
        </w:rPr>
        <w:t>TDD system.</w:t>
      </w:r>
    </w:p>
    <w:p w14:paraId="3F4CBD20" w14:textId="77777777" w:rsidR="00AD20AC" w:rsidRPr="008B5CD3" w:rsidRDefault="00AD20AC" w:rsidP="00C42BBC">
      <w:pPr>
        <w:pStyle w:val="Normal9pointspacing"/>
        <w:spacing w:before="0" w:afterLines="50" w:after="120"/>
        <w:rPr>
          <w:rFonts w:eastAsiaTheme="minorEastAsia"/>
          <w:b/>
          <w:szCs w:val="20"/>
          <w:lang w:val="en-US" w:eastAsia="zh-CN"/>
        </w:rPr>
      </w:pPr>
      <w:r w:rsidRPr="008B5CD3">
        <w:rPr>
          <w:b/>
          <w:szCs w:val="20"/>
          <w:lang w:val="en-US"/>
        </w:rPr>
        <w:t>Observation</w:t>
      </w:r>
      <w:r w:rsidRPr="008B5CD3">
        <w:rPr>
          <w:rFonts w:eastAsiaTheme="minorEastAsia" w:hint="eastAsia"/>
          <w:b/>
          <w:szCs w:val="20"/>
          <w:lang w:val="en-US" w:eastAsia="zh-CN"/>
        </w:rPr>
        <w:t>-3</w:t>
      </w:r>
      <w:r w:rsidRPr="008B5CD3">
        <w:rPr>
          <w:rFonts w:hint="eastAsia"/>
          <w:b/>
          <w:szCs w:val="20"/>
          <w:lang w:val="en-US"/>
        </w:rPr>
        <w:t>:</w:t>
      </w:r>
    </w:p>
    <w:p w14:paraId="7E0048EA" w14:textId="77777777" w:rsidR="00AD20AC" w:rsidRPr="008B5CD3" w:rsidRDefault="00AD20AC" w:rsidP="00C42BBC">
      <w:pPr>
        <w:pStyle w:val="a8"/>
        <w:numPr>
          <w:ilvl w:val="0"/>
          <w:numId w:val="3"/>
        </w:numPr>
        <w:spacing w:afterLines="50" w:after="120"/>
        <w:ind w:firstLineChars="0"/>
        <w:rPr>
          <w:rFonts w:ascii="Times New Roman" w:hAnsi="Times New Roman" w:cs="Times New Roman"/>
          <w:b/>
          <w:sz w:val="20"/>
          <w:szCs w:val="20"/>
        </w:rPr>
      </w:pPr>
      <w:r w:rsidRPr="008B5CD3">
        <w:rPr>
          <w:rFonts w:ascii="Times New Roman" w:hAnsi="Times New Roman" w:cs="Times New Roman" w:hint="eastAsia"/>
          <w:b/>
          <w:sz w:val="20"/>
          <w:szCs w:val="20"/>
        </w:rPr>
        <w:t xml:space="preserve">For TDD system, </w:t>
      </w:r>
      <w:proofErr w:type="spellStart"/>
      <w:r w:rsidRPr="008B5CD3">
        <w:rPr>
          <w:rFonts w:ascii="Times New Roman" w:hAnsi="Times New Roman" w:cs="Times New Roman"/>
          <w:b/>
          <w:sz w:val="20"/>
          <w:szCs w:val="20"/>
        </w:rPr>
        <w:t>gNB</w:t>
      </w:r>
      <w:proofErr w:type="spellEnd"/>
      <w:r w:rsidRPr="008B5CD3">
        <w:rPr>
          <w:rFonts w:ascii="Times New Roman" w:hAnsi="Times New Roman" w:cs="Times New Roman"/>
          <w:b/>
          <w:sz w:val="20"/>
          <w:szCs w:val="20"/>
        </w:rPr>
        <w:t xml:space="preserve"> can predict future channel </w:t>
      </w:r>
      <w:r w:rsidRPr="008B5CD3">
        <w:rPr>
          <w:rFonts w:ascii="Times New Roman" w:hAnsi="Times New Roman" w:cs="Times New Roman" w:hint="eastAsia"/>
          <w:b/>
          <w:sz w:val="20"/>
          <w:szCs w:val="20"/>
        </w:rPr>
        <w:t xml:space="preserve">and </w:t>
      </w:r>
      <w:proofErr w:type="spellStart"/>
      <w:r w:rsidRPr="008B5CD3">
        <w:rPr>
          <w:rFonts w:ascii="Times New Roman" w:hAnsi="Times New Roman" w:cs="Times New Roman" w:hint="eastAsia"/>
          <w:b/>
          <w:sz w:val="20"/>
          <w:szCs w:val="20"/>
        </w:rPr>
        <w:t>precoders</w:t>
      </w:r>
      <w:proofErr w:type="spellEnd"/>
      <w:r w:rsidRPr="008B5CD3">
        <w:rPr>
          <w:rFonts w:ascii="Times New Roman" w:hAnsi="Times New Roman" w:cs="Times New Roman" w:hint="eastAsia"/>
          <w:b/>
          <w:sz w:val="20"/>
          <w:szCs w:val="20"/>
        </w:rPr>
        <w:t xml:space="preserve"> </w:t>
      </w:r>
      <w:r w:rsidRPr="008B5CD3">
        <w:rPr>
          <w:rFonts w:ascii="Times New Roman" w:hAnsi="Times New Roman" w:cs="Times New Roman"/>
          <w:b/>
          <w:sz w:val="20"/>
          <w:szCs w:val="20"/>
        </w:rPr>
        <w:t xml:space="preserve">if </w:t>
      </w:r>
      <w:proofErr w:type="spellStart"/>
      <w:r w:rsidRPr="008B5CD3">
        <w:rPr>
          <w:rFonts w:ascii="Times New Roman" w:hAnsi="Times New Roman" w:cs="Times New Roman"/>
          <w:b/>
          <w:sz w:val="20"/>
          <w:szCs w:val="20"/>
        </w:rPr>
        <w:t>gNB</w:t>
      </w:r>
      <w:proofErr w:type="spellEnd"/>
      <w:r w:rsidRPr="008B5CD3">
        <w:rPr>
          <w:rFonts w:ascii="Times New Roman" w:hAnsi="Times New Roman" w:cs="Times New Roman"/>
          <w:b/>
          <w:sz w:val="20"/>
          <w:szCs w:val="20"/>
        </w:rPr>
        <w:t xml:space="preserve"> obtains current </w:t>
      </w:r>
      <w:r w:rsidRPr="008B5CD3">
        <w:rPr>
          <w:rFonts w:ascii="Times New Roman" w:hAnsi="Times New Roman" w:cs="Times New Roman" w:hint="eastAsia"/>
          <w:b/>
          <w:sz w:val="20"/>
          <w:szCs w:val="20"/>
        </w:rPr>
        <w:t xml:space="preserve">channel by SRS and </w:t>
      </w:r>
      <w:r w:rsidRPr="008B5CD3">
        <w:rPr>
          <w:rFonts w:ascii="Times New Roman" w:hAnsi="Times New Roman" w:cs="Times New Roman"/>
          <w:b/>
          <w:sz w:val="20"/>
          <w:szCs w:val="20"/>
        </w:rPr>
        <w:t>multiple Doppler shifts of multiple delay paths</w:t>
      </w:r>
      <w:r w:rsidRPr="008B5CD3">
        <w:rPr>
          <w:rFonts w:ascii="Times New Roman" w:hAnsi="Times New Roman" w:cs="Times New Roman" w:hint="eastAsia"/>
          <w:b/>
          <w:sz w:val="20"/>
          <w:szCs w:val="20"/>
        </w:rPr>
        <w:t xml:space="preserve"> in </w:t>
      </w:r>
      <w:r w:rsidRPr="008B5CD3">
        <w:rPr>
          <w:rFonts w:ascii="Times New Roman" w:hAnsi="Times New Roman" w:cs="Times New Roman"/>
          <w:b/>
          <w:sz w:val="20"/>
          <w:szCs w:val="20"/>
        </w:rPr>
        <w:t>theory</w:t>
      </w:r>
      <w:r w:rsidRPr="008B5CD3">
        <w:rPr>
          <w:rFonts w:ascii="Times New Roman" w:hAnsi="Times New Roman" w:cs="Times New Roman" w:hint="eastAsia"/>
          <w:b/>
          <w:sz w:val="20"/>
          <w:szCs w:val="20"/>
        </w:rPr>
        <w:t>.</w:t>
      </w:r>
    </w:p>
    <w:p w14:paraId="49DFEFDB" w14:textId="77777777" w:rsidR="00AD20AC" w:rsidRPr="008B5CD3" w:rsidRDefault="00AD20AC" w:rsidP="00C42BBC">
      <w:pPr>
        <w:pStyle w:val="Normal9pointspacing"/>
        <w:spacing w:before="0" w:afterLines="50" w:after="120"/>
        <w:rPr>
          <w:rFonts w:eastAsiaTheme="minorEastAsia"/>
          <w:b/>
          <w:szCs w:val="20"/>
          <w:lang w:val="en-US" w:eastAsia="zh-CN"/>
        </w:rPr>
      </w:pPr>
      <w:r w:rsidRPr="008B5CD3">
        <w:rPr>
          <w:b/>
          <w:szCs w:val="20"/>
          <w:lang w:val="en-US"/>
        </w:rPr>
        <w:t>Observation</w:t>
      </w:r>
      <w:r w:rsidRPr="008B5CD3">
        <w:rPr>
          <w:rFonts w:eastAsiaTheme="minorEastAsia" w:hint="eastAsia"/>
          <w:b/>
          <w:szCs w:val="20"/>
          <w:lang w:val="en-US" w:eastAsia="zh-CN"/>
        </w:rPr>
        <w:t>-4</w:t>
      </w:r>
      <w:r w:rsidRPr="008B5CD3">
        <w:rPr>
          <w:rFonts w:hint="eastAsia"/>
          <w:b/>
          <w:szCs w:val="20"/>
          <w:lang w:val="en-US"/>
        </w:rPr>
        <w:t>:</w:t>
      </w:r>
    </w:p>
    <w:p w14:paraId="2F019088" w14:textId="77777777" w:rsidR="00AD20AC" w:rsidRPr="008B5CD3" w:rsidRDefault="00AD20AC" w:rsidP="00C42BBC">
      <w:pPr>
        <w:pStyle w:val="a8"/>
        <w:numPr>
          <w:ilvl w:val="0"/>
          <w:numId w:val="3"/>
        </w:numPr>
        <w:spacing w:afterLines="50" w:after="120"/>
        <w:ind w:firstLineChars="0"/>
        <w:rPr>
          <w:rFonts w:ascii="Times New Roman" w:hAnsi="Times New Roman" w:cs="Times New Roman"/>
          <w:b/>
          <w:sz w:val="20"/>
          <w:szCs w:val="20"/>
        </w:rPr>
      </w:pPr>
      <w:r w:rsidRPr="008B5CD3">
        <w:rPr>
          <w:rFonts w:ascii="Times New Roman" w:hAnsi="Times New Roman" w:cs="Times New Roman" w:hint="eastAsia"/>
          <w:b/>
          <w:sz w:val="20"/>
          <w:szCs w:val="20"/>
        </w:rPr>
        <w:t>C</w:t>
      </w:r>
      <w:r w:rsidRPr="008B5CD3">
        <w:rPr>
          <w:rFonts w:ascii="Times New Roman" w:hAnsi="Times New Roman" w:cs="Times New Roman"/>
          <w:b/>
          <w:sz w:val="20"/>
          <w:szCs w:val="20"/>
        </w:rPr>
        <w:t xml:space="preserve">ompared with no </w:t>
      </w:r>
      <w:proofErr w:type="spellStart"/>
      <w:r w:rsidRPr="008B5CD3">
        <w:rPr>
          <w:rFonts w:ascii="Times New Roman" w:hAnsi="Times New Roman" w:cs="Times New Roman"/>
          <w:b/>
          <w:sz w:val="20"/>
          <w:szCs w:val="20"/>
        </w:rPr>
        <w:t>gNB</w:t>
      </w:r>
      <w:proofErr w:type="spellEnd"/>
      <w:r w:rsidRPr="008B5CD3">
        <w:rPr>
          <w:rFonts w:ascii="Times New Roman" w:hAnsi="Times New Roman" w:cs="Times New Roman"/>
          <w:b/>
          <w:sz w:val="20"/>
          <w:szCs w:val="20"/>
        </w:rPr>
        <w:t xml:space="preserve">-side CSI prediction, the single Doppler reporting </w:t>
      </w:r>
      <w:proofErr w:type="gramStart"/>
      <w:r w:rsidRPr="008B5CD3">
        <w:rPr>
          <w:rFonts w:ascii="Times New Roman" w:hAnsi="Times New Roman" w:cs="Times New Roman"/>
          <w:b/>
          <w:sz w:val="20"/>
          <w:szCs w:val="20"/>
        </w:rPr>
        <w:t>have</w:t>
      </w:r>
      <w:proofErr w:type="gramEnd"/>
      <w:r w:rsidRPr="008B5CD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2FC89183" w14:textId="77777777" w:rsidR="00392971" w:rsidRPr="004F323C" w:rsidRDefault="00392971"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-1</w:t>
      </w:r>
      <w:r w:rsidRPr="004F323C">
        <w:rPr>
          <w:szCs w:val="20"/>
          <w:lang w:val="en-US"/>
        </w:rPr>
        <w:t xml:space="preserve">: </w:t>
      </w:r>
    </w:p>
    <w:p w14:paraId="3C831BC4" w14:textId="77777777" w:rsidR="00392971" w:rsidRPr="004F323C" w:rsidRDefault="00392971" w:rsidP="00C42BBC">
      <w:pPr>
        <w:pStyle w:val="a8"/>
        <w:numPr>
          <w:ilvl w:val="0"/>
          <w:numId w:val="3"/>
        </w:numPr>
        <w:spacing w:afterLines="50" w:after="120"/>
        <w:ind w:firstLineChars="0"/>
      </w:pPr>
      <w:r w:rsidRPr="004F323C">
        <w:rPr>
          <w:rFonts w:ascii="Times New Roman" w:hAnsi="Times New Roman" w:cs="Times New Roman" w:hint="eastAsia"/>
          <w:b/>
          <w:sz w:val="20"/>
          <w:szCs w:val="20"/>
        </w:rPr>
        <w:t>Prioritize the study of UE-side prediction</w:t>
      </w:r>
      <w:r w:rsidRPr="004F323C">
        <w:rPr>
          <w:rFonts w:ascii="Times New Roman" w:hAnsi="Times New Roman" w:cs="Times New Roman"/>
          <w:b/>
          <w:sz w:val="20"/>
          <w:szCs w:val="20"/>
        </w:rPr>
        <w:t>.</w:t>
      </w:r>
    </w:p>
    <w:p w14:paraId="499C037B" w14:textId="77777777" w:rsidR="00392971" w:rsidRPr="004F323C" w:rsidRDefault="00392971"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-2</w:t>
      </w:r>
      <w:r w:rsidRPr="004F323C">
        <w:rPr>
          <w:szCs w:val="20"/>
          <w:lang w:val="en-US"/>
        </w:rPr>
        <w:t xml:space="preserve">: </w:t>
      </w:r>
    </w:p>
    <w:p w14:paraId="013E6525" w14:textId="77777777" w:rsidR="00392971" w:rsidRPr="004F323C" w:rsidRDefault="00392971" w:rsidP="00C42BBC">
      <w:pPr>
        <w:pStyle w:val="a8"/>
        <w:numPr>
          <w:ilvl w:val="0"/>
          <w:numId w:val="3"/>
        </w:numPr>
        <w:spacing w:afterLines="50" w:after="120"/>
        <w:ind w:firstLineChars="0"/>
      </w:pPr>
      <w:r w:rsidRPr="004F323C">
        <w:rPr>
          <w:rFonts w:ascii="Times New Roman" w:hAnsi="Times New Roman" w:cs="Times New Roman" w:hint="eastAsia"/>
          <w:b/>
          <w:sz w:val="20"/>
          <w:szCs w:val="20"/>
        </w:rPr>
        <w:t xml:space="preserve">Support Alt2.B for UE-side </w:t>
      </w:r>
      <w:r w:rsidRPr="004F323C">
        <w:rPr>
          <w:rFonts w:ascii="Times New Roman" w:hAnsi="Times New Roman" w:cs="Times New Roman"/>
          <w:b/>
          <w:sz w:val="20"/>
          <w:szCs w:val="20"/>
        </w:rPr>
        <w:t>prediction</w:t>
      </w:r>
      <w:r w:rsidRPr="004F323C">
        <w:rPr>
          <w:rFonts w:ascii="Times New Roman" w:hAnsi="Times New Roman" w:cs="Times New Roman" w:hint="eastAsia"/>
          <w:b/>
          <w:sz w:val="20"/>
          <w:szCs w:val="20"/>
        </w:rPr>
        <w:t>.</w:t>
      </w:r>
    </w:p>
    <w:p w14:paraId="68D576F0" w14:textId="77777777" w:rsidR="00392971" w:rsidRPr="004F323C" w:rsidRDefault="00392971"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-3</w:t>
      </w:r>
      <w:r w:rsidRPr="004F323C">
        <w:rPr>
          <w:szCs w:val="20"/>
          <w:lang w:val="en-US"/>
        </w:rPr>
        <w:t xml:space="preserve">: </w:t>
      </w:r>
    </w:p>
    <w:p w14:paraId="6040BE16" w14:textId="77777777" w:rsidR="00392971" w:rsidRPr="004F323C" w:rsidRDefault="00392971" w:rsidP="00C42BBC">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Time-domain/Doppler-domain basis commonly selected for all SD/FD bases can be considered as a starting point.</w:t>
      </w:r>
    </w:p>
    <w:p w14:paraId="78584864" w14:textId="77777777" w:rsidR="00392971" w:rsidRPr="004F323C" w:rsidRDefault="00392971" w:rsidP="00C42BBC">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-4</w:t>
      </w:r>
      <w:r w:rsidRPr="004F323C">
        <w:rPr>
          <w:szCs w:val="20"/>
          <w:lang w:val="en-US"/>
        </w:rPr>
        <w:t xml:space="preserve">: </w:t>
      </w:r>
    </w:p>
    <w:p w14:paraId="6DDE177E" w14:textId="77777777" w:rsidR="00392971" w:rsidRPr="004F323C" w:rsidRDefault="00392971" w:rsidP="00C42BBC">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Orthogonal DFT without rotation factor can be considered as a starting point</w:t>
      </w:r>
    </w:p>
    <w:p w14:paraId="3490F8D0" w14:textId="77777777" w:rsidR="00392971" w:rsidRPr="00392971" w:rsidRDefault="00392971" w:rsidP="00C42BBC">
      <w:pPr>
        <w:pStyle w:val="Normal9pointspacing"/>
        <w:spacing w:before="0" w:after="50"/>
        <w:rPr>
          <w:rFonts w:eastAsia="宋体"/>
          <w:szCs w:val="20"/>
          <w:lang w:val="en-US" w:eastAsia="zh-CN"/>
        </w:rPr>
      </w:pPr>
      <w:r w:rsidRPr="00392971">
        <w:rPr>
          <w:b/>
          <w:szCs w:val="20"/>
          <w:lang w:val="en-US"/>
        </w:rPr>
        <w:t>Proposal</w:t>
      </w:r>
      <w:r w:rsidRPr="00392971">
        <w:rPr>
          <w:rFonts w:eastAsiaTheme="minorEastAsia" w:hint="eastAsia"/>
          <w:b/>
          <w:szCs w:val="20"/>
          <w:lang w:val="en-US" w:eastAsia="zh-CN"/>
        </w:rPr>
        <w:t>-5</w:t>
      </w:r>
      <w:r w:rsidRPr="00392971">
        <w:rPr>
          <w:szCs w:val="20"/>
          <w:lang w:val="en-US"/>
        </w:rPr>
        <w:t xml:space="preserve">: </w:t>
      </w:r>
    </w:p>
    <w:p w14:paraId="38A6117D" w14:textId="77777777" w:rsidR="00392971" w:rsidRPr="00392971" w:rsidRDefault="00392971" w:rsidP="00C42BBC">
      <w:pPr>
        <w:pStyle w:val="a8"/>
        <w:numPr>
          <w:ilvl w:val="0"/>
          <w:numId w:val="3"/>
        </w:numPr>
        <w:spacing w:afterLines="50" w:after="120"/>
        <w:ind w:firstLineChars="0"/>
        <w:rPr>
          <w:rFonts w:ascii="Times New Roman" w:hAnsi="Times New Roman" w:cs="Times New Roman"/>
          <w:b/>
          <w:sz w:val="20"/>
          <w:szCs w:val="20"/>
        </w:rPr>
      </w:pPr>
      <w:r w:rsidRPr="00392971">
        <w:rPr>
          <w:rFonts w:ascii="Times New Roman" w:hAnsi="Times New Roman" w:cs="Times New Roman"/>
          <w:b/>
          <w:sz w:val="20"/>
          <w:szCs w:val="20"/>
        </w:rPr>
        <w:lastRenderedPageBreak/>
        <w:t xml:space="preserve">Support </w:t>
      </w:r>
      <w:r w:rsidRPr="00652292">
        <w:rPr>
          <w:rFonts w:ascii="Times New Roman" w:hAnsi="Times New Roman" w:cs="Times New Roman"/>
          <w:b/>
          <w:i/>
          <w:sz w:val="20"/>
          <w:szCs w:val="20"/>
        </w:rPr>
        <w:t>K</w:t>
      </w:r>
      <w:r w:rsidRPr="00392971">
        <w:rPr>
          <w:rFonts w:ascii="Times New Roman" w:hAnsi="Times New Roman" w:cs="Times New Roman"/>
          <w:b/>
          <w:sz w:val="20"/>
          <w:szCs w:val="20"/>
        </w:rPr>
        <w:t>&gt;1 NZP CSI-RS resources</w:t>
      </w:r>
      <w:r w:rsidRPr="00392971">
        <w:rPr>
          <w:rFonts w:ascii="Times New Roman" w:hAnsi="Times New Roman" w:cs="Times New Roman" w:hint="eastAsia"/>
          <w:b/>
          <w:sz w:val="20"/>
          <w:szCs w:val="20"/>
        </w:rPr>
        <w:t>.</w:t>
      </w:r>
    </w:p>
    <w:p w14:paraId="476E7059" w14:textId="77777777" w:rsidR="00392971" w:rsidRPr="002E43C3" w:rsidRDefault="00392971" w:rsidP="00C42BBC">
      <w:pPr>
        <w:pStyle w:val="Normal9pointspacing"/>
        <w:spacing w:before="0" w:afterLines="50" w:after="120"/>
        <w:rPr>
          <w:rFonts w:eastAsia="宋体"/>
          <w:szCs w:val="20"/>
          <w:lang w:val="en-US" w:eastAsia="zh-CN"/>
        </w:rPr>
      </w:pPr>
      <w:r w:rsidRPr="002E43C3">
        <w:rPr>
          <w:b/>
          <w:szCs w:val="20"/>
          <w:lang w:val="en-US"/>
        </w:rPr>
        <w:t>Proposal</w:t>
      </w:r>
      <w:r w:rsidRPr="002E43C3">
        <w:rPr>
          <w:rFonts w:eastAsiaTheme="minorEastAsia" w:hint="eastAsia"/>
          <w:b/>
          <w:szCs w:val="20"/>
          <w:lang w:val="en-US" w:eastAsia="zh-CN"/>
        </w:rPr>
        <w:t>-</w:t>
      </w:r>
      <w:r>
        <w:rPr>
          <w:rFonts w:eastAsiaTheme="minorEastAsia" w:hint="eastAsia"/>
          <w:b/>
          <w:szCs w:val="20"/>
          <w:lang w:val="en-US" w:eastAsia="zh-CN"/>
        </w:rPr>
        <w:t>6</w:t>
      </w:r>
      <w:r w:rsidRPr="002E43C3">
        <w:rPr>
          <w:szCs w:val="20"/>
          <w:lang w:val="en-US"/>
        </w:rPr>
        <w:t xml:space="preserve">: </w:t>
      </w:r>
    </w:p>
    <w:p w14:paraId="72D8D860"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r w:rsidRPr="002E43C3">
        <w:rPr>
          <w:rFonts w:ascii="Times New Roman" w:hAnsi="Times New Roman" w:cs="Times New Roman"/>
          <w:b/>
          <w:sz w:val="20"/>
          <w:szCs w:val="20"/>
        </w:rPr>
        <w:t xml:space="preserve">aiding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to determine CSI reporting </w:t>
      </w:r>
      <w:r w:rsidRPr="002E43C3">
        <w:rPr>
          <w:rFonts w:ascii="Times New Roman" w:hAnsi="Times New Roman" w:cs="Times New Roman" w:hint="eastAsia"/>
          <w:b/>
          <w:sz w:val="20"/>
          <w:szCs w:val="20"/>
        </w:rPr>
        <w:t xml:space="preserve">and </w:t>
      </w:r>
      <w:r w:rsidRPr="002E43C3">
        <w:rPr>
          <w:rFonts w:ascii="Times New Roman" w:hAnsi="Times New Roman" w:cs="Times New Roman"/>
          <w:b/>
          <w:sz w:val="20"/>
          <w:szCs w:val="20"/>
        </w:rPr>
        <w:t>resource configuration parameters</w:t>
      </w:r>
      <w:r w:rsidRPr="002E43C3">
        <w:rPr>
          <w:rFonts w:ascii="Times New Roman" w:hAnsi="Times New Roman" w:cs="Times New Roman" w:hint="eastAsia"/>
          <w:b/>
          <w:sz w:val="20"/>
          <w:szCs w:val="20"/>
        </w:rPr>
        <w:t xml:space="preserve">, the </w:t>
      </w:r>
      <w:r w:rsidRPr="002E43C3">
        <w:rPr>
          <w:rFonts w:ascii="Times New Roman" w:hAnsi="Times New Roman" w:cs="Times New Roman"/>
          <w:b/>
          <w:sz w:val="20"/>
          <w:szCs w:val="20"/>
        </w:rPr>
        <w:t xml:space="preserve">adjustment </w:t>
      </w:r>
      <w:r w:rsidRPr="002E43C3">
        <w:rPr>
          <w:rFonts w:ascii="Times New Roman" w:hAnsi="Times New Roman" w:cs="Times New Roman" w:hint="eastAsia"/>
          <w:b/>
          <w:sz w:val="20"/>
          <w:szCs w:val="20"/>
        </w:rPr>
        <w:t xml:space="preserve">based the reported Doppler information </w:t>
      </w:r>
      <w:r w:rsidRPr="002E43C3">
        <w:rPr>
          <w:rFonts w:ascii="Times New Roman" w:hAnsi="Times New Roman" w:cs="Times New Roman"/>
          <w:b/>
          <w:sz w:val="20"/>
          <w:szCs w:val="20"/>
        </w:rPr>
        <w:t xml:space="preserve">can be achieved by </w:t>
      </w:r>
      <w:proofErr w:type="spellStart"/>
      <w:r w:rsidRPr="002E43C3">
        <w:rPr>
          <w:rFonts w:ascii="Times New Roman" w:hAnsi="Times New Roman" w:cs="Times New Roman"/>
          <w:b/>
          <w:sz w:val="20"/>
          <w:szCs w:val="20"/>
        </w:rPr>
        <w:t>gNB’s</w:t>
      </w:r>
      <w:proofErr w:type="spellEnd"/>
      <w:r w:rsidRPr="002E43C3">
        <w:rPr>
          <w:rFonts w:ascii="Times New Roman" w:hAnsi="Times New Roman" w:cs="Times New Roman"/>
          <w:b/>
          <w:sz w:val="20"/>
          <w:szCs w:val="20"/>
        </w:rPr>
        <w:t xml:space="preserve"> implementation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T</w:t>
      </w:r>
      <w:r w:rsidRPr="002E43C3">
        <w:rPr>
          <w:rFonts w:ascii="Times New Roman" w:hAnsi="Times New Roman" w:cs="Times New Roman" w:hint="eastAsia"/>
          <w:b/>
          <w:sz w:val="20"/>
          <w:szCs w:val="20"/>
        </w:rPr>
        <w:t xml:space="preserve">he following </w:t>
      </w:r>
      <w:r w:rsidRPr="002E43C3">
        <w:rPr>
          <w:rFonts w:ascii="Times New Roman" w:hAnsi="Times New Roman" w:cs="Times New Roman"/>
          <w:b/>
          <w:sz w:val="20"/>
          <w:szCs w:val="20"/>
        </w:rPr>
        <w:t>Dopple</w:t>
      </w:r>
      <w:r w:rsidRPr="002E43C3">
        <w:rPr>
          <w:rFonts w:ascii="Times New Roman" w:hAnsi="Times New Roman" w:cs="Times New Roman" w:hint="eastAsia"/>
          <w:b/>
          <w:sz w:val="20"/>
          <w:szCs w:val="20"/>
        </w:rPr>
        <w:t xml:space="preserve">r </w:t>
      </w:r>
      <w:r w:rsidRPr="002E43C3">
        <w:rPr>
          <w:rFonts w:ascii="Times New Roman" w:hAnsi="Times New Roman" w:cs="Times New Roman"/>
          <w:b/>
          <w:sz w:val="20"/>
          <w:szCs w:val="20"/>
        </w:rPr>
        <w:t>parameters</w:t>
      </w:r>
      <w:r w:rsidRPr="002E43C3">
        <w:rPr>
          <w:rFonts w:ascii="Times New Roman" w:hAnsi="Times New Roman" w:cs="Times New Roman" w:hint="eastAsia"/>
          <w:b/>
          <w:sz w:val="20"/>
          <w:szCs w:val="20"/>
        </w:rPr>
        <w:t xml:space="preserve"> can be considered for this use case,</w:t>
      </w:r>
    </w:p>
    <w:p w14:paraId="03F1D71C"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Alt 1-1: Doppler shift of the strongest path</w:t>
      </w:r>
    </w:p>
    <w:p w14:paraId="6FD606CA"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1-2: Doppler shift of the </w:t>
      </w:r>
      <w:r w:rsidRPr="002E43C3">
        <w:rPr>
          <w:rFonts w:ascii="Times New Roman" w:hAnsi="Times New Roman" w:cs="Times New Roman"/>
          <w:b/>
          <w:sz w:val="20"/>
          <w:szCs w:val="20"/>
        </w:rPr>
        <w:t>multipath weighted</w:t>
      </w:r>
    </w:p>
    <w:p w14:paraId="00CF6760"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Alt 2: Doppler spread for the m</w:t>
      </w:r>
      <w:r w:rsidRPr="002E43C3">
        <w:rPr>
          <w:rFonts w:ascii="Times New Roman" w:hAnsi="Times New Roman" w:cs="Times New Roman"/>
          <w:b/>
          <w:sz w:val="20"/>
          <w:szCs w:val="20"/>
        </w:rPr>
        <w:t>aximum</w:t>
      </w:r>
      <w:r w:rsidRPr="002E43C3">
        <w:rPr>
          <w:rFonts w:ascii="Times New Roman" w:hAnsi="Times New Roman" w:cs="Times New Roman" w:hint="eastAsia"/>
          <w:b/>
          <w:sz w:val="20"/>
          <w:szCs w:val="20"/>
        </w:rPr>
        <w:t xml:space="preserve"> Doppler shift among the multipath</w:t>
      </w:r>
    </w:p>
    <w:p w14:paraId="470604D1"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7</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4CF38E9B"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-side CSI prediction </w:t>
      </w:r>
      <w:r w:rsidRPr="002E43C3">
        <w:rPr>
          <w:rFonts w:ascii="Times New Roman" w:hAnsi="Times New Roman" w:cs="Times New Roman" w:hint="eastAsia"/>
          <w:b/>
          <w:sz w:val="20"/>
          <w:szCs w:val="20"/>
        </w:rPr>
        <w:t xml:space="preserve">should be supported </w:t>
      </w:r>
      <w:r w:rsidRPr="002E43C3">
        <w:rPr>
          <w:rFonts w:ascii="Times New Roman" w:hAnsi="Times New Roman" w:cs="Times New Roman"/>
          <w:b/>
          <w:sz w:val="20"/>
          <w:szCs w:val="20"/>
        </w:rPr>
        <w:t>at least for TDD system</w:t>
      </w:r>
      <w:r w:rsidRPr="002E43C3">
        <w:rPr>
          <w:rFonts w:ascii="Times New Roman" w:hAnsi="Times New Roman" w:cs="Times New Roman" w:hint="eastAsia"/>
          <w:b/>
          <w:sz w:val="20"/>
          <w:szCs w:val="20"/>
        </w:rPr>
        <w:t xml:space="preserve">. </w:t>
      </w:r>
    </w:p>
    <w:p w14:paraId="36B2B17E"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8</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004FF8CF"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1708BBFF"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008A3392"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9</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0E912F9" w14:textId="2C4C87B9" w:rsidR="00392971" w:rsidRPr="002E43C3" w:rsidRDefault="00392971"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hint="eastAsia"/>
          <w:b/>
          <w:sz w:val="20"/>
          <w:szCs w:val="20"/>
        </w:rPr>
        <w:t>B</w:t>
      </w:r>
      <w:r w:rsidRPr="002E43C3">
        <w:rPr>
          <w:rFonts w:ascii="Times New Roman" w:hAnsi="Times New Roman" w:cs="Times New Roman"/>
          <w:b/>
          <w:sz w:val="20"/>
          <w:szCs w:val="20"/>
        </w:rPr>
        <w:t>oth co-located deployment and distributed deployment</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should be </w:t>
      </w:r>
      <w:r w:rsidRPr="002E43C3">
        <w:rPr>
          <w:rFonts w:ascii="Times New Roman" w:hAnsi="Times New Roman" w:cs="Times New Roman" w:hint="eastAsia"/>
          <w:b/>
          <w:sz w:val="20"/>
          <w:szCs w:val="20"/>
        </w:rPr>
        <w:t>supported</w:t>
      </w:r>
      <w:r w:rsidRPr="002E43C3">
        <w:rPr>
          <w:rFonts w:ascii="Times New Roman" w:hAnsi="Times New Roman" w:cs="Times New Roman"/>
          <w:b/>
          <w:sz w:val="20"/>
          <w:szCs w:val="20"/>
        </w:rPr>
        <w:t xml:space="preserve"> for Rel-18 </w:t>
      </w:r>
      <w:r w:rsidR="00412591">
        <w:rPr>
          <w:rFonts w:ascii="Times New Roman" w:hAnsi="Times New Roman" w:cs="Times New Roman"/>
          <w:b/>
          <w:sz w:val="20"/>
          <w:szCs w:val="20"/>
        </w:rPr>
        <w:t>coherent-JT</w:t>
      </w:r>
      <w:r w:rsidRPr="002E43C3">
        <w:rPr>
          <w:rFonts w:ascii="Times New Roman" w:hAnsi="Times New Roman" w:cs="Times New Roman"/>
          <w:b/>
          <w:sz w:val="20"/>
          <w:szCs w:val="20"/>
        </w:rPr>
        <w:t xml:space="preserve"> scenario</w:t>
      </w:r>
      <w:r w:rsidRPr="002E43C3">
        <w:rPr>
          <w:rFonts w:ascii="Times New Roman" w:hAnsi="Times New Roman" w:cs="Times New Roman" w:hint="eastAsia"/>
          <w:b/>
          <w:sz w:val="20"/>
          <w:szCs w:val="20"/>
        </w:rPr>
        <w:t>;</w:t>
      </w:r>
    </w:p>
    <w:p w14:paraId="1889B75F" w14:textId="7F00284C" w:rsidR="00392971" w:rsidRPr="002E43C3" w:rsidRDefault="00392971"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hint="eastAsia"/>
          <w:b/>
          <w:sz w:val="20"/>
          <w:szCs w:val="20"/>
        </w:rPr>
        <w:t>B</w:t>
      </w:r>
      <w:r w:rsidRPr="002E43C3">
        <w:rPr>
          <w:rFonts w:ascii="Times New Roman" w:hAnsi="Times New Roman" w:cs="Times New Roman"/>
          <w:b/>
          <w:sz w:val="20"/>
          <w:szCs w:val="20"/>
        </w:rPr>
        <w:t>oth N_TRP= {1, 2} and {3, 4} should be supported for Rel-18</w:t>
      </w:r>
      <w:r w:rsidRPr="002E43C3">
        <w:rPr>
          <w:rFonts w:ascii="Times New Roman" w:hAnsi="Times New Roman" w:cs="Times New Roman" w:hint="eastAsia"/>
          <w:b/>
          <w:sz w:val="20"/>
          <w:szCs w:val="20"/>
        </w:rPr>
        <w:t xml:space="preserve"> </w:t>
      </w:r>
      <w:r w:rsidR="00412591">
        <w:rPr>
          <w:rFonts w:ascii="Times New Roman" w:hAnsi="Times New Roman" w:cs="Times New Roman"/>
          <w:b/>
          <w:sz w:val="20"/>
          <w:szCs w:val="20"/>
        </w:rPr>
        <w:t>coherent-JT</w:t>
      </w:r>
      <w:r w:rsidRPr="002E43C3">
        <w:rPr>
          <w:rFonts w:ascii="Times New Roman" w:hAnsi="Times New Roman" w:cs="Times New Roman"/>
          <w:b/>
          <w:sz w:val="20"/>
          <w:szCs w:val="20"/>
        </w:rPr>
        <w:t xml:space="preserve"> scenario. </w:t>
      </w:r>
    </w:p>
    <w:p w14:paraId="3AFC8695"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10</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04C3D9A6" w14:textId="3BB25B25" w:rsidR="00392971" w:rsidRPr="002E43C3" w:rsidRDefault="00392971" w:rsidP="00C42BBC">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O</w:t>
      </w:r>
      <w:r w:rsidRPr="002E43C3">
        <w:rPr>
          <w:rFonts w:ascii="Times New Roman" w:hAnsi="Times New Roman" w:cs="Times New Roman"/>
          <w:b/>
          <w:sz w:val="20"/>
          <w:szCs w:val="20"/>
        </w:rPr>
        <w:t xml:space="preserve">nly one codebook structure </w:t>
      </w:r>
      <w:r w:rsidRPr="002E43C3">
        <w:rPr>
          <w:rFonts w:ascii="Times New Roman" w:hAnsi="Times New Roman" w:cs="Times New Roman" w:hint="eastAsia"/>
          <w:b/>
          <w:sz w:val="20"/>
          <w:szCs w:val="20"/>
        </w:rPr>
        <w:t xml:space="preserve">based </w:t>
      </w:r>
      <w:r w:rsidRPr="002E43C3">
        <w:rPr>
          <w:rFonts w:ascii="Times New Roman" w:hAnsi="Times New Roman" w:cs="Times New Roman"/>
          <w:b/>
          <w:sz w:val="20"/>
          <w:szCs w:val="20"/>
        </w:rPr>
        <w:t xml:space="preserve">on Alt 1 is </w:t>
      </w:r>
      <w:r w:rsidRPr="002E43C3">
        <w:rPr>
          <w:rFonts w:ascii="Times New Roman" w:hAnsi="Times New Roman" w:cs="Times New Roman" w:hint="eastAsia"/>
          <w:b/>
          <w:sz w:val="20"/>
          <w:szCs w:val="20"/>
        </w:rPr>
        <w:t>supported</w:t>
      </w:r>
      <w:r w:rsidRPr="002E43C3">
        <w:rPr>
          <w:rFonts w:ascii="Times New Roman" w:hAnsi="Times New Roman" w:cs="Times New Roman"/>
          <w:b/>
          <w:sz w:val="20"/>
          <w:szCs w:val="20"/>
        </w:rPr>
        <w:t xml:space="preserve"> for Rel-18 </w:t>
      </w:r>
      <w:r w:rsidR="00412591">
        <w:rPr>
          <w:rFonts w:ascii="Times New Roman" w:hAnsi="Times New Roman" w:cs="Times New Roman"/>
          <w:b/>
          <w:sz w:val="20"/>
          <w:szCs w:val="20"/>
        </w:rPr>
        <w:t>coherent-JT</w:t>
      </w:r>
      <w:r w:rsidRPr="002E43C3">
        <w:rPr>
          <w:rFonts w:ascii="Times New Roman" w:hAnsi="Times New Roman" w:cs="Times New Roman"/>
          <w:b/>
          <w:sz w:val="20"/>
          <w:szCs w:val="20"/>
        </w:rPr>
        <w:t xml:space="preserve"> deployments.</w:t>
      </w:r>
    </w:p>
    <w:p w14:paraId="32FC8C8A"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11</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1DA85A4F" w14:textId="77777777" w:rsidR="00392971" w:rsidRPr="002E43C3" w:rsidRDefault="00392971" w:rsidP="00C42BBC">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 xml:space="preserve">For the configuration on </w:t>
      </w:r>
      <w:r w:rsidRPr="002E43C3">
        <w:rPr>
          <w:rFonts w:ascii="Times New Roman" w:hAnsi="Times New Roman" w:cs="Times New Roman"/>
          <w:b/>
          <w:sz w:val="20"/>
          <w:szCs w:val="20"/>
        </w:rPr>
        <w:t>the number of SD/FD basis</w:t>
      </w:r>
      <w:r w:rsidRPr="002E43C3">
        <w:rPr>
          <w:rFonts w:ascii="Times New Roman" w:hAnsi="Times New Roman" w:cs="Times New Roman" w:hint="eastAsia"/>
          <w:b/>
          <w:sz w:val="20"/>
          <w:szCs w:val="20"/>
        </w:rPr>
        <w:t>, the</w:t>
      </w:r>
      <w:r w:rsidRPr="002E43C3">
        <w:rPr>
          <w:rFonts w:ascii="Times New Roman" w:hAnsi="Times New Roman" w:cs="Times New Roman"/>
          <w:b/>
          <w:sz w:val="20"/>
          <w:szCs w:val="20"/>
        </w:rPr>
        <w:t xml:space="preserve"> following alternative configurations should be enhanced</w:t>
      </w:r>
      <w:r w:rsidRPr="002E43C3">
        <w:rPr>
          <w:rFonts w:ascii="Times New Roman" w:hAnsi="Times New Roman" w:cs="Times New Roman" w:hint="eastAsia"/>
          <w:b/>
          <w:sz w:val="20"/>
          <w:szCs w:val="20"/>
        </w:rPr>
        <w:t>.</w:t>
      </w:r>
      <w:r w:rsidRPr="002E43C3">
        <w:t xml:space="preserve"> </w:t>
      </w:r>
      <w:r w:rsidRPr="002E43C3">
        <w:rPr>
          <w:rFonts w:ascii="Times New Roman" w:hAnsi="Times New Roman" w:cs="Times New Roman"/>
          <w:b/>
          <w:sz w:val="20"/>
          <w:szCs w:val="20"/>
        </w:rPr>
        <w:t xml:space="preserve">Various possible combinations </w:t>
      </w:r>
      <w:r w:rsidRPr="002E43C3">
        <w:rPr>
          <w:rFonts w:ascii="Times New Roman" w:hAnsi="Times New Roman" w:cs="Times New Roman" w:hint="eastAsia"/>
          <w:b/>
          <w:sz w:val="20"/>
          <w:szCs w:val="20"/>
        </w:rPr>
        <w:t xml:space="preserve">and value </w:t>
      </w:r>
      <w:r w:rsidRPr="002E43C3">
        <w:rPr>
          <w:rFonts w:ascii="Times New Roman" w:hAnsi="Times New Roman" w:cs="Times New Roman"/>
          <w:b/>
          <w:sz w:val="20"/>
          <w:szCs w:val="20"/>
        </w:rPr>
        <w:t>can be discussed based on the subsequent simulation results.</w:t>
      </w:r>
    </w:p>
    <w:p w14:paraId="5E9D49CF" w14:textId="77777777" w:rsidR="00392971" w:rsidRPr="002E43C3" w:rsidRDefault="00392971"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one parameter 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hint="eastAsia"/>
          <w:b/>
          <w:bCs/>
          <w:sz w:val="20"/>
          <w:szCs w:val="21"/>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p>
    <w:p w14:paraId="5325847B" w14:textId="77777777" w:rsidR="00392971" w:rsidRPr="002E43C3" w:rsidRDefault="00392971"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1-1: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number of SD</w:t>
      </w:r>
      <w:r w:rsidRPr="002E43C3">
        <w:rPr>
          <w:rFonts w:ascii="Times New Roman" w:hAnsi="Times New Roman" w:cs="Times New Roman"/>
          <w:b/>
          <w:sz w:val="20"/>
          <w:szCs w:val="20"/>
        </w:rPr>
        <w:t>/FD basis</w:t>
      </w:r>
      <w:r w:rsidRPr="002E43C3">
        <w:rPr>
          <w:rFonts w:ascii="Times New Roman" w:hAnsi="Times New Roman" w:cs="Times New Roman" w:hint="eastAsia"/>
          <w:b/>
          <w:sz w:val="20"/>
          <w:szCs w:val="20"/>
        </w:rPr>
        <w:t xml:space="preserve"> for each TRP</w:t>
      </w:r>
    </w:p>
    <w:p w14:paraId="61584D4E" w14:textId="77777777" w:rsidR="00392971" w:rsidRPr="002E43C3" w:rsidRDefault="00392971"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1-2: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w:t>
      </w:r>
      <w:r w:rsidRPr="002E43C3">
        <w:rPr>
          <w:rFonts w:ascii="Times New Roman" w:hAnsi="Times New Roman" w:cs="Times New Roman" w:hint="eastAsia"/>
          <w:b/>
          <w:sz w:val="20"/>
          <w:szCs w:val="20"/>
        </w:rPr>
        <w:t>FD basis</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and FD basis </w:t>
      </w:r>
      <w:r w:rsidRPr="002E43C3">
        <w:rPr>
          <w:rFonts w:ascii="Times New Roman" w:hAnsi="Times New Roman" w:cs="Times New Roman"/>
          <w:b/>
          <w:sz w:val="20"/>
          <w:szCs w:val="20"/>
        </w:rPr>
        <w:t xml:space="preserve">for all TRPs equally divides </w:t>
      </w:r>
      <w:r w:rsidRPr="002E43C3">
        <w:rPr>
          <w:rFonts w:ascii="Times New Roman" w:hAnsi="Times New Roman" w:cs="Times New Roman" w:hint="eastAsia"/>
          <w:b/>
          <w:sz w:val="20"/>
          <w:szCs w:val="20"/>
        </w:rPr>
        <w:t>the total number</w:t>
      </w:r>
    </w:p>
    <w:p w14:paraId="139A9563" w14:textId="77777777" w:rsidR="00392971" w:rsidRPr="002E43C3" w:rsidRDefault="00392971"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1-3: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candidate beams for </w:t>
      </w:r>
      <w:r w:rsidRPr="002E43C3">
        <w:rPr>
          <w:rFonts w:ascii="Times New Roman" w:hAnsi="Times New Roman" w:cs="Times New Roman" w:hint="eastAsia"/>
          <w:b/>
          <w:sz w:val="20"/>
          <w:szCs w:val="20"/>
        </w:rPr>
        <w:t>each</w:t>
      </w:r>
      <w:r w:rsidRPr="002E43C3">
        <w:rPr>
          <w:rFonts w:ascii="Times New Roman" w:hAnsi="Times New Roman" w:cs="Times New Roman"/>
          <w:b/>
          <w:sz w:val="20"/>
          <w:szCs w:val="20"/>
        </w:rPr>
        <w:t xml:space="preserve"> TRP</w:t>
      </w:r>
      <w:r w:rsidRPr="002E43C3">
        <w:rPr>
          <w:rFonts w:ascii="Times New Roman" w:hAnsi="Times New Roman" w:cs="Times New Roman" w:hint="eastAsia"/>
          <w:b/>
          <w:sz w:val="20"/>
          <w:szCs w:val="20"/>
        </w:rPr>
        <w:t xml:space="preserve"> can be selected and</w:t>
      </w:r>
      <w:r w:rsidRPr="002E43C3">
        <w:rPr>
          <w:b/>
        </w:rPr>
        <w:t xml:space="preserve"> </w:t>
      </w:r>
      <w:r w:rsidRPr="002E43C3">
        <w:rPr>
          <w:rFonts w:ascii="Times New Roman" w:hAnsi="Times New Roman" w:cs="Times New Roman"/>
          <w:b/>
          <w:sz w:val="20"/>
          <w:szCs w:val="20"/>
        </w:rPr>
        <w:t>assigned</w:t>
      </w:r>
      <w:r w:rsidRPr="002E43C3">
        <w:rPr>
          <w:rFonts w:ascii="Times New Roman" w:hAnsi="Times New Roman" w:cs="Times New Roman" w:hint="eastAsia"/>
          <w:b/>
          <w:sz w:val="20"/>
          <w:szCs w:val="20"/>
        </w:rPr>
        <w:t xml:space="preserve"> by UE</w:t>
      </w:r>
    </w:p>
    <w:p w14:paraId="2C61A798" w14:textId="77777777" w:rsidR="00392971" w:rsidRPr="002E43C3" w:rsidRDefault="00392971"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multiple parameters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1</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2</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N_TRP</m:t>
            </m:r>
          </m:sub>
        </m:sSub>
      </m:oMath>
      <w:r w:rsidRPr="002E43C3">
        <w:rPr>
          <w:rFonts w:ascii="Times New Roman" w:hAnsi="Times New Roman" w:hint="eastAsia"/>
          <w:b/>
          <w:bCs/>
          <w:sz w:val="20"/>
          <w:szCs w:val="21"/>
        </w:rPr>
        <w:t xml:space="preserve"> and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υ,1</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υ,2</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r>
              <m:rPr>
                <m:sty m:val="b"/>
              </m:rPr>
              <w:rPr>
                <w:rFonts w:ascii="Cambria Math" w:hAnsi="Cambria Math"/>
                <w:sz w:val="20"/>
                <w:szCs w:val="21"/>
              </w:rPr>
              <m:t>N_TRP</m:t>
            </m:r>
          </m:sub>
        </m:sSub>
      </m:oMath>
      <w:r w:rsidRPr="002E43C3">
        <w:rPr>
          <w:rFonts w:ascii="Times New Roman" w:hAnsi="Times New Roman" w:hint="eastAsia"/>
          <w:b/>
          <w:sz w:val="18"/>
          <w:szCs w:val="18"/>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r w:rsidRPr="002E43C3">
        <w:rPr>
          <w:rFonts w:ascii="Times New Roman" w:hAnsi="Times New Roman" w:cs="Times New Roman" w:hint="eastAsia"/>
          <w:b/>
          <w:kern w:val="0"/>
          <w:sz w:val="20"/>
          <w:szCs w:val="20"/>
          <w:lang w:val="en-GB"/>
        </w:rPr>
        <w:t>,</w:t>
      </w:r>
      <w:r w:rsidRPr="002E43C3">
        <w:rPr>
          <w:rFonts w:ascii="Times New Roman" w:hAnsi="Times New Roman" w:cs="Times New Roman" w:hint="eastAsia"/>
          <w:b/>
          <w:sz w:val="20"/>
          <w:szCs w:val="20"/>
        </w:rPr>
        <w:t xml:space="preserve">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i</m:t>
            </m:r>
          </m:sub>
        </m:sSub>
      </m:oMath>
      <w:r w:rsidRPr="002E43C3">
        <w:rPr>
          <w:rFonts w:ascii="Times New Roman" w:hAnsi="Times New Roman" w:cs="Times New Roman" w:hint="eastAsia"/>
          <w:b/>
          <w:sz w:val="20"/>
          <w:szCs w:val="20"/>
        </w:rPr>
        <w:t xml:space="preserve"> is the number of SD basis for TRP i,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υ,i</m:t>
            </m:r>
          </m:sub>
        </m:sSub>
      </m:oMath>
      <w:r w:rsidRPr="002E43C3">
        <w:rPr>
          <w:rFonts w:ascii="Times New Roman" w:hAnsi="Times New Roman" w:cs="Times New Roman" w:hint="eastAsia"/>
          <w:b/>
          <w:sz w:val="20"/>
          <w:szCs w:val="20"/>
        </w:rPr>
        <w:t xml:space="preserve"> is the number of FD basis for TRP i</w:t>
      </w:r>
      <w:r w:rsidRPr="002E43C3">
        <w:rPr>
          <w:rFonts w:ascii="Times New Roman" w:hAnsi="Times New Roman" w:cs="Times New Roman"/>
          <w:b/>
          <w:sz w:val="20"/>
          <w:szCs w:val="20"/>
        </w:rPr>
        <w:t xml:space="preserve"> relatively</w:t>
      </w:r>
    </w:p>
    <w:p w14:paraId="396747A3" w14:textId="77777777" w:rsidR="00392971" w:rsidRPr="002E43C3" w:rsidRDefault="00392971" w:rsidP="00C42BBC">
      <w:pPr>
        <w:pStyle w:val="a8"/>
        <w:numPr>
          <w:ilvl w:val="2"/>
          <w:numId w:val="3"/>
        </w:numPr>
        <w:spacing w:afterLines="50" w:after="120"/>
        <w:ind w:firstLineChars="0"/>
        <w:rPr>
          <w:rFonts w:ascii="Times New Roman" w:eastAsia="Malgun Gothic" w:hAnsi="Times New Roman" w:cs="Times New Roman"/>
          <w:b/>
          <w:kern w:val="0"/>
          <w:sz w:val="20"/>
          <w:szCs w:val="20"/>
          <w:lang w:val="en-GB" w:eastAsia="en-US"/>
        </w:rPr>
      </w:pPr>
      <w:r w:rsidRPr="002E43C3">
        <w:rPr>
          <w:rFonts w:ascii="Times New Roman" w:eastAsia="Malgun Gothic" w:hAnsi="Times New Roman" w:cs="Times New Roman"/>
          <w:b/>
          <w:kern w:val="0"/>
          <w:sz w:val="20"/>
          <w:szCs w:val="20"/>
          <w:lang w:val="en-GB" w:eastAsia="en-US"/>
        </w:rPr>
        <w:t>Alt 2-1: Separate configurations on multiple parameters for N TRPs</w:t>
      </w:r>
    </w:p>
    <w:p w14:paraId="4A3414C0" w14:textId="77777777" w:rsidR="00392971" w:rsidRPr="002E43C3" w:rsidRDefault="00392971"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2-2: One joint configuration on multiple parameters for N TRPs, </w:t>
      </w:r>
      <w:proofErr w:type="spellStart"/>
      <w:r w:rsidRPr="002E43C3">
        <w:rPr>
          <w:rFonts w:ascii="Times New Roman" w:hAnsi="Times New Roman" w:cs="Times New Roman"/>
          <w:b/>
          <w:kern w:val="0"/>
          <w:sz w:val="20"/>
          <w:szCs w:val="20"/>
          <w:lang w:val="en-GB"/>
        </w:rPr>
        <w:t>gNB</w:t>
      </w:r>
      <w:proofErr w:type="spellEnd"/>
      <w:r w:rsidRPr="002E43C3">
        <w:rPr>
          <w:rFonts w:ascii="Times New Roman" w:hAnsi="Times New Roman" w:cs="Times New Roman"/>
          <w:b/>
          <w:kern w:val="0"/>
          <w:sz w:val="20"/>
          <w:szCs w:val="20"/>
          <w:lang w:val="en-GB"/>
        </w:rPr>
        <w:t xml:space="preserve"> can configure one explicit combination for C-JT transmission hypothesis</w:t>
      </w:r>
    </w:p>
    <w:p w14:paraId="4B0CF01A" w14:textId="77777777" w:rsidR="00392971" w:rsidRPr="002E43C3" w:rsidRDefault="00392971"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2-3: One joint configuration on multiple parameters for N TRPs, UE can select and report one explicit combination for C-JT transmission hypothesis based the configured table </w:t>
      </w:r>
    </w:p>
    <w:p w14:paraId="17DC071D" w14:textId="77777777" w:rsidR="00392971" w:rsidRPr="002E43C3" w:rsidRDefault="00392971" w:rsidP="00C42BBC">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12</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6F09A65E"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t>For the SD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reusing </w:t>
      </w:r>
      <w:r w:rsidRPr="002E43C3">
        <w:rPr>
          <w:rFonts w:ascii="Times New Roman" w:hAnsi="Times New Roman" w:cs="Times New Roman" w:hint="eastAsia"/>
          <w:b/>
          <w:sz w:val="20"/>
          <w:szCs w:val="20"/>
        </w:rPr>
        <w:t xml:space="preserve">Rel-16 </w:t>
      </w:r>
      <w:r w:rsidRPr="002E43C3">
        <w:rPr>
          <w:rFonts w:ascii="Times New Roman" w:hAnsi="Times New Roman" w:cs="Times New Roman"/>
          <w:b/>
          <w:sz w:val="20"/>
          <w:szCs w:val="20"/>
        </w:rPr>
        <w:t>layer/polarization-common</w:t>
      </w:r>
      <w:r w:rsidRPr="002E43C3">
        <w:rPr>
          <w:rFonts w:ascii="Times New Roman" w:hAnsi="Times New Roman" w:cs="Times New Roman" w:hint="eastAsia"/>
          <w:b/>
          <w:sz w:val="20"/>
          <w:szCs w:val="20"/>
        </w:rPr>
        <w:t xml:space="preserve"> </w:t>
      </w:r>
      <m:oMath>
        <m:sSub>
          <m:sSubPr>
            <m:ctrlPr>
              <w:rPr>
                <w:rFonts w:ascii="Cambria Math" w:hAnsi="Cambria Math" w:cs="Times New Roman"/>
                <w:b/>
                <w:sz w:val="20"/>
                <w:szCs w:val="16"/>
              </w:rPr>
            </m:ctrlPr>
          </m:sSubPr>
          <m:e>
            <m:r>
              <m:rPr>
                <m:sty m:val="b"/>
              </m:rPr>
              <w:rPr>
                <w:rFonts w:ascii="Cambria Math" w:hAnsi="Cambria Math" w:cs="Times New Roman"/>
                <w:sz w:val="20"/>
                <w:szCs w:val="16"/>
              </w:rPr>
              <m:t>W</m:t>
            </m:r>
          </m:e>
          <m:sub>
            <m:r>
              <m:rPr>
                <m:sty m:val="b"/>
              </m:rPr>
              <w:rPr>
                <w:rFonts w:ascii="Cambria Math" w:hAnsi="Cambria Math" w:cs="Times New Roman"/>
                <w:sz w:val="20"/>
                <w:szCs w:val="16"/>
              </w:rPr>
              <m:t>1</m:t>
            </m:r>
          </m:sub>
        </m:sSub>
      </m:oMath>
      <w:r w:rsidRPr="002E43C3">
        <w:rPr>
          <w:rFonts w:ascii="Times New Roman" w:hAnsi="Times New Roman" w:cs="Times New Roman" w:hint="eastAsia"/>
          <w:b/>
          <w:sz w:val="20"/>
          <w:szCs w:val="20"/>
        </w:rPr>
        <w:t xml:space="preserve"> is preferred; for the FD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layer-common FD basis selection is preferred in order to reduce the PMI feedback overhead.</w:t>
      </w:r>
    </w:p>
    <w:p w14:paraId="185CDACF"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13</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3D42EE92"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b/>
          <w:sz w:val="20"/>
          <w:szCs w:val="20"/>
        </w:rPr>
        <w:lastRenderedPageBreak/>
        <w:t xml:space="preserve">The </w:t>
      </w:r>
      <w:r w:rsidRPr="002E43C3">
        <w:rPr>
          <w:rFonts w:ascii="Times New Roman" w:hAnsi="Times New Roman" w:cs="Times New Roman" w:hint="eastAsia"/>
          <w:b/>
          <w:sz w:val="20"/>
          <w:szCs w:val="20"/>
        </w:rPr>
        <w:t xml:space="preserve">following </w:t>
      </w:r>
      <m:oMath>
        <m:sSub>
          <m:sSubPr>
            <m:ctrlPr>
              <w:rPr>
                <w:rFonts w:ascii="Cambria Math" w:hAnsi="Cambria Math" w:cs="Times New Roman"/>
                <w:b/>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r>
          <m:rPr>
            <m:sty m:val="b"/>
          </m:rPr>
          <w:rPr>
            <w:rFonts w:ascii="Cambria Math" w:hAnsi="Cambria Math" w:cs="Times New Roman"/>
            <w:sz w:val="20"/>
            <w:szCs w:val="16"/>
          </w:rPr>
          <m:t xml:space="preserve"> </m:t>
        </m:r>
      </m:oMath>
      <w:r w:rsidRPr="002E43C3">
        <w:rPr>
          <w:rFonts w:ascii="Times New Roman" w:hAnsi="Times New Roman" w:cs="Times New Roman"/>
          <w:b/>
          <w:sz w:val="20"/>
          <w:szCs w:val="20"/>
        </w:rPr>
        <w:t>quantization</w:t>
      </w:r>
      <w:r w:rsidRPr="002E43C3">
        <w:rPr>
          <w:rFonts w:ascii="Times New Roman" w:hAnsi="Times New Roman" w:cs="Times New Roman" w:hint="eastAsia"/>
          <w:b/>
          <w:sz w:val="20"/>
          <w:szCs w:val="20"/>
        </w:rPr>
        <w:t xml:space="preserve"> and SCI(s) reporting can be considered,</w:t>
      </w:r>
    </w:p>
    <w:p w14:paraId="4BC739CB" w14:textId="77777777" w:rsidR="00392971" w:rsidRPr="002E43C3" w:rsidRDefault="00392971"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xml:space="preserve">: Multiple SCIs are </w:t>
      </w:r>
      <w:r w:rsidRPr="002E43C3">
        <w:rPr>
          <w:rFonts w:ascii="Times New Roman" w:hAnsi="Times New Roman"/>
          <w:b/>
          <w:bCs/>
          <w:sz w:val="20"/>
          <w:szCs w:val="21"/>
        </w:rPr>
        <w:t>reporte</w:t>
      </w:r>
      <w:r w:rsidRPr="002E43C3">
        <w:rPr>
          <w:rFonts w:ascii="Times New Roman" w:hAnsi="Times New Roman" w:hint="eastAsia"/>
          <w:b/>
          <w:bCs/>
          <w:sz w:val="20"/>
          <w:szCs w:val="21"/>
        </w:rPr>
        <w:t xml:space="preserve">d by UE, each SCI </w:t>
      </w:r>
      <w:r w:rsidRPr="002E43C3">
        <w:rPr>
          <w:rFonts w:ascii="Times New Roman" w:hAnsi="Times New Roman"/>
          <w:b/>
          <w:bCs/>
          <w:sz w:val="20"/>
          <w:szCs w:val="21"/>
        </w:rPr>
        <w:t>represent</w:t>
      </w:r>
      <w:r w:rsidRPr="002E43C3">
        <w:rPr>
          <w:rFonts w:ascii="Times New Roman" w:hAnsi="Times New Roman" w:hint="eastAsia"/>
          <w:b/>
          <w:bCs/>
          <w:sz w:val="20"/>
          <w:szCs w:val="21"/>
        </w:rPr>
        <w:t xml:space="preserve">s the strongest </w:t>
      </w:r>
      <w:r w:rsidRPr="002E43C3">
        <w:rPr>
          <w:rFonts w:ascii="Times New Roman" w:hAnsi="Times New Roman" w:cs="Times New Roman"/>
          <w:b/>
          <w:sz w:val="20"/>
          <w:szCs w:val="20"/>
        </w:rPr>
        <w:t xml:space="preserve">coefficient </w:t>
      </w:r>
      <w:r w:rsidRPr="002E43C3">
        <w:rPr>
          <w:rFonts w:ascii="Times New Roman" w:hAnsi="Times New Roman" w:cs="Times New Roman" w:hint="eastAsia"/>
          <w:b/>
          <w:sz w:val="20"/>
          <w:szCs w:val="20"/>
        </w:rPr>
        <w:t>of each TRP</w:t>
      </w:r>
    </w:p>
    <w:p w14:paraId="235AFAAA" w14:textId="672600B6" w:rsidR="00392971" w:rsidRPr="00392971" w:rsidRDefault="00392971"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One SCI are reported by UE, the SCI</w:t>
      </w:r>
      <w:r w:rsidRPr="002E43C3">
        <w:rPr>
          <w:rFonts w:ascii="Times New Roman" w:hAnsi="Times New Roman"/>
          <w:b/>
          <w:bCs/>
          <w:sz w:val="20"/>
          <w:szCs w:val="21"/>
        </w:rPr>
        <w:t xml:space="preserve"> represent</w:t>
      </w:r>
      <w:r w:rsidRPr="002E43C3">
        <w:rPr>
          <w:rFonts w:ascii="Times New Roman" w:hAnsi="Times New Roman" w:hint="eastAsia"/>
          <w:b/>
          <w:bCs/>
          <w:sz w:val="20"/>
          <w:szCs w:val="21"/>
        </w:rPr>
        <w:t xml:space="preserve">s the strongest </w:t>
      </w:r>
      <w:r w:rsidRPr="002E43C3">
        <w:rPr>
          <w:rFonts w:ascii="Times New Roman" w:hAnsi="Times New Roman" w:cs="Times New Roman"/>
          <w:b/>
          <w:sz w:val="20"/>
          <w:szCs w:val="20"/>
        </w:rPr>
        <w:t xml:space="preserve">coefficient </w:t>
      </w:r>
      <w:r w:rsidRPr="002E43C3">
        <w:rPr>
          <w:rFonts w:ascii="Times New Roman" w:hAnsi="Times New Roman" w:cs="Times New Roman" w:hint="eastAsia"/>
          <w:b/>
          <w:sz w:val="20"/>
          <w:szCs w:val="20"/>
        </w:rPr>
        <w:t>of the strongest TRP</w:t>
      </w:r>
    </w:p>
    <w:p w14:paraId="61519619" w14:textId="77777777" w:rsidR="00392971" w:rsidRPr="002E43C3" w:rsidRDefault="00392971" w:rsidP="00C42BBC">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14</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11F827C8"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t>T</w:t>
      </w:r>
      <w:r w:rsidRPr="002E43C3">
        <w:rPr>
          <w:rFonts w:ascii="Times New Roman" w:hAnsi="Times New Roman" w:cs="Times New Roman"/>
          <w:b/>
          <w:sz w:val="20"/>
          <w:szCs w:val="20"/>
        </w:rPr>
        <w:t>he following updates</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are needed for codebook structure Alt 1A</w:t>
      </w:r>
      <w:r w:rsidRPr="002E43C3">
        <w:rPr>
          <w:rFonts w:ascii="Times New Roman" w:hAnsi="Times New Roman" w:cs="Times New Roman" w:hint="eastAsia"/>
          <w:b/>
          <w:sz w:val="20"/>
          <w:szCs w:val="20"/>
        </w:rPr>
        <w:t>, and the frequency granularity of c</w:t>
      </w:r>
      <w:r w:rsidRPr="002E43C3">
        <w:rPr>
          <w:rFonts w:ascii="Times New Roman" w:hAnsi="Times New Roman" w:cs="Times New Roman"/>
          <w:b/>
          <w:sz w:val="20"/>
          <w:szCs w:val="20"/>
        </w:rPr>
        <w:t>o-phasing/amplitude</w:t>
      </w:r>
      <w:r w:rsidRPr="002E43C3">
        <w:rPr>
          <w:rFonts w:ascii="Times New Roman" w:hAnsi="Times New Roman" w:cs="Times New Roman" w:hint="eastAsia"/>
          <w:b/>
          <w:sz w:val="20"/>
          <w:szCs w:val="20"/>
        </w:rPr>
        <w:t xml:space="preserve"> shall be studied considering the tradeoff between overhead and performance</w:t>
      </w:r>
    </w:p>
    <w:p w14:paraId="781AF04E" w14:textId="77777777" w:rsidR="00392971" w:rsidRPr="0041239A" w:rsidRDefault="000E2670" w:rsidP="00C42BBC">
      <w:pPr>
        <w:pStyle w:val="a8"/>
        <w:spacing w:afterLines="50" w:after="120"/>
        <w:ind w:left="420" w:firstLineChars="0" w:firstLine="0"/>
        <w:jc w:val="center"/>
        <w:rPr>
          <w:rFonts w:ascii="Times New Roman" w:hAnsi="Times New Roman" w:cs="Times New Roman"/>
          <w:b/>
          <w:kern w:val="0"/>
          <w:sz w:val="20"/>
          <w:szCs w:val="20"/>
        </w:rPr>
      </w:pPr>
      <m:oMath>
        <m:d>
          <m:dPr>
            <m:begChr m:val="["/>
            <m:endChr m:val="]"/>
            <m:ctrlPr>
              <w:rPr>
                <w:rFonts w:ascii="Cambria Math" w:hAnsi="Cambria Math" w:cstheme="minorHAnsi"/>
                <w:b/>
                <w:i/>
                <w:iCs/>
                <w:sz w:val="20"/>
                <w:szCs w:val="20"/>
              </w:rPr>
            </m:ctrlPr>
          </m:dPr>
          <m:e>
            <m:m>
              <m:mPr>
                <m:mcs>
                  <m:mc>
                    <m:mcPr>
                      <m:count m:val="1"/>
                      <m:mcJc m:val="center"/>
                    </m:mcPr>
                  </m:mc>
                </m:mcs>
                <m:ctrlPr>
                  <w:rPr>
                    <w:rFonts w:ascii="Cambria Math" w:hAnsi="Cambria Math" w:cstheme="minorHAnsi"/>
                    <w:b/>
                    <w:i/>
                    <w:iCs/>
                    <w:sz w:val="20"/>
                    <w:szCs w:val="20"/>
                  </w:rPr>
                </m:ctrlPr>
              </m:mPr>
              <m:mr>
                <m:e>
                  <m:r>
                    <m:rPr>
                      <m:sty m:val="bi"/>
                    </m:rPr>
                    <w:rPr>
                      <w:rFonts w:ascii="Cambria Math" w:hAnsi="Cambria Math" w:cstheme="minorHAnsi"/>
                      <w:sz w:val="20"/>
                      <w:szCs w:val="20"/>
                    </w:rPr>
                    <m:t>(</m:t>
                  </m:r>
                  <m:sSub>
                    <m:sSubPr>
                      <m:ctrlPr>
                        <w:rPr>
                          <w:rFonts w:ascii="Cambria Math" w:hAnsi="Cambria Math" w:cstheme="minorHAnsi"/>
                          <w:b/>
                          <w:i/>
                          <w:iCs/>
                          <w:sz w:val="20"/>
                          <w:szCs w:val="20"/>
                        </w:rPr>
                      </m:ctrlPr>
                    </m:sSub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1</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1</m:t>
                          </m:r>
                        </m:sub>
                      </m:sSub>
                      <m:r>
                        <m:rPr>
                          <m:sty m:val="bi"/>
                        </m:rPr>
                        <w:rPr>
                          <w:rFonts w:ascii="Cambria Math" w:hAnsi="Cambria Math" w:cstheme="minorHAnsi"/>
                          <w:sz w:val="20"/>
                          <w:szCs w:val="20"/>
                        </w:rPr>
                        <m:t>)⊙W</m:t>
                      </m:r>
                    </m:e>
                    <m:sub>
                      <m:r>
                        <m:rPr>
                          <m:sty m:val="bi"/>
                        </m:rPr>
                        <w:rPr>
                          <w:rFonts w:ascii="Cambria Math" w:hAnsi="Cambria Math" w:cstheme="minorHAnsi"/>
                          <w:sz w:val="20"/>
                          <w:szCs w:val="20"/>
                        </w:rPr>
                        <m:t>1,1</m:t>
                      </m:r>
                    </m:sub>
                  </m:sSub>
                  <m:sSub>
                    <m:sSubPr>
                      <m:ctrlPr>
                        <w:rPr>
                          <w:rFonts w:ascii="Cambria Math" w:hAnsi="Cambria Math" w:cstheme="minorHAnsi"/>
                          <w:b/>
                          <w:i/>
                          <w:iCs/>
                          <w:sz w:val="20"/>
                          <w:szCs w:val="20"/>
                        </w:rPr>
                      </m:ctrlPr>
                    </m:sSubPr>
                    <m:e>
                      <m:acc>
                        <m:accPr>
                          <m:chr m:val="̃"/>
                          <m:ctrlPr>
                            <w:rPr>
                              <w:rFonts w:ascii="Cambria Math" w:hAnsi="Cambria Math" w:cstheme="minorHAnsi"/>
                              <w:b/>
                              <w:i/>
                              <w:iCs/>
                              <w:sz w:val="20"/>
                              <w:szCs w:val="20"/>
                            </w:rPr>
                          </m:ctrlPr>
                        </m:accPr>
                        <m:e>
                          <m:r>
                            <m:rPr>
                              <m:sty m:val="bi"/>
                            </m:rPr>
                            <w:rPr>
                              <w:rFonts w:ascii="Cambria Math" w:hAnsi="Cambria Math" w:cstheme="minorHAnsi"/>
                              <w:sz w:val="20"/>
                              <w:szCs w:val="20"/>
                            </w:rPr>
                            <m:t>W</m:t>
                          </m:r>
                        </m:e>
                      </m:acc>
                    </m:e>
                    <m:sub>
                      <m:r>
                        <m:rPr>
                          <m:sty m:val="b"/>
                        </m:rPr>
                        <w:rPr>
                          <w:rFonts w:ascii="Cambria Math" w:hAnsi="Cambria Math" w:cstheme="minorHAnsi"/>
                          <w:sz w:val="20"/>
                          <w:szCs w:val="20"/>
                        </w:rPr>
                        <m:t>2,1</m:t>
                      </m:r>
                    </m:sub>
                  </m:sSub>
                  <m:sSubSup>
                    <m:sSubSupPr>
                      <m:ctrlPr>
                        <w:rPr>
                          <w:rFonts w:ascii="Cambria Math" w:hAnsi="Cambria Math" w:cstheme="minorHAnsi"/>
                          <w:b/>
                          <w:i/>
                          <w:iCs/>
                          <w:sz w:val="20"/>
                          <w:szCs w:val="20"/>
                        </w:rPr>
                      </m:ctrlPr>
                    </m:sSubSupPr>
                    <m:e>
                      <m:r>
                        <m:rPr>
                          <m:sty m:val="bi"/>
                        </m:rPr>
                        <w:rPr>
                          <w:rFonts w:ascii="Cambria Math" w:hAnsi="Cambria Math" w:cstheme="minorHAnsi"/>
                          <w:sz w:val="20"/>
                          <w:szCs w:val="20"/>
                        </w:rPr>
                        <m:t>W</m:t>
                      </m:r>
                    </m:e>
                    <m:sub>
                      <m:r>
                        <m:rPr>
                          <m:sty m:val="bi"/>
                        </m:rPr>
                        <w:rPr>
                          <w:rFonts w:ascii="Cambria Math" w:hAnsi="Cambria Math" w:cstheme="minorHAnsi"/>
                          <w:sz w:val="20"/>
                          <w:szCs w:val="20"/>
                        </w:rPr>
                        <m:t>f,1</m:t>
                      </m:r>
                    </m:sub>
                    <m:sup>
                      <m:r>
                        <m:rPr>
                          <m:sty m:val="bi"/>
                        </m:rPr>
                        <w:rPr>
                          <w:rFonts w:ascii="Cambria Math" w:hAnsi="Cambria Math" w:cstheme="minorHAnsi"/>
                          <w:sz w:val="20"/>
                          <w:szCs w:val="20"/>
                        </w:rPr>
                        <m:t>H</m:t>
                      </m:r>
                    </m:sup>
                  </m:sSubSup>
                </m:e>
              </m:mr>
              <m:mr>
                <m:e>
                  <m:r>
                    <m:rPr>
                      <m:sty m:val="bi"/>
                    </m:rPr>
                    <w:rPr>
                      <w:rFonts w:ascii="Cambria Math" w:hAnsi="Cambria Math" w:cstheme="minorHAnsi"/>
                      <w:sz w:val="20"/>
                      <w:szCs w:val="20"/>
                    </w:rPr>
                    <m:t>⋮</m:t>
                  </m:r>
                </m:e>
              </m:mr>
              <m:mr>
                <m:e>
                  <m:sSub>
                    <m:sSubPr>
                      <m:ctrlPr>
                        <w:rPr>
                          <w:rFonts w:ascii="Cambria Math" w:hAnsi="Cambria Math" w:cstheme="minorHAnsi"/>
                          <w:b/>
                          <w:i/>
                          <w:iCs/>
                          <w:sz w:val="20"/>
                          <w:szCs w:val="20"/>
                        </w:rPr>
                      </m:ctrlPr>
                    </m:sSub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N</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N</m:t>
                          </m:r>
                        </m:sub>
                      </m:sSub>
                      <m:r>
                        <m:rPr>
                          <m:sty m:val="bi"/>
                        </m:rPr>
                        <w:rPr>
                          <w:rFonts w:ascii="Cambria Math" w:hAnsi="Cambria Math" w:cstheme="minorHAnsi"/>
                          <w:sz w:val="20"/>
                          <w:szCs w:val="20"/>
                        </w:rPr>
                        <m:t>)⊙W</m:t>
                      </m:r>
                    </m:e>
                    <m:sub>
                      <m:r>
                        <m:rPr>
                          <m:sty m:val="bi"/>
                        </m:rPr>
                        <w:rPr>
                          <w:rFonts w:ascii="Cambria Math" w:hAnsi="Cambria Math" w:cstheme="minorHAnsi"/>
                          <w:sz w:val="20"/>
                          <w:szCs w:val="20"/>
                        </w:rPr>
                        <m:t>1,N</m:t>
                      </m:r>
                    </m:sub>
                  </m:sSub>
                  <m:sSub>
                    <m:sSubPr>
                      <m:ctrlPr>
                        <w:rPr>
                          <w:rFonts w:ascii="Cambria Math" w:hAnsi="Cambria Math" w:cstheme="minorHAnsi"/>
                          <w:b/>
                          <w:i/>
                          <w:iCs/>
                          <w:sz w:val="20"/>
                          <w:szCs w:val="20"/>
                        </w:rPr>
                      </m:ctrlPr>
                    </m:sSubPr>
                    <m:e>
                      <m:acc>
                        <m:accPr>
                          <m:chr m:val="̃"/>
                          <m:ctrlPr>
                            <w:rPr>
                              <w:rFonts w:ascii="Cambria Math" w:hAnsi="Cambria Math" w:cstheme="minorHAnsi"/>
                              <w:b/>
                              <w:i/>
                              <w:iCs/>
                              <w:sz w:val="20"/>
                              <w:szCs w:val="20"/>
                            </w:rPr>
                          </m:ctrlPr>
                        </m:accPr>
                        <m:e>
                          <m:r>
                            <m:rPr>
                              <m:sty m:val="bi"/>
                            </m:rPr>
                            <w:rPr>
                              <w:rFonts w:ascii="Cambria Math" w:hAnsi="Cambria Math" w:cstheme="minorHAnsi"/>
                              <w:sz w:val="20"/>
                              <w:szCs w:val="20"/>
                            </w:rPr>
                            <m:t>W</m:t>
                          </m:r>
                        </m:e>
                      </m:acc>
                    </m:e>
                    <m:sub>
                      <m:r>
                        <m:rPr>
                          <m:sty m:val="b"/>
                        </m:rPr>
                        <w:rPr>
                          <w:rFonts w:ascii="Cambria Math" w:hAnsi="Cambria Math" w:cstheme="minorHAnsi"/>
                          <w:sz w:val="20"/>
                          <w:szCs w:val="20"/>
                        </w:rPr>
                        <m:t>2,</m:t>
                      </m:r>
                      <m:r>
                        <m:rPr>
                          <m:sty m:val="bi"/>
                        </m:rPr>
                        <w:rPr>
                          <w:rFonts w:ascii="Cambria Math" w:hAnsi="Cambria Math" w:cstheme="minorHAnsi"/>
                          <w:sz w:val="20"/>
                          <w:szCs w:val="20"/>
                        </w:rPr>
                        <m:t>N</m:t>
                      </m:r>
                    </m:sub>
                  </m:sSub>
                  <m:sSubSup>
                    <m:sSubSupPr>
                      <m:ctrlPr>
                        <w:rPr>
                          <w:rFonts w:ascii="Cambria Math" w:hAnsi="Cambria Math" w:cstheme="minorHAnsi"/>
                          <w:b/>
                          <w:i/>
                          <w:iCs/>
                          <w:sz w:val="20"/>
                          <w:szCs w:val="20"/>
                        </w:rPr>
                      </m:ctrlPr>
                    </m:sSubSupPr>
                    <m:e>
                      <m:r>
                        <m:rPr>
                          <m:sty m:val="bi"/>
                        </m:rPr>
                        <w:rPr>
                          <w:rFonts w:ascii="Cambria Math" w:hAnsi="Cambria Math" w:cstheme="minorHAnsi"/>
                          <w:sz w:val="20"/>
                          <w:szCs w:val="20"/>
                        </w:rPr>
                        <m:t>W</m:t>
                      </m:r>
                    </m:e>
                    <m:sub>
                      <m:r>
                        <m:rPr>
                          <m:sty m:val="bi"/>
                        </m:rPr>
                        <w:rPr>
                          <w:rFonts w:ascii="Cambria Math" w:hAnsi="Cambria Math" w:cstheme="minorHAnsi"/>
                          <w:sz w:val="20"/>
                          <w:szCs w:val="20"/>
                        </w:rPr>
                        <m:t>f,N</m:t>
                      </m:r>
                    </m:sub>
                    <m:sup>
                      <m:r>
                        <m:rPr>
                          <m:sty m:val="bi"/>
                        </m:rPr>
                        <w:rPr>
                          <w:rFonts w:ascii="Cambria Math" w:hAnsi="Cambria Math" w:cstheme="minorHAnsi"/>
                          <w:sz w:val="20"/>
                          <w:szCs w:val="20"/>
                        </w:rPr>
                        <m:t>H</m:t>
                      </m:r>
                    </m:sup>
                  </m:sSubSup>
                </m:e>
              </m:mr>
            </m:m>
          </m:e>
        </m:d>
      </m:oMath>
      <w:r w:rsidR="00392971" w:rsidRPr="0041239A">
        <w:rPr>
          <w:rFonts w:cstheme="minorHAnsi"/>
          <w:b/>
          <w:sz w:val="20"/>
          <w:szCs w:val="20"/>
        </w:rPr>
        <w:t xml:space="preserve"> </w:t>
      </w:r>
      <w:r w:rsidR="00392971" w:rsidRPr="0041239A">
        <w:rPr>
          <w:rFonts w:cstheme="minorHAnsi" w:hint="eastAsia"/>
          <w:b/>
          <w:sz w:val="20"/>
          <w:szCs w:val="20"/>
        </w:rPr>
        <w:t>，</w:t>
      </w:r>
      <m:oMath>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oMath>
      <w:r w:rsidR="00392971" w:rsidRPr="0041239A">
        <w:rPr>
          <w:rFonts w:cstheme="minorHAnsi"/>
          <w:b/>
          <w:sz w:val="20"/>
          <w:szCs w:val="20"/>
        </w:rPr>
        <w:t>=</w:t>
      </w:r>
      <m:oMath>
        <m:r>
          <m:rPr>
            <m:sty m:val="bi"/>
          </m:rPr>
          <w:rPr>
            <w:rFonts w:ascii="Cambria Math" w:hAnsi="Cambria Math" w:cstheme="minorHAnsi"/>
            <w:sz w:val="20"/>
            <w:szCs w:val="20"/>
          </w:rPr>
          <m:t>diag</m:t>
        </m:r>
      </m:oMath>
      <w:r w:rsidR="00392971" w:rsidRPr="0041239A">
        <w:rPr>
          <w:rFonts w:cstheme="minorHAnsi"/>
          <w:b/>
          <w:sz w:val="20"/>
          <w:szCs w:val="20"/>
        </w:rPr>
        <w:t>(</w:t>
      </w:r>
      <m:oMath>
        <m:sSup>
          <m:sSupPr>
            <m:ctrlPr>
              <w:rPr>
                <w:rFonts w:ascii="Cambria Math" w:hAnsi="Cambria Math" w:cstheme="minorHAnsi"/>
                <w:b/>
                <w:i/>
                <w:iCs/>
                <w:sz w:val="20"/>
                <w:szCs w:val="20"/>
              </w:rPr>
            </m:ctrlPr>
          </m:sSup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e>
          <m:sup>
            <m:r>
              <m:rPr>
                <m:sty m:val="bi"/>
              </m:rPr>
              <w:rPr>
                <w:rFonts w:ascii="Cambria Math" w:hAnsi="Cambria Math" w:cstheme="minorHAnsi"/>
                <w:sz w:val="20"/>
                <w:szCs w:val="20"/>
              </w:rPr>
              <m:t>0</m:t>
            </m:r>
          </m:sup>
        </m:sSup>
      </m:oMath>
      <w:r w:rsidR="00392971" w:rsidRPr="0041239A">
        <w:rPr>
          <w:rFonts w:cstheme="minorHAnsi"/>
          <w:b/>
          <w:sz w:val="20"/>
          <w:szCs w:val="20"/>
        </w:rPr>
        <w:t>,</w:t>
      </w:r>
      <m:oMath>
        <m:sSup>
          <m:sSupPr>
            <m:ctrlPr>
              <w:rPr>
                <w:rFonts w:ascii="Cambria Math" w:hAnsi="Cambria Math" w:cstheme="minorHAnsi"/>
                <w:b/>
                <w:i/>
                <w:iCs/>
                <w:sz w:val="20"/>
                <w:szCs w:val="20"/>
              </w:rPr>
            </m:ctrlPr>
          </m:sSupPr>
          <m:e>
            <m:sSub>
              <m:sSubPr>
                <m:ctrlPr>
                  <w:rPr>
                    <w:rFonts w:ascii="Cambria Math" w:hAnsi="Cambria Math" w:cstheme="minorHAnsi"/>
                    <w:b/>
                    <w:i/>
                    <w:iCs/>
                    <w:sz w:val="20"/>
                    <w:szCs w:val="20"/>
                  </w:rPr>
                </m:ctrlPr>
              </m:sSubPr>
              <m:e>
                <m:r>
                  <m:rPr>
                    <m:sty m:val="bi"/>
                  </m:rPr>
                  <w:rPr>
                    <w:rFonts w:ascii="Cambria Math" w:hAnsi="Cambria Math" w:cstheme="minorHAnsi"/>
                    <w:sz w:val="20"/>
                    <w:szCs w:val="20"/>
                  </w:rPr>
                  <m:t> A</m:t>
                </m:r>
              </m:e>
              <m:sub>
                <m:r>
                  <m:rPr>
                    <m:sty m:val="bi"/>
                  </m:rPr>
                  <w:rPr>
                    <w:rFonts w:ascii="Cambria Math" w:hAnsi="Cambria Math" w:cstheme="minorHAnsi"/>
                    <w:sz w:val="20"/>
                    <w:szCs w:val="20"/>
                  </w:rPr>
                  <m:t>i</m:t>
                </m:r>
              </m:sub>
            </m:sSub>
            <m:sSub>
              <m:sSubPr>
                <m:ctrlPr>
                  <w:rPr>
                    <w:rFonts w:ascii="Cambria Math" w:hAnsi="Cambria Math" w:cstheme="minorHAnsi"/>
                    <w:b/>
                    <w:i/>
                    <w:iCs/>
                    <w:sz w:val="20"/>
                    <w:szCs w:val="20"/>
                  </w:rPr>
                </m:ctrlPr>
              </m:sSubPr>
              <m:e>
                <m:r>
                  <m:rPr>
                    <m:sty m:val="bi"/>
                  </m:rPr>
                  <w:rPr>
                    <w:rFonts w:ascii="Cambria Math" w:hAnsi="Cambria Math" w:cstheme="minorHAnsi"/>
                    <w:sz w:val="20"/>
                    <w:szCs w:val="20"/>
                  </w:rPr>
                  <m:t>P</m:t>
                </m:r>
              </m:e>
              <m:sub>
                <m:r>
                  <m:rPr>
                    <m:sty m:val="bi"/>
                  </m:rPr>
                  <w:rPr>
                    <w:rFonts w:ascii="Cambria Math" w:hAnsi="Cambria Math" w:cstheme="minorHAnsi"/>
                    <w:sz w:val="20"/>
                    <w:szCs w:val="20"/>
                  </w:rPr>
                  <m:t>i</m:t>
                </m:r>
              </m:sub>
            </m:sSub>
          </m:e>
          <m:sup>
            <m:r>
              <m:rPr>
                <m:sty m:val="bi"/>
              </m:rPr>
              <w:rPr>
                <w:rFonts w:ascii="Cambria Math" w:hAnsi="Cambria Math" w:cstheme="minorHAnsi"/>
                <w:sz w:val="20"/>
                <w:szCs w:val="20"/>
              </w:rPr>
              <m:t>1</m:t>
            </m:r>
          </m:sup>
        </m:sSup>
      </m:oMath>
      <w:r w:rsidR="00392971" w:rsidRPr="0041239A">
        <w:rPr>
          <w:rFonts w:cstheme="minorHAnsi"/>
          <w:b/>
          <w:sz w:val="20"/>
          <w:szCs w:val="20"/>
        </w:rPr>
        <w:t>)</w:t>
      </w:r>
    </w:p>
    <w:p w14:paraId="3C81D992" w14:textId="77777777" w:rsidR="00392971" w:rsidRPr="0041239A" w:rsidRDefault="000E2670" w:rsidP="00C42BBC">
      <w:pPr>
        <w:pStyle w:val="a1"/>
        <w:spacing w:afterLines="50"/>
        <w:ind w:left="420"/>
        <w:rPr>
          <w:rFonts w:eastAsiaTheme="minorEastAsia" w:cstheme="minorHAnsi"/>
          <w:b/>
          <w:i/>
          <w:sz w:val="20"/>
          <w:szCs w:val="20"/>
          <w:lang w:eastAsia="zh-CN"/>
        </w:rPr>
      </w:pPr>
      <m:oMathPara>
        <m:oMath>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i</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i</m:t>
                  </m:r>
                </m:sub>
              </m:sSub>
            </m:e>
            <m:sup>
              <m:r>
                <m:rPr>
                  <m:sty m:val="bi"/>
                </m:rPr>
                <w:rPr>
                  <w:rFonts w:ascii="Cambria Math" w:eastAsiaTheme="minorEastAsia" w:hAnsi="Cambria Math" w:cstheme="minorHAnsi"/>
                  <w:sz w:val="20"/>
                  <w:szCs w:val="20"/>
                  <w:lang w:eastAsia="zh-CN"/>
                </w:rPr>
                <m:t>r</m:t>
              </m:r>
            </m:sup>
          </m:sSup>
          <m:r>
            <m:rPr>
              <m:sty m:val="bi"/>
            </m:rPr>
            <w:rPr>
              <w:rFonts w:ascii="Cambria Math" w:eastAsiaTheme="minorEastAsia" w:hAnsi="Cambria Math" w:cstheme="minorHAnsi"/>
              <w:sz w:val="20"/>
              <w:szCs w:val="20"/>
              <w:lang w:eastAsia="zh-CN"/>
            </w:rPr>
            <m:t>=</m:t>
          </m:r>
          <m:d>
            <m:dPr>
              <m:begChr m:val="["/>
              <m:endChr m:val="]"/>
              <m:ctrlPr>
                <w:rPr>
                  <w:rFonts w:ascii="Cambria Math" w:eastAsiaTheme="minorEastAsia" w:hAnsi="Cambria Math" w:cstheme="minorHAnsi"/>
                  <w:b/>
                  <w:i/>
                  <w:iCs/>
                  <w:sz w:val="20"/>
                  <w:szCs w:val="20"/>
                  <w:lang w:eastAsia="zh-CN"/>
                </w:rPr>
              </m:ctrlPr>
            </m:dPr>
            <m:e>
              <m:m>
                <m:mPr>
                  <m:mcs>
                    <m:mc>
                      <m:mcPr>
                        <m:count m:val="3"/>
                        <m:mcJc m:val="center"/>
                      </m:mcPr>
                    </m:mc>
                  </m:mcs>
                  <m:ctrlPr>
                    <w:rPr>
                      <w:rFonts w:ascii="Cambria Math" w:eastAsiaTheme="minorEastAsia" w:hAnsi="Cambria Math" w:cstheme="minorHAnsi"/>
                      <w:b/>
                      <w:i/>
                      <w:iCs/>
                      <w:sz w:val="20"/>
                      <w:szCs w:val="20"/>
                      <w:lang w:eastAsia="zh-CN"/>
                    </w:rPr>
                  </m:ctrlPr>
                </m:mPr>
                <m:mr>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1,1</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1,1</m:t>
                            </m:r>
                          </m:sub>
                        </m:sSub>
                      </m:e>
                      <m:sup>
                        <m:r>
                          <m:rPr>
                            <m:sty m:val="bi"/>
                          </m:rPr>
                          <w:rPr>
                            <w:rFonts w:ascii="Cambria Math" w:eastAsiaTheme="minorEastAsia" w:hAnsi="Cambria Math" w:cstheme="minorHAnsi"/>
                            <w:sz w:val="20"/>
                            <w:szCs w:val="20"/>
                            <w:lang w:eastAsia="zh-CN"/>
                          </w:rPr>
                          <m:t>r</m:t>
                        </m:r>
                      </m:sup>
                    </m:sSup>
                  </m:e>
                  <m:e>
                    <m:r>
                      <m:rPr>
                        <m:sty m:val="bi"/>
                      </m:rP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r>
                              <m:rPr>
                                <m:sty m:val="bi"/>
                              </m:rPr>
                              <w:rPr>
                                <w:rFonts w:ascii="Cambria Math" w:eastAsiaTheme="minorEastAsia" w:hAnsi="Cambria Math" w:cstheme="minorHAnsi"/>
                                <w:sz w:val="20"/>
                                <w:szCs w:val="20"/>
                                <w:lang w:eastAsia="zh-CN"/>
                              </w:rPr>
                              <m:t>1,SB</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r>
                              <m:rPr>
                                <m:sty m:val="bi"/>
                              </m:rPr>
                              <w:rPr>
                                <w:rFonts w:ascii="Cambria Math" w:eastAsiaTheme="minorEastAsia" w:hAnsi="Cambria Math" w:cstheme="minorHAnsi"/>
                                <w:sz w:val="20"/>
                                <w:szCs w:val="20"/>
                                <w:lang w:eastAsia="zh-CN"/>
                              </w:rPr>
                              <m:t>1,SB</m:t>
                            </m:r>
                          </m:sub>
                        </m:sSub>
                      </m:e>
                      <m:sup>
                        <m:r>
                          <m:rPr>
                            <m:sty m:val="bi"/>
                          </m:rPr>
                          <w:rPr>
                            <w:rFonts w:ascii="Cambria Math" w:eastAsiaTheme="minorEastAsia" w:hAnsi="Cambria Math" w:cstheme="minorHAnsi"/>
                            <w:sz w:val="20"/>
                            <w:szCs w:val="20"/>
                            <w:lang w:eastAsia="zh-CN"/>
                          </w:rPr>
                          <m:t>r</m:t>
                        </m:r>
                      </m:sup>
                    </m:sSup>
                  </m:e>
                </m:mr>
                <m:mr>
                  <m:e>
                    <m:r>
                      <m:rPr>
                        <m:sty m:val="bi"/>
                      </m:rPr>
                      <w:rPr>
                        <w:rFonts w:ascii="Cambria Math" w:eastAsiaTheme="minorEastAsia" w:hAnsi="Cambria Math" w:cstheme="minorHAnsi"/>
                        <w:sz w:val="20"/>
                        <w:szCs w:val="20"/>
                        <w:lang w:eastAsia="zh-CN"/>
                      </w:rPr>
                      <m:t>⋮</m:t>
                    </m:r>
                  </m:e>
                  <m:e>
                    <m:r>
                      <m:rPr>
                        <m:sty m:val="bi"/>
                      </m:rPr>
                      <w:rPr>
                        <w:rFonts w:ascii="Cambria Math" w:eastAsiaTheme="minorEastAsia" w:hAnsi="Cambria Math" w:cstheme="minorHAnsi"/>
                        <w:sz w:val="20"/>
                        <w:szCs w:val="20"/>
                        <w:lang w:eastAsia="zh-CN"/>
                      </w:rPr>
                      <m:t>⋱</m:t>
                    </m:r>
                  </m:e>
                  <m:e>
                    <m:r>
                      <m:rPr>
                        <m:sty m:val="bi"/>
                      </m:rPr>
                      <w:rPr>
                        <w:rFonts w:ascii="Cambria Math" w:eastAsiaTheme="minorEastAsia" w:hAnsi="Cambria Math" w:cstheme="minorHAnsi"/>
                        <w:sz w:val="20"/>
                        <w:szCs w:val="20"/>
                        <w:lang w:eastAsia="zh-CN"/>
                      </w:rPr>
                      <m:t>⋮</m:t>
                    </m:r>
                  </m:e>
                </m:mr>
                <m:mr>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,1</m:t>
                            </m:r>
                          </m:sub>
                        </m:sSub>
                      </m:e>
                      <m:sup>
                        <m:r>
                          <m:rPr>
                            <m:sty m:val="bi"/>
                          </m:rPr>
                          <w:rPr>
                            <w:rFonts w:ascii="Cambria Math" w:eastAsiaTheme="minorEastAsia" w:hAnsi="Cambria Math" w:cstheme="minorHAnsi"/>
                            <w:sz w:val="20"/>
                            <w:szCs w:val="20"/>
                            <w:lang w:eastAsia="zh-CN"/>
                          </w:rPr>
                          <m:t>r</m:t>
                        </m:r>
                      </m:sup>
                    </m:sSup>
                  </m:e>
                  <m:e>
                    <m:r>
                      <m:rPr>
                        <m:sty m:val="bi"/>
                      </m:rPr>
                      <w:rPr>
                        <w:rFonts w:ascii="Cambria Math" w:eastAsiaTheme="minorEastAsia" w:hAnsi="Cambria Math" w:cstheme="minorHAnsi"/>
                        <w:sz w:val="20"/>
                        <w:szCs w:val="20"/>
                        <w:lang w:eastAsia="zh-CN"/>
                      </w:rPr>
                      <m:t>⋯</m:t>
                    </m:r>
                  </m:e>
                  <m:e>
                    <m:sSup>
                      <m:sSupPr>
                        <m:ctrlPr>
                          <w:rPr>
                            <w:rFonts w:ascii="Cambria Math" w:eastAsiaTheme="minorEastAsia" w:hAnsi="Cambria Math" w:cstheme="minorHAnsi"/>
                            <w:b/>
                            <w:i/>
                            <w:iCs/>
                            <w:sz w:val="20"/>
                            <w:szCs w:val="20"/>
                            <w:lang w:eastAsia="zh-CN"/>
                          </w:rPr>
                        </m:ctrlPr>
                      </m:sSupPr>
                      <m:e>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a</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SB</m:t>
                            </m:r>
                          </m:sub>
                        </m:sSub>
                        <m:sSub>
                          <m:sSubPr>
                            <m:ctrlPr>
                              <w:rPr>
                                <w:rFonts w:ascii="Cambria Math" w:eastAsiaTheme="minorEastAsia" w:hAnsi="Cambria Math" w:cstheme="minorHAnsi"/>
                                <w:b/>
                                <w:i/>
                                <w:iCs/>
                                <w:sz w:val="20"/>
                                <w:szCs w:val="20"/>
                                <w:lang w:eastAsia="zh-CN"/>
                              </w:rPr>
                            </m:ctrlPr>
                          </m:sSubPr>
                          <m:e>
                            <m:r>
                              <m:rPr>
                                <m:sty m:val="bi"/>
                              </m:rPr>
                              <w:rPr>
                                <w:rFonts w:ascii="Cambria Math" w:eastAsiaTheme="minorEastAsia" w:hAnsi="Cambria Math" w:cstheme="minorHAnsi"/>
                                <w:sz w:val="20"/>
                                <w:szCs w:val="20"/>
                                <w:lang w:eastAsia="zh-CN"/>
                              </w:rPr>
                              <m:t>p</m:t>
                            </m:r>
                          </m:e>
                          <m: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1</m:t>
                                </m:r>
                              </m:sub>
                            </m:sSub>
                            <m:sSub>
                              <m:sSubPr>
                                <m:ctrlPr>
                                  <w:rPr>
                                    <w:rFonts w:ascii="Cambria Math" w:eastAsiaTheme="minorEastAsia" w:hAnsi="Cambria Math" w:cstheme="minorHAnsi"/>
                                    <w:b/>
                                    <w:i/>
                                    <w:sz w:val="20"/>
                                    <w:szCs w:val="20"/>
                                    <w:lang w:eastAsia="zh-CN"/>
                                  </w:rPr>
                                </m:ctrlPr>
                              </m:sSubPr>
                              <m:e>
                                <m:r>
                                  <m:rPr>
                                    <m:sty m:val="bi"/>
                                  </m:rPr>
                                  <w:rPr>
                                    <w:rFonts w:ascii="Cambria Math" w:eastAsiaTheme="minorEastAsia" w:hAnsi="Cambria Math" w:cstheme="minorHAnsi"/>
                                    <w:sz w:val="20"/>
                                    <w:szCs w:val="20"/>
                                    <w:lang w:eastAsia="zh-CN"/>
                                  </w:rPr>
                                  <m:t>N</m:t>
                                </m:r>
                              </m:e>
                              <m:sub>
                                <m:r>
                                  <m:rPr>
                                    <m:sty m:val="bi"/>
                                  </m:rPr>
                                  <w:rPr>
                                    <w:rFonts w:ascii="Cambria Math" w:eastAsiaTheme="minorEastAsia" w:hAnsi="Cambria Math" w:cstheme="minorHAnsi"/>
                                    <w:sz w:val="20"/>
                                    <w:szCs w:val="20"/>
                                    <w:lang w:eastAsia="zh-CN"/>
                                  </w:rPr>
                                  <m:t>2</m:t>
                                </m:r>
                              </m:sub>
                            </m:sSub>
                            <m:r>
                              <m:rPr>
                                <m:sty m:val="bi"/>
                              </m:rPr>
                              <w:rPr>
                                <w:rFonts w:ascii="Cambria Math" w:eastAsiaTheme="minorEastAsia" w:hAnsi="Cambria Math" w:cstheme="minorHAnsi"/>
                                <w:sz w:val="20"/>
                                <w:szCs w:val="20"/>
                                <w:lang w:eastAsia="zh-CN"/>
                              </w:rPr>
                              <m:t>,SB</m:t>
                            </m:r>
                          </m:sub>
                        </m:sSub>
                      </m:e>
                      <m:sup>
                        <m:r>
                          <m:rPr>
                            <m:sty m:val="bi"/>
                          </m:rPr>
                          <w:rPr>
                            <w:rFonts w:ascii="Cambria Math" w:eastAsiaTheme="minorEastAsia" w:hAnsi="Cambria Math" w:cstheme="minorHAnsi"/>
                            <w:sz w:val="20"/>
                            <w:szCs w:val="20"/>
                            <w:lang w:eastAsia="zh-CN"/>
                          </w:rPr>
                          <m:t>r</m:t>
                        </m:r>
                      </m:sup>
                    </m:sSup>
                  </m:e>
                </m:mr>
              </m:m>
            </m:e>
          </m:d>
        </m:oMath>
      </m:oMathPara>
    </w:p>
    <w:p w14:paraId="53274B70" w14:textId="77777777" w:rsidR="00392971" w:rsidRPr="002E43C3" w:rsidRDefault="0039297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15</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E014CBC" w14:textId="30540BF1" w:rsidR="00392971" w:rsidRPr="00392971" w:rsidRDefault="00392971" w:rsidP="00C42BBC">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Opt 2 on each resource representing one TRP</w:t>
      </w:r>
      <w:r w:rsidRPr="002E43C3">
        <w:rPr>
          <w:rFonts w:ascii="Times New Roman" w:hAnsi="Times New Roman" w:cs="Times New Roman" w:hint="eastAsia"/>
          <w:b/>
          <w:sz w:val="20"/>
          <w:szCs w:val="20"/>
        </w:rPr>
        <w:t xml:space="preserve"> is preferred. In addition, </w:t>
      </w:r>
      <w:r w:rsidRPr="002E43C3">
        <w:rPr>
          <w:rFonts w:ascii="Times New Roman" w:hAnsi="Times New Roman" w:cs="Times New Roman"/>
          <w:b/>
          <w:sz w:val="20"/>
          <w:szCs w:val="20"/>
        </w:rPr>
        <w:t>no restriction should be added on the total number of ports across all resources.</w:t>
      </w:r>
      <w:r w:rsidRPr="002E43C3">
        <w:rPr>
          <w:rFonts w:ascii="Times New Roman" w:hAnsi="Times New Roman" w:cs="Times New Roman" w:hint="eastAsia"/>
          <w:sz w:val="20"/>
          <w:szCs w:val="20"/>
        </w:rPr>
        <w:t xml:space="preserve"> </w:t>
      </w:r>
    </w:p>
    <w:p w14:paraId="055552E9" w14:textId="77777777" w:rsidR="00392971" w:rsidRPr="002E43C3" w:rsidRDefault="00392971" w:rsidP="00C42BBC">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16</w:t>
      </w:r>
      <w:r w:rsidRPr="002E43C3">
        <w:rPr>
          <w:rFonts w:ascii="Times New Roman" w:hAnsi="Times New Roman" w:cs="Times New Roman"/>
          <w:b/>
          <w:sz w:val="20"/>
          <w:szCs w:val="20"/>
        </w:rPr>
        <w:t xml:space="preserve">: </w:t>
      </w:r>
    </w:p>
    <w:p w14:paraId="355A55EA" w14:textId="77777777" w:rsidR="00392971" w:rsidRPr="002E43C3" w:rsidRDefault="0039297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K&gt;=N</w:t>
      </w:r>
      <w:r w:rsidRPr="002E43C3">
        <w:rPr>
          <w:rFonts w:ascii="Times New Roman" w:hAnsi="Times New Roman" w:cs="Times New Roman"/>
          <w:b/>
          <w:sz w:val="20"/>
          <w:szCs w:val="20"/>
        </w:rPr>
        <w:t xml:space="preserve"> resource </w:t>
      </w:r>
      <w:r w:rsidRPr="002E43C3">
        <w:rPr>
          <w:rFonts w:ascii="Times New Roman" w:hAnsi="Times New Roman" w:cs="Times New Roman" w:hint="eastAsia"/>
          <w:b/>
          <w:sz w:val="20"/>
          <w:szCs w:val="20"/>
        </w:rPr>
        <w:t xml:space="preserve">or resource </w:t>
      </w:r>
      <w:r w:rsidRPr="002E43C3">
        <w:rPr>
          <w:rFonts w:ascii="Times New Roman" w:hAnsi="Times New Roman" w:cs="Times New Roman"/>
          <w:b/>
          <w:sz w:val="20"/>
          <w:szCs w:val="20"/>
        </w:rPr>
        <w:t>groups and pair indication similar as Rel-17 NCJT can be considered for more flexible scheduling and measurement.</w:t>
      </w:r>
      <w:r w:rsidRPr="002E43C3">
        <w:t xml:space="preserve"> </w:t>
      </w:r>
      <w:r w:rsidRPr="002E43C3">
        <w:rPr>
          <w:rFonts w:ascii="Times New Roman" w:hAnsi="Times New Roman" w:cs="Times New Roman"/>
          <w:b/>
          <w:sz w:val="20"/>
          <w:szCs w:val="20"/>
        </w:rPr>
        <w:t>Specifically</w:t>
      </w:r>
      <w:r w:rsidRPr="002E43C3">
        <w:rPr>
          <w:rFonts w:ascii="Times New Roman" w:hAnsi="Times New Roman" w:cs="Times New Roman" w:hint="eastAsia"/>
          <w:b/>
          <w:sz w:val="20"/>
          <w:szCs w:val="20"/>
        </w:rPr>
        <w:t>, the following options can be studied,</w:t>
      </w:r>
    </w:p>
    <w:p w14:paraId="659EBE5C"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Option 2-1:</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w:t>
      </w:r>
      <w:r w:rsidRPr="002E43C3">
        <w:rPr>
          <w:rFonts w:ascii="Times New Roman" w:hAnsi="Times New Roman" w:cs="Times New Roman"/>
          <w:b/>
          <w:sz w:val="20"/>
          <w:szCs w:val="20"/>
        </w:rPr>
        <w:t xml:space="preserve"> resource</w:t>
      </w:r>
      <w:r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representing </w:t>
      </w:r>
      <w:r w:rsidRPr="00296B3F">
        <w:rPr>
          <w:rFonts w:ascii="Times New Roman" w:hAnsi="Times New Roman" w:cs="Times New Roman"/>
          <w:b/>
          <w:i/>
          <w:sz w:val="20"/>
          <w:szCs w:val="20"/>
        </w:rPr>
        <w:t>K</w:t>
      </w:r>
      <w:r w:rsidRPr="002E43C3">
        <w:rPr>
          <w:rFonts w:ascii="Times New Roman" w:hAnsi="Times New Roman" w:cs="Times New Roman"/>
          <w:b/>
          <w:sz w:val="20"/>
          <w:szCs w:val="20"/>
        </w:rPr>
        <w:t xml:space="preserve"> TRPs</w:t>
      </w:r>
      <w:r w:rsidRPr="002E43C3">
        <w:rPr>
          <w:rFonts w:ascii="Times New Roman" w:hAnsi="Times New Roman" w:cs="Times New Roman" w:hint="eastAsia"/>
          <w:b/>
          <w:sz w:val="20"/>
          <w:szCs w:val="20"/>
        </w:rPr>
        <w:t xml:space="preserve"> are configured in CSI-RS one resource set</w:t>
      </w:r>
    </w:p>
    <w:p w14:paraId="15F9ACC9" w14:textId="77777777" w:rsidR="00392971" w:rsidRPr="002E43C3" w:rsidRDefault="00392971"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2-1-1: each pair contains </w:t>
      </w:r>
      <w:r w:rsidRPr="00296B3F">
        <w:rPr>
          <w:rFonts w:ascii="Times New Roman" w:hAnsi="Times New Roman" w:cs="Times New Roman" w:hint="eastAsia"/>
          <w:b/>
          <w:i/>
          <w:sz w:val="20"/>
          <w:szCs w:val="20"/>
        </w:rPr>
        <w:t>Y=N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26665AEF" w14:textId="77777777" w:rsidR="00392971" w:rsidRPr="002E43C3" w:rsidRDefault="00392971"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p>
    <w:p w14:paraId="3FBB5A57" w14:textId="77777777" w:rsidR="00392971" w:rsidRPr="002E43C3" w:rsidRDefault="00392971"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2-1-2: each pair contains </w:t>
      </w:r>
      <w:r w:rsidRPr="00296B3F">
        <w:rPr>
          <w:rFonts w:ascii="Times New Roman" w:hAnsi="Times New Roman" w:cs="Times New Roman" w:hint="eastAsia"/>
          <w:b/>
          <w:i/>
          <w:sz w:val="20"/>
          <w:szCs w:val="20"/>
        </w:rPr>
        <w:t>Y&lt;=N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11859B71" w14:textId="77777777" w:rsidR="00392971" w:rsidRPr="002E43C3" w:rsidRDefault="00392971"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When UE reports the selected pair, it also represents the N by the UE-selection implicitly</w:t>
      </w:r>
    </w:p>
    <w:p w14:paraId="4DA8FDBD" w14:textId="77777777" w:rsidR="00392971" w:rsidRPr="002E43C3" w:rsidRDefault="0039297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Option 2-2:</w:t>
      </w:r>
      <w:r w:rsidRPr="002E43C3">
        <w:rPr>
          <w:rFonts w:ascii="Times New Roman" w:hAnsi="Times New Roman" w:cs="Times New Roman"/>
          <w:b/>
          <w:sz w:val="20"/>
          <w:szCs w:val="20"/>
        </w:rPr>
        <w:t xml:space="preserve"> K resource </w:t>
      </w:r>
      <w:r w:rsidRPr="002E43C3">
        <w:rPr>
          <w:rFonts w:ascii="Times New Roman" w:hAnsi="Times New Roman" w:cs="Times New Roman" w:hint="eastAsia"/>
          <w:b/>
          <w:sz w:val="20"/>
          <w:szCs w:val="20"/>
        </w:rPr>
        <w:t xml:space="preserve">groups </w:t>
      </w:r>
      <w:r w:rsidRPr="002E43C3">
        <w:rPr>
          <w:rFonts w:ascii="Times New Roman" w:hAnsi="Times New Roman" w:cs="Times New Roman"/>
          <w:b/>
          <w:sz w:val="20"/>
          <w:szCs w:val="20"/>
        </w:rPr>
        <w:t>representing K TRPs</w:t>
      </w:r>
      <w:r w:rsidRPr="002E43C3">
        <w:rPr>
          <w:rFonts w:ascii="Times New Roman" w:hAnsi="Times New Roman" w:cs="Times New Roman" w:hint="eastAsia"/>
          <w:b/>
          <w:sz w:val="20"/>
          <w:szCs w:val="20"/>
        </w:rPr>
        <w:t xml:space="preserve"> are configured in CSI-RS one resource set</w:t>
      </w:r>
    </w:p>
    <w:p w14:paraId="671B24A2" w14:textId="77777777" w:rsidR="00392971" w:rsidRPr="002E43C3" w:rsidRDefault="00392971"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2-2-1: each pair contains </w:t>
      </w:r>
      <w:r w:rsidRPr="00296B3F">
        <w:rPr>
          <w:rFonts w:ascii="Times New Roman" w:hAnsi="Times New Roman" w:cs="Times New Roman" w:hint="eastAsia"/>
          <w:b/>
          <w:i/>
          <w:sz w:val="20"/>
          <w:szCs w:val="20"/>
        </w:rPr>
        <w:t>Y=N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1759470D" w14:textId="77777777" w:rsidR="00392971" w:rsidRPr="002E43C3" w:rsidRDefault="00392971"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of cooperating TRPs assumed in PMI reporting implicitly</w:t>
      </w:r>
    </w:p>
    <w:p w14:paraId="57077C49" w14:textId="77777777" w:rsidR="00392971" w:rsidRPr="002E43C3" w:rsidRDefault="00392971" w:rsidP="00C42BBC">
      <w:pPr>
        <w:pStyle w:val="a8"/>
        <w:numPr>
          <w:ilvl w:val="2"/>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Option 2-2-2: each pair contains </w:t>
      </w:r>
      <w:r w:rsidRPr="00296B3F">
        <w:rPr>
          <w:rFonts w:ascii="Times New Roman" w:hAnsi="Times New Roman" w:cs="Times New Roman" w:hint="eastAsia"/>
          <w:b/>
          <w:i/>
          <w:sz w:val="20"/>
          <w:szCs w:val="20"/>
        </w:rPr>
        <w:t>Y&lt;=N</w:t>
      </w:r>
      <w:r w:rsidRPr="002E43C3">
        <w:rPr>
          <w:rFonts w:ascii="Times New Roman" w:hAnsi="Times New Roman" w:cs="Times New Roman" w:hint="eastAsia"/>
          <w:b/>
          <w:sz w:val="20"/>
          <w:szCs w:val="20"/>
        </w:rPr>
        <w:t xml:space="preserve"> resources </w:t>
      </w:r>
      <w:r w:rsidRPr="002E43C3">
        <w:rPr>
          <w:rFonts w:ascii="Times New Roman" w:hAnsi="Times New Roman" w:cs="Times New Roman"/>
          <w:b/>
          <w:sz w:val="20"/>
          <w:szCs w:val="20"/>
        </w:rPr>
        <w:t>from each group</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relative</w:t>
      </w:r>
      <w:r w:rsidRPr="002E43C3">
        <w:rPr>
          <w:rFonts w:ascii="Times New Roman" w:hAnsi="Times New Roman" w:cs="Times New Roman" w:hint="eastAsia"/>
          <w:b/>
          <w:sz w:val="20"/>
          <w:szCs w:val="20"/>
        </w:rPr>
        <w:t>ly</w:t>
      </w:r>
    </w:p>
    <w:p w14:paraId="1198F077" w14:textId="50B904F2" w:rsidR="00296B3F" w:rsidRPr="00392971" w:rsidRDefault="00392971" w:rsidP="00C42BBC">
      <w:pPr>
        <w:pStyle w:val="a8"/>
        <w:numPr>
          <w:ilvl w:val="3"/>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N</w:t>
      </w:r>
      <w:r w:rsidRPr="002E43C3">
        <w:rPr>
          <w:rFonts w:ascii="Times New Roman" w:hAnsi="Times New Roman" w:cs="Times New Roman" w:hint="eastAsia"/>
          <w:b/>
          <w:sz w:val="20"/>
          <w:szCs w:val="20"/>
        </w:rPr>
        <w:t>ote:</w:t>
      </w:r>
      <w:r w:rsidRPr="002E43C3">
        <w:rPr>
          <w:rFonts w:ascii="Times New Roman" w:hAnsi="Times New Roman" w:cs="Times New Roman"/>
          <w:b/>
          <w:sz w:val="20"/>
          <w:szCs w:val="20"/>
        </w:rPr>
        <w:t xml:space="preserve"> the number of resources in pair indication is equivalent to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configured the number N of cooperating TRPs assumed in PMI reporting implicitly</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When UE reports the selected pair, it also represents the </w:t>
      </w:r>
      <w:r w:rsidRPr="00296B3F">
        <w:rPr>
          <w:rFonts w:ascii="Times New Roman" w:hAnsi="Times New Roman" w:cs="Times New Roman"/>
          <w:b/>
          <w:i/>
          <w:sz w:val="20"/>
          <w:szCs w:val="20"/>
        </w:rPr>
        <w:t>N</w:t>
      </w:r>
      <w:r w:rsidRPr="002E43C3">
        <w:rPr>
          <w:rFonts w:ascii="Times New Roman" w:hAnsi="Times New Roman" w:cs="Times New Roman"/>
          <w:b/>
          <w:sz w:val="20"/>
          <w:szCs w:val="20"/>
        </w:rPr>
        <w:t xml:space="preserve"> by the UE-selection implicitly.</w:t>
      </w:r>
    </w:p>
    <w:p w14:paraId="117103D0" w14:textId="77777777" w:rsidR="00B426C7" w:rsidRPr="001350F1" w:rsidRDefault="00B426C7" w:rsidP="00C42BBC">
      <w:pPr>
        <w:pStyle w:val="1"/>
        <w:spacing w:before="0" w:afterLines="50"/>
      </w:pPr>
      <w:r>
        <w:rPr>
          <w:rFonts w:hint="eastAsia"/>
        </w:rPr>
        <w:t>References</w:t>
      </w:r>
    </w:p>
    <w:p w14:paraId="37AC0E77" w14:textId="7E846BB9" w:rsidR="009B6B9B" w:rsidRDefault="009B6B9B" w:rsidP="00C42BBC">
      <w:pPr>
        <w:pStyle w:val="a1"/>
        <w:snapToGrid w:val="0"/>
        <w:spacing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 xml:space="preserve">[1] </w:t>
      </w:r>
      <w:r w:rsidR="0089680E" w:rsidRPr="0089680E">
        <w:rPr>
          <w:rFonts w:ascii="Times New Roman" w:eastAsia="宋体" w:hAnsi="Times New Roman" w:cs="Times New Roman"/>
          <w:sz w:val="20"/>
          <w:szCs w:val="20"/>
          <w:lang w:eastAsia="zh-CN"/>
        </w:rPr>
        <w:t>RP-213598</w:t>
      </w:r>
      <w:r w:rsidRPr="00BB5A0B">
        <w:rPr>
          <w:rFonts w:ascii="Times New Roman" w:eastAsia="宋体" w:hAnsi="Times New Roman" w:cs="Times New Roman"/>
          <w:sz w:val="20"/>
          <w:szCs w:val="20"/>
          <w:lang w:eastAsia="zh-CN"/>
        </w:rPr>
        <w:t xml:space="preserve">, </w:t>
      </w:r>
      <w:r w:rsidR="00D43056">
        <w:rPr>
          <w:rFonts w:ascii="Times New Roman" w:eastAsia="宋体" w:hAnsi="Times New Roman" w:cs="Times New Roman"/>
          <w:sz w:val="20"/>
          <w:szCs w:val="20"/>
          <w:lang w:eastAsia="zh-CN"/>
        </w:rPr>
        <w:t>‘</w:t>
      </w:r>
      <w:r w:rsidR="0089680E" w:rsidRPr="0089680E">
        <w:rPr>
          <w:rFonts w:ascii="Times New Roman" w:eastAsia="宋体" w:hAnsi="Times New Roman" w:cs="Times New Roman"/>
          <w:sz w:val="20"/>
          <w:szCs w:val="20"/>
          <w:lang w:eastAsia="zh-CN"/>
        </w:rPr>
        <w:t>New WID: MIMO Evolution for Downlink and Uplink</w:t>
      </w:r>
      <w:r w:rsidR="00D43056">
        <w:rPr>
          <w:rFonts w:ascii="Times New Roman" w:eastAsia="宋体" w:hAnsi="Times New Roman" w:cs="Times New Roman"/>
          <w:sz w:val="20"/>
          <w:szCs w:val="20"/>
          <w:lang w:eastAsia="zh-CN"/>
        </w:rPr>
        <w:t>’</w:t>
      </w:r>
      <w:r w:rsidRPr="00BB5A0B">
        <w:rPr>
          <w:rFonts w:ascii="Times New Roman" w:eastAsia="宋体" w:hAnsi="Times New Roman" w:cs="Times New Roman"/>
          <w:sz w:val="20"/>
          <w:szCs w:val="20"/>
          <w:lang w:eastAsia="zh-CN"/>
        </w:rPr>
        <w:t>, RAN #</w:t>
      </w:r>
      <w:r w:rsidR="0089680E">
        <w:rPr>
          <w:rFonts w:ascii="Times New Roman" w:eastAsia="宋体" w:hAnsi="Times New Roman" w:cs="Times New Roman" w:hint="eastAsia"/>
          <w:sz w:val="20"/>
          <w:szCs w:val="20"/>
          <w:lang w:eastAsia="zh-CN"/>
        </w:rPr>
        <w:t>94-e</w:t>
      </w:r>
      <w:r w:rsidRPr="00BB5A0B">
        <w:rPr>
          <w:rFonts w:ascii="Times New Roman" w:eastAsia="宋体" w:hAnsi="Times New Roman" w:cs="Times New Roman"/>
          <w:sz w:val="20"/>
          <w:szCs w:val="20"/>
          <w:lang w:eastAsia="zh-CN"/>
        </w:rPr>
        <w:t>.</w:t>
      </w:r>
    </w:p>
    <w:p w14:paraId="0C1439AB" w14:textId="764C7F71" w:rsidR="00835363" w:rsidRDefault="00486DA4" w:rsidP="00C42BBC">
      <w:pPr>
        <w:pStyle w:val="a1"/>
        <w:snapToGrid w:val="0"/>
        <w:spacing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[2] </w:t>
      </w:r>
      <w:r w:rsidRPr="00486DA4">
        <w:rPr>
          <w:rFonts w:ascii="Times New Roman" w:eastAsia="宋体" w:hAnsi="Times New Roman" w:cs="Times New Roman"/>
          <w:sz w:val="20"/>
          <w:szCs w:val="20"/>
          <w:lang w:eastAsia="zh-CN"/>
        </w:rPr>
        <w:t>3GPP RAN1#</w:t>
      </w:r>
      <w:r>
        <w:rPr>
          <w:rFonts w:ascii="Times New Roman" w:eastAsia="宋体" w:hAnsi="Times New Roman" w:cs="Times New Roman" w:hint="eastAsia"/>
          <w:sz w:val="20"/>
          <w:szCs w:val="20"/>
          <w:lang w:eastAsia="zh-CN"/>
        </w:rPr>
        <w:t>109</w:t>
      </w:r>
      <w:r w:rsidRPr="00486DA4">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e-</w:t>
      </w:r>
      <w:r w:rsidRPr="00486DA4">
        <w:rPr>
          <w:rFonts w:ascii="Times New Roman" w:eastAsia="宋体" w:hAnsi="Times New Roman" w:cs="Times New Roman"/>
          <w:sz w:val="20"/>
          <w:szCs w:val="20"/>
          <w:lang w:eastAsia="zh-CN"/>
        </w:rPr>
        <w:t>meeting, Chairman’s notes.</w:t>
      </w:r>
    </w:p>
    <w:p w14:paraId="1B37B1A9" w14:textId="77777777" w:rsidR="00835363" w:rsidRDefault="00835363" w:rsidP="00C42BBC">
      <w:pPr>
        <w:pStyle w:val="1"/>
        <w:keepNext w:val="0"/>
        <w:widowControl w:val="0"/>
        <w:tabs>
          <w:tab w:val="left" w:pos="432"/>
        </w:tabs>
        <w:spacing w:before="0" w:afterLines="50"/>
      </w:pPr>
      <w:r>
        <w:rPr>
          <w:rFonts w:hint="eastAsia"/>
        </w:rPr>
        <w:t>Appendix</w:t>
      </w:r>
    </w:p>
    <w:p w14:paraId="710476F0" w14:textId="18B065B4" w:rsidR="00EE334B" w:rsidRPr="00732BFF" w:rsidRDefault="00EE334B" w:rsidP="00C42BBC">
      <w:pPr>
        <w:pStyle w:val="af1"/>
        <w:spacing w:afterLines="50" w:after="120"/>
        <w:jc w:val="center"/>
        <w:rPr>
          <w:rFonts w:eastAsiaTheme="minorEastAsia"/>
          <w:i w:val="0"/>
          <w:iCs w:val="0"/>
          <w:color w:val="auto"/>
          <w:kern w:val="2"/>
          <w:sz w:val="20"/>
          <w:szCs w:val="16"/>
          <w:lang w:val="en-US" w:eastAsia="zh-CN"/>
        </w:rPr>
      </w:pPr>
      <w:r w:rsidRPr="00732BFF">
        <w:rPr>
          <w:rFonts w:eastAsiaTheme="minorEastAsia"/>
          <w:i w:val="0"/>
          <w:iCs w:val="0"/>
          <w:color w:val="auto"/>
          <w:kern w:val="2"/>
          <w:sz w:val="20"/>
          <w:szCs w:val="16"/>
          <w:lang w:val="en-US" w:eastAsia="zh-CN"/>
        </w:rPr>
        <w:t>Table</w:t>
      </w:r>
      <w:r>
        <w:rPr>
          <w:rFonts w:eastAsiaTheme="minorEastAsia" w:hint="eastAsia"/>
          <w:i w:val="0"/>
          <w:iCs w:val="0"/>
          <w:color w:val="auto"/>
          <w:kern w:val="2"/>
          <w:sz w:val="20"/>
          <w:szCs w:val="16"/>
          <w:lang w:val="en-US" w:eastAsia="zh-CN"/>
        </w:rPr>
        <w:t>-I</w:t>
      </w:r>
      <w:r w:rsidRPr="00732BFF">
        <w:rPr>
          <w:rFonts w:eastAsiaTheme="minorEastAsia"/>
          <w:i w:val="0"/>
          <w:iCs w:val="0"/>
          <w:color w:val="auto"/>
          <w:kern w:val="2"/>
          <w:sz w:val="20"/>
          <w:szCs w:val="16"/>
          <w:lang w:val="en-US" w:eastAsia="zh-CN"/>
        </w:rPr>
        <w:t xml:space="preserve"> </w:t>
      </w:r>
      <w:r w:rsidR="00E059A3">
        <w:rPr>
          <w:rFonts w:eastAsiaTheme="minorEastAsia" w:hint="eastAsia"/>
          <w:i w:val="0"/>
          <w:iCs w:val="0"/>
          <w:color w:val="auto"/>
          <w:kern w:val="2"/>
          <w:sz w:val="20"/>
          <w:szCs w:val="16"/>
          <w:lang w:val="en-US" w:eastAsia="zh-CN"/>
        </w:rPr>
        <w:t>link</w:t>
      </w:r>
      <w:r w:rsidRPr="00732BFF">
        <w:rPr>
          <w:rFonts w:eastAsiaTheme="minorEastAsia" w:hint="eastAsia"/>
          <w:i w:val="0"/>
          <w:iCs w:val="0"/>
          <w:color w:val="auto"/>
          <w:kern w:val="2"/>
          <w:sz w:val="20"/>
          <w:szCs w:val="16"/>
          <w:lang w:val="en-US" w:eastAsia="zh-CN"/>
        </w:rPr>
        <w:t xml:space="preserve"> level </w:t>
      </w:r>
      <w:r w:rsidRPr="00732BFF">
        <w:rPr>
          <w:rFonts w:eastAsiaTheme="minorEastAsia"/>
          <w:i w:val="0"/>
          <w:iCs w:val="0"/>
          <w:color w:val="auto"/>
          <w:kern w:val="2"/>
          <w:sz w:val="20"/>
          <w:szCs w:val="16"/>
          <w:lang w:val="en-US" w:eastAsia="zh-CN"/>
        </w:rPr>
        <w:t xml:space="preserve">simulation assumptions </w:t>
      </w:r>
      <w:r w:rsidRPr="00732BFF">
        <w:rPr>
          <w:rFonts w:eastAsiaTheme="minorEastAsia" w:hint="eastAsia"/>
          <w:i w:val="0"/>
          <w:iCs w:val="0"/>
          <w:color w:val="auto"/>
          <w:kern w:val="2"/>
          <w:sz w:val="20"/>
          <w:szCs w:val="16"/>
          <w:lang w:val="en-US" w:eastAsia="zh-CN"/>
        </w:rPr>
        <w:t>for</w:t>
      </w:r>
      <w:r>
        <w:rPr>
          <w:rFonts w:eastAsiaTheme="minorEastAsia" w:hint="eastAsia"/>
          <w:i w:val="0"/>
          <w:iCs w:val="0"/>
          <w:color w:val="auto"/>
          <w:kern w:val="2"/>
          <w:sz w:val="20"/>
          <w:szCs w:val="16"/>
          <w:lang w:val="en-US" w:eastAsia="zh-CN"/>
        </w:rPr>
        <w:t xml:space="preserve"> </w:t>
      </w:r>
      <w:r w:rsidRPr="003A7693">
        <w:rPr>
          <w:rFonts w:eastAsiaTheme="minorEastAsia"/>
          <w:i w:val="0"/>
          <w:iCs w:val="0"/>
          <w:color w:val="auto"/>
          <w:kern w:val="2"/>
          <w:sz w:val="20"/>
          <w:szCs w:val="16"/>
          <w:lang w:val="en-US" w:eastAsia="zh-CN"/>
        </w:rPr>
        <w:t>high/medium UE velocities</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782"/>
      </w:tblGrid>
      <w:tr w:rsidR="00AD123B" w14:paraId="0362F841" w14:textId="77777777" w:rsidTr="00320149">
        <w:trPr>
          <w:trHeight w:val="359"/>
          <w:jc w:val="center"/>
        </w:trPr>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0FDBC" w14:textId="1817789F"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Parameter</w:t>
            </w:r>
          </w:p>
        </w:tc>
        <w:tc>
          <w:tcPr>
            <w:tcW w:w="3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31AAC" w14:textId="2D3B8CDD"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Value</w:t>
            </w:r>
          </w:p>
        </w:tc>
      </w:tr>
      <w:tr w:rsidR="00411D13" w14:paraId="584D0C9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79D0E50C" w14:textId="59B9787D" w:rsidR="00411D13" w:rsidRPr="00AD123B" w:rsidRDefault="00411D13" w:rsidP="00C42BBC">
            <w:pPr>
              <w:spacing w:afterLines="50" w:after="120"/>
              <w:jc w:val="left"/>
              <w:rPr>
                <w:rFonts w:ascii="Times New Roman" w:eastAsia="MS Mincho" w:hAnsi="Times New Roman"/>
                <w:color w:val="000000"/>
                <w:kern w:val="24"/>
                <w:sz w:val="20"/>
                <w:szCs w:val="20"/>
              </w:rPr>
            </w:pPr>
            <w:r w:rsidRPr="00AD123B">
              <w:rPr>
                <w:rFonts w:ascii="Times New Roman" w:hAnsi="Times New Roman" w:hint="eastAsia"/>
                <w:sz w:val="20"/>
                <w:szCs w:val="20"/>
                <w:lang w:val="fr-FR"/>
              </w:rPr>
              <w:t>Channel model</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5DEFEC67" w14:textId="0257440A"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TDL-A</w:t>
            </w:r>
          </w:p>
        </w:tc>
      </w:tr>
      <w:tr w:rsidR="00AD123B" w14:paraId="6B12A83A" w14:textId="77777777" w:rsidTr="0076042E">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3049827" w14:textId="66DFEE62" w:rsidR="00AD123B" w:rsidRPr="00AD123B" w:rsidRDefault="00AD123B" w:rsidP="00C42BBC">
            <w:pPr>
              <w:spacing w:afterLines="50" w:after="120"/>
              <w:jc w:val="left"/>
              <w:rPr>
                <w:rFonts w:ascii="Times New Roman" w:hAnsi="Times New Roman"/>
                <w:sz w:val="20"/>
                <w:szCs w:val="20"/>
                <w:lang w:val="fr-FR"/>
              </w:rPr>
            </w:pPr>
            <w:r w:rsidRPr="00437749">
              <w:rPr>
                <w:rFonts w:ascii="Times New Roman" w:hAnsi="Times New Roman" w:cs="Times New Roman"/>
                <w:sz w:val="20"/>
                <w:szCs w:val="20"/>
              </w:rPr>
              <w:lastRenderedPageBreak/>
              <w:t xml:space="preserve">Duplex </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24DBB2E" w14:textId="298EE69C" w:rsidR="00AD123B" w:rsidRPr="00AD123B" w:rsidRDefault="00AD123B" w:rsidP="00C42BBC">
            <w:pPr>
              <w:spacing w:afterLines="50" w:after="120"/>
              <w:jc w:val="left"/>
              <w:rPr>
                <w:rFonts w:ascii="Times New Roman" w:hAnsi="Times New Roman"/>
                <w:sz w:val="20"/>
                <w:szCs w:val="20"/>
              </w:rPr>
            </w:pPr>
            <w:r>
              <w:rPr>
                <w:rFonts w:ascii="Times New Roman" w:hAnsi="Times New Roman" w:cs="Times New Roman" w:hint="eastAsia"/>
                <w:sz w:val="20"/>
                <w:szCs w:val="20"/>
              </w:rPr>
              <w:t>T</w:t>
            </w:r>
            <w:r w:rsidRPr="00437749">
              <w:rPr>
                <w:rFonts w:ascii="Times New Roman" w:hAnsi="Times New Roman" w:cs="Times New Roman"/>
                <w:sz w:val="20"/>
                <w:szCs w:val="20"/>
              </w:rPr>
              <w:t xml:space="preserve">DD </w:t>
            </w:r>
          </w:p>
        </w:tc>
      </w:tr>
      <w:tr w:rsidR="00AD123B" w14:paraId="26583AC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3BCD1687" w14:textId="488C94BD" w:rsidR="00AD123B" w:rsidRPr="00AD123B" w:rsidRDefault="00AD123B" w:rsidP="00C42BBC">
            <w:pPr>
              <w:spacing w:afterLines="50" w:after="120"/>
              <w:jc w:val="left"/>
              <w:rPr>
                <w:rFonts w:ascii="Times New Roman" w:hAnsi="Times New Roman"/>
                <w:sz w:val="20"/>
                <w:szCs w:val="20"/>
                <w:lang w:val="fr-FR"/>
              </w:rPr>
            </w:pPr>
            <w:r w:rsidRPr="00AD123B">
              <w:rPr>
                <w:rFonts w:ascii="Times New Roman" w:hAnsi="Times New Roman" w:hint="eastAsia"/>
                <w:sz w:val="20"/>
                <w:szCs w:val="20"/>
                <w:lang w:val="fr-FR"/>
              </w:rPr>
              <w:t>Delay spread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45E61248" w14:textId="5B3210D1"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320149">
              <w:rPr>
                <w:rFonts w:ascii="Times New Roman" w:hAnsi="Times New Roman" w:hint="eastAsia"/>
                <w:sz w:val="20"/>
                <w:szCs w:val="20"/>
              </w:rPr>
              <w:t>0</w:t>
            </w:r>
            <w:r w:rsidRPr="00AD123B">
              <w:rPr>
                <w:rFonts w:ascii="Times New Roman" w:hAnsi="Times New Roman" w:hint="eastAsia"/>
                <w:sz w:val="20"/>
                <w:szCs w:val="20"/>
              </w:rPr>
              <w:t xml:space="preserve"> ns</w:t>
            </w:r>
          </w:p>
        </w:tc>
      </w:tr>
      <w:tr w:rsidR="00411D13" w14:paraId="6C6699C2"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EE939FA" w14:textId="77777777" w:rsidR="00411D13" w:rsidRPr="00AD123B" w:rsidRDefault="00411D13" w:rsidP="00C42BBC">
            <w:pPr>
              <w:spacing w:afterLines="50" w:after="120"/>
              <w:jc w:val="left"/>
              <w:rPr>
                <w:rFonts w:ascii="Times New Roman" w:hAnsi="Times New Roman"/>
                <w:b/>
                <w:bCs/>
                <w:color w:val="000000"/>
                <w:kern w:val="24"/>
                <w:sz w:val="20"/>
                <w:szCs w:val="20"/>
              </w:rPr>
            </w:pPr>
            <w:r w:rsidRPr="00AD123B">
              <w:rPr>
                <w:rFonts w:ascii="Times New Roman" w:eastAsia="MS Mincho" w:hAnsi="Times New Roman"/>
                <w:color w:val="000000"/>
                <w:kern w:val="24"/>
                <w:sz w:val="20"/>
                <w:szCs w:val="20"/>
              </w:rPr>
              <w:t>Carrier frequency</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7461F0FA" w14:textId="77777777" w:rsidR="00411D13" w:rsidRPr="00AD123B" w:rsidRDefault="00411D13" w:rsidP="00C42BBC">
            <w:pPr>
              <w:spacing w:afterLines="50" w:after="120"/>
              <w:jc w:val="left"/>
              <w:rPr>
                <w:rFonts w:ascii="Times New Roman" w:hAnsi="Times New Roman"/>
                <w:b/>
                <w:bCs/>
                <w:sz w:val="20"/>
                <w:szCs w:val="20"/>
              </w:rPr>
            </w:pPr>
            <w:r w:rsidRPr="00AD123B">
              <w:rPr>
                <w:rFonts w:ascii="Times New Roman" w:hAnsi="Times New Roman"/>
                <w:sz w:val="20"/>
                <w:szCs w:val="20"/>
              </w:rPr>
              <w:t>3.5 GHz</w:t>
            </w:r>
          </w:p>
        </w:tc>
      </w:tr>
      <w:tr w:rsidR="00411D13" w14:paraId="50DC9AB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72599BE"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hint="eastAsia"/>
                <w:color w:val="000000"/>
                <w:kern w:val="24"/>
                <w:sz w:val="20"/>
                <w:szCs w:val="20"/>
              </w:rPr>
              <w:t>S</w:t>
            </w:r>
            <w:r w:rsidRPr="00AD123B">
              <w:rPr>
                <w:rFonts w:ascii="Times New Roman" w:hAnsi="Times New Roman"/>
                <w:color w:val="000000"/>
                <w:kern w:val="24"/>
                <w:sz w:val="20"/>
                <w:szCs w:val="20"/>
              </w:rPr>
              <w:t>peed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887E803" w14:textId="121D70A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60</w:t>
            </w:r>
            <w:r w:rsidRPr="00AD123B">
              <w:rPr>
                <w:rFonts w:ascii="Times New Roman" w:hAnsi="Times New Roman"/>
                <w:sz w:val="20"/>
                <w:szCs w:val="20"/>
              </w:rPr>
              <w:t xml:space="preserve"> km/h</w:t>
            </w:r>
          </w:p>
        </w:tc>
      </w:tr>
      <w:tr w:rsidR="00411D13" w14:paraId="24F433D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A27962D"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color w:val="000000"/>
                <w:kern w:val="24"/>
                <w:sz w:val="20"/>
                <w:szCs w:val="20"/>
              </w:rPr>
              <w:t>BW</w:t>
            </w:r>
          </w:p>
        </w:tc>
        <w:tc>
          <w:tcPr>
            <w:tcW w:w="3782" w:type="dxa"/>
            <w:tcBorders>
              <w:top w:val="single" w:sz="4" w:space="0" w:color="auto"/>
              <w:left w:val="single" w:sz="4" w:space="0" w:color="auto"/>
              <w:bottom w:val="single" w:sz="4" w:space="0" w:color="auto"/>
              <w:right w:val="single" w:sz="4" w:space="0" w:color="auto"/>
            </w:tcBorders>
            <w:shd w:val="clear" w:color="auto" w:fill="auto"/>
            <w:vAlign w:val="center"/>
          </w:tcPr>
          <w:p w14:paraId="1BB90B53"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20 MHz</w:t>
            </w:r>
          </w:p>
        </w:tc>
      </w:tr>
      <w:tr w:rsidR="00411D13" w14:paraId="5742BF61"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47766E6A"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sz w:val="20"/>
                <w:szCs w:val="20"/>
              </w:rPr>
              <w:t>SCS</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2576BD23" w14:textId="6AD68A36" w:rsidR="00411D13" w:rsidRPr="00AD123B" w:rsidRDefault="007861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411D13" w:rsidRPr="00AD123B">
              <w:rPr>
                <w:rFonts w:ascii="Times New Roman" w:hAnsi="Times New Roman"/>
                <w:sz w:val="20"/>
                <w:szCs w:val="20"/>
              </w:rPr>
              <w:t xml:space="preserve"> KHz</w:t>
            </w:r>
          </w:p>
        </w:tc>
      </w:tr>
      <w:tr w:rsidR="00411D13" w14:paraId="3407A1A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vAlign w:val="center"/>
          </w:tcPr>
          <w:p w14:paraId="423C0FE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Duplexing </w:t>
            </w:r>
          </w:p>
        </w:tc>
        <w:tc>
          <w:tcPr>
            <w:tcW w:w="3782" w:type="dxa"/>
            <w:tcBorders>
              <w:top w:val="single" w:sz="4" w:space="0" w:color="auto"/>
              <w:left w:val="single" w:sz="4" w:space="0" w:color="auto"/>
              <w:bottom w:val="single" w:sz="4" w:space="0" w:color="auto"/>
              <w:right w:val="single" w:sz="4" w:space="0" w:color="auto"/>
            </w:tcBorders>
          </w:tcPr>
          <w:p w14:paraId="153BD92F"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TDD</w:t>
            </w:r>
          </w:p>
        </w:tc>
      </w:tr>
      <w:tr w:rsidR="00411D13" w14:paraId="4FF3FD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51FA92E" w14:textId="0CD3B088" w:rsidR="00411D13" w:rsidRPr="00AD123B" w:rsidRDefault="00AD123B" w:rsidP="00C42BBC">
            <w:pPr>
              <w:spacing w:afterLines="50" w:after="120"/>
              <w:jc w:val="left"/>
              <w:rPr>
                <w:rFonts w:ascii="Times New Roman" w:hAnsi="Times New Roman"/>
                <w:sz w:val="20"/>
                <w:szCs w:val="20"/>
              </w:rPr>
            </w:pPr>
            <w:r w:rsidRPr="00437749">
              <w:rPr>
                <w:rFonts w:ascii="Times New Roman" w:hAnsi="Times New Roman" w:cs="Times New Roman"/>
                <w:sz w:val="20"/>
                <w:szCs w:val="20"/>
              </w:rPr>
              <w:t xml:space="preserve">Antenna setup at </w:t>
            </w:r>
            <w:proofErr w:type="spellStart"/>
            <w:r w:rsidRPr="00437749">
              <w:rPr>
                <w:rFonts w:ascii="Times New Roman" w:hAnsi="Times New Roman" w:cs="Times New Roman"/>
                <w:sz w:val="20"/>
                <w:szCs w:val="20"/>
              </w:rPr>
              <w:t>gNB</w:t>
            </w:r>
            <w:proofErr w:type="spellEnd"/>
          </w:p>
        </w:tc>
        <w:tc>
          <w:tcPr>
            <w:tcW w:w="3782" w:type="dxa"/>
            <w:tcBorders>
              <w:top w:val="single" w:sz="4" w:space="0" w:color="auto"/>
              <w:left w:val="single" w:sz="4" w:space="0" w:color="auto"/>
              <w:bottom w:val="single" w:sz="4" w:space="0" w:color="auto"/>
              <w:right w:val="single" w:sz="4" w:space="0" w:color="auto"/>
            </w:tcBorders>
          </w:tcPr>
          <w:p w14:paraId="5AAA3D06" w14:textId="624D9BCA" w:rsidR="00411D13" w:rsidRPr="00AD123B" w:rsidRDefault="00786113" w:rsidP="00C42BBC">
            <w:pPr>
              <w:spacing w:afterLines="50" w:after="120"/>
              <w:jc w:val="left"/>
              <w:rPr>
                <w:rFonts w:ascii="Times New Roman" w:hAnsi="Times New Roman"/>
                <w:sz w:val="20"/>
                <w:szCs w:val="20"/>
                <w:lang w:val="sv-SE"/>
              </w:rPr>
            </w:pPr>
            <w:r w:rsidRPr="00AD123B">
              <w:rPr>
                <w:rFonts w:ascii="Times New Roman" w:hAnsi="Times New Roman" w:hint="eastAsia"/>
                <w:sz w:val="20"/>
                <w:szCs w:val="20"/>
                <w:lang w:val="sv-SE"/>
              </w:rPr>
              <w:t>4</w:t>
            </w:r>
            <w:r w:rsidR="00AD123B" w:rsidRPr="00AD123B">
              <w:rPr>
                <w:rFonts w:ascii="Times New Roman" w:hAnsi="Times New Roman" w:hint="eastAsia"/>
                <w:sz w:val="20"/>
                <w:szCs w:val="20"/>
                <w:lang w:val="sv-SE"/>
              </w:rPr>
              <w:t xml:space="preserve"> </w:t>
            </w:r>
            <w:r w:rsidR="00411D13" w:rsidRPr="00AD123B">
              <w:rPr>
                <w:rFonts w:ascii="Times New Roman" w:hAnsi="Times New Roman" w:hint="eastAsia"/>
                <w:sz w:val="20"/>
                <w:szCs w:val="20"/>
                <w:lang w:val="sv-SE"/>
              </w:rPr>
              <w:t>Tx</w:t>
            </w:r>
          </w:p>
        </w:tc>
      </w:tr>
      <w:tr w:rsidR="00411D13" w14:paraId="5A93697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E641247" w14:textId="75B64AAE" w:rsidR="00411D13" w:rsidRPr="00AD123B" w:rsidRDefault="00AD123B" w:rsidP="00C42BBC">
            <w:pPr>
              <w:spacing w:afterLines="50" w:after="120"/>
              <w:jc w:val="left"/>
              <w:rPr>
                <w:rFonts w:ascii="Times New Roman" w:hAnsi="Times New Roman"/>
                <w:color w:val="000000"/>
                <w:kern w:val="24"/>
                <w:sz w:val="20"/>
                <w:szCs w:val="20"/>
              </w:rPr>
            </w:pPr>
            <w:r w:rsidRPr="00437749">
              <w:rPr>
                <w:rFonts w:ascii="Times New Roman" w:hAnsi="Times New Roman" w:cs="Times New Roman"/>
                <w:sz w:val="20"/>
                <w:szCs w:val="20"/>
              </w:rPr>
              <w:t xml:space="preserve">Antenna setup at </w:t>
            </w:r>
            <w:r>
              <w:rPr>
                <w:rFonts w:ascii="Times New Roman" w:hAnsi="Times New Roman" w:cs="Times New Roman" w:hint="eastAsia"/>
                <w:sz w:val="20"/>
                <w:szCs w:val="20"/>
              </w:rPr>
              <w:t>UE</w:t>
            </w:r>
          </w:p>
        </w:tc>
        <w:tc>
          <w:tcPr>
            <w:tcW w:w="3782" w:type="dxa"/>
            <w:tcBorders>
              <w:top w:val="single" w:sz="4" w:space="0" w:color="auto"/>
              <w:left w:val="single" w:sz="4" w:space="0" w:color="auto"/>
              <w:bottom w:val="single" w:sz="4" w:space="0" w:color="auto"/>
              <w:right w:val="single" w:sz="4" w:space="0" w:color="auto"/>
            </w:tcBorders>
          </w:tcPr>
          <w:p w14:paraId="401E0430" w14:textId="565E8FF0"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lang w:val="sv-SE"/>
              </w:rPr>
              <w:t>2</w:t>
            </w:r>
            <w:r w:rsidR="00AD123B" w:rsidRPr="00AD123B">
              <w:rPr>
                <w:rFonts w:ascii="Times New Roman" w:hAnsi="Times New Roman" w:hint="eastAsia"/>
                <w:sz w:val="20"/>
                <w:szCs w:val="20"/>
                <w:lang w:val="sv-SE"/>
              </w:rPr>
              <w:t xml:space="preserve"> </w:t>
            </w:r>
            <w:r w:rsidRPr="00AD123B">
              <w:rPr>
                <w:rFonts w:ascii="Times New Roman" w:hAnsi="Times New Roman" w:hint="eastAsia"/>
                <w:sz w:val="20"/>
                <w:szCs w:val="20"/>
                <w:lang w:val="sv-SE"/>
              </w:rPr>
              <w:t>Tx</w:t>
            </w:r>
          </w:p>
        </w:tc>
      </w:tr>
      <w:tr w:rsidR="00411D13" w14:paraId="26F0B93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67FF84A" w14:textId="34FCABC1" w:rsidR="00411D13" w:rsidRPr="00AD123B" w:rsidRDefault="00411D13" w:rsidP="00C42BBC">
            <w:pPr>
              <w:spacing w:afterLines="50" w:after="120"/>
              <w:jc w:val="left"/>
              <w:rPr>
                <w:rFonts w:ascii="Times New Roman" w:hAnsi="Times New Roman"/>
                <w:kern w:val="24"/>
                <w:sz w:val="20"/>
                <w:szCs w:val="20"/>
              </w:rPr>
            </w:pPr>
            <w:r w:rsidRPr="00AD123B">
              <w:rPr>
                <w:rFonts w:ascii="Times New Roman" w:hAnsi="Times New Roman"/>
                <w:kern w:val="24"/>
                <w:sz w:val="20"/>
                <w:szCs w:val="20"/>
              </w:rPr>
              <w:t xml:space="preserve">TRS </w:t>
            </w:r>
            <w:r w:rsidR="00AD123B" w:rsidRPr="00AD123B">
              <w:rPr>
                <w:rFonts w:ascii="Times New Roman" w:hAnsi="Times New Roman" w:hint="eastAsia"/>
                <w:kern w:val="24"/>
                <w:sz w:val="20"/>
                <w:szCs w:val="20"/>
              </w:rPr>
              <w:t xml:space="preserve">burst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4664DFF6" w14:textId="77777777" w:rsidR="00411D13" w:rsidRPr="00AD123B" w:rsidRDefault="00411D13" w:rsidP="00C42BBC">
            <w:pPr>
              <w:spacing w:afterLines="50" w:after="120"/>
              <w:jc w:val="left"/>
              <w:rPr>
                <w:rFonts w:ascii="Times New Roman" w:hAnsi="Times New Roman"/>
                <w:color w:val="000000"/>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 2-slot pattern</w:t>
            </w:r>
          </w:p>
        </w:tc>
      </w:tr>
      <w:tr w:rsidR="00AD123B" w14:paraId="36915688"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30081E93" w14:textId="3EC60144"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TRS</w:t>
            </w:r>
          </w:p>
        </w:tc>
        <w:tc>
          <w:tcPr>
            <w:tcW w:w="3782" w:type="dxa"/>
            <w:tcBorders>
              <w:top w:val="single" w:sz="4" w:space="0" w:color="auto"/>
              <w:left w:val="single" w:sz="4" w:space="0" w:color="auto"/>
              <w:bottom w:val="single" w:sz="4" w:space="0" w:color="auto"/>
              <w:right w:val="single" w:sz="4" w:space="0" w:color="auto"/>
            </w:tcBorders>
          </w:tcPr>
          <w:p w14:paraId="4289ABD1" w14:textId="2F8A5BCA"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AD123B" w14:paraId="533977A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D41E5F6" w14:textId="2D86DD5C"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 xml:space="preserve">SRS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041FCE49" w14:textId="1E358B74"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w:t>
            </w:r>
          </w:p>
        </w:tc>
      </w:tr>
      <w:tr w:rsidR="00AD123B" w14:paraId="661B4E5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88FE8BA" w14:textId="17E2BC22"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RBs of SRS</w:t>
            </w:r>
          </w:p>
        </w:tc>
        <w:tc>
          <w:tcPr>
            <w:tcW w:w="3782" w:type="dxa"/>
            <w:tcBorders>
              <w:top w:val="single" w:sz="4" w:space="0" w:color="auto"/>
              <w:left w:val="single" w:sz="4" w:space="0" w:color="auto"/>
              <w:bottom w:val="single" w:sz="4" w:space="0" w:color="auto"/>
              <w:right w:val="single" w:sz="4" w:space="0" w:color="auto"/>
            </w:tcBorders>
          </w:tcPr>
          <w:p w14:paraId="23E011E5" w14:textId="19C66718"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411D13" w14:paraId="752933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BFEF69B"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color w:val="000000"/>
                <w:kern w:val="24"/>
                <w:sz w:val="20"/>
                <w:szCs w:val="20"/>
              </w:rPr>
              <w:t>MCS</w:t>
            </w:r>
          </w:p>
        </w:tc>
        <w:tc>
          <w:tcPr>
            <w:tcW w:w="3782" w:type="dxa"/>
            <w:tcBorders>
              <w:top w:val="single" w:sz="4" w:space="0" w:color="auto"/>
              <w:left w:val="single" w:sz="4" w:space="0" w:color="auto"/>
              <w:bottom w:val="single" w:sz="4" w:space="0" w:color="auto"/>
              <w:right w:val="single" w:sz="4" w:space="0" w:color="auto"/>
            </w:tcBorders>
          </w:tcPr>
          <w:p w14:paraId="7F4780E8" w14:textId="73BE4852"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MCS </w:t>
            </w:r>
            <w:r w:rsidRPr="00AD123B">
              <w:rPr>
                <w:rFonts w:ascii="Times New Roman" w:hAnsi="Times New Roman" w:hint="eastAsia"/>
                <w:sz w:val="20"/>
                <w:szCs w:val="20"/>
              </w:rPr>
              <w:t>4</w:t>
            </w:r>
            <w:r w:rsidRPr="00AD123B">
              <w:rPr>
                <w:rFonts w:ascii="Times New Roman" w:hAnsi="Times New Roman"/>
                <w:sz w:val="20"/>
                <w:szCs w:val="20"/>
              </w:rPr>
              <w:t xml:space="preserve"> based on 64QAM table</w:t>
            </w:r>
          </w:p>
        </w:tc>
      </w:tr>
      <w:tr w:rsidR="00411D13" w14:paraId="3864CF2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48BCB73F" w14:textId="77777777" w:rsidR="00411D13" w:rsidRPr="00AD123B" w:rsidRDefault="00411D13" w:rsidP="00C42BBC">
            <w:pPr>
              <w:spacing w:afterLines="50" w:after="120"/>
              <w:jc w:val="left"/>
              <w:rPr>
                <w:rFonts w:ascii="Times New Roman" w:eastAsia="MS Mincho" w:hAnsi="Times New Roman"/>
                <w:kern w:val="24"/>
                <w:sz w:val="20"/>
                <w:szCs w:val="20"/>
              </w:rPr>
            </w:pPr>
            <w:r w:rsidRPr="00AD123B">
              <w:rPr>
                <w:rFonts w:ascii="Times New Roman" w:eastAsia="MS Mincho" w:hAnsi="Times New Roman"/>
                <w:kern w:val="24"/>
                <w:sz w:val="20"/>
                <w:szCs w:val="20"/>
              </w:rPr>
              <w:t>Rank</w:t>
            </w:r>
          </w:p>
        </w:tc>
        <w:tc>
          <w:tcPr>
            <w:tcW w:w="3782" w:type="dxa"/>
            <w:tcBorders>
              <w:top w:val="single" w:sz="4" w:space="0" w:color="auto"/>
              <w:left w:val="single" w:sz="4" w:space="0" w:color="auto"/>
              <w:bottom w:val="single" w:sz="4" w:space="0" w:color="auto"/>
              <w:right w:val="single" w:sz="4" w:space="0" w:color="auto"/>
            </w:tcBorders>
          </w:tcPr>
          <w:p w14:paraId="0ACEBE3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Rank 1</w:t>
            </w:r>
          </w:p>
        </w:tc>
      </w:tr>
    </w:tbl>
    <w:p w14:paraId="6B043086" w14:textId="77777777" w:rsidR="00652292" w:rsidRDefault="00652292" w:rsidP="00C42BBC">
      <w:pPr>
        <w:pStyle w:val="af1"/>
        <w:spacing w:afterLines="50" w:after="120"/>
        <w:jc w:val="center"/>
        <w:rPr>
          <w:rFonts w:eastAsiaTheme="minorEastAsia" w:hint="eastAsia"/>
          <w:i w:val="0"/>
          <w:iCs w:val="0"/>
          <w:color w:val="auto"/>
          <w:kern w:val="2"/>
          <w:sz w:val="20"/>
          <w:szCs w:val="16"/>
          <w:lang w:val="en-US" w:eastAsia="zh-CN"/>
        </w:rPr>
      </w:pPr>
    </w:p>
    <w:p w14:paraId="3099D326" w14:textId="4C4F2A93" w:rsidR="00732BFF" w:rsidRPr="00732BFF" w:rsidRDefault="00835363" w:rsidP="00C42BBC">
      <w:pPr>
        <w:pStyle w:val="af1"/>
        <w:spacing w:afterLines="50" w:after="120"/>
        <w:jc w:val="center"/>
        <w:rPr>
          <w:rFonts w:eastAsiaTheme="minorEastAsia"/>
          <w:i w:val="0"/>
          <w:iCs w:val="0"/>
          <w:color w:val="auto"/>
          <w:kern w:val="2"/>
          <w:sz w:val="20"/>
          <w:szCs w:val="16"/>
          <w:lang w:val="en-US" w:eastAsia="zh-CN"/>
        </w:rPr>
      </w:pPr>
      <w:r w:rsidRPr="00732BFF">
        <w:rPr>
          <w:rFonts w:eastAsiaTheme="minorEastAsia"/>
          <w:i w:val="0"/>
          <w:iCs w:val="0"/>
          <w:color w:val="auto"/>
          <w:kern w:val="2"/>
          <w:sz w:val="20"/>
          <w:szCs w:val="16"/>
          <w:lang w:val="en-US" w:eastAsia="zh-CN"/>
        </w:rPr>
        <w:t>Table</w:t>
      </w:r>
      <w:r w:rsidR="00D43056" w:rsidRPr="00732BFF">
        <w:rPr>
          <w:rFonts w:eastAsiaTheme="minorEastAsia" w:hint="eastAsia"/>
          <w:i w:val="0"/>
          <w:iCs w:val="0"/>
          <w:color w:val="auto"/>
          <w:kern w:val="2"/>
          <w:sz w:val="20"/>
          <w:szCs w:val="16"/>
          <w:lang w:val="en-US" w:eastAsia="zh-CN"/>
        </w:rPr>
        <w:t>-II</w:t>
      </w:r>
      <w:r w:rsidRPr="00732BFF">
        <w:rPr>
          <w:rFonts w:eastAsiaTheme="minorEastAsia"/>
          <w:i w:val="0"/>
          <w:iCs w:val="0"/>
          <w:color w:val="auto"/>
          <w:kern w:val="2"/>
          <w:sz w:val="20"/>
          <w:szCs w:val="16"/>
          <w:lang w:val="en-US" w:eastAsia="zh-CN"/>
        </w:rPr>
        <w:t xml:space="preserve"> </w:t>
      </w:r>
      <w:r w:rsidRPr="00732BFF">
        <w:rPr>
          <w:rFonts w:eastAsiaTheme="minorEastAsia" w:hint="eastAsia"/>
          <w:i w:val="0"/>
          <w:iCs w:val="0"/>
          <w:color w:val="auto"/>
          <w:kern w:val="2"/>
          <w:sz w:val="20"/>
          <w:szCs w:val="16"/>
          <w:lang w:val="en-US" w:eastAsia="zh-CN"/>
        </w:rPr>
        <w:t xml:space="preserve">System level </w:t>
      </w:r>
      <w:r w:rsidRPr="00732BFF">
        <w:rPr>
          <w:rFonts w:eastAsiaTheme="minorEastAsia"/>
          <w:i w:val="0"/>
          <w:iCs w:val="0"/>
          <w:color w:val="auto"/>
          <w:kern w:val="2"/>
          <w:sz w:val="20"/>
          <w:szCs w:val="16"/>
          <w:lang w:val="en-US" w:eastAsia="zh-CN"/>
        </w:rPr>
        <w:t xml:space="preserve">simulation assumptions </w:t>
      </w:r>
      <w:r w:rsidRPr="00732BFF">
        <w:rPr>
          <w:rFonts w:eastAsiaTheme="minorEastAsia" w:hint="eastAsia"/>
          <w:i w:val="0"/>
          <w:iCs w:val="0"/>
          <w:color w:val="auto"/>
          <w:kern w:val="2"/>
          <w:sz w:val="20"/>
          <w:szCs w:val="16"/>
          <w:lang w:val="en-US" w:eastAsia="zh-CN"/>
        </w:rPr>
        <w:t>for</w:t>
      </w:r>
      <w:r w:rsidRPr="00732BFF">
        <w:rPr>
          <w:rFonts w:eastAsiaTheme="minorEastAsia"/>
          <w:i w:val="0"/>
          <w:iCs w:val="0"/>
          <w:color w:val="auto"/>
          <w:kern w:val="2"/>
          <w:sz w:val="20"/>
          <w:szCs w:val="16"/>
          <w:lang w:val="en-US" w:eastAsia="zh-CN"/>
        </w:rPr>
        <w:t xml:space="preserve"> </w:t>
      </w:r>
      <w:r w:rsidR="00652292">
        <w:rPr>
          <w:rFonts w:eastAsiaTheme="minorEastAsia" w:hint="eastAsia"/>
          <w:i w:val="0"/>
          <w:iCs w:val="0"/>
          <w:color w:val="auto"/>
          <w:kern w:val="2"/>
          <w:sz w:val="20"/>
          <w:szCs w:val="16"/>
          <w:lang w:val="en-US" w:eastAsia="zh-CN"/>
        </w:rPr>
        <w:t>c</w:t>
      </w:r>
      <w:r w:rsidRPr="00732BFF">
        <w:rPr>
          <w:rFonts w:eastAsiaTheme="minorEastAsia" w:hint="eastAsia"/>
          <w:i w:val="0"/>
          <w:iCs w:val="0"/>
          <w:color w:val="auto"/>
          <w:kern w:val="2"/>
          <w:sz w:val="20"/>
          <w:szCs w:val="16"/>
          <w:lang w:val="en-US" w:eastAsia="zh-CN"/>
        </w:rPr>
        <w:t>oherent-JT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3892"/>
      </w:tblGrid>
      <w:tr w:rsidR="00732BFF" w14:paraId="56C531D0" w14:textId="77777777" w:rsidTr="00732BFF">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1846143A"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5382AA1E"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b/>
                <w:bCs/>
                <w:sz w:val="20"/>
                <w:szCs w:val="20"/>
              </w:rPr>
              <w:t>Value</w:t>
            </w:r>
          </w:p>
        </w:tc>
      </w:tr>
      <w:tr w:rsidR="00732BFF" w14:paraId="6281E7BE" w14:textId="77777777" w:rsidTr="00732BFF">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14EE7F"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Duplex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0E7A98"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FDD </w:t>
            </w:r>
          </w:p>
        </w:tc>
      </w:tr>
      <w:tr w:rsidR="00732BFF" w14:paraId="018D9D64" w14:textId="77777777" w:rsidTr="00732BFF">
        <w:trPr>
          <w:trHeight w:val="22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B7BE3A"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Scenario</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98705" w14:textId="06443CF1" w:rsidR="00732BFF" w:rsidRPr="00437749" w:rsidRDefault="00411D13" w:rsidP="00C42BBC">
            <w:pPr>
              <w:spacing w:afterLines="50" w:after="120"/>
              <w:rPr>
                <w:rFonts w:ascii="Times New Roman" w:hAnsi="Times New Roman" w:cs="Times New Roman"/>
                <w:snapToGrid w:val="0"/>
                <w:sz w:val="20"/>
                <w:szCs w:val="20"/>
                <w:lang w:eastAsia="en-US"/>
              </w:rPr>
            </w:pPr>
            <w:r w:rsidRPr="00411D13">
              <w:rPr>
                <w:rFonts w:ascii="Times New Roman" w:hAnsi="Times New Roman" w:cs="Times New Roman"/>
                <w:snapToGrid w:val="0"/>
                <w:sz w:val="20"/>
                <w:szCs w:val="20"/>
              </w:rPr>
              <w:t>Dense Urban (macro only)</w:t>
            </w:r>
          </w:p>
        </w:tc>
      </w:tr>
      <w:tr w:rsidR="00732BFF" w14:paraId="5D225AB7" w14:textId="77777777" w:rsidTr="00732BFF">
        <w:trPr>
          <w:trHeight w:val="253"/>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DBBF40"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color w:val="000000"/>
                <w:sz w:val="20"/>
                <w:szCs w:val="20"/>
              </w:rPr>
              <w:t>Carrier frequency</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44BD62" w14:textId="02E28AC0" w:rsidR="00732BFF" w:rsidRPr="00437749" w:rsidRDefault="00732BFF" w:rsidP="00C42BBC">
            <w:pPr>
              <w:spacing w:afterLines="50" w:after="120"/>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2GHz </w:t>
            </w:r>
          </w:p>
        </w:tc>
      </w:tr>
      <w:tr w:rsidR="00732BFF" w14:paraId="33FAAFDA" w14:textId="77777777" w:rsidTr="00732BFF">
        <w:trPr>
          <w:trHeight w:val="13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FEF52D" w14:textId="248492C8"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Inter-Macro BS distance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1078E5" w14:textId="77777777" w:rsidR="00732BFF" w:rsidRPr="00437749" w:rsidRDefault="00732BFF" w:rsidP="00C42BBC">
            <w:pPr>
              <w:spacing w:afterLines="50" w:after="120"/>
              <w:rPr>
                <w:rFonts w:ascii="Times New Roman" w:hAnsi="Times New Roman" w:cs="Times New Roman"/>
                <w:b/>
                <w:snapToGrid w:val="0"/>
                <w:sz w:val="20"/>
                <w:szCs w:val="20"/>
                <w:lang w:eastAsia="en-US"/>
              </w:rPr>
            </w:pPr>
            <w:r w:rsidRPr="00437749">
              <w:rPr>
                <w:rFonts w:ascii="Times New Roman" w:hAnsi="Times New Roman" w:cs="Times New Roman"/>
                <w:snapToGrid w:val="0"/>
                <w:sz w:val="20"/>
                <w:szCs w:val="20"/>
              </w:rPr>
              <w:t xml:space="preserve">200m </w:t>
            </w:r>
          </w:p>
        </w:tc>
      </w:tr>
      <w:tr w:rsidR="00732BFF" w14:paraId="15B916DA" w14:textId="77777777" w:rsidTr="00732BFF">
        <w:trPr>
          <w:trHeight w:val="180"/>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38FCB0" w14:textId="052BC0E4"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Antenna setup at </w:t>
            </w:r>
            <w:proofErr w:type="spellStart"/>
            <w:r w:rsidRPr="00437749">
              <w:rPr>
                <w:rFonts w:ascii="Times New Roman" w:hAnsi="Times New Roman" w:cs="Times New Roman"/>
                <w:sz w:val="20"/>
                <w:szCs w:val="20"/>
              </w:rPr>
              <w:t>gNB</w:t>
            </w:r>
            <w:proofErr w:type="spellEnd"/>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2B226" w14:textId="0F6DAD07" w:rsidR="00732BFF" w:rsidRPr="00437749" w:rsidRDefault="00411D13" w:rsidP="00C42BBC">
            <w:pPr>
              <w:autoSpaceDE w:val="0"/>
              <w:autoSpaceDN w:val="0"/>
              <w:adjustRightInd w:val="0"/>
              <w:snapToGrid w:val="0"/>
              <w:spacing w:afterLines="50" w:after="120"/>
              <w:rPr>
                <w:rFonts w:ascii="Times New Roman" w:hAnsi="Times New Roman" w:cs="Times New Roman"/>
                <w:snapToGrid w:val="0"/>
                <w:sz w:val="20"/>
                <w:szCs w:val="20"/>
              </w:rPr>
            </w:pPr>
            <w:r w:rsidRPr="00411D13">
              <w:rPr>
                <w:rFonts w:ascii="Times New Roman" w:hAnsi="Times New Roman" w:cs="Times New Roman"/>
                <w:snapToGrid w:val="0"/>
                <w:sz w:val="20"/>
                <w:szCs w:val="20"/>
              </w:rPr>
              <w:t>8 ports: (4,4,2,1,1,1,4), (</w:t>
            </w:r>
            <w:proofErr w:type="spellStart"/>
            <w:r w:rsidRPr="00411D13">
              <w:rPr>
                <w:rFonts w:ascii="Times New Roman" w:hAnsi="Times New Roman" w:cs="Times New Roman"/>
                <w:snapToGrid w:val="0"/>
                <w:sz w:val="20"/>
                <w:szCs w:val="20"/>
              </w:rPr>
              <w:t>dH,dV</w:t>
            </w:r>
            <w:proofErr w:type="spellEnd"/>
            <w:r w:rsidRPr="00411D13">
              <w:rPr>
                <w:rFonts w:ascii="Times New Roman" w:hAnsi="Times New Roman" w:cs="Times New Roman"/>
                <w:snapToGrid w:val="0"/>
                <w:sz w:val="20"/>
                <w:szCs w:val="20"/>
              </w:rPr>
              <w:t>) = (0.5, 0.8)λ</w:t>
            </w:r>
            <w:r w:rsidR="00732BFF" w:rsidRPr="00437749">
              <w:rPr>
                <w:rFonts w:ascii="Times New Roman" w:hAnsi="Times New Roman" w:cs="Times New Roman"/>
                <w:snapToGrid w:val="0"/>
                <w:sz w:val="20"/>
                <w:szCs w:val="20"/>
              </w:rPr>
              <w:t xml:space="preserve"> </w:t>
            </w:r>
          </w:p>
        </w:tc>
      </w:tr>
      <w:tr w:rsidR="00732BFF" w14:paraId="1C2E6C7D" w14:textId="77777777" w:rsidTr="00732BFF">
        <w:trPr>
          <w:trHeight w:val="22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AE61C3" w14:textId="7A938BDE"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Antenna setup at UE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97B5C" w14:textId="4BC76128" w:rsidR="00732BFF" w:rsidRPr="00437749" w:rsidRDefault="00966BAC" w:rsidP="00C42BBC">
            <w:pPr>
              <w:spacing w:afterLines="50" w:after="120"/>
              <w:rPr>
                <w:rFonts w:ascii="Times New Roman" w:hAnsi="Times New Roman" w:cs="Times New Roman"/>
                <w:snapToGrid w:val="0"/>
                <w:sz w:val="20"/>
                <w:szCs w:val="20"/>
              </w:rPr>
            </w:pPr>
            <w:r>
              <w:rPr>
                <w:rFonts w:ascii="Times New Roman" w:hAnsi="Times New Roman" w:cs="Times New Roman"/>
                <w:snapToGrid w:val="0"/>
                <w:sz w:val="20"/>
                <w:szCs w:val="20"/>
              </w:rPr>
              <w:t>2R</w:t>
            </w:r>
            <w:r>
              <w:rPr>
                <w:rFonts w:ascii="Times New Roman" w:hAnsi="Times New Roman" w:cs="Times New Roman" w:hint="eastAsia"/>
                <w:snapToGrid w:val="0"/>
                <w:sz w:val="20"/>
                <w:szCs w:val="20"/>
              </w:rPr>
              <w:t>x</w:t>
            </w:r>
            <w:r w:rsidR="00732BFF" w:rsidRPr="00437749">
              <w:rPr>
                <w:rFonts w:ascii="Times New Roman" w:hAnsi="Times New Roman" w:cs="Times New Roman"/>
                <w:snapToGrid w:val="0"/>
                <w:sz w:val="20"/>
                <w:szCs w:val="20"/>
              </w:rPr>
              <w:t>: (1,1,</w:t>
            </w:r>
            <w:r w:rsidR="006B1468">
              <w:rPr>
                <w:rFonts w:ascii="Times New Roman" w:hAnsi="Times New Roman" w:cs="Times New Roman"/>
                <w:snapToGrid w:val="0"/>
                <w:sz w:val="20"/>
                <w:szCs w:val="20"/>
              </w:rPr>
              <w:t>1</w:t>
            </w:r>
            <w:r w:rsidR="00732BFF" w:rsidRPr="00437749">
              <w:rPr>
                <w:rFonts w:ascii="Times New Roman" w:hAnsi="Times New Roman" w:cs="Times New Roman"/>
                <w:snapToGrid w:val="0"/>
                <w:sz w:val="20"/>
                <w:szCs w:val="20"/>
              </w:rPr>
              <w:t>,1,</w:t>
            </w:r>
            <w:r w:rsidR="006B1468">
              <w:rPr>
                <w:rFonts w:ascii="Times New Roman" w:hAnsi="Times New Roman" w:cs="Times New Roman"/>
                <w:snapToGrid w:val="0"/>
                <w:sz w:val="20"/>
                <w:szCs w:val="20"/>
              </w:rPr>
              <w:t>2</w:t>
            </w:r>
            <w:r w:rsidR="00732BFF" w:rsidRPr="00437749">
              <w:rPr>
                <w:rFonts w:ascii="Times New Roman" w:hAnsi="Times New Roman" w:cs="Times New Roman"/>
                <w:snapToGrid w:val="0"/>
                <w:sz w:val="20"/>
                <w:szCs w:val="20"/>
              </w:rPr>
              <w:t>), (</w:t>
            </w:r>
            <w:proofErr w:type="spellStart"/>
            <w:r w:rsidR="00732BFF" w:rsidRPr="00437749">
              <w:rPr>
                <w:rFonts w:ascii="Times New Roman" w:hAnsi="Times New Roman" w:cs="Times New Roman"/>
                <w:snapToGrid w:val="0"/>
                <w:sz w:val="20"/>
                <w:szCs w:val="20"/>
              </w:rPr>
              <w:t>dH,dV</w:t>
            </w:r>
            <w:proofErr w:type="spellEnd"/>
            <w:r w:rsidR="00732BFF" w:rsidRPr="00437749">
              <w:rPr>
                <w:rFonts w:ascii="Times New Roman" w:hAnsi="Times New Roman" w:cs="Times New Roman"/>
                <w:snapToGrid w:val="0"/>
                <w:sz w:val="20"/>
                <w:szCs w:val="20"/>
              </w:rPr>
              <w:t xml:space="preserve">) = (0.5, 0.5)λ </w:t>
            </w:r>
          </w:p>
        </w:tc>
      </w:tr>
      <w:tr w:rsidR="00732BFF" w14:paraId="06E7D5E1" w14:textId="77777777" w:rsidTr="00732BFF">
        <w:trPr>
          <w:trHeight w:val="26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04B8C0"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BS </w:t>
            </w:r>
            <w:proofErr w:type="spellStart"/>
            <w:r w:rsidRPr="00437749">
              <w:rPr>
                <w:rFonts w:ascii="Times New Roman" w:hAnsi="Times New Roman" w:cs="Times New Roman"/>
                <w:sz w:val="20"/>
                <w:szCs w:val="20"/>
              </w:rPr>
              <w:t>Tx</w:t>
            </w:r>
            <w:proofErr w:type="spellEnd"/>
            <w:r w:rsidRPr="00437749">
              <w:rPr>
                <w:rFonts w:ascii="Times New Roman" w:hAnsi="Times New Roman" w:cs="Times New Roman"/>
                <w:sz w:val="20"/>
                <w:szCs w:val="20"/>
              </w:rPr>
              <w:t xml:space="preserve"> power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306037" w14:textId="1C98EED6" w:rsidR="00732BFF" w:rsidRPr="00437749" w:rsidRDefault="00411D13" w:rsidP="00C42BBC">
            <w:pPr>
              <w:spacing w:afterLines="50" w:after="120"/>
              <w:rPr>
                <w:rFonts w:ascii="Times New Roman" w:hAnsi="Times New Roman" w:cs="Times New Roman"/>
                <w:snapToGrid w:val="0"/>
                <w:sz w:val="20"/>
                <w:szCs w:val="20"/>
                <w:lang w:eastAsia="en-US"/>
              </w:rPr>
            </w:pPr>
            <w:r>
              <w:rPr>
                <w:rFonts w:ascii="Times New Roman" w:hAnsi="Times New Roman" w:cs="Times New Roman"/>
                <w:snapToGrid w:val="0"/>
                <w:sz w:val="20"/>
                <w:szCs w:val="20"/>
              </w:rPr>
              <w:t xml:space="preserve">41 </w:t>
            </w:r>
            <w:proofErr w:type="spellStart"/>
            <w:r>
              <w:rPr>
                <w:rFonts w:ascii="Times New Roman" w:hAnsi="Times New Roman" w:cs="Times New Roman"/>
                <w:snapToGrid w:val="0"/>
                <w:sz w:val="20"/>
                <w:szCs w:val="20"/>
              </w:rPr>
              <w:t>dBm</w:t>
            </w:r>
            <w:proofErr w:type="spellEnd"/>
          </w:p>
        </w:tc>
      </w:tr>
      <w:tr w:rsidR="00732BFF" w14:paraId="765D36D8" w14:textId="77777777" w:rsidTr="00732BFF">
        <w:trPr>
          <w:trHeight w:val="268"/>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4DF8D"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BS antenna height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00CA49" w14:textId="77777777" w:rsidR="00732BFF" w:rsidRPr="00437749" w:rsidRDefault="00732BFF" w:rsidP="00C42BBC">
            <w:pPr>
              <w:spacing w:afterLines="50" w:after="120"/>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25m </w:t>
            </w:r>
          </w:p>
        </w:tc>
      </w:tr>
      <w:tr w:rsidR="00732BFF" w14:paraId="1E36D5DD" w14:textId="77777777" w:rsidTr="00732BFF">
        <w:trPr>
          <w:trHeight w:val="13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0E04FC"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UE antenna height &amp; gain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E235CD" w14:textId="77777777" w:rsidR="00732BFF" w:rsidRPr="00437749" w:rsidRDefault="00732BFF" w:rsidP="00C42BBC">
            <w:pPr>
              <w:spacing w:afterLines="50" w:after="120"/>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 xml:space="preserve">Follow TR36.873 </w:t>
            </w:r>
          </w:p>
        </w:tc>
      </w:tr>
      <w:tr w:rsidR="00732BFF" w14:paraId="1D68830F" w14:textId="77777777" w:rsidTr="00732BFF">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73157"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UE receiver noise figure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C96F8" w14:textId="77777777" w:rsidR="00732BFF" w:rsidRPr="00437749" w:rsidRDefault="00732BFF" w:rsidP="00C42BBC">
            <w:pPr>
              <w:spacing w:afterLines="50" w:after="120"/>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9dB</w:t>
            </w:r>
          </w:p>
        </w:tc>
      </w:tr>
      <w:tr w:rsidR="00732BFF" w14:paraId="6AC0A9F4" w14:textId="77777777" w:rsidTr="00732BFF">
        <w:trPr>
          <w:trHeight w:val="21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EE9AB4" w14:textId="77777777" w:rsidR="00732BFF" w:rsidRPr="00437749" w:rsidRDefault="00732BFF" w:rsidP="00C42BBC">
            <w:pPr>
              <w:spacing w:afterLines="50" w:after="120"/>
              <w:rPr>
                <w:rFonts w:ascii="Times New Roman" w:hAnsi="Times New Roman" w:cs="Times New Roman"/>
                <w:sz w:val="20"/>
                <w:szCs w:val="20"/>
                <w:lang w:eastAsia="en-US"/>
              </w:rPr>
            </w:pPr>
            <w:r w:rsidRPr="00437749">
              <w:rPr>
                <w:rFonts w:ascii="Times New Roman" w:hAnsi="Times New Roman" w:cs="Times New Roman"/>
                <w:sz w:val="20"/>
                <w:szCs w:val="20"/>
              </w:rPr>
              <w:t xml:space="preserve">Simulation bandwidth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B1A981" w14:textId="77777777" w:rsidR="00732BFF" w:rsidRPr="00437749" w:rsidRDefault="00732BFF" w:rsidP="00C42BBC">
            <w:pPr>
              <w:spacing w:afterLines="50" w:after="120"/>
              <w:rPr>
                <w:rFonts w:ascii="Times New Roman" w:hAnsi="Times New Roman" w:cs="Times New Roman"/>
                <w:snapToGrid w:val="0"/>
                <w:sz w:val="20"/>
                <w:szCs w:val="20"/>
                <w:lang w:eastAsia="en-US"/>
              </w:rPr>
            </w:pPr>
            <w:r w:rsidRPr="00437749">
              <w:rPr>
                <w:rFonts w:ascii="Times New Roman" w:hAnsi="Times New Roman" w:cs="Times New Roman"/>
                <w:snapToGrid w:val="0"/>
                <w:sz w:val="20"/>
                <w:szCs w:val="20"/>
              </w:rPr>
              <w:t>10 MHz with 15KHz</w:t>
            </w:r>
          </w:p>
        </w:tc>
      </w:tr>
      <w:tr w:rsidR="00732BFF" w14:paraId="76810C96" w14:textId="77777777" w:rsidTr="00732BFF">
        <w:trPr>
          <w:trHeight w:val="3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42D52" w14:textId="096E983E" w:rsidR="00732BFF" w:rsidRPr="00437749" w:rsidRDefault="00732BFF" w:rsidP="00C42BBC">
            <w:pPr>
              <w:pStyle w:val="af0"/>
              <w:spacing w:before="0" w:beforeAutospacing="0" w:afterLines="50" w:after="120" w:afterAutospacing="0"/>
              <w:ind w:leftChars="68" w:left="143"/>
              <w:contextualSpacing/>
              <w:jc w:val="both"/>
              <w:rPr>
                <w:rFonts w:ascii="Times New Roman" w:eastAsia="华文细黑" w:hAnsi="Times New Roman" w:cs="Times New Roman"/>
                <w:kern w:val="24"/>
                <w:sz w:val="20"/>
                <w:szCs w:val="20"/>
              </w:rPr>
            </w:pPr>
            <w:r w:rsidRPr="00437749">
              <w:rPr>
                <w:rFonts w:ascii="Times New Roman" w:eastAsia="华文细黑" w:hAnsi="Times New Roman" w:cs="Times New Roman"/>
                <w:kern w:val="24"/>
                <w:sz w:val="20"/>
                <w:szCs w:val="20"/>
              </w:rPr>
              <w:t>CSI feedback period</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1B61BB" w14:textId="0AA6E1AE" w:rsidR="00732BFF" w:rsidRPr="00437749" w:rsidRDefault="00411D13" w:rsidP="00C42BBC">
            <w:pPr>
              <w:spacing w:afterLines="50" w:after="12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10</w:t>
            </w:r>
            <w:r w:rsidR="00732BFF" w:rsidRPr="00437749">
              <w:rPr>
                <w:rFonts w:ascii="Times New Roman" w:eastAsia="华文细黑" w:hAnsi="Times New Roman" w:cs="Times New Roman"/>
                <w:kern w:val="24"/>
                <w:sz w:val="20"/>
                <w:szCs w:val="20"/>
              </w:rPr>
              <w:t xml:space="preserve"> </w:t>
            </w:r>
            <w:proofErr w:type="spellStart"/>
            <w:r w:rsidR="00732BFF" w:rsidRPr="00437749">
              <w:rPr>
                <w:rFonts w:ascii="Times New Roman" w:eastAsia="华文细黑" w:hAnsi="Times New Roman" w:cs="Times New Roman"/>
                <w:kern w:val="24"/>
                <w:sz w:val="20"/>
                <w:szCs w:val="20"/>
              </w:rPr>
              <w:t>ms</w:t>
            </w:r>
            <w:proofErr w:type="spellEnd"/>
          </w:p>
        </w:tc>
      </w:tr>
      <w:tr w:rsidR="00732BFF" w14:paraId="3BFBCFAC" w14:textId="77777777" w:rsidTr="00732BFF">
        <w:trPr>
          <w:trHeight w:val="259"/>
          <w:jc w:val="center"/>
        </w:trPr>
        <w:tc>
          <w:tcPr>
            <w:tcW w:w="0" w:type="auto"/>
            <w:tcBorders>
              <w:top w:val="single" w:sz="4" w:space="0" w:color="auto"/>
              <w:left w:val="single" w:sz="4" w:space="0" w:color="auto"/>
              <w:bottom w:val="single" w:sz="4" w:space="0" w:color="auto"/>
              <w:right w:val="single" w:sz="4" w:space="0" w:color="auto"/>
            </w:tcBorders>
            <w:hideMark/>
          </w:tcPr>
          <w:p w14:paraId="4FCCC589" w14:textId="77777777" w:rsidR="00732BFF" w:rsidRPr="00437749" w:rsidRDefault="00732BFF" w:rsidP="00C42BBC">
            <w:pPr>
              <w:pStyle w:val="af0"/>
              <w:spacing w:before="0" w:beforeAutospacing="0" w:afterLines="50" w:after="120" w:afterAutospacing="0"/>
              <w:ind w:leftChars="68" w:left="143"/>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Traffic model</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C2F9F3" w14:textId="77777777" w:rsidR="00732BFF" w:rsidRPr="00437749" w:rsidRDefault="00732BFF" w:rsidP="00C42BBC">
            <w:pPr>
              <w:pStyle w:val="af0"/>
              <w:spacing w:before="0" w:beforeAutospacing="0" w:afterLines="50" w:after="120" w:afterAutospacing="0"/>
              <w:ind w:left="400" w:hanging="400"/>
              <w:contextualSpacing/>
              <w:jc w:val="both"/>
              <w:rPr>
                <w:rFonts w:ascii="Times New Roman" w:eastAsiaTheme="minorEastAsia" w:hAnsi="Times New Roman" w:cs="Times New Roman"/>
                <w:kern w:val="24"/>
                <w:sz w:val="20"/>
                <w:szCs w:val="20"/>
              </w:rPr>
            </w:pPr>
            <w:r w:rsidRPr="00437749">
              <w:rPr>
                <w:rFonts w:ascii="Times New Roman" w:eastAsia="Malgun Gothic" w:hAnsi="Times New Roman" w:cs="Times New Roman"/>
                <w:kern w:val="24"/>
                <w:sz w:val="20"/>
                <w:szCs w:val="20"/>
                <w:lang w:eastAsia="ko-KR"/>
              </w:rPr>
              <w:t>FTP model 1 with packet size 0.5 Mbytes</w:t>
            </w:r>
          </w:p>
        </w:tc>
      </w:tr>
      <w:tr w:rsidR="00707981" w14:paraId="4464A5AA" w14:textId="77777777" w:rsidTr="00732BFF">
        <w:trPr>
          <w:trHeight w:val="259"/>
          <w:jc w:val="center"/>
        </w:trPr>
        <w:tc>
          <w:tcPr>
            <w:tcW w:w="0" w:type="auto"/>
            <w:tcBorders>
              <w:top w:val="single" w:sz="4" w:space="0" w:color="auto"/>
              <w:left w:val="single" w:sz="4" w:space="0" w:color="auto"/>
              <w:bottom w:val="single" w:sz="4" w:space="0" w:color="auto"/>
              <w:right w:val="single" w:sz="4" w:space="0" w:color="auto"/>
            </w:tcBorders>
          </w:tcPr>
          <w:p w14:paraId="0DC00D34" w14:textId="57514D07" w:rsidR="00707981" w:rsidRPr="00437749" w:rsidRDefault="00707981" w:rsidP="00C42BBC">
            <w:pPr>
              <w:pStyle w:val="af0"/>
              <w:spacing w:before="0" w:beforeAutospacing="0" w:afterLines="50" w:after="120" w:afterAutospacing="0"/>
              <w:ind w:leftChars="68" w:left="143"/>
              <w:contextualSpacing/>
              <w:jc w:val="both"/>
              <w:rPr>
                <w:rFonts w:ascii="Times New Roman" w:eastAsia="Malgun Gothic" w:hAnsi="Times New Roman" w:cs="Times New Roman"/>
                <w:kern w:val="24"/>
                <w:sz w:val="20"/>
                <w:szCs w:val="20"/>
                <w:lang w:eastAsia="ko-KR"/>
              </w:rPr>
            </w:pPr>
            <w:r>
              <w:rPr>
                <w:rFonts w:ascii="Times New Roman" w:eastAsiaTheme="minorEastAsia" w:hAnsi="Times New Roman" w:cs="Times New Roman" w:hint="eastAsia"/>
                <w:kern w:val="24"/>
                <w:sz w:val="20"/>
                <w:szCs w:val="20"/>
              </w:rPr>
              <w:t>UE distribution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BC735B8" w14:textId="607C310B" w:rsidR="00707981" w:rsidRPr="00437749" w:rsidRDefault="00707981" w:rsidP="00C42BBC">
            <w:pPr>
              <w:pStyle w:val="af0"/>
              <w:spacing w:before="0" w:beforeAutospacing="0" w:afterLines="50" w:after="120" w:afterAutospacing="0"/>
              <w:ind w:left="400" w:hanging="400"/>
              <w:contextualSpacing/>
              <w:jc w:val="both"/>
              <w:rPr>
                <w:rFonts w:ascii="Times New Roman" w:eastAsia="Malgun Gothic" w:hAnsi="Times New Roman" w:cs="Times New Roman"/>
                <w:kern w:val="24"/>
                <w:sz w:val="20"/>
                <w:szCs w:val="20"/>
                <w:lang w:eastAsia="ko-KR"/>
              </w:rPr>
            </w:pPr>
            <w:r>
              <w:rPr>
                <w:rFonts w:ascii="Times New Roman" w:eastAsiaTheme="minorEastAsia" w:hAnsi="Times New Roman" w:cs="Times New Roman" w:hint="eastAsia"/>
                <w:kern w:val="24"/>
                <w:sz w:val="20"/>
                <w:szCs w:val="20"/>
              </w:rPr>
              <w:t>80% outdoor, 20% indoor</w:t>
            </w:r>
          </w:p>
        </w:tc>
      </w:tr>
      <w:tr w:rsidR="00732BFF" w14:paraId="102AF36D" w14:textId="77777777" w:rsidTr="00732BFF">
        <w:trPr>
          <w:trHeight w:val="95"/>
          <w:jc w:val="center"/>
        </w:trPr>
        <w:tc>
          <w:tcPr>
            <w:tcW w:w="0" w:type="auto"/>
            <w:tcBorders>
              <w:top w:val="single" w:sz="4" w:space="0" w:color="auto"/>
              <w:left w:val="single" w:sz="4" w:space="0" w:color="auto"/>
              <w:bottom w:val="single" w:sz="4" w:space="0" w:color="auto"/>
              <w:right w:val="single" w:sz="4" w:space="0" w:color="auto"/>
            </w:tcBorders>
            <w:hideMark/>
          </w:tcPr>
          <w:p w14:paraId="1224F0B9" w14:textId="77777777" w:rsidR="00732BFF" w:rsidRPr="00437749" w:rsidRDefault="00732BFF" w:rsidP="00C42BBC">
            <w:pPr>
              <w:pStyle w:val="af0"/>
              <w:spacing w:before="0" w:beforeAutospacing="0" w:afterLines="50" w:after="120" w:afterAutospacing="0"/>
              <w:ind w:leftChars="68" w:left="143"/>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lastRenderedPageBreak/>
              <w:t>UE receiver</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33B170" w14:textId="77777777" w:rsidR="00732BFF" w:rsidRPr="00437749" w:rsidRDefault="00732BFF" w:rsidP="00C42BBC">
            <w:pPr>
              <w:pStyle w:val="af0"/>
              <w:spacing w:before="0" w:beforeAutospacing="0" w:afterLines="50" w:after="120" w:afterAutospacing="0"/>
              <w:ind w:left="400" w:hanging="400"/>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MMSE-IRC as the baseline receiver</w:t>
            </w:r>
          </w:p>
        </w:tc>
      </w:tr>
    </w:tbl>
    <w:p w14:paraId="7EF5151B" w14:textId="77777777" w:rsidR="00835363" w:rsidRPr="00732BFF" w:rsidRDefault="00835363" w:rsidP="00C42BBC">
      <w:pPr>
        <w:pStyle w:val="a1"/>
        <w:snapToGrid w:val="0"/>
        <w:spacing w:afterLines="50"/>
        <w:contextualSpacing/>
        <w:rPr>
          <w:rFonts w:ascii="Times New Roman" w:eastAsia="宋体" w:hAnsi="Times New Roman" w:cs="Times New Roman"/>
          <w:sz w:val="20"/>
          <w:szCs w:val="20"/>
          <w:lang w:eastAsia="zh-CN"/>
        </w:rPr>
      </w:pPr>
    </w:p>
    <w:sectPr w:rsidR="00835363" w:rsidRPr="00732BFF"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A98E6" w14:textId="77777777" w:rsidR="000E2670" w:rsidRDefault="000E2670" w:rsidP="00A578C0">
      <w:r>
        <w:separator/>
      </w:r>
    </w:p>
  </w:endnote>
  <w:endnote w:type="continuationSeparator" w:id="0">
    <w:p w14:paraId="0FB2BE7C" w14:textId="77777777" w:rsidR="000E2670" w:rsidRDefault="000E267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3AD96" w14:textId="77777777" w:rsidR="000E2670" w:rsidRDefault="000E2670" w:rsidP="00A578C0">
      <w:r>
        <w:separator/>
      </w:r>
    </w:p>
  </w:footnote>
  <w:footnote w:type="continuationSeparator" w:id="0">
    <w:p w14:paraId="47F845DF" w14:textId="77777777" w:rsidR="000E2670" w:rsidRDefault="000E267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BA9"/>
    <w:multiLevelType w:val="hybridMultilevel"/>
    <w:tmpl w:val="9CCA83C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7">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7A7275B"/>
    <w:multiLevelType w:val="hybridMultilevel"/>
    <w:tmpl w:val="B55E7A66"/>
    <w:lvl w:ilvl="0" w:tplc="29EA75CA">
      <w:start w:val="11834"/>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abstractNumId w:val="6"/>
  </w:num>
  <w:num w:numId="2">
    <w:abstractNumId w:val="4"/>
  </w:num>
  <w:num w:numId="3">
    <w:abstractNumId w:val="13"/>
  </w:num>
  <w:num w:numId="4">
    <w:abstractNumId w:val="7"/>
  </w:num>
  <w:num w:numId="5">
    <w:abstractNumId w:val="17"/>
  </w:num>
  <w:num w:numId="6">
    <w:abstractNumId w:val="9"/>
  </w:num>
  <w:num w:numId="7">
    <w:abstractNumId w:val="1"/>
  </w:num>
  <w:num w:numId="8">
    <w:abstractNumId w:val="8"/>
  </w:num>
  <w:num w:numId="9">
    <w:abstractNumId w:val="11"/>
  </w:num>
  <w:num w:numId="10">
    <w:abstractNumId w:val="16"/>
  </w:num>
  <w:num w:numId="11">
    <w:abstractNumId w:val="15"/>
  </w:num>
  <w:num w:numId="12">
    <w:abstractNumId w:val="2"/>
  </w:num>
  <w:num w:numId="13">
    <w:abstractNumId w:val="5"/>
  </w:num>
  <w:num w:numId="14">
    <w:abstractNumId w:val="8"/>
  </w:num>
  <w:num w:numId="15">
    <w:abstractNumId w:val="14"/>
  </w:num>
  <w:num w:numId="16">
    <w:abstractNumId w:val="12"/>
  </w:num>
  <w:num w:numId="17">
    <w:abstractNumId w:val="3"/>
  </w:num>
  <w:num w:numId="18">
    <w:abstractNumId w:val="6"/>
  </w:num>
  <w:num w:numId="19">
    <w:abstractNumId w:val="0"/>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3C8"/>
    <w:rsid w:val="00022B1B"/>
    <w:rsid w:val="000232E7"/>
    <w:rsid w:val="0002399C"/>
    <w:rsid w:val="0002414B"/>
    <w:rsid w:val="0002502B"/>
    <w:rsid w:val="00025FA8"/>
    <w:rsid w:val="00026876"/>
    <w:rsid w:val="00027083"/>
    <w:rsid w:val="00027733"/>
    <w:rsid w:val="00030371"/>
    <w:rsid w:val="00030910"/>
    <w:rsid w:val="0003114D"/>
    <w:rsid w:val="000321CF"/>
    <w:rsid w:val="00032316"/>
    <w:rsid w:val="000323EE"/>
    <w:rsid w:val="000326F4"/>
    <w:rsid w:val="00032B57"/>
    <w:rsid w:val="00033799"/>
    <w:rsid w:val="000346EF"/>
    <w:rsid w:val="0003605E"/>
    <w:rsid w:val="000403B5"/>
    <w:rsid w:val="000420B3"/>
    <w:rsid w:val="00042BE0"/>
    <w:rsid w:val="000458FA"/>
    <w:rsid w:val="00045BA4"/>
    <w:rsid w:val="00050793"/>
    <w:rsid w:val="00050DD4"/>
    <w:rsid w:val="00050DD8"/>
    <w:rsid w:val="000524C7"/>
    <w:rsid w:val="00053145"/>
    <w:rsid w:val="00053451"/>
    <w:rsid w:val="000544D2"/>
    <w:rsid w:val="00054574"/>
    <w:rsid w:val="000551EA"/>
    <w:rsid w:val="00057FB9"/>
    <w:rsid w:val="000629C0"/>
    <w:rsid w:val="00064E81"/>
    <w:rsid w:val="0006592F"/>
    <w:rsid w:val="00066F5D"/>
    <w:rsid w:val="00067E44"/>
    <w:rsid w:val="00071ED6"/>
    <w:rsid w:val="000746DC"/>
    <w:rsid w:val="00081287"/>
    <w:rsid w:val="00081A9A"/>
    <w:rsid w:val="00082967"/>
    <w:rsid w:val="00082FEB"/>
    <w:rsid w:val="0008358C"/>
    <w:rsid w:val="00085B15"/>
    <w:rsid w:val="00086642"/>
    <w:rsid w:val="00090D4B"/>
    <w:rsid w:val="00091B65"/>
    <w:rsid w:val="000948AC"/>
    <w:rsid w:val="00094911"/>
    <w:rsid w:val="00095343"/>
    <w:rsid w:val="000961C1"/>
    <w:rsid w:val="00097BB6"/>
    <w:rsid w:val="000A037C"/>
    <w:rsid w:val="000A12B3"/>
    <w:rsid w:val="000A3E9B"/>
    <w:rsid w:val="000A6D1F"/>
    <w:rsid w:val="000B1289"/>
    <w:rsid w:val="000B2594"/>
    <w:rsid w:val="000B2772"/>
    <w:rsid w:val="000B5DD6"/>
    <w:rsid w:val="000C1441"/>
    <w:rsid w:val="000C1DEE"/>
    <w:rsid w:val="000C2A4F"/>
    <w:rsid w:val="000C67F5"/>
    <w:rsid w:val="000C753B"/>
    <w:rsid w:val="000C7A50"/>
    <w:rsid w:val="000D0436"/>
    <w:rsid w:val="000D0857"/>
    <w:rsid w:val="000D2714"/>
    <w:rsid w:val="000D3DAB"/>
    <w:rsid w:val="000D5511"/>
    <w:rsid w:val="000D65B8"/>
    <w:rsid w:val="000E1C1A"/>
    <w:rsid w:val="000E2670"/>
    <w:rsid w:val="000E2CC9"/>
    <w:rsid w:val="000E5B1C"/>
    <w:rsid w:val="000E63E4"/>
    <w:rsid w:val="000E64B8"/>
    <w:rsid w:val="000E7928"/>
    <w:rsid w:val="000F0AFF"/>
    <w:rsid w:val="000F0EB3"/>
    <w:rsid w:val="000F1203"/>
    <w:rsid w:val="000F15DD"/>
    <w:rsid w:val="000F2009"/>
    <w:rsid w:val="000F23E2"/>
    <w:rsid w:val="000F2B0D"/>
    <w:rsid w:val="000F4B6D"/>
    <w:rsid w:val="000F526F"/>
    <w:rsid w:val="000F6DAB"/>
    <w:rsid w:val="000F750D"/>
    <w:rsid w:val="0010271A"/>
    <w:rsid w:val="00103139"/>
    <w:rsid w:val="001031A5"/>
    <w:rsid w:val="001034AC"/>
    <w:rsid w:val="001049DD"/>
    <w:rsid w:val="00105002"/>
    <w:rsid w:val="001123B7"/>
    <w:rsid w:val="00113647"/>
    <w:rsid w:val="00114268"/>
    <w:rsid w:val="00114303"/>
    <w:rsid w:val="00116610"/>
    <w:rsid w:val="00120BF7"/>
    <w:rsid w:val="00121B41"/>
    <w:rsid w:val="00121F20"/>
    <w:rsid w:val="00125098"/>
    <w:rsid w:val="001256B1"/>
    <w:rsid w:val="001268EC"/>
    <w:rsid w:val="0012714D"/>
    <w:rsid w:val="0013019E"/>
    <w:rsid w:val="001310AD"/>
    <w:rsid w:val="001311EA"/>
    <w:rsid w:val="00132027"/>
    <w:rsid w:val="00133AB5"/>
    <w:rsid w:val="001350F1"/>
    <w:rsid w:val="00135AAB"/>
    <w:rsid w:val="00135C1E"/>
    <w:rsid w:val="00137F9F"/>
    <w:rsid w:val="00140035"/>
    <w:rsid w:val="00142825"/>
    <w:rsid w:val="001435F1"/>
    <w:rsid w:val="0014377F"/>
    <w:rsid w:val="00144AA6"/>
    <w:rsid w:val="00144B59"/>
    <w:rsid w:val="00144E81"/>
    <w:rsid w:val="00145384"/>
    <w:rsid w:val="00146818"/>
    <w:rsid w:val="0014683E"/>
    <w:rsid w:val="001509CA"/>
    <w:rsid w:val="00153CCF"/>
    <w:rsid w:val="00153E00"/>
    <w:rsid w:val="0015422B"/>
    <w:rsid w:val="00155EB5"/>
    <w:rsid w:val="00157007"/>
    <w:rsid w:val="00157810"/>
    <w:rsid w:val="001600D8"/>
    <w:rsid w:val="00162BA4"/>
    <w:rsid w:val="001634E7"/>
    <w:rsid w:val="00164DC1"/>
    <w:rsid w:val="00165487"/>
    <w:rsid w:val="00165C5C"/>
    <w:rsid w:val="00166CF5"/>
    <w:rsid w:val="001703A3"/>
    <w:rsid w:val="0017088B"/>
    <w:rsid w:val="001710F4"/>
    <w:rsid w:val="001719C0"/>
    <w:rsid w:val="001725D1"/>
    <w:rsid w:val="00172749"/>
    <w:rsid w:val="00172F31"/>
    <w:rsid w:val="001732F6"/>
    <w:rsid w:val="00173760"/>
    <w:rsid w:val="00173B51"/>
    <w:rsid w:val="00177BF8"/>
    <w:rsid w:val="00180CC1"/>
    <w:rsid w:val="00181A6B"/>
    <w:rsid w:val="001834C8"/>
    <w:rsid w:val="00185B84"/>
    <w:rsid w:val="001861E3"/>
    <w:rsid w:val="00186A79"/>
    <w:rsid w:val="00186EC5"/>
    <w:rsid w:val="00190D0D"/>
    <w:rsid w:val="001921E0"/>
    <w:rsid w:val="0019253B"/>
    <w:rsid w:val="00192D6F"/>
    <w:rsid w:val="00192F27"/>
    <w:rsid w:val="00192F32"/>
    <w:rsid w:val="00193B90"/>
    <w:rsid w:val="001946C1"/>
    <w:rsid w:val="00195A9D"/>
    <w:rsid w:val="0019638C"/>
    <w:rsid w:val="001A4F6C"/>
    <w:rsid w:val="001A5170"/>
    <w:rsid w:val="001A554F"/>
    <w:rsid w:val="001A5864"/>
    <w:rsid w:val="001A7656"/>
    <w:rsid w:val="001B0C8F"/>
    <w:rsid w:val="001B1D4A"/>
    <w:rsid w:val="001B1DED"/>
    <w:rsid w:val="001B3E7A"/>
    <w:rsid w:val="001B6F4A"/>
    <w:rsid w:val="001B758C"/>
    <w:rsid w:val="001B76BF"/>
    <w:rsid w:val="001B7A86"/>
    <w:rsid w:val="001C244F"/>
    <w:rsid w:val="001C3C68"/>
    <w:rsid w:val="001C483C"/>
    <w:rsid w:val="001D1BE4"/>
    <w:rsid w:val="001D2633"/>
    <w:rsid w:val="001D3352"/>
    <w:rsid w:val="001D459E"/>
    <w:rsid w:val="001D6B62"/>
    <w:rsid w:val="001E0789"/>
    <w:rsid w:val="001E07E3"/>
    <w:rsid w:val="001E1D69"/>
    <w:rsid w:val="001E25E1"/>
    <w:rsid w:val="001E29D1"/>
    <w:rsid w:val="001E2AC0"/>
    <w:rsid w:val="001E3F2B"/>
    <w:rsid w:val="001E4589"/>
    <w:rsid w:val="001E4AE8"/>
    <w:rsid w:val="001E5216"/>
    <w:rsid w:val="001E5C9E"/>
    <w:rsid w:val="001E63B1"/>
    <w:rsid w:val="001E68A9"/>
    <w:rsid w:val="001E79FD"/>
    <w:rsid w:val="001F1E71"/>
    <w:rsid w:val="001F3C2E"/>
    <w:rsid w:val="001F4512"/>
    <w:rsid w:val="001F6EDC"/>
    <w:rsid w:val="001F7971"/>
    <w:rsid w:val="0020017A"/>
    <w:rsid w:val="002009C6"/>
    <w:rsid w:val="00201611"/>
    <w:rsid w:val="002016C2"/>
    <w:rsid w:val="0020254F"/>
    <w:rsid w:val="00202F8C"/>
    <w:rsid w:val="00203356"/>
    <w:rsid w:val="0020387E"/>
    <w:rsid w:val="002046CA"/>
    <w:rsid w:val="002047C4"/>
    <w:rsid w:val="002061D7"/>
    <w:rsid w:val="00207D77"/>
    <w:rsid w:val="0021023C"/>
    <w:rsid w:val="00210D20"/>
    <w:rsid w:val="00211311"/>
    <w:rsid w:val="00212CE2"/>
    <w:rsid w:val="0021386A"/>
    <w:rsid w:val="00215007"/>
    <w:rsid w:val="0021507A"/>
    <w:rsid w:val="002171CB"/>
    <w:rsid w:val="002173B5"/>
    <w:rsid w:val="00217CC5"/>
    <w:rsid w:val="00222BA1"/>
    <w:rsid w:val="00222BF2"/>
    <w:rsid w:val="00222D1E"/>
    <w:rsid w:val="00222DC0"/>
    <w:rsid w:val="00223231"/>
    <w:rsid w:val="00224521"/>
    <w:rsid w:val="00225008"/>
    <w:rsid w:val="002254FB"/>
    <w:rsid w:val="00225D50"/>
    <w:rsid w:val="00226126"/>
    <w:rsid w:val="002270E0"/>
    <w:rsid w:val="00227221"/>
    <w:rsid w:val="00231F1B"/>
    <w:rsid w:val="00232CE8"/>
    <w:rsid w:val="00233E53"/>
    <w:rsid w:val="00234079"/>
    <w:rsid w:val="0023712E"/>
    <w:rsid w:val="00237A9B"/>
    <w:rsid w:val="00237F20"/>
    <w:rsid w:val="002400A9"/>
    <w:rsid w:val="00240606"/>
    <w:rsid w:val="00245AD7"/>
    <w:rsid w:val="00247F6B"/>
    <w:rsid w:val="00253C45"/>
    <w:rsid w:val="002565F4"/>
    <w:rsid w:val="00261F4D"/>
    <w:rsid w:val="00264635"/>
    <w:rsid w:val="00265090"/>
    <w:rsid w:val="0026554B"/>
    <w:rsid w:val="002665E2"/>
    <w:rsid w:val="002676DB"/>
    <w:rsid w:val="00267D36"/>
    <w:rsid w:val="00270514"/>
    <w:rsid w:val="00272296"/>
    <w:rsid w:val="002737E5"/>
    <w:rsid w:val="00273A99"/>
    <w:rsid w:val="00273E7B"/>
    <w:rsid w:val="00275DCE"/>
    <w:rsid w:val="00276B4A"/>
    <w:rsid w:val="002779CC"/>
    <w:rsid w:val="00280715"/>
    <w:rsid w:val="00282794"/>
    <w:rsid w:val="00282E99"/>
    <w:rsid w:val="002841BE"/>
    <w:rsid w:val="00284669"/>
    <w:rsid w:val="00284D4B"/>
    <w:rsid w:val="00284D71"/>
    <w:rsid w:val="00286592"/>
    <w:rsid w:val="00286778"/>
    <w:rsid w:val="00286C87"/>
    <w:rsid w:val="002912FE"/>
    <w:rsid w:val="002958A2"/>
    <w:rsid w:val="00296B3F"/>
    <w:rsid w:val="00296F3C"/>
    <w:rsid w:val="002A1164"/>
    <w:rsid w:val="002A1881"/>
    <w:rsid w:val="002A18E8"/>
    <w:rsid w:val="002A30BE"/>
    <w:rsid w:val="002A3133"/>
    <w:rsid w:val="002A4ECD"/>
    <w:rsid w:val="002A7071"/>
    <w:rsid w:val="002B162F"/>
    <w:rsid w:val="002B2951"/>
    <w:rsid w:val="002B3B57"/>
    <w:rsid w:val="002B4795"/>
    <w:rsid w:val="002C0673"/>
    <w:rsid w:val="002C0DD6"/>
    <w:rsid w:val="002C3B3E"/>
    <w:rsid w:val="002C462F"/>
    <w:rsid w:val="002C4B3C"/>
    <w:rsid w:val="002C4DED"/>
    <w:rsid w:val="002C5BD7"/>
    <w:rsid w:val="002C6EC0"/>
    <w:rsid w:val="002D2111"/>
    <w:rsid w:val="002D459A"/>
    <w:rsid w:val="002D7F19"/>
    <w:rsid w:val="002E32D2"/>
    <w:rsid w:val="002E34A1"/>
    <w:rsid w:val="002E422C"/>
    <w:rsid w:val="002E43C3"/>
    <w:rsid w:val="002E51A4"/>
    <w:rsid w:val="002E558D"/>
    <w:rsid w:val="002E5DCD"/>
    <w:rsid w:val="002F0036"/>
    <w:rsid w:val="002F09BD"/>
    <w:rsid w:val="002F1778"/>
    <w:rsid w:val="002F22F7"/>
    <w:rsid w:val="002F3E69"/>
    <w:rsid w:val="002F3F7D"/>
    <w:rsid w:val="002F48C5"/>
    <w:rsid w:val="002F5409"/>
    <w:rsid w:val="002F562B"/>
    <w:rsid w:val="002F6F78"/>
    <w:rsid w:val="003013D5"/>
    <w:rsid w:val="003015C7"/>
    <w:rsid w:val="003038B5"/>
    <w:rsid w:val="003047FE"/>
    <w:rsid w:val="00305395"/>
    <w:rsid w:val="00310007"/>
    <w:rsid w:val="00310AE8"/>
    <w:rsid w:val="00312498"/>
    <w:rsid w:val="0031543B"/>
    <w:rsid w:val="00316165"/>
    <w:rsid w:val="00320149"/>
    <w:rsid w:val="00320942"/>
    <w:rsid w:val="00321698"/>
    <w:rsid w:val="003217A6"/>
    <w:rsid w:val="003224A4"/>
    <w:rsid w:val="00323C1D"/>
    <w:rsid w:val="00324632"/>
    <w:rsid w:val="003264EF"/>
    <w:rsid w:val="0032692D"/>
    <w:rsid w:val="003272A5"/>
    <w:rsid w:val="003314FB"/>
    <w:rsid w:val="00331A27"/>
    <w:rsid w:val="00333425"/>
    <w:rsid w:val="00334E50"/>
    <w:rsid w:val="0033500D"/>
    <w:rsid w:val="00336454"/>
    <w:rsid w:val="0033679B"/>
    <w:rsid w:val="00337804"/>
    <w:rsid w:val="00337E7C"/>
    <w:rsid w:val="00340145"/>
    <w:rsid w:val="00340CC3"/>
    <w:rsid w:val="00340FD3"/>
    <w:rsid w:val="003413DE"/>
    <w:rsid w:val="003434EE"/>
    <w:rsid w:val="0034382D"/>
    <w:rsid w:val="00344035"/>
    <w:rsid w:val="003454D3"/>
    <w:rsid w:val="003466DD"/>
    <w:rsid w:val="00346991"/>
    <w:rsid w:val="00346F45"/>
    <w:rsid w:val="003477B1"/>
    <w:rsid w:val="00350F1A"/>
    <w:rsid w:val="00351DEA"/>
    <w:rsid w:val="00353B8B"/>
    <w:rsid w:val="003540FB"/>
    <w:rsid w:val="0035543C"/>
    <w:rsid w:val="0035631F"/>
    <w:rsid w:val="00360BEA"/>
    <w:rsid w:val="0036119C"/>
    <w:rsid w:val="003625DC"/>
    <w:rsid w:val="0036287D"/>
    <w:rsid w:val="003635EF"/>
    <w:rsid w:val="003665B3"/>
    <w:rsid w:val="003672FA"/>
    <w:rsid w:val="0036751F"/>
    <w:rsid w:val="003718D1"/>
    <w:rsid w:val="00371FFA"/>
    <w:rsid w:val="00373A2D"/>
    <w:rsid w:val="00375689"/>
    <w:rsid w:val="00375B48"/>
    <w:rsid w:val="00375EEC"/>
    <w:rsid w:val="0037785B"/>
    <w:rsid w:val="00377D69"/>
    <w:rsid w:val="00381D78"/>
    <w:rsid w:val="00382197"/>
    <w:rsid w:val="00384E1A"/>
    <w:rsid w:val="0038764A"/>
    <w:rsid w:val="00387BE4"/>
    <w:rsid w:val="00391CA4"/>
    <w:rsid w:val="00392971"/>
    <w:rsid w:val="00392F12"/>
    <w:rsid w:val="003932BE"/>
    <w:rsid w:val="00396137"/>
    <w:rsid w:val="00397F51"/>
    <w:rsid w:val="003A006A"/>
    <w:rsid w:val="003A0579"/>
    <w:rsid w:val="003A0891"/>
    <w:rsid w:val="003A2232"/>
    <w:rsid w:val="003A22FC"/>
    <w:rsid w:val="003A4AC2"/>
    <w:rsid w:val="003A4DB6"/>
    <w:rsid w:val="003A6000"/>
    <w:rsid w:val="003A6DDF"/>
    <w:rsid w:val="003A7575"/>
    <w:rsid w:val="003A7599"/>
    <w:rsid w:val="003B0342"/>
    <w:rsid w:val="003B1E72"/>
    <w:rsid w:val="003B4643"/>
    <w:rsid w:val="003B4FFC"/>
    <w:rsid w:val="003B53FB"/>
    <w:rsid w:val="003B5C1E"/>
    <w:rsid w:val="003B5C31"/>
    <w:rsid w:val="003B6342"/>
    <w:rsid w:val="003B671B"/>
    <w:rsid w:val="003B728D"/>
    <w:rsid w:val="003B7B71"/>
    <w:rsid w:val="003C16F3"/>
    <w:rsid w:val="003C1993"/>
    <w:rsid w:val="003C1A72"/>
    <w:rsid w:val="003C2901"/>
    <w:rsid w:val="003C4A00"/>
    <w:rsid w:val="003C4C0D"/>
    <w:rsid w:val="003C7246"/>
    <w:rsid w:val="003D1151"/>
    <w:rsid w:val="003D353D"/>
    <w:rsid w:val="003D4DB6"/>
    <w:rsid w:val="003D5052"/>
    <w:rsid w:val="003D627C"/>
    <w:rsid w:val="003E0465"/>
    <w:rsid w:val="003E241C"/>
    <w:rsid w:val="003E3347"/>
    <w:rsid w:val="003E46D2"/>
    <w:rsid w:val="003E4C76"/>
    <w:rsid w:val="003E5885"/>
    <w:rsid w:val="003E6F26"/>
    <w:rsid w:val="003E7341"/>
    <w:rsid w:val="003E749E"/>
    <w:rsid w:val="003F10DB"/>
    <w:rsid w:val="003F272F"/>
    <w:rsid w:val="003F373B"/>
    <w:rsid w:val="003F3BD9"/>
    <w:rsid w:val="003F4042"/>
    <w:rsid w:val="003F4275"/>
    <w:rsid w:val="003F48A9"/>
    <w:rsid w:val="003F668B"/>
    <w:rsid w:val="003F797E"/>
    <w:rsid w:val="003F7AA9"/>
    <w:rsid w:val="00400787"/>
    <w:rsid w:val="00400EE1"/>
    <w:rsid w:val="00404D76"/>
    <w:rsid w:val="00407D8C"/>
    <w:rsid w:val="00410A8C"/>
    <w:rsid w:val="00411D13"/>
    <w:rsid w:val="0041239A"/>
    <w:rsid w:val="00412591"/>
    <w:rsid w:val="00412B1E"/>
    <w:rsid w:val="00413ADB"/>
    <w:rsid w:val="0041428B"/>
    <w:rsid w:val="00414E75"/>
    <w:rsid w:val="004159AC"/>
    <w:rsid w:val="004160C6"/>
    <w:rsid w:val="004171C6"/>
    <w:rsid w:val="0042497A"/>
    <w:rsid w:val="0042534B"/>
    <w:rsid w:val="004306D1"/>
    <w:rsid w:val="004313ED"/>
    <w:rsid w:val="00431F9B"/>
    <w:rsid w:val="00433CAF"/>
    <w:rsid w:val="00433D8E"/>
    <w:rsid w:val="004341E5"/>
    <w:rsid w:val="0043442F"/>
    <w:rsid w:val="00434889"/>
    <w:rsid w:val="00435554"/>
    <w:rsid w:val="00435952"/>
    <w:rsid w:val="00435F6B"/>
    <w:rsid w:val="00437666"/>
    <w:rsid w:val="00437749"/>
    <w:rsid w:val="00443226"/>
    <w:rsid w:val="00443238"/>
    <w:rsid w:val="00444749"/>
    <w:rsid w:val="00444ACE"/>
    <w:rsid w:val="00444D32"/>
    <w:rsid w:val="00445632"/>
    <w:rsid w:val="00446FE4"/>
    <w:rsid w:val="00451A32"/>
    <w:rsid w:val="00451C5F"/>
    <w:rsid w:val="00451CD0"/>
    <w:rsid w:val="00460D5A"/>
    <w:rsid w:val="004616A1"/>
    <w:rsid w:val="00461F12"/>
    <w:rsid w:val="004649C3"/>
    <w:rsid w:val="00464A4D"/>
    <w:rsid w:val="00465728"/>
    <w:rsid w:val="00465C8B"/>
    <w:rsid w:val="0046625B"/>
    <w:rsid w:val="004677B3"/>
    <w:rsid w:val="0047070A"/>
    <w:rsid w:val="004713DA"/>
    <w:rsid w:val="00471C76"/>
    <w:rsid w:val="004733EF"/>
    <w:rsid w:val="00473E9E"/>
    <w:rsid w:val="00475EAB"/>
    <w:rsid w:val="00477F75"/>
    <w:rsid w:val="00481523"/>
    <w:rsid w:val="00481967"/>
    <w:rsid w:val="00481E6F"/>
    <w:rsid w:val="00484332"/>
    <w:rsid w:val="004846A1"/>
    <w:rsid w:val="00485645"/>
    <w:rsid w:val="00485987"/>
    <w:rsid w:val="00485FC4"/>
    <w:rsid w:val="00486DA4"/>
    <w:rsid w:val="00487293"/>
    <w:rsid w:val="0049005D"/>
    <w:rsid w:val="0049022D"/>
    <w:rsid w:val="0049106B"/>
    <w:rsid w:val="004928FD"/>
    <w:rsid w:val="00492A44"/>
    <w:rsid w:val="004961EC"/>
    <w:rsid w:val="00496C28"/>
    <w:rsid w:val="00496E68"/>
    <w:rsid w:val="00497DE3"/>
    <w:rsid w:val="004A4534"/>
    <w:rsid w:val="004A48E2"/>
    <w:rsid w:val="004A4A4E"/>
    <w:rsid w:val="004A4F1A"/>
    <w:rsid w:val="004A5986"/>
    <w:rsid w:val="004A6449"/>
    <w:rsid w:val="004A6CA7"/>
    <w:rsid w:val="004B133C"/>
    <w:rsid w:val="004B7099"/>
    <w:rsid w:val="004C232B"/>
    <w:rsid w:val="004C2EA5"/>
    <w:rsid w:val="004C38F4"/>
    <w:rsid w:val="004C478D"/>
    <w:rsid w:val="004C55DF"/>
    <w:rsid w:val="004C5AC2"/>
    <w:rsid w:val="004C5B2F"/>
    <w:rsid w:val="004C7F67"/>
    <w:rsid w:val="004D0060"/>
    <w:rsid w:val="004D4ED7"/>
    <w:rsid w:val="004D65AB"/>
    <w:rsid w:val="004D66DC"/>
    <w:rsid w:val="004E1AD4"/>
    <w:rsid w:val="004E1AD7"/>
    <w:rsid w:val="004E1B5A"/>
    <w:rsid w:val="004E4A43"/>
    <w:rsid w:val="004E64B0"/>
    <w:rsid w:val="004E70B8"/>
    <w:rsid w:val="004E74F4"/>
    <w:rsid w:val="004E7660"/>
    <w:rsid w:val="004E7BAB"/>
    <w:rsid w:val="004F0735"/>
    <w:rsid w:val="004F2386"/>
    <w:rsid w:val="004F323C"/>
    <w:rsid w:val="004F4FE1"/>
    <w:rsid w:val="004F6DF7"/>
    <w:rsid w:val="004F79E3"/>
    <w:rsid w:val="004F7DC9"/>
    <w:rsid w:val="0050051F"/>
    <w:rsid w:val="00501341"/>
    <w:rsid w:val="00504FAD"/>
    <w:rsid w:val="0050683E"/>
    <w:rsid w:val="00506C1A"/>
    <w:rsid w:val="00512551"/>
    <w:rsid w:val="00514623"/>
    <w:rsid w:val="00514DB5"/>
    <w:rsid w:val="00515A59"/>
    <w:rsid w:val="005172CB"/>
    <w:rsid w:val="0052085F"/>
    <w:rsid w:val="005244BC"/>
    <w:rsid w:val="00526CD3"/>
    <w:rsid w:val="005276F5"/>
    <w:rsid w:val="00527C02"/>
    <w:rsid w:val="00527C1F"/>
    <w:rsid w:val="00527D8E"/>
    <w:rsid w:val="005304CB"/>
    <w:rsid w:val="00530858"/>
    <w:rsid w:val="0053098B"/>
    <w:rsid w:val="00531D89"/>
    <w:rsid w:val="00535348"/>
    <w:rsid w:val="00535D8B"/>
    <w:rsid w:val="00535D99"/>
    <w:rsid w:val="00537506"/>
    <w:rsid w:val="00540403"/>
    <w:rsid w:val="00541213"/>
    <w:rsid w:val="00541D6F"/>
    <w:rsid w:val="005422D1"/>
    <w:rsid w:val="005425B1"/>
    <w:rsid w:val="005443AB"/>
    <w:rsid w:val="00545223"/>
    <w:rsid w:val="005461F3"/>
    <w:rsid w:val="005462F4"/>
    <w:rsid w:val="0054671D"/>
    <w:rsid w:val="00547788"/>
    <w:rsid w:val="00550770"/>
    <w:rsid w:val="005524D8"/>
    <w:rsid w:val="00552A4E"/>
    <w:rsid w:val="00552BF1"/>
    <w:rsid w:val="005533D3"/>
    <w:rsid w:val="00554869"/>
    <w:rsid w:val="005603A5"/>
    <w:rsid w:val="005610AC"/>
    <w:rsid w:val="005615AA"/>
    <w:rsid w:val="00561C7F"/>
    <w:rsid w:val="005631A7"/>
    <w:rsid w:val="0056491A"/>
    <w:rsid w:val="00567D56"/>
    <w:rsid w:val="00567D62"/>
    <w:rsid w:val="00570AC8"/>
    <w:rsid w:val="00571324"/>
    <w:rsid w:val="00571DD5"/>
    <w:rsid w:val="0057332D"/>
    <w:rsid w:val="00573B35"/>
    <w:rsid w:val="00574AAD"/>
    <w:rsid w:val="00575674"/>
    <w:rsid w:val="0057603D"/>
    <w:rsid w:val="005769C1"/>
    <w:rsid w:val="0058033B"/>
    <w:rsid w:val="00585FA8"/>
    <w:rsid w:val="00587C68"/>
    <w:rsid w:val="00590999"/>
    <w:rsid w:val="00590BC8"/>
    <w:rsid w:val="00591D5D"/>
    <w:rsid w:val="005937FB"/>
    <w:rsid w:val="00594082"/>
    <w:rsid w:val="005941B7"/>
    <w:rsid w:val="0059439A"/>
    <w:rsid w:val="00594666"/>
    <w:rsid w:val="00595244"/>
    <w:rsid w:val="0059540C"/>
    <w:rsid w:val="00595B1E"/>
    <w:rsid w:val="00596B65"/>
    <w:rsid w:val="005A06B1"/>
    <w:rsid w:val="005A1EB3"/>
    <w:rsid w:val="005A294A"/>
    <w:rsid w:val="005A378F"/>
    <w:rsid w:val="005A5610"/>
    <w:rsid w:val="005A5C4D"/>
    <w:rsid w:val="005A6432"/>
    <w:rsid w:val="005B0408"/>
    <w:rsid w:val="005B0641"/>
    <w:rsid w:val="005B0C6B"/>
    <w:rsid w:val="005B1191"/>
    <w:rsid w:val="005B1A73"/>
    <w:rsid w:val="005B200A"/>
    <w:rsid w:val="005B2BA1"/>
    <w:rsid w:val="005B33A2"/>
    <w:rsid w:val="005B4CE7"/>
    <w:rsid w:val="005B4DF3"/>
    <w:rsid w:val="005B5743"/>
    <w:rsid w:val="005C02EC"/>
    <w:rsid w:val="005C0695"/>
    <w:rsid w:val="005C21D7"/>
    <w:rsid w:val="005C293D"/>
    <w:rsid w:val="005C5E8C"/>
    <w:rsid w:val="005C6763"/>
    <w:rsid w:val="005C6A61"/>
    <w:rsid w:val="005C722B"/>
    <w:rsid w:val="005D01BE"/>
    <w:rsid w:val="005D024C"/>
    <w:rsid w:val="005D0DFD"/>
    <w:rsid w:val="005D3404"/>
    <w:rsid w:val="005D3E92"/>
    <w:rsid w:val="005D45E0"/>
    <w:rsid w:val="005D4FCE"/>
    <w:rsid w:val="005D5ABF"/>
    <w:rsid w:val="005D634F"/>
    <w:rsid w:val="005D70CB"/>
    <w:rsid w:val="005D70E2"/>
    <w:rsid w:val="005D7226"/>
    <w:rsid w:val="005E2287"/>
    <w:rsid w:val="005E3075"/>
    <w:rsid w:val="005E5373"/>
    <w:rsid w:val="005E54EB"/>
    <w:rsid w:val="005E590D"/>
    <w:rsid w:val="005E7FA8"/>
    <w:rsid w:val="005F0627"/>
    <w:rsid w:val="005F12D7"/>
    <w:rsid w:val="005F1410"/>
    <w:rsid w:val="005F5050"/>
    <w:rsid w:val="005F5550"/>
    <w:rsid w:val="005F5711"/>
    <w:rsid w:val="005F71E1"/>
    <w:rsid w:val="005F750E"/>
    <w:rsid w:val="005F7B6C"/>
    <w:rsid w:val="006009D5"/>
    <w:rsid w:val="00603382"/>
    <w:rsid w:val="006034AB"/>
    <w:rsid w:val="006047D1"/>
    <w:rsid w:val="006056CE"/>
    <w:rsid w:val="006069D9"/>
    <w:rsid w:val="00610FB8"/>
    <w:rsid w:val="006117F7"/>
    <w:rsid w:val="00612365"/>
    <w:rsid w:val="00613797"/>
    <w:rsid w:val="006138A4"/>
    <w:rsid w:val="00615449"/>
    <w:rsid w:val="00616772"/>
    <w:rsid w:val="006200A3"/>
    <w:rsid w:val="00621230"/>
    <w:rsid w:val="00622B06"/>
    <w:rsid w:val="00622DC5"/>
    <w:rsid w:val="00624002"/>
    <w:rsid w:val="00625BC7"/>
    <w:rsid w:val="00627D96"/>
    <w:rsid w:val="006305B0"/>
    <w:rsid w:val="00630928"/>
    <w:rsid w:val="00631060"/>
    <w:rsid w:val="006313F9"/>
    <w:rsid w:val="00631CBB"/>
    <w:rsid w:val="006321A1"/>
    <w:rsid w:val="00635D44"/>
    <w:rsid w:val="0063680F"/>
    <w:rsid w:val="0064018A"/>
    <w:rsid w:val="00641437"/>
    <w:rsid w:val="006433F6"/>
    <w:rsid w:val="0064366C"/>
    <w:rsid w:val="006438AA"/>
    <w:rsid w:val="00644251"/>
    <w:rsid w:val="006444B2"/>
    <w:rsid w:val="006449F4"/>
    <w:rsid w:val="0064549C"/>
    <w:rsid w:val="00646C21"/>
    <w:rsid w:val="006470A3"/>
    <w:rsid w:val="00647FDE"/>
    <w:rsid w:val="00651895"/>
    <w:rsid w:val="00652292"/>
    <w:rsid w:val="00653A1D"/>
    <w:rsid w:val="00655DFC"/>
    <w:rsid w:val="00656499"/>
    <w:rsid w:val="00656EF6"/>
    <w:rsid w:val="00660847"/>
    <w:rsid w:val="00663E9A"/>
    <w:rsid w:val="006671C2"/>
    <w:rsid w:val="006716A2"/>
    <w:rsid w:val="00673748"/>
    <w:rsid w:val="006760C2"/>
    <w:rsid w:val="00677998"/>
    <w:rsid w:val="006806D9"/>
    <w:rsid w:val="00681A6E"/>
    <w:rsid w:val="0068261C"/>
    <w:rsid w:val="00683A59"/>
    <w:rsid w:val="006847D3"/>
    <w:rsid w:val="00685AD0"/>
    <w:rsid w:val="00686798"/>
    <w:rsid w:val="00686B3F"/>
    <w:rsid w:val="00687037"/>
    <w:rsid w:val="00687723"/>
    <w:rsid w:val="00691993"/>
    <w:rsid w:val="00692005"/>
    <w:rsid w:val="006929AD"/>
    <w:rsid w:val="0069381E"/>
    <w:rsid w:val="00694EF5"/>
    <w:rsid w:val="00695CC9"/>
    <w:rsid w:val="00697280"/>
    <w:rsid w:val="00697A0B"/>
    <w:rsid w:val="00697DC1"/>
    <w:rsid w:val="006A17AF"/>
    <w:rsid w:val="006A2701"/>
    <w:rsid w:val="006A33AD"/>
    <w:rsid w:val="006A48D2"/>
    <w:rsid w:val="006A5C8B"/>
    <w:rsid w:val="006B0E61"/>
    <w:rsid w:val="006B1420"/>
    <w:rsid w:val="006B1468"/>
    <w:rsid w:val="006B1919"/>
    <w:rsid w:val="006B1E1D"/>
    <w:rsid w:val="006B2B75"/>
    <w:rsid w:val="006B3136"/>
    <w:rsid w:val="006B3CC1"/>
    <w:rsid w:val="006B461E"/>
    <w:rsid w:val="006B5199"/>
    <w:rsid w:val="006B741C"/>
    <w:rsid w:val="006C0D2E"/>
    <w:rsid w:val="006C2FF0"/>
    <w:rsid w:val="006C4C13"/>
    <w:rsid w:val="006C74B5"/>
    <w:rsid w:val="006C7D13"/>
    <w:rsid w:val="006D0782"/>
    <w:rsid w:val="006D0857"/>
    <w:rsid w:val="006D08B9"/>
    <w:rsid w:val="006D0C11"/>
    <w:rsid w:val="006D11A4"/>
    <w:rsid w:val="006D270F"/>
    <w:rsid w:val="006D7798"/>
    <w:rsid w:val="006D7F5C"/>
    <w:rsid w:val="006E0022"/>
    <w:rsid w:val="006E03CA"/>
    <w:rsid w:val="006E0940"/>
    <w:rsid w:val="006E0D60"/>
    <w:rsid w:val="006E1159"/>
    <w:rsid w:val="006E22B8"/>
    <w:rsid w:val="006F078E"/>
    <w:rsid w:val="006F1B15"/>
    <w:rsid w:val="006F2C17"/>
    <w:rsid w:val="006F71CD"/>
    <w:rsid w:val="006F7D1B"/>
    <w:rsid w:val="007005B8"/>
    <w:rsid w:val="00700E50"/>
    <w:rsid w:val="0070420D"/>
    <w:rsid w:val="0070632B"/>
    <w:rsid w:val="00707981"/>
    <w:rsid w:val="00710DBF"/>
    <w:rsid w:val="00712E57"/>
    <w:rsid w:val="00713AAE"/>
    <w:rsid w:val="00713B50"/>
    <w:rsid w:val="00716279"/>
    <w:rsid w:val="00717B9C"/>
    <w:rsid w:val="00722354"/>
    <w:rsid w:val="00723D07"/>
    <w:rsid w:val="00724678"/>
    <w:rsid w:val="007257D2"/>
    <w:rsid w:val="00726E06"/>
    <w:rsid w:val="007323B9"/>
    <w:rsid w:val="007326CA"/>
    <w:rsid w:val="00732BFF"/>
    <w:rsid w:val="00733B02"/>
    <w:rsid w:val="007348CC"/>
    <w:rsid w:val="007356DE"/>
    <w:rsid w:val="00737D56"/>
    <w:rsid w:val="00740367"/>
    <w:rsid w:val="00742761"/>
    <w:rsid w:val="007432CF"/>
    <w:rsid w:val="0074740E"/>
    <w:rsid w:val="00747D6C"/>
    <w:rsid w:val="00750473"/>
    <w:rsid w:val="0075235F"/>
    <w:rsid w:val="007546F2"/>
    <w:rsid w:val="00754AD2"/>
    <w:rsid w:val="00755703"/>
    <w:rsid w:val="00755E92"/>
    <w:rsid w:val="00756045"/>
    <w:rsid w:val="007601A1"/>
    <w:rsid w:val="0076042E"/>
    <w:rsid w:val="007612AD"/>
    <w:rsid w:val="00763138"/>
    <w:rsid w:val="00764B2E"/>
    <w:rsid w:val="00767E65"/>
    <w:rsid w:val="00770164"/>
    <w:rsid w:val="00770870"/>
    <w:rsid w:val="00770FA2"/>
    <w:rsid w:val="00771B8D"/>
    <w:rsid w:val="00773026"/>
    <w:rsid w:val="0077398C"/>
    <w:rsid w:val="00773E58"/>
    <w:rsid w:val="00774024"/>
    <w:rsid w:val="007741A3"/>
    <w:rsid w:val="00775164"/>
    <w:rsid w:val="007761B0"/>
    <w:rsid w:val="00776330"/>
    <w:rsid w:val="0078075F"/>
    <w:rsid w:val="007839B3"/>
    <w:rsid w:val="007844EA"/>
    <w:rsid w:val="007852F8"/>
    <w:rsid w:val="00785D04"/>
    <w:rsid w:val="00786113"/>
    <w:rsid w:val="007877B5"/>
    <w:rsid w:val="00790641"/>
    <w:rsid w:val="007906A6"/>
    <w:rsid w:val="00791C3E"/>
    <w:rsid w:val="00796C15"/>
    <w:rsid w:val="007976DD"/>
    <w:rsid w:val="00797E30"/>
    <w:rsid w:val="007A05CE"/>
    <w:rsid w:val="007A0BDC"/>
    <w:rsid w:val="007A183C"/>
    <w:rsid w:val="007A27F3"/>
    <w:rsid w:val="007A3835"/>
    <w:rsid w:val="007A4418"/>
    <w:rsid w:val="007A4931"/>
    <w:rsid w:val="007A4949"/>
    <w:rsid w:val="007A70C9"/>
    <w:rsid w:val="007B505D"/>
    <w:rsid w:val="007B5EB6"/>
    <w:rsid w:val="007B7123"/>
    <w:rsid w:val="007C0191"/>
    <w:rsid w:val="007C05CF"/>
    <w:rsid w:val="007C2279"/>
    <w:rsid w:val="007C24ED"/>
    <w:rsid w:val="007C25C7"/>
    <w:rsid w:val="007C26E7"/>
    <w:rsid w:val="007C2DB4"/>
    <w:rsid w:val="007C386C"/>
    <w:rsid w:val="007C4201"/>
    <w:rsid w:val="007C5256"/>
    <w:rsid w:val="007C6067"/>
    <w:rsid w:val="007C63CD"/>
    <w:rsid w:val="007C705C"/>
    <w:rsid w:val="007C746C"/>
    <w:rsid w:val="007C7A59"/>
    <w:rsid w:val="007C7C3F"/>
    <w:rsid w:val="007D0038"/>
    <w:rsid w:val="007D21F2"/>
    <w:rsid w:val="007D310D"/>
    <w:rsid w:val="007D4F11"/>
    <w:rsid w:val="007D50BB"/>
    <w:rsid w:val="007E16D9"/>
    <w:rsid w:val="007E349B"/>
    <w:rsid w:val="007E396D"/>
    <w:rsid w:val="007E41E8"/>
    <w:rsid w:val="007E6568"/>
    <w:rsid w:val="007E66EB"/>
    <w:rsid w:val="007F0231"/>
    <w:rsid w:val="007F067C"/>
    <w:rsid w:val="007F1A66"/>
    <w:rsid w:val="007F2C0A"/>
    <w:rsid w:val="007F3436"/>
    <w:rsid w:val="007F4AA8"/>
    <w:rsid w:val="007F6BF9"/>
    <w:rsid w:val="007F7614"/>
    <w:rsid w:val="00801D8E"/>
    <w:rsid w:val="00801F88"/>
    <w:rsid w:val="0080260B"/>
    <w:rsid w:val="0080483C"/>
    <w:rsid w:val="008048D1"/>
    <w:rsid w:val="00805889"/>
    <w:rsid w:val="00806585"/>
    <w:rsid w:val="00806BF1"/>
    <w:rsid w:val="00806CE0"/>
    <w:rsid w:val="00806FAF"/>
    <w:rsid w:val="00807205"/>
    <w:rsid w:val="008104CB"/>
    <w:rsid w:val="00812054"/>
    <w:rsid w:val="00813DB2"/>
    <w:rsid w:val="00813E2B"/>
    <w:rsid w:val="00814563"/>
    <w:rsid w:val="008147B7"/>
    <w:rsid w:val="00814A56"/>
    <w:rsid w:val="00814F35"/>
    <w:rsid w:val="00815C98"/>
    <w:rsid w:val="00816EF5"/>
    <w:rsid w:val="0081720D"/>
    <w:rsid w:val="008178BF"/>
    <w:rsid w:val="00817D05"/>
    <w:rsid w:val="008207AA"/>
    <w:rsid w:val="0082117A"/>
    <w:rsid w:val="00821952"/>
    <w:rsid w:val="00822285"/>
    <w:rsid w:val="008226A7"/>
    <w:rsid w:val="00823732"/>
    <w:rsid w:val="008246BE"/>
    <w:rsid w:val="00825239"/>
    <w:rsid w:val="00826382"/>
    <w:rsid w:val="0082663B"/>
    <w:rsid w:val="00826864"/>
    <w:rsid w:val="0082765D"/>
    <w:rsid w:val="008303B7"/>
    <w:rsid w:val="0083050C"/>
    <w:rsid w:val="00830C06"/>
    <w:rsid w:val="00831136"/>
    <w:rsid w:val="00832EF4"/>
    <w:rsid w:val="0083356F"/>
    <w:rsid w:val="00833E6B"/>
    <w:rsid w:val="00835363"/>
    <w:rsid w:val="00835B1E"/>
    <w:rsid w:val="00835B44"/>
    <w:rsid w:val="00836C77"/>
    <w:rsid w:val="0083718F"/>
    <w:rsid w:val="00837AE3"/>
    <w:rsid w:val="008400AD"/>
    <w:rsid w:val="00842022"/>
    <w:rsid w:val="00843AC2"/>
    <w:rsid w:val="00845489"/>
    <w:rsid w:val="008455D5"/>
    <w:rsid w:val="008474DD"/>
    <w:rsid w:val="00851459"/>
    <w:rsid w:val="00852163"/>
    <w:rsid w:val="00854C89"/>
    <w:rsid w:val="0085521E"/>
    <w:rsid w:val="008560DA"/>
    <w:rsid w:val="008562D7"/>
    <w:rsid w:val="00856816"/>
    <w:rsid w:val="00860487"/>
    <w:rsid w:val="00861700"/>
    <w:rsid w:val="00861AF0"/>
    <w:rsid w:val="00862E5C"/>
    <w:rsid w:val="00863661"/>
    <w:rsid w:val="00863FF4"/>
    <w:rsid w:val="0086447B"/>
    <w:rsid w:val="008653C3"/>
    <w:rsid w:val="00866058"/>
    <w:rsid w:val="00866817"/>
    <w:rsid w:val="00866BB1"/>
    <w:rsid w:val="00866D05"/>
    <w:rsid w:val="008674E5"/>
    <w:rsid w:val="00867DED"/>
    <w:rsid w:val="0087008C"/>
    <w:rsid w:val="00870AB4"/>
    <w:rsid w:val="00872C3C"/>
    <w:rsid w:val="0087373C"/>
    <w:rsid w:val="00874401"/>
    <w:rsid w:val="00874A8D"/>
    <w:rsid w:val="00874AF2"/>
    <w:rsid w:val="0087701E"/>
    <w:rsid w:val="008779E1"/>
    <w:rsid w:val="00880938"/>
    <w:rsid w:val="008818FF"/>
    <w:rsid w:val="0088268D"/>
    <w:rsid w:val="008828EF"/>
    <w:rsid w:val="00882AC0"/>
    <w:rsid w:val="00884201"/>
    <w:rsid w:val="0088495F"/>
    <w:rsid w:val="00887895"/>
    <w:rsid w:val="008915B3"/>
    <w:rsid w:val="00891A4B"/>
    <w:rsid w:val="0089379E"/>
    <w:rsid w:val="00893F77"/>
    <w:rsid w:val="00895F11"/>
    <w:rsid w:val="0089680E"/>
    <w:rsid w:val="008A0947"/>
    <w:rsid w:val="008A18C5"/>
    <w:rsid w:val="008A22D9"/>
    <w:rsid w:val="008A47BD"/>
    <w:rsid w:val="008A48D8"/>
    <w:rsid w:val="008A5570"/>
    <w:rsid w:val="008A6663"/>
    <w:rsid w:val="008B061D"/>
    <w:rsid w:val="008B223F"/>
    <w:rsid w:val="008B2B12"/>
    <w:rsid w:val="008B326A"/>
    <w:rsid w:val="008B343F"/>
    <w:rsid w:val="008B57C6"/>
    <w:rsid w:val="008B5CD3"/>
    <w:rsid w:val="008B67A6"/>
    <w:rsid w:val="008B7F72"/>
    <w:rsid w:val="008C0B7B"/>
    <w:rsid w:val="008C197A"/>
    <w:rsid w:val="008C1AEA"/>
    <w:rsid w:val="008C2253"/>
    <w:rsid w:val="008C4256"/>
    <w:rsid w:val="008C57E0"/>
    <w:rsid w:val="008C67A2"/>
    <w:rsid w:val="008C7F24"/>
    <w:rsid w:val="008D2C5C"/>
    <w:rsid w:val="008D2C96"/>
    <w:rsid w:val="008D3DF5"/>
    <w:rsid w:val="008D4B1E"/>
    <w:rsid w:val="008D60CA"/>
    <w:rsid w:val="008D6401"/>
    <w:rsid w:val="008D7C03"/>
    <w:rsid w:val="008E22FE"/>
    <w:rsid w:val="008E347C"/>
    <w:rsid w:val="008E3DD1"/>
    <w:rsid w:val="008E3F20"/>
    <w:rsid w:val="008E4B75"/>
    <w:rsid w:val="008E4F42"/>
    <w:rsid w:val="008E56A9"/>
    <w:rsid w:val="008E789F"/>
    <w:rsid w:val="008E7951"/>
    <w:rsid w:val="008F0093"/>
    <w:rsid w:val="008F0176"/>
    <w:rsid w:val="008F2A46"/>
    <w:rsid w:val="008F2CF0"/>
    <w:rsid w:val="008F39EE"/>
    <w:rsid w:val="008F4FB4"/>
    <w:rsid w:val="008F50D7"/>
    <w:rsid w:val="008F58AA"/>
    <w:rsid w:val="008F6FAB"/>
    <w:rsid w:val="008F7C42"/>
    <w:rsid w:val="00900407"/>
    <w:rsid w:val="0090392E"/>
    <w:rsid w:val="00904077"/>
    <w:rsid w:val="00905F2F"/>
    <w:rsid w:val="009064E8"/>
    <w:rsid w:val="00906E8A"/>
    <w:rsid w:val="0090750E"/>
    <w:rsid w:val="009079E9"/>
    <w:rsid w:val="00907FAB"/>
    <w:rsid w:val="00910477"/>
    <w:rsid w:val="0091086A"/>
    <w:rsid w:val="00910F15"/>
    <w:rsid w:val="0091239F"/>
    <w:rsid w:val="00917D58"/>
    <w:rsid w:val="009239AF"/>
    <w:rsid w:val="0092654E"/>
    <w:rsid w:val="00927E1C"/>
    <w:rsid w:val="00927FB4"/>
    <w:rsid w:val="0093006B"/>
    <w:rsid w:val="00931B7A"/>
    <w:rsid w:val="00931D5F"/>
    <w:rsid w:val="009323F3"/>
    <w:rsid w:val="0093275A"/>
    <w:rsid w:val="00932D77"/>
    <w:rsid w:val="00934DD6"/>
    <w:rsid w:val="00936412"/>
    <w:rsid w:val="00937725"/>
    <w:rsid w:val="00943A52"/>
    <w:rsid w:val="00945354"/>
    <w:rsid w:val="0094686E"/>
    <w:rsid w:val="00950DAD"/>
    <w:rsid w:val="00952CE2"/>
    <w:rsid w:val="00953038"/>
    <w:rsid w:val="0095553A"/>
    <w:rsid w:val="009558FA"/>
    <w:rsid w:val="009601E3"/>
    <w:rsid w:val="009616CA"/>
    <w:rsid w:val="00961DDC"/>
    <w:rsid w:val="009631EA"/>
    <w:rsid w:val="00963F4A"/>
    <w:rsid w:val="009641EA"/>
    <w:rsid w:val="00964833"/>
    <w:rsid w:val="009657B0"/>
    <w:rsid w:val="0096606A"/>
    <w:rsid w:val="00966BAC"/>
    <w:rsid w:val="00966D87"/>
    <w:rsid w:val="0096710E"/>
    <w:rsid w:val="00967708"/>
    <w:rsid w:val="00967710"/>
    <w:rsid w:val="009678C8"/>
    <w:rsid w:val="009715CB"/>
    <w:rsid w:val="00972B2B"/>
    <w:rsid w:val="00973217"/>
    <w:rsid w:val="009769AE"/>
    <w:rsid w:val="009772B4"/>
    <w:rsid w:val="00977ACF"/>
    <w:rsid w:val="00977FF3"/>
    <w:rsid w:val="009825E2"/>
    <w:rsid w:val="00982B90"/>
    <w:rsid w:val="00982E19"/>
    <w:rsid w:val="009854C6"/>
    <w:rsid w:val="009901C1"/>
    <w:rsid w:val="00990311"/>
    <w:rsid w:val="00990ED9"/>
    <w:rsid w:val="009915AC"/>
    <w:rsid w:val="00992310"/>
    <w:rsid w:val="009942E8"/>
    <w:rsid w:val="00994D70"/>
    <w:rsid w:val="00995B6C"/>
    <w:rsid w:val="00996238"/>
    <w:rsid w:val="009973FF"/>
    <w:rsid w:val="009A0CB6"/>
    <w:rsid w:val="009A666A"/>
    <w:rsid w:val="009A6D88"/>
    <w:rsid w:val="009A6E3F"/>
    <w:rsid w:val="009A6F73"/>
    <w:rsid w:val="009A73DB"/>
    <w:rsid w:val="009B1FCC"/>
    <w:rsid w:val="009B28D7"/>
    <w:rsid w:val="009B2D2B"/>
    <w:rsid w:val="009B3C9E"/>
    <w:rsid w:val="009B44D1"/>
    <w:rsid w:val="009B6690"/>
    <w:rsid w:val="009B6AF9"/>
    <w:rsid w:val="009B6B9B"/>
    <w:rsid w:val="009B6E5D"/>
    <w:rsid w:val="009B79F3"/>
    <w:rsid w:val="009C0AE1"/>
    <w:rsid w:val="009C3545"/>
    <w:rsid w:val="009C387F"/>
    <w:rsid w:val="009C3C1A"/>
    <w:rsid w:val="009C4B94"/>
    <w:rsid w:val="009C515E"/>
    <w:rsid w:val="009C51FF"/>
    <w:rsid w:val="009C6C0E"/>
    <w:rsid w:val="009C7360"/>
    <w:rsid w:val="009C776D"/>
    <w:rsid w:val="009D34E0"/>
    <w:rsid w:val="009D3D5D"/>
    <w:rsid w:val="009D5DE4"/>
    <w:rsid w:val="009D6200"/>
    <w:rsid w:val="009D65E8"/>
    <w:rsid w:val="009D7141"/>
    <w:rsid w:val="009D781F"/>
    <w:rsid w:val="009E3B68"/>
    <w:rsid w:val="009E537C"/>
    <w:rsid w:val="009E5D22"/>
    <w:rsid w:val="009E6565"/>
    <w:rsid w:val="009E705E"/>
    <w:rsid w:val="009F0C21"/>
    <w:rsid w:val="009F299C"/>
    <w:rsid w:val="009F331E"/>
    <w:rsid w:val="009F51CE"/>
    <w:rsid w:val="009F7AEA"/>
    <w:rsid w:val="00A00800"/>
    <w:rsid w:val="00A0254E"/>
    <w:rsid w:val="00A0389F"/>
    <w:rsid w:val="00A04C88"/>
    <w:rsid w:val="00A05F1F"/>
    <w:rsid w:val="00A06C13"/>
    <w:rsid w:val="00A07EF2"/>
    <w:rsid w:val="00A10315"/>
    <w:rsid w:val="00A10859"/>
    <w:rsid w:val="00A11732"/>
    <w:rsid w:val="00A13675"/>
    <w:rsid w:val="00A13DA2"/>
    <w:rsid w:val="00A1464C"/>
    <w:rsid w:val="00A17626"/>
    <w:rsid w:val="00A211C4"/>
    <w:rsid w:val="00A2131A"/>
    <w:rsid w:val="00A24761"/>
    <w:rsid w:val="00A2520D"/>
    <w:rsid w:val="00A25232"/>
    <w:rsid w:val="00A26F7A"/>
    <w:rsid w:val="00A2789C"/>
    <w:rsid w:val="00A30ED5"/>
    <w:rsid w:val="00A31873"/>
    <w:rsid w:val="00A32F9F"/>
    <w:rsid w:val="00A342EA"/>
    <w:rsid w:val="00A353DC"/>
    <w:rsid w:val="00A35F19"/>
    <w:rsid w:val="00A3626B"/>
    <w:rsid w:val="00A373AF"/>
    <w:rsid w:val="00A41203"/>
    <w:rsid w:val="00A4218F"/>
    <w:rsid w:val="00A421CA"/>
    <w:rsid w:val="00A431EB"/>
    <w:rsid w:val="00A4333B"/>
    <w:rsid w:val="00A43371"/>
    <w:rsid w:val="00A44173"/>
    <w:rsid w:val="00A44350"/>
    <w:rsid w:val="00A44361"/>
    <w:rsid w:val="00A44D1F"/>
    <w:rsid w:val="00A4501B"/>
    <w:rsid w:val="00A45CC1"/>
    <w:rsid w:val="00A46EDD"/>
    <w:rsid w:val="00A51D69"/>
    <w:rsid w:val="00A52AA2"/>
    <w:rsid w:val="00A545C4"/>
    <w:rsid w:val="00A5471E"/>
    <w:rsid w:val="00A54E92"/>
    <w:rsid w:val="00A578C0"/>
    <w:rsid w:val="00A57C65"/>
    <w:rsid w:val="00A57DA5"/>
    <w:rsid w:val="00A60407"/>
    <w:rsid w:val="00A61625"/>
    <w:rsid w:val="00A61644"/>
    <w:rsid w:val="00A62BED"/>
    <w:rsid w:val="00A638D6"/>
    <w:rsid w:val="00A63B42"/>
    <w:rsid w:val="00A64ACE"/>
    <w:rsid w:val="00A65FE9"/>
    <w:rsid w:val="00A671D0"/>
    <w:rsid w:val="00A67E26"/>
    <w:rsid w:val="00A67F15"/>
    <w:rsid w:val="00A731A5"/>
    <w:rsid w:val="00A74653"/>
    <w:rsid w:val="00A76684"/>
    <w:rsid w:val="00A76C33"/>
    <w:rsid w:val="00A77C53"/>
    <w:rsid w:val="00A812CA"/>
    <w:rsid w:val="00A82102"/>
    <w:rsid w:val="00A82235"/>
    <w:rsid w:val="00A8353A"/>
    <w:rsid w:val="00A84EB3"/>
    <w:rsid w:val="00A8679D"/>
    <w:rsid w:val="00A86A4F"/>
    <w:rsid w:val="00A901FD"/>
    <w:rsid w:val="00A90938"/>
    <w:rsid w:val="00A969B1"/>
    <w:rsid w:val="00A9758C"/>
    <w:rsid w:val="00AA03EA"/>
    <w:rsid w:val="00AA0E7F"/>
    <w:rsid w:val="00AA203E"/>
    <w:rsid w:val="00AA274C"/>
    <w:rsid w:val="00AA4AB5"/>
    <w:rsid w:val="00AA6D12"/>
    <w:rsid w:val="00AA6E3E"/>
    <w:rsid w:val="00AB2037"/>
    <w:rsid w:val="00AB242D"/>
    <w:rsid w:val="00AB7952"/>
    <w:rsid w:val="00AC036D"/>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59D"/>
    <w:rsid w:val="00AD6E96"/>
    <w:rsid w:val="00AE07CD"/>
    <w:rsid w:val="00AE308E"/>
    <w:rsid w:val="00AE4543"/>
    <w:rsid w:val="00AF0776"/>
    <w:rsid w:val="00AF0C41"/>
    <w:rsid w:val="00AF1998"/>
    <w:rsid w:val="00AF610D"/>
    <w:rsid w:val="00AF61C3"/>
    <w:rsid w:val="00AF6A05"/>
    <w:rsid w:val="00AF7C3D"/>
    <w:rsid w:val="00AF7DA9"/>
    <w:rsid w:val="00B00030"/>
    <w:rsid w:val="00B0036D"/>
    <w:rsid w:val="00B00AC4"/>
    <w:rsid w:val="00B00DAD"/>
    <w:rsid w:val="00B01833"/>
    <w:rsid w:val="00B05261"/>
    <w:rsid w:val="00B0723F"/>
    <w:rsid w:val="00B07CB1"/>
    <w:rsid w:val="00B07F0B"/>
    <w:rsid w:val="00B11144"/>
    <w:rsid w:val="00B13603"/>
    <w:rsid w:val="00B13702"/>
    <w:rsid w:val="00B14524"/>
    <w:rsid w:val="00B152E2"/>
    <w:rsid w:val="00B153DE"/>
    <w:rsid w:val="00B2188F"/>
    <w:rsid w:val="00B21B4D"/>
    <w:rsid w:val="00B22FCB"/>
    <w:rsid w:val="00B31FDE"/>
    <w:rsid w:val="00B32747"/>
    <w:rsid w:val="00B3335A"/>
    <w:rsid w:val="00B33BB0"/>
    <w:rsid w:val="00B33CDE"/>
    <w:rsid w:val="00B348D6"/>
    <w:rsid w:val="00B356A4"/>
    <w:rsid w:val="00B37605"/>
    <w:rsid w:val="00B426C7"/>
    <w:rsid w:val="00B42AE4"/>
    <w:rsid w:val="00B42DC6"/>
    <w:rsid w:val="00B42E4F"/>
    <w:rsid w:val="00B45337"/>
    <w:rsid w:val="00B454F1"/>
    <w:rsid w:val="00B5300B"/>
    <w:rsid w:val="00B5322D"/>
    <w:rsid w:val="00B560BE"/>
    <w:rsid w:val="00B60327"/>
    <w:rsid w:val="00B61AB9"/>
    <w:rsid w:val="00B637D5"/>
    <w:rsid w:val="00B63EB0"/>
    <w:rsid w:val="00B647A5"/>
    <w:rsid w:val="00B6575C"/>
    <w:rsid w:val="00B65FF0"/>
    <w:rsid w:val="00B677BA"/>
    <w:rsid w:val="00B705D6"/>
    <w:rsid w:val="00B7080A"/>
    <w:rsid w:val="00B7110C"/>
    <w:rsid w:val="00B72CC4"/>
    <w:rsid w:val="00B72D26"/>
    <w:rsid w:val="00B743D3"/>
    <w:rsid w:val="00B7589A"/>
    <w:rsid w:val="00B76831"/>
    <w:rsid w:val="00B77B60"/>
    <w:rsid w:val="00B804D4"/>
    <w:rsid w:val="00B81C3C"/>
    <w:rsid w:val="00B83EC1"/>
    <w:rsid w:val="00B83FC3"/>
    <w:rsid w:val="00B84602"/>
    <w:rsid w:val="00B86A07"/>
    <w:rsid w:val="00B86FD7"/>
    <w:rsid w:val="00B877F5"/>
    <w:rsid w:val="00B9077B"/>
    <w:rsid w:val="00B91657"/>
    <w:rsid w:val="00B91DCF"/>
    <w:rsid w:val="00B931CE"/>
    <w:rsid w:val="00B97796"/>
    <w:rsid w:val="00BA062A"/>
    <w:rsid w:val="00BA2F2E"/>
    <w:rsid w:val="00BA3687"/>
    <w:rsid w:val="00BA389F"/>
    <w:rsid w:val="00BA4533"/>
    <w:rsid w:val="00BA4821"/>
    <w:rsid w:val="00BA4941"/>
    <w:rsid w:val="00BA4C0D"/>
    <w:rsid w:val="00BA50EF"/>
    <w:rsid w:val="00BA5399"/>
    <w:rsid w:val="00BA61F7"/>
    <w:rsid w:val="00BA6F55"/>
    <w:rsid w:val="00BA7034"/>
    <w:rsid w:val="00BB019A"/>
    <w:rsid w:val="00BB0637"/>
    <w:rsid w:val="00BB09AB"/>
    <w:rsid w:val="00BB13FC"/>
    <w:rsid w:val="00BB4128"/>
    <w:rsid w:val="00BB4E9A"/>
    <w:rsid w:val="00BB5A0B"/>
    <w:rsid w:val="00BB7A48"/>
    <w:rsid w:val="00BC2068"/>
    <w:rsid w:val="00BC3BC5"/>
    <w:rsid w:val="00BC45F8"/>
    <w:rsid w:val="00BC4CBC"/>
    <w:rsid w:val="00BC5DCB"/>
    <w:rsid w:val="00BC6AAA"/>
    <w:rsid w:val="00BD0EBD"/>
    <w:rsid w:val="00BD118A"/>
    <w:rsid w:val="00BD2529"/>
    <w:rsid w:val="00BD2B91"/>
    <w:rsid w:val="00BD4990"/>
    <w:rsid w:val="00BD6E27"/>
    <w:rsid w:val="00BD74CD"/>
    <w:rsid w:val="00BE005E"/>
    <w:rsid w:val="00BE07C2"/>
    <w:rsid w:val="00BE1040"/>
    <w:rsid w:val="00BE1F3B"/>
    <w:rsid w:val="00BE2222"/>
    <w:rsid w:val="00BE2E9C"/>
    <w:rsid w:val="00BE2EF6"/>
    <w:rsid w:val="00BE38AE"/>
    <w:rsid w:val="00BE4459"/>
    <w:rsid w:val="00BE4F68"/>
    <w:rsid w:val="00BE5274"/>
    <w:rsid w:val="00BE59D3"/>
    <w:rsid w:val="00BE6419"/>
    <w:rsid w:val="00BE7571"/>
    <w:rsid w:val="00BE7937"/>
    <w:rsid w:val="00BE79AB"/>
    <w:rsid w:val="00BF0DD6"/>
    <w:rsid w:val="00BF1A47"/>
    <w:rsid w:val="00BF287B"/>
    <w:rsid w:val="00BF2B77"/>
    <w:rsid w:val="00BF3D84"/>
    <w:rsid w:val="00BF477E"/>
    <w:rsid w:val="00BF5A4B"/>
    <w:rsid w:val="00C02856"/>
    <w:rsid w:val="00C064BB"/>
    <w:rsid w:val="00C06672"/>
    <w:rsid w:val="00C06D34"/>
    <w:rsid w:val="00C07F61"/>
    <w:rsid w:val="00C12449"/>
    <w:rsid w:val="00C131D3"/>
    <w:rsid w:val="00C15DA1"/>
    <w:rsid w:val="00C16650"/>
    <w:rsid w:val="00C2071C"/>
    <w:rsid w:val="00C20ACE"/>
    <w:rsid w:val="00C21DB9"/>
    <w:rsid w:val="00C22905"/>
    <w:rsid w:val="00C24278"/>
    <w:rsid w:val="00C24E0A"/>
    <w:rsid w:val="00C2560B"/>
    <w:rsid w:val="00C26AED"/>
    <w:rsid w:val="00C30B22"/>
    <w:rsid w:val="00C31AE9"/>
    <w:rsid w:val="00C330A6"/>
    <w:rsid w:val="00C3579B"/>
    <w:rsid w:val="00C3583B"/>
    <w:rsid w:val="00C4055F"/>
    <w:rsid w:val="00C42616"/>
    <w:rsid w:val="00C42BBC"/>
    <w:rsid w:val="00C44C9E"/>
    <w:rsid w:val="00C4608B"/>
    <w:rsid w:val="00C4640C"/>
    <w:rsid w:val="00C464C1"/>
    <w:rsid w:val="00C5129A"/>
    <w:rsid w:val="00C5754C"/>
    <w:rsid w:val="00C6127C"/>
    <w:rsid w:val="00C6132E"/>
    <w:rsid w:val="00C646BB"/>
    <w:rsid w:val="00C6554E"/>
    <w:rsid w:val="00C65C0F"/>
    <w:rsid w:val="00C65CED"/>
    <w:rsid w:val="00C65F26"/>
    <w:rsid w:val="00C66BFC"/>
    <w:rsid w:val="00C7061C"/>
    <w:rsid w:val="00C72546"/>
    <w:rsid w:val="00C73E1C"/>
    <w:rsid w:val="00C743F3"/>
    <w:rsid w:val="00C74C97"/>
    <w:rsid w:val="00C768E6"/>
    <w:rsid w:val="00C77769"/>
    <w:rsid w:val="00C81F4B"/>
    <w:rsid w:val="00C834BE"/>
    <w:rsid w:val="00C850FC"/>
    <w:rsid w:val="00C85114"/>
    <w:rsid w:val="00C85DF7"/>
    <w:rsid w:val="00C87919"/>
    <w:rsid w:val="00C87F88"/>
    <w:rsid w:val="00C90C52"/>
    <w:rsid w:val="00C91253"/>
    <w:rsid w:val="00C9240D"/>
    <w:rsid w:val="00C94150"/>
    <w:rsid w:val="00C943D6"/>
    <w:rsid w:val="00C956D8"/>
    <w:rsid w:val="00C95ADD"/>
    <w:rsid w:val="00C95C34"/>
    <w:rsid w:val="00CA0258"/>
    <w:rsid w:val="00CA200E"/>
    <w:rsid w:val="00CA21D6"/>
    <w:rsid w:val="00CA231A"/>
    <w:rsid w:val="00CA6055"/>
    <w:rsid w:val="00CA690D"/>
    <w:rsid w:val="00CB125F"/>
    <w:rsid w:val="00CB1CDC"/>
    <w:rsid w:val="00CB1D92"/>
    <w:rsid w:val="00CB2938"/>
    <w:rsid w:val="00CB31D9"/>
    <w:rsid w:val="00CB62AE"/>
    <w:rsid w:val="00CB6A99"/>
    <w:rsid w:val="00CB7357"/>
    <w:rsid w:val="00CB7499"/>
    <w:rsid w:val="00CB7A37"/>
    <w:rsid w:val="00CC03DC"/>
    <w:rsid w:val="00CC300E"/>
    <w:rsid w:val="00CC31FB"/>
    <w:rsid w:val="00CC54D5"/>
    <w:rsid w:val="00CC5C25"/>
    <w:rsid w:val="00CD049C"/>
    <w:rsid w:val="00CD2BF0"/>
    <w:rsid w:val="00CD3373"/>
    <w:rsid w:val="00CD423D"/>
    <w:rsid w:val="00CD6A71"/>
    <w:rsid w:val="00CE04DD"/>
    <w:rsid w:val="00CE1376"/>
    <w:rsid w:val="00CE1452"/>
    <w:rsid w:val="00CE3EB1"/>
    <w:rsid w:val="00CE5969"/>
    <w:rsid w:val="00CE65A4"/>
    <w:rsid w:val="00CE724F"/>
    <w:rsid w:val="00CF1368"/>
    <w:rsid w:val="00CF188C"/>
    <w:rsid w:val="00CF5E5E"/>
    <w:rsid w:val="00CF63B1"/>
    <w:rsid w:val="00D031E3"/>
    <w:rsid w:val="00D045A0"/>
    <w:rsid w:val="00D048DC"/>
    <w:rsid w:val="00D05E3B"/>
    <w:rsid w:val="00D07045"/>
    <w:rsid w:val="00D12009"/>
    <w:rsid w:val="00D12C17"/>
    <w:rsid w:val="00D13E36"/>
    <w:rsid w:val="00D154CD"/>
    <w:rsid w:val="00D1608A"/>
    <w:rsid w:val="00D17398"/>
    <w:rsid w:val="00D17A28"/>
    <w:rsid w:val="00D2015D"/>
    <w:rsid w:val="00D20C3D"/>
    <w:rsid w:val="00D21ADC"/>
    <w:rsid w:val="00D23D18"/>
    <w:rsid w:val="00D272B5"/>
    <w:rsid w:val="00D3035E"/>
    <w:rsid w:val="00D36571"/>
    <w:rsid w:val="00D366AA"/>
    <w:rsid w:val="00D376B9"/>
    <w:rsid w:val="00D43056"/>
    <w:rsid w:val="00D43FB3"/>
    <w:rsid w:val="00D467BB"/>
    <w:rsid w:val="00D46B2D"/>
    <w:rsid w:val="00D46F75"/>
    <w:rsid w:val="00D5039D"/>
    <w:rsid w:val="00D50D60"/>
    <w:rsid w:val="00D54FFC"/>
    <w:rsid w:val="00D5705A"/>
    <w:rsid w:val="00D57535"/>
    <w:rsid w:val="00D5785F"/>
    <w:rsid w:val="00D60C45"/>
    <w:rsid w:val="00D61CAE"/>
    <w:rsid w:val="00D62569"/>
    <w:rsid w:val="00D6446C"/>
    <w:rsid w:val="00D64DB6"/>
    <w:rsid w:val="00D6514D"/>
    <w:rsid w:val="00D655B9"/>
    <w:rsid w:val="00D66289"/>
    <w:rsid w:val="00D674CC"/>
    <w:rsid w:val="00D705E3"/>
    <w:rsid w:val="00D71A7A"/>
    <w:rsid w:val="00D72D1E"/>
    <w:rsid w:val="00D73F17"/>
    <w:rsid w:val="00D76821"/>
    <w:rsid w:val="00D8103B"/>
    <w:rsid w:val="00D82A08"/>
    <w:rsid w:val="00D832A7"/>
    <w:rsid w:val="00D83406"/>
    <w:rsid w:val="00D84DAD"/>
    <w:rsid w:val="00D858DF"/>
    <w:rsid w:val="00D86A0A"/>
    <w:rsid w:val="00D90D2F"/>
    <w:rsid w:val="00D90EF4"/>
    <w:rsid w:val="00D910F0"/>
    <w:rsid w:val="00D9266A"/>
    <w:rsid w:val="00D926D8"/>
    <w:rsid w:val="00D93FA0"/>
    <w:rsid w:val="00D94A99"/>
    <w:rsid w:val="00D95083"/>
    <w:rsid w:val="00D95E50"/>
    <w:rsid w:val="00D9774E"/>
    <w:rsid w:val="00DA3F40"/>
    <w:rsid w:val="00DA7BB2"/>
    <w:rsid w:val="00DB0013"/>
    <w:rsid w:val="00DB2EAA"/>
    <w:rsid w:val="00DB327A"/>
    <w:rsid w:val="00DB3738"/>
    <w:rsid w:val="00DB7D91"/>
    <w:rsid w:val="00DC0054"/>
    <w:rsid w:val="00DC08FB"/>
    <w:rsid w:val="00DC099A"/>
    <w:rsid w:val="00DC18BF"/>
    <w:rsid w:val="00DC28FD"/>
    <w:rsid w:val="00DC2E22"/>
    <w:rsid w:val="00DC3075"/>
    <w:rsid w:val="00DC448D"/>
    <w:rsid w:val="00DC5F7F"/>
    <w:rsid w:val="00DC6723"/>
    <w:rsid w:val="00DC69AC"/>
    <w:rsid w:val="00DD07DF"/>
    <w:rsid w:val="00DD2B6E"/>
    <w:rsid w:val="00DD357E"/>
    <w:rsid w:val="00DD4622"/>
    <w:rsid w:val="00DD4FF7"/>
    <w:rsid w:val="00DD7711"/>
    <w:rsid w:val="00DE0012"/>
    <w:rsid w:val="00DE0497"/>
    <w:rsid w:val="00DE0DD9"/>
    <w:rsid w:val="00DE1079"/>
    <w:rsid w:val="00DE2DC9"/>
    <w:rsid w:val="00DE3DE6"/>
    <w:rsid w:val="00DE4576"/>
    <w:rsid w:val="00DE5CAE"/>
    <w:rsid w:val="00DE7A6E"/>
    <w:rsid w:val="00DE7C76"/>
    <w:rsid w:val="00DF0735"/>
    <w:rsid w:val="00DF0F13"/>
    <w:rsid w:val="00DF4195"/>
    <w:rsid w:val="00DF4231"/>
    <w:rsid w:val="00DF7072"/>
    <w:rsid w:val="00E00169"/>
    <w:rsid w:val="00E0053D"/>
    <w:rsid w:val="00E00DE7"/>
    <w:rsid w:val="00E03771"/>
    <w:rsid w:val="00E03887"/>
    <w:rsid w:val="00E04DFD"/>
    <w:rsid w:val="00E05086"/>
    <w:rsid w:val="00E059A3"/>
    <w:rsid w:val="00E06C61"/>
    <w:rsid w:val="00E06D08"/>
    <w:rsid w:val="00E10EE9"/>
    <w:rsid w:val="00E11DB9"/>
    <w:rsid w:val="00E12457"/>
    <w:rsid w:val="00E12B7D"/>
    <w:rsid w:val="00E16F81"/>
    <w:rsid w:val="00E179AF"/>
    <w:rsid w:val="00E17AFC"/>
    <w:rsid w:val="00E2135B"/>
    <w:rsid w:val="00E222F2"/>
    <w:rsid w:val="00E23733"/>
    <w:rsid w:val="00E24166"/>
    <w:rsid w:val="00E243B3"/>
    <w:rsid w:val="00E244D6"/>
    <w:rsid w:val="00E247DD"/>
    <w:rsid w:val="00E306A1"/>
    <w:rsid w:val="00E30ACD"/>
    <w:rsid w:val="00E32B9E"/>
    <w:rsid w:val="00E32BAA"/>
    <w:rsid w:val="00E3609D"/>
    <w:rsid w:val="00E36A70"/>
    <w:rsid w:val="00E36CFB"/>
    <w:rsid w:val="00E4023B"/>
    <w:rsid w:val="00E42CB4"/>
    <w:rsid w:val="00E43479"/>
    <w:rsid w:val="00E43877"/>
    <w:rsid w:val="00E46B6B"/>
    <w:rsid w:val="00E4757B"/>
    <w:rsid w:val="00E47F16"/>
    <w:rsid w:val="00E502D7"/>
    <w:rsid w:val="00E504C8"/>
    <w:rsid w:val="00E509BA"/>
    <w:rsid w:val="00E511EB"/>
    <w:rsid w:val="00E530B7"/>
    <w:rsid w:val="00E53BD3"/>
    <w:rsid w:val="00E55AC5"/>
    <w:rsid w:val="00E57D25"/>
    <w:rsid w:val="00E6132C"/>
    <w:rsid w:val="00E613F9"/>
    <w:rsid w:val="00E618DF"/>
    <w:rsid w:val="00E61F98"/>
    <w:rsid w:val="00E622BC"/>
    <w:rsid w:val="00E64AFA"/>
    <w:rsid w:val="00E654E9"/>
    <w:rsid w:val="00E65A73"/>
    <w:rsid w:val="00E67587"/>
    <w:rsid w:val="00E71048"/>
    <w:rsid w:val="00E710D8"/>
    <w:rsid w:val="00E71B68"/>
    <w:rsid w:val="00E72774"/>
    <w:rsid w:val="00E72C9B"/>
    <w:rsid w:val="00E750CA"/>
    <w:rsid w:val="00E75AA4"/>
    <w:rsid w:val="00E75EFB"/>
    <w:rsid w:val="00E76085"/>
    <w:rsid w:val="00E77049"/>
    <w:rsid w:val="00E776D5"/>
    <w:rsid w:val="00E77BEF"/>
    <w:rsid w:val="00E77D13"/>
    <w:rsid w:val="00E801E9"/>
    <w:rsid w:val="00E82E63"/>
    <w:rsid w:val="00E830A6"/>
    <w:rsid w:val="00E86125"/>
    <w:rsid w:val="00E864DE"/>
    <w:rsid w:val="00E86DD2"/>
    <w:rsid w:val="00E90517"/>
    <w:rsid w:val="00E9053B"/>
    <w:rsid w:val="00E922F8"/>
    <w:rsid w:val="00E924F0"/>
    <w:rsid w:val="00E92E00"/>
    <w:rsid w:val="00E94183"/>
    <w:rsid w:val="00E94463"/>
    <w:rsid w:val="00E949E3"/>
    <w:rsid w:val="00E94C52"/>
    <w:rsid w:val="00E9576C"/>
    <w:rsid w:val="00E958F9"/>
    <w:rsid w:val="00E962E2"/>
    <w:rsid w:val="00EA01BB"/>
    <w:rsid w:val="00EA17CB"/>
    <w:rsid w:val="00EA2EB1"/>
    <w:rsid w:val="00EA3EEE"/>
    <w:rsid w:val="00EA5349"/>
    <w:rsid w:val="00EA5642"/>
    <w:rsid w:val="00EA5C88"/>
    <w:rsid w:val="00EB0A46"/>
    <w:rsid w:val="00EB1B55"/>
    <w:rsid w:val="00EB3F99"/>
    <w:rsid w:val="00EB52A7"/>
    <w:rsid w:val="00EB52DD"/>
    <w:rsid w:val="00EB539A"/>
    <w:rsid w:val="00EB63E2"/>
    <w:rsid w:val="00EC012E"/>
    <w:rsid w:val="00EC133C"/>
    <w:rsid w:val="00EC1800"/>
    <w:rsid w:val="00EC2321"/>
    <w:rsid w:val="00EC3567"/>
    <w:rsid w:val="00ED160F"/>
    <w:rsid w:val="00ED1D90"/>
    <w:rsid w:val="00ED21BE"/>
    <w:rsid w:val="00ED2947"/>
    <w:rsid w:val="00ED3969"/>
    <w:rsid w:val="00EE0265"/>
    <w:rsid w:val="00EE1DE5"/>
    <w:rsid w:val="00EE2945"/>
    <w:rsid w:val="00EE30B3"/>
    <w:rsid w:val="00EE334B"/>
    <w:rsid w:val="00EE4542"/>
    <w:rsid w:val="00EE4A6E"/>
    <w:rsid w:val="00EE60C8"/>
    <w:rsid w:val="00EE64F9"/>
    <w:rsid w:val="00EE6FAD"/>
    <w:rsid w:val="00EE733A"/>
    <w:rsid w:val="00EF0B15"/>
    <w:rsid w:val="00EF1803"/>
    <w:rsid w:val="00EF2229"/>
    <w:rsid w:val="00EF472C"/>
    <w:rsid w:val="00EF5168"/>
    <w:rsid w:val="00EF5404"/>
    <w:rsid w:val="00EF5FFD"/>
    <w:rsid w:val="00EF5FFF"/>
    <w:rsid w:val="00EF77B5"/>
    <w:rsid w:val="00F00245"/>
    <w:rsid w:val="00F01A6C"/>
    <w:rsid w:val="00F01BC7"/>
    <w:rsid w:val="00F02E67"/>
    <w:rsid w:val="00F02F75"/>
    <w:rsid w:val="00F03270"/>
    <w:rsid w:val="00F03C5B"/>
    <w:rsid w:val="00F04D49"/>
    <w:rsid w:val="00F072A3"/>
    <w:rsid w:val="00F1003F"/>
    <w:rsid w:val="00F1175F"/>
    <w:rsid w:val="00F11AF3"/>
    <w:rsid w:val="00F12A84"/>
    <w:rsid w:val="00F12EE7"/>
    <w:rsid w:val="00F140EA"/>
    <w:rsid w:val="00F1427E"/>
    <w:rsid w:val="00F1465A"/>
    <w:rsid w:val="00F2246D"/>
    <w:rsid w:val="00F22D14"/>
    <w:rsid w:val="00F237A2"/>
    <w:rsid w:val="00F2411F"/>
    <w:rsid w:val="00F25F7A"/>
    <w:rsid w:val="00F26DE7"/>
    <w:rsid w:val="00F27D32"/>
    <w:rsid w:val="00F31338"/>
    <w:rsid w:val="00F3208B"/>
    <w:rsid w:val="00F325D6"/>
    <w:rsid w:val="00F33182"/>
    <w:rsid w:val="00F332F2"/>
    <w:rsid w:val="00F3481E"/>
    <w:rsid w:val="00F34B22"/>
    <w:rsid w:val="00F36ADF"/>
    <w:rsid w:val="00F3768F"/>
    <w:rsid w:val="00F43631"/>
    <w:rsid w:val="00F436E6"/>
    <w:rsid w:val="00F44341"/>
    <w:rsid w:val="00F45C2C"/>
    <w:rsid w:val="00F46DB4"/>
    <w:rsid w:val="00F50B2D"/>
    <w:rsid w:val="00F5481A"/>
    <w:rsid w:val="00F54C75"/>
    <w:rsid w:val="00F54EBC"/>
    <w:rsid w:val="00F61219"/>
    <w:rsid w:val="00F6227A"/>
    <w:rsid w:val="00F63160"/>
    <w:rsid w:val="00F63AC2"/>
    <w:rsid w:val="00F6463A"/>
    <w:rsid w:val="00F658CE"/>
    <w:rsid w:val="00F67575"/>
    <w:rsid w:val="00F67EC9"/>
    <w:rsid w:val="00F70AEC"/>
    <w:rsid w:val="00F71F76"/>
    <w:rsid w:val="00F727B2"/>
    <w:rsid w:val="00F73818"/>
    <w:rsid w:val="00F771E0"/>
    <w:rsid w:val="00F80F37"/>
    <w:rsid w:val="00F825D3"/>
    <w:rsid w:val="00F82679"/>
    <w:rsid w:val="00F842C5"/>
    <w:rsid w:val="00F84B7B"/>
    <w:rsid w:val="00F84E1C"/>
    <w:rsid w:val="00F85B63"/>
    <w:rsid w:val="00F87970"/>
    <w:rsid w:val="00F87B69"/>
    <w:rsid w:val="00F959D4"/>
    <w:rsid w:val="00F963AA"/>
    <w:rsid w:val="00F971BA"/>
    <w:rsid w:val="00F976AA"/>
    <w:rsid w:val="00FA1F33"/>
    <w:rsid w:val="00FA2D85"/>
    <w:rsid w:val="00FA45B8"/>
    <w:rsid w:val="00FA470C"/>
    <w:rsid w:val="00FA526F"/>
    <w:rsid w:val="00FB10C9"/>
    <w:rsid w:val="00FB268A"/>
    <w:rsid w:val="00FB3F50"/>
    <w:rsid w:val="00FB417F"/>
    <w:rsid w:val="00FB4DE4"/>
    <w:rsid w:val="00FB6A45"/>
    <w:rsid w:val="00FB6E63"/>
    <w:rsid w:val="00FC2DBC"/>
    <w:rsid w:val="00FC2EAA"/>
    <w:rsid w:val="00FC5B0D"/>
    <w:rsid w:val="00FC5DF6"/>
    <w:rsid w:val="00FC6A0C"/>
    <w:rsid w:val="00FC7509"/>
    <w:rsid w:val="00FD1CC8"/>
    <w:rsid w:val="00FD272C"/>
    <w:rsid w:val="00FD28C4"/>
    <w:rsid w:val="00FD372D"/>
    <w:rsid w:val="00FD444E"/>
    <w:rsid w:val="00FD5BB6"/>
    <w:rsid w:val="00FD61F5"/>
    <w:rsid w:val="00FD695A"/>
    <w:rsid w:val="00FD6BBB"/>
    <w:rsid w:val="00FD6BED"/>
    <w:rsid w:val="00FD7076"/>
    <w:rsid w:val="00FE0876"/>
    <w:rsid w:val="00FE0C9A"/>
    <w:rsid w:val="00FE182E"/>
    <w:rsid w:val="00FE4052"/>
    <w:rsid w:val="00FE4386"/>
    <w:rsid w:val="00FE6EF4"/>
    <w:rsid w:val="00FF0C72"/>
    <w:rsid w:val="00FF3086"/>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chart" Target="charts/chart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a:t>8 ports per TRP, 2Rx, 10MHz, distibuted layout</a:t>
            </a:r>
            <a:endParaRPr lang="zh-CN" altLang="en-US" sz="1200"/>
          </a:p>
        </c:rich>
      </c:tx>
      <c:overlay val="0"/>
    </c:title>
    <c:autoTitleDeleted val="0"/>
    <c:plotArea>
      <c:layout/>
      <c:barChart>
        <c:barDir val="col"/>
        <c:grouping val="clustered"/>
        <c:varyColors val="0"/>
        <c:ser>
          <c:idx val="0"/>
          <c:order val="0"/>
          <c:tx>
            <c:strRef>
              <c:f>Sheet1!$B$1</c:f>
              <c:strCache>
                <c:ptCount val="1"/>
                <c:pt idx="0">
                  <c:v>Cell average</c:v>
                </c:pt>
              </c:strCache>
            </c:strRef>
          </c:tx>
          <c:invertIfNegative val="0"/>
          <c:dLbls>
            <c:dLbl>
              <c:idx val="0"/>
              <c:layout>
                <c:manualLayout>
                  <c:x val="2.4063615103423808E-2"/>
                  <c:y val="2.0810708174470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Sheet1!$A$2:$A$5</c:f>
              <c:strCache>
                <c:ptCount val="4"/>
                <c:pt idx="0">
                  <c:v>S-TRP</c:v>
                </c:pt>
                <c:pt idx="1">
                  <c:v>2 TRPs for C-JT</c:v>
                </c:pt>
                <c:pt idx="2">
                  <c:v>3 TRPs for C-JT</c:v>
                </c:pt>
                <c:pt idx="3">
                  <c:v>4 TRPs for C-JT</c:v>
                </c:pt>
              </c:strCache>
            </c:strRef>
          </c:cat>
          <c:val>
            <c:numRef>
              <c:f>Sheet1!$B$2:$B$5</c:f>
              <c:numCache>
                <c:formatCode>0.00%</c:formatCode>
                <c:ptCount val="4"/>
                <c:pt idx="0">
                  <c:v>1</c:v>
                </c:pt>
                <c:pt idx="1">
                  <c:v>1.0967</c:v>
                </c:pt>
                <c:pt idx="2">
                  <c:v>1.1520999999999999</c:v>
                </c:pt>
                <c:pt idx="3">
                  <c:v>1.179</c:v>
                </c:pt>
              </c:numCache>
            </c:numRef>
          </c:val>
        </c:ser>
        <c:ser>
          <c:idx val="1"/>
          <c:order val="1"/>
          <c:tx>
            <c:strRef>
              <c:f>Sheet1!$C$1</c:f>
              <c:strCache>
                <c:ptCount val="1"/>
                <c:pt idx="0">
                  <c:v>Cell edge</c:v>
                </c:pt>
              </c:strCache>
            </c:strRef>
          </c:tx>
          <c:invertIfNegative val="0"/>
          <c:dLbls>
            <c:dLbl>
              <c:idx val="0"/>
              <c:delete val="1"/>
            </c:dLbl>
            <c:showLegendKey val="0"/>
            <c:showVal val="1"/>
            <c:showCatName val="0"/>
            <c:showSerName val="0"/>
            <c:showPercent val="0"/>
            <c:showBubbleSize val="0"/>
            <c:showLeaderLines val="0"/>
          </c:dLbls>
          <c:cat>
            <c:strRef>
              <c:f>Sheet1!$A$2:$A$5</c:f>
              <c:strCache>
                <c:ptCount val="4"/>
                <c:pt idx="0">
                  <c:v>S-TRP</c:v>
                </c:pt>
                <c:pt idx="1">
                  <c:v>2 TRPs for C-JT</c:v>
                </c:pt>
                <c:pt idx="2">
                  <c:v>3 TRPs for C-JT</c:v>
                </c:pt>
                <c:pt idx="3">
                  <c:v>4 TRPs for C-JT</c:v>
                </c:pt>
              </c:strCache>
            </c:strRef>
          </c:cat>
          <c:val>
            <c:numRef>
              <c:f>Sheet1!$C$2:$C$5</c:f>
              <c:numCache>
                <c:formatCode>0.00%</c:formatCode>
                <c:ptCount val="4"/>
                <c:pt idx="0">
                  <c:v>1</c:v>
                </c:pt>
                <c:pt idx="1">
                  <c:v>1.403</c:v>
                </c:pt>
                <c:pt idx="2">
                  <c:v>1.6317999999999999</c:v>
                </c:pt>
                <c:pt idx="3">
                  <c:v>1.7122999999999999</c:v>
                </c:pt>
              </c:numCache>
            </c:numRef>
          </c:val>
        </c:ser>
        <c:dLbls>
          <c:showLegendKey val="0"/>
          <c:showVal val="0"/>
          <c:showCatName val="0"/>
          <c:showSerName val="0"/>
          <c:showPercent val="0"/>
          <c:showBubbleSize val="0"/>
        </c:dLbls>
        <c:gapWidth val="150"/>
        <c:axId val="555527168"/>
        <c:axId val="564918528"/>
      </c:barChart>
      <c:catAx>
        <c:axId val="555527168"/>
        <c:scaling>
          <c:orientation val="minMax"/>
        </c:scaling>
        <c:delete val="0"/>
        <c:axPos val="b"/>
        <c:majorTickMark val="none"/>
        <c:minorTickMark val="none"/>
        <c:tickLblPos val="nextTo"/>
        <c:crossAx val="564918528"/>
        <c:crossesAt val="0"/>
        <c:auto val="1"/>
        <c:lblAlgn val="ctr"/>
        <c:lblOffset val="100"/>
        <c:noMultiLvlLbl val="0"/>
      </c:catAx>
      <c:valAx>
        <c:axId val="564918528"/>
        <c:scaling>
          <c:orientation val="minMax"/>
        </c:scaling>
        <c:delete val="0"/>
        <c:axPos val="l"/>
        <c:majorGridlines/>
        <c:title>
          <c:tx>
            <c:rich>
              <a:bodyPr rot="-5400000" vert="horz"/>
              <a:lstStyle/>
              <a:p>
                <a:pPr>
                  <a:defRPr/>
                </a:pPr>
                <a:r>
                  <a:rPr lang="en-US" altLang="zh-CN" sz="1200"/>
                  <a:t>UPT</a:t>
                </a:r>
                <a:r>
                  <a:rPr lang="en-US" altLang="zh-CN" sz="1200" baseline="0"/>
                  <a:t> gain</a:t>
                </a:r>
                <a:endParaRPr lang="zh-CN" altLang="en-US" sz="1200"/>
              </a:p>
            </c:rich>
          </c:tx>
          <c:layout>
            <c:manualLayout>
              <c:xMode val="edge"/>
              <c:yMode val="edge"/>
              <c:x val="3.313253012048193E-2"/>
              <c:y val="0.35425767431245009"/>
            </c:manualLayout>
          </c:layout>
          <c:overlay val="0"/>
        </c:title>
        <c:numFmt formatCode="0.00%" sourceLinked="1"/>
        <c:majorTickMark val="none"/>
        <c:minorTickMark val="none"/>
        <c:tickLblPos val="nextTo"/>
        <c:crossAx val="55552716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1" i="0" u="none" strike="noStrike" baseline="0">
                <a:effectLst/>
              </a:rPr>
              <a:t>8 ports</a:t>
            </a:r>
            <a:r>
              <a:rPr lang="en-US" altLang="zh-CN" sz="1200"/>
              <a:t> per TRP, 2Rx, 10MHz, co-located layout</a:t>
            </a:r>
            <a:endParaRPr lang="zh-CN" altLang="en-US" sz="1200"/>
          </a:p>
        </c:rich>
      </c:tx>
      <c:overlay val="0"/>
    </c:title>
    <c:autoTitleDeleted val="0"/>
    <c:plotArea>
      <c:layout/>
      <c:barChart>
        <c:barDir val="col"/>
        <c:grouping val="clustered"/>
        <c:varyColors val="0"/>
        <c:ser>
          <c:idx val="0"/>
          <c:order val="0"/>
          <c:tx>
            <c:strRef>
              <c:f>Sheet1!$B$1</c:f>
              <c:strCache>
                <c:ptCount val="1"/>
                <c:pt idx="0">
                  <c:v>Cell average</c:v>
                </c:pt>
              </c:strCache>
            </c:strRef>
          </c:tx>
          <c:invertIfNegative val="0"/>
          <c:dLbls>
            <c:dLbl>
              <c:idx val="0"/>
              <c:delete val="1"/>
            </c:dLbl>
            <c:showLegendKey val="0"/>
            <c:showVal val="1"/>
            <c:showCatName val="0"/>
            <c:showSerName val="0"/>
            <c:showPercent val="0"/>
            <c:showBubbleSize val="0"/>
            <c:showLeaderLines val="0"/>
          </c:dLbls>
          <c:cat>
            <c:strRef>
              <c:f>Sheet1!$A$2:$A$4</c:f>
              <c:strCache>
                <c:ptCount val="3"/>
                <c:pt idx="0">
                  <c:v>S-TRP</c:v>
                </c:pt>
                <c:pt idx="1">
                  <c:v>2 TRPs for C-JT</c:v>
                </c:pt>
                <c:pt idx="2">
                  <c:v>3 TRPs for C-JT</c:v>
                </c:pt>
              </c:strCache>
            </c:strRef>
          </c:cat>
          <c:val>
            <c:numRef>
              <c:f>Sheet1!$B$2:$B$4</c:f>
              <c:numCache>
                <c:formatCode>0.00%</c:formatCode>
                <c:ptCount val="3"/>
                <c:pt idx="0">
                  <c:v>1</c:v>
                </c:pt>
                <c:pt idx="1">
                  <c:v>1.121</c:v>
                </c:pt>
                <c:pt idx="2">
                  <c:v>1.1409</c:v>
                </c:pt>
              </c:numCache>
            </c:numRef>
          </c:val>
        </c:ser>
        <c:ser>
          <c:idx val="1"/>
          <c:order val="1"/>
          <c:tx>
            <c:strRef>
              <c:f>Sheet1!$C$1</c:f>
              <c:strCache>
                <c:ptCount val="1"/>
                <c:pt idx="0">
                  <c:v>Cell edge</c:v>
                </c:pt>
              </c:strCache>
            </c:strRef>
          </c:tx>
          <c:invertIfNegative val="0"/>
          <c:dLbls>
            <c:dLbl>
              <c:idx val="0"/>
              <c:layout>
                <c:manualLayout>
                  <c:x val="-3.007951887927976E-2"/>
                  <c:y val="5.202679174945207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Sheet1!$A$2:$A$4</c:f>
              <c:strCache>
                <c:ptCount val="3"/>
                <c:pt idx="0">
                  <c:v>S-TRP</c:v>
                </c:pt>
                <c:pt idx="1">
                  <c:v>2 TRPs for C-JT</c:v>
                </c:pt>
                <c:pt idx="2">
                  <c:v>3 TRPs for C-JT</c:v>
                </c:pt>
              </c:strCache>
            </c:strRef>
          </c:cat>
          <c:val>
            <c:numRef>
              <c:f>Sheet1!$C$2:$C$4</c:f>
              <c:numCache>
                <c:formatCode>0.00%</c:formatCode>
                <c:ptCount val="3"/>
                <c:pt idx="0">
                  <c:v>1</c:v>
                </c:pt>
                <c:pt idx="1">
                  <c:v>1.2685999999999999</c:v>
                </c:pt>
                <c:pt idx="2">
                  <c:v>1.3032999999999999</c:v>
                </c:pt>
              </c:numCache>
            </c:numRef>
          </c:val>
        </c:ser>
        <c:dLbls>
          <c:showLegendKey val="0"/>
          <c:showVal val="0"/>
          <c:showCatName val="0"/>
          <c:showSerName val="0"/>
          <c:showPercent val="0"/>
          <c:showBubbleSize val="0"/>
        </c:dLbls>
        <c:gapWidth val="150"/>
        <c:axId val="624085248"/>
        <c:axId val="635060224"/>
      </c:barChart>
      <c:catAx>
        <c:axId val="624085248"/>
        <c:scaling>
          <c:orientation val="minMax"/>
        </c:scaling>
        <c:delete val="0"/>
        <c:axPos val="b"/>
        <c:majorTickMark val="none"/>
        <c:minorTickMark val="none"/>
        <c:tickLblPos val="nextTo"/>
        <c:crossAx val="635060224"/>
        <c:crosses val="autoZero"/>
        <c:auto val="1"/>
        <c:lblAlgn val="ctr"/>
        <c:lblOffset val="100"/>
        <c:noMultiLvlLbl val="0"/>
      </c:catAx>
      <c:valAx>
        <c:axId val="635060224"/>
        <c:scaling>
          <c:orientation val="minMax"/>
        </c:scaling>
        <c:delete val="0"/>
        <c:axPos val="l"/>
        <c:majorGridlines/>
        <c:title>
          <c:tx>
            <c:rich>
              <a:bodyPr rot="-5400000" vert="horz"/>
              <a:lstStyle/>
              <a:p>
                <a:pPr>
                  <a:defRPr/>
                </a:pPr>
                <a:r>
                  <a:rPr lang="en-US" altLang="zh-CN" sz="1200" b="1" i="0" baseline="0">
                    <a:effectLst/>
                  </a:rPr>
                  <a:t>UPT gain</a:t>
                </a:r>
                <a:endParaRPr lang="zh-CN" altLang="zh-CN" sz="700">
                  <a:effectLst/>
                </a:endParaRPr>
              </a:p>
            </c:rich>
          </c:tx>
          <c:overlay val="0"/>
        </c:title>
        <c:numFmt formatCode="0.00%" sourceLinked="1"/>
        <c:majorTickMark val="none"/>
        <c:minorTickMark val="none"/>
        <c:tickLblPos val="nextTo"/>
        <c:crossAx val="62408524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2FB50-F4E0-40C6-9259-B6589204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7600</Words>
  <Characters>43326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卢艺文</dc:creator>
  <cp:lastModifiedBy>CATT</cp:lastModifiedBy>
  <cp:revision>11</cp:revision>
  <dcterms:created xsi:type="dcterms:W3CDTF">2022-08-12T09:56:00Z</dcterms:created>
  <dcterms:modified xsi:type="dcterms:W3CDTF">2022-08-12T10:03:00Z</dcterms:modified>
</cp:coreProperties>
</file>