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12473E0E" w14:textId="74079533" w:rsidR="006577ED" w:rsidRDefault="00E475CD">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9264" behindDoc="0" locked="1" layoutInCell="1" hidden="1" allowOverlap="1" wp14:anchorId="57BB98D6" wp14:editId="52E3292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w:t>
      </w:r>
      <w:r w:rsidR="00455CBB">
        <w:rPr>
          <w:b/>
          <w:kern w:val="2"/>
          <w:lang w:eastAsia="zh-CN"/>
        </w:rPr>
        <w:t>-</w:t>
      </w:r>
      <w:r>
        <w:rPr>
          <w:b/>
          <w:kern w:val="2"/>
          <w:lang w:eastAsia="zh-CN"/>
        </w:rPr>
        <w:t>RAN WG1 Meeting #</w:t>
      </w:r>
      <w:r w:rsidR="001F6016">
        <w:rPr>
          <w:b/>
          <w:bCs/>
          <w:lang w:eastAsia="zh-CN"/>
        </w:rPr>
        <w:t>110</w:t>
      </w:r>
      <w:r>
        <w:rPr>
          <w:b/>
          <w:bCs/>
          <w:lang w:eastAsia="zh-CN"/>
        </w:rPr>
        <w:t>-e</w:t>
      </w:r>
      <w:r>
        <w:rPr>
          <w:b/>
          <w:kern w:val="2"/>
          <w:lang w:eastAsia="zh-CN"/>
        </w:rPr>
        <w:tab/>
      </w:r>
      <w:r w:rsidRPr="003E27C5">
        <w:rPr>
          <w:b/>
          <w:kern w:val="2"/>
          <w:lang w:eastAsia="zh-CN"/>
        </w:rPr>
        <w:t>R1-</w:t>
      </w:r>
      <w:r w:rsidR="00CD5ABB" w:rsidRPr="003E27C5">
        <w:rPr>
          <w:b/>
          <w:kern w:val="2"/>
          <w:lang w:eastAsia="zh-CN"/>
        </w:rPr>
        <w:t>220</w:t>
      </w:r>
      <w:r w:rsidR="00CD5ABB">
        <w:rPr>
          <w:b/>
          <w:kern w:val="2"/>
          <w:lang w:eastAsia="zh-CN"/>
        </w:rPr>
        <w:t>5781</w:t>
      </w:r>
    </w:p>
    <w:p w14:paraId="52245662" w14:textId="14652370" w:rsidR="006577ED" w:rsidRDefault="00386693">
      <w:pPr>
        <w:rPr>
          <w:b/>
          <w:bCs/>
          <w:lang w:eastAsia="zh-CN"/>
        </w:rPr>
      </w:pPr>
      <w:r w:rsidRPr="00386693">
        <w:rPr>
          <w:b/>
          <w:bCs/>
          <w:lang w:eastAsia="zh-CN"/>
        </w:rPr>
        <w:t xml:space="preserve">Toulouse, France, </w:t>
      </w:r>
      <w:r w:rsidR="00AF028F">
        <w:rPr>
          <w:b/>
          <w:bCs/>
          <w:lang w:eastAsia="zh-CN"/>
        </w:rPr>
        <w:t>August</w:t>
      </w:r>
      <w:r w:rsidR="00E475CD">
        <w:rPr>
          <w:b/>
          <w:bCs/>
          <w:lang w:eastAsia="zh-CN"/>
        </w:rPr>
        <w:t xml:space="preserve"> </w:t>
      </w:r>
      <w:r w:rsidR="00AF028F">
        <w:rPr>
          <w:b/>
          <w:bCs/>
          <w:lang w:eastAsia="zh-CN"/>
        </w:rPr>
        <w:t>22</w:t>
      </w:r>
      <w:r w:rsidR="00311D97">
        <w:rPr>
          <w:b/>
          <w:bCs/>
          <w:lang w:eastAsia="zh-CN"/>
        </w:rPr>
        <w:t xml:space="preserve"> </w:t>
      </w:r>
      <w:r w:rsidR="00E475CD">
        <w:rPr>
          <w:b/>
          <w:bCs/>
          <w:lang w:eastAsia="zh-CN"/>
        </w:rPr>
        <w:t xml:space="preserve">– </w:t>
      </w:r>
      <w:r w:rsidR="00E475CD">
        <w:rPr>
          <w:rFonts w:hint="eastAsia"/>
          <w:b/>
          <w:bCs/>
          <w:lang w:eastAsia="zh-CN"/>
        </w:rPr>
        <w:t>2</w:t>
      </w:r>
      <w:r w:rsidR="00AF028F">
        <w:rPr>
          <w:b/>
          <w:bCs/>
          <w:lang w:eastAsia="zh-CN"/>
        </w:rPr>
        <w:t>6</w:t>
      </w:r>
      <w:r w:rsidR="00E475CD">
        <w:rPr>
          <w:b/>
          <w:bCs/>
          <w:lang w:eastAsia="zh-CN"/>
        </w:rPr>
        <w:t>, 2022</w:t>
      </w:r>
    </w:p>
    <w:p w14:paraId="5712C963" w14:textId="77777777" w:rsidR="006577ED" w:rsidRDefault="006577ED">
      <w:pPr>
        <w:pBdr>
          <w:top w:val="single" w:sz="4" w:space="1" w:color="auto"/>
        </w:pBdr>
        <w:spacing w:after="0"/>
        <w:jc w:val="left"/>
        <w:rPr>
          <w:b/>
          <w:kern w:val="2"/>
          <w:sz w:val="16"/>
          <w:szCs w:val="16"/>
          <w:lang w:eastAsia="zh-CN"/>
        </w:rPr>
      </w:pPr>
    </w:p>
    <w:p w14:paraId="06C4C85D" w14:textId="77777777" w:rsidR="006577ED" w:rsidRDefault="00E475CD">
      <w:pPr>
        <w:spacing w:after="60"/>
        <w:ind w:left="1555" w:hanging="1555"/>
        <w:jc w:val="left"/>
        <w:rPr>
          <w:b/>
          <w:kern w:val="2"/>
          <w:lang w:eastAsia="zh-CN"/>
        </w:rPr>
      </w:pPr>
      <w:r>
        <w:rPr>
          <w:b/>
          <w:kern w:val="2"/>
          <w:lang w:eastAsia="zh-CN"/>
        </w:rPr>
        <w:t>Agenda Item:</w:t>
      </w:r>
      <w:r>
        <w:rPr>
          <w:b/>
          <w:kern w:val="2"/>
          <w:lang w:eastAsia="zh-CN"/>
        </w:rPr>
        <w:tab/>
        <w:t>7.2.5</w:t>
      </w:r>
    </w:p>
    <w:p w14:paraId="464752C1" w14:textId="77777777" w:rsidR="006577ED" w:rsidRDefault="00E475CD">
      <w:pPr>
        <w:spacing w:after="6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 HiSilicon</w:t>
      </w:r>
    </w:p>
    <w:p w14:paraId="393E8E14" w14:textId="77777777" w:rsidR="006577ED" w:rsidRDefault="00E475CD">
      <w:pPr>
        <w:spacing w:after="60"/>
        <w:ind w:left="1555" w:hanging="1555"/>
        <w:jc w:val="left"/>
        <w:rPr>
          <w:b/>
          <w:kern w:val="2"/>
          <w:lang w:eastAsia="zh-CN"/>
        </w:rPr>
      </w:pPr>
      <w:r>
        <w:rPr>
          <w:b/>
          <w:kern w:val="2"/>
          <w:lang w:eastAsia="zh-CN"/>
        </w:rPr>
        <w:t>Title:</w:t>
      </w:r>
      <w:r>
        <w:rPr>
          <w:b/>
          <w:kern w:val="2"/>
          <w:lang w:eastAsia="zh-CN"/>
        </w:rPr>
        <w:tab/>
        <w:t>Remaining issues on UL prioritization cases related to SP-CSI</w:t>
      </w:r>
    </w:p>
    <w:p w14:paraId="2FDD788C" w14:textId="77777777" w:rsidR="006577ED" w:rsidRDefault="00E475CD">
      <w:pPr>
        <w:spacing w:after="60"/>
        <w:ind w:left="1555" w:hanging="1555"/>
        <w:jc w:val="left"/>
        <w:rPr>
          <w:b/>
        </w:rPr>
      </w:pPr>
      <w:r>
        <w:rPr>
          <w:b/>
        </w:rPr>
        <w:t>Document for:</w:t>
      </w:r>
      <w:r>
        <w:rPr>
          <w:b/>
        </w:rPr>
        <w:tab/>
        <w:t>Discussion and Decision</w:t>
      </w:r>
    </w:p>
    <w:p w14:paraId="5E66602F" w14:textId="77777777" w:rsidR="006577ED" w:rsidRDefault="006577ED">
      <w:pPr>
        <w:pBdr>
          <w:bottom w:val="single" w:sz="4" w:space="1" w:color="auto"/>
        </w:pBdr>
        <w:spacing w:after="0"/>
        <w:jc w:val="left"/>
        <w:rPr>
          <w:b/>
          <w:kern w:val="2"/>
          <w:sz w:val="16"/>
          <w:szCs w:val="16"/>
          <w:lang w:eastAsia="zh-CN"/>
        </w:rPr>
      </w:pPr>
    </w:p>
    <w:p w14:paraId="1884D64D" w14:textId="77777777" w:rsidR="006577ED" w:rsidRDefault="00E475CD">
      <w:pPr>
        <w:pStyle w:val="1"/>
        <w:tabs>
          <w:tab w:val="left" w:pos="432"/>
        </w:tabs>
        <w:ind w:left="432"/>
      </w:pPr>
      <w:bookmarkStart w:id="1" w:name="_Ref129681862"/>
      <w:bookmarkStart w:id="2" w:name="_Ref124589705"/>
      <w:r>
        <w:t>Introduction</w:t>
      </w:r>
      <w:bookmarkEnd w:id="1"/>
      <w:bookmarkEnd w:id="2"/>
    </w:p>
    <w:p w14:paraId="3B1DF8AD" w14:textId="77777777" w:rsidR="006577ED" w:rsidRDefault="00E475CD">
      <w:pPr>
        <w:tabs>
          <w:tab w:val="left" w:pos="2160"/>
        </w:tabs>
        <w:spacing w:beforeLines="50" w:before="120"/>
        <w:rPr>
          <w:bCs/>
        </w:rPr>
      </w:pPr>
      <w:r>
        <w:rPr>
          <w:bCs/>
        </w:rPr>
        <w:t xml:space="preserve">In the RAN1#101-e meeting, cancellation handling with configured high priority transmission was discussed in </w:t>
      </w:r>
      <w:r>
        <w:rPr>
          <w:bCs/>
        </w:rPr>
        <w:fldChar w:fldCharType="begin"/>
      </w:r>
      <w:r>
        <w:rPr>
          <w:bCs/>
        </w:rPr>
        <w:instrText xml:space="preserve"> REF _Ref77606838 \r \h </w:instrText>
      </w:r>
      <w:r>
        <w:rPr>
          <w:bCs/>
        </w:rPr>
      </w:r>
      <w:r>
        <w:rPr>
          <w:bCs/>
        </w:rPr>
        <w:fldChar w:fldCharType="separate"/>
      </w:r>
      <w:r>
        <w:rPr>
          <w:bCs/>
        </w:rPr>
        <w:t>[1]</w:t>
      </w:r>
      <w:r>
        <w:rPr>
          <w:bCs/>
        </w:rPr>
        <w:fldChar w:fldCharType="end"/>
      </w:r>
      <w:r>
        <w:rPr>
          <w:bCs/>
        </w:rPr>
        <w:t>, but it only focuse</w:t>
      </w:r>
      <w:r w:rsidR="004B518A">
        <w:rPr>
          <w:bCs/>
        </w:rPr>
        <w:t xml:space="preserve">d on the UL prioritization </w:t>
      </w:r>
      <w:r>
        <w:rPr>
          <w:bCs/>
        </w:rPr>
        <w:t>between PUCCH and PUCCH/PUS</w:t>
      </w:r>
      <w:r w:rsidR="004B518A">
        <w:rPr>
          <w:bCs/>
        </w:rPr>
        <w:t xml:space="preserve">CH. The UL prioritization cases </w:t>
      </w:r>
      <w:r>
        <w:rPr>
          <w:bCs/>
        </w:rPr>
        <w:t>between PUSCH with SP-CSI an</w:t>
      </w:r>
      <w:bookmarkStart w:id="3" w:name="_GoBack"/>
      <w:bookmarkEnd w:id="3"/>
      <w:r>
        <w:rPr>
          <w:bCs/>
        </w:rPr>
        <w:t xml:space="preserve">d other PUSCHs with different priorities were omitted. </w:t>
      </w:r>
    </w:p>
    <w:p w14:paraId="07D9E13D" w14:textId="00F9735C" w:rsidR="002005DA" w:rsidRPr="00D24E78" w:rsidRDefault="002005DA" w:rsidP="002005DA">
      <w:pPr>
        <w:spacing w:after="0"/>
        <w:rPr>
          <w:lang w:eastAsia="zh-CN"/>
        </w:rPr>
      </w:pPr>
      <w:r>
        <w:rPr>
          <w:rFonts w:hint="eastAsia"/>
          <w:lang w:eastAsia="zh-CN"/>
        </w:rPr>
        <w:t>This issue has been raised in [</w:t>
      </w:r>
      <w:r>
        <w:rPr>
          <w:lang w:eastAsia="zh-CN"/>
        </w:rPr>
        <w:t>2</w:t>
      </w:r>
      <w:r>
        <w:rPr>
          <w:rFonts w:hint="eastAsia"/>
          <w:lang w:eastAsia="zh-CN"/>
        </w:rPr>
        <w:t xml:space="preserve">] </w:t>
      </w:r>
      <w:r>
        <w:rPr>
          <w:lang w:eastAsia="zh-CN"/>
        </w:rPr>
        <w:t xml:space="preserve">and </w:t>
      </w:r>
      <w:r w:rsidR="00021F67">
        <w:rPr>
          <w:lang w:eastAsia="zh-CN"/>
        </w:rPr>
        <w:t xml:space="preserve">was </w:t>
      </w:r>
      <w:r>
        <w:rPr>
          <w:lang w:eastAsia="zh-CN"/>
        </w:rPr>
        <w:t xml:space="preserve">discussed </w:t>
      </w:r>
      <w:r w:rsidR="00047007">
        <w:rPr>
          <w:lang w:eastAsia="zh-CN"/>
        </w:rPr>
        <w:t>in RAN1#109-e</w:t>
      </w:r>
      <w:r w:rsidR="00047007">
        <w:rPr>
          <w:rFonts w:hint="eastAsia"/>
          <w:lang w:eastAsia="zh-CN"/>
        </w:rPr>
        <w:t xml:space="preserve"> </w:t>
      </w:r>
      <w:r>
        <w:rPr>
          <w:rFonts w:hint="eastAsia"/>
          <w:lang w:eastAsia="zh-CN"/>
        </w:rPr>
        <w:t>meeting</w:t>
      </w:r>
      <w:r w:rsidR="00583532">
        <w:rPr>
          <w:lang w:eastAsia="zh-CN"/>
        </w:rPr>
        <w:t xml:space="preserve"> [3]</w:t>
      </w:r>
      <w:r w:rsidR="0012162C">
        <w:rPr>
          <w:lang w:eastAsia="zh-CN"/>
        </w:rPr>
        <w:t>,</w:t>
      </w:r>
      <w:r w:rsidR="00021F67">
        <w:rPr>
          <w:lang w:eastAsia="zh-CN"/>
        </w:rPr>
        <w:t xml:space="preserve"> </w:t>
      </w:r>
      <w:r w:rsidR="00047007">
        <w:rPr>
          <w:lang w:eastAsia="zh-CN"/>
        </w:rPr>
        <w:t xml:space="preserve">almost all companies agreed that the corresponding cases are missing in the current specification, </w:t>
      </w:r>
      <w:r w:rsidR="00021F67">
        <w:rPr>
          <w:lang w:eastAsia="zh-CN"/>
        </w:rPr>
        <w:t>but</w:t>
      </w:r>
      <w:r>
        <w:rPr>
          <w:rFonts w:hint="eastAsia"/>
          <w:lang w:eastAsia="zh-CN"/>
        </w:rPr>
        <w:t xml:space="preserve"> </w:t>
      </w:r>
      <w:r w:rsidR="00021F67">
        <w:rPr>
          <w:lang w:eastAsia="zh-CN"/>
        </w:rPr>
        <w:t>d</w:t>
      </w:r>
      <w:r w:rsidR="004E42E4">
        <w:rPr>
          <w:rFonts w:hint="eastAsia"/>
          <w:lang w:eastAsia="zh-CN"/>
        </w:rPr>
        <w:t>ue</w:t>
      </w:r>
      <w:r w:rsidR="004E42E4">
        <w:rPr>
          <w:lang w:eastAsia="zh-CN"/>
        </w:rPr>
        <w:t xml:space="preserve"> to the lack of time, no agreement or conclusion </w:t>
      </w:r>
      <w:r w:rsidR="00047007">
        <w:rPr>
          <w:lang w:eastAsia="zh-CN"/>
        </w:rPr>
        <w:t>was</w:t>
      </w:r>
      <w:r w:rsidR="00021F67">
        <w:rPr>
          <w:lang w:eastAsia="zh-CN"/>
        </w:rPr>
        <w:t xml:space="preserve"> </w:t>
      </w:r>
      <w:r w:rsidR="004E42E4">
        <w:rPr>
          <w:lang w:eastAsia="zh-CN"/>
        </w:rPr>
        <w:t>reach</w:t>
      </w:r>
      <w:r w:rsidR="00021F67">
        <w:rPr>
          <w:lang w:eastAsia="zh-CN"/>
        </w:rPr>
        <w:t>ed</w:t>
      </w:r>
      <w:r w:rsidR="004E42E4">
        <w:rPr>
          <w:lang w:eastAsia="zh-CN"/>
        </w:rPr>
        <w:t>. In this pape</w:t>
      </w:r>
      <w:r w:rsidR="00021F67">
        <w:rPr>
          <w:lang w:eastAsia="zh-CN"/>
        </w:rPr>
        <w:t>r</w:t>
      </w:r>
      <w:r w:rsidR="004E42E4">
        <w:rPr>
          <w:lang w:eastAsia="zh-CN"/>
        </w:rPr>
        <w:t xml:space="preserve"> we summarize </w:t>
      </w:r>
      <w:r w:rsidR="00021F67">
        <w:rPr>
          <w:lang w:eastAsia="zh-CN"/>
        </w:rPr>
        <w:t xml:space="preserve">the </w:t>
      </w:r>
      <w:r w:rsidR="004E42E4">
        <w:rPr>
          <w:lang w:eastAsia="zh-CN"/>
        </w:rPr>
        <w:t xml:space="preserve">views from other companies </w:t>
      </w:r>
      <w:r w:rsidR="00021F67">
        <w:rPr>
          <w:lang w:eastAsia="zh-CN"/>
        </w:rPr>
        <w:t xml:space="preserve">that were collected </w:t>
      </w:r>
      <w:r w:rsidR="00047007">
        <w:rPr>
          <w:lang w:eastAsia="zh-CN"/>
        </w:rPr>
        <w:t xml:space="preserve">in RAN1#109-e </w:t>
      </w:r>
      <w:r w:rsidR="00021F67">
        <w:rPr>
          <w:lang w:eastAsia="zh-CN"/>
        </w:rPr>
        <w:t xml:space="preserve">meeting by the moderator </w:t>
      </w:r>
      <w:r w:rsidR="004E42E4">
        <w:rPr>
          <w:lang w:eastAsia="zh-CN"/>
        </w:rPr>
        <w:t xml:space="preserve">and give the </w:t>
      </w:r>
      <w:r w:rsidR="00D50D04">
        <w:rPr>
          <w:lang w:eastAsia="zh-CN"/>
        </w:rPr>
        <w:t>solutions</w:t>
      </w:r>
      <w:r w:rsidR="006B5173">
        <w:rPr>
          <w:lang w:eastAsia="zh-CN"/>
        </w:rPr>
        <w:t xml:space="preserve"> </w:t>
      </w:r>
      <w:r w:rsidR="004E42E4">
        <w:rPr>
          <w:lang w:eastAsia="zh-CN"/>
        </w:rPr>
        <w:t xml:space="preserve">to </w:t>
      </w:r>
      <w:r w:rsidR="004E42E4">
        <w:rPr>
          <w:bCs/>
        </w:rPr>
        <w:t>resolve this remaining issue.</w:t>
      </w:r>
    </w:p>
    <w:p w14:paraId="4CA29336" w14:textId="77777777" w:rsidR="006577ED" w:rsidRDefault="00E475CD">
      <w:pPr>
        <w:pStyle w:val="1"/>
        <w:tabs>
          <w:tab w:val="left" w:pos="432"/>
        </w:tabs>
        <w:spacing w:before="240"/>
        <w:ind w:left="431" w:hanging="431"/>
      </w:pPr>
      <w:r>
        <w:t>Discussion</w:t>
      </w:r>
    </w:p>
    <w:p w14:paraId="13F66559" w14:textId="785EEC20" w:rsidR="006577ED" w:rsidRDefault="00021F67">
      <w:pPr>
        <w:spacing w:after="0"/>
        <w:rPr>
          <w:vertAlign w:val="superscript"/>
          <w:lang w:eastAsia="zh-CN"/>
        </w:rPr>
      </w:pPr>
      <w:r>
        <w:rPr>
          <w:lang w:val="en-GB" w:eastAsia="zh-CN"/>
        </w:rPr>
        <w:t>T</w:t>
      </w:r>
      <w:r w:rsidR="00E475CD">
        <w:rPr>
          <w:lang w:eastAsia="zh-CN"/>
        </w:rPr>
        <w:t xml:space="preserve">he agreements from the RAN1#101-e meeting are captured </w:t>
      </w:r>
      <w:r w:rsidR="00944BA3">
        <w:rPr>
          <w:lang w:eastAsia="zh-CN"/>
        </w:rPr>
        <w:t>in</w:t>
      </w:r>
      <w:r>
        <w:rPr>
          <w:lang w:eastAsia="zh-CN"/>
        </w:rPr>
        <w:t xml:space="preserve"> the current version of</w:t>
      </w:r>
      <w:r w:rsidR="00944BA3">
        <w:rPr>
          <w:lang w:eastAsia="zh-CN"/>
        </w:rPr>
        <w:t xml:space="preserve"> TS 38.213 </w:t>
      </w:r>
      <w:r>
        <w:rPr>
          <w:lang w:eastAsia="zh-CN"/>
        </w:rPr>
        <w:t xml:space="preserve">[4] </w:t>
      </w:r>
      <w:r w:rsidR="00E475CD">
        <w:rPr>
          <w:lang w:eastAsia="zh-CN"/>
        </w:rPr>
        <w:t>as follows:</w:t>
      </w:r>
    </w:p>
    <w:p w14:paraId="6E9ABBEE" w14:textId="77777777" w:rsidR="006577ED" w:rsidRDefault="006577ED">
      <w:pPr>
        <w:spacing w:after="0"/>
        <w:rPr>
          <w:lang w:eastAsia="zh-CN"/>
        </w:rPr>
      </w:pPr>
    </w:p>
    <w:tbl>
      <w:tblPr>
        <w:tblStyle w:val="af1"/>
        <w:tblW w:w="0" w:type="auto"/>
        <w:tblLook w:val="04A0" w:firstRow="1" w:lastRow="0" w:firstColumn="1" w:lastColumn="0" w:noHBand="0" w:noVBand="1"/>
      </w:tblPr>
      <w:tblGrid>
        <w:gridCol w:w="9307"/>
      </w:tblGrid>
      <w:tr w:rsidR="006577ED" w14:paraId="4BBA4A64" w14:textId="77777777">
        <w:tc>
          <w:tcPr>
            <w:tcW w:w="9307" w:type="dxa"/>
          </w:tcPr>
          <w:p w14:paraId="412886EE" w14:textId="77777777" w:rsidR="006577ED" w:rsidRDefault="00E475CD">
            <w:pPr>
              <w:rPr>
                <w:lang w:eastAsia="zh-CN"/>
              </w:rPr>
            </w:pPr>
            <w:r>
              <w:rPr>
                <w:lang w:eastAsia="zh-CN"/>
              </w:rPr>
              <w:t>…</w:t>
            </w:r>
          </w:p>
          <w:p w14:paraId="4ACD40D6" w14:textId="77777777" w:rsidR="006577ED" w:rsidRDefault="00E475CD">
            <w:r>
              <w:t xml:space="preserve">If a UE would transmit the following channels, </w:t>
            </w:r>
            <w:r>
              <w:rPr>
                <w:lang w:eastAsia="zh-CN"/>
              </w:rPr>
              <w:t>including repetitions if any,</w:t>
            </w:r>
            <w:r>
              <w:t xml:space="preserve"> that would overlap in time</w:t>
            </w:r>
          </w:p>
          <w:p w14:paraId="3F3D2C8E" w14:textId="77777777" w:rsidR="006577ED" w:rsidRDefault="00E475CD">
            <w:pPr>
              <w:pStyle w:val="B1"/>
              <w:rPr>
                <w:sz w:val="22"/>
                <w:szCs w:val="22"/>
              </w:rPr>
            </w:pPr>
            <w:r>
              <w:rPr>
                <w:sz w:val="22"/>
                <w:szCs w:val="22"/>
              </w:rPr>
              <w:t>-</w:t>
            </w:r>
            <w:r>
              <w:rPr>
                <w:sz w:val="22"/>
                <w:szCs w:val="22"/>
              </w:rPr>
              <w:tab/>
              <w:t xml:space="preserve">a first PUCCH of larger priority index with SR and a second PUCCH or PUSCH of smaller priority index, or </w:t>
            </w:r>
          </w:p>
          <w:p w14:paraId="28E3231F" w14:textId="77777777" w:rsidR="006577ED" w:rsidRDefault="00E475CD">
            <w:pPr>
              <w:pStyle w:val="B1"/>
              <w:rPr>
                <w:sz w:val="22"/>
                <w:szCs w:val="22"/>
              </w:rPr>
            </w:pPr>
            <w:r>
              <w:rPr>
                <w:sz w:val="22"/>
                <w:szCs w:val="22"/>
              </w:rPr>
              <w:t>-</w:t>
            </w:r>
            <w:r>
              <w:rPr>
                <w:sz w:val="22"/>
                <w:szCs w:val="22"/>
              </w:rPr>
              <w:tab/>
              <w:t>a configured grant PUSCH of larger priority index and a PUCCH of smaller priority index, or</w:t>
            </w:r>
          </w:p>
          <w:p w14:paraId="2CC72671" w14:textId="77777777" w:rsidR="006577ED" w:rsidRDefault="00E475CD">
            <w:pPr>
              <w:pStyle w:val="B1"/>
              <w:rPr>
                <w:sz w:val="22"/>
                <w:szCs w:val="22"/>
              </w:rPr>
            </w:pPr>
            <w:r>
              <w:rPr>
                <w:sz w:val="22"/>
                <w:szCs w:val="22"/>
              </w:rPr>
              <w:t>-</w:t>
            </w:r>
            <w:r>
              <w:rPr>
                <w:sz w:val="22"/>
                <w:szCs w:val="22"/>
              </w:rP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6F1A9025" w14:textId="77777777" w:rsidR="006577ED" w:rsidRDefault="00E475CD">
            <w:pPr>
              <w:pStyle w:val="B1"/>
              <w:rPr>
                <w:sz w:val="22"/>
                <w:szCs w:val="22"/>
              </w:rPr>
            </w:pPr>
            <w:r>
              <w:rPr>
                <w:sz w:val="22"/>
                <w:szCs w:val="22"/>
              </w:rPr>
              <w:t xml:space="preserve"> -</w:t>
            </w:r>
            <w:r>
              <w:rPr>
                <w:sz w:val="22"/>
                <w:szCs w:val="22"/>
              </w:rPr>
              <w:tab/>
              <w:t>a PUSCH of larger priority index with SP-CSI reports(s) without a corresponding PDCCH and a PUCCH of smaller priority index with SR, or CSI, or HARQ-ACK information only in response to PDSCH(s) reception without corresponding PDCCH(s), or</w:t>
            </w:r>
          </w:p>
          <w:p w14:paraId="6918C623" w14:textId="77777777" w:rsidR="006577ED" w:rsidRDefault="00E475CD">
            <w:pPr>
              <w:pStyle w:val="B1"/>
              <w:rPr>
                <w:sz w:val="22"/>
                <w:szCs w:val="22"/>
              </w:rPr>
            </w:pPr>
            <w:r>
              <w:rPr>
                <w:sz w:val="22"/>
                <w:szCs w:val="22"/>
              </w:rPr>
              <w:t>-</w:t>
            </w:r>
            <w:r>
              <w:rPr>
                <w:sz w:val="22"/>
                <w:szCs w:val="22"/>
              </w:rPr>
              <w:tab/>
              <w:t>a configured grant PUSCH of larger priority index and a configured PUSCH of smaller priority index on a same serving cell</w:t>
            </w:r>
          </w:p>
          <w:p w14:paraId="76761FBA" w14:textId="77777777" w:rsidR="006577ED" w:rsidRDefault="00E475CD">
            <w:pPr>
              <w:spacing w:after="0"/>
            </w:pPr>
            <w:r>
              <w:t xml:space="preserve">the UE is expected to cancel </w:t>
            </w:r>
            <w:r>
              <w:rPr>
                <w:lang w:eastAsia="zh-CN"/>
              </w:rPr>
              <w:t xml:space="preserve">a repetition of </w:t>
            </w:r>
            <w:r>
              <w:t xml:space="preserve">the PUCCH/PUSCH transmissions of smaller priority index before the first symbol overlapping with the PUCCH/PUSCH transmission of larger priority index </w:t>
            </w:r>
            <w:r>
              <w:rPr>
                <w:lang w:eastAsia="zh-CN"/>
              </w:rPr>
              <w:t>if the repetition of the PUCCH/PUSCH transmissions of smaller priority index overlaps in time with the PUCCH/PUSCH transmissions of larger priority index</w:t>
            </w:r>
            <w:r>
              <w:t>.</w:t>
            </w:r>
          </w:p>
          <w:p w14:paraId="2CAC1BCE" w14:textId="77777777" w:rsidR="006577ED" w:rsidRDefault="00E475CD">
            <w:pPr>
              <w:spacing w:after="0"/>
              <w:rPr>
                <w:lang w:eastAsia="zh-CN"/>
              </w:rPr>
            </w:pPr>
            <w:r>
              <w:rPr>
                <w:lang w:eastAsia="zh-CN"/>
              </w:rPr>
              <w:t>…</w:t>
            </w:r>
          </w:p>
          <w:p w14:paraId="61B383C7" w14:textId="77777777" w:rsidR="006577ED" w:rsidRDefault="00E475CD">
            <w:pPr>
              <w:spacing w:after="0"/>
            </w:pPr>
            <w:r>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3ED3503F" w14:textId="77777777" w:rsidR="006577ED" w:rsidRDefault="00E475CD">
            <w:pPr>
              <w:spacing w:after="0"/>
              <w:rPr>
                <w:lang w:eastAsia="zh-CN"/>
              </w:rPr>
            </w:pPr>
            <w:r>
              <w:t>…</w:t>
            </w:r>
          </w:p>
        </w:tc>
      </w:tr>
    </w:tbl>
    <w:p w14:paraId="44C4BF6F" w14:textId="77777777" w:rsidR="006577ED" w:rsidRDefault="006577ED">
      <w:pPr>
        <w:spacing w:after="0"/>
        <w:rPr>
          <w:lang w:eastAsia="zh-CN"/>
        </w:rPr>
      </w:pPr>
    </w:p>
    <w:p w14:paraId="4AF0EEBF" w14:textId="77777777" w:rsidR="006577ED" w:rsidRDefault="00E475CD">
      <w:pPr>
        <w:spacing w:after="0"/>
        <w:rPr>
          <w:lang w:eastAsia="zh-CN"/>
        </w:rPr>
      </w:pPr>
      <w:r>
        <w:rPr>
          <w:lang w:eastAsia="zh-CN"/>
        </w:rPr>
        <w:t xml:space="preserve">For the </w:t>
      </w:r>
      <w:r>
        <w:rPr>
          <w:bCs/>
        </w:rPr>
        <w:t>DCI scheduling a high priority transmission, the collision handling is captured as follow</w:t>
      </w:r>
      <w:r w:rsidR="0042296A">
        <w:rPr>
          <w:bCs/>
        </w:rPr>
        <w:t>s</w:t>
      </w:r>
      <w:r>
        <w:rPr>
          <w:bCs/>
        </w:rPr>
        <w:t>:</w:t>
      </w:r>
    </w:p>
    <w:tbl>
      <w:tblPr>
        <w:tblStyle w:val="af1"/>
        <w:tblW w:w="0" w:type="auto"/>
        <w:tblLook w:val="04A0" w:firstRow="1" w:lastRow="0" w:firstColumn="1" w:lastColumn="0" w:noHBand="0" w:noVBand="1"/>
      </w:tblPr>
      <w:tblGrid>
        <w:gridCol w:w="9307"/>
      </w:tblGrid>
      <w:tr w:rsidR="006577ED" w14:paraId="204CF1DC" w14:textId="77777777">
        <w:tc>
          <w:tcPr>
            <w:tcW w:w="9307" w:type="dxa"/>
          </w:tcPr>
          <w:p w14:paraId="18040508" w14:textId="77777777" w:rsidR="006577ED" w:rsidRDefault="00E475CD">
            <w:pPr>
              <w:overflowPunct w:val="0"/>
              <w:spacing w:after="180"/>
              <w:contextualSpacing/>
              <w:textAlignment w:val="baseline"/>
              <w:rPr>
                <w:lang w:eastAsia="zh-CN"/>
              </w:rPr>
            </w:pPr>
            <w:r>
              <w:rPr>
                <w:lang w:eastAsia="zh-CN"/>
              </w:rPr>
              <w:t>…</w:t>
            </w:r>
          </w:p>
          <w:p w14:paraId="6D41D01B" w14:textId="77777777" w:rsidR="006577ED" w:rsidRDefault="00E475CD">
            <w:pPr>
              <w:rPr>
                <w:lang w:eastAsia="zh-CN"/>
              </w:rPr>
            </w:pPr>
            <w:r>
              <w:rPr>
                <w:lang w:eastAsia="zh-CN"/>
              </w:rPr>
              <w:t xml:space="preserve">When a UE determines overlapping for PUCCH and/or PUSCH transmissions of different priority indexes </w:t>
            </w:r>
            <w:r>
              <w:t>other than PUCCH transmissions with SL HARQ-ACK reports before considering limitations for UE transmission as described in clause 11.1</w:t>
            </w:r>
            <w:r>
              <w:rPr>
                <w:lang w:eastAsia="zh-CN"/>
              </w:rPr>
              <w:t xml:space="preserve"> and clause 11.1.1, including repetitions if any, the UE first resolves the overlapping for PUCCH and/or PUSCH transmissions of smaller priority index as described in clauses 9.2.5 and 9.2.6. Then, </w:t>
            </w:r>
          </w:p>
          <w:p w14:paraId="10D99199" w14:textId="77777777" w:rsidR="006577ED" w:rsidRDefault="00E475CD">
            <w:pPr>
              <w:pStyle w:val="B1"/>
              <w:jc w:val="both"/>
              <w:rPr>
                <w:sz w:val="22"/>
                <w:szCs w:val="22"/>
                <w:lang w:val="en-US"/>
              </w:rPr>
            </w:pPr>
            <w:r>
              <w:rPr>
                <w:sz w:val="22"/>
                <w:szCs w:val="22"/>
              </w:rPr>
              <w:t>-</w:t>
            </w:r>
            <w:r>
              <w:rPr>
                <w:sz w:val="22"/>
                <w:szCs w:val="22"/>
              </w:rPr>
              <w:tab/>
            </w:r>
            <w:r>
              <w:rPr>
                <w:sz w:val="22"/>
                <w:szCs w:val="22"/>
                <w:lang w:val="en-US"/>
              </w:rPr>
              <w:t xml:space="preserve">if a transmission of </w:t>
            </w:r>
            <w:r>
              <w:rPr>
                <w:sz w:val="22"/>
                <w:szCs w:val="22"/>
                <w:lang w:eastAsia="zh-CN"/>
              </w:rPr>
              <w:t xml:space="preserve">a first PUCCH of </w:t>
            </w:r>
            <w:r>
              <w:rPr>
                <w:sz w:val="22"/>
                <w:szCs w:val="22"/>
                <w:lang w:val="en-US" w:eastAsia="zh-CN"/>
              </w:rPr>
              <w:t>larger</w:t>
            </w:r>
            <w:r>
              <w:rPr>
                <w:sz w:val="22"/>
                <w:szCs w:val="22"/>
                <w:lang w:eastAsia="zh-CN"/>
              </w:rPr>
              <w:t xml:space="preserve"> priority index</w:t>
            </w:r>
            <w:r>
              <w:rPr>
                <w:sz w:val="22"/>
                <w:szCs w:val="22"/>
                <w:lang w:val="en-US" w:eastAsia="zh-CN"/>
              </w:rPr>
              <w:t xml:space="preserve"> scheduled by a DCI format in a PDCCH reception</w:t>
            </w:r>
            <w:r>
              <w:rPr>
                <w:sz w:val="22"/>
                <w:szCs w:val="22"/>
                <w:lang w:eastAsia="zh-CN"/>
              </w:rPr>
              <w:t xml:space="preserve"> would overlap in time with a </w:t>
            </w:r>
            <w:r>
              <w:rPr>
                <w:rFonts w:eastAsia="微软雅黑"/>
                <w:sz w:val="22"/>
                <w:szCs w:val="22"/>
                <w:lang w:eastAsia="zh-CN"/>
              </w:rPr>
              <w:t>repetition of</w:t>
            </w:r>
            <w:r>
              <w:rPr>
                <w:rFonts w:eastAsia="微软雅黑"/>
                <w:sz w:val="22"/>
                <w:szCs w:val="22"/>
                <w:lang w:val="en-US" w:eastAsia="zh-CN"/>
              </w:rPr>
              <w:t xml:space="preserve"> a </w:t>
            </w:r>
            <w:r>
              <w:rPr>
                <w:sz w:val="22"/>
                <w:szCs w:val="22"/>
                <w:lang w:eastAsia="zh-CN"/>
              </w:rPr>
              <w:t xml:space="preserve">transmission </w:t>
            </w:r>
            <w:r>
              <w:rPr>
                <w:sz w:val="22"/>
                <w:szCs w:val="22"/>
                <w:lang w:val="en-US" w:eastAsia="zh-CN"/>
              </w:rPr>
              <w:t xml:space="preserve">of </w:t>
            </w:r>
            <w:r>
              <w:rPr>
                <w:sz w:val="22"/>
                <w:szCs w:val="22"/>
                <w:lang w:eastAsia="zh-CN"/>
              </w:rPr>
              <w:t xml:space="preserve">a </w:t>
            </w:r>
            <w:r>
              <w:rPr>
                <w:sz w:val="22"/>
                <w:szCs w:val="22"/>
                <w:lang w:val="en-US" w:eastAsia="zh-CN"/>
              </w:rPr>
              <w:t xml:space="preserve">second </w:t>
            </w:r>
            <w:r>
              <w:rPr>
                <w:sz w:val="22"/>
                <w:szCs w:val="22"/>
                <w:lang w:eastAsia="zh-CN"/>
              </w:rPr>
              <w:t xml:space="preserve">PUSCH or </w:t>
            </w:r>
            <w:r>
              <w:rPr>
                <w:sz w:val="22"/>
                <w:szCs w:val="22"/>
                <w:lang w:val="en-US" w:eastAsia="zh-CN"/>
              </w:rPr>
              <w:t xml:space="preserve">a second </w:t>
            </w:r>
            <w:r>
              <w:rPr>
                <w:sz w:val="22"/>
                <w:szCs w:val="22"/>
                <w:lang w:eastAsia="zh-CN"/>
              </w:rPr>
              <w:t xml:space="preserve">PUCCH of </w:t>
            </w:r>
            <w:r>
              <w:rPr>
                <w:sz w:val="22"/>
                <w:szCs w:val="22"/>
                <w:lang w:val="en-US" w:eastAsia="zh-CN"/>
              </w:rPr>
              <w:t>smaller</w:t>
            </w:r>
            <w:r>
              <w:rPr>
                <w:sz w:val="22"/>
                <w:szCs w:val="22"/>
                <w:lang w:eastAsia="zh-CN"/>
              </w:rPr>
              <w:t xml:space="preserve"> priority index, the UE c</w:t>
            </w:r>
            <w:proofErr w:type="spellStart"/>
            <w:r>
              <w:rPr>
                <w:sz w:val="22"/>
                <w:szCs w:val="22"/>
                <w:lang w:val="en-US" w:eastAsia="zh-CN"/>
              </w:rPr>
              <w:t>ancels</w:t>
            </w:r>
            <w:proofErr w:type="spellEnd"/>
            <w:r>
              <w:rPr>
                <w:sz w:val="22"/>
                <w:szCs w:val="22"/>
                <w:lang w:val="en-US" w:eastAsia="zh-CN"/>
              </w:rPr>
              <w:t xml:space="preserve"> the repetition of a transmission of the second PUSCH or the second PUCCH before the first symbol that would overlap with the first PUCCH transmission</w:t>
            </w:r>
          </w:p>
          <w:p w14:paraId="05B362BE" w14:textId="77777777" w:rsidR="006577ED" w:rsidRDefault="00E475CD">
            <w:pPr>
              <w:pStyle w:val="B1"/>
              <w:jc w:val="both"/>
              <w:rPr>
                <w:sz w:val="22"/>
                <w:szCs w:val="22"/>
              </w:rPr>
            </w:pPr>
            <w:r>
              <w:rPr>
                <w:sz w:val="22"/>
                <w:szCs w:val="22"/>
              </w:rPr>
              <w:t>-</w:t>
            </w:r>
            <w:r>
              <w:rPr>
                <w:sz w:val="22"/>
                <w:szCs w:val="22"/>
              </w:rPr>
              <w:tab/>
            </w:r>
            <w:r>
              <w:rPr>
                <w:sz w:val="22"/>
                <w:szCs w:val="22"/>
                <w:lang w:val="en-US"/>
              </w:rPr>
              <w:t xml:space="preserve">if a transmission of </w:t>
            </w:r>
            <w:r>
              <w:rPr>
                <w:sz w:val="22"/>
                <w:szCs w:val="22"/>
                <w:lang w:eastAsia="zh-CN"/>
              </w:rPr>
              <w:t xml:space="preserve">a </w:t>
            </w:r>
            <w:r>
              <w:rPr>
                <w:sz w:val="22"/>
                <w:szCs w:val="22"/>
                <w:lang w:val="en-US" w:eastAsia="zh-CN"/>
              </w:rPr>
              <w:t xml:space="preserve">first </w:t>
            </w:r>
            <w:r>
              <w:rPr>
                <w:sz w:val="22"/>
                <w:szCs w:val="22"/>
                <w:lang w:eastAsia="zh-CN"/>
              </w:rPr>
              <w:t>PU</w:t>
            </w:r>
            <w:r>
              <w:rPr>
                <w:sz w:val="22"/>
                <w:szCs w:val="22"/>
                <w:lang w:val="en-US" w:eastAsia="zh-CN"/>
              </w:rPr>
              <w:t>S</w:t>
            </w:r>
            <w:r>
              <w:rPr>
                <w:sz w:val="22"/>
                <w:szCs w:val="22"/>
                <w:lang w:eastAsia="zh-CN"/>
              </w:rPr>
              <w:t xml:space="preserve">CH of </w:t>
            </w:r>
            <w:r>
              <w:rPr>
                <w:sz w:val="22"/>
                <w:szCs w:val="22"/>
                <w:lang w:val="en-US" w:eastAsia="zh-CN"/>
              </w:rPr>
              <w:t>larger</w:t>
            </w:r>
            <w:r>
              <w:rPr>
                <w:sz w:val="22"/>
                <w:szCs w:val="22"/>
                <w:lang w:eastAsia="zh-CN"/>
              </w:rPr>
              <w:t xml:space="preserve"> priority index</w:t>
            </w:r>
            <w:r>
              <w:rPr>
                <w:sz w:val="22"/>
                <w:szCs w:val="22"/>
                <w:lang w:val="en-US" w:eastAsia="zh-CN"/>
              </w:rPr>
              <w:t xml:space="preserve"> scheduled by a DCI format in a PDCCH reception</w:t>
            </w:r>
            <w:r>
              <w:rPr>
                <w:sz w:val="22"/>
                <w:szCs w:val="22"/>
                <w:lang w:eastAsia="zh-CN"/>
              </w:rPr>
              <w:t xml:space="preserve"> would overlap in time with a </w:t>
            </w:r>
            <w:r>
              <w:rPr>
                <w:sz w:val="22"/>
                <w:szCs w:val="22"/>
                <w:lang w:val="en-US" w:eastAsia="zh-CN"/>
              </w:rPr>
              <w:t xml:space="preserve">repetition of the </w:t>
            </w:r>
            <w:r>
              <w:rPr>
                <w:sz w:val="22"/>
                <w:szCs w:val="22"/>
                <w:lang w:eastAsia="zh-CN"/>
              </w:rPr>
              <w:t xml:space="preserve">transmission </w:t>
            </w:r>
            <w:r>
              <w:rPr>
                <w:sz w:val="22"/>
                <w:szCs w:val="22"/>
                <w:lang w:val="en-US" w:eastAsia="zh-CN"/>
              </w:rPr>
              <w:t xml:space="preserve">of </w:t>
            </w:r>
            <w:r>
              <w:rPr>
                <w:sz w:val="22"/>
                <w:szCs w:val="22"/>
                <w:lang w:eastAsia="zh-CN"/>
              </w:rPr>
              <w:t xml:space="preserve">a </w:t>
            </w:r>
            <w:r>
              <w:rPr>
                <w:sz w:val="22"/>
                <w:szCs w:val="22"/>
                <w:lang w:val="en-US" w:eastAsia="zh-CN"/>
              </w:rPr>
              <w:t xml:space="preserve">second </w:t>
            </w:r>
            <w:r>
              <w:rPr>
                <w:sz w:val="22"/>
                <w:szCs w:val="22"/>
                <w:lang w:eastAsia="zh-CN"/>
              </w:rPr>
              <w:t xml:space="preserve">PUCCH of </w:t>
            </w:r>
            <w:r>
              <w:rPr>
                <w:sz w:val="22"/>
                <w:szCs w:val="22"/>
                <w:lang w:val="en-US" w:eastAsia="zh-CN"/>
              </w:rPr>
              <w:t>smaller</w:t>
            </w:r>
            <w:r>
              <w:rPr>
                <w:sz w:val="22"/>
                <w:szCs w:val="22"/>
                <w:lang w:eastAsia="zh-CN"/>
              </w:rPr>
              <w:t xml:space="preserve"> priority index, the UE c</w:t>
            </w:r>
            <w:proofErr w:type="spellStart"/>
            <w:r>
              <w:rPr>
                <w:sz w:val="22"/>
                <w:szCs w:val="22"/>
                <w:lang w:val="en-US" w:eastAsia="zh-CN"/>
              </w:rPr>
              <w:t>ancels</w:t>
            </w:r>
            <w:proofErr w:type="spellEnd"/>
            <w:r>
              <w:rPr>
                <w:sz w:val="22"/>
                <w:szCs w:val="22"/>
                <w:lang w:val="en-US" w:eastAsia="zh-CN"/>
              </w:rPr>
              <w:t xml:space="preserve"> the repetition of the transmission of the second PUCCH before the first symbol that would overlap with the first PUSCH transmission</w:t>
            </w:r>
          </w:p>
          <w:p w14:paraId="4DDFC36D" w14:textId="77777777" w:rsidR="006577ED" w:rsidRDefault="00E475CD">
            <w:pPr>
              <w:overflowPunct w:val="0"/>
              <w:spacing w:after="180"/>
              <w:contextualSpacing/>
              <w:textAlignment w:val="baseline"/>
            </w:pPr>
            <w:r>
              <w:t>where</w:t>
            </w:r>
          </w:p>
          <w:p w14:paraId="1C59137A" w14:textId="77777777" w:rsidR="006577ED" w:rsidRDefault="00E475CD">
            <w:pPr>
              <w:overflowPunct w:val="0"/>
              <w:spacing w:after="180"/>
              <w:contextualSpacing/>
              <w:textAlignment w:val="baseline"/>
              <w:rPr>
                <w:lang w:eastAsia="zh-CN"/>
              </w:rPr>
            </w:pPr>
            <w:r>
              <w:rPr>
                <w:lang w:eastAsia="zh-CN"/>
              </w:rPr>
              <w:t>…</w:t>
            </w:r>
          </w:p>
        </w:tc>
      </w:tr>
    </w:tbl>
    <w:p w14:paraId="42E743C9" w14:textId="77777777" w:rsidR="006577ED" w:rsidRDefault="006577ED">
      <w:pPr>
        <w:overflowPunct w:val="0"/>
        <w:spacing w:after="180"/>
        <w:contextualSpacing/>
        <w:textAlignment w:val="baseline"/>
      </w:pPr>
    </w:p>
    <w:p w14:paraId="3D205F12" w14:textId="1751BE46" w:rsidR="006577ED" w:rsidRDefault="00E475CD">
      <w:pPr>
        <w:spacing w:after="0"/>
        <w:rPr>
          <w:lang w:eastAsia="zh-CN"/>
        </w:rPr>
      </w:pPr>
      <w:r>
        <w:rPr>
          <w:lang w:eastAsia="zh-CN"/>
        </w:rPr>
        <w:t xml:space="preserve">The different combinations of UL transmissions with different priorities </w:t>
      </w:r>
      <w:r w:rsidR="0012162C">
        <w:rPr>
          <w:lang w:eastAsia="zh-CN"/>
        </w:rPr>
        <w:t>are</w:t>
      </w:r>
      <w:r>
        <w:rPr>
          <w:lang w:eastAsia="zh-CN"/>
        </w:rPr>
        <w:t xml:space="preserve"> summarized in the table below. </w:t>
      </w:r>
      <w:r w:rsidR="0012162C">
        <w:rPr>
          <w:lang w:eastAsia="zh-CN"/>
        </w:rPr>
        <w:t>B</w:t>
      </w:r>
      <w:r>
        <w:rPr>
          <w:lang w:eastAsia="zh-CN"/>
        </w:rPr>
        <w:t>ased on the above paragraphs from the current spec</w:t>
      </w:r>
      <w:r w:rsidR="00AB4A07">
        <w:rPr>
          <w:lang w:eastAsia="zh-CN"/>
        </w:rPr>
        <w:t xml:space="preserve"> and the discussion during </w:t>
      </w:r>
      <w:r w:rsidR="00EC4650">
        <w:rPr>
          <w:lang w:eastAsia="zh-CN"/>
        </w:rPr>
        <w:t xml:space="preserve">RAN1#109-e </w:t>
      </w:r>
      <w:r w:rsidR="00AB4A07">
        <w:rPr>
          <w:lang w:eastAsia="zh-CN"/>
        </w:rPr>
        <w:t>meeting</w:t>
      </w:r>
      <w:r w:rsidR="00627580">
        <w:rPr>
          <w:lang w:eastAsia="zh-CN"/>
        </w:rPr>
        <w:t>, the</w:t>
      </w:r>
      <w:r>
        <w:rPr>
          <w:lang w:eastAsia="zh-CN"/>
        </w:rPr>
        <w:t xml:space="preserve"> UE behavior is defined for most of the cases except those that we mark</w:t>
      </w:r>
      <w:r w:rsidR="0042296A">
        <w:rPr>
          <w:lang w:eastAsia="zh-CN"/>
        </w:rPr>
        <w:t>ed</w:t>
      </w:r>
      <w:r>
        <w:rPr>
          <w:lang w:eastAsia="zh-CN"/>
        </w:rPr>
        <w:t xml:space="preserve"> with “</w:t>
      </w:r>
      <w:r w:rsidR="00AB4A07">
        <w:rPr>
          <w:lang w:eastAsia="zh-CN"/>
        </w:rPr>
        <w:t>Case1</w:t>
      </w:r>
      <w:r>
        <w:rPr>
          <w:lang w:eastAsia="zh-CN"/>
        </w:rPr>
        <w:t xml:space="preserve">” </w:t>
      </w:r>
      <w:r w:rsidR="00AB4A07">
        <w:rPr>
          <w:lang w:eastAsia="zh-CN"/>
        </w:rPr>
        <w:t>~</w:t>
      </w:r>
      <w:r>
        <w:rPr>
          <w:lang w:eastAsia="zh-CN"/>
        </w:rPr>
        <w:t xml:space="preserve"> “</w:t>
      </w:r>
      <w:r w:rsidR="00AB4A07">
        <w:rPr>
          <w:lang w:eastAsia="zh-CN"/>
        </w:rPr>
        <w:t>Case 5</w:t>
      </w:r>
      <w:r>
        <w:rPr>
          <w:lang w:eastAsia="zh-CN"/>
        </w:rPr>
        <w:t>”.</w:t>
      </w:r>
    </w:p>
    <w:p w14:paraId="1DEC0258" w14:textId="77777777" w:rsidR="006577ED" w:rsidRDefault="006577ED">
      <w:pPr>
        <w:spacing w:after="0"/>
        <w:rPr>
          <w:lang w:eastAsia="zh-CN"/>
        </w:rPr>
      </w:pPr>
    </w:p>
    <w:p w14:paraId="0222A46B" w14:textId="77777777" w:rsidR="006577ED" w:rsidRDefault="00E475CD">
      <w:pPr>
        <w:pStyle w:val="a3"/>
        <w:jc w:val="center"/>
        <w:rPr>
          <w:lang w:eastAsia="zh-CN"/>
        </w:rPr>
      </w:pPr>
      <w:r>
        <w:t xml:space="preserve">Table </w:t>
      </w:r>
      <w:r w:rsidR="003E4DA9">
        <w:fldChar w:fldCharType="begin"/>
      </w:r>
      <w:r w:rsidR="003E4DA9">
        <w:instrText xml:space="preserve"> SEQ Table \* ARABIC </w:instrText>
      </w:r>
      <w:r w:rsidR="003E4DA9">
        <w:fldChar w:fldCharType="separate"/>
      </w:r>
      <w:r>
        <w:t>1</w:t>
      </w:r>
      <w:r w:rsidR="003E4DA9">
        <w:fldChar w:fldCharType="end"/>
      </w:r>
      <w:r>
        <w:t xml:space="preserve"> – UE behavior for different combinations of HP/LP overlap</w:t>
      </w:r>
    </w:p>
    <w:tbl>
      <w:tblPr>
        <w:tblStyle w:val="af1"/>
        <w:tblW w:w="0" w:type="auto"/>
        <w:tblLook w:val="04A0" w:firstRow="1" w:lastRow="0" w:firstColumn="1" w:lastColumn="0" w:noHBand="0" w:noVBand="1"/>
      </w:tblPr>
      <w:tblGrid>
        <w:gridCol w:w="2110"/>
        <w:gridCol w:w="1183"/>
        <w:gridCol w:w="1183"/>
        <w:gridCol w:w="1183"/>
        <w:gridCol w:w="1183"/>
        <w:gridCol w:w="1183"/>
        <w:gridCol w:w="1184"/>
      </w:tblGrid>
      <w:tr w:rsidR="006577ED" w14:paraId="66229777" w14:textId="77777777">
        <w:tc>
          <w:tcPr>
            <w:tcW w:w="2110" w:type="dxa"/>
          </w:tcPr>
          <w:p w14:paraId="060A4410" w14:textId="77777777" w:rsidR="006577ED" w:rsidRDefault="006577ED">
            <w:pPr>
              <w:spacing w:after="0"/>
              <w:rPr>
                <w:lang w:eastAsia="zh-CN"/>
              </w:rPr>
            </w:pPr>
          </w:p>
        </w:tc>
        <w:tc>
          <w:tcPr>
            <w:tcW w:w="1183" w:type="dxa"/>
          </w:tcPr>
          <w:p w14:paraId="52E1CD37" w14:textId="77777777" w:rsidR="006577ED" w:rsidRDefault="00E475CD">
            <w:pPr>
              <w:spacing w:after="0"/>
              <w:rPr>
                <w:lang w:eastAsia="zh-CN"/>
              </w:rPr>
            </w:pPr>
            <w:r>
              <w:rPr>
                <w:lang w:eastAsia="zh-CN"/>
              </w:rPr>
              <w:t>HP PUCCH with DCI</w:t>
            </w:r>
          </w:p>
        </w:tc>
        <w:tc>
          <w:tcPr>
            <w:tcW w:w="1183" w:type="dxa"/>
          </w:tcPr>
          <w:p w14:paraId="3B8A98AE" w14:textId="77777777" w:rsidR="006577ED" w:rsidRDefault="00E475CD">
            <w:pPr>
              <w:spacing w:after="0"/>
              <w:rPr>
                <w:lang w:eastAsia="zh-CN"/>
              </w:rPr>
            </w:pPr>
            <w:r>
              <w:rPr>
                <w:lang w:eastAsia="zh-CN"/>
              </w:rPr>
              <w:t>HP PUCCH with SPS AN without DCI</w:t>
            </w:r>
          </w:p>
        </w:tc>
        <w:tc>
          <w:tcPr>
            <w:tcW w:w="1183" w:type="dxa"/>
          </w:tcPr>
          <w:p w14:paraId="4F10105F" w14:textId="77777777" w:rsidR="006577ED" w:rsidRDefault="00E475CD">
            <w:pPr>
              <w:spacing w:after="0"/>
              <w:rPr>
                <w:lang w:eastAsia="zh-CN"/>
              </w:rPr>
            </w:pPr>
            <w:r>
              <w:rPr>
                <w:lang w:eastAsia="zh-CN"/>
              </w:rPr>
              <w:t>HP PUCCH with SR</w:t>
            </w:r>
          </w:p>
        </w:tc>
        <w:tc>
          <w:tcPr>
            <w:tcW w:w="1183" w:type="dxa"/>
          </w:tcPr>
          <w:p w14:paraId="3650D917" w14:textId="77777777" w:rsidR="006577ED" w:rsidRDefault="00E475CD">
            <w:pPr>
              <w:spacing w:after="0"/>
              <w:rPr>
                <w:lang w:eastAsia="zh-CN"/>
              </w:rPr>
            </w:pPr>
            <w:r>
              <w:rPr>
                <w:lang w:eastAsia="zh-CN"/>
              </w:rPr>
              <w:t>HP PUSCH with DCI</w:t>
            </w:r>
          </w:p>
        </w:tc>
        <w:tc>
          <w:tcPr>
            <w:tcW w:w="1183" w:type="dxa"/>
          </w:tcPr>
          <w:p w14:paraId="56A51342" w14:textId="77777777" w:rsidR="006577ED" w:rsidRDefault="00E475CD">
            <w:pPr>
              <w:spacing w:after="0"/>
              <w:rPr>
                <w:lang w:eastAsia="zh-CN"/>
              </w:rPr>
            </w:pPr>
            <w:r>
              <w:rPr>
                <w:lang w:eastAsia="zh-CN"/>
              </w:rPr>
              <w:t>HP CG PUSCH</w:t>
            </w:r>
          </w:p>
        </w:tc>
        <w:tc>
          <w:tcPr>
            <w:tcW w:w="1184" w:type="dxa"/>
          </w:tcPr>
          <w:p w14:paraId="15E0A4E5" w14:textId="77777777" w:rsidR="006577ED" w:rsidRDefault="00E475CD">
            <w:pPr>
              <w:spacing w:after="0"/>
              <w:rPr>
                <w:lang w:eastAsia="zh-CN"/>
              </w:rPr>
            </w:pPr>
            <w:r>
              <w:rPr>
                <w:lang w:eastAsia="zh-CN"/>
              </w:rPr>
              <w:t>HP PUSCH with SP-CSI without DCI</w:t>
            </w:r>
          </w:p>
        </w:tc>
      </w:tr>
      <w:tr w:rsidR="006577ED" w14:paraId="5213FE14" w14:textId="77777777">
        <w:tc>
          <w:tcPr>
            <w:tcW w:w="2110" w:type="dxa"/>
          </w:tcPr>
          <w:p w14:paraId="5819ABDC" w14:textId="77777777" w:rsidR="006577ED" w:rsidRDefault="00E475CD">
            <w:pPr>
              <w:spacing w:after="0"/>
              <w:rPr>
                <w:lang w:eastAsia="zh-CN"/>
              </w:rPr>
            </w:pPr>
            <w:r>
              <w:rPr>
                <w:lang w:eastAsia="zh-CN"/>
              </w:rPr>
              <w:t>LP PUCCH with DCI</w:t>
            </w:r>
          </w:p>
        </w:tc>
        <w:tc>
          <w:tcPr>
            <w:tcW w:w="1183" w:type="dxa"/>
            <w:vAlign w:val="center"/>
          </w:tcPr>
          <w:p w14:paraId="6BE30BE2" w14:textId="77777777" w:rsidR="006577ED" w:rsidRDefault="00E475CD">
            <w:pPr>
              <w:spacing w:after="0"/>
              <w:jc w:val="center"/>
              <w:rPr>
                <w:lang w:eastAsia="zh-CN"/>
              </w:rPr>
            </w:pPr>
            <w:r>
              <w:rPr>
                <w:lang w:eastAsia="zh-CN"/>
              </w:rPr>
              <w:t>HP</w:t>
            </w:r>
          </w:p>
        </w:tc>
        <w:tc>
          <w:tcPr>
            <w:tcW w:w="1183" w:type="dxa"/>
            <w:vAlign w:val="center"/>
          </w:tcPr>
          <w:p w14:paraId="004BCBB3" w14:textId="77777777" w:rsidR="006577ED" w:rsidRDefault="00E475CD">
            <w:pPr>
              <w:spacing w:after="0"/>
              <w:jc w:val="center"/>
              <w:rPr>
                <w:lang w:eastAsia="zh-CN"/>
              </w:rPr>
            </w:pPr>
            <w:bookmarkStart w:id="4" w:name="OLE_LINK1"/>
            <w:r>
              <w:rPr>
                <w:rFonts w:hint="eastAsia"/>
                <w:lang w:eastAsia="zh-CN"/>
              </w:rPr>
              <w:t>E</w:t>
            </w:r>
            <w:r>
              <w:rPr>
                <w:lang w:eastAsia="zh-CN"/>
              </w:rPr>
              <w:t>rror</w:t>
            </w:r>
            <w:bookmarkEnd w:id="4"/>
            <w:r>
              <w:rPr>
                <w:lang w:eastAsia="zh-CN"/>
              </w:rPr>
              <w:t xml:space="preserve"> case</w:t>
            </w:r>
          </w:p>
        </w:tc>
        <w:tc>
          <w:tcPr>
            <w:tcW w:w="1183" w:type="dxa"/>
            <w:vAlign w:val="center"/>
          </w:tcPr>
          <w:p w14:paraId="76D24965" w14:textId="77777777" w:rsidR="006577ED" w:rsidRDefault="00E475CD">
            <w:pPr>
              <w:spacing w:after="0"/>
              <w:jc w:val="center"/>
              <w:rPr>
                <w:lang w:eastAsia="zh-CN"/>
              </w:rPr>
            </w:pPr>
            <w:r>
              <w:rPr>
                <w:lang w:eastAsia="zh-CN"/>
              </w:rPr>
              <w:t>HP</w:t>
            </w:r>
          </w:p>
        </w:tc>
        <w:tc>
          <w:tcPr>
            <w:tcW w:w="1183" w:type="dxa"/>
            <w:vAlign w:val="center"/>
          </w:tcPr>
          <w:p w14:paraId="7C56B0CF" w14:textId="77777777" w:rsidR="006577ED" w:rsidRDefault="00E475CD">
            <w:pPr>
              <w:spacing w:after="0"/>
              <w:jc w:val="center"/>
              <w:rPr>
                <w:lang w:eastAsia="zh-CN"/>
              </w:rPr>
            </w:pPr>
            <w:r>
              <w:rPr>
                <w:lang w:eastAsia="zh-CN"/>
              </w:rPr>
              <w:t>HP</w:t>
            </w:r>
          </w:p>
        </w:tc>
        <w:tc>
          <w:tcPr>
            <w:tcW w:w="1183" w:type="dxa"/>
            <w:vAlign w:val="center"/>
          </w:tcPr>
          <w:p w14:paraId="24C9ECDD" w14:textId="77777777" w:rsidR="006577ED" w:rsidRDefault="00E475CD">
            <w:pPr>
              <w:spacing w:after="0"/>
              <w:jc w:val="center"/>
              <w:rPr>
                <w:lang w:eastAsia="zh-CN"/>
              </w:rPr>
            </w:pPr>
            <w:r>
              <w:rPr>
                <w:lang w:eastAsia="zh-CN"/>
              </w:rPr>
              <w:t>HP</w:t>
            </w:r>
          </w:p>
        </w:tc>
        <w:tc>
          <w:tcPr>
            <w:tcW w:w="1184" w:type="dxa"/>
            <w:vAlign w:val="center"/>
          </w:tcPr>
          <w:p w14:paraId="719090E8" w14:textId="77777777" w:rsidR="006577ED" w:rsidRDefault="00E475CD">
            <w:pPr>
              <w:spacing w:after="0"/>
              <w:jc w:val="center"/>
              <w:rPr>
                <w:lang w:eastAsia="zh-CN"/>
              </w:rPr>
            </w:pPr>
            <w:r>
              <w:rPr>
                <w:rFonts w:hint="eastAsia"/>
                <w:lang w:eastAsia="zh-CN"/>
              </w:rPr>
              <w:t>E</w:t>
            </w:r>
            <w:r>
              <w:rPr>
                <w:lang w:eastAsia="zh-CN"/>
              </w:rPr>
              <w:t>rror case</w:t>
            </w:r>
          </w:p>
        </w:tc>
      </w:tr>
      <w:tr w:rsidR="006577ED" w14:paraId="24661F0E" w14:textId="77777777">
        <w:tc>
          <w:tcPr>
            <w:tcW w:w="2110" w:type="dxa"/>
          </w:tcPr>
          <w:p w14:paraId="64073163" w14:textId="77777777" w:rsidR="006577ED" w:rsidRDefault="00E475CD">
            <w:pPr>
              <w:spacing w:after="0"/>
              <w:rPr>
                <w:lang w:eastAsia="zh-CN"/>
              </w:rPr>
            </w:pPr>
            <w:r>
              <w:rPr>
                <w:rFonts w:hint="eastAsia"/>
                <w:lang w:eastAsia="zh-CN"/>
              </w:rPr>
              <w:t>L</w:t>
            </w:r>
            <w:r>
              <w:rPr>
                <w:lang w:eastAsia="zh-CN"/>
              </w:rPr>
              <w:t>P PUCCH with SPS AN without DCI</w:t>
            </w:r>
          </w:p>
        </w:tc>
        <w:tc>
          <w:tcPr>
            <w:tcW w:w="1183" w:type="dxa"/>
            <w:vAlign w:val="center"/>
          </w:tcPr>
          <w:p w14:paraId="02FE80EE" w14:textId="77777777" w:rsidR="006577ED" w:rsidRDefault="00E475CD">
            <w:pPr>
              <w:spacing w:after="0"/>
              <w:jc w:val="center"/>
              <w:rPr>
                <w:lang w:eastAsia="zh-CN"/>
              </w:rPr>
            </w:pPr>
            <w:r>
              <w:rPr>
                <w:lang w:eastAsia="zh-CN"/>
              </w:rPr>
              <w:t>HP</w:t>
            </w:r>
          </w:p>
        </w:tc>
        <w:tc>
          <w:tcPr>
            <w:tcW w:w="1183" w:type="dxa"/>
            <w:vAlign w:val="center"/>
          </w:tcPr>
          <w:p w14:paraId="78A4D564" w14:textId="77777777" w:rsidR="006577ED" w:rsidRDefault="00E475CD">
            <w:pPr>
              <w:spacing w:after="0"/>
              <w:jc w:val="center"/>
              <w:rPr>
                <w:lang w:eastAsia="zh-CN"/>
              </w:rPr>
            </w:pPr>
            <w:r>
              <w:rPr>
                <w:lang w:eastAsia="zh-CN"/>
              </w:rPr>
              <w:t>HP</w:t>
            </w:r>
          </w:p>
        </w:tc>
        <w:tc>
          <w:tcPr>
            <w:tcW w:w="1183" w:type="dxa"/>
            <w:vAlign w:val="center"/>
          </w:tcPr>
          <w:p w14:paraId="669B609A" w14:textId="77777777" w:rsidR="006577ED" w:rsidRDefault="00E475CD">
            <w:pPr>
              <w:spacing w:after="0"/>
              <w:jc w:val="center"/>
              <w:rPr>
                <w:lang w:eastAsia="zh-CN"/>
              </w:rPr>
            </w:pPr>
            <w:r>
              <w:rPr>
                <w:lang w:eastAsia="zh-CN"/>
              </w:rPr>
              <w:t>HP</w:t>
            </w:r>
          </w:p>
        </w:tc>
        <w:tc>
          <w:tcPr>
            <w:tcW w:w="1183" w:type="dxa"/>
            <w:vAlign w:val="center"/>
          </w:tcPr>
          <w:p w14:paraId="71D5EDDA" w14:textId="77777777" w:rsidR="006577ED" w:rsidRDefault="00E475CD">
            <w:pPr>
              <w:spacing w:after="0"/>
              <w:jc w:val="center"/>
              <w:rPr>
                <w:lang w:eastAsia="zh-CN"/>
              </w:rPr>
            </w:pPr>
            <w:r>
              <w:rPr>
                <w:lang w:eastAsia="zh-CN"/>
              </w:rPr>
              <w:t>HP</w:t>
            </w:r>
          </w:p>
        </w:tc>
        <w:tc>
          <w:tcPr>
            <w:tcW w:w="1183" w:type="dxa"/>
            <w:vAlign w:val="center"/>
          </w:tcPr>
          <w:p w14:paraId="3712B257" w14:textId="77777777" w:rsidR="006577ED" w:rsidRDefault="00E475CD">
            <w:pPr>
              <w:spacing w:after="0"/>
              <w:jc w:val="center"/>
              <w:rPr>
                <w:lang w:eastAsia="zh-CN"/>
              </w:rPr>
            </w:pPr>
            <w:r>
              <w:rPr>
                <w:lang w:eastAsia="zh-CN"/>
              </w:rPr>
              <w:t>HP</w:t>
            </w:r>
          </w:p>
        </w:tc>
        <w:tc>
          <w:tcPr>
            <w:tcW w:w="1184" w:type="dxa"/>
            <w:vAlign w:val="center"/>
          </w:tcPr>
          <w:p w14:paraId="63508E0B" w14:textId="77777777" w:rsidR="006577ED" w:rsidRDefault="00E475CD">
            <w:pPr>
              <w:spacing w:after="0"/>
              <w:jc w:val="center"/>
              <w:rPr>
                <w:lang w:eastAsia="zh-CN"/>
              </w:rPr>
            </w:pPr>
            <w:r>
              <w:rPr>
                <w:lang w:eastAsia="zh-CN"/>
              </w:rPr>
              <w:t>HP</w:t>
            </w:r>
          </w:p>
        </w:tc>
      </w:tr>
      <w:tr w:rsidR="006577ED" w14:paraId="2AB37925" w14:textId="77777777">
        <w:tc>
          <w:tcPr>
            <w:tcW w:w="2110" w:type="dxa"/>
          </w:tcPr>
          <w:p w14:paraId="7CC21481" w14:textId="77777777" w:rsidR="006577ED" w:rsidRDefault="00E475CD">
            <w:pPr>
              <w:spacing w:after="0"/>
              <w:rPr>
                <w:lang w:eastAsia="zh-CN"/>
              </w:rPr>
            </w:pPr>
            <w:r>
              <w:rPr>
                <w:lang w:eastAsia="zh-CN"/>
              </w:rPr>
              <w:t>LP PUCCH with SR</w:t>
            </w:r>
          </w:p>
        </w:tc>
        <w:tc>
          <w:tcPr>
            <w:tcW w:w="1183" w:type="dxa"/>
            <w:vAlign w:val="center"/>
          </w:tcPr>
          <w:p w14:paraId="3C999073" w14:textId="77777777" w:rsidR="006577ED" w:rsidRDefault="00E475CD">
            <w:pPr>
              <w:spacing w:after="0"/>
              <w:jc w:val="center"/>
              <w:rPr>
                <w:lang w:eastAsia="zh-CN"/>
              </w:rPr>
            </w:pPr>
            <w:r>
              <w:rPr>
                <w:lang w:eastAsia="zh-CN"/>
              </w:rPr>
              <w:t>HP</w:t>
            </w:r>
          </w:p>
        </w:tc>
        <w:tc>
          <w:tcPr>
            <w:tcW w:w="1183" w:type="dxa"/>
            <w:vAlign w:val="center"/>
          </w:tcPr>
          <w:p w14:paraId="6A4761B8" w14:textId="77777777" w:rsidR="006577ED" w:rsidRDefault="00E475CD">
            <w:pPr>
              <w:spacing w:after="0"/>
              <w:jc w:val="center"/>
              <w:rPr>
                <w:lang w:eastAsia="zh-CN"/>
              </w:rPr>
            </w:pPr>
            <w:r>
              <w:rPr>
                <w:lang w:eastAsia="zh-CN"/>
              </w:rPr>
              <w:t>HP</w:t>
            </w:r>
          </w:p>
        </w:tc>
        <w:tc>
          <w:tcPr>
            <w:tcW w:w="1183" w:type="dxa"/>
            <w:vAlign w:val="center"/>
          </w:tcPr>
          <w:p w14:paraId="4F7CB6CB" w14:textId="77777777" w:rsidR="006577ED" w:rsidRDefault="00E475CD">
            <w:pPr>
              <w:spacing w:after="0"/>
              <w:jc w:val="center"/>
              <w:rPr>
                <w:lang w:eastAsia="zh-CN"/>
              </w:rPr>
            </w:pPr>
            <w:r>
              <w:rPr>
                <w:lang w:eastAsia="zh-CN"/>
              </w:rPr>
              <w:t>HP</w:t>
            </w:r>
          </w:p>
        </w:tc>
        <w:tc>
          <w:tcPr>
            <w:tcW w:w="1183" w:type="dxa"/>
            <w:vAlign w:val="center"/>
          </w:tcPr>
          <w:p w14:paraId="7E7D799C" w14:textId="77777777" w:rsidR="006577ED" w:rsidRDefault="00E475CD">
            <w:pPr>
              <w:spacing w:after="0"/>
              <w:jc w:val="center"/>
              <w:rPr>
                <w:lang w:eastAsia="zh-CN"/>
              </w:rPr>
            </w:pPr>
            <w:r>
              <w:rPr>
                <w:lang w:eastAsia="zh-CN"/>
              </w:rPr>
              <w:t>HP</w:t>
            </w:r>
          </w:p>
        </w:tc>
        <w:tc>
          <w:tcPr>
            <w:tcW w:w="1183" w:type="dxa"/>
            <w:vAlign w:val="center"/>
          </w:tcPr>
          <w:p w14:paraId="2EAF5D25" w14:textId="77777777" w:rsidR="006577ED" w:rsidRDefault="00E475CD">
            <w:pPr>
              <w:spacing w:after="0"/>
              <w:jc w:val="center"/>
              <w:rPr>
                <w:lang w:eastAsia="zh-CN"/>
              </w:rPr>
            </w:pPr>
            <w:r>
              <w:rPr>
                <w:lang w:eastAsia="zh-CN"/>
              </w:rPr>
              <w:t>HP</w:t>
            </w:r>
          </w:p>
        </w:tc>
        <w:tc>
          <w:tcPr>
            <w:tcW w:w="1184" w:type="dxa"/>
            <w:vAlign w:val="center"/>
          </w:tcPr>
          <w:p w14:paraId="18951781" w14:textId="77777777" w:rsidR="006577ED" w:rsidRDefault="00E475CD">
            <w:pPr>
              <w:spacing w:after="0"/>
              <w:jc w:val="center"/>
              <w:rPr>
                <w:lang w:eastAsia="zh-CN"/>
              </w:rPr>
            </w:pPr>
            <w:r>
              <w:rPr>
                <w:lang w:eastAsia="zh-CN"/>
              </w:rPr>
              <w:t>HP</w:t>
            </w:r>
          </w:p>
        </w:tc>
      </w:tr>
      <w:tr w:rsidR="006577ED" w14:paraId="4BB38875" w14:textId="77777777">
        <w:tc>
          <w:tcPr>
            <w:tcW w:w="2110" w:type="dxa"/>
          </w:tcPr>
          <w:p w14:paraId="423B4CA5" w14:textId="77777777" w:rsidR="006577ED" w:rsidRDefault="00E475CD">
            <w:pPr>
              <w:spacing w:after="0"/>
              <w:rPr>
                <w:lang w:eastAsia="zh-CN"/>
              </w:rPr>
            </w:pPr>
            <w:r>
              <w:rPr>
                <w:lang w:eastAsia="zh-CN"/>
              </w:rPr>
              <w:t>LP PUCCH with CSI</w:t>
            </w:r>
          </w:p>
        </w:tc>
        <w:tc>
          <w:tcPr>
            <w:tcW w:w="1183" w:type="dxa"/>
            <w:vAlign w:val="center"/>
          </w:tcPr>
          <w:p w14:paraId="77F8255D" w14:textId="77777777" w:rsidR="006577ED" w:rsidRDefault="00E475CD">
            <w:pPr>
              <w:spacing w:after="0"/>
              <w:jc w:val="center"/>
              <w:rPr>
                <w:lang w:eastAsia="zh-CN"/>
              </w:rPr>
            </w:pPr>
            <w:r>
              <w:rPr>
                <w:lang w:eastAsia="zh-CN"/>
              </w:rPr>
              <w:t>HP</w:t>
            </w:r>
          </w:p>
        </w:tc>
        <w:tc>
          <w:tcPr>
            <w:tcW w:w="1183" w:type="dxa"/>
            <w:vAlign w:val="center"/>
          </w:tcPr>
          <w:p w14:paraId="05BE4F4F" w14:textId="77777777" w:rsidR="006577ED" w:rsidRDefault="00E475CD">
            <w:pPr>
              <w:spacing w:after="0"/>
              <w:jc w:val="center"/>
              <w:rPr>
                <w:lang w:eastAsia="zh-CN"/>
              </w:rPr>
            </w:pPr>
            <w:r>
              <w:rPr>
                <w:lang w:eastAsia="zh-CN"/>
              </w:rPr>
              <w:t>HP</w:t>
            </w:r>
          </w:p>
        </w:tc>
        <w:tc>
          <w:tcPr>
            <w:tcW w:w="1183" w:type="dxa"/>
            <w:vAlign w:val="center"/>
          </w:tcPr>
          <w:p w14:paraId="70F53A2D" w14:textId="77777777" w:rsidR="006577ED" w:rsidRDefault="00E475CD">
            <w:pPr>
              <w:spacing w:after="0"/>
              <w:jc w:val="center"/>
              <w:rPr>
                <w:lang w:eastAsia="zh-CN"/>
              </w:rPr>
            </w:pPr>
            <w:r>
              <w:rPr>
                <w:lang w:eastAsia="zh-CN"/>
              </w:rPr>
              <w:t>HP</w:t>
            </w:r>
          </w:p>
        </w:tc>
        <w:tc>
          <w:tcPr>
            <w:tcW w:w="1183" w:type="dxa"/>
            <w:vAlign w:val="center"/>
          </w:tcPr>
          <w:p w14:paraId="0AC5BE32" w14:textId="77777777" w:rsidR="006577ED" w:rsidRDefault="00E475CD">
            <w:pPr>
              <w:spacing w:after="0"/>
              <w:jc w:val="center"/>
              <w:rPr>
                <w:lang w:eastAsia="zh-CN"/>
              </w:rPr>
            </w:pPr>
            <w:r>
              <w:rPr>
                <w:lang w:eastAsia="zh-CN"/>
              </w:rPr>
              <w:t>HP</w:t>
            </w:r>
          </w:p>
        </w:tc>
        <w:tc>
          <w:tcPr>
            <w:tcW w:w="1183" w:type="dxa"/>
            <w:vAlign w:val="center"/>
          </w:tcPr>
          <w:p w14:paraId="5F1E42BA" w14:textId="77777777" w:rsidR="006577ED" w:rsidRDefault="00E475CD">
            <w:pPr>
              <w:spacing w:after="0"/>
              <w:jc w:val="center"/>
              <w:rPr>
                <w:lang w:eastAsia="zh-CN"/>
              </w:rPr>
            </w:pPr>
            <w:r>
              <w:rPr>
                <w:lang w:eastAsia="zh-CN"/>
              </w:rPr>
              <w:t>HP</w:t>
            </w:r>
          </w:p>
        </w:tc>
        <w:tc>
          <w:tcPr>
            <w:tcW w:w="1184" w:type="dxa"/>
            <w:vAlign w:val="center"/>
          </w:tcPr>
          <w:p w14:paraId="26F2CD1D" w14:textId="77777777" w:rsidR="006577ED" w:rsidRDefault="00E475CD">
            <w:pPr>
              <w:spacing w:after="0"/>
              <w:jc w:val="center"/>
              <w:rPr>
                <w:lang w:eastAsia="zh-CN"/>
              </w:rPr>
            </w:pPr>
            <w:r>
              <w:rPr>
                <w:lang w:eastAsia="zh-CN"/>
              </w:rPr>
              <w:t>HP</w:t>
            </w:r>
          </w:p>
        </w:tc>
      </w:tr>
      <w:tr w:rsidR="006577ED" w14:paraId="0E7BFCB2" w14:textId="77777777">
        <w:tc>
          <w:tcPr>
            <w:tcW w:w="2110" w:type="dxa"/>
          </w:tcPr>
          <w:p w14:paraId="4186CFD0" w14:textId="77777777" w:rsidR="006577ED" w:rsidRDefault="00E475CD">
            <w:pPr>
              <w:spacing w:after="0"/>
              <w:rPr>
                <w:lang w:eastAsia="zh-CN"/>
              </w:rPr>
            </w:pPr>
            <w:r>
              <w:rPr>
                <w:rFonts w:hint="eastAsia"/>
                <w:lang w:eastAsia="zh-CN"/>
              </w:rPr>
              <w:t>L</w:t>
            </w:r>
            <w:r>
              <w:rPr>
                <w:lang w:eastAsia="zh-CN"/>
              </w:rPr>
              <w:t>P PUSCH with DCI</w:t>
            </w:r>
          </w:p>
        </w:tc>
        <w:tc>
          <w:tcPr>
            <w:tcW w:w="1183" w:type="dxa"/>
            <w:vAlign w:val="center"/>
          </w:tcPr>
          <w:p w14:paraId="6BDF3A33" w14:textId="77777777" w:rsidR="006577ED" w:rsidRDefault="00E475CD">
            <w:pPr>
              <w:spacing w:after="0"/>
              <w:jc w:val="center"/>
              <w:rPr>
                <w:lang w:eastAsia="zh-CN"/>
              </w:rPr>
            </w:pPr>
            <w:r>
              <w:rPr>
                <w:lang w:eastAsia="zh-CN"/>
              </w:rPr>
              <w:t>HP</w:t>
            </w:r>
          </w:p>
        </w:tc>
        <w:tc>
          <w:tcPr>
            <w:tcW w:w="1183" w:type="dxa"/>
            <w:vAlign w:val="center"/>
          </w:tcPr>
          <w:p w14:paraId="6DC895FC" w14:textId="77777777" w:rsidR="006577ED" w:rsidRDefault="00E475CD">
            <w:pPr>
              <w:spacing w:after="0"/>
              <w:jc w:val="center"/>
              <w:rPr>
                <w:lang w:eastAsia="zh-CN"/>
              </w:rPr>
            </w:pPr>
            <w:r>
              <w:rPr>
                <w:rFonts w:hint="eastAsia"/>
                <w:lang w:eastAsia="zh-CN"/>
              </w:rPr>
              <w:t>E</w:t>
            </w:r>
            <w:r>
              <w:rPr>
                <w:lang w:eastAsia="zh-CN"/>
              </w:rPr>
              <w:t>rror case</w:t>
            </w:r>
          </w:p>
        </w:tc>
        <w:tc>
          <w:tcPr>
            <w:tcW w:w="1183" w:type="dxa"/>
            <w:vAlign w:val="center"/>
          </w:tcPr>
          <w:p w14:paraId="432ECE45" w14:textId="77777777" w:rsidR="006577ED" w:rsidRDefault="00E475CD">
            <w:pPr>
              <w:spacing w:after="0"/>
              <w:jc w:val="center"/>
              <w:rPr>
                <w:lang w:eastAsia="zh-CN"/>
              </w:rPr>
            </w:pPr>
            <w:r>
              <w:rPr>
                <w:lang w:eastAsia="zh-CN"/>
              </w:rPr>
              <w:t>HP</w:t>
            </w:r>
          </w:p>
        </w:tc>
        <w:tc>
          <w:tcPr>
            <w:tcW w:w="1183" w:type="dxa"/>
            <w:vAlign w:val="center"/>
          </w:tcPr>
          <w:p w14:paraId="75AC124B" w14:textId="77777777" w:rsidR="006577ED" w:rsidRDefault="00E475CD">
            <w:pPr>
              <w:spacing w:after="0"/>
              <w:jc w:val="center"/>
              <w:rPr>
                <w:lang w:eastAsia="zh-CN"/>
              </w:rPr>
            </w:pPr>
            <w:r>
              <w:rPr>
                <w:rFonts w:hint="eastAsia"/>
                <w:lang w:eastAsia="zh-CN"/>
              </w:rPr>
              <w:t>E</w:t>
            </w:r>
            <w:r>
              <w:rPr>
                <w:lang w:eastAsia="zh-CN"/>
              </w:rPr>
              <w:t>rror case</w:t>
            </w:r>
          </w:p>
        </w:tc>
        <w:tc>
          <w:tcPr>
            <w:tcW w:w="1183" w:type="dxa"/>
            <w:vAlign w:val="center"/>
          </w:tcPr>
          <w:p w14:paraId="6546B04B" w14:textId="77777777" w:rsidR="006577ED" w:rsidRDefault="00E475CD">
            <w:pPr>
              <w:spacing w:after="0"/>
              <w:jc w:val="center"/>
              <w:rPr>
                <w:lang w:eastAsia="zh-CN"/>
              </w:rPr>
            </w:pPr>
            <w:r>
              <w:rPr>
                <w:lang w:eastAsia="zh-CN"/>
              </w:rPr>
              <w:t>DG</w:t>
            </w:r>
          </w:p>
        </w:tc>
        <w:tc>
          <w:tcPr>
            <w:tcW w:w="1184" w:type="dxa"/>
            <w:vAlign w:val="center"/>
          </w:tcPr>
          <w:p w14:paraId="63E6208F" w14:textId="77777777" w:rsidR="006577ED" w:rsidRPr="00AB4A07" w:rsidRDefault="00E10897">
            <w:pPr>
              <w:spacing w:after="0"/>
              <w:jc w:val="center"/>
              <w:rPr>
                <w:lang w:eastAsia="zh-CN"/>
              </w:rPr>
            </w:pPr>
            <w:r w:rsidRPr="00AB4A07">
              <w:rPr>
                <w:rFonts w:hint="eastAsia"/>
                <w:lang w:eastAsia="zh-CN"/>
              </w:rPr>
              <w:t>Case</w:t>
            </w:r>
            <w:r w:rsidRPr="00AB4A07">
              <w:rPr>
                <w:lang w:eastAsia="zh-CN"/>
              </w:rPr>
              <w:t xml:space="preserve"> </w:t>
            </w:r>
            <w:r w:rsidR="00E475CD" w:rsidRPr="00AB4A07">
              <w:rPr>
                <w:lang w:eastAsia="zh-CN"/>
              </w:rPr>
              <w:t>2</w:t>
            </w:r>
          </w:p>
        </w:tc>
      </w:tr>
      <w:tr w:rsidR="006577ED" w14:paraId="2E027786" w14:textId="77777777">
        <w:tc>
          <w:tcPr>
            <w:tcW w:w="2110" w:type="dxa"/>
          </w:tcPr>
          <w:p w14:paraId="4599FDF9" w14:textId="77777777" w:rsidR="006577ED" w:rsidRDefault="00E475CD">
            <w:pPr>
              <w:spacing w:after="0"/>
              <w:rPr>
                <w:lang w:eastAsia="zh-CN"/>
              </w:rPr>
            </w:pPr>
            <w:r>
              <w:rPr>
                <w:rFonts w:hint="eastAsia"/>
                <w:lang w:eastAsia="zh-CN"/>
              </w:rPr>
              <w:t>L</w:t>
            </w:r>
            <w:r>
              <w:rPr>
                <w:lang w:eastAsia="zh-CN"/>
              </w:rPr>
              <w:t>P CG PUSCH</w:t>
            </w:r>
          </w:p>
        </w:tc>
        <w:tc>
          <w:tcPr>
            <w:tcW w:w="1183" w:type="dxa"/>
            <w:vAlign w:val="center"/>
          </w:tcPr>
          <w:p w14:paraId="3FB113F9" w14:textId="77777777" w:rsidR="006577ED" w:rsidRDefault="00E475CD">
            <w:pPr>
              <w:spacing w:after="0"/>
              <w:jc w:val="center"/>
              <w:rPr>
                <w:lang w:eastAsia="zh-CN"/>
              </w:rPr>
            </w:pPr>
            <w:r>
              <w:rPr>
                <w:lang w:eastAsia="zh-CN"/>
              </w:rPr>
              <w:t>HP</w:t>
            </w:r>
          </w:p>
        </w:tc>
        <w:tc>
          <w:tcPr>
            <w:tcW w:w="1183" w:type="dxa"/>
            <w:vAlign w:val="center"/>
          </w:tcPr>
          <w:p w14:paraId="0757FB1F" w14:textId="77777777" w:rsidR="006577ED" w:rsidRDefault="00E475CD">
            <w:pPr>
              <w:spacing w:after="0"/>
              <w:jc w:val="center"/>
              <w:rPr>
                <w:color w:val="7030A0"/>
                <w:lang w:eastAsia="zh-CN"/>
              </w:rPr>
            </w:pPr>
            <w:r>
              <w:rPr>
                <w:lang w:eastAsia="zh-CN"/>
              </w:rPr>
              <w:t>HP</w:t>
            </w:r>
          </w:p>
        </w:tc>
        <w:tc>
          <w:tcPr>
            <w:tcW w:w="1183" w:type="dxa"/>
            <w:vAlign w:val="center"/>
          </w:tcPr>
          <w:p w14:paraId="55498890" w14:textId="77777777" w:rsidR="006577ED" w:rsidRDefault="00E475CD">
            <w:pPr>
              <w:spacing w:after="0"/>
              <w:jc w:val="center"/>
              <w:rPr>
                <w:lang w:eastAsia="zh-CN"/>
              </w:rPr>
            </w:pPr>
            <w:r>
              <w:rPr>
                <w:lang w:eastAsia="zh-CN"/>
              </w:rPr>
              <w:t>HP</w:t>
            </w:r>
          </w:p>
        </w:tc>
        <w:tc>
          <w:tcPr>
            <w:tcW w:w="1183" w:type="dxa"/>
            <w:vAlign w:val="center"/>
          </w:tcPr>
          <w:p w14:paraId="0108CDEA" w14:textId="77777777" w:rsidR="006577ED" w:rsidRDefault="00E475CD">
            <w:pPr>
              <w:spacing w:after="0"/>
              <w:jc w:val="center"/>
              <w:rPr>
                <w:lang w:eastAsia="zh-CN"/>
              </w:rPr>
            </w:pPr>
            <w:r>
              <w:rPr>
                <w:lang w:eastAsia="zh-CN"/>
              </w:rPr>
              <w:t>DG</w:t>
            </w:r>
          </w:p>
        </w:tc>
        <w:tc>
          <w:tcPr>
            <w:tcW w:w="1183" w:type="dxa"/>
            <w:vAlign w:val="center"/>
          </w:tcPr>
          <w:p w14:paraId="49D03611" w14:textId="77777777" w:rsidR="006577ED" w:rsidRDefault="00E475CD">
            <w:pPr>
              <w:spacing w:after="0"/>
              <w:jc w:val="center"/>
              <w:rPr>
                <w:lang w:eastAsia="zh-CN"/>
              </w:rPr>
            </w:pPr>
            <w:r>
              <w:rPr>
                <w:lang w:eastAsia="zh-CN"/>
              </w:rPr>
              <w:t>HP</w:t>
            </w:r>
          </w:p>
        </w:tc>
        <w:tc>
          <w:tcPr>
            <w:tcW w:w="1184" w:type="dxa"/>
            <w:vAlign w:val="center"/>
          </w:tcPr>
          <w:p w14:paraId="53B6FC86" w14:textId="77777777" w:rsidR="006577ED" w:rsidRPr="00AB4A07" w:rsidRDefault="00E10897" w:rsidP="00E10897">
            <w:pPr>
              <w:spacing w:after="0"/>
              <w:jc w:val="center"/>
              <w:rPr>
                <w:lang w:eastAsia="zh-CN"/>
              </w:rPr>
            </w:pPr>
            <w:r w:rsidRPr="00AB4A07">
              <w:rPr>
                <w:lang w:eastAsia="zh-CN"/>
              </w:rPr>
              <w:t>Case 3</w:t>
            </w:r>
          </w:p>
        </w:tc>
      </w:tr>
      <w:tr w:rsidR="006577ED" w14:paraId="59B33928" w14:textId="77777777">
        <w:tc>
          <w:tcPr>
            <w:tcW w:w="2110" w:type="dxa"/>
          </w:tcPr>
          <w:p w14:paraId="2FB0172A" w14:textId="77777777" w:rsidR="006577ED" w:rsidRDefault="00E475CD">
            <w:pPr>
              <w:spacing w:after="0"/>
              <w:rPr>
                <w:lang w:eastAsia="zh-CN"/>
              </w:rPr>
            </w:pPr>
            <w:r>
              <w:rPr>
                <w:rFonts w:hint="eastAsia"/>
                <w:lang w:eastAsia="zh-CN"/>
              </w:rPr>
              <w:t>L</w:t>
            </w:r>
            <w:r>
              <w:rPr>
                <w:lang w:eastAsia="zh-CN"/>
              </w:rPr>
              <w:t>P PUSCH with SP-CSI without DCI</w:t>
            </w:r>
          </w:p>
        </w:tc>
        <w:tc>
          <w:tcPr>
            <w:tcW w:w="1183" w:type="dxa"/>
            <w:vAlign w:val="center"/>
          </w:tcPr>
          <w:p w14:paraId="117564AD" w14:textId="77777777" w:rsidR="006577ED" w:rsidRDefault="00E475CD">
            <w:pPr>
              <w:spacing w:after="0"/>
              <w:jc w:val="center"/>
              <w:rPr>
                <w:lang w:eastAsia="zh-CN"/>
              </w:rPr>
            </w:pPr>
            <w:r>
              <w:rPr>
                <w:lang w:eastAsia="zh-CN"/>
              </w:rPr>
              <w:t>HP</w:t>
            </w:r>
          </w:p>
        </w:tc>
        <w:tc>
          <w:tcPr>
            <w:tcW w:w="1183" w:type="dxa"/>
            <w:vAlign w:val="center"/>
          </w:tcPr>
          <w:p w14:paraId="5FA40016" w14:textId="77777777" w:rsidR="006577ED" w:rsidRDefault="00E475CD">
            <w:pPr>
              <w:spacing w:after="0"/>
              <w:jc w:val="center"/>
              <w:rPr>
                <w:color w:val="7030A0"/>
                <w:lang w:eastAsia="zh-CN"/>
              </w:rPr>
            </w:pPr>
            <w:r>
              <w:rPr>
                <w:lang w:eastAsia="zh-CN"/>
              </w:rPr>
              <w:t>HP</w:t>
            </w:r>
          </w:p>
        </w:tc>
        <w:tc>
          <w:tcPr>
            <w:tcW w:w="1183" w:type="dxa"/>
            <w:vAlign w:val="center"/>
          </w:tcPr>
          <w:p w14:paraId="31A43185" w14:textId="77777777" w:rsidR="006577ED" w:rsidRDefault="00E475CD">
            <w:pPr>
              <w:spacing w:after="0"/>
              <w:jc w:val="center"/>
              <w:rPr>
                <w:lang w:eastAsia="zh-CN"/>
              </w:rPr>
            </w:pPr>
            <w:r>
              <w:rPr>
                <w:lang w:eastAsia="zh-CN"/>
              </w:rPr>
              <w:t>HP</w:t>
            </w:r>
          </w:p>
        </w:tc>
        <w:tc>
          <w:tcPr>
            <w:tcW w:w="1183" w:type="dxa"/>
            <w:vAlign w:val="center"/>
          </w:tcPr>
          <w:p w14:paraId="030C99E1" w14:textId="77777777" w:rsidR="006577ED" w:rsidRPr="00AB4A07" w:rsidRDefault="00E10897">
            <w:pPr>
              <w:spacing w:after="0"/>
              <w:jc w:val="center"/>
              <w:rPr>
                <w:lang w:eastAsia="zh-CN"/>
              </w:rPr>
            </w:pPr>
            <w:r w:rsidRPr="00AB4A07">
              <w:rPr>
                <w:rFonts w:hint="eastAsia"/>
                <w:lang w:eastAsia="zh-CN"/>
              </w:rPr>
              <w:t>Case</w:t>
            </w:r>
            <w:r w:rsidRPr="00AB4A07">
              <w:rPr>
                <w:lang w:eastAsia="zh-CN"/>
              </w:rPr>
              <w:t xml:space="preserve"> </w:t>
            </w:r>
            <w:r w:rsidR="00E475CD" w:rsidRPr="00AB4A07">
              <w:rPr>
                <w:lang w:eastAsia="zh-CN"/>
              </w:rPr>
              <w:t>1</w:t>
            </w:r>
          </w:p>
        </w:tc>
        <w:tc>
          <w:tcPr>
            <w:tcW w:w="1183" w:type="dxa"/>
            <w:vAlign w:val="center"/>
          </w:tcPr>
          <w:p w14:paraId="1578090F" w14:textId="77777777" w:rsidR="006577ED" w:rsidRPr="00AB4A07" w:rsidRDefault="00E10897">
            <w:pPr>
              <w:spacing w:after="0"/>
              <w:jc w:val="center"/>
              <w:rPr>
                <w:lang w:eastAsia="zh-CN"/>
              </w:rPr>
            </w:pPr>
            <w:r w:rsidRPr="00AB4A07">
              <w:rPr>
                <w:lang w:eastAsia="zh-CN"/>
              </w:rPr>
              <w:t>Case 5</w:t>
            </w:r>
          </w:p>
        </w:tc>
        <w:tc>
          <w:tcPr>
            <w:tcW w:w="1184" w:type="dxa"/>
            <w:vAlign w:val="center"/>
          </w:tcPr>
          <w:p w14:paraId="39004065" w14:textId="77777777" w:rsidR="006577ED" w:rsidRPr="00AB4A07" w:rsidRDefault="00E10897">
            <w:pPr>
              <w:spacing w:after="0"/>
              <w:jc w:val="center"/>
              <w:rPr>
                <w:lang w:eastAsia="zh-CN"/>
              </w:rPr>
            </w:pPr>
            <w:r w:rsidRPr="00AB4A07">
              <w:rPr>
                <w:rFonts w:hint="eastAsia"/>
                <w:lang w:eastAsia="zh-CN"/>
              </w:rPr>
              <w:t>Case</w:t>
            </w:r>
            <w:r w:rsidRPr="00AB4A07">
              <w:rPr>
                <w:lang w:eastAsia="zh-CN"/>
              </w:rPr>
              <w:t xml:space="preserve"> 4</w:t>
            </w:r>
          </w:p>
        </w:tc>
      </w:tr>
    </w:tbl>
    <w:p w14:paraId="4BA4A4E6" w14:textId="77777777" w:rsidR="00525BFE" w:rsidRDefault="00525BFE">
      <w:pPr>
        <w:spacing w:after="0"/>
        <w:rPr>
          <w:lang w:eastAsia="zh-CN"/>
        </w:rPr>
      </w:pPr>
    </w:p>
    <w:p w14:paraId="0656DE94" w14:textId="587C799A" w:rsidR="001E07ED" w:rsidRPr="003E27C5" w:rsidRDefault="006C0B6C">
      <w:pPr>
        <w:spacing w:after="0"/>
        <w:rPr>
          <w:lang w:eastAsia="zh-CN"/>
        </w:rPr>
      </w:pPr>
      <w:r>
        <w:rPr>
          <w:lang w:eastAsia="zh-CN"/>
        </w:rPr>
        <w:t xml:space="preserve">In </w:t>
      </w:r>
      <w:r w:rsidR="00A141E3">
        <w:rPr>
          <w:lang w:eastAsia="zh-CN"/>
        </w:rPr>
        <w:t xml:space="preserve">the </w:t>
      </w:r>
      <w:r>
        <w:rPr>
          <w:lang w:eastAsia="zh-CN"/>
        </w:rPr>
        <w:t xml:space="preserve">RAN1#109-e </w:t>
      </w:r>
      <w:r w:rsidR="00F14158">
        <w:rPr>
          <w:lang w:eastAsia="zh-CN"/>
        </w:rPr>
        <w:t xml:space="preserve">meeting, almost all companies agreed to capture the missing cases in the spec, as we listed in Appendix 1. </w:t>
      </w:r>
      <w:r w:rsidR="001E07ED" w:rsidRPr="003E27C5">
        <w:rPr>
          <w:lang w:eastAsia="zh-CN"/>
        </w:rPr>
        <w:t xml:space="preserve">In the following we discuss a possible </w:t>
      </w:r>
      <w:r w:rsidR="0012162C">
        <w:rPr>
          <w:lang w:eastAsia="zh-CN"/>
        </w:rPr>
        <w:t>solution</w:t>
      </w:r>
      <w:r w:rsidR="001E07ED" w:rsidRPr="003E27C5">
        <w:rPr>
          <w:lang w:eastAsia="zh-CN"/>
        </w:rPr>
        <w:t xml:space="preserve"> for the currently undefined behavior for cases 1-5</w:t>
      </w:r>
      <w:r w:rsidR="00F14158">
        <w:rPr>
          <w:lang w:eastAsia="zh-CN"/>
        </w:rPr>
        <w:t>.</w:t>
      </w:r>
    </w:p>
    <w:p w14:paraId="4DA59122" w14:textId="77777777" w:rsidR="001E07ED" w:rsidRDefault="001E07ED">
      <w:pPr>
        <w:spacing w:after="0"/>
        <w:rPr>
          <w:b/>
          <w:i/>
          <w:lang w:eastAsia="zh-CN"/>
        </w:rPr>
      </w:pPr>
      <w:r>
        <w:rPr>
          <w:b/>
          <w:i/>
          <w:lang w:eastAsia="zh-CN"/>
        </w:rPr>
        <w:t xml:space="preserve"> </w:t>
      </w:r>
    </w:p>
    <w:p w14:paraId="63BD961F" w14:textId="77777777" w:rsidR="00525BFE" w:rsidRDefault="00525BFE">
      <w:pPr>
        <w:spacing w:after="0"/>
        <w:rPr>
          <w:lang w:eastAsia="zh-CN"/>
        </w:rPr>
      </w:pPr>
      <w:r w:rsidRPr="00525BFE">
        <w:rPr>
          <w:rFonts w:hint="eastAsia"/>
          <w:b/>
          <w:i/>
          <w:lang w:eastAsia="zh-CN"/>
        </w:rPr>
        <w:t>C</w:t>
      </w:r>
      <w:r w:rsidRPr="00525BFE">
        <w:rPr>
          <w:b/>
          <w:i/>
          <w:lang w:eastAsia="zh-CN"/>
        </w:rPr>
        <w:t xml:space="preserve">ase 1: </w:t>
      </w:r>
      <w:r>
        <w:rPr>
          <w:b/>
          <w:i/>
        </w:rPr>
        <w:t>HP PUSCH with DCI and LP PUSCH with SP-CSI without DCI</w:t>
      </w:r>
    </w:p>
    <w:p w14:paraId="7B351C1E" w14:textId="3FD07E74" w:rsidR="00403EA1" w:rsidRDefault="004C7F57" w:rsidP="0000733D">
      <w:pPr>
        <w:rPr>
          <w:lang w:eastAsia="zh-CN"/>
        </w:rPr>
      </w:pPr>
      <w:r>
        <w:rPr>
          <w:lang w:eastAsia="zh-CN"/>
        </w:rPr>
        <w:t xml:space="preserve">In Rel-15, PUSCH with data cancels the entire PUSCH with SP-CSI if they overlap. For case 1, HP DG PUSCH can override LP PUSCH with SP-CSI if the timeline requirement satisfied. The timeline is the same as in Rel-15, which means the LP PUSCH is cancelled entirely and no partial cancellation </w:t>
      </w:r>
      <w:r w:rsidR="001E07ED">
        <w:rPr>
          <w:lang w:eastAsia="zh-CN"/>
        </w:rPr>
        <w:t>is applied</w:t>
      </w:r>
      <w:r>
        <w:rPr>
          <w:lang w:eastAsia="zh-CN"/>
        </w:rPr>
        <w:t>.</w:t>
      </w:r>
    </w:p>
    <w:p w14:paraId="3F84AA94" w14:textId="534F7702" w:rsidR="00525BFE" w:rsidRDefault="00525BFE" w:rsidP="0000733D">
      <w:pPr>
        <w:spacing w:after="0"/>
        <w:rPr>
          <w:lang w:eastAsia="zh-CN"/>
        </w:rPr>
      </w:pPr>
    </w:p>
    <w:p w14:paraId="0DF23DEE" w14:textId="77777777" w:rsidR="00CB775A" w:rsidRDefault="00CB775A" w:rsidP="00CB775A">
      <w:pPr>
        <w:spacing w:after="0"/>
        <w:rPr>
          <w:b/>
          <w:i/>
        </w:rPr>
      </w:pPr>
      <w:r>
        <w:rPr>
          <w:b/>
          <w:i/>
          <w:u w:val="single"/>
          <w:lang w:eastAsia="zh-CN"/>
        </w:rPr>
        <w:t>Proposal 1:</w:t>
      </w:r>
      <w:r>
        <w:rPr>
          <w:b/>
          <w:i/>
          <w:lang w:eastAsia="zh-CN"/>
        </w:rPr>
        <w:t xml:space="preserve"> For </w:t>
      </w:r>
      <w:r w:rsidRPr="00DA5F0D">
        <w:rPr>
          <w:rFonts w:hint="eastAsia"/>
          <w:b/>
          <w:i/>
        </w:rPr>
        <w:t>C</w:t>
      </w:r>
      <w:r>
        <w:rPr>
          <w:b/>
          <w:i/>
        </w:rPr>
        <w:t>ase 1,</w:t>
      </w:r>
      <w:r w:rsidRPr="00DA5F0D">
        <w:rPr>
          <w:b/>
          <w:i/>
        </w:rPr>
        <w:t xml:space="preserve"> </w:t>
      </w:r>
      <w:r>
        <w:rPr>
          <w:b/>
          <w:i/>
        </w:rPr>
        <w:t xml:space="preserve">i.e. an overlap between </w:t>
      </w:r>
      <w:r w:rsidRPr="00DA5F0D">
        <w:rPr>
          <w:b/>
          <w:i/>
        </w:rPr>
        <w:t>HP PUSCH with DCI and LP PUSCH with SP-CSI without DCI</w:t>
      </w:r>
      <w:r w:rsidRPr="005C5D14">
        <w:rPr>
          <w:rFonts w:hint="eastAsia"/>
          <w:b/>
          <w:i/>
        </w:rPr>
        <w:t xml:space="preserve"> </w:t>
      </w:r>
    </w:p>
    <w:p w14:paraId="2A957161" w14:textId="0CA0893B" w:rsidR="00900517" w:rsidRPr="00CB775A" w:rsidRDefault="00CB775A" w:rsidP="003E27C5">
      <w:pPr>
        <w:pStyle w:val="afa"/>
        <w:numPr>
          <w:ilvl w:val="0"/>
          <w:numId w:val="19"/>
        </w:numPr>
      </w:pPr>
      <w:r w:rsidRPr="003E27C5">
        <w:rPr>
          <w:rFonts w:ascii="Times New Roman" w:hAnsi="Times New Roman" w:cs="Times New Roman"/>
          <w:b/>
          <w:i/>
        </w:rPr>
        <w:lastRenderedPageBreak/>
        <w:t>The entire LP channel is cancelled. The time-line requirement is the same as in Rel-15 for DG PUSCH overriding LP PUSCH with SP-CSI.</w:t>
      </w:r>
    </w:p>
    <w:p w14:paraId="0E559158" w14:textId="77777777" w:rsidR="00533383" w:rsidRDefault="00533383">
      <w:pPr>
        <w:spacing w:after="0"/>
        <w:rPr>
          <w:lang w:eastAsia="zh-CN"/>
        </w:rPr>
      </w:pPr>
    </w:p>
    <w:p w14:paraId="03B59FBC" w14:textId="77777777" w:rsidR="00525BFE" w:rsidRDefault="0000733D">
      <w:pPr>
        <w:spacing w:after="0"/>
        <w:rPr>
          <w:lang w:eastAsia="zh-CN"/>
        </w:rPr>
      </w:pPr>
      <w:bookmarkStart w:id="5" w:name="OLE_LINK10"/>
      <w:bookmarkStart w:id="6" w:name="OLE_LINK13"/>
      <w:r w:rsidRPr="0000733D">
        <w:rPr>
          <w:rFonts w:hint="eastAsia"/>
          <w:b/>
          <w:i/>
        </w:rPr>
        <w:t>C</w:t>
      </w:r>
      <w:r w:rsidRPr="0000733D">
        <w:rPr>
          <w:b/>
          <w:i/>
        </w:rPr>
        <w:t xml:space="preserve">ase 2: </w:t>
      </w:r>
      <w:bookmarkEnd w:id="5"/>
      <w:bookmarkEnd w:id="6"/>
      <w:r>
        <w:rPr>
          <w:b/>
          <w:i/>
        </w:rPr>
        <w:t>HP PUSCH with SP-CSI without DCI and LP PUSCH with D</w:t>
      </w:r>
      <w:r>
        <w:rPr>
          <w:b/>
        </w:rPr>
        <w:t>C</w:t>
      </w:r>
      <w:r>
        <w:rPr>
          <w:b/>
          <w:i/>
        </w:rPr>
        <w:t>I</w:t>
      </w:r>
    </w:p>
    <w:p w14:paraId="69BD9CB4" w14:textId="7B43908B" w:rsidR="00525BFE" w:rsidRDefault="004477E2">
      <w:pPr>
        <w:spacing w:after="0"/>
        <w:rPr>
          <w:lang w:eastAsia="zh-CN"/>
        </w:rPr>
      </w:pPr>
      <w:r>
        <w:rPr>
          <w:rFonts w:hint="eastAsia"/>
          <w:lang w:eastAsia="zh-CN"/>
        </w:rPr>
        <w:t>C</w:t>
      </w:r>
      <w:r>
        <w:rPr>
          <w:lang w:eastAsia="zh-CN"/>
        </w:rPr>
        <w:t xml:space="preserve">ase 2 </w:t>
      </w:r>
      <w:r w:rsidR="00381310">
        <w:rPr>
          <w:lang w:eastAsia="zh-CN"/>
        </w:rPr>
        <w:t>should</w:t>
      </w:r>
      <w:r>
        <w:rPr>
          <w:lang w:eastAsia="zh-CN"/>
        </w:rPr>
        <w:t xml:space="preserve"> </w:t>
      </w:r>
      <w:r w:rsidR="00A1001C">
        <w:rPr>
          <w:lang w:eastAsia="zh-CN"/>
        </w:rPr>
        <w:t>be treated a</w:t>
      </w:r>
      <w:r w:rsidR="00FB44FF">
        <w:rPr>
          <w:lang w:eastAsia="zh-CN"/>
        </w:rPr>
        <w:t>s</w:t>
      </w:r>
      <w:r w:rsidR="00A1001C">
        <w:rPr>
          <w:lang w:eastAsia="zh-CN"/>
        </w:rPr>
        <w:t xml:space="preserve"> error case</w:t>
      </w:r>
      <w:r w:rsidR="00381310">
        <w:rPr>
          <w:lang w:eastAsia="zh-CN"/>
        </w:rPr>
        <w:t>, s</w:t>
      </w:r>
      <w:r w:rsidR="001E07ED">
        <w:rPr>
          <w:lang w:eastAsia="zh-CN"/>
        </w:rPr>
        <w:t xml:space="preserve">ince the </w:t>
      </w:r>
      <w:r w:rsidR="00A1001C">
        <w:rPr>
          <w:lang w:eastAsia="zh-CN"/>
        </w:rPr>
        <w:t xml:space="preserve">gNB </w:t>
      </w:r>
      <w:r w:rsidR="001E07ED">
        <w:rPr>
          <w:lang w:eastAsia="zh-CN"/>
        </w:rPr>
        <w:t xml:space="preserve">would not </w:t>
      </w:r>
      <w:r w:rsidR="00A1001C">
        <w:rPr>
          <w:lang w:eastAsia="zh-CN"/>
        </w:rPr>
        <w:t xml:space="preserve">schedule </w:t>
      </w:r>
      <w:r w:rsidR="00381310">
        <w:rPr>
          <w:lang w:eastAsia="zh-CN"/>
        </w:rPr>
        <w:t>a</w:t>
      </w:r>
      <w:r w:rsidR="00A1001C">
        <w:rPr>
          <w:lang w:eastAsia="zh-CN"/>
        </w:rPr>
        <w:t xml:space="preserve"> LP PUSCH which </w:t>
      </w:r>
      <w:r w:rsidR="00381310">
        <w:rPr>
          <w:lang w:eastAsia="zh-CN"/>
        </w:rPr>
        <w:t xml:space="preserve">anyway </w:t>
      </w:r>
      <w:r w:rsidR="00A1001C">
        <w:rPr>
          <w:lang w:eastAsia="zh-CN"/>
        </w:rPr>
        <w:t>cannot be transmitted because of the overlapping HP PUSCH.</w:t>
      </w:r>
    </w:p>
    <w:p w14:paraId="2A318214" w14:textId="77777777" w:rsidR="001E07ED" w:rsidRDefault="001E07ED">
      <w:pPr>
        <w:spacing w:after="0"/>
        <w:rPr>
          <w:lang w:eastAsia="zh-CN"/>
        </w:rPr>
      </w:pPr>
    </w:p>
    <w:p w14:paraId="4E3046F7" w14:textId="1184900B" w:rsidR="00CB775A" w:rsidRDefault="008E103A">
      <w:pPr>
        <w:spacing w:after="0"/>
        <w:rPr>
          <w:b/>
          <w:i/>
          <w:lang w:val="en-GB"/>
        </w:rPr>
      </w:pPr>
      <w:r>
        <w:rPr>
          <w:b/>
          <w:i/>
          <w:u w:val="single"/>
          <w:lang w:eastAsia="zh-CN"/>
        </w:rPr>
        <w:t>Proposal 2:</w:t>
      </w:r>
      <w:r>
        <w:rPr>
          <w:b/>
          <w:i/>
          <w:lang w:eastAsia="zh-CN"/>
        </w:rPr>
        <w:t xml:space="preserve"> For </w:t>
      </w:r>
      <w:r w:rsidRPr="00DA5F0D">
        <w:rPr>
          <w:rFonts w:hint="eastAsia"/>
          <w:b/>
          <w:i/>
        </w:rPr>
        <w:t>C</w:t>
      </w:r>
      <w:r>
        <w:rPr>
          <w:b/>
          <w:i/>
        </w:rPr>
        <w:t>ase 2,</w:t>
      </w:r>
      <w:r w:rsidRPr="00DA5F0D">
        <w:rPr>
          <w:b/>
          <w:i/>
        </w:rPr>
        <w:t xml:space="preserve"> </w:t>
      </w:r>
      <w:r>
        <w:rPr>
          <w:b/>
          <w:i/>
        </w:rPr>
        <w:t>i.e. an overlap between</w:t>
      </w:r>
      <w:r w:rsidRPr="008E103A">
        <w:rPr>
          <w:b/>
          <w:i/>
        </w:rPr>
        <w:t xml:space="preserve"> </w:t>
      </w:r>
      <w:r w:rsidRPr="005C5D14">
        <w:rPr>
          <w:b/>
          <w:i/>
        </w:rPr>
        <w:t>HP PUSCH with SP-CSI without DCI and LP PUSCH with DCI</w:t>
      </w:r>
    </w:p>
    <w:p w14:paraId="6AF80844" w14:textId="631B2B94" w:rsidR="008E103A" w:rsidRPr="003E27C5" w:rsidRDefault="008E103A" w:rsidP="003E27C5">
      <w:pPr>
        <w:pStyle w:val="afa"/>
        <w:numPr>
          <w:ilvl w:val="0"/>
          <w:numId w:val="20"/>
        </w:numPr>
        <w:rPr>
          <w:b/>
          <w:i/>
          <w:lang w:eastAsia="en-US"/>
        </w:rPr>
      </w:pPr>
      <w:r w:rsidRPr="008E103A">
        <w:rPr>
          <w:rFonts w:ascii="Times New Roman" w:hAnsi="Times New Roman" w:cs="Times New Roman"/>
          <w:b/>
          <w:i/>
          <w:lang w:eastAsia="en-US"/>
        </w:rPr>
        <w:t>UE treats it as error case.</w:t>
      </w:r>
    </w:p>
    <w:p w14:paraId="05ADE30B" w14:textId="77777777" w:rsidR="00533383" w:rsidRDefault="00533383">
      <w:pPr>
        <w:spacing w:after="0"/>
        <w:rPr>
          <w:lang w:eastAsia="zh-CN"/>
        </w:rPr>
      </w:pPr>
    </w:p>
    <w:p w14:paraId="7AEBC0E2" w14:textId="3A51FB36" w:rsidR="00B70CB4" w:rsidRDefault="00B70CB4">
      <w:pPr>
        <w:spacing w:after="0"/>
        <w:rPr>
          <w:lang w:eastAsia="zh-CN"/>
        </w:rPr>
      </w:pPr>
      <w:r>
        <w:rPr>
          <w:rFonts w:hint="eastAsia"/>
          <w:lang w:eastAsia="zh-CN"/>
        </w:rPr>
        <w:t>For</w:t>
      </w:r>
      <w:r>
        <w:rPr>
          <w:lang w:eastAsia="zh-CN"/>
        </w:rPr>
        <w:t xml:space="preserve"> Case</w:t>
      </w:r>
      <w:r w:rsidR="00381310">
        <w:rPr>
          <w:lang w:eastAsia="zh-CN"/>
        </w:rPr>
        <w:t>s</w:t>
      </w:r>
      <w:r>
        <w:rPr>
          <w:lang w:eastAsia="zh-CN"/>
        </w:rPr>
        <w:t xml:space="preserve"> 3~5, </w:t>
      </w:r>
      <w:r w:rsidR="0041225C">
        <w:rPr>
          <w:lang w:eastAsia="zh-CN"/>
        </w:rPr>
        <w:t>both HP and LP channels are semi-static</w:t>
      </w:r>
      <w:r w:rsidR="00381310">
        <w:rPr>
          <w:lang w:eastAsia="zh-CN"/>
        </w:rPr>
        <w:t>al</w:t>
      </w:r>
      <w:r w:rsidR="0067114D">
        <w:rPr>
          <w:lang w:eastAsia="zh-CN"/>
        </w:rPr>
        <w:t>ly</w:t>
      </w:r>
      <w:r w:rsidR="0041225C">
        <w:rPr>
          <w:lang w:eastAsia="zh-CN"/>
        </w:rPr>
        <w:t xml:space="preserve"> configured by </w:t>
      </w:r>
      <w:r w:rsidR="00381310">
        <w:rPr>
          <w:lang w:eastAsia="zh-CN"/>
        </w:rPr>
        <w:t xml:space="preserve">the </w:t>
      </w:r>
      <w:r w:rsidR="0041225C">
        <w:rPr>
          <w:lang w:eastAsia="zh-CN"/>
        </w:rPr>
        <w:t xml:space="preserve">gNB. All these configured UL </w:t>
      </w:r>
      <w:r w:rsidR="00AC5DB4">
        <w:rPr>
          <w:lang w:eastAsia="zh-CN"/>
        </w:rPr>
        <w:t xml:space="preserve">channels are periodical. </w:t>
      </w:r>
      <w:r w:rsidR="00381310">
        <w:rPr>
          <w:lang w:eastAsia="zh-CN"/>
        </w:rPr>
        <w:t>According to the discussion during</w:t>
      </w:r>
      <w:r w:rsidR="00A141E3">
        <w:rPr>
          <w:lang w:eastAsia="zh-CN"/>
        </w:rPr>
        <w:t xml:space="preserve"> the</w:t>
      </w:r>
      <w:r w:rsidR="00381310">
        <w:rPr>
          <w:lang w:eastAsia="zh-CN"/>
        </w:rPr>
        <w:t xml:space="preserve"> </w:t>
      </w:r>
      <w:r w:rsidR="005630AA">
        <w:rPr>
          <w:lang w:eastAsia="zh-CN"/>
        </w:rPr>
        <w:t xml:space="preserve">RAN1#109-e </w:t>
      </w:r>
      <w:r w:rsidR="00381310">
        <w:rPr>
          <w:lang w:eastAsia="zh-CN"/>
        </w:rPr>
        <w:t>meeting, s</w:t>
      </w:r>
      <w:r w:rsidR="00AC5DB4">
        <w:rPr>
          <w:lang w:eastAsia="zh-CN"/>
        </w:rPr>
        <w:t xml:space="preserve">ome </w:t>
      </w:r>
      <w:r w:rsidR="00AD749A">
        <w:rPr>
          <w:lang w:eastAsia="zh-CN"/>
        </w:rPr>
        <w:t xml:space="preserve">companies </w:t>
      </w:r>
      <w:r w:rsidR="00381310">
        <w:rPr>
          <w:lang w:eastAsia="zh-CN"/>
        </w:rPr>
        <w:t xml:space="preserve">are </w:t>
      </w:r>
      <w:r w:rsidR="00AC5DB4">
        <w:rPr>
          <w:lang w:eastAsia="zh-CN"/>
        </w:rPr>
        <w:t>concern</w:t>
      </w:r>
      <w:r w:rsidR="00381310">
        <w:rPr>
          <w:lang w:eastAsia="zh-CN"/>
        </w:rPr>
        <w:t>ed</w:t>
      </w:r>
      <w:r w:rsidR="00AC5DB4">
        <w:rPr>
          <w:lang w:eastAsia="zh-CN"/>
        </w:rPr>
        <w:t xml:space="preserve"> </w:t>
      </w:r>
      <w:r w:rsidR="00381310">
        <w:rPr>
          <w:lang w:eastAsia="zh-CN"/>
        </w:rPr>
        <w:t xml:space="preserve">that it would be </w:t>
      </w:r>
      <w:r w:rsidR="00AD749A">
        <w:rPr>
          <w:lang w:eastAsia="zh-CN"/>
        </w:rPr>
        <w:t xml:space="preserve">too </w:t>
      </w:r>
      <w:r w:rsidR="00AC5DB4">
        <w:rPr>
          <w:lang w:eastAsia="zh-CN"/>
        </w:rPr>
        <w:t xml:space="preserve">restrictive to avoid the overlapping by </w:t>
      </w:r>
      <w:proofErr w:type="spellStart"/>
      <w:r w:rsidR="00AC5DB4">
        <w:rPr>
          <w:lang w:eastAsia="zh-CN"/>
        </w:rPr>
        <w:t>gNB’s</w:t>
      </w:r>
      <w:proofErr w:type="spellEnd"/>
      <w:r w:rsidR="00AC5DB4">
        <w:rPr>
          <w:lang w:eastAsia="zh-CN"/>
        </w:rPr>
        <w:t xml:space="preserve"> configuration. </w:t>
      </w:r>
      <w:r w:rsidR="00381310">
        <w:rPr>
          <w:lang w:eastAsia="zh-CN"/>
        </w:rPr>
        <w:t>Therefore, t</w:t>
      </w:r>
      <w:r w:rsidR="00AC5DB4">
        <w:rPr>
          <w:lang w:eastAsia="zh-CN"/>
        </w:rPr>
        <w:t xml:space="preserve">hese cases can </w:t>
      </w:r>
      <w:r w:rsidR="00381310">
        <w:rPr>
          <w:lang w:eastAsia="zh-CN"/>
        </w:rPr>
        <w:t xml:space="preserve">instead </w:t>
      </w:r>
      <w:r w:rsidR="00AC5DB4">
        <w:rPr>
          <w:lang w:eastAsia="zh-CN"/>
        </w:rPr>
        <w:t>follow CG-CG handling,</w:t>
      </w:r>
      <w:r w:rsidR="00381310">
        <w:rPr>
          <w:lang w:eastAsia="zh-CN"/>
        </w:rPr>
        <w:t xml:space="preserve"> which would imply</w:t>
      </w:r>
      <w:r w:rsidR="00AD749A">
        <w:rPr>
          <w:lang w:eastAsia="zh-CN"/>
        </w:rPr>
        <w:t xml:space="preserve"> </w:t>
      </w:r>
      <w:r w:rsidR="00381310">
        <w:rPr>
          <w:lang w:eastAsia="zh-CN"/>
        </w:rPr>
        <w:t xml:space="preserve">that the </w:t>
      </w:r>
      <w:r w:rsidR="00AD749A">
        <w:rPr>
          <w:lang w:eastAsia="zh-CN"/>
        </w:rPr>
        <w:t xml:space="preserve">HP channel cancels </w:t>
      </w:r>
      <w:r w:rsidR="00381310">
        <w:rPr>
          <w:lang w:eastAsia="zh-CN"/>
        </w:rPr>
        <w:t xml:space="preserve">the </w:t>
      </w:r>
      <w:r w:rsidR="00AD749A">
        <w:rPr>
          <w:lang w:eastAsia="zh-CN"/>
        </w:rPr>
        <w:t>LP channel.</w:t>
      </w:r>
      <w:r w:rsidR="00634EDF">
        <w:rPr>
          <w:lang w:eastAsia="zh-CN"/>
        </w:rPr>
        <w:t xml:space="preserve"> Similar to R15, the cancellation </w:t>
      </w:r>
      <w:r w:rsidR="0012162C">
        <w:rPr>
          <w:lang w:eastAsia="zh-CN"/>
        </w:rPr>
        <w:t xml:space="preserve">should </w:t>
      </w:r>
      <w:r w:rsidR="00634EDF">
        <w:rPr>
          <w:lang w:eastAsia="zh-CN"/>
        </w:rPr>
        <w:t xml:space="preserve">start from the first symbol of </w:t>
      </w:r>
      <w:r w:rsidR="0012162C">
        <w:rPr>
          <w:lang w:eastAsia="zh-CN"/>
        </w:rPr>
        <w:t xml:space="preserve">the </w:t>
      </w:r>
      <w:r w:rsidR="00634EDF">
        <w:rPr>
          <w:lang w:eastAsia="zh-CN"/>
        </w:rPr>
        <w:t xml:space="preserve">LP channel, which means no partial cancellation </w:t>
      </w:r>
      <w:r w:rsidR="00381310">
        <w:rPr>
          <w:lang w:eastAsia="zh-CN"/>
        </w:rPr>
        <w:t xml:space="preserve">will be performed </w:t>
      </w:r>
      <w:r w:rsidR="00634EDF">
        <w:rPr>
          <w:lang w:eastAsia="zh-CN"/>
        </w:rPr>
        <w:t xml:space="preserve">for </w:t>
      </w:r>
      <w:r w:rsidR="00381310">
        <w:rPr>
          <w:lang w:eastAsia="zh-CN"/>
        </w:rPr>
        <w:t xml:space="preserve">the </w:t>
      </w:r>
      <w:r w:rsidR="00634EDF">
        <w:rPr>
          <w:lang w:eastAsia="zh-CN"/>
        </w:rPr>
        <w:t>PUSCH-PUSCH collision case.</w:t>
      </w:r>
    </w:p>
    <w:p w14:paraId="41539E87" w14:textId="77777777" w:rsidR="00533383" w:rsidRDefault="00533383">
      <w:pPr>
        <w:spacing w:after="0"/>
        <w:rPr>
          <w:b/>
          <w:i/>
          <w:u w:val="single"/>
          <w:lang w:eastAsia="zh-CN"/>
        </w:rPr>
      </w:pPr>
    </w:p>
    <w:p w14:paraId="3FF587C5" w14:textId="49D42479" w:rsidR="006577ED" w:rsidRDefault="00E475CD">
      <w:pPr>
        <w:spacing w:after="0"/>
        <w:rPr>
          <w:b/>
          <w:i/>
          <w:lang w:eastAsia="zh-CN"/>
        </w:rPr>
      </w:pPr>
      <w:r>
        <w:rPr>
          <w:b/>
          <w:i/>
          <w:u w:val="single"/>
          <w:lang w:eastAsia="zh-CN"/>
        </w:rPr>
        <w:t xml:space="preserve">Proposal </w:t>
      </w:r>
      <w:r w:rsidR="00DA5F0D">
        <w:rPr>
          <w:b/>
          <w:i/>
          <w:u w:val="single"/>
          <w:lang w:eastAsia="zh-CN"/>
        </w:rPr>
        <w:t>3</w:t>
      </w:r>
      <w:r>
        <w:rPr>
          <w:b/>
          <w:i/>
          <w:u w:val="single"/>
          <w:lang w:eastAsia="zh-CN"/>
        </w:rPr>
        <w:t>:</w:t>
      </w:r>
      <w:r>
        <w:rPr>
          <w:b/>
          <w:i/>
          <w:lang w:eastAsia="zh-CN"/>
        </w:rPr>
        <w:t xml:space="preserve"> For the </w:t>
      </w:r>
      <w:bookmarkStart w:id="7" w:name="OLE_LINK12"/>
      <w:bookmarkStart w:id="8" w:name="OLE_LINK11"/>
      <w:r>
        <w:rPr>
          <w:b/>
          <w:i/>
          <w:lang w:eastAsia="zh-CN"/>
        </w:rPr>
        <w:t>overlap</w:t>
      </w:r>
      <w:bookmarkEnd w:id="7"/>
      <w:bookmarkEnd w:id="8"/>
      <w:r>
        <w:rPr>
          <w:b/>
          <w:i/>
          <w:lang w:eastAsia="zh-CN"/>
        </w:rPr>
        <w:t xml:space="preserve"> between LP PUSCH and HP PUSCH </w:t>
      </w:r>
      <w:r w:rsidR="008E103A">
        <w:rPr>
          <w:b/>
          <w:i/>
          <w:lang w:eastAsia="zh-CN"/>
        </w:rPr>
        <w:t>of</w:t>
      </w:r>
      <w:r>
        <w:rPr>
          <w:b/>
          <w:i/>
          <w:lang w:eastAsia="zh-CN"/>
        </w:rPr>
        <w:t xml:space="preserve"> the following cases, </w:t>
      </w:r>
    </w:p>
    <w:p w14:paraId="49666B87" w14:textId="77777777" w:rsidR="001C3ACF" w:rsidRDefault="001C3ACF" w:rsidP="003E27C5">
      <w:pPr>
        <w:pStyle w:val="afa"/>
        <w:numPr>
          <w:ilvl w:val="0"/>
          <w:numId w:val="18"/>
        </w:numPr>
        <w:rPr>
          <w:rFonts w:ascii="Times New Roman" w:hAnsi="Times New Roman" w:cs="Times New Roman"/>
          <w:b/>
          <w:i/>
        </w:rPr>
      </w:pPr>
      <w:r w:rsidRPr="001C3ACF">
        <w:rPr>
          <w:rFonts w:ascii="Times New Roman" w:hAnsi="Times New Roman" w:cs="Times New Roman"/>
          <w:b/>
          <w:i/>
        </w:rPr>
        <w:t>Case 3: HP PUSCH with SP-CSI without DCI and LP CG PUSCH</w:t>
      </w:r>
    </w:p>
    <w:p w14:paraId="79380783" w14:textId="77777777" w:rsidR="001C3ACF" w:rsidRPr="001C3ACF" w:rsidRDefault="001C3ACF" w:rsidP="003E27C5">
      <w:pPr>
        <w:pStyle w:val="afa"/>
        <w:numPr>
          <w:ilvl w:val="0"/>
          <w:numId w:val="18"/>
        </w:numPr>
        <w:rPr>
          <w:rFonts w:ascii="Times New Roman" w:hAnsi="Times New Roman" w:cs="Times New Roman"/>
          <w:b/>
          <w:i/>
        </w:rPr>
      </w:pPr>
      <w:r w:rsidRPr="001C3ACF">
        <w:rPr>
          <w:rFonts w:ascii="Times New Roman" w:hAnsi="Times New Roman" w:cs="Times New Roman" w:hint="eastAsia"/>
          <w:b/>
          <w:i/>
        </w:rPr>
        <w:t>C</w:t>
      </w:r>
      <w:r w:rsidRPr="001C3ACF">
        <w:rPr>
          <w:rFonts w:ascii="Times New Roman" w:hAnsi="Times New Roman" w:cs="Times New Roman"/>
          <w:b/>
          <w:i/>
        </w:rPr>
        <w:t>ase 4: HP PUSCH with SP-CSI without DCI and LP PUSCH with SP-CSI without DCI</w:t>
      </w:r>
    </w:p>
    <w:p w14:paraId="758514E3" w14:textId="2ADCEED7" w:rsidR="001C3ACF" w:rsidRDefault="001C3ACF" w:rsidP="003E27C5">
      <w:pPr>
        <w:pStyle w:val="afa"/>
        <w:numPr>
          <w:ilvl w:val="0"/>
          <w:numId w:val="18"/>
        </w:numPr>
        <w:rPr>
          <w:rFonts w:ascii="Times New Roman" w:hAnsi="Times New Roman" w:cs="Times New Roman"/>
          <w:b/>
          <w:i/>
        </w:rPr>
      </w:pPr>
      <w:r w:rsidRPr="001C3ACF">
        <w:rPr>
          <w:rFonts w:ascii="Times New Roman" w:hAnsi="Times New Roman" w:cs="Times New Roman" w:hint="eastAsia"/>
          <w:b/>
          <w:i/>
        </w:rPr>
        <w:t>C</w:t>
      </w:r>
      <w:r w:rsidRPr="001C3ACF">
        <w:rPr>
          <w:rFonts w:ascii="Times New Roman" w:hAnsi="Times New Roman" w:cs="Times New Roman"/>
          <w:b/>
          <w:i/>
        </w:rPr>
        <w:t>ase 5: LP PUSCH with SP-CSI without DCI and HP CG PUSCH</w:t>
      </w:r>
    </w:p>
    <w:p w14:paraId="78C383AC" w14:textId="65FBE932" w:rsidR="00751BD9" w:rsidRPr="001C3ACF" w:rsidRDefault="00751BD9" w:rsidP="001C3ACF">
      <w:pPr>
        <w:pStyle w:val="afa"/>
        <w:numPr>
          <w:ilvl w:val="0"/>
          <w:numId w:val="15"/>
        </w:numPr>
        <w:rPr>
          <w:rFonts w:ascii="Times New Roman" w:hAnsi="Times New Roman" w:cs="Times New Roman"/>
          <w:b/>
          <w:i/>
        </w:rPr>
      </w:pPr>
      <w:r w:rsidRPr="003E27C5">
        <w:rPr>
          <w:rFonts w:ascii="Times New Roman" w:hAnsi="Times New Roman" w:cs="Times New Roman"/>
          <w:b/>
          <w:i/>
        </w:rPr>
        <w:t>UE follow</w:t>
      </w:r>
      <w:r w:rsidR="0067114D">
        <w:rPr>
          <w:rFonts w:ascii="Times New Roman" w:hAnsi="Times New Roman" w:cs="Times New Roman"/>
          <w:b/>
          <w:i/>
        </w:rPr>
        <w:t>s</w:t>
      </w:r>
      <w:r w:rsidRPr="003E27C5">
        <w:rPr>
          <w:rFonts w:ascii="Times New Roman" w:hAnsi="Times New Roman" w:cs="Times New Roman"/>
          <w:b/>
          <w:i/>
        </w:rPr>
        <w:t xml:space="preserve"> CG-CG handling, that is HP channel cancels </w:t>
      </w:r>
      <w:r w:rsidR="006C164C">
        <w:rPr>
          <w:rFonts w:ascii="Times New Roman" w:hAnsi="Times New Roman" w:cs="Times New Roman"/>
          <w:b/>
          <w:i/>
        </w:rPr>
        <w:t xml:space="preserve">the entire </w:t>
      </w:r>
      <w:r w:rsidRPr="003E27C5">
        <w:rPr>
          <w:rFonts w:ascii="Times New Roman" w:hAnsi="Times New Roman" w:cs="Times New Roman"/>
          <w:b/>
          <w:i/>
        </w:rPr>
        <w:t>LP channel</w:t>
      </w:r>
      <w:r w:rsidR="006C164C">
        <w:rPr>
          <w:rFonts w:ascii="Times New Roman" w:hAnsi="Times New Roman" w:cs="Times New Roman"/>
          <w:b/>
          <w:i/>
        </w:rPr>
        <w:t>.</w:t>
      </w:r>
    </w:p>
    <w:p w14:paraId="0D7F42AD" w14:textId="77777777" w:rsidR="006577ED" w:rsidRDefault="006577ED">
      <w:pPr>
        <w:spacing w:after="0"/>
      </w:pPr>
    </w:p>
    <w:p w14:paraId="662DA436" w14:textId="77777777" w:rsidR="006577ED" w:rsidRDefault="00E475CD">
      <w:pPr>
        <w:pStyle w:val="1"/>
        <w:tabs>
          <w:tab w:val="left" w:pos="432"/>
        </w:tabs>
        <w:ind w:left="432"/>
        <w:rPr>
          <w:rFonts w:eastAsia="MS Mincho"/>
          <w:lang w:eastAsia="ja-JP"/>
        </w:rPr>
      </w:pPr>
      <w:r>
        <w:rPr>
          <w:rFonts w:eastAsia="MS Mincho"/>
          <w:lang w:eastAsia="ja-JP"/>
        </w:rPr>
        <w:t>C</w:t>
      </w:r>
      <w:r>
        <w:rPr>
          <w:rFonts w:eastAsia="MS Mincho" w:hint="eastAsia"/>
          <w:lang w:eastAsia="ja-JP"/>
        </w:rPr>
        <w:t>onclusion</w:t>
      </w:r>
    </w:p>
    <w:p w14:paraId="0001A2C2" w14:textId="77777777" w:rsidR="006577ED" w:rsidRDefault="00E475CD">
      <w:pPr>
        <w:wordWrap w:val="0"/>
        <w:autoSpaceDE/>
        <w:autoSpaceDN/>
        <w:jc w:val="left"/>
        <w:rPr>
          <w:lang w:eastAsia="zh-CN"/>
        </w:rPr>
      </w:pPr>
      <w:r>
        <w:rPr>
          <w:rFonts w:eastAsia="Gulim" w:hint="eastAsia"/>
        </w:rPr>
        <w:t>A</w:t>
      </w:r>
      <w:r>
        <w:rPr>
          <w:rFonts w:eastAsia="Gulim"/>
        </w:rPr>
        <w:t>ccording to the discussion, following proposal is</w:t>
      </w:r>
      <w:r>
        <w:rPr>
          <w:lang w:eastAsia="zh-CN"/>
        </w:rPr>
        <w:t xml:space="preserve"> provided:</w:t>
      </w:r>
    </w:p>
    <w:p w14:paraId="2FDEFA3F" w14:textId="77777777" w:rsidR="0082724F" w:rsidRDefault="0082724F" w:rsidP="0082724F">
      <w:pPr>
        <w:spacing w:after="0"/>
        <w:rPr>
          <w:b/>
          <w:i/>
        </w:rPr>
      </w:pPr>
      <w:r>
        <w:rPr>
          <w:b/>
          <w:i/>
          <w:u w:val="single"/>
          <w:lang w:eastAsia="zh-CN"/>
        </w:rPr>
        <w:t>Proposal 1:</w:t>
      </w:r>
      <w:r>
        <w:rPr>
          <w:b/>
          <w:i/>
          <w:lang w:eastAsia="zh-CN"/>
        </w:rPr>
        <w:t xml:space="preserve"> For </w:t>
      </w:r>
      <w:r w:rsidRPr="00DA5F0D">
        <w:rPr>
          <w:rFonts w:hint="eastAsia"/>
          <w:b/>
          <w:i/>
        </w:rPr>
        <w:t>C</w:t>
      </w:r>
      <w:r>
        <w:rPr>
          <w:b/>
          <w:i/>
        </w:rPr>
        <w:t>ase 1,</w:t>
      </w:r>
      <w:r w:rsidRPr="00DA5F0D">
        <w:rPr>
          <w:b/>
          <w:i/>
        </w:rPr>
        <w:t xml:space="preserve"> </w:t>
      </w:r>
      <w:r>
        <w:rPr>
          <w:b/>
          <w:i/>
        </w:rPr>
        <w:t xml:space="preserve">i.e. an overlap between </w:t>
      </w:r>
      <w:r w:rsidRPr="00DA5F0D">
        <w:rPr>
          <w:b/>
          <w:i/>
        </w:rPr>
        <w:t>HP PUSCH with DCI and LP PUSCH with SP-CSI without DCI</w:t>
      </w:r>
      <w:r w:rsidRPr="005C5D14">
        <w:rPr>
          <w:rFonts w:hint="eastAsia"/>
          <w:b/>
          <w:i/>
        </w:rPr>
        <w:t xml:space="preserve"> </w:t>
      </w:r>
    </w:p>
    <w:p w14:paraId="18330DAB" w14:textId="77777777" w:rsidR="0082724F" w:rsidRPr="00995FF5" w:rsidRDefault="0082724F" w:rsidP="003E27C5">
      <w:pPr>
        <w:pStyle w:val="afa"/>
        <w:numPr>
          <w:ilvl w:val="0"/>
          <w:numId w:val="15"/>
        </w:numPr>
        <w:rPr>
          <w:rFonts w:ascii="Times New Roman" w:hAnsi="Times New Roman" w:cs="Times New Roman"/>
        </w:rPr>
      </w:pPr>
      <w:r w:rsidRPr="00995FF5">
        <w:rPr>
          <w:rFonts w:ascii="Times New Roman" w:hAnsi="Times New Roman" w:cs="Times New Roman"/>
          <w:b/>
          <w:i/>
        </w:rPr>
        <w:t>The entire LP channel is cancelled. The time-line requirement is the same as in Rel-15 for DG PUSCH overriding LP PUSCH with SP-CSI.</w:t>
      </w:r>
    </w:p>
    <w:p w14:paraId="0B75CC08" w14:textId="77777777" w:rsidR="00B85711" w:rsidRDefault="00B85711" w:rsidP="00B85711">
      <w:pPr>
        <w:spacing w:after="0"/>
        <w:rPr>
          <w:lang w:eastAsia="zh-CN"/>
        </w:rPr>
      </w:pPr>
    </w:p>
    <w:p w14:paraId="55C5A523" w14:textId="77777777" w:rsidR="0082724F" w:rsidRDefault="0082724F" w:rsidP="0082724F">
      <w:pPr>
        <w:spacing w:after="0"/>
        <w:rPr>
          <w:b/>
          <w:i/>
          <w:lang w:val="en-GB"/>
        </w:rPr>
      </w:pPr>
      <w:r>
        <w:rPr>
          <w:b/>
          <w:i/>
          <w:u w:val="single"/>
          <w:lang w:eastAsia="zh-CN"/>
        </w:rPr>
        <w:t>Proposal 2:</w:t>
      </w:r>
      <w:r>
        <w:rPr>
          <w:b/>
          <w:i/>
          <w:lang w:eastAsia="zh-CN"/>
        </w:rPr>
        <w:t xml:space="preserve"> For </w:t>
      </w:r>
      <w:r w:rsidRPr="00DA5F0D">
        <w:rPr>
          <w:rFonts w:hint="eastAsia"/>
          <w:b/>
          <w:i/>
        </w:rPr>
        <w:t>C</w:t>
      </w:r>
      <w:r>
        <w:rPr>
          <w:b/>
          <w:i/>
        </w:rPr>
        <w:t>ase 2,</w:t>
      </w:r>
      <w:r w:rsidRPr="00DA5F0D">
        <w:rPr>
          <w:b/>
          <w:i/>
        </w:rPr>
        <w:t xml:space="preserve"> </w:t>
      </w:r>
      <w:r>
        <w:rPr>
          <w:b/>
          <w:i/>
        </w:rPr>
        <w:t>i.e. an overlap between</w:t>
      </w:r>
      <w:r w:rsidRPr="008E103A">
        <w:rPr>
          <w:b/>
          <w:i/>
        </w:rPr>
        <w:t xml:space="preserve"> </w:t>
      </w:r>
      <w:r w:rsidRPr="005C5D14">
        <w:rPr>
          <w:b/>
          <w:i/>
        </w:rPr>
        <w:t>HP PUSCH with SP-CSI without DCI and LP PUSCH with DCI</w:t>
      </w:r>
    </w:p>
    <w:p w14:paraId="1A5D15EB" w14:textId="77777777" w:rsidR="0082724F" w:rsidRPr="00995FF5" w:rsidRDefault="0082724F" w:rsidP="003E27C5">
      <w:pPr>
        <w:pStyle w:val="afa"/>
        <w:numPr>
          <w:ilvl w:val="0"/>
          <w:numId w:val="15"/>
        </w:numPr>
        <w:rPr>
          <w:rFonts w:ascii="Times New Roman" w:hAnsi="Times New Roman" w:cs="Times New Roman"/>
          <w:b/>
          <w:i/>
          <w:lang w:eastAsia="en-US"/>
        </w:rPr>
      </w:pPr>
      <w:r w:rsidRPr="00995FF5">
        <w:rPr>
          <w:rFonts w:ascii="Times New Roman" w:hAnsi="Times New Roman" w:cs="Times New Roman" w:hint="eastAsia"/>
          <w:b/>
          <w:i/>
          <w:lang w:eastAsia="en-US"/>
        </w:rPr>
        <w:t xml:space="preserve">UE </w:t>
      </w:r>
      <w:r w:rsidRPr="00995FF5">
        <w:rPr>
          <w:rFonts w:ascii="Times New Roman" w:hAnsi="Times New Roman" w:cs="Times New Roman"/>
          <w:b/>
          <w:i/>
          <w:lang w:eastAsia="en-US"/>
        </w:rPr>
        <w:t>treats it as error case.</w:t>
      </w:r>
    </w:p>
    <w:p w14:paraId="59089293" w14:textId="77777777" w:rsidR="00446304" w:rsidRDefault="00446304" w:rsidP="00446304">
      <w:pPr>
        <w:spacing w:after="0"/>
        <w:rPr>
          <w:lang w:eastAsia="zh-CN"/>
        </w:rPr>
      </w:pPr>
    </w:p>
    <w:p w14:paraId="16076CAE" w14:textId="77777777" w:rsidR="0082724F" w:rsidRDefault="0082724F" w:rsidP="0082724F">
      <w:pPr>
        <w:spacing w:after="0"/>
        <w:rPr>
          <w:b/>
          <w:i/>
          <w:lang w:eastAsia="zh-CN"/>
        </w:rPr>
      </w:pPr>
      <w:r>
        <w:rPr>
          <w:b/>
          <w:i/>
          <w:u w:val="single"/>
          <w:lang w:eastAsia="zh-CN"/>
        </w:rPr>
        <w:t>Proposal 3:</w:t>
      </w:r>
      <w:r>
        <w:rPr>
          <w:b/>
          <w:i/>
          <w:lang w:eastAsia="zh-CN"/>
        </w:rPr>
        <w:t xml:space="preserve"> For the overlap between LP PUSCH and HP PUSCH of the following cases, </w:t>
      </w:r>
    </w:p>
    <w:p w14:paraId="35E10AC8" w14:textId="77777777" w:rsidR="0082724F" w:rsidRDefault="0082724F" w:rsidP="0082724F">
      <w:pPr>
        <w:pStyle w:val="afa"/>
        <w:numPr>
          <w:ilvl w:val="0"/>
          <w:numId w:val="18"/>
        </w:numPr>
        <w:rPr>
          <w:rFonts w:ascii="Times New Roman" w:hAnsi="Times New Roman" w:cs="Times New Roman"/>
          <w:b/>
          <w:i/>
        </w:rPr>
      </w:pPr>
      <w:r w:rsidRPr="001C3ACF">
        <w:rPr>
          <w:rFonts w:ascii="Times New Roman" w:hAnsi="Times New Roman" w:cs="Times New Roman"/>
          <w:b/>
          <w:i/>
        </w:rPr>
        <w:lastRenderedPageBreak/>
        <w:t>Case 3: HP PUSCH with SP-CSI without DCI and LP CG PUSCH</w:t>
      </w:r>
    </w:p>
    <w:p w14:paraId="15675DA5" w14:textId="77777777" w:rsidR="0082724F" w:rsidRPr="001C3ACF" w:rsidRDefault="0082724F" w:rsidP="0082724F">
      <w:pPr>
        <w:pStyle w:val="afa"/>
        <w:numPr>
          <w:ilvl w:val="0"/>
          <w:numId w:val="18"/>
        </w:numPr>
        <w:rPr>
          <w:rFonts w:ascii="Times New Roman" w:hAnsi="Times New Roman" w:cs="Times New Roman"/>
          <w:b/>
          <w:i/>
        </w:rPr>
      </w:pPr>
      <w:r w:rsidRPr="001C3ACF">
        <w:rPr>
          <w:rFonts w:ascii="Times New Roman" w:hAnsi="Times New Roman" w:cs="Times New Roman" w:hint="eastAsia"/>
          <w:b/>
          <w:i/>
        </w:rPr>
        <w:t>C</w:t>
      </w:r>
      <w:r w:rsidRPr="001C3ACF">
        <w:rPr>
          <w:rFonts w:ascii="Times New Roman" w:hAnsi="Times New Roman" w:cs="Times New Roman"/>
          <w:b/>
          <w:i/>
        </w:rPr>
        <w:t>ase 4: HP PUSCH with SP-CSI without DCI and LP PUSCH with SP-CSI without DCI</w:t>
      </w:r>
    </w:p>
    <w:p w14:paraId="39804541" w14:textId="77777777" w:rsidR="0082724F" w:rsidRDefault="0082724F" w:rsidP="0082724F">
      <w:pPr>
        <w:pStyle w:val="afa"/>
        <w:numPr>
          <w:ilvl w:val="0"/>
          <w:numId w:val="18"/>
        </w:numPr>
        <w:rPr>
          <w:rFonts w:ascii="Times New Roman" w:hAnsi="Times New Roman" w:cs="Times New Roman"/>
          <w:b/>
          <w:i/>
        </w:rPr>
      </w:pPr>
      <w:r w:rsidRPr="001C3ACF">
        <w:rPr>
          <w:rFonts w:ascii="Times New Roman" w:hAnsi="Times New Roman" w:cs="Times New Roman" w:hint="eastAsia"/>
          <w:b/>
          <w:i/>
        </w:rPr>
        <w:t>C</w:t>
      </w:r>
      <w:r w:rsidRPr="001C3ACF">
        <w:rPr>
          <w:rFonts w:ascii="Times New Roman" w:hAnsi="Times New Roman" w:cs="Times New Roman"/>
          <w:b/>
          <w:i/>
        </w:rPr>
        <w:t>ase 5: LP PUSCH with SP-CSI without DCI and HP CG PUSCH</w:t>
      </w:r>
    </w:p>
    <w:p w14:paraId="08ED9EF1" w14:textId="77777777" w:rsidR="0082724F" w:rsidRPr="001C3ACF" w:rsidRDefault="0082724F" w:rsidP="0082724F">
      <w:pPr>
        <w:pStyle w:val="afa"/>
        <w:numPr>
          <w:ilvl w:val="0"/>
          <w:numId w:val="15"/>
        </w:numPr>
        <w:rPr>
          <w:rFonts w:ascii="Times New Roman" w:hAnsi="Times New Roman" w:cs="Times New Roman"/>
          <w:b/>
          <w:i/>
        </w:rPr>
      </w:pPr>
      <w:r w:rsidRPr="00995FF5">
        <w:rPr>
          <w:rFonts w:ascii="Times New Roman" w:hAnsi="Times New Roman" w:cs="Times New Roman" w:hint="eastAsia"/>
          <w:b/>
          <w:i/>
        </w:rPr>
        <w:t xml:space="preserve">UE </w:t>
      </w:r>
      <w:r w:rsidRPr="00995FF5">
        <w:rPr>
          <w:rFonts w:ascii="Times New Roman" w:hAnsi="Times New Roman" w:cs="Times New Roman"/>
          <w:b/>
          <w:i/>
        </w:rPr>
        <w:t xml:space="preserve">follow CG-CG handling, that is HP channel cancels </w:t>
      </w:r>
      <w:r>
        <w:rPr>
          <w:rFonts w:ascii="Times New Roman" w:hAnsi="Times New Roman" w:cs="Times New Roman"/>
          <w:b/>
          <w:i/>
        </w:rPr>
        <w:t xml:space="preserve">the entire </w:t>
      </w:r>
      <w:r w:rsidRPr="00995FF5">
        <w:rPr>
          <w:rFonts w:ascii="Times New Roman" w:hAnsi="Times New Roman" w:cs="Times New Roman"/>
          <w:b/>
          <w:i/>
        </w:rPr>
        <w:t>LP channel</w:t>
      </w:r>
      <w:r>
        <w:rPr>
          <w:rFonts w:ascii="Times New Roman" w:hAnsi="Times New Roman" w:cs="Times New Roman"/>
          <w:b/>
          <w:i/>
        </w:rPr>
        <w:t>.</w:t>
      </w:r>
    </w:p>
    <w:p w14:paraId="5F287FE9" w14:textId="77777777" w:rsidR="00446304" w:rsidRDefault="00446304" w:rsidP="00446304">
      <w:pPr>
        <w:spacing w:after="0"/>
      </w:pPr>
    </w:p>
    <w:p w14:paraId="2FBFF07A" w14:textId="77777777" w:rsidR="006577ED" w:rsidRDefault="00E475CD">
      <w:pPr>
        <w:pStyle w:val="1"/>
        <w:numPr>
          <w:ilvl w:val="0"/>
          <w:numId w:val="0"/>
        </w:numPr>
        <w:ind w:left="432" w:hanging="432"/>
      </w:pPr>
      <w:r>
        <w:t>References</w:t>
      </w:r>
    </w:p>
    <w:bookmarkEnd w:id="0"/>
    <w:p w14:paraId="71794232" w14:textId="77777777" w:rsidR="006577ED" w:rsidRDefault="00E475CD">
      <w:pPr>
        <w:pStyle w:val="Reference"/>
        <w:numPr>
          <w:ilvl w:val="0"/>
          <w:numId w:val="9"/>
        </w:numPr>
        <w:tabs>
          <w:tab w:val="clear" w:pos="567"/>
        </w:tabs>
        <w:ind w:left="0" w:firstLine="0"/>
        <w:jc w:val="left"/>
        <w:rPr>
          <w:rFonts w:ascii="Times New Roman" w:hAnsi="Times New Roman"/>
          <w:sz w:val="22"/>
          <w:szCs w:val="22"/>
          <w:lang w:val="en-US"/>
        </w:rPr>
      </w:pPr>
      <w:r>
        <w:rPr>
          <w:rFonts w:ascii="Times New Roman" w:hAnsi="Times New Roman"/>
          <w:sz w:val="22"/>
          <w:szCs w:val="22"/>
          <w:lang w:val="en-US"/>
        </w:rPr>
        <w:fldChar w:fldCharType="begin"/>
      </w:r>
      <w:r>
        <w:rPr>
          <w:rFonts w:ascii="Times New Roman" w:hAnsi="Times New Roman"/>
          <w:sz w:val="22"/>
          <w:szCs w:val="22"/>
          <w:lang w:val="en-US"/>
        </w:rPr>
        <w:instrText>HYPERLINK "D:\\old_drive_E\\work\\</w:instrText>
      </w:r>
      <w:r>
        <w:rPr>
          <w:rFonts w:ascii="Times New Roman" w:hAnsi="Times New Roman" w:hint="eastAsia"/>
          <w:sz w:val="22"/>
          <w:szCs w:val="22"/>
          <w:lang w:val="en-US"/>
        </w:rPr>
        <w:instrText>先进算法研究组</w:instrText>
      </w:r>
      <w:r>
        <w:rPr>
          <w:rFonts w:ascii="Times New Roman" w:hAnsi="Times New Roman"/>
          <w:sz w:val="22"/>
          <w:szCs w:val="22"/>
          <w:lang w:val="en-US"/>
        </w:rPr>
        <w:instrText>\\</w:instrText>
      </w:r>
      <w:r>
        <w:rPr>
          <w:rFonts w:ascii="Times New Roman" w:hAnsi="Times New Roman" w:hint="eastAsia"/>
          <w:sz w:val="22"/>
          <w:szCs w:val="22"/>
          <w:lang w:val="en-US"/>
        </w:rPr>
        <w:instrText>标准</w:instrText>
      </w:r>
      <w:r>
        <w:rPr>
          <w:rFonts w:ascii="Times New Roman" w:hAnsi="Times New Roman"/>
          <w:sz w:val="22"/>
          <w:szCs w:val="22"/>
          <w:lang w:val="en-US"/>
        </w:rPr>
        <w:instrText xml:space="preserve">\\03 </w:instrText>
      </w:r>
      <w:r>
        <w:rPr>
          <w:rFonts w:ascii="Times New Roman" w:hAnsi="Times New Roman" w:hint="eastAsia"/>
          <w:sz w:val="22"/>
          <w:szCs w:val="22"/>
          <w:lang w:val="en-US"/>
        </w:rPr>
        <w:instrText>提案</w:instrText>
      </w:r>
      <w:r>
        <w:rPr>
          <w:rFonts w:ascii="Times New Roman" w:hAnsi="Times New Roman"/>
          <w:sz w:val="22"/>
          <w:szCs w:val="22"/>
          <w:lang w:val="en-US"/>
        </w:rPr>
        <w:instrText>\\RAN1\\Docs\\R1-2005074.zip"</w:instrText>
      </w:r>
      <w:r>
        <w:rPr>
          <w:rFonts w:ascii="Times New Roman" w:hAnsi="Times New Roman"/>
          <w:sz w:val="22"/>
          <w:szCs w:val="22"/>
          <w:lang w:val="en-US"/>
        </w:rPr>
        <w:fldChar w:fldCharType="separate"/>
      </w:r>
      <w:r>
        <w:rPr>
          <w:rFonts w:ascii="Times New Roman" w:hAnsi="Times New Roman"/>
          <w:sz w:val="22"/>
          <w:szCs w:val="22"/>
          <w:lang w:val="en-US"/>
        </w:rPr>
        <w:t>R1-2005074</w:t>
      </w:r>
      <w:r>
        <w:rPr>
          <w:rFonts w:ascii="Times New Roman" w:hAnsi="Times New Roman"/>
          <w:sz w:val="22"/>
          <w:szCs w:val="22"/>
          <w:lang w:val="en-US"/>
        </w:rPr>
        <w:fldChar w:fldCharType="end"/>
      </w:r>
      <w:r>
        <w:rPr>
          <w:rFonts w:ascii="Times New Roman" w:hAnsi="Times New Roman"/>
          <w:sz w:val="22"/>
          <w:szCs w:val="22"/>
          <w:lang w:val="en-US"/>
        </w:rPr>
        <w:t xml:space="preserve">, Summary #1 of email discussion [101-e-NR-L1enh-URLLC-HARQ&amp;Scheduling-02], </w:t>
      </w:r>
      <w:bookmarkStart w:id="9" w:name="OLE_LINK41"/>
      <w:bookmarkStart w:id="10" w:name="OLE_LINK42"/>
      <w:r>
        <w:rPr>
          <w:rFonts w:ascii="Times New Roman" w:hAnsi="Times New Roman" w:hint="eastAsia"/>
          <w:sz w:val="22"/>
          <w:szCs w:val="22"/>
          <w:lang w:val="en-US"/>
        </w:rPr>
        <w:tab/>
      </w:r>
      <w:bookmarkEnd w:id="9"/>
      <w:bookmarkEnd w:id="10"/>
      <w:r>
        <w:rPr>
          <w:rFonts w:ascii="Times New Roman" w:hAnsi="Times New Roman"/>
          <w:sz w:val="22"/>
          <w:szCs w:val="22"/>
          <w:lang w:val="en-US"/>
        </w:rPr>
        <w:t>Moderator (Qualcomm), RAN1 #101-e</w:t>
      </w:r>
    </w:p>
    <w:p w14:paraId="53ED7C1D" w14:textId="77777777" w:rsidR="00D1705E" w:rsidRDefault="003E4DA9">
      <w:pPr>
        <w:pStyle w:val="Reference"/>
        <w:numPr>
          <w:ilvl w:val="0"/>
          <w:numId w:val="9"/>
        </w:numPr>
        <w:tabs>
          <w:tab w:val="clear" w:pos="567"/>
        </w:tabs>
        <w:ind w:left="0" w:firstLine="0"/>
        <w:jc w:val="left"/>
        <w:rPr>
          <w:rFonts w:ascii="Times New Roman" w:hAnsi="Times New Roman"/>
          <w:sz w:val="22"/>
          <w:szCs w:val="22"/>
          <w:lang w:val="en-US"/>
        </w:rPr>
      </w:pPr>
      <w:hyperlink r:id="rId10" w:history="1">
        <w:r w:rsidR="00D1705E" w:rsidRPr="00EF1697">
          <w:rPr>
            <w:rFonts w:ascii="Times New Roman" w:hAnsi="Times New Roman"/>
            <w:sz w:val="22"/>
            <w:szCs w:val="22"/>
            <w:lang w:val="en-US"/>
          </w:rPr>
          <w:t>R1-2204895</w:t>
        </w:r>
      </w:hyperlink>
      <w:r w:rsidR="00D1705E">
        <w:rPr>
          <w:rFonts w:ascii="Times New Roman" w:hAnsi="Times New Roman"/>
          <w:sz w:val="22"/>
          <w:szCs w:val="22"/>
          <w:lang w:val="en-US"/>
        </w:rPr>
        <w:t xml:space="preserve">, </w:t>
      </w:r>
      <w:r w:rsidR="00D1705E" w:rsidRPr="00EF1697">
        <w:rPr>
          <w:rFonts w:ascii="Times New Roman" w:hAnsi="Times New Roman"/>
          <w:sz w:val="22"/>
          <w:szCs w:val="22"/>
          <w:lang w:val="en-US"/>
        </w:rPr>
        <w:t>Remaining issues on  UL prioritization cases related to SP-CSI</w:t>
      </w:r>
      <w:r w:rsidR="00D1705E">
        <w:rPr>
          <w:rFonts w:ascii="Times New Roman" w:hAnsi="Times New Roman"/>
          <w:sz w:val="22"/>
          <w:szCs w:val="22"/>
          <w:lang w:val="en-US"/>
        </w:rPr>
        <w:t xml:space="preserve">, </w:t>
      </w:r>
      <w:r w:rsidR="00D1705E" w:rsidRPr="00EF1697">
        <w:rPr>
          <w:rFonts w:ascii="Times New Roman" w:hAnsi="Times New Roman"/>
          <w:sz w:val="22"/>
          <w:szCs w:val="22"/>
          <w:lang w:val="en-US"/>
        </w:rPr>
        <w:t>Huawei, HiSilicon</w:t>
      </w:r>
      <w:r w:rsidR="00D1705E">
        <w:rPr>
          <w:rFonts w:ascii="Times New Roman" w:hAnsi="Times New Roman"/>
          <w:sz w:val="22"/>
          <w:szCs w:val="22"/>
          <w:lang w:val="en-US"/>
        </w:rPr>
        <w:t xml:space="preserve">,  </w:t>
      </w:r>
      <w:r w:rsidR="00E77D39">
        <w:rPr>
          <w:rFonts w:ascii="Times New Roman" w:hAnsi="Times New Roman"/>
          <w:sz w:val="22"/>
          <w:szCs w:val="22"/>
          <w:lang w:val="en-US"/>
        </w:rPr>
        <w:t xml:space="preserve">  </w:t>
      </w:r>
      <w:r w:rsidR="00E77D39">
        <w:rPr>
          <w:rFonts w:ascii="Times New Roman" w:hAnsi="Times New Roman" w:hint="eastAsia"/>
          <w:sz w:val="22"/>
          <w:szCs w:val="22"/>
          <w:lang w:val="en-US"/>
        </w:rPr>
        <w:tab/>
      </w:r>
      <w:r w:rsidR="00D1705E">
        <w:rPr>
          <w:rFonts w:ascii="Times New Roman" w:hAnsi="Times New Roman"/>
          <w:sz w:val="22"/>
          <w:szCs w:val="22"/>
          <w:lang w:val="en-US"/>
        </w:rPr>
        <w:t>RAN</w:t>
      </w:r>
      <w:r w:rsidR="00E77D39">
        <w:rPr>
          <w:rFonts w:ascii="Times New Roman" w:hAnsi="Times New Roman"/>
          <w:sz w:val="22"/>
          <w:szCs w:val="22"/>
          <w:lang w:val="en-US"/>
        </w:rPr>
        <w:t>1</w:t>
      </w:r>
      <w:r w:rsidR="00D1705E">
        <w:rPr>
          <w:rFonts w:ascii="Times New Roman" w:hAnsi="Times New Roman"/>
          <w:sz w:val="22"/>
          <w:szCs w:val="22"/>
          <w:lang w:val="en-US"/>
        </w:rPr>
        <w:t xml:space="preserve"> </w:t>
      </w:r>
      <w:r w:rsidR="00541B9F">
        <w:rPr>
          <w:rFonts w:ascii="Times New Roman" w:hAnsi="Times New Roman" w:hint="eastAsia"/>
          <w:sz w:val="22"/>
          <w:szCs w:val="22"/>
          <w:lang w:val="en-US"/>
        </w:rPr>
        <w:t>#10</w:t>
      </w:r>
      <w:r w:rsidR="00541B9F">
        <w:rPr>
          <w:rFonts w:ascii="Times New Roman" w:hAnsi="Times New Roman"/>
          <w:sz w:val="22"/>
          <w:szCs w:val="22"/>
          <w:lang w:val="en-US"/>
        </w:rPr>
        <w:t>9</w:t>
      </w:r>
      <w:r w:rsidR="00541B9F">
        <w:rPr>
          <w:rFonts w:ascii="Times New Roman" w:hAnsi="Times New Roman" w:hint="eastAsia"/>
          <w:sz w:val="22"/>
          <w:szCs w:val="22"/>
          <w:lang w:val="en-US"/>
        </w:rPr>
        <w:t>-e</w:t>
      </w:r>
    </w:p>
    <w:p w14:paraId="58BF396D" w14:textId="77777777" w:rsidR="001931DD" w:rsidRDefault="003E4DA9">
      <w:pPr>
        <w:pStyle w:val="Reference"/>
        <w:numPr>
          <w:ilvl w:val="0"/>
          <w:numId w:val="9"/>
        </w:numPr>
        <w:tabs>
          <w:tab w:val="clear" w:pos="567"/>
        </w:tabs>
        <w:ind w:left="0" w:firstLine="0"/>
        <w:jc w:val="left"/>
        <w:rPr>
          <w:rFonts w:ascii="Times New Roman" w:hAnsi="Times New Roman"/>
          <w:sz w:val="22"/>
          <w:szCs w:val="22"/>
          <w:lang w:val="en-US"/>
        </w:rPr>
      </w:pPr>
      <w:hyperlink r:id="rId11" w:history="1">
        <w:r w:rsidR="001931DD" w:rsidRPr="001931DD">
          <w:rPr>
            <w:rFonts w:ascii="Times New Roman" w:hAnsi="Times New Roman"/>
            <w:sz w:val="22"/>
            <w:szCs w:val="22"/>
            <w:lang w:val="en-US"/>
          </w:rPr>
          <w:t>R1-2205440</w:t>
        </w:r>
      </w:hyperlink>
      <w:r w:rsidR="009E63B5">
        <w:rPr>
          <w:rFonts w:ascii="Times New Roman" w:hAnsi="Times New Roman"/>
          <w:sz w:val="22"/>
          <w:szCs w:val="22"/>
          <w:lang w:val="en-US"/>
        </w:rPr>
        <w:t xml:space="preserve">, </w:t>
      </w:r>
      <w:r w:rsidR="001931DD" w:rsidRPr="001931DD">
        <w:rPr>
          <w:rFonts w:ascii="Times New Roman" w:hAnsi="Times New Roman"/>
          <w:sz w:val="22"/>
          <w:szCs w:val="22"/>
          <w:lang w:val="en-US"/>
        </w:rPr>
        <w:t xml:space="preserve">Summary of [109-e-R16-URLLC-07] Issue#8: Remaining issues on UL prioritization </w:t>
      </w:r>
      <w:r w:rsidR="00E77D39">
        <w:rPr>
          <w:rFonts w:ascii="Times New Roman" w:hAnsi="Times New Roman" w:hint="eastAsia"/>
          <w:sz w:val="22"/>
          <w:szCs w:val="22"/>
          <w:lang w:val="en-US"/>
        </w:rPr>
        <w:tab/>
      </w:r>
      <w:r w:rsidR="001931DD" w:rsidRPr="001931DD">
        <w:rPr>
          <w:rFonts w:ascii="Times New Roman" w:hAnsi="Times New Roman"/>
          <w:sz w:val="22"/>
          <w:szCs w:val="22"/>
          <w:lang w:val="en-US"/>
        </w:rPr>
        <w:t>cases related to SP-CSI</w:t>
      </w:r>
      <w:r w:rsidR="009E63B5">
        <w:rPr>
          <w:rFonts w:ascii="Times New Roman" w:hAnsi="Times New Roman"/>
          <w:sz w:val="22"/>
          <w:szCs w:val="22"/>
          <w:lang w:val="en-US"/>
        </w:rPr>
        <w:t xml:space="preserve">, </w:t>
      </w:r>
      <w:r w:rsidR="001931DD" w:rsidRPr="001931DD">
        <w:rPr>
          <w:rFonts w:ascii="Times New Roman" w:hAnsi="Times New Roman"/>
          <w:sz w:val="22"/>
          <w:szCs w:val="22"/>
          <w:lang w:val="en-US"/>
        </w:rPr>
        <w:t>Moderator (Huawei)</w:t>
      </w:r>
      <w:r w:rsidR="009E63B5">
        <w:rPr>
          <w:rFonts w:ascii="Times New Roman" w:hAnsi="Times New Roman"/>
          <w:sz w:val="22"/>
          <w:szCs w:val="22"/>
          <w:lang w:val="en-US"/>
        </w:rPr>
        <w:t xml:space="preserve">, </w:t>
      </w:r>
      <w:r w:rsidR="009E63B5">
        <w:rPr>
          <w:rFonts w:ascii="Times New Roman" w:hAnsi="Times New Roman" w:hint="eastAsia"/>
          <w:sz w:val="22"/>
          <w:szCs w:val="22"/>
          <w:lang w:val="en-US"/>
        </w:rPr>
        <w:t>RAN1 #10</w:t>
      </w:r>
      <w:r w:rsidR="009E63B5">
        <w:rPr>
          <w:rFonts w:ascii="Times New Roman" w:hAnsi="Times New Roman"/>
          <w:sz w:val="22"/>
          <w:szCs w:val="22"/>
          <w:lang w:val="en-US"/>
        </w:rPr>
        <w:t>9</w:t>
      </w:r>
      <w:r w:rsidR="009E63B5">
        <w:rPr>
          <w:rFonts w:ascii="Times New Roman" w:hAnsi="Times New Roman" w:hint="eastAsia"/>
          <w:sz w:val="22"/>
          <w:szCs w:val="22"/>
          <w:lang w:val="en-US"/>
        </w:rPr>
        <w:t>-e</w:t>
      </w:r>
    </w:p>
    <w:p w14:paraId="3B0B0315" w14:textId="77777777" w:rsidR="006577ED" w:rsidRDefault="00E475CD">
      <w:pPr>
        <w:pStyle w:val="Reference"/>
        <w:numPr>
          <w:ilvl w:val="0"/>
          <w:numId w:val="9"/>
        </w:numPr>
        <w:tabs>
          <w:tab w:val="clear" w:pos="567"/>
        </w:tabs>
        <w:ind w:left="0" w:firstLine="0"/>
        <w:jc w:val="left"/>
        <w:rPr>
          <w:rFonts w:ascii="Times New Roman" w:hAnsi="Times New Roman"/>
          <w:sz w:val="22"/>
          <w:szCs w:val="22"/>
          <w:lang w:val="en-US"/>
        </w:rPr>
      </w:pPr>
      <w:r>
        <w:rPr>
          <w:rFonts w:ascii="Times New Roman" w:hAnsi="Times New Roman" w:hint="eastAsia"/>
          <w:sz w:val="22"/>
          <w:szCs w:val="22"/>
          <w:lang w:val="en-US"/>
        </w:rPr>
        <w:t>3</w:t>
      </w:r>
      <w:r>
        <w:rPr>
          <w:rFonts w:ascii="Times New Roman" w:hAnsi="Times New Roman"/>
          <w:sz w:val="22"/>
          <w:szCs w:val="22"/>
          <w:lang w:val="en-US"/>
        </w:rPr>
        <w:t>GPP TS 38.213: "NR; Physical layer procedures for control", V16.</w:t>
      </w:r>
      <w:r w:rsidR="00DB3FBF">
        <w:rPr>
          <w:rFonts w:ascii="Times New Roman" w:hAnsi="Times New Roman" w:hint="eastAsia"/>
          <w:sz w:val="22"/>
          <w:szCs w:val="22"/>
          <w:lang w:val="en-US"/>
        </w:rPr>
        <w:t>a</w:t>
      </w:r>
      <w:r>
        <w:rPr>
          <w:rFonts w:ascii="Times New Roman" w:hAnsi="Times New Roman"/>
          <w:sz w:val="22"/>
          <w:szCs w:val="22"/>
          <w:lang w:val="en-US"/>
        </w:rPr>
        <w:t>.</w:t>
      </w:r>
      <w:r>
        <w:rPr>
          <w:rFonts w:ascii="Times New Roman" w:hAnsi="Times New Roman" w:hint="eastAsia"/>
          <w:sz w:val="22"/>
          <w:szCs w:val="22"/>
          <w:lang w:val="en-US"/>
        </w:rPr>
        <w:t>0</w:t>
      </w:r>
    </w:p>
    <w:p w14:paraId="30821977" w14:textId="77777777" w:rsidR="006577ED" w:rsidRDefault="006577ED">
      <w:pPr>
        <w:pStyle w:val="Reference"/>
        <w:numPr>
          <w:ilvl w:val="0"/>
          <w:numId w:val="0"/>
        </w:numPr>
        <w:jc w:val="left"/>
        <w:rPr>
          <w:rFonts w:ascii="Times New Roman" w:hAnsi="Times New Roman"/>
          <w:szCs w:val="16"/>
          <w:lang w:val="en-US"/>
        </w:rPr>
      </w:pPr>
    </w:p>
    <w:p w14:paraId="443B4CF1" w14:textId="546B99CF" w:rsidR="008A2471" w:rsidRDefault="008A2471">
      <w:pPr>
        <w:pStyle w:val="1"/>
        <w:numPr>
          <w:ilvl w:val="0"/>
          <w:numId w:val="0"/>
        </w:numPr>
        <w:ind w:left="432" w:hanging="432"/>
      </w:pPr>
      <w:r>
        <w:rPr>
          <w:rFonts w:hint="eastAsia"/>
        </w:rPr>
        <w:t>A</w:t>
      </w:r>
      <w:r>
        <w:t xml:space="preserve">ppendix 1 – </w:t>
      </w:r>
      <w:r w:rsidRPr="003E27C5">
        <w:t xml:space="preserve">The views from companies from </w:t>
      </w:r>
      <w:r w:rsidRPr="003E27C5">
        <w:rPr>
          <w:rFonts w:hint="eastAsia"/>
        </w:rPr>
        <w:t>#</w:t>
      </w:r>
      <w:r w:rsidRPr="003E27C5">
        <w:t>109</w:t>
      </w:r>
      <w:r w:rsidRPr="003E27C5">
        <w:rPr>
          <w:rFonts w:hint="eastAsia"/>
        </w:rPr>
        <w:t>-</w:t>
      </w:r>
      <w:r w:rsidRPr="003E27C5">
        <w:t>e</w:t>
      </w:r>
    </w:p>
    <w:tbl>
      <w:tblPr>
        <w:tblStyle w:val="af1"/>
        <w:tblW w:w="0" w:type="auto"/>
        <w:tblLook w:val="04A0" w:firstRow="1" w:lastRow="0" w:firstColumn="1" w:lastColumn="0" w:noHBand="0" w:noVBand="1"/>
      </w:tblPr>
      <w:tblGrid>
        <w:gridCol w:w="1582"/>
        <w:gridCol w:w="1401"/>
        <w:gridCol w:w="1546"/>
        <w:gridCol w:w="1557"/>
        <w:gridCol w:w="1412"/>
        <w:gridCol w:w="1559"/>
      </w:tblGrid>
      <w:tr w:rsidR="00C574C4" w:rsidRPr="003E27C5" w14:paraId="3D14FFE3" w14:textId="77777777" w:rsidTr="003E27C5">
        <w:tc>
          <w:tcPr>
            <w:tcW w:w="1582" w:type="dxa"/>
            <w:vMerge w:val="restart"/>
            <w:tcBorders>
              <w:top w:val="single" w:sz="12" w:space="0" w:color="auto"/>
              <w:left w:val="single" w:sz="12" w:space="0" w:color="auto"/>
              <w:bottom w:val="single" w:sz="12" w:space="0" w:color="auto"/>
              <w:right w:val="single" w:sz="12" w:space="0" w:color="auto"/>
            </w:tcBorders>
            <w:hideMark/>
          </w:tcPr>
          <w:p w14:paraId="1E83315B" w14:textId="77777777" w:rsidR="00B025FE" w:rsidRPr="003E27C5" w:rsidRDefault="00B025FE" w:rsidP="003E27C5">
            <w:pPr>
              <w:spacing w:after="0"/>
              <w:rPr>
                <w:lang w:eastAsia="zh-CN"/>
              </w:rPr>
            </w:pPr>
            <w:r>
              <w:rPr>
                <w:lang w:eastAsia="zh-CN"/>
              </w:rPr>
              <w:t>Case 1</w:t>
            </w:r>
          </w:p>
        </w:tc>
        <w:tc>
          <w:tcPr>
            <w:tcW w:w="7475" w:type="dxa"/>
            <w:gridSpan w:val="5"/>
            <w:tcBorders>
              <w:top w:val="single" w:sz="12" w:space="0" w:color="auto"/>
              <w:left w:val="single" w:sz="12" w:space="0" w:color="auto"/>
              <w:bottom w:val="single" w:sz="4" w:space="0" w:color="auto"/>
              <w:right w:val="single" w:sz="12" w:space="0" w:color="auto"/>
            </w:tcBorders>
            <w:hideMark/>
          </w:tcPr>
          <w:p w14:paraId="2A092D20" w14:textId="77777777" w:rsidR="00B025FE" w:rsidRDefault="00B025FE" w:rsidP="003E27C5">
            <w:pPr>
              <w:spacing w:after="0"/>
              <w:rPr>
                <w:lang w:eastAsia="zh-CN"/>
              </w:rPr>
            </w:pPr>
            <w:r w:rsidRPr="003E27C5">
              <w:rPr>
                <w:lang w:eastAsia="zh-CN"/>
              </w:rPr>
              <w:t>HP PUSCH with DCI and LP PUSCH with SP-CSI without DCI</w:t>
            </w:r>
          </w:p>
        </w:tc>
      </w:tr>
      <w:tr w:rsidR="00B025FE" w:rsidRPr="003E27C5" w14:paraId="6023E48B" w14:textId="77777777" w:rsidTr="003E27C5">
        <w:tc>
          <w:tcPr>
            <w:tcW w:w="1582" w:type="dxa"/>
            <w:vMerge/>
            <w:tcBorders>
              <w:top w:val="single" w:sz="12" w:space="0" w:color="auto"/>
              <w:left w:val="single" w:sz="12" w:space="0" w:color="auto"/>
              <w:bottom w:val="single" w:sz="12" w:space="0" w:color="auto"/>
              <w:right w:val="single" w:sz="12" w:space="0" w:color="auto"/>
            </w:tcBorders>
            <w:hideMark/>
          </w:tcPr>
          <w:p w14:paraId="69A98A71" w14:textId="77777777" w:rsidR="00B025FE" w:rsidRPr="003E27C5" w:rsidRDefault="00B025FE" w:rsidP="003E27C5">
            <w:pPr>
              <w:spacing w:after="0"/>
              <w:rPr>
                <w:lang w:eastAsia="zh-CN"/>
              </w:rPr>
            </w:pPr>
          </w:p>
        </w:tc>
        <w:tc>
          <w:tcPr>
            <w:tcW w:w="2947" w:type="dxa"/>
            <w:gridSpan w:val="2"/>
            <w:tcBorders>
              <w:top w:val="single" w:sz="4" w:space="0" w:color="auto"/>
              <w:left w:val="single" w:sz="12" w:space="0" w:color="auto"/>
              <w:bottom w:val="single" w:sz="12" w:space="0" w:color="auto"/>
              <w:right w:val="single" w:sz="12" w:space="0" w:color="auto"/>
            </w:tcBorders>
            <w:hideMark/>
          </w:tcPr>
          <w:p w14:paraId="28310F3B" w14:textId="77777777" w:rsidR="00B025FE" w:rsidRDefault="00B025FE" w:rsidP="003E27C5">
            <w:pPr>
              <w:spacing w:after="0"/>
              <w:rPr>
                <w:lang w:eastAsia="zh-CN"/>
              </w:rPr>
            </w:pPr>
            <w:r>
              <w:rPr>
                <w:lang w:eastAsia="zh-CN"/>
              </w:rPr>
              <w:t>Already supported in Rel-16</w:t>
            </w:r>
          </w:p>
        </w:tc>
        <w:tc>
          <w:tcPr>
            <w:tcW w:w="2969" w:type="dxa"/>
            <w:gridSpan w:val="2"/>
            <w:tcBorders>
              <w:top w:val="single" w:sz="4" w:space="0" w:color="auto"/>
              <w:left w:val="single" w:sz="12" w:space="0" w:color="auto"/>
              <w:bottom w:val="single" w:sz="4" w:space="0" w:color="auto"/>
              <w:right w:val="single" w:sz="12" w:space="0" w:color="auto"/>
            </w:tcBorders>
            <w:hideMark/>
          </w:tcPr>
          <w:p w14:paraId="7D221FC6" w14:textId="77777777" w:rsidR="00B025FE" w:rsidRDefault="00B025FE" w:rsidP="003E27C5">
            <w:pPr>
              <w:spacing w:after="0"/>
              <w:rPr>
                <w:lang w:eastAsia="zh-CN"/>
              </w:rPr>
            </w:pPr>
            <w:r>
              <w:rPr>
                <w:lang w:eastAsia="zh-CN"/>
              </w:rPr>
              <w:t>Currently missing in Rel-16</w:t>
            </w:r>
          </w:p>
        </w:tc>
        <w:tc>
          <w:tcPr>
            <w:tcW w:w="1559" w:type="dxa"/>
            <w:vMerge w:val="restart"/>
            <w:tcBorders>
              <w:top w:val="single" w:sz="4" w:space="0" w:color="auto"/>
              <w:left w:val="single" w:sz="12" w:space="0" w:color="auto"/>
              <w:bottom w:val="single" w:sz="12" w:space="0" w:color="auto"/>
              <w:right w:val="single" w:sz="12" w:space="0" w:color="auto"/>
            </w:tcBorders>
            <w:hideMark/>
          </w:tcPr>
          <w:p w14:paraId="2129EADD" w14:textId="77777777" w:rsidR="00B025FE" w:rsidRDefault="00B025FE" w:rsidP="003E27C5">
            <w:pPr>
              <w:spacing w:after="0"/>
              <w:rPr>
                <w:lang w:eastAsia="zh-CN"/>
              </w:rPr>
            </w:pPr>
            <w:r>
              <w:rPr>
                <w:lang w:eastAsia="zh-CN"/>
              </w:rPr>
              <w:t>Comments</w:t>
            </w:r>
          </w:p>
        </w:tc>
      </w:tr>
      <w:tr w:rsidR="00B025FE" w:rsidRPr="003E27C5" w14:paraId="1576C7FF" w14:textId="77777777" w:rsidTr="003E27C5">
        <w:tc>
          <w:tcPr>
            <w:tcW w:w="1582" w:type="dxa"/>
            <w:tcBorders>
              <w:top w:val="single" w:sz="12" w:space="0" w:color="auto"/>
              <w:left w:val="single" w:sz="12" w:space="0" w:color="auto"/>
              <w:bottom w:val="single" w:sz="12" w:space="0" w:color="auto"/>
              <w:right w:val="single" w:sz="12" w:space="0" w:color="auto"/>
            </w:tcBorders>
            <w:hideMark/>
          </w:tcPr>
          <w:p w14:paraId="5C03948B" w14:textId="77777777" w:rsidR="00B025FE" w:rsidRDefault="00B025FE" w:rsidP="003E27C5">
            <w:pPr>
              <w:spacing w:after="0"/>
              <w:rPr>
                <w:lang w:eastAsia="zh-CN"/>
              </w:rPr>
            </w:pPr>
            <w:r>
              <w:rPr>
                <w:lang w:eastAsia="zh-CN"/>
              </w:rPr>
              <w:t>Company</w:t>
            </w:r>
          </w:p>
        </w:tc>
        <w:tc>
          <w:tcPr>
            <w:tcW w:w="1401" w:type="dxa"/>
            <w:tcBorders>
              <w:top w:val="single" w:sz="12" w:space="0" w:color="auto"/>
              <w:left w:val="single" w:sz="12" w:space="0" w:color="auto"/>
              <w:bottom w:val="single" w:sz="12" w:space="0" w:color="auto"/>
              <w:right w:val="single" w:sz="4" w:space="0" w:color="auto"/>
            </w:tcBorders>
            <w:hideMark/>
          </w:tcPr>
          <w:p w14:paraId="10666F7E" w14:textId="77777777" w:rsidR="00B025FE" w:rsidRDefault="00B025FE" w:rsidP="003E27C5">
            <w:pPr>
              <w:spacing w:after="0"/>
              <w:rPr>
                <w:lang w:eastAsia="zh-CN"/>
              </w:rPr>
            </w:pPr>
            <w:r>
              <w:rPr>
                <w:lang w:eastAsia="zh-CN"/>
              </w:rPr>
              <w:t>Yes/No</w:t>
            </w:r>
          </w:p>
        </w:tc>
        <w:tc>
          <w:tcPr>
            <w:tcW w:w="1546" w:type="dxa"/>
            <w:tcBorders>
              <w:top w:val="single" w:sz="12" w:space="0" w:color="auto"/>
              <w:left w:val="single" w:sz="4" w:space="0" w:color="auto"/>
              <w:bottom w:val="single" w:sz="12" w:space="0" w:color="auto"/>
              <w:right w:val="single" w:sz="12" w:space="0" w:color="auto"/>
            </w:tcBorders>
            <w:hideMark/>
          </w:tcPr>
          <w:p w14:paraId="44CFE3D4" w14:textId="77777777" w:rsidR="00B025FE" w:rsidRDefault="00B025FE" w:rsidP="003E27C5">
            <w:pPr>
              <w:spacing w:after="0"/>
              <w:rPr>
                <w:lang w:eastAsia="zh-CN"/>
              </w:rPr>
            </w:pPr>
            <w:proofErr w:type="spellStart"/>
            <w:r>
              <w:rPr>
                <w:lang w:eastAsia="zh-CN"/>
              </w:rPr>
              <w:t>Behaviour</w:t>
            </w:r>
            <w:proofErr w:type="spellEnd"/>
          </w:p>
        </w:tc>
        <w:tc>
          <w:tcPr>
            <w:tcW w:w="1557" w:type="dxa"/>
            <w:tcBorders>
              <w:top w:val="single" w:sz="12" w:space="0" w:color="auto"/>
              <w:left w:val="single" w:sz="12" w:space="0" w:color="auto"/>
              <w:bottom w:val="single" w:sz="12" w:space="0" w:color="auto"/>
              <w:right w:val="single" w:sz="4" w:space="0" w:color="auto"/>
            </w:tcBorders>
            <w:hideMark/>
          </w:tcPr>
          <w:p w14:paraId="7664188D" w14:textId="77777777" w:rsidR="00B025FE" w:rsidRDefault="00B025FE" w:rsidP="003E27C5">
            <w:pPr>
              <w:spacing w:after="0"/>
              <w:rPr>
                <w:lang w:eastAsia="zh-CN"/>
              </w:rPr>
            </w:pPr>
            <w:r>
              <w:rPr>
                <w:lang w:eastAsia="zh-CN"/>
              </w:rPr>
              <w:t>Yes/No</w:t>
            </w:r>
          </w:p>
        </w:tc>
        <w:tc>
          <w:tcPr>
            <w:tcW w:w="1412" w:type="dxa"/>
            <w:tcBorders>
              <w:top w:val="single" w:sz="12" w:space="0" w:color="auto"/>
              <w:left w:val="single" w:sz="4" w:space="0" w:color="auto"/>
              <w:bottom w:val="single" w:sz="12" w:space="0" w:color="auto"/>
              <w:right w:val="single" w:sz="12" w:space="0" w:color="auto"/>
            </w:tcBorders>
            <w:hideMark/>
          </w:tcPr>
          <w:p w14:paraId="790EBF92" w14:textId="77777777" w:rsidR="00B025FE" w:rsidRDefault="00B025FE" w:rsidP="003E27C5">
            <w:pPr>
              <w:spacing w:after="0"/>
              <w:rPr>
                <w:lang w:eastAsia="zh-CN"/>
              </w:rPr>
            </w:pPr>
            <w:r>
              <w:rPr>
                <w:lang w:eastAsia="zh-CN"/>
              </w:rPr>
              <w:t xml:space="preserve">How to define </w:t>
            </w:r>
            <w:proofErr w:type="spellStart"/>
            <w:r>
              <w:rPr>
                <w:lang w:eastAsia="zh-CN"/>
              </w:rPr>
              <w:t>behaviour</w:t>
            </w:r>
            <w:proofErr w:type="spellEnd"/>
          </w:p>
        </w:tc>
        <w:tc>
          <w:tcPr>
            <w:tcW w:w="1559" w:type="dxa"/>
            <w:vMerge/>
            <w:tcBorders>
              <w:top w:val="single" w:sz="4" w:space="0" w:color="auto"/>
              <w:left w:val="single" w:sz="12" w:space="0" w:color="auto"/>
              <w:bottom w:val="single" w:sz="12" w:space="0" w:color="auto"/>
              <w:right w:val="single" w:sz="12" w:space="0" w:color="auto"/>
            </w:tcBorders>
            <w:hideMark/>
          </w:tcPr>
          <w:p w14:paraId="45D84909" w14:textId="77777777" w:rsidR="00B025FE" w:rsidRPr="003E27C5" w:rsidRDefault="00B025FE" w:rsidP="003E27C5">
            <w:pPr>
              <w:spacing w:after="0"/>
              <w:rPr>
                <w:lang w:eastAsia="zh-CN"/>
              </w:rPr>
            </w:pPr>
          </w:p>
        </w:tc>
      </w:tr>
      <w:tr w:rsidR="00B025FE" w:rsidRPr="003E27C5" w14:paraId="72791F66" w14:textId="77777777" w:rsidTr="003E27C5">
        <w:tc>
          <w:tcPr>
            <w:tcW w:w="1582" w:type="dxa"/>
            <w:tcBorders>
              <w:top w:val="single" w:sz="12" w:space="0" w:color="auto"/>
              <w:left w:val="single" w:sz="12" w:space="0" w:color="auto"/>
              <w:bottom w:val="single" w:sz="4" w:space="0" w:color="auto"/>
              <w:right w:val="single" w:sz="12" w:space="0" w:color="auto"/>
            </w:tcBorders>
            <w:hideMark/>
          </w:tcPr>
          <w:p w14:paraId="08E3406E" w14:textId="77777777" w:rsidR="00B025FE" w:rsidRDefault="00B025FE" w:rsidP="003E27C5">
            <w:pPr>
              <w:spacing w:after="0"/>
              <w:rPr>
                <w:lang w:eastAsia="zh-CN"/>
              </w:rPr>
            </w:pPr>
            <w:r>
              <w:rPr>
                <w:lang w:eastAsia="zh-CN"/>
              </w:rPr>
              <w:t>HW/</w:t>
            </w:r>
            <w:proofErr w:type="spellStart"/>
            <w:r>
              <w:rPr>
                <w:lang w:eastAsia="zh-CN"/>
              </w:rPr>
              <w:t>HiSi</w:t>
            </w:r>
            <w:proofErr w:type="spellEnd"/>
          </w:p>
        </w:tc>
        <w:tc>
          <w:tcPr>
            <w:tcW w:w="1401" w:type="dxa"/>
            <w:tcBorders>
              <w:top w:val="single" w:sz="12" w:space="0" w:color="auto"/>
              <w:left w:val="single" w:sz="12" w:space="0" w:color="auto"/>
              <w:bottom w:val="single" w:sz="4" w:space="0" w:color="auto"/>
              <w:right w:val="single" w:sz="4" w:space="0" w:color="auto"/>
            </w:tcBorders>
            <w:hideMark/>
          </w:tcPr>
          <w:p w14:paraId="112B77AF" w14:textId="77777777" w:rsidR="00B025FE" w:rsidRDefault="00B025FE" w:rsidP="003E27C5">
            <w:pPr>
              <w:spacing w:after="0"/>
              <w:rPr>
                <w:lang w:eastAsia="zh-CN"/>
              </w:rPr>
            </w:pPr>
            <w:r>
              <w:rPr>
                <w:lang w:eastAsia="zh-CN"/>
              </w:rPr>
              <w:t>No</w:t>
            </w:r>
          </w:p>
        </w:tc>
        <w:tc>
          <w:tcPr>
            <w:tcW w:w="1546" w:type="dxa"/>
            <w:tcBorders>
              <w:top w:val="single" w:sz="12" w:space="0" w:color="auto"/>
              <w:left w:val="single" w:sz="4" w:space="0" w:color="auto"/>
              <w:bottom w:val="single" w:sz="4" w:space="0" w:color="auto"/>
              <w:right w:val="single" w:sz="12" w:space="0" w:color="auto"/>
            </w:tcBorders>
            <w:hideMark/>
          </w:tcPr>
          <w:p w14:paraId="4B9B1F22"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557" w:type="dxa"/>
            <w:tcBorders>
              <w:top w:val="single" w:sz="12" w:space="0" w:color="auto"/>
              <w:left w:val="single" w:sz="12" w:space="0" w:color="auto"/>
              <w:bottom w:val="single" w:sz="4" w:space="0" w:color="auto"/>
              <w:right w:val="single" w:sz="4" w:space="0" w:color="auto"/>
            </w:tcBorders>
            <w:hideMark/>
          </w:tcPr>
          <w:p w14:paraId="19063BC9" w14:textId="77777777" w:rsidR="00B025FE" w:rsidRDefault="00B025FE" w:rsidP="003E27C5">
            <w:pPr>
              <w:spacing w:after="0"/>
              <w:rPr>
                <w:lang w:eastAsia="zh-CN"/>
              </w:rPr>
            </w:pPr>
            <w:r>
              <w:rPr>
                <w:lang w:eastAsia="zh-CN"/>
              </w:rPr>
              <w:t>Yes</w:t>
            </w:r>
          </w:p>
        </w:tc>
        <w:tc>
          <w:tcPr>
            <w:tcW w:w="1412" w:type="dxa"/>
            <w:tcBorders>
              <w:top w:val="single" w:sz="12" w:space="0" w:color="auto"/>
              <w:left w:val="single" w:sz="4" w:space="0" w:color="auto"/>
              <w:bottom w:val="single" w:sz="4" w:space="0" w:color="auto"/>
              <w:right w:val="single" w:sz="12" w:space="0" w:color="auto"/>
            </w:tcBorders>
            <w:hideMark/>
          </w:tcPr>
          <w:p w14:paraId="1F305F18" w14:textId="77777777" w:rsidR="00B025FE" w:rsidRDefault="00B025FE" w:rsidP="003E27C5">
            <w:pPr>
              <w:spacing w:after="0"/>
              <w:rPr>
                <w:lang w:eastAsia="zh-CN"/>
              </w:rPr>
            </w:pPr>
            <w:r>
              <w:rPr>
                <w:lang w:eastAsia="zh-CN"/>
              </w:rPr>
              <w:t>Error case</w:t>
            </w:r>
          </w:p>
        </w:tc>
        <w:tc>
          <w:tcPr>
            <w:tcW w:w="1559" w:type="dxa"/>
            <w:tcBorders>
              <w:top w:val="single" w:sz="12" w:space="0" w:color="auto"/>
              <w:left w:val="single" w:sz="12" w:space="0" w:color="auto"/>
              <w:bottom w:val="single" w:sz="4" w:space="0" w:color="auto"/>
              <w:right w:val="single" w:sz="12" w:space="0" w:color="auto"/>
            </w:tcBorders>
          </w:tcPr>
          <w:p w14:paraId="1DBCE3BA" w14:textId="77777777" w:rsidR="00B025FE" w:rsidRDefault="00B025FE" w:rsidP="003E27C5">
            <w:pPr>
              <w:spacing w:after="0"/>
              <w:rPr>
                <w:lang w:eastAsia="zh-CN"/>
              </w:rPr>
            </w:pPr>
          </w:p>
        </w:tc>
      </w:tr>
      <w:tr w:rsidR="00B025FE" w:rsidRPr="003E27C5" w14:paraId="62D17A61" w14:textId="77777777" w:rsidTr="003E27C5">
        <w:tc>
          <w:tcPr>
            <w:tcW w:w="1582" w:type="dxa"/>
            <w:tcBorders>
              <w:top w:val="single" w:sz="4" w:space="0" w:color="auto"/>
              <w:left w:val="single" w:sz="12" w:space="0" w:color="auto"/>
              <w:bottom w:val="single" w:sz="4" w:space="0" w:color="auto"/>
              <w:right w:val="single" w:sz="12" w:space="0" w:color="auto"/>
            </w:tcBorders>
            <w:hideMark/>
          </w:tcPr>
          <w:p w14:paraId="2BB67B2D" w14:textId="77777777" w:rsidR="00B025FE" w:rsidRDefault="00B025FE" w:rsidP="003E27C5">
            <w:pPr>
              <w:spacing w:after="0"/>
              <w:rPr>
                <w:lang w:eastAsia="zh-CN"/>
              </w:rPr>
            </w:pPr>
            <w:r>
              <w:rPr>
                <w:lang w:eastAsia="zh-CN"/>
              </w:rPr>
              <w:t>vivo</w:t>
            </w:r>
          </w:p>
        </w:tc>
        <w:tc>
          <w:tcPr>
            <w:tcW w:w="1401" w:type="dxa"/>
            <w:tcBorders>
              <w:top w:val="single" w:sz="4" w:space="0" w:color="auto"/>
              <w:left w:val="single" w:sz="12" w:space="0" w:color="auto"/>
              <w:bottom w:val="single" w:sz="4" w:space="0" w:color="auto"/>
              <w:right w:val="single" w:sz="4" w:space="0" w:color="auto"/>
            </w:tcBorders>
            <w:hideMark/>
          </w:tcPr>
          <w:p w14:paraId="12A02F36" w14:textId="77777777" w:rsidR="00B025FE" w:rsidRPr="003E27C5" w:rsidRDefault="00B025FE" w:rsidP="003E27C5">
            <w:pPr>
              <w:spacing w:after="0"/>
              <w:rPr>
                <w:lang w:eastAsia="zh-CN"/>
              </w:rPr>
            </w:pPr>
            <w:r>
              <w:rPr>
                <w:lang w:eastAsia="zh-CN"/>
              </w:rPr>
              <w:t>No</w:t>
            </w:r>
          </w:p>
        </w:tc>
        <w:tc>
          <w:tcPr>
            <w:tcW w:w="1546" w:type="dxa"/>
            <w:tcBorders>
              <w:top w:val="single" w:sz="4" w:space="0" w:color="auto"/>
              <w:left w:val="single" w:sz="4" w:space="0" w:color="auto"/>
              <w:bottom w:val="single" w:sz="4" w:space="0" w:color="auto"/>
              <w:right w:val="single" w:sz="12" w:space="0" w:color="auto"/>
            </w:tcBorders>
            <w:hideMark/>
          </w:tcPr>
          <w:p w14:paraId="263FF77F"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557" w:type="dxa"/>
            <w:tcBorders>
              <w:top w:val="single" w:sz="4" w:space="0" w:color="auto"/>
              <w:left w:val="single" w:sz="12" w:space="0" w:color="auto"/>
              <w:bottom w:val="single" w:sz="4" w:space="0" w:color="auto"/>
              <w:right w:val="single" w:sz="4" w:space="0" w:color="auto"/>
            </w:tcBorders>
            <w:hideMark/>
          </w:tcPr>
          <w:p w14:paraId="7F06848C" w14:textId="77777777" w:rsidR="00B025FE" w:rsidRDefault="00B025FE" w:rsidP="003E27C5">
            <w:pPr>
              <w:spacing w:after="0"/>
              <w:rPr>
                <w:lang w:eastAsia="zh-CN"/>
              </w:rPr>
            </w:pPr>
            <w:r>
              <w:rPr>
                <w:lang w:eastAsia="zh-CN"/>
              </w:rPr>
              <w:t>Yes</w:t>
            </w:r>
          </w:p>
        </w:tc>
        <w:tc>
          <w:tcPr>
            <w:tcW w:w="1412" w:type="dxa"/>
            <w:tcBorders>
              <w:top w:val="single" w:sz="4" w:space="0" w:color="auto"/>
              <w:left w:val="single" w:sz="4" w:space="0" w:color="auto"/>
              <w:bottom w:val="single" w:sz="4" w:space="0" w:color="auto"/>
              <w:right w:val="single" w:sz="12" w:space="0" w:color="auto"/>
            </w:tcBorders>
            <w:hideMark/>
          </w:tcPr>
          <w:p w14:paraId="3817DEA7" w14:textId="77777777" w:rsidR="00B025FE" w:rsidRDefault="00B025FE" w:rsidP="003E27C5">
            <w:pPr>
              <w:spacing w:after="0"/>
              <w:rPr>
                <w:lang w:eastAsia="zh-CN"/>
              </w:rPr>
            </w:pPr>
            <w:r>
              <w:rPr>
                <w:lang w:eastAsia="zh-CN"/>
              </w:rPr>
              <w:t>Error case</w:t>
            </w:r>
          </w:p>
        </w:tc>
        <w:tc>
          <w:tcPr>
            <w:tcW w:w="1559" w:type="dxa"/>
            <w:tcBorders>
              <w:top w:val="single" w:sz="4" w:space="0" w:color="auto"/>
              <w:left w:val="single" w:sz="12" w:space="0" w:color="auto"/>
              <w:bottom w:val="single" w:sz="4" w:space="0" w:color="auto"/>
              <w:right w:val="single" w:sz="12" w:space="0" w:color="auto"/>
            </w:tcBorders>
          </w:tcPr>
          <w:p w14:paraId="06C586CF" w14:textId="77777777" w:rsidR="00B025FE" w:rsidRDefault="00B025FE" w:rsidP="003E27C5">
            <w:pPr>
              <w:spacing w:after="0"/>
              <w:rPr>
                <w:lang w:eastAsia="zh-CN"/>
              </w:rPr>
            </w:pPr>
          </w:p>
        </w:tc>
      </w:tr>
      <w:tr w:rsidR="00B025FE" w:rsidRPr="003E27C5" w14:paraId="18F47728" w14:textId="77777777" w:rsidTr="003E27C5">
        <w:tc>
          <w:tcPr>
            <w:tcW w:w="1582" w:type="dxa"/>
            <w:tcBorders>
              <w:top w:val="single" w:sz="4" w:space="0" w:color="auto"/>
              <w:left w:val="single" w:sz="12" w:space="0" w:color="auto"/>
              <w:bottom w:val="single" w:sz="4" w:space="0" w:color="auto"/>
              <w:right w:val="single" w:sz="12" w:space="0" w:color="auto"/>
            </w:tcBorders>
            <w:hideMark/>
          </w:tcPr>
          <w:p w14:paraId="1950CA82" w14:textId="77777777" w:rsidR="00B025FE" w:rsidRDefault="00B025FE" w:rsidP="003E27C5">
            <w:pPr>
              <w:spacing w:after="0"/>
              <w:rPr>
                <w:lang w:eastAsia="zh-CN"/>
              </w:rPr>
            </w:pPr>
            <w:r>
              <w:rPr>
                <w:lang w:eastAsia="zh-CN"/>
              </w:rPr>
              <w:t>Intel</w:t>
            </w:r>
          </w:p>
        </w:tc>
        <w:tc>
          <w:tcPr>
            <w:tcW w:w="1401" w:type="dxa"/>
            <w:tcBorders>
              <w:top w:val="single" w:sz="4" w:space="0" w:color="auto"/>
              <w:left w:val="single" w:sz="12" w:space="0" w:color="auto"/>
              <w:bottom w:val="single" w:sz="4" w:space="0" w:color="auto"/>
              <w:right w:val="single" w:sz="4" w:space="0" w:color="auto"/>
            </w:tcBorders>
            <w:hideMark/>
          </w:tcPr>
          <w:p w14:paraId="4B75ACF3" w14:textId="77777777" w:rsidR="00B025FE" w:rsidRDefault="00B025FE" w:rsidP="003E27C5">
            <w:pPr>
              <w:spacing w:after="0"/>
              <w:rPr>
                <w:lang w:eastAsia="zh-CN"/>
              </w:rPr>
            </w:pPr>
            <w:r>
              <w:rPr>
                <w:lang w:eastAsia="zh-CN"/>
              </w:rPr>
              <w:t>No</w:t>
            </w:r>
          </w:p>
        </w:tc>
        <w:tc>
          <w:tcPr>
            <w:tcW w:w="1546" w:type="dxa"/>
            <w:tcBorders>
              <w:top w:val="single" w:sz="4" w:space="0" w:color="auto"/>
              <w:left w:val="single" w:sz="4" w:space="0" w:color="auto"/>
              <w:bottom w:val="single" w:sz="4" w:space="0" w:color="auto"/>
              <w:right w:val="single" w:sz="12" w:space="0" w:color="auto"/>
            </w:tcBorders>
            <w:hideMark/>
          </w:tcPr>
          <w:p w14:paraId="7C78CA4E" w14:textId="77777777" w:rsidR="00B025FE" w:rsidRDefault="00B025FE" w:rsidP="003E27C5">
            <w:pPr>
              <w:spacing w:after="0"/>
              <w:rPr>
                <w:lang w:eastAsia="zh-CN"/>
              </w:rPr>
            </w:pPr>
            <w:r>
              <w:rPr>
                <w:lang w:eastAsia="zh-CN"/>
              </w:rPr>
              <w:t>n/a</w:t>
            </w:r>
          </w:p>
        </w:tc>
        <w:tc>
          <w:tcPr>
            <w:tcW w:w="1557" w:type="dxa"/>
            <w:tcBorders>
              <w:top w:val="single" w:sz="4" w:space="0" w:color="auto"/>
              <w:left w:val="single" w:sz="12" w:space="0" w:color="auto"/>
              <w:bottom w:val="single" w:sz="4" w:space="0" w:color="auto"/>
              <w:right w:val="single" w:sz="4" w:space="0" w:color="auto"/>
            </w:tcBorders>
            <w:hideMark/>
          </w:tcPr>
          <w:p w14:paraId="40F5FEFB" w14:textId="77777777" w:rsidR="00B025FE" w:rsidRDefault="00B025FE" w:rsidP="003E27C5">
            <w:pPr>
              <w:spacing w:after="0"/>
              <w:rPr>
                <w:lang w:eastAsia="zh-CN"/>
              </w:rPr>
            </w:pPr>
            <w:r>
              <w:rPr>
                <w:lang w:eastAsia="zh-CN"/>
              </w:rPr>
              <w:t>Not “missing”, juts not spelled out</w:t>
            </w:r>
          </w:p>
        </w:tc>
        <w:tc>
          <w:tcPr>
            <w:tcW w:w="1412" w:type="dxa"/>
            <w:tcBorders>
              <w:top w:val="single" w:sz="4" w:space="0" w:color="auto"/>
              <w:left w:val="single" w:sz="4" w:space="0" w:color="auto"/>
              <w:bottom w:val="single" w:sz="4" w:space="0" w:color="auto"/>
              <w:right w:val="single" w:sz="12" w:space="0" w:color="auto"/>
            </w:tcBorders>
            <w:hideMark/>
          </w:tcPr>
          <w:p w14:paraId="3843CBB6" w14:textId="77777777" w:rsidR="00B025FE" w:rsidRDefault="00B025FE" w:rsidP="003E27C5">
            <w:pPr>
              <w:spacing w:after="0"/>
              <w:rPr>
                <w:lang w:eastAsia="zh-CN"/>
              </w:rPr>
            </w:pPr>
            <w:r>
              <w:rPr>
                <w:lang w:eastAsia="zh-CN"/>
              </w:rPr>
              <w:t>Error case</w:t>
            </w:r>
          </w:p>
        </w:tc>
        <w:tc>
          <w:tcPr>
            <w:tcW w:w="1559" w:type="dxa"/>
            <w:tcBorders>
              <w:top w:val="single" w:sz="4" w:space="0" w:color="auto"/>
              <w:left w:val="single" w:sz="12" w:space="0" w:color="auto"/>
              <w:bottom w:val="single" w:sz="4" w:space="0" w:color="auto"/>
              <w:right w:val="single" w:sz="12" w:space="0" w:color="auto"/>
            </w:tcBorders>
          </w:tcPr>
          <w:p w14:paraId="1BEAC782" w14:textId="77777777" w:rsidR="00B025FE" w:rsidRDefault="00B025FE" w:rsidP="003E27C5">
            <w:pPr>
              <w:spacing w:after="0"/>
              <w:rPr>
                <w:lang w:eastAsia="zh-CN"/>
              </w:rPr>
            </w:pPr>
          </w:p>
        </w:tc>
      </w:tr>
      <w:tr w:rsidR="00B025FE" w:rsidRPr="003E27C5" w14:paraId="141B7507" w14:textId="77777777" w:rsidTr="003E27C5">
        <w:tc>
          <w:tcPr>
            <w:tcW w:w="1582" w:type="dxa"/>
            <w:tcBorders>
              <w:top w:val="single" w:sz="4" w:space="0" w:color="auto"/>
              <w:left w:val="single" w:sz="12" w:space="0" w:color="auto"/>
              <w:bottom w:val="single" w:sz="4" w:space="0" w:color="auto"/>
              <w:right w:val="single" w:sz="12" w:space="0" w:color="auto"/>
            </w:tcBorders>
            <w:hideMark/>
          </w:tcPr>
          <w:p w14:paraId="758C0475" w14:textId="77777777" w:rsidR="00B025FE" w:rsidRPr="003E27C5" w:rsidRDefault="00B025FE" w:rsidP="003E27C5">
            <w:pPr>
              <w:spacing w:after="0"/>
              <w:rPr>
                <w:lang w:eastAsia="zh-CN"/>
              </w:rPr>
            </w:pPr>
            <w:r w:rsidRPr="003E27C5">
              <w:rPr>
                <w:lang w:eastAsia="zh-CN"/>
              </w:rPr>
              <w:t>DOCOMO</w:t>
            </w:r>
          </w:p>
        </w:tc>
        <w:tc>
          <w:tcPr>
            <w:tcW w:w="1401" w:type="dxa"/>
            <w:tcBorders>
              <w:top w:val="single" w:sz="4" w:space="0" w:color="auto"/>
              <w:left w:val="single" w:sz="12" w:space="0" w:color="auto"/>
              <w:bottom w:val="single" w:sz="4" w:space="0" w:color="auto"/>
              <w:right w:val="single" w:sz="4" w:space="0" w:color="auto"/>
            </w:tcBorders>
            <w:hideMark/>
          </w:tcPr>
          <w:p w14:paraId="1793EEEC" w14:textId="77777777" w:rsidR="00B025FE" w:rsidRPr="003E27C5" w:rsidRDefault="00B025FE" w:rsidP="003E27C5">
            <w:pPr>
              <w:spacing w:after="0"/>
              <w:rPr>
                <w:lang w:eastAsia="zh-CN"/>
              </w:rPr>
            </w:pPr>
            <w:r>
              <w:rPr>
                <w:lang w:eastAsia="zh-CN"/>
              </w:rPr>
              <w:t>No</w:t>
            </w:r>
          </w:p>
        </w:tc>
        <w:tc>
          <w:tcPr>
            <w:tcW w:w="1546" w:type="dxa"/>
            <w:tcBorders>
              <w:top w:val="single" w:sz="4" w:space="0" w:color="auto"/>
              <w:left w:val="single" w:sz="4" w:space="0" w:color="auto"/>
              <w:bottom w:val="single" w:sz="4" w:space="0" w:color="auto"/>
              <w:right w:val="single" w:sz="12" w:space="0" w:color="auto"/>
            </w:tcBorders>
            <w:hideMark/>
          </w:tcPr>
          <w:p w14:paraId="2141954D"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557" w:type="dxa"/>
            <w:tcBorders>
              <w:top w:val="single" w:sz="4" w:space="0" w:color="auto"/>
              <w:left w:val="single" w:sz="12" w:space="0" w:color="auto"/>
              <w:bottom w:val="single" w:sz="4" w:space="0" w:color="auto"/>
              <w:right w:val="single" w:sz="4" w:space="0" w:color="auto"/>
            </w:tcBorders>
            <w:hideMark/>
          </w:tcPr>
          <w:p w14:paraId="6C095BF9" w14:textId="77777777" w:rsidR="00B025FE" w:rsidRDefault="00B025FE" w:rsidP="003E27C5">
            <w:pPr>
              <w:spacing w:after="0"/>
              <w:rPr>
                <w:lang w:eastAsia="zh-CN"/>
              </w:rPr>
            </w:pPr>
            <w:r>
              <w:rPr>
                <w:lang w:eastAsia="zh-CN"/>
              </w:rPr>
              <w:t>Yes</w:t>
            </w:r>
          </w:p>
        </w:tc>
        <w:tc>
          <w:tcPr>
            <w:tcW w:w="1412" w:type="dxa"/>
            <w:tcBorders>
              <w:top w:val="single" w:sz="4" w:space="0" w:color="auto"/>
              <w:left w:val="single" w:sz="4" w:space="0" w:color="auto"/>
              <w:bottom w:val="single" w:sz="4" w:space="0" w:color="auto"/>
              <w:right w:val="single" w:sz="12" w:space="0" w:color="auto"/>
            </w:tcBorders>
            <w:hideMark/>
          </w:tcPr>
          <w:p w14:paraId="3E1A57B8" w14:textId="77777777" w:rsidR="00B025FE" w:rsidRDefault="00B025FE" w:rsidP="003E27C5">
            <w:pPr>
              <w:spacing w:after="0"/>
              <w:rPr>
                <w:lang w:eastAsia="zh-CN"/>
              </w:rPr>
            </w:pPr>
            <w:r>
              <w:rPr>
                <w:lang w:eastAsia="zh-CN"/>
              </w:rPr>
              <w:t>Error case</w:t>
            </w:r>
          </w:p>
        </w:tc>
        <w:tc>
          <w:tcPr>
            <w:tcW w:w="1559" w:type="dxa"/>
            <w:tcBorders>
              <w:top w:val="single" w:sz="4" w:space="0" w:color="auto"/>
              <w:left w:val="single" w:sz="12" w:space="0" w:color="auto"/>
              <w:bottom w:val="single" w:sz="4" w:space="0" w:color="auto"/>
              <w:right w:val="single" w:sz="12" w:space="0" w:color="auto"/>
            </w:tcBorders>
          </w:tcPr>
          <w:p w14:paraId="13A3F5DA" w14:textId="77777777" w:rsidR="00B025FE" w:rsidRDefault="00B025FE" w:rsidP="003E27C5">
            <w:pPr>
              <w:spacing w:after="0"/>
              <w:rPr>
                <w:lang w:eastAsia="zh-CN"/>
              </w:rPr>
            </w:pPr>
          </w:p>
        </w:tc>
      </w:tr>
      <w:tr w:rsidR="00B025FE" w:rsidRPr="003E27C5" w14:paraId="726A4C56" w14:textId="77777777" w:rsidTr="003E27C5">
        <w:tc>
          <w:tcPr>
            <w:tcW w:w="1582" w:type="dxa"/>
            <w:tcBorders>
              <w:top w:val="single" w:sz="4" w:space="0" w:color="auto"/>
              <w:left w:val="single" w:sz="12" w:space="0" w:color="auto"/>
              <w:bottom w:val="single" w:sz="4" w:space="0" w:color="auto"/>
              <w:right w:val="single" w:sz="12" w:space="0" w:color="auto"/>
            </w:tcBorders>
            <w:hideMark/>
          </w:tcPr>
          <w:p w14:paraId="7C65564C" w14:textId="77777777" w:rsidR="00B025FE" w:rsidRDefault="00B025FE" w:rsidP="003E27C5">
            <w:pPr>
              <w:spacing w:after="0"/>
              <w:rPr>
                <w:lang w:eastAsia="zh-CN"/>
              </w:rPr>
            </w:pPr>
            <w:r>
              <w:rPr>
                <w:lang w:eastAsia="zh-CN"/>
              </w:rPr>
              <w:t>CATT</w:t>
            </w:r>
          </w:p>
        </w:tc>
        <w:tc>
          <w:tcPr>
            <w:tcW w:w="1401" w:type="dxa"/>
            <w:tcBorders>
              <w:top w:val="single" w:sz="4" w:space="0" w:color="auto"/>
              <w:left w:val="single" w:sz="12" w:space="0" w:color="auto"/>
              <w:bottom w:val="single" w:sz="4" w:space="0" w:color="auto"/>
              <w:right w:val="single" w:sz="4" w:space="0" w:color="auto"/>
            </w:tcBorders>
            <w:hideMark/>
          </w:tcPr>
          <w:p w14:paraId="56AC89C2" w14:textId="77777777" w:rsidR="00B025FE" w:rsidRDefault="00B025FE" w:rsidP="003E27C5">
            <w:pPr>
              <w:spacing w:after="0"/>
              <w:rPr>
                <w:lang w:eastAsia="zh-CN"/>
              </w:rPr>
            </w:pPr>
            <w:r>
              <w:rPr>
                <w:lang w:eastAsia="zh-CN"/>
              </w:rPr>
              <w:t>No</w:t>
            </w:r>
          </w:p>
        </w:tc>
        <w:tc>
          <w:tcPr>
            <w:tcW w:w="1546" w:type="dxa"/>
            <w:tcBorders>
              <w:top w:val="single" w:sz="4" w:space="0" w:color="auto"/>
              <w:left w:val="single" w:sz="4" w:space="0" w:color="auto"/>
              <w:bottom w:val="single" w:sz="4" w:space="0" w:color="auto"/>
              <w:right w:val="single" w:sz="12" w:space="0" w:color="auto"/>
            </w:tcBorders>
            <w:hideMark/>
          </w:tcPr>
          <w:p w14:paraId="342DC3E6"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557" w:type="dxa"/>
            <w:tcBorders>
              <w:top w:val="single" w:sz="4" w:space="0" w:color="auto"/>
              <w:left w:val="single" w:sz="12" w:space="0" w:color="auto"/>
              <w:bottom w:val="single" w:sz="4" w:space="0" w:color="auto"/>
              <w:right w:val="single" w:sz="4" w:space="0" w:color="auto"/>
            </w:tcBorders>
            <w:hideMark/>
          </w:tcPr>
          <w:p w14:paraId="5AC12206" w14:textId="77777777" w:rsidR="00B025FE" w:rsidRDefault="00B025FE" w:rsidP="003E27C5">
            <w:pPr>
              <w:spacing w:after="0"/>
              <w:rPr>
                <w:lang w:eastAsia="zh-CN"/>
              </w:rPr>
            </w:pPr>
            <w:r>
              <w:rPr>
                <w:lang w:eastAsia="zh-CN"/>
              </w:rPr>
              <w:t>Yes</w:t>
            </w:r>
          </w:p>
        </w:tc>
        <w:tc>
          <w:tcPr>
            <w:tcW w:w="1412" w:type="dxa"/>
            <w:tcBorders>
              <w:top w:val="single" w:sz="4" w:space="0" w:color="auto"/>
              <w:left w:val="single" w:sz="4" w:space="0" w:color="auto"/>
              <w:bottom w:val="single" w:sz="4" w:space="0" w:color="auto"/>
              <w:right w:val="single" w:sz="12" w:space="0" w:color="auto"/>
            </w:tcBorders>
            <w:hideMark/>
          </w:tcPr>
          <w:p w14:paraId="3E43275B" w14:textId="77777777" w:rsidR="00B025FE" w:rsidRDefault="00B025FE" w:rsidP="003E27C5">
            <w:pPr>
              <w:spacing w:after="0"/>
              <w:rPr>
                <w:lang w:eastAsia="zh-CN"/>
              </w:rPr>
            </w:pPr>
            <w:r>
              <w:rPr>
                <w:lang w:eastAsia="zh-CN"/>
              </w:rPr>
              <w:t>HP cancel LP with Rel-15 timeline requirement</w:t>
            </w:r>
          </w:p>
        </w:tc>
        <w:tc>
          <w:tcPr>
            <w:tcW w:w="1559" w:type="dxa"/>
            <w:tcBorders>
              <w:top w:val="single" w:sz="4" w:space="0" w:color="auto"/>
              <w:left w:val="single" w:sz="12" w:space="0" w:color="auto"/>
              <w:bottom w:val="single" w:sz="4" w:space="0" w:color="auto"/>
              <w:right w:val="single" w:sz="12" w:space="0" w:color="auto"/>
            </w:tcBorders>
            <w:hideMark/>
          </w:tcPr>
          <w:p w14:paraId="3149AC78" w14:textId="77777777" w:rsidR="00B025FE" w:rsidRDefault="00B025FE" w:rsidP="003E27C5">
            <w:pPr>
              <w:spacing w:after="0"/>
              <w:rPr>
                <w:lang w:eastAsia="zh-CN"/>
              </w:rPr>
            </w:pPr>
            <w:r>
              <w:rPr>
                <w:lang w:eastAsia="zh-CN"/>
              </w:rPr>
              <w:t>See below</w:t>
            </w:r>
          </w:p>
        </w:tc>
      </w:tr>
      <w:tr w:rsidR="00B025FE" w:rsidRPr="003E27C5" w14:paraId="318D8AEC" w14:textId="77777777" w:rsidTr="003E27C5">
        <w:tc>
          <w:tcPr>
            <w:tcW w:w="1582" w:type="dxa"/>
            <w:tcBorders>
              <w:top w:val="single" w:sz="4" w:space="0" w:color="auto"/>
              <w:left w:val="single" w:sz="12" w:space="0" w:color="auto"/>
              <w:bottom w:val="single" w:sz="4" w:space="0" w:color="auto"/>
              <w:right w:val="single" w:sz="12" w:space="0" w:color="auto"/>
            </w:tcBorders>
            <w:hideMark/>
          </w:tcPr>
          <w:p w14:paraId="72FF69CA" w14:textId="77777777" w:rsidR="00B025FE" w:rsidRDefault="00B025FE" w:rsidP="003E27C5">
            <w:pPr>
              <w:spacing w:after="0"/>
              <w:rPr>
                <w:lang w:eastAsia="zh-CN"/>
              </w:rPr>
            </w:pPr>
            <w:r>
              <w:rPr>
                <w:lang w:eastAsia="zh-CN"/>
              </w:rPr>
              <w:t>Samsung</w:t>
            </w:r>
          </w:p>
        </w:tc>
        <w:tc>
          <w:tcPr>
            <w:tcW w:w="1401" w:type="dxa"/>
            <w:tcBorders>
              <w:top w:val="single" w:sz="4" w:space="0" w:color="auto"/>
              <w:left w:val="single" w:sz="12" w:space="0" w:color="auto"/>
              <w:bottom w:val="single" w:sz="4" w:space="0" w:color="auto"/>
              <w:right w:val="single" w:sz="4" w:space="0" w:color="auto"/>
            </w:tcBorders>
            <w:hideMark/>
          </w:tcPr>
          <w:p w14:paraId="4B8A4F9C" w14:textId="77777777" w:rsidR="00B025FE" w:rsidRDefault="00B025FE" w:rsidP="003E27C5">
            <w:pPr>
              <w:spacing w:after="0"/>
              <w:rPr>
                <w:lang w:eastAsia="zh-CN"/>
              </w:rPr>
            </w:pPr>
            <w:r>
              <w:rPr>
                <w:lang w:eastAsia="zh-CN"/>
              </w:rPr>
              <w:t>No</w:t>
            </w:r>
          </w:p>
        </w:tc>
        <w:tc>
          <w:tcPr>
            <w:tcW w:w="1546" w:type="dxa"/>
            <w:tcBorders>
              <w:top w:val="single" w:sz="4" w:space="0" w:color="auto"/>
              <w:left w:val="single" w:sz="4" w:space="0" w:color="auto"/>
              <w:bottom w:val="single" w:sz="4" w:space="0" w:color="auto"/>
              <w:right w:val="single" w:sz="12" w:space="0" w:color="auto"/>
            </w:tcBorders>
            <w:hideMark/>
          </w:tcPr>
          <w:p w14:paraId="141CFCCD"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557" w:type="dxa"/>
            <w:tcBorders>
              <w:top w:val="single" w:sz="4" w:space="0" w:color="auto"/>
              <w:left w:val="single" w:sz="12" w:space="0" w:color="auto"/>
              <w:bottom w:val="single" w:sz="4" w:space="0" w:color="auto"/>
              <w:right w:val="single" w:sz="4" w:space="0" w:color="auto"/>
            </w:tcBorders>
            <w:hideMark/>
          </w:tcPr>
          <w:p w14:paraId="371AF1E1" w14:textId="77777777" w:rsidR="00B025FE" w:rsidRDefault="00B025FE" w:rsidP="003E27C5">
            <w:pPr>
              <w:spacing w:after="0"/>
              <w:rPr>
                <w:lang w:eastAsia="zh-CN"/>
              </w:rPr>
            </w:pPr>
            <w:r>
              <w:rPr>
                <w:lang w:eastAsia="zh-CN"/>
              </w:rPr>
              <w:t>Yes</w:t>
            </w:r>
          </w:p>
        </w:tc>
        <w:tc>
          <w:tcPr>
            <w:tcW w:w="1412" w:type="dxa"/>
            <w:tcBorders>
              <w:top w:val="single" w:sz="4" w:space="0" w:color="auto"/>
              <w:left w:val="single" w:sz="4" w:space="0" w:color="auto"/>
              <w:bottom w:val="single" w:sz="4" w:space="0" w:color="auto"/>
              <w:right w:val="single" w:sz="12" w:space="0" w:color="auto"/>
            </w:tcBorders>
            <w:hideMark/>
          </w:tcPr>
          <w:p w14:paraId="1FBE216D" w14:textId="77777777" w:rsidR="00B025FE" w:rsidRDefault="00B025FE" w:rsidP="003E27C5">
            <w:pPr>
              <w:spacing w:after="0"/>
              <w:rPr>
                <w:lang w:eastAsia="zh-CN"/>
              </w:rPr>
            </w:pPr>
            <w:r>
              <w:rPr>
                <w:lang w:eastAsia="zh-CN"/>
              </w:rPr>
              <w:t>Error case</w:t>
            </w:r>
          </w:p>
        </w:tc>
        <w:tc>
          <w:tcPr>
            <w:tcW w:w="1559" w:type="dxa"/>
            <w:tcBorders>
              <w:top w:val="single" w:sz="4" w:space="0" w:color="auto"/>
              <w:left w:val="single" w:sz="12" w:space="0" w:color="auto"/>
              <w:bottom w:val="single" w:sz="4" w:space="0" w:color="auto"/>
              <w:right w:val="single" w:sz="12" w:space="0" w:color="auto"/>
            </w:tcBorders>
            <w:hideMark/>
          </w:tcPr>
          <w:p w14:paraId="5C152086" w14:textId="77777777" w:rsidR="00B025FE" w:rsidRDefault="00B025FE" w:rsidP="003E27C5">
            <w:pPr>
              <w:spacing w:after="0"/>
              <w:rPr>
                <w:lang w:eastAsia="zh-CN"/>
              </w:rPr>
            </w:pPr>
            <w:r>
              <w:rPr>
                <w:lang w:eastAsia="zh-CN"/>
              </w:rPr>
              <w:t>See below</w:t>
            </w:r>
          </w:p>
        </w:tc>
      </w:tr>
      <w:tr w:rsidR="00B025FE" w:rsidRPr="003E27C5" w14:paraId="5AB99A0F" w14:textId="77777777" w:rsidTr="003E27C5">
        <w:tc>
          <w:tcPr>
            <w:tcW w:w="1582" w:type="dxa"/>
            <w:tcBorders>
              <w:top w:val="single" w:sz="4" w:space="0" w:color="auto"/>
              <w:left w:val="single" w:sz="12" w:space="0" w:color="auto"/>
              <w:bottom w:val="single" w:sz="4" w:space="0" w:color="auto"/>
              <w:right w:val="single" w:sz="12" w:space="0" w:color="auto"/>
            </w:tcBorders>
            <w:hideMark/>
          </w:tcPr>
          <w:p w14:paraId="1E175C33" w14:textId="77777777" w:rsidR="00B025FE" w:rsidRDefault="00B025FE" w:rsidP="003E27C5">
            <w:pPr>
              <w:spacing w:after="0"/>
              <w:rPr>
                <w:lang w:eastAsia="zh-CN"/>
              </w:rPr>
            </w:pPr>
            <w:r>
              <w:rPr>
                <w:lang w:eastAsia="zh-CN"/>
              </w:rPr>
              <w:t>Qualcomm</w:t>
            </w:r>
          </w:p>
        </w:tc>
        <w:tc>
          <w:tcPr>
            <w:tcW w:w="1401" w:type="dxa"/>
            <w:tcBorders>
              <w:top w:val="single" w:sz="4" w:space="0" w:color="auto"/>
              <w:left w:val="single" w:sz="12" w:space="0" w:color="auto"/>
              <w:bottom w:val="single" w:sz="4" w:space="0" w:color="auto"/>
              <w:right w:val="single" w:sz="4" w:space="0" w:color="auto"/>
            </w:tcBorders>
            <w:hideMark/>
          </w:tcPr>
          <w:p w14:paraId="0138C98D" w14:textId="77777777" w:rsidR="00B025FE" w:rsidRDefault="00B025FE" w:rsidP="003E27C5">
            <w:pPr>
              <w:spacing w:after="0"/>
              <w:rPr>
                <w:lang w:eastAsia="zh-CN"/>
              </w:rPr>
            </w:pPr>
            <w:r>
              <w:rPr>
                <w:lang w:eastAsia="zh-CN"/>
              </w:rPr>
              <w:t>No</w:t>
            </w:r>
          </w:p>
        </w:tc>
        <w:tc>
          <w:tcPr>
            <w:tcW w:w="1546" w:type="dxa"/>
            <w:tcBorders>
              <w:top w:val="single" w:sz="4" w:space="0" w:color="auto"/>
              <w:left w:val="single" w:sz="4" w:space="0" w:color="auto"/>
              <w:bottom w:val="single" w:sz="4" w:space="0" w:color="auto"/>
              <w:right w:val="single" w:sz="12" w:space="0" w:color="auto"/>
            </w:tcBorders>
            <w:hideMark/>
          </w:tcPr>
          <w:p w14:paraId="7A98E276"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557" w:type="dxa"/>
            <w:tcBorders>
              <w:top w:val="single" w:sz="4" w:space="0" w:color="auto"/>
              <w:left w:val="single" w:sz="12" w:space="0" w:color="auto"/>
              <w:bottom w:val="single" w:sz="4" w:space="0" w:color="auto"/>
              <w:right w:val="single" w:sz="4" w:space="0" w:color="auto"/>
            </w:tcBorders>
            <w:hideMark/>
          </w:tcPr>
          <w:p w14:paraId="5634CA91" w14:textId="77777777" w:rsidR="00B025FE" w:rsidRPr="003E27C5" w:rsidRDefault="00B025FE" w:rsidP="003E27C5">
            <w:pPr>
              <w:spacing w:after="0"/>
              <w:rPr>
                <w:lang w:eastAsia="zh-CN"/>
              </w:rPr>
            </w:pPr>
            <w:r>
              <w:rPr>
                <w:lang w:eastAsia="zh-CN"/>
              </w:rPr>
              <w:t>Yes</w:t>
            </w:r>
          </w:p>
        </w:tc>
        <w:tc>
          <w:tcPr>
            <w:tcW w:w="1412" w:type="dxa"/>
            <w:tcBorders>
              <w:top w:val="single" w:sz="4" w:space="0" w:color="auto"/>
              <w:left w:val="single" w:sz="4" w:space="0" w:color="auto"/>
              <w:bottom w:val="single" w:sz="4" w:space="0" w:color="auto"/>
              <w:right w:val="single" w:sz="12" w:space="0" w:color="auto"/>
            </w:tcBorders>
            <w:hideMark/>
          </w:tcPr>
          <w:p w14:paraId="424C123D" w14:textId="77777777" w:rsidR="00B025FE" w:rsidRDefault="00B025FE" w:rsidP="003E27C5">
            <w:pPr>
              <w:spacing w:after="0"/>
              <w:rPr>
                <w:lang w:eastAsia="zh-CN"/>
              </w:rPr>
            </w:pPr>
            <w:r>
              <w:rPr>
                <w:lang w:eastAsia="zh-CN"/>
              </w:rPr>
              <w:t xml:space="preserve">HP cancels LP with the same timeline as in R15 DGCG collision handling </w:t>
            </w:r>
          </w:p>
        </w:tc>
        <w:tc>
          <w:tcPr>
            <w:tcW w:w="1559" w:type="dxa"/>
            <w:tcBorders>
              <w:top w:val="single" w:sz="4" w:space="0" w:color="auto"/>
              <w:left w:val="single" w:sz="12" w:space="0" w:color="auto"/>
              <w:bottom w:val="single" w:sz="4" w:space="0" w:color="auto"/>
              <w:right w:val="single" w:sz="12" w:space="0" w:color="auto"/>
            </w:tcBorders>
          </w:tcPr>
          <w:p w14:paraId="7B6487C5" w14:textId="77777777" w:rsidR="00B025FE" w:rsidRDefault="00B025FE" w:rsidP="003E27C5">
            <w:pPr>
              <w:spacing w:after="0"/>
              <w:rPr>
                <w:lang w:eastAsia="zh-CN"/>
              </w:rPr>
            </w:pPr>
          </w:p>
        </w:tc>
      </w:tr>
    </w:tbl>
    <w:p w14:paraId="40179FF8" w14:textId="77777777" w:rsidR="00B025FE" w:rsidRDefault="00B025FE" w:rsidP="003E27C5">
      <w:pPr>
        <w:widowControl w:val="0"/>
        <w:spacing w:after="0"/>
        <w:rPr>
          <w:lang w:eastAsia="zh-CN"/>
        </w:rPr>
      </w:pPr>
    </w:p>
    <w:p w14:paraId="1EF3B0E9" w14:textId="77777777" w:rsidR="00B025FE" w:rsidRDefault="00B025FE" w:rsidP="00B025FE">
      <w:pPr>
        <w:rPr>
          <w:sz w:val="20"/>
          <w:szCs w:val="24"/>
          <w:lang w:eastAsia="zh-CN"/>
        </w:rPr>
      </w:pPr>
    </w:p>
    <w:tbl>
      <w:tblPr>
        <w:tblStyle w:val="af1"/>
        <w:tblW w:w="0" w:type="auto"/>
        <w:tblLook w:val="04A0" w:firstRow="1" w:lastRow="0" w:firstColumn="1" w:lastColumn="0" w:noHBand="0" w:noVBand="1"/>
      </w:tblPr>
      <w:tblGrid>
        <w:gridCol w:w="1497"/>
        <w:gridCol w:w="1494"/>
        <w:gridCol w:w="1505"/>
        <w:gridCol w:w="1495"/>
        <w:gridCol w:w="1504"/>
        <w:gridCol w:w="1501"/>
      </w:tblGrid>
      <w:tr w:rsidR="00B025FE" w:rsidRPr="003E27C5" w14:paraId="15DE4D33" w14:textId="77777777" w:rsidTr="00B025FE">
        <w:tc>
          <w:tcPr>
            <w:tcW w:w="1497" w:type="dxa"/>
            <w:vMerge w:val="restart"/>
            <w:tcBorders>
              <w:top w:val="single" w:sz="12" w:space="0" w:color="auto"/>
              <w:left w:val="single" w:sz="12" w:space="0" w:color="auto"/>
              <w:bottom w:val="single" w:sz="12" w:space="0" w:color="auto"/>
              <w:right w:val="single" w:sz="12" w:space="0" w:color="auto"/>
            </w:tcBorders>
            <w:hideMark/>
          </w:tcPr>
          <w:p w14:paraId="05D68D73" w14:textId="77777777" w:rsidR="00B025FE" w:rsidRDefault="00B025FE" w:rsidP="003E27C5">
            <w:pPr>
              <w:spacing w:after="0"/>
              <w:rPr>
                <w:lang w:eastAsia="zh-CN"/>
              </w:rPr>
            </w:pPr>
            <w:r>
              <w:rPr>
                <w:lang w:eastAsia="zh-CN"/>
              </w:rPr>
              <w:t>Case 2</w:t>
            </w:r>
          </w:p>
        </w:tc>
        <w:tc>
          <w:tcPr>
            <w:tcW w:w="7499" w:type="dxa"/>
            <w:gridSpan w:val="5"/>
            <w:tcBorders>
              <w:top w:val="single" w:sz="12" w:space="0" w:color="auto"/>
              <w:left w:val="single" w:sz="12" w:space="0" w:color="auto"/>
              <w:bottom w:val="single" w:sz="4" w:space="0" w:color="auto"/>
              <w:right w:val="single" w:sz="12" w:space="0" w:color="auto"/>
            </w:tcBorders>
            <w:hideMark/>
          </w:tcPr>
          <w:p w14:paraId="12FD2E1A" w14:textId="77777777" w:rsidR="00B025FE" w:rsidRDefault="00B025FE" w:rsidP="003E27C5">
            <w:pPr>
              <w:spacing w:after="0"/>
              <w:rPr>
                <w:lang w:eastAsia="zh-CN"/>
              </w:rPr>
            </w:pPr>
            <w:r w:rsidRPr="003E27C5">
              <w:rPr>
                <w:lang w:eastAsia="zh-CN"/>
              </w:rPr>
              <w:t>HP PUSCH with SP-CSI without DCI and LP PUSCH with DCI</w:t>
            </w:r>
          </w:p>
        </w:tc>
      </w:tr>
      <w:tr w:rsidR="00B025FE" w:rsidRPr="003E27C5" w14:paraId="6D5852A3" w14:textId="77777777" w:rsidTr="00B025FE">
        <w:tc>
          <w:tcPr>
            <w:tcW w:w="0" w:type="auto"/>
            <w:vMerge/>
            <w:tcBorders>
              <w:top w:val="single" w:sz="12" w:space="0" w:color="auto"/>
              <w:left w:val="single" w:sz="12" w:space="0" w:color="auto"/>
              <w:bottom w:val="single" w:sz="12" w:space="0" w:color="auto"/>
              <w:right w:val="single" w:sz="12" w:space="0" w:color="auto"/>
            </w:tcBorders>
            <w:vAlign w:val="center"/>
            <w:hideMark/>
          </w:tcPr>
          <w:p w14:paraId="0C446862" w14:textId="77777777" w:rsidR="00B025FE" w:rsidRPr="003E27C5" w:rsidRDefault="00B025FE" w:rsidP="003E27C5">
            <w:pPr>
              <w:spacing w:after="0"/>
              <w:rPr>
                <w:lang w:eastAsia="zh-CN"/>
              </w:rPr>
            </w:pPr>
          </w:p>
        </w:tc>
        <w:tc>
          <w:tcPr>
            <w:tcW w:w="2999" w:type="dxa"/>
            <w:gridSpan w:val="2"/>
            <w:tcBorders>
              <w:top w:val="single" w:sz="4" w:space="0" w:color="auto"/>
              <w:left w:val="single" w:sz="12" w:space="0" w:color="auto"/>
              <w:bottom w:val="single" w:sz="12" w:space="0" w:color="auto"/>
              <w:right w:val="single" w:sz="12" w:space="0" w:color="auto"/>
            </w:tcBorders>
            <w:hideMark/>
          </w:tcPr>
          <w:p w14:paraId="37653CB0" w14:textId="77777777" w:rsidR="00B025FE" w:rsidRDefault="00B025FE" w:rsidP="003E27C5">
            <w:pPr>
              <w:spacing w:after="0"/>
              <w:rPr>
                <w:lang w:eastAsia="zh-CN"/>
              </w:rPr>
            </w:pPr>
            <w:r>
              <w:rPr>
                <w:lang w:eastAsia="zh-CN"/>
              </w:rPr>
              <w:t>Already supported in Rel-16</w:t>
            </w:r>
          </w:p>
        </w:tc>
        <w:tc>
          <w:tcPr>
            <w:tcW w:w="2999" w:type="dxa"/>
            <w:gridSpan w:val="2"/>
            <w:tcBorders>
              <w:top w:val="single" w:sz="4" w:space="0" w:color="auto"/>
              <w:left w:val="single" w:sz="12" w:space="0" w:color="auto"/>
              <w:bottom w:val="single" w:sz="4" w:space="0" w:color="auto"/>
              <w:right w:val="single" w:sz="12" w:space="0" w:color="auto"/>
            </w:tcBorders>
            <w:hideMark/>
          </w:tcPr>
          <w:p w14:paraId="41D5F18C" w14:textId="77777777" w:rsidR="00B025FE" w:rsidRDefault="00B025FE" w:rsidP="003E27C5">
            <w:pPr>
              <w:spacing w:after="0"/>
              <w:rPr>
                <w:lang w:eastAsia="zh-CN"/>
              </w:rPr>
            </w:pPr>
            <w:r>
              <w:rPr>
                <w:lang w:eastAsia="zh-CN"/>
              </w:rPr>
              <w:t>Currently missing in Rel-16</w:t>
            </w:r>
          </w:p>
        </w:tc>
        <w:tc>
          <w:tcPr>
            <w:tcW w:w="1501" w:type="dxa"/>
            <w:vMerge w:val="restart"/>
            <w:tcBorders>
              <w:top w:val="single" w:sz="4" w:space="0" w:color="auto"/>
              <w:left w:val="single" w:sz="12" w:space="0" w:color="auto"/>
              <w:bottom w:val="single" w:sz="12" w:space="0" w:color="auto"/>
              <w:right w:val="single" w:sz="12" w:space="0" w:color="auto"/>
            </w:tcBorders>
            <w:hideMark/>
          </w:tcPr>
          <w:p w14:paraId="47A057E2" w14:textId="77777777" w:rsidR="00B025FE" w:rsidRDefault="00B025FE" w:rsidP="003E27C5">
            <w:pPr>
              <w:spacing w:after="0"/>
              <w:rPr>
                <w:lang w:eastAsia="zh-CN"/>
              </w:rPr>
            </w:pPr>
            <w:r>
              <w:rPr>
                <w:lang w:eastAsia="zh-CN"/>
              </w:rPr>
              <w:t>Comments</w:t>
            </w:r>
          </w:p>
        </w:tc>
      </w:tr>
      <w:tr w:rsidR="00B025FE" w:rsidRPr="003E27C5" w14:paraId="107603AB" w14:textId="77777777" w:rsidTr="00B025FE">
        <w:tc>
          <w:tcPr>
            <w:tcW w:w="1497" w:type="dxa"/>
            <w:tcBorders>
              <w:top w:val="single" w:sz="12" w:space="0" w:color="auto"/>
              <w:left w:val="single" w:sz="12" w:space="0" w:color="auto"/>
              <w:bottom w:val="single" w:sz="12" w:space="0" w:color="auto"/>
              <w:right w:val="single" w:sz="12" w:space="0" w:color="auto"/>
            </w:tcBorders>
            <w:hideMark/>
          </w:tcPr>
          <w:p w14:paraId="706739BD" w14:textId="77777777" w:rsidR="00B025FE" w:rsidRDefault="00B025FE" w:rsidP="003E27C5">
            <w:pPr>
              <w:spacing w:after="0"/>
              <w:rPr>
                <w:lang w:eastAsia="zh-CN"/>
              </w:rPr>
            </w:pPr>
            <w:r>
              <w:rPr>
                <w:lang w:eastAsia="zh-CN"/>
              </w:rPr>
              <w:t>Company</w:t>
            </w:r>
          </w:p>
        </w:tc>
        <w:tc>
          <w:tcPr>
            <w:tcW w:w="1494" w:type="dxa"/>
            <w:tcBorders>
              <w:top w:val="single" w:sz="12" w:space="0" w:color="auto"/>
              <w:left w:val="single" w:sz="12" w:space="0" w:color="auto"/>
              <w:bottom w:val="single" w:sz="12" w:space="0" w:color="auto"/>
              <w:right w:val="single" w:sz="4" w:space="0" w:color="auto"/>
            </w:tcBorders>
            <w:hideMark/>
          </w:tcPr>
          <w:p w14:paraId="431EF1AF" w14:textId="77777777" w:rsidR="00B025FE" w:rsidRDefault="00B025FE" w:rsidP="003E27C5">
            <w:pPr>
              <w:spacing w:after="0"/>
              <w:rPr>
                <w:lang w:eastAsia="zh-CN"/>
              </w:rPr>
            </w:pPr>
            <w:r>
              <w:rPr>
                <w:lang w:eastAsia="zh-CN"/>
              </w:rPr>
              <w:t>Yes/No</w:t>
            </w:r>
          </w:p>
        </w:tc>
        <w:tc>
          <w:tcPr>
            <w:tcW w:w="1505" w:type="dxa"/>
            <w:tcBorders>
              <w:top w:val="single" w:sz="12" w:space="0" w:color="auto"/>
              <w:left w:val="single" w:sz="4" w:space="0" w:color="auto"/>
              <w:bottom w:val="single" w:sz="12" w:space="0" w:color="auto"/>
              <w:right w:val="single" w:sz="12" w:space="0" w:color="auto"/>
            </w:tcBorders>
            <w:hideMark/>
          </w:tcPr>
          <w:p w14:paraId="152AA151" w14:textId="77777777" w:rsidR="00B025FE" w:rsidRDefault="00B025FE" w:rsidP="003E27C5">
            <w:pPr>
              <w:spacing w:after="0"/>
              <w:rPr>
                <w:lang w:eastAsia="zh-CN"/>
              </w:rPr>
            </w:pPr>
            <w:proofErr w:type="spellStart"/>
            <w:r>
              <w:rPr>
                <w:lang w:eastAsia="zh-CN"/>
              </w:rPr>
              <w:t>Behaviour</w:t>
            </w:r>
            <w:proofErr w:type="spellEnd"/>
          </w:p>
        </w:tc>
        <w:tc>
          <w:tcPr>
            <w:tcW w:w="1495" w:type="dxa"/>
            <w:tcBorders>
              <w:top w:val="single" w:sz="12" w:space="0" w:color="auto"/>
              <w:left w:val="single" w:sz="12" w:space="0" w:color="auto"/>
              <w:bottom w:val="single" w:sz="12" w:space="0" w:color="auto"/>
              <w:right w:val="single" w:sz="4" w:space="0" w:color="auto"/>
            </w:tcBorders>
            <w:hideMark/>
          </w:tcPr>
          <w:p w14:paraId="1F7B52A1" w14:textId="77777777" w:rsidR="00B025FE" w:rsidRDefault="00B025FE" w:rsidP="003E27C5">
            <w:pPr>
              <w:spacing w:after="0"/>
              <w:rPr>
                <w:lang w:eastAsia="zh-CN"/>
              </w:rPr>
            </w:pPr>
            <w:r>
              <w:rPr>
                <w:lang w:eastAsia="zh-CN"/>
              </w:rPr>
              <w:t>Yes/No</w:t>
            </w:r>
          </w:p>
        </w:tc>
        <w:tc>
          <w:tcPr>
            <w:tcW w:w="1504" w:type="dxa"/>
            <w:tcBorders>
              <w:top w:val="single" w:sz="12" w:space="0" w:color="auto"/>
              <w:left w:val="single" w:sz="4" w:space="0" w:color="auto"/>
              <w:bottom w:val="single" w:sz="12" w:space="0" w:color="auto"/>
              <w:right w:val="single" w:sz="12" w:space="0" w:color="auto"/>
            </w:tcBorders>
            <w:hideMark/>
          </w:tcPr>
          <w:p w14:paraId="591DB8CA" w14:textId="77777777" w:rsidR="00B025FE" w:rsidRDefault="00B025FE" w:rsidP="003E27C5">
            <w:pPr>
              <w:spacing w:after="0"/>
              <w:rPr>
                <w:lang w:eastAsia="zh-CN"/>
              </w:rPr>
            </w:pPr>
            <w:r>
              <w:rPr>
                <w:lang w:eastAsia="zh-CN"/>
              </w:rPr>
              <w:t xml:space="preserve">How to define </w:t>
            </w:r>
            <w:proofErr w:type="spellStart"/>
            <w:r>
              <w:rPr>
                <w:lang w:eastAsia="zh-CN"/>
              </w:rPr>
              <w:t>behaviour</w:t>
            </w:r>
            <w:proofErr w:type="spellEnd"/>
          </w:p>
        </w:tc>
        <w:tc>
          <w:tcPr>
            <w:tcW w:w="0" w:type="auto"/>
            <w:vMerge/>
            <w:tcBorders>
              <w:top w:val="single" w:sz="4" w:space="0" w:color="auto"/>
              <w:left w:val="single" w:sz="12" w:space="0" w:color="auto"/>
              <w:bottom w:val="single" w:sz="12" w:space="0" w:color="auto"/>
              <w:right w:val="single" w:sz="12" w:space="0" w:color="auto"/>
            </w:tcBorders>
            <w:vAlign w:val="center"/>
            <w:hideMark/>
          </w:tcPr>
          <w:p w14:paraId="6446F01A" w14:textId="77777777" w:rsidR="00B025FE" w:rsidRPr="003E27C5" w:rsidRDefault="00B025FE" w:rsidP="003E27C5">
            <w:pPr>
              <w:spacing w:after="0"/>
              <w:rPr>
                <w:lang w:eastAsia="zh-CN"/>
              </w:rPr>
            </w:pPr>
          </w:p>
        </w:tc>
      </w:tr>
      <w:tr w:rsidR="00B025FE" w:rsidRPr="003E27C5" w14:paraId="1CE55A3E" w14:textId="77777777" w:rsidTr="00B025FE">
        <w:tc>
          <w:tcPr>
            <w:tcW w:w="1497" w:type="dxa"/>
            <w:tcBorders>
              <w:top w:val="single" w:sz="12" w:space="0" w:color="auto"/>
              <w:left w:val="single" w:sz="12" w:space="0" w:color="auto"/>
              <w:bottom w:val="single" w:sz="4" w:space="0" w:color="auto"/>
              <w:right w:val="single" w:sz="12" w:space="0" w:color="auto"/>
            </w:tcBorders>
            <w:hideMark/>
          </w:tcPr>
          <w:p w14:paraId="1A777204" w14:textId="77777777" w:rsidR="00B025FE" w:rsidRDefault="00B025FE" w:rsidP="003E27C5">
            <w:pPr>
              <w:spacing w:after="0"/>
              <w:rPr>
                <w:lang w:eastAsia="zh-CN"/>
              </w:rPr>
            </w:pPr>
            <w:r>
              <w:rPr>
                <w:lang w:eastAsia="zh-CN"/>
              </w:rPr>
              <w:t>HW/</w:t>
            </w:r>
            <w:proofErr w:type="spellStart"/>
            <w:r>
              <w:rPr>
                <w:lang w:eastAsia="zh-CN"/>
              </w:rPr>
              <w:t>HiSi</w:t>
            </w:r>
            <w:proofErr w:type="spellEnd"/>
          </w:p>
        </w:tc>
        <w:tc>
          <w:tcPr>
            <w:tcW w:w="1494" w:type="dxa"/>
            <w:tcBorders>
              <w:top w:val="single" w:sz="12" w:space="0" w:color="auto"/>
              <w:left w:val="single" w:sz="12" w:space="0" w:color="auto"/>
              <w:bottom w:val="single" w:sz="4" w:space="0" w:color="auto"/>
              <w:right w:val="single" w:sz="4" w:space="0" w:color="auto"/>
            </w:tcBorders>
            <w:hideMark/>
          </w:tcPr>
          <w:p w14:paraId="735DD473" w14:textId="77777777" w:rsidR="00B025FE" w:rsidRDefault="00B025FE" w:rsidP="003E27C5">
            <w:pPr>
              <w:spacing w:after="0"/>
              <w:rPr>
                <w:lang w:eastAsia="zh-CN"/>
              </w:rPr>
            </w:pPr>
            <w:r>
              <w:rPr>
                <w:lang w:eastAsia="zh-CN"/>
              </w:rPr>
              <w:t>No</w:t>
            </w:r>
          </w:p>
        </w:tc>
        <w:tc>
          <w:tcPr>
            <w:tcW w:w="1505" w:type="dxa"/>
            <w:tcBorders>
              <w:top w:val="single" w:sz="12" w:space="0" w:color="auto"/>
              <w:left w:val="single" w:sz="4" w:space="0" w:color="auto"/>
              <w:bottom w:val="single" w:sz="4" w:space="0" w:color="auto"/>
              <w:right w:val="single" w:sz="12" w:space="0" w:color="auto"/>
            </w:tcBorders>
            <w:hideMark/>
          </w:tcPr>
          <w:p w14:paraId="71AC272D"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12" w:space="0" w:color="auto"/>
              <w:left w:val="single" w:sz="12" w:space="0" w:color="auto"/>
              <w:bottom w:val="single" w:sz="4" w:space="0" w:color="auto"/>
              <w:right w:val="single" w:sz="4" w:space="0" w:color="auto"/>
            </w:tcBorders>
            <w:hideMark/>
          </w:tcPr>
          <w:p w14:paraId="7467DCA9" w14:textId="77777777" w:rsidR="00B025FE" w:rsidRDefault="00B025FE" w:rsidP="003E27C5">
            <w:pPr>
              <w:spacing w:after="0"/>
              <w:rPr>
                <w:lang w:eastAsia="zh-CN"/>
              </w:rPr>
            </w:pPr>
            <w:r>
              <w:rPr>
                <w:lang w:eastAsia="zh-CN"/>
              </w:rPr>
              <w:t>Yes</w:t>
            </w:r>
          </w:p>
        </w:tc>
        <w:tc>
          <w:tcPr>
            <w:tcW w:w="1504" w:type="dxa"/>
            <w:tcBorders>
              <w:top w:val="single" w:sz="12" w:space="0" w:color="auto"/>
              <w:left w:val="single" w:sz="4" w:space="0" w:color="auto"/>
              <w:bottom w:val="single" w:sz="4" w:space="0" w:color="auto"/>
              <w:right w:val="single" w:sz="12" w:space="0" w:color="auto"/>
            </w:tcBorders>
            <w:hideMark/>
          </w:tcPr>
          <w:p w14:paraId="4F892E36" w14:textId="77777777" w:rsidR="00B025FE" w:rsidRDefault="00B025FE" w:rsidP="003E27C5">
            <w:pPr>
              <w:spacing w:after="0"/>
              <w:rPr>
                <w:lang w:eastAsia="zh-CN"/>
              </w:rPr>
            </w:pPr>
            <w:r>
              <w:rPr>
                <w:lang w:eastAsia="zh-CN"/>
              </w:rPr>
              <w:t>Error case</w:t>
            </w:r>
          </w:p>
        </w:tc>
        <w:tc>
          <w:tcPr>
            <w:tcW w:w="1501" w:type="dxa"/>
            <w:tcBorders>
              <w:top w:val="single" w:sz="12" w:space="0" w:color="auto"/>
              <w:left w:val="single" w:sz="12" w:space="0" w:color="auto"/>
              <w:bottom w:val="single" w:sz="4" w:space="0" w:color="auto"/>
              <w:right w:val="single" w:sz="12" w:space="0" w:color="auto"/>
            </w:tcBorders>
          </w:tcPr>
          <w:p w14:paraId="5CBEC055" w14:textId="77777777" w:rsidR="00B025FE" w:rsidRDefault="00B025FE" w:rsidP="003E27C5">
            <w:pPr>
              <w:spacing w:after="0"/>
              <w:rPr>
                <w:lang w:eastAsia="zh-CN"/>
              </w:rPr>
            </w:pPr>
          </w:p>
        </w:tc>
      </w:tr>
      <w:tr w:rsidR="00B025FE" w:rsidRPr="003E27C5" w14:paraId="1A63D1E3"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25C3BC70" w14:textId="77777777" w:rsidR="00B025FE" w:rsidRDefault="00B025FE" w:rsidP="003E27C5">
            <w:pPr>
              <w:spacing w:after="0"/>
              <w:rPr>
                <w:lang w:eastAsia="zh-CN"/>
              </w:rPr>
            </w:pPr>
            <w:r>
              <w:rPr>
                <w:lang w:eastAsia="zh-CN"/>
              </w:rPr>
              <w:t>vivo</w:t>
            </w:r>
          </w:p>
        </w:tc>
        <w:tc>
          <w:tcPr>
            <w:tcW w:w="1494" w:type="dxa"/>
            <w:tcBorders>
              <w:top w:val="single" w:sz="4" w:space="0" w:color="auto"/>
              <w:left w:val="single" w:sz="12" w:space="0" w:color="auto"/>
              <w:bottom w:val="single" w:sz="4" w:space="0" w:color="auto"/>
              <w:right w:val="single" w:sz="4" w:space="0" w:color="auto"/>
            </w:tcBorders>
            <w:hideMark/>
          </w:tcPr>
          <w:p w14:paraId="6120EC34" w14:textId="77777777" w:rsidR="00B025FE" w:rsidRPr="003E27C5"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471266B9"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4" w:space="0" w:color="auto"/>
              <w:left w:val="single" w:sz="12" w:space="0" w:color="auto"/>
              <w:bottom w:val="single" w:sz="4" w:space="0" w:color="auto"/>
              <w:right w:val="single" w:sz="4" w:space="0" w:color="auto"/>
            </w:tcBorders>
            <w:hideMark/>
          </w:tcPr>
          <w:p w14:paraId="27FBAD43" w14:textId="77777777" w:rsidR="00B025FE"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7D32A5F3" w14:textId="77777777" w:rsidR="00B025FE" w:rsidRDefault="00B025FE" w:rsidP="003E27C5">
            <w:pPr>
              <w:spacing w:after="0"/>
              <w:rPr>
                <w:lang w:eastAsia="zh-CN"/>
              </w:rPr>
            </w:pPr>
            <w:r>
              <w:rPr>
                <w:lang w:eastAsia="zh-CN"/>
              </w:rPr>
              <w:t>Error case</w:t>
            </w:r>
          </w:p>
        </w:tc>
        <w:tc>
          <w:tcPr>
            <w:tcW w:w="1501" w:type="dxa"/>
            <w:tcBorders>
              <w:top w:val="single" w:sz="4" w:space="0" w:color="auto"/>
              <w:left w:val="single" w:sz="12" w:space="0" w:color="auto"/>
              <w:bottom w:val="single" w:sz="4" w:space="0" w:color="auto"/>
              <w:right w:val="single" w:sz="12" w:space="0" w:color="auto"/>
            </w:tcBorders>
            <w:hideMark/>
          </w:tcPr>
          <w:p w14:paraId="1B15477A" w14:textId="77777777" w:rsidR="00B025FE" w:rsidRDefault="00B025FE" w:rsidP="003E27C5">
            <w:pPr>
              <w:spacing w:after="0"/>
              <w:rPr>
                <w:lang w:eastAsia="zh-CN"/>
              </w:rPr>
            </w:pPr>
            <w:r>
              <w:rPr>
                <w:lang w:eastAsia="zh-CN"/>
              </w:rPr>
              <w:t>See below</w:t>
            </w:r>
          </w:p>
        </w:tc>
      </w:tr>
      <w:tr w:rsidR="00B025FE" w:rsidRPr="003E27C5" w14:paraId="3A0C9702"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0277BEA5" w14:textId="77777777" w:rsidR="00B025FE" w:rsidRPr="003E27C5" w:rsidRDefault="00B025FE" w:rsidP="003E27C5">
            <w:pPr>
              <w:spacing w:after="0"/>
              <w:rPr>
                <w:lang w:eastAsia="zh-CN"/>
              </w:rPr>
            </w:pPr>
            <w:r>
              <w:rPr>
                <w:lang w:eastAsia="zh-CN"/>
              </w:rPr>
              <w:t>Intel</w:t>
            </w:r>
          </w:p>
        </w:tc>
        <w:tc>
          <w:tcPr>
            <w:tcW w:w="1494" w:type="dxa"/>
            <w:tcBorders>
              <w:top w:val="single" w:sz="4" w:space="0" w:color="auto"/>
              <w:left w:val="single" w:sz="12" w:space="0" w:color="auto"/>
              <w:bottom w:val="single" w:sz="4" w:space="0" w:color="auto"/>
              <w:right w:val="single" w:sz="4" w:space="0" w:color="auto"/>
            </w:tcBorders>
            <w:hideMark/>
          </w:tcPr>
          <w:p w14:paraId="46D976DD"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1FB1DB99" w14:textId="77777777" w:rsidR="00B025FE" w:rsidRDefault="00B025FE" w:rsidP="003E27C5">
            <w:pPr>
              <w:spacing w:after="0"/>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054248DD" w14:textId="77777777" w:rsidR="00B025FE" w:rsidRDefault="00B025FE" w:rsidP="003E27C5">
            <w:pPr>
              <w:spacing w:after="0"/>
              <w:rPr>
                <w:lang w:eastAsia="zh-CN"/>
              </w:rPr>
            </w:pPr>
            <w:r>
              <w:rPr>
                <w:lang w:eastAsia="zh-CN"/>
              </w:rPr>
              <w:t xml:space="preserve">Not “missing”, just not </w:t>
            </w:r>
            <w:r>
              <w:rPr>
                <w:lang w:eastAsia="zh-CN"/>
              </w:rPr>
              <w:lastRenderedPageBreak/>
              <w:t>spelled out</w:t>
            </w:r>
          </w:p>
        </w:tc>
        <w:tc>
          <w:tcPr>
            <w:tcW w:w="1504" w:type="dxa"/>
            <w:tcBorders>
              <w:top w:val="single" w:sz="4" w:space="0" w:color="auto"/>
              <w:left w:val="single" w:sz="4" w:space="0" w:color="auto"/>
              <w:bottom w:val="single" w:sz="4" w:space="0" w:color="auto"/>
              <w:right w:val="single" w:sz="12" w:space="0" w:color="auto"/>
            </w:tcBorders>
            <w:hideMark/>
          </w:tcPr>
          <w:p w14:paraId="5AF1F650" w14:textId="77777777" w:rsidR="00B025FE" w:rsidRDefault="00B025FE" w:rsidP="003E27C5">
            <w:pPr>
              <w:spacing w:after="0"/>
              <w:rPr>
                <w:lang w:eastAsia="zh-CN"/>
              </w:rPr>
            </w:pPr>
            <w:r>
              <w:rPr>
                <w:lang w:eastAsia="zh-CN"/>
              </w:rPr>
              <w:lastRenderedPageBreak/>
              <w:t>Error case</w:t>
            </w:r>
          </w:p>
        </w:tc>
        <w:tc>
          <w:tcPr>
            <w:tcW w:w="1501" w:type="dxa"/>
            <w:tcBorders>
              <w:top w:val="single" w:sz="4" w:space="0" w:color="auto"/>
              <w:left w:val="single" w:sz="12" w:space="0" w:color="auto"/>
              <w:bottom w:val="single" w:sz="4" w:space="0" w:color="auto"/>
              <w:right w:val="single" w:sz="12" w:space="0" w:color="auto"/>
            </w:tcBorders>
          </w:tcPr>
          <w:p w14:paraId="0F834577" w14:textId="77777777" w:rsidR="00B025FE" w:rsidRDefault="00B025FE" w:rsidP="003E27C5">
            <w:pPr>
              <w:spacing w:after="0"/>
              <w:rPr>
                <w:lang w:eastAsia="zh-CN"/>
              </w:rPr>
            </w:pPr>
          </w:p>
        </w:tc>
      </w:tr>
      <w:tr w:rsidR="00B025FE" w:rsidRPr="003E27C5" w14:paraId="49B35306"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100A0B16" w14:textId="77777777" w:rsidR="00B025FE" w:rsidRDefault="00B025FE" w:rsidP="003E27C5">
            <w:pPr>
              <w:spacing w:after="0"/>
              <w:rPr>
                <w:lang w:eastAsia="zh-CN"/>
              </w:rPr>
            </w:pPr>
            <w:r w:rsidRPr="003E27C5">
              <w:rPr>
                <w:lang w:eastAsia="zh-CN"/>
              </w:rPr>
              <w:t>DOCOMO</w:t>
            </w:r>
          </w:p>
        </w:tc>
        <w:tc>
          <w:tcPr>
            <w:tcW w:w="1494" w:type="dxa"/>
            <w:tcBorders>
              <w:top w:val="single" w:sz="4" w:space="0" w:color="auto"/>
              <w:left w:val="single" w:sz="12" w:space="0" w:color="auto"/>
              <w:bottom w:val="single" w:sz="4" w:space="0" w:color="auto"/>
              <w:right w:val="single" w:sz="4" w:space="0" w:color="auto"/>
            </w:tcBorders>
            <w:hideMark/>
          </w:tcPr>
          <w:p w14:paraId="6C57F8EC"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05F55CD7"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4" w:space="0" w:color="auto"/>
              <w:left w:val="single" w:sz="12" w:space="0" w:color="auto"/>
              <w:bottom w:val="single" w:sz="4" w:space="0" w:color="auto"/>
              <w:right w:val="single" w:sz="4" w:space="0" w:color="auto"/>
            </w:tcBorders>
            <w:hideMark/>
          </w:tcPr>
          <w:p w14:paraId="30F7552F" w14:textId="77777777" w:rsidR="00B025FE"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1B8BC4F1" w14:textId="77777777" w:rsidR="00B025FE" w:rsidRDefault="00B025FE" w:rsidP="003E27C5">
            <w:pPr>
              <w:spacing w:after="0"/>
              <w:rPr>
                <w:lang w:eastAsia="zh-CN"/>
              </w:rPr>
            </w:pPr>
            <w:r>
              <w:rPr>
                <w:lang w:eastAsia="zh-CN"/>
              </w:rPr>
              <w:t>Error case</w:t>
            </w:r>
          </w:p>
        </w:tc>
        <w:tc>
          <w:tcPr>
            <w:tcW w:w="1501" w:type="dxa"/>
            <w:tcBorders>
              <w:top w:val="single" w:sz="4" w:space="0" w:color="auto"/>
              <w:left w:val="single" w:sz="12" w:space="0" w:color="auto"/>
              <w:bottom w:val="single" w:sz="4" w:space="0" w:color="auto"/>
              <w:right w:val="single" w:sz="12" w:space="0" w:color="auto"/>
            </w:tcBorders>
          </w:tcPr>
          <w:p w14:paraId="5C0F155C" w14:textId="77777777" w:rsidR="00B025FE" w:rsidRDefault="00B025FE" w:rsidP="003E27C5">
            <w:pPr>
              <w:spacing w:after="0"/>
              <w:rPr>
                <w:lang w:eastAsia="zh-CN"/>
              </w:rPr>
            </w:pPr>
          </w:p>
        </w:tc>
      </w:tr>
      <w:tr w:rsidR="00B025FE" w:rsidRPr="003E27C5" w14:paraId="648A145C"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7F84D688" w14:textId="77777777" w:rsidR="00B025FE" w:rsidRDefault="00B025FE" w:rsidP="003E27C5">
            <w:pPr>
              <w:spacing w:after="0"/>
              <w:rPr>
                <w:lang w:eastAsia="zh-CN"/>
              </w:rPr>
            </w:pPr>
            <w:r>
              <w:rPr>
                <w:lang w:eastAsia="zh-CN"/>
              </w:rPr>
              <w:t>CATT</w:t>
            </w:r>
          </w:p>
        </w:tc>
        <w:tc>
          <w:tcPr>
            <w:tcW w:w="1494" w:type="dxa"/>
            <w:tcBorders>
              <w:top w:val="single" w:sz="4" w:space="0" w:color="auto"/>
              <w:left w:val="single" w:sz="12" w:space="0" w:color="auto"/>
              <w:bottom w:val="single" w:sz="4" w:space="0" w:color="auto"/>
              <w:right w:val="single" w:sz="4" w:space="0" w:color="auto"/>
            </w:tcBorders>
            <w:hideMark/>
          </w:tcPr>
          <w:p w14:paraId="262718F1"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44F4A101"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4" w:space="0" w:color="auto"/>
              <w:left w:val="single" w:sz="12" w:space="0" w:color="auto"/>
              <w:bottom w:val="single" w:sz="4" w:space="0" w:color="auto"/>
              <w:right w:val="single" w:sz="4" w:space="0" w:color="auto"/>
            </w:tcBorders>
            <w:hideMark/>
          </w:tcPr>
          <w:p w14:paraId="77D179D4" w14:textId="77777777" w:rsidR="00B025FE"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3A3BAB62" w14:textId="77777777" w:rsidR="00B025FE" w:rsidRDefault="00B025FE" w:rsidP="003E27C5">
            <w:pPr>
              <w:spacing w:after="0"/>
              <w:rPr>
                <w:lang w:eastAsia="zh-CN"/>
              </w:rPr>
            </w:pPr>
            <w:r>
              <w:rPr>
                <w:lang w:eastAsia="zh-CN"/>
              </w:rPr>
              <w:t>Same as Case 1 or error case</w:t>
            </w:r>
          </w:p>
        </w:tc>
        <w:tc>
          <w:tcPr>
            <w:tcW w:w="1501" w:type="dxa"/>
            <w:tcBorders>
              <w:top w:val="single" w:sz="4" w:space="0" w:color="auto"/>
              <w:left w:val="single" w:sz="12" w:space="0" w:color="auto"/>
              <w:bottom w:val="single" w:sz="4" w:space="0" w:color="auto"/>
              <w:right w:val="single" w:sz="12" w:space="0" w:color="auto"/>
            </w:tcBorders>
            <w:hideMark/>
          </w:tcPr>
          <w:p w14:paraId="1E2AA1B3" w14:textId="77777777" w:rsidR="00B025FE" w:rsidRDefault="00B025FE" w:rsidP="003E27C5">
            <w:pPr>
              <w:spacing w:after="0"/>
              <w:rPr>
                <w:lang w:eastAsia="zh-CN"/>
              </w:rPr>
            </w:pPr>
            <w:r>
              <w:rPr>
                <w:lang w:eastAsia="zh-CN"/>
              </w:rPr>
              <w:t>See below</w:t>
            </w:r>
          </w:p>
        </w:tc>
      </w:tr>
      <w:tr w:rsidR="00B025FE" w:rsidRPr="003E27C5" w14:paraId="129E41B0"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203C0070" w14:textId="77777777" w:rsidR="00B025FE" w:rsidRDefault="00B025FE" w:rsidP="003E27C5">
            <w:pPr>
              <w:spacing w:after="0"/>
              <w:rPr>
                <w:lang w:eastAsia="zh-CN"/>
              </w:rPr>
            </w:pPr>
            <w:r>
              <w:rPr>
                <w:lang w:eastAsia="zh-CN"/>
              </w:rPr>
              <w:t>Samsung</w:t>
            </w:r>
          </w:p>
        </w:tc>
        <w:tc>
          <w:tcPr>
            <w:tcW w:w="1494" w:type="dxa"/>
            <w:tcBorders>
              <w:top w:val="single" w:sz="4" w:space="0" w:color="auto"/>
              <w:left w:val="single" w:sz="12" w:space="0" w:color="auto"/>
              <w:bottom w:val="single" w:sz="4" w:space="0" w:color="auto"/>
              <w:right w:val="single" w:sz="4" w:space="0" w:color="auto"/>
            </w:tcBorders>
            <w:hideMark/>
          </w:tcPr>
          <w:p w14:paraId="38E99B8F"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750192BD"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4" w:space="0" w:color="auto"/>
              <w:left w:val="single" w:sz="12" w:space="0" w:color="auto"/>
              <w:bottom w:val="single" w:sz="4" w:space="0" w:color="auto"/>
              <w:right w:val="single" w:sz="4" w:space="0" w:color="auto"/>
            </w:tcBorders>
            <w:hideMark/>
          </w:tcPr>
          <w:p w14:paraId="58675C09" w14:textId="77777777" w:rsidR="00B025FE"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1042BD62" w14:textId="77777777" w:rsidR="00B025FE" w:rsidRDefault="00B025FE" w:rsidP="003E27C5">
            <w:pPr>
              <w:spacing w:after="0"/>
              <w:rPr>
                <w:lang w:eastAsia="zh-CN"/>
              </w:rPr>
            </w:pPr>
            <w:r>
              <w:rPr>
                <w:lang w:eastAsia="zh-CN"/>
              </w:rPr>
              <w:t xml:space="preserve">Error case </w:t>
            </w:r>
          </w:p>
        </w:tc>
        <w:tc>
          <w:tcPr>
            <w:tcW w:w="1501" w:type="dxa"/>
            <w:tcBorders>
              <w:top w:val="single" w:sz="4" w:space="0" w:color="auto"/>
              <w:left w:val="single" w:sz="12" w:space="0" w:color="auto"/>
              <w:bottom w:val="single" w:sz="4" w:space="0" w:color="auto"/>
              <w:right w:val="single" w:sz="12" w:space="0" w:color="auto"/>
            </w:tcBorders>
            <w:hideMark/>
          </w:tcPr>
          <w:p w14:paraId="6B681298" w14:textId="77777777" w:rsidR="00B025FE" w:rsidRDefault="00B025FE" w:rsidP="003E27C5">
            <w:pPr>
              <w:spacing w:after="0"/>
              <w:rPr>
                <w:lang w:eastAsia="zh-CN"/>
              </w:rPr>
            </w:pPr>
            <w:r>
              <w:rPr>
                <w:lang w:eastAsia="zh-CN"/>
              </w:rPr>
              <w:t>See below</w:t>
            </w:r>
          </w:p>
        </w:tc>
      </w:tr>
      <w:tr w:rsidR="00B025FE" w:rsidRPr="003E27C5" w14:paraId="26461592"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5C4AC923" w14:textId="77777777" w:rsidR="00B025FE" w:rsidRDefault="00B025FE" w:rsidP="003E27C5">
            <w:pPr>
              <w:spacing w:after="0"/>
              <w:rPr>
                <w:lang w:eastAsia="zh-CN"/>
              </w:rPr>
            </w:pPr>
            <w:r>
              <w:rPr>
                <w:lang w:eastAsia="zh-CN"/>
              </w:rPr>
              <w:t>Qualcomm</w:t>
            </w:r>
          </w:p>
        </w:tc>
        <w:tc>
          <w:tcPr>
            <w:tcW w:w="1494" w:type="dxa"/>
            <w:tcBorders>
              <w:top w:val="single" w:sz="4" w:space="0" w:color="auto"/>
              <w:left w:val="single" w:sz="12" w:space="0" w:color="auto"/>
              <w:bottom w:val="single" w:sz="4" w:space="0" w:color="auto"/>
              <w:right w:val="single" w:sz="4" w:space="0" w:color="auto"/>
            </w:tcBorders>
            <w:hideMark/>
          </w:tcPr>
          <w:p w14:paraId="3C133981"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4891D205"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4" w:space="0" w:color="auto"/>
              <w:left w:val="single" w:sz="12" w:space="0" w:color="auto"/>
              <w:bottom w:val="single" w:sz="4" w:space="0" w:color="auto"/>
              <w:right w:val="single" w:sz="4" w:space="0" w:color="auto"/>
            </w:tcBorders>
            <w:hideMark/>
          </w:tcPr>
          <w:p w14:paraId="1D32E096" w14:textId="77777777" w:rsidR="00B025FE" w:rsidRPr="003E27C5"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43DE9B01" w14:textId="77777777" w:rsidR="00B025FE" w:rsidRDefault="00B025FE" w:rsidP="003E27C5">
            <w:pPr>
              <w:spacing w:after="0"/>
              <w:rPr>
                <w:lang w:eastAsia="zh-CN"/>
              </w:rPr>
            </w:pPr>
            <w:r>
              <w:rPr>
                <w:lang w:eastAsia="zh-CN"/>
              </w:rPr>
              <w:t>Error event</w:t>
            </w:r>
          </w:p>
        </w:tc>
        <w:tc>
          <w:tcPr>
            <w:tcW w:w="1501" w:type="dxa"/>
            <w:tcBorders>
              <w:top w:val="single" w:sz="4" w:space="0" w:color="auto"/>
              <w:left w:val="single" w:sz="12" w:space="0" w:color="auto"/>
              <w:bottom w:val="single" w:sz="4" w:space="0" w:color="auto"/>
              <w:right w:val="single" w:sz="12" w:space="0" w:color="auto"/>
            </w:tcBorders>
          </w:tcPr>
          <w:p w14:paraId="4DED5E43" w14:textId="77777777" w:rsidR="00B025FE" w:rsidRDefault="00B025FE" w:rsidP="003E27C5">
            <w:pPr>
              <w:spacing w:after="0"/>
              <w:rPr>
                <w:lang w:eastAsia="zh-CN"/>
              </w:rPr>
            </w:pPr>
          </w:p>
        </w:tc>
      </w:tr>
    </w:tbl>
    <w:p w14:paraId="69B644B9" w14:textId="77777777" w:rsidR="00B025FE" w:rsidRPr="003E27C5" w:rsidRDefault="00B025FE" w:rsidP="003E27C5">
      <w:pPr>
        <w:widowControl w:val="0"/>
        <w:spacing w:after="0"/>
        <w:rPr>
          <w:lang w:eastAsia="zh-CN"/>
        </w:rPr>
      </w:pPr>
    </w:p>
    <w:p w14:paraId="334F0619" w14:textId="77777777" w:rsidR="00B025FE" w:rsidRDefault="00B025FE" w:rsidP="003E27C5">
      <w:pPr>
        <w:widowControl w:val="0"/>
        <w:spacing w:after="0"/>
        <w:rPr>
          <w:lang w:eastAsia="zh-CN"/>
        </w:rPr>
      </w:pPr>
    </w:p>
    <w:tbl>
      <w:tblPr>
        <w:tblStyle w:val="af1"/>
        <w:tblW w:w="0" w:type="auto"/>
        <w:tblLook w:val="04A0" w:firstRow="1" w:lastRow="0" w:firstColumn="1" w:lastColumn="0" w:noHBand="0" w:noVBand="1"/>
      </w:tblPr>
      <w:tblGrid>
        <w:gridCol w:w="1497"/>
        <w:gridCol w:w="1494"/>
        <w:gridCol w:w="1505"/>
        <w:gridCol w:w="1495"/>
        <w:gridCol w:w="1504"/>
        <w:gridCol w:w="1501"/>
      </w:tblGrid>
      <w:tr w:rsidR="00B025FE" w:rsidRPr="003E27C5" w14:paraId="037AC649" w14:textId="77777777" w:rsidTr="00B025FE">
        <w:tc>
          <w:tcPr>
            <w:tcW w:w="1497" w:type="dxa"/>
            <w:vMerge w:val="restart"/>
            <w:tcBorders>
              <w:top w:val="single" w:sz="12" w:space="0" w:color="auto"/>
              <w:left w:val="single" w:sz="12" w:space="0" w:color="auto"/>
              <w:bottom w:val="single" w:sz="12" w:space="0" w:color="auto"/>
              <w:right w:val="single" w:sz="12" w:space="0" w:color="auto"/>
            </w:tcBorders>
            <w:hideMark/>
          </w:tcPr>
          <w:p w14:paraId="79A9B0F7" w14:textId="77777777" w:rsidR="00B025FE" w:rsidRDefault="00B025FE" w:rsidP="003E27C5">
            <w:pPr>
              <w:spacing w:after="0"/>
              <w:rPr>
                <w:lang w:eastAsia="zh-CN"/>
              </w:rPr>
            </w:pPr>
            <w:r>
              <w:rPr>
                <w:lang w:eastAsia="zh-CN"/>
              </w:rPr>
              <w:t>Case 3</w:t>
            </w:r>
          </w:p>
        </w:tc>
        <w:tc>
          <w:tcPr>
            <w:tcW w:w="7499" w:type="dxa"/>
            <w:gridSpan w:val="5"/>
            <w:tcBorders>
              <w:top w:val="single" w:sz="12" w:space="0" w:color="auto"/>
              <w:left w:val="single" w:sz="12" w:space="0" w:color="auto"/>
              <w:bottom w:val="single" w:sz="4" w:space="0" w:color="auto"/>
              <w:right w:val="single" w:sz="12" w:space="0" w:color="auto"/>
            </w:tcBorders>
            <w:hideMark/>
          </w:tcPr>
          <w:p w14:paraId="7DF6E34C" w14:textId="77777777" w:rsidR="00B025FE" w:rsidRDefault="00B025FE" w:rsidP="003E27C5">
            <w:pPr>
              <w:spacing w:after="0"/>
              <w:rPr>
                <w:lang w:eastAsia="zh-CN"/>
              </w:rPr>
            </w:pPr>
            <w:r w:rsidRPr="003E27C5">
              <w:rPr>
                <w:lang w:eastAsia="zh-CN"/>
              </w:rPr>
              <w:t>HP PUSCH with SP-CSI without DCI and LP CG PUSCH</w:t>
            </w:r>
          </w:p>
        </w:tc>
      </w:tr>
      <w:tr w:rsidR="00B025FE" w:rsidRPr="003E27C5" w14:paraId="61568292" w14:textId="77777777" w:rsidTr="00B025FE">
        <w:tc>
          <w:tcPr>
            <w:tcW w:w="0" w:type="auto"/>
            <w:vMerge/>
            <w:tcBorders>
              <w:top w:val="single" w:sz="12" w:space="0" w:color="auto"/>
              <w:left w:val="single" w:sz="12" w:space="0" w:color="auto"/>
              <w:bottom w:val="single" w:sz="12" w:space="0" w:color="auto"/>
              <w:right w:val="single" w:sz="12" w:space="0" w:color="auto"/>
            </w:tcBorders>
            <w:vAlign w:val="center"/>
            <w:hideMark/>
          </w:tcPr>
          <w:p w14:paraId="181592BF" w14:textId="77777777" w:rsidR="00B025FE" w:rsidRPr="003E27C5" w:rsidRDefault="00B025FE" w:rsidP="003E27C5">
            <w:pPr>
              <w:spacing w:after="0"/>
              <w:rPr>
                <w:lang w:eastAsia="zh-CN"/>
              </w:rPr>
            </w:pPr>
          </w:p>
        </w:tc>
        <w:tc>
          <w:tcPr>
            <w:tcW w:w="2999" w:type="dxa"/>
            <w:gridSpan w:val="2"/>
            <w:tcBorders>
              <w:top w:val="single" w:sz="4" w:space="0" w:color="auto"/>
              <w:left w:val="single" w:sz="12" w:space="0" w:color="auto"/>
              <w:bottom w:val="single" w:sz="12" w:space="0" w:color="auto"/>
              <w:right w:val="single" w:sz="12" w:space="0" w:color="auto"/>
            </w:tcBorders>
            <w:hideMark/>
          </w:tcPr>
          <w:p w14:paraId="0EAB7405" w14:textId="77777777" w:rsidR="00B025FE" w:rsidRDefault="00B025FE" w:rsidP="003E27C5">
            <w:pPr>
              <w:spacing w:after="0"/>
              <w:rPr>
                <w:lang w:eastAsia="zh-CN"/>
              </w:rPr>
            </w:pPr>
            <w:r>
              <w:rPr>
                <w:lang w:eastAsia="zh-CN"/>
              </w:rPr>
              <w:t>Already supported in Rel-16</w:t>
            </w:r>
          </w:p>
        </w:tc>
        <w:tc>
          <w:tcPr>
            <w:tcW w:w="2999" w:type="dxa"/>
            <w:gridSpan w:val="2"/>
            <w:tcBorders>
              <w:top w:val="single" w:sz="4" w:space="0" w:color="auto"/>
              <w:left w:val="single" w:sz="12" w:space="0" w:color="auto"/>
              <w:bottom w:val="single" w:sz="4" w:space="0" w:color="auto"/>
              <w:right w:val="single" w:sz="12" w:space="0" w:color="auto"/>
            </w:tcBorders>
            <w:hideMark/>
          </w:tcPr>
          <w:p w14:paraId="628E93FE" w14:textId="77777777" w:rsidR="00B025FE" w:rsidRDefault="00B025FE" w:rsidP="003E27C5">
            <w:pPr>
              <w:spacing w:after="0"/>
              <w:rPr>
                <w:lang w:eastAsia="zh-CN"/>
              </w:rPr>
            </w:pPr>
            <w:r>
              <w:rPr>
                <w:lang w:eastAsia="zh-CN"/>
              </w:rPr>
              <w:t>Currently missing in Rel-16</w:t>
            </w:r>
          </w:p>
        </w:tc>
        <w:tc>
          <w:tcPr>
            <w:tcW w:w="1501" w:type="dxa"/>
            <w:vMerge w:val="restart"/>
            <w:tcBorders>
              <w:top w:val="single" w:sz="4" w:space="0" w:color="auto"/>
              <w:left w:val="single" w:sz="12" w:space="0" w:color="auto"/>
              <w:bottom w:val="single" w:sz="12" w:space="0" w:color="auto"/>
              <w:right w:val="single" w:sz="12" w:space="0" w:color="auto"/>
            </w:tcBorders>
            <w:hideMark/>
          </w:tcPr>
          <w:p w14:paraId="12D06F9D" w14:textId="77777777" w:rsidR="00B025FE" w:rsidRDefault="00B025FE" w:rsidP="003E27C5">
            <w:pPr>
              <w:spacing w:after="0"/>
              <w:rPr>
                <w:lang w:eastAsia="zh-CN"/>
              </w:rPr>
            </w:pPr>
            <w:r>
              <w:rPr>
                <w:lang w:eastAsia="zh-CN"/>
              </w:rPr>
              <w:t>Comments</w:t>
            </w:r>
          </w:p>
        </w:tc>
      </w:tr>
      <w:tr w:rsidR="00B025FE" w:rsidRPr="003E27C5" w14:paraId="79449760" w14:textId="77777777" w:rsidTr="00B025FE">
        <w:tc>
          <w:tcPr>
            <w:tcW w:w="1497" w:type="dxa"/>
            <w:tcBorders>
              <w:top w:val="single" w:sz="12" w:space="0" w:color="auto"/>
              <w:left w:val="single" w:sz="12" w:space="0" w:color="auto"/>
              <w:bottom w:val="single" w:sz="12" w:space="0" w:color="auto"/>
              <w:right w:val="single" w:sz="12" w:space="0" w:color="auto"/>
            </w:tcBorders>
            <w:hideMark/>
          </w:tcPr>
          <w:p w14:paraId="4EDBFF25" w14:textId="77777777" w:rsidR="00B025FE" w:rsidRDefault="00B025FE" w:rsidP="003E27C5">
            <w:pPr>
              <w:spacing w:after="0"/>
              <w:rPr>
                <w:lang w:eastAsia="zh-CN"/>
              </w:rPr>
            </w:pPr>
            <w:r>
              <w:rPr>
                <w:lang w:eastAsia="zh-CN"/>
              </w:rPr>
              <w:t>Company</w:t>
            </w:r>
          </w:p>
        </w:tc>
        <w:tc>
          <w:tcPr>
            <w:tcW w:w="1494" w:type="dxa"/>
            <w:tcBorders>
              <w:top w:val="single" w:sz="12" w:space="0" w:color="auto"/>
              <w:left w:val="single" w:sz="12" w:space="0" w:color="auto"/>
              <w:bottom w:val="single" w:sz="12" w:space="0" w:color="auto"/>
              <w:right w:val="single" w:sz="4" w:space="0" w:color="auto"/>
            </w:tcBorders>
            <w:hideMark/>
          </w:tcPr>
          <w:p w14:paraId="68D7FBB1" w14:textId="77777777" w:rsidR="00B025FE" w:rsidRDefault="00B025FE" w:rsidP="003E27C5">
            <w:pPr>
              <w:spacing w:after="0"/>
              <w:rPr>
                <w:lang w:eastAsia="zh-CN"/>
              </w:rPr>
            </w:pPr>
            <w:r>
              <w:rPr>
                <w:lang w:eastAsia="zh-CN"/>
              </w:rPr>
              <w:t>Yes/No</w:t>
            </w:r>
          </w:p>
        </w:tc>
        <w:tc>
          <w:tcPr>
            <w:tcW w:w="1505" w:type="dxa"/>
            <w:tcBorders>
              <w:top w:val="single" w:sz="12" w:space="0" w:color="auto"/>
              <w:left w:val="single" w:sz="4" w:space="0" w:color="auto"/>
              <w:bottom w:val="single" w:sz="12" w:space="0" w:color="auto"/>
              <w:right w:val="single" w:sz="12" w:space="0" w:color="auto"/>
            </w:tcBorders>
            <w:hideMark/>
          </w:tcPr>
          <w:p w14:paraId="40DF998E" w14:textId="77777777" w:rsidR="00B025FE" w:rsidRDefault="00B025FE" w:rsidP="003E27C5">
            <w:pPr>
              <w:spacing w:after="0"/>
              <w:rPr>
                <w:lang w:eastAsia="zh-CN"/>
              </w:rPr>
            </w:pPr>
            <w:proofErr w:type="spellStart"/>
            <w:r>
              <w:rPr>
                <w:lang w:eastAsia="zh-CN"/>
              </w:rPr>
              <w:t>Behaviour</w:t>
            </w:r>
            <w:proofErr w:type="spellEnd"/>
          </w:p>
        </w:tc>
        <w:tc>
          <w:tcPr>
            <w:tcW w:w="1495" w:type="dxa"/>
            <w:tcBorders>
              <w:top w:val="single" w:sz="12" w:space="0" w:color="auto"/>
              <w:left w:val="single" w:sz="12" w:space="0" w:color="auto"/>
              <w:bottom w:val="single" w:sz="12" w:space="0" w:color="auto"/>
              <w:right w:val="single" w:sz="4" w:space="0" w:color="auto"/>
            </w:tcBorders>
            <w:hideMark/>
          </w:tcPr>
          <w:p w14:paraId="5D12B7C6" w14:textId="77777777" w:rsidR="00B025FE" w:rsidRDefault="00B025FE" w:rsidP="003E27C5">
            <w:pPr>
              <w:spacing w:after="0"/>
              <w:rPr>
                <w:lang w:eastAsia="zh-CN"/>
              </w:rPr>
            </w:pPr>
            <w:r>
              <w:rPr>
                <w:lang w:eastAsia="zh-CN"/>
              </w:rPr>
              <w:t>Yes/No</w:t>
            </w:r>
          </w:p>
        </w:tc>
        <w:tc>
          <w:tcPr>
            <w:tcW w:w="1504" w:type="dxa"/>
            <w:tcBorders>
              <w:top w:val="single" w:sz="12" w:space="0" w:color="auto"/>
              <w:left w:val="single" w:sz="4" w:space="0" w:color="auto"/>
              <w:bottom w:val="single" w:sz="12" w:space="0" w:color="auto"/>
              <w:right w:val="single" w:sz="12" w:space="0" w:color="auto"/>
            </w:tcBorders>
            <w:hideMark/>
          </w:tcPr>
          <w:p w14:paraId="322102F1" w14:textId="77777777" w:rsidR="00B025FE" w:rsidRDefault="00B025FE" w:rsidP="003E27C5">
            <w:pPr>
              <w:spacing w:after="0"/>
              <w:rPr>
                <w:lang w:eastAsia="zh-CN"/>
              </w:rPr>
            </w:pPr>
            <w:r>
              <w:rPr>
                <w:lang w:eastAsia="zh-CN"/>
              </w:rPr>
              <w:t xml:space="preserve">How to define </w:t>
            </w:r>
            <w:proofErr w:type="spellStart"/>
            <w:r>
              <w:rPr>
                <w:lang w:eastAsia="zh-CN"/>
              </w:rPr>
              <w:t>behaviour</w:t>
            </w:r>
            <w:proofErr w:type="spellEnd"/>
          </w:p>
        </w:tc>
        <w:tc>
          <w:tcPr>
            <w:tcW w:w="0" w:type="auto"/>
            <w:vMerge/>
            <w:tcBorders>
              <w:top w:val="single" w:sz="4" w:space="0" w:color="auto"/>
              <w:left w:val="single" w:sz="12" w:space="0" w:color="auto"/>
              <w:bottom w:val="single" w:sz="12" w:space="0" w:color="auto"/>
              <w:right w:val="single" w:sz="12" w:space="0" w:color="auto"/>
            </w:tcBorders>
            <w:vAlign w:val="center"/>
            <w:hideMark/>
          </w:tcPr>
          <w:p w14:paraId="377AB37D" w14:textId="77777777" w:rsidR="00B025FE" w:rsidRPr="003E27C5" w:rsidRDefault="00B025FE" w:rsidP="003E27C5">
            <w:pPr>
              <w:spacing w:after="0"/>
              <w:rPr>
                <w:lang w:eastAsia="zh-CN"/>
              </w:rPr>
            </w:pPr>
          </w:p>
        </w:tc>
      </w:tr>
      <w:tr w:rsidR="00B025FE" w:rsidRPr="003E27C5" w14:paraId="12341990" w14:textId="77777777" w:rsidTr="00B025FE">
        <w:tc>
          <w:tcPr>
            <w:tcW w:w="1497" w:type="dxa"/>
            <w:tcBorders>
              <w:top w:val="single" w:sz="12" w:space="0" w:color="auto"/>
              <w:left w:val="single" w:sz="12" w:space="0" w:color="auto"/>
              <w:bottom w:val="single" w:sz="4" w:space="0" w:color="auto"/>
              <w:right w:val="single" w:sz="12" w:space="0" w:color="auto"/>
            </w:tcBorders>
            <w:hideMark/>
          </w:tcPr>
          <w:p w14:paraId="57703D54" w14:textId="77777777" w:rsidR="00B025FE" w:rsidRDefault="00B025FE" w:rsidP="003E27C5">
            <w:pPr>
              <w:spacing w:after="0"/>
              <w:rPr>
                <w:lang w:eastAsia="zh-CN"/>
              </w:rPr>
            </w:pPr>
            <w:r>
              <w:rPr>
                <w:lang w:eastAsia="zh-CN"/>
              </w:rPr>
              <w:t>HW/</w:t>
            </w:r>
            <w:proofErr w:type="spellStart"/>
            <w:r>
              <w:rPr>
                <w:lang w:eastAsia="zh-CN"/>
              </w:rPr>
              <w:t>HiSi</w:t>
            </w:r>
            <w:proofErr w:type="spellEnd"/>
          </w:p>
        </w:tc>
        <w:tc>
          <w:tcPr>
            <w:tcW w:w="1494" w:type="dxa"/>
            <w:tcBorders>
              <w:top w:val="single" w:sz="12" w:space="0" w:color="auto"/>
              <w:left w:val="single" w:sz="12" w:space="0" w:color="auto"/>
              <w:bottom w:val="single" w:sz="4" w:space="0" w:color="auto"/>
              <w:right w:val="single" w:sz="4" w:space="0" w:color="auto"/>
            </w:tcBorders>
            <w:hideMark/>
          </w:tcPr>
          <w:p w14:paraId="07ED984F" w14:textId="77777777" w:rsidR="00B025FE" w:rsidRDefault="00B025FE" w:rsidP="003E27C5">
            <w:pPr>
              <w:spacing w:after="0"/>
              <w:rPr>
                <w:lang w:eastAsia="zh-CN"/>
              </w:rPr>
            </w:pPr>
            <w:r>
              <w:rPr>
                <w:lang w:eastAsia="zh-CN"/>
              </w:rPr>
              <w:t>No</w:t>
            </w:r>
          </w:p>
        </w:tc>
        <w:tc>
          <w:tcPr>
            <w:tcW w:w="1505" w:type="dxa"/>
            <w:tcBorders>
              <w:top w:val="single" w:sz="12" w:space="0" w:color="auto"/>
              <w:left w:val="single" w:sz="4" w:space="0" w:color="auto"/>
              <w:bottom w:val="single" w:sz="4" w:space="0" w:color="auto"/>
              <w:right w:val="single" w:sz="12" w:space="0" w:color="auto"/>
            </w:tcBorders>
            <w:hideMark/>
          </w:tcPr>
          <w:p w14:paraId="40F8CB8B"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12" w:space="0" w:color="auto"/>
              <w:left w:val="single" w:sz="12" w:space="0" w:color="auto"/>
              <w:bottom w:val="single" w:sz="4" w:space="0" w:color="auto"/>
              <w:right w:val="single" w:sz="4" w:space="0" w:color="auto"/>
            </w:tcBorders>
            <w:hideMark/>
          </w:tcPr>
          <w:p w14:paraId="23A559DB" w14:textId="77777777" w:rsidR="00B025FE" w:rsidRDefault="00B025FE" w:rsidP="003E27C5">
            <w:pPr>
              <w:spacing w:after="0"/>
              <w:rPr>
                <w:lang w:eastAsia="zh-CN"/>
              </w:rPr>
            </w:pPr>
            <w:r>
              <w:rPr>
                <w:lang w:eastAsia="zh-CN"/>
              </w:rPr>
              <w:t>Yes</w:t>
            </w:r>
          </w:p>
        </w:tc>
        <w:tc>
          <w:tcPr>
            <w:tcW w:w="1504" w:type="dxa"/>
            <w:tcBorders>
              <w:top w:val="single" w:sz="12" w:space="0" w:color="auto"/>
              <w:left w:val="single" w:sz="4" w:space="0" w:color="auto"/>
              <w:bottom w:val="single" w:sz="4" w:space="0" w:color="auto"/>
              <w:right w:val="single" w:sz="12" w:space="0" w:color="auto"/>
            </w:tcBorders>
            <w:hideMark/>
          </w:tcPr>
          <w:p w14:paraId="1974EF8B" w14:textId="77777777" w:rsidR="00B025FE" w:rsidRDefault="00B025FE" w:rsidP="003E27C5">
            <w:pPr>
              <w:spacing w:after="0"/>
              <w:rPr>
                <w:lang w:eastAsia="zh-CN"/>
              </w:rPr>
            </w:pPr>
            <w:r>
              <w:rPr>
                <w:lang w:eastAsia="zh-CN"/>
              </w:rPr>
              <w:t>Error case</w:t>
            </w:r>
          </w:p>
        </w:tc>
        <w:tc>
          <w:tcPr>
            <w:tcW w:w="1501" w:type="dxa"/>
            <w:tcBorders>
              <w:top w:val="single" w:sz="12" w:space="0" w:color="auto"/>
              <w:left w:val="single" w:sz="12" w:space="0" w:color="auto"/>
              <w:bottom w:val="single" w:sz="4" w:space="0" w:color="auto"/>
              <w:right w:val="single" w:sz="12" w:space="0" w:color="auto"/>
            </w:tcBorders>
          </w:tcPr>
          <w:p w14:paraId="361657D3" w14:textId="77777777" w:rsidR="00B025FE" w:rsidRDefault="00B025FE" w:rsidP="003E27C5">
            <w:pPr>
              <w:spacing w:after="0"/>
              <w:rPr>
                <w:lang w:eastAsia="zh-CN"/>
              </w:rPr>
            </w:pPr>
          </w:p>
        </w:tc>
      </w:tr>
      <w:tr w:rsidR="00B025FE" w:rsidRPr="003E27C5" w14:paraId="27BD5E88"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73C56FF8" w14:textId="77777777" w:rsidR="00B025FE" w:rsidRDefault="00B025FE" w:rsidP="003E27C5">
            <w:pPr>
              <w:spacing w:after="0"/>
              <w:rPr>
                <w:lang w:eastAsia="zh-CN"/>
              </w:rPr>
            </w:pPr>
            <w:r>
              <w:rPr>
                <w:lang w:eastAsia="zh-CN"/>
              </w:rPr>
              <w:t>vivo</w:t>
            </w:r>
          </w:p>
        </w:tc>
        <w:tc>
          <w:tcPr>
            <w:tcW w:w="1494" w:type="dxa"/>
            <w:tcBorders>
              <w:top w:val="single" w:sz="4" w:space="0" w:color="auto"/>
              <w:left w:val="single" w:sz="12" w:space="0" w:color="auto"/>
              <w:bottom w:val="single" w:sz="4" w:space="0" w:color="auto"/>
              <w:right w:val="single" w:sz="4" w:space="0" w:color="auto"/>
            </w:tcBorders>
            <w:hideMark/>
          </w:tcPr>
          <w:p w14:paraId="786561F2"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646B6DA2"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4" w:space="0" w:color="auto"/>
              <w:left w:val="single" w:sz="12" w:space="0" w:color="auto"/>
              <w:bottom w:val="single" w:sz="4" w:space="0" w:color="auto"/>
              <w:right w:val="single" w:sz="4" w:space="0" w:color="auto"/>
            </w:tcBorders>
            <w:hideMark/>
          </w:tcPr>
          <w:p w14:paraId="0859CF46" w14:textId="77777777" w:rsidR="00B025FE"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787167B9" w14:textId="77777777" w:rsidR="00B025FE" w:rsidRDefault="00B025FE" w:rsidP="003E27C5">
            <w:pPr>
              <w:spacing w:after="0"/>
              <w:rPr>
                <w:lang w:eastAsia="zh-CN"/>
              </w:rPr>
            </w:pPr>
            <w:r>
              <w:rPr>
                <w:lang w:eastAsia="zh-CN"/>
              </w:rPr>
              <w:t>Fine to support</w:t>
            </w:r>
          </w:p>
        </w:tc>
        <w:tc>
          <w:tcPr>
            <w:tcW w:w="1501" w:type="dxa"/>
            <w:tcBorders>
              <w:top w:val="single" w:sz="4" w:space="0" w:color="auto"/>
              <w:left w:val="single" w:sz="12" w:space="0" w:color="auto"/>
              <w:bottom w:val="single" w:sz="4" w:space="0" w:color="auto"/>
              <w:right w:val="single" w:sz="12" w:space="0" w:color="auto"/>
            </w:tcBorders>
          </w:tcPr>
          <w:p w14:paraId="31A5265C" w14:textId="77777777" w:rsidR="00B025FE" w:rsidRDefault="00B025FE" w:rsidP="003E27C5">
            <w:pPr>
              <w:spacing w:after="0"/>
              <w:rPr>
                <w:lang w:eastAsia="zh-CN"/>
              </w:rPr>
            </w:pPr>
          </w:p>
        </w:tc>
      </w:tr>
      <w:tr w:rsidR="00B025FE" w:rsidRPr="003E27C5" w14:paraId="219F4621"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26E04958" w14:textId="77777777" w:rsidR="00B025FE" w:rsidRDefault="00B025FE" w:rsidP="003E27C5">
            <w:pPr>
              <w:spacing w:after="0"/>
              <w:rPr>
                <w:lang w:eastAsia="zh-CN"/>
              </w:rPr>
            </w:pPr>
            <w:r>
              <w:rPr>
                <w:lang w:eastAsia="zh-CN"/>
              </w:rPr>
              <w:t>Intel</w:t>
            </w:r>
          </w:p>
        </w:tc>
        <w:tc>
          <w:tcPr>
            <w:tcW w:w="1494" w:type="dxa"/>
            <w:tcBorders>
              <w:top w:val="single" w:sz="4" w:space="0" w:color="auto"/>
              <w:left w:val="single" w:sz="12" w:space="0" w:color="auto"/>
              <w:bottom w:val="single" w:sz="4" w:space="0" w:color="auto"/>
              <w:right w:val="single" w:sz="4" w:space="0" w:color="auto"/>
            </w:tcBorders>
            <w:hideMark/>
          </w:tcPr>
          <w:p w14:paraId="056A88D1"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630F7737" w14:textId="77777777" w:rsidR="00B025FE" w:rsidRDefault="00B025FE" w:rsidP="003E27C5">
            <w:pPr>
              <w:spacing w:after="0"/>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635D6925" w14:textId="77777777" w:rsidR="00B025FE" w:rsidRDefault="00B025FE" w:rsidP="003E27C5">
            <w:pPr>
              <w:spacing w:after="0"/>
              <w:rPr>
                <w:lang w:eastAsia="zh-CN"/>
              </w:rPr>
            </w:pPr>
            <w:r>
              <w:rPr>
                <w:lang w:eastAsia="zh-CN"/>
              </w:rPr>
              <w:t>Not “missing” but not spelled out explicitly</w:t>
            </w:r>
          </w:p>
        </w:tc>
        <w:tc>
          <w:tcPr>
            <w:tcW w:w="1504" w:type="dxa"/>
            <w:tcBorders>
              <w:top w:val="single" w:sz="4" w:space="0" w:color="auto"/>
              <w:left w:val="single" w:sz="4" w:space="0" w:color="auto"/>
              <w:bottom w:val="single" w:sz="4" w:space="0" w:color="auto"/>
              <w:right w:val="single" w:sz="12" w:space="0" w:color="auto"/>
            </w:tcBorders>
            <w:hideMark/>
          </w:tcPr>
          <w:p w14:paraId="1197AD6D" w14:textId="77777777" w:rsidR="00B025FE" w:rsidRDefault="00B025FE" w:rsidP="003E27C5">
            <w:pPr>
              <w:spacing w:after="0"/>
              <w:rPr>
                <w:lang w:eastAsia="zh-CN"/>
              </w:rPr>
            </w:pPr>
            <w:r>
              <w:rPr>
                <w:lang w:eastAsia="zh-CN"/>
              </w:rPr>
              <w:t>Follow CG-CG handling.</w:t>
            </w:r>
          </w:p>
        </w:tc>
        <w:tc>
          <w:tcPr>
            <w:tcW w:w="1501" w:type="dxa"/>
            <w:tcBorders>
              <w:top w:val="single" w:sz="4" w:space="0" w:color="auto"/>
              <w:left w:val="single" w:sz="12" w:space="0" w:color="auto"/>
              <w:bottom w:val="single" w:sz="4" w:space="0" w:color="auto"/>
              <w:right w:val="single" w:sz="12" w:space="0" w:color="auto"/>
            </w:tcBorders>
          </w:tcPr>
          <w:p w14:paraId="02E4E12E" w14:textId="77777777" w:rsidR="00B025FE" w:rsidRDefault="00B025FE" w:rsidP="003E27C5">
            <w:pPr>
              <w:spacing w:after="0"/>
              <w:rPr>
                <w:lang w:eastAsia="zh-CN"/>
              </w:rPr>
            </w:pPr>
          </w:p>
        </w:tc>
      </w:tr>
      <w:tr w:rsidR="00B025FE" w:rsidRPr="003E27C5" w14:paraId="79432850"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76521E1A" w14:textId="77777777" w:rsidR="00B025FE" w:rsidRDefault="00B025FE" w:rsidP="003E27C5">
            <w:pPr>
              <w:spacing w:after="0"/>
              <w:rPr>
                <w:lang w:eastAsia="zh-CN"/>
              </w:rPr>
            </w:pPr>
            <w:r>
              <w:rPr>
                <w:lang w:eastAsia="zh-CN"/>
              </w:rPr>
              <w:t>DOCOMO</w:t>
            </w:r>
          </w:p>
        </w:tc>
        <w:tc>
          <w:tcPr>
            <w:tcW w:w="1494" w:type="dxa"/>
            <w:tcBorders>
              <w:top w:val="single" w:sz="4" w:space="0" w:color="auto"/>
              <w:left w:val="single" w:sz="12" w:space="0" w:color="auto"/>
              <w:bottom w:val="single" w:sz="4" w:space="0" w:color="auto"/>
              <w:right w:val="single" w:sz="4" w:space="0" w:color="auto"/>
            </w:tcBorders>
            <w:hideMark/>
          </w:tcPr>
          <w:p w14:paraId="4759D28A"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5BEEE527"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4" w:space="0" w:color="auto"/>
              <w:left w:val="single" w:sz="12" w:space="0" w:color="auto"/>
              <w:bottom w:val="single" w:sz="4" w:space="0" w:color="auto"/>
              <w:right w:val="single" w:sz="4" w:space="0" w:color="auto"/>
            </w:tcBorders>
            <w:hideMark/>
          </w:tcPr>
          <w:p w14:paraId="76D9EE05" w14:textId="77777777" w:rsidR="00B025FE"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218D2264" w14:textId="77777777" w:rsidR="00B025FE" w:rsidRDefault="00B025FE" w:rsidP="003E27C5">
            <w:pPr>
              <w:spacing w:after="0"/>
              <w:rPr>
                <w:lang w:eastAsia="zh-CN"/>
              </w:rPr>
            </w:pPr>
            <w:r>
              <w:rPr>
                <w:lang w:eastAsia="zh-CN"/>
              </w:rPr>
              <w:t>Follow CG-CG handling.</w:t>
            </w:r>
          </w:p>
        </w:tc>
        <w:tc>
          <w:tcPr>
            <w:tcW w:w="1501" w:type="dxa"/>
            <w:tcBorders>
              <w:top w:val="single" w:sz="4" w:space="0" w:color="auto"/>
              <w:left w:val="single" w:sz="12" w:space="0" w:color="auto"/>
              <w:bottom w:val="single" w:sz="4" w:space="0" w:color="auto"/>
              <w:right w:val="single" w:sz="12" w:space="0" w:color="auto"/>
            </w:tcBorders>
          </w:tcPr>
          <w:p w14:paraId="3E6D1172" w14:textId="77777777" w:rsidR="00B025FE" w:rsidRDefault="00B025FE" w:rsidP="003E27C5">
            <w:pPr>
              <w:spacing w:after="0"/>
              <w:rPr>
                <w:lang w:eastAsia="zh-CN"/>
              </w:rPr>
            </w:pPr>
          </w:p>
        </w:tc>
      </w:tr>
      <w:tr w:rsidR="00B025FE" w:rsidRPr="003E27C5" w14:paraId="08EB9145"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206E8677" w14:textId="77777777" w:rsidR="00B025FE" w:rsidRDefault="00B025FE" w:rsidP="003E27C5">
            <w:pPr>
              <w:spacing w:after="0"/>
              <w:rPr>
                <w:lang w:eastAsia="zh-CN"/>
              </w:rPr>
            </w:pPr>
            <w:r>
              <w:rPr>
                <w:lang w:eastAsia="zh-CN"/>
              </w:rPr>
              <w:t>CATT</w:t>
            </w:r>
          </w:p>
        </w:tc>
        <w:tc>
          <w:tcPr>
            <w:tcW w:w="1494" w:type="dxa"/>
            <w:tcBorders>
              <w:top w:val="single" w:sz="4" w:space="0" w:color="auto"/>
              <w:left w:val="single" w:sz="12" w:space="0" w:color="auto"/>
              <w:bottom w:val="single" w:sz="4" w:space="0" w:color="auto"/>
              <w:right w:val="single" w:sz="4" w:space="0" w:color="auto"/>
            </w:tcBorders>
            <w:hideMark/>
          </w:tcPr>
          <w:p w14:paraId="4B295161"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0B23E164" w14:textId="77777777" w:rsidR="00B025FE" w:rsidRPr="003E27C5"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4" w:space="0" w:color="auto"/>
              <w:left w:val="single" w:sz="12" w:space="0" w:color="auto"/>
              <w:bottom w:val="single" w:sz="4" w:space="0" w:color="auto"/>
              <w:right w:val="single" w:sz="4" w:space="0" w:color="auto"/>
            </w:tcBorders>
            <w:hideMark/>
          </w:tcPr>
          <w:p w14:paraId="7A8A630F" w14:textId="77777777" w:rsidR="00B025FE"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2A073D52" w14:textId="77777777" w:rsidR="00B025FE" w:rsidRDefault="00B025FE" w:rsidP="003E27C5">
            <w:pPr>
              <w:spacing w:after="0"/>
              <w:rPr>
                <w:lang w:eastAsia="zh-CN"/>
              </w:rPr>
            </w:pPr>
            <w:r>
              <w:rPr>
                <w:lang w:eastAsia="zh-CN"/>
              </w:rPr>
              <w:t>HP cancel LP</w:t>
            </w:r>
          </w:p>
        </w:tc>
        <w:tc>
          <w:tcPr>
            <w:tcW w:w="1501" w:type="dxa"/>
            <w:tcBorders>
              <w:top w:val="single" w:sz="4" w:space="0" w:color="auto"/>
              <w:left w:val="single" w:sz="12" w:space="0" w:color="auto"/>
              <w:bottom w:val="single" w:sz="4" w:space="0" w:color="auto"/>
              <w:right w:val="single" w:sz="12" w:space="0" w:color="auto"/>
            </w:tcBorders>
          </w:tcPr>
          <w:p w14:paraId="72C84AD4" w14:textId="77777777" w:rsidR="00B025FE" w:rsidRDefault="00B025FE" w:rsidP="003E27C5">
            <w:pPr>
              <w:spacing w:after="0"/>
              <w:rPr>
                <w:lang w:eastAsia="zh-CN"/>
              </w:rPr>
            </w:pPr>
          </w:p>
        </w:tc>
      </w:tr>
      <w:tr w:rsidR="00B025FE" w:rsidRPr="003E27C5" w14:paraId="7264130A"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5030A70F" w14:textId="77777777" w:rsidR="00B025FE" w:rsidRDefault="00B025FE" w:rsidP="003E27C5">
            <w:pPr>
              <w:spacing w:after="0"/>
              <w:rPr>
                <w:lang w:eastAsia="zh-CN"/>
              </w:rPr>
            </w:pPr>
            <w:r>
              <w:rPr>
                <w:lang w:eastAsia="zh-CN"/>
              </w:rPr>
              <w:t>Samsung</w:t>
            </w:r>
          </w:p>
        </w:tc>
        <w:tc>
          <w:tcPr>
            <w:tcW w:w="1494" w:type="dxa"/>
            <w:tcBorders>
              <w:top w:val="single" w:sz="4" w:space="0" w:color="auto"/>
              <w:left w:val="single" w:sz="12" w:space="0" w:color="auto"/>
              <w:bottom w:val="single" w:sz="4" w:space="0" w:color="auto"/>
              <w:right w:val="single" w:sz="4" w:space="0" w:color="auto"/>
            </w:tcBorders>
            <w:hideMark/>
          </w:tcPr>
          <w:p w14:paraId="7585BD9E" w14:textId="77777777" w:rsidR="00B025FE" w:rsidRDefault="00B025FE" w:rsidP="003E27C5">
            <w:pPr>
              <w:spacing w:after="0"/>
              <w:rPr>
                <w:lang w:eastAsia="zh-CN"/>
              </w:rPr>
            </w:pPr>
            <w:r>
              <w:rPr>
                <w:lang w:eastAsia="zh-CN"/>
              </w:rPr>
              <w:t>YES</w:t>
            </w:r>
          </w:p>
        </w:tc>
        <w:tc>
          <w:tcPr>
            <w:tcW w:w="1505" w:type="dxa"/>
            <w:tcBorders>
              <w:top w:val="single" w:sz="4" w:space="0" w:color="auto"/>
              <w:left w:val="single" w:sz="4" w:space="0" w:color="auto"/>
              <w:bottom w:val="single" w:sz="4" w:space="0" w:color="auto"/>
              <w:right w:val="single" w:sz="12" w:space="0" w:color="auto"/>
            </w:tcBorders>
            <w:hideMark/>
          </w:tcPr>
          <w:p w14:paraId="26C84811" w14:textId="77777777" w:rsidR="00B025FE" w:rsidRDefault="00B025FE" w:rsidP="003E27C5">
            <w:pPr>
              <w:spacing w:after="0"/>
              <w:rPr>
                <w:lang w:eastAsia="zh-CN"/>
              </w:rPr>
            </w:pPr>
            <w:r>
              <w:rPr>
                <w:lang w:eastAsia="zh-CN"/>
              </w:rPr>
              <w:t>Transmit HP</w:t>
            </w:r>
          </w:p>
        </w:tc>
        <w:tc>
          <w:tcPr>
            <w:tcW w:w="1495" w:type="dxa"/>
            <w:tcBorders>
              <w:top w:val="single" w:sz="4" w:space="0" w:color="auto"/>
              <w:left w:val="single" w:sz="12" w:space="0" w:color="auto"/>
              <w:bottom w:val="single" w:sz="4" w:space="0" w:color="auto"/>
              <w:right w:val="single" w:sz="4" w:space="0" w:color="auto"/>
            </w:tcBorders>
          </w:tcPr>
          <w:p w14:paraId="6C817CC7" w14:textId="77777777" w:rsidR="00B025FE" w:rsidRDefault="00B025FE" w:rsidP="003E27C5">
            <w:pPr>
              <w:spacing w:after="0"/>
              <w:rPr>
                <w:lang w:eastAsia="zh-CN"/>
              </w:rPr>
            </w:pPr>
          </w:p>
        </w:tc>
        <w:tc>
          <w:tcPr>
            <w:tcW w:w="1504" w:type="dxa"/>
            <w:tcBorders>
              <w:top w:val="single" w:sz="4" w:space="0" w:color="auto"/>
              <w:left w:val="single" w:sz="4" w:space="0" w:color="auto"/>
              <w:bottom w:val="single" w:sz="4" w:space="0" w:color="auto"/>
              <w:right w:val="single" w:sz="12" w:space="0" w:color="auto"/>
            </w:tcBorders>
          </w:tcPr>
          <w:p w14:paraId="3E9CDEDF" w14:textId="77777777" w:rsidR="00B025FE" w:rsidRDefault="00B025FE" w:rsidP="003E27C5">
            <w:pPr>
              <w:spacing w:after="0"/>
              <w:rPr>
                <w:lang w:eastAsia="zh-CN"/>
              </w:rPr>
            </w:pPr>
          </w:p>
        </w:tc>
        <w:tc>
          <w:tcPr>
            <w:tcW w:w="1501" w:type="dxa"/>
            <w:tcBorders>
              <w:top w:val="single" w:sz="4" w:space="0" w:color="auto"/>
              <w:left w:val="single" w:sz="12" w:space="0" w:color="auto"/>
              <w:bottom w:val="single" w:sz="4" w:space="0" w:color="auto"/>
              <w:right w:val="single" w:sz="12" w:space="0" w:color="auto"/>
            </w:tcBorders>
          </w:tcPr>
          <w:p w14:paraId="231EDF2A" w14:textId="77777777" w:rsidR="00B025FE" w:rsidRPr="003E27C5" w:rsidRDefault="00B025FE" w:rsidP="003E27C5">
            <w:pPr>
              <w:spacing w:after="0"/>
              <w:rPr>
                <w:lang w:eastAsia="zh-CN"/>
              </w:rPr>
            </w:pPr>
          </w:p>
        </w:tc>
      </w:tr>
      <w:tr w:rsidR="00B025FE" w:rsidRPr="003E27C5" w14:paraId="047F0C04"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043B5D19" w14:textId="77777777" w:rsidR="00B025FE" w:rsidRDefault="00B025FE" w:rsidP="003E27C5">
            <w:pPr>
              <w:spacing w:after="0"/>
              <w:rPr>
                <w:lang w:eastAsia="zh-CN"/>
              </w:rPr>
            </w:pPr>
            <w:r>
              <w:rPr>
                <w:lang w:eastAsia="zh-CN"/>
              </w:rPr>
              <w:t>Qualcomm</w:t>
            </w:r>
          </w:p>
        </w:tc>
        <w:tc>
          <w:tcPr>
            <w:tcW w:w="1494" w:type="dxa"/>
            <w:tcBorders>
              <w:top w:val="single" w:sz="4" w:space="0" w:color="auto"/>
              <w:left w:val="single" w:sz="12" w:space="0" w:color="auto"/>
              <w:bottom w:val="single" w:sz="4" w:space="0" w:color="auto"/>
              <w:right w:val="single" w:sz="4" w:space="0" w:color="auto"/>
            </w:tcBorders>
            <w:hideMark/>
          </w:tcPr>
          <w:p w14:paraId="746F424C"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6B4F62FB"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4" w:space="0" w:color="auto"/>
              <w:left w:val="single" w:sz="12" w:space="0" w:color="auto"/>
              <w:bottom w:val="single" w:sz="4" w:space="0" w:color="auto"/>
              <w:right w:val="single" w:sz="4" w:space="0" w:color="auto"/>
            </w:tcBorders>
            <w:hideMark/>
          </w:tcPr>
          <w:p w14:paraId="5F951D4F" w14:textId="77777777" w:rsidR="00B025FE"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76924FB7" w14:textId="77777777" w:rsidR="00B025FE" w:rsidRDefault="00B025FE" w:rsidP="003E27C5">
            <w:pPr>
              <w:spacing w:after="0"/>
              <w:rPr>
                <w:lang w:eastAsia="zh-CN"/>
              </w:rPr>
            </w:pPr>
            <w:r>
              <w:rPr>
                <w:lang w:eastAsia="zh-CN"/>
              </w:rPr>
              <w:t xml:space="preserve">The same as CGCG collision handling </w:t>
            </w:r>
          </w:p>
        </w:tc>
        <w:tc>
          <w:tcPr>
            <w:tcW w:w="1501" w:type="dxa"/>
            <w:tcBorders>
              <w:top w:val="single" w:sz="4" w:space="0" w:color="auto"/>
              <w:left w:val="single" w:sz="12" w:space="0" w:color="auto"/>
              <w:bottom w:val="single" w:sz="4" w:space="0" w:color="auto"/>
              <w:right w:val="single" w:sz="12" w:space="0" w:color="auto"/>
            </w:tcBorders>
          </w:tcPr>
          <w:p w14:paraId="66090E86" w14:textId="77777777" w:rsidR="00B025FE" w:rsidRPr="003E27C5" w:rsidRDefault="00B025FE" w:rsidP="003E27C5">
            <w:pPr>
              <w:spacing w:after="0"/>
              <w:rPr>
                <w:lang w:eastAsia="zh-CN"/>
              </w:rPr>
            </w:pPr>
          </w:p>
        </w:tc>
      </w:tr>
    </w:tbl>
    <w:p w14:paraId="18FCA70F" w14:textId="77777777" w:rsidR="00B025FE" w:rsidRPr="003E27C5" w:rsidRDefault="00B025FE" w:rsidP="003E27C5">
      <w:pPr>
        <w:widowControl w:val="0"/>
        <w:spacing w:after="0"/>
        <w:rPr>
          <w:lang w:eastAsia="zh-CN"/>
        </w:rPr>
      </w:pPr>
    </w:p>
    <w:tbl>
      <w:tblPr>
        <w:tblStyle w:val="af1"/>
        <w:tblW w:w="0" w:type="auto"/>
        <w:tblLook w:val="04A0" w:firstRow="1" w:lastRow="0" w:firstColumn="1" w:lastColumn="0" w:noHBand="0" w:noVBand="1"/>
      </w:tblPr>
      <w:tblGrid>
        <w:gridCol w:w="1497"/>
        <w:gridCol w:w="1494"/>
        <w:gridCol w:w="1505"/>
        <w:gridCol w:w="1495"/>
        <w:gridCol w:w="1504"/>
        <w:gridCol w:w="1501"/>
      </w:tblGrid>
      <w:tr w:rsidR="00B025FE" w:rsidRPr="003E27C5" w14:paraId="48CCA32E" w14:textId="77777777" w:rsidTr="00B025FE">
        <w:tc>
          <w:tcPr>
            <w:tcW w:w="1497" w:type="dxa"/>
            <w:vMerge w:val="restart"/>
            <w:tcBorders>
              <w:top w:val="single" w:sz="12" w:space="0" w:color="auto"/>
              <w:left w:val="single" w:sz="12" w:space="0" w:color="auto"/>
              <w:bottom w:val="single" w:sz="12" w:space="0" w:color="auto"/>
              <w:right w:val="single" w:sz="12" w:space="0" w:color="auto"/>
            </w:tcBorders>
            <w:hideMark/>
          </w:tcPr>
          <w:p w14:paraId="2FA1A75E" w14:textId="77777777" w:rsidR="00B025FE" w:rsidRDefault="00B025FE" w:rsidP="003E27C5">
            <w:pPr>
              <w:spacing w:after="0"/>
              <w:rPr>
                <w:lang w:eastAsia="zh-CN"/>
              </w:rPr>
            </w:pPr>
            <w:r>
              <w:rPr>
                <w:lang w:eastAsia="zh-CN"/>
              </w:rPr>
              <w:t>Case 4</w:t>
            </w:r>
          </w:p>
        </w:tc>
        <w:tc>
          <w:tcPr>
            <w:tcW w:w="7499" w:type="dxa"/>
            <w:gridSpan w:val="5"/>
            <w:tcBorders>
              <w:top w:val="single" w:sz="12" w:space="0" w:color="auto"/>
              <w:left w:val="single" w:sz="12" w:space="0" w:color="auto"/>
              <w:bottom w:val="single" w:sz="4" w:space="0" w:color="auto"/>
              <w:right w:val="single" w:sz="12" w:space="0" w:color="auto"/>
            </w:tcBorders>
            <w:hideMark/>
          </w:tcPr>
          <w:p w14:paraId="679E8E79" w14:textId="77777777" w:rsidR="00B025FE" w:rsidRDefault="00B025FE" w:rsidP="003E27C5">
            <w:pPr>
              <w:spacing w:after="0"/>
              <w:rPr>
                <w:lang w:eastAsia="zh-CN"/>
              </w:rPr>
            </w:pPr>
            <w:r w:rsidRPr="003E27C5">
              <w:rPr>
                <w:lang w:eastAsia="zh-CN"/>
              </w:rPr>
              <w:t>HP PUSCH with SP-CSI without DCI and LP PUSCH with SP-CSI without DCI</w:t>
            </w:r>
          </w:p>
        </w:tc>
      </w:tr>
      <w:tr w:rsidR="00B025FE" w:rsidRPr="003E27C5" w14:paraId="6D6BCB0C" w14:textId="77777777" w:rsidTr="00B025FE">
        <w:tc>
          <w:tcPr>
            <w:tcW w:w="0" w:type="auto"/>
            <w:vMerge/>
            <w:tcBorders>
              <w:top w:val="single" w:sz="12" w:space="0" w:color="auto"/>
              <w:left w:val="single" w:sz="12" w:space="0" w:color="auto"/>
              <w:bottom w:val="single" w:sz="12" w:space="0" w:color="auto"/>
              <w:right w:val="single" w:sz="12" w:space="0" w:color="auto"/>
            </w:tcBorders>
            <w:vAlign w:val="center"/>
            <w:hideMark/>
          </w:tcPr>
          <w:p w14:paraId="6D9CF2C6" w14:textId="77777777" w:rsidR="00B025FE" w:rsidRPr="003E27C5" w:rsidRDefault="00B025FE" w:rsidP="003E27C5">
            <w:pPr>
              <w:spacing w:after="0"/>
              <w:rPr>
                <w:lang w:eastAsia="zh-CN"/>
              </w:rPr>
            </w:pPr>
          </w:p>
        </w:tc>
        <w:tc>
          <w:tcPr>
            <w:tcW w:w="2999" w:type="dxa"/>
            <w:gridSpan w:val="2"/>
            <w:tcBorders>
              <w:top w:val="single" w:sz="4" w:space="0" w:color="auto"/>
              <w:left w:val="single" w:sz="12" w:space="0" w:color="auto"/>
              <w:bottom w:val="single" w:sz="12" w:space="0" w:color="auto"/>
              <w:right w:val="single" w:sz="12" w:space="0" w:color="auto"/>
            </w:tcBorders>
            <w:hideMark/>
          </w:tcPr>
          <w:p w14:paraId="391A98AE" w14:textId="77777777" w:rsidR="00B025FE" w:rsidRDefault="00B025FE" w:rsidP="003E27C5">
            <w:pPr>
              <w:spacing w:after="0"/>
              <w:rPr>
                <w:lang w:eastAsia="zh-CN"/>
              </w:rPr>
            </w:pPr>
            <w:r>
              <w:rPr>
                <w:lang w:eastAsia="zh-CN"/>
              </w:rPr>
              <w:t>Already supported in Rel-16</w:t>
            </w:r>
          </w:p>
        </w:tc>
        <w:tc>
          <w:tcPr>
            <w:tcW w:w="2999" w:type="dxa"/>
            <w:gridSpan w:val="2"/>
            <w:tcBorders>
              <w:top w:val="single" w:sz="4" w:space="0" w:color="auto"/>
              <w:left w:val="single" w:sz="12" w:space="0" w:color="auto"/>
              <w:bottom w:val="single" w:sz="4" w:space="0" w:color="auto"/>
              <w:right w:val="single" w:sz="12" w:space="0" w:color="auto"/>
            </w:tcBorders>
            <w:hideMark/>
          </w:tcPr>
          <w:p w14:paraId="4C6023B3" w14:textId="77777777" w:rsidR="00B025FE" w:rsidRDefault="00B025FE" w:rsidP="003E27C5">
            <w:pPr>
              <w:spacing w:after="0"/>
              <w:rPr>
                <w:lang w:eastAsia="zh-CN"/>
              </w:rPr>
            </w:pPr>
            <w:r>
              <w:rPr>
                <w:lang w:eastAsia="zh-CN"/>
              </w:rPr>
              <w:t>Currently missing in Rel-16</w:t>
            </w:r>
          </w:p>
        </w:tc>
        <w:tc>
          <w:tcPr>
            <w:tcW w:w="1501" w:type="dxa"/>
            <w:vMerge w:val="restart"/>
            <w:tcBorders>
              <w:top w:val="single" w:sz="4" w:space="0" w:color="auto"/>
              <w:left w:val="single" w:sz="12" w:space="0" w:color="auto"/>
              <w:bottom w:val="single" w:sz="12" w:space="0" w:color="auto"/>
              <w:right w:val="single" w:sz="12" w:space="0" w:color="auto"/>
            </w:tcBorders>
            <w:hideMark/>
          </w:tcPr>
          <w:p w14:paraId="1F4677BA" w14:textId="77777777" w:rsidR="00B025FE" w:rsidRDefault="00B025FE" w:rsidP="003E27C5">
            <w:pPr>
              <w:spacing w:after="0"/>
              <w:rPr>
                <w:lang w:eastAsia="zh-CN"/>
              </w:rPr>
            </w:pPr>
            <w:r>
              <w:rPr>
                <w:lang w:eastAsia="zh-CN"/>
              </w:rPr>
              <w:t>Comments</w:t>
            </w:r>
          </w:p>
        </w:tc>
      </w:tr>
      <w:tr w:rsidR="00B025FE" w:rsidRPr="003E27C5" w14:paraId="60B74947" w14:textId="77777777" w:rsidTr="00B025FE">
        <w:tc>
          <w:tcPr>
            <w:tcW w:w="1497" w:type="dxa"/>
            <w:tcBorders>
              <w:top w:val="single" w:sz="12" w:space="0" w:color="auto"/>
              <w:left w:val="single" w:sz="12" w:space="0" w:color="auto"/>
              <w:bottom w:val="single" w:sz="12" w:space="0" w:color="auto"/>
              <w:right w:val="single" w:sz="12" w:space="0" w:color="auto"/>
            </w:tcBorders>
            <w:hideMark/>
          </w:tcPr>
          <w:p w14:paraId="5B597934" w14:textId="77777777" w:rsidR="00B025FE" w:rsidRDefault="00B025FE" w:rsidP="003E27C5">
            <w:pPr>
              <w:spacing w:after="0"/>
              <w:rPr>
                <w:lang w:eastAsia="zh-CN"/>
              </w:rPr>
            </w:pPr>
            <w:r>
              <w:rPr>
                <w:lang w:eastAsia="zh-CN"/>
              </w:rPr>
              <w:t>Company</w:t>
            </w:r>
          </w:p>
        </w:tc>
        <w:tc>
          <w:tcPr>
            <w:tcW w:w="1494" w:type="dxa"/>
            <w:tcBorders>
              <w:top w:val="single" w:sz="12" w:space="0" w:color="auto"/>
              <w:left w:val="single" w:sz="12" w:space="0" w:color="auto"/>
              <w:bottom w:val="single" w:sz="12" w:space="0" w:color="auto"/>
              <w:right w:val="single" w:sz="4" w:space="0" w:color="auto"/>
            </w:tcBorders>
            <w:hideMark/>
          </w:tcPr>
          <w:p w14:paraId="128BA4D2" w14:textId="77777777" w:rsidR="00B025FE" w:rsidRDefault="00B025FE" w:rsidP="003E27C5">
            <w:pPr>
              <w:spacing w:after="0"/>
              <w:rPr>
                <w:lang w:eastAsia="zh-CN"/>
              </w:rPr>
            </w:pPr>
            <w:r>
              <w:rPr>
                <w:lang w:eastAsia="zh-CN"/>
              </w:rPr>
              <w:t>Yes/No</w:t>
            </w:r>
          </w:p>
        </w:tc>
        <w:tc>
          <w:tcPr>
            <w:tcW w:w="1505" w:type="dxa"/>
            <w:tcBorders>
              <w:top w:val="single" w:sz="12" w:space="0" w:color="auto"/>
              <w:left w:val="single" w:sz="4" w:space="0" w:color="auto"/>
              <w:bottom w:val="single" w:sz="12" w:space="0" w:color="auto"/>
              <w:right w:val="single" w:sz="12" w:space="0" w:color="auto"/>
            </w:tcBorders>
            <w:hideMark/>
          </w:tcPr>
          <w:p w14:paraId="123ED978" w14:textId="77777777" w:rsidR="00B025FE" w:rsidRDefault="00B025FE" w:rsidP="003E27C5">
            <w:pPr>
              <w:spacing w:after="0"/>
              <w:rPr>
                <w:lang w:eastAsia="zh-CN"/>
              </w:rPr>
            </w:pPr>
            <w:proofErr w:type="spellStart"/>
            <w:r>
              <w:rPr>
                <w:lang w:eastAsia="zh-CN"/>
              </w:rPr>
              <w:t>Behaviour</w:t>
            </w:r>
            <w:proofErr w:type="spellEnd"/>
          </w:p>
        </w:tc>
        <w:tc>
          <w:tcPr>
            <w:tcW w:w="1495" w:type="dxa"/>
            <w:tcBorders>
              <w:top w:val="single" w:sz="12" w:space="0" w:color="auto"/>
              <w:left w:val="single" w:sz="12" w:space="0" w:color="auto"/>
              <w:bottom w:val="single" w:sz="12" w:space="0" w:color="auto"/>
              <w:right w:val="single" w:sz="4" w:space="0" w:color="auto"/>
            </w:tcBorders>
            <w:hideMark/>
          </w:tcPr>
          <w:p w14:paraId="10298785" w14:textId="77777777" w:rsidR="00B025FE" w:rsidRDefault="00B025FE" w:rsidP="003E27C5">
            <w:pPr>
              <w:spacing w:after="0"/>
              <w:rPr>
                <w:lang w:eastAsia="zh-CN"/>
              </w:rPr>
            </w:pPr>
            <w:r>
              <w:rPr>
                <w:lang w:eastAsia="zh-CN"/>
              </w:rPr>
              <w:t>Yes/No</w:t>
            </w:r>
          </w:p>
        </w:tc>
        <w:tc>
          <w:tcPr>
            <w:tcW w:w="1504" w:type="dxa"/>
            <w:tcBorders>
              <w:top w:val="single" w:sz="12" w:space="0" w:color="auto"/>
              <w:left w:val="single" w:sz="4" w:space="0" w:color="auto"/>
              <w:bottom w:val="single" w:sz="12" w:space="0" w:color="auto"/>
              <w:right w:val="single" w:sz="12" w:space="0" w:color="auto"/>
            </w:tcBorders>
            <w:hideMark/>
          </w:tcPr>
          <w:p w14:paraId="2440B244" w14:textId="77777777" w:rsidR="00B025FE" w:rsidRDefault="00B025FE" w:rsidP="003E27C5">
            <w:pPr>
              <w:spacing w:after="0"/>
              <w:rPr>
                <w:lang w:eastAsia="zh-CN"/>
              </w:rPr>
            </w:pPr>
            <w:r>
              <w:rPr>
                <w:lang w:eastAsia="zh-CN"/>
              </w:rPr>
              <w:t xml:space="preserve">How to define </w:t>
            </w:r>
            <w:proofErr w:type="spellStart"/>
            <w:r>
              <w:rPr>
                <w:lang w:eastAsia="zh-CN"/>
              </w:rPr>
              <w:t>behaviour</w:t>
            </w:r>
            <w:proofErr w:type="spellEnd"/>
          </w:p>
        </w:tc>
        <w:tc>
          <w:tcPr>
            <w:tcW w:w="0" w:type="auto"/>
            <w:vMerge/>
            <w:tcBorders>
              <w:top w:val="single" w:sz="4" w:space="0" w:color="auto"/>
              <w:left w:val="single" w:sz="12" w:space="0" w:color="auto"/>
              <w:bottom w:val="single" w:sz="12" w:space="0" w:color="auto"/>
              <w:right w:val="single" w:sz="12" w:space="0" w:color="auto"/>
            </w:tcBorders>
            <w:vAlign w:val="center"/>
            <w:hideMark/>
          </w:tcPr>
          <w:p w14:paraId="61038FFA" w14:textId="77777777" w:rsidR="00B025FE" w:rsidRPr="003E27C5" w:rsidRDefault="00B025FE" w:rsidP="003E27C5">
            <w:pPr>
              <w:spacing w:after="0"/>
              <w:rPr>
                <w:lang w:eastAsia="zh-CN"/>
              </w:rPr>
            </w:pPr>
          </w:p>
        </w:tc>
      </w:tr>
      <w:tr w:rsidR="00B025FE" w:rsidRPr="003E27C5" w14:paraId="39F18A81" w14:textId="77777777" w:rsidTr="00B025FE">
        <w:tc>
          <w:tcPr>
            <w:tcW w:w="1497" w:type="dxa"/>
            <w:tcBorders>
              <w:top w:val="single" w:sz="12" w:space="0" w:color="auto"/>
              <w:left w:val="single" w:sz="12" w:space="0" w:color="auto"/>
              <w:bottom w:val="single" w:sz="4" w:space="0" w:color="auto"/>
              <w:right w:val="single" w:sz="12" w:space="0" w:color="auto"/>
            </w:tcBorders>
            <w:hideMark/>
          </w:tcPr>
          <w:p w14:paraId="7283125D" w14:textId="77777777" w:rsidR="00B025FE" w:rsidRDefault="00B025FE" w:rsidP="003E27C5">
            <w:pPr>
              <w:spacing w:after="0"/>
              <w:rPr>
                <w:lang w:eastAsia="zh-CN"/>
              </w:rPr>
            </w:pPr>
            <w:r>
              <w:rPr>
                <w:lang w:eastAsia="zh-CN"/>
              </w:rPr>
              <w:t>HW/</w:t>
            </w:r>
            <w:proofErr w:type="spellStart"/>
            <w:r>
              <w:rPr>
                <w:lang w:eastAsia="zh-CN"/>
              </w:rPr>
              <w:t>HiSi</w:t>
            </w:r>
            <w:proofErr w:type="spellEnd"/>
          </w:p>
        </w:tc>
        <w:tc>
          <w:tcPr>
            <w:tcW w:w="1494" w:type="dxa"/>
            <w:tcBorders>
              <w:top w:val="single" w:sz="12" w:space="0" w:color="auto"/>
              <w:left w:val="single" w:sz="12" w:space="0" w:color="auto"/>
              <w:bottom w:val="single" w:sz="4" w:space="0" w:color="auto"/>
              <w:right w:val="single" w:sz="4" w:space="0" w:color="auto"/>
            </w:tcBorders>
            <w:hideMark/>
          </w:tcPr>
          <w:p w14:paraId="2964775E" w14:textId="77777777" w:rsidR="00B025FE" w:rsidRDefault="00B025FE" w:rsidP="003E27C5">
            <w:pPr>
              <w:spacing w:after="0"/>
              <w:rPr>
                <w:lang w:eastAsia="zh-CN"/>
              </w:rPr>
            </w:pPr>
            <w:r>
              <w:rPr>
                <w:lang w:eastAsia="zh-CN"/>
              </w:rPr>
              <w:t>No</w:t>
            </w:r>
          </w:p>
        </w:tc>
        <w:tc>
          <w:tcPr>
            <w:tcW w:w="1505" w:type="dxa"/>
            <w:tcBorders>
              <w:top w:val="single" w:sz="12" w:space="0" w:color="auto"/>
              <w:left w:val="single" w:sz="4" w:space="0" w:color="auto"/>
              <w:bottom w:val="single" w:sz="4" w:space="0" w:color="auto"/>
              <w:right w:val="single" w:sz="12" w:space="0" w:color="auto"/>
            </w:tcBorders>
            <w:hideMark/>
          </w:tcPr>
          <w:p w14:paraId="0E44151D"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12" w:space="0" w:color="auto"/>
              <w:left w:val="single" w:sz="12" w:space="0" w:color="auto"/>
              <w:bottom w:val="single" w:sz="4" w:space="0" w:color="auto"/>
              <w:right w:val="single" w:sz="4" w:space="0" w:color="auto"/>
            </w:tcBorders>
            <w:hideMark/>
          </w:tcPr>
          <w:p w14:paraId="64EAA358" w14:textId="77777777" w:rsidR="00B025FE" w:rsidRDefault="00B025FE" w:rsidP="003E27C5">
            <w:pPr>
              <w:spacing w:after="0"/>
              <w:rPr>
                <w:lang w:eastAsia="zh-CN"/>
              </w:rPr>
            </w:pPr>
            <w:r>
              <w:rPr>
                <w:lang w:eastAsia="zh-CN"/>
              </w:rPr>
              <w:t>Yes</w:t>
            </w:r>
          </w:p>
        </w:tc>
        <w:tc>
          <w:tcPr>
            <w:tcW w:w="1504" w:type="dxa"/>
            <w:tcBorders>
              <w:top w:val="single" w:sz="12" w:space="0" w:color="auto"/>
              <w:left w:val="single" w:sz="4" w:space="0" w:color="auto"/>
              <w:bottom w:val="single" w:sz="4" w:space="0" w:color="auto"/>
              <w:right w:val="single" w:sz="12" w:space="0" w:color="auto"/>
            </w:tcBorders>
            <w:hideMark/>
          </w:tcPr>
          <w:p w14:paraId="18894E73" w14:textId="77777777" w:rsidR="00B025FE" w:rsidRDefault="00B025FE" w:rsidP="003E27C5">
            <w:pPr>
              <w:spacing w:after="0"/>
              <w:rPr>
                <w:lang w:eastAsia="zh-CN"/>
              </w:rPr>
            </w:pPr>
            <w:r>
              <w:rPr>
                <w:lang w:eastAsia="zh-CN"/>
              </w:rPr>
              <w:t>Error case</w:t>
            </w:r>
          </w:p>
        </w:tc>
        <w:tc>
          <w:tcPr>
            <w:tcW w:w="1501" w:type="dxa"/>
            <w:tcBorders>
              <w:top w:val="single" w:sz="12" w:space="0" w:color="auto"/>
              <w:left w:val="single" w:sz="12" w:space="0" w:color="auto"/>
              <w:bottom w:val="single" w:sz="4" w:space="0" w:color="auto"/>
              <w:right w:val="single" w:sz="12" w:space="0" w:color="auto"/>
            </w:tcBorders>
          </w:tcPr>
          <w:p w14:paraId="66933F55" w14:textId="77777777" w:rsidR="00B025FE" w:rsidRDefault="00B025FE" w:rsidP="003E27C5">
            <w:pPr>
              <w:spacing w:after="0"/>
              <w:rPr>
                <w:lang w:eastAsia="zh-CN"/>
              </w:rPr>
            </w:pPr>
          </w:p>
        </w:tc>
      </w:tr>
      <w:tr w:rsidR="00B025FE" w:rsidRPr="003E27C5" w14:paraId="1ED99647"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025B3C8D" w14:textId="77777777" w:rsidR="00B025FE" w:rsidRDefault="00B025FE" w:rsidP="003E27C5">
            <w:pPr>
              <w:spacing w:after="0"/>
              <w:rPr>
                <w:lang w:eastAsia="zh-CN"/>
              </w:rPr>
            </w:pPr>
            <w:r>
              <w:rPr>
                <w:lang w:eastAsia="zh-CN"/>
              </w:rPr>
              <w:t>vivo</w:t>
            </w:r>
          </w:p>
        </w:tc>
        <w:tc>
          <w:tcPr>
            <w:tcW w:w="1494" w:type="dxa"/>
            <w:tcBorders>
              <w:top w:val="single" w:sz="4" w:space="0" w:color="auto"/>
              <w:left w:val="single" w:sz="12" w:space="0" w:color="auto"/>
              <w:bottom w:val="single" w:sz="4" w:space="0" w:color="auto"/>
              <w:right w:val="single" w:sz="4" w:space="0" w:color="auto"/>
            </w:tcBorders>
            <w:hideMark/>
          </w:tcPr>
          <w:p w14:paraId="012E9DDB"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746A899D"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4" w:space="0" w:color="auto"/>
              <w:left w:val="single" w:sz="12" w:space="0" w:color="auto"/>
              <w:bottom w:val="single" w:sz="4" w:space="0" w:color="auto"/>
              <w:right w:val="single" w:sz="4" w:space="0" w:color="auto"/>
            </w:tcBorders>
            <w:hideMark/>
          </w:tcPr>
          <w:p w14:paraId="362E3F92" w14:textId="77777777" w:rsidR="00B025FE"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27498E4B" w14:textId="77777777" w:rsidR="00B025FE" w:rsidRDefault="00B025FE" w:rsidP="003E27C5">
            <w:pPr>
              <w:spacing w:after="0"/>
              <w:rPr>
                <w:lang w:eastAsia="zh-CN"/>
              </w:rPr>
            </w:pPr>
            <w:r>
              <w:rPr>
                <w:lang w:eastAsia="zh-CN"/>
              </w:rPr>
              <w:t>Fine to support</w:t>
            </w:r>
          </w:p>
        </w:tc>
        <w:tc>
          <w:tcPr>
            <w:tcW w:w="1501" w:type="dxa"/>
            <w:tcBorders>
              <w:top w:val="single" w:sz="4" w:space="0" w:color="auto"/>
              <w:left w:val="single" w:sz="12" w:space="0" w:color="auto"/>
              <w:bottom w:val="single" w:sz="4" w:space="0" w:color="auto"/>
              <w:right w:val="single" w:sz="12" w:space="0" w:color="auto"/>
            </w:tcBorders>
          </w:tcPr>
          <w:p w14:paraId="4BE4AD4F" w14:textId="77777777" w:rsidR="00B025FE" w:rsidRDefault="00B025FE" w:rsidP="003E27C5">
            <w:pPr>
              <w:spacing w:after="0"/>
              <w:rPr>
                <w:lang w:eastAsia="zh-CN"/>
              </w:rPr>
            </w:pPr>
          </w:p>
        </w:tc>
      </w:tr>
      <w:tr w:rsidR="00B025FE" w:rsidRPr="003E27C5" w14:paraId="3AA2E0A8"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1C66EED2" w14:textId="77777777" w:rsidR="00B025FE" w:rsidRDefault="00B025FE" w:rsidP="003E27C5">
            <w:pPr>
              <w:spacing w:after="0"/>
              <w:rPr>
                <w:lang w:eastAsia="zh-CN"/>
              </w:rPr>
            </w:pPr>
            <w:r>
              <w:rPr>
                <w:lang w:eastAsia="zh-CN"/>
              </w:rPr>
              <w:t>Intel</w:t>
            </w:r>
          </w:p>
        </w:tc>
        <w:tc>
          <w:tcPr>
            <w:tcW w:w="1494" w:type="dxa"/>
            <w:tcBorders>
              <w:top w:val="single" w:sz="4" w:space="0" w:color="auto"/>
              <w:left w:val="single" w:sz="12" w:space="0" w:color="auto"/>
              <w:bottom w:val="single" w:sz="4" w:space="0" w:color="auto"/>
              <w:right w:val="single" w:sz="4" w:space="0" w:color="auto"/>
            </w:tcBorders>
            <w:hideMark/>
          </w:tcPr>
          <w:p w14:paraId="33E4BDA4"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694BFDC3" w14:textId="77777777" w:rsidR="00B025FE" w:rsidRDefault="00B025FE" w:rsidP="003E27C5">
            <w:pPr>
              <w:spacing w:after="0"/>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23532318" w14:textId="77777777" w:rsidR="00B025FE" w:rsidRDefault="00B025FE" w:rsidP="003E27C5">
            <w:pPr>
              <w:spacing w:after="0"/>
              <w:rPr>
                <w:lang w:eastAsia="zh-CN"/>
              </w:rPr>
            </w:pPr>
            <w:r>
              <w:rPr>
                <w:lang w:eastAsia="zh-CN"/>
              </w:rPr>
              <w:t>Not “missing” but not spelled out explicitly</w:t>
            </w:r>
          </w:p>
        </w:tc>
        <w:tc>
          <w:tcPr>
            <w:tcW w:w="1504" w:type="dxa"/>
            <w:tcBorders>
              <w:top w:val="single" w:sz="4" w:space="0" w:color="auto"/>
              <w:left w:val="single" w:sz="4" w:space="0" w:color="auto"/>
              <w:bottom w:val="single" w:sz="4" w:space="0" w:color="auto"/>
              <w:right w:val="single" w:sz="12" w:space="0" w:color="auto"/>
            </w:tcBorders>
            <w:hideMark/>
          </w:tcPr>
          <w:p w14:paraId="47760FDB" w14:textId="77777777" w:rsidR="00B025FE" w:rsidRDefault="00B025FE" w:rsidP="003E27C5">
            <w:pPr>
              <w:spacing w:after="0"/>
              <w:rPr>
                <w:lang w:eastAsia="zh-CN"/>
              </w:rPr>
            </w:pPr>
            <w:r>
              <w:rPr>
                <w:lang w:eastAsia="zh-CN"/>
              </w:rPr>
              <w:t>Follow CG-CG handling.</w:t>
            </w:r>
          </w:p>
        </w:tc>
        <w:tc>
          <w:tcPr>
            <w:tcW w:w="1501" w:type="dxa"/>
            <w:tcBorders>
              <w:top w:val="single" w:sz="4" w:space="0" w:color="auto"/>
              <w:left w:val="single" w:sz="12" w:space="0" w:color="auto"/>
              <w:bottom w:val="single" w:sz="4" w:space="0" w:color="auto"/>
              <w:right w:val="single" w:sz="12" w:space="0" w:color="auto"/>
            </w:tcBorders>
          </w:tcPr>
          <w:p w14:paraId="174B30FC" w14:textId="77777777" w:rsidR="00B025FE" w:rsidRDefault="00B025FE" w:rsidP="003E27C5">
            <w:pPr>
              <w:spacing w:after="0"/>
              <w:rPr>
                <w:lang w:eastAsia="zh-CN"/>
              </w:rPr>
            </w:pPr>
          </w:p>
        </w:tc>
      </w:tr>
      <w:tr w:rsidR="00B025FE" w:rsidRPr="003E27C5" w14:paraId="39D48CDE"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15914DD9" w14:textId="77777777" w:rsidR="00B025FE" w:rsidRDefault="00B025FE" w:rsidP="003E27C5">
            <w:pPr>
              <w:spacing w:after="0"/>
              <w:rPr>
                <w:lang w:eastAsia="zh-CN"/>
              </w:rPr>
            </w:pPr>
            <w:r>
              <w:rPr>
                <w:lang w:eastAsia="zh-CN"/>
              </w:rPr>
              <w:t>DOCOMO</w:t>
            </w:r>
          </w:p>
        </w:tc>
        <w:tc>
          <w:tcPr>
            <w:tcW w:w="1494" w:type="dxa"/>
            <w:tcBorders>
              <w:top w:val="single" w:sz="4" w:space="0" w:color="auto"/>
              <w:left w:val="single" w:sz="12" w:space="0" w:color="auto"/>
              <w:bottom w:val="single" w:sz="4" w:space="0" w:color="auto"/>
              <w:right w:val="single" w:sz="4" w:space="0" w:color="auto"/>
            </w:tcBorders>
            <w:hideMark/>
          </w:tcPr>
          <w:p w14:paraId="026435E2"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5973CD7B"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4" w:space="0" w:color="auto"/>
              <w:left w:val="single" w:sz="12" w:space="0" w:color="auto"/>
              <w:bottom w:val="single" w:sz="4" w:space="0" w:color="auto"/>
              <w:right w:val="single" w:sz="4" w:space="0" w:color="auto"/>
            </w:tcBorders>
            <w:hideMark/>
          </w:tcPr>
          <w:p w14:paraId="4A9ED23C" w14:textId="77777777" w:rsidR="00B025FE"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49F41D84" w14:textId="77777777" w:rsidR="00B025FE" w:rsidRDefault="00B025FE" w:rsidP="003E27C5">
            <w:pPr>
              <w:spacing w:after="0"/>
              <w:rPr>
                <w:lang w:eastAsia="zh-CN"/>
              </w:rPr>
            </w:pPr>
            <w:r>
              <w:rPr>
                <w:lang w:eastAsia="zh-CN"/>
              </w:rPr>
              <w:t>Follow CG-CG handling.</w:t>
            </w:r>
          </w:p>
        </w:tc>
        <w:tc>
          <w:tcPr>
            <w:tcW w:w="1501" w:type="dxa"/>
            <w:tcBorders>
              <w:top w:val="single" w:sz="4" w:space="0" w:color="auto"/>
              <w:left w:val="single" w:sz="12" w:space="0" w:color="auto"/>
              <w:bottom w:val="single" w:sz="4" w:space="0" w:color="auto"/>
              <w:right w:val="single" w:sz="12" w:space="0" w:color="auto"/>
            </w:tcBorders>
          </w:tcPr>
          <w:p w14:paraId="351D2300" w14:textId="77777777" w:rsidR="00B025FE" w:rsidRDefault="00B025FE" w:rsidP="003E27C5">
            <w:pPr>
              <w:spacing w:after="0"/>
              <w:rPr>
                <w:lang w:eastAsia="zh-CN"/>
              </w:rPr>
            </w:pPr>
          </w:p>
        </w:tc>
      </w:tr>
      <w:tr w:rsidR="00B025FE" w:rsidRPr="003E27C5" w14:paraId="01539B1F"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2A2D00A2" w14:textId="77777777" w:rsidR="00B025FE" w:rsidRDefault="00B025FE" w:rsidP="003E27C5">
            <w:pPr>
              <w:spacing w:after="0"/>
              <w:rPr>
                <w:lang w:eastAsia="zh-CN"/>
              </w:rPr>
            </w:pPr>
            <w:r>
              <w:rPr>
                <w:lang w:eastAsia="zh-CN"/>
              </w:rPr>
              <w:t>CATT</w:t>
            </w:r>
          </w:p>
        </w:tc>
        <w:tc>
          <w:tcPr>
            <w:tcW w:w="1494" w:type="dxa"/>
            <w:tcBorders>
              <w:top w:val="single" w:sz="4" w:space="0" w:color="auto"/>
              <w:left w:val="single" w:sz="12" w:space="0" w:color="auto"/>
              <w:bottom w:val="single" w:sz="4" w:space="0" w:color="auto"/>
              <w:right w:val="single" w:sz="4" w:space="0" w:color="auto"/>
            </w:tcBorders>
            <w:hideMark/>
          </w:tcPr>
          <w:p w14:paraId="1B7E147B"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4EE46D0D" w14:textId="77777777" w:rsidR="00B025FE" w:rsidRPr="003E27C5"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4" w:space="0" w:color="auto"/>
              <w:left w:val="single" w:sz="12" w:space="0" w:color="auto"/>
              <w:bottom w:val="single" w:sz="4" w:space="0" w:color="auto"/>
              <w:right w:val="single" w:sz="4" w:space="0" w:color="auto"/>
            </w:tcBorders>
            <w:hideMark/>
          </w:tcPr>
          <w:p w14:paraId="2C3878AC" w14:textId="77777777" w:rsidR="00B025FE"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0D7A1602" w14:textId="77777777" w:rsidR="00B025FE" w:rsidRDefault="00B025FE" w:rsidP="003E27C5">
            <w:pPr>
              <w:spacing w:after="0"/>
              <w:rPr>
                <w:lang w:eastAsia="zh-CN"/>
              </w:rPr>
            </w:pPr>
            <w:r>
              <w:rPr>
                <w:lang w:eastAsia="zh-CN"/>
              </w:rPr>
              <w:t>HP cancel LP</w:t>
            </w:r>
          </w:p>
        </w:tc>
        <w:tc>
          <w:tcPr>
            <w:tcW w:w="1501" w:type="dxa"/>
            <w:tcBorders>
              <w:top w:val="single" w:sz="4" w:space="0" w:color="auto"/>
              <w:left w:val="single" w:sz="12" w:space="0" w:color="auto"/>
              <w:bottom w:val="single" w:sz="4" w:space="0" w:color="auto"/>
              <w:right w:val="single" w:sz="12" w:space="0" w:color="auto"/>
            </w:tcBorders>
          </w:tcPr>
          <w:p w14:paraId="1FAB150F" w14:textId="77777777" w:rsidR="00B025FE" w:rsidRDefault="00B025FE" w:rsidP="003E27C5">
            <w:pPr>
              <w:spacing w:after="0"/>
              <w:rPr>
                <w:lang w:eastAsia="zh-CN"/>
              </w:rPr>
            </w:pPr>
          </w:p>
        </w:tc>
      </w:tr>
      <w:tr w:rsidR="00B025FE" w:rsidRPr="003E27C5" w14:paraId="46C77A24"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7F72B05A" w14:textId="77777777" w:rsidR="00B025FE" w:rsidRDefault="00B025FE" w:rsidP="003E27C5">
            <w:pPr>
              <w:spacing w:after="0"/>
              <w:rPr>
                <w:lang w:eastAsia="zh-CN"/>
              </w:rPr>
            </w:pPr>
            <w:r>
              <w:rPr>
                <w:lang w:eastAsia="zh-CN"/>
              </w:rPr>
              <w:t>Samsung</w:t>
            </w:r>
          </w:p>
        </w:tc>
        <w:tc>
          <w:tcPr>
            <w:tcW w:w="1494" w:type="dxa"/>
            <w:tcBorders>
              <w:top w:val="single" w:sz="4" w:space="0" w:color="auto"/>
              <w:left w:val="single" w:sz="12" w:space="0" w:color="auto"/>
              <w:bottom w:val="single" w:sz="4" w:space="0" w:color="auto"/>
              <w:right w:val="single" w:sz="4" w:space="0" w:color="auto"/>
            </w:tcBorders>
            <w:hideMark/>
          </w:tcPr>
          <w:p w14:paraId="6DE46075" w14:textId="77777777" w:rsidR="00B025FE" w:rsidRDefault="00B025FE" w:rsidP="003E27C5">
            <w:pPr>
              <w:spacing w:after="0"/>
              <w:rPr>
                <w:lang w:eastAsia="zh-CN"/>
              </w:rPr>
            </w:pPr>
            <w:r>
              <w:rPr>
                <w:lang w:eastAsia="zh-CN"/>
              </w:rPr>
              <w:t>YES</w:t>
            </w:r>
          </w:p>
        </w:tc>
        <w:tc>
          <w:tcPr>
            <w:tcW w:w="1505" w:type="dxa"/>
            <w:tcBorders>
              <w:top w:val="single" w:sz="4" w:space="0" w:color="auto"/>
              <w:left w:val="single" w:sz="4" w:space="0" w:color="auto"/>
              <w:bottom w:val="single" w:sz="4" w:space="0" w:color="auto"/>
              <w:right w:val="single" w:sz="12" w:space="0" w:color="auto"/>
            </w:tcBorders>
            <w:hideMark/>
          </w:tcPr>
          <w:p w14:paraId="6D55664E" w14:textId="77777777" w:rsidR="00B025FE" w:rsidRDefault="00B025FE" w:rsidP="003E27C5">
            <w:pPr>
              <w:spacing w:after="0"/>
              <w:rPr>
                <w:lang w:eastAsia="zh-CN"/>
              </w:rPr>
            </w:pPr>
            <w:r>
              <w:rPr>
                <w:lang w:eastAsia="zh-CN"/>
              </w:rPr>
              <w:t>Transmit HP</w:t>
            </w:r>
          </w:p>
        </w:tc>
        <w:tc>
          <w:tcPr>
            <w:tcW w:w="1495" w:type="dxa"/>
            <w:tcBorders>
              <w:top w:val="single" w:sz="4" w:space="0" w:color="auto"/>
              <w:left w:val="single" w:sz="12" w:space="0" w:color="auto"/>
              <w:bottom w:val="single" w:sz="4" w:space="0" w:color="auto"/>
              <w:right w:val="single" w:sz="4" w:space="0" w:color="auto"/>
            </w:tcBorders>
          </w:tcPr>
          <w:p w14:paraId="0042BDA5" w14:textId="77777777" w:rsidR="00B025FE" w:rsidRDefault="00B025FE" w:rsidP="003E27C5">
            <w:pPr>
              <w:spacing w:after="0"/>
              <w:rPr>
                <w:lang w:eastAsia="zh-CN"/>
              </w:rPr>
            </w:pPr>
          </w:p>
        </w:tc>
        <w:tc>
          <w:tcPr>
            <w:tcW w:w="1504" w:type="dxa"/>
            <w:tcBorders>
              <w:top w:val="single" w:sz="4" w:space="0" w:color="auto"/>
              <w:left w:val="single" w:sz="4" w:space="0" w:color="auto"/>
              <w:bottom w:val="single" w:sz="4" w:space="0" w:color="auto"/>
              <w:right w:val="single" w:sz="12" w:space="0" w:color="auto"/>
            </w:tcBorders>
          </w:tcPr>
          <w:p w14:paraId="1B72076F" w14:textId="77777777" w:rsidR="00B025FE" w:rsidRDefault="00B025FE" w:rsidP="003E27C5">
            <w:pPr>
              <w:spacing w:after="0"/>
              <w:rPr>
                <w:lang w:eastAsia="zh-CN"/>
              </w:rPr>
            </w:pPr>
          </w:p>
        </w:tc>
        <w:tc>
          <w:tcPr>
            <w:tcW w:w="1501" w:type="dxa"/>
            <w:tcBorders>
              <w:top w:val="single" w:sz="4" w:space="0" w:color="auto"/>
              <w:left w:val="single" w:sz="12" w:space="0" w:color="auto"/>
              <w:bottom w:val="single" w:sz="4" w:space="0" w:color="auto"/>
              <w:right w:val="single" w:sz="12" w:space="0" w:color="auto"/>
            </w:tcBorders>
          </w:tcPr>
          <w:p w14:paraId="0093F26A" w14:textId="77777777" w:rsidR="00B025FE" w:rsidRPr="003E27C5" w:rsidRDefault="00B025FE" w:rsidP="003E27C5">
            <w:pPr>
              <w:spacing w:after="0"/>
              <w:rPr>
                <w:lang w:eastAsia="zh-CN"/>
              </w:rPr>
            </w:pPr>
          </w:p>
        </w:tc>
      </w:tr>
      <w:tr w:rsidR="00B025FE" w:rsidRPr="003E27C5" w14:paraId="61390708"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6DA5824E" w14:textId="77777777" w:rsidR="00B025FE" w:rsidRDefault="00B025FE" w:rsidP="003E27C5">
            <w:pPr>
              <w:spacing w:after="0"/>
              <w:rPr>
                <w:lang w:eastAsia="zh-CN"/>
              </w:rPr>
            </w:pPr>
            <w:r>
              <w:rPr>
                <w:lang w:eastAsia="zh-CN"/>
              </w:rPr>
              <w:t>Qualcomm</w:t>
            </w:r>
          </w:p>
        </w:tc>
        <w:tc>
          <w:tcPr>
            <w:tcW w:w="1494" w:type="dxa"/>
            <w:tcBorders>
              <w:top w:val="single" w:sz="4" w:space="0" w:color="auto"/>
              <w:left w:val="single" w:sz="12" w:space="0" w:color="auto"/>
              <w:bottom w:val="single" w:sz="4" w:space="0" w:color="auto"/>
              <w:right w:val="single" w:sz="4" w:space="0" w:color="auto"/>
            </w:tcBorders>
            <w:hideMark/>
          </w:tcPr>
          <w:p w14:paraId="0184DDBB"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613AF7EB" w14:textId="77777777" w:rsidR="00B025FE" w:rsidRDefault="00B025FE" w:rsidP="003E27C5">
            <w:pPr>
              <w:spacing w:after="0"/>
              <w:rPr>
                <w:lang w:eastAsia="zh-CN"/>
              </w:rPr>
            </w:pPr>
            <w:proofErr w:type="spellStart"/>
            <w:r>
              <w:rPr>
                <w:lang w:eastAsia="zh-CN"/>
              </w:rPr>
              <w:t>n.a</w:t>
            </w:r>
            <w:proofErr w:type="spellEnd"/>
            <w:r>
              <w:rPr>
                <w:lang w:eastAsia="zh-CN"/>
              </w:rPr>
              <w:t xml:space="preserve">. </w:t>
            </w:r>
          </w:p>
        </w:tc>
        <w:tc>
          <w:tcPr>
            <w:tcW w:w="1495" w:type="dxa"/>
            <w:tcBorders>
              <w:top w:val="single" w:sz="4" w:space="0" w:color="auto"/>
              <w:left w:val="single" w:sz="12" w:space="0" w:color="auto"/>
              <w:bottom w:val="single" w:sz="4" w:space="0" w:color="auto"/>
              <w:right w:val="single" w:sz="4" w:space="0" w:color="auto"/>
            </w:tcBorders>
            <w:hideMark/>
          </w:tcPr>
          <w:p w14:paraId="2E45D9ED" w14:textId="77777777" w:rsidR="00B025FE"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48C61916" w14:textId="77777777" w:rsidR="00B025FE" w:rsidRDefault="00B025FE" w:rsidP="003E27C5">
            <w:pPr>
              <w:spacing w:after="0"/>
              <w:rPr>
                <w:lang w:eastAsia="zh-CN"/>
              </w:rPr>
            </w:pPr>
            <w:r>
              <w:rPr>
                <w:lang w:eastAsia="zh-CN"/>
              </w:rPr>
              <w:t>The same as CGCG collision handling</w:t>
            </w:r>
          </w:p>
        </w:tc>
        <w:tc>
          <w:tcPr>
            <w:tcW w:w="1501" w:type="dxa"/>
            <w:tcBorders>
              <w:top w:val="single" w:sz="4" w:space="0" w:color="auto"/>
              <w:left w:val="single" w:sz="12" w:space="0" w:color="auto"/>
              <w:bottom w:val="single" w:sz="4" w:space="0" w:color="auto"/>
              <w:right w:val="single" w:sz="12" w:space="0" w:color="auto"/>
            </w:tcBorders>
          </w:tcPr>
          <w:p w14:paraId="72BD3F79" w14:textId="77777777" w:rsidR="00B025FE" w:rsidRPr="003E27C5" w:rsidRDefault="00B025FE" w:rsidP="003E27C5">
            <w:pPr>
              <w:spacing w:after="0"/>
              <w:rPr>
                <w:lang w:eastAsia="zh-CN"/>
              </w:rPr>
            </w:pPr>
          </w:p>
        </w:tc>
      </w:tr>
    </w:tbl>
    <w:p w14:paraId="63CFA455" w14:textId="77777777" w:rsidR="00B025FE" w:rsidRPr="003E27C5" w:rsidRDefault="00B025FE" w:rsidP="003E27C5">
      <w:pPr>
        <w:widowControl w:val="0"/>
        <w:spacing w:after="0"/>
        <w:rPr>
          <w:lang w:eastAsia="zh-CN"/>
        </w:rPr>
      </w:pPr>
    </w:p>
    <w:tbl>
      <w:tblPr>
        <w:tblStyle w:val="af1"/>
        <w:tblW w:w="0" w:type="auto"/>
        <w:tblLook w:val="04A0" w:firstRow="1" w:lastRow="0" w:firstColumn="1" w:lastColumn="0" w:noHBand="0" w:noVBand="1"/>
      </w:tblPr>
      <w:tblGrid>
        <w:gridCol w:w="1497"/>
        <w:gridCol w:w="1494"/>
        <w:gridCol w:w="1505"/>
        <w:gridCol w:w="1495"/>
        <w:gridCol w:w="1504"/>
        <w:gridCol w:w="1501"/>
      </w:tblGrid>
      <w:tr w:rsidR="00B025FE" w:rsidRPr="003E27C5" w14:paraId="284A0C66" w14:textId="77777777" w:rsidTr="00B025FE">
        <w:tc>
          <w:tcPr>
            <w:tcW w:w="1497" w:type="dxa"/>
            <w:vMerge w:val="restart"/>
            <w:tcBorders>
              <w:top w:val="single" w:sz="12" w:space="0" w:color="auto"/>
              <w:left w:val="single" w:sz="12" w:space="0" w:color="auto"/>
              <w:bottom w:val="single" w:sz="12" w:space="0" w:color="auto"/>
              <w:right w:val="single" w:sz="12" w:space="0" w:color="auto"/>
            </w:tcBorders>
            <w:hideMark/>
          </w:tcPr>
          <w:p w14:paraId="2FE03655" w14:textId="77777777" w:rsidR="00B025FE" w:rsidRDefault="00B025FE" w:rsidP="003E27C5">
            <w:pPr>
              <w:spacing w:after="0"/>
              <w:rPr>
                <w:lang w:eastAsia="zh-CN"/>
              </w:rPr>
            </w:pPr>
            <w:r>
              <w:rPr>
                <w:lang w:eastAsia="zh-CN"/>
              </w:rPr>
              <w:t>Case 5</w:t>
            </w:r>
          </w:p>
        </w:tc>
        <w:tc>
          <w:tcPr>
            <w:tcW w:w="7499" w:type="dxa"/>
            <w:gridSpan w:val="5"/>
            <w:tcBorders>
              <w:top w:val="single" w:sz="12" w:space="0" w:color="auto"/>
              <w:left w:val="single" w:sz="12" w:space="0" w:color="auto"/>
              <w:bottom w:val="single" w:sz="4" w:space="0" w:color="auto"/>
              <w:right w:val="single" w:sz="12" w:space="0" w:color="auto"/>
            </w:tcBorders>
            <w:hideMark/>
          </w:tcPr>
          <w:p w14:paraId="47913278" w14:textId="77777777" w:rsidR="00B025FE" w:rsidRDefault="00B025FE" w:rsidP="003E27C5">
            <w:pPr>
              <w:spacing w:after="0"/>
              <w:rPr>
                <w:lang w:eastAsia="zh-CN"/>
              </w:rPr>
            </w:pPr>
            <w:r w:rsidRPr="003E27C5">
              <w:rPr>
                <w:lang w:eastAsia="zh-CN"/>
              </w:rPr>
              <w:t>LP PUSCH with SP-CSI without DCI and HP CG PUSCH</w:t>
            </w:r>
          </w:p>
        </w:tc>
      </w:tr>
      <w:tr w:rsidR="00B025FE" w:rsidRPr="003E27C5" w14:paraId="3B002995" w14:textId="77777777" w:rsidTr="00B025FE">
        <w:tc>
          <w:tcPr>
            <w:tcW w:w="0" w:type="auto"/>
            <w:vMerge/>
            <w:tcBorders>
              <w:top w:val="single" w:sz="12" w:space="0" w:color="auto"/>
              <w:left w:val="single" w:sz="12" w:space="0" w:color="auto"/>
              <w:bottom w:val="single" w:sz="12" w:space="0" w:color="auto"/>
              <w:right w:val="single" w:sz="12" w:space="0" w:color="auto"/>
            </w:tcBorders>
            <w:vAlign w:val="center"/>
            <w:hideMark/>
          </w:tcPr>
          <w:p w14:paraId="3BCA60A0" w14:textId="77777777" w:rsidR="00B025FE" w:rsidRPr="003E27C5" w:rsidRDefault="00B025FE" w:rsidP="003E27C5">
            <w:pPr>
              <w:spacing w:after="0"/>
              <w:rPr>
                <w:lang w:eastAsia="zh-CN"/>
              </w:rPr>
            </w:pPr>
          </w:p>
        </w:tc>
        <w:tc>
          <w:tcPr>
            <w:tcW w:w="2999" w:type="dxa"/>
            <w:gridSpan w:val="2"/>
            <w:tcBorders>
              <w:top w:val="single" w:sz="4" w:space="0" w:color="auto"/>
              <w:left w:val="single" w:sz="12" w:space="0" w:color="auto"/>
              <w:bottom w:val="single" w:sz="12" w:space="0" w:color="auto"/>
              <w:right w:val="single" w:sz="12" w:space="0" w:color="auto"/>
            </w:tcBorders>
            <w:hideMark/>
          </w:tcPr>
          <w:p w14:paraId="5DE99D1C" w14:textId="77777777" w:rsidR="00B025FE" w:rsidRDefault="00B025FE" w:rsidP="003E27C5">
            <w:pPr>
              <w:spacing w:after="0"/>
              <w:rPr>
                <w:lang w:eastAsia="zh-CN"/>
              </w:rPr>
            </w:pPr>
            <w:r>
              <w:rPr>
                <w:lang w:eastAsia="zh-CN"/>
              </w:rPr>
              <w:t>Already supported in Rel-16</w:t>
            </w:r>
          </w:p>
        </w:tc>
        <w:tc>
          <w:tcPr>
            <w:tcW w:w="2999" w:type="dxa"/>
            <w:gridSpan w:val="2"/>
            <w:tcBorders>
              <w:top w:val="single" w:sz="4" w:space="0" w:color="auto"/>
              <w:left w:val="single" w:sz="12" w:space="0" w:color="auto"/>
              <w:bottom w:val="single" w:sz="4" w:space="0" w:color="auto"/>
              <w:right w:val="single" w:sz="12" w:space="0" w:color="auto"/>
            </w:tcBorders>
            <w:hideMark/>
          </w:tcPr>
          <w:p w14:paraId="663D23D8" w14:textId="77777777" w:rsidR="00B025FE" w:rsidRDefault="00B025FE" w:rsidP="003E27C5">
            <w:pPr>
              <w:spacing w:after="0"/>
              <w:rPr>
                <w:lang w:eastAsia="zh-CN"/>
              </w:rPr>
            </w:pPr>
            <w:r>
              <w:rPr>
                <w:lang w:eastAsia="zh-CN"/>
              </w:rPr>
              <w:t>Currently missing in Rel-16</w:t>
            </w:r>
          </w:p>
        </w:tc>
        <w:tc>
          <w:tcPr>
            <w:tcW w:w="1501" w:type="dxa"/>
            <w:vMerge w:val="restart"/>
            <w:tcBorders>
              <w:top w:val="single" w:sz="4" w:space="0" w:color="auto"/>
              <w:left w:val="single" w:sz="12" w:space="0" w:color="auto"/>
              <w:bottom w:val="single" w:sz="12" w:space="0" w:color="auto"/>
              <w:right w:val="single" w:sz="12" w:space="0" w:color="auto"/>
            </w:tcBorders>
            <w:hideMark/>
          </w:tcPr>
          <w:p w14:paraId="52950C28" w14:textId="77777777" w:rsidR="00B025FE" w:rsidRDefault="00B025FE" w:rsidP="003E27C5">
            <w:pPr>
              <w:spacing w:after="0"/>
              <w:rPr>
                <w:lang w:eastAsia="zh-CN"/>
              </w:rPr>
            </w:pPr>
            <w:r>
              <w:rPr>
                <w:lang w:eastAsia="zh-CN"/>
              </w:rPr>
              <w:t>Comments</w:t>
            </w:r>
          </w:p>
        </w:tc>
      </w:tr>
      <w:tr w:rsidR="00B025FE" w:rsidRPr="003E27C5" w14:paraId="6ECC8545" w14:textId="77777777" w:rsidTr="00B025FE">
        <w:tc>
          <w:tcPr>
            <w:tcW w:w="1497" w:type="dxa"/>
            <w:tcBorders>
              <w:top w:val="single" w:sz="12" w:space="0" w:color="auto"/>
              <w:left w:val="single" w:sz="12" w:space="0" w:color="auto"/>
              <w:bottom w:val="single" w:sz="12" w:space="0" w:color="auto"/>
              <w:right w:val="single" w:sz="12" w:space="0" w:color="auto"/>
            </w:tcBorders>
            <w:hideMark/>
          </w:tcPr>
          <w:p w14:paraId="104804CF" w14:textId="77777777" w:rsidR="00B025FE" w:rsidRDefault="00B025FE" w:rsidP="003E27C5">
            <w:pPr>
              <w:spacing w:after="0"/>
              <w:rPr>
                <w:lang w:eastAsia="zh-CN"/>
              </w:rPr>
            </w:pPr>
            <w:r>
              <w:rPr>
                <w:lang w:eastAsia="zh-CN"/>
              </w:rPr>
              <w:t>Company</w:t>
            </w:r>
          </w:p>
        </w:tc>
        <w:tc>
          <w:tcPr>
            <w:tcW w:w="1494" w:type="dxa"/>
            <w:tcBorders>
              <w:top w:val="single" w:sz="12" w:space="0" w:color="auto"/>
              <w:left w:val="single" w:sz="12" w:space="0" w:color="auto"/>
              <w:bottom w:val="single" w:sz="12" w:space="0" w:color="auto"/>
              <w:right w:val="single" w:sz="4" w:space="0" w:color="auto"/>
            </w:tcBorders>
            <w:hideMark/>
          </w:tcPr>
          <w:p w14:paraId="35ED3E36" w14:textId="77777777" w:rsidR="00B025FE" w:rsidRDefault="00B025FE" w:rsidP="003E27C5">
            <w:pPr>
              <w:spacing w:after="0"/>
              <w:rPr>
                <w:lang w:eastAsia="zh-CN"/>
              </w:rPr>
            </w:pPr>
            <w:r>
              <w:rPr>
                <w:lang w:eastAsia="zh-CN"/>
              </w:rPr>
              <w:t>Yes/No</w:t>
            </w:r>
          </w:p>
        </w:tc>
        <w:tc>
          <w:tcPr>
            <w:tcW w:w="1505" w:type="dxa"/>
            <w:tcBorders>
              <w:top w:val="single" w:sz="12" w:space="0" w:color="auto"/>
              <w:left w:val="single" w:sz="4" w:space="0" w:color="auto"/>
              <w:bottom w:val="single" w:sz="12" w:space="0" w:color="auto"/>
              <w:right w:val="single" w:sz="12" w:space="0" w:color="auto"/>
            </w:tcBorders>
            <w:hideMark/>
          </w:tcPr>
          <w:p w14:paraId="69785C41" w14:textId="77777777" w:rsidR="00B025FE" w:rsidRDefault="00B025FE" w:rsidP="003E27C5">
            <w:pPr>
              <w:spacing w:after="0"/>
              <w:rPr>
                <w:lang w:eastAsia="zh-CN"/>
              </w:rPr>
            </w:pPr>
            <w:proofErr w:type="spellStart"/>
            <w:r>
              <w:rPr>
                <w:lang w:eastAsia="zh-CN"/>
              </w:rPr>
              <w:t>Behaviour</w:t>
            </w:r>
            <w:proofErr w:type="spellEnd"/>
          </w:p>
        </w:tc>
        <w:tc>
          <w:tcPr>
            <w:tcW w:w="1495" w:type="dxa"/>
            <w:tcBorders>
              <w:top w:val="single" w:sz="12" w:space="0" w:color="auto"/>
              <w:left w:val="single" w:sz="12" w:space="0" w:color="auto"/>
              <w:bottom w:val="single" w:sz="12" w:space="0" w:color="auto"/>
              <w:right w:val="single" w:sz="4" w:space="0" w:color="auto"/>
            </w:tcBorders>
            <w:hideMark/>
          </w:tcPr>
          <w:p w14:paraId="4978241F" w14:textId="77777777" w:rsidR="00B025FE" w:rsidRDefault="00B025FE" w:rsidP="003E27C5">
            <w:pPr>
              <w:spacing w:after="0"/>
              <w:rPr>
                <w:lang w:eastAsia="zh-CN"/>
              </w:rPr>
            </w:pPr>
            <w:r>
              <w:rPr>
                <w:lang w:eastAsia="zh-CN"/>
              </w:rPr>
              <w:t>Yes/No</w:t>
            </w:r>
          </w:p>
        </w:tc>
        <w:tc>
          <w:tcPr>
            <w:tcW w:w="1504" w:type="dxa"/>
            <w:tcBorders>
              <w:top w:val="single" w:sz="12" w:space="0" w:color="auto"/>
              <w:left w:val="single" w:sz="4" w:space="0" w:color="auto"/>
              <w:bottom w:val="single" w:sz="12" w:space="0" w:color="auto"/>
              <w:right w:val="single" w:sz="12" w:space="0" w:color="auto"/>
            </w:tcBorders>
            <w:hideMark/>
          </w:tcPr>
          <w:p w14:paraId="210E926E" w14:textId="77777777" w:rsidR="00B025FE" w:rsidRDefault="00B025FE" w:rsidP="003E27C5">
            <w:pPr>
              <w:spacing w:after="0"/>
              <w:rPr>
                <w:lang w:eastAsia="zh-CN"/>
              </w:rPr>
            </w:pPr>
            <w:r>
              <w:rPr>
                <w:lang w:eastAsia="zh-CN"/>
              </w:rPr>
              <w:t xml:space="preserve">How to define </w:t>
            </w:r>
            <w:proofErr w:type="spellStart"/>
            <w:r>
              <w:rPr>
                <w:lang w:eastAsia="zh-CN"/>
              </w:rPr>
              <w:t>behaviour</w:t>
            </w:r>
            <w:proofErr w:type="spellEnd"/>
          </w:p>
        </w:tc>
        <w:tc>
          <w:tcPr>
            <w:tcW w:w="0" w:type="auto"/>
            <w:vMerge/>
            <w:tcBorders>
              <w:top w:val="single" w:sz="4" w:space="0" w:color="auto"/>
              <w:left w:val="single" w:sz="12" w:space="0" w:color="auto"/>
              <w:bottom w:val="single" w:sz="12" w:space="0" w:color="auto"/>
              <w:right w:val="single" w:sz="12" w:space="0" w:color="auto"/>
            </w:tcBorders>
            <w:vAlign w:val="center"/>
            <w:hideMark/>
          </w:tcPr>
          <w:p w14:paraId="47143F48" w14:textId="77777777" w:rsidR="00B025FE" w:rsidRPr="003E27C5" w:rsidRDefault="00B025FE" w:rsidP="003E27C5">
            <w:pPr>
              <w:spacing w:after="0"/>
              <w:rPr>
                <w:lang w:eastAsia="zh-CN"/>
              </w:rPr>
            </w:pPr>
          </w:p>
        </w:tc>
      </w:tr>
      <w:tr w:rsidR="00B025FE" w:rsidRPr="003E27C5" w14:paraId="6EDDAAFF" w14:textId="77777777" w:rsidTr="00B025FE">
        <w:tc>
          <w:tcPr>
            <w:tcW w:w="1497" w:type="dxa"/>
            <w:tcBorders>
              <w:top w:val="single" w:sz="12" w:space="0" w:color="auto"/>
              <w:left w:val="single" w:sz="12" w:space="0" w:color="auto"/>
              <w:bottom w:val="single" w:sz="4" w:space="0" w:color="auto"/>
              <w:right w:val="single" w:sz="12" w:space="0" w:color="auto"/>
            </w:tcBorders>
            <w:hideMark/>
          </w:tcPr>
          <w:p w14:paraId="37219949" w14:textId="77777777" w:rsidR="00B025FE" w:rsidRDefault="00B025FE" w:rsidP="003E27C5">
            <w:pPr>
              <w:spacing w:after="0"/>
              <w:rPr>
                <w:lang w:eastAsia="zh-CN"/>
              </w:rPr>
            </w:pPr>
            <w:r>
              <w:rPr>
                <w:lang w:eastAsia="zh-CN"/>
              </w:rPr>
              <w:t>HW/</w:t>
            </w:r>
            <w:proofErr w:type="spellStart"/>
            <w:r>
              <w:rPr>
                <w:lang w:eastAsia="zh-CN"/>
              </w:rPr>
              <w:t>HiSi</w:t>
            </w:r>
            <w:proofErr w:type="spellEnd"/>
          </w:p>
        </w:tc>
        <w:tc>
          <w:tcPr>
            <w:tcW w:w="1494" w:type="dxa"/>
            <w:tcBorders>
              <w:top w:val="single" w:sz="12" w:space="0" w:color="auto"/>
              <w:left w:val="single" w:sz="12" w:space="0" w:color="auto"/>
              <w:bottom w:val="single" w:sz="4" w:space="0" w:color="auto"/>
              <w:right w:val="single" w:sz="4" w:space="0" w:color="auto"/>
            </w:tcBorders>
            <w:hideMark/>
          </w:tcPr>
          <w:p w14:paraId="1F024AAE" w14:textId="77777777" w:rsidR="00B025FE" w:rsidRDefault="00B025FE" w:rsidP="003E27C5">
            <w:pPr>
              <w:spacing w:after="0"/>
              <w:rPr>
                <w:lang w:eastAsia="zh-CN"/>
              </w:rPr>
            </w:pPr>
            <w:r>
              <w:rPr>
                <w:lang w:eastAsia="zh-CN"/>
              </w:rPr>
              <w:t>No</w:t>
            </w:r>
          </w:p>
        </w:tc>
        <w:tc>
          <w:tcPr>
            <w:tcW w:w="1505" w:type="dxa"/>
            <w:tcBorders>
              <w:top w:val="single" w:sz="12" w:space="0" w:color="auto"/>
              <w:left w:val="single" w:sz="4" w:space="0" w:color="auto"/>
              <w:bottom w:val="single" w:sz="4" w:space="0" w:color="auto"/>
              <w:right w:val="single" w:sz="12" w:space="0" w:color="auto"/>
            </w:tcBorders>
            <w:hideMark/>
          </w:tcPr>
          <w:p w14:paraId="35F7C1CA"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12" w:space="0" w:color="auto"/>
              <w:left w:val="single" w:sz="12" w:space="0" w:color="auto"/>
              <w:bottom w:val="single" w:sz="4" w:space="0" w:color="auto"/>
              <w:right w:val="single" w:sz="4" w:space="0" w:color="auto"/>
            </w:tcBorders>
            <w:hideMark/>
          </w:tcPr>
          <w:p w14:paraId="7CD22E48" w14:textId="77777777" w:rsidR="00B025FE" w:rsidRDefault="00B025FE" w:rsidP="003E27C5">
            <w:pPr>
              <w:spacing w:after="0"/>
              <w:rPr>
                <w:lang w:eastAsia="zh-CN"/>
              </w:rPr>
            </w:pPr>
            <w:r>
              <w:rPr>
                <w:lang w:eastAsia="zh-CN"/>
              </w:rPr>
              <w:t>Yes</w:t>
            </w:r>
          </w:p>
        </w:tc>
        <w:tc>
          <w:tcPr>
            <w:tcW w:w="1504" w:type="dxa"/>
            <w:tcBorders>
              <w:top w:val="single" w:sz="12" w:space="0" w:color="auto"/>
              <w:left w:val="single" w:sz="4" w:space="0" w:color="auto"/>
              <w:bottom w:val="single" w:sz="4" w:space="0" w:color="auto"/>
              <w:right w:val="single" w:sz="12" w:space="0" w:color="auto"/>
            </w:tcBorders>
            <w:hideMark/>
          </w:tcPr>
          <w:p w14:paraId="2646806F" w14:textId="77777777" w:rsidR="00B025FE" w:rsidRDefault="00B025FE" w:rsidP="003E27C5">
            <w:pPr>
              <w:spacing w:after="0"/>
              <w:rPr>
                <w:lang w:eastAsia="zh-CN"/>
              </w:rPr>
            </w:pPr>
            <w:r>
              <w:rPr>
                <w:lang w:eastAsia="zh-CN"/>
              </w:rPr>
              <w:t>Error case</w:t>
            </w:r>
          </w:p>
        </w:tc>
        <w:tc>
          <w:tcPr>
            <w:tcW w:w="1501" w:type="dxa"/>
            <w:tcBorders>
              <w:top w:val="single" w:sz="12" w:space="0" w:color="auto"/>
              <w:left w:val="single" w:sz="12" w:space="0" w:color="auto"/>
              <w:bottom w:val="single" w:sz="4" w:space="0" w:color="auto"/>
              <w:right w:val="single" w:sz="12" w:space="0" w:color="auto"/>
            </w:tcBorders>
          </w:tcPr>
          <w:p w14:paraId="79B9FAF6" w14:textId="77777777" w:rsidR="00B025FE" w:rsidRDefault="00B025FE" w:rsidP="003E27C5">
            <w:pPr>
              <w:spacing w:after="0"/>
              <w:rPr>
                <w:lang w:eastAsia="zh-CN"/>
              </w:rPr>
            </w:pPr>
          </w:p>
        </w:tc>
      </w:tr>
      <w:tr w:rsidR="00B025FE" w:rsidRPr="003E27C5" w14:paraId="62213149"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48F5EDC0" w14:textId="77777777" w:rsidR="00B025FE" w:rsidRDefault="00B025FE" w:rsidP="003E27C5">
            <w:pPr>
              <w:spacing w:after="0"/>
              <w:rPr>
                <w:lang w:eastAsia="zh-CN"/>
              </w:rPr>
            </w:pPr>
            <w:r>
              <w:rPr>
                <w:lang w:eastAsia="zh-CN"/>
              </w:rPr>
              <w:t>vivo</w:t>
            </w:r>
          </w:p>
        </w:tc>
        <w:tc>
          <w:tcPr>
            <w:tcW w:w="1494" w:type="dxa"/>
            <w:tcBorders>
              <w:top w:val="single" w:sz="4" w:space="0" w:color="auto"/>
              <w:left w:val="single" w:sz="12" w:space="0" w:color="auto"/>
              <w:bottom w:val="single" w:sz="4" w:space="0" w:color="auto"/>
              <w:right w:val="single" w:sz="4" w:space="0" w:color="auto"/>
            </w:tcBorders>
            <w:hideMark/>
          </w:tcPr>
          <w:p w14:paraId="1DAEB4FF"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526250BC" w14:textId="77777777" w:rsidR="00B025FE" w:rsidRPr="003E27C5"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4" w:space="0" w:color="auto"/>
              <w:left w:val="single" w:sz="12" w:space="0" w:color="auto"/>
              <w:bottom w:val="single" w:sz="4" w:space="0" w:color="auto"/>
              <w:right w:val="single" w:sz="4" w:space="0" w:color="auto"/>
            </w:tcBorders>
            <w:hideMark/>
          </w:tcPr>
          <w:p w14:paraId="20C01BAF" w14:textId="77777777" w:rsidR="00B025FE"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04F2C4D2" w14:textId="77777777" w:rsidR="00B025FE" w:rsidRDefault="00B025FE" w:rsidP="003E27C5">
            <w:pPr>
              <w:spacing w:after="0"/>
              <w:rPr>
                <w:lang w:eastAsia="zh-CN"/>
              </w:rPr>
            </w:pPr>
            <w:r>
              <w:rPr>
                <w:lang w:eastAsia="zh-CN"/>
              </w:rPr>
              <w:t xml:space="preserve">Fine to </w:t>
            </w:r>
            <w:r>
              <w:rPr>
                <w:lang w:eastAsia="zh-CN"/>
              </w:rPr>
              <w:lastRenderedPageBreak/>
              <w:t>support</w:t>
            </w:r>
          </w:p>
        </w:tc>
        <w:tc>
          <w:tcPr>
            <w:tcW w:w="1501" w:type="dxa"/>
            <w:tcBorders>
              <w:top w:val="single" w:sz="4" w:space="0" w:color="auto"/>
              <w:left w:val="single" w:sz="12" w:space="0" w:color="auto"/>
              <w:bottom w:val="single" w:sz="4" w:space="0" w:color="auto"/>
              <w:right w:val="single" w:sz="12" w:space="0" w:color="auto"/>
            </w:tcBorders>
          </w:tcPr>
          <w:p w14:paraId="70756143" w14:textId="77777777" w:rsidR="00B025FE" w:rsidRPr="003E27C5" w:rsidRDefault="00B025FE" w:rsidP="003E27C5">
            <w:pPr>
              <w:spacing w:after="0"/>
              <w:rPr>
                <w:lang w:eastAsia="zh-CN"/>
              </w:rPr>
            </w:pPr>
          </w:p>
        </w:tc>
      </w:tr>
      <w:tr w:rsidR="00B025FE" w:rsidRPr="003E27C5" w14:paraId="1538D2F5"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2E6CB7BB" w14:textId="77777777" w:rsidR="00B025FE" w:rsidRDefault="00B025FE" w:rsidP="003E27C5">
            <w:pPr>
              <w:spacing w:after="0"/>
              <w:rPr>
                <w:lang w:eastAsia="zh-CN"/>
              </w:rPr>
            </w:pPr>
            <w:r>
              <w:rPr>
                <w:lang w:eastAsia="zh-CN"/>
              </w:rPr>
              <w:t>Intel</w:t>
            </w:r>
          </w:p>
        </w:tc>
        <w:tc>
          <w:tcPr>
            <w:tcW w:w="1494" w:type="dxa"/>
            <w:tcBorders>
              <w:top w:val="single" w:sz="4" w:space="0" w:color="auto"/>
              <w:left w:val="single" w:sz="12" w:space="0" w:color="auto"/>
              <w:bottom w:val="single" w:sz="4" w:space="0" w:color="auto"/>
              <w:right w:val="single" w:sz="4" w:space="0" w:color="auto"/>
            </w:tcBorders>
            <w:hideMark/>
          </w:tcPr>
          <w:p w14:paraId="1BD13E3A"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454D00E0" w14:textId="77777777" w:rsidR="00B025FE" w:rsidRDefault="00B025FE" w:rsidP="003E27C5">
            <w:pPr>
              <w:spacing w:after="0"/>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362767FE" w14:textId="77777777" w:rsidR="00B025FE" w:rsidRDefault="00B025FE" w:rsidP="003E27C5">
            <w:pPr>
              <w:spacing w:after="0"/>
              <w:rPr>
                <w:lang w:eastAsia="zh-CN"/>
              </w:rPr>
            </w:pPr>
            <w:r>
              <w:rPr>
                <w:lang w:eastAsia="zh-CN"/>
              </w:rPr>
              <w:t>Not “missing” but not spelled out explicitly</w:t>
            </w:r>
          </w:p>
        </w:tc>
        <w:tc>
          <w:tcPr>
            <w:tcW w:w="1504" w:type="dxa"/>
            <w:tcBorders>
              <w:top w:val="single" w:sz="4" w:space="0" w:color="auto"/>
              <w:left w:val="single" w:sz="4" w:space="0" w:color="auto"/>
              <w:bottom w:val="single" w:sz="4" w:space="0" w:color="auto"/>
              <w:right w:val="single" w:sz="12" w:space="0" w:color="auto"/>
            </w:tcBorders>
            <w:hideMark/>
          </w:tcPr>
          <w:p w14:paraId="20CD5437" w14:textId="77777777" w:rsidR="00B025FE" w:rsidRDefault="00B025FE" w:rsidP="003E27C5">
            <w:pPr>
              <w:spacing w:after="0"/>
              <w:rPr>
                <w:lang w:eastAsia="zh-CN"/>
              </w:rPr>
            </w:pPr>
            <w:r>
              <w:rPr>
                <w:lang w:eastAsia="zh-CN"/>
              </w:rPr>
              <w:t>Follow CG-CG handling.</w:t>
            </w:r>
          </w:p>
        </w:tc>
        <w:tc>
          <w:tcPr>
            <w:tcW w:w="1501" w:type="dxa"/>
            <w:tcBorders>
              <w:top w:val="single" w:sz="4" w:space="0" w:color="auto"/>
              <w:left w:val="single" w:sz="12" w:space="0" w:color="auto"/>
              <w:bottom w:val="single" w:sz="4" w:space="0" w:color="auto"/>
              <w:right w:val="single" w:sz="12" w:space="0" w:color="auto"/>
            </w:tcBorders>
          </w:tcPr>
          <w:p w14:paraId="00248CC3" w14:textId="77777777" w:rsidR="00B025FE" w:rsidRDefault="00B025FE" w:rsidP="003E27C5">
            <w:pPr>
              <w:spacing w:after="0"/>
              <w:rPr>
                <w:lang w:eastAsia="zh-CN"/>
              </w:rPr>
            </w:pPr>
          </w:p>
        </w:tc>
      </w:tr>
      <w:tr w:rsidR="00B025FE" w:rsidRPr="003E27C5" w14:paraId="1DDC5949"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4001CABC" w14:textId="77777777" w:rsidR="00B025FE" w:rsidRDefault="00B025FE" w:rsidP="003E27C5">
            <w:pPr>
              <w:spacing w:after="0"/>
              <w:rPr>
                <w:lang w:eastAsia="zh-CN"/>
              </w:rPr>
            </w:pPr>
            <w:r>
              <w:rPr>
                <w:lang w:eastAsia="zh-CN"/>
              </w:rPr>
              <w:t>DOCOMO</w:t>
            </w:r>
          </w:p>
        </w:tc>
        <w:tc>
          <w:tcPr>
            <w:tcW w:w="1494" w:type="dxa"/>
            <w:tcBorders>
              <w:top w:val="single" w:sz="4" w:space="0" w:color="auto"/>
              <w:left w:val="single" w:sz="12" w:space="0" w:color="auto"/>
              <w:bottom w:val="single" w:sz="4" w:space="0" w:color="auto"/>
              <w:right w:val="single" w:sz="4" w:space="0" w:color="auto"/>
            </w:tcBorders>
            <w:hideMark/>
          </w:tcPr>
          <w:p w14:paraId="1FCB6C51"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5A071932"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4" w:space="0" w:color="auto"/>
              <w:left w:val="single" w:sz="12" w:space="0" w:color="auto"/>
              <w:bottom w:val="single" w:sz="4" w:space="0" w:color="auto"/>
              <w:right w:val="single" w:sz="4" w:space="0" w:color="auto"/>
            </w:tcBorders>
            <w:hideMark/>
          </w:tcPr>
          <w:p w14:paraId="5D5E6EBA" w14:textId="77777777" w:rsidR="00B025FE"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0ACAAE10" w14:textId="77777777" w:rsidR="00B025FE" w:rsidRDefault="00B025FE" w:rsidP="003E27C5">
            <w:pPr>
              <w:spacing w:after="0"/>
              <w:rPr>
                <w:lang w:eastAsia="zh-CN"/>
              </w:rPr>
            </w:pPr>
            <w:r>
              <w:rPr>
                <w:lang w:eastAsia="zh-CN"/>
              </w:rPr>
              <w:t>Follow CG-CG handling.</w:t>
            </w:r>
          </w:p>
        </w:tc>
        <w:tc>
          <w:tcPr>
            <w:tcW w:w="1501" w:type="dxa"/>
            <w:tcBorders>
              <w:top w:val="single" w:sz="4" w:space="0" w:color="auto"/>
              <w:left w:val="single" w:sz="12" w:space="0" w:color="auto"/>
              <w:bottom w:val="single" w:sz="4" w:space="0" w:color="auto"/>
              <w:right w:val="single" w:sz="12" w:space="0" w:color="auto"/>
            </w:tcBorders>
          </w:tcPr>
          <w:p w14:paraId="1C846326" w14:textId="77777777" w:rsidR="00B025FE" w:rsidRDefault="00B025FE" w:rsidP="003E27C5">
            <w:pPr>
              <w:spacing w:after="0"/>
              <w:rPr>
                <w:lang w:eastAsia="zh-CN"/>
              </w:rPr>
            </w:pPr>
          </w:p>
        </w:tc>
      </w:tr>
      <w:tr w:rsidR="00B025FE" w:rsidRPr="003E27C5" w14:paraId="2D515C48"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295A0D01" w14:textId="77777777" w:rsidR="00B025FE" w:rsidRDefault="00B025FE" w:rsidP="003E27C5">
            <w:pPr>
              <w:spacing w:after="0"/>
              <w:rPr>
                <w:lang w:eastAsia="zh-CN"/>
              </w:rPr>
            </w:pPr>
            <w:r>
              <w:rPr>
                <w:lang w:eastAsia="zh-CN"/>
              </w:rPr>
              <w:t>CATT</w:t>
            </w:r>
          </w:p>
        </w:tc>
        <w:tc>
          <w:tcPr>
            <w:tcW w:w="1494" w:type="dxa"/>
            <w:tcBorders>
              <w:top w:val="single" w:sz="4" w:space="0" w:color="auto"/>
              <w:left w:val="single" w:sz="12" w:space="0" w:color="auto"/>
              <w:bottom w:val="single" w:sz="4" w:space="0" w:color="auto"/>
              <w:right w:val="single" w:sz="4" w:space="0" w:color="auto"/>
            </w:tcBorders>
            <w:hideMark/>
          </w:tcPr>
          <w:p w14:paraId="7EB19DC6"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7EFEC0E4" w14:textId="77777777" w:rsidR="00B025FE" w:rsidRPr="003E27C5"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4" w:space="0" w:color="auto"/>
              <w:left w:val="single" w:sz="12" w:space="0" w:color="auto"/>
              <w:bottom w:val="single" w:sz="4" w:space="0" w:color="auto"/>
              <w:right w:val="single" w:sz="4" w:space="0" w:color="auto"/>
            </w:tcBorders>
            <w:hideMark/>
          </w:tcPr>
          <w:p w14:paraId="0E3AF6B9" w14:textId="77777777" w:rsidR="00B025FE"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0717CF7B" w14:textId="77777777" w:rsidR="00B025FE" w:rsidRDefault="00B025FE" w:rsidP="003E27C5">
            <w:pPr>
              <w:spacing w:after="0"/>
              <w:rPr>
                <w:lang w:eastAsia="zh-CN"/>
              </w:rPr>
            </w:pPr>
            <w:r>
              <w:rPr>
                <w:lang w:eastAsia="zh-CN"/>
              </w:rPr>
              <w:t>HP cancel LP</w:t>
            </w:r>
          </w:p>
        </w:tc>
        <w:tc>
          <w:tcPr>
            <w:tcW w:w="1501" w:type="dxa"/>
            <w:tcBorders>
              <w:top w:val="single" w:sz="4" w:space="0" w:color="auto"/>
              <w:left w:val="single" w:sz="12" w:space="0" w:color="auto"/>
              <w:bottom w:val="single" w:sz="4" w:space="0" w:color="auto"/>
              <w:right w:val="single" w:sz="12" w:space="0" w:color="auto"/>
            </w:tcBorders>
          </w:tcPr>
          <w:p w14:paraId="377F64F8" w14:textId="77777777" w:rsidR="00B025FE" w:rsidRDefault="00B025FE" w:rsidP="003E27C5">
            <w:pPr>
              <w:spacing w:after="0"/>
              <w:rPr>
                <w:lang w:eastAsia="zh-CN"/>
              </w:rPr>
            </w:pPr>
          </w:p>
        </w:tc>
      </w:tr>
      <w:tr w:rsidR="00B025FE" w:rsidRPr="003E27C5" w14:paraId="6BCC528D"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254DF5FF" w14:textId="77777777" w:rsidR="00B025FE" w:rsidRDefault="00B025FE" w:rsidP="003E27C5">
            <w:pPr>
              <w:spacing w:after="0"/>
              <w:rPr>
                <w:lang w:eastAsia="zh-CN"/>
              </w:rPr>
            </w:pPr>
            <w:r>
              <w:rPr>
                <w:lang w:eastAsia="zh-CN"/>
              </w:rPr>
              <w:t>Samsung</w:t>
            </w:r>
          </w:p>
        </w:tc>
        <w:tc>
          <w:tcPr>
            <w:tcW w:w="1494" w:type="dxa"/>
            <w:tcBorders>
              <w:top w:val="single" w:sz="4" w:space="0" w:color="auto"/>
              <w:left w:val="single" w:sz="12" w:space="0" w:color="auto"/>
              <w:bottom w:val="single" w:sz="4" w:space="0" w:color="auto"/>
              <w:right w:val="single" w:sz="4" w:space="0" w:color="auto"/>
            </w:tcBorders>
            <w:hideMark/>
          </w:tcPr>
          <w:p w14:paraId="3AE3082F" w14:textId="77777777" w:rsidR="00B025FE" w:rsidRDefault="00B025FE" w:rsidP="003E27C5">
            <w:pPr>
              <w:spacing w:after="0"/>
              <w:rPr>
                <w:lang w:eastAsia="zh-CN"/>
              </w:rPr>
            </w:pPr>
            <w:r>
              <w:rPr>
                <w:lang w:eastAsia="zh-CN"/>
              </w:rPr>
              <w:t>YES</w:t>
            </w:r>
          </w:p>
        </w:tc>
        <w:tc>
          <w:tcPr>
            <w:tcW w:w="1505" w:type="dxa"/>
            <w:tcBorders>
              <w:top w:val="single" w:sz="4" w:space="0" w:color="auto"/>
              <w:left w:val="single" w:sz="4" w:space="0" w:color="auto"/>
              <w:bottom w:val="single" w:sz="4" w:space="0" w:color="auto"/>
              <w:right w:val="single" w:sz="12" w:space="0" w:color="auto"/>
            </w:tcBorders>
            <w:hideMark/>
          </w:tcPr>
          <w:p w14:paraId="32BDD708" w14:textId="77777777" w:rsidR="00B025FE" w:rsidRDefault="00B025FE" w:rsidP="003E27C5">
            <w:pPr>
              <w:spacing w:after="0"/>
              <w:rPr>
                <w:lang w:eastAsia="zh-CN"/>
              </w:rPr>
            </w:pPr>
            <w:r>
              <w:rPr>
                <w:lang w:eastAsia="zh-CN"/>
              </w:rPr>
              <w:t>Transmit HP</w:t>
            </w:r>
          </w:p>
        </w:tc>
        <w:tc>
          <w:tcPr>
            <w:tcW w:w="1495" w:type="dxa"/>
            <w:tcBorders>
              <w:top w:val="single" w:sz="4" w:space="0" w:color="auto"/>
              <w:left w:val="single" w:sz="12" w:space="0" w:color="auto"/>
              <w:bottom w:val="single" w:sz="4" w:space="0" w:color="auto"/>
              <w:right w:val="single" w:sz="4" w:space="0" w:color="auto"/>
            </w:tcBorders>
          </w:tcPr>
          <w:p w14:paraId="37EF0D39" w14:textId="77777777" w:rsidR="00B025FE" w:rsidRDefault="00B025FE" w:rsidP="003E27C5">
            <w:pPr>
              <w:spacing w:after="0"/>
              <w:rPr>
                <w:lang w:eastAsia="zh-CN"/>
              </w:rPr>
            </w:pPr>
          </w:p>
        </w:tc>
        <w:tc>
          <w:tcPr>
            <w:tcW w:w="1504" w:type="dxa"/>
            <w:tcBorders>
              <w:top w:val="single" w:sz="4" w:space="0" w:color="auto"/>
              <w:left w:val="single" w:sz="4" w:space="0" w:color="auto"/>
              <w:bottom w:val="single" w:sz="4" w:space="0" w:color="auto"/>
              <w:right w:val="single" w:sz="12" w:space="0" w:color="auto"/>
            </w:tcBorders>
          </w:tcPr>
          <w:p w14:paraId="68DB09D6" w14:textId="77777777" w:rsidR="00B025FE" w:rsidRDefault="00B025FE" w:rsidP="003E27C5">
            <w:pPr>
              <w:spacing w:after="0"/>
              <w:rPr>
                <w:lang w:eastAsia="zh-CN"/>
              </w:rPr>
            </w:pPr>
          </w:p>
        </w:tc>
        <w:tc>
          <w:tcPr>
            <w:tcW w:w="1501" w:type="dxa"/>
            <w:tcBorders>
              <w:top w:val="single" w:sz="4" w:space="0" w:color="auto"/>
              <w:left w:val="single" w:sz="12" w:space="0" w:color="auto"/>
              <w:bottom w:val="single" w:sz="4" w:space="0" w:color="auto"/>
              <w:right w:val="single" w:sz="12" w:space="0" w:color="auto"/>
            </w:tcBorders>
          </w:tcPr>
          <w:p w14:paraId="3615578B" w14:textId="77777777" w:rsidR="00B025FE" w:rsidRPr="003E27C5" w:rsidRDefault="00B025FE" w:rsidP="003E27C5">
            <w:pPr>
              <w:spacing w:after="0"/>
              <w:rPr>
                <w:lang w:eastAsia="zh-CN"/>
              </w:rPr>
            </w:pPr>
          </w:p>
        </w:tc>
      </w:tr>
      <w:tr w:rsidR="00B025FE" w:rsidRPr="003E27C5" w14:paraId="064213EA" w14:textId="77777777" w:rsidTr="00B025FE">
        <w:tc>
          <w:tcPr>
            <w:tcW w:w="1497" w:type="dxa"/>
            <w:tcBorders>
              <w:top w:val="single" w:sz="4" w:space="0" w:color="auto"/>
              <w:left w:val="single" w:sz="12" w:space="0" w:color="auto"/>
              <w:bottom w:val="single" w:sz="4" w:space="0" w:color="auto"/>
              <w:right w:val="single" w:sz="12" w:space="0" w:color="auto"/>
            </w:tcBorders>
            <w:hideMark/>
          </w:tcPr>
          <w:p w14:paraId="1887CA02" w14:textId="77777777" w:rsidR="00B025FE" w:rsidRDefault="00B025FE" w:rsidP="003E27C5">
            <w:pPr>
              <w:spacing w:after="0"/>
              <w:rPr>
                <w:lang w:eastAsia="zh-CN"/>
              </w:rPr>
            </w:pPr>
            <w:r>
              <w:rPr>
                <w:lang w:eastAsia="zh-CN"/>
              </w:rPr>
              <w:t>Qualcomm</w:t>
            </w:r>
          </w:p>
        </w:tc>
        <w:tc>
          <w:tcPr>
            <w:tcW w:w="1494" w:type="dxa"/>
            <w:tcBorders>
              <w:top w:val="single" w:sz="4" w:space="0" w:color="auto"/>
              <w:left w:val="single" w:sz="12" w:space="0" w:color="auto"/>
              <w:bottom w:val="single" w:sz="4" w:space="0" w:color="auto"/>
              <w:right w:val="single" w:sz="4" w:space="0" w:color="auto"/>
            </w:tcBorders>
            <w:hideMark/>
          </w:tcPr>
          <w:p w14:paraId="2C5D8006" w14:textId="77777777" w:rsidR="00B025FE" w:rsidRDefault="00B025FE" w:rsidP="003E27C5">
            <w:pPr>
              <w:spacing w:after="0"/>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1A054318" w14:textId="77777777" w:rsidR="00B025FE" w:rsidRDefault="00B025FE" w:rsidP="003E27C5">
            <w:pPr>
              <w:spacing w:after="0"/>
              <w:rPr>
                <w:lang w:eastAsia="zh-CN"/>
              </w:rPr>
            </w:pPr>
            <w:proofErr w:type="spellStart"/>
            <w:r>
              <w:rPr>
                <w:lang w:eastAsia="zh-CN"/>
              </w:rPr>
              <w:t>n.a</w:t>
            </w:r>
            <w:proofErr w:type="spellEnd"/>
            <w:r>
              <w:rPr>
                <w:lang w:eastAsia="zh-CN"/>
              </w:rPr>
              <w:t>.</w:t>
            </w:r>
          </w:p>
        </w:tc>
        <w:tc>
          <w:tcPr>
            <w:tcW w:w="1495" w:type="dxa"/>
            <w:tcBorders>
              <w:top w:val="single" w:sz="4" w:space="0" w:color="auto"/>
              <w:left w:val="single" w:sz="12" w:space="0" w:color="auto"/>
              <w:bottom w:val="single" w:sz="4" w:space="0" w:color="auto"/>
              <w:right w:val="single" w:sz="4" w:space="0" w:color="auto"/>
            </w:tcBorders>
            <w:hideMark/>
          </w:tcPr>
          <w:p w14:paraId="56EBAC2F" w14:textId="77777777" w:rsidR="00B025FE" w:rsidRDefault="00B025FE" w:rsidP="003E27C5">
            <w:pPr>
              <w:spacing w:after="0"/>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2A397752" w14:textId="77777777" w:rsidR="00B025FE" w:rsidRDefault="00B025FE" w:rsidP="003E27C5">
            <w:pPr>
              <w:spacing w:after="0"/>
              <w:rPr>
                <w:lang w:eastAsia="zh-CN"/>
              </w:rPr>
            </w:pPr>
            <w:r>
              <w:rPr>
                <w:lang w:eastAsia="zh-CN"/>
              </w:rPr>
              <w:t xml:space="preserve">Follow CGCG handling </w:t>
            </w:r>
          </w:p>
        </w:tc>
        <w:tc>
          <w:tcPr>
            <w:tcW w:w="1501" w:type="dxa"/>
            <w:tcBorders>
              <w:top w:val="single" w:sz="4" w:space="0" w:color="auto"/>
              <w:left w:val="single" w:sz="12" w:space="0" w:color="auto"/>
              <w:bottom w:val="single" w:sz="4" w:space="0" w:color="auto"/>
              <w:right w:val="single" w:sz="12" w:space="0" w:color="auto"/>
            </w:tcBorders>
          </w:tcPr>
          <w:p w14:paraId="79A33C02" w14:textId="77777777" w:rsidR="00B025FE" w:rsidRPr="003E27C5" w:rsidRDefault="00B025FE" w:rsidP="003E27C5">
            <w:pPr>
              <w:spacing w:after="0"/>
              <w:rPr>
                <w:lang w:eastAsia="zh-CN"/>
              </w:rPr>
            </w:pPr>
          </w:p>
        </w:tc>
      </w:tr>
    </w:tbl>
    <w:p w14:paraId="7B40A27C" w14:textId="77777777" w:rsidR="00B025FE" w:rsidRPr="003E27C5" w:rsidRDefault="00B025FE" w:rsidP="003E27C5">
      <w:pPr>
        <w:widowControl w:val="0"/>
        <w:spacing w:after="0"/>
        <w:rPr>
          <w:lang w:eastAsia="zh-CN"/>
        </w:rPr>
      </w:pPr>
    </w:p>
    <w:p w14:paraId="1319F40F" w14:textId="1BA6D114" w:rsidR="006577ED" w:rsidRDefault="00E475CD">
      <w:pPr>
        <w:pStyle w:val="1"/>
        <w:numPr>
          <w:ilvl w:val="0"/>
          <w:numId w:val="0"/>
        </w:numPr>
        <w:ind w:left="432" w:hanging="432"/>
      </w:pPr>
      <w:r>
        <w:rPr>
          <w:rFonts w:hint="eastAsia"/>
        </w:rPr>
        <w:t>A</w:t>
      </w:r>
      <w:r>
        <w:t xml:space="preserve">ppendix </w:t>
      </w:r>
      <w:r w:rsidR="008A2471">
        <w:t xml:space="preserve">2 </w:t>
      </w:r>
      <w:r>
        <w:t>– Agreements from previous meetings</w:t>
      </w:r>
    </w:p>
    <w:p w14:paraId="65B4956D" w14:textId="77777777" w:rsidR="006577ED" w:rsidRDefault="00E475CD">
      <w:pPr>
        <w:pStyle w:val="Reference"/>
        <w:numPr>
          <w:ilvl w:val="0"/>
          <w:numId w:val="10"/>
        </w:numPr>
        <w:jc w:val="left"/>
        <w:rPr>
          <w:rFonts w:ascii="Times New Roman" w:eastAsia="Gulim" w:hAnsi="Times New Roman"/>
          <w:b/>
          <w:sz w:val="22"/>
          <w:szCs w:val="22"/>
          <w:lang w:val="en-US" w:eastAsia="en-US"/>
        </w:rPr>
      </w:pPr>
      <w:r>
        <w:rPr>
          <w:rFonts w:ascii="Times New Roman" w:eastAsia="Gulim" w:hAnsi="Times New Roman" w:hint="eastAsia"/>
          <w:b/>
          <w:sz w:val="22"/>
          <w:szCs w:val="22"/>
          <w:lang w:val="en-US" w:eastAsia="en-US"/>
        </w:rPr>
        <w:t>Ag</w:t>
      </w:r>
      <w:r>
        <w:rPr>
          <w:rFonts w:ascii="Times New Roman" w:eastAsia="Gulim" w:hAnsi="Times New Roman"/>
          <w:b/>
          <w:sz w:val="22"/>
          <w:szCs w:val="22"/>
          <w:lang w:val="en-US" w:eastAsia="en-US"/>
        </w:rPr>
        <w:t>reements made in #98b meeting</w:t>
      </w:r>
    </w:p>
    <w:tbl>
      <w:tblPr>
        <w:tblStyle w:val="af1"/>
        <w:tblW w:w="0" w:type="auto"/>
        <w:tblLook w:val="04A0" w:firstRow="1" w:lastRow="0" w:firstColumn="1" w:lastColumn="0" w:noHBand="0" w:noVBand="1"/>
      </w:tblPr>
      <w:tblGrid>
        <w:gridCol w:w="9307"/>
      </w:tblGrid>
      <w:tr w:rsidR="006577ED" w14:paraId="36ABC4F7" w14:textId="77777777">
        <w:tc>
          <w:tcPr>
            <w:tcW w:w="9307" w:type="dxa"/>
          </w:tcPr>
          <w:p w14:paraId="5BD5565B" w14:textId="77777777" w:rsidR="006577ED" w:rsidRDefault="00E475CD">
            <w:pPr>
              <w:rPr>
                <w:rFonts w:eastAsia="宋体"/>
                <w:lang w:eastAsia="zh-CN"/>
              </w:rPr>
            </w:pPr>
            <w:r>
              <w:rPr>
                <w:rFonts w:eastAsia="宋体"/>
                <w:highlight w:val="green"/>
                <w:lang w:eastAsia="zh-CN"/>
              </w:rPr>
              <w:t>Agreements</w:t>
            </w:r>
            <w:r>
              <w:rPr>
                <w:rFonts w:eastAsia="宋体"/>
                <w:lang w:eastAsia="zh-CN"/>
              </w:rPr>
              <w:t>:</w:t>
            </w:r>
          </w:p>
          <w:p w14:paraId="225EC025" w14:textId="77777777" w:rsidR="006577ED" w:rsidRDefault="00E475CD">
            <w:pPr>
              <w:pStyle w:val="a8"/>
              <w:spacing w:after="0"/>
              <w:rPr>
                <w:rFonts w:eastAsia="宋体"/>
                <w:sz w:val="22"/>
                <w:szCs w:val="22"/>
                <w:lang w:eastAsia="zh-CN"/>
              </w:rPr>
            </w:pPr>
            <w:r>
              <w:rPr>
                <w:rFonts w:eastAsia="宋体" w:hint="eastAsia"/>
                <w:sz w:val="22"/>
                <w:szCs w:val="22"/>
                <w:lang w:eastAsia="zh-CN"/>
              </w:rPr>
              <w:t>For intra-UE collision handling</w:t>
            </w:r>
            <w:r>
              <w:rPr>
                <w:rFonts w:eastAsia="宋体"/>
                <w:sz w:val="22"/>
                <w:szCs w:val="22"/>
                <w:lang w:eastAsia="zh-CN"/>
              </w:rPr>
              <w:t xml:space="preserve"> at the PHY layer</w:t>
            </w:r>
            <w:r>
              <w:rPr>
                <w:rFonts w:eastAsia="宋体" w:hint="eastAsia"/>
                <w:sz w:val="22"/>
                <w:szCs w:val="22"/>
                <w:lang w:eastAsia="zh-CN"/>
              </w:rPr>
              <w:t xml:space="preserve">, in case a high-priority UL transmission </w:t>
            </w:r>
            <w:r>
              <w:rPr>
                <w:rFonts w:eastAsia="宋体"/>
                <w:sz w:val="22"/>
                <w:szCs w:val="22"/>
                <w:lang w:eastAsia="zh-CN"/>
              </w:rPr>
              <w:t>overlaps</w:t>
            </w:r>
            <w:r>
              <w:rPr>
                <w:rFonts w:eastAsia="宋体" w:hint="eastAsia"/>
                <w:sz w:val="22"/>
                <w:szCs w:val="22"/>
                <w:lang w:eastAsia="zh-CN"/>
              </w:rPr>
              <w:t xml:space="preserve"> with a</w:t>
            </w:r>
            <w:r>
              <w:rPr>
                <w:rFonts w:eastAsia="宋体"/>
                <w:sz w:val="22"/>
                <w:szCs w:val="22"/>
                <w:lang w:eastAsia="zh-CN"/>
              </w:rPr>
              <w:t xml:space="preserve"> low</w:t>
            </w:r>
            <w:r>
              <w:rPr>
                <w:rFonts w:eastAsia="宋体" w:hint="eastAsia"/>
                <w:sz w:val="22"/>
                <w:szCs w:val="22"/>
                <w:lang w:eastAsia="zh-CN"/>
              </w:rPr>
              <w:t>-</w:t>
            </w:r>
            <w:r>
              <w:rPr>
                <w:rFonts w:eastAsia="宋体"/>
                <w:sz w:val="22"/>
                <w:szCs w:val="22"/>
                <w:lang w:eastAsia="zh-CN"/>
              </w:rPr>
              <w:t>priority</w:t>
            </w:r>
            <w:r>
              <w:rPr>
                <w:rFonts w:eastAsia="宋体" w:hint="eastAsia"/>
                <w:sz w:val="22"/>
                <w:szCs w:val="22"/>
                <w:lang w:eastAsia="zh-CN"/>
              </w:rPr>
              <w:t xml:space="preserve"> UL transmission, drop the </w:t>
            </w:r>
            <w:r>
              <w:rPr>
                <w:rFonts w:eastAsia="宋体"/>
                <w:sz w:val="22"/>
                <w:szCs w:val="22"/>
                <w:lang w:eastAsia="zh-CN"/>
              </w:rPr>
              <w:t>low</w:t>
            </w:r>
            <w:r>
              <w:rPr>
                <w:rFonts w:eastAsia="宋体" w:hint="eastAsia"/>
                <w:sz w:val="22"/>
                <w:szCs w:val="22"/>
                <w:lang w:eastAsia="zh-CN"/>
              </w:rPr>
              <w:t>-</w:t>
            </w:r>
            <w:r>
              <w:rPr>
                <w:rFonts w:eastAsia="宋体"/>
                <w:sz w:val="22"/>
                <w:szCs w:val="22"/>
                <w:lang w:eastAsia="zh-CN"/>
              </w:rPr>
              <w:t>priority</w:t>
            </w:r>
            <w:r>
              <w:rPr>
                <w:rFonts w:eastAsia="宋体" w:hint="eastAsia"/>
                <w:sz w:val="22"/>
                <w:szCs w:val="22"/>
                <w:lang w:eastAsia="zh-CN"/>
              </w:rPr>
              <w:t xml:space="preserve"> UL transmission </w:t>
            </w:r>
            <w:r>
              <w:rPr>
                <w:rFonts w:eastAsia="宋体"/>
                <w:sz w:val="22"/>
                <w:szCs w:val="22"/>
                <w:lang w:eastAsia="zh-CN"/>
              </w:rPr>
              <w:t>under certain constraint (particularly timeline)</w:t>
            </w:r>
            <w:r>
              <w:rPr>
                <w:rFonts w:eastAsia="宋体" w:hint="eastAsia"/>
                <w:sz w:val="22"/>
                <w:szCs w:val="22"/>
                <w:lang w:eastAsia="zh-CN"/>
              </w:rPr>
              <w:t>.</w:t>
            </w:r>
          </w:p>
          <w:p w14:paraId="27FE122D" w14:textId="77777777" w:rsidR="006577ED" w:rsidRDefault="00E475CD">
            <w:pPr>
              <w:numPr>
                <w:ilvl w:val="0"/>
                <w:numId w:val="11"/>
              </w:numPr>
              <w:autoSpaceDE/>
              <w:autoSpaceDN/>
              <w:adjustRightInd/>
              <w:snapToGrid/>
              <w:spacing w:after="0"/>
              <w:ind w:left="714" w:hanging="357"/>
              <w:rPr>
                <w:rFonts w:eastAsia="宋体"/>
                <w:lang w:eastAsia="zh-CN"/>
              </w:rPr>
            </w:pPr>
            <w:r>
              <w:rPr>
                <w:rFonts w:eastAsia="宋体" w:hint="eastAsia"/>
                <w:lang w:eastAsia="zh-CN"/>
              </w:rPr>
              <w:t>The UL transmission is a positive SR, HARQ-ACK, PUSCH or P/SP-CSI on PUCCH.</w:t>
            </w:r>
          </w:p>
          <w:p w14:paraId="590C0DCE" w14:textId="77777777" w:rsidR="006577ED" w:rsidRDefault="00E475CD">
            <w:pPr>
              <w:numPr>
                <w:ilvl w:val="1"/>
                <w:numId w:val="11"/>
              </w:numPr>
              <w:autoSpaceDE/>
              <w:autoSpaceDN/>
              <w:adjustRightInd/>
              <w:snapToGrid/>
              <w:spacing w:after="0"/>
              <w:rPr>
                <w:rFonts w:eastAsia="宋体"/>
                <w:lang w:eastAsia="zh-CN"/>
              </w:rPr>
            </w:pPr>
            <w:r>
              <w:rPr>
                <w:rFonts w:eastAsia="宋体" w:hint="eastAsia"/>
                <w:lang w:eastAsia="zh-CN"/>
              </w:rPr>
              <w:t>FFS: for other types of UL transmission, e.g. SRS, PRACH, PUCCH-BFR</w:t>
            </w:r>
            <w:r>
              <w:rPr>
                <w:rFonts w:eastAsia="宋体"/>
                <w:lang w:eastAsia="zh-CN"/>
              </w:rPr>
              <w:t>, etc.</w:t>
            </w:r>
          </w:p>
          <w:p w14:paraId="3E7A8049" w14:textId="77777777" w:rsidR="006577ED" w:rsidRDefault="00E475CD">
            <w:pPr>
              <w:numPr>
                <w:ilvl w:val="0"/>
                <w:numId w:val="11"/>
              </w:numPr>
              <w:autoSpaceDE/>
              <w:autoSpaceDN/>
              <w:adjustRightInd/>
              <w:snapToGrid/>
              <w:spacing w:after="0"/>
              <w:ind w:left="714" w:hanging="357"/>
              <w:rPr>
                <w:rFonts w:eastAsia="宋体"/>
                <w:lang w:eastAsia="zh-CN"/>
              </w:rPr>
            </w:pPr>
            <w:r>
              <w:rPr>
                <w:rFonts w:eastAsia="宋体" w:hint="eastAsia"/>
                <w:lang w:eastAsia="zh-CN"/>
              </w:rPr>
              <w:t xml:space="preserve">FFS details of dropping </w:t>
            </w:r>
            <w:proofErr w:type="spellStart"/>
            <w:r>
              <w:rPr>
                <w:rFonts w:eastAsia="宋体" w:hint="eastAsia"/>
                <w:lang w:eastAsia="zh-CN"/>
              </w:rPr>
              <w:t>behaviours</w:t>
            </w:r>
            <w:proofErr w:type="spellEnd"/>
            <w:r>
              <w:rPr>
                <w:rFonts w:eastAsia="宋体" w:hint="eastAsia"/>
                <w:lang w:eastAsia="zh-CN"/>
              </w:rPr>
              <w:t>.</w:t>
            </w:r>
          </w:p>
          <w:p w14:paraId="7C98524C" w14:textId="77777777" w:rsidR="006577ED" w:rsidRDefault="00E475CD">
            <w:pPr>
              <w:numPr>
                <w:ilvl w:val="0"/>
                <w:numId w:val="11"/>
              </w:numPr>
              <w:autoSpaceDE/>
              <w:autoSpaceDN/>
              <w:adjustRightInd/>
              <w:snapToGrid/>
              <w:spacing w:after="0"/>
              <w:ind w:left="714" w:hanging="357"/>
              <w:rPr>
                <w:rFonts w:eastAsia="宋体"/>
                <w:lang w:eastAsia="zh-CN"/>
              </w:rPr>
            </w:pPr>
            <w:r>
              <w:rPr>
                <w:rFonts w:eastAsia="宋体" w:hint="eastAsia"/>
                <w:lang w:eastAsia="zh-CN"/>
              </w:rPr>
              <w:t>FFS details of processing timeline issues, e.g.</w:t>
            </w:r>
          </w:p>
          <w:p w14:paraId="7A9A2F62" w14:textId="77777777" w:rsidR="006577ED" w:rsidRDefault="00E475CD">
            <w:pPr>
              <w:numPr>
                <w:ilvl w:val="1"/>
                <w:numId w:val="11"/>
              </w:numPr>
              <w:autoSpaceDE/>
              <w:autoSpaceDN/>
              <w:adjustRightInd/>
              <w:snapToGrid/>
              <w:spacing w:after="0"/>
              <w:rPr>
                <w:rFonts w:eastAsia="宋体"/>
                <w:lang w:eastAsia="zh-CN"/>
              </w:rPr>
            </w:pPr>
            <w:r>
              <w:rPr>
                <w:rFonts w:eastAsia="宋体" w:hint="eastAsia"/>
                <w:lang w:eastAsia="zh-CN"/>
              </w:rPr>
              <w:t>How to handle the case where the timeline condition is not satisfied.</w:t>
            </w:r>
          </w:p>
          <w:p w14:paraId="0818B386" w14:textId="77777777" w:rsidR="006577ED" w:rsidRDefault="00E475CD">
            <w:pPr>
              <w:numPr>
                <w:ilvl w:val="1"/>
                <w:numId w:val="11"/>
              </w:numPr>
              <w:autoSpaceDE/>
              <w:autoSpaceDN/>
              <w:adjustRightInd/>
              <w:snapToGrid/>
              <w:spacing w:after="0"/>
              <w:rPr>
                <w:rFonts w:eastAsia="宋体"/>
                <w:lang w:eastAsia="zh-CN"/>
              </w:rPr>
            </w:pPr>
            <w:r>
              <w:rPr>
                <w:rFonts w:eastAsia="宋体" w:hint="eastAsia"/>
                <w:lang w:eastAsia="zh-CN"/>
              </w:rPr>
              <w:t>Necessity of a new timeline.</w:t>
            </w:r>
          </w:p>
        </w:tc>
      </w:tr>
    </w:tbl>
    <w:p w14:paraId="76B014CA" w14:textId="77777777" w:rsidR="006577ED" w:rsidRDefault="006577ED">
      <w:pPr>
        <w:pStyle w:val="Reference"/>
        <w:numPr>
          <w:ilvl w:val="0"/>
          <w:numId w:val="0"/>
        </w:numPr>
        <w:jc w:val="left"/>
        <w:rPr>
          <w:rFonts w:ascii="Times New Roman" w:eastAsia="Gulim" w:hAnsi="Times New Roman"/>
          <w:sz w:val="22"/>
          <w:szCs w:val="22"/>
          <w:lang w:val="en-US" w:eastAsia="en-US"/>
        </w:rPr>
      </w:pPr>
    </w:p>
    <w:p w14:paraId="5C1A7A26" w14:textId="77777777" w:rsidR="006577ED" w:rsidRDefault="00E475CD">
      <w:pPr>
        <w:pStyle w:val="Reference"/>
        <w:numPr>
          <w:ilvl w:val="0"/>
          <w:numId w:val="12"/>
        </w:numPr>
        <w:jc w:val="left"/>
        <w:rPr>
          <w:rFonts w:ascii="Times New Roman" w:hAnsi="Times New Roman"/>
          <w:b/>
          <w:sz w:val="22"/>
          <w:szCs w:val="22"/>
          <w:lang w:val="en-US"/>
        </w:rPr>
      </w:pPr>
      <w:r>
        <w:rPr>
          <w:rFonts w:ascii="Times New Roman" w:eastAsia="Gulim" w:hAnsi="Times New Roman"/>
          <w:b/>
          <w:sz w:val="22"/>
          <w:szCs w:val="22"/>
          <w:lang w:val="en-US" w:eastAsia="en-US"/>
        </w:rPr>
        <w:t>Agreements made in #101-e meeting</w:t>
      </w:r>
    </w:p>
    <w:tbl>
      <w:tblPr>
        <w:tblStyle w:val="af1"/>
        <w:tblW w:w="0" w:type="auto"/>
        <w:tblLook w:val="04A0" w:firstRow="1" w:lastRow="0" w:firstColumn="1" w:lastColumn="0" w:noHBand="0" w:noVBand="1"/>
      </w:tblPr>
      <w:tblGrid>
        <w:gridCol w:w="9307"/>
      </w:tblGrid>
      <w:tr w:rsidR="006577ED" w14:paraId="46029268" w14:textId="77777777">
        <w:tc>
          <w:tcPr>
            <w:tcW w:w="9307" w:type="dxa"/>
          </w:tcPr>
          <w:p w14:paraId="7ECCEBE0" w14:textId="77777777" w:rsidR="006577ED" w:rsidRDefault="00E475CD">
            <w:r>
              <w:rPr>
                <w:highlight w:val="green"/>
              </w:rPr>
              <w:t>Agreement</w:t>
            </w:r>
          </w:p>
          <w:p w14:paraId="1681FC0B" w14:textId="77777777" w:rsidR="006577ED" w:rsidRDefault="00E475CD">
            <w:r>
              <w:t>At least for handling collision between a high priority configured UL transmission and low priority channels in the following cases, it is up to UE implementation to ensure that the low priority UL transmission is cancelled, at the latest, from the first symbol that is overlapping with the high priority UL transmission:</w:t>
            </w:r>
          </w:p>
          <w:p w14:paraId="13AEFBA7" w14:textId="77777777" w:rsidR="006577ED" w:rsidRDefault="00E475CD">
            <w:pPr>
              <w:pStyle w:val="afa"/>
              <w:numPr>
                <w:ilvl w:val="0"/>
                <w:numId w:val="13"/>
              </w:numPr>
              <w:overflowPunct w:val="0"/>
              <w:autoSpaceDE w:val="0"/>
              <w:autoSpaceDN w:val="0"/>
              <w:adjustRightInd w:val="0"/>
              <w:spacing w:after="180"/>
              <w:contextualSpacing/>
              <w:textAlignment w:val="baseline"/>
              <w:rPr>
                <w:rFonts w:ascii="Times New Roman" w:hAnsi="Times New Roman" w:cs="Times New Roman"/>
              </w:rPr>
            </w:pPr>
            <w:r>
              <w:rPr>
                <w:rFonts w:ascii="Times New Roman" w:hAnsi="Times New Roman" w:cs="Times New Roman"/>
              </w:rPr>
              <w:t>Case 1: Collision between a high priority SR PUCCH and any low priority channels </w:t>
            </w:r>
          </w:p>
          <w:p w14:paraId="3AF8FE59" w14:textId="77777777" w:rsidR="006577ED" w:rsidRDefault="00E475CD">
            <w:pPr>
              <w:pStyle w:val="afa"/>
              <w:numPr>
                <w:ilvl w:val="0"/>
                <w:numId w:val="13"/>
              </w:numPr>
              <w:overflowPunct w:val="0"/>
              <w:autoSpaceDE w:val="0"/>
              <w:autoSpaceDN w:val="0"/>
              <w:adjustRightInd w:val="0"/>
              <w:spacing w:after="180"/>
              <w:contextualSpacing/>
              <w:textAlignment w:val="baseline"/>
              <w:rPr>
                <w:rFonts w:ascii="Times New Roman" w:hAnsi="Times New Roman" w:cs="Times New Roman"/>
              </w:rPr>
            </w:pPr>
            <w:r>
              <w:rPr>
                <w:rFonts w:ascii="Times New Roman" w:hAnsi="Times New Roman" w:cs="Times New Roman"/>
              </w:rPr>
              <w:t>Case 2: Collision between a high priority CG-PUSCH and a low priority PUCCH</w:t>
            </w:r>
          </w:p>
          <w:p w14:paraId="7D427D83" w14:textId="77777777" w:rsidR="006577ED" w:rsidRDefault="00E475CD">
            <w:pPr>
              <w:pStyle w:val="afa"/>
              <w:numPr>
                <w:ilvl w:val="0"/>
                <w:numId w:val="13"/>
              </w:numPr>
              <w:overflowPunct w:val="0"/>
              <w:autoSpaceDE w:val="0"/>
              <w:autoSpaceDN w:val="0"/>
              <w:adjustRightInd w:val="0"/>
              <w:spacing w:after="180"/>
              <w:contextualSpacing/>
              <w:textAlignment w:val="baseline"/>
              <w:rPr>
                <w:rFonts w:ascii="Times New Roman" w:hAnsi="Times New Roman" w:cs="Times New Roman"/>
              </w:rPr>
            </w:pPr>
            <w:r>
              <w:rPr>
                <w:rFonts w:ascii="Times New Roman" w:hAnsi="Times New Roman" w:cs="Times New Roman"/>
              </w:rPr>
              <w:t>Case 3: Collision between a high priority PUCCH carrying only HARQ-ACK corresponding to PDSCH without corresponding PDCCH and any low priority configured uplink transmission.</w:t>
            </w:r>
          </w:p>
          <w:p w14:paraId="7AD5FAFB" w14:textId="77777777" w:rsidR="006577ED" w:rsidRDefault="00E475CD">
            <w:pPr>
              <w:pStyle w:val="afa"/>
              <w:numPr>
                <w:ilvl w:val="0"/>
                <w:numId w:val="13"/>
              </w:numPr>
              <w:overflowPunct w:val="0"/>
              <w:autoSpaceDE w:val="0"/>
              <w:autoSpaceDN w:val="0"/>
              <w:adjustRightInd w:val="0"/>
              <w:spacing w:after="180"/>
              <w:contextualSpacing/>
              <w:textAlignment w:val="baseline"/>
              <w:rPr>
                <w:rFonts w:ascii="Times New Roman" w:hAnsi="Times New Roman" w:cs="Times New Roman"/>
              </w:rPr>
            </w:pPr>
            <w:r>
              <w:rPr>
                <w:rFonts w:ascii="Times New Roman" w:hAnsi="Times New Roman" w:cs="Times New Roman"/>
              </w:rPr>
              <w:t>Case 4: Collision between a high priority PUSCH carrying SP-CSI, except the first PUSCH after the activation DCI, and a low priority PUCCH</w:t>
            </w:r>
          </w:p>
          <w:p w14:paraId="7E0A5AB4" w14:textId="77777777" w:rsidR="006577ED" w:rsidRDefault="00E475CD">
            <w:r>
              <w:rPr>
                <w:highlight w:val="green"/>
              </w:rPr>
              <w:t>Agreement</w:t>
            </w:r>
          </w:p>
          <w:p w14:paraId="6E469E67" w14:textId="77777777" w:rsidR="006577ED" w:rsidRDefault="00E475CD">
            <w:pPr>
              <w:pStyle w:val="afa"/>
              <w:numPr>
                <w:ilvl w:val="0"/>
                <w:numId w:val="14"/>
              </w:numPr>
              <w:overflowPunct w:val="0"/>
              <w:autoSpaceDE w:val="0"/>
              <w:autoSpaceDN w:val="0"/>
              <w:adjustRightInd w:val="0"/>
              <w:spacing w:after="180"/>
              <w:contextualSpacing/>
              <w:textAlignment w:val="baseline"/>
              <w:rPr>
                <w:rFonts w:ascii="Times New Roman" w:hAnsi="Times New Roman" w:cs="Times New Roman"/>
              </w:rPr>
            </w:pPr>
            <w:r>
              <w:rPr>
                <w:rFonts w:ascii="Times New Roman" w:hAnsi="Times New Roman" w:cs="Times New Roman"/>
              </w:rPr>
              <w:t>A UE is not expected to be dynamically scheduled with a PUCCH or PUSCH with a lower priority overlapping with a higher priority PUCCH carrying only HARQ-ACK for PDSCH without corresponding PDCCH.</w:t>
            </w:r>
          </w:p>
          <w:p w14:paraId="2637CEBB" w14:textId="77777777" w:rsidR="006577ED" w:rsidRDefault="00E475CD">
            <w:pPr>
              <w:pStyle w:val="afa"/>
              <w:numPr>
                <w:ilvl w:val="0"/>
                <w:numId w:val="14"/>
              </w:numPr>
              <w:overflowPunct w:val="0"/>
              <w:autoSpaceDE w:val="0"/>
              <w:autoSpaceDN w:val="0"/>
              <w:adjustRightInd w:val="0"/>
              <w:spacing w:after="180"/>
              <w:contextualSpacing/>
              <w:textAlignment w:val="baseline"/>
              <w:rPr>
                <w:rFonts w:ascii="Times New Roman" w:hAnsi="Times New Roman" w:cs="Times New Roman"/>
              </w:rPr>
            </w:pPr>
            <w:r>
              <w:rPr>
                <w:rFonts w:ascii="Times New Roman" w:hAnsi="Times New Roman" w:cs="Times New Roman"/>
              </w:rPr>
              <w:t xml:space="preserve">A UE is not expected to be dynamically scheduled with a PUCCH with a lower priority overlapping with a higher priority PUSCH carrying SP-CSI excluding the first PUSCH activated by a DCI. </w:t>
            </w:r>
          </w:p>
        </w:tc>
      </w:tr>
    </w:tbl>
    <w:p w14:paraId="6BB77BA4" w14:textId="77777777" w:rsidR="006577ED" w:rsidRDefault="006577ED">
      <w:pPr>
        <w:pStyle w:val="Reference"/>
        <w:numPr>
          <w:ilvl w:val="0"/>
          <w:numId w:val="0"/>
        </w:numPr>
        <w:jc w:val="left"/>
        <w:rPr>
          <w:rFonts w:ascii="Times New Roman" w:hAnsi="Times New Roman"/>
          <w:szCs w:val="16"/>
          <w:lang w:val="en-US"/>
        </w:rPr>
      </w:pPr>
    </w:p>
    <w:p w14:paraId="790F36F0" w14:textId="51AD547E" w:rsidR="006577ED" w:rsidRDefault="006577ED">
      <w:pPr>
        <w:pStyle w:val="Reference"/>
        <w:numPr>
          <w:ilvl w:val="0"/>
          <w:numId w:val="0"/>
        </w:numPr>
        <w:jc w:val="left"/>
        <w:rPr>
          <w:rFonts w:ascii="Times New Roman" w:hAnsi="Times New Roman"/>
          <w:szCs w:val="16"/>
          <w:lang w:val="en-US"/>
        </w:rPr>
      </w:pPr>
    </w:p>
    <w:sectPr w:rsidR="006577ED">
      <w:headerReference w:type="default" r:id="rId12"/>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3A5E6" w14:textId="77777777" w:rsidR="00E465FB" w:rsidRDefault="00E465FB">
      <w:pPr>
        <w:spacing w:after="0"/>
      </w:pPr>
      <w:r>
        <w:separator/>
      </w:r>
    </w:p>
  </w:endnote>
  <w:endnote w:type="continuationSeparator" w:id="0">
    <w:p w14:paraId="629EEF74" w14:textId="77777777" w:rsidR="00E465FB" w:rsidRDefault="00E465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FrutigerNext LT Regular">
    <w:altName w:val="Segoe Print"/>
    <w:charset w:val="00"/>
    <w:family w:val="swiss"/>
    <w:pitch w:val="variable"/>
    <w:sig w:usb0="A00000AF" w:usb1="4000204A" w:usb2="00000000" w:usb3="00000000" w:csb0="0000011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8721E" w14:textId="77777777" w:rsidR="00E465FB" w:rsidRDefault="00E465FB">
      <w:pPr>
        <w:spacing w:after="0"/>
      </w:pPr>
      <w:r>
        <w:separator/>
      </w:r>
    </w:p>
  </w:footnote>
  <w:footnote w:type="continuationSeparator" w:id="0">
    <w:p w14:paraId="72EE22DF" w14:textId="77777777" w:rsidR="00E465FB" w:rsidRDefault="00E465F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70F25" w14:textId="77777777" w:rsidR="00C574C4" w:rsidRDefault="00C574C4">
    <w:pPr>
      <w:pStyle w:val="ac"/>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02918"/>
    <w:multiLevelType w:val="hybridMultilevel"/>
    <w:tmpl w:val="55EE11D4"/>
    <w:lvl w:ilvl="0" w:tplc="0809000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 w15:restartNumberingAfterBreak="0">
    <w:nsid w:val="046F393F"/>
    <w:multiLevelType w:val="multilevel"/>
    <w:tmpl w:val="046F39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E60258"/>
    <w:multiLevelType w:val="multilevel"/>
    <w:tmpl w:val="10E60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3834"/>
        </w:tabs>
        <w:ind w:left="3834" w:hanging="432"/>
      </w:pPr>
      <w:rPr>
        <w:rFonts w:hint="default"/>
        <w:i w:val="0"/>
        <w:lang w:val="en-US"/>
      </w:rPr>
    </w:lvl>
    <w:lvl w:ilvl="1">
      <w:start w:val="1"/>
      <w:numFmt w:val="decimal"/>
      <w:pStyle w:val="2"/>
      <w:lvlText w:val="%1.%2"/>
      <w:lvlJc w:val="left"/>
      <w:pPr>
        <w:tabs>
          <w:tab w:val="left" w:pos="3694"/>
        </w:tabs>
        <w:ind w:left="3694" w:hanging="576"/>
      </w:pPr>
      <w:rPr>
        <w:rFonts w:ascii="Times New Roman" w:hAnsi="Times New Roman" w:hint="default"/>
        <w:b/>
        <w:i w:val="0"/>
        <w:sz w:val="24"/>
      </w:rPr>
    </w:lvl>
    <w:lvl w:ilvl="2">
      <w:start w:val="1"/>
      <w:numFmt w:val="decimal"/>
      <w:pStyle w:val="3"/>
      <w:lvlText w:val="%1.%2.%3"/>
      <w:lvlJc w:val="left"/>
      <w:pPr>
        <w:tabs>
          <w:tab w:val="left" w:pos="1997"/>
        </w:tabs>
        <w:ind w:left="1997" w:hanging="1997"/>
      </w:pPr>
      <w:rPr>
        <w:rFonts w:hint="default"/>
      </w:rPr>
    </w:lvl>
    <w:lvl w:ilvl="3">
      <w:start w:val="1"/>
      <w:numFmt w:val="decimal"/>
      <w:pStyle w:val="40"/>
      <w:lvlText w:val="%1.%2.%3.%4"/>
      <w:lvlJc w:val="left"/>
      <w:pPr>
        <w:tabs>
          <w:tab w:val="left" w:pos="6677"/>
        </w:tabs>
        <w:ind w:left="6677"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90528B3"/>
    <w:multiLevelType w:val="hybridMultilevel"/>
    <w:tmpl w:val="4C2E0766"/>
    <w:lvl w:ilvl="0" w:tplc="1EF067BE">
      <w:start w:val="1"/>
      <w:numFmt w:val="bullet"/>
      <w:lvlText w:val="•"/>
      <w:lvlJc w:val="left"/>
      <w:pPr>
        <w:ind w:left="845" w:hanging="420"/>
      </w:pPr>
      <w:rPr>
        <w:rFonts w:ascii="宋体" w:hAnsi="宋体"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DDC4700"/>
    <w:multiLevelType w:val="multilevel"/>
    <w:tmpl w:val="4DDC4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C66E7C"/>
    <w:multiLevelType w:val="multilevel"/>
    <w:tmpl w:val="58C66E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50A6BC3"/>
    <w:multiLevelType w:val="hybridMultilevel"/>
    <w:tmpl w:val="E8F0F32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66620E42"/>
    <w:multiLevelType w:val="multilevel"/>
    <w:tmpl w:val="66620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A051162"/>
    <w:multiLevelType w:val="multilevel"/>
    <w:tmpl w:val="6A0511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4" w15:restartNumberingAfterBreak="0">
    <w:nsid w:val="73711716"/>
    <w:multiLevelType w:val="hybridMultilevel"/>
    <w:tmpl w:val="A0542018"/>
    <w:lvl w:ilvl="0" w:tplc="1EF067BE">
      <w:start w:val="1"/>
      <w:numFmt w:val="bullet"/>
      <w:lvlText w:val="•"/>
      <w:lvlJc w:val="left"/>
      <w:pPr>
        <w:ind w:left="845" w:hanging="420"/>
      </w:pPr>
      <w:rPr>
        <w:rFonts w:ascii="宋体" w:hAnsi="宋体"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6" w15:restartNumberingAfterBreak="0">
    <w:nsid w:val="78AD54D0"/>
    <w:multiLevelType w:val="hybridMultilevel"/>
    <w:tmpl w:val="EF6A387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B044B2"/>
    <w:multiLevelType w:val="hybridMultilevel"/>
    <w:tmpl w:val="359E545C"/>
    <w:lvl w:ilvl="0" w:tplc="1EF067BE">
      <w:start w:val="1"/>
      <w:numFmt w:val="bullet"/>
      <w:lvlText w:val="•"/>
      <w:lvlJc w:val="left"/>
      <w:pPr>
        <w:ind w:left="845" w:hanging="420"/>
      </w:pPr>
      <w:rPr>
        <w:rFonts w:ascii="宋体" w:hAnsi="宋体"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
  </w:num>
  <w:num w:numId="2">
    <w:abstractNumId w:val="3"/>
  </w:num>
  <w:num w:numId="3">
    <w:abstractNumId w:val="17"/>
  </w:num>
  <w:num w:numId="4">
    <w:abstractNumId w:val="15"/>
  </w:num>
  <w:num w:numId="5">
    <w:abstractNumId w:val="6"/>
  </w:num>
  <w:num w:numId="6">
    <w:abstractNumId w:val="7"/>
  </w:num>
  <w:num w:numId="7">
    <w:abstractNumId w:val="13"/>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9"/>
  </w:num>
  <w:num w:numId="13">
    <w:abstractNumId w:val="8"/>
  </w:num>
  <w:num w:numId="14">
    <w:abstractNumId w:val="11"/>
  </w:num>
  <w:num w:numId="15">
    <w:abstractNumId w:val="18"/>
  </w:num>
  <w:num w:numId="16">
    <w:abstractNumId w:val="10"/>
  </w:num>
  <w:num w:numId="17">
    <w:abstractNumId w:val="16"/>
  </w:num>
  <w:num w:numId="18">
    <w:abstractNumId w:val="0"/>
  </w:num>
  <w:num w:numId="19">
    <w:abstractNumId w:val="1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1F93"/>
    <w:rsid w:val="000021D0"/>
    <w:rsid w:val="0000238F"/>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4F"/>
    <w:rsid w:val="00006F72"/>
    <w:rsid w:val="00006F96"/>
    <w:rsid w:val="00007293"/>
    <w:rsid w:val="000072B6"/>
    <w:rsid w:val="0000733D"/>
    <w:rsid w:val="00007358"/>
    <w:rsid w:val="000077C0"/>
    <w:rsid w:val="00007813"/>
    <w:rsid w:val="00007940"/>
    <w:rsid w:val="00007D0E"/>
    <w:rsid w:val="00007DE0"/>
    <w:rsid w:val="0001012A"/>
    <w:rsid w:val="00010168"/>
    <w:rsid w:val="00010495"/>
    <w:rsid w:val="000108E2"/>
    <w:rsid w:val="000109E6"/>
    <w:rsid w:val="00010B01"/>
    <w:rsid w:val="00010DE8"/>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1F67"/>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BD6"/>
    <w:rsid w:val="00023CDB"/>
    <w:rsid w:val="00023DBC"/>
    <w:rsid w:val="000240CE"/>
    <w:rsid w:val="000241BE"/>
    <w:rsid w:val="00024241"/>
    <w:rsid w:val="000242F2"/>
    <w:rsid w:val="000243F7"/>
    <w:rsid w:val="000244CD"/>
    <w:rsid w:val="00024803"/>
    <w:rsid w:val="000248AD"/>
    <w:rsid w:val="00024BE9"/>
    <w:rsid w:val="00024C3F"/>
    <w:rsid w:val="00024C4C"/>
    <w:rsid w:val="00024CBD"/>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391"/>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799"/>
    <w:rsid w:val="000328CA"/>
    <w:rsid w:val="00032A3D"/>
    <w:rsid w:val="00032AC0"/>
    <w:rsid w:val="00032BA8"/>
    <w:rsid w:val="00032E40"/>
    <w:rsid w:val="00032FF3"/>
    <w:rsid w:val="00033188"/>
    <w:rsid w:val="00033381"/>
    <w:rsid w:val="000333FE"/>
    <w:rsid w:val="0003358E"/>
    <w:rsid w:val="00033668"/>
    <w:rsid w:val="0003376B"/>
    <w:rsid w:val="000337AF"/>
    <w:rsid w:val="00033D4E"/>
    <w:rsid w:val="00033DAC"/>
    <w:rsid w:val="00033DC3"/>
    <w:rsid w:val="00034196"/>
    <w:rsid w:val="00034676"/>
    <w:rsid w:val="000346E6"/>
    <w:rsid w:val="0003497D"/>
    <w:rsid w:val="0003498E"/>
    <w:rsid w:val="000351F8"/>
    <w:rsid w:val="0003528A"/>
    <w:rsid w:val="000352B3"/>
    <w:rsid w:val="00035977"/>
    <w:rsid w:val="00035CF7"/>
    <w:rsid w:val="00036051"/>
    <w:rsid w:val="00036307"/>
    <w:rsid w:val="00036641"/>
    <w:rsid w:val="00036760"/>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1FAB"/>
    <w:rsid w:val="0004284B"/>
    <w:rsid w:val="00042BC9"/>
    <w:rsid w:val="00042C24"/>
    <w:rsid w:val="00042DFA"/>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0CD"/>
    <w:rsid w:val="000453A4"/>
    <w:rsid w:val="000453B0"/>
    <w:rsid w:val="0004569F"/>
    <w:rsid w:val="0004572A"/>
    <w:rsid w:val="0004588B"/>
    <w:rsid w:val="000459D8"/>
    <w:rsid w:val="00045D90"/>
    <w:rsid w:val="0004619D"/>
    <w:rsid w:val="00046796"/>
    <w:rsid w:val="000467FD"/>
    <w:rsid w:val="00046AAF"/>
    <w:rsid w:val="00046B36"/>
    <w:rsid w:val="00046B65"/>
    <w:rsid w:val="00046FF9"/>
    <w:rsid w:val="00047007"/>
    <w:rsid w:val="0004715A"/>
    <w:rsid w:val="000471BC"/>
    <w:rsid w:val="00047225"/>
    <w:rsid w:val="000475A5"/>
    <w:rsid w:val="00047A6A"/>
    <w:rsid w:val="00047E60"/>
    <w:rsid w:val="00047E63"/>
    <w:rsid w:val="00047FB4"/>
    <w:rsid w:val="00050320"/>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7B8"/>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BB"/>
    <w:rsid w:val="000619F1"/>
    <w:rsid w:val="00061A87"/>
    <w:rsid w:val="00061D81"/>
    <w:rsid w:val="000621CB"/>
    <w:rsid w:val="000621DE"/>
    <w:rsid w:val="00062570"/>
    <w:rsid w:val="0006275C"/>
    <w:rsid w:val="000627F7"/>
    <w:rsid w:val="00062828"/>
    <w:rsid w:val="00062906"/>
    <w:rsid w:val="000629C4"/>
    <w:rsid w:val="00062D26"/>
    <w:rsid w:val="0006303A"/>
    <w:rsid w:val="000632E9"/>
    <w:rsid w:val="0006364C"/>
    <w:rsid w:val="000637AB"/>
    <w:rsid w:val="00063814"/>
    <w:rsid w:val="000639CC"/>
    <w:rsid w:val="00063A88"/>
    <w:rsid w:val="00063C2C"/>
    <w:rsid w:val="00063C68"/>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23C"/>
    <w:rsid w:val="000667F2"/>
    <w:rsid w:val="00066A12"/>
    <w:rsid w:val="00066BF5"/>
    <w:rsid w:val="00066E81"/>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A8B"/>
    <w:rsid w:val="00072AFB"/>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207"/>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6CF"/>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84"/>
    <w:rsid w:val="000800DE"/>
    <w:rsid w:val="00080403"/>
    <w:rsid w:val="000808EE"/>
    <w:rsid w:val="00080C0D"/>
    <w:rsid w:val="00080CC1"/>
    <w:rsid w:val="00081072"/>
    <w:rsid w:val="000810B6"/>
    <w:rsid w:val="000812C8"/>
    <w:rsid w:val="00081412"/>
    <w:rsid w:val="000819E6"/>
    <w:rsid w:val="00081A7B"/>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4"/>
    <w:rsid w:val="00091C8E"/>
    <w:rsid w:val="00091CA4"/>
    <w:rsid w:val="00091EC3"/>
    <w:rsid w:val="00091F10"/>
    <w:rsid w:val="0009210A"/>
    <w:rsid w:val="00092295"/>
    <w:rsid w:val="000922A8"/>
    <w:rsid w:val="0009246A"/>
    <w:rsid w:val="000925E8"/>
    <w:rsid w:val="00092750"/>
    <w:rsid w:val="000927EB"/>
    <w:rsid w:val="00092ACA"/>
    <w:rsid w:val="00092CA9"/>
    <w:rsid w:val="00092EE3"/>
    <w:rsid w:val="00092EF0"/>
    <w:rsid w:val="0009320B"/>
    <w:rsid w:val="00093446"/>
    <w:rsid w:val="00093489"/>
    <w:rsid w:val="000935D4"/>
    <w:rsid w:val="00093697"/>
    <w:rsid w:val="000936C1"/>
    <w:rsid w:val="00093785"/>
    <w:rsid w:val="00093900"/>
    <w:rsid w:val="00093A3B"/>
    <w:rsid w:val="00093CC7"/>
    <w:rsid w:val="00093D42"/>
    <w:rsid w:val="00093EC8"/>
    <w:rsid w:val="00093F28"/>
    <w:rsid w:val="00093F51"/>
    <w:rsid w:val="00093F6A"/>
    <w:rsid w:val="0009415C"/>
    <w:rsid w:val="0009458B"/>
    <w:rsid w:val="00094645"/>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A76"/>
    <w:rsid w:val="00096F01"/>
    <w:rsid w:val="00097050"/>
    <w:rsid w:val="000972A0"/>
    <w:rsid w:val="000972D5"/>
    <w:rsid w:val="000973D7"/>
    <w:rsid w:val="00097598"/>
    <w:rsid w:val="00097C99"/>
    <w:rsid w:val="00097F69"/>
    <w:rsid w:val="000A02F5"/>
    <w:rsid w:val="000A0788"/>
    <w:rsid w:val="000A082C"/>
    <w:rsid w:val="000A082E"/>
    <w:rsid w:val="000A0AA8"/>
    <w:rsid w:val="000A0C7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82B"/>
    <w:rsid w:val="000A29E5"/>
    <w:rsid w:val="000A2CC7"/>
    <w:rsid w:val="000A2CC8"/>
    <w:rsid w:val="000A2E19"/>
    <w:rsid w:val="000A2ED6"/>
    <w:rsid w:val="000A31CA"/>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26"/>
    <w:rsid w:val="000A7093"/>
    <w:rsid w:val="000A70B7"/>
    <w:rsid w:val="000A7228"/>
    <w:rsid w:val="000A764A"/>
    <w:rsid w:val="000A7703"/>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B48"/>
    <w:rsid w:val="000B1C34"/>
    <w:rsid w:val="000B1F28"/>
    <w:rsid w:val="000B1F83"/>
    <w:rsid w:val="000B2021"/>
    <w:rsid w:val="000B2424"/>
    <w:rsid w:val="000B2573"/>
    <w:rsid w:val="000B276B"/>
    <w:rsid w:val="000B27BA"/>
    <w:rsid w:val="000B2849"/>
    <w:rsid w:val="000B2936"/>
    <w:rsid w:val="000B2985"/>
    <w:rsid w:val="000B2A59"/>
    <w:rsid w:val="000B2C86"/>
    <w:rsid w:val="000B2C88"/>
    <w:rsid w:val="000B2DDF"/>
    <w:rsid w:val="000B3342"/>
    <w:rsid w:val="000B3597"/>
    <w:rsid w:val="000B38F0"/>
    <w:rsid w:val="000B390F"/>
    <w:rsid w:val="000B3AA2"/>
    <w:rsid w:val="000B3ACC"/>
    <w:rsid w:val="000B3CC7"/>
    <w:rsid w:val="000B3FE5"/>
    <w:rsid w:val="000B4006"/>
    <w:rsid w:val="000B4083"/>
    <w:rsid w:val="000B40AF"/>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9A3"/>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0D"/>
    <w:rsid w:val="000C3B0C"/>
    <w:rsid w:val="000C3C75"/>
    <w:rsid w:val="000C3ED2"/>
    <w:rsid w:val="000C4147"/>
    <w:rsid w:val="000C422D"/>
    <w:rsid w:val="000C4582"/>
    <w:rsid w:val="000C461B"/>
    <w:rsid w:val="000C4838"/>
    <w:rsid w:val="000C485D"/>
    <w:rsid w:val="000C4FBD"/>
    <w:rsid w:val="000C565A"/>
    <w:rsid w:val="000C576C"/>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8E"/>
    <w:rsid w:val="000C6CE8"/>
    <w:rsid w:val="000C71B5"/>
    <w:rsid w:val="000C73CC"/>
    <w:rsid w:val="000C76B5"/>
    <w:rsid w:val="000C77DF"/>
    <w:rsid w:val="000C77FF"/>
    <w:rsid w:val="000C7A2B"/>
    <w:rsid w:val="000C7BD0"/>
    <w:rsid w:val="000D03DB"/>
    <w:rsid w:val="000D0565"/>
    <w:rsid w:val="000D05D3"/>
    <w:rsid w:val="000D09D1"/>
    <w:rsid w:val="000D0A38"/>
    <w:rsid w:val="000D0CF7"/>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6F2"/>
    <w:rsid w:val="000D383B"/>
    <w:rsid w:val="000D38A1"/>
    <w:rsid w:val="000D3948"/>
    <w:rsid w:val="000D3B9D"/>
    <w:rsid w:val="000D3C85"/>
    <w:rsid w:val="000D3D10"/>
    <w:rsid w:val="000D3E0B"/>
    <w:rsid w:val="000D4972"/>
    <w:rsid w:val="000D49CB"/>
    <w:rsid w:val="000D4BBD"/>
    <w:rsid w:val="000D4BBE"/>
    <w:rsid w:val="000D4BC6"/>
    <w:rsid w:val="000D4C04"/>
    <w:rsid w:val="000D4C4E"/>
    <w:rsid w:val="000D4DE6"/>
    <w:rsid w:val="000D4E7B"/>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E7"/>
    <w:rsid w:val="000E39FE"/>
    <w:rsid w:val="000E3C7B"/>
    <w:rsid w:val="000E3F90"/>
    <w:rsid w:val="000E4143"/>
    <w:rsid w:val="000E4261"/>
    <w:rsid w:val="000E4331"/>
    <w:rsid w:val="000E43A3"/>
    <w:rsid w:val="000E448B"/>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BF7"/>
    <w:rsid w:val="000E6DE3"/>
    <w:rsid w:val="000E73DD"/>
    <w:rsid w:val="000E756F"/>
    <w:rsid w:val="000E763D"/>
    <w:rsid w:val="000E7647"/>
    <w:rsid w:val="000E78F9"/>
    <w:rsid w:val="000E79DE"/>
    <w:rsid w:val="000E7A01"/>
    <w:rsid w:val="000E7A84"/>
    <w:rsid w:val="000E7AFA"/>
    <w:rsid w:val="000E7B72"/>
    <w:rsid w:val="000F0195"/>
    <w:rsid w:val="000F01A2"/>
    <w:rsid w:val="000F028C"/>
    <w:rsid w:val="000F03C5"/>
    <w:rsid w:val="000F03F5"/>
    <w:rsid w:val="000F0599"/>
    <w:rsid w:val="000F05AB"/>
    <w:rsid w:val="000F0B13"/>
    <w:rsid w:val="000F0B31"/>
    <w:rsid w:val="000F0C0B"/>
    <w:rsid w:val="000F145F"/>
    <w:rsid w:val="000F147D"/>
    <w:rsid w:val="000F15A5"/>
    <w:rsid w:val="000F15BC"/>
    <w:rsid w:val="000F178A"/>
    <w:rsid w:val="000F180A"/>
    <w:rsid w:val="000F186B"/>
    <w:rsid w:val="000F188B"/>
    <w:rsid w:val="000F1C92"/>
    <w:rsid w:val="000F1ED7"/>
    <w:rsid w:val="000F2170"/>
    <w:rsid w:val="000F22A5"/>
    <w:rsid w:val="000F2383"/>
    <w:rsid w:val="000F23CC"/>
    <w:rsid w:val="000F264E"/>
    <w:rsid w:val="000F29AB"/>
    <w:rsid w:val="000F29B4"/>
    <w:rsid w:val="000F2B20"/>
    <w:rsid w:val="000F2D75"/>
    <w:rsid w:val="000F2EEE"/>
    <w:rsid w:val="000F3479"/>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5CF"/>
    <w:rsid w:val="000F5634"/>
    <w:rsid w:val="000F5B47"/>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922"/>
    <w:rsid w:val="00103C37"/>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B5D"/>
    <w:rsid w:val="00107C03"/>
    <w:rsid w:val="00107E1C"/>
    <w:rsid w:val="00107ED5"/>
    <w:rsid w:val="00110243"/>
    <w:rsid w:val="0011024C"/>
    <w:rsid w:val="00110551"/>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BF5"/>
    <w:rsid w:val="00112DB2"/>
    <w:rsid w:val="00112FB6"/>
    <w:rsid w:val="0011324B"/>
    <w:rsid w:val="001135FF"/>
    <w:rsid w:val="00113606"/>
    <w:rsid w:val="001137C7"/>
    <w:rsid w:val="0011385C"/>
    <w:rsid w:val="00113A30"/>
    <w:rsid w:val="00113C00"/>
    <w:rsid w:val="00113F22"/>
    <w:rsid w:val="00114068"/>
    <w:rsid w:val="001141E3"/>
    <w:rsid w:val="00114221"/>
    <w:rsid w:val="001144DF"/>
    <w:rsid w:val="00114607"/>
    <w:rsid w:val="001146A8"/>
    <w:rsid w:val="00114A4F"/>
    <w:rsid w:val="00114B0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223"/>
    <w:rsid w:val="00117375"/>
    <w:rsid w:val="0011742D"/>
    <w:rsid w:val="00117437"/>
    <w:rsid w:val="00117473"/>
    <w:rsid w:val="0011775A"/>
    <w:rsid w:val="00117847"/>
    <w:rsid w:val="00117AF8"/>
    <w:rsid w:val="00117B05"/>
    <w:rsid w:val="00117BCE"/>
    <w:rsid w:val="00117BEB"/>
    <w:rsid w:val="00117C85"/>
    <w:rsid w:val="00117ED2"/>
    <w:rsid w:val="00120387"/>
    <w:rsid w:val="001209F8"/>
    <w:rsid w:val="00120B13"/>
    <w:rsid w:val="00120CCB"/>
    <w:rsid w:val="00120E0F"/>
    <w:rsid w:val="001215BB"/>
    <w:rsid w:val="0012162C"/>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50B"/>
    <w:rsid w:val="0012567C"/>
    <w:rsid w:val="00125733"/>
    <w:rsid w:val="00125917"/>
    <w:rsid w:val="0012599B"/>
    <w:rsid w:val="00125A40"/>
    <w:rsid w:val="00125E21"/>
    <w:rsid w:val="00125E3F"/>
    <w:rsid w:val="00126239"/>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3F03"/>
    <w:rsid w:val="001341B3"/>
    <w:rsid w:val="00134277"/>
    <w:rsid w:val="0013448F"/>
    <w:rsid w:val="00134571"/>
    <w:rsid w:val="001348E5"/>
    <w:rsid w:val="00134915"/>
    <w:rsid w:val="00134A33"/>
    <w:rsid w:val="00134A94"/>
    <w:rsid w:val="00134B88"/>
    <w:rsid w:val="00134E5F"/>
    <w:rsid w:val="00134F39"/>
    <w:rsid w:val="001350BF"/>
    <w:rsid w:val="00135752"/>
    <w:rsid w:val="00135951"/>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0D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EE9"/>
    <w:rsid w:val="00143FB3"/>
    <w:rsid w:val="00143FDA"/>
    <w:rsid w:val="0014410F"/>
    <w:rsid w:val="001442D5"/>
    <w:rsid w:val="0014450F"/>
    <w:rsid w:val="001448B6"/>
    <w:rsid w:val="00144948"/>
    <w:rsid w:val="00144D8F"/>
    <w:rsid w:val="00145017"/>
    <w:rsid w:val="00145285"/>
    <w:rsid w:val="001452B5"/>
    <w:rsid w:val="001452C0"/>
    <w:rsid w:val="0014537D"/>
    <w:rsid w:val="00145693"/>
    <w:rsid w:val="00145720"/>
    <w:rsid w:val="00145C74"/>
    <w:rsid w:val="00145DCA"/>
    <w:rsid w:val="00145F51"/>
    <w:rsid w:val="0014600D"/>
    <w:rsid w:val="0014616B"/>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4D"/>
    <w:rsid w:val="001534A5"/>
    <w:rsid w:val="001536D3"/>
    <w:rsid w:val="0015374F"/>
    <w:rsid w:val="001537D4"/>
    <w:rsid w:val="00153849"/>
    <w:rsid w:val="00154361"/>
    <w:rsid w:val="001544D7"/>
    <w:rsid w:val="00154B70"/>
    <w:rsid w:val="00154BE3"/>
    <w:rsid w:val="00154C5F"/>
    <w:rsid w:val="0015528B"/>
    <w:rsid w:val="001552D3"/>
    <w:rsid w:val="00155397"/>
    <w:rsid w:val="00155417"/>
    <w:rsid w:val="00155707"/>
    <w:rsid w:val="001559FA"/>
    <w:rsid w:val="00155A8D"/>
    <w:rsid w:val="00155CE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97"/>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51"/>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A4F"/>
    <w:rsid w:val="00167E85"/>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ABF"/>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88B"/>
    <w:rsid w:val="0017396D"/>
    <w:rsid w:val="00173A4F"/>
    <w:rsid w:val="00173EAC"/>
    <w:rsid w:val="00174068"/>
    <w:rsid w:val="00174076"/>
    <w:rsid w:val="0017426F"/>
    <w:rsid w:val="001745EC"/>
    <w:rsid w:val="00174745"/>
    <w:rsid w:val="00174756"/>
    <w:rsid w:val="0017477C"/>
    <w:rsid w:val="001747B7"/>
    <w:rsid w:val="001748FD"/>
    <w:rsid w:val="001749E9"/>
    <w:rsid w:val="00174ADA"/>
    <w:rsid w:val="00174CA7"/>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79B"/>
    <w:rsid w:val="001779D0"/>
    <w:rsid w:val="00177B75"/>
    <w:rsid w:val="00177C5F"/>
    <w:rsid w:val="00177E72"/>
    <w:rsid w:val="00177E7B"/>
    <w:rsid w:val="00177FC1"/>
    <w:rsid w:val="001801C0"/>
    <w:rsid w:val="0018036B"/>
    <w:rsid w:val="001805CA"/>
    <w:rsid w:val="001807FC"/>
    <w:rsid w:val="001809D8"/>
    <w:rsid w:val="00180A22"/>
    <w:rsid w:val="00180B66"/>
    <w:rsid w:val="00180C9C"/>
    <w:rsid w:val="00180E58"/>
    <w:rsid w:val="0018138A"/>
    <w:rsid w:val="001815A2"/>
    <w:rsid w:val="00181A9D"/>
    <w:rsid w:val="00181FC1"/>
    <w:rsid w:val="00182186"/>
    <w:rsid w:val="0018224A"/>
    <w:rsid w:val="001822A2"/>
    <w:rsid w:val="001825C3"/>
    <w:rsid w:val="001825E3"/>
    <w:rsid w:val="00182801"/>
    <w:rsid w:val="00182B23"/>
    <w:rsid w:val="00182B86"/>
    <w:rsid w:val="00182F9B"/>
    <w:rsid w:val="00183034"/>
    <w:rsid w:val="001830F7"/>
    <w:rsid w:val="0018327F"/>
    <w:rsid w:val="0018359F"/>
    <w:rsid w:val="00183D75"/>
    <w:rsid w:val="00183D98"/>
    <w:rsid w:val="00183EE6"/>
    <w:rsid w:val="00184087"/>
    <w:rsid w:val="00184159"/>
    <w:rsid w:val="001842FF"/>
    <w:rsid w:val="00184414"/>
    <w:rsid w:val="00184425"/>
    <w:rsid w:val="00184435"/>
    <w:rsid w:val="001845F3"/>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DA2"/>
    <w:rsid w:val="00191E42"/>
    <w:rsid w:val="0019234A"/>
    <w:rsid w:val="001923A9"/>
    <w:rsid w:val="001925F3"/>
    <w:rsid w:val="001929DE"/>
    <w:rsid w:val="00192BC3"/>
    <w:rsid w:val="00192D82"/>
    <w:rsid w:val="00192D95"/>
    <w:rsid w:val="00192D9F"/>
    <w:rsid w:val="00192DD9"/>
    <w:rsid w:val="001931DD"/>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A9C"/>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96C"/>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8F"/>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19B"/>
    <w:rsid w:val="001B02D9"/>
    <w:rsid w:val="001B0698"/>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1F4"/>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AB7"/>
    <w:rsid w:val="001B3C0E"/>
    <w:rsid w:val="001B405F"/>
    <w:rsid w:val="001B409E"/>
    <w:rsid w:val="001B41FB"/>
    <w:rsid w:val="001B43E9"/>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2F1"/>
    <w:rsid w:val="001C1420"/>
    <w:rsid w:val="001C1619"/>
    <w:rsid w:val="001C1931"/>
    <w:rsid w:val="001C1ABB"/>
    <w:rsid w:val="001C1B78"/>
    <w:rsid w:val="001C1C95"/>
    <w:rsid w:val="001C1E21"/>
    <w:rsid w:val="001C209D"/>
    <w:rsid w:val="001C21A6"/>
    <w:rsid w:val="001C22BA"/>
    <w:rsid w:val="001C243C"/>
    <w:rsid w:val="001C2505"/>
    <w:rsid w:val="001C2568"/>
    <w:rsid w:val="001C25EA"/>
    <w:rsid w:val="001C26D0"/>
    <w:rsid w:val="001C29DA"/>
    <w:rsid w:val="001C2B90"/>
    <w:rsid w:val="001C2BC6"/>
    <w:rsid w:val="001C2C01"/>
    <w:rsid w:val="001C2D1E"/>
    <w:rsid w:val="001C33BA"/>
    <w:rsid w:val="001C3522"/>
    <w:rsid w:val="001C3747"/>
    <w:rsid w:val="001C37FA"/>
    <w:rsid w:val="001C3A95"/>
    <w:rsid w:val="001C3ACF"/>
    <w:rsid w:val="001C3BFE"/>
    <w:rsid w:val="001C3E7F"/>
    <w:rsid w:val="001C3EE9"/>
    <w:rsid w:val="001C3FA4"/>
    <w:rsid w:val="001C3FD6"/>
    <w:rsid w:val="001C40F9"/>
    <w:rsid w:val="001C42F5"/>
    <w:rsid w:val="001C4481"/>
    <w:rsid w:val="001C458B"/>
    <w:rsid w:val="001C494C"/>
    <w:rsid w:val="001C4EE6"/>
    <w:rsid w:val="001C4F4E"/>
    <w:rsid w:val="001C502F"/>
    <w:rsid w:val="001C5162"/>
    <w:rsid w:val="001C569F"/>
    <w:rsid w:val="001C5A00"/>
    <w:rsid w:val="001C5A27"/>
    <w:rsid w:val="001C5AFF"/>
    <w:rsid w:val="001C5C38"/>
    <w:rsid w:val="001C5D4F"/>
    <w:rsid w:val="001C6070"/>
    <w:rsid w:val="001C629A"/>
    <w:rsid w:val="001C6383"/>
    <w:rsid w:val="001C64C0"/>
    <w:rsid w:val="001C64E4"/>
    <w:rsid w:val="001C6777"/>
    <w:rsid w:val="001C681E"/>
    <w:rsid w:val="001C6865"/>
    <w:rsid w:val="001C69DA"/>
    <w:rsid w:val="001C6C8E"/>
    <w:rsid w:val="001C6E90"/>
    <w:rsid w:val="001C6F06"/>
    <w:rsid w:val="001C70A3"/>
    <w:rsid w:val="001C7187"/>
    <w:rsid w:val="001C72F4"/>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5D"/>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411"/>
    <w:rsid w:val="001D354C"/>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E7D"/>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7ED"/>
    <w:rsid w:val="001E0AD3"/>
    <w:rsid w:val="001E0FF2"/>
    <w:rsid w:val="001E12B6"/>
    <w:rsid w:val="001E138B"/>
    <w:rsid w:val="001E13C8"/>
    <w:rsid w:val="001E15DB"/>
    <w:rsid w:val="001E1682"/>
    <w:rsid w:val="001E17A1"/>
    <w:rsid w:val="001E1942"/>
    <w:rsid w:val="001E1ABB"/>
    <w:rsid w:val="001E1E00"/>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50"/>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B6"/>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33"/>
    <w:rsid w:val="001F2975"/>
    <w:rsid w:val="001F2A78"/>
    <w:rsid w:val="001F2B74"/>
    <w:rsid w:val="001F2C16"/>
    <w:rsid w:val="001F2C8B"/>
    <w:rsid w:val="001F2CB3"/>
    <w:rsid w:val="001F2E0D"/>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4EB8"/>
    <w:rsid w:val="001F50ED"/>
    <w:rsid w:val="001F5545"/>
    <w:rsid w:val="001F5777"/>
    <w:rsid w:val="001F5937"/>
    <w:rsid w:val="001F59E3"/>
    <w:rsid w:val="001F59ED"/>
    <w:rsid w:val="001F5ED2"/>
    <w:rsid w:val="001F6016"/>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DA"/>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6E"/>
    <w:rsid w:val="00202B9D"/>
    <w:rsid w:val="00202C73"/>
    <w:rsid w:val="002032BF"/>
    <w:rsid w:val="0020349A"/>
    <w:rsid w:val="002034B4"/>
    <w:rsid w:val="002034F6"/>
    <w:rsid w:val="00203AB6"/>
    <w:rsid w:val="00203B60"/>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20"/>
    <w:rsid w:val="0021373C"/>
    <w:rsid w:val="00213F20"/>
    <w:rsid w:val="002140FF"/>
    <w:rsid w:val="0021416E"/>
    <w:rsid w:val="00214322"/>
    <w:rsid w:val="002144B2"/>
    <w:rsid w:val="002144CE"/>
    <w:rsid w:val="0021460A"/>
    <w:rsid w:val="0021509E"/>
    <w:rsid w:val="00215147"/>
    <w:rsid w:val="00215182"/>
    <w:rsid w:val="0021536C"/>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B0"/>
    <w:rsid w:val="002174D6"/>
    <w:rsid w:val="0021754E"/>
    <w:rsid w:val="00217563"/>
    <w:rsid w:val="002178FF"/>
    <w:rsid w:val="00217BE9"/>
    <w:rsid w:val="0022040D"/>
    <w:rsid w:val="00220721"/>
    <w:rsid w:val="0022072A"/>
    <w:rsid w:val="00220894"/>
    <w:rsid w:val="00220949"/>
    <w:rsid w:val="00221239"/>
    <w:rsid w:val="0022126F"/>
    <w:rsid w:val="0022130C"/>
    <w:rsid w:val="002214BF"/>
    <w:rsid w:val="00221575"/>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671"/>
    <w:rsid w:val="00233714"/>
    <w:rsid w:val="00233752"/>
    <w:rsid w:val="00233811"/>
    <w:rsid w:val="00233847"/>
    <w:rsid w:val="0023395E"/>
    <w:rsid w:val="00233979"/>
    <w:rsid w:val="00233A8B"/>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6C"/>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218"/>
    <w:rsid w:val="002402FD"/>
    <w:rsid w:val="0024031C"/>
    <w:rsid w:val="002403AF"/>
    <w:rsid w:val="002405CA"/>
    <w:rsid w:val="00240935"/>
    <w:rsid w:val="00240C21"/>
    <w:rsid w:val="00240E54"/>
    <w:rsid w:val="00241345"/>
    <w:rsid w:val="0024149B"/>
    <w:rsid w:val="0024195D"/>
    <w:rsid w:val="002419A5"/>
    <w:rsid w:val="002419BC"/>
    <w:rsid w:val="00241AAA"/>
    <w:rsid w:val="00241B99"/>
    <w:rsid w:val="00241BD6"/>
    <w:rsid w:val="00241E7E"/>
    <w:rsid w:val="0024213E"/>
    <w:rsid w:val="002423F2"/>
    <w:rsid w:val="00242562"/>
    <w:rsid w:val="002425CE"/>
    <w:rsid w:val="00242869"/>
    <w:rsid w:val="00242BA7"/>
    <w:rsid w:val="00242F96"/>
    <w:rsid w:val="00243005"/>
    <w:rsid w:val="002432D7"/>
    <w:rsid w:val="00243306"/>
    <w:rsid w:val="0024343B"/>
    <w:rsid w:val="00243529"/>
    <w:rsid w:val="0024364E"/>
    <w:rsid w:val="00243887"/>
    <w:rsid w:val="00243A8C"/>
    <w:rsid w:val="00243C44"/>
    <w:rsid w:val="00243C5E"/>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55"/>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BF6"/>
    <w:rsid w:val="00251D24"/>
    <w:rsid w:val="00251F81"/>
    <w:rsid w:val="00251F9B"/>
    <w:rsid w:val="00251FE1"/>
    <w:rsid w:val="00252850"/>
    <w:rsid w:val="0025297E"/>
    <w:rsid w:val="00252AA4"/>
    <w:rsid w:val="00252BE0"/>
    <w:rsid w:val="002530BE"/>
    <w:rsid w:val="002530CE"/>
    <w:rsid w:val="002534C2"/>
    <w:rsid w:val="00253575"/>
    <w:rsid w:val="00253588"/>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81"/>
    <w:rsid w:val="00257FC3"/>
    <w:rsid w:val="00260003"/>
    <w:rsid w:val="002601D3"/>
    <w:rsid w:val="0026035D"/>
    <w:rsid w:val="002604F2"/>
    <w:rsid w:val="002605EE"/>
    <w:rsid w:val="00260607"/>
    <w:rsid w:val="0026069D"/>
    <w:rsid w:val="002606D6"/>
    <w:rsid w:val="002606EA"/>
    <w:rsid w:val="00260733"/>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F69"/>
    <w:rsid w:val="0026408F"/>
    <w:rsid w:val="002641AE"/>
    <w:rsid w:val="00264511"/>
    <w:rsid w:val="002646F3"/>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06"/>
    <w:rsid w:val="00267360"/>
    <w:rsid w:val="00267460"/>
    <w:rsid w:val="0026782C"/>
    <w:rsid w:val="0026792A"/>
    <w:rsid w:val="00267A37"/>
    <w:rsid w:val="00267D2B"/>
    <w:rsid w:val="00267F1A"/>
    <w:rsid w:val="00270031"/>
    <w:rsid w:val="00270224"/>
    <w:rsid w:val="002703D4"/>
    <w:rsid w:val="00270433"/>
    <w:rsid w:val="002705ED"/>
    <w:rsid w:val="0027064B"/>
    <w:rsid w:val="00270728"/>
    <w:rsid w:val="00270A23"/>
    <w:rsid w:val="00270D18"/>
    <w:rsid w:val="00270D42"/>
    <w:rsid w:val="00270F9F"/>
    <w:rsid w:val="00270FDB"/>
    <w:rsid w:val="00270FF4"/>
    <w:rsid w:val="0027106F"/>
    <w:rsid w:val="00271473"/>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36"/>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5ECC"/>
    <w:rsid w:val="00276120"/>
    <w:rsid w:val="002761ED"/>
    <w:rsid w:val="002763FD"/>
    <w:rsid w:val="002764FF"/>
    <w:rsid w:val="00276681"/>
    <w:rsid w:val="00276690"/>
    <w:rsid w:val="00276782"/>
    <w:rsid w:val="00276909"/>
    <w:rsid w:val="00276A33"/>
    <w:rsid w:val="00276A35"/>
    <w:rsid w:val="00276BFC"/>
    <w:rsid w:val="00277279"/>
    <w:rsid w:val="002774B5"/>
    <w:rsid w:val="00277503"/>
    <w:rsid w:val="00277640"/>
    <w:rsid w:val="002776AC"/>
    <w:rsid w:val="0027777F"/>
    <w:rsid w:val="0027779E"/>
    <w:rsid w:val="00277835"/>
    <w:rsid w:val="00277C88"/>
    <w:rsid w:val="0028009A"/>
    <w:rsid w:val="00280527"/>
    <w:rsid w:val="0028084A"/>
    <w:rsid w:val="00280AB1"/>
    <w:rsid w:val="00280C65"/>
    <w:rsid w:val="00280F3C"/>
    <w:rsid w:val="00280FA8"/>
    <w:rsid w:val="00281106"/>
    <w:rsid w:val="0028112B"/>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B7"/>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C71"/>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AD7"/>
    <w:rsid w:val="00293C50"/>
    <w:rsid w:val="00293E57"/>
    <w:rsid w:val="002943EA"/>
    <w:rsid w:val="00294420"/>
    <w:rsid w:val="002947D1"/>
    <w:rsid w:val="00294873"/>
    <w:rsid w:val="002948DF"/>
    <w:rsid w:val="00294B77"/>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97EDB"/>
    <w:rsid w:val="002A0662"/>
    <w:rsid w:val="002A0D2C"/>
    <w:rsid w:val="002A0F23"/>
    <w:rsid w:val="002A0FDB"/>
    <w:rsid w:val="002A10EE"/>
    <w:rsid w:val="002A185A"/>
    <w:rsid w:val="002A1885"/>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C7"/>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259"/>
    <w:rsid w:val="002A7309"/>
    <w:rsid w:val="002A73C8"/>
    <w:rsid w:val="002A73DD"/>
    <w:rsid w:val="002A74C1"/>
    <w:rsid w:val="002A764C"/>
    <w:rsid w:val="002A7651"/>
    <w:rsid w:val="002A7D7F"/>
    <w:rsid w:val="002B02DB"/>
    <w:rsid w:val="002B0642"/>
    <w:rsid w:val="002B0791"/>
    <w:rsid w:val="002B0893"/>
    <w:rsid w:val="002B093C"/>
    <w:rsid w:val="002B0A7D"/>
    <w:rsid w:val="002B0BAD"/>
    <w:rsid w:val="002B0EDD"/>
    <w:rsid w:val="002B0EE5"/>
    <w:rsid w:val="002B0FF4"/>
    <w:rsid w:val="002B10F5"/>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3FD6"/>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6E44"/>
    <w:rsid w:val="002B75B0"/>
    <w:rsid w:val="002B7603"/>
    <w:rsid w:val="002B7764"/>
    <w:rsid w:val="002B7AAC"/>
    <w:rsid w:val="002B7D02"/>
    <w:rsid w:val="002B7D36"/>
    <w:rsid w:val="002B7EAF"/>
    <w:rsid w:val="002B7F4A"/>
    <w:rsid w:val="002C01CC"/>
    <w:rsid w:val="002C06C9"/>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0D11"/>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4CB"/>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C5D"/>
    <w:rsid w:val="002E6D99"/>
    <w:rsid w:val="002E70DB"/>
    <w:rsid w:val="002E71B1"/>
    <w:rsid w:val="002E723A"/>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024"/>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4F93"/>
    <w:rsid w:val="002F504C"/>
    <w:rsid w:val="002F5060"/>
    <w:rsid w:val="002F50BD"/>
    <w:rsid w:val="002F50DE"/>
    <w:rsid w:val="002F51FD"/>
    <w:rsid w:val="002F5869"/>
    <w:rsid w:val="002F5AAA"/>
    <w:rsid w:val="002F5AB9"/>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2F7F20"/>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1EC"/>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9AE"/>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C71"/>
    <w:rsid w:val="00311D97"/>
    <w:rsid w:val="00311E94"/>
    <w:rsid w:val="00311FD8"/>
    <w:rsid w:val="003120C6"/>
    <w:rsid w:val="00312162"/>
    <w:rsid w:val="00312400"/>
    <w:rsid w:val="00312739"/>
    <w:rsid w:val="00312775"/>
    <w:rsid w:val="00312BAE"/>
    <w:rsid w:val="00312D10"/>
    <w:rsid w:val="00312D82"/>
    <w:rsid w:val="0031317F"/>
    <w:rsid w:val="003132E2"/>
    <w:rsid w:val="00313446"/>
    <w:rsid w:val="003134AA"/>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91"/>
    <w:rsid w:val="003161A4"/>
    <w:rsid w:val="00316335"/>
    <w:rsid w:val="003164EB"/>
    <w:rsid w:val="00316CB9"/>
    <w:rsid w:val="00316D21"/>
    <w:rsid w:val="003171C2"/>
    <w:rsid w:val="00317614"/>
    <w:rsid w:val="003176E7"/>
    <w:rsid w:val="003177CF"/>
    <w:rsid w:val="003178DA"/>
    <w:rsid w:val="00317D21"/>
    <w:rsid w:val="00317DB8"/>
    <w:rsid w:val="00317E4E"/>
    <w:rsid w:val="00317E6A"/>
    <w:rsid w:val="00317EC6"/>
    <w:rsid w:val="003201E6"/>
    <w:rsid w:val="00320200"/>
    <w:rsid w:val="003202A3"/>
    <w:rsid w:val="00320546"/>
    <w:rsid w:val="00320618"/>
    <w:rsid w:val="003207B3"/>
    <w:rsid w:val="00320A05"/>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B1A"/>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0D"/>
    <w:rsid w:val="00336A90"/>
    <w:rsid w:val="00336AA2"/>
    <w:rsid w:val="00336B40"/>
    <w:rsid w:val="00336B92"/>
    <w:rsid w:val="00336DB2"/>
    <w:rsid w:val="003371A8"/>
    <w:rsid w:val="003371FE"/>
    <w:rsid w:val="00337272"/>
    <w:rsid w:val="0033730E"/>
    <w:rsid w:val="003376F0"/>
    <w:rsid w:val="00337845"/>
    <w:rsid w:val="003400E9"/>
    <w:rsid w:val="003401A0"/>
    <w:rsid w:val="0034020C"/>
    <w:rsid w:val="0034037E"/>
    <w:rsid w:val="00340390"/>
    <w:rsid w:val="00340410"/>
    <w:rsid w:val="00340A61"/>
    <w:rsid w:val="00340A93"/>
    <w:rsid w:val="00340F19"/>
    <w:rsid w:val="00340F30"/>
    <w:rsid w:val="00341102"/>
    <w:rsid w:val="0034118B"/>
    <w:rsid w:val="0034123D"/>
    <w:rsid w:val="00341613"/>
    <w:rsid w:val="00341BE8"/>
    <w:rsid w:val="00341BF6"/>
    <w:rsid w:val="0034226D"/>
    <w:rsid w:val="003423F7"/>
    <w:rsid w:val="00342641"/>
    <w:rsid w:val="003426E2"/>
    <w:rsid w:val="0034280B"/>
    <w:rsid w:val="00342972"/>
    <w:rsid w:val="00342B17"/>
    <w:rsid w:val="00342BE1"/>
    <w:rsid w:val="00342F41"/>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5A13"/>
    <w:rsid w:val="0034608A"/>
    <w:rsid w:val="003460BD"/>
    <w:rsid w:val="0034638C"/>
    <w:rsid w:val="00346535"/>
    <w:rsid w:val="003466E6"/>
    <w:rsid w:val="00346749"/>
    <w:rsid w:val="003467B0"/>
    <w:rsid w:val="00346A97"/>
    <w:rsid w:val="00346BD0"/>
    <w:rsid w:val="00346D59"/>
    <w:rsid w:val="00346F7F"/>
    <w:rsid w:val="00347294"/>
    <w:rsid w:val="003474AE"/>
    <w:rsid w:val="0034798D"/>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B7"/>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6F69"/>
    <w:rsid w:val="003670A9"/>
    <w:rsid w:val="003673B1"/>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943"/>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310"/>
    <w:rsid w:val="003816DD"/>
    <w:rsid w:val="00381982"/>
    <w:rsid w:val="00381B45"/>
    <w:rsid w:val="00381D27"/>
    <w:rsid w:val="00381D57"/>
    <w:rsid w:val="00381FA8"/>
    <w:rsid w:val="00382217"/>
    <w:rsid w:val="00382655"/>
    <w:rsid w:val="003827A9"/>
    <w:rsid w:val="00382A43"/>
    <w:rsid w:val="00382D60"/>
    <w:rsid w:val="00382F29"/>
    <w:rsid w:val="00383066"/>
    <w:rsid w:val="00383321"/>
    <w:rsid w:val="00383446"/>
    <w:rsid w:val="00383897"/>
    <w:rsid w:val="00383A43"/>
    <w:rsid w:val="00383AF8"/>
    <w:rsid w:val="00383C8D"/>
    <w:rsid w:val="00383E6A"/>
    <w:rsid w:val="00383F82"/>
    <w:rsid w:val="0038445E"/>
    <w:rsid w:val="00384498"/>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2B9"/>
    <w:rsid w:val="00386382"/>
    <w:rsid w:val="00386537"/>
    <w:rsid w:val="003865EF"/>
    <w:rsid w:val="00386693"/>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2B0"/>
    <w:rsid w:val="003914E7"/>
    <w:rsid w:val="003917BC"/>
    <w:rsid w:val="00391837"/>
    <w:rsid w:val="00392055"/>
    <w:rsid w:val="0039260B"/>
    <w:rsid w:val="00392747"/>
    <w:rsid w:val="003929DE"/>
    <w:rsid w:val="00392D3A"/>
    <w:rsid w:val="0039301E"/>
    <w:rsid w:val="003935C0"/>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CD"/>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9A"/>
    <w:rsid w:val="003A3D39"/>
    <w:rsid w:val="003A3EC7"/>
    <w:rsid w:val="003A40B4"/>
    <w:rsid w:val="003A40E3"/>
    <w:rsid w:val="003A45E2"/>
    <w:rsid w:val="003A471A"/>
    <w:rsid w:val="003A4918"/>
    <w:rsid w:val="003A4A1A"/>
    <w:rsid w:val="003A4C52"/>
    <w:rsid w:val="003A4CF3"/>
    <w:rsid w:val="003A5118"/>
    <w:rsid w:val="003A5131"/>
    <w:rsid w:val="003A5216"/>
    <w:rsid w:val="003A561A"/>
    <w:rsid w:val="003A56F0"/>
    <w:rsid w:val="003A57E0"/>
    <w:rsid w:val="003A593F"/>
    <w:rsid w:val="003A5A6E"/>
    <w:rsid w:val="003A5BBD"/>
    <w:rsid w:val="003A5D81"/>
    <w:rsid w:val="003A5D89"/>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03E"/>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93"/>
    <w:rsid w:val="003B32D5"/>
    <w:rsid w:val="003B3575"/>
    <w:rsid w:val="003B36E6"/>
    <w:rsid w:val="003B37DA"/>
    <w:rsid w:val="003B3816"/>
    <w:rsid w:val="003B3843"/>
    <w:rsid w:val="003B3AA8"/>
    <w:rsid w:val="003B3B04"/>
    <w:rsid w:val="003B3B4B"/>
    <w:rsid w:val="003B3E6F"/>
    <w:rsid w:val="003B3EB6"/>
    <w:rsid w:val="003B404B"/>
    <w:rsid w:val="003B410E"/>
    <w:rsid w:val="003B4369"/>
    <w:rsid w:val="003B48B8"/>
    <w:rsid w:val="003B48D3"/>
    <w:rsid w:val="003B48F1"/>
    <w:rsid w:val="003B499A"/>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6D7"/>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3A9"/>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D83"/>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917"/>
    <w:rsid w:val="003C6AB2"/>
    <w:rsid w:val="003C6AE6"/>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697"/>
    <w:rsid w:val="003D5CBF"/>
    <w:rsid w:val="003D5E28"/>
    <w:rsid w:val="003D5E5A"/>
    <w:rsid w:val="003D5FDD"/>
    <w:rsid w:val="003D6312"/>
    <w:rsid w:val="003D6398"/>
    <w:rsid w:val="003D63DD"/>
    <w:rsid w:val="003D66D2"/>
    <w:rsid w:val="003D6BFA"/>
    <w:rsid w:val="003D6F9C"/>
    <w:rsid w:val="003D7798"/>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0DEC"/>
    <w:rsid w:val="003E1213"/>
    <w:rsid w:val="003E14FC"/>
    <w:rsid w:val="003E168F"/>
    <w:rsid w:val="003E1B17"/>
    <w:rsid w:val="003E1BB5"/>
    <w:rsid w:val="003E1CD1"/>
    <w:rsid w:val="003E1D14"/>
    <w:rsid w:val="003E1D4D"/>
    <w:rsid w:val="003E1F36"/>
    <w:rsid w:val="003E20A7"/>
    <w:rsid w:val="003E20FF"/>
    <w:rsid w:val="003E27C5"/>
    <w:rsid w:val="003E2848"/>
    <w:rsid w:val="003E2976"/>
    <w:rsid w:val="003E2B0C"/>
    <w:rsid w:val="003E3128"/>
    <w:rsid w:val="003E35E4"/>
    <w:rsid w:val="003E3788"/>
    <w:rsid w:val="003E3798"/>
    <w:rsid w:val="003E38BF"/>
    <w:rsid w:val="003E43A5"/>
    <w:rsid w:val="003E445C"/>
    <w:rsid w:val="003E4858"/>
    <w:rsid w:val="003E492F"/>
    <w:rsid w:val="003E4AC7"/>
    <w:rsid w:val="003E4BDA"/>
    <w:rsid w:val="003E4BF9"/>
    <w:rsid w:val="003E4DA9"/>
    <w:rsid w:val="003E4ED9"/>
    <w:rsid w:val="003E515A"/>
    <w:rsid w:val="003E51CE"/>
    <w:rsid w:val="003E5307"/>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3D95"/>
    <w:rsid w:val="003F41A0"/>
    <w:rsid w:val="003F41E4"/>
    <w:rsid w:val="003F42FF"/>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DB3"/>
    <w:rsid w:val="003F6F76"/>
    <w:rsid w:val="003F7011"/>
    <w:rsid w:val="003F70A1"/>
    <w:rsid w:val="003F767D"/>
    <w:rsid w:val="003F77F0"/>
    <w:rsid w:val="003F788D"/>
    <w:rsid w:val="003F7F0B"/>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3EA1"/>
    <w:rsid w:val="004041A1"/>
    <w:rsid w:val="0040421E"/>
    <w:rsid w:val="004042D7"/>
    <w:rsid w:val="004045C3"/>
    <w:rsid w:val="00404774"/>
    <w:rsid w:val="004047C4"/>
    <w:rsid w:val="004048B5"/>
    <w:rsid w:val="004048E2"/>
    <w:rsid w:val="0040494A"/>
    <w:rsid w:val="0040499C"/>
    <w:rsid w:val="00404B6A"/>
    <w:rsid w:val="00404DE4"/>
    <w:rsid w:val="0040512A"/>
    <w:rsid w:val="00405191"/>
    <w:rsid w:val="0040549B"/>
    <w:rsid w:val="0040570B"/>
    <w:rsid w:val="004057AD"/>
    <w:rsid w:val="004059DC"/>
    <w:rsid w:val="00405A07"/>
    <w:rsid w:val="00405C8E"/>
    <w:rsid w:val="00405D51"/>
    <w:rsid w:val="00405D61"/>
    <w:rsid w:val="00405EBB"/>
    <w:rsid w:val="00405EDB"/>
    <w:rsid w:val="00405EFD"/>
    <w:rsid w:val="00405FB1"/>
    <w:rsid w:val="004060B9"/>
    <w:rsid w:val="0040616A"/>
    <w:rsid w:val="00406225"/>
    <w:rsid w:val="0040634E"/>
    <w:rsid w:val="00406368"/>
    <w:rsid w:val="00406460"/>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4AB"/>
    <w:rsid w:val="00411768"/>
    <w:rsid w:val="0041198A"/>
    <w:rsid w:val="00411DF2"/>
    <w:rsid w:val="00411F8B"/>
    <w:rsid w:val="0041225C"/>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1C3"/>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144"/>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96A"/>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CB"/>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7EC"/>
    <w:rsid w:val="00431898"/>
    <w:rsid w:val="00431A31"/>
    <w:rsid w:val="00431AF0"/>
    <w:rsid w:val="00431C60"/>
    <w:rsid w:val="00431E44"/>
    <w:rsid w:val="00431F41"/>
    <w:rsid w:val="00431F6B"/>
    <w:rsid w:val="0043213A"/>
    <w:rsid w:val="004322A9"/>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19"/>
    <w:rsid w:val="0044137A"/>
    <w:rsid w:val="004415E7"/>
    <w:rsid w:val="00441741"/>
    <w:rsid w:val="004419B2"/>
    <w:rsid w:val="00441A6E"/>
    <w:rsid w:val="00441B61"/>
    <w:rsid w:val="00441F84"/>
    <w:rsid w:val="00441FA5"/>
    <w:rsid w:val="00442065"/>
    <w:rsid w:val="0044224A"/>
    <w:rsid w:val="004422BA"/>
    <w:rsid w:val="00442A1F"/>
    <w:rsid w:val="00442CEA"/>
    <w:rsid w:val="00442DEC"/>
    <w:rsid w:val="00442EB3"/>
    <w:rsid w:val="00443191"/>
    <w:rsid w:val="004431AC"/>
    <w:rsid w:val="004431D0"/>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65"/>
    <w:rsid w:val="00445A94"/>
    <w:rsid w:val="00445B3F"/>
    <w:rsid w:val="00445B92"/>
    <w:rsid w:val="00445C6F"/>
    <w:rsid w:val="00445EF0"/>
    <w:rsid w:val="0044602E"/>
    <w:rsid w:val="00446178"/>
    <w:rsid w:val="004461D9"/>
    <w:rsid w:val="00446304"/>
    <w:rsid w:val="00446767"/>
    <w:rsid w:val="00446AC6"/>
    <w:rsid w:val="00446EF9"/>
    <w:rsid w:val="00446FA4"/>
    <w:rsid w:val="00446FF6"/>
    <w:rsid w:val="0044714B"/>
    <w:rsid w:val="0044759B"/>
    <w:rsid w:val="004477E2"/>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4A3"/>
    <w:rsid w:val="00451735"/>
    <w:rsid w:val="0045188E"/>
    <w:rsid w:val="00451967"/>
    <w:rsid w:val="00451A10"/>
    <w:rsid w:val="00451C7E"/>
    <w:rsid w:val="00451CF7"/>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BB1"/>
    <w:rsid w:val="00455C57"/>
    <w:rsid w:val="00455CBB"/>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C7"/>
    <w:rsid w:val="004602E5"/>
    <w:rsid w:val="00460343"/>
    <w:rsid w:val="004608BC"/>
    <w:rsid w:val="00460C88"/>
    <w:rsid w:val="00460CC3"/>
    <w:rsid w:val="00460E86"/>
    <w:rsid w:val="00461195"/>
    <w:rsid w:val="004612AC"/>
    <w:rsid w:val="00461811"/>
    <w:rsid w:val="00461DD8"/>
    <w:rsid w:val="00461EB6"/>
    <w:rsid w:val="00461F60"/>
    <w:rsid w:val="00461FC4"/>
    <w:rsid w:val="00461FCF"/>
    <w:rsid w:val="00462063"/>
    <w:rsid w:val="004621CF"/>
    <w:rsid w:val="00462443"/>
    <w:rsid w:val="00462F29"/>
    <w:rsid w:val="00462F7F"/>
    <w:rsid w:val="0046304E"/>
    <w:rsid w:val="0046348F"/>
    <w:rsid w:val="00463781"/>
    <w:rsid w:val="00463834"/>
    <w:rsid w:val="00463E5D"/>
    <w:rsid w:val="00464262"/>
    <w:rsid w:val="0046447B"/>
    <w:rsid w:val="004646B4"/>
    <w:rsid w:val="00464A88"/>
    <w:rsid w:val="00464F80"/>
    <w:rsid w:val="00464F91"/>
    <w:rsid w:val="004650AD"/>
    <w:rsid w:val="004651A0"/>
    <w:rsid w:val="004658BA"/>
    <w:rsid w:val="00465DAC"/>
    <w:rsid w:val="00465EFE"/>
    <w:rsid w:val="00465F02"/>
    <w:rsid w:val="00465F7B"/>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DC"/>
    <w:rsid w:val="004717F1"/>
    <w:rsid w:val="00471937"/>
    <w:rsid w:val="00471A7D"/>
    <w:rsid w:val="00471B7C"/>
    <w:rsid w:val="00471D8B"/>
    <w:rsid w:val="00471E0C"/>
    <w:rsid w:val="00471E19"/>
    <w:rsid w:val="00471E92"/>
    <w:rsid w:val="00471EBA"/>
    <w:rsid w:val="00471FDD"/>
    <w:rsid w:val="00472076"/>
    <w:rsid w:val="004722F7"/>
    <w:rsid w:val="0047286B"/>
    <w:rsid w:val="00472988"/>
    <w:rsid w:val="00472B31"/>
    <w:rsid w:val="00472DFF"/>
    <w:rsid w:val="00472E27"/>
    <w:rsid w:val="00472F4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17"/>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D9B"/>
    <w:rsid w:val="00477F7B"/>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940"/>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52A"/>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A"/>
    <w:rsid w:val="004918EF"/>
    <w:rsid w:val="00491DAD"/>
    <w:rsid w:val="00491EA4"/>
    <w:rsid w:val="00491F03"/>
    <w:rsid w:val="004921B6"/>
    <w:rsid w:val="004924D3"/>
    <w:rsid w:val="00492656"/>
    <w:rsid w:val="00492677"/>
    <w:rsid w:val="0049286B"/>
    <w:rsid w:val="00492B9F"/>
    <w:rsid w:val="00492DEA"/>
    <w:rsid w:val="0049326A"/>
    <w:rsid w:val="004932A8"/>
    <w:rsid w:val="0049339E"/>
    <w:rsid w:val="0049355A"/>
    <w:rsid w:val="004939C6"/>
    <w:rsid w:val="00493A8F"/>
    <w:rsid w:val="00493B55"/>
    <w:rsid w:val="00493BB3"/>
    <w:rsid w:val="00493C8F"/>
    <w:rsid w:val="00493CC0"/>
    <w:rsid w:val="00493CD9"/>
    <w:rsid w:val="0049412A"/>
    <w:rsid w:val="0049420F"/>
    <w:rsid w:val="00494242"/>
    <w:rsid w:val="00494491"/>
    <w:rsid w:val="0049449D"/>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A60"/>
    <w:rsid w:val="00496BC1"/>
    <w:rsid w:val="00496C4D"/>
    <w:rsid w:val="00496DCA"/>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4F4"/>
    <w:rsid w:val="004A3645"/>
    <w:rsid w:val="004A3ADB"/>
    <w:rsid w:val="004A3B22"/>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79F"/>
    <w:rsid w:val="004A492D"/>
    <w:rsid w:val="004A4B62"/>
    <w:rsid w:val="004A4C24"/>
    <w:rsid w:val="004A4CB1"/>
    <w:rsid w:val="004A4CDB"/>
    <w:rsid w:val="004A4F11"/>
    <w:rsid w:val="004A4F17"/>
    <w:rsid w:val="004A5046"/>
    <w:rsid w:val="004A52F1"/>
    <w:rsid w:val="004A565E"/>
    <w:rsid w:val="004A56EE"/>
    <w:rsid w:val="004A58D5"/>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18A"/>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0A1"/>
    <w:rsid w:val="004C621F"/>
    <w:rsid w:val="004C62F0"/>
    <w:rsid w:val="004C659E"/>
    <w:rsid w:val="004C65C5"/>
    <w:rsid w:val="004C6810"/>
    <w:rsid w:val="004C6888"/>
    <w:rsid w:val="004C6959"/>
    <w:rsid w:val="004C6D2B"/>
    <w:rsid w:val="004C706A"/>
    <w:rsid w:val="004C7509"/>
    <w:rsid w:val="004C7771"/>
    <w:rsid w:val="004C7934"/>
    <w:rsid w:val="004C7948"/>
    <w:rsid w:val="004C7BB8"/>
    <w:rsid w:val="004C7C37"/>
    <w:rsid w:val="004C7C60"/>
    <w:rsid w:val="004C7E3E"/>
    <w:rsid w:val="004C7EC6"/>
    <w:rsid w:val="004C7F57"/>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24"/>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7B8"/>
    <w:rsid w:val="004E296A"/>
    <w:rsid w:val="004E29E5"/>
    <w:rsid w:val="004E2B76"/>
    <w:rsid w:val="004E2BF3"/>
    <w:rsid w:val="004E2D44"/>
    <w:rsid w:val="004E2DE0"/>
    <w:rsid w:val="004E2FFD"/>
    <w:rsid w:val="004E3227"/>
    <w:rsid w:val="004E3317"/>
    <w:rsid w:val="004E34A0"/>
    <w:rsid w:val="004E3716"/>
    <w:rsid w:val="004E3A35"/>
    <w:rsid w:val="004E3AA9"/>
    <w:rsid w:val="004E3B25"/>
    <w:rsid w:val="004E3B88"/>
    <w:rsid w:val="004E3BCC"/>
    <w:rsid w:val="004E3D9A"/>
    <w:rsid w:val="004E3D9C"/>
    <w:rsid w:val="004E3E84"/>
    <w:rsid w:val="004E4060"/>
    <w:rsid w:val="004E409A"/>
    <w:rsid w:val="004E42E4"/>
    <w:rsid w:val="004E443B"/>
    <w:rsid w:val="004E4832"/>
    <w:rsid w:val="004E4978"/>
    <w:rsid w:val="004E4AA1"/>
    <w:rsid w:val="004E4E43"/>
    <w:rsid w:val="004E4E8E"/>
    <w:rsid w:val="004E4F8A"/>
    <w:rsid w:val="004E522A"/>
    <w:rsid w:val="004E5280"/>
    <w:rsid w:val="004E52C6"/>
    <w:rsid w:val="004E54C7"/>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3A9"/>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ECE"/>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13"/>
    <w:rsid w:val="005109D8"/>
    <w:rsid w:val="00510BDF"/>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5C"/>
    <w:rsid w:val="00516B69"/>
    <w:rsid w:val="00516D3D"/>
    <w:rsid w:val="00516E1C"/>
    <w:rsid w:val="00517255"/>
    <w:rsid w:val="005173A7"/>
    <w:rsid w:val="00517542"/>
    <w:rsid w:val="005175FF"/>
    <w:rsid w:val="005177E1"/>
    <w:rsid w:val="00517862"/>
    <w:rsid w:val="005178D9"/>
    <w:rsid w:val="00517DDF"/>
    <w:rsid w:val="00520296"/>
    <w:rsid w:val="00520363"/>
    <w:rsid w:val="00520ABD"/>
    <w:rsid w:val="00520BD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54C"/>
    <w:rsid w:val="0052387D"/>
    <w:rsid w:val="00523A94"/>
    <w:rsid w:val="00523B4D"/>
    <w:rsid w:val="00523CAB"/>
    <w:rsid w:val="00523F76"/>
    <w:rsid w:val="00523FDD"/>
    <w:rsid w:val="0052424A"/>
    <w:rsid w:val="00524426"/>
    <w:rsid w:val="00524545"/>
    <w:rsid w:val="00524569"/>
    <w:rsid w:val="0052468F"/>
    <w:rsid w:val="00524ADB"/>
    <w:rsid w:val="00524F02"/>
    <w:rsid w:val="0052502C"/>
    <w:rsid w:val="0052517F"/>
    <w:rsid w:val="00525222"/>
    <w:rsid w:val="00525320"/>
    <w:rsid w:val="00525389"/>
    <w:rsid w:val="005255BF"/>
    <w:rsid w:val="005256B1"/>
    <w:rsid w:val="0052576E"/>
    <w:rsid w:val="005257DE"/>
    <w:rsid w:val="005259FC"/>
    <w:rsid w:val="00525BFE"/>
    <w:rsid w:val="005261ED"/>
    <w:rsid w:val="005263F8"/>
    <w:rsid w:val="00526525"/>
    <w:rsid w:val="00526548"/>
    <w:rsid w:val="005266B1"/>
    <w:rsid w:val="0052679E"/>
    <w:rsid w:val="00526934"/>
    <w:rsid w:val="00526A62"/>
    <w:rsid w:val="00526AAA"/>
    <w:rsid w:val="00526BF7"/>
    <w:rsid w:val="00526C13"/>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29E"/>
    <w:rsid w:val="005323AE"/>
    <w:rsid w:val="0053298C"/>
    <w:rsid w:val="00532DA0"/>
    <w:rsid w:val="00532E9B"/>
    <w:rsid w:val="00532F8B"/>
    <w:rsid w:val="00533068"/>
    <w:rsid w:val="00533282"/>
    <w:rsid w:val="00533383"/>
    <w:rsid w:val="00533473"/>
    <w:rsid w:val="00533737"/>
    <w:rsid w:val="00533739"/>
    <w:rsid w:val="005337BB"/>
    <w:rsid w:val="0053399C"/>
    <w:rsid w:val="00533AE5"/>
    <w:rsid w:val="00533C5A"/>
    <w:rsid w:val="00534317"/>
    <w:rsid w:val="0053439D"/>
    <w:rsid w:val="0053448D"/>
    <w:rsid w:val="00534502"/>
    <w:rsid w:val="00534611"/>
    <w:rsid w:val="00534686"/>
    <w:rsid w:val="00534D04"/>
    <w:rsid w:val="005351D8"/>
    <w:rsid w:val="00535304"/>
    <w:rsid w:val="00535343"/>
    <w:rsid w:val="00535729"/>
    <w:rsid w:val="00535810"/>
    <w:rsid w:val="005359D5"/>
    <w:rsid w:val="005359E4"/>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B9F"/>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14E"/>
    <w:rsid w:val="0054579B"/>
    <w:rsid w:val="0054593A"/>
    <w:rsid w:val="00546141"/>
    <w:rsid w:val="00546198"/>
    <w:rsid w:val="0054626F"/>
    <w:rsid w:val="005465FD"/>
    <w:rsid w:val="005467FB"/>
    <w:rsid w:val="00546AAB"/>
    <w:rsid w:val="00546AE9"/>
    <w:rsid w:val="00546CC7"/>
    <w:rsid w:val="00546D5E"/>
    <w:rsid w:val="00546F06"/>
    <w:rsid w:val="0054717F"/>
    <w:rsid w:val="005473DD"/>
    <w:rsid w:val="0054768E"/>
    <w:rsid w:val="005476D4"/>
    <w:rsid w:val="00547989"/>
    <w:rsid w:val="00547AB1"/>
    <w:rsid w:val="00547CAA"/>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7"/>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B76"/>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496"/>
    <w:rsid w:val="005615D8"/>
    <w:rsid w:val="005618A9"/>
    <w:rsid w:val="005619DD"/>
    <w:rsid w:val="00561D59"/>
    <w:rsid w:val="00561D9B"/>
    <w:rsid w:val="00561F0B"/>
    <w:rsid w:val="00561FDE"/>
    <w:rsid w:val="00561FDF"/>
    <w:rsid w:val="0056225D"/>
    <w:rsid w:val="005623D2"/>
    <w:rsid w:val="005626D6"/>
    <w:rsid w:val="00562927"/>
    <w:rsid w:val="00562934"/>
    <w:rsid w:val="00562B50"/>
    <w:rsid w:val="00562C66"/>
    <w:rsid w:val="005630AA"/>
    <w:rsid w:val="00563781"/>
    <w:rsid w:val="0056380C"/>
    <w:rsid w:val="0056384F"/>
    <w:rsid w:val="005638D4"/>
    <w:rsid w:val="00563E56"/>
    <w:rsid w:val="00563EC1"/>
    <w:rsid w:val="00563FA9"/>
    <w:rsid w:val="00563FBF"/>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67ED5"/>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069"/>
    <w:rsid w:val="00572391"/>
    <w:rsid w:val="0057243E"/>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5E"/>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532"/>
    <w:rsid w:val="00583AF6"/>
    <w:rsid w:val="00583C51"/>
    <w:rsid w:val="00583CD7"/>
    <w:rsid w:val="00583D6C"/>
    <w:rsid w:val="00583D79"/>
    <w:rsid w:val="00583E25"/>
    <w:rsid w:val="00583E88"/>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5E6"/>
    <w:rsid w:val="00585815"/>
    <w:rsid w:val="00585DEB"/>
    <w:rsid w:val="00585EB1"/>
    <w:rsid w:val="00585F5B"/>
    <w:rsid w:val="005860C2"/>
    <w:rsid w:val="0058620A"/>
    <w:rsid w:val="00586C6C"/>
    <w:rsid w:val="00586E2A"/>
    <w:rsid w:val="00587188"/>
    <w:rsid w:val="005872C2"/>
    <w:rsid w:val="005877FE"/>
    <w:rsid w:val="00587823"/>
    <w:rsid w:val="00587985"/>
    <w:rsid w:val="005879BB"/>
    <w:rsid w:val="00587AA0"/>
    <w:rsid w:val="00587B37"/>
    <w:rsid w:val="00587F51"/>
    <w:rsid w:val="00587F9E"/>
    <w:rsid w:val="00587FC0"/>
    <w:rsid w:val="005900F6"/>
    <w:rsid w:val="0059019B"/>
    <w:rsid w:val="0059019D"/>
    <w:rsid w:val="005903A1"/>
    <w:rsid w:val="0059053E"/>
    <w:rsid w:val="005905C5"/>
    <w:rsid w:val="005906AD"/>
    <w:rsid w:val="005906F4"/>
    <w:rsid w:val="0059072F"/>
    <w:rsid w:val="00590A05"/>
    <w:rsid w:val="00590B05"/>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932"/>
    <w:rsid w:val="00594ABB"/>
    <w:rsid w:val="00594C3E"/>
    <w:rsid w:val="00594D1C"/>
    <w:rsid w:val="00594D21"/>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017"/>
    <w:rsid w:val="005A0203"/>
    <w:rsid w:val="005A037E"/>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94A"/>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915"/>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06"/>
    <w:rsid w:val="005B2799"/>
    <w:rsid w:val="005B2AC3"/>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ADA"/>
    <w:rsid w:val="005B4D87"/>
    <w:rsid w:val="005B50EA"/>
    <w:rsid w:val="005B5127"/>
    <w:rsid w:val="005B51D5"/>
    <w:rsid w:val="005B5295"/>
    <w:rsid w:val="005B52C5"/>
    <w:rsid w:val="005B5424"/>
    <w:rsid w:val="005B54A2"/>
    <w:rsid w:val="005B5561"/>
    <w:rsid w:val="005B5838"/>
    <w:rsid w:val="005B5888"/>
    <w:rsid w:val="005B5E50"/>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A5E"/>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88B"/>
    <w:rsid w:val="005C49BA"/>
    <w:rsid w:val="005C4C07"/>
    <w:rsid w:val="005C4EA5"/>
    <w:rsid w:val="005C4F77"/>
    <w:rsid w:val="005C508B"/>
    <w:rsid w:val="005C5256"/>
    <w:rsid w:val="005C5379"/>
    <w:rsid w:val="005C537C"/>
    <w:rsid w:val="005C5419"/>
    <w:rsid w:val="005C5525"/>
    <w:rsid w:val="005C560D"/>
    <w:rsid w:val="005C5C44"/>
    <w:rsid w:val="005C5D1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49E"/>
    <w:rsid w:val="005C75CE"/>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A19"/>
    <w:rsid w:val="005D1BA3"/>
    <w:rsid w:val="005D1BBB"/>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AC3"/>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DB9"/>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0C87"/>
    <w:rsid w:val="005F10F8"/>
    <w:rsid w:val="005F11C4"/>
    <w:rsid w:val="005F13A2"/>
    <w:rsid w:val="005F1453"/>
    <w:rsid w:val="005F1594"/>
    <w:rsid w:val="005F1630"/>
    <w:rsid w:val="005F16E4"/>
    <w:rsid w:val="005F17E2"/>
    <w:rsid w:val="005F1837"/>
    <w:rsid w:val="005F1DAA"/>
    <w:rsid w:val="005F1E2D"/>
    <w:rsid w:val="005F1F37"/>
    <w:rsid w:val="005F208B"/>
    <w:rsid w:val="005F20C2"/>
    <w:rsid w:val="005F2157"/>
    <w:rsid w:val="005F21AF"/>
    <w:rsid w:val="005F274F"/>
    <w:rsid w:val="005F27BF"/>
    <w:rsid w:val="005F27E2"/>
    <w:rsid w:val="005F28AF"/>
    <w:rsid w:val="005F29F2"/>
    <w:rsid w:val="005F2B7D"/>
    <w:rsid w:val="005F2D2C"/>
    <w:rsid w:val="005F2F2B"/>
    <w:rsid w:val="005F2F77"/>
    <w:rsid w:val="005F31C9"/>
    <w:rsid w:val="005F3374"/>
    <w:rsid w:val="005F354B"/>
    <w:rsid w:val="005F37D1"/>
    <w:rsid w:val="005F3A2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597"/>
    <w:rsid w:val="005F695F"/>
    <w:rsid w:val="005F6B77"/>
    <w:rsid w:val="005F7188"/>
    <w:rsid w:val="005F7239"/>
    <w:rsid w:val="005F734F"/>
    <w:rsid w:val="005F7487"/>
    <w:rsid w:val="005F7663"/>
    <w:rsid w:val="005F7669"/>
    <w:rsid w:val="005F79DC"/>
    <w:rsid w:val="005F79E5"/>
    <w:rsid w:val="005F7BFD"/>
    <w:rsid w:val="005F7D6D"/>
    <w:rsid w:val="005F7EA0"/>
    <w:rsid w:val="005F7F7B"/>
    <w:rsid w:val="006002C7"/>
    <w:rsid w:val="006003DA"/>
    <w:rsid w:val="006005E9"/>
    <w:rsid w:val="00600692"/>
    <w:rsid w:val="00600765"/>
    <w:rsid w:val="006008F2"/>
    <w:rsid w:val="00600A91"/>
    <w:rsid w:val="00600CE7"/>
    <w:rsid w:val="00600DB6"/>
    <w:rsid w:val="00600EE9"/>
    <w:rsid w:val="00600F95"/>
    <w:rsid w:val="0060139E"/>
    <w:rsid w:val="00601792"/>
    <w:rsid w:val="006017E9"/>
    <w:rsid w:val="00601839"/>
    <w:rsid w:val="0060189C"/>
    <w:rsid w:val="0060193D"/>
    <w:rsid w:val="00601B20"/>
    <w:rsid w:val="00601BC2"/>
    <w:rsid w:val="00601C59"/>
    <w:rsid w:val="00601D8D"/>
    <w:rsid w:val="00601DDA"/>
    <w:rsid w:val="00601F2A"/>
    <w:rsid w:val="00602167"/>
    <w:rsid w:val="006023EB"/>
    <w:rsid w:val="006024E9"/>
    <w:rsid w:val="00602759"/>
    <w:rsid w:val="0060277A"/>
    <w:rsid w:val="00602B7C"/>
    <w:rsid w:val="00602F31"/>
    <w:rsid w:val="00603312"/>
    <w:rsid w:val="00603316"/>
    <w:rsid w:val="006034F0"/>
    <w:rsid w:val="00603773"/>
    <w:rsid w:val="006039AD"/>
    <w:rsid w:val="00603CFE"/>
    <w:rsid w:val="0060402C"/>
    <w:rsid w:val="006040EA"/>
    <w:rsid w:val="00604171"/>
    <w:rsid w:val="006044A1"/>
    <w:rsid w:val="006044EA"/>
    <w:rsid w:val="0060461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5F9C"/>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2FE"/>
    <w:rsid w:val="00610358"/>
    <w:rsid w:val="00610498"/>
    <w:rsid w:val="0061066D"/>
    <w:rsid w:val="00610935"/>
    <w:rsid w:val="00610B47"/>
    <w:rsid w:val="00610DAC"/>
    <w:rsid w:val="00610F4E"/>
    <w:rsid w:val="00611103"/>
    <w:rsid w:val="00611368"/>
    <w:rsid w:val="00611477"/>
    <w:rsid w:val="0061148D"/>
    <w:rsid w:val="00611588"/>
    <w:rsid w:val="00611679"/>
    <w:rsid w:val="0061183F"/>
    <w:rsid w:val="00611D71"/>
    <w:rsid w:val="00611F50"/>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258"/>
    <w:rsid w:val="00615469"/>
    <w:rsid w:val="0061573E"/>
    <w:rsid w:val="00615CB3"/>
    <w:rsid w:val="00615CFB"/>
    <w:rsid w:val="00616112"/>
    <w:rsid w:val="00616342"/>
    <w:rsid w:val="00616343"/>
    <w:rsid w:val="00616BDD"/>
    <w:rsid w:val="00616FCF"/>
    <w:rsid w:val="006173E8"/>
    <w:rsid w:val="0061753D"/>
    <w:rsid w:val="0061788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161"/>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2E"/>
    <w:rsid w:val="006262F4"/>
    <w:rsid w:val="0062660B"/>
    <w:rsid w:val="0062686B"/>
    <w:rsid w:val="006268D3"/>
    <w:rsid w:val="00626AD1"/>
    <w:rsid w:val="00626C25"/>
    <w:rsid w:val="00626C9C"/>
    <w:rsid w:val="00626E54"/>
    <w:rsid w:val="006272FA"/>
    <w:rsid w:val="00627580"/>
    <w:rsid w:val="0062764E"/>
    <w:rsid w:val="00627721"/>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65"/>
    <w:rsid w:val="00631277"/>
    <w:rsid w:val="0063135A"/>
    <w:rsid w:val="0063150B"/>
    <w:rsid w:val="00631585"/>
    <w:rsid w:val="00631779"/>
    <w:rsid w:val="00631804"/>
    <w:rsid w:val="00631993"/>
    <w:rsid w:val="00631B93"/>
    <w:rsid w:val="00631CD6"/>
    <w:rsid w:val="00631E43"/>
    <w:rsid w:val="006322DF"/>
    <w:rsid w:val="006323B1"/>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DF"/>
    <w:rsid w:val="00634EF0"/>
    <w:rsid w:val="00635035"/>
    <w:rsid w:val="00635602"/>
    <w:rsid w:val="006356F1"/>
    <w:rsid w:val="0063580D"/>
    <w:rsid w:val="006358F8"/>
    <w:rsid w:val="00635CAE"/>
    <w:rsid w:val="00635F5A"/>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70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B5C"/>
    <w:rsid w:val="00647BF3"/>
    <w:rsid w:val="00647F4B"/>
    <w:rsid w:val="00650139"/>
    <w:rsid w:val="006503A4"/>
    <w:rsid w:val="006508D7"/>
    <w:rsid w:val="00650A45"/>
    <w:rsid w:val="00650AAC"/>
    <w:rsid w:val="00650C92"/>
    <w:rsid w:val="00650D71"/>
    <w:rsid w:val="00650EB4"/>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7E1"/>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7ED"/>
    <w:rsid w:val="006579F1"/>
    <w:rsid w:val="00657BD8"/>
    <w:rsid w:val="00657DC5"/>
    <w:rsid w:val="00660268"/>
    <w:rsid w:val="00660379"/>
    <w:rsid w:val="006606A6"/>
    <w:rsid w:val="006609B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213"/>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EDE"/>
    <w:rsid w:val="0066513B"/>
    <w:rsid w:val="0066536D"/>
    <w:rsid w:val="0066538B"/>
    <w:rsid w:val="0066575C"/>
    <w:rsid w:val="0066599C"/>
    <w:rsid w:val="006661FB"/>
    <w:rsid w:val="00666413"/>
    <w:rsid w:val="0066687E"/>
    <w:rsid w:val="00666D6F"/>
    <w:rsid w:val="00667048"/>
    <w:rsid w:val="0066727A"/>
    <w:rsid w:val="0066732C"/>
    <w:rsid w:val="00667649"/>
    <w:rsid w:val="006676D3"/>
    <w:rsid w:val="00667757"/>
    <w:rsid w:val="006679F5"/>
    <w:rsid w:val="00667B77"/>
    <w:rsid w:val="00667D20"/>
    <w:rsid w:val="00667E8F"/>
    <w:rsid w:val="00670322"/>
    <w:rsid w:val="00670327"/>
    <w:rsid w:val="00670529"/>
    <w:rsid w:val="00670570"/>
    <w:rsid w:val="00670808"/>
    <w:rsid w:val="00670CB9"/>
    <w:rsid w:val="00670EDD"/>
    <w:rsid w:val="00670F89"/>
    <w:rsid w:val="006710A7"/>
    <w:rsid w:val="006710F4"/>
    <w:rsid w:val="00671100"/>
    <w:rsid w:val="0067114D"/>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7F"/>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1FED"/>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3E8"/>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AD"/>
    <w:rsid w:val="006969A4"/>
    <w:rsid w:val="00696B0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00C"/>
    <w:rsid w:val="006A1163"/>
    <w:rsid w:val="006A1237"/>
    <w:rsid w:val="006A1353"/>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1F"/>
    <w:rsid w:val="006A6F5B"/>
    <w:rsid w:val="006A6FFB"/>
    <w:rsid w:val="006A7084"/>
    <w:rsid w:val="006A751A"/>
    <w:rsid w:val="006A756A"/>
    <w:rsid w:val="006A7784"/>
    <w:rsid w:val="006A77F8"/>
    <w:rsid w:val="006A7879"/>
    <w:rsid w:val="006A78BF"/>
    <w:rsid w:val="006A7D1C"/>
    <w:rsid w:val="006B00AE"/>
    <w:rsid w:val="006B00E9"/>
    <w:rsid w:val="006B0628"/>
    <w:rsid w:val="006B0640"/>
    <w:rsid w:val="006B0699"/>
    <w:rsid w:val="006B0749"/>
    <w:rsid w:val="006B0A0D"/>
    <w:rsid w:val="006B0D37"/>
    <w:rsid w:val="006B120D"/>
    <w:rsid w:val="006B12E7"/>
    <w:rsid w:val="006B15C7"/>
    <w:rsid w:val="006B17E7"/>
    <w:rsid w:val="006B19E8"/>
    <w:rsid w:val="006B1A8A"/>
    <w:rsid w:val="006B1C6C"/>
    <w:rsid w:val="006B1CCD"/>
    <w:rsid w:val="006B1DD1"/>
    <w:rsid w:val="006B1FD5"/>
    <w:rsid w:val="006B204B"/>
    <w:rsid w:val="006B20A0"/>
    <w:rsid w:val="006B230A"/>
    <w:rsid w:val="006B2949"/>
    <w:rsid w:val="006B2954"/>
    <w:rsid w:val="006B2A29"/>
    <w:rsid w:val="006B2E85"/>
    <w:rsid w:val="006B31BB"/>
    <w:rsid w:val="006B31D6"/>
    <w:rsid w:val="006B359C"/>
    <w:rsid w:val="006B359D"/>
    <w:rsid w:val="006B3657"/>
    <w:rsid w:val="006B3889"/>
    <w:rsid w:val="006B3AFF"/>
    <w:rsid w:val="006B3BBA"/>
    <w:rsid w:val="006B4200"/>
    <w:rsid w:val="006B42D7"/>
    <w:rsid w:val="006B4789"/>
    <w:rsid w:val="006B4B38"/>
    <w:rsid w:val="006B4BA1"/>
    <w:rsid w:val="006B4BF0"/>
    <w:rsid w:val="006B5080"/>
    <w:rsid w:val="006B5173"/>
    <w:rsid w:val="006B555A"/>
    <w:rsid w:val="006B5B59"/>
    <w:rsid w:val="006B600A"/>
    <w:rsid w:val="006B63E3"/>
    <w:rsid w:val="006B65BF"/>
    <w:rsid w:val="006B6635"/>
    <w:rsid w:val="006B6841"/>
    <w:rsid w:val="006B6962"/>
    <w:rsid w:val="006B6B7B"/>
    <w:rsid w:val="006B6C7E"/>
    <w:rsid w:val="006B6CBF"/>
    <w:rsid w:val="006B6E41"/>
    <w:rsid w:val="006B7577"/>
    <w:rsid w:val="006B77F2"/>
    <w:rsid w:val="006B784A"/>
    <w:rsid w:val="006B7CB4"/>
    <w:rsid w:val="006B7D22"/>
    <w:rsid w:val="006B7D2C"/>
    <w:rsid w:val="006B7E40"/>
    <w:rsid w:val="006C016C"/>
    <w:rsid w:val="006C021B"/>
    <w:rsid w:val="006C08CC"/>
    <w:rsid w:val="006C095D"/>
    <w:rsid w:val="006C0B4A"/>
    <w:rsid w:val="006C0B6C"/>
    <w:rsid w:val="006C0D97"/>
    <w:rsid w:val="006C0DB3"/>
    <w:rsid w:val="006C1019"/>
    <w:rsid w:val="006C141F"/>
    <w:rsid w:val="006C14F3"/>
    <w:rsid w:val="006C158D"/>
    <w:rsid w:val="006C164C"/>
    <w:rsid w:val="006C1685"/>
    <w:rsid w:val="006C1B5D"/>
    <w:rsid w:val="006C1EF5"/>
    <w:rsid w:val="006C1F63"/>
    <w:rsid w:val="006C21A0"/>
    <w:rsid w:val="006C222C"/>
    <w:rsid w:val="006C24D1"/>
    <w:rsid w:val="006C250B"/>
    <w:rsid w:val="006C25AA"/>
    <w:rsid w:val="006C29B4"/>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B63"/>
    <w:rsid w:val="006D1E97"/>
    <w:rsid w:val="006D1FD4"/>
    <w:rsid w:val="006D20C8"/>
    <w:rsid w:val="006D20F6"/>
    <w:rsid w:val="006D2139"/>
    <w:rsid w:val="006D2182"/>
    <w:rsid w:val="006D2444"/>
    <w:rsid w:val="006D2463"/>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0E6"/>
    <w:rsid w:val="006D6149"/>
    <w:rsid w:val="006D618A"/>
    <w:rsid w:val="006D62BC"/>
    <w:rsid w:val="006D63D6"/>
    <w:rsid w:val="006D6450"/>
    <w:rsid w:val="006D6938"/>
    <w:rsid w:val="006D6939"/>
    <w:rsid w:val="006D6C77"/>
    <w:rsid w:val="006D7181"/>
    <w:rsid w:val="006D7361"/>
    <w:rsid w:val="006D7481"/>
    <w:rsid w:val="006D75B0"/>
    <w:rsid w:val="006D7631"/>
    <w:rsid w:val="006D77E7"/>
    <w:rsid w:val="006D7838"/>
    <w:rsid w:val="006D794F"/>
    <w:rsid w:val="006D7B8A"/>
    <w:rsid w:val="006D7D76"/>
    <w:rsid w:val="006D7E5E"/>
    <w:rsid w:val="006D7EB0"/>
    <w:rsid w:val="006D7F5B"/>
    <w:rsid w:val="006E00AB"/>
    <w:rsid w:val="006E0138"/>
    <w:rsid w:val="006E0891"/>
    <w:rsid w:val="006E0A2A"/>
    <w:rsid w:val="006E0A6E"/>
    <w:rsid w:val="006E0BB0"/>
    <w:rsid w:val="006E0F28"/>
    <w:rsid w:val="006E0FB3"/>
    <w:rsid w:val="006E115F"/>
    <w:rsid w:val="006E1270"/>
    <w:rsid w:val="006E1276"/>
    <w:rsid w:val="006E12C3"/>
    <w:rsid w:val="006E1452"/>
    <w:rsid w:val="006E15E5"/>
    <w:rsid w:val="006E1681"/>
    <w:rsid w:val="006E1B9F"/>
    <w:rsid w:val="006E1BB2"/>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ECD"/>
    <w:rsid w:val="006F3F48"/>
    <w:rsid w:val="006F3FF6"/>
    <w:rsid w:val="006F4052"/>
    <w:rsid w:val="006F427C"/>
    <w:rsid w:val="006F429D"/>
    <w:rsid w:val="006F489A"/>
    <w:rsid w:val="006F4A17"/>
    <w:rsid w:val="006F4A96"/>
    <w:rsid w:val="006F4CF9"/>
    <w:rsid w:val="006F52A8"/>
    <w:rsid w:val="006F52E5"/>
    <w:rsid w:val="006F5601"/>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D7D"/>
    <w:rsid w:val="00700ED8"/>
    <w:rsid w:val="00701060"/>
    <w:rsid w:val="00701069"/>
    <w:rsid w:val="00701443"/>
    <w:rsid w:val="0070173A"/>
    <w:rsid w:val="007019BD"/>
    <w:rsid w:val="00701A05"/>
    <w:rsid w:val="00701ACF"/>
    <w:rsid w:val="0070209C"/>
    <w:rsid w:val="007023C3"/>
    <w:rsid w:val="007025CB"/>
    <w:rsid w:val="007025D3"/>
    <w:rsid w:val="007026DD"/>
    <w:rsid w:val="00702870"/>
    <w:rsid w:val="007028A4"/>
    <w:rsid w:val="00702D21"/>
    <w:rsid w:val="00703231"/>
    <w:rsid w:val="00703233"/>
    <w:rsid w:val="00703372"/>
    <w:rsid w:val="00703380"/>
    <w:rsid w:val="007034AA"/>
    <w:rsid w:val="007035D6"/>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683"/>
    <w:rsid w:val="00705807"/>
    <w:rsid w:val="0070583C"/>
    <w:rsid w:val="0070588B"/>
    <w:rsid w:val="00705BB0"/>
    <w:rsid w:val="00705C38"/>
    <w:rsid w:val="00705E46"/>
    <w:rsid w:val="0070606E"/>
    <w:rsid w:val="00706182"/>
    <w:rsid w:val="007063A7"/>
    <w:rsid w:val="00706465"/>
    <w:rsid w:val="00706492"/>
    <w:rsid w:val="00706687"/>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4C1"/>
    <w:rsid w:val="00711687"/>
    <w:rsid w:val="00711BA3"/>
    <w:rsid w:val="00711DF4"/>
    <w:rsid w:val="007122BB"/>
    <w:rsid w:val="00712557"/>
    <w:rsid w:val="0071278A"/>
    <w:rsid w:val="007128E4"/>
    <w:rsid w:val="00712AA6"/>
    <w:rsid w:val="00712C42"/>
    <w:rsid w:val="00712D7E"/>
    <w:rsid w:val="00712F8A"/>
    <w:rsid w:val="0071312B"/>
    <w:rsid w:val="00713306"/>
    <w:rsid w:val="00713576"/>
    <w:rsid w:val="0071367F"/>
    <w:rsid w:val="00713729"/>
    <w:rsid w:val="00713DE4"/>
    <w:rsid w:val="00713E46"/>
    <w:rsid w:val="00713E4C"/>
    <w:rsid w:val="007141E6"/>
    <w:rsid w:val="00714214"/>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5C"/>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93D"/>
    <w:rsid w:val="00723AA7"/>
    <w:rsid w:val="00723EEC"/>
    <w:rsid w:val="0072405D"/>
    <w:rsid w:val="0072432E"/>
    <w:rsid w:val="00724367"/>
    <w:rsid w:val="00724678"/>
    <w:rsid w:val="0072468B"/>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360"/>
    <w:rsid w:val="007365E3"/>
    <w:rsid w:val="0073684F"/>
    <w:rsid w:val="00736899"/>
    <w:rsid w:val="007368EE"/>
    <w:rsid w:val="00736A44"/>
    <w:rsid w:val="00736DD8"/>
    <w:rsid w:val="00737128"/>
    <w:rsid w:val="007371BE"/>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6E"/>
    <w:rsid w:val="00743FEC"/>
    <w:rsid w:val="00743FF0"/>
    <w:rsid w:val="0074457C"/>
    <w:rsid w:val="007447C4"/>
    <w:rsid w:val="00744840"/>
    <w:rsid w:val="00744875"/>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D9"/>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3E2C"/>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BB"/>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A9B"/>
    <w:rsid w:val="00757C4D"/>
    <w:rsid w:val="00757ED4"/>
    <w:rsid w:val="00757FE4"/>
    <w:rsid w:val="00760023"/>
    <w:rsid w:val="00760669"/>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A82"/>
    <w:rsid w:val="00770B04"/>
    <w:rsid w:val="00770D7B"/>
    <w:rsid w:val="00770D96"/>
    <w:rsid w:val="00770E29"/>
    <w:rsid w:val="007716EA"/>
    <w:rsid w:val="00771738"/>
    <w:rsid w:val="0077175C"/>
    <w:rsid w:val="00771773"/>
    <w:rsid w:val="00771870"/>
    <w:rsid w:val="00771BF9"/>
    <w:rsid w:val="00771D5C"/>
    <w:rsid w:val="00772117"/>
    <w:rsid w:val="00772143"/>
    <w:rsid w:val="00772318"/>
    <w:rsid w:val="00772440"/>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1D"/>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DA"/>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6F53"/>
    <w:rsid w:val="00777165"/>
    <w:rsid w:val="0077722D"/>
    <w:rsid w:val="007777C4"/>
    <w:rsid w:val="00777BA0"/>
    <w:rsid w:val="00777C47"/>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2FCD"/>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269"/>
    <w:rsid w:val="007947BA"/>
    <w:rsid w:val="00794924"/>
    <w:rsid w:val="00794B3D"/>
    <w:rsid w:val="00794B73"/>
    <w:rsid w:val="00794DAE"/>
    <w:rsid w:val="00794E37"/>
    <w:rsid w:val="00795113"/>
    <w:rsid w:val="007951A4"/>
    <w:rsid w:val="0079525C"/>
    <w:rsid w:val="00795829"/>
    <w:rsid w:val="00795A49"/>
    <w:rsid w:val="00795D56"/>
    <w:rsid w:val="00795D84"/>
    <w:rsid w:val="00795E87"/>
    <w:rsid w:val="00795F64"/>
    <w:rsid w:val="007960C3"/>
    <w:rsid w:val="007964C8"/>
    <w:rsid w:val="007965E5"/>
    <w:rsid w:val="00796D6C"/>
    <w:rsid w:val="00797011"/>
    <w:rsid w:val="0079759C"/>
    <w:rsid w:val="00797798"/>
    <w:rsid w:val="007979CB"/>
    <w:rsid w:val="00797AF9"/>
    <w:rsid w:val="00797C2C"/>
    <w:rsid w:val="00797CCF"/>
    <w:rsid w:val="00797D10"/>
    <w:rsid w:val="00797DC9"/>
    <w:rsid w:val="00797FC7"/>
    <w:rsid w:val="007A034D"/>
    <w:rsid w:val="007A0412"/>
    <w:rsid w:val="007A043F"/>
    <w:rsid w:val="007A04E3"/>
    <w:rsid w:val="007A0BC2"/>
    <w:rsid w:val="007A0C5B"/>
    <w:rsid w:val="007A0EA7"/>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676"/>
    <w:rsid w:val="007A279B"/>
    <w:rsid w:val="007A2838"/>
    <w:rsid w:val="007A295B"/>
    <w:rsid w:val="007A2971"/>
    <w:rsid w:val="007A29E4"/>
    <w:rsid w:val="007A2AE9"/>
    <w:rsid w:val="007A2EAE"/>
    <w:rsid w:val="007A305E"/>
    <w:rsid w:val="007A33BE"/>
    <w:rsid w:val="007A3424"/>
    <w:rsid w:val="007A345F"/>
    <w:rsid w:val="007A3592"/>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0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A"/>
    <w:rsid w:val="007B54CD"/>
    <w:rsid w:val="007B5600"/>
    <w:rsid w:val="007B5A42"/>
    <w:rsid w:val="007B5B85"/>
    <w:rsid w:val="007B5BBC"/>
    <w:rsid w:val="007B5C1D"/>
    <w:rsid w:val="007B5C7B"/>
    <w:rsid w:val="007B61F1"/>
    <w:rsid w:val="007B61F4"/>
    <w:rsid w:val="007B690C"/>
    <w:rsid w:val="007B694D"/>
    <w:rsid w:val="007B69C3"/>
    <w:rsid w:val="007B6B38"/>
    <w:rsid w:val="007B6DBF"/>
    <w:rsid w:val="007B6F20"/>
    <w:rsid w:val="007B6FFA"/>
    <w:rsid w:val="007B750F"/>
    <w:rsid w:val="007B76A6"/>
    <w:rsid w:val="007B79BE"/>
    <w:rsid w:val="007B7B2A"/>
    <w:rsid w:val="007B7CDE"/>
    <w:rsid w:val="007B7DC1"/>
    <w:rsid w:val="007B7EDB"/>
    <w:rsid w:val="007C01D1"/>
    <w:rsid w:val="007C026D"/>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033"/>
    <w:rsid w:val="007C4219"/>
    <w:rsid w:val="007C43D8"/>
    <w:rsid w:val="007C4407"/>
    <w:rsid w:val="007C446A"/>
    <w:rsid w:val="007C48A2"/>
    <w:rsid w:val="007C48B0"/>
    <w:rsid w:val="007C52C2"/>
    <w:rsid w:val="007C52C3"/>
    <w:rsid w:val="007C53C9"/>
    <w:rsid w:val="007C5770"/>
    <w:rsid w:val="007C5777"/>
    <w:rsid w:val="007C5923"/>
    <w:rsid w:val="007C5A18"/>
    <w:rsid w:val="007C60A8"/>
    <w:rsid w:val="007C60E9"/>
    <w:rsid w:val="007C6124"/>
    <w:rsid w:val="007C663A"/>
    <w:rsid w:val="007C67CA"/>
    <w:rsid w:val="007C680A"/>
    <w:rsid w:val="007C68DA"/>
    <w:rsid w:val="007C6B84"/>
    <w:rsid w:val="007C6E63"/>
    <w:rsid w:val="007C751E"/>
    <w:rsid w:val="007C765A"/>
    <w:rsid w:val="007C7B22"/>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A15"/>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2E7"/>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D5"/>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89D"/>
    <w:rsid w:val="007E1A1B"/>
    <w:rsid w:val="007E1A88"/>
    <w:rsid w:val="007E1B9D"/>
    <w:rsid w:val="007E1E5F"/>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368"/>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726"/>
    <w:rsid w:val="007F1819"/>
    <w:rsid w:val="007F1C9D"/>
    <w:rsid w:val="007F1CFB"/>
    <w:rsid w:val="007F220B"/>
    <w:rsid w:val="007F23D0"/>
    <w:rsid w:val="007F2476"/>
    <w:rsid w:val="007F2514"/>
    <w:rsid w:val="007F27DD"/>
    <w:rsid w:val="007F2BA6"/>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E6B"/>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CC"/>
    <w:rsid w:val="00804066"/>
    <w:rsid w:val="008042D3"/>
    <w:rsid w:val="00804585"/>
    <w:rsid w:val="008049D5"/>
    <w:rsid w:val="00804AC5"/>
    <w:rsid w:val="00804B8C"/>
    <w:rsid w:val="00804B92"/>
    <w:rsid w:val="00804C3B"/>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914"/>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EA6"/>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5B51"/>
    <w:rsid w:val="008162D6"/>
    <w:rsid w:val="00816463"/>
    <w:rsid w:val="008164E9"/>
    <w:rsid w:val="008166D8"/>
    <w:rsid w:val="00816948"/>
    <w:rsid w:val="00816DE4"/>
    <w:rsid w:val="00816FB2"/>
    <w:rsid w:val="008172BE"/>
    <w:rsid w:val="00817413"/>
    <w:rsid w:val="00817753"/>
    <w:rsid w:val="00817B71"/>
    <w:rsid w:val="00817CED"/>
    <w:rsid w:val="00820244"/>
    <w:rsid w:val="008203DF"/>
    <w:rsid w:val="0082046A"/>
    <w:rsid w:val="0082048F"/>
    <w:rsid w:val="008206D4"/>
    <w:rsid w:val="00820707"/>
    <w:rsid w:val="008207AB"/>
    <w:rsid w:val="008208CD"/>
    <w:rsid w:val="0082098A"/>
    <w:rsid w:val="00820B2F"/>
    <w:rsid w:val="00820D57"/>
    <w:rsid w:val="00820FA1"/>
    <w:rsid w:val="00821124"/>
    <w:rsid w:val="00821196"/>
    <w:rsid w:val="008218CF"/>
    <w:rsid w:val="00821D6A"/>
    <w:rsid w:val="00821EF7"/>
    <w:rsid w:val="00821F2D"/>
    <w:rsid w:val="00822155"/>
    <w:rsid w:val="008221B3"/>
    <w:rsid w:val="00822237"/>
    <w:rsid w:val="00822300"/>
    <w:rsid w:val="0082248E"/>
    <w:rsid w:val="008235DF"/>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941"/>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4F"/>
    <w:rsid w:val="00827278"/>
    <w:rsid w:val="008272B2"/>
    <w:rsid w:val="008273C6"/>
    <w:rsid w:val="008274BF"/>
    <w:rsid w:val="00827A5D"/>
    <w:rsid w:val="00827E12"/>
    <w:rsid w:val="008300FC"/>
    <w:rsid w:val="0083013C"/>
    <w:rsid w:val="008305E7"/>
    <w:rsid w:val="008309A5"/>
    <w:rsid w:val="00830DC3"/>
    <w:rsid w:val="00830F49"/>
    <w:rsid w:val="00831020"/>
    <w:rsid w:val="00831555"/>
    <w:rsid w:val="008315A8"/>
    <w:rsid w:val="008315FF"/>
    <w:rsid w:val="00831682"/>
    <w:rsid w:val="008316E5"/>
    <w:rsid w:val="00831998"/>
    <w:rsid w:val="00831E59"/>
    <w:rsid w:val="00831F52"/>
    <w:rsid w:val="00832154"/>
    <w:rsid w:val="008322C1"/>
    <w:rsid w:val="008326C7"/>
    <w:rsid w:val="0083279C"/>
    <w:rsid w:val="00832913"/>
    <w:rsid w:val="00832C2D"/>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47F8B"/>
    <w:rsid w:val="008501BA"/>
    <w:rsid w:val="008506B6"/>
    <w:rsid w:val="0085078E"/>
    <w:rsid w:val="008507D1"/>
    <w:rsid w:val="00850AE0"/>
    <w:rsid w:val="00850C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55D"/>
    <w:rsid w:val="00861636"/>
    <w:rsid w:val="00861A18"/>
    <w:rsid w:val="00861B68"/>
    <w:rsid w:val="00861D08"/>
    <w:rsid w:val="0086219D"/>
    <w:rsid w:val="008622A0"/>
    <w:rsid w:val="00862342"/>
    <w:rsid w:val="008623A7"/>
    <w:rsid w:val="008626F0"/>
    <w:rsid w:val="0086275E"/>
    <w:rsid w:val="00862849"/>
    <w:rsid w:val="008630CE"/>
    <w:rsid w:val="00863624"/>
    <w:rsid w:val="008637DD"/>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553"/>
    <w:rsid w:val="0086661B"/>
    <w:rsid w:val="00866997"/>
    <w:rsid w:val="00866B80"/>
    <w:rsid w:val="00866D1C"/>
    <w:rsid w:val="00866D35"/>
    <w:rsid w:val="00866EB3"/>
    <w:rsid w:val="00866F0E"/>
    <w:rsid w:val="00866F99"/>
    <w:rsid w:val="00866FCB"/>
    <w:rsid w:val="0086701A"/>
    <w:rsid w:val="00867728"/>
    <w:rsid w:val="008677B1"/>
    <w:rsid w:val="008677C8"/>
    <w:rsid w:val="00867BD2"/>
    <w:rsid w:val="00867F33"/>
    <w:rsid w:val="00867FB8"/>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CB"/>
    <w:rsid w:val="008726FD"/>
    <w:rsid w:val="0087271B"/>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48"/>
    <w:rsid w:val="008742C8"/>
    <w:rsid w:val="00874430"/>
    <w:rsid w:val="0087459B"/>
    <w:rsid w:val="008749E8"/>
    <w:rsid w:val="00874D08"/>
    <w:rsid w:val="008753AD"/>
    <w:rsid w:val="008754C1"/>
    <w:rsid w:val="008756A4"/>
    <w:rsid w:val="00875974"/>
    <w:rsid w:val="00875AC8"/>
    <w:rsid w:val="00875AD4"/>
    <w:rsid w:val="00875BFE"/>
    <w:rsid w:val="00875C74"/>
    <w:rsid w:val="00875EAC"/>
    <w:rsid w:val="00875EB1"/>
    <w:rsid w:val="00875F73"/>
    <w:rsid w:val="0087617B"/>
    <w:rsid w:val="008762B4"/>
    <w:rsid w:val="00876669"/>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765"/>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105"/>
    <w:rsid w:val="00890441"/>
    <w:rsid w:val="0089046E"/>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925"/>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313"/>
    <w:rsid w:val="008964EC"/>
    <w:rsid w:val="008966F9"/>
    <w:rsid w:val="008967AF"/>
    <w:rsid w:val="00896B7E"/>
    <w:rsid w:val="00896C81"/>
    <w:rsid w:val="00896D83"/>
    <w:rsid w:val="00897214"/>
    <w:rsid w:val="00897373"/>
    <w:rsid w:val="00897439"/>
    <w:rsid w:val="0089744B"/>
    <w:rsid w:val="008975AC"/>
    <w:rsid w:val="008976F5"/>
    <w:rsid w:val="00897909"/>
    <w:rsid w:val="00897AAC"/>
    <w:rsid w:val="00897C7D"/>
    <w:rsid w:val="00897F5A"/>
    <w:rsid w:val="008A00E8"/>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471"/>
    <w:rsid w:val="008A2682"/>
    <w:rsid w:val="008A2720"/>
    <w:rsid w:val="008A2800"/>
    <w:rsid w:val="008A28B6"/>
    <w:rsid w:val="008A2925"/>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D6F"/>
    <w:rsid w:val="008A6F71"/>
    <w:rsid w:val="008A70EE"/>
    <w:rsid w:val="008A73B2"/>
    <w:rsid w:val="008A76B9"/>
    <w:rsid w:val="008A78FB"/>
    <w:rsid w:val="008A7978"/>
    <w:rsid w:val="008A7C12"/>
    <w:rsid w:val="008A7EA4"/>
    <w:rsid w:val="008A7FB5"/>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C9"/>
    <w:rsid w:val="008B1B5F"/>
    <w:rsid w:val="008B1C50"/>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05E"/>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D"/>
    <w:rsid w:val="008B6615"/>
    <w:rsid w:val="008B6A4D"/>
    <w:rsid w:val="008B6CD7"/>
    <w:rsid w:val="008B72F1"/>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8B1"/>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B2C"/>
    <w:rsid w:val="008C4C7E"/>
    <w:rsid w:val="008C4D5C"/>
    <w:rsid w:val="008C4E21"/>
    <w:rsid w:val="008C4F58"/>
    <w:rsid w:val="008C521E"/>
    <w:rsid w:val="008C56F5"/>
    <w:rsid w:val="008C59F0"/>
    <w:rsid w:val="008C59FA"/>
    <w:rsid w:val="008C5A23"/>
    <w:rsid w:val="008C5C46"/>
    <w:rsid w:val="008C5D85"/>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75"/>
    <w:rsid w:val="008D20E8"/>
    <w:rsid w:val="008D2177"/>
    <w:rsid w:val="008D21A4"/>
    <w:rsid w:val="008D21BC"/>
    <w:rsid w:val="008D2299"/>
    <w:rsid w:val="008D27B4"/>
    <w:rsid w:val="008D27DA"/>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54D"/>
    <w:rsid w:val="008D569C"/>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3A"/>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42"/>
    <w:rsid w:val="008E3581"/>
    <w:rsid w:val="008E35B3"/>
    <w:rsid w:val="008E37D4"/>
    <w:rsid w:val="008E38AD"/>
    <w:rsid w:val="008E3965"/>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19D"/>
    <w:rsid w:val="008E7355"/>
    <w:rsid w:val="008E7482"/>
    <w:rsid w:val="008E7654"/>
    <w:rsid w:val="008E7820"/>
    <w:rsid w:val="008E79A4"/>
    <w:rsid w:val="008E79C4"/>
    <w:rsid w:val="008E7E95"/>
    <w:rsid w:val="008E7FE8"/>
    <w:rsid w:val="008F0032"/>
    <w:rsid w:val="008F090A"/>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DF3"/>
    <w:rsid w:val="008F5EEF"/>
    <w:rsid w:val="008F6176"/>
    <w:rsid w:val="008F640B"/>
    <w:rsid w:val="008F6483"/>
    <w:rsid w:val="008F66FE"/>
    <w:rsid w:val="008F69E9"/>
    <w:rsid w:val="008F69EC"/>
    <w:rsid w:val="008F6CB6"/>
    <w:rsid w:val="008F71AE"/>
    <w:rsid w:val="008F71BB"/>
    <w:rsid w:val="008F7205"/>
    <w:rsid w:val="008F72CC"/>
    <w:rsid w:val="008F72CD"/>
    <w:rsid w:val="008F7516"/>
    <w:rsid w:val="008F7804"/>
    <w:rsid w:val="008F78DF"/>
    <w:rsid w:val="008F7967"/>
    <w:rsid w:val="008F7B51"/>
    <w:rsid w:val="0090001E"/>
    <w:rsid w:val="009000B9"/>
    <w:rsid w:val="009002B9"/>
    <w:rsid w:val="00900517"/>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BF5"/>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999"/>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ACC"/>
    <w:rsid w:val="0091218A"/>
    <w:rsid w:val="009122C4"/>
    <w:rsid w:val="0091233C"/>
    <w:rsid w:val="00912344"/>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27C"/>
    <w:rsid w:val="009169E3"/>
    <w:rsid w:val="00916C86"/>
    <w:rsid w:val="00916F4F"/>
    <w:rsid w:val="00917114"/>
    <w:rsid w:val="00917163"/>
    <w:rsid w:val="00917239"/>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ECE"/>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AEF"/>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86"/>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BA3"/>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B1D"/>
    <w:rsid w:val="00950E7D"/>
    <w:rsid w:val="00950F16"/>
    <w:rsid w:val="009512F3"/>
    <w:rsid w:val="009515EE"/>
    <w:rsid w:val="009519E6"/>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3F2"/>
    <w:rsid w:val="009557F2"/>
    <w:rsid w:val="00955C0A"/>
    <w:rsid w:val="00955C4F"/>
    <w:rsid w:val="00955D98"/>
    <w:rsid w:val="00955F73"/>
    <w:rsid w:val="00956593"/>
    <w:rsid w:val="0095667E"/>
    <w:rsid w:val="00956725"/>
    <w:rsid w:val="00956A01"/>
    <w:rsid w:val="00956B7E"/>
    <w:rsid w:val="00956E0F"/>
    <w:rsid w:val="009570F7"/>
    <w:rsid w:val="0095735C"/>
    <w:rsid w:val="009574F7"/>
    <w:rsid w:val="0095760C"/>
    <w:rsid w:val="009577A0"/>
    <w:rsid w:val="0095788F"/>
    <w:rsid w:val="00957AD4"/>
    <w:rsid w:val="00957E57"/>
    <w:rsid w:val="00957F63"/>
    <w:rsid w:val="00960000"/>
    <w:rsid w:val="0096008D"/>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D1"/>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1"/>
    <w:rsid w:val="00965B52"/>
    <w:rsid w:val="00965F9D"/>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E03"/>
    <w:rsid w:val="00970F48"/>
    <w:rsid w:val="00970FFC"/>
    <w:rsid w:val="009710DC"/>
    <w:rsid w:val="00971297"/>
    <w:rsid w:val="0097147A"/>
    <w:rsid w:val="009714A0"/>
    <w:rsid w:val="009715BD"/>
    <w:rsid w:val="00971781"/>
    <w:rsid w:val="0097194A"/>
    <w:rsid w:val="00971C56"/>
    <w:rsid w:val="00971D7E"/>
    <w:rsid w:val="00971FDE"/>
    <w:rsid w:val="009721DF"/>
    <w:rsid w:val="00972356"/>
    <w:rsid w:val="0097287F"/>
    <w:rsid w:val="00972929"/>
    <w:rsid w:val="00972D73"/>
    <w:rsid w:val="00972D91"/>
    <w:rsid w:val="00972EBB"/>
    <w:rsid w:val="00972F91"/>
    <w:rsid w:val="00973093"/>
    <w:rsid w:val="00973324"/>
    <w:rsid w:val="0097342B"/>
    <w:rsid w:val="009734DF"/>
    <w:rsid w:val="009735E2"/>
    <w:rsid w:val="00973827"/>
    <w:rsid w:val="009739AF"/>
    <w:rsid w:val="00973B50"/>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446"/>
    <w:rsid w:val="009755CB"/>
    <w:rsid w:val="0097590B"/>
    <w:rsid w:val="00975949"/>
    <w:rsid w:val="0097597E"/>
    <w:rsid w:val="009759C8"/>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6FB5"/>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EBB"/>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31F"/>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5A7"/>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646"/>
    <w:rsid w:val="009A4853"/>
    <w:rsid w:val="009A4865"/>
    <w:rsid w:val="009A4869"/>
    <w:rsid w:val="009A4BC8"/>
    <w:rsid w:val="009A4E46"/>
    <w:rsid w:val="009A4E5D"/>
    <w:rsid w:val="009A5029"/>
    <w:rsid w:val="009A5321"/>
    <w:rsid w:val="009A5420"/>
    <w:rsid w:val="009A54A5"/>
    <w:rsid w:val="009A5528"/>
    <w:rsid w:val="009A5C1E"/>
    <w:rsid w:val="009A5EF6"/>
    <w:rsid w:val="009A5FF8"/>
    <w:rsid w:val="009A6144"/>
    <w:rsid w:val="009A6263"/>
    <w:rsid w:val="009A66C2"/>
    <w:rsid w:val="009A68A8"/>
    <w:rsid w:val="009A6A26"/>
    <w:rsid w:val="009A6A6B"/>
    <w:rsid w:val="009A6BE2"/>
    <w:rsid w:val="009A704A"/>
    <w:rsid w:val="009A704D"/>
    <w:rsid w:val="009A729E"/>
    <w:rsid w:val="009A73DF"/>
    <w:rsid w:val="009A756F"/>
    <w:rsid w:val="009A79FE"/>
    <w:rsid w:val="009A7A4C"/>
    <w:rsid w:val="009A7CCE"/>
    <w:rsid w:val="009B01CD"/>
    <w:rsid w:val="009B0394"/>
    <w:rsid w:val="009B040C"/>
    <w:rsid w:val="009B055B"/>
    <w:rsid w:val="009B0603"/>
    <w:rsid w:val="009B0B5F"/>
    <w:rsid w:val="009B0CD5"/>
    <w:rsid w:val="009B0F42"/>
    <w:rsid w:val="009B10DE"/>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54"/>
    <w:rsid w:val="009B41D4"/>
    <w:rsid w:val="009B44A6"/>
    <w:rsid w:val="009B4519"/>
    <w:rsid w:val="009B4564"/>
    <w:rsid w:val="009B46A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42C"/>
    <w:rsid w:val="009B6650"/>
    <w:rsid w:val="009B6940"/>
    <w:rsid w:val="009B6AE4"/>
    <w:rsid w:val="009B6AF8"/>
    <w:rsid w:val="009B6BD5"/>
    <w:rsid w:val="009B6D48"/>
    <w:rsid w:val="009B7196"/>
    <w:rsid w:val="009B7204"/>
    <w:rsid w:val="009B737B"/>
    <w:rsid w:val="009B78E5"/>
    <w:rsid w:val="009B7E53"/>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3E8E"/>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E01"/>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99"/>
    <w:rsid w:val="009D22E4"/>
    <w:rsid w:val="009D22F7"/>
    <w:rsid w:val="009D24F0"/>
    <w:rsid w:val="009D27B3"/>
    <w:rsid w:val="009D2803"/>
    <w:rsid w:val="009D28DA"/>
    <w:rsid w:val="009D2C08"/>
    <w:rsid w:val="009D2E37"/>
    <w:rsid w:val="009D3102"/>
    <w:rsid w:val="009D319C"/>
    <w:rsid w:val="009D31EF"/>
    <w:rsid w:val="009D3313"/>
    <w:rsid w:val="009D34CA"/>
    <w:rsid w:val="009D3A2D"/>
    <w:rsid w:val="009D3B45"/>
    <w:rsid w:val="009D3B98"/>
    <w:rsid w:val="009D4B16"/>
    <w:rsid w:val="009D5241"/>
    <w:rsid w:val="009D5322"/>
    <w:rsid w:val="009D56DA"/>
    <w:rsid w:val="009D58BE"/>
    <w:rsid w:val="009D5BAB"/>
    <w:rsid w:val="009D602B"/>
    <w:rsid w:val="009D6105"/>
    <w:rsid w:val="009D61E8"/>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0E2"/>
    <w:rsid w:val="009E6282"/>
    <w:rsid w:val="009E63B5"/>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1EC"/>
    <w:rsid w:val="009E720D"/>
    <w:rsid w:val="009E72F3"/>
    <w:rsid w:val="009E72FC"/>
    <w:rsid w:val="009E740D"/>
    <w:rsid w:val="009E746F"/>
    <w:rsid w:val="009E74C4"/>
    <w:rsid w:val="009E7502"/>
    <w:rsid w:val="009E763E"/>
    <w:rsid w:val="009E787F"/>
    <w:rsid w:val="009E7923"/>
    <w:rsid w:val="009E7D7B"/>
    <w:rsid w:val="009E7E46"/>
    <w:rsid w:val="009E7FC1"/>
    <w:rsid w:val="009F01E1"/>
    <w:rsid w:val="009F0218"/>
    <w:rsid w:val="009F0292"/>
    <w:rsid w:val="009F051C"/>
    <w:rsid w:val="009F0557"/>
    <w:rsid w:val="009F0615"/>
    <w:rsid w:val="009F070D"/>
    <w:rsid w:val="009F07B3"/>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78B"/>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5B0"/>
    <w:rsid w:val="00A00755"/>
    <w:rsid w:val="00A0088E"/>
    <w:rsid w:val="00A00E29"/>
    <w:rsid w:val="00A00E79"/>
    <w:rsid w:val="00A00F0B"/>
    <w:rsid w:val="00A01142"/>
    <w:rsid w:val="00A0129F"/>
    <w:rsid w:val="00A0158A"/>
    <w:rsid w:val="00A01B3B"/>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BE0"/>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1C"/>
    <w:rsid w:val="00A10043"/>
    <w:rsid w:val="00A10254"/>
    <w:rsid w:val="00A1038C"/>
    <w:rsid w:val="00A1061A"/>
    <w:rsid w:val="00A10773"/>
    <w:rsid w:val="00A107BA"/>
    <w:rsid w:val="00A108EE"/>
    <w:rsid w:val="00A10ACA"/>
    <w:rsid w:val="00A10BB8"/>
    <w:rsid w:val="00A11026"/>
    <w:rsid w:val="00A1136F"/>
    <w:rsid w:val="00A1165A"/>
    <w:rsid w:val="00A1187C"/>
    <w:rsid w:val="00A119C5"/>
    <w:rsid w:val="00A11A45"/>
    <w:rsid w:val="00A11C5F"/>
    <w:rsid w:val="00A11FF8"/>
    <w:rsid w:val="00A120BA"/>
    <w:rsid w:val="00A121E1"/>
    <w:rsid w:val="00A12345"/>
    <w:rsid w:val="00A12425"/>
    <w:rsid w:val="00A12751"/>
    <w:rsid w:val="00A12A4F"/>
    <w:rsid w:val="00A12A65"/>
    <w:rsid w:val="00A12AEB"/>
    <w:rsid w:val="00A12C47"/>
    <w:rsid w:val="00A12FA0"/>
    <w:rsid w:val="00A1304B"/>
    <w:rsid w:val="00A1308E"/>
    <w:rsid w:val="00A136EB"/>
    <w:rsid w:val="00A1379E"/>
    <w:rsid w:val="00A137E4"/>
    <w:rsid w:val="00A138D8"/>
    <w:rsid w:val="00A1391E"/>
    <w:rsid w:val="00A139DD"/>
    <w:rsid w:val="00A139F8"/>
    <w:rsid w:val="00A13C0C"/>
    <w:rsid w:val="00A13E01"/>
    <w:rsid w:val="00A14190"/>
    <w:rsid w:val="00A141DD"/>
    <w:rsid w:val="00A141E3"/>
    <w:rsid w:val="00A144EC"/>
    <w:rsid w:val="00A14581"/>
    <w:rsid w:val="00A145BF"/>
    <w:rsid w:val="00A146A6"/>
    <w:rsid w:val="00A14813"/>
    <w:rsid w:val="00A149EC"/>
    <w:rsid w:val="00A14AF1"/>
    <w:rsid w:val="00A1506F"/>
    <w:rsid w:val="00A15163"/>
    <w:rsid w:val="00A15272"/>
    <w:rsid w:val="00A15579"/>
    <w:rsid w:val="00A15633"/>
    <w:rsid w:val="00A1566A"/>
    <w:rsid w:val="00A15A38"/>
    <w:rsid w:val="00A15D8C"/>
    <w:rsid w:val="00A15DC5"/>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70"/>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C54"/>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796"/>
    <w:rsid w:val="00A279CF"/>
    <w:rsid w:val="00A27B0F"/>
    <w:rsid w:val="00A27CDF"/>
    <w:rsid w:val="00A27CE0"/>
    <w:rsid w:val="00A27F2E"/>
    <w:rsid w:val="00A30086"/>
    <w:rsid w:val="00A303FB"/>
    <w:rsid w:val="00A305B1"/>
    <w:rsid w:val="00A305FC"/>
    <w:rsid w:val="00A306B9"/>
    <w:rsid w:val="00A30867"/>
    <w:rsid w:val="00A30915"/>
    <w:rsid w:val="00A30938"/>
    <w:rsid w:val="00A309C6"/>
    <w:rsid w:val="00A30A6D"/>
    <w:rsid w:val="00A30CBA"/>
    <w:rsid w:val="00A30D13"/>
    <w:rsid w:val="00A30DBA"/>
    <w:rsid w:val="00A31098"/>
    <w:rsid w:val="00A311CB"/>
    <w:rsid w:val="00A31689"/>
    <w:rsid w:val="00A319D0"/>
    <w:rsid w:val="00A31B15"/>
    <w:rsid w:val="00A31D76"/>
    <w:rsid w:val="00A31EAA"/>
    <w:rsid w:val="00A31FD4"/>
    <w:rsid w:val="00A3207D"/>
    <w:rsid w:val="00A321C6"/>
    <w:rsid w:val="00A322CE"/>
    <w:rsid w:val="00A322F0"/>
    <w:rsid w:val="00A32316"/>
    <w:rsid w:val="00A324AA"/>
    <w:rsid w:val="00A32668"/>
    <w:rsid w:val="00A326DB"/>
    <w:rsid w:val="00A32B33"/>
    <w:rsid w:val="00A32BEC"/>
    <w:rsid w:val="00A330D9"/>
    <w:rsid w:val="00A33172"/>
    <w:rsid w:val="00A331BC"/>
    <w:rsid w:val="00A33301"/>
    <w:rsid w:val="00A33368"/>
    <w:rsid w:val="00A33402"/>
    <w:rsid w:val="00A33D12"/>
    <w:rsid w:val="00A33F36"/>
    <w:rsid w:val="00A341D4"/>
    <w:rsid w:val="00A34255"/>
    <w:rsid w:val="00A342DE"/>
    <w:rsid w:val="00A34319"/>
    <w:rsid w:val="00A3432B"/>
    <w:rsid w:val="00A344A3"/>
    <w:rsid w:val="00A3461D"/>
    <w:rsid w:val="00A346BA"/>
    <w:rsid w:val="00A348C4"/>
    <w:rsid w:val="00A34A29"/>
    <w:rsid w:val="00A34B9D"/>
    <w:rsid w:val="00A34BC0"/>
    <w:rsid w:val="00A34BE3"/>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B5B"/>
    <w:rsid w:val="00A37225"/>
    <w:rsid w:val="00A37568"/>
    <w:rsid w:val="00A375B5"/>
    <w:rsid w:val="00A37815"/>
    <w:rsid w:val="00A37A6D"/>
    <w:rsid w:val="00A37A9E"/>
    <w:rsid w:val="00A37C3D"/>
    <w:rsid w:val="00A37D3C"/>
    <w:rsid w:val="00A37D9B"/>
    <w:rsid w:val="00A37F7A"/>
    <w:rsid w:val="00A37FCF"/>
    <w:rsid w:val="00A4021A"/>
    <w:rsid w:val="00A4024D"/>
    <w:rsid w:val="00A4026C"/>
    <w:rsid w:val="00A40576"/>
    <w:rsid w:val="00A407E4"/>
    <w:rsid w:val="00A409D5"/>
    <w:rsid w:val="00A40A6C"/>
    <w:rsid w:val="00A40B9B"/>
    <w:rsid w:val="00A40CAD"/>
    <w:rsid w:val="00A40F6B"/>
    <w:rsid w:val="00A410D9"/>
    <w:rsid w:val="00A414B7"/>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0F1F"/>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2F33"/>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757"/>
    <w:rsid w:val="00A66903"/>
    <w:rsid w:val="00A66B78"/>
    <w:rsid w:val="00A66D67"/>
    <w:rsid w:val="00A66DC2"/>
    <w:rsid w:val="00A66E6F"/>
    <w:rsid w:val="00A67031"/>
    <w:rsid w:val="00A6728D"/>
    <w:rsid w:val="00A672D1"/>
    <w:rsid w:val="00A6738B"/>
    <w:rsid w:val="00A673CB"/>
    <w:rsid w:val="00A67433"/>
    <w:rsid w:val="00A67544"/>
    <w:rsid w:val="00A6781C"/>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82"/>
    <w:rsid w:val="00A72DAF"/>
    <w:rsid w:val="00A72E8A"/>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A64"/>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289"/>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766"/>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85E"/>
    <w:rsid w:val="00A95B43"/>
    <w:rsid w:val="00A95EC2"/>
    <w:rsid w:val="00A96120"/>
    <w:rsid w:val="00A9637A"/>
    <w:rsid w:val="00A963C7"/>
    <w:rsid w:val="00A96960"/>
    <w:rsid w:val="00A96B8C"/>
    <w:rsid w:val="00A96EF3"/>
    <w:rsid w:val="00A970A9"/>
    <w:rsid w:val="00A97167"/>
    <w:rsid w:val="00A9719D"/>
    <w:rsid w:val="00A974AD"/>
    <w:rsid w:val="00A975E3"/>
    <w:rsid w:val="00A979FE"/>
    <w:rsid w:val="00A97A27"/>
    <w:rsid w:val="00A97C45"/>
    <w:rsid w:val="00A97CD3"/>
    <w:rsid w:val="00A97F06"/>
    <w:rsid w:val="00AA083B"/>
    <w:rsid w:val="00AA0A0A"/>
    <w:rsid w:val="00AA0DD5"/>
    <w:rsid w:val="00AA0F1E"/>
    <w:rsid w:val="00AA1112"/>
    <w:rsid w:val="00AA147C"/>
    <w:rsid w:val="00AA1626"/>
    <w:rsid w:val="00AA1752"/>
    <w:rsid w:val="00AA1952"/>
    <w:rsid w:val="00AA1C25"/>
    <w:rsid w:val="00AA1C52"/>
    <w:rsid w:val="00AA1C86"/>
    <w:rsid w:val="00AA1E11"/>
    <w:rsid w:val="00AA20E8"/>
    <w:rsid w:val="00AA2273"/>
    <w:rsid w:val="00AA2A27"/>
    <w:rsid w:val="00AA2F36"/>
    <w:rsid w:val="00AA2F88"/>
    <w:rsid w:val="00AA309E"/>
    <w:rsid w:val="00AA32E6"/>
    <w:rsid w:val="00AA3470"/>
    <w:rsid w:val="00AA36FF"/>
    <w:rsid w:val="00AA3B09"/>
    <w:rsid w:val="00AA3DB7"/>
    <w:rsid w:val="00AA40F7"/>
    <w:rsid w:val="00AA41AF"/>
    <w:rsid w:val="00AA4407"/>
    <w:rsid w:val="00AA459B"/>
    <w:rsid w:val="00AA51F5"/>
    <w:rsid w:val="00AA52E3"/>
    <w:rsid w:val="00AA543D"/>
    <w:rsid w:val="00AA56F8"/>
    <w:rsid w:val="00AA578F"/>
    <w:rsid w:val="00AA58B6"/>
    <w:rsid w:val="00AA5904"/>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C32"/>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051"/>
    <w:rsid w:val="00AB43EC"/>
    <w:rsid w:val="00AB4502"/>
    <w:rsid w:val="00AB473D"/>
    <w:rsid w:val="00AB4774"/>
    <w:rsid w:val="00AB47C7"/>
    <w:rsid w:val="00AB4A07"/>
    <w:rsid w:val="00AB4A3A"/>
    <w:rsid w:val="00AB4A5A"/>
    <w:rsid w:val="00AB4BA3"/>
    <w:rsid w:val="00AB4BAA"/>
    <w:rsid w:val="00AB4BF4"/>
    <w:rsid w:val="00AB4E65"/>
    <w:rsid w:val="00AB4E90"/>
    <w:rsid w:val="00AB4EEA"/>
    <w:rsid w:val="00AB5511"/>
    <w:rsid w:val="00AB5631"/>
    <w:rsid w:val="00AB5658"/>
    <w:rsid w:val="00AB5894"/>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579"/>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04"/>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31"/>
    <w:rsid w:val="00AC4FCB"/>
    <w:rsid w:val="00AC501E"/>
    <w:rsid w:val="00AC5345"/>
    <w:rsid w:val="00AC536E"/>
    <w:rsid w:val="00AC5774"/>
    <w:rsid w:val="00AC57F0"/>
    <w:rsid w:val="00AC5D63"/>
    <w:rsid w:val="00AC5DB4"/>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2DE"/>
    <w:rsid w:val="00AD14C1"/>
    <w:rsid w:val="00AD15DD"/>
    <w:rsid w:val="00AD1657"/>
    <w:rsid w:val="00AD17F7"/>
    <w:rsid w:val="00AD18E7"/>
    <w:rsid w:val="00AD1CD9"/>
    <w:rsid w:val="00AD1D8B"/>
    <w:rsid w:val="00AD1DB7"/>
    <w:rsid w:val="00AD1F19"/>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B36"/>
    <w:rsid w:val="00AD3C5C"/>
    <w:rsid w:val="00AD3D1F"/>
    <w:rsid w:val="00AD3DBA"/>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49A"/>
    <w:rsid w:val="00AD75FD"/>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8D7"/>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8D3"/>
    <w:rsid w:val="00AE6B00"/>
    <w:rsid w:val="00AE6B57"/>
    <w:rsid w:val="00AE6DA5"/>
    <w:rsid w:val="00AE6E32"/>
    <w:rsid w:val="00AE6EEE"/>
    <w:rsid w:val="00AE74AD"/>
    <w:rsid w:val="00AE7864"/>
    <w:rsid w:val="00AE7949"/>
    <w:rsid w:val="00AE7A4B"/>
    <w:rsid w:val="00AE7B5C"/>
    <w:rsid w:val="00AE7C35"/>
    <w:rsid w:val="00AF028F"/>
    <w:rsid w:val="00AF04F9"/>
    <w:rsid w:val="00AF0D46"/>
    <w:rsid w:val="00AF104C"/>
    <w:rsid w:val="00AF11E4"/>
    <w:rsid w:val="00AF14CE"/>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331"/>
    <w:rsid w:val="00AF4659"/>
    <w:rsid w:val="00AF4934"/>
    <w:rsid w:val="00AF4B83"/>
    <w:rsid w:val="00AF4C2D"/>
    <w:rsid w:val="00AF4CCD"/>
    <w:rsid w:val="00AF5099"/>
    <w:rsid w:val="00AF5194"/>
    <w:rsid w:val="00AF5334"/>
    <w:rsid w:val="00AF53EF"/>
    <w:rsid w:val="00AF56B2"/>
    <w:rsid w:val="00AF585A"/>
    <w:rsid w:val="00AF5861"/>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AF7E55"/>
    <w:rsid w:val="00B00106"/>
    <w:rsid w:val="00B0010C"/>
    <w:rsid w:val="00B002AC"/>
    <w:rsid w:val="00B00339"/>
    <w:rsid w:val="00B004C1"/>
    <w:rsid w:val="00B00710"/>
    <w:rsid w:val="00B00752"/>
    <w:rsid w:val="00B007AD"/>
    <w:rsid w:val="00B007BB"/>
    <w:rsid w:val="00B00A15"/>
    <w:rsid w:val="00B00DD0"/>
    <w:rsid w:val="00B00DDA"/>
    <w:rsid w:val="00B00F2D"/>
    <w:rsid w:val="00B00F62"/>
    <w:rsid w:val="00B00FB5"/>
    <w:rsid w:val="00B01401"/>
    <w:rsid w:val="00B01445"/>
    <w:rsid w:val="00B01A8E"/>
    <w:rsid w:val="00B01B76"/>
    <w:rsid w:val="00B01BB1"/>
    <w:rsid w:val="00B01C2A"/>
    <w:rsid w:val="00B01CE4"/>
    <w:rsid w:val="00B02117"/>
    <w:rsid w:val="00B0222E"/>
    <w:rsid w:val="00B0229A"/>
    <w:rsid w:val="00B023E3"/>
    <w:rsid w:val="00B02472"/>
    <w:rsid w:val="00B025FE"/>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5FDD"/>
    <w:rsid w:val="00B0612F"/>
    <w:rsid w:val="00B06236"/>
    <w:rsid w:val="00B06309"/>
    <w:rsid w:val="00B06701"/>
    <w:rsid w:val="00B06A88"/>
    <w:rsid w:val="00B06B37"/>
    <w:rsid w:val="00B06BC3"/>
    <w:rsid w:val="00B06C12"/>
    <w:rsid w:val="00B06D28"/>
    <w:rsid w:val="00B06F55"/>
    <w:rsid w:val="00B0737B"/>
    <w:rsid w:val="00B07437"/>
    <w:rsid w:val="00B074B4"/>
    <w:rsid w:val="00B07AEE"/>
    <w:rsid w:val="00B07C39"/>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9D7"/>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29"/>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067"/>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4B7"/>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D3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31B"/>
    <w:rsid w:val="00B4549D"/>
    <w:rsid w:val="00B45567"/>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6A9"/>
    <w:rsid w:val="00B5191C"/>
    <w:rsid w:val="00B51C12"/>
    <w:rsid w:val="00B51CCB"/>
    <w:rsid w:val="00B51D1D"/>
    <w:rsid w:val="00B51ED5"/>
    <w:rsid w:val="00B520DD"/>
    <w:rsid w:val="00B5243E"/>
    <w:rsid w:val="00B52485"/>
    <w:rsid w:val="00B524CC"/>
    <w:rsid w:val="00B52AA0"/>
    <w:rsid w:val="00B52B71"/>
    <w:rsid w:val="00B52E18"/>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BD3"/>
    <w:rsid w:val="00B55E85"/>
    <w:rsid w:val="00B55F21"/>
    <w:rsid w:val="00B55FD9"/>
    <w:rsid w:val="00B55FFB"/>
    <w:rsid w:val="00B560A4"/>
    <w:rsid w:val="00B560C9"/>
    <w:rsid w:val="00B56533"/>
    <w:rsid w:val="00B568B1"/>
    <w:rsid w:val="00B56B76"/>
    <w:rsid w:val="00B56C41"/>
    <w:rsid w:val="00B56CA7"/>
    <w:rsid w:val="00B56CFC"/>
    <w:rsid w:val="00B56F5D"/>
    <w:rsid w:val="00B570A4"/>
    <w:rsid w:val="00B571DB"/>
    <w:rsid w:val="00B573A8"/>
    <w:rsid w:val="00B57777"/>
    <w:rsid w:val="00B577DC"/>
    <w:rsid w:val="00B57A17"/>
    <w:rsid w:val="00B57AF1"/>
    <w:rsid w:val="00B57D82"/>
    <w:rsid w:val="00B6017D"/>
    <w:rsid w:val="00B6031C"/>
    <w:rsid w:val="00B60389"/>
    <w:rsid w:val="00B60489"/>
    <w:rsid w:val="00B6057E"/>
    <w:rsid w:val="00B606B8"/>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A8E"/>
    <w:rsid w:val="00B63B34"/>
    <w:rsid w:val="00B63C32"/>
    <w:rsid w:val="00B63D40"/>
    <w:rsid w:val="00B63E0F"/>
    <w:rsid w:val="00B63EB1"/>
    <w:rsid w:val="00B63F1A"/>
    <w:rsid w:val="00B64144"/>
    <w:rsid w:val="00B64228"/>
    <w:rsid w:val="00B64434"/>
    <w:rsid w:val="00B6447E"/>
    <w:rsid w:val="00B64980"/>
    <w:rsid w:val="00B64CEC"/>
    <w:rsid w:val="00B64FB6"/>
    <w:rsid w:val="00B6528C"/>
    <w:rsid w:val="00B6576D"/>
    <w:rsid w:val="00B658E2"/>
    <w:rsid w:val="00B659A5"/>
    <w:rsid w:val="00B65CE4"/>
    <w:rsid w:val="00B65E27"/>
    <w:rsid w:val="00B665B2"/>
    <w:rsid w:val="00B66B7F"/>
    <w:rsid w:val="00B66C6B"/>
    <w:rsid w:val="00B670D2"/>
    <w:rsid w:val="00B6769E"/>
    <w:rsid w:val="00B677B8"/>
    <w:rsid w:val="00B67AB6"/>
    <w:rsid w:val="00B67CB8"/>
    <w:rsid w:val="00B70156"/>
    <w:rsid w:val="00B7022B"/>
    <w:rsid w:val="00B7028F"/>
    <w:rsid w:val="00B7060D"/>
    <w:rsid w:val="00B70826"/>
    <w:rsid w:val="00B70CB4"/>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C4"/>
    <w:rsid w:val="00B736F7"/>
    <w:rsid w:val="00B73AA5"/>
    <w:rsid w:val="00B73D20"/>
    <w:rsid w:val="00B7402D"/>
    <w:rsid w:val="00B740D7"/>
    <w:rsid w:val="00B7436B"/>
    <w:rsid w:val="00B745C8"/>
    <w:rsid w:val="00B745F6"/>
    <w:rsid w:val="00B746C6"/>
    <w:rsid w:val="00B7487F"/>
    <w:rsid w:val="00B749B0"/>
    <w:rsid w:val="00B74BB7"/>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BC4"/>
    <w:rsid w:val="00B76CF2"/>
    <w:rsid w:val="00B76DC6"/>
    <w:rsid w:val="00B76E77"/>
    <w:rsid w:val="00B76F84"/>
    <w:rsid w:val="00B76FA6"/>
    <w:rsid w:val="00B770F4"/>
    <w:rsid w:val="00B77280"/>
    <w:rsid w:val="00B7742F"/>
    <w:rsid w:val="00B778D7"/>
    <w:rsid w:val="00B77935"/>
    <w:rsid w:val="00B779FF"/>
    <w:rsid w:val="00B77D20"/>
    <w:rsid w:val="00B77F4C"/>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A3"/>
    <w:rsid w:val="00B836ED"/>
    <w:rsid w:val="00B8375C"/>
    <w:rsid w:val="00B83AE1"/>
    <w:rsid w:val="00B83B70"/>
    <w:rsid w:val="00B83C73"/>
    <w:rsid w:val="00B83E1D"/>
    <w:rsid w:val="00B83E21"/>
    <w:rsid w:val="00B8428F"/>
    <w:rsid w:val="00B8436B"/>
    <w:rsid w:val="00B849F8"/>
    <w:rsid w:val="00B84C85"/>
    <w:rsid w:val="00B853BE"/>
    <w:rsid w:val="00B85565"/>
    <w:rsid w:val="00B85711"/>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31"/>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5A8"/>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7E6"/>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81"/>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4FCB"/>
    <w:rsid w:val="00BA5020"/>
    <w:rsid w:val="00BA50AE"/>
    <w:rsid w:val="00BA5270"/>
    <w:rsid w:val="00BA53A3"/>
    <w:rsid w:val="00BA540F"/>
    <w:rsid w:val="00BA5426"/>
    <w:rsid w:val="00BA5C3F"/>
    <w:rsid w:val="00BA5F87"/>
    <w:rsid w:val="00BA624C"/>
    <w:rsid w:val="00BA6605"/>
    <w:rsid w:val="00BA699B"/>
    <w:rsid w:val="00BA6A5A"/>
    <w:rsid w:val="00BA6BD2"/>
    <w:rsid w:val="00BA6ED1"/>
    <w:rsid w:val="00BA6F3A"/>
    <w:rsid w:val="00BA70D7"/>
    <w:rsid w:val="00BA7189"/>
    <w:rsid w:val="00BA76D4"/>
    <w:rsid w:val="00BA77C1"/>
    <w:rsid w:val="00BA78E6"/>
    <w:rsid w:val="00BA7B85"/>
    <w:rsid w:val="00BA7ED1"/>
    <w:rsid w:val="00BB0101"/>
    <w:rsid w:val="00BB023E"/>
    <w:rsid w:val="00BB02A1"/>
    <w:rsid w:val="00BB0610"/>
    <w:rsid w:val="00BB0A7E"/>
    <w:rsid w:val="00BB0B5F"/>
    <w:rsid w:val="00BB0D85"/>
    <w:rsid w:val="00BB0DE1"/>
    <w:rsid w:val="00BB0E5F"/>
    <w:rsid w:val="00BB13FC"/>
    <w:rsid w:val="00BB1548"/>
    <w:rsid w:val="00BB15DA"/>
    <w:rsid w:val="00BB1709"/>
    <w:rsid w:val="00BB17EB"/>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A89"/>
    <w:rsid w:val="00BC0CB0"/>
    <w:rsid w:val="00BC0DBB"/>
    <w:rsid w:val="00BC0E52"/>
    <w:rsid w:val="00BC12FB"/>
    <w:rsid w:val="00BC1341"/>
    <w:rsid w:val="00BC144D"/>
    <w:rsid w:val="00BC14C7"/>
    <w:rsid w:val="00BC1650"/>
    <w:rsid w:val="00BC1670"/>
    <w:rsid w:val="00BC1B8E"/>
    <w:rsid w:val="00BC1C3C"/>
    <w:rsid w:val="00BC234A"/>
    <w:rsid w:val="00BC2408"/>
    <w:rsid w:val="00BC2604"/>
    <w:rsid w:val="00BC2C9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6B7"/>
    <w:rsid w:val="00BD18BE"/>
    <w:rsid w:val="00BD1B46"/>
    <w:rsid w:val="00BD1BCF"/>
    <w:rsid w:val="00BD1ED1"/>
    <w:rsid w:val="00BD21F1"/>
    <w:rsid w:val="00BD24C5"/>
    <w:rsid w:val="00BD2A25"/>
    <w:rsid w:val="00BD2A54"/>
    <w:rsid w:val="00BD2D73"/>
    <w:rsid w:val="00BD2E53"/>
    <w:rsid w:val="00BD2EF9"/>
    <w:rsid w:val="00BD2F3B"/>
    <w:rsid w:val="00BD30E4"/>
    <w:rsid w:val="00BD31DD"/>
    <w:rsid w:val="00BD3297"/>
    <w:rsid w:val="00BD3372"/>
    <w:rsid w:val="00BD3802"/>
    <w:rsid w:val="00BD3AD2"/>
    <w:rsid w:val="00BD3B64"/>
    <w:rsid w:val="00BD4146"/>
    <w:rsid w:val="00BD43B4"/>
    <w:rsid w:val="00BD45C7"/>
    <w:rsid w:val="00BD49B5"/>
    <w:rsid w:val="00BD49FD"/>
    <w:rsid w:val="00BD4A8B"/>
    <w:rsid w:val="00BD4B06"/>
    <w:rsid w:val="00BD4BC4"/>
    <w:rsid w:val="00BD50AA"/>
    <w:rsid w:val="00BD50D5"/>
    <w:rsid w:val="00BD5135"/>
    <w:rsid w:val="00BD5626"/>
    <w:rsid w:val="00BD576A"/>
    <w:rsid w:val="00BD5B55"/>
    <w:rsid w:val="00BD6057"/>
    <w:rsid w:val="00BD61FA"/>
    <w:rsid w:val="00BD68AC"/>
    <w:rsid w:val="00BD6D96"/>
    <w:rsid w:val="00BD7291"/>
    <w:rsid w:val="00BD73CF"/>
    <w:rsid w:val="00BD7661"/>
    <w:rsid w:val="00BD7975"/>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31"/>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BEB"/>
    <w:rsid w:val="00BE2CFD"/>
    <w:rsid w:val="00BE2F39"/>
    <w:rsid w:val="00BE324F"/>
    <w:rsid w:val="00BE332D"/>
    <w:rsid w:val="00BE335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51"/>
    <w:rsid w:val="00BE54C7"/>
    <w:rsid w:val="00BE5695"/>
    <w:rsid w:val="00BE5C3A"/>
    <w:rsid w:val="00BE5FC4"/>
    <w:rsid w:val="00BE60C3"/>
    <w:rsid w:val="00BE613D"/>
    <w:rsid w:val="00BE6146"/>
    <w:rsid w:val="00BE6151"/>
    <w:rsid w:val="00BE65A8"/>
    <w:rsid w:val="00BE65D6"/>
    <w:rsid w:val="00BE65E0"/>
    <w:rsid w:val="00BE6847"/>
    <w:rsid w:val="00BE6981"/>
    <w:rsid w:val="00BE6A8E"/>
    <w:rsid w:val="00BE6CF5"/>
    <w:rsid w:val="00BE70B4"/>
    <w:rsid w:val="00BE7482"/>
    <w:rsid w:val="00BE76C6"/>
    <w:rsid w:val="00BE787B"/>
    <w:rsid w:val="00BE797D"/>
    <w:rsid w:val="00BE7AA0"/>
    <w:rsid w:val="00BE7B8A"/>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C60"/>
    <w:rsid w:val="00BF202E"/>
    <w:rsid w:val="00BF2A33"/>
    <w:rsid w:val="00BF2AEF"/>
    <w:rsid w:val="00BF2B6F"/>
    <w:rsid w:val="00BF2D75"/>
    <w:rsid w:val="00BF2E5C"/>
    <w:rsid w:val="00BF2FB2"/>
    <w:rsid w:val="00BF2FC3"/>
    <w:rsid w:val="00BF33AB"/>
    <w:rsid w:val="00BF351A"/>
    <w:rsid w:val="00BF3914"/>
    <w:rsid w:val="00BF3D2E"/>
    <w:rsid w:val="00BF40BF"/>
    <w:rsid w:val="00BF41AB"/>
    <w:rsid w:val="00BF43CB"/>
    <w:rsid w:val="00BF469C"/>
    <w:rsid w:val="00BF482E"/>
    <w:rsid w:val="00BF49B1"/>
    <w:rsid w:val="00BF4CCB"/>
    <w:rsid w:val="00BF4E3A"/>
    <w:rsid w:val="00BF5552"/>
    <w:rsid w:val="00BF5B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4F"/>
    <w:rsid w:val="00C01E65"/>
    <w:rsid w:val="00C01EBD"/>
    <w:rsid w:val="00C02273"/>
    <w:rsid w:val="00C022E6"/>
    <w:rsid w:val="00C02419"/>
    <w:rsid w:val="00C0255E"/>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918"/>
    <w:rsid w:val="00C11A88"/>
    <w:rsid w:val="00C11EA7"/>
    <w:rsid w:val="00C1200A"/>
    <w:rsid w:val="00C12012"/>
    <w:rsid w:val="00C123DF"/>
    <w:rsid w:val="00C124E4"/>
    <w:rsid w:val="00C1273A"/>
    <w:rsid w:val="00C12874"/>
    <w:rsid w:val="00C12A16"/>
    <w:rsid w:val="00C12BC1"/>
    <w:rsid w:val="00C12D14"/>
    <w:rsid w:val="00C1319E"/>
    <w:rsid w:val="00C1359F"/>
    <w:rsid w:val="00C1363D"/>
    <w:rsid w:val="00C13BDA"/>
    <w:rsid w:val="00C13E8B"/>
    <w:rsid w:val="00C13FFD"/>
    <w:rsid w:val="00C140D1"/>
    <w:rsid w:val="00C14632"/>
    <w:rsid w:val="00C14670"/>
    <w:rsid w:val="00C14E08"/>
    <w:rsid w:val="00C14FD5"/>
    <w:rsid w:val="00C151F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774"/>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8E3"/>
    <w:rsid w:val="00C22D6C"/>
    <w:rsid w:val="00C23130"/>
    <w:rsid w:val="00C2329D"/>
    <w:rsid w:val="00C2359F"/>
    <w:rsid w:val="00C23844"/>
    <w:rsid w:val="00C23CF2"/>
    <w:rsid w:val="00C23D83"/>
    <w:rsid w:val="00C23FDF"/>
    <w:rsid w:val="00C24162"/>
    <w:rsid w:val="00C241A2"/>
    <w:rsid w:val="00C2471B"/>
    <w:rsid w:val="00C24776"/>
    <w:rsid w:val="00C24A13"/>
    <w:rsid w:val="00C24BD7"/>
    <w:rsid w:val="00C2506F"/>
    <w:rsid w:val="00C250DF"/>
    <w:rsid w:val="00C2521C"/>
    <w:rsid w:val="00C25575"/>
    <w:rsid w:val="00C2557C"/>
    <w:rsid w:val="00C255A5"/>
    <w:rsid w:val="00C256BB"/>
    <w:rsid w:val="00C2584B"/>
    <w:rsid w:val="00C25942"/>
    <w:rsid w:val="00C25DD9"/>
    <w:rsid w:val="00C26031"/>
    <w:rsid w:val="00C2603B"/>
    <w:rsid w:val="00C2622E"/>
    <w:rsid w:val="00C263B1"/>
    <w:rsid w:val="00C2649E"/>
    <w:rsid w:val="00C265AC"/>
    <w:rsid w:val="00C2663F"/>
    <w:rsid w:val="00C268A3"/>
    <w:rsid w:val="00C26C8E"/>
    <w:rsid w:val="00C26D55"/>
    <w:rsid w:val="00C26DB8"/>
    <w:rsid w:val="00C26F06"/>
    <w:rsid w:val="00C2759C"/>
    <w:rsid w:val="00C2776C"/>
    <w:rsid w:val="00C2779A"/>
    <w:rsid w:val="00C279DF"/>
    <w:rsid w:val="00C27CDC"/>
    <w:rsid w:val="00C27E87"/>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11"/>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903"/>
    <w:rsid w:val="00C36BF5"/>
    <w:rsid w:val="00C36DBC"/>
    <w:rsid w:val="00C37067"/>
    <w:rsid w:val="00C37215"/>
    <w:rsid w:val="00C3729F"/>
    <w:rsid w:val="00C37459"/>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463"/>
    <w:rsid w:val="00C46555"/>
    <w:rsid w:val="00C46A3E"/>
    <w:rsid w:val="00C46AB3"/>
    <w:rsid w:val="00C46B15"/>
    <w:rsid w:val="00C46BDA"/>
    <w:rsid w:val="00C46CE6"/>
    <w:rsid w:val="00C46E03"/>
    <w:rsid w:val="00C46EBA"/>
    <w:rsid w:val="00C46F7D"/>
    <w:rsid w:val="00C47240"/>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88D"/>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6B"/>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4C4"/>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6F6"/>
    <w:rsid w:val="00C61872"/>
    <w:rsid w:val="00C618AD"/>
    <w:rsid w:val="00C6190F"/>
    <w:rsid w:val="00C61941"/>
    <w:rsid w:val="00C61B08"/>
    <w:rsid w:val="00C61BA1"/>
    <w:rsid w:val="00C61CF3"/>
    <w:rsid w:val="00C61F9C"/>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202"/>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46"/>
    <w:rsid w:val="00C66F97"/>
    <w:rsid w:val="00C66FD8"/>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82"/>
    <w:rsid w:val="00C7613E"/>
    <w:rsid w:val="00C761C2"/>
    <w:rsid w:val="00C763B6"/>
    <w:rsid w:val="00C7644F"/>
    <w:rsid w:val="00C7669A"/>
    <w:rsid w:val="00C767E8"/>
    <w:rsid w:val="00C768F6"/>
    <w:rsid w:val="00C7696E"/>
    <w:rsid w:val="00C76CF4"/>
    <w:rsid w:val="00C76D75"/>
    <w:rsid w:val="00C76F67"/>
    <w:rsid w:val="00C771BC"/>
    <w:rsid w:val="00C77240"/>
    <w:rsid w:val="00C772A0"/>
    <w:rsid w:val="00C7738E"/>
    <w:rsid w:val="00C773DC"/>
    <w:rsid w:val="00C7759D"/>
    <w:rsid w:val="00C778E3"/>
    <w:rsid w:val="00C77C92"/>
    <w:rsid w:val="00C77D65"/>
    <w:rsid w:val="00C77E40"/>
    <w:rsid w:val="00C77F61"/>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06"/>
    <w:rsid w:val="00C8646D"/>
    <w:rsid w:val="00C8683F"/>
    <w:rsid w:val="00C8696E"/>
    <w:rsid w:val="00C86A76"/>
    <w:rsid w:val="00C86B4A"/>
    <w:rsid w:val="00C86C00"/>
    <w:rsid w:val="00C86CB2"/>
    <w:rsid w:val="00C86D90"/>
    <w:rsid w:val="00C874FE"/>
    <w:rsid w:val="00C87DD3"/>
    <w:rsid w:val="00C87E04"/>
    <w:rsid w:val="00C87FD8"/>
    <w:rsid w:val="00C90011"/>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28"/>
    <w:rsid w:val="00C922B5"/>
    <w:rsid w:val="00C922FD"/>
    <w:rsid w:val="00C92502"/>
    <w:rsid w:val="00C92630"/>
    <w:rsid w:val="00C929F3"/>
    <w:rsid w:val="00C92B7C"/>
    <w:rsid w:val="00C92C7F"/>
    <w:rsid w:val="00C92CC9"/>
    <w:rsid w:val="00C935E3"/>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84"/>
    <w:rsid w:val="00C97FE8"/>
    <w:rsid w:val="00CA02C3"/>
    <w:rsid w:val="00CA0532"/>
    <w:rsid w:val="00CA0854"/>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0BA"/>
    <w:rsid w:val="00CB43A5"/>
    <w:rsid w:val="00CB4A0E"/>
    <w:rsid w:val="00CB512D"/>
    <w:rsid w:val="00CB51A6"/>
    <w:rsid w:val="00CB539A"/>
    <w:rsid w:val="00CB555A"/>
    <w:rsid w:val="00CB573A"/>
    <w:rsid w:val="00CB5848"/>
    <w:rsid w:val="00CB5B1E"/>
    <w:rsid w:val="00CB5CBF"/>
    <w:rsid w:val="00CB6232"/>
    <w:rsid w:val="00CB62DA"/>
    <w:rsid w:val="00CB63CD"/>
    <w:rsid w:val="00CB658D"/>
    <w:rsid w:val="00CB6825"/>
    <w:rsid w:val="00CB6A9A"/>
    <w:rsid w:val="00CB6BF3"/>
    <w:rsid w:val="00CB6CB0"/>
    <w:rsid w:val="00CB6ED6"/>
    <w:rsid w:val="00CB71FF"/>
    <w:rsid w:val="00CB740B"/>
    <w:rsid w:val="00CB75FB"/>
    <w:rsid w:val="00CB765B"/>
    <w:rsid w:val="00CB775A"/>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6DBA"/>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7F4"/>
    <w:rsid w:val="00CD1B7E"/>
    <w:rsid w:val="00CD1C0B"/>
    <w:rsid w:val="00CD1CE7"/>
    <w:rsid w:val="00CD1D68"/>
    <w:rsid w:val="00CD1D6C"/>
    <w:rsid w:val="00CD1FED"/>
    <w:rsid w:val="00CD20A0"/>
    <w:rsid w:val="00CD20B1"/>
    <w:rsid w:val="00CD20C8"/>
    <w:rsid w:val="00CD2159"/>
    <w:rsid w:val="00CD22DB"/>
    <w:rsid w:val="00CD232D"/>
    <w:rsid w:val="00CD239A"/>
    <w:rsid w:val="00CD2573"/>
    <w:rsid w:val="00CD26CC"/>
    <w:rsid w:val="00CD2761"/>
    <w:rsid w:val="00CD29FD"/>
    <w:rsid w:val="00CD2F10"/>
    <w:rsid w:val="00CD2FEE"/>
    <w:rsid w:val="00CD334A"/>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AB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49"/>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4CB"/>
    <w:rsid w:val="00CE75E6"/>
    <w:rsid w:val="00CE78AE"/>
    <w:rsid w:val="00CE7A14"/>
    <w:rsid w:val="00CE7DFA"/>
    <w:rsid w:val="00CE7E62"/>
    <w:rsid w:val="00CF0276"/>
    <w:rsid w:val="00CF0409"/>
    <w:rsid w:val="00CF0642"/>
    <w:rsid w:val="00CF09A9"/>
    <w:rsid w:val="00CF0BD4"/>
    <w:rsid w:val="00CF0C7B"/>
    <w:rsid w:val="00CF0CCA"/>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078"/>
    <w:rsid w:val="00CF522B"/>
    <w:rsid w:val="00CF5263"/>
    <w:rsid w:val="00CF5402"/>
    <w:rsid w:val="00CF546A"/>
    <w:rsid w:val="00CF54EA"/>
    <w:rsid w:val="00CF56A9"/>
    <w:rsid w:val="00CF56EF"/>
    <w:rsid w:val="00CF5E37"/>
    <w:rsid w:val="00CF5EC9"/>
    <w:rsid w:val="00CF60B5"/>
    <w:rsid w:val="00CF6245"/>
    <w:rsid w:val="00CF635C"/>
    <w:rsid w:val="00CF649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14"/>
    <w:rsid w:val="00D0047D"/>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53D"/>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55D"/>
    <w:rsid w:val="00D0573E"/>
    <w:rsid w:val="00D05750"/>
    <w:rsid w:val="00D05824"/>
    <w:rsid w:val="00D05992"/>
    <w:rsid w:val="00D05DBA"/>
    <w:rsid w:val="00D05DF6"/>
    <w:rsid w:val="00D05EA9"/>
    <w:rsid w:val="00D05FB3"/>
    <w:rsid w:val="00D0613F"/>
    <w:rsid w:val="00D063D5"/>
    <w:rsid w:val="00D06495"/>
    <w:rsid w:val="00D064CD"/>
    <w:rsid w:val="00D06511"/>
    <w:rsid w:val="00D06AF6"/>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CD9"/>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B34"/>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05E"/>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47"/>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78"/>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1EC"/>
    <w:rsid w:val="00D32440"/>
    <w:rsid w:val="00D324F1"/>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546"/>
    <w:rsid w:val="00D35712"/>
    <w:rsid w:val="00D3576D"/>
    <w:rsid w:val="00D359AF"/>
    <w:rsid w:val="00D35A36"/>
    <w:rsid w:val="00D35CF0"/>
    <w:rsid w:val="00D36234"/>
    <w:rsid w:val="00D36371"/>
    <w:rsid w:val="00D36449"/>
    <w:rsid w:val="00D365EA"/>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544"/>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194"/>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83"/>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0D04"/>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ADB"/>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BD3"/>
    <w:rsid w:val="00D70DCE"/>
    <w:rsid w:val="00D70EC2"/>
    <w:rsid w:val="00D7140D"/>
    <w:rsid w:val="00D7141D"/>
    <w:rsid w:val="00D7159B"/>
    <w:rsid w:val="00D71E7E"/>
    <w:rsid w:val="00D71F18"/>
    <w:rsid w:val="00D72433"/>
    <w:rsid w:val="00D72719"/>
    <w:rsid w:val="00D728D4"/>
    <w:rsid w:val="00D72945"/>
    <w:rsid w:val="00D72BBA"/>
    <w:rsid w:val="00D72C18"/>
    <w:rsid w:val="00D7356F"/>
    <w:rsid w:val="00D73587"/>
    <w:rsid w:val="00D73590"/>
    <w:rsid w:val="00D73A70"/>
    <w:rsid w:val="00D73AD1"/>
    <w:rsid w:val="00D73C86"/>
    <w:rsid w:val="00D73DC7"/>
    <w:rsid w:val="00D73EBB"/>
    <w:rsid w:val="00D7416F"/>
    <w:rsid w:val="00D74261"/>
    <w:rsid w:val="00D7434A"/>
    <w:rsid w:val="00D744B1"/>
    <w:rsid w:val="00D7475D"/>
    <w:rsid w:val="00D74A11"/>
    <w:rsid w:val="00D74D1C"/>
    <w:rsid w:val="00D74D40"/>
    <w:rsid w:val="00D751FB"/>
    <w:rsid w:val="00D754BC"/>
    <w:rsid w:val="00D754D6"/>
    <w:rsid w:val="00D7597E"/>
    <w:rsid w:val="00D75CFE"/>
    <w:rsid w:val="00D75D8C"/>
    <w:rsid w:val="00D75F07"/>
    <w:rsid w:val="00D75F72"/>
    <w:rsid w:val="00D76185"/>
    <w:rsid w:val="00D761AA"/>
    <w:rsid w:val="00D76228"/>
    <w:rsid w:val="00D76682"/>
    <w:rsid w:val="00D76DB9"/>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5ED1"/>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2E7"/>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098"/>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C"/>
    <w:rsid w:val="00DA15B4"/>
    <w:rsid w:val="00DA16EC"/>
    <w:rsid w:val="00DA17D7"/>
    <w:rsid w:val="00DA1828"/>
    <w:rsid w:val="00DA1892"/>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0AA"/>
    <w:rsid w:val="00DA319D"/>
    <w:rsid w:val="00DA3215"/>
    <w:rsid w:val="00DA35C5"/>
    <w:rsid w:val="00DA3650"/>
    <w:rsid w:val="00DA3801"/>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86D"/>
    <w:rsid w:val="00DA5998"/>
    <w:rsid w:val="00DA59CF"/>
    <w:rsid w:val="00DA5A00"/>
    <w:rsid w:val="00DA5B5E"/>
    <w:rsid w:val="00DA5C03"/>
    <w:rsid w:val="00DA5F0D"/>
    <w:rsid w:val="00DA5F6A"/>
    <w:rsid w:val="00DA5FF2"/>
    <w:rsid w:val="00DA615D"/>
    <w:rsid w:val="00DA6486"/>
    <w:rsid w:val="00DA6598"/>
    <w:rsid w:val="00DA6782"/>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D6A"/>
    <w:rsid w:val="00DB1EE5"/>
    <w:rsid w:val="00DB1EEC"/>
    <w:rsid w:val="00DB1F2A"/>
    <w:rsid w:val="00DB1F6D"/>
    <w:rsid w:val="00DB2078"/>
    <w:rsid w:val="00DB27AB"/>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55"/>
    <w:rsid w:val="00DB3E73"/>
    <w:rsid w:val="00DB3FBF"/>
    <w:rsid w:val="00DB4152"/>
    <w:rsid w:val="00DB485D"/>
    <w:rsid w:val="00DB498A"/>
    <w:rsid w:val="00DB4C66"/>
    <w:rsid w:val="00DB4EF8"/>
    <w:rsid w:val="00DB4FC8"/>
    <w:rsid w:val="00DB5056"/>
    <w:rsid w:val="00DB54BF"/>
    <w:rsid w:val="00DB559B"/>
    <w:rsid w:val="00DB5874"/>
    <w:rsid w:val="00DB5DE1"/>
    <w:rsid w:val="00DB5F75"/>
    <w:rsid w:val="00DB62D1"/>
    <w:rsid w:val="00DB64A2"/>
    <w:rsid w:val="00DB65A3"/>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6E7"/>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CE7"/>
    <w:rsid w:val="00DC2D2E"/>
    <w:rsid w:val="00DC2F60"/>
    <w:rsid w:val="00DC31AD"/>
    <w:rsid w:val="00DC3200"/>
    <w:rsid w:val="00DC3237"/>
    <w:rsid w:val="00DC334F"/>
    <w:rsid w:val="00DC35F3"/>
    <w:rsid w:val="00DC361A"/>
    <w:rsid w:val="00DC3A92"/>
    <w:rsid w:val="00DC3C2F"/>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2F7"/>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092"/>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4A3"/>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E7A"/>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3C8"/>
    <w:rsid w:val="00DF14CC"/>
    <w:rsid w:val="00DF16B6"/>
    <w:rsid w:val="00DF179D"/>
    <w:rsid w:val="00DF18CA"/>
    <w:rsid w:val="00DF1A32"/>
    <w:rsid w:val="00DF1BB2"/>
    <w:rsid w:val="00DF1C0B"/>
    <w:rsid w:val="00DF1DA3"/>
    <w:rsid w:val="00DF1E9C"/>
    <w:rsid w:val="00DF2360"/>
    <w:rsid w:val="00DF254A"/>
    <w:rsid w:val="00DF2662"/>
    <w:rsid w:val="00DF2719"/>
    <w:rsid w:val="00DF273F"/>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CD0"/>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8B"/>
    <w:rsid w:val="00DF7BA1"/>
    <w:rsid w:val="00DF7BAA"/>
    <w:rsid w:val="00DF7BF6"/>
    <w:rsid w:val="00DF7C92"/>
    <w:rsid w:val="00DF7D7C"/>
    <w:rsid w:val="00DF7FFA"/>
    <w:rsid w:val="00E00174"/>
    <w:rsid w:val="00E002F1"/>
    <w:rsid w:val="00E00483"/>
    <w:rsid w:val="00E006D0"/>
    <w:rsid w:val="00E0073B"/>
    <w:rsid w:val="00E0082C"/>
    <w:rsid w:val="00E00871"/>
    <w:rsid w:val="00E00B2A"/>
    <w:rsid w:val="00E00EB1"/>
    <w:rsid w:val="00E01006"/>
    <w:rsid w:val="00E01071"/>
    <w:rsid w:val="00E01261"/>
    <w:rsid w:val="00E0141B"/>
    <w:rsid w:val="00E01500"/>
    <w:rsid w:val="00E01CCA"/>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13"/>
    <w:rsid w:val="00E0365B"/>
    <w:rsid w:val="00E0369F"/>
    <w:rsid w:val="00E03873"/>
    <w:rsid w:val="00E03BA3"/>
    <w:rsid w:val="00E03D0D"/>
    <w:rsid w:val="00E03D55"/>
    <w:rsid w:val="00E04022"/>
    <w:rsid w:val="00E042FF"/>
    <w:rsid w:val="00E046DE"/>
    <w:rsid w:val="00E047BF"/>
    <w:rsid w:val="00E048DB"/>
    <w:rsid w:val="00E04934"/>
    <w:rsid w:val="00E049CC"/>
    <w:rsid w:val="00E04BF5"/>
    <w:rsid w:val="00E05479"/>
    <w:rsid w:val="00E05653"/>
    <w:rsid w:val="00E05797"/>
    <w:rsid w:val="00E05B08"/>
    <w:rsid w:val="00E05C1F"/>
    <w:rsid w:val="00E05C66"/>
    <w:rsid w:val="00E05CF5"/>
    <w:rsid w:val="00E05D32"/>
    <w:rsid w:val="00E06C6C"/>
    <w:rsid w:val="00E06E25"/>
    <w:rsid w:val="00E06E99"/>
    <w:rsid w:val="00E0700D"/>
    <w:rsid w:val="00E07109"/>
    <w:rsid w:val="00E07140"/>
    <w:rsid w:val="00E071BB"/>
    <w:rsid w:val="00E0728F"/>
    <w:rsid w:val="00E073D3"/>
    <w:rsid w:val="00E0755C"/>
    <w:rsid w:val="00E075FD"/>
    <w:rsid w:val="00E076D0"/>
    <w:rsid w:val="00E07974"/>
    <w:rsid w:val="00E07A05"/>
    <w:rsid w:val="00E07B30"/>
    <w:rsid w:val="00E07E6B"/>
    <w:rsid w:val="00E07F84"/>
    <w:rsid w:val="00E07F9A"/>
    <w:rsid w:val="00E104C8"/>
    <w:rsid w:val="00E10649"/>
    <w:rsid w:val="00E10787"/>
    <w:rsid w:val="00E1084C"/>
    <w:rsid w:val="00E10897"/>
    <w:rsid w:val="00E10A4E"/>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0B7"/>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BE"/>
    <w:rsid w:val="00E176E2"/>
    <w:rsid w:val="00E17805"/>
    <w:rsid w:val="00E178A3"/>
    <w:rsid w:val="00E17A71"/>
    <w:rsid w:val="00E17BA9"/>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3F"/>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3B"/>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17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8CC"/>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3DC"/>
    <w:rsid w:val="00E45644"/>
    <w:rsid w:val="00E45696"/>
    <w:rsid w:val="00E457C3"/>
    <w:rsid w:val="00E45817"/>
    <w:rsid w:val="00E45863"/>
    <w:rsid w:val="00E45A1B"/>
    <w:rsid w:val="00E45BB9"/>
    <w:rsid w:val="00E45C6A"/>
    <w:rsid w:val="00E45E77"/>
    <w:rsid w:val="00E460C4"/>
    <w:rsid w:val="00E463BD"/>
    <w:rsid w:val="00E464F8"/>
    <w:rsid w:val="00E465FB"/>
    <w:rsid w:val="00E466DE"/>
    <w:rsid w:val="00E46AA7"/>
    <w:rsid w:val="00E46C8C"/>
    <w:rsid w:val="00E471A9"/>
    <w:rsid w:val="00E474EB"/>
    <w:rsid w:val="00E475CD"/>
    <w:rsid w:val="00E4768F"/>
    <w:rsid w:val="00E4791B"/>
    <w:rsid w:val="00E47CBF"/>
    <w:rsid w:val="00E47E31"/>
    <w:rsid w:val="00E502D3"/>
    <w:rsid w:val="00E50310"/>
    <w:rsid w:val="00E505EB"/>
    <w:rsid w:val="00E50833"/>
    <w:rsid w:val="00E508C8"/>
    <w:rsid w:val="00E50A5D"/>
    <w:rsid w:val="00E50AC6"/>
    <w:rsid w:val="00E50AD5"/>
    <w:rsid w:val="00E50AE1"/>
    <w:rsid w:val="00E50DDB"/>
    <w:rsid w:val="00E511D2"/>
    <w:rsid w:val="00E5125B"/>
    <w:rsid w:val="00E513D3"/>
    <w:rsid w:val="00E5147C"/>
    <w:rsid w:val="00E5153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0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362"/>
    <w:rsid w:val="00E55514"/>
    <w:rsid w:val="00E5573D"/>
    <w:rsid w:val="00E557F8"/>
    <w:rsid w:val="00E55954"/>
    <w:rsid w:val="00E5596E"/>
    <w:rsid w:val="00E55CFB"/>
    <w:rsid w:val="00E55EB5"/>
    <w:rsid w:val="00E5606B"/>
    <w:rsid w:val="00E5615D"/>
    <w:rsid w:val="00E563D4"/>
    <w:rsid w:val="00E56492"/>
    <w:rsid w:val="00E5652B"/>
    <w:rsid w:val="00E567E3"/>
    <w:rsid w:val="00E56AEF"/>
    <w:rsid w:val="00E56D74"/>
    <w:rsid w:val="00E5733D"/>
    <w:rsid w:val="00E573C0"/>
    <w:rsid w:val="00E57518"/>
    <w:rsid w:val="00E57C60"/>
    <w:rsid w:val="00E57CE7"/>
    <w:rsid w:val="00E57D5D"/>
    <w:rsid w:val="00E57DA2"/>
    <w:rsid w:val="00E57DB6"/>
    <w:rsid w:val="00E57DCC"/>
    <w:rsid w:val="00E6029A"/>
    <w:rsid w:val="00E603D6"/>
    <w:rsid w:val="00E60453"/>
    <w:rsid w:val="00E606F4"/>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0D2"/>
    <w:rsid w:val="00E65125"/>
    <w:rsid w:val="00E65790"/>
    <w:rsid w:val="00E659BB"/>
    <w:rsid w:val="00E65A82"/>
    <w:rsid w:val="00E65AC7"/>
    <w:rsid w:val="00E65B93"/>
    <w:rsid w:val="00E65BB7"/>
    <w:rsid w:val="00E65F2E"/>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43"/>
    <w:rsid w:val="00E709E6"/>
    <w:rsid w:val="00E70A66"/>
    <w:rsid w:val="00E70BC7"/>
    <w:rsid w:val="00E70D3C"/>
    <w:rsid w:val="00E70DC5"/>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8E1"/>
    <w:rsid w:val="00E72B60"/>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C87"/>
    <w:rsid w:val="00E77D39"/>
    <w:rsid w:val="00E77D49"/>
    <w:rsid w:val="00E77D73"/>
    <w:rsid w:val="00E801F2"/>
    <w:rsid w:val="00E803A0"/>
    <w:rsid w:val="00E80514"/>
    <w:rsid w:val="00E80539"/>
    <w:rsid w:val="00E80597"/>
    <w:rsid w:val="00E8069D"/>
    <w:rsid w:val="00E80712"/>
    <w:rsid w:val="00E807E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414"/>
    <w:rsid w:val="00E828E9"/>
    <w:rsid w:val="00E82B27"/>
    <w:rsid w:val="00E82BB9"/>
    <w:rsid w:val="00E82D7B"/>
    <w:rsid w:val="00E82EAB"/>
    <w:rsid w:val="00E82F50"/>
    <w:rsid w:val="00E835AA"/>
    <w:rsid w:val="00E83708"/>
    <w:rsid w:val="00E83C04"/>
    <w:rsid w:val="00E83D1C"/>
    <w:rsid w:val="00E83D72"/>
    <w:rsid w:val="00E83DB8"/>
    <w:rsid w:val="00E83DE1"/>
    <w:rsid w:val="00E83F62"/>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2A1"/>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17"/>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02"/>
    <w:rsid w:val="00E95756"/>
    <w:rsid w:val="00E957DE"/>
    <w:rsid w:val="00E958A3"/>
    <w:rsid w:val="00E95933"/>
    <w:rsid w:val="00E95A0B"/>
    <w:rsid w:val="00E95ABC"/>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92D"/>
    <w:rsid w:val="00EA2AE2"/>
    <w:rsid w:val="00EA2B59"/>
    <w:rsid w:val="00EA2CB7"/>
    <w:rsid w:val="00EA31BC"/>
    <w:rsid w:val="00EA38D2"/>
    <w:rsid w:val="00EA3938"/>
    <w:rsid w:val="00EA3B5A"/>
    <w:rsid w:val="00EA3DAF"/>
    <w:rsid w:val="00EA409F"/>
    <w:rsid w:val="00EA410E"/>
    <w:rsid w:val="00EA42F3"/>
    <w:rsid w:val="00EA443F"/>
    <w:rsid w:val="00EA44E0"/>
    <w:rsid w:val="00EA45D4"/>
    <w:rsid w:val="00EA466E"/>
    <w:rsid w:val="00EA47FF"/>
    <w:rsid w:val="00EA4849"/>
    <w:rsid w:val="00EA4FD1"/>
    <w:rsid w:val="00EA5147"/>
    <w:rsid w:val="00EA52D1"/>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2A"/>
    <w:rsid w:val="00EB63FB"/>
    <w:rsid w:val="00EB662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650"/>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5F29"/>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17E"/>
    <w:rsid w:val="00ED2281"/>
    <w:rsid w:val="00ED2341"/>
    <w:rsid w:val="00ED236C"/>
    <w:rsid w:val="00ED250E"/>
    <w:rsid w:val="00ED274C"/>
    <w:rsid w:val="00ED275F"/>
    <w:rsid w:val="00ED2785"/>
    <w:rsid w:val="00ED295F"/>
    <w:rsid w:val="00ED2E52"/>
    <w:rsid w:val="00ED2EA8"/>
    <w:rsid w:val="00ED3024"/>
    <w:rsid w:val="00ED324A"/>
    <w:rsid w:val="00ED32C8"/>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C1D"/>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2DA"/>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697"/>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069"/>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A54"/>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68C7"/>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75"/>
    <w:rsid w:val="00F13A91"/>
    <w:rsid w:val="00F13B83"/>
    <w:rsid w:val="00F13ECD"/>
    <w:rsid w:val="00F14158"/>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579"/>
    <w:rsid w:val="00F1671C"/>
    <w:rsid w:val="00F167EF"/>
    <w:rsid w:val="00F16E44"/>
    <w:rsid w:val="00F17117"/>
    <w:rsid w:val="00F1728F"/>
    <w:rsid w:val="00F175C2"/>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A6F"/>
    <w:rsid w:val="00F26D6E"/>
    <w:rsid w:val="00F26DB0"/>
    <w:rsid w:val="00F26DFB"/>
    <w:rsid w:val="00F26FCE"/>
    <w:rsid w:val="00F27055"/>
    <w:rsid w:val="00F272F5"/>
    <w:rsid w:val="00F273FB"/>
    <w:rsid w:val="00F274C4"/>
    <w:rsid w:val="00F27599"/>
    <w:rsid w:val="00F2765A"/>
    <w:rsid w:val="00F27735"/>
    <w:rsid w:val="00F279DD"/>
    <w:rsid w:val="00F27A24"/>
    <w:rsid w:val="00F27C34"/>
    <w:rsid w:val="00F27D26"/>
    <w:rsid w:val="00F27E46"/>
    <w:rsid w:val="00F27EDA"/>
    <w:rsid w:val="00F30095"/>
    <w:rsid w:val="00F301C2"/>
    <w:rsid w:val="00F301D5"/>
    <w:rsid w:val="00F302C7"/>
    <w:rsid w:val="00F302E1"/>
    <w:rsid w:val="00F30509"/>
    <w:rsid w:val="00F30601"/>
    <w:rsid w:val="00F309A0"/>
    <w:rsid w:val="00F30CB0"/>
    <w:rsid w:val="00F30EB2"/>
    <w:rsid w:val="00F30EE6"/>
    <w:rsid w:val="00F31079"/>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B7C"/>
    <w:rsid w:val="00F33C07"/>
    <w:rsid w:val="00F33D4F"/>
    <w:rsid w:val="00F3456B"/>
    <w:rsid w:val="00F346FA"/>
    <w:rsid w:val="00F34B72"/>
    <w:rsid w:val="00F34CB8"/>
    <w:rsid w:val="00F34CD6"/>
    <w:rsid w:val="00F34DAF"/>
    <w:rsid w:val="00F3525B"/>
    <w:rsid w:val="00F354D5"/>
    <w:rsid w:val="00F356ED"/>
    <w:rsid w:val="00F35873"/>
    <w:rsid w:val="00F358DE"/>
    <w:rsid w:val="00F35920"/>
    <w:rsid w:val="00F35926"/>
    <w:rsid w:val="00F359E2"/>
    <w:rsid w:val="00F36212"/>
    <w:rsid w:val="00F36563"/>
    <w:rsid w:val="00F3669C"/>
    <w:rsid w:val="00F366A5"/>
    <w:rsid w:val="00F36BCE"/>
    <w:rsid w:val="00F36C5F"/>
    <w:rsid w:val="00F36E87"/>
    <w:rsid w:val="00F37259"/>
    <w:rsid w:val="00F372D3"/>
    <w:rsid w:val="00F378E9"/>
    <w:rsid w:val="00F378FB"/>
    <w:rsid w:val="00F37C26"/>
    <w:rsid w:val="00F37DA9"/>
    <w:rsid w:val="00F37DE7"/>
    <w:rsid w:val="00F400BB"/>
    <w:rsid w:val="00F405A4"/>
    <w:rsid w:val="00F40766"/>
    <w:rsid w:val="00F40894"/>
    <w:rsid w:val="00F40956"/>
    <w:rsid w:val="00F409F9"/>
    <w:rsid w:val="00F40AE1"/>
    <w:rsid w:val="00F40B8E"/>
    <w:rsid w:val="00F40C89"/>
    <w:rsid w:val="00F4124C"/>
    <w:rsid w:val="00F41383"/>
    <w:rsid w:val="00F414A8"/>
    <w:rsid w:val="00F414B1"/>
    <w:rsid w:val="00F41C87"/>
    <w:rsid w:val="00F41CEF"/>
    <w:rsid w:val="00F41DD3"/>
    <w:rsid w:val="00F41E9D"/>
    <w:rsid w:val="00F41F05"/>
    <w:rsid w:val="00F41F47"/>
    <w:rsid w:val="00F42760"/>
    <w:rsid w:val="00F42865"/>
    <w:rsid w:val="00F42979"/>
    <w:rsid w:val="00F42AC2"/>
    <w:rsid w:val="00F42C80"/>
    <w:rsid w:val="00F42CA7"/>
    <w:rsid w:val="00F42D18"/>
    <w:rsid w:val="00F42F3F"/>
    <w:rsid w:val="00F42F65"/>
    <w:rsid w:val="00F43022"/>
    <w:rsid w:val="00F4304B"/>
    <w:rsid w:val="00F4327F"/>
    <w:rsid w:val="00F43335"/>
    <w:rsid w:val="00F433BD"/>
    <w:rsid w:val="00F4378B"/>
    <w:rsid w:val="00F43796"/>
    <w:rsid w:val="00F43C13"/>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5FA3"/>
    <w:rsid w:val="00F46002"/>
    <w:rsid w:val="00F4603F"/>
    <w:rsid w:val="00F461E2"/>
    <w:rsid w:val="00F46211"/>
    <w:rsid w:val="00F46225"/>
    <w:rsid w:val="00F46227"/>
    <w:rsid w:val="00F462BD"/>
    <w:rsid w:val="00F462E2"/>
    <w:rsid w:val="00F463B8"/>
    <w:rsid w:val="00F464E0"/>
    <w:rsid w:val="00F46A7C"/>
    <w:rsid w:val="00F46B3F"/>
    <w:rsid w:val="00F46BFC"/>
    <w:rsid w:val="00F46ED3"/>
    <w:rsid w:val="00F47234"/>
    <w:rsid w:val="00F47279"/>
    <w:rsid w:val="00F4744D"/>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37A"/>
    <w:rsid w:val="00F5665E"/>
    <w:rsid w:val="00F56675"/>
    <w:rsid w:val="00F566EA"/>
    <w:rsid w:val="00F568B3"/>
    <w:rsid w:val="00F56B71"/>
    <w:rsid w:val="00F56DCF"/>
    <w:rsid w:val="00F56E59"/>
    <w:rsid w:val="00F56F10"/>
    <w:rsid w:val="00F57034"/>
    <w:rsid w:val="00F573CF"/>
    <w:rsid w:val="00F57889"/>
    <w:rsid w:val="00F57A5F"/>
    <w:rsid w:val="00F600CE"/>
    <w:rsid w:val="00F602EC"/>
    <w:rsid w:val="00F6047B"/>
    <w:rsid w:val="00F6094B"/>
    <w:rsid w:val="00F60AA7"/>
    <w:rsid w:val="00F60BE9"/>
    <w:rsid w:val="00F60D13"/>
    <w:rsid w:val="00F60ED5"/>
    <w:rsid w:val="00F61276"/>
    <w:rsid w:val="00F612B1"/>
    <w:rsid w:val="00F612B2"/>
    <w:rsid w:val="00F615E1"/>
    <w:rsid w:val="00F61A08"/>
    <w:rsid w:val="00F61D3C"/>
    <w:rsid w:val="00F61D88"/>
    <w:rsid w:val="00F61FD8"/>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2AB"/>
    <w:rsid w:val="00F64449"/>
    <w:rsid w:val="00F6447A"/>
    <w:rsid w:val="00F64522"/>
    <w:rsid w:val="00F64525"/>
    <w:rsid w:val="00F647F7"/>
    <w:rsid w:val="00F64915"/>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0F"/>
    <w:rsid w:val="00F67911"/>
    <w:rsid w:val="00F67BFF"/>
    <w:rsid w:val="00F67ED9"/>
    <w:rsid w:val="00F7010C"/>
    <w:rsid w:val="00F702F4"/>
    <w:rsid w:val="00F70328"/>
    <w:rsid w:val="00F70831"/>
    <w:rsid w:val="00F70903"/>
    <w:rsid w:val="00F70BFC"/>
    <w:rsid w:val="00F70C3D"/>
    <w:rsid w:val="00F70D33"/>
    <w:rsid w:val="00F70DBE"/>
    <w:rsid w:val="00F70EC7"/>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848"/>
    <w:rsid w:val="00F7290D"/>
    <w:rsid w:val="00F72AD9"/>
    <w:rsid w:val="00F72C24"/>
    <w:rsid w:val="00F72C7E"/>
    <w:rsid w:val="00F72E22"/>
    <w:rsid w:val="00F7302F"/>
    <w:rsid w:val="00F73294"/>
    <w:rsid w:val="00F732A6"/>
    <w:rsid w:val="00F732EC"/>
    <w:rsid w:val="00F73326"/>
    <w:rsid w:val="00F734AB"/>
    <w:rsid w:val="00F734AC"/>
    <w:rsid w:val="00F735D2"/>
    <w:rsid w:val="00F73690"/>
    <w:rsid w:val="00F736FD"/>
    <w:rsid w:val="00F7397F"/>
    <w:rsid w:val="00F73BAC"/>
    <w:rsid w:val="00F73D08"/>
    <w:rsid w:val="00F73D95"/>
    <w:rsid w:val="00F74320"/>
    <w:rsid w:val="00F7494E"/>
    <w:rsid w:val="00F7513E"/>
    <w:rsid w:val="00F75142"/>
    <w:rsid w:val="00F751B1"/>
    <w:rsid w:val="00F751EC"/>
    <w:rsid w:val="00F75756"/>
    <w:rsid w:val="00F7576D"/>
    <w:rsid w:val="00F7586B"/>
    <w:rsid w:val="00F75F2F"/>
    <w:rsid w:val="00F7606D"/>
    <w:rsid w:val="00F76117"/>
    <w:rsid w:val="00F76257"/>
    <w:rsid w:val="00F76445"/>
    <w:rsid w:val="00F7649F"/>
    <w:rsid w:val="00F765F5"/>
    <w:rsid w:val="00F7666E"/>
    <w:rsid w:val="00F76A9C"/>
    <w:rsid w:val="00F76AFF"/>
    <w:rsid w:val="00F76ECC"/>
    <w:rsid w:val="00F76FF5"/>
    <w:rsid w:val="00F7706D"/>
    <w:rsid w:val="00F77322"/>
    <w:rsid w:val="00F7734D"/>
    <w:rsid w:val="00F77453"/>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19"/>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522"/>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5DC7"/>
    <w:rsid w:val="00F962B3"/>
    <w:rsid w:val="00F9638A"/>
    <w:rsid w:val="00F96638"/>
    <w:rsid w:val="00F96CA4"/>
    <w:rsid w:val="00F96E29"/>
    <w:rsid w:val="00F96EA0"/>
    <w:rsid w:val="00F97623"/>
    <w:rsid w:val="00F97908"/>
    <w:rsid w:val="00F97A59"/>
    <w:rsid w:val="00F97AD9"/>
    <w:rsid w:val="00F97B43"/>
    <w:rsid w:val="00F97E8C"/>
    <w:rsid w:val="00F97FF2"/>
    <w:rsid w:val="00FA0697"/>
    <w:rsid w:val="00FA07F8"/>
    <w:rsid w:val="00FA0DD2"/>
    <w:rsid w:val="00FA103C"/>
    <w:rsid w:val="00FA105C"/>
    <w:rsid w:val="00FA114F"/>
    <w:rsid w:val="00FA1436"/>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570"/>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E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2F71"/>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4FF"/>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6DDA"/>
    <w:rsid w:val="00FB78D7"/>
    <w:rsid w:val="00FB7ACD"/>
    <w:rsid w:val="00FB7E40"/>
    <w:rsid w:val="00FB7EB6"/>
    <w:rsid w:val="00FC0150"/>
    <w:rsid w:val="00FC02ED"/>
    <w:rsid w:val="00FC03AB"/>
    <w:rsid w:val="00FC11B7"/>
    <w:rsid w:val="00FC1299"/>
    <w:rsid w:val="00FC12E5"/>
    <w:rsid w:val="00FC167F"/>
    <w:rsid w:val="00FC1714"/>
    <w:rsid w:val="00FC1C9A"/>
    <w:rsid w:val="00FC1E55"/>
    <w:rsid w:val="00FC1EA5"/>
    <w:rsid w:val="00FC2254"/>
    <w:rsid w:val="00FC249C"/>
    <w:rsid w:val="00FC272D"/>
    <w:rsid w:val="00FC2A76"/>
    <w:rsid w:val="00FC2B7A"/>
    <w:rsid w:val="00FC2E4B"/>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EEE"/>
    <w:rsid w:val="00FC5FC2"/>
    <w:rsid w:val="00FC6177"/>
    <w:rsid w:val="00FC61A3"/>
    <w:rsid w:val="00FC6269"/>
    <w:rsid w:val="00FC6302"/>
    <w:rsid w:val="00FC63D1"/>
    <w:rsid w:val="00FC66ED"/>
    <w:rsid w:val="00FC69C4"/>
    <w:rsid w:val="00FC6A68"/>
    <w:rsid w:val="00FC6C63"/>
    <w:rsid w:val="00FC6D79"/>
    <w:rsid w:val="00FC7023"/>
    <w:rsid w:val="00FC70C1"/>
    <w:rsid w:val="00FC724F"/>
    <w:rsid w:val="00FC7474"/>
    <w:rsid w:val="00FC74AF"/>
    <w:rsid w:val="00FC751A"/>
    <w:rsid w:val="00FC7528"/>
    <w:rsid w:val="00FC75A2"/>
    <w:rsid w:val="00FC75A9"/>
    <w:rsid w:val="00FC77DF"/>
    <w:rsid w:val="00FC788D"/>
    <w:rsid w:val="00FC7980"/>
    <w:rsid w:val="00FC7C82"/>
    <w:rsid w:val="00FC7D68"/>
    <w:rsid w:val="00FC7E46"/>
    <w:rsid w:val="00FC7ED4"/>
    <w:rsid w:val="00FC7EF4"/>
    <w:rsid w:val="00FC7F1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E3"/>
    <w:rsid w:val="00FD52F3"/>
    <w:rsid w:val="00FD5452"/>
    <w:rsid w:val="00FD54B2"/>
    <w:rsid w:val="00FD54F3"/>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6DA"/>
    <w:rsid w:val="00FE0866"/>
    <w:rsid w:val="00FE090E"/>
    <w:rsid w:val="00FE0A9A"/>
    <w:rsid w:val="00FE0B51"/>
    <w:rsid w:val="00FE0B78"/>
    <w:rsid w:val="00FE0C4F"/>
    <w:rsid w:val="00FE0D17"/>
    <w:rsid w:val="00FE0ED4"/>
    <w:rsid w:val="00FE1042"/>
    <w:rsid w:val="00FE120C"/>
    <w:rsid w:val="00FE1364"/>
    <w:rsid w:val="00FE16AA"/>
    <w:rsid w:val="00FE1BE4"/>
    <w:rsid w:val="00FE1CB9"/>
    <w:rsid w:val="00FE1D56"/>
    <w:rsid w:val="00FE1E3D"/>
    <w:rsid w:val="00FE1EAB"/>
    <w:rsid w:val="00FE1EC2"/>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02D"/>
    <w:rsid w:val="00FE6105"/>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E2"/>
    <w:rsid w:val="00FF3C45"/>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8E"/>
    <w:rsid w:val="00FF6CC0"/>
    <w:rsid w:val="00FF7011"/>
    <w:rsid w:val="00FF705D"/>
    <w:rsid w:val="00FF72F3"/>
    <w:rsid w:val="00FF7372"/>
    <w:rsid w:val="00FF7512"/>
    <w:rsid w:val="00FF7563"/>
    <w:rsid w:val="00FF76E0"/>
    <w:rsid w:val="00FF7A5B"/>
    <w:rsid w:val="00FF7D19"/>
    <w:rsid w:val="04FC613A"/>
    <w:rsid w:val="05D37A09"/>
    <w:rsid w:val="0CCF054E"/>
    <w:rsid w:val="10374E70"/>
    <w:rsid w:val="11F44538"/>
    <w:rsid w:val="13B86FD5"/>
    <w:rsid w:val="2234507D"/>
    <w:rsid w:val="27177D9A"/>
    <w:rsid w:val="2C58524A"/>
    <w:rsid w:val="2DEA30CA"/>
    <w:rsid w:val="2E46003D"/>
    <w:rsid w:val="30980BBB"/>
    <w:rsid w:val="36C9511B"/>
    <w:rsid w:val="3ABF4FD9"/>
    <w:rsid w:val="3DC24081"/>
    <w:rsid w:val="3DF737FF"/>
    <w:rsid w:val="45E50828"/>
    <w:rsid w:val="47AC4B4A"/>
    <w:rsid w:val="4E165D03"/>
    <w:rsid w:val="504E2D23"/>
    <w:rsid w:val="53B31DB6"/>
    <w:rsid w:val="63280E49"/>
    <w:rsid w:val="64B15EEF"/>
    <w:rsid w:val="65640A91"/>
    <w:rsid w:val="6A1E270F"/>
    <w:rsid w:val="6E082895"/>
    <w:rsid w:val="72865BA7"/>
    <w:rsid w:val="72931C6C"/>
    <w:rsid w:val="72F94C32"/>
    <w:rsid w:val="797E603A"/>
    <w:rsid w:val="7D515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11E28503"/>
  <w15:docId w15:val="{C03831F4-FB2D-4748-89A4-568721E8F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uiPriority w:val="9"/>
    <w:qFormat/>
    <w:pPr>
      <w:keepNext/>
      <w:numPr>
        <w:numId w:val="1"/>
      </w:numPr>
      <w:spacing w:before="120"/>
      <w:outlineLvl w:val="0"/>
    </w:pPr>
    <w:rPr>
      <w:b/>
      <w:bCs/>
      <w:kern w:val="2"/>
      <w:sz w:val="28"/>
      <w:szCs w:val="28"/>
      <w:lang w:val="en-GB" w:eastAsia="zh-CN"/>
    </w:rPr>
  </w:style>
  <w:style w:type="paragraph" w:styleId="2">
    <w:name w:val="heading 2"/>
    <w:basedOn w:val="a"/>
    <w:next w:val="a"/>
    <w:link w:val="2Char"/>
    <w:qFormat/>
    <w:pPr>
      <w:keepNext/>
      <w:numPr>
        <w:ilvl w:val="1"/>
        <w:numId w:val="1"/>
      </w:numPr>
      <w:spacing w:before="120"/>
      <w:jc w:val="left"/>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0">
    <w:name w:val="heading 4"/>
    <w:basedOn w:val="a"/>
    <w:next w:val="a"/>
    <w:uiPriority w:val="9"/>
    <w:qFormat/>
    <w:pPr>
      <w:keepNext/>
      <w:numPr>
        <w:ilvl w:val="3"/>
        <w:numId w:val="1"/>
      </w:numPr>
      <w:spacing w:before="240" w:after="60"/>
      <w:outlineLvl w:val="3"/>
    </w:pPr>
    <w:rPr>
      <w:b/>
      <w:bCs/>
      <w:sz w:val="28"/>
      <w:szCs w:val="28"/>
    </w:rPr>
  </w:style>
  <w:style w:type="paragraph" w:styleId="5">
    <w:name w:val="heading 5"/>
    <w:basedOn w:val="a"/>
    <w:next w:val="a"/>
    <w:uiPriority w:val="9"/>
    <w:qFormat/>
    <w:pPr>
      <w:numPr>
        <w:ilvl w:val="4"/>
        <w:numId w:val="1"/>
      </w:numPr>
      <w:spacing w:before="240" w:after="60"/>
      <w:outlineLvl w:val="4"/>
    </w:pPr>
    <w:rPr>
      <w:b/>
      <w:bCs/>
      <w:i/>
      <w:iCs/>
      <w:sz w:val="26"/>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caption"/>
    <w:basedOn w:val="a"/>
    <w:next w:val="a"/>
    <w:link w:val="Char0"/>
    <w:qFormat/>
    <w:pPr>
      <w:spacing w:before="120"/>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Document Map"/>
    <w:basedOn w:val="a"/>
    <w:semiHidden/>
    <w:qFormat/>
    <w:pPr>
      <w:shd w:val="clear" w:color="auto" w:fill="000080"/>
    </w:pPr>
  </w:style>
  <w:style w:type="paragraph" w:styleId="a7">
    <w:name w:val="annotation text"/>
    <w:basedOn w:val="a"/>
    <w:link w:val="Char2"/>
    <w:uiPriority w:val="99"/>
    <w:qFormat/>
    <w:pPr>
      <w:jc w:val="left"/>
    </w:pPr>
  </w:style>
  <w:style w:type="paragraph" w:styleId="a8">
    <w:name w:val="Body Text"/>
    <w:basedOn w:val="a"/>
    <w:link w:val="Char3"/>
    <w:qFormat/>
    <w:rPr>
      <w:sz w:val="20"/>
      <w:szCs w:val="20"/>
    </w:rPr>
  </w:style>
  <w:style w:type="paragraph" w:styleId="20">
    <w:name w:val="List 2"/>
    <w:basedOn w:val="a"/>
    <w:semiHidden/>
    <w:unhideWhenUsed/>
    <w:qFormat/>
    <w:pPr>
      <w:ind w:leftChars="200" w:left="100" w:hangingChars="200" w:hanging="200"/>
      <w:contextualSpacing/>
    </w:pPr>
  </w:style>
  <w:style w:type="paragraph" w:styleId="4">
    <w:name w:val="List Number 4"/>
    <w:basedOn w:val="a"/>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a9">
    <w:name w:val="endnote text"/>
    <w:basedOn w:val="a"/>
    <w:link w:val="Char4"/>
    <w:qFormat/>
    <w:pPr>
      <w:jc w:val="left"/>
    </w:pPr>
  </w:style>
  <w:style w:type="paragraph" w:styleId="aa">
    <w:name w:val="Balloon Text"/>
    <w:basedOn w:val="a"/>
    <w:semiHidden/>
    <w:qFormat/>
    <w:rPr>
      <w:rFonts w:ascii="Tahoma" w:hAnsi="Tahoma" w:cs="Tahoma"/>
      <w:sz w:val="16"/>
      <w:szCs w:val="16"/>
    </w:rPr>
  </w:style>
  <w:style w:type="paragraph" w:styleId="ab">
    <w:name w:val="footer"/>
    <w:basedOn w:val="a"/>
    <w:qFormat/>
    <w:pPr>
      <w:tabs>
        <w:tab w:val="center" w:pos="4153"/>
        <w:tab w:val="right" w:pos="8306"/>
      </w:tabs>
      <w:jc w:val="left"/>
    </w:pPr>
    <w:rPr>
      <w:sz w:val="18"/>
      <w:szCs w:val="18"/>
    </w:rPr>
  </w:style>
  <w:style w:type="paragraph" w:styleId="ac">
    <w:name w:val="header"/>
    <w:basedOn w:val="a"/>
    <w:link w:val="Char5"/>
    <w:qFormat/>
    <w:pPr>
      <w:pBdr>
        <w:bottom w:val="single" w:sz="6" w:space="1" w:color="auto"/>
      </w:pBdr>
      <w:tabs>
        <w:tab w:val="center" w:pos="4153"/>
        <w:tab w:val="right" w:pos="8306"/>
      </w:tabs>
      <w:jc w:val="center"/>
    </w:pPr>
    <w:rPr>
      <w:sz w:val="18"/>
      <w:szCs w:val="18"/>
    </w:rPr>
  </w:style>
  <w:style w:type="paragraph" w:styleId="ad">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e">
    <w:name w:val="Normal (Web)"/>
    <w:basedOn w:val="a"/>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10">
    <w:name w:val="index 1"/>
    <w:basedOn w:val="a"/>
    <w:next w:val="a"/>
    <w:semiHidden/>
    <w:qFormat/>
  </w:style>
  <w:style w:type="paragraph" w:styleId="22">
    <w:name w:val="index 2"/>
    <w:basedOn w:val="10"/>
    <w:next w:val="a"/>
    <w:semiHidden/>
    <w:qFormat/>
    <w:pPr>
      <w:keepLines/>
      <w:autoSpaceDE/>
      <w:autoSpaceDN/>
      <w:adjustRightInd/>
      <w:spacing w:after="0"/>
      <w:ind w:left="284"/>
    </w:pPr>
    <w:rPr>
      <w:rFonts w:eastAsia="Malgun Gothic"/>
      <w:color w:val="000000"/>
      <w:sz w:val="20"/>
      <w:szCs w:val="20"/>
      <w:lang w:eastAsia="ko-KR"/>
    </w:rPr>
  </w:style>
  <w:style w:type="paragraph" w:styleId="af">
    <w:name w:val="annotation subject"/>
    <w:basedOn w:val="a7"/>
    <w:next w:val="a7"/>
    <w:semiHidden/>
    <w:qFormat/>
    <w:pPr>
      <w:jc w:val="both"/>
    </w:pPr>
    <w:rPr>
      <w:b/>
      <w:bCs/>
      <w:sz w:val="20"/>
      <w:szCs w:val="20"/>
    </w:rPr>
  </w:style>
  <w:style w:type="paragraph" w:styleId="af0">
    <w:name w:val="Body Text First Indent"/>
    <w:basedOn w:val="a8"/>
    <w:link w:val="Char6"/>
    <w:qFormat/>
    <w:pPr>
      <w:ind w:firstLineChars="100" w:firstLine="420"/>
    </w:pPr>
    <w:rPr>
      <w:sz w:val="22"/>
      <w:szCs w:val="22"/>
    </w:rPr>
  </w:style>
  <w:style w:type="table" w:styleId="af1">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Contemporary"/>
    <w:basedOn w:val="a1"/>
    <w:qFormat/>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af3">
    <w:name w:val="endnote reference"/>
    <w:qFormat/>
    <w:rPr>
      <w:kern w:val="2"/>
      <w:vertAlign w:val="superscript"/>
      <w:lang w:val="en-GB" w:eastAsia="zh-CN" w:bidi="ar-SA"/>
    </w:rPr>
  </w:style>
  <w:style w:type="character" w:styleId="af4">
    <w:name w:val="FollowedHyperlink"/>
    <w:qFormat/>
    <w:rPr>
      <w:color w:val="800080"/>
      <w:kern w:val="2"/>
      <w:u w:val="single"/>
      <w:lang w:val="en-GB" w:eastAsia="zh-CN" w:bidi="ar-SA"/>
    </w:rPr>
  </w:style>
  <w:style w:type="character" w:styleId="af5">
    <w:name w:val="Hyperlink"/>
    <w:qFormat/>
    <w:rPr>
      <w:color w:val="0000FF"/>
      <w:kern w:val="2"/>
      <w:u w:val="single"/>
      <w:lang w:val="en-GB" w:eastAsia="zh-CN" w:bidi="ar-SA"/>
    </w:rPr>
  </w:style>
  <w:style w:type="character" w:styleId="af6">
    <w:name w:val="annotation reference"/>
    <w:semiHidden/>
    <w:qFormat/>
    <w:rPr>
      <w:kern w:val="2"/>
      <w:sz w:val="21"/>
      <w:szCs w:val="21"/>
      <w:lang w:val="en-GB" w:eastAsia="zh-CN" w:bidi="ar-SA"/>
    </w:rPr>
  </w:style>
  <w:style w:type="character" w:styleId="af7">
    <w:name w:val="footnote reference"/>
    <w:semiHidden/>
    <w:qFormat/>
    <w:rPr>
      <w:kern w:val="2"/>
      <w:vertAlign w:val="superscript"/>
      <w:lang w:val="en-GB" w:eastAsia="zh-CN" w:bidi="ar-SA"/>
    </w:rPr>
  </w:style>
  <w:style w:type="paragraph" w:customStyle="1" w:styleId="Normal">
    <w:name w:val="Normal."/>
    <w:qFormat/>
    <w:pPr>
      <w:widowControl w:val="0"/>
      <w:spacing w:line="180" w:lineRule="atLeast"/>
    </w:pPr>
    <w:rPr>
      <w:rFonts w:eastAsia="Batang"/>
      <w:kern w:val="2"/>
      <w:sz w:val="18"/>
      <w:szCs w:val="18"/>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next w:val="a"/>
    <w:qFormat/>
    <w:p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link w:val="a3"/>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qFormat/>
    <w:rPr>
      <w:rFonts w:eastAsia="宋体"/>
      <w:b/>
      <w:bCs/>
      <w:kern w:val="2"/>
      <w:lang w:val="en-GB" w:eastAsia="en-US" w:bidi="ar-SA"/>
    </w:rPr>
  </w:style>
  <w:style w:type="character" w:customStyle="1" w:styleId="1Char">
    <w:name w:val="标题 1 Char"/>
    <w:link w:val="1"/>
    <w:uiPriority w:val="9"/>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3">
    <w:name w:val="正文文本 Char"/>
    <w:link w:val="a8"/>
    <w:qFormat/>
    <w:rPr>
      <w:lang w:eastAsia="en-US"/>
    </w:rPr>
  </w:style>
  <w:style w:type="paragraph" w:customStyle="1" w:styleId="af8">
    <w:name w:val="编写建议"/>
    <w:basedOn w:val="a"/>
    <w:qFormat/>
    <w:pPr>
      <w:spacing w:after="0" w:line="360" w:lineRule="auto"/>
      <w:ind w:left="1134"/>
    </w:pPr>
    <w:rPr>
      <w:i/>
      <w:color w:val="0000FF"/>
      <w:sz w:val="21"/>
      <w:szCs w:val="20"/>
      <w:lang w:eastAsia="zh-CN"/>
    </w:rPr>
  </w:style>
  <w:style w:type="paragraph" w:customStyle="1" w:styleId="Char1">
    <w:name w:val="Char1"/>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a"/>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5">
    <w:name w:val="页眉 Char"/>
    <w:link w:val="ac"/>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af9">
    <w:name w:val="图样式"/>
    <w:basedOn w:val="a"/>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Revision1">
    <w:name w:val="Revision1"/>
    <w:hidden/>
    <w:uiPriority w:val="99"/>
    <w:semiHidden/>
    <w:qFormat/>
    <w:rPr>
      <w:sz w:val="22"/>
      <w:szCs w:val="22"/>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kern w:val="2"/>
      <w:lang w:val="en-GB" w:eastAsia="zh-CN"/>
    </w:rPr>
  </w:style>
  <w:style w:type="paragraph" w:customStyle="1" w:styleId="tablecell">
    <w:name w:val="tablecell"/>
    <w:basedOn w:val="a"/>
    <w:qFormat/>
    <w:pPr>
      <w:spacing w:before="20" w:after="20"/>
      <w:jc w:val="left"/>
    </w:pPr>
    <w:rPr>
      <w:lang w:val="en-GB"/>
    </w:rPr>
  </w:style>
  <w:style w:type="paragraph" w:customStyle="1" w:styleId="StyleCaptionCenterAfter0pt">
    <w:name w:val="Style CaptionCenter + After:  0 pt"/>
    <w:basedOn w:val="a"/>
    <w:qFormat/>
    <w:pPr>
      <w:keepLines/>
      <w:spacing w:after="60"/>
      <w:jc w:val="center"/>
    </w:pPr>
    <w:rPr>
      <w:rFonts w:eastAsia="Times New Roman"/>
      <w:b/>
      <w:bCs/>
      <w:szCs w:val="20"/>
      <w:lang w:val="en-GB"/>
    </w:rPr>
  </w:style>
  <w:style w:type="paragraph" w:customStyle="1" w:styleId="CaptionCenter">
    <w:name w:val="CaptionCenter"/>
    <w:basedOn w:val="a"/>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Char4">
    <w:name w:val="尾注文本 Char"/>
    <w:link w:val="a9"/>
    <w:qFormat/>
    <w:rPr>
      <w:sz w:val="22"/>
      <w:szCs w:val="22"/>
      <w:lang w:eastAsia="en-US"/>
    </w:rPr>
  </w:style>
  <w:style w:type="paragraph" w:styleId="afa">
    <w:name w:val="List Paragraph"/>
    <w:basedOn w:val="a"/>
    <w:link w:val="Char7"/>
    <w:uiPriority w:val="34"/>
    <w:qFormat/>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qFormat/>
    <w:rPr>
      <w:b/>
      <w:bCs/>
      <w:sz w:val="24"/>
      <w:szCs w:val="22"/>
      <w:lang w:eastAsia="en-US"/>
    </w:rPr>
  </w:style>
  <w:style w:type="character" w:customStyle="1" w:styleId="Char6">
    <w:name w:val="正文首行缩进 Char"/>
    <w:basedOn w:val="Char3"/>
    <w:link w:val="af0"/>
    <w:qFormat/>
    <w:rPr>
      <w:sz w:val="22"/>
      <w:szCs w:val="22"/>
      <w:lang w:eastAsia="en-US"/>
    </w:rPr>
  </w:style>
  <w:style w:type="paragraph" w:customStyle="1" w:styleId="23">
    <w:name w:val="我的正文首行2缩进"/>
    <w:basedOn w:val="a"/>
    <w:qFormat/>
    <w:pPr>
      <w:widowControl w:val="0"/>
      <w:autoSpaceDE/>
      <w:autoSpaceDN/>
      <w:adjustRightInd/>
      <w:spacing w:after="0"/>
      <w:ind w:firstLine="420"/>
    </w:pPr>
    <w:rPr>
      <w:rFonts w:eastAsia="宋体" w:cs="宋体"/>
      <w:sz w:val="21"/>
      <w:szCs w:val="20"/>
      <w:lang w:eastAsia="zh-CN"/>
    </w:rPr>
  </w:style>
  <w:style w:type="character" w:customStyle="1" w:styleId="Char7">
    <w:name w:val="列出段落 Char"/>
    <w:link w:val="afa"/>
    <w:uiPriority w:val="34"/>
    <w:qFormat/>
    <w:rPr>
      <w:rFonts w:ascii="Calibri" w:hAnsi="Calibri" w:cs="Calibri"/>
      <w:sz w:val="22"/>
      <w:szCs w:val="22"/>
    </w:rPr>
  </w:style>
  <w:style w:type="character" w:styleId="afb">
    <w:name w:val="Placeholder Text"/>
    <w:basedOn w:val="a0"/>
    <w:uiPriority w:val="99"/>
    <w:semiHidden/>
    <w:qFormat/>
    <w:rPr>
      <w:color w:val="808080"/>
    </w:rPr>
  </w:style>
  <w:style w:type="character" w:customStyle="1" w:styleId="Char2">
    <w:name w:val="批注文字 Char"/>
    <w:link w:val="a7"/>
    <w:uiPriority w:val="99"/>
    <w:qFormat/>
    <w:rPr>
      <w:sz w:val="22"/>
      <w:szCs w:val="22"/>
      <w:lang w:eastAsia="en-US"/>
    </w:rPr>
  </w:style>
  <w:style w:type="paragraph" w:customStyle="1" w:styleId="TAL">
    <w:name w:val="TAL"/>
    <w:basedOn w:val="a"/>
    <w:link w:val="TALChar"/>
    <w:qFormat/>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Pr>
      <w:rFonts w:ascii="Arial" w:eastAsia="宋体" w:hAnsi="Arial"/>
      <w:sz w:val="18"/>
      <w:lang w:val="en-GB" w:eastAsia="en-US"/>
    </w:rPr>
  </w:style>
  <w:style w:type="paragraph" w:customStyle="1" w:styleId="TAN">
    <w:name w:val="TAN"/>
    <w:basedOn w:val="TAL"/>
    <w:qFormat/>
    <w:pPr>
      <w:ind w:left="851" w:hanging="851"/>
    </w:p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30"/>
    <w:link w:val="B3Char"/>
    <w:qFormat/>
    <w:pPr>
      <w:autoSpaceDE/>
      <w:autoSpaceDN/>
      <w:adjustRightInd/>
      <w:snapToGrid/>
      <w:spacing w:after="180"/>
      <w:ind w:leftChars="0" w:left="1135" w:firstLineChars="0" w:hanging="284"/>
      <w:contextualSpacing w:val="0"/>
      <w:jc w:val="left"/>
    </w:pPr>
    <w:rPr>
      <w:rFonts w:eastAsia="宋体"/>
      <w:sz w:val="20"/>
      <w:szCs w:val="20"/>
      <w:lang w:val="en-GB"/>
    </w:rPr>
  </w:style>
  <w:style w:type="character" w:customStyle="1" w:styleId="B10">
    <w:name w:val="B1 (文字)"/>
    <w:qFormat/>
    <w:rPr>
      <w:rFonts w:eastAsia="MS Mincho"/>
      <w:lang w:val="en-GB" w:eastAsia="en-US"/>
    </w:rPr>
  </w:style>
  <w:style w:type="paragraph" w:customStyle="1" w:styleId="textintend1">
    <w:name w:val="text intend 1"/>
    <w:basedOn w:val="a"/>
    <w:qFormat/>
    <w:pPr>
      <w:numPr>
        <w:numId w:val="5"/>
      </w:numPr>
      <w:overflowPunct w:val="0"/>
      <w:snapToGrid/>
      <w:textAlignment w:val="baseline"/>
    </w:pPr>
    <w:rPr>
      <w:rFonts w:eastAsia="MS Mincho"/>
      <w:sz w:val="24"/>
      <w:szCs w:val="20"/>
      <w:lang w:eastAsia="en-GB"/>
    </w:rPr>
  </w:style>
  <w:style w:type="paragraph" w:customStyle="1" w:styleId="B5">
    <w:name w:val="B5"/>
    <w:basedOn w:val="a"/>
    <w:qFormat/>
    <w:pPr>
      <w:autoSpaceDE/>
      <w:autoSpaceDN/>
      <w:adjustRightInd/>
      <w:snapToGrid/>
      <w:spacing w:after="180"/>
      <w:ind w:left="1702" w:hanging="284"/>
      <w:jc w:val="left"/>
    </w:pPr>
    <w:rPr>
      <w:sz w:val="20"/>
      <w:szCs w:val="20"/>
      <w:lang w:val="en-GB"/>
    </w:rPr>
  </w:style>
  <w:style w:type="character" w:customStyle="1" w:styleId="B1Zchn">
    <w:name w:val="B1 Zchn"/>
    <w:qFormat/>
    <w:rPr>
      <w:lang w:eastAsia="en-US"/>
    </w:rPr>
  </w:style>
  <w:style w:type="paragraph" w:customStyle="1" w:styleId="NO">
    <w:name w:val="NO"/>
    <w:basedOn w:val="a"/>
    <w:link w:val="NOChar"/>
    <w:qFormat/>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Pr>
      <w:lang w:val="en-GB" w:eastAsia="en-US"/>
    </w:rPr>
  </w:style>
  <w:style w:type="character" w:customStyle="1" w:styleId="B3Char">
    <w:name w:val="B3 Char"/>
    <w:link w:val="B3"/>
    <w:qFormat/>
    <w:rPr>
      <w:rFonts w:eastAsia="宋体"/>
      <w:lang w:val="en-GB" w:eastAsia="en-US"/>
    </w:rPr>
  </w:style>
  <w:style w:type="character" w:customStyle="1" w:styleId="B3Char2">
    <w:name w:val="B3 Char2"/>
    <w:qFormat/>
    <w:rPr>
      <w:rFonts w:ascii="Times New Roman" w:eastAsia="等线" w:hAnsi="Times New Roman" w:cs="Times New Roman"/>
      <w:kern w:val="0"/>
      <w:szCs w:val="20"/>
      <w:lang w:val="en-GB" w:eastAsia="en-US"/>
    </w:rPr>
  </w:style>
  <w:style w:type="paragraph" w:customStyle="1" w:styleId="11">
    <w:name w:val="스타일1"/>
    <w:basedOn w:val="1"/>
    <w:link w:val="1Char0"/>
    <w:qFormat/>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0">
    <w:name w:val="스타일1 Char"/>
    <w:basedOn w:val="1Char"/>
    <w:link w:val="11"/>
    <w:qFormat/>
    <w:rPr>
      <w:rFonts w:ascii="Arial" w:eastAsia="Batang" w:hAnsi="Arial"/>
      <w:b/>
      <w:bCs w:val="0"/>
      <w:kern w:val="28"/>
      <w:sz w:val="24"/>
      <w:szCs w:val="22"/>
      <w:lang w:val="en-GB" w:eastAsia="ko-KR"/>
    </w:rPr>
  </w:style>
  <w:style w:type="paragraph" w:customStyle="1" w:styleId="B4">
    <w:name w:val="B4"/>
    <w:basedOn w:val="a"/>
    <w:link w:val="B4Char"/>
    <w:qFormat/>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qFormat/>
    <w:rPr>
      <w:rFonts w:eastAsia="宋体"/>
      <w:lang w:val="en-GB" w:eastAsia="en-US"/>
    </w:rPr>
  </w:style>
  <w:style w:type="paragraph" w:customStyle="1" w:styleId="Doc">
    <w:name w:val="Doc"/>
    <w:basedOn w:val="a"/>
    <w:link w:val="DocChar"/>
    <w:qFormat/>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qFormat/>
    <w:rPr>
      <w:rFonts w:eastAsia="MS Mincho"/>
      <w:sz w:val="22"/>
      <w:szCs w:val="22"/>
      <w:lang w:val="en-GB" w:eastAsia="ko-KR"/>
    </w:rPr>
  </w:style>
  <w:style w:type="character" w:customStyle="1" w:styleId="0MaintextChar">
    <w:name w:val="0 Main text Char"/>
    <w:basedOn w:val="a0"/>
    <w:link w:val="0Maintext"/>
    <w:qFormat/>
    <w:locked/>
  </w:style>
  <w:style w:type="paragraph" w:customStyle="1" w:styleId="0Maintext">
    <w:name w:val="0 Main text"/>
    <w:basedOn w:val="a"/>
    <w:link w:val="0MaintextChar"/>
    <w:qFormat/>
    <w:pPr>
      <w:autoSpaceDE/>
      <w:autoSpaceDN/>
      <w:adjustRightInd/>
      <w:snapToGrid/>
      <w:spacing w:after="100" w:afterAutospacing="1" w:line="288" w:lineRule="auto"/>
      <w:ind w:firstLine="360"/>
    </w:pPr>
    <w:rPr>
      <w:sz w:val="20"/>
      <w:szCs w:val="20"/>
      <w:lang w:eastAsia="zh-CN"/>
    </w:rPr>
  </w:style>
  <w:style w:type="paragraph" w:customStyle="1" w:styleId="Reference">
    <w:name w:val="Reference"/>
    <w:basedOn w:val="a"/>
    <w:qFormat/>
    <w:pPr>
      <w:numPr>
        <w:numId w:val="6"/>
      </w:numPr>
      <w:overflowPunct w:val="0"/>
      <w:snapToGrid/>
      <w:textAlignment w:val="baseline"/>
    </w:pPr>
    <w:rPr>
      <w:rFonts w:ascii="Arial" w:hAnsi="Arial"/>
      <w:sz w:val="20"/>
      <w:szCs w:val="20"/>
      <w:lang w:val="en-GB" w:eastAsia="zh-CN"/>
    </w:rPr>
  </w:style>
  <w:style w:type="paragraph" w:customStyle="1" w:styleId="Agreement">
    <w:name w:val="Agreement"/>
    <w:basedOn w:val="a"/>
    <w:uiPriority w:val="99"/>
    <w:qFormat/>
    <w:pPr>
      <w:numPr>
        <w:numId w:val="7"/>
      </w:numPr>
      <w:autoSpaceDE/>
      <w:autoSpaceDN/>
      <w:adjustRightInd/>
      <w:snapToGrid/>
      <w:spacing w:before="60" w:after="0"/>
      <w:jc w:val="left"/>
    </w:pPr>
    <w:rPr>
      <w:rFonts w:ascii="Arial" w:eastAsia="宋体" w:hAnsi="Arial" w:cs="Arial"/>
      <w:b/>
      <w:bCs/>
      <w:sz w:val="20"/>
      <w:szCs w:val="20"/>
      <w:lang w:eastAsia="en-GB"/>
    </w:rPr>
  </w:style>
  <w:style w:type="character" w:customStyle="1" w:styleId="Doc-text2Char">
    <w:name w:val="Doc-text2 Char"/>
    <w:basedOn w:val="a0"/>
    <w:link w:val="Doc-text2"/>
    <w:qFormat/>
    <w:locked/>
    <w:rPr>
      <w:rFonts w:ascii="Arial" w:hAnsi="Arial" w:cs="Arial"/>
      <w:lang w:eastAsia="en-GB"/>
    </w:r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790">
      <w:bodyDiv w:val="1"/>
      <w:marLeft w:val="0"/>
      <w:marRight w:val="0"/>
      <w:marTop w:val="0"/>
      <w:marBottom w:val="0"/>
      <w:divBdr>
        <w:top w:val="none" w:sz="0" w:space="0" w:color="auto"/>
        <w:left w:val="none" w:sz="0" w:space="0" w:color="auto"/>
        <w:bottom w:val="none" w:sz="0" w:space="0" w:color="auto"/>
        <w:right w:val="none" w:sz="0" w:space="0" w:color="auto"/>
      </w:divBdr>
    </w:div>
    <w:div w:id="355931782">
      <w:bodyDiv w:val="1"/>
      <w:marLeft w:val="0"/>
      <w:marRight w:val="0"/>
      <w:marTop w:val="0"/>
      <w:marBottom w:val="0"/>
      <w:divBdr>
        <w:top w:val="none" w:sz="0" w:space="0" w:color="auto"/>
        <w:left w:val="none" w:sz="0" w:space="0" w:color="auto"/>
        <w:bottom w:val="none" w:sz="0" w:space="0" w:color="auto"/>
        <w:right w:val="none" w:sz="0" w:space="0" w:color="auto"/>
      </w:divBdr>
    </w:div>
    <w:div w:id="1687905332">
      <w:bodyDiv w:val="1"/>
      <w:marLeft w:val="0"/>
      <w:marRight w:val="0"/>
      <w:marTop w:val="0"/>
      <w:marBottom w:val="0"/>
      <w:divBdr>
        <w:top w:val="none" w:sz="0" w:space="0" w:color="auto"/>
        <w:left w:val="none" w:sz="0" w:space="0" w:color="auto"/>
        <w:bottom w:val="none" w:sz="0" w:space="0" w:color="auto"/>
        <w:right w:val="none" w:sz="0" w:space="0" w:color="auto"/>
      </w:divBdr>
    </w:div>
    <w:div w:id="1982149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old_drive_E\work\&#20808;&#36827;&#31639;&#27861;&#30740;&#31350;&#32452;\&#26631;&#20934;\03%20&#25552;&#26696;\RAN1\Docs\R1-2205440.zip" TargetMode="External"/><Relationship Id="rId5" Type="http://schemas.openxmlformats.org/officeDocument/2006/relationships/styles" Target="styles.xml"/><Relationship Id="rId10" Type="http://schemas.openxmlformats.org/officeDocument/2006/relationships/hyperlink" Target="file:///D:\old_drive_E\work\&#20808;&#36827;&#31639;&#27861;&#30740;&#31350;&#32452;\&#26631;&#20934;\03%20&#25552;&#26696;\RAN1\Docs\R1-220489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E9F63A-F5E7-4E1F-BB39-3E064C15462D}">
  <ds:schemaRefs>
    <ds:schemaRef ds:uri="http://schemas.openxmlformats.org/officeDocument/2006/bibliography"/>
  </ds:schemaRefs>
</ds:datastoreItem>
</file>

<file path=customXml/itemProps3.xml><?xml version="1.0" encoding="utf-8"?>
<ds:datastoreItem xmlns:ds="http://schemas.openxmlformats.org/officeDocument/2006/customXml" ds:itemID="{85FA0D44-DD86-4F13-81DF-A89AA8835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2202</Words>
  <Characters>11220</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Liyuan (Liyuan)</dc:creator>
  <cp:lastModifiedBy>Chengyan</cp:lastModifiedBy>
  <cp:revision>2</cp:revision>
  <cp:lastPrinted>2019-11-08T22:53:00Z</cp:lastPrinted>
  <dcterms:created xsi:type="dcterms:W3CDTF">2022-08-12T17:13:00Z</dcterms:created>
  <dcterms:modified xsi:type="dcterms:W3CDTF">2022-08-12T17:13:00Z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(3)YBTAyXkvVx4IEcLvpefoJwshEd6C8XiZ7MyDHuS93n063VPFvcsLoTfX7ab3gAQELHtxcWaI
VaG+ihnZ36H2fDMAujPSPoj8OOpJ872FV8kFvQD76hS5azZuqkITsZ6DW2ehWPQiKNrMxMpu
jT2qW7MX+kiHQJHfrFDfGz9eU8sg/NRhYxTBcNf86AOtzHnNfnK6sGKbQiYRAu/JSrPK0IwT
N4MRt9tyk5td6SPZrh</vt:lpwstr>
  </property>
  <property fmtid="{D5CDD505-2E9C-101B-9397-08002B2CF9AE}" pid="30" name="_2015_ms_pID_725343_00">
    <vt:lpwstr>_2015_ms_pID_725343</vt:lpwstr>
  </property>
  <property fmtid="{D5CDD505-2E9C-101B-9397-08002B2CF9AE}" pid="31" name="_2015_ms_pID_7253431">
    <vt:lpwstr>AKayZs7z5+Rq/qpk7hca1Dv61D999/0yKr6L9alrvJt8CXTeipXbyt
lvuppu7p1Jp/mgVND+UVRyalz3VnMTnVEnTjFgPN8Qq+QZ7OI2oY/ctUd7045dvcb6qVT0ym
q1JiQuJ/lIXqQsicKWfcKO1CScJf4vMaIfmoSMBbw78KZ57h1wFWjO9qiRA7m6FAter6DkAi
ajsQwgqKLE3L3xII4f59+bgrAa3YFDc1+XDs</vt:lpwstr>
  </property>
  <property fmtid="{D5CDD505-2E9C-101B-9397-08002B2CF9AE}" pid="32" name="_2015_ms_pID_7253431_00">
    <vt:lpwstr>_2015_ms_pID_7253431</vt:lpwstr>
  </property>
  <property fmtid="{D5CDD505-2E9C-101B-9397-08002B2CF9AE}" pid="33" name="_2015_ms_pID_7253432">
    <vt:lpwstr>5sNbBBPwC8QhJc8XtMH0xtdO4UrLsioG8CBm
XOedWhJj7XlSZUlcu6pDAzR/8GoDE/ElOvQAmAs+QFg9e0SjA8M=</vt:lpwstr>
  </property>
  <property fmtid="{D5CDD505-2E9C-101B-9397-08002B2CF9AE}" pid="34" name="_2015_ms_pID_7253432_00">
    <vt:lpwstr>_2015_ms_pID_7253432</vt:lpwstr>
  </property>
  <property fmtid="{D5CDD505-2E9C-101B-9397-08002B2CF9AE}" pid="35" name="KSOProductBuildVer">
    <vt:lpwstr>2052-11.1.0.11636</vt:lpwstr>
  </property>
  <property fmtid="{D5CDD505-2E9C-101B-9397-08002B2CF9AE}" pid="36" name="ICV">
    <vt:lpwstr>F64A261394054BCF8B7DED5D7BC97FF1</vt:lpwstr>
  </property>
  <property fmtid="{D5CDD505-2E9C-101B-9397-08002B2CF9AE}" pid="37" name="commondata">
    <vt:lpwstr>eyJoZGlkIjoiN2YzNjBkOTgyNWQ1YTMxYzM3MzMwNWFiODNmOWIzYWMifQ==</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1660038613</vt:lpwstr>
  </property>
</Properties>
</file>