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C0564" w:rsidRPr="002F18A3" w:rsidRDefault="00163F02" w:rsidP="002F18A3">
      <w:pPr>
        <w:tabs>
          <w:tab w:val="right" w:pos="9216"/>
        </w:tabs>
        <w:spacing w:after="0"/>
        <w:jc w:val="left"/>
        <w:rPr>
          <w:b/>
          <w:kern w:val="2"/>
          <w:lang w:eastAsia="zh-CN"/>
        </w:rPr>
      </w:pPr>
      <w:r w:rsidRPr="002F18A3">
        <w:rPr>
          <w:b/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657728" behindDoc="0" locked="1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0" t="0" r="0" b="0"/>
                <wp:wrapNone/>
                <wp:docPr id="1" name="DtsShapeName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10860 w 21600"/>
                            <a:gd name="T1" fmla="*/ 2187 h 21600"/>
                            <a:gd name="T2" fmla="*/ 2928 w 21600"/>
                            <a:gd name="T3" fmla="*/ 10800 h 21600"/>
                            <a:gd name="T4" fmla="*/ 10860 w 21600"/>
                            <a:gd name="T5" fmla="*/ 21600 h 21600"/>
                            <a:gd name="T6" fmla="*/ 18672 w 21600"/>
                            <a:gd name="T7" fmla="*/ 1080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54D98B4" id="DtsShapeName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left:0;text-align:left;margin-left:0;margin-top:0;width:.05pt;height:.05pt;z-index:25165772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319,64;86,318;319,635;549,318" o:connectangles="270,180,90,0" textboxrect="5034,2279,16566,13674"/>
                <w10:anchorlock/>
              </v:shape>
            </w:pict>
          </mc:Fallback>
        </mc:AlternateContent>
      </w:r>
      <w:r w:rsidR="005D0E4F" w:rsidRPr="002F18A3">
        <w:rPr>
          <w:b/>
          <w:kern w:val="2"/>
          <w:lang w:eastAsia="zh-CN"/>
        </w:rPr>
        <w:t xml:space="preserve">3GPP </w:t>
      </w:r>
      <w:r w:rsidR="009C0564" w:rsidRPr="002F18A3">
        <w:rPr>
          <w:b/>
          <w:kern w:val="2"/>
          <w:lang w:eastAsia="zh-CN"/>
        </w:rPr>
        <w:t xml:space="preserve">TSG RAN </w:t>
      </w:r>
      <w:r w:rsidR="001A2C89" w:rsidRPr="002F18A3">
        <w:rPr>
          <w:b/>
          <w:kern w:val="2"/>
          <w:lang w:eastAsia="zh-CN"/>
        </w:rPr>
        <w:t>WG</w:t>
      </w:r>
      <w:r w:rsidR="00FF2E73" w:rsidRPr="002F18A3">
        <w:rPr>
          <w:b/>
          <w:kern w:val="2"/>
          <w:lang w:eastAsia="zh-CN"/>
        </w:rPr>
        <w:t>1</w:t>
      </w:r>
      <w:r w:rsidR="00A34D62" w:rsidRPr="002F18A3">
        <w:rPr>
          <w:b/>
          <w:kern w:val="2"/>
          <w:lang w:eastAsia="zh-CN"/>
        </w:rPr>
        <w:t xml:space="preserve"> </w:t>
      </w:r>
      <w:r w:rsidR="00CF195E" w:rsidRPr="002F18A3">
        <w:rPr>
          <w:b/>
          <w:kern w:val="2"/>
          <w:lang w:eastAsia="zh-CN"/>
        </w:rPr>
        <w:t>M</w:t>
      </w:r>
      <w:r w:rsidR="00972929" w:rsidRPr="002F18A3">
        <w:rPr>
          <w:b/>
          <w:kern w:val="2"/>
          <w:lang w:eastAsia="zh-CN"/>
        </w:rPr>
        <w:t>eeting</w:t>
      </w:r>
      <w:r w:rsidR="001F7121" w:rsidRPr="002F18A3">
        <w:rPr>
          <w:b/>
          <w:kern w:val="2"/>
          <w:lang w:eastAsia="zh-CN"/>
        </w:rPr>
        <w:t xml:space="preserve"> #</w:t>
      </w:r>
      <w:r w:rsidR="00C63F84">
        <w:rPr>
          <w:b/>
          <w:kern w:val="2"/>
          <w:lang w:eastAsia="zh-CN"/>
        </w:rPr>
        <w:t>1</w:t>
      </w:r>
      <w:r w:rsidR="004B3DA6">
        <w:rPr>
          <w:b/>
          <w:kern w:val="2"/>
          <w:lang w:eastAsia="zh-CN"/>
        </w:rPr>
        <w:t>10</w:t>
      </w:r>
      <w:r w:rsidR="005372EC">
        <w:rPr>
          <w:b/>
          <w:kern w:val="2"/>
          <w:lang w:eastAsia="zh-CN"/>
        </w:rPr>
        <w:t xml:space="preserve"> </w:t>
      </w:r>
      <w:r w:rsidR="005372EC">
        <w:rPr>
          <w:b/>
          <w:kern w:val="2"/>
          <w:lang w:eastAsia="zh-CN"/>
        </w:rPr>
        <w:tab/>
      </w:r>
      <w:r w:rsidR="005372EC">
        <w:rPr>
          <w:b/>
          <w:kern w:val="2"/>
          <w:lang w:eastAsia="zh-CN"/>
        </w:rPr>
        <w:tab/>
      </w:r>
      <w:r w:rsidR="005372EC">
        <w:rPr>
          <w:b/>
          <w:kern w:val="2"/>
          <w:lang w:eastAsia="zh-CN"/>
        </w:rPr>
        <w:tab/>
      </w:r>
      <w:r w:rsidR="005372EC">
        <w:rPr>
          <w:b/>
          <w:kern w:val="2"/>
          <w:lang w:eastAsia="zh-CN"/>
        </w:rPr>
        <w:tab/>
      </w:r>
      <w:r w:rsidR="005372EC">
        <w:rPr>
          <w:b/>
          <w:kern w:val="2"/>
          <w:lang w:eastAsia="zh-CN"/>
        </w:rPr>
        <w:tab/>
      </w:r>
      <w:r w:rsidR="005372EC">
        <w:rPr>
          <w:b/>
          <w:kern w:val="2"/>
          <w:lang w:eastAsia="zh-CN"/>
        </w:rPr>
        <w:tab/>
      </w:r>
      <w:r w:rsidR="005372EC">
        <w:rPr>
          <w:b/>
          <w:kern w:val="2"/>
          <w:lang w:eastAsia="zh-CN"/>
        </w:rPr>
        <w:tab/>
      </w:r>
      <w:r w:rsidR="005372EC">
        <w:rPr>
          <w:b/>
          <w:kern w:val="2"/>
          <w:lang w:eastAsia="zh-CN"/>
        </w:rPr>
        <w:tab/>
      </w:r>
      <w:r w:rsidR="005372EC">
        <w:rPr>
          <w:b/>
          <w:kern w:val="2"/>
          <w:lang w:eastAsia="zh-CN"/>
        </w:rPr>
        <w:tab/>
      </w:r>
      <w:r w:rsidR="005372EC">
        <w:rPr>
          <w:b/>
          <w:kern w:val="2"/>
          <w:lang w:eastAsia="zh-CN"/>
        </w:rPr>
        <w:tab/>
      </w:r>
      <w:r w:rsidR="005372EC">
        <w:rPr>
          <w:b/>
          <w:kern w:val="2"/>
          <w:lang w:eastAsia="zh-CN"/>
        </w:rPr>
        <w:tab/>
      </w:r>
      <w:r w:rsidR="005372EC">
        <w:rPr>
          <w:b/>
          <w:kern w:val="2"/>
          <w:lang w:eastAsia="zh-CN"/>
        </w:rPr>
        <w:tab/>
      </w:r>
      <w:r w:rsidR="005372EC">
        <w:rPr>
          <w:b/>
          <w:kern w:val="2"/>
          <w:lang w:eastAsia="zh-CN"/>
        </w:rPr>
        <w:tab/>
      </w:r>
      <w:r w:rsidR="005372EC">
        <w:rPr>
          <w:b/>
          <w:kern w:val="2"/>
          <w:lang w:eastAsia="zh-CN"/>
        </w:rPr>
        <w:tab/>
      </w:r>
      <w:r w:rsidR="005372EC">
        <w:rPr>
          <w:b/>
          <w:kern w:val="2"/>
          <w:lang w:eastAsia="zh-CN"/>
        </w:rPr>
        <w:tab/>
      </w:r>
      <w:r w:rsidR="005372EC">
        <w:rPr>
          <w:b/>
          <w:kern w:val="2"/>
          <w:lang w:eastAsia="zh-CN"/>
        </w:rPr>
        <w:tab/>
      </w:r>
      <w:r w:rsidR="005372EC">
        <w:rPr>
          <w:b/>
          <w:kern w:val="2"/>
          <w:lang w:eastAsia="zh-CN"/>
        </w:rPr>
        <w:tab/>
      </w:r>
      <w:r w:rsidR="005372EC">
        <w:rPr>
          <w:b/>
          <w:kern w:val="2"/>
          <w:lang w:eastAsia="zh-CN"/>
        </w:rPr>
        <w:tab/>
      </w:r>
      <w:r w:rsidR="005372EC">
        <w:rPr>
          <w:b/>
          <w:kern w:val="2"/>
          <w:lang w:eastAsia="zh-CN"/>
        </w:rPr>
        <w:tab/>
      </w:r>
      <w:r w:rsidR="005372EC">
        <w:rPr>
          <w:b/>
          <w:kern w:val="2"/>
          <w:lang w:eastAsia="zh-CN"/>
        </w:rPr>
        <w:tab/>
      </w:r>
      <w:r w:rsidR="005372EC">
        <w:rPr>
          <w:b/>
          <w:kern w:val="2"/>
          <w:lang w:eastAsia="zh-CN"/>
        </w:rPr>
        <w:tab/>
      </w:r>
      <w:r w:rsidR="005372EC">
        <w:rPr>
          <w:b/>
          <w:kern w:val="2"/>
          <w:lang w:eastAsia="zh-CN"/>
        </w:rPr>
        <w:tab/>
      </w:r>
      <w:r w:rsidR="005372EC">
        <w:rPr>
          <w:b/>
          <w:kern w:val="2"/>
          <w:lang w:eastAsia="zh-CN"/>
        </w:rPr>
        <w:tab/>
      </w:r>
      <w:r w:rsidR="005372EC">
        <w:rPr>
          <w:b/>
          <w:kern w:val="2"/>
          <w:lang w:eastAsia="zh-CN"/>
        </w:rPr>
        <w:tab/>
      </w:r>
      <w:r w:rsidR="005372EC">
        <w:rPr>
          <w:b/>
          <w:kern w:val="2"/>
          <w:lang w:eastAsia="zh-CN"/>
        </w:rPr>
        <w:tab/>
      </w:r>
      <w:r w:rsidR="005372EC">
        <w:rPr>
          <w:b/>
          <w:kern w:val="2"/>
          <w:lang w:eastAsia="zh-CN"/>
        </w:rPr>
        <w:tab/>
      </w:r>
      <w:r w:rsidR="00972929" w:rsidRPr="002F18A3">
        <w:rPr>
          <w:b/>
          <w:kern w:val="2"/>
          <w:lang w:eastAsia="zh-CN"/>
        </w:rPr>
        <w:tab/>
      </w:r>
      <w:r w:rsidR="003D673B" w:rsidRPr="003D673B">
        <w:rPr>
          <w:b/>
          <w:kern w:val="2"/>
          <w:lang w:eastAsia="zh-CN"/>
        </w:rPr>
        <w:t>R1-220</w:t>
      </w:r>
      <w:r w:rsidR="00D17EB9">
        <w:rPr>
          <w:b/>
          <w:kern w:val="2"/>
          <w:lang w:eastAsia="zh-CN"/>
        </w:rPr>
        <w:t>5677</w:t>
      </w:r>
    </w:p>
    <w:p w:rsidR="009C0564" w:rsidRPr="00C63F84" w:rsidRDefault="000E57EC" w:rsidP="002F18A3">
      <w:pPr>
        <w:jc w:val="left"/>
        <w:rPr>
          <w:b/>
          <w:kern w:val="2"/>
          <w:lang w:eastAsia="zh-CN"/>
        </w:rPr>
      </w:pPr>
      <w:r>
        <w:rPr>
          <w:b/>
          <w:kern w:val="2"/>
          <w:lang w:eastAsia="zh-CN"/>
        </w:rPr>
        <w:t>Toulouse, France, 22-26 August 2022</w:t>
      </w:r>
    </w:p>
    <w:p w:rsidR="009C0564" w:rsidRPr="002F18A3" w:rsidRDefault="009C0564" w:rsidP="002F18A3">
      <w:pPr>
        <w:pBdr>
          <w:top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:rsidR="009C0564" w:rsidRPr="002F18A3" w:rsidRDefault="009C0564" w:rsidP="002F18A3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2F18A3">
        <w:rPr>
          <w:b/>
          <w:kern w:val="2"/>
          <w:lang w:eastAsia="zh-CN"/>
        </w:rPr>
        <w:t>Agenda Item:</w:t>
      </w:r>
      <w:r w:rsidR="00F31B49" w:rsidRPr="002F18A3">
        <w:rPr>
          <w:b/>
          <w:kern w:val="2"/>
          <w:lang w:eastAsia="zh-CN"/>
        </w:rPr>
        <w:tab/>
      </w:r>
      <w:r w:rsidR="00B04315">
        <w:rPr>
          <w:b/>
          <w:kern w:val="2"/>
          <w:lang w:eastAsia="zh-CN"/>
        </w:rPr>
        <w:t>8.16.</w:t>
      </w:r>
      <w:r w:rsidR="006479BC">
        <w:rPr>
          <w:b/>
          <w:kern w:val="2"/>
          <w:lang w:eastAsia="zh-CN"/>
        </w:rPr>
        <w:t>3</w:t>
      </w:r>
      <w:bookmarkStart w:id="0" w:name="_GoBack"/>
      <w:bookmarkEnd w:id="0"/>
    </w:p>
    <w:p w:rsidR="00BC1C3C" w:rsidRPr="002F18A3" w:rsidRDefault="00305FF9" w:rsidP="002F18A3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2F18A3">
        <w:rPr>
          <w:b/>
          <w:kern w:val="2"/>
          <w:lang w:eastAsia="zh-CN"/>
        </w:rPr>
        <w:t>Source:</w:t>
      </w:r>
      <w:r w:rsidRPr="002F18A3">
        <w:rPr>
          <w:b/>
          <w:kern w:val="2"/>
          <w:lang w:eastAsia="zh-CN"/>
        </w:rPr>
        <w:tab/>
      </w:r>
      <w:r w:rsidR="009C0564" w:rsidRPr="002F18A3">
        <w:rPr>
          <w:b/>
          <w:kern w:val="2"/>
          <w:lang w:eastAsia="zh-CN"/>
        </w:rPr>
        <w:t>Huawei</w:t>
      </w:r>
      <w:r w:rsidR="005F7A87" w:rsidRPr="002F18A3">
        <w:rPr>
          <w:b/>
          <w:kern w:val="2"/>
          <w:lang w:eastAsia="zh-CN"/>
        </w:rPr>
        <w:t xml:space="preserve">, </w:t>
      </w:r>
      <w:proofErr w:type="spellStart"/>
      <w:r w:rsidR="005F7A87" w:rsidRPr="002F18A3">
        <w:rPr>
          <w:b/>
          <w:kern w:val="2"/>
          <w:lang w:eastAsia="zh-CN"/>
        </w:rPr>
        <w:t>HiSilicon</w:t>
      </w:r>
      <w:proofErr w:type="spellEnd"/>
    </w:p>
    <w:p w:rsidR="005F7A87" w:rsidRPr="002F18A3" w:rsidRDefault="009C0564" w:rsidP="002F18A3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2F18A3">
        <w:rPr>
          <w:b/>
          <w:kern w:val="2"/>
          <w:lang w:eastAsia="zh-CN"/>
        </w:rPr>
        <w:t>Title:</w:t>
      </w:r>
      <w:r w:rsidRPr="002F18A3">
        <w:rPr>
          <w:b/>
          <w:kern w:val="2"/>
          <w:lang w:eastAsia="zh-CN"/>
        </w:rPr>
        <w:tab/>
      </w:r>
      <w:r w:rsidR="00B04315" w:rsidRPr="00B04315">
        <w:rPr>
          <w:b/>
          <w:kern w:val="2"/>
          <w:lang w:eastAsia="zh-CN"/>
        </w:rPr>
        <w:t xml:space="preserve">Remaining issues on UE feature for </w:t>
      </w:r>
      <w:proofErr w:type="spellStart"/>
      <w:r w:rsidR="00B04315" w:rsidRPr="00B04315">
        <w:rPr>
          <w:b/>
          <w:kern w:val="2"/>
          <w:lang w:eastAsia="zh-CN"/>
        </w:rPr>
        <w:t>sidelink</w:t>
      </w:r>
      <w:proofErr w:type="spellEnd"/>
      <w:r w:rsidR="00B04315" w:rsidRPr="00B04315" w:rsidDel="00B04315">
        <w:rPr>
          <w:b/>
          <w:kern w:val="2"/>
          <w:lang w:eastAsia="zh-CN"/>
        </w:rPr>
        <w:t xml:space="preserve"> </w:t>
      </w:r>
    </w:p>
    <w:p w:rsidR="009C0564" w:rsidRPr="002F18A3" w:rsidRDefault="009C0564" w:rsidP="002F18A3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2F18A3">
        <w:rPr>
          <w:b/>
          <w:kern w:val="2"/>
          <w:lang w:eastAsia="zh-CN"/>
        </w:rPr>
        <w:t>Document for:</w:t>
      </w:r>
      <w:r w:rsidRPr="002F18A3">
        <w:rPr>
          <w:b/>
          <w:kern w:val="2"/>
          <w:lang w:eastAsia="zh-CN"/>
        </w:rPr>
        <w:tab/>
      </w:r>
      <w:r w:rsidR="001F7121" w:rsidRPr="002F18A3">
        <w:rPr>
          <w:b/>
          <w:kern w:val="2"/>
          <w:lang w:eastAsia="zh-CN"/>
        </w:rPr>
        <w:t>Discussion and decision</w:t>
      </w:r>
      <w:r w:rsidR="002D0439" w:rsidRPr="002F18A3">
        <w:rPr>
          <w:b/>
          <w:kern w:val="2"/>
          <w:lang w:eastAsia="zh-CN"/>
        </w:rPr>
        <w:t xml:space="preserve"> </w:t>
      </w:r>
    </w:p>
    <w:p w:rsidR="009C0564" w:rsidRPr="002F18A3" w:rsidRDefault="009C0564" w:rsidP="002F18A3">
      <w:pPr>
        <w:pBdr>
          <w:bottom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:rsidR="009C0564" w:rsidRDefault="009C0564" w:rsidP="006F79DA">
      <w:pPr>
        <w:pStyle w:val="1"/>
        <w:snapToGrid/>
        <w:contextualSpacing/>
      </w:pPr>
      <w:bookmarkStart w:id="1" w:name="_Ref124589705"/>
      <w:bookmarkStart w:id="2" w:name="_Ref129681862"/>
      <w:r w:rsidRPr="002F18A3">
        <w:t>Introduction</w:t>
      </w:r>
      <w:bookmarkEnd w:id="1"/>
      <w:bookmarkEnd w:id="2"/>
    </w:p>
    <w:p w:rsidR="00ED36AF" w:rsidRDefault="00ED36AF" w:rsidP="00ED36AF">
      <w:pPr>
        <w:rPr>
          <w:rFonts w:eastAsia="Malgun Gothic" w:cs="Batang"/>
        </w:rPr>
      </w:pPr>
      <w:r w:rsidRPr="001770E2">
        <w:rPr>
          <w:rFonts w:eastAsia="Malgun Gothic" w:cs="Batang"/>
        </w:rPr>
        <w:t xml:space="preserve">This contribution includes </w:t>
      </w:r>
      <w:r>
        <w:rPr>
          <w:rFonts w:eastAsia="Malgun Gothic" w:cs="Batang"/>
        </w:rPr>
        <w:t xml:space="preserve">our views on </w:t>
      </w:r>
      <w:r w:rsidRPr="00D15155">
        <w:rPr>
          <w:rFonts w:eastAsia="Malgun Gothic" w:cs="Batang"/>
        </w:rPr>
        <w:t xml:space="preserve">NR </w:t>
      </w:r>
      <w:proofErr w:type="spellStart"/>
      <w:r w:rsidRPr="00D15155">
        <w:rPr>
          <w:rFonts w:eastAsia="Malgun Gothic" w:cs="Batang"/>
        </w:rPr>
        <w:t>sidelink</w:t>
      </w:r>
      <w:proofErr w:type="spellEnd"/>
      <w:r w:rsidRPr="00D15155">
        <w:rPr>
          <w:rFonts w:eastAsia="Malgun Gothic" w:cs="Batang"/>
        </w:rPr>
        <w:t xml:space="preserve"> enhancement</w:t>
      </w:r>
      <w:r w:rsidRPr="001770E2">
        <w:rPr>
          <w:rFonts w:eastAsia="Malgun Gothic" w:cs="Batang"/>
        </w:rPr>
        <w:t xml:space="preserve"> features</w:t>
      </w:r>
      <w:r>
        <w:rPr>
          <w:rFonts w:eastAsia="Malgun Gothic" w:cs="Batang"/>
        </w:rPr>
        <w:t xml:space="preserve"> for Rel-17 </w:t>
      </w:r>
      <w:proofErr w:type="spellStart"/>
      <w:r>
        <w:rPr>
          <w:rFonts w:eastAsia="Malgun Gothic" w:cs="Batang"/>
        </w:rPr>
        <w:t>NR_SL_enh</w:t>
      </w:r>
      <w:proofErr w:type="spellEnd"/>
      <w:r>
        <w:rPr>
          <w:rFonts w:eastAsia="Malgun Gothic" w:cs="Batang"/>
        </w:rPr>
        <w:t xml:space="preserve"> WI based on RAN1 agreements/conclusions and on addressing </w:t>
      </w:r>
      <w:r w:rsidR="003D57DD">
        <w:rPr>
          <w:rFonts w:eastAsia="Malgun Gothic" w:cs="Batang"/>
        </w:rPr>
        <w:t>the remaining issues</w:t>
      </w:r>
      <w:r>
        <w:rPr>
          <w:rFonts w:eastAsia="Malgun Gothic" w:cs="Batang"/>
        </w:rPr>
        <w:t xml:space="preserve"> for UE features.</w:t>
      </w:r>
    </w:p>
    <w:p w:rsidR="00520460" w:rsidRDefault="00520460" w:rsidP="00520460">
      <w:pPr>
        <w:keepNext/>
        <w:numPr>
          <w:ilvl w:val="0"/>
          <w:numId w:val="2"/>
        </w:numPr>
        <w:spacing w:before="120"/>
        <w:outlineLvl w:val="0"/>
        <w:rPr>
          <w:b/>
          <w:bCs/>
          <w:sz w:val="28"/>
          <w:szCs w:val="28"/>
        </w:rPr>
      </w:pPr>
      <w:bookmarkStart w:id="3" w:name="_Ref129681832"/>
      <w:r>
        <w:rPr>
          <w:b/>
          <w:bCs/>
          <w:sz w:val="28"/>
          <w:szCs w:val="28"/>
        </w:rPr>
        <w:t xml:space="preserve">Discussion </w:t>
      </w:r>
    </w:p>
    <w:p w:rsidR="005B3247" w:rsidRDefault="00742EC7" w:rsidP="005B3247">
      <w:pPr>
        <w:pStyle w:val="2"/>
        <w:rPr>
          <w:color w:val="000000"/>
          <w:lang w:eastAsia="zh-CN"/>
        </w:rPr>
      </w:pPr>
      <w:r>
        <w:rPr>
          <w:rFonts w:hint="eastAsia"/>
          <w:color w:val="000000"/>
          <w:lang w:eastAsia="zh-CN"/>
        </w:rPr>
        <w:t>FG</w:t>
      </w:r>
      <w:r>
        <w:rPr>
          <w:color w:val="000000"/>
          <w:lang w:eastAsia="zh-CN"/>
        </w:rPr>
        <w:t xml:space="preserve"> 32</w:t>
      </w:r>
      <w:r>
        <w:rPr>
          <w:rFonts w:hint="eastAsia"/>
          <w:color w:val="000000"/>
          <w:lang w:eastAsia="zh-CN"/>
        </w:rPr>
        <w:t>-</w:t>
      </w:r>
      <w:r w:rsidR="00534456">
        <w:rPr>
          <w:color w:val="000000"/>
          <w:lang w:eastAsia="zh-CN"/>
        </w:rPr>
        <w:t xml:space="preserve">2 to </w:t>
      </w:r>
      <w:r w:rsidR="00C05A9A">
        <w:rPr>
          <w:color w:val="000000"/>
          <w:lang w:eastAsia="zh-CN"/>
        </w:rPr>
        <w:t>FG</w:t>
      </w:r>
      <w:r w:rsidR="00534456">
        <w:rPr>
          <w:color w:val="000000"/>
          <w:lang w:eastAsia="zh-CN"/>
        </w:rPr>
        <w:t xml:space="preserve"> </w:t>
      </w:r>
      <w:r w:rsidR="00C05A9A">
        <w:rPr>
          <w:color w:val="000000"/>
          <w:lang w:eastAsia="zh-CN"/>
        </w:rPr>
        <w:t>32-</w:t>
      </w:r>
      <w:r w:rsidR="00947A35">
        <w:rPr>
          <w:color w:val="000000"/>
          <w:lang w:eastAsia="zh-CN"/>
        </w:rPr>
        <w:t>2b</w:t>
      </w:r>
    </w:p>
    <w:p w:rsidR="00CE7878" w:rsidRDefault="00CE7878" w:rsidP="00CE7878">
      <w:pPr>
        <w:rPr>
          <w:rFonts w:eastAsia="等线" w:cs="Batang"/>
          <w:lang w:eastAsia="zh-CN"/>
        </w:rPr>
      </w:pPr>
      <w:r w:rsidRPr="00464008">
        <w:rPr>
          <w:rFonts w:eastAsia="等线" w:cs="Batang"/>
          <w:lang w:eastAsia="zh-CN"/>
        </w:rPr>
        <w:t xml:space="preserve">Following conclusion and agreements were made in </w:t>
      </w:r>
      <w:r w:rsidRPr="00464008">
        <w:rPr>
          <w:rFonts w:eastAsia="等线" w:cs="Batang" w:hint="eastAsia"/>
          <w:lang w:eastAsia="zh-CN"/>
        </w:rPr>
        <w:t>R</w:t>
      </w:r>
      <w:r w:rsidRPr="00464008">
        <w:rPr>
          <w:rFonts w:eastAsia="等线" w:cs="Batang"/>
          <w:lang w:eastAsia="zh-CN"/>
        </w:rPr>
        <w:t>AN1#10</w:t>
      </w:r>
      <w:r w:rsidR="00927F8F">
        <w:rPr>
          <w:rFonts w:eastAsia="等线" w:cs="Batang"/>
          <w:lang w:eastAsia="zh-CN"/>
        </w:rPr>
        <w:t>9</w:t>
      </w:r>
      <w:r>
        <w:rPr>
          <w:rFonts w:eastAsia="等线" w:cs="Batang"/>
          <w:lang w:eastAsia="zh-CN"/>
        </w:rPr>
        <w:t>-</w:t>
      </w:r>
      <w:r w:rsidRPr="00464008">
        <w:rPr>
          <w:rFonts w:eastAsia="等线" w:cs="Batang"/>
          <w:lang w:eastAsia="zh-CN"/>
        </w:rPr>
        <w:t>e</w:t>
      </w:r>
      <w:r>
        <w:rPr>
          <w:rFonts w:eastAsia="等线" w:cs="Batang"/>
          <w:lang w:eastAsia="zh-CN"/>
        </w:rPr>
        <w:t xml:space="preserve"> </w:t>
      </w:r>
      <w:r>
        <w:rPr>
          <w:rFonts w:eastAsia="等线" w:cs="Batang"/>
          <w:lang w:eastAsia="zh-CN"/>
        </w:rPr>
        <w:fldChar w:fldCharType="begin"/>
      </w:r>
      <w:r>
        <w:rPr>
          <w:rFonts w:eastAsia="等线" w:cs="Batang"/>
          <w:lang w:eastAsia="zh-CN"/>
        </w:rPr>
        <w:instrText xml:space="preserve"> REF _Ref100676039 \r \h </w:instrText>
      </w:r>
      <w:r>
        <w:rPr>
          <w:rFonts w:eastAsia="等线" w:cs="Batang"/>
          <w:lang w:eastAsia="zh-CN"/>
        </w:rPr>
      </w:r>
      <w:r>
        <w:rPr>
          <w:rFonts w:eastAsia="等线" w:cs="Batang"/>
          <w:lang w:eastAsia="zh-CN"/>
        </w:rPr>
        <w:fldChar w:fldCharType="separate"/>
      </w:r>
      <w:r>
        <w:rPr>
          <w:rFonts w:eastAsia="等线" w:cs="Batang"/>
          <w:lang w:eastAsia="zh-CN"/>
        </w:rPr>
        <w:t>[1]</w:t>
      </w:r>
      <w:r>
        <w:rPr>
          <w:rFonts w:eastAsia="等线" w:cs="Batang"/>
          <w:lang w:eastAsia="zh-CN"/>
        </w:rPr>
        <w:fldChar w:fldCharType="end"/>
      </w:r>
      <w:r w:rsidR="0058594B">
        <w:rPr>
          <w:rFonts w:eastAsia="等线" w:cs="Batang"/>
          <w:lang w:eastAsia="zh-CN"/>
        </w:rPr>
        <w:t>.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21207"/>
      </w:tblGrid>
      <w:tr w:rsidR="008904C4" w:rsidTr="008904C4">
        <w:tc>
          <w:tcPr>
            <w:tcW w:w="21207" w:type="dxa"/>
          </w:tcPr>
          <w:p w:rsidR="008904C4" w:rsidRPr="00645701" w:rsidRDefault="008904C4" w:rsidP="008904C4">
            <w:pPr>
              <w:spacing w:after="0" w:line="252" w:lineRule="auto"/>
              <w:rPr>
                <w:rFonts w:eastAsia="MS PGothic"/>
                <w:b/>
                <w:bCs/>
              </w:rPr>
            </w:pPr>
            <w:r w:rsidRPr="00645701">
              <w:rPr>
                <w:rFonts w:eastAsia="MS PGothic"/>
                <w:b/>
                <w:bCs/>
                <w:highlight w:val="green"/>
              </w:rPr>
              <w:t>Agreement</w:t>
            </w:r>
          </w:p>
          <w:p w:rsidR="008904C4" w:rsidRPr="00645701" w:rsidRDefault="008904C4" w:rsidP="008904C4">
            <w:pPr>
              <w:numPr>
                <w:ilvl w:val="1"/>
                <w:numId w:val="4"/>
              </w:numPr>
              <w:autoSpaceDE/>
              <w:autoSpaceDN/>
              <w:adjustRightInd/>
              <w:spacing w:after="0" w:line="252" w:lineRule="auto"/>
              <w:ind w:left="482" w:hanging="482"/>
              <w:jc w:val="left"/>
              <w:rPr>
                <w:rFonts w:eastAsia="MS PGothic"/>
              </w:rPr>
            </w:pPr>
            <w:r w:rsidRPr="00645701">
              <w:rPr>
                <w:rFonts w:eastAsia="MS PGothic"/>
              </w:rPr>
              <w:t>FG 32-2 is updated as:</w:t>
            </w:r>
          </w:p>
          <w:tbl>
            <w:tblPr>
              <w:tblW w:w="5000" w:type="pct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014"/>
              <w:gridCol w:w="894"/>
              <w:gridCol w:w="1796"/>
              <w:gridCol w:w="2434"/>
              <w:gridCol w:w="1158"/>
              <w:gridCol w:w="1128"/>
              <w:gridCol w:w="1002"/>
              <w:gridCol w:w="2433"/>
              <w:gridCol w:w="1187"/>
              <w:gridCol w:w="1032"/>
              <w:gridCol w:w="1032"/>
              <w:gridCol w:w="1032"/>
              <w:gridCol w:w="2093"/>
              <w:gridCol w:w="1736"/>
            </w:tblGrid>
            <w:tr w:rsidR="008904C4" w:rsidRPr="00F2564C" w:rsidTr="00B02C27">
              <w:trPr>
                <w:trHeight w:val="20"/>
              </w:trPr>
              <w:tc>
                <w:tcPr>
                  <w:tcW w:w="480" w:type="pc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904C4" w:rsidRPr="006475CC" w:rsidRDefault="008904C4" w:rsidP="008904C4">
                  <w:pPr>
                    <w:keepNext/>
                    <w:spacing w:after="0" w:line="252" w:lineRule="auto"/>
                    <w:rPr>
                      <w:rFonts w:ascii="Arial" w:eastAsia="MS PGothic" w:hAnsi="Arial" w:cs="Arial"/>
                      <w:sz w:val="16"/>
                      <w:szCs w:val="13"/>
                    </w:rPr>
                  </w:pPr>
                  <w:r w:rsidRPr="006475CC">
                    <w:rPr>
                      <w:rFonts w:ascii="Arial" w:eastAsia="MS PGothic" w:hAnsi="Arial" w:cs="Arial"/>
                      <w:sz w:val="16"/>
                      <w:szCs w:val="13"/>
                    </w:rPr>
                    <w:t xml:space="preserve">32. </w:t>
                  </w:r>
                  <w:proofErr w:type="spellStart"/>
                  <w:r w:rsidRPr="006475CC">
                    <w:rPr>
                      <w:rFonts w:ascii="Arial" w:eastAsia="MS PGothic" w:hAnsi="Arial" w:cs="Arial"/>
                      <w:sz w:val="16"/>
                      <w:szCs w:val="13"/>
                    </w:rPr>
                    <w:t>NR_SL_enh</w:t>
                  </w:r>
                  <w:proofErr w:type="spellEnd"/>
                </w:p>
              </w:tc>
              <w:tc>
                <w:tcPr>
                  <w:tcW w:w="213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904C4" w:rsidRPr="006475CC" w:rsidRDefault="008904C4" w:rsidP="008904C4">
                  <w:pPr>
                    <w:keepNext/>
                    <w:spacing w:after="0" w:line="252" w:lineRule="auto"/>
                    <w:rPr>
                      <w:rFonts w:ascii="Arial" w:eastAsia="MS PGothic" w:hAnsi="Arial" w:cs="Arial"/>
                      <w:sz w:val="16"/>
                      <w:szCs w:val="13"/>
                    </w:rPr>
                  </w:pPr>
                  <w:r w:rsidRPr="006475CC">
                    <w:rPr>
                      <w:rFonts w:ascii="Arial" w:eastAsia="MS PGothic" w:hAnsi="Arial" w:cs="Arial"/>
                      <w:sz w:val="16"/>
                      <w:szCs w:val="13"/>
                    </w:rPr>
                    <w:t>32-2</w:t>
                  </w:r>
                  <w:r w:rsidRPr="006475CC">
                    <w:rPr>
                      <w:rFonts w:ascii="Arial" w:eastAsia="MS PGothic" w:hAnsi="Arial" w:cs="Arial"/>
                      <w:color w:val="FF0000"/>
                      <w:sz w:val="16"/>
                      <w:szCs w:val="13"/>
                    </w:rPr>
                    <w:t>a</w:t>
                  </w:r>
                </w:p>
              </w:tc>
              <w:tc>
                <w:tcPr>
                  <w:tcW w:w="428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904C4" w:rsidRPr="006475CC" w:rsidRDefault="008904C4" w:rsidP="008904C4">
                  <w:pPr>
                    <w:keepNext/>
                    <w:spacing w:after="0" w:line="252" w:lineRule="auto"/>
                    <w:rPr>
                      <w:rFonts w:ascii="Arial" w:eastAsia="MS PGothic" w:hAnsi="Arial" w:cs="Arial"/>
                      <w:sz w:val="16"/>
                      <w:szCs w:val="13"/>
                      <w:lang w:eastAsia="zh-CN"/>
                    </w:rPr>
                  </w:pPr>
                  <w:r w:rsidRPr="006475CC">
                    <w:rPr>
                      <w:rFonts w:ascii="Arial" w:eastAsia="MS PGothic" w:hAnsi="Arial" w:cs="Arial"/>
                      <w:color w:val="000000"/>
                      <w:sz w:val="16"/>
                      <w:szCs w:val="13"/>
                    </w:rPr>
                    <w:t xml:space="preserve">Receiving NR </w:t>
                  </w:r>
                  <w:proofErr w:type="spellStart"/>
                  <w:r w:rsidRPr="006475CC">
                    <w:rPr>
                      <w:rFonts w:ascii="Arial" w:eastAsia="MS PGothic" w:hAnsi="Arial" w:cs="Arial"/>
                      <w:color w:val="000000"/>
                      <w:sz w:val="16"/>
                      <w:szCs w:val="13"/>
                    </w:rPr>
                    <w:t>sidelink</w:t>
                  </w:r>
                  <w:proofErr w:type="spellEnd"/>
                  <w:r w:rsidRPr="006475CC">
                    <w:rPr>
                      <w:rFonts w:ascii="Arial" w:eastAsia="MS PGothic" w:hAnsi="Arial" w:cs="Arial"/>
                      <w:color w:val="000000"/>
                      <w:sz w:val="16"/>
                      <w:szCs w:val="13"/>
                    </w:rPr>
                    <w:t xml:space="preserve"> of PSFCH</w:t>
                  </w:r>
                  <w:r w:rsidRPr="006475CC">
                    <w:rPr>
                      <w:rFonts w:ascii="Arial" w:eastAsia="MS PGothic" w:hAnsi="Arial" w:cs="Arial"/>
                      <w:strike/>
                      <w:color w:val="FF0000"/>
                      <w:sz w:val="16"/>
                      <w:szCs w:val="13"/>
                    </w:rPr>
                    <w:t>/S-SSB</w:t>
                  </w:r>
                  <w:r w:rsidRPr="006475CC">
                    <w:rPr>
                      <w:rFonts w:ascii="Arial" w:eastAsia="MS PGothic" w:hAnsi="Arial" w:cs="Arial"/>
                      <w:color w:val="000000"/>
                      <w:sz w:val="16"/>
                      <w:szCs w:val="13"/>
                    </w:rPr>
                    <w:t xml:space="preserve"> </w:t>
                  </w:r>
                </w:p>
              </w:tc>
              <w:tc>
                <w:tcPr>
                  <w:tcW w:w="580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904C4" w:rsidRPr="006475CC" w:rsidRDefault="008904C4" w:rsidP="008904C4">
                  <w:pPr>
                    <w:spacing w:after="0" w:line="252" w:lineRule="auto"/>
                    <w:rPr>
                      <w:rFonts w:ascii="Arial" w:eastAsia="MS PGothic" w:hAnsi="Arial" w:cs="Arial"/>
                      <w:sz w:val="16"/>
                      <w:szCs w:val="13"/>
                      <w:lang w:eastAsia="ko-KR"/>
                    </w:rPr>
                  </w:pPr>
                  <w:r w:rsidRPr="006475CC">
                    <w:rPr>
                      <w:rFonts w:ascii="Arial" w:eastAsia="MS PGothic" w:hAnsi="Arial" w:cs="Arial"/>
                      <w:sz w:val="16"/>
                      <w:szCs w:val="13"/>
                      <w:lang w:eastAsia="ko-KR"/>
                    </w:rPr>
                    <w:t xml:space="preserve">1) UE can receive </w:t>
                  </w:r>
                  <w:r w:rsidRPr="006475CC">
                    <w:rPr>
                      <w:rFonts w:ascii="Arial" w:eastAsia="MS PGothic" w:hAnsi="Arial" w:cs="Arial"/>
                      <w:strike/>
                      <w:color w:val="FF0000"/>
                      <w:sz w:val="16"/>
                      <w:szCs w:val="13"/>
                      <w:lang w:eastAsia="ko-KR"/>
                    </w:rPr>
                    <w:t>NR</w:t>
                  </w:r>
                  <w:r w:rsidRPr="006475CC">
                    <w:rPr>
                      <w:rFonts w:ascii="Arial" w:eastAsia="MS PGothic" w:hAnsi="Arial" w:cs="Arial"/>
                      <w:color w:val="FF0000"/>
                      <w:sz w:val="16"/>
                      <w:szCs w:val="13"/>
                      <w:lang w:eastAsia="ko-KR"/>
                    </w:rPr>
                    <w:t xml:space="preserve"> </w:t>
                  </w:r>
                  <w:r w:rsidRPr="006475CC">
                    <w:rPr>
                      <w:rFonts w:ascii="Arial" w:eastAsia="MS PGothic" w:hAnsi="Arial" w:cs="Arial"/>
                      <w:sz w:val="16"/>
                      <w:szCs w:val="13"/>
                      <w:lang w:eastAsia="ko-KR"/>
                    </w:rPr>
                    <w:t>PSFCH</w:t>
                  </w:r>
                  <w:r w:rsidRPr="006475CC">
                    <w:rPr>
                      <w:rFonts w:ascii="Arial" w:eastAsia="MS PGothic" w:hAnsi="Arial" w:cs="Arial"/>
                      <w:strike/>
                      <w:color w:val="FF0000"/>
                      <w:sz w:val="16"/>
                      <w:szCs w:val="13"/>
                      <w:lang w:eastAsia="ko-KR"/>
                    </w:rPr>
                    <w:t>/S-SSB</w:t>
                  </w:r>
                  <w:r w:rsidRPr="006475CC">
                    <w:rPr>
                      <w:rFonts w:ascii="Arial" w:eastAsia="MS PGothic" w:hAnsi="Arial" w:cs="Arial"/>
                      <w:color w:val="0070C0"/>
                      <w:sz w:val="16"/>
                      <w:szCs w:val="13"/>
                      <w:lang w:eastAsia="ko-KR"/>
                    </w:rPr>
                    <w:t xml:space="preserve"> </w:t>
                  </w:r>
                  <w:r w:rsidRPr="006475CC">
                    <w:rPr>
                      <w:rFonts w:ascii="Arial" w:eastAsia="MS PGothic" w:hAnsi="Arial" w:cs="Arial"/>
                      <w:color w:val="FF0000"/>
                      <w:sz w:val="16"/>
                      <w:szCs w:val="13"/>
                      <w:lang w:eastAsia="ko-KR"/>
                    </w:rPr>
                    <w:t xml:space="preserve">with HARQ-ACK information in NR </w:t>
                  </w:r>
                  <w:proofErr w:type="spellStart"/>
                  <w:r w:rsidRPr="006475CC">
                    <w:rPr>
                      <w:rFonts w:ascii="Arial" w:eastAsia="MS PGothic" w:hAnsi="Arial" w:cs="Arial"/>
                      <w:color w:val="FF0000"/>
                      <w:sz w:val="16"/>
                      <w:szCs w:val="13"/>
                      <w:lang w:eastAsia="ko-KR"/>
                    </w:rPr>
                    <w:t>sidelink</w:t>
                  </w:r>
                  <w:proofErr w:type="spellEnd"/>
                  <w:r w:rsidRPr="006475CC">
                    <w:rPr>
                      <w:rFonts w:ascii="Arial" w:eastAsia="MS PGothic" w:hAnsi="Arial" w:cs="Arial"/>
                      <w:sz w:val="16"/>
                      <w:szCs w:val="13"/>
                      <w:lang w:eastAsia="ko-KR"/>
                    </w:rPr>
                    <w:t>.</w:t>
                  </w:r>
                </w:p>
                <w:p w:rsidR="008904C4" w:rsidRPr="006475CC" w:rsidRDefault="008904C4" w:rsidP="008904C4">
                  <w:pPr>
                    <w:spacing w:after="0" w:line="252" w:lineRule="auto"/>
                    <w:rPr>
                      <w:rFonts w:ascii="Arial" w:eastAsia="MS PGothic" w:hAnsi="Arial" w:cs="Arial"/>
                      <w:color w:val="FF0000"/>
                      <w:sz w:val="16"/>
                      <w:szCs w:val="13"/>
                      <w:lang w:eastAsia="en-GB"/>
                    </w:rPr>
                  </w:pPr>
                  <w:r w:rsidRPr="006475CC">
                    <w:rPr>
                      <w:rFonts w:ascii="Arial" w:eastAsia="MS PGothic" w:hAnsi="Arial" w:cs="Arial"/>
                      <w:color w:val="FF0000"/>
                      <w:sz w:val="16"/>
                      <w:szCs w:val="13"/>
                      <w:lang w:eastAsia="en-GB"/>
                    </w:rPr>
                    <w:t>2) UE can receive up to N PSFCH(s) resources in a slot</w:t>
                  </w:r>
                </w:p>
                <w:p w:rsidR="008904C4" w:rsidRPr="006475CC" w:rsidRDefault="008904C4" w:rsidP="008904C4">
                  <w:pPr>
                    <w:spacing w:after="0" w:line="252" w:lineRule="auto"/>
                    <w:rPr>
                      <w:rFonts w:ascii="Arial" w:eastAsia="MS PGothic" w:hAnsi="Arial" w:cs="Arial"/>
                      <w:strike/>
                      <w:sz w:val="16"/>
                      <w:szCs w:val="13"/>
                      <w:lang w:eastAsia="ko-KR"/>
                    </w:rPr>
                  </w:pPr>
                  <w:r w:rsidRPr="006475CC">
                    <w:rPr>
                      <w:rFonts w:ascii="Arial" w:eastAsia="MS PGothic" w:hAnsi="Arial" w:cs="Arial"/>
                      <w:strike/>
                      <w:color w:val="FF0000"/>
                      <w:sz w:val="16"/>
                      <w:szCs w:val="13"/>
                      <w:lang w:eastAsia="ko-KR"/>
                    </w:rPr>
                    <w:t>FFS whether other components will be included</w:t>
                  </w:r>
                </w:p>
              </w:tc>
              <w:tc>
                <w:tcPr>
                  <w:tcW w:w="276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904C4" w:rsidRPr="006475CC" w:rsidRDefault="008904C4" w:rsidP="008904C4">
                  <w:pPr>
                    <w:keepNext/>
                    <w:spacing w:after="0" w:line="252" w:lineRule="auto"/>
                    <w:rPr>
                      <w:rFonts w:ascii="Arial" w:eastAsia="MS PGothic" w:hAnsi="Arial" w:cs="Arial"/>
                      <w:sz w:val="16"/>
                      <w:szCs w:val="13"/>
                      <w:highlight w:val="yellow"/>
                      <w:lang w:eastAsia="ko-KR"/>
                    </w:rPr>
                  </w:pPr>
                  <w:r w:rsidRPr="006475CC">
                    <w:rPr>
                      <w:rFonts w:ascii="Arial" w:eastAsia="MS PGothic" w:hAnsi="Arial" w:cs="Arial"/>
                      <w:strike/>
                      <w:color w:val="FF0000"/>
                      <w:sz w:val="16"/>
                      <w:szCs w:val="13"/>
                      <w:lang w:eastAsia="ko-KR"/>
                    </w:rPr>
                    <w:t>None</w:t>
                  </w:r>
                  <w:r w:rsidRPr="006475CC">
                    <w:rPr>
                      <w:rFonts w:ascii="Arial" w:eastAsia="MS PGothic" w:hAnsi="Arial" w:cs="Arial"/>
                      <w:color w:val="FF0000"/>
                      <w:sz w:val="16"/>
                      <w:szCs w:val="13"/>
                      <w:lang w:eastAsia="ko-KR"/>
                    </w:rPr>
                    <w:t xml:space="preserve"> 32-2b, </w:t>
                  </w:r>
                  <w:r w:rsidRPr="006475CC">
                    <w:rPr>
                      <w:rFonts w:ascii="Arial" w:eastAsia="MS PGothic" w:hAnsi="Arial" w:cs="Arial"/>
                      <w:color w:val="FF0000"/>
                      <w:sz w:val="16"/>
                      <w:szCs w:val="13"/>
                      <w:highlight w:val="cyan"/>
                      <w:lang w:eastAsia="ko-KR"/>
                    </w:rPr>
                    <w:t>[at least one of 15-2 or 15-3 or 32-4 or 32-4a]</w:t>
                  </w:r>
                </w:p>
              </w:tc>
              <w:tc>
                <w:tcPr>
                  <w:tcW w:w="269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904C4" w:rsidRPr="006475CC" w:rsidRDefault="008904C4" w:rsidP="008904C4">
                  <w:pPr>
                    <w:keepNext/>
                    <w:spacing w:after="0" w:line="252" w:lineRule="auto"/>
                    <w:rPr>
                      <w:rFonts w:ascii="Arial" w:eastAsia="MS PGothic" w:hAnsi="Arial" w:cs="Arial"/>
                      <w:sz w:val="16"/>
                      <w:szCs w:val="13"/>
                      <w:lang w:eastAsia="ko-KR"/>
                    </w:rPr>
                  </w:pPr>
                  <w:r w:rsidRPr="006475CC">
                    <w:rPr>
                      <w:rFonts w:ascii="Arial" w:eastAsia="MS PGothic" w:hAnsi="Arial" w:cs="Arial"/>
                      <w:strike/>
                      <w:color w:val="FF0000"/>
                      <w:sz w:val="16"/>
                      <w:szCs w:val="13"/>
                      <w:lang w:eastAsia="ko-KR"/>
                    </w:rPr>
                    <w:t>[</w:t>
                  </w:r>
                  <w:r w:rsidRPr="006475CC">
                    <w:rPr>
                      <w:rFonts w:ascii="Arial" w:eastAsia="MS PGothic" w:hAnsi="Arial" w:cs="Arial"/>
                      <w:sz w:val="16"/>
                      <w:szCs w:val="13"/>
                      <w:lang w:eastAsia="ko-KR"/>
                    </w:rPr>
                    <w:t>Yes</w:t>
                  </w:r>
                  <w:r w:rsidRPr="006475CC">
                    <w:rPr>
                      <w:rFonts w:ascii="Arial" w:eastAsia="MS PGothic" w:hAnsi="Arial" w:cs="Arial"/>
                      <w:strike/>
                      <w:color w:val="FF0000"/>
                      <w:sz w:val="16"/>
                      <w:szCs w:val="13"/>
                      <w:lang w:eastAsia="ko-KR"/>
                    </w:rPr>
                    <w:t>]</w:t>
                  </w:r>
                </w:p>
              </w:tc>
              <w:tc>
                <w:tcPr>
                  <w:tcW w:w="239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904C4" w:rsidRPr="006475CC" w:rsidRDefault="008904C4" w:rsidP="008904C4">
                  <w:pPr>
                    <w:keepNext/>
                    <w:spacing w:after="0" w:line="252" w:lineRule="auto"/>
                    <w:rPr>
                      <w:rFonts w:ascii="Arial" w:eastAsia="MS PGothic" w:hAnsi="Arial" w:cs="Arial"/>
                      <w:sz w:val="16"/>
                      <w:szCs w:val="13"/>
                      <w:lang w:eastAsia="ko-KR"/>
                    </w:rPr>
                  </w:pPr>
                  <w:r w:rsidRPr="006475CC">
                    <w:rPr>
                      <w:rFonts w:ascii="Arial" w:eastAsia="MS PGothic" w:hAnsi="Arial" w:cs="Arial"/>
                      <w:strike/>
                      <w:color w:val="FF0000"/>
                      <w:sz w:val="16"/>
                      <w:szCs w:val="13"/>
                      <w:lang w:eastAsia="ko-KR"/>
                    </w:rPr>
                    <w:t>[</w:t>
                  </w:r>
                  <w:r w:rsidRPr="006475CC">
                    <w:rPr>
                      <w:rFonts w:ascii="Arial" w:eastAsia="MS PGothic" w:hAnsi="Arial" w:cs="Arial"/>
                      <w:sz w:val="16"/>
                      <w:szCs w:val="13"/>
                      <w:lang w:eastAsia="ko-KR"/>
                    </w:rPr>
                    <w:t>No</w:t>
                  </w:r>
                  <w:r w:rsidRPr="006475CC">
                    <w:rPr>
                      <w:rFonts w:ascii="Arial" w:eastAsia="MS PGothic" w:hAnsi="Arial" w:cs="Arial"/>
                      <w:strike/>
                      <w:color w:val="FF0000"/>
                      <w:sz w:val="16"/>
                      <w:szCs w:val="13"/>
                      <w:lang w:eastAsia="ko-KR"/>
                    </w:rPr>
                    <w:t>]</w:t>
                  </w:r>
                </w:p>
              </w:tc>
              <w:tc>
                <w:tcPr>
                  <w:tcW w:w="580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904C4" w:rsidRPr="006475CC" w:rsidRDefault="008904C4" w:rsidP="008904C4">
                  <w:pPr>
                    <w:keepNext/>
                    <w:spacing w:after="0" w:line="252" w:lineRule="auto"/>
                    <w:rPr>
                      <w:rFonts w:ascii="Arial" w:eastAsia="MS PGothic" w:hAnsi="Arial" w:cs="Arial"/>
                      <w:sz w:val="16"/>
                      <w:szCs w:val="13"/>
                      <w:lang w:eastAsia="ko-KR"/>
                    </w:rPr>
                  </w:pPr>
                  <w:r w:rsidRPr="006475CC">
                    <w:rPr>
                      <w:rFonts w:ascii="Arial" w:eastAsia="MS PGothic" w:hAnsi="Arial" w:cs="Arial"/>
                      <w:color w:val="FF0000"/>
                      <w:sz w:val="16"/>
                      <w:szCs w:val="13"/>
                      <w:lang w:eastAsia="ko-KR"/>
                    </w:rPr>
                    <w:t>The UE cannot receive PSFCH with HARQ-ACK information from other UEs</w:t>
                  </w:r>
                </w:p>
              </w:tc>
              <w:tc>
                <w:tcPr>
                  <w:tcW w:w="283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904C4" w:rsidRPr="006475CC" w:rsidRDefault="008904C4" w:rsidP="008904C4">
                  <w:pPr>
                    <w:keepNext/>
                    <w:spacing w:after="0" w:line="252" w:lineRule="auto"/>
                    <w:rPr>
                      <w:rFonts w:ascii="Arial" w:eastAsia="MS PGothic" w:hAnsi="Arial" w:cs="Arial"/>
                      <w:sz w:val="16"/>
                      <w:szCs w:val="13"/>
                      <w:lang w:eastAsia="ko-KR"/>
                    </w:rPr>
                  </w:pPr>
                  <w:r w:rsidRPr="006475CC">
                    <w:rPr>
                      <w:rFonts w:ascii="Arial" w:eastAsia="MS PGothic" w:hAnsi="Arial" w:cs="Arial"/>
                      <w:sz w:val="16"/>
                      <w:szCs w:val="13"/>
                      <w:highlight w:val="yellow"/>
                      <w:lang w:eastAsia="ko-KR"/>
                    </w:rPr>
                    <w:t>[</w:t>
                  </w:r>
                  <w:r w:rsidRPr="006475CC">
                    <w:rPr>
                      <w:rFonts w:ascii="Arial" w:eastAsia="MS PGothic" w:hAnsi="Arial" w:cs="Arial"/>
                      <w:sz w:val="16"/>
                      <w:szCs w:val="13"/>
                      <w:highlight w:val="yellow"/>
                    </w:rPr>
                    <w:t>Per band]</w:t>
                  </w:r>
                </w:p>
              </w:tc>
              <w:tc>
                <w:tcPr>
                  <w:tcW w:w="246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904C4" w:rsidRPr="006475CC" w:rsidRDefault="008904C4" w:rsidP="008904C4">
                  <w:pPr>
                    <w:keepNext/>
                    <w:spacing w:after="0" w:line="252" w:lineRule="auto"/>
                    <w:rPr>
                      <w:rFonts w:ascii="Arial" w:eastAsia="MS PGothic" w:hAnsi="Arial" w:cs="Arial"/>
                      <w:color w:val="000000"/>
                      <w:sz w:val="16"/>
                      <w:szCs w:val="13"/>
                    </w:rPr>
                  </w:pPr>
                  <w:r w:rsidRPr="006475CC">
                    <w:rPr>
                      <w:rFonts w:ascii="Arial" w:eastAsia="MS PGothic" w:hAnsi="Arial" w:cs="Arial"/>
                      <w:color w:val="000000"/>
                      <w:sz w:val="16"/>
                      <w:szCs w:val="13"/>
                    </w:rPr>
                    <w:t>N.A.</w:t>
                  </w:r>
                </w:p>
              </w:tc>
              <w:tc>
                <w:tcPr>
                  <w:tcW w:w="246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904C4" w:rsidRPr="006475CC" w:rsidRDefault="008904C4" w:rsidP="008904C4">
                  <w:pPr>
                    <w:keepNext/>
                    <w:spacing w:after="0" w:line="252" w:lineRule="auto"/>
                    <w:rPr>
                      <w:rFonts w:ascii="Arial" w:eastAsia="MS PGothic" w:hAnsi="Arial" w:cs="Arial"/>
                      <w:color w:val="000000"/>
                      <w:sz w:val="16"/>
                      <w:szCs w:val="13"/>
                    </w:rPr>
                  </w:pPr>
                  <w:r w:rsidRPr="006475CC">
                    <w:rPr>
                      <w:rFonts w:ascii="Arial" w:eastAsia="MS PGothic" w:hAnsi="Arial" w:cs="Arial"/>
                      <w:color w:val="000000"/>
                      <w:sz w:val="16"/>
                      <w:szCs w:val="13"/>
                    </w:rPr>
                    <w:t>N.A.</w:t>
                  </w:r>
                </w:p>
              </w:tc>
              <w:tc>
                <w:tcPr>
                  <w:tcW w:w="246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904C4" w:rsidRPr="006475CC" w:rsidRDefault="008904C4" w:rsidP="008904C4">
                  <w:pPr>
                    <w:keepNext/>
                    <w:spacing w:after="0" w:line="252" w:lineRule="auto"/>
                    <w:rPr>
                      <w:rFonts w:ascii="Arial" w:eastAsia="MS PGothic" w:hAnsi="Arial" w:cs="Arial"/>
                      <w:color w:val="000000"/>
                      <w:sz w:val="16"/>
                      <w:szCs w:val="13"/>
                    </w:rPr>
                  </w:pPr>
                  <w:r w:rsidRPr="006475CC">
                    <w:rPr>
                      <w:rFonts w:ascii="Arial" w:eastAsia="MS PGothic" w:hAnsi="Arial" w:cs="Arial"/>
                      <w:color w:val="000000"/>
                      <w:sz w:val="16"/>
                      <w:szCs w:val="13"/>
                    </w:rPr>
                    <w:t>N.A.</w:t>
                  </w:r>
                </w:p>
              </w:tc>
              <w:tc>
                <w:tcPr>
                  <w:tcW w:w="499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8904C4" w:rsidRPr="006475CC" w:rsidRDefault="008904C4" w:rsidP="008904C4">
                  <w:pPr>
                    <w:keepNext/>
                    <w:spacing w:after="0" w:line="252" w:lineRule="auto"/>
                    <w:rPr>
                      <w:rFonts w:ascii="Arial" w:eastAsia="MS PGothic" w:hAnsi="Arial" w:cs="Arial"/>
                      <w:color w:val="FF0000"/>
                      <w:sz w:val="16"/>
                      <w:szCs w:val="13"/>
                    </w:rPr>
                  </w:pPr>
                  <w:r w:rsidRPr="006475CC">
                    <w:rPr>
                      <w:rFonts w:ascii="Arial" w:eastAsia="MS PGothic" w:hAnsi="Arial" w:cs="Arial"/>
                      <w:color w:val="FF0000"/>
                      <w:sz w:val="16"/>
                      <w:szCs w:val="13"/>
                    </w:rPr>
                    <w:t xml:space="preserve">Note: configuration by NR </w:t>
                  </w:r>
                  <w:proofErr w:type="spellStart"/>
                  <w:r w:rsidRPr="006475CC">
                    <w:rPr>
                      <w:rFonts w:ascii="Arial" w:eastAsia="MS PGothic" w:hAnsi="Arial" w:cs="Arial"/>
                      <w:color w:val="FF0000"/>
                      <w:sz w:val="16"/>
                      <w:szCs w:val="13"/>
                    </w:rPr>
                    <w:t>Uu</w:t>
                  </w:r>
                  <w:proofErr w:type="spellEnd"/>
                  <w:r w:rsidRPr="006475CC">
                    <w:rPr>
                      <w:rFonts w:ascii="Arial" w:eastAsia="MS PGothic" w:hAnsi="Arial" w:cs="Arial"/>
                      <w:color w:val="FF0000"/>
                      <w:sz w:val="16"/>
                      <w:szCs w:val="13"/>
                    </w:rPr>
                    <w:t xml:space="preserve"> is not required to be supported in a band indicated with only the PC5 interface in 38.101-1 Table 5.2E.1-1</w:t>
                  </w:r>
                </w:p>
                <w:p w:rsidR="008904C4" w:rsidRPr="006475CC" w:rsidRDefault="008904C4" w:rsidP="008904C4">
                  <w:pPr>
                    <w:keepNext/>
                    <w:spacing w:after="0" w:line="252" w:lineRule="auto"/>
                    <w:rPr>
                      <w:rFonts w:ascii="Arial" w:eastAsia="MS PGothic" w:hAnsi="Arial" w:cs="Arial"/>
                      <w:color w:val="FF0000"/>
                      <w:sz w:val="16"/>
                      <w:szCs w:val="13"/>
                    </w:rPr>
                  </w:pPr>
                </w:p>
                <w:p w:rsidR="008904C4" w:rsidRPr="006475CC" w:rsidRDefault="008904C4" w:rsidP="008904C4">
                  <w:pPr>
                    <w:keepNext/>
                    <w:spacing w:after="0" w:line="252" w:lineRule="auto"/>
                    <w:rPr>
                      <w:rFonts w:ascii="Arial" w:eastAsia="MS PGothic" w:hAnsi="Arial" w:cs="Arial"/>
                      <w:color w:val="FF0000"/>
                      <w:sz w:val="16"/>
                      <w:szCs w:val="13"/>
                    </w:rPr>
                  </w:pPr>
                  <w:r w:rsidRPr="006475CC">
                    <w:rPr>
                      <w:rFonts w:ascii="Arial" w:eastAsia="MS PGothic" w:hAnsi="Arial" w:cs="Arial"/>
                      <w:color w:val="FF0000"/>
                      <w:sz w:val="16"/>
                      <w:szCs w:val="13"/>
                    </w:rPr>
                    <w:t>Candidate values for N are {5, 15, 25, 32, 35, 45, 50, 64}</w:t>
                  </w:r>
                </w:p>
                <w:p w:rsidR="008904C4" w:rsidRPr="006475CC" w:rsidRDefault="008904C4" w:rsidP="008904C4">
                  <w:pPr>
                    <w:keepNext/>
                    <w:spacing w:after="0" w:line="252" w:lineRule="auto"/>
                    <w:rPr>
                      <w:rFonts w:ascii="Arial" w:eastAsia="MS PGothic" w:hAnsi="Arial" w:cs="Arial"/>
                      <w:sz w:val="16"/>
                      <w:szCs w:val="13"/>
                    </w:rPr>
                  </w:pPr>
                  <w:r w:rsidRPr="006475CC">
                    <w:rPr>
                      <w:rFonts w:ascii="Arial" w:eastAsia="MS PGothic" w:hAnsi="Arial" w:cs="Arial"/>
                      <w:color w:val="FF0000"/>
                      <w:sz w:val="16"/>
                      <w:szCs w:val="13"/>
                    </w:rPr>
                    <w:t>If UE reports more than one FGs of 15-11, FG32-2a and 32-5b-2, the reported value N in each FG is the total number and the same among those FGs</w:t>
                  </w:r>
                </w:p>
              </w:tc>
              <w:tc>
                <w:tcPr>
                  <w:tcW w:w="414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904C4" w:rsidRPr="006475CC" w:rsidRDefault="008904C4" w:rsidP="008904C4">
                  <w:pPr>
                    <w:keepNext/>
                    <w:spacing w:after="0" w:line="252" w:lineRule="auto"/>
                    <w:rPr>
                      <w:rFonts w:ascii="Arial" w:eastAsia="MS PGothic" w:hAnsi="Arial" w:cs="Arial"/>
                      <w:sz w:val="16"/>
                      <w:szCs w:val="13"/>
                    </w:rPr>
                  </w:pPr>
                  <w:r w:rsidRPr="006475CC">
                    <w:rPr>
                      <w:rFonts w:ascii="Arial" w:eastAsia="MS PGothic" w:hAnsi="Arial" w:cs="Arial"/>
                      <w:color w:val="000000"/>
                      <w:sz w:val="16"/>
                      <w:szCs w:val="13"/>
                    </w:rPr>
                    <w:t xml:space="preserve">Optional with capability </w:t>
                  </w:r>
                  <w:proofErr w:type="spellStart"/>
                  <w:r w:rsidRPr="006475CC">
                    <w:rPr>
                      <w:rFonts w:ascii="Arial" w:eastAsia="MS PGothic" w:hAnsi="Arial" w:cs="Arial"/>
                      <w:color w:val="000000"/>
                      <w:sz w:val="16"/>
                      <w:szCs w:val="13"/>
                    </w:rPr>
                    <w:t>signalling</w:t>
                  </w:r>
                  <w:proofErr w:type="spellEnd"/>
                  <w:r w:rsidRPr="006475CC">
                    <w:rPr>
                      <w:rFonts w:ascii="Arial" w:eastAsia="MS PGothic" w:hAnsi="Arial" w:cs="Arial"/>
                      <w:color w:val="000000"/>
                      <w:sz w:val="16"/>
                      <w:szCs w:val="13"/>
                    </w:rPr>
                    <w:t xml:space="preserve">. </w:t>
                  </w:r>
                </w:p>
              </w:tc>
            </w:tr>
            <w:tr w:rsidR="008904C4" w:rsidRPr="00F2564C" w:rsidTr="00B02C27">
              <w:trPr>
                <w:trHeight w:val="20"/>
              </w:trPr>
              <w:tc>
                <w:tcPr>
                  <w:tcW w:w="480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904C4" w:rsidRPr="006475CC" w:rsidRDefault="008904C4" w:rsidP="008904C4">
                  <w:pPr>
                    <w:keepNext/>
                    <w:spacing w:after="0" w:line="252" w:lineRule="auto"/>
                    <w:rPr>
                      <w:rFonts w:ascii="Arial" w:eastAsia="MS PGothic" w:hAnsi="Arial" w:cs="Arial"/>
                      <w:color w:val="FF0000"/>
                      <w:sz w:val="16"/>
                      <w:szCs w:val="13"/>
                    </w:rPr>
                  </w:pPr>
                  <w:r w:rsidRPr="006475CC">
                    <w:rPr>
                      <w:rFonts w:ascii="Arial" w:eastAsia="MS PGothic" w:hAnsi="Arial" w:cs="Arial"/>
                      <w:color w:val="FF0000"/>
                      <w:sz w:val="16"/>
                      <w:szCs w:val="13"/>
                    </w:rPr>
                    <w:t xml:space="preserve">32. </w:t>
                  </w:r>
                  <w:proofErr w:type="spellStart"/>
                  <w:r w:rsidRPr="006475CC">
                    <w:rPr>
                      <w:rFonts w:ascii="Arial" w:eastAsia="MS PGothic" w:hAnsi="Arial" w:cs="Arial"/>
                      <w:color w:val="FF0000"/>
                      <w:sz w:val="16"/>
                      <w:szCs w:val="13"/>
                    </w:rPr>
                    <w:t>NR_SL_enh</w:t>
                  </w:r>
                  <w:proofErr w:type="spellEnd"/>
                </w:p>
              </w:tc>
              <w:tc>
                <w:tcPr>
                  <w:tcW w:w="21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904C4" w:rsidRPr="006475CC" w:rsidRDefault="008904C4" w:rsidP="008904C4">
                  <w:pPr>
                    <w:keepNext/>
                    <w:spacing w:after="0" w:line="252" w:lineRule="auto"/>
                    <w:rPr>
                      <w:rFonts w:ascii="Arial" w:eastAsia="MS PGothic" w:hAnsi="Arial" w:cs="Arial"/>
                      <w:color w:val="FF0000"/>
                      <w:sz w:val="16"/>
                      <w:szCs w:val="13"/>
                    </w:rPr>
                  </w:pPr>
                  <w:r w:rsidRPr="006475CC">
                    <w:rPr>
                      <w:rFonts w:ascii="Arial" w:eastAsia="MS PGothic" w:hAnsi="Arial" w:cs="Arial"/>
                      <w:color w:val="FF0000"/>
                      <w:sz w:val="16"/>
                      <w:szCs w:val="13"/>
                    </w:rPr>
                    <w:t>32-2b</w:t>
                  </w:r>
                </w:p>
              </w:tc>
              <w:tc>
                <w:tcPr>
                  <w:tcW w:w="42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904C4" w:rsidRPr="006475CC" w:rsidRDefault="008904C4" w:rsidP="008904C4">
                  <w:pPr>
                    <w:keepNext/>
                    <w:spacing w:after="0" w:line="252" w:lineRule="auto"/>
                    <w:rPr>
                      <w:rFonts w:ascii="Arial" w:eastAsia="MS PGothic" w:hAnsi="Arial" w:cs="Arial"/>
                      <w:color w:val="FF0000"/>
                      <w:sz w:val="16"/>
                      <w:szCs w:val="13"/>
                    </w:rPr>
                  </w:pPr>
                  <w:r w:rsidRPr="006475CC">
                    <w:rPr>
                      <w:rFonts w:ascii="Arial" w:eastAsia="MS PGothic" w:hAnsi="Arial" w:cs="Arial"/>
                      <w:color w:val="FF0000"/>
                      <w:sz w:val="16"/>
                      <w:szCs w:val="13"/>
                    </w:rPr>
                    <w:t xml:space="preserve">Receiving NR </w:t>
                  </w:r>
                  <w:proofErr w:type="spellStart"/>
                  <w:r w:rsidRPr="006475CC">
                    <w:rPr>
                      <w:rFonts w:ascii="Arial" w:eastAsia="MS PGothic" w:hAnsi="Arial" w:cs="Arial"/>
                      <w:color w:val="FF0000"/>
                      <w:sz w:val="16"/>
                      <w:szCs w:val="13"/>
                    </w:rPr>
                    <w:t>sidelink</w:t>
                  </w:r>
                  <w:proofErr w:type="spellEnd"/>
                  <w:r w:rsidRPr="006475CC">
                    <w:rPr>
                      <w:rFonts w:ascii="Arial" w:eastAsia="MS PGothic" w:hAnsi="Arial" w:cs="Arial"/>
                      <w:color w:val="FF0000"/>
                      <w:sz w:val="16"/>
                      <w:szCs w:val="13"/>
                    </w:rPr>
                    <w:t xml:space="preserve"> of S-SSB </w:t>
                  </w:r>
                </w:p>
              </w:tc>
              <w:tc>
                <w:tcPr>
                  <w:tcW w:w="58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904C4" w:rsidRPr="006475CC" w:rsidRDefault="008904C4" w:rsidP="008904C4">
                  <w:pPr>
                    <w:spacing w:after="0" w:line="252" w:lineRule="auto"/>
                    <w:rPr>
                      <w:rFonts w:ascii="Arial" w:eastAsia="MS PGothic" w:hAnsi="Arial" w:cs="Arial"/>
                      <w:color w:val="FF0000"/>
                      <w:sz w:val="16"/>
                      <w:szCs w:val="13"/>
                      <w:lang w:eastAsia="ko-KR"/>
                    </w:rPr>
                  </w:pPr>
                  <w:r w:rsidRPr="006475CC">
                    <w:rPr>
                      <w:rFonts w:ascii="Arial" w:eastAsia="MS PGothic" w:hAnsi="Arial" w:cs="Arial"/>
                      <w:color w:val="FF0000"/>
                      <w:sz w:val="16"/>
                      <w:szCs w:val="13"/>
                      <w:lang w:eastAsia="ko-KR"/>
                    </w:rPr>
                    <w:t xml:space="preserve">1) UE can receive S-SSB in NR </w:t>
                  </w:r>
                  <w:proofErr w:type="spellStart"/>
                  <w:r w:rsidRPr="006475CC">
                    <w:rPr>
                      <w:rFonts w:ascii="Arial" w:eastAsia="MS PGothic" w:hAnsi="Arial" w:cs="Arial"/>
                      <w:color w:val="FF0000"/>
                      <w:sz w:val="16"/>
                      <w:szCs w:val="13"/>
                      <w:lang w:eastAsia="ko-KR"/>
                    </w:rPr>
                    <w:t>sidelink</w:t>
                  </w:r>
                  <w:proofErr w:type="spellEnd"/>
                  <w:r w:rsidRPr="006475CC">
                    <w:rPr>
                      <w:rFonts w:ascii="Arial" w:eastAsia="MS PGothic" w:hAnsi="Arial" w:cs="Arial"/>
                      <w:color w:val="FF0000"/>
                      <w:sz w:val="16"/>
                      <w:szCs w:val="13"/>
                      <w:lang w:eastAsia="ko-KR"/>
                    </w:rPr>
                    <w:t>.</w:t>
                  </w:r>
                </w:p>
                <w:p w:rsidR="008904C4" w:rsidRPr="006475CC" w:rsidRDefault="008904C4" w:rsidP="008904C4">
                  <w:pPr>
                    <w:spacing w:after="0" w:line="252" w:lineRule="auto"/>
                    <w:rPr>
                      <w:rFonts w:ascii="Arial" w:eastAsia="MS PGothic" w:hAnsi="Arial" w:cs="Arial"/>
                      <w:color w:val="FF0000"/>
                      <w:sz w:val="16"/>
                      <w:szCs w:val="13"/>
                      <w:lang w:eastAsia="en-GB"/>
                    </w:rPr>
                  </w:pPr>
                  <w:r w:rsidRPr="006475CC">
                    <w:rPr>
                      <w:rFonts w:ascii="Arial" w:eastAsia="MS PGothic" w:hAnsi="Arial" w:cs="Arial"/>
                      <w:color w:val="FF0000"/>
                      <w:sz w:val="16"/>
                      <w:szCs w:val="13"/>
                      <w:highlight w:val="cyan"/>
                      <w:lang w:eastAsia="en-GB"/>
                    </w:rPr>
                    <w:t xml:space="preserve">[2) UE supports </w:t>
                  </w:r>
                  <w:proofErr w:type="spellStart"/>
                  <w:r w:rsidRPr="006475CC">
                    <w:rPr>
                      <w:rFonts w:ascii="Arial" w:eastAsia="MS PGothic" w:hAnsi="Arial" w:cs="Arial"/>
                      <w:color w:val="FF0000"/>
                      <w:sz w:val="16"/>
                      <w:szCs w:val="13"/>
                      <w:highlight w:val="cyan"/>
                      <w:lang w:eastAsia="en-GB"/>
                    </w:rPr>
                    <w:t>SyncRef</w:t>
                  </w:r>
                  <w:proofErr w:type="spellEnd"/>
                  <w:r w:rsidRPr="006475CC">
                    <w:rPr>
                      <w:rFonts w:ascii="Arial" w:eastAsia="MS PGothic" w:hAnsi="Arial" w:cs="Arial"/>
                      <w:color w:val="FF0000"/>
                      <w:sz w:val="16"/>
                      <w:szCs w:val="13"/>
                      <w:highlight w:val="cyan"/>
                      <w:lang w:eastAsia="en-GB"/>
                    </w:rPr>
                    <w:t xml:space="preserve"> UE as the synchronization reference]</w:t>
                  </w:r>
                </w:p>
              </w:tc>
              <w:tc>
                <w:tcPr>
                  <w:tcW w:w="27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904C4" w:rsidRPr="006475CC" w:rsidRDefault="008904C4" w:rsidP="008904C4">
                  <w:pPr>
                    <w:keepNext/>
                    <w:spacing w:after="0" w:line="252" w:lineRule="auto"/>
                    <w:rPr>
                      <w:rFonts w:ascii="Arial" w:eastAsia="MS PGothic" w:hAnsi="Arial" w:cs="Arial"/>
                      <w:color w:val="FF0000"/>
                      <w:sz w:val="16"/>
                      <w:szCs w:val="13"/>
                    </w:rPr>
                  </w:pPr>
                  <w:r w:rsidRPr="006475CC">
                    <w:rPr>
                      <w:rFonts w:ascii="Arial" w:eastAsia="MS PGothic" w:hAnsi="Arial" w:cs="Arial"/>
                      <w:color w:val="FF0000"/>
                      <w:sz w:val="16"/>
                      <w:szCs w:val="13"/>
                      <w:highlight w:val="cyan"/>
                    </w:rPr>
                    <w:t>[32-4b]</w:t>
                  </w:r>
                </w:p>
              </w:tc>
              <w:tc>
                <w:tcPr>
                  <w:tcW w:w="26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904C4" w:rsidRPr="006475CC" w:rsidRDefault="008904C4" w:rsidP="008904C4">
                  <w:pPr>
                    <w:keepNext/>
                    <w:spacing w:after="0" w:line="252" w:lineRule="auto"/>
                    <w:rPr>
                      <w:rFonts w:ascii="Arial" w:eastAsia="MS PGothic" w:hAnsi="Arial" w:cs="Arial"/>
                      <w:color w:val="FF0000"/>
                      <w:sz w:val="16"/>
                      <w:szCs w:val="13"/>
                    </w:rPr>
                  </w:pPr>
                  <w:r w:rsidRPr="006475CC">
                    <w:rPr>
                      <w:rFonts w:ascii="Arial" w:eastAsia="MS PGothic" w:hAnsi="Arial" w:cs="Arial"/>
                      <w:color w:val="FF0000"/>
                      <w:sz w:val="16"/>
                      <w:szCs w:val="13"/>
                    </w:rPr>
                    <w:t>No</w:t>
                  </w:r>
                </w:p>
              </w:tc>
              <w:tc>
                <w:tcPr>
                  <w:tcW w:w="23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904C4" w:rsidRPr="006475CC" w:rsidRDefault="008904C4" w:rsidP="008904C4">
                  <w:pPr>
                    <w:keepNext/>
                    <w:spacing w:after="0" w:line="252" w:lineRule="auto"/>
                    <w:rPr>
                      <w:rFonts w:ascii="Arial" w:eastAsia="MS PGothic" w:hAnsi="Arial" w:cs="Arial"/>
                      <w:color w:val="FF0000"/>
                      <w:sz w:val="16"/>
                      <w:szCs w:val="13"/>
                    </w:rPr>
                  </w:pPr>
                  <w:r w:rsidRPr="006475CC">
                    <w:rPr>
                      <w:rFonts w:ascii="Arial" w:eastAsia="MS PGothic" w:hAnsi="Arial" w:cs="Arial"/>
                      <w:color w:val="FF0000"/>
                      <w:sz w:val="16"/>
                      <w:szCs w:val="13"/>
                    </w:rPr>
                    <w:t>No</w:t>
                  </w:r>
                </w:p>
              </w:tc>
              <w:tc>
                <w:tcPr>
                  <w:tcW w:w="58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904C4" w:rsidRPr="006475CC" w:rsidRDefault="008904C4" w:rsidP="008904C4">
                  <w:pPr>
                    <w:keepNext/>
                    <w:spacing w:after="0" w:line="252" w:lineRule="auto"/>
                    <w:rPr>
                      <w:rFonts w:ascii="Arial" w:eastAsia="MS PGothic" w:hAnsi="Arial" w:cs="Arial"/>
                      <w:color w:val="FF0000"/>
                      <w:sz w:val="16"/>
                      <w:szCs w:val="13"/>
                      <w:lang w:eastAsia="ko-KR"/>
                    </w:rPr>
                  </w:pPr>
                  <w:r w:rsidRPr="006475CC">
                    <w:rPr>
                      <w:rFonts w:ascii="Arial" w:eastAsia="MS PGothic" w:hAnsi="Arial" w:cs="Arial"/>
                      <w:color w:val="FF0000"/>
                      <w:sz w:val="16"/>
                      <w:szCs w:val="13"/>
                      <w:lang w:eastAsia="ko-KR"/>
                    </w:rPr>
                    <w:t xml:space="preserve">The UE does not receive synchronization </w:t>
                  </w:r>
                  <w:proofErr w:type="spellStart"/>
                  <w:r w:rsidRPr="006475CC">
                    <w:rPr>
                      <w:rFonts w:ascii="Arial" w:eastAsia="MS PGothic" w:hAnsi="Arial" w:cs="Arial"/>
                      <w:color w:val="FF0000"/>
                      <w:sz w:val="16"/>
                      <w:szCs w:val="13"/>
                      <w:lang w:eastAsia="ko-KR"/>
                    </w:rPr>
                    <w:t>signalling</w:t>
                  </w:r>
                  <w:proofErr w:type="spellEnd"/>
                  <w:r w:rsidRPr="006475CC">
                    <w:rPr>
                      <w:rFonts w:ascii="Arial" w:eastAsia="MS PGothic" w:hAnsi="Arial" w:cs="Arial"/>
                      <w:color w:val="FF0000"/>
                      <w:sz w:val="16"/>
                      <w:szCs w:val="13"/>
                      <w:lang w:eastAsia="ko-KR"/>
                    </w:rPr>
                    <w:t xml:space="preserve"> from other UEs</w:t>
                  </w:r>
                </w:p>
              </w:tc>
              <w:tc>
                <w:tcPr>
                  <w:tcW w:w="28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904C4" w:rsidRPr="006475CC" w:rsidRDefault="008904C4" w:rsidP="008904C4">
                  <w:pPr>
                    <w:keepNext/>
                    <w:spacing w:after="0" w:line="252" w:lineRule="auto"/>
                    <w:rPr>
                      <w:rFonts w:ascii="Arial" w:eastAsia="MS PGothic" w:hAnsi="Arial" w:cs="Arial"/>
                      <w:color w:val="FF0000"/>
                      <w:sz w:val="16"/>
                      <w:szCs w:val="13"/>
                    </w:rPr>
                  </w:pPr>
                  <w:r w:rsidRPr="006475CC">
                    <w:rPr>
                      <w:rFonts w:ascii="Arial" w:eastAsia="MS PGothic" w:hAnsi="Arial" w:cs="Arial"/>
                      <w:color w:val="FF0000"/>
                      <w:sz w:val="16"/>
                      <w:szCs w:val="13"/>
                    </w:rPr>
                    <w:t>Per band</w:t>
                  </w:r>
                </w:p>
              </w:tc>
              <w:tc>
                <w:tcPr>
                  <w:tcW w:w="24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904C4" w:rsidRPr="006475CC" w:rsidRDefault="008904C4" w:rsidP="008904C4">
                  <w:pPr>
                    <w:keepNext/>
                    <w:spacing w:after="0" w:line="252" w:lineRule="auto"/>
                    <w:rPr>
                      <w:rFonts w:ascii="Arial" w:eastAsia="MS PGothic" w:hAnsi="Arial" w:cs="Arial"/>
                      <w:color w:val="FF0000"/>
                      <w:sz w:val="16"/>
                      <w:szCs w:val="13"/>
                    </w:rPr>
                  </w:pPr>
                  <w:r w:rsidRPr="006475CC">
                    <w:rPr>
                      <w:rFonts w:ascii="Arial" w:eastAsia="MS PGothic" w:hAnsi="Arial" w:cs="Arial"/>
                      <w:color w:val="FF0000"/>
                      <w:sz w:val="16"/>
                      <w:szCs w:val="13"/>
                    </w:rPr>
                    <w:t>N.A.</w:t>
                  </w:r>
                </w:p>
              </w:tc>
              <w:tc>
                <w:tcPr>
                  <w:tcW w:w="24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904C4" w:rsidRPr="006475CC" w:rsidRDefault="008904C4" w:rsidP="008904C4">
                  <w:pPr>
                    <w:keepNext/>
                    <w:spacing w:after="0" w:line="252" w:lineRule="auto"/>
                    <w:rPr>
                      <w:rFonts w:ascii="Arial" w:eastAsia="MS PGothic" w:hAnsi="Arial" w:cs="Arial"/>
                      <w:color w:val="FF0000"/>
                      <w:sz w:val="16"/>
                      <w:szCs w:val="13"/>
                    </w:rPr>
                  </w:pPr>
                  <w:r w:rsidRPr="006475CC">
                    <w:rPr>
                      <w:rFonts w:ascii="Arial" w:eastAsia="MS PGothic" w:hAnsi="Arial" w:cs="Arial"/>
                      <w:color w:val="FF0000"/>
                      <w:sz w:val="16"/>
                      <w:szCs w:val="13"/>
                    </w:rPr>
                    <w:t>N.A.</w:t>
                  </w:r>
                </w:p>
              </w:tc>
              <w:tc>
                <w:tcPr>
                  <w:tcW w:w="24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904C4" w:rsidRPr="006475CC" w:rsidRDefault="008904C4" w:rsidP="008904C4">
                  <w:pPr>
                    <w:keepNext/>
                    <w:spacing w:after="0" w:line="252" w:lineRule="auto"/>
                    <w:rPr>
                      <w:rFonts w:ascii="Arial" w:eastAsia="MS PGothic" w:hAnsi="Arial" w:cs="Arial"/>
                      <w:color w:val="FF0000"/>
                      <w:sz w:val="16"/>
                      <w:szCs w:val="13"/>
                    </w:rPr>
                  </w:pPr>
                  <w:r w:rsidRPr="006475CC">
                    <w:rPr>
                      <w:rFonts w:ascii="Arial" w:eastAsia="MS PGothic" w:hAnsi="Arial" w:cs="Arial"/>
                      <w:color w:val="FF0000"/>
                      <w:sz w:val="16"/>
                      <w:szCs w:val="13"/>
                    </w:rPr>
                    <w:t>N.A.</w:t>
                  </w:r>
                </w:p>
              </w:tc>
              <w:tc>
                <w:tcPr>
                  <w:tcW w:w="49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904C4" w:rsidRPr="006475CC" w:rsidRDefault="008904C4" w:rsidP="008904C4">
                  <w:pPr>
                    <w:keepNext/>
                    <w:spacing w:after="0" w:line="252" w:lineRule="auto"/>
                    <w:rPr>
                      <w:rFonts w:ascii="Arial" w:eastAsia="MS PGothic" w:hAnsi="Arial" w:cs="Arial"/>
                      <w:color w:val="FF0000"/>
                      <w:sz w:val="16"/>
                      <w:szCs w:val="13"/>
                    </w:rPr>
                  </w:pPr>
                  <w:r w:rsidRPr="006475CC">
                    <w:rPr>
                      <w:rFonts w:ascii="Arial" w:eastAsia="MS PGothic" w:hAnsi="Arial" w:cs="Arial"/>
                      <w:color w:val="FF0000"/>
                      <w:sz w:val="16"/>
                      <w:szCs w:val="13"/>
                    </w:rPr>
                    <w:t xml:space="preserve">Note: configuration by NR </w:t>
                  </w:r>
                  <w:proofErr w:type="spellStart"/>
                  <w:r w:rsidRPr="006475CC">
                    <w:rPr>
                      <w:rFonts w:ascii="Arial" w:eastAsia="MS PGothic" w:hAnsi="Arial" w:cs="Arial"/>
                      <w:color w:val="FF0000"/>
                      <w:sz w:val="16"/>
                      <w:szCs w:val="13"/>
                    </w:rPr>
                    <w:t>Uu</w:t>
                  </w:r>
                  <w:proofErr w:type="spellEnd"/>
                  <w:r w:rsidRPr="006475CC">
                    <w:rPr>
                      <w:rFonts w:ascii="Arial" w:eastAsia="MS PGothic" w:hAnsi="Arial" w:cs="Arial"/>
                      <w:color w:val="FF0000"/>
                      <w:sz w:val="16"/>
                      <w:szCs w:val="13"/>
                    </w:rPr>
                    <w:t xml:space="preserve"> is not required to be supported in a band indicated with only the PC5 interface in 38.101-1 Table 5.2E.1-1</w:t>
                  </w:r>
                </w:p>
              </w:tc>
              <w:tc>
                <w:tcPr>
                  <w:tcW w:w="414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904C4" w:rsidRPr="006475CC" w:rsidRDefault="008904C4" w:rsidP="008904C4">
                  <w:pPr>
                    <w:keepNext/>
                    <w:spacing w:after="0" w:line="252" w:lineRule="auto"/>
                    <w:rPr>
                      <w:rFonts w:ascii="Arial" w:eastAsia="MS PGothic" w:hAnsi="Arial" w:cs="Arial"/>
                      <w:color w:val="FF0000"/>
                      <w:sz w:val="16"/>
                      <w:szCs w:val="13"/>
                    </w:rPr>
                  </w:pPr>
                  <w:r w:rsidRPr="006475CC">
                    <w:rPr>
                      <w:rFonts w:ascii="Arial" w:eastAsia="MS PGothic" w:hAnsi="Arial" w:cs="Arial"/>
                      <w:color w:val="FF0000"/>
                      <w:sz w:val="16"/>
                      <w:szCs w:val="13"/>
                    </w:rPr>
                    <w:t xml:space="preserve">Optional without capability </w:t>
                  </w:r>
                  <w:proofErr w:type="spellStart"/>
                  <w:r w:rsidRPr="006475CC">
                    <w:rPr>
                      <w:rFonts w:ascii="Arial" w:eastAsia="MS PGothic" w:hAnsi="Arial" w:cs="Arial"/>
                      <w:color w:val="FF0000"/>
                      <w:sz w:val="16"/>
                      <w:szCs w:val="13"/>
                    </w:rPr>
                    <w:t>signalling</w:t>
                  </w:r>
                  <w:proofErr w:type="spellEnd"/>
                  <w:r w:rsidRPr="006475CC">
                    <w:rPr>
                      <w:rFonts w:ascii="Arial" w:eastAsia="MS PGothic" w:hAnsi="Arial" w:cs="Arial"/>
                      <w:color w:val="FF0000"/>
                      <w:sz w:val="16"/>
                      <w:szCs w:val="13"/>
                    </w:rPr>
                    <w:t>.</w:t>
                  </w:r>
                </w:p>
              </w:tc>
            </w:tr>
          </w:tbl>
          <w:p w:rsidR="008904C4" w:rsidRDefault="008904C4" w:rsidP="008904C4">
            <w:pPr>
              <w:rPr>
                <w:lang w:eastAsia="x-none"/>
              </w:rPr>
            </w:pPr>
          </w:p>
          <w:p w:rsidR="008904C4" w:rsidRPr="00645701" w:rsidRDefault="008904C4" w:rsidP="008904C4">
            <w:pPr>
              <w:spacing w:after="0" w:line="252" w:lineRule="auto"/>
              <w:rPr>
                <w:rFonts w:eastAsia="MS PGothic"/>
                <w:b/>
                <w:bCs/>
              </w:rPr>
            </w:pPr>
            <w:r w:rsidRPr="00645701">
              <w:rPr>
                <w:rFonts w:eastAsia="MS PGothic"/>
                <w:b/>
                <w:bCs/>
                <w:highlight w:val="green"/>
              </w:rPr>
              <w:t>Agreement</w:t>
            </w:r>
          </w:p>
          <w:p w:rsidR="008904C4" w:rsidRPr="00293A72" w:rsidRDefault="008904C4" w:rsidP="008904C4">
            <w:pPr>
              <w:pStyle w:val="af4"/>
              <w:numPr>
                <w:ilvl w:val="0"/>
                <w:numId w:val="31"/>
              </w:numPr>
              <w:autoSpaceDE/>
              <w:autoSpaceDN/>
              <w:adjustRightInd/>
              <w:snapToGrid/>
              <w:spacing w:after="0" w:line="252" w:lineRule="atLeast"/>
              <w:contextualSpacing w:val="0"/>
              <w:jc w:val="left"/>
              <w:rPr>
                <w:rFonts w:ascii="MS PGothic" w:hAnsi="MS PGothic" w:cs="MS PGothic"/>
                <w:lang w:eastAsia="ko-KR"/>
              </w:rPr>
            </w:pPr>
            <w:r w:rsidRPr="00293A72">
              <w:rPr>
                <w:lang w:eastAsia="ko-KR"/>
              </w:rPr>
              <w:t>Reporting type of FG 32-2a is</w:t>
            </w:r>
            <w:r w:rsidRPr="00293A72">
              <w:rPr>
                <w:rStyle w:val="apple-converted-space"/>
                <w:lang w:eastAsia="ko-KR"/>
              </w:rPr>
              <w:t> </w:t>
            </w:r>
            <w:r w:rsidRPr="00293A72">
              <w:rPr>
                <w:lang w:eastAsia="ko-KR"/>
              </w:rPr>
              <w:t>per</w:t>
            </w:r>
            <w:r w:rsidRPr="00293A72">
              <w:rPr>
                <w:rStyle w:val="apple-converted-space"/>
                <w:lang w:eastAsia="ko-KR"/>
              </w:rPr>
              <w:t> </w:t>
            </w:r>
            <w:r w:rsidRPr="00293A72">
              <w:rPr>
                <w:lang w:eastAsia="ko-KR"/>
              </w:rPr>
              <w:t>FS</w:t>
            </w:r>
          </w:p>
          <w:p w:rsidR="008904C4" w:rsidRPr="00293A72" w:rsidRDefault="008904C4" w:rsidP="008904C4">
            <w:pPr>
              <w:pStyle w:val="af4"/>
              <w:numPr>
                <w:ilvl w:val="0"/>
                <w:numId w:val="31"/>
              </w:numPr>
              <w:autoSpaceDE/>
              <w:autoSpaceDN/>
              <w:adjustRightInd/>
              <w:snapToGrid/>
              <w:spacing w:after="0" w:line="252" w:lineRule="atLeast"/>
              <w:contextualSpacing w:val="0"/>
              <w:jc w:val="left"/>
              <w:rPr>
                <w:lang w:eastAsia="ko-KR"/>
              </w:rPr>
            </w:pPr>
            <w:r w:rsidRPr="00293A72">
              <w:rPr>
                <w:lang w:eastAsia="ko-KR"/>
              </w:rPr>
              <w:t>Reporting type of FG 32-5a-1 is per FS</w:t>
            </w:r>
          </w:p>
          <w:p w:rsidR="008904C4" w:rsidRPr="00293A72" w:rsidRDefault="008904C4" w:rsidP="008904C4">
            <w:pPr>
              <w:pStyle w:val="af4"/>
              <w:numPr>
                <w:ilvl w:val="0"/>
                <w:numId w:val="31"/>
              </w:numPr>
              <w:autoSpaceDE/>
              <w:autoSpaceDN/>
              <w:adjustRightInd/>
              <w:snapToGrid/>
              <w:spacing w:after="0" w:line="252" w:lineRule="atLeast"/>
              <w:contextualSpacing w:val="0"/>
              <w:jc w:val="left"/>
              <w:rPr>
                <w:lang w:eastAsia="ko-KR"/>
              </w:rPr>
            </w:pPr>
            <w:r w:rsidRPr="00293A72">
              <w:rPr>
                <w:lang w:eastAsia="ko-KR"/>
              </w:rPr>
              <w:t>Reporting type of FG 32-5b-1 is</w:t>
            </w:r>
            <w:r w:rsidRPr="00293A72">
              <w:rPr>
                <w:rStyle w:val="apple-converted-space"/>
                <w:lang w:eastAsia="ko-KR"/>
              </w:rPr>
              <w:t> </w:t>
            </w:r>
            <w:r w:rsidRPr="00293A72">
              <w:rPr>
                <w:lang w:eastAsia="ko-KR"/>
              </w:rPr>
              <w:t>per</w:t>
            </w:r>
            <w:r w:rsidRPr="00293A72">
              <w:rPr>
                <w:rStyle w:val="apple-converted-space"/>
                <w:lang w:eastAsia="ko-KR"/>
              </w:rPr>
              <w:t> </w:t>
            </w:r>
            <w:r w:rsidRPr="00293A72">
              <w:rPr>
                <w:lang w:eastAsia="ko-KR"/>
              </w:rPr>
              <w:t>FS</w:t>
            </w:r>
          </w:p>
          <w:p w:rsidR="008904C4" w:rsidRPr="00293A72" w:rsidRDefault="008904C4" w:rsidP="008904C4">
            <w:pPr>
              <w:pStyle w:val="af4"/>
              <w:numPr>
                <w:ilvl w:val="0"/>
                <w:numId w:val="31"/>
              </w:numPr>
              <w:autoSpaceDE/>
              <w:autoSpaceDN/>
              <w:adjustRightInd/>
              <w:snapToGrid/>
              <w:spacing w:after="0" w:line="252" w:lineRule="atLeast"/>
              <w:contextualSpacing w:val="0"/>
              <w:jc w:val="left"/>
              <w:rPr>
                <w:lang w:eastAsia="ko-KR"/>
              </w:rPr>
            </w:pPr>
            <w:r w:rsidRPr="00293A72">
              <w:rPr>
                <w:lang w:eastAsia="ko-KR"/>
              </w:rPr>
              <w:t>Reporting type of FG 32-6-2 is</w:t>
            </w:r>
            <w:r w:rsidRPr="00293A72">
              <w:rPr>
                <w:rStyle w:val="apple-converted-space"/>
                <w:lang w:eastAsia="ko-KR"/>
              </w:rPr>
              <w:t> </w:t>
            </w:r>
            <w:r w:rsidRPr="00293A72">
              <w:rPr>
                <w:lang w:eastAsia="ko-KR"/>
              </w:rPr>
              <w:t>per band</w:t>
            </w:r>
          </w:p>
          <w:p w:rsidR="008904C4" w:rsidRPr="008904C4" w:rsidRDefault="008904C4" w:rsidP="00CE7878">
            <w:pPr>
              <w:pStyle w:val="af4"/>
              <w:numPr>
                <w:ilvl w:val="0"/>
                <w:numId w:val="31"/>
              </w:numPr>
              <w:autoSpaceDE/>
              <w:autoSpaceDN/>
              <w:adjustRightInd/>
              <w:snapToGrid/>
              <w:spacing w:after="0" w:line="252" w:lineRule="atLeast"/>
              <w:contextualSpacing w:val="0"/>
              <w:jc w:val="left"/>
              <w:rPr>
                <w:lang w:eastAsia="ko-KR"/>
              </w:rPr>
            </w:pPr>
            <w:r w:rsidRPr="00293A72">
              <w:rPr>
                <w:lang w:eastAsia="ko-KR"/>
              </w:rPr>
              <w:t>Reporting type of FG 32-7 is per</w:t>
            </w:r>
            <w:r w:rsidRPr="00293A72">
              <w:rPr>
                <w:rStyle w:val="apple-converted-space"/>
                <w:lang w:eastAsia="ko-KR"/>
              </w:rPr>
              <w:t> </w:t>
            </w:r>
            <w:r w:rsidRPr="00293A72">
              <w:rPr>
                <w:lang w:eastAsia="ko-KR"/>
              </w:rPr>
              <w:t>band</w:t>
            </w:r>
          </w:p>
        </w:tc>
      </w:tr>
    </w:tbl>
    <w:p w:rsidR="008904C4" w:rsidRDefault="008904C4" w:rsidP="00CE7878">
      <w:pPr>
        <w:rPr>
          <w:lang w:eastAsia="zh-CN"/>
        </w:rPr>
      </w:pPr>
    </w:p>
    <w:p w:rsidR="008904C4" w:rsidRPr="00947A35" w:rsidRDefault="008904C4" w:rsidP="00947A35">
      <w:pPr>
        <w:rPr>
          <w:lang w:eastAsia="zh-CN"/>
        </w:rPr>
      </w:pPr>
      <w:r>
        <w:rPr>
          <w:rFonts w:hint="eastAsia"/>
          <w:lang w:eastAsia="zh-CN"/>
        </w:rPr>
        <w:t>S</w:t>
      </w:r>
      <w:r>
        <w:rPr>
          <w:lang w:eastAsia="zh-CN"/>
        </w:rPr>
        <w:t>ince PSFCH reception is always corresponding to PSCCH/PSSCH reception, thus the blue pre-requisites are necessary.</w:t>
      </w:r>
    </w:p>
    <w:p w:rsidR="00842F7B" w:rsidRDefault="00842F7B" w:rsidP="00B873CE">
      <w:pPr>
        <w:rPr>
          <w:b/>
          <w:i/>
        </w:rPr>
      </w:pPr>
      <w:r w:rsidRPr="00A65A38">
        <w:rPr>
          <w:b/>
          <w:i/>
          <w:lang w:eastAsia="zh-CN"/>
        </w:rPr>
        <w:t>P</w:t>
      </w:r>
      <w:r w:rsidRPr="00A65A38">
        <w:rPr>
          <w:rFonts w:hint="eastAsia"/>
          <w:b/>
          <w:i/>
          <w:lang w:eastAsia="zh-CN"/>
        </w:rPr>
        <w:t>roposal</w:t>
      </w:r>
      <w:r>
        <w:rPr>
          <w:b/>
          <w:i/>
          <w:lang w:eastAsia="zh-CN"/>
        </w:rPr>
        <w:t xml:space="preserve"> 1: </w:t>
      </w:r>
      <w:r>
        <w:rPr>
          <w:b/>
          <w:i/>
        </w:rPr>
        <w:t xml:space="preserve">Remove the </w:t>
      </w:r>
      <w:r w:rsidR="00401A38">
        <w:rPr>
          <w:b/>
          <w:i/>
        </w:rPr>
        <w:t>brackets</w:t>
      </w:r>
      <w:r w:rsidR="00FD3AB1">
        <w:rPr>
          <w:b/>
          <w:i/>
        </w:rPr>
        <w:t xml:space="preserve"> </w:t>
      </w:r>
      <w:r w:rsidR="00401A38">
        <w:rPr>
          <w:b/>
          <w:i/>
          <w:lang w:eastAsia="zh-CN"/>
        </w:rPr>
        <w:t xml:space="preserve">of </w:t>
      </w:r>
      <w:r w:rsidR="00F1509B" w:rsidRPr="00F1509B">
        <w:rPr>
          <w:b/>
          <w:i/>
          <w:lang w:eastAsia="zh-CN"/>
        </w:rPr>
        <w:t>the blue pre-requisites</w:t>
      </w:r>
      <w:r w:rsidR="00F1509B">
        <w:rPr>
          <w:b/>
          <w:i/>
          <w:lang w:eastAsia="zh-CN"/>
        </w:rPr>
        <w:t xml:space="preserve"> in 32-2a</w:t>
      </w:r>
      <w:r>
        <w:rPr>
          <w:b/>
          <w:i/>
        </w:rPr>
        <w:t>.</w:t>
      </w:r>
    </w:p>
    <w:p w:rsidR="003C50A2" w:rsidRDefault="00885A3F" w:rsidP="00B873CE">
      <w:pPr>
        <w:rPr>
          <w:lang w:eastAsia="zh-CN"/>
        </w:rPr>
      </w:pPr>
      <w:r w:rsidRPr="00C45384">
        <w:t>Note that a UE rece</w:t>
      </w:r>
      <w:r>
        <w:t>iving</w:t>
      </w:r>
      <w:r w:rsidRPr="00C45384">
        <w:t xml:space="preserve"> S-SSB in NR </w:t>
      </w:r>
      <w:proofErr w:type="spellStart"/>
      <w:r w:rsidRPr="00C45384">
        <w:t>sidelink</w:t>
      </w:r>
      <w:proofErr w:type="spellEnd"/>
      <w:r w:rsidR="00C75166">
        <w:t xml:space="preserve"> does not mean that the </w:t>
      </w:r>
      <w:proofErr w:type="spellStart"/>
      <w:r w:rsidR="00C75166">
        <w:t>SyncRef</w:t>
      </w:r>
      <w:proofErr w:type="spellEnd"/>
      <w:r w:rsidR="00C75166">
        <w:t xml:space="preserve"> UE is always used as a synchronization reference</w:t>
      </w:r>
      <w:r w:rsidR="001A151B">
        <w:t xml:space="preserve"> but may synchronize to GNSS or </w:t>
      </w:r>
      <w:proofErr w:type="spellStart"/>
      <w:r w:rsidR="001A151B">
        <w:t>gNB</w:t>
      </w:r>
      <w:proofErr w:type="spellEnd"/>
      <w:r w:rsidR="001A151B">
        <w:t>, therefore, there is not forced association to define</w:t>
      </w:r>
      <w:r w:rsidR="00255D51">
        <w:t xml:space="preserve"> that</w:t>
      </w:r>
      <w:r w:rsidR="001A151B">
        <w:t xml:space="preserve"> a UE receiving S-SSB </w:t>
      </w:r>
      <w:r w:rsidR="00255D51">
        <w:t xml:space="preserve">must </w:t>
      </w:r>
      <w:r w:rsidR="001A151B">
        <w:t xml:space="preserve">support </w:t>
      </w:r>
      <w:proofErr w:type="spellStart"/>
      <w:r w:rsidR="001A151B">
        <w:t>SyncRefUE</w:t>
      </w:r>
      <w:proofErr w:type="spellEnd"/>
      <w:r w:rsidR="001A151B">
        <w:t xml:space="preserve"> as the synchronization reference.</w:t>
      </w:r>
      <w:r w:rsidR="00255D51">
        <w:rPr>
          <w:lang w:eastAsia="zh-CN"/>
        </w:rPr>
        <w:t xml:space="preserve"> In addition, </w:t>
      </w:r>
      <w:r w:rsidR="00BB244E">
        <w:rPr>
          <w:lang w:eastAsia="zh-CN"/>
        </w:rPr>
        <w:t>the</w:t>
      </w:r>
      <w:r w:rsidR="00EA4433">
        <w:rPr>
          <w:lang w:eastAsia="zh-CN"/>
        </w:rPr>
        <w:t xml:space="preserve"> intention of S-SSB signal is used for </w:t>
      </w:r>
      <w:r w:rsidR="000E57EC">
        <w:rPr>
          <w:lang w:eastAsia="zh-CN"/>
        </w:rPr>
        <w:t xml:space="preserve">the </w:t>
      </w:r>
      <w:r w:rsidR="00EA4433">
        <w:rPr>
          <w:lang w:eastAsia="zh-CN"/>
        </w:rPr>
        <w:t>UEs that</w:t>
      </w:r>
      <w:r w:rsidR="000E57EC">
        <w:rPr>
          <w:lang w:eastAsia="zh-CN"/>
        </w:rPr>
        <w:t xml:space="preserve"> are</w:t>
      </w:r>
      <w:r w:rsidR="00EA4433">
        <w:rPr>
          <w:lang w:eastAsia="zh-CN"/>
        </w:rPr>
        <w:t xml:space="preserve"> out of coverage to synchronize with</w:t>
      </w:r>
      <w:r w:rsidR="000E57EC">
        <w:rPr>
          <w:lang w:eastAsia="zh-CN"/>
        </w:rPr>
        <w:t xml:space="preserve"> GNSS o</w:t>
      </w:r>
      <w:r w:rsidR="00277EB9">
        <w:rPr>
          <w:lang w:eastAsia="zh-CN"/>
        </w:rPr>
        <w:t xml:space="preserve">r </w:t>
      </w:r>
      <w:proofErr w:type="spellStart"/>
      <w:r w:rsidR="00277EB9">
        <w:rPr>
          <w:lang w:eastAsia="zh-CN"/>
        </w:rPr>
        <w:t>gNB</w:t>
      </w:r>
      <w:proofErr w:type="spellEnd"/>
      <w:r w:rsidR="00277EB9">
        <w:rPr>
          <w:lang w:eastAsia="zh-CN"/>
        </w:rPr>
        <w:t>, for UEs w</w:t>
      </w:r>
      <w:r w:rsidR="00022ED2">
        <w:rPr>
          <w:lang w:eastAsia="zh-CN"/>
        </w:rPr>
        <w:t>i</w:t>
      </w:r>
      <w:r w:rsidR="00277EB9">
        <w:rPr>
          <w:lang w:eastAsia="zh-CN"/>
        </w:rPr>
        <w:t xml:space="preserve">thin the coverage of GNSS or </w:t>
      </w:r>
      <w:proofErr w:type="spellStart"/>
      <w:r w:rsidR="00277EB9">
        <w:rPr>
          <w:lang w:eastAsia="zh-CN"/>
        </w:rPr>
        <w:t>gNB</w:t>
      </w:r>
      <w:proofErr w:type="spellEnd"/>
      <w:r w:rsidR="00277EB9">
        <w:rPr>
          <w:lang w:eastAsia="zh-CN"/>
        </w:rPr>
        <w:t xml:space="preserve">, they will synchronize to GNSS or </w:t>
      </w:r>
      <w:proofErr w:type="spellStart"/>
      <w:r w:rsidR="00277EB9">
        <w:rPr>
          <w:lang w:eastAsia="zh-CN"/>
        </w:rPr>
        <w:t>gNB</w:t>
      </w:r>
      <w:proofErr w:type="spellEnd"/>
      <w:r w:rsidR="00277EB9">
        <w:rPr>
          <w:lang w:eastAsia="zh-CN"/>
        </w:rPr>
        <w:t xml:space="preserve"> first</w:t>
      </w:r>
      <w:r w:rsidR="002361D2">
        <w:rPr>
          <w:lang w:eastAsia="zh-CN"/>
        </w:rPr>
        <w:t>, therefore, it’s reasonable to support 32-4b as pre-requisites.</w:t>
      </w:r>
    </w:p>
    <w:p w:rsidR="006826D1" w:rsidRDefault="00E15C94" w:rsidP="00E15C94">
      <w:pPr>
        <w:rPr>
          <w:b/>
          <w:i/>
          <w:lang w:eastAsia="zh-CN"/>
        </w:rPr>
      </w:pPr>
      <w:r w:rsidRPr="00A65A38">
        <w:rPr>
          <w:b/>
          <w:i/>
          <w:lang w:eastAsia="zh-CN"/>
        </w:rPr>
        <w:t>P</w:t>
      </w:r>
      <w:r w:rsidRPr="00A65A38">
        <w:rPr>
          <w:rFonts w:hint="eastAsia"/>
          <w:b/>
          <w:i/>
          <w:lang w:eastAsia="zh-CN"/>
        </w:rPr>
        <w:t>roposal</w:t>
      </w:r>
      <w:r>
        <w:rPr>
          <w:b/>
          <w:i/>
          <w:lang w:eastAsia="zh-CN"/>
        </w:rPr>
        <w:t xml:space="preserve"> </w:t>
      </w:r>
      <w:r w:rsidR="00D26CAA">
        <w:rPr>
          <w:b/>
          <w:i/>
          <w:lang w:eastAsia="zh-CN"/>
        </w:rPr>
        <w:t>2</w:t>
      </w:r>
      <w:r>
        <w:rPr>
          <w:b/>
          <w:i/>
          <w:lang w:eastAsia="zh-CN"/>
        </w:rPr>
        <w:t>:</w:t>
      </w:r>
      <w:r w:rsidR="006826D1">
        <w:rPr>
          <w:b/>
          <w:i/>
          <w:lang w:eastAsia="zh-CN"/>
        </w:rPr>
        <w:t xml:space="preserve"> On FG 32</w:t>
      </w:r>
      <w:r w:rsidR="006826D1">
        <w:rPr>
          <w:rFonts w:hint="eastAsia"/>
          <w:b/>
          <w:i/>
          <w:lang w:eastAsia="zh-CN"/>
        </w:rPr>
        <w:t>-</w:t>
      </w:r>
      <w:r w:rsidR="006826D1">
        <w:rPr>
          <w:b/>
          <w:i/>
          <w:lang w:eastAsia="zh-CN"/>
        </w:rPr>
        <w:t>2b</w:t>
      </w:r>
      <w:r w:rsidR="006826D1">
        <w:rPr>
          <w:rFonts w:hint="eastAsia"/>
          <w:b/>
          <w:i/>
          <w:lang w:eastAsia="zh-CN"/>
        </w:rPr>
        <w:t>：</w:t>
      </w:r>
    </w:p>
    <w:p w:rsidR="006826D1" w:rsidRDefault="006826D1" w:rsidP="00C45384">
      <w:pPr>
        <w:pStyle w:val="af4"/>
        <w:numPr>
          <w:ilvl w:val="0"/>
          <w:numId w:val="34"/>
        </w:numPr>
        <w:rPr>
          <w:b/>
          <w:i/>
        </w:rPr>
      </w:pPr>
      <w:r w:rsidRPr="00C45384">
        <w:rPr>
          <w:b/>
          <w:i/>
          <w:lang w:eastAsia="zh-CN"/>
        </w:rPr>
        <w:lastRenderedPageBreak/>
        <w:t>Remove the blue components</w:t>
      </w:r>
      <w:r w:rsidR="00E15C94" w:rsidRPr="00C45384">
        <w:rPr>
          <w:b/>
          <w:i/>
          <w:lang w:eastAsia="zh-CN"/>
        </w:rPr>
        <w:t xml:space="preserve"> </w:t>
      </w:r>
    </w:p>
    <w:p w:rsidR="00E15C94" w:rsidRPr="00C45384" w:rsidRDefault="00E15C94" w:rsidP="00C45384">
      <w:pPr>
        <w:pStyle w:val="af4"/>
        <w:numPr>
          <w:ilvl w:val="0"/>
          <w:numId w:val="34"/>
        </w:numPr>
        <w:rPr>
          <w:b/>
          <w:i/>
        </w:rPr>
      </w:pPr>
      <w:r w:rsidRPr="00C45384">
        <w:rPr>
          <w:b/>
          <w:i/>
        </w:rPr>
        <w:t xml:space="preserve">Remove the brackets </w:t>
      </w:r>
      <w:r w:rsidRPr="00C45384">
        <w:rPr>
          <w:b/>
          <w:i/>
          <w:lang w:eastAsia="zh-CN"/>
        </w:rPr>
        <w:t>of blue pre-requisites</w:t>
      </w:r>
      <w:r w:rsidRPr="00C45384">
        <w:rPr>
          <w:b/>
          <w:i/>
        </w:rPr>
        <w:t>.</w:t>
      </w:r>
    </w:p>
    <w:p w:rsidR="00534456" w:rsidRDefault="00534456" w:rsidP="00534456">
      <w:pPr>
        <w:pStyle w:val="2"/>
        <w:rPr>
          <w:color w:val="000000"/>
          <w:lang w:eastAsia="zh-CN"/>
        </w:rPr>
      </w:pPr>
      <w:r>
        <w:rPr>
          <w:rFonts w:hint="eastAsia"/>
          <w:color w:val="000000"/>
          <w:lang w:eastAsia="zh-CN"/>
        </w:rPr>
        <w:t>FG</w:t>
      </w:r>
      <w:r>
        <w:rPr>
          <w:color w:val="000000"/>
          <w:lang w:eastAsia="zh-CN"/>
        </w:rPr>
        <w:t xml:space="preserve"> 32</w:t>
      </w:r>
      <w:r>
        <w:rPr>
          <w:rFonts w:hint="eastAsia"/>
          <w:color w:val="000000"/>
          <w:lang w:eastAsia="zh-CN"/>
        </w:rPr>
        <w:t>-</w:t>
      </w:r>
      <w:r>
        <w:rPr>
          <w:color w:val="000000"/>
          <w:lang w:eastAsia="zh-CN"/>
        </w:rPr>
        <w:t>4 to FG 32-4b</w:t>
      </w:r>
    </w:p>
    <w:p w:rsidR="00534456" w:rsidRPr="000E05FF" w:rsidRDefault="00534456" w:rsidP="00534456">
      <w:pPr>
        <w:rPr>
          <w:rFonts w:eastAsia="等线" w:cs="Batang"/>
          <w:lang w:eastAsia="zh-CN"/>
        </w:rPr>
      </w:pPr>
      <w:r w:rsidRPr="00464008">
        <w:rPr>
          <w:rFonts w:eastAsia="等线" w:cs="Batang"/>
          <w:lang w:eastAsia="zh-CN"/>
        </w:rPr>
        <w:t xml:space="preserve">Following conclusion and agreements were made in </w:t>
      </w:r>
      <w:r w:rsidRPr="00464008">
        <w:rPr>
          <w:rFonts w:eastAsia="等线" w:cs="Batang" w:hint="eastAsia"/>
          <w:lang w:eastAsia="zh-CN"/>
        </w:rPr>
        <w:t>R</w:t>
      </w:r>
      <w:r w:rsidRPr="00464008">
        <w:rPr>
          <w:rFonts w:eastAsia="等线" w:cs="Batang"/>
          <w:lang w:eastAsia="zh-CN"/>
        </w:rPr>
        <w:t>AN1#10</w:t>
      </w:r>
      <w:r>
        <w:rPr>
          <w:rFonts w:eastAsia="等线" w:cs="Batang"/>
          <w:lang w:eastAsia="zh-CN"/>
        </w:rPr>
        <w:t>9-</w:t>
      </w:r>
      <w:r w:rsidRPr="00464008">
        <w:rPr>
          <w:rFonts w:eastAsia="等线" w:cs="Batang"/>
          <w:lang w:eastAsia="zh-CN"/>
        </w:rPr>
        <w:t>e</w:t>
      </w:r>
      <w:r>
        <w:rPr>
          <w:rFonts w:eastAsia="等线" w:cs="Batang"/>
          <w:lang w:eastAsia="zh-CN"/>
        </w:rPr>
        <w:t xml:space="preserve"> </w:t>
      </w:r>
      <w:r>
        <w:rPr>
          <w:rFonts w:eastAsia="等线" w:cs="Batang"/>
          <w:lang w:eastAsia="zh-CN"/>
        </w:rPr>
        <w:fldChar w:fldCharType="begin"/>
      </w:r>
      <w:r>
        <w:rPr>
          <w:rFonts w:eastAsia="等线" w:cs="Batang"/>
          <w:lang w:eastAsia="zh-CN"/>
        </w:rPr>
        <w:instrText xml:space="preserve"> REF _Ref100676039 \r \h </w:instrText>
      </w:r>
      <w:r>
        <w:rPr>
          <w:rFonts w:eastAsia="等线" w:cs="Batang"/>
          <w:lang w:eastAsia="zh-CN"/>
        </w:rPr>
      </w:r>
      <w:r>
        <w:rPr>
          <w:rFonts w:eastAsia="等线" w:cs="Batang"/>
          <w:lang w:eastAsia="zh-CN"/>
        </w:rPr>
        <w:fldChar w:fldCharType="separate"/>
      </w:r>
      <w:r>
        <w:rPr>
          <w:rFonts w:eastAsia="等线" w:cs="Batang"/>
          <w:lang w:eastAsia="zh-CN"/>
        </w:rPr>
        <w:t>[1]</w:t>
      </w:r>
      <w:r>
        <w:rPr>
          <w:rFonts w:eastAsia="等线" w:cs="Batang"/>
          <w:lang w:eastAsia="zh-CN"/>
        </w:rPr>
        <w:fldChar w:fldCharType="end"/>
      </w:r>
      <w:r>
        <w:rPr>
          <w:rFonts w:eastAsia="等线" w:cs="Batang"/>
          <w:lang w:eastAsia="zh-CN"/>
        </w:rPr>
        <w:t>.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21207"/>
      </w:tblGrid>
      <w:tr w:rsidR="00534456" w:rsidTr="00534456">
        <w:tc>
          <w:tcPr>
            <w:tcW w:w="21207" w:type="dxa"/>
          </w:tcPr>
          <w:p w:rsidR="00534456" w:rsidRDefault="00534456" w:rsidP="00534456">
            <w:pPr>
              <w:spacing w:after="0"/>
              <w:rPr>
                <w:b/>
                <w:bCs/>
                <w:szCs w:val="21"/>
              </w:rPr>
            </w:pPr>
            <w:r w:rsidRPr="00913710">
              <w:rPr>
                <w:b/>
                <w:bCs/>
                <w:szCs w:val="21"/>
                <w:highlight w:val="green"/>
              </w:rPr>
              <w:t>Agreement</w:t>
            </w:r>
          </w:p>
          <w:p w:rsidR="00534456" w:rsidRPr="00534456" w:rsidRDefault="00534456" w:rsidP="00B873CE">
            <w:pPr>
              <w:pStyle w:val="af4"/>
              <w:numPr>
                <w:ilvl w:val="0"/>
                <w:numId w:val="4"/>
              </w:numPr>
              <w:autoSpaceDE/>
              <w:autoSpaceDN/>
              <w:adjustRightInd/>
              <w:spacing w:after="0" w:line="259" w:lineRule="auto"/>
              <w:contextualSpacing w:val="0"/>
              <w:rPr>
                <w:szCs w:val="24"/>
              </w:rPr>
            </w:pPr>
            <w:r w:rsidRPr="00A176D5">
              <w:rPr>
                <w:szCs w:val="24"/>
              </w:rPr>
              <w:t xml:space="preserve">The note in FGs 32-4/32-4a is revised as “Note: Random selection </w:t>
            </w:r>
            <w:r w:rsidRPr="00A176D5">
              <w:rPr>
                <w:strike/>
                <w:color w:val="FF0000"/>
                <w:szCs w:val="24"/>
              </w:rPr>
              <w:t>according to Rel-16</w:t>
            </w:r>
            <w:r w:rsidRPr="00A176D5">
              <w:rPr>
                <w:szCs w:val="24"/>
              </w:rPr>
              <w:t xml:space="preserve"> in the exceptional pool is supported.” </w:t>
            </w:r>
          </w:p>
        </w:tc>
      </w:tr>
    </w:tbl>
    <w:p w:rsidR="000E05FF" w:rsidRPr="000A1FF6" w:rsidRDefault="000E05FF" w:rsidP="000E05FF">
      <w:pPr>
        <w:spacing w:beforeLines="50" w:before="120" w:afterLines="50"/>
        <w:rPr>
          <w:rFonts w:eastAsia="Malgun Gothic"/>
          <w:color w:val="000000" w:themeColor="text1"/>
          <w:lang w:eastAsia="ko-KR"/>
        </w:rPr>
      </w:pPr>
      <w:r>
        <w:rPr>
          <w:rFonts w:eastAsiaTheme="minorEastAsia" w:cs="Batang"/>
          <w:lang w:eastAsia="zh-CN"/>
        </w:rPr>
        <w:t xml:space="preserve">For FG </w:t>
      </w:r>
      <w:r w:rsidRPr="003D5E5D">
        <w:rPr>
          <w:rFonts w:eastAsiaTheme="minorEastAsia" w:cs="Batang"/>
          <w:lang w:eastAsia="zh-CN"/>
        </w:rPr>
        <w:t xml:space="preserve">32-4 Transmitting NR </w:t>
      </w:r>
      <w:proofErr w:type="spellStart"/>
      <w:r w:rsidRPr="003D5E5D">
        <w:rPr>
          <w:rFonts w:eastAsiaTheme="minorEastAsia" w:cs="Batang"/>
          <w:lang w:eastAsia="zh-CN"/>
        </w:rPr>
        <w:t>sidelink</w:t>
      </w:r>
      <w:proofErr w:type="spellEnd"/>
      <w:r w:rsidRPr="003D5E5D">
        <w:rPr>
          <w:rFonts w:eastAsiaTheme="minorEastAsia" w:cs="Batang"/>
          <w:lang w:eastAsia="zh-CN"/>
        </w:rPr>
        <w:t xml:space="preserve"> mode 2 with partial sensing</w:t>
      </w:r>
      <w:r>
        <w:rPr>
          <w:rFonts w:eastAsiaTheme="minorEastAsia" w:cs="Batang"/>
          <w:lang w:eastAsia="zh-CN"/>
        </w:rPr>
        <w:t>, there is no difference from receiving aspect compared with mod</w:t>
      </w:r>
      <w:r w:rsidRPr="000A1FF6">
        <w:rPr>
          <w:rFonts w:eastAsiaTheme="minorEastAsia"/>
          <w:lang w:eastAsia="zh-CN"/>
        </w:rPr>
        <w:t xml:space="preserve">e 2 full sensing scheme. It also </w:t>
      </w:r>
      <w:proofErr w:type="gramStart"/>
      <w:r w:rsidRPr="000A1FF6">
        <w:rPr>
          <w:rFonts w:eastAsiaTheme="minorEastAsia"/>
          <w:lang w:eastAsia="zh-CN"/>
        </w:rPr>
        <w:t>need</w:t>
      </w:r>
      <w:proofErr w:type="gramEnd"/>
      <w:r w:rsidRPr="000A1FF6">
        <w:rPr>
          <w:rFonts w:eastAsiaTheme="minorEastAsia"/>
          <w:lang w:eastAsia="zh-CN"/>
        </w:rPr>
        <w:t xml:space="preserve"> to receive and decode SCIs to perform resource exclusion. It is a UE with SL reception, and w</w:t>
      </w:r>
      <w:r w:rsidRPr="005270EA">
        <w:rPr>
          <w:rFonts w:eastAsiaTheme="minorEastAsia"/>
          <w:lang w:eastAsia="zh-CN"/>
        </w:rPr>
        <w:t>e notice that the FGs 15-1, 15-4, 15-5</w:t>
      </w:r>
      <w:r>
        <w:rPr>
          <w:rFonts w:eastAsiaTheme="minorEastAsia"/>
          <w:lang w:eastAsia="zh-CN"/>
        </w:rPr>
        <w:t>, 15-11</w:t>
      </w:r>
      <w:r w:rsidRPr="005270EA">
        <w:rPr>
          <w:rFonts w:eastAsiaTheme="minorEastAsia"/>
          <w:lang w:eastAsia="zh-CN"/>
        </w:rPr>
        <w:t xml:space="preserve"> and 15-23</w:t>
      </w:r>
      <w:r>
        <w:rPr>
          <w:rFonts w:eastAsiaTheme="minorEastAsia"/>
          <w:lang w:eastAsia="zh-CN"/>
        </w:rPr>
        <w:t xml:space="preserve"> are basic FGs in Rel-16. </w:t>
      </w:r>
      <w:r w:rsidRPr="000A1FF6">
        <w:rPr>
          <w:rFonts w:eastAsiaTheme="minorEastAsia"/>
          <w:lang w:eastAsia="zh-CN"/>
        </w:rPr>
        <w:t>This principle can be applicable in all Rel-17 UE with SL reception including UE supports inter-UE coordination. Besides, FG 15-14</w:t>
      </w:r>
      <w:r>
        <w:rPr>
          <w:rFonts w:eastAsiaTheme="minorEastAsia"/>
          <w:lang w:eastAsia="zh-CN"/>
        </w:rPr>
        <w:t xml:space="preserve"> was defined as </w:t>
      </w:r>
      <w:r>
        <w:rPr>
          <w:rFonts w:eastAsia="Malgun Gothic"/>
          <w:color w:val="000000" w:themeColor="text1"/>
          <w:lang w:eastAsia="ko-KR"/>
        </w:rPr>
        <w:t>m</w:t>
      </w:r>
      <w:r w:rsidRPr="00560D1C">
        <w:rPr>
          <w:rFonts w:eastAsia="Malgun Gothic"/>
          <w:color w:val="000000" w:themeColor="text1"/>
          <w:lang w:eastAsia="ko-KR"/>
        </w:rPr>
        <w:t xml:space="preserve">andatory with capability </w:t>
      </w:r>
      <w:proofErr w:type="spellStart"/>
      <w:r w:rsidRPr="00560D1C">
        <w:rPr>
          <w:rFonts w:eastAsia="Malgun Gothic"/>
          <w:color w:val="000000" w:themeColor="text1"/>
          <w:lang w:eastAsia="ko-KR"/>
        </w:rPr>
        <w:t>signalling</w:t>
      </w:r>
      <w:proofErr w:type="spellEnd"/>
      <w:r w:rsidRPr="00560D1C">
        <w:rPr>
          <w:rFonts w:eastAsia="Malgun Gothic"/>
          <w:color w:val="000000" w:themeColor="text1"/>
          <w:lang w:eastAsia="ko-KR"/>
        </w:rPr>
        <w:t xml:space="preserve"> for UEs supporting NR </w:t>
      </w:r>
      <w:proofErr w:type="spellStart"/>
      <w:r w:rsidRPr="00560D1C">
        <w:rPr>
          <w:rFonts w:eastAsia="Malgun Gothic"/>
          <w:color w:val="000000" w:themeColor="text1"/>
          <w:lang w:eastAsia="ko-KR"/>
        </w:rPr>
        <w:t>sidelink</w:t>
      </w:r>
      <w:proofErr w:type="spellEnd"/>
      <w:r>
        <w:rPr>
          <w:rFonts w:eastAsia="Malgun Gothic"/>
          <w:color w:val="000000" w:themeColor="text1"/>
          <w:lang w:eastAsia="ko-KR"/>
        </w:rPr>
        <w:t xml:space="preserve">, in order to ensure the performance of NR </w:t>
      </w:r>
      <w:proofErr w:type="spellStart"/>
      <w:r>
        <w:rPr>
          <w:rFonts w:eastAsia="Malgun Gothic"/>
          <w:color w:val="000000" w:themeColor="text1"/>
          <w:lang w:eastAsia="ko-KR"/>
        </w:rPr>
        <w:t>sidleink</w:t>
      </w:r>
      <w:proofErr w:type="spellEnd"/>
      <w:r>
        <w:rPr>
          <w:rFonts w:eastAsia="Malgun Gothic"/>
          <w:color w:val="000000" w:themeColor="text1"/>
          <w:lang w:eastAsia="ko-KR"/>
        </w:rPr>
        <w:t xml:space="preserve">, it can also be </w:t>
      </w:r>
      <w:r w:rsidRPr="000A1FF6">
        <w:rPr>
          <w:rFonts w:eastAsia="Malgun Gothic"/>
          <w:color w:val="000000" w:themeColor="text1"/>
          <w:lang w:eastAsia="ko-KR"/>
        </w:rPr>
        <w:t>pre-requisite</w:t>
      </w:r>
      <w:r>
        <w:rPr>
          <w:rFonts w:eastAsia="Malgun Gothic"/>
          <w:color w:val="000000" w:themeColor="text1"/>
          <w:lang w:eastAsia="ko-KR"/>
        </w:rPr>
        <w:t xml:space="preserve"> of Rel-17 UE with </w:t>
      </w:r>
      <w:proofErr w:type="spellStart"/>
      <w:r>
        <w:rPr>
          <w:rFonts w:eastAsia="Malgun Gothic"/>
          <w:color w:val="000000" w:themeColor="text1"/>
          <w:lang w:eastAsia="ko-KR"/>
        </w:rPr>
        <w:t>sidelink</w:t>
      </w:r>
      <w:proofErr w:type="spellEnd"/>
      <w:r>
        <w:rPr>
          <w:rFonts w:eastAsia="Malgun Gothic"/>
          <w:color w:val="000000" w:themeColor="text1"/>
          <w:lang w:eastAsia="ko-KR"/>
        </w:rPr>
        <w:t xml:space="preserve"> reception.</w:t>
      </w:r>
    </w:p>
    <w:p w:rsidR="00E15C94" w:rsidRPr="008C7DCF" w:rsidRDefault="00E666A4" w:rsidP="00B873CE">
      <w:pPr>
        <w:rPr>
          <w:rFonts w:eastAsiaTheme="minorEastAsia" w:cs="Batang"/>
          <w:b/>
          <w:i/>
          <w:lang w:eastAsia="zh-CN"/>
        </w:rPr>
      </w:pPr>
      <w:r>
        <w:rPr>
          <w:rFonts w:eastAsiaTheme="minorEastAsia" w:cs="Batang"/>
          <w:b/>
          <w:i/>
          <w:lang w:eastAsia="zh-CN"/>
        </w:rPr>
        <w:t>Proposal</w:t>
      </w:r>
      <w:r w:rsidRPr="003018E7">
        <w:rPr>
          <w:rFonts w:eastAsiaTheme="minorEastAsia" w:cs="Batang"/>
          <w:b/>
          <w:i/>
          <w:lang w:eastAsia="zh-CN"/>
        </w:rPr>
        <w:t xml:space="preserve"> </w:t>
      </w:r>
      <w:r w:rsidR="00D26CAA">
        <w:rPr>
          <w:rFonts w:eastAsiaTheme="minorEastAsia" w:cs="Batang"/>
          <w:b/>
          <w:i/>
          <w:lang w:eastAsia="zh-CN"/>
        </w:rPr>
        <w:t>3</w:t>
      </w:r>
      <w:r w:rsidRPr="003018E7">
        <w:rPr>
          <w:rFonts w:eastAsiaTheme="minorEastAsia" w:cs="Batang"/>
          <w:b/>
          <w:i/>
          <w:lang w:eastAsia="zh-CN"/>
        </w:rPr>
        <w:t xml:space="preserve">: </w:t>
      </w:r>
      <w:r>
        <w:rPr>
          <w:rFonts w:eastAsiaTheme="minorEastAsia" w:cs="Batang"/>
          <w:b/>
          <w:i/>
          <w:lang w:eastAsia="zh-CN"/>
        </w:rPr>
        <w:t xml:space="preserve">A </w:t>
      </w:r>
      <w:r w:rsidRPr="00AC2521">
        <w:rPr>
          <w:rFonts w:eastAsiaTheme="minorEastAsia" w:cs="Batang"/>
          <w:b/>
          <w:i/>
          <w:lang w:eastAsia="zh-CN"/>
        </w:rPr>
        <w:t xml:space="preserve">Rel-17 UE with NR SL reception </w:t>
      </w:r>
      <w:r>
        <w:rPr>
          <w:rFonts w:eastAsiaTheme="minorEastAsia" w:cs="Batang"/>
          <w:b/>
          <w:i/>
          <w:lang w:eastAsia="zh-CN"/>
        </w:rPr>
        <w:t>needs to indicate</w:t>
      </w:r>
      <w:r w:rsidRPr="00AC2521">
        <w:rPr>
          <w:rFonts w:eastAsiaTheme="minorEastAsia" w:cs="Batang"/>
          <w:b/>
          <w:i/>
          <w:lang w:eastAsia="zh-CN"/>
        </w:rPr>
        <w:t xml:space="preserve"> </w:t>
      </w:r>
      <w:r w:rsidRPr="00AC2521">
        <w:rPr>
          <w:rFonts w:eastAsiaTheme="minorEastAsia" w:cs="Batang" w:hint="eastAsia"/>
          <w:b/>
          <w:i/>
          <w:lang w:eastAsia="zh-CN"/>
        </w:rPr>
        <w:t>FG 15-1</w:t>
      </w:r>
      <w:r w:rsidRPr="00AC2521">
        <w:rPr>
          <w:rFonts w:eastAsiaTheme="minorEastAsia" w:cs="Batang"/>
          <w:b/>
          <w:i/>
          <w:lang w:eastAsia="zh-CN"/>
        </w:rPr>
        <w:t>, 15-4, 15-5, 15-11,</w:t>
      </w:r>
      <w:r>
        <w:rPr>
          <w:rFonts w:eastAsiaTheme="minorEastAsia" w:cs="Batang"/>
          <w:b/>
          <w:i/>
          <w:lang w:eastAsia="zh-CN"/>
        </w:rPr>
        <w:t xml:space="preserve"> 15-14,</w:t>
      </w:r>
      <w:r w:rsidRPr="00AC2521">
        <w:rPr>
          <w:rFonts w:eastAsiaTheme="minorEastAsia" w:cs="Batang"/>
          <w:b/>
          <w:i/>
          <w:lang w:eastAsia="zh-CN"/>
        </w:rPr>
        <w:t xml:space="preserve"> 15-23.</w:t>
      </w:r>
      <w:r>
        <w:rPr>
          <w:rFonts w:eastAsiaTheme="minorEastAsia" w:cs="Batang"/>
          <w:b/>
          <w:i/>
          <w:lang w:eastAsia="zh-CN"/>
        </w:rPr>
        <w:t xml:space="preserve"> This can be captured by pre-requisite listing in Rel-17, or by a separate agreement in TR 38.822.</w:t>
      </w:r>
    </w:p>
    <w:p w:rsidR="00D26CAA" w:rsidRDefault="00D26CAA" w:rsidP="00B873CE">
      <w:r w:rsidRPr="00B873CE">
        <w:t>Since FG 32-4a can imply the case of UE without NR SL reception,</w:t>
      </w:r>
      <w:r>
        <w:t xml:space="preserve"> we cannot </w:t>
      </w:r>
      <w:r>
        <w:rPr>
          <w:lang w:eastAsia="zh-CN"/>
        </w:rPr>
        <w:t>directly</w:t>
      </w:r>
      <w:r>
        <w:t xml:space="preserve"> reuse</w:t>
      </w:r>
      <w:r w:rsidRPr="005B3247">
        <w:rPr>
          <w:lang w:eastAsia="zh-CN"/>
        </w:rPr>
        <w:t xml:space="preserve"> </w:t>
      </w:r>
      <w:r w:rsidRPr="00F34066">
        <w:rPr>
          <w:lang w:eastAsia="zh-CN"/>
        </w:rPr>
        <w:t xml:space="preserve">existing FG </w:t>
      </w:r>
      <w:r>
        <w:rPr>
          <w:lang w:eastAsia="zh-CN"/>
        </w:rPr>
        <w:t>15-4.</w:t>
      </w:r>
      <w:r w:rsidRPr="00B873CE">
        <w:t xml:space="preserve"> FG </w:t>
      </w:r>
      <w:r>
        <w:t>32</w:t>
      </w:r>
      <w:r w:rsidRPr="00B873CE">
        <w:t>-4</w:t>
      </w:r>
      <w:r>
        <w:rPr>
          <w:rFonts w:hint="eastAsia"/>
          <w:lang w:eastAsia="zh-CN"/>
        </w:rPr>
        <w:t>b</w:t>
      </w:r>
      <w:r w:rsidRPr="00B873CE">
        <w:t xml:space="preserve"> </w:t>
      </w:r>
      <w:r>
        <w:t xml:space="preserve">is </w:t>
      </w:r>
      <w:r w:rsidRPr="00B873CE">
        <w:t xml:space="preserve">defined in </w:t>
      </w:r>
      <w:r>
        <w:rPr>
          <w:rFonts w:eastAsia="Malgun Gothic" w:cs="Batang"/>
        </w:rPr>
        <w:t xml:space="preserve">RAN1#108-e to meet </w:t>
      </w:r>
      <w:r w:rsidRPr="00B873CE">
        <w:t xml:space="preserve">synchronization </w:t>
      </w:r>
      <w:r>
        <w:rPr>
          <w:rFonts w:eastAsia="Malgun Gothic" w:cs="Batang"/>
        </w:rPr>
        <w:t>requirements for UEs without SL reception,</w:t>
      </w:r>
      <w:r w:rsidRPr="00B873CE">
        <w:t xml:space="preserve"> which includ</w:t>
      </w:r>
      <w:r>
        <w:t>es</w:t>
      </w:r>
      <w:r w:rsidRPr="00B873CE">
        <w:t xml:space="preserve"> sync source of GNSS and </w:t>
      </w:r>
      <w:proofErr w:type="spellStart"/>
      <w:r w:rsidRPr="00B873CE">
        <w:t>gNB</w:t>
      </w:r>
      <w:proofErr w:type="spellEnd"/>
      <w:r w:rsidRPr="00B873CE">
        <w:t>.</w:t>
      </w:r>
    </w:p>
    <w:p w:rsidR="008C7DCF" w:rsidRDefault="008C7DCF" w:rsidP="00B873CE">
      <w:pPr>
        <w:rPr>
          <w:b/>
          <w:i/>
        </w:rPr>
      </w:pPr>
      <w:bookmarkStart w:id="4" w:name="_Hlk101022107"/>
      <w:r w:rsidRPr="00A65A38">
        <w:rPr>
          <w:b/>
          <w:i/>
          <w:lang w:eastAsia="zh-CN"/>
        </w:rPr>
        <w:t>P</w:t>
      </w:r>
      <w:r w:rsidRPr="00A65A38">
        <w:rPr>
          <w:rFonts w:hint="eastAsia"/>
          <w:b/>
          <w:i/>
          <w:lang w:eastAsia="zh-CN"/>
        </w:rPr>
        <w:t>roposal</w:t>
      </w:r>
      <w:r>
        <w:rPr>
          <w:b/>
          <w:i/>
          <w:lang w:eastAsia="zh-CN"/>
        </w:rPr>
        <w:t xml:space="preserve"> </w:t>
      </w:r>
      <w:r w:rsidR="0006022C">
        <w:rPr>
          <w:b/>
          <w:i/>
          <w:lang w:eastAsia="zh-CN"/>
        </w:rPr>
        <w:t>4</w:t>
      </w:r>
      <w:r>
        <w:rPr>
          <w:b/>
          <w:i/>
          <w:lang w:eastAsia="zh-CN"/>
        </w:rPr>
        <w:t xml:space="preserve">: </w:t>
      </w:r>
      <w:bookmarkEnd w:id="4"/>
      <w:r>
        <w:rPr>
          <w:b/>
          <w:i/>
        </w:rPr>
        <w:t>A</w:t>
      </w:r>
      <w:r w:rsidRPr="00164ACA">
        <w:rPr>
          <w:b/>
          <w:i/>
        </w:rPr>
        <w:t>t least one of 15-4 and 32-4b</w:t>
      </w:r>
      <w:r>
        <w:rPr>
          <w:b/>
          <w:i/>
        </w:rPr>
        <w:t xml:space="preserve"> is defined as the p</w:t>
      </w:r>
      <w:r w:rsidRPr="00164ACA">
        <w:rPr>
          <w:b/>
          <w:i/>
        </w:rPr>
        <w:t xml:space="preserve">rerequisite feature group </w:t>
      </w:r>
      <w:r>
        <w:rPr>
          <w:b/>
          <w:i/>
        </w:rPr>
        <w:t>for 32-4a</w:t>
      </w:r>
      <w:r w:rsidR="002E39A9">
        <w:rPr>
          <w:b/>
          <w:i/>
        </w:rPr>
        <w:t>.</w:t>
      </w:r>
    </w:p>
    <w:p w:rsidR="002E39A9" w:rsidRDefault="002E39A9" w:rsidP="00B873CE">
      <w:pPr>
        <w:rPr>
          <w:lang w:eastAsia="zh-CN"/>
        </w:rPr>
      </w:pPr>
      <w:r>
        <w:rPr>
          <w:rFonts w:hint="eastAsia"/>
          <w:lang w:eastAsia="zh-CN"/>
        </w:rPr>
        <w:t>As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for</w:t>
      </w:r>
      <w:r>
        <w:rPr>
          <w:lang w:eastAsia="zh-CN"/>
        </w:rPr>
        <w:t xml:space="preserve"> the component related to </w:t>
      </w:r>
      <w:proofErr w:type="spellStart"/>
      <w:r>
        <w:rPr>
          <w:lang w:eastAsia="zh-CN"/>
        </w:rPr>
        <w:t>SyncRef</w:t>
      </w:r>
      <w:proofErr w:type="spellEnd"/>
      <w:r>
        <w:rPr>
          <w:lang w:eastAsia="zh-CN"/>
        </w:rPr>
        <w:t xml:space="preserve"> UE in 32-4b, we think it should not be included in FG 32-4b since UE can report 15-2b for this purpose.</w:t>
      </w:r>
    </w:p>
    <w:p w:rsidR="00F85115" w:rsidRPr="00F85115" w:rsidRDefault="00F85115" w:rsidP="00B873CE">
      <w:pPr>
        <w:rPr>
          <w:lang w:eastAsia="zh-CN"/>
        </w:rPr>
      </w:pPr>
      <w:r w:rsidRPr="00A65A38">
        <w:rPr>
          <w:b/>
          <w:i/>
          <w:lang w:eastAsia="zh-CN"/>
        </w:rPr>
        <w:t>P</w:t>
      </w:r>
      <w:r w:rsidRPr="00A65A38">
        <w:rPr>
          <w:rFonts w:hint="eastAsia"/>
          <w:b/>
          <w:i/>
          <w:lang w:eastAsia="zh-CN"/>
        </w:rPr>
        <w:t>roposal</w:t>
      </w:r>
      <w:r>
        <w:rPr>
          <w:b/>
          <w:i/>
          <w:lang w:eastAsia="zh-CN"/>
        </w:rPr>
        <w:t xml:space="preserve"> </w:t>
      </w:r>
      <w:r w:rsidR="00877E78">
        <w:rPr>
          <w:b/>
          <w:i/>
          <w:lang w:eastAsia="zh-CN"/>
        </w:rPr>
        <w:t>5</w:t>
      </w:r>
      <w:r>
        <w:rPr>
          <w:b/>
          <w:i/>
          <w:lang w:eastAsia="zh-CN"/>
        </w:rPr>
        <w:t xml:space="preserve">: </w:t>
      </w:r>
      <w:r>
        <w:rPr>
          <w:b/>
          <w:i/>
        </w:rPr>
        <w:t xml:space="preserve">Remove the component 6) </w:t>
      </w:r>
      <w:r>
        <w:rPr>
          <w:rFonts w:hint="eastAsia"/>
          <w:b/>
          <w:i/>
          <w:lang w:eastAsia="zh-CN"/>
        </w:rPr>
        <w:t>related</w:t>
      </w:r>
      <w:r>
        <w:rPr>
          <w:b/>
          <w:i/>
        </w:rPr>
        <w:t xml:space="preserve"> to </w:t>
      </w:r>
      <w:proofErr w:type="spellStart"/>
      <w:r>
        <w:rPr>
          <w:b/>
          <w:i/>
        </w:rPr>
        <w:t>SyncRef</w:t>
      </w:r>
      <w:proofErr w:type="spellEnd"/>
      <w:r>
        <w:rPr>
          <w:b/>
          <w:i/>
        </w:rPr>
        <w:t xml:space="preserve"> UE in FG 32-4b.</w:t>
      </w:r>
    </w:p>
    <w:p w:rsidR="00E9384C" w:rsidRPr="00643D9B" w:rsidRDefault="00643D9B" w:rsidP="00C03CCB">
      <w:pPr>
        <w:pStyle w:val="2"/>
        <w:rPr>
          <w:color w:val="000000"/>
          <w:lang w:eastAsia="zh-CN"/>
        </w:rPr>
      </w:pPr>
      <w:r>
        <w:rPr>
          <w:color w:val="000000"/>
          <w:lang w:eastAsia="zh-CN"/>
        </w:rPr>
        <w:t xml:space="preserve">Inter-UE coordination </w:t>
      </w:r>
    </w:p>
    <w:p w:rsidR="006E406E" w:rsidRDefault="006E406E" w:rsidP="006E406E">
      <w:r>
        <w:rPr>
          <w:lang w:eastAsia="zh-CN"/>
        </w:rPr>
        <w:t>W</w:t>
      </w:r>
      <w:r>
        <w:t xml:space="preserve">e summarize the basic features for NR </w:t>
      </w:r>
      <w:proofErr w:type="spellStart"/>
      <w:r>
        <w:t>sidelink</w:t>
      </w:r>
      <w:proofErr w:type="spellEnd"/>
      <w:r>
        <w:t xml:space="preserve"> UE supported with inter-UE coordination reception.</w:t>
      </w:r>
    </w:p>
    <w:p w:rsidR="004B27AD" w:rsidRPr="004B27AD" w:rsidRDefault="004B27AD" w:rsidP="006E406E">
      <w:pPr>
        <w:rPr>
          <w:rFonts w:eastAsia="等线" w:cs="Batang"/>
          <w:lang w:eastAsia="zh-CN"/>
        </w:rPr>
      </w:pPr>
      <w:r w:rsidRPr="00FA6B32">
        <w:rPr>
          <w:rFonts w:eastAsia="等线" w:cs="Batang"/>
          <w:lang w:eastAsia="zh-CN"/>
        </w:rPr>
        <w:t xml:space="preserve">For inter-UE scheme 1 for </w:t>
      </w:r>
      <w:r w:rsidRPr="00462F19">
        <w:rPr>
          <w:rFonts w:eastAsia="等线" w:cs="Batang"/>
          <w:lang w:eastAsia="zh-CN"/>
        </w:rPr>
        <w:t>UE-A transmitting</w:t>
      </w:r>
      <w:r w:rsidRPr="00FA6B32">
        <w:rPr>
          <w:rFonts w:eastAsia="等线" w:cs="Batang"/>
          <w:lang w:eastAsia="zh-CN"/>
        </w:rPr>
        <w:t xml:space="preserve"> coordination information</w:t>
      </w:r>
      <w:r>
        <w:rPr>
          <w:rFonts w:eastAsia="等线" w:cs="Batang" w:hint="eastAsia"/>
          <w:lang w:eastAsia="zh-CN"/>
        </w:rPr>
        <w:t>:</w:t>
      </w:r>
    </w:p>
    <w:p w:rsidR="00A04B67" w:rsidRDefault="007C6347" w:rsidP="007C6347">
      <w:pPr>
        <w:pStyle w:val="af4"/>
        <w:numPr>
          <w:ilvl w:val="0"/>
          <w:numId w:val="32"/>
        </w:numPr>
      </w:pPr>
      <w:r>
        <w:t>T</w:t>
      </w:r>
      <w:r w:rsidR="00A04B67" w:rsidRPr="007C6347">
        <w:rPr>
          <w:rFonts w:eastAsiaTheme="minorEastAsia"/>
          <w:color w:val="000000"/>
          <w:szCs w:val="21"/>
          <w:lang w:eastAsia="zh-CN"/>
        </w:rPr>
        <w:t>he way that RX capability is a pre-requisite of TX capability should be followed, one of 32-5a-2/32-5a-3</w:t>
      </w:r>
      <w:r w:rsidR="00094AAC">
        <w:rPr>
          <w:rFonts w:eastAsiaTheme="minorEastAsia"/>
          <w:color w:val="000000"/>
          <w:szCs w:val="21"/>
          <w:lang w:eastAsia="zh-CN"/>
        </w:rPr>
        <w:t xml:space="preserve"> </w:t>
      </w:r>
      <w:r w:rsidR="00A04B67" w:rsidRPr="007C6347">
        <w:rPr>
          <w:rFonts w:eastAsiaTheme="minorEastAsia"/>
          <w:color w:val="000000"/>
          <w:szCs w:val="21"/>
          <w:lang w:eastAsia="zh-CN"/>
        </w:rPr>
        <w:t>is sufficient since these two are RX capability related to scheme1.</w:t>
      </w:r>
    </w:p>
    <w:p w:rsidR="006E406E" w:rsidRPr="00FA6B32" w:rsidRDefault="006E406E" w:rsidP="006E406E">
      <w:pPr>
        <w:rPr>
          <w:rFonts w:eastAsia="等线" w:cs="Batang"/>
          <w:lang w:eastAsia="zh-CN"/>
        </w:rPr>
      </w:pPr>
      <w:r w:rsidRPr="00FA6B32">
        <w:rPr>
          <w:rFonts w:eastAsia="等线" w:cs="Batang"/>
          <w:lang w:eastAsia="zh-CN"/>
        </w:rPr>
        <w:t>For inter-UE scheme 1 for UE-B receiving coordination information</w:t>
      </w:r>
      <w:r>
        <w:rPr>
          <w:rFonts w:eastAsia="等线" w:cs="Batang" w:hint="eastAsia"/>
          <w:lang w:eastAsia="zh-CN"/>
        </w:rPr>
        <w:t>:</w:t>
      </w:r>
    </w:p>
    <w:p w:rsidR="006E406E" w:rsidRDefault="006E406E" w:rsidP="006E406E">
      <w:pPr>
        <w:pStyle w:val="af4"/>
        <w:numPr>
          <w:ilvl w:val="1"/>
          <w:numId w:val="7"/>
        </w:numPr>
        <w:autoSpaceDE/>
        <w:autoSpaceDN/>
        <w:adjustRightInd/>
        <w:snapToGrid/>
        <w:contextualSpacing w:val="0"/>
        <w:rPr>
          <w:rFonts w:eastAsia="等线" w:cs="Batang"/>
          <w:lang w:eastAsia="zh-CN"/>
        </w:rPr>
      </w:pPr>
      <w:r w:rsidRPr="00FA6B32">
        <w:rPr>
          <w:rFonts w:eastAsia="等线" w:cs="Batang"/>
          <w:lang w:eastAsia="zh-CN"/>
        </w:rPr>
        <w:t>The other basic FGs from Rel-16 are pre-requisite for the operation</w:t>
      </w:r>
      <w:r>
        <w:rPr>
          <w:rFonts w:eastAsia="等线" w:cs="Batang"/>
          <w:lang w:eastAsia="zh-CN"/>
        </w:rPr>
        <w:t>.</w:t>
      </w:r>
    </w:p>
    <w:p w:rsidR="006E406E" w:rsidRDefault="006E406E" w:rsidP="006E406E">
      <w:pPr>
        <w:numPr>
          <w:ilvl w:val="1"/>
          <w:numId w:val="7"/>
        </w:numPr>
        <w:rPr>
          <w:rFonts w:eastAsia="等线" w:cs="Batang"/>
          <w:lang w:eastAsia="zh-CN"/>
        </w:rPr>
      </w:pPr>
      <w:r w:rsidRPr="00462F19">
        <w:rPr>
          <w:rFonts w:eastAsia="等线" w:cs="Batang"/>
          <w:lang w:eastAsia="zh-CN"/>
        </w:rPr>
        <w:t>There has to be at least one of {full, partial}-sensing supported by UE-B, i.e. 15-3 or 32-4. UE-B may also support random resource selection 32-4a, but only support of that is not sufficient to have inter-UE coordination.</w:t>
      </w:r>
    </w:p>
    <w:p w:rsidR="006E406E" w:rsidRPr="00462F19" w:rsidRDefault="006E406E" w:rsidP="006E406E">
      <w:pPr>
        <w:rPr>
          <w:rFonts w:eastAsia="等线" w:cs="Batang"/>
          <w:lang w:eastAsia="zh-CN"/>
        </w:rPr>
      </w:pPr>
      <w:r w:rsidRPr="00462F19">
        <w:rPr>
          <w:rFonts w:eastAsia="等线" w:cs="Batang"/>
          <w:lang w:eastAsia="zh-CN"/>
        </w:rPr>
        <w:t>For inter-UE scheme 2 UE-A transmitting coordination information</w:t>
      </w:r>
    </w:p>
    <w:p w:rsidR="006E406E" w:rsidRPr="00462F19" w:rsidRDefault="006E406E" w:rsidP="006E406E">
      <w:pPr>
        <w:pStyle w:val="af4"/>
        <w:numPr>
          <w:ilvl w:val="1"/>
          <w:numId w:val="7"/>
        </w:numPr>
        <w:autoSpaceDE/>
        <w:autoSpaceDN/>
        <w:adjustRightInd/>
        <w:snapToGrid/>
        <w:contextualSpacing w:val="0"/>
        <w:rPr>
          <w:rFonts w:eastAsia="等线" w:cs="Batang"/>
          <w:lang w:eastAsia="zh-CN"/>
        </w:rPr>
      </w:pPr>
      <w:r w:rsidRPr="00462F19">
        <w:rPr>
          <w:rFonts w:eastAsia="等线" w:cs="Batang"/>
          <w:lang w:eastAsia="zh-CN"/>
        </w:rPr>
        <w:t>15-1 is needed to allow monitoring for conflicts, etc. of UE-B.</w:t>
      </w:r>
    </w:p>
    <w:p w:rsidR="006E406E" w:rsidRPr="00462F19" w:rsidRDefault="006E406E" w:rsidP="006E406E">
      <w:pPr>
        <w:pStyle w:val="af4"/>
        <w:numPr>
          <w:ilvl w:val="1"/>
          <w:numId w:val="7"/>
        </w:numPr>
        <w:autoSpaceDE/>
        <w:autoSpaceDN/>
        <w:adjustRightInd/>
        <w:snapToGrid/>
        <w:contextualSpacing w:val="0"/>
        <w:rPr>
          <w:rFonts w:eastAsia="等线" w:cs="Batang"/>
          <w:lang w:eastAsia="zh-CN"/>
        </w:rPr>
      </w:pPr>
      <w:r w:rsidRPr="00462F19">
        <w:rPr>
          <w:rFonts w:eastAsia="等线" w:cs="Batang"/>
          <w:lang w:eastAsia="zh-CN"/>
        </w:rPr>
        <w:t xml:space="preserve">Synchronization is required via either 15-4 or 32-2. 32-4b is not included because it is intended only for the support of random selection UEs without </w:t>
      </w:r>
      <w:proofErr w:type="spellStart"/>
      <w:r w:rsidRPr="00462F19">
        <w:rPr>
          <w:rFonts w:eastAsia="等线" w:cs="Batang"/>
          <w:lang w:eastAsia="zh-CN"/>
        </w:rPr>
        <w:t>sidelink</w:t>
      </w:r>
      <w:proofErr w:type="spellEnd"/>
      <w:r w:rsidRPr="00462F19">
        <w:rPr>
          <w:rFonts w:eastAsia="等线" w:cs="Batang"/>
          <w:lang w:eastAsia="zh-CN"/>
        </w:rPr>
        <w:t xml:space="preserve"> reception capability, while this FG requires </w:t>
      </w:r>
      <w:proofErr w:type="spellStart"/>
      <w:r w:rsidRPr="00462F19">
        <w:rPr>
          <w:rFonts w:eastAsia="等线" w:cs="Batang"/>
          <w:lang w:eastAsia="zh-CN"/>
        </w:rPr>
        <w:t>sidelink</w:t>
      </w:r>
      <w:proofErr w:type="spellEnd"/>
      <w:r w:rsidRPr="00462F19">
        <w:rPr>
          <w:rFonts w:eastAsia="等线" w:cs="Batang"/>
          <w:lang w:eastAsia="zh-CN"/>
        </w:rPr>
        <w:t xml:space="preserve"> reception for monitoring conflicts.</w:t>
      </w:r>
    </w:p>
    <w:p w:rsidR="006E406E" w:rsidRPr="00462F19" w:rsidRDefault="006E406E" w:rsidP="006E406E">
      <w:pPr>
        <w:pStyle w:val="af4"/>
        <w:numPr>
          <w:ilvl w:val="1"/>
          <w:numId w:val="7"/>
        </w:numPr>
        <w:autoSpaceDE/>
        <w:autoSpaceDN/>
        <w:adjustRightInd/>
        <w:snapToGrid/>
        <w:contextualSpacing w:val="0"/>
        <w:rPr>
          <w:rFonts w:eastAsia="等线" w:cs="Batang"/>
          <w:lang w:eastAsia="zh-CN"/>
        </w:rPr>
      </w:pPr>
      <w:r w:rsidRPr="00462F19">
        <w:rPr>
          <w:rFonts w:eastAsia="等线" w:cs="Batang"/>
          <w:lang w:eastAsia="zh-CN"/>
        </w:rPr>
        <w:t>Other Rel-16 basic FGs are not needed, since PSFCH is captured via the components</w:t>
      </w:r>
    </w:p>
    <w:p w:rsidR="006E406E" w:rsidRPr="00F67B8E" w:rsidRDefault="006E406E" w:rsidP="006E406E">
      <w:pPr>
        <w:rPr>
          <w:rFonts w:eastAsia="等线" w:cs="Batang"/>
          <w:lang w:eastAsia="zh-CN"/>
        </w:rPr>
      </w:pPr>
      <w:r w:rsidRPr="00F67B8E">
        <w:rPr>
          <w:rFonts w:eastAsia="等线" w:cs="Batang"/>
          <w:lang w:eastAsia="zh-CN"/>
        </w:rPr>
        <w:t>For inter-UE scheme 2 UE-B receiving coordination information:</w:t>
      </w:r>
    </w:p>
    <w:p w:rsidR="006E406E" w:rsidRDefault="006E406E" w:rsidP="006E406E">
      <w:pPr>
        <w:numPr>
          <w:ilvl w:val="0"/>
          <w:numId w:val="12"/>
        </w:numPr>
        <w:rPr>
          <w:rFonts w:eastAsia="等线" w:cs="Batang"/>
          <w:lang w:eastAsia="zh-CN"/>
        </w:rPr>
      </w:pPr>
      <w:r w:rsidRPr="00F67B8E">
        <w:rPr>
          <w:rFonts w:eastAsia="等线" w:cs="Batang"/>
          <w:lang w:eastAsia="zh-CN"/>
        </w:rPr>
        <w:t>There has to be at least one of {full, partial}-sensing supported by UE-B, i.e. 15-3 or 32-4. UE-B may also support random resource selection 32-4a, but only support of that is not sufficient to have inter-UE coordination.</w:t>
      </w:r>
    </w:p>
    <w:p w:rsidR="006E406E" w:rsidRDefault="006E406E" w:rsidP="006E406E">
      <w:pPr>
        <w:numPr>
          <w:ilvl w:val="0"/>
          <w:numId w:val="12"/>
        </w:numPr>
        <w:rPr>
          <w:rFonts w:eastAsia="等线" w:cs="Batang"/>
          <w:lang w:eastAsia="zh-CN"/>
        </w:rPr>
      </w:pPr>
      <w:r w:rsidRPr="00F67B8E">
        <w:rPr>
          <w:rFonts w:eastAsia="等线" w:cs="Batang"/>
          <w:lang w:eastAsia="zh-CN"/>
        </w:rPr>
        <w:t xml:space="preserve">Synchronization is required via either 15-4 or 32-2. 32-4b is not included because it is intended only for the support of random selection UEs without </w:t>
      </w:r>
      <w:proofErr w:type="spellStart"/>
      <w:r w:rsidRPr="00F67B8E">
        <w:rPr>
          <w:rFonts w:eastAsia="等线" w:cs="Batang"/>
          <w:lang w:eastAsia="zh-CN"/>
        </w:rPr>
        <w:t>sidelink</w:t>
      </w:r>
      <w:proofErr w:type="spellEnd"/>
      <w:r w:rsidRPr="00F67B8E">
        <w:rPr>
          <w:rFonts w:eastAsia="等线" w:cs="Batang"/>
          <w:lang w:eastAsia="zh-CN"/>
        </w:rPr>
        <w:t xml:space="preserve"> reception capability, while this FG requires </w:t>
      </w:r>
      <w:proofErr w:type="spellStart"/>
      <w:r w:rsidRPr="00F67B8E">
        <w:rPr>
          <w:rFonts w:eastAsia="等线" w:cs="Batang"/>
          <w:lang w:eastAsia="zh-CN"/>
        </w:rPr>
        <w:t>sidelink</w:t>
      </w:r>
      <w:proofErr w:type="spellEnd"/>
      <w:r w:rsidRPr="00F67B8E">
        <w:rPr>
          <w:rFonts w:eastAsia="等线" w:cs="Batang"/>
          <w:lang w:eastAsia="zh-CN"/>
        </w:rPr>
        <w:t xml:space="preserve"> reception.</w:t>
      </w:r>
    </w:p>
    <w:p w:rsidR="006E406E" w:rsidRPr="00F67B8E" w:rsidRDefault="006E406E" w:rsidP="006E406E">
      <w:pPr>
        <w:numPr>
          <w:ilvl w:val="0"/>
          <w:numId w:val="12"/>
        </w:numPr>
        <w:rPr>
          <w:rFonts w:eastAsia="等线" w:cs="Batang"/>
          <w:lang w:eastAsia="zh-CN"/>
        </w:rPr>
      </w:pPr>
      <w:r w:rsidRPr="00F67B8E">
        <w:rPr>
          <w:rFonts w:eastAsia="等线" w:cs="Batang"/>
          <w:lang w:eastAsia="zh-CN"/>
        </w:rPr>
        <w:t>Other Rel-16 basic FGs are not needed, since PSFCH is captured via the components</w:t>
      </w:r>
    </w:p>
    <w:p w:rsidR="006E406E" w:rsidRPr="00CC134D" w:rsidRDefault="006E406E" w:rsidP="006E406E">
      <w:pPr>
        <w:pStyle w:val="af4"/>
        <w:autoSpaceDE/>
        <w:autoSpaceDN/>
        <w:adjustRightInd/>
        <w:spacing w:after="0" w:line="256" w:lineRule="auto"/>
        <w:ind w:left="0"/>
        <w:contextualSpacing w:val="0"/>
        <w:rPr>
          <w:b/>
          <w:i/>
        </w:rPr>
      </w:pPr>
      <w:r w:rsidRPr="00CC134D">
        <w:rPr>
          <w:b/>
          <w:i/>
        </w:rPr>
        <w:t>Proposal</w:t>
      </w:r>
      <w:r>
        <w:rPr>
          <w:b/>
          <w:i/>
        </w:rPr>
        <w:t xml:space="preserve"> </w:t>
      </w:r>
      <w:r w:rsidR="004C1885">
        <w:rPr>
          <w:b/>
          <w:i/>
        </w:rPr>
        <w:t>6</w:t>
      </w:r>
      <w:r>
        <w:rPr>
          <w:b/>
          <w:i/>
        </w:rPr>
        <w:t xml:space="preserve">: </w:t>
      </w:r>
      <w:r w:rsidRPr="00CE7A28">
        <w:rPr>
          <w:b/>
          <w:i/>
        </w:rPr>
        <w:t>The pre-requisites</w:t>
      </w:r>
      <w:r>
        <w:rPr>
          <w:b/>
          <w:i/>
        </w:rPr>
        <w:t xml:space="preserve"> </w:t>
      </w:r>
      <w:r>
        <w:rPr>
          <w:rFonts w:hint="eastAsia"/>
          <w:b/>
          <w:i/>
          <w:lang w:eastAsia="zh-CN"/>
        </w:rPr>
        <w:t>of</w:t>
      </w:r>
      <w:r w:rsidRPr="00CE7A28">
        <w:rPr>
          <w:b/>
          <w:i/>
        </w:rPr>
        <w:t xml:space="preserve"> FGs </w:t>
      </w:r>
      <w:r>
        <w:rPr>
          <w:b/>
          <w:i/>
          <w:lang w:eastAsia="zh-CN"/>
        </w:rPr>
        <w:t>related</w:t>
      </w:r>
      <w:r>
        <w:rPr>
          <w:b/>
          <w:i/>
        </w:rPr>
        <w:t xml:space="preserve"> </w:t>
      </w:r>
      <w:r>
        <w:rPr>
          <w:rFonts w:hint="eastAsia"/>
          <w:b/>
          <w:i/>
          <w:lang w:eastAsia="zh-CN"/>
        </w:rPr>
        <w:t>to</w:t>
      </w:r>
      <w:r w:rsidRPr="00CE7A28">
        <w:rPr>
          <w:b/>
          <w:i/>
        </w:rPr>
        <w:t xml:space="preserve"> inter-UE coordination </w:t>
      </w:r>
      <w:r>
        <w:rPr>
          <w:rFonts w:hint="eastAsia"/>
          <w:b/>
          <w:i/>
          <w:lang w:eastAsia="zh-CN"/>
        </w:rPr>
        <w:t>are</w:t>
      </w:r>
      <w:r>
        <w:rPr>
          <w:b/>
          <w:i/>
        </w:rPr>
        <w:t xml:space="preserve"> </w:t>
      </w:r>
      <w:r>
        <w:rPr>
          <w:rFonts w:hint="eastAsia"/>
          <w:b/>
          <w:i/>
          <w:lang w:eastAsia="zh-CN"/>
        </w:rPr>
        <w:t>defined</w:t>
      </w:r>
      <w:r>
        <w:rPr>
          <w:b/>
          <w:i/>
        </w:rPr>
        <w:t xml:space="preserve"> </w:t>
      </w:r>
      <w:r>
        <w:rPr>
          <w:rFonts w:hint="eastAsia"/>
          <w:b/>
          <w:i/>
          <w:lang w:eastAsia="zh-CN"/>
        </w:rPr>
        <w:t>as</w:t>
      </w:r>
      <w:r>
        <w:rPr>
          <w:b/>
          <w:i/>
        </w:rPr>
        <w:t xml:space="preserve"> </w:t>
      </w:r>
      <w:r>
        <w:rPr>
          <w:rFonts w:hint="eastAsia"/>
          <w:b/>
          <w:i/>
          <w:lang w:eastAsia="zh-CN"/>
        </w:rPr>
        <w:t>follows</w:t>
      </w:r>
      <w:r>
        <w:rPr>
          <w:b/>
          <w:i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4"/>
        <w:gridCol w:w="6131"/>
        <w:gridCol w:w="11966"/>
        <w:gridCol w:w="2386"/>
      </w:tblGrid>
      <w:tr w:rsidR="006E406E" w:rsidRPr="00CE7A28" w:rsidTr="00B02C27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06E" w:rsidRPr="00FD3AB1" w:rsidRDefault="006E406E" w:rsidP="00B02C27">
            <w:pPr>
              <w:rPr>
                <w:sz w:val="18"/>
                <w:szCs w:val="18"/>
              </w:rPr>
            </w:pPr>
            <w:r w:rsidRPr="00525541">
              <w:rPr>
                <w:sz w:val="18"/>
                <w:szCs w:val="18"/>
              </w:rPr>
              <w:t>32-5a-1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06E" w:rsidRPr="00FD3AB1" w:rsidRDefault="006E406E" w:rsidP="00B02C27">
            <w:pPr>
              <w:rPr>
                <w:sz w:val="18"/>
                <w:szCs w:val="18"/>
              </w:rPr>
            </w:pPr>
            <w:r w:rsidRPr="00525541">
              <w:rPr>
                <w:sz w:val="18"/>
                <w:szCs w:val="18"/>
              </w:rPr>
              <w:t xml:space="preserve">Transmitting Inter-UE coordination scheme 1 in NR </w:t>
            </w:r>
            <w:proofErr w:type="spellStart"/>
            <w:r w:rsidRPr="00525541">
              <w:rPr>
                <w:sz w:val="18"/>
                <w:szCs w:val="18"/>
              </w:rPr>
              <w:t>sidelink</w:t>
            </w:r>
            <w:proofErr w:type="spellEnd"/>
            <w:r w:rsidRPr="00525541">
              <w:rPr>
                <w:sz w:val="18"/>
                <w:szCs w:val="18"/>
              </w:rPr>
              <w:t xml:space="preserve"> mode 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06E" w:rsidRPr="00525541" w:rsidRDefault="006E406E" w:rsidP="00B02C27">
            <w:pPr>
              <w:pStyle w:val="af4"/>
              <w:numPr>
                <w:ilvl w:val="0"/>
                <w:numId w:val="25"/>
              </w:numPr>
              <w:rPr>
                <w:sz w:val="18"/>
                <w:szCs w:val="18"/>
              </w:rPr>
            </w:pPr>
            <w:r w:rsidRPr="00525541">
              <w:rPr>
                <w:sz w:val="18"/>
                <w:szCs w:val="18"/>
              </w:rPr>
              <w:t xml:space="preserve">UE can transmit inter-UE coordination information of preferred resource set/non-preferred resource set in NR </w:t>
            </w:r>
            <w:proofErr w:type="spellStart"/>
            <w:r w:rsidRPr="00525541">
              <w:rPr>
                <w:sz w:val="18"/>
                <w:szCs w:val="18"/>
              </w:rPr>
              <w:t>sidelink</w:t>
            </w:r>
            <w:proofErr w:type="spellEnd"/>
            <w:r w:rsidRPr="00525541">
              <w:rPr>
                <w:sz w:val="18"/>
                <w:szCs w:val="18"/>
              </w:rPr>
              <w:t xml:space="preserve"> mode 2.</w:t>
            </w:r>
          </w:p>
          <w:p w:rsidR="006E406E" w:rsidRPr="00525541" w:rsidRDefault="006E406E" w:rsidP="00B02C27">
            <w:pPr>
              <w:pStyle w:val="af4"/>
              <w:numPr>
                <w:ilvl w:val="0"/>
                <w:numId w:val="25"/>
              </w:numPr>
              <w:rPr>
                <w:sz w:val="18"/>
                <w:szCs w:val="18"/>
              </w:rPr>
            </w:pPr>
            <w:r w:rsidRPr="00525541">
              <w:rPr>
                <w:sz w:val="18"/>
                <w:szCs w:val="18"/>
              </w:rPr>
              <w:t>UE can receive an explicit request for inter-UE coordination information of both preferred resource set and non-preferred resource set.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06E" w:rsidRPr="00FD3AB1" w:rsidRDefault="006E406E" w:rsidP="00B02C27">
            <w:pPr>
              <w:pStyle w:val="TAL"/>
              <w:rPr>
                <w:rFonts w:ascii="Times New Roman" w:eastAsia="Malgun Gothic" w:hAnsi="Times New Roman"/>
                <w:szCs w:val="18"/>
                <w:lang w:eastAsia="ko-KR"/>
              </w:rPr>
            </w:pPr>
            <w:r w:rsidRPr="00525541">
              <w:rPr>
                <w:rFonts w:ascii="Times New Roman" w:hAnsi="Times New Roman"/>
                <w:szCs w:val="18"/>
              </w:rPr>
              <w:t>At least one of 32-5a-2 and 32-5a-3</w:t>
            </w:r>
          </w:p>
        </w:tc>
      </w:tr>
      <w:tr w:rsidR="006E406E" w:rsidRPr="00CE7A28" w:rsidTr="00B02C27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06E" w:rsidRPr="00CE7A28" w:rsidRDefault="006E406E" w:rsidP="00B02C27">
            <w:pPr>
              <w:rPr>
                <w:sz w:val="18"/>
                <w:szCs w:val="18"/>
              </w:rPr>
            </w:pPr>
            <w:r w:rsidRPr="00CE7A28">
              <w:rPr>
                <w:sz w:val="18"/>
                <w:szCs w:val="18"/>
              </w:rPr>
              <w:t>32-5a-2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06E" w:rsidRPr="00CE7A28" w:rsidRDefault="006E406E" w:rsidP="00B02C27">
            <w:pPr>
              <w:rPr>
                <w:sz w:val="18"/>
                <w:szCs w:val="18"/>
              </w:rPr>
            </w:pPr>
            <w:r w:rsidRPr="00CE7A28">
              <w:rPr>
                <w:sz w:val="18"/>
                <w:szCs w:val="18"/>
              </w:rPr>
              <w:t xml:space="preserve">Receiving Inter-UE coordination information of preferred resource set in NR </w:t>
            </w:r>
            <w:proofErr w:type="spellStart"/>
            <w:r w:rsidRPr="00CE7A28">
              <w:rPr>
                <w:sz w:val="18"/>
                <w:szCs w:val="18"/>
              </w:rPr>
              <w:t>sidelink</w:t>
            </w:r>
            <w:proofErr w:type="spellEnd"/>
            <w:r w:rsidRPr="00CE7A28">
              <w:rPr>
                <w:sz w:val="18"/>
                <w:szCs w:val="18"/>
              </w:rPr>
              <w:t xml:space="preserve"> mode 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06E" w:rsidRDefault="006E406E" w:rsidP="00B02C27">
            <w:pPr>
              <w:numPr>
                <w:ilvl w:val="0"/>
                <w:numId w:val="10"/>
              </w:numPr>
              <w:rPr>
                <w:sz w:val="18"/>
                <w:szCs w:val="18"/>
              </w:rPr>
            </w:pPr>
            <w:r w:rsidRPr="00CE7A28">
              <w:rPr>
                <w:sz w:val="18"/>
                <w:szCs w:val="18"/>
              </w:rPr>
              <w:t xml:space="preserve">UE can receive inter-UE coordination information of preferred resource set and use the received information in its own resource (re-)selection in NR </w:t>
            </w:r>
            <w:proofErr w:type="spellStart"/>
            <w:r w:rsidRPr="00CE7A28">
              <w:rPr>
                <w:sz w:val="18"/>
                <w:szCs w:val="18"/>
              </w:rPr>
              <w:t>sidelink</w:t>
            </w:r>
            <w:proofErr w:type="spellEnd"/>
            <w:r w:rsidRPr="00CE7A28">
              <w:rPr>
                <w:sz w:val="18"/>
                <w:szCs w:val="18"/>
              </w:rPr>
              <w:t xml:space="preserve"> mode 2.</w:t>
            </w:r>
          </w:p>
          <w:p w:rsidR="006E406E" w:rsidRPr="00CE7A28" w:rsidRDefault="006E406E" w:rsidP="00B02C27">
            <w:pPr>
              <w:numPr>
                <w:ilvl w:val="0"/>
                <w:numId w:val="10"/>
              </w:numPr>
              <w:rPr>
                <w:sz w:val="18"/>
                <w:szCs w:val="18"/>
              </w:rPr>
            </w:pPr>
            <w:r w:rsidRPr="00462F19">
              <w:rPr>
                <w:sz w:val="18"/>
                <w:szCs w:val="18"/>
              </w:rPr>
              <w:t>UE can transmit an explicit request for inter-UE coordination information of preferred resource set only.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06E" w:rsidRDefault="006E406E" w:rsidP="00B02C27">
            <w:pPr>
              <w:pStyle w:val="TAL"/>
              <w:rPr>
                <w:rFonts w:ascii="Times New Roman" w:eastAsia="Malgun Gothic" w:hAnsi="Times New Roman"/>
                <w:szCs w:val="18"/>
                <w:lang w:eastAsia="ko-KR"/>
              </w:rPr>
            </w:pPr>
            <w:r>
              <w:rPr>
                <w:rFonts w:ascii="Times New Roman" w:eastAsia="Malgun Gothic" w:hAnsi="Times New Roman"/>
                <w:szCs w:val="18"/>
                <w:lang w:eastAsia="ko-KR"/>
              </w:rPr>
              <w:t>At</w:t>
            </w:r>
            <w:r w:rsidRPr="00063CEF">
              <w:rPr>
                <w:rFonts w:ascii="Times New Roman" w:eastAsia="Malgun Gothic" w:hAnsi="Times New Roman"/>
                <w:szCs w:val="18"/>
                <w:lang w:eastAsia="ko-KR"/>
              </w:rPr>
              <w:t xml:space="preserve"> least one of 15-3, 32-4</w:t>
            </w:r>
            <w:r>
              <w:rPr>
                <w:rFonts w:ascii="Times New Roman" w:eastAsia="Malgun Gothic" w:hAnsi="Times New Roman"/>
                <w:szCs w:val="18"/>
                <w:lang w:eastAsia="ko-KR"/>
              </w:rPr>
              <w:t xml:space="preserve">, </w:t>
            </w:r>
          </w:p>
          <w:p w:rsidR="006E406E" w:rsidRPr="00063CEF" w:rsidRDefault="006E406E" w:rsidP="00B02C27">
            <w:pPr>
              <w:pStyle w:val="TAL"/>
              <w:rPr>
                <w:rFonts w:ascii="Times New Roman" w:eastAsia="Malgun Gothic" w:hAnsi="Times New Roman"/>
                <w:szCs w:val="18"/>
                <w:lang w:eastAsia="ko-KR"/>
              </w:rPr>
            </w:pPr>
          </w:p>
        </w:tc>
      </w:tr>
      <w:tr w:rsidR="006E406E" w:rsidRPr="00CE7A28" w:rsidTr="00B02C27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06E" w:rsidRPr="00CE7A28" w:rsidRDefault="006E406E" w:rsidP="00B02C27">
            <w:pPr>
              <w:rPr>
                <w:sz w:val="18"/>
                <w:szCs w:val="18"/>
              </w:rPr>
            </w:pPr>
            <w:r w:rsidRPr="00CE7A28">
              <w:rPr>
                <w:sz w:val="18"/>
                <w:szCs w:val="18"/>
              </w:rPr>
              <w:t>32-5a-3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06E" w:rsidRPr="00CE7A28" w:rsidRDefault="006E406E" w:rsidP="00B02C27">
            <w:pPr>
              <w:rPr>
                <w:sz w:val="18"/>
                <w:szCs w:val="18"/>
              </w:rPr>
            </w:pPr>
            <w:r w:rsidRPr="00CE7A28">
              <w:rPr>
                <w:sz w:val="18"/>
                <w:szCs w:val="18"/>
              </w:rPr>
              <w:t xml:space="preserve">Receiving Inter-UE coordination information of non-preferred resource set in NR </w:t>
            </w:r>
            <w:proofErr w:type="spellStart"/>
            <w:r w:rsidRPr="00CE7A28">
              <w:rPr>
                <w:sz w:val="18"/>
                <w:szCs w:val="18"/>
              </w:rPr>
              <w:t>sidelink</w:t>
            </w:r>
            <w:proofErr w:type="spellEnd"/>
            <w:r w:rsidRPr="00CE7A28">
              <w:rPr>
                <w:sz w:val="18"/>
                <w:szCs w:val="18"/>
              </w:rPr>
              <w:t xml:space="preserve"> mode 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06E" w:rsidRDefault="006E406E" w:rsidP="00B02C27">
            <w:pPr>
              <w:numPr>
                <w:ilvl w:val="0"/>
                <w:numId w:val="11"/>
              </w:numPr>
              <w:rPr>
                <w:sz w:val="18"/>
                <w:szCs w:val="18"/>
              </w:rPr>
            </w:pPr>
            <w:r w:rsidRPr="00CE7A28">
              <w:rPr>
                <w:sz w:val="18"/>
                <w:szCs w:val="18"/>
              </w:rPr>
              <w:t xml:space="preserve">UE can receive inter-UE coordination information of non-preferred resource set and use the received information in its own resource (re-)selection in NR </w:t>
            </w:r>
            <w:proofErr w:type="spellStart"/>
            <w:r w:rsidRPr="00CE7A28">
              <w:rPr>
                <w:sz w:val="18"/>
                <w:szCs w:val="18"/>
              </w:rPr>
              <w:t>sidelink</w:t>
            </w:r>
            <w:proofErr w:type="spellEnd"/>
            <w:r w:rsidRPr="00CE7A28">
              <w:rPr>
                <w:sz w:val="18"/>
                <w:szCs w:val="18"/>
              </w:rPr>
              <w:t xml:space="preserve"> mode 2.</w:t>
            </w:r>
          </w:p>
          <w:p w:rsidR="006E406E" w:rsidRPr="00CE7A28" w:rsidRDefault="006E406E" w:rsidP="00B02C27">
            <w:pPr>
              <w:numPr>
                <w:ilvl w:val="0"/>
                <w:numId w:val="11"/>
              </w:numPr>
              <w:rPr>
                <w:sz w:val="18"/>
                <w:szCs w:val="18"/>
              </w:rPr>
            </w:pPr>
            <w:r w:rsidRPr="00462F19">
              <w:rPr>
                <w:sz w:val="18"/>
                <w:szCs w:val="18"/>
              </w:rPr>
              <w:t>UE can transmit an explicit request for inter-UE coordination information of preferred resource set only.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06E" w:rsidRDefault="006E406E" w:rsidP="00B02C27">
            <w:pPr>
              <w:pStyle w:val="TAL"/>
              <w:rPr>
                <w:rFonts w:ascii="Times New Roman" w:eastAsia="Malgun Gothic" w:hAnsi="Times New Roman"/>
                <w:szCs w:val="18"/>
                <w:lang w:eastAsia="ko-KR"/>
              </w:rPr>
            </w:pPr>
            <w:r>
              <w:rPr>
                <w:rFonts w:ascii="Times New Roman" w:eastAsia="Malgun Gothic" w:hAnsi="Times New Roman"/>
                <w:szCs w:val="18"/>
                <w:lang w:eastAsia="ko-KR"/>
              </w:rPr>
              <w:t>A</w:t>
            </w:r>
            <w:r w:rsidRPr="00063CEF">
              <w:rPr>
                <w:rFonts w:ascii="Times New Roman" w:eastAsia="Malgun Gothic" w:hAnsi="Times New Roman"/>
                <w:szCs w:val="18"/>
                <w:lang w:eastAsia="ko-KR"/>
              </w:rPr>
              <w:t>t least one of 15-3, 32-4</w:t>
            </w:r>
          </w:p>
          <w:p w:rsidR="006E406E" w:rsidRPr="003B04EF" w:rsidRDefault="006E406E" w:rsidP="00B02C27">
            <w:pPr>
              <w:pStyle w:val="TAL"/>
              <w:rPr>
                <w:rFonts w:ascii="Times New Roman" w:eastAsia="Malgun Gothic" w:hAnsi="Times New Roman"/>
                <w:szCs w:val="18"/>
                <w:lang w:eastAsia="ko-KR"/>
              </w:rPr>
            </w:pPr>
          </w:p>
        </w:tc>
      </w:tr>
      <w:tr w:rsidR="006E406E" w:rsidRPr="00CE7A28" w:rsidTr="00B02C27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06E" w:rsidRPr="00462F19" w:rsidRDefault="006E406E" w:rsidP="00B02C27">
            <w:pPr>
              <w:rPr>
                <w:sz w:val="18"/>
              </w:rPr>
            </w:pPr>
            <w:r w:rsidRPr="00462F19">
              <w:rPr>
                <w:sz w:val="18"/>
              </w:rPr>
              <w:lastRenderedPageBreak/>
              <w:t>32-5b-1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06E" w:rsidRPr="00462F19" w:rsidRDefault="006E406E" w:rsidP="00B02C27">
            <w:pPr>
              <w:rPr>
                <w:sz w:val="18"/>
              </w:rPr>
            </w:pPr>
            <w:r w:rsidRPr="00462F19">
              <w:rPr>
                <w:sz w:val="18"/>
              </w:rPr>
              <w:t xml:space="preserve">Transmitting Inter-UE coordination scheme 2 in NR </w:t>
            </w:r>
            <w:proofErr w:type="spellStart"/>
            <w:r w:rsidRPr="00462F19">
              <w:rPr>
                <w:sz w:val="18"/>
              </w:rPr>
              <w:t>sidelink</w:t>
            </w:r>
            <w:proofErr w:type="spellEnd"/>
            <w:r w:rsidRPr="00462F19">
              <w:rPr>
                <w:sz w:val="18"/>
              </w:rPr>
              <w:t xml:space="preserve"> mode 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06E" w:rsidRDefault="006E406E" w:rsidP="00B02C27">
            <w:pPr>
              <w:numPr>
                <w:ilvl w:val="0"/>
                <w:numId w:val="8"/>
              </w:numPr>
              <w:rPr>
                <w:sz w:val="18"/>
              </w:rPr>
            </w:pPr>
            <w:r w:rsidRPr="00462F19">
              <w:rPr>
                <w:sz w:val="18"/>
              </w:rPr>
              <w:t xml:space="preserve">UE can transmit inter-UE coordination information of presence of expected/potential resource conflict in NR </w:t>
            </w:r>
            <w:proofErr w:type="spellStart"/>
            <w:r w:rsidRPr="00462F19">
              <w:rPr>
                <w:sz w:val="18"/>
              </w:rPr>
              <w:t>sidelink</w:t>
            </w:r>
            <w:proofErr w:type="spellEnd"/>
            <w:r w:rsidRPr="00462F19">
              <w:rPr>
                <w:sz w:val="18"/>
              </w:rPr>
              <w:t xml:space="preserve"> mode 2.</w:t>
            </w:r>
          </w:p>
          <w:p w:rsidR="006E406E" w:rsidRPr="00462F19" w:rsidRDefault="006E406E" w:rsidP="00B02C27">
            <w:pPr>
              <w:numPr>
                <w:ilvl w:val="0"/>
                <w:numId w:val="8"/>
              </w:numPr>
              <w:rPr>
                <w:sz w:val="18"/>
              </w:rPr>
            </w:pPr>
            <w:r w:rsidRPr="00462F19">
              <w:rPr>
                <w:sz w:val="18"/>
              </w:rPr>
              <w:t>UE can transmit up to M PSFCH(s) resources in a slot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06E" w:rsidRDefault="006E406E" w:rsidP="00B02C27">
            <w:pPr>
              <w:pStyle w:val="TAL"/>
              <w:rPr>
                <w:rFonts w:ascii="Times New Roman" w:eastAsia="Malgun Gothic" w:hAnsi="Times New Roman"/>
                <w:szCs w:val="18"/>
                <w:lang w:eastAsia="ko-KR"/>
              </w:rPr>
            </w:pPr>
            <w:r w:rsidRPr="00462F19">
              <w:rPr>
                <w:rFonts w:ascii="Times New Roman" w:eastAsia="Malgun Gothic" w:hAnsi="Times New Roman"/>
                <w:szCs w:val="18"/>
                <w:lang w:eastAsia="ko-KR"/>
              </w:rPr>
              <w:t>15-1, and either 15-4 or 32-2.</w:t>
            </w:r>
          </w:p>
        </w:tc>
      </w:tr>
      <w:tr w:rsidR="006E406E" w:rsidRPr="00CE7A28" w:rsidTr="00B02C27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06E" w:rsidRPr="00CE7A28" w:rsidRDefault="006E406E" w:rsidP="00B02C27">
            <w:pPr>
              <w:rPr>
                <w:sz w:val="18"/>
                <w:szCs w:val="18"/>
              </w:rPr>
            </w:pPr>
            <w:r w:rsidRPr="00CE7A28">
              <w:rPr>
                <w:sz w:val="18"/>
                <w:szCs w:val="18"/>
              </w:rPr>
              <w:t>32-5b-2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06E" w:rsidRPr="00CE7A28" w:rsidRDefault="006E406E" w:rsidP="00B02C27">
            <w:pPr>
              <w:rPr>
                <w:sz w:val="18"/>
                <w:szCs w:val="18"/>
              </w:rPr>
            </w:pPr>
            <w:r w:rsidRPr="00CE7A28">
              <w:rPr>
                <w:sz w:val="18"/>
                <w:szCs w:val="18"/>
              </w:rPr>
              <w:t xml:space="preserve">Receiving Inter-UE coordination scheme 2 in NR </w:t>
            </w:r>
            <w:proofErr w:type="spellStart"/>
            <w:r w:rsidRPr="00CE7A28">
              <w:rPr>
                <w:sz w:val="18"/>
                <w:szCs w:val="18"/>
              </w:rPr>
              <w:t>sidelink</w:t>
            </w:r>
            <w:proofErr w:type="spellEnd"/>
            <w:r w:rsidRPr="00CE7A28">
              <w:rPr>
                <w:sz w:val="18"/>
                <w:szCs w:val="18"/>
              </w:rPr>
              <w:t xml:space="preserve"> mode 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06E" w:rsidRDefault="006E406E" w:rsidP="00B02C27">
            <w:pPr>
              <w:numPr>
                <w:ilvl w:val="0"/>
                <w:numId w:val="9"/>
              </w:numPr>
              <w:rPr>
                <w:sz w:val="18"/>
                <w:szCs w:val="18"/>
              </w:rPr>
            </w:pPr>
            <w:r w:rsidRPr="00CE7A28">
              <w:rPr>
                <w:sz w:val="18"/>
                <w:szCs w:val="18"/>
              </w:rPr>
              <w:t xml:space="preserve">UE can receive inter-UE coordination information of presence of expected/potential resource conflict and use the received information in its own resource re-selection in NR </w:t>
            </w:r>
            <w:proofErr w:type="spellStart"/>
            <w:r w:rsidRPr="00CE7A28">
              <w:rPr>
                <w:sz w:val="18"/>
                <w:szCs w:val="18"/>
              </w:rPr>
              <w:t>sidelink</w:t>
            </w:r>
            <w:proofErr w:type="spellEnd"/>
            <w:r w:rsidRPr="00CE7A28">
              <w:rPr>
                <w:sz w:val="18"/>
                <w:szCs w:val="18"/>
              </w:rPr>
              <w:t xml:space="preserve"> mode 2.</w:t>
            </w:r>
          </w:p>
          <w:p w:rsidR="006E406E" w:rsidRPr="00CE7A28" w:rsidRDefault="006E406E" w:rsidP="00B02C27">
            <w:pPr>
              <w:numPr>
                <w:ilvl w:val="0"/>
                <w:numId w:val="9"/>
              </w:numPr>
              <w:rPr>
                <w:sz w:val="18"/>
                <w:szCs w:val="18"/>
              </w:rPr>
            </w:pPr>
            <w:r w:rsidRPr="00462F19">
              <w:rPr>
                <w:sz w:val="18"/>
                <w:szCs w:val="18"/>
              </w:rPr>
              <w:t>UE can receive up to N PSFCH(s) resources in a slot.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06E" w:rsidRPr="00CE7A28" w:rsidRDefault="006E406E" w:rsidP="00B02C27">
            <w:pPr>
              <w:rPr>
                <w:sz w:val="18"/>
                <w:szCs w:val="18"/>
                <w:lang w:eastAsia="zh-CN"/>
              </w:rPr>
            </w:pPr>
            <w:r w:rsidRPr="00CE7A28">
              <w:rPr>
                <w:sz w:val="18"/>
                <w:szCs w:val="18"/>
              </w:rPr>
              <w:t>At least one of</w:t>
            </w:r>
            <w:r>
              <w:rPr>
                <w:sz w:val="18"/>
                <w:szCs w:val="18"/>
              </w:rPr>
              <w:t xml:space="preserve"> </w:t>
            </w:r>
            <w:r w:rsidRPr="00CE7A28">
              <w:rPr>
                <w:sz w:val="18"/>
                <w:szCs w:val="18"/>
              </w:rPr>
              <w:t>15-3, 32-4</w:t>
            </w:r>
            <w:r>
              <w:rPr>
                <w:rFonts w:hint="eastAsia"/>
                <w:sz w:val="18"/>
                <w:szCs w:val="18"/>
                <w:lang w:eastAsia="zh-CN"/>
              </w:rPr>
              <w:t>;</w:t>
            </w:r>
          </w:p>
          <w:p w:rsidR="006E406E" w:rsidRPr="003B04EF" w:rsidRDefault="006E406E" w:rsidP="00B02C27">
            <w:pPr>
              <w:pStyle w:val="TAL"/>
              <w:rPr>
                <w:rFonts w:ascii="Times New Roman" w:eastAsia="Malgun Gothic" w:hAnsi="Times New Roman"/>
                <w:szCs w:val="18"/>
                <w:lang w:eastAsia="ko-KR"/>
              </w:rPr>
            </w:pPr>
            <w:r>
              <w:rPr>
                <w:rFonts w:ascii="Times New Roman" w:eastAsia="Malgun Gothic" w:hAnsi="Times New Roman"/>
                <w:szCs w:val="18"/>
                <w:lang w:eastAsia="ko-KR"/>
              </w:rPr>
              <w:t>E</w:t>
            </w:r>
            <w:r w:rsidRPr="003B04EF">
              <w:rPr>
                <w:rFonts w:ascii="Times New Roman" w:eastAsia="Malgun Gothic" w:hAnsi="Times New Roman"/>
                <w:szCs w:val="18"/>
                <w:lang w:eastAsia="ko-KR"/>
              </w:rPr>
              <w:t>ither 15-4 or 32-4b</w:t>
            </w:r>
          </w:p>
        </w:tc>
      </w:tr>
    </w:tbl>
    <w:p w:rsidR="00430190" w:rsidRDefault="00430190" w:rsidP="00C03CCB">
      <w:pPr>
        <w:rPr>
          <w:b/>
          <w:i/>
          <w:lang w:eastAsia="zh-CN"/>
        </w:rPr>
      </w:pPr>
    </w:p>
    <w:p w:rsidR="00FF61AE" w:rsidRPr="00B56018" w:rsidRDefault="00FF61AE" w:rsidP="00FF61AE">
      <w:pPr>
        <w:pStyle w:val="2"/>
        <w:rPr>
          <w:b w:val="0"/>
          <w:lang w:eastAsia="zh-CN"/>
        </w:rPr>
      </w:pPr>
      <w:r w:rsidRPr="00B56018">
        <w:rPr>
          <w:lang w:eastAsia="zh-CN"/>
        </w:rPr>
        <w:t>Mode 1</w:t>
      </w:r>
      <w:r>
        <w:rPr>
          <w:lang w:eastAsia="zh-CN"/>
        </w:rPr>
        <w:t xml:space="preserve"> in Rel-17</w:t>
      </w:r>
    </w:p>
    <w:p w:rsidR="00FF61AE" w:rsidRDefault="00FF61AE" w:rsidP="00FF61AE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In Rel-16, it was decided that a UE would need to support mode 1 in licensed spectrum where </w:t>
      </w:r>
      <w:proofErr w:type="spellStart"/>
      <w:r>
        <w:rPr>
          <w:rFonts w:eastAsiaTheme="minorEastAsia"/>
          <w:lang w:eastAsia="zh-CN"/>
        </w:rPr>
        <w:t>gNB</w:t>
      </w:r>
      <w:proofErr w:type="spellEnd"/>
      <w:r>
        <w:rPr>
          <w:rFonts w:eastAsiaTheme="minorEastAsia"/>
          <w:lang w:eastAsia="zh-CN"/>
        </w:rPr>
        <w:t xml:space="preserve"> is defined. This was to ensure network operator control could be exercised over </w:t>
      </w:r>
      <w:proofErr w:type="spellStart"/>
      <w:r>
        <w:rPr>
          <w:rFonts w:eastAsiaTheme="minorEastAsia"/>
          <w:lang w:eastAsia="zh-CN"/>
        </w:rPr>
        <w:t>sidelink</w:t>
      </w:r>
      <w:proofErr w:type="spellEnd"/>
      <w:r>
        <w:rPr>
          <w:rFonts w:eastAsiaTheme="minorEastAsia"/>
          <w:lang w:eastAsia="zh-CN"/>
        </w:rPr>
        <w:t xml:space="preserve"> when in licensed spectrum. The Rel-16 principle and agreement extend to Rel-17, where otherwise a UE might report </w:t>
      </w:r>
      <w:r w:rsidRPr="00525541">
        <w:rPr>
          <w:rFonts w:eastAsiaTheme="minorEastAsia"/>
          <w:lang w:eastAsia="zh-CN"/>
        </w:rPr>
        <w:t>only</w:t>
      </w:r>
      <w:r w:rsidRPr="00F4017F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>Rel-17 FGs (and associated pre-requisites), all of which apply to mode 2 only, and hence be always beyond network control in licensed spectrum.</w:t>
      </w:r>
    </w:p>
    <w:p w:rsidR="00FF61AE" w:rsidRPr="00B426C0" w:rsidRDefault="00FF61AE" w:rsidP="00FF61AE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The simplest way to capture this in the Rel-17 FG list is, as with Rel-16, adding to the </w:t>
      </w:r>
      <w:proofErr w:type="gramStart"/>
      <w:r>
        <w:rPr>
          <w:rFonts w:eastAsiaTheme="minorEastAsia"/>
          <w:lang w:eastAsia="zh-CN"/>
        </w:rPr>
        <w:t>notes</w:t>
      </w:r>
      <w:proofErr w:type="gramEnd"/>
      <w:r>
        <w:rPr>
          <w:rFonts w:eastAsiaTheme="minorEastAsia"/>
          <w:lang w:eastAsia="zh-CN"/>
        </w:rPr>
        <w:t xml:space="preserve"> column of the rows for partial sensing, random selection, inter-UE scheme 1, and inter-UE scheme 2.</w:t>
      </w:r>
    </w:p>
    <w:p w:rsidR="00FF61AE" w:rsidRPr="00505302" w:rsidRDefault="00FF61AE" w:rsidP="00FF61AE">
      <w:pPr>
        <w:spacing w:beforeLines="50" w:before="120"/>
        <w:rPr>
          <w:rFonts w:eastAsiaTheme="minorEastAsia" w:cs="Batang"/>
          <w:b/>
          <w:i/>
          <w:lang w:eastAsia="zh-CN"/>
        </w:rPr>
      </w:pPr>
      <w:r w:rsidRPr="000C51BD">
        <w:rPr>
          <w:rFonts w:eastAsiaTheme="minorEastAsia" w:cs="Batang"/>
          <w:b/>
          <w:i/>
          <w:lang w:eastAsia="zh-CN"/>
        </w:rPr>
        <w:t xml:space="preserve">Proposal </w:t>
      </w:r>
      <w:r w:rsidR="009E72A5">
        <w:rPr>
          <w:rFonts w:eastAsiaTheme="minorEastAsia" w:cs="Batang"/>
          <w:b/>
          <w:i/>
          <w:lang w:eastAsia="zh-CN"/>
        </w:rPr>
        <w:t>7</w:t>
      </w:r>
      <w:r w:rsidRPr="000C51BD">
        <w:rPr>
          <w:rFonts w:eastAsiaTheme="minorEastAsia" w:cs="Batang"/>
          <w:b/>
          <w:i/>
          <w:lang w:eastAsia="zh-CN"/>
        </w:rPr>
        <w:t>:</w:t>
      </w:r>
      <w:r>
        <w:rPr>
          <w:rFonts w:eastAsiaTheme="minorEastAsia" w:cs="Batang"/>
          <w:b/>
          <w:i/>
          <w:lang w:eastAsia="zh-CN"/>
        </w:rPr>
        <w:t xml:space="preserve"> </w:t>
      </w:r>
      <w:r w:rsidRPr="00505302">
        <w:rPr>
          <w:rFonts w:eastAsiaTheme="minorEastAsia" w:cs="Batang"/>
          <w:b/>
          <w:i/>
          <w:lang w:eastAsia="zh-CN"/>
        </w:rPr>
        <w:t xml:space="preserve">Add a note for Rel-17 </w:t>
      </w:r>
      <w:r>
        <w:rPr>
          <w:rFonts w:eastAsiaTheme="minorEastAsia" w:cs="Batang"/>
          <w:b/>
          <w:i/>
          <w:lang w:eastAsia="zh-CN"/>
        </w:rPr>
        <w:t xml:space="preserve">resource allocation </w:t>
      </w:r>
      <w:r w:rsidRPr="00505302">
        <w:rPr>
          <w:rFonts w:eastAsiaTheme="minorEastAsia" w:cs="Batang"/>
          <w:b/>
          <w:i/>
          <w:lang w:eastAsia="zh-CN"/>
        </w:rPr>
        <w:t>FGs</w:t>
      </w:r>
      <w:r>
        <w:rPr>
          <w:rFonts w:eastAsiaTheme="minorEastAsia" w:cs="Batang"/>
          <w:b/>
          <w:i/>
          <w:lang w:eastAsia="zh-CN"/>
        </w:rPr>
        <w:t xml:space="preserve"> 32-4, 32-4a, </w:t>
      </w:r>
      <w:r w:rsidRPr="002B274C">
        <w:rPr>
          <w:rFonts w:eastAsiaTheme="minorEastAsia" w:cs="Batang"/>
          <w:b/>
          <w:i/>
          <w:lang w:eastAsia="zh-CN"/>
        </w:rPr>
        <w:t>32-5a-</w:t>
      </w:r>
      <w:r>
        <w:rPr>
          <w:rFonts w:eastAsiaTheme="minorEastAsia" w:cs="Batang" w:hint="eastAsia"/>
          <w:b/>
          <w:i/>
          <w:lang w:eastAsia="zh-CN"/>
        </w:rPr>
        <w:t>x</w:t>
      </w:r>
      <w:r>
        <w:rPr>
          <w:rFonts w:eastAsiaTheme="minorEastAsia" w:cs="Batang"/>
          <w:b/>
          <w:i/>
          <w:lang w:eastAsia="zh-CN"/>
        </w:rPr>
        <w:t xml:space="preserve">, </w:t>
      </w:r>
      <w:r w:rsidRPr="002B274C">
        <w:rPr>
          <w:rFonts w:eastAsiaTheme="minorEastAsia" w:cs="Batang"/>
          <w:b/>
          <w:i/>
          <w:lang w:eastAsia="zh-CN"/>
        </w:rPr>
        <w:t>32-5b-</w:t>
      </w:r>
      <w:r>
        <w:rPr>
          <w:rFonts w:eastAsiaTheme="minorEastAsia" w:cs="Batang" w:hint="eastAsia"/>
          <w:b/>
          <w:i/>
          <w:lang w:eastAsia="zh-CN"/>
        </w:rPr>
        <w:t>x</w:t>
      </w:r>
      <w:r>
        <w:rPr>
          <w:rFonts w:eastAsiaTheme="minorEastAsia" w:cs="Batang"/>
          <w:b/>
          <w:i/>
          <w:lang w:eastAsia="zh-CN"/>
        </w:rPr>
        <w:t xml:space="preserve">: </w:t>
      </w:r>
    </w:p>
    <w:p w:rsidR="00FF61AE" w:rsidRPr="00C45384" w:rsidRDefault="00FF61AE" w:rsidP="00C45384">
      <w:pPr>
        <w:pStyle w:val="af4"/>
        <w:numPr>
          <w:ilvl w:val="0"/>
          <w:numId w:val="22"/>
        </w:numPr>
        <w:autoSpaceDE/>
        <w:autoSpaceDN/>
        <w:adjustRightInd/>
        <w:snapToGrid/>
        <w:spacing w:beforeLines="50" w:before="120" w:after="0"/>
        <w:contextualSpacing w:val="0"/>
        <w:rPr>
          <w:b/>
          <w:i/>
          <w:lang w:eastAsia="zh-CN"/>
        </w:rPr>
      </w:pPr>
      <w:r>
        <w:rPr>
          <w:rFonts w:eastAsiaTheme="minorEastAsia" w:cs="Batang"/>
          <w:b/>
          <w:i/>
          <w:lang w:eastAsia="zh-CN"/>
        </w:rPr>
        <w:t>“</w:t>
      </w:r>
      <w:r w:rsidRPr="002B274C">
        <w:rPr>
          <w:rFonts w:eastAsiaTheme="minorEastAsia" w:cs="Batang"/>
          <w:b/>
          <w:i/>
          <w:lang w:eastAsia="zh-CN"/>
        </w:rPr>
        <w:t xml:space="preserve">For UE supports this FG, and NR </w:t>
      </w:r>
      <w:proofErr w:type="spellStart"/>
      <w:r w:rsidRPr="002B274C">
        <w:rPr>
          <w:rFonts w:eastAsiaTheme="minorEastAsia" w:cs="Batang"/>
          <w:b/>
          <w:i/>
          <w:lang w:eastAsia="zh-CN"/>
        </w:rPr>
        <w:t>sidelink</w:t>
      </w:r>
      <w:proofErr w:type="spellEnd"/>
      <w:r w:rsidRPr="002B274C">
        <w:rPr>
          <w:rFonts w:eastAsiaTheme="minorEastAsia" w:cs="Batang"/>
          <w:b/>
          <w:i/>
          <w:lang w:eastAsia="zh-CN"/>
        </w:rPr>
        <w:t xml:space="preserve"> in licensed spectrum where </w:t>
      </w:r>
      <w:proofErr w:type="spellStart"/>
      <w:r w:rsidRPr="002B274C">
        <w:rPr>
          <w:rFonts w:eastAsiaTheme="minorEastAsia" w:cs="Batang"/>
          <w:b/>
          <w:i/>
          <w:lang w:eastAsia="zh-CN"/>
        </w:rPr>
        <w:t>gNB</w:t>
      </w:r>
      <w:proofErr w:type="spellEnd"/>
      <w:r w:rsidRPr="002B274C">
        <w:rPr>
          <w:rFonts w:eastAsiaTheme="minorEastAsia" w:cs="Batang"/>
          <w:b/>
          <w:i/>
          <w:lang w:eastAsia="zh-CN"/>
        </w:rPr>
        <w:t xml:space="preserve"> is defined, UE must indicate FG 15-2 is supported.</w:t>
      </w:r>
      <w:r>
        <w:rPr>
          <w:rFonts w:eastAsiaTheme="minorEastAsia" w:cs="Batang"/>
          <w:b/>
          <w:i/>
          <w:lang w:eastAsia="zh-CN"/>
        </w:rPr>
        <w:t>”</w:t>
      </w:r>
    </w:p>
    <w:p w:rsidR="001163C1" w:rsidRPr="00B04315" w:rsidRDefault="006B3656" w:rsidP="00B04315">
      <w:pPr>
        <w:pStyle w:val="1"/>
        <w:snapToGrid/>
        <w:contextualSpacing/>
      </w:pPr>
      <w:r w:rsidRPr="002F18A3">
        <w:t>Conclusions</w:t>
      </w:r>
    </w:p>
    <w:p w:rsidR="00AD573E" w:rsidRDefault="00AD573E" w:rsidP="00AD573E">
      <w:pPr>
        <w:pStyle w:val="a3"/>
        <w:rPr>
          <w:rFonts w:eastAsia="等线"/>
          <w:sz w:val="22"/>
          <w:szCs w:val="22"/>
          <w:lang w:eastAsia="zh-CN"/>
        </w:rPr>
      </w:pPr>
      <w:bookmarkStart w:id="5" w:name="_Ref124589665"/>
      <w:bookmarkStart w:id="6" w:name="_Ref71620620"/>
      <w:bookmarkStart w:id="7" w:name="_Ref124671424"/>
      <w:r w:rsidRPr="00AD573E">
        <w:rPr>
          <w:rFonts w:eastAsia="等线" w:hint="eastAsia"/>
          <w:sz w:val="22"/>
          <w:szCs w:val="22"/>
          <w:lang w:eastAsia="zh-CN"/>
        </w:rPr>
        <w:t>I</w:t>
      </w:r>
      <w:r w:rsidRPr="00AD573E">
        <w:rPr>
          <w:rFonts w:eastAsia="等线"/>
          <w:sz w:val="22"/>
          <w:szCs w:val="22"/>
          <w:lang w:eastAsia="zh-CN"/>
        </w:rPr>
        <w:t xml:space="preserve">n this contribution, we have following proposals on UE features for Rel-17 NR </w:t>
      </w:r>
      <w:proofErr w:type="spellStart"/>
      <w:r w:rsidRPr="00AD573E">
        <w:rPr>
          <w:rFonts w:eastAsia="等线"/>
          <w:sz w:val="22"/>
          <w:szCs w:val="22"/>
          <w:lang w:eastAsia="zh-CN"/>
        </w:rPr>
        <w:t>sidelink</w:t>
      </w:r>
      <w:proofErr w:type="spellEnd"/>
      <w:r w:rsidRPr="00AD573E">
        <w:rPr>
          <w:rFonts w:eastAsia="等线"/>
          <w:sz w:val="22"/>
          <w:szCs w:val="22"/>
          <w:lang w:eastAsia="zh-CN"/>
        </w:rPr>
        <w:t>.</w:t>
      </w:r>
    </w:p>
    <w:p w:rsidR="004C1885" w:rsidRPr="00525541" w:rsidRDefault="004C1885" w:rsidP="004C1885">
      <w:pPr>
        <w:rPr>
          <w:b/>
          <w:i/>
        </w:rPr>
      </w:pPr>
      <w:r w:rsidRPr="00A65A38">
        <w:rPr>
          <w:b/>
          <w:i/>
          <w:lang w:eastAsia="zh-CN"/>
        </w:rPr>
        <w:t>P</w:t>
      </w:r>
      <w:r w:rsidRPr="00A65A38">
        <w:rPr>
          <w:rFonts w:hint="eastAsia"/>
          <w:b/>
          <w:i/>
          <w:lang w:eastAsia="zh-CN"/>
        </w:rPr>
        <w:t>roposal</w:t>
      </w:r>
      <w:r>
        <w:rPr>
          <w:b/>
          <w:i/>
          <w:lang w:eastAsia="zh-CN"/>
        </w:rPr>
        <w:t xml:space="preserve"> 1: </w:t>
      </w:r>
      <w:r>
        <w:rPr>
          <w:b/>
          <w:i/>
        </w:rPr>
        <w:t xml:space="preserve">Remove the brackets </w:t>
      </w:r>
      <w:r>
        <w:rPr>
          <w:b/>
          <w:i/>
          <w:lang w:eastAsia="zh-CN"/>
        </w:rPr>
        <w:t xml:space="preserve">of </w:t>
      </w:r>
      <w:r w:rsidRPr="00F1509B">
        <w:rPr>
          <w:b/>
          <w:i/>
          <w:lang w:eastAsia="zh-CN"/>
        </w:rPr>
        <w:t>the blue pre-requisites</w:t>
      </w:r>
      <w:r>
        <w:rPr>
          <w:b/>
          <w:i/>
          <w:lang w:eastAsia="zh-CN"/>
        </w:rPr>
        <w:t xml:space="preserve"> in 32-2a</w:t>
      </w:r>
      <w:r>
        <w:rPr>
          <w:b/>
          <w:i/>
        </w:rPr>
        <w:t>.</w:t>
      </w:r>
    </w:p>
    <w:p w:rsidR="004C1885" w:rsidRPr="00525541" w:rsidRDefault="004C1885" w:rsidP="004C1885">
      <w:pPr>
        <w:rPr>
          <w:b/>
          <w:i/>
        </w:rPr>
      </w:pPr>
      <w:r w:rsidRPr="00A65A38">
        <w:rPr>
          <w:b/>
          <w:i/>
          <w:lang w:eastAsia="zh-CN"/>
        </w:rPr>
        <w:t>P</w:t>
      </w:r>
      <w:r w:rsidRPr="00A65A38">
        <w:rPr>
          <w:rFonts w:hint="eastAsia"/>
          <w:b/>
          <w:i/>
          <w:lang w:eastAsia="zh-CN"/>
        </w:rPr>
        <w:t>roposal</w:t>
      </w:r>
      <w:r>
        <w:rPr>
          <w:b/>
          <w:i/>
          <w:lang w:eastAsia="zh-CN"/>
        </w:rPr>
        <w:t xml:space="preserve"> 2: </w:t>
      </w:r>
      <w:r>
        <w:rPr>
          <w:b/>
          <w:i/>
        </w:rPr>
        <w:t xml:space="preserve">Remove the brackets </w:t>
      </w:r>
      <w:r>
        <w:rPr>
          <w:b/>
          <w:i/>
          <w:lang w:eastAsia="zh-CN"/>
        </w:rPr>
        <w:t xml:space="preserve">of </w:t>
      </w:r>
      <w:r w:rsidRPr="00F1509B">
        <w:rPr>
          <w:b/>
          <w:i/>
          <w:lang w:eastAsia="zh-CN"/>
        </w:rPr>
        <w:t xml:space="preserve">the </w:t>
      </w:r>
      <w:r>
        <w:rPr>
          <w:b/>
          <w:i/>
          <w:lang w:eastAsia="zh-CN"/>
        </w:rPr>
        <w:t xml:space="preserve">blue components and </w:t>
      </w:r>
      <w:r w:rsidRPr="00F1509B">
        <w:rPr>
          <w:b/>
          <w:i/>
          <w:lang w:eastAsia="zh-CN"/>
        </w:rPr>
        <w:t>blue pre-requisites</w:t>
      </w:r>
      <w:r>
        <w:rPr>
          <w:b/>
          <w:i/>
          <w:lang w:eastAsia="zh-CN"/>
        </w:rPr>
        <w:t xml:space="preserve"> in 32-2b</w:t>
      </w:r>
      <w:r>
        <w:rPr>
          <w:b/>
          <w:i/>
        </w:rPr>
        <w:t>.</w:t>
      </w:r>
    </w:p>
    <w:p w:rsidR="004C1885" w:rsidRPr="008C7DCF" w:rsidRDefault="004C1885" w:rsidP="004C1885">
      <w:pPr>
        <w:rPr>
          <w:rFonts w:eastAsiaTheme="minorEastAsia" w:cs="Batang"/>
          <w:b/>
          <w:i/>
          <w:lang w:eastAsia="zh-CN"/>
        </w:rPr>
      </w:pPr>
      <w:r>
        <w:rPr>
          <w:rFonts w:eastAsiaTheme="minorEastAsia" w:cs="Batang"/>
          <w:b/>
          <w:i/>
          <w:lang w:eastAsia="zh-CN"/>
        </w:rPr>
        <w:t>Proposal</w:t>
      </w:r>
      <w:r w:rsidRPr="003018E7">
        <w:rPr>
          <w:rFonts w:eastAsiaTheme="minorEastAsia" w:cs="Batang"/>
          <w:b/>
          <w:i/>
          <w:lang w:eastAsia="zh-CN"/>
        </w:rPr>
        <w:t xml:space="preserve"> </w:t>
      </w:r>
      <w:r>
        <w:rPr>
          <w:rFonts w:eastAsiaTheme="minorEastAsia" w:cs="Batang"/>
          <w:b/>
          <w:i/>
          <w:lang w:eastAsia="zh-CN"/>
        </w:rPr>
        <w:t>3</w:t>
      </w:r>
      <w:r w:rsidRPr="003018E7">
        <w:rPr>
          <w:rFonts w:eastAsiaTheme="minorEastAsia" w:cs="Batang"/>
          <w:b/>
          <w:i/>
          <w:lang w:eastAsia="zh-CN"/>
        </w:rPr>
        <w:t xml:space="preserve">: </w:t>
      </w:r>
      <w:r>
        <w:rPr>
          <w:rFonts w:eastAsiaTheme="minorEastAsia" w:cs="Batang"/>
          <w:b/>
          <w:i/>
          <w:lang w:eastAsia="zh-CN"/>
        </w:rPr>
        <w:t xml:space="preserve">A </w:t>
      </w:r>
      <w:r w:rsidRPr="00AC2521">
        <w:rPr>
          <w:rFonts w:eastAsiaTheme="minorEastAsia" w:cs="Batang"/>
          <w:b/>
          <w:i/>
          <w:lang w:eastAsia="zh-CN"/>
        </w:rPr>
        <w:t xml:space="preserve">Rel-17 UE with NR SL reception </w:t>
      </w:r>
      <w:r>
        <w:rPr>
          <w:rFonts w:eastAsiaTheme="minorEastAsia" w:cs="Batang"/>
          <w:b/>
          <w:i/>
          <w:lang w:eastAsia="zh-CN"/>
        </w:rPr>
        <w:t>needs to indicate</w:t>
      </w:r>
      <w:r w:rsidRPr="00AC2521">
        <w:rPr>
          <w:rFonts w:eastAsiaTheme="minorEastAsia" w:cs="Batang"/>
          <w:b/>
          <w:i/>
          <w:lang w:eastAsia="zh-CN"/>
        </w:rPr>
        <w:t xml:space="preserve"> </w:t>
      </w:r>
      <w:r w:rsidRPr="00AC2521">
        <w:rPr>
          <w:rFonts w:eastAsiaTheme="minorEastAsia" w:cs="Batang" w:hint="eastAsia"/>
          <w:b/>
          <w:i/>
          <w:lang w:eastAsia="zh-CN"/>
        </w:rPr>
        <w:t>FG 15-1</w:t>
      </w:r>
      <w:r w:rsidRPr="00AC2521">
        <w:rPr>
          <w:rFonts w:eastAsiaTheme="minorEastAsia" w:cs="Batang"/>
          <w:b/>
          <w:i/>
          <w:lang w:eastAsia="zh-CN"/>
        </w:rPr>
        <w:t>, 15-4, 15-5, 15-11,</w:t>
      </w:r>
      <w:r>
        <w:rPr>
          <w:rFonts w:eastAsiaTheme="minorEastAsia" w:cs="Batang"/>
          <w:b/>
          <w:i/>
          <w:lang w:eastAsia="zh-CN"/>
        </w:rPr>
        <w:t xml:space="preserve"> 15-14,</w:t>
      </w:r>
      <w:r w:rsidRPr="00AC2521">
        <w:rPr>
          <w:rFonts w:eastAsiaTheme="minorEastAsia" w:cs="Batang"/>
          <w:b/>
          <w:i/>
          <w:lang w:eastAsia="zh-CN"/>
        </w:rPr>
        <w:t xml:space="preserve"> 15-23.</w:t>
      </w:r>
      <w:r>
        <w:rPr>
          <w:rFonts w:eastAsiaTheme="minorEastAsia" w:cs="Batang"/>
          <w:b/>
          <w:i/>
          <w:lang w:eastAsia="zh-CN"/>
        </w:rPr>
        <w:t xml:space="preserve"> This can be captured by pre-requisite listing in Rel-17, or by a separate agreement in TR 38.822.</w:t>
      </w:r>
    </w:p>
    <w:p w:rsidR="004C1885" w:rsidRDefault="004C1885" w:rsidP="004C1885">
      <w:pPr>
        <w:rPr>
          <w:b/>
          <w:i/>
        </w:rPr>
      </w:pPr>
      <w:r w:rsidRPr="00A65A38">
        <w:rPr>
          <w:b/>
          <w:i/>
          <w:lang w:eastAsia="zh-CN"/>
        </w:rPr>
        <w:t>P</w:t>
      </w:r>
      <w:r w:rsidRPr="00A65A38">
        <w:rPr>
          <w:rFonts w:hint="eastAsia"/>
          <w:b/>
          <w:i/>
          <w:lang w:eastAsia="zh-CN"/>
        </w:rPr>
        <w:t>roposal</w:t>
      </w:r>
      <w:r>
        <w:rPr>
          <w:b/>
          <w:i/>
          <w:lang w:eastAsia="zh-CN"/>
        </w:rPr>
        <w:t xml:space="preserve"> 4: </w:t>
      </w:r>
      <w:r>
        <w:rPr>
          <w:b/>
          <w:i/>
        </w:rPr>
        <w:t>A</w:t>
      </w:r>
      <w:r w:rsidRPr="00164ACA">
        <w:rPr>
          <w:b/>
          <w:i/>
        </w:rPr>
        <w:t>t least one of 15-4 and 32-4b</w:t>
      </w:r>
      <w:r>
        <w:rPr>
          <w:b/>
          <w:i/>
        </w:rPr>
        <w:t xml:space="preserve"> is defined as the p</w:t>
      </w:r>
      <w:r w:rsidRPr="00164ACA">
        <w:rPr>
          <w:b/>
          <w:i/>
        </w:rPr>
        <w:t xml:space="preserve">rerequisite feature group </w:t>
      </w:r>
      <w:r>
        <w:rPr>
          <w:b/>
          <w:i/>
        </w:rPr>
        <w:t>for 32-4a.</w:t>
      </w:r>
    </w:p>
    <w:p w:rsidR="004C1885" w:rsidRPr="00525541" w:rsidRDefault="004C1885" w:rsidP="004C1885">
      <w:pPr>
        <w:rPr>
          <w:b/>
          <w:i/>
        </w:rPr>
      </w:pPr>
      <w:r w:rsidRPr="00A65A38">
        <w:rPr>
          <w:b/>
          <w:i/>
          <w:lang w:eastAsia="zh-CN"/>
        </w:rPr>
        <w:t>P</w:t>
      </w:r>
      <w:r w:rsidRPr="00A65A38">
        <w:rPr>
          <w:rFonts w:hint="eastAsia"/>
          <w:b/>
          <w:i/>
          <w:lang w:eastAsia="zh-CN"/>
        </w:rPr>
        <w:t>roposal</w:t>
      </w:r>
      <w:r>
        <w:rPr>
          <w:b/>
          <w:i/>
          <w:lang w:eastAsia="zh-CN"/>
        </w:rPr>
        <w:t xml:space="preserve"> 5: </w:t>
      </w:r>
      <w:r>
        <w:rPr>
          <w:b/>
          <w:i/>
        </w:rPr>
        <w:t xml:space="preserve">Remove the component 6) </w:t>
      </w:r>
      <w:r>
        <w:rPr>
          <w:rFonts w:hint="eastAsia"/>
          <w:b/>
          <w:i/>
          <w:lang w:eastAsia="zh-CN"/>
        </w:rPr>
        <w:t>related</w:t>
      </w:r>
      <w:r>
        <w:rPr>
          <w:b/>
          <w:i/>
        </w:rPr>
        <w:t xml:space="preserve"> to </w:t>
      </w:r>
      <w:proofErr w:type="spellStart"/>
      <w:r>
        <w:rPr>
          <w:b/>
          <w:i/>
        </w:rPr>
        <w:t>SyncRef</w:t>
      </w:r>
      <w:proofErr w:type="spellEnd"/>
      <w:r>
        <w:rPr>
          <w:b/>
          <w:i/>
        </w:rPr>
        <w:t xml:space="preserve"> UE in FG 32-4b.</w:t>
      </w:r>
    </w:p>
    <w:p w:rsidR="004C1885" w:rsidRPr="00CC134D" w:rsidRDefault="004C1885" w:rsidP="004C1885">
      <w:pPr>
        <w:pStyle w:val="af4"/>
        <w:autoSpaceDE/>
        <w:autoSpaceDN/>
        <w:adjustRightInd/>
        <w:spacing w:after="0" w:line="256" w:lineRule="auto"/>
        <w:ind w:left="0"/>
        <w:contextualSpacing w:val="0"/>
        <w:rPr>
          <w:b/>
          <w:i/>
        </w:rPr>
      </w:pPr>
      <w:r w:rsidRPr="00CC134D">
        <w:rPr>
          <w:b/>
          <w:i/>
        </w:rPr>
        <w:t>Proposal</w:t>
      </w:r>
      <w:r>
        <w:rPr>
          <w:b/>
          <w:i/>
        </w:rPr>
        <w:t xml:space="preserve"> 6: </w:t>
      </w:r>
      <w:r w:rsidRPr="00CE7A28">
        <w:rPr>
          <w:b/>
          <w:i/>
        </w:rPr>
        <w:t>The pre-requisites</w:t>
      </w:r>
      <w:r>
        <w:rPr>
          <w:b/>
          <w:i/>
        </w:rPr>
        <w:t xml:space="preserve"> </w:t>
      </w:r>
      <w:r>
        <w:rPr>
          <w:rFonts w:hint="eastAsia"/>
          <w:b/>
          <w:i/>
          <w:lang w:eastAsia="zh-CN"/>
        </w:rPr>
        <w:t>of</w:t>
      </w:r>
      <w:r w:rsidRPr="00CE7A28">
        <w:rPr>
          <w:b/>
          <w:i/>
        </w:rPr>
        <w:t xml:space="preserve"> FGs </w:t>
      </w:r>
      <w:r>
        <w:rPr>
          <w:b/>
          <w:i/>
          <w:lang w:eastAsia="zh-CN"/>
        </w:rPr>
        <w:t>related</w:t>
      </w:r>
      <w:r>
        <w:rPr>
          <w:b/>
          <w:i/>
        </w:rPr>
        <w:t xml:space="preserve"> </w:t>
      </w:r>
      <w:r>
        <w:rPr>
          <w:rFonts w:hint="eastAsia"/>
          <w:b/>
          <w:i/>
          <w:lang w:eastAsia="zh-CN"/>
        </w:rPr>
        <w:t>to</w:t>
      </w:r>
      <w:r w:rsidRPr="00CE7A28">
        <w:rPr>
          <w:b/>
          <w:i/>
        </w:rPr>
        <w:t xml:space="preserve"> inter-UE coordination </w:t>
      </w:r>
      <w:r>
        <w:rPr>
          <w:rFonts w:hint="eastAsia"/>
          <w:b/>
          <w:i/>
          <w:lang w:eastAsia="zh-CN"/>
        </w:rPr>
        <w:t>are</w:t>
      </w:r>
      <w:r>
        <w:rPr>
          <w:b/>
          <w:i/>
        </w:rPr>
        <w:t xml:space="preserve"> </w:t>
      </w:r>
      <w:r>
        <w:rPr>
          <w:rFonts w:hint="eastAsia"/>
          <w:b/>
          <w:i/>
          <w:lang w:eastAsia="zh-CN"/>
        </w:rPr>
        <w:t>defined</w:t>
      </w:r>
      <w:r>
        <w:rPr>
          <w:b/>
          <w:i/>
        </w:rPr>
        <w:t xml:space="preserve"> </w:t>
      </w:r>
      <w:r>
        <w:rPr>
          <w:rFonts w:hint="eastAsia"/>
          <w:b/>
          <w:i/>
          <w:lang w:eastAsia="zh-CN"/>
        </w:rPr>
        <w:t>as</w:t>
      </w:r>
      <w:r>
        <w:rPr>
          <w:b/>
          <w:i/>
        </w:rPr>
        <w:t xml:space="preserve"> </w:t>
      </w:r>
      <w:r>
        <w:rPr>
          <w:rFonts w:hint="eastAsia"/>
          <w:b/>
          <w:i/>
          <w:lang w:eastAsia="zh-CN"/>
        </w:rPr>
        <w:t>follows</w:t>
      </w:r>
      <w:r>
        <w:rPr>
          <w:b/>
          <w:i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4"/>
        <w:gridCol w:w="6131"/>
        <w:gridCol w:w="11966"/>
        <w:gridCol w:w="2386"/>
      </w:tblGrid>
      <w:tr w:rsidR="004C1885" w:rsidRPr="00CE7A28" w:rsidTr="00B02C27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1885" w:rsidRPr="00FD3AB1" w:rsidRDefault="004C1885" w:rsidP="00B02C27">
            <w:pPr>
              <w:rPr>
                <w:sz w:val="18"/>
                <w:szCs w:val="18"/>
              </w:rPr>
            </w:pPr>
            <w:r w:rsidRPr="00525541">
              <w:rPr>
                <w:sz w:val="18"/>
                <w:szCs w:val="18"/>
              </w:rPr>
              <w:t>32-5a-1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1885" w:rsidRPr="00FD3AB1" w:rsidRDefault="004C1885" w:rsidP="00B02C27">
            <w:pPr>
              <w:rPr>
                <w:sz w:val="18"/>
                <w:szCs w:val="18"/>
              </w:rPr>
            </w:pPr>
            <w:r w:rsidRPr="00525541">
              <w:rPr>
                <w:sz w:val="18"/>
                <w:szCs w:val="18"/>
              </w:rPr>
              <w:t xml:space="preserve">Transmitting Inter-UE coordination scheme 1 in NR </w:t>
            </w:r>
            <w:proofErr w:type="spellStart"/>
            <w:r w:rsidRPr="00525541">
              <w:rPr>
                <w:sz w:val="18"/>
                <w:szCs w:val="18"/>
              </w:rPr>
              <w:t>sidelink</w:t>
            </w:r>
            <w:proofErr w:type="spellEnd"/>
            <w:r w:rsidRPr="00525541">
              <w:rPr>
                <w:sz w:val="18"/>
                <w:szCs w:val="18"/>
              </w:rPr>
              <w:t xml:space="preserve"> mode 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1885" w:rsidRPr="00525541" w:rsidRDefault="004C1885" w:rsidP="00B02C27">
            <w:pPr>
              <w:pStyle w:val="af4"/>
              <w:numPr>
                <w:ilvl w:val="0"/>
                <w:numId w:val="25"/>
              </w:numPr>
              <w:rPr>
                <w:sz w:val="18"/>
                <w:szCs w:val="18"/>
              </w:rPr>
            </w:pPr>
            <w:r w:rsidRPr="00525541">
              <w:rPr>
                <w:sz w:val="18"/>
                <w:szCs w:val="18"/>
              </w:rPr>
              <w:t xml:space="preserve">UE can transmit inter-UE coordination information of preferred resource set/non-preferred resource set in NR </w:t>
            </w:r>
            <w:proofErr w:type="spellStart"/>
            <w:r w:rsidRPr="00525541">
              <w:rPr>
                <w:sz w:val="18"/>
                <w:szCs w:val="18"/>
              </w:rPr>
              <w:t>sidelink</w:t>
            </w:r>
            <w:proofErr w:type="spellEnd"/>
            <w:r w:rsidRPr="00525541">
              <w:rPr>
                <w:sz w:val="18"/>
                <w:szCs w:val="18"/>
              </w:rPr>
              <w:t xml:space="preserve"> mode 2.</w:t>
            </w:r>
          </w:p>
          <w:p w:rsidR="004C1885" w:rsidRPr="00525541" w:rsidRDefault="004C1885" w:rsidP="00B02C27">
            <w:pPr>
              <w:pStyle w:val="af4"/>
              <w:numPr>
                <w:ilvl w:val="0"/>
                <w:numId w:val="25"/>
              </w:numPr>
              <w:rPr>
                <w:sz w:val="18"/>
                <w:szCs w:val="18"/>
              </w:rPr>
            </w:pPr>
            <w:r w:rsidRPr="00525541">
              <w:rPr>
                <w:sz w:val="18"/>
                <w:szCs w:val="18"/>
              </w:rPr>
              <w:t>UE can receive an explicit request for inter-UE coordination information of both preferred resource set and non-preferred resource set.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1885" w:rsidRPr="00FD3AB1" w:rsidRDefault="004C1885" w:rsidP="00B02C27">
            <w:pPr>
              <w:pStyle w:val="TAL"/>
              <w:rPr>
                <w:rFonts w:ascii="Times New Roman" w:eastAsia="Malgun Gothic" w:hAnsi="Times New Roman"/>
                <w:szCs w:val="18"/>
                <w:lang w:eastAsia="ko-KR"/>
              </w:rPr>
            </w:pPr>
            <w:r w:rsidRPr="00525541">
              <w:rPr>
                <w:rFonts w:ascii="Times New Roman" w:hAnsi="Times New Roman"/>
                <w:szCs w:val="18"/>
              </w:rPr>
              <w:t>At least one of 32-5a-2 and 32-5a-3</w:t>
            </w:r>
          </w:p>
        </w:tc>
      </w:tr>
      <w:tr w:rsidR="004C1885" w:rsidRPr="00CE7A28" w:rsidTr="00B02C27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1885" w:rsidRPr="00CE7A28" w:rsidRDefault="004C1885" w:rsidP="00B02C27">
            <w:pPr>
              <w:rPr>
                <w:sz w:val="18"/>
                <w:szCs w:val="18"/>
              </w:rPr>
            </w:pPr>
            <w:r w:rsidRPr="00CE7A28">
              <w:rPr>
                <w:sz w:val="18"/>
                <w:szCs w:val="18"/>
              </w:rPr>
              <w:t>32-5a-2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1885" w:rsidRPr="00CE7A28" w:rsidRDefault="004C1885" w:rsidP="00B02C27">
            <w:pPr>
              <w:rPr>
                <w:sz w:val="18"/>
                <w:szCs w:val="18"/>
              </w:rPr>
            </w:pPr>
            <w:r w:rsidRPr="00CE7A28">
              <w:rPr>
                <w:sz w:val="18"/>
                <w:szCs w:val="18"/>
              </w:rPr>
              <w:t xml:space="preserve">Receiving Inter-UE coordination information of preferred resource set in NR </w:t>
            </w:r>
            <w:proofErr w:type="spellStart"/>
            <w:r w:rsidRPr="00CE7A28">
              <w:rPr>
                <w:sz w:val="18"/>
                <w:szCs w:val="18"/>
              </w:rPr>
              <w:t>sidelink</w:t>
            </w:r>
            <w:proofErr w:type="spellEnd"/>
            <w:r w:rsidRPr="00CE7A28">
              <w:rPr>
                <w:sz w:val="18"/>
                <w:szCs w:val="18"/>
              </w:rPr>
              <w:t xml:space="preserve"> mode 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1885" w:rsidRDefault="004C1885" w:rsidP="00B02C27">
            <w:pPr>
              <w:numPr>
                <w:ilvl w:val="0"/>
                <w:numId w:val="10"/>
              </w:numPr>
              <w:rPr>
                <w:sz w:val="18"/>
                <w:szCs w:val="18"/>
              </w:rPr>
            </w:pPr>
            <w:r w:rsidRPr="00CE7A28">
              <w:rPr>
                <w:sz w:val="18"/>
                <w:szCs w:val="18"/>
              </w:rPr>
              <w:t xml:space="preserve">UE can receive inter-UE coordination information of preferred resource set and use the received information in its own resource (re-)selection in NR </w:t>
            </w:r>
            <w:proofErr w:type="spellStart"/>
            <w:r w:rsidRPr="00CE7A28">
              <w:rPr>
                <w:sz w:val="18"/>
                <w:szCs w:val="18"/>
              </w:rPr>
              <w:t>sidelink</w:t>
            </w:r>
            <w:proofErr w:type="spellEnd"/>
            <w:r w:rsidRPr="00CE7A28">
              <w:rPr>
                <w:sz w:val="18"/>
                <w:szCs w:val="18"/>
              </w:rPr>
              <w:t xml:space="preserve"> mode 2.</w:t>
            </w:r>
          </w:p>
          <w:p w:rsidR="004C1885" w:rsidRPr="00CE7A28" w:rsidRDefault="004C1885" w:rsidP="00B02C27">
            <w:pPr>
              <w:numPr>
                <w:ilvl w:val="0"/>
                <w:numId w:val="10"/>
              </w:numPr>
              <w:rPr>
                <w:sz w:val="18"/>
                <w:szCs w:val="18"/>
              </w:rPr>
            </w:pPr>
            <w:r w:rsidRPr="00462F19">
              <w:rPr>
                <w:sz w:val="18"/>
                <w:szCs w:val="18"/>
              </w:rPr>
              <w:t>UE can transmit an explicit request for inter-UE coordination information of preferred resource set only.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1885" w:rsidRDefault="004C1885" w:rsidP="00B02C27">
            <w:pPr>
              <w:pStyle w:val="TAL"/>
              <w:rPr>
                <w:rFonts w:ascii="Times New Roman" w:eastAsia="Malgun Gothic" w:hAnsi="Times New Roman"/>
                <w:szCs w:val="18"/>
                <w:lang w:eastAsia="ko-KR"/>
              </w:rPr>
            </w:pPr>
            <w:r>
              <w:rPr>
                <w:rFonts w:ascii="Times New Roman" w:eastAsia="Malgun Gothic" w:hAnsi="Times New Roman"/>
                <w:szCs w:val="18"/>
                <w:lang w:eastAsia="ko-KR"/>
              </w:rPr>
              <w:t>At</w:t>
            </w:r>
            <w:r w:rsidRPr="00063CEF">
              <w:rPr>
                <w:rFonts w:ascii="Times New Roman" w:eastAsia="Malgun Gothic" w:hAnsi="Times New Roman"/>
                <w:szCs w:val="18"/>
                <w:lang w:eastAsia="ko-KR"/>
              </w:rPr>
              <w:t xml:space="preserve"> least one of 15-3, 32-4</w:t>
            </w:r>
            <w:r>
              <w:rPr>
                <w:rFonts w:ascii="Times New Roman" w:eastAsia="Malgun Gothic" w:hAnsi="Times New Roman"/>
                <w:szCs w:val="18"/>
                <w:lang w:eastAsia="ko-KR"/>
              </w:rPr>
              <w:t xml:space="preserve">, </w:t>
            </w:r>
          </w:p>
          <w:p w:rsidR="004C1885" w:rsidRPr="00063CEF" w:rsidRDefault="004C1885" w:rsidP="00B02C27">
            <w:pPr>
              <w:pStyle w:val="TAL"/>
              <w:rPr>
                <w:rFonts w:ascii="Times New Roman" w:eastAsia="Malgun Gothic" w:hAnsi="Times New Roman"/>
                <w:szCs w:val="18"/>
                <w:lang w:eastAsia="ko-KR"/>
              </w:rPr>
            </w:pPr>
          </w:p>
        </w:tc>
      </w:tr>
      <w:tr w:rsidR="004C1885" w:rsidRPr="00CE7A28" w:rsidTr="00B02C27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1885" w:rsidRPr="00CE7A28" w:rsidRDefault="004C1885" w:rsidP="00B02C27">
            <w:pPr>
              <w:rPr>
                <w:sz w:val="18"/>
                <w:szCs w:val="18"/>
              </w:rPr>
            </w:pPr>
            <w:r w:rsidRPr="00CE7A28">
              <w:rPr>
                <w:sz w:val="18"/>
                <w:szCs w:val="18"/>
              </w:rPr>
              <w:t>32-5a-3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1885" w:rsidRPr="00CE7A28" w:rsidRDefault="004C1885" w:rsidP="00B02C27">
            <w:pPr>
              <w:rPr>
                <w:sz w:val="18"/>
                <w:szCs w:val="18"/>
              </w:rPr>
            </w:pPr>
            <w:r w:rsidRPr="00CE7A28">
              <w:rPr>
                <w:sz w:val="18"/>
                <w:szCs w:val="18"/>
              </w:rPr>
              <w:t xml:space="preserve">Receiving Inter-UE coordination information of non-preferred resource set in NR </w:t>
            </w:r>
            <w:proofErr w:type="spellStart"/>
            <w:r w:rsidRPr="00CE7A28">
              <w:rPr>
                <w:sz w:val="18"/>
                <w:szCs w:val="18"/>
              </w:rPr>
              <w:t>sidelink</w:t>
            </w:r>
            <w:proofErr w:type="spellEnd"/>
            <w:r w:rsidRPr="00CE7A28">
              <w:rPr>
                <w:sz w:val="18"/>
                <w:szCs w:val="18"/>
              </w:rPr>
              <w:t xml:space="preserve"> mode 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1885" w:rsidRDefault="004C1885" w:rsidP="00B02C27">
            <w:pPr>
              <w:numPr>
                <w:ilvl w:val="0"/>
                <w:numId w:val="11"/>
              </w:numPr>
              <w:rPr>
                <w:sz w:val="18"/>
                <w:szCs w:val="18"/>
              </w:rPr>
            </w:pPr>
            <w:r w:rsidRPr="00CE7A28">
              <w:rPr>
                <w:sz w:val="18"/>
                <w:szCs w:val="18"/>
              </w:rPr>
              <w:t xml:space="preserve">UE can receive inter-UE coordination information of non-preferred resource set and use the received information in its own resource (re-)selection in NR </w:t>
            </w:r>
            <w:proofErr w:type="spellStart"/>
            <w:r w:rsidRPr="00CE7A28">
              <w:rPr>
                <w:sz w:val="18"/>
                <w:szCs w:val="18"/>
              </w:rPr>
              <w:t>sidelink</w:t>
            </w:r>
            <w:proofErr w:type="spellEnd"/>
            <w:r w:rsidRPr="00CE7A28">
              <w:rPr>
                <w:sz w:val="18"/>
                <w:szCs w:val="18"/>
              </w:rPr>
              <w:t xml:space="preserve"> mode 2.</w:t>
            </w:r>
          </w:p>
          <w:p w:rsidR="004C1885" w:rsidRPr="00CE7A28" w:rsidRDefault="004C1885" w:rsidP="00B02C27">
            <w:pPr>
              <w:numPr>
                <w:ilvl w:val="0"/>
                <w:numId w:val="11"/>
              </w:numPr>
              <w:rPr>
                <w:sz w:val="18"/>
                <w:szCs w:val="18"/>
              </w:rPr>
            </w:pPr>
            <w:r w:rsidRPr="00462F19">
              <w:rPr>
                <w:sz w:val="18"/>
                <w:szCs w:val="18"/>
              </w:rPr>
              <w:t>UE can transmit an explicit request for inter-UE coordination information of preferred resource set only.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1885" w:rsidRDefault="004C1885" w:rsidP="00B02C27">
            <w:pPr>
              <w:pStyle w:val="TAL"/>
              <w:rPr>
                <w:rFonts w:ascii="Times New Roman" w:eastAsia="Malgun Gothic" w:hAnsi="Times New Roman"/>
                <w:szCs w:val="18"/>
                <w:lang w:eastAsia="ko-KR"/>
              </w:rPr>
            </w:pPr>
            <w:r>
              <w:rPr>
                <w:rFonts w:ascii="Times New Roman" w:eastAsia="Malgun Gothic" w:hAnsi="Times New Roman"/>
                <w:szCs w:val="18"/>
                <w:lang w:eastAsia="ko-KR"/>
              </w:rPr>
              <w:t>A</w:t>
            </w:r>
            <w:r w:rsidRPr="00063CEF">
              <w:rPr>
                <w:rFonts w:ascii="Times New Roman" w:eastAsia="Malgun Gothic" w:hAnsi="Times New Roman"/>
                <w:szCs w:val="18"/>
                <w:lang w:eastAsia="ko-KR"/>
              </w:rPr>
              <w:t>t least one of 15-3, 32-4</w:t>
            </w:r>
          </w:p>
          <w:p w:rsidR="004C1885" w:rsidRPr="003B04EF" w:rsidRDefault="004C1885" w:rsidP="00B02C27">
            <w:pPr>
              <w:pStyle w:val="TAL"/>
              <w:rPr>
                <w:rFonts w:ascii="Times New Roman" w:eastAsia="Malgun Gothic" w:hAnsi="Times New Roman"/>
                <w:szCs w:val="18"/>
                <w:lang w:eastAsia="ko-KR"/>
              </w:rPr>
            </w:pPr>
          </w:p>
        </w:tc>
      </w:tr>
      <w:tr w:rsidR="004C1885" w:rsidRPr="00CE7A28" w:rsidTr="00B02C27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1885" w:rsidRPr="00462F19" w:rsidRDefault="004C1885" w:rsidP="00B02C27">
            <w:pPr>
              <w:rPr>
                <w:sz w:val="18"/>
              </w:rPr>
            </w:pPr>
            <w:r w:rsidRPr="00462F19">
              <w:rPr>
                <w:sz w:val="18"/>
              </w:rPr>
              <w:t>32-5b-1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1885" w:rsidRPr="00462F19" w:rsidRDefault="004C1885" w:rsidP="00B02C27">
            <w:pPr>
              <w:rPr>
                <w:sz w:val="18"/>
              </w:rPr>
            </w:pPr>
            <w:r w:rsidRPr="00462F19">
              <w:rPr>
                <w:sz w:val="18"/>
              </w:rPr>
              <w:t xml:space="preserve">Transmitting Inter-UE coordination scheme 2 in NR </w:t>
            </w:r>
            <w:proofErr w:type="spellStart"/>
            <w:r w:rsidRPr="00462F19">
              <w:rPr>
                <w:sz w:val="18"/>
              </w:rPr>
              <w:t>sidelink</w:t>
            </w:r>
            <w:proofErr w:type="spellEnd"/>
            <w:r w:rsidRPr="00462F19">
              <w:rPr>
                <w:sz w:val="18"/>
              </w:rPr>
              <w:t xml:space="preserve"> mode 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1885" w:rsidRDefault="004C1885" w:rsidP="00B02C27">
            <w:pPr>
              <w:numPr>
                <w:ilvl w:val="0"/>
                <w:numId w:val="8"/>
              </w:numPr>
              <w:rPr>
                <w:sz w:val="18"/>
              </w:rPr>
            </w:pPr>
            <w:r w:rsidRPr="00462F19">
              <w:rPr>
                <w:sz w:val="18"/>
              </w:rPr>
              <w:t xml:space="preserve">UE can transmit inter-UE coordination information of presence of expected/potential resource conflict in NR </w:t>
            </w:r>
            <w:proofErr w:type="spellStart"/>
            <w:r w:rsidRPr="00462F19">
              <w:rPr>
                <w:sz w:val="18"/>
              </w:rPr>
              <w:t>sidelink</w:t>
            </w:r>
            <w:proofErr w:type="spellEnd"/>
            <w:r w:rsidRPr="00462F19">
              <w:rPr>
                <w:sz w:val="18"/>
              </w:rPr>
              <w:t xml:space="preserve"> mode 2.</w:t>
            </w:r>
          </w:p>
          <w:p w:rsidR="004C1885" w:rsidRPr="00462F19" w:rsidRDefault="004C1885" w:rsidP="00B02C27">
            <w:pPr>
              <w:numPr>
                <w:ilvl w:val="0"/>
                <w:numId w:val="8"/>
              </w:numPr>
              <w:rPr>
                <w:sz w:val="18"/>
              </w:rPr>
            </w:pPr>
            <w:r w:rsidRPr="00462F19">
              <w:rPr>
                <w:sz w:val="18"/>
              </w:rPr>
              <w:t>UE can transmit up to M PSFCH(s) resources in a slot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1885" w:rsidRDefault="004C1885" w:rsidP="00B02C27">
            <w:pPr>
              <w:pStyle w:val="TAL"/>
              <w:rPr>
                <w:rFonts w:ascii="Times New Roman" w:eastAsia="Malgun Gothic" w:hAnsi="Times New Roman"/>
                <w:szCs w:val="18"/>
                <w:lang w:eastAsia="ko-KR"/>
              </w:rPr>
            </w:pPr>
            <w:r w:rsidRPr="00462F19">
              <w:rPr>
                <w:rFonts w:ascii="Times New Roman" w:eastAsia="Malgun Gothic" w:hAnsi="Times New Roman"/>
                <w:szCs w:val="18"/>
                <w:lang w:eastAsia="ko-KR"/>
              </w:rPr>
              <w:t>15-1, and either 15-4 or 32-2.</w:t>
            </w:r>
          </w:p>
        </w:tc>
      </w:tr>
      <w:tr w:rsidR="004C1885" w:rsidRPr="00CE7A28" w:rsidTr="00B02C27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1885" w:rsidRPr="00CE7A28" w:rsidRDefault="004C1885" w:rsidP="00B02C27">
            <w:pPr>
              <w:rPr>
                <w:sz w:val="18"/>
                <w:szCs w:val="18"/>
              </w:rPr>
            </w:pPr>
            <w:r w:rsidRPr="00CE7A28">
              <w:rPr>
                <w:sz w:val="18"/>
                <w:szCs w:val="18"/>
              </w:rPr>
              <w:t>32-5b-2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1885" w:rsidRPr="00CE7A28" w:rsidRDefault="004C1885" w:rsidP="00B02C27">
            <w:pPr>
              <w:rPr>
                <w:sz w:val="18"/>
                <w:szCs w:val="18"/>
              </w:rPr>
            </w:pPr>
            <w:r w:rsidRPr="00CE7A28">
              <w:rPr>
                <w:sz w:val="18"/>
                <w:szCs w:val="18"/>
              </w:rPr>
              <w:t xml:space="preserve">Receiving Inter-UE coordination scheme 2 in NR </w:t>
            </w:r>
            <w:proofErr w:type="spellStart"/>
            <w:r w:rsidRPr="00CE7A28">
              <w:rPr>
                <w:sz w:val="18"/>
                <w:szCs w:val="18"/>
              </w:rPr>
              <w:t>sidelink</w:t>
            </w:r>
            <w:proofErr w:type="spellEnd"/>
            <w:r w:rsidRPr="00CE7A28">
              <w:rPr>
                <w:sz w:val="18"/>
                <w:szCs w:val="18"/>
              </w:rPr>
              <w:t xml:space="preserve"> mode 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1885" w:rsidRDefault="004C1885" w:rsidP="00B02C27">
            <w:pPr>
              <w:numPr>
                <w:ilvl w:val="0"/>
                <w:numId w:val="9"/>
              </w:numPr>
              <w:rPr>
                <w:sz w:val="18"/>
                <w:szCs w:val="18"/>
              </w:rPr>
            </w:pPr>
            <w:r w:rsidRPr="00CE7A28">
              <w:rPr>
                <w:sz w:val="18"/>
                <w:szCs w:val="18"/>
              </w:rPr>
              <w:t xml:space="preserve">UE can receive inter-UE coordination information of presence of expected/potential resource conflict and use the received information in its own resource re-selection in NR </w:t>
            </w:r>
            <w:proofErr w:type="spellStart"/>
            <w:r w:rsidRPr="00CE7A28">
              <w:rPr>
                <w:sz w:val="18"/>
                <w:szCs w:val="18"/>
              </w:rPr>
              <w:t>sidelink</w:t>
            </w:r>
            <w:proofErr w:type="spellEnd"/>
            <w:r w:rsidRPr="00CE7A28">
              <w:rPr>
                <w:sz w:val="18"/>
                <w:szCs w:val="18"/>
              </w:rPr>
              <w:t xml:space="preserve"> mode 2.</w:t>
            </w:r>
          </w:p>
          <w:p w:rsidR="004C1885" w:rsidRPr="00CE7A28" w:rsidRDefault="004C1885" w:rsidP="00B02C27">
            <w:pPr>
              <w:numPr>
                <w:ilvl w:val="0"/>
                <w:numId w:val="9"/>
              </w:numPr>
              <w:rPr>
                <w:sz w:val="18"/>
                <w:szCs w:val="18"/>
              </w:rPr>
            </w:pPr>
            <w:r w:rsidRPr="00462F19">
              <w:rPr>
                <w:sz w:val="18"/>
                <w:szCs w:val="18"/>
              </w:rPr>
              <w:t>UE can receive up to N PSFCH(s) resources in a slot.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1885" w:rsidRPr="00CE7A28" w:rsidRDefault="004C1885" w:rsidP="00B02C27">
            <w:pPr>
              <w:rPr>
                <w:sz w:val="18"/>
                <w:szCs w:val="18"/>
                <w:lang w:eastAsia="zh-CN"/>
              </w:rPr>
            </w:pPr>
            <w:r w:rsidRPr="00CE7A28">
              <w:rPr>
                <w:sz w:val="18"/>
                <w:szCs w:val="18"/>
              </w:rPr>
              <w:t>At least one of</w:t>
            </w:r>
            <w:r>
              <w:rPr>
                <w:sz w:val="18"/>
                <w:szCs w:val="18"/>
              </w:rPr>
              <w:t xml:space="preserve"> </w:t>
            </w:r>
            <w:r w:rsidRPr="00CE7A28">
              <w:rPr>
                <w:sz w:val="18"/>
                <w:szCs w:val="18"/>
              </w:rPr>
              <w:t>15-3, 32-4</w:t>
            </w:r>
            <w:r>
              <w:rPr>
                <w:rFonts w:hint="eastAsia"/>
                <w:sz w:val="18"/>
                <w:szCs w:val="18"/>
                <w:lang w:eastAsia="zh-CN"/>
              </w:rPr>
              <w:t>;</w:t>
            </w:r>
          </w:p>
          <w:p w:rsidR="004C1885" w:rsidRPr="003B04EF" w:rsidRDefault="004C1885" w:rsidP="00B02C27">
            <w:pPr>
              <w:pStyle w:val="TAL"/>
              <w:rPr>
                <w:rFonts w:ascii="Times New Roman" w:eastAsia="Malgun Gothic" w:hAnsi="Times New Roman"/>
                <w:szCs w:val="18"/>
                <w:lang w:eastAsia="ko-KR"/>
              </w:rPr>
            </w:pPr>
            <w:r>
              <w:rPr>
                <w:rFonts w:ascii="Times New Roman" w:eastAsia="Malgun Gothic" w:hAnsi="Times New Roman"/>
                <w:szCs w:val="18"/>
                <w:lang w:eastAsia="ko-KR"/>
              </w:rPr>
              <w:t>E</w:t>
            </w:r>
            <w:r w:rsidRPr="003B04EF">
              <w:rPr>
                <w:rFonts w:ascii="Times New Roman" w:eastAsia="Malgun Gothic" w:hAnsi="Times New Roman"/>
                <w:szCs w:val="18"/>
                <w:lang w:eastAsia="ko-KR"/>
              </w:rPr>
              <w:t>ither 15-4 or 32-4b</w:t>
            </w:r>
          </w:p>
        </w:tc>
      </w:tr>
    </w:tbl>
    <w:p w:rsidR="009E72A5" w:rsidRPr="00505302" w:rsidRDefault="009E72A5" w:rsidP="009E72A5">
      <w:pPr>
        <w:spacing w:beforeLines="50" w:before="120"/>
        <w:rPr>
          <w:rFonts w:eastAsiaTheme="minorEastAsia" w:cs="Batang"/>
          <w:b/>
          <w:i/>
          <w:lang w:eastAsia="zh-CN"/>
        </w:rPr>
      </w:pPr>
      <w:r w:rsidRPr="000C51BD">
        <w:rPr>
          <w:rFonts w:eastAsiaTheme="minorEastAsia" w:cs="Batang"/>
          <w:b/>
          <w:i/>
          <w:lang w:eastAsia="zh-CN"/>
        </w:rPr>
        <w:t xml:space="preserve">Proposal </w:t>
      </w:r>
      <w:r>
        <w:rPr>
          <w:rFonts w:eastAsiaTheme="minorEastAsia" w:cs="Batang"/>
          <w:b/>
          <w:i/>
          <w:lang w:eastAsia="zh-CN"/>
        </w:rPr>
        <w:t>7</w:t>
      </w:r>
      <w:r w:rsidRPr="000C51BD">
        <w:rPr>
          <w:rFonts w:eastAsiaTheme="minorEastAsia" w:cs="Batang"/>
          <w:b/>
          <w:i/>
          <w:lang w:eastAsia="zh-CN"/>
        </w:rPr>
        <w:t>:</w:t>
      </w:r>
      <w:r>
        <w:rPr>
          <w:rFonts w:eastAsiaTheme="minorEastAsia" w:cs="Batang"/>
          <w:b/>
          <w:i/>
          <w:lang w:eastAsia="zh-CN"/>
        </w:rPr>
        <w:t xml:space="preserve"> </w:t>
      </w:r>
      <w:r w:rsidRPr="00505302">
        <w:rPr>
          <w:rFonts w:eastAsiaTheme="minorEastAsia" w:cs="Batang"/>
          <w:b/>
          <w:i/>
          <w:lang w:eastAsia="zh-CN"/>
        </w:rPr>
        <w:t xml:space="preserve">Add a note for Rel-17 </w:t>
      </w:r>
      <w:r>
        <w:rPr>
          <w:rFonts w:eastAsiaTheme="minorEastAsia" w:cs="Batang"/>
          <w:b/>
          <w:i/>
          <w:lang w:eastAsia="zh-CN"/>
        </w:rPr>
        <w:t xml:space="preserve">resource allocation </w:t>
      </w:r>
      <w:r w:rsidRPr="00505302">
        <w:rPr>
          <w:rFonts w:eastAsiaTheme="minorEastAsia" w:cs="Batang"/>
          <w:b/>
          <w:i/>
          <w:lang w:eastAsia="zh-CN"/>
        </w:rPr>
        <w:t>FGs</w:t>
      </w:r>
      <w:r>
        <w:rPr>
          <w:rFonts w:eastAsiaTheme="minorEastAsia" w:cs="Batang"/>
          <w:b/>
          <w:i/>
          <w:lang w:eastAsia="zh-CN"/>
        </w:rPr>
        <w:t xml:space="preserve"> 32-4, 32-4a, </w:t>
      </w:r>
      <w:r w:rsidRPr="002B274C">
        <w:rPr>
          <w:rFonts w:eastAsiaTheme="minorEastAsia" w:cs="Batang"/>
          <w:b/>
          <w:i/>
          <w:lang w:eastAsia="zh-CN"/>
        </w:rPr>
        <w:t>32-5a-</w:t>
      </w:r>
      <w:r>
        <w:rPr>
          <w:rFonts w:eastAsiaTheme="minorEastAsia" w:cs="Batang" w:hint="eastAsia"/>
          <w:b/>
          <w:i/>
          <w:lang w:eastAsia="zh-CN"/>
        </w:rPr>
        <w:t>x</w:t>
      </w:r>
      <w:r>
        <w:rPr>
          <w:rFonts w:eastAsiaTheme="minorEastAsia" w:cs="Batang"/>
          <w:b/>
          <w:i/>
          <w:lang w:eastAsia="zh-CN"/>
        </w:rPr>
        <w:t xml:space="preserve">, </w:t>
      </w:r>
      <w:r w:rsidRPr="002B274C">
        <w:rPr>
          <w:rFonts w:eastAsiaTheme="minorEastAsia" w:cs="Batang"/>
          <w:b/>
          <w:i/>
          <w:lang w:eastAsia="zh-CN"/>
        </w:rPr>
        <w:t>32-5b-</w:t>
      </w:r>
      <w:r>
        <w:rPr>
          <w:rFonts w:eastAsiaTheme="minorEastAsia" w:cs="Batang" w:hint="eastAsia"/>
          <w:b/>
          <w:i/>
          <w:lang w:eastAsia="zh-CN"/>
        </w:rPr>
        <w:t>x</w:t>
      </w:r>
      <w:r>
        <w:rPr>
          <w:rFonts w:eastAsiaTheme="minorEastAsia" w:cs="Batang"/>
          <w:b/>
          <w:i/>
          <w:lang w:eastAsia="zh-CN"/>
        </w:rPr>
        <w:t xml:space="preserve">: </w:t>
      </w:r>
    </w:p>
    <w:p w:rsidR="007230A2" w:rsidRPr="004C1885" w:rsidRDefault="009E72A5" w:rsidP="00AD573E">
      <w:pPr>
        <w:pStyle w:val="a3"/>
        <w:rPr>
          <w:rFonts w:eastAsia="等线"/>
          <w:sz w:val="22"/>
          <w:szCs w:val="22"/>
          <w:lang w:eastAsia="zh-CN"/>
        </w:rPr>
      </w:pPr>
      <w:r>
        <w:rPr>
          <w:rFonts w:eastAsiaTheme="minorEastAsia" w:cs="Batang"/>
          <w:b/>
          <w:i/>
          <w:lang w:eastAsia="zh-CN"/>
        </w:rPr>
        <w:t>“</w:t>
      </w:r>
      <w:r w:rsidRPr="002B274C">
        <w:rPr>
          <w:rFonts w:eastAsiaTheme="minorEastAsia" w:cs="Batang"/>
          <w:b/>
          <w:i/>
          <w:lang w:eastAsia="zh-CN"/>
        </w:rPr>
        <w:t xml:space="preserve">For UE supports this FG, and NR </w:t>
      </w:r>
      <w:proofErr w:type="spellStart"/>
      <w:r w:rsidRPr="002B274C">
        <w:rPr>
          <w:rFonts w:eastAsiaTheme="minorEastAsia" w:cs="Batang"/>
          <w:b/>
          <w:i/>
          <w:lang w:eastAsia="zh-CN"/>
        </w:rPr>
        <w:t>sidelink</w:t>
      </w:r>
      <w:proofErr w:type="spellEnd"/>
      <w:r w:rsidRPr="002B274C">
        <w:rPr>
          <w:rFonts w:eastAsiaTheme="minorEastAsia" w:cs="Batang"/>
          <w:b/>
          <w:i/>
          <w:lang w:eastAsia="zh-CN"/>
        </w:rPr>
        <w:t xml:space="preserve"> in licensed spectrum where </w:t>
      </w:r>
      <w:proofErr w:type="spellStart"/>
      <w:r w:rsidRPr="002B274C">
        <w:rPr>
          <w:rFonts w:eastAsiaTheme="minorEastAsia" w:cs="Batang"/>
          <w:b/>
          <w:i/>
          <w:lang w:eastAsia="zh-CN"/>
        </w:rPr>
        <w:t>gNB</w:t>
      </w:r>
      <w:proofErr w:type="spellEnd"/>
      <w:r w:rsidRPr="002B274C">
        <w:rPr>
          <w:rFonts w:eastAsiaTheme="minorEastAsia" w:cs="Batang"/>
          <w:b/>
          <w:i/>
          <w:lang w:eastAsia="zh-CN"/>
        </w:rPr>
        <w:t xml:space="preserve"> is defined, UE must indicate FG 15-2 is supported.</w:t>
      </w:r>
      <w:r>
        <w:rPr>
          <w:rFonts w:eastAsiaTheme="minorEastAsia" w:cs="Batang"/>
          <w:b/>
          <w:i/>
          <w:lang w:eastAsia="zh-CN"/>
        </w:rPr>
        <w:t>”</w:t>
      </w:r>
    </w:p>
    <w:p w:rsidR="006B3656" w:rsidRDefault="006B3656" w:rsidP="009449EF">
      <w:pPr>
        <w:pStyle w:val="1"/>
        <w:snapToGrid/>
        <w:contextualSpacing/>
      </w:pPr>
      <w:r w:rsidRPr="002F18A3">
        <w:t>References</w:t>
      </w:r>
    </w:p>
    <w:p w:rsidR="00A74326" w:rsidRPr="00B22C3F" w:rsidRDefault="00927F8F" w:rsidP="00F1674F">
      <w:pPr>
        <w:numPr>
          <w:ilvl w:val="0"/>
          <w:numId w:val="3"/>
        </w:numPr>
        <w:rPr>
          <w:lang w:eastAsia="zh-CN"/>
        </w:rPr>
      </w:pPr>
      <w:bookmarkStart w:id="8" w:name="_Ref100676039"/>
      <w:bookmarkEnd w:id="3"/>
      <w:bookmarkEnd w:id="5"/>
      <w:bookmarkEnd w:id="6"/>
      <w:bookmarkEnd w:id="7"/>
      <w:r w:rsidRPr="00927F8F">
        <w:rPr>
          <w:lang w:eastAsia="zh-CN"/>
        </w:rPr>
        <w:tab/>
        <w:t>R1-2204408</w:t>
      </w:r>
      <w:r w:rsidR="004C09B2" w:rsidRPr="00B22C3F">
        <w:rPr>
          <w:lang w:eastAsia="zh-CN"/>
        </w:rPr>
        <w:t>, “</w:t>
      </w:r>
      <w:r w:rsidR="004C09B2" w:rsidRPr="00B22C3F">
        <w:rPr>
          <w:rFonts w:eastAsia="Malgun Gothic"/>
          <w:bCs/>
        </w:rPr>
        <w:t xml:space="preserve">Summary on UE features for NR </w:t>
      </w:r>
      <w:proofErr w:type="spellStart"/>
      <w:r w:rsidR="004C09B2" w:rsidRPr="00B22C3F">
        <w:rPr>
          <w:rFonts w:eastAsia="Malgun Gothic"/>
          <w:bCs/>
        </w:rPr>
        <w:t>sidelink</w:t>
      </w:r>
      <w:proofErr w:type="spellEnd"/>
      <w:r w:rsidR="004C09B2" w:rsidRPr="00B22C3F">
        <w:rPr>
          <w:rFonts w:eastAsia="Malgun Gothic"/>
          <w:bCs/>
        </w:rPr>
        <w:t xml:space="preserve"> enhancement</w:t>
      </w:r>
      <w:r w:rsidR="004C09B2" w:rsidRPr="00B22C3F">
        <w:rPr>
          <w:lang w:eastAsia="zh-CN"/>
        </w:rPr>
        <w:t>”</w:t>
      </w:r>
      <w:r w:rsidR="004538EE" w:rsidRPr="00B22C3F">
        <w:rPr>
          <w:lang w:eastAsia="zh-CN"/>
        </w:rPr>
        <w:t>,</w:t>
      </w:r>
      <w:r w:rsidR="004538EE" w:rsidRPr="00B22C3F">
        <w:rPr>
          <w:rFonts w:eastAsia="Malgun Gothic"/>
          <w:bCs/>
        </w:rPr>
        <w:t xml:space="preserve"> Moderator (</w:t>
      </w:r>
      <w:r w:rsidR="004538EE" w:rsidRPr="00B22C3F">
        <w:rPr>
          <w:rFonts w:eastAsia="Malgun Gothic"/>
        </w:rPr>
        <w:t xml:space="preserve">NTT DOCOMO, INC.), </w:t>
      </w:r>
      <w:r w:rsidR="00B22C3F" w:rsidRPr="00B22C3F">
        <w:rPr>
          <w:rFonts w:eastAsia="Malgun Gothic"/>
        </w:rPr>
        <w:t>R</w:t>
      </w:r>
      <w:r w:rsidR="00B22C3F" w:rsidRPr="008E2B43">
        <w:rPr>
          <w:rFonts w:eastAsia="等线"/>
          <w:lang w:eastAsia="zh-CN"/>
        </w:rPr>
        <w:t>AN</w:t>
      </w:r>
      <w:r w:rsidR="00B22C3F" w:rsidRPr="00B22C3F">
        <w:rPr>
          <w:rFonts w:eastAsia="Malgun Gothic"/>
        </w:rPr>
        <w:t xml:space="preserve"> 1</w:t>
      </w:r>
      <w:r w:rsidR="00B22C3F" w:rsidRPr="008E2B43">
        <w:rPr>
          <w:rFonts w:eastAsia="等线"/>
          <w:lang w:eastAsia="zh-CN"/>
        </w:rPr>
        <w:t>#</w:t>
      </w:r>
      <w:r w:rsidR="00B22C3F" w:rsidRPr="00B22C3F">
        <w:rPr>
          <w:rFonts w:eastAsia="Malgun Gothic"/>
        </w:rPr>
        <w:t>10</w:t>
      </w:r>
      <w:r w:rsidR="00EC57E5">
        <w:rPr>
          <w:rFonts w:eastAsia="Malgun Gothic"/>
        </w:rPr>
        <w:t>9</w:t>
      </w:r>
      <w:r w:rsidR="00B22C3F" w:rsidRPr="008E2B43">
        <w:rPr>
          <w:rFonts w:eastAsia="等线"/>
          <w:lang w:eastAsia="zh-CN"/>
        </w:rPr>
        <w:t>-e</w:t>
      </w:r>
      <w:r w:rsidR="004538EE" w:rsidRPr="00B22C3F">
        <w:rPr>
          <w:rFonts w:eastAsia="Malgun Gothic"/>
        </w:rPr>
        <w:t>, 2022</w:t>
      </w:r>
      <w:bookmarkEnd w:id="8"/>
      <w:r w:rsidR="00A74326">
        <w:rPr>
          <w:rFonts w:eastAsia="Malgun Gothic"/>
        </w:rPr>
        <w:t>.</w:t>
      </w:r>
    </w:p>
    <w:sectPr w:rsidR="00A74326" w:rsidRPr="00B22C3F" w:rsidSect="006475CC">
      <w:pgSz w:w="23808" w:h="16834" w:orient="landscape" w:code="9"/>
      <w:pgMar w:top="1440" w:right="1151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B7095" w:rsidRDefault="00CB7095">
      <w:r>
        <w:separator/>
      </w:r>
    </w:p>
  </w:endnote>
  <w:endnote w:type="continuationSeparator" w:id="0">
    <w:p w:rsidR="00CB7095" w:rsidRDefault="00CB70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Malgun Gothic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B7095" w:rsidRDefault="00CB7095">
      <w:r>
        <w:separator/>
      </w:r>
    </w:p>
  </w:footnote>
  <w:footnote w:type="continuationSeparator" w:id="0">
    <w:p w:rsidR="00CB7095" w:rsidRDefault="00CB709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58067C"/>
    <w:multiLevelType w:val="hybridMultilevel"/>
    <w:tmpl w:val="57E45812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3686415"/>
    <w:multiLevelType w:val="hybridMultilevel"/>
    <w:tmpl w:val="17D478F8"/>
    <w:lvl w:ilvl="0" w:tplc="E9FC13DE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F730AD20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71310D7"/>
    <w:multiLevelType w:val="hybridMultilevel"/>
    <w:tmpl w:val="A1DE59AC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10B6400B"/>
    <w:multiLevelType w:val="hybridMultilevel"/>
    <w:tmpl w:val="F6442F40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13AD1388"/>
    <w:multiLevelType w:val="hybridMultilevel"/>
    <w:tmpl w:val="F6442F40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14885D7C"/>
    <w:multiLevelType w:val="hybridMultilevel"/>
    <w:tmpl w:val="37DC7988"/>
    <w:lvl w:ilvl="0" w:tplc="B5A8667A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A93905"/>
    <w:multiLevelType w:val="hybridMultilevel"/>
    <w:tmpl w:val="5C766F64"/>
    <w:lvl w:ilvl="0" w:tplc="A5427508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7" w15:restartNumberingAfterBreak="0">
    <w:nsid w:val="16D808C1"/>
    <w:multiLevelType w:val="hybridMultilevel"/>
    <w:tmpl w:val="B38ED2C6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1E014DA7"/>
    <w:multiLevelType w:val="hybridMultilevel"/>
    <w:tmpl w:val="9F086AAC"/>
    <w:lvl w:ilvl="0" w:tplc="5566BF3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2DB94F9B"/>
    <w:multiLevelType w:val="hybridMultilevel"/>
    <w:tmpl w:val="1D56DD12"/>
    <w:lvl w:ilvl="0" w:tplc="1C7656D0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33B557C1"/>
    <w:multiLevelType w:val="multilevel"/>
    <w:tmpl w:val="3376908E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1995"/>
        </w:tabs>
        <w:ind w:left="1995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6325781"/>
    <w:multiLevelType w:val="hybridMultilevel"/>
    <w:tmpl w:val="AF9C67C4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37224C43"/>
    <w:multiLevelType w:val="hybridMultilevel"/>
    <w:tmpl w:val="A1585716"/>
    <w:lvl w:ilvl="0" w:tplc="7DAA6AE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4" w15:restartNumberingAfterBreak="0">
    <w:nsid w:val="3BFD1C34"/>
    <w:multiLevelType w:val="hybridMultilevel"/>
    <w:tmpl w:val="5E543CFA"/>
    <w:lvl w:ilvl="0" w:tplc="49A83E6E">
      <w:numFmt w:val="bullet"/>
      <w:lvlText w:val="•"/>
      <w:lvlJc w:val="left"/>
      <w:pPr>
        <w:ind w:left="420" w:hanging="420"/>
      </w:pPr>
      <w:rPr>
        <w:rFonts w:ascii="Arial" w:eastAsia="Yu Gothic" w:hAnsi="Arial" w:cs="Arial" w:hint="default"/>
        <w:sz w:val="20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46380F63"/>
    <w:multiLevelType w:val="hybridMultilevel"/>
    <w:tmpl w:val="E362C70C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48576FA2"/>
    <w:multiLevelType w:val="hybridMultilevel"/>
    <w:tmpl w:val="E00001A0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4B622CCA"/>
    <w:multiLevelType w:val="hybridMultilevel"/>
    <w:tmpl w:val="67EC5406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4E3B62E9"/>
    <w:multiLevelType w:val="hybridMultilevel"/>
    <w:tmpl w:val="57E45812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50521B0B"/>
    <w:multiLevelType w:val="hybridMultilevel"/>
    <w:tmpl w:val="52725166"/>
    <w:lvl w:ilvl="0" w:tplc="A5427508">
      <w:start w:val="1"/>
      <w:numFmt w:val="bullet"/>
      <w:lvlText w:val=""/>
      <w:lvlJc w:val="left"/>
      <w:pPr>
        <w:ind w:left="47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9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8" w:hanging="420"/>
      </w:pPr>
      <w:rPr>
        <w:rFonts w:ascii="Wingdings" w:hAnsi="Wingdings" w:hint="default"/>
      </w:rPr>
    </w:lvl>
  </w:abstractNum>
  <w:abstractNum w:abstractNumId="20" w15:restartNumberingAfterBreak="0">
    <w:nsid w:val="58866596"/>
    <w:multiLevelType w:val="hybridMultilevel"/>
    <w:tmpl w:val="4FF4D2DA"/>
    <w:lvl w:ilvl="0" w:tplc="04090001">
      <w:start w:val="1"/>
      <w:numFmt w:val="bullet"/>
      <w:lvlText w:val=""/>
      <w:lvlJc w:val="left"/>
      <w:pPr>
        <w:ind w:left="845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6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21" w15:restartNumberingAfterBreak="0">
    <w:nsid w:val="5DA41935"/>
    <w:multiLevelType w:val="hybridMultilevel"/>
    <w:tmpl w:val="5A62FF5E"/>
    <w:lvl w:ilvl="0" w:tplc="B5E0060A">
      <w:start w:val="1"/>
      <w:numFmt w:val="decimal"/>
      <w:lvlText w:val="2.%1"/>
      <w:lvlJc w:val="left"/>
      <w:pPr>
        <w:ind w:left="420" w:hanging="420"/>
      </w:pPr>
      <w:rPr>
        <w:rFonts w:hint="eastAsia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5DC35745"/>
    <w:multiLevelType w:val="hybridMultilevel"/>
    <w:tmpl w:val="4528915C"/>
    <w:lvl w:ilvl="0" w:tplc="A5427508">
      <w:start w:val="1"/>
      <w:numFmt w:val="bullet"/>
      <w:lvlText w:val=""/>
      <w:lvlJc w:val="left"/>
      <w:pPr>
        <w:ind w:left="845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23" w15:restartNumberingAfterBreak="0">
    <w:nsid w:val="62355CD9"/>
    <w:multiLevelType w:val="hybridMultilevel"/>
    <w:tmpl w:val="67EC5406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62622144"/>
    <w:multiLevelType w:val="hybridMultilevel"/>
    <w:tmpl w:val="B8CAD2EE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63B56BA0"/>
    <w:multiLevelType w:val="hybridMultilevel"/>
    <w:tmpl w:val="C9B6D490"/>
    <w:lvl w:ilvl="0" w:tplc="3E6AC9F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6D662068"/>
    <w:multiLevelType w:val="hybridMultilevel"/>
    <w:tmpl w:val="7D42F11E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6D74394F"/>
    <w:multiLevelType w:val="hybridMultilevel"/>
    <w:tmpl w:val="5DD2BB0C"/>
    <w:lvl w:ilvl="0" w:tplc="DB60718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72F44F34"/>
    <w:multiLevelType w:val="hybridMultilevel"/>
    <w:tmpl w:val="411AF7AA"/>
    <w:lvl w:ilvl="0" w:tplc="DB60718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3"/>
  </w:num>
  <w:num w:numId="2">
    <w:abstractNumId w:val="10"/>
  </w:num>
  <w:num w:numId="3">
    <w:abstractNumId w:val="9"/>
  </w:num>
  <w:num w:numId="4">
    <w:abstractNumId w:val="27"/>
  </w:num>
  <w:num w:numId="5">
    <w:abstractNumId w:val="27"/>
  </w:num>
  <w:num w:numId="6">
    <w:abstractNumId w:val="5"/>
  </w:num>
  <w:num w:numId="7">
    <w:abstractNumId w:val="1"/>
  </w:num>
  <w:num w:numId="8">
    <w:abstractNumId w:val="3"/>
  </w:num>
  <w:num w:numId="9">
    <w:abstractNumId w:val="12"/>
  </w:num>
  <w:num w:numId="10">
    <w:abstractNumId w:val="26"/>
  </w:num>
  <w:num w:numId="11">
    <w:abstractNumId w:val="18"/>
  </w:num>
  <w:num w:numId="12">
    <w:abstractNumId w:val="20"/>
  </w:num>
  <w:num w:numId="13">
    <w:abstractNumId w:val="7"/>
  </w:num>
  <w:num w:numId="14">
    <w:abstractNumId w:val="11"/>
  </w:num>
  <w:num w:numId="15">
    <w:abstractNumId w:val="16"/>
  </w:num>
  <w:num w:numId="16">
    <w:abstractNumId w:val="0"/>
  </w:num>
  <w:num w:numId="17">
    <w:abstractNumId w:val="4"/>
  </w:num>
  <w:num w:numId="18">
    <w:abstractNumId w:val="15"/>
  </w:num>
  <w:num w:numId="19">
    <w:abstractNumId w:val="17"/>
  </w:num>
  <w:num w:numId="20">
    <w:abstractNumId w:val="23"/>
  </w:num>
  <w:num w:numId="21">
    <w:abstractNumId w:val="21"/>
  </w:num>
  <w:num w:numId="22">
    <w:abstractNumId w:val="28"/>
  </w:num>
  <w:num w:numId="23">
    <w:abstractNumId w:val="27"/>
  </w:num>
  <w:num w:numId="2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4"/>
  </w:num>
  <w:num w:numId="26">
    <w:abstractNumId w:val="25"/>
  </w:num>
  <w:num w:numId="27">
    <w:abstractNumId w:val="8"/>
  </w:num>
  <w:num w:numId="28">
    <w:abstractNumId w:val="2"/>
  </w:num>
  <w:num w:numId="29">
    <w:abstractNumId w:val="10"/>
  </w:num>
  <w:num w:numId="30">
    <w:abstractNumId w:val="10"/>
  </w:num>
  <w:num w:numId="31">
    <w:abstractNumId w:val="14"/>
  </w:num>
  <w:num w:numId="32">
    <w:abstractNumId w:val="22"/>
  </w:num>
  <w:num w:numId="33">
    <w:abstractNumId w:val="19"/>
  </w:num>
  <w:num w:numId="34">
    <w:abstractNumId w:val="6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US" w:vendorID="64" w:dllVersion="4096" w:nlCheck="1" w:checkStyle="0"/>
  <w:activeWritingStyle w:appName="MSWord" w:lang="zh-CN" w:vendorID="64" w:dllVersion="0" w:nlCheck="1" w:checkStyle="1"/>
  <w:activeWritingStyle w:appName="MSWord" w:lang="en-GB" w:vendorID="64" w:dllVersion="4096" w:nlCheck="1" w:checkStyle="0"/>
  <w:proofState w:spelling="clean" w:grammar="clean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5263"/>
    <w:rsid w:val="00000CE2"/>
    <w:rsid w:val="00000D04"/>
    <w:rsid w:val="00000DB2"/>
    <w:rsid w:val="00001C63"/>
    <w:rsid w:val="00001D1E"/>
    <w:rsid w:val="000020F6"/>
    <w:rsid w:val="00002893"/>
    <w:rsid w:val="000033A3"/>
    <w:rsid w:val="00003525"/>
    <w:rsid w:val="00003605"/>
    <w:rsid w:val="00003C56"/>
    <w:rsid w:val="00003EC2"/>
    <w:rsid w:val="000040A9"/>
    <w:rsid w:val="0000458E"/>
    <w:rsid w:val="00004E70"/>
    <w:rsid w:val="000066F6"/>
    <w:rsid w:val="000072B6"/>
    <w:rsid w:val="00007813"/>
    <w:rsid w:val="000109E6"/>
    <w:rsid w:val="00011F67"/>
    <w:rsid w:val="00012862"/>
    <w:rsid w:val="000128E6"/>
    <w:rsid w:val="00015EFB"/>
    <w:rsid w:val="000165E2"/>
    <w:rsid w:val="0001716C"/>
    <w:rsid w:val="000172BE"/>
    <w:rsid w:val="00017D8A"/>
    <w:rsid w:val="00021BD2"/>
    <w:rsid w:val="00021F82"/>
    <w:rsid w:val="00022ED2"/>
    <w:rsid w:val="00023388"/>
    <w:rsid w:val="00023425"/>
    <w:rsid w:val="000241BE"/>
    <w:rsid w:val="000242F2"/>
    <w:rsid w:val="00025614"/>
    <w:rsid w:val="00026D4B"/>
    <w:rsid w:val="000275C6"/>
    <w:rsid w:val="00027649"/>
    <w:rsid w:val="00027AD6"/>
    <w:rsid w:val="0003024C"/>
    <w:rsid w:val="00030F7E"/>
    <w:rsid w:val="00031ADB"/>
    <w:rsid w:val="00031D8E"/>
    <w:rsid w:val="00032056"/>
    <w:rsid w:val="000320C3"/>
    <w:rsid w:val="000328CA"/>
    <w:rsid w:val="00032E40"/>
    <w:rsid w:val="0003376B"/>
    <w:rsid w:val="00034676"/>
    <w:rsid w:val="000346E6"/>
    <w:rsid w:val="000352B3"/>
    <w:rsid w:val="0004023E"/>
    <w:rsid w:val="0004024B"/>
    <w:rsid w:val="00041C57"/>
    <w:rsid w:val="000434B7"/>
    <w:rsid w:val="000435E4"/>
    <w:rsid w:val="00045FA7"/>
    <w:rsid w:val="00046796"/>
    <w:rsid w:val="000467FD"/>
    <w:rsid w:val="00046AAF"/>
    <w:rsid w:val="00046BF9"/>
    <w:rsid w:val="00047225"/>
    <w:rsid w:val="00047E60"/>
    <w:rsid w:val="00050A63"/>
    <w:rsid w:val="00052AD2"/>
    <w:rsid w:val="000530DF"/>
    <w:rsid w:val="0005345E"/>
    <w:rsid w:val="00054E0C"/>
    <w:rsid w:val="0005541D"/>
    <w:rsid w:val="000565C8"/>
    <w:rsid w:val="000571E5"/>
    <w:rsid w:val="00057DC8"/>
    <w:rsid w:val="0006022C"/>
    <w:rsid w:val="000612E1"/>
    <w:rsid w:val="0006133C"/>
    <w:rsid w:val="000614FE"/>
    <w:rsid w:val="00061DDA"/>
    <w:rsid w:val="00063CEF"/>
    <w:rsid w:val="00065D38"/>
    <w:rsid w:val="00067AA9"/>
    <w:rsid w:val="00067DD1"/>
    <w:rsid w:val="00070447"/>
    <w:rsid w:val="000706E7"/>
    <w:rsid w:val="00070EF8"/>
    <w:rsid w:val="00071192"/>
    <w:rsid w:val="000713A7"/>
    <w:rsid w:val="00072A80"/>
    <w:rsid w:val="000731A0"/>
    <w:rsid w:val="000736C1"/>
    <w:rsid w:val="00073797"/>
    <w:rsid w:val="0007385B"/>
    <w:rsid w:val="00073DEC"/>
    <w:rsid w:val="000745AA"/>
    <w:rsid w:val="00074E86"/>
    <w:rsid w:val="00076097"/>
    <w:rsid w:val="00076541"/>
    <w:rsid w:val="000772F4"/>
    <w:rsid w:val="0007749B"/>
    <w:rsid w:val="000776EB"/>
    <w:rsid w:val="000817A0"/>
    <w:rsid w:val="000823B0"/>
    <w:rsid w:val="0008335B"/>
    <w:rsid w:val="00083379"/>
    <w:rsid w:val="00083587"/>
    <w:rsid w:val="00083838"/>
    <w:rsid w:val="00083B6A"/>
    <w:rsid w:val="00085E04"/>
    <w:rsid w:val="00086350"/>
    <w:rsid w:val="00086800"/>
    <w:rsid w:val="00087030"/>
    <w:rsid w:val="00087913"/>
    <w:rsid w:val="00087FA0"/>
    <w:rsid w:val="000902DC"/>
    <w:rsid w:val="000911AE"/>
    <w:rsid w:val="00093697"/>
    <w:rsid w:val="00093D42"/>
    <w:rsid w:val="00093DD0"/>
    <w:rsid w:val="00094A16"/>
    <w:rsid w:val="00094AAC"/>
    <w:rsid w:val="00094DE6"/>
    <w:rsid w:val="00096356"/>
    <w:rsid w:val="0009691E"/>
    <w:rsid w:val="00097C99"/>
    <w:rsid w:val="000A0F14"/>
    <w:rsid w:val="000A1441"/>
    <w:rsid w:val="000A1A06"/>
    <w:rsid w:val="000A1B60"/>
    <w:rsid w:val="000A1F75"/>
    <w:rsid w:val="000A21B4"/>
    <w:rsid w:val="000A2CC7"/>
    <w:rsid w:val="000A2ED6"/>
    <w:rsid w:val="000A4205"/>
    <w:rsid w:val="000A4A19"/>
    <w:rsid w:val="000A4FE2"/>
    <w:rsid w:val="000A6351"/>
    <w:rsid w:val="000A63D6"/>
    <w:rsid w:val="000A7B38"/>
    <w:rsid w:val="000B0343"/>
    <w:rsid w:val="000B0F76"/>
    <w:rsid w:val="000B2985"/>
    <w:rsid w:val="000B2C88"/>
    <w:rsid w:val="000B3342"/>
    <w:rsid w:val="000B51FA"/>
    <w:rsid w:val="000B5905"/>
    <w:rsid w:val="000B5975"/>
    <w:rsid w:val="000B6D0E"/>
    <w:rsid w:val="000B6E2C"/>
    <w:rsid w:val="000B76C5"/>
    <w:rsid w:val="000B7A10"/>
    <w:rsid w:val="000C0D38"/>
    <w:rsid w:val="000C115D"/>
    <w:rsid w:val="000C1535"/>
    <w:rsid w:val="000C252B"/>
    <w:rsid w:val="000C2FBD"/>
    <w:rsid w:val="000C3B0C"/>
    <w:rsid w:val="000C422D"/>
    <w:rsid w:val="000C5F91"/>
    <w:rsid w:val="000C6025"/>
    <w:rsid w:val="000C71BC"/>
    <w:rsid w:val="000C7CFA"/>
    <w:rsid w:val="000D0565"/>
    <w:rsid w:val="000D0E4E"/>
    <w:rsid w:val="000D113C"/>
    <w:rsid w:val="000D12D1"/>
    <w:rsid w:val="000D159A"/>
    <w:rsid w:val="000D1796"/>
    <w:rsid w:val="000D22CC"/>
    <w:rsid w:val="000D305A"/>
    <w:rsid w:val="000D36AE"/>
    <w:rsid w:val="000D38A1"/>
    <w:rsid w:val="000D4C4E"/>
    <w:rsid w:val="000D5077"/>
    <w:rsid w:val="000D5362"/>
    <w:rsid w:val="000D57F8"/>
    <w:rsid w:val="000D5851"/>
    <w:rsid w:val="000D5C60"/>
    <w:rsid w:val="000D5C6A"/>
    <w:rsid w:val="000D71E2"/>
    <w:rsid w:val="000D73A5"/>
    <w:rsid w:val="000E05FF"/>
    <w:rsid w:val="000E07D6"/>
    <w:rsid w:val="000E1380"/>
    <w:rsid w:val="000E18DF"/>
    <w:rsid w:val="000E325F"/>
    <w:rsid w:val="000E376F"/>
    <w:rsid w:val="000E4178"/>
    <w:rsid w:val="000E4531"/>
    <w:rsid w:val="000E57EC"/>
    <w:rsid w:val="000E59A0"/>
    <w:rsid w:val="000E7A84"/>
    <w:rsid w:val="000E7D47"/>
    <w:rsid w:val="000F15BC"/>
    <w:rsid w:val="000F180A"/>
    <w:rsid w:val="000F1C10"/>
    <w:rsid w:val="000F1C92"/>
    <w:rsid w:val="000F2EEE"/>
    <w:rsid w:val="000F3697"/>
    <w:rsid w:val="000F3D64"/>
    <w:rsid w:val="000F7E6B"/>
    <w:rsid w:val="000F7F58"/>
    <w:rsid w:val="00100128"/>
    <w:rsid w:val="00100FF3"/>
    <w:rsid w:val="001022E2"/>
    <w:rsid w:val="001026CA"/>
    <w:rsid w:val="00104257"/>
    <w:rsid w:val="001043C2"/>
    <w:rsid w:val="001043E1"/>
    <w:rsid w:val="00104980"/>
    <w:rsid w:val="0010505A"/>
    <w:rsid w:val="00105CC7"/>
    <w:rsid w:val="00105ECF"/>
    <w:rsid w:val="0010677C"/>
    <w:rsid w:val="00107049"/>
    <w:rsid w:val="001073F0"/>
    <w:rsid w:val="00107779"/>
    <w:rsid w:val="001078C2"/>
    <w:rsid w:val="00107E1C"/>
    <w:rsid w:val="00110243"/>
    <w:rsid w:val="001112C4"/>
    <w:rsid w:val="00111444"/>
    <w:rsid w:val="00111723"/>
    <w:rsid w:val="001129B5"/>
    <w:rsid w:val="00112BE6"/>
    <w:rsid w:val="001141E3"/>
    <w:rsid w:val="001144DF"/>
    <w:rsid w:val="00114527"/>
    <w:rsid w:val="0011557B"/>
    <w:rsid w:val="001163C1"/>
    <w:rsid w:val="00117378"/>
    <w:rsid w:val="00117C85"/>
    <w:rsid w:val="00120B13"/>
    <w:rsid w:val="00122A82"/>
    <w:rsid w:val="00124D84"/>
    <w:rsid w:val="001250DD"/>
    <w:rsid w:val="00125733"/>
    <w:rsid w:val="001263AA"/>
    <w:rsid w:val="00130779"/>
    <w:rsid w:val="001307A1"/>
    <w:rsid w:val="001321D3"/>
    <w:rsid w:val="00133599"/>
    <w:rsid w:val="00133BF7"/>
    <w:rsid w:val="00134B88"/>
    <w:rsid w:val="00135508"/>
    <w:rsid w:val="00136A23"/>
    <w:rsid w:val="00136B99"/>
    <w:rsid w:val="0014063E"/>
    <w:rsid w:val="0014087D"/>
    <w:rsid w:val="00140F74"/>
    <w:rsid w:val="00141191"/>
    <w:rsid w:val="0014159C"/>
    <w:rsid w:val="00142665"/>
    <w:rsid w:val="0014384A"/>
    <w:rsid w:val="0014450F"/>
    <w:rsid w:val="00144D8F"/>
    <w:rsid w:val="00145C74"/>
    <w:rsid w:val="0014626A"/>
    <w:rsid w:val="001462E9"/>
    <w:rsid w:val="00146E32"/>
    <w:rsid w:val="00147DF7"/>
    <w:rsid w:val="00151619"/>
    <w:rsid w:val="00151781"/>
    <w:rsid w:val="00152835"/>
    <w:rsid w:val="001559FA"/>
    <w:rsid w:val="00156374"/>
    <w:rsid w:val="0015642F"/>
    <w:rsid w:val="001577B4"/>
    <w:rsid w:val="001577D8"/>
    <w:rsid w:val="00157FC3"/>
    <w:rsid w:val="00160735"/>
    <w:rsid w:val="00160739"/>
    <w:rsid w:val="00160D38"/>
    <w:rsid w:val="0016271E"/>
    <w:rsid w:val="00162D7A"/>
    <w:rsid w:val="00162F4B"/>
    <w:rsid w:val="00163F02"/>
    <w:rsid w:val="00164ACA"/>
    <w:rsid w:val="00164DAB"/>
    <w:rsid w:val="00165035"/>
    <w:rsid w:val="00165444"/>
    <w:rsid w:val="001654D1"/>
    <w:rsid w:val="00165BBB"/>
    <w:rsid w:val="00165BFF"/>
    <w:rsid w:val="0016613F"/>
    <w:rsid w:val="00166215"/>
    <w:rsid w:val="00166591"/>
    <w:rsid w:val="00171143"/>
    <w:rsid w:val="001718A6"/>
    <w:rsid w:val="00172864"/>
    <w:rsid w:val="00172B82"/>
    <w:rsid w:val="00172EFA"/>
    <w:rsid w:val="00173608"/>
    <w:rsid w:val="00173E3C"/>
    <w:rsid w:val="001745EC"/>
    <w:rsid w:val="001747B7"/>
    <w:rsid w:val="00175C30"/>
    <w:rsid w:val="00175EBE"/>
    <w:rsid w:val="00176C11"/>
    <w:rsid w:val="00177069"/>
    <w:rsid w:val="00177FC1"/>
    <w:rsid w:val="001815A2"/>
    <w:rsid w:val="00181FC1"/>
    <w:rsid w:val="00183034"/>
    <w:rsid w:val="001830F7"/>
    <w:rsid w:val="00183EE6"/>
    <w:rsid w:val="0018588A"/>
    <w:rsid w:val="001868F3"/>
    <w:rsid w:val="00187252"/>
    <w:rsid w:val="00187E06"/>
    <w:rsid w:val="00191C91"/>
    <w:rsid w:val="00192DD9"/>
    <w:rsid w:val="001936B4"/>
    <w:rsid w:val="00194339"/>
    <w:rsid w:val="00194848"/>
    <w:rsid w:val="001958EA"/>
    <w:rsid w:val="00195E0E"/>
    <w:rsid w:val="001970E0"/>
    <w:rsid w:val="001A151B"/>
    <w:rsid w:val="001A17A5"/>
    <w:rsid w:val="001A180D"/>
    <w:rsid w:val="001A1BAC"/>
    <w:rsid w:val="001A23CE"/>
    <w:rsid w:val="001A2C89"/>
    <w:rsid w:val="001A673E"/>
    <w:rsid w:val="001A7763"/>
    <w:rsid w:val="001B17F9"/>
    <w:rsid w:val="001B1D31"/>
    <w:rsid w:val="001B3964"/>
    <w:rsid w:val="001B4452"/>
    <w:rsid w:val="001B466C"/>
    <w:rsid w:val="001B4F34"/>
    <w:rsid w:val="001B51B6"/>
    <w:rsid w:val="001B52EC"/>
    <w:rsid w:val="001B554A"/>
    <w:rsid w:val="001B6564"/>
    <w:rsid w:val="001B691A"/>
    <w:rsid w:val="001C02D8"/>
    <w:rsid w:val="001C04E3"/>
    <w:rsid w:val="001C2378"/>
    <w:rsid w:val="001C32B6"/>
    <w:rsid w:val="001C3EE9"/>
    <w:rsid w:val="001C3FA4"/>
    <w:rsid w:val="001C40F9"/>
    <w:rsid w:val="001C458B"/>
    <w:rsid w:val="001C4A38"/>
    <w:rsid w:val="001C5D4F"/>
    <w:rsid w:val="001C64C0"/>
    <w:rsid w:val="001C69DA"/>
    <w:rsid w:val="001C6EB5"/>
    <w:rsid w:val="001C6F06"/>
    <w:rsid w:val="001D2360"/>
    <w:rsid w:val="001D277C"/>
    <w:rsid w:val="001D2D61"/>
    <w:rsid w:val="001D3109"/>
    <w:rsid w:val="001D332E"/>
    <w:rsid w:val="001D5033"/>
    <w:rsid w:val="001D5C88"/>
    <w:rsid w:val="001D6567"/>
    <w:rsid w:val="001D695C"/>
    <w:rsid w:val="001D6FD9"/>
    <w:rsid w:val="001D780E"/>
    <w:rsid w:val="001E05C3"/>
    <w:rsid w:val="001E0AD3"/>
    <w:rsid w:val="001E0D02"/>
    <w:rsid w:val="001E33CC"/>
    <w:rsid w:val="001E36E4"/>
    <w:rsid w:val="001E379D"/>
    <w:rsid w:val="001E3A3C"/>
    <w:rsid w:val="001E3A94"/>
    <w:rsid w:val="001E47EA"/>
    <w:rsid w:val="001E5C23"/>
    <w:rsid w:val="001E6620"/>
    <w:rsid w:val="001E7504"/>
    <w:rsid w:val="001E76DF"/>
    <w:rsid w:val="001E7873"/>
    <w:rsid w:val="001E7C77"/>
    <w:rsid w:val="001F1308"/>
    <w:rsid w:val="001F1525"/>
    <w:rsid w:val="001F1E87"/>
    <w:rsid w:val="001F1EB6"/>
    <w:rsid w:val="001F2E23"/>
    <w:rsid w:val="001F341F"/>
    <w:rsid w:val="001F35EC"/>
    <w:rsid w:val="001F3911"/>
    <w:rsid w:val="001F3F1A"/>
    <w:rsid w:val="001F4CBD"/>
    <w:rsid w:val="001F5545"/>
    <w:rsid w:val="001F5777"/>
    <w:rsid w:val="001F5937"/>
    <w:rsid w:val="001F59E3"/>
    <w:rsid w:val="001F59ED"/>
    <w:rsid w:val="001F7121"/>
    <w:rsid w:val="00200D2C"/>
    <w:rsid w:val="002019D8"/>
    <w:rsid w:val="00201EC7"/>
    <w:rsid w:val="0020349A"/>
    <w:rsid w:val="002034B4"/>
    <w:rsid w:val="00204032"/>
    <w:rsid w:val="00204BAD"/>
    <w:rsid w:val="00204D60"/>
    <w:rsid w:val="00205627"/>
    <w:rsid w:val="002056D0"/>
    <w:rsid w:val="00205A31"/>
    <w:rsid w:val="00210860"/>
    <w:rsid w:val="00210B6A"/>
    <w:rsid w:val="00210E19"/>
    <w:rsid w:val="00212CB6"/>
    <w:rsid w:val="00212E37"/>
    <w:rsid w:val="002140FF"/>
    <w:rsid w:val="0021473E"/>
    <w:rsid w:val="0021512B"/>
    <w:rsid w:val="00215351"/>
    <w:rsid w:val="0021732A"/>
    <w:rsid w:val="0021774E"/>
    <w:rsid w:val="00220894"/>
    <w:rsid w:val="00220BAA"/>
    <w:rsid w:val="00221855"/>
    <w:rsid w:val="002234B0"/>
    <w:rsid w:val="00223F38"/>
    <w:rsid w:val="0022416D"/>
    <w:rsid w:val="00224659"/>
    <w:rsid w:val="00224952"/>
    <w:rsid w:val="00224DD2"/>
    <w:rsid w:val="00225A6A"/>
    <w:rsid w:val="00225AC7"/>
    <w:rsid w:val="00225ACC"/>
    <w:rsid w:val="00226B34"/>
    <w:rsid w:val="00226D5D"/>
    <w:rsid w:val="002278CB"/>
    <w:rsid w:val="002307E7"/>
    <w:rsid w:val="002317AF"/>
    <w:rsid w:val="00231C25"/>
    <w:rsid w:val="00231C6F"/>
    <w:rsid w:val="0023234C"/>
    <w:rsid w:val="00232A90"/>
    <w:rsid w:val="00234151"/>
    <w:rsid w:val="00234F8C"/>
    <w:rsid w:val="00235520"/>
    <w:rsid w:val="00235542"/>
    <w:rsid w:val="0023619C"/>
    <w:rsid w:val="002361D2"/>
    <w:rsid w:val="002369B0"/>
    <w:rsid w:val="00236AD8"/>
    <w:rsid w:val="002401F5"/>
    <w:rsid w:val="00240894"/>
    <w:rsid w:val="00240E54"/>
    <w:rsid w:val="00240ECE"/>
    <w:rsid w:val="0024107A"/>
    <w:rsid w:val="0024241D"/>
    <w:rsid w:val="002440A1"/>
    <w:rsid w:val="002451C5"/>
    <w:rsid w:val="00245F1F"/>
    <w:rsid w:val="0024663B"/>
    <w:rsid w:val="00247103"/>
    <w:rsid w:val="00250067"/>
    <w:rsid w:val="002516DE"/>
    <w:rsid w:val="00251F81"/>
    <w:rsid w:val="00252998"/>
    <w:rsid w:val="00252BE0"/>
    <w:rsid w:val="0025354A"/>
    <w:rsid w:val="00253588"/>
    <w:rsid w:val="002546F4"/>
    <w:rsid w:val="002551D0"/>
    <w:rsid w:val="00255374"/>
    <w:rsid w:val="00255D51"/>
    <w:rsid w:val="00257BF4"/>
    <w:rsid w:val="00260003"/>
    <w:rsid w:val="002601CC"/>
    <w:rsid w:val="0026035D"/>
    <w:rsid w:val="002606D6"/>
    <w:rsid w:val="00261C42"/>
    <w:rsid w:val="00261C98"/>
    <w:rsid w:val="0026248E"/>
    <w:rsid w:val="00262914"/>
    <w:rsid w:val="00262AE6"/>
    <w:rsid w:val="002647BF"/>
    <w:rsid w:val="002647D5"/>
    <w:rsid w:val="00265032"/>
    <w:rsid w:val="002651FB"/>
    <w:rsid w:val="0026538C"/>
    <w:rsid w:val="00265781"/>
    <w:rsid w:val="002667C3"/>
    <w:rsid w:val="00266B13"/>
    <w:rsid w:val="00266F7A"/>
    <w:rsid w:val="00270728"/>
    <w:rsid w:val="00270D42"/>
    <w:rsid w:val="0027195D"/>
    <w:rsid w:val="00272B03"/>
    <w:rsid w:val="002730C5"/>
    <w:rsid w:val="002733E2"/>
    <w:rsid w:val="00274883"/>
    <w:rsid w:val="002750B1"/>
    <w:rsid w:val="002761A3"/>
    <w:rsid w:val="00276A35"/>
    <w:rsid w:val="00277835"/>
    <w:rsid w:val="00277EB9"/>
    <w:rsid w:val="00280AB1"/>
    <w:rsid w:val="00283538"/>
    <w:rsid w:val="00284BAE"/>
    <w:rsid w:val="002859AF"/>
    <w:rsid w:val="00286AE7"/>
    <w:rsid w:val="00287243"/>
    <w:rsid w:val="002902A2"/>
    <w:rsid w:val="00290647"/>
    <w:rsid w:val="00291385"/>
    <w:rsid w:val="00291422"/>
    <w:rsid w:val="0029237F"/>
    <w:rsid w:val="00292715"/>
    <w:rsid w:val="00293BAE"/>
    <w:rsid w:val="00293E57"/>
    <w:rsid w:val="002947D1"/>
    <w:rsid w:val="002948DF"/>
    <w:rsid w:val="00294D90"/>
    <w:rsid w:val="00296078"/>
    <w:rsid w:val="002965C4"/>
    <w:rsid w:val="002973E0"/>
    <w:rsid w:val="00297D38"/>
    <w:rsid w:val="002A0C77"/>
    <w:rsid w:val="002A1E92"/>
    <w:rsid w:val="002A204D"/>
    <w:rsid w:val="002A2616"/>
    <w:rsid w:val="002A26E1"/>
    <w:rsid w:val="002A368A"/>
    <w:rsid w:val="002A3A59"/>
    <w:rsid w:val="002A3F58"/>
    <w:rsid w:val="002A4065"/>
    <w:rsid w:val="002A59F0"/>
    <w:rsid w:val="002A6432"/>
    <w:rsid w:val="002A6F25"/>
    <w:rsid w:val="002A6FD3"/>
    <w:rsid w:val="002B04E8"/>
    <w:rsid w:val="002B0A7D"/>
    <w:rsid w:val="002B1A69"/>
    <w:rsid w:val="002B1EEB"/>
    <w:rsid w:val="002B24EC"/>
    <w:rsid w:val="002B2723"/>
    <w:rsid w:val="002B2C96"/>
    <w:rsid w:val="002B303A"/>
    <w:rsid w:val="002B538E"/>
    <w:rsid w:val="002B58AC"/>
    <w:rsid w:val="002B5DCA"/>
    <w:rsid w:val="002B6BDC"/>
    <w:rsid w:val="002B75B0"/>
    <w:rsid w:val="002B7EAF"/>
    <w:rsid w:val="002C099C"/>
    <w:rsid w:val="002C0B74"/>
    <w:rsid w:val="002C0C8B"/>
    <w:rsid w:val="002C0CBB"/>
    <w:rsid w:val="002C1040"/>
    <w:rsid w:val="002C1201"/>
    <w:rsid w:val="002C1460"/>
    <w:rsid w:val="002C20F2"/>
    <w:rsid w:val="002C38B2"/>
    <w:rsid w:val="002C3F9C"/>
    <w:rsid w:val="002C4D54"/>
    <w:rsid w:val="002C5AFA"/>
    <w:rsid w:val="002C5EAE"/>
    <w:rsid w:val="002C7A7F"/>
    <w:rsid w:val="002D0366"/>
    <w:rsid w:val="002D0439"/>
    <w:rsid w:val="002D11B7"/>
    <w:rsid w:val="002D3BBC"/>
    <w:rsid w:val="002D438A"/>
    <w:rsid w:val="002D4BBE"/>
    <w:rsid w:val="002D5738"/>
    <w:rsid w:val="002D5E53"/>
    <w:rsid w:val="002D5EA8"/>
    <w:rsid w:val="002E0319"/>
    <w:rsid w:val="002E0C6A"/>
    <w:rsid w:val="002E179B"/>
    <w:rsid w:val="002E1C9E"/>
    <w:rsid w:val="002E257B"/>
    <w:rsid w:val="002E39A9"/>
    <w:rsid w:val="002E3A13"/>
    <w:rsid w:val="002E3C65"/>
    <w:rsid w:val="002E3F5B"/>
    <w:rsid w:val="002E4362"/>
    <w:rsid w:val="002E63D9"/>
    <w:rsid w:val="002E640E"/>
    <w:rsid w:val="002E6590"/>
    <w:rsid w:val="002E75DB"/>
    <w:rsid w:val="002F0C28"/>
    <w:rsid w:val="002F18A3"/>
    <w:rsid w:val="002F3CDE"/>
    <w:rsid w:val="002F4557"/>
    <w:rsid w:val="002F47C6"/>
    <w:rsid w:val="002F5DD6"/>
    <w:rsid w:val="002F5FEA"/>
    <w:rsid w:val="002F63E7"/>
    <w:rsid w:val="002F7140"/>
    <w:rsid w:val="002F7BE3"/>
    <w:rsid w:val="002F7E6A"/>
    <w:rsid w:val="00300165"/>
    <w:rsid w:val="003010CF"/>
    <w:rsid w:val="003018DA"/>
    <w:rsid w:val="00303440"/>
    <w:rsid w:val="00303E7E"/>
    <w:rsid w:val="00304D9B"/>
    <w:rsid w:val="003055FC"/>
    <w:rsid w:val="00305FF9"/>
    <w:rsid w:val="00306E6B"/>
    <w:rsid w:val="00306F54"/>
    <w:rsid w:val="003100C8"/>
    <w:rsid w:val="00311161"/>
    <w:rsid w:val="00311950"/>
    <w:rsid w:val="00312400"/>
    <w:rsid w:val="00312739"/>
    <w:rsid w:val="00312D10"/>
    <w:rsid w:val="003134FC"/>
    <w:rsid w:val="0031487D"/>
    <w:rsid w:val="00314CF9"/>
    <w:rsid w:val="00314FE2"/>
    <w:rsid w:val="003178DA"/>
    <w:rsid w:val="00317DB8"/>
    <w:rsid w:val="00320618"/>
    <w:rsid w:val="0032100B"/>
    <w:rsid w:val="00321BD7"/>
    <w:rsid w:val="0032260F"/>
    <w:rsid w:val="003228DA"/>
    <w:rsid w:val="003230E4"/>
    <w:rsid w:val="00323D6B"/>
    <w:rsid w:val="00325E7B"/>
    <w:rsid w:val="00325EDD"/>
    <w:rsid w:val="00326957"/>
    <w:rsid w:val="00326AE2"/>
    <w:rsid w:val="00331426"/>
    <w:rsid w:val="0033171D"/>
    <w:rsid w:val="00331C01"/>
    <w:rsid w:val="00331FC3"/>
    <w:rsid w:val="003321BA"/>
    <w:rsid w:val="003336B3"/>
    <w:rsid w:val="00335B75"/>
    <w:rsid w:val="00335D8C"/>
    <w:rsid w:val="00336072"/>
    <w:rsid w:val="003363A1"/>
    <w:rsid w:val="0034226D"/>
    <w:rsid w:val="00342972"/>
    <w:rsid w:val="00342FDD"/>
    <w:rsid w:val="0034429B"/>
    <w:rsid w:val="00344866"/>
    <w:rsid w:val="0034638C"/>
    <w:rsid w:val="00346CA6"/>
    <w:rsid w:val="00346F7F"/>
    <w:rsid w:val="00350108"/>
    <w:rsid w:val="003502D8"/>
    <w:rsid w:val="00350674"/>
    <w:rsid w:val="00350762"/>
    <w:rsid w:val="003507C4"/>
    <w:rsid w:val="00350D3D"/>
    <w:rsid w:val="00351195"/>
    <w:rsid w:val="003519A1"/>
    <w:rsid w:val="00352480"/>
    <w:rsid w:val="003530D2"/>
    <w:rsid w:val="003531C5"/>
    <w:rsid w:val="0035331A"/>
    <w:rsid w:val="003534E1"/>
    <w:rsid w:val="003548D8"/>
    <w:rsid w:val="00354C33"/>
    <w:rsid w:val="003554CA"/>
    <w:rsid w:val="00360232"/>
    <w:rsid w:val="003602E0"/>
    <w:rsid w:val="00360D01"/>
    <w:rsid w:val="00361CDB"/>
    <w:rsid w:val="00362569"/>
    <w:rsid w:val="00362594"/>
    <w:rsid w:val="003636CD"/>
    <w:rsid w:val="0036431D"/>
    <w:rsid w:val="0036487C"/>
    <w:rsid w:val="0036490D"/>
    <w:rsid w:val="00365411"/>
    <w:rsid w:val="00365BE1"/>
    <w:rsid w:val="00365FA2"/>
    <w:rsid w:val="00366C69"/>
    <w:rsid w:val="00367441"/>
    <w:rsid w:val="003679F1"/>
    <w:rsid w:val="00367B1D"/>
    <w:rsid w:val="003705C1"/>
    <w:rsid w:val="00370E4F"/>
    <w:rsid w:val="00371215"/>
    <w:rsid w:val="00372F0D"/>
    <w:rsid w:val="00374059"/>
    <w:rsid w:val="0037427A"/>
    <w:rsid w:val="0037535B"/>
    <w:rsid w:val="0037552D"/>
    <w:rsid w:val="003756DB"/>
    <w:rsid w:val="003770BB"/>
    <w:rsid w:val="0037771A"/>
    <w:rsid w:val="003802DC"/>
    <w:rsid w:val="00380E4E"/>
    <w:rsid w:val="00380FBF"/>
    <w:rsid w:val="00382A43"/>
    <w:rsid w:val="00382D60"/>
    <w:rsid w:val="00382F29"/>
    <w:rsid w:val="00383C8D"/>
    <w:rsid w:val="003852FB"/>
    <w:rsid w:val="00385429"/>
    <w:rsid w:val="00385616"/>
    <w:rsid w:val="00385B05"/>
    <w:rsid w:val="0038629B"/>
    <w:rsid w:val="00386382"/>
    <w:rsid w:val="003865EF"/>
    <w:rsid w:val="00386BA9"/>
    <w:rsid w:val="00390017"/>
    <w:rsid w:val="003901A3"/>
    <w:rsid w:val="0039072F"/>
    <w:rsid w:val="00390A1A"/>
    <w:rsid w:val="00391675"/>
    <w:rsid w:val="00392265"/>
    <w:rsid w:val="00393463"/>
    <w:rsid w:val="003935B0"/>
    <w:rsid w:val="003940CE"/>
    <w:rsid w:val="00397C1D"/>
    <w:rsid w:val="003A180F"/>
    <w:rsid w:val="003A18DD"/>
    <w:rsid w:val="003A20C8"/>
    <w:rsid w:val="003A2C29"/>
    <w:rsid w:val="003A2D8D"/>
    <w:rsid w:val="003A2EC3"/>
    <w:rsid w:val="003A36F2"/>
    <w:rsid w:val="003A3A0B"/>
    <w:rsid w:val="003A3D39"/>
    <w:rsid w:val="003A3EC7"/>
    <w:rsid w:val="003A40B4"/>
    <w:rsid w:val="003A45CA"/>
    <w:rsid w:val="003A7834"/>
    <w:rsid w:val="003B04EF"/>
    <w:rsid w:val="003B0B5B"/>
    <w:rsid w:val="003B0E79"/>
    <w:rsid w:val="003B11DF"/>
    <w:rsid w:val="003B17AF"/>
    <w:rsid w:val="003B19A2"/>
    <w:rsid w:val="003B3575"/>
    <w:rsid w:val="003B35C3"/>
    <w:rsid w:val="003B3D50"/>
    <w:rsid w:val="003B4DD4"/>
    <w:rsid w:val="003B4EEC"/>
    <w:rsid w:val="003B50BC"/>
    <w:rsid w:val="003B5D97"/>
    <w:rsid w:val="003B63A4"/>
    <w:rsid w:val="003B68FE"/>
    <w:rsid w:val="003B6D7D"/>
    <w:rsid w:val="003B7405"/>
    <w:rsid w:val="003B7D7E"/>
    <w:rsid w:val="003C1012"/>
    <w:rsid w:val="003C11C9"/>
    <w:rsid w:val="003C1229"/>
    <w:rsid w:val="003C1FD4"/>
    <w:rsid w:val="003C213D"/>
    <w:rsid w:val="003C25AD"/>
    <w:rsid w:val="003C2D21"/>
    <w:rsid w:val="003C50A2"/>
    <w:rsid w:val="003C5E6B"/>
    <w:rsid w:val="003C7AD7"/>
    <w:rsid w:val="003D09D7"/>
    <w:rsid w:val="003D0FC3"/>
    <w:rsid w:val="003D13EA"/>
    <w:rsid w:val="003D247F"/>
    <w:rsid w:val="003D2C1D"/>
    <w:rsid w:val="003D2C34"/>
    <w:rsid w:val="003D39F0"/>
    <w:rsid w:val="003D3DDD"/>
    <w:rsid w:val="003D54E4"/>
    <w:rsid w:val="003D57DD"/>
    <w:rsid w:val="003D5CBF"/>
    <w:rsid w:val="003D66D2"/>
    <w:rsid w:val="003D673B"/>
    <w:rsid w:val="003E07AE"/>
    <w:rsid w:val="003E0FCA"/>
    <w:rsid w:val="003E14FC"/>
    <w:rsid w:val="003E2976"/>
    <w:rsid w:val="003E2E85"/>
    <w:rsid w:val="003E2F68"/>
    <w:rsid w:val="003E4858"/>
    <w:rsid w:val="003E6316"/>
    <w:rsid w:val="003E6884"/>
    <w:rsid w:val="003E6AC5"/>
    <w:rsid w:val="003F0096"/>
    <w:rsid w:val="003F0850"/>
    <w:rsid w:val="003F0D12"/>
    <w:rsid w:val="003F160C"/>
    <w:rsid w:val="003F1D93"/>
    <w:rsid w:val="003F324F"/>
    <w:rsid w:val="003F33BC"/>
    <w:rsid w:val="003F3D4E"/>
    <w:rsid w:val="003F477E"/>
    <w:rsid w:val="003F6CD2"/>
    <w:rsid w:val="003F788D"/>
    <w:rsid w:val="0040126E"/>
    <w:rsid w:val="00401838"/>
    <w:rsid w:val="00401A38"/>
    <w:rsid w:val="004020D4"/>
    <w:rsid w:val="004021B6"/>
    <w:rsid w:val="004045E2"/>
    <w:rsid w:val="004047C4"/>
    <w:rsid w:val="004047DC"/>
    <w:rsid w:val="0040570B"/>
    <w:rsid w:val="00405EDB"/>
    <w:rsid w:val="00405FB1"/>
    <w:rsid w:val="00406460"/>
    <w:rsid w:val="00407AD2"/>
    <w:rsid w:val="00412461"/>
    <w:rsid w:val="00412546"/>
    <w:rsid w:val="00413053"/>
    <w:rsid w:val="0041319C"/>
    <w:rsid w:val="004137B6"/>
    <w:rsid w:val="00413A54"/>
    <w:rsid w:val="00413C10"/>
    <w:rsid w:val="00413CD9"/>
    <w:rsid w:val="00413F9A"/>
    <w:rsid w:val="004140CA"/>
    <w:rsid w:val="00414C65"/>
    <w:rsid w:val="00415D76"/>
    <w:rsid w:val="00416665"/>
    <w:rsid w:val="00416A67"/>
    <w:rsid w:val="00416ACB"/>
    <w:rsid w:val="00416F1E"/>
    <w:rsid w:val="00421DCF"/>
    <w:rsid w:val="00422341"/>
    <w:rsid w:val="00422944"/>
    <w:rsid w:val="00423641"/>
    <w:rsid w:val="00424A2B"/>
    <w:rsid w:val="0042552A"/>
    <w:rsid w:val="00425AD8"/>
    <w:rsid w:val="00426266"/>
    <w:rsid w:val="00426949"/>
    <w:rsid w:val="004273E6"/>
    <w:rsid w:val="00430190"/>
    <w:rsid w:val="00430A2D"/>
    <w:rsid w:val="00431505"/>
    <w:rsid w:val="00431AF0"/>
    <w:rsid w:val="00431E50"/>
    <w:rsid w:val="0043213A"/>
    <w:rsid w:val="00432400"/>
    <w:rsid w:val="004330F4"/>
    <w:rsid w:val="00433590"/>
    <w:rsid w:val="0043393D"/>
    <w:rsid w:val="004344C7"/>
    <w:rsid w:val="00435274"/>
    <w:rsid w:val="004352AD"/>
    <w:rsid w:val="0043545D"/>
    <w:rsid w:val="00435C26"/>
    <w:rsid w:val="00435FE2"/>
    <w:rsid w:val="00436E2F"/>
    <w:rsid w:val="00436EAB"/>
    <w:rsid w:val="00440CE6"/>
    <w:rsid w:val="0044298E"/>
    <w:rsid w:val="004440E3"/>
    <w:rsid w:val="004461D9"/>
    <w:rsid w:val="00446AC6"/>
    <w:rsid w:val="0044759B"/>
    <w:rsid w:val="00447F54"/>
    <w:rsid w:val="00450B7E"/>
    <w:rsid w:val="0045136B"/>
    <w:rsid w:val="00451C7E"/>
    <w:rsid w:val="004538EE"/>
    <w:rsid w:val="00453BB6"/>
    <w:rsid w:val="00453CAA"/>
    <w:rsid w:val="00453E54"/>
    <w:rsid w:val="00455113"/>
    <w:rsid w:val="00456421"/>
    <w:rsid w:val="00456DAB"/>
    <w:rsid w:val="00460CC3"/>
    <w:rsid w:val="00460E86"/>
    <w:rsid w:val="00462F19"/>
    <w:rsid w:val="00464008"/>
    <w:rsid w:val="004646B4"/>
    <w:rsid w:val="00464A88"/>
    <w:rsid w:val="004651A0"/>
    <w:rsid w:val="00465EAE"/>
    <w:rsid w:val="00466532"/>
    <w:rsid w:val="00467488"/>
    <w:rsid w:val="004679BD"/>
    <w:rsid w:val="00470749"/>
    <w:rsid w:val="0047083E"/>
    <w:rsid w:val="00470EB5"/>
    <w:rsid w:val="0047286B"/>
    <w:rsid w:val="00472E27"/>
    <w:rsid w:val="00474220"/>
    <w:rsid w:val="0047458E"/>
    <w:rsid w:val="004752D3"/>
    <w:rsid w:val="004754E1"/>
    <w:rsid w:val="00475CE0"/>
    <w:rsid w:val="00476827"/>
    <w:rsid w:val="00476BD4"/>
    <w:rsid w:val="00477C35"/>
    <w:rsid w:val="00480988"/>
    <w:rsid w:val="00480E05"/>
    <w:rsid w:val="0048275F"/>
    <w:rsid w:val="00482BBE"/>
    <w:rsid w:val="004839F5"/>
    <w:rsid w:val="00483A12"/>
    <w:rsid w:val="00484A77"/>
    <w:rsid w:val="0048540F"/>
    <w:rsid w:val="00485970"/>
    <w:rsid w:val="00485C0D"/>
    <w:rsid w:val="00486575"/>
    <w:rsid w:val="004866D0"/>
    <w:rsid w:val="00486936"/>
    <w:rsid w:val="00487210"/>
    <w:rsid w:val="004900DA"/>
    <w:rsid w:val="00492C7A"/>
    <w:rsid w:val="00494242"/>
    <w:rsid w:val="00494E13"/>
    <w:rsid w:val="00494E8E"/>
    <w:rsid w:val="004955BC"/>
    <w:rsid w:val="00495D63"/>
    <w:rsid w:val="0049648F"/>
    <w:rsid w:val="00496606"/>
    <w:rsid w:val="00496F05"/>
    <w:rsid w:val="00497370"/>
    <w:rsid w:val="00497F6F"/>
    <w:rsid w:val="004A0F39"/>
    <w:rsid w:val="004A1CCD"/>
    <w:rsid w:val="004A2102"/>
    <w:rsid w:val="004A251F"/>
    <w:rsid w:val="004A3BF1"/>
    <w:rsid w:val="004A3E42"/>
    <w:rsid w:val="004A4715"/>
    <w:rsid w:val="004A5046"/>
    <w:rsid w:val="004A565E"/>
    <w:rsid w:val="004A5DF3"/>
    <w:rsid w:val="004A5F54"/>
    <w:rsid w:val="004A607C"/>
    <w:rsid w:val="004A6134"/>
    <w:rsid w:val="004A7092"/>
    <w:rsid w:val="004A7FC9"/>
    <w:rsid w:val="004B044B"/>
    <w:rsid w:val="004B18E0"/>
    <w:rsid w:val="004B27AD"/>
    <w:rsid w:val="004B3DA6"/>
    <w:rsid w:val="004B49E6"/>
    <w:rsid w:val="004B4D69"/>
    <w:rsid w:val="004B66B1"/>
    <w:rsid w:val="004C01A8"/>
    <w:rsid w:val="004C05B2"/>
    <w:rsid w:val="004C09B2"/>
    <w:rsid w:val="004C1840"/>
    <w:rsid w:val="004C1885"/>
    <w:rsid w:val="004C24C9"/>
    <w:rsid w:val="004C31B6"/>
    <w:rsid w:val="004C5319"/>
    <w:rsid w:val="004C621F"/>
    <w:rsid w:val="004C7948"/>
    <w:rsid w:val="004C7BB8"/>
    <w:rsid w:val="004C7C60"/>
    <w:rsid w:val="004D0CA0"/>
    <w:rsid w:val="004D0DFE"/>
    <w:rsid w:val="004D1D91"/>
    <w:rsid w:val="004D22C3"/>
    <w:rsid w:val="004D31D9"/>
    <w:rsid w:val="004D49CB"/>
    <w:rsid w:val="004D61AC"/>
    <w:rsid w:val="004D6F4D"/>
    <w:rsid w:val="004D6F95"/>
    <w:rsid w:val="004D72FE"/>
    <w:rsid w:val="004D7E91"/>
    <w:rsid w:val="004E003A"/>
    <w:rsid w:val="004E034D"/>
    <w:rsid w:val="004E06ED"/>
    <w:rsid w:val="004E0768"/>
    <w:rsid w:val="004E163F"/>
    <w:rsid w:val="004E1A31"/>
    <w:rsid w:val="004E2DE0"/>
    <w:rsid w:val="004E4060"/>
    <w:rsid w:val="004E409A"/>
    <w:rsid w:val="004E4F0B"/>
    <w:rsid w:val="004E5DDB"/>
    <w:rsid w:val="004E5FED"/>
    <w:rsid w:val="004F0FB9"/>
    <w:rsid w:val="004F1481"/>
    <w:rsid w:val="004F1EA0"/>
    <w:rsid w:val="004F2B2E"/>
    <w:rsid w:val="004F2F7E"/>
    <w:rsid w:val="004F32B5"/>
    <w:rsid w:val="004F3DCF"/>
    <w:rsid w:val="004F3F56"/>
    <w:rsid w:val="004F407E"/>
    <w:rsid w:val="004F5479"/>
    <w:rsid w:val="004F5655"/>
    <w:rsid w:val="004F6952"/>
    <w:rsid w:val="004F6DB3"/>
    <w:rsid w:val="004F7528"/>
    <w:rsid w:val="004F7BCA"/>
    <w:rsid w:val="004F7D89"/>
    <w:rsid w:val="00501220"/>
    <w:rsid w:val="00501981"/>
    <w:rsid w:val="00501A85"/>
    <w:rsid w:val="00501BB3"/>
    <w:rsid w:val="005021DD"/>
    <w:rsid w:val="0050223C"/>
    <w:rsid w:val="005026CA"/>
    <w:rsid w:val="00502AA5"/>
    <w:rsid w:val="00502B72"/>
    <w:rsid w:val="00504BC1"/>
    <w:rsid w:val="00505134"/>
    <w:rsid w:val="00505C04"/>
    <w:rsid w:val="00511F15"/>
    <w:rsid w:val="0051318C"/>
    <w:rsid w:val="00514204"/>
    <w:rsid w:val="005142CD"/>
    <w:rsid w:val="005143C9"/>
    <w:rsid w:val="00514442"/>
    <w:rsid w:val="005157A9"/>
    <w:rsid w:val="005173A7"/>
    <w:rsid w:val="005177E1"/>
    <w:rsid w:val="00520460"/>
    <w:rsid w:val="00520C0A"/>
    <w:rsid w:val="00520CCE"/>
    <w:rsid w:val="005218B6"/>
    <w:rsid w:val="00521BA2"/>
    <w:rsid w:val="00522589"/>
    <w:rsid w:val="00524545"/>
    <w:rsid w:val="005247BA"/>
    <w:rsid w:val="00525541"/>
    <w:rsid w:val="005255BF"/>
    <w:rsid w:val="005257DE"/>
    <w:rsid w:val="00525AA0"/>
    <w:rsid w:val="005263E5"/>
    <w:rsid w:val="00527200"/>
    <w:rsid w:val="0052784F"/>
    <w:rsid w:val="00530157"/>
    <w:rsid w:val="00531EBE"/>
    <w:rsid w:val="00532F8B"/>
    <w:rsid w:val="00533737"/>
    <w:rsid w:val="00534456"/>
    <w:rsid w:val="00535B79"/>
    <w:rsid w:val="00535D7C"/>
    <w:rsid w:val="00536579"/>
    <w:rsid w:val="00536686"/>
    <w:rsid w:val="00536C1E"/>
    <w:rsid w:val="00536EA7"/>
    <w:rsid w:val="005372EC"/>
    <w:rsid w:val="00537FFA"/>
    <w:rsid w:val="00541337"/>
    <w:rsid w:val="00542225"/>
    <w:rsid w:val="00542355"/>
    <w:rsid w:val="00542E89"/>
    <w:rsid w:val="0054343A"/>
    <w:rsid w:val="00543974"/>
    <w:rsid w:val="00543E1C"/>
    <w:rsid w:val="00543EBF"/>
    <w:rsid w:val="00544ABA"/>
    <w:rsid w:val="0054593A"/>
    <w:rsid w:val="00545D97"/>
    <w:rsid w:val="005467FB"/>
    <w:rsid w:val="00546AE9"/>
    <w:rsid w:val="00547989"/>
    <w:rsid w:val="00547B11"/>
    <w:rsid w:val="00550E54"/>
    <w:rsid w:val="00551320"/>
    <w:rsid w:val="0055151E"/>
    <w:rsid w:val="005518A4"/>
    <w:rsid w:val="00552768"/>
    <w:rsid w:val="00552935"/>
    <w:rsid w:val="00553127"/>
    <w:rsid w:val="005537D5"/>
    <w:rsid w:val="00554BE7"/>
    <w:rsid w:val="00556D68"/>
    <w:rsid w:val="00556DD2"/>
    <w:rsid w:val="00557173"/>
    <w:rsid w:val="005576A1"/>
    <w:rsid w:val="00557A64"/>
    <w:rsid w:val="00557F02"/>
    <w:rsid w:val="005605C0"/>
    <w:rsid w:val="00560A5D"/>
    <w:rsid w:val="00560D23"/>
    <w:rsid w:val="005615D8"/>
    <w:rsid w:val="005626D6"/>
    <w:rsid w:val="005634AE"/>
    <w:rsid w:val="005638D4"/>
    <w:rsid w:val="005656ED"/>
    <w:rsid w:val="00565AD3"/>
    <w:rsid w:val="00566544"/>
    <w:rsid w:val="00566608"/>
    <w:rsid w:val="00566C83"/>
    <w:rsid w:val="0056708C"/>
    <w:rsid w:val="005700FE"/>
    <w:rsid w:val="00570E24"/>
    <w:rsid w:val="00572408"/>
    <w:rsid w:val="005724A8"/>
    <w:rsid w:val="00572760"/>
    <w:rsid w:val="005740E0"/>
    <w:rsid w:val="005743DE"/>
    <w:rsid w:val="005748FD"/>
    <w:rsid w:val="00574F3F"/>
    <w:rsid w:val="0057562C"/>
    <w:rsid w:val="005759C9"/>
    <w:rsid w:val="005759F6"/>
    <w:rsid w:val="00575E3E"/>
    <w:rsid w:val="005765F5"/>
    <w:rsid w:val="00576D6C"/>
    <w:rsid w:val="00577A2E"/>
    <w:rsid w:val="00580E48"/>
    <w:rsid w:val="00580F0A"/>
    <w:rsid w:val="00581246"/>
    <w:rsid w:val="005818F7"/>
    <w:rsid w:val="00582C3A"/>
    <w:rsid w:val="00582E1A"/>
    <w:rsid w:val="00583147"/>
    <w:rsid w:val="00584416"/>
    <w:rsid w:val="00584B39"/>
    <w:rsid w:val="00585028"/>
    <w:rsid w:val="005854D1"/>
    <w:rsid w:val="0058594B"/>
    <w:rsid w:val="00585F5B"/>
    <w:rsid w:val="0058620A"/>
    <w:rsid w:val="00587FC0"/>
    <w:rsid w:val="005906AD"/>
    <w:rsid w:val="00590DA6"/>
    <w:rsid w:val="00591C7D"/>
    <w:rsid w:val="00592B03"/>
    <w:rsid w:val="00593AB9"/>
    <w:rsid w:val="005947C1"/>
    <w:rsid w:val="00594ABB"/>
    <w:rsid w:val="00594D1C"/>
    <w:rsid w:val="00594E36"/>
    <w:rsid w:val="00594F0A"/>
    <w:rsid w:val="0059525E"/>
    <w:rsid w:val="00595887"/>
    <w:rsid w:val="005961F7"/>
    <w:rsid w:val="00596B9C"/>
    <w:rsid w:val="005A054D"/>
    <w:rsid w:val="005A0A46"/>
    <w:rsid w:val="005A10B9"/>
    <w:rsid w:val="005A11EA"/>
    <w:rsid w:val="005A236E"/>
    <w:rsid w:val="005A269F"/>
    <w:rsid w:val="005A305E"/>
    <w:rsid w:val="005A30BB"/>
    <w:rsid w:val="005A3887"/>
    <w:rsid w:val="005A40BB"/>
    <w:rsid w:val="005A6660"/>
    <w:rsid w:val="005A7F71"/>
    <w:rsid w:val="005B0542"/>
    <w:rsid w:val="005B1C4F"/>
    <w:rsid w:val="005B2225"/>
    <w:rsid w:val="005B2799"/>
    <w:rsid w:val="005B2B77"/>
    <w:rsid w:val="005B3247"/>
    <w:rsid w:val="005B3D4A"/>
    <w:rsid w:val="005B4D87"/>
    <w:rsid w:val="005B6F56"/>
    <w:rsid w:val="005B7DD1"/>
    <w:rsid w:val="005C00A0"/>
    <w:rsid w:val="005C28FA"/>
    <w:rsid w:val="005C2E55"/>
    <w:rsid w:val="005C40F4"/>
    <w:rsid w:val="005C43BE"/>
    <w:rsid w:val="005C44F3"/>
    <w:rsid w:val="005C712D"/>
    <w:rsid w:val="005C78AC"/>
    <w:rsid w:val="005C7C75"/>
    <w:rsid w:val="005D0172"/>
    <w:rsid w:val="005D0E4F"/>
    <w:rsid w:val="005D1E32"/>
    <w:rsid w:val="005D206B"/>
    <w:rsid w:val="005D22B7"/>
    <w:rsid w:val="005D2BDE"/>
    <w:rsid w:val="005D3D76"/>
    <w:rsid w:val="005D4578"/>
    <w:rsid w:val="005D4EFA"/>
    <w:rsid w:val="005D55BA"/>
    <w:rsid w:val="005D5ADB"/>
    <w:rsid w:val="005D641D"/>
    <w:rsid w:val="005D648A"/>
    <w:rsid w:val="005D75C0"/>
    <w:rsid w:val="005D7842"/>
    <w:rsid w:val="005D7E0D"/>
    <w:rsid w:val="005E18DB"/>
    <w:rsid w:val="005E234A"/>
    <w:rsid w:val="005E35CC"/>
    <w:rsid w:val="005E371E"/>
    <w:rsid w:val="005E53F9"/>
    <w:rsid w:val="005E5419"/>
    <w:rsid w:val="005E775D"/>
    <w:rsid w:val="005F0A43"/>
    <w:rsid w:val="005F1467"/>
    <w:rsid w:val="005F27BF"/>
    <w:rsid w:val="005F4171"/>
    <w:rsid w:val="005F46D6"/>
    <w:rsid w:val="005F4DD6"/>
    <w:rsid w:val="005F50D8"/>
    <w:rsid w:val="005F53A1"/>
    <w:rsid w:val="005F65AB"/>
    <w:rsid w:val="005F6B77"/>
    <w:rsid w:val="005F7487"/>
    <w:rsid w:val="005F7A87"/>
    <w:rsid w:val="006002C7"/>
    <w:rsid w:val="00600F95"/>
    <w:rsid w:val="006015DE"/>
    <w:rsid w:val="00601839"/>
    <w:rsid w:val="00601ECE"/>
    <w:rsid w:val="00602759"/>
    <w:rsid w:val="0060277A"/>
    <w:rsid w:val="00602B7C"/>
    <w:rsid w:val="00603312"/>
    <w:rsid w:val="0060427D"/>
    <w:rsid w:val="00604DC7"/>
    <w:rsid w:val="00604E47"/>
    <w:rsid w:val="00605441"/>
    <w:rsid w:val="00606970"/>
    <w:rsid w:val="00606A20"/>
    <w:rsid w:val="006072C6"/>
    <w:rsid w:val="00607A2E"/>
    <w:rsid w:val="006106EE"/>
    <w:rsid w:val="006130F7"/>
    <w:rsid w:val="00613AF8"/>
    <w:rsid w:val="00613D8E"/>
    <w:rsid w:val="006142E0"/>
    <w:rsid w:val="00616112"/>
    <w:rsid w:val="006205CA"/>
    <w:rsid w:val="006209BC"/>
    <w:rsid w:val="00621B6F"/>
    <w:rsid w:val="00621F53"/>
    <w:rsid w:val="00622E2A"/>
    <w:rsid w:val="00623089"/>
    <w:rsid w:val="0062308E"/>
    <w:rsid w:val="006234C4"/>
    <w:rsid w:val="006244C9"/>
    <w:rsid w:val="006245F6"/>
    <w:rsid w:val="0062475D"/>
    <w:rsid w:val="0062495F"/>
    <w:rsid w:val="0062660B"/>
    <w:rsid w:val="00626AD1"/>
    <w:rsid w:val="006278CF"/>
    <w:rsid w:val="006304BC"/>
    <w:rsid w:val="00630DCE"/>
    <w:rsid w:val="0063120A"/>
    <w:rsid w:val="0063150B"/>
    <w:rsid w:val="00631585"/>
    <w:rsid w:val="00634ACF"/>
    <w:rsid w:val="00635035"/>
    <w:rsid w:val="0063580D"/>
    <w:rsid w:val="00635CAE"/>
    <w:rsid w:val="006365AA"/>
    <w:rsid w:val="00637240"/>
    <w:rsid w:val="00637B6B"/>
    <w:rsid w:val="00640FD1"/>
    <w:rsid w:val="00643660"/>
    <w:rsid w:val="006436CD"/>
    <w:rsid w:val="00643D9B"/>
    <w:rsid w:val="0064427F"/>
    <w:rsid w:val="006468F2"/>
    <w:rsid w:val="006475CC"/>
    <w:rsid w:val="006479BC"/>
    <w:rsid w:val="00650139"/>
    <w:rsid w:val="00652220"/>
    <w:rsid w:val="00652756"/>
    <w:rsid w:val="00652AD8"/>
    <w:rsid w:val="00652B79"/>
    <w:rsid w:val="006533C3"/>
    <w:rsid w:val="00654068"/>
    <w:rsid w:val="006544A5"/>
    <w:rsid w:val="00654B38"/>
    <w:rsid w:val="00654B83"/>
    <w:rsid w:val="00655061"/>
    <w:rsid w:val="0065510C"/>
    <w:rsid w:val="00655B63"/>
    <w:rsid w:val="00655C31"/>
    <w:rsid w:val="006571F6"/>
    <w:rsid w:val="006618CC"/>
    <w:rsid w:val="00662111"/>
    <w:rsid w:val="00662118"/>
    <w:rsid w:val="006629FE"/>
    <w:rsid w:val="00662A8C"/>
    <w:rsid w:val="00663187"/>
    <w:rsid w:val="006638AD"/>
    <w:rsid w:val="0066732C"/>
    <w:rsid w:val="006679F5"/>
    <w:rsid w:val="00667B77"/>
    <w:rsid w:val="006716DA"/>
    <w:rsid w:val="006728ED"/>
    <w:rsid w:val="006732B1"/>
    <w:rsid w:val="006740B9"/>
    <w:rsid w:val="0067446F"/>
    <w:rsid w:val="006746A4"/>
    <w:rsid w:val="00675558"/>
    <w:rsid w:val="00675611"/>
    <w:rsid w:val="00675A60"/>
    <w:rsid w:val="0067697E"/>
    <w:rsid w:val="00677443"/>
    <w:rsid w:val="0067769A"/>
    <w:rsid w:val="006805D4"/>
    <w:rsid w:val="006806A3"/>
    <w:rsid w:val="006806A6"/>
    <w:rsid w:val="00681211"/>
    <w:rsid w:val="00681B36"/>
    <w:rsid w:val="006826D1"/>
    <w:rsid w:val="006828C2"/>
    <w:rsid w:val="00682E14"/>
    <w:rsid w:val="0068436C"/>
    <w:rsid w:val="0068545E"/>
    <w:rsid w:val="006856D7"/>
    <w:rsid w:val="00685FD4"/>
    <w:rsid w:val="00686612"/>
    <w:rsid w:val="0068661E"/>
    <w:rsid w:val="00690A49"/>
    <w:rsid w:val="00690BB6"/>
    <w:rsid w:val="00691B30"/>
    <w:rsid w:val="00691E41"/>
    <w:rsid w:val="00692A7D"/>
    <w:rsid w:val="00693E1F"/>
    <w:rsid w:val="00693ECB"/>
    <w:rsid w:val="006941AC"/>
    <w:rsid w:val="00694797"/>
    <w:rsid w:val="00695887"/>
    <w:rsid w:val="006963D6"/>
    <w:rsid w:val="00697720"/>
    <w:rsid w:val="00697733"/>
    <w:rsid w:val="006A2181"/>
    <w:rsid w:val="006A254E"/>
    <w:rsid w:val="006A2C30"/>
    <w:rsid w:val="006A301C"/>
    <w:rsid w:val="006A3E2B"/>
    <w:rsid w:val="006A6E17"/>
    <w:rsid w:val="006B120D"/>
    <w:rsid w:val="006B17E7"/>
    <w:rsid w:val="006B19E8"/>
    <w:rsid w:val="006B1A8A"/>
    <w:rsid w:val="006B1FD5"/>
    <w:rsid w:val="006B3656"/>
    <w:rsid w:val="006B4952"/>
    <w:rsid w:val="006B555A"/>
    <w:rsid w:val="006B5DEE"/>
    <w:rsid w:val="006B600A"/>
    <w:rsid w:val="006B6635"/>
    <w:rsid w:val="006B7D22"/>
    <w:rsid w:val="006B7D2C"/>
    <w:rsid w:val="006C0989"/>
    <w:rsid w:val="006C0F05"/>
    <w:rsid w:val="006C1019"/>
    <w:rsid w:val="006C2BB5"/>
    <w:rsid w:val="006C2BEE"/>
    <w:rsid w:val="006C3AD8"/>
    <w:rsid w:val="006C41E9"/>
    <w:rsid w:val="006C4516"/>
    <w:rsid w:val="006C4547"/>
    <w:rsid w:val="006C455E"/>
    <w:rsid w:val="006C5958"/>
    <w:rsid w:val="006C5B4F"/>
    <w:rsid w:val="006C643C"/>
    <w:rsid w:val="006C6E3A"/>
    <w:rsid w:val="006C6FD7"/>
    <w:rsid w:val="006D00DB"/>
    <w:rsid w:val="006D0361"/>
    <w:rsid w:val="006D0AD6"/>
    <w:rsid w:val="006D16B0"/>
    <w:rsid w:val="006D1D79"/>
    <w:rsid w:val="006D2182"/>
    <w:rsid w:val="006D2444"/>
    <w:rsid w:val="006D254B"/>
    <w:rsid w:val="006D289B"/>
    <w:rsid w:val="006D2AED"/>
    <w:rsid w:val="006D3BE1"/>
    <w:rsid w:val="006D4076"/>
    <w:rsid w:val="006D48FC"/>
    <w:rsid w:val="006D62BC"/>
    <w:rsid w:val="006D636D"/>
    <w:rsid w:val="006D6450"/>
    <w:rsid w:val="006D6939"/>
    <w:rsid w:val="006D7EB0"/>
    <w:rsid w:val="006E0138"/>
    <w:rsid w:val="006E0823"/>
    <w:rsid w:val="006E0BB0"/>
    <w:rsid w:val="006E11BF"/>
    <w:rsid w:val="006E12C3"/>
    <w:rsid w:val="006E2529"/>
    <w:rsid w:val="006E2B48"/>
    <w:rsid w:val="006E2F57"/>
    <w:rsid w:val="006E406E"/>
    <w:rsid w:val="006E45F3"/>
    <w:rsid w:val="006E4A2F"/>
    <w:rsid w:val="006E4ED4"/>
    <w:rsid w:val="006E5E19"/>
    <w:rsid w:val="006E61C3"/>
    <w:rsid w:val="006E799D"/>
    <w:rsid w:val="006F0593"/>
    <w:rsid w:val="006F1064"/>
    <w:rsid w:val="006F1EB7"/>
    <w:rsid w:val="006F52E5"/>
    <w:rsid w:val="006F6066"/>
    <w:rsid w:val="006F6850"/>
    <w:rsid w:val="006F707E"/>
    <w:rsid w:val="006F79DA"/>
    <w:rsid w:val="007001DC"/>
    <w:rsid w:val="0070207D"/>
    <w:rsid w:val="007025CB"/>
    <w:rsid w:val="00702753"/>
    <w:rsid w:val="007034AA"/>
    <w:rsid w:val="007035B6"/>
    <w:rsid w:val="00703A54"/>
    <w:rsid w:val="00703C9D"/>
    <w:rsid w:val="0070490C"/>
    <w:rsid w:val="00705C38"/>
    <w:rsid w:val="00706465"/>
    <w:rsid w:val="0070695A"/>
    <w:rsid w:val="0070782D"/>
    <w:rsid w:val="007109C2"/>
    <w:rsid w:val="00711340"/>
    <w:rsid w:val="00712C42"/>
    <w:rsid w:val="00713995"/>
    <w:rsid w:val="00713DE4"/>
    <w:rsid w:val="00714C47"/>
    <w:rsid w:val="00715C5B"/>
    <w:rsid w:val="00715F22"/>
    <w:rsid w:val="00716462"/>
    <w:rsid w:val="007178A7"/>
    <w:rsid w:val="00720812"/>
    <w:rsid w:val="00720F91"/>
    <w:rsid w:val="00721084"/>
    <w:rsid w:val="00721262"/>
    <w:rsid w:val="00721D9B"/>
    <w:rsid w:val="00721EB3"/>
    <w:rsid w:val="00722071"/>
    <w:rsid w:val="00722121"/>
    <w:rsid w:val="007224B9"/>
    <w:rsid w:val="00722F94"/>
    <w:rsid w:val="007230A2"/>
    <w:rsid w:val="00723AA7"/>
    <w:rsid w:val="00724262"/>
    <w:rsid w:val="0072432E"/>
    <w:rsid w:val="00726036"/>
    <w:rsid w:val="00726279"/>
    <w:rsid w:val="00726A9B"/>
    <w:rsid w:val="00727530"/>
    <w:rsid w:val="00731E7C"/>
    <w:rsid w:val="007329EF"/>
    <w:rsid w:val="0073327A"/>
    <w:rsid w:val="00734EBE"/>
    <w:rsid w:val="007354D1"/>
    <w:rsid w:val="00736DD8"/>
    <w:rsid w:val="007377E9"/>
    <w:rsid w:val="00737C36"/>
    <w:rsid w:val="0074076A"/>
    <w:rsid w:val="007416A9"/>
    <w:rsid w:val="00741AF4"/>
    <w:rsid w:val="00741DCC"/>
    <w:rsid w:val="0074203A"/>
    <w:rsid w:val="007427B5"/>
    <w:rsid w:val="00742865"/>
    <w:rsid w:val="0074296C"/>
    <w:rsid w:val="00742C83"/>
    <w:rsid w:val="00742EC7"/>
    <w:rsid w:val="0074360F"/>
    <w:rsid w:val="00744A64"/>
    <w:rsid w:val="00744D47"/>
    <w:rsid w:val="00744EA0"/>
    <w:rsid w:val="0074638D"/>
    <w:rsid w:val="00746484"/>
    <w:rsid w:val="00746760"/>
    <w:rsid w:val="0074704F"/>
    <w:rsid w:val="00747F48"/>
    <w:rsid w:val="00747F4C"/>
    <w:rsid w:val="007502FA"/>
    <w:rsid w:val="00751091"/>
    <w:rsid w:val="00751B83"/>
    <w:rsid w:val="0075232F"/>
    <w:rsid w:val="00754359"/>
    <w:rsid w:val="00754411"/>
    <w:rsid w:val="00754BD9"/>
    <w:rsid w:val="00754E7A"/>
    <w:rsid w:val="0075540C"/>
    <w:rsid w:val="00755DB1"/>
    <w:rsid w:val="00756076"/>
    <w:rsid w:val="007574FC"/>
    <w:rsid w:val="00760975"/>
    <w:rsid w:val="00761E80"/>
    <w:rsid w:val="00761FDA"/>
    <w:rsid w:val="007621FF"/>
    <w:rsid w:val="007634E3"/>
    <w:rsid w:val="00764194"/>
    <w:rsid w:val="00765ED3"/>
    <w:rsid w:val="0076681D"/>
    <w:rsid w:val="00766A65"/>
    <w:rsid w:val="007671F5"/>
    <w:rsid w:val="00767680"/>
    <w:rsid w:val="007676B8"/>
    <w:rsid w:val="00770008"/>
    <w:rsid w:val="0077175C"/>
    <w:rsid w:val="00771870"/>
    <w:rsid w:val="00771AC9"/>
    <w:rsid w:val="00771BF9"/>
    <w:rsid w:val="00772DBC"/>
    <w:rsid w:val="00772F8A"/>
    <w:rsid w:val="007739C6"/>
    <w:rsid w:val="00774889"/>
    <w:rsid w:val="00774FF5"/>
    <w:rsid w:val="007750B3"/>
    <w:rsid w:val="00775F76"/>
    <w:rsid w:val="00776AEA"/>
    <w:rsid w:val="00777136"/>
    <w:rsid w:val="00777BA0"/>
    <w:rsid w:val="007803BD"/>
    <w:rsid w:val="007811DC"/>
    <w:rsid w:val="007820FA"/>
    <w:rsid w:val="0078285F"/>
    <w:rsid w:val="00783207"/>
    <w:rsid w:val="00783E1D"/>
    <w:rsid w:val="0078483B"/>
    <w:rsid w:val="007848A8"/>
    <w:rsid w:val="00784EED"/>
    <w:rsid w:val="00785900"/>
    <w:rsid w:val="00786958"/>
    <w:rsid w:val="00786E71"/>
    <w:rsid w:val="00786F71"/>
    <w:rsid w:val="0079161C"/>
    <w:rsid w:val="0079162F"/>
    <w:rsid w:val="00791844"/>
    <w:rsid w:val="00791B46"/>
    <w:rsid w:val="00794924"/>
    <w:rsid w:val="007964DC"/>
    <w:rsid w:val="007979A1"/>
    <w:rsid w:val="007A0BC2"/>
    <w:rsid w:val="007A1929"/>
    <w:rsid w:val="007A1F44"/>
    <w:rsid w:val="007A23FF"/>
    <w:rsid w:val="007A295B"/>
    <w:rsid w:val="007A2C14"/>
    <w:rsid w:val="007A30DC"/>
    <w:rsid w:val="007A3424"/>
    <w:rsid w:val="007A35EF"/>
    <w:rsid w:val="007A43A2"/>
    <w:rsid w:val="007A4D04"/>
    <w:rsid w:val="007A6278"/>
    <w:rsid w:val="007A7A96"/>
    <w:rsid w:val="007B03AF"/>
    <w:rsid w:val="007B1543"/>
    <w:rsid w:val="007B1AC0"/>
    <w:rsid w:val="007B270A"/>
    <w:rsid w:val="007B2D3B"/>
    <w:rsid w:val="007B4B2E"/>
    <w:rsid w:val="007B52CD"/>
    <w:rsid w:val="007B6FD9"/>
    <w:rsid w:val="007B7DC1"/>
    <w:rsid w:val="007B7EDB"/>
    <w:rsid w:val="007C0D02"/>
    <w:rsid w:val="007C19AD"/>
    <w:rsid w:val="007C30EB"/>
    <w:rsid w:val="007C3598"/>
    <w:rsid w:val="007C3FA8"/>
    <w:rsid w:val="007C6347"/>
    <w:rsid w:val="007C68DA"/>
    <w:rsid w:val="007C6C75"/>
    <w:rsid w:val="007C797F"/>
    <w:rsid w:val="007D1344"/>
    <w:rsid w:val="007D229A"/>
    <w:rsid w:val="007D2F44"/>
    <w:rsid w:val="007D2F4D"/>
    <w:rsid w:val="007D4178"/>
    <w:rsid w:val="007D4D33"/>
    <w:rsid w:val="007D6007"/>
    <w:rsid w:val="007D7175"/>
    <w:rsid w:val="007E11A5"/>
    <w:rsid w:val="007E1369"/>
    <w:rsid w:val="007E1A1B"/>
    <w:rsid w:val="007E1A88"/>
    <w:rsid w:val="007E1DB0"/>
    <w:rsid w:val="007E4C88"/>
    <w:rsid w:val="007E4C8A"/>
    <w:rsid w:val="007E585E"/>
    <w:rsid w:val="007E7DDF"/>
    <w:rsid w:val="007F0AF5"/>
    <w:rsid w:val="007F11C8"/>
    <w:rsid w:val="007F1CFB"/>
    <w:rsid w:val="007F1D3E"/>
    <w:rsid w:val="007F220B"/>
    <w:rsid w:val="007F27DD"/>
    <w:rsid w:val="007F6880"/>
    <w:rsid w:val="007F76B4"/>
    <w:rsid w:val="008001B4"/>
    <w:rsid w:val="00800769"/>
    <w:rsid w:val="00800ED2"/>
    <w:rsid w:val="00801D29"/>
    <w:rsid w:val="00802E74"/>
    <w:rsid w:val="00803A5C"/>
    <w:rsid w:val="00804B92"/>
    <w:rsid w:val="00804E21"/>
    <w:rsid w:val="00805092"/>
    <w:rsid w:val="00806AAF"/>
    <w:rsid w:val="00806D72"/>
    <w:rsid w:val="008070AC"/>
    <w:rsid w:val="00807179"/>
    <w:rsid w:val="008101FD"/>
    <w:rsid w:val="00810D8D"/>
    <w:rsid w:val="00811835"/>
    <w:rsid w:val="00811FE2"/>
    <w:rsid w:val="00812E1B"/>
    <w:rsid w:val="0081581D"/>
    <w:rsid w:val="008172BE"/>
    <w:rsid w:val="00817B71"/>
    <w:rsid w:val="00820244"/>
    <w:rsid w:val="008212D0"/>
    <w:rsid w:val="008221B3"/>
    <w:rsid w:val="0082248E"/>
    <w:rsid w:val="00823699"/>
    <w:rsid w:val="00823F62"/>
    <w:rsid w:val="00824FDF"/>
    <w:rsid w:val="00825125"/>
    <w:rsid w:val="008255BE"/>
    <w:rsid w:val="008257CC"/>
    <w:rsid w:val="008274BF"/>
    <w:rsid w:val="00827FBC"/>
    <w:rsid w:val="00830DC3"/>
    <w:rsid w:val="00831555"/>
    <w:rsid w:val="00831F52"/>
    <w:rsid w:val="00832154"/>
    <w:rsid w:val="00832F5C"/>
    <w:rsid w:val="008359E0"/>
    <w:rsid w:val="00837137"/>
    <w:rsid w:val="008376F6"/>
    <w:rsid w:val="00837D5B"/>
    <w:rsid w:val="00840607"/>
    <w:rsid w:val="0084183F"/>
    <w:rsid w:val="00841CD2"/>
    <w:rsid w:val="0084266C"/>
    <w:rsid w:val="00842B77"/>
    <w:rsid w:val="00842F7B"/>
    <w:rsid w:val="0084309F"/>
    <w:rsid w:val="008446DC"/>
    <w:rsid w:val="0084494E"/>
    <w:rsid w:val="00845063"/>
    <w:rsid w:val="00845C12"/>
    <w:rsid w:val="008469D9"/>
    <w:rsid w:val="00846DC0"/>
    <w:rsid w:val="008474A7"/>
    <w:rsid w:val="008506B6"/>
    <w:rsid w:val="0085081B"/>
    <w:rsid w:val="00850AE0"/>
    <w:rsid w:val="00851DA5"/>
    <w:rsid w:val="00851DDE"/>
    <w:rsid w:val="00852297"/>
    <w:rsid w:val="008524D2"/>
    <w:rsid w:val="00852DAB"/>
    <w:rsid w:val="00852E19"/>
    <w:rsid w:val="00854F65"/>
    <w:rsid w:val="008552FA"/>
    <w:rsid w:val="0085668F"/>
    <w:rsid w:val="00856833"/>
    <w:rsid w:val="00856840"/>
    <w:rsid w:val="0086087C"/>
    <w:rsid w:val="00860D8E"/>
    <w:rsid w:val="0086172E"/>
    <w:rsid w:val="0086275E"/>
    <w:rsid w:val="00862A96"/>
    <w:rsid w:val="00864440"/>
    <w:rsid w:val="008646CA"/>
    <w:rsid w:val="00864B3A"/>
    <w:rsid w:val="00864D76"/>
    <w:rsid w:val="008650FC"/>
    <w:rsid w:val="00865139"/>
    <w:rsid w:val="00866CEC"/>
    <w:rsid w:val="00866EB3"/>
    <w:rsid w:val="0086701A"/>
    <w:rsid w:val="00867BD2"/>
    <w:rsid w:val="008712FD"/>
    <w:rsid w:val="008716A1"/>
    <w:rsid w:val="0087275A"/>
    <w:rsid w:val="00872D3F"/>
    <w:rsid w:val="00873080"/>
    <w:rsid w:val="008733E4"/>
    <w:rsid w:val="008734C6"/>
    <w:rsid w:val="00873F15"/>
    <w:rsid w:val="00874096"/>
    <w:rsid w:val="008756A4"/>
    <w:rsid w:val="00875F73"/>
    <w:rsid w:val="00876BE7"/>
    <w:rsid w:val="00876C38"/>
    <w:rsid w:val="00877E78"/>
    <w:rsid w:val="00880F30"/>
    <w:rsid w:val="00881C3C"/>
    <w:rsid w:val="00881D22"/>
    <w:rsid w:val="00882268"/>
    <w:rsid w:val="008833E8"/>
    <w:rsid w:val="00885A3F"/>
    <w:rsid w:val="00886D98"/>
    <w:rsid w:val="0088780B"/>
    <w:rsid w:val="00887B48"/>
    <w:rsid w:val="0089044A"/>
    <w:rsid w:val="008904C4"/>
    <w:rsid w:val="00890659"/>
    <w:rsid w:val="008907CF"/>
    <w:rsid w:val="0089176E"/>
    <w:rsid w:val="008917E0"/>
    <w:rsid w:val="00891B2A"/>
    <w:rsid w:val="00892365"/>
    <w:rsid w:val="00892BE5"/>
    <w:rsid w:val="00893780"/>
    <w:rsid w:val="0089387C"/>
    <w:rsid w:val="00893DB0"/>
    <w:rsid w:val="008941CC"/>
    <w:rsid w:val="0089444E"/>
    <w:rsid w:val="008949DF"/>
    <w:rsid w:val="008951DB"/>
    <w:rsid w:val="008968EA"/>
    <w:rsid w:val="00896C81"/>
    <w:rsid w:val="00896D83"/>
    <w:rsid w:val="008A0AB2"/>
    <w:rsid w:val="008A0CFC"/>
    <w:rsid w:val="008A11C9"/>
    <w:rsid w:val="008A12FE"/>
    <w:rsid w:val="008A28B6"/>
    <w:rsid w:val="008A2BB1"/>
    <w:rsid w:val="008A3466"/>
    <w:rsid w:val="008A389F"/>
    <w:rsid w:val="008A3D02"/>
    <w:rsid w:val="008A5940"/>
    <w:rsid w:val="008A70CB"/>
    <w:rsid w:val="008A73B2"/>
    <w:rsid w:val="008B043F"/>
    <w:rsid w:val="008B0808"/>
    <w:rsid w:val="008B0AEC"/>
    <w:rsid w:val="008B1CEA"/>
    <w:rsid w:val="008B1E53"/>
    <w:rsid w:val="008B1E5B"/>
    <w:rsid w:val="008B389D"/>
    <w:rsid w:val="008B3C5C"/>
    <w:rsid w:val="008B5299"/>
    <w:rsid w:val="008B5A5F"/>
    <w:rsid w:val="008B5AB0"/>
    <w:rsid w:val="008B6054"/>
    <w:rsid w:val="008B676B"/>
    <w:rsid w:val="008B7B08"/>
    <w:rsid w:val="008C0694"/>
    <w:rsid w:val="008C13F0"/>
    <w:rsid w:val="008C1F26"/>
    <w:rsid w:val="008C2A3A"/>
    <w:rsid w:val="008C4C7E"/>
    <w:rsid w:val="008C5C46"/>
    <w:rsid w:val="008C6184"/>
    <w:rsid w:val="008C785E"/>
    <w:rsid w:val="008C7DCF"/>
    <w:rsid w:val="008D0AFB"/>
    <w:rsid w:val="008D1511"/>
    <w:rsid w:val="008D32DF"/>
    <w:rsid w:val="008D34AD"/>
    <w:rsid w:val="008D35E9"/>
    <w:rsid w:val="008D3959"/>
    <w:rsid w:val="008D3966"/>
    <w:rsid w:val="008D4352"/>
    <w:rsid w:val="008D60BC"/>
    <w:rsid w:val="008D6D7B"/>
    <w:rsid w:val="008D7AFD"/>
    <w:rsid w:val="008D7EB7"/>
    <w:rsid w:val="008E032A"/>
    <w:rsid w:val="008E0B66"/>
    <w:rsid w:val="008E0EB8"/>
    <w:rsid w:val="008E10A6"/>
    <w:rsid w:val="008E1271"/>
    <w:rsid w:val="008E2251"/>
    <w:rsid w:val="008E24B3"/>
    <w:rsid w:val="008E24CA"/>
    <w:rsid w:val="008E2B43"/>
    <w:rsid w:val="008E2F6E"/>
    <w:rsid w:val="008E36DA"/>
    <w:rsid w:val="008E38AD"/>
    <w:rsid w:val="008E39FA"/>
    <w:rsid w:val="008E3EEC"/>
    <w:rsid w:val="008E4623"/>
    <w:rsid w:val="008E4F6E"/>
    <w:rsid w:val="008E5BF2"/>
    <w:rsid w:val="008E5C81"/>
    <w:rsid w:val="008E6405"/>
    <w:rsid w:val="008E66B8"/>
    <w:rsid w:val="008E7859"/>
    <w:rsid w:val="008F0A38"/>
    <w:rsid w:val="008F0F84"/>
    <w:rsid w:val="008F1014"/>
    <w:rsid w:val="008F11C9"/>
    <w:rsid w:val="008F23D8"/>
    <w:rsid w:val="008F2FD5"/>
    <w:rsid w:val="008F37E5"/>
    <w:rsid w:val="008F4190"/>
    <w:rsid w:val="008F48C2"/>
    <w:rsid w:val="008F5840"/>
    <w:rsid w:val="008F5DF2"/>
    <w:rsid w:val="008F5EEF"/>
    <w:rsid w:val="008F66FE"/>
    <w:rsid w:val="008F72CC"/>
    <w:rsid w:val="008F72CD"/>
    <w:rsid w:val="00902A5D"/>
    <w:rsid w:val="00902C9F"/>
    <w:rsid w:val="00903802"/>
    <w:rsid w:val="0090696D"/>
    <w:rsid w:val="00906CD6"/>
    <w:rsid w:val="00906E4D"/>
    <w:rsid w:val="00906F31"/>
    <w:rsid w:val="009078B3"/>
    <w:rsid w:val="00907A77"/>
    <w:rsid w:val="00907E00"/>
    <w:rsid w:val="0091088D"/>
    <w:rsid w:val="00910FC9"/>
    <w:rsid w:val="00912373"/>
    <w:rsid w:val="0091291A"/>
    <w:rsid w:val="00913612"/>
    <w:rsid w:val="0091366A"/>
    <w:rsid w:val="00913824"/>
    <w:rsid w:val="00915757"/>
    <w:rsid w:val="009159B3"/>
    <w:rsid w:val="00916181"/>
    <w:rsid w:val="009204C5"/>
    <w:rsid w:val="0092180D"/>
    <w:rsid w:val="00922ECC"/>
    <w:rsid w:val="009232C9"/>
    <w:rsid w:val="00923608"/>
    <w:rsid w:val="009238E5"/>
    <w:rsid w:val="00923F12"/>
    <w:rsid w:val="00924ADB"/>
    <w:rsid w:val="00924FF8"/>
    <w:rsid w:val="009251F4"/>
    <w:rsid w:val="00925BA8"/>
    <w:rsid w:val="00926DA7"/>
    <w:rsid w:val="00927F8B"/>
    <w:rsid w:val="00927F8F"/>
    <w:rsid w:val="0093094D"/>
    <w:rsid w:val="009328C7"/>
    <w:rsid w:val="009336EC"/>
    <w:rsid w:val="00933D92"/>
    <w:rsid w:val="00933F56"/>
    <w:rsid w:val="00934C13"/>
    <w:rsid w:val="00935228"/>
    <w:rsid w:val="009355A2"/>
    <w:rsid w:val="00935F9E"/>
    <w:rsid w:val="009363B6"/>
    <w:rsid w:val="00936D98"/>
    <w:rsid w:val="00940247"/>
    <w:rsid w:val="0094050E"/>
    <w:rsid w:val="00942C80"/>
    <w:rsid w:val="00943197"/>
    <w:rsid w:val="009435F2"/>
    <w:rsid w:val="009449EF"/>
    <w:rsid w:val="00945180"/>
    <w:rsid w:val="0094590C"/>
    <w:rsid w:val="00946355"/>
    <w:rsid w:val="009468B7"/>
    <w:rsid w:val="00946904"/>
    <w:rsid w:val="00946909"/>
    <w:rsid w:val="0094724E"/>
    <w:rsid w:val="00947973"/>
    <w:rsid w:val="00947A35"/>
    <w:rsid w:val="00947BE6"/>
    <w:rsid w:val="0095048D"/>
    <w:rsid w:val="00951ADB"/>
    <w:rsid w:val="0095380C"/>
    <w:rsid w:val="00954353"/>
    <w:rsid w:val="0095527B"/>
    <w:rsid w:val="00955C0A"/>
    <w:rsid w:val="00955C4F"/>
    <w:rsid w:val="00961C38"/>
    <w:rsid w:val="00961EEA"/>
    <w:rsid w:val="00963619"/>
    <w:rsid w:val="0096543C"/>
    <w:rsid w:val="009656BC"/>
    <w:rsid w:val="009657F1"/>
    <w:rsid w:val="00965AD5"/>
    <w:rsid w:val="0096625D"/>
    <w:rsid w:val="009709F8"/>
    <w:rsid w:val="00971DEC"/>
    <w:rsid w:val="00972929"/>
    <w:rsid w:val="00972F91"/>
    <w:rsid w:val="00973349"/>
    <w:rsid w:val="00973827"/>
    <w:rsid w:val="009742D3"/>
    <w:rsid w:val="009758AA"/>
    <w:rsid w:val="00977BA7"/>
    <w:rsid w:val="00980138"/>
    <w:rsid w:val="00980517"/>
    <w:rsid w:val="0098194F"/>
    <w:rsid w:val="00981FFF"/>
    <w:rsid w:val="009826C8"/>
    <w:rsid w:val="009836E4"/>
    <w:rsid w:val="0098412F"/>
    <w:rsid w:val="00985F28"/>
    <w:rsid w:val="00986149"/>
    <w:rsid w:val="00986176"/>
    <w:rsid w:val="00986B71"/>
    <w:rsid w:val="00986E7F"/>
    <w:rsid w:val="009871D4"/>
    <w:rsid w:val="00987536"/>
    <w:rsid w:val="00990BD5"/>
    <w:rsid w:val="00991030"/>
    <w:rsid w:val="0099122B"/>
    <w:rsid w:val="009916FD"/>
    <w:rsid w:val="0099196F"/>
    <w:rsid w:val="00991E08"/>
    <w:rsid w:val="00991E9F"/>
    <w:rsid w:val="00992B98"/>
    <w:rsid w:val="00992C5D"/>
    <w:rsid w:val="0099359F"/>
    <w:rsid w:val="00994871"/>
    <w:rsid w:val="00994E08"/>
    <w:rsid w:val="00995078"/>
    <w:rsid w:val="009951F9"/>
    <w:rsid w:val="00995C95"/>
    <w:rsid w:val="00995DBB"/>
    <w:rsid w:val="00995E85"/>
    <w:rsid w:val="00996468"/>
    <w:rsid w:val="00996574"/>
    <w:rsid w:val="00996876"/>
    <w:rsid w:val="00996FFA"/>
    <w:rsid w:val="009973F1"/>
    <w:rsid w:val="009973F3"/>
    <w:rsid w:val="009A010D"/>
    <w:rsid w:val="009A09ED"/>
    <w:rsid w:val="009A0C6F"/>
    <w:rsid w:val="009A14EF"/>
    <w:rsid w:val="009A2DF9"/>
    <w:rsid w:val="009A3A86"/>
    <w:rsid w:val="009A4869"/>
    <w:rsid w:val="009A68F0"/>
    <w:rsid w:val="009A6A6B"/>
    <w:rsid w:val="009B1390"/>
    <w:rsid w:val="009B1EF9"/>
    <w:rsid w:val="009B26AC"/>
    <w:rsid w:val="009B2E90"/>
    <w:rsid w:val="009B37E2"/>
    <w:rsid w:val="009B4519"/>
    <w:rsid w:val="009B506B"/>
    <w:rsid w:val="009B57EF"/>
    <w:rsid w:val="009B5B85"/>
    <w:rsid w:val="009B5FD1"/>
    <w:rsid w:val="009B7204"/>
    <w:rsid w:val="009C0074"/>
    <w:rsid w:val="009C0564"/>
    <w:rsid w:val="009C1966"/>
    <w:rsid w:val="009C2685"/>
    <w:rsid w:val="009C36BA"/>
    <w:rsid w:val="009C39BC"/>
    <w:rsid w:val="009C4BC2"/>
    <w:rsid w:val="009C4D22"/>
    <w:rsid w:val="009C7320"/>
    <w:rsid w:val="009D0729"/>
    <w:rsid w:val="009D0F66"/>
    <w:rsid w:val="009D1880"/>
    <w:rsid w:val="009D1A06"/>
    <w:rsid w:val="009D1BA4"/>
    <w:rsid w:val="009D22E4"/>
    <w:rsid w:val="009D22F7"/>
    <w:rsid w:val="009D319C"/>
    <w:rsid w:val="009D5831"/>
    <w:rsid w:val="009D5BAB"/>
    <w:rsid w:val="009D628F"/>
    <w:rsid w:val="009D6A0A"/>
    <w:rsid w:val="009E058F"/>
    <w:rsid w:val="009E05BC"/>
    <w:rsid w:val="009E0A83"/>
    <w:rsid w:val="009E0A9E"/>
    <w:rsid w:val="009E19A2"/>
    <w:rsid w:val="009E262B"/>
    <w:rsid w:val="009E3AFD"/>
    <w:rsid w:val="009E3CDD"/>
    <w:rsid w:val="009E4B16"/>
    <w:rsid w:val="009E4BAC"/>
    <w:rsid w:val="009E5C60"/>
    <w:rsid w:val="009E64DB"/>
    <w:rsid w:val="009E6794"/>
    <w:rsid w:val="009E6F8E"/>
    <w:rsid w:val="009E7189"/>
    <w:rsid w:val="009E72A5"/>
    <w:rsid w:val="009E7E46"/>
    <w:rsid w:val="009E7FC1"/>
    <w:rsid w:val="009F01E1"/>
    <w:rsid w:val="009F0B4D"/>
    <w:rsid w:val="009F1096"/>
    <w:rsid w:val="009F150E"/>
    <w:rsid w:val="009F1758"/>
    <w:rsid w:val="009F27AD"/>
    <w:rsid w:val="009F3482"/>
    <w:rsid w:val="009F3489"/>
    <w:rsid w:val="009F3FB5"/>
    <w:rsid w:val="009F4038"/>
    <w:rsid w:val="009F521F"/>
    <w:rsid w:val="009F553C"/>
    <w:rsid w:val="009F59F8"/>
    <w:rsid w:val="00A005B0"/>
    <w:rsid w:val="00A006CD"/>
    <w:rsid w:val="00A01F17"/>
    <w:rsid w:val="00A022A5"/>
    <w:rsid w:val="00A02490"/>
    <w:rsid w:val="00A03573"/>
    <w:rsid w:val="00A03A22"/>
    <w:rsid w:val="00A04634"/>
    <w:rsid w:val="00A04B67"/>
    <w:rsid w:val="00A06119"/>
    <w:rsid w:val="00A07A48"/>
    <w:rsid w:val="00A108EE"/>
    <w:rsid w:val="00A10BB8"/>
    <w:rsid w:val="00A1200D"/>
    <w:rsid w:val="00A137E4"/>
    <w:rsid w:val="00A14144"/>
    <w:rsid w:val="00A14813"/>
    <w:rsid w:val="00A1566A"/>
    <w:rsid w:val="00A165BF"/>
    <w:rsid w:val="00A1698B"/>
    <w:rsid w:val="00A172E8"/>
    <w:rsid w:val="00A179FF"/>
    <w:rsid w:val="00A2075C"/>
    <w:rsid w:val="00A21A36"/>
    <w:rsid w:val="00A25294"/>
    <w:rsid w:val="00A254EE"/>
    <w:rsid w:val="00A25BE7"/>
    <w:rsid w:val="00A27008"/>
    <w:rsid w:val="00A279F0"/>
    <w:rsid w:val="00A27CDF"/>
    <w:rsid w:val="00A309C6"/>
    <w:rsid w:val="00A30ACC"/>
    <w:rsid w:val="00A30D13"/>
    <w:rsid w:val="00A314F9"/>
    <w:rsid w:val="00A319D0"/>
    <w:rsid w:val="00A31C82"/>
    <w:rsid w:val="00A32316"/>
    <w:rsid w:val="00A33172"/>
    <w:rsid w:val="00A336B7"/>
    <w:rsid w:val="00A3432B"/>
    <w:rsid w:val="00A346BA"/>
    <w:rsid w:val="00A34B9E"/>
    <w:rsid w:val="00A34C67"/>
    <w:rsid w:val="00A34D62"/>
    <w:rsid w:val="00A3611D"/>
    <w:rsid w:val="00A36339"/>
    <w:rsid w:val="00A366E4"/>
    <w:rsid w:val="00A42B11"/>
    <w:rsid w:val="00A4376F"/>
    <w:rsid w:val="00A44A54"/>
    <w:rsid w:val="00A4549F"/>
    <w:rsid w:val="00A45B9B"/>
    <w:rsid w:val="00A462FE"/>
    <w:rsid w:val="00A471A0"/>
    <w:rsid w:val="00A47DED"/>
    <w:rsid w:val="00A501C9"/>
    <w:rsid w:val="00A50506"/>
    <w:rsid w:val="00A50C2C"/>
    <w:rsid w:val="00A50D47"/>
    <w:rsid w:val="00A5176C"/>
    <w:rsid w:val="00A5200A"/>
    <w:rsid w:val="00A53F55"/>
    <w:rsid w:val="00A5417B"/>
    <w:rsid w:val="00A54599"/>
    <w:rsid w:val="00A54B82"/>
    <w:rsid w:val="00A54D40"/>
    <w:rsid w:val="00A55160"/>
    <w:rsid w:val="00A55CA2"/>
    <w:rsid w:val="00A569D4"/>
    <w:rsid w:val="00A57A74"/>
    <w:rsid w:val="00A57CB2"/>
    <w:rsid w:val="00A57F1A"/>
    <w:rsid w:val="00A60163"/>
    <w:rsid w:val="00A6038D"/>
    <w:rsid w:val="00A60CF0"/>
    <w:rsid w:val="00A61429"/>
    <w:rsid w:val="00A61514"/>
    <w:rsid w:val="00A61645"/>
    <w:rsid w:val="00A62080"/>
    <w:rsid w:val="00A630A2"/>
    <w:rsid w:val="00A632B8"/>
    <w:rsid w:val="00A63BF3"/>
    <w:rsid w:val="00A64942"/>
    <w:rsid w:val="00A655B0"/>
    <w:rsid w:val="00A65911"/>
    <w:rsid w:val="00A65A38"/>
    <w:rsid w:val="00A6643C"/>
    <w:rsid w:val="00A67544"/>
    <w:rsid w:val="00A70311"/>
    <w:rsid w:val="00A70450"/>
    <w:rsid w:val="00A7075B"/>
    <w:rsid w:val="00A71CE6"/>
    <w:rsid w:val="00A71D23"/>
    <w:rsid w:val="00A730B0"/>
    <w:rsid w:val="00A7333A"/>
    <w:rsid w:val="00A7395C"/>
    <w:rsid w:val="00A73A3D"/>
    <w:rsid w:val="00A73D0D"/>
    <w:rsid w:val="00A74326"/>
    <w:rsid w:val="00A74A92"/>
    <w:rsid w:val="00A75CC1"/>
    <w:rsid w:val="00A75E88"/>
    <w:rsid w:val="00A8012A"/>
    <w:rsid w:val="00A8056E"/>
    <w:rsid w:val="00A82D58"/>
    <w:rsid w:val="00A82F24"/>
    <w:rsid w:val="00A8399D"/>
    <w:rsid w:val="00A83E3D"/>
    <w:rsid w:val="00A8443A"/>
    <w:rsid w:val="00A8479C"/>
    <w:rsid w:val="00A84FF6"/>
    <w:rsid w:val="00A8557B"/>
    <w:rsid w:val="00A85A05"/>
    <w:rsid w:val="00A85A0A"/>
    <w:rsid w:val="00A86D63"/>
    <w:rsid w:val="00A87797"/>
    <w:rsid w:val="00A90E72"/>
    <w:rsid w:val="00A922A2"/>
    <w:rsid w:val="00A9327B"/>
    <w:rsid w:val="00A93B69"/>
    <w:rsid w:val="00A93E6C"/>
    <w:rsid w:val="00A95FD7"/>
    <w:rsid w:val="00A963C7"/>
    <w:rsid w:val="00AA0E66"/>
    <w:rsid w:val="00AA1626"/>
    <w:rsid w:val="00AA1C25"/>
    <w:rsid w:val="00AA3DB7"/>
    <w:rsid w:val="00AA51F5"/>
    <w:rsid w:val="00AA5E3B"/>
    <w:rsid w:val="00AA68B4"/>
    <w:rsid w:val="00AA74EB"/>
    <w:rsid w:val="00AA7D9B"/>
    <w:rsid w:val="00AB0543"/>
    <w:rsid w:val="00AB0AC9"/>
    <w:rsid w:val="00AB185A"/>
    <w:rsid w:val="00AB1BA7"/>
    <w:rsid w:val="00AB1E04"/>
    <w:rsid w:val="00AB29CF"/>
    <w:rsid w:val="00AB3113"/>
    <w:rsid w:val="00AB348A"/>
    <w:rsid w:val="00AB3C6E"/>
    <w:rsid w:val="00AB3F38"/>
    <w:rsid w:val="00AB43EC"/>
    <w:rsid w:val="00AB4BF4"/>
    <w:rsid w:val="00AB557A"/>
    <w:rsid w:val="00AB5ADF"/>
    <w:rsid w:val="00AB5E57"/>
    <w:rsid w:val="00AB725F"/>
    <w:rsid w:val="00AC0705"/>
    <w:rsid w:val="00AC109B"/>
    <w:rsid w:val="00AC74DA"/>
    <w:rsid w:val="00AC7A2B"/>
    <w:rsid w:val="00AC7C25"/>
    <w:rsid w:val="00AD0A51"/>
    <w:rsid w:val="00AD0B37"/>
    <w:rsid w:val="00AD11F7"/>
    <w:rsid w:val="00AD1DB7"/>
    <w:rsid w:val="00AD2852"/>
    <w:rsid w:val="00AD2C3A"/>
    <w:rsid w:val="00AD3976"/>
    <w:rsid w:val="00AD4D2A"/>
    <w:rsid w:val="00AD542F"/>
    <w:rsid w:val="00AD573E"/>
    <w:rsid w:val="00AD6427"/>
    <w:rsid w:val="00AD666C"/>
    <w:rsid w:val="00AD7305"/>
    <w:rsid w:val="00AD75F3"/>
    <w:rsid w:val="00AD7E64"/>
    <w:rsid w:val="00AE0C56"/>
    <w:rsid w:val="00AE149E"/>
    <w:rsid w:val="00AE22F2"/>
    <w:rsid w:val="00AE29FC"/>
    <w:rsid w:val="00AE2F3F"/>
    <w:rsid w:val="00AE3B4E"/>
    <w:rsid w:val="00AE59EC"/>
    <w:rsid w:val="00AE67B3"/>
    <w:rsid w:val="00AE733B"/>
    <w:rsid w:val="00AE7864"/>
    <w:rsid w:val="00AE7949"/>
    <w:rsid w:val="00AF25D5"/>
    <w:rsid w:val="00AF3DBB"/>
    <w:rsid w:val="00AF5194"/>
    <w:rsid w:val="00AF53EF"/>
    <w:rsid w:val="00AF73C3"/>
    <w:rsid w:val="00AF795C"/>
    <w:rsid w:val="00B00752"/>
    <w:rsid w:val="00B026C1"/>
    <w:rsid w:val="00B02B9C"/>
    <w:rsid w:val="00B0353B"/>
    <w:rsid w:val="00B0406B"/>
    <w:rsid w:val="00B040B2"/>
    <w:rsid w:val="00B04315"/>
    <w:rsid w:val="00B05741"/>
    <w:rsid w:val="00B07BD7"/>
    <w:rsid w:val="00B07E64"/>
    <w:rsid w:val="00B10558"/>
    <w:rsid w:val="00B10847"/>
    <w:rsid w:val="00B109AD"/>
    <w:rsid w:val="00B11511"/>
    <w:rsid w:val="00B118CD"/>
    <w:rsid w:val="00B119F3"/>
    <w:rsid w:val="00B11CFA"/>
    <w:rsid w:val="00B11EAC"/>
    <w:rsid w:val="00B14104"/>
    <w:rsid w:val="00B156A9"/>
    <w:rsid w:val="00B15F83"/>
    <w:rsid w:val="00B160FF"/>
    <w:rsid w:val="00B16322"/>
    <w:rsid w:val="00B1662E"/>
    <w:rsid w:val="00B16A6F"/>
    <w:rsid w:val="00B21347"/>
    <w:rsid w:val="00B21C44"/>
    <w:rsid w:val="00B228F7"/>
    <w:rsid w:val="00B22C0D"/>
    <w:rsid w:val="00B22C3F"/>
    <w:rsid w:val="00B23AF4"/>
    <w:rsid w:val="00B23C15"/>
    <w:rsid w:val="00B24A95"/>
    <w:rsid w:val="00B25762"/>
    <w:rsid w:val="00B25B40"/>
    <w:rsid w:val="00B25FDE"/>
    <w:rsid w:val="00B26AB0"/>
    <w:rsid w:val="00B26AD2"/>
    <w:rsid w:val="00B26CA2"/>
    <w:rsid w:val="00B30B4E"/>
    <w:rsid w:val="00B31128"/>
    <w:rsid w:val="00B31184"/>
    <w:rsid w:val="00B31246"/>
    <w:rsid w:val="00B326FF"/>
    <w:rsid w:val="00B340AA"/>
    <w:rsid w:val="00B34A9F"/>
    <w:rsid w:val="00B34B80"/>
    <w:rsid w:val="00B34F6F"/>
    <w:rsid w:val="00B35C59"/>
    <w:rsid w:val="00B35CDA"/>
    <w:rsid w:val="00B3791E"/>
    <w:rsid w:val="00B37D97"/>
    <w:rsid w:val="00B411BD"/>
    <w:rsid w:val="00B41559"/>
    <w:rsid w:val="00B418E8"/>
    <w:rsid w:val="00B42285"/>
    <w:rsid w:val="00B426C0"/>
    <w:rsid w:val="00B4274B"/>
    <w:rsid w:val="00B42976"/>
    <w:rsid w:val="00B42D08"/>
    <w:rsid w:val="00B435B1"/>
    <w:rsid w:val="00B4367F"/>
    <w:rsid w:val="00B438BA"/>
    <w:rsid w:val="00B44F99"/>
    <w:rsid w:val="00B45876"/>
    <w:rsid w:val="00B46930"/>
    <w:rsid w:val="00B5082D"/>
    <w:rsid w:val="00B50C5F"/>
    <w:rsid w:val="00B51542"/>
    <w:rsid w:val="00B51D1D"/>
    <w:rsid w:val="00B52C67"/>
    <w:rsid w:val="00B5310E"/>
    <w:rsid w:val="00B533C7"/>
    <w:rsid w:val="00B54ACC"/>
    <w:rsid w:val="00B54DCB"/>
    <w:rsid w:val="00B55AC2"/>
    <w:rsid w:val="00B560C9"/>
    <w:rsid w:val="00B564AE"/>
    <w:rsid w:val="00B56533"/>
    <w:rsid w:val="00B56CFC"/>
    <w:rsid w:val="00B5745E"/>
    <w:rsid w:val="00B57777"/>
    <w:rsid w:val="00B57A0F"/>
    <w:rsid w:val="00B57A17"/>
    <w:rsid w:val="00B61BE2"/>
    <w:rsid w:val="00B6266F"/>
    <w:rsid w:val="00B62E0B"/>
    <w:rsid w:val="00B63C32"/>
    <w:rsid w:val="00B64434"/>
    <w:rsid w:val="00B66F76"/>
    <w:rsid w:val="00B711CE"/>
    <w:rsid w:val="00B71DC8"/>
    <w:rsid w:val="00B746C6"/>
    <w:rsid w:val="00B7604C"/>
    <w:rsid w:val="00B7652C"/>
    <w:rsid w:val="00B766BF"/>
    <w:rsid w:val="00B76FA6"/>
    <w:rsid w:val="00B80910"/>
    <w:rsid w:val="00B818F4"/>
    <w:rsid w:val="00B81BC9"/>
    <w:rsid w:val="00B8222F"/>
    <w:rsid w:val="00B82615"/>
    <w:rsid w:val="00B83444"/>
    <w:rsid w:val="00B836ED"/>
    <w:rsid w:val="00B853BE"/>
    <w:rsid w:val="00B86476"/>
    <w:rsid w:val="00B86A3D"/>
    <w:rsid w:val="00B873CE"/>
    <w:rsid w:val="00B875C7"/>
    <w:rsid w:val="00B87F3B"/>
    <w:rsid w:val="00B908CC"/>
    <w:rsid w:val="00B90D10"/>
    <w:rsid w:val="00B90FE5"/>
    <w:rsid w:val="00B919AD"/>
    <w:rsid w:val="00B91A2B"/>
    <w:rsid w:val="00B93204"/>
    <w:rsid w:val="00B943F5"/>
    <w:rsid w:val="00B94E17"/>
    <w:rsid w:val="00B957FE"/>
    <w:rsid w:val="00B95F02"/>
    <w:rsid w:val="00B96BEF"/>
    <w:rsid w:val="00B96FC0"/>
    <w:rsid w:val="00B97260"/>
    <w:rsid w:val="00B97563"/>
    <w:rsid w:val="00B97A69"/>
    <w:rsid w:val="00BA0560"/>
    <w:rsid w:val="00BA0632"/>
    <w:rsid w:val="00BA0AAA"/>
    <w:rsid w:val="00BA0DFB"/>
    <w:rsid w:val="00BA214A"/>
    <w:rsid w:val="00BA2FEF"/>
    <w:rsid w:val="00BA4375"/>
    <w:rsid w:val="00BB14D9"/>
    <w:rsid w:val="00BB1548"/>
    <w:rsid w:val="00BB1CE7"/>
    <w:rsid w:val="00BB244E"/>
    <w:rsid w:val="00BB2994"/>
    <w:rsid w:val="00BB2FD3"/>
    <w:rsid w:val="00BB2FDF"/>
    <w:rsid w:val="00BB2FFF"/>
    <w:rsid w:val="00BB5FCB"/>
    <w:rsid w:val="00BB604B"/>
    <w:rsid w:val="00BB7E01"/>
    <w:rsid w:val="00BC00EC"/>
    <w:rsid w:val="00BC08C5"/>
    <w:rsid w:val="00BC12FB"/>
    <w:rsid w:val="00BC1C3C"/>
    <w:rsid w:val="00BC307F"/>
    <w:rsid w:val="00BC3159"/>
    <w:rsid w:val="00BC3257"/>
    <w:rsid w:val="00BC39DB"/>
    <w:rsid w:val="00BC3A32"/>
    <w:rsid w:val="00BC3B07"/>
    <w:rsid w:val="00BC4087"/>
    <w:rsid w:val="00BC46EF"/>
    <w:rsid w:val="00BC6A64"/>
    <w:rsid w:val="00BC6FD6"/>
    <w:rsid w:val="00BC7481"/>
    <w:rsid w:val="00BC78BA"/>
    <w:rsid w:val="00BD008E"/>
    <w:rsid w:val="00BD2F3B"/>
    <w:rsid w:val="00BD3372"/>
    <w:rsid w:val="00BD3FE5"/>
    <w:rsid w:val="00BD45CD"/>
    <w:rsid w:val="00BD50AA"/>
    <w:rsid w:val="00BD5135"/>
    <w:rsid w:val="00BD5B67"/>
    <w:rsid w:val="00BD7291"/>
    <w:rsid w:val="00BD7EA3"/>
    <w:rsid w:val="00BD7FE2"/>
    <w:rsid w:val="00BE053E"/>
    <w:rsid w:val="00BE0B19"/>
    <w:rsid w:val="00BE0DD8"/>
    <w:rsid w:val="00BE13F0"/>
    <w:rsid w:val="00BE1828"/>
    <w:rsid w:val="00BE1ACA"/>
    <w:rsid w:val="00BE1D82"/>
    <w:rsid w:val="00BE1EE4"/>
    <w:rsid w:val="00BE1F8B"/>
    <w:rsid w:val="00BE2B4F"/>
    <w:rsid w:val="00BE2F39"/>
    <w:rsid w:val="00BE30F3"/>
    <w:rsid w:val="00BE332D"/>
    <w:rsid w:val="00BE3764"/>
    <w:rsid w:val="00BE3CF1"/>
    <w:rsid w:val="00BE4B20"/>
    <w:rsid w:val="00BE5FC4"/>
    <w:rsid w:val="00BE6F14"/>
    <w:rsid w:val="00BE7C4D"/>
    <w:rsid w:val="00BE7F6A"/>
    <w:rsid w:val="00BF0274"/>
    <w:rsid w:val="00BF08C4"/>
    <w:rsid w:val="00BF0BAF"/>
    <w:rsid w:val="00BF19CE"/>
    <w:rsid w:val="00BF1DAA"/>
    <w:rsid w:val="00BF2B6F"/>
    <w:rsid w:val="00BF351A"/>
    <w:rsid w:val="00BF3914"/>
    <w:rsid w:val="00BF49B1"/>
    <w:rsid w:val="00BF5552"/>
    <w:rsid w:val="00BF5F53"/>
    <w:rsid w:val="00BF73F2"/>
    <w:rsid w:val="00C00E07"/>
    <w:rsid w:val="00C013A1"/>
    <w:rsid w:val="00C01671"/>
    <w:rsid w:val="00C0170A"/>
    <w:rsid w:val="00C02419"/>
    <w:rsid w:val="00C02766"/>
    <w:rsid w:val="00C02F4E"/>
    <w:rsid w:val="00C03344"/>
    <w:rsid w:val="00C0371D"/>
    <w:rsid w:val="00C03CCB"/>
    <w:rsid w:val="00C03EE8"/>
    <w:rsid w:val="00C05A9A"/>
    <w:rsid w:val="00C05BEC"/>
    <w:rsid w:val="00C06415"/>
    <w:rsid w:val="00C06E7D"/>
    <w:rsid w:val="00C1112B"/>
    <w:rsid w:val="00C11A88"/>
    <w:rsid w:val="00C11BE1"/>
    <w:rsid w:val="00C12012"/>
    <w:rsid w:val="00C12874"/>
    <w:rsid w:val="00C12BC1"/>
    <w:rsid w:val="00C13BDA"/>
    <w:rsid w:val="00C13FFD"/>
    <w:rsid w:val="00C14632"/>
    <w:rsid w:val="00C14F6F"/>
    <w:rsid w:val="00C16C30"/>
    <w:rsid w:val="00C1715E"/>
    <w:rsid w:val="00C20A00"/>
    <w:rsid w:val="00C21673"/>
    <w:rsid w:val="00C21C7A"/>
    <w:rsid w:val="00C22411"/>
    <w:rsid w:val="00C23130"/>
    <w:rsid w:val="00C23204"/>
    <w:rsid w:val="00C255A5"/>
    <w:rsid w:val="00C2584B"/>
    <w:rsid w:val="00C25942"/>
    <w:rsid w:val="00C25DD9"/>
    <w:rsid w:val="00C26097"/>
    <w:rsid w:val="00C2663F"/>
    <w:rsid w:val="00C26DB8"/>
    <w:rsid w:val="00C3400F"/>
    <w:rsid w:val="00C3435E"/>
    <w:rsid w:val="00C34B64"/>
    <w:rsid w:val="00C34C36"/>
    <w:rsid w:val="00C352B3"/>
    <w:rsid w:val="00C3654C"/>
    <w:rsid w:val="00C36BF5"/>
    <w:rsid w:val="00C36DBC"/>
    <w:rsid w:val="00C376BA"/>
    <w:rsid w:val="00C40373"/>
    <w:rsid w:val="00C4082D"/>
    <w:rsid w:val="00C40AE6"/>
    <w:rsid w:val="00C411AF"/>
    <w:rsid w:val="00C4138D"/>
    <w:rsid w:val="00C41E3A"/>
    <w:rsid w:val="00C4304C"/>
    <w:rsid w:val="00C43315"/>
    <w:rsid w:val="00C452F5"/>
    <w:rsid w:val="00C45384"/>
    <w:rsid w:val="00C45B05"/>
    <w:rsid w:val="00C46555"/>
    <w:rsid w:val="00C46B15"/>
    <w:rsid w:val="00C46F7D"/>
    <w:rsid w:val="00C47302"/>
    <w:rsid w:val="00C4732F"/>
    <w:rsid w:val="00C479B5"/>
    <w:rsid w:val="00C50242"/>
    <w:rsid w:val="00C5034D"/>
    <w:rsid w:val="00C5050E"/>
    <w:rsid w:val="00C50E99"/>
    <w:rsid w:val="00C52744"/>
    <w:rsid w:val="00C53EB3"/>
    <w:rsid w:val="00C542D4"/>
    <w:rsid w:val="00C54D71"/>
    <w:rsid w:val="00C563F5"/>
    <w:rsid w:val="00C570F7"/>
    <w:rsid w:val="00C60C39"/>
    <w:rsid w:val="00C62CD5"/>
    <w:rsid w:val="00C62D1C"/>
    <w:rsid w:val="00C636E6"/>
    <w:rsid w:val="00C639D6"/>
    <w:rsid w:val="00C63F84"/>
    <w:rsid w:val="00C63F8E"/>
    <w:rsid w:val="00C647FB"/>
    <w:rsid w:val="00C654E0"/>
    <w:rsid w:val="00C66719"/>
    <w:rsid w:val="00C672FF"/>
    <w:rsid w:val="00C67EAB"/>
    <w:rsid w:val="00C70494"/>
    <w:rsid w:val="00C70DFF"/>
    <w:rsid w:val="00C71A92"/>
    <w:rsid w:val="00C71E99"/>
    <w:rsid w:val="00C732B5"/>
    <w:rsid w:val="00C74D50"/>
    <w:rsid w:val="00C75166"/>
    <w:rsid w:val="00C75A6B"/>
    <w:rsid w:val="00C763B6"/>
    <w:rsid w:val="00C7644F"/>
    <w:rsid w:val="00C768F6"/>
    <w:rsid w:val="00C80073"/>
    <w:rsid w:val="00C80DEA"/>
    <w:rsid w:val="00C832DC"/>
    <w:rsid w:val="00C8377F"/>
    <w:rsid w:val="00C84887"/>
    <w:rsid w:val="00C857E5"/>
    <w:rsid w:val="00C8646D"/>
    <w:rsid w:val="00C874A9"/>
    <w:rsid w:val="00C91DE3"/>
    <w:rsid w:val="00C92C7F"/>
    <w:rsid w:val="00C9369D"/>
    <w:rsid w:val="00C944FA"/>
    <w:rsid w:val="00C95854"/>
    <w:rsid w:val="00C95EFF"/>
    <w:rsid w:val="00C96E6F"/>
    <w:rsid w:val="00C96F30"/>
    <w:rsid w:val="00C97872"/>
    <w:rsid w:val="00CA0532"/>
    <w:rsid w:val="00CA2241"/>
    <w:rsid w:val="00CA3CDD"/>
    <w:rsid w:val="00CA403B"/>
    <w:rsid w:val="00CA505A"/>
    <w:rsid w:val="00CA59DD"/>
    <w:rsid w:val="00CA6E96"/>
    <w:rsid w:val="00CB008E"/>
    <w:rsid w:val="00CB01FA"/>
    <w:rsid w:val="00CB0737"/>
    <w:rsid w:val="00CB097A"/>
    <w:rsid w:val="00CB0B2F"/>
    <w:rsid w:val="00CB26EC"/>
    <w:rsid w:val="00CB2D2A"/>
    <w:rsid w:val="00CB4F0E"/>
    <w:rsid w:val="00CB5087"/>
    <w:rsid w:val="00CB5920"/>
    <w:rsid w:val="00CB5B1E"/>
    <w:rsid w:val="00CB7095"/>
    <w:rsid w:val="00CB787A"/>
    <w:rsid w:val="00CC0C4A"/>
    <w:rsid w:val="00CC134D"/>
    <w:rsid w:val="00CC17F0"/>
    <w:rsid w:val="00CC1853"/>
    <w:rsid w:val="00CC1FAE"/>
    <w:rsid w:val="00CC380A"/>
    <w:rsid w:val="00CC3A23"/>
    <w:rsid w:val="00CC56C1"/>
    <w:rsid w:val="00CC5FB4"/>
    <w:rsid w:val="00CC6C6D"/>
    <w:rsid w:val="00CC737C"/>
    <w:rsid w:val="00CD087D"/>
    <w:rsid w:val="00CD0F5D"/>
    <w:rsid w:val="00CD10CE"/>
    <w:rsid w:val="00CD1C0B"/>
    <w:rsid w:val="00CD1F82"/>
    <w:rsid w:val="00CD239A"/>
    <w:rsid w:val="00CD5512"/>
    <w:rsid w:val="00CD6433"/>
    <w:rsid w:val="00CD6E3D"/>
    <w:rsid w:val="00CD71AB"/>
    <w:rsid w:val="00CD7ADA"/>
    <w:rsid w:val="00CE0109"/>
    <w:rsid w:val="00CE161B"/>
    <w:rsid w:val="00CE1FC5"/>
    <w:rsid w:val="00CE46E5"/>
    <w:rsid w:val="00CE485A"/>
    <w:rsid w:val="00CE5279"/>
    <w:rsid w:val="00CE5A78"/>
    <w:rsid w:val="00CE7878"/>
    <w:rsid w:val="00CE78AE"/>
    <w:rsid w:val="00CE7A28"/>
    <w:rsid w:val="00CE7E62"/>
    <w:rsid w:val="00CF195E"/>
    <w:rsid w:val="00CF19DA"/>
    <w:rsid w:val="00CF1C7F"/>
    <w:rsid w:val="00CF1CC0"/>
    <w:rsid w:val="00CF2074"/>
    <w:rsid w:val="00CF24F8"/>
    <w:rsid w:val="00CF2653"/>
    <w:rsid w:val="00CF4247"/>
    <w:rsid w:val="00CF5263"/>
    <w:rsid w:val="00CF60B5"/>
    <w:rsid w:val="00D004FA"/>
    <w:rsid w:val="00D005DB"/>
    <w:rsid w:val="00D01B21"/>
    <w:rsid w:val="00D01E09"/>
    <w:rsid w:val="00D01E2F"/>
    <w:rsid w:val="00D027C7"/>
    <w:rsid w:val="00D03102"/>
    <w:rsid w:val="00D03727"/>
    <w:rsid w:val="00D0378A"/>
    <w:rsid w:val="00D05132"/>
    <w:rsid w:val="00D05EA9"/>
    <w:rsid w:val="00D071F8"/>
    <w:rsid w:val="00D07252"/>
    <w:rsid w:val="00D074F4"/>
    <w:rsid w:val="00D07CE1"/>
    <w:rsid w:val="00D1026A"/>
    <w:rsid w:val="00D107CF"/>
    <w:rsid w:val="00D10B6A"/>
    <w:rsid w:val="00D1105F"/>
    <w:rsid w:val="00D11B0B"/>
    <w:rsid w:val="00D11C02"/>
    <w:rsid w:val="00D12293"/>
    <w:rsid w:val="00D13F36"/>
    <w:rsid w:val="00D14236"/>
    <w:rsid w:val="00D14553"/>
    <w:rsid w:val="00D145AF"/>
    <w:rsid w:val="00D14DB1"/>
    <w:rsid w:val="00D15F43"/>
    <w:rsid w:val="00D16E42"/>
    <w:rsid w:val="00D16E87"/>
    <w:rsid w:val="00D17EB9"/>
    <w:rsid w:val="00D20B8B"/>
    <w:rsid w:val="00D2162C"/>
    <w:rsid w:val="00D21A3C"/>
    <w:rsid w:val="00D21BA5"/>
    <w:rsid w:val="00D233F1"/>
    <w:rsid w:val="00D256F8"/>
    <w:rsid w:val="00D2685C"/>
    <w:rsid w:val="00D26A3B"/>
    <w:rsid w:val="00D26CAA"/>
    <w:rsid w:val="00D302FD"/>
    <w:rsid w:val="00D3038A"/>
    <w:rsid w:val="00D3098D"/>
    <w:rsid w:val="00D31A02"/>
    <w:rsid w:val="00D3323C"/>
    <w:rsid w:val="00D33456"/>
    <w:rsid w:val="00D3356F"/>
    <w:rsid w:val="00D3396F"/>
    <w:rsid w:val="00D33D4D"/>
    <w:rsid w:val="00D34A0B"/>
    <w:rsid w:val="00D36234"/>
    <w:rsid w:val="00D36371"/>
    <w:rsid w:val="00D41204"/>
    <w:rsid w:val="00D42184"/>
    <w:rsid w:val="00D43184"/>
    <w:rsid w:val="00D437D8"/>
    <w:rsid w:val="00D44994"/>
    <w:rsid w:val="00D45DF3"/>
    <w:rsid w:val="00D46174"/>
    <w:rsid w:val="00D474E8"/>
    <w:rsid w:val="00D47DD0"/>
    <w:rsid w:val="00D50183"/>
    <w:rsid w:val="00D50CCB"/>
    <w:rsid w:val="00D512EF"/>
    <w:rsid w:val="00D51D12"/>
    <w:rsid w:val="00D529C9"/>
    <w:rsid w:val="00D5362B"/>
    <w:rsid w:val="00D536B1"/>
    <w:rsid w:val="00D55072"/>
    <w:rsid w:val="00D55086"/>
    <w:rsid w:val="00D551B5"/>
    <w:rsid w:val="00D56DB2"/>
    <w:rsid w:val="00D5747F"/>
    <w:rsid w:val="00D57495"/>
    <w:rsid w:val="00D574FA"/>
    <w:rsid w:val="00D60C8D"/>
    <w:rsid w:val="00D61374"/>
    <w:rsid w:val="00D6168A"/>
    <w:rsid w:val="00D616A5"/>
    <w:rsid w:val="00D61FF0"/>
    <w:rsid w:val="00D6211D"/>
    <w:rsid w:val="00D62C97"/>
    <w:rsid w:val="00D63517"/>
    <w:rsid w:val="00D63B75"/>
    <w:rsid w:val="00D659B1"/>
    <w:rsid w:val="00D66E18"/>
    <w:rsid w:val="00D6734D"/>
    <w:rsid w:val="00D679CF"/>
    <w:rsid w:val="00D679D3"/>
    <w:rsid w:val="00D7356F"/>
    <w:rsid w:val="00D73587"/>
    <w:rsid w:val="00D73EBB"/>
    <w:rsid w:val="00D751FB"/>
    <w:rsid w:val="00D754D6"/>
    <w:rsid w:val="00D761AA"/>
    <w:rsid w:val="00D76FAE"/>
    <w:rsid w:val="00D777D7"/>
    <w:rsid w:val="00D80AB8"/>
    <w:rsid w:val="00D81792"/>
    <w:rsid w:val="00D819B1"/>
    <w:rsid w:val="00D82494"/>
    <w:rsid w:val="00D82EFB"/>
    <w:rsid w:val="00D83AE9"/>
    <w:rsid w:val="00D85026"/>
    <w:rsid w:val="00D857B8"/>
    <w:rsid w:val="00D87175"/>
    <w:rsid w:val="00D8786B"/>
    <w:rsid w:val="00D879E6"/>
    <w:rsid w:val="00D87ABF"/>
    <w:rsid w:val="00D901B5"/>
    <w:rsid w:val="00D90CD3"/>
    <w:rsid w:val="00D919E6"/>
    <w:rsid w:val="00D91A8A"/>
    <w:rsid w:val="00D91BE1"/>
    <w:rsid w:val="00D92C29"/>
    <w:rsid w:val="00D936E2"/>
    <w:rsid w:val="00D939D1"/>
    <w:rsid w:val="00D95104"/>
    <w:rsid w:val="00D95600"/>
    <w:rsid w:val="00D9683C"/>
    <w:rsid w:val="00D97884"/>
    <w:rsid w:val="00DA0A7F"/>
    <w:rsid w:val="00DA1C31"/>
    <w:rsid w:val="00DA20BC"/>
    <w:rsid w:val="00DA2ED7"/>
    <w:rsid w:val="00DA3E7A"/>
    <w:rsid w:val="00DA430C"/>
    <w:rsid w:val="00DA615D"/>
    <w:rsid w:val="00DA6598"/>
    <w:rsid w:val="00DA6C0F"/>
    <w:rsid w:val="00DA6DE5"/>
    <w:rsid w:val="00DA702F"/>
    <w:rsid w:val="00DA7F8A"/>
    <w:rsid w:val="00DB0176"/>
    <w:rsid w:val="00DB0404"/>
    <w:rsid w:val="00DB04E1"/>
    <w:rsid w:val="00DB11F8"/>
    <w:rsid w:val="00DB18F8"/>
    <w:rsid w:val="00DB1F2A"/>
    <w:rsid w:val="00DB297F"/>
    <w:rsid w:val="00DB3153"/>
    <w:rsid w:val="00DB3159"/>
    <w:rsid w:val="00DB317A"/>
    <w:rsid w:val="00DB3B82"/>
    <w:rsid w:val="00DB485D"/>
    <w:rsid w:val="00DC1327"/>
    <w:rsid w:val="00DC1350"/>
    <w:rsid w:val="00DC1CB0"/>
    <w:rsid w:val="00DC3237"/>
    <w:rsid w:val="00DC41A4"/>
    <w:rsid w:val="00DC5672"/>
    <w:rsid w:val="00DC605F"/>
    <w:rsid w:val="00DC60A2"/>
    <w:rsid w:val="00DC6600"/>
    <w:rsid w:val="00DC67BD"/>
    <w:rsid w:val="00DC6924"/>
    <w:rsid w:val="00DC71F2"/>
    <w:rsid w:val="00DD2025"/>
    <w:rsid w:val="00DD22EA"/>
    <w:rsid w:val="00DD23A0"/>
    <w:rsid w:val="00DD3EF5"/>
    <w:rsid w:val="00DD53FA"/>
    <w:rsid w:val="00DD5930"/>
    <w:rsid w:val="00DD5F42"/>
    <w:rsid w:val="00DD617B"/>
    <w:rsid w:val="00DE0E59"/>
    <w:rsid w:val="00DE0F6C"/>
    <w:rsid w:val="00DE16FC"/>
    <w:rsid w:val="00DE219B"/>
    <w:rsid w:val="00DE254D"/>
    <w:rsid w:val="00DE4FAD"/>
    <w:rsid w:val="00DE52E3"/>
    <w:rsid w:val="00DE571A"/>
    <w:rsid w:val="00DE7967"/>
    <w:rsid w:val="00DE7C00"/>
    <w:rsid w:val="00DF03E9"/>
    <w:rsid w:val="00DF03ED"/>
    <w:rsid w:val="00DF04EE"/>
    <w:rsid w:val="00DF0BF4"/>
    <w:rsid w:val="00DF160C"/>
    <w:rsid w:val="00DF179D"/>
    <w:rsid w:val="00DF1E9C"/>
    <w:rsid w:val="00DF3908"/>
    <w:rsid w:val="00DF4572"/>
    <w:rsid w:val="00DF4658"/>
    <w:rsid w:val="00DF6836"/>
    <w:rsid w:val="00DF6C8B"/>
    <w:rsid w:val="00DF6F17"/>
    <w:rsid w:val="00DF722B"/>
    <w:rsid w:val="00DF78FA"/>
    <w:rsid w:val="00E002F1"/>
    <w:rsid w:val="00E0061D"/>
    <w:rsid w:val="00E0082C"/>
    <w:rsid w:val="00E0199A"/>
    <w:rsid w:val="00E01DAA"/>
    <w:rsid w:val="00E023E5"/>
    <w:rsid w:val="00E02432"/>
    <w:rsid w:val="00E04022"/>
    <w:rsid w:val="00E0728F"/>
    <w:rsid w:val="00E0755C"/>
    <w:rsid w:val="00E11611"/>
    <w:rsid w:val="00E14A7E"/>
    <w:rsid w:val="00E151E1"/>
    <w:rsid w:val="00E15C94"/>
    <w:rsid w:val="00E17619"/>
    <w:rsid w:val="00E17805"/>
    <w:rsid w:val="00E20F79"/>
    <w:rsid w:val="00E21278"/>
    <w:rsid w:val="00E2142B"/>
    <w:rsid w:val="00E2192F"/>
    <w:rsid w:val="00E22CCD"/>
    <w:rsid w:val="00E23011"/>
    <w:rsid w:val="00E23A11"/>
    <w:rsid w:val="00E23FB7"/>
    <w:rsid w:val="00E24A27"/>
    <w:rsid w:val="00E25F89"/>
    <w:rsid w:val="00E308E0"/>
    <w:rsid w:val="00E32D62"/>
    <w:rsid w:val="00E339DC"/>
    <w:rsid w:val="00E33E15"/>
    <w:rsid w:val="00E35D30"/>
    <w:rsid w:val="00E361B8"/>
    <w:rsid w:val="00E36A1B"/>
    <w:rsid w:val="00E429ED"/>
    <w:rsid w:val="00E42B0B"/>
    <w:rsid w:val="00E43F37"/>
    <w:rsid w:val="00E450ED"/>
    <w:rsid w:val="00E45D08"/>
    <w:rsid w:val="00E47680"/>
    <w:rsid w:val="00E4791B"/>
    <w:rsid w:val="00E47E31"/>
    <w:rsid w:val="00E50AC6"/>
    <w:rsid w:val="00E50F09"/>
    <w:rsid w:val="00E511C3"/>
    <w:rsid w:val="00E51AE7"/>
    <w:rsid w:val="00E51DDD"/>
    <w:rsid w:val="00E51FDD"/>
    <w:rsid w:val="00E52435"/>
    <w:rsid w:val="00E52CF3"/>
    <w:rsid w:val="00E53122"/>
    <w:rsid w:val="00E5351B"/>
    <w:rsid w:val="00E53FA9"/>
    <w:rsid w:val="00E5414C"/>
    <w:rsid w:val="00E547B3"/>
    <w:rsid w:val="00E5733D"/>
    <w:rsid w:val="00E6150A"/>
    <w:rsid w:val="00E61970"/>
    <w:rsid w:val="00E61CC0"/>
    <w:rsid w:val="00E6277B"/>
    <w:rsid w:val="00E64424"/>
    <w:rsid w:val="00E64C99"/>
    <w:rsid w:val="00E64CD3"/>
    <w:rsid w:val="00E666A4"/>
    <w:rsid w:val="00E671C9"/>
    <w:rsid w:val="00E6743F"/>
    <w:rsid w:val="00E6758E"/>
    <w:rsid w:val="00E67DD8"/>
    <w:rsid w:val="00E67E23"/>
    <w:rsid w:val="00E67E75"/>
    <w:rsid w:val="00E70016"/>
    <w:rsid w:val="00E70BC7"/>
    <w:rsid w:val="00E70FBC"/>
    <w:rsid w:val="00E72367"/>
    <w:rsid w:val="00E72C01"/>
    <w:rsid w:val="00E741AC"/>
    <w:rsid w:val="00E75174"/>
    <w:rsid w:val="00E75B16"/>
    <w:rsid w:val="00E75EBA"/>
    <w:rsid w:val="00E762B4"/>
    <w:rsid w:val="00E763B4"/>
    <w:rsid w:val="00E77848"/>
    <w:rsid w:val="00E80514"/>
    <w:rsid w:val="00E80E5B"/>
    <w:rsid w:val="00E816C5"/>
    <w:rsid w:val="00E81CE0"/>
    <w:rsid w:val="00E81E7C"/>
    <w:rsid w:val="00E8224D"/>
    <w:rsid w:val="00E8263E"/>
    <w:rsid w:val="00E84B1E"/>
    <w:rsid w:val="00E84E32"/>
    <w:rsid w:val="00E8519F"/>
    <w:rsid w:val="00E8597F"/>
    <w:rsid w:val="00E85CC3"/>
    <w:rsid w:val="00E8644A"/>
    <w:rsid w:val="00E90279"/>
    <w:rsid w:val="00E90635"/>
    <w:rsid w:val="00E909A1"/>
    <w:rsid w:val="00E90BFF"/>
    <w:rsid w:val="00E91F04"/>
    <w:rsid w:val="00E91F35"/>
    <w:rsid w:val="00E92225"/>
    <w:rsid w:val="00E926C3"/>
    <w:rsid w:val="00E9384C"/>
    <w:rsid w:val="00E95BA6"/>
    <w:rsid w:val="00E95C1C"/>
    <w:rsid w:val="00E97648"/>
    <w:rsid w:val="00EA0E4A"/>
    <w:rsid w:val="00EA1A54"/>
    <w:rsid w:val="00EA2226"/>
    <w:rsid w:val="00EA26FC"/>
    <w:rsid w:val="00EA3B5A"/>
    <w:rsid w:val="00EA410E"/>
    <w:rsid w:val="00EA4433"/>
    <w:rsid w:val="00EA4FD1"/>
    <w:rsid w:val="00EA53C2"/>
    <w:rsid w:val="00EA5695"/>
    <w:rsid w:val="00EA5B0A"/>
    <w:rsid w:val="00EA65AD"/>
    <w:rsid w:val="00EA65FD"/>
    <w:rsid w:val="00EA752F"/>
    <w:rsid w:val="00EA7FCF"/>
    <w:rsid w:val="00EB0556"/>
    <w:rsid w:val="00EB0CA3"/>
    <w:rsid w:val="00EB104F"/>
    <w:rsid w:val="00EB1B27"/>
    <w:rsid w:val="00EB1DA8"/>
    <w:rsid w:val="00EB2A92"/>
    <w:rsid w:val="00EB2F7E"/>
    <w:rsid w:val="00EB304C"/>
    <w:rsid w:val="00EB4CFF"/>
    <w:rsid w:val="00EB5476"/>
    <w:rsid w:val="00EB5A5A"/>
    <w:rsid w:val="00EB63F0"/>
    <w:rsid w:val="00EB70B0"/>
    <w:rsid w:val="00EB7633"/>
    <w:rsid w:val="00EB7736"/>
    <w:rsid w:val="00EC2E2D"/>
    <w:rsid w:val="00EC462B"/>
    <w:rsid w:val="00EC4723"/>
    <w:rsid w:val="00EC56E0"/>
    <w:rsid w:val="00EC57E5"/>
    <w:rsid w:val="00EC6057"/>
    <w:rsid w:val="00EC6847"/>
    <w:rsid w:val="00EC7DB6"/>
    <w:rsid w:val="00ED162F"/>
    <w:rsid w:val="00ED2E52"/>
    <w:rsid w:val="00ED3024"/>
    <w:rsid w:val="00ED36AF"/>
    <w:rsid w:val="00ED50B8"/>
    <w:rsid w:val="00ED5FE4"/>
    <w:rsid w:val="00ED6053"/>
    <w:rsid w:val="00ED71C5"/>
    <w:rsid w:val="00EE0866"/>
    <w:rsid w:val="00EE16FA"/>
    <w:rsid w:val="00EE3C42"/>
    <w:rsid w:val="00EE3D4F"/>
    <w:rsid w:val="00EE534D"/>
    <w:rsid w:val="00EE5560"/>
    <w:rsid w:val="00EE6BF2"/>
    <w:rsid w:val="00EE6F1E"/>
    <w:rsid w:val="00EE7A0C"/>
    <w:rsid w:val="00EE7C59"/>
    <w:rsid w:val="00EF0348"/>
    <w:rsid w:val="00EF1534"/>
    <w:rsid w:val="00EF1F9C"/>
    <w:rsid w:val="00EF35EC"/>
    <w:rsid w:val="00EF4366"/>
    <w:rsid w:val="00EF4CD6"/>
    <w:rsid w:val="00EF55A0"/>
    <w:rsid w:val="00EF63D1"/>
    <w:rsid w:val="00EF6513"/>
    <w:rsid w:val="00EF6683"/>
    <w:rsid w:val="00EF6FC7"/>
    <w:rsid w:val="00EF7002"/>
    <w:rsid w:val="00EF769B"/>
    <w:rsid w:val="00F0016D"/>
    <w:rsid w:val="00F027BA"/>
    <w:rsid w:val="00F029AA"/>
    <w:rsid w:val="00F02D8D"/>
    <w:rsid w:val="00F03E79"/>
    <w:rsid w:val="00F0628D"/>
    <w:rsid w:val="00F06651"/>
    <w:rsid w:val="00F06BE6"/>
    <w:rsid w:val="00F07DE6"/>
    <w:rsid w:val="00F1056C"/>
    <w:rsid w:val="00F107F1"/>
    <w:rsid w:val="00F10FC1"/>
    <w:rsid w:val="00F112FD"/>
    <w:rsid w:val="00F11D39"/>
    <w:rsid w:val="00F133A1"/>
    <w:rsid w:val="00F13ECD"/>
    <w:rsid w:val="00F144C3"/>
    <w:rsid w:val="00F1509B"/>
    <w:rsid w:val="00F155CE"/>
    <w:rsid w:val="00F160C5"/>
    <w:rsid w:val="00F1674F"/>
    <w:rsid w:val="00F16BF2"/>
    <w:rsid w:val="00F17EAE"/>
    <w:rsid w:val="00F218D4"/>
    <w:rsid w:val="00F2250A"/>
    <w:rsid w:val="00F23950"/>
    <w:rsid w:val="00F24788"/>
    <w:rsid w:val="00F24F2E"/>
    <w:rsid w:val="00F2640F"/>
    <w:rsid w:val="00F27C34"/>
    <w:rsid w:val="00F27E46"/>
    <w:rsid w:val="00F301C2"/>
    <w:rsid w:val="00F302E1"/>
    <w:rsid w:val="00F3143C"/>
    <w:rsid w:val="00F31B22"/>
    <w:rsid w:val="00F31B49"/>
    <w:rsid w:val="00F325CD"/>
    <w:rsid w:val="00F32F56"/>
    <w:rsid w:val="00F33D4F"/>
    <w:rsid w:val="00F34066"/>
    <w:rsid w:val="00F34C8D"/>
    <w:rsid w:val="00F34CD6"/>
    <w:rsid w:val="00F35873"/>
    <w:rsid w:val="00F35920"/>
    <w:rsid w:val="00F366A5"/>
    <w:rsid w:val="00F36C5F"/>
    <w:rsid w:val="00F37259"/>
    <w:rsid w:val="00F4017F"/>
    <w:rsid w:val="00F405A4"/>
    <w:rsid w:val="00F41F05"/>
    <w:rsid w:val="00F42BD8"/>
    <w:rsid w:val="00F433BD"/>
    <w:rsid w:val="00F44EC5"/>
    <w:rsid w:val="00F4578A"/>
    <w:rsid w:val="00F460D7"/>
    <w:rsid w:val="00F47498"/>
    <w:rsid w:val="00F476D1"/>
    <w:rsid w:val="00F512B2"/>
    <w:rsid w:val="00F51688"/>
    <w:rsid w:val="00F5283D"/>
    <w:rsid w:val="00F52ABA"/>
    <w:rsid w:val="00F52BC7"/>
    <w:rsid w:val="00F53BF4"/>
    <w:rsid w:val="00F541C5"/>
    <w:rsid w:val="00F54266"/>
    <w:rsid w:val="00F54F09"/>
    <w:rsid w:val="00F55043"/>
    <w:rsid w:val="00F56DCF"/>
    <w:rsid w:val="00F57034"/>
    <w:rsid w:val="00F60BE9"/>
    <w:rsid w:val="00F6182D"/>
    <w:rsid w:val="00F61E72"/>
    <w:rsid w:val="00F61FD8"/>
    <w:rsid w:val="00F62DBF"/>
    <w:rsid w:val="00F641FC"/>
    <w:rsid w:val="00F64524"/>
    <w:rsid w:val="00F647D3"/>
    <w:rsid w:val="00F647F7"/>
    <w:rsid w:val="00F64C03"/>
    <w:rsid w:val="00F65386"/>
    <w:rsid w:val="00F6583C"/>
    <w:rsid w:val="00F6589A"/>
    <w:rsid w:val="00F6745B"/>
    <w:rsid w:val="00F6783E"/>
    <w:rsid w:val="00F67B8E"/>
    <w:rsid w:val="00F70DBE"/>
    <w:rsid w:val="00F71124"/>
    <w:rsid w:val="00F71888"/>
    <w:rsid w:val="00F719CD"/>
    <w:rsid w:val="00F71BB8"/>
    <w:rsid w:val="00F72584"/>
    <w:rsid w:val="00F7290D"/>
    <w:rsid w:val="00F7302F"/>
    <w:rsid w:val="00F732EC"/>
    <w:rsid w:val="00F73D08"/>
    <w:rsid w:val="00F7586B"/>
    <w:rsid w:val="00F75F2F"/>
    <w:rsid w:val="00F76445"/>
    <w:rsid w:val="00F76ECC"/>
    <w:rsid w:val="00F77EFB"/>
    <w:rsid w:val="00F80399"/>
    <w:rsid w:val="00F806B5"/>
    <w:rsid w:val="00F812C8"/>
    <w:rsid w:val="00F8132D"/>
    <w:rsid w:val="00F818AE"/>
    <w:rsid w:val="00F81B40"/>
    <w:rsid w:val="00F81F18"/>
    <w:rsid w:val="00F820C4"/>
    <w:rsid w:val="00F8220C"/>
    <w:rsid w:val="00F82A9C"/>
    <w:rsid w:val="00F82DEC"/>
    <w:rsid w:val="00F83829"/>
    <w:rsid w:val="00F84069"/>
    <w:rsid w:val="00F843D7"/>
    <w:rsid w:val="00F85115"/>
    <w:rsid w:val="00F85489"/>
    <w:rsid w:val="00F85536"/>
    <w:rsid w:val="00F8657A"/>
    <w:rsid w:val="00F8679A"/>
    <w:rsid w:val="00F87117"/>
    <w:rsid w:val="00F8736C"/>
    <w:rsid w:val="00F9030E"/>
    <w:rsid w:val="00F90ADB"/>
    <w:rsid w:val="00F90E78"/>
    <w:rsid w:val="00F91209"/>
    <w:rsid w:val="00F91EB9"/>
    <w:rsid w:val="00F9221F"/>
    <w:rsid w:val="00F931C7"/>
    <w:rsid w:val="00F93559"/>
    <w:rsid w:val="00F93D72"/>
    <w:rsid w:val="00F93E65"/>
    <w:rsid w:val="00F94070"/>
    <w:rsid w:val="00F950B5"/>
    <w:rsid w:val="00F9513F"/>
    <w:rsid w:val="00F97908"/>
    <w:rsid w:val="00F97B43"/>
    <w:rsid w:val="00FA037F"/>
    <w:rsid w:val="00FA074D"/>
    <w:rsid w:val="00FA07F8"/>
    <w:rsid w:val="00FA105C"/>
    <w:rsid w:val="00FA1475"/>
    <w:rsid w:val="00FA148A"/>
    <w:rsid w:val="00FA27C8"/>
    <w:rsid w:val="00FA3B76"/>
    <w:rsid w:val="00FA4779"/>
    <w:rsid w:val="00FA4D66"/>
    <w:rsid w:val="00FA5A4E"/>
    <w:rsid w:val="00FA6B32"/>
    <w:rsid w:val="00FB0082"/>
    <w:rsid w:val="00FB0243"/>
    <w:rsid w:val="00FB0383"/>
    <w:rsid w:val="00FB1206"/>
    <w:rsid w:val="00FB1527"/>
    <w:rsid w:val="00FB24B7"/>
    <w:rsid w:val="00FB2537"/>
    <w:rsid w:val="00FB33DC"/>
    <w:rsid w:val="00FB4338"/>
    <w:rsid w:val="00FB477E"/>
    <w:rsid w:val="00FB4C9C"/>
    <w:rsid w:val="00FB6165"/>
    <w:rsid w:val="00FC0150"/>
    <w:rsid w:val="00FC03AB"/>
    <w:rsid w:val="00FC37A8"/>
    <w:rsid w:val="00FC4729"/>
    <w:rsid w:val="00FC4A8C"/>
    <w:rsid w:val="00FC53DB"/>
    <w:rsid w:val="00FC5FC2"/>
    <w:rsid w:val="00FC6177"/>
    <w:rsid w:val="00FC63D1"/>
    <w:rsid w:val="00FC7012"/>
    <w:rsid w:val="00FC7528"/>
    <w:rsid w:val="00FD0572"/>
    <w:rsid w:val="00FD1A97"/>
    <w:rsid w:val="00FD2D7B"/>
    <w:rsid w:val="00FD37F6"/>
    <w:rsid w:val="00FD3AB1"/>
    <w:rsid w:val="00FD4589"/>
    <w:rsid w:val="00FD473E"/>
    <w:rsid w:val="00FD62A5"/>
    <w:rsid w:val="00FD7DF9"/>
    <w:rsid w:val="00FE0B51"/>
    <w:rsid w:val="00FE0B78"/>
    <w:rsid w:val="00FE0ED4"/>
    <w:rsid w:val="00FE1410"/>
    <w:rsid w:val="00FE1CA6"/>
    <w:rsid w:val="00FE1EAB"/>
    <w:rsid w:val="00FE3465"/>
    <w:rsid w:val="00FE67CF"/>
    <w:rsid w:val="00FE6D20"/>
    <w:rsid w:val="00FE6FB9"/>
    <w:rsid w:val="00FE7549"/>
    <w:rsid w:val="00FE7BCC"/>
    <w:rsid w:val="00FF0808"/>
    <w:rsid w:val="00FF126D"/>
    <w:rsid w:val="00FF17AB"/>
    <w:rsid w:val="00FF2310"/>
    <w:rsid w:val="00FF2E73"/>
    <w:rsid w:val="00FF4AE2"/>
    <w:rsid w:val="00FF50A8"/>
    <w:rsid w:val="00FF571E"/>
    <w:rsid w:val="00FF5E85"/>
    <w:rsid w:val="00FF61AE"/>
    <w:rsid w:val="00FF624B"/>
    <w:rsid w:val="00FF6BD1"/>
    <w:rsid w:val="00FF6CC0"/>
    <w:rsid w:val="00FF7512"/>
    <w:rsid w:val="00FF7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A00EAF7"/>
  <w15:chartTrackingRefBased/>
  <w15:docId w15:val="{8B225B98-4252-40F0-B652-CB5CE71062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151781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  <w:lang w:eastAsia="en-US"/>
    </w:rPr>
  </w:style>
  <w:style w:type="paragraph" w:styleId="1">
    <w:name w:val="heading 1"/>
    <w:basedOn w:val="a"/>
    <w:next w:val="a"/>
    <w:qFormat/>
    <w:rsid w:val="00A85A0A"/>
    <w:pPr>
      <w:keepNext/>
      <w:numPr>
        <w:numId w:val="2"/>
      </w:numPr>
      <w:tabs>
        <w:tab w:val="clear" w:pos="432"/>
      </w:tabs>
      <w:spacing w:before="120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qFormat/>
    <w:rsid w:val="00A85A0A"/>
    <w:pPr>
      <w:keepNext/>
      <w:numPr>
        <w:ilvl w:val="1"/>
        <w:numId w:val="2"/>
      </w:numPr>
      <w:tabs>
        <w:tab w:val="clear" w:pos="576"/>
      </w:tabs>
      <w:spacing w:before="120"/>
      <w:outlineLvl w:val="1"/>
    </w:pPr>
    <w:rPr>
      <w:b/>
      <w:bCs/>
      <w:sz w:val="24"/>
    </w:rPr>
  </w:style>
  <w:style w:type="paragraph" w:styleId="3">
    <w:name w:val="heading 3"/>
    <w:basedOn w:val="a"/>
    <w:next w:val="a"/>
    <w:qFormat/>
    <w:rsid w:val="00A85A0A"/>
    <w:pPr>
      <w:keepNext/>
      <w:numPr>
        <w:ilvl w:val="2"/>
        <w:numId w:val="2"/>
      </w:numPr>
      <w:spacing w:before="120"/>
      <w:outlineLvl w:val="2"/>
    </w:pPr>
    <w:rPr>
      <w:b/>
    </w:rPr>
  </w:style>
  <w:style w:type="paragraph" w:styleId="4">
    <w:name w:val="heading 4"/>
    <w:basedOn w:val="a"/>
    <w:next w:val="a"/>
    <w:qFormat/>
    <w:rsid w:val="00A85A0A"/>
    <w:pPr>
      <w:keepNext/>
      <w:numPr>
        <w:ilvl w:val="3"/>
        <w:numId w:val="2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5">
    <w:name w:val="heading 5"/>
    <w:basedOn w:val="a"/>
    <w:next w:val="a"/>
    <w:qFormat/>
    <w:rsid w:val="00A85A0A"/>
    <w:pPr>
      <w:keepNext/>
      <w:numPr>
        <w:ilvl w:val="4"/>
        <w:numId w:val="2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6">
    <w:name w:val="heading 6"/>
    <w:basedOn w:val="a"/>
    <w:next w:val="a"/>
    <w:qFormat/>
    <w:rsid w:val="00A85A0A"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qFormat/>
    <w:rsid w:val="00A85A0A"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rsid w:val="00A85A0A"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qFormat/>
    <w:rsid w:val="00A85A0A"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A85A0A"/>
    <w:rPr>
      <w:sz w:val="20"/>
      <w:szCs w:val="20"/>
    </w:rPr>
  </w:style>
  <w:style w:type="character" w:customStyle="1" w:styleId="a4">
    <w:name w:val="正文文本 字符"/>
    <w:basedOn w:val="a0"/>
    <w:link w:val="a3"/>
    <w:rsid w:val="00CF195E"/>
  </w:style>
  <w:style w:type="character" w:styleId="a5">
    <w:name w:val="Hyperlink"/>
    <w:rsid w:val="00A85A0A"/>
    <w:rPr>
      <w:color w:val="0000FF"/>
      <w:u w:val="single"/>
    </w:rPr>
  </w:style>
  <w:style w:type="paragraph" w:styleId="a6">
    <w:name w:val="caption"/>
    <w:aliases w:val="cap"/>
    <w:basedOn w:val="a"/>
    <w:next w:val="a"/>
    <w:link w:val="a7"/>
    <w:qFormat/>
    <w:rsid w:val="00A85A0A"/>
    <w:pPr>
      <w:jc w:val="center"/>
    </w:pPr>
    <w:rPr>
      <w:b/>
      <w:bCs/>
      <w:sz w:val="20"/>
      <w:szCs w:val="20"/>
      <w:lang w:eastAsia="x-none"/>
    </w:rPr>
  </w:style>
  <w:style w:type="character" w:customStyle="1" w:styleId="a7">
    <w:name w:val="题注 字符"/>
    <w:aliases w:val="cap 字符"/>
    <w:link w:val="a6"/>
    <w:rsid w:val="00C411AF"/>
    <w:rPr>
      <w:b/>
      <w:bCs/>
      <w:lang w:val="en-US" w:eastAsia="x-none"/>
    </w:rPr>
  </w:style>
  <w:style w:type="paragraph" w:styleId="a8">
    <w:name w:val="List Bullet"/>
    <w:basedOn w:val="a9"/>
    <w:rsid w:val="00A85A0A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a9">
    <w:name w:val="List"/>
    <w:basedOn w:val="a"/>
    <w:rsid w:val="00A85A0A"/>
    <w:pPr>
      <w:ind w:left="360" w:hanging="360"/>
    </w:pPr>
  </w:style>
  <w:style w:type="paragraph" w:styleId="20">
    <w:name w:val="Body Text 2"/>
    <w:basedOn w:val="a"/>
    <w:rsid w:val="00A85A0A"/>
    <w:pPr>
      <w:spacing w:after="0"/>
      <w:jc w:val="left"/>
    </w:pPr>
    <w:rPr>
      <w:szCs w:val="20"/>
    </w:rPr>
  </w:style>
  <w:style w:type="paragraph" w:styleId="aa">
    <w:name w:val="Balloon Text"/>
    <w:basedOn w:val="a"/>
    <w:semiHidden/>
    <w:rsid w:val="00A85A0A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a"/>
    <w:rsid w:val="00CF195E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ab">
    <w:name w:val="FollowedHyperlink"/>
    <w:rsid w:val="00A85A0A"/>
    <w:rPr>
      <w:color w:val="800080"/>
      <w:u w:val="single"/>
    </w:rPr>
  </w:style>
  <w:style w:type="paragraph" w:styleId="ac">
    <w:name w:val="footnote text"/>
    <w:basedOn w:val="a"/>
    <w:semiHidden/>
    <w:rsid w:val="00A85A0A"/>
    <w:rPr>
      <w:sz w:val="20"/>
      <w:szCs w:val="20"/>
    </w:rPr>
  </w:style>
  <w:style w:type="character" w:styleId="ad">
    <w:name w:val="footnote reference"/>
    <w:semiHidden/>
    <w:rsid w:val="00A85A0A"/>
    <w:rPr>
      <w:vertAlign w:val="superscript"/>
    </w:rPr>
  </w:style>
  <w:style w:type="table" w:styleId="ae">
    <w:name w:val="Table Grid"/>
    <w:basedOn w:val="a1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">
    <w:next w:val="a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Figure">
    <w:name w:val="Figure"/>
    <w:basedOn w:val="a"/>
    <w:qFormat/>
    <w:rsid w:val="00CF195E"/>
    <w:pPr>
      <w:keepNext/>
      <w:jc w:val="center"/>
    </w:pPr>
  </w:style>
  <w:style w:type="paragraph" w:customStyle="1" w:styleId="Eqn">
    <w:name w:val="Eqn"/>
    <w:basedOn w:val="a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a"/>
    <w:qFormat/>
    <w:rsid w:val="000D1796"/>
    <w:pPr>
      <w:spacing w:before="20" w:after="20"/>
      <w:jc w:val="left"/>
    </w:pPr>
  </w:style>
  <w:style w:type="paragraph" w:styleId="af0">
    <w:name w:val="header"/>
    <w:basedOn w:val="a"/>
    <w:link w:val="af1"/>
    <w:rsid w:val="00AB3F38"/>
    <w:pPr>
      <w:tabs>
        <w:tab w:val="center" w:pos="4680"/>
        <w:tab w:val="right" w:pos="9360"/>
      </w:tabs>
    </w:pPr>
    <w:rPr>
      <w:lang w:val="x-none" w:eastAsia="x-none"/>
    </w:rPr>
  </w:style>
  <w:style w:type="character" w:customStyle="1" w:styleId="af1">
    <w:name w:val="页眉 字符"/>
    <w:link w:val="af0"/>
    <w:rsid w:val="00AB3F38"/>
    <w:rPr>
      <w:sz w:val="22"/>
      <w:szCs w:val="22"/>
    </w:rPr>
  </w:style>
  <w:style w:type="paragraph" w:styleId="af2">
    <w:name w:val="footer"/>
    <w:basedOn w:val="a"/>
    <w:link w:val="af3"/>
    <w:rsid w:val="00AB3F38"/>
    <w:pPr>
      <w:tabs>
        <w:tab w:val="center" w:pos="4680"/>
        <w:tab w:val="right" w:pos="9360"/>
      </w:tabs>
    </w:pPr>
    <w:rPr>
      <w:lang w:val="x-none" w:eastAsia="x-none"/>
    </w:rPr>
  </w:style>
  <w:style w:type="character" w:customStyle="1" w:styleId="af3">
    <w:name w:val="页脚 字符"/>
    <w:link w:val="af2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styleId="af4">
    <w:name w:val="List Paragraph"/>
    <w:aliases w:val="- Bullets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락,リスト段落,列,列表段,P"/>
    <w:basedOn w:val="a"/>
    <w:link w:val="af5"/>
    <w:uiPriority w:val="34"/>
    <w:qFormat/>
    <w:rsid w:val="00996574"/>
    <w:pPr>
      <w:ind w:left="720"/>
      <w:contextualSpacing/>
    </w:pPr>
  </w:style>
  <w:style w:type="paragraph" w:styleId="af6">
    <w:name w:val="Document Map"/>
    <w:basedOn w:val="a"/>
    <w:link w:val="af7"/>
    <w:semiHidden/>
    <w:unhideWhenUsed/>
    <w:rsid w:val="00306F54"/>
    <w:pPr>
      <w:spacing w:after="0"/>
    </w:pPr>
    <w:rPr>
      <w:rFonts w:ascii="Tahoma" w:hAnsi="Tahoma"/>
      <w:sz w:val="16"/>
      <w:szCs w:val="16"/>
      <w:lang w:val="x-none" w:eastAsia="x-none"/>
    </w:rPr>
  </w:style>
  <w:style w:type="character" w:customStyle="1" w:styleId="af7">
    <w:name w:val="文档结构图 字符"/>
    <w:link w:val="af6"/>
    <w:semiHidden/>
    <w:rsid w:val="00306F54"/>
    <w:rPr>
      <w:rFonts w:ascii="Tahoma" w:hAnsi="Tahoma" w:cs="Tahoma"/>
      <w:sz w:val="16"/>
      <w:szCs w:val="16"/>
    </w:rPr>
  </w:style>
  <w:style w:type="character" w:styleId="af8">
    <w:name w:val="annotation reference"/>
    <w:uiPriority w:val="99"/>
    <w:unhideWhenUsed/>
    <w:rsid w:val="00306F54"/>
    <w:rPr>
      <w:sz w:val="16"/>
      <w:szCs w:val="16"/>
    </w:rPr>
  </w:style>
  <w:style w:type="paragraph" w:styleId="af9">
    <w:name w:val="annotation text"/>
    <w:basedOn w:val="a"/>
    <w:link w:val="afa"/>
    <w:uiPriority w:val="99"/>
    <w:unhideWhenUsed/>
    <w:rsid w:val="00306F54"/>
    <w:rPr>
      <w:sz w:val="20"/>
      <w:szCs w:val="20"/>
    </w:rPr>
  </w:style>
  <w:style w:type="character" w:customStyle="1" w:styleId="afa">
    <w:name w:val="批注文字 字符"/>
    <w:basedOn w:val="a0"/>
    <w:link w:val="af9"/>
    <w:uiPriority w:val="99"/>
    <w:rsid w:val="00306F54"/>
  </w:style>
  <w:style w:type="paragraph" w:styleId="afb">
    <w:name w:val="annotation subject"/>
    <w:basedOn w:val="af9"/>
    <w:next w:val="af9"/>
    <w:link w:val="afc"/>
    <w:semiHidden/>
    <w:unhideWhenUsed/>
    <w:rsid w:val="00306F54"/>
    <w:rPr>
      <w:b/>
      <w:bCs/>
      <w:lang w:val="x-none" w:eastAsia="x-none"/>
    </w:rPr>
  </w:style>
  <w:style w:type="character" w:customStyle="1" w:styleId="afc">
    <w:name w:val="批注主题 字符"/>
    <w:link w:val="afb"/>
    <w:semiHidden/>
    <w:rsid w:val="00306F54"/>
    <w:rPr>
      <w:b/>
      <w:bCs/>
    </w:rPr>
  </w:style>
  <w:style w:type="character" w:customStyle="1" w:styleId="af5">
    <w:name w:val="列表段落 字符"/>
    <w:aliases w:val="- Bullets 字符,?? ?? 字符,????? 字符,???? 字符,Lista1 字符,列出段落1 字符1,中等深浅网格 1 - 着色 21 字符,¥¡¡¡¡ì¬º¥¹¥È¶ÎÂä 字符,ÁÐ³ö¶ÎÂä 字符,列表段落1 字符,—ño’i—Ž 字符,¥ê¥¹¥È¶ÎÂä 字符,1st level - Bullet List Paragraph 字符,Lettre d'introduction 字符,Paragrafo elenco 字符,Bullet list 字符"/>
    <w:link w:val="af4"/>
    <w:uiPriority w:val="34"/>
    <w:qFormat/>
    <w:rsid w:val="00AA74EB"/>
    <w:rPr>
      <w:sz w:val="22"/>
      <w:szCs w:val="22"/>
      <w:lang w:eastAsia="en-US"/>
    </w:rPr>
  </w:style>
  <w:style w:type="paragraph" w:styleId="afd">
    <w:name w:val="Quote"/>
    <w:basedOn w:val="a"/>
    <w:next w:val="a"/>
    <w:link w:val="afe"/>
    <w:uiPriority w:val="29"/>
    <w:qFormat/>
    <w:rsid w:val="00D1105F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afe">
    <w:name w:val="引用 字符"/>
    <w:link w:val="afd"/>
    <w:uiPriority w:val="29"/>
    <w:rsid w:val="00D1105F"/>
    <w:rPr>
      <w:i/>
      <w:iCs/>
      <w:color w:val="404040"/>
      <w:sz w:val="22"/>
      <w:szCs w:val="22"/>
      <w:lang w:eastAsia="en-US"/>
    </w:rPr>
  </w:style>
  <w:style w:type="character" w:customStyle="1" w:styleId="10">
    <w:name w:val="列表段落 字符1"/>
    <w:aliases w:val="- Bullets 字符1,?? ?? 字符1,????? 字符1,???? 字符1,Lista1 字符1,列出段落1 字符,中等深浅网格 1 - 着色 21 字符1,¥¡¡¡¡ì¬º¥¹¥È¶ÎÂä 字符1,ÁÐ³ö¶ÎÂä 字符1,列表段落1 字符1,—ño’i—Ž 字符1,¥ê¥¹¥È¶ÎÂä 字符1,1st level - Bullet List Paragraph 字符1,Lettre d'introduction 字符1,Paragrafo elenco 字符1"/>
    <w:uiPriority w:val="34"/>
    <w:qFormat/>
    <w:locked/>
    <w:rsid w:val="00067AA9"/>
    <w:rPr>
      <w:rFonts w:ascii="Times New Roman" w:eastAsia="MS Gothic" w:hAnsi="Times New Roman"/>
      <w:sz w:val="24"/>
      <w:lang w:val="en-GB"/>
    </w:rPr>
  </w:style>
  <w:style w:type="paragraph" w:customStyle="1" w:styleId="TAL">
    <w:name w:val="TAL"/>
    <w:basedOn w:val="a"/>
    <w:link w:val="TALCar"/>
    <w:qFormat/>
    <w:rsid w:val="000066F6"/>
    <w:pPr>
      <w:keepNext/>
      <w:keepLines/>
      <w:autoSpaceDE/>
      <w:autoSpaceDN/>
      <w:adjustRightInd/>
      <w:snapToGrid/>
      <w:spacing w:after="0"/>
      <w:jc w:val="left"/>
    </w:pPr>
    <w:rPr>
      <w:rFonts w:ascii="Arial" w:hAnsi="Arial"/>
      <w:sz w:val="18"/>
      <w:szCs w:val="20"/>
      <w:lang w:val="en-GB"/>
    </w:rPr>
  </w:style>
  <w:style w:type="character" w:customStyle="1" w:styleId="TALCar">
    <w:name w:val="TAL Car"/>
    <w:link w:val="TAL"/>
    <w:qFormat/>
    <w:locked/>
    <w:rsid w:val="000066F6"/>
    <w:rPr>
      <w:rFonts w:ascii="Arial" w:hAnsi="Arial"/>
      <w:sz w:val="18"/>
      <w:lang w:val="en-GB" w:eastAsia="en-US"/>
    </w:rPr>
  </w:style>
  <w:style w:type="character" w:customStyle="1" w:styleId="apple-converted-space">
    <w:name w:val="apple-converted-space"/>
    <w:basedOn w:val="a0"/>
    <w:qFormat/>
    <w:rsid w:val="006475C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43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519630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1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49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89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48263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31572">
          <w:marLeft w:val="24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590674">
          <w:marLeft w:val="24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799258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941541">
          <w:marLeft w:val="171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45078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908389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945638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696489">
          <w:marLeft w:val="171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789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492649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976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937412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46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88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1163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89688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46410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93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2F429AB-81D0-40B6-A158-BE2CFA3CDF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89</TotalTime>
  <Pages>3</Pages>
  <Words>1953</Words>
  <Characters>10102</Characters>
  <Application>Microsoft Office Word</Application>
  <DocSecurity>0</DocSecurity>
  <Lines>210</Lines>
  <Paragraphs>118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11937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Brian Classon</dc:creator>
  <cp:keywords/>
  <cp:lastModifiedBy>Huawei</cp:lastModifiedBy>
  <cp:revision>61</cp:revision>
  <cp:lastPrinted>2007-06-18T16:08:00Z</cp:lastPrinted>
  <dcterms:created xsi:type="dcterms:W3CDTF">2022-04-25T08:21:00Z</dcterms:created>
  <dcterms:modified xsi:type="dcterms:W3CDTF">2022-08-12T18:50:00Z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(3)9mNKe6rg74FIHJmDJoNQOQ3caT6xnaCwZITe4CBEoTN/aoTKbDBXRtEafOC4FOs2Mu39leRz
ukCOq/c7isxlH4efAQl5jdKhxcC7hC0YOjFJlvQe/geUpuPsMQSymRf/4KE0UxnH1ADCgchq
VATh8G8qqA4RqiPZQiRDFAuSskZ6KlyfPuZozTF4uXIq8/aYDhWRQ5xVGfD6aXdHANIr5I7+
ZkW/ZLVDwZxIl18f/H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u/TwxhacpIFkxtAkUNN9B0ryV+2qrFvIO8WhGcivrt9WYSXQutD6nS
6xVsOqKin9Eyhgth6DwntkxemRk05r4Q/Bqoio1POXrNGgW3D5a58d8qE/rEFsCqJC7GXtI+
lTNe0s8DM9IsDkNEP+KTfnewbBzucDO34oekqGl5eIZD8optTVhAf44OwGidAtN33soMI41r
g0LMoHGQdiro+hHYg7wyzSQwsxgDjrQAhjQv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yNKBLMpVLDNtXCF3pkc+Q7sdjofsppB0MZ+g
bINky+wYYiRtYylI9OXfxxOs0Yfdzw==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1650852715</vt:lpwstr>
  </property>
</Properties>
</file>