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0F62C0DA"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00083D6E">
        <w:rPr>
          <w:rFonts w:cs="Arial"/>
          <w:bCs/>
          <w:sz w:val="22"/>
          <w:lang w:val="en-US"/>
        </w:rPr>
        <w:t xml:space="preserve">Draft </w:t>
      </w:r>
      <w:r>
        <w:rPr>
          <w:rFonts w:cs="Arial"/>
          <w:bCs/>
          <w:sz w:val="22"/>
          <w:szCs w:val="22"/>
          <w:lang w:val="en-US"/>
        </w:rPr>
        <w:t>R1-</w:t>
      </w:r>
      <w:bookmarkEnd w:id="0"/>
      <w:r w:rsidR="00830EC2" w:rsidRPr="00830EC2">
        <w:rPr>
          <w:sz w:val="22"/>
          <w:szCs w:val="22"/>
          <w:lang w:val="en-US"/>
        </w:rPr>
        <w:t>220543</w:t>
      </w:r>
      <w:r w:rsidR="00083D6E">
        <w:rPr>
          <w:sz w:val="22"/>
          <w:szCs w:val="22"/>
          <w:lang w:val="en-US"/>
        </w:rPr>
        <w:t>4</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4121051"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83D6E">
        <w:rPr>
          <w:rFonts w:ascii="Arial" w:hAnsi="Arial" w:cs="Arial"/>
          <w:b/>
          <w:lang w:val="en-US"/>
        </w:rPr>
        <w:t>3</w:t>
      </w:r>
      <w:r>
        <w:rPr>
          <w:rFonts w:ascii="Arial" w:hAnsi="Arial" w:cs="Arial"/>
          <w:b/>
          <w:lang w:val="en-US"/>
        </w:rPr>
        <w:t xml:space="preserve">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56A5E8E" w14:textId="79B63963" w:rsidR="00083D6E" w:rsidRDefault="00C66DB1" w:rsidP="00564D3F">
      <w:pPr>
        <w:rPr>
          <w:lang w:val="en-US"/>
        </w:rPr>
      </w:pPr>
      <w:r>
        <w:rPr>
          <w:lang w:val="en-US"/>
        </w:rPr>
        <w:br/>
      </w:r>
      <w:r w:rsidR="00083D6E">
        <w:rPr>
          <w:lang w:val="en-US"/>
        </w:rPr>
        <w:t xml:space="preserve">The section numbering in this document follows the draft TR skeleton in [3]. The issues in this document are tagged and color coded with </w:t>
      </w:r>
      <w:r w:rsidR="00083D6E">
        <w:rPr>
          <w:highlight w:val="yellow"/>
          <w:lang w:val="en-US"/>
        </w:rPr>
        <w:t>High Priority</w:t>
      </w:r>
      <w:r w:rsidR="00083D6E">
        <w:rPr>
          <w:lang w:val="en-US"/>
        </w:rPr>
        <w:t xml:space="preserve"> or </w:t>
      </w:r>
      <w:r w:rsidR="00083D6E">
        <w:rPr>
          <w:highlight w:val="cyan"/>
          <w:lang w:val="en-US"/>
        </w:rPr>
        <w:t>Medium Priority</w:t>
      </w:r>
      <w:r w:rsidR="00083D6E">
        <w:rPr>
          <w:lang w:val="en-US"/>
        </w:rPr>
        <w:t xml:space="preserve">. The issues that are in the focus of this round of the discussion are furthermore tagged </w:t>
      </w:r>
      <w:r w:rsidR="00083D6E">
        <w:rPr>
          <w:color w:val="FF0000"/>
          <w:lang w:val="en-US"/>
        </w:rPr>
        <w:t>FL7</w:t>
      </w:r>
      <w:r w:rsidR="00083D6E">
        <w:rPr>
          <w:lang w:val="en-US"/>
        </w:rPr>
        <w:t>. The discussion in the previous round is captured in the FLS in [50, 51].</w:t>
      </w:r>
    </w:p>
    <w:p w14:paraId="5CBA1093" w14:textId="77777777" w:rsidR="00083D6E" w:rsidRDefault="00083D6E" w:rsidP="00564D3F">
      <w:r>
        <w:t>Follow the naming convention in this example:</w:t>
      </w:r>
    </w:p>
    <w:p w14:paraId="691AD0EF" w14:textId="0645AADB" w:rsidR="00083D6E" w:rsidRDefault="00083D6E" w:rsidP="00564D3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-v000.docx</w:t>
      </w:r>
    </w:p>
    <w:p w14:paraId="44CE527E" w14:textId="6F39228A" w:rsidR="00083D6E" w:rsidRDefault="00083D6E" w:rsidP="00564D3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-v001-CompanyA.docx</w:t>
      </w:r>
    </w:p>
    <w:p w14:paraId="3A3F744E" w14:textId="5567A544" w:rsidR="00083D6E" w:rsidRDefault="00083D6E" w:rsidP="00564D3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-v002-CompanyA-CompanyB.docx</w:t>
      </w:r>
    </w:p>
    <w:p w14:paraId="2F5DA795" w14:textId="0C72D211" w:rsidR="00083D6E" w:rsidRDefault="00083D6E" w:rsidP="00564D3F">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651D18">
        <w:rPr>
          <w:rFonts w:ascii="Times New Roman" w:eastAsia="Times New Roman" w:hAnsi="Times New Roman" w:cs="Times New Roman"/>
          <w:i/>
          <w:iCs/>
          <w:sz w:val="20"/>
          <w:szCs w:val="20"/>
        </w:rPr>
        <w:t>3</w:t>
      </w:r>
      <w:r>
        <w:rPr>
          <w:rFonts w:ascii="Times New Roman" w:eastAsia="Times New Roman" w:hAnsi="Times New Roman" w:cs="Times New Roman"/>
          <w:i/>
          <w:iCs/>
          <w:sz w:val="20"/>
          <w:szCs w:val="20"/>
        </w:rPr>
        <w:t>-v003-CompanyB-CompanyC.docx</w:t>
      </w:r>
    </w:p>
    <w:p w14:paraId="36F2D167" w14:textId="77777777" w:rsidR="00083D6E" w:rsidRDefault="00083D6E" w:rsidP="00564D3F">
      <w:r>
        <w:t xml:space="preserve">If needed, you may “lock” a discussion document for 30 minutes by creating a </w:t>
      </w:r>
      <w:r>
        <w:rPr>
          <w:color w:val="FF0000"/>
        </w:rPr>
        <w:t>checkout</w:t>
      </w:r>
      <w:r>
        <w:t xml:space="preserve"> file, as in this example:</w:t>
      </w:r>
    </w:p>
    <w:p w14:paraId="1C5820D4" w14:textId="6E96422E"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BF038A2" w14:textId="62AE2E84"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9B993F7" w14:textId="77777777"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F6E40F8" w14:textId="35BA54DB"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w:t>
      </w:r>
      <w:r w:rsidR="00651D18">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73BF6CEA" w14:textId="77777777"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C252E8" w14:textId="77777777" w:rsidR="00083D6E" w:rsidRDefault="00083D6E" w:rsidP="00564D3F">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F35888" w14:textId="77777777" w:rsidR="00083D6E" w:rsidRDefault="00083D6E" w:rsidP="00564D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209859D6" w14:textId="77777777" w:rsidR="00083D6E" w:rsidRDefault="00083D6E" w:rsidP="00564D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FBB26F6" w14:textId="343CC7EA" w:rsidR="00083D6E" w:rsidRDefault="00083D6E" w:rsidP="00083D6E">
      <w:pPr>
        <w:rPr>
          <w:lang w:val="en-US"/>
        </w:rPr>
      </w:pPr>
      <w:r>
        <w:rPr>
          <w:rFonts w:ascii="Times" w:hAnsi="Times"/>
          <w:b/>
          <w:szCs w:val="24"/>
          <w:lang w:val="en-US"/>
        </w:rPr>
        <w:t>FL</w:t>
      </w:r>
      <w:r w:rsidR="00C04898">
        <w:rPr>
          <w:rFonts w:ascii="Times" w:hAnsi="Times"/>
          <w:b/>
          <w:szCs w:val="24"/>
          <w:lang w:val="en-US"/>
        </w:rPr>
        <w:t>7</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gramStart"/>
            <w:r>
              <w:rPr>
                <w:rFonts w:eastAsiaTheme="minorEastAsia"/>
                <w:lang w:val="en-US" w:eastAsia="zh-CN"/>
              </w:rPr>
              <w:t>RedCap</w:t>
            </w:r>
            <w:proofErr w:type="gramEnd"/>
            <w:r>
              <w:rPr>
                <w:rFonts w:eastAsiaTheme="minorEastAsia"/>
                <w:lang w:val="en-US" w:eastAsia="zh-CN"/>
              </w:rPr>
              <w:t xml:space="preserve">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w:t>
            </w:r>
            <w:proofErr w:type="gramStart"/>
            <w:r>
              <w:rPr>
                <w:lang w:eastAsia="zh-CN"/>
              </w:rPr>
              <w:t>no</w:t>
            </w:r>
            <w:proofErr w:type="gramEnd"/>
            <w:r>
              <w:rPr>
                <w:lang w:eastAsia="zh-CN"/>
              </w:rPr>
              <w:t xml:space="preserve">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t>
            </w:r>
            <w:proofErr w:type="gramStart"/>
            <w:r>
              <w:rPr>
                <w:rFonts w:eastAsiaTheme="minorEastAsia"/>
                <w:lang w:val="en-US" w:eastAsia="zh-CN"/>
              </w:rPr>
              <w:t>While,</w:t>
            </w:r>
            <w:proofErr w:type="gramEnd"/>
            <w:r>
              <w:rPr>
                <w:rFonts w:eastAsiaTheme="minorEastAsia"/>
                <w:lang w:val="en-US" w:eastAsia="zh-CN"/>
              </w:rPr>
              <w:t xml:space="preserv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2F1C44">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2F1C44">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2F1C44">
            <w:pPr>
              <w:rPr>
                <w:rFonts w:eastAsiaTheme="minorEastAsia"/>
                <w:lang w:val="en-US" w:eastAsia="zh-CN"/>
              </w:rPr>
            </w:pPr>
          </w:p>
        </w:tc>
      </w:tr>
      <w:tr w:rsidR="008C08BE" w14:paraId="6DB2493B" w14:textId="77777777" w:rsidTr="00B05EB6">
        <w:tc>
          <w:tcPr>
            <w:tcW w:w="1479" w:type="dxa"/>
          </w:tcPr>
          <w:p w14:paraId="22BADF3D" w14:textId="670AF3F1"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612E772" w14:textId="2A3D431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4E45FAC5" w14:textId="77777777" w:rsidR="008C08BE" w:rsidRDefault="008C08BE" w:rsidP="008C08BE">
            <w:pPr>
              <w:rPr>
                <w:rFonts w:eastAsiaTheme="minorEastAsia"/>
                <w:lang w:val="en-US" w:eastAsia="zh-CN"/>
              </w:rPr>
            </w:pPr>
          </w:p>
        </w:tc>
      </w:tr>
      <w:tr w:rsidR="00565F91" w:rsidRPr="0073388B" w14:paraId="5D563054" w14:textId="77777777" w:rsidTr="0053684D">
        <w:tc>
          <w:tcPr>
            <w:tcW w:w="1479" w:type="dxa"/>
          </w:tcPr>
          <w:p w14:paraId="2FBABDEE" w14:textId="77777777" w:rsidR="00565F91" w:rsidRDefault="00565F91" w:rsidP="0053684D">
            <w:pPr>
              <w:tabs>
                <w:tab w:val="left" w:pos="551"/>
              </w:tabs>
              <w:rPr>
                <w:rFonts w:eastAsia="Yu Mincho"/>
                <w:lang w:val="en-US" w:eastAsia="ja-JP"/>
              </w:rPr>
            </w:pPr>
            <w:r>
              <w:rPr>
                <w:rFonts w:eastAsiaTheme="minorEastAsia"/>
                <w:lang w:val="en-US" w:eastAsia="zh-CN"/>
              </w:rPr>
              <w:t>FL6</w:t>
            </w:r>
          </w:p>
        </w:tc>
        <w:tc>
          <w:tcPr>
            <w:tcW w:w="8152" w:type="dxa"/>
            <w:gridSpan w:val="2"/>
          </w:tcPr>
          <w:p w14:paraId="2A151B2B" w14:textId="77777777" w:rsidR="00565F91" w:rsidRDefault="00565F91" w:rsidP="0053684D">
            <w:pPr>
              <w:rPr>
                <w:rFonts w:eastAsiaTheme="minorEastAsia"/>
                <w:lang w:val="en-US" w:eastAsia="zh-CN"/>
              </w:rPr>
            </w:pPr>
            <w:r>
              <w:rPr>
                <w:rFonts w:eastAsiaTheme="minorEastAsia"/>
                <w:lang w:val="en-US" w:eastAsia="zh-CN"/>
              </w:rPr>
              <w:t>Based on the received responses, it seems that the proposal can be accepted.</w:t>
            </w:r>
          </w:p>
          <w:p w14:paraId="06C013F2" w14:textId="77777777" w:rsidR="00565F91" w:rsidRDefault="00565F91" w:rsidP="0053684D">
            <w:pPr>
              <w:jc w:val="left"/>
              <w:rPr>
                <w:b/>
                <w:bCs/>
                <w:lang w:val="en-US"/>
              </w:rPr>
            </w:pPr>
            <w:r>
              <w:rPr>
                <w:b/>
                <w:highlight w:val="yellow"/>
                <w:lang w:val="en-US"/>
              </w:rPr>
              <w:t>High Priority Proposal 6.1-3e</w:t>
            </w:r>
            <w:r>
              <w:rPr>
                <w:b/>
                <w:bCs/>
                <w:lang w:val="en-US"/>
              </w:rPr>
              <w:t>:</w:t>
            </w:r>
          </w:p>
          <w:p w14:paraId="11C9DDCB" w14:textId="77777777" w:rsidR="00565F91" w:rsidRDefault="00565F91" w:rsidP="0053684D">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84E750A" w14:textId="77777777" w:rsidR="00565F91" w:rsidRDefault="00565F91"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44ECAE44" w14:textId="77777777" w:rsidR="00565F91" w:rsidRDefault="00565F91" w:rsidP="0053684D">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8165F64" w14:textId="4BA398D9" w:rsidR="007349C7" w:rsidRPr="007349C7" w:rsidRDefault="00565F91" w:rsidP="007349C7">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00543E" w:rsidRPr="007349C7" w14:paraId="440E3BD2" w14:textId="77777777" w:rsidTr="0000543E">
        <w:tc>
          <w:tcPr>
            <w:tcW w:w="1479" w:type="dxa"/>
          </w:tcPr>
          <w:p w14:paraId="65A22753" w14:textId="0218F76D" w:rsidR="0000543E" w:rsidRDefault="0000543E" w:rsidP="00564D3F">
            <w:pPr>
              <w:tabs>
                <w:tab w:val="left" w:pos="551"/>
              </w:tabs>
              <w:rPr>
                <w:rFonts w:eastAsia="Yu Mincho"/>
                <w:lang w:val="en-US" w:eastAsia="ja-JP"/>
              </w:rPr>
            </w:pPr>
            <w:r>
              <w:rPr>
                <w:rFonts w:eastAsiaTheme="minorEastAsia"/>
                <w:lang w:val="en-US" w:eastAsia="zh-CN"/>
              </w:rPr>
              <w:t>FL7</w:t>
            </w:r>
          </w:p>
        </w:tc>
        <w:tc>
          <w:tcPr>
            <w:tcW w:w="8152" w:type="dxa"/>
            <w:gridSpan w:val="2"/>
          </w:tcPr>
          <w:p w14:paraId="18CB87CD" w14:textId="3159C2BD" w:rsidR="0000543E" w:rsidRDefault="0000543E" w:rsidP="00564D3F">
            <w:pPr>
              <w:rPr>
                <w:rFonts w:eastAsiaTheme="minorEastAsia"/>
                <w:lang w:val="en-US" w:eastAsia="zh-CN"/>
              </w:rPr>
            </w:pPr>
            <w:r>
              <w:rPr>
                <w:rFonts w:eastAsiaTheme="minorEastAsia"/>
                <w:lang w:val="en-US" w:eastAsia="zh-CN"/>
              </w:rPr>
              <w:t>The following proposal is a candidate for email endorsement.</w:t>
            </w:r>
          </w:p>
          <w:p w14:paraId="5325857C" w14:textId="77777777" w:rsidR="0000543E" w:rsidRDefault="0000543E" w:rsidP="00564D3F">
            <w:pPr>
              <w:jc w:val="left"/>
              <w:rPr>
                <w:b/>
                <w:bCs/>
                <w:lang w:val="en-US"/>
              </w:rPr>
            </w:pPr>
            <w:r>
              <w:rPr>
                <w:b/>
                <w:highlight w:val="yellow"/>
                <w:lang w:val="en-US"/>
              </w:rPr>
              <w:lastRenderedPageBreak/>
              <w:t>High Priority Proposal 6.1-3e</w:t>
            </w:r>
            <w:r>
              <w:rPr>
                <w:b/>
                <w:bCs/>
                <w:lang w:val="en-US"/>
              </w:rPr>
              <w:t>:</w:t>
            </w:r>
          </w:p>
          <w:p w14:paraId="617EC0DC" w14:textId="77777777" w:rsidR="0000543E" w:rsidRDefault="0000543E" w:rsidP="00564D3F">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56B99774" w14:textId="77777777" w:rsidR="0000543E" w:rsidRDefault="0000543E" w:rsidP="00564D3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8F42DAF" w14:textId="77777777" w:rsidR="0000543E" w:rsidRDefault="0000543E" w:rsidP="00564D3F">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3A8965AC" w14:textId="77777777" w:rsidR="0000543E" w:rsidRPr="007349C7" w:rsidRDefault="0000543E" w:rsidP="00564D3F">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Specification impacts, but not (for now) any </w:t>
            </w:r>
            <w:proofErr w:type="gramStart"/>
            <w:r>
              <w:rPr>
                <w:rFonts w:eastAsiaTheme="minorEastAsia"/>
                <w:lang w:val="en-US" w:eastAsia="zh-CN"/>
              </w:rPr>
              <w:t>particular structure</w:t>
            </w:r>
            <w:proofErr w:type="gramEnd"/>
            <w:r>
              <w:rPr>
                <w:rFonts w:eastAsiaTheme="minorEastAsia"/>
                <w:lang w:val="en-US" w:eastAsia="zh-CN"/>
              </w:rPr>
              <w:t xml:space="preserv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lastRenderedPageBreak/>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0D711F14" w:rsidR="007D583F" w:rsidRPr="007D583F" w:rsidRDefault="00C66DB1" w:rsidP="007D583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8A6642">
            <w:pPr>
              <w:rPr>
                <w:rFonts w:eastAsiaTheme="minorEastAsia"/>
                <w:lang w:val="en-US" w:eastAsia="zh-CN"/>
              </w:rPr>
            </w:pPr>
          </w:p>
        </w:tc>
      </w:tr>
      <w:tr w:rsidR="008C08BE" w14:paraId="0FADBB7E" w14:textId="77777777" w:rsidTr="00771CC2">
        <w:tc>
          <w:tcPr>
            <w:tcW w:w="1479" w:type="dxa"/>
          </w:tcPr>
          <w:p w14:paraId="627D5896" w14:textId="1759D299"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7DBC56BE" w14:textId="6BF103EE"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3D58B893" w14:textId="77777777" w:rsidR="008C08BE" w:rsidRDefault="008C08BE" w:rsidP="008C08BE">
            <w:pPr>
              <w:rPr>
                <w:rFonts w:eastAsiaTheme="minorEastAsia"/>
                <w:lang w:val="en-US" w:eastAsia="zh-CN"/>
              </w:rPr>
            </w:pPr>
          </w:p>
        </w:tc>
      </w:tr>
      <w:tr w:rsidR="007D583F" w14:paraId="3AECB0C5" w14:textId="77777777" w:rsidTr="00942E2D">
        <w:tc>
          <w:tcPr>
            <w:tcW w:w="1479" w:type="dxa"/>
          </w:tcPr>
          <w:p w14:paraId="2521FE51" w14:textId="2DEA46A1" w:rsidR="007D583F" w:rsidRDefault="007D583F" w:rsidP="007D583F">
            <w:pPr>
              <w:tabs>
                <w:tab w:val="left" w:pos="551"/>
              </w:tabs>
              <w:rPr>
                <w:rFonts w:eastAsia="Yu Mincho"/>
                <w:lang w:val="en-US" w:eastAsia="ja-JP"/>
              </w:rPr>
            </w:pPr>
            <w:r>
              <w:rPr>
                <w:rFonts w:eastAsiaTheme="minorEastAsia"/>
                <w:lang w:val="en-US" w:eastAsia="zh-CN"/>
              </w:rPr>
              <w:t>FL6</w:t>
            </w:r>
          </w:p>
        </w:tc>
        <w:tc>
          <w:tcPr>
            <w:tcW w:w="8152" w:type="dxa"/>
            <w:gridSpan w:val="2"/>
          </w:tcPr>
          <w:p w14:paraId="4DE6E2C0" w14:textId="77777777" w:rsidR="007D583F" w:rsidRDefault="007D583F" w:rsidP="007D583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14:paraId="7B33B2B4" w14:textId="77777777" w:rsidR="007D583F" w:rsidRDefault="007D583F" w:rsidP="007D583F">
            <w:pPr>
              <w:jc w:val="left"/>
              <w:rPr>
                <w:b/>
                <w:bCs/>
                <w:lang w:val="en-US"/>
              </w:rPr>
            </w:pPr>
            <w:r>
              <w:rPr>
                <w:b/>
                <w:highlight w:val="yellow"/>
                <w:lang w:val="en-US"/>
              </w:rPr>
              <w:lastRenderedPageBreak/>
              <w:t>High Priority Proposal 6.1-4d</w:t>
            </w:r>
            <w:r>
              <w:rPr>
                <w:b/>
                <w:bCs/>
                <w:lang w:val="en-US"/>
              </w:rPr>
              <w:t>: For each potential Rel-18 further UE complexity reduction feature, at least the following aspects will be studied:</w:t>
            </w:r>
          </w:p>
          <w:p w14:paraId="095B8ADF"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17EB3AA5"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3635972C" w14:textId="77777777" w:rsidR="007D583F" w:rsidRPr="007D583F" w:rsidRDefault="007D583F" w:rsidP="007D58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671565BB" w14:textId="4E50AC1A" w:rsidR="007349C7" w:rsidRPr="007349C7" w:rsidRDefault="007D583F" w:rsidP="007349C7">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3520A3" w:rsidRPr="007349C7" w14:paraId="0BDB48B6" w14:textId="77777777" w:rsidTr="003520A3">
        <w:tc>
          <w:tcPr>
            <w:tcW w:w="1479" w:type="dxa"/>
          </w:tcPr>
          <w:p w14:paraId="3B579079" w14:textId="53CD0C10" w:rsidR="003520A3" w:rsidRDefault="003520A3" w:rsidP="00564D3F">
            <w:pPr>
              <w:tabs>
                <w:tab w:val="left" w:pos="551"/>
              </w:tabs>
              <w:rPr>
                <w:rFonts w:eastAsia="Yu Mincho"/>
                <w:lang w:val="en-US" w:eastAsia="ja-JP"/>
              </w:rPr>
            </w:pPr>
            <w:r>
              <w:rPr>
                <w:rFonts w:eastAsiaTheme="minorEastAsia"/>
                <w:lang w:val="en-US" w:eastAsia="zh-CN"/>
              </w:rPr>
              <w:lastRenderedPageBreak/>
              <w:t>FL7</w:t>
            </w:r>
          </w:p>
        </w:tc>
        <w:tc>
          <w:tcPr>
            <w:tcW w:w="8152" w:type="dxa"/>
            <w:gridSpan w:val="2"/>
          </w:tcPr>
          <w:p w14:paraId="42A52783" w14:textId="5FD61C1B"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r w:rsidR="006F2348">
              <w:rPr>
                <w:rFonts w:eastAsiaTheme="minorEastAsia"/>
                <w:lang w:val="en-US" w:eastAsia="zh-CN"/>
              </w:rPr>
              <w:t xml:space="preserve"> Details regarding aspects to cover in the sections on “Performance impacts” and “Network deployment and coexistence impacts” can be discussed once agenda item 9.6.2 has progressed further.</w:t>
            </w:r>
          </w:p>
          <w:p w14:paraId="38F2E2FC" w14:textId="77777777" w:rsidR="003520A3" w:rsidRDefault="003520A3" w:rsidP="00564D3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58FAAD45" w14:textId="77777777" w:rsidR="003520A3" w:rsidRPr="007D583F" w:rsidRDefault="003520A3" w:rsidP="00564D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eastAsia="Batang" w:hAnsi="Times New Roman" w:cs="Times New Roman"/>
                <w:b/>
                <w:bCs/>
                <w:sz w:val="20"/>
                <w:szCs w:val="20"/>
                <w:lang w:val="en-US" w:eastAsia="en-US"/>
              </w:rPr>
              <w:t>UE complexity reduction</w:t>
            </w:r>
          </w:p>
          <w:p w14:paraId="23D61419" w14:textId="77777777" w:rsidR="003520A3" w:rsidRPr="007D583F" w:rsidRDefault="003520A3" w:rsidP="00564D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Performance impacts [details FFS]</w:t>
            </w:r>
          </w:p>
          <w:p w14:paraId="66CDC95D" w14:textId="77777777" w:rsidR="003520A3" w:rsidRPr="007D583F" w:rsidRDefault="003520A3" w:rsidP="00564D3F">
            <w:pPr>
              <w:pStyle w:val="ListParagraph"/>
              <w:numPr>
                <w:ilvl w:val="0"/>
                <w:numId w:val="19"/>
              </w:numPr>
              <w:jc w:val="left"/>
              <w:rPr>
                <w:rFonts w:ascii="Times New Roman" w:eastAsia="Batang" w:hAnsi="Times New Roman" w:cs="Times New Roman"/>
                <w:b/>
                <w:bCs/>
                <w:sz w:val="20"/>
                <w:szCs w:val="20"/>
                <w:lang w:val="en-US" w:eastAsia="en-US"/>
              </w:rPr>
            </w:pPr>
            <w:r w:rsidRPr="007D583F">
              <w:rPr>
                <w:rFonts w:ascii="Times New Roman" w:hAnsi="Times New Roman" w:cs="Times New Roman"/>
                <w:b/>
                <w:bCs/>
                <w:sz w:val="20"/>
                <w:szCs w:val="20"/>
                <w:lang w:val="en-US"/>
              </w:rPr>
              <w:t>Network deployment and coexistence impacts [details FFS]</w:t>
            </w:r>
          </w:p>
          <w:p w14:paraId="7FB2DD28" w14:textId="77777777" w:rsidR="003520A3" w:rsidRPr="007349C7" w:rsidRDefault="003520A3" w:rsidP="00564D3F">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62E47D52"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lastRenderedPageBreak/>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lastRenderedPageBreak/>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lastRenderedPageBreak/>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 xml:space="preserve">(2) BW5 seems </w:t>
            </w:r>
            <w:proofErr w:type="gramStart"/>
            <w:r>
              <w:rPr>
                <w:rFonts w:eastAsiaTheme="minorEastAsia"/>
                <w:lang w:val="en-US" w:eastAsia="zh-CN"/>
              </w:rPr>
              <w:t>similar to</w:t>
            </w:r>
            <w:proofErr w:type="gramEnd"/>
            <w:r>
              <w:rPr>
                <w:rFonts w:eastAsiaTheme="minorEastAsia"/>
                <w:lang w:val="en-US" w:eastAsia="zh-CN"/>
              </w:rPr>
              <w:t xml:space="preserve">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 xml:space="preserve">(3) BW8 seems </w:t>
            </w:r>
            <w:proofErr w:type="gramStart"/>
            <w:r>
              <w:rPr>
                <w:rFonts w:eastAsiaTheme="minorEastAsia"/>
                <w:lang w:val="en-US" w:eastAsia="zh-CN"/>
              </w:rPr>
              <w:t>similar to</w:t>
            </w:r>
            <w:proofErr w:type="gramEnd"/>
            <w:r>
              <w:rPr>
                <w:rFonts w:eastAsiaTheme="minorEastAsia"/>
                <w:lang w:val="en-US" w:eastAsia="zh-CN"/>
              </w:rPr>
              <w:t xml:space="preserve">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w:t>
            </w:r>
            <w:proofErr w:type="gramStart"/>
            <w:r>
              <w:rPr>
                <w:rFonts w:eastAsiaTheme="minorEastAsia"/>
                <w:lang w:val="en-US" w:eastAsia="zh-CN"/>
              </w:rPr>
              <w:t>similar to</w:t>
            </w:r>
            <w:proofErr w:type="gramEnd"/>
            <w:r>
              <w:rPr>
                <w:rFonts w:eastAsiaTheme="minorEastAsia"/>
                <w:lang w:val="en-US" w:eastAsia="zh-CN"/>
              </w:rPr>
              <w:t xml:space="preserve">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w:t>
            </w:r>
            <w:proofErr w:type="gramStart"/>
            <w:r>
              <w:rPr>
                <w:rFonts w:eastAsiaTheme="minorEastAsia"/>
                <w:lang w:val="en-US" w:eastAsia="zh-CN"/>
              </w:rPr>
              <w:t>similar to</w:t>
            </w:r>
            <w:proofErr w:type="gramEnd"/>
            <w:r>
              <w:rPr>
                <w:rFonts w:eastAsiaTheme="minorEastAsia"/>
                <w:lang w:val="en-US" w:eastAsia="zh-CN"/>
              </w:rPr>
              <w:t xml:space="preserve">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3" w:name="OLE_LINK85"/>
            <w:bookmarkStart w:id="14"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lastRenderedPageBreak/>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 xml:space="preserve">Other options are either </w:t>
            </w:r>
            <w:proofErr w:type="gramStart"/>
            <w:r>
              <w:rPr>
                <w:rFonts w:eastAsiaTheme="minorEastAsia"/>
                <w:lang w:val="en-US" w:eastAsia="zh-CN"/>
              </w:rPr>
              <w:t>similar to</w:t>
            </w:r>
            <w:proofErr w:type="gramEnd"/>
            <w:r>
              <w:rPr>
                <w:rFonts w:eastAsiaTheme="minorEastAsia"/>
                <w:lang w:val="en-US" w:eastAsia="zh-CN"/>
              </w:rPr>
              <w:t xml:space="preserve">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 xml:space="preserve">BW1 and BW3 should be essential for this study. The benefits of BW2 compared to BW1/BW3 would not be </w:t>
            </w:r>
            <w:proofErr w:type="gramStart"/>
            <w:r>
              <w:rPr>
                <w:rFonts w:eastAsia="Malgun Gothic"/>
                <w:lang w:val="en-US" w:eastAsia="ko-KR"/>
              </w:rPr>
              <w:t>significant, but</w:t>
            </w:r>
            <w:proofErr w:type="gramEnd"/>
            <w:r>
              <w:rPr>
                <w:rFonts w:eastAsia="Malgun Gothic"/>
                <w:lang w:val="en-US" w:eastAsia="ko-KR"/>
              </w:rPr>
              <w:t xml:space="preserve">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system/specification impact. Other options are hybrids of these two </w:t>
            </w:r>
            <w:proofErr w:type="gramStart"/>
            <w:r>
              <w:rPr>
                <w:rFonts w:eastAsiaTheme="minorEastAsia"/>
                <w:lang w:val="en-US" w:eastAsia="zh-CN"/>
              </w:rPr>
              <w:t>options</w:t>
            </w:r>
            <w:proofErr w:type="gramEnd"/>
            <w:r>
              <w:rPr>
                <w:rFonts w:eastAsiaTheme="minorEastAsia"/>
                <w:lang w:val="en-US" w:eastAsia="zh-CN"/>
              </w:rPr>
              <w:t xml:space="preserve">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 xml:space="preserve">BW6 – this is similar to </w:t>
            </w:r>
            <w:proofErr w:type="gramStart"/>
            <w:r>
              <w:rPr>
                <w:rFonts w:eastAsiaTheme="minorEastAsia"/>
                <w:lang w:val="en-US" w:eastAsia="zh-CN"/>
              </w:rPr>
              <w:t>BW3</w:t>
            </w:r>
            <w:proofErr w:type="gramEnd"/>
            <w:r>
              <w:rPr>
                <w:rFonts w:eastAsiaTheme="minorEastAsia"/>
                <w:lang w:val="en-US" w:eastAsia="zh-CN"/>
              </w:rPr>
              <w:t xml:space="preserve">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bandwidth for UL and DL. The control channels and other reference </w:t>
            </w:r>
            <w:r>
              <w:rPr>
                <w:rFonts w:ascii="Times New Roman" w:hAnsi="Times New Roman" w:cs="Times New Roman"/>
                <w:b/>
                <w:bCs/>
                <w:sz w:val="20"/>
                <w:szCs w:val="20"/>
                <w:lang w:val="en-US"/>
              </w:rPr>
              <w:lastRenderedPageBreak/>
              <w:t>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proofErr w:type="gramStart"/>
            <w:r>
              <w:rPr>
                <w:rFonts w:ascii="Times New Roman" w:hAnsi="Times New Roman" w:cs="Times New Roman"/>
                <w:b/>
                <w:bCs/>
                <w:sz w:val="20"/>
                <w:szCs w:val="20"/>
                <w:lang w:val="en-US"/>
              </w:rPr>
              <w:t>As a consequence</w:t>
            </w:r>
            <w:proofErr w:type="gramEnd"/>
            <w:r>
              <w:rPr>
                <w:rFonts w:ascii="Times New Roman" w:hAnsi="Times New Roman" w:cs="Times New Roman"/>
                <w:b/>
                <w:bCs/>
                <w:sz w:val="20"/>
                <w:szCs w:val="20"/>
                <w:lang w:val="en-US"/>
              </w:rPr>
              <w:t>,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 xml:space="preserve">We would like to understand what “optional results can also be reported” </w:t>
            </w:r>
            <w:proofErr w:type="gramStart"/>
            <w:r>
              <w:rPr>
                <w:rFonts w:eastAsiaTheme="minorEastAsia"/>
                <w:lang w:val="en-US" w:eastAsia="zh-CN"/>
              </w:rPr>
              <w:t>actually means</w:t>
            </w:r>
            <w:proofErr w:type="gramEnd"/>
            <w:r>
              <w:rPr>
                <w:rFonts w:eastAsiaTheme="minorEastAsia"/>
                <w:lang w:val="en-US" w:eastAsia="zh-CN"/>
              </w:rPr>
              <w:t>.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lastRenderedPageBreak/>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 xml:space="preserve">Regarding the BW1 and BW3, we also think the latter is very close the PR3. </w:t>
            </w:r>
            <w:proofErr w:type="gramStart"/>
            <w:r>
              <w:rPr>
                <w:rFonts w:eastAsiaTheme="minorEastAsia"/>
                <w:lang w:val="en-US" w:eastAsia="zh-CN"/>
              </w:rPr>
              <w:t>Actually, we</w:t>
            </w:r>
            <w:proofErr w:type="gramEnd"/>
            <w:r>
              <w:rPr>
                <w:rFonts w:eastAsiaTheme="minorEastAsia"/>
                <w:lang w:val="en-US" w:eastAsia="zh-CN"/>
              </w:rPr>
              <w:t xml:space="preserv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5" w:name="OLE_LINK92"/>
            <w:bookmarkStart w:id="16" w:name="OLE_LINK93"/>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lastRenderedPageBreak/>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w:t>
            </w:r>
            <w:proofErr w:type="gramStart"/>
            <w:r>
              <w:rPr>
                <w:rFonts w:eastAsia="DengXian"/>
                <w:lang w:val="en-US" w:eastAsia="zh-CN" w:bidi="ar"/>
              </w:rPr>
              <w:t>is</w:t>
            </w:r>
            <w:proofErr w:type="gramEnd"/>
            <w:r>
              <w:rPr>
                <w:rFonts w:eastAsia="DengXian"/>
                <w:lang w:val="en-US" w:eastAsia="zh-CN" w:bidi="ar"/>
              </w:rPr>
              <w:t xml:space="preserve">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lastRenderedPageBreak/>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lastRenderedPageBreak/>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lastRenderedPageBreak/>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 xml:space="preserve">From our understanding, according to the current the proposal description, it is assumed that the UL/DL channels for evaluation is for connected mode and idle mode. Based on the discussion of Question 7.2-2a, we can further consider </w:t>
            </w:r>
            <w:proofErr w:type="gramStart"/>
            <w:r>
              <w:rPr>
                <w:rFonts w:eastAsiaTheme="minorEastAsia"/>
                <w:lang w:val="en-US" w:eastAsia="zh-CN"/>
              </w:rPr>
              <w:t>to update</w:t>
            </w:r>
            <w:proofErr w:type="gramEnd"/>
            <w:r>
              <w:rPr>
                <w:rFonts w:eastAsiaTheme="minorEastAsia"/>
                <w:lang w:val="en-US" w:eastAsia="zh-CN"/>
              </w:rPr>
              <w:t xml:space="preserv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w:t>
            </w:r>
            <w:proofErr w:type="gramStart"/>
            <w:r>
              <w:rPr>
                <w:rFonts w:eastAsiaTheme="minorEastAsia"/>
                <w:lang w:val="en-US" w:eastAsia="zh-CN"/>
              </w:rPr>
              <w:t>no</w:t>
            </w:r>
            <w:proofErr w:type="gramEnd"/>
            <w:r>
              <w:rPr>
                <w:rFonts w:eastAsiaTheme="minorEastAsia"/>
                <w:lang w:val="en-US" w:eastAsia="zh-CN"/>
              </w:rPr>
              <w:t xml:space="preserve">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8" w14:textId="344A8B05" w:rsidR="00AC4E6C" w:rsidRPr="00710265" w:rsidRDefault="00C66DB1" w:rsidP="00710265">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We prefer to have BW1 and BW3 only, but optional study is OK for BW2 if it is further clarified. Current BW2 option is not clear which channels will have 5MHz BB BW restriction. It </w:t>
            </w:r>
            <w:proofErr w:type="gramStart"/>
            <w:r>
              <w:rPr>
                <w:rFonts w:eastAsiaTheme="minorEastAsia"/>
                <w:lang w:val="en-US" w:eastAsia="zh-CN"/>
              </w:rPr>
              <w:t>has to</w:t>
            </w:r>
            <w:proofErr w:type="gramEnd"/>
            <w:r>
              <w:rPr>
                <w:rFonts w:eastAsiaTheme="minorEastAsia"/>
                <w:lang w:val="en-US" w:eastAsia="zh-CN"/>
              </w:rPr>
              <w:t xml:space="preserve">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8A6642">
            <w:pPr>
              <w:rPr>
                <w:rFonts w:eastAsiaTheme="minorEastAsia"/>
                <w:lang w:val="en-US" w:eastAsia="zh-CN"/>
              </w:rPr>
            </w:pPr>
          </w:p>
        </w:tc>
      </w:tr>
      <w:tr w:rsidR="008C08BE" w14:paraId="0A299D9D" w14:textId="77777777" w:rsidTr="00771CC2">
        <w:tc>
          <w:tcPr>
            <w:tcW w:w="1479" w:type="dxa"/>
          </w:tcPr>
          <w:p w14:paraId="50142ED8" w14:textId="6926C06D" w:rsidR="008C08BE" w:rsidRDefault="008C08BE" w:rsidP="008C08BE">
            <w:pPr>
              <w:tabs>
                <w:tab w:val="left" w:pos="551"/>
              </w:tabs>
              <w:rPr>
                <w:rFonts w:eastAsia="Yu Mincho"/>
                <w:lang w:val="en-US" w:eastAsia="ja-JP"/>
              </w:rPr>
            </w:pPr>
            <w:r>
              <w:rPr>
                <w:rFonts w:eastAsia="Yu Mincho"/>
                <w:lang w:val="en-US" w:eastAsia="ja-JP"/>
              </w:rPr>
              <w:t>Nokia, NSB</w:t>
            </w:r>
          </w:p>
        </w:tc>
        <w:tc>
          <w:tcPr>
            <w:tcW w:w="1583" w:type="dxa"/>
          </w:tcPr>
          <w:p w14:paraId="3155F979" w14:textId="0EB10BFD" w:rsidR="008C08BE" w:rsidRDefault="008C08BE" w:rsidP="008C08BE">
            <w:pPr>
              <w:tabs>
                <w:tab w:val="left" w:pos="551"/>
              </w:tabs>
              <w:rPr>
                <w:rFonts w:eastAsia="Yu Mincho"/>
                <w:lang w:val="en-US" w:eastAsia="ja-JP"/>
              </w:rPr>
            </w:pPr>
            <w:r>
              <w:rPr>
                <w:rFonts w:eastAsia="Yu Mincho"/>
                <w:lang w:val="en-US" w:eastAsia="ja-JP"/>
              </w:rPr>
              <w:t>Y</w:t>
            </w:r>
          </w:p>
        </w:tc>
        <w:tc>
          <w:tcPr>
            <w:tcW w:w="6569" w:type="dxa"/>
          </w:tcPr>
          <w:p w14:paraId="4A506B1A" w14:textId="77777777" w:rsidR="008C08BE" w:rsidRDefault="008C08BE" w:rsidP="008C08BE">
            <w:pPr>
              <w:rPr>
                <w:rFonts w:eastAsiaTheme="minorEastAsia"/>
                <w:lang w:val="en-US" w:eastAsia="zh-CN"/>
              </w:rPr>
            </w:pPr>
          </w:p>
        </w:tc>
      </w:tr>
      <w:tr w:rsidR="009B0557" w14:paraId="73F84F14" w14:textId="77777777" w:rsidTr="00760347">
        <w:tc>
          <w:tcPr>
            <w:tcW w:w="1479" w:type="dxa"/>
          </w:tcPr>
          <w:p w14:paraId="7CE88448" w14:textId="38A7D6DC" w:rsidR="009B0557" w:rsidRDefault="009B0557" w:rsidP="009B0557">
            <w:pPr>
              <w:tabs>
                <w:tab w:val="left" w:pos="551"/>
              </w:tabs>
              <w:rPr>
                <w:rFonts w:eastAsia="Yu Mincho"/>
                <w:lang w:val="en-US" w:eastAsia="ja-JP"/>
              </w:rPr>
            </w:pPr>
            <w:r>
              <w:rPr>
                <w:rFonts w:eastAsiaTheme="minorEastAsia"/>
                <w:lang w:val="en-US" w:eastAsia="zh-CN"/>
              </w:rPr>
              <w:t>FL6</w:t>
            </w:r>
          </w:p>
        </w:tc>
        <w:tc>
          <w:tcPr>
            <w:tcW w:w="8152" w:type="dxa"/>
            <w:gridSpan w:val="2"/>
          </w:tcPr>
          <w:p w14:paraId="6DD83B92" w14:textId="617295F0" w:rsidR="009B0557" w:rsidRDefault="009B0557" w:rsidP="009B0557">
            <w:pPr>
              <w:rPr>
                <w:rFonts w:eastAsiaTheme="minorEastAsia"/>
                <w:lang w:val="en-US" w:eastAsia="zh-CN"/>
              </w:rPr>
            </w:pPr>
            <w:r>
              <w:rPr>
                <w:rFonts w:eastAsiaTheme="minorEastAsia"/>
                <w:lang w:val="en-US" w:eastAsia="zh-CN"/>
              </w:rPr>
              <w:t>Based on</w:t>
            </w:r>
            <w:r w:rsidR="00F26F20">
              <w:rPr>
                <w:rFonts w:eastAsiaTheme="minorEastAsia"/>
                <w:lang w:val="en-US" w:eastAsia="zh-CN"/>
              </w:rPr>
              <w:t xml:space="preserve"> the</w:t>
            </w:r>
            <w:r>
              <w:rPr>
                <w:rFonts w:eastAsiaTheme="minorEastAsia"/>
                <w:lang w:val="en-US" w:eastAsia="zh-CN"/>
              </w:rPr>
              <w:t xml:space="preserve"> </w:t>
            </w:r>
            <w:r w:rsidR="00735CBE">
              <w:rPr>
                <w:rFonts w:eastAsiaTheme="minorEastAsia"/>
                <w:lang w:val="en-US" w:eastAsia="zh-CN"/>
              </w:rPr>
              <w:t xml:space="preserve">received </w:t>
            </w:r>
            <w:r>
              <w:rPr>
                <w:rFonts w:eastAsiaTheme="minorEastAsia"/>
                <w:lang w:val="en-US" w:eastAsia="zh-CN"/>
              </w:rPr>
              <w:t>responses</w:t>
            </w:r>
            <w:r w:rsidR="00C10914">
              <w:rPr>
                <w:rFonts w:eastAsiaTheme="minorEastAsia"/>
                <w:lang w:val="en-US" w:eastAsia="zh-CN"/>
              </w:rPr>
              <w:t xml:space="preserve"> above and on the RAN1 email reflector</w:t>
            </w:r>
            <w:r>
              <w:rPr>
                <w:rFonts w:eastAsiaTheme="minorEastAsia"/>
                <w:lang w:val="en-US" w:eastAsia="zh-CN"/>
              </w:rPr>
              <w:t xml:space="preserve">, the </w:t>
            </w:r>
            <w:r w:rsidR="007327CB">
              <w:rPr>
                <w:rFonts w:eastAsiaTheme="minorEastAsia"/>
                <w:lang w:val="en-US" w:eastAsia="zh-CN"/>
              </w:rPr>
              <w:t xml:space="preserve">following updated </w:t>
            </w:r>
            <w:r>
              <w:rPr>
                <w:rFonts w:eastAsiaTheme="minorEastAsia"/>
                <w:lang w:val="en-US" w:eastAsia="zh-CN"/>
              </w:rPr>
              <w:t>proposal can be considered.</w:t>
            </w:r>
          </w:p>
          <w:p w14:paraId="1B724049" w14:textId="253B55ED" w:rsidR="009B0557" w:rsidRDefault="009B0557" w:rsidP="009B0557">
            <w:pPr>
              <w:tabs>
                <w:tab w:val="left" w:pos="772"/>
              </w:tabs>
              <w:spacing w:after="100" w:afterAutospacing="1"/>
              <w:jc w:val="left"/>
              <w:rPr>
                <w:b/>
                <w:bCs/>
                <w:lang w:val="en-US"/>
              </w:rPr>
            </w:pPr>
            <w:r>
              <w:rPr>
                <w:b/>
                <w:highlight w:val="yellow"/>
                <w:lang w:val="en-US"/>
              </w:rPr>
              <w:lastRenderedPageBreak/>
              <w:t>High Priority Proposal 7.2-1</w:t>
            </w:r>
            <w:r w:rsidR="007327CB">
              <w:rPr>
                <w:b/>
                <w:highlight w:val="yellow"/>
                <w:lang w:val="en-US"/>
              </w:rPr>
              <w:t>e</w:t>
            </w:r>
            <w:r>
              <w:rPr>
                <w:b/>
                <w:bCs/>
                <w:lang w:val="en-US"/>
              </w:rPr>
              <w:t>:</w:t>
            </w:r>
          </w:p>
          <w:p w14:paraId="0918E7E5" w14:textId="77777777" w:rsidR="009B0557" w:rsidRDefault="009B0557" w:rsidP="009B0557">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B84F896"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57415567" w14:textId="77777777"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0763221" w14:textId="77777777" w:rsidR="009B0557" w:rsidRDefault="009B0557" w:rsidP="009B055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516DCA12" w14:textId="7984EE94" w:rsidR="009B0557" w:rsidRDefault="009B0557" w:rsidP="009B055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sidRPr="007327CB">
              <w:rPr>
                <w:rFonts w:ascii="Times New Roman" w:hAnsi="Times New Roman" w:cs="Times New Roman"/>
                <w:b/>
                <w:bCs/>
                <w:strike/>
                <w:color w:val="FF0000"/>
                <w:sz w:val="20"/>
                <w:szCs w:val="20"/>
                <w:lang w:val="en-US"/>
              </w:rPr>
              <w:t>data and control channels</w:t>
            </w:r>
            <w:r w:rsidRPr="007327CB">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PUSCH</w:t>
            </w:r>
            <w:r w:rsidR="00735CBE">
              <w:rPr>
                <w:rFonts w:ascii="Times New Roman" w:hAnsi="Times New Roman" w:cs="Times New Roman"/>
                <w:b/>
                <w:bCs/>
                <w:color w:val="FF0000"/>
                <w:sz w:val="20"/>
                <w:szCs w:val="20"/>
                <w:lang w:val="en-US"/>
              </w:rPr>
              <w:t xml:space="preserve">, </w:t>
            </w:r>
            <w:r w:rsidR="00735CBE" w:rsidRPr="0067468A">
              <w:rPr>
                <w:rFonts w:ascii="Times New Roman" w:hAnsi="Times New Roman" w:cs="Times New Roman"/>
                <w:b/>
                <w:bCs/>
                <w:color w:val="FF0000"/>
                <w:sz w:val="20"/>
                <w:szCs w:val="20"/>
                <w:lang w:val="en-US"/>
              </w:rPr>
              <w:t>PDCCH</w:t>
            </w:r>
            <w:r w:rsidR="00735CBE">
              <w:rPr>
                <w:rFonts w:ascii="Times New Roman" w:hAnsi="Times New Roman" w:cs="Times New Roman"/>
                <w:b/>
                <w:bCs/>
                <w:color w:val="FF0000"/>
                <w:sz w:val="20"/>
                <w:szCs w:val="20"/>
                <w:lang w:val="en-US"/>
              </w:rPr>
              <w:t xml:space="preserve"> and </w:t>
            </w:r>
            <w:r w:rsidR="00735CBE" w:rsidRPr="0067468A">
              <w:rPr>
                <w:rFonts w:ascii="Times New Roman" w:hAnsi="Times New Roman" w:cs="Times New Roman"/>
                <w:b/>
                <w:bCs/>
                <w:color w:val="FF0000"/>
                <w:sz w:val="20"/>
                <w:szCs w:val="20"/>
                <w:lang w:val="en-US"/>
              </w:rPr>
              <w:t xml:space="preserve">PUCCH </w:t>
            </w:r>
            <w:r>
              <w:rPr>
                <w:rFonts w:ascii="Times New Roman" w:hAnsi="Times New Roman" w:cs="Times New Roman"/>
                <w:b/>
                <w:bCs/>
                <w:sz w:val="20"/>
                <w:szCs w:val="20"/>
                <w:lang w:val="en-US"/>
              </w:rPr>
              <w:t>with 20 MHz RF bandwidth for UL and DL.</w:t>
            </w:r>
            <w:r w:rsidR="00A12934">
              <w:rPr>
                <w:rFonts w:ascii="Times New Roman" w:hAnsi="Times New Roman" w:cs="Times New Roman"/>
                <w:b/>
                <w:bCs/>
                <w:sz w:val="20"/>
                <w:szCs w:val="20"/>
                <w:lang w:val="en-US"/>
              </w:rPr>
              <w:t xml:space="preserve"> </w:t>
            </w:r>
            <w:r w:rsidR="00735CBE" w:rsidRPr="00735CBE">
              <w:rPr>
                <w:rFonts w:ascii="Times New Roman" w:hAnsi="Times New Roman" w:cs="Times New Roman"/>
                <w:b/>
                <w:bCs/>
                <w:color w:val="FF0000"/>
                <w:sz w:val="20"/>
                <w:szCs w:val="20"/>
                <w:lang w:val="en-US"/>
              </w:rPr>
              <w:t>The other physical channels and signals are still allowed to use a BWP up to the 20 MHz maximum UE RF bandwidth.</w:t>
            </w:r>
          </w:p>
          <w:p w14:paraId="7BEDE336" w14:textId="77777777" w:rsidR="009B0557" w:rsidRPr="007327CB" w:rsidRDefault="009B0557" w:rsidP="009B0557">
            <w:pPr>
              <w:pStyle w:val="ListParagraph"/>
              <w:numPr>
                <w:ilvl w:val="0"/>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At least the following cases are studied:</w:t>
            </w:r>
          </w:p>
          <w:p w14:paraId="70328FA4"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 xml:space="preserve">The resource allocation spans a bandwidth of maximum 5 </w:t>
            </w:r>
            <w:proofErr w:type="spellStart"/>
            <w:r w:rsidRPr="007327CB">
              <w:rPr>
                <w:rFonts w:ascii="Times New Roman" w:hAnsi="Times New Roman" w:cs="Times New Roman"/>
                <w:b/>
                <w:bCs/>
                <w:sz w:val="20"/>
                <w:szCs w:val="20"/>
                <w:lang w:val="en-US"/>
              </w:rPr>
              <w:t>MHz.</w:t>
            </w:r>
            <w:proofErr w:type="spellEnd"/>
          </w:p>
          <w:p w14:paraId="5EBD7EB0"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UL and DL.</w:t>
            </w:r>
          </w:p>
          <w:p w14:paraId="552ED53C" w14:textId="77777777" w:rsidR="009B0557" w:rsidRPr="007327CB" w:rsidRDefault="009B0557" w:rsidP="009B0557">
            <w:pPr>
              <w:pStyle w:val="ListParagraph"/>
              <w:numPr>
                <w:ilvl w:val="1"/>
                <w:numId w:val="23"/>
              </w:numPr>
              <w:jc w:val="left"/>
              <w:rPr>
                <w:rFonts w:ascii="Times New Roman" w:hAnsi="Times New Roman" w:cs="Times New Roman"/>
                <w:b/>
                <w:bCs/>
                <w:sz w:val="20"/>
                <w:szCs w:val="20"/>
                <w:lang w:val="en-US"/>
              </w:rPr>
            </w:pPr>
            <w:r w:rsidRPr="007327CB">
              <w:rPr>
                <w:rFonts w:ascii="Times New Roman" w:hAnsi="Times New Roman" w:cs="Times New Roman"/>
                <w:b/>
                <w:bCs/>
                <w:sz w:val="20"/>
                <w:szCs w:val="20"/>
                <w:lang w:val="en-US"/>
              </w:rPr>
              <w:t>The same option is used for idle/inactive and connected mode.</w:t>
            </w:r>
          </w:p>
          <w:p w14:paraId="66E4C856" w14:textId="77777777" w:rsidR="007349C7" w:rsidRDefault="009B0557" w:rsidP="007349C7">
            <w:pPr>
              <w:pStyle w:val="ListParagraph"/>
              <w:numPr>
                <w:ilvl w:val="1"/>
                <w:numId w:val="23"/>
              </w:numPr>
              <w:jc w:val="left"/>
              <w:rPr>
                <w:rFonts w:ascii="Times New Roman" w:hAnsi="Times New Roman" w:cs="Times New Roman"/>
                <w:b/>
                <w:bCs/>
                <w:sz w:val="20"/>
                <w:szCs w:val="20"/>
                <w:lang w:val="en-US"/>
              </w:rPr>
            </w:pPr>
            <w:r w:rsidRPr="0038150F">
              <w:rPr>
                <w:rFonts w:ascii="Times New Roman" w:hAnsi="Times New Roman" w:cs="Times New Roman"/>
                <w:b/>
                <w:bCs/>
                <w:sz w:val="20"/>
                <w:szCs w:val="20"/>
                <w:lang w:val="en-US"/>
              </w:rPr>
              <w:t>It is FFS whether to study other cases.</w:t>
            </w:r>
          </w:p>
          <w:p w14:paraId="31826F65" w14:textId="476320C6" w:rsidR="0074644C" w:rsidRPr="0074644C" w:rsidRDefault="0074644C" w:rsidP="0074644C">
            <w:pPr>
              <w:pStyle w:val="ListParagraph"/>
              <w:numPr>
                <w:ilvl w:val="0"/>
                <w:numId w:val="23"/>
              </w:numPr>
              <w:jc w:val="left"/>
              <w:rPr>
                <w:rFonts w:ascii="Times New Roman" w:hAnsi="Times New Roman" w:cs="Times New Roman"/>
                <w:b/>
                <w:bCs/>
                <w:color w:val="FF0000"/>
                <w:sz w:val="20"/>
                <w:szCs w:val="20"/>
                <w:lang w:val="en-US"/>
              </w:rPr>
            </w:pPr>
            <w:r w:rsidRPr="0074644C">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5953EE" w14:paraId="2C809551" w14:textId="77777777" w:rsidTr="00760347">
        <w:tc>
          <w:tcPr>
            <w:tcW w:w="1479" w:type="dxa"/>
          </w:tcPr>
          <w:p w14:paraId="40928937" w14:textId="6FCB48FC" w:rsidR="005953EE" w:rsidRDefault="005953EE" w:rsidP="009B0557">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14:paraId="79EABE60" w14:textId="22D6496B" w:rsidR="0093300C" w:rsidRDefault="005953EE" w:rsidP="0093300C">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93300C">
              <w:rPr>
                <w:rFonts w:eastAsiaTheme="minorEastAsia"/>
                <w:lang w:val="en-US" w:eastAsia="zh-CN"/>
              </w:rPr>
              <w:t>.</w:t>
            </w:r>
          </w:p>
          <w:p w14:paraId="0D11AB71" w14:textId="3D966F26" w:rsidR="0093300C" w:rsidRDefault="0093300C" w:rsidP="0093300C">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14:paraId="35D225DF" w14:textId="77777777" w:rsidR="005953EE" w:rsidRDefault="005953EE" w:rsidP="005953EE">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830E4E9" w14:textId="77777777" w:rsidR="002E6ECF" w:rsidRPr="002E6ECF" w:rsidRDefault="002E6ECF" w:rsidP="001F4BAB">
            <w:pPr>
              <w:numPr>
                <w:ilvl w:val="0"/>
                <w:numId w:val="45"/>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following options for further UE bandwidth reduction can be studied:</w:t>
            </w:r>
          </w:p>
          <w:p w14:paraId="26CA6B2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BW1: Both RF and BB bandwidths are 5 MHz for UL and DL.</w:t>
            </w:r>
          </w:p>
          <w:p w14:paraId="3E7D8CF6"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1959261"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In addition, optional results for the following option can also be reported:</w:t>
            </w:r>
          </w:p>
          <w:p w14:paraId="121D8B5A"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Option BW2: 5 MHz BB bandwidth for all signals and channels with 20 MHz RF bandwidth for UL and DL. </w:t>
            </w:r>
          </w:p>
          <w:p w14:paraId="1277B5C5" w14:textId="77777777" w:rsidR="002E6ECF"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At least the following cases are studied:</w:t>
            </w:r>
          </w:p>
          <w:p w14:paraId="1584F14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 xml:space="preserve">The resource allocation spans a bandwidth of maximum 5 </w:t>
            </w:r>
            <w:proofErr w:type="spellStart"/>
            <w:r w:rsidRPr="002E6ECF">
              <w:rPr>
                <w:rFonts w:eastAsia="Microsoft YaHei UI"/>
                <w:lang w:val="en-US" w:eastAsia="zh-CN"/>
              </w:rPr>
              <w:t>MHz.</w:t>
            </w:r>
            <w:proofErr w:type="spellEnd"/>
          </w:p>
          <w:p w14:paraId="2828F8CD"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UL and DL.</w:t>
            </w:r>
          </w:p>
          <w:p w14:paraId="46DD994E"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The same option is used for idle/inactive and connected mode.</w:t>
            </w:r>
          </w:p>
          <w:p w14:paraId="3E4F0E17" w14:textId="77777777" w:rsidR="002E6ECF" w:rsidRPr="002E6ECF" w:rsidRDefault="002E6ECF" w:rsidP="001F4BAB">
            <w:pPr>
              <w:numPr>
                <w:ilvl w:val="1"/>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It is FFS whether to study other cases.</w:t>
            </w:r>
          </w:p>
          <w:p w14:paraId="154F8ED8" w14:textId="77777777" w:rsidR="0093300C" w:rsidRPr="002E6ECF" w:rsidRDefault="002E6ECF" w:rsidP="001F4BAB">
            <w:pPr>
              <w:numPr>
                <w:ilvl w:val="0"/>
                <w:numId w:val="46"/>
              </w:numPr>
              <w:shd w:val="clear" w:color="auto" w:fill="FFFFFF"/>
              <w:spacing w:after="0" w:line="231" w:lineRule="atLeast"/>
              <w:jc w:val="left"/>
              <w:rPr>
                <w:rFonts w:ascii="Calibri" w:eastAsia="Microsoft YaHei UI" w:hAnsi="Calibri" w:cs="Calibri"/>
                <w:sz w:val="22"/>
                <w:szCs w:val="22"/>
                <w:lang w:val="en-US" w:eastAsia="zh-CN"/>
              </w:rPr>
            </w:pPr>
            <w:r w:rsidRPr="002E6ECF">
              <w:rPr>
                <w:rFonts w:eastAsia="Microsoft YaHei UI"/>
                <w:lang w:val="en-US" w:eastAsia="zh-CN"/>
              </w:rPr>
              <w:t>Note: As part of study of above options, it is not precluded to indicate that an observation is relevant for UL only or DL only.</w:t>
            </w:r>
          </w:p>
          <w:p w14:paraId="50A6DD32" w14:textId="6551FC79" w:rsidR="002E6ECF" w:rsidRPr="002E6ECF" w:rsidRDefault="002E6ECF" w:rsidP="002E6ECF">
            <w:pPr>
              <w:shd w:val="clear" w:color="auto" w:fill="FFFFFF"/>
              <w:spacing w:after="0" w:line="231" w:lineRule="atLeast"/>
              <w:rPr>
                <w:rFonts w:ascii="Calibri" w:eastAsia="Microsoft YaHei UI" w:hAnsi="Calibri" w:cs="Calibri"/>
                <w:color w:val="FF0000"/>
                <w:sz w:val="22"/>
                <w:szCs w:val="22"/>
                <w:lang w:val="en-US" w:eastAsia="zh-CN"/>
              </w:rPr>
            </w:pPr>
          </w:p>
        </w:tc>
      </w:tr>
    </w:tbl>
    <w:p w14:paraId="699B8F9B" w14:textId="77777777" w:rsidR="00D74FA9" w:rsidRDefault="00D74FA9" w:rsidP="00D74FA9">
      <w:pPr>
        <w:rPr>
          <w:lang w:val="en-US"/>
        </w:rPr>
      </w:pPr>
    </w:p>
    <w:p w14:paraId="5B28871E" w14:textId="77777777" w:rsidR="00790A8D" w:rsidRDefault="00790A8D" w:rsidP="00790A8D">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CD4738C" w14:textId="77777777" w:rsidR="00790A8D" w:rsidRDefault="00790A8D" w:rsidP="00790A8D">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lastRenderedPageBreak/>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lastRenderedPageBreak/>
              <w:t xml:space="preserve">Karol: Let me clarify. If device has </w:t>
            </w:r>
            <w:proofErr w:type="gramStart"/>
            <w:r>
              <w:rPr>
                <w:color w:val="FF0000"/>
                <w:lang w:val="en-US"/>
              </w:rPr>
              <w:t>duplexer</w:t>
            </w:r>
            <w:proofErr w:type="gramEnd"/>
            <w:r>
              <w:rPr>
                <w:color w:val="FF0000"/>
                <w:lang w:val="en-US"/>
              </w:rPr>
              <w:t xml:space="preserve">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 xml:space="preserve">For FDD/SUL, its benefit is not </w:t>
            </w:r>
            <w:proofErr w:type="gramStart"/>
            <w:r>
              <w:rPr>
                <w:rFonts w:eastAsiaTheme="minorEastAsia"/>
                <w:lang w:val="en-US" w:eastAsia="zh-CN"/>
              </w:rPr>
              <w:t>clear</w:t>
            </w:r>
            <w:proofErr w:type="gramEnd"/>
            <w:r>
              <w:rPr>
                <w:rFonts w:eastAsiaTheme="minorEastAsia"/>
                <w:lang w:val="en-US" w:eastAsia="zh-CN"/>
              </w:rPr>
              <w:t xml:space="preserve">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proofErr w:type="gramStart"/>
            <w:r>
              <w:rPr>
                <w:rFonts w:eastAsiaTheme="minorEastAsia"/>
                <w:lang w:val="en-US" w:eastAsia="zh-CN"/>
              </w:rPr>
              <w:lastRenderedPageBreak/>
              <w:t>Asymmetric UL and DL,</w:t>
            </w:r>
            <w:proofErr w:type="gramEnd"/>
            <w:r>
              <w:rPr>
                <w:rFonts w:eastAsiaTheme="minorEastAsia"/>
                <w:lang w:val="en-US" w:eastAsia="zh-CN"/>
              </w:rPr>
              <w:t xml:space="preserve">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@Nordic. For asymmetric idle/connected mode, since a broadcast message needs to be received in both idle mode (</w:t>
            </w:r>
            <w:proofErr w:type="gramStart"/>
            <w:r>
              <w:rPr>
                <w:rFonts w:eastAsiaTheme="minorEastAsia"/>
                <w:lang w:val="en-US" w:eastAsia="zh-CN"/>
              </w:rPr>
              <w:t>e.g.</w:t>
            </w:r>
            <w:proofErr w:type="gramEnd"/>
            <w:r>
              <w:rPr>
                <w:rFonts w:eastAsiaTheme="minorEastAsia"/>
                <w:lang w:val="en-US" w:eastAsia="zh-CN"/>
              </w:rPr>
              <w:t xml:space="preserve">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C318989" w:rsidR="00AC4E6C" w:rsidRDefault="00AC4E6C">
      <w:pPr>
        <w:rPr>
          <w:lang w:val="en-US"/>
        </w:rPr>
      </w:pPr>
    </w:p>
    <w:p w14:paraId="39999F0E" w14:textId="45873CC6" w:rsidR="00D74FA9" w:rsidRDefault="00D74FA9" w:rsidP="00D74FA9">
      <w:pPr>
        <w:tabs>
          <w:tab w:val="left" w:pos="772"/>
        </w:tabs>
        <w:spacing w:after="100" w:afterAutospacing="1"/>
        <w:rPr>
          <w:b/>
          <w:bCs/>
          <w:lang w:val="en-US"/>
        </w:rPr>
      </w:pPr>
      <w:r>
        <w:rPr>
          <w:b/>
          <w:highlight w:val="yellow"/>
          <w:lang w:val="en-US"/>
        </w:rPr>
        <w:t>FL</w:t>
      </w:r>
      <w:r w:rsidR="00130CF6">
        <w:rPr>
          <w:b/>
          <w:highlight w:val="yellow"/>
          <w:lang w:val="en-US"/>
        </w:rPr>
        <w:t>7</w:t>
      </w:r>
      <w:r>
        <w:rPr>
          <w:b/>
          <w:highlight w:val="yellow"/>
          <w:lang w:val="en-US"/>
        </w:rPr>
        <w:t xml:space="preserve"> High Priority Question 7.2-</w:t>
      </w:r>
      <w:r w:rsidR="00130CF6">
        <w:rPr>
          <w:b/>
          <w:highlight w:val="yellow"/>
          <w:lang w:val="en-US"/>
        </w:rPr>
        <w:t>3</w:t>
      </w:r>
      <w:r>
        <w:rPr>
          <w:b/>
          <w:highlight w:val="yellow"/>
          <w:lang w:val="en-US"/>
        </w:rPr>
        <w:t>a</w:t>
      </w:r>
      <w:r>
        <w:rPr>
          <w:b/>
          <w:bCs/>
          <w:lang w:val="en-US"/>
        </w:rPr>
        <w:t xml:space="preserve">: </w:t>
      </w:r>
      <w:r w:rsidR="008F1D57">
        <w:rPr>
          <w:b/>
          <w:bCs/>
          <w:lang w:val="en-US"/>
        </w:rPr>
        <w:t xml:space="preserve">Companies are invited to comment on whether they see a need to </w:t>
      </w:r>
      <w:r w:rsidR="00130CF6">
        <w:rPr>
          <w:b/>
          <w:bCs/>
          <w:lang w:val="en-US"/>
        </w:rPr>
        <w:t>agree some further details for Opti</w:t>
      </w:r>
      <w:r w:rsidR="008F1D57">
        <w:rPr>
          <w:b/>
          <w:bCs/>
          <w:lang w:val="en-US"/>
        </w:rPr>
        <w:t>ons BW1, BW2, and BW3</w:t>
      </w:r>
      <w:r w:rsidR="00502FCA">
        <w:rPr>
          <w:b/>
          <w:bCs/>
          <w:lang w:val="en-US"/>
        </w:rPr>
        <w:t>.</w:t>
      </w:r>
    </w:p>
    <w:tbl>
      <w:tblPr>
        <w:tblStyle w:val="TableGrid"/>
        <w:tblW w:w="9634" w:type="dxa"/>
        <w:tblLayout w:type="fixed"/>
        <w:tblLook w:val="04A0" w:firstRow="1" w:lastRow="0" w:firstColumn="1" w:lastColumn="0" w:noHBand="0" w:noVBand="1"/>
      </w:tblPr>
      <w:tblGrid>
        <w:gridCol w:w="1471"/>
        <w:gridCol w:w="8163"/>
      </w:tblGrid>
      <w:tr w:rsidR="000C3D02" w14:paraId="0E55CC48" w14:textId="77777777" w:rsidTr="000C3D02">
        <w:tc>
          <w:tcPr>
            <w:tcW w:w="1471" w:type="dxa"/>
            <w:shd w:val="clear" w:color="auto" w:fill="D9D9D9" w:themeFill="background1" w:themeFillShade="D9"/>
          </w:tcPr>
          <w:p w14:paraId="5A943F7B" w14:textId="77777777" w:rsidR="000C3D02" w:rsidRDefault="000C3D02" w:rsidP="00564D3F">
            <w:pPr>
              <w:rPr>
                <w:b/>
                <w:bCs/>
                <w:lang w:val="en-US"/>
              </w:rPr>
            </w:pPr>
            <w:r>
              <w:rPr>
                <w:b/>
                <w:bCs/>
                <w:lang w:val="en-US"/>
              </w:rPr>
              <w:t>Company</w:t>
            </w:r>
          </w:p>
        </w:tc>
        <w:tc>
          <w:tcPr>
            <w:tcW w:w="8163" w:type="dxa"/>
            <w:shd w:val="clear" w:color="auto" w:fill="D9D9D9" w:themeFill="background1" w:themeFillShade="D9"/>
          </w:tcPr>
          <w:p w14:paraId="2E04EF1C" w14:textId="77777777" w:rsidR="000C3D02" w:rsidRDefault="000C3D02" w:rsidP="00564D3F">
            <w:pPr>
              <w:rPr>
                <w:b/>
                <w:bCs/>
                <w:lang w:val="en-US"/>
              </w:rPr>
            </w:pPr>
            <w:r>
              <w:rPr>
                <w:b/>
                <w:bCs/>
                <w:lang w:val="en-US"/>
              </w:rPr>
              <w:t>Comments</w:t>
            </w:r>
          </w:p>
        </w:tc>
      </w:tr>
      <w:tr w:rsidR="000C3D02" w14:paraId="11F742E7" w14:textId="77777777" w:rsidTr="000C3D02">
        <w:tc>
          <w:tcPr>
            <w:tcW w:w="1471" w:type="dxa"/>
          </w:tcPr>
          <w:p w14:paraId="0C8AA819" w14:textId="3F0E10B3" w:rsidR="000C3D02" w:rsidRDefault="000C3D02" w:rsidP="00564D3F">
            <w:pPr>
              <w:rPr>
                <w:rFonts w:eastAsiaTheme="minorEastAsia"/>
                <w:lang w:val="en-US" w:eastAsia="zh-CN"/>
              </w:rPr>
            </w:pPr>
          </w:p>
        </w:tc>
        <w:tc>
          <w:tcPr>
            <w:tcW w:w="8163" w:type="dxa"/>
          </w:tcPr>
          <w:p w14:paraId="6F079BF7" w14:textId="74A49106" w:rsidR="000C3D02" w:rsidRDefault="000C3D02" w:rsidP="00564D3F">
            <w:pPr>
              <w:rPr>
                <w:rFonts w:eastAsiaTheme="minorEastAsia"/>
                <w:lang w:val="en-US" w:eastAsia="zh-CN"/>
              </w:rPr>
            </w:pPr>
          </w:p>
        </w:tc>
      </w:tr>
      <w:tr w:rsidR="000C3D02" w14:paraId="2ED229A9" w14:textId="77777777" w:rsidTr="000C3D02">
        <w:tc>
          <w:tcPr>
            <w:tcW w:w="1471" w:type="dxa"/>
          </w:tcPr>
          <w:p w14:paraId="55CE483F" w14:textId="05A31F89" w:rsidR="000C3D02" w:rsidRDefault="000C3D02" w:rsidP="00564D3F">
            <w:pPr>
              <w:rPr>
                <w:rFonts w:eastAsiaTheme="minorEastAsia"/>
                <w:lang w:val="en-US" w:eastAsia="zh-CN"/>
              </w:rPr>
            </w:pPr>
          </w:p>
        </w:tc>
        <w:tc>
          <w:tcPr>
            <w:tcW w:w="8163" w:type="dxa"/>
          </w:tcPr>
          <w:p w14:paraId="03D57410" w14:textId="4FBAE4C8" w:rsidR="000C3D02" w:rsidRDefault="000C3D02" w:rsidP="00564D3F">
            <w:pPr>
              <w:rPr>
                <w:rFonts w:eastAsiaTheme="minorEastAsia"/>
                <w:lang w:val="en-US" w:eastAsia="zh-CN"/>
              </w:rPr>
            </w:pPr>
          </w:p>
        </w:tc>
      </w:tr>
      <w:tr w:rsidR="000C3D02" w14:paraId="6644B36F" w14:textId="77777777" w:rsidTr="000C3D02">
        <w:tc>
          <w:tcPr>
            <w:tcW w:w="1471" w:type="dxa"/>
          </w:tcPr>
          <w:p w14:paraId="4F94F370" w14:textId="6187C10E" w:rsidR="000C3D02" w:rsidRDefault="000C3D02" w:rsidP="00564D3F">
            <w:pPr>
              <w:rPr>
                <w:rFonts w:eastAsiaTheme="minorEastAsia"/>
                <w:lang w:val="en-US" w:eastAsia="zh-CN"/>
              </w:rPr>
            </w:pPr>
          </w:p>
        </w:tc>
        <w:tc>
          <w:tcPr>
            <w:tcW w:w="8163" w:type="dxa"/>
          </w:tcPr>
          <w:p w14:paraId="1C0E28EC" w14:textId="5DFD8297" w:rsidR="000C3D02" w:rsidRDefault="000C3D02" w:rsidP="00564D3F">
            <w:pPr>
              <w:rPr>
                <w:rFonts w:eastAsiaTheme="minorEastAsia"/>
                <w:lang w:val="en-US" w:eastAsia="zh-CN"/>
              </w:rPr>
            </w:pPr>
          </w:p>
        </w:tc>
      </w:tr>
    </w:tbl>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7"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PR3: Neutral. It will be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some BW reduction option)</w:t>
            </w:r>
          </w:p>
        </w:tc>
      </w:tr>
      <w:bookmarkEnd w:id="17"/>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 xml:space="preserve">For PR3, it is </w:t>
            </w:r>
            <w:proofErr w:type="gramStart"/>
            <w:r>
              <w:rPr>
                <w:rFonts w:eastAsiaTheme="minorEastAsia"/>
                <w:lang w:val="en-US" w:eastAsia="zh-CN"/>
              </w:rPr>
              <w:t>more or less related</w:t>
            </w:r>
            <w:proofErr w:type="gramEnd"/>
            <w:r>
              <w:rPr>
                <w:rFonts w:eastAsiaTheme="minorEastAsia"/>
                <w:lang w:val="en-US" w:eastAsia="zh-CN"/>
              </w:rPr>
              <w:t xml:space="preserve">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proofErr w:type="spellStart"/>
            <w:r>
              <w:rPr>
                <w:rFonts w:eastAsiaTheme="minorEastAsia"/>
                <w:lang w:val="fr-FR" w:eastAsia="zh-CN"/>
              </w:rPr>
              <w:t>Either</w:t>
            </w:r>
            <w:proofErr w:type="spellEnd"/>
            <w:r>
              <w:rPr>
                <w:rFonts w:eastAsiaTheme="minorEastAsia"/>
                <w:lang w:val="fr-FR" w:eastAsia="zh-CN"/>
              </w:rPr>
              <w:t xml:space="preserve">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8" w:name="OLE_LINK87"/>
            <w:bookmarkStart w:id="19" w:name="OLE_LINK86"/>
            <w:r>
              <w:rPr>
                <w:rFonts w:eastAsiaTheme="minorEastAsia"/>
                <w:lang w:val="en-US" w:eastAsia="zh-CN"/>
              </w:rPr>
              <w:t xml:space="preserve">PR5: the limitation of 16QAM is sufficient to meet the peak rate of 10Mbps and can effectively reduce the complexity/cost of </w:t>
            </w:r>
            <w:bookmarkEnd w:id="18"/>
            <w:bookmarkEnd w:id="19"/>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lastRenderedPageBreak/>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 xml:space="preserve">Therefore, PR3 or BW3 is the baseline for </w:t>
            </w:r>
            <w:proofErr w:type="gramStart"/>
            <w:r>
              <w:rPr>
                <w:rFonts w:eastAsiaTheme="minorEastAsia"/>
                <w:lang w:val="en-US" w:eastAsia="zh-CN"/>
              </w:rPr>
              <w:t>evaluation</w:t>
            </w:r>
            <w:proofErr w:type="gramEnd"/>
            <w:r>
              <w:rPr>
                <w:rFonts w:eastAsiaTheme="minorEastAsia"/>
                <w:lang w:val="en-US" w:eastAsia="zh-CN"/>
              </w:rPr>
              <w:t xml:space="preserve">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Similar clarification is needed for PR5 (i.e., 16QAM is used in the formula but gNB can schedule a higher modulation order </w:t>
            </w:r>
            <w:proofErr w:type="gramStart"/>
            <w:r>
              <w:rPr>
                <w:rFonts w:eastAsiaTheme="minorEastAsia"/>
                <w:lang w:val="en-US" w:eastAsia="zh-CN"/>
              </w:rPr>
              <w:t>as long as</w:t>
            </w:r>
            <w:proofErr w:type="gramEnd"/>
            <w:r>
              <w:rPr>
                <w:rFonts w:eastAsiaTheme="minorEastAsia"/>
                <w:lang w:val="en-US" w:eastAsia="zh-CN"/>
              </w:rPr>
              <w:t xml:space="preserve">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w:t>
            </w:r>
            <w:proofErr w:type="gramStart"/>
            <w:r>
              <w:rPr>
                <w:rFonts w:eastAsiaTheme="minorEastAsia"/>
                <w:lang w:val="en-US" w:eastAsia="zh-CN"/>
              </w:rPr>
              <w:t>similar to</w:t>
            </w:r>
            <w:proofErr w:type="gramEnd"/>
            <w:r>
              <w:rPr>
                <w:rFonts w:eastAsiaTheme="minorEastAsia"/>
                <w:lang w:val="en-US" w:eastAsia="zh-CN"/>
              </w:rPr>
              <w:t xml:space="preserve">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lastRenderedPageBreak/>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 xml:space="preserve">PR2 seems like an academic exercise. Calculations can be made back and forth between the TBS and RBs used is what other techniques do, which would be similar enough. It is </w:t>
            </w:r>
            <w:proofErr w:type="gramStart"/>
            <w:r>
              <w:rPr>
                <w:lang w:eastAsia="zh-CN"/>
              </w:rPr>
              <w:t>similar to</w:t>
            </w:r>
            <w:proofErr w:type="gramEnd"/>
            <w:r>
              <w:rPr>
                <w:lang w:eastAsia="zh-CN"/>
              </w:rPr>
              <w:t xml:space="preserve"> 36.888, but we feel it is a low priority.</w:t>
            </w:r>
          </w:p>
          <w:p w14:paraId="0188EE2C" w14:textId="77777777" w:rsidR="00AC4E6C" w:rsidRDefault="00C66DB1">
            <w:pPr>
              <w:rPr>
                <w:lang w:eastAsia="zh-CN"/>
              </w:rPr>
            </w:pPr>
            <w:r>
              <w:rPr>
                <w:lang w:eastAsia="zh-CN"/>
              </w:rPr>
              <w:t xml:space="preserve">PR3 is indeed </w:t>
            </w:r>
            <w:proofErr w:type="gramStart"/>
            <w:r>
              <w:rPr>
                <w:lang w:eastAsia="zh-CN"/>
              </w:rPr>
              <w:t>similar to</w:t>
            </w:r>
            <w:proofErr w:type="gramEnd"/>
            <w:r>
              <w:rPr>
                <w:lang w:eastAsia="zh-CN"/>
              </w:rPr>
              <w:t xml:space="preserve">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lastRenderedPageBreak/>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 xml:space="preserve">While the complexity of PR3 might be </w:t>
            </w:r>
            <w:proofErr w:type="gramStart"/>
            <w:r>
              <w:rPr>
                <w:lang w:eastAsia="zh-CN"/>
              </w:rPr>
              <w:t>similar to</w:t>
            </w:r>
            <w:proofErr w:type="gramEnd"/>
            <w:r>
              <w:rPr>
                <w:lang w:eastAsia="zh-CN"/>
              </w:rPr>
              <w:t xml:space="preserve">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w:t>
            </w:r>
            <w:proofErr w:type="gramStart"/>
            <w:r>
              <w:rPr>
                <w:rFonts w:eastAsiaTheme="minorEastAsia"/>
                <w:lang w:val="en-US" w:eastAsia="zh-CN"/>
              </w:rPr>
              <w:t>according</w:t>
            </w:r>
            <w:proofErr w:type="gramEnd"/>
            <w:r>
              <w:rPr>
                <w:rFonts w:eastAsiaTheme="minorEastAsia"/>
                <w:lang w:val="en-US" w:eastAsia="zh-CN"/>
              </w:rPr>
              <w:t xml:space="preserve"> the SID, BW3 actually is for </w:t>
            </w:r>
            <w:r>
              <w:rPr>
                <w:rFonts w:eastAsiaTheme="minorEastAsia"/>
                <w:lang w:val="en-US" w:eastAsia="zh-CN"/>
              </w:rPr>
              <w:lastRenderedPageBreak/>
              <w:t>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lastRenderedPageBreak/>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gNB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lastRenderedPageBreak/>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lastRenderedPageBreak/>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w:t>
            </w:r>
            <w:proofErr w:type="gramStart"/>
            <w:r>
              <w:rPr>
                <w:rFonts w:eastAsiaTheme="minorEastAsia"/>
                <w:lang w:eastAsia="zh-CN"/>
              </w:rPr>
              <w:t>cost</w:t>
            </w:r>
            <w:proofErr w:type="gramEnd"/>
            <w:r>
              <w:rPr>
                <w:rFonts w:eastAsiaTheme="minorEastAsia"/>
                <w:lang w:eastAsia="zh-CN"/>
              </w:rPr>
              <w:t xml:space="preserve">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1FADE430" w:rsidR="00F26F20" w:rsidRPr="00F26F20" w:rsidRDefault="00C66DB1" w:rsidP="00F26F20">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784DD91D" w14:textId="41CBEE2D" w:rsidR="00375291" w:rsidRPr="000B5078" w:rsidRDefault="00375291" w:rsidP="0037529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EB62A1E" w14:textId="56501248" w:rsidR="00375291" w:rsidRPr="000B5078"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tc>
      </w:tr>
      <w:tr w:rsidR="00771CC2" w14:paraId="5553379C" w14:textId="77777777" w:rsidTr="00771CC2">
        <w:tc>
          <w:tcPr>
            <w:tcW w:w="1471" w:type="dxa"/>
          </w:tcPr>
          <w:p w14:paraId="7ADC0764"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745" w:type="dxa"/>
          </w:tcPr>
          <w:p w14:paraId="66147399"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8A6642">
            <w:pPr>
              <w:rPr>
                <w:rFonts w:eastAsiaTheme="minorEastAsia"/>
                <w:lang w:val="en-US" w:eastAsia="zh-CN"/>
              </w:rPr>
            </w:pPr>
          </w:p>
        </w:tc>
      </w:tr>
      <w:tr w:rsidR="008C08BE" w14:paraId="38270F0A" w14:textId="77777777" w:rsidTr="00771CC2">
        <w:tc>
          <w:tcPr>
            <w:tcW w:w="1471" w:type="dxa"/>
          </w:tcPr>
          <w:p w14:paraId="5EE09504" w14:textId="7F348706" w:rsidR="008C08BE" w:rsidRDefault="008C08BE" w:rsidP="008C08BE">
            <w:pPr>
              <w:tabs>
                <w:tab w:val="left" w:pos="551"/>
              </w:tabs>
              <w:rPr>
                <w:rFonts w:eastAsia="Yu Mincho"/>
                <w:lang w:val="en-US" w:eastAsia="ja-JP"/>
              </w:rPr>
            </w:pPr>
            <w:r>
              <w:rPr>
                <w:rFonts w:eastAsia="Yu Mincho"/>
                <w:lang w:val="en-US" w:eastAsia="ja-JP"/>
              </w:rPr>
              <w:t>Nokia, NSB</w:t>
            </w:r>
          </w:p>
        </w:tc>
        <w:tc>
          <w:tcPr>
            <w:tcW w:w="1745" w:type="dxa"/>
          </w:tcPr>
          <w:p w14:paraId="68C1AE24" w14:textId="1D2CFFD8" w:rsidR="008C08BE" w:rsidRDefault="008C08BE" w:rsidP="008C08BE">
            <w:pPr>
              <w:tabs>
                <w:tab w:val="left" w:pos="551"/>
              </w:tabs>
              <w:rPr>
                <w:rFonts w:eastAsia="Yu Mincho"/>
                <w:lang w:val="en-US" w:eastAsia="ja-JP"/>
              </w:rPr>
            </w:pPr>
            <w:r>
              <w:rPr>
                <w:rFonts w:eastAsia="Yu Mincho"/>
                <w:lang w:val="en-US" w:eastAsia="ja-JP"/>
              </w:rPr>
              <w:t>Y</w:t>
            </w:r>
          </w:p>
        </w:tc>
        <w:tc>
          <w:tcPr>
            <w:tcW w:w="6415" w:type="dxa"/>
          </w:tcPr>
          <w:p w14:paraId="6942864C" w14:textId="77777777" w:rsidR="008C08BE" w:rsidRDefault="008C08BE" w:rsidP="008C08BE">
            <w:pPr>
              <w:rPr>
                <w:rFonts w:eastAsiaTheme="minorEastAsia"/>
                <w:lang w:val="en-US" w:eastAsia="zh-CN"/>
              </w:rPr>
            </w:pPr>
          </w:p>
        </w:tc>
      </w:tr>
      <w:tr w:rsidR="00F26F20" w:rsidRPr="00F26F20" w14:paraId="3A58A813" w14:textId="77777777" w:rsidTr="0053684D">
        <w:tc>
          <w:tcPr>
            <w:tcW w:w="1471" w:type="dxa"/>
          </w:tcPr>
          <w:p w14:paraId="6D17D5FC" w14:textId="4A8145B5" w:rsidR="00F26F20" w:rsidRDefault="00F26F20" w:rsidP="0053684D">
            <w:pPr>
              <w:tabs>
                <w:tab w:val="left" w:pos="551"/>
              </w:tabs>
              <w:rPr>
                <w:rFonts w:eastAsia="Yu Mincho"/>
                <w:lang w:val="en-US" w:eastAsia="ja-JP"/>
              </w:rPr>
            </w:pPr>
            <w:r>
              <w:rPr>
                <w:rFonts w:eastAsiaTheme="minorEastAsia"/>
                <w:lang w:val="en-US" w:eastAsia="zh-CN"/>
              </w:rPr>
              <w:t>FL6</w:t>
            </w:r>
          </w:p>
        </w:tc>
        <w:tc>
          <w:tcPr>
            <w:tcW w:w="8160" w:type="dxa"/>
            <w:gridSpan w:val="2"/>
          </w:tcPr>
          <w:p w14:paraId="1799C66B" w14:textId="77777777" w:rsidR="00F26F20" w:rsidRDefault="00F26F20" w:rsidP="00F26F20">
            <w:pPr>
              <w:rPr>
                <w:rFonts w:eastAsiaTheme="minorEastAsia"/>
                <w:lang w:val="en-US" w:eastAsia="zh-CN"/>
              </w:rPr>
            </w:pPr>
            <w:r>
              <w:rPr>
                <w:rFonts w:eastAsiaTheme="minorEastAsia"/>
                <w:lang w:val="en-US" w:eastAsia="zh-CN"/>
              </w:rPr>
              <w:t>Based on the received responses, the proposal can be considered again.</w:t>
            </w:r>
          </w:p>
          <w:p w14:paraId="2C47FC54" w14:textId="77777777" w:rsidR="00F26F20" w:rsidRDefault="00F26F20" w:rsidP="0053684D">
            <w:pPr>
              <w:rPr>
                <w:b/>
                <w:bCs/>
                <w:lang w:val="en-US"/>
              </w:rPr>
            </w:pPr>
            <w:r>
              <w:rPr>
                <w:b/>
                <w:highlight w:val="yellow"/>
                <w:lang w:val="en-US"/>
              </w:rPr>
              <w:lastRenderedPageBreak/>
              <w:t>High Priority Proposal 7.3-1d</w:t>
            </w:r>
            <w:r>
              <w:rPr>
                <w:b/>
                <w:bCs/>
                <w:lang w:val="en-US"/>
              </w:rPr>
              <w:t>:</w:t>
            </w:r>
          </w:p>
          <w:p w14:paraId="60A7F695" w14:textId="77777777" w:rsidR="00F26F20" w:rsidRDefault="00F26F20" w:rsidP="0053684D">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26ABAAB1" w14:textId="77777777" w:rsidR="00F26F20" w:rsidRDefault="00F26F20"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22C005BE" w14:textId="77777777" w:rsidR="00F26F20" w:rsidRDefault="00F26F20" w:rsidP="0053684D">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3BA921C4" w14:textId="77777777" w:rsidR="00F26F20" w:rsidRDefault="00F26F20" w:rsidP="0053684D">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62812A94" w14:textId="77777777" w:rsidR="00F26F20" w:rsidRPr="00183A1B" w:rsidRDefault="00F26F20" w:rsidP="0053684D">
            <w:pPr>
              <w:pStyle w:val="ListParagraph"/>
              <w:numPr>
                <w:ilvl w:val="0"/>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At least the following cases are studied:</w:t>
            </w:r>
          </w:p>
          <w:p w14:paraId="104B4975"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studied peak rate reduction applies to both UE-specific (unicast) and common (broadcast) channels.</w:t>
            </w:r>
          </w:p>
          <w:p w14:paraId="334DD13D"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 xml:space="preserve">The resource allocation spans a bandwidth of maximum 20 </w:t>
            </w:r>
            <w:proofErr w:type="spellStart"/>
            <w:r w:rsidRPr="00183A1B">
              <w:rPr>
                <w:rFonts w:ascii="Times New Roman" w:hAnsi="Times New Roman" w:cs="Times New Roman"/>
                <w:b/>
                <w:bCs/>
                <w:sz w:val="20"/>
                <w:szCs w:val="20"/>
                <w:lang w:val="en-US"/>
              </w:rPr>
              <w:t>MHz.</w:t>
            </w:r>
            <w:proofErr w:type="spellEnd"/>
          </w:p>
          <w:p w14:paraId="4B60F2CB"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UL and DL.</w:t>
            </w:r>
          </w:p>
          <w:p w14:paraId="614F2338" w14:textId="77777777" w:rsidR="00F26F20" w:rsidRPr="00183A1B" w:rsidRDefault="00F26F20" w:rsidP="0053684D">
            <w:pPr>
              <w:pStyle w:val="ListParagraph"/>
              <w:numPr>
                <w:ilvl w:val="1"/>
                <w:numId w:val="23"/>
              </w:numPr>
              <w:jc w:val="left"/>
              <w:rPr>
                <w:rFonts w:ascii="Times New Roman" w:hAnsi="Times New Roman" w:cs="Times New Roman"/>
                <w:b/>
                <w:bCs/>
                <w:sz w:val="20"/>
                <w:szCs w:val="20"/>
                <w:lang w:val="en-US"/>
              </w:rPr>
            </w:pPr>
            <w:r w:rsidRPr="00183A1B">
              <w:rPr>
                <w:rFonts w:ascii="Times New Roman" w:hAnsi="Times New Roman" w:cs="Times New Roman"/>
                <w:b/>
                <w:bCs/>
                <w:sz w:val="20"/>
                <w:szCs w:val="20"/>
                <w:lang w:val="en-US"/>
              </w:rPr>
              <w:t>The same option is used for idle/inactive and connected mode.</w:t>
            </w:r>
          </w:p>
          <w:p w14:paraId="0EAA67B1" w14:textId="1DA35564" w:rsidR="007349C7" w:rsidRPr="007349C7" w:rsidRDefault="00F26F20" w:rsidP="007349C7">
            <w:pPr>
              <w:pStyle w:val="ListParagraph"/>
              <w:numPr>
                <w:ilvl w:val="1"/>
                <w:numId w:val="23"/>
              </w:numPr>
              <w:jc w:val="left"/>
              <w:rPr>
                <w:rFonts w:ascii="Times New Roman" w:hAnsi="Times New Roman" w:cs="Times New Roman"/>
                <w:b/>
                <w:bCs/>
                <w:sz w:val="20"/>
                <w:szCs w:val="20"/>
                <w:lang w:val="en-US"/>
              </w:rPr>
            </w:pPr>
            <w:r w:rsidRPr="00183A1B">
              <w:rPr>
                <w:b/>
                <w:bCs/>
                <w:sz w:val="20"/>
                <w:szCs w:val="22"/>
                <w:lang w:val="en-US"/>
              </w:rPr>
              <w:t>It is FFS whether to study other cases.</w:t>
            </w:r>
          </w:p>
        </w:tc>
      </w:tr>
      <w:tr w:rsidR="00345EC1" w14:paraId="7DBCEA15" w14:textId="77777777" w:rsidTr="00345EC1">
        <w:tc>
          <w:tcPr>
            <w:tcW w:w="1471" w:type="dxa"/>
          </w:tcPr>
          <w:p w14:paraId="02C0BC5A" w14:textId="77777777" w:rsidR="00345EC1" w:rsidRDefault="00345EC1" w:rsidP="00564D3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14:paraId="37067F9E" w14:textId="7EC33876" w:rsidR="00345EC1" w:rsidRDefault="00345EC1" w:rsidP="00564D3F">
            <w:pPr>
              <w:rPr>
                <w:rFonts w:eastAsiaTheme="minorEastAsia"/>
                <w:lang w:val="en-US" w:eastAsia="zh-CN"/>
              </w:rPr>
            </w:pPr>
            <w:r>
              <w:rPr>
                <w:rFonts w:eastAsiaTheme="minorEastAsia"/>
                <w:lang w:val="en-US" w:eastAsia="zh-CN"/>
              </w:rPr>
              <w:t>The following agreement was made in the online (GTW) session on Tuesday 17</w:t>
            </w:r>
            <w:r w:rsidRPr="005953EE">
              <w:rPr>
                <w:rFonts w:eastAsiaTheme="minorEastAsia"/>
                <w:vertAlign w:val="superscript"/>
                <w:lang w:val="en-US" w:eastAsia="zh-CN"/>
              </w:rPr>
              <w:t>th</w:t>
            </w:r>
            <w:r>
              <w:rPr>
                <w:rFonts w:eastAsiaTheme="minorEastAsia"/>
                <w:lang w:val="en-US" w:eastAsia="zh-CN"/>
              </w:rPr>
              <w:t xml:space="preserve"> May</w:t>
            </w:r>
            <w:r w:rsidR="00274A8A">
              <w:rPr>
                <w:rFonts w:eastAsiaTheme="minorEastAsia"/>
                <w:lang w:val="en-US" w:eastAsia="zh-CN"/>
              </w:rPr>
              <w:t>.</w:t>
            </w:r>
          </w:p>
          <w:p w14:paraId="2259F89C" w14:textId="66CB015F" w:rsidR="00274A8A" w:rsidRDefault="00274A8A" w:rsidP="00564D3F">
            <w:pPr>
              <w:rPr>
                <w:rFonts w:eastAsiaTheme="minorEastAsia"/>
                <w:lang w:val="en-US" w:eastAsia="zh-CN"/>
              </w:rPr>
            </w:pPr>
            <w:r>
              <w:rPr>
                <w:rFonts w:eastAsiaTheme="minorEastAsia"/>
                <w:lang w:val="en-US" w:eastAsia="zh-CN"/>
              </w:rPr>
              <w:t>A new Question 7.3-</w:t>
            </w:r>
            <w:r w:rsidR="008C6154">
              <w:rPr>
                <w:rFonts w:eastAsiaTheme="minorEastAsia"/>
                <w:lang w:val="en-US" w:eastAsia="zh-CN"/>
              </w:rPr>
              <w:t>7</w:t>
            </w:r>
            <w:r>
              <w:rPr>
                <w:rFonts w:eastAsiaTheme="minorEastAsia"/>
                <w:lang w:val="en-US" w:eastAsia="zh-CN"/>
              </w:rPr>
              <w:t>a has been added further down regarding potential further details regarding the studied options.</w:t>
            </w:r>
          </w:p>
          <w:p w14:paraId="0F5AAFB6" w14:textId="77777777" w:rsidR="00345EC1" w:rsidRDefault="00345EC1" w:rsidP="00564D3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1B614616"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following options for further UE peak rate reduction can be studied:</w:t>
            </w:r>
          </w:p>
          <w:p w14:paraId="7DCA8212" w14:textId="5A0F325D"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1F4BAB">
              <w:rPr>
                <w:iCs/>
                <w:lang w:val="en-US"/>
              </w:rPr>
              <w:t xml:space="preserve"> </w:t>
            </w:r>
            <w:r w:rsidRPr="001F4BAB">
              <w:rPr>
                <w:rFonts w:eastAsia="Microsoft YaHei UI"/>
                <w:lang w:val="en-US" w:eastAsia="zh-CN"/>
              </w:rPr>
              <w:t>for peak data rate reduction.</w:t>
            </w:r>
          </w:p>
          <w:p w14:paraId="5CECE2B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PR2: Restriction of maximum TBS for PDSCH and PUSCH.</w:t>
            </w:r>
          </w:p>
          <w:p w14:paraId="06C1D81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Option PR3: Restriction of maximum number of PRBs for PDSCH and PUSCH.</w:t>
            </w:r>
          </w:p>
          <w:p w14:paraId="558C2693" w14:textId="77777777" w:rsidR="001F4BAB"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At least the following cases are studied:</w:t>
            </w:r>
          </w:p>
          <w:p w14:paraId="7CB0BA07"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studied peak rate reduction applies to both UE-specific (unicast) and common (broadcast) channels.</w:t>
            </w:r>
          </w:p>
          <w:p w14:paraId="22DD9C93"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resource allocation spans a bandwidth of maximum 20 MHz (maximum UE channel bandwidth).</w:t>
            </w:r>
          </w:p>
          <w:p w14:paraId="2ACC7AF6"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UL and DL.</w:t>
            </w:r>
          </w:p>
          <w:p w14:paraId="0195F4C1"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The same option is used for idle/inactive and connected mode.</w:t>
            </w:r>
          </w:p>
          <w:p w14:paraId="70DB4B3B" w14:textId="77777777" w:rsidR="001F4BAB" w:rsidRPr="001F4BAB" w:rsidRDefault="001F4BAB" w:rsidP="001F4BAB">
            <w:pPr>
              <w:numPr>
                <w:ilvl w:val="1"/>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cs="Times"/>
                <w:lang w:val="en-US" w:eastAsia="zh-CN"/>
              </w:rPr>
              <w:t>It is FFS whether to study other cases.</w:t>
            </w:r>
          </w:p>
          <w:p w14:paraId="618CC267" w14:textId="77777777" w:rsidR="00345EC1" w:rsidRPr="001F4BAB" w:rsidRDefault="001F4BAB" w:rsidP="001F4BAB">
            <w:pPr>
              <w:numPr>
                <w:ilvl w:val="0"/>
                <w:numId w:val="47"/>
              </w:numPr>
              <w:shd w:val="clear" w:color="auto" w:fill="FFFFFF"/>
              <w:spacing w:after="0" w:line="231" w:lineRule="atLeast"/>
              <w:jc w:val="left"/>
              <w:rPr>
                <w:rFonts w:ascii="Calibri" w:eastAsia="Microsoft YaHei UI" w:hAnsi="Calibri" w:cs="Calibri"/>
                <w:sz w:val="22"/>
                <w:szCs w:val="22"/>
                <w:lang w:val="en-US" w:eastAsia="zh-CN"/>
              </w:rPr>
            </w:pPr>
            <w:r w:rsidRPr="001F4BAB">
              <w:rPr>
                <w:rFonts w:eastAsia="Microsoft YaHei UI"/>
                <w:lang w:val="en-US" w:eastAsia="zh-CN"/>
              </w:rPr>
              <w:t>Note: As part of study of above options, it is not precluded to indicate that an observation is relevant for UL only or DL only.</w:t>
            </w:r>
          </w:p>
          <w:p w14:paraId="2513A565" w14:textId="16C36880" w:rsidR="001F4BAB" w:rsidRPr="001F4BAB" w:rsidRDefault="001F4BAB" w:rsidP="001F4BAB">
            <w:pPr>
              <w:shd w:val="clear" w:color="auto" w:fill="FFFFFF"/>
              <w:spacing w:after="0" w:line="231" w:lineRule="atLeast"/>
              <w:rPr>
                <w:rFonts w:ascii="Calibri" w:eastAsia="Microsoft YaHei UI" w:hAnsi="Calibri" w:cs="Calibri"/>
                <w:color w:val="FF0000"/>
                <w:sz w:val="22"/>
                <w:szCs w:val="22"/>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lastRenderedPageBreak/>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w:t>
            </w:r>
            <w:proofErr w:type="spellStart"/>
            <w:r>
              <w:rPr>
                <w:rFonts w:eastAsiaTheme="minorEastAsia"/>
                <w:lang w:val="en-US" w:eastAsia="zh-CN"/>
              </w:rPr>
              <w:t>Ues</w:t>
            </w:r>
            <w:proofErr w:type="spellEnd"/>
            <w:r>
              <w:rPr>
                <w:rFonts w:eastAsiaTheme="minorEastAsia"/>
                <w:lang w:val="en-US" w:eastAsia="zh-CN"/>
              </w:rPr>
              <w:t xml:space="preserve">?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w:t>
            </w:r>
            <w:proofErr w:type="gramStart"/>
            <w:r>
              <w:rPr>
                <w:rFonts w:eastAsiaTheme="minorEastAsia"/>
                <w:lang w:val="en-US" w:eastAsia="zh-CN"/>
              </w:rPr>
              <w:t>similar to</w:t>
            </w:r>
            <w:proofErr w:type="gramEnd"/>
            <w:r>
              <w:rPr>
                <w:rFonts w:eastAsiaTheme="minorEastAsia"/>
                <w:lang w:val="en-US" w:eastAsia="zh-CN"/>
              </w:rPr>
              <w:t xml:space="preserve">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lastRenderedPageBreak/>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proofErr w:type="gramStart"/>
            <w:r>
              <w:rPr>
                <w:rFonts w:eastAsia="Yu Mincho"/>
                <w:lang w:eastAsia="ja-JP"/>
              </w:rPr>
              <w:t>Because,</w:t>
            </w:r>
            <w:proofErr w:type="gramEnd"/>
            <w:r>
              <w:rPr>
                <w:rFonts w:eastAsia="Yu Mincho"/>
                <w:lang w:eastAsia="ja-JP"/>
              </w:rPr>
              <w:t xml:space="preserv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proofErr w:type="gramStart"/>
            <w:r>
              <w:rPr>
                <w:rFonts w:eastAsiaTheme="minorEastAsia"/>
                <w:lang w:val="en-US" w:eastAsia="zh-CN"/>
              </w:rPr>
              <w:t>According</w:t>
            </w:r>
            <w:proofErr w:type="gramEnd"/>
            <w:r>
              <w:rPr>
                <w:rFonts w:eastAsiaTheme="minorEastAsia"/>
                <w:lang w:val="en-US" w:eastAsia="zh-CN"/>
              </w:rPr>
              <w:t xml:space="preserve"> the previous comments, there may be different frequency allocation limitations for PR3 and BW3. Both can be analyzed </w:t>
            </w:r>
            <w:proofErr w:type="gramStart"/>
            <w:r>
              <w:rPr>
                <w:rFonts w:eastAsiaTheme="minorEastAsia"/>
                <w:lang w:val="en-US" w:eastAsia="zh-CN"/>
              </w:rPr>
              <w:t>or</w:t>
            </w:r>
            <w:proofErr w:type="gramEnd"/>
            <w:r>
              <w:rPr>
                <w:rFonts w:eastAsiaTheme="minorEastAsia"/>
                <w:lang w:val="en-US" w:eastAsia="zh-CN"/>
              </w:rPr>
              <w:t xml:space="preserve">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w:t>
            </w:r>
            <w:proofErr w:type="gramStart"/>
            <w:r>
              <w:rPr>
                <w:rFonts w:eastAsiaTheme="minorEastAsia"/>
                <w:lang w:val="en-US" w:eastAsia="zh-CN"/>
              </w:rPr>
              <w:t>e.g.</w:t>
            </w:r>
            <w:proofErr w:type="gramEnd"/>
            <w:r>
              <w:rPr>
                <w:rFonts w:eastAsiaTheme="minorEastAsia"/>
                <w:lang w:val="en-US" w:eastAsia="zh-CN"/>
              </w:rPr>
              <w:t xml:space="preserve">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lastRenderedPageBreak/>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w:t>
            </w:r>
            <w:proofErr w:type="gramStart"/>
            <w:r>
              <w:rPr>
                <w:rFonts w:eastAsiaTheme="minorEastAsia"/>
                <w:lang w:val="en-US" w:eastAsia="zh-CN"/>
              </w:rPr>
              <w:t>similar to</w:t>
            </w:r>
            <w:proofErr w:type="gramEnd"/>
            <w:r>
              <w:rPr>
                <w:rFonts w:eastAsiaTheme="minorEastAsia"/>
                <w:lang w:val="en-US" w:eastAsia="zh-CN"/>
              </w:rPr>
              <w:t xml:space="preserve">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w:t>
            </w:r>
            <w:proofErr w:type="gramStart"/>
            <w:r>
              <w:rPr>
                <w:rFonts w:eastAsiaTheme="minorEastAsia"/>
                <w:lang w:val="en-US" w:eastAsia="zh-CN"/>
              </w:rPr>
              <w:t>similar to</w:t>
            </w:r>
            <w:proofErr w:type="gramEnd"/>
            <w:r>
              <w:rPr>
                <w:rFonts w:eastAsiaTheme="minorEastAsia"/>
                <w:lang w:val="en-US" w:eastAsia="zh-CN"/>
              </w:rPr>
              <w:t xml:space="preserve">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proofErr w:type="gramStart"/>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w:t>
            </w:r>
            <w:proofErr w:type="gramEnd"/>
            <w:r>
              <w:rPr>
                <w:rFonts w:eastAsiaTheme="minorEastAsia" w:hint="eastAsia"/>
                <w:lang w:val="en-US" w:eastAsia="zh-CN"/>
              </w:rPr>
              <w:t xml:space="preserv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0FE0B238" w:rsidR="00F14D44"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8A6642">
            <w:pPr>
              <w:rPr>
                <w:rFonts w:eastAsiaTheme="minorEastAsia"/>
                <w:lang w:val="en-US" w:eastAsia="zh-CN"/>
              </w:rPr>
            </w:pPr>
          </w:p>
        </w:tc>
      </w:tr>
      <w:tr w:rsidR="008C08BE" w14:paraId="38DBFA42" w14:textId="77777777" w:rsidTr="00771CC2">
        <w:tc>
          <w:tcPr>
            <w:tcW w:w="1471" w:type="dxa"/>
          </w:tcPr>
          <w:p w14:paraId="48980976" w14:textId="50F6F03A" w:rsidR="008C08BE" w:rsidRDefault="008C08BE" w:rsidP="008C08BE">
            <w:pPr>
              <w:tabs>
                <w:tab w:val="left" w:pos="551"/>
              </w:tabs>
              <w:rPr>
                <w:rFonts w:eastAsia="Yu Mincho"/>
                <w:lang w:val="en-US" w:eastAsia="ja-JP"/>
              </w:rPr>
            </w:pPr>
            <w:r>
              <w:rPr>
                <w:rFonts w:eastAsia="Yu Mincho"/>
                <w:lang w:val="en-US" w:eastAsia="ja-JP"/>
              </w:rPr>
              <w:t>Nokia, NSB</w:t>
            </w:r>
          </w:p>
        </w:tc>
        <w:tc>
          <w:tcPr>
            <w:tcW w:w="1501" w:type="dxa"/>
          </w:tcPr>
          <w:p w14:paraId="0BAFD92C" w14:textId="2C6AB823" w:rsidR="008C08BE" w:rsidRDefault="008C08BE" w:rsidP="008C08BE">
            <w:pPr>
              <w:tabs>
                <w:tab w:val="left" w:pos="551"/>
              </w:tabs>
              <w:rPr>
                <w:rFonts w:eastAsia="Yu Mincho"/>
                <w:lang w:val="en-US" w:eastAsia="ja-JP"/>
              </w:rPr>
            </w:pPr>
            <w:r>
              <w:rPr>
                <w:rFonts w:eastAsia="Yu Mincho"/>
                <w:lang w:val="en-US" w:eastAsia="ja-JP"/>
              </w:rPr>
              <w:t>Y</w:t>
            </w:r>
          </w:p>
        </w:tc>
        <w:tc>
          <w:tcPr>
            <w:tcW w:w="6659" w:type="dxa"/>
          </w:tcPr>
          <w:p w14:paraId="742B36A3" w14:textId="77777777" w:rsidR="008C08BE" w:rsidRDefault="008C08BE" w:rsidP="008C08BE">
            <w:pPr>
              <w:rPr>
                <w:rFonts w:eastAsiaTheme="minorEastAsia"/>
                <w:lang w:val="en-US" w:eastAsia="zh-CN"/>
              </w:rPr>
            </w:pPr>
          </w:p>
        </w:tc>
      </w:tr>
      <w:tr w:rsidR="00F14D44" w14:paraId="22E3798B" w14:textId="77777777" w:rsidTr="0053684D">
        <w:tc>
          <w:tcPr>
            <w:tcW w:w="1471" w:type="dxa"/>
          </w:tcPr>
          <w:p w14:paraId="3A21C0EC" w14:textId="4EBE3BD3" w:rsidR="00F14D44" w:rsidRDefault="00F14D44" w:rsidP="0053684D">
            <w:pPr>
              <w:rPr>
                <w:rFonts w:eastAsiaTheme="minorEastAsia"/>
                <w:lang w:val="en-US" w:eastAsia="zh-CN"/>
              </w:rPr>
            </w:pPr>
            <w:r>
              <w:rPr>
                <w:rFonts w:eastAsiaTheme="minorEastAsia"/>
                <w:lang w:val="en-US" w:eastAsia="zh-CN"/>
              </w:rPr>
              <w:t>FL6</w:t>
            </w:r>
          </w:p>
        </w:tc>
        <w:tc>
          <w:tcPr>
            <w:tcW w:w="8160" w:type="dxa"/>
            <w:gridSpan w:val="2"/>
          </w:tcPr>
          <w:p w14:paraId="3EFC2BB7" w14:textId="77777777" w:rsidR="00F14D44" w:rsidRDefault="00F14D44" w:rsidP="00F14D44">
            <w:pPr>
              <w:rPr>
                <w:rFonts w:eastAsiaTheme="minorEastAsia"/>
                <w:lang w:val="en-US" w:eastAsia="zh-CN"/>
              </w:rPr>
            </w:pPr>
            <w:r>
              <w:rPr>
                <w:rFonts w:eastAsiaTheme="minorEastAsia"/>
                <w:lang w:val="en-US" w:eastAsia="zh-CN"/>
              </w:rPr>
              <w:t>Based on the received responses, it seems that the proposal can be accepted.</w:t>
            </w:r>
          </w:p>
          <w:p w14:paraId="2E94F0B7" w14:textId="70E00141" w:rsidR="007349C7" w:rsidRDefault="00F14D44" w:rsidP="0053684D">
            <w:pPr>
              <w:jc w:val="left"/>
              <w:rPr>
                <w:b/>
                <w:bCs/>
                <w:lang w:val="en-US"/>
              </w:rPr>
            </w:pPr>
            <w:r>
              <w:rPr>
                <w:b/>
                <w:highlight w:val="cyan"/>
                <w:lang w:val="en-US"/>
              </w:rPr>
              <w:t>Medium Priority Proposal 7.3-5b</w:t>
            </w:r>
            <w:r>
              <w:rPr>
                <w:b/>
                <w:bCs/>
                <w:lang w:val="en-US"/>
              </w:rPr>
              <w:t>: The restricted number of PRBs in Option PR3 is a hardcoded limit.</w:t>
            </w:r>
          </w:p>
        </w:tc>
      </w:tr>
      <w:tr w:rsidR="009059DD" w14:paraId="414DA816" w14:textId="77777777" w:rsidTr="009059DD">
        <w:tc>
          <w:tcPr>
            <w:tcW w:w="1471" w:type="dxa"/>
          </w:tcPr>
          <w:p w14:paraId="6D1DF744" w14:textId="4AD37BAB" w:rsidR="009059DD" w:rsidRDefault="009059DD" w:rsidP="00564D3F">
            <w:pPr>
              <w:rPr>
                <w:rFonts w:eastAsiaTheme="minorEastAsia"/>
                <w:lang w:val="en-US" w:eastAsia="zh-CN"/>
              </w:rPr>
            </w:pPr>
            <w:r>
              <w:rPr>
                <w:rFonts w:eastAsiaTheme="minorEastAsia"/>
                <w:lang w:val="en-US" w:eastAsia="zh-CN"/>
              </w:rPr>
              <w:t>FL7</w:t>
            </w:r>
          </w:p>
        </w:tc>
        <w:tc>
          <w:tcPr>
            <w:tcW w:w="8160" w:type="dxa"/>
            <w:gridSpan w:val="2"/>
          </w:tcPr>
          <w:p w14:paraId="13EEA710"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7864779D" w14:textId="77777777" w:rsidR="009059DD" w:rsidRDefault="009059DD" w:rsidP="00564D3F">
            <w:pPr>
              <w:jc w:val="left"/>
              <w:rPr>
                <w:b/>
                <w:bCs/>
                <w:lang w:val="en-US"/>
              </w:rPr>
            </w:pPr>
            <w:r>
              <w:rPr>
                <w:b/>
                <w:highlight w:val="cyan"/>
                <w:lang w:val="en-US"/>
              </w:rPr>
              <w:t>Medium Priority Proposal 7.3-5b</w:t>
            </w:r>
            <w:r>
              <w:rPr>
                <w:b/>
                <w:bCs/>
                <w:lang w:val="en-US"/>
              </w:rPr>
              <w:t>: The restricted number of PRBs in Option PR3 is a hardcoded limit.</w:t>
            </w: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lastRenderedPageBreak/>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w:t>
            </w:r>
            <w:proofErr w:type="gramStart"/>
            <w:r>
              <w:rPr>
                <w:rFonts w:eastAsiaTheme="minorEastAsia" w:hint="eastAsia"/>
                <w:lang w:val="en-US" w:eastAsia="zh-CN"/>
              </w:rPr>
              <w:t>reduction, but</w:t>
            </w:r>
            <w:proofErr w:type="gramEnd"/>
            <w:r>
              <w:rPr>
                <w:rFonts w:eastAsiaTheme="minorEastAsia" w:hint="eastAsia"/>
                <w:lang w:val="en-US" w:eastAsia="zh-CN"/>
              </w:rPr>
              <w:t xml:space="preserve">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 xml:space="preserve">Relaxed modulation order causes spectral efficiency </w:t>
            </w:r>
            <w:proofErr w:type="gramStart"/>
            <w:r>
              <w:rPr>
                <w:rFonts w:eastAsiaTheme="minorEastAsia"/>
                <w:lang w:val="en-US" w:eastAsia="zh-CN"/>
              </w:rPr>
              <w:t>degradation</w:t>
            </w:r>
            <w:proofErr w:type="gramEnd"/>
            <w:r>
              <w:rPr>
                <w:rFonts w:eastAsiaTheme="minorEastAsia"/>
                <w:lang w:val="en-US" w:eastAsia="zh-CN"/>
              </w:rPr>
              <w:t xml:space="preserve">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2EBCA951" w:rsidR="00126B86" w:rsidRPr="00126B86" w:rsidRDefault="00C66DB1" w:rsidP="00126B86">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lastRenderedPageBreak/>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w:t>
            </w:r>
            <w:proofErr w:type="gramStart"/>
            <w:r>
              <w:rPr>
                <w:rFonts w:eastAsiaTheme="minorEastAsia"/>
                <w:lang w:val="en-US" w:eastAsia="zh-CN"/>
              </w:rPr>
              <w:t>e.g.</w:t>
            </w:r>
            <w:proofErr w:type="gramEnd"/>
            <w:r>
              <w:rPr>
                <w:rFonts w:eastAsiaTheme="minorEastAsia"/>
                <w:lang w:val="en-US" w:eastAsia="zh-CN"/>
              </w:rPr>
              <w:t xml:space="preserve"> CSI and beam </w:t>
            </w:r>
            <w:proofErr w:type="spellStart"/>
            <w:r>
              <w:rPr>
                <w:rFonts w:eastAsiaTheme="minorEastAsia"/>
                <w:lang w:val="en-US" w:eastAsia="zh-CN"/>
              </w:rPr>
              <w:t>mgmt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8A6642">
            <w:pPr>
              <w:rPr>
                <w:rFonts w:eastAsiaTheme="minorEastAsia"/>
                <w:lang w:val="en-US" w:eastAsia="zh-CN"/>
              </w:rPr>
            </w:pPr>
          </w:p>
        </w:tc>
      </w:tr>
      <w:tr w:rsidR="008C08BE" w14:paraId="0166DF76" w14:textId="77777777" w:rsidTr="00771CC2">
        <w:tc>
          <w:tcPr>
            <w:tcW w:w="1471" w:type="dxa"/>
          </w:tcPr>
          <w:p w14:paraId="2F168EAA" w14:textId="0D48C253" w:rsidR="008C08BE" w:rsidRDefault="008C08BE" w:rsidP="008C08BE">
            <w:pPr>
              <w:tabs>
                <w:tab w:val="left" w:pos="551"/>
              </w:tabs>
              <w:rPr>
                <w:rFonts w:eastAsia="Yu Mincho"/>
                <w:lang w:val="en-US" w:eastAsia="ja-JP"/>
              </w:rPr>
            </w:pPr>
            <w:r>
              <w:rPr>
                <w:rFonts w:eastAsia="Yu Mincho"/>
                <w:lang w:val="en-US" w:eastAsia="ja-JP"/>
              </w:rPr>
              <w:t>Nokia, NSB</w:t>
            </w:r>
          </w:p>
        </w:tc>
        <w:tc>
          <w:tcPr>
            <w:tcW w:w="1501" w:type="dxa"/>
          </w:tcPr>
          <w:p w14:paraId="0F6BCDE0" w14:textId="3B53AE43" w:rsidR="008C08BE" w:rsidRDefault="008C08BE" w:rsidP="008C08BE">
            <w:pPr>
              <w:tabs>
                <w:tab w:val="left" w:pos="551"/>
              </w:tabs>
              <w:rPr>
                <w:rFonts w:eastAsia="Yu Mincho"/>
                <w:lang w:val="en-US" w:eastAsia="ja-JP"/>
              </w:rPr>
            </w:pPr>
            <w:r>
              <w:rPr>
                <w:rFonts w:eastAsia="Yu Mincho"/>
                <w:lang w:val="en-US" w:eastAsia="ja-JP"/>
              </w:rPr>
              <w:t>N</w:t>
            </w:r>
          </w:p>
        </w:tc>
        <w:tc>
          <w:tcPr>
            <w:tcW w:w="6659" w:type="dxa"/>
          </w:tcPr>
          <w:p w14:paraId="35C5D41B" w14:textId="14511E74" w:rsidR="008C08BE" w:rsidRDefault="008C08BE" w:rsidP="008C08BE">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126B86" w:rsidRPr="00126B86" w14:paraId="62229D55" w14:textId="77777777" w:rsidTr="0053684D">
        <w:tc>
          <w:tcPr>
            <w:tcW w:w="1471" w:type="dxa"/>
          </w:tcPr>
          <w:p w14:paraId="16B8608B" w14:textId="224D2597" w:rsidR="00126B86" w:rsidRDefault="00126B86" w:rsidP="0053684D">
            <w:pPr>
              <w:rPr>
                <w:rFonts w:eastAsiaTheme="minorEastAsia"/>
                <w:lang w:val="en-US" w:eastAsia="zh-CN"/>
              </w:rPr>
            </w:pPr>
            <w:r>
              <w:rPr>
                <w:rFonts w:eastAsiaTheme="minorEastAsia"/>
                <w:lang w:val="en-US" w:eastAsia="zh-CN"/>
              </w:rPr>
              <w:t>FL6</w:t>
            </w:r>
          </w:p>
        </w:tc>
        <w:tc>
          <w:tcPr>
            <w:tcW w:w="8160" w:type="dxa"/>
            <w:gridSpan w:val="2"/>
          </w:tcPr>
          <w:p w14:paraId="5B40DB1C" w14:textId="044691A8" w:rsidR="00126B86" w:rsidRPr="00126B86" w:rsidRDefault="00126B86" w:rsidP="00126B86">
            <w:pPr>
              <w:rPr>
                <w:rFonts w:eastAsiaTheme="minorEastAsia"/>
                <w:lang w:val="en-US" w:eastAsia="zh-CN"/>
              </w:rPr>
            </w:pPr>
            <w:r>
              <w:rPr>
                <w:rFonts w:eastAsiaTheme="minorEastAsia"/>
                <w:lang w:val="en-US" w:eastAsia="zh-CN"/>
              </w:rPr>
              <w:t xml:space="preserve">Based on the received responses, </w:t>
            </w:r>
            <w:r w:rsidR="00DB7123">
              <w:rPr>
                <w:rFonts w:eastAsiaTheme="minorEastAsia"/>
                <w:lang w:val="en-US" w:eastAsia="zh-CN"/>
              </w:rPr>
              <w:t>there seems to be no</w:t>
            </w:r>
            <w:r>
              <w:rPr>
                <w:rFonts w:eastAsiaTheme="minorEastAsia"/>
                <w:lang w:val="en-US" w:eastAsia="zh-CN"/>
              </w:rPr>
              <w:t xml:space="preserve"> consensus regarding optional study of relaxed maximum modulation.</w:t>
            </w:r>
          </w:p>
        </w:tc>
      </w:tr>
    </w:tbl>
    <w:p w14:paraId="282AFFB9" w14:textId="77777777" w:rsidR="00E65682" w:rsidRDefault="00E65682" w:rsidP="00E65682">
      <w:pPr>
        <w:rPr>
          <w:lang w:val="en-US"/>
        </w:rPr>
      </w:pPr>
    </w:p>
    <w:p w14:paraId="14A12916" w14:textId="17535A3D" w:rsidR="00E65682" w:rsidRDefault="00E65682" w:rsidP="00E65682">
      <w:pPr>
        <w:tabs>
          <w:tab w:val="left" w:pos="772"/>
        </w:tabs>
        <w:spacing w:after="100" w:afterAutospacing="1"/>
        <w:rPr>
          <w:b/>
          <w:bCs/>
          <w:lang w:val="en-US"/>
        </w:rPr>
      </w:pPr>
      <w:r>
        <w:rPr>
          <w:b/>
          <w:highlight w:val="yellow"/>
          <w:lang w:val="en-US"/>
        </w:rPr>
        <w:t>FL7 High Priority Question 7.3-</w:t>
      </w:r>
      <w:r w:rsidR="00BD375D">
        <w:rPr>
          <w:b/>
          <w:highlight w:val="yellow"/>
          <w:lang w:val="en-US"/>
        </w:rPr>
        <w:t>7</w:t>
      </w:r>
      <w:r>
        <w:rPr>
          <w:b/>
          <w:highlight w:val="yellow"/>
          <w:lang w:val="en-US"/>
        </w:rPr>
        <w:t>a</w:t>
      </w:r>
      <w:r>
        <w:rPr>
          <w:b/>
          <w:bCs/>
          <w:lang w:val="en-US"/>
        </w:rPr>
        <w:t xml:space="preserve">: Companies are invited to comment on whether they see a need to agree some further details for Options </w:t>
      </w:r>
      <w:r w:rsidR="000D6D5F">
        <w:rPr>
          <w:b/>
          <w:bCs/>
          <w:lang w:val="en-US"/>
        </w:rPr>
        <w:t>PR1, PR2, and PR3</w:t>
      </w:r>
      <w:r>
        <w:rPr>
          <w:b/>
          <w:bCs/>
          <w:lang w:val="en-US"/>
        </w:rPr>
        <w:t>.</w:t>
      </w:r>
    </w:p>
    <w:tbl>
      <w:tblPr>
        <w:tblStyle w:val="TableGrid"/>
        <w:tblW w:w="9634" w:type="dxa"/>
        <w:tblLayout w:type="fixed"/>
        <w:tblLook w:val="04A0" w:firstRow="1" w:lastRow="0" w:firstColumn="1" w:lastColumn="0" w:noHBand="0" w:noVBand="1"/>
      </w:tblPr>
      <w:tblGrid>
        <w:gridCol w:w="1471"/>
        <w:gridCol w:w="8163"/>
      </w:tblGrid>
      <w:tr w:rsidR="00E65682" w14:paraId="10DE76C2" w14:textId="77777777" w:rsidTr="00564D3F">
        <w:tc>
          <w:tcPr>
            <w:tcW w:w="1471" w:type="dxa"/>
            <w:shd w:val="clear" w:color="auto" w:fill="D9D9D9" w:themeFill="background1" w:themeFillShade="D9"/>
          </w:tcPr>
          <w:p w14:paraId="05B1F269" w14:textId="77777777" w:rsidR="00E65682" w:rsidRDefault="00E65682" w:rsidP="00564D3F">
            <w:pPr>
              <w:rPr>
                <w:b/>
                <w:bCs/>
                <w:lang w:val="en-US"/>
              </w:rPr>
            </w:pPr>
            <w:r>
              <w:rPr>
                <w:b/>
                <w:bCs/>
                <w:lang w:val="en-US"/>
              </w:rPr>
              <w:t>Company</w:t>
            </w:r>
          </w:p>
        </w:tc>
        <w:tc>
          <w:tcPr>
            <w:tcW w:w="8163" w:type="dxa"/>
            <w:shd w:val="clear" w:color="auto" w:fill="D9D9D9" w:themeFill="background1" w:themeFillShade="D9"/>
          </w:tcPr>
          <w:p w14:paraId="16AD4937" w14:textId="77777777" w:rsidR="00E65682" w:rsidRDefault="00E65682" w:rsidP="00564D3F">
            <w:pPr>
              <w:rPr>
                <w:b/>
                <w:bCs/>
                <w:lang w:val="en-US"/>
              </w:rPr>
            </w:pPr>
            <w:r>
              <w:rPr>
                <w:b/>
                <w:bCs/>
                <w:lang w:val="en-US"/>
              </w:rPr>
              <w:t>Comments</w:t>
            </w:r>
          </w:p>
        </w:tc>
      </w:tr>
      <w:tr w:rsidR="00E65682" w14:paraId="22B134B3" w14:textId="77777777" w:rsidTr="00564D3F">
        <w:tc>
          <w:tcPr>
            <w:tcW w:w="1471" w:type="dxa"/>
          </w:tcPr>
          <w:p w14:paraId="417EB7A9" w14:textId="77777777" w:rsidR="00E65682" w:rsidRDefault="00E65682" w:rsidP="00564D3F">
            <w:pPr>
              <w:rPr>
                <w:rFonts w:eastAsiaTheme="minorEastAsia"/>
                <w:lang w:val="en-US" w:eastAsia="zh-CN"/>
              </w:rPr>
            </w:pPr>
          </w:p>
        </w:tc>
        <w:tc>
          <w:tcPr>
            <w:tcW w:w="8163" w:type="dxa"/>
          </w:tcPr>
          <w:p w14:paraId="3558974D" w14:textId="77777777" w:rsidR="00E65682" w:rsidRDefault="00E65682" w:rsidP="00564D3F">
            <w:pPr>
              <w:rPr>
                <w:rFonts w:eastAsiaTheme="minorEastAsia"/>
                <w:lang w:val="en-US" w:eastAsia="zh-CN"/>
              </w:rPr>
            </w:pPr>
          </w:p>
        </w:tc>
      </w:tr>
      <w:tr w:rsidR="00E65682" w14:paraId="44E7AA4B" w14:textId="77777777" w:rsidTr="00564D3F">
        <w:tc>
          <w:tcPr>
            <w:tcW w:w="1471" w:type="dxa"/>
          </w:tcPr>
          <w:p w14:paraId="033F74B3" w14:textId="77777777" w:rsidR="00E65682" w:rsidRDefault="00E65682" w:rsidP="00564D3F">
            <w:pPr>
              <w:rPr>
                <w:rFonts w:eastAsiaTheme="minorEastAsia"/>
                <w:lang w:val="en-US" w:eastAsia="zh-CN"/>
              </w:rPr>
            </w:pPr>
          </w:p>
        </w:tc>
        <w:tc>
          <w:tcPr>
            <w:tcW w:w="8163" w:type="dxa"/>
          </w:tcPr>
          <w:p w14:paraId="346C96F3" w14:textId="77777777" w:rsidR="00E65682" w:rsidRDefault="00E65682" w:rsidP="00564D3F">
            <w:pPr>
              <w:rPr>
                <w:rFonts w:eastAsiaTheme="minorEastAsia"/>
                <w:lang w:val="en-US" w:eastAsia="zh-CN"/>
              </w:rPr>
            </w:pPr>
          </w:p>
        </w:tc>
      </w:tr>
      <w:tr w:rsidR="00E65682" w14:paraId="4ABAD224" w14:textId="77777777" w:rsidTr="00564D3F">
        <w:tc>
          <w:tcPr>
            <w:tcW w:w="1471" w:type="dxa"/>
          </w:tcPr>
          <w:p w14:paraId="067CCAB4" w14:textId="77777777" w:rsidR="00E65682" w:rsidRDefault="00E65682" w:rsidP="00564D3F">
            <w:pPr>
              <w:rPr>
                <w:rFonts w:eastAsiaTheme="minorEastAsia"/>
                <w:lang w:val="en-US" w:eastAsia="zh-CN"/>
              </w:rPr>
            </w:pPr>
          </w:p>
        </w:tc>
        <w:tc>
          <w:tcPr>
            <w:tcW w:w="8163" w:type="dxa"/>
          </w:tcPr>
          <w:p w14:paraId="7C790B7E" w14:textId="77777777" w:rsidR="00E65682" w:rsidRDefault="00E65682" w:rsidP="00564D3F">
            <w:pPr>
              <w:rPr>
                <w:rFonts w:eastAsiaTheme="minorEastAsia"/>
                <w:lang w:val="en-US" w:eastAsia="zh-CN"/>
              </w:rPr>
            </w:pP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lastRenderedPageBreak/>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lastRenderedPageBreak/>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210FBFA5" w:rsidR="00AC4E6C" w:rsidRDefault="00C66DB1">
            <w:pPr>
              <w:rPr>
                <w:lang w:val="en-US"/>
              </w:rPr>
            </w:pPr>
            <w:r>
              <w:rPr>
                <w:lang w:val="en-US"/>
              </w:rPr>
              <w:t>A new Proposal 7.4-</w:t>
            </w:r>
            <w:r w:rsidR="0078613E">
              <w:rPr>
                <w:lang w:val="en-US"/>
              </w:rPr>
              <w:t>1d</w:t>
            </w:r>
            <w:r>
              <w:rPr>
                <w:lang w:val="en-US"/>
              </w:rPr>
              <w:t xml:space="preserve">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 xml:space="preserve">Just some concern of tripling the combination cases, </w:t>
            </w:r>
            <w:proofErr w:type="gramStart"/>
            <w:r>
              <w:rPr>
                <w:rFonts w:eastAsiaTheme="minorEastAsia" w:hint="eastAsia"/>
                <w:lang w:val="en-US" w:eastAsia="zh-CN"/>
              </w:rPr>
              <w:t>e.g.</w:t>
            </w:r>
            <w:proofErr w:type="gramEnd"/>
            <w:r>
              <w:rPr>
                <w:rFonts w:eastAsiaTheme="minorEastAsia" w:hint="eastAsia"/>
                <w:lang w:val="en-US" w:eastAsia="zh-CN"/>
              </w:rPr>
              <w:t xml:space="preserve">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8A6642">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8C08BE" w14:paraId="325ECB1F" w14:textId="77777777" w:rsidTr="00771CC2">
        <w:tc>
          <w:tcPr>
            <w:tcW w:w="1479" w:type="dxa"/>
          </w:tcPr>
          <w:p w14:paraId="2320AA30" w14:textId="0A809764"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2DAEC8" w14:textId="023C9EBD"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6E970319" w14:textId="77777777" w:rsidR="008C08BE" w:rsidRDefault="008C08BE" w:rsidP="008C08BE">
            <w:pPr>
              <w:rPr>
                <w:rFonts w:eastAsiaTheme="minorEastAsia"/>
                <w:lang w:val="en-US" w:eastAsia="zh-CN"/>
              </w:rPr>
            </w:pPr>
          </w:p>
        </w:tc>
      </w:tr>
      <w:tr w:rsidR="00EC497E" w14:paraId="176E2ECA" w14:textId="77777777" w:rsidTr="00A22C35">
        <w:tc>
          <w:tcPr>
            <w:tcW w:w="1479" w:type="dxa"/>
          </w:tcPr>
          <w:p w14:paraId="752FDBA0" w14:textId="4ABF9FC0" w:rsidR="00EC497E" w:rsidRDefault="00EC497E" w:rsidP="008A6642">
            <w:pPr>
              <w:tabs>
                <w:tab w:val="left" w:pos="551"/>
              </w:tabs>
              <w:rPr>
                <w:rFonts w:eastAsia="Yu Mincho"/>
                <w:lang w:val="en-US" w:eastAsia="ja-JP"/>
              </w:rPr>
            </w:pPr>
            <w:r>
              <w:rPr>
                <w:rFonts w:eastAsia="Yu Mincho"/>
                <w:lang w:val="en-US" w:eastAsia="ja-JP"/>
              </w:rPr>
              <w:t>FL6</w:t>
            </w:r>
          </w:p>
        </w:tc>
        <w:tc>
          <w:tcPr>
            <w:tcW w:w="8152" w:type="dxa"/>
            <w:gridSpan w:val="2"/>
          </w:tcPr>
          <w:p w14:paraId="726EACD7" w14:textId="77777777" w:rsidR="00EC497E" w:rsidRDefault="00EC497E" w:rsidP="00EC497E">
            <w:pPr>
              <w:rPr>
                <w:rFonts w:eastAsiaTheme="minorEastAsia"/>
                <w:lang w:val="en-US" w:eastAsia="zh-CN"/>
              </w:rPr>
            </w:pPr>
            <w:r>
              <w:rPr>
                <w:rFonts w:eastAsiaTheme="minorEastAsia"/>
                <w:lang w:val="en-US" w:eastAsia="zh-CN"/>
              </w:rPr>
              <w:t>Based on the received responses, it seems that the proposal can be accepted.</w:t>
            </w:r>
          </w:p>
          <w:p w14:paraId="4D5600DF" w14:textId="157292E3" w:rsidR="00EC497E" w:rsidRDefault="00EC497E" w:rsidP="00EC497E">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14:paraId="0B9787C3" w14:textId="76C2D763" w:rsidR="00EC497E" w:rsidRDefault="00EC497E" w:rsidP="00EC497E">
            <w:pPr>
              <w:rPr>
                <w:b/>
                <w:bCs/>
                <w:lang w:val="en-US"/>
              </w:rPr>
            </w:pPr>
            <w:r>
              <w:rPr>
                <w:b/>
                <w:bCs/>
                <w:highlight w:val="yellow"/>
                <w:lang w:val="en-US"/>
              </w:rPr>
              <w:t>High Priority Proposal 7.4-1d:</w:t>
            </w:r>
          </w:p>
          <w:p w14:paraId="4F3FFCEF" w14:textId="77777777" w:rsidR="00EC497E" w:rsidRDefault="00EC497E" w:rsidP="00EC497E">
            <w:pPr>
              <w:pStyle w:val="ListParagraph"/>
              <w:numPr>
                <w:ilvl w:val="0"/>
                <w:numId w:val="37"/>
              </w:numPr>
              <w:rPr>
                <w:b/>
                <w:bCs/>
                <w:sz w:val="20"/>
                <w:szCs w:val="20"/>
                <w:lang w:val="en-US"/>
              </w:rPr>
            </w:pPr>
            <w:r>
              <w:rPr>
                <w:b/>
                <w:bCs/>
                <w:sz w:val="20"/>
                <w:szCs w:val="20"/>
                <w:lang w:val="en-US"/>
              </w:rPr>
              <w:t>In Option PT1, the relaxation factor for N1 and N2 is 2.</w:t>
            </w:r>
          </w:p>
          <w:p w14:paraId="64D74665" w14:textId="77777777" w:rsidR="00EC497E" w:rsidRDefault="00EC497E" w:rsidP="00EC497E">
            <w:pPr>
              <w:pStyle w:val="ListParagraph"/>
              <w:numPr>
                <w:ilvl w:val="0"/>
                <w:numId w:val="37"/>
              </w:numPr>
              <w:rPr>
                <w:b/>
                <w:bCs/>
                <w:sz w:val="20"/>
                <w:szCs w:val="20"/>
                <w:lang w:val="en-US"/>
              </w:rPr>
            </w:pPr>
            <w:r>
              <w:rPr>
                <w:b/>
                <w:bCs/>
                <w:sz w:val="20"/>
                <w:szCs w:val="20"/>
                <w:lang w:val="en-US"/>
              </w:rPr>
              <w:t>In Option PT2, the relaxation factor for Z and Z’ is 2.</w:t>
            </w:r>
          </w:p>
          <w:p w14:paraId="2F597F1C" w14:textId="2CF7961E" w:rsidR="007349C7" w:rsidRPr="007349C7" w:rsidRDefault="00EC497E" w:rsidP="007349C7">
            <w:pPr>
              <w:pStyle w:val="ListParagraph"/>
              <w:numPr>
                <w:ilvl w:val="0"/>
                <w:numId w:val="37"/>
              </w:numPr>
              <w:rPr>
                <w:b/>
                <w:bCs/>
                <w:sz w:val="20"/>
                <w:szCs w:val="20"/>
                <w:lang w:val="en-US"/>
              </w:rPr>
            </w:pPr>
            <w:r>
              <w:rPr>
                <w:b/>
                <w:bCs/>
                <w:sz w:val="20"/>
                <w:szCs w:val="20"/>
                <w:lang w:val="en-US"/>
              </w:rPr>
              <w:t>The combination of Options PT1 and PT2 is also studied.</w:t>
            </w:r>
          </w:p>
        </w:tc>
      </w:tr>
      <w:tr w:rsidR="004B0570" w:rsidRPr="007349C7" w14:paraId="29DC598F" w14:textId="77777777" w:rsidTr="004B0570">
        <w:tc>
          <w:tcPr>
            <w:tcW w:w="1479" w:type="dxa"/>
          </w:tcPr>
          <w:p w14:paraId="3CDFF510" w14:textId="164292AF" w:rsidR="004B0570" w:rsidRDefault="004B0570" w:rsidP="00564D3F">
            <w:pPr>
              <w:tabs>
                <w:tab w:val="left" w:pos="551"/>
              </w:tabs>
              <w:rPr>
                <w:rFonts w:eastAsia="Yu Mincho"/>
                <w:lang w:val="en-US" w:eastAsia="ja-JP"/>
              </w:rPr>
            </w:pPr>
            <w:r>
              <w:rPr>
                <w:rFonts w:eastAsia="Yu Mincho"/>
                <w:lang w:val="en-US" w:eastAsia="ja-JP"/>
              </w:rPr>
              <w:t>FL7</w:t>
            </w:r>
          </w:p>
        </w:tc>
        <w:tc>
          <w:tcPr>
            <w:tcW w:w="8152" w:type="dxa"/>
            <w:gridSpan w:val="2"/>
          </w:tcPr>
          <w:p w14:paraId="77C67EFE" w14:textId="77777777" w:rsidR="00FE6BF2" w:rsidRDefault="00FE6BF2" w:rsidP="00FE6BF2">
            <w:pPr>
              <w:rPr>
                <w:rFonts w:eastAsiaTheme="minorEastAsia"/>
                <w:lang w:val="en-US" w:eastAsia="zh-CN"/>
              </w:rPr>
            </w:pPr>
            <w:r>
              <w:rPr>
                <w:rFonts w:eastAsiaTheme="minorEastAsia"/>
                <w:lang w:val="en-US" w:eastAsia="zh-CN"/>
              </w:rPr>
              <w:t>The following proposal is a candidate for email endorsement.</w:t>
            </w:r>
          </w:p>
          <w:p w14:paraId="218E5AAB" w14:textId="248DDEBC" w:rsidR="004B0570" w:rsidRDefault="004B0570" w:rsidP="00564D3F">
            <w:pPr>
              <w:rPr>
                <w:rFonts w:eastAsiaTheme="minorEastAsia"/>
                <w:lang w:val="en-US" w:eastAsia="zh-CN"/>
              </w:rPr>
            </w:pPr>
            <w:r>
              <w:rPr>
                <w:rFonts w:eastAsiaTheme="minorEastAsia"/>
                <w:lang w:val="en-US" w:eastAsia="zh-CN"/>
              </w:rPr>
              <w:t xml:space="preserve">Some responses expressed that it may not be necessary to evaluate all combinations of PT1, PT2 and PT1+PT2 together with all BW/PR options. This aspect </w:t>
            </w:r>
            <w:r w:rsidR="00BE4567">
              <w:rPr>
                <w:rFonts w:eastAsiaTheme="minorEastAsia"/>
                <w:lang w:val="en-US" w:eastAsia="zh-CN"/>
              </w:rPr>
              <w:t>is</w:t>
            </w:r>
            <w:r>
              <w:rPr>
                <w:rFonts w:eastAsiaTheme="minorEastAsia"/>
                <w:lang w:val="en-US" w:eastAsia="zh-CN"/>
              </w:rPr>
              <w:t xml:space="preserve"> considered further </w:t>
            </w:r>
            <w:r w:rsidR="00BE4567">
              <w:rPr>
                <w:rFonts w:eastAsiaTheme="minorEastAsia"/>
                <w:lang w:val="en-US" w:eastAsia="zh-CN"/>
              </w:rPr>
              <w:t>as</w:t>
            </w:r>
            <w:r>
              <w:rPr>
                <w:rFonts w:eastAsiaTheme="minorEastAsia"/>
                <w:lang w:val="en-US" w:eastAsia="zh-CN"/>
              </w:rPr>
              <w:t xml:space="preserve"> combinations to evaluate are discussed again in section 7.5 of this discussion document.</w:t>
            </w:r>
          </w:p>
          <w:p w14:paraId="6D3928F6" w14:textId="77777777" w:rsidR="004B0570" w:rsidRDefault="004B0570" w:rsidP="00564D3F">
            <w:pPr>
              <w:rPr>
                <w:b/>
                <w:bCs/>
                <w:lang w:val="en-US"/>
              </w:rPr>
            </w:pPr>
            <w:r>
              <w:rPr>
                <w:b/>
                <w:bCs/>
                <w:highlight w:val="yellow"/>
                <w:lang w:val="en-US"/>
              </w:rPr>
              <w:t>High Priority Proposal 7.4-1d:</w:t>
            </w:r>
          </w:p>
          <w:p w14:paraId="44E55336" w14:textId="77777777" w:rsidR="004B0570" w:rsidRDefault="004B0570" w:rsidP="00564D3F">
            <w:pPr>
              <w:pStyle w:val="ListParagraph"/>
              <w:numPr>
                <w:ilvl w:val="0"/>
                <w:numId w:val="37"/>
              </w:numPr>
              <w:rPr>
                <w:b/>
                <w:bCs/>
                <w:sz w:val="20"/>
                <w:szCs w:val="20"/>
                <w:lang w:val="en-US"/>
              </w:rPr>
            </w:pPr>
            <w:r>
              <w:rPr>
                <w:b/>
                <w:bCs/>
                <w:sz w:val="20"/>
                <w:szCs w:val="20"/>
                <w:lang w:val="en-US"/>
              </w:rPr>
              <w:t>In Option PT1, the relaxation factor for N1 and N2 is 2.</w:t>
            </w:r>
          </w:p>
          <w:p w14:paraId="2CB6238C" w14:textId="77777777" w:rsidR="004B0570" w:rsidRDefault="004B0570" w:rsidP="00564D3F">
            <w:pPr>
              <w:pStyle w:val="ListParagraph"/>
              <w:numPr>
                <w:ilvl w:val="0"/>
                <w:numId w:val="37"/>
              </w:numPr>
              <w:rPr>
                <w:b/>
                <w:bCs/>
                <w:sz w:val="20"/>
                <w:szCs w:val="20"/>
                <w:lang w:val="en-US"/>
              </w:rPr>
            </w:pPr>
            <w:r>
              <w:rPr>
                <w:b/>
                <w:bCs/>
                <w:sz w:val="20"/>
                <w:szCs w:val="20"/>
                <w:lang w:val="en-US"/>
              </w:rPr>
              <w:t>In Option PT2, the relaxation factor for Z and Z’ is 2.</w:t>
            </w:r>
          </w:p>
          <w:p w14:paraId="627E7F09" w14:textId="77777777" w:rsidR="004B0570" w:rsidRPr="007349C7" w:rsidRDefault="004B0570" w:rsidP="00564D3F">
            <w:pPr>
              <w:pStyle w:val="ListParagraph"/>
              <w:numPr>
                <w:ilvl w:val="0"/>
                <w:numId w:val="37"/>
              </w:numPr>
              <w:rPr>
                <w:b/>
                <w:bCs/>
                <w:sz w:val="20"/>
                <w:szCs w:val="20"/>
                <w:lang w:val="en-US"/>
              </w:rPr>
            </w:pPr>
            <w:r>
              <w:rPr>
                <w:b/>
                <w:bCs/>
                <w:sz w:val="20"/>
                <w:szCs w:val="20"/>
                <w:lang w:val="en-US"/>
              </w:rPr>
              <w:t>The combination of Options PT1 and PT2 is also studied.</w:t>
            </w: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w:t>
            </w:r>
            <w:r>
              <w:rPr>
                <w:rFonts w:eastAsiaTheme="minorEastAsia"/>
                <w:lang w:val="en-US" w:eastAsia="zh-CN"/>
              </w:rPr>
              <w:lastRenderedPageBreak/>
              <w:t xml:space="preserve">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C4E6C" w:rsidRPr="00D7388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 xml:space="preserve">Assuming that the following cases are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(RF : 20MHz, BB : 5MHz) + </w:t>
            </w:r>
            <w:proofErr w:type="gramStart"/>
            <w:r>
              <w:rPr>
                <w:rFonts w:ascii="Times New Roman" w:eastAsiaTheme="minorEastAsia" w:hAnsi="Times New Roman" w:cs="Times New Roman"/>
                <w:sz w:val="20"/>
                <w:szCs w:val="20"/>
                <w:lang w:val="fr-FR" w:eastAsia="zh-CN"/>
              </w:rPr>
              <w:t>( PR</w:t>
            </w:r>
            <w:proofErr w:type="gramEnd"/>
            <w:r>
              <w:rPr>
                <w:rFonts w:ascii="Times New Roman" w:eastAsiaTheme="minorEastAsia" w:hAnsi="Times New Roman" w:cs="Times New Roman"/>
                <w:sz w:val="20"/>
                <w:szCs w:val="20"/>
                <w:lang w:val="fr-FR" w:eastAsia="zh-CN"/>
              </w:rPr>
              <w:t>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r w:rsidR="00492E86" w14:paraId="146F760E" w14:textId="77777777" w:rsidTr="003512D3">
        <w:tc>
          <w:tcPr>
            <w:tcW w:w="1479" w:type="dxa"/>
          </w:tcPr>
          <w:p w14:paraId="3EE53741" w14:textId="321B78BD" w:rsidR="00492E86" w:rsidRDefault="00492E86">
            <w:pPr>
              <w:rPr>
                <w:rFonts w:eastAsiaTheme="minorEastAsia"/>
                <w:lang w:val="en-US" w:eastAsia="zh-CN"/>
              </w:rPr>
            </w:pPr>
            <w:r>
              <w:rPr>
                <w:rFonts w:eastAsiaTheme="minorEastAsia"/>
                <w:lang w:val="en-US" w:eastAsia="zh-CN"/>
              </w:rPr>
              <w:t>FL7</w:t>
            </w:r>
          </w:p>
        </w:tc>
        <w:tc>
          <w:tcPr>
            <w:tcW w:w="8152" w:type="dxa"/>
            <w:gridSpan w:val="2"/>
          </w:tcPr>
          <w:p w14:paraId="387F0572" w14:textId="35DA8EED" w:rsidR="00492E86" w:rsidRPr="00191A47" w:rsidRDefault="00191A47">
            <w:pPr>
              <w:rPr>
                <w:rFonts w:eastAsiaTheme="minorEastAsia"/>
                <w:lang w:eastAsia="zh-CN"/>
              </w:rPr>
            </w:pPr>
            <w:r>
              <w:rPr>
                <w:rFonts w:eastAsiaTheme="minorEastAsia"/>
                <w:lang w:eastAsia="zh-CN"/>
              </w:rPr>
              <w:t>Now when the options to be studied have been agreed, the following question can be considered.</w:t>
            </w:r>
          </w:p>
          <w:p w14:paraId="735B6646" w14:textId="69A59CC5" w:rsidR="00492E86" w:rsidRPr="00191A47" w:rsidRDefault="00492E86" w:rsidP="00492E86">
            <w:pPr>
              <w:rPr>
                <w:b/>
                <w:bCs/>
              </w:rPr>
            </w:pPr>
            <w:r w:rsidRPr="00191A47">
              <w:rPr>
                <w:b/>
                <w:highlight w:val="yellow"/>
              </w:rPr>
              <w:t>High Priority Question 7.5-1b</w:t>
            </w:r>
            <w:r w:rsidRPr="00191A47">
              <w:rPr>
                <w:b/>
                <w:bCs/>
              </w:rPr>
              <w:t xml:space="preserve">: Should any combination(s) of Options BW1/BW2/BW3 and Options PR1/PR3/PR3 be studied? If the answer is yes, indicate </w:t>
            </w:r>
            <w:r w:rsidR="00191A47">
              <w:rPr>
                <w:b/>
                <w:bCs/>
              </w:rPr>
              <w:t>the</w:t>
            </w:r>
            <w:r w:rsidRPr="00191A47">
              <w:rPr>
                <w:b/>
                <w:bCs/>
              </w:rPr>
              <w:t xml:space="preserve"> combination(s) </w:t>
            </w:r>
            <w:r w:rsidR="00191A47">
              <w:rPr>
                <w:b/>
                <w:bCs/>
              </w:rPr>
              <w:t xml:space="preserve">of interest </w:t>
            </w:r>
            <w:r w:rsidRPr="00191A47">
              <w:rPr>
                <w:b/>
                <w:bCs/>
              </w:rPr>
              <w:t>in the Comments field.</w:t>
            </w:r>
          </w:p>
        </w:tc>
      </w:tr>
      <w:tr w:rsidR="00492E86" w14:paraId="3F9FD5FF" w14:textId="77777777">
        <w:tc>
          <w:tcPr>
            <w:tcW w:w="1479" w:type="dxa"/>
          </w:tcPr>
          <w:p w14:paraId="342D81E4" w14:textId="1A53EA18" w:rsidR="00492E86" w:rsidRDefault="006F2490">
            <w:pPr>
              <w:rPr>
                <w:rFonts w:eastAsiaTheme="minorEastAsia"/>
                <w:lang w:val="en-US" w:eastAsia="zh-CN"/>
              </w:rPr>
            </w:pPr>
            <w:r>
              <w:rPr>
                <w:rFonts w:eastAsiaTheme="minorEastAsia"/>
                <w:lang w:val="en-US" w:eastAsia="zh-CN"/>
              </w:rPr>
              <w:t>Sierra Wireless</w:t>
            </w:r>
          </w:p>
        </w:tc>
        <w:tc>
          <w:tcPr>
            <w:tcW w:w="1372" w:type="dxa"/>
          </w:tcPr>
          <w:p w14:paraId="50DCC44B" w14:textId="20485EC2" w:rsidR="00492E86" w:rsidRDefault="006F2490">
            <w:pPr>
              <w:tabs>
                <w:tab w:val="left" w:pos="551"/>
              </w:tabs>
              <w:rPr>
                <w:rFonts w:eastAsia="Yu Mincho"/>
                <w:lang w:val="en-US" w:eastAsia="ja-JP"/>
              </w:rPr>
            </w:pPr>
            <w:r>
              <w:rPr>
                <w:rFonts w:eastAsia="Yu Mincho"/>
                <w:lang w:val="en-US" w:eastAsia="ja-JP"/>
              </w:rPr>
              <w:t>N</w:t>
            </w:r>
          </w:p>
        </w:tc>
        <w:tc>
          <w:tcPr>
            <w:tcW w:w="6780" w:type="dxa"/>
          </w:tcPr>
          <w:p w14:paraId="11908377" w14:textId="5FDEFE82" w:rsidR="003153C0" w:rsidRDefault="003153C0">
            <w:pPr>
              <w:rPr>
                <w:rFonts w:eastAsiaTheme="minorEastAsia"/>
                <w:lang w:eastAsia="zh-CN"/>
              </w:rPr>
            </w:pPr>
            <w:r>
              <w:rPr>
                <w:rFonts w:eastAsiaTheme="minorEastAsia"/>
                <w:lang w:eastAsia="zh-CN"/>
              </w:rPr>
              <w:t>Prefer to have no combinations of BW and PR.</w:t>
            </w:r>
          </w:p>
          <w:p w14:paraId="4063617D" w14:textId="247758A5" w:rsidR="00492E86" w:rsidRDefault="003153C0">
            <w:pPr>
              <w:rPr>
                <w:rFonts w:eastAsiaTheme="minorEastAsia"/>
                <w:lang w:val="en-US" w:eastAsia="zh-CN"/>
              </w:rPr>
            </w:pPr>
            <w:r w:rsidRPr="003153C0">
              <w:rPr>
                <w:rFonts w:eastAsiaTheme="minorEastAsia"/>
                <w:lang w:eastAsia="zh-CN"/>
              </w:rPr>
              <w:t>The BW reduction options would naturally reduce the peak data rates. Further reduction may not bring much benefit and may result in very low peak data rates.</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lastRenderedPageBreak/>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rsidRPr="00191A47" w14:paraId="0188F273" w14:textId="77777777">
        <w:tc>
          <w:tcPr>
            <w:tcW w:w="1479" w:type="dxa"/>
          </w:tcPr>
          <w:p w14:paraId="0188F270" w14:textId="77777777" w:rsidR="00AC4E6C" w:rsidRPr="00191A47" w:rsidRDefault="00C66DB1">
            <w:pPr>
              <w:rPr>
                <w:rFonts w:eastAsiaTheme="minorEastAsia"/>
                <w:lang w:eastAsia="zh-CN"/>
              </w:rPr>
            </w:pPr>
            <w:r w:rsidRPr="00191A47">
              <w:rPr>
                <w:rFonts w:eastAsiaTheme="minorEastAsia"/>
                <w:lang w:eastAsia="zh-CN"/>
              </w:rPr>
              <w:t>CMCC</w:t>
            </w:r>
          </w:p>
        </w:tc>
        <w:tc>
          <w:tcPr>
            <w:tcW w:w="1372" w:type="dxa"/>
          </w:tcPr>
          <w:p w14:paraId="0188F271" w14:textId="77777777" w:rsidR="00AC4E6C" w:rsidRPr="00191A47" w:rsidRDefault="00C66DB1">
            <w:pPr>
              <w:tabs>
                <w:tab w:val="left" w:pos="551"/>
              </w:tabs>
              <w:rPr>
                <w:rFonts w:eastAsiaTheme="minorEastAsia"/>
                <w:lang w:eastAsia="zh-CN"/>
              </w:rPr>
            </w:pPr>
            <w:r w:rsidRPr="00191A47">
              <w:rPr>
                <w:rFonts w:eastAsiaTheme="minorEastAsia"/>
                <w:lang w:eastAsia="zh-CN"/>
              </w:rPr>
              <w:t>Y</w:t>
            </w:r>
          </w:p>
        </w:tc>
        <w:tc>
          <w:tcPr>
            <w:tcW w:w="6780" w:type="dxa"/>
          </w:tcPr>
          <w:p w14:paraId="0188F272" w14:textId="77777777" w:rsidR="00AC4E6C" w:rsidRPr="00191A47" w:rsidRDefault="00AC4E6C">
            <w:pPr>
              <w:rPr>
                <w:rFonts w:eastAsiaTheme="minorEastAsia"/>
                <w:lang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40B312A4" w:rsidR="00AC4E6C" w:rsidRDefault="00C66DB1">
            <w:pPr>
              <w:tabs>
                <w:tab w:val="left" w:pos="772"/>
              </w:tabs>
              <w:spacing w:after="100" w:afterAutospacing="1"/>
              <w:jc w:val="left"/>
              <w:rPr>
                <w:b/>
                <w:bCs/>
                <w:lang w:val="en-US"/>
              </w:rPr>
            </w:pPr>
            <w:r>
              <w:rPr>
                <w:b/>
                <w:highlight w:val="yellow"/>
                <w:lang w:val="en-US"/>
              </w:rPr>
              <w:t xml:space="preserve">High Priority </w:t>
            </w:r>
            <w:r w:rsidR="008164C2">
              <w:rPr>
                <w:b/>
                <w:highlight w:val="yellow"/>
                <w:lang w:val="en-US"/>
              </w:rPr>
              <w:t>Proposal</w:t>
            </w:r>
            <w:r>
              <w:rPr>
                <w:b/>
                <w:highlight w:val="yellow"/>
                <w:lang w:val="en-US"/>
              </w:rPr>
              <w:t xml:space="preserve">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w:t>
            </w:r>
            <w:proofErr w:type="gramStart"/>
            <w:r>
              <w:rPr>
                <w:rFonts w:eastAsia="Malgun Gothic"/>
                <w:lang w:val="en-US" w:eastAsia="ko-KR"/>
              </w:rPr>
              <w:t>at this time</w:t>
            </w:r>
            <w:proofErr w:type="gramEnd"/>
            <w:r>
              <w:rPr>
                <w:rFonts w:eastAsia="Malgun Gothic"/>
                <w:lang w:val="en-US" w:eastAsia="ko-KR"/>
              </w:rPr>
              <w:t xml:space="preserv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lastRenderedPageBreak/>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8164C2" w14:paraId="60FB3EAB" w14:textId="77777777" w:rsidTr="008D0B81">
        <w:tc>
          <w:tcPr>
            <w:tcW w:w="1479" w:type="dxa"/>
          </w:tcPr>
          <w:p w14:paraId="6ACB4B4D" w14:textId="56C5DD78" w:rsidR="008164C2" w:rsidRDefault="008164C2" w:rsidP="008164C2">
            <w:pPr>
              <w:rPr>
                <w:rFonts w:eastAsiaTheme="minorEastAsia"/>
                <w:lang w:val="en-US" w:eastAsia="zh-CN"/>
              </w:rPr>
            </w:pPr>
            <w:r>
              <w:rPr>
                <w:rFonts w:eastAsiaTheme="minorEastAsia"/>
                <w:lang w:val="en-US" w:eastAsia="zh-CN"/>
              </w:rPr>
              <w:t>FL7</w:t>
            </w:r>
          </w:p>
        </w:tc>
        <w:tc>
          <w:tcPr>
            <w:tcW w:w="8152" w:type="dxa"/>
            <w:gridSpan w:val="2"/>
          </w:tcPr>
          <w:p w14:paraId="5DAEFCA3" w14:textId="2267F211" w:rsidR="008164C2" w:rsidRDefault="008164C2" w:rsidP="008164C2">
            <w:pPr>
              <w:rPr>
                <w:rFonts w:eastAsiaTheme="minorEastAsia"/>
                <w:lang w:eastAsia="zh-CN"/>
              </w:rPr>
            </w:pPr>
            <w:r>
              <w:rPr>
                <w:rFonts w:eastAsiaTheme="minorEastAsia"/>
                <w:lang w:eastAsia="zh-CN"/>
              </w:rPr>
              <w:t>Now when the options to be studied have been agreed, the following question can be considered.</w:t>
            </w:r>
          </w:p>
          <w:p w14:paraId="794ED982" w14:textId="4F0E2FC1" w:rsidR="008164C2" w:rsidRPr="00E11F48" w:rsidRDefault="00E11F48" w:rsidP="00E11F48">
            <w:pPr>
              <w:rPr>
                <w:rFonts w:eastAsiaTheme="minorEastAsia"/>
                <w:lang w:eastAsia="zh-CN"/>
              </w:rPr>
            </w:pPr>
            <w:r w:rsidRPr="00191A47">
              <w:rPr>
                <w:b/>
                <w:highlight w:val="yellow"/>
              </w:rPr>
              <w:t>High Priority Question 7.5-</w:t>
            </w:r>
            <w:r>
              <w:rPr>
                <w:b/>
                <w:highlight w:val="yellow"/>
              </w:rPr>
              <w:t>2c</w:t>
            </w:r>
            <w:r w:rsidRPr="00191A47">
              <w:rPr>
                <w:b/>
                <w:bCs/>
              </w:rPr>
              <w:t xml:space="preserve">: </w:t>
            </w:r>
            <w:r>
              <w:rPr>
                <w:b/>
                <w:bCs/>
              </w:rPr>
              <w:t>Companies are invited to comment on what</w:t>
            </w:r>
            <w:r w:rsidRPr="00191A47">
              <w:rPr>
                <w:b/>
                <w:bCs/>
              </w:rPr>
              <w:t xml:space="preserve"> combination</w:t>
            </w:r>
            <w:r>
              <w:rPr>
                <w:b/>
                <w:bCs/>
              </w:rPr>
              <w:t>s</w:t>
            </w:r>
            <w:r w:rsidRPr="00191A47">
              <w:rPr>
                <w:b/>
                <w:bCs/>
              </w:rPr>
              <w:t xml:space="preserve"> of</w:t>
            </w:r>
            <w:r w:rsidR="002A4991">
              <w:rPr>
                <w:b/>
                <w:bCs/>
              </w:rPr>
              <w:t xml:space="preserve"> UE complexity reduction features/options</w:t>
            </w:r>
            <w:r w:rsidRPr="00191A47">
              <w:rPr>
                <w:b/>
                <w:bCs/>
              </w:rPr>
              <w:t xml:space="preserve"> </w:t>
            </w:r>
            <w:r w:rsidR="00A43D02">
              <w:rPr>
                <w:b/>
                <w:bCs/>
              </w:rPr>
              <w:t>that</w:t>
            </w:r>
            <w:r>
              <w:rPr>
                <w:b/>
                <w:bCs/>
              </w:rPr>
              <w:t xml:space="preserve"> should</w:t>
            </w:r>
            <w:r w:rsidRPr="00191A47">
              <w:rPr>
                <w:b/>
                <w:bCs/>
              </w:rPr>
              <w:t xml:space="preserve"> be </w:t>
            </w:r>
            <w:r w:rsidR="002A4991">
              <w:rPr>
                <w:b/>
                <w:bCs/>
              </w:rPr>
              <w:t>studied/evaluated</w:t>
            </w:r>
            <w:r w:rsidR="001B7612">
              <w:rPr>
                <w:b/>
                <w:bCs/>
              </w:rPr>
              <w:t>.</w:t>
            </w:r>
          </w:p>
        </w:tc>
      </w:tr>
      <w:tr w:rsidR="004472E2" w14:paraId="2A0621F7" w14:textId="77777777" w:rsidTr="007855B2">
        <w:tc>
          <w:tcPr>
            <w:tcW w:w="1479" w:type="dxa"/>
          </w:tcPr>
          <w:p w14:paraId="634E7874" w14:textId="77777777" w:rsidR="004472E2" w:rsidRDefault="004472E2">
            <w:pPr>
              <w:rPr>
                <w:rFonts w:eastAsiaTheme="minorEastAsia"/>
                <w:lang w:val="en-US" w:eastAsia="zh-CN"/>
              </w:rPr>
            </w:pPr>
          </w:p>
        </w:tc>
        <w:tc>
          <w:tcPr>
            <w:tcW w:w="8152" w:type="dxa"/>
            <w:gridSpan w:val="2"/>
          </w:tcPr>
          <w:p w14:paraId="6573E431" w14:textId="77777777" w:rsidR="004472E2" w:rsidRDefault="004472E2">
            <w:pPr>
              <w:rPr>
                <w:rFonts w:eastAsiaTheme="minorEastAsia"/>
                <w:lang w:val="en-US" w:eastAsia="zh-CN"/>
              </w:rPr>
            </w:pP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1"/>
        <w:gridCol w:w="8"/>
        <w:gridCol w:w="1372"/>
        <w:gridCol w:w="6780"/>
      </w:tblGrid>
      <w:tr w:rsidR="00AC4E6C" w14:paraId="0188F313" w14:textId="77777777">
        <w:tc>
          <w:tcPr>
            <w:tcW w:w="1479" w:type="dxa"/>
            <w:gridSpan w:val="2"/>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gridSpan w:val="2"/>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gridSpan w:val="2"/>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gridSpan w:val="2"/>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gridSpan w:val="2"/>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gridSpan w:val="2"/>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gridSpan w:val="2"/>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w:t>
            </w:r>
            <w:proofErr w:type="gramStart"/>
            <w:r>
              <w:rPr>
                <w:rFonts w:eastAsiaTheme="minorEastAsia"/>
                <w:lang w:val="en-US" w:eastAsia="zh-CN"/>
              </w:rPr>
              <w:t>17</w:t>
            </w:r>
            <w:proofErr w:type="gramEnd"/>
            <w:r>
              <w:rPr>
                <w:rFonts w:eastAsiaTheme="minorEastAsia"/>
                <w:lang w:val="en-US" w:eastAsia="zh-CN"/>
              </w:rPr>
              <w:t xml:space="preserve">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w:t>
            </w:r>
            <w:r>
              <w:rPr>
                <w:rFonts w:eastAsiaTheme="minorEastAsia"/>
                <w:lang w:val="en-US" w:eastAsia="zh-CN"/>
              </w:rPr>
              <w:lastRenderedPageBreak/>
              <w:t>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gridSpan w:val="2"/>
          </w:tcPr>
          <w:p w14:paraId="0188F32F"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 xml:space="preserve">If the TU permits, we are open to talk about </w:t>
            </w:r>
            <w:proofErr w:type="gramStart"/>
            <w:r>
              <w:rPr>
                <w:rFonts w:eastAsia="SimSun"/>
                <w:lang w:val="en-US" w:eastAsia="zh-CN"/>
              </w:rPr>
              <w:t>these feature</w:t>
            </w:r>
            <w:proofErr w:type="gramEnd"/>
            <w:r>
              <w:rPr>
                <w:rFonts w:eastAsia="SimSun"/>
                <w:lang w:val="en-US" w:eastAsia="zh-CN"/>
              </w:rPr>
              <w:t>.</w:t>
            </w:r>
          </w:p>
        </w:tc>
      </w:tr>
      <w:tr w:rsidR="00AC4E6C" w14:paraId="0188F338" w14:textId="77777777">
        <w:tc>
          <w:tcPr>
            <w:tcW w:w="1479" w:type="dxa"/>
            <w:gridSpan w:val="2"/>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gridSpan w:val="2"/>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gridSpan w:val="2"/>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gridSpan w:val="2"/>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gridSpan w:val="2"/>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AC4E6C" w14:paraId="0188F34C" w14:textId="77777777">
        <w:tc>
          <w:tcPr>
            <w:tcW w:w="1479" w:type="dxa"/>
            <w:gridSpan w:val="2"/>
          </w:tcPr>
          <w:p w14:paraId="0188F349"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AC4E6C" w14:paraId="0188F350" w14:textId="77777777">
        <w:tc>
          <w:tcPr>
            <w:tcW w:w="1479" w:type="dxa"/>
            <w:gridSpan w:val="2"/>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AC4E6C" w14:paraId="0188F355" w14:textId="77777777">
        <w:tc>
          <w:tcPr>
            <w:tcW w:w="1479" w:type="dxa"/>
            <w:gridSpan w:val="2"/>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gridSpan w:val="2"/>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gridSpan w:val="2"/>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gridSpan w:val="2"/>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gridSpan w:val="2"/>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gridSpan w:val="2"/>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lastRenderedPageBreak/>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lastRenderedPageBreak/>
              <w:t>Based on the received responses, the following proposal can be considered.</w:t>
            </w:r>
          </w:p>
          <w:p w14:paraId="0188F36A" w14:textId="77777777" w:rsidR="00AC4E6C" w:rsidRDefault="00C66DB1">
            <w:pPr>
              <w:jc w:val="left"/>
              <w:rPr>
                <w:b/>
                <w:bCs/>
                <w:lang w:val="en-US"/>
              </w:rPr>
            </w:pPr>
            <w:r>
              <w:rPr>
                <w:b/>
                <w:highlight w:val="yellow"/>
                <w:lang w:val="en-US"/>
              </w:rPr>
              <w:lastRenderedPageBreak/>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gridSpan w:val="2"/>
          </w:tcPr>
          <w:p w14:paraId="0188F36F"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gridSpan w:val="2"/>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gridSpan w:val="2"/>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gridSpan w:val="2"/>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gridSpan w:val="2"/>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gridSpan w:val="2"/>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gridSpan w:val="2"/>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gridSpan w:val="2"/>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gridSpan w:val="2"/>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AC4E6C" w14:paraId="0188F396" w14:textId="77777777">
        <w:tc>
          <w:tcPr>
            <w:tcW w:w="1479" w:type="dxa"/>
            <w:gridSpan w:val="2"/>
          </w:tcPr>
          <w:p w14:paraId="0188F393" w14:textId="77777777" w:rsidR="00AC4E6C" w:rsidRDefault="00C66DB1">
            <w:pPr>
              <w:rPr>
                <w:rFonts w:eastAsia="Yu Mincho"/>
                <w:lang w:val="en-US" w:eastAsia="ja-JP"/>
              </w:rPr>
            </w:pPr>
            <w:r>
              <w:rPr>
                <w:rFonts w:eastAsia="Yu Mincho"/>
                <w:lang w:val="en-US" w:eastAsia="ja-JP"/>
              </w:rPr>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gridSpan w:val="2"/>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gridSpan w:val="2"/>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gridSpan w:val="2"/>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gridSpan w:val="2"/>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gridSpan w:val="2"/>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gridSpan w:val="2"/>
          </w:tcPr>
          <w:p w14:paraId="0188F3AC" w14:textId="77777777" w:rsidR="00AC4E6C" w:rsidRDefault="00C66DB1">
            <w:pPr>
              <w:rPr>
                <w:rFonts w:eastAsia="Malgun Gothic"/>
                <w:lang w:val="en-US" w:eastAsia="ko-KR"/>
              </w:rPr>
            </w:pPr>
            <w:r>
              <w:rPr>
                <w:rFonts w:eastAsia="Malgun Gothic"/>
                <w:lang w:val="en-US" w:eastAsia="ko-KR"/>
              </w:rPr>
              <w:lastRenderedPageBreak/>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AC4E6C" w14:paraId="0188F3B3" w14:textId="77777777">
        <w:tc>
          <w:tcPr>
            <w:tcW w:w="1479" w:type="dxa"/>
            <w:gridSpan w:val="2"/>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gridSpan w:val="2"/>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gridSpan w:val="2"/>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gridSpan w:val="2"/>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gridSpan w:val="2"/>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gridSpan w:val="2"/>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gridSpan w:val="2"/>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gridSpan w:val="2"/>
          </w:tcPr>
          <w:p w14:paraId="0188F3D0"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gridSpan w:val="2"/>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gridSpan w:val="2"/>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gridSpan w:val="2"/>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gridSpan w:val="2"/>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gridSpan w:val="2"/>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gridSpan w:val="2"/>
          </w:tcPr>
          <w:p w14:paraId="0188F3EB" w14:textId="77777777" w:rsidR="00AC4E6C" w:rsidRDefault="00C66DB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gridSpan w:val="2"/>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gridSpan w:val="2"/>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 xml:space="preserve">ARQ </w:t>
            </w:r>
            <w:proofErr w:type="gramStart"/>
            <w:r>
              <w:rPr>
                <w:rFonts w:eastAsia="Yu Mincho"/>
                <w:lang w:val="en-US" w:eastAsia="ja-JP"/>
              </w:rPr>
              <w:t>processes</w:t>
            </w:r>
            <w:proofErr w:type="gramEnd"/>
            <w:r>
              <w:rPr>
                <w:rFonts w:eastAsia="Yu Mincho"/>
                <w:lang w:val="en-US" w:eastAsia="ja-JP"/>
              </w:rPr>
              <w:t xml:space="preserve"> and we are fine that it can be studied as optional.</w:t>
            </w:r>
          </w:p>
        </w:tc>
      </w:tr>
      <w:tr w:rsidR="00AC4E6C" w14:paraId="0188F3FA" w14:textId="77777777">
        <w:tc>
          <w:tcPr>
            <w:tcW w:w="1479" w:type="dxa"/>
            <w:gridSpan w:val="2"/>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w:t>
            </w:r>
            <w:proofErr w:type="gramStart"/>
            <w:r>
              <w:rPr>
                <w:rFonts w:eastAsiaTheme="minorEastAsia" w:hint="eastAsia"/>
                <w:lang w:val="en-US" w:eastAsia="zh-CN"/>
              </w:rPr>
              <w:t>17</w:t>
            </w:r>
            <w:proofErr w:type="gramEnd"/>
            <w:r>
              <w:rPr>
                <w:rFonts w:eastAsiaTheme="minorEastAsia" w:hint="eastAsia"/>
                <w:lang w:val="en-US" w:eastAsia="zh-CN"/>
              </w:rPr>
              <w:t xml:space="preserve"> but no significant complexity reduction is observed. For Rel-18 RedCap, we may do not want to reopen the discussion especially considering the limited TU.</w:t>
            </w:r>
          </w:p>
        </w:tc>
      </w:tr>
      <w:tr w:rsidR="00AC4E6C" w14:paraId="0188F3FF" w14:textId="77777777">
        <w:tc>
          <w:tcPr>
            <w:tcW w:w="1479" w:type="dxa"/>
            <w:gridSpan w:val="2"/>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gridSpan w:val="2"/>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gridSpan w:val="2"/>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gridSpan w:val="2"/>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gridSpan w:val="2"/>
          </w:tcPr>
          <w:p w14:paraId="0188F40C"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gridSpan w:val="2"/>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gridSpan w:val="2"/>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55497FA7" w:rsidR="005C3E18" w:rsidRPr="005C3E18" w:rsidRDefault="00C66DB1" w:rsidP="005C3E18">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gridSpan w:val="2"/>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gridSpan w:val="2"/>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gridSpan w:val="2"/>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gridSpan w:val="2"/>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gridSpan w:val="2"/>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gridSpan w:val="2"/>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gridSpan w:val="2"/>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gridSpan w:val="2"/>
          </w:tcPr>
          <w:p w14:paraId="0188F437" w14:textId="77777777" w:rsidR="00AC4E6C" w:rsidRDefault="00C66DB1">
            <w:pPr>
              <w:rPr>
                <w:rFonts w:eastAsiaTheme="minorEastAsia"/>
                <w:lang w:val="en-US" w:eastAsia="zh-CN"/>
              </w:rPr>
            </w:pPr>
            <w:r>
              <w:rPr>
                <w:rFonts w:eastAsiaTheme="minorEastAsia"/>
                <w:lang w:val="en-US" w:eastAsia="zh-CN"/>
              </w:rPr>
              <w:lastRenderedPageBreak/>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gridSpan w:val="2"/>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gridSpan w:val="2"/>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gridSpan w:val="2"/>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gridSpan w:val="2"/>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gridSpan w:val="2"/>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gridSpan w:val="2"/>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 xml:space="preserve">in SID, it was clarified by moderator in FLS at RAN#94-e meeting discussion that they are not precluded as </w:t>
            </w:r>
            <w:proofErr w:type="gramStart"/>
            <w:r>
              <w:rPr>
                <w:rFonts w:eastAsia="Yu Mincho"/>
                <w:lang w:val="en-US" w:eastAsia="ja-JP"/>
              </w:rPr>
              <w:t>follows;</w:t>
            </w:r>
            <w:proofErr w:type="gramEnd"/>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gridSpan w:val="2"/>
          </w:tcPr>
          <w:p w14:paraId="26AFCE77" w14:textId="1656C0CD" w:rsidR="0075599F" w:rsidRDefault="00EF082A" w:rsidP="0075599F">
            <w:pPr>
              <w:rPr>
                <w:rFonts w:eastAsia="Yu Mincho"/>
                <w:lang w:val="en-US" w:eastAsia="ja-JP"/>
              </w:rPr>
            </w:pPr>
            <w:r>
              <w:rPr>
                <w:rFonts w:eastAsia="Yu Mincho"/>
                <w:lang w:val="en-US" w:eastAsia="ja-JP"/>
              </w:rPr>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gridSpan w:val="2"/>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gridSpan w:val="2"/>
          </w:tcPr>
          <w:p w14:paraId="0F815FE6"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8A6642">
            <w:pPr>
              <w:rPr>
                <w:rFonts w:eastAsiaTheme="minorEastAsia"/>
                <w:lang w:val="en-US" w:eastAsia="zh-CN"/>
              </w:rPr>
            </w:pPr>
          </w:p>
        </w:tc>
      </w:tr>
      <w:tr w:rsidR="008C08BE" w14:paraId="5275F4D0" w14:textId="77777777" w:rsidTr="00771CC2">
        <w:tc>
          <w:tcPr>
            <w:tcW w:w="1479" w:type="dxa"/>
            <w:gridSpan w:val="2"/>
          </w:tcPr>
          <w:p w14:paraId="45610EF9" w14:textId="6898E6F6" w:rsidR="008C08BE" w:rsidRDefault="008C08BE" w:rsidP="008C08BE">
            <w:pPr>
              <w:tabs>
                <w:tab w:val="left" w:pos="551"/>
              </w:tabs>
              <w:rPr>
                <w:rFonts w:eastAsia="Yu Mincho"/>
                <w:lang w:val="en-US" w:eastAsia="ja-JP"/>
              </w:rPr>
            </w:pPr>
            <w:r>
              <w:rPr>
                <w:rFonts w:eastAsia="Yu Mincho"/>
                <w:lang w:val="en-US" w:eastAsia="ja-JP"/>
              </w:rPr>
              <w:t>Nokia, NSB</w:t>
            </w:r>
          </w:p>
        </w:tc>
        <w:tc>
          <w:tcPr>
            <w:tcW w:w="1372" w:type="dxa"/>
          </w:tcPr>
          <w:p w14:paraId="378846F7" w14:textId="4CE169C5" w:rsidR="008C08BE" w:rsidRDefault="008C08BE" w:rsidP="008C08BE">
            <w:pPr>
              <w:tabs>
                <w:tab w:val="left" w:pos="551"/>
              </w:tabs>
              <w:rPr>
                <w:rFonts w:eastAsia="Yu Mincho"/>
                <w:lang w:val="en-US" w:eastAsia="ja-JP"/>
              </w:rPr>
            </w:pPr>
            <w:r>
              <w:rPr>
                <w:rFonts w:eastAsia="Yu Mincho"/>
                <w:lang w:val="en-US" w:eastAsia="ja-JP"/>
              </w:rPr>
              <w:t>Y</w:t>
            </w:r>
          </w:p>
        </w:tc>
        <w:tc>
          <w:tcPr>
            <w:tcW w:w="6780" w:type="dxa"/>
          </w:tcPr>
          <w:p w14:paraId="021749C6" w14:textId="77777777" w:rsidR="008C08BE" w:rsidRDefault="008C08BE" w:rsidP="008C08BE">
            <w:pPr>
              <w:rPr>
                <w:rFonts w:eastAsiaTheme="minorEastAsia"/>
                <w:lang w:val="en-US" w:eastAsia="zh-CN"/>
              </w:rPr>
            </w:pPr>
          </w:p>
        </w:tc>
      </w:tr>
      <w:tr w:rsidR="005C3E18" w:rsidRPr="00126B86" w14:paraId="32746E55" w14:textId="77777777" w:rsidTr="0053684D">
        <w:tc>
          <w:tcPr>
            <w:tcW w:w="1471" w:type="dxa"/>
          </w:tcPr>
          <w:p w14:paraId="558391C4" w14:textId="77777777" w:rsidR="005C3E18" w:rsidRDefault="005C3E18" w:rsidP="0053684D">
            <w:pPr>
              <w:rPr>
                <w:rFonts w:eastAsiaTheme="minorEastAsia"/>
                <w:lang w:val="en-US" w:eastAsia="zh-CN"/>
              </w:rPr>
            </w:pPr>
            <w:r>
              <w:rPr>
                <w:rFonts w:eastAsiaTheme="minorEastAsia"/>
                <w:lang w:val="en-US" w:eastAsia="zh-CN"/>
              </w:rPr>
              <w:t>FL6</w:t>
            </w:r>
          </w:p>
        </w:tc>
        <w:tc>
          <w:tcPr>
            <w:tcW w:w="8160" w:type="dxa"/>
            <w:gridSpan w:val="3"/>
          </w:tcPr>
          <w:p w14:paraId="337BE106" w14:textId="329E000E" w:rsidR="005C3E18" w:rsidRPr="00126B86" w:rsidRDefault="005C3E18" w:rsidP="005C3E18">
            <w:pPr>
              <w:rPr>
                <w:rFonts w:eastAsiaTheme="minorEastAsia"/>
                <w:lang w:val="en-US" w:eastAsia="zh-CN"/>
              </w:rPr>
            </w:pPr>
            <w:r>
              <w:rPr>
                <w:rFonts w:eastAsiaTheme="minorEastAsia"/>
                <w:lang w:val="en-US" w:eastAsia="zh-CN"/>
              </w:rPr>
              <w:t>Based on the received responses, there seems to be no consensus regarding optional study of r</w:t>
            </w:r>
            <w:r w:rsidRPr="005C3E18">
              <w:rPr>
                <w:rFonts w:eastAsiaTheme="minorEastAsia"/>
                <w:lang w:val="en-US" w:eastAsia="zh-CN"/>
              </w:rPr>
              <w:t>educed number of HARQ processes</w:t>
            </w:r>
            <w:r>
              <w:rPr>
                <w:rFonts w:eastAsiaTheme="minorEastAsia"/>
                <w:lang w:val="en-US" w:eastAsia="zh-CN"/>
              </w:rPr>
              <w:t xml:space="preserve">, </w:t>
            </w:r>
            <w:r w:rsidRPr="005C3E18">
              <w:rPr>
                <w:rFonts w:eastAsiaTheme="minorEastAsia"/>
                <w:lang w:val="en-US" w:eastAsia="zh-CN"/>
              </w:rPr>
              <w:t>HD-FDD complexity reduction</w:t>
            </w:r>
            <w:r>
              <w:rPr>
                <w:rFonts w:eastAsiaTheme="minorEastAsia"/>
                <w:lang w:val="en-US" w:eastAsia="zh-CN"/>
              </w:rPr>
              <w:t xml:space="preserve">, and </w:t>
            </w:r>
            <w:r w:rsidRPr="005C3E18">
              <w:rPr>
                <w:rFonts w:eastAsiaTheme="minorEastAsia"/>
                <w:lang w:val="en-US" w:eastAsia="zh-CN"/>
              </w:rPr>
              <w:t>PDCCH monitoring reduction</w:t>
            </w:r>
            <w:r>
              <w:rPr>
                <w:rFonts w:eastAsiaTheme="minorEastAsia"/>
                <w:lang w:val="en-US" w:eastAsia="zh-CN"/>
              </w:rPr>
              <w:t>.</w:t>
            </w: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20"/>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AB0E23">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AB0E23">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AB0E23">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AB0E23">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lastRenderedPageBreak/>
              <w:t>[5]</w:t>
            </w:r>
          </w:p>
        </w:tc>
        <w:tc>
          <w:tcPr>
            <w:tcW w:w="1456" w:type="dxa"/>
            <w:tcMar>
              <w:top w:w="0" w:type="dxa"/>
              <w:left w:w="70" w:type="dxa"/>
              <w:bottom w:w="0" w:type="dxa"/>
              <w:right w:w="70" w:type="dxa"/>
            </w:tcMar>
          </w:tcPr>
          <w:p w14:paraId="0188F452" w14:textId="77777777" w:rsidR="00AC4E6C" w:rsidRDefault="00AB0E23">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AB0E23">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AB0E23">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AB0E23">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AB0E23">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AB0E23">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AB0E23">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AB0E23">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AB0E23">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AB0E23">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AB0E23">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AB0E23">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AB0E23">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AB0E23">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t>[19]</w:t>
            </w:r>
          </w:p>
        </w:tc>
        <w:tc>
          <w:tcPr>
            <w:tcW w:w="1456" w:type="dxa"/>
            <w:tcMar>
              <w:top w:w="0" w:type="dxa"/>
              <w:left w:w="70" w:type="dxa"/>
              <w:bottom w:w="0" w:type="dxa"/>
              <w:right w:w="70" w:type="dxa"/>
            </w:tcMar>
          </w:tcPr>
          <w:p w14:paraId="0188F498" w14:textId="77777777" w:rsidR="00AC4E6C" w:rsidRDefault="00AB0E23">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AB0E23">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AB0E23">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AB0E23">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AB0E23">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AB0E23">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AB0E23">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AB0E23">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AB0E23">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AB0E23">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lastRenderedPageBreak/>
              <w:t>[29]</w:t>
            </w:r>
          </w:p>
        </w:tc>
        <w:tc>
          <w:tcPr>
            <w:tcW w:w="1456" w:type="dxa"/>
            <w:tcMar>
              <w:top w:w="0" w:type="dxa"/>
              <w:left w:w="70" w:type="dxa"/>
              <w:bottom w:w="0" w:type="dxa"/>
              <w:right w:w="70" w:type="dxa"/>
            </w:tcMar>
          </w:tcPr>
          <w:p w14:paraId="0188F4CA" w14:textId="77777777" w:rsidR="00AC4E6C" w:rsidRDefault="00AB0E23">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AB0E23">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AB0E23">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AB0E23">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AB0E23">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AB0E23">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AB0E23">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AB0E23">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AB0E23">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AB0E23">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AB0E23">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AB0E23">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AB0E23">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AB0E23">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AB0E23">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AB0E23">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AB0E23">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t>[46]</w:t>
            </w:r>
          </w:p>
        </w:tc>
        <w:tc>
          <w:tcPr>
            <w:tcW w:w="1456" w:type="dxa"/>
            <w:tcMar>
              <w:top w:w="0" w:type="dxa"/>
              <w:left w:w="70" w:type="dxa"/>
              <w:bottom w:w="0" w:type="dxa"/>
              <w:right w:w="70" w:type="dxa"/>
            </w:tcMar>
          </w:tcPr>
          <w:p w14:paraId="0188F51F" w14:textId="77777777" w:rsidR="00AC4E6C" w:rsidRDefault="00AB0E23">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AB0E23">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AB0E23">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AB0E23">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AB0E23">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r w:rsidR="00B476BA" w14:paraId="3A6FC863" w14:textId="77777777" w:rsidTr="00564D3F">
        <w:trPr>
          <w:trHeight w:val="450"/>
        </w:trPr>
        <w:tc>
          <w:tcPr>
            <w:tcW w:w="704" w:type="dxa"/>
            <w:shd w:val="clear" w:color="auto" w:fill="FFFFFF"/>
            <w:tcMar>
              <w:top w:w="0" w:type="dxa"/>
              <w:left w:w="70" w:type="dxa"/>
              <w:bottom w:w="0" w:type="dxa"/>
              <w:right w:w="70" w:type="dxa"/>
            </w:tcMar>
          </w:tcPr>
          <w:p w14:paraId="342A17F7" w14:textId="307AED31" w:rsidR="00B476BA" w:rsidRDefault="00B476BA" w:rsidP="00564D3F">
            <w:pPr>
              <w:jc w:val="left"/>
              <w:rPr>
                <w:color w:val="000000"/>
                <w:lang w:val="en-US"/>
              </w:rPr>
            </w:pPr>
            <w:r>
              <w:rPr>
                <w:color w:val="000000"/>
                <w:lang w:val="en-US"/>
              </w:rPr>
              <w:t>[51]</w:t>
            </w:r>
          </w:p>
        </w:tc>
        <w:tc>
          <w:tcPr>
            <w:tcW w:w="1456" w:type="dxa"/>
            <w:tcMar>
              <w:top w:w="0" w:type="dxa"/>
              <w:left w:w="70" w:type="dxa"/>
              <w:bottom w:w="0" w:type="dxa"/>
              <w:right w:w="70" w:type="dxa"/>
            </w:tcMar>
          </w:tcPr>
          <w:p w14:paraId="4DE61BB9" w14:textId="32C1B553" w:rsidR="00B476BA" w:rsidRDefault="00AB0E23" w:rsidP="00564D3F">
            <w:pPr>
              <w:jc w:val="left"/>
            </w:pPr>
            <w:hyperlink r:id="rId63" w:history="1">
              <w:r w:rsidR="00B476BA">
                <w:rPr>
                  <w:rStyle w:val="Hyperlink"/>
                  <w:rFonts w:eastAsia="Times New Roman"/>
                  <w:color w:val="0000FF"/>
                </w:rPr>
                <w:t>R1-2205433</w:t>
              </w:r>
            </w:hyperlink>
          </w:p>
        </w:tc>
        <w:tc>
          <w:tcPr>
            <w:tcW w:w="4921" w:type="dxa"/>
            <w:tcMar>
              <w:top w:w="0" w:type="dxa"/>
              <w:left w:w="70" w:type="dxa"/>
              <w:bottom w:w="0" w:type="dxa"/>
              <w:right w:w="70" w:type="dxa"/>
            </w:tcMar>
          </w:tcPr>
          <w:p w14:paraId="0FC25C81" w14:textId="11B7AFDD" w:rsidR="00B476BA" w:rsidRDefault="00B476BA" w:rsidP="00564D3F">
            <w:pPr>
              <w:jc w:val="left"/>
              <w:rPr>
                <w:rFonts w:eastAsia="Times New Roman"/>
              </w:rPr>
            </w:pPr>
            <w:r>
              <w:rPr>
                <w:rFonts w:eastAsia="Times New Roman"/>
              </w:rPr>
              <w:t>FL summary #2 on potential solutions to further reduce RedCap UE complexity</w:t>
            </w:r>
          </w:p>
        </w:tc>
        <w:tc>
          <w:tcPr>
            <w:tcW w:w="2551" w:type="dxa"/>
            <w:tcMar>
              <w:top w:w="0" w:type="dxa"/>
              <w:left w:w="70" w:type="dxa"/>
              <w:bottom w:w="0" w:type="dxa"/>
              <w:right w:w="70" w:type="dxa"/>
            </w:tcMar>
          </w:tcPr>
          <w:p w14:paraId="2E63819A" w14:textId="77777777" w:rsidR="00B476BA" w:rsidRDefault="00B476BA" w:rsidP="00564D3F">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1F3F" w14:textId="77777777" w:rsidR="00AB0E23" w:rsidRDefault="00AB0E23">
      <w:pPr>
        <w:spacing w:line="240" w:lineRule="auto"/>
      </w:pPr>
      <w:r>
        <w:separator/>
      </w:r>
    </w:p>
  </w:endnote>
  <w:endnote w:type="continuationSeparator" w:id="0">
    <w:p w14:paraId="35FD53D4" w14:textId="77777777" w:rsidR="00AB0E23" w:rsidRDefault="00AB0E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B9E8" w14:textId="77777777" w:rsidR="00AB0E23" w:rsidRDefault="00AB0E23">
      <w:pPr>
        <w:spacing w:after="0"/>
      </w:pPr>
      <w:r>
        <w:separator/>
      </w:r>
    </w:p>
  </w:footnote>
  <w:footnote w:type="continuationSeparator" w:id="0">
    <w:p w14:paraId="61D6FDB1" w14:textId="77777777" w:rsidR="00AB0E23" w:rsidRDefault="00AB0E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40"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2"/>
    <w:lvlOverride w:ilvl="0">
      <w:startOverride w:val="1"/>
    </w:lvlOverride>
  </w:num>
  <w:num w:numId="7">
    <w:abstractNumId w:val="23"/>
  </w:num>
  <w:num w:numId="8">
    <w:abstractNumId w:val="31"/>
  </w:num>
  <w:num w:numId="9">
    <w:abstractNumId w:val="28"/>
  </w:num>
  <w:num w:numId="10">
    <w:abstractNumId w:val="10"/>
  </w:num>
  <w:num w:numId="11">
    <w:abstractNumId w:val="37"/>
  </w:num>
  <w:num w:numId="12">
    <w:abstractNumId w:val="14"/>
  </w:num>
  <w:num w:numId="13">
    <w:abstractNumId w:val="0"/>
  </w:num>
  <w:num w:numId="14">
    <w:abstractNumId w:val="30"/>
  </w:num>
  <w:num w:numId="15">
    <w:abstractNumId w:val="16"/>
  </w:num>
  <w:num w:numId="16">
    <w:abstractNumId w:val="5"/>
  </w:num>
  <w:num w:numId="17">
    <w:abstractNumId w:val="15"/>
  </w:num>
  <w:num w:numId="18">
    <w:abstractNumId w:val="11"/>
  </w:num>
  <w:num w:numId="19">
    <w:abstractNumId w:val="18"/>
  </w:num>
  <w:num w:numId="20">
    <w:abstractNumId w:val="39"/>
  </w:num>
  <w:num w:numId="21">
    <w:abstractNumId w:val="41"/>
  </w:num>
  <w:num w:numId="22">
    <w:abstractNumId w:val="35"/>
  </w:num>
  <w:num w:numId="23">
    <w:abstractNumId w:val="20"/>
  </w:num>
  <w:num w:numId="24">
    <w:abstractNumId w:val="32"/>
  </w:num>
  <w:num w:numId="25">
    <w:abstractNumId w:val="24"/>
  </w:num>
  <w:num w:numId="26">
    <w:abstractNumId w:val="19"/>
  </w:num>
  <w:num w:numId="27">
    <w:abstractNumId w:val="33"/>
  </w:num>
  <w:num w:numId="28">
    <w:abstractNumId w:val="34"/>
  </w:num>
  <w:num w:numId="29">
    <w:abstractNumId w:val="25"/>
  </w:num>
  <w:num w:numId="30">
    <w:abstractNumId w:val="26"/>
  </w:num>
  <w:num w:numId="31">
    <w:abstractNumId w:val="12"/>
  </w:num>
  <w:num w:numId="32">
    <w:abstractNumId w:val="36"/>
  </w:num>
  <w:num w:numId="33">
    <w:abstractNumId w:val="42"/>
  </w:num>
  <w:num w:numId="34">
    <w:abstractNumId w:val="38"/>
  </w:num>
  <w:num w:numId="35">
    <w:abstractNumId w:val="9"/>
  </w:num>
  <w:num w:numId="36">
    <w:abstractNumId w:val="29"/>
  </w:num>
  <w:num w:numId="37">
    <w:abstractNumId w:val="3"/>
  </w:num>
  <w:num w:numId="38">
    <w:abstractNumId w:val="6"/>
  </w:num>
  <w:num w:numId="39">
    <w:abstractNumId w:val="7"/>
  </w:num>
  <w:num w:numId="40">
    <w:abstractNumId w:val="46"/>
  </w:num>
  <w:num w:numId="41">
    <w:abstractNumId w:val="43"/>
  </w:num>
  <w:num w:numId="42">
    <w:abstractNumId w:val="21"/>
  </w:num>
  <w:num w:numId="43">
    <w:abstractNumId w:val="40"/>
  </w:num>
  <w:num w:numId="44">
    <w:abstractNumId w:val="27"/>
  </w:num>
  <w:num w:numId="45">
    <w:abstractNumId w:val="17"/>
  </w:num>
  <w:num w:numId="46">
    <w:abstractNumId w:val="4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1007"/>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D5F"/>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459"/>
    <w:rsid w:val="00117EF2"/>
    <w:rsid w:val="001212CF"/>
    <w:rsid w:val="00121CFB"/>
    <w:rsid w:val="0012316A"/>
    <w:rsid w:val="00123261"/>
    <w:rsid w:val="00123566"/>
    <w:rsid w:val="00123997"/>
    <w:rsid w:val="0012419A"/>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A47"/>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4A8A"/>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2E2"/>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0"/>
    <w:rsid w:val="00472797"/>
    <w:rsid w:val="0047299E"/>
    <w:rsid w:val="00473D73"/>
    <w:rsid w:val="00473F87"/>
    <w:rsid w:val="004741C9"/>
    <w:rsid w:val="00474A0C"/>
    <w:rsid w:val="004759EF"/>
    <w:rsid w:val="00476271"/>
    <w:rsid w:val="00476A35"/>
    <w:rsid w:val="004809B3"/>
    <w:rsid w:val="00480DFD"/>
    <w:rsid w:val="00480FA9"/>
    <w:rsid w:val="00482804"/>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3E9"/>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3EE"/>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54E0"/>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1D18"/>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348"/>
    <w:rsid w:val="006F2490"/>
    <w:rsid w:val="006F2B1E"/>
    <w:rsid w:val="006F2CCE"/>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0EC2"/>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375D"/>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10914"/>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A3F"/>
    <w:rsid w:val="00CC0DAB"/>
    <w:rsid w:val="00CC13CB"/>
    <w:rsid w:val="00CC1542"/>
    <w:rsid w:val="00CC1B4D"/>
    <w:rsid w:val="00CC3013"/>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4FA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B7123"/>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476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69A22D0-D9FD-484A-AFD1-90061F12E3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23435</Words>
  <Characters>133584</Characters>
  <Application>Microsoft Office Word</Application>
  <DocSecurity>0</DocSecurity>
  <Lines>1113</Lines>
  <Paragraphs>313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156706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Dejan Donin</cp:lastModifiedBy>
  <cp:revision>2</cp:revision>
  <dcterms:created xsi:type="dcterms:W3CDTF">2022-05-17T23:35:00Z</dcterms:created>
  <dcterms:modified xsi:type="dcterms:W3CDTF">2022-05-17T23:35:00Z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