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29BC" w14:textId="2E897F36" w:rsidR="003A54B0" w:rsidRDefault="00131E73">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sidRPr="000E01AA">
        <w:rPr>
          <w:rFonts w:cs="Arial"/>
          <w:bCs/>
          <w:sz w:val="22"/>
          <w:szCs w:val="22"/>
          <w:lang w:val="en-US"/>
        </w:rPr>
        <w:t>R1-</w:t>
      </w:r>
      <w:bookmarkEnd w:id="0"/>
      <w:r w:rsidR="00A219F1" w:rsidRPr="000E01AA">
        <w:rPr>
          <w:sz w:val="22"/>
          <w:szCs w:val="22"/>
          <w:lang w:val="en-US"/>
        </w:rPr>
        <w:t>22</w:t>
      </w:r>
      <w:r w:rsidR="004F4053">
        <w:rPr>
          <w:sz w:val="22"/>
          <w:szCs w:val="22"/>
          <w:lang w:val="en-US"/>
        </w:rPr>
        <w:t>xxxxx</w:t>
      </w:r>
    </w:p>
    <w:p w14:paraId="7024D1A8" w14:textId="77777777" w:rsidR="003A54B0" w:rsidRDefault="00131E73">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F8C1B5B" w14:textId="0D41C4CD" w:rsidR="003A54B0" w:rsidRDefault="00131E7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sidR="00192DF0">
        <w:rPr>
          <w:rFonts w:ascii="Arial" w:hAnsi="Arial" w:cs="Arial"/>
          <w:b/>
          <w:lang w:val="en-US"/>
        </w:rPr>
        <w:t>9.6.1</w:t>
      </w:r>
      <w:r>
        <w:rPr>
          <w:rFonts w:ascii="Arial" w:hAnsi="Arial" w:cs="Arial"/>
          <w:b/>
          <w:lang w:val="en-US"/>
        </w:rPr>
        <w:br/>
      </w:r>
    </w:p>
    <w:p w14:paraId="4D025FAE" w14:textId="5CBCE998" w:rsidR="003A54B0" w:rsidRDefault="00131E7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w:t>
      </w:r>
      <w:r w:rsidR="004A552A">
        <w:rPr>
          <w:rFonts w:ascii="Arial" w:hAnsi="Arial" w:cs="Arial"/>
          <w:b/>
          <w:lang w:val="en-US"/>
        </w:rPr>
        <w:t xml:space="preserve">#1 </w:t>
      </w:r>
      <w:r w:rsidR="00096E49">
        <w:rPr>
          <w:rFonts w:ascii="Arial" w:hAnsi="Arial" w:cs="Arial"/>
          <w:b/>
          <w:lang w:val="en-US"/>
        </w:rPr>
        <w:t xml:space="preserve">on </w:t>
      </w:r>
      <w:r w:rsidR="00C42A44">
        <w:rPr>
          <w:rFonts w:ascii="Arial" w:hAnsi="Arial" w:cs="Arial"/>
          <w:b/>
          <w:lang w:val="en-US"/>
        </w:rPr>
        <w:t>p</w:t>
      </w:r>
      <w:r w:rsidR="00096E49" w:rsidRPr="00096E49">
        <w:rPr>
          <w:rFonts w:ascii="Arial" w:hAnsi="Arial" w:cs="Arial"/>
          <w:b/>
          <w:lang w:val="en-US"/>
        </w:rPr>
        <w:t xml:space="preserve">otential solutions to further reduce </w:t>
      </w:r>
      <w:r w:rsidR="00096E49">
        <w:rPr>
          <w:rFonts w:ascii="Arial" w:hAnsi="Arial" w:cs="Arial"/>
          <w:b/>
          <w:lang w:val="en-US"/>
        </w:rPr>
        <w:t xml:space="preserve">RedCap </w:t>
      </w:r>
      <w:r w:rsidR="00096E49" w:rsidRPr="00096E49">
        <w:rPr>
          <w:rFonts w:ascii="Arial" w:hAnsi="Arial" w:cs="Arial"/>
          <w:b/>
          <w:lang w:val="en-US"/>
        </w:rPr>
        <w:t>UE complexity</w:t>
      </w:r>
      <w:r>
        <w:rPr>
          <w:rFonts w:ascii="Arial" w:hAnsi="Arial" w:cs="Arial"/>
          <w:b/>
          <w:lang w:val="en-US"/>
        </w:rPr>
        <w:br/>
      </w:r>
    </w:p>
    <w:p w14:paraId="6F1D6615" w14:textId="77777777" w:rsidR="003A54B0" w:rsidRDefault="00131E7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22598" w14:textId="77777777" w:rsidR="003A54B0" w:rsidRDefault="00131E7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C91CB2" w14:textId="77777777" w:rsidR="003A54B0" w:rsidRDefault="003A54B0">
      <w:pPr>
        <w:rPr>
          <w:lang w:val="en-US"/>
        </w:rPr>
      </w:pPr>
    </w:p>
    <w:p w14:paraId="20B5E398" w14:textId="59E2C0D0" w:rsidR="00272006" w:rsidRDefault="00272006" w:rsidP="00272006">
      <w:pPr>
        <w:pStyle w:val="Heading1"/>
        <w:numPr>
          <w:ilvl w:val="0"/>
          <w:numId w:val="0"/>
        </w:numPr>
        <w:ind w:left="1134" w:hanging="1134"/>
      </w:pPr>
      <w:bookmarkStart w:id="2" w:name="foreword"/>
      <w:bookmarkStart w:id="3" w:name="scope"/>
      <w:bookmarkEnd w:id="2"/>
      <w:bookmarkEnd w:id="3"/>
      <w:r>
        <w:t>1</w:t>
      </w:r>
      <w:r>
        <w:tab/>
        <w:t>Introduction</w:t>
      </w:r>
    </w:p>
    <w:p w14:paraId="348179D0" w14:textId="2DFEC990" w:rsidR="00CE190E" w:rsidRDefault="00131E73">
      <w:pPr>
        <w:rPr>
          <w:lang w:val="en-US"/>
        </w:rPr>
      </w:pPr>
      <w:r>
        <w:rPr>
          <w:lang w:val="en-US"/>
        </w:rPr>
        <w:t>This feature lead (FL) summary (FLS) concerns the Rel-</w:t>
      </w:r>
      <w:r w:rsidR="00062FF6">
        <w:rPr>
          <w:lang w:val="en-US"/>
        </w:rPr>
        <w:t>18 study</w:t>
      </w:r>
      <w:r>
        <w:rPr>
          <w:lang w:val="en-US"/>
        </w:rPr>
        <w:t xml:space="preserve"> item (</w:t>
      </w:r>
      <w:r w:rsidR="00062FF6">
        <w:rPr>
          <w:lang w:val="en-US"/>
        </w:rPr>
        <w:t>S</w:t>
      </w:r>
      <w:r>
        <w:rPr>
          <w:lang w:val="en-US"/>
        </w:rPr>
        <w:t xml:space="preserve">I) </w:t>
      </w:r>
      <w:r w:rsidR="00534595">
        <w:rPr>
          <w:lang w:val="en-US"/>
        </w:rPr>
        <w:t>on further NR RedCap UE complexity reduction</w:t>
      </w:r>
      <w:r>
        <w:rPr>
          <w:lang w:val="en-US"/>
        </w:rPr>
        <w:t xml:space="preserve"> [1</w:t>
      </w:r>
      <w:r w:rsidR="0088661C">
        <w:rPr>
          <w:lang w:val="en-US"/>
        </w:rPr>
        <w:t>, 2, 3</w:t>
      </w:r>
      <w:r w:rsidR="00EC2184">
        <w:rPr>
          <w:lang w:val="en-US"/>
        </w:rPr>
        <w:t>].</w:t>
      </w:r>
      <w:r w:rsidR="00CE190E">
        <w:rPr>
          <w:lang w:val="en-US"/>
        </w:rPr>
        <w:t xml:space="preserve"> This Rel-18 study item was preceded by a Rel-17 study item [4, 5] and a Rel-17 work item [6, 7, 8].</w:t>
      </w:r>
    </w:p>
    <w:p w14:paraId="5FFCA01B" w14:textId="663D6927" w:rsidR="003927C5" w:rsidRDefault="003927C5">
      <w:pPr>
        <w:rPr>
          <w:lang w:val="en-US"/>
        </w:rPr>
      </w:pPr>
      <w:r>
        <w:rPr>
          <w:lang w:val="en-US"/>
        </w:rPr>
        <w:t>This document summarizes contributions [9] – [35] submitted to agenda item 9.6.1 and relevant parts of contributions [36] – [4</w:t>
      </w:r>
      <w:r w:rsidR="008C273C">
        <w:rPr>
          <w:lang w:val="en-US"/>
        </w:rPr>
        <w:t>9</w:t>
      </w:r>
      <w:r>
        <w:rPr>
          <w:lang w:val="en-US"/>
        </w:rPr>
        <w:t xml:space="preserve">] submitted to </w:t>
      </w:r>
      <w:r w:rsidR="006E3A51">
        <w:rPr>
          <w:lang w:val="en-US"/>
        </w:rPr>
        <w:t>9.6.2 and 9.6.3</w:t>
      </w:r>
      <w:r>
        <w:rPr>
          <w:lang w:val="en-US"/>
        </w:rPr>
        <w:t xml:space="preserve"> and captures this email discussion on reduced maximum UE bandwidth:</w:t>
      </w:r>
    </w:p>
    <w:tbl>
      <w:tblPr>
        <w:tblStyle w:val="TableGrid"/>
        <w:tblW w:w="0" w:type="auto"/>
        <w:tblLook w:val="04A0" w:firstRow="1" w:lastRow="0" w:firstColumn="1" w:lastColumn="0" w:noHBand="0" w:noVBand="1"/>
      </w:tblPr>
      <w:tblGrid>
        <w:gridCol w:w="9630"/>
      </w:tblGrid>
      <w:tr w:rsidR="003A54B0" w14:paraId="59CBD532" w14:textId="77777777">
        <w:tc>
          <w:tcPr>
            <w:tcW w:w="9630" w:type="dxa"/>
          </w:tcPr>
          <w:p w14:paraId="127740D8" w14:textId="77777777" w:rsidR="00180984" w:rsidRPr="00180984" w:rsidRDefault="00180984" w:rsidP="00180984">
            <w:pPr>
              <w:spacing w:after="0" w:line="240" w:lineRule="auto"/>
              <w:jc w:val="left"/>
              <w:rPr>
                <w:rFonts w:ascii="Times" w:hAnsi="Times"/>
                <w:szCs w:val="24"/>
                <w:highlight w:val="cyan"/>
                <w:lang w:eastAsia="x-none"/>
              </w:rPr>
            </w:pPr>
            <w:r w:rsidRPr="00180984">
              <w:rPr>
                <w:rFonts w:ascii="Times" w:hAnsi="Times"/>
                <w:szCs w:val="24"/>
                <w:highlight w:val="cyan"/>
                <w:lang w:eastAsia="x-none"/>
              </w:rPr>
              <w:t>[109-e-R18-RedCap-02] Email discussion on further UE complexity reduction by May 20 – Johan (Ericsson)</w:t>
            </w:r>
          </w:p>
          <w:p w14:paraId="5CFC656C" w14:textId="102E172F" w:rsidR="00180984" w:rsidRPr="00180984" w:rsidRDefault="00180984" w:rsidP="00180984">
            <w:pPr>
              <w:numPr>
                <w:ilvl w:val="0"/>
                <w:numId w:val="41"/>
              </w:numPr>
              <w:spacing w:after="0" w:line="240" w:lineRule="auto"/>
              <w:jc w:val="left"/>
              <w:rPr>
                <w:rFonts w:ascii="Times" w:hAnsi="Times"/>
                <w:szCs w:val="24"/>
                <w:highlight w:val="cyan"/>
                <w:lang w:eastAsia="x-none"/>
              </w:rPr>
            </w:pPr>
            <w:r w:rsidRPr="00180984">
              <w:rPr>
                <w:rFonts w:ascii="Times" w:hAnsi="Times"/>
                <w:szCs w:val="24"/>
                <w:highlight w:val="cyan"/>
                <w:lang w:eastAsia="x-none"/>
              </w:rPr>
              <w:t>Check points: May 18</w:t>
            </w:r>
          </w:p>
        </w:tc>
      </w:tr>
    </w:tbl>
    <w:p w14:paraId="02BED875" w14:textId="0D6AD358" w:rsidR="003F42DA" w:rsidRDefault="003F42DA">
      <w:pPr>
        <w:rPr>
          <w:lang w:val="en-US"/>
        </w:rPr>
      </w:pPr>
      <w:r>
        <w:rPr>
          <w:lang w:val="en-US"/>
        </w:rPr>
        <w:br/>
      </w:r>
      <w:r w:rsidR="00145EEE">
        <w:rPr>
          <w:lang w:val="en-US"/>
        </w:rPr>
        <w:t>The section numbering in this document follows the</w:t>
      </w:r>
      <w:r w:rsidR="00E31122">
        <w:rPr>
          <w:lang w:val="en-US"/>
        </w:rPr>
        <w:t xml:space="preserve"> draft TR skeleton in [3]. </w:t>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w:t>
      </w:r>
      <w:r w:rsidRPr="0011155C">
        <w:rPr>
          <w:lang w:val="en-US"/>
        </w:rPr>
        <w:t xml:space="preserve">tagged </w:t>
      </w:r>
      <w:r w:rsidR="00C57852" w:rsidRPr="006C37FC">
        <w:rPr>
          <w:color w:val="FF0000"/>
          <w:lang w:val="en-US"/>
        </w:rPr>
        <w:t>FL1</w:t>
      </w:r>
      <w:r>
        <w:rPr>
          <w:lang w:val="en-US"/>
        </w:rPr>
        <w:t>.</w:t>
      </w:r>
    </w:p>
    <w:p w14:paraId="2261C09C" w14:textId="77777777" w:rsidR="00E903C7" w:rsidRDefault="00E903C7" w:rsidP="00E903C7">
      <w:r>
        <w:t>Follow the naming convention in this example:</w:t>
      </w:r>
    </w:p>
    <w:p w14:paraId="1B26E229" w14:textId="2D7AB808" w:rsidR="00E903C7" w:rsidRDefault="00533347" w:rsidP="00E903C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w:t>
      </w:r>
      <w:r w:rsidR="00E903C7">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Complexity</w:t>
      </w:r>
      <w:r w:rsidR="00E903C7">
        <w:rPr>
          <w:rFonts w:ascii="Times New Roman" w:eastAsia="Times New Roman" w:hAnsi="Times New Roman" w:cs="Times New Roman"/>
          <w:i/>
          <w:iCs/>
          <w:sz w:val="20"/>
          <w:szCs w:val="20"/>
        </w:rPr>
        <w:t>FLS1-v000.docx</w:t>
      </w:r>
    </w:p>
    <w:p w14:paraId="3DBF0F4B" w14:textId="5B944957" w:rsidR="00E903C7" w:rsidRDefault="00533347" w:rsidP="00E903C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w:t>
      </w:r>
      <w:r w:rsidR="00E903C7">
        <w:rPr>
          <w:rFonts w:ascii="Times New Roman" w:eastAsia="Times New Roman" w:hAnsi="Times New Roman" w:cs="Times New Roman"/>
          <w:i/>
          <w:iCs/>
          <w:sz w:val="20"/>
          <w:szCs w:val="20"/>
        </w:rPr>
        <w:t>-v001-CompanyA.docx</w:t>
      </w:r>
    </w:p>
    <w:p w14:paraId="65BA8643" w14:textId="25895811" w:rsidR="00E903C7" w:rsidRDefault="00533347" w:rsidP="00E903C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w:t>
      </w:r>
      <w:r w:rsidR="00E903C7">
        <w:rPr>
          <w:rFonts w:ascii="Times New Roman" w:eastAsia="Times New Roman" w:hAnsi="Times New Roman" w:cs="Times New Roman"/>
          <w:i/>
          <w:iCs/>
          <w:sz w:val="20"/>
          <w:szCs w:val="20"/>
        </w:rPr>
        <w:t>-v002-CompanyA-CompanyB.docx</w:t>
      </w:r>
    </w:p>
    <w:p w14:paraId="3FBDA643" w14:textId="3ED419EB" w:rsidR="00E903C7" w:rsidRDefault="00533347" w:rsidP="00E903C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w:t>
      </w:r>
      <w:r w:rsidR="00E903C7">
        <w:rPr>
          <w:rFonts w:ascii="Times New Roman" w:eastAsia="Times New Roman" w:hAnsi="Times New Roman" w:cs="Times New Roman"/>
          <w:i/>
          <w:iCs/>
          <w:sz w:val="20"/>
          <w:szCs w:val="20"/>
        </w:rPr>
        <w:t>-v003-CompanyB-CompanyC.docx</w:t>
      </w:r>
    </w:p>
    <w:p w14:paraId="69A01DB9" w14:textId="4FEEB7D0" w:rsidR="00E903C7" w:rsidRDefault="00E903C7" w:rsidP="00E903C7">
      <w:r>
        <w:t xml:space="preserve">If needed, you may “lock” a discussion document for 30 minutes by creating a </w:t>
      </w:r>
      <w:r>
        <w:rPr>
          <w:color w:val="FF0000"/>
        </w:rPr>
        <w:t>checkout</w:t>
      </w:r>
      <w:r>
        <w:t xml:space="preserve"> file, as in this example:</w:t>
      </w:r>
    </w:p>
    <w:p w14:paraId="3EA123B0" w14:textId="31BCE3E4" w:rsidR="00E903C7" w:rsidRDefault="00E903C7" w:rsidP="00E903C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sidR="00533347">
        <w:rPr>
          <w:rFonts w:ascii="Times New Roman" w:eastAsia="Times New Roman" w:hAnsi="Times New Roman" w:cs="Times New Roman"/>
          <w:i/>
          <w:iCs/>
          <w:sz w:val="20"/>
          <w:szCs w:val="20"/>
        </w:rPr>
        <w:t>eRedCapComplexityFLS1</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46E2FCD7" w14:textId="53002912" w:rsidR="00E903C7" w:rsidRDefault="00E903C7" w:rsidP="00E903C7">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sidR="00533347">
        <w:rPr>
          <w:rFonts w:ascii="Times New Roman" w:eastAsia="Times New Roman" w:hAnsi="Times New Roman" w:cs="Times New Roman"/>
          <w:i/>
          <w:iCs/>
          <w:sz w:val="20"/>
          <w:szCs w:val="20"/>
        </w:rPr>
        <w:t>eRedCapComplexityFLS1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D0A9F26" w14:textId="77777777" w:rsidR="00E903C7" w:rsidRDefault="00E903C7" w:rsidP="00E903C7">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B881C84" w14:textId="287120BF" w:rsidR="00E903C7" w:rsidRDefault="00E903C7" w:rsidP="00E903C7">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sidR="00533347">
        <w:rPr>
          <w:rFonts w:ascii="Times New Roman" w:eastAsia="Times New Roman" w:hAnsi="Times New Roman" w:cs="Times New Roman"/>
          <w:i/>
          <w:iCs/>
          <w:sz w:val="20"/>
          <w:szCs w:val="20"/>
        </w:rPr>
        <w:t>eRedCapComplexityFLS1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FBAD821" w14:textId="77777777" w:rsidR="00E903C7" w:rsidRDefault="00E903C7" w:rsidP="00E903C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E0264A6" w14:textId="77777777" w:rsidR="00E903C7" w:rsidRDefault="00E903C7" w:rsidP="00E903C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CDBF50B" w14:textId="47D08ADD" w:rsidR="00E903C7" w:rsidRDefault="00E903C7" w:rsidP="00E903C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w:t>
      </w:r>
      <w:r w:rsidR="006511FD">
        <w:rPr>
          <w:rFonts w:eastAsia="Times New Roman"/>
        </w:rPr>
        <w:t>see slide 16 in</w:t>
      </w:r>
      <w:r w:rsidR="006511FD">
        <w:t xml:space="preserve"> </w:t>
      </w:r>
      <w:hyperlink r:id="rId12" w:history="1">
        <w:r w:rsidR="006511FD">
          <w:rPr>
            <w:color w:val="0000FF"/>
            <w:u w:val="single"/>
          </w:rPr>
          <w:t>R1-2203012</w:t>
        </w:r>
      </w:hyperlink>
      <w:r>
        <w:rPr>
          <w:rFonts w:eastAsia="Times New Roman"/>
        </w:rPr>
        <w:t>), otherwise the sorting of the files will be messed up (which can only be fixed by the RAN1 secretary).</w:t>
      </w:r>
    </w:p>
    <w:p w14:paraId="7D547E6F" w14:textId="77777777" w:rsidR="00E903C7" w:rsidRPr="00F74851" w:rsidRDefault="00E903C7" w:rsidP="00E903C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96A9885" w14:textId="6E82BA92" w:rsidR="003A54B0" w:rsidRPr="003F42DA" w:rsidRDefault="00131E73">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3A54B0" w14:paraId="792AFB6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69FFDA" w14:textId="77777777" w:rsidR="003A54B0" w:rsidRDefault="00131E7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8950B8" w14:textId="77777777" w:rsidR="003A54B0" w:rsidRDefault="00131E73">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EA8CDF" w14:textId="77777777" w:rsidR="003A54B0" w:rsidRDefault="00131E73">
            <w:pPr>
              <w:spacing w:after="0"/>
              <w:jc w:val="center"/>
              <w:rPr>
                <w:b/>
                <w:bCs/>
                <w:lang w:val="en-US"/>
              </w:rPr>
            </w:pPr>
            <w:r>
              <w:rPr>
                <w:b/>
                <w:bCs/>
                <w:lang w:val="en-US"/>
              </w:rPr>
              <w:t>Email address</w:t>
            </w:r>
          </w:p>
        </w:tc>
      </w:tr>
      <w:tr w:rsidR="003A54B0" w14:paraId="496A1176" w14:textId="77777777">
        <w:tc>
          <w:tcPr>
            <w:tcW w:w="2263" w:type="dxa"/>
            <w:tcBorders>
              <w:top w:val="single" w:sz="4" w:space="0" w:color="auto"/>
              <w:left w:val="single" w:sz="4" w:space="0" w:color="auto"/>
              <w:bottom w:val="single" w:sz="4" w:space="0" w:color="auto"/>
              <w:right w:val="single" w:sz="4" w:space="0" w:color="auto"/>
            </w:tcBorders>
          </w:tcPr>
          <w:p w14:paraId="00FADD89" w14:textId="1A61438C" w:rsidR="003A54B0" w:rsidRDefault="00260426">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331178DB" w14:textId="4E5688F6" w:rsidR="003A54B0" w:rsidRDefault="00260426">
            <w:pPr>
              <w:spacing w:after="0"/>
              <w:jc w:val="center"/>
              <w:rPr>
                <w:rFonts w:eastAsiaTheme="minorEastAsia"/>
                <w:lang w:val="en-US" w:eastAsia="zh-CN"/>
              </w:rPr>
            </w:pPr>
            <w:r>
              <w:rPr>
                <w:rFonts w:eastAsiaTheme="minorEastAsia"/>
                <w:lang w:val="en-US" w:eastAsia="zh-CN"/>
              </w:rPr>
              <w:t>Vip Desai</w:t>
            </w:r>
          </w:p>
        </w:tc>
        <w:tc>
          <w:tcPr>
            <w:tcW w:w="4394" w:type="dxa"/>
            <w:tcBorders>
              <w:top w:val="single" w:sz="4" w:space="0" w:color="auto"/>
              <w:left w:val="single" w:sz="4" w:space="0" w:color="auto"/>
              <w:bottom w:val="single" w:sz="4" w:space="0" w:color="auto"/>
              <w:right w:val="single" w:sz="4" w:space="0" w:color="auto"/>
            </w:tcBorders>
          </w:tcPr>
          <w:p w14:paraId="40564A38" w14:textId="1B33C3D1" w:rsidR="003A54B0" w:rsidRDefault="00260426">
            <w:pPr>
              <w:spacing w:after="0"/>
              <w:jc w:val="center"/>
              <w:rPr>
                <w:rFonts w:eastAsiaTheme="minorEastAsia"/>
                <w:lang w:val="en-US" w:eastAsia="zh-CN"/>
              </w:rPr>
            </w:pPr>
            <w:r>
              <w:rPr>
                <w:rFonts w:eastAsiaTheme="minorEastAsia"/>
                <w:lang w:val="en-US" w:eastAsia="zh-CN"/>
              </w:rPr>
              <w:t>vipul.desai@futurewei.com</w:t>
            </w:r>
          </w:p>
        </w:tc>
      </w:tr>
      <w:tr w:rsidR="003A54B0" w14:paraId="737C5629" w14:textId="77777777">
        <w:tc>
          <w:tcPr>
            <w:tcW w:w="2263" w:type="dxa"/>
            <w:tcBorders>
              <w:top w:val="single" w:sz="4" w:space="0" w:color="auto"/>
              <w:left w:val="single" w:sz="4" w:space="0" w:color="auto"/>
              <w:bottom w:val="single" w:sz="4" w:space="0" w:color="auto"/>
              <w:right w:val="single" w:sz="4" w:space="0" w:color="auto"/>
            </w:tcBorders>
          </w:tcPr>
          <w:p w14:paraId="052CA633" w14:textId="062A5370" w:rsidR="003A54B0" w:rsidRDefault="003A54B0">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1CF0AD33" w14:textId="31EA5778" w:rsidR="003A54B0" w:rsidRDefault="003A54B0">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5831399E" w14:textId="05629492" w:rsidR="003A54B0" w:rsidRDefault="003A54B0">
            <w:pPr>
              <w:spacing w:after="0"/>
              <w:jc w:val="center"/>
              <w:rPr>
                <w:rFonts w:eastAsiaTheme="minorEastAsia"/>
                <w:lang w:val="en-US" w:eastAsia="zh-CN"/>
              </w:rPr>
            </w:pPr>
          </w:p>
        </w:tc>
      </w:tr>
      <w:tr w:rsidR="003A54B0" w14:paraId="38811D2C" w14:textId="77777777">
        <w:tc>
          <w:tcPr>
            <w:tcW w:w="2263" w:type="dxa"/>
            <w:tcBorders>
              <w:top w:val="single" w:sz="4" w:space="0" w:color="auto"/>
              <w:left w:val="single" w:sz="4" w:space="0" w:color="auto"/>
              <w:bottom w:val="single" w:sz="4" w:space="0" w:color="auto"/>
              <w:right w:val="single" w:sz="4" w:space="0" w:color="auto"/>
            </w:tcBorders>
          </w:tcPr>
          <w:p w14:paraId="04025517" w14:textId="7FF7E74B" w:rsidR="003A54B0" w:rsidRDefault="003A54B0">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6886FFF0" w14:textId="5B87B357" w:rsidR="003A54B0" w:rsidRDefault="003A54B0">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1E1576F3" w14:textId="20CFB60C" w:rsidR="003A54B0" w:rsidRDefault="003A54B0">
            <w:pPr>
              <w:spacing w:after="0"/>
              <w:jc w:val="center"/>
              <w:rPr>
                <w:lang w:val="en-US"/>
              </w:rPr>
            </w:pPr>
          </w:p>
        </w:tc>
      </w:tr>
      <w:tr w:rsidR="003A54B0" w14:paraId="23C3B4D7" w14:textId="77777777">
        <w:tc>
          <w:tcPr>
            <w:tcW w:w="2263" w:type="dxa"/>
            <w:tcBorders>
              <w:top w:val="single" w:sz="4" w:space="0" w:color="auto"/>
              <w:left w:val="single" w:sz="4" w:space="0" w:color="auto"/>
              <w:bottom w:val="single" w:sz="4" w:space="0" w:color="auto"/>
              <w:right w:val="single" w:sz="4" w:space="0" w:color="auto"/>
            </w:tcBorders>
          </w:tcPr>
          <w:p w14:paraId="4C48F31B" w14:textId="0E9EB750" w:rsidR="003A54B0" w:rsidRDefault="003A54B0">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25A32FA6" w14:textId="65126AF9" w:rsidR="003A54B0" w:rsidRDefault="003A54B0">
            <w:pPr>
              <w:spacing w:after="0"/>
              <w:jc w:val="center"/>
              <w:rPr>
                <w:rFonts w:eastAsiaTheme="minorEastAsia"/>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0067A8CF" w14:textId="64712E84" w:rsidR="003A54B0" w:rsidRDefault="003A54B0">
            <w:pPr>
              <w:spacing w:after="0"/>
              <w:jc w:val="center"/>
              <w:rPr>
                <w:rFonts w:eastAsiaTheme="minorEastAsia"/>
                <w:lang w:val="en-US" w:eastAsia="zh-CN"/>
              </w:rPr>
            </w:pPr>
          </w:p>
        </w:tc>
      </w:tr>
    </w:tbl>
    <w:p w14:paraId="6F54591C" w14:textId="368EDAF8" w:rsidR="007112B7" w:rsidRPr="008617FB" w:rsidRDefault="007112B7" w:rsidP="0083373A">
      <w:pPr>
        <w:rPr>
          <w:szCs w:val="22"/>
          <w:highlight w:val="magenta"/>
        </w:rPr>
      </w:pPr>
    </w:p>
    <w:p w14:paraId="170C6271" w14:textId="1CDFACCB" w:rsidR="00272006" w:rsidRDefault="00517E1C" w:rsidP="00272006">
      <w:pPr>
        <w:pStyle w:val="Heading1"/>
        <w:numPr>
          <w:ilvl w:val="0"/>
          <w:numId w:val="0"/>
        </w:numPr>
        <w:ind w:left="1134" w:hanging="1134"/>
      </w:pPr>
      <w:bookmarkStart w:id="4" w:name="_Toc101519362"/>
      <w:r>
        <w:t>6</w:t>
      </w:r>
      <w:r w:rsidR="00272006">
        <w:tab/>
        <w:t>Evaluation methodology</w:t>
      </w:r>
      <w:bookmarkEnd w:id="4"/>
    </w:p>
    <w:p w14:paraId="61AA0751" w14:textId="02D6C12B" w:rsidR="009F2D03" w:rsidRPr="009F2D03" w:rsidDel="004E3D22" w:rsidRDefault="00517E1C" w:rsidP="009F2D03">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w:t>
      </w:r>
      <w:r w:rsidR="009F2D03" w:rsidRPr="009F2D03" w:rsidDel="004E3D22">
        <w:rPr>
          <w:rFonts w:ascii="Arial" w:eastAsia="Times New Roman" w:hAnsi="Arial"/>
          <w:sz w:val="32"/>
        </w:rPr>
        <w:t>.1</w:t>
      </w:r>
      <w:r w:rsidR="009F2D03" w:rsidRPr="009F2D03" w:rsidDel="004E3D22">
        <w:rPr>
          <w:rFonts w:ascii="Arial" w:eastAsia="Times New Roman" w:hAnsi="Arial"/>
          <w:sz w:val="32"/>
        </w:rPr>
        <w:tab/>
        <w:t>Evaluation methodology for UE complexity reduction</w:t>
      </w:r>
      <w:bookmarkEnd w:id="5"/>
    </w:p>
    <w:p w14:paraId="1C8C31F3" w14:textId="0D0064E0" w:rsidR="00EE78AE" w:rsidRDefault="00EE78AE" w:rsidP="00EC6BD8">
      <w:pPr>
        <w:rPr>
          <w:rFonts w:eastAsia="SimSun"/>
          <w:szCs w:val="18"/>
          <w:lang w:eastAsia="ja-JP"/>
        </w:rPr>
      </w:pPr>
      <w:r w:rsidRPr="000C1E12">
        <w:rPr>
          <w:lang w:eastAsia="ja-JP"/>
        </w:rPr>
        <w:t>According to the Rel-1</w:t>
      </w:r>
      <w:r>
        <w:rPr>
          <w:lang w:eastAsia="ja-JP"/>
        </w:rPr>
        <w:t>8</w:t>
      </w:r>
      <w:r w:rsidRPr="000C1E12">
        <w:rPr>
          <w:lang w:eastAsia="ja-JP"/>
        </w:rPr>
        <w:t xml:space="preserve"> </w:t>
      </w:r>
      <w:r>
        <w:rPr>
          <w:lang w:eastAsia="ja-JP"/>
        </w:rPr>
        <w:t>study</w:t>
      </w:r>
      <w:r w:rsidRPr="000C1E12">
        <w:rPr>
          <w:lang w:eastAsia="ja-JP"/>
        </w:rPr>
        <w:t xml:space="preserve"> item description</w:t>
      </w:r>
      <w:r>
        <w:rPr>
          <w:lang w:eastAsia="ja-JP"/>
        </w:rPr>
        <w:t xml:space="preserve"> (SID)</w:t>
      </w:r>
      <w:r w:rsidRPr="000C1E12">
        <w:rPr>
          <w:lang w:eastAsia="ja-JP"/>
        </w:rPr>
        <w:t xml:space="preserve"> on </w:t>
      </w:r>
      <w:r w:rsidRPr="000004D4">
        <w:rPr>
          <w:lang w:eastAsia="ja-JP"/>
        </w:rPr>
        <w:t>further NR RedCap UE complexity reduction</w:t>
      </w:r>
      <w:r>
        <w:rPr>
          <w:lang w:eastAsia="ja-JP"/>
        </w:rPr>
        <w:t xml:space="preserve"> [1], </w:t>
      </w:r>
      <w:r w:rsidRPr="00864B9A">
        <w:rPr>
          <w:rFonts w:eastAsia="SimSun"/>
          <w:szCs w:val="18"/>
          <w:lang w:eastAsia="ja-JP"/>
        </w:rPr>
        <w:t>further UE complexity reduction techniques</w:t>
      </w:r>
      <w:r>
        <w:rPr>
          <w:rFonts w:eastAsia="SimSun"/>
          <w:szCs w:val="18"/>
          <w:lang w:eastAsia="ja-JP"/>
        </w:rPr>
        <w:t xml:space="preserve"> should be studied</w:t>
      </w:r>
      <w:r w:rsidRPr="00864B9A">
        <w:rPr>
          <w:rFonts w:eastAsia="SimSun"/>
          <w:szCs w:val="18"/>
          <w:lang w:eastAsia="ja-JP"/>
        </w:rPr>
        <w:t xml:space="preserve"> based on Rel-17 evaluation methodology in TR 38.875</w:t>
      </w:r>
      <w:r w:rsidR="00CD6A40">
        <w:rPr>
          <w:rFonts w:eastAsia="SimSun"/>
          <w:szCs w:val="18"/>
          <w:lang w:eastAsia="ja-JP"/>
        </w:rPr>
        <w:t xml:space="preserve"> [4]</w:t>
      </w:r>
      <w:r>
        <w:rPr>
          <w:rFonts w:eastAsia="SimSun"/>
          <w:szCs w:val="18"/>
          <w:lang w:eastAsia="ja-JP"/>
        </w:rPr>
        <w:t>.</w:t>
      </w:r>
    </w:p>
    <w:p w14:paraId="4964FED5" w14:textId="2CB2CD23" w:rsidR="00EE78AE" w:rsidRDefault="00EE78AE" w:rsidP="00EC6BD8">
      <w:pPr>
        <w:rPr>
          <w:rFonts w:eastAsia="SimSun"/>
          <w:szCs w:val="18"/>
          <w:lang w:eastAsia="ja-JP"/>
        </w:rPr>
      </w:pPr>
      <w:r>
        <w:rPr>
          <w:rFonts w:eastAsia="SimSun"/>
          <w:szCs w:val="18"/>
          <w:lang w:eastAsia="ja-JP"/>
        </w:rPr>
        <w:t>Several contributions</w:t>
      </w:r>
      <w:r w:rsidR="0098084D">
        <w:rPr>
          <w:rFonts w:eastAsia="SimSun"/>
          <w:szCs w:val="18"/>
          <w:lang w:eastAsia="ja-JP"/>
        </w:rPr>
        <w:t xml:space="preserve"> [</w:t>
      </w:r>
      <w:r w:rsidR="00695B04">
        <w:rPr>
          <w:rFonts w:eastAsia="SimSun"/>
          <w:szCs w:val="18"/>
          <w:lang w:eastAsia="ja-JP"/>
        </w:rPr>
        <w:t>9, 10</w:t>
      </w:r>
      <w:r w:rsidR="0098084D">
        <w:rPr>
          <w:rFonts w:eastAsia="SimSun"/>
          <w:szCs w:val="18"/>
          <w:lang w:eastAsia="ja-JP"/>
        </w:rPr>
        <w:t xml:space="preserve">, </w:t>
      </w:r>
      <w:r w:rsidR="001011B1">
        <w:rPr>
          <w:rFonts w:eastAsia="SimSun"/>
          <w:szCs w:val="18"/>
          <w:lang w:eastAsia="ja-JP"/>
        </w:rPr>
        <w:t>11</w:t>
      </w:r>
      <w:r w:rsidR="0098084D">
        <w:rPr>
          <w:rFonts w:eastAsia="SimSun"/>
          <w:szCs w:val="18"/>
          <w:lang w:eastAsia="ja-JP"/>
        </w:rPr>
        <w:t>,</w:t>
      </w:r>
      <w:r w:rsidR="0098084D" w:rsidRPr="00162A19">
        <w:t xml:space="preserve"> </w:t>
      </w:r>
      <w:r w:rsidR="001011B1">
        <w:rPr>
          <w:rFonts w:eastAsia="SimSun"/>
          <w:szCs w:val="18"/>
          <w:lang w:eastAsia="ja-JP"/>
        </w:rPr>
        <w:t>12</w:t>
      </w:r>
      <w:r w:rsidR="00695B04">
        <w:rPr>
          <w:rFonts w:eastAsia="SimSun"/>
          <w:szCs w:val="18"/>
          <w:lang w:eastAsia="ja-JP"/>
        </w:rPr>
        <w:t>, 13, 14, 19, 20</w:t>
      </w:r>
      <w:r w:rsidR="0098084D">
        <w:rPr>
          <w:rFonts w:eastAsia="SimSun"/>
          <w:szCs w:val="18"/>
          <w:lang w:eastAsia="ja-JP"/>
        </w:rPr>
        <w:t xml:space="preserve">, </w:t>
      </w:r>
      <w:r w:rsidR="001011B1">
        <w:rPr>
          <w:rFonts w:eastAsia="SimSun"/>
          <w:szCs w:val="18"/>
          <w:lang w:eastAsia="ja-JP"/>
        </w:rPr>
        <w:t>21</w:t>
      </w:r>
      <w:r w:rsidR="00695B04">
        <w:rPr>
          <w:rFonts w:eastAsia="SimSun"/>
          <w:szCs w:val="18"/>
          <w:lang w:eastAsia="ja-JP"/>
        </w:rPr>
        <w:t>, 25, 27, 32</w:t>
      </w:r>
      <w:r w:rsidR="0098084D">
        <w:rPr>
          <w:rFonts w:eastAsia="SimSun"/>
          <w:szCs w:val="18"/>
          <w:lang w:eastAsia="ja-JP"/>
        </w:rPr>
        <w:t xml:space="preserve">, </w:t>
      </w:r>
      <w:r w:rsidR="00E729DB">
        <w:rPr>
          <w:rFonts w:eastAsia="SimSun"/>
          <w:szCs w:val="18"/>
          <w:lang w:eastAsia="ja-JP"/>
        </w:rPr>
        <w:t>38</w:t>
      </w:r>
      <w:r w:rsidR="006A3E22">
        <w:rPr>
          <w:rFonts w:eastAsia="SimSun"/>
          <w:szCs w:val="18"/>
          <w:lang w:eastAsia="ja-JP"/>
        </w:rPr>
        <w:t xml:space="preserve">, </w:t>
      </w:r>
      <w:r w:rsidR="00AB7561">
        <w:rPr>
          <w:rFonts w:eastAsia="SimSun"/>
          <w:szCs w:val="18"/>
          <w:lang w:eastAsia="ja-JP"/>
        </w:rPr>
        <w:t>42</w:t>
      </w:r>
      <w:r w:rsidR="0098084D">
        <w:rPr>
          <w:rFonts w:eastAsia="SimSun"/>
          <w:szCs w:val="18"/>
          <w:lang w:eastAsia="ja-JP"/>
        </w:rPr>
        <w:t>]</w:t>
      </w:r>
      <w:r>
        <w:rPr>
          <w:rFonts w:eastAsia="SimSun"/>
          <w:szCs w:val="18"/>
          <w:lang w:eastAsia="ja-JP"/>
        </w:rPr>
        <w:t xml:space="preserve"> provide their views on the cost estimate methodology and present some initial results for </w:t>
      </w:r>
      <w:r w:rsidRPr="00C32694">
        <w:rPr>
          <w:rFonts w:eastAsia="Times New Roman"/>
        </w:rPr>
        <w:t>Rel-18</w:t>
      </w:r>
      <w:r w:rsidR="008B7AF3">
        <w:rPr>
          <w:rFonts w:eastAsia="Times New Roman"/>
        </w:rPr>
        <w:t xml:space="preserve"> enhanced RedCap </w:t>
      </w:r>
      <w:r w:rsidR="009B3BF5">
        <w:rPr>
          <w:rFonts w:eastAsia="Times New Roman"/>
        </w:rPr>
        <w:t>(</w:t>
      </w:r>
      <w:r w:rsidR="008A3ABE">
        <w:rPr>
          <w:rFonts w:eastAsia="Times New Roman"/>
        </w:rPr>
        <w:t>“</w:t>
      </w:r>
      <w:proofErr w:type="spellStart"/>
      <w:r>
        <w:rPr>
          <w:rFonts w:eastAsia="SimSun"/>
          <w:szCs w:val="18"/>
          <w:lang w:eastAsia="ja-JP"/>
        </w:rPr>
        <w:t>eRedCap</w:t>
      </w:r>
      <w:proofErr w:type="spellEnd"/>
      <w:r w:rsidR="008A3ABE">
        <w:rPr>
          <w:rFonts w:eastAsia="SimSun"/>
          <w:szCs w:val="18"/>
          <w:lang w:eastAsia="ja-JP"/>
        </w:rPr>
        <w:t>”</w:t>
      </w:r>
      <w:r w:rsidR="0098084D">
        <w:rPr>
          <w:rFonts w:eastAsia="SimSun"/>
          <w:szCs w:val="18"/>
          <w:lang w:eastAsia="ja-JP"/>
        </w:rPr>
        <w:t>)</w:t>
      </w:r>
      <w:r>
        <w:rPr>
          <w:rFonts w:eastAsia="SimSun"/>
          <w:szCs w:val="18"/>
          <w:lang w:eastAsia="ja-JP"/>
        </w:rPr>
        <w:t>. Regarding the cost estimat</w:t>
      </w:r>
      <w:r w:rsidR="00783767">
        <w:rPr>
          <w:rFonts w:eastAsia="SimSun"/>
          <w:szCs w:val="18"/>
          <w:lang w:eastAsia="ja-JP"/>
        </w:rPr>
        <w:t>ion</w:t>
      </w:r>
      <w:r>
        <w:rPr>
          <w:rFonts w:eastAsia="SimSun"/>
          <w:szCs w:val="18"/>
          <w:lang w:eastAsia="ja-JP"/>
        </w:rPr>
        <w:t xml:space="preserve"> methodology, these contributions state that </w:t>
      </w:r>
      <w:r>
        <w:rPr>
          <w:rFonts w:eastAsia="Calibri"/>
          <w:lang w:eastAsia="ja-JP"/>
        </w:rPr>
        <w:t>the d</w:t>
      </w:r>
      <w:r w:rsidRPr="00C959EA">
        <w:rPr>
          <w:rFonts w:eastAsia="Calibri"/>
          <w:lang w:eastAsia="ja-JP"/>
        </w:rPr>
        <w:t>etailed cost breakdown for the reference NR devices</w:t>
      </w:r>
      <w:r>
        <w:rPr>
          <w:rFonts w:eastAsia="Calibri"/>
          <w:lang w:eastAsia="ja-JP"/>
        </w:rPr>
        <w:t xml:space="preserve"> (as provided in </w:t>
      </w:r>
      <w:r w:rsidRPr="00E776C1">
        <w:t>Table 6.1-1</w:t>
      </w:r>
      <w:r>
        <w:t xml:space="preserve"> in</w:t>
      </w:r>
      <w:r>
        <w:rPr>
          <w:lang w:eastAsia="ja-JP"/>
        </w:rPr>
        <w:t xml:space="preserve"> TR 38.875</w:t>
      </w:r>
      <w:r w:rsidR="00276922">
        <w:rPr>
          <w:lang w:eastAsia="ja-JP"/>
        </w:rPr>
        <w:t xml:space="preserve"> [4]</w:t>
      </w:r>
      <w:r>
        <w:rPr>
          <w:lang w:eastAsia="ja-JP"/>
        </w:rPr>
        <w:t>) should be reused,</w:t>
      </w:r>
      <w:r>
        <w:rPr>
          <w:rFonts w:eastAsia="Calibri"/>
          <w:lang w:eastAsia="ja-JP"/>
        </w:rPr>
        <w:t xml:space="preserve"> where t</w:t>
      </w:r>
      <w:r w:rsidRPr="00C959EA">
        <w:rPr>
          <w:rFonts w:eastAsia="Calibri"/>
          <w:lang w:eastAsia="ja-JP"/>
        </w:rPr>
        <w:t>he RF-to-baseband cost ratio was assumed to be 40:60 for an FR1 UE</w:t>
      </w:r>
      <w:r>
        <w:rPr>
          <w:rFonts w:eastAsia="Calibri"/>
          <w:lang w:eastAsia="ja-JP"/>
        </w:rPr>
        <w:t>.</w:t>
      </w:r>
      <w:r w:rsidR="00DB27A2">
        <w:rPr>
          <w:rFonts w:cs="Arial"/>
        </w:rPr>
        <w:t xml:space="preserve"> </w:t>
      </w:r>
      <w:r w:rsidR="00BF5AA7">
        <w:rPr>
          <w:rFonts w:eastAsia="SimSun"/>
          <w:szCs w:val="18"/>
          <w:lang w:eastAsia="ja-JP"/>
        </w:rPr>
        <w:t>Also, [</w:t>
      </w:r>
      <w:r w:rsidR="00E310CC">
        <w:rPr>
          <w:rFonts w:eastAsia="SimSun"/>
          <w:szCs w:val="18"/>
          <w:lang w:eastAsia="ja-JP"/>
        </w:rPr>
        <w:t>37</w:t>
      </w:r>
      <w:r w:rsidR="00BF5AA7">
        <w:rPr>
          <w:rFonts w:eastAsia="SimSun"/>
          <w:szCs w:val="18"/>
          <w:lang w:eastAsia="ja-JP"/>
        </w:rPr>
        <w:t>]</w:t>
      </w:r>
      <w:r w:rsidR="000C0473">
        <w:rPr>
          <w:rFonts w:eastAsia="SimSun"/>
          <w:szCs w:val="18"/>
          <w:lang w:eastAsia="ja-JP"/>
        </w:rPr>
        <w:t xml:space="preserve"> mentions that</w:t>
      </w:r>
      <w:r w:rsidR="00BF5AA7">
        <w:rPr>
          <w:rFonts w:eastAsia="SimSun"/>
          <w:szCs w:val="18"/>
          <w:lang w:eastAsia="ja-JP"/>
        </w:rPr>
        <w:t xml:space="preserve"> t</w:t>
      </w:r>
      <w:r w:rsidR="00293CE4" w:rsidRPr="00293CE4">
        <w:rPr>
          <w:rFonts w:eastAsia="SimSun"/>
          <w:szCs w:val="18"/>
          <w:lang w:eastAsia="ja-JP"/>
        </w:rPr>
        <w:t>he selection of reference UE needs to be discussed for Rel-18 RedCap UE cost evaluation.</w:t>
      </w:r>
    </w:p>
    <w:p w14:paraId="42911D20" w14:textId="3B9231B9" w:rsidR="00EE78AE" w:rsidRDefault="00EE78AE" w:rsidP="00EC6BD8">
      <w:pPr>
        <w:rPr>
          <w:rFonts w:eastAsia="SimSun"/>
          <w:szCs w:val="18"/>
          <w:lang w:eastAsia="ja-JP"/>
        </w:rPr>
      </w:pPr>
      <w:r>
        <w:rPr>
          <w:rFonts w:eastAsia="SimSun"/>
          <w:szCs w:val="18"/>
          <w:lang w:eastAsia="ja-JP"/>
        </w:rPr>
        <w:t xml:space="preserve">For cost saving evaluations compared to a </w:t>
      </w:r>
      <w:r w:rsidR="005F720D">
        <w:rPr>
          <w:rFonts w:eastAsia="SimSun"/>
          <w:szCs w:val="18"/>
          <w:lang w:eastAsia="ja-JP"/>
        </w:rPr>
        <w:t xml:space="preserve">Rel-17 </w:t>
      </w:r>
      <w:r>
        <w:rPr>
          <w:rFonts w:eastAsia="SimSun"/>
          <w:szCs w:val="18"/>
          <w:lang w:eastAsia="ja-JP"/>
        </w:rPr>
        <w:t>baseline, contributions present their results with respect to different versions of Rel-17 RedCap UEs. For example, [</w:t>
      </w:r>
      <w:r w:rsidR="00695B04">
        <w:rPr>
          <w:rFonts w:eastAsia="SimSun"/>
          <w:szCs w:val="18"/>
          <w:lang w:eastAsia="ja-JP"/>
        </w:rPr>
        <w:t xml:space="preserve">10, 12, 14, </w:t>
      </w:r>
      <w:r w:rsidR="001011B1">
        <w:rPr>
          <w:rFonts w:eastAsia="SimSun"/>
          <w:szCs w:val="18"/>
          <w:lang w:eastAsia="ja-JP"/>
        </w:rPr>
        <w:t>21</w:t>
      </w:r>
      <w:r w:rsidR="00E74795">
        <w:rPr>
          <w:rFonts w:eastAsia="SimSun"/>
          <w:szCs w:val="18"/>
          <w:lang w:eastAsia="ja-JP"/>
        </w:rPr>
        <w:t xml:space="preserve">, </w:t>
      </w:r>
      <w:r w:rsidR="00E729DB">
        <w:rPr>
          <w:rFonts w:eastAsia="SimSun"/>
          <w:szCs w:val="18"/>
          <w:lang w:eastAsia="ja-JP"/>
        </w:rPr>
        <w:t>39</w:t>
      </w:r>
      <w:r w:rsidR="00127DC7">
        <w:rPr>
          <w:rFonts w:eastAsia="SimSun"/>
          <w:szCs w:val="18"/>
          <w:lang w:eastAsia="ja-JP"/>
        </w:rPr>
        <w:t xml:space="preserve">, </w:t>
      </w:r>
      <w:r w:rsidR="00576E94">
        <w:t>42</w:t>
      </w:r>
      <w:r>
        <w:rPr>
          <w:rFonts w:eastAsia="SimSun"/>
          <w:szCs w:val="18"/>
          <w:lang w:eastAsia="ja-JP"/>
        </w:rPr>
        <w:t xml:space="preserve">] consider the simplest Rel-17 RedCap (with </w:t>
      </w:r>
      <w:r w:rsidRPr="00E05AC4">
        <w:rPr>
          <w:rFonts w:eastAsia="SimSun"/>
          <w:szCs w:val="18"/>
          <w:lang w:eastAsia="ja-JP"/>
        </w:rPr>
        <w:t>20 MHz, 1 Rx, 1 layer, DL 64QAM, HD-FDD or TDD</w:t>
      </w:r>
      <w:r>
        <w:rPr>
          <w:rFonts w:eastAsia="SimSun"/>
          <w:szCs w:val="18"/>
          <w:lang w:eastAsia="ja-JP"/>
        </w:rPr>
        <w:t>)</w:t>
      </w:r>
      <w:r w:rsidRPr="00E05AC4">
        <w:rPr>
          <w:rFonts w:eastAsia="SimSun"/>
          <w:szCs w:val="18"/>
          <w:lang w:eastAsia="ja-JP"/>
        </w:rPr>
        <w:t xml:space="preserve"> as the baseline.</w:t>
      </w:r>
      <w:r w:rsidR="00DC1953">
        <w:rPr>
          <w:rFonts w:eastAsia="SimSun"/>
          <w:szCs w:val="18"/>
          <w:lang w:eastAsia="ja-JP"/>
        </w:rPr>
        <w:t xml:space="preserve"> In parti</w:t>
      </w:r>
      <w:r w:rsidR="005A7F3B">
        <w:rPr>
          <w:rFonts w:eastAsia="SimSun"/>
          <w:szCs w:val="18"/>
          <w:lang w:eastAsia="ja-JP"/>
        </w:rPr>
        <w:t>cular, t</w:t>
      </w:r>
      <w:r w:rsidR="005A7F3B" w:rsidRPr="005A7F3B">
        <w:rPr>
          <w:rFonts w:eastAsia="SimSun"/>
          <w:szCs w:val="18"/>
          <w:lang w:eastAsia="ja-JP"/>
        </w:rPr>
        <w:t>he potential further UE complexity reduction features in Rel-18 are considered in combination with the</w:t>
      </w:r>
      <w:r w:rsidR="004576FD">
        <w:rPr>
          <w:rFonts w:eastAsia="SimSun"/>
          <w:szCs w:val="18"/>
          <w:lang w:eastAsia="ja-JP"/>
        </w:rPr>
        <w:t xml:space="preserve"> </w:t>
      </w:r>
      <w:r w:rsidR="00EC6BD8">
        <w:rPr>
          <w:rFonts w:eastAsia="SimSun"/>
          <w:szCs w:val="18"/>
          <w:lang w:eastAsia="ja-JP"/>
        </w:rPr>
        <w:t>mentioned</w:t>
      </w:r>
      <w:r w:rsidR="005A7F3B" w:rsidRPr="005A7F3B">
        <w:rPr>
          <w:rFonts w:eastAsia="SimSun"/>
          <w:szCs w:val="18"/>
          <w:lang w:eastAsia="ja-JP"/>
        </w:rPr>
        <w:t xml:space="preserve"> </w:t>
      </w:r>
      <w:r w:rsidR="005A7F3B">
        <w:rPr>
          <w:rFonts w:eastAsia="SimSun"/>
          <w:szCs w:val="18"/>
          <w:lang w:eastAsia="ja-JP"/>
        </w:rPr>
        <w:t>simplest Rel-17</w:t>
      </w:r>
      <w:r w:rsidR="005A7F3B" w:rsidRPr="005A7F3B">
        <w:rPr>
          <w:rFonts w:eastAsia="SimSun"/>
          <w:szCs w:val="18"/>
          <w:lang w:eastAsia="ja-JP"/>
        </w:rPr>
        <w:t xml:space="preserve"> features</w:t>
      </w:r>
      <w:r w:rsidR="005A7F3B">
        <w:rPr>
          <w:rFonts w:eastAsia="SimSun"/>
          <w:szCs w:val="18"/>
          <w:lang w:eastAsia="ja-JP"/>
        </w:rPr>
        <w:t xml:space="preserve"> [</w:t>
      </w:r>
      <w:r w:rsidR="00695B04">
        <w:rPr>
          <w:rFonts w:eastAsia="SimSun"/>
          <w:szCs w:val="18"/>
          <w:lang w:eastAsia="ja-JP"/>
        </w:rPr>
        <w:t xml:space="preserve">10, </w:t>
      </w:r>
      <w:r w:rsidR="00E310CC">
        <w:rPr>
          <w:rFonts w:eastAsia="SimSun"/>
          <w:szCs w:val="18"/>
          <w:lang w:eastAsia="ja-JP"/>
        </w:rPr>
        <w:t>36</w:t>
      </w:r>
      <w:r w:rsidR="00DD24A8">
        <w:rPr>
          <w:rFonts w:eastAsia="SimSun"/>
          <w:szCs w:val="18"/>
          <w:lang w:eastAsia="ja-JP"/>
        </w:rPr>
        <w:t xml:space="preserve">, </w:t>
      </w:r>
      <w:r w:rsidR="00E729DB">
        <w:rPr>
          <w:rFonts w:eastAsia="SimSun"/>
          <w:szCs w:val="18"/>
          <w:lang w:eastAsia="ja-JP"/>
        </w:rPr>
        <w:t>39</w:t>
      </w:r>
      <w:r w:rsidR="005A7F3B">
        <w:rPr>
          <w:rFonts w:eastAsia="SimSun"/>
          <w:szCs w:val="18"/>
          <w:lang w:eastAsia="ja-JP"/>
        </w:rPr>
        <w:t>]</w:t>
      </w:r>
      <w:r w:rsidR="005A7F3B" w:rsidRPr="005A7F3B">
        <w:rPr>
          <w:rFonts w:eastAsia="SimSun"/>
          <w:szCs w:val="18"/>
          <w:lang w:eastAsia="ja-JP"/>
        </w:rPr>
        <w:t>.</w:t>
      </w:r>
      <w:r>
        <w:rPr>
          <w:rFonts w:eastAsia="SimSun"/>
          <w:szCs w:val="18"/>
          <w:lang w:eastAsia="ja-JP"/>
        </w:rPr>
        <w:t xml:space="preserve"> One contribution</w:t>
      </w:r>
      <w:r w:rsidRPr="00E05AC4">
        <w:rPr>
          <w:rFonts w:eastAsia="SimSun"/>
          <w:szCs w:val="18"/>
          <w:lang w:eastAsia="ja-JP"/>
        </w:rPr>
        <w:t xml:space="preserve"> </w:t>
      </w:r>
      <w:r>
        <w:rPr>
          <w:rFonts w:eastAsia="SimSun"/>
          <w:szCs w:val="18"/>
          <w:lang w:eastAsia="ja-JP"/>
        </w:rPr>
        <w:t>[</w:t>
      </w:r>
      <w:r w:rsidR="001011B1">
        <w:rPr>
          <w:rFonts w:eastAsia="SimSun"/>
          <w:szCs w:val="18"/>
          <w:lang w:eastAsia="ja-JP"/>
        </w:rPr>
        <w:t>9</w:t>
      </w:r>
      <w:r>
        <w:rPr>
          <w:rFonts w:eastAsia="SimSun"/>
          <w:szCs w:val="18"/>
          <w:lang w:eastAsia="ja-JP"/>
        </w:rPr>
        <w:t>] proposes to d</w:t>
      </w:r>
      <w:r w:rsidRPr="00711653">
        <w:rPr>
          <w:rFonts w:eastAsia="SimSun"/>
          <w:szCs w:val="18"/>
          <w:lang w:eastAsia="ja-JP"/>
        </w:rPr>
        <w:t xml:space="preserve">efine a baseline Rel-17 RedCap UE that supports </w:t>
      </w:r>
      <w:r w:rsidRPr="00E05AC4">
        <w:rPr>
          <w:rFonts w:eastAsia="SimSun"/>
          <w:szCs w:val="18"/>
          <w:lang w:eastAsia="ja-JP"/>
        </w:rPr>
        <w:t>20 MHz, 1 Rx, 1 layer, DL 64QAM</w:t>
      </w:r>
      <w:r>
        <w:rPr>
          <w:rFonts w:eastAsia="SimSun"/>
          <w:szCs w:val="18"/>
          <w:lang w:eastAsia="ja-JP"/>
        </w:rPr>
        <w:t xml:space="preserve"> without </w:t>
      </w:r>
      <w:r w:rsidRPr="00977356">
        <w:t>H</w:t>
      </w:r>
      <w:r>
        <w:t>D F</w:t>
      </w:r>
      <w:r w:rsidRPr="00977356">
        <w:t>DD</w:t>
      </w:r>
      <w:r w:rsidRPr="00711653">
        <w:rPr>
          <w:rFonts w:eastAsia="SimSun"/>
          <w:szCs w:val="18"/>
          <w:lang w:eastAsia="ja-JP"/>
        </w:rPr>
        <w:t xml:space="preserve">. </w:t>
      </w:r>
    </w:p>
    <w:p w14:paraId="19838FB7" w14:textId="1352A1C0" w:rsidR="00EE78AE" w:rsidRPr="00EC6BD8" w:rsidRDefault="00EE78AE" w:rsidP="00EC6BD8">
      <w:pPr>
        <w:pStyle w:val="ListParagraph"/>
        <w:numPr>
          <w:ilvl w:val="0"/>
          <w:numId w:val="37"/>
        </w:numPr>
        <w:rPr>
          <w:sz w:val="20"/>
          <w:szCs w:val="14"/>
          <w:lang w:val="en-US"/>
        </w:rPr>
      </w:pPr>
      <w:r w:rsidRPr="00EC6BD8">
        <w:rPr>
          <w:sz w:val="20"/>
          <w:szCs w:val="14"/>
          <w:lang w:val="en-US"/>
        </w:rPr>
        <w:t>[</w:t>
      </w:r>
      <w:r w:rsidR="001011B1" w:rsidRPr="00EC6BD8">
        <w:rPr>
          <w:sz w:val="20"/>
          <w:szCs w:val="14"/>
          <w:lang w:val="en-US"/>
        </w:rPr>
        <w:t>9</w:t>
      </w:r>
      <w:r w:rsidRPr="00EC6BD8">
        <w:rPr>
          <w:sz w:val="20"/>
          <w:szCs w:val="14"/>
          <w:lang w:val="en-US"/>
        </w:rPr>
        <w:t xml:space="preserve">]: </w:t>
      </w:r>
      <w:bookmarkStart w:id="6" w:name="_Hlk102415232"/>
      <w:r w:rsidRPr="00EC6BD8">
        <w:rPr>
          <w:sz w:val="20"/>
          <w:szCs w:val="14"/>
          <w:lang w:val="en-US"/>
        </w:rPr>
        <w:t>Define a baseline Rel-17 RedCap UE that supports a maximum 20 MHz bandwidth, one Rx branch, one MIMO layer, and a maximum DL modulation order of 64QAM.</w:t>
      </w:r>
      <w:bookmarkEnd w:id="6"/>
    </w:p>
    <w:p w14:paraId="29BE8B9A" w14:textId="77777777" w:rsidR="00EC6BD8" w:rsidRPr="00EC6BD8" w:rsidRDefault="00EC6BD8" w:rsidP="00EC6BD8">
      <w:pPr>
        <w:pStyle w:val="ListParagraph"/>
        <w:numPr>
          <w:ilvl w:val="0"/>
          <w:numId w:val="37"/>
        </w:numPr>
        <w:tabs>
          <w:tab w:val="left" w:pos="772"/>
        </w:tabs>
        <w:spacing w:after="100" w:afterAutospacing="1"/>
        <w:rPr>
          <w:sz w:val="20"/>
          <w:szCs w:val="14"/>
          <w:lang w:val="en-US"/>
        </w:rPr>
      </w:pPr>
      <w:r w:rsidRPr="00EC6BD8">
        <w:rPr>
          <w:sz w:val="20"/>
          <w:szCs w:val="14"/>
          <w:lang w:val="en-US"/>
        </w:rPr>
        <w:t>[10]: The potential gain of further complexity reduction in Rel-18 should be evaluated with respect to the simplest Rel-17 RedCap UEs.</w:t>
      </w:r>
    </w:p>
    <w:p w14:paraId="672D1427" w14:textId="7851DF09" w:rsidR="00EE78AE" w:rsidRPr="00EC6BD8" w:rsidRDefault="00EE78AE" w:rsidP="00EC6BD8">
      <w:pPr>
        <w:pStyle w:val="ListParagraph"/>
        <w:numPr>
          <w:ilvl w:val="0"/>
          <w:numId w:val="37"/>
        </w:numPr>
        <w:rPr>
          <w:rFonts w:cs="Times New Roman"/>
          <w:sz w:val="20"/>
          <w:szCs w:val="14"/>
          <w:lang w:val="en-US"/>
        </w:rPr>
      </w:pPr>
      <w:r w:rsidRPr="00EC6BD8">
        <w:rPr>
          <w:sz w:val="20"/>
          <w:szCs w:val="14"/>
          <w:lang w:val="en-US"/>
        </w:rPr>
        <w:t>[</w:t>
      </w:r>
      <w:r w:rsidR="001011B1" w:rsidRPr="00EC6BD8">
        <w:rPr>
          <w:sz w:val="20"/>
          <w:szCs w:val="14"/>
          <w:lang w:val="en-US"/>
        </w:rPr>
        <w:t>21</w:t>
      </w:r>
      <w:r w:rsidRPr="00EC6BD8">
        <w:rPr>
          <w:sz w:val="20"/>
          <w:szCs w:val="14"/>
          <w:lang w:val="en-US"/>
        </w:rPr>
        <w:t>]: The results of the Rel-18 complexity reduction features are compared against a baseline Rel-17 RedCap UE (20 MHz) with 1Tx-1Rx, 64-QAM DL/ UL, HD-FDD or TDD.</w:t>
      </w:r>
    </w:p>
    <w:p w14:paraId="7B5042D6" w14:textId="5A43FC25" w:rsidR="00EC6BD8" w:rsidRPr="00EC6BD8" w:rsidRDefault="00EC6BD8" w:rsidP="00EC6BD8">
      <w:pPr>
        <w:pStyle w:val="ListParagraph"/>
        <w:numPr>
          <w:ilvl w:val="0"/>
          <w:numId w:val="37"/>
        </w:numPr>
        <w:tabs>
          <w:tab w:val="left" w:pos="772"/>
        </w:tabs>
        <w:spacing w:after="100" w:afterAutospacing="1"/>
        <w:rPr>
          <w:sz w:val="20"/>
          <w:szCs w:val="14"/>
          <w:lang w:val="en-US"/>
        </w:rPr>
      </w:pPr>
      <w:r w:rsidRPr="00EC6BD8">
        <w:rPr>
          <w:sz w:val="20"/>
          <w:szCs w:val="14"/>
          <w:lang w:val="en-US"/>
        </w:rPr>
        <w:t>[36]: The cost evaluation for R</w:t>
      </w:r>
      <w:r w:rsidR="00B0427B">
        <w:rPr>
          <w:sz w:val="20"/>
          <w:szCs w:val="14"/>
          <w:lang w:val="en-US"/>
        </w:rPr>
        <w:t>el-</w:t>
      </w:r>
      <w:r w:rsidRPr="00EC6BD8">
        <w:rPr>
          <w:sz w:val="20"/>
          <w:szCs w:val="14"/>
          <w:lang w:val="en-US"/>
        </w:rPr>
        <w:t>18 feature(s) should be carried out by comparing to the simplest R</w:t>
      </w:r>
      <w:r w:rsidR="00B0427B">
        <w:rPr>
          <w:sz w:val="20"/>
          <w:szCs w:val="14"/>
          <w:lang w:val="en-US"/>
        </w:rPr>
        <w:t>el-</w:t>
      </w:r>
      <w:r w:rsidRPr="00EC6BD8">
        <w:rPr>
          <w:sz w:val="20"/>
          <w:szCs w:val="14"/>
          <w:lang w:val="en-US"/>
        </w:rPr>
        <w:t>17 RedCap.</w:t>
      </w:r>
    </w:p>
    <w:p w14:paraId="51211217" w14:textId="7B289AE1" w:rsidR="00EC6BD8" w:rsidRDefault="00EC6BD8" w:rsidP="00EC6BD8">
      <w:pPr>
        <w:pStyle w:val="ListParagraph"/>
        <w:numPr>
          <w:ilvl w:val="1"/>
          <w:numId w:val="37"/>
        </w:numPr>
        <w:tabs>
          <w:tab w:val="left" w:pos="772"/>
        </w:tabs>
        <w:spacing w:after="100" w:afterAutospacing="1"/>
        <w:rPr>
          <w:sz w:val="20"/>
          <w:szCs w:val="14"/>
          <w:lang w:val="en-US"/>
        </w:rPr>
      </w:pPr>
      <w:r>
        <w:rPr>
          <w:sz w:val="20"/>
          <w:szCs w:val="14"/>
          <w:lang w:val="en-US"/>
        </w:rPr>
        <w:t>C</w:t>
      </w:r>
      <w:r w:rsidRPr="00EC6BD8">
        <w:rPr>
          <w:sz w:val="20"/>
          <w:szCs w:val="14"/>
          <w:lang w:val="en-US"/>
        </w:rPr>
        <w:t xml:space="preserve">omparison of </w:t>
      </w:r>
      <w:r w:rsidR="00371209">
        <w:rPr>
          <w:sz w:val="20"/>
          <w:szCs w:val="14"/>
          <w:lang w:val="en-US"/>
        </w:rPr>
        <w:t>‘</w:t>
      </w:r>
      <w:r w:rsidRPr="00EC6BD8">
        <w:rPr>
          <w:sz w:val="20"/>
          <w:szCs w:val="14"/>
          <w:lang w:val="en-US"/>
        </w:rPr>
        <w:t>all R17 RedCap features</w:t>
      </w:r>
      <w:r w:rsidR="00371209">
        <w:rPr>
          <w:sz w:val="20"/>
          <w:szCs w:val="14"/>
          <w:lang w:val="en-US"/>
        </w:rPr>
        <w:t>’</w:t>
      </w:r>
      <w:r w:rsidRPr="00EC6BD8">
        <w:rPr>
          <w:sz w:val="20"/>
          <w:szCs w:val="14"/>
          <w:lang w:val="en-US"/>
        </w:rPr>
        <w:t xml:space="preserve"> and </w:t>
      </w:r>
      <w:r w:rsidR="00371209">
        <w:rPr>
          <w:sz w:val="20"/>
          <w:szCs w:val="14"/>
          <w:lang w:val="en-US"/>
        </w:rPr>
        <w:t>‘</w:t>
      </w:r>
      <w:r w:rsidRPr="00EC6BD8">
        <w:rPr>
          <w:sz w:val="20"/>
          <w:szCs w:val="14"/>
          <w:lang w:val="en-US"/>
        </w:rPr>
        <w:t>all R</w:t>
      </w:r>
      <w:r w:rsidR="00B43B14">
        <w:rPr>
          <w:sz w:val="20"/>
          <w:szCs w:val="14"/>
          <w:lang w:val="en-US"/>
        </w:rPr>
        <w:t>el-</w:t>
      </w:r>
      <w:r w:rsidRPr="00EC6BD8">
        <w:rPr>
          <w:sz w:val="20"/>
          <w:szCs w:val="14"/>
          <w:lang w:val="en-US"/>
        </w:rPr>
        <w:t>17 RedCap features</w:t>
      </w:r>
      <w:r w:rsidR="00B43B14">
        <w:rPr>
          <w:sz w:val="20"/>
          <w:szCs w:val="14"/>
          <w:lang w:val="en-US"/>
        </w:rPr>
        <w:t xml:space="preserve"> </w:t>
      </w:r>
      <w:r w:rsidRPr="00EC6BD8">
        <w:rPr>
          <w:sz w:val="20"/>
          <w:szCs w:val="14"/>
          <w:lang w:val="en-US"/>
        </w:rPr>
        <w:t>+</w:t>
      </w:r>
      <w:r w:rsidR="00B43B14">
        <w:rPr>
          <w:sz w:val="20"/>
          <w:szCs w:val="14"/>
          <w:lang w:val="en-US"/>
        </w:rPr>
        <w:t xml:space="preserve"> </w:t>
      </w:r>
      <w:r w:rsidRPr="00EC6BD8">
        <w:rPr>
          <w:sz w:val="20"/>
          <w:szCs w:val="14"/>
          <w:lang w:val="en-US"/>
        </w:rPr>
        <w:t>R</w:t>
      </w:r>
      <w:r w:rsidR="00B43B14">
        <w:rPr>
          <w:sz w:val="20"/>
          <w:szCs w:val="14"/>
          <w:lang w:val="en-US"/>
        </w:rPr>
        <w:t>el-</w:t>
      </w:r>
      <w:r w:rsidRPr="00EC6BD8">
        <w:rPr>
          <w:sz w:val="20"/>
          <w:szCs w:val="14"/>
          <w:lang w:val="en-US"/>
        </w:rPr>
        <w:t>18 feature(s)</w:t>
      </w:r>
      <w:r w:rsidR="00371209">
        <w:rPr>
          <w:sz w:val="20"/>
          <w:szCs w:val="14"/>
          <w:lang w:val="en-US"/>
        </w:rPr>
        <w:t>’</w:t>
      </w:r>
      <w:r w:rsidRPr="00EC6BD8">
        <w:rPr>
          <w:sz w:val="20"/>
          <w:szCs w:val="14"/>
          <w:lang w:val="en-US"/>
        </w:rPr>
        <w:t>.</w:t>
      </w:r>
    </w:p>
    <w:p w14:paraId="476B109B" w14:textId="77777777" w:rsidR="00EE78AE" w:rsidRDefault="00EE78AE" w:rsidP="006773F0">
      <w:pPr>
        <w:rPr>
          <w:rFonts w:eastAsia="SimSun"/>
          <w:szCs w:val="18"/>
          <w:lang w:eastAsia="ja-JP"/>
        </w:rPr>
      </w:pPr>
      <w:r>
        <w:rPr>
          <w:rFonts w:eastAsia="SimSun"/>
          <w:szCs w:val="18"/>
          <w:lang w:eastAsia="ja-JP"/>
        </w:rPr>
        <w:t>Based on the views provided by contributions, the following questions can be considered regarding the e</w:t>
      </w:r>
      <w:r w:rsidRPr="00656367">
        <w:rPr>
          <w:rFonts w:eastAsia="SimSun"/>
          <w:szCs w:val="18"/>
          <w:lang w:eastAsia="ja-JP"/>
        </w:rPr>
        <w:t xml:space="preserve">valuation methodology for </w:t>
      </w:r>
      <w:r>
        <w:rPr>
          <w:rFonts w:eastAsia="SimSun"/>
          <w:szCs w:val="18"/>
          <w:lang w:eastAsia="ja-JP"/>
        </w:rPr>
        <w:t xml:space="preserve">Rel-18 </w:t>
      </w:r>
      <w:r w:rsidRPr="00656367">
        <w:rPr>
          <w:rFonts w:eastAsia="SimSun"/>
          <w:szCs w:val="18"/>
          <w:lang w:eastAsia="ja-JP"/>
        </w:rPr>
        <w:t>UE complexity reduction</w:t>
      </w:r>
      <w:r>
        <w:rPr>
          <w:rFonts w:eastAsia="SimSun"/>
          <w:szCs w:val="18"/>
          <w:lang w:eastAsia="ja-JP"/>
        </w:rPr>
        <w:t>.</w:t>
      </w:r>
    </w:p>
    <w:p w14:paraId="4BDF5D59" w14:textId="4F011D66" w:rsidR="007112B7" w:rsidRDefault="007112B7" w:rsidP="008903CE">
      <w:pPr>
        <w:rPr>
          <w:b/>
          <w:bCs/>
          <w:lang w:val="en-US"/>
        </w:rPr>
      </w:pPr>
      <w:r>
        <w:rPr>
          <w:b/>
          <w:highlight w:val="yellow"/>
          <w:lang w:val="en-US"/>
        </w:rPr>
        <w:t xml:space="preserve">FL1 High Priority Question </w:t>
      </w:r>
      <w:r w:rsidR="003234F9">
        <w:rPr>
          <w:b/>
          <w:highlight w:val="yellow"/>
          <w:lang w:val="en-US"/>
        </w:rPr>
        <w:t>6.1</w:t>
      </w:r>
      <w:r>
        <w:rPr>
          <w:b/>
          <w:highlight w:val="yellow"/>
          <w:lang w:val="en-US"/>
        </w:rPr>
        <w:t>-</w:t>
      </w:r>
      <w:r w:rsidR="00137F16">
        <w:rPr>
          <w:b/>
          <w:highlight w:val="yellow"/>
          <w:lang w:val="en-US"/>
        </w:rPr>
        <w:t>1a</w:t>
      </w:r>
      <w:r>
        <w:rPr>
          <w:b/>
          <w:bCs/>
          <w:lang w:val="en-US"/>
        </w:rPr>
        <w:t xml:space="preserve">: </w:t>
      </w:r>
      <w:r w:rsidR="00FC502F">
        <w:rPr>
          <w:b/>
          <w:bCs/>
          <w:lang w:val="en-US"/>
        </w:rPr>
        <w:t xml:space="preserve">For cost </w:t>
      </w:r>
      <w:r w:rsidR="00E24B0D">
        <w:rPr>
          <w:b/>
          <w:bCs/>
          <w:lang w:val="en-US"/>
        </w:rPr>
        <w:t xml:space="preserve">reduction </w:t>
      </w:r>
      <w:r w:rsidR="00012E1E">
        <w:rPr>
          <w:b/>
          <w:bCs/>
          <w:lang w:val="en-US"/>
        </w:rPr>
        <w:t>estimat</w:t>
      </w:r>
      <w:r w:rsidR="00E24B0D">
        <w:rPr>
          <w:b/>
          <w:bCs/>
          <w:lang w:val="en-US"/>
        </w:rPr>
        <w:t>ion</w:t>
      </w:r>
      <w:r w:rsidR="00382791">
        <w:rPr>
          <w:b/>
          <w:bCs/>
          <w:lang w:val="en-US"/>
        </w:rPr>
        <w:t xml:space="preserve">, can the </w:t>
      </w:r>
      <w:r w:rsidR="00FC502F" w:rsidRPr="004248F3">
        <w:rPr>
          <w:b/>
          <w:bCs/>
          <w:lang w:val="en-US"/>
        </w:rPr>
        <w:t xml:space="preserve">detailed cost breakdown for the </w:t>
      </w:r>
      <w:r w:rsidR="00734D21">
        <w:rPr>
          <w:b/>
          <w:bCs/>
          <w:lang w:val="en-US"/>
        </w:rPr>
        <w:t xml:space="preserve">Rel-15 </w:t>
      </w:r>
      <w:r w:rsidR="00FC502F" w:rsidRPr="004248F3">
        <w:rPr>
          <w:b/>
          <w:bCs/>
          <w:lang w:val="en-US"/>
        </w:rPr>
        <w:t>reference NR devices (as provided in Table 6.1-1 in TR 38.875</w:t>
      </w:r>
      <w:r w:rsidR="00276922">
        <w:rPr>
          <w:b/>
          <w:bCs/>
          <w:lang w:val="en-US"/>
        </w:rPr>
        <w:t xml:space="preserve"> [4]</w:t>
      </w:r>
      <w:r w:rsidR="00FC502F" w:rsidRPr="004248F3">
        <w:rPr>
          <w:b/>
          <w:bCs/>
          <w:lang w:val="en-US"/>
        </w:rPr>
        <w:t>) be reused</w:t>
      </w:r>
      <w:r w:rsidR="004248F3" w:rsidRPr="004248F3">
        <w:rPr>
          <w:b/>
          <w:bCs/>
          <w:lang w:val="en-US"/>
        </w:rPr>
        <w:t>?</w:t>
      </w:r>
    </w:p>
    <w:tbl>
      <w:tblPr>
        <w:tblStyle w:val="TableGrid"/>
        <w:tblW w:w="9631" w:type="dxa"/>
        <w:tblLook w:val="04A0" w:firstRow="1" w:lastRow="0" w:firstColumn="1" w:lastColumn="0" w:noHBand="0" w:noVBand="1"/>
      </w:tblPr>
      <w:tblGrid>
        <w:gridCol w:w="1479"/>
        <w:gridCol w:w="1372"/>
        <w:gridCol w:w="6780"/>
      </w:tblGrid>
      <w:tr w:rsidR="007112B7" w14:paraId="05509914" w14:textId="77777777" w:rsidTr="0033332E">
        <w:tc>
          <w:tcPr>
            <w:tcW w:w="1479" w:type="dxa"/>
            <w:shd w:val="clear" w:color="auto" w:fill="D9D9D9" w:themeFill="background1" w:themeFillShade="D9"/>
          </w:tcPr>
          <w:p w14:paraId="530CFEF1" w14:textId="77777777" w:rsidR="007112B7" w:rsidRDefault="007112B7" w:rsidP="0033332E">
            <w:pPr>
              <w:rPr>
                <w:b/>
                <w:bCs/>
                <w:lang w:val="en-US"/>
              </w:rPr>
            </w:pPr>
            <w:r>
              <w:rPr>
                <w:b/>
                <w:bCs/>
                <w:lang w:val="en-US"/>
              </w:rPr>
              <w:t>Company</w:t>
            </w:r>
          </w:p>
        </w:tc>
        <w:tc>
          <w:tcPr>
            <w:tcW w:w="1372" w:type="dxa"/>
            <w:shd w:val="clear" w:color="auto" w:fill="D9D9D9" w:themeFill="background1" w:themeFillShade="D9"/>
          </w:tcPr>
          <w:p w14:paraId="349D34B3" w14:textId="77777777" w:rsidR="007112B7" w:rsidRDefault="007112B7" w:rsidP="0033332E">
            <w:pPr>
              <w:rPr>
                <w:b/>
                <w:bCs/>
                <w:lang w:val="en-US"/>
              </w:rPr>
            </w:pPr>
            <w:r>
              <w:rPr>
                <w:b/>
                <w:bCs/>
                <w:lang w:val="en-US"/>
              </w:rPr>
              <w:t>Y/N</w:t>
            </w:r>
          </w:p>
        </w:tc>
        <w:tc>
          <w:tcPr>
            <w:tcW w:w="6780" w:type="dxa"/>
            <w:shd w:val="clear" w:color="auto" w:fill="D9D9D9" w:themeFill="background1" w:themeFillShade="D9"/>
          </w:tcPr>
          <w:p w14:paraId="0DFB8601" w14:textId="77777777" w:rsidR="007112B7" w:rsidRDefault="007112B7" w:rsidP="0033332E">
            <w:pPr>
              <w:rPr>
                <w:b/>
                <w:bCs/>
                <w:lang w:val="en-US"/>
              </w:rPr>
            </w:pPr>
            <w:r>
              <w:rPr>
                <w:b/>
                <w:bCs/>
                <w:lang w:val="en-US"/>
              </w:rPr>
              <w:t>Comments</w:t>
            </w:r>
          </w:p>
        </w:tc>
      </w:tr>
      <w:tr w:rsidR="007112B7" w14:paraId="609C42C0" w14:textId="77777777" w:rsidTr="0033332E">
        <w:tc>
          <w:tcPr>
            <w:tcW w:w="1479" w:type="dxa"/>
          </w:tcPr>
          <w:p w14:paraId="000D3709" w14:textId="180EECDA" w:rsidR="007112B7" w:rsidRDefault="00260426" w:rsidP="0033332E">
            <w:pPr>
              <w:rPr>
                <w:rFonts w:eastAsiaTheme="minorEastAsia"/>
                <w:lang w:val="en-US" w:eastAsia="zh-CN"/>
              </w:rPr>
            </w:pPr>
            <w:r>
              <w:rPr>
                <w:rFonts w:eastAsiaTheme="minorEastAsia"/>
                <w:lang w:val="en-US" w:eastAsia="zh-CN"/>
              </w:rPr>
              <w:t>FUTUREWEI1</w:t>
            </w:r>
          </w:p>
        </w:tc>
        <w:tc>
          <w:tcPr>
            <w:tcW w:w="1372" w:type="dxa"/>
          </w:tcPr>
          <w:p w14:paraId="1605128A" w14:textId="0FA11FC5" w:rsidR="007112B7" w:rsidRDefault="00260426" w:rsidP="0033332E">
            <w:pPr>
              <w:tabs>
                <w:tab w:val="left" w:pos="551"/>
              </w:tabs>
              <w:rPr>
                <w:rFonts w:eastAsiaTheme="minorEastAsia"/>
                <w:lang w:val="en-US" w:eastAsia="zh-CN"/>
              </w:rPr>
            </w:pPr>
            <w:r>
              <w:rPr>
                <w:rFonts w:eastAsiaTheme="minorEastAsia"/>
                <w:lang w:val="en-US" w:eastAsia="zh-CN"/>
              </w:rPr>
              <w:t>Y</w:t>
            </w:r>
          </w:p>
        </w:tc>
        <w:tc>
          <w:tcPr>
            <w:tcW w:w="6780" w:type="dxa"/>
          </w:tcPr>
          <w:p w14:paraId="5BA4E970" w14:textId="77777777" w:rsidR="007112B7" w:rsidRPr="007112B7" w:rsidRDefault="007112B7" w:rsidP="0033332E">
            <w:pPr>
              <w:rPr>
                <w:rFonts w:eastAsiaTheme="minorEastAsia"/>
                <w:lang w:val="en-US" w:eastAsia="zh-CN"/>
              </w:rPr>
            </w:pPr>
          </w:p>
        </w:tc>
      </w:tr>
      <w:tr w:rsidR="007112B7" w14:paraId="35B14F17" w14:textId="77777777" w:rsidTr="0033332E">
        <w:tc>
          <w:tcPr>
            <w:tcW w:w="1479" w:type="dxa"/>
          </w:tcPr>
          <w:p w14:paraId="65B997F0" w14:textId="77777777" w:rsidR="007112B7" w:rsidRDefault="007112B7" w:rsidP="0033332E">
            <w:pPr>
              <w:rPr>
                <w:rFonts w:eastAsiaTheme="minorEastAsia"/>
                <w:lang w:val="en-US" w:eastAsia="zh-CN"/>
              </w:rPr>
            </w:pPr>
          </w:p>
        </w:tc>
        <w:tc>
          <w:tcPr>
            <w:tcW w:w="1372" w:type="dxa"/>
          </w:tcPr>
          <w:p w14:paraId="1C06CA60" w14:textId="77777777" w:rsidR="007112B7" w:rsidRDefault="007112B7" w:rsidP="0033332E">
            <w:pPr>
              <w:tabs>
                <w:tab w:val="left" w:pos="551"/>
              </w:tabs>
              <w:rPr>
                <w:rFonts w:eastAsiaTheme="minorEastAsia"/>
                <w:lang w:val="en-US" w:eastAsia="zh-CN"/>
              </w:rPr>
            </w:pPr>
          </w:p>
        </w:tc>
        <w:tc>
          <w:tcPr>
            <w:tcW w:w="6780" w:type="dxa"/>
          </w:tcPr>
          <w:p w14:paraId="4B8E85D6" w14:textId="77777777" w:rsidR="007112B7" w:rsidRPr="007112B7" w:rsidRDefault="007112B7" w:rsidP="0033332E">
            <w:pPr>
              <w:rPr>
                <w:rFonts w:eastAsiaTheme="minorEastAsia"/>
                <w:lang w:val="en-US" w:eastAsia="zh-CN"/>
              </w:rPr>
            </w:pPr>
          </w:p>
        </w:tc>
      </w:tr>
      <w:tr w:rsidR="007112B7" w14:paraId="7FB6837B" w14:textId="77777777" w:rsidTr="0033332E">
        <w:tc>
          <w:tcPr>
            <w:tcW w:w="1479" w:type="dxa"/>
          </w:tcPr>
          <w:p w14:paraId="6E33F1DB" w14:textId="77777777" w:rsidR="007112B7" w:rsidRDefault="007112B7" w:rsidP="0033332E">
            <w:pPr>
              <w:rPr>
                <w:rFonts w:eastAsiaTheme="minorEastAsia"/>
                <w:lang w:val="en-US" w:eastAsia="zh-CN"/>
              </w:rPr>
            </w:pPr>
          </w:p>
        </w:tc>
        <w:tc>
          <w:tcPr>
            <w:tcW w:w="1372" w:type="dxa"/>
          </w:tcPr>
          <w:p w14:paraId="59D249DB" w14:textId="77777777" w:rsidR="007112B7" w:rsidRDefault="007112B7" w:rsidP="0033332E">
            <w:pPr>
              <w:tabs>
                <w:tab w:val="left" w:pos="551"/>
              </w:tabs>
              <w:rPr>
                <w:rFonts w:eastAsiaTheme="minorEastAsia"/>
                <w:lang w:val="en-US" w:eastAsia="zh-CN"/>
              </w:rPr>
            </w:pPr>
          </w:p>
        </w:tc>
        <w:tc>
          <w:tcPr>
            <w:tcW w:w="6780" w:type="dxa"/>
          </w:tcPr>
          <w:p w14:paraId="73683497" w14:textId="77777777" w:rsidR="007112B7" w:rsidRPr="007112B7" w:rsidRDefault="007112B7" w:rsidP="0033332E">
            <w:pPr>
              <w:rPr>
                <w:rFonts w:eastAsiaTheme="minorEastAsia"/>
                <w:lang w:val="en-US" w:eastAsia="zh-CN"/>
              </w:rPr>
            </w:pPr>
          </w:p>
        </w:tc>
      </w:tr>
    </w:tbl>
    <w:p w14:paraId="75A45768" w14:textId="77777777" w:rsidR="007112B7" w:rsidRDefault="007112B7">
      <w:pPr>
        <w:rPr>
          <w:lang w:val="en-US"/>
        </w:rPr>
      </w:pPr>
    </w:p>
    <w:p w14:paraId="682562ED" w14:textId="6A5DB10A" w:rsidR="001E5029" w:rsidRDefault="001E5029" w:rsidP="008903CE">
      <w:pPr>
        <w:rPr>
          <w:b/>
          <w:bCs/>
          <w:lang w:val="en-US"/>
        </w:rPr>
      </w:pPr>
      <w:r w:rsidRPr="00E253F7">
        <w:rPr>
          <w:b/>
          <w:highlight w:val="yellow"/>
          <w:lang w:val="en-US"/>
        </w:rPr>
        <w:t>FL1 High Priority Question 6.1-</w:t>
      </w:r>
      <w:r w:rsidR="00137F16">
        <w:rPr>
          <w:b/>
          <w:highlight w:val="yellow"/>
          <w:lang w:val="en-US"/>
        </w:rPr>
        <w:t>2a</w:t>
      </w:r>
      <w:r>
        <w:rPr>
          <w:b/>
          <w:bCs/>
          <w:lang w:val="en-US"/>
        </w:rPr>
        <w:t xml:space="preserve">: </w:t>
      </w:r>
      <w:r w:rsidR="00E524CD">
        <w:rPr>
          <w:b/>
          <w:bCs/>
          <w:lang w:val="en-US"/>
        </w:rPr>
        <w:t xml:space="preserve">For </w:t>
      </w:r>
      <w:r w:rsidR="005F720D">
        <w:rPr>
          <w:b/>
          <w:bCs/>
          <w:lang w:val="en-US"/>
        </w:rPr>
        <w:t>comparison with a Rel-17 baseline</w:t>
      </w:r>
      <w:r w:rsidR="003E6F22">
        <w:rPr>
          <w:b/>
          <w:bCs/>
          <w:lang w:val="en-US"/>
        </w:rPr>
        <w:t xml:space="preserve"> when evaluating the</w:t>
      </w:r>
      <w:r w:rsidR="00100B97">
        <w:rPr>
          <w:b/>
          <w:bCs/>
          <w:lang w:val="en-US"/>
        </w:rPr>
        <w:t xml:space="preserve"> </w:t>
      </w:r>
      <w:r w:rsidR="00E524CD">
        <w:rPr>
          <w:b/>
          <w:bCs/>
          <w:lang w:val="en-US"/>
        </w:rPr>
        <w:t>potential Rel-18 UE complexity reduction features</w:t>
      </w:r>
      <w:r w:rsidR="00100B97">
        <w:rPr>
          <w:b/>
          <w:bCs/>
          <w:lang w:val="en-US"/>
        </w:rPr>
        <w:t xml:space="preserve">, </w:t>
      </w:r>
      <w:r w:rsidR="00842A3B">
        <w:rPr>
          <w:b/>
          <w:bCs/>
          <w:lang w:val="en-US"/>
        </w:rPr>
        <w:t xml:space="preserve">can </w:t>
      </w:r>
      <w:r w:rsidR="00842A3B" w:rsidRPr="00842A3B">
        <w:rPr>
          <w:b/>
          <w:bCs/>
          <w:lang w:val="en-US"/>
        </w:rPr>
        <w:t xml:space="preserve">the simplest Rel-17 RedCap (with 20 MHz, 1 Rx, 1 layer, DL 64QAM, HD-FDD or TDD) </w:t>
      </w:r>
      <w:r w:rsidR="00842A3B">
        <w:rPr>
          <w:b/>
          <w:bCs/>
          <w:lang w:val="en-US"/>
        </w:rPr>
        <w:t xml:space="preserve">be considered </w:t>
      </w:r>
      <w:r w:rsidR="00842A3B" w:rsidRPr="00842A3B">
        <w:rPr>
          <w:b/>
          <w:bCs/>
          <w:lang w:val="en-US"/>
        </w:rPr>
        <w:t>as the baseline</w:t>
      </w:r>
      <w:r w:rsidR="00842A3B">
        <w:rPr>
          <w:b/>
          <w:bCs/>
          <w:lang w:val="en-US"/>
        </w:rPr>
        <w:t>?</w:t>
      </w:r>
      <w:r w:rsidR="00801AAF">
        <w:rPr>
          <w:b/>
          <w:bCs/>
          <w:lang w:val="en-US"/>
        </w:rPr>
        <w:t xml:space="preserve"> If no</w:t>
      </w:r>
      <w:r w:rsidR="004B1276">
        <w:rPr>
          <w:b/>
          <w:bCs/>
          <w:lang w:val="en-US"/>
        </w:rPr>
        <w:t xml:space="preserve">, please provide your </w:t>
      </w:r>
      <w:r w:rsidR="001B2795">
        <w:rPr>
          <w:b/>
          <w:bCs/>
          <w:lang w:val="en-US"/>
        </w:rPr>
        <w:t>comments</w:t>
      </w:r>
      <w:r w:rsidR="00CB1AF9">
        <w:rPr>
          <w:b/>
          <w:bCs/>
          <w:lang w:val="en-US"/>
        </w:rPr>
        <w:t xml:space="preserve"> with your proposed baseline</w:t>
      </w:r>
      <w:r w:rsidR="0033332E">
        <w:rPr>
          <w:b/>
          <w:bCs/>
          <w:lang w:val="en-US"/>
        </w:rPr>
        <w:t>.</w:t>
      </w:r>
    </w:p>
    <w:tbl>
      <w:tblPr>
        <w:tblStyle w:val="TableGrid"/>
        <w:tblW w:w="9631" w:type="dxa"/>
        <w:tblLook w:val="04A0" w:firstRow="1" w:lastRow="0" w:firstColumn="1" w:lastColumn="0" w:noHBand="0" w:noVBand="1"/>
      </w:tblPr>
      <w:tblGrid>
        <w:gridCol w:w="1479"/>
        <w:gridCol w:w="1372"/>
        <w:gridCol w:w="6780"/>
      </w:tblGrid>
      <w:tr w:rsidR="001E5029" w14:paraId="4755EC78" w14:textId="77777777" w:rsidTr="0033332E">
        <w:tc>
          <w:tcPr>
            <w:tcW w:w="1479" w:type="dxa"/>
            <w:shd w:val="clear" w:color="auto" w:fill="D9D9D9" w:themeFill="background1" w:themeFillShade="D9"/>
          </w:tcPr>
          <w:p w14:paraId="7D510D10" w14:textId="77777777" w:rsidR="001E5029" w:rsidRDefault="001E5029" w:rsidP="0033332E">
            <w:pPr>
              <w:rPr>
                <w:b/>
                <w:bCs/>
                <w:lang w:val="en-US"/>
              </w:rPr>
            </w:pPr>
            <w:r>
              <w:rPr>
                <w:b/>
                <w:bCs/>
                <w:lang w:val="en-US"/>
              </w:rPr>
              <w:t>Company</w:t>
            </w:r>
          </w:p>
        </w:tc>
        <w:tc>
          <w:tcPr>
            <w:tcW w:w="1372" w:type="dxa"/>
            <w:shd w:val="clear" w:color="auto" w:fill="D9D9D9" w:themeFill="background1" w:themeFillShade="D9"/>
          </w:tcPr>
          <w:p w14:paraId="296F1F64" w14:textId="77777777" w:rsidR="001E5029" w:rsidRDefault="001E5029" w:rsidP="0033332E">
            <w:pPr>
              <w:rPr>
                <w:b/>
                <w:bCs/>
                <w:lang w:val="en-US"/>
              </w:rPr>
            </w:pPr>
            <w:r>
              <w:rPr>
                <w:b/>
                <w:bCs/>
                <w:lang w:val="en-US"/>
              </w:rPr>
              <w:t>Y/N</w:t>
            </w:r>
          </w:p>
        </w:tc>
        <w:tc>
          <w:tcPr>
            <w:tcW w:w="6780" w:type="dxa"/>
            <w:shd w:val="clear" w:color="auto" w:fill="D9D9D9" w:themeFill="background1" w:themeFillShade="D9"/>
          </w:tcPr>
          <w:p w14:paraId="27140D7B" w14:textId="77777777" w:rsidR="001E5029" w:rsidRDefault="001E5029" w:rsidP="0033332E">
            <w:pPr>
              <w:rPr>
                <w:b/>
                <w:bCs/>
                <w:lang w:val="en-US"/>
              </w:rPr>
            </w:pPr>
            <w:r>
              <w:rPr>
                <w:b/>
                <w:bCs/>
                <w:lang w:val="en-US"/>
              </w:rPr>
              <w:t>Comments</w:t>
            </w:r>
          </w:p>
        </w:tc>
      </w:tr>
      <w:tr w:rsidR="001E5029" w14:paraId="355C1069" w14:textId="77777777" w:rsidTr="0033332E">
        <w:tc>
          <w:tcPr>
            <w:tcW w:w="1479" w:type="dxa"/>
          </w:tcPr>
          <w:p w14:paraId="465D87B1" w14:textId="7705A25B" w:rsidR="001E5029" w:rsidRDefault="00260426" w:rsidP="0033332E">
            <w:pPr>
              <w:rPr>
                <w:rFonts w:eastAsiaTheme="minorEastAsia"/>
                <w:lang w:val="en-US" w:eastAsia="zh-CN"/>
              </w:rPr>
            </w:pPr>
            <w:r>
              <w:rPr>
                <w:rFonts w:eastAsiaTheme="minorEastAsia"/>
                <w:lang w:val="en-US" w:eastAsia="zh-CN"/>
              </w:rPr>
              <w:lastRenderedPageBreak/>
              <w:t>FUTUREWEI</w:t>
            </w:r>
          </w:p>
        </w:tc>
        <w:tc>
          <w:tcPr>
            <w:tcW w:w="1372" w:type="dxa"/>
          </w:tcPr>
          <w:p w14:paraId="0D2B71D0" w14:textId="77777777" w:rsidR="001E5029" w:rsidRDefault="001E5029" w:rsidP="0033332E">
            <w:pPr>
              <w:tabs>
                <w:tab w:val="left" w:pos="551"/>
              </w:tabs>
              <w:rPr>
                <w:rFonts w:eastAsiaTheme="minorEastAsia"/>
                <w:lang w:val="en-US" w:eastAsia="zh-CN"/>
              </w:rPr>
            </w:pPr>
          </w:p>
        </w:tc>
        <w:tc>
          <w:tcPr>
            <w:tcW w:w="6780" w:type="dxa"/>
          </w:tcPr>
          <w:p w14:paraId="39D21AE6" w14:textId="77777777" w:rsidR="001E15DB" w:rsidRDefault="00260426" w:rsidP="0033332E">
            <w:pPr>
              <w:rPr>
                <w:rFonts w:eastAsiaTheme="minorEastAsia"/>
                <w:lang w:val="en-US" w:eastAsia="zh-CN"/>
              </w:rPr>
            </w:pPr>
            <w:r>
              <w:rPr>
                <w:rFonts w:eastAsiaTheme="minorEastAsia"/>
                <w:lang w:val="en-US" w:eastAsia="zh-CN"/>
              </w:rPr>
              <w:t xml:space="preserve">We support having a Rel-17 baseline when evaluating </w:t>
            </w:r>
            <w:r w:rsidR="00B94FEA">
              <w:rPr>
                <w:rFonts w:eastAsiaTheme="minorEastAsia"/>
                <w:lang w:val="en-US" w:eastAsia="zh-CN"/>
              </w:rPr>
              <w:t xml:space="preserve">potential Rel-18 </w:t>
            </w:r>
            <w:r>
              <w:rPr>
                <w:rFonts w:eastAsiaTheme="minorEastAsia"/>
                <w:lang w:val="en-US" w:eastAsia="zh-CN"/>
              </w:rPr>
              <w:t>complexity features.</w:t>
            </w:r>
            <w:r w:rsidR="00B94FEA">
              <w:rPr>
                <w:rFonts w:eastAsiaTheme="minorEastAsia"/>
                <w:lang w:val="en-US" w:eastAsia="zh-CN"/>
              </w:rPr>
              <w:t xml:space="preserve"> In our baseline, we </w:t>
            </w:r>
            <w:r w:rsidR="00722992">
              <w:rPr>
                <w:rFonts w:eastAsiaTheme="minorEastAsia"/>
                <w:lang w:val="en-US" w:eastAsia="zh-CN"/>
              </w:rPr>
              <w:t>used (</w:t>
            </w:r>
            <w:r w:rsidR="00722992" w:rsidRPr="00722992">
              <w:rPr>
                <w:rFonts w:eastAsiaTheme="minorEastAsia"/>
                <w:lang w:val="en-US" w:eastAsia="zh-CN"/>
              </w:rPr>
              <w:t>20 MHz, 1 Rx, 1 layer, DL 64QAM</w:t>
            </w:r>
            <w:r w:rsidR="00722992">
              <w:rPr>
                <w:rFonts w:eastAsiaTheme="minorEastAsia"/>
                <w:lang w:val="en-US" w:eastAsia="zh-CN"/>
              </w:rPr>
              <w:t>) while excluding HD-FDD</w:t>
            </w:r>
            <w:r w:rsidR="00F716ED">
              <w:rPr>
                <w:rFonts w:eastAsiaTheme="minorEastAsia"/>
                <w:lang w:val="en-US" w:eastAsia="zh-CN"/>
              </w:rPr>
              <w:t>.</w:t>
            </w:r>
          </w:p>
          <w:p w14:paraId="56B9EA3D" w14:textId="3FDD514B" w:rsidR="001E5029" w:rsidRPr="007112B7" w:rsidRDefault="00F716ED" w:rsidP="0033332E">
            <w:pPr>
              <w:rPr>
                <w:rFonts w:eastAsiaTheme="minorEastAsia"/>
                <w:lang w:val="en-US" w:eastAsia="zh-CN"/>
              </w:rPr>
            </w:pPr>
            <w:r>
              <w:rPr>
                <w:rFonts w:eastAsiaTheme="minorEastAsia"/>
                <w:lang w:val="en-US" w:eastAsia="zh-CN"/>
              </w:rPr>
              <w:t xml:space="preserve">In our view, HD-FDD is a limited use case </w:t>
            </w:r>
            <w:r w:rsidR="001E15DB">
              <w:rPr>
                <w:rFonts w:eastAsiaTheme="minorEastAsia"/>
                <w:lang w:val="en-US" w:eastAsia="zh-CN"/>
              </w:rPr>
              <w:t xml:space="preserve">with access restrictions. We should not </w:t>
            </w:r>
            <w:proofErr w:type="gramStart"/>
            <w:r w:rsidR="001E15DB">
              <w:rPr>
                <w:rFonts w:eastAsiaTheme="minorEastAsia"/>
                <w:lang w:val="en-US" w:eastAsia="zh-CN"/>
              </w:rPr>
              <w:t>make a decision</w:t>
            </w:r>
            <w:proofErr w:type="gramEnd"/>
            <w:r w:rsidR="001E15DB">
              <w:rPr>
                <w:rFonts w:eastAsiaTheme="minorEastAsia"/>
                <w:lang w:val="en-US" w:eastAsia="zh-CN"/>
              </w:rPr>
              <w:t xml:space="preserve"> about whether to support complexity technique based on HD-FDD, but we could support HD-FDD if a majority of companies want to include it as part of the baseline.</w:t>
            </w:r>
          </w:p>
        </w:tc>
      </w:tr>
      <w:tr w:rsidR="001E5029" w14:paraId="60088C95" w14:textId="77777777" w:rsidTr="0033332E">
        <w:tc>
          <w:tcPr>
            <w:tcW w:w="1479" w:type="dxa"/>
          </w:tcPr>
          <w:p w14:paraId="27EE555A" w14:textId="77777777" w:rsidR="001E5029" w:rsidRDefault="001E5029" w:rsidP="0033332E">
            <w:pPr>
              <w:rPr>
                <w:rFonts w:eastAsiaTheme="minorEastAsia"/>
                <w:lang w:val="en-US" w:eastAsia="zh-CN"/>
              </w:rPr>
            </w:pPr>
          </w:p>
        </w:tc>
        <w:tc>
          <w:tcPr>
            <w:tcW w:w="1372" w:type="dxa"/>
          </w:tcPr>
          <w:p w14:paraId="7D4D22ED" w14:textId="77777777" w:rsidR="001E5029" w:rsidRDefault="001E5029" w:rsidP="0033332E">
            <w:pPr>
              <w:tabs>
                <w:tab w:val="left" w:pos="551"/>
              </w:tabs>
              <w:rPr>
                <w:rFonts w:eastAsiaTheme="minorEastAsia"/>
                <w:lang w:val="en-US" w:eastAsia="zh-CN"/>
              </w:rPr>
            </w:pPr>
          </w:p>
        </w:tc>
        <w:tc>
          <w:tcPr>
            <w:tcW w:w="6780" w:type="dxa"/>
          </w:tcPr>
          <w:p w14:paraId="1341D802" w14:textId="77777777" w:rsidR="001E5029" w:rsidRPr="007112B7" w:rsidRDefault="001E5029" w:rsidP="0033332E">
            <w:pPr>
              <w:rPr>
                <w:rFonts w:eastAsiaTheme="minorEastAsia"/>
                <w:lang w:val="en-US" w:eastAsia="zh-CN"/>
              </w:rPr>
            </w:pPr>
          </w:p>
        </w:tc>
      </w:tr>
      <w:tr w:rsidR="001E5029" w14:paraId="7B003184" w14:textId="77777777" w:rsidTr="0033332E">
        <w:tc>
          <w:tcPr>
            <w:tcW w:w="1479" w:type="dxa"/>
          </w:tcPr>
          <w:p w14:paraId="43061163" w14:textId="77777777" w:rsidR="001E5029" w:rsidRDefault="001E5029" w:rsidP="0033332E">
            <w:pPr>
              <w:rPr>
                <w:rFonts w:eastAsiaTheme="minorEastAsia"/>
                <w:lang w:val="en-US" w:eastAsia="zh-CN"/>
              </w:rPr>
            </w:pPr>
          </w:p>
        </w:tc>
        <w:tc>
          <w:tcPr>
            <w:tcW w:w="1372" w:type="dxa"/>
          </w:tcPr>
          <w:p w14:paraId="5AD5D3F6" w14:textId="77777777" w:rsidR="001E5029" w:rsidRDefault="001E5029" w:rsidP="0033332E">
            <w:pPr>
              <w:tabs>
                <w:tab w:val="left" w:pos="551"/>
              </w:tabs>
              <w:rPr>
                <w:rFonts w:eastAsiaTheme="minorEastAsia"/>
                <w:lang w:val="en-US" w:eastAsia="zh-CN"/>
              </w:rPr>
            </w:pPr>
          </w:p>
        </w:tc>
        <w:tc>
          <w:tcPr>
            <w:tcW w:w="6780" w:type="dxa"/>
          </w:tcPr>
          <w:p w14:paraId="58316BC4" w14:textId="77777777" w:rsidR="001E5029" w:rsidRPr="007112B7" w:rsidRDefault="001E5029" w:rsidP="0033332E">
            <w:pPr>
              <w:rPr>
                <w:rFonts w:eastAsiaTheme="minorEastAsia"/>
                <w:lang w:val="en-US" w:eastAsia="zh-CN"/>
              </w:rPr>
            </w:pPr>
          </w:p>
        </w:tc>
      </w:tr>
    </w:tbl>
    <w:p w14:paraId="5D795C08" w14:textId="77777777" w:rsidR="008903CE" w:rsidRDefault="008903CE" w:rsidP="008903CE">
      <w:pPr>
        <w:rPr>
          <w:lang w:val="en-US"/>
        </w:rPr>
      </w:pPr>
    </w:p>
    <w:p w14:paraId="5E2F33BE" w14:textId="156884B2" w:rsidR="001E5029" w:rsidRDefault="00C52C01" w:rsidP="008903CE">
      <w:r>
        <w:rPr>
          <w:lang w:val="en-US"/>
        </w:rPr>
        <w:t xml:space="preserve">Furthermore, </w:t>
      </w:r>
      <w:r w:rsidRPr="005E59E9">
        <w:t>L2 buffer size</w:t>
      </w:r>
      <w:r>
        <w:t xml:space="preserve"> reduction aspect is mentioned in [</w:t>
      </w:r>
      <w:r w:rsidR="001011B1">
        <w:t>9</w:t>
      </w:r>
      <w:r w:rsidR="00695B04">
        <w:t>, 12</w:t>
      </w:r>
      <w:r>
        <w:t xml:space="preserve">, </w:t>
      </w:r>
      <w:r w:rsidR="001011B1">
        <w:t>14</w:t>
      </w:r>
      <w:r>
        <w:t>]. In [</w:t>
      </w:r>
      <w:r w:rsidR="001011B1">
        <w:t>9</w:t>
      </w:r>
      <w:r>
        <w:t xml:space="preserve">], it is argued that it </w:t>
      </w:r>
      <w:r w:rsidRPr="003A77C1">
        <w:t>may not be worthwhile to spend time re-discussing L2 buffer size in Rel-18</w:t>
      </w:r>
      <w:r>
        <w:t xml:space="preserve"> as </w:t>
      </w:r>
      <w:r w:rsidRPr="0079679C">
        <w:t>it is difficult to estimate its complexity reduction at the physical layer</w:t>
      </w:r>
      <w:r>
        <w:t>. Contribution [</w:t>
      </w:r>
      <w:r w:rsidR="001011B1">
        <w:t>14</w:t>
      </w:r>
      <w:r>
        <w:t>] states that c</w:t>
      </w:r>
      <w:r w:rsidRPr="00900582">
        <w:t>larification about L2 buffer size reduction for peak rate reduction</w:t>
      </w:r>
      <w:r>
        <w:t xml:space="preserve"> is important</w:t>
      </w:r>
      <w:r w:rsidRPr="00900582">
        <w:t>.</w:t>
      </w:r>
      <w:r w:rsidR="001432F9">
        <w:t xml:space="preserve"> Contribution [36] proposes to consider the cost of memory (external to the RF and BB parts) in the study.</w:t>
      </w:r>
    </w:p>
    <w:p w14:paraId="3617E66F" w14:textId="035B17EC" w:rsidR="001432F9" w:rsidRDefault="001432F9" w:rsidP="001432F9">
      <w:pPr>
        <w:rPr>
          <w:b/>
          <w:bCs/>
          <w:lang w:val="en-US"/>
        </w:rPr>
      </w:pPr>
      <w:r w:rsidRPr="00396F43">
        <w:rPr>
          <w:b/>
          <w:highlight w:val="yellow"/>
          <w:lang w:val="en-US"/>
        </w:rPr>
        <w:t>FL1 High Priority Question 6.1-</w:t>
      </w:r>
      <w:r>
        <w:rPr>
          <w:b/>
          <w:highlight w:val="yellow"/>
          <w:lang w:val="en-US"/>
        </w:rPr>
        <w:t>3a</w:t>
      </w:r>
      <w:r>
        <w:rPr>
          <w:b/>
          <w:bCs/>
          <w:lang w:val="en-US"/>
        </w:rPr>
        <w:t>: Should the impact on memory size/cost/complexity (external to the RF and BB parts) be studied/evaluated/captured somehow? Please elaborate in the Comments field.</w:t>
      </w:r>
    </w:p>
    <w:tbl>
      <w:tblPr>
        <w:tblStyle w:val="TableGrid"/>
        <w:tblW w:w="9631" w:type="dxa"/>
        <w:tblLook w:val="04A0" w:firstRow="1" w:lastRow="0" w:firstColumn="1" w:lastColumn="0" w:noHBand="0" w:noVBand="1"/>
      </w:tblPr>
      <w:tblGrid>
        <w:gridCol w:w="1479"/>
        <w:gridCol w:w="1372"/>
        <w:gridCol w:w="6780"/>
      </w:tblGrid>
      <w:tr w:rsidR="001432F9" w14:paraId="2B4E7580" w14:textId="77777777" w:rsidTr="004F41AE">
        <w:tc>
          <w:tcPr>
            <w:tcW w:w="1479" w:type="dxa"/>
            <w:shd w:val="clear" w:color="auto" w:fill="D9D9D9" w:themeFill="background1" w:themeFillShade="D9"/>
          </w:tcPr>
          <w:p w14:paraId="4DF006DE" w14:textId="77777777" w:rsidR="001432F9" w:rsidRDefault="001432F9" w:rsidP="004F41AE">
            <w:pPr>
              <w:rPr>
                <w:b/>
                <w:bCs/>
                <w:lang w:val="en-US"/>
              </w:rPr>
            </w:pPr>
            <w:r>
              <w:rPr>
                <w:b/>
                <w:bCs/>
                <w:lang w:val="en-US"/>
              </w:rPr>
              <w:t>Company</w:t>
            </w:r>
          </w:p>
        </w:tc>
        <w:tc>
          <w:tcPr>
            <w:tcW w:w="1372" w:type="dxa"/>
            <w:shd w:val="clear" w:color="auto" w:fill="D9D9D9" w:themeFill="background1" w:themeFillShade="D9"/>
          </w:tcPr>
          <w:p w14:paraId="0C4444A0" w14:textId="77777777" w:rsidR="001432F9" w:rsidRDefault="001432F9" w:rsidP="004F41AE">
            <w:pPr>
              <w:rPr>
                <w:b/>
                <w:bCs/>
                <w:lang w:val="en-US"/>
              </w:rPr>
            </w:pPr>
            <w:r>
              <w:rPr>
                <w:b/>
                <w:bCs/>
                <w:lang w:val="en-US"/>
              </w:rPr>
              <w:t>Y/N</w:t>
            </w:r>
          </w:p>
        </w:tc>
        <w:tc>
          <w:tcPr>
            <w:tcW w:w="6780" w:type="dxa"/>
            <w:shd w:val="clear" w:color="auto" w:fill="D9D9D9" w:themeFill="background1" w:themeFillShade="D9"/>
          </w:tcPr>
          <w:p w14:paraId="320956AA" w14:textId="77777777" w:rsidR="001432F9" w:rsidRDefault="001432F9" w:rsidP="004F41AE">
            <w:pPr>
              <w:rPr>
                <w:b/>
                <w:bCs/>
                <w:lang w:val="en-US"/>
              </w:rPr>
            </w:pPr>
            <w:r>
              <w:rPr>
                <w:b/>
                <w:bCs/>
                <w:lang w:val="en-US"/>
              </w:rPr>
              <w:t>Comments</w:t>
            </w:r>
          </w:p>
        </w:tc>
      </w:tr>
      <w:tr w:rsidR="001432F9" w14:paraId="3A18000D" w14:textId="77777777" w:rsidTr="004F41AE">
        <w:tc>
          <w:tcPr>
            <w:tcW w:w="1479" w:type="dxa"/>
          </w:tcPr>
          <w:p w14:paraId="7BFE7CBF" w14:textId="268D5655" w:rsidR="001432F9" w:rsidRDefault="001E15DB" w:rsidP="004F41AE">
            <w:pPr>
              <w:rPr>
                <w:rFonts w:eastAsiaTheme="minorEastAsia"/>
                <w:lang w:val="en-US" w:eastAsia="zh-CN"/>
              </w:rPr>
            </w:pPr>
            <w:bookmarkStart w:id="7" w:name="_Hlk103091072"/>
            <w:r>
              <w:rPr>
                <w:rFonts w:eastAsiaTheme="minorEastAsia"/>
                <w:lang w:val="en-US" w:eastAsia="zh-CN"/>
              </w:rPr>
              <w:t>FUTUREWEI1</w:t>
            </w:r>
          </w:p>
        </w:tc>
        <w:tc>
          <w:tcPr>
            <w:tcW w:w="1372" w:type="dxa"/>
          </w:tcPr>
          <w:p w14:paraId="6D04B600" w14:textId="6CF2A520" w:rsidR="001432F9" w:rsidRDefault="00BD7536" w:rsidP="004F41AE">
            <w:pPr>
              <w:tabs>
                <w:tab w:val="left" w:pos="551"/>
              </w:tabs>
              <w:rPr>
                <w:rFonts w:eastAsiaTheme="minorEastAsia"/>
                <w:lang w:val="en-US" w:eastAsia="zh-CN"/>
              </w:rPr>
            </w:pPr>
            <w:r>
              <w:rPr>
                <w:rFonts w:eastAsiaTheme="minorEastAsia"/>
                <w:lang w:val="en-US" w:eastAsia="zh-CN"/>
              </w:rPr>
              <w:t>N</w:t>
            </w:r>
          </w:p>
        </w:tc>
        <w:tc>
          <w:tcPr>
            <w:tcW w:w="6780" w:type="dxa"/>
          </w:tcPr>
          <w:p w14:paraId="6125E50F" w14:textId="77777777" w:rsidR="007C1426" w:rsidRPr="00325E7B" w:rsidRDefault="007C1426" w:rsidP="004F41AE">
            <w:pPr>
              <w:rPr>
                <w:rFonts w:eastAsiaTheme="minorEastAsia"/>
                <w:lang w:val="en-US" w:eastAsia="zh-CN"/>
              </w:rPr>
            </w:pPr>
            <w:r w:rsidRPr="00325E7B">
              <w:rPr>
                <w:rFonts w:eastAsiaTheme="minorEastAsia"/>
                <w:lang w:val="en-US" w:eastAsia="zh-CN"/>
              </w:rPr>
              <w:t xml:space="preserve">No changes are needed as the SID says the </w:t>
            </w:r>
            <w:r w:rsidRPr="00325E7B">
              <w:rPr>
                <w:rFonts w:eastAsiaTheme="minorEastAsia"/>
                <w:lang w:val="en-US" w:eastAsia="zh-CN"/>
              </w:rPr>
              <w:t>evaluation methodology</w:t>
            </w:r>
            <w:r w:rsidRPr="00325E7B">
              <w:rPr>
                <w:rFonts w:eastAsiaTheme="minorEastAsia"/>
                <w:lang w:val="en-US" w:eastAsia="zh-CN"/>
              </w:rPr>
              <w:t xml:space="preserve"> is based on </w:t>
            </w:r>
            <w:r w:rsidRPr="00325E7B">
              <w:rPr>
                <w:rFonts w:eastAsiaTheme="minorEastAsia"/>
                <w:lang w:val="en-US" w:eastAsia="zh-CN"/>
              </w:rPr>
              <w:t>TR 38.87</w:t>
            </w:r>
            <w:r w:rsidRPr="00325E7B">
              <w:rPr>
                <w:rFonts w:eastAsiaTheme="minorEastAsia"/>
                <w:lang w:val="en-US" w:eastAsia="zh-CN"/>
              </w:rPr>
              <w:t xml:space="preserve">5. </w:t>
            </w:r>
          </w:p>
          <w:p w14:paraId="520ED633" w14:textId="32CB567E" w:rsidR="003E7267" w:rsidRDefault="007C1426" w:rsidP="004F41AE">
            <w:pPr>
              <w:rPr>
                <w:rFonts w:eastAsiaTheme="minorEastAsia"/>
                <w:lang w:val="en-US" w:eastAsia="zh-CN"/>
              </w:rPr>
            </w:pPr>
            <w:r w:rsidRPr="00325E7B">
              <w:rPr>
                <w:rFonts w:eastAsiaTheme="minorEastAsia"/>
                <w:lang w:val="en-US" w:eastAsia="zh-CN"/>
              </w:rPr>
              <w:t xml:space="preserve">Even considering </w:t>
            </w:r>
            <w:r w:rsidR="00A97193" w:rsidRPr="00325E7B">
              <w:rPr>
                <w:rFonts w:eastAsiaTheme="minorEastAsia"/>
                <w:lang w:val="en-US" w:eastAsia="zh-CN"/>
              </w:rPr>
              <w:t xml:space="preserve">memory for the </w:t>
            </w:r>
            <w:r w:rsidR="003B4F2E" w:rsidRPr="00325E7B">
              <w:rPr>
                <w:rFonts w:eastAsiaTheme="minorEastAsia"/>
                <w:lang w:val="en-US" w:eastAsia="zh-CN"/>
              </w:rPr>
              <w:t>L2 buffer size</w:t>
            </w:r>
            <w:r w:rsidR="00A97193" w:rsidRPr="00325E7B">
              <w:rPr>
                <w:rFonts w:eastAsiaTheme="minorEastAsia"/>
                <w:lang w:val="en-US" w:eastAsia="zh-CN"/>
              </w:rPr>
              <w:t xml:space="preserve"> will complicate the analysis</w:t>
            </w:r>
            <w:r w:rsidR="003E7267" w:rsidRPr="00325E7B">
              <w:rPr>
                <w:rFonts w:eastAsiaTheme="minorEastAsia"/>
                <w:lang w:val="en-US" w:eastAsia="zh-CN"/>
              </w:rPr>
              <w:t>:</w:t>
            </w:r>
          </w:p>
          <w:p w14:paraId="1A408824" w14:textId="135D0A5B" w:rsidR="003E7267" w:rsidRPr="00DF3789" w:rsidRDefault="003E7267" w:rsidP="003E7267">
            <w:pPr>
              <w:pStyle w:val="ListParagraph"/>
              <w:numPr>
                <w:ilvl w:val="0"/>
                <w:numId w:val="42"/>
              </w:numPr>
              <w:rPr>
                <w:rFonts w:ascii="Times New Roman" w:eastAsiaTheme="minorEastAsia" w:hAnsi="Times New Roman" w:cs="Times New Roman"/>
                <w:lang w:val="en-US" w:eastAsia="zh-CN"/>
              </w:rPr>
            </w:pPr>
            <w:r w:rsidRPr="00DF3789">
              <w:rPr>
                <w:rFonts w:ascii="Times New Roman" w:eastAsiaTheme="minorEastAsia" w:hAnsi="Times New Roman" w:cs="Times New Roman"/>
                <w:sz w:val="20"/>
                <w:szCs w:val="22"/>
                <w:lang w:val="en-US" w:eastAsia="zh-CN"/>
              </w:rPr>
              <w:t>T</w:t>
            </w:r>
            <w:r w:rsidR="00A97193" w:rsidRPr="00DF3789">
              <w:rPr>
                <w:rFonts w:ascii="Times New Roman" w:eastAsiaTheme="minorEastAsia" w:hAnsi="Times New Roman" w:cs="Times New Roman"/>
                <w:sz w:val="20"/>
                <w:szCs w:val="22"/>
                <w:lang w:val="en-US" w:eastAsia="zh-CN"/>
              </w:rPr>
              <w:t>he ratio of RF complexity and baseband complexity may change</w:t>
            </w:r>
            <w:r w:rsidRPr="00DF3789">
              <w:rPr>
                <w:rFonts w:ascii="Times New Roman" w:eastAsiaTheme="minorEastAsia" w:hAnsi="Times New Roman" w:cs="Times New Roman"/>
                <w:sz w:val="20"/>
                <w:szCs w:val="22"/>
                <w:lang w:val="en-US" w:eastAsia="zh-CN"/>
              </w:rPr>
              <w:t xml:space="preserve"> </w:t>
            </w:r>
            <w:r w:rsidR="00E126E0" w:rsidRPr="00DF3789">
              <w:rPr>
                <w:rFonts w:ascii="Times New Roman" w:eastAsiaTheme="minorEastAsia" w:hAnsi="Times New Roman" w:cs="Times New Roman"/>
                <w:sz w:val="20"/>
                <w:szCs w:val="22"/>
                <w:lang w:val="en-US" w:eastAsia="zh-CN"/>
              </w:rPr>
              <w:t xml:space="preserve">(possibly in the reference model) </w:t>
            </w:r>
            <w:r w:rsidRPr="00DF3789">
              <w:rPr>
                <w:rFonts w:ascii="Times New Roman" w:eastAsiaTheme="minorEastAsia" w:hAnsi="Times New Roman" w:cs="Times New Roman"/>
                <w:sz w:val="20"/>
                <w:szCs w:val="22"/>
                <w:lang w:val="en-US" w:eastAsia="zh-CN"/>
              </w:rPr>
              <w:t xml:space="preserve">– making comparisons </w:t>
            </w:r>
            <w:r w:rsidR="00E126E0" w:rsidRPr="00DF3789">
              <w:rPr>
                <w:rFonts w:ascii="Times New Roman" w:eastAsiaTheme="minorEastAsia" w:hAnsi="Times New Roman" w:cs="Times New Roman"/>
                <w:sz w:val="20"/>
                <w:szCs w:val="22"/>
                <w:lang w:val="en-US" w:eastAsia="zh-CN"/>
              </w:rPr>
              <w:t xml:space="preserve">to </w:t>
            </w:r>
            <w:r w:rsidRPr="00DF3789">
              <w:rPr>
                <w:rFonts w:ascii="Times New Roman" w:eastAsiaTheme="minorEastAsia" w:hAnsi="Times New Roman" w:cs="Times New Roman"/>
                <w:sz w:val="20"/>
                <w:szCs w:val="22"/>
                <w:lang w:val="en-US" w:eastAsia="zh-CN"/>
              </w:rPr>
              <w:t>very difficult</w:t>
            </w:r>
          </w:p>
          <w:p w14:paraId="3DCB34E6" w14:textId="7551297C" w:rsidR="003E7267" w:rsidRPr="00DF3789" w:rsidRDefault="00A97193" w:rsidP="003E7267">
            <w:pPr>
              <w:pStyle w:val="ListParagraph"/>
              <w:numPr>
                <w:ilvl w:val="0"/>
                <w:numId w:val="42"/>
              </w:numPr>
              <w:rPr>
                <w:rFonts w:ascii="Times New Roman" w:eastAsiaTheme="minorEastAsia" w:hAnsi="Times New Roman" w:cs="Times New Roman"/>
                <w:lang w:val="en-US" w:eastAsia="zh-CN"/>
              </w:rPr>
            </w:pPr>
            <w:r w:rsidRPr="00DF3789">
              <w:rPr>
                <w:rFonts w:ascii="Times New Roman" w:eastAsiaTheme="minorEastAsia" w:hAnsi="Times New Roman" w:cs="Times New Roman"/>
                <w:sz w:val="20"/>
                <w:szCs w:val="22"/>
                <w:lang w:val="en-US" w:eastAsia="zh-CN"/>
              </w:rPr>
              <w:t xml:space="preserve">The L2 buffer is also dependent on implementation, as the memory needed may be slower </w:t>
            </w:r>
            <w:r w:rsidR="003E7267" w:rsidRPr="00DF3789">
              <w:rPr>
                <w:rFonts w:ascii="Times New Roman" w:eastAsiaTheme="minorEastAsia" w:hAnsi="Times New Roman" w:cs="Times New Roman"/>
                <w:sz w:val="20"/>
                <w:szCs w:val="22"/>
                <w:lang w:val="en-US" w:eastAsia="zh-CN"/>
              </w:rPr>
              <w:t>that the</w:t>
            </w:r>
            <w:r w:rsidRPr="00DF3789">
              <w:rPr>
                <w:rFonts w:ascii="Times New Roman" w:eastAsiaTheme="minorEastAsia" w:hAnsi="Times New Roman" w:cs="Times New Roman"/>
                <w:sz w:val="20"/>
                <w:szCs w:val="22"/>
                <w:lang w:val="en-US" w:eastAsia="zh-CN"/>
              </w:rPr>
              <w:t xml:space="preserve"> memory for HARQ</w:t>
            </w:r>
          </w:p>
          <w:p w14:paraId="68C71FB3" w14:textId="24C92D27" w:rsidR="001432F9" w:rsidRPr="003E7267" w:rsidRDefault="003E7267" w:rsidP="003E7267">
            <w:pPr>
              <w:pStyle w:val="ListParagraph"/>
              <w:numPr>
                <w:ilvl w:val="0"/>
                <w:numId w:val="42"/>
              </w:numPr>
              <w:rPr>
                <w:rFonts w:eastAsiaTheme="minorEastAsia"/>
                <w:lang w:val="en-US" w:eastAsia="zh-CN"/>
              </w:rPr>
            </w:pPr>
            <w:r w:rsidRPr="00DF3789">
              <w:rPr>
                <w:rFonts w:ascii="Times New Roman" w:eastAsiaTheme="minorEastAsia" w:hAnsi="Times New Roman" w:cs="Times New Roman"/>
                <w:sz w:val="20"/>
                <w:szCs w:val="22"/>
                <w:lang w:val="en-US" w:eastAsia="zh-CN"/>
              </w:rPr>
              <w:t>Because L2 memory is smaller since units are bits, not LLRs</w:t>
            </w:r>
            <w:r w:rsidR="00E126E0" w:rsidRPr="00DF3789">
              <w:rPr>
                <w:rFonts w:ascii="Times New Roman" w:eastAsiaTheme="minorEastAsia" w:hAnsi="Times New Roman" w:cs="Times New Roman"/>
                <w:sz w:val="20"/>
                <w:szCs w:val="22"/>
                <w:lang w:val="en-US" w:eastAsia="zh-CN"/>
              </w:rPr>
              <w:t>, the overall complexity for memory is smaller than for HARQ.</w:t>
            </w:r>
          </w:p>
        </w:tc>
      </w:tr>
      <w:bookmarkEnd w:id="7"/>
      <w:tr w:rsidR="001432F9" w14:paraId="01D72CA6" w14:textId="77777777" w:rsidTr="004F41AE">
        <w:tc>
          <w:tcPr>
            <w:tcW w:w="1479" w:type="dxa"/>
          </w:tcPr>
          <w:p w14:paraId="45C6CD63" w14:textId="77777777" w:rsidR="001432F9" w:rsidRDefault="001432F9" w:rsidP="004F41AE">
            <w:pPr>
              <w:rPr>
                <w:rFonts w:eastAsiaTheme="minorEastAsia"/>
                <w:lang w:val="en-US" w:eastAsia="zh-CN"/>
              </w:rPr>
            </w:pPr>
          </w:p>
        </w:tc>
        <w:tc>
          <w:tcPr>
            <w:tcW w:w="1372" w:type="dxa"/>
          </w:tcPr>
          <w:p w14:paraId="76C2208F" w14:textId="77777777" w:rsidR="001432F9" w:rsidRDefault="001432F9" w:rsidP="004F41AE">
            <w:pPr>
              <w:tabs>
                <w:tab w:val="left" w:pos="551"/>
              </w:tabs>
              <w:rPr>
                <w:rFonts w:eastAsiaTheme="minorEastAsia"/>
                <w:lang w:val="en-US" w:eastAsia="zh-CN"/>
              </w:rPr>
            </w:pPr>
          </w:p>
        </w:tc>
        <w:tc>
          <w:tcPr>
            <w:tcW w:w="6780" w:type="dxa"/>
          </w:tcPr>
          <w:p w14:paraId="106806BD" w14:textId="77777777" w:rsidR="001432F9" w:rsidRPr="007112B7" w:rsidRDefault="001432F9" w:rsidP="004F41AE">
            <w:pPr>
              <w:rPr>
                <w:rFonts w:eastAsiaTheme="minorEastAsia"/>
                <w:lang w:val="en-US" w:eastAsia="zh-CN"/>
              </w:rPr>
            </w:pPr>
          </w:p>
        </w:tc>
      </w:tr>
      <w:tr w:rsidR="001432F9" w14:paraId="017E4BAC" w14:textId="77777777" w:rsidTr="004F41AE">
        <w:tc>
          <w:tcPr>
            <w:tcW w:w="1479" w:type="dxa"/>
          </w:tcPr>
          <w:p w14:paraId="36D88152" w14:textId="77777777" w:rsidR="001432F9" w:rsidRDefault="001432F9" w:rsidP="004F41AE">
            <w:pPr>
              <w:rPr>
                <w:rFonts w:eastAsiaTheme="minorEastAsia"/>
                <w:lang w:val="en-US" w:eastAsia="zh-CN"/>
              </w:rPr>
            </w:pPr>
          </w:p>
        </w:tc>
        <w:tc>
          <w:tcPr>
            <w:tcW w:w="1372" w:type="dxa"/>
          </w:tcPr>
          <w:p w14:paraId="2AE5F64B" w14:textId="77777777" w:rsidR="001432F9" w:rsidRDefault="001432F9" w:rsidP="004F41AE">
            <w:pPr>
              <w:tabs>
                <w:tab w:val="left" w:pos="551"/>
              </w:tabs>
              <w:rPr>
                <w:rFonts w:eastAsiaTheme="minorEastAsia"/>
                <w:lang w:val="en-US" w:eastAsia="zh-CN"/>
              </w:rPr>
            </w:pPr>
          </w:p>
        </w:tc>
        <w:tc>
          <w:tcPr>
            <w:tcW w:w="6780" w:type="dxa"/>
          </w:tcPr>
          <w:p w14:paraId="53265B02" w14:textId="77777777" w:rsidR="001432F9" w:rsidRPr="007112B7" w:rsidRDefault="001432F9" w:rsidP="004F41AE">
            <w:pPr>
              <w:rPr>
                <w:rFonts w:eastAsiaTheme="minorEastAsia"/>
                <w:lang w:val="en-US" w:eastAsia="zh-CN"/>
              </w:rPr>
            </w:pPr>
          </w:p>
        </w:tc>
      </w:tr>
    </w:tbl>
    <w:p w14:paraId="6529C732" w14:textId="77777777" w:rsidR="001432F9" w:rsidRDefault="001432F9" w:rsidP="001432F9">
      <w:pPr>
        <w:rPr>
          <w:lang w:val="en-US"/>
        </w:rPr>
      </w:pPr>
    </w:p>
    <w:p w14:paraId="02481F2D" w14:textId="20189B13" w:rsidR="008E3D2B" w:rsidRDefault="00D60AA7" w:rsidP="00CB4035">
      <w:pPr>
        <w:rPr>
          <w:lang w:val="en-US"/>
        </w:rPr>
      </w:pPr>
      <w:r>
        <w:rPr>
          <w:lang w:val="en-US"/>
        </w:rPr>
        <w:t>Beyond the cost/complexity reduction evaluations</w:t>
      </w:r>
      <w:r w:rsidR="00CB4035">
        <w:rPr>
          <w:lang w:val="en-US"/>
        </w:rPr>
        <w:t xml:space="preserve">, many contributions provide their initial evaluations </w:t>
      </w:r>
      <w:r>
        <w:rPr>
          <w:lang w:val="en-US"/>
        </w:rPr>
        <w:t xml:space="preserve">on the </w:t>
      </w:r>
      <w:r w:rsidR="00CB4035">
        <w:rPr>
          <w:lang w:val="en-US"/>
        </w:rPr>
        <w:t>impacts of different potential complexity reduction features [</w:t>
      </w:r>
      <w:r w:rsidR="00695B04">
        <w:rPr>
          <w:lang w:val="en-US"/>
        </w:rPr>
        <w:t xml:space="preserve">9, </w:t>
      </w:r>
      <w:r w:rsidR="001011B1">
        <w:rPr>
          <w:lang w:val="en-US"/>
        </w:rPr>
        <w:t>10</w:t>
      </w:r>
      <w:r w:rsidR="00CB4035">
        <w:rPr>
          <w:lang w:val="en-US"/>
        </w:rPr>
        <w:t xml:space="preserve">, </w:t>
      </w:r>
      <w:r w:rsidR="001011B1">
        <w:rPr>
          <w:lang w:val="en-US"/>
        </w:rPr>
        <w:t>11</w:t>
      </w:r>
      <w:r w:rsidR="00695B04">
        <w:rPr>
          <w:lang w:val="en-US"/>
        </w:rPr>
        <w:t>, 12, 14, 15,</w:t>
      </w:r>
      <w:r w:rsidR="00695B04" w:rsidRPr="002C6B70">
        <w:t xml:space="preserve"> </w:t>
      </w:r>
      <w:r w:rsidR="00695B04">
        <w:rPr>
          <w:lang w:val="en-US"/>
        </w:rPr>
        <w:t>16, 19, 23, 24</w:t>
      </w:r>
      <w:r w:rsidR="00CB4035">
        <w:rPr>
          <w:lang w:val="en-US"/>
        </w:rPr>
        <w:t>,</w:t>
      </w:r>
      <w:r w:rsidR="00695B04" w:rsidRPr="00695B04">
        <w:rPr>
          <w:lang w:val="en-US"/>
        </w:rPr>
        <w:t xml:space="preserve"> </w:t>
      </w:r>
      <w:r w:rsidR="00695B04">
        <w:rPr>
          <w:lang w:val="en-US"/>
        </w:rPr>
        <w:t>29, 31, 32, 34,</w:t>
      </w:r>
      <w:r w:rsidR="00CB4035">
        <w:rPr>
          <w:lang w:val="en-US"/>
        </w:rPr>
        <w:t xml:space="preserve"> </w:t>
      </w:r>
      <w:r w:rsidR="00695B04">
        <w:rPr>
          <w:lang w:val="en-US"/>
        </w:rPr>
        <w:t>35</w:t>
      </w:r>
      <w:r w:rsidR="00CB4035">
        <w:rPr>
          <w:lang w:val="en-US"/>
        </w:rPr>
        <w:t>]</w:t>
      </w:r>
      <w:r w:rsidR="0082674E">
        <w:rPr>
          <w:lang w:val="en-US"/>
        </w:rPr>
        <w:t>.</w:t>
      </w:r>
      <w:r w:rsidR="00C63E6C">
        <w:rPr>
          <w:lang w:val="en-US"/>
        </w:rPr>
        <w:t xml:space="preserve"> It </w:t>
      </w:r>
      <w:r w:rsidR="00FC27BB">
        <w:rPr>
          <w:lang w:val="en-US"/>
        </w:rPr>
        <w:t>seems to be</w:t>
      </w:r>
      <w:r w:rsidR="00C63E6C">
        <w:rPr>
          <w:lang w:val="en-US"/>
        </w:rPr>
        <w:t xml:space="preserve"> a common understanding that</w:t>
      </w:r>
      <w:r w:rsidR="001E37F3">
        <w:rPr>
          <w:lang w:val="en-US"/>
        </w:rPr>
        <w:t xml:space="preserve"> </w:t>
      </w:r>
      <w:r w:rsidR="000C45FE">
        <w:rPr>
          <w:lang w:val="en-US"/>
        </w:rPr>
        <w:t xml:space="preserve">for each potential </w:t>
      </w:r>
      <w:r w:rsidR="0001343E">
        <w:rPr>
          <w:lang w:val="en-US"/>
        </w:rPr>
        <w:t>further</w:t>
      </w:r>
      <w:r w:rsidR="000C45FE">
        <w:rPr>
          <w:lang w:val="en-US"/>
        </w:rPr>
        <w:t xml:space="preserve"> UE complexity reduction feature,</w:t>
      </w:r>
      <w:r w:rsidR="00B55FD1">
        <w:rPr>
          <w:lang w:val="en-US"/>
        </w:rPr>
        <w:t xml:space="preserve"> </w:t>
      </w:r>
      <w:bookmarkStart w:id="8" w:name="_Hlk102485260"/>
      <w:r w:rsidR="00887CC3">
        <w:rPr>
          <w:lang w:val="en-US"/>
        </w:rPr>
        <w:t>th</w:t>
      </w:r>
      <w:r w:rsidR="00F1791E">
        <w:rPr>
          <w:lang w:val="en-US"/>
        </w:rPr>
        <w:t>e performance impacts, coexistence impacts, specification</w:t>
      </w:r>
      <w:r w:rsidR="008E3D2B">
        <w:rPr>
          <w:lang w:val="en-US"/>
        </w:rPr>
        <w:t xml:space="preserve"> impacts </w:t>
      </w:r>
      <w:bookmarkEnd w:id="8"/>
      <w:r w:rsidR="008E3D2B">
        <w:rPr>
          <w:lang w:val="en-US"/>
        </w:rPr>
        <w:t>need to be analyzed.</w:t>
      </w:r>
      <w:r w:rsidR="00E81CE5">
        <w:rPr>
          <w:lang w:val="en-US"/>
        </w:rPr>
        <w:t xml:space="preserve"> Therefore, the following </w:t>
      </w:r>
      <w:r w:rsidR="00AD2791">
        <w:rPr>
          <w:lang w:val="en-US"/>
        </w:rPr>
        <w:t xml:space="preserve">question </w:t>
      </w:r>
      <w:r w:rsidR="00E81CE5">
        <w:rPr>
          <w:lang w:val="en-US"/>
        </w:rPr>
        <w:t>can be considered.</w:t>
      </w:r>
    </w:p>
    <w:p w14:paraId="4D4A4D39" w14:textId="798D3C47" w:rsidR="0010102C" w:rsidRDefault="0010102C" w:rsidP="00F22337">
      <w:pPr>
        <w:rPr>
          <w:b/>
          <w:bCs/>
          <w:lang w:val="en-US"/>
        </w:rPr>
      </w:pPr>
      <w:r w:rsidRPr="00396F43">
        <w:rPr>
          <w:b/>
          <w:highlight w:val="yellow"/>
          <w:lang w:val="en-US"/>
        </w:rPr>
        <w:t xml:space="preserve">FL1 High Priority </w:t>
      </w:r>
      <w:r w:rsidR="0009150E" w:rsidRPr="00396F43">
        <w:rPr>
          <w:b/>
          <w:highlight w:val="yellow"/>
          <w:lang w:val="en-US"/>
        </w:rPr>
        <w:t>Question</w:t>
      </w:r>
      <w:r w:rsidRPr="00396F43">
        <w:rPr>
          <w:b/>
          <w:highlight w:val="yellow"/>
          <w:lang w:val="en-US"/>
        </w:rPr>
        <w:t xml:space="preserve"> 6.1-</w:t>
      </w:r>
      <w:r w:rsidR="001432F9">
        <w:rPr>
          <w:b/>
          <w:highlight w:val="yellow"/>
          <w:lang w:val="en-US"/>
        </w:rPr>
        <w:t>4</w:t>
      </w:r>
      <w:r w:rsidR="00137F16">
        <w:rPr>
          <w:b/>
          <w:highlight w:val="yellow"/>
          <w:lang w:val="en-US"/>
        </w:rPr>
        <w:t>a</w:t>
      </w:r>
      <w:r>
        <w:rPr>
          <w:b/>
          <w:bCs/>
          <w:lang w:val="en-US"/>
        </w:rPr>
        <w:t xml:space="preserve">: </w:t>
      </w:r>
      <w:r w:rsidR="00E81CE5">
        <w:rPr>
          <w:b/>
          <w:bCs/>
          <w:lang w:val="en-US"/>
        </w:rPr>
        <w:t>F</w:t>
      </w:r>
      <w:r w:rsidR="00E81CE5" w:rsidRPr="00E81CE5">
        <w:rPr>
          <w:b/>
          <w:bCs/>
          <w:lang w:val="en-US"/>
        </w:rPr>
        <w:t xml:space="preserve">or each potential </w:t>
      </w:r>
      <w:r w:rsidR="00E81CE5">
        <w:rPr>
          <w:b/>
          <w:bCs/>
          <w:lang w:val="en-US"/>
        </w:rPr>
        <w:t xml:space="preserve">Rel-18 </w:t>
      </w:r>
      <w:r w:rsidR="00E81CE5" w:rsidRPr="00E81CE5">
        <w:rPr>
          <w:b/>
          <w:bCs/>
          <w:lang w:val="en-US"/>
        </w:rPr>
        <w:t>further UE complexity reduction feature</w:t>
      </w:r>
      <w:r w:rsidR="00303FE2">
        <w:rPr>
          <w:b/>
          <w:bCs/>
          <w:lang w:val="en-US"/>
        </w:rPr>
        <w:t xml:space="preserve">, </w:t>
      </w:r>
      <w:r w:rsidR="0009150E">
        <w:rPr>
          <w:b/>
          <w:bCs/>
          <w:lang w:val="en-US"/>
        </w:rPr>
        <w:t xml:space="preserve">should </w:t>
      </w:r>
      <w:r w:rsidR="00303FE2" w:rsidRPr="00303FE2">
        <w:rPr>
          <w:b/>
          <w:bCs/>
          <w:lang w:val="en-US"/>
        </w:rPr>
        <w:t>the performance impacts, coexistence impacts</w:t>
      </w:r>
      <w:r w:rsidR="00083F94">
        <w:rPr>
          <w:b/>
          <w:bCs/>
          <w:lang w:val="en-US"/>
        </w:rPr>
        <w:t>,</w:t>
      </w:r>
      <w:r w:rsidR="00303FE2" w:rsidRPr="00303FE2">
        <w:rPr>
          <w:b/>
          <w:bCs/>
          <w:lang w:val="en-US"/>
        </w:rPr>
        <w:t xml:space="preserve"> </w:t>
      </w:r>
      <w:r w:rsidR="0009150E">
        <w:rPr>
          <w:b/>
          <w:bCs/>
          <w:lang w:val="en-US"/>
        </w:rPr>
        <w:t xml:space="preserve">and </w:t>
      </w:r>
      <w:r w:rsidR="00303FE2" w:rsidRPr="00303FE2">
        <w:rPr>
          <w:b/>
          <w:bCs/>
          <w:lang w:val="en-US"/>
        </w:rPr>
        <w:t>specification impacts</w:t>
      </w:r>
      <w:r w:rsidR="00303FE2">
        <w:rPr>
          <w:b/>
          <w:bCs/>
          <w:lang w:val="en-US"/>
        </w:rPr>
        <w:t xml:space="preserve"> be </w:t>
      </w:r>
      <w:r w:rsidR="0009150E">
        <w:rPr>
          <w:b/>
          <w:bCs/>
          <w:lang w:val="en-US"/>
        </w:rPr>
        <w:t>evaluated</w:t>
      </w:r>
      <w:r w:rsidR="00AB40ED">
        <w:rPr>
          <w:b/>
          <w:bCs/>
          <w:lang w:val="en-US"/>
        </w:rPr>
        <w:t xml:space="preserve"> as listed in </w:t>
      </w:r>
      <w:r w:rsidR="00B02A09">
        <w:rPr>
          <w:b/>
          <w:bCs/>
          <w:lang w:val="en-US"/>
        </w:rPr>
        <w:t>the draft</w:t>
      </w:r>
      <w:r w:rsidR="00AB40ED">
        <w:rPr>
          <w:b/>
          <w:bCs/>
          <w:lang w:val="en-US"/>
        </w:rPr>
        <w:t xml:space="preserve"> TR skeleton [3]</w:t>
      </w:r>
      <w:r w:rsidR="0009150E">
        <w:rPr>
          <w:b/>
          <w:bCs/>
          <w:lang w:val="en-US"/>
        </w:rPr>
        <w:t>?</w:t>
      </w:r>
    </w:p>
    <w:tbl>
      <w:tblPr>
        <w:tblStyle w:val="TableGrid"/>
        <w:tblW w:w="9631" w:type="dxa"/>
        <w:tblLook w:val="04A0" w:firstRow="1" w:lastRow="0" w:firstColumn="1" w:lastColumn="0" w:noHBand="0" w:noVBand="1"/>
      </w:tblPr>
      <w:tblGrid>
        <w:gridCol w:w="1479"/>
        <w:gridCol w:w="1372"/>
        <w:gridCol w:w="6780"/>
      </w:tblGrid>
      <w:tr w:rsidR="0010102C" w14:paraId="18487EBB" w14:textId="77777777" w:rsidTr="0071136E">
        <w:tc>
          <w:tcPr>
            <w:tcW w:w="1479" w:type="dxa"/>
            <w:shd w:val="clear" w:color="auto" w:fill="D9D9D9" w:themeFill="background1" w:themeFillShade="D9"/>
          </w:tcPr>
          <w:p w14:paraId="36815D52" w14:textId="77777777" w:rsidR="0010102C" w:rsidRDefault="0010102C" w:rsidP="0071136E">
            <w:pPr>
              <w:rPr>
                <w:b/>
                <w:bCs/>
                <w:lang w:val="en-US"/>
              </w:rPr>
            </w:pPr>
            <w:r>
              <w:rPr>
                <w:b/>
                <w:bCs/>
                <w:lang w:val="en-US"/>
              </w:rPr>
              <w:t>Company</w:t>
            </w:r>
          </w:p>
        </w:tc>
        <w:tc>
          <w:tcPr>
            <w:tcW w:w="1372" w:type="dxa"/>
            <w:shd w:val="clear" w:color="auto" w:fill="D9D9D9" w:themeFill="background1" w:themeFillShade="D9"/>
          </w:tcPr>
          <w:p w14:paraId="1BE5F5EC" w14:textId="77777777" w:rsidR="0010102C" w:rsidRDefault="0010102C" w:rsidP="0071136E">
            <w:pPr>
              <w:rPr>
                <w:b/>
                <w:bCs/>
                <w:lang w:val="en-US"/>
              </w:rPr>
            </w:pPr>
            <w:r>
              <w:rPr>
                <w:b/>
                <w:bCs/>
                <w:lang w:val="en-US"/>
              </w:rPr>
              <w:t>Y/N</w:t>
            </w:r>
          </w:p>
        </w:tc>
        <w:tc>
          <w:tcPr>
            <w:tcW w:w="6780" w:type="dxa"/>
            <w:shd w:val="clear" w:color="auto" w:fill="D9D9D9" w:themeFill="background1" w:themeFillShade="D9"/>
          </w:tcPr>
          <w:p w14:paraId="60181E1F" w14:textId="77777777" w:rsidR="0010102C" w:rsidRDefault="0010102C" w:rsidP="0071136E">
            <w:pPr>
              <w:rPr>
                <w:b/>
                <w:bCs/>
                <w:lang w:val="en-US"/>
              </w:rPr>
            </w:pPr>
            <w:r>
              <w:rPr>
                <w:b/>
                <w:bCs/>
                <w:lang w:val="en-US"/>
              </w:rPr>
              <w:t>Comments</w:t>
            </w:r>
          </w:p>
        </w:tc>
      </w:tr>
      <w:tr w:rsidR="0010102C" w14:paraId="0F3C0720" w14:textId="77777777" w:rsidTr="0071136E">
        <w:tc>
          <w:tcPr>
            <w:tcW w:w="1479" w:type="dxa"/>
          </w:tcPr>
          <w:p w14:paraId="30327BE4" w14:textId="7CDB6A46" w:rsidR="0010102C" w:rsidRDefault="00190756" w:rsidP="0071136E">
            <w:pPr>
              <w:rPr>
                <w:rFonts w:eastAsiaTheme="minorEastAsia"/>
                <w:lang w:val="en-US" w:eastAsia="zh-CN"/>
              </w:rPr>
            </w:pPr>
            <w:bookmarkStart w:id="9" w:name="_Hlk103091151"/>
            <w:r>
              <w:rPr>
                <w:rFonts w:eastAsiaTheme="minorEastAsia"/>
                <w:lang w:val="en-US" w:eastAsia="zh-CN"/>
              </w:rPr>
              <w:t>FUTUREWEI1</w:t>
            </w:r>
          </w:p>
        </w:tc>
        <w:tc>
          <w:tcPr>
            <w:tcW w:w="1372" w:type="dxa"/>
          </w:tcPr>
          <w:p w14:paraId="1BC796E6" w14:textId="0B17EFE4" w:rsidR="0010102C" w:rsidRDefault="00044FAE" w:rsidP="0071136E">
            <w:pPr>
              <w:tabs>
                <w:tab w:val="left" w:pos="551"/>
              </w:tabs>
              <w:rPr>
                <w:rFonts w:eastAsiaTheme="minorEastAsia"/>
                <w:lang w:val="en-US" w:eastAsia="zh-CN"/>
              </w:rPr>
            </w:pPr>
            <w:r>
              <w:rPr>
                <w:rFonts w:eastAsiaTheme="minorEastAsia"/>
                <w:lang w:val="en-US" w:eastAsia="zh-CN"/>
              </w:rPr>
              <w:t>Partial Y</w:t>
            </w:r>
          </w:p>
        </w:tc>
        <w:tc>
          <w:tcPr>
            <w:tcW w:w="6780" w:type="dxa"/>
          </w:tcPr>
          <w:p w14:paraId="52F4AA74" w14:textId="11CCE70A" w:rsidR="0010102C" w:rsidRPr="007112B7" w:rsidRDefault="00325E7B" w:rsidP="0071136E">
            <w:pPr>
              <w:rPr>
                <w:rFonts w:eastAsiaTheme="minorEastAsia"/>
                <w:lang w:val="en-US" w:eastAsia="zh-CN"/>
              </w:rPr>
            </w:pPr>
            <w:r w:rsidRPr="00325E7B">
              <w:rPr>
                <w:rFonts w:eastAsiaTheme="minorEastAsia"/>
                <w:lang w:val="en-US" w:eastAsia="zh-CN"/>
              </w:rPr>
              <w:t xml:space="preserve">The question should be formulated to be independent of the ongoing skeleton discussion. We are OK to include subsections for Performance impacts, Network and coexistence impacts, and Specification impacts, but not (for now) any </w:t>
            </w:r>
            <w:proofErr w:type="gramStart"/>
            <w:r w:rsidRPr="00325E7B">
              <w:rPr>
                <w:rFonts w:eastAsiaTheme="minorEastAsia"/>
                <w:lang w:val="en-US" w:eastAsia="zh-CN"/>
              </w:rPr>
              <w:t>particular structure</w:t>
            </w:r>
            <w:proofErr w:type="gramEnd"/>
            <w:r w:rsidRPr="00325E7B">
              <w:rPr>
                <w:rFonts w:eastAsiaTheme="minorEastAsia"/>
                <w:lang w:val="en-US" w:eastAsia="zh-CN"/>
              </w:rPr>
              <w:t xml:space="preserve"> within Performance impacts.</w:t>
            </w:r>
          </w:p>
        </w:tc>
      </w:tr>
      <w:bookmarkEnd w:id="9"/>
      <w:tr w:rsidR="0010102C" w14:paraId="210548A3" w14:textId="77777777" w:rsidTr="0071136E">
        <w:tc>
          <w:tcPr>
            <w:tcW w:w="1479" w:type="dxa"/>
          </w:tcPr>
          <w:p w14:paraId="0CEA0815" w14:textId="77777777" w:rsidR="0010102C" w:rsidRDefault="0010102C" w:rsidP="0071136E">
            <w:pPr>
              <w:rPr>
                <w:rFonts w:eastAsiaTheme="minorEastAsia"/>
                <w:lang w:val="en-US" w:eastAsia="zh-CN"/>
              </w:rPr>
            </w:pPr>
          </w:p>
        </w:tc>
        <w:tc>
          <w:tcPr>
            <w:tcW w:w="1372" w:type="dxa"/>
          </w:tcPr>
          <w:p w14:paraId="0944BC9D" w14:textId="77777777" w:rsidR="0010102C" w:rsidRDefault="0010102C" w:rsidP="0071136E">
            <w:pPr>
              <w:tabs>
                <w:tab w:val="left" w:pos="551"/>
              </w:tabs>
              <w:rPr>
                <w:rFonts w:eastAsiaTheme="minorEastAsia"/>
                <w:lang w:val="en-US" w:eastAsia="zh-CN"/>
              </w:rPr>
            </w:pPr>
          </w:p>
        </w:tc>
        <w:tc>
          <w:tcPr>
            <w:tcW w:w="6780" w:type="dxa"/>
          </w:tcPr>
          <w:p w14:paraId="2D04823E" w14:textId="77777777" w:rsidR="0010102C" w:rsidRPr="007112B7" w:rsidRDefault="0010102C" w:rsidP="0071136E">
            <w:pPr>
              <w:rPr>
                <w:rFonts w:eastAsiaTheme="minorEastAsia"/>
                <w:lang w:val="en-US" w:eastAsia="zh-CN"/>
              </w:rPr>
            </w:pPr>
          </w:p>
        </w:tc>
      </w:tr>
      <w:tr w:rsidR="0010102C" w14:paraId="6E99CA9D" w14:textId="77777777" w:rsidTr="0071136E">
        <w:tc>
          <w:tcPr>
            <w:tcW w:w="1479" w:type="dxa"/>
          </w:tcPr>
          <w:p w14:paraId="62C04CF6" w14:textId="77777777" w:rsidR="0010102C" w:rsidRDefault="0010102C" w:rsidP="0071136E">
            <w:pPr>
              <w:rPr>
                <w:rFonts w:eastAsiaTheme="minorEastAsia"/>
                <w:lang w:val="en-US" w:eastAsia="zh-CN"/>
              </w:rPr>
            </w:pPr>
          </w:p>
        </w:tc>
        <w:tc>
          <w:tcPr>
            <w:tcW w:w="1372" w:type="dxa"/>
          </w:tcPr>
          <w:p w14:paraId="0655589B" w14:textId="77777777" w:rsidR="0010102C" w:rsidRDefault="0010102C" w:rsidP="0071136E">
            <w:pPr>
              <w:tabs>
                <w:tab w:val="left" w:pos="551"/>
              </w:tabs>
              <w:rPr>
                <w:rFonts w:eastAsiaTheme="minorEastAsia"/>
                <w:lang w:val="en-US" w:eastAsia="zh-CN"/>
              </w:rPr>
            </w:pPr>
          </w:p>
        </w:tc>
        <w:tc>
          <w:tcPr>
            <w:tcW w:w="6780" w:type="dxa"/>
          </w:tcPr>
          <w:p w14:paraId="1334E09E" w14:textId="77777777" w:rsidR="0010102C" w:rsidRPr="007112B7" w:rsidRDefault="0010102C" w:rsidP="0071136E">
            <w:pPr>
              <w:rPr>
                <w:rFonts w:eastAsiaTheme="minorEastAsia"/>
                <w:lang w:val="en-US" w:eastAsia="zh-CN"/>
              </w:rPr>
            </w:pPr>
          </w:p>
        </w:tc>
      </w:tr>
    </w:tbl>
    <w:p w14:paraId="59E98E16" w14:textId="77777777" w:rsidR="00EB279F" w:rsidRDefault="00EB279F">
      <w:pPr>
        <w:rPr>
          <w:lang w:val="en-US"/>
        </w:rPr>
      </w:pPr>
    </w:p>
    <w:p w14:paraId="7984F611" w14:textId="6D20BDE5" w:rsidR="00EE4869" w:rsidRDefault="00BC147F" w:rsidP="00EE4869">
      <w:pPr>
        <w:pStyle w:val="Heading1"/>
        <w:numPr>
          <w:ilvl w:val="0"/>
          <w:numId w:val="0"/>
        </w:numPr>
        <w:ind w:left="1134" w:hanging="1134"/>
      </w:pPr>
      <w:r>
        <w:t>7</w:t>
      </w:r>
      <w:r w:rsidR="00EE4869">
        <w:tab/>
        <w:t>UE complexity reduction features</w:t>
      </w:r>
    </w:p>
    <w:p w14:paraId="5A3CB38E" w14:textId="19FC0076" w:rsidR="00942B48" w:rsidRDefault="00BC147F" w:rsidP="00942B48">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w:t>
      </w:r>
      <w:r w:rsidR="00942B48">
        <w:rPr>
          <w:rFonts w:ascii="Arial" w:eastAsia="Times New Roman" w:hAnsi="Arial"/>
          <w:sz w:val="32"/>
        </w:rPr>
        <w:t>.1</w:t>
      </w:r>
      <w:r w:rsidR="00942B48" w:rsidRPr="005901E0">
        <w:rPr>
          <w:rFonts w:ascii="Arial" w:eastAsia="Times New Roman" w:hAnsi="Arial"/>
          <w:sz w:val="32"/>
        </w:rPr>
        <w:tab/>
      </w:r>
      <w:r w:rsidR="00942B48">
        <w:rPr>
          <w:rFonts w:ascii="Arial" w:eastAsia="Times New Roman" w:hAnsi="Arial"/>
          <w:sz w:val="32"/>
        </w:rPr>
        <w:t>Introduction to UE complexity reduction features</w:t>
      </w:r>
    </w:p>
    <w:p w14:paraId="27185D8F" w14:textId="28E3231F" w:rsidR="00FA7805" w:rsidRPr="00A23E94" w:rsidRDefault="0098084D" w:rsidP="00FA7805">
      <w:pPr>
        <w:rPr>
          <w:rFonts w:eastAsia="Times New Roman"/>
        </w:rPr>
      </w:pPr>
      <w:r w:rsidRPr="000C1E12">
        <w:rPr>
          <w:lang w:eastAsia="ja-JP"/>
        </w:rPr>
        <w:t xml:space="preserve">According to the </w:t>
      </w:r>
      <w:r>
        <w:rPr>
          <w:lang w:eastAsia="ja-JP"/>
        </w:rPr>
        <w:t xml:space="preserve">SID [1], </w:t>
      </w:r>
      <w:r w:rsidR="00FA7805" w:rsidRPr="00A23E94">
        <w:rPr>
          <w:rFonts w:eastAsia="Times New Roman"/>
        </w:rPr>
        <w:t xml:space="preserve">some further complexity reduction enhancements </w:t>
      </w:r>
      <w:r w:rsidR="00FA7805">
        <w:rPr>
          <w:lang w:eastAsia="ja-JP"/>
        </w:rPr>
        <w:t xml:space="preserve">may be considered </w:t>
      </w:r>
      <w:r w:rsidR="00CA0C6A">
        <w:rPr>
          <w:lang w:eastAsia="ja-JP"/>
        </w:rPr>
        <w:t>to</w:t>
      </w:r>
      <w:r w:rsidR="00FA7805" w:rsidRPr="00A23E94">
        <w:rPr>
          <w:rFonts w:eastAsia="Times New Roman"/>
        </w:rPr>
        <w:t xml:space="preserve"> further expand the market for RedCap use cases with relatively low </w:t>
      </w:r>
      <w:r w:rsidR="00FA7805">
        <w:rPr>
          <w:rFonts w:eastAsia="Times New Roman"/>
        </w:rPr>
        <w:t>cost</w:t>
      </w:r>
      <w:r w:rsidR="00FA7805" w:rsidRPr="00A23E94">
        <w:rPr>
          <w:rFonts w:eastAsia="Times New Roman"/>
        </w:rPr>
        <w:t xml:space="preserve">, low energy consumption, and low data rate requirements, </w:t>
      </w:r>
      <w:r w:rsidR="00FA7805" w:rsidRPr="00A23E94">
        <w:rPr>
          <w:lang w:eastAsia="ja-JP"/>
        </w:rPr>
        <w:t>e.g., industrial wireless sensor network use cases</w:t>
      </w:r>
      <w:r w:rsidR="00FA7805" w:rsidRPr="00A23E94">
        <w:rPr>
          <w:rFonts w:eastAsia="Times New Roman"/>
        </w:rPr>
        <w:t xml:space="preserve">. </w:t>
      </w:r>
      <w:r w:rsidR="00FA7805" w:rsidRPr="00C32694">
        <w:rPr>
          <w:rFonts w:eastAsia="Times New Roman"/>
        </w:rPr>
        <w:t xml:space="preserve">Rel-18 </w:t>
      </w:r>
      <w:proofErr w:type="spellStart"/>
      <w:r w:rsidR="00FA7805">
        <w:rPr>
          <w:rFonts w:eastAsia="Times New Roman"/>
        </w:rPr>
        <w:t>e</w:t>
      </w:r>
      <w:r w:rsidR="00FA7805" w:rsidRPr="00C32694">
        <w:rPr>
          <w:rFonts w:eastAsia="Times New Roman"/>
        </w:rPr>
        <w:t>RedCap</w:t>
      </w:r>
      <w:proofErr w:type="spellEnd"/>
      <w:r w:rsidR="00FA7805" w:rsidRPr="00C32694">
        <w:rPr>
          <w:rFonts w:eastAsia="Times New Roman"/>
        </w:rPr>
        <w:t xml:space="preserve"> should provide NR support for low-tier devices between existing LPWA UEs and the capabilities of Rel-17 RedCap UEs. The supported peak data rate for Rel-18 </w:t>
      </w:r>
      <w:proofErr w:type="spellStart"/>
      <w:r w:rsidR="00FA7805">
        <w:rPr>
          <w:rFonts w:eastAsia="Times New Roman"/>
        </w:rPr>
        <w:t>e</w:t>
      </w:r>
      <w:r w:rsidR="00FA7805" w:rsidRPr="00C32694">
        <w:rPr>
          <w:rFonts w:eastAsia="Times New Roman"/>
        </w:rPr>
        <w:t>RedCap</w:t>
      </w:r>
      <w:proofErr w:type="spellEnd"/>
      <w:r w:rsidR="00FA7805" w:rsidRPr="00C32694">
        <w:rPr>
          <w:rFonts w:eastAsia="Times New Roman"/>
        </w:rPr>
        <w:t xml:space="preserve"> targets to 10 Mbps</w:t>
      </w:r>
      <w:r w:rsidR="00FA7805">
        <w:rPr>
          <w:rFonts w:eastAsia="Times New Roman"/>
        </w:rPr>
        <w:t xml:space="preserve"> and</w:t>
      </w:r>
      <w:r w:rsidR="00FA7805" w:rsidRPr="00C32694">
        <w:rPr>
          <w:rFonts w:eastAsia="Times New Roman"/>
        </w:rPr>
        <w:t xml:space="preserve"> Rel-18 </w:t>
      </w:r>
      <w:proofErr w:type="spellStart"/>
      <w:r w:rsidR="00FA7805">
        <w:rPr>
          <w:rFonts w:eastAsia="Times New Roman"/>
        </w:rPr>
        <w:t>e</w:t>
      </w:r>
      <w:r w:rsidR="00FA7805" w:rsidRPr="00C32694">
        <w:rPr>
          <w:rFonts w:eastAsia="Times New Roman"/>
        </w:rPr>
        <w:t>RedCap</w:t>
      </w:r>
      <w:proofErr w:type="spellEnd"/>
      <w:r w:rsidR="00FA7805" w:rsidRPr="00C32694">
        <w:rPr>
          <w:rFonts w:eastAsia="Times New Roman"/>
        </w:rPr>
        <w:t xml:space="preserve"> should not overlap with existing LPWA solutions.</w:t>
      </w:r>
    </w:p>
    <w:p w14:paraId="6CCA01A6" w14:textId="77777777" w:rsidR="00FA7805" w:rsidRDefault="00FA7805" w:rsidP="00FA7805">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0" w:type="auto"/>
        <w:tblLook w:val="04A0" w:firstRow="1" w:lastRow="0" w:firstColumn="1" w:lastColumn="0" w:noHBand="0" w:noVBand="1"/>
      </w:tblPr>
      <w:tblGrid>
        <w:gridCol w:w="9629"/>
      </w:tblGrid>
      <w:tr w:rsidR="00FA7805" w:rsidRPr="00752F55" w14:paraId="3E123915" w14:textId="77777777" w:rsidTr="0071136E">
        <w:tc>
          <w:tcPr>
            <w:tcW w:w="9629" w:type="dxa"/>
          </w:tcPr>
          <w:p w14:paraId="1CAE412E" w14:textId="77777777" w:rsidR="00FA7805" w:rsidRPr="00864B9A" w:rsidRDefault="00FA7805" w:rsidP="00FA7805">
            <w:pPr>
              <w:numPr>
                <w:ilvl w:val="0"/>
                <w:numId w:val="32"/>
              </w:numPr>
              <w:overflowPunct w:val="0"/>
              <w:autoSpaceDE w:val="0"/>
              <w:autoSpaceDN w:val="0"/>
              <w:adjustRightInd w:val="0"/>
              <w:spacing w:after="0" w:line="240" w:lineRule="auto"/>
              <w:ind w:left="360" w:right="-99"/>
              <w:jc w:val="left"/>
              <w:textAlignment w:val="baseline"/>
              <w:rPr>
                <w:rFonts w:eastAsia="SimSun"/>
                <w:szCs w:val="18"/>
                <w:lang w:eastAsia="ja-JP"/>
              </w:rPr>
            </w:pPr>
            <w:r w:rsidRPr="00864B9A">
              <w:rPr>
                <w:rFonts w:eastAsia="SimSun"/>
                <w:szCs w:val="18"/>
                <w:lang w:eastAsia="ja-JP"/>
              </w:rPr>
              <w:t>Study further UE complexity reduction techniques based on Rel-17 evaluation methodology in TR 38.875 [RAN1]</w:t>
            </w:r>
          </w:p>
          <w:p w14:paraId="64074F8F" w14:textId="77777777" w:rsidR="00FA7805" w:rsidRPr="00864B9A" w:rsidRDefault="00FA7805" w:rsidP="00FA7805">
            <w:pPr>
              <w:numPr>
                <w:ilvl w:val="1"/>
                <w:numId w:val="31"/>
              </w:numPr>
              <w:overflowPunct w:val="0"/>
              <w:autoSpaceDE w:val="0"/>
              <w:autoSpaceDN w:val="0"/>
              <w:adjustRightInd w:val="0"/>
              <w:spacing w:after="0" w:line="240" w:lineRule="auto"/>
              <w:ind w:left="1080" w:right="-99"/>
              <w:jc w:val="left"/>
              <w:textAlignment w:val="baseline"/>
              <w:rPr>
                <w:rFonts w:eastAsia="SimSun"/>
                <w:szCs w:val="18"/>
                <w:lang w:eastAsia="ja-JP"/>
              </w:rPr>
            </w:pPr>
            <w:r w:rsidRPr="00864B9A">
              <w:rPr>
                <w:rFonts w:eastAsia="SimSun"/>
                <w:szCs w:val="18"/>
                <w:lang w:eastAsia="ja-JP"/>
              </w:rPr>
              <w:t>Consider network impact, coexistence of Rel-17 and Rel-18 RedCap and non-RedCap UEs in a cell, UE impact, specification impact</w:t>
            </w:r>
          </w:p>
          <w:p w14:paraId="07841697" w14:textId="77777777" w:rsidR="00FA7805" w:rsidRPr="00864B9A" w:rsidRDefault="00FA7805" w:rsidP="00FA7805">
            <w:pPr>
              <w:numPr>
                <w:ilvl w:val="1"/>
                <w:numId w:val="31"/>
              </w:numPr>
              <w:overflowPunct w:val="0"/>
              <w:autoSpaceDE w:val="0"/>
              <w:autoSpaceDN w:val="0"/>
              <w:adjustRightInd w:val="0"/>
              <w:spacing w:after="0" w:line="240" w:lineRule="auto"/>
              <w:ind w:left="1080" w:right="-99"/>
              <w:jc w:val="left"/>
              <w:textAlignment w:val="baseline"/>
              <w:rPr>
                <w:rFonts w:eastAsia="SimSun"/>
                <w:szCs w:val="18"/>
                <w:lang w:eastAsia="ja-JP"/>
              </w:rPr>
            </w:pPr>
            <w:r w:rsidRPr="00864B9A">
              <w:rPr>
                <w:rFonts w:eastAsia="SimSun"/>
                <w:szCs w:val="18"/>
                <w:lang w:eastAsia="ja-JP"/>
              </w:rPr>
              <w:t>Potential solutions, which may complement each other, for reducing device complexity are focusing on:</w:t>
            </w:r>
          </w:p>
          <w:p w14:paraId="71635912" w14:textId="77777777" w:rsidR="00FA7805" w:rsidRPr="00864B9A" w:rsidRDefault="00FA7805" w:rsidP="00FA7805">
            <w:pPr>
              <w:numPr>
                <w:ilvl w:val="2"/>
                <w:numId w:val="31"/>
              </w:numPr>
              <w:overflowPunct w:val="0"/>
              <w:autoSpaceDE w:val="0"/>
              <w:autoSpaceDN w:val="0"/>
              <w:adjustRightInd w:val="0"/>
              <w:spacing w:after="0" w:line="240" w:lineRule="auto"/>
              <w:ind w:left="1800" w:right="-99"/>
              <w:jc w:val="left"/>
              <w:textAlignment w:val="baseline"/>
              <w:rPr>
                <w:rFonts w:eastAsia="SimSun"/>
                <w:szCs w:val="18"/>
                <w:lang w:eastAsia="ja-JP"/>
              </w:rPr>
            </w:pPr>
            <w:r w:rsidRPr="00864B9A">
              <w:rPr>
                <w:rFonts w:eastAsia="SimSun"/>
                <w:szCs w:val="18"/>
                <w:lang w:eastAsia="ja-JP"/>
              </w:rPr>
              <w:t>UE bandwidth reduction to 5</w:t>
            </w:r>
            <w:r>
              <w:rPr>
                <w:rFonts w:eastAsia="SimSun"/>
                <w:szCs w:val="18"/>
                <w:lang w:eastAsia="ja-JP"/>
              </w:rPr>
              <w:t xml:space="preserve"> </w:t>
            </w:r>
            <w:r w:rsidRPr="00864B9A">
              <w:rPr>
                <w:rFonts w:eastAsia="SimSun"/>
                <w:szCs w:val="18"/>
                <w:lang w:eastAsia="ja-JP"/>
              </w:rPr>
              <w:t>MHz in FR1,</w:t>
            </w:r>
          </w:p>
          <w:p w14:paraId="0B5D0CEA" w14:textId="77777777" w:rsidR="00FA7805" w:rsidRPr="00864B9A" w:rsidRDefault="00FA7805" w:rsidP="00FA7805">
            <w:pPr>
              <w:numPr>
                <w:ilvl w:val="3"/>
                <w:numId w:val="31"/>
              </w:numPr>
              <w:overflowPunct w:val="0"/>
              <w:autoSpaceDE w:val="0"/>
              <w:autoSpaceDN w:val="0"/>
              <w:adjustRightInd w:val="0"/>
              <w:spacing w:after="0" w:line="240" w:lineRule="auto"/>
              <w:ind w:left="2520" w:right="-99"/>
              <w:jc w:val="left"/>
              <w:textAlignment w:val="baseline"/>
              <w:rPr>
                <w:rFonts w:eastAsia="SimSun"/>
                <w:szCs w:val="18"/>
                <w:lang w:eastAsia="ja-JP"/>
              </w:rPr>
            </w:pPr>
            <w:r w:rsidRPr="00864B9A">
              <w:rPr>
                <w:rFonts w:eastAsia="SimSun"/>
                <w:szCs w:val="18"/>
                <w:lang w:eastAsia="ja-JP"/>
              </w:rPr>
              <w:t>Possibly in combination with relaxed UE processing timeline for PDSCH and/or PUSCH and/or CSI</w:t>
            </w:r>
          </w:p>
          <w:p w14:paraId="0BC52CC6" w14:textId="77777777" w:rsidR="00FA7805" w:rsidRPr="00864B9A" w:rsidRDefault="00FA7805" w:rsidP="00FA7805">
            <w:pPr>
              <w:numPr>
                <w:ilvl w:val="2"/>
                <w:numId w:val="31"/>
              </w:numPr>
              <w:overflowPunct w:val="0"/>
              <w:autoSpaceDE w:val="0"/>
              <w:autoSpaceDN w:val="0"/>
              <w:adjustRightInd w:val="0"/>
              <w:spacing w:after="0" w:line="240" w:lineRule="auto"/>
              <w:ind w:left="1800" w:right="-99"/>
              <w:jc w:val="left"/>
              <w:textAlignment w:val="baseline"/>
              <w:rPr>
                <w:rFonts w:eastAsia="SimSun"/>
                <w:szCs w:val="18"/>
                <w:lang w:eastAsia="ja-JP"/>
              </w:rPr>
            </w:pPr>
            <w:r w:rsidRPr="00864B9A">
              <w:rPr>
                <w:rFonts w:eastAsia="SimSun"/>
                <w:szCs w:val="18"/>
                <w:lang w:eastAsia="ja-JP"/>
              </w:rPr>
              <w:t xml:space="preserve">reduced UE peak data rate in FR1, </w:t>
            </w:r>
          </w:p>
          <w:p w14:paraId="26537183" w14:textId="77777777" w:rsidR="00FA7805" w:rsidRPr="00864B9A" w:rsidRDefault="00FA7805" w:rsidP="00FA7805">
            <w:pPr>
              <w:numPr>
                <w:ilvl w:val="3"/>
                <w:numId w:val="31"/>
              </w:numPr>
              <w:overflowPunct w:val="0"/>
              <w:autoSpaceDE w:val="0"/>
              <w:autoSpaceDN w:val="0"/>
              <w:adjustRightInd w:val="0"/>
              <w:spacing w:after="0" w:line="240" w:lineRule="auto"/>
              <w:ind w:left="2520" w:right="-99"/>
              <w:jc w:val="left"/>
              <w:textAlignment w:val="baseline"/>
              <w:rPr>
                <w:rFonts w:eastAsia="SimSun"/>
                <w:szCs w:val="18"/>
                <w:lang w:eastAsia="ja-JP"/>
              </w:rPr>
            </w:pPr>
            <w:r w:rsidRPr="00864B9A">
              <w:rPr>
                <w:rFonts w:eastAsia="SimSun"/>
                <w:szCs w:val="18"/>
                <w:lang w:eastAsia="ja-JP"/>
              </w:rPr>
              <w:t>Possibly including restricted bandwidth for PDSCH and/or PUSCH</w:t>
            </w:r>
          </w:p>
          <w:p w14:paraId="6A36704D" w14:textId="77777777" w:rsidR="00FA7805" w:rsidRPr="00864B9A" w:rsidRDefault="00FA7805" w:rsidP="00FA7805">
            <w:pPr>
              <w:numPr>
                <w:ilvl w:val="3"/>
                <w:numId w:val="31"/>
              </w:numPr>
              <w:overflowPunct w:val="0"/>
              <w:autoSpaceDE w:val="0"/>
              <w:autoSpaceDN w:val="0"/>
              <w:adjustRightInd w:val="0"/>
              <w:spacing w:after="0" w:line="240" w:lineRule="auto"/>
              <w:ind w:left="2520" w:right="-99"/>
              <w:jc w:val="left"/>
              <w:textAlignment w:val="baseline"/>
              <w:rPr>
                <w:rFonts w:eastAsia="SimSun"/>
                <w:szCs w:val="18"/>
                <w:lang w:eastAsia="ja-JP"/>
              </w:rPr>
            </w:pPr>
            <w:r w:rsidRPr="00864B9A">
              <w:rPr>
                <w:rFonts w:eastAsia="SimSun"/>
                <w:szCs w:val="18"/>
                <w:lang w:eastAsia="ja-JP"/>
              </w:rPr>
              <w:t>Possibly in combination with relaxed UE processing timeline for PDSCH and/or PUSCH and/or CSI</w:t>
            </w:r>
          </w:p>
          <w:p w14:paraId="457F1F47" w14:textId="77777777" w:rsidR="00FA7805" w:rsidRPr="00864B9A" w:rsidRDefault="00FA7805" w:rsidP="00FA7805">
            <w:pPr>
              <w:numPr>
                <w:ilvl w:val="0"/>
                <w:numId w:val="31"/>
              </w:numPr>
              <w:overflowPunct w:val="0"/>
              <w:autoSpaceDE w:val="0"/>
              <w:autoSpaceDN w:val="0"/>
              <w:adjustRightInd w:val="0"/>
              <w:spacing w:after="0" w:line="240" w:lineRule="auto"/>
              <w:ind w:left="360" w:right="-99"/>
              <w:jc w:val="left"/>
              <w:textAlignment w:val="baseline"/>
              <w:rPr>
                <w:rFonts w:eastAsia="SimSun"/>
                <w:szCs w:val="18"/>
                <w:lang w:eastAsia="ja-JP"/>
              </w:rPr>
            </w:pPr>
            <w:r w:rsidRPr="00864B9A">
              <w:rPr>
                <w:rFonts w:eastAsia="SimSun"/>
                <w:szCs w:val="18"/>
                <w:lang w:eastAsia="ja-JP"/>
              </w:rPr>
              <w:t>Notes:</w:t>
            </w:r>
          </w:p>
          <w:p w14:paraId="38DFB073" w14:textId="77777777" w:rsidR="00FA7805" w:rsidRPr="00864B9A" w:rsidRDefault="00FA7805" w:rsidP="00FA7805">
            <w:pPr>
              <w:numPr>
                <w:ilvl w:val="1"/>
                <w:numId w:val="31"/>
              </w:numPr>
              <w:overflowPunct w:val="0"/>
              <w:autoSpaceDE w:val="0"/>
              <w:autoSpaceDN w:val="0"/>
              <w:adjustRightInd w:val="0"/>
              <w:spacing w:after="0" w:line="240" w:lineRule="auto"/>
              <w:ind w:left="1080" w:right="-99"/>
              <w:jc w:val="left"/>
              <w:textAlignment w:val="baseline"/>
              <w:rPr>
                <w:rFonts w:eastAsia="SimSun"/>
                <w:szCs w:val="18"/>
                <w:lang w:eastAsia="ja-JP"/>
              </w:rPr>
            </w:pPr>
            <w:r w:rsidRPr="00864B9A">
              <w:rPr>
                <w:rFonts w:eastAsia="SimSun"/>
                <w:szCs w:val="18"/>
                <w:lang w:eastAsia="ja-JP"/>
              </w:rPr>
              <w:t>Rel-15 SSB should be reused and L1 changes minimized.</w:t>
            </w:r>
          </w:p>
          <w:p w14:paraId="7880F474" w14:textId="77777777" w:rsidR="00FA7805" w:rsidRPr="00864B9A" w:rsidRDefault="00FA7805" w:rsidP="00FA7805">
            <w:pPr>
              <w:numPr>
                <w:ilvl w:val="1"/>
                <w:numId w:val="31"/>
              </w:numPr>
              <w:overflowPunct w:val="0"/>
              <w:autoSpaceDE w:val="0"/>
              <w:autoSpaceDN w:val="0"/>
              <w:adjustRightInd w:val="0"/>
              <w:spacing w:after="0" w:line="240" w:lineRule="auto"/>
              <w:ind w:left="1080" w:right="-99"/>
              <w:jc w:val="left"/>
              <w:textAlignment w:val="baseline"/>
              <w:rPr>
                <w:rFonts w:eastAsia="SimSun"/>
                <w:szCs w:val="18"/>
                <w:lang w:eastAsia="ja-JP"/>
              </w:rPr>
            </w:pPr>
            <w:r w:rsidRPr="00864B9A">
              <w:rPr>
                <w:rFonts w:eastAsia="SimSun"/>
                <w:szCs w:val="18"/>
                <w:lang w:eastAsia="ja-JP"/>
              </w:rPr>
              <w:t>Operation in BWP with/without SSB and without/with RF retuning should be considered.</w:t>
            </w:r>
          </w:p>
          <w:p w14:paraId="062F0DB1" w14:textId="77777777" w:rsidR="00FA7805" w:rsidRPr="00864B9A" w:rsidRDefault="00FA7805" w:rsidP="00FA7805">
            <w:pPr>
              <w:numPr>
                <w:ilvl w:val="1"/>
                <w:numId w:val="31"/>
              </w:numPr>
              <w:overflowPunct w:val="0"/>
              <w:autoSpaceDE w:val="0"/>
              <w:autoSpaceDN w:val="0"/>
              <w:adjustRightInd w:val="0"/>
              <w:spacing w:after="0" w:line="240" w:lineRule="auto"/>
              <w:ind w:left="1080" w:right="-99"/>
              <w:jc w:val="left"/>
              <w:textAlignment w:val="baseline"/>
              <w:rPr>
                <w:rFonts w:eastAsia="SimSun"/>
                <w:szCs w:val="18"/>
                <w:lang w:eastAsia="ja-JP"/>
              </w:rPr>
            </w:pPr>
            <w:r w:rsidRPr="00864B9A">
              <w:rPr>
                <w:rFonts w:eastAsia="SimSun"/>
                <w:szCs w:val="18"/>
                <w:lang w:eastAsia="en-GB"/>
              </w:rPr>
              <w:t>It is not precluded that some solutions for FR1 can be applied to FR2 in WI stage</w:t>
            </w:r>
            <w:r w:rsidRPr="00864B9A">
              <w:rPr>
                <w:rFonts w:eastAsia="SimSun"/>
                <w:szCs w:val="18"/>
                <w:lang w:eastAsia="ja-JP"/>
              </w:rPr>
              <w:t>.</w:t>
            </w:r>
          </w:p>
          <w:p w14:paraId="562CE30A" w14:textId="77777777" w:rsidR="00FA7805" w:rsidRPr="00864B9A" w:rsidRDefault="00FA7805" w:rsidP="00FA7805">
            <w:pPr>
              <w:numPr>
                <w:ilvl w:val="1"/>
                <w:numId w:val="31"/>
              </w:numPr>
              <w:overflowPunct w:val="0"/>
              <w:autoSpaceDE w:val="0"/>
              <w:autoSpaceDN w:val="0"/>
              <w:adjustRightInd w:val="0"/>
              <w:spacing w:after="0" w:line="240" w:lineRule="auto"/>
              <w:ind w:left="1080" w:right="-99"/>
              <w:jc w:val="left"/>
              <w:textAlignment w:val="baseline"/>
              <w:rPr>
                <w:rFonts w:eastAsia="SimSun"/>
                <w:szCs w:val="18"/>
                <w:lang w:eastAsia="ja-JP"/>
              </w:rPr>
            </w:pPr>
            <w:r w:rsidRPr="00864B9A">
              <w:rPr>
                <w:rFonts w:eastAsia="SimSun"/>
                <w:szCs w:val="18"/>
                <w:lang w:eastAsia="ja-JP"/>
              </w:rPr>
              <w:t>Aim to define a single Rel-18 RedCap UE type for further UE complexity reduction.</w:t>
            </w:r>
          </w:p>
          <w:p w14:paraId="130EE920" w14:textId="77777777" w:rsidR="00FA7805" w:rsidRPr="00752F55" w:rsidRDefault="00FA7805" w:rsidP="0071136E">
            <w:pPr>
              <w:spacing w:after="0"/>
              <w:rPr>
                <w:szCs w:val="18"/>
                <w:lang w:eastAsia="ja-JP"/>
              </w:rPr>
            </w:pPr>
          </w:p>
        </w:tc>
      </w:tr>
    </w:tbl>
    <w:p w14:paraId="20833C76" w14:textId="67CC71E2" w:rsidR="00D50C39" w:rsidRDefault="00CA0C6A" w:rsidP="00D50C39">
      <w:pPr>
        <w:rPr>
          <w:rFonts w:eastAsia="Times New Roman"/>
        </w:rPr>
      </w:pPr>
      <w:r>
        <w:rPr>
          <w:rFonts w:eastAsia="Times New Roman"/>
        </w:rPr>
        <w:br/>
      </w:r>
      <w:r w:rsidR="00D50C39" w:rsidRPr="00D50C39">
        <w:rPr>
          <w:rFonts w:eastAsia="Times New Roman"/>
        </w:rPr>
        <w:t>As we ca</w:t>
      </w:r>
      <w:r w:rsidR="00D50C39">
        <w:rPr>
          <w:rFonts w:eastAsia="Times New Roman"/>
        </w:rPr>
        <w:t xml:space="preserve">n see, </w:t>
      </w:r>
      <w:r w:rsidR="008F29E1">
        <w:rPr>
          <w:rFonts w:eastAsia="Times New Roman"/>
        </w:rPr>
        <w:t xml:space="preserve">the three main </w:t>
      </w:r>
      <w:r w:rsidR="004E3703">
        <w:rPr>
          <w:rFonts w:eastAsia="Times New Roman"/>
        </w:rPr>
        <w:t>potential complexity reduction features are</w:t>
      </w:r>
      <w:r w:rsidR="009B4A33">
        <w:rPr>
          <w:rFonts w:eastAsia="Times New Roman"/>
        </w:rPr>
        <w:t xml:space="preserve"> further </w:t>
      </w:r>
      <w:r w:rsidR="000D2811">
        <w:rPr>
          <w:rFonts w:eastAsia="Times New Roman"/>
        </w:rPr>
        <w:t xml:space="preserve">UE bandwidth reduction, </w:t>
      </w:r>
      <w:r w:rsidR="009B4A33">
        <w:rPr>
          <w:rFonts w:eastAsia="Times New Roman"/>
        </w:rPr>
        <w:t xml:space="preserve">further </w:t>
      </w:r>
      <w:r w:rsidR="00CB5B9D">
        <w:rPr>
          <w:rFonts w:eastAsia="Times New Roman"/>
        </w:rPr>
        <w:t>UE peak rate reduction, and</w:t>
      </w:r>
      <w:r w:rsidR="009B4A33">
        <w:rPr>
          <w:rFonts w:eastAsia="Times New Roman"/>
        </w:rPr>
        <w:t xml:space="preserve"> relaxed UE </w:t>
      </w:r>
      <w:r w:rsidR="009F525C">
        <w:rPr>
          <w:rFonts w:eastAsia="Times New Roman"/>
        </w:rPr>
        <w:t>processing timeline</w:t>
      </w:r>
      <w:r w:rsidR="00CE3085">
        <w:rPr>
          <w:rFonts w:eastAsia="Times New Roman"/>
        </w:rPr>
        <w:t xml:space="preserve">. In the following, </w:t>
      </w:r>
      <w:r w:rsidR="00391975">
        <w:rPr>
          <w:rFonts w:eastAsia="Times New Roman"/>
        </w:rPr>
        <w:t>different aspects of each potential complexity reduction feature</w:t>
      </w:r>
      <w:r w:rsidR="00E0357F">
        <w:rPr>
          <w:rFonts w:eastAsia="Times New Roman"/>
        </w:rPr>
        <w:t xml:space="preserve"> and</w:t>
      </w:r>
      <w:r w:rsidR="0045082F">
        <w:rPr>
          <w:rFonts w:eastAsia="Times New Roman"/>
        </w:rPr>
        <w:t xml:space="preserve"> </w:t>
      </w:r>
      <w:r w:rsidR="00D503DF">
        <w:rPr>
          <w:rFonts w:eastAsia="Times New Roman"/>
        </w:rPr>
        <w:t>their p</w:t>
      </w:r>
      <w:r w:rsidR="008258B7">
        <w:rPr>
          <w:rFonts w:eastAsia="Times New Roman"/>
        </w:rPr>
        <w:t xml:space="preserve">otential </w:t>
      </w:r>
      <w:r w:rsidR="00B77D39">
        <w:rPr>
          <w:rFonts w:eastAsia="Times New Roman"/>
        </w:rPr>
        <w:t>combinations</w:t>
      </w:r>
      <w:r w:rsidR="00391975">
        <w:rPr>
          <w:rFonts w:eastAsia="Times New Roman"/>
        </w:rPr>
        <w:t xml:space="preserve"> are discussed</w:t>
      </w:r>
      <w:r w:rsidR="00BE500B">
        <w:rPr>
          <w:rFonts w:eastAsia="Times New Roman"/>
        </w:rPr>
        <w:t>.</w:t>
      </w:r>
    </w:p>
    <w:p w14:paraId="05CD141C" w14:textId="530CBC3E" w:rsidR="005901E0" w:rsidRDefault="00BC147F" w:rsidP="005901E0">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w:t>
      </w:r>
      <w:r w:rsidR="005901E0" w:rsidRPr="005901E0">
        <w:rPr>
          <w:rFonts w:ascii="Arial" w:eastAsia="Times New Roman" w:hAnsi="Arial"/>
          <w:sz w:val="32"/>
        </w:rPr>
        <w:t>.</w:t>
      </w:r>
      <w:r w:rsidR="00942B48">
        <w:rPr>
          <w:rFonts w:ascii="Arial" w:eastAsia="Times New Roman" w:hAnsi="Arial"/>
          <w:sz w:val="32"/>
        </w:rPr>
        <w:t>2</w:t>
      </w:r>
      <w:r w:rsidR="005901E0" w:rsidRPr="005901E0">
        <w:rPr>
          <w:rFonts w:ascii="Arial" w:eastAsia="Times New Roman" w:hAnsi="Arial"/>
          <w:sz w:val="32"/>
        </w:rPr>
        <w:tab/>
      </w:r>
      <w:bookmarkStart w:id="10" w:name="_Toc101519368"/>
      <w:r w:rsidR="005901E0" w:rsidRPr="005901E0">
        <w:rPr>
          <w:rFonts w:ascii="Arial" w:eastAsia="Times New Roman" w:hAnsi="Arial"/>
          <w:sz w:val="32"/>
        </w:rPr>
        <w:t>Further UE bandwidth reduction</w:t>
      </w:r>
      <w:bookmarkEnd w:id="10"/>
    </w:p>
    <w:p w14:paraId="6380E2B1" w14:textId="2B98242E" w:rsidR="00D875D5" w:rsidRDefault="00737B2B" w:rsidP="00272006">
      <w:pPr>
        <w:rPr>
          <w:lang w:val="en-US"/>
        </w:rPr>
      </w:pPr>
      <w:r>
        <w:rPr>
          <w:lang w:val="en-US"/>
        </w:rPr>
        <w:t xml:space="preserve">This section focuses on different </w:t>
      </w:r>
      <w:r w:rsidR="00376267" w:rsidRPr="00376267">
        <w:rPr>
          <w:lang w:val="en-US"/>
        </w:rPr>
        <w:t>UE bandwidth reduction options</w:t>
      </w:r>
      <w:r w:rsidR="00D368A5">
        <w:rPr>
          <w:lang w:val="en-US"/>
        </w:rPr>
        <w:t xml:space="preserve"> which need to be </w:t>
      </w:r>
      <w:r w:rsidR="00F67692">
        <w:rPr>
          <w:lang w:val="en-US"/>
        </w:rPr>
        <w:t>evaluated.</w:t>
      </w:r>
      <w:r w:rsidR="00BB0EDA">
        <w:rPr>
          <w:lang w:val="en-US"/>
        </w:rPr>
        <w:t xml:space="preserve"> </w:t>
      </w:r>
      <w:r w:rsidR="00BB0EDA" w:rsidRPr="00BB0EDA">
        <w:rPr>
          <w:lang w:val="en-US"/>
        </w:rPr>
        <w:t xml:space="preserve">In general, the UE bandwidth reduction can be applied to both </w:t>
      </w:r>
      <w:r w:rsidR="0090761D">
        <w:rPr>
          <w:lang w:val="en-US"/>
        </w:rPr>
        <w:t>radio frequency (</w:t>
      </w:r>
      <w:r w:rsidR="00BB0EDA" w:rsidRPr="00BB0EDA">
        <w:rPr>
          <w:lang w:val="en-US"/>
        </w:rPr>
        <w:t>RF</w:t>
      </w:r>
      <w:r w:rsidR="0090761D">
        <w:rPr>
          <w:lang w:val="en-US"/>
        </w:rPr>
        <w:t>)</w:t>
      </w:r>
      <w:r w:rsidR="00BB0EDA" w:rsidRPr="00BB0EDA">
        <w:rPr>
          <w:lang w:val="en-US"/>
        </w:rPr>
        <w:t xml:space="preserve"> and baseband</w:t>
      </w:r>
      <w:r w:rsidR="007E6698">
        <w:rPr>
          <w:lang w:val="en-US"/>
        </w:rPr>
        <w:t xml:space="preserve"> (BB)</w:t>
      </w:r>
      <w:r w:rsidR="00A51772">
        <w:rPr>
          <w:lang w:val="en-US"/>
        </w:rPr>
        <w:t xml:space="preserve"> parts</w:t>
      </w:r>
      <w:r w:rsidR="00BB0EDA" w:rsidRPr="00BB0EDA">
        <w:rPr>
          <w:lang w:val="en-US"/>
        </w:rPr>
        <w:t xml:space="preserve"> or only to </w:t>
      </w:r>
      <w:r w:rsidR="007E6698">
        <w:rPr>
          <w:lang w:val="en-US"/>
        </w:rPr>
        <w:t>BB</w:t>
      </w:r>
      <w:r w:rsidR="00BB0EDA" w:rsidRPr="00BB0EDA">
        <w:rPr>
          <w:lang w:val="en-US"/>
        </w:rPr>
        <w:t xml:space="preserve"> </w:t>
      </w:r>
      <w:r w:rsidR="00A51772">
        <w:rPr>
          <w:lang w:val="en-US"/>
        </w:rPr>
        <w:t>parts</w:t>
      </w:r>
      <w:r w:rsidR="00C044CF">
        <w:rPr>
          <w:lang w:val="en-US"/>
        </w:rPr>
        <w:t>,</w:t>
      </w:r>
      <w:r w:rsidR="00863D44">
        <w:rPr>
          <w:lang w:val="en-US"/>
        </w:rPr>
        <w:t xml:space="preserve"> both data and control channel or only data channels,</w:t>
      </w:r>
      <w:r w:rsidR="00C044CF">
        <w:rPr>
          <w:lang w:val="en-US"/>
        </w:rPr>
        <w:t xml:space="preserve"> </w:t>
      </w:r>
      <w:r w:rsidR="00863D44">
        <w:rPr>
          <w:lang w:val="en-US"/>
        </w:rPr>
        <w:t>and DL and/or UL</w:t>
      </w:r>
      <w:r w:rsidR="007F24F3">
        <w:rPr>
          <w:lang w:val="en-US"/>
        </w:rPr>
        <w:t>.</w:t>
      </w:r>
      <w:r w:rsidR="00BB0EDA" w:rsidRPr="00BB0EDA">
        <w:rPr>
          <w:lang w:val="en-US"/>
        </w:rPr>
        <w:t xml:space="preserve"> </w:t>
      </w:r>
      <w:r w:rsidR="009D1043">
        <w:rPr>
          <w:lang w:val="en-US"/>
        </w:rPr>
        <w:t xml:space="preserve">Contributions </w:t>
      </w:r>
      <w:r w:rsidR="00007AAF">
        <w:rPr>
          <w:lang w:val="en-US"/>
        </w:rPr>
        <w:t>discuss</w:t>
      </w:r>
      <w:r w:rsidR="007159B8">
        <w:rPr>
          <w:lang w:val="en-US"/>
        </w:rPr>
        <w:t xml:space="preserve"> different options for further UE bandwidth reduction</w:t>
      </w:r>
      <w:r w:rsidR="00857E06">
        <w:rPr>
          <w:lang w:val="en-US"/>
        </w:rPr>
        <w:t xml:space="preserve"> in FR1</w:t>
      </w:r>
      <w:r w:rsidR="00F25192">
        <w:rPr>
          <w:lang w:val="en-US"/>
        </w:rPr>
        <w:t xml:space="preserve"> </w:t>
      </w:r>
      <w:r w:rsidR="001415E5">
        <w:rPr>
          <w:lang w:val="en-US"/>
        </w:rPr>
        <w:t>which are summarized below.</w:t>
      </w:r>
    </w:p>
    <w:p w14:paraId="3396E08B" w14:textId="5CCB8407" w:rsidR="001415E5" w:rsidRPr="00F31D2B" w:rsidRDefault="001415E5" w:rsidP="00136B63">
      <w:pPr>
        <w:pStyle w:val="ListParagraph"/>
        <w:numPr>
          <w:ilvl w:val="0"/>
          <w:numId w:val="38"/>
        </w:numPr>
        <w:jc w:val="left"/>
        <w:rPr>
          <w:sz w:val="20"/>
          <w:szCs w:val="22"/>
          <w:lang w:val="en-US"/>
        </w:rPr>
      </w:pPr>
      <w:r w:rsidRPr="00F31D2B">
        <w:rPr>
          <w:b/>
          <w:sz w:val="20"/>
          <w:szCs w:val="22"/>
          <w:lang w:val="en-US"/>
        </w:rPr>
        <w:t>Option</w:t>
      </w:r>
      <w:r w:rsidR="0011619E" w:rsidRPr="00F31D2B">
        <w:rPr>
          <w:b/>
          <w:sz w:val="20"/>
          <w:szCs w:val="22"/>
          <w:lang w:val="en-US"/>
        </w:rPr>
        <w:t xml:space="preserve"> </w:t>
      </w:r>
      <w:r w:rsidR="006E58E3" w:rsidRPr="00F31D2B">
        <w:rPr>
          <w:b/>
          <w:bCs/>
          <w:sz w:val="20"/>
          <w:szCs w:val="22"/>
          <w:lang w:val="en-US"/>
        </w:rPr>
        <w:t>BW1</w:t>
      </w:r>
      <w:r w:rsidR="00FE0A5D" w:rsidRPr="00F31D2B">
        <w:rPr>
          <w:b/>
          <w:sz w:val="20"/>
          <w:szCs w:val="22"/>
          <w:lang w:val="en-US"/>
        </w:rPr>
        <w:t>:</w:t>
      </w:r>
      <w:r w:rsidR="00C01593" w:rsidRPr="00F31D2B">
        <w:rPr>
          <w:sz w:val="20"/>
          <w:szCs w:val="22"/>
          <w:lang w:val="en-US"/>
        </w:rPr>
        <w:t xml:space="preserve"> </w:t>
      </w:r>
      <w:r w:rsidR="00136B63">
        <w:rPr>
          <w:sz w:val="20"/>
          <w:szCs w:val="22"/>
          <w:lang w:val="en-US"/>
        </w:rPr>
        <w:t>B</w:t>
      </w:r>
      <w:r w:rsidR="000C7C6D" w:rsidRPr="00F31D2B">
        <w:rPr>
          <w:sz w:val="20"/>
          <w:szCs w:val="22"/>
          <w:lang w:val="en-US"/>
        </w:rPr>
        <w:t>oth RF and BB bandwidths are</w:t>
      </w:r>
      <w:r w:rsidR="00776351" w:rsidRPr="00F31D2B">
        <w:rPr>
          <w:sz w:val="20"/>
          <w:szCs w:val="22"/>
          <w:lang w:val="en-US"/>
        </w:rPr>
        <w:t xml:space="preserve"> </w:t>
      </w:r>
      <w:r w:rsidR="000C7C6D" w:rsidRPr="00F31D2B">
        <w:rPr>
          <w:sz w:val="20"/>
          <w:szCs w:val="22"/>
          <w:lang w:val="en-US"/>
        </w:rPr>
        <w:t>5 MHz</w:t>
      </w:r>
      <w:r w:rsidR="002C1D08" w:rsidRPr="00F31D2B">
        <w:rPr>
          <w:sz w:val="20"/>
          <w:szCs w:val="22"/>
          <w:lang w:val="en-US"/>
        </w:rPr>
        <w:t xml:space="preserve"> for UL and DL</w:t>
      </w:r>
      <w:r w:rsidR="000C7C6D" w:rsidRPr="00F31D2B">
        <w:rPr>
          <w:sz w:val="20"/>
          <w:szCs w:val="22"/>
          <w:lang w:val="en-US"/>
        </w:rPr>
        <w:t xml:space="preserve"> [</w:t>
      </w:r>
      <w:r w:rsidR="00C61945" w:rsidRPr="00F31D2B">
        <w:rPr>
          <w:sz w:val="20"/>
          <w:szCs w:val="22"/>
          <w:lang w:val="en-US"/>
        </w:rPr>
        <w:t xml:space="preserve">9, </w:t>
      </w:r>
      <w:r w:rsidR="001011B1" w:rsidRPr="00F31D2B">
        <w:rPr>
          <w:sz w:val="20"/>
          <w:szCs w:val="22"/>
          <w:lang w:val="en-US"/>
        </w:rPr>
        <w:t>10</w:t>
      </w:r>
      <w:r w:rsidR="00934715" w:rsidRPr="00F31D2B">
        <w:rPr>
          <w:sz w:val="20"/>
          <w:szCs w:val="22"/>
          <w:lang w:val="en-US"/>
        </w:rPr>
        <w:t xml:space="preserve">, </w:t>
      </w:r>
      <w:r w:rsidR="001011B1" w:rsidRPr="00F31D2B">
        <w:rPr>
          <w:sz w:val="20"/>
          <w:szCs w:val="22"/>
          <w:lang w:val="en-US"/>
        </w:rPr>
        <w:t>11</w:t>
      </w:r>
      <w:r w:rsidR="00C61945" w:rsidRPr="00F31D2B">
        <w:rPr>
          <w:sz w:val="20"/>
          <w:szCs w:val="22"/>
          <w:lang w:val="en-US"/>
        </w:rPr>
        <w:t>, 13, 14, 18, 25, 32, 33</w:t>
      </w:r>
      <w:r w:rsidR="00C433E1" w:rsidRPr="00F31D2B">
        <w:rPr>
          <w:sz w:val="20"/>
          <w:szCs w:val="22"/>
          <w:lang w:val="en-US"/>
        </w:rPr>
        <w:t xml:space="preserve">, </w:t>
      </w:r>
      <w:r w:rsidR="00695B04" w:rsidRPr="00F31D2B">
        <w:rPr>
          <w:sz w:val="20"/>
          <w:szCs w:val="22"/>
          <w:lang w:val="en-US"/>
        </w:rPr>
        <w:t>35</w:t>
      </w:r>
      <w:r w:rsidR="000C7C6D" w:rsidRPr="00F31D2B">
        <w:rPr>
          <w:sz w:val="20"/>
          <w:szCs w:val="22"/>
          <w:lang w:val="en-US"/>
        </w:rPr>
        <w:t>]</w:t>
      </w:r>
    </w:p>
    <w:p w14:paraId="032A9250" w14:textId="6E736A8D" w:rsidR="00C523AB" w:rsidRPr="00F31D2B" w:rsidRDefault="00C523AB" w:rsidP="00136B63">
      <w:pPr>
        <w:pStyle w:val="ListParagraph"/>
        <w:numPr>
          <w:ilvl w:val="0"/>
          <w:numId w:val="38"/>
        </w:numPr>
        <w:jc w:val="left"/>
        <w:rPr>
          <w:sz w:val="20"/>
          <w:szCs w:val="22"/>
          <w:lang w:val="en-US"/>
        </w:rPr>
      </w:pPr>
      <w:r w:rsidRPr="00F31D2B">
        <w:rPr>
          <w:b/>
          <w:sz w:val="20"/>
          <w:szCs w:val="22"/>
          <w:lang w:val="en-US"/>
        </w:rPr>
        <w:t xml:space="preserve">Option </w:t>
      </w:r>
      <w:r w:rsidR="006E58E3" w:rsidRPr="00F31D2B">
        <w:rPr>
          <w:b/>
          <w:bCs/>
          <w:sz w:val="20"/>
          <w:szCs w:val="22"/>
          <w:lang w:val="en-US"/>
        </w:rPr>
        <w:t>BW2</w:t>
      </w:r>
      <w:r w:rsidRPr="00F31D2B">
        <w:rPr>
          <w:b/>
          <w:sz w:val="20"/>
          <w:szCs w:val="22"/>
          <w:lang w:val="en-US"/>
        </w:rPr>
        <w:t>:</w:t>
      </w:r>
      <w:r w:rsidR="00EE4C05" w:rsidRPr="00F31D2B">
        <w:rPr>
          <w:sz w:val="20"/>
          <w:szCs w:val="22"/>
          <w:lang w:val="en-US"/>
        </w:rPr>
        <w:t xml:space="preserve"> 5 MHz BB bandwidth for data and control channels with 20 MHz RF bandwidth</w:t>
      </w:r>
      <w:r w:rsidR="00D92947" w:rsidRPr="00F31D2B">
        <w:rPr>
          <w:sz w:val="20"/>
          <w:szCs w:val="22"/>
          <w:lang w:val="en-US"/>
        </w:rPr>
        <w:t xml:space="preserve"> for UL and DL</w:t>
      </w:r>
      <w:r w:rsidR="0018606F" w:rsidRPr="00F31D2B">
        <w:rPr>
          <w:sz w:val="20"/>
          <w:szCs w:val="22"/>
          <w:lang w:val="en-US"/>
        </w:rPr>
        <w:t xml:space="preserve"> [</w:t>
      </w:r>
      <w:r w:rsidR="001011B1" w:rsidRPr="00F31D2B">
        <w:rPr>
          <w:sz w:val="20"/>
          <w:szCs w:val="22"/>
          <w:lang w:val="en-US"/>
        </w:rPr>
        <w:t>14</w:t>
      </w:r>
      <w:r w:rsidR="0018606F" w:rsidRPr="00F31D2B">
        <w:rPr>
          <w:sz w:val="20"/>
          <w:szCs w:val="22"/>
          <w:lang w:val="en-US"/>
        </w:rPr>
        <w:t>,</w:t>
      </w:r>
      <w:r w:rsidR="001072C7" w:rsidRPr="00F31D2B">
        <w:rPr>
          <w:sz w:val="20"/>
          <w:szCs w:val="22"/>
          <w:lang w:val="en-US"/>
        </w:rPr>
        <w:t xml:space="preserve"> </w:t>
      </w:r>
      <w:r w:rsidR="001011B1" w:rsidRPr="00F31D2B">
        <w:rPr>
          <w:sz w:val="20"/>
          <w:szCs w:val="22"/>
          <w:lang w:val="en-US"/>
        </w:rPr>
        <w:t>18</w:t>
      </w:r>
      <w:r w:rsidR="00BF0792" w:rsidRPr="00F31D2B">
        <w:rPr>
          <w:sz w:val="20"/>
          <w:szCs w:val="22"/>
          <w:lang w:val="en-US"/>
        </w:rPr>
        <w:t xml:space="preserve">, </w:t>
      </w:r>
      <w:r w:rsidR="00695B04" w:rsidRPr="00F31D2B">
        <w:rPr>
          <w:sz w:val="20"/>
          <w:szCs w:val="22"/>
          <w:lang w:val="en-US"/>
        </w:rPr>
        <w:t>32</w:t>
      </w:r>
      <w:r w:rsidR="00C75622" w:rsidRPr="00F31D2B">
        <w:rPr>
          <w:sz w:val="20"/>
          <w:szCs w:val="22"/>
          <w:lang w:val="en-US"/>
        </w:rPr>
        <w:t xml:space="preserve">, </w:t>
      </w:r>
      <w:r w:rsidR="00695B04" w:rsidRPr="00F31D2B">
        <w:rPr>
          <w:sz w:val="20"/>
          <w:szCs w:val="22"/>
          <w:lang w:val="en-US"/>
        </w:rPr>
        <w:t>33</w:t>
      </w:r>
      <w:r w:rsidR="0018606F" w:rsidRPr="00F31D2B">
        <w:rPr>
          <w:sz w:val="20"/>
          <w:szCs w:val="22"/>
          <w:lang w:val="en-US"/>
        </w:rPr>
        <w:t>]</w:t>
      </w:r>
    </w:p>
    <w:p w14:paraId="4640B4F2" w14:textId="0694F476" w:rsidR="00D92947" w:rsidRPr="00F31D2B" w:rsidRDefault="00C01593" w:rsidP="00136B63">
      <w:pPr>
        <w:pStyle w:val="ListParagraph"/>
        <w:numPr>
          <w:ilvl w:val="0"/>
          <w:numId w:val="38"/>
        </w:numPr>
        <w:jc w:val="left"/>
        <w:rPr>
          <w:sz w:val="20"/>
          <w:szCs w:val="22"/>
          <w:lang w:val="en-US"/>
        </w:rPr>
      </w:pPr>
      <w:r w:rsidRPr="00F31D2B">
        <w:rPr>
          <w:b/>
          <w:sz w:val="20"/>
          <w:szCs w:val="22"/>
          <w:lang w:val="en-US"/>
        </w:rPr>
        <w:t xml:space="preserve">Option </w:t>
      </w:r>
      <w:r w:rsidR="006E58E3" w:rsidRPr="00F31D2B">
        <w:rPr>
          <w:b/>
          <w:bCs/>
          <w:sz w:val="20"/>
          <w:szCs w:val="22"/>
          <w:lang w:val="en-US"/>
        </w:rPr>
        <w:t>BW3</w:t>
      </w:r>
      <w:r w:rsidRPr="00F31D2B">
        <w:rPr>
          <w:b/>
          <w:sz w:val="20"/>
          <w:szCs w:val="22"/>
          <w:lang w:val="en-US"/>
        </w:rPr>
        <w:t>:</w:t>
      </w:r>
      <w:r w:rsidR="00EE4C05" w:rsidRPr="00F31D2B">
        <w:rPr>
          <w:sz w:val="20"/>
          <w:szCs w:val="22"/>
          <w:lang w:val="en-US"/>
        </w:rPr>
        <w:t xml:space="preserve"> 5</w:t>
      </w:r>
      <w:r w:rsidR="00096417" w:rsidRPr="00F31D2B">
        <w:rPr>
          <w:sz w:val="20"/>
          <w:szCs w:val="22"/>
          <w:lang w:val="en-US"/>
        </w:rPr>
        <w:t xml:space="preserve"> </w:t>
      </w:r>
      <w:r w:rsidR="00EE4C05" w:rsidRPr="00F31D2B">
        <w:rPr>
          <w:sz w:val="20"/>
          <w:szCs w:val="22"/>
          <w:lang w:val="en-US"/>
        </w:rPr>
        <w:t xml:space="preserve">MHz BB bandwidth </w:t>
      </w:r>
      <w:r w:rsidR="00BD6F2D" w:rsidRPr="00F31D2B">
        <w:rPr>
          <w:sz w:val="20"/>
          <w:szCs w:val="22"/>
          <w:lang w:val="en-US"/>
        </w:rPr>
        <w:t xml:space="preserve">only for </w:t>
      </w:r>
      <w:r w:rsidR="00EE4C05" w:rsidRPr="00F31D2B">
        <w:rPr>
          <w:sz w:val="20"/>
          <w:szCs w:val="22"/>
          <w:lang w:val="en-US"/>
        </w:rPr>
        <w:t xml:space="preserve">data </w:t>
      </w:r>
      <w:r w:rsidR="00BD6F2D" w:rsidRPr="00F31D2B">
        <w:rPr>
          <w:sz w:val="20"/>
          <w:szCs w:val="22"/>
          <w:lang w:val="en-US"/>
        </w:rPr>
        <w:t>channels</w:t>
      </w:r>
      <w:r w:rsidR="00EE4C05" w:rsidRPr="00F31D2B">
        <w:rPr>
          <w:sz w:val="20"/>
          <w:szCs w:val="22"/>
          <w:lang w:val="en-US"/>
        </w:rPr>
        <w:t xml:space="preserve"> with 20 MHz RF bandwidth</w:t>
      </w:r>
      <w:r w:rsidR="00D92947" w:rsidRPr="00F31D2B">
        <w:rPr>
          <w:sz w:val="20"/>
          <w:szCs w:val="22"/>
          <w:lang w:val="en-US"/>
        </w:rPr>
        <w:t xml:space="preserve"> for UL and DL</w:t>
      </w:r>
      <w:r w:rsidR="006E58E3" w:rsidRPr="00F31D2B">
        <w:rPr>
          <w:sz w:val="20"/>
          <w:szCs w:val="22"/>
          <w:lang w:val="en-US"/>
        </w:rPr>
        <w:t xml:space="preserve">. The control channels and other reference signals are still allowed to use a BWP up to the 20 MHz maximum UE RF bandwidth </w:t>
      </w:r>
      <w:r w:rsidR="007B4786" w:rsidRPr="00F31D2B">
        <w:rPr>
          <w:sz w:val="20"/>
          <w:szCs w:val="22"/>
          <w:lang w:val="en-US"/>
        </w:rPr>
        <w:t>[</w:t>
      </w:r>
      <w:r w:rsidR="001011B1" w:rsidRPr="00F31D2B">
        <w:rPr>
          <w:sz w:val="20"/>
          <w:szCs w:val="22"/>
          <w:lang w:val="en-US"/>
        </w:rPr>
        <w:t>10</w:t>
      </w:r>
      <w:r w:rsidR="005B1D71" w:rsidRPr="00F31D2B">
        <w:rPr>
          <w:sz w:val="20"/>
          <w:szCs w:val="22"/>
          <w:lang w:val="en-US"/>
        </w:rPr>
        <w:t>, 18</w:t>
      </w:r>
      <w:r w:rsidR="007B4786" w:rsidRPr="00F31D2B">
        <w:rPr>
          <w:sz w:val="20"/>
          <w:szCs w:val="22"/>
          <w:lang w:val="en-US"/>
        </w:rPr>
        <w:t xml:space="preserve">, </w:t>
      </w:r>
      <w:r w:rsidR="001011B1" w:rsidRPr="00F31D2B">
        <w:rPr>
          <w:sz w:val="20"/>
          <w:szCs w:val="22"/>
          <w:lang w:val="en-US"/>
        </w:rPr>
        <w:t>25</w:t>
      </w:r>
      <w:r w:rsidR="00933763" w:rsidRPr="00F31D2B">
        <w:rPr>
          <w:sz w:val="20"/>
          <w:szCs w:val="22"/>
          <w:lang w:val="en-US"/>
        </w:rPr>
        <w:t>,</w:t>
      </w:r>
      <w:r w:rsidR="0082665A" w:rsidRPr="00F31D2B">
        <w:rPr>
          <w:sz w:val="20"/>
          <w:szCs w:val="22"/>
          <w:lang w:val="en-US"/>
        </w:rPr>
        <w:t xml:space="preserve"> </w:t>
      </w:r>
      <w:r w:rsidR="001011B1" w:rsidRPr="00F31D2B">
        <w:rPr>
          <w:sz w:val="20"/>
          <w:szCs w:val="22"/>
          <w:lang w:val="en-US"/>
        </w:rPr>
        <w:t>24</w:t>
      </w:r>
      <w:r w:rsidR="005B1D71" w:rsidRPr="00F31D2B">
        <w:rPr>
          <w:sz w:val="20"/>
          <w:szCs w:val="22"/>
          <w:lang w:val="en-US"/>
        </w:rPr>
        <w:t>, 28</w:t>
      </w:r>
      <w:r w:rsidR="00BF0792" w:rsidRPr="00F31D2B">
        <w:rPr>
          <w:sz w:val="20"/>
          <w:szCs w:val="22"/>
          <w:lang w:val="en-US"/>
        </w:rPr>
        <w:t xml:space="preserve">, </w:t>
      </w:r>
      <w:r w:rsidR="00695B04" w:rsidRPr="00F31D2B">
        <w:rPr>
          <w:sz w:val="20"/>
          <w:szCs w:val="22"/>
          <w:lang w:val="en-US"/>
        </w:rPr>
        <w:t>32</w:t>
      </w:r>
      <w:r w:rsidR="00C75622" w:rsidRPr="00F31D2B">
        <w:rPr>
          <w:sz w:val="20"/>
          <w:szCs w:val="22"/>
          <w:lang w:val="en-US"/>
        </w:rPr>
        <w:t xml:space="preserve">, </w:t>
      </w:r>
      <w:r w:rsidR="00695B04" w:rsidRPr="00F31D2B">
        <w:rPr>
          <w:sz w:val="20"/>
          <w:szCs w:val="22"/>
          <w:lang w:val="en-US"/>
        </w:rPr>
        <w:t>33</w:t>
      </w:r>
      <w:r w:rsidR="00E8378E" w:rsidRPr="00F31D2B">
        <w:rPr>
          <w:sz w:val="20"/>
          <w:szCs w:val="22"/>
          <w:lang w:val="en-US"/>
        </w:rPr>
        <w:t xml:space="preserve">, </w:t>
      </w:r>
      <w:r w:rsidR="00695B04" w:rsidRPr="00F31D2B">
        <w:rPr>
          <w:sz w:val="20"/>
          <w:szCs w:val="22"/>
          <w:lang w:val="en-US"/>
        </w:rPr>
        <w:t>35</w:t>
      </w:r>
      <w:r w:rsidR="007B4786" w:rsidRPr="00F31D2B">
        <w:rPr>
          <w:sz w:val="20"/>
          <w:szCs w:val="22"/>
          <w:lang w:val="en-US"/>
        </w:rPr>
        <w:t>]</w:t>
      </w:r>
    </w:p>
    <w:p w14:paraId="02312192" w14:textId="26C44FC6" w:rsidR="00D92947" w:rsidRPr="00F31D2B" w:rsidRDefault="00C01593" w:rsidP="00136B63">
      <w:pPr>
        <w:pStyle w:val="ListParagraph"/>
        <w:numPr>
          <w:ilvl w:val="0"/>
          <w:numId w:val="38"/>
        </w:numPr>
        <w:jc w:val="left"/>
        <w:rPr>
          <w:sz w:val="20"/>
          <w:szCs w:val="22"/>
          <w:lang w:val="en-US"/>
        </w:rPr>
      </w:pPr>
      <w:r w:rsidRPr="00F31D2B">
        <w:rPr>
          <w:b/>
          <w:sz w:val="20"/>
          <w:szCs w:val="22"/>
          <w:lang w:val="en-US"/>
        </w:rPr>
        <w:t xml:space="preserve">Option </w:t>
      </w:r>
      <w:r w:rsidR="006E58E3" w:rsidRPr="00F31D2B">
        <w:rPr>
          <w:b/>
          <w:bCs/>
          <w:sz w:val="20"/>
          <w:szCs w:val="22"/>
          <w:lang w:val="en-US"/>
        </w:rPr>
        <w:t>BW4</w:t>
      </w:r>
      <w:r w:rsidRPr="00F31D2B">
        <w:rPr>
          <w:b/>
          <w:sz w:val="20"/>
          <w:szCs w:val="22"/>
          <w:lang w:val="en-US"/>
        </w:rPr>
        <w:t>:</w:t>
      </w:r>
      <w:r w:rsidR="00096417" w:rsidRPr="00F31D2B">
        <w:rPr>
          <w:sz w:val="20"/>
          <w:szCs w:val="22"/>
          <w:lang w:val="en-US"/>
        </w:rPr>
        <w:t xml:space="preserve"> Baseband bandwidths</w:t>
      </w:r>
      <w:r w:rsidR="00217921" w:rsidRPr="00F31D2B">
        <w:rPr>
          <w:sz w:val="20"/>
          <w:szCs w:val="22"/>
          <w:lang w:val="en-US"/>
        </w:rPr>
        <w:t xml:space="preserve"> for data channels</w:t>
      </w:r>
      <w:r w:rsidR="00096417" w:rsidRPr="00F31D2B">
        <w:rPr>
          <w:sz w:val="20"/>
          <w:szCs w:val="22"/>
          <w:lang w:val="en-US"/>
        </w:rPr>
        <w:t xml:space="preserve"> </w:t>
      </w:r>
      <w:r w:rsidR="002A02AC" w:rsidRPr="00F31D2B">
        <w:rPr>
          <w:sz w:val="20"/>
          <w:szCs w:val="22"/>
          <w:lang w:val="en-US"/>
        </w:rPr>
        <w:t xml:space="preserve">can be </w:t>
      </w:r>
      <w:r w:rsidR="00096417" w:rsidRPr="00F31D2B">
        <w:rPr>
          <w:sz w:val="20"/>
          <w:szCs w:val="22"/>
          <w:lang w:val="en-US"/>
        </w:rPr>
        <w:t>smaller than 5 MHz</w:t>
      </w:r>
      <w:r w:rsidR="00E8660C" w:rsidRPr="00F31D2B">
        <w:rPr>
          <w:sz w:val="20"/>
          <w:szCs w:val="22"/>
          <w:lang w:val="en-US"/>
        </w:rPr>
        <w:t xml:space="preserve"> for further cost saving. For example, 3 MHz baseband bandwidth only for data channels with 20 MHz RF bandwidth</w:t>
      </w:r>
      <w:r w:rsidR="00D92947" w:rsidRPr="00F31D2B">
        <w:rPr>
          <w:sz w:val="20"/>
          <w:szCs w:val="22"/>
          <w:lang w:val="en-US"/>
        </w:rPr>
        <w:t xml:space="preserve"> for UL and DL</w:t>
      </w:r>
      <w:r w:rsidR="00217921" w:rsidRPr="00F31D2B">
        <w:rPr>
          <w:sz w:val="20"/>
          <w:szCs w:val="22"/>
          <w:lang w:val="en-US"/>
        </w:rPr>
        <w:t xml:space="preserve"> [</w:t>
      </w:r>
      <w:r w:rsidR="001011B1" w:rsidRPr="00F31D2B">
        <w:rPr>
          <w:sz w:val="20"/>
          <w:szCs w:val="22"/>
          <w:lang w:val="en-US"/>
        </w:rPr>
        <w:t>10</w:t>
      </w:r>
      <w:r w:rsidR="00217921" w:rsidRPr="00F31D2B">
        <w:rPr>
          <w:sz w:val="20"/>
          <w:szCs w:val="22"/>
          <w:lang w:val="en-US"/>
        </w:rPr>
        <w:t>]</w:t>
      </w:r>
    </w:p>
    <w:p w14:paraId="677B5586" w14:textId="515A5F37" w:rsidR="005E3602" w:rsidRPr="00F31D2B" w:rsidRDefault="005E3602" w:rsidP="00136B63">
      <w:pPr>
        <w:pStyle w:val="ListParagraph"/>
        <w:numPr>
          <w:ilvl w:val="0"/>
          <w:numId w:val="38"/>
        </w:numPr>
        <w:jc w:val="left"/>
        <w:rPr>
          <w:sz w:val="20"/>
          <w:szCs w:val="22"/>
          <w:lang w:val="en-US"/>
        </w:rPr>
      </w:pPr>
      <w:r w:rsidRPr="00F31D2B">
        <w:rPr>
          <w:b/>
          <w:sz w:val="20"/>
          <w:szCs w:val="22"/>
          <w:lang w:val="en-US"/>
        </w:rPr>
        <w:t xml:space="preserve">Option </w:t>
      </w:r>
      <w:r w:rsidR="006E58E3" w:rsidRPr="00F31D2B">
        <w:rPr>
          <w:b/>
          <w:bCs/>
          <w:sz w:val="20"/>
          <w:szCs w:val="22"/>
          <w:lang w:val="en-US"/>
        </w:rPr>
        <w:t>BW5</w:t>
      </w:r>
      <w:r w:rsidRPr="00F31D2B">
        <w:rPr>
          <w:b/>
          <w:sz w:val="20"/>
          <w:szCs w:val="22"/>
          <w:lang w:val="en-US"/>
        </w:rPr>
        <w:t>:</w:t>
      </w:r>
      <w:r w:rsidRPr="00F31D2B">
        <w:rPr>
          <w:sz w:val="20"/>
          <w:szCs w:val="22"/>
          <w:lang w:val="en-US"/>
        </w:rPr>
        <w:t xml:space="preserve"> 20 MHz UE bandwidth in idle/inactive state but 5 MHz bandwidth in connected state [</w:t>
      </w:r>
      <w:r w:rsidR="005B1D71" w:rsidRPr="00F31D2B">
        <w:rPr>
          <w:sz w:val="20"/>
          <w:szCs w:val="22"/>
          <w:lang w:val="en-US"/>
        </w:rPr>
        <w:t xml:space="preserve">9, 20, </w:t>
      </w:r>
      <w:r w:rsidR="00695B04" w:rsidRPr="00F31D2B">
        <w:rPr>
          <w:sz w:val="20"/>
          <w:szCs w:val="22"/>
          <w:lang w:val="en-US"/>
        </w:rPr>
        <w:t>31</w:t>
      </w:r>
      <w:r w:rsidRPr="00F31D2B">
        <w:rPr>
          <w:sz w:val="20"/>
          <w:szCs w:val="22"/>
          <w:lang w:val="en-US"/>
        </w:rPr>
        <w:t>]</w:t>
      </w:r>
    </w:p>
    <w:p w14:paraId="719CA280" w14:textId="54351613" w:rsidR="00927DE0" w:rsidRPr="00F31D2B" w:rsidRDefault="00927DE0" w:rsidP="00136B63">
      <w:pPr>
        <w:pStyle w:val="ListParagraph"/>
        <w:numPr>
          <w:ilvl w:val="0"/>
          <w:numId w:val="38"/>
        </w:numPr>
        <w:jc w:val="left"/>
        <w:rPr>
          <w:sz w:val="20"/>
          <w:szCs w:val="22"/>
          <w:lang w:val="en-US"/>
        </w:rPr>
      </w:pPr>
      <w:r w:rsidRPr="00F31D2B">
        <w:rPr>
          <w:b/>
          <w:sz w:val="20"/>
          <w:szCs w:val="22"/>
          <w:lang w:val="en-US"/>
        </w:rPr>
        <w:t xml:space="preserve">Option </w:t>
      </w:r>
      <w:r w:rsidR="006E58E3" w:rsidRPr="00F31D2B">
        <w:rPr>
          <w:b/>
          <w:bCs/>
          <w:sz w:val="20"/>
          <w:szCs w:val="22"/>
          <w:lang w:val="en-US"/>
        </w:rPr>
        <w:t>BW6</w:t>
      </w:r>
      <w:r w:rsidRPr="00F31D2B">
        <w:rPr>
          <w:b/>
          <w:sz w:val="20"/>
          <w:szCs w:val="22"/>
          <w:lang w:val="en-US"/>
        </w:rPr>
        <w:t xml:space="preserve">: </w:t>
      </w:r>
      <w:r w:rsidRPr="00F31D2B">
        <w:rPr>
          <w:sz w:val="20"/>
          <w:szCs w:val="22"/>
          <w:lang w:val="en-US"/>
        </w:rPr>
        <w:t>5 MHz BB bandwidth only for data channels</w:t>
      </w:r>
      <w:r w:rsidR="00385E68" w:rsidRPr="00F31D2B">
        <w:rPr>
          <w:sz w:val="20"/>
          <w:szCs w:val="22"/>
          <w:lang w:val="en-US"/>
        </w:rPr>
        <w:t xml:space="preserve"> only for DL</w:t>
      </w:r>
      <w:r w:rsidRPr="00F31D2B">
        <w:rPr>
          <w:sz w:val="20"/>
          <w:szCs w:val="22"/>
          <w:lang w:val="en-US"/>
        </w:rPr>
        <w:t xml:space="preserve"> with 20 MHz RF bandwidth</w:t>
      </w:r>
      <w:r w:rsidR="003C2D0C" w:rsidRPr="00F31D2B">
        <w:rPr>
          <w:sz w:val="20"/>
          <w:szCs w:val="22"/>
          <w:lang w:val="en-US"/>
        </w:rPr>
        <w:t xml:space="preserve"> [</w:t>
      </w:r>
      <w:r w:rsidR="001011B1" w:rsidRPr="00F31D2B">
        <w:rPr>
          <w:sz w:val="20"/>
          <w:szCs w:val="22"/>
          <w:lang w:val="en-US"/>
        </w:rPr>
        <w:t>25</w:t>
      </w:r>
      <w:r w:rsidR="003C2D0C" w:rsidRPr="00F31D2B">
        <w:rPr>
          <w:sz w:val="20"/>
          <w:szCs w:val="22"/>
          <w:lang w:val="en-US"/>
        </w:rPr>
        <w:t>]</w:t>
      </w:r>
    </w:p>
    <w:p w14:paraId="55F89AF1" w14:textId="56FE168A" w:rsidR="00DC492D" w:rsidRPr="00F31D2B" w:rsidRDefault="00DC492D" w:rsidP="00136B63">
      <w:pPr>
        <w:pStyle w:val="ListParagraph"/>
        <w:numPr>
          <w:ilvl w:val="0"/>
          <w:numId w:val="38"/>
        </w:numPr>
        <w:jc w:val="left"/>
        <w:rPr>
          <w:sz w:val="20"/>
          <w:szCs w:val="22"/>
          <w:lang w:val="en-US"/>
        </w:rPr>
      </w:pPr>
      <w:r w:rsidRPr="00F31D2B">
        <w:rPr>
          <w:b/>
          <w:sz w:val="20"/>
          <w:szCs w:val="22"/>
          <w:lang w:val="en-US"/>
        </w:rPr>
        <w:t xml:space="preserve">Option </w:t>
      </w:r>
      <w:r w:rsidR="006E58E3" w:rsidRPr="00F31D2B">
        <w:rPr>
          <w:b/>
          <w:bCs/>
          <w:sz w:val="20"/>
          <w:szCs w:val="22"/>
          <w:lang w:val="en-US"/>
        </w:rPr>
        <w:t>BW7</w:t>
      </w:r>
      <w:r w:rsidRPr="00F31D2B">
        <w:rPr>
          <w:b/>
          <w:sz w:val="20"/>
          <w:szCs w:val="22"/>
          <w:lang w:val="en-US"/>
        </w:rPr>
        <w:t>:</w:t>
      </w:r>
      <w:r w:rsidRPr="00F31D2B">
        <w:rPr>
          <w:sz w:val="20"/>
          <w:szCs w:val="22"/>
          <w:lang w:val="en-US"/>
        </w:rPr>
        <w:t xml:space="preserve"> </w:t>
      </w:r>
      <w:r w:rsidR="00472797">
        <w:rPr>
          <w:sz w:val="20"/>
          <w:szCs w:val="22"/>
          <w:lang w:val="en-US"/>
        </w:rPr>
        <w:t>B</w:t>
      </w:r>
      <w:r w:rsidRPr="00F31D2B">
        <w:rPr>
          <w:sz w:val="20"/>
          <w:szCs w:val="22"/>
          <w:lang w:val="en-US"/>
        </w:rPr>
        <w:t>oth RF and BB bandwidths are 5 MHz only for DL while the UL bandwidth is 20 MHz [</w:t>
      </w:r>
      <w:r w:rsidR="001011B1" w:rsidRPr="00F31D2B">
        <w:rPr>
          <w:sz w:val="20"/>
          <w:szCs w:val="22"/>
          <w:lang w:val="en-US"/>
        </w:rPr>
        <w:t>9</w:t>
      </w:r>
      <w:r w:rsidRPr="00F31D2B">
        <w:rPr>
          <w:sz w:val="20"/>
          <w:szCs w:val="22"/>
          <w:lang w:val="en-US"/>
        </w:rPr>
        <w:t>]</w:t>
      </w:r>
    </w:p>
    <w:p w14:paraId="57455A08" w14:textId="2FF29733" w:rsidR="00AF2DC2" w:rsidRPr="00F31D2B" w:rsidRDefault="00CD79C7" w:rsidP="00136B63">
      <w:pPr>
        <w:pStyle w:val="ListParagraph"/>
        <w:numPr>
          <w:ilvl w:val="0"/>
          <w:numId w:val="38"/>
        </w:numPr>
        <w:jc w:val="left"/>
        <w:rPr>
          <w:sz w:val="20"/>
          <w:szCs w:val="22"/>
          <w:lang w:val="en-US"/>
        </w:rPr>
      </w:pPr>
      <w:r w:rsidRPr="00F31D2B">
        <w:rPr>
          <w:b/>
          <w:sz w:val="20"/>
          <w:szCs w:val="22"/>
          <w:lang w:val="en-US"/>
        </w:rPr>
        <w:t xml:space="preserve">Option </w:t>
      </w:r>
      <w:r w:rsidR="006E58E3" w:rsidRPr="00F31D2B">
        <w:rPr>
          <w:b/>
          <w:bCs/>
          <w:sz w:val="20"/>
          <w:szCs w:val="22"/>
          <w:lang w:val="en-US"/>
        </w:rPr>
        <w:t>BW8</w:t>
      </w:r>
      <w:r w:rsidRPr="00F31D2B">
        <w:rPr>
          <w:b/>
          <w:sz w:val="20"/>
          <w:szCs w:val="22"/>
          <w:lang w:val="en-US"/>
        </w:rPr>
        <w:t xml:space="preserve">: </w:t>
      </w:r>
      <w:r w:rsidR="0054789C" w:rsidRPr="00F31D2B">
        <w:rPr>
          <w:sz w:val="20"/>
          <w:szCs w:val="22"/>
          <w:lang w:val="en-US"/>
        </w:rPr>
        <w:t>No RF reduction but BB reduction for all channels except SSB</w:t>
      </w:r>
      <w:r w:rsidR="009D7D5C" w:rsidRPr="00F31D2B">
        <w:rPr>
          <w:sz w:val="20"/>
          <w:szCs w:val="22"/>
          <w:lang w:val="en-US"/>
        </w:rPr>
        <w:t xml:space="preserve"> [</w:t>
      </w:r>
      <w:r w:rsidR="001011B1" w:rsidRPr="00F31D2B">
        <w:rPr>
          <w:sz w:val="20"/>
          <w:szCs w:val="22"/>
          <w:lang w:val="en-US"/>
        </w:rPr>
        <w:t>18</w:t>
      </w:r>
      <w:r w:rsidR="009D7D5C" w:rsidRPr="00F31D2B">
        <w:rPr>
          <w:sz w:val="20"/>
          <w:szCs w:val="22"/>
          <w:lang w:val="en-US"/>
        </w:rPr>
        <w:t>]</w:t>
      </w:r>
    </w:p>
    <w:p w14:paraId="754D9791" w14:textId="44EC2D6D" w:rsidR="00AF2DC2" w:rsidRPr="00AF2DC2" w:rsidRDefault="00AF2DC2" w:rsidP="00AF2DC2">
      <w:pPr>
        <w:rPr>
          <w:lang w:val="en-US"/>
        </w:rPr>
      </w:pPr>
      <w:r>
        <w:rPr>
          <w:lang w:val="en-US"/>
        </w:rPr>
        <w:lastRenderedPageBreak/>
        <w:t>Clearly, there can be various options for further UE bandwidth reduction</w:t>
      </w:r>
      <w:r w:rsidR="0050152B">
        <w:rPr>
          <w:lang w:val="en-US"/>
        </w:rPr>
        <w:t xml:space="preserve"> which some of them can be</w:t>
      </w:r>
      <w:r w:rsidR="00045742">
        <w:rPr>
          <w:lang w:val="en-US"/>
        </w:rPr>
        <w:t xml:space="preserve"> </w:t>
      </w:r>
      <w:r w:rsidR="00F801A8">
        <w:rPr>
          <w:lang w:val="en-US"/>
        </w:rPr>
        <w:t xml:space="preserve">similar </w:t>
      </w:r>
      <w:r w:rsidR="00F673E9">
        <w:rPr>
          <w:lang w:val="en-US"/>
        </w:rPr>
        <w:t>(</w:t>
      </w:r>
      <w:r w:rsidR="00F801A8">
        <w:rPr>
          <w:lang w:val="en-US"/>
        </w:rPr>
        <w:t xml:space="preserve">or highly </w:t>
      </w:r>
      <w:r w:rsidR="000E1C38">
        <w:rPr>
          <w:lang w:val="en-US"/>
        </w:rPr>
        <w:t>correlated</w:t>
      </w:r>
      <w:r w:rsidR="00F673E9">
        <w:rPr>
          <w:lang w:val="en-US"/>
        </w:rPr>
        <w:t>)</w:t>
      </w:r>
      <w:r w:rsidR="005B4BE8">
        <w:rPr>
          <w:lang w:val="en-US"/>
        </w:rPr>
        <w:t xml:space="preserve">. </w:t>
      </w:r>
      <w:r w:rsidR="00134778">
        <w:rPr>
          <w:lang w:val="en-US"/>
        </w:rPr>
        <w:t xml:space="preserve">For evaluations, </w:t>
      </w:r>
      <w:r w:rsidR="0050152B">
        <w:rPr>
          <w:lang w:val="en-US"/>
        </w:rPr>
        <w:t xml:space="preserve">it is </w:t>
      </w:r>
      <w:r w:rsidR="00045742">
        <w:rPr>
          <w:lang w:val="en-US"/>
        </w:rPr>
        <w:t>beneficial</w:t>
      </w:r>
      <w:r w:rsidR="0050152B">
        <w:rPr>
          <w:lang w:val="en-US"/>
        </w:rPr>
        <w:t xml:space="preserve"> to </w:t>
      </w:r>
      <w:proofErr w:type="gramStart"/>
      <w:r w:rsidR="0050152B">
        <w:rPr>
          <w:lang w:val="en-US"/>
        </w:rPr>
        <w:t>down-select</w:t>
      </w:r>
      <w:proofErr w:type="gramEnd"/>
      <w:r w:rsidR="0050152B">
        <w:rPr>
          <w:lang w:val="en-US"/>
        </w:rPr>
        <w:t xml:space="preserve"> the most attractive options</w:t>
      </w:r>
      <w:r w:rsidR="00F801A8">
        <w:rPr>
          <w:lang w:val="en-US"/>
        </w:rPr>
        <w:t>.</w:t>
      </w:r>
      <w:r w:rsidR="00123997">
        <w:rPr>
          <w:lang w:val="en-US"/>
        </w:rPr>
        <w:t xml:space="preserve"> In this regard, the following question can be considered.</w:t>
      </w:r>
    </w:p>
    <w:p w14:paraId="1A9BCBA3" w14:textId="1002F8B7" w:rsidR="00AF2DC2" w:rsidRDefault="00AF2DC2" w:rsidP="00AF2DC2">
      <w:pPr>
        <w:tabs>
          <w:tab w:val="left" w:pos="772"/>
        </w:tabs>
        <w:spacing w:after="100" w:afterAutospacing="1"/>
        <w:rPr>
          <w:b/>
          <w:bCs/>
          <w:lang w:val="en-US"/>
        </w:rPr>
      </w:pPr>
      <w:r>
        <w:rPr>
          <w:b/>
          <w:highlight w:val="yellow"/>
          <w:lang w:val="en-US"/>
        </w:rPr>
        <w:t xml:space="preserve">FL1 High Priority Question </w:t>
      </w:r>
      <w:r w:rsidR="00412CE1">
        <w:rPr>
          <w:b/>
          <w:highlight w:val="yellow"/>
          <w:lang w:val="en-US"/>
        </w:rPr>
        <w:t>7</w:t>
      </w:r>
      <w:r>
        <w:rPr>
          <w:b/>
          <w:highlight w:val="yellow"/>
          <w:lang w:val="en-US"/>
        </w:rPr>
        <w:t>.</w:t>
      </w:r>
      <w:r w:rsidR="00412CE1">
        <w:rPr>
          <w:b/>
          <w:highlight w:val="yellow"/>
          <w:lang w:val="en-US"/>
        </w:rPr>
        <w:t>2</w:t>
      </w:r>
      <w:r>
        <w:rPr>
          <w:b/>
          <w:highlight w:val="yellow"/>
          <w:lang w:val="en-US"/>
        </w:rPr>
        <w:t>-</w:t>
      </w:r>
      <w:r w:rsidR="00137F16">
        <w:rPr>
          <w:b/>
          <w:highlight w:val="yellow"/>
          <w:lang w:val="en-US"/>
        </w:rPr>
        <w:t>1a</w:t>
      </w:r>
      <w:r>
        <w:rPr>
          <w:b/>
          <w:bCs/>
          <w:lang w:val="en-US"/>
        </w:rPr>
        <w:t xml:space="preserve">: </w:t>
      </w:r>
      <w:r w:rsidR="00123997">
        <w:rPr>
          <w:b/>
          <w:bCs/>
          <w:lang w:val="en-US"/>
        </w:rPr>
        <w:t xml:space="preserve">Among the </w:t>
      </w:r>
      <w:r w:rsidR="00123997" w:rsidRPr="00123997">
        <w:rPr>
          <w:b/>
          <w:bCs/>
          <w:lang w:val="en-US"/>
        </w:rPr>
        <w:t>different options</w:t>
      </w:r>
      <w:r w:rsidR="00551379">
        <w:rPr>
          <w:b/>
          <w:bCs/>
          <w:lang w:val="en-US"/>
        </w:rPr>
        <w:t xml:space="preserve"> presented above</w:t>
      </w:r>
      <w:r w:rsidR="00123997" w:rsidRPr="00123997">
        <w:rPr>
          <w:b/>
          <w:bCs/>
          <w:lang w:val="en-US"/>
        </w:rPr>
        <w:t xml:space="preserve"> for further UE bandwidth reduction in FR1</w:t>
      </w:r>
      <w:r w:rsidR="00551379">
        <w:rPr>
          <w:b/>
          <w:bCs/>
          <w:lang w:val="en-US"/>
        </w:rPr>
        <w:t xml:space="preserve">, which </w:t>
      </w:r>
      <w:r w:rsidR="00AC45D5">
        <w:rPr>
          <w:b/>
          <w:bCs/>
          <w:lang w:val="en-US"/>
        </w:rPr>
        <w:t xml:space="preserve">option(s) </w:t>
      </w:r>
      <w:r w:rsidR="00B751A3">
        <w:rPr>
          <w:b/>
          <w:bCs/>
          <w:lang w:val="en-US"/>
        </w:rPr>
        <w:t>should</w:t>
      </w:r>
      <w:r w:rsidR="007227A4">
        <w:rPr>
          <w:b/>
          <w:bCs/>
          <w:lang w:val="en-US"/>
        </w:rPr>
        <w:t xml:space="preserve"> be </w:t>
      </w:r>
      <w:r w:rsidR="00B751A3">
        <w:rPr>
          <w:b/>
          <w:bCs/>
          <w:lang w:val="en-US"/>
        </w:rPr>
        <w:t>studied</w:t>
      </w:r>
      <w:r w:rsidRPr="004248F3">
        <w:rPr>
          <w:b/>
          <w:bCs/>
          <w:lang w:val="en-US"/>
        </w:rPr>
        <w:t>?</w:t>
      </w:r>
    </w:p>
    <w:tbl>
      <w:tblPr>
        <w:tblStyle w:val="TableGrid"/>
        <w:tblW w:w="9631" w:type="dxa"/>
        <w:tblLook w:val="04A0" w:firstRow="1" w:lastRow="0" w:firstColumn="1" w:lastColumn="0" w:noHBand="0" w:noVBand="1"/>
      </w:tblPr>
      <w:tblGrid>
        <w:gridCol w:w="1479"/>
        <w:gridCol w:w="1372"/>
        <w:gridCol w:w="6780"/>
      </w:tblGrid>
      <w:tr w:rsidR="00AF2DC2" w14:paraId="16AA951A" w14:textId="77777777" w:rsidTr="0071136E">
        <w:tc>
          <w:tcPr>
            <w:tcW w:w="1479" w:type="dxa"/>
            <w:shd w:val="clear" w:color="auto" w:fill="D9D9D9" w:themeFill="background1" w:themeFillShade="D9"/>
          </w:tcPr>
          <w:p w14:paraId="65DFE0D0" w14:textId="77777777" w:rsidR="00AF2DC2" w:rsidRDefault="00AF2DC2" w:rsidP="0071136E">
            <w:pPr>
              <w:rPr>
                <w:b/>
                <w:bCs/>
                <w:lang w:val="en-US"/>
              </w:rPr>
            </w:pPr>
            <w:r>
              <w:rPr>
                <w:b/>
                <w:bCs/>
                <w:lang w:val="en-US"/>
              </w:rPr>
              <w:t>Company</w:t>
            </w:r>
          </w:p>
        </w:tc>
        <w:tc>
          <w:tcPr>
            <w:tcW w:w="1372" w:type="dxa"/>
            <w:shd w:val="clear" w:color="auto" w:fill="D9D9D9" w:themeFill="background1" w:themeFillShade="D9"/>
          </w:tcPr>
          <w:p w14:paraId="58C07908" w14:textId="29BDA097" w:rsidR="00AF2DC2" w:rsidRDefault="00EA34D5" w:rsidP="0071136E">
            <w:pPr>
              <w:rPr>
                <w:b/>
                <w:bCs/>
                <w:lang w:val="en-US"/>
              </w:rPr>
            </w:pPr>
            <w:r>
              <w:rPr>
                <w:b/>
                <w:bCs/>
                <w:lang w:val="en-US"/>
              </w:rPr>
              <w:t>Option(s)</w:t>
            </w:r>
          </w:p>
        </w:tc>
        <w:tc>
          <w:tcPr>
            <w:tcW w:w="6780" w:type="dxa"/>
            <w:shd w:val="clear" w:color="auto" w:fill="D9D9D9" w:themeFill="background1" w:themeFillShade="D9"/>
          </w:tcPr>
          <w:p w14:paraId="6AF01034" w14:textId="77777777" w:rsidR="00AF2DC2" w:rsidRDefault="00AF2DC2" w:rsidP="0071136E">
            <w:pPr>
              <w:rPr>
                <w:b/>
                <w:bCs/>
                <w:lang w:val="en-US"/>
              </w:rPr>
            </w:pPr>
            <w:r>
              <w:rPr>
                <w:b/>
                <w:bCs/>
                <w:lang w:val="en-US"/>
              </w:rPr>
              <w:t>Comments</w:t>
            </w:r>
          </w:p>
        </w:tc>
      </w:tr>
      <w:tr w:rsidR="00AF2DC2" w14:paraId="660C97F9" w14:textId="77777777" w:rsidTr="0071136E">
        <w:tc>
          <w:tcPr>
            <w:tcW w:w="1479" w:type="dxa"/>
          </w:tcPr>
          <w:p w14:paraId="2926C3D0" w14:textId="6899A465" w:rsidR="00AF2DC2" w:rsidRDefault="00190756" w:rsidP="0071136E">
            <w:pPr>
              <w:rPr>
                <w:rFonts w:eastAsiaTheme="minorEastAsia"/>
                <w:lang w:val="en-US" w:eastAsia="zh-CN"/>
              </w:rPr>
            </w:pPr>
            <w:r>
              <w:rPr>
                <w:rFonts w:eastAsiaTheme="minorEastAsia"/>
                <w:lang w:val="en-US" w:eastAsia="zh-CN"/>
              </w:rPr>
              <w:t>FUTUREWEI1</w:t>
            </w:r>
          </w:p>
        </w:tc>
        <w:tc>
          <w:tcPr>
            <w:tcW w:w="1372" w:type="dxa"/>
          </w:tcPr>
          <w:p w14:paraId="4F32D356" w14:textId="55F36847" w:rsidR="00AF2DC2" w:rsidRDefault="00DE3241" w:rsidP="0071136E">
            <w:pPr>
              <w:tabs>
                <w:tab w:val="left" w:pos="551"/>
              </w:tabs>
              <w:rPr>
                <w:rFonts w:eastAsiaTheme="minorEastAsia"/>
                <w:lang w:val="en-US" w:eastAsia="zh-CN"/>
              </w:rPr>
            </w:pPr>
            <w:r>
              <w:rPr>
                <w:rFonts w:eastAsiaTheme="minorEastAsia"/>
                <w:lang w:val="en-US" w:eastAsia="zh-CN"/>
              </w:rPr>
              <w:t xml:space="preserve">At least </w:t>
            </w:r>
            <w:r w:rsidR="00190756">
              <w:rPr>
                <w:rFonts w:eastAsiaTheme="minorEastAsia"/>
                <w:lang w:val="en-US" w:eastAsia="zh-CN"/>
              </w:rPr>
              <w:t xml:space="preserve">BW1, BW3, </w:t>
            </w:r>
            <w:r>
              <w:rPr>
                <w:rFonts w:eastAsiaTheme="minorEastAsia"/>
                <w:lang w:val="en-US" w:eastAsia="zh-CN"/>
              </w:rPr>
              <w:t>BW5</w:t>
            </w:r>
          </w:p>
        </w:tc>
        <w:tc>
          <w:tcPr>
            <w:tcW w:w="6780" w:type="dxa"/>
          </w:tcPr>
          <w:p w14:paraId="3F11080B" w14:textId="6713B170" w:rsidR="00DE3241" w:rsidRDefault="00190756" w:rsidP="0071136E">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w:t>
            </w:r>
            <w:r w:rsidR="00DE3241">
              <w:rPr>
                <w:rFonts w:eastAsiaTheme="minorEastAsia"/>
                <w:lang w:val="en-US" w:eastAsia="zh-CN"/>
              </w:rPr>
              <w:t xml:space="preserve"> </w:t>
            </w:r>
            <w:r w:rsidR="00094687">
              <w:rPr>
                <w:rFonts w:eastAsiaTheme="minorEastAsia"/>
                <w:lang w:val="en-US" w:eastAsia="zh-CN"/>
              </w:rPr>
              <w:t>But w</w:t>
            </w:r>
            <w:r w:rsidR="00DE3241">
              <w:rPr>
                <w:rFonts w:eastAsiaTheme="minorEastAsia"/>
                <w:lang w:val="en-US" w:eastAsia="zh-CN"/>
              </w:rPr>
              <w:t xml:space="preserve">e are open to consider </w:t>
            </w:r>
            <w:r w:rsidR="00094687">
              <w:rPr>
                <w:rFonts w:eastAsiaTheme="minorEastAsia"/>
                <w:lang w:val="en-US" w:eastAsia="zh-CN"/>
              </w:rPr>
              <w:t>other options.</w:t>
            </w:r>
          </w:p>
          <w:p w14:paraId="6BE25CBC" w14:textId="5F4FD89D" w:rsidR="00AF2DC2" w:rsidRPr="007112B7" w:rsidRDefault="00CE24EC" w:rsidP="0071136E">
            <w:pPr>
              <w:rPr>
                <w:rFonts w:eastAsiaTheme="minorEastAsia"/>
                <w:lang w:val="en-US" w:eastAsia="zh-CN"/>
              </w:rPr>
            </w:pPr>
            <w:r>
              <w:rPr>
                <w:rFonts w:eastAsiaTheme="minorEastAsia"/>
                <w:lang w:val="en-US" w:eastAsia="zh-CN"/>
              </w:rPr>
              <w:t xml:space="preserve">Note: </w:t>
            </w:r>
            <w:r w:rsidR="00DE3241">
              <w:rPr>
                <w:rFonts w:eastAsiaTheme="minorEastAsia"/>
                <w:lang w:val="en-US" w:eastAsia="zh-CN"/>
              </w:rPr>
              <w:t>BW5 is just a dedicated RRC configuration using a 5 MHz BWP (maximum) operating in 20 MHz.</w:t>
            </w:r>
          </w:p>
        </w:tc>
      </w:tr>
      <w:tr w:rsidR="00AF2DC2" w14:paraId="23926B9E" w14:textId="77777777" w:rsidTr="0071136E">
        <w:tc>
          <w:tcPr>
            <w:tcW w:w="1479" w:type="dxa"/>
          </w:tcPr>
          <w:p w14:paraId="0C2F1915" w14:textId="77777777" w:rsidR="00AF2DC2" w:rsidRDefault="00AF2DC2" w:rsidP="0071136E">
            <w:pPr>
              <w:rPr>
                <w:rFonts w:eastAsiaTheme="minorEastAsia"/>
                <w:lang w:val="en-US" w:eastAsia="zh-CN"/>
              </w:rPr>
            </w:pPr>
          </w:p>
        </w:tc>
        <w:tc>
          <w:tcPr>
            <w:tcW w:w="1372" w:type="dxa"/>
          </w:tcPr>
          <w:p w14:paraId="05E1E425" w14:textId="77777777" w:rsidR="00AF2DC2" w:rsidRDefault="00AF2DC2" w:rsidP="0071136E">
            <w:pPr>
              <w:tabs>
                <w:tab w:val="left" w:pos="551"/>
              </w:tabs>
              <w:rPr>
                <w:rFonts w:eastAsiaTheme="minorEastAsia"/>
                <w:lang w:val="en-US" w:eastAsia="zh-CN"/>
              </w:rPr>
            </w:pPr>
          </w:p>
        </w:tc>
        <w:tc>
          <w:tcPr>
            <w:tcW w:w="6780" w:type="dxa"/>
          </w:tcPr>
          <w:p w14:paraId="45FA04AE" w14:textId="77777777" w:rsidR="00AF2DC2" w:rsidRPr="007112B7" w:rsidRDefault="00AF2DC2" w:rsidP="0071136E">
            <w:pPr>
              <w:rPr>
                <w:rFonts w:eastAsiaTheme="minorEastAsia"/>
                <w:lang w:val="en-US" w:eastAsia="zh-CN"/>
              </w:rPr>
            </w:pPr>
          </w:p>
        </w:tc>
      </w:tr>
      <w:tr w:rsidR="00AF2DC2" w14:paraId="16986458" w14:textId="77777777" w:rsidTr="0071136E">
        <w:tc>
          <w:tcPr>
            <w:tcW w:w="1479" w:type="dxa"/>
          </w:tcPr>
          <w:p w14:paraId="43374F29" w14:textId="77777777" w:rsidR="00AF2DC2" w:rsidRDefault="00AF2DC2" w:rsidP="0071136E">
            <w:pPr>
              <w:rPr>
                <w:rFonts w:eastAsiaTheme="minorEastAsia"/>
                <w:lang w:val="en-US" w:eastAsia="zh-CN"/>
              </w:rPr>
            </w:pPr>
          </w:p>
        </w:tc>
        <w:tc>
          <w:tcPr>
            <w:tcW w:w="1372" w:type="dxa"/>
          </w:tcPr>
          <w:p w14:paraId="3BE4ABAA" w14:textId="77777777" w:rsidR="00AF2DC2" w:rsidRDefault="00AF2DC2" w:rsidP="0071136E">
            <w:pPr>
              <w:tabs>
                <w:tab w:val="left" w:pos="551"/>
              </w:tabs>
              <w:rPr>
                <w:rFonts w:eastAsiaTheme="minorEastAsia"/>
                <w:lang w:val="en-US" w:eastAsia="zh-CN"/>
              </w:rPr>
            </w:pPr>
          </w:p>
        </w:tc>
        <w:tc>
          <w:tcPr>
            <w:tcW w:w="6780" w:type="dxa"/>
          </w:tcPr>
          <w:p w14:paraId="4E9A7572" w14:textId="77777777" w:rsidR="00AF2DC2" w:rsidRPr="007112B7" w:rsidRDefault="00AF2DC2" w:rsidP="0071136E">
            <w:pPr>
              <w:rPr>
                <w:rFonts w:eastAsiaTheme="minorEastAsia"/>
                <w:lang w:val="en-US" w:eastAsia="zh-CN"/>
              </w:rPr>
            </w:pPr>
          </w:p>
        </w:tc>
      </w:tr>
    </w:tbl>
    <w:p w14:paraId="4E6D2B93" w14:textId="4D2D747A" w:rsidR="00063BE4" w:rsidRDefault="00063BE4" w:rsidP="00272006">
      <w:pPr>
        <w:rPr>
          <w:lang w:val="en-US"/>
        </w:rPr>
      </w:pPr>
    </w:p>
    <w:p w14:paraId="68AD9EE3" w14:textId="56E62AA8" w:rsidR="00CE20D5" w:rsidRDefault="00E827EC" w:rsidP="00B91D0B">
      <w:pPr>
        <w:rPr>
          <w:lang w:val="en-US"/>
        </w:rPr>
      </w:pPr>
      <w:r>
        <w:rPr>
          <w:lang w:val="en-US"/>
        </w:rPr>
        <w:t xml:space="preserve">It should be </w:t>
      </w:r>
      <w:r w:rsidR="00B91D0B">
        <w:rPr>
          <w:lang w:val="en-US"/>
        </w:rPr>
        <w:t>noted that</w:t>
      </w:r>
      <w:r>
        <w:rPr>
          <w:lang w:val="en-US"/>
        </w:rPr>
        <w:t xml:space="preserve"> </w:t>
      </w:r>
      <w:r w:rsidR="002A22AB">
        <w:rPr>
          <w:lang w:val="en-US"/>
        </w:rPr>
        <w:t>b</w:t>
      </w:r>
      <w:r w:rsidR="002A22AB" w:rsidRPr="002A22AB">
        <w:rPr>
          <w:lang w:val="en-US"/>
        </w:rPr>
        <w:t xml:space="preserve">andwidth reduction naturally results in </w:t>
      </w:r>
      <w:r w:rsidR="002A22AB">
        <w:rPr>
          <w:lang w:val="en-US"/>
        </w:rPr>
        <w:t xml:space="preserve">the </w:t>
      </w:r>
      <w:r w:rsidR="002A22AB" w:rsidRPr="002A22AB">
        <w:rPr>
          <w:lang w:val="en-US"/>
        </w:rPr>
        <w:t>peak data rate reduction.</w:t>
      </w:r>
      <w:r w:rsidR="001A1448">
        <w:rPr>
          <w:lang w:val="en-US"/>
        </w:rPr>
        <w:t xml:space="preserve"> The</w:t>
      </w:r>
      <w:r w:rsidR="00FF00C7">
        <w:rPr>
          <w:lang w:val="en-US"/>
        </w:rPr>
        <w:t xml:space="preserve"> </w:t>
      </w:r>
      <w:r w:rsidR="00FF00C7">
        <w:rPr>
          <w:rFonts w:cs="Arial"/>
          <w:lang w:eastAsia="ja-JP"/>
        </w:rPr>
        <w:t xml:space="preserve">peak data rate </w:t>
      </w:r>
      <w:r w:rsidR="00FF66A1">
        <w:rPr>
          <w:rFonts w:cs="Arial"/>
          <w:lang w:eastAsia="ja-JP"/>
        </w:rPr>
        <w:t>can be larger than 10 Mbps</w:t>
      </w:r>
      <w:r w:rsidR="00FF00C7">
        <w:rPr>
          <w:rFonts w:cs="Arial"/>
          <w:lang w:eastAsia="ja-JP"/>
        </w:rPr>
        <w:t xml:space="preserve"> with 5 MHz UE bandwidth and high modulation orders (e.g., 64QAM) in FDD. However</w:t>
      </w:r>
      <w:r w:rsidR="00B91D0B">
        <w:rPr>
          <w:rFonts w:cs="Arial"/>
          <w:lang w:eastAsia="ja-JP"/>
        </w:rPr>
        <w:t>, in TDD 5 MHz UE bandwidth,</w:t>
      </w:r>
      <w:r w:rsidR="00FF66A1">
        <w:rPr>
          <w:rFonts w:cs="Arial"/>
          <w:lang w:eastAsia="ja-JP"/>
        </w:rPr>
        <w:t xml:space="preserve"> </w:t>
      </w:r>
      <w:r w:rsidR="00B91D0B">
        <w:rPr>
          <w:rFonts w:cs="Arial"/>
          <w:lang w:eastAsia="ja-JP"/>
        </w:rPr>
        <w:t xml:space="preserve">the </w:t>
      </w:r>
      <w:r w:rsidR="00B91D0B" w:rsidRPr="00B91D0B">
        <w:rPr>
          <w:rFonts w:cs="Arial"/>
          <w:lang w:eastAsia="ja-JP"/>
        </w:rPr>
        <w:t>peak data rate for UL or DL can be less than 10 Mbps depending on the TDD pattern</w:t>
      </w:r>
      <w:r w:rsidR="00B91D0B">
        <w:rPr>
          <w:rFonts w:cs="Arial"/>
          <w:lang w:eastAsia="ja-JP"/>
        </w:rPr>
        <w:t xml:space="preserve"> [</w:t>
      </w:r>
      <w:r w:rsidR="001011B1">
        <w:rPr>
          <w:rFonts w:cs="Arial"/>
          <w:lang w:eastAsia="ja-JP"/>
        </w:rPr>
        <w:t>10</w:t>
      </w:r>
      <w:r w:rsidR="00B91D0B">
        <w:rPr>
          <w:rFonts w:cs="Arial"/>
          <w:lang w:eastAsia="ja-JP"/>
        </w:rPr>
        <w:t>]</w:t>
      </w:r>
      <w:r w:rsidR="00B91D0B" w:rsidRPr="00B91D0B">
        <w:rPr>
          <w:rFonts w:cs="Arial"/>
          <w:lang w:eastAsia="ja-JP"/>
        </w:rPr>
        <w:t>.</w:t>
      </w:r>
      <w:r w:rsidR="002A22AB">
        <w:rPr>
          <w:lang w:val="en-US"/>
        </w:rPr>
        <w:t xml:space="preserve"> </w:t>
      </w:r>
    </w:p>
    <w:p w14:paraId="75DC2A00" w14:textId="3DE19235" w:rsidR="00E827EC" w:rsidRDefault="00957FDC" w:rsidP="00E827EC">
      <w:pPr>
        <w:rPr>
          <w:lang w:val="en-US"/>
        </w:rPr>
      </w:pPr>
      <w:r>
        <w:rPr>
          <w:lang w:val="en-US"/>
        </w:rPr>
        <w:t>Moreover,</w:t>
      </w:r>
      <w:r w:rsidR="00E827EC">
        <w:rPr>
          <w:lang w:val="en-US"/>
        </w:rPr>
        <w:t xml:space="preserve"> there can be similarity between bandwidth reduction options and peak data rate reductions. For example, under certain conditions, the option of BB bandwidth reduction for data channels </w:t>
      </w:r>
      <w:r w:rsidR="00846587">
        <w:rPr>
          <w:lang w:val="en-US"/>
        </w:rPr>
        <w:t>can resemble</w:t>
      </w:r>
      <w:r w:rsidR="00E827EC">
        <w:rPr>
          <w:lang w:val="en-US"/>
        </w:rPr>
        <w:t xml:space="preserve"> the option of peak data rate reduction by restriction of number of PRBs for PUSCH/PDSCH discussed in the next section. Here, following TR 3</w:t>
      </w:r>
      <w:r w:rsidR="00D73FAA">
        <w:rPr>
          <w:lang w:val="en-US"/>
        </w:rPr>
        <w:t>6</w:t>
      </w:r>
      <w:r w:rsidR="00E827EC">
        <w:rPr>
          <w:lang w:val="en-US"/>
        </w:rPr>
        <w:t>.888, these two options are treated separately, one in the bandwidth reduction section and the other one in the peak reduction section. Meanwhile, the differences between these two options (i.e., in terms of PRB allocation) can be further discussed.</w:t>
      </w:r>
    </w:p>
    <w:p w14:paraId="774C88DE" w14:textId="13EF9872" w:rsidR="00272006" w:rsidRDefault="00BC147F" w:rsidP="00272006">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w:t>
      </w:r>
      <w:r w:rsidR="0091672B">
        <w:rPr>
          <w:rFonts w:ascii="Arial" w:eastAsia="Times New Roman" w:hAnsi="Arial"/>
          <w:sz w:val="32"/>
        </w:rPr>
        <w:t>.3</w:t>
      </w:r>
      <w:r w:rsidR="00272006" w:rsidRPr="005901E0">
        <w:rPr>
          <w:rFonts w:ascii="Arial" w:eastAsia="Times New Roman" w:hAnsi="Arial"/>
          <w:sz w:val="32"/>
        </w:rPr>
        <w:tab/>
        <w:t xml:space="preserve">Further UE </w:t>
      </w:r>
      <w:r w:rsidR="0091672B">
        <w:rPr>
          <w:rFonts w:ascii="Arial" w:eastAsia="Times New Roman" w:hAnsi="Arial"/>
          <w:sz w:val="32"/>
        </w:rPr>
        <w:t>peak rate</w:t>
      </w:r>
      <w:r w:rsidR="00272006" w:rsidRPr="005901E0">
        <w:rPr>
          <w:rFonts w:ascii="Arial" w:eastAsia="Times New Roman" w:hAnsi="Arial"/>
          <w:sz w:val="32"/>
        </w:rPr>
        <w:t xml:space="preserve"> reduction</w:t>
      </w:r>
    </w:p>
    <w:p w14:paraId="04D72121" w14:textId="7AFA5CC0" w:rsidR="00F02D0E" w:rsidRDefault="00B81737" w:rsidP="00F02D0E">
      <w:pPr>
        <w:rPr>
          <w:lang w:val="en-US"/>
        </w:rPr>
      </w:pPr>
      <w:r>
        <w:rPr>
          <w:lang w:val="en-US"/>
        </w:rPr>
        <w:t xml:space="preserve">This section focuses on different </w:t>
      </w:r>
      <w:r w:rsidR="00CE3E06" w:rsidRPr="00CE3E06">
        <w:rPr>
          <w:lang w:val="en-US"/>
        </w:rPr>
        <w:t>UE peak rate reduction</w:t>
      </w:r>
      <w:r w:rsidRPr="00376267">
        <w:rPr>
          <w:lang w:val="en-US"/>
        </w:rPr>
        <w:t xml:space="preserve"> options</w:t>
      </w:r>
      <w:r>
        <w:rPr>
          <w:lang w:val="en-US"/>
        </w:rPr>
        <w:t xml:space="preserve"> which need to be evaluated. </w:t>
      </w:r>
      <w:r w:rsidR="00F02D0E">
        <w:rPr>
          <w:lang w:val="en-US"/>
        </w:rPr>
        <w:t xml:space="preserve">Contributions discuss different options for further UE </w:t>
      </w:r>
      <w:r w:rsidR="00470E7C">
        <w:rPr>
          <w:lang w:val="en-US"/>
        </w:rPr>
        <w:t>peak data rate reduction</w:t>
      </w:r>
      <w:r w:rsidR="004E0BB2">
        <w:rPr>
          <w:lang w:val="en-US"/>
        </w:rPr>
        <w:t xml:space="preserve"> (considering the 10 Mbps peak rate target)</w:t>
      </w:r>
      <w:r w:rsidR="00F02D0E">
        <w:rPr>
          <w:lang w:val="en-US"/>
        </w:rPr>
        <w:t xml:space="preserve"> which are summarized below.</w:t>
      </w:r>
    </w:p>
    <w:p w14:paraId="68958DAF" w14:textId="531B9049" w:rsidR="00C73E31" w:rsidRPr="00F31D2B" w:rsidRDefault="00C73E31" w:rsidP="00136B63">
      <w:pPr>
        <w:pStyle w:val="ListParagraph"/>
        <w:numPr>
          <w:ilvl w:val="0"/>
          <w:numId w:val="39"/>
        </w:numPr>
        <w:jc w:val="left"/>
        <w:rPr>
          <w:sz w:val="20"/>
          <w:szCs w:val="20"/>
          <w:lang w:val="en-US"/>
        </w:rPr>
      </w:pPr>
      <w:r w:rsidRPr="00F31D2B">
        <w:rPr>
          <w:b/>
          <w:bCs/>
          <w:sz w:val="20"/>
          <w:szCs w:val="20"/>
          <w:lang w:val="en-US"/>
        </w:rPr>
        <w:t xml:space="preserve">Option </w:t>
      </w:r>
      <w:r w:rsidR="00CF4CAA">
        <w:rPr>
          <w:b/>
          <w:bCs/>
          <w:sz w:val="20"/>
          <w:szCs w:val="20"/>
          <w:lang w:val="en-US"/>
        </w:rPr>
        <w:t>P</w:t>
      </w:r>
      <w:r w:rsidR="008376AB" w:rsidRPr="00F31D2B">
        <w:rPr>
          <w:b/>
          <w:bCs/>
          <w:sz w:val="20"/>
          <w:szCs w:val="20"/>
          <w:lang w:val="en-US"/>
        </w:rPr>
        <w:t>R1</w:t>
      </w:r>
      <w:r w:rsidRPr="00F31D2B">
        <w:rPr>
          <w:b/>
          <w:bCs/>
          <w:sz w:val="20"/>
          <w:szCs w:val="20"/>
          <w:lang w:val="en-US"/>
        </w:rPr>
        <w:t>:</w:t>
      </w:r>
      <w:r w:rsidRPr="00F31D2B">
        <w:rPr>
          <w:sz w:val="20"/>
          <w:szCs w:val="20"/>
          <w:lang w:val="en-US"/>
        </w:rPr>
        <w:t xml:space="preserve"> </w:t>
      </w:r>
      <w:r w:rsidR="00531954" w:rsidRPr="00F31D2B">
        <w:rPr>
          <w:rFonts w:cs="Arial"/>
          <w:sz w:val="20"/>
          <w:szCs w:val="16"/>
        </w:rPr>
        <w:t>Relaxation of the</w:t>
      </w:r>
      <w:r w:rsidR="00397C94" w:rsidRPr="00F31D2B">
        <w:rPr>
          <w:rFonts w:cs="Arial"/>
          <w:sz w:val="20"/>
          <w:szCs w:val="16"/>
        </w:rPr>
        <w:t xml:space="preserve"> </w:t>
      </w:r>
      <w:r w:rsidR="004471B4" w:rsidRPr="00F31D2B">
        <w:rPr>
          <w:rFonts w:cs="Arial"/>
          <w:sz w:val="20"/>
          <w:szCs w:val="16"/>
        </w:rPr>
        <w:t>con</w:t>
      </w:r>
      <w:r w:rsidR="000E57EE" w:rsidRPr="00F31D2B">
        <w:rPr>
          <w:rFonts w:cs="Arial"/>
          <w:sz w:val="20"/>
          <w:szCs w:val="16"/>
        </w:rPr>
        <w:t>straint</w:t>
      </w:r>
      <w:r w:rsidR="005F211B" w:rsidRPr="00F31D2B">
        <w:rPr>
          <w:rFonts w:cs="Arial"/>
          <w:sz w:val="20"/>
          <w:szCs w:val="16"/>
        </w:rPr>
        <w:t xml:space="preserve"> </w:t>
      </w:r>
      <m:oMath>
        <m:r>
          <w:rPr>
            <w:rFonts w:ascii="Cambria Math" w:hAnsi="Cambria Math" w:cs="Arial"/>
            <w:sz w:val="20"/>
            <w:szCs w:val="16"/>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rPr>
          <m:t>≥4)</m:t>
        </m:r>
      </m:oMath>
      <w:r w:rsidR="005F211B" w:rsidRPr="00F31D2B">
        <w:rPr>
          <w:rFonts w:cs="Arial"/>
          <w:iCs/>
          <w:sz w:val="20"/>
          <w:szCs w:val="16"/>
        </w:rPr>
        <w:t xml:space="preserve"> for peak </w:t>
      </w:r>
      <w:r w:rsidR="00CA04D6" w:rsidRPr="00F31D2B">
        <w:rPr>
          <w:rFonts w:cs="Arial"/>
          <w:iCs/>
          <w:sz w:val="20"/>
          <w:szCs w:val="16"/>
        </w:rPr>
        <w:t xml:space="preserve">data </w:t>
      </w:r>
      <w:r w:rsidR="005F211B" w:rsidRPr="00F31D2B">
        <w:rPr>
          <w:rFonts w:cs="Arial"/>
          <w:iCs/>
          <w:sz w:val="20"/>
          <w:szCs w:val="16"/>
        </w:rPr>
        <w:t>rate</w:t>
      </w:r>
      <w:r w:rsidR="00845FD4" w:rsidRPr="00F31D2B">
        <w:rPr>
          <w:rFonts w:cs="Arial"/>
          <w:iCs/>
          <w:sz w:val="20"/>
          <w:szCs w:val="16"/>
        </w:rPr>
        <w:t xml:space="preserve"> reduction</w:t>
      </w:r>
      <w:r w:rsidR="00D50699" w:rsidRPr="00F31D2B">
        <w:rPr>
          <w:rFonts w:cs="Arial"/>
          <w:iCs/>
          <w:sz w:val="20"/>
          <w:szCs w:val="16"/>
        </w:rPr>
        <w:t xml:space="preserve"> </w:t>
      </w:r>
      <w:r w:rsidRPr="00F31D2B">
        <w:rPr>
          <w:sz w:val="20"/>
          <w:szCs w:val="20"/>
          <w:lang w:val="en-US"/>
        </w:rPr>
        <w:t>[</w:t>
      </w:r>
      <w:r w:rsidR="001011B1" w:rsidRPr="00F31D2B">
        <w:rPr>
          <w:sz w:val="20"/>
          <w:szCs w:val="20"/>
          <w:lang w:val="en-US"/>
        </w:rPr>
        <w:t>10</w:t>
      </w:r>
      <w:r w:rsidRPr="00F31D2B">
        <w:rPr>
          <w:sz w:val="20"/>
          <w:szCs w:val="20"/>
          <w:lang w:val="en-US"/>
        </w:rPr>
        <w:t>,</w:t>
      </w:r>
      <w:r w:rsidR="00BC7C8C" w:rsidRPr="00F31D2B">
        <w:rPr>
          <w:sz w:val="20"/>
          <w:szCs w:val="20"/>
          <w:lang w:val="en-US"/>
        </w:rPr>
        <w:t xml:space="preserve"> </w:t>
      </w:r>
      <w:r w:rsidR="001011B1" w:rsidRPr="00F31D2B">
        <w:rPr>
          <w:sz w:val="20"/>
          <w:szCs w:val="20"/>
          <w:lang w:val="en-US"/>
        </w:rPr>
        <w:t>23</w:t>
      </w:r>
      <w:r w:rsidR="001B68BF" w:rsidRPr="00F31D2B">
        <w:rPr>
          <w:sz w:val="20"/>
          <w:szCs w:val="20"/>
          <w:lang w:val="en-US"/>
        </w:rPr>
        <w:t xml:space="preserve">, </w:t>
      </w:r>
      <w:r w:rsidR="00695B04" w:rsidRPr="00F31D2B">
        <w:rPr>
          <w:sz w:val="20"/>
          <w:szCs w:val="20"/>
          <w:lang w:val="en-US"/>
        </w:rPr>
        <w:t>31</w:t>
      </w:r>
      <w:r w:rsidR="00FB116F" w:rsidRPr="00F31D2B">
        <w:rPr>
          <w:sz w:val="20"/>
          <w:szCs w:val="20"/>
          <w:lang w:val="en-US"/>
        </w:rPr>
        <w:t xml:space="preserve">, </w:t>
      </w:r>
      <w:r w:rsidR="00695B04" w:rsidRPr="00F31D2B">
        <w:rPr>
          <w:sz w:val="20"/>
          <w:szCs w:val="20"/>
          <w:lang w:val="en-US"/>
        </w:rPr>
        <w:t>32</w:t>
      </w:r>
      <w:r w:rsidR="009D0D64" w:rsidRPr="00F31D2B">
        <w:rPr>
          <w:sz w:val="20"/>
          <w:szCs w:val="20"/>
          <w:lang w:val="en-US"/>
        </w:rPr>
        <w:t xml:space="preserve">, </w:t>
      </w:r>
      <w:r w:rsidR="00695B04" w:rsidRPr="00F31D2B">
        <w:rPr>
          <w:sz w:val="20"/>
          <w:szCs w:val="20"/>
          <w:lang w:val="en-US"/>
        </w:rPr>
        <w:t>35</w:t>
      </w:r>
      <w:r w:rsidRPr="00F31D2B">
        <w:rPr>
          <w:sz w:val="20"/>
          <w:szCs w:val="20"/>
          <w:lang w:val="en-US"/>
        </w:rPr>
        <w:t xml:space="preserve">] </w:t>
      </w:r>
    </w:p>
    <w:p w14:paraId="7C242D21" w14:textId="637B26B8" w:rsidR="00507B69" w:rsidRPr="00F31D2B" w:rsidRDefault="00507B69" w:rsidP="00136B63">
      <w:pPr>
        <w:pStyle w:val="ListParagraph"/>
        <w:numPr>
          <w:ilvl w:val="0"/>
          <w:numId w:val="39"/>
        </w:numPr>
        <w:jc w:val="left"/>
        <w:rPr>
          <w:sz w:val="20"/>
          <w:szCs w:val="20"/>
          <w:lang w:val="en-US"/>
        </w:rPr>
      </w:pPr>
      <w:r w:rsidRPr="00F31D2B">
        <w:rPr>
          <w:b/>
          <w:bCs/>
          <w:sz w:val="20"/>
          <w:szCs w:val="20"/>
          <w:lang w:val="en-US"/>
        </w:rPr>
        <w:t xml:space="preserve">Option </w:t>
      </w:r>
      <w:r w:rsidR="00CF4CAA">
        <w:rPr>
          <w:b/>
          <w:bCs/>
          <w:sz w:val="20"/>
          <w:szCs w:val="20"/>
          <w:lang w:val="en-US"/>
        </w:rPr>
        <w:t>P</w:t>
      </w:r>
      <w:r w:rsidR="008376AB" w:rsidRPr="00F31D2B">
        <w:rPr>
          <w:b/>
          <w:bCs/>
          <w:sz w:val="20"/>
          <w:szCs w:val="20"/>
          <w:lang w:val="en-US"/>
        </w:rPr>
        <w:t>R2</w:t>
      </w:r>
      <w:r w:rsidRPr="00F31D2B">
        <w:rPr>
          <w:b/>
          <w:bCs/>
          <w:sz w:val="20"/>
          <w:szCs w:val="20"/>
          <w:lang w:val="en-US"/>
        </w:rPr>
        <w:t>:</w:t>
      </w:r>
      <w:r w:rsidRPr="00F31D2B">
        <w:rPr>
          <w:sz w:val="20"/>
          <w:szCs w:val="20"/>
          <w:lang w:val="en-US"/>
        </w:rPr>
        <w:t xml:space="preserve"> Restriction of maximum TBS for PDSCH and PUSCH</w:t>
      </w:r>
      <w:r w:rsidR="00556F5D" w:rsidRPr="00F31D2B">
        <w:rPr>
          <w:sz w:val="20"/>
          <w:szCs w:val="20"/>
          <w:lang w:val="en-US"/>
        </w:rPr>
        <w:t xml:space="preserve"> [</w:t>
      </w:r>
      <w:r w:rsidR="001011B1" w:rsidRPr="00F31D2B">
        <w:rPr>
          <w:sz w:val="20"/>
          <w:szCs w:val="20"/>
          <w:lang w:val="en-US"/>
        </w:rPr>
        <w:t>10</w:t>
      </w:r>
      <w:r w:rsidR="00556F5D" w:rsidRPr="00F31D2B">
        <w:rPr>
          <w:sz w:val="20"/>
          <w:szCs w:val="20"/>
          <w:lang w:val="en-US"/>
        </w:rPr>
        <w:t>,</w:t>
      </w:r>
      <w:r w:rsidR="00C54A57" w:rsidRPr="00F31D2B">
        <w:rPr>
          <w:sz w:val="20"/>
          <w:szCs w:val="20"/>
          <w:lang w:val="en-US"/>
        </w:rPr>
        <w:t xml:space="preserve"> </w:t>
      </w:r>
      <w:r w:rsidR="001011B1" w:rsidRPr="00F31D2B">
        <w:rPr>
          <w:sz w:val="20"/>
          <w:szCs w:val="20"/>
          <w:lang w:val="en-US"/>
        </w:rPr>
        <w:t>11</w:t>
      </w:r>
      <w:r w:rsidR="0031090C" w:rsidRPr="00F31D2B">
        <w:rPr>
          <w:sz w:val="20"/>
          <w:szCs w:val="20"/>
          <w:lang w:val="en-US"/>
        </w:rPr>
        <w:t xml:space="preserve">, </w:t>
      </w:r>
      <w:r w:rsidR="001011B1" w:rsidRPr="00F31D2B">
        <w:rPr>
          <w:sz w:val="20"/>
          <w:szCs w:val="20"/>
          <w:lang w:val="en-US"/>
        </w:rPr>
        <w:t>12</w:t>
      </w:r>
      <w:r w:rsidR="001C2ECD" w:rsidRPr="00F31D2B">
        <w:rPr>
          <w:sz w:val="20"/>
          <w:szCs w:val="20"/>
          <w:lang w:val="en-US"/>
        </w:rPr>
        <w:t xml:space="preserve">, </w:t>
      </w:r>
      <w:r w:rsidR="001011B1" w:rsidRPr="00F31D2B">
        <w:rPr>
          <w:sz w:val="20"/>
          <w:szCs w:val="20"/>
          <w:lang w:val="en-US"/>
        </w:rPr>
        <w:t>18</w:t>
      </w:r>
      <w:r w:rsidR="00D25DC2" w:rsidRPr="00F31D2B">
        <w:rPr>
          <w:sz w:val="20"/>
          <w:szCs w:val="20"/>
          <w:lang w:val="en-US"/>
        </w:rPr>
        <w:t xml:space="preserve">, </w:t>
      </w:r>
      <w:r w:rsidR="001011B1" w:rsidRPr="00F31D2B">
        <w:rPr>
          <w:sz w:val="20"/>
          <w:szCs w:val="20"/>
          <w:lang w:val="en-US"/>
        </w:rPr>
        <w:t>21</w:t>
      </w:r>
      <w:r w:rsidR="00FB116F" w:rsidRPr="00F31D2B">
        <w:rPr>
          <w:sz w:val="20"/>
          <w:szCs w:val="20"/>
          <w:lang w:val="en-US"/>
        </w:rPr>
        <w:t xml:space="preserve">, </w:t>
      </w:r>
      <w:r w:rsidR="00695B04" w:rsidRPr="00F31D2B">
        <w:rPr>
          <w:sz w:val="20"/>
          <w:szCs w:val="20"/>
          <w:lang w:val="en-US"/>
        </w:rPr>
        <w:t>32</w:t>
      </w:r>
      <w:r w:rsidR="00BD1C11" w:rsidRPr="00F31D2B">
        <w:rPr>
          <w:sz w:val="20"/>
          <w:szCs w:val="20"/>
          <w:lang w:val="en-US"/>
        </w:rPr>
        <w:t xml:space="preserve">, </w:t>
      </w:r>
      <w:r w:rsidR="00695B04" w:rsidRPr="00F31D2B">
        <w:rPr>
          <w:sz w:val="20"/>
          <w:szCs w:val="20"/>
          <w:lang w:val="en-US"/>
        </w:rPr>
        <w:t>33</w:t>
      </w:r>
      <w:r w:rsidR="004676C4" w:rsidRPr="00F31D2B">
        <w:rPr>
          <w:sz w:val="20"/>
          <w:szCs w:val="20"/>
          <w:lang w:val="en-US"/>
        </w:rPr>
        <w:t xml:space="preserve">, </w:t>
      </w:r>
      <w:r w:rsidR="00695B04" w:rsidRPr="00F31D2B">
        <w:rPr>
          <w:sz w:val="20"/>
          <w:szCs w:val="20"/>
          <w:lang w:val="en-US"/>
        </w:rPr>
        <w:t>34</w:t>
      </w:r>
      <w:r w:rsidR="00556F5D" w:rsidRPr="00F31D2B">
        <w:rPr>
          <w:sz w:val="20"/>
          <w:szCs w:val="20"/>
          <w:lang w:val="en-US"/>
        </w:rPr>
        <w:t>]</w:t>
      </w:r>
    </w:p>
    <w:p w14:paraId="676C6B0B" w14:textId="068957C2" w:rsidR="00556F5D" w:rsidRPr="00F31D2B" w:rsidRDefault="00556F5D" w:rsidP="00136B63">
      <w:pPr>
        <w:pStyle w:val="ListParagraph"/>
        <w:numPr>
          <w:ilvl w:val="0"/>
          <w:numId w:val="39"/>
        </w:numPr>
        <w:jc w:val="left"/>
        <w:rPr>
          <w:sz w:val="20"/>
          <w:szCs w:val="20"/>
          <w:lang w:val="en-US"/>
        </w:rPr>
      </w:pPr>
      <w:r w:rsidRPr="00F31D2B">
        <w:rPr>
          <w:b/>
          <w:bCs/>
          <w:sz w:val="20"/>
          <w:szCs w:val="20"/>
          <w:lang w:val="en-US"/>
        </w:rPr>
        <w:t xml:space="preserve">Option </w:t>
      </w:r>
      <w:r w:rsidR="00CF4CAA">
        <w:rPr>
          <w:b/>
          <w:bCs/>
          <w:sz w:val="20"/>
          <w:szCs w:val="20"/>
          <w:lang w:val="en-US"/>
        </w:rPr>
        <w:t>P</w:t>
      </w:r>
      <w:r w:rsidR="008376AB" w:rsidRPr="00F31D2B">
        <w:rPr>
          <w:b/>
          <w:bCs/>
          <w:sz w:val="20"/>
          <w:szCs w:val="20"/>
          <w:lang w:val="en-US"/>
        </w:rPr>
        <w:t>R3</w:t>
      </w:r>
      <w:r w:rsidRPr="00F31D2B">
        <w:rPr>
          <w:b/>
          <w:bCs/>
          <w:sz w:val="20"/>
          <w:szCs w:val="20"/>
          <w:lang w:val="en-US"/>
        </w:rPr>
        <w:t>:</w:t>
      </w:r>
      <w:r w:rsidRPr="00F31D2B">
        <w:rPr>
          <w:sz w:val="20"/>
          <w:szCs w:val="20"/>
          <w:lang w:val="en-US"/>
        </w:rPr>
        <w:t xml:space="preserve"> Restriction of maximum number of PRBs</w:t>
      </w:r>
      <w:r w:rsidR="0061059E" w:rsidRPr="00F31D2B">
        <w:rPr>
          <w:sz w:val="20"/>
          <w:szCs w:val="20"/>
          <w:lang w:val="en-US"/>
        </w:rPr>
        <w:t xml:space="preserve"> (</w:t>
      </w:r>
      <w:r w:rsidR="00F71B86" w:rsidRPr="00F31D2B">
        <w:rPr>
          <w:sz w:val="20"/>
          <w:szCs w:val="20"/>
          <w:lang w:val="en-US"/>
        </w:rPr>
        <w:t xml:space="preserve">or </w:t>
      </w:r>
      <w:r w:rsidR="0061059E" w:rsidRPr="00F31D2B">
        <w:rPr>
          <w:sz w:val="20"/>
          <w:szCs w:val="20"/>
          <w:lang w:val="en-US"/>
        </w:rPr>
        <w:t>bandwidth)</w:t>
      </w:r>
      <w:r w:rsidRPr="00F31D2B">
        <w:rPr>
          <w:sz w:val="20"/>
          <w:szCs w:val="20"/>
          <w:lang w:val="en-US"/>
        </w:rPr>
        <w:t xml:space="preserve"> for PDSCH and PUSCH [</w:t>
      </w:r>
      <w:r w:rsidR="001011B1" w:rsidRPr="00F31D2B">
        <w:rPr>
          <w:sz w:val="20"/>
          <w:szCs w:val="20"/>
          <w:lang w:val="en-US"/>
        </w:rPr>
        <w:t>10</w:t>
      </w:r>
      <w:r w:rsidRPr="00F31D2B">
        <w:rPr>
          <w:sz w:val="20"/>
          <w:szCs w:val="20"/>
          <w:lang w:val="en-US"/>
        </w:rPr>
        <w:t>,</w:t>
      </w:r>
      <w:r w:rsidR="00C54A57" w:rsidRPr="00F31D2B">
        <w:rPr>
          <w:sz w:val="20"/>
          <w:szCs w:val="20"/>
          <w:lang w:val="en-US"/>
        </w:rPr>
        <w:t xml:space="preserve"> </w:t>
      </w:r>
      <w:r w:rsidR="001011B1" w:rsidRPr="00F31D2B">
        <w:rPr>
          <w:sz w:val="20"/>
          <w:szCs w:val="20"/>
          <w:lang w:val="en-US"/>
        </w:rPr>
        <w:t>11</w:t>
      </w:r>
      <w:r w:rsidR="0031090C" w:rsidRPr="00F31D2B">
        <w:rPr>
          <w:sz w:val="20"/>
          <w:szCs w:val="20"/>
          <w:lang w:val="en-US"/>
        </w:rPr>
        <w:t xml:space="preserve">, </w:t>
      </w:r>
      <w:r w:rsidR="001011B1" w:rsidRPr="00F31D2B">
        <w:rPr>
          <w:sz w:val="20"/>
          <w:szCs w:val="20"/>
          <w:lang w:val="en-US"/>
        </w:rPr>
        <w:t>12</w:t>
      </w:r>
      <w:r w:rsidR="00F71B86" w:rsidRPr="00F31D2B">
        <w:rPr>
          <w:sz w:val="20"/>
          <w:szCs w:val="20"/>
          <w:lang w:val="en-US"/>
        </w:rPr>
        <w:t xml:space="preserve">, </w:t>
      </w:r>
      <w:r w:rsidR="001011B1" w:rsidRPr="00F31D2B">
        <w:rPr>
          <w:sz w:val="20"/>
          <w:szCs w:val="20"/>
          <w:lang w:val="en-US"/>
        </w:rPr>
        <w:t>19</w:t>
      </w:r>
      <w:r w:rsidR="0082665A" w:rsidRPr="00F31D2B">
        <w:rPr>
          <w:sz w:val="20"/>
          <w:szCs w:val="20"/>
          <w:lang w:val="en-US"/>
        </w:rPr>
        <w:t xml:space="preserve">, </w:t>
      </w:r>
      <w:r w:rsidR="001011B1" w:rsidRPr="00F31D2B">
        <w:rPr>
          <w:sz w:val="20"/>
          <w:szCs w:val="20"/>
          <w:lang w:val="en-US"/>
        </w:rPr>
        <w:t>24</w:t>
      </w:r>
      <w:r w:rsidR="001464BF" w:rsidRPr="00F31D2B">
        <w:rPr>
          <w:sz w:val="20"/>
          <w:szCs w:val="20"/>
          <w:lang w:val="en-US"/>
        </w:rPr>
        <w:t xml:space="preserve">, </w:t>
      </w:r>
      <w:r w:rsidR="00695B04" w:rsidRPr="00F31D2B">
        <w:rPr>
          <w:sz w:val="20"/>
          <w:szCs w:val="20"/>
          <w:lang w:val="en-US"/>
        </w:rPr>
        <w:t>32</w:t>
      </w:r>
      <w:r w:rsidR="00BD1C11" w:rsidRPr="00F31D2B">
        <w:rPr>
          <w:sz w:val="20"/>
          <w:szCs w:val="20"/>
          <w:lang w:val="en-US"/>
        </w:rPr>
        <w:t xml:space="preserve">, </w:t>
      </w:r>
      <w:r w:rsidR="00695B04" w:rsidRPr="00F31D2B">
        <w:rPr>
          <w:sz w:val="20"/>
          <w:szCs w:val="20"/>
          <w:lang w:val="en-US"/>
        </w:rPr>
        <w:t>33</w:t>
      </w:r>
      <w:r w:rsidR="004676C4" w:rsidRPr="00F31D2B">
        <w:rPr>
          <w:sz w:val="20"/>
          <w:szCs w:val="20"/>
          <w:lang w:val="en-US"/>
        </w:rPr>
        <w:t xml:space="preserve">, </w:t>
      </w:r>
      <w:r w:rsidR="00695B04" w:rsidRPr="00F31D2B">
        <w:rPr>
          <w:sz w:val="20"/>
          <w:szCs w:val="20"/>
          <w:lang w:val="en-US"/>
        </w:rPr>
        <w:t>34</w:t>
      </w:r>
      <w:r w:rsidR="00E8378E" w:rsidRPr="00F31D2B">
        <w:rPr>
          <w:sz w:val="20"/>
          <w:szCs w:val="20"/>
          <w:lang w:val="en-US"/>
        </w:rPr>
        <w:t xml:space="preserve">, </w:t>
      </w:r>
      <w:r w:rsidR="00695B04" w:rsidRPr="00F31D2B">
        <w:rPr>
          <w:sz w:val="20"/>
          <w:szCs w:val="20"/>
          <w:lang w:val="en-US"/>
        </w:rPr>
        <w:t>35</w:t>
      </w:r>
      <w:r w:rsidRPr="00F31D2B">
        <w:rPr>
          <w:sz w:val="20"/>
          <w:szCs w:val="20"/>
          <w:lang w:val="en-US"/>
        </w:rPr>
        <w:t>]</w:t>
      </w:r>
    </w:p>
    <w:p w14:paraId="380EC78F" w14:textId="4F5FC462" w:rsidR="00E810BB" w:rsidRPr="00F31D2B" w:rsidRDefault="00E810BB" w:rsidP="00136B63">
      <w:pPr>
        <w:pStyle w:val="ListParagraph"/>
        <w:numPr>
          <w:ilvl w:val="0"/>
          <w:numId w:val="39"/>
        </w:numPr>
        <w:jc w:val="left"/>
        <w:rPr>
          <w:sz w:val="20"/>
          <w:szCs w:val="20"/>
          <w:lang w:val="en-US"/>
        </w:rPr>
      </w:pPr>
      <w:r w:rsidRPr="00F31D2B">
        <w:rPr>
          <w:b/>
          <w:bCs/>
          <w:sz w:val="20"/>
          <w:szCs w:val="20"/>
          <w:lang w:val="en-US"/>
        </w:rPr>
        <w:t xml:space="preserve">Option </w:t>
      </w:r>
      <w:r w:rsidR="00CF4CAA">
        <w:rPr>
          <w:b/>
          <w:bCs/>
          <w:sz w:val="20"/>
          <w:szCs w:val="20"/>
          <w:lang w:val="en-US"/>
        </w:rPr>
        <w:t>P</w:t>
      </w:r>
      <w:r w:rsidR="008376AB" w:rsidRPr="00F31D2B">
        <w:rPr>
          <w:b/>
          <w:bCs/>
          <w:sz w:val="20"/>
          <w:szCs w:val="20"/>
          <w:lang w:val="en-US"/>
        </w:rPr>
        <w:t>R4</w:t>
      </w:r>
      <w:r w:rsidRPr="00F31D2B">
        <w:rPr>
          <w:b/>
          <w:bCs/>
          <w:sz w:val="20"/>
          <w:szCs w:val="20"/>
          <w:lang w:val="en-US"/>
        </w:rPr>
        <w:t>:</w:t>
      </w:r>
      <w:r w:rsidR="005A21DE" w:rsidRPr="00F31D2B">
        <w:rPr>
          <w:b/>
          <w:bCs/>
          <w:sz w:val="20"/>
          <w:szCs w:val="20"/>
          <w:lang w:val="en-US"/>
        </w:rPr>
        <w:t xml:space="preserve"> </w:t>
      </w:r>
      <w:r w:rsidR="005A21DE" w:rsidRPr="00F31D2B">
        <w:rPr>
          <w:sz w:val="20"/>
          <w:szCs w:val="20"/>
          <w:lang w:val="en-US"/>
        </w:rPr>
        <w:t>Reduction of</w:t>
      </w:r>
      <w:r w:rsidRPr="00F31D2B">
        <w:rPr>
          <w:sz w:val="20"/>
          <w:szCs w:val="20"/>
          <w:lang w:val="en-US"/>
        </w:rPr>
        <w:t xml:space="preserve"> </w:t>
      </w:r>
      <w:r w:rsidR="00323083">
        <w:rPr>
          <w:sz w:val="20"/>
          <w:szCs w:val="20"/>
          <w:lang w:val="en-US"/>
        </w:rPr>
        <w:t>scaling factor</w:t>
      </w:r>
      <w:r w:rsidR="005A21DE" w:rsidRPr="00F31D2B">
        <w:rPr>
          <w:sz w:val="20"/>
          <w:szCs w:val="20"/>
          <w:lang w:val="en-US"/>
        </w:rPr>
        <w:t xml:space="preserve"> for peak </w:t>
      </w:r>
      <w:r w:rsidR="00CA04D6" w:rsidRPr="00F31D2B">
        <w:rPr>
          <w:sz w:val="20"/>
          <w:szCs w:val="20"/>
          <w:lang w:val="en-US"/>
        </w:rPr>
        <w:t>data rate duction</w:t>
      </w:r>
      <w:r w:rsidRPr="00F31D2B">
        <w:rPr>
          <w:sz w:val="20"/>
          <w:szCs w:val="20"/>
          <w:lang w:val="en-US"/>
        </w:rPr>
        <w:t xml:space="preserve"> </w:t>
      </w:r>
      <w:r w:rsidR="0031090C" w:rsidRPr="00F31D2B">
        <w:rPr>
          <w:sz w:val="20"/>
          <w:szCs w:val="20"/>
          <w:lang w:val="en-US"/>
        </w:rPr>
        <w:t>[</w:t>
      </w:r>
      <w:r w:rsidR="001011B1" w:rsidRPr="00F31D2B">
        <w:rPr>
          <w:sz w:val="20"/>
          <w:szCs w:val="20"/>
          <w:lang w:val="en-US"/>
        </w:rPr>
        <w:t>12</w:t>
      </w:r>
      <w:r w:rsidR="00FE1D61" w:rsidRPr="00F31D2B">
        <w:rPr>
          <w:sz w:val="20"/>
          <w:szCs w:val="20"/>
          <w:lang w:val="en-US"/>
        </w:rPr>
        <w:t xml:space="preserve">, </w:t>
      </w:r>
      <w:r w:rsidR="001011B1" w:rsidRPr="00F31D2B">
        <w:rPr>
          <w:sz w:val="20"/>
          <w:szCs w:val="20"/>
          <w:lang w:val="en-US"/>
        </w:rPr>
        <w:t>14</w:t>
      </w:r>
      <w:r w:rsidR="0031090C" w:rsidRPr="00F31D2B">
        <w:rPr>
          <w:sz w:val="20"/>
          <w:szCs w:val="20"/>
          <w:lang w:val="en-US"/>
        </w:rPr>
        <w:t>]</w:t>
      </w:r>
    </w:p>
    <w:p w14:paraId="090A6D91" w14:textId="12453935" w:rsidR="00B81737" w:rsidRPr="00F31D2B" w:rsidRDefault="00094A80" w:rsidP="00136B63">
      <w:pPr>
        <w:pStyle w:val="ListParagraph"/>
        <w:numPr>
          <w:ilvl w:val="0"/>
          <w:numId w:val="39"/>
        </w:numPr>
        <w:jc w:val="left"/>
        <w:rPr>
          <w:b/>
          <w:sz w:val="20"/>
          <w:szCs w:val="20"/>
          <w:lang w:val="en-US"/>
        </w:rPr>
      </w:pPr>
      <w:r w:rsidRPr="00F31D2B">
        <w:rPr>
          <w:b/>
          <w:bCs/>
          <w:sz w:val="20"/>
          <w:szCs w:val="20"/>
          <w:lang w:val="en-US"/>
        </w:rPr>
        <w:t xml:space="preserve">Option </w:t>
      </w:r>
      <w:r w:rsidR="00CF4CAA">
        <w:rPr>
          <w:b/>
          <w:bCs/>
          <w:sz w:val="20"/>
          <w:szCs w:val="20"/>
          <w:lang w:val="en-US"/>
        </w:rPr>
        <w:t>P</w:t>
      </w:r>
      <w:r w:rsidR="008376AB" w:rsidRPr="00F31D2B">
        <w:rPr>
          <w:b/>
          <w:bCs/>
          <w:sz w:val="20"/>
          <w:szCs w:val="20"/>
          <w:lang w:val="en-US"/>
        </w:rPr>
        <w:t>R5</w:t>
      </w:r>
      <w:r w:rsidRPr="00F31D2B">
        <w:rPr>
          <w:b/>
          <w:bCs/>
          <w:sz w:val="20"/>
          <w:szCs w:val="20"/>
          <w:lang w:val="en-US"/>
        </w:rPr>
        <w:t xml:space="preserve">: </w:t>
      </w:r>
      <w:r w:rsidRPr="00F31D2B">
        <w:rPr>
          <w:sz w:val="20"/>
          <w:szCs w:val="20"/>
          <w:lang w:val="en-US"/>
        </w:rPr>
        <w:t>Relaxation of the maximum modulation order from 64QAM to 16QAM</w:t>
      </w:r>
      <w:r w:rsidR="00734607" w:rsidRPr="00F31D2B">
        <w:rPr>
          <w:sz w:val="20"/>
          <w:szCs w:val="20"/>
          <w:lang w:val="en-US"/>
        </w:rPr>
        <w:t xml:space="preserve"> [</w:t>
      </w:r>
      <w:r w:rsidR="00B15A80" w:rsidRPr="00F31D2B">
        <w:rPr>
          <w:sz w:val="20"/>
          <w:szCs w:val="20"/>
          <w:lang w:val="en-US"/>
        </w:rPr>
        <w:t xml:space="preserve">14, </w:t>
      </w:r>
      <w:r w:rsidR="001011B1" w:rsidRPr="00F31D2B">
        <w:rPr>
          <w:sz w:val="20"/>
          <w:szCs w:val="20"/>
          <w:lang w:val="en-US"/>
        </w:rPr>
        <w:t>20</w:t>
      </w:r>
      <w:r w:rsidR="00334B10" w:rsidRPr="00F31D2B">
        <w:rPr>
          <w:sz w:val="20"/>
          <w:szCs w:val="20"/>
          <w:lang w:val="en-US"/>
        </w:rPr>
        <w:t xml:space="preserve">, </w:t>
      </w:r>
      <w:r w:rsidR="00695B04" w:rsidRPr="00F31D2B">
        <w:rPr>
          <w:sz w:val="20"/>
          <w:szCs w:val="20"/>
          <w:lang w:val="en-US"/>
        </w:rPr>
        <w:t>30</w:t>
      </w:r>
      <w:r w:rsidR="00BD1C11" w:rsidRPr="00F31D2B">
        <w:rPr>
          <w:sz w:val="20"/>
          <w:szCs w:val="20"/>
          <w:lang w:val="en-US"/>
        </w:rPr>
        <w:t xml:space="preserve">, </w:t>
      </w:r>
      <w:r w:rsidR="00695B04" w:rsidRPr="00F31D2B">
        <w:rPr>
          <w:sz w:val="20"/>
          <w:szCs w:val="20"/>
          <w:lang w:val="en-US"/>
        </w:rPr>
        <w:t>33</w:t>
      </w:r>
      <w:r w:rsidR="00734607" w:rsidRPr="00F31D2B">
        <w:rPr>
          <w:sz w:val="20"/>
          <w:szCs w:val="20"/>
          <w:lang w:val="en-US"/>
        </w:rPr>
        <w:t>]</w:t>
      </w:r>
    </w:p>
    <w:p w14:paraId="3ECEDB4F" w14:textId="4338217C" w:rsidR="00E526CB" w:rsidRPr="00AF2DC2" w:rsidRDefault="00E526CB" w:rsidP="00E526CB">
      <w:pPr>
        <w:rPr>
          <w:lang w:val="en-US"/>
        </w:rPr>
      </w:pPr>
      <w:r>
        <w:rPr>
          <w:lang w:val="en-US"/>
        </w:rPr>
        <w:t xml:space="preserve">Clearly, there can be various options for further peak data rate reduction which some of them can be similar (or highly correlated). For evaluations, it is beneficial to </w:t>
      </w:r>
      <w:proofErr w:type="gramStart"/>
      <w:r>
        <w:rPr>
          <w:lang w:val="en-US"/>
        </w:rPr>
        <w:t>down-select</w:t>
      </w:r>
      <w:proofErr w:type="gramEnd"/>
      <w:r>
        <w:rPr>
          <w:lang w:val="en-US"/>
        </w:rPr>
        <w:t xml:space="preserve"> the most attractive options. In this regard, the following question can be considered.</w:t>
      </w:r>
    </w:p>
    <w:p w14:paraId="20C04ADB" w14:textId="4198FA7A" w:rsidR="00E526CB" w:rsidRDefault="00E526CB" w:rsidP="00E526CB">
      <w:pPr>
        <w:tabs>
          <w:tab w:val="left" w:pos="772"/>
        </w:tabs>
        <w:spacing w:after="100" w:afterAutospacing="1"/>
        <w:rPr>
          <w:b/>
          <w:bCs/>
          <w:lang w:val="en-US"/>
        </w:rPr>
      </w:pPr>
      <w:r>
        <w:rPr>
          <w:b/>
          <w:highlight w:val="yellow"/>
          <w:lang w:val="en-US"/>
        </w:rPr>
        <w:t xml:space="preserve">FL1 High Priority Question </w:t>
      </w:r>
      <w:r w:rsidR="00412CE1">
        <w:rPr>
          <w:b/>
          <w:highlight w:val="yellow"/>
          <w:lang w:val="en-US"/>
        </w:rPr>
        <w:t>7</w:t>
      </w:r>
      <w:r>
        <w:rPr>
          <w:b/>
          <w:highlight w:val="yellow"/>
          <w:lang w:val="en-US"/>
        </w:rPr>
        <w:t>.</w:t>
      </w:r>
      <w:r w:rsidR="00412CE1">
        <w:rPr>
          <w:b/>
          <w:highlight w:val="yellow"/>
          <w:lang w:val="en-US"/>
        </w:rPr>
        <w:t>3</w:t>
      </w:r>
      <w:r>
        <w:rPr>
          <w:b/>
          <w:highlight w:val="yellow"/>
          <w:lang w:val="en-US"/>
        </w:rPr>
        <w:t>-</w:t>
      </w:r>
      <w:r w:rsidR="00137F16">
        <w:rPr>
          <w:b/>
          <w:highlight w:val="yellow"/>
          <w:lang w:val="en-US"/>
        </w:rPr>
        <w:t>1a</w:t>
      </w:r>
      <w:r>
        <w:rPr>
          <w:b/>
          <w:bCs/>
          <w:lang w:val="en-US"/>
        </w:rPr>
        <w:t xml:space="preserve">: Among the </w:t>
      </w:r>
      <w:r w:rsidRPr="00123997">
        <w:rPr>
          <w:b/>
          <w:bCs/>
          <w:lang w:val="en-US"/>
        </w:rPr>
        <w:t>different options</w:t>
      </w:r>
      <w:r>
        <w:rPr>
          <w:b/>
          <w:bCs/>
          <w:lang w:val="en-US"/>
        </w:rPr>
        <w:t xml:space="preserve"> presented above</w:t>
      </w:r>
      <w:r w:rsidRPr="00123997">
        <w:rPr>
          <w:b/>
          <w:bCs/>
          <w:lang w:val="en-US"/>
        </w:rPr>
        <w:t xml:space="preserve"> for further UE </w:t>
      </w:r>
      <w:r w:rsidR="002C3BBD">
        <w:rPr>
          <w:b/>
          <w:bCs/>
          <w:lang w:val="en-US"/>
        </w:rPr>
        <w:t>peak data rate</w:t>
      </w:r>
      <w:r w:rsidRPr="00123997">
        <w:rPr>
          <w:b/>
          <w:bCs/>
          <w:lang w:val="en-US"/>
        </w:rPr>
        <w:t xml:space="preserve"> reduction</w:t>
      </w:r>
      <w:r>
        <w:rPr>
          <w:b/>
          <w:bCs/>
          <w:lang w:val="en-US"/>
        </w:rPr>
        <w:t xml:space="preserve">, which option(s) </w:t>
      </w:r>
      <w:r w:rsidR="008C6A7E">
        <w:rPr>
          <w:b/>
          <w:bCs/>
          <w:lang w:val="en-US"/>
        </w:rPr>
        <w:t>should be studied</w:t>
      </w:r>
      <w:r w:rsidRPr="004248F3">
        <w:rPr>
          <w:b/>
          <w:bCs/>
          <w:lang w:val="en-US"/>
        </w:rPr>
        <w:t>?</w:t>
      </w:r>
    </w:p>
    <w:tbl>
      <w:tblPr>
        <w:tblStyle w:val="TableGrid"/>
        <w:tblW w:w="9631" w:type="dxa"/>
        <w:tblLook w:val="04A0" w:firstRow="1" w:lastRow="0" w:firstColumn="1" w:lastColumn="0" w:noHBand="0" w:noVBand="1"/>
      </w:tblPr>
      <w:tblGrid>
        <w:gridCol w:w="1479"/>
        <w:gridCol w:w="1372"/>
        <w:gridCol w:w="6780"/>
      </w:tblGrid>
      <w:tr w:rsidR="00E526CB" w14:paraId="45F7BD15" w14:textId="77777777" w:rsidTr="0071136E">
        <w:tc>
          <w:tcPr>
            <w:tcW w:w="1479" w:type="dxa"/>
            <w:shd w:val="clear" w:color="auto" w:fill="D9D9D9" w:themeFill="background1" w:themeFillShade="D9"/>
          </w:tcPr>
          <w:p w14:paraId="0C046F48" w14:textId="77777777" w:rsidR="00E526CB" w:rsidRDefault="00E526CB" w:rsidP="0071136E">
            <w:pPr>
              <w:rPr>
                <w:b/>
                <w:bCs/>
                <w:lang w:val="en-US"/>
              </w:rPr>
            </w:pPr>
            <w:r>
              <w:rPr>
                <w:b/>
                <w:bCs/>
                <w:lang w:val="en-US"/>
              </w:rPr>
              <w:t>Company</w:t>
            </w:r>
          </w:p>
        </w:tc>
        <w:tc>
          <w:tcPr>
            <w:tcW w:w="1372" w:type="dxa"/>
            <w:shd w:val="clear" w:color="auto" w:fill="D9D9D9" w:themeFill="background1" w:themeFillShade="D9"/>
          </w:tcPr>
          <w:p w14:paraId="212DC7B8" w14:textId="77777777" w:rsidR="00E526CB" w:rsidRDefault="00E526CB" w:rsidP="0071136E">
            <w:pPr>
              <w:rPr>
                <w:b/>
                <w:bCs/>
                <w:lang w:val="en-US"/>
              </w:rPr>
            </w:pPr>
            <w:r>
              <w:rPr>
                <w:b/>
                <w:bCs/>
                <w:lang w:val="en-US"/>
              </w:rPr>
              <w:t>Option(s)</w:t>
            </w:r>
          </w:p>
        </w:tc>
        <w:tc>
          <w:tcPr>
            <w:tcW w:w="6780" w:type="dxa"/>
            <w:shd w:val="clear" w:color="auto" w:fill="D9D9D9" w:themeFill="background1" w:themeFillShade="D9"/>
          </w:tcPr>
          <w:p w14:paraId="745397E9" w14:textId="77777777" w:rsidR="00E526CB" w:rsidRDefault="00E526CB" w:rsidP="0071136E">
            <w:pPr>
              <w:rPr>
                <w:b/>
                <w:bCs/>
                <w:lang w:val="en-US"/>
              </w:rPr>
            </w:pPr>
            <w:r>
              <w:rPr>
                <w:b/>
                <w:bCs/>
                <w:lang w:val="en-US"/>
              </w:rPr>
              <w:t>Comments</w:t>
            </w:r>
          </w:p>
        </w:tc>
      </w:tr>
      <w:tr w:rsidR="00E526CB" w14:paraId="6EED5617" w14:textId="77777777" w:rsidTr="0071136E">
        <w:tc>
          <w:tcPr>
            <w:tcW w:w="1479" w:type="dxa"/>
          </w:tcPr>
          <w:p w14:paraId="4C1D96C9" w14:textId="40861D38" w:rsidR="00E526CB" w:rsidRDefault="00094687" w:rsidP="0071136E">
            <w:pPr>
              <w:rPr>
                <w:rFonts w:eastAsiaTheme="minorEastAsia"/>
                <w:lang w:val="en-US" w:eastAsia="zh-CN"/>
              </w:rPr>
            </w:pPr>
            <w:bookmarkStart w:id="11" w:name="_Hlk103091888"/>
            <w:r>
              <w:rPr>
                <w:rFonts w:eastAsiaTheme="minorEastAsia"/>
                <w:lang w:val="en-US" w:eastAsia="zh-CN"/>
              </w:rPr>
              <w:t>FUTUREWEI</w:t>
            </w:r>
          </w:p>
        </w:tc>
        <w:tc>
          <w:tcPr>
            <w:tcW w:w="1372" w:type="dxa"/>
          </w:tcPr>
          <w:p w14:paraId="262E73CA" w14:textId="69D852B4" w:rsidR="00E526CB" w:rsidRDefault="00E37487" w:rsidP="0071136E">
            <w:pPr>
              <w:tabs>
                <w:tab w:val="left" w:pos="551"/>
              </w:tabs>
              <w:rPr>
                <w:rFonts w:eastAsiaTheme="minorEastAsia"/>
                <w:lang w:val="en-US" w:eastAsia="zh-CN"/>
              </w:rPr>
            </w:pPr>
            <w:r>
              <w:rPr>
                <w:rFonts w:eastAsiaTheme="minorEastAsia"/>
                <w:lang w:val="en-US" w:eastAsia="zh-CN"/>
              </w:rPr>
              <w:t>PR5, PR6</w:t>
            </w:r>
          </w:p>
        </w:tc>
        <w:tc>
          <w:tcPr>
            <w:tcW w:w="6780" w:type="dxa"/>
          </w:tcPr>
          <w:p w14:paraId="3D1A8232" w14:textId="03F6C6DA" w:rsidR="00325E7B" w:rsidRDefault="00325E7B" w:rsidP="00325E7B">
            <w:pPr>
              <w:rPr>
                <w:rFonts w:eastAsiaTheme="minorEastAsia"/>
                <w:szCs w:val="22"/>
                <w:lang w:val="en-US" w:eastAsia="zh-CN"/>
              </w:rPr>
            </w:pPr>
            <w:r>
              <w:rPr>
                <w:rFonts w:eastAsiaTheme="minorEastAsia"/>
                <w:szCs w:val="22"/>
                <w:lang w:val="en-US" w:eastAsia="zh-CN"/>
              </w:rPr>
              <w:t xml:space="preserve">PR6 </w:t>
            </w:r>
            <w:r>
              <w:rPr>
                <w:rFonts w:eastAsiaTheme="minorEastAsia"/>
                <w:szCs w:val="22"/>
                <w:lang w:val="en-US" w:eastAsia="zh-CN"/>
              </w:rPr>
              <w:t xml:space="preserve">is </w:t>
            </w:r>
            <w:r>
              <w:rPr>
                <w:rFonts w:eastAsiaTheme="minorEastAsia"/>
                <w:szCs w:val="22"/>
                <w:lang w:val="en-US" w:eastAsia="zh-CN"/>
              </w:rPr>
              <w:t xml:space="preserve">not listed above </w:t>
            </w:r>
            <w:r>
              <w:rPr>
                <w:rFonts w:eastAsiaTheme="minorEastAsia"/>
                <w:szCs w:val="22"/>
                <w:lang w:val="en-US" w:eastAsia="zh-CN"/>
              </w:rPr>
              <w:t>but in this option,</w:t>
            </w:r>
            <w:r>
              <w:rPr>
                <w:rFonts w:eastAsiaTheme="minorEastAsia"/>
                <w:szCs w:val="22"/>
                <w:lang w:val="en-US" w:eastAsia="zh-CN"/>
              </w:rPr>
              <w:t xml:space="preserve"> </w:t>
            </w:r>
            <w:r w:rsidRPr="00325E7B">
              <w:rPr>
                <w:rFonts w:eastAsiaTheme="minorEastAsia"/>
                <w:szCs w:val="22"/>
                <w:lang w:val="en-US" w:eastAsia="zh-CN"/>
              </w:rPr>
              <w:t xml:space="preserve">data and control </w:t>
            </w:r>
            <w:r>
              <w:rPr>
                <w:rFonts w:eastAsiaTheme="minorEastAsia"/>
                <w:szCs w:val="22"/>
                <w:lang w:val="en-US" w:eastAsia="zh-CN"/>
              </w:rPr>
              <w:t xml:space="preserve">are </w:t>
            </w:r>
            <w:r w:rsidRPr="00325E7B">
              <w:rPr>
                <w:rFonts w:eastAsiaTheme="minorEastAsia"/>
                <w:szCs w:val="22"/>
                <w:lang w:val="en-US" w:eastAsia="zh-CN"/>
              </w:rPr>
              <w:t>not in same slot</w:t>
            </w:r>
          </w:p>
          <w:p w14:paraId="3F2D987A" w14:textId="387D61B7" w:rsidR="00E37487" w:rsidRPr="00E37487" w:rsidRDefault="00E37487" w:rsidP="00E37487">
            <w:pPr>
              <w:pStyle w:val="ListParagraph"/>
              <w:numPr>
                <w:ilvl w:val="0"/>
                <w:numId w:val="44"/>
              </w:numPr>
              <w:rPr>
                <w:rFonts w:ascii="Times New Roman" w:eastAsiaTheme="minorEastAsia" w:hAnsi="Times New Roman" w:cs="Times New Roman"/>
                <w:sz w:val="20"/>
                <w:szCs w:val="22"/>
                <w:lang w:val="en-US" w:eastAsia="zh-CN"/>
              </w:rPr>
            </w:pPr>
            <w:r w:rsidRPr="00E37487">
              <w:rPr>
                <w:rFonts w:ascii="Times New Roman" w:eastAsiaTheme="minorEastAsia" w:hAnsi="Times New Roman" w:cs="Times New Roman"/>
                <w:sz w:val="20"/>
                <w:szCs w:val="22"/>
                <w:lang w:val="en-US" w:eastAsia="zh-CN"/>
              </w:rPr>
              <w:t>PR1/PR4</w:t>
            </w:r>
            <w:r w:rsidRPr="00E37487">
              <w:rPr>
                <w:rFonts w:ascii="Times New Roman" w:eastAsiaTheme="minorEastAsia" w:hAnsi="Times New Roman" w:cs="Times New Roman"/>
                <w:sz w:val="20"/>
                <w:szCs w:val="22"/>
                <w:lang w:val="en-US" w:eastAsia="zh-CN"/>
              </w:rPr>
              <w:t xml:space="preserve">: </w:t>
            </w:r>
            <w:r w:rsidRPr="00E37487">
              <w:rPr>
                <w:rFonts w:ascii="Times New Roman" w:eastAsiaTheme="minorEastAsia" w:hAnsi="Times New Roman" w:cs="Times New Roman"/>
                <w:sz w:val="20"/>
                <w:szCs w:val="22"/>
                <w:lang w:val="en-US" w:eastAsia="zh-CN"/>
              </w:rPr>
              <w:t>Should not be studied</w:t>
            </w:r>
            <w:r>
              <w:rPr>
                <w:rFonts w:ascii="Times New Roman" w:eastAsiaTheme="minorEastAsia" w:hAnsi="Times New Roman" w:cs="Times New Roman"/>
                <w:sz w:val="20"/>
                <w:szCs w:val="22"/>
                <w:lang w:val="en-US" w:eastAsia="zh-CN"/>
              </w:rPr>
              <w:t>.</w:t>
            </w:r>
            <w:r w:rsidRPr="00E37487">
              <w:rPr>
                <w:rFonts w:ascii="Times New Roman" w:eastAsiaTheme="minorEastAsia" w:hAnsi="Times New Roman" w:cs="Times New Roman"/>
                <w:sz w:val="20"/>
                <w:szCs w:val="22"/>
                <w:lang w:val="en-US" w:eastAsia="zh-CN"/>
              </w:rPr>
              <w:t xml:space="preserve"> </w:t>
            </w:r>
            <w:r>
              <w:rPr>
                <w:rFonts w:ascii="Times New Roman" w:eastAsiaTheme="minorEastAsia" w:hAnsi="Times New Roman" w:cs="Times New Roman"/>
                <w:sz w:val="20"/>
                <w:szCs w:val="22"/>
                <w:lang w:val="en-US" w:eastAsia="zh-CN"/>
              </w:rPr>
              <w:t>A</w:t>
            </w:r>
            <w:r w:rsidRPr="00E37487">
              <w:rPr>
                <w:rFonts w:ascii="Times New Roman" w:eastAsiaTheme="minorEastAsia" w:hAnsi="Times New Roman" w:cs="Times New Roman"/>
                <w:sz w:val="20"/>
                <w:szCs w:val="22"/>
                <w:lang w:val="en-US" w:eastAsia="zh-CN"/>
              </w:rPr>
              <w:t xml:space="preserve">lready discussed in </w:t>
            </w:r>
            <w:r>
              <w:rPr>
                <w:rFonts w:ascii="Times New Roman" w:eastAsiaTheme="minorEastAsia" w:hAnsi="Times New Roman" w:cs="Times New Roman"/>
                <w:sz w:val="20"/>
                <w:szCs w:val="22"/>
                <w:lang w:val="en-US" w:eastAsia="zh-CN"/>
              </w:rPr>
              <w:t>R</w:t>
            </w:r>
            <w:r w:rsidRPr="00E37487">
              <w:rPr>
                <w:rFonts w:ascii="Times New Roman" w:eastAsiaTheme="minorEastAsia" w:hAnsi="Times New Roman" w:cs="Times New Roman"/>
                <w:sz w:val="20"/>
                <w:szCs w:val="22"/>
                <w:lang w:val="en-US" w:eastAsia="zh-CN"/>
              </w:rPr>
              <w:t>el-17</w:t>
            </w:r>
          </w:p>
          <w:p w14:paraId="15FCC033" w14:textId="0D0DC0D0" w:rsidR="00E37487" w:rsidRPr="00E37487" w:rsidRDefault="00E37487" w:rsidP="00E37487">
            <w:pPr>
              <w:pStyle w:val="ListParagraph"/>
              <w:numPr>
                <w:ilvl w:val="0"/>
                <w:numId w:val="44"/>
              </w:numPr>
              <w:rPr>
                <w:rFonts w:ascii="Times New Roman" w:eastAsiaTheme="minorEastAsia" w:hAnsi="Times New Roman" w:cs="Times New Roman"/>
                <w:sz w:val="20"/>
                <w:szCs w:val="22"/>
                <w:lang w:val="en-US" w:eastAsia="zh-CN"/>
              </w:rPr>
            </w:pPr>
            <w:r w:rsidRPr="00E37487">
              <w:rPr>
                <w:rFonts w:ascii="Times New Roman" w:eastAsiaTheme="minorEastAsia" w:hAnsi="Times New Roman" w:cs="Times New Roman"/>
                <w:sz w:val="20"/>
                <w:szCs w:val="22"/>
                <w:lang w:val="en-US" w:eastAsia="zh-CN"/>
              </w:rPr>
              <w:t>PR2</w:t>
            </w:r>
            <w:r w:rsidRPr="00E37487">
              <w:rPr>
                <w:rFonts w:ascii="Times New Roman" w:eastAsiaTheme="minorEastAsia" w:hAnsi="Times New Roman" w:cs="Times New Roman"/>
                <w:sz w:val="20"/>
                <w:szCs w:val="22"/>
                <w:lang w:val="en-US" w:eastAsia="zh-CN"/>
              </w:rPr>
              <w:t xml:space="preserve">: </w:t>
            </w:r>
            <w:r w:rsidRPr="00E37487">
              <w:rPr>
                <w:rFonts w:ascii="Times New Roman" w:eastAsiaTheme="minorEastAsia" w:hAnsi="Times New Roman" w:cs="Times New Roman"/>
                <w:sz w:val="20"/>
                <w:szCs w:val="22"/>
                <w:lang w:val="en-US" w:eastAsia="zh-CN"/>
              </w:rPr>
              <w:t>Should not be studied</w:t>
            </w:r>
            <w:r>
              <w:rPr>
                <w:rFonts w:ascii="Times New Roman" w:eastAsiaTheme="minorEastAsia" w:hAnsi="Times New Roman" w:cs="Times New Roman"/>
                <w:sz w:val="20"/>
                <w:szCs w:val="22"/>
                <w:lang w:val="en-US" w:eastAsia="zh-CN"/>
              </w:rPr>
              <w:t>.</w:t>
            </w:r>
            <w:r w:rsidRPr="00E37487">
              <w:rPr>
                <w:rFonts w:ascii="Times New Roman" w:eastAsiaTheme="minorEastAsia" w:hAnsi="Times New Roman" w:cs="Times New Roman"/>
                <w:sz w:val="20"/>
                <w:szCs w:val="22"/>
                <w:lang w:val="en-US" w:eastAsia="zh-CN"/>
              </w:rPr>
              <w:t xml:space="preserve"> </w:t>
            </w:r>
            <w:r>
              <w:rPr>
                <w:rFonts w:ascii="Times New Roman" w:eastAsiaTheme="minorEastAsia" w:hAnsi="Times New Roman" w:cs="Times New Roman"/>
                <w:sz w:val="20"/>
                <w:szCs w:val="22"/>
                <w:lang w:val="en-US" w:eastAsia="zh-CN"/>
              </w:rPr>
              <w:t xml:space="preserve">It </w:t>
            </w:r>
            <w:r w:rsidRPr="00E37487">
              <w:rPr>
                <w:rFonts w:ascii="Times New Roman" w:eastAsiaTheme="minorEastAsia" w:hAnsi="Times New Roman" w:cs="Times New Roman"/>
                <w:sz w:val="20"/>
                <w:szCs w:val="22"/>
                <w:lang w:val="en-US" w:eastAsia="zh-CN"/>
              </w:rPr>
              <w:t>will come naturally from other techniques.</w:t>
            </w:r>
          </w:p>
          <w:p w14:paraId="63A87F68" w14:textId="33BF7C2F" w:rsidR="00E37487" w:rsidRDefault="00E37487" w:rsidP="00E37487">
            <w:pPr>
              <w:pStyle w:val="ListParagraph"/>
              <w:numPr>
                <w:ilvl w:val="0"/>
                <w:numId w:val="44"/>
              </w:numPr>
              <w:rPr>
                <w:rFonts w:ascii="Times New Roman" w:eastAsiaTheme="minorEastAsia" w:hAnsi="Times New Roman" w:cs="Times New Roman"/>
                <w:sz w:val="20"/>
                <w:szCs w:val="22"/>
                <w:lang w:val="en-US" w:eastAsia="zh-CN"/>
              </w:rPr>
            </w:pPr>
            <w:r w:rsidRPr="00E37487">
              <w:rPr>
                <w:rFonts w:ascii="Times New Roman" w:eastAsiaTheme="minorEastAsia" w:hAnsi="Times New Roman" w:cs="Times New Roman"/>
                <w:sz w:val="20"/>
                <w:szCs w:val="22"/>
                <w:lang w:val="en-US" w:eastAsia="zh-CN"/>
              </w:rPr>
              <w:t>PR3</w:t>
            </w:r>
            <w:r w:rsidRPr="00E37487">
              <w:rPr>
                <w:rFonts w:ascii="Times New Roman" w:eastAsiaTheme="minorEastAsia" w:hAnsi="Times New Roman" w:cs="Times New Roman"/>
                <w:sz w:val="20"/>
                <w:szCs w:val="22"/>
                <w:lang w:val="en-US" w:eastAsia="zh-CN"/>
              </w:rPr>
              <w:t xml:space="preserve">: </w:t>
            </w:r>
            <w:r w:rsidRPr="00E37487">
              <w:rPr>
                <w:rFonts w:ascii="Times New Roman" w:eastAsiaTheme="minorEastAsia" w:hAnsi="Times New Roman" w:cs="Times New Roman"/>
                <w:sz w:val="20"/>
                <w:szCs w:val="22"/>
                <w:lang w:val="en-US" w:eastAsia="zh-CN"/>
              </w:rPr>
              <w:t>Neutral</w:t>
            </w:r>
            <w:r>
              <w:rPr>
                <w:rFonts w:ascii="Times New Roman" w:eastAsiaTheme="minorEastAsia" w:hAnsi="Times New Roman" w:cs="Times New Roman"/>
                <w:sz w:val="20"/>
                <w:szCs w:val="22"/>
                <w:lang w:val="en-US" w:eastAsia="zh-CN"/>
              </w:rPr>
              <w:t>.</w:t>
            </w:r>
            <w:r w:rsidRPr="00E37487">
              <w:rPr>
                <w:rFonts w:ascii="Times New Roman" w:eastAsiaTheme="minorEastAsia" w:hAnsi="Times New Roman" w:cs="Times New Roman"/>
                <w:sz w:val="20"/>
                <w:szCs w:val="22"/>
                <w:lang w:val="en-US" w:eastAsia="zh-CN"/>
              </w:rPr>
              <w:t xml:space="preserve"> </w:t>
            </w:r>
            <w:r>
              <w:rPr>
                <w:rFonts w:ascii="Times New Roman" w:eastAsiaTheme="minorEastAsia" w:hAnsi="Times New Roman" w:cs="Times New Roman"/>
                <w:sz w:val="20"/>
                <w:szCs w:val="22"/>
                <w:lang w:val="en-US" w:eastAsia="zh-CN"/>
              </w:rPr>
              <w:t xml:space="preserve">It </w:t>
            </w:r>
            <w:r w:rsidRPr="00E37487">
              <w:rPr>
                <w:rFonts w:ascii="Times New Roman" w:eastAsiaTheme="minorEastAsia" w:hAnsi="Times New Roman" w:cs="Times New Roman"/>
                <w:sz w:val="20"/>
                <w:szCs w:val="22"/>
                <w:lang w:val="en-US" w:eastAsia="zh-CN"/>
              </w:rPr>
              <w:t xml:space="preserve">will be </w:t>
            </w:r>
            <w:proofErr w:type="gramStart"/>
            <w:r w:rsidRPr="00E37487">
              <w:rPr>
                <w:rFonts w:ascii="Times New Roman" w:eastAsiaTheme="minorEastAsia" w:hAnsi="Times New Roman" w:cs="Times New Roman"/>
                <w:sz w:val="20"/>
                <w:szCs w:val="22"/>
                <w:lang w:val="en-US" w:eastAsia="zh-CN"/>
              </w:rPr>
              <w:t>similar to</w:t>
            </w:r>
            <w:proofErr w:type="gramEnd"/>
            <w:r w:rsidRPr="00E37487">
              <w:rPr>
                <w:rFonts w:ascii="Times New Roman" w:eastAsiaTheme="minorEastAsia" w:hAnsi="Times New Roman" w:cs="Times New Roman"/>
                <w:sz w:val="20"/>
                <w:szCs w:val="22"/>
                <w:lang w:val="en-US" w:eastAsia="zh-CN"/>
              </w:rPr>
              <w:t xml:space="preserve"> some BW reduction option)</w:t>
            </w:r>
          </w:p>
          <w:p w14:paraId="5F1CCCE5" w14:textId="236FBC50" w:rsidR="00094687" w:rsidRPr="007112B7" w:rsidRDefault="00094687" w:rsidP="0071136E">
            <w:pPr>
              <w:rPr>
                <w:rFonts w:eastAsiaTheme="minorEastAsia"/>
                <w:lang w:val="en-US" w:eastAsia="zh-CN"/>
              </w:rPr>
            </w:pPr>
            <w:r>
              <w:rPr>
                <w:rFonts w:eastAsiaTheme="minorEastAsia"/>
                <w:lang w:val="en-US" w:eastAsia="zh-CN"/>
              </w:rPr>
              <w:lastRenderedPageBreak/>
              <w:t>(note to FL: typo for PR4: “duction” -&gt; “reduction”)</w:t>
            </w:r>
          </w:p>
        </w:tc>
      </w:tr>
      <w:bookmarkEnd w:id="11"/>
      <w:tr w:rsidR="00E526CB" w14:paraId="6F2F0749" w14:textId="77777777" w:rsidTr="0071136E">
        <w:tc>
          <w:tcPr>
            <w:tcW w:w="1479" w:type="dxa"/>
          </w:tcPr>
          <w:p w14:paraId="220C9596" w14:textId="77777777" w:rsidR="00E526CB" w:rsidRDefault="00E526CB" w:rsidP="0071136E">
            <w:pPr>
              <w:rPr>
                <w:rFonts w:eastAsiaTheme="minorEastAsia"/>
                <w:lang w:val="en-US" w:eastAsia="zh-CN"/>
              </w:rPr>
            </w:pPr>
          </w:p>
        </w:tc>
        <w:tc>
          <w:tcPr>
            <w:tcW w:w="1372" w:type="dxa"/>
          </w:tcPr>
          <w:p w14:paraId="57D35E41" w14:textId="77777777" w:rsidR="00E526CB" w:rsidRDefault="00E526CB" w:rsidP="0071136E">
            <w:pPr>
              <w:tabs>
                <w:tab w:val="left" w:pos="551"/>
              </w:tabs>
              <w:rPr>
                <w:rFonts w:eastAsiaTheme="minorEastAsia"/>
                <w:lang w:val="en-US" w:eastAsia="zh-CN"/>
              </w:rPr>
            </w:pPr>
          </w:p>
        </w:tc>
        <w:tc>
          <w:tcPr>
            <w:tcW w:w="6780" w:type="dxa"/>
          </w:tcPr>
          <w:p w14:paraId="62D3B762" w14:textId="77777777" w:rsidR="00E526CB" w:rsidRPr="007112B7" w:rsidRDefault="00E526CB" w:rsidP="0071136E">
            <w:pPr>
              <w:rPr>
                <w:rFonts w:eastAsiaTheme="minorEastAsia"/>
                <w:lang w:val="en-US" w:eastAsia="zh-CN"/>
              </w:rPr>
            </w:pPr>
          </w:p>
        </w:tc>
      </w:tr>
      <w:tr w:rsidR="00E526CB" w14:paraId="2B033DD9" w14:textId="77777777" w:rsidTr="0071136E">
        <w:tc>
          <w:tcPr>
            <w:tcW w:w="1479" w:type="dxa"/>
          </w:tcPr>
          <w:p w14:paraId="7A376FCE" w14:textId="77777777" w:rsidR="00E526CB" w:rsidRDefault="00E526CB" w:rsidP="0071136E">
            <w:pPr>
              <w:rPr>
                <w:rFonts w:eastAsiaTheme="minorEastAsia"/>
                <w:lang w:val="en-US" w:eastAsia="zh-CN"/>
              </w:rPr>
            </w:pPr>
          </w:p>
        </w:tc>
        <w:tc>
          <w:tcPr>
            <w:tcW w:w="1372" w:type="dxa"/>
          </w:tcPr>
          <w:p w14:paraId="3BC92E71" w14:textId="77777777" w:rsidR="00E526CB" w:rsidRDefault="00E526CB" w:rsidP="0071136E">
            <w:pPr>
              <w:tabs>
                <w:tab w:val="left" w:pos="551"/>
              </w:tabs>
              <w:rPr>
                <w:rFonts w:eastAsiaTheme="minorEastAsia"/>
                <w:lang w:val="en-US" w:eastAsia="zh-CN"/>
              </w:rPr>
            </w:pPr>
          </w:p>
        </w:tc>
        <w:tc>
          <w:tcPr>
            <w:tcW w:w="6780" w:type="dxa"/>
          </w:tcPr>
          <w:p w14:paraId="30078197" w14:textId="77777777" w:rsidR="00E526CB" w:rsidRPr="007112B7" w:rsidRDefault="00E526CB" w:rsidP="0071136E">
            <w:pPr>
              <w:rPr>
                <w:rFonts w:eastAsiaTheme="minorEastAsia"/>
                <w:lang w:val="en-US" w:eastAsia="zh-CN"/>
              </w:rPr>
            </w:pPr>
          </w:p>
        </w:tc>
      </w:tr>
    </w:tbl>
    <w:p w14:paraId="1A2E9B59" w14:textId="77777777" w:rsidR="00B81737" w:rsidRDefault="00B81737" w:rsidP="00E8177F">
      <w:pPr>
        <w:rPr>
          <w:highlight w:val="magenta"/>
          <w:lang w:val="en-US"/>
        </w:rPr>
      </w:pPr>
    </w:p>
    <w:p w14:paraId="71F82866" w14:textId="2239E50C" w:rsidR="00272006" w:rsidRDefault="00BC147F" w:rsidP="00272006">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w:t>
      </w:r>
      <w:r w:rsidR="0091672B">
        <w:rPr>
          <w:rFonts w:ascii="Arial" w:eastAsia="Times New Roman" w:hAnsi="Arial"/>
          <w:sz w:val="32"/>
        </w:rPr>
        <w:t>.4</w:t>
      </w:r>
      <w:r w:rsidR="00272006" w:rsidRPr="005901E0">
        <w:rPr>
          <w:rFonts w:ascii="Arial" w:eastAsia="Times New Roman" w:hAnsi="Arial"/>
          <w:sz w:val="32"/>
        </w:rPr>
        <w:tab/>
      </w:r>
      <w:r w:rsidR="0091672B">
        <w:rPr>
          <w:rFonts w:ascii="Arial" w:eastAsia="Times New Roman" w:hAnsi="Arial"/>
          <w:sz w:val="32"/>
        </w:rPr>
        <w:t>Relaxed UE processing timeline</w:t>
      </w:r>
    </w:p>
    <w:p w14:paraId="202241D6" w14:textId="73BFED96" w:rsidR="00517E15" w:rsidRDefault="00517E15" w:rsidP="00517E15">
      <w:pPr>
        <w:rPr>
          <w:lang w:val="en-US"/>
        </w:rPr>
      </w:pPr>
      <w:bookmarkStart w:id="12" w:name="_Hlk41391803"/>
      <w:r>
        <w:rPr>
          <w:lang w:val="en-US"/>
        </w:rPr>
        <w:t>This section focuses on different relaxed UE processing timeline</w:t>
      </w:r>
      <w:r w:rsidRPr="00376267">
        <w:rPr>
          <w:lang w:val="en-US"/>
        </w:rPr>
        <w:t xml:space="preserve"> options</w:t>
      </w:r>
      <w:r>
        <w:rPr>
          <w:lang w:val="en-US"/>
        </w:rPr>
        <w:t xml:space="preserve"> which </w:t>
      </w:r>
      <w:r w:rsidR="004B4802">
        <w:rPr>
          <w:lang w:val="en-US"/>
        </w:rPr>
        <w:t>c</w:t>
      </w:r>
      <w:r w:rsidR="00D1543C">
        <w:rPr>
          <w:lang w:val="en-US"/>
        </w:rPr>
        <w:t>ould</w:t>
      </w:r>
      <w:r>
        <w:rPr>
          <w:lang w:val="en-US"/>
        </w:rPr>
        <w:t xml:space="preserve"> be evaluated. Contributions discuss </w:t>
      </w:r>
      <w:r w:rsidR="006D4A40">
        <w:rPr>
          <w:lang w:val="en-US"/>
        </w:rPr>
        <w:t>two</w:t>
      </w:r>
      <w:r>
        <w:rPr>
          <w:lang w:val="en-US"/>
        </w:rPr>
        <w:t xml:space="preserve"> options for </w:t>
      </w:r>
      <w:r w:rsidR="006D4A40">
        <w:rPr>
          <w:lang w:val="en-US"/>
        </w:rPr>
        <w:t>relaxed UE processing timeline</w:t>
      </w:r>
      <w:r>
        <w:rPr>
          <w:lang w:val="en-US"/>
        </w:rPr>
        <w:t xml:space="preserve"> which are summarized below.</w:t>
      </w:r>
    </w:p>
    <w:p w14:paraId="5D4461FE" w14:textId="547E9ABE" w:rsidR="00517E15" w:rsidRPr="00850A32" w:rsidRDefault="00517E15" w:rsidP="00850A32">
      <w:pPr>
        <w:pStyle w:val="ListParagraph"/>
        <w:numPr>
          <w:ilvl w:val="0"/>
          <w:numId w:val="40"/>
        </w:numPr>
        <w:rPr>
          <w:sz w:val="20"/>
          <w:szCs w:val="22"/>
          <w:lang w:val="en-US"/>
        </w:rPr>
      </w:pPr>
      <w:r w:rsidRPr="00850A32">
        <w:rPr>
          <w:b/>
          <w:bCs/>
          <w:sz w:val="20"/>
          <w:szCs w:val="20"/>
          <w:lang w:val="en-US"/>
        </w:rPr>
        <w:t xml:space="preserve">Option </w:t>
      </w:r>
      <w:r w:rsidR="004A4298" w:rsidRPr="00850A32">
        <w:rPr>
          <w:b/>
          <w:bCs/>
          <w:sz w:val="20"/>
          <w:szCs w:val="20"/>
          <w:lang w:val="en-US"/>
        </w:rPr>
        <w:t>P</w:t>
      </w:r>
      <w:r w:rsidR="00DE285B">
        <w:rPr>
          <w:b/>
          <w:bCs/>
          <w:sz w:val="20"/>
          <w:szCs w:val="20"/>
          <w:lang w:val="en-US"/>
        </w:rPr>
        <w:t>T</w:t>
      </w:r>
      <w:r w:rsidR="004A4298" w:rsidRPr="00850A32">
        <w:rPr>
          <w:b/>
          <w:bCs/>
          <w:sz w:val="20"/>
          <w:szCs w:val="20"/>
          <w:lang w:val="en-US"/>
        </w:rPr>
        <w:t>1</w:t>
      </w:r>
      <w:r w:rsidRPr="00850A32">
        <w:rPr>
          <w:b/>
          <w:bCs/>
          <w:sz w:val="20"/>
          <w:szCs w:val="20"/>
          <w:lang w:val="en-US"/>
        </w:rPr>
        <w:t>:</w:t>
      </w:r>
      <w:r w:rsidRPr="00850A32">
        <w:rPr>
          <w:sz w:val="20"/>
          <w:szCs w:val="20"/>
          <w:lang w:val="en-US"/>
        </w:rPr>
        <w:t xml:space="preserve"> </w:t>
      </w:r>
      <w:r w:rsidRPr="00850A32">
        <w:rPr>
          <w:sz w:val="20"/>
          <w:szCs w:val="22"/>
          <w:lang w:val="en-US"/>
        </w:rPr>
        <w:t xml:space="preserve">Relaxation of </w:t>
      </w:r>
      <w:r w:rsidR="00053199" w:rsidRPr="00850A32">
        <w:rPr>
          <w:sz w:val="20"/>
          <w:szCs w:val="22"/>
          <w:lang w:val="en-US"/>
        </w:rPr>
        <w:t xml:space="preserve">UE processing time </w:t>
      </w:r>
      <w:r w:rsidR="005B250D" w:rsidRPr="00850A32">
        <w:rPr>
          <w:sz w:val="20"/>
          <w:szCs w:val="22"/>
          <w:lang w:val="en-US"/>
        </w:rPr>
        <w:t>for PDSCH</w:t>
      </w:r>
      <w:r w:rsidR="005B250D" w:rsidRPr="00850A32">
        <w:rPr>
          <w:rFonts w:eastAsiaTheme="minorEastAsia"/>
          <w:sz w:val="20"/>
          <w:szCs w:val="22"/>
          <w:lang w:val="en-US" w:eastAsia="zh-CN"/>
        </w:rPr>
        <w:t xml:space="preserve">/PUSCH </w:t>
      </w:r>
      <w:r w:rsidR="000E77D6" w:rsidRPr="00850A32">
        <w:rPr>
          <w:sz w:val="20"/>
          <w:szCs w:val="22"/>
          <w:lang w:val="en-US"/>
        </w:rPr>
        <w:t xml:space="preserve">in terms of </w:t>
      </w:r>
      <w:r w:rsidR="00BD6CC0" w:rsidRPr="00850A32">
        <w:rPr>
          <w:sz w:val="20"/>
          <w:szCs w:val="22"/>
          <w:lang w:val="en-US"/>
        </w:rPr>
        <w:t>N</w:t>
      </w:r>
      <w:r w:rsidR="00BD6CC0" w:rsidRPr="00850A32">
        <w:rPr>
          <w:sz w:val="20"/>
          <w:szCs w:val="22"/>
          <w:vertAlign w:val="subscript"/>
          <w:lang w:val="en-US"/>
        </w:rPr>
        <w:t>1</w:t>
      </w:r>
      <w:r w:rsidR="00BD6CC0" w:rsidRPr="00850A32">
        <w:rPr>
          <w:sz w:val="20"/>
          <w:szCs w:val="22"/>
          <w:lang w:val="en-US"/>
        </w:rPr>
        <w:t xml:space="preserve"> and N</w:t>
      </w:r>
      <w:r w:rsidR="00BD6CC0" w:rsidRPr="00850A32">
        <w:rPr>
          <w:sz w:val="20"/>
          <w:szCs w:val="22"/>
          <w:vertAlign w:val="subscript"/>
          <w:lang w:val="en-US"/>
        </w:rPr>
        <w:t>2</w:t>
      </w:r>
      <w:r w:rsidR="00BD6CC0" w:rsidRPr="00850A32">
        <w:rPr>
          <w:sz w:val="20"/>
          <w:szCs w:val="22"/>
          <w:lang w:val="en-US"/>
        </w:rPr>
        <w:t xml:space="preserve"> </w:t>
      </w:r>
      <w:r w:rsidRPr="00850A32">
        <w:rPr>
          <w:sz w:val="20"/>
          <w:szCs w:val="22"/>
          <w:lang w:val="en-US"/>
        </w:rPr>
        <w:t>[</w:t>
      </w:r>
      <w:r w:rsidR="00B15A80" w:rsidRPr="00850A32">
        <w:rPr>
          <w:sz w:val="20"/>
          <w:szCs w:val="22"/>
          <w:lang w:val="en-US"/>
        </w:rPr>
        <w:t xml:space="preserve">9, </w:t>
      </w:r>
      <w:r w:rsidR="001011B1" w:rsidRPr="00850A32">
        <w:rPr>
          <w:sz w:val="20"/>
          <w:szCs w:val="22"/>
          <w:lang w:val="en-US"/>
        </w:rPr>
        <w:t>10</w:t>
      </w:r>
      <w:r w:rsidRPr="00850A32">
        <w:rPr>
          <w:sz w:val="20"/>
          <w:szCs w:val="22"/>
          <w:lang w:val="en-US"/>
        </w:rPr>
        <w:t xml:space="preserve">, </w:t>
      </w:r>
      <w:r w:rsidR="001011B1" w:rsidRPr="00850A32">
        <w:rPr>
          <w:sz w:val="20"/>
          <w:szCs w:val="22"/>
          <w:lang w:val="en-US"/>
        </w:rPr>
        <w:t>11</w:t>
      </w:r>
      <w:r w:rsidRPr="00850A32">
        <w:rPr>
          <w:sz w:val="20"/>
          <w:szCs w:val="22"/>
          <w:lang w:val="en-US"/>
        </w:rPr>
        <w:t xml:space="preserve">, </w:t>
      </w:r>
      <w:r w:rsidR="001011B1" w:rsidRPr="00850A32">
        <w:rPr>
          <w:sz w:val="20"/>
          <w:szCs w:val="22"/>
          <w:lang w:val="en-US"/>
        </w:rPr>
        <w:t>12</w:t>
      </w:r>
      <w:r w:rsidR="000F5B9C" w:rsidRPr="00850A32">
        <w:rPr>
          <w:sz w:val="20"/>
          <w:szCs w:val="22"/>
          <w:lang w:val="en-US"/>
        </w:rPr>
        <w:t xml:space="preserve">, </w:t>
      </w:r>
      <w:r w:rsidR="001011B1" w:rsidRPr="00850A32">
        <w:rPr>
          <w:sz w:val="20"/>
          <w:szCs w:val="22"/>
          <w:lang w:val="en-US"/>
        </w:rPr>
        <w:t>14</w:t>
      </w:r>
      <w:r w:rsidR="001E6452" w:rsidRPr="00850A32">
        <w:rPr>
          <w:sz w:val="20"/>
          <w:szCs w:val="22"/>
          <w:lang w:val="en-US"/>
        </w:rPr>
        <w:t xml:space="preserve">, </w:t>
      </w:r>
      <w:r w:rsidR="001011B1" w:rsidRPr="00850A32">
        <w:rPr>
          <w:sz w:val="20"/>
          <w:szCs w:val="22"/>
          <w:lang w:val="en-US"/>
        </w:rPr>
        <w:t>15</w:t>
      </w:r>
      <w:r w:rsidR="001E6452" w:rsidRPr="00850A32">
        <w:rPr>
          <w:sz w:val="20"/>
          <w:szCs w:val="22"/>
          <w:lang w:val="en-US"/>
        </w:rPr>
        <w:t xml:space="preserve">, </w:t>
      </w:r>
      <w:r w:rsidR="00B15A80" w:rsidRPr="00850A32">
        <w:rPr>
          <w:sz w:val="20"/>
          <w:szCs w:val="22"/>
          <w:lang w:val="en-US"/>
        </w:rPr>
        <w:t>16</w:t>
      </w:r>
      <w:r w:rsidR="00844C42" w:rsidRPr="00850A32">
        <w:rPr>
          <w:sz w:val="20"/>
          <w:szCs w:val="22"/>
          <w:lang w:val="en-US"/>
        </w:rPr>
        <w:t xml:space="preserve">, </w:t>
      </w:r>
      <w:r w:rsidR="001011B1" w:rsidRPr="00850A32">
        <w:rPr>
          <w:sz w:val="20"/>
          <w:szCs w:val="22"/>
          <w:lang w:val="en-US"/>
        </w:rPr>
        <w:t>18</w:t>
      </w:r>
      <w:r w:rsidR="00FD2960" w:rsidRPr="00850A32">
        <w:rPr>
          <w:sz w:val="20"/>
          <w:szCs w:val="22"/>
          <w:lang w:val="en-US"/>
        </w:rPr>
        <w:t xml:space="preserve">, </w:t>
      </w:r>
      <w:r w:rsidR="001011B1" w:rsidRPr="00850A32">
        <w:rPr>
          <w:sz w:val="20"/>
          <w:szCs w:val="22"/>
          <w:lang w:val="en-US"/>
        </w:rPr>
        <w:t>19</w:t>
      </w:r>
      <w:r w:rsidR="005A5FE6" w:rsidRPr="00850A32">
        <w:rPr>
          <w:sz w:val="20"/>
          <w:szCs w:val="22"/>
          <w:lang w:val="en-US"/>
        </w:rPr>
        <w:t xml:space="preserve">, </w:t>
      </w:r>
      <w:r w:rsidR="001011B1" w:rsidRPr="00850A32">
        <w:rPr>
          <w:sz w:val="20"/>
          <w:szCs w:val="22"/>
          <w:lang w:val="en-US"/>
        </w:rPr>
        <w:t>20</w:t>
      </w:r>
      <w:r w:rsidR="00361239" w:rsidRPr="00850A32">
        <w:rPr>
          <w:sz w:val="20"/>
          <w:szCs w:val="22"/>
          <w:lang w:val="en-US"/>
        </w:rPr>
        <w:t xml:space="preserve">, </w:t>
      </w:r>
      <w:r w:rsidR="001011B1" w:rsidRPr="00850A32">
        <w:rPr>
          <w:sz w:val="20"/>
          <w:szCs w:val="22"/>
          <w:lang w:val="en-US"/>
        </w:rPr>
        <w:t>21</w:t>
      </w:r>
      <w:r w:rsidR="00156605" w:rsidRPr="00850A32">
        <w:rPr>
          <w:sz w:val="20"/>
          <w:szCs w:val="22"/>
          <w:lang w:val="en-US"/>
        </w:rPr>
        <w:t xml:space="preserve">, </w:t>
      </w:r>
      <w:r w:rsidR="001011B1" w:rsidRPr="00850A32">
        <w:rPr>
          <w:sz w:val="20"/>
          <w:szCs w:val="22"/>
          <w:lang w:val="en-US"/>
        </w:rPr>
        <w:t>23</w:t>
      </w:r>
      <w:r w:rsidR="00F136B6" w:rsidRPr="00850A32">
        <w:rPr>
          <w:sz w:val="20"/>
          <w:szCs w:val="22"/>
          <w:lang w:val="en-US"/>
        </w:rPr>
        <w:t xml:space="preserve">, </w:t>
      </w:r>
      <w:r w:rsidR="006B589C" w:rsidRPr="00850A32">
        <w:rPr>
          <w:sz w:val="20"/>
          <w:szCs w:val="22"/>
          <w:lang w:val="en-US"/>
        </w:rPr>
        <w:t>25</w:t>
      </w:r>
      <w:r w:rsidR="0010450F" w:rsidRPr="00850A32">
        <w:rPr>
          <w:sz w:val="20"/>
          <w:szCs w:val="22"/>
          <w:lang w:val="en-US"/>
        </w:rPr>
        <w:t xml:space="preserve">, </w:t>
      </w:r>
      <w:r w:rsidR="001011B1" w:rsidRPr="00850A32">
        <w:rPr>
          <w:sz w:val="20"/>
          <w:szCs w:val="22"/>
          <w:lang w:val="en-US"/>
        </w:rPr>
        <w:t>26</w:t>
      </w:r>
      <w:r w:rsidR="0010450F" w:rsidRPr="00850A32">
        <w:rPr>
          <w:sz w:val="20"/>
          <w:szCs w:val="22"/>
          <w:lang w:val="en-US"/>
        </w:rPr>
        <w:t xml:space="preserve">, </w:t>
      </w:r>
      <w:r w:rsidR="001011B1" w:rsidRPr="00850A32">
        <w:rPr>
          <w:sz w:val="20"/>
          <w:szCs w:val="22"/>
          <w:lang w:val="en-US"/>
        </w:rPr>
        <w:t>28</w:t>
      </w:r>
      <w:r w:rsidR="00B3044C" w:rsidRPr="00850A32">
        <w:rPr>
          <w:sz w:val="20"/>
          <w:szCs w:val="22"/>
          <w:lang w:val="en-US"/>
        </w:rPr>
        <w:t xml:space="preserve">, </w:t>
      </w:r>
      <w:r w:rsidR="00695B04" w:rsidRPr="00850A32">
        <w:rPr>
          <w:sz w:val="20"/>
          <w:szCs w:val="22"/>
          <w:lang w:val="en-US"/>
        </w:rPr>
        <w:t>30</w:t>
      </w:r>
      <w:r w:rsidR="007F0355" w:rsidRPr="00850A32">
        <w:rPr>
          <w:sz w:val="20"/>
          <w:szCs w:val="22"/>
          <w:lang w:val="en-US"/>
        </w:rPr>
        <w:t xml:space="preserve">, </w:t>
      </w:r>
      <w:r w:rsidR="00695B04" w:rsidRPr="00850A32">
        <w:rPr>
          <w:sz w:val="20"/>
          <w:szCs w:val="22"/>
          <w:lang w:val="en-US"/>
        </w:rPr>
        <w:t>31</w:t>
      </w:r>
      <w:r w:rsidR="00607FB1" w:rsidRPr="00850A32">
        <w:rPr>
          <w:sz w:val="20"/>
          <w:szCs w:val="22"/>
          <w:lang w:val="en-US"/>
        </w:rPr>
        <w:t xml:space="preserve">, </w:t>
      </w:r>
      <w:r w:rsidR="00695B04" w:rsidRPr="00850A32">
        <w:rPr>
          <w:sz w:val="20"/>
          <w:szCs w:val="22"/>
          <w:lang w:val="en-US"/>
        </w:rPr>
        <w:t>32</w:t>
      </w:r>
      <w:r w:rsidR="001C56EB" w:rsidRPr="00850A32">
        <w:rPr>
          <w:sz w:val="20"/>
          <w:szCs w:val="22"/>
          <w:lang w:val="en-US"/>
        </w:rPr>
        <w:t xml:space="preserve">, </w:t>
      </w:r>
      <w:r w:rsidR="00695B04" w:rsidRPr="00850A32">
        <w:rPr>
          <w:sz w:val="20"/>
          <w:szCs w:val="22"/>
          <w:lang w:val="en-US"/>
        </w:rPr>
        <w:t>33</w:t>
      </w:r>
      <w:r w:rsidR="001C56EB" w:rsidRPr="00850A32">
        <w:rPr>
          <w:sz w:val="20"/>
          <w:szCs w:val="22"/>
          <w:lang w:val="en-US"/>
        </w:rPr>
        <w:t xml:space="preserve">, </w:t>
      </w:r>
      <w:r w:rsidR="00695B04" w:rsidRPr="00850A32">
        <w:rPr>
          <w:sz w:val="20"/>
          <w:szCs w:val="22"/>
          <w:lang w:val="en-US"/>
        </w:rPr>
        <w:t>35</w:t>
      </w:r>
      <w:r w:rsidRPr="00850A32">
        <w:rPr>
          <w:sz w:val="20"/>
          <w:szCs w:val="22"/>
          <w:lang w:val="en-US"/>
        </w:rPr>
        <w:t xml:space="preserve">] </w:t>
      </w:r>
    </w:p>
    <w:p w14:paraId="03A85F66" w14:textId="18035473" w:rsidR="00517E15" w:rsidRPr="00850A32" w:rsidRDefault="00517E15" w:rsidP="00850A32">
      <w:pPr>
        <w:pStyle w:val="ListParagraph"/>
        <w:numPr>
          <w:ilvl w:val="0"/>
          <w:numId w:val="40"/>
        </w:numPr>
        <w:rPr>
          <w:sz w:val="20"/>
          <w:szCs w:val="22"/>
          <w:lang w:val="en-US"/>
        </w:rPr>
      </w:pPr>
      <w:r w:rsidRPr="00850A32">
        <w:rPr>
          <w:b/>
          <w:bCs/>
          <w:sz w:val="20"/>
          <w:szCs w:val="20"/>
          <w:lang w:val="en-US"/>
        </w:rPr>
        <w:t xml:space="preserve">Option </w:t>
      </w:r>
      <w:r w:rsidR="004A4298" w:rsidRPr="00850A32">
        <w:rPr>
          <w:b/>
          <w:bCs/>
          <w:sz w:val="20"/>
          <w:szCs w:val="20"/>
          <w:lang w:val="en-US"/>
        </w:rPr>
        <w:t>P</w:t>
      </w:r>
      <w:r w:rsidR="00DE285B">
        <w:rPr>
          <w:b/>
          <w:bCs/>
          <w:sz w:val="20"/>
          <w:szCs w:val="20"/>
          <w:lang w:val="en-US"/>
        </w:rPr>
        <w:t>T</w:t>
      </w:r>
      <w:r w:rsidR="004A4298" w:rsidRPr="00850A32">
        <w:rPr>
          <w:b/>
          <w:bCs/>
          <w:sz w:val="20"/>
          <w:szCs w:val="20"/>
          <w:lang w:val="en-US"/>
        </w:rPr>
        <w:t>2</w:t>
      </w:r>
      <w:r w:rsidRPr="00850A32">
        <w:rPr>
          <w:b/>
          <w:bCs/>
          <w:sz w:val="20"/>
          <w:szCs w:val="20"/>
          <w:lang w:val="en-US"/>
        </w:rPr>
        <w:t>:</w:t>
      </w:r>
      <w:r w:rsidRPr="00850A32">
        <w:rPr>
          <w:sz w:val="20"/>
          <w:szCs w:val="22"/>
          <w:lang w:val="en-US"/>
        </w:rPr>
        <w:t xml:space="preserve"> </w:t>
      </w:r>
      <w:r w:rsidR="00BD6CC0" w:rsidRPr="00850A32">
        <w:rPr>
          <w:sz w:val="20"/>
          <w:szCs w:val="22"/>
          <w:lang w:val="en-US"/>
        </w:rPr>
        <w:t xml:space="preserve">Relaxation of UE processing time </w:t>
      </w:r>
      <w:r w:rsidR="005B250D" w:rsidRPr="00850A32">
        <w:rPr>
          <w:sz w:val="20"/>
          <w:szCs w:val="22"/>
          <w:lang w:val="en-US"/>
        </w:rPr>
        <w:t>for CSI</w:t>
      </w:r>
      <w:r w:rsidR="00BD6CC0" w:rsidRPr="00850A32">
        <w:rPr>
          <w:sz w:val="20"/>
          <w:szCs w:val="22"/>
          <w:lang w:val="en-US"/>
        </w:rPr>
        <w:t xml:space="preserve"> in terms of Z and Z’ </w:t>
      </w:r>
      <w:r w:rsidRPr="00850A32">
        <w:rPr>
          <w:sz w:val="20"/>
          <w:szCs w:val="22"/>
          <w:lang w:val="en-US"/>
        </w:rPr>
        <w:t>[</w:t>
      </w:r>
      <w:r w:rsidR="006B589C" w:rsidRPr="00850A32">
        <w:rPr>
          <w:sz w:val="20"/>
          <w:szCs w:val="22"/>
          <w:lang w:val="en-US"/>
        </w:rPr>
        <w:t xml:space="preserve">9, </w:t>
      </w:r>
      <w:r w:rsidR="001011B1" w:rsidRPr="00850A32">
        <w:rPr>
          <w:sz w:val="20"/>
          <w:szCs w:val="22"/>
          <w:lang w:val="en-US"/>
        </w:rPr>
        <w:t>10</w:t>
      </w:r>
      <w:r w:rsidRPr="00850A32">
        <w:rPr>
          <w:sz w:val="20"/>
          <w:szCs w:val="22"/>
          <w:lang w:val="en-US"/>
        </w:rPr>
        <w:t xml:space="preserve">, </w:t>
      </w:r>
      <w:r w:rsidR="001011B1" w:rsidRPr="00850A32">
        <w:rPr>
          <w:sz w:val="20"/>
          <w:szCs w:val="22"/>
          <w:lang w:val="en-US"/>
        </w:rPr>
        <w:t>11</w:t>
      </w:r>
      <w:r w:rsidRPr="00850A32">
        <w:rPr>
          <w:sz w:val="20"/>
          <w:szCs w:val="22"/>
          <w:lang w:val="en-US"/>
        </w:rPr>
        <w:t xml:space="preserve">, </w:t>
      </w:r>
      <w:r w:rsidR="001011B1" w:rsidRPr="00850A32">
        <w:rPr>
          <w:sz w:val="20"/>
          <w:szCs w:val="22"/>
          <w:lang w:val="en-US"/>
        </w:rPr>
        <w:t>12</w:t>
      </w:r>
      <w:r w:rsidRPr="00850A32">
        <w:rPr>
          <w:sz w:val="20"/>
          <w:szCs w:val="22"/>
          <w:lang w:val="en-US"/>
        </w:rPr>
        <w:t>,</w:t>
      </w:r>
      <w:r w:rsidR="001E6452" w:rsidRPr="00850A32">
        <w:rPr>
          <w:sz w:val="20"/>
          <w:szCs w:val="22"/>
          <w:lang w:val="en-US"/>
        </w:rPr>
        <w:t xml:space="preserve"> </w:t>
      </w:r>
      <w:r w:rsidR="001011B1" w:rsidRPr="00850A32">
        <w:rPr>
          <w:sz w:val="20"/>
          <w:szCs w:val="22"/>
          <w:lang w:val="en-US"/>
        </w:rPr>
        <w:t>15</w:t>
      </w:r>
      <w:r w:rsidR="001E6452" w:rsidRPr="00850A32">
        <w:rPr>
          <w:sz w:val="20"/>
          <w:szCs w:val="22"/>
          <w:lang w:val="en-US"/>
        </w:rPr>
        <w:t>,</w:t>
      </w:r>
      <w:r w:rsidRPr="00850A32">
        <w:rPr>
          <w:sz w:val="20"/>
          <w:szCs w:val="22"/>
          <w:lang w:val="en-US"/>
        </w:rPr>
        <w:t xml:space="preserve"> </w:t>
      </w:r>
      <w:r w:rsidR="001011B1" w:rsidRPr="00850A32">
        <w:rPr>
          <w:sz w:val="20"/>
          <w:szCs w:val="22"/>
          <w:lang w:val="en-US"/>
        </w:rPr>
        <w:t>18</w:t>
      </w:r>
      <w:r w:rsidRPr="00850A32">
        <w:rPr>
          <w:sz w:val="20"/>
          <w:szCs w:val="22"/>
          <w:lang w:val="en-US"/>
        </w:rPr>
        <w:t xml:space="preserve">, </w:t>
      </w:r>
      <w:r w:rsidR="001011B1" w:rsidRPr="00850A32">
        <w:rPr>
          <w:sz w:val="20"/>
          <w:szCs w:val="22"/>
          <w:lang w:val="en-US"/>
        </w:rPr>
        <w:t>20</w:t>
      </w:r>
      <w:r w:rsidR="00196281" w:rsidRPr="00850A32">
        <w:rPr>
          <w:sz w:val="20"/>
          <w:szCs w:val="22"/>
          <w:lang w:val="en-US"/>
        </w:rPr>
        <w:t xml:space="preserve">, </w:t>
      </w:r>
      <w:r w:rsidR="001011B1" w:rsidRPr="00850A32">
        <w:rPr>
          <w:sz w:val="20"/>
          <w:szCs w:val="22"/>
          <w:lang w:val="en-US"/>
        </w:rPr>
        <w:t>23</w:t>
      </w:r>
      <w:r w:rsidRPr="00850A32">
        <w:rPr>
          <w:sz w:val="20"/>
          <w:szCs w:val="22"/>
          <w:lang w:val="en-US"/>
        </w:rPr>
        <w:t xml:space="preserve">, </w:t>
      </w:r>
      <w:r w:rsidR="006B589C" w:rsidRPr="00850A32">
        <w:rPr>
          <w:sz w:val="20"/>
          <w:szCs w:val="22"/>
          <w:lang w:val="en-US"/>
        </w:rPr>
        <w:t>25</w:t>
      </w:r>
      <w:r w:rsidR="002B20E9" w:rsidRPr="00850A32">
        <w:rPr>
          <w:sz w:val="20"/>
          <w:szCs w:val="22"/>
          <w:lang w:val="en-US"/>
        </w:rPr>
        <w:t xml:space="preserve">, </w:t>
      </w:r>
      <w:r w:rsidR="00695B04" w:rsidRPr="00850A32">
        <w:rPr>
          <w:sz w:val="20"/>
          <w:szCs w:val="22"/>
          <w:lang w:val="en-US"/>
        </w:rPr>
        <w:t>30</w:t>
      </w:r>
      <w:r w:rsidR="00D44A0E" w:rsidRPr="00850A32">
        <w:rPr>
          <w:sz w:val="20"/>
          <w:szCs w:val="22"/>
          <w:lang w:val="en-US"/>
        </w:rPr>
        <w:t xml:space="preserve">, </w:t>
      </w:r>
      <w:r w:rsidR="00695B04" w:rsidRPr="00850A32">
        <w:rPr>
          <w:sz w:val="20"/>
          <w:szCs w:val="22"/>
          <w:lang w:val="en-US"/>
        </w:rPr>
        <w:t>35</w:t>
      </w:r>
      <w:r w:rsidRPr="00850A32">
        <w:rPr>
          <w:sz w:val="20"/>
          <w:szCs w:val="22"/>
          <w:lang w:val="en-US"/>
        </w:rPr>
        <w:t>]</w:t>
      </w:r>
    </w:p>
    <w:p w14:paraId="3BC52BB5" w14:textId="4D565CDF" w:rsidR="009C0618" w:rsidRPr="009C0618" w:rsidRDefault="009C0618" w:rsidP="009C0618">
      <w:pPr>
        <w:rPr>
          <w:lang w:val="en-US"/>
        </w:rPr>
      </w:pPr>
      <w:r>
        <w:rPr>
          <w:lang w:val="en-US"/>
        </w:rPr>
        <w:t xml:space="preserve">As discussed in Rel-17 [4], </w:t>
      </w:r>
      <w:r w:rsidR="00155A40">
        <w:rPr>
          <w:lang w:val="en-US"/>
        </w:rPr>
        <w:t xml:space="preserve">there </w:t>
      </w:r>
      <w:r w:rsidR="00C17157">
        <w:rPr>
          <w:lang w:val="en-US"/>
        </w:rPr>
        <w:t>is</w:t>
      </w:r>
      <w:r w:rsidR="00155A40">
        <w:rPr>
          <w:lang w:val="en-US"/>
        </w:rPr>
        <w:t xml:space="preserve"> potential cost reduction </w:t>
      </w:r>
      <w:r w:rsidR="002A2A02">
        <w:rPr>
          <w:lang w:val="en-US"/>
        </w:rPr>
        <w:t xml:space="preserve">for relaxed UE processing timeline </w:t>
      </w:r>
      <w:r w:rsidR="009226B5">
        <w:rPr>
          <w:lang w:val="en-US"/>
        </w:rPr>
        <w:t xml:space="preserve">with option </w:t>
      </w:r>
      <w:r w:rsidR="00BF2C9A">
        <w:rPr>
          <w:lang w:val="en-US"/>
        </w:rPr>
        <w:t>P1</w:t>
      </w:r>
      <w:r w:rsidR="009226B5">
        <w:rPr>
          <w:lang w:val="en-US"/>
        </w:rPr>
        <w:t xml:space="preserve"> and/or option </w:t>
      </w:r>
      <w:r w:rsidR="00BF2C9A">
        <w:rPr>
          <w:lang w:val="en-US"/>
        </w:rPr>
        <w:t>P2</w:t>
      </w:r>
      <w:r w:rsidR="009226B5">
        <w:rPr>
          <w:lang w:val="en-US"/>
        </w:rPr>
        <w:t>.</w:t>
      </w:r>
      <w:r w:rsidR="00390D2D">
        <w:rPr>
          <w:lang w:val="en-US"/>
        </w:rPr>
        <w:t xml:space="preserve"> </w:t>
      </w:r>
      <w:r w:rsidR="001D3160">
        <w:rPr>
          <w:lang w:val="en-US"/>
        </w:rPr>
        <w:t>Meanwhile, t</w:t>
      </w:r>
      <w:r w:rsidR="00390D2D">
        <w:rPr>
          <w:lang w:val="en-US"/>
        </w:rPr>
        <w:t>he evaluation</w:t>
      </w:r>
      <w:r w:rsidR="00DB2B0F">
        <w:rPr>
          <w:lang w:val="en-US"/>
        </w:rPr>
        <w:t>s</w:t>
      </w:r>
      <w:r w:rsidR="00390D2D">
        <w:rPr>
          <w:lang w:val="en-US"/>
        </w:rPr>
        <w:t xml:space="preserve"> </w:t>
      </w:r>
      <w:r w:rsidR="00936013">
        <w:rPr>
          <w:lang w:val="en-US"/>
        </w:rPr>
        <w:t xml:space="preserve">in [4] assume the </w:t>
      </w:r>
      <w:r w:rsidR="005F7290">
        <w:rPr>
          <w:lang w:val="en-US"/>
        </w:rPr>
        <w:t xml:space="preserve">relaxation </w:t>
      </w:r>
      <w:r w:rsidR="00183D5F">
        <w:rPr>
          <w:lang w:val="en-US"/>
        </w:rPr>
        <w:t>factor</w:t>
      </w:r>
      <w:r w:rsidR="00AC02C2">
        <w:rPr>
          <w:lang w:val="en-US"/>
        </w:rPr>
        <w:t xml:space="preserve"> of</w:t>
      </w:r>
      <w:r w:rsidR="00183D5F">
        <w:rPr>
          <w:lang w:val="en-US"/>
        </w:rPr>
        <w:t xml:space="preserve"> </w:t>
      </w:r>
      <w:r w:rsidR="00A80530">
        <w:rPr>
          <w:lang w:val="en-US"/>
        </w:rPr>
        <w:t>2</w:t>
      </w:r>
      <w:r w:rsidR="00682F05">
        <w:rPr>
          <w:lang w:val="en-US"/>
        </w:rPr>
        <w:t>, i.e.</w:t>
      </w:r>
      <w:r w:rsidR="00AC2C1F">
        <w:rPr>
          <w:lang w:val="en-US"/>
        </w:rPr>
        <w:t>,</w:t>
      </w:r>
      <w:r w:rsidR="00682F05">
        <w:rPr>
          <w:lang w:val="en-US"/>
        </w:rPr>
        <w:t xml:space="preserve"> doubling </w:t>
      </w:r>
      <w:r w:rsidR="00CD4A08" w:rsidRPr="00E26ABA">
        <w:rPr>
          <w:lang w:val="en-US"/>
        </w:rPr>
        <w:t>N</w:t>
      </w:r>
      <w:r w:rsidR="00CD4A08" w:rsidRPr="000D212B">
        <w:rPr>
          <w:vertAlign w:val="subscript"/>
          <w:lang w:val="en-US"/>
        </w:rPr>
        <w:t>1</w:t>
      </w:r>
      <w:r w:rsidR="00CD4A08">
        <w:rPr>
          <w:lang w:val="en-US"/>
        </w:rPr>
        <w:t>/</w:t>
      </w:r>
      <w:r w:rsidR="00CD4A08" w:rsidRPr="00E26ABA">
        <w:rPr>
          <w:lang w:val="en-US"/>
        </w:rPr>
        <w:t>N</w:t>
      </w:r>
      <w:r w:rsidR="00CD4A08">
        <w:rPr>
          <w:vertAlign w:val="subscript"/>
          <w:lang w:val="en-US"/>
        </w:rPr>
        <w:t>2</w:t>
      </w:r>
      <w:r w:rsidR="00CD4A08">
        <w:rPr>
          <w:lang w:val="en-US"/>
        </w:rPr>
        <w:t xml:space="preserve"> and Z/Z’.</w:t>
      </w:r>
      <w:r w:rsidR="00EE7DC1">
        <w:rPr>
          <w:lang w:val="en-US"/>
        </w:rPr>
        <w:t xml:space="preserve"> In this regard, the following question</w:t>
      </w:r>
      <w:r w:rsidR="00B8184D">
        <w:rPr>
          <w:lang w:val="en-US"/>
        </w:rPr>
        <w:t>s</w:t>
      </w:r>
      <w:r w:rsidR="00EE7DC1">
        <w:rPr>
          <w:lang w:val="en-US"/>
        </w:rPr>
        <w:t xml:space="preserve"> can be considered.</w:t>
      </w:r>
      <w:r w:rsidR="00DB27A2">
        <w:rPr>
          <w:lang w:val="en-US"/>
        </w:rPr>
        <w:t xml:space="preserve"> </w:t>
      </w:r>
    </w:p>
    <w:p w14:paraId="5B3689FF" w14:textId="1329A216" w:rsidR="008347C5" w:rsidRPr="008347C5" w:rsidRDefault="008347C5" w:rsidP="008347C5">
      <w:pPr>
        <w:tabs>
          <w:tab w:val="left" w:pos="772"/>
        </w:tabs>
        <w:spacing w:after="100" w:afterAutospacing="1"/>
        <w:rPr>
          <w:b/>
          <w:bCs/>
          <w:lang w:val="en-US"/>
        </w:rPr>
      </w:pPr>
      <w:r w:rsidRPr="00137F16">
        <w:rPr>
          <w:b/>
          <w:highlight w:val="yellow"/>
          <w:lang w:val="en-US"/>
        </w:rPr>
        <w:t xml:space="preserve">FL1 High Priority Question </w:t>
      </w:r>
      <w:r w:rsidR="00C8095A" w:rsidRPr="00137F16">
        <w:rPr>
          <w:b/>
          <w:highlight w:val="yellow"/>
          <w:lang w:val="en-US"/>
        </w:rPr>
        <w:t>7</w:t>
      </w:r>
      <w:r w:rsidRPr="00137F16">
        <w:rPr>
          <w:b/>
          <w:highlight w:val="yellow"/>
          <w:lang w:val="en-US"/>
        </w:rPr>
        <w:t>.</w:t>
      </w:r>
      <w:r w:rsidR="00D65754" w:rsidRPr="00137F16">
        <w:rPr>
          <w:b/>
          <w:highlight w:val="yellow"/>
          <w:lang w:val="en-US"/>
        </w:rPr>
        <w:t>4</w:t>
      </w:r>
      <w:r w:rsidR="00744C8B" w:rsidRPr="00137F16">
        <w:rPr>
          <w:b/>
          <w:highlight w:val="yellow"/>
          <w:lang w:val="en-US"/>
        </w:rPr>
        <w:t>-1</w:t>
      </w:r>
      <w:r w:rsidR="00147CDE" w:rsidRPr="00137F16">
        <w:rPr>
          <w:b/>
          <w:highlight w:val="yellow"/>
          <w:lang w:val="en-US"/>
        </w:rPr>
        <w:t>a</w:t>
      </w:r>
      <w:r w:rsidRPr="008347C5">
        <w:rPr>
          <w:b/>
          <w:bCs/>
          <w:lang w:val="en-US"/>
        </w:rPr>
        <w:t xml:space="preserve">: </w:t>
      </w:r>
      <w:r w:rsidR="00B8184D">
        <w:rPr>
          <w:b/>
          <w:bCs/>
          <w:lang w:val="en-US"/>
        </w:rPr>
        <w:t>W</w:t>
      </w:r>
      <w:r w:rsidRPr="008347C5">
        <w:rPr>
          <w:b/>
          <w:bCs/>
          <w:lang w:val="en-US"/>
        </w:rPr>
        <w:t xml:space="preserve">hich option(s) </w:t>
      </w:r>
      <w:r w:rsidR="00520A0E">
        <w:rPr>
          <w:b/>
          <w:bCs/>
          <w:lang w:val="en-US"/>
        </w:rPr>
        <w:t>should be studied</w:t>
      </w:r>
      <w:r w:rsidRPr="008347C5">
        <w:rPr>
          <w:b/>
          <w:bCs/>
          <w:lang w:val="en-US"/>
        </w:rPr>
        <w:t>?</w:t>
      </w:r>
      <w:r w:rsidR="00A80530">
        <w:rPr>
          <w:b/>
          <w:bCs/>
          <w:lang w:val="en-US"/>
        </w:rPr>
        <w:t xml:space="preserve"> If some other relaxation factor</w:t>
      </w:r>
      <w:r w:rsidR="00C45CCE">
        <w:rPr>
          <w:b/>
          <w:bCs/>
          <w:lang w:val="en-US"/>
        </w:rPr>
        <w:t>(</w:t>
      </w:r>
      <w:r w:rsidR="00A80530">
        <w:rPr>
          <w:b/>
          <w:bCs/>
          <w:lang w:val="en-US"/>
        </w:rPr>
        <w:t>s</w:t>
      </w:r>
      <w:r w:rsidR="00C45CCE">
        <w:rPr>
          <w:b/>
          <w:bCs/>
          <w:lang w:val="en-US"/>
        </w:rPr>
        <w:t>)</w:t>
      </w:r>
      <w:r w:rsidR="00A80530">
        <w:rPr>
          <w:b/>
          <w:bCs/>
          <w:lang w:val="en-US"/>
        </w:rPr>
        <w:t xml:space="preserve"> than 2 should be considered, please indicate so in the Comments field.</w:t>
      </w:r>
    </w:p>
    <w:tbl>
      <w:tblPr>
        <w:tblStyle w:val="TableGrid"/>
        <w:tblW w:w="9631" w:type="dxa"/>
        <w:tblLook w:val="04A0" w:firstRow="1" w:lastRow="0" w:firstColumn="1" w:lastColumn="0" w:noHBand="0" w:noVBand="1"/>
      </w:tblPr>
      <w:tblGrid>
        <w:gridCol w:w="1479"/>
        <w:gridCol w:w="1372"/>
        <w:gridCol w:w="6780"/>
      </w:tblGrid>
      <w:tr w:rsidR="008347C5" w14:paraId="16079DEF" w14:textId="77777777" w:rsidTr="0071136E">
        <w:tc>
          <w:tcPr>
            <w:tcW w:w="1479" w:type="dxa"/>
            <w:shd w:val="clear" w:color="auto" w:fill="D9D9D9" w:themeFill="background1" w:themeFillShade="D9"/>
          </w:tcPr>
          <w:p w14:paraId="5658E9C8" w14:textId="77777777" w:rsidR="008347C5" w:rsidRDefault="008347C5" w:rsidP="0071136E">
            <w:pPr>
              <w:rPr>
                <w:b/>
                <w:bCs/>
                <w:lang w:val="en-US"/>
              </w:rPr>
            </w:pPr>
            <w:r>
              <w:rPr>
                <w:b/>
                <w:bCs/>
                <w:lang w:val="en-US"/>
              </w:rPr>
              <w:t>Company</w:t>
            </w:r>
          </w:p>
        </w:tc>
        <w:tc>
          <w:tcPr>
            <w:tcW w:w="1372" w:type="dxa"/>
            <w:shd w:val="clear" w:color="auto" w:fill="D9D9D9" w:themeFill="background1" w:themeFillShade="D9"/>
          </w:tcPr>
          <w:p w14:paraId="2C0D77F2" w14:textId="77777777" w:rsidR="008347C5" w:rsidRDefault="008347C5" w:rsidP="0071136E">
            <w:pPr>
              <w:rPr>
                <w:b/>
                <w:bCs/>
                <w:lang w:val="en-US"/>
              </w:rPr>
            </w:pPr>
            <w:r>
              <w:rPr>
                <w:b/>
                <w:bCs/>
                <w:lang w:val="en-US"/>
              </w:rPr>
              <w:t>Option(s)</w:t>
            </w:r>
          </w:p>
        </w:tc>
        <w:tc>
          <w:tcPr>
            <w:tcW w:w="6780" w:type="dxa"/>
            <w:shd w:val="clear" w:color="auto" w:fill="D9D9D9" w:themeFill="background1" w:themeFillShade="D9"/>
          </w:tcPr>
          <w:p w14:paraId="1BBF5409" w14:textId="77777777" w:rsidR="008347C5" w:rsidRDefault="008347C5" w:rsidP="0071136E">
            <w:pPr>
              <w:rPr>
                <w:b/>
                <w:bCs/>
                <w:lang w:val="en-US"/>
              </w:rPr>
            </w:pPr>
            <w:r>
              <w:rPr>
                <w:b/>
                <w:bCs/>
                <w:lang w:val="en-US"/>
              </w:rPr>
              <w:t>Comments</w:t>
            </w:r>
          </w:p>
        </w:tc>
      </w:tr>
      <w:tr w:rsidR="008347C5" w14:paraId="15B26494" w14:textId="77777777" w:rsidTr="0071136E">
        <w:tc>
          <w:tcPr>
            <w:tcW w:w="1479" w:type="dxa"/>
          </w:tcPr>
          <w:p w14:paraId="3D42AA4C" w14:textId="5E61F9CB" w:rsidR="008347C5" w:rsidRDefault="008B46D7" w:rsidP="0071136E">
            <w:pPr>
              <w:rPr>
                <w:rFonts w:eastAsiaTheme="minorEastAsia"/>
                <w:lang w:val="en-US" w:eastAsia="zh-CN"/>
              </w:rPr>
            </w:pPr>
            <w:r>
              <w:rPr>
                <w:rFonts w:eastAsiaTheme="minorEastAsia"/>
                <w:lang w:val="en-US" w:eastAsia="zh-CN"/>
              </w:rPr>
              <w:t>FUTUREWEI1</w:t>
            </w:r>
          </w:p>
        </w:tc>
        <w:tc>
          <w:tcPr>
            <w:tcW w:w="1372" w:type="dxa"/>
          </w:tcPr>
          <w:p w14:paraId="418C0298" w14:textId="47CC2911" w:rsidR="008347C5" w:rsidRDefault="008B46D7" w:rsidP="0071136E">
            <w:pPr>
              <w:tabs>
                <w:tab w:val="left" w:pos="551"/>
              </w:tabs>
              <w:rPr>
                <w:rFonts w:eastAsiaTheme="minorEastAsia"/>
                <w:lang w:val="en-US" w:eastAsia="zh-CN"/>
              </w:rPr>
            </w:pPr>
            <w:r>
              <w:rPr>
                <w:rFonts w:eastAsiaTheme="minorEastAsia"/>
                <w:lang w:val="en-US" w:eastAsia="zh-CN"/>
              </w:rPr>
              <w:t>PT1, PT2</w:t>
            </w:r>
          </w:p>
        </w:tc>
        <w:tc>
          <w:tcPr>
            <w:tcW w:w="6780" w:type="dxa"/>
          </w:tcPr>
          <w:p w14:paraId="35324789" w14:textId="77777777" w:rsidR="00494C3B" w:rsidRDefault="00494C3B" w:rsidP="0071136E">
            <w:pPr>
              <w:rPr>
                <w:rFonts w:eastAsiaTheme="minorEastAsia"/>
                <w:lang w:val="en-US" w:eastAsia="zh-CN"/>
              </w:rPr>
            </w:pPr>
            <w:r>
              <w:rPr>
                <w:rFonts w:eastAsiaTheme="minorEastAsia"/>
                <w:lang w:val="en-US" w:eastAsia="zh-CN"/>
              </w:rPr>
              <w:t>Given the interest during R18 discussions, we should continue examining process relaxation.</w:t>
            </w:r>
          </w:p>
          <w:p w14:paraId="334C6B05" w14:textId="74DF4A4C" w:rsidR="008347C5" w:rsidRPr="007112B7" w:rsidRDefault="008B46D7" w:rsidP="0071136E">
            <w:pPr>
              <w:rPr>
                <w:rFonts w:eastAsiaTheme="minorEastAsia"/>
                <w:lang w:val="en-US" w:eastAsia="zh-CN"/>
              </w:rPr>
            </w:pPr>
            <w:r>
              <w:rPr>
                <w:rFonts w:eastAsiaTheme="minorEastAsia"/>
                <w:lang w:val="en-US" w:eastAsia="zh-CN"/>
              </w:rPr>
              <w:t xml:space="preserve">Both options </w:t>
            </w:r>
            <w:r w:rsidR="001E2222">
              <w:rPr>
                <w:rFonts w:eastAsiaTheme="minorEastAsia"/>
                <w:lang w:val="en-US" w:eastAsia="zh-CN"/>
              </w:rPr>
              <w:t xml:space="preserve">have been examined in R17. </w:t>
            </w:r>
            <w:r w:rsidR="000F2369">
              <w:rPr>
                <w:rFonts w:eastAsiaTheme="minorEastAsia"/>
                <w:lang w:val="en-US" w:eastAsia="zh-CN"/>
              </w:rPr>
              <w:t>However, more companies should provide results f</w:t>
            </w:r>
            <w:r w:rsidR="001E2222">
              <w:rPr>
                <w:rFonts w:eastAsiaTheme="minorEastAsia"/>
                <w:lang w:val="en-US" w:eastAsia="zh-CN"/>
              </w:rPr>
              <w:t>or CSI relaxation</w:t>
            </w:r>
            <w:r w:rsidR="000F2369">
              <w:rPr>
                <w:rFonts w:eastAsiaTheme="minorEastAsia"/>
                <w:lang w:val="en-US" w:eastAsia="zh-CN"/>
              </w:rPr>
              <w:t xml:space="preserve"> </w:t>
            </w:r>
            <w:proofErr w:type="gramStart"/>
            <w:r w:rsidR="00494C3B">
              <w:rPr>
                <w:rFonts w:eastAsiaTheme="minorEastAsia"/>
                <w:lang w:val="en-US" w:eastAsia="zh-CN"/>
              </w:rPr>
              <w:t>in order to</w:t>
            </w:r>
            <w:proofErr w:type="gramEnd"/>
            <w:r w:rsidR="00494C3B">
              <w:rPr>
                <w:rFonts w:eastAsiaTheme="minorEastAsia"/>
                <w:lang w:val="en-US" w:eastAsia="zh-CN"/>
              </w:rPr>
              <w:t xml:space="preserve"> evaluate the technique </w:t>
            </w:r>
            <w:r w:rsidR="000F2369">
              <w:rPr>
                <w:rFonts w:eastAsiaTheme="minorEastAsia"/>
                <w:lang w:val="en-US" w:eastAsia="zh-CN"/>
              </w:rPr>
              <w:t>as</w:t>
            </w:r>
            <w:r w:rsidR="001E2222">
              <w:rPr>
                <w:rFonts w:eastAsiaTheme="minorEastAsia"/>
                <w:lang w:val="en-US" w:eastAsia="zh-CN"/>
              </w:rPr>
              <w:t xml:space="preserve"> the number </w:t>
            </w:r>
            <w:r w:rsidR="000F2369">
              <w:rPr>
                <w:rFonts w:eastAsiaTheme="minorEastAsia"/>
                <w:lang w:val="en-US" w:eastAsia="zh-CN"/>
              </w:rPr>
              <w:t xml:space="preserve">of </w:t>
            </w:r>
            <w:r w:rsidR="001E2222">
              <w:rPr>
                <w:rFonts w:eastAsiaTheme="minorEastAsia"/>
                <w:lang w:val="en-US" w:eastAsia="zh-CN"/>
              </w:rPr>
              <w:t xml:space="preserve">results </w:t>
            </w:r>
            <w:r w:rsidR="000F2369">
              <w:rPr>
                <w:rFonts w:eastAsiaTheme="minorEastAsia"/>
                <w:lang w:val="en-US" w:eastAsia="zh-CN"/>
              </w:rPr>
              <w:t>was</w:t>
            </w:r>
            <w:r w:rsidR="001E2222">
              <w:rPr>
                <w:rFonts w:eastAsiaTheme="minorEastAsia"/>
                <w:lang w:val="en-US" w:eastAsia="zh-CN"/>
              </w:rPr>
              <w:t xml:space="preserve"> limited</w:t>
            </w:r>
            <w:r w:rsidR="000F2369">
              <w:rPr>
                <w:rFonts w:eastAsiaTheme="minorEastAsia"/>
                <w:lang w:val="en-US" w:eastAsia="zh-CN"/>
              </w:rPr>
              <w:t xml:space="preserve">. </w:t>
            </w:r>
          </w:p>
        </w:tc>
      </w:tr>
      <w:tr w:rsidR="008347C5" w14:paraId="5E35D0E8" w14:textId="77777777" w:rsidTr="0071136E">
        <w:tc>
          <w:tcPr>
            <w:tcW w:w="1479" w:type="dxa"/>
          </w:tcPr>
          <w:p w14:paraId="77C9395C" w14:textId="77777777" w:rsidR="008347C5" w:rsidRDefault="008347C5" w:rsidP="0071136E">
            <w:pPr>
              <w:rPr>
                <w:rFonts w:eastAsiaTheme="minorEastAsia"/>
                <w:lang w:val="en-US" w:eastAsia="zh-CN"/>
              </w:rPr>
            </w:pPr>
          </w:p>
        </w:tc>
        <w:tc>
          <w:tcPr>
            <w:tcW w:w="1372" w:type="dxa"/>
          </w:tcPr>
          <w:p w14:paraId="7DAA7614" w14:textId="77777777" w:rsidR="008347C5" w:rsidRDefault="008347C5" w:rsidP="0071136E">
            <w:pPr>
              <w:tabs>
                <w:tab w:val="left" w:pos="551"/>
              </w:tabs>
              <w:rPr>
                <w:rFonts w:eastAsiaTheme="minorEastAsia"/>
                <w:lang w:val="en-US" w:eastAsia="zh-CN"/>
              </w:rPr>
            </w:pPr>
          </w:p>
        </w:tc>
        <w:tc>
          <w:tcPr>
            <w:tcW w:w="6780" w:type="dxa"/>
          </w:tcPr>
          <w:p w14:paraId="0F80E09E" w14:textId="77777777" w:rsidR="008347C5" w:rsidRPr="007112B7" w:rsidRDefault="008347C5" w:rsidP="0071136E">
            <w:pPr>
              <w:rPr>
                <w:rFonts w:eastAsiaTheme="minorEastAsia"/>
                <w:lang w:val="en-US" w:eastAsia="zh-CN"/>
              </w:rPr>
            </w:pPr>
          </w:p>
        </w:tc>
      </w:tr>
      <w:tr w:rsidR="008347C5" w14:paraId="4144EEB0" w14:textId="77777777" w:rsidTr="0071136E">
        <w:tc>
          <w:tcPr>
            <w:tcW w:w="1479" w:type="dxa"/>
          </w:tcPr>
          <w:p w14:paraId="519C475F" w14:textId="77777777" w:rsidR="008347C5" w:rsidRDefault="008347C5" w:rsidP="0071136E">
            <w:pPr>
              <w:rPr>
                <w:rFonts w:eastAsiaTheme="minorEastAsia"/>
                <w:lang w:val="en-US" w:eastAsia="zh-CN"/>
              </w:rPr>
            </w:pPr>
          </w:p>
        </w:tc>
        <w:tc>
          <w:tcPr>
            <w:tcW w:w="1372" w:type="dxa"/>
          </w:tcPr>
          <w:p w14:paraId="736AE159" w14:textId="77777777" w:rsidR="008347C5" w:rsidRDefault="008347C5" w:rsidP="0071136E">
            <w:pPr>
              <w:tabs>
                <w:tab w:val="left" w:pos="551"/>
              </w:tabs>
              <w:rPr>
                <w:rFonts w:eastAsiaTheme="minorEastAsia"/>
                <w:lang w:val="en-US" w:eastAsia="zh-CN"/>
              </w:rPr>
            </w:pPr>
          </w:p>
        </w:tc>
        <w:tc>
          <w:tcPr>
            <w:tcW w:w="6780" w:type="dxa"/>
          </w:tcPr>
          <w:p w14:paraId="66540B5D" w14:textId="77777777" w:rsidR="008347C5" w:rsidRPr="007112B7" w:rsidRDefault="008347C5" w:rsidP="0071136E">
            <w:pPr>
              <w:rPr>
                <w:rFonts w:eastAsiaTheme="minorEastAsia"/>
                <w:lang w:val="en-US" w:eastAsia="zh-CN"/>
              </w:rPr>
            </w:pPr>
          </w:p>
        </w:tc>
      </w:tr>
    </w:tbl>
    <w:p w14:paraId="73EF731C" w14:textId="1F8638F1" w:rsidR="00147CDE" w:rsidRPr="00147CDE" w:rsidRDefault="00147CDE" w:rsidP="00EC4953">
      <w:pPr>
        <w:rPr>
          <w:lang w:val="en-US"/>
        </w:rPr>
      </w:pPr>
    </w:p>
    <w:p w14:paraId="232B0504" w14:textId="2026F186" w:rsidR="00C60EDE" w:rsidRDefault="00BC147F" w:rsidP="00C60EDE">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w:t>
      </w:r>
      <w:r w:rsidR="00C60EDE">
        <w:rPr>
          <w:rFonts w:ascii="Arial" w:eastAsia="Times New Roman" w:hAnsi="Arial"/>
          <w:sz w:val="32"/>
        </w:rPr>
        <w:t>.5</w:t>
      </w:r>
      <w:r w:rsidR="00C60EDE" w:rsidRPr="005901E0">
        <w:rPr>
          <w:rFonts w:ascii="Arial" w:eastAsia="Times New Roman" w:hAnsi="Arial"/>
          <w:sz w:val="32"/>
        </w:rPr>
        <w:tab/>
      </w:r>
      <w:r w:rsidR="00C60EDE">
        <w:rPr>
          <w:rFonts w:ascii="Arial" w:eastAsia="Times New Roman" w:hAnsi="Arial"/>
          <w:sz w:val="32"/>
        </w:rPr>
        <w:t>Combinations of UE complexity reduction features</w:t>
      </w:r>
    </w:p>
    <w:p w14:paraId="6EC41905" w14:textId="01128F49" w:rsidR="00182864" w:rsidRDefault="00B934A1" w:rsidP="00EC4953">
      <w:pPr>
        <w:rPr>
          <w:lang w:val="en-US"/>
        </w:rPr>
      </w:pPr>
      <w:r>
        <w:rPr>
          <w:lang w:val="en-US"/>
        </w:rPr>
        <w:t>This section focuses on identifying potential combinations of further UE complexity reduction features which need to be evaluated. Contributions</w:t>
      </w:r>
      <w:r w:rsidR="000C2417">
        <w:rPr>
          <w:lang w:val="en-US"/>
        </w:rPr>
        <w:t xml:space="preserve"> </w:t>
      </w:r>
      <w:r w:rsidR="003538F6">
        <w:rPr>
          <w:lang w:val="en-US"/>
        </w:rPr>
        <w:t>present</w:t>
      </w:r>
      <w:r w:rsidR="000C2417">
        <w:rPr>
          <w:lang w:val="en-US"/>
        </w:rPr>
        <w:t xml:space="preserve"> various combinations of </w:t>
      </w:r>
      <w:r w:rsidR="009D4943">
        <w:rPr>
          <w:lang w:val="en-US"/>
        </w:rPr>
        <w:t xml:space="preserve">the potential complexity reduction features/options </w:t>
      </w:r>
      <w:r w:rsidR="000C5DC8">
        <w:rPr>
          <w:lang w:val="en-US"/>
        </w:rPr>
        <w:t xml:space="preserve">discussed in the previous </w:t>
      </w:r>
      <w:r w:rsidR="003538F6">
        <w:rPr>
          <w:lang w:val="en-US"/>
        </w:rPr>
        <w:t xml:space="preserve">sections. </w:t>
      </w:r>
      <w:r w:rsidR="00850A32">
        <w:rPr>
          <w:lang w:val="en-US"/>
        </w:rPr>
        <w:t>Combinations</w:t>
      </w:r>
      <w:r w:rsidR="005E00C3">
        <w:rPr>
          <w:lang w:val="en-US"/>
        </w:rPr>
        <w:t xml:space="preserve"> of relaxed pro</w:t>
      </w:r>
      <w:r w:rsidR="000A561D">
        <w:rPr>
          <w:lang w:val="en-US"/>
        </w:rPr>
        <w:t>cessing time with bandwidth reduction and peak data rate reduction options</w:t>
      </w:r>
      <w:r w:rsidR="00BF534E">
        <w:rPr>
          <w:lang w:val="en-US"/>
        </w:rPr>
        <w:t xml:space="preserve"> are generally considered in the contributions</w:t>
      </w:r>
      <w:r w:rsidR="00AF21F4">
        <w:rPr>
          <w:lang w:val="en-US"/>
        </w:rPr>
        <w:t xml:space="preserve"> [</w:t>
      </w:r>
      <w:r w:rsidR="006B589C">
        <w:rPr>
          <w:lang w:val="en-US"/>
        </w:rPr>
        <w:t xml:space="preserve">9, </w:t>
      </w:r>
      <w:r w:rsidR="001011B1">
        <w:rPr>
          <w:lang w:val="en-US"/>
        </w:rPr>
        <w:t>10</w:t>
      </w:r>
      <w:r w:rsidR="00DC6263">
        <w:rPr>
          <w:lang w:val="en-US"/>
        </w:rPr>
        <w:t xml:space="preserve">, </w:t>
      </w:r>
      <w:r w:rsidR="001011B1">
        <w:rPr>
          <w:lang w:val="en-US"/>
        </w:rPr>
        <w:t>12</w:t>
      </w:r>
      <w:r w:rsidR="00AE0856">
        <w:rPr>
          <w:lang w:val="en-US"/>
        </w:rPr>
        <w:t xml:space="preserve">, </w:t>
      </w:r>
      <w:r w:rsidR="001011B1">
        <w:rPr>
          <w:lang w:val="en-US"/>
        </w:rPr>
        <w:t>14</w:t>
      </w:r>
      <w:r w:rsidR="00843F4F">
        <w:rPr>
          <w:lang w:val="en-US"/>
        </w:rPr>
        <w:t xml:space="preserve">, </w:t>
      </w:r>
      <w:r w:rsidR="001011B1">
        <w:rPr>
          <w:lang w:val="en-US"/>
        </w:rPr>
        <w:t>25</w:t>
      </w:r>
      <w:r w:rsidR="00843F4F">
        <w:rPr>
          <w:lang w:val="en-US"/>
        </w:rPr>
        <w:t xml:space="preserve">, </w:t>
      </w:r>
      <w:r w:rsidR="001011B1">
        <w:rPr>
          <w:lang w:val="en-US"/>
        </w:rPr>
        <w:t>27</w:t>
      </w:r>
      <w:r w:rsidR="00AF21F4">
        <w:rPr>
          <w:lang w:val="en-US"/>
        </w:rPr>
        <w:t>]</w:t>
      </w:r>
      <w:r w:rsidR="00BF534E">
        <w:rPr>
          <w:lang w:val="en-US"/>
        </w:rPr>
        <w:t xml:space="preserve">. </w:t>
      </w:r>
      <w:r w:rsidR="00AF21F4">
        <w:rPr>
          <w:lang w:val="en-US"/>
        </w:rPr>
        <w:t xml:space="preserve">However, </w:t>
      </w:r>
      <w:r w:rsidR="00DE31DE" w:rsidRPr="00DE31DE">
        <w:rPr>
          <w:lang w:val="en-US"/>
        </w:rPr>
        <w:t xml:space="preserve">since the </w:t>
      </w:r>
      <w:r w:rsidR="00DE31DE">
        <w:rPr>
          <w:lang w:val="en-US"/>
        </w:rPr>
        <w:t>bandwidth</w:t>
      </w:r>
      <w:r w:rsidR="00DE31DE" w:rsidRPr="00DE31DE">
        <w:rPr>
          <w:lang w:val="en-US"/>
        </w:rPr>
        <w:t xml:space="preserve"> reduction techniques naturally result in the peak data rate reduction, </w:t>
      </w:r>
      <w:r w:rsidR="00986CAE">
        <w:rPr>
          <w:lang w:val="en-US"/>
        </w:rPr>
        <w:t xml:space="preserve">combinations of </w:t>
      </w:r>
      <w:r w:rsidR="00DE31DE" w:rsidRPr="00DE31DE">
        <w:rPr>
          <w:lang w:val="en-US"/>
        </w:rPr>
        <w:t>BW reduction and peak data rate reduction techniques</w:t>
      </w:r>
      <w:r w:rsidR="00921809">
        <w:rPr>
          <w:lang w:val="en-US"/>
        </w:rPr>
        <w:t xml:space="preserve"> are not </w:t>
      </w:r>
      <w:r w:rsidR="006B25AB">
        <w:rPr>
          <w:lang w:val="en-US"/>
        </w:rPr>
        <w:t>considered in most of the contributions</w:t>
      </w:r>
      <w:r w:rsidR="00DE31DE" w:rsidRPr="00DE31DE">
        <w:rPr>
          <w:lang w:val="en-US"/>
        </w:rPr>
        <w:t>.</w:t>
      </w:r>
      <w:r w:rsidR="006B25AB">
        <w:rPr>
          <w:lang w:val="en-US"/>
        </w:rPr>
        <w:t xml:space="preserve"> </w:t>
      </w:r>
      <w:r w:rsidR="008D39CF">
        <w:rPr>
          <w:lang w:val="en-US"/>
        </w:rPr>
        <w:t>Specifically</w:t>
      </w:r>
      <w:r w:rsidR="008123D2">
        <w:rPr>
          <w:lang w:val="en-US"/>
        </w:rPr>
        <w:t xml:space="preserve">, </w:t>
      </w:r>
      <w:r w:rsidR="002D1E2E">
        <w:rPr>
          <w:lang w:val="en-US"/>
        </w:rPr>
        <w:t>contribution [</w:t>
      </w:r>
      <w:r w:rsidR="001011B1">
        <w:rPr>
          <w:lang w:val="en-US"/>
        </w:rPr>
        <w:t>12</w:t>
      </w:r>
      <w:r w:rsidR="002D1E2E">
        <w:rPr>
          <w:lang w:val="en-US"/>
        </w:rPr>
        <w:t xml:space="preserve">] points out that it is not necessary </w:t>
      </w:r>
      <w:r w:rsidR="002D1E2E">
        <w:rPr>
          <w:lang w:eastAsia="zh-CN"/>
        </w:rPr>
        <w:t xml:space="preserve">to combine the UE bandwidth reduction and reduced UE peak data rate in FR1, since a </w:t>
      </w:r>
      <w:r w:rsidR="002D1E2E" w:rsidRPr="0074651B">
        <w:rPr>
          <w:lang w:eastAsia="zh-CN"/>
        </w:rPr>
        <w:t>similar effect can be achieved by both</w:t>
      </w:r>
      <w:r w:rsidR="002D1E2E">
        <w:rPr>
          <w:lang w:eastAsia="zh-CN"/>
        </w:rPr>
        <w:t xml:space="preserve"> solutions</w:t>
      </w:r>
      <w:r w:rsidR="00D266CF">
        <w:rPr>
          <w:lang w:eastAsia="zh-CN"/>
        </w:rPr>
        <w:t>.</w:t>
      </w:r>
      <w:r w:rsidR="006B25AB">
        <w:rPr>
          <w:lang w:val="en-US"/>
        </w:rPr>
        <w:t xml:space="preserve"> </w:t>
      </w:r>
    </w:p>
    <w:p w14:paraId="45A899DA" w14:textId="204A0C61" w:rsidR="00B934A1" w:rsidRDefault="00417D46" w:rsidP="00EC4953">
      <w:r>
        <w:rPr>
          <w:lang w:val="en-US"/>
        </w:rPr>
        <w:t>Meanwhile, one contribution [</w:t>
      </w:r>
      <w:r w:rsidR="001011B1">
        <w:rPr>
          <w:lang w:val="en-US"/>
        </w:rPr>
        <w:t>21</w:t>
      </w:r>
      <w:r>
        <w:rPr>
          <w:lang w:val="en-US"/>
        </w:rPr>
        <w:t>]</w:t>
      </w:r>
      <w:r w:rsidR="002125AF">
        <w:rPr>
          <w:lang w:val="en-US"/>
        </w:rPr>
        <w:t xml:space="preserve"> presents the combination of </w:t>
      </w:r>
      <w:r w:rsidR="002125AF">
        <w:t>TBS restriction with bandwidth reduction for further peak rate reduction</w:t>
      </w:r>
      <w:r w:rsidR="001B64EE">
        <w:t>.</w:t>
      </w:r>
      <w:r w:rsidR="008D39CF">
        <w:t xml:space="preserve"> </w:t>
      </w:r>
      <w:r w:rsidR="00182864">
        <w:t>Also, [</w:t>
      </w:r>
      <w:r w:rsidR="00E729DB">
        <w:t>39</w:t>
      </w:r>
      <w:r w:rsidR="00182864">
        <w:t>] indicates that w</w:t>
      </w:r>
      <w:r w:rsidR="008D39CF" w:rsidRPr="008D39CF">
        <w:t>hether both UE bandwidth reduction and reduced UE peak data rate can be selected or only one is down selected depends on not only the cost reduction, but also the performance impacts and specification effort</w:t>
      </w:r>
      <w:r w:rsidR="001B64EE">
        <w:t>.</w:t>
      </w:r>
    </w:p>
    <w:p w14:paraId="15FD5D4F" w14:textId="4D96236F" w:rsidR="001B64EE" w:rsidRDefault="002F7873" w:rsidP="00EC4953">
      <w:r>
        <w:t>In this regard</w:t>
      </w:r>
      <w:r w:rsidR="00950841">
        <w:t xml:space="preserve">, it </w:t>
      </w:r>
      <w:r w:rsidR="003E584C">
        <w:t xml:space="preserve">can be discussed </w:t>
      </w:r>
      <w:r w:rsidR="00950841">
        <w:t>whether combination</w:t>
      </w:r>
      <w:r w:rsidR="009A2C45">
        <w:t>s</w:t>
      </w:r>
      <w:r w:rsidR="00950841">
        <w:t xml:space="preserve"> of UE bandwidth reduction and UE peak data rate reduction </w:t>
      </w:r>
      <w:r w:rsidR="009A2C45">
        <w:t>are</w:t>
      </w:r>
      <w:r w:rsidR="00950841">
        <w:t xml:space="preserve"> feasible option</w:t>
      </w:r>
      <w:r w:rsidR="009A2C45">
        <w:t>s</w:t>
      </w:r>
      <w:r w:rsidR="00950841">
        <w:t>. Therefore, the following question can be considered:</w:t>
      </w:r>
    </w:p>
    <w:p w14:paraId="478E615E" w14:textId="7EFB1C16" w:rsidR="00950841" w:rsidRPr="008347C5" w:rsidRDefault="00950841" w:rsidP="00950841">
      <w:pPr>
        <w:tabs>
          <w:tab w:val="left" w:pos="772"/>
        </w:tabs>
        <w:spacing w:after="100" w:afterAutospacing="1"/>
        <w:rPr>
          <w:b/>
          <w:bCs/>
          <w:lang w:val="en-US"/>
        </w:rPr>
      </w:pPr>
      <w:r w:rsidRPr="008347C5">
        <w:rPr>
          <w:b/>
          <w:highlight w:val="yellow"/>
          <w:lang w:val="en-US"/>
        </w:rPr>
        <w:lastRenderedPageBreak/>
        <w:t xml:space="preserve">FL1 High Priority Question </w:t>
      </w:r>
      <w:r w:rsidR="00744C8B">
        <w:rPr>
          <w:b/>
          <w:highlight w:val="yellow"/>
          <w:lang w:val="en-US"/>
        </w:rPr>
        <w:t>7</w:t>
      </w:r>
      <w:r w:rsidRPr="008347C5">
        <w:rPr>
          <w:b/>
          <w:highlight w:val="yellow"/>
          <w:lang w:val="en-US"/>
        </w:rPr>
        <w:t>.</w:t>
      </w:r>
      <w:r w:rsidR="00744C8B">
        <w:rPr>
          <w:b/>
          <w:highlight w:val="yellow"/>
          <w:lang w:val="en-US"/>
        </w:rPr>
        <w:t>5</w:t>
      </w:r>
      <w:r w:rsidRPr="008347C5">
        <w:rPr>
          <w:b/>
          <w:highlight w:val="yellow"/>
          <w:lang w:val="en-US"/>
        </w:rPr>
        <w:t>-</w:t>
      </w:r>
      <w:r w:rsidR="00850A32">
        <w:rPr>
          <w:b/>
          <w:highlight w:val="yellow"/>
          <w:lang w:val="en-US"/>
        </w:rPr>
        <w:t>1a</w:t>
      </w:r>
      <w:r w:rsidRPr="008347C5">
        <w:rPr>
          <w:b/>
          <w:bCs/>
          <w:lang w:val="en-US"/>
        </w:rPr>
        <w:t xml:space="preserve">: </w:t>
      </w:r>
      <w:r w:rsidR="002A1BA3">
        <w:rPr>
          <w:b/>
          <w:bCs/>
          <w:lang w:val="en-US"/>
        </w:rPr>
        <w:t xml:space="preserve">Should any </w:t>
      </w:r>
      <w:r w:rsidR="002A1BA3" w:rsidRPr="002A1BA3">
        <w:rPr>
          <w:b/>
          <w:bCs/>
          <w:lang w:val="en-US"/>
        </w:rPr>
        <w:t>combination</w:t>
      </w:r>
      <w:r w:rsidR="00963031">
        <w:rPr>
          <w:b/>
          <w:bCs/>
          <w:lang w:val="en-US"/>
        </w:rPr>
        <w:t>(s)</w:t>
      </w:r>
      <w:r w:rsidR="002A1BA3" w:rsidRPr="002A1BA3">
        <w:rPr>
          <w:b/>
          <w:bCs/>
          <w:lang w:val="en-US"/>
        </w:rPr>
        <w:t xml:space="preserve"> of </w:t>
      </w:r>
      <w:r w:rsidR="00831758">
        <w:rPr>
          <w:b/>
          <w:bCs/>
          <w:lang w:val="en-US"/>
        </w:rPr>
        <w:t xml:space="preserve">the </w:t>
      </w:r>
      <w:r w:rsidR="002A1BA3">
        <w:rPr>
          <w:b/>
          <w:bCs/>
          <w:lang w:val="en-US"/>
        </w:rPr>
        <w:t xml:space="preserve">further </w:t>
      </w:r>
      <w:r w:rsidR="002A1BA3" w:rsidRPr="002A1BA3">
        <w:rPr>
          <w:b/>
          <w:bCs/>
          <w:lang w:val="en-US"/>
        </w:rPr>
        <w:t>UE bandwidth reduction</w:t>
      </w:r>
      <w:r w:rsidR="007A7BA8">
        <w:rPr>
          <w:b/>
          <w:bCs/>
          <w:lang w:val="en-US"/>
        </w:rPr>
        <w:t xml:space="preserve"> options listed in </w:t>
      </w:r>
      <w:r w:rsidR="00D266CF">
        <w:rPr>
          <w:b/>
          <w:bCs/>
          <w:lang w:val="en-US"/>
        </w:rPr>
        <w:t>S</w:t>
      </w:r>
      <w:r w:rsidR="007A7BA8">
        <w:rPr>
          <w:b/>
          <w:bCs/>
          <w:lang w:val="en-US"/>
        </w:rPr>
        <w:t xml:space="preserve">ection </w:t>
      </w:r>
      <w:r w:rsidR="00BC147F">
        <w:rPr>
          <w:b/>
          <w:bCs/>
          <w:lang w:val="en-US"/>
        </w:rPr>
        <w:t>7</w:t>
      </w:r>
      <w:r w:rsidR="00D266CF">
        <w:rPr>
          <w:b/>
          <w:bCs/>
          <w:lang w:val="en-US"/>
        </w:rPr>
        <w:t>.2</w:t>
      </w:r>
      <w:r w:rsidR="002A1BA3" w:rsidRPr="002A1BA3">
        <w:rPr>
          <w:b/>
          <w:bCs/>
          <w:lang w:val="en-US"/>
        </w:rPr>
        <w:t xml:space="preserve"> and </w:t>
      </w:r>
      <w:r w:rsidR="00831758">
        <w:rPr>
          <w:b/>
          <w:bCs/>
          <w:lang w:val="en-US"/>
        </w:rPr>
        <w:t xml:space="preserve">the </w:t>
      </w:r>
      <w:r w:rsidR="002A1BA3" w:rsidRPr="002A1BA3">
        <w:rPr>
          <w:b/>
          <w:bCs/>
          <w:lang w:val="en-US"/>
        </w:rPr>
        <w:t>UE peak data rate reduction</w:t>
      </w:r>
      <w:r w:rsidR="004F3883">
        <w:rPr>
          <w:b/>
          <w:bCs/>
          <w:lang w:val="en-US"/>
        </w:rPr>
        <w:t xml:space="preserve"> options listed in </w:t>
      </w:r>
      <w:r w:rsidR="00D266CF">
        <w:rPr>
          <w:b/>
          <w:bCs/>
          <w:lang w:val="en-US"/>
        </w:rPr>
        <w:t xml:space="preserve">Section </w:t>
      </w:r>
      <w:r w:rsidR="00BC147F">
        <w:rPr>
          <w:b/>
          <w:bCs/>
          <w:lang w:val="en-US"/>
        </w:rPr>
        <w:t>7</w:t>
      </w:r>
      <w:r w:rsidR="00D266CF">
        <w:rPr>
          <w:b/>
          <w:bCs/>
          <w:lang w:val="en-US"/>
        </w:rPr>
        <w:t>.3</w:t>
      </w:r>
      <w:r w:rsidR="002A1BA3">
        <w:rPr>
          <w:b/>
          <w:bCs/>
          <w:lang w:val="en-US"/>
        </w:rPr>
        <w:t xml:space="preserve"> be </w:t>
      </w:r>
      <w:r w:rsidR="00712FEE">
        <w:rPr>
          <w:b/>
          <w:bCs/>
          <w:lang w:val="en-US"/>
        </w:rPr>
        <w:t>studied</w:t>
      </w:r>
      <w:r w:rsidRPr="008347C5">
        <w:rPr>
          <w:b/>
          <w:bCs/>
          <w:lang w:val="en-US"/>
        </w:rPr>
        <w:t>?</w:t>
      </w:r>
      <w:r w:rsidR="00F118DD">
        <w:rPr>
          <w:b/>
          <w:bCs/>
          <w:lang w:val="en-US"/>
        </w:rPr>
        <w:t xml:space="preserve"> </w:t>
      </w:r>
      <w:r w:rsidR="00C91A9E">
        <w:rPr>
          <w:b/>
          <w:bCs/>
          <w:lang w:val="en-US"/>
        </w:rPr>
        <w:t>Please</w:t>
      </w:r>
      <w:r w:rsidR="00F118DD">
        <w:rPr>
          <w:b/>
          <w:bCs/>
          <w:lang w:val="en-US"/>
        </w:rPr>
        <w:t xml:space="preserve"> elaborate in the Comments field.</w:t>
      </w:r>
    </w:p>
    <w:tbl>
      <w:tblPr>
        <w:tblStyle w:val="TableGrid"/>
        <w:tblW w:w="9631" w:type="dxa"/>
        <w:tblLook w:val="04A0" w:firstRow="1" w:lastRow="0" w:firstColumn="1" w:lastColumn="0" w:noHBand="0" w:noVBand="1"/>
      </w:tblPr>
      <w:tblGrid>
        <w:gridCol w:w="1479"/>
        <w:gridCol w:w="1372"/>
        <w:gridCol w:w="6780"/>
      </w:tblGrid>
      <w:tr w:rsidR="00950841" w14:paraId="4FE6931F" w14:textId="77777777" w:rsidTr="0071136E">
        <w:tc>
          <w:tcPr>
            <w:tcW w:w="1479" w:type="dxa"/>
            <w:shd w:val="clear" w:color="auto" w:fill="D9D9D9" w:themeFill="background1" w:themeFillShade="D9"/>
          </w:tcPr>
          <w:p w14:paraId="3C3A2C77" w14:textId="77777777" w:rsidR="00950841" w:rsidRDefault="00950841" w:rsidP="0071136E">
            <w:pPr>
              <w:rPr>
                <w:b/>
                <w:bCs/>
                <w:lang w:val="en-US"/>
              </w:rPr>
            </w:pPr>
            <w:r>
              <w:rPr>
                <w:b/>
                <w:bCs/>
                <w:lang w:val="en-US"/>
              </w:rPr>
              <w:t>Company</w:t>
            </w:r>
          </w:p>
        </w:tc>
        <w:tc>
          <w:tcPr>
            <w:tcW w:w="1372" w:type="dxa"/>
            <w:shd w:val="clear" w:color="auto" w:fill="D9D9D9" w:themeFill="background1" w:themeFillShade="D9"/>
          </w:tcPr>
          <w:p w14:paraId="1EC8987D" w14:textId="2E06C085" w:rsidR="00950841" w:rsidRDefault="002A1BA3" w:rsidP="0071136E">
            <w:pPr>
              <w:rPr>
                <w:b/>
                <w:bCs/>
                <w:lang w:val="en-US"/>
              </w:rPr>
            </w:pPr>
            <w:r>
              <w:rPr>
                <w:b/>
                <w:bCs/>
                <w:lang w:val="en-US"/>
              </w:rPr>
              <w:t>Y/N</w:t>
            </w:r>
          </w:p>
        </w:tc>
        <w:tc>
          <w:tcPr>
            <w:tcW w:w="6780" w:type="dxa"/>
            <w:shd w:val="clear" w:color="auto" w:fill="D9D9D9" w:themeFill="background1" w:themeFillShade="D9"/>
          </w:tcPr>
          <w:p w14:paraId="108EC349" w14:textId="77777777" w:rsidR="00950841" w:rsidRDefault="00950841" w:rsidP="0071136E">
            <w:pPr>
              <w:rPr>
                <w:b/>
                <w:bCs/>
                <w:lang w:val="en-US"/>
              </w:rPr>
            </w:pPr>
            <w:r>
              <w:rPr>
                <w:b/>
                <w:bCs/>
                <w:lang w:val="en-US"/>
              </w:rPr>
              <w:t>Comments</w:t>
            </w:r>
          </w:p>
        </w:tc>
      </w:tr>
      <w:tr w:rsidR="00950841" w14:paraId="34AA36B3" w14:textId="77777777" w:rsidTr="0071136E">
        <w:tc>
          <w:tcPr>
            <w:tcW w:w="1479" w:type="dxa"/>
          </w:tcPr>
          <w:p w14:paraId="5BA6F0AA" w14:textId="0B247CF0" w:rsidR="00950841" w:rsidRDefault="000F2369" w:rsidP="0071136E">
            <w:pPr>
              <w:rPr>
                <w:rFonts w:eastAsiaTheme="minorEastAsia"/>
                <w:lang w:val="en-US" w:eastAsia="zh-CN"/>
              </w:rPr>
            </w:pPr>
            <w:r>
              <w:rPr>
                <w:rFonts w:eastAsiaTheme="minorEastAsia"/>
                <w:lang w:val="en-US" w:eastAsia="zh-CN"/>
              </w:rPr>
              <w:t>FUTUREWEI1</w:t>
            </w:r>
          </w:p>
        </w:tc>
        <w:tc>
          <w:tcPr>
            <w:tcW w:w="1372" w:type="dxa"/>
          </w:tcPr>
          <w:p w14:paraId="2E6B92E2" w14:textId="77777777" w:rsidR="00950841" w:rsidRDefault="00950841" w:rsidP="0071136E">
            <w:pPr>
              <w:tabs>
                <w:tab w:val="left" w:pos="551"/>
              </w:tabs>
              <w:rPr>
                <w:rFonts w:eastAsiaTheme="minorEastAsia"/>
                <w:lang w:val="en-US" w:eastAsia="zh-CN"/>
              </w:rPr>
            </w:pPr>
          </w:p>
        </w:tc>
        <w:tc>
          <w:tcPr>
            <w:tcW w:w="6780" w:type="dxa"/>
          </w:tcPr>
          <w:p w14:paraId="6FEEBBDE" w14:textId="5BF73B23" w:rsidR="00950841" w:rsidRPr="007112B7" w:rsidRDefault="007F6AB0" w:rsidP="0071136E">
            <w:pPr>
              <w:rPr>
                <w:rFonts w:eastAsiaTheme="minorEastAsia"/>
                <w:lang w:val="en-US" w:eastAsia="zh-CN"/>
              </w:rPr>
            </w:pPr>
            <w:r>
              <w:rPr>
                <w:rFonts w:eastAsiaTheme="minorEastAsia"/>
                <w:lang w:val="en-US" w:eastAsia="zh-CN"/>
              </w:rPr>
              <w:t xml:space="preserve">From initial analysis, the complexity reduction for </w:t>
            </w:r>
            <w:r w:rsidR="00226486">
              <w:rPr>
                <w:rFonts w:eastAsiaTheme="minorEastAsia"/>
                <w:lang w:val="en-US" w:eastAsia="zh-CN"/>
              </w:rPr>
              <w:t xml:space="preserve">most </w:t>
            </w:r>
            <w:r>
              <w:rPr>
                <w:rFonts w:eastAsiaTheme="minorEastAsia"/>
                <w:lang w:val="en-US" w:eastAsia="zh-CN"/>
              </w:rPr>
              <w:t xml:space="preserve">individual techniques is generally small. </w:t>
            </w:r>
            <w:proofErr w:type="gramStart"/>
            <w:r>
              <w:rPr>
                <w:rFonts w:eastAsiaTheme="minorEastAsia"/>
                <w:lang w:val="en-US" w:eastAsia="zh-CN"/>
              </w:rPr>
              <w:t>In order to</w:t>
            </w:r>
            <w:proofErr w:type="gramEnd"/>
            <w:r>
              <w:rPr>
                <w:rFonts w:eastAsiaTheme="minorEastAsia"/>
                <w:lang w:val="en-US" w:eastAsia="zh-CN"/>
              </w:rPr>
              <w:t xml:space="preserve"> have a meaningful reduction for Rel-18, combinations of techniques will be needed. How to limit the number of combinations to examine is the challenge. </w:t>
            </w:r>
          </w:p>
        </w:tc>
      </w:tr>
      <w:tr w:rsidR="00950841" w14:paraId="7191AD66" w14:textId="77777777" w:rsidTr="0071136E">
        <w:tc>
          <w:tcPr>
            <w:tcW w:w="1479" w:type="dxa"/>
          </w:tcPr>
          <w:p w14:paraId="01013F08" w14:textId="77777777" w:rsidR="00950841" w:rsidRDefault="00950841" w:rsidP="0071136E">
            <w:pPr>
              <w:rPr>
                <w:rFonts w:eastAsiaTheme="minorEastAsia"/>
                <w:lang w:val="en-US" w:eastAsia="zh-CN"/>
              </w:rPr>
            </w:pPr>
          </w:p>
        </w:tc>
        <w:tc>
          <w:tcPr>
            <w:tcW w:w="1372" w:type="dxa"/>
          </w:tcPr>
          <w:p w14:paraId="27DBCCC1" w14:textId="77777777" w:rsidR="00950841" w:rsidRDefault="00950841" w:rsidP="0071136E">
            <w:pPr>
              <w:tabs>
                <w:tab w:val="left" w:pos="551"/>
              </w:tabs>
              <w:rPr>
                <w:rFonts w:eastAsiaTheme="minorEastAsia"/>
                <w:lang w:val="en-US" w:eastAsia="zh-CN"/>
              </w:rPr>
            </w:pPr>
          </w:p>
        </w:tc>
        <w:tc>
          <w:tcPr>
            <w:tcW w:w="6780" w:type="dxa"/>
          </w:tcPr>
          <w:p w14:paraId="364AE075" w14:textId="77777777" w:rsidR="00950841" w:rsidRPr="007112B7" w:rsidRDefault="00950841" w:rsidP="0071136E">
            <w:pPr>
              <w:rPr>
                <w:rFonts w:eastAsiaTheme="minorEastAsia"/>
                <w:lang w:val="en-US" w:eastAsia="zh-CN"/>
              </w:rPr>
            </w:pPr>
          </w:p>
        </w:tc>
      </w:tr>
      <w:tr w:rsidR="00950841" w14:paraId="3646F4C1" w14:textId="77777777" w:rsidTr="0071136E">
        <w:tc>
          <w:tcPr>
            <w:tcW w:w="1479" w:type="dxa"/>
          </w:tcPr>
          <w:p w14:paraId="7CB60FBF" w14:textId="77777777" w:rsidR="00950841" w:rsidRDefault="00950841" w:rsidP="0071136E">
            <w:pPr>
              <w:rPr>
                <w:rFonts w:eastAsiaTheme="minorEastAsia"/>
                <w:lang w:val="en-US" w:eastAsia="zh-CN"/>
              </w:rPr>
            </w:pPr>
          </w:p>
        </w:tc>
        <w:tc>
          <w:tcPr>
            <w:tcW w:w="1372" w:type="dxa"/>
          </w:tcPr>
          <w:p w14:paraId="6F870F97" w14:textId="77777777" w:rsidR="00950841" w:rsidRDefault="00950841" w:rsidP="0071136E">
            <w:pPr>
              <w:tabs>
                <w:tab w:val="left" w:pos="551"/>
              </w:tabs>
              <w:rPr>
                <w:rFonts w:eastAsiaTheme="minorEastAsia"/>
                <w:lang w:val="en-US" w:eastAsia="zh-CN"/>
              </w:rPr>
            </w:pPr>
          </w:p>
        </w:tc>
        <w:tc>
          <w:tcPr>
            <w:tcW w:w="6780" w:type="dxa"/>
          </w:tcPr>
          <w:p w14:paraId="2B6E01C7" w14:textId="77777777" w:rsidR="00950841" w:rsidRPr="007112B7" w:rsidRDefault="00950841" w:rsidP="0071136E">
            <w:pPr>
              <w:rPr>
                <w:rFonts w:eastAsiaTheme="minorEastAsia"/>
                <w:lang w:val="en-US" w:eastAsia="zh-CN"/>
              </w:rPr>
            </w:pPr>
          </w:p>
        </w:tc>
      </w:tr>
    </w:tbl>
    <w:p w14:paraId="29BC1D6F" w14:textId="77777777" w:rsidR="00950841" w:rsidRDefault="00950841" w:rsidP="00EC4953"/>
    <w:p w14:paraId="430669F5" w14:textId="3E8A1ACF" w:rsidR="002F7873" w:rsidRDefault="002F7873" w:rsidP="002F7873">
      <w:r>
        <w:t>While the exact sets of combination of techniques depend on the outcome of previous sections regarding the adopted options for evaluations, the two main</w:t>
      </w:r>
      <w:r w:rsidR="006D644C">
        <w:t xml:space="preserve"> sets of</w:t>
      </w:r>
      <w:r>
        <w:t xml:space="preserve"> combinations are as follows:</w:t>
      </w:r>
    </w:p>
    <w:p w14:paraId="681BC547" w14:textId="4E826532" w:rsidR="002F7873" w:rsidRPr="000E2811" w:rsidRDefault="00DF783A" w:rsidP="002F7873">
      <w:pPr>
        <w:pStyle w:val="ListParagraph"/>
        <w:numPr>
          <w:ilvl w:val="0"/>
          <w:numId w:val="34"/>
        </w:numPr>
        <w:rPr>
          <w:sz w:val="20"/>
          <w:szCs w:val="22"/>
          <w:lang w:val="en-US"/>
        </w:rPr>
      </w:pPr>
      <w:r>
        <w:rPr>
          <w:b/>
          <w:bCs/>
          <w:sz w:val="20"/>
          <w:szCs w:val="22"/>
          <w:lang w:val="en-US"/>
        </w:rPr>
        <w:t>Combination</w:t>
      </w:r>
      <w:r w:rsidR="002F7873" w:rsidRPr="00D92947">
        <w:rPr>
          <w:b/>
          <w:bCs/>
          <w:sz w:val="20"/>
          <w:szCs w:val="22"/>
          <w:lang w:val="en-US"/>
        </w:rPr>
        <w:t xml:space="preserve"> </w:t>
      </w:r>
      <w:r w:rsidR="00C27727">
        <w:rPr>
          <w:b/>
          <w:bCs/>
          <w:sz w:val="20"/>
          <w:szCs w:val="22"/>
          <w:lang w:val="en-US"/>
        </w:rPr>
        <w:t xml:space="preserve">set </w:t>
      </w:r>
      <w:r>
        <w:rPr>
          <w:b/>
          <w:bCs/>
          <w:sz w:val="20"/>
          <w:szCs w:val="22"/>
          <w:lang w:val="en-US"/>
        </w:rPr>
        <w:t>1</w:t>
      </w:r>
      <w:r w:rsidR="002F7873" w:rsidRPr="00D92947">
        <w:rPr>
          <w:b/>
          <w:bCs/>
          <w:sz w:val="20"/>
          <w:szCs w:val="22"/>
          <w:lang w:val="en-US"/>
        </w:rPr>
        <w:t>:</w:t>
      </w:r>
      <w:r w:rsidR="002F7873">
        <w:rPr>
          <w:sz w:val="20"/>
          <w:szCs w:val="22"/>
          <w:lang w:val="en-US"/>
        </w:rPr>
        <w:t xml:space="preserve"> </w:t>
      </w:r>
      <w:r w:rsidR="0097073F">
        <w:rPr>
          <w:sz w:val="20"/>
          <w:szCs w:val="22"/>
          <w:lang w:val="en-US"/>
        </w:rPr>
        <w:t>Different</w:t>
      </w:r>
      <w:r w:rsidR="001839F2">
        <w:rPr>
          <w:sz w:val="20"/>
          <w:szCs w:val="22"/>
          <w:lang w:val="en-US"/>
        </w:rPr>
        <w:t xml:space="preserve"> combinations</w:t>
      </w:r>
      <w:r w:rsidR="006D644C">
        <w:rPr>
          <w:sz w:val="20"/>
          <w:szCs w:val="22"/>
          <w:lang w:val="en-US"/>
        </w:rPr>
        <w:t xml:space="preserve"> of </w:t>
      </w:r>
      <w:r w:rsidR="002F7873" w:rsidRPr="000E2811">
        <w:rPr>
          <w:sz w:val="20"/>
          <w:szCs w:val="22"/>
          <w:lang w:val="en-US"/>
        </w:rPr>
        <w:t xml:space="preserve">UE </w:t>
      </w:r>
      <w:r w:rsidR="00AB40ED" w:rsidRPr="000E2811">
        <w:rPr>
          <w:sz w:val="20"/>
          <w:szCs w:val="22"/>
          <w:lang w:val="en-US"/>
        </w:rPr>
        <w:t>bandwidth</w:t>
      </w:r>
      <w:r w:rsidR="002F7873" w:rsidRPr="000E2811">
        <w:rPr>
          <w:sz w:val="20"/>
          <w:szCs w:val="22"/>
          <w:lang w:val="en-US"/>
        </w:rPr>
        <w:t xml:space="preserve"> reduction</w:t>
      </w:r>
      <w:r w:rsidR="001839F2" w:rsidRPr="000E2811">
        <w:rPr>
          <w:sz w:val="20"/>
          <w:szCs w:val="22"/>
          <w:lang w:val="en-US"/>
        </w:rPr>
        <w:t xml:space="preserve"> options</w:t>
      </w:r>
      <w:r w:rsidR="002F7873" w:rsidRPr="000E2811">
        <w:rPr>
          <w:sz w:val="20"/>
          <w:szCs w:val="22"/>
          <w:lang w:val="en-US"/>
        </w:rPr>
        <w:t xml:space="preserve"> and relaxed processing time</w:t>
      </w:r>
      <w:r w:rsidR="001839F2" w:rsidRPr="000E2811">
        <w:rPr>
          <w:sz w:val="20"/>
          <w:szCs w:val="22"/>
          <w:lang w:val="en-US"/>
        </w:rPr>
        <w:t xml:space="preserve"> </w:t>
      </w:r>
      <w:r w:rsidR="00AB40ED" w:rsidRPr="000E2811">
        <w:rPr>
          <w:sz w:val="20"/>
          <w:szCs w:val="22"/>
          <w:lang w:val="en-US"/>
        </w:rPr>
        <w:t>options</w:t>
      </w:r>
      <w:r w:rsidR="0013523C" w:rsidRPr="000E2811">
        <w:rPr>
          <w:sz w:val="20"/>
          <w:szCs w:val="22"/>
          <w:lang w:val="en-US"/>
        </w:rPr>
        <w:t>.</w:t>
      </w:r>
    </w:p>
    <w:p w14:paraId="0C6C1681" w14:textId="6835FFA4" w:rsidR="002F7873" w:rsidRPr="000E2811" w:rsidRDefault="00DF783A" w:rsidP="002F7873">
      <w:pPr>
        <w:pStyle w:val="ListParagraph"/>
        <w:numPr>
          <w:ilvl w:val="0"/>
          <w:numId w:val="34"/>
        </w:numPr>
        <w:rPr>
          <w:sz w:val="20"/>
          <w:szCs w:val="22"/>
          <w:lang w:val="en-US"/>
        </w:rPr>
      </w:pPr>
      <w:r>
        <w:rPr>
          <w:b/>
          <w:bCs/>
          <w:sz w:val="20"/>
          <w:szCs w:val="22"/>
          <w:lang w:val="en-US"/>
        </w:rPr>
        <w:t>Combination</w:t>
      </w:r>
      <w:r w:rsidR="00C27727">
        <w:rPr>
          <w:b/>
          <w:bCs/>
          <w:sz w:val="20"/>
          <w:szCs w:val="22"/>
          <w:lang w:val="en-US"/>
        </w:rPr>
        <w:t xml:space="preserve"> set</w:t>
      </w:r>
      <w:r>
        <w:rPr>
          <w:b/>
          <w:bCs/>
          <w:sz w:val="20"/>
          <w:szCs w:val="22"/>
          <w:lang w:val="en-US"/>
        </w:rPr>
        <w:t xml:space="preserve"> 2</w:t>
      </w:r>
      <w:r w:rsidR="002F7873" w:rsidRPr="00D92947">
        <w:rPr>
          <w:b/>
          <w:bCs/>
          <w:sz w:val="20"/>
          <w:szCs w:val="22"/>
          <w:lang w:val="en-US"/>
        </w:rPr>
        <w:t>:</w:t>
      </w:r>
      <w:r w:rsidR="002F7873">
        <w:rPr>
          <w:sz w:val="20"/>
          <w:szCs w:val="22"/>
          <w:lang w:val="en-US"/>
        </w:rPr>
        <w:t xml:space="preserve"> </w:t>
      </w:r>
      <w:r w:rsidR="0097073F">
        <w:rPr>
          <w:sz w:val="20"/>
          <w:szCs w:val="22"/>
          <w:lang w:val="en-US"/>
        </w:rPr>
        <w:t>Different</w:t>
      </w:r>
      <w:r w:rsidR="001839F2">
        <w:rPr>
          <w:sz w:val="20"/>
          <w:szCs w:val="22"/>
          <w:lang w:val="en-US"/>
        </w:rPr>
        <w:t xml:space="preserve"> combinations of </w:t>
      </w:r>
      <w:r w:rsidR="002F7873" w:rsidRPr="000E2811">
        <w:rPr>
          <w:sz w:val="20"/>
          <w:szCs w:val="22"/>
          <w:lang w:val="en-US"/>
        </w:rPr>
        <w:t>UE peak data rate reduction</w:t>
      </w:r>
      <w:r w:rsidR="001839F2" w:rsidRPr="000E2811">
        <w:rPr>
          <w:sz w:val="20"/>
          <w:szCs w:val="22"/>
          <w:lang w:val="en-US"/>
        </w:rPr>
        <w:t xml:space="preserve"> </w:t>
      </w:r>
      <w:r w:rsidR="00AB40ED" w:rsidRPr="000E2811">
        <w:rPr>
          <w:sz w:val="20"/>
          <w:szCs w:val="22"/>
          <w:lang w:val="en-US"/>
        </w:rPr>
        <w:t>options</w:t>
      </w:r>
      <w:r w:rsidR="002F7873" w:rsidRPr="000E2811">
        <w:rPr>
          <w:sz w:val="20"/>
          <w:szCs w:val="22"/>
          <w:lang w:val="en-US"/>
        </w:rPr>
        <w:t xml:space="preserve"> and relaxed processing time</w:t>
      </w:r>
      <w:r w:rsidR="001839F2" w:rsidRPr="000E2811">
        <w:rPr>
          <w:sz w:val="20"/>
          <w:szCs w:val="22"/>
          <w:lang w:val="en-US"/>
        </w:rPr>
        <w:t xml:space="preserve"> options</w:t>
      </w:r>
      <w:r w:rsidR="0013523C" w:rsidRPr="000E2811">
        <w:rPr>
          <w:sz w:val="20"/>
          <w:szCs w:val="22"/>
          <w:lang w:val="en-US"/>
        </w:rPr>
        <w:t>.</w:t>
      </w:r>
    </w:p>
    <w:p w14:paraId="51E12DED" w14:textId="6404F3FC" w:rsidR="000717F6" w:rsidRDefault="000717F6" w:rsidP="000717F6">
      <w:pPr>
        <w:tabs>
          <w:tab w:val="left" w:pos="772"/>
        </w:tabs>
        <w:spacing w:after="100" w:afterAutospacing="1"/>
        <w:rPr>
          <w:b/>
          <w:bCs/>
          <w:lang w:val="en-US"/>
        </w:rPr>
      </w:pPr>
      <w:r w:rsidRPr="008347C5">
        <w:rPr>
          <w:b/>
          <w:highlight w:val="yellow"/>
          <w:lang w:val="en-US"/>
        </w:rPr>
        <w:t xml:space="preserve">FL1 High Priority </w:t>
      </w:r>
      <w:r w:rsidRPr="00850A32">
        <w:rPr>
          <w:b/>
          <w:highlight w:val="yellow"/>
          <w:lang w:val="en-US"/>
        </w:rPr>
        <w:t xml:space="preserve">Question </w:t>
      </w:r>
      <w:r w:rsidR="00744C8B" w:rsidRPr="00850A32">
        <w:rPr>
          <w:b/>
          <w:highlight w:val="yellow"/>
          <w:lang w:val="en-US"/>
        </w:rPr>
        <w:t>7</w:t>
      </w:r>
      <w:r w:rsidRPr="00850A32">
        <w:rPr>
          <w:b/>
          <w:highlight w:val="yellow"/>
          <w:lang w:val="en-US"/>
        </w:rPr>
        <w:t>.</w:t>
      </w:r>
      <w:r w:rsidR="00744C8B" w:rsidRPr="00850A32">
        <w:rPr>
          <w:b/>
          <w:highlight w:val="yellow"/>
          <w:lang w:val="en-US"/>
        </w:rPr>
        <w:t>5</w:t>
      </w:r>
      <w:r w:rsidRPr="00850A32">
        <w:rPr>
          <w:b/>
          <w:highlight w:val="yellow"/>
          <w:lang w:val="en-US"/>
        </w:rPr>
        <w:t>-</w:t>
      </w:r>
      <w:r w:rsidR="00850A32" w:rsidRPr="00850A32">
        <w:rPr>
          <w:b/>
          <w:highlight w:val="yellow"/>
          <w:lang w:val="en-US"/>
        </w:rPr>
        <w:t>2a</w:t>
      </w:r>
      <w:r w:rsidRPr="008347C5">
        <w:rPr>
          <w:b/>
          <w:bCs/>
          <w:lang w:val="en-US"/>
        </w:rPr>
        <w:t xml:space="preserve">: </w:t>
      </w:r>
      <w:r w:rsidR="00A417DB">
        <w:rPr>
          <w:b/>
          <w:bCs/>
          <w:lang w:val="en-US"/>
        </w:rPr>
        <w:t xml:space="preserve">Can the </w:t>
      </w:r>
      <w:r w:rsidR="00201493">
        <w:rPr>
          <w:b/>
          <w:bCs/>
          <w:lang w:val="en-US"/>
        </w:rPr>
        <w:t xml:space="preserve">following </w:t>
      </w:r>
      <w:r w:rsidR="00794D3A">
        <w:rPr>
          <w:b/>
          <w:bCs/>
          <w:lang w:val="en-US"/>
        </w:rPr>
        <w:t xml:space="preserve">combination </w:t>
      </w:r>
      <w:r w:rsidR="00201493">
        <w:rPr>
          <w:b/>
          <w:bCs/>
          <w:lang w:val="en-US"/>
        </w:rPr>
        <w:t xml:space="preserve">sets of </w:t>
      </w:r>
      <w:r w:rsidR="008113C3">
        <w:rPr>
          <w:b/>
          <w:bCs/>
          <w:lang w:val="en-US"/>
        </w:rPr>
        <w:t>complexity</w:t>
      </w:r>
      <w:r w:rsidR="00201493">
        <w:rPr>
          <w:b/>
          <w:bCs/>
          <w:lang w:val="en-US"/>
        </w:rPr>
        <w:t xml:space="preserve"> reduction </w:t>
      </w:r>
      <w:r w:rsidR="008113C3">
        <w:rPr>
          <w:b/>
          <w:bCs/>
          <w:lang w:val="en-US"/>
        </w:rPr>
        <w:t>features</w:t>
      </w:r>
      <w:r>
        <w:rPr>
          <w:b/>
          <w:bCs/>
          <w:lang w:val="en-US"/>
        </w:rPr>
        <w:t xml:space="preserve"> be considered</w:t>
      </w:r>
      <w:r w:rsidR="00DE2FDC">
        <w:rPr>
          <w:b/>
          <w:bCs/>
          <w:lang w:val="en-US"/>
        </w:rPr>
        <w:t xml:space="preserve"> as a starting point</w:t>
      </w:r>
      <w:r>
        <w:rPr>
          <w:b/>
          <w:bCs/>
          <w:lang w:val="en-US"/>
        </w:rPr>
        <w:t xml:space="preserve"> </w:t>
      </w:r>
      <w:r w:rsidR="00DE2FDC">
        <w:rPr>
          <w:b/>
          <w:bCs/>
          <w:lang w:val="en-US"/>
        </w:rPr>
        <w:t>for</w:t>
      </w:r>
      <w:r>
        <w:rPr>
          <w:b/>
          <w:bCs/>
          <w:lang w:val="en-US"/>
        </w:rPr>
        <w:t xml:space="preserve"> </w:t>
      </w:r>
      <w:r w:rsidR="00BA440B">
        <w:rPr>
          <w:b/>
          <w:bCs/>
          <w:lang w:val="en-US"/>
        </w:rPr>
        <w:t xml:space="preserve">the </w:t>
      </w:r>
      <w:r>
        <w:rPr>
          <w:b/>
          <w:bCs/>
          <w:lang w:val="en-US"/>
        </w:rPr>
        <w:t>Rel-18 evaluations</w:t>
      </w:r>
      <w:r w:rsidRPr="008347C5">
        <w:rPr>
          <w:b/>
          <w:bCs/>
          <w:lang w:val="en-US"/>
        </w:rPr>
        <w:t>?</w:t>
      </w:r>
    </w:p>
    <w:p w14:paraId="15BAA239" w14:textId="679617D7" w:rsidR="00201493" w:rsidRPr="000E2811" w:rsidRDefault="00201493" w:rsidP="00201493">
      <w:pPr>
        <w:pStyle w:val="ListParagraph"/>
        <w:numPr>
          <w:ilvl w:val="0"/>
          <w:numId w:val="34"/>
        </w:numPr>
        <w:rPr>
          <w:b/>
          <w:sz w:val="20"/>
          <w:szCs w:val="22"/>
          <w:lang w:val="en-US"/>
        </w:rPr>
      </w:pPr>
      <w:r w:rsidRPr="00201493">
        <w:rPr>
          <w:b/>
          <w:bCs/>
          <w:sz w:val="20"/>
          <w:szCs w:val="22"/>
          <w:lang w:val="en-US"/>
        </w:rPr>
        <w:t xml:space="preserve">Combination </w:t>
      </w:r>
      <w:r w:rsidR="00C27727">
        <w:rPr>
          <w:b/>
          <w:bCs/>
          <w:sz w:val="20"/>
          <w:szCs w:val="22"/>
          <w:lang w:val="en-US"/>
        </w:rPr>
        <w:t xml:space="preserve">set </w:t>
      </w:r>
      <w:r w:rsidRPr="00201493">
        <w:rPr>
          <w:b/>
          <w:bCs/>
          <w:sz w:val="20"/>
          <w:szCs w:val="22"/>
          <w:lang w:val="en-US"/>
        </w:rPr>
        <w:t xml:space="preserve">1: </w:t>
      </w:r>
      <w:r w:rsidR="0097073F">
        <w:rPr>
          <w:b/>
          <w:bCs/>
          <w:sz w:val="20"/>
          <w:szCs w:val="22"/>
          <w:lang w:val="en-US"/>
        </w:rPr>
        <w:t>Different</w:t>
      </w:r>
      <w:r w:rsidRPr="00201493">
        <w:rPr>
          <w:b/>
          <w:bCs/>
          <w:sz w:val="20"/>
          <w:szCs w:val="22"/>
          <w:lang w:val="en-US"/>
        </w:rPr>
        <w:t xml:space="preserve"> combinations of </w:t>
      </w:r>
      <w:r w:rsidRPr="000E2811">
        <w:rPr>
          <w:b/>
          <w:sz w:val="20"/>
          <w:szCs w:val="22"/>
          <w:lang w:val="en-US"/>
        </w:rPr>
        <w:t xml:space="preserve">UE </w:t>
      </w:r>
      <w:r w:rsidR="00AB40ED" w:rsidRPr="000E2811">
        <w:rPr>
          <w:b/>
          <w:sz w:val="20"/>
          <w:szCs w:val="22"/>
          <w:lang w:val="en-US"/>
        </w:rPr>
        <w:t>bandwidth</w:t>
      </w:r>
      <w:r w:rsidRPr="000E2811">
        <w:rPr>
          <w:b/>
          <w:sz w:val="20"/>
          <w:szCs w:val="22"/>
          <w:lang w:val="en-US"/>
        </w:rPr>
        <w:t xml:space="preserve"> reduction options and relaxed processing time </w:t>
      </w:r>
      <w:r w:rsidR="00AB40ED" w:rsidRPr="000E2811">
        <w:rPr>
          <w:b/>
          <w:sz w:val="20"/>
          <w:szCs w:val="22"/>
          <w:lang w:val="en-US"/>
        </w:rPr>
        <w:t>options</w:t>
      </w:r>
      <w:r w:rsidRPr="000E2811">
        <w:rPr>
          <w:b/>
          <w:sz w:val="20"/>
          <w:szCs w:val="22"/>
          <w:lang w:val="en-US"/>
        </w:rPr>
        <w:t>.</w:t>
      </w:r>
    </w:p>
    <w:p w14:paraId="33EE14F6" w14:textId="40A12E27" w:rsidR="00201493" w:rsidRPr="000E2811" w:rsidRDefault="00201493" w:rsidP="00201493">
      <w:pPr>
        <w:pStyle w:val="ListParagraph"/>
        <w:numPr>
          <w:ilvl w:val="0"/>
          <w:numId w:val="34"/>
        </w:numPr>
        <w:rPr>
          <w:b/>
          <w:sz w:val="20"/>
          <w:szCs w:val="22"/>
          <w:lang w:val="en-US"/>
        </w:rPr>
      </w:pPr>
      <w:r w:rsidRPr="00201493">
        <w:rPr>
          <w:b/>
          <w:bCs/>
          <w:sz w:val="20"/>
          <w:szCs w:val="22"/>
          <w:lang w:val="en-US"/>
        </w:rPr>
        <w:t>Combination</w:t>
      </w:r>
      <w:r w:rsidR="00C27727">
        <w:rPr>
          <w:b/>
          <w:bCs/>
          <w:sz w:val="20"/>
          <w:szCs w:val="22"/>
          <w:lang w:val="en-US"/>
        </w:rPr>
        <w:t xml:space="preserve"> set</w:t>
      </w:r>
      <w:r w:rsidRPr="00201493">
        <w:rPr>
          <w:b/>
          <w:bCs/>
          <w:sz w:val="20"/>
          <w:szCs w:val="22"/>
          <w:lang w:val="en-US"/>
        </w:rPr>
        <w:t xml:space="preserve"> 2: </w:t>
      </w:r>
      <w:r w:rsidR="0097073F">
        <w:rPr>
          <w:b/>
          <w:bCs/>
          <w:sz w:val="20"/>
          <w:szCs w:val="22"/>
          <w:lang w:val="en-US"/>
        </w:rPr>
        <w:t>Different</w:t>
      </w:r>
      <w:r w:rsidRPr="00201493">
        <w:rPr>
          <w:b/>
          <w:bCs/>
          <w:sz w:val="20"/>
          <w:szCs w:val="22"/>
          <w:lang w:val="en-US"/>
        </w:rPr>
        <w:t xml:space="preserve"> combinations of </w:t>
      </w:r>
      <w:r w:rsidRPr="000E2811">
        <w:rPr>
          <w:b/>
          <w:sz w:val="20"/>
          <w:szCs w:val="22"/>
          <w:lang w:val="en-US"/>
        </w:rPr>
        <w:t xml:space="preserve">UE peak data rate reduction </w:t>
      </w:r>
      <w:r w:rsidR="00AB40ED" w:rsidRPr="000E2811">
        <w:rPr>
          <w:b/>
          <w:sz w:val="20"/>
          <w:szCs w:val="22"/>
          <w:lang w:val="en-US"/>
        </w:rPr>
        <w:t>options</w:t>
      </w:r>
      <w:r w:rsidRPr="000E2811">
        <w:rPr>
          <w:b/>
          <w:sz w:val="20"/>
          <w:szCs w:val="22"/>
          <w:lang w:val="en-US"/>
        </w:rPr>
        <w:t xml:space="preserve"> and relaxed processing time options.</w:t>
      </w:r>
    </w:p>
    <w:tbl>
      <w:tblPr>
        <w:tblStyle w:val="TableGrid"/>
        <w:tblW w:w="9631" w:type="dxa"/>
        <w:tblLook w:val="04A0" w:firstRow="1" w:lastRow="0" w:firstColumn="1" w:lastColumn="0" w:noHBand="0" w:noVBand="1"/>
      </w:tblPr>
      <w:tblGrid>
        <w:gridCol w:w="1479"/>
        <w:gridCol w:w="1372"/>
        <w:gridCol w:w="6780"/>
      </w:tblGrid>
      <w:tr w:rsidR="000717F6" w14:paraId="486943CD" w14:textId="77777777" w:rsidTr="0071136E">
        <w:tc>
          <w:tcPr>
            <w:tcW w:w="1479" w:type="dxa"/>
            <w:shd w:val="clear" w:color="auto" w:fill="D9D9D9" w:themeFill="background1" w:themeFillShade="D9"/>
          </w:tcPr>
          <w:p w14:paraId="46ABC4CC" w14:textId="77777777" w:rsidR="000717F6" w:rsidRDefault="000717F6" w:rsidP="0071136E">
            <w:pPr>
              <w:rPr>
                <w:b/>
                <w:bCs/>
                <w:lang w:val="en-US"/>
              </w:rPr>
            </w:pPr>
            <w:r>
              <w:rPr>
                <w:b/>
                <w:bCs/>
                <w:lang w:val="en-US"/>
              </w:rPr>
              <w:t>Company</w:t>
            </w:r>
          </w:p>
        </w:tc>
        <w:tc>
          <w:tcPr>
            <w:tcW w:w="1372" w:type="dxa"/>
            <w:shd w:val="clear" w:color="auto" w:fill="D9D9D9" w:themeFill="background1" w:themeFillShade="D9"/>
          </w:tcPr>
          <w:p w14:paraId="46A9AEEF" w14:textId="77777777" w:rsidR="000717F6" w:rsidRDefault="000717F6" w:rsidP="0071136E">
            <w:pPr>
              <w:rPr>
                <w:b/>
                <w:bCs/>
                <w:lang w:val="en-US"/>
              </w:rPr>
            </w:pPr>
            <w:r>
              <w:rPr>
                <w:b/>
                <w:bCs/>
                <w:lang w:val="en-US"/>
              </w:rPr>
              <w:t>Y/N</w:t>
            </w:r>
          </w:p>
        </w:tc>
        <w:tc>
          <w:tcPr>
            <w:tcW w:w="6780" w:type="dxa"/>
            <w:shd w:val="clear" w:color="auto" w:fill="D9D9D9" w:themeFill="background1" w:themeFillShade="D9"/>
          </w:tcPr>
          <w:p w14:paraId="76A8E515" w14:textId="77777777" w:rsidR="000717F6" w:rsidRDefault="000717F6" w:rsidP="0071136E">
            <w:pPr>
              <w:rPr>
                <w:b/>
                <w:bCs/>
                <w:lang w:val="en-US"/>
              </w:rPr>
            </w:pPr>
            <w:r>
              <w:rPr>
                <w:b/>
                <w:bCs/>
                <w:lang w:val="en-US"/>
              </w:rPr>
              <w:t>Comments</w:t>
            </w:r>
          </w:p>
        </w:tc>
      </w:tr>
      <w:tr w:rsidR="000717F6" w14:paraId="4D1A8625" w14:textId="77777777" w:rsidTr="0071136E">
        <w:tc>
          <w:tcPr>
            <w:tcW w:w="1479" w:type="dxa"/>
          </w:tcPr>
          <w:p w14:paraId="095ADBFA" w14:textId="57D0D517" w:rsidR="000717F6" w:rsidRDefault="007F6AB0" w:rsidP="0071136E">
            <w:pPr>
              <w:rPr>
                <w:rFonts w:eastAsiaTheme="minorEastAsia"/>
                <w:lang w:val="en-US" w:eastAsia="zh-CN"/>
              </w:rPr>
            </w:pPr>
            <w:r>
              <w:rPr>
                <w:rFonts w:eastAsiaTheme="minorEastAsia"/>
                <w:lang w:val="en-US" w:eastAsia="zh-CN"/>
              </w:rPr>
              <w:t>FUTUREWEI</w:t>
            </w:r>
          </w:p>
        </w:tc>
        <w:tc>
          <w:tcPr>
            <w:tcW w:w="1372" w:type="dxa"/>
          </w:tcPr>
          <w:p w14:paraId="7DB5CAC0" w14:textId="77777777" w:rsidR="000717F6" w:rsidRDefault="000717F6" w:rsidP="0071136E">
            <w:pPr>
              <w:tabs>
                <w:tab w:val="left" w:pos="551"/>
              </w:tabs>
              <w:rPr>
                <w:rFonts w:eastAsiaTheme="minorEastAsia"/>
                <w:lang w:val="en-US" w:eastAsia="zh-CN"/>
              </w:rPr>
            </w:pPr>
          </w:p>
        </w:tc>
        <w:tc>
          <w:tcPr>
            <w:tcW w:w="6780" w:type="dxa"/>
          </w:tcPr>
          <w:p w14:paraId="42302C26" w14:textId="4993CEB3" w:rsidR="000717F6" w:rsidRPr="007112B7" w:rsidRDefault="00044FAE" w:rsidP="0071136E">
            <w:pPr>
              <w:rPr>
                <w:rFonts w:eastAsiaTheme="minorEastAsia"/>
                <w:lang w:val="en-US" w:eastAsia="zh-CN"/>
              </w:rPr>
            </w:pPr>
            <w:r>
              <w:rPr>
                <w:rFonts w:eastAsiaTheme="minorEastAsia"/>
                <w:lang w:val="en-US" w:eastAsia="zh-CN"/>
              </w:rPr>
              <w:t>While it may be easier to discuss sets, the problem is th</w:t>
            </w:r>
            <w:r w:rsidR="00903408">
              <w:rPr>
                <w:rFonts w:eastAsiaTheme="minorEastAsia"/>
                <w:lang w:val="en-US" w:eastAsia="zh-CN"/>
              </w:rPr>
              <w:t xml:space="preserve">e combination sets are not necessarily exclusive. A peak data rate reduction is possible with a 5 MHz BW. </w:t>
            </w:r>
            <w:r w:rsidR="00A97C19" w:rsidRPr="00A97C19">
              <w:rPr>
                <w:rFonts w:eastAsiaTheme="minorEastAsia"/>
                <w:lang w:val="en-US" w:eastAsia="zh-CN"/>
              </w:rPr>
              <w:t>We can also have a combination of BW reduction and peak data rate (like modulation) and processing.</w:t>
            </w:r>
            <w:r w:rsidR="00A97C19">
              <w:rPr>
                <w:rFonts w:eastAsiaTheme="minorEastAsia"/>
                <w:lang w:val="en-US" w:eastAsia="zh-CN"/>
              </w:rPr>
              <w:t xml:space="preserve"> </w:t>
            </w:r>
            <w:r w:rsidR="00226486">
              <w:rPr>
                <w:rFonts w:eastAsiaTheme="minorEastAsia"/>
                <w:lang w:val="en-US" w:eastAsia="zh-CN"/>
              </w:rPr>
              <w:t>Thus, it is somewhat difficult to create meaningful sets.</w:t>
            </w:r>
          </w:p>
        </w:tc>
      </w:tr>
      <w:tr w:rsidR="000717F6" w14:paraId="7A1F9C06" w14:textId="77777777" w:rsidTr="0071136E">
        <w:tc>
          <w:tcPr>
            <w:tcW w:w="1479" w:type="dxa"/>
          </w:tcPr>
          <w:p w14:paraId="0D991934" w14:textId="77777777" w:rsidR="000717F6" w:rsidRDefault="000717F6" w:rsidP="0071136E">
            <w:pPr>
              <w:rPr>
                <w:rFonts w:eastAsiaTheme="minorEastAsia"/>
                <w:lang w:val="en-US" w:eastAsia="zh-CN"/>
              </w:rPr>
            </w:pPr>
          </w:p>
        </w:tc>
        <w:tc>
          <w:tcPr>
            <w:tcW w:w="1372" w:type="dxa"/>
          </w:tcPr>
          <w:p w14:paraId="4568989D" w14:textId="77777777" w:rsidR="000717F6" w:rsidRDefault="000717F6" w:rsidP="0071136E">
            <w:pPr>
              <w:tabs>
                <w:tab w:val="left" w:pos="551"/>
              </w:tabs>
              <w:rPr>
                <w:rFonts w:eastAsiaTheme="minorEastAsia"/>
                <w:lang w:val="en-US" w:eastAsia="zh-CN"/>
              </w:rPr>
            </w:pPr>
          </w:p>
        </w:tc>
        <w:tc>
          <w:tcPr>
            <w:tcW w:w="6780" w:type="dxa"/>
          </w:tcPr>
          <w:p w14:paraId="58B385C4" w14:textId="77777777" w:rsidR="000717F6" w:rsidRPr="007112B7" w:rsidRDefault="000717F6" w:rsidP="0071136E">
            <w:pPr>
              <w:rPr>
                <w:rFonts w:eastAsiaTheme="minorEastAsia"/>
                <w:lang w:val="en-US" w:eastAsia="zh-CN"/>
              </w:rPr>
            </w:pPr>
          </w:p>
        </w:tc>
      </w:tr>
      <w:tr w:rsidR="000717F6" w14:paraId="66D52B04" w14:textId="77777777" w:rsidTr="0071136E">
        <w:tc>
          <w:tcPr>
            <w:tcW w:w="1479" w:type="dxa"/>
          </w:tcPr>
          <w:p w14:paraId="29B17AA2" w14:textId="77777777" w:rsidR="000717F6" w:rsidRDefault="000717F6" w:rsidP="0071136E">
            <w:pPr>
              <w:rPr>
                <w:rFonts w:eastAsiaTheme="minorEastAsia"/>
                <w:lang w:val="en-US" w:eastAsia="zh-CN"/>
              </w:rPr>
            </w:pPr>
          </w:p>
        </w:tc>
        <w:tc>
          <w:tcPr>
            <w:tcW w:w="1372" w:type="dxa"/>
          </w:tcPr>
          <w:p w14:paraId="18BA546C" w14:textId="77777777" w:rsidR="000717F6" w:rsidRDefault="000717F6" w:rsidP="0071136E">
            <w:pPr>
              <w:tabs>
                <w:tab w:val="left" w:pos="551"/>
              </w:tabs>
              <w:rPr>
                <w:rFonts w:eastAsiaTheme="minorEastAsia"/>
                <w:lang w:val="en-US" w:eastAsia="zh-CN"/>
              </w:rPr>
            </w:pPr>
          </w:p>
        </w:tc>
        <w:tc>
          <w:tcPr>
            <w:tcW w:w="6780" w:type="dxa"/>
          </w:tcPr>
          <w:p w14:paraId="3F457638" w14:textId="77777777" w:rsidR="000717F6" w:rsidRPr="007112B7" w:rsidRDefault="000717F6" w:rsidP="0071136E">
            <w:pPr>
              <w:rPr>
                <w:rFonts w:eastAsiaTheme="minorEastAsia"/>
                <w:lang w:val="en-US" w:eastAsia="zh-CN"/>
              </w:rPr>
            </w:pPr>
          </w:p>
        </w:tc>
      </w:tr>
    </w:tbl>
    <w:p w14:paraId="4BC31A83" w14:textId="0EC02D33" w:rsidR="001B64EE" w:rsidRDefault="001B64EE" w:rsidP="00EC4953"/>
    <w:p w14:paraId="00E7D62B" w14:textId="77777777" w:rsidR="00781073" w:rsidRDefault="00781073" w:rsidP="00781073">
      <w:pPr>
        <w:rPr>
          <w:lang w:val="en-US"/>
        </w:rPr>
      </w:pPr>
      <w:r>
        <w:rPr>
          <w:lang w:val="en-US"/>
        </w:rPr>
        <w:t>In addition to the main complexity reduction features identified in the SID [1], a few contributions [</w:t>
      </w:r>
      <w:r>
        <w:rPr>
          <w:szCs w:val="22"/>
          <w:lang w:val="en-US"/>
        </w:rPr>
        <w:t>9,</w:t>
      </w:r>
      <w:r w:rsidRPr="00C228E4">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590FD529" w14:textId="77777777" w:rsidR="00781073" w:rsidRDefault="00781073" w:rsidP="00781073">
      <w:pPr>
        <w:pStyle w:val="ListParagraph"/>
        <w:numPr>
          <w:ilvl w:val="0"/>
          <w:numId w:val="35"/>
        </w:numPr>
        <w:rPr>
          <w:sz w:val="20"/>
          <w:szCs w:val="22"/>
          <w:lang w:val="en-US"/>
        </w:rPr>
      </w:pPr>
      <w:r>
        <w:rPr>
          <w:sz w:val="20"/>
          <w:szCs w:val="22"/>
          <w:lang w:val="en-US"/>
        </w:rPr>
        <w:t xml:space="preserve">Reduced number of </w:t>
      </w:r>
      <w:r w:rsidRPr="00205DFD">
        <w:rPr>
          <w:sz w:val="20"/>
          <w:szCs w:val="22"/>
          <w:lang w:val="en-US"/>
        </w:rPr>
        <w:t>HARQ buffer</w:t>
      </w:r>
      <w:r>
        <w:rPr>
          <w:sz w:val="20"/>
          <w:szCs w:val="22"/>
          <w:lang w:val="en-US"/>
        </w:rPr>
        <w:t xml:space="preserve"> processes [9,</w:t>
      </w:r>
      <w:r w:rsidRPr="000E2811">
        <w:rPr>
          <w:lang w:val="en-US"/>
        </w:rPr>
        <w:t xml:space="preserve"> </w:t>
      </w:r>
      <w:r>
        <w:rPr>
          <w:sz w:val="20"/>
          <w:szCs w:val="22"/>
          <w:lang w:val="en-US"/>
        </w:rPr>
        <w:t>18, 20, 25, 32]</w:t>
      </w:r>
      <w:r w:rsidRPr="00205DFD">
        <w:rPr>
          <w:sz w:val="20"/>
          <w:szCs w:val="22"/>
          <w:lang w:val="en-US"/>
        </w:rPr>
        <w:t xml:space="preserve"> </w:t>
      </w:r>
    </w:p>
    <w:p w14:paraId="4F715FCF" w14:textId="77777777" w:rsidR="00781073" w:rsidRDefault="00781073" w:rsidP="00781073">
      <w:pPr>
        <w:pStyle w:val="ListParagraph"/>
        <w:numPr>
          <w:ilvl w:val="0"/>
          <w:numId w:val="35"/>
        </w:numPr>
        <w:rPr>
          <w:sz w:val="20"/>
          <w:szCs w:val="22"/>
          <w:lang w:val="en-US"/>
        </w:rPr>
      </w:pPr>
      <w:r w:rsidRPr="008150B2">
        <w:rPr>
          <w:sz w:val="20"/>
          <w:szCs w:val="22"/>
          <w:lang w:val="en-US"/>
        </w:rPr>
        <w:t>HD FDD complexity reduction</w:t>
      </w:r>
      <w:r>
        <w:rPr>
          <w:sz w:val="20"/>
          <w:szCs w:val="22"/>
          <w:lang w:val="en-US"/>
        </w:rPr>
        <w:t xml:space="preserve"> [31, 32, 35]</w:t>
      </w:r>
    </w:p>
    <w:p w14:paraId="4B756C4E" w14:textId="77777777" w:rsidR="00781073" w:rsidRPr="00205DFD" w:rsidRDefault="00781073" w:rsidP="00781073">
      <w:pPr>
        <w:pStyle w:val="ListParagraph"/>
        <w:numPr>
          <w:ilvl w:val="0"/>
          <w:numId w:val="35"/>
        </w:numPr>
        <w:rPr>
          <w:sz w:val="20"/>
          <w:szCs w:val="22"/>
          <w:lang w:val="en-US"/>
        </w:rPr>
      </w:pPr>
      <w:r w:rsidRPr="000F1943">
        <w:rPr>
          <w:sz w:val="20"/>
          <w:szCs w:val="22"/>
          <w:lang w:val="en-US"/>
        </w:rPr>
        <w:t>PDCCH monitoring reduction</w:t>
      </w:r>
      <w:r>
        <w:rPr>
          <w:sz w:val="20"/>
          <w:szCs w:val="22"/>
          <w:lang w:val="en-US"/>
        </w:rPr>
        <w:t xml:space="preserve"> [35]</w:t>
      </w:r>
    </w:p>
    <w:p w14:paraId="198493C0" w14:textId="759D2BEA" w:rsidR="00781073" w:rsidRDefault="00781073" w:rsidP="00781073">
      <w:pPr>
        <w:tabs>
          <w:tab w:val="left" w:pos="772"/>
        </w:tabs>
        <w:spacing w:after="100" w:afterAutospacing="1"/>
        <w:rPr>
          <w:b/>
          <w:bCs/>
          <w:lang w:val="en-US"/>
        </w:rPr>
      </w:pPr>
      <w:r w:rsidRPr="008347C5">
        <w:rPr>
          <w:b/>
          <w:highlight w:val="yellow"/>
          <w:lang w:val="en-US"/>
        </w:rPr>
        <w:t xml:space="preserve">FL1 High </w:t>
      </w:r>
      <w:r w:rsidRPr="00850A32">
        <w:rPr>
          <w:b/>
          <w:highlight w:val="yellow"/>
          <w:lang w:val="en-US"/>
        </w:rPr>
        <w:t xml:space="preserve">Priority Question </w:t>
      </w:r>
      <w:r>
        <w:rPr>
          <w:b/>
          <w:highlight w:val="yellow"/>
          <w:lang w:val="en-US"/>
        </w:rPr>
        <w:t>7.5</w:t>
      </w:r>
      <w:r w:rsidRPr="00850A32">
        <w:rPr>
          <w:b/>
          <w:highlight w:val="yellow"/>
          <w:lang w:val="en-US"/>
        </w:rPr>
        <w:t>-</w:t>
      </w:r>
      <w:r>
        <w:rPr>
          <w:b/>
          <w:highlight w:val="yellow"/>
          <w:lang w:val="en-US"/>
        </w:rPr>
        <w:t>3a</w:t>
      </w:r>
      <w:r w:rsidRPr="008347C5">
        <w:rPr>
          <w:b/>
          <w:bCs/>
          <w:lang w:val="en-US"/>
        </w:rPr>
        <w:t xml:space="preserve">: </w:t>
      </w:r>
      <w:r>
        <w:rPr>
          <w:b/>
          <w:bCs/>
          <w:lang w:val="en-US"/>
        </w:rPr>
        <w:t xml:space="preserve">In addition to the complexity reduction features/options described in </w:t>
      </w:r>
      <w:r w:rsidR="004B71CF">
        <w:rPr>
          <w:b/>
          <w:bCs/>
          <w:lang w:val="en-US"/>
        </w:rPr>
        <w:t>previous sections</w:t>
      </w:r>
      <w:r>
        <w:rPr>
          <w:b/>
          <w:bCs/>
          <w:lang w:val="en-US"/>
        </w:rPr>
        <w:t>, should RAN1 prioritize a study of any other aspects related to Rel-18 further UE complexity reduction</w:t>
      </w:r>
      <w:r w:rsidRPr="008347C5">
        <w:rPr>
          <w:b/>
          <w:bCs/>
          <w:lang w:val="en-US"/>
        </w:rPr>
        <w:t>?</w:t>
      </w:r>
    </w:p>
    <w:tbl>
      <w:tblPr>
        <w:tblStyle w:val="TableGrid"/>
        <w:tblW w:w="9631" w:type="dxa"/>
        <w:tblLook w:val="04A0" w:firstRow="1" w:lastRow="0" w:firstColumn="1" w:lastColumn="0" w:noHBand="0" w:noVBand="1"/>
      </w:tblPr>
      <w:tblGrid>
        <w:gridCol w:w="1479"/>
        <w:gridCol w:w="1372"/>
        <w:gridCol w:w="6780"/>
      </w:tblGrid>
      <w:tr w:rsidR="00781073" w14:paraId="35D730CA" w14:textId="77777777" w:rsidTr="004F41AE">
        <w:tc>
          <w:tcPr>
            <w:tcW w:w="1479" w:type="dxa"/>
            <w:shd w:val="clear" w:color="auto" w:fill="D9D9D9" w:themeFill="background1" w:themeFillShade="D9"/>
          </w:tcPr>
          <w:p w14:paraId="0E24E1BA" w14:textId="77777777" w:rsidR="00781073" w:rsidRDefault="00781073" w:rsidP="004F41AE">
            <w:pPr>
              <w:rPr>
                <w:b/>
                <w:bCs/>
                <w:lang w:val="en-US"/>
              </w:rPr>
            </w:pPr>
            <w:r>
              <w:rPr>
                <w:b/>
                <w:bCs/>
                <w:lang w:val="en-US"/>
              </w:rPr>
              <w:t>Company</w:t>
            </w:r>
          </w:p>
        </w:tc>
        <w:tc>
          <w:tcPr>
            <w:tcW w:w="1372" w:type="dxa"/>
            <w:shd w:val="clear" w:color="auto" w:fill="D9D9D9" w:themeFill="background1" w:themeFillShade="D9"/>
          </w:tcPr>
          <w:p w14:paraId="37F46028" w14:textId="77777777" w:rsidR="00781073" w:rsidRDefault="00781073" w:rsidP="004F41AE">
            <w:pPr>
              <w:rPr>
                <w:b/>
                <w:bCs/>
                <w:lang w:val="en-US"/>
              </w:rPr>
            </w:pPr>
            <w:r>
              <w:rPr>
                <w:b/>
                <w:bCs/>
                <w:lang w:val="en-US"/>
              </w:rPr>
              <w:t>Y/N</w:t>
            </w:r>
          </w:p>
        </w:tc>
        <w:tc>
          <w:tcPr>
            <w:tcW w:w="6780" w:type="dxa"/>
            <w:shd w:val="clear" w:color="auto" w:fill="D9D9D9" w:themeFill="background1" w:themeFillShade="D9"/>
          </w:tcPr>
          <w:p w14:paraId="3519B23A" w14:textId="77777777" w:rsidR="00781073" w:rsidRDefault="00781073" w:rsidP="004F41AE">
            <w:pPr>
              <w:rPr>
                <w:b/>
                <w:bCs/>
                <w:lang w:val="en-US"/>
              </w:rPr>
            </w:pPr>
            <w:r>
              <w:rPr>
                <w:b/>
                <w:bCs/>
                <w:lang w:val="en-US"/>
              </w:rPr>
              <w:t>Comments</w:t>
            </w:r>
          </w:p>
        </w:tc>
      </w:tr>
      <w:tr w:rsidR="00781073" w14:paraId="2861FAA1" w14:textId="77777777" w:rsidTr="004F41AE">
        <w:tc>
          <w:tcPr>
            <w:tcW w:w="1479" w:type="dxa"/>
          </w:tcPr>
          <w:p w14:paraId="1B77876F" w14:textId="3DCC198F" w:rsidR="00781073" w:rsidRDefault="00044FAE" w:rsidP="004F41AE">
            <w:pPr>
              <w:rPr>
                <w:rFonts w:eastAsiaTheme="minorEastAsia"/>
                <w:lang w:val="en-US" w:eastAsia="zh-CN"/>
              </w:rPr>
            </w:pPr>
            <w:r>
              <w:rPr>
                <w:rFonts w:eastAsiaTheme="minorEastAsia"/>
                <w:lang w:val="en-US" w:eastAsia="zh-CN"/>
              </w:rPr>
              <w:lastRenderedPageBreak/>
              <w:t>FUTUREWEI1</w:t>
            </w:r>
          </w:p>
        </w:tc>
        <w:tc>
          <w:tcPr>
            <w:tcW w:w="1372" w:type="dxa"/>
          </w:tcPr>
          <w:p w14:paraId="53935CD4" w14:textId="59FD512C" w:rsidR="00781073" w:rsidRDefault="00044FAE" w:rsidP="004F41AE">
            <w:pPr>
              <w:tabs>
                <w:tab w:val="left" w:pos="551"/>
              </w:tabs>
              <w:rPr>
                <w:rFonts w:eastAsiaTheme="minorEastAsia"/>
                <w:lang w:val="en-US" w:eastAsia="zh-CN"/>
              </w:rPr>
            </w:pPr>
            <w:r>
              <w:rPr>
                <w:rFonts w:eastAsiaTheme="minorEastAsia"/>
                <w:lang w:val="en-US" w:eastAsia="zh-CN"/>
              </w:rPr>
              <w:t>Y</w:t>
            </w:r>
          </w:p>
        </w:tc>
        <w:tc>
          <w:tcPr>
            <w:tcW w:w="6780" w:type="dxa"/>
          </w:tcPr>
          <w:p w14:paraId="575D10FF" w14:textId="7AB70297" w:rsidR="00781073" w:rsidRPr="007112B7" w:rsidRDefault="00044FAE" w:rsidP="004F41AE">
            <w:pPr>
              <w:rPr>
                <w:rFonts w:eastAsiaTheme="minorEastAsia"/>
                <w:lang w:val="en-US" w:eastAsia="zh-CN"/>
              </w:rPr>
            </w:pPr>
            <w:r>
              <w:rPr>
                <w:rFonts w:eastAsiaTheme="minorEastAsia"/>
                <w:lang w:val="en-US" w:eastAsia="zh-CN"/>
              </w:rPr>
              <w:t>Studying reduc</w:t>
            </w:r>
            <w:r w:rsidR="00A97C19">
              <w:rPr>
                <w:rFonts w:eastAsiaTheme="minorEastAsia"/>
                <w:lang w:val="en-US" w:eastAsia="zh-CN"/>
              </w:rPr>
              <w:t>tion of</w:t>
            </w:r>
            <w:r>
              <w:rPr>
                <w:rFonts w:eastAsiaTheme="minorEastAsia"/>
                <w:lang w:val="en-US" w:eastAsia="zh-CN"/>
              </w:rPr>
              <w:t xml:space="preserve"> </w:t>
            </w:r>
            <w:r w:rsidR="00A97C19">
              <w:rPr>
                <w:rFonts w:eastAsiaTheme="minorEastAsia"/>
                <w:lang w:val="en-US" w:eastAsia="zh-CN"/>
              </w:rPr>
              <w:t xml:space="preserve">the complexity for </w:t>
            </w:r>
            <w:r>
              <w:rPr>
                <w:rFonts w:eastAsiaTheme="minorEastAsia"/>
                <w:lang w:val="en-US" w:eastAsia="zh-CN"/>
              </w:rPr>
              <w:t>control processing, includ</w:t>
            </w:r>
            <w:r w:rsidR="00A97C19">
              <w:rPr>
                <w:rFonts w:eastAsiaTheme="minorEastAsia"/>
                <w:lang w:val="en-US" w:eastAsia="zh-CN"/>
              </w:rPr>
              <w:t>ing</w:t>
            </w:r>
            <w:r>
              <w:rPr>
                <w:rFonts w:eastAsiaTheme="minorEastAsia"/>
                <w:lang w:val="en-US" w:eastAsia="zh-CN"/>
              </w:rPr>
              <w:t xml:space="preserve"> PDCCH monitoring reduction.</w:t>
            </w:r>
          </w:p>
        </w:tc>
      </w:tr>
      <w:tr w:rsidR="00781073" w14:paraId="3F134415" w14:textId="77777777" w:rsidTr="004F41AE">
        <w:tc>
          <w:tcPr>
            <w:tcW w:w="1479" w:type="dxa"/>
          </w:tcPr>
          <w:p w14:paraId="51D8ACDB" w14:textId="77777777" w:rsidR="00781073" w:rsidRDefault="00781073" w:rsidP="004F41AE">
            <w:pPr>
              <w:rPr>
                <w:rFonts w:eastAsiaTheme="minorEastAsia"/>
                <w:lang w:val="en-US" w:eastAsia="zh-CN"/>
              </w:rPr>
            </w:pPr>
          </w:p>
        </w:tc>
        <w:tc>
          <w:tcPr>
            <w:tcW w:w="1372" w:type="dxa"/>
          </w:tcPr>
          <w:p w14:paraId="006C3A82" w14:textId="77777777" w:rsidR="00781073" w:rsidRDefault="00781073" w:rsidP="004F41AE">
            <w:pPr>
              <w:tabs>
                <w:tab w:val="left" w:pos="551"/>
              </w:tabs>
              <w:rPr>
                <w:rFonts w:eastAsiaTheme="minorEastAsia"/>
                <w:lang w:val="en-US" w:eastAsia="zh-CN"/>
              </w:rPr>
            </w:pPr>
          </w:p>
        </w:tc>
        <w:tc>
          <w:tcPr>
            <w:tcW w:w="6780" w:type="dxa"/>
          </w:tcPr>
          <w:p w14:paraId="530D44BF" w14:textId="77777777" w:rsidR="00781073" w:rsidRPr="007112B7" w:rsidRDefault="00781073" w:rsidP="004F41AE">
            <w:pPr>
              <w:rPr>
                <w:rFonts w:eastAsiaTheme="minorEastAsia"/>
                <w:lang w:val="en-US" w:eastAsia="zh-CN"/>
              </w:rPr>
            </w:pPr>
          </w:p>
        </w:tc>
      </w:tr>
      <w:tr w:rsidR="00781073" w14:paraId="68AB179D" w14:textId="77777777" w:rsidTr="004F41AE">
        <w:tc>
          <w:tcPr>
            <w:tcW w:w="1479" w:type="dxa"/>
          </w:tcPr>
          <w:p w14:paraId="61279FC3" w14:textId="77777777" w:rsidR="00781073" w:rsidRDefault="00781073" w:rsidP="004F41AE">
            <w:pPr>
              <w:rPr>
                <w:rFonts w:eastAsiaTheme="minorEastAsia"/>
                <w:lang w:val="en-US" w:eastAsia="zh-CN"/>
              </w:rPr>
            </w:pPr>
          </w:p>
        </w:tc>
        <w:tc>
          <w:tcPr>
            <w:tcW w:w="1372" w:type="dxa"/>
          </w:tcPr>
          <w:p w14:paraId="4828D647" w14:textId="77777777" w:rsidR="00781073" w:rsidRDefault="00781073" w:rsidP="004F41AE">
            <w:pPr>
              <w:tabs>
                <w:tab w:val="left" w:pos="551"/>
              </w:tabs>
              <w:rPr>
                <w:rFonts w:eastAsiaTheme="minorEastAsia"/>
                <w:lang w:val="en-US" w:eastAsia="zh-CN"/>
              </w:rPr>
            </w:pPr>
          </w:p>
        </w:tc>
        <w:tc>
          <w:tcPr>
            <w:tcW w:w="6780" w:type="dxa"/>
          </w:tcPr>
          <w:p w14:paraId="61B144D9" w14:textId="77777777" w:rsidR="00781073" w:rsidRPr="007112B7" w:rsidRDefault="00781073" w:rsidP="004F41AE">
            <w:pPr>
              <w:rPr>
                <w:rFonts w:eastAsiaTheme="minorEastAsia"/>
                <w:lang w:val="en-US" w:eastAsia="zh-CN"/>
              </w:rPr>
            </w:pPr>
          </w:p>
        </w:tc>
      </w:tr>
    </w:tbl>
    <w:p w14:paraId="06B5D9A0" w14:textId="77777777" w:rsidR="00781073" w:rsidRDefault="00781073" w:rsidP="00781073">
      <w:pPr>
        <w:rPr>
          <w:lang w:val="en-US"/>
        </w:rPr>
      </w:pPr>
    </w:p>
    <w:p w14:paraId="1F7C13EE" w14:textId="77777777" w:rsidR="003A54B0" w:rsidRDefault="00131E73">
      <w:pPr>
        <w:pStyle w:val="Heading1"/>
        <w:numPr>
          <w:ilvl w:val="0"/>
          <w:numId w:val="0"/>
        </w:numPr>
        <w:ind w:left="432" w:hanging="432"/>
        <w:rPr>
          <w:lang w:val="en-US"/>
        </w:rPr>
      </w:pPr>
      <w:r>
        <w:rPr>
          <w:lang w:val="en-US"/>
        </w:rP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3A7C5E" w14:paraId="414B2F8E" w14:textId="77777777" w:rsidTr="00D0705E">
        <w:trPr>
          <w:trHeight w:val="450"/>
        </w:trPr>
        <w:tc>
          <w:tcPr>
            <w:tcW w:w="704" w:type="dxa"/>
            <w:shd w:val="clear" w:color="auto" w:fill="FFFFFF"/>
            <w:tcMar>
              <w:top w:w="0" w:type="dxa"/>
              <w:left w:w="70" w:type="dxa"/>
              <w:bottom w:w="0" w:type="dxa"/>
              <w:right w:w="70" w:type="dxa"/>
            </w:tcMar>
          </w:tcPr>
          <w:bookmarkEnd w:id="12"/>
          <w:p w14:paraId="76154F80" w14:textId="77777777" w:rsidR="003A7C5E" w:rsidRPr="009A1569" w:rsidRDefault="003A7C5E" w:rsidP="00D0705E">
            <w:pPr>
              <w:jc w:val="left"/>
              <w:rPr>
                <w:lang w:val="en-US" w:eastAsia="sv-SE"/>
              </w:rPr>
            </w:pPr>
            <w:r w:rsidRPr="009A1569">
              <w:rPr>
                <w:lang w:val="en-US"/>
              </w:rPr>
              <w:t>[1]</w:t>
            </w:r>
          </w:p>
        </w:tc>
        <w:tc>
          <w:tcPr>
            <w:tcW w:w="1456" w:type="dxa"/>
            <w:tcMar>
              <w:top w:w="0" w:type="dxa"/>
              <w:left w:w="70" w:type="dxa"/>
              <w:bottom w:w="0" w:type="dxa"/>
              <w:right w:w="70" w:type="dxa"/>
            </w:tcMar>
          </w:tcPr>
          <w:p w14:paraId="2A97CAA0" w14:textId="0E93A958" w:rsidR="003A7C5E" w:rsidRPr="009A1569" w:rsidRDefault="006D5F2E" w:rsidP="00D0705E">
            <w:pPr>
              <w:jc w:val="left"/>
              <w:rPr>
                <w:color w:val="0000FF"/>
                <w:u w:val="single"/>
                <w:lang w:val="en-US"/>
              </w:rPr>
            </w:pPr>
            <w:hyperlink r:id="rId13" w:history="1">
              <w:r w:rsidR="009A1569" w:rsidRPr="009A1569">
                <w:rPr>
                  <w:rFonts w:eastAsia="Calibri"/>
                  <w:color w:val="0000FF"/>
                  <w:szCs w:val="22"/>
                  <w:u w:val="single"/>
                  <w:lang w:val="en-US"/>
                </w:rPr>
                <w:t>RP-213661</w:t>
              </w:r>
            </w:hyperlink>
          </w:p>
        </w:tc>
        <w:tc>
          <w:tcPr>
            <w:tcW w:w="4921" w:type="dxa"/>
            <w:tcMar>
              <w:top w:w="0" w:type="dxa"/>
              <w:left w:w="70" w:type="dxa"/>
              <w:bottom w:w="0" w:type="dxa"/>
              <w:right w:w="70" w:type="dxa"/>
            </w:tcMar>
          </w:tcPr>
          <w:p w14:paraId="1C452FF9" w14:textId="199D5649" w:rsidR="003A7C5E" w:rsidRPr="009A1569" w:rsidRDefault="009A1569" w:rsidP="00D0705E">
            <w:pPr>
              <w:jc w:val="left"/>
              <w:rPr>
                <w:lang w:val="en-US"/>
              </w:rPr>
            </w:pPr>
            <w:r w:rsidRPr="009A1569">
              <w:rPr>
                <w:lang w:val="en-US"/>
              </w:rPr>
              <w:t>New SID on Study on further NR RedCap UE complexity reduction</w:t>
            </w:r>
          </w:p>
        </w:tc>
        <w:tc>
          <w:tcPr>
            <w:tcW w:w="2551" w:type="dxa"/>
            <w:tcMar>
              <w:top w:w="0" w:type="dxa"/>
              <w:left w:w="70" w:type="dxa"/>
              <w:bottom w:w="0" w:type="dxa"/>
              <w:right w:w="70" w:type="dxa"/>
            </w:tcMar>
          </w:tcPr>
          <w:p w14:paraId="254E20C0" w14:textId="6B90CCC2" w:rsidR="003A7C5E" w:rsidRPr="003A7C5E" w:rsidRDefault="009A1569" w:rsidP="00D0705E">
            <w:pPr>
              <w:jc w:val="left"/>
              <w:rPr>
                <w:lang w:val="en-US"/>
              </w:rPr>
            </w:pPr>
            <w:r>
              <w:rPr>
                <w:lang w:val="en-US"/>
              </w:rPr>
              <w:t>Ericsson</w:t>
            </w:r>
          </w:p>
        </w:tc>
      </w:tr>
      <w:tr w:rsidR="003A7C5E" w14:paraId="0B2533B7" w14:textId="77777777" w:rsidTr="00D0705E">
        <w:trPr>
          <w:trHeight w:val="450"/>
        </w:trPr>
        <w:tc>
          <w:tcPr>
            <w:tcW w:w="704" w:type="dxa"/>
            <w:shd w:val="clear" w:color="auto" w:fill="FFFFFF"/>
            <w:tcMar>
              <w:top w:w="0" w:type="dxa"/>
              <w:left w:w="70" w:type="dxa"/>
              <w:bottom w:w="0" w:type="dxa"/>
              <w:right w:w="70" w:type="dxa"/>
            </w:tcMar>
          </w:tcPr>
          <w:p w14:paraId="7C6C3133" w14:textId="77777777" w:rsidR="003A7C5E" w:rsidRDefault="003A7C5E" w:rsidP="00D0705E">
            <w:pPr>
              <w:jc w:val="left"/>
              <w:rPr>
                <w:lang w:val="en-US"/>
              </w:rPr>
            </w:pPr>
            <w:r>
              <w:rPr>
                <w:color w:val="000000"/>
                <w:lang w:val="en-US"/>
              </w:rPr>
              <w:t>[2]</w:t>
            </w:r>
          </w:p>
        </w:tc>
        <w:tc>
          <w:tcPr>
            <w:tcW w:w="1456" w:type="dxa"/>
            <w:tcMar>
              <w:top w:w="0" w:type="dxa"/>
              <w:left w:w="70" w:type="dxa"/>
              <w:bottom w:w="0" w:type="dxa"/>
              <w:right w:w="70" w:type="dxa"/>
            </w:tcMar>
          </w:tcPr>
          <w:p w14:paraId="5DA870D4" w14:textId="195CD744" w:rsidR="003A7C5E" w:rsidRPr="00D0705E" w:rsidRDefault="006D5F2E" w:rsidP="00D0705E">
            <w:pPr>
              <w:jc w:val="left"/>
              <w:rPr>
                <w:rFonts w:eastAsia="Calibri"/>
                <w:color w:val="0000FF"/>
                <w:szCs w:val="22"/>
                <w:u w:val="single"/>
                <w:lang w:val="en-US"/>
              </w:rPr>
            </w:pPr>
            <w:hyperlink r:id="rId14" w:history="1">
              <w:r w:rsidR="0066751C" w:rsidRPr="00D0705E">
                <w:rPr>
                  <w:rFonts w:eastAsia="Calibri"/>
                  <w:color w:val="0000FF"/>
                  <w:szCs w:val="22"/>
                  <w:u w:val="single"/>
                  <w:lang w:val="en-US"/>
                </w:rPr>
                <w:t>R1-2204058</w:t>
              </w:r>
            </w:hyperlink>
          </w:p>
        </w:tc>
        <w:tc>
          <w:tcPr>
            <w:tcW w:w="4921" w:type="dxa"/>
            <w:tcMar>
              <w:top w:w="0" w:type="dxa"/>
              <w:left w:w="70" w:type="dxa"/>
              <w:bottom w:w="0" w:type="dxa"/>
              <w:right w:w="70" w:type="dxa"/>
            </w:tcMar>
          </w:tcPr>
          <w:p w14:paraId="21FD663C" w14:textId="4161A9A3" w:rsidR="003A7C5E" w:rsidRPr="003A7C5E" w:rsidRDefault="00547526" w:rsidP="00D0705E">
            <w:pPr>
              <w:jc w:val="left"/>
              <w:rPr>
                <w:lang w:val="en-US"/>
              </w:rPr>
            </w:pPr>
            <w:r w:rsidRPr="00547526">
              <w:rPr>
                <w:lang w:val="en-US"/>
              </w:rPr>
              <w:t>Work plan for Study on further NR RedCap UE complexity reduction</w:t>
            </w:r>
          </w:p>
        </w:tc>
        <w:tc>
          <w:tcPr>
            <w:tcW w:w="2551" w:type="dxa"/>
            <w:tcMar>
              <w:top w:w="0" w:type="dxa"/>
              <w:left w:w="70" w:type="dxa"/>
              <w:bottom w:w="0" w:type="dxa"/>
              <w:right w:w="70" w:type="dxa"/>
            </w:tcMar>
          </w:tcPr>
          <w:p w14:paraId="1147D0E2" w14:textId="3E485A11" w:rsidR="003A7C5E" w:rsidRPr="003A7C5E" w:rsidRDefault="00AC115A" w:rsidP="00D0705E">
            <w:pPr>
              <w:jc w:val="left"/>
              <w:rPr>
                <w:lang w:val="en-US"/>
              </w:rPr>
            </w:pPr>
            <w:r>
              <w:rPr>
                <w:lang w:val="en-US"/>
              </w:rPr>
              <w:t>Rapporteur (Ericsson)</w:t>
            </w:r>
          </w:p>
        </w:tc>
      </w:tr>
      <w:tr w:rsidR="003A7C5E" w14:paraId="4AA7FA61" w14:textId="77777777" w:rsidTr="00D0705E">
        <w:trPr>
          <w:trHeight w:val="450"/>
        </w:trPr>
        <w:tc>
          <w:tcPr>
            <w:tcW w:w="704" w:type="dxa"/>
            <w:shd w:val="clear" w:color="auto" w:fill="FFFFFF"/>
            <w:tcMar>
              <w:top w:w="0" w:type="dxa"/>
              <w:left w:w="70" w:type="dxa"/>
              <w:bottom w:w="0" w:type="dxa"/>
              <w:right w:w="70" w:type="dxa"/>
            </w:tcMar>
          </w:tcPr>
          <w:p w14:paraId="2D3D9D24" w14:textId="77777777" w:rsidR="003A7C5E" w:rsidRDefault="003A7C5E" w:rsidP="00D0705E">
            <w:pPr>
              <w:jc w:val="left"/>
              <w:rPr>
                <w:color w:val="000000"/>
                <w:lang w:val="en-US"/>
              </w:rPr>
            </w:pPr>
            <w:r>
              <w:rPr>
                <w:color w:val="000000"/>
                <w:lang w:val="en-US"/>
              </w:rPr>
              <w:t>[3]</w:t>
            </w:r>
          </w:p>
        </w:tc>
        <w:tc>
          <w:tcPr>
            <w:tcW w:w="1456" w:type="dxa"/>
            <w:tcMar>
              <w:top w:w="0" w:type="dxa"/>
              <w:left w:w="70" w:type="dxa"/>
              <w:bottom w:w="0" w:type="dxa"/>
              <w:right w:w="70" w:type="dxa"/>
            </w:tcMar>
          </w:tcPr>
          <w:p w14:paraId="2FC2479E" w14:textId="63A94109" w:rsidR="003A7C5E" w:rsidRPr="00D0705E" w:rsidRDefault="006D5F2E" w:rsidP="00D0705E">
            <w:pPr>
              <w:jc w:val="left"/>
              <w:rPr>
                <w:rFonts w:eastAsia="Calibri"/>
                <w:color w:val="0000FF"/>
                <w:szCs w:val="22"/>
                <w:u w:val="single"/>
                <w:lang w:val="en-US"/>
              </w:rPr>
            </w:pPr>
            <w:hyperlink r:id="rId15" w:history="1">
              <w:r w:rsidR="0066751C" w:rsidRPr="00D0705E">
                <w:rPr>
                  <w:rFonts w:eastAsia="Calibri"/>
                  <w:color w:val="0000FF"/>
                  <w:szCs w:val="22"/>
                  <w:u w:val="single"/>
                  <w:lang w:val="en-US"/>
                </w:rPr>
                <w:t>R1-2203121</w:t>
              </w:r>
            </w:hyperlink>
          </w:p>
        </w:tc>
        <w:tc>
          <w:tcPr>
            <w:tcW w:w="4921" w:type="dxa"/>
            <w:tcMar>
              <w:top w:w="0" w:type="dxa"/>
              <w:left w:w="70" w:type="dxa"/>
              <w:bottom w:w="0" w:type="dxa"/>
              <w:right w:w="70" w:type="dxa"/>
            </w:tcMar>
          </w:tcPr>
          <w:p w14:paraId="4B42548F" w14:textId="470705D6" w:rsidR="003A7C5E" w:rsidRPr="003A7C5E" w:rsidRDefault="00F436C9" w:rsidP="00D0705E">
            <w:pPr>
              <w:jc w:val="left"/>
              <w:rPr>
                <w:lang w:val="en-US"/>
              </w:rPr>
            </w:pPr>
            <w:r w:rsidRPr="00F436C9">
              <w:rPr>
                <w:lang w:val="en-US"/>
              </w:rPr>
              <w:t>Draft skeleton for TR 38.865 Study on further NR RedCap UE complexity reduction</w:t>
            </w:r>
          </w:p>
        </w:tc>
        <w:tc>
          <w:tcPr>
            <w:tcW w:w="2551" w:type="dxa"/>
            <w:tcMar>
              <w:top w:w="0" w:type="dxa"/>
              <w:left w:w="70" w:type="dxa"/>
              <w:bottom w:w="0" w:type="dxa"/>
              <w:right w:w="70" w:type="dxa"/>
            </w:tcMar>
          </w:tcPr>
          <w:p w14:paraId="4AB2DBD3" w14:textId="19FA3248" w:rsidR="003A7C5E" w:rsidRPr="003A7C5E" w:rsidRDefault="00F436C9" w:rsidP="00D0705E">
            <w:pPr>
              <w:jc w:val="left"/>
              <w:rPr>
                <w:lang w:val="en-US"/>
              </w:rPr>
            </w:pPr>
            <w:r>
              <w:rPr>
                <w:lang w:val="en-US"/>
              </w:rPr>
              <w:t>Rapporteur (Ericsson)</w:t>
            </w:r>
          </w:p>
        </w:tc>
      </w:tr>
      <w:tr w:rsidR="003A7C5E" w14:paraId="7827B006" w14:textId="77777777" w:rsidTr="00D0705E">
        <w:trPr>
          <w:trHeight w:val="450"/>
        </w:trPr>
        <w:tc>
          <w:tcPr>
            <w:tcW w:w="704" w:type="dxa"/>
            <w:shd w:val="clear" w:color="auto" w:fill="FFFFFF"/>
            <w:tcMar>
              <w:top w:w="0" w:type="dxa"/>
              <w:left w:w="70" w:type="dxa"/>
              <w:bottom w:w="0" w:type="dxa"/>
              <w:right w:w="70" w:type="dxa"/>
            </w:tcMar>
          </w:tcPr>
          <w:p w14:paraId="293D3514" w14:textId="77777777" w:rsidR="003A7C5E" w:rsidRDefault="003A7C5E" w:rsidP="00D0705E">
            <w:pPr>
              <w:jc w:val="left"/>
              <w:rPr>
                <w:lang w:val="en-US"/>
              </w:rPr>
            </w:pPr>
            <w:r>
              <w:rPr>
                <w:color w:val="000000"/>
                <w:lang w:val="en-US"/>
              </w:rPr>
              <w:t>[4]</w:t>
            </w:r>
          </w:p>
        </w:tc>
        <w:tc>
          <w:tcPr>
            <w:tcW w:w="1456" w:type="dxa"/>
            <w:tcMar>
              <w:top w:w="0" w:type="dxa"/>
              <w:left w:w="70" w:type="dxa"/>
              <w:bottom w:w="0" w:type="dxa"/>
              <w:right w:w="70" w:type="dxa"/>
            </w:tcMar>
          </w:tcPr>
          <w:p w14:paraId="2C2A11F0" w14:textId="0F601CF1" w:rsidR="003A7C5E" w:rsidRPr="00D0705E" w:rsidRDefault="006D5F2E" w:rsidP="00D0705E">
            <w:pPr>
              <w:jc w:val="left"/>
              <w:rPr>
                <w:rFonts w:eastAsia="Calibri"/>
                <w:szCs w:val="22"/>
                <w:lang w:val="en-US"/>
              </w:rPr>
            </w:pPr>
            <w:hyperlink r:id="rId16" w:history="1">
              <w:r w:rsidR="004E3EA7">
                <w:rPr>
                  <w:rFonts w:eastAsia="Calibri"/>
                  <w:color w:val="0000FF"/>
                  <w:szCs w:val="22"/>
                  <w:u w:val="single"/>
                  <w:lang w:val="en-US"/>
                </w:rPr>
                <w:t>TR 38.875 V17.0.0</w:t>
              </w:r>
            </w:hyperlink>
          </w:p>
        </w:tc>
        <w:tc>
          <w:tcPr>
            <w:tcW w:w="4921" w:type="dxa"/>
            <w:tcMar>
              <w:top w:w="0" w:type="dxa"/>
              <w:left w:w="70" w:type="dxa"/>
              <w:bottom w:w="0" w:type="dxa"/>
              <w:right w:w="70" w:type="dxa"/>
            </w:tcMar>
          </w:tcPr>
          <w:p w14:paraId="64FEFD93" w14:textId="2216D850" w:rsidR="003A7C5E" w:rsidRPr="003A7C5E" w:rsidRDefault="00A37B13" w:rsidP="00D0705E">
            <w:pPr>
              <w:jc w:val="left"/>
              <w:rPr>
                <w:lang w:val="en-US"/>
              </w:rPr>
            </w:pPr>
            <w:r w:rsidRPr="00A37B13">
              <w:rPr>
                <w:lang w:val="en-US"/>
              </w:rPr>
              <w:t>Study on support of reduced capability NR devices (Release 17)</w:t>
            </w:r>
          </w:p>
        </w:tc>
        <w:tc>
          <w:tcPr>
            <w:tcW w:w="2551" w:type="dxa"/>
            <w:tcMar>
              <w:top w:w="0" w:type="dxa"/>
              <w:left w:w="70" w:type="dxa"/>
              <w:bottom w:w="0" w:type="dxa"/>
              <w:right w:w="70" w:type="dxa"/>
            </w:tcMar>
          </w:tcPr>
          <w:p w14:paraId="2552E4FE" w14:textId="6609A784" w:rsidR="003A7C5E" w:rsidRPr="003A7C5E" w:rsidRDefault="001C65B3" w:rsidP="00D0705E">
            <w:pPr>
              <w:jc w:val="left"/>
              <w:rPr>
                <w:lang w:val="en-US"/>
              </w:rPr>
            </w:pPr>
            <w:r>
              <w:rPr>
                <w:lang w:val="en-US"/>
              </w:rPr>
              <w:t>3GPP</w:t>
            </w:r>
          </w:p>
        </w:tc>
      </w:tr>
      <w:tr w:rsidR="003A7C5E" w14:paraId="39FF7F97" w14:textId="77777777" w:rsidTr="00D0705E">
        <w:trPr>
          <w:trHeight w:val="450"/>
        </w:trPr>
        <w:tc>
          <w:tcPr>
            <w:tcW w:w="704" w:type="dxa"/>
            <w:shd w:val="clear" w:color="auto" w:fill="FFFFFF"/>
            <w:tcMar>
              <w:top w:w="0" w:type="dxa"/>
              <w:left w:w="70" w:type="dxa"/>
              <w:bottom w:w="0" w:type="dxa"/>
              <w:right w:w="70" w:type="dxa"/>
            </w:tcMar>
          </w:tcPr>
          <w:p w14:paraId="2598C886" w14:textId="77777777" w:rsidR="003A7C5E" w:rsidRDefault="003A7C5E" w:rsidP="00D0705E">
            <w:pPr>
              <w:jc w:val="left"/>
              <w:rPr>
                <w:lang w:val="en-US"/>
              </w:rPr>
            </w:pPr>
            <w:r>
              <w:rPr>
                <w:color w:val="000000"/>
                <w:lang w:val="en-US"/>
              </w:rPr>
              <w:t>[5]</w:t>
            </w:r>
          </w:p>
        </w:tc>
        <w:tc>
          <w:tcPr>
            <w:tcW w:w="1456" w:type="dxa"/>
            <w:tcMar>
              <w:top w:w="0" w:type="dxa"/>
              <w:left w:w="70" w:type="dxa"/>
              <w:bottom w:w="0" w:type="dxa"/>
              <w:right w:w="70" w:type="dxa"/>
            </w:tcMar>
          </w:tcPr>
          <w:p w14:paraId="71517759" w14:textId="2DC7B794" w:rsidR="003A7C5E" w:rsidRPr="00D0705E" w:rsidRDefault="006D5F2E" w:rsidP="00D0705E">
            <w:pPr>
              <w:jc w:val="left"/>
              <w:rPr>
                <w:rFonts w:eastAsia="Calibri"/>
                <w:szCs w:val="22"/>
                <w:lang w:val="en-US"/>
              </w:rPr>
            </w:pPr>
            <w:hyperlink r:id="rId17" w:history="1">
              <w:r w:rsidR="00D0705E" w:rsidRPr="00D0705E">
                <w:rPr>
                  <w:rFonts w:eastAsia="Calibri"/>
                  <w:color w:val="0000FF"/>
                  <w:szCs w:val="22"/>
                  <w:u w:val="single"/>
                  <w:lang w:val="en-US"/>
                </w:rPr>
                <w:t>R1-2009293</w:t>
              </w:r>
            </w:hyperlink>
          </w:p>
        </w:tc>
        <w:tc>
          <w:tcPr>
            <w:tcW w:w="4921" w:type="dxa"/>
            <w:tcMar>
              <w:top w:w="0" w:type="dxa"/>
              <w:left w:w="70" w:type="dxa"/>
              <w:bottom w:w="0" w:type="dxa"/>
              <w:right w:w="70" w:type="dxa"/>
            </w:tcMar>
          </w:tcPr>
          <w:p w14:paraId="5D5C73C9" w14:textId="2CEFB495" w:rsidR="003A7C5E" w:rsidRPr="003A7C5E" w:rsidRDefault="00D0705E" w:rsidP="00D0705E">
            <w:pPr>
              <w:jc w:val="left"/>
              <w:rPr>
                <w:lang w:val="en-US"/>
              </w:rPr>
            </w:pPr>
            <w:r>
              <w:t>FL</w:t>
            </w:r>
            <w:r w:rsidRPr="00964869">
              <w:t xml:space="preserve"> summary on RedCap evaluation results</w:t>
            </w:r>
          </w:p>
        </w:tc>
        <w:tc>
          <w:tcPr>
            <w:tcW w:w="2551" w:type="dxa"/>
            <w:tcMar>
              <w:top w:w="0" w:type="dxa"/>
              <w:left w:w="70" w:type="dxa"/>
              <w:bottom w:w="0" w:type="dxa"/>
              <w:right w:w="70" w:type="dxa"/>
            </w:tcMar>
          </w:tcPr>
          <w:p w14:paraId="3ED2D9EF" w14:textId="4B7C9A65" w:rsidR="003A7C5E" w:rsidRPr="003A7C5E" w:rsidRDefault="00D0705E" w:rsidP="00D0705E">
            <w:pPr>
              <w:jc w:val="left"/>
              <w:rPr>
                <w:lang w:val="en-US"/>
              </w:rPr>
            </w:pPr>
            <w:r w:rsidRPr="00D0705E">
              <w:rPr>
                <w:lang w:val="en-US"/>
              </w:rPr>
              <w:t>Moderator (Ericsson, Apple, Qualcomm)</w:t>
            </w:r>
          </w:p>
        </w:tc>
      </w:tr>
      <w:tr w:rsidR="00EC2184" w14:paraId="57CBBA7B" w14:textId="77777777" w:rsidTr="00D0705E">
        <w:trPr>
          <w:trHeight w:val="450"/>
        </w:trPr>
        <w:tc>
          <w:tcPr>
            <w:tcW w:w="704" w:type="dxa"/>
            <w:shd w:val="clear" w:color="auto" w:fill="FFFFFF"/>
            <w:tcMar>
              <w:top w:w="0" w:type="dxa"/>
              <w:left w:w="70" w:type="dxa"/>
              <w:bottom w:w="0" w:type="dxa"/>
              <w:right w:w="70" w:type="dxa"/>
            </w:tcMar>
          </w:tcPr>
          <w:p w14:paraId="19CE8E90" w14:textId="77777777" w:rsidR="00EC2184" w:rsidRDefault="00EC2184" w:rsidP="00EC2184">
            <w:pPr>
              <w:jc w:val="left"/>
              <w:rPr>
                <w:lang w:val="en-US"/>
              </w:rPr>
            </w:pPr>
            <w:r>
              <w:rPr>
                <w:color w:val="000000"/>
                <w:lang w:val="en-US"/>
              </w:rPr>
              <w:t>[6]</w:t>
            </w:r>
          </w:p>
        </w:tc>
        <w:tc>
          <w:tcPr>
            <w:tcW w:w="1456" w:type="dxa"/>
            <w:tcMar>
              <w:top w:w="0" w:type="dxa"/>
              <w:left w:w="70" w:type="dxa"/>
              <w:bottom w:w="0" w:type="dxa"/>
              <w:right w:w="70" w:type="dxa"/>
            </w:tcMar>
          </w:tcPr>
          <w:p w14:paraId="243FE176" w14:textId="3CA9CFA1" w:rsidR="00EC2184" w:rsidRPr="003A7C5E" w:rsidRDefault="006D5F2E" w:rsidP="00EC2184">
            <w:pPr>
              <w:jc w:val="left"/>
              <w:rPr>
                <w:rStyle w:val="Hyperlink"/>
                <w:color w:val="0000FF"/>
                <w:lang w:eastAsia="sv-SE"/>
              </w:rPr>
            </w:pPr>
            <w:hyperlink r:id="rId18" w:history="1">
              <w:r w:rsidR="00EC2184">
                <w:rPr>
                  <w:rStyle w:val="Hyperlink"/>
                  <w:color w:val="0000FF"/>
                  <w:lang w:val="en-US"/>
                </w:rPr>
                <w:t>RP-220966</w:t>
              </w:r>
            </w:hyperlink>
          </w:p>
        </w:tc>
        <w:tc>
          <w:tcPr>
            <w:tcW w:w="4921" w:type="dxa"/>
            <w:tcMar>
              <w:top w:w="0" w:type="dxa"/>
              <w:left w:w="70" w:type="dxa"/>
              <w:bottom w:w="0" w:type="dxa"/>
              <w:right w:w="70" w:type="dxa"/>
            </w:tcMar>
          </w:tcPr>
          <w:p w14:paraId="41B939B8" w14:textId="598F31AC" w:rsidR="00EC2184" w:rsidRPr="003A7C5E" w:rsidRDefault="00EC2184" w:rsidP="00EC218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9E8171D" w14:textId="657179AF" w:rsidR="00EC2184" w:rsidRPr="003A7C5E" w:rsidRDefault="00EC2184" w:rsidP="00EC2184">
            <w:pPr>
              <w:jc w:val="left"/>
              <w:rPr>
                <w:lang w:val="en-US"/>
              </w:rPr>
            </w:pPr>
            <w:r>
              <w:rPr>
                <w:lang w:val="en-US"/>
              </w:rPr>
              <w:t>Ericsson</w:t>
            </w:r>
          </w:p>
        </w:tc>
      </w:tr>
      <w:tr w:rsidR="00EC2184" w14:paraId="5EFA83ED" w14:textId="77777777" w:rsidTr="00D0705E">
        <w:trPr>
          <w:trHeight w:val="450"/>
        </w:trPr>
        <w:tc>
          <w:tcPr>
            <w:tcW w:w="704" w:type="dxa"/>
            <w:shd w:val="clear" w:color="auto" w:fill="FFFFFF"/>
            <w:tcMar>
              <w:top w:w="0" w:type="dxa"/>
              <w:left w:w="70" w:type="dxa"/>
              <w:bottom w:w="0" w:type="dxa"/>
              <w:right w:w="70" w:type="dxa"/>
            </w:tcMar>
          </w:tcPr>
          <w:p w14:paraId="3DBDDFC5" w14:textId="77777777" w:rsidR="00EC2184" w:rsidRDefault="00EC2184" w:rsidP="00EC2184">
            <w:pPr>
              <w:jc w:val="left"/>
              <w:rPr>
                <w:lang w:val="en-US"/>
              </w:rPr>
            </w:pPr>
            <w:r>
              <w:rPr>
                <w:color w:val="000000"/>
                <w:lang w:val="en-US"/>
              </w:rPr>
              <w:t>[7]</w:t>
            </w:r>
          </w:p>
        </w:tc>
        <w:tc>
          <w:tcPr>
            <w:tcW w:w="1456" w:type="dxa"/>
            <w:tcMar>
              <w:top w:w="0" w:type="dxa"/>
              <w:left w:w="70" w:type="dxa"/>
              <w:bottom w:w="0" w:type="dxa"/>
              <w:right w:w="70" w:type="dxa"/>
            </w:tcMar>
          </w:tcPr>
          <w:p w14:paraId="383E4F4D" w14:textId="4D56257C" w:rsidR="00EC2184" w:rsidRPr="003A7C5E" w:rsidRDefault="006D5F2E" w:rsidP="00EC2184">
            <w:pPr>
              <w:jc w:val="left"/>
              <w:rPr>
                <w:rStyle w:val="Hyperlink"/>
                <w:color w:val="0000FF"/>
                <w:lang w:eastAsia="sv-SE"/>
              </w:rPr>
            </w:pPr>
            <w:hyperlink r:id="rId19" w:history="1">
              <w:r w:rsidR="00EC2184">
                <w:rPr>
                  <w:rStyle w:val="Hyperlink"/>
                  <w:color w:val="0000FF"/>
                  <w:lang w:val="en-US"/>
                </w:rPr>
                <w:t>R1-2202535</w:t>
              </w:r>
            </w:hyperlink>
          </w:p>
        </w:tc>
        <w:tc>
          <w:tcPr>
            <w:tcW w:w="4921" w:type="dxa"/>
            <w:tcMar>
              <w:top w:w="0" w:type="dxa"/>
              <w:left w:w="70" w:type="dxa"/>
              <w:bottom w:w="0" w:type="dxa"/>
              <w:right w:w="70" w:type="dxa"/>
            </w:tcMar>
          </w:tcPr>
          <w:p w14:paraId="4975026E" w14:textId="7CE8E9FF" w:rsidR="00EC2184" w:rsidRPr="003A7C5E" w:rsidRDefault="00EC2184" w:rsidP="00EC2184">
            <w:pPr>
              <w:jc w:val="left"/>
              <w:rPr>
                <w:lang w:val="en-US"/>
              </w:rPr>
            </w:pPr>
            <w:r>
              <w:rPr>
                <w:lang w:val="en-US"/>
              </w:rPr>
              <w:t>RAN1 agreements for Rel-17 NR RedCap</w:t>
            </w:r>
          </w:p>
        </w:tc>
        <w:tc>
          <w:tcPr>
            <w:tcW w:w="2551" w:type="dxa"/>
            <w:tcMar>
              <w:top w:w="0" w:type="dxa"/>
              <w:left w:w="70" w:type="dxa"/>
              <w:bottom w:w="0" w:type="dxa"/>
              <w:right w:w="70" w:type="dxa"/>
            </w:tcMar>
          </w:tcPr>
          <w:p w14:paraId="28EB1E6A" w14:textId="0E65E7AE" w:rsidR="00EC2184" w:rsidRPr="003A7C5E" w:rsidRDefault="00EC2184" w:rsidP="00EC2184">
            <w:pPr>
              <w:jc w:val="left"/>
              <w:rPr>
                <w:lang w:val="en-US"/>
              </w:rPr>
            </w:pPr>
            <w:r>
              <w:rPr>
                <w:lang w:val="en-US"/>
              </w:rPr>
              <w:t>Rapporteur (Ericsson)</w:t>
            </w:r>
          </w:p>
        </w:tc>
      </w:tr>
      <w:tr w:rsidR="00EC2184" w14:paraId="79F3411F" w14:textId="77777777" w:rsidTr="00D0705E">
        <w:trPr>
          <w:trHeight w:val="450"/>
        </w:trPr>
        <w:tc>
          <w:tcPr>
            <w:tcW w:w="704" w:type="dxa"/>
            <w:shd w:val="clear" w:color="auto" w:fill="FFFFFF"/>
            <w:tcMar>
              <w:top w:w="0" w:type="dxa"/>
              <w:left w:w="70" w:type="dxa"/>
              <w:bottom w:w="0" w:type="dxa"/>
              <w:right w:w="70" w:type="dxa"/>
            </w:tcMar>
          </w:tcPr>
          <w:p w14:paraId="4BA3F683" w14:textId="77777777" w:rsidR="00EC2184" w:rsidRDefault="00EC2184" w:rsidP="00EC2184">
            <w:pPr>
              <w:jc w:val="left"/>
              <w:rPr>
                <w:lang w:val="en-US"/>
              </w:rPr>
            </w:pPr>
            <w:r>
              <w:rPr>
                <w:color w:val="000000"/>
                <w:lang w:val="en-US"/>
              </w:rPr>
              <w:t>[8]</w:t>
            </w:r>
          </w:p>
        </w:tc>
        <w:tc>
          <w:tcPr>
            <w:tcW w:w="1456" w:type="dxa"/>
            <w:tcMar>
              <w:top w:w="0" w:type="dxa"/>
              <w:left w:w="70" w:type="dxa"/>
              <w:bottom w:w="0" w:type="dxa"/>
              <w:right w:w="70" w:type="dxa"/>
            </w:tcMar>
          </w:tcPr>
          <w:p w14:paraId="6C34CA24" w14:textId="22A0A128" w:rsidR="00EC2184" w:rsidRPr="003A7C5E" w:rsidRDefault="006D5F2E" w:rsidP="00EC2184">
            <w:pPr>
              <w:jc w:val="left"/>
              <w:rPr>
                <w:rStyle w:val="Hyperlink"/>
                <w:color w:val="0000FF"/>
                <w:lang w:eastAsia="sv-SE"/>
              </w:rPr>
            </w:pPr>
            <w:hyperlink r:id="rId20" w:history="1">
              <w:r w:rsidR="00EC2184">
                <w:rPr>
                  <w:rStyle w:val="Hyperlink"/>
                  <w:color w:val="0000FF"/>
                  <w:lang w:val="en-US" w:eastAsia="sv-SE"/>
                </w:rPr>
                <w:t>R1-2203115</w:t>
              </w:r>
            </w:hyperlink>
          </w:p>
        </w:tc>
        <w:tc>
          <w:tcPr>
            <w:tcW w:w="4921" w:type="dxa"/>
            <w:tcMar>
              <w:top w:w="0" w:type="dxa"/>
              <w:left w:w="70" w:type="dxa"/>
              <w:bottom w:w="0" w:type="dxa"/>
              <w:right w:w="70" w:type="dxa"/>
            </w:tcMar>
          </w:tcPr>
          <w:p w14:paraId="403BBD04" w14:textId="0753414B" w:rsidR="00EC2184" w:rsidRPr="003A7C5E" w:rsidRDefault="00EC2184" w:rsidP="00EC2184">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4ECF18B2" w14:textId="1FFC91D8" w:rsidR="00EC2184" w:rsidRPr="003A7C5E" w:rsidRDefault="00EC2184" w:rsidP="00EC2184">
            <w:pPr>
              <w:jc w:val="left"/>
              <w:rPr>
                <w:lang w:val="en-US"/>
              </w:rPr>
            </w:pPr>
            <w:r>
              <w:rPr>
                <w:rFonts w:eastAsia="Times New Roman"/>
                <w:lang w:eastAsia="sv-SE"/>
              </w:rPr>
              <w:t>Ericsson</w:t>
            </w:r>
          </w:p>
        </w:tc>
      </w:tr>
      <w:tr w:rsidR="00EC2184" w14:paraId="0B69045D" w14:textId="77777777" w:rsidTr="00D0705E">
        <w:trPr>
          <w:trHeight w:val="450"/>
        </w:trPr>
        <w:tc>
          <w:tcPr>
            <w:tcW w:w="704" w:type="dxa"/>
            <w:shd w:val="clear" w:color="auto" w:fill="FFFFFF"/>
            <w:tcMar>
              <w:top w:w="0" w:type="dxa"/>
              <w:left w:w="70" w:type="dxa"/>
              <w:bottom w:w="0" w:type="dxa"/>
              <w:right w:w="70" w:type="dxa"/>
            </w:tcMar>
          </w:tcPr>
          <w:p w14:paraId="04164803" w14:textId="77777777" w:rsidR="00EC2184" w:rsidRDefault="00EC2184" w:rsidP="00EC2184">
            <w:pPr>
              <w:jc w:val="left"/>
              <w:rPr>
                <w:lang w:val="en-US"/>
              </w:rPr>
            </w:pPr>
            <w:r>
              <w:rPr>
                <w:color w:val="000000"/>
                <w:lang w:val="en-US"/>
              </w:rPr>
              <w:t>[9]</w:t>
            </w:r>
          </w:p>
        </w:tc>
        <w:tc>
          <w:tcPr>
            <w:tcW w:w="1456" w:type="dxa"/>
            <w:tcMar>
              <w:top w:w="0" w:type="dxa"/>
              <w:left w:w="70" w:type="dxa"/>
              <w:bottom w:w="0" w:type="dxa"/>
              <w:right w:w="70" w:type="dxa"/>
            </w:tcMar>
          </w:tcPr>
          <w:p w14:paraId="65D55768" w14:textId="1F040742" w:rsidR="00EC2184" w:rsidRPr="003A7C5E" w:rsidRDefault="006D5F2E" w:rsidP="00EC2184">
            <w:pPr>
              <w:jc w:val="left"/>
              <w:rPr>
                <w:rStyle w:val="Hyperlink"/>
                <w:color w:val="0000FF"/>
                <w:lang w:eastAsia="sv-SE"/>
              </w:rPr>
            </w:pPr>
            <w:hyperlink r:id="rId21" w:history="1">
              <w:r w:rsidR="00EC2184" w:rsidRPr="003A7C5E">
                <w:rPr>
                  <w:rStyle w:val="Hyperlink"/>
                  <w:color w:val="0000FF"/>
                </w:rPr>
                <w:t>R1-2203054</w:t>
              </w:r>
            </w:hyperlink>
          </w:p>
        </w:tc>
        <w:tc>
          <w:tcPr>
            <w:tcW w:w="4921" w:type="dxa"/>
            <w:tcMar>
              <w:top w:w="0" w:type="dxa"/>
              <w:left w:w="70" w:type="dxa"/>
              <w:bottom w:w="0" w:type="dxa"/>
              <w:right w:w="70" w:type="dxa"/>
            </w:tcMar>
          </w:tcPr>
          <w:p w14:paraId="44871316" w14:textId="7897218D" w:rsidR="00EC2184" w:rsidRPr="003A7C5E" w:rsidRDefault="00EC2184" w:rsidP="00EC2184">
            <w:pPr>
              <w:jc w:val="left"/>
              <w:rPr>
                <w:lang w:val="en-US"/>
              </w:rPr>
            </w:pPr>
            <w:r w:rsidRPr="003A7C5E">
              <w:t>Discussion of complexity reduction techniques for RedCap UEs in Rel-18</w:t>
            </w:r>
          </w:p>
        </w:tc>
        <w:tc>
          <w:tcPr>
            <w:tcW w:w="2551" w:type="dxa"/>
            <w:tcMar>
              <w:top w:w="0" w:type="dxa"/>
              <w:left w:w="70" w:type="dxa"/>
              <w:bottom w:w="0" w:type="dxa"/>
              <w:right w:w="70" w:type="dxa"/>
            </w:tcMar>
          </w:tcPr>
          <w:p w14:paraId="0CF418D3" w14:textId="58EF0F5D" w:rsidR="00EC2184" w:rsidRPr="003A7C5E" w:rsidRDefault="00EC2184" w:rsidP="00EC2184">
            <w:pPr>
              <w:jc w:val="left"/>
              <w:rPr>
                <w:lang w:val="en-US"/>
              </w:rPr>
            </w:pPr>
            <w:r w:rsidRPr="003A7C5E">
              <w:t>FUTUREWEI</w:t>
            </w:r>
          </w:p>
        </w:tc>
      </w:tr>
      <w:tr w:rsidR="00EC2184" w14:paraId="0DB671C3" w14:textId="77777777" w:rsidTr="00D0705E">
        <w:trPr>
          <w:trHeight w:val="450"/>
        </w:trPr>
        <w:tc>
          <w:tcPr>
            <w:tcW w:w="704" w:type="dxa"/>
            <w:shd w:val="clear" w:color="auto" w:fill="FFFFFF"/>
            <w:tcMar>
              <w:top w:w="0" w:type="dxa"/>
              <w:left w:w="70" w:type="dxa"/>
              <w:bottom w:w="0" w:type="dxa"/>
              <w:right w:w="70" w:type="dxa"/>
            </w:tcMar>
          </w:tcPr>
          <w:p w14:paraId="56D90F9E" w14:textId="77777777" w:rsidR="00EC2184" w:rsidRDefault="00EC2184" w:rsidP="00EC2184">
            <w:pPr>
              <w:jc w:val="left"/>
              <w:rPr>
                <w:lang w:val="en-US"/>
              </w:rPr>
            </w:pPr>
            <w:r>
              <w:rPr>
                <w:color w:val="000000"/>
                <w:lang w:val="en-US"/>
              </w:rPr>
              <w:t>[10]</w:t>
            </w:r>
          </w:p>
        </w:tc>
        <w:tc>
          <w:tcPr>
            <w:tcW w:w="1456" w:type="dxa"/>
            <w:tcMar>
              <w:top w:w="0" w:type="dxa"/>
              <w:left w:w="70" w:type="dxa"/>
              <w:bottom w:w="0" w:type="dxa"/>
              <w:right w:w="70" w:type="dxa"/>
            </w:tcMar>
          </w:tcPr>
          <w:p w14:paraId="60390434" w14:textId="662D4769" w:rsidR="00EC2184" w:rsidRPr="003A7C5E" w:rsidRDefault="006D5F2E" w:rsidP="00EC2184">
            <w:pPr>
              <w:jc w:val="left"/>
              <w:rPr>
                <w:rStyle w:val="Hyperlink"/>
                <w:color w:val="0000FF"/>
                <w:lang w:eastAsia="sv-SE"/>
              </w:rPr>
            </w:pPr>
            <w:hyperlink r:id="rId22" w:history="1">
              <w:r w:rsidR="00EC2184" w:rsidRPr="003A7C5E">
                <w:rPr>
                  <w:rStyle w:val="Hyperlink"/>
                  <w:color w:val="0000FF"/>
                </w:rPr>
                <w:t>R1-2203117</w:t>
              </w:r>
            </w:hyperlink>
          </w:p>
        </w:tc>
        <w:tc>
          <w:tcPr>
            <w:tcW w:w="4921" w:type="dxa"/>
            <w:tcMar>
              <w:top w:w="0" w:type="dxa"/>
              <w:left w:w="70" w:type="dxa"/>
              <w:bottom w:w="0" w:type="dxa"/>
              <w:right w:w="70" w:type="dxa"/>
            </w:tcMar>
          </w:tcPr>
          <w:p w14:paraId="066316A3" w14:textId="7219852C" w:rsidR="00EC2184" w:rsidRPr="003A7C5E" w:rsidRDefault="00EC2184" w:rsidP="00EC2184">
            <w:pPr>
              <w:jc w:val="left"/>
              <w:rPr>
                <w:lang w:val="en-US"/>
              </w:rPr>
            </w:pPr>
            <w:r w:rsidRPr="003A7C5E">
              <w:t>Potential solutions to further reduce UE complexity</w:t>
            </w:r>
          </w:p>
        </w:tc>
        <w:tc>
          <w:tcPr>
            <w:tcW w:w="2551" w:type="dxa"/>
            <w:tcMar>
              <w:top w:w="0" w:type="dxa"/>
              <w:left w:w="70" w:type="dxa"/>
              <w:bottom w:w="0" w:type="dxa"/>
              <w:right w:w="70" w:type="dxa"/>
            </w:tcMar>
          </w:tcPr>
          <w:p w14:paraId="2268133B" w14:textId="5816D6C1" w:rsidR="00EC2184" w:rsidRPr="003A7C5E" w:rsidRDefault="00EC2184" w:rsidP="00EC2184">
            <w:pPr>
              <w:jc w:val="left"/>
              <w:rPr>
                <w:lang w:val="en-US"/>
              </w:rPr>
            </w:pPr>
            <w:r w:rsidRPr="003A7C5E">
              <w:t>Ericsson</w:t>
            </w:r>
          </w:p>
        </w:tc>
      </w:tr>
      <w:tr w:rsidR="00EC2184" w14:paraId="0F81BFB8" w14:textId="77777777" w:rsidTr="00D0705E">
        <w:trPr>
          <w:trHeight w:val="450"/>
        </w:trPr>
        <w:tc>
          <w:tcPr>
            <w:tcW w:w="704" w:type="dxa"/>
            <w:shd w:val="clear" w:color="auto" w:fill="FFFFFF"/>
            <w:tcMar>
              <w:top w:w="0" w:type="dxa"/>
              <w:left w:w="70" w:type="dxa"/>
              <w:bottom w:w="0" w:type="dxa"/>
              <w:right w:w="70" w:type="dxa"/>
            </w:tcMar>
          </w:tcPr>
          <w:p w14:paraId="2B370994" w14:textId="77777777" w:rsidR="00EC2184" w:rsidRDefault="00EC2184" w:rsidP="00EC2184">
            <w:pPr>
              <w:jc w:val="left"/>
              <w:rPr>
                <w:lang w:val="en-US"/>
              </w:rPr>
            </w:pPr>
            <w:r>
              <w:rPr>
                <w:color w:val="000000"/>
                <w:lang w:val="en-US"/>
              </w:rPr>
              <w:t>[11]</w:t>
            </w:r>
          </w:p>
        </w:tc>
        <w:tc>
          <w:tcPr>
            <w:tcW w:w="1456" w:type="dxa"/>
            <w:tcMar>
              <w:top w:w="0" w:type="dxa"/>
              <w:left w:w="70" w:type="dxa"/>
              <w:bottom w:w="0" w:type="dxa"/>
              <w:right w:w="70" w:type="dxa"/>
            </w:tcMar>
          </w:tcPr>
          <w:p w14:paraId="79772E08" w14:textId="7F3987FF" w:rsidR="00EC2184" w:rsidRPr="003A7C5E" w:rsidRDefault="006D5F2E" w:rsidP="00EC2184">
            <w:pPr>
              <w:jc w:val="left"/>
              <w:rPr>
                <w:rStyle w:val="Hyperlink"/>
                <w:color w:val="0000FF"/>
                <w:lang w:eastAsia="sv-SE"/>
              </w:rPr>
            </w:pPr>
            <w:hyperlink r:id="rId23" w:history="1">
              <w:r w:rsidR="00EC2184" w:rsidRPr="003A7C5E">
                <w:rPr>
                  <w:rStyle w:val="Hyperlink"/>
                  <w:color w:val="0000FF"/>
                </w:rPr>
                <w:t>R1-2203169</w:t>
              </w:r>
            </w:hyperlink>
          </w:p>
        </w:tc>
        <w:tc>
          <w:tcPr>
            <w:tcW w:w="4921" w:type="dxa"/>
            <w:tcMar>
              <w:top w:w="0" w:type="dxa"/>
              <w:left w:w="70" w:type="dxa"/>
              <w:bottom w:w="0" w:type="dxa"/>
              <w:right w:w="70" w:type="dxa"/>
            </w:tcMar>
          </w:tcPr>
          <w:p w14:paraId="6C2DDCBE" w14:textId="5D233254" w:rsidR="00EC2184" w:rsidRPr="003A7C5E" w:rsidRDefault="00EC2184" w:rsidP="00EC2184">
            <w:pPr>
              <w:jc w:val="left"/>
              <w:rPr>
                <w:lang w:val="en-US"/>
              </w:rPr>
            </w:pPr>
            <w:r w:rsidRPr="003A7C5E">
              <w:t>Discussion on potential solutions to further reduce UE complexity</w:t>
            </w:r>
          </w:p>
        </w:tc>
        <w:tc>
          <w:tcPr>
            <w:tcW w:w="2551" w:type="dxa"/>
            <w:tcMar>
              <w:top w:w="0" w:type="dxa"/>
              <w:left w:w="70" w:type="dxa"/>
              <w:bottom w:w="0" w:type="dxa"/>
              <w:right w:w="70" w:type="dxa"/>
            </w:tcMar>
          </w:tcPr>
          <w:p w14:paraId="367A5E55" w14:textId="2A4EA18D" w:rsidR="00EC2184" w:rsidRPr="003A7C5E" w:rsidRDefault="00EC2184" w:rsidP="00EC2184">
            <w:pPr>
              <w:jc w:val="left"/>
              <w:rPr>
                <w:lang w:val="en-US"/>
              </w:rPr>
            </w:pPr>
            <w:r w:rsidRPr="003A7C5E">
              <w:t>Huawei, HiSilicon</w:t>
            </w:r>
          </w:p>
        </w:tc>
      </w:tr>
      <w:tr w:rsidR="00EC2184" w14:paraId="3A62895E" w14:textId="77777777" w:rsidTr="00D0705E">
        <w:trPr>
          <w:trHeight w:val="450"/>
        </w:trPr>
        <w:tc>
          <w:tcPr>
            <w:tcW w:w="704" w:type="dxa"/>
            <w:shd w:val="clear" w:color="auto" w:fill="FFFFFF"/>
            <w:tcMar>
              <w:top w:w="0" w:type="dxa"/>
              <w:left w:w="70" w:type="dxa"/>
              <w:bottom w:w="0" w:type="dxa"/>
              <w:right w:w="70" w:type="dxa"/>
            </w:tcMar>
          </w:tcPr>
          <w:p w14:paraId="7FA4AB57" w14:textId="77777777" w:rsidR="00EC2184" w:rsidRDefault="00EC2184" w:rsidP="00EC2184">
            <w:pPr>
              <w:jc w:val="left"/>
              <w:rPr>
                <w:lang w:val="en-US"/>
              </w:rPr>
            </w:pPr>
            <w:r>
              <w:rPr>
                <w:color w:val="000000"/>
                <w:lang w:val="en-US"/>
              </w:rPr>
              <w:t>[12]</w:t>
            </w:r>
          </w:p>
        </w:tc>
        <w:tc>
          <w:tcPr>
            <w:tcW w:w="1456" w:type="dxa"/>
            <w:tcMar>
              <w:top w:w="0" w:type="dxa"/>
              <w:left w:w="70" w:type="dxa"/>
              <w:bottom w:w="0" w:type="dxa"/>
              <w:right w:w="70" w:type="dxa"/>
            </w:tcMar>
          </w:tcPr>
          <w:p w14:paraId="6B4E1CF7" w14:textId="25985A51" w:rsidR="00EC2184" w:rsidRPr="003A7C5E" w:rsidRDefault="006D5F2E" w:rsidP="00EC2184">
            <w:pPr>
              <w:jc w:val="left"/>
              <w:rPr>
                <w:rStyle w:val="Hyperlink"/>
                <w:color w:val="0000FF"/>
                <w:lang w:eastAsia="sv-SE"/>
              </w:rPr>
            </w:pPr>
            <w:hyperlink r:id="rId24" w:history="1">
              <w:r w:rsidR="00EC2184" w:rsidRPr="003A7C5E">
                <w:rPr>
                  <w:rStyle w:val="Hyperlink"/>
                  <w:color w:val="0000FF"/>
                </w:rPr>
                <w:t>R1-2203338</w:t>
              </w:r>
            </w:hyperlink>
          </w:p>
        </w:tc>
        <w:tc>
          <w:tcPr>
            <w:tcW w:w="4921" w:type="dxa"/>
            <w:tcMar>
              <w:top w:w="0" w:type="dxa"/>
              <w:left w:w="70" w:type="dxa"/>
              <w:bottom w:w="0" w:type="dxa"/>
              <w:right w:w="70" w:type="dxa"/>
            </w:tcMar>
          </w:tcPr>
          <w:p w14:paraId="2EBA3362" w14:textId="60CDA2D3" w:rsidR="00EC2184" w:rsidRPr="003A7C5E" w:rsidRDefault="00EC2184" w:rsidP="00EC2184">
            <w:pPr>
              <w:jc w:val="left"/>
              <w:rPr>
                <w:lang w:val="en-US"/>
              </w:rPr>
            </w:pPr>
            <w:r w:rsidRPr="003A7C5E">
              <w:t>Discussion on potential solutions to further reduce UE complexity</w:t>
            </w:r>
          </w:p>
        </w:tc>
        <w:tc>
          <w:tcPr>
            <w:tcW w:w="2551" w:type="dxa"/>
            <w:tcMar>
              <w:top w:w="0" w:type="dxa"/>
              <w:left w:w="70" w:type="dxa"/>
              <w:bottom w:w="0" w:type="dxa"/>
              <w:right w:w="70" w:type="dxa"/>
            </w:tcMar>
          </w:tcPr>
          <w:p w14:paraId="3851EF9F" w14:textId="4BEC6AD8" w:rsidR="00EC2184" w:rsidRPr="003A7C5E" w:rsidRDefault="00EC2184" w:rsidP="00EC2184">
            <w:pPr>
              <w:jc w:val="left"/>
              <w:rPr>
                <w:lang w:val="en-US"/>
              </w:rPr>
            </w:pPr>
            <w:proofErr w:type="spellStart"/>
            <w:r w:rsidRPr="003A7C5E">
              <w:t>Spreadtrum</w:t>
            </w:r>
            <w:proofErr w:type="spellEnd"/>
            <w:r w:rsidRPr="003A7C5E">
              <w:t xml:space="preserve"> Communications</w:t>
            </w:r>
          </w:p>
        </w:tc>
      </w:tr>
      <w:tr w:rsidR="00EC2184" w14:paraId="36F38369" w14:textId="77777777" w:rsidTr="00D0705E">
        <w:trPr>
          <w:trHeight w:val="450"/>
        </w:trPr>
        <w:tc>
          <w:tcPr>
            <w:tcW w:w="704" w:type="dxa"/>
            <w:shd w:val="clear" w:color="auto" w:fill="FFFFFF"/>
            <w:tcMar>
              <w:top w:w="0" w:type="dxa"/>
              <w:left w:w="70" w:type="dxa"/>
              <w:bottom w:w="0" w:type="dxa"/>
              <w:right w:w="70" w:type="dxa"/>
            </w:tcMar>
          </w:tcPr>
          <w:p w14:paraId="713CB67C" w14:textId="77777777" w:rsidR="00EC2184" w:rsidRDefault="00EC2184" w:rsidP="00EC2184">
            <w:pPr>
              <w:jc w:val="left"/>
              <w:rPr>
                <w:lang w:val="en-US"/>
              </w:rPr>
            </w:pPr>
            <w:r>
              <w:rPr>
                <w:color w:val="000000"/>
                <w:lang w:val="en-US"/>
              </w:rPr>
              <w:t>[13]</w:t>
            </w:r>
          </w:p>
        </w:tc>
        <w:tc>
          <w:tcPr>
            <w:tcW w:w="1456" w:type="dxa"/>
            <w:tcMar>
              <w:top w:w="0" w:type="dxa"/>
              <w:left w:w="70" w:type="dxa"/>
              <w:bottom w:w="0" w:type="dxa"/>
              <w:right w:w="70" w:type="dxa"/>
            </w:tcMar>
          </w:tcPr>
          <w:p w14:paraId="41319CFF" w14:textId="47CBB36A" w:rsidR="00EC2184" w:rsidRPr="003A7C5E" w:rsidRDefault="006D5F2E" w:rsidP="00EC2184">
            <w:pPr>
              <w:jc w:val="left"/>
              <w:rPr>
                <w:rStyle w:val="Hyperlink"/>
                <w:color w:val="0000FF"/>
                <w:lang w:eastAsia="sv-SE"/>
              </w:rPr>
            </w:pPr>
            <w:hyperlink r:id="rId25" w:history="1">
              <w:r w:rsidR="00EC2184" w:rsidRPr="003A7C5E">
                <w:rPr>
                  <w:rStyle w:val="Hyperlink"/>
                  <w:color w:val="0000FF"/>
                </w:rPr>
                <w:t>R1-2203473</w:t>
              </w:r>
            </w:hyperlink>
          </w:p>
        </w:tc>
        <w:tc>
          <w:tcPr>
            <w:tcW w:w="4921" w:type="dxa"/>
            <w:tcMar>
              <w:top w:w="0" w:type="dxa"/>
              <w:left w:w="70" w:type="dxa"/>
              <w:bottom w:w="0" w:type="dxa"/>
              <w:right w:w="70" w:type="dxa"/>
            </w:tcMar>
          </w:tcPr>
          <w:p w14:paraId="2760B67C" w14:textId="6CAEC644" w:rsidR="00EC2184" w:rsidRPr="003A7C5E" w:rsidRDefault="00EC2184" w:rsidP="00EC2184">
            <w:pPr>
              <w:jc w:val="left"/>
              <w:rPr>
                <w:lang w:val="en-US"/>
              </w:rPr>
            </w:pPr>
            <w:r w:rsidRPr="003A7C5E">
              <w:t>Discussion on solutions to further reduce UE complexity in Rel-18</w:t>
            </w:r>
          </w:p>
        </w:tc>
        <w:tc>
          <w:tcPr>
            <w:tcW w:w="2551" w:type="dxa"/>
            <w:tcMar>
              <w:top w:w="0" w:type="dxa"/>
              <w:left w:w="70" w:type="dxa"/>
              <w:bottom w:w="0" w:type="dxa"/>
              <w:right w:w="70" w:type="dxa"/>
            </w:tcMar>
          </w:tcPr>
          <w:p w14:paraId="44457057" w14:textId="07F919F7" w:rsidR="00EC2184" w:rsidRPr="003A7C5E" w:rsidRDefault="00EC2184" w:rsidP="00EC2184">
            <w:pPr>
              <w:jc w:val="left"/>
              <w:rPr>
                <w:lang w:val="en-US"/>
              </w:rPr>
            </w:pPr>
            <w:r w:rsidRPr="003A7C5E">
              <w:t>CATT</w:t>
            </w:r>
          </w:p>
        </w:tc>
      </w:tr>
      <w:tr w:rsidR="00EC2184" w14:paraId="41233F91" w14:textId="77777777" w:rsidTr="00D0705E">
        <w:trPr>
          <w:trHeight w:val="450"/>
        </w:trPr>
        <w:tc>
          <w:tcPr>
            <w:tcW w:w="704" w:type="dxa"/>
            <w:shd w:val="clear" w:color="auto" w:fill="FFFFFF"/>
            <w:tcMar>
              <w:top w:w="0" w:type="dxa"/>
              <w:left w:w="70" w:type="dxa"/>
              <w:bottom w:w="0" w:type="dxa"/>
              <w:right w:w="70" w:type="dxa"/>
            </w:tcMar>
          </w:tcPr>
          <w:p w14:paraId="370529C3" w14:textId="77777777" w:rsidR="00EC2184" w:rsidRDefault="00EC2184" w:rsidP="00EC2184">
            <w:pPr>
              <w:jc w:val="left"/>
              <w:rPr>
                <w:color w:val="000000"/>
                <w:lang w:val="en-US"/>
              </w:rPr>
            </w:pPr>
            <w:r>
              <w:rPr>
                <w:color w:val="000000"/>
                <w:lang w:val="en-US"/>
              </w:rPr>
              <w:t>[14]</w:t>
            </w:r>
          </w:p>
        </w:tc>
        <w:tc>
          <w:tcPr>
            <w:tcW w:w="1456" w:type="dxa"/>
            <w:tcMar>
              <w:top w:w="0" w:type="dxa"/>
              <w:left w:w="70" w:type="dxa"/>
              <w:bottom w:w="0" w:type="dxa"/>
              <w:right w:w="70" w:type="dxa"/>
            </w:tcMar>
          </w:tcPr>
          <w:p w14:paraId="5C1FF6C7" w14:textId="7A65C48F" w:rsidR="00EC2184" w:rsidRPr="003A7C5E" w:rsidRDefault="006D5F2E" w:rsidP="00EC2184">
            <w:pPr>
              <w:jc w:val="left"/>
              <w:rPr>
                <w:rStyle w:val="Hyperlink"/>
                <w:color w:val="0000FF"/>
                <w:lang w:eastAsia="sv-SE"/>
              </w:rPr>
            </w:pPr>
            <w:hyperlink r:id="rId26" w:history="1">
              <w:r w:rsidR="00EC2184" w:rsidRPr="003A7C5E">
                <w:rPr>
                  <w:rStyle w:val="Hyperlink"/>
                  <w:color w:val="0000FF"/>
                </w:rPr>
                <w:t>R1-2203572</w:t>
              </w:r>
            </w:hyperlink>
          </w:p>
        </w:tc>
        <w:tc>
          <w:tcPr>
            <w:tcW w:w="4921" w:type="dxa"/>
            <w:tcMar>
              <w:top w:w="0" w:type="dxa"/>
              <w:left w:w="70" w:type="dxa"/>
              <w:bottom w:w="0" w:type="dxa"/>
              <w:right w:w="70" w:type="dxa"/>
            </w:tcMar>
          </w:tcPr>
          <w:p w14:paraId="514B216F" w14:textId="2D32AC1E" w:rsidR="00EC2184" w:rsidRPr="003A7C5E" w:rsidRDefault="00EC2184" w:rsidP="00EC2184">
            <w:pPr>
              <w:jc w:val="left"/>
              <w:rPr>
                <w:lang w:val="en-US"/>
              </w:rPr>
            </w:pPr>
            <w:r w:rsidRPr="003A7C5E">
              <w:t>Techniques to further reduce the complexity of RedCap devices</w:t>
            </w:r>
          </w:p>
        </w:tc>
        <w:tc>
          <w:tcPr>
            <w:tcW w:w="2551" w:type="dxa"/>
            <w:tcMar>
              <w:top w:w="0" w:type="dxa"/>
              <w:left w:w="70" w:type="dxa"/>
              <w:bottom w:w="0" w:type="dxa"/>
              <w:right w:w="70" w:type="dxa"/>
            </w:tcMar>
          </w:tcPr>
          <w:p w14:paraId="4A4E83CE" w14:textId="0C01D2A5" w:rsidR="00EC2184" w:rsidRPr="003A7C5E" w:rsidRDefault="00EC2184" w:rsidP="00EC2184">
            <w:pPr>
              <w:jc w:val="left"/>
              <w:rPr>
                <w:lang w:val="en-US"/>
              </w:rPr>
            </w:pPr>
            <w:r w:rsidRPr="003A7C5E">
              <w:t>vivo, Guangdong Genius</w:t>
            </w:r>
          </w:p>
        </w:tc>
      </w:tr>
      <w:tr w:rsidR="00EC2184" w14:paraId="626B7A73" w14:textId="77777777" w:rsidTr="00D0705E">
        <w:trPr>
          <w:trHeight w:val="450"/>
        </w:trPr>
        <w:tc>
          <w:tcPr>
            <w:tcW w:w="704" w:type="dxa"/>
            <w:shd w:val="clear" w:color="auto" w:fill="FFFFFF"/>
            <w:tcMar>
              <w:top w:w="0" w:type="dxa"/>
              <w:left w:w="70" w:type="dxa"/>
              <w:bottom w:w="0" w:type="dxa"/>
              <w:right w:w="70" w:type="dxa"/>
            </w:tcMar>
          </w:tcPr>
          <w:p w14:paraId="004A6D54" w14:textId="77777777" w:rsidR="00EC2184" w:rsidRDefault="00EC2184" w:rsidP="00EC2184">
            <w:pPr>
              <w:jc w:val="left"/>
              <w:rPr>
                <w:lang w:val="en-US"/>
              </w:rPr>
            </w:pPr>
            <w:r>
              <w:rPr>
                <w:color w:val="000000"/>
                <w:lang w:val="en-US"/>
              </w:rPr>
              <w:t>[15]</w:t>
            </w:r>
          </w:p>
        </w:tc>
        <w:tc>
          <w:tcPr>
            <w:tcW w:w="1456" w:type="dxa"/>
            <w:tcMar>
              <w:top w:w="0" w:type="dxa"/>
              <w:left w:w="70" w:type="dxa"/>
              <w:bottom w:w="0" w:type="dxa"/>
              <w:right w:w="70" w:type="dxa"/>
            </w:tcMar>
          </w:tcPr>
          <w:p w14:paraId="4250E637" w14:textId="3CFAABF4" w:rsidR="00EC2184" w:rsidRPr="003A7C5E" w:rsidRDefault="006D5F2E" w:rsidP="00EC2184">
            <w:pPr>
              <w:jc w:val="left"/>
              <w:rPr>
                <w:rStyle w:val="Hyperlink"/>
                <w:color w:val="0000FF"/>
                <w:lang w:eastAsia="sv-SE"/>
              </w:rPr>
            </w:pPr>
            <w:hyperlink r:id="rId27" w:history="1">
              <w:r w:rsidR="00EC2184" w:rsidRPr="003A7C5E">
                <w:rPr>
                  <w:rStyle w:val="Hyperlink"/>
                  <w:color w:val="0000FF"/>
                </w:rPr>
                <w:t>R1-2203600</w:t>
              </w:r>
            </w:hyperlink>
          </w:p>
        </w:tc>
        <w:tc>
          <w:tcPr>
            <w:tcW w:w="4921" w:type="dxa"/>
            <w:tcMar>
              <w:top w:w="0" w:type="dxa"/>
              <w:left w:w="70" w:type="dxa"/>
              <w:bottom w:w="0" w:type="dxa"/>
              <w:right w:w="70" w:type="dxa"/>
            </w:tcMar>
          </w:tcPr>
          <w:p w14:paraId="349C9663" w14:textId="77A38954" w:rsidR="00EC2184" w:rsidRPr="003A7C5E" w:rsidRDefault="00EC2184" w:rsidP="00EC2184">
            <w:pPr>
              <w:jc w:val="left"/>
              <w:rPr>
                <w:lang w:val="en-US"/>
              </w:rPr>
            </w:pPr>
            <w:r w:rsidRPr="003A7C5E">
              <w:t>Discussion on further RedCap UE complexity reduction</w:t>
            </w:r>
          </w:p>
        </w:tc>
        <w:tc>
          <w:tcPr>
            <w:tcW w:w="2551" w:type="dxa"/>
            <w:tcMar>
              <w:top w:w="0" w:type="dxa"/>
              <w:left w:w="70" w:type="dxa"/>
              <w:bottom w:w="0" w:type="dxa"/>
              <w:right w:w="70" w:type="dxa"/>
            </w:tcMar>
          </w:tcPr>
          <w:p w14:paraId="764223FC" w14:textId="57D8459D" w:rsidR="00EC2184" w:rsidRPr="003A7C5E" w:rsidRDefault="00EC2184" w:rsidP="00EC2184">
            <w:pPr>
              <w:jc w:val="left"/>
              <w:rPr>
                <w:lang w:val="en-US"/>
              </w:rPr>
            </w:pPr>
            <w:r w:rsidRPr="003A7C5E">
              <w:t xml:space="preserve">ZTE, </w:t>
            </w:r>
            <w:proofErr w:type="spellStart"/>
            <w:r w:rsidRPr="003A7C5E">
              <w:t>Sanechips</w:t>
            </w:r>
            <w:proofErr w:type="spellEnd"/>
          </w:p>
        </w:tc>
      </w:tr>
      <w:tr w:rsidR="00EC2184" w14:paraId="7C89647F" w14:textId="77777777" w:rsidTr="00D0705E">
        <w:trPr>
          <w:trHeight w:val="450"/>
        </w:trPr>
        <w:tc>
          <w:tcPr>
            <w:tcW w:w="704" w:type="dxa"/>
            <w:shd w:val="clear" w:color="auto" w:fill="FFFFFF"/>
            <w:tcMar>
              <w:top w:w="0" w:type="dxa"/>
              <w:left w:w="70" w:type="dxa"/>
              <w:bottom w:w="0" w:type="dxa"/>
              <w:right w:w="70" w:type="dxa"/>
            </w:tcMar>
          </w:tcPr>
          <w:p w14:paraId="50456A03" w14:textId="77777777" w:rsidR="00EC2184" w:rsidRDefault="00EC2184" w:rsidP="00EC2184">
            <w:pPr>
              <w:jc w:val="left"/>
              <w:rPr>
                <w:lang w:val="en-US"/>
              </w:rPr>
            </w:pPr>
            <w:r>
              <w:rPr>
                <w:color w:val="000000"/>
                <w:lang w:val="en-US"/>
              </w:rPr>
              <w:t>[16]</w:t>
            </w:r>
          </w:p>
        </w:tc>
        <w:tc>
          <w:tcPr>
            <w:tcW w:w="1456" w:type="dxa"/>
            <w:tcMar>
              <w:top w:w="0" w:type="dxa"/>
              <w:left w:w="70" w:type="dxa"/>
              <w:bottom w:w="0" w:type="dxa"/>
              <w:right w:w="70" w:type="dxa"/>
            </w:tcMar>
          </w:tcPr>
          <w:p w14:paraId="1200E5EF" w14:textId="1EF379AB" w:rsidR="00EC2184" w:rsidRPr="003A7C5E" w:rsidRDefault="006D5F2E" w:rsidP="00EC2184">
            <w:pPr>
              <w:jc w:val="left"/>
              <w:rPr>
                <w:rStyle w:val="Hyperlink"/>
                <w:color w:val="0000FF"/>
                <w:lang w:eastAsia="sv-SE"/>
              </w:rPr>
            </w:pPr>
            <w:hyperlink r:id="rId28" w:history="1">
              <w:r w:rsidR="00EC2184" w:rsidRPr="003A7C5E">
                <w:rPr>
                  <w:rStyle w:val="Hyperlink"/>
                  <w:color w:val="0000FF"/>
                </w:rPr>
                <w:t>R1-2203661</w:t>
              </w:r>
            </w:hyperlink>
          </w:p>
        </w:tc>
        <w:tc>
          <w:tcPr>
            <w:tcW w:w="4921" w:type="dxa"/>
            <w:tcMar>
              <w:top w:w="0" w:type="dxa"/>
              <w:left w:w="70" w:type="dxa"/>
              <w:bottom w:w="0" w:type="dxa"/>
              <w:right w:w="70" w:type="dxa"/>
            </w:tcMar>
          </w:tcPr>
          <w:p w14:paraId="4781CA6E" w14:textId="7D8F6298" w:rsidR="00EC2184" w:rsidRPr="003A7C5E" w:rsidRDefault="00EC2184" w:rsidP="00EC2184">
            <w:pPr>
              <w:jc w:val="left"/>
              <w:rPr>
                <w:lang w:val="en-US"/>
              </w:rPr>
            </w:pPr>
            <w:r w:rsidRPr="003A7C5E">
              <w:t>Discussion on potential solutions to further reduce UE complexity</w:t>
            </w:r>
          </w:p>
        </w:tc>
        <w:tc>
          <w:tcPr>
            <w:tcW w:w="2551" w:type="dxa"/>
            <w:tcMar>
              <w:top w:w="0" w:type="dxa"/>
              <w:left w:w="70" w:type="dxa"/>
              <w:bottom w:w="0" w:type="dxa"/>
              <w:right w:w="70" w:type="dxa"/>
            </w:tcMar>
          </w:tcPr>
          <w:p w14:paraId="593FB82C" w14:textId="00C65A62" w:rsidR="00EC2184" w:rsidRPr="003A7C5E" w:rsidRDefault="00EC2184" w:rsidP="00EC2184">
            <w:pPr>
              <w:jc w:val="left"/>
              <w:rPr>
                <w:lang w:val="en-US"/>
              </w:rPr>
            </w:pPr>
            <w:r w:rsidRPr="003A7C5E">
              <w:t>China Telecom</w:t>
            </w:r>
          </w:p>
        </w:tc>
      </w:tr>
      <w:tr w:rsidR="00EC2184" w14:paraId="6FE3EC71" w14:textId="77777777" w:rsidTr="00D0705E">
        <w:trPr>
          <w:trHeight w:val="450"/>
        </w:trPr>
        <w:tc>
          <w:tcPr>
            <w:tcW w:w="704" w:type="dxa"/>
            <w:shd w:val="clear" w:color="auto" w:fill="FFFFFF"/>
            <w:tcMar>
              <w:top w:w="0" w:type="dxa"/>
              <w:left w:w="70" w:type="dxa"/>
              <w:bottom w:w="0" w:type="dxa"/>
              <w:right w:w="70" w:type="dxa"/>
            </w:tcMar>
          </w:tcPr>
          <w:p w14:paraId="3DE14749" w14:textId="77777777" w:rsidR="00EC2184" w:rsidRDefault="00EC2184" w:rsidP="00EC2184">
            <w:pPr>
              <w:jc w:val="left"/>
              <w:rPr>
                <w:lang w:val="en-US"/>
              </w:rPr>
            </w:pPr>
            <w:r>
              <w:rPr>
                <w:color w:val="000000"/>
                <w:lang w:val="en-US"/>
              </w:rPr>
              <w:t>[17]</w:t>
            </w:r>
          </w:p>
        </w:tc>
        <w:tc>
          <w:tcPr>
            <w:tcW w:w="1456" w:type="dxa"/>
            <w:tcMar>
              <w:top w:w="0" w:type="dxa"/>
              <w:left w:w="70" w:type="dxa"/>
              <w:bottom w:w="0" w:type="dxa"/>
              <w:right w:w="70" w:type="dxa"/>
            </w:tcMar>
          </w:tcPr>
          <w:p w14:paraId="06788BC6" w14:textId="54860A23" w:rsidR="00EC2184" w:rsidRPr="003A7C5E" w:rsidRDefault="006D5F2E" w:rsidP="00EC2184">
            <w:pPr>
              <w:jc w:val="left"/>
              <w:rPr>
                <w:rStyle w:val="Hyperlink"/>
                <w:color w:val="0000FF"/>
                <w:lang w:eastAsia="sv-SE"/>
              </w:rPr>
            </w:pPr>
            <w:hyperlink r:id="rId29" w:history="1">
              <w:r w:rsidR="00EC2184" w:rsidRPr="003A7C5E">
                <w:rPr>
                  <w:rStyle w:val="Hyperlink"/>
                  <w:color w:val="0000FF"/>
                </w:rPr>
                <w:t>R1-2203761</w:t>
              </w:r>
            </w:hyperlink>
          </w:p>
        </w:tc>
        <w:tc>
          <w:tcPr>
            <w:tcW w:w="4921" w:type="dxa"/>
            <w:tcMar>
              <w:top w:w="0" w:type="dxa"/>
              <w:left w:w="70" w:type="dxa"/>
              <w:bottom w:w="0" w:type="dxa"/>
              <w:right w:w="70" w:type="dxa"/>
            </w:tcMar>
          </w:tcPr>
          <w:p w14:paraId="5996CCA5" w14:textId="353FC4D2" w:rsidR="00EC2184" w:rsidRPr="003A7C5E" w:rsidRDefault="00EC2184" w:rsidP="00EC2184">
            <w:pPr>
              <w:jc w:val="left"/>
              <w:rPr>
                <w:lang w:val="en-US"/>
              </w:rPr>
            </w:pPr>
            <w:r w:rsidRPr="003A7C5E">
              <w:t xml:space="preserve">Further reduce UE complexity for </w:t>
            </w:r>
            <w:proofErr w:type="spellStart"/>
            <w:r w:rsidRPr="003A7C5E">
              <w:t>eRedCap</w:t>
            </w:r>
            <w:proofErr w:type="spellEnd"/>
          </w:p>
        </w:tc>
        <w:tc>
          <w:tcPr>
            <w:tcW w:w="2551" w:type="dxa"/>
            <w:tcMar>
              <w:top w:w="0" w:type="dxa"/>
              <w:left w:w="70" w:type="dxa"/>
              <w:bottom w:w="0" w:type="dxa"/>
              <w:right w:w="70" w:type="dxa"/>
            </w:tcMar>
          </w:tcPr>
          <w:p w14:paraId="0935CC1B" w14:textId="6A6E8500" w:rsidR="00EC2184" w:rsidRPr="003A7C5E" w:rsidRDefault="00EC2184" w:rsidP="00EC2184">
            <w:pPr>
              <w:jc w:val="left"/>
              <w:rPr>
                <w:lang w:val="en-US"/>
              </w:rPr>
            </w:pPr>
            <w:r w:rsidRPr="003A7C5E">
              <w:t>Panasonic</w:t>
            </w:r>
          </w:p>
        </w:tc>
      </w:tr>
      <w:tr w:rsidR="00EC2184" w14:paraId="23BBBD5E" w14:textId="77777777" w:rsidTr="00D0705E">
        <w:trPr>
          <w:trHeight w:val="450"/>
        </w:trPr>
        <w:tc>
          <w:tcPr>
            <w:tcW w:w="704" w:type="dxa"/>
            <w:shd w:val="clear" w:color="auto" w:fill="FFFFFF"/>
            <w:tcMar>
              <w:top w:w="0" w:type="dxa"/>
              <w:left w:w="70" w:type="dxa"/>
              <w:bottom w:w="0" w:type="dxa"/>
              <w:right w:w="70" w:type="dxa"/>
            </w:tcMar>
          </w:tcPr>
          <w:p w14:paraId="15F29394" w14:textId="77777777" w:rsidR="00EC2184" w:rsidRDefault="00EC2184" w:rsidP="00EC2184">
            <w:pPr>
              <w:jc w:val="left"/>
              <w:rPr>
                <w:lang w:val="en-US"/>
              </w:rPr>
            </w:pPr>
            <w:r>
              <w:rPr>
                <w:color w:val="000000"/>
                <w:lang w:val="en-US"/>
              </w:rPr>
              <w:t>[18]</w:t>
            </w:r>
          </w:p>
        </w:tc>
        <w:tc>
          <w:tcPr>
            <w:tcW w:w="1456" w:type="dxa"/>
            <w:tcMar>
              <w:top w:w="0" w:type="dxa"/>
              <w:left w:w="70" w:type="dxa"/>
              <w:bottom w:w="0" w:type="dxa"/>
              <w:right w:w="70" w:type="dxa"/>
            </w:tcMar>
          </w:tcPr>
          <w:p w14:paraId="1614573B" w14:textId="2CF1539A" w:rsidR="00EC2184" w:rsidRPr="003A7C5E" w:rsidRDefault="006D5F2E" w:rsidP="00EC2184">
            <w:pPr>
              <w:jc w:val="left"/>
              <w:rPr>
                <w:rStyle w:val="Hyperlink"/>
                <w:color w:val="0000FF"/>
                <w:lang w:eastAsia="sv-SE"/>
              </w:rPr>
            </w:pPr>
            <w:hyperlink r:id="rId30" w:history="1">
              <w:r w:rsidR="00EC2184" w:rsidRPr="003A7C5E">
                <w:rPr>
                  <w:rStyle w:val="Hyperlink"/>
                  <w:color w:val="0000FF"/>
                </w:rPr>
                <w:t>R1-2203827</w:t>
              </w:r>
            </w:hyperlink>
          </w:p>
        </w:tc>
        <w:tc>
          <w:tcPr>
            <w:tcW w:w="4921" w:type="dxa"/>
            <w:tcMar>
              <w:top w:w="0" w:type="dxa"/>
              <w:left w:w="70" w:type="dxa"/>
              <w:bottom w:w="0" w:type="dxa"/>
              <w:right w:w="70" w:type="dxa"/>
            </w:tcMar>
          </w:tcPr>
          <w:p w14:paraId="25632A55" w14:textId="4121056D" w:rsidR="00EC2184" w:rsidRPr="003A7C5E" w:rsidRDefault="00EC2184" w:rsidP="00EC2184">
            <w:pPr>
              <w:jc w:val="left"/>
              <w:rPr>
                <w:lang w:val="en-US"/>
              </w:rPr>
            </w:pPr>
            <w:r w:rsidRPr="003A7C5E">
              <w:t>Discussion on the potential complexity reduction solutions for further UE complexity reduction</w:t>
            </w:r>
          </w:p>
        </w:tc>
        <w:tc>
          <w:tcPr>
            <w:tcW w:w="2551" w:type="dxa"/>
            <w:tcMar>
              <w:top w:w="0" w:type="dxa"/>
              <w:left w:w="70" w:type="dxa"/>
              <w:bottom w:w="0" w:type="dxa"/>
              <w:right w:w="70" w:type="dxa"/>
            </w:tcMar>
          </w:tcPr>
          <w:p w14:paraId="685BC5AF" w14:textId="4FCA4464" w:rsidR="00EC2184" w:rsidRPr="003A7C5E" w:rsidRDefault="00825105" w:rsidP="00EC2184">
            <w:pPr>
              <w:jc w:val="left"/>
              <w:rPr>
                <w:lang w:val="en-US"/>
              </w:rPr>
            </w:pPr>
            <w:r>
              <w:t>Xiaomi</w:t>
            </w:r>
          </w:p>
        </w:tc>
      </w:tr>
      <w:tr w:rsidR="00EC2184" w14:paraId="726EDEC3" w14:textId="77777777" w:rsidTr="00D0705E">
        <w:trPr>
          <w:trHeight w:val="450"/>
        </w:trPr>
        <w:tc>
          <w:tcPr>
            <w:tcW w:w="704" w:type="dxa"/>
            <w:shd w:val="clear" w:color="auto" w:fill="FFFFFF"/>
            <w:tcMar>
              <w:top w:w="0" w:type="dxa"/>
              <w:left w:w="70" w:type="dxa"/>
              <w:bottom w:w="0" w:type="dxa"/>
              <w:right w:w="70" w:type="dxa"/>
            </w:tcMar>
          </w:tcPr>
          <w:p w14:paraId="745C7D1C" w14:textId="77777777" w:rsidR="00EC2184" w:rsidRDefault="00EC2184" w:rsidP="00EC2184">
            <w:pPr>
              <w:jc w:val="left"/>
              <w:rPr>
                <w:lang w:val="en-US"/>
              </w:rPr>
            </w:pPr>
            <w:r>
              <w:rPr>
                <w:color w:val="000000"/>
                <w:lang w:val="en-US"/>
              </w:rPr>
              <w:t>[19]</w:t>
            </w:r>
          </w:p>
        </w:tc>
        <w:tc>
          <w:tcPr>
            <w:tcW w:w="1456" w:type="dxa"/>
            <w:tcMar>
              <w:top w:w="0" w:type="dxa"/>
              <w:left w:w="70" w:type="dxa"/>
              <w:bottom w:w="0" w:type="dxa"/>
              <w:right w:w="70" w:type="dxa"/>
            </w:tcMar>
          </w:tcPr>
          <w:p w14:paraId="1B38A3B2" w14:textId="05BA781C" w:rsidR="00EC2184" w:rsidRPr="003A7C5E" w:rsidRDefault="006D5F2E" w:rsidP="00EC2184">
            <w:pPr>
              <w:jc w:val="left"/>
              <w:rPr>
                <w:rStyle w:val="Hyperlink"/>
                <w:color w:val="0000FF"/>
                <w:lang w:eastAsia="sv-SE"/>
              </w:rPr>
            </w:pPr>
            <w:hyperlink r:id="rId31" w:history="1">
              <w:r w:rsidR="00EC2184" w:rsidRPr="003A7C5E">
                <w:rPr>
                  <w:rStyle w:val="Hyperlink"/>
                  <w:color w:val="0000FF"/>
                </w:rPr>
                <w:t>R1-2203917</w:t>
              </w:r>
            </w:hyperlink>
          </w:p>
        </w:tc>
        <w:tc>
          <w:tcPr>
            <w:tcW w:w="4921" w:type="dxa"/>
            <w:tcMar>
              <w:top w:w="0" w:type="dxa"/>
              <w:left w:w="70" w:type="dxa"/>
              <w:bottom w:w="0" w:type="dxa"/>
              <w:right w:w="70" w:type="dxa"/>
            </w:tcMar>
          </w:tcPr>
          <w:p w14:paraId="66EC9557" w14:textId="5D9E71F5" w:rsidR="00EC2184" w:rsidRPr="003A7C5E" w:rsidRDefault="00EC2184" w:rsidP="00EC2184">
            <w:pPr>
              <w:jc w:val="left"/>
              <w:rPr>
                <w:lang w:val="en-US"/>
              </w:rPr>
            </w:pPr>
            <w:r w:rsidRPr="003A7C5E">
              <w:t xml:space="preserve">Further UE complexity reduction for </w:t>
            </w:r>
            <w:proofErr w:type="spellStart"/>
            <w:r w:rsidRPr="003A7C5E">
              <w:t>eRedCap</w:t>
            </w:r>
            <w:proofErr w:type="spellEnd"/>
          </w:p>
        </w:tc>
        <w:tc>
          <w:tcPr>
            <w:tcW w:w="2551" w:type="dxa"/>
            <w:tcMar>
              <w:top w:w="0" w:type="dxa"/>
              <w:left w:w="70" w:type="dxa"/>
              <w:bottom w:w="0" w:type="dxa"/>
              <w:right w:w="70" w:type="dxa"/>
            </w:tcMar>
          </w:tcPr>
          <w:p w14:paraId="1D2A14DB" w14:textId="2286AF27" w:rsidR="00EC2184" w:rsidRPr="003A7C5E" w:rsidRDefault="00EC2184" w:rsidP="00EC2184">
            <w:pPr>
              <w:jc w:val="left"/>
              <w:rPr>
                <w:lang w:val="en-US"/>
              </w:rPr>
            </w:pPr>
            <w:r w:rsidRPr="003A7C5E">
              <w:t>Samsung</w:t>
            </w:r>
          </w:p>
        </w:tc>
      </w:tr>
      <w:tr w:rsidR="00EC2184" w14:paraId="1A847948" w14:textId="77777777" w:rsidTr="00D0705E">
        <w:trPr>
          <w:trHeight w:val="450"/>
        </w:trPr>
        <w:tc>
          <w:tcPr>
            <w:tcW w:w="704" w:type="dxa"/>
            <w:shd w:val="clear" w:color="auto" w:fill="FFFFFF"/>
            <w:tcMar>
              <w:top w:w="0" w:type="dxa"/>
              <w:left w:w="70" w:type="dxa"/>
              <w:bottom w:w="0" w:type="dxa"/>
              <w:right w:w="70" w:type="dxa"/>
            </w:tcMar>
          </w:tcPr>
          <w:p w14:paraId="2264CA70" w14:textId="77777777" w:rsidR="00EC2184" w:rsidRDefault="00EC2184" w:rsidP="00EC2184">
            <w:pPr>
              <w:jc w:val="left"/>
              <w:rPr>
                <w:lang w:val="en-US"/>
              </w:rPr>
            </w:pPr>
            <w:r>
              <w:rPr>
                <w:color w:val="000000"/>
                <w:lang w:val="en-US"/>
              </w:rPr>
              <w:lastRenderedPageBreak/>
              <w:t>[20]</w:t>
            </w:r>
          </w:p>
        </w:tc>
        <w:tc>
          <w:tcPr>
            <w:tcW w:w="1456" w:type="dxa"/>
            <w:tcMar>
              <w:top w:w="0" w:type="dxa"/>
              <w:left w:w="70" w:type="dxa"/>
              <w:bottom w:w="0" w:type="dxa"/>
              <w:right w:w="70" w:type="dxa"/>
            </w:tcMar>
          </w:tcPr>
          <w:p w14:paraId="0FB6FE3C" w14:textId="23FA3B45" w:rsidR="00EC2184" w:rsidRPr="003A7C5E" w:rsidRDefault="006D5F2E" w:rsidP="00EC2184">
            <w:pPr>
              <w:jc w:val="left"/>
              <w:rPr>
                <w:rStyle w:val="Hyperlink"/>
                <w:color w:val="0000FF"/>
                <w:lang w:eastAsia="sv-SE"/>
              </w:rPr>
            </w:pPr>
            <w:hyperlink r:id="rId32" w:history="1">
              <w:r w:rsidR="00EC2184" w:rsidRPr="003A7C5E">
                <w:rPr>
                  <w:rStyle w:val="Hyperlink"/>
                  <w:color w:val="0000FF"/>
                </w:rPr>
                <w:t>R1-2203995</w:t>
              </w:r>
            </w:hyperlink>
          </w:p>
        </w:tc>
        <w:tc>
          <w:tcPr>
            <w:tcW w:w="4921" w:type="dxa"/>
            <w:tcMar>
              <w:top w:w="0" w:type="dxa"/>
              <w:left w:w="70" w:type="dxa"/>
              <w:bottom w:w="0" w:type="dxa"/>
              <w:right w:w="70" w:type="dxa"/>
            </w:tcMar>
          </w:tcPr>
          <w:p w14:paraId="7A440B93" w14:textId="51C08036" w:rsidR="00EC2184" w:rsidRPr="003A7C5E" w:rsidRDefault="00EC2184" w:rsidP="00EC2184">
            <w:pPr>
              <w:jc w:val="left"/>
              <w:rPr>
                <w:lang w:val="en-US"/>
              </w:rPr>
            </w:pPr>
            <w:r w:rsidRPr="003A7C5E">
              <w:t>Solution study on further reduced UE complexity</w:t>
            </w:r>
          </w:p>
        </w:tc>
        <w:tc>
          <w:tcPr>
            <w:tcW w:w="2551" w:type="dxa"/>
            <w:tcMar>
              <w:top w:w="0" w:type="dxa"/>
              <w:left w:w="70" w:type="dxa"/>
              <w:bottom w:w="0" w:type="dxa"/>
              <w:right w:w="70" w:type="dxa"/>
            </w:tcMar>
          </w:tcPr>
          <w:p w14:paraId="1F7D070E" w14:textId="61036FA8" w:rsidR="00EC2184" w:rsidRPr="003A7C5E" w:rsidRDefault="00EC2184" w:rsidP="00EC2184">
            <w:pPr>
              <w:jc w:val="left"/>
              <w:rPr>
                <w:lang w:val="en-US"/>
              </w:rPr>
            </w:pPr>
            <w:r w:rsidRPr="003A7C5E">
              <w:t>OPPO</w:t>
            </w:r>
          </w:p>
        </w:tc>
      </w:tr>
      <w:tr w:rsidR="00EC2184" w14:paraId="71D0614A" w14:textId="77777777" w:rsidTr="00D0705E">
        <w:trPr>
          <w:trHeight w:val="450"/>
        </w:trPr>
        <w:tc>
          <w:tcPr>
            <w:tcW w:w="704" w:type="dxa"/>
            <w:shd w:val="clear" w:color="auto" w:fill="FFFFFF"/>
            <w:tcMar>
              <w:top w:w="0" w:type="dxa"/>
              <w:left w:w="70" w:type="dxa"/>
              <w:bottom w:w="0" w:type="dxa"/>
              <w:right w:w="70" w:type="dxa"/>
            </w:tcMar>
          </w:tcPr>
          <w:p w14:paraId="672D86C9" w14:textId="77777777" w:rsidR="00EC2184" w:rsidRDefault="00EC2184" w:rsidP="00EC2184">
            <w:pPr>
              <w:jc w:val="left"/>
              <w:rPr>
                <w:lang w:val="en-US"/>
              </w:rPr>
            </w:pPr>
            <w:r>
              <w:rPr>
                <w:color w:val="000000"/>
                <w:lang w:val="en-US"/>
              </w:rPr>
              <w:t>[21]</w:t>
            </w:r>
          </w:p>
        </w:tc>
        <w:tc>
          <w:tcPr>
            <w:tcW w:w="1456" w:type="dxa"/>
            <w:tcMar>
              <w:top w:w="0" w:type="dxa"/>
              <w:left w:w="70" w:type="dxa"/>
              <w:bottom w:w="0" w:type="dxa"/>
              <w:right w:w="70" w:type="dxa"/>
            </w:tcMar>
          </w:tcPr>
          <w:p w14:paraId="5898BFBC" w14:textId="5BDF6A47" w:rsidR="00EC2184" w:rsidRPr="003A7C5E" w:rsidRDefault="006D5F2E" w:rsidP="00EC2184">
            <w:pPr>
              <w:jc w:val="left"/>
              <w:rPr>
                <w:rStyle w:val="Hyperlink"/>
                <w:color w:val="0000FF"/>
                <w:lang w:eastAsia="sv-SE"/>
              </w:rPr>
            </w:pPr>
            <w:hyperlink r:id="rId33" w:history="1">
              <w:r w:rsidR="00EC2184" w:rsidRPr="003A7C5E">
                <w:rPr>
                  <w:rStyle w:val="Hyperlink"/>
                  <w:color w:val="0000FF"/>
                </w:rPr>
                <w:t>R1-2204038</w:t>
              </w:r>
            </w:hyperlink>
          </w:p>
        </w:tc>
        <w:tc>
          <w:tcPr>
            <w:tcW w:w="4921" w:type="dxa"/>
            <w:tcMar>
              <w:top w:w="0" w:type="dxa"/>
              <w:left w:w="70" w:type="dxa"/>
              <w:bottom w:w="0" w:type="dxa"/>
              <w:right w:w="70" w:type="dxa"/>
            </w:tcMar>
          </w:tcPr>
          <w:p w14:paraId="77006CA8" w14:textId="24FD155D" w:rsidR="00EC2184" w:rsidRPr="003A7C5E" w:rsidRDefault="00EC2184" w:rsidP="00EC2184">
            <w:pPr>
              <w:jc w:val="left"/>
              <w:rPr>
                <w:lang w:val="en-US"/>
              </w:rPr>
            </w:pPr>
            <w:r w:rsidRPr="003A7C5E">
              <w:t>Further UE Complexity Reduction</w:t>
            </w:r>
          </w:p>
        </w:tc>
        <w:tc>
          <w:tcPr>
            <w:tcW w:w="2551" w:type="dxa"/>
            <w:tcMar>
              <w:top w:w="0" w:type="dxa"/>
              <w:left w:w="70" w:type="dxa"/>
              <w:bottom w:w="0" w:type="dxa"/>
              <w:right w:w="70" w:type="dxa"/>
            </w:tcMar>
          </w:tcPr>
          <w:p w14:paraId="66554F4E" w14:textId="1C295605" w:rsidR="00EC2184" w:rsidRPr="003A7C5E" w:rsidRDefault="00EC2184" w:rsidP="00EC2184">
            <w:pPr>
              <w:jc w:val="left"/>
              <w:rPr>
                <w:lang w:val="en-US"/>
              </w:rPr>
            </w:pPr>
            <w:r w:rsidRPr="003A7C5E">
              <w:t>Nokia, Nokia Shanghai Bell</w:t>
            </w:r>
          </w:p>
        </w:tc>
      </w:tr>
      <w:tr w:rsidR="00EC2184" w14:paraId="7A319CA4" w14:textId="77777777" w:rsidTr="00D0705E">
        <w:trPr>
          <w:trHeight w:val="450"/>
        </w:trPr>
        <w:tc>
          <w:tcPr>
            <w:tcW w:w="704" w:type="dxa"/>
            <w:shd w:val="clear" w:color="auto" w:fill="FFFFFF"/>
            <w:tcMar>
              <w:top w:w="0" w:type="dxa"/>
              <w:left w:w="70" w:type="dxa"/>
              <w:bottom w:w="0" w:type="dxa"/>
              <w:right w:w="70" w:type="dxa"/>
            </w:tcMar>
          </w:tcPr>
          <w:p w14:paraId="62313AAF" w14:textId="77777777" w:rsidR="00EC2184" w:rsidRDefault="00EC2184" w:rsidP="00EC2184">
            <w:pPr>
              <w:jc w:val="left"/>
              <w:rPr>
                <w:lang w:val="en-US"/>
              </w:rPr>
            </w:pPr>
            <w:r>
              <w:rPr>
                <w:color w:val="000000"/>
                <w:lang w:val="en-US"/>
              </w:rPr>
              <w:t>[22]</w:t>
            </w:r>
          </w:p>
        </w:tc>
        <w:tc>
          <w:tcPr>
            <w:tcW w:w="1456" w:type="dxa"/>
            <w:tcMar>
              <w:top w:w="0" w:type="dxa"/>
              <w:left w:w="70" w:type="dxa"/>
              <w:bottom w:w="0" w:type="dxa"/>
              <w:right w:w="70" w:type="dxa"/>
            </w:tcMar>
          </w:tcPr>
          <w:p w14:paraId="15A52D82" w14:textId="78D5D15C" w:rsidR="00EC2184" w:rsidRPr="003A7C5E" w:rsidRDefault="006D5F2E" w:rsidP="00EC2184">
            <w:pPr>
              <w:jc w:val="left"/>
              <w:rPr>
                <w:rStyle w:val="Hyperlink"/>
                <w:color w:val="0000FF"/>
                <w:lang w:eastAsia="sv-SE"/>
              </w:rPr>
            </w:pPr>
            <w:hyperlink r:id="rId34" w:history="1">
              <w:r w:rsidR="00EC2184" w:rsidRPr="003A7C5E">
                <w:rPr>
                  <w:rStyle w:val="Hyperlink"/>
                  <w:color w:val="0000FF"/>
                </w:rPr>
                <w:t>R1-2204176</w:t>
              </w:r>
            </w:hyperlink>
          </w:p>
        </w:tc>
        <w:tc>
          <w:tcPr>
            <w:tcW w:w="4921" w:type="dxa"/>
            <w:tcMar>
              <w:top w:w="0" w:type="dxa"/>
              <w:left w:w="70" w:type="dxa"/>
              <w:bottom w:w="0" w:type="dxa"/>
              <w:right w:w="70" w:type="dxa"/>
            </w:tcMar>
          </w:tcPr>
          <w:p w14:paraId="7CCF9736" w14:textId="3DCDA491" w:rsidR="00EC2184" w:rsidRPr="003A7C5E" w:rsidRDefault="00EC2184" w:rsidP="00EC2184">
            <w:pPr>
              <w:jc w:val="left"/>
              <w:rPr>
                <w:lang w:val="en-US"/>
              </w:rPr>
            </w:pPr>
            <w:r w:rsidRPr="003A7C5E">
              <w:t>Discussions on potential solutions to further reduce UE complexity</w:t>
            </w:r>
          </w:p>
        </w:tc>
        <w:tc>
          <w:tcPr>
            <w:tcW w:w="2551" w:type="dxa"/>
            <w:tcMar>
              <w:top w:w="0" w:type="dxa"/>
              <w:left w:w="70" w:type="dxa"/>
              <w:bottom w:w="0" w:type="dxa"/>
              <w:right w:w="70" w:type="dxa"/>
            </w:tcMar>
          </w:tcPr>
          <w:p w14:paraId="42E8DB4B" w14:textId="152F291E" w:rsidR="00EC2184" w:rsidRPr="003A7C5E" w:rsidRDefault="00EC2184" w:rsidP="00EC2184">
            <w:pPr>
              <w:jc w:val="left"/>
              <w:rPr>
                <w:lang w:val="en-US"/>
              </w:rPr>
            </w:pPr>
            <w:r w:rsidRPr="003A7C5E">
              <w:t>Sharp</w:t>
            </w:r>
          </w:p>
        </w:tc>
      </w:tr>
      <w:tr w:rsidR="00EC2184" w14:paraId="49E9FF8C" w14:textId="77777777" w:rsidTr="00D0705E">
        <w:trPr>
          <w:trHeight w:val="450"/>
        </w:trPr>
        <w:tc>
          <w:tcPr>
            <w:tcW w:w="704" w:type="dxa"/>
            <w:shd w:val="clear" w:color="auto" w:fill="FFFFFF"/>
            <w:tcMar>
              <w:top w:w="0" w:type="dxa"/>
              <w:left w:w="70" w:type="dxa"/>
              <w:bottom w:w="0" w:type="dxa"/>
              <w:right w:w="70" w:type="dxa"/>
            </w:tcMar>
          </w:tcPr>
          <w:p w14:paraId="5C533BF5" w14:textId="77777777" w:rsidR="00EC2184" w:rsidRDefault="00EC2184" w:rsidP="00EC2184">
            <w:pPr>
              <w:jc w:val="left"/>
              <w:rPr>
                <w:lang w:val="en-US"/>
              </w:rPr>
            </w:pPr>
            <w:r>
              <w:rPr>
                <w:color w:val="000000"/>
                <w:lang w:val="en-US"/>
              </w:rPr>
              <w:t>[23]</w:t>
            </w:r>
          </w:p>
        </w:tc>
        <w:tc>
          <w:tcPr>
            <w:tcW w:w="1456" w:type="dxa"/>
            <w:tcMar>
              <w:top w:w="0" w:type="dxa"/>
              <w:left w:w="70" w:type="dxa"/>
              <w:bottom w:w="0" w:type="dxa"/>
              <w:right w:w="70" w:type="dxa"/>
            </w:tcMar>
          </w:tcPr>
          <w:p w14:paraId="003013EE" w14:textId="4D492097" w:rsidR="00EC2184" w:rsidRPr="003A7C5E" w:rsidRDefault="006D5F2E" w:rsidP="00EC2184">
            <w:pPr>
              <w:jc w:val="left"/>
              <w:rPr>
                <w:rStyle w:val="Hyperlink"/>
                <w:color w:val="0000FF"/>
                <w:lang w:eastAsia="sv-SE"/>
              </w:rPr>
            </w:pPr>
            <w:hyperlink r:id="rId35" w:history="1">
              <w:r w:rsidR="00EC2184" w:rsidRPr="003A7C5E">
                <w:rPr>
                  <w:rStyle w:val="Hyperlink"/>
                  <w:color w:val="0000FF"/>
                </w:rPr>
                <w:t>R1-2204255</w:t>
              </w:r>
            </w:hyperlink>
          </w:p>
        </w:tc>
        <w:tc>
          <w:tcPr>
            <w:tcW w:w="4921" w:type="dxa"/>
            <w:tcMar>
              <w:top w:w="0" w:type="dxa"/>
              <w:left w:w="70" w:type="dxa"/>
              <w:bottom w:w="0" w:type="dxa"/>
              <w:right w:w="70" w:type="dxa"/>
            </w:tcMar>
          </w:tcPr>
          <w:p w14:paraId="4F79307B" w14:textId="09741FA5" w:rsidR="00EC2184" w:rsidRPr="003A7C5E" w:rsidRDefault="00EC2184" w:rsidP="00EC2184">
            <w:pPr>
              <w:jc w:val="left"/>
              <w:rPr>
                <w:lang w:val="en-US"/>
              </w:rPr>
            </w:pPr>
            <w:r w:rsidRPr="003A7C5E">
              <w:t>On further RedCap UE complexity reduction features</w:t>
            </w:r>
          </w:p>
        </w:tc>
        <w:tc>
          <w:tcPr>
            <w:tcW w:w="2551" w:type="dxa"/>
            <w:tcMar>
              <w:top w:w="0" w:type="dxa"/>
              <w:left w:w="70" w:type="dxa"/>
              <w:bottom w:w="0" w:type="dxa"/>
              <w:right w:w="70" w:type="dxa"/>
            </w:tcMar>
          </w:tcPr>
          <w:p w14:paraId="7745C02A" w14:textId="46EEA7CD" w:rsidR="00EC2184" w:rsidRPr="003A7C5E" w:rsidRDefault="00EC2184" w:rsidP="00EC2184">
            <w:pPr>
              <w:jc w:val="left"/>
              <w:rPr>
                <w:lang w:val="en-US"/>
              </w:rPr>
            </w:pPr>
            <w:r w:rsidRPr="003A7C5E">
              <w:t>Apple</w:t>
            </w:r>
          </w:p>
        </w:tc>
      </w:tr>
      <w:tr w:rsidR="00EC2184" w14:paraId="7423AB1F" w14:textId="77777777" w:rsidTr="00D0705E">
        <w:trPr>
          <w:trHeight w:val="450"/>
        </w:trPr>
        <w:tc>
          <w:tcPr>
            <w:tcW w:w="704" w:type="dxa"/>
            <w:shd w:val="clear" w:color="auto" w:fill="FFFFFF"/>
            <w:tcMar>
              <w:top w:w="0" w:type="dxa"/>
              <w:left w:w="70" w:type="dxa"/>
              <w:bottom w:w="0" w:type="dxa"/>
              <w:right w:w="70" w:type="dxa"/>
            </w:tcMar>
          </w:tcPr>
          <w:p w14:paraId="30FD741A" w14:textId="77777777" w:rsidR="00EC2184" w:rsidRDefault="00EC2184" w:rsidP="00EC2184">
            <w:pPr>
              <w:jc w:val="left"/>
              <w:rPr>
                <w:lang w:val="en-US"/>
              </w:rPr>
            </w:pPr>
            <w:r>
              <w:rPr>
                <w:color w:val="000000"/>
                <w:lang w:val="en-US"/>
              </w:rPr>
              <w:t>[24]</w:t>
            </w:r>
          </w:p>
        </w:tc>
        <w:tc>
          <w:tcPr>
            <w:tcW w:w="1456" w:type="dxa"/>
            <w:tcMar>
              <w:top w:w="0" w:type="dxa"/>
              <w:left w:w="70" w:type="dxa"/>
              <w:bottom w:w="0" w:type="dxa"/>
              <w:right w:w="70" w:type="dxa"/>
            </w:tcMar>
          </w:tcPr>
          <w:p w14:paraId="065BE5E9" w14:textId="4CA8396A" w:rsidR="00EC2184" w:rsidRPr="003A7C5E" w:rsidRDefault="006D5F2E" w:rsidP="00EC2184">
            <w:pPr>
              <w:jc w:val="left"/>
              <w:rPr>
                <w:rStyle w:val="Hyperlink"/>
                <w:color w:val="0000FF"/>
                <w:lang w:eastAsia="sv-SE"/>
              </w:rPr>
            </w:pPr>
            <w:hyperlink r:id="rId36" w:history="1">
              <w:r w:rsidR="00EC2184" w:rsidRPr="003A7C5E">
                <w:rPr>
                  <w:rStyle w:val="Hyperlink"/>
                  <w:color w:val="0000FF"/>
                </w:rPr>
                <w:t>R1-2204315</w:t>
              </w:r>
            </w:hyperlink>
          </w:p>
        </w:tc>
        <w:tc>
          <w:tcPr>
            <w:tcW w:w="4921" w:type="dxa"/>
            <w:tcMar>
              <w:top w:w="0" w:type="dxa"/>
              <w:left w:w="70" w:type="dxa"/>
              <w:bottom w:w="0" w:type="dxa"/>
              <w:right w:w="70" w:type="dxa"/>
            </w:tcMar>
          </w:tcPr>
          <w:p w14:paraId="0E8FD4AB" w14:textId="6CAF7E75" w:rsidR="00EC2184" w:rsidRPr="003A7C5E" w:rsidRDefault="00EC2184" w:rsidP="00EC2184">
            <w:pPr>
              <w:jc w:val="left"/>
              <w:rPr>
                <w:lang w:val="en-US"/>
              </w:rPr>
            </w:pPr>
            <w:r w:rsidRPr="003A7C5E">
              <w:t>Discussion on further reduced UE complexity</w:t>
            </w:r>
          </w:p>
        </w:tc>
        <w:tc>
          <w:tcPr>
            <w:tcW w:w="2551" w:type="dxa"/>
            <w:tcMar>
              <w:top w:w="0" w:type="dxa"/>
              <w:left w:w="70" w:type="dxa"/>
              <w:bottom w:w="0" w:type="dxa"/>
              <w:right w:w="70" w:type="dxa"/>
            </w:tcMar>
          </w:tcPr>
          <w:p w14:paraId="3EDE605D" w14:textId="23933E60" w:rsidR="00EC2184" w:rsidRPr="003A7C5E" w:rsidRDefault="00EC2184" w:rsidP="00EC2184">
            <w:pPr>
              <w:jc w:val="left"/>
              <w:rPr>
                <w:lang w:val="en-US"/>
              </w:rPr>
            </w:pPr>
            <w:r w:rsidRPr="003A7C5E">
              <w:t>CMCC</w:t>
            </w:r>
          </w:p>
        </w:tc>
      </w:tr>
      <w:tr w:rsidR="00EC2184" w14:paraId="2C4758AA" w14:textId="77777777" w:rsidTr="00D0705E">
        <w:trPr>
          <w:trHeight w:val="450"/>
        </w:trPr>
        <w:tc>
          <w:tcPr>
            <w:tcW w:w="704" w:type="dxa"/>
            <w:shd w:val="clear" w:color="auto" w:fill="FFFFFF"/>
            <w:tcMar>
              <w:top w:w="0" w:type="dxa"/>
              <w:left w:w="70" w:type="dxa"/>
              <w:bottom w:w="0" w:type="dxa"/>
              <w:right w:w="70" w:type="dxa"/>
            </w:tcMar>
          </w:tcPr>
          <w:p w14:paraId="1768AE37" w14:textId="77777777" w:rsidR="00EC2184" w:rsidRDefault="00EC2184" w:rsidP="00EC2184">
            <w:pPr>
              <w:jc w:val="left"/>
              <w:rPr>
                <w:lang w:val="en-US"/>
              </w:rPr>
            </w:pPr>
            <w:r>
              <w:rPr>
                <w:color w:val="000000"/>
                <w:lang w:val="en-US"/>
              </w:rPr>
              <w:t>[25]</w:t>
            </w:r>
          </w:p>
        </w:tc>
        <w:tc>
          <w:tcPr>
            <w:tcW w:w="1456" w:type="dxa"/>
            <w:tcMar>
              <w:top w:w="0" w:type="dxa"/>
              <w:left w:w="70" w:type="dxa"/>
              <w:bottom w:w="0" w:type="dxa"/>
              <w:right w:w="70" w:type="dxa"/>
            </w:tcMar>
          </w:tcPr>
          <w:p w14:paraId="25F02177" w14:textId="62CCA3B1" w:rsidR="00EC2184" w:rsidRPr="003A7C5E" w:rsidRDefault="006D5F2E" w:rsidP="00EC2184">
            <w:pPr>
              <w:jc w:val="left"/>
              <w:rPr>
                <w:rStyle w:val="Hyperlink"/>
                <w:color w:val="0000FF"/>
                <w:lang w:eastAsia="sv-SE"/>
              </w:rPr>
            </w:pPr>
            <w:hyperlink r:id="rId37" w:history="1">
              <w:r w:rsidR="00EC2184" w:rsidRPr="003A7C5E">
                <w:rPr>
                  <w:rStyle w:val="Hyperlink"/>
                  <w:color w:val="0000FF"/>
                </w:rPr>
                <w:t>R1-2204389</w:t>
              </w:r>
            </w:hyperlink>
          </w:p>
        </w:tc>
        <w:tc>
          <w:tcPr>
            <w:tcW w:w="4921" w:type="dxa"/>
            <w:tcMar>
              <w:top w:w="0" w:type="dxa"/>
              <w:left w:w="70" w:type="dxa"/>
              <w:bottom w:w="0" w:type="dxa"/>
              <w:right w:w="70" w:type="dxa"/>
            </w:tcMar>
          </w:tcPr>
          <w:p w14:paraId="08408F87" w14:textId="5FB0ADB1" w:rsidR="00EC2184" w:rsidRPr="003A7C5E" w:rsidRDefault="00EC2184" w:rsidP="00EC2184">
            <w:pPr>
              <w:jc w:val="left"/>
              <w:rPr>
                <w:lang w:val="en-US"/>
              </w:rPr>
            </w:pPr>
            <w:r w:rsidRPr="003A7C5E">
              <w:t>Discussion on potential solutions for further UE complexity reduction</w:t>
            </w:r>
          </w:p>
        </w:tc>
        <w:tc>
          <w:tcPr>
            <w:tcW w:w="2551" w:type="dxa"/>
            <w:tcMar>
              <w:top w:w="0" w:type="dxa"/>
              <w:left w:w="70" w:type="dxa"/>
              <w:bottom w:w="0" w:type="dxa"/>
              <w:right w:w="70" w:type="dxa"/>
            </w:tcMar>
          </w:tcPr>
          <w:p w14:paraId="2FCED17C" w14:textId="18044AD3" w:rsidR="00EC2184" w:rsidRPr="003A7C5E" w:rsidRDefault="00EC2184" w:rsidP="00EC2184">
            <w:pPr>
              <w:jc w:val="left"/>
              <w:rPr>
                <w:lang w:val="en-US"/>
              </w:rPr>
            </w:pPr>
            <w:r w:rsidRPr="003A7C5E">
              <w:t>NTT DOCOMO, INC.</w:t>
            </w:r>
          </w:p>
        </w:tc>
      </w:tr>
      <w:tr w:rsidR="00EC2184" w14:paraId="31037D2E" w14:textId="77777777" w:rsidTr="00D0705E">
        <w:trPr>
          <w:trHeight w:val="450"/>
        </w:trPr>
        <w:tc>
          <w:tcPr>
            <w:tcW w:w="704" w:type="dxa"/>
            <w:shd w:val="clear" w:color="auto" w:fill="FFFFFF"/>
            <w:tcMar>
              <w:top w:w="0" w:type="dxa"/>
              <w:left w:w="70" w:type="dxa"/>
              <w:bottom w:w="0" w:type="dxa"/>
              <w:right w:w="70" w:type="dxa"/>
            </w:tcMar>
          </w:tcPr>
          <w:p w14:paraId="48214AB3" w14:textId="77777777" w:rsidR="00EC2184" w:rsidRDefault="00EC2184" w:rsidP="00EC2184">
            <w:pPr>
              <w:jc w:val="left"/>
              <w:rPr>
                <w:lang w:val="en-US"/>
              </w:rPr>
            </w:pPr>
            <w:r>
              <w:rPr>
                <w:color w:val="000000"/>
                <w:lang w:val="en-US"/>
              </w:rPr>
              <w:t>[26]</w:t>
            </w:r>
          </w:p>
        </w:tc>
        <w:tc>
          <w:tcPr>
            <w:tcW w:w="1456" w:type="dxa"/>
            <w:tcMar>
              <w:top w:w="0" w:type="dxa"/>
              <w:left w:w="70" w:type="dxa"/>
              <w:bottom w:w="0" w:type="dxa"/>
              <w:right w:w="70" w:type="dxa"/>
            </w:tcMar>
          </w:tcPr>
          <w:p w14:paraId="403B7FCE" w14:textId="77B74D3A" w:rsidR="00EC2184" w:rsidRPr="003A7C5E" w:rsidRDefault="006D5F2E" w:rsidP="00EC2184">
            <w:pPr>
              <w:jc w:val="left"/>
              <w:rPr>
                <w:rStyle w:val="Hyperlink"/>
                <w:color w:val="0000FF"/>
                <w:lang w:eastAsia="sv-SE"/>
              </w:rPr>
            </w:pPr>
            <w:hyperlink r:id="rId38" w:history="1">
              <w:r w:rsidR="00EC2184" w:rsidRPr="003A7C5E">
                <w:rPr>
                  <w:rStyle w:val="Hyperlink"/>
                  <w:color w:val="0000FF"/>
                </w:rPr>
                <w:t>R1-2204437</w:t>
              </w:r>
            </w:hyperlink>
          </w:p>
        </w:tc>
        <w:tc>
          <w:tcPr>
            <w:tcW w:w="4921" w:type="dxa"/>
            <w:tcMar>
              <w:top w:w="0" w:type="dxa"/>
              <w:left w:w="70" w:type="dxa"/>
              <w:bottom w:w="0" w:type="dxa"/>
              <w:right w:w="70" w:type="dxa"/>
            </w:tcMar>
          </w:tcPr>
          <w:p w14:paraId="45A2E651" w14:textId="4E1A9C56" w:rsidR="00EC2184" w:rsidRPr="003A7C5E" w:rsidRDefault="00EC2184" w:rsidP="00EC2184">
            <w:pPr>
              <w:jc w:val="left"/>
              <w:rPr>
                <w:lang w:val="en-US"/>
              </w:rPr>
            </w:pPr>
            <w:r w:rsidRPr="003A7C5E">
              <w:t>Discussion on potential solutions to further reduce UE complexity</w:t>
            </w:r>
          </w:p>
        </w:tc>
        <w:tc>
          <w:tcPr>
            <w:tcW w:w="2551" w:type="dxa"/>
            <w:tcMar>
              <w:top w:w="0" w:type="dxa"/>
              <w:left w:w="70" w:type="dxa"/>
              <w:bottom w:w="0" w:type="dxa"/>
              <w:right w:w="70" w:type="dxa"/>
            </w:tcMar>
          </w:tcPr>
          <w:p w14:paraId="156A7B28" w14:textId="6DEC693B" w:rsidR="00EC2184" w:rsidRPr="003A7C5E" w:rsidRDefault="00EC2184" w:rsidP="00EC2184">
            <w:pPr>
              <w:jc w:val="left"/>
              <w:rPr>
                <w:lang w:val="en-US"/>
              </w:rPr>
            </w:pPr>
            <w:r w:rsidRPr="003A7C5E">
              <w:t>NEC</w:t>
            </w:r>
          </w:p>
        </w:tc>
      </w:tr>
      <w:tr w:rsidR="00EC2184" w14:paraId="6E8EEA91" w14:textId="77777777" w:rsidTr="00D0705E">
        <w:trPr>
          <w:trHeight w:val="450"/>
        </w:trPr>
        <w:tc>
          <w:tcPr>
            <w:tcW w:w="704" w:type="dxa"/>
            <w:shd w:val="clear" w:color="auto" w:fill="FFFFFF"/>
            <w:tcMar>
              <w:top w:w="0" w:type="dxa"/>
              <w:left w:w="70" w:type="dxa"/>
              <w:bottom w:w="0" w:type="dxa"/>
              <w:right w:w="70" w:type="dxa"/>
            </w:tcMar>
          </w:tcPr>
          <w:p w14:paraId="6DE62AC5" w14:textId="77777777" w:rsidR="00EC2184" w:rsidRDefault="00EC2184" w:rsidP="00EC2184">
            <w:pPr>
              <w:jc w:val="left"/>
              <w:rPr>
                <w:lang w:val="en-US"/>
              </w:rPr>
            </w:pPr>
            <w:r>
              <w:rPr>
                <w:color w:val="000000"/>
                <w:lang w:val="en-US"/>
              </w:rPr>
              <w:t>[27]</w:t>
            </w:r>
          </w:p>
        </w:tc>
        <w:tc>
          <w:tcPr>
            <w:tcW w:w="1456" w:type="dxa"/>
            <w:tcMar>
              <w:top w:w="0" w:type="dxa"/>
              <w:left w:w="70" w:type="dxa"/>
              <w:bottom w:w="0" w:type="dxa"/>
              <w:right w:w="70" w:type="dxa"/>
            </w:tcMar>
          </w:tcPr>
          <w:p w14:paraId="3203B856" w14:textId="218DDC0B" w:rsidR="00EC2184" w:rsidRPr="003A7C5E" w:rsidRDefault="006D5F2E" w:rsidP="00EC2184">
            <w:pPr>
              <w:jc w:val="left"/>
              <w:rPr>
                <w:rStyle w:val="Hyperlink"/>
                <w:color w:val="0000FF"/>
                <w:lang w:eastAsia="sv-SE"/>
              </w:rPr>
            </w:pPr>
            <w:hyperlink r:id="rId39" w:history="1">
              <w:r w:rsidR="00EC2184" w:rsidRPr="003A7C5E">
                <w:rPr>
                  <w:rStyle w:val="Hyperlink"/>
                  <w:color w:val="0000FF"/>
                </w:rPr>
                <w:t>R1-2204504</w:t>
              </w:r>
            </w:hyperlink>
          </w:p>
        </w:tc>
        <w:tc>
          <w:tcPr>
            <w:tcW w:w="4921" w:type="dxa"/>
            <w:tcMar>
              <w:top w:w="0" w:type="dxa"/>
              <w:left w:w="70" w:type="dxa"/>
              <w:bottom w:w="0" w:type="dxa"/>
              <w:right w:w="70" w:type="dxa"/>
            </w:tcMar>
          </w:tcPr>
          <w:p w14:paraId="53C37CF4" w14:textId="5A3F6324" w:rsidR="00EC2184" w:rsidRPr="003A7C5E" w:rsidRDefault="00EC2184" w:rsidP="00EC2184">
            <w:pPr>
              <w:jc w:val="left"/>
              <w:rPr>
                <w:lang w:val="en-US"/>
              </w:rPr>
            </w:pPr>
            <w:r w:rsidRPr="003A7C5E">
              <w:t>Potential solutions to further reduce UE complexity</w:t>
            </w:r>
          </w:p>
        </w:tc>
        <w:tc>
          <w:tcPr>
            <w:tcW w:w="2551" w:type="dxa"/>
            <w:tcMar>
              <w:top w:w="0" w:type="dxa"/>
              <w:left w:w="70" w:type="dxa"/>
              <w:bottom w:w="0" w:type="dxa"/>
              <w:right w:w="70" w:type="dxa"/>
            </w:tcMar>
          </w:tcPr>
          <w:p w14:paraId="0D9D81F2" w14:textId="4CCB516A" w:rsidR="00EC2184" w:rsidRPr="003A7C5E" w:rsidRDefault="00EC2184" w:rsidP="00EC2184">
            <w:pPr>
              <w:jc w:val="left"/>
              <w:rPr>
                <w:lang w:val="en-US"/>
              </w:rPr>
            </w:pPr>
            <w:r w:rsidRPr="003A7C5E">
              <w:t>Lenovo</w:t>
            </w:r>
          </w:p>
        </w:tc>
      </w:tr>
      <w:tr w:rsidR="00EC2184" w14:paraId="06A48331" w14:textId="77777777" w:rsidTr="00D0705E">
        <w:trPr>
          <w:trHeight w:val="450"/>
        </w:trPr>
        <w:tc>
          <w:tcPr>
            <w:tcW w:w="704" w:type="dxa"/>
            <w:shd w:val="clear" w:color="auto" w:fill="FFFFFF"/>
            <w:tcMar>
              <w:top w:w="0" w:type="dxa"/>
              <w:left w:w="70" w:type="dxa"/>
              <w:bottom w:w="0" w:type="dxa"/>
              <w:right w:w="70" w:type="dxa"/>
            </w:tcMar>
          </w:tcPr>
          <w:p w14:paraId="7BC9ABB7" w14:textId="77777777" w:rsidR="00EC2184" w:rsidRDefault="00EC2184" w:rsidP="00EC2184">
            <w:pPr>
              <w:jc w:val="left"/>
              <w:rPr>
                <w:color w:val="000000"/>
                <w:lang w:val="en-US"/>
              </w:rPr>
            </w:pPr>
            <w:r>
              <w:rPr>
                <w:color w:val="000000"/>
                <w:lang w:val="en-US"/>
              </w:rPr>
              <w:t>[28]</w:t>
            </w:r>
          </w:p>
        </w:tc>
        <w:tc>
          <w:tcPr>
            <w:tcW w:w="1456" w:type="dxa"/>
            <w:tcMar>
              <w:top w:w="0" w:type="dxa"/>
              <w:left w:w="70" w:type="dxa"/>
              <w:bottom w:w="0" w:type="dxa"/>
              <w:right w:w="70" w:type="dxa"/>
            </w:tcMar>
          </w:tcPr>
          <w:p w14:paraId="02CD932E" w14:textId="2EFF3A95" w:rsidR="00EC2184" w:rsidRDefault="006D5F2E" w:rsidP="00EC2184">
            <w:pPr>
              <w:jc w:val="left"/>
              <w:rPr>
                <w:rStyle w:val="Hyperlink"/>
                <w:color w:val="0000FF"/>
                <w:lang w:eastAsia="sv-SE"/>
              </w:rPr>
            </w:pPr>
            <w:hyperlink r:id="rId40" w:history="1">
              <w:r w:rsidR="00EC2184" w:rsidRPr="003A7C5E">
                <w:rPr>
                  <w:rStyle w:val="Hyperlink"/>
                  <w:color w:val="0000FF"/>
                </w:rPr>
                <w:t>R1-2204582</w:t>
              </w:r>
            </w:hyperlink>
          </w:p>
        </w:tc>
        <w:tc>
          <w:tcPr>
            <w:tcW w:w="4921" w:type="dxa"/>
            <w:tcMar>
              <w:top w:w="0" w:type="dxa"/>
              <w:left w:w="70" w:type="dxa"/>
              <w:bottom w:w="0" w:type="dxa"/>
              <w:right w:w="70" w:type="dxa"/>
            </w:tcMar>
          </w:tcPr>
          <w:p w14:paraId="2393FD64" w14:textId="4062DB93" w:rsidR="00EC2184" w:rsidRDefault="00154F44" w:rsidP="00EC2184">
            <w:pPr>
              <w:jc w:val="left"/>
              <w:rPr>
                <w:lang w:val="en-US" w:eastAsia="sv-SE"/>
              </w:rPr>
            </w:pPr>
            <w:r w:rsidRPr="003A7C5E">
              <w:t>Discussion</w:t>
            </w:r>
            <w:r w:rsidR="00EC2184" w:rsidRPr="003A7C5E">
              <w:t xml:space="preserve"> on potential solutions to further reduce UE complexity</w:t>
            </w:r>
          </w:p>
        </w:tc>
        <w:tc>
          <w:tcPr>
            <w:tcW w:w="2551" w:type="dxa"/>
            <w:tcMar>
              <w:top w:w="0" w:type="dxa"/>
              <w:left w:w="70" w:type="dxa"/>
              <w:bottom w:w="0" w:type="dxa"/>
              <w:right w:w="70" w:type="dxa"/>
            </w:tcMar>
          </w:tcPr>
          <w:p w14:paraId="7F6CA936" w14:textId="475CDB9B" w:rsidR="00EC2184" w:rsidRDefault="00EC2184" w:rsidP="00EC2184">
            <w:pPr>
              <w:jc w:val="left"/>
              <w:rPr>
                <w:lang w:val="en-US" w:eastAsia="sv-SE"/>
              </w:rPr>
            </w:pPr>
            <w:proofErr w:type="spellStart"/>
            <w:r w:rsidRPr="003A7C5E">
              <w:t>Transsion</w:t>
            </w:r>
            <w:proofErr w:type="spellEnd"/>
            <w:r w:rsidRPr="003A7C5E">
              <w:t xml:space="preserve"> Holdings</w:t>
            </w:r>
          </w:p>
        </w:tc>
      </w:tr>
      <w:tr w:rsidR="00EC2184" w14:paraId="5E8AC63F" w14:textId="77777777" w:rsidTr="00D0705E">
        <w:trPr>
          <w:trHeight w:val="450"/>
        </w:trPr>
        <w:tc>
          <w:tcPr>
            <w:tcW w:w="704" w:type="dxa"/>
            <w:shd w:val="clear" w:color="auto" w:fill="FFFFFF"/>
            <w:tcMar>
              <w:top w:w="0" w:type="dxa"/>
              <w:left w:w="70" w:type="dxa"/>
              <w:bottom w:w="0" w:type="dxa"/>
              <w:right w:w="70" w:type="dxa"/>
            </w:tcMar>
          </w:tcPr>
          <w:p w14:paraId="7049AAF7" w14:textId="77777777" w:rsidR="00EC2184" w:rsidRDefault="00EC2184" w:rsidP="00EC2184">
            <w:pPr>
              <w:jc w:val="left"/>
              <w:rPr>
                <w:lang w:val="en-US"/>
              </w:rPr>
            </w:pPr>
            <w:r>
              <w:rPr>
                <w:color w:val="000000"/>
                <w:lang w:val="en-US"/>
              </w:rPr>
              <w:t>[29]</w:t>
            </w:r>
          </w:p>
        </w:tc>
        <w:tc>
          <w:tcPr>
            <w:tcW w:w="1456" w:type="dxa"/>
            <w:tcMar>
              <w:top w:w="0" w:type="dxa"/>
              <w:left w:w="70" w:type="dxa"/>
              <w:bottom w:w="0" w:type="dxa"/>
              <w:right w:w="70" w:type="dxa"/>
            </w:tcMar>
          </w:tcPr>
          <w:p w14:paraId="5530C076" w14:textId="5061A0F9" w:rsidR="00EC2184" w:rsidRDefault="006D5F2E" w:rsidP="00EC2184">
            <w:pPr>
              <w:jc w:val="left"/>
              <w:rPr>
                <w:rStyle w:val="Hyperlink"/>
                <w:color w:val="0000FF"/>
                <w:lang w:eastAsia="sv-SE"/>
              </w:rPr>
            </w:pPr>
            <w:hyperlink r:id="rId41" w:history="1">
              <w:r w:rsidR="00EC2184" w:rsidRPr="003A7C5E">
                <w:rPr>
                  <w:rStyle w:val="Hyperlink"/>
                  <w:color w:val="0000FF"/>
                </w:rPr>
                <w:t>R1-2204626</w:t>
              </w:r>
            </w:hyperlink>
          </w:p>
        </w:tc>
        <w:tc>
          <w:tcPr>
            <w:tcW w:w="4921" w:type="dxa"/>
            <w:tcMar>
              <w:top w:w="0" w:type="dxa"/>
              <w:left w:w="70" w:type="dxa"/>
              <w:bottom w:w="0" w:type="dxa"/>
              <w:right w:w="70" w:type="dxa"/>
            </w:tcMar>
          </w:tcPr>
          <w:p w14:paraId="4A545D16" w14:textId="4C695E3A" w:rsidR="00EC2184" w:rsidRDefault="00EC2184" w:rsidP="00EC2184">
            <w:pPr>
              <w:jc w:val="left"/>
              <w:rPr>
                <w:lang w:val="en-US"/>
              </w:rPr>
            </w:pPr>
            <w:r w:rsidRPr="003A7C5E">
              <w:t>Discussion on potential solutions for further UE complexity reduction</w:t>
            </w:r>
          </w:p>
        </w:tc>
        <w:tc>
          <w:tcPr>
            <w:tcW w:w="2551" w:type="dxa"/>
            <w:tcMar>
              <w:top w:w="0" w:type="dxa"/>
              <w:left w:w="70" w:type="dxa"/>
              <w:bottom w:w="0" w:type="dxa"/>
              <w:right w:w="70" w:type="dxa"/>
            </w:tcMar>
          </w:tcPr>
          <w:p w14:paraId="2183F640" w14:textId="0150B4E2" w:rsidR="00EC2184" w:rsidRDefault="00EC2184" w:rsidP="00EC2184">
            <w:pPr>
              <w:jc w:val="left"/>
              <w:rPr>
                <w:lang w:val="en-US"/>
              </w:rPr>
            </w:pPr>
            <w:r w:rsidRPr="003A7C5E">
              <w:t>LG Electronics</w:t>
            </w:r>
          </w:p>
        </w:tc>
      </w:tr>
      <w:tr w:rsidR="00EC2184" w14:paraId="0D71BA57" w14:textId="77777777" w:rsidTr="00D0705E">
        <w:trPr>
          <w:trHeight w:val="450"/>
        </w:trPr>
        <w:tc>
          <w:tcPr>
            <w:tcW w:w="704" w:type="dxa"/>
            <w:shd w:val="clear" w:color="auto" w:fill="FFFFFF"/>
            <w:tcMar>
              <w:top w:w="0" w:type="dxa"/>
              <w:left w:w="70" w:type="dxa"/>
              <w:bottom w:w="0" w:type="dxa"/>
              <w:right w:w="70" w:type="dxa"/>
            </w:tcMar>
          </w:tcPr>
          <w:p w14:paraId="0CE4464B" w14:textId="77777777" w:rsidR="00EC2184" w:rsidRDefault="00EC2184" w:rsidP="00EC2184">
            <w:pPr>
              <w:jc w:val="left"/>
              <w:rPr>
                <w:color w:val="000000"/>
                <w:lang w:val="en-US"/>
              </w:rPr>
            </w:pPr>
            <w:r>
              <w:rPr>
                <w:color w:val="000000"/>
                <w:lang w:val="en-US"/>
              </w:rPr>
              <w:t>[30]</w:t>
            </w:r>
          </w:p>
        </w:tc>
        <w:tc>
          <w:tcPr>
            <w:tcW w:w="1456" w:type="dxa"/>
            <w:tcMar>
              <w:top w:w="0" w:type="dxa"/>
              <w:left w:w="70" w:type="dxa"/>
              <w:bottom w:w="0" w:type="dxa"/>
              <w:right w:w="70" w:type="dxa"/>
            </w:tcMar>
          </w:tcPr>
          <w:p w14:paraId="2C6951D6" w14:textId="10380577" w:rsidR="00EC2184" w:rsidRDefault="006D5F2E" w:rsidP="00EC2184">
            <w:pPr>
              <w:jc w:val="left"/>
              <w:rPr>
                <w:rStyle w:val="Hyperlink"/>
                <w:color w:val="0000FF"/>
                <w:lang w:eastAsia="sv-SE"/>
              </w:rPr>
            </w:pPr>
            <w:hyperlink r:id="rId42" w:history="1">
              <w:r w:rsidR="00EC2184" w:rsidRPr="003A7C5E">
                <w:rPr>
                  <w:rStyle w:val="Hyperlink"/>
                  <w:color w:val="0000FF"/>
                </w:rPr>
                <w:t>R1-2204714</w:t>
              </w:r>
            </w:hyperlink>
          </w:p>
        </w:tc>
        <w:tc>
          <w:tcPr>
            <w:tcW w:w="4921" w:type="dxa"/>
            <w:tcMar>
              <w:top w:w="0" w:type="dxa"/>
              <w:left w:w="70" w:type="dxa"/>
              <w:bottom w:w="0" w:type="dxa"/>
              <w:right w:w="70" w:type="dxa"/>
            </w:tcMar>
          </w:tcPr>
          <w:p w14:paraId="5F75471F" w14:textId="50366505" w:rsidR="00EC2184" w:rsidRDefault="00EC2184" w:rsidP="00EC2184">
            <w:pPr>
              <w:jc w:val="left"/>
              <w:rPr>
                <w:lang w:val="en-US"/>
              </w:rPr>
            </w:pPr>
            <w:r w:rsidRPr="003A7C5E">
              <w:t>On potential solutions to further reduce UE complexity</w:t>
            </w:r>
          </w:p>
        </w:tc>
        <w:tc>
          <w:tcPr>
            <w:tcW w:w="2551" w:type="dxa"/>
            <w:tcMar>
              <w:top w:w="0" w:type="dxa"/>
              <w:left w:w="70" w:type="dxa"/>
              <w:bottom w:w="0" w:type="dxa"/>
              <w:right w:w="70" w:type="dxa"/>
            </w:tcMar>
          </w:tcPr>
          <w:p w14:paraId="31365BEF" w14:textId="51CE5E66" w:rsidR="00EC2184" w:rsidRDefault="00EC2184" w:rsidP="00EC2184">
            <w:pPr>
              <w:jc w:val="left"/>
              <w:rPr>
                <w:lang w:val="en-US"/>
              </w:rPr>
            </w:pPr>
            <w:r w:rsidRPr="003A7C5E">
              <w:t>MediaTek Inc.</w:t>
            </w:r>
          </w:p>
        </w:tc>
      </w:tr>
      <w:tr w:rsidR="00EC2184" w14:paraId="3B22098C" w14:textId="77777777" w:rsidTr="00D0705E">
        <w:trPr>
          <w:trHeight w:val="450"/>
        </w:trPr>
        <w:tc>
          <w:tcPr>
            <w:tcW w:w="704" w:type="dxa"/>
            <w:shd w:val="clear" w:color="auto" w:fill="FFFFFF"/>
            <w:tcMar>
              <w:top w:w="0" w:type="dxa"/>
              <w:left w:w="70" w:type="dxa"/>
              <w:bottom w:w="0" w:type="dxa"/>
              <w:right w:w="70" w:type="dxa"/>
            </w:tcMar>
          </w:tcPr>
          <w:p w14:paraId="5F065F44" w14:textId="77777777" w:rsidR="00EC2184" w:rsidRDefault="00EC2184" w:rsidP="00EC2184">
            <w:pPr>
              <w:jc w:val="left"/>
              <w:rPr>
                <w:color w:val="000000"/>
                <w:lang w:val="en-US"/>
              </w:rPr>
            </w:pPr>
            <w:r>
              <w:rPr>
                <w:color w:val="000000"/>
                <w:lang w:val="en-US"/>
              </w:rPr>
              <w:t>[31]</w:t>
            </w:r>
          </w:p>
        </w:tc>
        <w:tc>
          <w:tcPr>
            <w:tcW w:w="1456" w:type="dxa"/>
            <w:tcMar>
              <w:top w:w="0" w:type="dxa"/>
              <w:left w:w="70" w:type="dxa"/>
              <w:bottom w:w="0" w:type="dxa"/>
              <w:right w:w="70" w:type="dxa"/>
            </w:tcMar>
          </w:tcPr>
          <w:p w14:paraId="12818E5F" w14:textId="75084EA9" w:rsidR="00EC2184" w:rsidRDefault="006D5F2E" w:rsidP="00EC2184">
            <w:pPr>
              <w:jc w:val="left"/>
              <w:rPr>
                <w:rStyle w:val="Hyperlink"/>
                <w:color w:val="0000FF"/>
                <w:lang w:eastAsia="sv-SE"/>
              </w:rPr>
            </w:pPr>
            <w:hyperlink r:id="rId43" w:history="1">
              <w:r w:rsidR="00EC2184" w:rsidRPr="003A7C5E">
                <w:rPr>
                  <w:rStyle w:val="Hyperlink"/>
                  <w:color w:val="0000FF"/>
                </w:rPr>
                <w:t>R1-2204747</w:t>
              </w:r>
            </w:hyperlink>
          </w:p>
        </w:tc>
        <w:tc>
          <w:tcPr>
            <w:tcW w:w="4921" w:type="dxa"/>
            <w:tcMar>
              <w:top w:w="0" w:type="dxa"/>
              <w:left w:w="70" w:type="dxa"/>
              <w:bottom w:w="0" w:type="dxa"/>
              <w:right w:w="70" w:type="dxa"/>
            </w:tcMar>
          </w:tcPr>
          <w:p w14:paraId="0F3F7DC0" w14:textId="5ABEA0E7" w:rsidR="00EC2184" w:rsidRDefault="00EC2184" w:rsidP="00EC2184">
            <w:pPr>
              <w:jc w:val="left"/>
              <w:rPr>
                <w:lang w:val="en-US"/>
              </w:rPr>
            </w:pPr>
            <w:r w:rsidRPr="003A7C5E">
              <w:t>On further complexity reduction of NR UE</w:t>
            </w:r>
          </w:p>
        </w:tc>
        <w:tc>
          <w:tcPr>
            <w:tcW w:w="2551" w:type="dxa"/>
            <w:tcMar>
              <w:top w:w="0" w:type="dxa"/>
              <w:left w:w="70" w:type="dxa"/>
              <w:bottom w:w="0" w:type="dxa"/>
              <w:right w:w="70" w:type="dxa"/>
            </w:tcMar>
          </w:tcPr>
          <w:p w14:paraId="11C7DAD0" w14:textId="5E2FB354" w:rsidR="00EC2184" w:rsidRDefault="00EC2184" w:rsidP="00EC2184">
            <w:pPr>
              <w:jc w:val="left"/>
              <w:rPr>
                <w:lang w:val="en-US"/>
              </w:rPr>
            </w:pPr>
            <w:r w:rsidRPr="003A7C5E">
              <w:t>Nordic Semiconductor ASA</w:t>
            </w:r>
          </w:p>
        </w:tc>
      </w:tr>
      <w:tr w:rsidR="00EC2184" w14:paraId="7742F09E" w14:textId="77777777" w:rsidTr="00D0705E">
        <w:trPr>
          <w:trHeight w:val="450"/>
        </w:trPr>
        <w:tc>
          <w:tcPr>
            <w:tcW w:w="704" w:type="dxa"/>
            <w:shd w:val="clear" w:color="auto" w:fill="FFFFFF"/>
            <w:tcMar>
              <w:top w:w="0" w:type="dxa"/>
              <w:left w:w="70" w:type="dxa"/>
              <w:bottom w:w="0" w:type="dxa"/>
              <w:right w:w="70" w:type="dxa"/>
            </w:tcMar>
          </w:tcPr>
          <w:p w14:paraId="23D50B3D" w14:textId="77777777" w:rsidR="00EC2184" w:rsidRDefault="00EC2184" w:rsidP="00EC2184">
            <w:pPr>
              <w:jc w:val="left"/>
              <w:rPr>
                <w:color w:val="000000"/>
                <w:lang w:val="en-US"/>
              </w:rPr>
            </w:pPr>
            <w:r>
              <w:rPr>
                <w:color w:val="000000"/>
                <w:lang w:val="en-US"/>
              </w:rPr>
              <w:t>[32]</w:t>
            </w:r>
          </w:p>
        </w:tc>
        <w:tc>
          <w:tcPr>
            <w:tcW w:w="1456" w:type="dxa"/>
            <w:tcMar>
              <w:top w:w="0" w:type="dxa"/>
              <w:left w:w="70" w:type="dxa"/>
              <w:bottom w:w="0" w:type="dxa"/>
              <w:right w:w="70" w:type="dxa"/>
            </w:tcMar>
          </w:tcPr>
          <w:p w14:paraId="3F1CF2A9" w14:textId="66FF8F8E" w:rsidR="00EC2184" w:rsidRDefault="006D5F2E" w:rsidP="00EC2184">
            <w:pPr>
              <w:jc w:val="left"/>
              <w:rPr>
                <w:rStyle w:val="Hyperlink"/>
                <w:color w:val="0000FF"/>
                <w:lang w:eastAsia="sv-SE"/>
              </w:rPr>
            </w:pPr>
            <w:hyperlink r:id="rId44" w:history="1">
              <w:r w:rsidR="00EC2184" w:rsidRPr="003A7C5E">
                <w:rPr>
                  <w:rStyle w:val="Hyperlink"/>
                  <w:color w:val="0000FF"/>
                </w:rPr>
                <w:t>R1-2204809</w:t>
              </w:r>
            </w:hyperlink>
          </w:p>
        </w:tc>
        <w:tc>
          <w:tcPr>
            <w:tcW w:w="4921" w:type="dxa"/>
            <w:tcMar>
              <w:top w:w="0" w:type="dxa"/>
              <w:left w:w="70" w:type="dxa"/>
              <w:bottom w:w="0" w:type="dxa"/>
              <w:right w:w="70" w:type="dxa"/>
            </w:tcMar>
          </w:tcPr>
          <w:p w14:paraId="54960C85" w14:textId="753325F5" w:rsidR="00EC2184" w:rsidRDefault="00EC2184" w:rsidP="00EC2184">
            <w:pPr>
              <w:jc w:val="left"/>
              <w:rPr>
                <w:lang w:val="en-US"/>
              </w:rPr>
            </w:pPr>
            <w:r w:rsidRPr="003A7C5E">
              <w:t>On solutions to further reduce UE complexity</w:t>
            </w:r>
          </w:p>
        </w:tc>
        <w:tc>
          <w:tcPr>
            <w:tcW w:w="2551" w:type="dxa"/>
            <w:tcMar>
              <w:top w:w="0" w:type="dxa"/>
              <w:left w:w="70" w:type="dxa"/>
              <w:bottom w:w="0" w:type="dxa"/>
              <w:right w:w="70" w:type="dxa"/>
            </w:tcMar>
          </w:tcPr>
          <w:p w14:paraId="1B6B1CF7" w14:textId="46440D02" w:rsidR="00EC2184" w:rsidRDefault="00EC2184" w:rsidP="00EC2184">
            <w:pPr>
              <w:jc w:val="left"/>
              <w:rPr>
                <w:lang w:val="en-US"/>
              </w:rPr>
            </w:pPr>
            <w:r w:rsidRPr="003A7C5E">
              <w:t>Intel Corporation</w:t>
            </w:r>
          </w:p>
        </w:tc>
      </w:tr>
      <w:tr w:rsidR="00EC2184" w14:paraId="453AE94D" w14:textId="77777777" w:rsidTr="00D0705E">
        <w:trPr>
          <w:trHeight w:val="450"/>
        </w:trPr>
        <w:tc>
          <w:tcPr>
            <w:tcW w:w="704" w:type="dxa"/>
            <w:shd w:val="clear" w:color="auto" w:fill="FFFFFF"/>
            <w:tcMar>
              <w:top w:w="0" w:type="dxa"/>
              <w:left w:w="70" w:type="dxa"/>
              <w:bottom w:w="0" w:type="dxa"/>
              <w:right w:w="70" w:type="dxa"/>
            </w:tcMar>
          </w:tcPr>
          <w:p w14:paraId="4D423482" w14:textId="0680443D" w:rsidR="00EC2184" w:rsidRPr="00960533" w:rsidRDefault="00EC2184" w:rsidP="00EC2184">
            <w:pPr>
              <w:jc w:val="left"/>
              <w:rPr>
                <w:color w:val="000000"/>
                <w:lang w:val="en-US"/>
              </w:rPr>
            </w:pPr>
            <w:r>
              <w:rPr>
                <w:color w:val="000000"/>
                <w:lang w:val="en-US"/>
              </w:rPr>
              <w:t>[33]</w:t>
            </w:r>
          </w:p>
        </w:tc>
        <w:tc>
          <w:tcPr>
            <w:tcW w:w="1456" w:type="dxa"/>
            <w:tcMar>
              <w:top w:w="0" w:type="dxa"/>
              <w:left w:w="70" w:type="dxa"/>
              <w:bottom w:w="0" w:type="dxa"/>
              <w:right w:w="70" w:type="dxa"/>
            </w:tcMar>
          </w:tcPr>
          <w:p w14:paraId="7FE5364A" w14:textId="3BB3D9DF" w:rsidR="00EC2184" w:rsidRPr="00960533" w:rsidRDefault="006D5F2E" w:rsidP="00EC2184">
            <w:pPr>
              <w:jc w:val="left"/>
              <w:rPr>
                <w:color w:val="000000"/>
                <w:lang w:val="en-US"/>
              </w:rPr>
            </w:pPr>
            <w:hyperlink r:id="rId45" w:history="1">
              <w:r w:rsidR="00EC2184" w:rsidRPr="003A7C5E">
                <w:rPr>
                  <w:rStyle w:val="Hyperlink"/>
                  <w:color w:val="0000FF"/>
                </w:rPr>
                <w:t>R1-2204829</w:t>
              </w:r>
            </w:hyperlink>
          </w:p>
        </w:tc>
        <w:tc>
          <w:tcPr>
            <w:tcW w:w="4921" w:type="dxa"/>
            <w:tcMar>
              <w:top w:w="0" w:type="dxa"/>
              <w:left w:w="70" w:type="dxa"/>
              <w:bottom w:w="0" w:type="dxa"/>
              <w:right w:w="70" w:type="dxa"/>
            </w:tcMar>
          </w:tcPr>
          <w:p w14:paraId="1760B7A3" w14:textId="7DBA192C" w:rsidR="00EC2184" w:rsidRPr="00960533" w:rsidRDefault="00EC2184" w:rsidP="00EC2184">
            <w:pPr>
              <w:jc w:val="left"/>
              <w:rPr>
                <w:color w:val="000000"/>
                <w:lang w:val="en-US"/>
              </w:rPr>
            </w:pPr>
            <w:r w:rsidRPr="003A7C5E">
              <w:t>Potential techniques for further RedCap UE complexity reduction</w:t>
            </w:r>
          </w:p>
        </w:tc>
        <w:tc>
          <w:tcPr>
            <w:tcW w:w="2551" w:type="dxa"/>
            <w:tcMar>
              <w:top w:w="0" w:type="dxa"/>
              <w:left w:w="70" w:type="dxa"/>
              <w:bottom w:w="0" w:type="dxa"/>
              <w:right w:w="70" w:type="dxa"/>
            </w:tcMar>
          </w:tcPr>
          <w:p w14:paraId="74719A57" w14:textId="6764B307" w:rsidR="00EC2184" w:rsidRPr="00960533" w:rsidRDefault="00EC2184" w:rsidP="00EC2184">
            <w:pPr>
              <w:jc w:val="left"/>
              <w:rPr>
                <w:color w:val="000000"/>
                <w:lang w:val="en-US"/>
              </w:rPr>
            </w:pPr>
            <w:proofErr w:type="spellStart"/>
            <w:r w:rsidRPr="003A7C5E">
              <w:t>InterDigital</w:t>
            </w:r>
            <w:proofErr w:type="spellEnd"/>
            <w:r w:rsidRPr="003A7C5E">
              <w:t>, Inc.</w:t>
            </w:r>
          </w:p>
        </w:tc>
      </w:tr>
      <w:tr w:rsidR="00EC2184" w14:paraId="4F09FFF4" w14:textId="77777777" w:rsidTr="00D0705E">
        <w:trPr>
          <w:trHeight w:val="450"/>
        </w:trPr>
        <w:tc>
          <w:tcPr>
            <w:tcW w:w="704" w:type="dxa"/>
            <w:shd w:val="clear" w:color="auto" w:fill="FFFFFF"/>
            <w:tcMar>
              <w:top w:w="0" w:type="dxa"/>
              <w:left w:w="70" w:type="dxa"/>
              <w:bottom w:w="0" w:type="dxa"/>
              <w:right w:w="70" w:type="dxa"/>
            </w:tcMar>
          </w:tcPr>
          <w:p w14:paraId="03095419" w14:textId="09C70132" w:rsidR="00EC2184" w:rsidRPr="00960533" w:rsidRDefault="00EC2184" w:rsidP="00EC2184">
            <w:pPr>
              <w:jc w:val="left"/>
              <w:rPr>
                <w:color w:val="000000"/>
                <w:lang w:val="en-US"/>
              </w:rPr>
            </w:pPr>
            <w:r>
              <w:rPr>
                <w:color w:val="000000"/>
                <w:lang w:val="en-US"/>
              </w:rPr>
              <w:t>[34]</w:t>
            </w:r>
          </w:p>
        </w:tc>
        <w:tc>
          <w:tcPr>
            <w:tcW w:w="1456" w:type="dxa"/>
            <w:tcMar>
              <w:top w:w="0" w:type="dxa"/>
              <w:left w:w="70" w:type="dxa"/>
              <w:bottom w:w="0" w:type="dxa"/>
              <w:right w:w="70" w:type="dxa"/>
            </w:tcMar>
          </w:tcPr>
          <w:p w14:paraId="17EBFDAE" w14:textId="1D351219" w:rsidR="00EC2184" w:rsidRPr="00960533" w:rsidRDefault="006D5F2E" w:rsidP="00EC2184">
            <w:pPr>
              <w:jc w:val="left"/>
              <w:rPr>
                <w:color w:val="000000"/>
                <w:lang w:val="en-US"/>
              </w:rPr>
            </w:pPr>
            <w:hyperlink r:id="rId46" w:history="1">
              <w:r w:rsidR="00EC2184" w:rsidRPr="003A7C5E">
                <w:rPr>
                  <w:rStyle w:val="Hyperlink"/>
                  <w:color w:val="0000FF"/>
                </w:rPr>
                <w:t>R1-2204879</w:t>
              </w:r>
            </w:hyperlink>
          </w:p>
        </w:tc>
        <w:tc>
          <w:tcPr>
            <w:tcW w:w="4921" w:type="dxa"/>
            <w:tcMar>
              <w:top w:w="0" w:type="dxa"/>
              <w:left w:w="70" w:type="dxa"/>
              <w:bottom w:w="0" w:type="dxa"/>
              <w:right w:w="70" w:type="dxa"/>
            </w:tcMar>
          </w:tcPr>
          <w:p w14:paraId="536FB156" w14:textId="18041AE8" w:rsidR="00EC2184" w:rsidRPr="00960533" w:rsidRDefault="00EC2184" w:rsidP="00EC2184">
            <w:pPr>
              <w:jc w:val="left"/>
              <w:rPr>
                <w:color w:val="000000"/>
                <w:lang w:val="en-US"/>
              </w:rPr>
            </w:pPr>
            <w:r w:rsidRPr="003A7C5E">
              <w:t>Considerations for further UE complexity reduction</w:t>
            </w:r>
          </w:p>
        </w:tc>
        <w:tc>
          <w:tcPr>
            <w:tcW w:w="2551" w:type="dxa"/>
            <w:tcMar>
              <w:top w:w="0" w:type="dxa"/>
              <w:left w:w="70" w:type="dxa"/>
              <w:bottom w:w="0" w:type="dxa"/>
              <w:right w:w="70" w:type="dxa"/>
            </w:tcMar>
          </w:tcPr>
          <w:p w14:paraId="7EF318C3" w14:textId="7088F73E" w:rsidR="00EC2184" w:rsidRPr="00960533" w:rsidRDefault="00EC2184" w:rsidP="00EC2184">
            <w:pPr>
              <w:jc w:val="left"/>
              <w:rPr>
                <w:color w:val="000000"/>
                <w:lang w:val="en-US"/>
              </w:rPr>
            </w:pPr>
            <w:r w:rsidRPr="003A7C5E">
              <w:t>Sierra Wireless. S.A.</w:t>
            </w:r>
          </w:p>
        </w:tc>
      </w:tr>
      <w:tr w:rsidR="00EC2184" w14:paraId="47489388" w14:textId="77777777" w:rsidTr="00D0705E">
        <w:trPr>
          <w:trHeight w:val="450"/>
        </w:trPr>
        <w:tc>
          <w:tcPr>
            <w:tcW w:w="704" w:type="dxa"/>
            <w:shd w:val="clear" w:color="auto" w:fill="FFFFFF"/>
            <w:tcMar>
              <w:top w:w="0" w:type="dxa"/>
              <w:left w:w="70" w:type="dxa"/>
              <w:bottom w:w="0" w:type="dxa"/>
              <w:right w:w="70" w:type="dxa"/>
            </w:tcMar>
          </w:tcPr>
          <w:p w14:paraId="4BCDF84F" w14:textId="5A1C2338" w:rsidR="00EC2184" w:rsidRPr="00471117" w:rsidRDefault="00EC2184" w:rsidP="00EC2184">
            <w:pPr>
              <w:jc w:val="left"/>
              <w:rPr>
                <w:color w:val="000000"/>
                <w:lang w:val="en-US"/>
              </w:rPr>
            </w:pPr>
            <w:r w:rsidRPr="00471117">
              <w:rPr>
                <w:color w:val="000000"/>
                <w:lang w:val="en-US"/>
              </w:rPr>
              <w:t>[35]</w:t>
            </w:r>
          </w:p>
        </w:tc>
        <w:tc>
          <w:tcPr>
            <w:tcW w:w="1456" w:type="dxa"/>
            <w:tcMar>
              <w:top w:w="0" w:type="dxa"/>
              <w:left w:w="70" w:type="dxa"/>
              <w:bottom w:w="0" w:type="dxa"/>
              <w:right w:w="70" w:type="dxa"/>
            </w:tcMar>
          </w:tcPr>
          <w:p w14:paraId="37BBDF2B" w14:textId="5181F1DE" w:rsidR="00EC2184" w:rsidRPr="00471117" w:rsidRDefault="006D5F2E" w:rsidP="00EC2184">
            <w:pPr>
              <w:jc w:val="left"/>
              <w:rPr>
                <w:color w:val="000000"/>
                <w:lang w:val="en-US"/>
              </w:rPr>
            </w:pPr>
            <w:hyperlink r:id="rId47" w:history="1">
              <w:r w:rsidR="00EC2184" w:rsidRPr="00471117">
                <w:rPr>
                  <w:rStyle w:val="Hyperlink"/>
                  <w:color w:val="0000FF"/>
                </w:rPr>
                <w:t>R1-2205043</w:t>
              </w:r>
            </w:hyperlink>
          </w:p>
        </w:tc>
        <w:tc>
          <w:tcPr>
            <w:tcW w:w="4921" w:type="dxa"/>
            <w:tcMar>
              <w:top w:w="0" w:type="dxa"/>
              <w:left w:w="70" w:type="dxa"/>
              <w:bottom w:w="0" w:type="dxa"/>
              <w:right w:w="70" w:type="dxa"/>
            </w:tcMar>
          </w:tcPr>
          <w:p w14:paraId="3D6D40C0" w14:textId="0128C4AB" w:rsidR="00EC2184" w:rsidRPr="00471117" w:rsidRDefault="00EC2184" w:rsidP="00EC2184">
            <w:pPr>
              <w:jc w:val="left"/>
              <w:rPr>
                <w:color w:val="000000"/>
                <w:lang w:val="en-US"/>
              </w:rPr>
            </w:pPr>
            <w:r w:rsidRPr="00471117">
              <w:t xml:space="preserve">Further complexity reduction for </w:t>
            </w:r>
            <w:proofErr w:type="spellStart"/>
            <w:r w:rsidRPr="00471117">
              <w:t>eRedCap</w:t>
            </w:r>
            <w:proofErr w:type="spellEnd"/>
            <w:r w:rsidRPr="00471117">
              <w:t xml:space="preserve"> device</w:t>
            </w:r>
          </w:p>
        </w:tc>
        <w:tc>
          <w:tcPr>
            <w:tcW w:w="2551" w:type="dxa"/>
            <w:tcMar>
              <w:top w:w="0" w:type="dxa"/>
              <w:left w:w="70" w:type="dxa"/>
              <w:bottom w:w="0" w:type="dxa"/>
              <w:right w:w="70" w:type="dxa"/>
            </w:tcMar>
          </w:tcPr>
          <w:p w14:paraId="2359CE35" w14:textId="140D80A2" w:rsidR="00EC2184" w:rsidRPr="00471117" w:rsidRDefault="00EC2184" w:rsidP="00EC2184">
            <w:pPr>
              <w:jc w:val="left"/>
              <w:rPr>
                <w:color w:val="000000"/>
                <w:lang w:val="en-US"/>
              </w:rPr>
            </w:pPr>
            <w:r w:rsidRPr="00471117">
              <w:t>Qualcomm Incorporated</w:t>
            </w:r>
          </w:p>
        </w:tc>
      </w:tr>
      <w:tr w:rsidR="009305BD" w14:paraId="57DE8B4A" w14:textId="77777777" w:rsidTr="00D0705E">
        <w:trPr>
          <w:trHeight w:val="450"/>
        </w:trPr>
        <w:tc>
          <w:tcPr>
            <w:tcW w:w="704" w:type="dxa"/>
            <w:shd w:val="clear" w:color="auto" w:fill="FFFFFF"/>
            <w:tcMar>
              <w:top w:w="0" w:type="dxa"/>
              <w:left w:w="70" w:type="dxa"/>
              <w:bottom w:w="0" w:type="dxa"/>
              <w:right w:w="70" w:type="dxa"/>
            </w:tcMar>
          </w:tcPr>
          <w:p w14:paraId="17E96A29" w14:textId="4D4F82A5" w:rsidR="009305BD" w:rsidRPr="0057549C" w:rsidRDefault="009305BD" w:rsidP="009305BD">
            <w:pPr>
              <w:jc w:val="left"/>
              <w:rPr>
                <w:color w:val="000000"/>
                <w:lang w:val="en-US"/>
              </w:rPr>
            </w:pPr>
            <w:r w:rsidRPr="0057549C">
              <w:rPr>
                <w:color w:val="000000"/>
                <w:lang w:val="en-US"/>
              </w:rPr>
              <w:t>[36]</w:t>
            </w:r>
          </w:p>
        </w:tc>
        <w:tc>
          <w:tcPr>
            <w:tcW w:w="1456" w:type="dxa"/>
            <w:tcMar>
              <w:top w:w="0" w:type="dxa"/>
              <w:left w:w="70" w:type="dxa"/>
              <w:bottom w:w="0" w:type="dxa"/>
              <w:right w:w="70" w:type="dxa"/>
            </w:tcMar>
          </w:tcPr>
          <w:p w14:paraId="709A67A1" w14:textId="3AC4C284" w:rsidR="009305BD" w:rsidRPr="0057549C" w:rsidRDefault="006D5F2E" w:rsidP="009305BD">
            <w:pPr>
              <w:jc w:val="left"/>
              <w:rPr>
                <w:color w:val="000000"/>
                <w:lang w:val="en-US"/>
              </w:rPr>
            </w:pPr>
            <w:hyperlink r:id="rId48" w:history="1">
              <w:r w:rsidR="009305BD" w:rsidRPr="0057549C">
                <w:rPr>
                  <w:rStyle w:val="Hyperlink"/>
                  <w:color w:val="0000FF"/>
                </w:rPr>
                <w:t>R1-2203339</w:t>
              </w:r>
            </w:hyperlink>
          </w:p>
        </w:tc>
        <w:tc>
          <w:tcPr>
            <w:tcW w:w="4921" w:type="dxa"/>
            <w:tcMar>
              <w:top w:w="0" w:type="dxa"/>
              <w:left w:w="70" w:type="dxa"/>
              <w:bottom w:w="0" w:type="dxa"/>
              <w:right w:w="70" w:type="dxa"/>
            </w:tcMar>
          </w:tcPr>
          <w:p w14:paraId="6E86894A" w14:textId="29671C51" w:rsidR="009305BD" w:rsidRPr="0057549C" w:rsidRDefault="009305BD" w:rsidP="009305BD">
            <w:pPr>
              <w:jc w:val="left"/>
              <w:rPr>
                <w:color w:val="000000"/>
                <w:lang w:val="en-US"/>
              </w:rPr>
            </w:pPr>
            <w:r w:rsidRPr="0057549C">
              <w:t xml:space="preserve">Discussion on evaluation needs and assumptions for </w:t>
            </w:r>
            <w:proofErr w:type="spellStart"/>
            <w:r w:rsidRPr="0057549C">
              <w:t>eRedCap</w:t>
            </w:r>
            <w:proofErr w:type="spellEnd"/>
          </w:p>
        </w:tc>
        <w:tc>
          <w:tcPr>
            <w:tcW w:w="2551" w:type="dxa"/>
            <w:tcMar>
              <w:top w:w="0" w:type="dxa"/>
              <w:left w:w="70" w:type="dxa"/>
              <w:bottom w:w="0" w:type="dxa"/>
              <w:right w:w="70" w:type="dxa"/>
            </w:tcMar>
          </w:tcPr>
          <w:p w14:paraId="3A4DDB30" w14:textId="73B62B83" w:rsidR="009305BD" w:rsidRPr="0057549C" w:rsidRDefault="009305BD" w:rsidP="009305BD">
            <w:pPr>
              <w:jc w:val="left"/>
              <w:rPr>
                <w:color w:val="000000"/>
                <w:lang w:val="en-US"/>
              </w:rPr>
            </w:pPr>
            <w:proofErr w:type="spellStart"/>
            <w:r w:rsidRPr="0057549C">
              <w:t>Spreadtrum</w:t>
            </w:r>
            <w:proofErr w:type="spellEnd"/>
            <w:r w:rsidRPr="0057549C">
              <w:t xml:space="preserve"> Communications</w:t>
            </w:r>
          </w:p>
        </w:tc>
      </w:tr>
      <w:tr w:rsidR="009305BD" w14:paraId="5953D0D7" w14:textId="77777777" w:rsidTr="00D0705E">
        <w:trPr>
          <w:trHeight w:val="450"/>
        </w:trPr>
        <w:tc>
          <w:tcPr>
            <w:tcW w:w="704" w:type="dxa"/>
            <w:shd w:val="clear" w:color="auto" w:fill="FFFFFF"/>
            <w:tcMar>
              <w:top w:w="0" w:type="dxa"/>
              <w:left w:w="70" w:type="dxa"/>
              <w:bottom w:w="0" w:type="dxa"/>
              <w:right w:w="70" w:type="dxa"/>
            </w:tcMar>
          </w:tcPr>
          <w:p w14:paraId="031ABE74" w14:textId="67828D00" w:rsidR="009305BD" w:rsidRPr="0057549C" w:rsidRDefault="009305BD" w:rsidP="009305BD">
            <w:pPr>
              <w:jc w:val="left"/>
              <w:rPr>
                <w:color w:val="000000"/>
                <w:lang w:val="en-US"/>
              </w:rPr>
            </w:pPr>
            <w:r w:rsidRPr="0057549C">
              <w:rPr>
                <w:color w:val="000000"/>
                <w:lang w:val="en-US"/>
              </w:rPr>
              <w:t>[37]</w:t>
            </w:r>
          </w:p>
        </w:tc>
        <w:tc>
          <w:tcPr>
            <w:tcW w:w="1456" w:type="dxa"/>
            <w:tcMar>
              <w:top w:w="0" w:type="dxa"/>
              <w:left w:w="70" w:type="dxa"/>
              <w:bottom w:w="0" w:type="dxa"/>
              <w:right w:w="70" w:type="dxa"/>
            </w:tcMar>
          </w:tcPr>
          <w:p w14:paraId="34092296" w14:textId="17A0AE72" w:rsidR="009305BD" w:rsidRPr="0057549C" w:rsidRDefault="006D5F2E" w:rsidP="009305BD">
            <w:pPr>
              <w:jc w:val="left"/>
              <w:rPr>
                <w:color w:val="000000"/>
                <w:lang w:val="en-US"/>
              </w:rPr>
            </w:pPr>
            <w:hyperlink r:id="rId49" w:history="1">
              <w:r w:rsidR="009305BD" w:rsidRPr="0057549C">
                <w:rPr>
                  <w:rStyle w:val="Hyperlink"/>
                  <w:color w:val="0000FF"/>
                </w:rPr>
                <w:t>R1-2203601</w:t>
              </w:r>
            </w:hyperlink>
          </w:p>
        </w:tc>
        <w:tc>
          <w:tcPr>
            <w:tcW w:w="4921" w:type="dxa"/>
            <w:tcMar>
              <w:top w:w="0" w:type="dxa"/>
              <w:left w:w="70" w:type="dxa"/>
              <w:bottom w:w="0" w:type="dxa"/>
              <w:right w:w="70" w:type="dxa"/>
            </w:tcMar>
          </w:tcPr>
          <w:p w14:paraId="5D80A20B" w14:textId="0A510869" w:rsidR="009305BD" w:rsidRPr="0057549C" w:rsidRDefault="009305BD" w:rsidP="009305BD">
            <w:pPr>
              <w:jc w:val="left"/>
              <w:rPr>
                <w:color w:val="000000"/>
                <w:lang w:val="en-US"/>
              </w:rPr>
            </w:pPr>
            <w:r w:rsidRPr="0057549C">
              <w:t>Evaluation requirements for Rel-18 RedCap UE</w:t>
            </w:r>
          </w:p>
        </w:tc>
        <w:tc>
          <w:tcPr>
            <w:tcW w:w="2551" w:type="dxa"/>
            <w:tcMar>
              <w:top w:w="0" w:type="dxa"/>
              <w:left w:w="70" w:type="dxa"/>
              <w:bottom w:w="0" w:type="dxa"/>
              <w:right w:w="70" w:type="dxa"/>
            </w:tcMar>
          </w:tcPr>
          <w:p w14:paraId="2AD570C4" w14:textId="61BC5213" w:rsidR="009305BD" w:rsidRPr="0057549C" w:rsidRDefault="009305BD" w:rsidP="009305BD">
            <w:pPr>
              <w:jc w:val="left"/>
              <w:rPr>
                <w:color w:val="000000"/>
                <w:lang w:val="en-US"/>
              </w:rPr>
            </w:pPr>
            <w:r w:rsidRPr="0057549C">
              <w:t xml:space="preserve">ZTE, </w:t>
            </w:r>
            <w:proofErr w:type="spellStart"/>
            <w:r w:rsidRPr="0057549C">
              <w:t>Sanechips</w:t>
            </w:r>
            <w:proofErr w:type="spellEnd"/>
          </w:p>
        </w:tc>
      </w:tr>
      <w:tr w:rsidR="009305BD" w14:paraId="150529CD" w14:textId="77777777" w:rsidTr="00D0705E">
        <w:trPr>
          <w:trHeight w:val="450"/>
        </w:trPr>
        <w:tc>
          <w:tcPr>
            <w:tcW w:w="704" w:type="dxa"/>
            <w:shd w:val="clear" w:color="auto" w:fill="FFFFFF"/>
            <w:tcMar>
              <w:top w:w="0" w:type="dxa"/>
              <w:left w:w="70" w:type="dxa"/>
              <w:bottom w:w="0" w:type="dxa"/>
              <w:right w:w="70" w:type="dxa"/>
            </w:tcMar>
          </w:tcPr>
          <w:p w14:paraId="632F3130" w14:textId="12EE1DB2" w:rsidR="009305BD" w:rsidRPr="0057549C" w:rsidRDefault="009305BD" w:rsidP="009305BD">
            <w:pPr>
              <w:jc w:val="left"/>
              <w:rPr>
                <w:color w:val="000000"/>
                <w:lang w:val="en-US"/>
              </w:rPr>
            </w:pPr>
            <w:r w:rsidRPr="0057549C">
              <w:rPr>
                <w:color w:val="000000"/>
                <w:lang w:val="en-US"/>
              </w:rPr>
              <w:t>[38]</w:t>
            </w:r>
          </w:p>
        </w:tc>
        <w:tc>
          <w:tcPr>
            <w:tcW w:w="1456" w:type="dxa"/>
            <w:tcMar>
              <w:top w:w="0" w:type="dxa"/>
              <w:left w:w="70" w:type="dxa"/>
              <w:bottom w:w="0" w:type="dxa"/>
              <w:right w:w="70" w:type="dxa"/>
            </w:tcMar>
          </w:tcPr>
          <w:p w14:paraId="247EE8D6" w14:textId="52270213" w:rsidR="009305BD" w:rsidRPr="0057549C" w:rsidRDefault="006D5F2E" w:rsidP="009305BD">
            <w:pPr>
              <w:jc w:val="left"/>
              <w:rPr>
                <w:color w:val="000000"/>
                <w:lang w:val="en-US"/>
              </w:rPr>
            </w:pPr>
            <w:hyperlink r:id="rId50" w:history="1">
              <w:r w:rsidR="009305BD" w:rsidRPr="0057549C">
                <w:rPr>
                  <w:rStyle w:val="Hyperlink"/>
                  <w:color w:val="0000FF"/>
                </w:rPr>
                <w:t>R1-2203918</w:t>
              </w:r>
            </w:hyperlink>
          </w:p>
        </w:tc>
        <w:tc>
          <w:tcPr>
            <w:tcW w:w="4921" w:type="dxa"/>
            <w:tcMar>
              <w:top w:w="0" w:type="dxa"/>
              <w:left w:w="70" w:type="dxa"/>
              <w:bottom w:w="0" w:type="dxa"/>
              <w:right w:w="70" w:type="dxa"/>
            </w:tcMar>
          </w:tcPr>
          <w:p w14:paraId="33B730E3" w14:textId="3D8772BC" w:rsidR="009305BD" w:rsidRPr="0057549C" w:rsidRDefault="009305BD" w:rsidP="009305BD">
            <w:pPr>
              <w:jc w:val="left"/>
              <w:rPr>
                <w:color w:val="000000"/>
                <w:lang w:val="en-US"/>
              </w:rPr>
            </w:pPr>
            <w:r w:rsidRPr="0057549C">
              <w:t xml:space="preserve">Evaluations for </w:t>
            </w:r>
            <w:proofErr w:type="spellStart"/>
            <w:r w:rsidRPr="0057549C">
              <w:t>eRedCap</w:t>
            </w:r>
            <w:proofErr w:type="spellEnd"/>
          </w:p>
        </w:tc>
        <w:tc>
          <w:tcPr>
            <w:tcW w:w="2551" w:type="dxa"/>
            <w:tcMar>
              <w:top w:w="0" w:type="dxa"/>
              <w:left w:w="70" w:type="dxa"/>
              <w:bottom w:w="0" w:type="dxa"/>
              <w:right w:w="70" w:type="dxa"/>
            </w:tcMar>
          </w:tcPr>
          <w:p w14:paraId="15DB3176" w14:textId="10497C5A" w:rsidR="009305BD" w:rsidRPr="0057549C" w:rsidRDefault="009305BD" w:rsidP="009305BD">
            <w:pPr>
              <w:jc w:val="left"/>
              <w:rPr>
                <w:color w:val="000000"/>
                <w:lang w:val="en-US"/>
              </w:rPr>
            </w:pPr>
            <w:r w:rsidRPr="0057549C">
              <w:t>Samsung</w:t>
            </w:r>
          </w:p>
        </w:tc>
      </w:tr>
      <w:tr w:rsidR="009305BD" w14:paraId="1DA3D3BE" w14:textId="77777777" w:rsidTr="00D0705E">
        <w:trPr>
          <w:trHeight w:val="450"/>
        </w:trPr>
        <w:tc>
          <w:tcPr>
            <w:tcW w:w="704" w:type="dxa"/>
            <w:shd w:val="clear" w:color="auto" w:fill="FFFFFF"/>
            <w:tcMar>
              <w:top w:w="0" w:type="dxa"/>
              <w:left w:w="70" w:type="dxa"/>
              <w:bottom w:w="0" w:type="dxa"/>
              <w:right w:w="70" w:type="dxa"/>
            </w:tcMar>
          </w:tcPr>
          <w:p w14:paraId="3DA08AB2" w14:textId="2F49A47E" w:rsidR="009305BD" w:rsidRPr="0057549C" w:rsidRDefault="009305BD" w:rsidP="009305BD">
            <w:pPr>
              <w:jc w:val="left"/>
              <w:rPr>
                <w:color w:val="000000"/>
                <w:lang w:val="en-US"/>
              </w:rPr>
            </w:pPr>
            <w:r w:rsidRPr="0057549C">
              <w:rPr>
                <w:color w:val="000000"/>
                <w:lang w:val="en-US"/>
              </w:rPr>
              <w:t>[39]</w:t>
            </w:r>
          </w:p>
        </w:tc>
        <w:tc>
          <w:tcPr>
            <w:tcW w:w="1456" w:type="dxa"/>
            <w:tcMar>
              <w:top w:w="0" w:type="dxa"/>
              <w:left w:w="70" w:type="dxa"/>
              <w:bottom w:w="0" w:type="dxa"/>
              <w:right w:w="70" w:type="dxa"/>
            </w:tcMar>
          </w:tcPr>
          <w:p w14:paraId="52F598D8" w14:textId="35E3282B" w:rsidR="009305BD" w:rsidRPr="0057549C" w:rsidRDefault="006D5F2E" w:rsidP="009305BD">
            <w:pPr>
              <w:jc w:val="left"/>
              <w:rPr>
                <w:color w:val="000000"/>
                <w:lang w:val="en-US"/>
              </w:rPr>
            </w:pPr>
            <w:hyperlink r:id="rId51" w:history="1">
              <w:r w:rsidR="009305BD" w:rsidRPr="0057549C">
                <w:rPr>
                  <w:rStyle w:val="Hyperlink"/>
                  <w:color w:val="0000FF"/>
                </w:rPr>
                <w:t>R1-2204316</w:t>
              </w:r>
            </w:hyperlink>
          </w:p>
        </w:tc>
        <w:tc>
          <w:tcPr>
            <w:tcW w:w="4921" w:type="dxa"/>
            <w:tcMar>
              <w:top w:w="0" w:type="dxa"/>
              <w:left w:w="70" w:type="dxa"/>
              <w:bottom w:w="0" w:type="dxa"/>
              <w:right w:w="70" w:type="dxa"/>
            </w:tcMar>
          </w:tcPr>
          <w:p w14:paraId="32F56991" w14:textId="16C01251" w:rsidR="009305BD" w:rsidRPr="0057549C" w:rsidRDefault="009305BD" w:rsidP="009305BD">
            <w:pPr>
              <w:jc w:val="left"/>
              <w:rPr>
                <w:color w:val="000000"/>
                <w:lang w:val="en-US"/>
              </w:rPr>
            </w:pPr>
            <w:r w:rsidRPr="0057549C">
              <w:t>Discussion on simulation needs and assumptions</w:t>
            </w:r>
          </w:p>
        </w:tc>
        <w:tc>
          <w:tcPr>
            <w:tcW w:w="2551" w:type="dxa"/>
            <w:tcMar>
              <w:top w:w="0" w:type="dxa"/>
              <w:left w:w="70" w:type="dxa"/>
              <w:bottom w:w="0" w:type="dxa"/>
              <w:right w:w="70" w:type="dxa"/>
            </w:tcMar>
          </w:tcPr>
          <w:p w14:paraId="0BDFA404" w14:textId="26B58F1D" w:rsidR="009305BD" w:rsidRPr="0057549C" w:rsidRDefault="009305BD" w:rsidP="009305BD">
            <w:pPr>
              <w:jc w:val="left"/>
              <w:rPr>
                <w:color w:val="000000"/>
                <w:lang w:val="en-US"/>
              </w:rPr>
            </w:pPr>
            <w:r w:rsidRPr="0057549C">
              <w:t>CMCC</w:t>
            </w:r>
          </w:p>
        </w:tc>
      </w:tr>
      <w:tr w:rsidR="009305BD" w14:paraId="284DE537" w14:textId="77777777" w:rsidTr="00D0705E">
        <w:trPr>
          <w:trHeight w:val="450"/>
        </w:trPr>
        <w:tc>
          <w:tcPr>
            <w:tcW w:w="704" w:type="dxa"/>
            <w:shd w:val="clear" w:color="auto" w:fill="FFFFFF"/>
            <w:tcMar>
              <w:top w:w="0" w:type="dxa"/>
              <w:left w:w="70" w:type="dxa"/>
              <w:bottom w:w="0" w:type="dxa"/>
              <w:right w:w="70" w:type="dxa"/>
            </w:tcMar>
          </w:tcPr>
          <w:p w14:paraId="30B7F9CF" w14:textId="6A1949FA" w:rsidR="009305BD" w:rsidRPr="0057549C" w:rsidRDefault="009305BD" w:rsidP="009305BD">
            <w:pPr>
              <w:jc w:val="left"/>
              <w:rPr>
                <w:color w:val="000000"/>
                <w:lang w:val="en-US"/>
              </w:rPr>
            </w:pPr>
            <w:r w:rsidRPr="0057549C">
              <w:rPr>
                <w:color w:val="000000"/>
                <w:lang w:val="en-US"/>
              </w:rPr>
              <w:t>[40]</w:t>
            </w:r>
          </w:p>
        </w:tc>
        <w:tc>
          <w:tcPr>
            <w:tcW w:w="1456" w:type="dxa"/>
            <w:tcMar>
              <w:top w:w="0" w:type="dxa"/>
              <w:left w:w="70" w:type="dxa"/>
              <w:bottom w:w="0" w:type="dxa"/>
              <w:right w:w="70" w:type="dxa"/>
            </w:tcMar>
          </w:tcPr>
          <w:p w14:paraId="1CF7444E" w14:textId="56A3823A" w:rsidR="009305BD" w:rsidRPr="0057549C" w:rsidRDefault="006D5F2E" w:rsidP="009305BD">
            <w:pPr>
              <w:jc w:val="left"/>
              <w:rPr>
                <w:color w:val="000000"/>
                <w:lang w:val="en-US"/>
              </w:rPr>
            </w:pPr>
            <w:hyperlink r:id="rId52" w:history="1">
              <w:r w:rsidR="009305BD" w:rsidRPr="0057549C">
                <w:rPr>
                  <w:rStyle w:val="Hyperlink"/>
                  <w:color w:val="0000FF"/>
                </w:rPr>
                <w:t>R1-2204505</w:t>
              </w:r>
            </w:hyperlink>
          </w:p>
        </w:tc>
        <w:tc>
          <w:tcPr>
            <w:tcW w:w="4921" w:type="dxa"/>
            <w:tcMar>
              <w:top w:w="0" w:type="dxa"/>
              <w:left w:w="70" w:type="dxa"/>
              <w:bottom w:w="0" w:type="dxa"/>
              <w:right w:w="70" w:type="dxa"/>
            </w:tcMar>
          </w:tcPr>
          <w:p w14:paraId="55043076" w14:textId="59C7D518" w:rsidR="009305BD" w:rsidRPr="0057549C" w:rsidRDefault="009305BD" w:rsidP="009305BD">
            <w:pPr>
              <w:jc w:val="left"/>
              <w:rPr>
                <w:color w:val="000000"/>
                <w:lang w:val="en-US"/>
              </w:rPr>
            </w:pPr>
            <w:r w:rsidRPr="0057549C">
              <w:t>Evaluation needs and assumptions for further NR RedCap</w:t>
            </w:r>
          </w:p>
        </w:tc>
        <w:tc>
          <w:tcPr>
            <w:tcW w:w="2551" w:type="dxa"/>
            <w:tcMar>
              <w:top w:w="0" w:type="dxa"/>
              <w:left w:w="70" w:type="dxa"/>
              <w:bottom w:w="0" w:type="dxa"/>
              <w:right w:w="70" w:type="dxa"/>
            </w:tcMar>
          </w:tcPr>
          <w:p w14:paraId="1CC40DB0" w14:textId="6246D461" w:rsidR="009305BD" w:rsidRPr="0057549C" w:rsidRDefault="009305BD" w:rsidP="009305BD">
            <w:pPr>
              <w:jc w:val="left"/>
              <w:rPr>
                <w:color w:val="000000"/>
                <w:lang w:val="en-US"/>
              </w:rPr>
            </w:pPr>
            <w:r w:rsidRPr="0057549C">
              <w:t>Lenovo</w:t>
            </w:r>
          </w:p>
        </w:tc>
      </w:tr>
      <w:tr w:rsidR="009305BD" w14:paraId="1CB975CC" w14:textId="77777777" w:rsidTr="00D0705E">
        <w:trPr>
          <w:trHeight w:val="450"/>
        </w:trPr>
        <w:tc>
          <w:tcPr>
            <w:tcW w:w="704" w:type="dxa"/>
            <w:shd w:val="clear" w:color="auto" w:fill="FFFFFF"/>
            <w:tcMar>
              <w:top w:w="0" w:type="dxa"/>
              <w:left w:w="70" w:type="dxa"/>
              <w:bottom w:w="0" w:type="dxa"/>
              <w:right w:w="70" w:type="dxa"/>
            </w:tcMar>
          </w:tcPr>
          <w:p w14:paraId="45C48D2B" w14:textId="68980BB2" w:rsidR="009305BD" w:rsidRPr="0057549C" w:rsidRDefault="009305BD" w:rsidP="009305BD">
            <w:pPr>
              <w:jc w:val="left"/>
              <w:rPr>
                <w:color w:val="000000"/>
                <w:lang w:val="en-US"/>
              </w:rPr>
            </w:pPr>
            <w:r w:rsidRPr="0057549C">
              <w:rPr>
                <w:color w:val="000000"/>
                <w:lang w:val="en-US"/>
              </w:rPr>
              <w:t>[41]</w:t>
            </w:r>
          </w:p>
        </w:tc>
        <w:tc>
          <w:tcPr>
            <w:tcW w:w="1456" w:type="dxa"/>
            <w:tcMar>
              <w:top w:w="0" w:type="dxa"/>
              <w:left w:w="70" w:type="dxa"/>
              <w:bottom w:w="0" w:type="dxa"/>
              <w:right w:w="70" w:type="dxa"/>
            </w:tcMar>
          </w:tcPr>
          <w:p w14:paraId="206891BA" w14:textId="187387F6" w:rsidR="009305BD" w:rsidRPr="0057549C" w:rsidRDefault="006D5F2E" w:rsidP="009305BD">
            <w:pPr>
              <w:jc w:val="left"/>
              <w:rPr>
                <w:color w:val="000000"/>
                <w:lang w:val="en-US"/>
              </w:rPr>
            </w:pPr>
            <w:hyperlink r:id="rId53" w:history="1">
              <w:r w:rsidR="009305BD" w:rsidRPr="0057549C">
                <w:rPr>
                  <w:rStyle w:val="Hyperlink"/>
                  <w:color w:val="0000FF"/>
                </w:rPr>
                <w:t>R1-2204583</w:t>
              </w:r>
            </w:hyperlink>
          </w:p>
        </w:tc>
        <w:tc>
          <w:tcPr>
            <w:tcW w:w="4921" w:type="dxa"/>
            <w:tcMar>
              <w:top w:w="0" w:type="dxa"/>
              <w:left w:w="70" w:type="dxa"/>
              <w:bottom w:w="0" w:type="dxa"/>
              <w:right w:w="70" w:type="dxa"/>
            </w:tcMar>
          </w:tcPr>
          <w:p w14:paraId="66AB3DA5" w14:textId="618B701C" w:rsidR="009305BD" w:rsidRPr="0057549C" w:rsidRDefault="009305BD" w:rsidP="009305BD">
            <w:pPr>
              <w:jc w:val="left"/>
              <w:rPr>
                <w:color w:val="000000"/>
                <w:lang w:val="en-US"/>
              </w:rPr>
            </w:pPr>
            <w:r w:rsidRPr="0057549C">
              <w:t>Discussion on simulation needs and assumptions</w:t>
            </w:r>
          </w:p>
        </w:tc>
        <w:tc>
          <w:tcPr>
            <w:tcW w:w="2551" w:type="dxa"/>
            <w:tcMar>
              <w:top w:w="0" w:type="dxa"/>
              <w:left w:w="70" w:type="dxa"/>
              <w:bottom w:w="0" w:type="dxa"/>
              <w:right w:w="70" w:type="dxa"/>
            </w:tcMar>
          </w:tcPr>
          <w:p w14:paraId="5268E22B" w14:textId="0F670E34" w:rsidR="009305BD" w:rsidRPr="0057549C" w:rsidRDefault="009305BD" w:rsidP="009305BD">
            <w:pPr>
              <w:jc w:val="left"/>
              <w:rPr>
                <w:color w:val="000000"/>
                <w:lang w:val="en-US"/>
              </w:rPr>
            </w:pPr>
            <w:proofErr w:type="spellStart"/>
            <w:r w:rsidRPr="0057549C">
              <w:t>Transsion</w:t>
            </w:r>
            <w:proofErr w:type="spellEnd"/>
            <w:r w:rsidRPr="0057549C">
              <w:t xml:space="preserve"> Holdings</w:t>
            </w:r>
          </w:p>
        </w:tc>
      </w:tr>
      <w:tr w:rsidR="009305BD" w14:paraId="0CA10F03" w14:textId="77777777" w:rsidTr="00D0705E">
        <w:trPr>
          <w:trHeight w:val="450"/>
        </w:trPr>
        <w:tc>
          <w:tcPr>
            <w:tcW w:w="704" w:type="dxa"/>
            <w:shd w:val="clear" w:color="auto" w:fill="FFFFFF"/>
            <w:tcMar>
              <w:top w:w="0" w:type="dxa"/>
              <w:left w:w="70" w:type="dxa"/>
              <w:bottom w:w="0" w:type="dxa"/>
              <w:right w:w="70" w:type="dxa"/>
            </w:tcMar>
          </w:tcPr>
          <w:p w14:paraId="2ECA84DA" w14:textId="7BE2A969" w:rsidR="009305BD" w:rsidRPr="0057549C" w:rsidRDefault="009305BD" w:rsidP="009305BD">
            <w:pPr>
              <w:jc w:val="left"/>
              <w:rPr>
                <w:color w:val="000000"/>
                <w:lang w:val="en-US"/>
              </w:rPr>
            </w:pPr>
            <w:r w:rsidRPr="0057549C">
              <w:rPr>
                <w:color w:val="000000"/>
                <w:lang w:val="en-US"/>
              </w:rPr>
              <w:t>[42]</w:t>
            </w:r>
          </w:p>
        </w:tc>
        <w:tc>
          <w:tcPr>
            <w:tcW w:w="1456" w:type="dxa"/>
            <w:tcMar>
              <w:top w:w="0" w:type="dxa"/>
              <w:left w:w="70" w:type="dxa"/>
              <w:bottom w:w="0" w:type="dxa"/>
              <w:right w:w="70" w:type="dxa"/>
            </w:tcMar>
          </w:tcPr>
          <w:p w14:paraId="2A577271" w14:textId="7543EAC6" w:rsidR="009305BD" w:rsidRPr="0057549C" w:rsidRDefault="006D5F2E" w:rsidP="009305BD">
            <w:pPr>
              <w:jc w:val="left"/>
              <w:rPr>
                <w:color w:val="000000"/>
                <w:lang w:val="en-US"/>
              </w:rPr>
            </w:pPr>
            <w:hyperlink r:id="rId54" w:history="1">
              <w:r w:rsidR="009305BD" w:rsidRPr="0057549C">
                <w:rPr>
                  <w:rStyle w:val="Hyperlink"/>
                  <w:color w:val="0000FF"/>
                </w:rPr>
                <w:t>R1-2205044</w:t>
              </w:r>
            </w:hyperlink>
          </w:p>
        </w:tc>
        <w:tc>
          <w:tcPr>
            <w:tcW w:w="4921" w:type="dxa"/>
            <w:tcMar>
              <w:top w:w="0" w:type="dxa"/>
              <w:left w:w="70" w:type="dxa"/>
              <w:bottom w:w="0" w:type="dxa"/>
              <w:right w:w="70" w:type="dxa"/>
            </w:tcMar>
          </w:tcPr>
          <w:p w14:paraId="77CE2B52" w14:textId="4992A7FD" w:rsidR="009305BD" w:rsidRPr="0057549C" w:rsidRDefault="009305BD" w:rsidP="009305BD">
            <w:pPr>
              <w:jc w:val="left"/>
              <w:rPr>
                <w:color w:val="000000"/>
                <w:lang w:val="en-US"/>
              </w:rPr>
            </w:pPr>
            <w:r w:rsidRPr="0057549C">
              <w:t xml:space="preserve">Evaluation for </w:t>
            </w:r>
            <w:proofErr w:type="spellStart"/>
            <w:r w:rsidRPr="0057549C">
              <w:t>eRedCap</w:t>
            </w:r>
            <w:proofErr w:type="spellEnd"/>
            <w:r w:rsidRPr="0057549C">
              <w:t xml:space="preserve"> SI</w:t>
            </w:r>
          </w:p>
        </w:tc>
        <w:tc>
          <w:tcPr>
            <w:tcW w:w="2551" w:type="dxa"/>
            <w:tcMar>
              <w:top w:w="0" w:type="dxa"/>
              <w:left w:w="70" w:type="dxa"/>
              <w:bottom w:w="0" w:type="dxa"/>
              <w:right w:w="70" w:type="dxa"/>
            </w:tcMar>
          </w:tcPr>
          <w:p w14:paraId="3B60D390" w14:textId="1A436AB5" w:rsidR="009305BD" w:rsidRPr="0057549C" w:rsidRDefault="009305BD" w:rsidP="009305BD">
            <w:pPr>
              <w:jc w:val="left"/>
              <w:rPr>
                <w:color w:val="000000"/>
                <w:lang w:val="en-US"/>
              </w:rPr>
            </w:pPr>
            <w:r w:rsidRPr="0057549C">
              <w:t>Qualcomm Incorporated</w:t>
            </w:r>
          </w:p>
        </w:tc>
      </w:tr>
      <w:tr w:rsidR="00DB4F6F" w14:paraId="118E95AC" w14:textId="77777777" w:rsidTr="00D0705E">
        <w:trPr>
          <w:trHeight w:val="450"/>
        </w:trPr>
        <w:tc>
          <w:tcPr>
            <w:tcW w:w="704" w:type="dxa"/>
            <w:shd w:val="clear" w:color="auto" w:fill="FFFFFF"/>
            <w:tcMar>
              <w:top w:w="0" w:type="dxa"/>
              <w:left w:w="70" w:type="dxa"/>
              <w:bottom w:w="0" w:type="dxa"/>
              <w:right w:w="70" w:type="dxa"/>
            </w:tcMar>
          </w:tcPr>
          <w:p w14:paraId="7AAE79FC" w14:textId="6D28CD82" w:rsidR="00DB4F6F" w:rsidRDefault="00DB4F6F" w:rsidP="00DB4F6F">
            <w:pPr>
              <w:jc w:val="left"/>
              <w:rPr>
                <w:color w:val="000000"/>
                <w:lang w:val="en-US"/>
              </w:rPr>
            </w:pPr>
            <w:r>
              <w:rPr>
                <w:color w:val="000000"/>
                <w:lang w:val="en-US"/>
              </w:rPr>
              <w:t>[43]</w:t>
            </w:r>
          </w:p>
        </w:tc>
        <w:tc>
          <w:tcPr>
            <w:tcW w:w="1456" w:type="dxa"/>
            <w:tcMar>
              <w:top w:w="0" w:type="dxa"/>
              <w:left w:w="70" w:type="dxa"/>
              <w:bottom w:w="0" w:type="dxa"/>
              <w:right w:w="70" w:type="dxa"/>
            </w:tcMar>
          </w:tcPr>
          <w:p w14:paraId="128AC03F" w14:textId="12B0F69C" w:rsidR="00DB4F6F" w:rsidRDefault="006D5F2E" w:rsidP="00DB4F6F">
            <w:pPr>
              <w:jc w:val="left"/>
            </w:pPr>
            <w:hyperlink r:id="rId55" w:history="1">
              <w:r w:rsidR="00DB4F6F" w:rsidRPr="00960533">
                <w:rPr>
                  <w:rStyle w:val="Hyperlink"/>
                  <w:rFonts w:eastAsia="Times New Roman"/>
                  <w:color w:val="0000FF"/>
                </w:rPr>
                <w:t>R1-2203119</w:t>
              </w:r>
            </w:hyperlink>
          </w:p>
        </w:tc>
        <w:tc>
          <w:tcPr>
            <w:tcW w:w="4921" w:type="dxa"/>
            <w:tcMar>
              <w:top w:w="0" w:type="dxa"/>
              <w:left w:w="70" w:type="dxa"/>
              <w:bottom w:w="0" w:type="dxa"/>
              <w:right w:w="70" w:type="dxa"/>
            </w:tcMar>
          </w:tcPr>
          <w:p w14:paraId="6FFDE290" w14:textId="29F1882E" w:rsidR="00DB4F6F" w:rsidRPr="00960533" w:rsidRDefault="00DB4F6F" w:rsidP="00DB4F6F">
            <w:pPr>
              <w:jc w:val="left"/>
              <w:rPr>
                <w:rFonts w:eastAsia="Times New Roman"/>
              </w:rPr>
            </w:pPr>
            <w:r w:rsidRPr="00960533">
              <w:rPr>
                <w:rFonts w:eastAsia="Times New Roman"/>
              </w:rPr>
              <w:t>Initial evaluation results for further RedCap UE complexity reduction</w:t>
            </w:r>
          </w:p>
        </w:tc>
        <w:tc>
          <w:tcPr>
            <w:tcW w:w="2551" w:type="dxa"/>
            <w:tcMar>
              <w:top w:w="0" w:type="dxa"/>
              <w:left w:w="70" w:type="dxa"/>
              <w:bottom w:w="0" w:type="dxa"/>
              <w:right w:w="70" w:type="dxa"/>
            </w:tcMar>
          </w:tcPr>
          <w:p w14:paraId="79E9988F" w14:textId="32020775" w:rsidR="00DB4F6F" w:rsidRPr="00960533" w:rsidRDefault="00DB4F6F" w:rsidP="00DB4F6F">
            <w:pPr>
              <w:jc w:val="left"/>
              <w:rPr>
                <w:rFonts w:eastAsia="Times New Roman"/>
              </w:rPr>
            </w:pPr>
            <w:r w:rsidRPr="00960533">
              <w:rPr>
                <w:rFonts w:eastAsia="Times New Roman"/>
              </w:rPr>
              <w:t>Ericsson</w:t>
            </w:r>
          </w:p>
        </w:tc>
      </w:tr>
      <w:tr w:rsidR="00DB4F6F" w14:paraId="08ACA5DC" w14:textId="77777777" w:rsidTr="00D0705E">
        <w:trPr>
          <w:trHeight w:val="450"/>
        </w:trPr>
        <w:tc>
          <w:tcPr>
            <w:tcW w:w="704" w:type="dxa"/>
            <w:shd w:val="clear" w:color="auto" w:fill="FFFFFF"/>
            <w:tcMar>
              <w:top w:w="0" w:type="dxa"/>
              <w:left w:w="70" w:type="dxa"/>
              <w:bottom w:w="0" w:type="dxa"/>
              <w:right w:w="70" w:type="dxa"/>
            </w:tcMar>
          </w:tcPr>
          <w:p w14:paraId="627E19C9" w14:textId="746984F9" w:rsidR="00DB4F6F" w:rsidRDefault="00DB4F6F" w:rsidP="00DB4F6F">
            <w:pPr>
              <w:jc w:val="left"/>
              <w:rPr>
                <w:color w:val="000000"/>
                <w:lang w:val="en-US"/>
              </w:rPr>
            </w:pPr>
            <w:r>
              <w:rPr>
                <w:color w:val="000000"/>
                <w:lang w:val="en-US"/>
              </w:rPr>
              <w:t>[44]</w:t>
            </w:r>
          </w:p>
        </w:tc>
        <w:tc>
          <w:tcPr>
            <w:tcW w:w="1456" w:type="dxa"/>
            <w:tcMar>
              <w:top w:w="0" w:type="dxa"/>
              <w:left w:w="70" w:type="dxa"/>
              <w:bottom w:w="0" w:type="dxa"/>
              <w:right w:w="70" w:type="dxa"/>
            </w:tcMar>
          </w:tcPr>
          <w:p w14:paraId="1AB02D42" w14:textId="12E4D691" w:rsidR="00DB4F6F" w:rsidRDefault="006D5F2E" w:rsidP="00DB4F6F">
            <w:pPr>
              <w:jc w:val="left"/>
            </w:pPr>
            <w:hyperlink r:id="rId56" w:history="1">
              <w:r w:rsidR="00DB4F6F" w:rsidRPr="00960533">
                <w:rPr>
                  <w:rStyle w:val="Hyperlink"/>
                  <w:rFonts w:eastAsia="Times New Roman"/>
                  <w:color w:val="0000FF"/>
                </w:rPr>
                <w:t>R1-2203475</w:t>
              </w:r>
            </w:hyperlink>
          </w:p>
        </w:tc>
        <w:tc>
          <w:tcPr>
            <w:tcW w:w="4921" w:type="dxa"/>
            <w:tcMar>
              <w:top w:w="0" w:type="dxa"/>
              <w:left w:w="70" w:type="dxa"/>
              <w:bottom w:w="0" w:type="dxa"/>
              <w:right w:w="70" w:type="dxa"/>
            </w:tcMar>
          </w:tcPr>
          <w:p w14:paraId="73C4EC67" w14:textId="700841F4" w:rsidR="00DB4F6F" w:rsidRPr="00960533" w:rsidRDefault="00DB4F6F" w:rsidP="00DB4F6F">
            <w:pPr>
              <w:jc w:val="left"/>
              <w:rPr>
                <w:rFonts w:eastAsia="Times New Roman"/>
              </w:rPr>
            </w:pPr>
            <w:r w:rsidRPr="00960533">
              <w:rPr>
                <w:rFonts w:eastAsia="Times New Roman"/>
              </w:rPr>
              <w:t>Views on coexistence between Rel-17 and Rel-18 RedCap UE</w:t>
            </w:r>
          </w:p>
        </w:tc>
        <w:tc>
          <w:tcPr>
            <w:tcW w:w="2551" w:type="dxa"/>
            <w:tcMar>
              <w:top w:w="0" w:type="dxa"/>
              <w:left w:w="70" w:type="dxa"/>
              <w:bottom w:w="0" w:type="dxa"/>
              <w:right w:w="70" w:type="dxa"/>
            </w:tcMar>
          </w:tcPr>
          <w:p w14:paraId="64AE2ACB" w14:textId="07D72036" w:rsidR="00DB4F6F" w:rsidRPr="00960533" w:rsidRDefault="00DB4F6F" w:rsidP="00DB4F6F">
            <w:pPr>
              <w:jc w:val="left"/>
              <w:rPr>
                <w:rFonts w:eastAsia="Times New Roman"/>
              </w:rPr>
            </w:pPr>
            <w:r w:rsidRPr="00960533">
              <w:rPr>
                <w:rFonts w:eastAsia="Times New Roman"/>
              </w:rPr>
              <w:t>CATT</w:t>
            </w:r>
          </w:p>
        </w:tc>
      </w:tr>
      <w:tr w:rsidR="00DB4F6F" w14:paraId="2AD2CAEE" w14:textId="77777777" w:rsidTr="00D0705E">
        <w:trPr>
          <w:trHeight w:val="450"/>
        </w:trPr>
        <w:tc>
          <w:tcPr>
            <w:tcW w:w="704" w:type="dxa"/>
            <w:shd w:val="clear" w:color="auto" w:fill="FFFFFF"/>
            <w:tcMar>
              <w:top w:w="0" w:type="dxa"/>
              <w:left w:w="70" w:type="dxa"/>
              <w:bottom w:w="0" w:type="dxa"/>
              <w:right w:w="70" w:type="dxa"/>
            </w:tcMar>
          </w:tcPr>
          <w:p w14:paraId="04B1C311" w14:textId="3E437196" w:rsidR="00DB4F6F" w:rsidRDefault="00DB4F6F" w:rsidP="00DB4F6F">
            <w:pPr>
              <w:jc w:val="left"/>
              <w:rPr>
                <w:color w:val="000000"/>
                <w:lang w:val="en-US"/>
              </w:rPr>
            </w:pPr>
            <w:r>
              <w:rPr>
                <w:color w:val="000000"/>
                <w:lang w:val="en-US"/>
              </w:rPr>
              <w:t>[45]</w:t>
            </w:r>
          </w:p>
        </w:tc>
        <w:tc>
          <w:tcPr>
            <w:tcW w:w="1456" w:type="dxa"/>
            <w:tcMar>
              <w:top w:w="0" w:type="dxa"/>
              <w:left w:w="70" w:type="dxa"/>
              <w:bottom w:w="0" w:type="dxa"/>
              <w:right w:w="70" w:type="dxa"/>
            </w:tcMar>
          </w:tcPr>
          <w:p w14:paraId="329512FB" w14:textId="62FB60C0" w:rsidR="00DB4F6F" w:rsidRDefault="006D5F2E" w:rsidP="00DB4F6F">
            <w:pPr>
              <w:jc w:val="left"/>
            </w:pPr>
            <w:hyperlink r:id="rId57" w:history="1">
              <w:r w:rsidR="00DB4F6F" w:rsidRPr="00960533">
                <w:rPr>
                  <w:rStyle w:val="Hyperlink"/>
                  <w:rFonts w:eastAsia="Times New Roman"/>
                  <w:color w:val="0000FF"/>
                </w:rPr>
                <w:t>R1-2203602</w:t>
              </w:r>
            </w:hyperlink>
          </w:p>
        </w:tc>
        <w:tc>
          <w:tcPr>
            <w:tcW w:w="4921" w:type="dxa"/>
            <w:tcMar>
              <w:top w:w="0" w:type="dxa"/>
              <w:left w:w="70" w:type="dxa"/>
              <w:bottom w:w="0" w:type="dxa"/>
              <w:right w:w="70" w:type="dxa"/>
            </w:tcMar>
          </w:tcPr>
          <w:p w14:paraId="1C05FCAE" w14:textId="60BB9B3C" w:rsidR="00DB4F6F" w:rsidRPr="00960533" w:rsidRDefault="00DB4F6F" w:rsidP="00DB4F6F">
            <w:pPr>
              <w:jc w:val="left"/>
              <w:rPr>
                <w:rFonts w:eastAsia="Times New Roman"/>
              </w:rPr>
            </w:pPr>
            <w:r w:rsidRPr="00960533">
              <w:rPr>
                <w:rFonts w:eastAsia="Times New Roman"/>
              </w:rPr>
              <w:t xml:space="preserve">Other aspects for Rel-18 </w:t>
            </w:r>
            <w:proofErr w:type="spellStart"/>
            <w:r w:rsidRPr="00960533">
              <w:rPr>
                <w:rFonts w:eastAsia="Times New Roman"/>
              </w:rPr>
              <w:t>eRedCap</w:t>
            </w:r>
            <w:proofErr w:type="spellEnd"/>
            <w:r w:rsidRPr="00960533">
              <w:rPr>
                <w:rFonts w:eastAsia="Times New Roman"/>
              </w:rPr>
              <w:t xml:space="preserve"> UE</w:t>
            </w:r>
          </w:p>
        </w:tc>
        <w:tc>
          <w:tcPr>
            <w:tcW w:w="2551" w:type="dxa"/>
            <w:tcMar>
              <w:top w:w="0" w:type="dxa"/>
              <w:left w:w="70" w:type="dxa"/>
              <w:bottom w:w="0" w:type="dxa"/>
              <w:right w:w="70" w:type="dxa"/>
            </w:tcMar>
          </w:tcPr>
          <w:p w14:paraId="2CBB5C5B" w14:textId="183F45CF" w:rsidR="00DB4F6F" w:rsidRPr="00960533" w:rsidRDefault="00DB4F6F" w:rsidP="00DB4F6F">
            <w:pPr>
              <w:jc w:val="left"/>
              <w:rPr>
                <w:rFonts w:eastAsia="Times New Roman"/>
              </w:rPr>
            </w:pPr>
            <w:r w:rsidRPr="00960533">
              <w:rPr>
                <w:rFonts w:eastAsia="Times New Roman"/>
              </w:rPr>
              <w:t xml:space="preserve">ZTE, </w:t>
            </w:r>
            <w:proofErr w:type="spellStart"/>
            <w:r w:rsidRPr="00960533">
              <w:rPr>
                <w:rFonts w:eastAsia="Times New Roman"/>
              </w:rPr>
              <w:t>Sanechips</w:t>
            </w:r>
            <w:proofErr w:type="spellEnd"/>
          </w:p>
        </w:tc>
      </w:tr>
      <w:tr w:rsidR="00DB4F6F" w14:paraId="2A158792" w14:textId="77777777" w:rsidTr="00D0705E">
        <w:trPr>
          <w:trHeight w:val="450"/>
        </w:trPr>
        <w:tc>
          <w:tcPr>
            <w:tcW w:w="704" w:type="dxa"/>
            <w:shd w:val="clear" w:color="auto" w:fill="FFFFFF"/>
            <w:tcMar>
              <w:top w:w="0" w:type="dxa"/>
              <w:left w:w="70" w:type="dxa"/>
              <w:bottom w:w="0" w:type="dxa"/>
              <w:right w:w="70" w:type="dxa"/>
            </w:tcMar>
          </w:tcPr>
          <w:p w14:paraId="1A6675DE" w14:textId="31DBEAA6" w:rsidR="00DB4F6F" w:rsidRDefault="00DB4F6F" w:rsidP="00DB4F6F">
            <w:pPr>
              <w:jc w:val="left"/>
              <w:rPr>
                <w:color w:val="000000"/>
                <w:lang w:val="en-US"/>
              </w:rPr>
            </w:pPr>
            <w:r>
              <w:rPr>
                <w:color w:val="000000"/>
                <w:lang w:val="en-US"/>
              </w:rPr>
              <w:lastRenderedPageBreak/>
              <w:t>[46]</w:t>
            </w:r>
          </w:p>
        </w:tc>
        <w:tc>
          <w:tcPr>
            <w:tcW w:w="1456" w:type="dxa"/>
            <w:tcMar>
              <w:top w:w="0" w:type="dxa"/>
              <w:left w:w="70" w:type="dxa"/>
              <w:bottom w:w="0" w:type="dxa"/>
              <w:right w:w="70" w:type="dxa"/>
            </w:tcMar>
          </w:tcPr>
          <w:p w14:paraId="67C4960B" w14:textId="4E65D716" w:rsidR="00DB4F6F" w:rsidRDefault="006D5F2E" w:rsidP="00DB4F6F">
            <w:pPr>
              <w:jc w:val="left"/>
            </w:pPr>
            <w:hyperlink r:id="rId58" w:history="1">
              <w:r w:rsidR="00DB4F6F" w:rsidRPr="00960533">
                <w:rPr>
                  <w:rStyle w:val="Hyperlink"/>
                  <w:rFonts w:eastAsia="Times New Roman"/>
                  <w:color w:val="0000FF"/>
                </w:rPr>
                <w:t>R1-2203829</w:t>
              </w:r>
            </w:hyperlink>
          </w:p>
        </w:tc>
        <w:tc>
          <w:tcPr>
            <w:tcW w:w="4921" w:type="dxa"/>
            <w:tcMar>
              <w:top w:w="0" w:type="dxa"/>
              <w:left w:w="70" w:type="dxa"/>
              <w:bottom w:w="0" w:type="dxa"/>
              <w:right w:w="70" w:type="dxa"/>
            </w:tcMar>
          </w:tcPr>
          <w:p w14:paraId="7BBD2060" w14:textId="33F94C5F" w:rsidR="00DB4F6F" w:rsidRPr="00960533" w:rsidRDefault="00DB4F6F" w:rsidP="00DB4F6F">
            <w:pPr>
              <w:jc w:val="left"/>
              <w:rPr>
                <w:rFonts w:eastAsia="Times New Roman"/>
              </w:rPr>
            </w:pPr>
            <w:r w:rsidRPr="00960533">
              <w:rPr>
                <w:rFonts w:eastAsia="Times New Roman"/>
              </w:rPr>
              <w:t>Other aspects on further NR Redcap UE complexity reduction</w:t>
            </w:r>
          </w:p>
        </w:tc>
        <w:tc>
          <w:tcPr>
            <w:tcW w:w="2551" w:type="dxa"/>
            <w:tcMar>
              <w:top w:w="0" w:type="dxa"/>
              <w:left w:w="70" w:type="dxa"/>
              <w:bottom w:w="0" w:type="dxa"/>
              <w:right w:w="70" w:type="dxa"/>
            </w:tcMar>
          </w:tcPr>
          <w:p w14:paraId="218FF0CC" w14:textId="16E87D51" w:rsidR="00DB4F6F" w:rsidRPr="00960533" w:rsidRDefault="00825105" w:rsidP="00DB4F6F">
            <w:pPr>
              <w:jc w:val="left"/>
              <w:rPr>
                <w:rFonts w:eastAsia="Times New Roman"/>
              </w:rPr>
            </w:pPr>
            <w:r>
              <w:rPr>
                <w:rFonts w:eastAsia="Times New Roman"/>
              </w:rPr>
              <w:t>Xiaomi</w:t>
            </w:r>
          </w:p>
        </w:tc>
      </w:tr>
      <w:tr w:rsidR="00DB4F6F" w14:paraId="4559D57B" w14:textId="77777777" w:rsidTr="00D0705E">
        <w:trPr>
          <w:trHeight w:val="450"/>
        </w:trPr>
        <w:tc>
          <w:tcPr>
            <w:tcW w:w="704" w:type="dxa"/>
            <w:shd w:val="clear" w:color="auto" w:fill="FFFFFF"/>
            <w:tcMar>
              <w:top w:w="0" w:type="dxa"/>
              <w:left w:w="70" w:type="dxa"/>
              <w:bottom w:w="0" w:type="dxa"/>
              <w:right w:w="70" w:type="dxa"/>
            </w:tcMar>
          </w:tcPr>
          <w:p w14:paraId="48FADBE3" w14:textId="246BBBAF" w:rsidR="00DB4F6F" w:rsidRDefault="00DB4F6F" w:rsidP="00DB4F6F">
            <w:pPr>
              <w:jc w:val="left"/>
              <w:rPr>
                <w:color w:val="000000"/>
                <w:lang w:val="en-US"/>
              </w:rPr>
            </w:pPr>
            <w:r>
              <w:rPr>
                <w:color w:val="000000"/>
                <w:lang w:val="en-US"/>
              </w:rPr>
              <w:t>[47]</w:t>
            </w:r>
          </w:p>
        </w:tc>
        <w:tc>
          <w:tcPr>
            <w:tcW w:w="1456" w:type="dxa"/>
            <w:tcMar>
              <w:top w:w="0" w:type="dxa"/>
              <w:left w:w="70" w:type="dxa"/>
              <w:bottom w:w="0" w:type="dxa"/>
              <w:right w:w="70" w:type="dxa"/>
            </w:tcMar>
          </w:tcPr>
          <w:p w14:paraId="5AD281C2" w14:textId="07AC6847" w:rsidR="00DB4F6F" w:rsidRDefault="006D5F2E" w:rsidP="00DB4F6F">
            <w:pPr>
              <w:jc w:val="left"/>
            </w:pPr>
            <w:hyperlink r:id="rId59" w:history="1">
              <w:r w:rsidR="00DB4F6F" w:rsidRPr="00960533">
                <w:rPr>
                  <w:rStyle w:val="Hyperlink"/>
                  <w:rFonts w:eastAsia="Times New Roman"/>
                  <w:color w:val="0000FF"/>
                </w:rPr>
                <w:t>R1-2204040</w:t>
              </w:r>
            </w:hyperlink>
          </w:p>
        </w:tc>
        <w:tc>
          <w:tcPr>
            <w:tcW w:w="4921" w:type="dxa"/>
            <w:tcMar>
              <w:top w:w="0" w:type="dxa"/>
              <w:left w:w="70" w:type="dxa"/>
              <w:bottom w:w="0" w:type="dxa"/>
              <w:right w:w="70" w:type="dxa"/>
            </w:tcMar>
          </w:tcPr>
          <w:p w14:paraId="58C8D7B3" w14:textId="7C29270F" w:rsidR="00DB4F6F" w:rsidRPr="00960533" w:rsidRDefault="00DB4F6F" w:rsidP="00DB4F6F">
            <w:pPr>
              <w:jc w:val="left"/>
              <w:rPr>
                <w:rFonts w:eastAsia="Times New Roman"/>
              </w:rPr>
            </w:pPr>
            <w:r w:rsidRPr="00960533">
              <w:rPr>
                <w:rFonts w:eastAsia="Times New Roman"/>
              </w:rPr>
              <w:t>On other aspects for RedCap evolution</w:t>
            </w:r>
          </w:p>
        </w:tc>
        <w:tc>
          <w:tcPr>
            <w:tcW w:w="2551" w:type="dxa"/>
            <w:tcMar>
              <w:top w:w="0" w:type="dxa"/>
              <w:left w:w="70" w:type="dxa"/>
              <w:bottom w:w="0" w:type="dxa"/>
              <w:right w:w="70" w:type="dxa"/>
            </w:tcMar>
          </w:tcPr>
          <w:p w14:paraId="2C07E145" w14:textId="51CC5E4A" w:rsidR="00DB4F6F" w:rsidRPr="00960533" w:rsidRDefault="00DB4F6F" w:rsidP="00DB4F6F">
            <w:pPr>
              <w:jc w:val="left"/>
              <w:rPr>
                <w:rFonts w:eastAsia="Times New Roman"/>
              </w:rPr>
            </w:pPr>
            <w:r w:rsidRPr="00960533">
              <w:rPr>
                <w:rFonts w:eastAsia="Times New Roman"/>
              </w:rPr>
              <w:t>Nokia, Nokia Shanghai Bell</w:t>
            </w:r>
          </w:p>
        </w:tc>
      </w:tr>
      <w:tr w:rsidR="00DB4F6F" w14:paraId="155ADBFA" w14:textId="77777777" w:rsidTr="00D0705E">
        <w:trPr>
          <w:trHeight w:val="450"/>
        </w:trPr>
        <w:tc>
          <w:tcPr>
            <w:tcW w:w="704" w:type="dxa"/>
            <w:shd w:val="clear" w:color="auto" w:fill="FFFFFF"/>
            <w:tcMar>
              <w:top w:w="0" w:type="dxa"/>
              <w:left w:w="70" w:type="dxa"/>
              <w:bottom w:w="0" w:type="dxa"/>
              <w:right w:w="70" w:type="dxa"/>
            </w:tcMar>
          </w:tcPr>
          <w:p w14:paraId="05CA614A" w14:textId="65F7510A" w:rsidR="00DB4F6F" w:rsidRDefault="00DB4F6F" w:rsidP="00DB4F6F">
            <w:pPr>
              <w:jc w:val="left"/>
              <w:rPr>
                <w:color w:val="000000"/>
                <w:lang w:val="en-US"/>
              </w:rPr>
            </w:pPr>
            <w:r>
              <w:rPr>
                <w:color w:val="000000"/>
                <w:lang w:val="en-US"/>
              </w:rPr>
              <w:t>[48]</w:t>
            </w:r>
          </w:p>
        </w:tc>
        <w:tc>
          <w:tcPr>
            <w:tcW w:w="1456" w:type="dxa"/>
            <w:tcMar>
              <w:top w:w="0" w:type="dxa"/>
              <w:left w:w="70" w:type="dxa"/>
              <w:bottom w:w="0" w:type="dxa"/>
              <w:right w:w="70" w:type="dxa"/>
            </w:tcMar>
          </w:tcPr>
          <w:p w14:paraId="4003118D" w14:textId="284A0FD5" w:rsidR="00DB4F6F" w:rsidRDefault="006D5F2E" w:rsidP="00DB4F6F">
            <w:pPr>
              <w:jc w:val="left"/>
            </w:pPr>
            <w:hyperlink r:id="rId60" w:history="1">
              <w:r w:rsidR="00DB4F6F" w:rsidRPr="00960533">
                <w:rPr>
                  <w:rStyle w:val="Hyperlink"/>
                  <w:rFonts w:eastAsia="Times New Roman"/>
                  <w:color w:val="0000FF"/>
                </w:rPr>
                <w:t>R1-2204317</w:t>
              </w:r>
            </w:hyperlink>
          </w:p>
        </w:tc>
        <w:tc>
          <w:tcPr>
            <w:tcW w:w="4921" w:type="dxa"/>
            <w:tcMar>
              <w:top w:w="0" w:type="dxa"/>
              <w:left w:w="70" w:type="dxa"/>
              <w:bottom w:w="0" w:type="dxa"/>
              <w:right w:w="70" w:type="dxa"/>
            </w:tcMar>
          </w:tcPr>
          <w:p w14:paraId="50C51481" w14:textId="3C4E14C7" w:rsidR="00DB4F6F" w:rsidRPr="00960533" w:rsidRDefault="00DB4F6F" w:rsidP="00DB4F6F">
            <w:pPr>
              <w:jc w:val="left"/>
              <w:rPr>
                <w:rFonts w:eastAsia="Times New Roman"/>
              </w:rPr>
            </w:pPr>
            <w:r w:rsidRPr="00960533">
              <w:rPr>
                <w:rFonts w:eastAsia="Times New Roman"/>
              </w:rPr>
              <w:t>Discussion on other aspects for RedCap UE</w:t>
            </w:r>
          </w:p>
        </w:tc>
        <w:tc>
          <w:tcPr>
            <w:tcW w:w="2551" w:type="dxa"/>
            <w:tcMar>
              <w:top w:w="0" w:type="dxa"/>
              <w:left w:w="70" w:type="dxa"/>
              <w:bottom w:w="0" w:type="dxa"/>
              <w:right w:w="70" w:type="dxa"/>
            </w:tcMar>
          </w:tcPr>
          <w:p w14:paraId="33B0813D" w14:textId="1A7FEB30" w:rsidR="00DB4F6F" w:rsidRPr="00960533" w:rsidRDefault="00DB4F6F" w:rsidP="00DB4F6F">
            <w:pPr>
              <w:jc w:val="left"/>
              <w:rPr>
                <w:rFonts w:eastAsia="Times New Roman"/>
              </w:rPr>
            </w:pPr>
            <w:r w:rsidRPr="00960533">
              <w:rPr>
                <w:rFonts w:eastAsia="Times New Roman"/>
              </w:rPr>
              <w:t>CMCC</w:t>
            </w:r>
          </w:p>
        </w:tc>
      </w:tr>
      <w:tr w:rsidR="00DB4F6F" w14:paraId="2969DEF9" w14:textId="77777777" w:rsidTr="00D0705E">
        <w:trPr>
          <w:trHeight w:val="450"/>
        </w:trPr>
        <w:tc>
          <w:tcPr>
            <w:tcW w:w="704" w:type="dxa"/>
            <w:shd w:val="clear" w:color="auto" w:fill="FFFFFF"/>
            <w:tcMar>
              <w:top w:w="0" w:type="dxa"/>
              <w:left w:w="70" w:type="dxa"/>
              <w:bottom w:w="0" w:type="dxa"/>
              <w:right w:w="70" w:type="dxa"/>
            </w:tcMar>
          </w:tcPr>
          <w:p w14:paraId="6678593F" w14:textId="288C1ED8" w:rsidR="00DB4F6F" w:rsidRDefault="00DB4F6F" w:rsidP="00DB4F6F">
            <w:pPr>
              <w:jc w:val="left"/>
              <w:rPr>
                <w:color w:val="000000"/>
                <w:lang w:val="en-US"/>
              </w:rPr>
            </w:pPr>
            <w:r>
              <w:rPr>
                <w:color w:val="000000"/>
                <w:lang w:val="en-US"/>
              </w:rPr>
              <w:t>[49]</w:t>
            </w:r>
          </w:p>
        </w:tc>
        <w:tc>
          <w:tcPr>
            <w:tcW w:w="1456" w:type="dxa"/>
            <w:tcMar>
              <w:top w:w="0" w:type="dxa"/>
              <w:left w:w="70" w:type="dxa"/>
              <w:bottom w:w="0" w:type="dxa"/>
              <w:right w:w="70" w:type="dxa"/>
            </w:tcMar>
          </w:tcPr>
          <w:p w14:paraId="3204B921" w14:textId="386E628F" w:rsidR="00DB4F6F" w:rsidRDefault="006D5F2E" w:rsidP="00DB4F6F">
            <w:pPr>
              <w:jc w:val="left"/>
            </w:pPr>
            <w:hyperlink r:id="rId61" w:history="1">
              <w:r w:rsidR="00DB4F6F" w:rsidRPr="00960533">
                <w:rPr>
                  <w:rStyle w:val="Hyperlink"/>
                  <w:rFonts w:eastAsia="Times New Roman"/>
                  <w:color w:val="0000FF"/>
                </w:rPr>
                <w:t>R1-2204917</w:t>
              </w:r>
            </w:hyperlink>
          </w:p>
        </w:tc>
        <w:tc>
          <w:tcPr>
            <w:tcW w:w="4921" w:type="dxa"/>
            <w:tcMar>
              <w:top w:w="0" w:type="dxa"/>
              <w:left w:w="70" w:type="dxa"/>
              <w:bottom w:w="0" w:type="dxa"/>
              <w:right w:w="70" w:type="dxa"/>
            </w:tcMar>
          </w:tcPr>
          <w:p w14:paraId="7A3EE866" w14:textId="7DC7E4C8" w:rsidR="00DB4F6F" w:rsidRPr="00960533" w:rsidRDefault="00DB4F6F" w:rsidP="00DB4F6F">
            <w:pPr>
              <w:jc w:val="left"/>
              <w:rPr>
                <w:rFonts w:eastAsia="Times New Roman"/>
              </w:rPr>
            </w:pPr>
            <w:r w:rsidRPr="00960533">
              <w:rPr>
                <w:rFonts w:eastAsia="Times New Roman"/>
              </w:rPr>
              <w:t>Overall considerations for Rel-18 RedCap</w:t>
            </w:r>
          </w:p>
        </w:tc>
        <w:tc>
          <w:tcPr>
            <w:tcW w:w="2551" w:type="dxa"/>
            <w:tcMar>
              <w:top w:w="0" w:type="dxa"/>
              <w:left w:w="70" w:type="dxa"/>
              <w:bottom w:w="0" w:type="dxa"/>
              <w:right w:w="70" w:type="dxa"/>
            </w:tcMar>
          </w:tcPr>
          <w:p w14:paraId="5A6680D9" w14:textId="78A0CEE1" w:rsidR="00DB4F6F" w:rsidRPr="00960533" w:rsidRDefault="00DB4F6F" w:rsidP="00DB4F6F">
            <w:pPr>
              <w:jc w:val="left"/>
              <w:rPr>
                <w:rFonts w:eastAsia="Times New Roman"/>
              </w:rPr>
            </w:pPr>
            <w:r w:rsidRPr="00960533">
              <w:rPr>
                <w:rFonts w:eastAsia="Times New Roman"/>
              </w:rPr>
              <w:t>Huawei, HiSilicon</w:t>
            </w:r>
          </w:p>
        </w:tc>
      </w:tr>
    </w:tbl>
    <w:p w14:paraId="5E15C2C6" w14:textId="77777777" w:rsidR="003A54B0" w:rsidRDefault="003A54B0">
      <w:pPr>
        <w:rPr>
          <w:lang w:val="en-US"/>
        </w:rPr>
      </w:pPr>
    </w:p>
    <w:sectPr w:rsidR="003A54B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A0CF0" w14:textId="77777777" w:rsidR="006D5F2E" w:rsidRDefault="006D5F2E" w:rsidP="00453843">
      <w:pPr>
        <w:spacing w:after="0" w:line="240" w:lineRule="auto"/>
      </w:pPr>
      <w:r>
        <w:separator/>
      </w:r>
    </w:p>
  </w:endnote>
  <w:endnote w:type="continuationSeparator" w:id="0">
    <w:p w14:paraId="2266AE4F" w14:textId="77777777" w:rsidR="006D5F2E" w:rsidRDefault="006D5F2E" w:rsidP="00453843">
      <w:pPr>
        <w:spacing w:after="0" w:line="240" w:lineRule="auto"/>
      </w:pPr>
      <w:r>
        <w:continuationSeparator/>
      </w:r>
    </w:p>
  </w:endnote>
  <w:endnote w:type="continuationNotice" w:id="1">
    <w:p w14:paraId="3EDE1E5C" w14:textId="77777777" w:rsidR="006D5F2E" w:rsidRDefault="006D5F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0552B" w14:textId="77777777" w:rsidR="006D5F2E" w:rsidRDefault="006D5F2E" w:rsidP="00453843">
      <w:pPr>
        <w:spacing w:after="0" w:line="240" w:lineRule="auto"/>
      </w:pPr>
      <w:r>
        <w:separator/>
      </w:r>
    </w:p>
  </w:footnote>
  <w:footnote w:type="continuationSeparator" w:id="0">
    <w:p w14:paraId="0C57A6F6" w14:textId="77777777" w:rsidR="006D5F2E" w:rsidRDefault="006D5F2E" w:rsidP="00453843">
      <w:pPr>
        <w:spacing w:after="0" w:line="240" w:lineRule="auto"/>
      </w:pPr>
      <w:r>
        <w:continuationSeparator/>
      </w:r>
    </w:p>
  </w:footnote>
  <w:footnote w:type="continuationNotice" w:id="1">
    <w:p w14:paraId="19358766" w14:textId="77777777" w:rsidR="006D5F2E" w:rsidRDefault="006D5F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3307D89"/>
    <w:multiLevelType w:val="hybridMultilevel"/>
    <w:tmpl w:val="69648E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6550A2D"/>
    <w:multiLevelType w:val="hybridMultilevel"/>
    <w:tmpl w:val="016AB634"/>
    <w:lvl w:ilvl="0" w:tplc="2220AA1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C01E6E"/>
    <w:multiLevelType w:val="hybridMultilevel"/>
    <w:tmpl w:val="EE585D3C"/>
    <w:lvl w:ilvl="0" w:tplc="2220AA1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F4FB7"/>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F860C6"/>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3A2579"/>
    <w:multiLevelType w:val="multilevel"/>
    <w:tmpl w:val="273A25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D049C3"/>
    <w:multiLevelType w:val="hybridMultilevel"/>
    <w:tmpl w:val="248EE22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C660EC0"/>
    <w:multiLevelType w:val="hybridMultilevel"/>
    <w:tmpl w:val="128A850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79811FD"/>
    <w:multiLevelType w:val="hybridMultilevel"/>
    <w:tmpl w:val="907A21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307A32"/>
    <w:multiLevelType w:val="hybridMultilevel"/>
    <w:tmpl w:val="59209E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AD1D2F"/>
    <w:multiLevelType w:val="multilevel"/>
    <w:tmpl w:val="3FAD1D2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2E1CAF"/>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A61D89"/>
    <w:multiLevelType w:val="hybridMultilevel"/>
    <w:tmpl w:val="610A2D04"/>
    <w:lvl w:ilvl="0" w:tplc="44106A3E">
      <w:start w:val="3"/>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E35038C"/>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F9743F"/>
    <w:multiLevelType w:val="multilevel"/>
    <w:tmpl w:val="4EF9743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FE06C4"/>
    <w:multiLevelType w:val="hybridMultilevel"/>
    <w:tmpl w:val="8EEA28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65D704E"/>
    <w:multiLevelType w:val="hybridMultilevel"/>
    <w:tmpl w:val="288CC89E"/>
    <w:lvl w:ilvl="0" w:tplc="C0E83290">
      <w:start w:val="3"/>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A0945B7"/>
    <w:multiLevelType w:val="hybridMultilevel"/>
    <w:tmpl w:val="8ABE0C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EF0680B"/>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FE6602"/>
    <w:multiLevelType w:val="hybridMultilevel"/>
    <w:tmpl w:val="50428C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7DC2E3E"/>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FA8506A"/>
    <w:multiLevelType w:val="hybridMultilevel"/>
    <w:tmpl w:val="58C85D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0C6920"/>
    <w:multiLevelType w:val="multilevel"/>
    <w:tmpl w:val="760C69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7B12593"/>
    <w:multiLevelType w:val="hybridMultilevel"/>
    <w:tmpl w:val="2858FCB2"/>
    <w:lvl w:ilvl="0" w:tplc="20000001">
      <w:start w:val="1"/>
      <w:numFmt w:val="bullet"/>
      <w:lvlText w:val=""/>
      <w:lvlJc w:val="left"/>
      <w:pPr>
        <w:ind w:left="720" w:hanging="360"/>
      </w:pPr>
      <w:rPr>
        <w:rFonts w:ascii="Symbol" w:hAnsi="Symbol" w:hint="default"/>
      </w:rPr>
    </w:lvl>
    <w:lvl w:ilvl="1" w:tplc="F282EEA2">
      <w:numFmt w:val="bullet"/>
      <w:lvlText w:val="○"/>
      <w:lvlJc w:val="left"/>
      <w:pPr>
        <w:ind w:left="1440" w:hanging="360"/>
      </w:pPr>
      <w:rPr>
        <w:rFonts w:ascii="SimSun" w:eastAsia="SimSun" w:hAnsi="SimSun" w:cs="Times New Roman" w:hint="eastAsia"/>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90168D9"/>
    <w:multiLevelType w:val="hybridMultilevel"/>
    <w:tmpl w:val="2898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A142EC"/>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DC0633"/>
    <w:multiLevelType w:val="hybridMultilevel"/>
    <w:tmpl w:val="168C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E94F0E"/>
    <w:multiLevelType w:val="multilevel"/>
    <w:tmpl w:val="3FAD1D2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7D5B71"/>
    <w:multiLevelType w:val="hybridMultilevel"/>
    <w:tmpl w:val="71AA1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903248">
    <w:abstractNumId w:val="4"/>
  </w:num>
  <w:num w:numId="2" w16cid:durableId="740299821">
    <w:abstractNumId w:val="8"/>
  </w:num>
  <w:num w:numId="3" w16cid:durableId="1316032335">
    <w:abstractNumId w:val="1"/>
  </w:num>
  <w:num w:numId="4" w16cid:durableId="1955015927">
    <w:abstractNumId w:val="0"/>
  </w:num>
  <w:num w:numId="5" w16cid:durableId="795834242">
    <w:abstractNumId w:val="12"/>
  </w:num>
  <w:num w:numId="6" w16cid:durableId="1582524313">
    <w:abstractNumId w:val="17"/>
    <w:lvlOverride w:ilvl="0">
      <w:startOverride w:val="1"/>
    </w:lvlOverride>
  </w:num>
  <w:num w:numId="7" w16cid:durableId="1949963121">
    <w:abstractNumId w:val="18"/>
  </w:num>
  <w:num w:numId="8" w16cid:durableId="1673682454">
    <w:abstractNumId w:val="27"/>
  </w:num>
  <w:num w:numId="9" w16cid:durableId="291905487">
    <w:abstractNumId w:val="22"/>
  </w:num>
  <w:num w:numId="10" w16cid:durableId="1599678730">
    <w:abstractNumId w:val="10"/>
  </w:num>
  <w:num w:numId="11" w16cid:durableId="1986815136">
    <w:abstractNumId w:val="32"/>
  </w:num>
  <w:num w:numId="12" w16cid:durableId="18704567">
    <w:abstractNumId w:val="25"/>
  </w:num>
  <w:num w:numId="13" w16cid:durableId="2098363411">
    <w:abstractNumId w:val="7"/>
  </w:num>
  <w:num w:numId="14" w16cid:durableId="1295136580">
    <w:abstractNumId w:val="20"/>
  </w:num>
  <w:num w:numId="15" w16cid:durableId="670183428">
    <w:abstractNumId w:val="35"/>
  </w:num>
  <w:num w:numId="16" w16cid:durableId="2091734970">
    <w:abstractNumId w:val="11"/>
  </w:num>
  <w:num w:numId="17" w16cid:durableId="538975620">
    <w:abstractNumId w:val="40"/>
  </w:num>
  <w:num w:numId="18" w16cid:durableId="629869063">
    <w:abstractNumId w:val="24"/>
  </w:num>
  <w:num w:numId="19" w16cid:durableId="9334547">
    <w:abstractNumId w:val="21"/>
  </w:num>
  <w:num w:numId="20" w16cid:durableId="576984779">
    <w:abstractNumId w:val="9"/>
  </w:num>
  <w:num w:numId="21" w16cid:durableId="1602492609">
    <w:abstractNumId w:val="38"/>
  </w:num>
  <w:num w:numId="22" w16cid:durableId="1294747538">
    <w:abstractNumId w:val="30"/>
  </w:num>
  <w:num w:numId="23" w16cid:durableId="1813325390">
    <w:abstractNumId w:val="33"/>
  </w:num>
  <w:num w:numId="24" w16cid:durableId="378283186">
    <w:abstractNumId w:val="14"/>
  </w:num>
  <w:num w:numId="25" w16cid:durableId="743528314">
    <w:abstractNumId w:val="3"/>
  </w:num>
  <w:num w:numId="26" w16cid:durableId="174536450">
    <w:abstractNumId w:val="16"/>
  </w:num>
  <w:num w:numId="27" w16cid:durableId="124324284">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8" w16cid:durableId="328221319">
    <w:abstractNumId w:val="34"/>
  </w:num>
  <w:num w:numId="29" w16cid:durableId="1705866676">
    <w:abstractNumId w:val="28"/>
  </w:num>
  <w:num w:numId="30" w16cid:durableId="1589195751">
    <w:abstractNumId w:val="23"/>
  </w:num>
  <w:num w:numId="31" w16cid:durableId="95487201">
    <w:abstractNumId w:val="29"/>
  </w:num>
  <w:num w:numId="32" w16cid:durableId="580142180">
    <w:abstractNumId w:val="36"/>
  </w:num>
  <w:num w:numId="33" w16cid:durableId="942539494">
    <w:abstractNumId w:val="19"/>
  </w:num>
  <w:num w:numId="34" w16cid:durableId="1534229491">
    <w:abstractNumId w:val="41"/>
  </w:num>
  <w:num w:numId="35" w16cid:durableId="354431754">
    <w:abstractNumId w:val="39"/>
  </w:num>
  <w:num w:numId="36" w16cid:durableId="450248988">
    <w:abstractNumId w:val="22"/>
  </w:num>
  <w:num w:numId="37" w16cid:durableId="1601445253">
    <w:abstractNumId w:val="13"/>
  </w:num>
  <w:num w:numId="38" w16cid:durableId="1809279130">
    <w:abstractNumId w:val="15"/>
  </w:num>
  <w:num w:numId="39" w16cid:durableId="2037921843">
    <w:abstractNumId w:val="31"/>
  </w:num>
  <w:num w:numId="40" w16cid:durableId="81296323">
    <w:abstractNumId w:val="26"/>
  </w:num>
  <w:num w:numId="41" w16cid:durableId="1328169349">
    <w:abstractNumId w:val="22"/>
  </w:num>
  <w:num w:numId="42" w16cid:durableId="369692065">
    <w:abstractNumId w:val="6"/>
  </w:num>
  <w:num w:numId="43" w16cid:durableId="1910580649">
    <w:abstractNumId w:val="5"/>
  </w:num>
  <w:num w:numId="44" w16cid:durableId="9513994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3F"/>
    <w:rsid w:val="0000035F"/>
    <w:rsid w:val="00000AEF"/>
    <w:rsid w:val="00000EB0"/>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677E"/>
    <w:rsid w:val="000369F8"/>
    <w:rsid w:val="00036BE5"/>
    <w:rsid w:val="00040D55"/>
    <w:rsid w:val="0004108B"/>
    <w:rsid w:val="00041814"/>
    <w:rsid w:val="00042EE7"/>
    <w:rsid w:val="00043C11"/>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33EE"/>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B84"/>
    <w:rsid w:val="000914A9"/>
    <w:rsid w:val="0009150E"/>
    <w:rsid w:val="00091FA9"/>
    <w:rsid w:val="000927A7"/>
    <w:rsid w:val="00092DEF"/>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3C3A"/>
    <w:rsid w:val="000B3C96"/>
    <w:rsid w:val="000B4A2D"/>
    <w:rsid w:val="000B5052"/>
    <w:rsid w:val="000B73EE"/>
    <w:rsid w:val="000B7882"/>
    <w:rsid w:val="000C0473"/>
    <w:rsid w:val="000C0D96"/>
    <w:rsid w:val="000C229C"/>
    <w:rsid w:val="000C2417"/>
    <w:rsid w:val="000C265A"/>
    <w:rsid w:val="000C2BE8"/>
    <w:rsid w:val="000C45FE"/>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E3"/>
    <w:rsid w:val="00102718"/>
    <w:rsid w:val="00102D8B"/>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155C"/>
    <w:rsid w:val="0011222F"/>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EA8"/>
    <w:rsid w:val="00163735"/>
    <w:rsid w:val="00164A92"/>
    <w:rsid w:val="00165B18"/>
    <w:rsid w:val="00165BFF"/>
    <w:rsid w:val="00166932"/>
    <w:rsid w:val="00166E41"/>
    <w:rsid w:val="0016754E"/>
    <w:rsid w:val="001678C7"/>
    <w:rsid w:val="00167EE4"/>
    <w:rsid w:val="0017014E"/>
    <w:rsid w:val="001702E4"/>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FC"/>
    <w:rsid w:val="00180984"/>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0756"/>
    <w:rsid w:val="0019170A"/>
    <w:rsid w:val="00191E15"/>
    <w:rsid w:val="00192DF0"/>
    <w:rsid w:val="0019335F"/>
    <w:rsid w:val="001939F9"/>
    <w:rsid w:val="00193B7C"/>
    <w:rsid w:val="00193BF0"/>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AA"/>
    <w:rsid w:val="001A4B48"/>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EDE"/>
    <w:rsid w:val="001D7198"/>
    <w:rsid w:val="001D7EE9"/>
    <w:rsid w:val="001E15DB"/>
    <w:rsid w:val="001E183C"/>
    <w:rsid w:val="001E2222"/>
    <w:rsid w:val="001E251E"/>
    <w:rsid w:val="001E25CB"/>
    <w:rsid w:val="001E3286"/>
    <w:rsid w:val="001E37F3"/>
    <w:rsid w:val="001E3B2D"/>
    <w:rsid w:val="001E4008"/>
    <w:rsid w:val="001E4109"/>
    <w:rsid w:val="001E454A"/>
    <w:rsid w:val="001E5029"/>
    <w:rsid w:val="001E5652"/>
    <w:rsid w:val="001E5A43"/>
    <w:rsid w:val="001E6390"/>
    <w:rsid w:val="001E645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71C6"/>
    <w:rsid w:val="00217921"/>
    <w:rsid w:val="0022025B"/>
    <w:rsid w:val="00220F04"/>
    <w:rsid w:val="0022144C"/>
    <w:rsid w:val="00222168"/>
    <w:rsid w:val="00222AB6"/>
    <w:rsid w:val="00222C60"/>
    <w:rsid w:val="00223E8F"/>
    <w:rsid w:val="00223F81"/>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6826"/>
    <w:rsid w:val="00247A6E"/>
    <w:rsid w:val="00247E9E"/>
    <w:rsid w:val="002511F8"/>
    <w:rsid w:val="0025375B"/>
    <w:rsid w:val="002548FB"/>
    <w:rsid w:val="00255BBF"/>
    <w:rsid w:val="00255D82"/>
    <w:rsid w:val="002563DB"/>
    <w:rsid w:val="0025644B"/>
    <w:rsid w:val="002574D1"/>
    <w:rsid w:val="00260426"/>
    <w:rsid w:val="00260FAD"/>
    <w:rsid w:val="00262B4E"/>
    <w:rsid w:val="0026356D"/>
    <w:rsid w:val="002652E4"/>
    <w:rsid w:val="00265BF1"/>
    <w:rsid w:val="00267DC2"/>
    <w:rsid w:val="00267EF7"/>
    <w:rsid w:val="00270BD5"/>
    <w:rsid w:val="00270C30"/>
    <w:rsid w:val="00271215"/>
    <w:rsid w:val="002719D6"/>
    <w:rsid w:val="00271CED"/>
    <w:rsid w:val="00272006"/>
    <w:rsid w:val="0027250D"/>
    <w:rsid w:val="00273DC5"/>
    <w:rsid w:val="002755F8"/>
    <w:rsid w:val="0027661A"/>
    <w:rsid w:val="00276922"/>
    <w:rsid w:val="00276C53"/>
    <w:rsid w:val="00277C70"/>
    <w:rsid w:val="00277F8B"/>
    <w:rsid w:val="00281977"/>
    <w:rsid w:val="00282D45"/>
    <w:rsid w:val="00283B4F"/>
    <w:rsid w:val="00284944"/>
    <w:rsid w:val="0028612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20E9"/>
    <w:rsid w:val="002B255F"/>
    <w:rsid w:val="002B2E5C"/>
    <w:rsid w:val="002B2E87"/>
    <w:rsid w:val="002B459B"/>
    <w:rsid w:val="002B5F4D"/>
    <w:rsid w:val="002B71C0"/>
    <w:rsid w:val="002C0EFF"/>
    <w:rsid w:val="002C125E"/>
    <w:rsid w:val="002C1269"/>
    <w:rsid w:val="002C17C2"/>
    <w:rsid w:val="002C1D08"/>
    <w:rsid w:val="002C21CE"/>
    <w:rsid w:val="002C2502"/>
    <w:rsid w:val="002C3BBD"/>
    <w:rsid w:val="002C3D9F"/>
    <w:rsid w:val="002C4039"/>
    <w:rsid w:val="002C4481"/>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477"/>
    <w:rsid w:val="002E7849"/>
    <w:rsid w:val="002F05C3"/>
    <w:rsid w:val="002F09D3"/>
    <w:rsid w:val="002F18EA"/>
    <w:rsid w:val="002F1901"/>
    <w:rsid w:val="002F21D5"/>
    <w:rsid w:val="002F48EC"/>
    <w:rsid w:val="002F6620"/>
    <w:rsid w:val="002F6F7D"/>
    <w:rsid w:val="002F7873"/>
    <w:rsid w:val="002F7993"/>
    <w:rsid w:val="002F7DC4"/>
    <w:rsid w:val="002F7E6D"/>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5E7B"/>
    <w:rsid w:val="00326EC0"/>
    <w:rsid w:val="003274A3"/>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507B"/>
    <w:rsid w:val="003655FD"/>
    <w:rsid w:val="0036568F"/>
    <w:rsid w:val="00365C93"/>
    <w:rsid w:val="0037120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6F43"/>
    <w:rsid w:val="00397C94"/>
    <w:rsid w:val="003A04DA"/>
    <w:rsid w:val="003A17F8"/>
    <w:rsid w:val="003A1940"/>
    <w:rsid w:val="003A2D56"/>
    <w:rsid w:val="003A3674"/>
    <w:rsid w:val="003A373D"/>
    <w:rsid w:val="003A44A0"/>
    <w:rsid w:val="003A4594"/>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4F2E"/>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7EFC"/>
    <w:rsid w:val="003E0F3F"/>
    <w:rsid w:val="003E133C"/>
    <w:rsid w:val="003E3BF7"/>
    <w:rsid w:val="003E584C"/>
    <w:rsid w:val="003E5D50"/>
    <w:rsid w:val="003E5E17"/>
    <w:rsid w:val="003E6F22"/>
    <w:rsid w:val="003E7009"/>
    <w:rsid w:val="003E7267"/>
    <w:rsid w:val="003E7F55"/>
    <w:rsid w:val="003F025E"/>
    <w:rsid w:val="003F19E7"/>
    <w:rsid w:val="003F273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1B4"/>
    <w:rsid w:val="004479CE"/>
    <w:rsid w:val="00447B56"/>
    <w:rsid w:val="0045082F"/>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E7C"/>
    <w:rsid w:val="00471117"/>
    <w:rsid w:val="004712BE"/>
    <w:rsid w:val="00471356"/>
    <w:rsid w:val="00472659"/>
    <w:rsid w:val="00472797"/>
    <w:rsid w:val="0047299E"/>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4C3B"/>
    <w:rsid w:val="004957EF"/>
    <w:rsid w:val="00496246"/>
    <w:rsid w:val="004A0908"/>
    <w:rsid w:val="004A1657"/>
    <w:rsid w:val="004A175E"/>
    <w:rsid w:val="004A3968"/>
    <w:rsid w:val="004A4298"/>
    <w:rsid w:val="004A51EB"/>
    <w:rsid w:val="004A552A"/>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D06"/>
    <w:rsid w:val="004B71CF"/>
    <w:rsid w:val="004B7A13"/>
    <w:rsid w:val="004C1654"/>
    <w:rsid w:val="004C2CFB"/>
    <w:rsid w:val="004C2D53"/>
    <w:rsid w:val="004C3121"/>
    <w:rsid w:val="004C3954"/>
    <w:rsid w:val="004C39D1"/>
    <w:rsid w:val="004C41B4"/>
    <w:rsid w:val="004C4EEF"/>
    <w:rsid w:val="004C7626"/>
    <w:rsid w:val="004C7D6C"/>
    <w:rsid w:val="004D3253"/>
    <w:rsid w:val="004D34C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7CC0"/>
    <w:rsid w:val="004F0B1E"/>
    <w:rsid w:val="004F183E"/>
    <w:rsid w:val="004F1DE1"/>
    <w:rsid w:val="004F1EFF"/>
    <w:rsid w:val="004F2700"/>
    <w:rsid w:val="004F3883"/>
    <w:rsid w:val="004F4053"/>
    <w:rsid w:val="004F4DAB"/>
    <w:rsid w:val="004F5148"/>
    <w:rsid w:val="004F530A"/>
    <w:rsid w:val="004F6E3A"/>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77F2"/>
    <w:rsid w:val="00507B69"/>
    <w:rsid w:val="00507DCF"/>
    <w:rsid w:val="0051001D"/>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334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80"/>
    <w:rsid w:val="00553B8F"/>
    <w:rsid w:val="00553EBF"/>
    <w:rsid w:val="005540B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7843"/>
    <w:rsid w:val="00567B3C"/>
    <w:rsid w:val="00567DE5"/>
    <w:rsid w:val="0057066E"/>
    <w:rsid w:val="00571917"/>
    <w:rsid w:val="0057243D"/>
    <w:rsid w:val="00572D97"/>
    <w:rsid w:val="005731A7"/>
    <w:rsid w:val="0057429D"/>
    <w:rsid w:val="00574768"/>
    <w:rsid w:val="00574B1B"/>
    <w:rsid w:val="0057549C"/>
    <w:rsid w:val="0057567E"/>
    <w:rsid w:val="00575AE1"/>
    <w:rsid w:val="00576E94"/>
    <w:rsid w:val="00577275"/>
    <w:rsid w:val="00580EC6"/>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7938"/>
    <w:rsid w:val="005A21DE"/>
    <w:rsid w:val="005A234F"/>
    <w:rsid w:val="005A242E"/>
    <w:rsid w:val="005A24CE"/>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653D"/>
    <w:rsid w:val="005B73BE"/>
    <w:rsid w:val="005B7488"/>
    <w:rsid w:val="005B7B56"/>
    <w:rsid w:val="005C00EE"/>
    <w:rsid w:val="005C035B"/>
    <w:rsid w:val="005C05EA"/>
    <w:rsid w:val="005C0BE3"/>
    <w:rsid w:val="005C0E6F"/>
    <w:rsid w:val="005C1C37"/>
    <w:rsid w:val="005C224F"/>
    <w:rsid w:val="005C238B"/>
    <w:rsid w:val="005C2420"/>
    <w:rsid w:val="005C25F5"/>
    <w:rsid w:val="005C2CEE"/>
    <w:rsid w:val="005C4D76"/>
    <w:rsid w:val="005C5118"/>
    <w:rsid w:val="005C532E"/>
    <w:rsid w:val="005C6EF9"/>
    <w:rsid w:val="005C6F68"/>
    <w:rsid w:val="005D115A"/>
    <w:rsid w:val="005D1B13"/>
    <w:rsid w:val="005D3DFB"/>
    <w:rsid w:val="005D4880"/>
    <w:rsid w:val="005D501A"/>
    <w:rsid w:val="005D7225"/>
    <w:rsid w:val="005D7530"/>
    <w:rsid w:val="005D754D"/>
    <w:rsid w:val="005D76C8"/>
    <w:rsid w:val="005E00C3"/>
    <w:rsid w:val="005E1463"/>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9E"/>
    <w:rsid w:val="006128B0"/>
    <w:rsid w:val="0061320E"/>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23"/>
    <w:rsid w:val="00671E8A"/>
    <w:rsid w:val="006720CE"/>
    <w:rsid w:val="00672132"/>
    <w:rsid w:val="006721BD"/>
    <w:rsid w:val="00672EEB"/>
    <w:rsid w:val="00675521"/>
    <w:rsid w:val="00677167"/>
    <w:rsid w:val="006773F0"/>
    <w:rsid w:val="006777A7"/>
    <w:rsid w:val="00677A37"/>
    <w:rsid w:val="00677B5D"/>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7F5E"/>
    <w:rsid w:val="006A16D8"/>
    <w:rsid w:val="006A27E2"/>
    <w:rsid w:val="006A2EBD"/>
    <w:rsid w:val="006A37AB"/>
    <w:rsid w:val="006A3E22"/>
    <w:rsid w:val="006A464C"/>
    <w:rsid w:val="006A4C74"/>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C1625"/>
    <w:rsid w:val="006C35B3"/>
    <w:rsid w:val="006C37FC"/>
    <w:rsid w:val="006C39FF"/>
    <w:rsid w:val="006C3CEC"/>
    <w:rsid w:val="006C53F2"/>
    <w:rsid w:val="006C75F3"/>
    <w:rsid w:val="006D117F"/>
    <w:rsid w:val="006D25A0"/>
    <w:rsid w:val="006D293C"/>
    <w:rsid w:val="006D4315"/>
    <w:rsid w:val="006D48CE"/>
    <w:rsid w:val="006D4A40"/>
    <w:rsid w:val="006D5969"/>
    <w:rsid w:val="006D5F2E"/>
    <w:rsid w:val="006D644C"/>
    <w:rsid w:val="006D658F"/>
    <w:rsid w:val="006D671C"/>
    <w:rsid w:val="006D7E96"/>
    <w:rsid w:val="006E097E"/>
    <w:rsid w:val="006E0A1C"/>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1993"/>
    <w:rsid w:val="006F2CCE"/>
    <w:rsid w:val="006F34CF"/>
    <w:rsid w:val="006F4101"/>
    <w:rsid w:val="006F63B8"/>
    <w:rsid w:val="006F699C"/>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D21"/>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4A45"/>
    <w:rsid w:val="00775117"/>
    <w:rsid w:val="007752BD"/>
    <w:rsid w:val="00775DE4"/>
    <w:rsid w:val="00776351"/>
    <w:rsid w:val="007769D8"/>
    <w:rsid w:val="007777AC"/>
    <w:rsid w:val="00780120"/>
    <w:rsid w:val="00780D0E"/>
    <w:rsid w:val="00781073"/>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4D3A"/>
    <w:rsid w:val="0079679C"/>
    <w:rsid w:val="00796CC8"/>
    <w:rsid w:val="00797913"/>
    <w:rsid w:val="00797D4D"/>
    <w:rsid w:val="00797F7C"/>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D2B"/>
    <w:rsid w:val="007B7F4E"/>
    <w:rsid w:val="007C02DE"/>
    <w:rsid w:val="007C09E7"/>
    <w:rsid w:val="007C0F55"/>
    <w:rsid w:val="007C1426"/>
    <w:rsid w:val="007C17A2"/>
    <w:rsid w:val="007C3246"/>
    <w:rsid w:val="007C46A2"/>
    <w:rsid w:val="007C54B9"/>
    <w:rsid w:val="007C58BF"/>
    <w:rsid w:val="007C721A"/>
    <w:rsid w:val="007C75C3"/>
    <w:rsid w:val="007C77AA"/>
    <w:rsid w:val="007C7C75"/>
    <w:rsid w:val="007D08E8"/>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F0355"/>
    <w:rsid w:val="007F0376"/>
    <w:rsid w:val="007F1A68"/>
    <w:rsid w:val="007F24F3"/>
    <w:rsid w:val="007F25AE"/>
    <w:rsid w:val="007F29A8"/>
    <w:rsid w:val="007F29C0"/>
    <w:rsid w:val="007F345D"/>
    <w:rsid w:val="007F3E58"/>
    <w:rsid w:val="007F59DB"/>
    <w:rsid w:val="007F5BE0"/>
    <w:rsid w:val="007F6292"/>
    <w:rsid w:val="007F636E"/>
    <w:rsid w:val="007F6AB0"/>
    <w:rsid w:val="007F6BC7"/>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F53"/>
    <w:rsid w:val="00807102"/>
    <w:rsid w:val="0081072D"/>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168"/>
    <w:rsid w:val="00831758"/>
    <w:rsid w:val="00831B24"/>
    <w:rsid w:val="008324D6"/>
    <w:rsid w:val="0083373A"/>
    <w:rsid w:val="00833BC7"/>
    <w:rsid w:val="00833CD4"/>
    <w:rsid w:val="008342E5"/>
    <w:rsid w:val="00834601"/>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A3B"/>
    <w:rsid w:val="008430D1"/>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37E7"/>
    <w:rsid w:val="00853E13"/>
    <w:rsid w:val="008543D5"/>
    <w:rsid w:val="008549CA"/>
    <w:rsid w:val="00855904"/>
    <w:rsid w:val="008559C5"/>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D9C"/>
    <w:rsid w:val="00871919"/>
    <w:rsid w:val="00871C1D"/>
    <w:rsid w:val="008724D3"/>
    <w:rsid w:val="0087381C"/>
    <w:rsid w:val="00873AD7"/>
    <w:rsid w:val="00873FA2"/>
    <w:rsid w:val="00874840"/>
    <w:rsid w:val="0087532E"/>
    <w:rsid w:val="00875431"/>
    <w:rsid w:val="0087553A"/>
    <w:rsid w:val="0087609F"/>
    <w:rsid w:val="0087644A"/>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90B"/>
    <w:rsid w:val="008A2E93"/>
    <w:rsid w:val="008A3ABE"/>
    <w:rsid w:val="008A4082"/>
    <w:rsid w:val="008A44BE"/>
    <w:rsid w:val="008A5A52"/>
    <w:rsid w:val="008A7262"/>
    <w:rsid w:val="008A72DB"/>
    <w:rsid w:val="008B041D"/>
    <w:rsid w:val="008B12AA"/>
    <w:rsid w:val="008B3FE7"/>
    <w:rsid w:val="008B46D7"/>
    <w:rsid w:val="008B4DC8"/>
    <w:rsid w:val="008B53E2"/>
    <w:rsid w:val="008B75E5"/>
    <w:rsid w:val="008B7AF3"/>
    <w:rsid w:val="008B7C49"/>
    <w:rsid w:val="008B7EC4"/>
    <w:rsid w:val="008C01B2"/>
    <w:rsid w:val="008C0B88"/>
    <w:rsid w:val="008C273C"/>
    <w:rsid w:val="008C2B59"/>
    <w:rsid w:val="008C3577"/>
    <w:rsid w:val="008C4B6F"/>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49F"/>
    <w:rsid w:val="008E28E9"/>
    <w:rsid w:val="008E3D2B"/>
    <w:rsid w:val="008E7436"/>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A55"/>
    <w:rsid w:val="00903408"/>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26F1"/>
    <w:rsid w:val="00952D5E"/>
    <w:rsid w:val="00953990"/>
    <w:rsid w:val="00953CF1"/>
    <w:rsid w:val="00954FE7"/>
    <w:rsid w:val="00956465"/>
    <w:rsid w:val="00956745"/>
    <w:rsid w:val="00957FDC"/>
    <w:rsid w:val="00960533"/>
    <w:rsid w:val="00960621"/>
    <w:rsid w:val="00960AF4"/>
    <w:rsid w:val="00960CE7"/>
    <w:rsid w:val="00963031"/>
    <w:rsid w:val="00963A9A"/>
    <w:rsid w:val="0096487D"/>
    <w:rsid w:val="00964C4F"/>
    <w:rsid w:val="00966A0B"/>
    <w:rsid w:val="009678F8"/>
    <w:rsid w:val="009700DE"/>
    <w:rsid w:val="00970598"/>
    <w:rsid w:val="0097073F"/>
    <w:rsid w:val="00970823"/>
    <w:rsid w:val="00971D83"/>
    <w:rsid w:val="009720DB"/>
    <w:rsid w:val="0097278E"/>
    <w:rsid w:val="0097293A"/>
    <w:rsid w:val="009749F0"/>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AE"/>
    <w:rsid w:val="009A7D4A"/>
    <w:rsid w:val="009B08D1"/>
    <w:rsid w:val="009B171E"/>
    <w:rsid w:val="009B18EB"/>
    <w:rsid w:val="009B1C48"/>
    <w:rsid w:val="009B1DC5"/>
    <w:rsid w:val="009B2B60"/>
    <w:rsid w:val="009B3BF5"/>
    <w:rsid w:val="009B4312"/>
    <w:rsid w:val="009B4859"/>
    <w:rsid w:val="009B4A33"/>
    <w:rsid w:val="009B51A1"/>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8E7"/>
    <w:rsid w:val="009C7FF6"/>
    <w:rsid w:val="009D01FD"/>
    <w:rsid w:val="009D0288"/>
    <w:rsid w:val="009D0BFE"/>
    <w:rsid w:val="009D0D64"/>
    <w:rsid w:val="009D1043"/>
    <w:rsid w:val="009D1FB1"/>
    <w:rsid w:val="009D4055"/>
    <w:rsid w:val="009D4943"/>
    <w:rsid w:val="009D5EF0"/>
    <w:rsid w:val="009D5F15"/>
    <w:rsid w:val="009D7D5C"/>
    <w:rsid w:val="009D7DCB"/>
    <w:rsid w:val="009D7EAD"/>
    <w:rsid w:val="009E05A0"/>
    <w:rsid w:val="009E2930"/>
    <w:rsid w:val="009E34C4"/>
    <w:rsid w:val="009E44A2"/>
    <w:rsid w:val="009E6020"/>
    <w:rsid w:val="009E66D3"/>
    <w:rsid w:val="009E6872"/>
    <w:rsid w:val="009E6A44"/>
    <w:rsid w:val="009F01DB"/>
    <w:rsid w:val="009F1807"/>
    <w:rsid w:val="009F1978"/>
    <w:rsid w:val="009F1EB0"/>
    <w:rsid w:val="009F23EE"/>
    <w:rsid w:val="009F2D03"/>
    <w:rsid w:val="009F2D37"/>
    <w:rsid w:val="009F3DD1"/>
    <w:rsid w:val="009F3FD6"/>
    <w:rsid w:val="009F525C"/>
    <w:rsid w:val="009F5B6E"/>
    <w:rsid w:val="009F5BD1"/>
    <w:rsid w:val="009F5C5C"/>
    <w:rsid w:val="009F700E"/>
    <w:rsid w:val="009F70CE"/>
    <w:rsid w:val="00A00027"/>
    <w:rsid w:val="00A00C0A"/>
    <w:rsid w:val="00A023D4"/>
    <w:rsid w:val="00A03246"/>
    <w:rsid w:val="00A04245"/>
    <w:rsid w:val="00A04E18"/>
    <w:rsid w:val="00A04E90"/>
    <w:rsid w:val="00A0574E"/>
    <w:rsid w:val="00A05A4E"/>
    <w:rsid w:val="00A06832"/>
    <w:rsid w:val="00A06BAD"/>
    <w:rsid w:val="00A075AD"/>
    <w:rsid w:val="00A1120A"/>
    <w:rsid w:val="00A1147E"/>
    <w:rsid w:val="00A1424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A63"/>
    <w:rsid w:val="00A24F2B"/>
    <w:rsid w:val="00A251C8"/>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61D3"/>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5AFE"/>
    <w:rsid w:val="00A7713F"/>
    <w:rsid w:val="00A77E0F"/>
    <w:rsid w:val="00A80530"/>
    <w:rsid w:val="00A80A17"/>
    <w:rsid w:val="00A812AD"/>
    <w:rsid w:val="00A8130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590D"/>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44B"/>
    <w:rsid w:val="00AB7561"/>
    <w:rsid w:val="00AB7940"/>
    <w:rsid w:val="00AC02C2"/>
    <w:rsid w:val="00AC06E1"/>
    <w:rsid w:val="00AC08DF"/>
    <w:rsid w:val="00AC115A"/>
    <w:rsid w:val="00AC1812"/>
    <w:rsid w:val="00AC19BF"/>
    <w:rsid w:val="00AC27F3"/>
    <w:rsid w:val="00AC2C1F"/>
    <w:rsid w:val="00AC31D0"/>
    <w:rsid w:val="00AC45D5"/>
    <w:rsid w:val="00AC534A"/>
    <w:rsid w:val="00AC6DEC"/>
    <w:rsid w:val="00AD1031"/>
    <w:rsid w:val="00AD124A"/>
    <w:rsid w:val="00AD2625"/>
    <w:rsid w:val="00AD26ED"/>
    <w:rsid w:val="00AD2791"/>
    <w:rsid w:val="00AD2E3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F21F4"/>
    <w:rsid w:val="00AF286D"/>
    <w:rsid w:val="00AF2DC2"/>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30F6"/>
    <w:rsid w:val="00B033A9"/>
    <w:rsid w:val="00B03BFA"/>
    <w:rsid w:val="00B0427B"/>
    <w:rsid w:val="00B04F1F"/>
    <w:rsid w:val="00B04FC9"/>
    <w:rsid w:val="00B05561"/>
    <w:rsid w:val="00B05AE8"/>
    <w:rsid w:val="00B0655D"/>
    <w:rsid w:val="00B065FC"/>
    <w:rsid w:val="00B06ECF"/>
    <w:rsid w:val="00B07C97"/>
    <w:rsid w:val="00B07DB4"/>
    <w:rsid w:val="00B07E72"/>
    <w:rsid w:val="00B10292"/>
    <w:rsid w:val="00B10C90"/>
    <w:rsid w:val="00B11189"/>
    <w:rsid w:val="00B11AC5"/>
    <w:rsid w:val="00B11E37"/>
    <w:rsid w:val="00B12EA5"/>
    <w:rsid w:val="00B13A46"/>
    <w:rsid w:val="00B13AF8"/>
    <w:rsid w:val="00B14318"/>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37D1A"/>
    <w:rsid w:val="00B40247"/>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73"/>
    <w:rsid w:val="00B52E68"/>
    <w:rsid w:val="00B53E38"/>
    <w:rsid w:val="00B54C37"/>
    <w:rsid w:val="00B55686"/>
    <w:rsid w:val="00B557C5"/>
    <w:rsid w:val="00B55912"/>
    <w:rsid w:val="00B55B10"/>
    <w:rsid w:val="00B55D41"/>
    <w:rsid w:val="00B55FD1"/>
    <w:rsid w:val="00B56227"/>
    <w:rsid w:val="00B5638F"/>
    <w:rsid w:val="00B602B6"/>
    <w:rsid w:val="00B619C0"/>
    <w:rsid w:val="00B61C85"/>
    <w:rsid w:val="00B62576"/>
    <w:rsid w:val="00B650CC"/>
    <w:rsid w:val="00B6540C"/>
    <w:rsid w:val="00B65E0D"/>
    <w:rsid w:val="00B70EA9"/>
    <w:rsid w:val="00B73718"/>
    <w:rsid w:val="00B740E3"/>
    <w:rsid w:val="00B74B5C"/>
    <w:rsid w:val="00B751A3"/>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600E"/>
    <w:rsid w:val="00BC6669"/>
    <w:rsid w:val="00BC7094"/>
    <w:rsid w:val="00BC7688"/>
    <w:rsid w:val="00BC7C8C"/>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536"/>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E70"/>
    <w:rsid w:val="00BF7F1C"/>
    <w:rsid w:val="00C0052D"/>
    <w:rsid w:val="00C005A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21050"/>
    <w:rsid w:val="00C21D68"/>
    <w:rsid w:val="00C21F2E"/>
    <w:rsid w:val="00C21F5A"/>
    <w:rsid w:val="00C227A9"/>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FA0"/>
    <w:rsid w:val="00C32F69"/>
    <w:rsid w:val="00C33960"/>
    <w:rsid w:val="00C35D12"/>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9C"/>
    <w:rsid w:val="00C512AE"/>
    <w:rsid w:val="00C51574"/>
    <w:rsid w:val="00C51FFD"/>
    <w:rsid w:val="00C523AB"/>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90F"/>
    <w:rsid w:val="00C6323D"/>
    <w:rsid w:val="00C632B4"/>
    <w:rsid w:val="00C63E6C"/>
    <w:rsid w:val="00C6450D"/>
    <w:rsid w:val="00C649F4"/>
    <w:rsid w:val="00C65044"/>
    <w:rsid w:val="00C65807"/>
    <w:rsid w:val="00C65C74"/>
    <w:rsid w:val="00C668DE"/>
    <w:rsid w:val="00C66A35"/>
    <w:rsid w:val="00C6726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7366"/>
    <w:rsid w:val="00C8764B"/>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B0039"/>
    <w:rsid w:val="00CB1AF9"/>
    <w:rsid w:val="00CB1BCB"/>
    <w:rsid w:val="00CB4035"/>
    <w:rsid w:val="00CB5B9D"/>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FED"/>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42C8"/>
    <w:rsid w:val="00D44A0E"/>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BE4"/>
    <w:rsid w:val="00D73FAA"/>
    <w:rsid w:val="00D743BA"/>
    <w:rsid w:val="00D743C9"/>
    <w:rsid w:val="00D75656"/>
    <w:rsid w:val="00D757D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DE"/>
    <w:rsid w:val="00DA68A2"/>
    <w:rsid w:val="00DA71A0"/>
    <w:rsid w:val="00DA7857"/>
    <w:rsid w:val="00DA7DAA"/>
    <w:rsid w:val="00DB19FA"/>
    <w:rsid w:val="00DB27A2"/>
    <w:rsid w:val="00DB2B0F"/>
    <w:rsid w:val="00DB3AE7"/>
    <w:rsid w:val="00DB3E32"/>
    <w:rsid w:val="00DB437B"/>
    <w:rsid w:val="00DB4F6F"/>
    <w:rsid w:val="00DB5175"/>
    <w:rsid w:val="00DB530C"/>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41"/>
    <w:rsid w:val="00DE379E"/>
    <w:rsid w:val="00DE54DA"/>
    <w:rsid w:val="00DE69E5"/>
    <w:rsid w:val="00DE7F52"/>
    <w:rsid w:val="00DF1274"/>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7FC"/>
    <w:rsid w:val="00E14161"/>
    <w:rsid w:val="00E14429"/>
    <w:rsid w:val="00E14F2B"/>
    <w:rsid w:val="00E15EFF"/>
    <w:rsid w:val="00E162B8"/>
    <w:rsid w:val="00E16666"/>
    <w:rsid w:val="00E173FE"/>
    <w:rsid w:val="00E1778A"/>
    <w:rsid w:val="00E20A60"/>
    <w:rsid w:val="00E20C46"/>
    <w:rsid w:val="00E2183E"/>
    <w:rsid w:val="00E220C4"/>
    <w:rsid w:val="00E22B37"/>
    <w:rsid w:val="00E23425"/>
    <w:rsid w:val="00E23ECC"/>
    <w:rsid w:val="00E24B0D"/>
    <w:rsid w:val="00E24F86"/>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DCE"/>
    <w:rsid w:val="00E6301E"/>
    <w:rsid w:val="00E630CF"/>
    <w:rsid w:val="00E638C9"/>
    <w:rsid w:val="00E63A51"/>
    <w:rsid w:val="00E6492A"/>
    <w:rsid w:val="00E64A86"/>
    <w:rsid w:val="00E6555B"/>
    <w:rsid w:val="00E65A83"/>
    <w:rsid w:val="00E65DC2"/>
    <w:rsid w:val="00E7007A"/>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E2"/>
    <w:rsid w:val="00E903C7"/>
    <w:rsid w:val="00E90DF8"/>
    <w:rsid w:val="00E90F92"/>
    <w:rsid w:val="00E92381"/>
    <w:rsid w:val="00E92960"/>
    <w:rsid w:val="00E93347"/>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63"/>
    <w:rsid w:val="00EF1BF6"/>
    <w:rsid w:val="00EF2838"/>
    <w:rsid w:val="00EF2DBA"/>
    <w:rsid w:val="00EF2E8C"/>
    <w:rsid w:val="00EF3E29"/>
    <w:rsid w:val="00EF5AA2"/>
    <w:rsid w:val="00EF749D"/>
    <w:rsid w:val="00EF79E8"/>
    <w:rsid w:val="00F00B23"/>
    <w:rsid w:val="00F012F3"/>
    <w:rsid w:val="00F028F6"/>
    <w:rsid w:val="00F02D0E"/>
    <w:rsid w:val="00F02FDB"/>
    <w:rsid w:val="00F04010"/>
    <w:rsid w:val="00F05C65"/>
    <w:rsid w:val="00F0750A"/>
    <w:rsid w:val="00F07A15"/>
    <w:rsid w:val="00F11773"/>
    <w:rsid w:val="00F118DD"/>
    <w:rsid w:val="00F122D7"/>
    <w:rsid w:val="00F136B6"/>
    <w:rsid w:val="00F166A7"/>
    <w:rsid w:val="00F1791E"/>
    <w:rsid w:val="00F17DBA"/>
    <w:rsid w:val="00F202B8"/>
    <w:rsid w:val="00F20BEF"/>
    <w:rsid w:val="00F21786"/>
    <w:rsid w:val="00F21F04"/>
    <w:rsid w:val="00F22337"/>
    <w:rsid w:val="00F229DF"/>
    <w:rsid w:val="00F25192"/>
    <w:rsid w:val="00F258B7"/>
    <w:rsid w:val="00F268E0"/>
    <w:rsid w:val="00F26B64"/>
    <w:rsid w:val="00F27FF5"/>
    <w:rsid w:val="00F31D2B"/>
    <w:rsid w:val="00F32181"/>
    <w:rsid w:val="00F321F4"/>
    <w:rsid w:val="00F32980"/>
    <w:rsid w:val="00F33C0D"/>
    <w:rsid w:val="00F36189"/>
    <w:rsid w:val="00F36285"/>
    <w:rsid w:val="00F37656"/>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1A"/>
    <w:rsid w:val="00F55AE7"/>
    <w:rsid w:val="00F56703"/>
    <w:rsid w:val="00F56876"/>
    <w:rsid w:val="00F56B11"/>
    <w:rsid w:val="00F56C5F"/>
    <w:rsid w:val="00F57237"/>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851"/>
    <w:rsid w:val="00F74BA3"/>
    <w:rsid w:val="00F74CA8"/>
    <w:rsid w:val="00F75EC9"/>
    <w:rsid w:val="00F76373"/>
    <w:rsid w:val="00F7672C"/>
    <w:rsid w:val="00F767EC"/>
    <w:rsid w:val="00F76819"/>
    <w:rsid w:val="00F77592"/>
    <w:rsid w:val="00F800CA"/>
    <w:rsid w:val="00F801A8"/>
    <w:rsid w:val="00F80C70"/>
    <w:rsid w:val="00F80F4A"/>
    <w:rsid w:val="00F8178C"/>
    <w:rsid w:val="00F82E3F"/>
    <w:rsid w:val="00F83540"/>
    <w:rsid w:val="00F83AB7"/>
    <w:rsid w:val="00F83E7A"/>
    <w:rsid w:val="00F84884"/>
    <w:rsid w:val="00F84D26"/>
    <w:rsid w:val="00F84F3F"/>
    <w:rsid w:val="00F84FD6"/>
    <w:rsid w:val="00F85B70"/>
    <w:rsid w:val="00F86317"/>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F4A"/>
    <w:rsid w:val="00FC2638"/>
    <w:rsid w:val="00FC27BB"/>
    <w:rsid w:val="00FC2FAC"/>
    <w:rsid w:val="00FC3D86"/>
    <w:rsid w:val="00FC3D9C"/>
    <w:rsid w:val="00FC481E"/>
    <w:rsid w:val="00FC4DE1"/>
    <w:rsid w:val="00FC4F77"/>
    <w:rsid w:val="00FC502F"/>
    <w:rsid w:val="00FC5367"/>
    <w:rsid w:val="00FC5490"/>
    <w:rsid w:val="00FC574F"/>
    <w:rsid w:val="00FC6738"/>
    <w:rsid w:val="00FC6AB5"/>
    <w:rsid w:val="00FC6E9A"/>
    <w:rsid w:val="00FC7522"/>
    <w:rsid w:val="00FC77C4"/>
    <w:rsid w:val="00FC797B"/>
    <w:rsid w:val="00FD235D"/>
    <w:rsid w:val="00FD28F4"/>
    <w:rsid w:val="00FD2960"/>
    <w:rsid w:val="00FD336C"/>
    <w:rsid w:val="00FD3515"/>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99F2AEF"/>
    <w:rsid w:val="4B755653"/>
    <w:rsid w:val="4ECD6FDE"/>
    <w:rsid w:val="51477516"/>
    <w:rsid w:val="540903AF"/>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0B07CC"/>
  <w15:docId w15:val="{E811B661-B55F-40FF-B204-EFA965A9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表段落,リスト段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pPr>
      <w:spacing w:after="160" w:line="259" w:lineRule="auto"/>
    </w:pPr>
    <w:rPr>
      <w:lang w:val="en-GB" w:eastAsia="en-US"/>
    </w:rPr>
  </w:style>
  <w:style w:type="character" w:customStyle="1" w:styleId="7">
    <w:name w:val="未解決のメンション7"/>
    <w:basedOn w:val="DefaultParagraphFont"/>
    <w:uiPriority w:val="99"/>
    <w:semiHidden/>
    <w:unhideWhenUsed/>
    <w:rPr>
      <w:color w:val="605E5C"/>
      <w:shd w:val="clear" w:color="auto" w:fill="E1DFDD"/>
    </w:rPr>
  </w:style>
  <w:style w:type="character" w:customStyle="1" w:styleId="70">
    <w:name w:val="未处理的提及7"/>
    <w:basedOn w:val="DefaultParagraphFont"/>
    <w:uiPriority w:val="99"/>
    <w:semiHidden/>
    <w:unhideWhenUsed/>
    <w:rsid w:val="00DE038A"/>
    <w:rPr>
      <w:color w:val="605E5C"/>
      <w:shd w:val="clear" w:color="auto" w:fill="E1DFDD"/>
    </w:rPr>
  </w:style>
  <w:style w:type="character" w:styleId="UnresolvedMention">
    <w:name w:val="Unresolved Mention"/>
    <w:basedOn w:val="DefaultParagraphFont"/>
    <w:uiPriority w:val="99"/>
    <w:semiHidden/>
    <w:unhideWhenUsed/>
    <w:rsid w:val="002C125E"/>
    <w:rPr>
      <w:color w:val="605E5C"/>
      <w:shd w:val="clear" w:color="auto" w:fill="E1DFDD"/>
    </w:rPr>
  </w:style>
  <w:style w:type="paragraph" w:styleId="Revision">
    <w:name w:val="Revision"/>
    <w:hidden/>
    <w:uiPriority w:val="99"/>
    <w:semiHidden/>
    <w:rsid w:val="00EB27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3030">
      <w:bodyDiv w:val="1"/>
      <w:marLeft w:val="0"/>
      <w:marRight w:val="0"/>
      <w:marTop w:val="0"/>
      <w:marBottom w:val="0"/>
      <w:divBdr>
        <w:top w:val="none" w:sz="0" w:space="0" w:color="auto"/>
        <w:left w:val="none" w:sz="0" w:space="0" w:color="auto"/>
        <w:bottom w:val="none" w:sz="0" w:space="0" w:color="auto"/>
        <w:right w:val="none" w:sz="0" w:space="0" w:color="auto"/>
      </w:divBdr>
    </w:div>
    <w:div w:id="1825733314">
      <w:bodyDiv w:val="1"/>
      <w:marLeft w:val="0"/>
      <w:marRight w:val="0"/>
      <w:marTop w:val="0"/>
      <w:marBottom w:val="0"/>
      <w:divBdr>
        <w:top w:val="none" w:sz="0" w:space="0" w:color="auto"/>
        <w:left w:val="none" w:sz="0" w:space="0" w:color="auto"/>
        <w:bottom w:val="none" w:sz="0" w:space="0" w:color="auto"/>
        <w:right w:val="none" w:sz="0" w:space="0" w:color="auto"/>
      </w:divBdr>
    </w:div>
    <w:div w:id="1826896607">
      <w:bodyDiv w:val="1"/>
      <w:marLeft w:val="0"/>
      <w:marRight w:val="0"/>
      <w:marTop w:val="0"/>
      <w:marBottom w:val="0"/>
      <w:divBdr>
        <w:top w:val="none" w:sz="0" w:space="0" w:color="auto"/>
        <w:left w:val="none" w:sz="0" w:space="0" w:color="auto"/>
        <w:bottom w:val="none" w:sz="0" w:space="0" w:color="auto"/>
        <w:right w:val="none" w:sz="0" w:space="0" w:color="auto"/>
      </w:divBdr>
    </w:div>
    <w:div w:id="2092776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26" Type="http://schemas.openxmlformats.org/officeDocument/2006/relationships/hyperlink" Target="https://www.3gpp.org/ftp/TSG_RAN/WG1_RL1/TSGR1_109-e/Docs/R1-2203572.zip" TargetMode="External"/><Relationship Id="rId39" Type="http://schemas.openxmlformats.org/officeDocument/2006/relationships/hyperlink" Target="https://www.3gpp.org/ftp/TSG_RAN/WG1_RL1/TSGR1_109-e/Docs/R1-2204504.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478C4AFD-C72D-4694-9CC7-DBAC0C11A2C3}">
  <ds:schemaRefs>
    <ds:schemaRef ds:uri="http://schemas.openxmlformats.org/officeDocument/2006/bibliography"/>
  </ds:schemaRefs>
</ds:datastoreItem>
</file>

<file path=customXml/itemProps3.xml><?xml version="1.0" encoding="utf-8"?>
<ds:datastoreItem xmlns:ds="http://schemas.openxmlformats.org/officeDocument/2006/customXml" ds:itemID="{9F2E3BA1-826F-4659-BB81-C05F32A8E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4358</Words>
  <Characters>24843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29143</CharactersWithSpaces>
  <SharedDoc>false</SharedDoc>
  <HLinks>
    <vt:vector size="252" baseType="variant">
      <vt:variant>
        <vt:i4>1769581</vt:i4>
      </vt:variant>
      <vt:variant>
        <vt:i4>126</vt:i4>
      </vt:variant>
      <vt:variant>
        <vt:i4>0</vt:i4>
      </vt:variant>
      <vt:variant>
        <vt:i4>5</vt:i4>
      </vt:variant>
      <vt:variant>
        <vt:lpwstr>https://www.3gpp.org/ftp/TSG_RAN/WG1_RL1/TSGR1_109-e/Docs/R1-2204917.zip</vt:lpwstr>
      </vt:variant>
      <vt:variant>
        <vt:lpwstr/>
      </vt:variant>
      <vt:variant>
        <vt:i4>1114221</vt:i4>
      </vt:variant>
      <vt:variant>
        <vt:i4>123</vt:i4>
      </vt:variant>
      <vt:variant>
        <vt:i4>0</vt:i4>
      </vt:variant>
      <vt:variant>
        <vt:i4>5</vt:i4>
      </vt:variant>
      <vt:variant>
        <vt:lpwstr>https://www.3gpp.org/ftp/TSG_RAN/WG1_RL1/TSGR1_109-e/Docs/R1-2204317.zip</vt:lpwstr>
      </vt:variant>
      <vt:variant>
        <vt:lpwstr/>
      </vt:variant>
      <vt:variant>
        <vt:i4>1376360</vt:i4>
      </vt:variant>
      <vt:variant>
        <vt:i4>120</vt:i4>
      </vt:variant>
      <vt:variant>
        <vt:i4>0</vt:i4>
      </vt:variant>
      <vt:variant>
        <vt:i4>5</vt:i4>
      </vt:variant>
      <vt:variant>
        <vt:lpwstr>https://www.3gpp.org/ftp/TSG_RAN/WG1_RL1/TSGR1_109-e/Docs/R1-2204040.zip</vt:lpwstr>
      </vt:variant>
      <vt:variant>
        <vt:lpwstr/>
      </vt:variant>
      <vt:variant>
        <vt:i4>1310825</vt:i4>
      </vt:variant>
      <vt:variant>
        <vt:i4>117</vt:i4>
      </vt:variant>
      <vt:variant>
        <vt:i4>0</vt:i4>
      </vt:variant>
      <vt:variant>
        <vt:i4>5</vt:i4>
      </vt:variant>
      <vt:variant>
        <vt:lpwstr>https://www.3gpp.org/ftp/TSG_RAN/WG1_RL1/TSGR1_109-e/Docs/R1-2203829.zip</vt:lpwstr>
      </vt:variant>
      <vt:variant>
        <vt:lpwstr/>
      </vt:variant>
      <vt:variant>
        <vt:i4>1114219</vt:i4>
      </vt:variant>
      <vt:variant>
        <vt:i4>114</vt:i4>
      </vt:variant>
      <vt:variant>
        <vt:i4>0</vt:i4>
      </vt:variant>
      <vt:variant>
        <vt:i4>5</vt:i4>
      </vt:variant>
      <vt:variant>
        <vt:lpwstr>https://www.3gpp.org/ftp/TSG_RAN/WG1_RL1/TSGR1_109-e/Docs/R1-2203602.zip</vt:lpwstr>
      </vt:variant>
      <vt:variant>
        <vt:lpwstr/>
      </vt:variant>
      <vt:variant>
        <vt:i4>1310828</vt:i4>
      </vt:variant>
      <vt:variant>
        <vt:i4>111</vt:i4>
      </vt:variant>
      <vt:variant>
        <vt:i4>0</vt:i4>
      </vt:variant>
      <vt:variant>
        <vt:i4>5</vt:i4>
      </vt:variant>
      <vt:variant>
        <vt:lpwstr>https://www.3gpp.org/ftp/TSG_RAN/WG1_RL1/TSGR1_109-e/Docs/R1-2203475.zip</vt:lpwstr>
      </vt:variant>
      <vt:variant>
        <vt:lpwstr/>
      </vt:variant>
      <vt:variant>
        <vt:i4>1900650</vt:i4>
      </vt:variant>
      <vt:variant>
        <vt:i4>108</vt:i4>
      </vt:variant>
      <vt:variant>
        <vt:i4>0</vt:i4>
      </vt:variant>
      <vt:variant>
        <vt:i4>5</vt:i4>
      </vt:variant>
      <vt:variant>
        <vt:lpwstr>https://www.3gpp.org/ftp/TSG_RAN/WG1_RL1/TSGR1_109-e/Docs/R1-2203119.zip</vt:lpwstr>
      </vt:variant>
      <vt:variant>
        <vt:lpwstr/>
      </vt:variant>
      <vt:variant>
        <vt:i4>1441897</vt:i4>
      </vt:variant>
      <vt:variant>
        <vt:i4>105</vt:i4>
      </vt:variant>
      <vt:variant>
        <vt:i4>0</vt:i4>
      </vt:variant>
      <vt:variant>
        <vt:i4>5</vt:i4>
      </vt:variant>
      <vt:variant>
        <vt:lpwstr>https://www.3gpp.org/ftp/TSG_RAN/WG1_RL1/TSGR1_109-e/Docs/R1-2205043.zip</vt:lpwstr>
      </vt:variant>
      <vt:variant>
        <vt:lpwstr/>
      </vt:variant>
      <vt:variant>
        <vt:i4>1310827</vt:i4>
      </vt:variant>
      <vt:variant>
        <vt:i4>102</vt:i4>
      </vt:variant>
      <vt:variant>
        <vt:i4>0</vt:i4>
      </vt:variant>
      <vt:variant>
        <vt:i4>5</vt:i4>
      </vt:variant>
      <vt:variant>
        <vt:lpwstr>https://www.3gpp.org/ftp/TSG_RAN/WG1_RL1/TSGR1_109-e/Docs/R1-2204879.zip</vt:lpwstr>
      </vt:variant>
      <vt:variant>
        <vt:lpwstr/>
      </vt:variant>
      <vt:variant>
        <vt:i4>1310830</vt:i4>
      </vt:variant>
      <vt:variant>
        <vt:i4>99</vt:i4>
      </vt:variant>
      <vt:variant>
        <vt:i4>0</vt:i4>
      </vt:variant>
      <vt:variant>
        <vt:i4>5</vt:i4>
      </vt:variant>
      <vt:variant>
        <vt:lpwstr>https://www.3gpp.org/ftp/TSG_RAN/WG1_RL1/TSGR1_109-e/Docs/R1-2204829.zip</vt:lpwstr>
      </vt:variant>
      <vt:variant>
        <vt:lpwstr/>
      </vt:variant>
      <vt:variant>
        <vt:i4>1310828</vt:i4>
      </vt:variant>
      <vt:variant>
        <vt:i4>96</vt:i4>
      </vt:variant>
      <vt:variant>
        <vt:i4>0</vt:i4>
      </vt:variant>
      <vt:variant>
        <vt:i4>5</vt:i4>
      </vt:variant>
      <vt:variant>
        <vt:lpwstr>https://www.3gpp.org/ftp/TSG_RAN/WG1_RL1/TSGR1_109-e/Docs/R1-2204809.zip</vt:lpwstr>
      </vt:variant>
      <vt:variant>
        <vt:lpwstr/>
      </vt:variant>
      <vt:variant>
        <vt:i4>1376360</vt:i4>
      </vt:variant>
      <vt:variant>
        <vt:i4>93</vt:i4>
      </vt:variant>
      <vt:variant>
        <vt:i4>0</vt:i4>
      </vt:variant>
      <vt:variant>
        <vt:i4>5</vt:i4>
      </vt:variant>
      <vt:variant>
        <vt:lpwstr>https://www.3gpp.org/ftp/TSG_RAN/WG1_RL1/TSGR1_109-e/Docs/R1-2204747.zip</vt:lpwstr>
      </vt:variant>
      <vt:variant>
        <vt:lpwstr/>
      </vt:variant>
      <vt:variant>
        <vt:i4>1441901</vt:i4>
      </vt:variant>
      <vt:variant>
        <vt:i4>90</vt:i4>
      </vt:variant>
      <vt:variant>
        <vt:i4>0</vt:i4>
      </vt:variant>
      <vt:variant>
        <vt:i4>5</vt:i4>
      </vt:variant>
      <vt:variant>
        <vt:lpwstr>https://www.3gpp.org/ftp/TSG_RAN/WG1_RL1/TSGR1_109-e/Docs/R1-2204714.zip</vt:lpwstr>
      </vt:variant>
      <vt:variant>
        <vt:lpwstr/>
      </vt:variant>
      <vt:variant>
        <vt:i4>1376366</vt:i4>
      </vt:variant>
      <vt:variant>
        <vt:i4>87</vt:i4>
      </vt:variant>
      <vt:variant>
        <vt:i4>0</vt:i4>
      </vt:variant>
      <vt:variant>
        <vt:i4>5</vt:i4>
      </vt:variant>
      <vt:variant>
        <vt:lpwstr>https://www.3gpp.org/ftp/TSG_RAN/WG1_RL1/TSGR1_109-e/Docs/R1-2204626.zip</vt:lpwstr>
      </vt:variant>
      <vt:variant>
        <vt:lpwstr/>
      </vt:variant>
      <vt:variant>
        <vt:i4>1179748</vt:i4>
      </vt:variant>
      <vt:variant>
        <vt:i4>84</vt:i4>
      </vt:variant>
      <vt:variant>
        <vt:i4>0</vt:i4>
      </vt:variant>
      <vt:variant>
        <vt:i4>5</vt:i4>
      </vt:variant>
      <vt:variant>
        <vt:lpwstr>https://www.3gpp.org/ftp/TSG_RAN/WG1_RL1/TSGR1_109-e/Docs/R1-2204582.zip</vt:lpwstr>
      </vt:variant>
      <vt:variant>
        <vt:lpwstr/>
      </vt:variant>
      <vt:variant>
        <vt:i4>1310828</vt:i4>
      </vt:variant>
      <vt:variant>
        <vt:i4>81</vt:i4>
      </vt:variant>
      <vt:variant>
        <vt:i4>0</vt:i4>
      </vt:variant>
      <vt:variant>
        <vt:i4>5</vt:i4>
      </vt:variant>
      <vt:variant>
        <vt:lpwstr>https://www.3gpp.org/ftp/TSG_RAN/WG1_RL1/TSGR1_109-e/Docs/R1-2204504.zip</vt:lpwstr>
      </vt:variant>
      <vt:variant>
        <vt:lpwstr/>
      </vt:variant>
      <vt:variant>
        <vt:i4>1441903</vt:i4>
      </vt:variant>
      <vt:variant>
        <vt:i4>78</vt:i4>
      </vt:variant>
      <vt:variant>
        <vt:i4>0</vt:i4>
      </vt:variant>
      <vt:variant>
        <vt:i4>5</vt:i4>
      </vt:variant>
      <vt:variant>
        <vt:lpwstr>https://www.3gpp.org/ftp/TSG_RAN/WG1_RL1/TSGR1_109-e/Docs/R1-2204437.zip</vt:lpwstr>
      </vt:variant>
      <vt:variant>
        <vt:lpwstr/>
      </vt:variant>
      <vt:variant>
        <vt:i4>2031716</vt:i4>
      </vt:variant>
      <vt:variant>
        <vt:i4>75</vt:i4>
      </vt:variant>
      <vt:variant>
        <vt:i4>0</vt:i4>
      </vt:variant>
      <vt:variant>
        <vt:i4>5</vt:i4>
      </vt:variant>
      <vt:variant>
        <vt:lpwstr>https://www.3gpp.org/ftp/TSG_RAN/WG1_RL1/TSGR1_109-e/Docs/R1-2204389.zip</vt:lpwstr>
      </vt:variant>
      <vt:variant>
        <vt:lpwstr/>
      </vt:variant>
      <vt:variant>
        <vt:i4>1245293</vt:i4>
      </vt:variant>
      <vt:variant>
        <vt:i4>72</vt:i4>
      </vt:variant>
      <vt:variant>
        <vt:i4>0</vt:i4>
      </vt:variant>
      <vt:variant>
        <vt:i4>5</vt:i4>
      </vt:variant>
      <vt:variant>
        <vt:lpwstr>https://www.3gpp.org/ftp/TSG_RAN/WG1_RL1/TSGR1_109-e/Docs/R1-2204315.zip</vt:lpwstr>
      </vt:variant>
      <vt:variant>
        <vt:lpwstr/>
      </vt:variant>
      <vt:variant>
        <vt:i4>1179753</vt:i4>
      </vt:variant>
      <vt:variant>
        <vt:i4>69</vt:i4>
      </vt:variant>
      <vt:variant>
        <vt:i4>0</vt:i4>
      </vt:variant>
      <vt:variant>
        <vt:i4>5</vt:i4>
      </vt:variant>
      <vt:variant>
        <vt:lpwstr>https://www.3gpp.org/ftp/TSG_RAN/WG1_RL1/TSGR1_109-e/Docs/R1-2204255.zip</vt:lpwstr>
      </vt:variant>
      <vt:variant>
        <vt:lpwstr/>
      </vt:variant>
      <vt:variant>
        <vt:i4>1179755</vt:i4>
      </vt:variant>
      <vt:variant>
        <vt:i4>66</vt:i4>
      </vt:variant>
      <vt:variant>
        <vt:i4>0</vt:i4>
      </vt:variant>
      <vt:variant>
        <vt:i4>5</vt:i4>
      </vt:variant>
      <vt:variant>
        <vt:lpwstr>https://www.3gpp.org/ftp/TSG_RAN/WG1_RL1/TSGR1_109-e/Docs/R1-2204176.zip</vt:lpwstr>
      </vt:variant>
      <vt:variant>
        <vt:lpwstr/>
      </vt:variant>
      <vt:variant>
        <vt:i4>1900655</vt:i4>
      </vt:variant>
      <vt:variant>
        <vt:i4>63</vt:i4>
      </vt:variant>
      <vt:variant>
        <vt:i4>0</vt:i4>
      </vt:variant>
      <vt:variant>
        <vt:i4>5</vt:i4>
      </vt:variant>
      <vt:variant>
        <vt:lpwstr>https://www.3gpp.org/ftp/TSG_RAN/WG1_RL1/TSGR1_109-e/Docs/R1-2204038.zip</vt:lpwstr>
      </vt:variant>
      <vt:variant>
        <vt:lpwstr/>
      </vt:variant>
      <vt:variant>
        <vt:i4>1638498</vt:i4>
      </vt:variant>
      <vt:variant>
        <vt:i4>60</vt:i4>
      </vt:variant>
      <vt:variant>
        <vt:i4>0</vt:i4>
      </vt:variant>
      <vt:variant>
        <vt:i4>5</vt:i4>
      </vt:variant>
      <vt:variant>
        <vt:lpwstr>https://www.3gpp.org/ftp/TSG_RAN/WG1_RL1/TSGR1_109-e/Docs/R1-2203995.zip</vt:lpwstr>
      </vt:variant>
      <vt:variant>
        <vt:lpwstr/>
      </vt:variant>
      <vt:variant>
        <vt:i4>1769578</vt:i4>
      </vt:variant>
      <vt:variant>
        <vt:i4>57</vt:i4>
      </vt:variant>
      <vt:variant>
        <vt:i4>0</vt:i4>
      </vt:variant>
      <vt:variant>
        <vt:i4>5</vt:i4>
      </vt:variant>
      <vt:variant>
        <vt:lpwstr>https://www.3gpp.org/ftp/TSG_RAN/WG1_RL1/TSGR1_109-e/Docs/R1-2203917.zip</vt:lpwstr>
      </vt:variant>
      <vt:variant>
        <vt:lpwstr/>
      </vt:variant>
      <vt:variant>
        <vt:i4>1704041</vt:i4>
      </vt:variant>
      <vt:variant>
        <vt:i4>54</vt:i4>
      </vt:variant>
      <vt:variant>
        <vt:i4>0</vt:i4>
      </vt:variant>
      <vt:variant>
        <vt:i4>5</vt:i4>
      </vt:variant>
      <vt:variant>
        <vt:lpwstr>https://www.3gpp.org/ftp/TSG_RAN/WG1_RL1/TSGR1_109-e/Docs/R1-2203827.zip</vt:lpwstr>
      </vt:variant>
      <vt:variant>
        <vt:lpwstr/>
      </vt:variant>
      <vt:variant>
        <vt:i4>1245293</vt:i4>
      </vt:variant>
      <vt:variant>
        <vt:i4>51</vt:i4>
      </vt:variant>
      <vt:variant>
        <vt:i4>0</vt:i4>
      </vt:variant>
      <vt:variant>
        <vt:i4>5</vt:i4>
      </vt:variant>
      <vt:variant>
        <vt:lpwstr>https://www.3gpp.org/ftp/TSG_RAN/WG1_RL1/TSGR1_109-e/Docs/R1-2203761.zip</vt:lpwstr>
      </vt:variant>
      <vt:variant>
        <vt:lpwstr/>
      </vt:variant>
      <vt:variant>
        <vt:i4>1179757</vt:i4>
      </vt:variant>
      <vt:variant>
        <vt:i4>48</vt:i4>
      </vt:variant>
      <vt:variant>
        <vt:i4>0</vt:i4>
      </vt:variant>
      <vt:variant>
        <vt:i4>5</vt:i4>
      </vt:variant>
      <vt:variant>
        <vt:lpwstr>https://www.3gpp.org/ftp/TSG_RAN/WG1_RL1/TSGR1_109-e/Docs/R1-2203661.zip</vt:lpwstr>
      </vt:variant>
      <vt:variant>
        <vt:lpwstr/>
      </vt:variant>
      <vt:variant>
        <vt:i4>1245291</vt:i4>
      </vt:variant>
      <vt:variant>
        <vt:i4>45</vt:i4>
      </vt:variant>
      <vt:variant>
        <vt:i4>0</vt:i4>
      </vt:variant>
      <vt:variant>
        <vt:i4>5</vt:i4>
      </vt:variant>
      <vt:variant>
        <vt:lpwstr>https://www.3gpp.org/ftp/TSG_RAN/WG1_RL1/TSGR1_109-e/Docs/R1-2203600.zip</vt:lpwstr>
      </vt:variant>
      <vt:variant>
        <vt:lpwstr/>
      </vt:variant>
      <vt:variant>
        <vt:i4>1179756</vt:i4>
      </vt:variant>
      <vt:variant>
        <vt:i4>42</vt:i4>
      </vt:variant>
      <vt:variant>
        <vt:i4>0</vt:i4>
      </vt:variant>
      <vt:variant>
        <vt:i4>5</vt:i4>
      </vt:variant>
      <vt:variant>
        <vt:lpwstr>https://www.3gpp.org/ftp/TSG_RAN/WG1_RL1/TSGR1_109-e/Docs/R1-2203572.zip</vt:lpwstr>
      </vt:variant>
      <vt:variant>
        <vt:lpwstr/>
      </vt:variant>
      <vt:variant>
        <vt:i4>1179756</vt:i4>
      </vt:variant>
      <vt:variant>
        <vt:i4>39</vt:i4>
      </vt:variant>
      <vt:variant>
        <vt:i4>0</vt:i4>
      </vt:variant>
      <vt:variant>
        <vt:i4>5</vt:i4>
      </vt:variant>
      <vt:variant>
        <vt:lpwstr>https://www.3gpp.org/ftp/TSG_RAN/WG1_RL1/TSGR1_109-e/Docs/R1-2203473.zip</vt:lpwstr>
      </vt:variant>
      <vt:variant>
        <vt:lpwstr/>
      </vt:variant>
      <vt:variant>
        <vt:i4>1966184</vt:i4>
      </vt:variant>
      <vt:variant>
        <vt:i4>36</vt:i4>
      </vt:variant>
      <vt:variant>
        <vt:i4>0</vt:i4>
      </vt:variant>
      <vt:variant>
        <vt:i4>5</vt:i4>
      </vt:variant>
      <vt:variant>
        <vt:lpwstr>https://www.3gpp.org/ftp/TSG_RAN/WG1_RL1/TSGR1_109-e/Docs/R1-2203338.zip</vt:lpwstr>
      </vt:variant>
      <vt:variant>
        <vt:lpwstr/>
      </vt:variant>
      <vt:variant>
        <vt:i4>1900653</vt:i4>
      </vt:variant>
      <vt:variant>
        <vt:i4>33</vt:i4>
      </vt:variant>
      <vt:variant>
        <vt:i4>0</vt:i4>
      </vt:variant>
      <vt:variant>
        <vt:i4>5</vt:i4>
      </vt:variant>
      <vt:variant>
        <vt:lpwstr>https://www.3gpp.org/ftp/TSG_RAN/WG1_RL1/TSGR1_109-e/Docs/R1-2203169.zip</vt:lpwstr>
      </vt:variant>
      <vt:variant>
        <vt:lpwstr/>
      </vt:variant>
      <vt:variant>
        <vt:i4>1245290</vt:i4>
      </vt:variant>
      <vt:variant>
        <vt:i4>30</vt:i4>
      </vt:variant>
      <vt:variant>
        <vt:i4>0</vt:i4>
      </vt:variant>
      <vt:variant>
        <vt:i4>5</vt:i4>
      </vt:variant>
      <vt:variant>
        <vt:lpwstr>https://www.3gpp.org/ftp/TSG_RAN/WG1_RL1/TSGR1_109-e/Docs/R1-2203117.zip</vt:lpwstr>
      </vt:variant>
      <vt:variant>
        <vt:lpwstr/>
      </vt:variant>
      <vt:variant>
        <vt:i4>1114222</vt:i4>
      </vt:variant>
      <vt:variant>
        <vt:i4>27</vt:i4>
      </vt:variant>
      <vt:variant>
        <vt:i4>0</vt:i4>
      </vt:variant>
      <vt:variant>
        <vt:i4>5</vt:i4>
      </vt:variant>
      <vt:variant>
        <vt:lpwstr>https://www.3gpp.org/ftp/TSG_RAN/WG1_RL1/TSGR1_109-e/Docs/R1-2203054.zip</vt:lpwstr>
      </vt:variant>
      <vt:variant>
        <vt:lpwstr/>
      </vt:variant>
      <vt:variant>
        <vt:i4>1114218</vt:i4>
      </vt:variant>
      <vt:variant>
        <vt:i4>24</vt:i4>
      </vt:variant>
      <vt:variant>
        <vt:i4>0</vt:i4>
      </vt:variant>
      <vt:variant>
        <vt:i4>5</vt:i4>
      </vt:variant>
      <vt:variant>
        <vt:lpwstr>https://www.3gpp.org/ftp/TSG_RAN/WG1_RL1/TSGR1_109-e/Docs/R1-2203115.zip</vt:lpwstr>
      </vt:variant>
      <vt:variant>
        <vt:lpwstr/>
      </vt:variant>
      <vt:variant>
        <vt:i4>1310825</vt:i4>
      </vt:variant>
      <vt:variant>
        <vt:i4>21</vt:i4>
      </vt:variant>
      <vt:variant>
        <vt:i4>0</vt:i4>
      </vt:variant>
      <vt:variant>
        <vt:i4>5</vt:i4>
      </vt:variant>
      <vt:variant>
        <vt:lpwstr>https://www.3gpp.org/ftp/tsg_ran/WG1_RL1/TSGR1_108-e/Docs/R1-2202535.zip</vt:lpwstr>
      </vt:variant>
      <vt:variant>
        <vt:lpwstr/>
      </vt:variant>
      <vt:variant>
        <vt:i4>6488157</vt:i4>
      </vt:variant>
      <vt:variant>
        <vt:i4>18</vt:i4>
      </vt:variant>
      <vt:variant>
        <vt:i4>0</vt:i4>
      </vt:variant>
      <vt:variant>
        <vt:i4>5</vt:i4>
      </vt:variant>
      <vt:variant>
        <vt:lpwstr>https://www.3gpp.org/ftp/TSG_RAN/TSG_RAN/TSGR_95e/Docs/RP-220966.zip</vt:lpwstr>
      </vt:variant>
      <vt:variant>
        <vt:lpwstr/>
      </vt:variant>
      <vt:variant>
        <vt:i4>1966186</vt:i4>
      </vt:variant>
      <vt:variant>
        <vt:i4>15</vt:i4>
      </vt:variant>
      <vt:variant>
        <vt:i4>0</vt:i4>
      </vt:variant>
      <vt:variant>
        <vt:i4>5</vt:i4>
      </vt:variant>
      <vt:variant>
        <vt:lpwstr>https://www.3gpp.org/ftp/tsg_ran/WG1_RL1/TSGR1_103-e/Docs/R1-2009293.zip</vt:lpwstr>
      </vt:variant>
      <vt:variant>
        <vt:lpwstr/>
      </vt:variant>
      <vt:variant>
        <vt:i4>6881294</vt:i4>
      </vt:variant>
      <vt:variant>
        <vt:i4>12</vt:i4>
      </vt:variant>
      <vt:variant>
        <vt:i4>0</vt:i4>
      </vt:variant>
      <vt:variant>
        <vt:i4>5</vt:i4>
      </vt:variant>
      <vt:variant>
        <vt:lpwstr>https://www.3gpp.org/ftp/Specs/archive/38_series/38.875/38875-h00.zip</vt:lpwstr>
      </vt:variant>
      <vt:variant>
        <vt:lpwstr/>
      </vt:variant>
      <vt:variant>
        <vt:i4>1376361</vt:i4>
      </vt:variant>
      <vt:variant>
        <vt:i4>9</vt:i4>
      </vt:variant>
      <vt:variant>
        <vt:i4>0</vt:i4>
      </vt:variant>
      <vt:variant>
        <vt:i4>5</vt:i4>
      </vt:variant>
      <vt:variant>
        <vt:lpwstr>https://www.3gpp.org/ftp/TSG_RAN/WG1_RL1/TSGR1_109-e/Docs/R1-2203121.zip</vt:lpwstr>
      </vt:variant>
      <vt:variant>
        <vt:lpwstr/>
      </vt:variant>
      <vt:variant>
        <vt:i4>1900649</vt:i4>
      </vt:variant>
      <vt:variant>
        <vt:i4>6</vt:i4>
      </vt:variant>
      <vt:variant>
        <vt:i4>0</vt:i4>
      </vt:variant>
      <vt:variant>
        <vt:i4>5</vt:i4>
      </vt:variant>
      <vt:variant>
        <vt:lpwstr>https://www.3gpp.org/ftp/TSG_RAN/WG1_RL1/TSGR1_109-e/Docs/R1-2204058.zip</vt:lpwstr>
      </vt:variant>
      <vt:variant>
        <vt:lpwstr/>
      </vt:variant>
      <vt:variant>
        <vt:i4>6881374</vt:i4>
      </vt:variant>
      <vt:variant>
        <vt:i4>3</vt:i4>
      </vt:variant>
      <vt:variant>
        <vt:i4>0</vt:i4>
      </vt:variant>
      <vt:variant>
        <vt:i4>5</vt:i4>
      </vt:variant>
      <vt:variant>
        <vt:lpwstr>https://www.3gpp.org/ftp/TSG_RAN/TSG_RAN/TSGR_94e/Docs/RP-213661.zip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Vip</cp:lastModifiedBy>
  <cp:revision>6</cp:revision>
  <dcterms:created xsi:type="dcterms:W3CDTF">2022-05-10T19:06:00Z</dcterms:created>
  <dcterms:modified xsi:type="dcterms:W3CDTF">2022-05-10T21:34:00Z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