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Heading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ListParagraph"/>
        <w:numPr>
          <w:ilvl w:val="0"/>
          <w:numId w:val="3"/>
        </w:numPr>
      </w:pPr>
      <w:r w:rsidRPr="00C545E1">
        <w:rPr>
          <w:noProof/>
          <w:lang w:eastAsia="ko-KR"/>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E9AC942" id="矩形 1" o:spid="_x0000_s1026" style="position:absolute;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ListParagraph"/>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ListParagraph"/>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ListParagraph"/>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lang w:eastAsia="ko-KR"/>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814160" id="矩形 2"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ListParagraph"/>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ListParagraph"/>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ListParagraph"/>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ListParagraph"/>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ListParagraph"/>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ListParagraph"/>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ListParagraph"/>
        <w:numPr>
          <w:ilvl w:val="2"/>
          <w:numId w:val="3"/>
        </w:numPr>
      </w:pPr>
      <w:r w:rsidRPr="00C545E1">
        <w:t>Consider agreed-upon base AI model(s) for calibration</w:t>
      </w:r>
    </w:p>
    <w:p w14:paraId="6EB9A51D" w14:textId="77777777" w:rsidR="00B667A7" w:rsidRPr="00C545E1" w:rsidRDefault="00B667A7" w:rsidP="0042572B">
      <w:pPr>
        <w:pStyle w:val="ListParagraph"/>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ListParagraph"/>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ListParagraph"/>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ListParagraph"/>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contributions submitted to AI 9.2.3.1 for beam management (BM).</w:t>
      </w:r>
    </w:p>
    <w:p w14:paraId="5C87E29D" w14:textId="3DFED1AC" w:rsidR="001F69FE" w:rsidRDefault="001F69FE" w:rsidP="0042572B">
      <w:r w:rsidRPr="001F69FE">
        <w:lastRenderedPageBreak/>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B7696B">
      <w:pPr>
        <w:pStyle w:val="ListParagraph"/>
        <w:numPr>
          <w:ilvl w:val="0"/>
          <w:numId w:val="41"/>
        </w:numPr>
      </w:pPr>
      <w:r w:rsidRPr="00C63DB0">
        <w:t>Document-v000-Mod.docx</w:t>
      </w:r>
    </w:p>
    <w:p w14:paraId="3D1B6934" w14:textId="77777777" w:rsidR="00C63DB0" w:rsidRPr="00C63DB0" w:rsidRDefault="00C63DB0" w:rsidP="00B7696B">
      <w:pPr>
        <w:pStyle w:val="ListParagraph"/>
        <w:numPr>
          <w:ilvl w:val="0"/>
          <w:numId w:val="41"/>
        </w:numPr>
      </w:pPr>
      <w:r w:rsidRPr="00C63DB0">
        <w:t>Document-v001-Mod-CompanyA.docx</w:t>
      </w:r>
    </w:p>
    <w:p w14:paraId="5F9FBB58" w14:textId="77777777" w:rsidR="00C63DB0" w:rsidRPr="00C63DB0" w:rsidRDefault="00C63DB0" w:rsidP="00B7696B">
      <w:pPr>
        <w:pStyle w:val="ListParagraph"/>
        <w:numPr>
          <w:ilvl w:val="0"/>
          <w:numId w:val="41"/>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B7696B">
      <w:pPr>
        <w:pStyle w:val="ListParagraph"/>
        <w:numPr>
          <w:ilvl w:val="0"/>
          <w:numId w:val="42"/>
        </w:numPr>
      </w:pPr>
      <w:proofErr w:type="spellStart"/>
      <w:r w:rsidRPr="00C63DB0">
        <w:t>CompanyC</w:t>
      </w:r>
      <w:proofErr w:type="spellEnd"/>
      <w:r w:rsidRPr="00C63DB0">
        <w:t xml:space="preserve"> uploads an empty file named Document-v003-CompanyB-CompanyC</w:t>
      </w:r>
      <w:r w:rsidRPr="00C63DB0">
        <w:rPr>
          <w:color w:val="FF0000"/>
        </w:rPr>
        <w:t>.checkout</w:t>
      </w:r>
    </w:p>
    <w:p w14:paraId="19CB1D53" w14:textId="77777777" w:rsidR="00C63DB0" w:rsidRPr="00C63DB0" w:rsidRDefault="00C63DB0" w:rsidP="00B7696B">
      <w:pPr>
        <w:pStyle w:val="ListParagraph"/>
        <w:numPr>
          <w:ilvl w:val="0"/>
          <w:numId w:val="42"/>
        </w:numPr>
      </w:pPr>
      <w:proofErr w:type="spellStart"/>
      <w:r w:rsidRPr="00C63DB0">
        <w:t>CompanyC</w:t>
      </w:r>
      <w:proofErr w:type="spellEnd"/>
      <w:r w:rsidRPr="00C63DB0">
        <w:t xml:space="preserve"> </w:t>
      </w:r>
      <w:r w:rsidRPr="00C63DB0">
        <w:rPr>
          <w:color w:val="FF0000"/>
        </w:rPr>
        <w:t>checks that no one else has created a checkout file simultaneously</w:t>
      </w:r>
      <w:r w:rsidRPr="00C63DB0">
        <w:t xml:space="preserve">, and if there is a collision, </w:t>
      </w:r>
      <w:proofErr w:type="spellStart"/>
      <w:r w:rsidRPr="00C63DB0">
        <w:t>CompanyC</w:t>
      </w:r>
      <w:proofErr w:type="spellEnd"/>
      <w:r w:rsidRPr="00C63DB0">
        <w:t xml:space="preserve"> tries to coordinate with the company who made the other checkout </w:t>
      </w:r>
    </w:p>
    <w:p w14:paraId="2030B685" w14:textId="77777777" w:rsidR="00C63DB0" w:rsidRPr="00C63DB0" w:rsidRDefault="00C63DB0" w:rsidP="00B7696B">
      <w:pPr>
        <w:pStyle w:val="ListParagraph"/>
        <w:numPr>
          <w:ilvl w:val="0"/>
          <w:numId w:val="42"/>
        </w:numPr>
      </w:pPr>
      <w:proofErr w:type="spellStart"/>
      <w:r w:rsidRPr="00C63DB0">
        <w:t>CompanyC</w:t>
      </w:r>
      <w:proofErr w:type="spellEnd"/>
      <w:r w:rsidRPr="00C63DB0">
        <w:t xml:space="preserve">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B7696B">
      <w:pPr>
        <w:pStyle w:val="ListParagraph"/>
        <w:numPr>
          <w:ilvl w:val="0"/>
          <w:numId w:val="42"/>
        </w:numPr>
      </w:pPr>
      <w:r w:rsidRPr="00C63DB0">
        <w:t>If no update is uploaded in 30 minutes, other companies can ignore the checkout file.</w:t>
      </w:r>
    </w:p>
    <w:p w14:paraId="58EC8DDA" w14:textId="77777777" w:rsidR="00C63DB0" w:rsidRPr="00C63DB0" w:rsidRDefault="00C63DB0" w:rsidP="00C63DB0">
      <w:pPr>
        <w:pStyle w:val="ListParagraph"/>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Heading4"/>
        <w:rPr>
          <w:highlight w:val="yellow"/>
        </w:rPr>
      </w:pPr>
      <w:r w:rsidRPr="00D56B21">
        <w:rPr>
          <w:highlight w:val="yellow"/>
        </w:rPr>
        <w:t>FL1 Question 0-1a</w:t>
      </w:r>
    </w:p>
    <w:p w14:paraId="2D0F8CF3" w14:textId="12C9BE1E" w:rsidR="001F69FE" w:rsidRPr="00D56B21" w:rsidRDefault="001F69FE" w:rsidP="00B7696B">
      <w:pPr>
        <w:pStyle w:val="ListParagraph"/>
        <w:numPr>
          <w:ilvl w:val="0"/>
          <w:numId w:val="39"/>
        </w:numPr>
        <w:rPr>
          <w:b/>
          <w:bCs/>
        </w:rPr>
      </w:pPr>
      <w:r w:rsidRPr="00D56B21">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FD1352"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669C38CB" w:rsidR="00FD1352" w:rsidRPr="0051144F" w:rsidRDefault="00FD1352" w:rsidP="00FD1352">
            <w:pPr>
              <w:rPr>
                <w:lang w:eastAsia="ja-JP"/>
              </w:rPr>
            </w:pPr>
            <w:r>
              <w:rPr>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25899B0" w14:textId="7D2B2350" w:rsidR="00FD1352" w:rsidRPr="0051144F" w:rsidRDefault="00FD1352" w:rsidP="00FD1352">
            <w:pPr>
              <w:rPr>
                <w:lang w:eastAsia="ja-JP"/>
              </w:rPr>
            </w:pPr>
            <w: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C0CE1CF" w14:textId="7AF6BC21" w:rsidR="00FD1352" w:rsidRPr="0051144F" w:rsidRDefault="00FD1352" w:rsidP="00FD1352">
            <w:pPr>
              <w:rPr>
                <w:lang w:eastAsia="zh-CN"/>
              </w:rPr>
            </w:pPr>
            <w:hyperlink r:id="rId8" w:history="1">
              <w:r w:rsidRPr="00EF481A">
                <w:rPr>
                  <w:rStyle w:val="Hyperlink"/>
                </w:rPr>
                <w:t>keeth.jayasinghe@nokia.com</w:t>
              </w:r>
            </w:hyperlink>
            <w:r>
              <w:t>, mihai.enescu@nokia.com</w:t>
            </w:r>
          </w:p>
        </w:tc>
      </w:tr>
      <w:tr w:rsidR="00FD1352"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47258C98" w:rsidR="00FD1352" w:rsidRPr="0051144F" w:rsidRDefault="00FD1352" w:rsidP="00FD1352">
            <w:pPr>
              <w:rPr>
                <w:lang w:eastAsia="ja-JP"/>
              </w:rPr>
            </w:pPr>
          </w:p>
        </w:tc>
        <w:tc>
          <w:tcPr>
            <w:tcW w:w="2977" w:type="dxa"/>
            <w:tcBorders>
              <w:top w:val="single" w:sz="4" w:space="0" w:color="auto"/>
              <w:left w:val="single" w:sz="4" w:space="0" w:color="auto"/>
              <w:bottom w:val="single" w:sz="4" w:space="0" w:color="auto"/>
              <w:right w:val="single" w:sz="4" w:space="0" w:color="auto"/>
            </w:tcBorders>
          </w:tcPr>
          <w:p w14:paraId="3BB550FD" w14:textId="6B8ACE9F" w:rsidR="00FD1352" w:rsidRPr="0051144F" w:rsidRDefault="00FD1352" w:rsidP="00FD1352">
            <w:pPr>
              <w:rPr>
                <w:lang w:eastAsia="ja-JP"/>
              </w:rPr>
            </w:pPr>
          </w:p>
        </w:tc>
        <w:tc>
          <w:tcPr>
            <w:tcW w:w="4394" w:type="dxa"/>
            <w:tcBorders>
              <w:top w:val="single" w:sz="4" w:space="0" w:color="auto"/>
              <w:left w:val="single" w:sz="4" w:space="0" w:color="auto"/>
              <w:bottom w:val="single" w:sz="4" w:space="0" w:color="auto"/>
              <w:right w:val="single" w:sz="4" w:space="0" w:color="auto"/>
            </w:tcBorders>
          </w:tcPr>
          <w:p w14:paraId="35F0E00A" w14:textId="3528712E" w:rsidR="00FD1352" w:rsidRPr="0051144F" w:rsidRDefault="00FD1352" w:rsidP="00FD1352"/>
        </w:tc>
      </w:tr>
    </w:tbl>
    <w:p w14:paraId="6C0C4ECD" w14:textId="5BD3CCCC" w:rsidR="00C155B9" w:rsidRPr="00C155B9" w:rsidRDefault="00C155B9" w:rsidP="0042572B">
      <w:pPr>
        <w:pStyle w:val="Heading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Heading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ListParagraph"/>
        <w:numPr>
          <w:ilvl w:val="0"/>
          <w:numId w:val="9"/>
        </w:numPr>
        <w:rPr>
          <w:sz w:val="18"/>
          <w:szCs w:val="18"/>
        </w:rPr>
      </w:pPr>
      <w:r w:rsidRPr="00C72390">
        <w:rPr>
          <w:sz w:val="18"/>
          <w:szCs w:val="18"/>
        </w:rPr>
        <w:t>Huawei/</w:t>
      </w:r>
      <w:proofErr w:type="spellStart"/>
      <w:r w:rsidRPr="00C72390">
        <w:rPr>
          <w:sz w:val="18"/>
          <w:szCs w:val="18"/>
        </w:rPr>
        <w:t>HiSi</w:t>
      </w:r>
      <w:proofErr w:type="spellEnd"/>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ListParagraph"/>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ListParagraph"/>
        <w:numPr>
          <w:ilvl w:val="0"/>
          <w:numId w:val="9"/>
        </w:numPr>
        <w:rPr>
          <w:sz w:val="18"/>
          <w:szCs w:val="18"/>
        </w:rPr>
      </w:pPr>
      <w:r w:rsidRPr="00C72390">
        <w:rPr>
          <w:sz w:val="18"/>
          <w:szCs w:val="18"/>
        </w:rPr>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ListParagraph"/>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ListParagraph"/>
        <w:numPr>
          <w:ilvl w:val="0"/>
          <w:numId w:val="9"/>
        </w:numPr>
        <w:rPr>
          <w:sz w:val="18"/>
          <w:szCs w:val="18"/>
        </w:rPr>
      </w:pPr>
      <w:r w:rsidRPr="00C72390">
        <w:rPr>
          <w:sz w:val="18"/>
          <w:szCs w:val="18"/>
        </w:rPr>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t>SLS deployment is used to obtain dataset for performance evaluation.</w:t>
      </w:r>
    </w:p>
    <w:p w14:paraId="123001D6" w14:textId="26C48105" w:rsidR="00692205" w:rsidRPr="00C72390" w:rsidRDefault="006F5F35" w:rsidP="0042572B">
      <w:pPr>
        <w:pStyle w:val="ListParagraph"/>
        <w:numPr>
          <w:ilvl w:val="0"/>
          <w:numId w:val="9"/>
        </w:numPr>
        <w:rPr>
          <w:sz w:val="18"/>
          <w:szCs w:val="18"/>
        </w:rPr>
      </w:pPr>
      <w:r w:rsidRPr="00C72390">
        <w:rPr>
          <w:sz w:val="18"/>
          <w:szCs w:val="18"/>
        </w:rPr>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ListParagraph"/>
        <w:numPr>
          <w:ilvl w:val="1"/>
          <w:numId w:val="9"/>
        </w:numPr>
        <w:rPr>
          <w:sz w:val="18"/>
          <w:szCs w:val="18"/>
        </w:rPr>
      </w:pPr>
      <w:r w:rsidRPr="00C72390">
        <w:rPr>
          <w:sz w:val="18"/>
          <w:szCs w:val="18"/>
        </w:rPr>
        <w:t> Other parameters can be selected based on traditional system level evaluation</w:t>
      </w:r>
    </w:p>
    <w:p w14:paraId="17F596E1" w14:textId="2BDEBE6C" w:rsidR="00692205" w:rsidRDefault="006F5F35" w:rsidP="0042572B">
      <w:pPr>
        <w:pStyle w:val="ListParagraph"/>
        <w:numPr>
          <w:ilvl w:val="0"/>
          <w:numId w:val="9"/>
        </w:numPr>
        <w:rPr>
          <w:sz w:val="18"/>
          <w:szCs w:val="18"/>
        </w:rPr>
      </w:pPr>
      <w:r w:rsidRPr="00C72390">
        <w:rPr>
          <w:sz w:val="18"/>
          <w:szCs w:val="18"/>
        </w:rPr>
        <w:lastRenderedPageBreak/>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ListParagraph"/>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ListParagraph"/>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ListParagraph"/>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w:t>
      </w:r>
      <w:proofErr w:type="gramStart"/>
      <w:r w:rsidRPr="00C72390">
        <w:rPr>
          <w:sz w:val="18"/>
          <w:szCs w:val="18"/>
        </w:rPr>
        <w:t>in to</w:t>
      </w:r>
      <w:proofErr w:type="gramEnd"/>
      <w:r w:rsidRPr="00C72390">
        <w:rPr>
          <w:sz w:val="18"/>
          <w:szCs w:val="18"/>
        </w:rPr>
        <w:t xml:space="preserve"> account spatially consistency.</w:t>
      </w:r>
    </w:p>
    <w:p w14:paraId="3BEA42EC" w14:textId="5BDA5578" w:rsidR="00692205" w:rsidRPr="00C72390" w:rsidRDefault="00893C88" w:rsidP="0042572B">
      <w:pPr>
        <w:pStyle w:val="ListParagraph"/>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ListParagraph"/>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9" w:history="1">
        <w:r w:rsidR="008A6903" w:rsidRPr="00930E16">
          <w:rPr>
            <w:rStyle w:val="Hyperlink"/>
          </w:rPr>
          <w:t>http://www.mobileai-dataset.com/</w:t>
        </w:r>
      </w:hyperlink>
      <w:r w:rsidR="008A6903" w:rsidRPr="00930E16">
        <w:t xml:space="preserve">. </w:t>
      </w:r>
    </w:p>
    <w:p w14:paraId="249124DA" w14:textId="3B64BED1" w:rsidR="00E5103A" w:rsidRPr="00C72390" w:rsidRDefault="00E5103A" w:rsidP="0042572B">
      <w:pPr>
        <w:pStyle w:val="ListParagraph"/>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ListParagraph"/>
        <w:numPr>
          <w:ilvl w:val="0"/>
          <w:numId w:val="9"/>
        </w:numPr>
        <w:rPr>
          <w:sz w:val="18"/>
          <w:szCs w:val="18"/>
        </w:rPr>
      </w:pPr>
      <w:r w:rsidRPr="00C72390">
        <w:rPr>
          <w:sz w:val="18"/>
          <w:szCs w:val="18"/>
        </w:rPr>
        <w:t>Intel [20]: A common dataset across companies should be considered for each use-case to ensure robustness and fair comparison of AI/ML model performance taking into account, a reasonable dataset size.</w:t>
      </w:r>
    </w:p>
    <w:p w14:paraId="0D8C5F3F" w14:textId="77777777" w:rsidR="009A742C" w:rsidRPr="005E1D5B" w:rsidRDefault="009A742C" w:rsidP="0042572B">
      <w:pPr>
        <w:pStyle w:val="ListParagraph"/>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 xml:space="preserve">should be part of the evaluation </w:t>
      </w:r>
      <w:proofErr w:type="gramStart"/>
      <w:r w:rsidRPr="00930E16">
        <w:t>work, and</w:t>
      </w:r>
      <w:proofErr w:type="gramEnd"/>
      <w:r w:rsidRPr="00930E16">
        <w:t xml:space="preserve"> suggested to encourage companies to contribute real</w:t>
      </w:r>
      <w:r w:rsidR="00F536BD">
        <w:t>istic</w:t>
      </w:r>
      <w:r w:rsidRPr="00930E16">
        <w:t xml:space="preserve"> data to develop and evaluation. </w:t>
      </w:r>
    </w:p>
    <w:p w14:paraId="54572738" w14:textId="7F5C971E" w:rsidR="00936B05" w:rsidRDefault="00936B05" w:rsidP="0042572B">
      <w:pPr>
        <w:pStyle w:val="ListParagraph"/>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ListParagraph"/>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ListParagraph"/>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ListParagraph"/>
        <w:numPr>
          <w:ilvl w:val="0"/>
          <w:numId w:val="9"/>
        </w:numPr>
        <w:rPr>
          <w:sz w:val="18"/>
          <w:szCs w:val="18"/>
        </w:rPr>
      </w:pPr>
      <w:r w:rsidRPr="00C72390">
        <w:rPr>
          <w:sz w:val="18"/>
          <w:szCs w:val="18"/>
        </w:rPr>
        <w:t>NVIDIA [21]: Identifying existing sets of real data should be part of the evaluation work for AI/ML based beam management.</w:t>
      </w:r>
    </w:p>
    <w:p w14:paraId="20F5702F" w14:textId="00EFC972" w:rsidR="00C42AD9" w:rsidRPr="00C72390" w:rsidRDefault="00C42AD9" w:rsidP="0042572B">
      <w:pPr>
        <w:pStyle w:val="ListParagraph"/>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t>Based on the above views, the following proposal related to dataset construction can be considered.</w:t>
      </w:r>
    </w:p>
    <w:p w14:paraId="426F7F7C" w14:textId="2CE5BCCC" w:rsidR="00FF023C" w:rsidRPr="006C05DF" w:rsidRDefault="00515C4D" w:rsidP="00892EFA">
      <w:pPr>
        <w:pStyle w:val="Heading4"/>
        <w:rPr>
          <w:highlight w:val="yellow"/>
        </w:rPr>
      </w:pPr>
      <w:r w:rsidRPr="006C05DF">
        <w:rPr>
          <w:highlight w:val="yellow"/>
        </w:rPr>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t xml:space="preserve">Proposal 1-1: </w:t>
      </w:r>
    </w:p>
    <w:p w14:paraId="58E759FA" w14:textId="7CC39166" w:rsidR="00515C4D" w:rsidRPr="004F2DC0" w:rsidRDefault="00515C4D" w:rsidP="00B7696B">
      <w:pPr>
        <w:pStyle w:val="ListParagraph"/>
        <w:numPr>
          <w:ilvl w:val="0"/>
          <w:numId w:val="15"/>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t>Question 1-1:</w:t>
      </w:r>
    </w:p>
    <w:p w14:paraId="59E41E13" w14:textId="0A523844" w:rsidR="00FF023C" w:rsidRPr="009A742C" w:rsidRDefault="00FF023C" w:rsidP="00B7696B">
      <w:pPr>
        <w:pStyle w:val="ListParagraph"/>
        <w:numPr>
          <w:ilvl w:val="0"/>
          <w:numId w:val="16"/>
        </w:numPr>
      </w:pPr>
      <w:r w:rsidRPr="009A742C">
        <w:lastRenderedPageBreak/>
        <w:t>Whether the above proposal 1-1 can be adopted?</w:t>
      </w:r>
    </w:p>
    <w:p w14:paraId="5955B1D9" w14:textId="3597907D" w:rsidR="00FF023C" w:rsidRPr="009A742C" w:rsidRDefault="003A6460" w:rsidP="00B7696B">
      <w:pPr>
        <w:pStyle w:val="ListParagraph"/>
        <w:numPr>
          <w:ilvl w:val="0"/>
          <w:numId w:val="16"/>
        </w:numPr>
      </w:pPr>
      <w:r w:rsidRPr="00C545E1">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TableGrid"/>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D1352" w14:paraId="638FE38F" w14:textId="77777777" w:rsidTr="001F69FE">
        <w:tc>
          <w:tcPr>
            <w:tcW w:w="1116" w:type="dxa"/>
          </w:tcPr>
          <w:p w14:paraId="3787FF3C" w14:textId="40677B4E" w:rsidR="00FD1352" w:rsidRDefault="00FD1352" w:rsidP="00FD1352">
            <w:r>
              <w:t>Nokia</w:t>
            </w:r>
            <w:r w:rsidR="00415407">
              <w:t>, NSB</w:t>
            </w:r>
          </w:p>
        </w:tc>
        <w:tc>
          <w:tcPr>
            <w:tcW w:w="949" w:type="dxa"/>
          </w:tcPr>
          <w:p w14:paraId="77577157" w14:textId="5C976229" w:rsidR="00FD1352" w:rsidRDefault="00FD1352" w:rsidP="00FD1352">
            <w:r>
              <w:t>Y</w:t>
            </w:r>
          </w:p>
        </w:tc>
        <w:tc>
          <w:tcPr>
            <w:tcW w:w="7671" w:type="dxa"/>
          </w:tcPr>
          <w:p w14:paraId="369DB2E2" w14:textId="77777777" w:rsidR="00FD1352" w:rsidRDefault="00FD1352" w:rsidP="00FD1352">
            <w:r>
              <w:t xml:space="preserve">Yes, Support a) </w:t>
            </w:r>
          </w:p>
          <w:p w14:paraId="5AE468D5" w14:textId="77777777" w:rsidR="00FD1352" w:rsidRDefault="00FD1352" w:rsidP="00FD1352">
            <w:r>
              <w:t xml:space="preserve">Optional field data should be fine but should not be the main focus. </w:t>
            </w:r>
          </w:p>
          <w:p w14:paraId="70A420EC" w14:textId="77777777" w:rsidR="00FD1352" w:rsidRDefault="00FD1352" w:rsidP="00FD1352"/>
        </w:tc>
      </w:tr>
    </w:tbl>
    <w:p w14:paraId="1CDF1CEA" w14:textId="1BA2D2E3" w:rsidR="00C42AD9" w:rsidRDefault="00C42AD9" w:rsidP="0042572B"/>
    <w:p w14:paraId="6A9547F9" w14:textId="44743224" w:rsidR="00F46BFA" w:rsidRPr="005F5A98" w:rsidRDefault="00F46BFA" w:rsidP="0042572B">
      <w:pPr>
        <w:pStyle w:val="Heading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ListParagraph"/>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ListParagraph"/>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ListParagraph"/>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ListParagraph"/>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r w:rsidRPr="006A775F">
        <w:rPr>
          <w:sz w:val="18"/>
          <w:szCs w:val="18"/>
          <w:u w:val="single"/>
        </w:rPr>
        <w:t>Umi scenario with carrier frequency 30GHz</w:t>
      </w:r>
      <w:r w:rsidRPr="006A775F">
        <w:rPr>
          <w:sz w:val="18"/>
          <w:szCs w:val="18"/>
        </w:rPr>
        <w:t xml:space="preserve"> could be considered as baseline for dataset construction and performance comparison.</w:t>
      </w:r>
    </w:p>
    <w:p w14:paraId="13113C81" w14:textId="7F87910F" w:rsidR="00893C88" w:rsidRPr="006A775F" w:rsidRDefault="00893C88" w:rsidP="0042572B">
      <w:pPr>
        <w:pStyle w:val="ListParagraph"/>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ListParagraph"/>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ListParagraph"/>
        <w:numPr>
          <w:ilvl w:val="0"/>
          <w:numId w:val="9"/>
        </w:numPr>
        <w:rPr>
          <w:sz w:val="18"/>
          <w:szCs w:val="18"/>
        </w:rPr>
      </w:pPr>
      <w:r w:rsidRPr="006A775F">
        <w:rPr>
          <w:sz w:val="18"/>
          <w:szCs w:val="18"/>
        </w:rPr>
        <w:t xml:space="preserve">NVIDIA [21]: The evaluation scenarios for beam management include </w:t>
      </w:r>
      <w:proofErr w:type="spellStart"/>
      <w:r w:rsidRPr="006A775F">
        <w:rPr>
          <w:sz w:val="18"/>
          <w:szCs w:val="18"/>
          <w:u w:val="single"/>
        </w:rPr>
        <w:t>UMi</w:t>
      </w:r>
      <w:proofErr w:type="spellEnd"/>
      <w:r w:rsidRPr="006A775F">
        <w:rPr>
          <w:sz w:val="18"/>
          <w:szCs w:val="18"/>
          <w:u w:val="single"/>
        </w:rPr>
        <w:t xml:space="preserve">-street canyon and </w:t>
      </w:r>
      <w:proofErr w:type="spellStart"/>
      <w:r w:rsidRPr="006A775F">
        <w:rPr>
          <w:sz w:val="18"/>
          <w:szCs w:val="18"/>
          <w:u w:val="single"/>
        </w:rPr>
        <w:t>UMa</w:t>
      </w:r>
      <w:proofErr w:type="spellEnd"/>
      <w:r w:rsidRPr="006A775F">
        <w:rPr>
          <w:sz w:val="18"/>
          <w:szCs w:val="18"/>
          <w:u w:val="single"/>
        </w:rPr>
        <w:t xml:space="preserve"> scenarios.</w:t>
      </w:r>
    </w:p>
    <w:p w14:paraId="24F8C307" w14:textId="16F6E9BF" w:rsidR="00893C88" w:rsidRPr="006A775F" w:rsidRDefault="00893C88" w:rsidP="0042572B">
      <w:pPr>
        <w:pStyle w:val="ListParagraph"/>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Heading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t xml:space="preserve">Proposal 1-2: </w:t>
      </w:r>
    </w:p>
    <w:p w14:paraId="1228ED51" w14:textId="390F2DEE" w:rsidR="00A1175B" w:rsidRPr="004F2DC0" w:rsidRDefault="0054478C" w:rsidP="00B7696B">
      <w:pPr>
        <w:pStyle w:val="ListParagraph"/>
        <w:numPr>
          <w:ilvl w:val="0"/>
          <w:numId w:val="15"/>
        </w:numPr>
        <w:rPr>
          <w:b/>
          <w:bCs/>
        </w:rPr>
      </w:pPr>
      <w:r w:rsidRPr="004F2DC0">
        <w:rPr>
          <w:b/>
          <w:bCs/>
        </w:rPr>
        <w:lastRenderedPageBreak/>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B7696B">
      <w:pPr>
        <w:pStyle w:val="ListParagraph"/>
        <w:numPr>
          <w:ilvl w:val="0"/>
          <w:numId w:val="17"/>
        </w:numPr>
      </w:pPr>
      <w:r w:rsidRPr="0054478C">
        <w:t>Whether the above proposal 1-</w:t>
      </w:r>
      <w:r w:rsidR="0054478C">
        <w:t>2</w:t>
      </w:r>
      <w:r w:rsidRPr="0054478C">
        <w:t xml:space="preserve"> can be adopted?</w:t>
      </w:r>
    </w:p>
    <w:p w14:paraId="639CDA38" w14:textId="128ED96A" w:rsidR="00A8045A" w:rsidRDefault="00A8045A" w:rsidP="00B7696B">
      <w:pPr>
        <w:pStyle w:val="ListParagraph"/>
        <w:numPr>
          <w:ilvl w:val="0"/>
          <w:numId w:val="17"/>
        </w:numPr>
      </w:pPr>
      <w:r>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B7696B">
      <w:pPr>
        <w:pStyle w:val="ListParagraph"/>
        <w:numPr>
          <w:ilvl w:val="0"/>
          <w:numId w:val="17"/>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B7696B">
      <w:pPr>
        <w:pStyle w:val="ListParagraph"/>
        <w:numPr>
          <w:ilvl w:val="0"/>
          <w:numId w:val="17"/>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TableGrid"/>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FD1352" w14:paraId="0799DD34" w14:textId="77777777" w:rsidTr="008C2146">
        <w:trPr>
          <w:trHeight w:val="333"/>
        </w:trPr>
        <w:tc>
          <w:tcPr>
            <w:tcW w:w="1720" w:type="dxa"/>
          </w:tcPr>
          <w:p w14:paraId="7F802F98" w14:textId="373199E2" w:rsidR="00FD1352" w:rsidRDefault="00FD1352" w:rsidP="00FD1352">
            <w:r>
              <w:t>Nokia, NSB</w:t>
            </w:r>
          </w:p>
        </w:tc>
        <w:tc>
          <w:tcPr>
            <w:tcW w:w="1216" w:type="dxa"/>
          </w:tcPr>
          <w:p w14:paraId="73AEC8E3" w14:textId="04E940E2" w:rsidR="00FD1352" w:rsidRDefault="00FD1352" w:rsidP="00FD1352">
            <w:r>
              <w:t>Y</w:t>
            </w:r>
          </w:p>
        </w:tc>
        <w:tc>
          <w:tcPr>
            <w:tcW w:w="6862" w:type="dxa"/>
          </w:tcPr>
          <w:p w14:paraId="31564AB3" w14:textId="77777777" w:rsidR="00FD1352" w:rsidRDefault="00FD1352" w:rsidP="00FD1352">
            <w:r>
              <w:t xml:space="preserve">b.) “One UE is dropped for each of the 21 sectors/cells"., we do not support this assumption for the reasons as follows: </w:t>
            </w:r>
            <w:r>
              <w:t/>
            </w:r>
          </w:p>
          <w:p w14:paraId="567C93A9" w14:textId="7B076F63" w:rsidR="00FD1352" w:rsidRPr="00760351" w:rsidRDefault="00FD1352" w:rsidP="00B7696B">
            <w:pPr>
              <w:pStyle w:val="ListParagraph"/>
              <w:numPr>
                <w:ilvl w:val="0"/>
                <w:numId w:val="43"/>
              </w:numPr>
            </w:pPr>
            <w:r w:rsidRPr="00760351">
              <w:t>it is a</w:t>
            </w:r>
            <w:r>
              <w:t>n</w:t>
            </w:r>
            <w:r w:rsidRPr="00760351">
              <w:t xml:space="preserve"> oversimplified scenario that would complicate the data generation as the data collected for each network drop is limited, </w:t>
            </w:r>
          </w:p>
          <w:p w14:paraId="0439A40C" w14:textId="77777777" w:rsidR="00FD1352" w:rsidRPr="00760351" w:rsidRDefault="00FD1352" w:rsidP="00B7696B">
            <w:pPr>
              <w:pStyle w:val="ListParagraph"/>
              <w:numPr>
                <w:ilvl w:val="0"/>
                <w:numId w:val="43"/>
              </w:numPr>
            </w:pPr>
            <w:r w:rsidRPr="00760351">
              <w:t xml:space="preserve">SLS perf evaluation is not realistic as the single UE assumption does impact the interference and consequently the throughput, which is likely to provide unreal results. </w:t>
            </w:r>
          </w:p>
          <w:p w14:paraId="3257182F" w14:textId="77777777" w:rsidR="00FD1352" w:rsidRPr="00760351" w:rsidRDefault="00FD1352" w:rsidP="00B7696B">
            <w:pPr>
              <w:pStyle w:val="ListParagraph"/>
              <w:numPr>
                <w:ilvl w:val="0"/>
                <w:numId w:val="43"/>
              </w:numPr>
            </w:pPr>
            <w:r w:rsidRPr="00760351">
              <w:t xml:space="preserve">At least 10 UEs/sector dropped uniformly in random points of the sector should be considered. </w:t>
            </w:r>
          </w:p>
          <w:p w14:paraId="524782EA" w14:textId="5F9A89FE" w:rsidR="00FD1352" w:rsidRDefault="00FD1352" w:rsidP="00FD1352">
            <w:r>
              <w:t xml:space="preserve">Also, “UE Speed 120 km/h” is not realistic for Dense Urban scenario. Consider including also </w:t>
            </w:r>
            <w:r w:rsidR="00D3016B" w:rsidRPr="00D3016B">
              <w:t>30/45/60/75/90</w:t>
            </w:r>
            <w:r w:rsidR="00D3016B">
              <w:t xml:space="preserve"> </w:t>
            </w:r>
            <w:r>
              <w:t>km/h.</w:t>
            </w:r>
            <w:r w:rsidR="002D42D2">
              <w:t xml:space="preserve"> These speeds could also be sub-use case specific. </w:t>
            </w:r>
          </w:p>
          <w:p w14:paraId="1C761B8F" w14:textId="77777777" w:rsidR="00FD1352" w:rsidRDefault="00FD1352" w:rsidP="00FD1352"/>
          <w:p w14:paraId="7A0BFA89" w14:textId="77777777" w:rsidR="00FD1352" w:rsidRDefault="00FD1352" w:rsidP="00FD1352">
            <w:r>
              <w:t xml:space="preserve">c.) Yes. </w:t>
            </w:r>
            <w:r>
              <w:t/>
            </w:r>
          </w:p>
          <w:p w14:paraId="389765D0" w14:textId="77777777" w:rsidR="00FD1352" w:rsidRDefault="00FD1352" w:rsidP="00FD1352">
            <w:r w:rsidRPr="00760351">
              <w:t>The scenario "</w:t>
            </w:r>
            <w:proofErr w:type="spellStart"/>
            <w:r w:rsidRPr="00760351">
              <w:t>UMa</w:t>
            </w:r>
            <w:proofErr w:type="spellEnd"/>
            <w:r w:rsidRPr="00760351">
              <w:t xml:space="preserve"> LOS" is too simplistic as building and other static street objects may obstruct the BS-UE link. We suggest that for a given link, the models decide whether the channel propagation conditions are </w:t>
            </w:r>
            <w:proofErr w:type="spellStart"/>
            <w:r w:rsidRPr="00760351">
              <w:t>LoS</w:t>
            </w:r>
            <w:proofErr w:type="spellEnd"/>
            <w:r w:rsidRPr="00760351">
              <w:t xml:space="preserve"> or </w:t>
            </w:r>
            <w:proofErr w:type="spellStart"/>
            <w:r w:rsidRPr="00760351">
              <w:t>NLoS</w:t>
            </w:r>
            <w:proofErr w:type="spellEnd"/>
            <w:r w:rsidRPr="00760351">
              <w:t xml:space="preserve">, by considering a </w:t>
            </w:r>
            <w:proofErr w:type="gramStart"/>
            <w:r w:rsidRPr="00760351">
              <w:t>distance-dependent</w:t>
            </w:r>
            <w:proofErr w:type="gramEnd"/>
            <w:r w:rsidRPr="00760351">
              <w:t xml:space="preserve"> </w:t>
            </w:r>
            <w:proofErr w:type="spellStart"/>
            <w:r w:rsidRPr="00760351">
              <w:t>LoS</w:t>
            </w:r>
            <w:proofErr w:type="spellEnd"/>
            <w:r w:rsidRPr="00760351">
              <w:t xml:space="preserve"> probability function as currently done in 38.901.</w:t>
            </w:r>
          </w:p>
          <w:p w14:paraId="2329A2C6" w14:textId="77777777" w:rsidR="00FD1352" w:rsidRDefault="00FD1352" w:rsidP="00FD1352"/>
          <w:p w14:paraId="135D913F" w14:textId="0F5640FA" w:rsidR="00FD1352" w:rsidRDefault="00FD1352" w:rsidP="00FD1352">
            <w:r>
              <w:t>d.) yes, we suggest considering other options for</w:t>
            </w:r>
            <w:r w:rsidRPr="006B43A5">
              <w:t xml:space="preserve"> list of assumptions</w:t>
            </w:r>
            <w:r>
              <w:t xml:space="preserve"> in </w:t>
            </w:r>
            <w:r w:rsidRPr="006A775F">
              <w:rPr>
                <w:sz w:val="18"/>
                <w:szCs w:val="18"/>
              </w:rPr>
              <w:t>[19]</w:t>
            </w:r>
            <w:r w:rsidRPr="006B43A5">
              <w:t xml:space="preserve"> </w:t>
            </w:r>
            <w:r>
              <w:t>(</w:t>
            </w:r>
            <w:r w:rsidRPr="006B43A5">
              <w:t xml:space="preserve">detailed in Table 2.1 2 </w:t>
            </w:r>
            <w:r>
              <w:t>(right hand side column)) for beam prediction in spatial domain for throughput &amp; latency reduction</w:t>
            </w:r>
            <w:r w:rsidRPr="006B43A5">
              <w:t>.</w:t>
            </w:r>
          </w:p>
        </w:tc>
      </w:tr>
    </w:tbl>
    <w:p w14:paraId="0D96C9C8" w14:textId="5D328741" w:rsidR="00D0546D" w:rsidRDefault="00EF1C9D" w:rsidP="00892EFA">
      <w:pPr>
        <w:pStyle w:val="Heading3"/>
      </w:pPr>
      <w:r>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ListParagraph"/>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ListParagraph"/>
        <w:numPr>
          <w:ilvl w:val="0"/>
          <w:numId w:val="9"/>
        </w:numPr>
        <w:rPr>
          <w:sz w:val="18"/>
          <w:szCs w:val="18"/>
        </w:rPr>
      </w:pPr>
      <w:r w:rsidRPr="006A775F">
        <w:rPr>
          <w:sz w:val="18"/>
          <w:szCs w:val="18"/>
        </w:rPr>
        <w:t xml:space="preserve">Samsung [9]: For evaluation of beam prediction in the time domain, in addition to the </w:t>
      </w:r>
      <w:proofErr w:type="gramStart"/>
      <w:r w:rsidRPr="006A775F">
        <w:rPr>
          <w:sz w:val="18"/>
          <w:szCs w:val="18"/>
          <w:u w:val="single"/>
        </w:rPr>
        <w:t>spatially-consistent</w:t>
      </w:r>
      <w:proofErr w:type="gramEnd"/>
      <w:r w:rsidRPr="006A775F">
        <w:rPr>
          <w:sz w:val="18"/>
          <w:szCs w:val="18"/>
          <w:u w:val="single"/>
        </w:rPr>
        <w:t xml:space="preserve">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ListParagraph"/>
        <w:numPr>
          <w:ilvl w:val="0"/>
          <w:numId w:val="9"/>
        </w:numPr>
        <w:rPr>
          <w:sz w:val="18"/>
          <w:szCs w:val="18"/>
        </w:rPr>
      </w:pPr>
      <w:r w:rsidRPr="006A775F">
        <w:rPr>
          <w:sz w:val="18"/>
          <w:szCs w:val="18"/>
        </w:rPr>
        <w:lastRenderedPageBreak/>
        <w:t>Samsung</w:t>
      </w:r>
      <w:r w:rsidR="00C6148F" w:rsidRPr="006A775F">
        <w:rPr>
          <w:sz w:val="18"/>
          <w:szCs w:val="18"/>
        </w:rPr>
        <w:t xml:space="preserve"> </w:t>
      </w:r>
      <w:r w:rsidRPr="006A775F">
        <w:rPr>
          <w:sz w:val="18"/>
          <w:szCs w:val="18"/>
        </w:rPr>
        <w:t xml:space="preserve">[9]: </w:t>
      </w:r>
      <w:proofErr w:type="gramStart"/>
      <w:r w:rsidRPr="004965DC">
        <w:rPr>
          <w:sz w:val="18"/>
          <w:szCs w:val="18"/>
          <w:u w:val="single"/>
        </w:rPr>
        <w:t>Spatially-consistent</w:t>
      </w:r>
      <w:proofErr w:type="gramEnd"/>
      <w:r w:rsidRPr="004965DC">
        <w:rPr>
          <w:sz w:val="18"/>
          <w:szCs w:val="18"/>
          <w:u w:val="single"/>
        </w:rPr>
        <w:t xml:space="preserve"> UE mobility modelling</w:t>
      </w:r>
      <w:r w:rsidRPr="006A775F">
        <w:rPr>
          <w:sz w:val="18"/>
          <w:szCs w:val="18"/>
        </w:rPr>
        <w:t>: Procedure A in clause 7.6.3.2 in TR38.901</w:t>
      </w:r>
    </w:p>
    <w:p w14:paraId="6C003F9A" w14:textId="3E6EF81B" w:rsidR="00D0546D" w:rsidRPr="006A775F" w:rsidRDefault="00D0546D" w:rsidP="0042572B">
      <w:pPr>
        <w:pStyle w:val="ListParagraph"/>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ListParagraph"/>
        <w:numPr>
          <w:ilvl w:val="0"/>
          <w:numId w:val="9"/>
        </w:numPr>
        <w:rPr>
          <w:sz w:val="18"/>
          <w:szCs w:val="18"/>
        </w:rPr>
      </w:pPr>
      <w:proofErr w:type="spellStart"/>
      <w:r w:rsidRPr="006A775F">
        <w:rPr>
          <w:sz w:val="18"/>
          <w:szCs w:val="18"/>
        </w:rPr>
        <w:t>Futurewei</w:t>
      </w:r>
      <w:proofErr w:type="spellEnd"/>
      <w:r w:rsidRPr="006A775F">
        <w:rPr>
          <w:sz w:val="18"/>
          <w:szCs w:val="18"/>
        </w:rPr>
        <w:t xml:space="preserve">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ListParagraph"/>
        <w:numPr>
          <w:ilvl w:val="0"/>
          <w:numId w:val="9"/>
        </w:numPr>
        <w:rPr>
          <w:sz w:val="18"/>
          <w:szCs w:val="18"/>
        </w:rPr>
      </w:pPr>
      <w:r w:rsidRPr="006A775F">
        <w:rPr>
          <w:sz w:val="18"/>
          <w:szCs w:val="18"/>
        </w:rPr>
        <w:t xml:space="preserve">Apple [15]: System level simulator can be used to generate the dataset, where the number of cells can be 1 to speed up the 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ListParagraph"/>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ListParagraph"/>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w:t>
      </w:r>
      <w:proofErr w:type="gramStart"/>
      <w:r w:rsidRPr="006A775F">
        <w:rPr>
          <w:sz w:val="18"/>
          <w:szCs w:val="18"/>
        </w:rPr>
        <w:t>in to</w:t>
      </w:r>
      <w:proofErr w:type="gramEnd"/>
      <w:r w:rsidRPr="006A775F">
        <w:rPr>
          <w:sz w:val="18"/>
          <w:szCs w:val="18"/>
        </w:rPr>
        <w:t xml:space="preserve">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ListParagraph"/>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ListParagraph"/>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ListParagraph"/>
        <w:numPr>
          <w:ilvl w:val="0"/>
          <w:numId w:val="9"/>
        </w:numPr>
        <w:rPr>
          <w:sz w:val="18"/>
          <w:szCs w:val="18"/>
        </w:rPr>
      </w:pPr>
      <w:r w:rsidRPr="006A775F">
        <w:rPr>
          <w:sz w:val="18"/>
          <w:szCs w:val="18"/>
        </w:rPr>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ListParagraph"/>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Heading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B7696B">
      <w:pPr>
        <w:pStyle w:val="ListParagraph"/>
        <w:numPr>
          <w:ilvl w:val="0"/>
          <w:numId w:val="23"/>
        </w:numPr>
      </w:pPr>
      <w:r>
        <w:t xml:space="preserve">Whether spatial consistency should be modeled for time domain beam prediction? </w:t>
      </w:r>
    </w:p>
    <w:p w14:paraId="34FE8651" w14:textId="1937B83D" w:rsidR="0042572B" w:rsidRPr="009A742C" w:rsidRDefault="00BF7967" w:rsidP="00B7696B">
      <w:pPr>
        <w:pStyle w:val="ListParagraph"/>
        <w:numPr>
          <w:ilvl w:val="0"/>
          <w:numId w:val="23"/>
        </w:numPr>
      </w:pPr>
      <w:r>
        <w:t>Which procedure can be used, p</w:t>
      </w:r>
      <w:r w:rsidRPr="00BF7967">
        <w:t>rocedure A</w:t>
      </w:r>
      <w:r>
        <w:t xml:space="preserve"> or p</w:t>
      </w:r>
      <w:r w:rsidRPr="00BF7967">
        <w:t xml:space="preserve">rocedure </w:t>
      </w:r>
      <w:r>
        <w:t>B in TR38.901, and why?</w:t>
      </w:r>
    </w:p>
    <w:tbl>
      <w:tblPr>
        <w:tblStyle w:val="TableGrid"/>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FD1352" w14:paraId="3A32FD2C" w14:textId="77777777" w:rsidTr="004F2DC0">
        <w:trPr>
          <w:trHeight w:val="333"/>
        </w:trPr>
        <w:tc>
          <w:tcPr>
            <w:tcW w:w="1720" w:type="dxa"/>
          </w:tcPr>
          <w:p w14:paraId="35901488" w14:textId="22937611" w:rsidR="00FD1352" w:rsidRDefault="00FD1352" w:rsidP="00FD1352">
            <w:r>
              <w:t>Nokia, NSB</w:t>
            </w:r>
          </w:p>
        </w:tc>
        <w:tc>
          <w:tcPr>
            <w:tcW w:w="8355" w:type="dxa"/>
          </w:tcPr>
          <w:p w14:paraId="45E3084F" w14:textId="77777777" w:rsidR="00FD1352" w:rsidRDefault="00FD1352" w:rsidP="00B7696B">
            <w:pPr>
              <w:pStyle w:val="ListParagraph"/>
              <w:numPr>
                <w:ilvl w:val="0"/>
                <w:numId w:val="44"/>
              </w:numPr>
            </w:pPr>
            <w:r>
              <w:t>Yes, since spatial consistency enables to capture the correlated behaviour of the channel for UE moving over a path</w:t>
            </w:r>
          </w:p>
          <w:p w14:paraId="3C80F490" w14:textId="31C289C7" w:rsidR="00FD1352" w:rsidRPr="00FD1352" w:rsidRDefault="00FD1352" w:rsidP="00B7696B">
            <w:pPr>
              <w:pStyle w:val="ListParagraph"/>
              <w:numPr>
                <w:ilvl w:val="0"/>
                <w:numId w:val="44"/>
              </w:numPr>
            </w:pPr>
            <w:r w:rsidRPr="00FD1352">
              <w:t xml:space="preserve">We support the use of spatial consistency procedures defined in TR38.901. </w:t>
            </w:r>
            <w:r>
              <w:t/>
            </w:r>
          </w:p>
        </w:tc>
      </w:tr>
    </w:tbl>
    <w:p w14:paraId="552243FA" w14:textId="29E6B7AF" w:rsidR="00D0546D" w:rsidRDefault="00D0546D" w:rsidP="0042572B"/>
    <w:p w14:paraId="1E96B29A" w14:textId="6240250D" w:rsidR="00D0546D" w:rsidRDefault="00D0546D" w:rsidP="00892EFA">
      <w:pPr>
        <w:pStyle w:val="Heading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B7696B">
      <w:pPr>
        <w:pStyle w:val="ListParagraph"/>
        <w:numPr>
          <w:ilvl w:val="0"/>
          <w:numId w:val="13"/>
        </w:numPr>
        <w:rPr>
          <w:rFonts w:eastAsia="Times New Roman"/>
          <w:kern w:val="0"/>
          <w:sz w:val="18"/>
          <w:szCs w:val="18"/>
        </w:rPr>
      </w:pPr>
      <w:r w:rsidRPr="004F2DC0">
        <w:rPr>
          <w:rFonts w:eastAsia="Times New Roman"/>
          <w:kern w:val="0"/>
          <w:sz w:val="18"/>
          <w:szCs w:val="18"/>
        </w:rPr>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B7696B">
      <w:pPr>
        <w:pStyle w:val="ListParagraph"/>
        <w:numPr>
          <w:ilvl w:val="0"/>
          <w:numId w:val="13"/>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B7696B">
      <w:pPr>
        <w:pStyle w:val="ListParagraph"/>
        <w:numPr>
          <w:ilvl w:val="1"/>
          <w:numId w:val="13"/>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B7696B">
      <w:pPr>
        <w:pStyle w:val="ListParagraph"/>
        <w:numPr>
          <w:ilvl w:val="0"/>
          <w:numId w:val="13"/>
        </w:numPr>
        <w:rPr>
          <w:sz w:val="18"/>
          <w:szCs w:val="18"/>
        </w:rPr>
      </w:pPr>
      <w:r w:rsidRPr="00550B15">
        <w:rPr>
          <w:sz w:val="18"/>
          <w:szCs w:val="18"/>
          <w:lang w:eastAsia="en-US"/>
        </w:rPr>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B7696B">
      <w:pPr>
        <w:pStyle w:val="ListParagraph"/>
        <w:numPr>
          <w:ilvl w:val="0"/>
          <w:numId w:val="13"/>
        </w:numPr>
        <w:rPr>
          <w:sz w:val="18"/>
          <w:szCs w:val="18"/>
        </w:rPr>
      </w:pPr>
      <w:r w:rsidRPr="009F0668">
        <w:rPr>
          <w:sz w:val="18"/>
          <w:szCs w:val="18"/>
        </w:rPr>
        <w:t xml:space="preserve">Observation 1-1: For the trajectory model for UE mobility, at least the following options exist: </w:t>
      </w:r>
    </w:p>
    <w:p w14:paraId="0E79B41F" w14:textId="77777777" w:rsidR="00D0546D" w:rsidRPr="009F0668" w:rsidRDefault="00D0546D" w:rsidP="00B7696B">
      <w:pPr>
        <w:pStyle w:val="ListParagraph"/>
        <w:numPr>
          <w:ilvl w:val="1"/>
          <w:numId w:val="13"/>
        </w:numPr>
        <w:rPr>
          <w:sz w:val="18"/>
          <w:szCs w:val="18"/>
        </w:rPr>
      </w:pPr>
      <w:r w:rsidRPr="009F0668">
        <w:rPr>
          <w:sz w:val="18"/>
          <w:szCs w:val="18"/>
        </w:rPr>
        <w:t xml:space="preserve">Option #1: Linear and fixed trajectory model, e.g., the intra-cell mobility model in Table 2 of R1-2007151. </w:t>
      </w:r>
    </w:p>
    <w:p w14:paraId="6DFFBC10" w14:textId="77777777" w:rsidR="00D0546D" w:rsidRPr="009F0668" w:rsidRDefault="00D0546D" w:rsidP="00B7696B">
      <w:pPr>
        <w:pStyle w:val="ListParagraph"/>
        <w:numPr>
          <w:ilvl w:val="1"/>
          <w:numId w:val="13"/>
        </w:numPr>
        <w:rPr>
          <w:sz w:val="18"/>
          <w:szCs w:val="18"/>
        </w:rPr>
      </w:pPr>
      <w:r w:rsidRPr="009F0668">
        <w:rPr>
          <w:sz w:val="18"/>
          <w:szCs w:val="18"/>
        </w:rPr>
        <w:lastRenderedPageBreak/>
        <w:t>Option #2: Linear trajectory model with random direction change.</w:t>
      </w:r>
    </w:p>
    <w:p w14:paraId="06DE9180" w14:textId="2F4B01CA" w:rsidR="00D0546D" w:rsidRDefault="00D0546D" w:rsidP="00B7696B">
      <w:pPr>
        <w:pStyle w:val="ListParagraph"/>
        <w:numPr>
          <w:ilvl w:val="1"/>
          <w:numId w:val="13"/>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B7696B">
      <w:pPr>
        <w:pStyle w:val="ListParagraph"/>
        <w:numPr>
          <w:ilvl w:val="0"/>
          <w:numId w:val="20"/>
        </w:numPr>
      </w:pPr>
      <w:r w:rsidRPr="006C4759">
        <w:t>Whether</w:t>
      </w:r>
      <w:r>
        <w:t xml:space="preserve"> </w:t>
      </w:r>
      <w:r>
        <w:rPr>
          <w:rFonts w:hint="eastAsia"/>
        </w:rPr>
        <w:t>t</w:t>
      </w:r>
      <w:r>
        <w:t xml:space="preserve">he UE trajectory model in </w:t>
      </w:r>
      <w:r w:rsidRPr="007931B3">
        <w:t>Table 2 of R1-2007151</w:t>
      </w:r>
      <w:r>
        <w:t xml:space="preserve"> is sufficient for</w:t>
      </w:r>
      <w:r w:rsidR="00550B15">
        <w:t xml:space="preserve"> the training and/or evaluation of</w:t>
      </w:r>
      <w:r>
        <w:t xml:space="preserve"> time and/or spatial domain beam prediction? </w:t>
      </w:r>
    </w:p>
    <w:p w14:paraId="794C9632" w14:textId="1BD61E63" w:rsidR="00517E25" w:rsidRDefault="00517E25" w:rsidP="00B7696B">
      <w:pPr>
        <w:pStyle w:val="ListParagraph"/>
        <w:numPr>
          <w:ilvl w:val="0"/>
          <w:numId w:val="20"/>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B7696B">
      <w:pPr>
        <w:pStyle w:val="ListParagraph"/>
        <w:numPr>
          <w:ilvl w:val="1"/>
          <w:numId w:val="24"/>
        </w:numPr>
      </w:pPr>
      <w:r w:rsidRPr="001A683E">
        <w:t>Option #2: Linear trajectory model with random direction change.</w:t>
      </w:r>
    </w:p>
    <w:p w14:paraId="24F2770F" w14:textId="721EB952" w:rsidR="00517E25" w:rsidRPr="001A683E" w:rsidRDefault="00517E25" w:rsidP="00B7696B">
      <w:pPr>
        <w:pStyle w:val="ListParagraph"/>
        <w:numPr>
          <w:ilvl w:val="1"/>
          <w:numId w:val="24"/>
        </w:numPr>
      </w:pPr>
      <w:r w:rsidRPr="001A683E">
        <w:t>Option #3: Linear trajectory model with random and smooth direction change.</w:t>
      </w:r>
    </w:p>
    <w:p w14:paraId="1FB87ADF" w14:textId="197B2BC3" w:rsidR="00550B15" w:rsidRPr="00550B15" w:rsidRDefault="00550B15" w:rsidP="00550B15"/>
    <w:tbl>
      <w:tblPr>
        <w:tblStyle w:val="TableGrid"/>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2D42D2" w14:paraId="15F44C63" w14:textId="77777777" w:rsidTr="00F536BD">
        <w:trPr>
          <w:trHeight w:val="333"/>
        </w:trPr>
        <w:tc>
          <w:tcPr>
            <w:tcW w:w="1720" w:type="dxa"/>
          </w:tcPr>
          <w:p w14:paraId="6095B003" w14:textId="7C6CF416" w:rsidR="002D42D2" w:rsidRDefault="002D42D2" w:rsidP="002D42D2">
            <w:r>
              <w:t>Nokia</w:t>
            </w:r>
            <w:r>
              <w:t>, NSB</w:t>
            </w:r>
          </w:p>
        </w:tc>
        <w:tc>
          <w:tcPr>
            <w:tcW w:w="8355" w:type="dxa"/>
          </w:tcPr>
          <w:p w14:paraId="3AAAC168" w14:textId="77777777" w:rsidR="002D42D2" w:rsidRDefault="002D42D2" w:rsidP="002D42D2">
            <w:r>
              <w:t>a) No, it is not sufficient, especially for training and/or evaluation of spatial domain beam prediction.</w:t>
            </w:r>
          </w:p>
          <w:p w14:paraId="43CA9157" w14:textId="77777777" w:rsidR="002D42D2" w:rsidRDefault="002D42D2" w:rsidP="002D42D2">
            <w:pPr>
              <w:pStyle w:val="ListParagraph"/>
              <w:ind w:left="360"/>
            </w:pPr>
            <w:r>
              <w:t xml:space="preserve"> </w:t>
            </w:r>
            <w:r>
              <w:t/>
            </w:r>
          </w:p>
          <w:p w14:paraId="4D369949" w14:textId="7ADCFD74" w:rsidR="002D42D2" w:rsidRPr="00853A5E" w:rsidRDefault="002D42D2" w:rsidP="002D42D2">
            <w:r>
              <w:t>b) T</w:t>
            </w:r>
            <w:r w:rsidRPr="00853A5E">
              <w:t>rajectory model for time beam prediction can be defined considering the distance BS-UE taken from uniform distribution on [</w:t>
            </w:r>
            <w:proofErr w:type="spellStart"/>
            <w:r w:rsidRPr="00853A5E">
              <w:t>dmin</w:t>
            </w:r>
            <w:proofErr w:type="spellEnd"/>
            <w:r w:rsidRPr="00853A5E">
              <w:t xml:space="preserve">, ISD/2], where </w:t>
            </w:r>
            <w:proofErr w:type="spellStart"/>
            <w:r w:rsidRPr="00853A5E">
              <w:t>d_min</w:t>
            </w:r>
            <w:proofErr w:type="spellEnd"/>
            <w:r w:rsidRPr="00853A5E">
              <w:t xml:space="preserve"> is min distance BS-UE, as well as the angle that defines the UE trajectory crossing the sector taken from uniform distribution on [0, 360]. </w:t>
            </w:r>
            <w:r>
              <w:t/>
            </w:r>
          </w:p>
          <w:p w14:paraId="42A367D3" w14:textId="77777777" w:rsidR="002D42D2" w:rsidRDefault="002D42D2" w:rsidP="00B7696B">
            <w:pPr>
              <w:pStyle w:val="ListParagraph"/>
              <w:numPr>
                <w:ilvl w:val="0"/>
                <w:numId w:val="45"/>
              </w:numPr>
            </w:pPr>
            <w:r>
              <w:t xml:space="preserve">Spatial beam prediction training and evaluation data requires multiple UEs dropped uniformly in random points of the sector. Then, the UE may adopt the trajectory model defined for time beam prediction. </w:t>
            </w:r>
          </w:p>
          <w:p w14:paraId="11D2EF7C" w14:textId="77777777" w:rsidR="002D42D2" w:rsidRDefault="002D42D2" w:rsidP="00B7696B">
            <w:pPr>
              <w:pStyle w:val="ListParagraph"/>
              <w:numPr>
                <w:ilvl w:val="0"/>
                <w:numId w:val="45"/>
              </w:numPr>
            </w:pPr>
            <w:r w:rsidRPr="00AD6EA7">
              <w:t>Option #2 requires an additional parameter that defines the direction Update Distance as well as the turn Probability of the UE after travelling the direction Update Distance.</w:t>
            </w:r>
          </w:p>
          <w:p w14:paraId="643A15C0" w14:textId="77777777" w:rsidR="002D42D2" w:rsidRDefault="002D42D2" w:rsidP="00B7696B">
            <w:pPr>
              <w:pStyle w:val="ListParagraph"/>
              <w:numPr>
                <w:ilvl w:val="0"/>
                <w:numId w:val="45"/>
              </w:numPr>
            </w:pPr>
            <w:r>
              <w:t xml:space="preserve">Option #3 requires in addition of the parameters defined for option#2, an additional parameter that defines turn Angle Limit, to have a smooth changing of UE direction. </w:t>
            </w:r>
          </w:p>
          <w:p w14:paraId="23615F50" w14:textId="77777777" w:rsidR="002D42D2" w:rsidRDefault="002D42D2" w:rsidP="002D42D2"/>
          <w:p w14:paraId="69923D80" w14:textId="77777777" w:rsidR="002D42D2" w:rsidRDefault="002D42D2" w:rsidP="002D42D2">
            <w:pPr>
              <w:pStyle w:val="CommentText"/>
            </w:pPr>
            <w: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r>
              <w:rPr>
                <w:rStyle w:val="CommentReference"/>
              </w:rPr>
              <w:t/>
            </w:r>
            <w:r>
              <w:rPr>
                <w:rStyle w:val="CommentReference"/>
              </w:rPr>
              <w:t/>
            </w:r>
          </w:p>
          <w:p w14:paraId="2A4E559B" w14:textId="77777777" w:rsidR="002D42D2" w:rsidRDefault="002D42D2" w:rsidP="002D42D2">
            <w:r>
              <w:t xml:space="preserve">Considering this aspect, we can consider another option, </w:t>
            </w:r>
          </w:p>
          <w:p w14:paraId="698E5F8B" w14:textId="47AFB843" w:rsidR="002D42D2" w:rsidRDefault="002D42D2" w:rsidP="002D42D2">
            <w:r>
              <w:t>Option#4: Training on random orientation straight-line trajectories. Evaluate on options#1/2/3.</w:t>
            </w:r>
          </w:p>
        </w:tc>
      </w:tr>
    </w:tbl>
    <w:p w14:paraId="23808D54" w14:textId="77777777" w:rsidR="00D0546D" w:rsidRDefault="00D0546D" w:rsidP="0042572B"/>
    <w:p w14:paraId="3F582F1E" w14:textId="6D38E212" w:rsidR="00DB5E3E" w:rsidRDefault="00DB5E3E" w:rsidP="00892EFA">
      <w:pPr>
        <w:pStyle w:val="Heading3"/>
      </w:pPr>
      <w:r>
        <w:t>1.2.</w:t>
      </w:r>
      <w:r w:rsidR="00550B15">
        <w:t>3</w:t>
      </w:r>
      <w:r>
        <w:t xml:space="preserve"> </w:t>
      </w:r>
      <w:proofErr w:type="gramStart"/>
      <w:r w:rsidR="00550B15">
        <w:t>O</w:t>
      </w:r>
      <w:r>
        <w:t>thers</w:t>
      </w:r>
      <w:proofErr w:type="gramEnd"/>
      <w:r>
        <w:t xml:space="preserve">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ListParagraph"/>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 xml:space="preserve">For evaluation of beam prediction in the time domain, in addition to the </w:t>
      </w:r>
      <w:proofErr w:type="gramStart"/>
      <w:r w:rsidRPr="00ED4EBC">
        <w:rPr>
          <w:sz w:val="18"/>
          <w:szCs w:val="18"/>
        </w:rPr>
        <w:t>spatially-consistent</w:t>
      </w:r>
      <w:proofErr w:type="gramEnd"/>
      <w:r w:rsidRPr="00ED4EBC">
        <w:rPr>
          <w:sz w:val="18"/>
          <w:szCs w:val="18"/>
        </w:rPr>
        <w:t xml:space="preserve">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ListParagraph"/>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w:t>
      </w:r>
      <w:proofErr w:type="spellStart"/>
      <w:r w:rsidRPr="00ED4EBC">
        <w:rPr>
          <w:sz w:val="18"/>
          <w:szCs w:val="18"/>
        </w:rPr>
        <w:t>evalutations</w:t>
      </w:r>
      <w:proofErr w:type="spellEnd"/>
      <w:r w:rsidRPr="00ED4EBC">
        <w:rPr>
          <w:sz w:val="18"/>
          <w:szCs w:val="18"/>
        </w:rPr>
        <w:t xml:space="preserve"> with realistic </w:t>
      </w:r>
      <w:r w:rsidRPr="00ED4EBC">
        <w:rPr>
          <w:sz w:val="18"/>
          <w:szCs w:val="18"/>
        </w:rPr>
        <w:lastRenderedPageBreak/>
        <w:t xml:space="preserve">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w:t>
      </w:r>
      <w:proofErr w:type="gramStart"/>
      <w:r w:rsidRPr="003005F5">
        <w:rPr>
          <w:sz w:val="18"/>
          <w:szCs w:val="18"/>
          <w:u w:val="single"/>
        </w:rPr>
        <w:t>single-beam</w:t>
      </w:r>
      <w:proofErr w:type="gramEnd"/>
      <w:r w:rsidRPr="003005F5">
        <w:rPr>
          <w:sz w:val="18"/>
          <w:szCs w:val="18"/>
          <w:u w:val="single"/>
        </w:rPr>
        <w:t xml:space="preserve">/panel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ListParagraph"/>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Heading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B7696B">
      <w:pPr>
        <w:pStyle w:val="ListParagraph"/>
        <w:numPr>
          <w:ilvl w:val="0"/>
          <w:numId w:val="25"/>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TableGrid"/>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2D42D2" w14:paraId="5DC17095" w14:textId="77777777" w:rsidTr="00F536BD">
        <w:trPr>
          <w:trHeight w:val="333"/>
        </w:trPr>
        <w:tc>
          <w:tcPr>
            <w:tcW w:w="1720" w:type="dxa"/>
          </w:tcPr>
          <w:p w14:paraId="0E277A4F" w14:textId="3480BF9B" w:rsidR="002D42D2" w:rsidRDefault="002D42D2" w:rsidP="002D42D2">
            <w:r>
              <w:t>Nokia</w:t>
            </w:r>
            <w:r w:rsidR="00D3016B">
              <w:t>, NSB</w:t>
            </w:r>
          </w:p>
        </w:tc>
        <w:tc>
          <w:tcPr>
            <w:tcW w:w="8355" w:type="dxa"/>
          </w:tcPr>
          <w:p w14:paraId="1B8BD044" w14:textId="3E7B6207" w:rsidR="002D42D2" w:rsidRDefault="002D42D2" w:rsidP="002D42D2">
            <w:r w:rsidRPr="00870F26">
              <w:t xml:space="preserve">UE rotating could be considered as an additional evaluation assumption and should be considered with static UE. </w:t>
            </w:r>
            <w:r>
              <w:t/>
            </w:r>
          </w:p>
        </w:tc>
      </w:tr>
    </w:tbl>
    <w:p w14:paraId="0509BEE9" w14:textId="77777777" w:rsidR="00EA461D" w:rsidRDefault="00EA461D" w:rsidP="00EA461D"/>
    <w:p w14:paraId="46C796C0" w14:textId="110303A5" w:rsidR="00DA18AE" w:rsidRDefault="00DA18AE" w:rsidP="0042572B">
      <w:pPr>
        <w:pStyle w:val="Heading2"/>
      </w:pPr>
      <w:r w:rsidRPr="005F5A98">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ListParagraph"/>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ListParagraph"/>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ListParagraph"/>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ListParagraph"/>
        <w:numPr>
          <w:ilvl w:val="0"/>
          <w:numId w:val="9"/>
        </w:numPr>
        <w:rPr>
          <w:sz w:val="18"/>
          <w:szCs w:val="18"/>
        </w:rPr>
      </w:pPr>
      <w:r w:rsidRPr="00C13E09">
        <w:rPr>
          <w:sz w:val="18"/>
          <w:szCs w:val="18"/>
        </w:rPr>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ListParagraph"/>
        <w:numPr>
          <w:ilvl w:val="0"/>
          <w:numId w:val="9"/>
        </w:numPr>
        <w:rPr>
          <w:sz w:val="18"/>
          <w:szCs w:val="18"/>
        </w:rPr>
      </w:pPr>
      <w:r w:rsidRPr="00C13E09">
        <w:rPr>
          <w:sz w:val="18"/>
          <w:szCs w:val="18"/>
        </w:rPr>
        <w:t xml:space="preserve">Intel [20]: Assumptions on gNB and UE antenna arrays and beamforming should be aligned across companies for common dataset generation </w:t>
      </w:r>
    </w:p>
    <w:p w14:paraId="0E7BAE31" w14:textId="0643B5F0" w:rsidR="00893C88" w:rsidRPr="00C13E09" w:rsidRDefault="00893C88" w:rsidP="0042572B">
      <w:pPr>
        <w:pStyle w:val="ListParagraph"/>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B7696B">
      <w:pPr>
        <w:pStyle w:val="ListParagraph"/>
        <w:numPr>
          <w:ilvl w:val="0"/>
          <w:numId w:val="26"/>
        </w:numPr>
      </w:pPr>
      <w:r w:rsidRPr="006C4759">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B7696B">
      <w:pPr>
        <w:pStyle w:val="ListParagraph"/>
        <w:numPr>
          <w:ilvl w:val="0"/>
          <w:numId w:val="26"/>
        </w:numPr>
      </w:pPr>
      <w:r>
        <w:t xml:space="preserve">If the answer </w:t>
      </w:r>
      <w:proofErr w:type="gramStart"/>
      <w:r>
        <w:t>is yes,</w:t>
      </w:r>
      <w:proofErr w:type="gramEnd"/>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TableGrid"/>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D3016B" w14:paraId="43DABD9D" w14:textId="77777777" w:rsidTr="00C303F9">
        <w:tc>
          <w:tcPr>
            <w:tcW w:w="1052" w:type="dxa"/>
          </w:tcPr>
          <w:p w14:paraId="58BDD6BE" w14:textId="4653D282" w:rsidR="00D3016B" w:rsidRDefault="00D3016B" w:rsidP="00D3016B">
            <w:r>
              <w:t>Nokia</w:t>
            </w:r>
          </w:p>
        </w:tc>
        <w:tc>
          <w:tcPr>
            <w:tcW w:w="744" w:type="dxa"/>
          </w:tcPr>
          <w:p w14:paraId="05E418E2" w14:textId="18BFA536" w:rsidR="00D3016B" w:rsidRDefault="00D3016B" w:rsidP="00D3016B">
            <w:r>
              <w:t>N</w:t>
            </w:r>
          </w:p>
        </w:tc>
        <w:tc>
          <w:tcPr>
            <w:tcW w:w="7919" w:type="dxa"/>
          </w:tcPr>
          <w:p w14:paraId="53AA35B2" w14:textId="0B31D63F" w:rsidR="00D3016B" w:rsidRDefault="00D3016B" w:rsidP="00D3016B">
            <w:r>
              <w:t xml:space="preserve">Disagree that LLS are needed for this SI. The BM use case requires mainly beam measurements </w:t>
            </w:r>
            <w:r>
              <w:lastRenderedPageBreak/>
              <w:t>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bl>
    <w:p w14:paraId="230B3C32" w14:textId="01111698" w:rsidR="005E1D5B" w:rsidRDefault="005E1D5B" w:rsidP="0042572B"/>
    <w:p w14:paraId="3EE51623" w14:textId="13411A90" w:rsidR="0054478C" w:rsidRDefault="0054478C" w:rsidP="0042572B">
      <w:pPr>
        <w:pStyle w:val="Heading2"/>
      </w:pPr>
      <w:r>
        <w:t>1.4 AI/ML</w:t>
      </w:r>
      <w:r w:rsidR="009014F1">
        <w:t xml:space="preserve"> model</w:t>
      </w:r>
      <w:r w:rsidR="00C0165A">
        <w:t xml:space="preserve"> related aspects</w:t>
      </w:r>
    </w:p>
    <w:p w14:paraId="55DB900C" w14:textId="69D46E78" w:rsidR="00F734FA" w:rsidRDefault="00F734FA" w:rsidP="00F734FA">
      <w:r>
        <w:t>Some companies suggested to define reference AI/ML model for calibration, while some companies believed no need to introduce a reference AI/ML model:</w:t>
      </w:r>
    </w:p>
    <w:p w14:paraId="733B508A" w14:textId="16BFC454" w:rsidR="00F63D15" w:rsidRPr="00F734FA" w:rsidRDefault="00F63D15" w:rsidP="0042572B">
      <w:pPr>
        <w:pStyle w:val="ListParagraph"/>
        <w:numPr>
          <w:ilvl w:val="0"/>
          <w:numId w:val="8"/>
        </w:numPr>
        <w:rPr>
          <w:sz w:val="18"/>
          <w:szCs w:val="18"/>
        </w:rPr>
      </w:pPr>
      <w:r w:rsidRPr="00F734FA">
        <w:rPr>
          <w:sz w:val="18"/>
          <w:szCs w:val="18"/>
        </w:rPr>
        <w:t>Huawei/</w:t>
      </w:r>
      <w:proofErr w:type="spellStart"/>
      <w:r w:rsidRPr="00F734FA">
        <w:rPr>
          <w:sz w:val="18"/>
          <w:szCs w:val="18"/>
        </w:rPr>
        <w:t>HiSi</w:t>
      </w:r>
      <w:proofErr w:type="spellEnd"/>
      <w:r w:rsidRPr="00F734FA">
        <w:rPr>
          <w:sz w:val="18"/>
          <w:szCs w:val="18"/>
        </w:rPr>
        <w:t xml:space="preserve">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ListParagraph"/>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ListParagraph"/>
        <w:numPr>
          <w:ilvl w:val="0"/>
          <w:numId w:val="8"/>
        </w:numPr>
        <w:rPr>
          <w:sz w:val="18"/>
          <w:szCs w:val="18"/>
        </w:rPr>
      </w:pPr>
      <w:r w:rsidRPr="00F734FA">
        <w:rPr>
          <w:sz w:val="18"/>
          <w:szCs w:val="18"/>
        </w:rPr>
        <w:t>Vivo</w:t>
      </w:r>
      <w:r w:rsidR="00120CB1">
        <w:rPr>
          <w:sz w:val="18"/>
          <w:szCs w:val="18"/>
        </w:rPr>
        <w:t xml:space="preserve"> </w:t>
      </w:r>
      <w:r w:rsidRPr="00F734FA">
        <w:rPr>
          <w:sz w:val="18"/>
          <w:szCs w:val="18"/>
        </w:rPr>
        <w:t xml:space="preserve">[7]: </w:t>
      </w:r>
      <w:proofErr w:type="gramStart"/>
      <w:r w:rsidRPr="00F734FA">
        <w:rPr>
          <w:sz w:val="18"/>
          <w:szCs w:val="18"/>
        </w:rPr>
        <w:t>Fully-connected</w:t>
      </w:r>
      <w:proofErr w:type="gramEnd"/>
      <w:r w:rsidRPr="00F734FA">
        <w:rPr>
          <w:sz w:val="18"/>
          <w:szCs w:val="18"/>
        </w:rPr>
        <w:t xml:space="preserve">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ListParagraph"/>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ListParagraph"/>
        <w:numPr>
          <w:ilvl w:val="0"/>
          <w:numId w:val="8"/>
        </w:numPr>
        <w:rPr>
          <w:sz w:val="18"/>
          <w:szCs w:val="18"/>
        </w:rPr>
      </w:pPr>
      <w:r w:rsidRPr="00F734FA">
        <w:rPr>
          <w:sz w:val="18"/>
          <w:szCs w:val="18"/>
        </w:rPr>
        <w:t>NVIDIA</w:t>
      </w:r>
      <w:r w:rsidR="00120CB1">
        <w:rPr>
          <w:sz w:val="18"/>
          <w:szCs w:val="18"/>
        </w:rPr>
        <w:t xml:space="preserve"> </w:t>
      </w:r>
      <w:r w:rsidRPr="00F734FA">
        <w:rPr>
          <w:sz w:val="18"/>
          <w:szCs w:val="18"/>
        </w:rPr>
        <w:t>[21]: Baseline AI model(s) should be identified for the purpose of calibration in the study of AI/ML based algorithms for beam management.</w:t>
      </w:r>
    </w:p>
    <w:p w14:paraId="62F212AD" w14:textId="1970B87E" w:rsidR="00F734FA" w:rsidRPr="00F734FA" w:rsidRDefault="00F734FA" w:rsidP="00F734FA">
      <w:pPr>
        <w:pStyle w:val="ListParagraph"/>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B7696B">
      <w:pPr>
        <w:pStyle w:val="ListParagraph"/>
        <w:numPr>
          <w:ilvl w:val="0"/>
          <w:numId w:val="27"/>
        </w:numPr>
      </w:pPr>
      <w:r>
        <w:t xml:space="preserve">Whether a reference AI/ML model needs to be defined, and why? </w:t>
      </w:r>
    </w:p>
    <w:p w14:paraId="13400AC3" w14:textId="77F96C79" w:rsidR="00AA4617" w:rsidRPr="006C4759" w:rsidRDefault="00AA4617" w:rsidP="00B7696B">
      <w:pPr>
        <w:pStyle w:val="ListParagraph"/>
        <w:numPr>
          <w:ilvl w:val="0"/>
          <w:numId w:val="27"/>
        </w:numPr>
      </w:pPr>
      <w:r>
        <w:t xml:space="preserve">If the answer is yes, please </w:t>
      </w:r>
      <w:proofErr w:type="gramStart"/>
      <w:r>
        <w:t>explain</w:t>
      </w:r>
      <w:proofErr w:type="gramEnd"/>
      <w:r>
        <w:t xml:space="preserve"> the purpose </w:t>
      </w:r>
      <w:r w:rsidR="001A053E">
        <w:t>to define</w:t>
      </w:r>
      <w:r>
        <w:t xml:space="preserve"> the reference AI/ML model. </w:t>
      </w:r>
    </w:p>
    <w:tbl>
      <w:tblPr>
        <w:tblStyle w:val="TableGrid"/>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D3016B" w14:paraId="31B9200B" w14:textId="77777777" w:rsidTr="006B4C46">
        <w:tc>
          <w:tcPr>
            <w:tcW w:w="1052" w:type="dxa"/>
          </w:tcPr>
          <w:p w14:paraId="64DF8FFC" w14:textId="5183ED4B" w:rsidR="00D3016B" w:rsidRDefault="00D3016B" w:rsidP="00D3016B">
            <w:r>
              <w:t>Nokia</w:t>
            </w:r>
            <w:r>
              <w:t>, NSB</w:t>
            </w:r>
          </w:p>
        </w:tc>
        <w:tc>
          <w:tcPr>
            <w:tcW w:w="8663" w:type="dxa"/>
          </w:tcPr>
          <w:p w14:paraId="70AE1377" w14:textId="77777777" w:rsidR="00D3016B" w:rsidRPr="00F62B91" w:rsidRDefault="00D3016B" w:rsidP="00B7696B">
            <w:pPr>
              <w:pStyle w:val="ListParagraph"/>
              <w:numPr>
                <w:ilvl w:val="0"/>
                <w:numId w:val="46"/>
              </w:numPr>
              <w:rPr>
                <w:rFonts w:asciiTheme="minorHAnsi" w:eastAsiaTheme="minorEastAsia" w:hAnsiTheme="minorHAnsi" w:cstheme="minorBidi"/>
              </w:rPr>
            </w:pPr>
            <w:r>
              <w:t>No, only AI/ML model inputs/output need to be defined</w:t>
            </w:r>
            <w:r w:rsidRPr="00763E81">
              <w:t xml:space="preserve"> but </w:t>
            </w:r>
            <w:r>
              <w:t xml:space="preserve">ML model details will be up to companies' implementation. </w:t>
            </w:r>
          </w:p>
          <w:p w14:paraId="06637CD8" w14:textId="77777777" w:rsidR="00D3016B" w:rsidRDefault="00D3016B" w:rsidP="00D3016B"/>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ListParagraph"/>
        <w:numPr>
          <w:ilvl w:val="0"/>
          <w:numId w:val="8"/>
        </w:numPr>
        <w:rPr>
          <w:sz w:val="18"/>
          <w:szCs w:val="18"/>
        </w:rPr>
      </w:pPr>
      <w:r w:rsidRPr="006B4CC1">
        <w:rPr>
          <w:sz w:val="18"/>
          <w:szCs w:val="18"/>
        </w:rPr>
        <w:t>Huawei/</w:t>
      </w:r>
      <w:proofErr w:type="spellStart"/>
      <w:r w:rsidRPr="006B4CC1">
        <w:rPr>
          <w:sz w:val="18"/>
          <w:szCs w:val="18"/>
        </w:rPr>
        <w:t>HiSi</w:t>
      </w:r>
      <w:proofErr w:type="spellEnd"/>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ListParagraph"/>
        <w:numPr>
          <w:ilvl w:val="0"/>
          <w:numId w:val="8"/>
        </w:numPr>
        <w:rPr>
          <w:sz w:val="18"/>
          <w:szCs w:val="18"/>
        </w:rPr>
      </w:pPr>
      <w:r w:rsidRPr="006B4CC1">
        <w:rPr>
          <w:sz w:val="18"/>
          <w:szCs w:val="18"/>
        </w:rPr>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ListParagraph"/>
        <w:numPr>
          <w:ilvl w:val="0"/>
          <w:numId w:val="8"/>
        </w:numPr>
        <w:rPr>
          <w:sz w:val="18"/>
          <w:szCs w:val="18"/>
        </w:rPr>
      </w:pPr>
      <w:r w:rsidRPr="006B4CC1">
        <w:rPr>
          <w:sz w:val="18"/>
          <w:szCs w:val="18"/>
        </w:rPr>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ListParagraph"/>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ListParagraph"/>
        <w:numPr>
          <w:ilvl w:val="1"/>
          <w:numId w:val="8"/>
        </w:numPr>
        <w:rPr>
          <w:sz w:val="18"/>
          <w:szCs w:val="18"/>
        </w:rPr>
      </w:pPr>
      <w:r w:rsidRPr="006B4CC1">
        <w:rPr>
          <w:sz w:val="18"/>
          <w:szCs w:val="18"/>
        </w:rPr>
        <w:t xml:space="preserve">Input of AI/ML model. </w:t>
      </w:r>
    </w:p>
    <w:p w14:paraId="3309C2E8" w14:textId="77777777" w:rsidR="00C0165A" w:rsidRPr="006B4CC1" w:rsidRDefault="00C0165A" w:rsidP="00C0165A">
      <w:pPr>
        <w:pStyle w:val="ListParagraph"/>
        <w:numPr>
          <w:ilvl w:val="1"/>
          <w:numId w:val="8"/>
        </w:numPr>
        <w:rPr>
          <w:sz w:val="18"/>
          <w:szCs w:val="18"/>
        </w:rPr>
      </w:pPr>
      <w:r w:rsidRPr="006B4CC1">
        <w:rPr>
          <w:sz w:val="18"/>
          <w:szCs w:val="18"/>
        </w:rPr>
        <w:lastRenderedPageBreak/>
        <w:t>Output of AI/ML model.</w:t>
      </w:r>
    </w:p>
    <w:p w14:paraId="6FFBCB6C" w14:textId="68C97BFC" w:rsidR="006A775F" w:rsidRPr="006B4CC1" w:rsidRDefault="001812FD" w:rsidP="006A775F">
      <w:pPr>
        <w:pStyle w:val="ListParagraph"/>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ListParagraph"/>
        <w:numPr>
          <w:ilvl w:val="1"/>
          <w:numId w:val="8"/>
        </w:numPr>
        <w:rPr>
          <w:sz w:val="18"/>
          <w:szCs w:val="18"/>
        </w:rPr>
      </w:pPr>
      <w:r w:rsidRPr="006B4CC1">
        <w:rPr>
          <w:sz w:val="18"/>
          <w:szCs w:val="18"/>
        </w:rPr>
        <w:t>For gNB side AI/ML, gNB measurement (e.g., UE position/trajectory, UL measurement) and UE beam related reporting.</w:t>
      </w:r>
    </w:p>
    <w:p w14:paraId="0F4EBB81" w14:textId="77777777" w:rsidR="006A775F" w:rsidRPr="00892EFA" w:rsidRDefault="006A775F" w:rsidP="006A775F">
      <w:pPr>
        <w:pStyle w:val="ListParagraph"/>
        <w:numPr>
          <w:ilvl w:val="1"/>
          <w:numId w:val="8"/>
        </w:numPr>
        <w:rPr>
          <w:sz w:val="18"/>
          <w:szCs w:val="18"/>
        </w:rPr>
      </w:pPr>
      <w:r w:rsidRPr="00892EFA">
        <w:rPr>
          <w:sz w:val="18"/>
          <w:szCs w:val="18"/>
        </w:rPr>
        <w:t>For UE side AI/ML, UE own measurement (e.g., UE position/velocity, UE orientation/rotation, DL beam/CSI measurement).</w:t>
      </w:r>
    </w:p>
    <w:p w14:paraId="04DC967C" w14:textId="6DB7D5F8" w:rsidR="004E1509" w:rsidRDefault="004E1509" w:rsidP="004E1509">
      <w:pPr>
        <w:pStyle w:val="ListParagraph"/>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ListParagraph"/>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ListParagraph"/>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ListParagraph"/>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ListParagraph"/>
        <w:numPr>
          <w:ilvl w:val="0"/>
          <w:numId w:val="8"/>
        </w:numPr>
        <w:rPr>
          <w:sz w:val="18"/>
          <w:szCs w:val="18"/>
        </w:rPr>
      </w:pPr>
      <w:r w:rsidRPr="00892EFA">
        <w:rPr>
          <w:sz w:val="18"/>
          <w:szCs w:val="18"/>
        </w:rPr>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Heading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B7696B">
      <w:pPr>
        <w:pStyle w:val="ListParagraph"/>
        <w:numPr>
          <w:ilvl w:val="0"/>
          <w:numId w:val="29"/>
        </w:numPr>
        <w:rPr>
          <w:b/>
          <w:bCs/>
          <w:sz w:val="18"/>
          <w:szCs w:val="18"/>
        </w:rPr>
      </w:pPr>
      <w:r w:rsidRPr="00DB63D6">
        <w:rPr>
          <w:b/>
          <w:bCs/>
          <w:sz w:val="18"/>
          <w:szCs w:val="18"/>
        </w:rPr>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B7696B">
      <w:pPr>
        <w:pStyle w:val="ListParagraph"/>
        <w:numPr>
          <w:ilvl w:val="1"/>
          <w:numId w:val="29"/>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B7696B">
      <w:pPr>
        <w:pStyle w:val="ListParagraph"/>
        <w:numPr>
          <w:ilvl w:val="0"/>
          <w:numId w:val="28"/>
        </w:numPr>
      </w:pPr>
      <w:r>
        <w:t>Whether proposal 1-8 can be adopted?</w:t>
      </w:r>
      <w:r w:rsidR="00424994">
        <w:t xml:space="preserve"> Why?</w:t>
      </w:r>
    </w:p>
    <w:p w14:paraId="022F3A2B" w14:textId="7B8E4C38" w:rsidR="00E22D50" w:rsidRDefault="00E22D50" w:rsidP="00B7696B">
      <w:pPr>
        <w:pStyle w:val="ListParagraph"/>
        <w:numPr>
          <w:ilvl w:val="0"/>
          <w:numId w:val="28"/>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B7696B">
      <w:pPr>
        <w:pStyle w:val="ListParagraph"/>
        <w:numPr>
          <w:ilvl w:val="0"/>
          <w:numId w:val="28"/>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B7696B">
      <w:pPr>
        <w:pStyle w:val="ListParagraph"/>
        <w:numPr>
          <w:ilvl w:val="0"/>
          <w:numId w:val="28"/>
        </w:numPr>
      </w:pPr>
      <w:r>
        <w:t>What aspects need to be reported or defined for training methodology?</w:t>
      </w:r>
    </w:p>
    <w:tbl>
      <w:tblPr>
        <w:tblStyle w:val="TableGrid"/>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D3016B" w14:paraId="78DD23FA" w14:textId="77777777" w:rsidTr="00F536BD">
        <w:tc>
          <w:tcPr>
            <w:tcW w:w="1052" w:type="dxa"/>
          </w:tcPr>
          <w:p w14:paraId="626503DF" w14:textId="71642D48" w:rsidR="00D3016B" w:rsidRDefault="00D3016B" w:rsidP="00D3016B">
            <w:r>
              <w:t>Nokia</w:t>
            </w:r>
            <w:r>
              <w:t>, NSB</w:t>
            </w:r>
          </w:p>
        </w:tc>
        <w:tc>
          <w:tcPr>
            <w:tcW w:w="744" w:type="dxa"/>
          </w:tcPr>
          <w:p w14:paraId="5852678A" w14:textId="4D3C5424" w:rsidR="00D3016B" w:rsidRDefault="00D3016B" w:rsidP="00D3016B">
            <w:r>
              <w:t>Y</w:t>
            </w:r>
          </w:p>
        </w:tc>
        <w:tc>
          <w:tcPr>
            <w:tcW w:w="8099" w:type="dxa"/>
          </w:tcPr>
          <w:p w14:paraId="1E74C312" w14:textId="77777777" w:rsidR="00D3016B" w:rsidRDefault="00D3016B" w:rsidP="00D3016B">
            <w:r>
              <w:t>a) Agree to specify the ML model input and output, since the exchange of the input and output data may have a standard impact, especially when UE model inference is done at the UE side. The ML model complexity may also be reported by each company</w:t>
            </w:r>
            <w:r>
              <w:t/>
            </w:r>
            <w:r>
              <w:t xml:space="preserve">. </w:t>
            </w:r>
          </w:p>
          <w:p w14:paraId="006C42CA" w14:textId="77777777" w:rsidR="00D3016B" w:rsidRDefault="00D3016B" w:rsidP="00D3016B">
            <w:r>
              <w:t>b) Description of ML/AI model input/output including extra information (e.g., measurements not considered in 3GPP) needed for ML model input, model validity (single sector/multi sectors).</w:t>
            </w:r>
          </w:p>
          <w:p w14:paraId="544AEA2A" w14:textId="77777777" w:rsidR="00D3016B" w:rsidRDefault="00D3016B" w:rsidP="00D3016B">
            <w:r>
              <w:t xml:space="preserve">c) ML model input may differentiate between subcases and therefore should be specified. </w:t>
            </w:r>
          </w:p>
          <w:p w14:paraId="6C5AF7B1" w14:textId="59064298" w:rsidR="00D3016B" w:rsidRDefault="00D3016B" w:rsidP="00D3016B">
            <w:r>
              <w:t>d) Dataset size (</w:t>
            </w:r>
            <w:proofErr w:type="gramStart"/>
            <w:r>
              <w:t>e.g.</w:t>
            </w:r>
            <w:proofErr w:type="gramEnd"/>
            <w:r>
              <w:t xml:space="preserve"> number of UEs used for training/validation/testing), model trained for single sector or multi sectors.</w:t>
            </w:r>
          </w:p>
        </w:tc>
      </w:tr>
    </w:tbl>
    <w:p w14:paraId="34CB9C09" w14:textId="598B5157" w:rsidR="00E5103A" w:rsidRDefault="00E5103A" w:rsidP="0042572B"/>
    <w:p w14:paraId="1A3061C9" w14:textId="77777777" w:rsidR="00620732" w:rsidRPr="00892EFA" w:rsidRDefault="00620732" w:rsidP="00B7696B">
      <w:pPr>
        <w:pStyle w:val="Heading2"/>
        <w:numPr>
          <w:ilvl w:val="1"/>
          <w:numId w:val="22"/>
        </w:numPr>
      </w:pPr>
      <w:r w:rsidRPr="00892EFA">
        <w:t>Others</w:t>
      </w:r>
    </w:p>
    <w:p w14:paraId="4D2409A6" w14:textId="77777777" w:rsidR="00620732" w:rsidRPr="00930E16" w:rsidRDefault="00620732" w:rsidP="00892EFA">
      <w:pPr>
        <w:pStyle w:val="Heading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ListParagraph"/>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 xml:space="preserve">FR2 </w:t>
      </w:r>
      <w:r w:rsidRPr="006B4CC1">
        <w:rPr>
          <w:rFonts w:hint="eastAsia"/>
          <w:sz w:val="18"/>
          <w:szCs w:val="18"/>
          <w:u w:val="single"/>
        </w:rPr>
        <w:lastRenderedPageBreak/>
        <w:t xml:space="preserve">high mobility scenario (e.g., high-speed train and </w:t>
      </w:r>
      <w:proofErr w:type="gramStart"/>
      <w:r w:rsidRPr="006B4CC1">
        <w:rPr>
          <w:rFonts w:hint="eastAsia"/>
          <w:sz w:val="18"/>
          <w:szCs w:val="18"/>
          <w:u w:val="single"/>
        </w:rPr>
        <w:t>high-way</w:t>
      </w:r>
      <w:proofErr w:type="gramEnd"/>
      <w:r w:rsidRPr="006B4CC1">
        <w:rPr>
          <w:rFonts w:hint="eastAsia"/>
          <w:sz w:val="18"/>
          <w:szCs w:val="18"/>
          <w:u w:val="single"/>
        </w:rPr>
        <w:t>).</w:t>
      </w:r>
    </w:p>
    <w:p w14:paraId="3C695157" w14:textId="77777777" w:rsidR="00620732" w:rsidRPr="006B4CC1" w:rsidRDefault="00620732" w:rsidP="00620732">
      <w:pPr>
        <w:pStyle w:val="ListParagraph"/>
        <w:numPr>
          <w:ilvl w:val="1"/>
          <w:numId w:val="9"/>
        </w:numPr>
        <w:rPr>
          <w:sz w:val="18"/>
          <w:szCs w:val="18"/>
        </w:rPr>
      </w:pPr>
      <w:r w:rsidRPr="006B4CC1">
        <w:rPr>
          <w:rFonts w:hint="eastAsia"/>
          <w:sz w:val="18"/>
          <w:szCs w:val="18"/>
        </w:rPr>
        <w:t> Study and evaluate the feasibility and potential system level gain on predictable mobility for beam management based on the identified scenario(s).</w:t>
      </w:r>
    </w:p>
    <w:p w14:paraId="2F624F8C" w14:textId="176E3AAA" w:rsidR="00620732" w:rsidRPr="006B4CC1" w:rsidRDefault="00620732" w:rsidP="00620732">
      <w:pPr>
        <w:pStyle w:val="ListParagraph"/>
        <w:numPr>
          <w:ilvl w:val="0"/>
          <w:numId w:val="9"/>
        </w:numPr>
        <w:rPr>
          <w:sz w:val="18"/>
          <w:szCs w:val="18"/>
        </w:rPr>
      </w:pPr>
      <w:r w:rsidRPr="006B4CC1">
        <w:rPr>
          <w:sz w:val="18"/>
          <w:szCs w:val="18"/>
        </w:rPr>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ListParagraph"/>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ListParagraph"/>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ListParagraph"/>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B7696B">
      <w:pPr>
        <w:pStyle w:val="ListParagraph"/>
        <w:numPr>
          <w:ilvl w:val="0"/>
          <w:numId w:val="21"/>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D3016B" w14:paraId="138C1B05" w14:textId="77777777" w:rsidTr="00C22AA9">
        <w:tc>
          <w:tcPr>
            <w:tcW w:w="1052" w:type="dxa"/>
          </w:tcPr>
          <w:p w14:paraId="1E4B5B25" w14:textId="0E4ECBB7" w:rsidR="00D3016B" w:rsidRDefault="00D3016B" w:rsidP="00D3016B">
            <w:r>
              <w:t>Nokia</w:t>
            </w:r>
            <w:r w:rsidR="005A35F4">
              <w:t>, NSB</w:t>
            </w:r>
          </w:p>
        </w:tc>
        <w:tc>
          <w:tcPr>
            <w:tcW w:w="744" w:type="dxa"/>
          </w:tcPr>
          <w:p w14:paraId="4BF46046" w14:textId="77B5589A" w:rsidR="00D3016B" w:rsidRDefault="00D3016B" w:rsidP="00D3016B">
            <w:r>
              <w:t>N</w:t>
            </w:r>
          </w:p>
        </w:tc>
        <w:tc>
          <w:tcPr>
            <w:tcW w:w="8009" w:type="dxa"/>
          </w:tcPr>
          <w:p w14:paraId="18E4909A" w14:textId="0314FBD1" w:rsidR="00D3016B" w:rsidRDefault="00D3016B" w:rsidP="00D3016B">
            <w:r>
              <w:t xml:space="preserve">a) No need to include HST scenario in the set of simulations assumptions. We believe that our focus should concentrate on the Dense Urban scenario, which is supported by most companies </w:t>
            </w:r>
            <w:r>
              <w:t/>
            </w:r>
          </w:p>
        </w:tc>
      </w:tr>
    </w:tbl>
    <w:p w14:paraId="00F555B4" w14:textId="77777777" w:rsidR="00620732" w:rsidRDefault="00620732" w:rsidP="00620732"/>
    <w:p w14:paraId="3EB401AB" w14:textId="401F44A9" w:rsidR="0043564E" w:rsidRDefault="0043564E" w:rsidP="0043564E">
      <w:pPr>
        <w:pStyle w:val="Heading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ListParagraph"/>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ListParagraph"/>
        <w:numPr>
          <w:ilvl w:val="1"/>
          <w:numId w:val="9"/>
        </w:numPr>
        <w:rPr>
          <w:sz w:val="18"/>
          <w:szCs w:val="18"/>
        </w:rPr>
      </w:pPr>
      <w:r w:rsidRPr="00AF5310">
        <w:rPr>
          <w:sz w:val="18"/>
          <w:szCs w:val="18"/>
        </w:rPr>
        <w:t xml:space="preserve">Intermediate evaluation: Evaluate the result of beam selection from the AI model, or the overhead reduction due to AI/ML-based </w:t>
      </w:r>
      <w:proofErr w:type="gramStart"/>
      <w:r w:rsidRPr="00AF5310">
        <w:rPr>
          <w:sz w:val="18"/>
          <w:szCs w:val="18"/>
        </w:rPr>
        <w:t>approach;</w:t>
      </w:r>
      <w:proofErr w:type="gramEnd"/>
    </w:p>
    <w:p w14:paraId="41E5A48D" w14:textId="77777777" w:rsidR="0043564E" w:rsidRPr="00AF5310" w:rsidRDefault="0043564E" w:rsidP="0043564E">
      <w:pPr>
        <w:pStyle w:val="ListParagraph"/>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ListParagraph"/>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ListParagraph"/>
        <w:numPr>
          <w:ilvl w:val="0"/>
          <w:numId w:val="9"/>
        </w:numPr>
        <w:rPr>
          <w:sz w:val="18"/>
          <w:szCs w:val="18"/>
        </w:rPr>
      </w:pPr>
      <w:r w:rsidRPr="00AF5310">
        <w:rPr>
          <w:sz w:val="18"/>
          <w:szCs w:val="18"/>
        </w:rPr>
        <w:t xml:space="preserve">Samsung [9]: The following two-stage approach is adopted for gNB/UE </w:t>
      </w:r>
      <w:proofErr w:type="spellStart"/>
      <w:r w:rsidRPr="00AF5310">
        <w:rPr>
          <w:sz w:val="18"/>
          <w:szCs w:val="18"/>
        </w:rPr>
        <w:t>beambook</w:t>
      </w:r>
      <w:proofErr w:type="spellEnd"/>
      <w:r w:rsidRPr="00AF5310">
        <w:rPr>
          <w:sz w:val="18"/>
          <w:szCs w:val="18"/>
        </w:rPr>
        <w:t xml:space="preserve"> design: </w:t>
      </w:r>
    </w:p>
    <w:p w14:paraId="77A3B116" w14:textId="77777777" w:rsidR="0043564E" w:rsidRPr="00AF5310" w:rsidRDefault="0043564E" w:rsidP="0043564E">
      <w:pPr>
        <w:pStyle w:val="ListParagraph"/>
        <w:numPr>
          <w:ilvl w:val="1"/>
          <w:numId w:val="9"/>
        </w:numPr>
        <w:rPr>
          <w:sz w:val="18"/>
          <w:szCs w:val="18"/>
        </w:rPr>
      </w:pPr>
      <w:r w:rsidRPr="00AF5310">
        <w:rPr>
          <w:sz w:val="18"/>
          <w:szCs w:val="18"/>
        </w:rPr>
        <w:t>Stage-1: Alignment on the number of beams (as input/output for AI/ML beam prediction)</w:t>
      </w:r>
    </w:p>
    <w:p w14:paraId="5DCD8783" w14:textId="77777777" w:rsidR="0043564E" w:rsidRPr="00AF5310" w:rsidRDefault="0043564E" w:rsidP="0043564E">
      <w:pPr>
        <w:pStyle w:val="ListParagraph"/>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ListParagraph"/>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w:t>
      </w:r>
      <w:proofErr w:type="spellStart"/>
      <w:r w:rsidRPr="00AF5310">
        <w:rPr>
          <w:sz w:val="18"/>
          <w:szCs w:val="18"/>
        </w:rPr>
        <w:t>beambook</w:t>
      </w:r>
      <w:proofErr w:type="spellEnd"/>
      <w:r w:rsidRPr="00AF5310">
        <w:rPr>
          <w:sz w:val="18"/>
          <w:szCs w:val="18"/>
        </w:rPr>
        <w:t xml:space="preserve"> design: beam directions/beamwidth. </w:t>
      </w:r>
    </w:p>
    <w:p w14:paraId="4B02C39D"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Heading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xml:space="preserve">, </w:t>
      </w:r>
      <w:proofErr w:type="spellStart"/>
      <w:r>
        <w:t>etc</w:t>
      </w:r>
      <w:proofErr w:type="spellEnd"/>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Heading2"/>
        <w:numPr>
          <w:ilvl w:val="1"/>
          <w:numId w:val="1"/>
        </w:numPr>
      </w:pPr>
      <w:r>
        <w:lastRenderedPageBreak/>
        <w:t>Performance KPI</w:t>
      </w:r>
      <w:r w:rsidR="0082316E">
        <w:t>s</w:t>
      </w:r>
    </w:p>
    <w:p w14:paraId="1C47B8B1" w14:textId="4F88B600" w:rsidR="00F46BFA" w:rsidRDefault="00F46BFA" w:rsidP="00357AAD">
      <w:pPr>
        <w:pStyle w:val="Heading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ListParagraph"/>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[2]: Top-K candidate beams with higher predicted RSRP can be filtered out for refined small-range beam sweeping, resulting in a relatively good trade-off between training overhead and performance.</w:t>
      </w:r>
    </w:p>
    <w:p w14:paraId="20ACD227" w14:textId="4F14E774" w:rsidR="00F46BFA" w:rsidRPr="00E9420A" w:rsidRDefault="00F46BFA" w:rsidP="000E5F39">
      <w:pPr>
        <w:pStyle w:val="ListParagraph"/>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ListParagraph"/>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ListParagraph"/>
        <w:numPr>
          <w:ilvl w:val="0"/>
          <w:numId w:val="10"/>
        </w:numPr>
        <w:rPr>
          <w:sz w:val="18"/>
          <w:szCs w:val="18"/>
        </w:rPr>
      </w:pPr>
      <w:proofErr w:type="spellStart"/>
      <w:r w:rsidRPr="00E9420A">
        <w:rPr>
          <w:sz w:val="18"/>
          <w:szCs w:val="18"/>
        </w:rPr>
        <w:t>InterDigital</w:t>
      </w:r>
      <w:proofErr w:type="spellEnd"/>
      <w:r w:rsidRPr="00E9420A">
        <w:rPr>
          <w:sz w:val="18"/>
          <w:szCs w:val="18"/>
        </w:rPr>
        <w:t xml:space="preserve">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ListParagraph"/>
        <w:numPr>
          <w:ilvl w:val="1"/>
          <w:numId w:val="10"/>
        </w:numPr>
        <w:rPr>
          <w:sz w:val="18"/>
          <w:szCs w:val="18"/>
        </w:rPr>
      </w:pPr>
      <w:r w:rsidRPr="00E9420A">
        <w:rPr>
          <w:sz w:val="18"/>
          <w:szCs w:val="18"/>
        </w:rPr>
        <w:t>Difference between estimated qualities and actual qualities</w:t>
      </w:r>
    </w:p>
    <w:p w14:paraId="16573A03" w14:textId="77777777" w:rsidR="002E598D" w:rsidRPr="00E9420A" w:rsidRDefault="002E598D" w:rsidP="000E5F39">
      <w:pPr>
        <w:pStyle w:val="ListParagraph"/>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ListParagraph"/>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ListParagraph"/>
        <w:numPr>
          <w:ilvl w:val="0"/>
          <w:numId w:val="10"/>
        </w:numPr>
        <w:rPr>
          <w:sz w:val="18"/>
          <w:szCs w:val="18"/>
        </w:rPr>
      </w:pPr>
      <w:r w:rsidRPr="00E9420A">
        <w:rPr>
          <w:sz w:val="18"/>
          <w:szCs w:val="18"/>
        </w:rPr>
        <w:t xml:space="preserve">CATT [6]: Intermediate KPI: Probability of identifying the best beam (pair), average power loss between the selected beam (pair) and the optimal beam (pair), and the ratio of overhead </w:t>
      </w:r>
      <w:proofErr w:type="gramStart"/>
      <w:r w:rsidRPr="00E9420A">
        <w:rPr>
          <w:sz w:val="18"/>
          <w:szCs w:val="18"/>
        </w:rPr>
        <w:t>reduction;</w:t>
      </w:r>
      <w:proofErr w:type="gramEnd"/>
    </w:p>
    <w:p w14:paraId="0A404500" w14:textId="32B34F57" w:rsidR="00F67BF5" w:rsidRPr="00E9420A" w:rsidRDefault="00F67BF5" w:rsidP="000E5F39">
      <w:pPr>
        <w:pStyle w:val="ListParagraph"/>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ListParagraph"/>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ListParagraph"/>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ListParagraph"/>
        <w:numPr>
          <w:ilvl w:val="1"/>
          <w:numId w:val="10"/>
        </w:numPr>
        <w:rPr>
          <w:sz w:val="18"/>
          <w:szCs w:val="18"/>
        </w:rPr>
      </w:pPr>
      <w:r w:rsidRPr="00E9420A">
        <w:rPr>
          <w:sz w:val="18"/>
          <w:szCs w:val="18"/>
        </w:rPr>
        <w:t>beam pair prediction deterioration</w:t>
      </w:r>
    </w:p>
    <w:p w14:paraId="635ED044" w14:textId="5EB7ABC3" w:rsidR="00F67BF5" w:rsidRPr="00E9420A" w:rsidRDefault="00F67BF5" w:rsidP="000E5F39">
      <w:pPr>
        <w:pStyle w:val="ListParagraph"/>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ListParagraph"/>
        <w:numPr>
          <w:ilvl w:val="0"/>
          <w:numId w:val="10"/>
        </w:numPr>
        <w:rPr>
          <w:rFonts w:eastAsia="Times New Roman"/>
          <w:kern w:val="0"/>
          <w:sz w:val="18"/>
          <w:szCs w:val="18"/>
        </w:rPr>
      </w:pPr>
      <w:proofErr w:type="spellStart"/>
      <w:r w:rsidRPr="00E9420A">
        <w:rPr>
          <w:sz w:val="18"/>
          <w:szCs w:val="18"/>
        </w:rPr>
        <w:t>xiaomi</w:t>
      </w:r>
      <w:proofErr w:type="spellEnd"/>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ListParagraph"/>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ListParagraph"/>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ListParagraph"/>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ListParagraph"/>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ListParagraph"/>
        <w:numPr>
          <w:ilvl w:val="1"/>
          <w:numId w:val="10"/>
        </w:numPr>
        <w:rPr>
          <w:sz w:val="18"/>
          <w:szCs w:val="18"/>
        </w:rPr>
      </w:pPr>
      <w:r w:rsidRPr="00E9420A">
        <w:rPr>
          <w:sz w:val="18"/>
          <w:szCs w:val="18"/>
        </w:rPr>
        <w:t xml:space="preserve">Performance gap from the genie-aided beam measurement. </w:t>
      </w:r>
    </w:p>
    <w:p w14:paraId="18C95867" w14:textId="35DAB58E" w:rsidR="008742D6" w:rsidRPr="008742D6" w:rsidRDefault="008742D6" w:rsidP="000E5F39">
      <w:pPr>
        <w:pStyle w:val="ListParagraph"/>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ListParagraph"/>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ListParagraph"/>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ListParagraph"/>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ListParagraph"/>
        <w:numPr>
          <w:ilvl w:val="0"/>
          <w:numId w:val="10"/>
        </w:numPr>
        <w:rPr>
          <w:sz w:val="18"/>
          <w:szCs w:val="18"/>
        </w:rPr>
      </w:pPr>
      <w:r w:rsidRPr="00E9420A">
        <w:rPr>
          <w:sz w:val="18"/>
          <w:szCs w:val="18"/>
        </w:rPr>
        <w:t xml:space="preserve">Beijing </w:t>
      </w:r>
      <w:proofErr w:type="spellStart"/>
      <w:r w:rsidRPr="00E9420A">
        <w:rPr>
          <w:sz w:val="18"/>
          <w:szCs w:val="18"/>
        </w:rPr>
        <w:t>Jiaotong</w:t>
      </w:r>
      <w:proofErr w:type="spellEnd"/>
      <w:r w:rsidRPr="00E9420A">
        <w:rPr>
          <w:sz w:val="18"/>
          <w:szCs w:val="18"/>
        </w:rPr>
        <w:t xml:space="preserve">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ListParagraph"/>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ListParagraph"/>
        <w:numPr>
          <w:ilvl w:val="0"/>
          <w:numId w:val="10"/>
        </w:numPr>
        <w:rPr>
          <w:sz w:val="18"/>
          <w:szCs w:val="18"/>
        </w:rPr>
      </w:pPr>
      <w:proofErr w:type="spellStart"/>
      <w:r w:rsidRPr="00E9420A">
        <w:rPr>
          <w:sz w:val="18"/>
          <w:szCs w:val="18"/>
        </w:rPr>
        <w:t>Futurewei</w:t>
      </w:r>
      <w:proofErr w:type="spellEnd"/>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ListParagraph"/>
        <w:numPr>
          <w:ilvl w:val="0"/>
          <w:numId w:val="10"/>
        </w:numPr>
        <w:rPr>
          <w:sz w:val="18"/>
          <w:szCs w:val="18"/>
        </w:rPr>
      </w:pPr>
      <w:proofErr w:type="spellStart"/>
      <w:r w:rsidRPr="00E9420A">
        <w:rPr>
          <w:sz w:val="18"/>
          <w:szCs w:val="18"/>
        </w:rPr>
        <w:lastRenderedPageBreak/>
        <w:t>Futurewei</w:t>
      </w:r>
      <w:proofErr w:type="spellEnd"/>
      <w:r w:rsidRPr="00E9420A">
        <w:rPr>
          <w:sz w:val="18"/>
          <w:szCs w:val="18"/>
        </w:rPr>
        <w:t>[12]: Include measured RSRP as one of the evaluation metrics for AI/ML-based beam management use case.</w:t>
      </w:r>
    </w:p>
    <w:p w14:paraId="789CB1BE" w14:textId="1E6AF5D5" w:rsidR="00692205" w:rsidRPr="00E9420A" w:rsidRDefault="00692205" w:rsidP="000E5F39">
      <w:pPr>
        <w:pStyle w:val="ListParagraph"/>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[14]: The success rate of selecting best link quality beam pair(s) under a given number of measurements is used for performance comparison between AI/ML based algorithm and non-AI/ML based algorithm.</w:t>
      </w:r>
    </w:p>
    <w:p w14:paraId="34B5203B" w14:textId="036C42B1" w:rsidR="00F46BFA" w:rsidRPr="00E9420A" w:rsidRDefault="00692205" w:rsidP="000E5F39">
      <w:pPr>
        <w:pStyle w:val="ListParagraph"/>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ListParagraph"/>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ListParagraph"/>
        <w:numPr>
          <w:ilvl w:val="0"/>
          <w:numId w:val="10"/>
        </w:numPr>
        <w:rPr>
          <w:sz w:val="18"/>
          <w:szCs w:val="18"/>
        </w:rPr>
      </w:pPr>
      <w:r w:rsidRPr="00E9420A">
        <w:rPr>
          <w:sz w:val="18"/>
          <w:szCs w:val="18"/>
        </w:rPr>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ListParagraph"/>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ListParagraph"/>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ListParagraph"/>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ListParagraph"/>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ListParagraph"/>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[20]: For beam management use cases, hard metric KPIs like accuracy of best beam index or top K beam index prediction can be considered. Additionally, RSRP of predicted beams should also be considered as a key KPI for performance evaluation.</w:t>
      </w:r>
    </w:p>
    <w:p w14:paraId="0798A3C8" w14:textId="04C40FBC" w:rsidR="00C42AD9" w:rsidRPr="00E9420A" w:rsidRDefault="00C42AD9" w:rsidP="000E5F39">
      <w:pPr>
        <w:pStyle w:val="ListParagraph"/>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0184E35" w14:textId="235B2D5B"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ListParagraph"/>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ListParagraph"/>
        <w:numPr>
          <w:ilvl w:val="1"/>
          <w:numId w:val="10"/>
        </w:numPr>
        <w:rPr>
          <w:sz w:val="18"/>
          <w:szCs w:val="18"/>
        </w:rPr>
      </w:pPr>
      <w:r w:rsidRPr="00E9420A">
        <w:rPr>
          <w:sz w:val="18"/>
          <w:szCs w:val="18"/>
        </w:rPr>
        <w:t>Probability of correct prediction</w:t>
      </w:r>
    </w:p>
    <w:p w14:paraId="6879637B" w14:textId="400A0159" w:rsidR="005F22FE" w:rsidRPr="00E9420A" w:rsidRDefault="005F22FE" w:rsidP="000E5F39">
      <w:pPr>
        <w:pStyle w:val="ListParagraph"/>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Heading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ListParagraph"/>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ListParagraph"/>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ListParagraph"/>
        <w:numPr>
          <w:ilvl w:val="2"/>
          <w:numId w:val="10"/>
        </w:numPr>
      </w:pPr>
      <w:r w:rsidRPr="00721BFA">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ListParagraph"/>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ListParagraph"/>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ListParagraph"/>
        <w:numPr>
          <w:ilvl w:val="3"/>
          <w:numId w:val="10"/>
        </w:numPr>
      </w:pPr>
      <w:r>
        <w:t xml:space="preserve">CDF of </w:t>
      </w:r>
      <w:r w:rsidR="008A1093" w:rsidRPr="00721BFA">
        <w:t xml:space="preserve">L1-RSRP </w:t>
      </w:r>
    </w:p>
    <w:p w14:paraId="2AB55728" w14:textId="55013222" w:rsidR="008A1093" w:rsidRPr="00721BFA" w:rsidRDefault="008A1093" w:rsidP="000E5F39">
      <w:pPr>
        <w:pStyle w:val="ListParagraph"/>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ListParagraph"/>
        <w:numPr>
          <w:ilvl w:val="2"/>
          <w:numId w:val="10"/>
        </w:numPr>
      </w:pPr>
      <w:r w:rsidRPr="00721BFA">
        <w:t>Top-1</w:t>
      </w:r>
    </w:p>
    <w:p w14:paraId="0BFBD9B4" w14:textId="70FC0519" w:rsidR="008A1093" w:rsidRDefault="008A1093" w:rsidP="000E5F39">
      <w:pPr>
        <w:pStyle w:val="ListParagraph"/>
        <w:numPr>
          <w:ilvl w:val="2"/>
          <w:numId w:val="10"/>
        </w:numPr>
      </w:pPr>
      <w:r w:rsidRPr="00721BFA">
        <w:t>Top-N</w:t>
      </w:r>
    </w:p>
    <w:p w14:paraId="0F5C7AA2" w14:textId="5A8F9FC9" w:rsidR="00E23D7B" w:rsidRPr="00721BFA" w:rsidRDefault="00E23D7B" w:rsidP="004965DC">
      <w:pPr>
        <w:pStyle w:val="ListParagraph"/>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B7696B">
      <w:pPr>
        <w:pStyle w:val="ListParagraph"/>
        <w:numPr>
          <w:ilvl w:val="0"/>
          <w:numId w:val="30"/>
        </w:numPr>
      </w:pPr>
      <w:r>
        <w:t xml:space="preserve">Whether proposal 2-1 can be adopted? </w:t>
      </w:r>
      <w:r w:rsidR="00ED3027">
        <w:t>If no, what else is necessary to be considered and why?</w:t>
      </w:r>
    </w:p>
    <w:p w14:paraId="51D13BC3" w14:textId="260E1F1E" w:rsidR="006D34BE" w:rsidRDefault="006D34BE" w:rsidP="00B7696B">
      <w:pPr>
        <w:pStyle w:val="ListParagraph"/>
        <w:numPr>
          <w:ilvl w:val="0"/>
          <w:numId w:val="30"/>
        </w:numPr>
      </w:pPr>
      <w:r>
        <w:t xml:space="preserve">Which KPI(s) are preferred as basic KPI(s)? </w:t>
      </w:r>
    </w:p>
    <w:p w14:paraId="4413FB75" w14:textId="32BE9740" w:rsidR="006D34BE" w:rsidRDefault="006D34BE" w:rsidP="00B7696B">
      <w:pPr>
        <w:pStyle w:val="ListParagraph"/>
        <w:numPr>
          <w:ilvl w:val="0"/>
          <w:numId w:val="3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37635D" w14:paraId="53CB9A7C" w14:textId="77777777" w:rsidTr="006D34BE">
        <w:tc>
          <w:tcPr>
            <w:tcW w:w="1165" w:type="dxa"/>
          </w:tcPr>
          <w:p w14:paraId="0878E714" w14:textId="2F816768" w:rsidR="0037635D" w:rsidRDefault="0037635D" w:rsidP="0037635D">
            <w:r>
              <w:lastRenderedPageBreak/>
              <w:t>Nokia</w:t>
            </w:r>
          </w:p>
        </w:tc>
        <w:tc>
          <w:tcPr>
            <w:tcW w:w="810" w:type="dxa"/>
          </w:tcPr>
          <w:p w14:paraId="21458F0F" w14:textId="5722AAC6" w:rsidR="0037635D" w:rsidRDefault="0037635D" w:rsidP="0037635D">
            <w:r>
              <w:t>Y</w:t>
            </w:r>
          </w:p>
        </w:tc>
        <w:tc>
          <w:tcPr>
            <w:tcW w:w="7830" w:type="dxa"/>
          </w:tcPr>
          <w:p w14:paraId="24BA5836" w14:textId="77777777" w:rsidR="0037635D" w:rsidRDefault="0037635D" w:rsidP="0037635D">
            <w:r>
              <w:t xml:space="preserve">a) Support. </w:t>
            </w:r>
            <w:r>
              <w:t/>
            </w:r>
          </w:p>
          <w:p w14:paraId="1BD6C605" w14:textId="77777777" w:rsidR="0037635D" w:rsidRDefault="0037635D" w:rsidP="0037635D">
            <w:r>
              <w:t xml:space="preserve">b) Average L1-RSRP difference, Top-1 beam selection accuracy </w:t>
            </w:r>
          </w:p>
          <w:p w14:paraId="048DED0C" w14:textId="19775C59" w:rsidR="0037635D" w:rsidRDefault="0037635D" w:rsidP="0037635D">
            <w:r>
              <w:t>c) CDF of L1-RSRP difference, CDF of L1-RSRP, Top-N beam selection accuracy</w:t>
            </w:r>
          </w:p>
        </w:tc>
      </w:tr>
    </w:tbl>
    <w:p w14:paraId="761E5BB7" w14:textId="05B161E9" w:rsidR="00E9420A" w:rsidRDefault="00E9420A" w:rsidP="0042572B"/>
    <w:p w14:paraId="67B6155D" w14:textId="226A8E5A" w:rsidR="00E4011F" w:rsidRDefault="00E4011F" w:rsidP="00E4011F">
      <w:pPr>
        <w:pStyle w:val="Heading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ListParagraph"/>
        <w:numPr>
          <w:ilvl w:val="0"/>
          <w:numId w:val="6"/>
        </w:numPr>
        <w:rPr>
          <w:sz w:val="18"/>
          <w:szCs w:val="18"/>
        </w:rPr>
      </w:pPr>
      <w:r w:rsidRPr="00ED3027">
        <w:rPr>
          <w:sz w:val="18"/>
          <w:szCs w:val="18"/>
        </w:rPr>
        <w:t>Huawei/</w:t>
      </w:r>
      <w:proofErr w:type="spellStart"/>
      <w:r w:rsidRPr="00ED3027">
        <w:rPr>
          <w:sz w:val="18"/>
          <w:szCs w:val="18"/>
        </w:rPr>
        <w:t>HiSi</w:t>
      </w:r>
      <w:proofErr w:type="spellEnd"/>
      <w:r w:rsidRPr="00ED3027">
        <w:rPr>
          <w:sz w:val="18"/>
          <w:szCs w:val="18"/>
        </w:rPr>
        <w:t xml:space="preserve">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ListParagraph"/>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ListParagraph"/>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ListParagraph"/>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ListParagraph"/>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management.</w:t>
      </w:r>
    </w:p>
    <w:p w14:paraId="500B0265" w14:textId="77777777" w:rsidR="008A1093" w:rsidRPr="00ED3027" w:rsidRDefault="008A1093" w:rsidP="008A1093">
      <w:pPr>
        <w:pStyle w:val="ListParagraph"/>
        <w:numPr>
          <w:ilvl w:val="0"/>
          <w:numId w:val="6"/>
        </w:numPr>
        <w:rPr>
          <w:sz w:val="18"/>
          <w:szCs w:val="18"/>
        </w:rPr>
      </w:pPr>
      <w:r w:rsidRPr="00ED3027">
        <w:rPr>
          <w:sz w:val="18"/>
          <w:szCs w:val="18"/>
        </w:rPr>
        <w:t xml:space="preserve">Beijing </w:t>
      </w:r>
      <w:proofErr w:type="spellStart"/>
      <w:r w:rsidRPr="00ED3027">
        <w:rPr>
          <w:sz w:val="18"/>
          <w:szCs w:val="18"/>
        </w:rPr>
        <w:t>Jiaotong</w:t>
      </w:r>
      <w:proofErr w:type="spellEnd"/>
      <w:r w:rsidRPr="00ED3027">
        <w:rPr>
          <w:sz w:val="18"/>
          <w:szCs w:val="18"/>
        </w:rPr>
        <w:t xml:space="preserve">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ListParagraph"/>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ListParagraph"/>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ListParagraph"/>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ListParagraph"/>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ListParagraph"/>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t>Based on the proposals, the following proposal can be considered.</w:t>
      </w:r>
    </w:p>
    <w:p w14:paraId="5E1D3852" w14:textId="148C21B4" w:rsidR="00B67D18" w:rsidRPr="006C05DF" w:rsidRDefault="00B67D18" w:rsidP="00B67D18">
      <w:pPr>
        <w:pStyle w:val="Heading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ListParagraph"/>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ListParagraph"/>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ListParagraph"/>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B7696B">
      <w:pPr>
        <w:pStyle w:val="ListParagraph"/>
        <w:numPr>
          <w:ilvl w:val="0"/>
          <w:numId w:val="31"/>
        </w:numPr>
      </w:pPr>
      <w:r>
        <w:t>Whether proposal 2-</w:t>
      </w:r>
      <w:r w:rsidR="000A60A2">
        <w:t>2</w:t>
      </w:r>
      <w:r>
        <w:t xml:space="preserve"> can be adopted? If no</w:t>
      </w:r>
      <w:r w:rsidR="00B36881">
        <w:t>t</w:t>
      </w:r>
      <w:r>
        <w:t>, why?</w:t>
      </w:r>
    </w:p>
    <w:p w14:paraId="0DFC17DA" w14:textId="699DAB51" w:rsidR="00B67D18" w:rsidRDefault="00B67D18" w:rsidP="00B7696B">
      <w:pPr>
        <w:pStyle w:val="ListParagraph"/>
        <w:numPr>
          <w:ilvl w:val="0"/>
          <w:numId w:val="31"/>
        </w:numPr>
      </w:pPr>
      <w:r>
        <w:t>Which KPI(s) are preferred as basic KPI(s)</w:t>
      </w:r>
      <w:r w:rsidR="00C323CA">
        <w:t>? Are they common for all the sub-use cases or subject to some of sub-use case(s)?</w:t>
      </w:r>
    </w:p>
    <w:p w14:paraId="1B2BBDCB" w14:textId="77777777" w:rsidR="00B67D18" w:rsidRDefault="00B67D18" w:rsidP="00B7696B">
      <w:pPr>
        <w:pStyle w:val="ListParagraph"/>
        <w:numPr>
          <w:ilvl w:val="0"/>
          <w:numId w:val="31"/>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lastRenderedPageBreak/>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We are open to consider throughput as an optional metric. Usually L1-RSRP should be sufficient for BM related evaluation.</w:t>
            </w:r>
          </w:p>
        </w:tc>
      </w:tr>
      <w:tr w:rsidR="0037635D" w14:paraId="57B7EECC" w14:textId="77777777" w:rsidTr="00F536BD">
        <w:tc>
          <w:tcPr>
            <w:tcW w:w="1165" w:type="dxa"/>
          </w:tcPr>
          <w:p w14:paraId="279F5C03" w14:textId="0E06A562" w:rsidR="0037635D" w:rsidRDefault="0037635D" w:rsidP="0037635D">
            <w:r>
              <w:t>Nokia</w:t>
            </w:r>
          </w:p>
        </w:tc>
        <w:tc>
          <w:tcPr>
            <w:tcW w:w="810" w:type="dxa"/>
          </w:tcPr>
          <w:p w14:paraId="2799AD3E" w14:textId="0CDF7C5E" w:rsidR="0037635D" w:rsidRDefault="0037635D" w:rsidP="0037635D">
            <w:r>
              <w:t>Y</w:t>
            </w:r>
          </w:p>
        </w:tc>
        <w:tc>
          <w:tcPr>
            <w:tcW w:w="7830" w:type="dxa"/>
          </w:tcPr>
          <w:p w14:paraId="01BFD74A" w14:textId="77777777" w:rsidR="0037635D" w:rsidRDefault="0037635D" w:rsidP="0037635D">
            <w:r>
              <w:t>a) Yes,</w:t>
            </w:r>
            <w:r>
              <w:t/>
            </w:r>
          </w:p>
          <w:p w14:paraId="37B2E37C" w14:textId="77777777" w:rsidR="0037635D" w:rsidRDefault="0037635D" w:rsidP="0037635D">
            <w:r>
              <w:t>b) average cell throughput, 5%-percentile and 50%-percentile UE throughput</w:t>
            </w:r>
          </w:p>
          <w:p w14:paraId="4D97E84F" w14:textId="64CDEF54" w:rsidR="0037635D" w:rsidRPr="0037635D" w:rsidRDefault="0037635D" w:rsidP="0037635D">
            <w:r w:rsidRPr="0037635D">
              <w:t>c) Packet delay (for the sub-use case of spatial domain beam prediction for throughput and latency reduction)</w:t>
            </w:r>
          </w:p>
        </w:tc>
      </w:tr>
    </w:tbl>
    <w:p w14:paraId="44C531E7" w14:textId="77777777" w:rsidR="002D2620" w:rsidRDefault="002D2620" w:rsidP="0042572B"/>
    <w:p w14:paraId="5CA4DA0E" w14:textId="5048B1AC" w:rsidR="002D2620" w:rsidRDefault="00467446" w:rsidP="00467446">
      <w:pPr>
        <w:pStyle w:val="Heading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ListParagraph"/>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ListParagraph"/>
        <w:numPr>
          <w:ilvl w:val="0"/>
          <w:numId w:val="11"/>
        </w:numPr>
        <w:rPr>
          <w:sz w:val="18"/>
          <w:szCs w:val="18"/>
        </w:rPr>
      </w:pPr>
      <w:r w:rsidRPr="008742D6">
        <w:rPr>
          <w:sz w:val="18"/>
          <w:szCs w:val="18"/>
        </w:rPr>
        <w:t xml:space="preserve">ZTE [2]: AI/ML based solutions are expected to be studied and evaluated to do beam prediction so as to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ListParagraph"/>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ListParagraph"/>
        <w:numPr>
          <w:ilvl w:val="0"/>
          <w:numId w:val="11"/>
        </w:numPr>
        <w:rPr>
          <w:sz w:val="18"/>
          <w:szCs w:val="18"/>
        </w:rPr>
      </w:pPr>
      <w:r w:rsidRPr="008A6008">
        <w:rPr>
          <w:sz w:val="18"/>
          <w:szCs w:val="18"/>
        </w:rPr>
        <w:t xml:space="preserve">CATT [6]: Intermediate KPI: Probability of identifying the best beam (pair), average power loss between the selected beam (pair) and the optimal beam (pair), </w:t>
      </w:r>
      <w:r w:rsidRPr="008A6008">
        <w:rPr>
          <w:sz w:val="18"/>
          <w:szCs w:val="18"/>
          <w:u w:val="single"/>
        </w:rPr>
        <w:t xml:space="preserve">and the ratio of overhead </w:t>
      </w:r>
      <w:proofErr w:type="gramStart"/>
      <w:r w:rsidRPr="008A6008">
        <w:rPr>
          <w:sz w:val="18"/>
          <w:szCs w:val="18"/>
          <w:u w:val="single"/>
        </w:rPr>
        <w:t>reduction;</w:t>
      </w:r>
      <w:proofErr w:type="gramEnd"/>
    </w:p>
    <w:p w14:paraId="3E441D40" w14:textId="7A10A28B" w:rsidR="00F55247" w:rsidRDefault="00F55247" w:rsidP="000E5F39">
      <w:pPr>
        <w:pStyle w:val="ListParagraph"/>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ListParagraph"/>
        <w:numPr>
          <w:ilvl w:val="0"/>
          <w:numId w:val="11"/>
        </w:numPr>
        <w:rPr>
          <w:sz w:val="18"/>
          <w:szCs w:val="18"/>
        </w:rPr>
      </w:pPr>
      <w:r w:rsidRPr="008742D6">
        <w:rPr>
          <w:sz w:val="18"/>
          <w:szCs w:val="18"/>
        </w:rPr>
        <w:t xml:space="preserve">Samsung [9]: In this SI, study and evaluate the performance of AI/ML beam prediction in the time domain in terms of the top N beam prediction accuracy and the </w:t>
      </w:r>
      <w:r w:rsidRPr="008742D6">
        <w:rPr>
          <w:sz w:val="18"/>
          <w:szCs w:val="18"/>
          <w:u w:val="single"/>
        </w:rPr>
        <w:t>overhead and latency reduction.</w:t>
      </w:r>
    </w:p>
    <w:p w14:paraId="61253EFC" w14:textId="5812445D" w:rsidR="00692205" w:rsidRPr="002D2620" w:rsidRDefault="00692205" w:rsidP="000E5F39">
      <w:pPr>
        <w:pStyle w:val="ListParagraph"/>
        <w:numPr>
          <w:ilvl w:val="0"/>
          <w:numId w:val="11"/>
        </w:numPr>
        <w:rPr>
          <w:rFonts w:cstheme="minorHAnsi"/>
          <w:sz w:val="18"/>
          <w:szCs w:val="18"/>
        </w:rPr>
      </w:pPr>
      <w:r w:rsidRPr="008A6008">
        <w:rPr>
          <w:sz w:val="18"/>
          <w:szCs w:val="18"/>
        </w:rPr>
        <w:t xml:space="preserve">Beijing </w:t>
      </w:r>
      <w:proofErr w:type="spellStart"/>
      <w:r w:rsidRPr="008A6008">
        <w:rPr>
          <w:sz w:val="18"/>
          <w:szCs w:val="18"/>
        </w:rPr>
        <w:t>Jiaotong</w:t>
      </w:r>
      <w:proofErr w:type="spellEnd"/>
      <w:r w:rsidRPr="008A6008">
        <w:rPr>
          <w:sz w:val="18"/>
          <w:szCs w:val="18"/>
        </w:rPr>
        <w:t xml:space="preserve">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need to be considered as the benchmark of AI-based beam selection.</w:t>
      </w:r>
    </w:p>
    <w:p w14:paraId="7F998610" w14:textId="19667A54" w:rsidR="002D2620" w:rsidRPr="002D2620" w:rsidRDefault="002D2620" w:rsidP="000E5F39">
      <w:pPr>
        <w:pStyle w:val="ListParagraph"/>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ListParagraph"/>
        <w:numPr>
          <w:ilvl w:val="0"/>
          <w:numId w:val="11"/>
        </w:numPr>
        <w:rPr>
          <w:sz w:val="18"/>
          <w:szCs w:val="18"/>
        </w:rPr>
      </w:pPr>
      <w:r w:rsidRPr="008A6008">
        <w:rPr>
          <w:sz w:val="18"/>
          <w:szCs w:val="18"/>
        </w:rPr>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ListParagraph"/>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ListParagraph"/>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based algorithms.</w:t>
      </w:r>
    </w:p>
    <w:p w14:paraId="31D98066" w14:textId="44B72821" w:rsidR="002D2620" w:rsidRPr="002D2620" w:rsidRDefault="002D2620" w:rsidP="000E5F39">
      <w:pPr>
        <w:pStyle w:val="ListParagraph"/>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Heading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B7696B">
      <w:pPr>
        <w:pStyle w:val="ListParagraph"/>
        <w:numPr>
          <w:ilvl w:val="0"/>
          <w:numId w:val="32"/>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B7696B">
      <w:pPr>
        <w:pStyle w:val="ListParagraph"/>
        <w:numPr>
          <w:ilvl w:val="0"/>
          <w:numId w:val="32"/>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w:t>
      </w:r>
      <w:r w:rsidRPr="008742D6">
        <w:lastRenderedPageBreak/>
        <w:t>the metric?</w:t>
      </w:r>
    </w:p>
    <w:tbl>
      <w:tblPr>
        <w:tblStyle w:val="TableGrid"/>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the metric can be beam update delay.</w:t>
            </w:r>
          </w:p>
        </w:tc>
      </w:tr>
      <w:tr w:rsidR="0037635D" w14:paraId="14789C5E" w14:textId="77777777" w:rsidTr="00F536BD">
        <w:tc>
          <w:tcPr>
            <w:tcW w:w="1165" w:type="dxa"/>
          </w:tcPr>
          <w:p w14:paraId="0FDD3161" w14:textId="4BB414CC" w:rsidR="0037635D" w:rsidRDefault="0037635D" w:rsidP="0037635D">
            <w:r>
              <w:t>Nokia</w:t>
            </w:r>
            <w:r w:rsidR="005A35F4">
              <w:t>, NSB</w:t>
            </w:r>
          </w:p>
        </w:tc>
        <w:tc>
          <w:tcPr>
            <w:tcW w:w="810" w:type="dxa"/>
          </w:tcPr>
          <w:p w14:paraId="33BC019F" w14:textId="68071A06" w:rsidR="0037635D" w:rsidRDefault="0037635D" w:rsidP="0037635D">
            <w:r>
              <w:t>Y</w:t>
            </w:r>
          </w:p>
        </w:tc>
        <w:tc>
          <w:tcPr>
            <w:tcW w:w="7830" w:type="dxa"/>
          </w:tcPr>
          <w:p w14:paraId="4E5F3C4D" w14:textId="77777777" w:rsidR="0037635D" w:rsidRDefault="0037635D" w:rsidP="00B7696B">
            <w:pPr>
              <w:pStyle w:val="ListParagraph"/>
              <w:numPr>
                <w:ilvl w:val="0"/>
                <w:numId w:val="47"/>
              </w:numPr>
            </w:pPr>
            <w:r w:rsidRPr="00867ACD">
              <w:t xml:space="preserve">signaling overhead reduction ratio can be computed as </w:t>
            </w:r>
            <w:r>
              <w:t/>
            </w:r>
          </w:p>
          <w:p w14:paraId="36992506" w14:textId="77777777" w:rsidR="0037635D" w:rsidRDefault="0037635D" w:rsidP="0037635D">
            <w:pPr>
              <w:ind w:left="360"/>
            </w:pPr>
            <w:r w:rsidRPr="00867ACD">
              <w:t xml:space="preserve">1-N/M, where N is the number of beam measurements for a subset of beams with size  N  and M  is the number of all beams. </w:t>
            </w:r>
            <w:r>
              <w:t>When UE specific measurements are needed, N should be specific for each UE, and the metric should account for the number of UEs per sector.</w:t>
            </w:r>
          </w:p>
          <w:p w14:paraId="4E97111E" w14:textId="2C2E22DC" w:rsidR="0037635D" w:rsidRPr="0037635D" w:rsidRDefault="0037635D" w:rsidP="00B7696B">
            <w:pPr>
              <w:pStyle w:val="ListParagraph"/>
              <w:numPr>
                <w:ilvl w:val="0"/>
                <w:numId w:val="47"/>
              </w:numPr>
            </w:pPr>
            <w:r w:rsidRPr="0037635D">
              <w:t xml:space="preserve">Latency may be specific to the packet delay defined as the one-way PDCP layer delay between gNB and UE. </w:t>
            </w:r>
          </w:p>
        </w:tc>
      </w:tr>
    </w:tbl>
    <w:p w14:paraId="69FE6C6A" w14:textId="5CBEEB51" w:rsidR="00E5103A" w:rsidRDefault="00E5103A" w:rsidP="0042572B"/>
    <w:p w14:paraId="2356658F" w14:textId="64645747" w:rsidR="00E5103A" w:rsidRDefault="00E5103A" w:rsidP="0042572B">
      <w:r>
        <w:t xml:space="preserve">Power </w:t>
      </w:r>
      <w:proofErr w:type="gramStart"/>
      <w:r>
        <w:t>consumption</w:t>
      </w:r>
      <w:proofErr w:type="gramEnd"/>
      <w:r w:rsidR="00C63008">
        <w:t xml:space="preserve"> were proposed by three companies as the metric for evaluation.  </w:t>
      </w:r>
    </w:p>
    <w:p w14:paraId="5995CE5F" w14:textId="77777777" w:rsidR="008742D6" w:rsidRPr="008742D6" w:rsidRDefault="008742D6" w:rsidP="000E5F39">
      <w:pPr>
        <w:pStyle w:val="ListParagraph"/>
        <w:numPr>
          <w:ilvl w:val="0"/>
          <w:numId w:val="11"/>
        </w:numPr>
        <w:rPr>
          <w:sz w:val="18"/>
          <w:szCs w:val="18"/>
        </w:rPr>
      </w:pPr>
      <w:r w:rsidRPr="008742D6">
        <w:rPr>
          <w:sz w:val="18"/>
          <w:szCs w:val="18"/>
        </w:rPr>
        <w:t>Huawei/</w:t>
      </w:r>
      <w:proofErr w:type="spellStart"/>
      <w:r w:rsidRPr="008742D6">
        <w:rPr>
          <w:sz w:val="18"/>
          <w:szCs w:val="18"/>
        </w:rPr>
        <w:t>HiSi</w:t>
      </w:r>
      <w:proofErr w:type="spellEnd"/>
      <w:r w:rsidRPr="008742D6">
        <w:rPr>
          <w:sz w:val="18"/>
          <w:szCs w:val="18"/>
        </w:rPr>
        <w:t xml:space="preserve">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ListParagraph"/>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ListParagraph"/>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w:t>
      </w:r>
      <w:proofErr w:type="gramStart"/>
      <w:r w:rsidRPr="00C63008">
        <w:rPr>
          <w:sz w:val="18"/>
          <w:szCs w:val="18"/>
        </w:rPr>
        <w:t>reduction;</w:t>
      </w:r>
      <w:proofErr w:type="gramEnd"/>
    </w:p>
    <w:p w14:paraId="02F834FC" w14:textId="39643912" w:rsidR="00C42AD9" w:rsidRPr="00C63008"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ListParagraph"/>
        <w:numPr>
          <w:ilvl w:val="0"/>
          <w:numId w:val="11"/>
        </w:numPr>
        <w:rPr>
          <w:sz w:val="18"/>
          <w:szCs w:val="18"/>
        </w:rPr>
      </w:pPr>
      <w:r w:rsidRPr="007F4E6A">
        <w:rPr>
          <w:sz w:val="18"/>
          <w:szCs w:val="18"/>
        </w:rPr>
        <w:t>Ericsson [4]: Evaluation results could include ML-performance metrics related to beam predictions, both comprising 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Heading4"/>
        <w:rPr>
          <w:highlight w:val="cyan"/>
        </w:rPr>
      </w:pPr>
      <w:r w:rsidRPr="00C63008">
        <w:rPr>
          <w:highlight w:val="cyan"/>
        </w:rPr>
        <w:t>FL1 Medium Priority Question 2-</w:t>
      </w:r>
      <w:r>
        <w:rPr>
          <w:highlight w:val="cyan"/>
        </w:rPr>
        <w:t>4</w:t>
      </w:r>
    </w:p>
    <w:p w14:paraId="62A1D379" w14:textId="77777777" w:rsidR="00C63008" w:rsidRDefault="00C63008" w:rsidP="00C63008">
      <w:pPr>
        <w:pStyle w:val="ListParagraph"/>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B7696B">
      <w:pPr>
        <w:pStyle w:val="ListParagraph"/>
        <w:numPr>
          <w:ilvl w:val="0"/>
          <w:numId w:val="33"/>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37635D" w14:paraId="38329972" w14:textId="77777777" w:rsidTr="00E928C6">
        <w:tc>
          <w:tcPr>
            <w:tcW w:w="1345" w:type="dxa"/>
          </w:tcPr>
          <w:p w14:paraId="50A71AF1" w14:textId="390393F3" w:rsidR="0037635D" w:rsidRDefault="0037635D" w:rsidP="0037635D">
            <w:r>
              <w:t>Nokia</w:t>
            </w:r>
            <w:r w:rsidR="005A35F4">
              <w:t>, NSB</w:t>
            </w:r>
          </w:p>
        </w:tc>
        <w:tc>
          <w:tcPr>
            <w:tcW w:w="810" w:type="dxa"/>
          </w:tcPr>
          <w:p w14:paraId="35C15DB4" w14:textId="500A8F25" w:rsidR="0037635D" w:rsidRDefault="0037635D" w:rsidP="0037635D">
            <w:r>
              <w:t>Y</w:t>
            </w:r>
          </w:p>
        </w:tc>
        <w:tc>
          <w:tcPr>
            <w:tcW w:w="7650" w:type="dxa"/>
          </w:tcPr>
          <w:p w14:paraId="5634872C" w14:textId="02DABA3A" w:rsidR="0037635D" w:rsidRDefault="0037635D" w:rsidP="0037635D">
            <w:r>
              <w:t xml:space="preserve">Yes, discussion should continue to define more details about </w:t>
            </w:r>
            <w:r w:rsidRPr="00584D37">
              <w:t xml:space="preserve">the UE power consumption </w:t>
            </w:r>
            <w:r>
              <w:t>model.</w:t>
            </w:r>
            <w:r>
              <w:t/>
            </w:r>
          </w:p>
        </w:tc>
      </w:tr>
    </w:tbl>
    <w:p w14:paraId="65991919" w14:textId="3D64AE5F" w:rsidR="00692205" w:rsidRDefault="00692205" w:rsidP="0042572B"/>
    <w:p w14:paraId="753E39AC" w14:textId="7D8580A8" w:rsidR="00F55247" w:rsidRPr="00F55247" w:rsidRDefault="00F55247" w:rsidP="004965DC">
      <w:pPr>
        <w:pStyle w:val="Heading2"/>
        <w:numPr>
          <w:ilvl w:val="1"/>
          <w:numId w:val="1"/>
        </w:numPr>
      </w:pPr>
      <w:r w:rsidRPr="00F55247">
        <w:t>Capability-related KPIs</w:t>
      </w:r>
    </w:p>
    <w:p w14:paraId="0036A929" w14:textId="5610DAAC" w:rsidR="00467446" w:rsidRDefault="00467446" w:rsidP="00467446">
      <w:pPr>
        <w:pStyle w:val="Heading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lastRenderedPageBreak/>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ListParagraph"/>
        <w:numPr>
          <w:ilvl w:val="0"/>
          <w:numId w:val="7"/>
        </w:numPr>
        <w:rPr>
          <w:sz w:val="18"/>
          <w:szCs w:val="18"/>
        </w:rPr>
      </w:pPr>
      <w:r w:rsidRPr="00C80430">
        <w:rPr>
          <w:sz w:val="18"/>
          <w:szCs w:val="18"/>
        </w:rPr>
        <w:t>Huawei/</w:t>
      </w:r>
      <w:proofErr w:type="spellStart"/>
      <w:r w:rsidRPr="00C80430">
        <w:rPr>
          <w:sz w:val="18"/>
          <w:szCs w:val="18"/>
        </w:rPr>
        <w:t>HiSi</w:t>
      </w:r>
      <w:proofErr w:type="spellEnd"/>
      <w:r w:rsidRPr="00C80430">
        <w:rPr>
          <w:sz w:val="18"/>
          <w:szCs w:val="18"/>
        </w:rPr>
        <w:t xml:space="preserve">: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ListParagraph"/>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w:t>
      </w:r>
      <w:proofErr w:type="gramStart"/>
      <w:r w:rsidRPr="00C80430">
        <w:rPr>
          <w:sz w:val="18"/>
          <w:szCs w:val="18"/>
        </w:rPr>
        <w:t>performance-related</w:t>
      </w:r>
      <w:proofErr w:type="gramEnd"/>
      <w:r w:rsidRPr="00C80430">
        <w:rPr>
          <w:sz w:val="18"/>
          <w:szCs w:val="18"/>
        </w:rPr>
        <w:t xml:space="preserve"> KPIs.</w:t>
      </w:r>
    </w:p>
    <w:p w14:paraId="2CA54352" w14:textId="77777777" w:rsidR="00E4011F" w:rsidRPr="003D4FCC" w:rsidRDefault="00E4011F" w:rsidP="00E4011F">
      <w:pPr>
        <w:pStyle w:val="ListParagraph"/>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ListParagraph"/>
        <w:numPr>
          <w:ilvl w:val="0"/>
          <w:numId w:val="7"/>
        </w:numPr>
        <w:rPr>
          <w:sz w:val="18"/>
          <w:szCs w:val="18"/>
        </w:rPr>
      </w:pPr>
      <w:r w:rsidRPr="00C80430">
        <w:rPr>
          <w:sz w:val="18"/>
          <w:szCs w:val="18"/>
        </w:rPr>
        <w:t xml:space="preserve">Samsung [9]: For the use case of AI/ML based beam management, at least the following </w:t>
      </w:r>
      <w:proofErr w:type="gramStart"/>
      <w:r w:rsidRPr="00C80430">
        <w:rPr>
          <w:sz w:val="18"/>
          <w:szCs w:val="18"/>
        </w:rPr>
        <w:t>capability-</w:t>
      </w:r>
      <w:r w:rsidR="00C80430" w:rsidRPr="00C80430">
        <w:rPr>
          <w:sz w:val="18"/>
          <w:szCs w:val="18"/>
        </w:rPr>
        <w:t>related</w:t>
      </w:r>
      <w:proofErr w:type="gramEnd"/>
      <w:r w:rsidRPr="00C80430">
        <w:rPr>
          <w:sz w:val="18"/>
          <w:szCs w:val="18"/>
        </w:rPr>
        <w:t xml:space="preserve"> KPI shall be considered: </w:t>
      </w:r>
    </w:p>
    <w:p w14:paraId="0D76EE32" w14:textId="77777777" w:rsidR="00467446" w:rsidRPr="00C80430" w:rsidRDefault="00467446" w:rsidP="00C80430">
      <w:pPr>
        <w:pStyle w:val="ListParagraph"/>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ListParagraph"/>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 xml:space="preserve">different channel models including </w:t>
      </w:r>
      <w:proofErr w:type="spellStart"/>
      <w:r w:rsidRPr="003D4FCC">
        <w:rPr>
          <w:sz w:val="18"/>
          <w:szCs w:val="18"/>
          <w:u w:val="single"/>
        </w:rPr>
        <w:t>UMa</w:t>
      </w:r>
      <w:proofErr w:type="spellEnd"/>
      <w:r w:rsidRPr="003D4FCC">
        <w:rPr>
          <w:sz w:val="18"/>
          <w:szCs w:val="18"/>
          <w:u w:val="single"/>
        </w:rPr>
        <w:t xml:space="preserve">, </w:t>
      </w:r>
      <w:proofErr w:type="spellStart"/>
      <w:r w:rsidRPr="003D4FCC">
        <w:rPr>
          <w:sz w:val="18"/>
          <w:szCs w:val="18"/>
          <w:u w:val="single"/>
        </w:rPr>
        <w:t>UMi</w:t>
      </w:r>
      <w:proofErr w:type="spellEnd"/>
      <w:r w:rsidRPr="003D4FCC">
        <w:rPr>
          <w:sz w:val="18"/>
          <w:szCs w:val="18"/>
          <w:u w:val="single"/>
        </w:rPr>
        <w:t xml:space="preserve"> (with various parameters), UE speed, UE orientations, and beam codebook design</w:t>
      </w:r>
      <w:r w:rsidRPr="00C80430">
        <w:rPr>
          <w:sz w:val="18"/>
          <w:szCs w:val="18"/>
        </w:rPr>
        <w:t>.</w:t>
      </w:r>
    </w:p>
    <w:p w14:paraId="3F1737DD" w14:textId="69DD2FB5" w:rsidR="00467446" w:rsidRPr="00C80430" w:rsidRDefault="00467446" w:rsidP="00467446">
      <w:pPr>
        <w:pStyle w:val="ListParagraph"/>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the number of scenarios/deployments and 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Heading4"/>
        <w:rPr>
          <w:highlight w:val="cyan"/>
        </w:rPr>
      </w:pPr>
      <w:r w:rsidRPr="00C63008">
        <w:rPr>
          <w:highlight w:val="cyan"/>
        </w:rPr>
        <w:t>FL1 Medium Priority Question 2-</w:t>
      </w:r>
      <w:r>
        <w:rPr>
          <w:highlight w:val="cyan"/>
        </w:rPr>
        <w:t>5</w:t>
      </w:r>
    </w:p>
    <w:p w14:paraId="3BCA9336" w14:textId="77777777" w:rsidR="004957D9" w:rsidRDefault="004957D9" w:rsidP="004957D9">
      <w:pPr>
        <w:pStyle w:val="ListParagraph"/>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B7696B">
      <w:pPr>
        <w:pStyle w:val="ListParagraph"/>
        <w:numPr>
          <w:ilvl w:val="0"/>
          <w:numId w:val="35"/>
        </w:numPr>
      </w:pPr>
      <w:r>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B7696B">
      <w:pPr>
        <w:pStyle w:val="ListParagraph"/>
        <w:numPr>
          <w:ilvl w:val="0"/>
          <w:numId w:val="35"/>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TableGrid"/>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37635D" w14:paraId="60346771" w14:textId="77777777" w:rsidTr="00F536BD">
        <w:tc>
          <w:tcPr>
            <w:tcW w:w="1165" w:type="dxa"/>
          </w:tcPr>
          <w:p w14:paraId="1A4661C4" w14:textId="007F396F" w:rsidR="0037635D" w:rsidRDefault="0037635D" w:rsidP="0037635D">
            <w:r>
              <w:t>Nokia</w:t>
            </w:r>
            <w:r>
              <w:t>, NSB</w:t>
            </w:r>
          </w:p>
        </w:tc>
        <w:tc>
          <w:tcPr>
            <w:tcW w:w="810" w:type="dxa"/>
          </w:tcPr>
          <w:p w14:paraId="19214DA9" w14:textId="3EB533C2" w:rsidR="0037635D" w:rsidRDefault="0037635D" w:rsidP="0037635D">
            <w:r>
              <w:t>Y</w:t>
            </w:r>
          </w:p>
        </w:tc>
        <w:tc>
          <w:tcPr>
            <w:tcW w:w="7830" w:type="dxa"/>
          </w:tcPr>
          <w:p w14:paraId="2DACFB60" w14:textId="447B22C0" w:rsidR="0037635D" w:rsidRDefault="0037635D" w:rsidP="0037635D">
            <w:r>
              <w:t xml:space="preserve">Based on table 1 and 2, the ML model trained for one specific scenario can be valid for single sector or multiple sectors. Discussion should continue to define more details and establish a procedure to test the ML mode generalization capabilities. </w:t>
            </w:r>
            <w:r>
              <w:t/>
            </w:r>
            <w:r>
              <w:t/>
            </w:r>
          </w:p>
        </w:tc>
      </w:tr>
    </w:tbl>
    <w:p w14:paraId="1494D221" w14:textId="77777777" w:rsidR="004957D9" w:rsidRDefault="004957D9" w:rsidP="0042572B"/>
    <w:p w14:paraId="15AE48F7" w14:textId="1C9947B4" w:rsidR="00467446" w:rsidRPr="00111A18" w:rsidRDefault="00111A18" w:rsidP="00467446">
      <w:pPr>
        <w:pStyle w:val="Heading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ListParagraph"/>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ListParagraph"/>
        <w:numPr>
          <w:ilvl w:val="0"/>
          <w:numId w:val="7"/>
        </w:numPr>
        <w:rPr>
          <w:sz w:val="18"/>
          <w:szCs w:val="18"/>
        </w:rPr>
      </w:pPr>
      <w:r w:rsidRPr="003D4FCC">
        <w:rPr>
          <w:sz w:val="18"/>
          <w:szCs w:val="18"/>
        </w:rPr>
        <w:t>Samsung [9]: For the use case of AI/ML based beam management, at least the following capability-</w:t>
      </w:r>
      <w:proofErr w:type="spellStart"/>
      <w:r w:rsidRPr="003D4FCC">
        <w:rPr>
          <w:sz w:val="18"/>
          <w:szCs w:val="18"/>
        </w:rPr>
        <w:t>realted</w:t>
      </w:r>
      <w:proofErr w:type="spellEnd"/>
      <w:r w:rsidRPr="003D4FCC">
        <w:rPr>
          <w:sz w:val="18"/>
          <w:szCs w:val="18"/>
        </w:rPr>
        <w:t xml:space="preserve"> KPI shall be considered: </w:t>
      </w:r>
    </w:p>
    <w:p w14:paraId="5EED8CCA" w14:textId="77777777" w:rsidR="003D4FCC" w:rsidRPr="003D4FCC" w:rsidRDefault="003D4FCC" w:rsidP="003D4FCC">
      <w:pPr>
        <w:pStyle w:val="ListParagraph"/>
        <w:numPr>
          <w:ilvl w:val="1"/>
          <w:numId w:val="7"/>
        </w:numPr>
        <w:rPr>
          <w:sz w:val="18"/>
          <w:szCs w:val="18"/>
          <w:u w:val="single"/>
        </w:rPr>
      </w:pPr>
      <w:r w:rsidRPr="003D4FCC">
        <w:rPr>
          <w:sz w:val="18"/>
          <w:szCs w:val="18"/>
          <w:u w:val="single"/>
        </w:rPr>
        <w:t xml:space="preserve">Size of AI/ML </w:t>
      </w:r>
      <w:proofErr w:type="gramStart"/>
      <w:r w:rsidRPr="003D4FCC">
        <w:rPr>
          <w:sz w:val="18"/>
          <w:szCs w:val="18"/>
          <w:u w:val="single"/>
        </w:rPr>
        <w:t>model;</w:t>
      </w:r>
      <w:proofErr w:type="gramEnd"/>
    </w:p>
    <w:p w14:paraId="50003944" w14:textId="6E0F96DB" w:rsidR="003D4FCC" w:rsidRPr="003D4FCC" w:rsidRDefault="003D4FCC" w:rsidP="003D4FCC">
      <w:pPr>
        <w:pStyle w:val="ListParagraph"/>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ListParagraph"/>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ListParagraph"/>
        <w:numPr>
          <w:ilvl w:val="0"/>
          <w:numId w:val="7"/>
        </w:numPr>
        <w:rPr>
          <w:sz w:val="18"/>
          <w:szCs w:val="18"/>
        </w:rPr>
      </w:pPr>
      <w:proofErr w:type="spellStart"/>
      <w:r w:rsidRPr="00111A18">
        <w:rPr>
          <w:sz w:val="18"/>
          <w:szCs w:val="18"/>
        </w:rPr>
        <w:t>Futurewei</w:t>
      </w:r>
      <w:proofErr w:type="spellEnd"/>
      <w:r w:rsidRPr="00111A18">
        <w:rPr>
          <w:sz w:val="18"/>
          <w:szCs w:val="18"/>
        </w:rPr>
        <w:t xml:space="preserve">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w:t>
      </w:r>
      <w:r w:rsidRPr="00111A18">
        <w:rPr>
          <w:sz w:val="18"/>
          <w:szCs w:val="18"/>
        </w:rPr>
        <w:lastRenderedPageBreak/>
        <w:t xml:space="preserve">or number of multiplies and accumulates (MACs).   </w:t>
      </w:r>
    </w:p>
    <w:p w14:paraId="4C94066E" w14:textId="1060C166" w:rsidR="003D4FCC" w:rsidRPr="003D4FCC" w:rsidRDefault="003D4FCC" w:rsidP="003D4FCC">
      <w:pPr>
        <w:pStyle w:val="ListParagraph"/>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ListParagraph"/>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ListParagraph"/>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ListParagraph"/>
        <w:numPr>
          <w:ilvl w:val="0"/>
          <w:numId w:val="7"/>
        </w:numPr>
        <w:rPr>
          <w:sz w:val="18"/>
          <w:szCs w:val="18"/>
        </w:rPr>
      </w:pPr>
      <w:r w:rsidRPr="00111A18">
        <w:rPr>
          <w:sz w:val="18"/>
          <w:szCs w:val="18"/>
        </w:rPr>
        <w:t xml:space="preserve">Fujitsu [24] The following KPIs are recommended for complexity of AI/ML models. </w:t>
      </w:r>
    </w:p>
    <w:p w14:paraId="4183413C" w14:textId="2BFDFBB0" w:rsidR="008B4093" w:rsidRPr="00111A18" w:rsidRDefault="008B4093" w:rsidP="008B4093">
      <w:pPr>
        <w:pStyle w:val="ListParagraph"/>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ListParagraph"/>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Heading4"/>
      </w:pPr>
      <w:r w:rsidRPr="0052766B">
        <w:rPr>
          <w:highlight w:val="lightGray"/>
        </w:rPr>
        <w:t>FL1 Low Priority Question 2-</w:t>
      </w:r>
      <w:r w:rsidRPr="0088678A">
        <w:rPr>
          <w:highlight w:val="lightGray"/>
        </w:rPr>
        <w:t>6</w:t>
      </w:r>
    </w:p>
    <w:p w14:paraId="40520548" w14:textId="77777777" w:rsidR="00111A18" w:rsidRDefault="00111A18" w:rsidP="00111A18">
      <w:pPr>
        <w:pStyle w:val="ListParagraph"/>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B7696B">
      <w:pPr>
        <w:pStyle w:val="ListParagraph"/>
        <w:numPr>
          <w:ilvl w:val="0"/>
          <w:numId w:val="36"/>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B7696B">
      <w:pPr>
        <w:pStyle w:val="ListParagraph"/>
        <w:numPr>
          <w:ilvl w:val="0"/>
          <w:numId w:val="36"/>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TableGrid"/>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37635D" w14:paraId="39062C58" w14:textId="77777777" w:rsidTr="00F536BD">
        <w:tc>
          <w:tcPr>
            <w:tcW w:w="1165" w:type="dxa"/>
          </w:tcPr>
          <w:p w14:paraId="53BF8D93" w14:textId="22CC15C3" w:rsidR="0037635D" w:rsidRDefault="0037635D" w:rsidP="0037635D">
            <w:r>
              <w:t>Nokia</w:t>
            </w:r>
          </w:p>
        </w:tc>
        <w:tc>
          <w:tcPr>
            <w:tcW w:w="810" w:type="dxa"/>
          </w:tcPr>
          <w:p w14:paraId="76A728C6" w14:textId="0A6BAB71" w:rsidR="0037635D" w:rsidRDefault="0037635D" w:rsidP="0037635D">
            <w:r>
              <w:t>Y</w:t>
            </w:r>
          </w:p>
        </w:tc>
        <w:tc>
          <w:tcPr>
            <w:tcW w:w="7830" w:type="dxa"/>
          </w:tcPr>
          <w:p w14:paraId="5F9CBA1B" w14:textId="77777777" w:rsidR="0037635D" w:rsidRDefault="0037635D" w:rsidP="0037635D">
            <w:r>
              <w:t xml:space="preserve">a) We may indicate the model size in Byte as well as the total number of trainable parameters. </w:t>
            </w:r>
            <w:r>
              <w:t/>
            </w:r>
          </w:p>
          <w:p w14:paraId="05D4351C" w14:textId="791EC226" w:rsidR="0037635D" w:rsidRDefault="0037635D" w:rsidP="0037635D">
            <w:r>
              <w:t xml:space="preserve">b) </w:t>
            </w:r>
            <w:r w:rsidR="005A35F4">
              <w:t xml:space="preserve">Yes, we have some details in 9.2.1, FLOPs could be one way to proceed. </w:t>
            </w:r>
          </w:p>
        </w:tc>
      </w:tr>
    </w:tbl>
    <w:p w14:paraId="212D999D" w14:textId="77777777" w:rsidR="00111A18" w:rsidRDefault="00111A18" w:rsidP="00467446">
      <w:pPr>
        <w:rPr>
          <w:lang w:eastAsia="en-US"/>
        </w:rPr>
      </w:pPr>
    </w:p>
    <w:p w14:paraId="1602775A" w14:textId="0ECD9775" w:rsidR="00467446" w:rsidRDefault="003D4FCC" w:rsidP="00467446">
      <w:pPr>
        <w:pStyle w:val="Heading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Malgun Gothic"/>
          <w:lang w:eastAsia="ko-KR"/>
        </w:rPr>
        <w:t>scalability</w:t>
      </w:r>
      <w:r>
        <w:t>:</w:t>
      </w:r>
    </w:p>
    <w:p w14:paraId="471A5FED" w14:textId="77777777" w:rsidR="003D4FCC" w:rsidRDefault="003D4FCC" w:rsidP="003D4FCC">
      <w:pPr>
        <w:pStyle w:val="ListParagraph"/>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be considered are all relevant for assessment.</w:t>
      </w:r>
    </w:p>
    <w:p w14:paraId="5F74EADE" w14:textId="3F2C7BF2" w:rsidR="008B4093" w:rsidRPr="003D4FCC" w:rsidRDefault="008B4093" w:rsidP="008B4093">
      <w:pPr>
        <w:pStyle w:val="ListParagraph"/>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ListParagraph"/>
        <w:numPr>
          <w:ilvl w:val="0"/>
          <w:numId w:val="7"/>
        </w:numPr>
        <w:rPr>
          <w:rFonts w:cstheme="minorHAnsi"/>
          <w:sz w:val="18"/>
          <w:szCs w:val="18"/>
        </w:rPr>
      </w:pPr>
      <w:r w:rsidRPr="003D4FCC">
        <w:rPr>
          <w:sz w:val="18"/>
          <w:szCs w:val="18"/>
        </w:rPr>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ListParagraph"/>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ListParagraph"/>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number of beams at gNB/UE, should be evaluated</w:t>
      </w:r>
      <w:r w:rsidRPr="00E23D7B">
        <w:rPr>
          <w:sz w:val="18"/>
          <w:szCs w:val="18"/>
        </w:rPr>
        <w:t>.</w:t>
      </w:r>
    </w:p>
    <w:p w14:paraId="71070A4E" w14:textId="7AFF85CF" w:rsidR="008B4093" w:rsidRPr="003D4FCC" w:rsidRDefault="008B4093" w:rsidP="008B4093">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ListParagraph"/>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A proposed AI/ML model that is based on online learning (e.g., online training, model update/re-training) should </w:t>
      </w:r>
      <w:r w:rsidRPr="003D4FCC">
        <w:rPr>
          <w:sz w:val="18"/>
          <w:szCs w:val="18"/>
        </w:rPr>
        <w:lastRenderedPageBreak/>
        <w:t>evaluate the convergence time for the model to reach a valid inference state.</w:t>
      </w:r>
    </w:p>
    <w:p w14:paraId="6D33DD7F" w14:textId="77777777" w:rsidR="003A6460" w:rsidRPr="003D4FCC" w:rsidRDefault="003A6460" w:rsidP="003A6460">
      <w:pPr>
        <w:pStyle w:val="ListParagraph"/>
        <w:rPr>
          <w:sz w:val="18"/>
          <w:szCs w:val="18"/>
        </w:rPr>
      </w:pPr>
    </w:p>
    <w:p w14:paraId="10AF3065" w14:textId="48B503DD" w:rsidR="003A6460" w:rsidRPr="003A6460" w:rsidRDefault="003A6460" w:rsidP="003A6460">
      <w:pPr>
        <w:pStyle w:val="Heading4"/>
      </w:pPr>
      <w:r w:rsidRPr="0052766B">
        <w:rPr>
          <w:highlight w:val="lightGray"/>
        </w:rPr>
        <w:t>FL1 Low Priority Question 2-7</w:t>
      </w:r>
    </w:p>
    <w:p w14:paraId="2BE0480B" w14:textId="77777777" w:rsidR="003A6460" w:rsidRDefault="003A6460" w:rsidP="003A6460">
      <w:pPr>
        <w:pStyle w:val="ListParagraph"/>
        <w:rPr>
          <w:sz w:val="18"/>
          <w:szCs w:val="18"/>
        </w:rPr>
      </w:pPr>
    </w:p>
    <w:p w14:paraId="56388E0F" w14:textId="15BA1D3B" w:rsidR="003A6460" w:rsidRPr="00ED3027" w:rsidRDefault="003A6460" w:rsidP="003A6460">
      <w:pPr>
        <w:rPr>
          <w:b/>
          <w:bCs/>
        </w:rPr>
      </w:pPr>
      <w:r w:rsidRPr="00ED3027">
        <w:rPr>
          <w:b/>
          <w:bCs/>
        </w:rPr>
        <w:t>Question 2-</w:t>
      </w:r>
      <w:r>
        <w:rPr>
          <w:b/>
          <w:bCs/>
        </w:rPr>
        <w:t>7:</w:t>
      </w:r>
    </w:p>
    <w:p w14:paraId="14450783" w14:textId="347F6971" w:rsidR="003A6460" w:rsidRDefault="003A6460" w:rsidP="00B7696B">
      <w:pPr>
        <w:pStyle w:val="ListParagraph"/>
        <w:numPr>
          <w:ilvl w:val="0"/>
          <w:numId w:val="37"/>
        </w:numPr>
      </w:pPr>
      <w:r>
        <w:t xml:space="preserve">Any other KPI/metric needs to be </w:t>
      </w:r>
      <w:r w:rsidR="0058442B">
        <w:t>considered</w:t>
      </w:r>
      <w:r>
        <w:t xml:space="preserve"> for AI/ML in BM? </w:t>
      </w:r>
    </w:p>
    <w:tbl>
      <w:tblPr>
        <w:tblStyle w:val="TableGrid"/>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Heading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ListParagraph"/>
        <w:numPr>
          <w:ilvl w:val="0"/>
          <w:numId w:val="5"/>
        </w:numPr>
      </w:pPr>
      <w:r w:rsidRPr="00E5103A">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w:t>
      </w:r>
      <w:proofErr w:type="gramStart"/>
      <w:r w:rsidRPr="00F679E0">
        <w:rPr>
          <w:u w:val="single"/>
        </w:rPr>
        <w:t>i.e.</w:t>
      </w:r>
      <w:proofErr w:type="gramEnd"/>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ListParagraph"/>
        <w:numPr>
          <w:ilvl w:val="0"/>
          <w:numId w:val="12"/>
        </w:numPr>
      </w:pPr>
      <w:proofErr w:type="spellStart"/>
      <w:r w:rsidRPr="00F679E0">
        <w:t>InterDigital</w:t>
      </w:r>
      <w:proofErr w:type="spellEnd"/>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w:t>
      </w:r>
      <w:proofErr w:type="gramStart"/>
      <w:r w:rsidRPr="002E598D">
        <w:t>changes’</w:t>
      </w:r>
      <w:proofErr w:type="gramEnd"/>
      <w:r w:rsidRPr="002E598D">
        <w:t xml:space="preserve"> could be an appropriate baseline to accurately evaluate the benefits of AI/ML with specification enhancements.</w:t>
      </w:r>
    </w:p>
    <w:p w14:paraId="7F5F6DC1" w14:textId="069189D0" w:rsidR="00E23D7B" w:rsidRPr="004965DC" w:rsidRDefault="00892EFA" w:rsidP="00E23D7B">
      <w:pPr>
        <w:pStyle w:val="ListParagraph"/>
        <w:numPr>
          <w:ilvl w:val="0"/>
          <w:numId w:val="5"/>
        </w:numPr>
      </w:pPr>
      <w:r>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ListParagraph"/>
        <w:numPr>
          <w:ilvl w:val="1"/>
          <w:numId w:val="5"/>
        </w:numPr>
      </w:pPr>
      <w:r w:rsidRPr="004965DC">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ListParagraph"/>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ListParagraph"/>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B7696B">
      <w:pPr>
        <w:pStyle w:val="ListParagraph"/>
        <w:numPr>
          <w:ilvl w:val="0"/>
          <w:numId w:val="14"/>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w:t>
      </w:r>
      <w:proofErr w:type="gramStart"/>
      <w:r w:rsidRPr="00F679E0">
        <w:rPr>
          <w:lang w:val="en-GB"/>
        </w:rPr>
        <w:t>be studied,</w:t>
      </w:r>
      <w:proofErr w:type="gramEnd"/>
      <w:r w:rsidRPr="00F679E0">
        <w:rPr>
          <w:lang w:val="en-GB"/>
        </w:rPr>
        <w:t xml:space="preserve"> the following three options of baseline can be considered:</w:t>
      </w:r>
    </w:p>
    <w:p w14:paraId="1D34448A" w14:textId="77777777" w:rsidR="006F5F35" w:rsidRPr="00F679E0" w:rsidRDefault="006F5F35" w:rsidP="00F679E0">
      <w:pPr>
        <w:pStyle w:val="ListParagraph"/>
        <w:numPr>
          <w:ilvl w:val="1"/>
          <w:numId w:val="5"/>
        </w:numPr>
      </w:pPr>
      <w:r w:rsidRPr="00F679E0">
        <w:t xml:space="preserve">Option 1: gNB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ListParagraph"/>
        <w:numPr>
          <w:ilvl w:val="1"/>
          <w:numId w:val="5"/>
        </w:numPr>
      </w:pPr>
      <w:r w:rsidRPr="00F679E0">
        <w:t xml:space="preserve">Option 2: gNB performs </w:t>
      </w:r>
      <w:r w:rsidRPr="002469F2">
        <w:rPr>
          <w:u w:val="single"/>
        </w:rPr>
        <w:t>sparse beam sweeping with fixed sparse pattern</w:t>
      </w:r>
      <w:r w:rsidRPr="00F679E0">
        <w:t>, UE selects best beam pair among measured beam pairs.</w:t>
      </w:r>
    </w:p>
    <w:p w14:paraId="2CB69E86" w14:textId="77777777" w:rsidR="006F5F35" w:rsidRPr="00F679E0" w:rsidRDefault="006F5F35" w:rsidP="00F679E0">
      <w:pPr>
        <w:pStyle w:val="ListParagraph"/>
        <w:numPr>
          <w:ilvl w:val="1"/>
          <w:numId w:val="5"/>
        </w:numPr>
      </w:pPr>
      <w:r w:rsidRPr="00F679E0">
        <w:t xml:space="preserve">Option 3: gNB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ListParagraph"/>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ListParagraph"/>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ListParagraph"/>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ListParagraph"/>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w:t>
      </w:r>
      <w:r w:rsidRPr="00F679E0">
        <w:rPr>
          <w:lang w:val="en-GB"/>
        </w:rPr>
        <w:lastRenderedPageBreak/>
        <w:t>temporal beam prediction as a benchmark for AI/ML-based schemes to compare against</w:t>
      </w:r>
    </w:p>
    <w:p w14:paraId="591D3E7D" w14:textId="1D91C6B5" w:rsidR="005F22FE" w:rsidRDefault="005F22FE"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Heading4"/>
        <w:rPr>
          <w:highlight w:val="cyan"/>
        </w:rPr>
      </w:pPr>
      <w:r w:rsidRPr="00C63008">
        <w:rPr>
          <w:highlight w:val="cyan"/>
        </w:rPr>
        <w:t>FL1 Medium Priority Question 2-</w:t>
      </w:r>
      <w:r>
        <w:rPr>
          <w:highlight w:val="cyan"/>
        </w:rPr>
        <w:t>8</w:t>
      </w:r>
    </w:p>
    <w:p w14:paraId="4548EFAB" w14:textId="77777777" w:rsidR="006B4C46" w:rsidRDefault="006B4C46" w:rsidP="006B4C46">
      <w:pPr>
        <w:pStyle w:val="ListParagraph"/>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7696B">
      <w:pPr>
        <w:pStyle w:val="ListParagraph"/>
        <w:numPr>
          <w:ilvl w:val="0"/>
          <w:numId w:val="40"/>
        </w:numPr>
      </w:pPr>
      <w:r>
        <w:t xml:space="preserve">For </w:t>
      </w:r>
      <w:r w:rsidRPr="006B4C46">
        <w:t xml:space="preserve">spatial </w:t>
      </w:r>
      <w:r>
        <w:t xml:space="preserve">domain beam prediction, what can be the baseline performance? </w:t>
      </w:r>
    </w:p>
    <w:p w14:paraId="3E0C08B6" w14:textId="06BBA1DB" w:rsidR="006B4C46" w:rsidRDefault="006B4C46" w:rsidP="00B7696B">
      <w:pPr>
        <w:pStyle w:val="ListParagraph"/>
        <w:numPr>
          <w:ilvl w:val="0"/>
          <w:numId w:val="40"/>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DF4DE0">
            <w:r>
              <w:t>Company</w:t>
            </w:r>
          </w:p>
        </w:tc>
        <w:tc>
          <w:tcPr>
            <w:tcW w:w="8550" w:type="dxa"/>
            <w:shd w:val="clear" w:color="auto" w:fill="BFBFBF" w:themeFill="background1" w:themeFillShade="BF"/>
          </w:tcPr>
          <w:p w14:paraId="2CE84254" w14:textId="77777777" w:rsidR="00C303F9" w:rsidRDefault="00C303F9" w:rsidP="00DF4DE0">
            <w:r>
              <w:t>Comments</w:t>
            </w:r>
          </w:p>
        </w:tc>
      </w:tr>
      <w:tr w:rsidR="00C303F9" w14:paraId="6F0CB688" w14:textId="77777777" w:rsidTr="00C303F9">
        <w:tc>
          <w:tcPr>
            <w:tcW w:w="1165" w:type="dxa"/>
          </w:tcPr>
          <w:p w14:paraId="2F3CA2B4" w14:textId="3963FF34" w:rsidR="00C303F9" w:rsidRDefault="005D7DD4" w:rsidP="00DF4DE0">
            <w:r>
              <w:t>Apple</w:t>
            </w:r>
          </w:p>
        </w:tc>
        <w:tc>
          <w:tcPr>
            <w:tcW w:w="8550" w:type="dxa"/>
          </w:tcPr>
          <w:p w14:paraId="646AFAC5" w14:textId="3F47F65A" w:rsidR="00C303F9" w:rsidRDefault="005D7DD4" w:rsidP="00DF4DE0">
            <w:r>
              <w:t>a) L1-RSRP from ideal beam, beam selection from non-AI scheme (spatial correlation), and random beam</w:t>
            </w:r>
          </w:p>
          <w:p w14:paraId="1745E271" w14:textId="27A28CD0" w:rsidR="005D7DD4" w:rsidRDefault="005D7DD4" w:rsidP="00DF4DE0">
            <w:r>
              <w:t xml:space="preserve">b) L1-RSRP from ideal beam, and the latest beam (assuming no beam change) </w:t>
            </w:r>
          </w:p>
        </w:tc>
      </w:tr>
      <w:tr w:rsidR="0037635D" w14:paraId="303E102D" w14:textId="77777777" w:rsidTr="00C303F9">
        <w:tc>
          <w:tcPr>
            <w:tcW w:w="1165" w:type="dxa"/>
          </w:tcPr>
          <w:p w14:paraId="55C3630F" w14:textId="7763495C" w:rsidR="0037635D" w:rsidRDefault="0037635D" w:rsidP="0037635D">
            <w:r>
              <w:t>Nokia</w:t>
            </w:r>
            <w:r w:rsidR="00415407">
              <w:t>, NSB</w:t>
            </w:r>
          </w:p>
        </w:tc>
        <w:tc>
          <w:tcPr>
            <w:tcW w:w="8550" w:type="dxa"/>
          </w:tcPr>
          <w:p w14:paraId="1B66C6A1" w14:textId="77777777" w:rsidR="0037635D" w:rsidRPr="00771085" w:rsidRDefault="0037635D" w:rsidP="00B7696B">
            <w:pPr>
              <w:pStyle w:val="ListParagraph"/>
              <w:numPr>
                <w:ilvl w:val="1"/>
                <w:numId w:val="14"/>
              </w:numPr>
              <w:tabs>
                <w:tab w:val="clear" w:pos="1440"/>
              </w:tabs>
              <w:ind w:left="360"/>
            </w:pPr>
            <w:r w:rsidRPr="00771085">
              <w:t>For spatial domain beam prediction:</w:t>
            </w:r>
            <w:r>
              <w:t/>
            </w:r>
          </w:p>
          <w:p w14:paraId="108F86B2" w14:textId="5A70C6A9" w:rsidR="0037635D" w:rsidRDefault="0037635D" w:rsidP="0037635D">
            <w:r>
              <w:t xml:space="preserve">  </w:t>
            </w:r>
            <w:r w:rsidRPr="6334CDA3">
              <w:rPr>
                <w:b/>
                <w:bCs/>
              </w:rPr>
              <w:t>Alternative 1a</w:t>
            </w:r>
            <w:r w:rsidR="005A35F4">
              <w:rPr>
                <w:b/>
                <w:bCs/>
              </w:rPr>
              <w:t xml:space="preserve"> : </w:t>
            </w:r>
            <w:r>
              <w:t xml:space="preserve"> UE measures all CSI-RS resources</w:t>
            </w:r>
          </w:p>
          <w:p w14:paraId="3F66E1F6" w14:textId="06C1186C" w:rsidR="0037635D" w:rsidRDefault="0037635D" w:rsidP="0037635D">
            <w:r>
              <w:t xml:space="preserve">   </w:t>
            </w:r>
            <w:r w:rsidRPr="6334CDA3">
              <w:rPr>
                <w:b/>
                <w:bCs/>
              </w:rPr>
              <w:t>Alternative 2a</w:t>
            </w:r>
            <w:r w:rsidR="005A35F4">
              <w:rPr>
                <w:b/>
                <w:bCs/>
              </w:rPr>
              <w:t xml:space="preserve"> : </w:t>
            </w:r>
            <w:r>
              <w:t xml:space="preserve"> UE measures a subset of CSI-RS resources with given size</w:t>
            </w:r>
          </w:p>
          <w:p w14:paraId="75F300CA" w14:textId="330B326F" w:rsidR="0037635D" w:rsidRDefault="0037635D" w:rsidP="0037635D">
            <w:r>
              <w:t xml:space="preserve">   </w:t>
            </w:r>
            <w:r w:rsidRPr="6334CDA3">
              <w:rPr>
                <w:b/>
                <w:bCs/>
              </w:rPr>
              <w:t>Alternative 3a</w:t>
            </w:r>
            <w:r w:rsidR="005A35F4">
              <w:rPr>
                <w:b/>
                <w:bCs/>
              </w:rPr>
              <w:t xml:space="preserve"> : </w:t>
            </w:r>
            <w:r>
              <w:t xml:space="preserve"> UE measures all SSB resources</w:t>
            </w:r>
          </w:p>
          <w:p w14:paraId="0672315C" w14:textId="77777777" w:rsidR="0037635D" w:rsidRPr="00771085" w:rsidRDefault="0037635D" w:rsidP="00B7696B">
            <w:pPr>
              <w:pStyle w:val="ListParagraph"/>
              <w:numPr>
                <w:ilvl w:val="1"/>
                <w:numId w:val="14"/>
              </w:numPr>
              <w:tabs>
                <w:tab w:val="clear" w:pos="1440"/>
              </w:tabs>
              <w:ind w:left="360"/>
            </w:pPr>
            <w:r>
              <w:t>For time domain beam prediction</w:t>
            </w:r>
          </w:p>
          <w:p w14:paraId="4D961F0A" w14:textId="5B6FCC11" w:rsidR="0037635D" w:rsidRDefault="0037635D" w:rsidP="0037635D">
            <w:pPr>
              <w:ind w:left="360"/>
            </w:pPr>
            <w:r w:rsidRPr="6334CDA3">
              <w:rPr>
                <w:b/>
                <w:bCs/>
              </w:rPr>
              <w:t>Alternative 1b</w:t>
            </w:r>
            <w:r>
              <w:t/>
            </w:r>
            <w:r w:rsidR="005A35F4">
              <w:rPr>
                <w:b/>
                <w:bCs/>
              </w:rPr>
              <w:t xml:space="preserve"> : </w:t>
            </w:r>
            <w:r>
              <w:t xml:space="preserve">UE measures all the CSI-RS resources with an </w:t>
            </w:r>
            <w:r w:rsidRPr="6334CDA3">
              <w:rPr>
                <w:u w:val="single"/>
              </w:rPr>
              <w:t>exhaustive search</w:t>
            </w:r>
            <w:r>
              <w:t xml:space="preserve"> at all time instants and selects the best beam at each time instant. </w:t>
            </w:r>
          </w:p>
          <w:p w14:paraId="242811C2" w14:textId="13271A11" w:rsidR="0037635D" w:rsidRDefault="0037635D" w:rsidP="005A35F4">
            <w:pPr>
              <w:ind w:left="360"/>
            </w:pPr>
            <w:r w:rsidRPr="6334CDA3">
              <w:rPr>
                <w:b/>
                <w:bCs/>
              </w:rPr>
              <w:t>Alternative 2b</w:t>
            </w:r>
            <w:r w:rsidR="005A35F4">
              <w:rPr>
                <w:b/>
                <w:bCs/>
              </w:rPr>
              <w:t xml:space="preserve"> : </w:t>
            </w:r>
            <w:r>
              <w:t xml:space="preserve">UE selects the best beam based on the measurements of </w:t>
            </w:r>
            <w:r w:rsidRPr="6334CDA3">
              <w:rPr>
                <w:u w:val="single"/>
              </w:rPr>
              <w:t>all the CSI-RS resources during the time instants within the observation window</w:t>
            </w:r>
            <w:r>
              <w:t xml:space="preserve"> and maintains the selected beam during the time instants of the prediction window.</w:t>
            </w:r>
          </w:p>
        </w:tc>
      </w:tr>
    </w:tbl>
    <w:p w14:paraId="062FDCA9" w14:textId="55129752" w:rsidR="00DA18AE" w:rsidRDefault="00F231D3" w:rsidP="00535211">
      <w:pPr>
        <w:pStyle w:val="Heading1"/>
      </w:pPr>
      <w:r>
        <w:t>Others</w:t>
      </w:r>
    </w:p>
    <w:p w14:paraId="282F2CF4" w14:textId="722E0EFB" w:rsidR="000F78D1" w:rsidRDefault="000F78D1" w:rsidP="0042572B">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rsidRPr="00B50733">
        <w:t>scenarios for evaluations.</w:t>
      </w:r>
    </w:p>
    <w:p w14:paraId="4305B77C" w14:textId="501A8763" w:rsidR="00B50733" w:rsidRPr="009775F4" w:rsidRDefault="00E5103A" w:rsidP="00B7696B">
      <w:pPr>
        <w:pStyle w:val="ListParagraph"/>
        <w:numPr>
          <w:ilvl w:val="0"/>
          <w:numId w:val="38"/>
        </w:numPr>
        <w:rPr>
          <w:sz w:val="18"/>
          <w:szCs w:val="18"/>
        </w:rPr>
      </w:pPr>
      <w:proofErr w:type="spellStart"/>
      <w:r w:rsidRPr="009775F4">
        <w:rPr>
          <w:sz w:val="18"/>
          <w:szCs w:val="18"/>
          <w:lang w:eastAsia="en-US"/>
        </w:rPr>
        <w:t>InterDigital</w:t>
      </w:r>
      <w:proofErr w:type="spellEnd"/>
      <w:r w:rsidRPr="009775F4">
        <w:rPr>
          <w:sz w:val="18"/>
          <w:szCs w:val="18"/>
          <w:lang w:eastAsia="en-US"/>
        </w:rPr>
        <w:t xml:space="preserve">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Partial beam measurement</w:t>
      </w:r>
    </w:p>
    <w:p w14:paraId="513CC3A5"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Beam prediction in time domain</w:t>
      </w:r>
    </w:p>
    <w:p w14:paraId="232A7A11"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Handling of UE Rx beams</w:t>
      </w:r>
    </w:p>
    <w:p w14:paraId="4CD36E1F" w14:textId="08374176" w:rsidR="00C42AD9" w:rsidRPr="009775F4" w:rsidRDefault="000F78D1" w:rsidP="00B7696B">
      <w:pPr>
        <w:pStyle w:val="ListParagraph"/>
        <w:numPr>
          <w:ilvl w:val="0"/>
          <w:numId w:val="38"/>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Heading1"/>
      </w:pPr>
      <w:r>
        <w:t>Appendix: Detailed evaluation assumptions</w:t>
      </w:r>
    </w:p>
    <w:p w14:paraId="2ABB3BF5" w14:textId="5B628A80" w:rsidR="00996604" w:rsidRPr="0039763A" w:rsidRDefault="00996604" w:rsidP="00535211">
      <w:pPr>
        <w:pStyle w:val="Caption"/>
        <w:jc w:val="center"/>
      </w:pPr>
      <w:bookmarkStart w:id="2" w:name="_Ref102845044"/>
      <w:r w:rsidRPr="0039763A">
        <w:t xml:space="preserve">Table </w:t>
      </w:r>
      <w:fldSimple w:instr=" SEQ Table \* ARABIC ">
        <w:r w:rsidR="00C6148F">
          <w:rPr>
            <w:noProof/>
          </w:rPr>
          <w:t>1</w:t>
        </w:r>
      </w:fldSimple>
      <w:bookmarkEnd w:id="2"/>
      <w:r w:rsidRPr="0039763A">
        <w:t xml:space="preserve"> Baseline assumptions for SLS</w:t>
      </w:r>
      <w:r w:rsidR="00535211">
        <w:t xml:space="preserve"> </w:t>
      </w:r>
    </w:p>
    <w:tbl>
      <w:tblPr>
        <w:tblStyle w:val="TableGrid"/>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lastRenderedPageBreak/>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B7696B">
            <w:pPr>
              <w:pStyle w:val="ListParagraph"/>
              <w:numPr>
                <w:ilvl w:val="0"/>
                <w:numId w:val="18"/>
              </w:numPr>
            </w:pPr>
            <w:r w:rsidRPr="00795D66">
              <w:t>SCS: 120 kHz</w:t>
            </w:r>
          </w:p>
          <w:p w14:paraId="76BE31D7" w14:textId="77777777" w:rsidR="00A8045A" w:rsidRPr="00795D66" w:rsidRDefault="00A8045A" w:rsidP="00B7696B">
            <w:pPr>
              <w:pStyle w:val="ListParagraph"/>
              <w:numPr>
                <w:ilvl w:val="0"/>
                <w:numId w:val="18"/>
              </w:numPr>
            </w:pPr>
            <w:r w:rsidRPr="00795D66">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B7696B">
            <w:pPr>
              <w:pStyle w:val="ListParagraph"/>
              <w:numPr>
                <w:ilvl w:val="0"/>
                <w:numId w:val="19"/>
              </w:numPr>
            </w:pPr>
            <w:r w:rsidRPr="00795D66">
              <w:t>Dense Urban (macro-layer only, TR 38.913) @FR2, 200m ISD, 2-tier model with wrap-around (7 sites, 3 sectors/cells per site), 100% outdoor</w:t>
            </w:r>
          </w:p>
          <w:p w14:paraId="6CBECEC5" w14:textId="3C3C8752" w:rsidR="00A8045A" w:rsidRPr="00795D66" w:rsidRDefault="00A8045A" w:rsidP="0042572B">
            <w:r>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60 km/</w:t>
            </w:r>
            <w:proofErr w:type="spellStart"/>
            <w:r w:rsidRPr="00795D66">
              <w:t>hr</w:t>
            </w:r>
            <w:proofErr w:type="spellEnd"/>
            <w:r w:rsidRPr="00795D66">
              <w:t xml:space="preserve"> and 120 km/</w:t>
            </w:r>
            <w:proofErr w:type="spellStart"/>
            <w:r w:rsidRPr="00795D66">
              <w:t>hr</w:t>
            </w:r>
            <w:proofErr w:type="spellEnd"/>
            <w:r w:rsidRPr="00795D66">
              <w:t xml:space="preserve">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w:t>
            </w:r>
            <w:proofErr w:type="spellStart"/>
            <w:r w:rsidRPr="00795D66">
              <w:t>d</w:t>
            </w:r>
            <w:r w:rsidRPr="00795D66">
              <w:rPr>
                <w:vertAlign w:val="subscript"/>
              </w:rPr>
              <w:t>V</w:t>
            </w:r>
            <w:proofErr w:type="spellEnd"/>
            <w:r w:rsidRPr="00795D66">
              <w:t xml:space="preserve">, </w:t>
            </w:r>
            <w:proofErr w:type="spellStart"/>
            <w:r w:rsidRPr="00795D66">
              <w:t>d</w:t>
            </w:r>
            <w:r w:rsidRPr="00795D66">
              <w:rPr>
                <w:vertAlign w:val="subscript"/>
              </w:rPr>
              <w:t>H</w:t>
            </w:r>
            <w:proofErr w:type="spellEnd"/>
            <w:r w:rsidRPr="00795D66">
              <w:t xml:space="preserve">) = (0.5, 0.5) </w:t>
            </w:r>
            <w:r w:rsidRPr="00795D66">
              <w:rPr>
                <w:lang w:val="en-GB"/>
              </w:rPr>
              <w:t>λ</w:t>
            </w:r>
            <w:r w:rsidRPr="00795D66">
              <w:t>. (</w:t>
            </w:r>
            <w:proofErr w:type="spellStart"/>
            <w:r w:rsidRPr="00795D66">
              <w:t>d</w:t>
            </w:r>
            <w:r w:rsidRPr="00795D66">
              <w:rPr>
                <w:vertAlign w:val="subscript"/>
              </w:rPr>
              <w:t>g,V</w:t>
            </w:r>
            <w:proofErr w:type="spellEnd"/>
            <w:r w:rsidRPr="00795D66">
              <w:t xml:space="preserve">, </w:t>
            </w:r>
            <w:proofErr w:type="spellStart"/>
            <w:r w:rsidRPr="00795D66">
              <w:t>d</w:t>
            </w:r>
            <w:r w:rsidRPr="00795D66">
              <w:rPr>
                <w:vertAlign w:val="subscript"/>
              </w:rPr>
              <w:t>g,H</w:t>
            </w:r>
            <w:proofErr w:type="spellEnd"/>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 xml:space="preserve">Panel structure: 1x4x2 or (M, N, P) = (1, 4, 2), </w:t>
            </w:r>
            <w:proofErr w:type="spellStart"/>
            <w:r w:rsidRPr="00795D66">
              <w:t>d</w:t>
            </w:r>
            <w:r w:rsidRPr="00795D66">
              <w:rPr>
                <w:vertAlign w:val="subscript"/>
              </w:rPr>
              <w:t>H</w:t>
            </w:r>
            <w:proofErr w:type="spellEnd"/>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 xml:space="preserve">Companies to explain beam correspondence assumptions (in accordance </w:t>
            </w:r>
            <w:proofErr w:type="gramStart"/>
            <w:r w:rsidRPr="00795D66">
              <w:t>to</w:t>
            </w:r>
            <w:proofErr w:type="gramEnd"/>
            <w:r w:rsidRPr="00795D66">
              <w:t xml:space="preserve">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Algorithm details (when applicable)</w:t>
            </w:r>
          </w:p>
        </w:tc>
        <w:tc>
          <w:tcPr>
            <w:tcW w:w="7200" w:type="dxa"/>
          </w:tcPr>
          <w:p w14:paraId="19B14375" w14:textId="77777777" w:rsidR="00A8045A" w:rsidRPr="00795D66" w:rsidRDefault="00A8045A" w:rsidP="0042572B">
            <w:r w:rsidRPr="00795D66">
              <w:t>Companies to report:</w:t>
            </w:r>
          </w:p>
          <w:p w14:paraId="407596BA" w14:textId="77777777" w:rsidR="00A8045A" w:rsidRPr="00795D66" w:rsidRDefault="00A8045A" w:rsidP="00B7696B">
            <w:pPr>
              <w:pStyle w:val="ListParagraph"/>
              <w:numPr>
                <w:ilvl w:val="0"/>
                <w:numId w:val="18"/>
              </w:numPr>
            </w:pPr>
            <w:r w:rsidRPr="00795D66">
              <w:t>Beam reporting mechanism</w:t>
            </w:r>
          </w:p>
          <w:p w14:paraId="7A243263" w14:textId="77777777" w:rsidR="00A8045A" w:rsidRPr="00795D66" w:rsidRDefault="00A8045A" w:rsidP="00B7696B">
            <w:pPr>
              <w:pStyle w:val="ListParagraph"/>
              <w:numPr>
                <w:ilvl w:val="0"/>
                <w:numId w:val="18"/>
              </w:numPr>
            </w:pPr>
            <w:r w:rsidRPr="00795D66">
              <w:t>Beam metric L1-RSRP</w:t>
            </w:r>
          </w:p>
          <w:p w14:paraId="59ADF17B" w14:textId="77777777" w:rsidR="00A8045A" w:rsidRPr="00795D66" w:rsidRDefault="00A8045A" w:rsidP="00B7696B">
            <w:pPr>
              <w:pStyle w:val="ListParagraph"/>
              <w:numPr>
                <w:ilvl w:val="0"/>
                <w:numId w:val="18"/>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w:t>
            </w:r>
            <w:r w:rsidRPr="00795D66">
              <w:lastRenderedPageBreak/>
              <w:t xml:space="preserve">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Caption"/>
        <w:jc w:val="center"/>
      </w:pPr>
      <w:bookmarkStart w:id="3" w:name="_Ref102847558"/>
      <w:r w:rsidRPr="00C6148F">
        <w:t xml:space="preserve">Table </w:t>
      </w:r>
      <w:fldSimple w:instr=" SEQ Table \* ARABIC ">
        <w:r w:rsidRPr="00C6148F">
          <w:t>2</w:t>
        </w:r>
      </w:fldSimple>
      <w:bookmarkEnd w:id="3"/>
      <w:r w:rsidRPr="00C6148F">
        <w:t xml:space="preserve"> Baseline </w:t>
      </w:r>
      <w:r w:rsidRPr="00FC633C">
        <w:t>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proofErr w:type="spellStart"/>
            <w:r w:rsidRPr="00795D66">
              <w:t>UMa</w:t>
            </w:r>
            <w:proofErr w:type="spellEnd"/>
            <w:r w:rsidRPr="00795D66">
              <w:t xml:space="preserve">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t>Car penetration Loss</w:t>
            </w:r>
          </w:p>
        </w:tc>
        <w:tc>
          <w:tcPr>
            <w:tcW w:w="7290" w:type="dxa"/>
          </w:tcPr>
          <w:p w14:paraId="50727373" w14:textId="77777777" w:rsidR="00C6148F" w:rsidRPr="00795D66" w:rsidRDefault="00C6148F" w:rsidP="0042572B">
            <w:r w:rsidRPr="00795D66">
              <w:t xml:space="preserve">38.901, sec 7.4.3.2: μ = 9 dB, </w:t>
            </w:r>
            <w:proofErr w:type="spellStart"/>
            <w:r w:rsidRPr="00795D66">
              <w:t>σ</w:t>
            </w:r>
            <w:r w:rsidRPr="00795D66">
              <w:rPr>
                <w:vertAlign w:val="subscript"/>
              </w:rPr>
              <w:t>p</w:t>
            </w:r>
            <w:proofErr w:type="spellEnd"/>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Heading1"/>
      </w:pPr>
      <w:r>
        <w:t>Reference</w:t>
      </w:r>
    </w:p>
    <w:tbl>
      <w:tblPr>
        <w:tblW w:w="5000" w:type="pct"/>
        <w:tblLook w:val="04A0" w:firstRow="1" w:lastRow="0" w:firstColumn="1" w:lastColumn="0" w:noHBand="0" w:noVBand="1"/>
      </w:tblPr>
      <w:tblGrid>
        <w:gridCol w:w="516"/>
        <w:gridCol w:w="1212"/>
        <w:gridCol w:w="6029"/>
        <w:gridCol w:w="197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B7696B" w:rsidP="00F536BD">
            <w:pPr>
              <w:rPr>
                <w:rFonts w:eastAsia="Times New Roman"/>
                <w:kern w:val="0"/>
                <w:sz w:val="18"/>
                <w:szCs w:val="18"/>
              </w:rPr>
            </w:pPr>
            <w:hyperlink r:id="rId10"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 xml:space="preserve">Huawei, </w:t>
            </w:r>
            <w:proofErr w:type="spellStart"/>
            <w:r w:rsidRPr="00855827">
              <w:rPr>
                <w:sz w:val="18"/>
                <w:szCs w:val="18"/>
              </w:rPr>
              <w:t>HiSilicon</w:t>
            </w:r>
            <w:proofErr w:type="spellEnd"/>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B7696B" w:rsidP="00F536BD">
            <w:pPr>
              <w:rPr>
                <w:rFonts w:eastAsia="Times New Roman"/>
                <w:kern w:val="0"/>
                <w:sz w:val="18"/>
                <w:szCs w:val="18"/>
              </w:rPr>
            </w:pPr>
            <w:hyperlink r:id="rId11"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B7696B" w:rsidP="00F536BD">
            <w:pPr>
              <w:rPr>
                <w:rFonts w:eastAsia="Times New Roman"/>
                <w:kern w:val="0"/>
                <w:sz w:val="18"/>
                <w:szCs w:val="18"/>
              </w:rPr>
            </w:pPr>
            <w:hyperlink r:id="rId12"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B7696B" w:rsidP="00F536BD">
            <w:pPr>
              <w:rPr>
                <w:rFonts w:eastAsia="Times New Roman"/>
                <w:kern w:val="0"/>
                <w:sz w:val="18"/>
                <w:szCs w:val="18"/>
              </w:rPr>
            </w:pPr>
            <w:hyperlink r:id="rId13"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B7696B" w:rsidP="00F536BD">
            <w:pPr>
              <w:rPr>
                <w:rFonts w:eastAsia="Times New Roman"/>
                <w:kern w:val="0"/>
                <w:sz w:val="18"/>
                <w:szCs w:val="18"/>
              </w:rPr>
            </w:pPr>
            <w:hyperlink r:id="rId14"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proofErr w:type="spellStart"/>
            <w:r w:rsidRPr="00855827">
              <w:rPr>
                <w:sz w:val="18"/>
                <w:szCs w:val="18"/>
              </w:rPr>
              <w:t>InterDigital</w:t>
            </w:r>
            <w:proofErr w:type="spellEnd"/>
            <w:r w:rsidRPr="00855827">
              <w:rPr>
                <w:sz w:val="18"/>
                <w:szCs w:val="18"/>
              </w:rPr>
              <w:t>,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B7696B" w:rsidP="00F536BD">
            <w:pPr>
              <w:rPr>
                <w:rFonts w:eastAsia="Times New Roman"/>
                <w:kern w:val="0"/>
                <w:sz w:val="18"/>
                <w:szCs w:val="18"/>
              </w:rPr>
            </w:pPr>
            <w:hyperlink r:id="rId15"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B7696B" w:rsidP="00F536BD">
            <w:pPr>
              <w:rPr>
                <w:rFonts w:eastAsia="Times New Roman"/>
                <w:kern w:val="0"/>
                <w:sz w:val="18"/>
                <w:szCs w:val="18"/>
              </w:rPr>
            </w:pPr>
            <w:hyperlink r:id="rId16"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B7696B" w:rsidP="00F536BD">
            <w:pPr>
              <w:rPr>
                <w:rFonts w:eastAsia="Times New Roman"/>
                <w:kern w:val="0"/>
                <w:sz w:val="18"/>
                <w:szCs w:val="18"/>
              </w:rPr>
            </w:pPr>
            <w:hyperlink r:id="rId17"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proofErr w:type="spellStart"/>
            <w:r w:rsidRPr="00855827">
              <w:rPr>
                <w:sz w:val="18"/>
                <w:szCs w:val="18"/>
              </w:rPr>
              <w:t>xiaomi</w:t>
            </w:r>
            <w:proofErr w:type="spellEnd"/>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B7696B" w:rsidP="00F536BD">
            <w:pPr>
              <w:rPr>
                <w:rFonts w:eastAsia="Times New Roman"/>
                <w:kern w:val="0"/>
                <w:sz w:val="18"/>
                <w:szCs w:val="18"/>
              </w:rPr>
            </w:pPr>
            <w:hyperlink r:id="rId18"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B7696B" w:rsidP="00F536BD">
            <w:pPr>
              <w:rPr>
                <w:rFonts w:eastAsia="Times New Roman"/>
                <w:kern w:val="0"/>
                <w:sz w:val="18"/>
                <w:szCs w:val="18"/>
              </w:rPr>
            </w:pPr>
            <w:hyperlink r:id="rId19"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B7696B" w:rsidP="00F536BD">
            <w:pPr>
              <w:rPr>
                <w:rFonts w:eastAsia="Times New Roman"/>
                <w:kern w:val="0"/>
                <w:sz w:val="18"/>
                <w:szCs w:val="18"/>
              </w:rPr>
            </w:pPr>
            <w:hyperlink r:id="rId20"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 xml:space="preserve">Beijing </w:t>
            </w:r>
            <w:proofErr w:type="spellStart"/>
            <w:r w:rsidRPr="00855827">
              <w:rPr>
                <w:sz w:val="18"/>
                <w:szCs w:val="18"/>
              </w:rPr>
              <w:t>Jiaotong</w:t>
            </w:r>
            <w:proofErr w:type="spellEnd"/>
            <w:r w:rsidRPr="00855827">
              <w:rPr>
                <w:sz w:val="18"/>
                <w:szCs w:val="18"/>
              </w:rPr>
              <w:t xml:space="preserve">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B7696B" w:rsidP="00F536BD">
            <w:pPr>
              <w:rPr>
                <w:rFonts w:eastAsia="Times New Roman"/>
                <w:kern w:val="0"/>
                <w:sz w:val="18"/>
                <w:szCs w:val="18"/>
              </w:rPr>
            </w:pPr>
            <w:hyperlink r:id="rId21"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B7696B" w:rsidP="00F536BD">
            <w:pPr>
              <w:rPr>
                <w:rFonts w:eastAsia="Times New Roman"/>
                <w:kern w:val="0"/>
                <w:sz w:val="18"/>
                <w:szCs w:val="18"/>
              </w:rPr>
            </w:pPr>
            <w:hyperlink r:id="rId22"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B7696B" w:rsidP="00F536BD">
            <w:pPr>
              <w:rPr>
                <w:rFonts w:eastAsia="Times New Roman"/>
                <w:kern w:val="0"/>
                <w:sz w:val="18"/>
                <w:szCs w:val="18"/>
              </w:rPr>
            </w:pPr>
            <w:hyperlink r:id="rId23"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B7696B" w:rsidP="00F536BD">
            <w:pPr>
              <w:rPr>
                <w:rFonts w:eastAsia="Times New Roman"/>
                <w:kern w:val="0"/>
                <w:sz w:val="18"/>
                <w:szCs w:val="18"/>
              </w:rPr>
            </w:pPr>
            <w:hyperlink r:id="rId24"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proofErr w:type="spellStart"/>
            <w:r w:rsidRPr="00855827">
              <w:rPr>
                <w:sz w:val="18"/>
                <w:szCs w:val="18"/>
              </w:rPr>
              <w:t>Evalulation</w:t>
            </w:r>
            <w:proofErr w:type="spellEnd"/>
            <w:r w:rsidRPr="00855827">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B7696B" w:rsidP="00F536BD">
            <w:pPr>
              <w:rPr>
                <w:rFonts w:eastAsia="Times New Roman"/>
                <w:kern w:val="0"/>
                <w:sz w:val="18"/>
                <w:szCs w:val="18"/>
              </w:rPr>
            </w:pPr>
            <w:hyperlink r:id="rId25"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lastRenderedPageBreak/>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B7696B" w:rsidP="00F536BD">
            <w:pPr>
              <w:rPr>
                <w:rFonts w:eastAsia="Times New Roman"/>
                <w:kern w:val="0"/>
                <w:sz w:val="18"/>
                <w:szCs w:val="18"/>
              </w:rPr>
            </w:pPr>
            <w:hyperlink r:id="rId26"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B7696B" w:rsidP="00F536BD">
            <w:pPr>
              <w:rPr>
                <w:rFonts w:eastAsia="Times New Roman"/>
                <w:kern w:val="0"/>
                <w:sz w:val="18"/>
                <w:szCs w:val="18"/>
              </w:rPr>
            </w:pPr>
            <w:hyperlink r:id="rId27"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B7696B" w:rsidP="00F536BD">
            <w:pPr>
              <w:rPr>
                <w:rFonts w:eastAsia="Times New Roman"/>
                <w:kern w:val="0"/>
                <w:sz w:val="18"/>
                <w:szCs w:val="18"/>
              </w:rPr>
            </w:pPr>
            <w:hyperlink r:id="rId28"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Nokia, Nokia Shanghai 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B7696B" w:rsidP="00F536BD">
            <w:pPr>
              <w:rPr>
                <w:rFonts w:eastAsia="Times New Roman"/>
                <w:kern w:val="0"/>
                <w:sz w:val="18"/>
                <w:szCs w:val="18"/>
              </w:rPr>
            </w:pPr>
            <w:hyperlink r:id="rId29"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B7696B" w:rsidP="00F536BD">
            <w:pPr>
              <w:rPr>
                <w:rFonts w:eastAsia="Times New Roman"/>
                <w:kern w:val="0"/>
                <w:sz w:val="18"/>
                <w:szCs w:val="18"/>
              </w:rPr>
            </w:pPr>
            <w:hyperlink r:id="rId30"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B7696B" w:rsidP="00F536BD">
            <w:pPr>
              <w:rPr>
                <w:rFonts w:eastAsia="Times New Roman"/>
                <w:kern w:val="0"/>
                <w:sz w:val="18"/>
                <w:szCs w:val="18"/>
              </w:rPr>
            </w:pPr>
            <w:hyperlink r:id="rId31"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B7696B" w:rsidP="00F536BD">
            <w:pPr>
              <w:rPr>
                <w:rFonts w:eastAsia="Times New Roman"/>
                <w:kern w:val="0"/>
                <w:sz w:val="18"/>
                <w:szCs w:val="18"/>
              </w:rPr>
            </w:pPr>
            <w:hyperlink r:id="rId32"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B7696B" w:rsidP="00F536BD">
            <w:pPr>
              <w:rPr>
                <w:rFonts w:eastAsia="Times New Roman"/>
                <w:kern w:val="0"/>
                <w:sz w:val="18"/>
                <w:szCs w:val="18"/>
              </w:rPr>
            </w:pPr>
            <w:hyperlink r:id="rId33"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F45A" w14:textId="77777777" w:rsidR="00B7696B" w:rsidRDefault="00B7696B" w:rsidP="0042572B">
      <w:r>
        <w:separator/>
      </w:r>
    </w:p>
  </w:endnote>
  <w:endnote w:type="continuationSeparator" w:id="0">
    <w:p w14:paraId="34FBCD20" w14:textId="77777777" w:rsidR="00B7696B" w:rsidRDefault="00B7696B"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7689" w14:textId="77777777" w:rsidR="00B7696B" w:rsidRDefault="00B7696B" w:rsidP="0042572B">
      <w:r>
        <w:separator/>
      </w:r>
    </w:p>
  </w:footnote>
  <w:footnote w:type="continuationSeparator" w:id="0">
    <w:p w14:paraId="7BC0F661" w14:textId="77777777" w:rsidR="00B7696B" w:rsidRDefault="00B7696B" w:rsidP="0042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3F4C"/>
    <w:multiLevelType w:val="hybridMultilevel"/>
    <w:tmpl w:val="3112ED6A"/>
    <w:lvl w:ilvl="0" w:tplc="69AA0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6AD843C8"/>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494344C9"/>
    <w:multiLevelType w:val="hybridMultilevel"/>
    <w:tmpl w:val="E8EADE6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3636C"/>
    <w:multiLevelType w:val="hybridMultilevel"/>
    <w:tmpl w:val="77DA8C8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6C611A30"/>
    <w:multiLevelType w:val="hybridMultilevel"/>
    <w:tmpl w:val="956278C2"/>
    <w:lvl w:ilvl="0" w:tplc="69AA0E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67E23"/>
    <w:multiLevelType w:val="hybridMultilevel"/>
    <w:tmpl w:val="A978031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30"/>
  </w:num>
  <w:num w:numId="4">
    <w:abstractNumId w:val="35"/>
  </w:num>
  <w:num w:numId="5">
    <w:abstractNumId w:val="20"/>
  </w:num>
  <w:num w:numId="6">
    <w:abstractNumId w:val="26"/>
  </w:num>
  <w:num w:numId="7">
    <w:abstractNumId w:val="15"/>
  </w:num>
  <w:num w:numId="8">
    <w:abstractNumId w:val="6"/>
  </w:num>
  <w:num w:numId="9">
    <w:abstractNumId w:val="44"/>
  </w:num>
  <w:num w:numId="10">
    <w:abstractNumId w:val="14"/>
  </w:num>
  <w:num w:numId="11">
    <w:abstractNumId w:val="33"/>
  </w:num>
  <w:num w:numId="12">
    <w:abstractNumId w:val="11"/>
  </w:num>
  <w:num w:numId="13">
    <w:abstractNumId w:val="16"/>
  </w:num>
  <w:num w:numId="14">
    <w:abstractNumId w:val="4"/>
  </w:num>
  <w:num w:numId="15">
    <w:abstractNumId w:val="18"/>
  </w:num>
  <w:num w:numId="16">
    <w:abstractNumId w:val="24"/>
  </w:num>
  <w:num w:numId="17">
    <w:abstractNumId w:val="1"/>
  </w:num>
  <w:num w:numId="18">
    <w:abstractNumId w:val="22"/>
  </w:num>
  <w:num w:numId="19">
    <w:abstractNumId w:val="13"/>
  </w:num>
  <w:num w:numId="20">
    <w:abstractNumId w:val="8"/>
  </w:num>
  <w:num w:numId="21">
    <w:abstractNumId w:val="7"/>
  </w:num>
  <w:num w:numId="22">
    <w:abstractNumId w:val="3"/>
    <w:lvlOverride w:ilvl="0">
      <w:startOverride w:val="1"/>
    </w:lvlOverride>
    <w:lvlOverride w:ilvl="1">
      <w:startOverride w:val="5"/>
    </w:lvlOverride>
  </w:num>
  <w:num w:numId="23">
    <w:abstractNumId w:val="0"/>
  </w:num>
  <w:num w:numId="24">
    <w:abstractNumId w:val="10"/>
  </w:num>
  <w:num w:numId="25">
    <w:abstractNumId w:val="37"/>
  </w:num>
  <w:num w:numId="26">
    <w:abstractNumId w:val="29"/>
  </w:num>
  <w:num w:numId="27">
    <w:abstractNumId w:val="17"/>
  </w:num>
  <w:num w:numId="28">
    <w:abstractNumId w:val="31"/>
  </w:num>
  <w:num w:numId="29">
    <w:abstractNumId w:val="32"/>
  </w:num>
  <w:num w:numId="30">
    <w:abstractNumId w:val="34"/>
  </w:num>
  <w:num w:numId="31">
    <w:abstractNumId w:val="41"/>
  </w:num>
  <w:num w:numId="32">
    <w:abstractNumId w:val="5"/>
  </w:num>
  <w:num w:numId="33">
    <w:abstractNumId w:val="28"/>
  </w:num>
  <w:num w:numId="34">
    <w:abstractNumId w:val="3"/>
  </w:num>
  <w:num w:numId="35">
    <w:abstractNumId w:val="25"/>
  </w:num>
  <w:num w:numId="36">
    <w:abstractNumId w:val="23"/>
  </w:num>
  <w:num w:numId="37">
    <w:abstractNumId w:val="9"/>
  </w:num>
  <w:num w:numId="38">
    <w:abstractNumId w:val="42"/>
  </w:num>
  <w:num w:numId="39">
    <w:abstractNumId w:val="21"/>
  </w:num>
  <w:num w:numId="40">
    <w:abstractNumId w:val="38"/>
  </w:num>
  <w:num w:numId="41">
    <w:abstractNumId w:val="12"/>
  </w:num>
  <w:num w:numId="42">
    <w:abstractNumId w:val="36"/>
  </w:num>
  <w:num w:numId="43">
    <w:abstractNumId w:val="40"/>
  </w:num>
  <w:num w:numId="44">
    <w:abstractNumId w:val="27"/>
  </w:num>
  <w:num w:numId="45">
    <w:abstractNumId w:val="2"/>
  </w:num>
  <w:num w:numId="46">
    <w:abstractNumId w:val="39"/>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46602"/>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375CD"/>
    <w:rsid w:val="00146051"/>
    <w:rsid w:val="001568D5"/>
    <w:rsid w:val="0016292F"/>
    <w:rsid w:val="001812FD"/>
    <w:rsid w:val="00185BB9"/>
    <w:rsid w:val="001A053E"/>
    <w:rsid w:val="001A683E"/>
    <w:rsid w:val="001C27E9"/>
    <w:rsid w:val="001D5FCC"/>
    <w:rsid w:val="001E14C7"/>
    <w:rsid w:val="001F69FE"/>
    <w:rsid w:val="00212B83"/>
    <w:rsid w:val="00227E48"/>
    <w:rsid w:val="002469F2"/>
    <w:rsid w:val="0026377D"/>
    <w:rsid w:val="00290E2F"/>
    <w:rsid w:val="002A3F31"/>
    <w:rsid w:val="002B2C80"/>
    <w:rsid w:val="002B32E7"/>
    <w:rsid w:val="002B5298"/>
    <w:rsid w:val="002B79B2"/>
    <w:rsid w:val="002D115E"/>
    <w:rsid w:val="002D2620"/>
    <w:rsid w:val="002D42D2"/>
    <w:rsid w:val="002E598D"/>
    <w:rsid w:val="002F6F2A"/>
    <w:rsid w:val="003005F5"/>
    <w:rsid w:val="00314E54"/>
    <w:rsid w:val="00317852"/>
    <w:rsid w:val="00323D4E"/>
    <w:rsid w:val="003440D0"/>
    <w:rsid w:val="00357AAD"/>
    <w:rsid w:val="0037635D"/>
    <w:rsid w:val="00381933"/>
    <w:rsid w:val="003A53A8"/>
    <w:rsid w:val="003A6460"/>
    <w:rsid w:val="003D3ADB"/>
    <w:rsid w:val="003D4FCC"/>
    <w:rsid w:val="003E293C"/>
    <w:rsid w:val="003E7646"/>
    <w:rsid w:val="003F0F8E"/>
    <w:rsid w:val="00415407"/>
    <w:rsid w:val="00423713"/>
    <w:rsid w:val="00424994"/>
    <w:rsid w:val="00424EB1"/>
    <w:rsid w:val="0042572B"/>
    <w:rsid w:val="0043564E"/>
    <w:rsid w:val="00435914"/>
    <w:rsid w:val="004512B1"/>
    <w:rsid w:val="00466536"/>
    <w:rsid w:val="00467446"/>
    <w:rsid w:val="004851DA"/>
    <w:rsid w:val="004957D9"/>
    <w:rsid w:val="00495AB0"/>
    <w:rsid w:val="00495E21"/>
    <w:rsid w:val="004965DC"/>
    <w:rsid w:val="004A04EE"/>
    <w:rsid w:val="004B03C9"/>
    <w:rsid w:val="004E1509"/>
    <w:rsid w:val="004E4397"/>
    <w:rsid w:val="004F24D1"/>
    <w:rsid w:val="004F2DC0"/>
    <w:rsid w:val="00515C4D"/>
    <w:rsid w:val="00517E25"/>
    <w:rsid w:val="00527052"/>
    <w:rsid w:val="0052766B"/>
    <w:rsid w:val="00535211"/>
    <w:rsid w:val="00543229"/>
    <w:rsid w:val="0054478C"/>
    <w:rsid w:val="00550B15"/>
    <w:rsid w:val="005738A3"/>
    <w:rsid w:val="0058442B"/>
    <w:rsid w:val="0058743B"/>
    <w:rsid w:val="005A258A"/>
    <w:rsid w:val="005A35F4"/>
    <w:rsid w:val="005B3674"/>
    <w:rsid w:val="005C1299"/>
    <w:rsid w:val="005D7DD4"/>
    <w:rsid w:val="005E1D5B"/>
    <w:rsid w:val="005F22FE"/>
    <w:rsid w:val="005F5A98"/>
    <w:rsid w:val="005F68AB"/>
    <w:rsid w:val="00614E56"/>
    <w:rsid w:val="00620732"/>
    <w:rsid w:val="00626B39"/>
    <w:rsid w:val="00650F00"/>
    <w:rsid w:val="00653C89"/>
    <w:rsid w:val="0065571C"/>
    <w:rsid w:val="0066408A"/>
    <w:rsid w:val="00692205"/>
    <w:rsid w:val="006A4EB7"/>
    <w:rsid w:val="006A775F"/>
    <w:rsid w:val="006B4C46"/>
    <w:rsid w:val="006B4CC1"/>
    <w:rsid w:val="006B72AD"/>
    <w:rsid w:val="006C05DF"/>
    <w:rsid w:val="006C4759"/>
    <w:rsid w:val="006D34BE"/>
    <w:rsid w:val="006D74F4"/>
    <w:rsid w:val="006E2BC2"/>
    <w:rsid w:val="006E39DF"/>
    <w:rsid w:val="006F5F35"/>
    <w:rsid w:val="00704DC9"/>
    <w:rsid w:val="00721BFA"/>
    <w:rsid w:val="00723AA6"/>
    <w:rsid w:val="00725DA5"/>
    <w:rsid w:val="00726B38"/>
    <w:rsid w:val="00737836"/>
    <w:rsid w:val="00775F7A"/>
    <w:rsid w:val="007809A0"/>
    <w:rsid w:val="0078553B"/>
    <w:rsid w:val="007931B3"/>
    <w:rsid w:val="007B67D2"/>
    <w:rsid w:val="007D0ED8"/>
    <w:rsid w:val="007D1B93"/>
    <w:rsid w:val="007D2282"/>
    <w:rsid w:val="007F4E6A"/>
    <w:rsid w:val="0081695E"/>
    <w:rsid w:val="008174C4"/>
    <w:rsid w:val="00822535"/>
    <w:rsid w:val="0082316E"/>
    <w:rsid w:val="0082443A"/>
    <w:rsid w:val="008402C3"/>
    <w:rsid w:val="008414A2"/>
    <w:rsid w:val="00841FEB"/>
    <w:rsid w:val="00851C70"/>
    <w:rsid w:val="00855827"/>
    <w:rsid w:val="0087352E"/>
    <w:rsid w:val="008742D6"/>
    <w:rsid w:val="008816F2"/>
    <w:rsid w:val="0088678A"/>
    <w:rsid w:val="00892EFA"/>
    <w:rsid w:val="00893C88"/>
    <w:rsid w:val="008A1093"/>
    <w:rsid w:val="008A6008"/>
    <w:rsid w:val="008A6903"/>
    <w:rsid w:val="008A7E47"/>
    <w:rsid w:val="008B016E"/>
    <w:rsid w:val="008B1267"/>
    <w:rsid w:val="008B1E08"/>
    <w:rsid w:val="008B4093"/>
    <w:rsid w:val="008C2146"/>
    <w:rsid w:val="008D09E0"/>
    <w:rsid w:val="008D0BED"/>
    <w:rsid w:val="008D4D7A"/>
    <w:rsid w:val="008F6AE4"/>
    <w:rsid w:val="00900E87"/>
    <w:rsid w:val="009014F1"/>
    <w:rsid w:val="00915EB6"/>
    <w:rsid w:val="0091676A"/>
    <w:rsid w:val="009235C5"/>
    <w:rsid w:val="00930E16"/>
    <w:rsid w:val="00936B05"/>
    <w:rsid w:val="00936BEE"/>
    <w:rsid w:val="00942ED5"/>
    <w:rsid w:val="009775F4"/>
    <w:rsid w:val="00981561"/>
    <w:rsid w:val="00985131"/>
    <w:rsid w:val="00996604"/>
    <w:rsid w:val="009A0CB7"/>
    <w:rsid w:val="009A742C"/>
    <w:rsid w:val="009E51D9"/>
    <w:rsid w:val="009F0668"/>
    <w:rsid w:val="00A1175B"/>
    <w:rsid w:val="00A240FD"/>
    <w:rsid w:val="00A30563"/>
    <w:rsid w:val="00A352D8"/>
    <w:rsid w:val="00A4675D"/>
    <w:rsid w:val="00A6728C"/>
    <w:rsid w:val="00A67487"/>
    <w:rsid w:val="00A724FE"/>
    <w:rsid w:val="00A8045A"/>
    <w:rsid w:val="00A8095B"/>
    <w:rsid w:val="00A80C39"/>
    <w:rsid w:val="00A8168C"/>
    <w:rsid w:val="00A87390"/>
    <w:rsid w:val="00AA4617"/>
    <w:rsid w:val="00AB4495"/>
    <w:rsid w:val="00AD0F1E"/>
    <w:rsid w:val="00AD6EB2"/>
    <w:rsid w:val="00AE0131"/>
    <w:rsid w:val="00AF5310"/>
    <w:rsid w:val="00AF5B18"/>
    <w:rsid w:val="00B03EAC"/>
    <w:rsid w:val="00B14558"/>
    <w:rsid w:val="00B1497E"/>
    <w:rsid w:val="00B16F97"/>
    <w:rsid w:val="00B36881"/>
    <w:rsid w:val="00B43218"/>
    <w:rsid w:val="00B4381D"/>
    <w:rsid w:val="00B50733"/>
    <w:rsid w:val="00B57E62"/>
    <w:rsid w:val="00B667A7"/>
    <w:rsid w:val="00B67D18"/>
    <w:rsid w:val="00B7696B"/>
    <w:rsid w:val="00BB1DA0"/>
    <w:rsid w:val="00BB7132"/>
    <w:rsid w:val="00BE57B1"/>
    <w:rsid w:val="00BF7967"/>
    <w:rsid w:val="00C0165A"/>
    <w:rsid w:val="00C13E09"/>
    <w:rsid w:val="00C155B9"/>
    <w:rsid w:val="00C22AA9"/>
    <w:rsid w:val="00C303F9"/>
    <w:rsid w:val="00C323CA"/>
    <w:rsid w:val="00C3420B"/>
    <w:rsid w:val="00C42AD9"/>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3016B"/>
    <w:rsid w:val="00D51699"/>
    <w:rsid w:val="00D51A3A"/>
    <w:rsid w:val="00D56B21"/>
    <w:rsid w:val="00D741C0"/>
    <w:rsid w:val="00D77794"/>
    <w:rsid w:val="00D85107"/>
    <w:rsid w:val="00DA10AC"/>
    <w:rsid w:val="00DA18AE"/>
    <w:rsid w:val="00DA6D80"/>
    <w:rsid w:val="00DB4110"/>
    <w:rsid w:val="00DB5E3E"/>
    <w:rsid w:val="00DB63D6"/>
    <w:rsid w:val="00DD182B"/>
    <w:rsid w:val="00DD27B6"/>
    <w:rsid w:val="00E22D50"/>
    <w:rsid w:val="00E23D7B"/>
    <w:rsid w:val="00E305F2"/>
    <w:rsid w:val="00E4011F"/>
    <w:rsid w:val="00E5103A"/>
    <w:rsid w:val="00E54050"/>
    <w:rsid w:val="00E6043B"/>
    <w:rsid w:val="00E65042"/>
    <w:rsid w:val="00E758C4"/>
    <w:rsid w:val="00E928C6"/>
    <w:rsid w:val="00E9420A"/>
    <w:rsid w:val="00E96BA3"/>
    <w:rsid w:val="00EA1F64"/>
    <w:rsid w:val="00EA461D"/>
    <w:rsid w:val="00EC1BD4"/>
    <w:rsid w:val="00ED3027"/>
    <w:rsid w:val="00ED38A2"/>
    <w:rsid w:val="00ED4EBC"/>
    <w:rsid w:val="00ED5859"/>
    <w:rsid w:val="00EF1C9D"/>
    <w:rsid w:val="00F03C19"/>
    <w:rsid w:val="00F0591F"/>
    <w:rsid w:val="00F231D3"/>
    <w:rsid w:val="00F27A6E"/>
    <w:rsid w:val="00F46BFA"/>
    <w:rsid w:val="00F536BD"/>
    <w:rsid w:val="00F55247"/>
    <w:rsid w:val="00F63D15"/>
    <w:rsid w:val="00F679E0"/>
    <w:rsid w:val="00F67BF5"/>
    <w:rsid w:val="00F734FA"/>
    <w:rsid w:val="00F81FB9"/>
    <w:rsid w:val="00FA2737"/>
    <w:rsid w:val="00FA2F07"/>
    <w:rsid w:val="00FD1352"/>
    <w:rsid w:val="00FD4906"/>
    <w:rsid w:val="00FD6D1B"/>
    <w:rsid w:val="00FE2BD2"/>
    <w:rsid w:val="00FE2F78"/>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B808"/>
  <w15:chartTrackingRefBased/>
  <w15:docId w15:val="{56B2EAF0-3301-4C0B-AF88-EBC0474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2B"/>
    <w:pPr>
      <w:widowControl w:val="0"/>
      <w:jc w:val="both"/>
    </w:pPr>
    <w:rPr>
      <w:rFonts w:ascii="Times New Roman" w:hAnsi="Times New Roman" w:cs="Times New Roman"/>
      <w:sz w:val="20"/>
      <w:szCs w:val="20"/>
    </w:rPr>
  </w:style>
  <w:style w:type="paragraph" w:styleId="Heading1">
    <w:name w:val="heading 1"/>
    <w:basedOn w:val="Normal"/>
    <w:next w:val="Normal"/>
    <w:link w:val="Heading1Char"/>
    <w:qFormat/>
    <w:rsid w:val="00985131"/>
    <w:pPr>
      <w:keepNext/>
      <w:keepLines/>
      <w:widowControl/>
      <w:numPr>
        <w:numId w:val="34"/>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D741C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985131"/>
    <w:pPr>
      <w:numPr>
        <w:ilvl w:val="3"/>
      </w:numPr>
      <w:ind w:left="720" w:hanging="720"/>
      <w:outlineLvl w:val="3"/>
    </w:pPr>
  </w:style>
  <w:style w:type="paragraph" w:styleId="Heading5">
    <w:name w:val="heading 5"/>
    <w:basedOn w:val="Heading4"/>
    <w:next w:val="Normal"/>
    <w:link w:val="Heading5Char"/>
    <w:qFormat/>
    <w:rsid w:val="00985131"/>
    <w:pPr>
      <w:numPr>
        <w:ilvl w:val="4"/>
      </w:numPr>
      <w:ind w:left="720" w:hanging="720"/>
      <w:outlineLvl w:val="4"/>
    </w:pPr>
    <w:rPr>
      <w:sz w:val="22"/>
    </w:rPr>
  </w:style>
  <w:style w:type="paragraph" w:styleId="Heading6">
    <w:name w:val="heading 6"/>
    <w:basedOn w:val="Normal"/>
    <w:next w:val="Normal"/>
    <w:link w:val="Heading6Char"/>
    <w:qFormat/>
    <w:rsid w:val="00985131"/>
    <w:pPr>
      <w:numPr>
        <w:ilvl w:val="5"/>
        <w:numId w:val="34"/>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985131"/>
    <w:pPr>
      <w:numPr>
        <w:ilvl w:val="6"/>
        <w:numId w:val="34"/>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985131"/>
    <w:pPr>
      <w:numPr>
        <w:ilvl w:val="7"/>
      </w:numPr>
      <w:tabs>
        <w:tab w:val="left" w:pos="360"/>
        <w:tab w:val="left" w:pos="926"/>
      </w:tabs>
      <w:outlineLvl w:val="7"/>
    </w:pPr>
  </w:style>
  <w:style w:type="paragraph" w:styleId="Heading9">
    <w:name w:val="heading 9"/>
    <w:basedOn w:val="Heading8"/>
    <w:next w:val="Normal"/>
    <w:link w:val="Heading9Char"/>
    <w:qFormat/>
    <w:rsid w:val="0098513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2C3"/>
    <w:rPr>
      <w:color w:val="0563C1"/>
      <w:u w:val="single"/>
    </w:rPr>
  </w:style>
  <w:style w:type="character" w:customStyle="1" w:styleId="Heading1Char">
    <w:name w:val="Heading 1 Char"/>
    <w:basedOn w:val="DefaultParagraphFont"/>
    <w:link w:val="Heading1"/>
    <w:rsid w:val="00985131"/>
    <w:rPr>
      <w:rFonts w:ascii="Arial" w:eastAsia="Batang" w:hAnsi="Arial" w:cs="Times New Roman"/>
      <w:kern w:val="0"/>
      <w:sz w:val="36"/>
      <w:szCs w:val="20"/>
      <w:lang w:val="en-GB" w:eastAsia="en-US"/>
    </w:rPr>
  </w:style>
  <w:style w:type="character" w:customStyle="1" w:styleId="Heading3Char">
    <w:name w:val="Heading 3 Char"/>
    <w:basedOn w:val="DefaultParagraphFont"/>
    <w:link w:val="Heading3"/>
    <w:rsid w:val="00892EFA"/>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985131"/>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985131"/>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rsid w:val="00985131"/>
    <w:rPr>
      <w:rFonts w:ascii="Times New Roman" w:eastAsia="Batang" w:hAnsi="Times New Roman" w:cs="Times New Roman"/>
      <w:kern w:val="0"/>
      <w:sz w:val="20"/>
      <w:szCs w:val="20"/>
      <w:lang w:val="sv-SE" w:eastAsia="sv-SE"/>
    </w:rPr>
  </w:style>
  <w:style w:type="character" w:customStyle="1" w:styleId="Heading7Char">
    <w:name w:val="Heading 7 Char"/>
    <w:basedOn w:val="DefaultParagraphFont"/>
    <w:link w:val="Heading7"/>
    <w:rsid w:val="00985131"/>
    <w:rPr>
      <w:rFonts w:ascii="Times New Roman" w:eastAsia="Batang" w:hAnsi="Times New Roman" w:cs="Times New Roman"/>
      <w:kern w:val="0"/>
      <w:sz w:val="20"/>
      <w:szCs w:val="20"/>
      <w:lang w:val="sv-SE" w:eastAsia="sv-SE"/>
    </w:rPr>
  </w:style>
  <w:style w:type="character" w:customStyle="1" w:styleId="Heading8Char">
    <w:name w:val="Heading 8 Char"/>
    <w:basedOn w:val="DefaultParagraphFont"/>
    <w:link w:val="Heading8"/>
    <w:rsid w:val="00985131"/>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rsid w:val="00985131"/>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rsid w:val="00D741C0"/>
    <w:rPr>
      <w:rFonts w:ascii="Times New Roman" w:eastAsiaTheme="majorEastAsia" w:hAnsi="Times New Roman" w:cs="Times New Roman"/>
      <w:sz w:val="26"/>
      <w:szCs w:val="20"/>
    </w:rPr>
  </w:style>
  <w:style w:type="paragraph" w:styleId="Header">
    <w:name w:val="header"/>
    <w:basedOn w:val="Normal"/>
    <w:link w:val="HeaderChar"/>
    <w:uiPriority w:val="99"/>
    <w:unhideWhenUsed/>
    <w:rsid w:val="00B667A7"/>
    <w:pPr>
      <w:tabs>
        <w:tab w:val="center" w:pos="4320"/>
        <w:tab w:val="right" w:pos="8640"/>
      </w:tabs>
    </w:pPr>
  </w:style>
  <w:style w:type="character" w:customStyle="1" w:styleId="HeaderChar">
    <w:name w:val="Header Char"/>
    <w:basedOn w:val="DefaultParagraphFont"/>
    <w:link w:val="Header"/>
    <w:uiPriority w:val="99"/>
    <w:rsid w:val="00B667A7"/>
  </w:style>
  <w:style w:type="paragraph" w:styleId="Footer">
    <w:name w:val="footer"/>
    <w:basedOn w:val="Normal"/>
    <w:link w:val="FooterChar"/>
    <w:uiPriority w:val="99"/>
    <w:unhideWhenUsed/>
    <w:rsid w:val="00B667A7"/>
    <w:pPr>
      <w:tabs>
        <w:tab w:val="center" w:pos="4320"/>
        <w:tab w:val="right" w:pos="8640"/>
      </w:tabs>
    </w:pPr>
  </w:style>
  <w:style w:type="character" w:customStyle="1" w:styleId="FooterChar">
    <w:name w:val="Footer Char"/>
    <w:basedOn w:val="DefaultParagraphFont"/>
    <w:link w:val="Footer"/>
    <w:uiPriority w:val="99"/>
    <w:rsid w:val="00B667A7"/>
  </w:style>
  <w:style w:type="table" w:styleId="TableGrid">
    <w:name w:val="Table Grid"/>
    <w:aliases w:val="TableGrid"/>
    <w:basedOn w:val="TableNormal"/>
    <w:uiPriority w:val="39"/>
    <w:qFormat/>
    <w:rsid w:val="00B667A7"/>
    <w:rPr>
      <w:rFonts w:ascii="Times New Roman" w:eastAsia="Batang" w:hAnsi="Times New Roman" w:cs="Times New Roman"/>
      <w:kern w:val="0"/>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qFormat/>
    <w:rsid w:val="00B667A7"/>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B667A7"/>
    <w:pPr>
      <w:ind w:left="720"/>
      <w:contextualSpacing/>
    </w:pPr>
  </w:style>
  <w:style w:type="paragraph" w:customStyle="1" w:styleId="TAL">
    <w:name w:val="TAL"/>
    <w:basedOn w:val="Normal"/>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NormalWeb">
    <w:name w:val="Normal (Web)"/>
    <w:basedOn w:val="Normal"/>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8414A2"/>
  </w:style>
  <w:style w:type="character" w:customStyle="1" w:styleId="1">
    <w:name w:val="未处理的提及1"/>
    <w:basedOn w:val="DefaultParagraphFont"/>
    <w:uiPriority w:val="99"/>
    <w:semiHidden/>
    <w:unhideWhenUsed/>
    <w:rsid w:val="008A6903"/>
    <w:rPr>
      <w:color w:val="605E5C"/>
      <w:shd w:val="clear" w:color="auto" w:fill="E1DFDD"/>
    </w:rPr>
  </w:style>
  <w:style w:type="paragraph" w:styleId="Caption">
    <w:name w:val="caption"/>
    <w:basedOn w:val="Normal"/>
    <w:next w:val="Normal"/>
    <w:uiPriority w:val="35"/>
    <w:unhideWhenUsed/>
    <w:qFormat/>
    <w:rsid w:val="00996604"/>
    <w:pPr>
      <w:wordWrap w:val="0"/>
      <w:autoSpaceDE w:val="0"/>
      <w:autoSpaceDN w:val="0"/>
      <w:spacing w:after="160" w:line="259" w:lineRule="auto"/>
    </w:pPr>
    <w:rPr>
      <w:b/>
      <w:bCs/>
      <w:lang w:eastAsia="ko-KR"/>
    </w:rPr>
  </w:style>
  <w:style w:type="character" w:styleId="CommentReference">
    <w:name w:val="annotation reference"/>
    <w:basedOn w:val="DefaultParagraphFont"/>
    <w:uiPriority w:val="99"/>
    <w:semiHidden/>
    <w:unhideWhenUsed/>
    <w:rsid w:val="00ED3027"/>
    <w:rPr>
      <w:sz w:val="16"/>
      <w:szCs w:val="16"/>
    </w:rPr>
  </w:style>
  <w:style w:type="paragraph" w:styleId="CommentText">
    <w:name w:val="annotation text"/>
    <w:basedOn w:val="Normal"/>
    <w:link w:val="CommentTextChar"/>
    <w:uiPriority w:val="99"/>
    <w:unhideWhenUsed/>
    <w:rsid w:val="00ED3027"/>
  </w:style>
  <w:style w:type="character" w:customStyle="1" w:styleId="CommentTextChar">
    <w:name w:val="Comment Text Char"/>
    <w:basedOn w:val="DefaultParagraphFont"/>
    <w:link w:val="CommentText"/>
    <w:uiPriority w:val="99"/>
    <w:rsid w:val="00ED30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027"/>
    <w:rPr>
      <w:b/>
      <w:bCs/>
    </w:rPr>
  </w:style>
  <w:style w:type="character" w:customStyle="1" w:styleId="CommentSubjectChar">
    <w:name w:val="Comment Subject Char"/>
    <w:basedOn w:val="CommentTextChar"/>
    <w:link w:val="CommentSubject"/>
    <w:uiPriority w:val="99"/>
    <w:semiHidden/>
    <w:rsid w:val="00ED302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F6AE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6AE4"/>
    <w:rPr>
      <w:rFonts w:asciiTheme="majorHAnsi" w:eastAsiaTheme="majorEastAsia" w:hAnsiTheme="majorHAnsi" w:cstheme="majorBidi"/>
      <w:sz w:val="18"/>
      <w:szCs w:val="18"/>
    </w:rPr>
  </w:style>
  <w:style w:type="character" w:styleId="Mention">
    <w:name w:val="Mention"/>
    <w:basedOn w:val="DefaultParagraphFont"/>
    <w:uiPriority w:val="99"/>
    <w:unhideWhenUsed/>
    <w:rsid w:val="00D301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th.jayasinghe@nokia.com" TargetMode="External"/><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ettings" Target="setting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CB63C-914D-4272-99E6-377EFD6B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9617</Words>
  <Characters>54818</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Jayasinghe, Keeth (Nokia - FI/Espoo)</cp:lastModifiedBy>
  <cp:revision>7</cp:revision>
  <dcterms:created xsi:type="dcterms:W3CDTF">2022-05-10T18:47:00Z</dcterms:created>
  <dcterms:modified xsi:type="dcterms:W3CDTF">2022-05-10T19:10:00Z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