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afc"/>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afc"/>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 xml:space="preserve">he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afc"/>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xml:space="preserve">: </w:t>
      </w:r>
      <w:proofErr w:type="spellStart"/>
      <w:r w:rsidR="002543EA" w:rsidRPr="006041CD">
        <w:rPr>
          <w:color w:val="3333FF"/>
          <w:sz w:val="20"/>
          <w:szCs w:val="20"/>
        </w:rPr>
        <w:t>gNB</w:t>
      </w:r>
      <w:proofErr w:type="spellEnd"/>
      <w:r w:rsidR="002543EA" w:rsidRPr="006041CD">
        <w:rPr>
          <w:color w:val="3333FF"/>
          <w:sz w:val="20"/>
          <w:szCs w:val="20"/>
        </w:rPr>
        <w:t>-configured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afc"/>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afc"/>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afc"/>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afc"/>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afc"/>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afc"/>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afc"/>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afc"/>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afc"/>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afc"/>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w:t>
      </w:r>
      <w:r>
        <w:rPr>
          <w:color w:val="3333FF"/>
          <w:sz w:val="20"/>
          <w:szCs w:val="20"/>
        </w:rPr>
        <w:t xml:space="preserve"> further study the following issues:</w:t>
      </w:r>
    </w:p>
    <w:p w14:paraId="3C59232E" w14:textId="5FB6B602" w:rsidR="003B5863" w:rsidRPr="000022E4" w:rsidRDefault="003B5863" w:rsidP="000022E4">
      <w:pPr>
        <w:pStyle w:val="afc"/>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afc"/>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afc"/>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 xml:space="preserve">across </w:t>
        </w:r>
        <w:proofErr w:type="spellStart"/>
        <w:r>
          <w:rPr>
            <w:color w:val="3333FF"/>
            <w:sz w:val="20"/>
            <w:szCs w:val="20"/>
          </w:rPr>
          <w:t>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roofErr w:type="spellEnd"/>
    </w:p>
    <w:p w14:paraId="39C2F524" w14:textId="53087C63" w:rsidR="00411D5F" w:rsidRPr="006041CD" w:rsidRDefault="00411D5F" w:rsidP="000022E4">
      <w:pPr>
        <w:pStyle w:val="afc"/>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afc"/>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afc"/>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afc"/>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afc"/>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afc"/>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afc"/>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w:t>
      </w:r>
      <w:proofErr w:type="spellStart"/>
      <w:r w:rsidR="00042C04" w:rsidRPr="006041CD">
        <w:rPr>
          <w:color w:val="3333FF"/>
          <w:sz w:val="20"/>
          <w:szCs w:val="20"/>
        </w:rPr>
        <w:t>mTRP</w:t>
      </w:r>
      <w:proofErr w:type="spellEnd"/>
      <w:r w:rsidR="00042C04" w:rsidRPr="006041CD">
        <w:rPr>
          <w:color w:val="3333FF"/>
          <w:sz w:val="20"/>
          <w:szCs w:val="20"/>
        </w:rPr>
        <w:t xml:space="preserve">,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proofErr w:type="spellStart"/>
      <w:r w:rsidR="00A95ABF" w:rsidRPr="006041CD">
        <w:rPr>
          <w:color w:val="3333FF"/>
          <w:sz w:val="20"/>
          <w:szCs w:val="20"/>
        </w:rPr>
        <w:t>gNB</w:t>
      </w:r>
      <w:proofErr w:type="spellEnd"/>
      <w:r w:rsidR="00A95ABF" w:rsidRPr="006041CD">
        <w:rPr>
          <w:color w:val="3333FF"/>
          <w:sz w:val="20"/>
          <w:szCs w:val="20"/>
        </w:rPr>
        <w:t>-</w:t>
      </w:r>
      <w:r w:rsidR="00693E9B" w:rsidRPr="006041CD">
        <w:rPr>
          <w:color w:val="3333FF"/>
          <w:sz w:val="20"/>
          <w:szCs w:val="20"/>
        </w:rPr>
        <w:t>configured via higher-layer (RRC) signaling</w:t>
      </w:r>
    </w:p>
    <w:p w14:paraId="78BF3934" w14:textId="09E39315" w:rsidR="00440151" w:rsidRPr="006041CD" w:rsidRDefault="00440151" w:rsidP="00EF297F">
      <w:pPr>
        <w:pStyle w:val="afc"/>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7A8E4C2A" w14:textId="3636E038" w:rsidR="00FC1D41" w:rsidRPr="006041CD" w:rsidRDefault="00FC1D41" w:rsidP="00EF297F">
      <w:pPr>
        <w:pStyle w:val="afc"/>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afc"/>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afc"/>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185350FC" w14:textId="21D60709" w:rsidR="00A95ABF" w:rsidRPr="006041CD" w:rsidRDefault="00A95ABF" w:rsidP="00EF297F">
      <w:pPr>
        <w:pStyle w:val="afc"/>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等线"/>
          <w:color w:val="3333FF"/>
          <w:sz w:val="20"/>
          <w:szCs w:val="20"/>
          <w:lang w:eastAsia="ko-KR"/>
        </w:rPr>
        <w:t>by using the SD basis indicators</w:t>
      </w:r>
      <w:r w:rsidR="00AD7204">
        <w:rPr>
          <w:rFonts w:eastAsia="等线"/>
          <w:color w:val="3333FF"/>
          <w:sz w:val="20"/>
          <w:szCs w:val="20"/>
          <w:lang w:eastAsia="ko-KR"/>
        </w:rPr>
        <w:t xml:space="preserve">, </w:t>
      </w:r>
      <w:del w:id="13" w:author="Eko Onggosanusi" w:date="2022-05-16T22:53:00Z">
        <w:r w:rsidR="00AD7204" w:rsidDel="002B56B6">
          <w:rPr>
            <w:rFonts w:eastAsia="等线"/>
            <w:color w:val="3333FF"/>
            <w:sz w:val="20"/>
            <w:szCs w:val="20"/>
            <w:lang w:eastAsia="ko-KR"/>
          </w:rPr>
          <w:delText xml:space="preserve">or </w:delText>
        </w:r>
      </w:del>
      <w:r w:rsidR="00AD7204">
        <w:rPr>
          <w:rFonts w:eastAsia="等线"/>
          <w:color w:val="3333FF"/>
          <w:sz w:val="20"/>
          <w:szCs w:val="20"/>
          <w:lang w:eastAsia="ko-KR"/>
        </w:rPr>
        <w:t>CRI,</w:t>
      </w:r>
      <w:r w:rsidR="009E12C8" w:rsidRPr="006041CD">
        <w:rPr>
          <w:rFonts w:eastAsia="等线"/>
          <w:color w:val="3333FF"/>
          <w:sz w:val="20"/>
          <w:szCs w:val="20"/>
          <w:lang w:eastAsia="ko-KR"/>
        </w:rPr>
        <w:t xml:space="preserve"> </w:t>
      </w:r>
      <w:del w:id="14" w:author="Eko Onggosanusi" w:date="2022-05-16T22:53:00Z">
        <w:r w:rsidR="009E12C8" w:rsidRPr="006041CD" w:rsidDel="002B56B6">
          <w:rPr>
            <w:rFonts w:eastAsia="等线"/>
            <w:color w:val="3333FF"/>
            <w:sz w:val="20"/>
            <w:szCs w:val="20"/>
            <w:lang w:eastAsia="ko-KR"/>
          </w:rPr>
          <w:delText xml:space="preserve">or with </w:delText>
        </w:r>
      </w:del>
      <w:r w:rsidR="009E12C8" w:rsidRPr="006041CD">
        <w:rPr>
          <w:rFonts w:eastAsia="等线"/>
          <w:color w:val="3333FF"/>
          <w:sz w:val="20"/>
          <w:szCs w:val="20"/>
          <w:lang w:eastAsia="ko-KR"/>
        </w:rPr>
        <w:t>a new indicator</w:t>
      </w:r>
      <w:ins w:id="15" w:author="Eko Onggosanusi" w:date="2022-05-16T22:53:00Z">
        <w:r w:rsidR="002B56B6">
          <w:rPr>
            <w:rFonts w:eastAsia="等线"/>
            <w:color w:val="3333FF"/>
            <w:sz w:val="20"/>
            <w:szCs w:val="20"/>
            <w:lang w:eastAsia="ko-KR"/>
          </w:rPr>
          <w:t>, or via an implicit mechanism</w:t>
        </w:r>
      </w:ins>
      <w:del w:id="16" w:author="Eko Onggosanusi" w:date="2022-05-16T22:53:00Z">
        <w:r w:rsidR="00AD7204" w:rsidDel="002B56B6">
          <w:rPr>
            <w:rFonts w:eastAsia="等线"/>
            <w:color w:val="3333FF"/>
            <w:sz w:val="20"/>
            <w:szCs w:val="20"/>
            <w:lang w:eastAsia="ko-KR"/>
          </w:rPr>
          <w:delText>; whether</w:delText>
        </w:r>
        <w:r w:rsidR="009E12C8" w:rsidRPr="006041CD" w:rsidDel="002B56B6">
          <w:rPr>
            <w:rFonts w:eastAsia="等线"/>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afc"/>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afc"/>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afc"/>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afc"/>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ins>
    </w:p>
    <w:p w14:paraId="3611C770" w14:textId="77777777" w:rsidR="000B55E3" w:rsidRDefault="000B55E3" w:rsidP="000B55E3">
      <w:pPr>
        <w:pStyle w:val="afc"/>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afc"/>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afc"/>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afc"/>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w:t>
            </w:r>
            <w:proofErr w:type="spellStart"/>
            <w:r>
              <w:rPr>
                <w:rFonts w:eastAsiaTheme="minorEastAsia"/>
                <w:bCs/>
                <w:sz w:val="18"/>
                <w:szCs w:val="18"/>
                <w:lang w:eastAsia="zh-CN"/>
              </w:rPr>
              <w:t>subbullet</w:t>
            </w:r>
            <w:proofErr w:type="spellEnd"/>
            <w:r>
              <w:rPr>
                <w:rFonts w:eastAsiaTheme="minorEastAsia"/>
                <w:bCs/>
                <w:sz w:val="18"/>
                <w:szCs w:val="18"/>
                <w:lang w:eastAsia="zh-CN"/>
              </w:rPr>
              <w:t xml:space="preserve">: reference FD basis can be only one (e.g. when </w:t>
            </w:r>
            <w:proofErr w:type="spellStart"/>
            <w:r>
              <w:rPr>
                <w:rFonts w:eastAsiaTheme="minorEastAsia"/>
                <w:bCs/>
                <w:sz w:val="18"/>
                <w:szCs w:val="18"/>
                <w:lang w:eastAsia="zh-CN"/>
              </w:rPr>
              <w:t>Wf</w:t>
            </w:r>
            <w:proofErr w:type="spellEnd"/>
            <w:r>
              <w:rPr>
                <w:rFonts w:eastAsiaTheme="minorEastAsia"/>
                <w:bCs/>
                <w:sz w:val="18"/>
                <w:szCs w:val="18"/>
                <w:lang w:eastAsia="zh-CN"/>
              </w:rPr>
              <w:t xml:space="preserve"> is joint). So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afc"/>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afc"/>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w:t>
            </w:r>
            <w:proofErr w:type="spellStart"/>
            <w:r w:rsidRPr="00B750A3">
              <w:rPr>
                <w:rFonts w:eastAsiaTheme="minorEastAsia"/>
                <w:bCs/>
                <w:sz w:val="18"/>
                <w:szCs w:val="18"/>
                <w:lang w:eastAsia="zh-CN"/>
              </w:rPr>
              <w:t>subbullet</w:t>
            </w:r>
            <w:proofErr w:type="spellEnd"/>
            <w:r w:rsidRPr="00B750A3">
              <w:rPr>
                <w:rFonts w:eastAsiaTheme="minorEastAsia"/>
                <w:bCs/>
                <w:sz w:val="18"/>
                <w:szCs w:val="18"/>
                <w:lang w:eastAsia="zh-CN"/>
              </w:rPr>
              <w: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w:t>
            </w:r>
            <w:r>
              <w:rPr>
                <w:rFonts w:eastAsiaTheme="minorEastAsia"/>
                <w:bCs/>
                <w:color w:val="3333FF"/>
                <w:sz w:val="16"/>
                <w:szCs w:val="18"/>
                <w:lang w:eastAsia="zh-CN"/>
              </w:rPr>
              <w:lastRenderedPageBreak/>
              <w:t>includes any “existing” Rel-16 UCI parameter</w:t>
            </w:r>
            <w:r w:rsidR="00AE044D">
              <w:rPr>
                <w:rFonts w:eastAsiaTheme="minorEastAsia"/>
                <w:bCs/>
                <w:color w:val="3333FF"/>
                <w:sz w:val="16"/>
                <w:szCs w:val="18"/>
                <w:lang w:eastAsia="zh-CN"/>
              </w:rPr>
              <w:t>. So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afc"/>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proofErr w:type="spellStart"/>
            <w:r>
              <w:rPr>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we would like to add one more alternative to consider a single reference amplitude for both polarizations per TRP. The reason is that, if reference amplitudes are per polarization as well as per TRP, there will be up to 8 reference amplitudes (including the strongest one(s)). Considering the tradeoff between performance and overhead, we may consider to adopt either per polarization or per TRP, but not both per polarization and per TRP.</w:t>
            </w:r>
          </w:p>
          <w:p w14:paraId="0A627872" w14:textId="77777777" w:rsidR="007608F3" w:rsidRDefault="007608F3" w:rsidP="007608F3">
            <w:pPr>
              <w:pStyle w:val="afc"/>
              <w:numPr>
                <w:ilvl w:val="0"/>
                <w:numId w:val="20"/>
              </w:numPr>
              <w:snapToGrid w:val="0"/>
              <w:spacing w:after="0" w:line="240" w:lineRule="auto"/>
              <w:rPr>
                <w:color w:val="3333FF"/>
                <w:sz w:val="20"/>
                <w:szCs w:val="20"/>
              </w:rPr>
            </w:pPr>
            <w:r>
              <w:rPr>
                <w:color w:val="3333FF"/>
                <w:sz w:val="20"/>
                <w:szCs w:val="20"/>
              </w:rPr>
              <w:t xml:space="preserve">Whether </w:t>
            </w:r>
            <w:del w:id="23" w:author="马大为 (Dawei Ma)" w:date="2022-05-17T14:12:00Z">
              <w:r w:rsidDel="00DA7D07">
                <w:rPr>
                  <w:color w:val="3333FF"/>
                  <w:sz w:val="20"/>
                  <w:szCs w:val="20"/>
                </w:rPr>
                <w:delText xml:space="preserve">polarization-specific </w:delText>
              </w:r>
            </w:del>
            <w:r>
              <w:rPr>
                <w:color w:val="3333FF"/>
                <w:sz w:val="20"/>
                <w:szCs w:val="20"/>
              </w:rPr>
              <w:t xml:space="preserve">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afc"/>
              <w:numPr>
                <w:ilvl w:val="1"/>
                <w:numId w:val="20"/>
              </w:numPr>
              <w:snapToGrid w:val="0"/>
              <w:spacing w:after="0" w:line="240" w:lineRule="auto"/>
              <w:rPr>
                <w:ins w:id="24" w:author="马大为 (Dawei Ma)" w:date="2022-05-17T14:13:00Z"/>
                <w:color w:val="3333FF"/>
                <w:sz w:val="20"/>
                <w:szCs w:val="20"/>
              </w:rPr>
            </w:pPr>
            <w:ins w:id="25" w:author="马大为 (Dawei Ma)" w:date="2022-05-17T14:13:00Z">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w:t>
              </w:r>
            </w:ins>
            <w:ins w:id="26" w:author="马大为 (Dawei Ma)" w:date="2022-05-17T14:14:00Z">
              <w:r>
                <w:rPr>
                  <w:color w:val="3333FF"/>
                  <w:sz w:val="20"/>
                  <w:szCs w:val="20"/>
                </w:rPr>
                <w:t xml:space="preserve"> or polarization specific</w:t>
              </w:r>
            </w:ins>
          </w:p>
          <w:p w14:paraId="429E9C3E" w14:textId="77777777" w:rsidR="007608F3" w:rsidRDefault="007608F3" w:rsidP="007608F3">
            <w:pPr>
              <w:pStyle w:val="afc"/>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ins w:id="27" w:author="马大为 (Dawei Ma)" w:date="2022-05-17T14:16:00Z">
              <w:r>
                <w:rPr>
                  <w:color w:val="3333FF"/>
                  <w:sz w:val="20"/>
                  <w:szCs w:val="20"/>
                </w:rPr>
                <w:t xml:space="preserve">all of the </w:t>
              </w:r>
            </w:ins>
            <w:r w:rsidRPr="000022E4">
              <w:rPr>
                <w:color w:val="3333FF"/>
                <w:sz w:val="20"/>
                <w:szCs w:val="20"/>
              </w:rPr>
              <w:t xml:space="preserve">reference amplitudes </w:t>
            </w:r>
            <w:del w:id="28" w:author="马大为 (Dawei Ma)" w:date="2022-05-17T14:16:00Z">
              <w:r w:rsidDel="00DA7D07">
                <w:rPr>
                  <w:color w:val="3333FF"/>
                  <w:sz w:val="20"/>
                  <w:szCs w:val="20"/>
                </w:rPr>
                <w:delText xml:space="preserve">for both polarizations </w:delText>
              </w:r>
            </w:del>
            <w:r w:rsidRPr="000022E4">
              <w:rPr>
                <w:color w:val="3333FF"/>
                <w:sz w:val="20"/>
                <w:szCs w:val="20"/>
              </w:rPr>
              <w:t xml:space="preserve">need reporting </w:t>
            </w:r>
          </w:p>
          <w:p w14:paraId="0BE8FF8C" w14:textId="59DCC7AB" w:rsidR="007608F3" w:rsidRPr="00AE044D" w:rsidRDefault="007608F3" w:rsidP="007608F3">
            <w:pPr>
              <w:widowControl w:val="0"/>
              <w:snapToGrid w:val="0"/>
              <w:rPr>
                <w:rFonts w:eastAsiaTheme="minorEastAsia"/>
                <w:b/>
                <w:bCs/>
                <w:color w:val="3333FF"/>
                <w:sz w:val="18"/>
                <w:szCs w:val="18"/>
                <w:lang w:eastAsia="zh-CN"/>
              </w:rPr>
            </w:pPr>
            <w:r>
              <w:rPr>
                <w:color w:val="3333FF"/>
                <w:sz w:val="20"/>
                <w:szCs w:val="20"/>
              </w:rPr>
              <w:t>The number of reference amplitudes in relation to the number of cooperating TRPs</w:t>
            </w:r>
          </w:p>
        </w:tc>
      </w:tr>
      <w:tr w:rsidR="00B86EC5" w14:paraId="0F228B8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3F963" w14:textId="24DFAB60" w:rsidR="00B86EC5" w:rsidRDefault="00B86EC5" w:rsidP="007608F3">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0557A" w14:textId="13ECC650" w:rsidR="00B86EC5" w:rsidRPr="0062527F" w:rsidRDefault="00B86EC5" w:rsidP="00B86EC5">
            <w:pPr>
              <w:widowControl w:val="0"/>
              <w:snapToGrid w:val="0"/>
              <w:rPr>
                <w:rFonts w:eastAsiaTheme="minorEastAsia"/>
                <w:b/>
                <w:bCs/>
                <w:sz w:val="18"/>
                <w:szCs w:val="18"/>
                <w:lang w:eastAsia="zh-CN"/>
              </w:rPr>
            </w:pPr>
            <w:r w:rsidRPr="0062527F">
              <w:rPr>
                <w:rFonts w:eastAsiaTheme="minorEastAsia"/>
                <w:b/>
                <w:bCs/>
                <w:sz w:val="18"/>
                <w:szCs w:val="18"/>
                <w:lang w:eastAsia="zh-CN"/>
              </w:rPr>
              <w:t>Proposal I.</w:t>
            </w:r>
            <w:r w:rsidRPr="0062527F">
              <w:rPr>
                <w:rFonts w:eastAsiaTheme="minorEastAsia" w:hint="eastAsia"/>
                <w:b/>
                <w:bCs/>
                <w:sz w:val="18"/>
                <w:szCs w:val="18"/>
                <w:lang w:eastAsia="zh-CN"/>
              </w:rPr>
              <w:t>F</w:t>
            </w:r>
            <w:r w:rsidR="0062527F" w:rsidRPr="0062527F">
              <w:rPr>
                <w:rFonts w:eastAsiaTheme="minorEastAsia" w:hint="eastAsia"/>
                <w:b/>
                <w:bCs/>
                <w:sz w:val="18"/>
                <w:szCs w:val="18"/>
                <w:lang w:eastAsia="zh-CN"/>
              </w:rPr>
              <w:t>:</w:t>
            </w:r>
          </w:p>
          <w:p w14:paraId="4F0C21E1" w14:textId="5F0E46C5" w:rsidR="00B86EC5" w:rsidRDefault="00B86EC5" w:rsidP="00B86EC5">
            <w:pPr>
              <w:widowControl w:val="0"/>
              <w:snapToGrid w:val="0"/>
              <w:rPr>
                <w:rFonts w:eastAsiaTheme="minorEastAsia"/>
                <w:bCs/>
                <w:sz w:val="18"/>
                <w:szCs w:val="18"/>
                <w:lang w:eastAsia="zh-CN"/>
              </w:rPr>
            </w:pPr>
          </w:p>
          <w:p w14:paraId="41BDE66F" w14:textId="4319050C" w:rsidR="00B86EC5" w:rsidRPr="00540E1D"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are open to discuss Alt 1,2,3</w:t>
            </w:r>
            <w:r w:rsidRPr="00540E1D">
              <w:rPr>
                <w:rFonts w:eastAsiaTheme="minorEastAsia" w:hint="eastAsia"/>
                <w:bCs/>
                <w:sz w:val="18"/>
                <w:szCs w:val="18"/>
                <w:lang w:eastAsia="zh-CN"/>
              </w:rPr>
              <w:t>.</w:t>
            </w:r>
            <w:r>
              <w:rPr>
                <w:rFonts w:eastAsiaTheme="minorEastAsia" w:hint="eastAsia"/>
                <w:bCs/>
                <w:sz w:val="18"/>
                <w:szCs w:val="18"/>
                <w:lang w:eastAsia="zh-CN"/>
              </w:rPr>
              <w:t xml:space="preserve"> And w</w:t>
            </w:r>
            <w:r w:rsidR="00B86EC5">
              <w:rPr>
                <w:rFonts w:eastAsiaTheme="minorEastAsia" w:hint="eastAsia"/>
                <w:bCs/>
                <w:sz w:val="18"/>
                <w:szCs w:val="18"/>
                <w:lang w:eastAsia="zh-CN"/>
              </w:rPr>
              <w:t xml:space="preserve">e have the similar views as Lenovo that for CSI enhancement for CJT, it is </w:t>
            </w:r>
            <w:r w:rsidR="00B86EC5">
              <w:rPr>
                <w:rFonts w:eastAsiaTheme="minorEastAsia"/>
                <w:bCs/>
                <w:sz w:val="18"/>
                <w:szCs w:val="18"/>
                <w:lang w:eastAsia="zh-CN"/>
              </w:rPr>
              <w:t>reasonable</w:t>
            </w:r>
            <w:r w:rsidR="00B86EC5">
              <w:rPr>
                <w:rFonts w:eastAsiaTheme="minorEastAsia" w:hint="eastAsia"/>
                <w:bCs/>
                <w:sz w:val="18"/>
                <w:szCs w:val="18"/>
                <w:lang w:eastAsia="zh-CN"/>
              </w:rPr>
              <w:t xml:space="preserve"> to </w:t>
            </w:r>
            <w:r w:rsidR="00B86EC5">
              <w:rPr>
                <w:rFonts w:eastAsiaTheme="minorEastAsia"/>
                <w:sz w:val="18"/>
                <w:szCs w:val="16"/>
                <w:lang w:eastAsia="zh-CN"/>
              </w:rPr>
              <w:t>maintain consistency with Rel-17 NCJT CSI</w:t>
            </w:r>
            <w:r w:rsidR="00B86EC5">
              <w:rPr>
                <w:rFonts w:eastAsiaTheme="minorEastAsia" w:hint="eastAsia"/>
                <w:sz w:val="18"/>
                <w:szCs w:val="16"/>
                <w:lang w:eastAsia="zh-CN"/>
              </w:rPr>
              <w:t>. Thus, e</w:t>
            </w:r>
            <w:r w:rsidR="00B86EC5" w:rsidRPr="00B86EC5">
              <w:rPr>
                <w:rFonts w:eastAsiaTheme="minorEastAsia"/>
                <w:sz w:val="18"/>
                <w:szCs w:val="16"/>
                <w:lang w:eastAsia="zh-CN"/>
              </w:rPr>
              <w:t>xtensions based on the R17</w:t>
            </w:r>
            <w:r w:rsidR="00B86EC5">
              <w:rPr>
                <w:rFonts w:eastAsiaTheme="minorEastAsia" w:hint="eastAsia"/>
                <w:sz w:val="18"/>
                <w:szCs w:val="16"/>
                <w:lang w:eastAsia="zh-CN"/>
              </w:rPr>
              <w:t xml:space="preserve"> CSI NCJT</w:t>
            </w:r>
            <w:r w:rsidR="00B86EC5" w:rsidRPr="00B86EC5">
              <w:rPr>
                <w:rFonts w:eastAsiaTheme="minorEastAsia"/>
                <w:sz w:val="18"/>
                <w:szCs w:val="16"/>
                <w:lang w:eastAsia="zh-CN"/>
              </w:rPr>
              <w:t xml:space="preserve"> framework can be </w:t>
            </w:r>
            <w:r w:rsidR="00B86EC5">
              <w:rPr>
                <w:rFonts w:eastAsiaTheme="minorEastAsia" w:hint="eastAsia"/>
                <w:sz w:val="18"/>
                <w:szCs w:val="16"/>
                <w:lang w:eastAsia="zh-CN"/>
              </w:rPr>
              <w:t xml:space="preserve">at least </w:t>
            </w:r>
            <w:r w:rsidR="00B86EC5">
              <w:rPr>
                <w:rFonts w:eastAsiaTheme="minorEastAsia"/>
                <w:sz w:val="18"/>
                <w:szCs w:val="16"/>
                <w:lang w:eastAsia="zh-CN"/>
              </w:rPr>
              <w:t>discussed</w:t>
            </w:r>
            <w:r w:rsidR="00B86EC5">
              <w:rPr>
                <w:rFonts w:eastAsiaTheme="minorEastAsia" w:hint="eastAsia"/>
                <w:sz w:val="18"/>
                <w:szCs w:val="16"/>
                <w:lang w:eastAsia="zh-CN"/>
              </w:rPr>
              <w:t xml:space="preserve">, e.g. </w:t>
            </w:r>
            <w:r w:rsidR="002B00FE">
              <w:rPr>
                <w:rFonts w:eastAsiaTheme="minorEastAsia"/>
                <w:sz w:val="18"/>
                <w:szCs w:val="16"/>
                <w:lang w:eastAsia="zh-CN"/>
              </w:rPr>
              <w:t>multi-hypothesis CSI reporting</w:t>
            </w:r>
            <w:r w:rsidR="002B00FE">
              <w:rPr>
                <w:rFonts w:eastAsiaTheme="minorEastAsia" w:hint="eastAsia"/>
                <w:sz w:val="18"/>
                <w:szCs w:val="16"/>
                <w:lang w:eastAsia="zh-CN"/>
              </w:rPr>
              <w:t>, TRP-groups ports</w:t>
            </w:r>
            <w:r>
              <w:rPr>
                <w:rFonts w:eastAsiaTheme="minorEastAsia" w:hint="eastAsia"/>
                <w:sz w:val="18"/>
                <w:szCs w:val="16"/>
                <w:lang w:eastAsia="zh-CN"/>
              </w:rPr>
              <w:t>/</w:t>
            </w:r>
            <w:r w:rsidR="002B00FE">
              <w:rPr>
                <w:rFonts w:eastAsiaTheme="minorEastAsia" w:hint="eastAsia"/>
                <w:sz w:val="18"/>
                <w:szCs w:val="16"/>
                <w:lang w:eastAsia="zh-CN"/>
              </w:rPr>
              <w:t xml:space="preserve">resources and the pair indication for </w:t>
            </w:r>
            <w:r w:rsidR="0062527F">
              <w:rPr>
                <w:rFonts w:eastAsiaTheme="minorEastAsia" w:hint="eastAsia"/>
                <w:sz w:val="18"/>
                <w:szCs w:val="16"/>
                <w:lang w:eastAsia="zh-CN"/>
              </w:rPr>
              <w:t>MTRP</w:t>
            </w:r>
            <w:r w:rsidR="002B00FE">
              <w:rPr>
                <w:rFonts w:eastAsiaTheme="minorEastAsia" w:hint="eastAsia"/>
                <w:sz w:val="18"/>
                <w:szCs w:val="16"/>
                <w:lang w:eastAsia="zh-CN"/>
              </w:rPr>
              <w:t xml:space="preserve"> measurement </w:t>
            </w:r>
            <w:r w:rsidR="002B00FE">
              <w:rPr>
                <w:rFonts w:eastAsiaTheme="minorEastAsia"/>
                <w:sz w:val="18"/>
                <w:szCs w:val="16"/>
                <w:lang w:eastAsia="zh-CN"/>
              </w:rPr>
              <w:t>hypothesis</w:t>
            </w:r>
            <w:r w:rsidR="002B00FE">
              <w:rPr>
                <w:rFonts w:eastAsiaTheme="minorEastAsia" w:hint="eastAsia"/>
                <w:sz w:val="18"/>
                <w:szCs w:val="16"/>
                <w:lang w:eastAsia="zh-CN"/>
              </w:rPr>
              <w:t>.</w:t>
            </w:r>
          </w:p>
          <w:p w14:paraId="33B161B1" w14:textId="77777777" w:rsidR="00952845"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have two comments for the last proposal 1.F.</w:t>
            </w:r>
          </w:p>
          <w:p w14:paraId="09F7C41D" w14:textId="6763DE52" w:rsidR="00B86EC5" w:rsidRDefault="00952845" w:rsidP="00952845">
            <w:pPr>
              <w:pStyle w:val="afc"/>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B</w:t>
            </w:r>
            <w:r w:rsidR="00B86EC5" w:rsidRPr="00952845">
              <w:rPr>
                <w:rFonts w:eastAsiaTheme="minorEastAsia" w:hint="eastAsia"/>
                <w:bCs/>
                <w:sz w:val="18"/>
                <w:szCs w:val="18"/>
                <w:lang w:eastAsia="zh-CN"/>
              </w:rPr>
              <w:t xml:space="preserve">ased the current proposal, since </w:t>
            </w:r>
            <w:r w:rsidR="00B86EC5" w:rsidRPr="00952845">
              <w:rPr>
                <w:sz w:val="18"/>
                <w:szCs w:val="18"/>
              </w:rPr>
              <w:t>N</w:t>
            </w:r>
            <w:r w:rsidR="00B86EC5" w:rsidRPr="00952845">
              <w:rPr>
                <w:sz w:val="18"/>
                <w:szCs w:val="18"/>
                <w:vertAlign w:val="subscript"/>
              </w:rPr>
              <w:t>TRP</w:t>
            </w:r>
            <w:r w:rsidR="00B86EC5" w:rsidRPr="00952845">
              <w:rPr>
                <w:rFonts w:hint="eastAsia"/>
                <w:sz w:val="18"/>
                <w:szCs w:val="18"/>
                <w:vertAlign w:val="subscript"/>
                <w:lang w:eastAsia="zh-CN"/>
              </w:rPr>
              <w:t xml:space="preserve"> </w:t>
            </w:r>
            <w:r w:rsidR="00B86EC5" w:rsidRPr="00952845">
              <w:rPr>
                <w:rFonts w:eastAsiaTheme="minorEastAsia" w:hint="eastAsia"/>
                <w:bCs/>
                <w:sz w:val="18"/>
                <w:szCs w:val="18"/>
                <w:lang w:eastAsia="zh-CN"/>
              </w:rPr>
              <w:t xml:space="preserve">is a condition for both alternatives, we suggest to list </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the FFS: </w:t>
            </w:r>
            <w:r w:rsidR="00B86EC5" w:rsidRPr="00952845">
              <w:rPr>
                <w:sz w:val="18"/>
                <w:szCs w:val="18"/>
              </w:rPr>
              <w:t>Configuration of N</w:t>
            </w:r>
            <w:r w:rsidR="00B86EC5" w:rsidRPr="00952845">
              <w:rPr>
                <w:sz w:val="18"/>
                <w:szCs w:val="18"/>
                <w:vertAlign w:val="subscript"/>
              </w:rPr>
              <w:t>TRP</w:t>
            </w:r>
            <w:r w:rsidR="00B86EC5" w:rsidRPr="00952845">
              <w:rPr>
                <w:sz w:val="18"/>
                <w:szCs w:val="18"/>
              </w:rPr>
              <w:t xml:space="preserve"> TRPs and the value of N</w:t>
            </w:r>
            <w:r w:rsidR="00B86EC5" w:rsidRPr="00952845">
              <w:rPr>
                <w:sz w:val="18"/>
                <w:szCs w:val="18"/>
                <w:vertAlign w:val="subscript"/>
              </w:rPr>
              <w:t>TRP</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 separately, not only for Alt 2.</w:t>
            </w:r>
          </w:p>
          <w:p w14:paraId="7D54D22B" w14:textId="65385120" w:rsidR="00952845" w:rsidRPr="00952845" w:rsidRDefault="00942C7A" w:rsidP="00271DDB">
            <w:pPr>
              <w:pStyle w:val="afc"/>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Re</w:t>
            </w:r>
            <w:r w:rsidR="00952845">
              <w:rPr>
                <w:rFonts w:eastAsiaTheme="minorEastAsia" w:hint="eastAsia"/>
                <w:bCs/>
                <w:sz w:val="18"/>
                <w:szCs w:val="18"/>
                <w:lang w:eastAsia="zh-CN"/>
              </w:rPr>
              <w:t xml:space="preserve"> the new Alt 3, we support to study reporting multiple </w:t>
            </w:r>
            <w:r w:rsidR="00952845" w:rsidRPr="00952845">
              <w:rPr>
                <w:rFonts w:eastAsiaTheme="minorEastAsia"/>
                <w:bCs/>
                <w:sz w:val="18"/>
                <w:szCs w:val="18"/>
                <w:lang w:eastAsia="zh-CN"/>
              </w:rPr>
              <w:t>hypothesis</w:t>
            </w:r>
            <w:r w:rsidR="00952845">
              <w:rPr>
                <w:rFonts w:eastAsiaTheme="minorEastAsia" w:hint="eastAsia"/>
                <w:bCs/>
                <w:sz w:val="18"/>
                <w:szCs w:val="18"/>
                <w:lang w:eastAsia="zh-CN"/>
              </w:rPr>
              <w:t xml:space="preserve"> in principle. In our understanding, </w:t>
            </w:r>
            <w:r w:rsidR="00933AB7">
              <w:rPr>
                <w:rFonts w:eastAsiaTheme="minorEastAsia" w:hint="eastAsia"/>
                <w:bCs/>
                <w:sz w:val="18"/>
                <w:szCs w:val="18"/>
                <w:lang w:eastAsia="zh-CN"/>
              </w:rPr>
              <w:t xml:space="preserve">K should be small than N+1 because </w:t>
            </w:r>
            <w:r w:rsidR="00952845">
              <w:rPr>
                <w:rFonts w:eastAsiaTheme="minorEastAsia" w:hint="eastAsia"/>
                <w:bCs/>
                <w:sz w:val="18"/>
                <w:szCs w:val="18"/>
                <w:lang w:eastAsia="zh-CN"/>
              </w:rPr>
              <w:t>UE can report N CSIs for S-TRP and one CSI for CJT when</w:t>
            </w:r>
            <w:r w:rsidR="00952845" w:rsidRPr="00952845">
              <w:rPr>
                <w:rFonts w:eastAsiaTheme="minorEastAsia" w:hint="eastAsia"/>
                <w:bCs/>
                <w:sz w:val="18"/>
                <w:szCs w:val="18"/>
                <w:lang w:eastAsia="zh-CN"/>
              </w:rPr>
              <w:t xml:space="preserve"> </w:t>
            </w:r>
            <w:r w:rsidR="00952845" w:rsidRPr="00952845">
              <w:rPr>
                <w:sz w:val="20"/>
                <w:szCs w:val="20"/>
              </w:rPr>
              <w:t>N = N</w:t>
            </w:r>
            <w:r w:rsidR="00952845" w:rsidRPr="00952845">
              <w:rPr>
                <w:sz w:val="20"/>
                <w:szCs w:val="20"/>
                <w:vertAlign w:val="subscript"/>
              </w:rPr>
              <w:t>TRP</w:t>
            </w:r>
            <w:r w:rsidR="00933AB7">
              <w:rPr>
                <w:rFonts w:eastAsiaTheme="minorEastAsia" w:hint="eastAsia"/>
                <w:bCs/>
                <w:sz w:val="18"/>
                <w:szCs w:val="18"/>
                <w:lang w:eastAsia="zh-CN"/>
              </w:rPr>
              <w:t xml:space="preserve"> for multiple </w:t>
            </w:r>
            <w:r w:rsidR="00933AB7" w:rsidRPr="00952845">
              <w:rPr>
                <w:rFonts w:eastAsiaTheme="minorEastAsia"/>
                <w:bCs/>
                <w:sz w:val="18"/>
                <w:szCs w:val="18"/>
                <w:lang w:eastAsia="zh-CN"/>
              </w:rPr>
              <w:t>hypothesis</w:t>
            </w:r>
            <w:r>
              <w:rPr>
                <w:rFonts w:eastAsiaTheme="minorEastAsia" w:hint="eastAsia"/>
                <w:bCs/>
                <w:sz w:val="18"/>
                <w:szCs w:val="18"/>
                <w:lang w:eastAsia="zh-CN"/>
              </w:rPr>
              <w:t>, similar like Rel-17 NCJT</w:t>
            </w:r>
            <w:r w:rsidR="00933AB7">
              <w:rPr>
                <w:rFonts w:eastAsiaTheme="minorEastAsia" w:hint="eastAsia"/>
                <w:bCs/>
                <w:sz w:val="18"/>
                <w:szCs w:val="18"/>
                <w:lang w:eastAsia="zh-CN"/>
              </w:rPr>
              <w:t xml:space="preserve">. In this case, the enhancement of reporting multiple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xml:space="preserve"> could be included in Alt 1. But </w:t>
            </w:r>
            <w:r w:rsidR="00F0300B">
              <w:rPr>
                <w:rFonts w:eastAsiaTheme="minorEastAsia" w:hint="eastAsia"/>
                <w:bCs/>
                <w:sz w:val="18"/>
                <w:szCs w:val="18"/>
                <w:lang w:eastAsia="zh-CN"/>
              </w:rPr>
              <w:t>when K is small and equal than 2N-1</w:t>
            </w:r>
            <w:r w:rsidRPr="00942C7A">
              <w:rPr>
                <w:rFonts w:eastAsiaTheme="minorEastAsia" w:hint="eastAsia"/>
                <w:bCs/>
                <w:sz w:val="18"/>
                <w:szCs w:val="18"/>
                <w:lang w:eastAsia="zh-CN"/>
              </w:rPr>
              <w:t xml:space="preserve"> </w:t>
            </w:r>
            <w:r>
              <w:rPr>
                <w:rFonts w:eastAsiaTheme="minorEastAsia" w:hint="eastAsia"/>
                <w:bCs/>
                <w:sz w:val="18"/>
                <w:szCs w:val="18"/>
                <w:lang w:eastAsia="zh-CN"/>
              </w:rPr>
              <w:t xml:space="preserve">for Alt 3, </w:t>
            </w:r>
            <w:r w:rsidR="00933AB7">
              <w:rPr>
                <w:rFonts w:eastAsiaTheme="minorEastAsia" w:hint="eastAsia"/>
                <w:bCs/>
                <w:sz w:val="18"/>
                <w:szCs w:val="18"/>
                <w:lang w:eastAsia="zh-CN"/>
              </w:rPr>
              <w:t>UE</w:t>
            </w:r>
            <w:r>
              <w:rPr>
                <w:rFonts w:eastAsiaTheme="minorEastAsia" w:hint="eastAsia"/>
                <w:bCs/>
                <w:sz w:val="18"/>
                <w:szCs w:val="18"/>
                <w:lang w:eastAsia="zh-CN"/>
              </w:rPr>
              <w:t xml:space="preserve"> might</w:t>
            </w:r>
            <w:r w:rsidR="00933AB7">
              <w:rPr>
                <w:rFonts w:eastAsiaTheme="minorEastAsia" w:hint="eastAsia"/>
                <w:bCs/>
                <w:sz w:val="18"/>
                <w:szCs w:val="18"/>
                <w:lang w:eastAsia="zh-CN"/>
              </w:rPr>
              <w:t xml:space="preserve"> report multiple CJT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e.g. UE can report N CSIs for S-TRP and multiple CSIs for 2-TRP CJT</w:t>
            </w:r>
            <w:r w:rsidR="00271DDB">
              <w:rPr>
                <w:rFonts w:eastAsiaTheme="minorEastAsia" w:hint="eastAsia"/>
                <w:bCs/>
                <w:sz w:val="18"/>
                <w:szCs w:val="18"/>
                <w:lang w:eastAsia="zh-CN"/>
              </w:rPr>
              <w:t>,</w:t>
            </w:r>
            <w:r w:rsidR="00933AB7">
              <w:rPr>
                <w:rFonts w:eastAsiaTheme="minorEastAsia" w:hint="eastAsia"/>
                <w:bCs/>
                <w:sz w:val="18"/>
                <w:szCs w:val="18"/>
                <w:lang w:eastAsia="zh-CN"/>
              </w:rPr>
              <w:t xml:space="preserve"> 3-TRP CJT and 4-TRP CJT </w:t>
            </w:r>
            <w:r w:rsidR="00F0300B">
              <w:rPr>
                <w:rFonts w:eastAsiaTheme="minorEastAsia" w:hint="eastAsia"/>
                <w:bCs/>
                <w:sz w:val="18"/>
                <w:szCs w:val="18"/>
                <w:lang w:eastAsia="zh-CN"/>
              </w:rPr>
              <w:t>for example</w:t>
            </w:r>
            <w:r w:rsidR="00933AB7">
              <w:rPr>
                <w:rFonts w:eastAsiaTheme="minorEastAsia" w:hint="eastAsia"/>
                <w:bCs/>
                <w:sz w:val="18"/>
                <w:szCs w:val="18"/>
                <w:lang w:eastAsia="zh-CN"/>
              </w:rPr>
              <w:t xml:space="preserve"> </w:t>
            </w:r>
            <w:r w:rsidR="00933AB7" w:rsidRPr="00952845">
              <w:rPr>
                <w:sz w:val="20"/>
                <w:szCs w:val="20"/>
              </w:rPr>
              <w:t>N</w:t>
            </w:r>
            <w:r w:rsidR="00933AB7" w:rsidRPr="00952845">
              <w:rPr>
                <w:sz w:val="20"/>
                <w:szCs w:val="20"/>
                <w:vertAlign w:val="subscript"/>
              </w:rPr>
              <w:t>TRP</w:t>
            </w:r>
            <w:r w:rsidR="00933AB7">
              <w:rPr>
                <w:rFonts w:eastAsiaTheme="minorEastAsia" w:hint="eastAsia"/>
                <w:bCs/>
                <w:sz w:val="18"/>
                <w:szCs w:val="18"/>
                <w:lang w:eastAsia="zh-CN"/>
              </w:rPr>
              <w:t>=4, c</w:t>
            </w:r>
            <w:r w:rsidR="00933AB7" w:rsidRPr="00933AB7">
              <w:rPr>
                <w:rFonts w:eastAsiaTheme="minorEastAsia"/>
                <w:bCs/>
                <w:sz w:val="18"/>
                <w:szCs w:val="18"/>
                <w:lang w:eastAsia="zh-CN"/>
              </w:rPr>
              <w:t xml:space="preserve">urrently </w:t>
            </w:r>
            <w:r w:rsidR="00933AB7">
              <w:rPr>
                <w:rFonts w:eastAsiaTheme="minorEastAsia" w:hint="eastAsia"/>
                <w:bCs/>
                <w:sz w:val="18"/>
                <w:szCs w:val="18"/>
                <w:lang w:eastAsia="zh-CN"/>
              </w:rPr>
              <w:t xml:space="preserve">the case of </w:t>
            </w:r>
            <w:r w:rsidR="00933AB7" w:rsidRPr="00952845">
              <w:rPr>
                <w:sz w:val="20"/>
                <w:szCs w:val="20"/>
              </w:rPr>
              <w:t>N = N</w:t>
            </w:r>
            <w:r w:rsidR="00933AB7" w:rsidRPr="00952845">
              <w:rPr>
                <w:sz w:val="20"/>
                <w:szCs w:val="20"/>
                <w:vertAlign w:val="subscript"/>
              </w:rPr>
              <w:t>TRP</w:t>
            </w:r>
            <w:r w:rsidR="00933AB7" w:rsidRPr="00933AB7">
              <w:rPr>
                <w:rFonts w:eastAsiaTheme="minorEastAsia"/>
                <w:bCs/>
                <w:sz w:val="18"/>
                <w:szCs w:val="18"/>
                <w:lang w:eastAsia="zh-CN"/>
              </w:rPr>
              <w:t xml:space="preserve"> is inaccurate</w:t>
            </w:r>
            <w:r w:rsidR="00271DDB">
              <w:rPr>
                <w:rFonts w:eastAsiaTheme="minorEastAsia" w:hint="eastAsia"/>
                <w:bCs/>
                <w:sz w:val="18"/>
                <w:szCs w:val="18"/>
                <w:lang w:eastAsia="zh-CN"/>
              </w:rPr>
              <w:t xml:space="preserve"> and multiple N should be </w:t>
            </w:r>
            <w:r w:rsidR="00271DDB" w:rsidRPr="00271DDB">
              <w:rPr>
                <w:rFonts w:eastAsiaTheme="minorEastAsia"/>
                <w:bCs/>
                <w:sz w:val="18"/>
                <w:szCs w:val="18"/>
                <w:lang w:eastAsia="zh-CN"/>
              </w:rPr>
              <w:t>defined</w:t>
            </w:r>
            <w:r w:rsidR="00271DDB">
              <w:rPr>
                <w:rFonts w:eastAsiaTheme="minorEastAsia" w:hint="eastAsia"/>
                <w:bCs/>
                <w:sz w:val="18"/>
                <w:szCs w:val="18"/>
                <w:lang w:eastAsia="zh-CN"/>
              </w:rPr>
              <w:t xml:space="preserve"> </w:t>
            </w:r>
            <w:r w:rsidR="00271DDB">
              <w:rPr>
                <w:rFonts w:eastAsiaTheme="minorEastAsia"/>
                <w:bCs/>
                <w:sz w:val="18"/>
                <w:szCs w:val="18"/>
                <w:lang w:eastAsia="zh-CN"/>
              </w:rPr>
              <w:t>which</w:t>
            </w:r>
            <w:r w:rsidR="00271DDB">
              <w:rPr>
                <w:rFonts w:eastAsiaTheme="minorEastAsia" w:hint="eastAsia"/>
                <w:bCs/>
                <w:sz w:val="18"/>
                <w:szCs w:val="18"/>
                <w:lang w:eastAsia="zh-CN"/>
              </w:rPr>
              <w:t xml:space="preserve"> is also regraded as UE-selected.</w:t>
            </w:r>
          </w:p>
          <w:p w14:paraId="012B306E" w14:textId="0E133017" w:rsidR="00B86EC5" w:rsidRDefault="00B86EC5" w:rsidP="00B86EC5">
            <w:pPr>
              <w:widowControl w:val="0"/>
              <w:snapToGrid w:val="0"/>
              <w:rPr>
                <w:rFonts w:eastAsiaTheme="minorEastAsia"/>
                <w:bCs/>
                <w:sz w:val="18"/>
                <w:szCs w:val="18"/>
                <w:lang w:eastAsia="zh-CN"/>
              </w:rPr>
            </w:pPr>
          </w:p>
          <w:p w14:paraId="57B10AF1" w14:textId="4A2D0A00" w:rsidR="00B86EC5" w:rsidRPr="00B86EC5" w:rsidRDefault="00933AB7" w:rsidP="00B86EC5">
            <w:pPr>
              <w:widowControl w:val="0"/>
              <w:snapToGrid w:val="0"/>
              <w:rPr>
                <w:rFonts w:eastAsiaTheme="minorEastAsia"/>
                <w:bCs/>
                <w:sz w:val="18"/>
                <w:szCs w:val="18"/>
                <w:lang w:eastAsia="zh-CN"/>
              </w:rPr>
            </w:pPr>
            <w:r>
              <w:rPr>
                <w:rFonts w:eastAsiaTheme="minorEastAsia" w:hint="eastAsia"/>
                <w:bCs/>
                <w:sz w:val="18"/>
                <w:szCs w:val="18"/>
                <w:lang w:eastAsia="zh-CN"/>
              </w:rPr>
              <w:t xml:space="preserve">Based our understanding, </w:t>
            </w:r>
            <w:r w:rsidR="00942C7A">
              <w:rPr>
                <w:rFonts w:eastAsiaTheme="minorEastAsia" w:hint="eastAsia"/>
                <w:bCs/>
                <w:sz w:val="18"/>
                <w:szCs w:val="18"/>
                <w:lang w:eastAsia="zh-CN"/>
              </w:rPr>
              <w:t>t</w:t>
            </w:r>
            <w:r>
              <w:rPr>
                <w:rFonts w:eastAsiaTheme="minorEastAsia" w:hint="eastAsia"/>
                <w:bCs/>
                <w:sz w:val="18"/>
                <w:szCs w:val="18"/>
                <w:lang w:eastAsia="zh-CN"/>
              </w:rPr>
              <w:t>he following updated proposal is suggested:</w:t>
            </w:r>
          </w:p>
          <w:p w14:paraId="05D53A9E" w14:textId="77777777" w:rsidR="00952845" w:rsidRPr="006041CD" w:rsidRDefault="00952845" w:rsidP="00952845">
            <w:pPr>
              <w:snapToGrid w:val="0"/>
              <w:rPr>
                <w:color w:val="3333FF"/>
                <w:sz w:val="20"/>
                <w:szCs w:val="20"/>
              </w:rPr>
            </w:pPr>
            <w:r w:rsidRPr="006041CD">
              <w:rPr>
                <w:b/>
                <w:color w:val="3333FF"/>
                <w:sz w:val="20"/>
                <w:u w:val="single"/>
              </w:rPr>
              <w:t>Proposal 1.F</w:t>
            </w:r>
            <w:r w:rsidRPr="006041CD">
              <w:rPr>
                <w:color w:val="3333FF"/>
                <w:sz w:val="20"/>
              </w:rPr>
              <w:t xml:space="preserve">: On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 down-select from the following TRP selection/determination schemes (where N is the number of cooperating TRPs assumed in PMI reporting):</w:t>
            </w:r>
          </w:p>
          <w:p w14:paraId="60367E09" w14:textId="77777777" w:rsidR="00952845" w:rsidRPr="006041CD" w:rsidRDefault="00952845" w:rsidP="00952845">
            <w:pPr>
              <w:pStyle w:val="afc"/>
              <w:numPr>
                <w:ilvl w:val="1"/>
                <w:numId w:val="17"/>
              </w:numPr>
              <w:snapToGrid w:val="0"/>
              <w:spacing w:after="0" w:line="240" w:lineRule="auto"/>
              <w:rPr>
                <w:color w:val="3333FF"/>
                <w:sz w:val="20"/>
                <w:szCs w:val="20"/>
              </w:rPr>
            </w:pPr>
            <w:r w:rsidRPr="006041CD">
              <w:rPr>
                <w:color w:val="3333FF"/>
                <w:sz w:val="20"/>
                <w:szCs w:val="20"/>
              </w:rPr>
              <w:t xml:space="preserve">Alt1. N is </w:t>
            </w:r>
            <w:proofErr w:type="spellStart"/>
            <w:r w:rsidRPr="006041CD">
              <w:rPr>
                <w:color w:val="3333FF"/>
                <w:sz w:val="20"/>
                <w:szCs w:val="20"/>
              </w:rPr>
              <w:t>gNB</w:t>
            </w:r>
            <w:proofErr w:type="spellEnd"/>
            <w:r w:rsidRPr="006041CD">
              <w:rPr>
                <w:color w:val="3333FF"/>
                <w:sz w:val="20"/>
                <w:szCs w:val="20"/>
              </w:rPr>
              <w:t>-configured via higher-layer (RRC) signaling</w:t>
            </w:r>
          </w:p>
          <w:p w14:paraId="258E19C7" w14:textId="77777777" w:rsidR="00952845" w:rsidRPr="006041CD"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577FC075" w14:textId="77777777" w:rsidR="00952845" w:rsidRPr="00933AB7"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In this case, N = N</w:t>
            </w:r>
            <w:r w:rsidRPr="006041CD">
              <w:rPr>
                <w:color w:val="3333FF"/>
                <w:sz w:val="20"/>
                <w:szCs w:val="20"/>
                <w:vertAlign w:val="subscript"/>
              </w:rPr>
              <w:t>TRP</w:t>
            </w:r>
          </w:p>
          <w:p w14:paraId="379FADE0" w14:textId="465C05EC" w:rsidR="00933AB7" w:rsidRPr="00933AB7" w:rsidRDefault="00933AB7" w:rsidP="00933AB7">
            <w:pPr>
              <w:pStyle w:val="afc"/>
              <w:numPr>
                <w:ilvl w:val="2"/>
                <w:numId w:val="17"/>
              </w:numPr>
              <w:snapToGrid w:val="0"/>
              <w:spacing w:after="0" w:line="240" w:lineRule="auto"/>
              <w:rPr>
                <w:color w:val="FF0000"/>
                <w:sz w:val="20"/>
                <w:szCs w:val="20"/>
              </w:rPr>
            </w:pPr>
            <w:r w:rsidRPr="00933AB7">
              <w:rPr>
                <w:color w:val="FF0000"/>
                <w:sz w:val="20"/>
                <w:szCs w:val="20"/>
              </w:rPr>
              <w:t>FFS: In addition to one transmission hypothesis, whether reporting multiple transmission hypotheses (with the same N value or possibly different N values) is supported</w:t>
            </w:r>
          </w:p>
          <w:p w14:paraId="5B072830" w14:textId="77777777" w:rsidR="00952845" w:rsidRPr="006041CD" w:rsidRDefault="00952845" w:rsidP="00952845">
            <w:pPr>
              <w:pStyle w:val="afc"/>
              <w:numPr>
                <w:ilvl w:val="1"/>
                <w:numId w:val="17"/>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{1,..., N</w:t>
            </w:r>
            <w:r w:rsidRPr="006041CD">
              <w:rPr>
                <w:color w:val="3333FF"/>
                <w:sz w:val="20"/>
                <w:szCs w:val="20"/>
                <w:vertAlign w:val="subscript"/>
              </w:rPr>
              <w:t>TRP</w:t>
            </w:r>
            <w:r w:rsidRPr="006041CD">
              <w:rPr>
                <w:color w:val="3333FF"/>
                <w:sz w:val="20"/>
                <w:szCs w:val="20"/>
              </w:rPr>
              <w:t xml:space="preserve">} </w:t>
            </w:r>
          </w:p>
          <w:p w14:paraId="3C9D918E" w14:textId="77777777" w:rsidR="00952845" w:rsidRPr="006041CD"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03E5BF71" w14:textId="77777777" w:rsidR="00952845" w:rsidRPr="006041CD"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 (FFS: whether </w:t>
            </w:r>
            <w:r w:rsidRPr="006041CD">
              <w:rPr>
                <w:rFonts w:eastAsia="等线"/>
                <w:color w:val="3333FF"/>
                <w:sz w:val="20"/>
                <w:szCs w:val="20"/>
                <w:lang w:eastAsia="ko-KR"/>
              </w:rPr>
              <w:t>by using the SD basis indicators</w:t>
            </w:r>
            <w:r>
              <w:rPr>
                <w:rFonts w:eastAsia="等线"/>
                <w:color w:val="3333FF"/>
                <w:sz w:val="20"/>
                <w:szCs w:val="20"/>
                <w:lang w:eastAsia="ko-KR"/>
              </w:rPr>
              <w:t xml:space="preserve">, </w:t>
            </w:r>
            <w:del w:id="29" w:author="Eko Onggosanusi" w:date="2022-05-16T22:53:00Z">
              <w:r w:rsidDel="002B56B6">
                <w:rPr>
                  <w:rFonts w:eastAsia="等线"/>
                  <w:color w:val="3333FF"/>
                  <w:sz w:val="20"/>
                  <w:szCs w:val="20"/>
                  <w:lang w:eastAsia="ko-KR"/>
                </w:rPr>
                <w:delText xml:space="preserve">or </w:delText>
              </w:r>
            </w:del>
            <w:r>
              <w:rPr>
                <w:rFonts w:eastAsia="等线"/>
                <w:color w:val="3333FF"/>
                <w:sz w:val="20"/>
                <w:szCs w:val="20"/>
                <w:lang w:eastAsia="ko-KR"/>
              </w:rPr>
              <w:t>CRI,</w:t>
            </w:r>
            <w:r w:rsidRPr="006041CD">
              <w:rPr>
                <w:rFonts w:eastAsia="等线"/>
                <w:color w:val="3333FF"/>
                <w:sz w:val="20"/>
                <w:szCs w:val="20"/>
                <w:lang w:eastAsia="ko-KR"/>
              </w:rPr>
              <w:t xml:space="preserve"> </w:t>
            </w:r>
            <w:del w:id="30" w:author="Eko Onggosanusi" w:date="2022-05-16T22:53:00Z">
              <w:r w:rsidRPr="006041CD" w:rsidDel="002B56B6">
                <w:rPr>
                  <w:rFonts w:eastAsia="等线"/>
                  <w:color w:val="3333FF"/>
                  <w:sz w:val="20"/>
                  <w:szCs w:val="20"/>
                  <w:lang w:eastAsia="ko-KR"/>
                </w:rPr>
                <w:delText xml:space="preserve">or with </w:delText>
              </w:r>
            </w:del>
            <w:r w:rsidRPr="006041CD">
              <w:rPr>
                <w:rFonts w:eastAsia="等线"/>
                <w:color w:val="3333FF"/>
                <w:sz w:val="20"/>
                <w:szCs w:val="20"/>
                <w:lang w:eastAsia="ko-KR"/>
              </w:rPr>
              <w:t>a new indicator</w:t>
            </w:r>
            <w:ins w:id="31" w:author="Eko Onggosanusi" w:date="2022-05-16T22:53:00Z">
              <w:r>
                <w:rPr>
                  <w:rFonts w:eastAsia="等线"/>
                  <w:color w:val="3333FF"/>
                  <w:sz w:val="20"/>
                  <w:szCs w:val="20"/>
                  <w:lang w:eastAsia="ko-KR"/>
                </w:rPr>
                <w:t>, or via an implicit mechanism</w:t>
              </w:r>
            </w:ins>
            <w:del w:id="32" w:author="Eko Onggosanusi" w:date="2022-05-16T22:53:00Z">
              <w:r w:rsidDel="002B56B6">
                <w:rPr>
                  <w:rFonts w:eastAsia="等线"/>
                  <w:color w:val="3333FF"/>
                  <w:sz w:val="20"/>
                  <w:szCs w:val="20"/>
                  <w:lang w:eastAsia="ko-KR"/>
                </w:rPr>
                <w:delText>; whether</w:delText>
              </w:r>
              <w:r w:rsidRPr="006041CD" w:rsidDel="002B56B6">
                <w:rPr>
                  <w:rFonts w:eastAsia="等线"/>
                  <w:color w:val="3333FF"/>
                  <w:sz w:val="20"/>
                  <w:szCs w:val="20"/>
                  <w:lang w:eastAsia="ko-KR"/>
                </w:rPr>
                <w:delText xml:space="preserve"> </w:delText>
              </w:r>
              <w:r w:rsidRPr="006041CD" w:rsidDel="002B56B6">
                <w:rPr>
                  <w:color w:val="3333FF"/>
                  <w:sz w:val="20"/>
                  <w:szCs w:val="20"/>
                </w:rPr>
                <w:delText>using bitmap or combinatorial</w:delText>
              </w:r>
            </w:del>
            <w:r w:rsidRPr="006041CD">
              <w:rPr>
                <w:color w:val="3333FF"/>
                <w:sz w:val="20"/>
                <w:szCs w:val="20"/>
              </w:rPr>
              <w:t>)</w:t>
            </w:r>
          </w:p>
          <w:p w14:paraId="1FEE1723" w14:textId="77777777" w:rsidR="00952845" w:rsidRPr="00942C7A" w:rsidRDefault="00952845" w:rsidP="00952845">
            <w:pPr>
              <w:pStyle w:val="afc"/>
              <w:numPr>
                <w:ilvl w:val="2"/>
                <w:numId w:val="17"/>
              </w:numPr>
              <w:snapToGrid w:val="0"/>
              <w:spacing w:after="0" w:line="240" w:lineRule="auto"/>
              <w:rPr>
                <w:strike/>
                <w:color w:val="FF0000"/>
                <w:sz w:val="20"/>
                <w:szCs w:val="20"/>
              </w:rPr>
            </w:pPr>
            <w:r w:rsidRPr="00942C7A">
              <w:rPr>
                <w:strike/>
                <w:color w:val="FF0000"/>
                <w:sz w:val="20"/>
                <w:szCs w:val="20"/>
              </w:rPr>
              <w:lastRenderedPageBreak/>
              <w:t>FFS: Configuration of N</w:t>
            </w:r>
            <w:r w:rsidRPr="00942C7A">
              <w:rPr>
                <w:strike/>
                <w:color w:val="FF0000"/>
                <w:sz w:val="20"/>
                <w:szCs w:val="20"/>
                <w:vertAlign w:val="subscript"/>
              </w:rPr>
              <w:t>TRP</w:t>
            </w:r>
            <w:r w:rsidRPr="00942C7A">
              <w:rPr>
                <w:strike/>
                <w:color w:val="FF0000"/>
                <w:sz w:val="20"/>
                <w:szCs w:val="20"/>
              </w:rPr>
              <w:t xml:space="preserve"> TRPs and the value of N</w:t>
            </w:r>
            <w:r w:rsidRPr="00942C7A">
              <w:rPr>
                <w:strike/>
                <w:color w:val="FF0000"/>
                <w:sz w:val="20"/>
                <w:szCs w:val="20"/>
                <w:vertAlign w:val="subscript"/>
              </w:rPr>
              <w:t>TRP</w:t>
            </w:r>
            <w:r w:rsidRPr="00942C7A">
              <w:rPr>
                <w:strike/>
                <w:color w:val="FF0000"/>
                <w:sz w:val="20"/>
                <w:szCs w:val="20"/>
              </w:rPr>
              <w:t>, whether explicit or implicit</w:t>
            </w:r>
          </w:p>
          <w:p w14:paraId="0BFA5F54" w14:textId="77777777" w:rsidR="00952845" w:rsidRDefault="00952845" w:rsidP="00952845">
            <w:pPr>
              <w:pStyle w:val="afc"/>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1F27C32E" w14:textId="77777777" w:rsidR="00952845" w:rsidRPr="00271DDB" w:rsidRDefault="00952845" w:rsidP="00952845">
            <w:pPr>
              <w:pStyle w:val="afc"/>
              <w:numPr>
                <w:ilvl w:val="1"/>
                <w:numId w:val="17"/>
              </w:numPr>
              <w:snapToGrid w:val="0"/>
              <w:spacing w:after="0" w:line="240" w:lineRule="auto"/>
              <w:rPr>
                <w:strike/>
                <w:color w:val="FF0000"/>
                <w:sz w:val="20"/>
                <w:szCs w:val="20"/>
              </w:rPr>
            </w:pPr>
            <w:r w:rsidRPr="00271DDB">
              <w:rPr>
                <w:rFonts w:hint="eastAsia"/>
                <w:strike/>
                <w:color w:val="FF0000"/>
                <w:sz w:val="20"/>
                <w:szCs w:val="20"/>
              </w:rPr>
              <w:t xml:space="preserve">Alt3. The UE reports CSI corresponding to K transmission hypotheses, where 1&lt; K </w:t>
            </w:r>
            <w:r w:rsidRPr="00271DDB">
              <w:rPr>
                <w:rFonts w:hint="eastAsia"/>
                <w:strike/>
                <w:color w:val="FF0000"/>
                <w:sz w:val="20"/>
                <w:szCs w:val="20"/>
              </w:rPr>
              <w:t>≤</w:t>
            </w:r>
            <w:r w:rsidRPr="00271DDB">
              <w:rPr>
                <w:rFonts w:hint="eastAsia"/>
                <w:strike/>
                <w:color w:val="FF0000"/>
                <w:sz w:val="20"/>
                <w:szCs w:val="20"/>
              </w:rPr>
              <w:t xml:space="preserve"> 2N-1</w:t>
            </w:r>
          </w:p>
          <w:p w14:paraId="53776EE3" w14:textId="77777777" w:rsidR="00952845" w:rsidRPr="00271DDB" w:rsidRDefault="00952845" w:rsidP="00952845">
            <w:pPr>
              <w:pStyle w:val="afc"/>
              <w:numPr>
                <w:ilvl w:val="2"/>
                <w:numId w:val="17"/>
              </w:numPr>
              <w:snapToGrid w:val="0"/>
              <w:spacing w:after="0" w:line="240" w:lineRule="auto"/>
              <w:rPr>
                <w:strike/>
                <w:color w:val="FF0000"/>
                <w:sz w:val="20"/>
                <w:szCs w:val="20"/>
              </w:rPr>
            </w:pPr>
            <w:r w:rsidRPr="00271DDB">
              <w:rPr>
                <w:strike/>
                <w:color w:val="FF0000"/>
                <w:sz w:val="20"/>
                <w:szCs w:val="20"/>
              </w:rPr>
              <w:t xml:space="preserve">The N configured TRPs are </w:t>
            </w:r>
            <w:proofErr w:type="spellStart"/>
            <w:r w:rsidRPr="00271DDB">
              <w:rPr>
                <w:strike/>
                <w:color w:val="FF0000"/>
                <w:sz w:val="20"/>
                <w:szCs w:val="20"/>
              </w:rPr>
              <w:t>gNB</w:t>
            </w:r>
            <w:proofErr w:type="spellEnd"/>
            <w:r w:rsidRPr="00271DDB">
              <w:rPr>
                <w:strike/>
                <w:color w:val="FF0000"/>
                <w:sz w:val="20"/>
                <w:szCs w:val="20"/>
              </w:rPr>
              <w:t>-configured via higher-layer (RRC) signaling</w:t>
            </w:r>
          </w:p>
          <w:p w14:paraId="27E5D6A1" w14:textId="77777777" w:rsidR="00952845" w:rsidRPr="00271DDB" w:rsidRDefault="00952845" w:rsidP="00952845">
            <w:pPr>
              <w:pStyle w:val="afc"/>
              <w:numPr>
                <w:ilvl w:val="2"/>
                <w:numId w:val="17"/>
              </w:numPr>
              <w:snapToGrid w:val="0"/>
              <w:spacing w:after="0" w:line="240" w:lineRule="auto"/>
              <w:rPr>
                <w:strike/>
                <w:color w:val="FF0000"/>
                <w:sz w:val="20"/>
                <w:szCs w:val="20"/>
              </w:rPr>
            </w:pPr>
            <w:r w:rsidRPr="00271DDB">
              <w:rPr>
                <w:strike/>
                <w:color w:val="FF0000"/>
                <w:sz w:val="20"/>
                <w:szCs w:val="20"/>
              </w:rPr>
              <w:t>In this case, N = N</w:t>
            </w:r>
            <w:r w:rsidRPr="00271DDB">
              <w:rPr>
                <w:strike/>
                <w:color w:val="FF0000"/>
                <w:sz w:val="20"/>
                <w:szCs w:val="20"/>
                <w:vertAlign w:val="subscript"/>
              </w:rPr>
              <w:t>TRP</w:t>
            </w:r>
            <w:r w:rsidRPr="00271DDB">
              <w:rPr>
                <w:strike/>
                <w:color w:val="FF0000"/>
                <w:sz w:val="20"/>
                <w:szCs w:val="20"/>
              </w:rPr>
              <w:t xml:space="preserve"> </w:t>
            </w:r>
          </w:p>
          <w:p w14:paraId="3767A200" w14:textId="77777777" w:rsidR="00952845" w:rsidRPr="00271DDB" w:rsidRDefault="00952845" w:rsidP="00952845">
            <w:pPr>
              <w:pStyle w:val="afc"/>
              <w:numPr>
                <w:ilvl w:val="2"/>
                <w:numId w:val="17"/>
              </w:numPr>
              <w:snapToGrid w:val="0"/>
              <w:spacing w:after="0" w:line="240" w:lineRule="auto"/>
              <w:rPr>
                <w:strike/>
                <w:color w:val="FF0000"/>
                <w:sz w:val="20"/>
                <w:szCs w:val="20"/>
              </w:rPr>
            </w:pPr>
            <w:r w:rsidRPr="00271DDB">
              <w:rPr>
                <w:strike/>
                <w:color w:val="FF0000"/>
                <w:sz w:val="20"/>
                <w:szCs w:val="20"/>
              </w:rPr>
              <w:t>FFS: whether the K selected hypotheses are indicated via a combinatorial value or a bitmap</w:t>
            </w:r>
          </w:p>
          <w:p w14:paraId="7C1061DB" w14:textId="77777777" w:rsidR="00B86EC5" w:rsidRPr="00540E1D" w:rsidRDefault="00B86EC5" w:rsidP="00B86EC5">
            <w:pPr>
              <w:snapToGrid w:val="0"/>
              <w:rPr>
                <w:color w:val="FF0000"/>
                <w:sz w:val="20"/>
                <w:szCs w:val="20"/>
                <w:lang w:eastAsia="zh-CN"/>
              </w:rPr>
            </w:pPr>
            <w:r w:rsidRPr="00540E1D">
              <w:rPr>
                <w:color w:val="FF0000"/>
                <w:sz w:val="20"/>
                <w:szCs w:val="20"/>
              </w:rPr>
              <w:t>FFS: Configuration of N</w:t>
            </w:r>
            <w:r w:rsidRPr="00540E1D">
              <w:rPr>
                <w:color w:val="FF0000"/>
                <w:sz w:val="20"/>
                <w:szCs w:val="20"/>
                <w:vertAlign w:val="subscript"/>
              </w:rPr>
              <w:t>TRP</w:t>
            </w:r>
            <w:r w:rsidRPr="00540E1D">
              <w:rPr>
                <w:color w:val="FF0000"/>
                <w:sz w:val="20"/>
                <w:szCs w:val="20"/>
              </w:rPr>
              <w:t xml:space="preserve"> TRPs and the value of N</w:t>
            </w:r>
            <w:r w:rsidRPr="00540E1D">
              <w:rPr>
                <w:color w:val="FF0000"/>
                <w:sz w:val="20"/>
                <w:szCs w:val="20"/>
                <w:vertAlign w:val="subscript"/>
              </w:rPr>
              <w:t>TRP</w:t>
            </w:r>
            <w:r w:rsidRPr="00540E1D">
              <w:rPr>
                <w:color w:val="FF0000"/>
                <w:sz w:val="20"/>
                <w:szCs w:val="20"/>
              </w:rPr>
              <w:t>, whether explicit or implicit</w:t>
            </w:r>
          </w:p>
          <w:p w14:paraId="1B87173B" w14:textId="77777777" w:rsidR="00B86EC5" w:rsidRPr="006041CD" w:rsidRDefault="00B86EC5" w:rsidP="00B86EC5">
            <w:pPr>
              <w:snapToGrid w:val="0"/>
              <w:rPr>
                <w:color w:val="3333FF"/>
                <w:sz w:val="20"/>
                <w:szCs w:val="20"/>
              </w:rPr>
            </w:pPr>
            <w:r w:rsidRPr="006041CD">
              <w:rPr>
                <w:color w:val="3333FF"/>
                <w:sz w:val="20"/>
                <w:szCs w:val="20"/>
              </w:rPr>
              <w:t>FFS: Specification entity corresponding to a TRP (e.g. port-group, NZP CSI-RS resource)</w:t>
            </w:r>
          </w:p>
          <w:p w14:paraId="29933344" w14:textId="77777777" w:rsidR="00B86EC5" w:rsidRPr="00B86EC5" w:rsidRDefault="00B86EC5" w:rsidP="007608F3">
            <w:pPr>
              <w:widowControl w:val="0"/>
              <w:snapToGrid w:val="0"/>
              <w:rPr>
                <w:rFonts w:eastAsiaTheme="minorEastAsia"/>
                <w:b/>
                <w:bCs/>
                <w:color w:val="000000" w:themeColor="text1"/>
                <w:sz w:val="18"/>
                <w:szCs w:val="18"/>
                <w:lang w:eastAsia="zh-CN"/>
              </w:rPr>
            </w:pPr>
          </w:p>
        </w:tc>
      </w:tr>
      <w:tr w:rsidR="00FD7F99" w14:paraId="221D3CB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CDDE0" w14:textId="73034ABA" w:rsidR="00FD7F99" w:rsidRDefault="00FD7F99" w:rsidP="00FD7F99">
            <w:pPr>
              <w:widowControl w:val="0"/>
              <w:snapToGrid w:val="0"/>
              <w:rPr>
                <w:sz w:val="18"/>
                <w:szCs w:val="18"/>
                <w:lang w:eastAsia="zh-CN"/>
              </w:rPr>
            </w:pPr>
            <w:r>
              <w:rPr>
                <w:rFonts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6AF57"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 xml:space="preserve">Proposal 1.E.1, </w:t>
            </w:r>
            <w:r>
              <w:rPr>
                <w:rFonts w:eastAsiaTheme="minorEastAsia"/>
                <w:bCs/>
                <w:sz w:val="18"/>
                <w:szCs w:val="18"/>
                <w:lang w:eastAsia="zh-CN"/>
              </w:rPr>
              <w:t>for the first FFS, it should be</w:t>
            </w:r>
          </w:p>
          <w:p w14:paraId="78917A7D" w14:textId="77777777" w:rsidR="00FD7F99" w:rsidRPr="006041CD" w:rsidRDefault="00FD7F99" w:rsidP="00FD7F99">
            <w:pPr>
              <w:pStyle w:val="afc"/>
              <w:numPr>
                <w:ilvl w:val="3"/>
                <w:numId w:val="17"/>
              </w:numPr>
              <w:snapToGrid w:val="0"/>
              <w:spacing w:after="0" w:line="240" w:lineRule="auto"/>
              <w:rPr>
                <w:color w:val="3333FF"/>
                <w:sz w:val="20"/>
                <w:szCs w:val="20"/>
              </w:rPr>
            </w:pPr>
            <w:r w:rsidRPr="006041CD">
              <w:rPr>
                <w:color w:val="3333FF"/>
                <w:sz w:val="20"/>
                <w:szCs w:val="20"/>
              </w:rPr>
              <w:t>FFS: Whether it is per layer or layer-</w:t>
            </w:r>
            <w:r w:rsidRPr="0001422A">
              <w:rPr>
                <w:color w:val="E36C0A" w:themeColor="accent6" w:themeShade="BF"/>
                <w:sz w:val="20"/>
                <w:szCs w:val="20"/>
              </w:rPr>
              <w:t>common</w:t>
            </w:r>
          </w:p>
          <w:p w14:paraId="0014FE1B" w14:textId="77777777" w:rsidR="00FD7F99" w:rsidRDefault="00FD7F99" w:rsidP="00FD7F99">
            <w:pPr>
              <w:snapToGrid w:val="0"/>
              <w:rPr>
                <w:rFonts w:eastAsiaTheme="minorEastAsia"/>
                <w:bCs/>
                <w:sz w:val="18"/>
                <w:szCs w:val="18"/>
                <w:lang w:eastAsia="zh-CN"/>
              </w:rPr>
            </w:pPr>
          </w:p>
          <w:p w14:paraId="40650C7A"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Proposal 1.E.</w:t>
            </w:r>
            <w:r>
              <w:rPr>
                <w:rFonts w:eastAsiaTheme="minorEastAsia"/>
                <w:b/>
                <w:bCs/>
                <w:color w:val="000000" w:themeColor="text1"/>
                <w:sz w:val="18"/>
                <w:szCs w:val="18"/>
                <w:lang w:eastAsia="zh-CN"/>
              </w:rPr>
              <w:t>2</w:t>
            </w:r>
            <w:r w:rsidRPr="00B6110C">
              <w:rPr>
                <w:rFonts w:eastAsiaTheme="minorEastAsia" w:hint="eastAsia"/>
                <w:b/>
                <w:bCs/>
                <w:color w:val="000000" w:themeColor="text1"/>
                <w:sz w:val="18"/>
                <w:szCs w:val="18"/>
                <w:lang w:eastAsia="zh-CN"/>
              </w:rPr>
              <w:t xml:space="preserve">, </w:t>
            </w:r>
            <w:r>
              <w:rPr>
                <w:rFonts w:eastAsiaTheme="minorEastAsia"/>
                <w:bCs/>
                <w:sz w:val="18"/>
                <w:szCs w:val="18"/>
                <w:lang w:eastAsia="zh-CN"/>
              </w:rPr>
              <w:t>support</w:t>
            </w:r>
          </w:p>
          <w:p w14:paraId="7F9C86C6" w14:textId="77777777" w:rsidR="00FD7F99" w:rsidRDefault="00FD7F99" w:rsidP="00FD7F99">
            <w:pPr>
              <w:snapToGrid w:val="0"/>
              <w:rPr>
                <w:rFonts w:eastAsiaTheme="minorEastAsia"/>
                <w:bCs/>
                <w:sz w:val="18"/>
                <w:szCs w:val="18"/>
                <w:lang w:eastAsia="zh-CN"/>
              </w:rPr>
            </w:pPr>
          </w:p>
          <w:p w14:paraId="22B8AEF9" w14:textId="32EB5B55" w:rsidR="00FD7F99" w:rsidRPr="0062527F" w:rsidRDefault="00FD7F99" w:rsidP="00FD7F99">
            <w:pPr>
              <w:widowControl w:val="0"/>
              <w:snapToGrid w:val="0"/>
              <w:rPr>
                <w:rFonts w:eastAsiaTheme="minorEastAsia"/>
                <w:b/>
                <w:bCs/>
                <w:sz w:val="18"/>
                <w:szCs w:val="18"/>
                <w:lang w:eastAsia="zh-CN"/>
              </w:rPr>
            </w:pPr>
            <w:r w:rsidRPr="0028560C">
              <w:rPr>
                <w:rFonts w:eastAsiaTheme="minorEastAsia"/>
                <w:b/>
                <w:bCs/>
                <w:color w:val="000000" w:themeColor="text1"/>
                <w:sz w:val="18"/>
                <w:szCs w:val="18"/>
                <w:lang w:eastAsia="zh-CN"/>
              </w:rPr>
              <w:t>Proposal 1.F</w:t>
            </w:r>
            <w:r>
              <w:rPr>
                <w:rFonts w:eastAsiaTheme="minorEastAsia"/>
                <w:b/>
                <w:bCs/>
                <w:color w:val="000000" w:themeColor="text1"/>
                <w:sz w:val="18"/>
                <w:szCs w:val="18"/>
                <w:lang w:eastAsia="zh-CN"/>
              </w:rPr>
              <w:t xml:space="preserve">, </w:t>
            </w:r>
            <w:r w:rsidRPr="008848F2">
              <w:rPr>
                <w:rFonts w:eastAsiaTheme="minorEastAsia"/>
                <w:bCs/>
                <w:sz w:val="18"/>
                <w:szCs w:val="18"/>
                <w:lang w:eastAsia="zh-CN"/>
              </w:rPr>
              <w:t>for alt 3, we have two questions</w:t>
            </w:r>
            <w:r>
              <w:rPr>
                <w:rFonts w:eastAsiaTheme="minorEastAsia"/>
                <w:bCs/>
                <w:sz w:val="18"/>
                <w:szCs w:val="18"/>
                <w:lang w:eastAsia="zh-CN"/>
              </w:rPr>
              <w:t>. F</w:t>
            </w:r>
            <w:r w:rsidRPr="008848F2">
              <w:rPr>
                <w:rFonts w:eastAsiaTheme="minorEastAsia"/>
                <w:bCs/>
                <w:sz w:val="18"/>
                <w:szCs w:val="18"/>
                <w:lang w:eastAsia="zh-CN"/>
              </w:rPr>
              <w:t>irst why 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2N-1</w:t>
            </w:r>
            <w:r>
              <w:rPr>
                <w:rFonts w:eastAsiaTheme="minorEastAsia"/>
                <w:bCs/>
                <w:sz w:val="18"/>
                <w:szCs w:val="18"/>
                <w:lang w:eastAsia="zh-CN"/>
              </w:rPr>
              <w:t xml:space="preserve">, may be </w:t>
            </w:r>
            <w:r w:rsidRPr="008848F2">
              <w:rPr>
                <w:rFonts w:eastAsiaTheme="minorEastAsia"/>
                <w:bCs/>
                <w:sz w:val="18"/>
                <w:szCs w:val="18"/>
                <w:lang w:eastAsia="zh-CN"/>
              </w:rPr>
              <w:t>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w:t>
            </w:r>
            <m:oMath>
              <m:sSup>
                <m:sSupPr>
                  <m:ctrlPr>
                    <w:rPr>
                      <w:rFonts w:ascii="Cambria Math" w:eastAsiaTheme="minorEastAsia" w:hAnsi="Cambria Math"/>
                      <w:bCs/>
                      <w:sz w:val="18"/>
                      <w:szCs w:val="18"/>
                      <w:lang w:eastAsia="zh-CN"/>
                    </w:rPr>
                  </m:ctrlPr>
                </m:sSupPr>
                <m:e>
                  <m:r>
                    <m:rPr>
                      <m:sty m:val="p"/>
                    </m:rPr>
                    <w:rPr>
                      <w:rFonts w:ascii="Cambria Math" w:eastAsiaTheme="minorEastAsia" w:hAnsi="Cambria Math" w:hint="eastAsia"/>
                      <w:sz w:val="18"/>
                      <w:szCs w:val="18"/>
                      <w:lang w:eastAsia="zh-CN"/>
                    </w:rPr>
                    <m:t>2</m:t>
                  </m:r>
                </m:e>
                <m:sup>
                  <m:r>
                    <w:rPr>
                      <w:rFonts w:ascii="Cambria Math" w:eastAsiaTheme="minorEastAsia" w:hAnsi="Cambria Math"/>
                      <w:sz w:val="18"/>
                      <w:szCs w:val="18"/>
                      <w:lang w:eastAsia="zh-CN"/>
                    </w:rPr>
                    <m:t>N</m:t>
                  </m:r>
                </m:sup>
              </m:sSup>
            </m:oMath>
            <w:r w:rsidRPr="008848F2">
              <w:rPr>
                <w:rFonts w:eastAsiaTheme="minorEastAsia" w:hint="eastAsia"/>
                <w:bCs/>
                <w:sz w:val="18"/>
                <w:szCs w:val="18"/>
                <w:lang w:eastAsia="zh-CN"/>
              </w:rPr>
              <w:t>-1</w:t>
            </w:r>
            <w:r>
              <w:rPr>
                <w:rFonts w:eastAsiaTheme="minorEastAsia"/>
                <w:bCs/>
                <w:sz w:val="18"/>
                <w:szCs w:val="18"/>
                <w:lang w:eastAsia="zh-CN"/>
              </w:rPr>
              <w:t xml:space="preserve">?  Second, if replace K by N and replace N by </w:t>
            </w:r>
            <w:r w:rsidRPr="00791635">
              <w:rPr>
                <w:sz w:val="20"/>
                <w:szCs w:val="20"/>
              </w:rPr>
              <w:t>N</w:t>
            </w:r>
            <w:r w:rsidRPr="00791635">
              <w:rPr>
                <w:sz w:val="20"/>
                <w:szCs w:val="20"/>
                <w:vertAlign w:val="subscript"/>
              </w:rPr>
              <w:t>TRP</w:t>
            </w:r>
            <w:r w:rsidRPr="00B91AE6">
              <w:rPr>
                <w:rFonts w:eastAsiaTheme="minorEastAsia"/>
                <w:bCs/>
                <w:sz w:val="18"/>
                <w:szCs w:val="18"/>
                <w:lang w:eastAsia="zh-CN"/>
              </w:rPr>
              <w:t>, what is the difference between Alt</w:t>
            </w:r>
            <w:r>
              <w:rPr>
                <w:rFonts w:eastAsiaTheme="minorEastAsia"/>
                <w:bCs/>
                <w:sz w:val="18"/>
                <w:szCs w:val="18"/>
                <w:lang w:eastAsia="zh-CN"/>
              </w:rPr>
              <w:t xml:space="preserve"> </w:t>
            </w:r>
            <w:r w:rsidRPr="00B91AE6">
              <w:rPr>
                <w:rFonts w:eastAsiaTheme="minorEastAsia"/>
                <w:bCs/>
                <w:sz w:val="18"/>
                <w:szCs w:val="18"/>
                <w:lang w:eastAsia="zh-CN"/>
              </w:rPr>
              <w:t xml:space="preserve">2 and </w:t>
            </w:r>
            <w:r>
              <w:rPr>
                <w:rFonts w:eastAsiaTheme="minorEastAsia"/>
                <w:bCs/>
                <w:sz w:val="18"/>
                <w:szCs w:val="18"/>
                <w:lang w:eastAsia="zh-CN"/>
              </w:rPr>
              <w:t>A</w:t>
            </w:r>
            <w:r w:rsidRPr="00B91AE6">
              <w:rPr>
                <w:rFonts w:eastAsiaTheme="minorEastAsia"/>
                <w:bCs/>
                <w:sz w:val="18"/>
                <w:szCs w:val="18"/>
                <w:lang w:eastAsia="zh-CN"/>
              </w:rPr>
              <w:t>lt 3?</w:t>
            </w:r>
          </w:p>
        </w:tc>
      </w:tr>
    </w:tbl>
    <w:p w14:paraId="0247B92E" w14:textId="77777777" w:rsidR="00FF14F6" w:rsidRPr="001D2327"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lastRenderedPageBreak/>
        <w:t>Proposal 2.E</w:t>
      </w:r>
      <w:ins w:id="33"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afc"/>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afc"/>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afc"/>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afc"/>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afc"/>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afc"/>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34" w:author="Eko Onggosanusi" w:date="2022-05-16T23:04:00Z"/>
          <w:color w:val="3333FF"/>
          <w:sz w:val="20"/>
        </w:rPr>
      </w:pPr>
    </w:p>
    <w:p w14:paraId="0964B2A7" w14:textId="4B6FDA68" w:rsidR="00AE044D" w:rsidRDefault="00AE044D" w:rsidP="003F3F46">
      <w:pPr>
        <w:snapToGrid w:val="0"/>
        <w:rPr>
          <w:color w:val="3333FF"/>
          <w:sz w:val="20"/>
        </w:rPr>
      </w:pPr>
      <w:ins w:id="35"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afc"/>
        <w:numPr>
          <w:ilvl w:val="0"/>
          <w:numId w:val="27"/>
        </w:numPr>
        <w:snapToGrid w:val="0"/>
        <w:spacing w:after="0" w:line="240" w:lineRule="auto"/>
        <w:rPr>
          <w:color w:val="3333FF"/>
          <w:sz w:val="20"/>
        </w:rPr>
      </w:pPr>
      <w:del w:id="36" w:author="Eko Onggosanusi" w:date="2022-05-16T23:04:00Z">
        <w:r w:rsidRPr="00AE044D" w:rsidDel="00AE044D">
          <w:rPr>
            <w:color w:val="3333FF"/>
            <w:sz w:val="20"/>
          </w:rPr>
          <w:delText xml:space="preserve">FFS: </w:delText>
        </w:r>
      </w:del>
      <w:r w:rsidRPr="00AE044D">
        <w:rPr>
          <w:color w:val="3333FF"/>
          <w:sz w:val="20"/>
        </w:rPr>
        <w:t>The need for basis type indicator</w:t>
      </w:r>
      <w:ins w:id="37" w:author="Eko Onggosanusi" w:date="2022-05-16T23:06:00Z">
        <w:r w:rsidR="00F73F02">
          <w:rPr>
            <w:color w:val="3333FF"/>
            <w:sz w:val="20"/>
          </w:rPr>
          <w:t>,</w:t>
        </w:r>
      </w:ins>
      <w:ins w:id="38" w:author="Eko Onggosanusi" w:date="2022-05-16T23:07:00Z">
        <w:r w:rsidR="009E523A">
          <w:rPr>
            <w:color w:val="3333FF"/>
            <w:sz w:val="20"/>
          </w:rPr>
          <w:t xml:space="preserve"> </w:t>
        </w:r>
      </w:ins>
      <w:del w:id="39" w:author="Eko Onggosanusi" w:date="2022-05-16T23:06:00Z">
        <w:r w:rsidRPr="00AE044D" w:rsidDel="00F73F02">
          <w:rPr>
            <w:color w:val="3333FF"/>
            <w:sz w:val="20"/>
          </w:rPr>
          <w:delText xml:space="preserve"> (</w:delText>
        </w:r>
      </w:del>
      <w:r w:rsidRPr="00AE044D">
        <w:rPr>
          <w:color w:val="3333FF"/>
          <w:sz w:val="20"/>
        </w:rPr>
        <w:t xml:space="preserve">if </w:t>
      </w:r>
      <w:del w:id="40" w:author="Eko Onggosanusi" w:date="2022-05-16T23:06:00Z">
        <w:r w:rsidRPr="00AE044D" w:rsidDel="00F73F02">
          <w:rPr>
            <w:color w:val="3333FF"/>
            <w:sz w:val="20"/>
          </w:rPr>
          <w:delText>two types of basis</w:delText>
        </w:r>
      </w:del>
      <w:ins w:id="41" w:author="Eko Onggosanusi" w:date="2022-05-16T23:06:00Z">
        <w:r w:rsidR="00F73F02">
          <w:rPr>
            <w:color w:val="3333FF"/>
            <w:sz w:val="20"/>
          </w:rPr>
          <w:t>both a trivial basis (</w:t>
        </w:r>
      </w:ins>
      <w:ins w:id="42" w:author="Eko Onggosanusi" w:date="2022-05-16T23:07:00Z">
        <w:r w:rsidR="00F73F02">
          <w:rPr>
            <w:color w:val="3333FF"/>
            <w:sz w:val="20"/>
          </w:rPr>
          <w:t>e.g. identity</w:t>
        </w:r>
      </w:ins>
      <w:ins w:id="43" w:author="Eko Onggosanusi" w:date="2022-05-16T23:06:00Z">
        <w:r w:rsidR="00F73F02">
          <w:rPr>
            <w:color w:val="3333FF"/>
            <w:sz w:val="20"/>
          </w:rPr>
          <w:t xml:space="preserve">) and a non-trivial </w:t>
        </w:r>
      </w:ins>
      <w:ins w:id="44" w:author="Eko Onggosanusi" w:date="2022-05-16T23:07:00Z">
        <w:r w:rsidR="00F73F02">
          <w:rPr>
            <w:color w:val="3333FF"/>
            <w:sz w:val="20"/>
          </w:rPr>
          <w:t xml:space="preserve">(e.g. DFT) </w:t>
        </w:r>
      </w:ins>
      <w:ins w:id="45" w:author="Eko Onggosanusi" w:date="2022-05-16T23:06:00Z">
        <w:r w:rsidR="00F73F02">
          <w:rPr>
            <w:color w:val="3333FF"/>
            <w:sz w:val="20"/>
          </w:rPr>
          <w:t>basis</w:t>
        </w:r>
      </w:ins>
      <w:r w:rsidRPr="00AE044D">
        <w:rPr>
          <w:color w:val="3333FF"/>
          <w:sz w:val="20"/>
        </w:rPr>
        <w:t xml:space="preserve"> are supported</w:t>
      </w:r>
      <w:del w:id="46" w:author="Eko Onggosanusi" w:date="2022-05-16T23:06:00Z">
        <w:r w:rsidRPr="00AE044D" w:rsidDel="00F73F02">
          <w:rPr>
            <w:color w:val="3333FF"/>
            <w:sz w:val="20"/>
          </w:rPr>
          <w:delText>)</w:delText>
        </w:r>
      </w:del>
      <w:r w:rsidRPr="00AE044D">
        <w:rPr>
          <w:color w:val="3333FF"/>
          <w:sz w:val="20"/>
        </w:rPr>
        <w:t>,</w:t>
      </w:r>
      <w:ins w:id="47"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afc"/>
        <w:numPr>
          <w:ilvl w:val="0"/>
          <w:numId w:val="27"/>
        </w:numPr>
        <w:snapToGrid w:val="0"/>
        <w:spacing w:after="0" w:line="240" w:lineRule="auto"/>
        <w:rPr>
          <w:color w:val="3333FF"/>
          <w:sz w:val="20"/>
        </w:rPr>
      </w:pPr>
      <w:ins w:id="48" w:author="Eko Onggosanusi" w:date="2022-05-16T23:04:00Z">
        <w:r>
          <w:rPr>
            <w:color w:val="3333FF"/>
            <w:sz w:val="20"/>
          </w:rPr>
          <w:t>T</w:t>
        </w:r>
      </w:ins>
      <w:ins w:id="49" w:author="Eko Onggosanusi" w:date="2022-05-16T23:03:00Z">
        <w:r>
          <w:rPr>
            <w:color w:val="3333FF"/>
            <w:sz w:val="20"/>
          </w:rPr>
          <w:t xml:space="preserve">he relation between </w:t>
        </w:r>
      </w:ins>
      <w:ins w:id="50" w:author="Eko Onggosanusi" w:date="2022-05-16T23:04:00Z">
        <w:r>
          <w:rPr>
            <w:color w:val="3333FF"/>
            <w:sz w:val="20"/>
          </w:rPr>
          <w:t>D</w:t>
        </w:r>
      </w:ins>
      <w:ins w:id="51" w:author="Eko Onggosanusi" w:date="2022-05-16T23:03:00Z">
        <w:r>
          <w:rPr>
            <w:color w:val="3333FF"/>
            <w:sz w:val="20"/>
          </w:rPr>
          <w:t>D/</w:t>
        </w:r>
      </w:ins>
      <w:ins w:id="52" w:author="Eko Onggosanusi" w:date="2022-05-16T23:04:00Z">
        <w:r>
          <w:rPr>
            <w:color w:val="3333FF"/>
            <w:sz w:val="20"/>
          </w:rPr>
          <w:t>T</w:t>
        </w:r>
      </w:ins>
      <w:ins w:id="53" w:author="Eko Onggosanusi" w:date="2022-05-16T23:03:00Z">
        <w:r w:rsidRPr="00AE044D">
          <w:rPr>
            <w:color w:val="3333FF"/>
            <w:sz w:val="20"/>
          </w:rPr>
          <w:t>D basis vector length (</w:t>
        </w:r>
      </w:ins>
      <w:ins w:id="54" w:author="Eko Onggosanusi" w:date="2022-05-16T23:05:00Z">
        <w:r>
          <w:rPr>
            <w:color w:val="3333FF"/>
            <w:sz w:val="20"/>
          </w:rPr>
          <w:t>e.g.</w:t>
        </w:r>
      </w:ins>
      <w:ins w:id="55"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afc"/>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 xml:space="preserve">t might be misleading to say the TD compression unit analogous to R for Rel-16 </w:t>
            </w:r>
            <w:proofErr w:type="spellStart"/>
            <w:r w:rsidRPr="009342AB">
              <w:rPr>
                <w:bCs/>
                <w:sz w:val="20"/>
                <w:szCs w:val="20"/>
                <w:lang w:eastAsia="zh-CN"/>
              </w:rPr>
              <w:t>eType</w:t>
            </w:r>
            <w:proofErr w:type="spellEnd"/>
            <w:r w:rsidRPr="009342AB">
              <w:rPr>
                <w:bCs/>
                <w:sz w:val="20"/>
                <w:szCs w:val="20"/>
                <w:lang w:eastAsia="zh-CN"/>
              </w:rPr>
              <w:t>-II. R is named “</w:t>
            </w:r>
            <w:proofErr w:type="spellStart"/>
            <w:r w:rsidRPr="009342AB">
              <w:rPr>
                <w:i/>
                <w:iCs/>
                <w:sz w:val="20"/>
                <w:szCs w:val="20"/>
              </w:rPr>
              <w:t>numberOfPMI-SubbandsPerCQI-Subband</w:t>
            </w:r>
            <w:proofErr w:type="spellEnd"/>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w:t>
            </w:r>
            <w:proofErr w:type="spellStart"/>
            <w:r>
              <w:rPr>
                <w:bCs/>
                <w:sz w:val="20"/>
                <w:szCs w:val="20"/>
                <w:lang w:eastAsia="zh-CN"/>
              </w:rPr>
              <w:t>subband</w:t>
            </w:r>
            <w:proofErr w:type="spellEnd"/>
            <w:r>
              <w:rPr>
                <w:bCs/>
                <w:sz w:val="20"/>
                <w:szCs w:val="20"/>
                <w:lang w:eastAsia="zh-CN"/>
              </w:rPr>
              <w:t xml:space="preserve">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afc"/>
              <w:numPr>
                <w:ilvl w:val="0"/>
                <w:numId w:val="25"/>
              </w:numPr>
              <w:snapToGrid w:val="0"/>
              <w:rPr>
                <w:bCs/>
                <w:sz w:val="20"/>
                <w:szCs w:val="20"/>
                <w:lang w:eastAsia="zh-CN"/>
              </w:rPr>
            </w:pPr>
            <w:r>
              <w:rPr>
                <w:bCs/>
                <w:sz w:val="20"/>
                <w:szCs w:val="20"/>
                <w:lang w:eastAsia="zh-CN"/>
              </w:rPr>
              <w:t>We suggest to add an FFS.</w:t>
            </w:r>
          </w:p>
          <w:p w14:paraId="7E850EDC" w14:textId="77777777" w:rsidR="00473B36" w:rsidRPr="009E523A" w:rsidRDefault="00473B36" w:rsidP="00473B36">
            <w:pPr>
              <w:pStyle w:val="afc"/>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lastRenderedPageBreak/>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lastRenderedPageBreak/>
              <w:t>Qu</w:t>
            </w:r>
            <w:r>
              <w:rPr>
                <w:sz w:val="18"/>
                <w:szCs w:val="18"/>
                <w:lang w:eastAsia="zh-CN"/>
              </w:rPr>
              <w:t>alcomm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D531566"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sz w:val="18"/>
                <w:szCs w:val="20"/>
                <w:lang w:eastAsia="zh-CN"/>
              </w:rPr>
            </w:pPr>
          </w:p>
        </w:tc>
      </w:tr>
      <w:tr w:rsidR="00942C7A" w14:paraId="0AAEC8B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69E055" w14:textId="52F5F1D7" w:rsidR="00942C7A" w:rsidRDefault="00942C7A" w:rsidP="00473B36">
            <w:pPr>
              <w:widowControl w:val="0"/>
              <w:snapToGrid w:val="0"/>
              <w:rPr>
                <w:sz w:val="18"/>
                <w:szCs w:val="18"/>
                <w:lang w:eastAsia="zh-CN"/>
              </w:rPr>
            </w:pPr>
            <w:r>
              <w:rPr>
                <w:rFonts w:hint="eastAsia"/>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E900C7D" w14:textId="77777777" w:rsidR="00F0300B" w:rsidRPr="00F0300B" w:rsidRDefault="00F0300B" w:rsidP="009E523A">
            <w:pPr>
              <w:snapToGrid w:val="0"/>
              <w:rPr>
                <w:sz w:val="20"/>
                <w:szCs w:val="20"/>
                <w:lang w:eastAsia="zh-CN"/>
              </w:rPr>
            </w:pPr>
            <w:r w:rsidRPr="00F0300B">
              <w:rPr>
                <w:b/>
                <w:sz w:val="20"/>
                <w:u w:val="single"/>
              </w:rPr>
              <w:t>Proposal 2.E.2</w:t>
            </w:r>
            <w:r w:rsidRPr="00F0300B">
              <w:rPr>
                <w:sz w:val="20"/>
                <w:szCs w:val="20"/>
              </w:rPr>
              <w:t>:</w:t>
            </w:r>
          </w:p>
          <w:p w14:paraId="7ECFF31E" w14:textId="0CEBF739" w:rsidR="00942C7A" w:rsidRPr="00C836E9" w:rsidRDefault="00F0300B" w:rsidP="009E523A">
            <w:pPr>
              <w:snapToGrid w:val="0"/>
              <w:rPr>
                <w:sz w:val="18"/>
                <w:szCs w:val="20"/>
                <w:lang w:eastAsia="zh-CN"/>
              </w:rPr>
            </w:pPr>
            <w:r>
              <w:rPr>
                <w:rFonts w:hint="eastAsia"/>
                <w:sz w:val="18"/>
                <w:szCs w:val="20"/>
                <w:lang w:eastAsia="zh-CN"/>
              </w:rPr>
              <w:t xml:space="preserve">We support the proposal in principle. </w:t>
            </w:r>
            <w:r w:rsidR="00942C7A">
              <w:rPr>
                <w:rFonts w:hint="eastAsia"/>
                <w:sz w:val="18"/>
                <w:szCs w:val="20"/>
                <w:lang w:eastAsia="zh-CN"/>
              </w:rPr>
              <w:t xml:space="preserve">We think the meaning of </w:t>
            </w:r>
            <w:r w:rsidR="00942C7A" w:rsidRPr="00473B36">
              <w:rPr>
                <w:bCs/>
                <w:sz w:val="20"/>
                <w:szCs w:val="20"/>
                <w:lang w:eastAsia="zh-CN"/>
              </w:rPr>
              <w:t>the CSI-RS measurement window (W)</w:t>
            </w:r>
            <w:r w:rsidR="00942C7A">
              <w:rPr>
                <w:rFonts w:hint="eastAsia"/>
                <w:bCs/>
                <w:sz w:val="20"/>
                <w:szCs w:val="20"/>
                <w:lang w:eastAsia="zh-CN"/>
              </w:rPr>
              <w:t xml:space="preserve"> should be confirmed firstly.</w:t>
            </w:r>
          </w:p>
        </w:tc>
      </w:tr>
      <w:tr w:rsidR="00FD7F99" w14:paraId="4990645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41FB66" w14:textId="6586D905" w:rsidR="00FD7F99" w:rsidRPr="00FD7F99" w:rsidRDefault="00FD7F99" w:rsidP="00473B36">
            <w:pPr>
              <w:widowControl w:val="0"/>
              <w:snapToGrid w:val="0"/>
              <w:rPr>
                <w:rFonts w:hint="eastAsia"/>
                <w:sz w:val="18"/>
                <w:szCs w:val="20"/>
                <w:lang w:eastAsia="zh-CN"/>
              </w:rPr>
            </w:pPr>
            <w:r>
              <w:rPr>
                <w:sz w:val="18"/>
                <w:szCs w:val="20"/>
                <w:lang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565890" w14:textId="014079E6" w:rsidR="00FD7F99" w:rsidRPr="00FD7F99" w:rsidRDefault="00FD7F99" w:rsidP="009E523A">
            <w:pPr>
              <w:snapToGrid w:val="0"/>
              <w:rPr>
                <w:rFonts w:hint="eastAsia"/>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these proposal</w:t>
            </w:r>
            <w:r>
              <w:rPr>
                <w:sz w:val="18"/>
                <w:szCs w:val="20"/>
                <w:lang w:eastAsia="zh-CN"/>
              </w:rPr>
              <w:t>s</w:t>
            </w:r>
            <w:r w:rsidRPr="00FD7F99">
              <w:rPr>
                <w:sz w:val="18"/>
                <w:szCs w:val="20"/>
                <w:lang w:eastAsia="zh-CN"/>
              </w:rPr>
              <w:t>.</w:t>
            </w:r>
          </w:p>
        </w:tc>
      </w:tr>
    </w:tbl>
    <w:p w14:paraId="0247BA65" w14:textId="77777777" w:rsidR="00FF14F6" w:rsidRPr="00FD7F99"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afc"/>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proofErr w:type="spellStart"/>
      <w:r w:rsidR="00F6262B" w:rsidRPr="006041CD">
        <w:rPr>
          <w:color w:val="3333FF"/>
          <w:sz w:val="20"/>
        </w:rPr>
        <w:t>gNB</w:t>
      </w:r>
      <w:proofErr w:type="spellEnd"/>
      <w:r w:rsidR="00F6262B" w:rsidRPr="006041CD">
        <w:rPr>
          <w:color w:val="3333FF"/>
          <w:sz w:val="20"/>
        </w:rPr>
        <w:t>-side CSI prediction</w:t>
      </w:r>
    </w:p>
    <w:p w14:paraId="7AD937D2" w14:textId="62589BC7" w:rsidR="009E7844" w:rsidRPr="006041CD" w:rsidRDefault="00F70FDD" w:rsidP="00EF297F">
      <w:pPr>
        <w:pStyle w:val="afc"/>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afc"/>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afc"/>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lastRenderedPageBreak/>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r w:rsidR="00271DDB" w14:paraId="5B5AC97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E4334" w14:textId="04FFB34D" w:rsidR="00271DDB" w:rsidRDefault="00271DDB" w:rsidP="00473B36">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E4FA15" w14:textId="4A04E28E" w:rsidR="00271DDB" w:rsidRPr="009E523A" w:rsidRDefault="00271DDB" w:rsidP="00473B36">
            <w:pPr>
              <w:widowControl w:val="0"/>
              <w:snapToGrid w:val="0"/>
              <w:rPr>
                <w:rFonts w:eastAsia="MS Mincho"/>
                <w:b/>
                <w:color w:val="3333FF"/>
                <w:sz w:val="18"/>
                <w:szCs w:val="18"/>
                <w:lang w:eastAsia="ja-JP"/>
              </w:rPr>
            </w:pPr>
            <w:r>
              <w:rPr>
                <w:rFonts w:eastAsiaTheme="minorEastAsia" w:hint="eastAsia"/>
                <w:sz w:val="18"/>
                <w:szCs w:val="18"/>
                <w:lang w:eastAsia="zh-CN"/>
              </w:rPr>
              <w:t>Support the FL</w:t>
            </w:r>
            <w:r>
              <w:rPr>
                <w:rFonts w:eastAsiaTheme="minorEastAsia"/>
                <w:sz w:val="18"/>
                <w:szCs w:val="18"/>
                <w:lang w:eastAsia="zh-CN"/>
              </w:rPr>
              <w:t>’</w:t>
            </w:r>
            <w:r>
              <w:rPr>
                <w:rFonts w:eastAsiaTheme="minorEastAsia" w:hint="eastAsia"/>
                <w:sz w:val="18"/>
                <w:szCs w:val="18"/>
                <w:lang w:eastAsia="zh-CN"/>
              </w:rPr>
              <w:t xml:space="preserve">s proposal. In this stage, we are open to discuss both alternatives. </w:t>
            </w:r>
          </w:p>
        </w:tc>
      </w:tr>
      <w:tr w:rsidR="00DC5214" w14:paraId="7FAEFB0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C8CD1A" w14:textId="2977E780" w:rsidR="00DC5214" w:rsidRDefault="00DC5214" w:rsidP="00473B36">
            <w:pPr>
              <w:widowControl w:val="0"/>
              <w:snapToGrid w:val="0"/>
              <w:rPr>
                <w:rFonts w:hint="eastAsia"/>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FB2BE" w14:textId="77777777" w:rsidR="00DC5214" w:rsidRDefault="00DC5214" w:rsidP="00473B36">
            <w:pPr>
              <w:widowControl w:val="0"/>
              <w:snapToGrid w:val="0"/>
              <w:rPr>
                <w:rFonts w:eastAsiaTheme="minorEastAsia"/>
                <w:sz w:val="18"/>
                <w:szCs w:val="18"/>
                <w:lang w:eastAsia="zh-CN"/>
              </w:rPr>
            </w:pPr>
            <w:r>
              <w:rPr>
                <w:rFonts w:eastAsiaTheme="minorEastAsia"/>
                <w:sz w:val="18"/>
                <w:szCs w:val="18"/>
                <w:lang w:eastAsia="zh-CN"/>
              </w:rPr>
              <w:t>According to discussion in Round3, we think both alternatives can be adopted. Thus, the main bullet can be revised as</w:t>
            </w:r>
          </w:p>
          <w:p w14:paraId="30712541" w14:textId="639F1637" w:rsidR="00DC5214" w:rsidRDefault="00DC5214" w:rsidP="00473B36">
            <w:pPr>
              <w:widowControl w:val="0"/>
              <w:snapToGrid w:val="0"/>
              <w:rPr>
                <w:rFonts w:eastAsiaTheme="minorEastAsia" w:hint="eastAsia"/>
                <w:sz w:val="18"/>
                <w:szCs w:val="18"/>
                <w:lang w:eastAsia="zh-CN"/>
              </w:rPr>
            </w:pPr>
            <w:r w:rsidRPr="006041CD">
              <w:rPr>
                <w:color w:val="3333FF"/>
                <w:sz w:val="20"/>
                <w:lang w:val="en-GB"/>
              </w:rPr>
              <w:t xml:space="preserve">The TRS-based TDCP reporting </w:t>
            </w:r>
            <w:r>
              <w:rPr>
                <w:color w:val="3333FF"/>
                <w:sz w:val="20"/>
                <w:lang w:val="en-GB"/>
              </w:rPr>
              <w:t>is</w:t>
            </w:r>
            <w:r w:rsidRPr="006041CD">
              <w:rPr>
                <w:color w:val="3333FF"/>
                <w:sz w:val="20"/>
                <w:lang w:val="en-GB"/>
              </w:rPr>
              <w:t xml:space="preserve"> down select</w:t>
            </w:r>
            <w:r>
              <w:rPr>
                <w:color w:val="3333FF"/>
                <w:sz w:val="20"/>
                <w:lang w:val="en-GB"/>
              </w:rPr>
              <w:t>ed</w:t>
            </w:r>
            <w:r w:rsidRPr="00B02187">
              <w:rPr>
                <w:color w:val="C00000"/>
                <w:sz w:val="20"/>
                <w:lang w:val="en-GB"/>
              </w:rPr>
              <w:t xml:space="preserve"> one or more</w:t>
            </w:r>
            <w:r w:rsidRPr="006041CD">
              <w:rPr>
                <w:color w:val="3333FF"/>
                <w:sz w:val="20"/>
                <w:lang w:val="en-GB"/>
              </w:rPr>
              <w:t xml:space="preserve"> from the following alternatives:</w:t>
            </w:r>
            <w:bookmarkStart w:id="56" w:name="_GoBack"/>
            <w:bookmarkEnd w:id="56"/>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DAB29" w14:textId="77777777" w:rsidR="00E44A73" w:rsidRDefault="00E44A73" w:rsidP="00BC19F2">
      <w:r>
        <w:separator/>
      </w:r>
    </w:p>
  </w:endnote>
  <w:endnote w:type="continuationSeparator" w:id="0">
    <w:p w14:paraId="47BC62B3" w14:textId="77777777" w:rsidR="00E44A73" w:rsidRDefault="00E44A7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C7227" w14:textId="77777777" w:rsidR="00E44A73" w:rsidRDefault="00E44A73" w:rsidP="00BC19F2">
      <w:r>
        <w:separator/>
      </w:r>
    </w:p>
  </w:footnote>
  <w:footnote w:type="continuationSeparator" w:id="0">
    <w:p w14:paraId="54107F55" w14:textId="77777777" w:rsidR="00E44A73" w:rsidRDefault="00E44A7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18"/>
  </w:num>
  <w:num w:numId="3">
    <w:abstractNumId w:val="11"/>
  </w:num>
  <w:num w:numId="4">
    <w:abstractNumId w:val="16"/>
  </w:num>
  <w:num w:numId="5">
    <w:abstractNumId w:val="25"/>
  </w:num>
  <w:num w:numId="6">
    <w:abstractNumId w:val="5"/>
  </w:num>
  <w:num w:numId="7">
    <w:abstractNumId w:val="19"/>
  </w:num>
  <w:num w:numId="8">
    <w:abstractNumId w:val="28"/>
  </w:num>
  <w:num w:numId="9">
    <w:abstractNumId w:val="10"/>
  </w:num>
  <w:num w:numId="10">
    <w:abstractNumId w:val="23"/>
  </w:num>
  <w:num w:numId="11">
    <w:abstractNumId w:val="17"/>
  </w:num>
  <w:num w:numId="12">
    <w:abstractNumId w:val="21"/>
  </w:num>
  <w:num w:numId="13">
    <w:abstractNumId w:val="14"/>
  </w:num>
  <w:num w:numId="14">
    <w:abstractNumId w:val="26"/>
  </w:num>
  <w:num w:numId="15">
    <w:abstractNumId w:val="12"/>
  </w:num>
  <w:num w:numId="16">
    <w:abstractNumId w:val="7"/>
  </w:num>
  <w:num w:numId="17">
    <w:abstractNumId w:val="1"/>
  </w:num>
  <w:num w:numId="18">
    <w:abstractNumId w:val="20"/>
  </w:num>
  <w:num w:numId="19">
    <w:abstractNumId w:val="6"/>
  </w:num>
  <w:num w:numId="20">
    <w:abstractNumId w:val="8"/>
  </w:num>
  <w:num w:numId="21">
    <w:abstractNumId w:val="9"/>
  </w:num>
  <w:num w:numId="22">
    <w:abstractNumId w:val="22"/>
  </w:num>
  <w:num w:numId="23">
    <w:abstractNumId w:val="3"/>
  </w:num>
  <w:num w:numId="24">
    <w:abstractNumId w:val="15"/>
  </w:num>
  <w:num w:numId="25">
    <w:abstractNumId w:val="13"/>
  </w:num>
  <w:num w:numId="26">
    <w:abstractNumId w:val="24"/>
  </w:num>
  <w:num w:numId="27">
    <w:abstractNumId w:val="27"/>
  </w:num>
  <w:num w:numId="28">
    <w:abstractNumId w:val="0"/>
  </w:num>
  <w:num w:numId="29">
    <w:abstractNumId w:val="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F6"/>
    <w:rsid w:val="000022E4"/>
    <w:rsid w:val="00012DF9"/>
    <w:rsid w:val="0001744B"/>
    <w:rsid w:val="00017E73"/>
    <w:rsid w:val="0002065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55B36"/>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435F"/>
    <w:rsid w:val="002543EA"/>
    <w:rsid w:val="00255F8E"/>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C2A47"/>
    <w:rsid w:val="002C4E1B"/>
    <w:rsid w:val="002D0FE8"/>
    <w:rsid w:val="002D1077"/>
    <w:rsid w:val="002D5469"/>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FBF"/>
    <w:rsid w:val="003E59E4"/>
    <w:rsid w:val="003E78D8"/>
    <w:rsid w:val="003F1994"/>
    <w:rsid w:val="003F3F46"/>
    <w:rsid w:val="003F70C7"/>
    <w:rsid w:val="0041117F"/>
    <w:rsid w:val="00411D5F"/>
    <w:rsid w:val="00416F89"/>
    <w:rsid w:val="00420910"/>
    <w:rsid w:val="00424E4F"/>
    <w:rsid w:val="00432345"/>
    <w:rsid w:val="00436406"/>
    <w:rsid w:val="00440151"/>
    <w:rsid w:val="00442C02"/>
    <w:rsid w:val="00443BC8"/>
    <w:rsid w:val="00445CAE"/>
    <w:rsid w:val="004478D8"/>
    <w:rsid w:val="00447C61"/>
    <w:rsid w:val="00447C8E"/>
    <w:rsid w:val="004509BA"/>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3217"/>
    <w:rsid w:val="006041CD"/>
    <w:rsid w:val="00605849"/>
    <w:rsid w:val="006060C7"/>
    <w:rsid w:val="006071C5"/>
    <w:rsid w:val="00610D02"/>
    <w:rsid w:val="00612C45"/>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2EEF"/>
    <w:rsid w:val="00733801"/>
    <w:rsid w:val="00733A07"/>
    <w:rsid w:val="007379FE"/>
    <w:rsid w:val="00737E68"/>
    <w:rsid w:val="007573C6"/>
    <w:rsid w:val="00760386"/>
    <w:rsid w:val="007608F3"/>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20B1B"/>
    <w:rsid w:val="00825688"/>
    <w:rsid w:val="008316D9"/>
    <w:rsid w:val="00831E15"/>
    <w:rsid w:val="008331E7"/>
    <w:rsid w:val="008351A1"/>
    <w:rsid w:val="0083621C"/>
    <w:rsid w:val="00844E56"/>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6216"/>
    <w:rsid w:val="009026EC"/>
    <w:rsid w:val="00906052"/>
    <w:rsid w:val="00913019"/>
    <w:rsid w:val="00914B0A"/>
    <w:rsid w:val="009203F4"/>
    <w:rsid w:val="00933AB7"/>
    <w:rsid w:val="009342AB"/>
    <w:rsid w:val="00934DE1"/>
    <w:rsid w:val="0094108D"/>
    <w:rsid w:val="00942C7A"/>
    <w:rsid w:val="00952845"/>
    <w:rsid w:val="00952FCF"/>
    <w:rsid w:val="00957D47"/>
    <w:rsid w:val="00967D6F"/>
    <w:rsid w:val="00973527"/>
    <w:rsid w:val="0097542B"/>
    <w:rsid w:val="0097624E"/>
    <w:rsid w:val="00977B85"/>
    <w:rsid w:val="00980876"/>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297"/>
    <w:rsid w:val="00AC74D6"/>
    <w:rsid w:val="00AD132D"/>
    <w:rsid w:val="00AD7204"/>
    <w:rsid w:val="00AE044D"/>
    <w:rsid w:val="00AE2439"/>
    <w:rsid w:val="00AE5783"/>
    <w:rsid w:val="00AF13A6"/>
    <w:rsid w:val="00AF3E44"/>
    <w:rsid w:val="00AF589C"/>
    <w:rsid w:val="00B00870"/>
    <w:rsid w:val="00B01999"/>
    <w:rsid w:val="00B02187"/>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0A3"/>
    <w:rsid w:val="00B7574F"/>
    <w:rsid w:val="00B76835"/>
    <w:rsid w:val="00B82178"/>
    <w:rsid w:val="00B86EC5"/>
    <w:rsid w:val="00BA0B20"/>
    <w:rsid w:val="00BA2D6F"/>
    <w:rsid w:val="00BA2F78"/>
    <w:rsid w:val="00BA4F21"/>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2397"/>
    <w:rsid w:val="00C1445B"/>
    <w:rsid w:val="00C15041"/>
    <w:rsid w:val="00C222C5"/>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C5214"/>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44A73"/>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0B"/>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D7F99"/>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FD8"/>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9506-70BB-494B-8872-F9073187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3361</Words>
  <Characters>19160</Characters>
  <Application>Microsoft Office Word</Application>
  <DocSecurity>0</DocSecurity>
  <Lines>159</Lines>
  <Paragraphs>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Xiaomi</cp:lastModifiedBy>
  <cp:revision>5</cp:revision>
  <cp:lastPrinted>2021-10-06T09:28:00Z</cp:lastPrinted>
  <dcterms:created xsi:type="dcterms:W3CDTF">2022-05-17T08:41:00Z</dcterms:created>
  <dcterms:modified xsi:type="dcterms:W3CDTF">2022-05-17T08:46:00Z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