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#109-e</w:t>
      </w:r>
      <w:r>
        <w:rPr>
          <w:b/>
          <w:lang w:eastAsia="zh-CN"/>
        </w:rPr>
        <w:tab/>
      </w:r>
      <w:r>
        <w:rPr>
          <w:b/>
          <w:lang w:eastAsia="zh-CN"/>
        </w:rPr>
        <w:t>R1-22xxxxx</w:t>
      </w:r>
    </w:p>
    <w:p>
      <w:pPr>
        <w:jc w:val="left"/>
        <w:rPr>
          <w:b/>
          <w:lang w:eastAsia="zh-CN"/>
        </w:rPr>
      </w:pPr>
      <w:r>
        <w:rPr>
          <w:b/>
          <w:lang w:eastAsia="zh-CN"/>
        </w:rPr>
        <w:t>e-Meeting, May 9 - 20, 2022</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109-e-LTE-Rel17-NB-IoT-eMTC-01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0" w:name="_Ref129681862"/>
      <w:bookmarkStart w:id="1" w:name="_Ref124589705"/>
      <w:r>
        <w:t>Introduction</w:t>
      </w:r>
      <w:bookmarkEnd w:id="0"/>
      <w:bookmarkEnd w:id="1"/>
    </w:p>
    <w:p>
      <w:pPr>
        <w:rPr>
          <w:lang w:eastAsia="zh-CN"/>
        </w:rPr>
      </w:pPr>
      <w:r>
        <w:rPr>
          <w:rFonts w:hint="eastAsia"/>
          <w:lang w:eastAsia="zh-CN"/>
        </w:rPr>
        <w:t xml:space="preserve">This documents provides the proposals and summary of discussions of the </w:t>
      </w:r>
      <w:r>
        <w:rPr>
          <w:lang w:eastAsia="zh-CN"/>
        </w:rPr>
        <w:t>following email discussion according to the inputs [2-5]. The detailed discussion in preparation phase can be found in [6].</w:t>
      </w:r>
    </w:p>
    <w:p>
      <w:pPr>
        <w:rPr>
          <w:highlight w:val="cyan"/>
          <w:lang w:eastAsia="zh-CN"/>
        </w:rPr>
      </w:pPr>
      <w:r>
        <w:rPr>
          <w:highlight w:val="cyan"/>
          <w:lang w:eastAsia="zh-CN"/>
        </w:rPr>
        <w:t>[109-e-LTE-Rel17-NB-IoT-eMTC-01] Email discussion for Maintenance on support of 16-QAM, including Issue 1 and Issue 2 in FL summary R1-</w:t>
      </w:r>
      <w:r>
        <w:rPr>
          <w:highlight w:val="yellow"/>
          <w:lang w:eastAsia="zh-CN"/>
        </w:rPr>
        <w:t>22xxxxx</w:t>
      </w:r>
      <w:r>
        <w:rPr>
          <w:highlight w:val="cyan"/>
          <w:lang w:eastAsia="zh-CN"/>
        </w:rPr>
        <w:t>, – Yubo (Huawei)</w:t>
      </w:r>
    </w:p>
    <w:p>
      <w:pPr>
        <w:numPr>
          <w:ilvl w:val="0"/>
          <w:numId w:val="11"/>
        </w:numPr>
        <w:autoSpaceDE/>
        <w:autoSpaceDN/>
        <w:adjustRightInd/>
        <w:snapToGrid/>
        <w:spacing w:after="0" w:line="240" w:lineRule="auto"/>
        <w:jc w:val="left"/>
        <w:rPr>
          <w:highlight w:val="cyan"/>
          <w:lang w:eastAsia="zh-CN"/>
        </w:rPr>
      </w:pPr>
      <w:r>
        <w:rPr>
          <w:highlight w:val="cyan"/>
          <w:lang w:eastAsia="zh-CN"/>
        </w:rPr>
        <w:t>Discussion and decision by 5/14</w:t>
      </w:r>
    </w:p>
    <w:p>
      <w:pPr>
        <w:rPr>
          <w:lang w:eastAsia="zh-CN"/>
        </w:rPr>
      </w:pPr>
    </w:p>
    <w:p>
      <w:pPr>
        <w:pStyle w:val="2"/>
        <w:rPr>
          <w:lang w:eastAsia="zh-CN"/>
        </w:rPr>
      </w:pPr>
      <w:r>
        <w:rPr>
          <w:rFonts w:hint="eastAsia"/>
          <w:lang w:eastAsia="zh-CN"/>
        </w:rPr>
        <w:t>Discussion</w:t>
      </w:r>
    </w:p>
    <w:p>
      <w:pPr>
        <w:pStyle w:val="3"/>
        <w:rPr>
          <w:lang w:eastAsia="zh-CN"/>
        </w:rPr>
      </w:pPr>
      <w:r>
        <w:rPr>
          <w:lang w:eastAsia="zh-CN"/>
        </w:rPr>
        <w:t>Issue 1: On whether and how to use the DwPTS in special subframes for NPDSCH with 16QAM</w:t>
      </w:r>
    </w:p>
    <w:p>
      <w:pPr>
        <w:spacing w:line="240" w:lineRule="auto"/>
        <w:rPr>
          <w:lang w:eastAsia="zh-CN"/>
        </w:rPr>
      </w:pPr>
      <w:r>
        <w:rPr>
          <w:rFonts w:hint="eastAsia"/>
          <w:lang w:eastAsia="zh-CN"/>
        </w:rPr>
        <w:t>The proposals are summarized in the following table.</w:t>
      </w:r>
    </w:p>
    <w:tbl>
      <w:tblPr>
        <w:tblStyle w:val="4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rPr>
                <w:lang w:eastAsia="zh-CN"/>
              </w:rPr>
            </w:pPr>
            <w:r>
              <w:rPr>
                <w:rFonts w:hint="eastAsia"/>
                <w:lang w:eastAsia="zh-CN"/>
              </w:rPr>
              <w:t>Related contributions</w:t>
            </w:r>
          </w:p>
        </w:tc>
        <w:tc>
          <w:tcPr>
            <w:tcW w:w="7791" w:type="dxa"/>
          </w:tcPr>
          <w:p>
            <w:pPr>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1418" w:type="dxa"/>
          </w:tcPr>
          <w:p>
            <w:pPr>
              <w:rPr>
                <w:lang w:eastAsia="zh-CN"/>
              </w:rPr>
            </w:pPr>
            <w:r>
              <w:rPr>
                <w:rFonts w:hint="eastAsia"/>
                <w:lang w:eastAsia="zh-CN"/>
              </w:rPr>
              <w:t>[2]</w:t>
            </w:r>
          </w:p>
        </w:tc>
        <w:tc>
          <w:tcPr>
            <w:tcW w:w="7791" w:type="dxa"/>
          </w:tcPr>
          <w:p>
            <w:pPr>
              <w:rPr>
                <w:lang w:eastAsia="zh-CN"/>
              </w:rPr>
            </w:pPr>
            <w:r>
              <w:rPr>
                <w:rFonts w:hint="eastAsia"/>
                <w:lang w:eastAsia="zh-CN"/>
              </w:rPr>
              <w:t>Text proposal to TS 36.211:</w:t>
            </w:r>
          </w:p>
          <w:p>
            <w:pPr>
              <w:rPr>
                <w:lang w:eastAsia="zh-CN"/>
              </w:rPr>
            </w:pPr>
            <w:r>
              <w:rPr>
                <w:sz w:val="20"/>
                <w:lang w:val="en-GB"/>
              </w:rPr>
              <w:t>-</w:t>
            </w:r>
            <w:r>
              <w:rPr>
                <w:sz w:val="20"/>
                <w:lang w:val="en-GB"/>
              </w:rPr>
              <w:tab/>
            </w:r>
            <w:r>
              <w:rPr>
                <w:sz w:val="20"/>
                <w:lang w:val="en-GB"/>
              </w:rPr>
              <w:t xml:space="preserve">On an NB-IoT carrier for which higher-layer parameter </w:t>
            </w:r>
            <w:r>
              <w:rPr>
                <w:i/>
                <w:sz w:val="20"/>
                <w:lang w:val="en-GB"/>
              </w:rPr>
              <w:t>operationModeInfo</w:t>
            </w:r>
            <w:r>
              <w:rPr>
                <w:sz w:val="20"/>
                <w:lang w:val="en-GB"/>
              </w:rPr>
              <w:t xml:space="preserve"> indicates </w:t>
            </w:r>
            <w:r>
              <w:rPr>
                <w:i/>
                <w:sz w:val="20"/>
                <w:lang w:val="en-GB"/>
              </w:rPr>
              <w:t>inband-SamePCI</w:t>
            </w:r>
            <w:r>
              <w:rPr>
                <w:sz w:val="20"/>
                <w:lang w:val="en-GB"/>
              </w:rPr>
              <w:t xml:space="preserve"> or </w:t>
            </w:r>
            <w:r>
              <w:rPr>
                <w:i/>
                <w:sz w:val="20"/>
                <w:lang w:val="en-GB"/>
              </w:rPr>
              <w:t>inband-DifferentPCI</w:t>
            </w:r>
            <w:r>
              <w:rPr>
                <w:sz w:val="20"/>
                <w:lang w:val="en-GB"/>
              </w:rPr>
              <w:t xml:space="preserve">, or higher-layer parameter </w:t>
            </w:r>
            <w:r>
              <w:rPr>
                <w:i/>
                <w:sz w:val="20"/>
                <w:lang w:val="en-GB"/>
              </w:rPr>
              <w:t>inbandCarrierInfo</w:t>
            </w:r>
            <w:r>
              <w:rPr>
                <w:sz w:val="20"/>
                <w:lang w:val="en-GB"/>
              </w:rPr>
              <w:t xml:space="preserve"> is present</w:t>
            </w:r>
            <w:r>
              <w:rPr>
                <w:sz w:val="20"/>
                <w:lang w:val="en-GB" w:eastAsia="zh-CN"/>
              </w:rPr>
              <w:t xml:space="preserve">, or on an NB-IoT carrier for </w:t>
            </w:r>
            <w:r>
              <w:rPr>
                <w:i/>
                <w:sz w:val="20"/>
                <w:lang w:val="en-GB" w:eastAsia="zh-CN"/>
              </w:rPr>
              <w:t>SystemInformationBlockType1-NB</w:t>
            </w:r>
            <w:r>
              <w:rPr>
                <w:sz w:val="20"/>
                <w:lang w:val="en-GB" w:eastAsia="zh-CN"/>
              </w:rPr>
              <w:t xml:space="preserve"> for which </w:t>
            </w:r>
            <w:r>
              <w:rPr>
                <w:i/>
                <w:sz w:val="20"/>
                <w:lang w:val="en-GB" w:eastAsia="zh-CN"/>
              </w:rPr>
              <w:t>sib1-carrierInfo</w:t>
            </w:r>
            <w:r>
              <w:rPr>
                <w:sz w:val="20"/>
                <w:lang w:val="en-GB" w:eastAsia="zh-CN"/>
              </w:rPr>
              <w:t xml:space="preserve"> indicates </w:t>
            </w:r>
            <w:r>
              <w:rPr>
                <w:i/>
                <w:sz w:val="20"/>
                <w:lang w:val="en-GB" w:eastAsia="zh-CN"/>
              </w:rPr>
              <w:t>non-anchor</w:t>
            </w:r>
            <w:r>
              <w:rPr>
                <w:sz w:val="20"/>
                <w:lang w:val="en-GB" w:eastAsia="zh-CN"/>
              </w:rPr>
              <w:t xml:space="preserve"> and </w:t>
            </w:r>
            <w:r>
              <w:rPr>
                <w:sz w:val="20"/>
                <w:lang w:val="en-GB"/>
              </w:rPr>
              <w:t xml:space="preserve">the value of the higher layer parameter </w:t>
            </w:r>
            <w:r>
              <w:rPr>
                <w:i/>
                <w:sz w:val="20"/>
                <w:lang w:val="en-GB"/>
              </w:rPr>
              <w:t>sib-GuardbandInfo</w:t>
            </w:r>
            <w:r>
              <w:rPr>
                <w:sz w:val="20"/>
                <w:lang w:val="en-GB"/>
              </w:rPr>
              <w:t xml:space="preserve"> is set to </w:t>
            </w:r>
            <w:r>
              <w:rPr>
                <w:i/>
                <w:sz w:val="20"/>
                <w:lang w:val="en-GB"/>
              </w:rPr>
              <w:t>sib-GuardbandInbandSamePCI</w:t>
            </w:r>
            <w:r>
              <w:rPr>
                <w:sz w:val="20"/>
                <w:lang w:val="en-GB"/>
              </w:rPr>
              <w:t xml:space="preserve"> or </w:t>
            </w:r>
            <w:r>
              <w:rPr>
                <w:i/>
                <w:sz w:val="20"/>
                <w:lang w:val="en-GB"/>
              </w:rPr>
              <w:t>sib-GuardbandinbandDiffPCI</w:t>
            </w:r>
            <w:r>
              <w:rPr>
                <w:sz w:val="20"/>
                <w:lang w:val="en-GB"/>
              </w:rPr>
              <w:t xml:space="preserve">, DwPTS in special subframe configuration 0 and 5 for normal cyclic prefix is not used for NPDCCH and NPDSCH transmission. </w:t>
            </w:r>
            <w:ins w:id="0" w:author="Huawei, HiSilicon" w:date="2022-04-21T16:10:00Z">
              <w:r>
                <w:rPr>
                  <w:sz w:val="20"/>
                  <w:lang w:val="en-GB"/>
                </w:rPr>
                <w:t xml:space="preserve">DwPTS in special subframe configuration </w:t>
              </w:r>
            </w:ins>
            <w:ins w:id="1" w:author="Huawei, HiSilicon" w:date="2022-04-21T16:11:00Z">
              <w:r>
                <w:rPr>
                  <w:sz w:val="20"/>
                  <w:lang w:val="en-GB"/>
                </w:rPr>
                <w:t>9</w:t>
              </w:r>
            </w:ins>
            <w:ins w:id="2" w:author="Huawei, HiSilicon" w:date="2022-04-21T16:10:00Z">
              <w:r>
                <w:rPr>
                  <w:sz w:val="20"/>
                  <w:lang w:val="en-GB"/>
                </w:rPr>
                <w:t xml:space="preserve"> for normal cyclic prefix is not used for NPDSCH transmission</w:t>
              </w:r>
            </w:ins>
            <w:ins w:id="3" w:author="Huawei, HiSilicon" w:date="2022-04-21T16:12:00Z">
              <w:r>
                <w:rPr>
                  <w:sz w:val="20"/>
                  <w:lang w:val="en-GB"/>
                </w:rPr>
                <w:t xml:space="preserve"> with 16QAM, when </w:t>
              </w:r>
            </w:ins>
            <w:ins w:id="4" w:author="Huawei, HiSilicon" w:date="2022-04-21T16:20:00Z">
              <w:r>
                <w:rPr>
                  <w:i/>
                  <w:sz w:val="20"/>
                  <w:lang w:val="en-GB"/>
                </w:rPr>
                <w:t>NPDSCH-16QAM-Config-NB</w:t>
              </w:r>
            </w:ins>
            <w:ins w:id="5" w:author="Huawei, HiSilicon" w:date="2022-04-21T16:12:00Z">
              <w:r>
                <w:rPr>
                  <w:sz w:val="20"/>
                  <w:lang w:val="en-GB"/>
                </w:rPr>
                <w:t xml:space="preserve">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rPr>
                <w:lang w:eastAsia="zh-CN"/>
              </w:rPr>
            </w:pPr>
            <w:r>
              <w:rPr>
                <w:rFonts w:hint="eastAsia"/>
                <w:lang w:eastAsia="zh-CN"/>
              </w:rPr>
              <w:t>[</w:t>
            </w:r>
            <w:r>
              <w:rPr>
                <w:lang w:eastAsia="zh-CN"/>
              </w:rPr>
              <w:t>4]</w:t>
            </w:r>
          </w:p>
        </w:tc>
        <w:tc>
          <w:tcPr>
            <w:tcW w:w="7791" w:type="dxa"/>
          </w:tcPr>
          <w:p>
            <w:pPr>
              <w:rPr>
                <w:lang w:eastAsia="zh-CN"/>
              </w:rPr>
            </w:pPr>
            <w:r>
              <w:rPr>
                <w:rFonts w:hint="eastAsia"/>
                <w:lang w:eastAsia="zh-CN"/>
              </w:rPr>
              <w:t>Text proposal to TS 36.211:</w:t>
            </w:r>
          </w:p>
          <w:p>
            <w:pPr>
              <w:rPr>
                <w:lang w:eastAsia="zh-CN"/>
              </w:rPr>
            </w:pPr>
            <w:r>
              <w:rPr>
                <w:sz w:val="18"/>
                <w:szCs w:val="18"/>
                <w:lang w:val="en-GB" w:eastAsia="ja-JP"/>
              </w:rPr>
              <w:t xml:space="preserve">On an NB-IoT carrier for which higher-layer parameter </w:t>
            </w:r>
            <w:r>
              <w:rPr>
                <w:i/>
                <w:sz w:val="18"/>
                <w:szCs w:val="18"/>
                <w:lang w:val="en-GB" w:eastAsia="ja-JP"/>
              </w:rPr>
              <w:t>operationModeInfo</w:t>
            </w:r>
            <w:r>
              <w:rPr>
                <w:sz w:val="18"/>
                <w:szCs w:val="18"/>
                <w:lang w:val="en-GB" w:eastAsia="ja-JP"/>
              </w:rPr>
              <w:t xml:space="preserve"> indicates </w:t>
            </w:r>
            <w:r>
              <w:rPr>
                <w:i/>
                <w:sz w:val="18"/>
                <w:szCs w:val="18"/>
                <w:lang w:val="en-GB" w:eastAsia="ja-JP"/>
              </w:rPr>
              <w:t>inband-SamePCI</w:t>
            </w:r>
            <w:r>
              <w:rPr>
                <w:sz w:val="18"/>
                <w:szCs w:val="18"/>
                <w:lang w:val="en-GB" w:eastAsia="ja-JP"/>
              </w:rPr>
              <w:t xml:space="preserve"> or </w:t>
            </w:r>
            <w:r>
              <w:rPr>
                <w:i/>
                <w:sz w:val="18"/>
                <w:szCs w:val="18"/>
                <w:lang w:val="en-GB" w:eastAsia="ja-JP"/>
              </w:rPr>
              <w:t>inband-DifferentPCI</w:t>
            </w:r>
            <w:r>
              <w:rPr>
                <w:sz w:val="18"/>
                <w:szCs w:val="18"/>
                <w:lang w:val="en-GB" w:eastAsia="ja-JP"/>
              </w:rPr>
              <w:t xml:space="preserve">, or higher-layer parameter </w:t>
            </w:r>
            <w:r>
              <w:rPr>
                <w:i/>
                <w:sz w:val="18"/>
                <w:szCs w:val="18"/>
                <w:lang w:val="en-GB" w:eastAsia="ja-JP"/>
              </w:rPr>
              <w:t>inbandCarrierInfo</w:t>
            </w:r>
            <w:r>
              <w:rPr>
                <w:sz w:val="18"/>
                <w:szCs w:val="18"/>
                <w:lang w:val="en-GB" w:eastAsia="ja-JP"/>
              </w:rPr>
              <w:t xml:space="preserve"> is present, or on an NB-IoT carrier for </w:t>
            </w:r>
            <w:r>
              <w:rPr>
                <w:i/>
                <w:sz w:val="18"/>
                <w:szCs w:val="18"/>
                <w:lang w:val="en-GB" w:eastAsia="ja-JP"/>
              </w:rPr>
              <w:t>SystemInformationBlockType1-NB</w:t>
            </w:r>
            <w:r>
              <w:rPr>
                <w:sz w:val="18"/>
                <w:szCs w:val="18"/>
                <w:lang w:val="en-GB" w:eastAsia="ja-JP"/>
              </w:rPr>
              <w:t xml:space="preserve"> for which </w:t>
            </w:r>
            <w:r>
              <w:rPr>
                <w:i/>
                <w:sz w:val="18"/>
                <w:szCs w:val="18"/>
                <w:lang w:val="en-GB" w:eastAsia="ja-JP"/>
              </w:rPr>
              <w:t>sib1-carrierInfo</w:t>
            </w:r>
            <w:r>
              <w:rPr>
                <w:sz w:val="18"/>
                <w:szCs w:val="18"/>
                <w:lang w:val="en-GB" w:eastAsia="ja-JP"/>
              </w:rPr>
              <w:t xml:space="preserve"> indicates </w:t>
            </w:r>
            <w:r>
              <w:rPr>
                <w:i/>
                <w:sz w:val="18"/>
                <w:szCs w:val="18"/>
                <w:lang w:val="en-GB" w:eastAsia="ja-JP"/>
              </w:rPr>
              <w:t>non-anchor</w:t>
            </w:r>
            <w:r>
              <w:rPr>
                <w:sz w:val="18"/>
                <w:szCs w:val="18"/>
                <w:lang w:val="en-GB" w:eastAsia="ja-JP"/>
              </w:rPr>
              <w:t xml:space="preserve"> and the value of the higher layer parameter </w:t>
            </w:r>
            <w:r>
              <w:rPr>
                <w:i/>
                <w:sz w:val="18"/>
                <w:szCs w:val="18"/>
                <w:lang w:val="en-GB" w:eastAsia="ja-JP"/>
              </w:rPr>
              <w:t>sib-GuardbandInfo</w:t>
            </w:r>
            <w:r>
              <w:rPr>
                <w:sz w:val="18"/>
                <w:szCs w:val="18"/>
                <w:lang w:val="en-GB" w:eastAsia="ja-JP"/>
              </w:rPr>
              <w:t xml:space="preserve"> is set to </w:t>
            </w:r>
            <w:r>
              <w:rPr>
                <w:i/>
                <w:sz w:val="18"/>
                <w:szCs w:val="18"/>
                <w:lang w:val="en-GB" w:eastAsia="ja-JP"/>
              </w:rPr>
              <w:t>sib-GuardbandInbandSamePCI</w:t>
            </w:r>
            <w:r>
              <w:rPr>
                <w:sz w:val="18"/>
                <w:szCs w:val="18"/>
                <w:lang w:val="en-GB" w:eastAsia="ja-JP"/>
              </w:rPr>
              <w:t xml:space="preserve"> or </w:t>
            </w:r>
            <w:r>
              <w:rPr>
                <w:i/>
                <w:sz w:val="18"/>
                <w:szCs w:val="18"/>
                <w:lang w:val="en-GB" w:eastAsia="ja-JP"/>
              </w:rPr>
              <w:t>sib-GuardbandinbandDiffPCI</w:t>
            </w:r>
            <w:r>
              <w:rPr>
                <w:sz w:val="18"/>
                <w:szCs w:val="18"/>
                <w:lang w:val="en-GB" w:eastAsia="ja-JP"/>
              </w:rPr>
              <w:t>, DwPTS in special subframe configuration 0 and 5 for normal cyclic prefix is not used for NPDCCH and NPDSCH transmission</w:t>
            </w:r>
            <w:ins w:id="6" w:author="Ericsson" w:date="2022-03-24T20:19:00Z">
              <w:r>
                <w:rPr>
                  <w:sz w:val="18"/>
                  <w:szCs w:val="18"/>
                  <w:lang w:val="en-GB" w:eastAsia="ja-JP"/>
                </w:rPr>
                <w:t xml:space="preserve">, </w:t>
              </w:r>
            </w:ins>
            <w:ins w:id="7" w:author="Ericsson" w:date="2022-03-24T20:24:00Z">
              <w:r>
                <w:rPr>
                  <w:sz w:val="18"/>
                  <w:szCs w:val="18"/>
                  <w:lang w:val="en-GB" w:eastAsia="ja-JP"/>
                </w:rPr>
                <w:t>and</w:t>
              </w:r>
            </w:ins>
            <w:ins w:id="8" w:author="Ericsson" w:date="2022-03-24T20:19:00Z">
              <w:r>
                <w:rPr>
                  <w:sz w:val="18"/>
                  <w:szCs w:val="18"/>
                  <w:lang w:val="en-GB" w:eastAsia="ja-JP"/>
                </w:rPr>
                <w:t xml:space="preserve"> </w:t>
              </w:r>
            </w:ins>
            <w:ins w:id="9" w:author="Ericsson" w:date="2022-03-24T20:22:00Z">
              <w:r>
                <w:rPr>
                  <w:sz w:val="18"/>
                  <w:szCs w:val="18"/>
                  <w:lang w:val="en-GB" w:eastAsia="ja-JP"/>
                </w:rPr>
                <w:t xml:space="preserve">when </w:t>
              </w:r>
            </w:ins>
            <w:ins w:id="10" w:author="Ericsson" w:date="2022-03-24T20:22:00Z">
              <w:r>
                <w:rPr>
                  <w:i/>
                  <w:iCs/>
                  <w:sz w:val="18"/>
                  <w:szCs w:val="18"/>
                  <w:lang w:val="en-GB" w:eastAsia="ja-JP"/>
                </w:rPr>
                <w:t>npdsch-16QAM-Config-r17</w:t>
              </w:r>
            </w:ins>
            <w:ins w:id="11" w:author="Ericsson" w:date="2022-03-24T20:22:00Z">
              <w:r>
                <w:rPr>
                  <w:sz w:val="18"/>
                  <w:szCs w:val="18"/>
                  <w:lang w:val="en-GB" w:eastAsia="ja-JP"/>
                </w:rPr>
                <w:t xml:space="preserve"> is configured </w:t>
              </w:r>
            </w:ins>
            <w:ins w:id="12" w:author="Ericsson" w:date="2022-03-27T22:05:00Z">
              <w:r>
                <w:rPr>
                  <w:sz w:val="18"/>
                  <w:szCs w:val="18"/>
                  <w:lang w:val="en-GB" w:eastAsia="ja-JP"/>
                </w:rPr>
                <w:t xml:space="preserve">then </w:t>
              </w:r>
            </w:ins>
            <w:ins w:id="13" w:author="Ericsson" w:date="2022-03-24T20:20:00Z">
              <w:r>
                <w:rPr>
                  <w:sz w:val="18"/>
                  <w:szCs w:val="18"/>
                  <w:lang w:val="en-GB" w:eastAsia="ja-JP"/>
                </w:rPr>
                <w:t xml:space="preserve">DwPTS in special subframe configuration 9 for normal cyclic prefix is </w:t>
              </w:r>
            </w:ins>
            <w:ins w:id="14" w:author="Ericsson" w:date="2022-03-24T20:25:00Z">
              <w:r>
                <w:rPr>
                  <w:sz w:val="18"/>
                  <w:szCs w:val="18"/>
                  <w:lang w:val="en-GB" w:eastAsia="ja-JP"/>
                </w:rPr>
                <w:t xml:space="preserve">also </w:t>
              </w:r>
            </w:ins>
            <w:ins w:id="15" w:author="Ericsson" w:date="2022-03-24T20:20:00Z">
              <w:r>
                <w:rPr>
                  <w:sz w:val="18"/>
                  <w:szCs w:val="18"/>
                  <w:lang w:val="en-GB" w:eastAsia="ja-JP"/>
                </w:rPr>
                <w:t>not used for NPDSCH transmission</w:t>
              </w:r>
            </w:ins>
            <w:r>
              <w:rPr>
                <w:sz w:val="18"/>
                <w:szCs w:val="18"/>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rPr>
                <w:lang w:eastAsia="zh-CN"/>
              </w:rPr>
            </w:pPr>
            <w:r>
              <w:rPr>
                <w:rFonts w:hint="eastAsia"/>
                <w:lang w:eastAsia="zh-CN"/>
              </w:rPr>
              <w:t>[5]</w:t>
            </w:r>
          </w:p>
        </w:tc>
        <w:tc>
          <w:tcPr>
            <w:tcW w:w="7791" w:type="dxa"/>
          </w:tcPr>
          <w:p>
            <w:pPr>
              <w:rPr>
                <w:lang w:eastAsia="zh-CN"/>
              </w:rPr>
            </w:pPr>
            <w:r>
              <w:rPr>
                <w:b/>
                <w:bCs/>
                <w:sz w:val="20"/>
                <w:szCs w:val="20"/>
                <w:lang w:eastAsia="en-GB"/>
              </w:rPr>
              <w:t>Proposal 1: It is up to the eNB to ensure that NPDSCH transmission on DwPTS using 16-QAM is self-decodable (e.g. coding rate lower than 0.932) by the UE after rate matching. There is no need for specification change.</w:t>
            </w:r>
          </w:p>
        </w:tc>
      </w:tr>
    </w:tbl>
    <w:p>
      <w:pPr>
        <w:rPr>
          <w:lang w:eastAsia="zh-CN"/>
        </w:rPr>
      </w:pPr>
    </w:p>
    <w:p>
      <w:pPr>
        <w:rPr>
          <w:lang w:eastAsia="zh-CN"/>
        </w:rPr>
      </w:pPr>
      <w:r>
        <w:rPr>
          <w:rFonts w:hint="eastAsia"/>
          <w:lang w:eastAsia="zh-CN"/>
        </w:rPr>
        <w:t xml:space="preserve">As the background, </w:t>
      </w:r>
      <w:r>
        <w:rPr>
          <w:lang w:eastAsia="zh-CN"/>
        </w:rPr>
        <w:t>the following</w:t>
      </w:r>
      <w:r>
        <w:rPr>
          <w:rFonts w:hint="eastAsia"/>
          <w:lang w:eastAsia="zh-CN"/>
        </w:rPr>
        <w:t xml:space="preserve"> was agreed in the last meeting on </w:t>
      </w:r>
      <w:r>
        <w:rPr>
          <w:lang w:eastAsia="zh-CN"/>
        </w:rPr>
        <w:t>support of 16QAM for NPDSCH in TDD operation.</w:t>
      </w:r>
    </w:p>
    <w:p>
      <w:pPr>
        <w:autoSpaceDE/>
        <w:autoSpaceDN/>
        <w:adjustRightInd/>
        <w:snapToGrid/>
        <w:spacing w:after="0" w:line="240" w:lineRule="auto"/>
        <w:ind w:left="440" w:leftChars="200"/>
        <w:jc w:val="left"/>
        <w:rPr>
          <w:rFonts w:eastAsia="Yu Gothic"/>
          <w:sz w:val="20"/>
          <w:szCs w:val="20"/>
          <w:lang w:eastAsia="ja-JP"/>
        </w:rPr>
      </w:pPr>
      <w:r>
        <w:rPr>
          <w:rFonts w:eastAsia="Batang"/>
          <w:sz w:val="20"/>
          <w:szCs w:val="20"/>
          <w:highlight w:val="green"/>
          <w:lang w:val="en-GB"/>
        </w:rPr>
        <w:t>Agreement</w:t>
      </w:r>
    </w:p>
    <w:p>
      <w:pPr>
        <w:numPr>
          <w:ilvl w:val="0"/>
          <w:numId w:val="12"/>
        </w:numPr>
        <w:overflowPunct w:val="0"/>
        <w:autoSpaceDE/>
        <w:autoSpaceDN/>
        <w:adjustRightInd/>
        <w:snapToGrid/>
        <w:spacing w:after="180" w:line="240" w:lineRule="auto"/>
        <w:ind w:left="801" w:leftChars="364"/>
        <w:contextualSpacing/>
        <w:jc w:val="left"/>
        <w:textAlignment w:val="baseline"/>
        <w:rPr>
          <w:sz w:val="20"/>
          <w:szCs w:val="20"/>
          <w:lang w:val="en-GB" w:eastAsia="ja-JP"/>
        </w:rPr>
      </w:pPr>
      <w:r>
        <w:rPr>
          <w:sz w:val="20"/>
          <w:szCs w:val="20"/>
          <w:lang w:val="en-GB" w:eastAsia="ja-JP"/>
        </w:rPr>
        <w:t>FDD/TDD differentiation is needed for FGs 1-1/1-2</w:t>
      </w:r>
    </w:p>
    <w:p>
      <w:pPr>
        <w:numPr>
          <w:ilvl w:val="1"/>
          <w:numId w:val="12"/>
        </w:numPr>
        <w:overflowPunct w:val="0"/>
        <w:autoSpaceDE/>
        <w:autoSpaceDN/>
        <w:adjustRightInd/>
        <w:snapToGrid/>
        <w:spacing w:after="180" w:line="240" w:lineRule="auto"/>
        <w:ind w:left="1520" w:leftChars="691"/>
        <w:contextualSpacing/>
        <w:jc w:val="left"/>
        <w:textAlignment w:val="baseline"/>
        <w:rPr>
          <w:sz w:val="20"/>
          <w:szCs w:val="20"/>
          <w:lang w:val="en-GB" w:eastAsia="ja-JP"/>
        </w:rPr>
      </w:pPr>
      <w:r>
        <w:rPr>
          <w:sz w:val="20"/>
          <w:szCs w:val="20"/>
          <w:lang w:val="en-GB" w:eastAsia="ja-JP"/>
        </w:rPr>
        <w:t>DwPTS in special subframe configuration 9 for normal cyclic prefix is not used for NPDSCH transmission with 16QAM, when 16QAM is configured.</w:t>
      </w:r>
    </w:p>
    <w:p>
      <w:pPr>
        <w:rPr>
          <w:lang w:val="en-GB" w:eastAsia="zh-CN"/>
        </w:rPr>
      </w:pPr>
    </w:p>
    <w:p>
      <w:pPr>
        <w:rPr>
          <w:lang w:val="en-GB" w:eastAsia="zh-CN"/>
        </w:rPr>
      </w:pPr>
      <w:r>
        <w:rPr>
          <w:rFonts w:hint="eastAsia"/>
          <w:lang w:val="en-GB" w:eastAsia="zh-CN"/>
        </w:rPr>
        <w:t>Please input your comments on whether a CR is needed on the use of DwPTS, and if your answer is yes, your comments to the CR proposed in [2] and [3].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Yes. In the previous e-meeting and for illustration purposes when I</w:t>
            </w:r>
            <w:r>
              <w:rPr>
                <w:vertAlign w:val="subscript"/>
              </w:rPr>
              <w:t>SF</w:t>
            </w:r>
            <w:r>
              <w:t xml:space="preserve"> = 0, an analysis was performed across all special subframe configurations (0 to 9) for stand-alone (I</w:t>
            </w:r>
            <w:r>
              <w:rPr>
                <w:vertAlign w:val="subscript"/>
              </w:rPr>
              <w:t>TBS</w:t>
            </w:r>
            <w:r>
              <w:t xml:space="preserve"> indices 14 to 21) and in-band deployments (I</w:t>
            </w:r>
            <w:r>
              <w:rPr>
                <w:vertAlign w:val="subscript"/>
              </w:rPr>
              <w:t>TBS</w:t>
            </w:r>
            <w:r>
              <w:t xml:space="preserve"> indices 11 to 17). From the analysis it was found that on top of the unused legacy special subframe configurations 0 and 5, special subframe configuration 9 cannot be used either since for in all cases for all deployment modes the code-rate goes beyond 1 and that is the reason behind the CR: “</w:t>
            </w:r>
            <w:r>
              <w:rPr>
                <w:i/>
                <w:iCs/>
                <w:sz w:val="20"/>
                <w:szCs w:val="20"/>
                <w:lang w:val="en-GB" w:eastAsia="ja-JP"/>
              </w:rPr>
              <w:t>DwPTS in special subframe configuration 9 for normal cyclic prefix is not used for NPDSCH transmission with 16QAM, when 16QAM is configured</w:t>
            </w:r>
            <w:r>
              <w:t>”</w:t>
            </w:r>
          </w:p>
          <w:p>
            <w:pPr>
              <w:spacing w:line="240" w:lineRule="auto"/>
            </w:pPr>
            <w:r>
              <w:t>For special subframe configurations other than 0, 5 and 9, there are some cases where the code rate is less than 1 and in therefore for those special subframes configurations we can leave it up to the network to handle it.</w:t>
            </w:r>
          </w:p>
          <w:p>
            <w:pPr>
              <w:spacing w:line="240" w:lineRule="auto"/>
            </w:pPr>
            <w:r>
              <w:t>Having said that, overall, the intention of the TPs in [2] and [4] is ok. It is just that TP in [2] gives the impression that only special subframe configuration 9 is not used, however special subframe configurations 0 and 5 should not be used either (i.e., they are unusable already from legacy specification). Thus, we think TP in [4] is more accurate since it reflects that on top of special subframe configurations 0 and 5, DwPTS in special subframe configuration 9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Lenovo</w:t>
            </w:r>
          </w:p>
        </w:tc>
        <w:tc>
          <w:tcPr>
            <w:tcW w:w="8036" w:type="dxa"/>
          </w:tcPr>
          <w:p>
            <w:pPr>
              <w:spacing w:line="240" w:lineRule="auto"/>
              <w:rPr>
                <w:sz w:val="20"/>
                <w:szCs w:val="20"/>
                <w:lang w:eastAsia="zh-CN"/>
              </w:rPr>
            </w:pPr>
            <w:r>
              <w:rPr>
                <w:sz w:val="20"/>
                <w:szCs w:val="20"/>
                <w:lang w:eastAsia="zh-CN"/>
              </w:rPr>
              <w:t>Regarding above agreement. Please clarify that if 16QAM is configured, NPDSCH transmission with 16QAM is not supported for special subframe configuration 9, and PDSCH with QPSK is supported.</w:t>
            </w:r>
          </w:p>
          <w:p>
            <w:pPr>
              <w:spacing w:line="240" w:lineRule="auto"/>
              <w:rPr>
                <w:sz w:val="20"/>
                <w:szCs w:val="20"/>
                <w:lang w:eastAsia="zh-CN"/>
              </w:rPr>
            </w:pPr>
            <w:r>
              <w:rPr>
                <w:sz w:val="20"/>
                <w:szCs w:val="20"/>
                <w:lang w:eastAsia="zh-CN"/>
              </w:rPr>
              <w:t>If so, we prefer [4] with the above clarification.</w:t>
            </w:r>
          </w:p>
          <w:p>
            <w:pPr>
              <w:spacing w:line="240" w:lineRule="auto"/>
              <w:rPr>
                <w:bCs/>
                <w:sz w:val="21"/>
                <w:szCs w:val="21"/>
                <w:lang w:eastAsia="zh-CN"/>
              </w:rPr>
            </w:pPr>
            <w:ins w:id="16" w:author="Ericsson" w:date="2022-03-24T20:24:00Z">
              <w:r>
                <w:rPr>
                  <w:sz w:val="18"/>
                  <w:szCs w:val="18"/>
                  <w:lang w:val="en-GB" w:eastAsia="ja-JP"/>
                </w:rPr>
                <w:t>and</w:t>
              </w:r>
            </w:ins>
            <w:ins w:id="17" w:author="Ericsson" w:date="2022-03-24T20:19:00Z">
              <w:r>
                <w:rPr>
                  <w:sz w:val="18"/>
                  <w:szCs w:val="18"/>
                  <w:lang w:val="en-GB" w:eastAsia="ja-JP"/>
                </w:rPr>
                <w:t xml:space="preserve"> </w:t>
              </w:r>
            </w:ins>
            <w:ins w:id="18" w:author="Ericsson" w:date="2022-03-24T20:22:00Z">
              <w:r>
                <w:rPr>
                  <w:sz w:val="18"/>
                  <w:szCs w:val="18"/>
                  <w:lang w:val="en-GB" w:eastAsia="ja-JP"/>
                </w:rPr>
                <w:t xml:space="preserve">when </w:t>
              </w:r>
            </w:ins>
            <w:ins w:id="19" w:author="Ericsson" w:date="2022-03-24T20:22:00Z">
              <w:r>
                <w:rPr>
                  <w:i/>
                  <w:iCs/>
                  <w:sz w:val="18"/>
                  <w:szCs w:val="18"/>
                  <w:lang w:val="en-GB" w:eastAsia="ja-JP"/>
                </w:rPr>
                <w:t>npdsch-16QAM-Config-r17</w:t>
              </w:r>
            </w:ins>
            <w:ins w:id="20" w:author="Ericsson" w:date="2022-03-24T20:22:00Z">
              <w:r>
                <w:rPr>
                  <w:sz w:val="18"/>
                  <w:szCs w:val="18"/>
                  <w:lang w:val="en-GB" w:eastAsia="ja-JP"/>
                </w:rPr>
                <w:t xml:space="preserve"> is configured</w:t>
              </w:r>
            </w:ins>
            <w:r>
              <w:rPr>
                <w:sz w:val="18"/>
                <w:szCs w:val="18"/>
                <w:lang w:val="en-GB" w:eastAsia="ja-JP"/>
              </w:rPr>
              <w:t>,</w:t>
            </w:r>
            <w:ins w:id="21" w:author="Ericsson" w:date="2022-03-24T20:22:00Z">
              <w:r>
                <w:rPr>
                  <w:sz w:val="18"/>
                  <w:szCs w:val="18"/>
                  <w:lang w:val="en-GB" w:eastAsia="ja-JP"/>
                </w:rPr>
                <w:t xml:space="preserve"> </w:t>
              </w:r>
            </w:ins>
            <w:ins w:id="22" w:author="Ericsson" w:date="2022-03-27T22:05:00Z">
              <w:r>
                <w:rPr>
                  <w:strike/>
                  <w:sz w:val="18"/>
                  <w:szCs w:val="18"/>
                  <w:lang w:val="en-GB" w:eastAsia="ja-JP"/>
                </w:rPr>
                <w:t>then</w:t>
              </w:r>
            </w:ins>
            <w:ins w:id="23" w:author="Ericsson" w:date="2022-03-27T22:05:00Z">
              <w:r>
                <w:rPr>
                  <w:sz w:val="18"/>
                  <w:szCs w:val="18"/>
                  <w:lang w:val="en-GB" w:eastAsia="ja-JP"/>
                </w:rPr>
                <w:t xml:space="preserve"> </w:t>
              </w:r>
            </w:ins>
            <w:ins w:id="24" w:author="Ericsson" w:date="2022-03-24T20:20:00Z">
              <w:r>
                <w:rPr>
                  <w:sz w:val="18"/>
                  <w:szCs w:val="18"/>
                  <w:lang w:val="en-GB" w:eastAsia="ja-JP"/>
                </w:rPr>
                <w:t xml:space="preserve">DwPTS in special subframe configuration 9 for normal cyclic prefix is </w:t>
              </w:r>
            </w:ins>
            <w:ins w:id="25" w:author="Ericsson" w:date="2022-03-24T20:25:00Z">
              <w:r>
                <w:rPr>
                  <w:strike/>
                  <w:sz w:val="18"/>
                  <w:szCs w:val="18"/>
                  <w:lang w:val="en-GB" w:eastAsia="ja-JP"/>
                </w:rPr>
                <w:t>also</w:t>
              </w:r>
            </w:ins>
            <w:ins w:id="26" w:author="Ericsson" w:date="2022-03-24T20:25:00Z">
              <w:r>
                <w:rPr>
                  <w:sz w:val="18"/>
                  <w:szCs w:val="18"/>
                  <w:lang w:val="en-GB" w:eastAsia="ja-JP"/>
                </w:rPr>
                <w:t xml:space="preserve"> </w:t>
              </w:r>
            </w:ins>
            <w:ins w:id="27" w:author="Ericsson" w:date="2022-03-24T20:20:00Z">
              <w:r>
                <w:rPr>
                  <w:sz w:val="18"/>
                  <w:szCs w:val="18"/>
                  <w:lang w:val="en-GB" w:eastAsia="ja-JP"/>
                </w:rPr>
                <w:t>not used for NPDSCH transmission</w:t>
              </w:r>
            </w:ins>
            <w:r>
              <w:rPr>
                <w:color w:val="FF0000"/>
                <w:sz w:val="18"/>
                <w:szCs w:val="18"/>
                <w:lang w:val="en-GB" w:eastAsia="ja-JP"/>
              </w:rPr>
              <w:t xml:space="preserve"> with 16QAM</w:t>
            </w:r>
            <w:r>
              <w:rPr>
                <w:sz w:val="18"/>
                <w:szCs w:val="18"/>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lang w:eastAsia="zh-CN"/>
              </w:rPr>
            </w:pPr>
            <w:r>
              <w:rPr>
                <w:lang w:eastAsia="zh-CN"/>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lang w:eastAsia="zh-CN"/>
              </w:rPr>
            </w:pPr>
            <w:r>
              <w:rPr>
                <w:lang w:eastAsia="zh-CN"/>
              </w:rPr>
              <w:t>We feel that the CR is not necessary as it should be sufficient to leave it to the eNB to handle this. In our view there are many cases where it’s not feasible to use DwPTS so there is no need to specifically exclude special subframe configuration 9 with 16-QAM.</w:t>
            </w:r>
          </w:p>
          <w:p>
            <w:pPr>
              <w:spacing w:line="240" w:lineRule="auto"/>
              <w:rPr>
                <w:lang w:eastAsia="zh-CN"/>
              </w:rPr>
            </w:pPr>
            <w:r>
              <w:rPr>
                <w:lang w:eastAsia="zh-CN"/>
              </w:rPr>
              <w:t>However, we are fine if it is the majority view to have the CR. In this case, we prefer [4] with clarification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rFonts w:hint="default"/>
                <w:lang w:val="en-US" w:eastAsia="zh-CN"/>
              </w:rPr>
            </w:pPr>
            <w:r>
              <w:rPr>
                <w:rFonts w:hint="eastAsia"/>
                <w:lang w:val="en-US" w:eastAsia="zh-CN"/>
              </w:rPr>
              <w:t>ZTE, Sanechips</w:t>
            </w:r>
          </w:p>
        </w:tc>
        <w:tc>
          <w:tcPr>
            <w:tcW w:w="8036" w:type="dxa"/>
          </w:tcPr>
          <w:p>
            <w:pPr>
              <w:spacing w:line="240" w:lineRule="auto"/>
              <w:rPr>
                <w:rFonts w:hint="eastAsia"/>
                <w:lang w:val="en-US" w:eastAsia="zh-CN"/>
              </w:rPr>
            </w:pPr>
            <w:r>
              <w:rPr>
                <w:rFonts w:hint="eastAsia"/>
                <w:lang w:val="en-US" w:eastAsia="zh-CN"/>
              </w:rPr>
              <w:t>As replied by the email reflector before</w:t>
            </w:r>
            <w:bookmarkStart w:id="3" w:name="_GoBack"/>
            <w:bookmarkEnd w:id="3"/>
            <w:r>
              <w:rPr>
                <w:rFonts w:hint="eastAsia"/>
                <w:lang w:val="en-US" w:eastAsia="zh-CN"/>
              </w:rPr>
              <w:t>, the following red entries can not be used.</w:t>
            </w:r>
          </w:p>
          <w:p>
            <w:pPr>
              <w:spacing w:line="240" w:lineRule="auto"/>
            </w:pPr>
            <w:r>
              <w:drawing>
                <wp:inline distT="0" distB="0" distL="114300" distR="114300">
                  <wp:extent cx="3863340" cy="2379345"/>
                  <wp:effectExtent l="0" t="0" r="3810" b="190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6"/>
                          <a:stretch>
                            <a:fillRect/>
                          </a:stretch>
                        </pic:blipFill>
                        <pic:spPr>
                          <a:xfrm>
                            <a:off x="0" y="0"/>
                            <a:ext cx="3863340" cy="2379345"/>
                          </a:xfrm>
                          <a:prstGeom prst="rect">
                            <a:avLst/>
                          </a:prstGeom>
                          <a:noFill/>
                          <a:ln>
                            <a:noFill/>
                          </a:ln>
                        </pic:spPr>
                      </pic:pic>
                    </a:graphicData>
                  </a:graphic>
                </wp:inline>
              </w:drawing>
            </w:r>
          </w:p>
          <w:p>
            <w:pPr>
              <w:spacing w:line="240" w:lineRule="auto"/>
              <w:rPr>
                <w:rFonts w:hint="default"/>
                <w:lang w:val="en-US" w:eastAsia="zh-CN"/>
              </w:rPr>
            </w:pPr>
            <w:r>
              <w:rPr>
                <w:rFonts w:hint="eastAsia"/>
                <w:lang w:val="en-US" w:eastAsia="zh-CN"/>
              </w:rPr>
              <w:t xml:space="preserve">If we only consider excluding </w:t>
            </w:r>
            <w:r>
              <w:rPr>
                <w:lang w:eastAsia="zh-CN"/>
              </w:rPr>
              <w:t>special subframe configuration 9 with 16-QAM</w:t>
            </w:r>
            <w:r>
              <w:rPr>
                <w:rFonts w:hint="eastAsia"/>
                <w:lang w:val="en-US" w:eastAsia="zh-CN"/>
              </w:rPr>
              <w:t xml:space="preserve">, is there a misunderstanding that the other entries can be supported? </w:t>
            </w:r>
          </w:p>
        </w:tc>
      </w:tr>
    </w:tbl>
    <w:p>
      <w:pPr>
        <w:rPr>
          <w:lang w:eastAsia="zh-CN"/>
        </w:rPr>
      </w:pPr>
    </w:p>
    <w:p>
      <w:pPr>
        <w:pStyle w:val="3"/>
        <w:rPr>
          <w:lang w:eastAsia="zh-CN"/>
        </w:rPr>
      </w:pPr>
      <w:r>
        <w:rPr>
          <w:lang w:eastAsia="zh-CN"/>
        </w:rPr>
        <w:t>Issue 2: On the RRC configuration for NPDSCH 16QAM regarding power allocation in PUR procedure</w:t>
      </w:r>
    </w:p>
    <w:p>
      <w:pPr>
        <w:rPr>
          <w:lang w:eastAsia="zh-CN"/>
        </w:rPr>
      </w:pPr>
      <w:r>
        <w:rPr>
          <w:rFonts w:hint="eastAsia"/>
          <w:lang w:eastAsia="zh-CN"/>
        </w:rPr>
        <w:t>The proposals are summarized in the following table.</w:t>
      </w:r>
    </w:p>
    <w:tbl>
      <w:tblPr>
        <w:tblStyle w:val="4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rPr>
                <w:lang w:eastAsia="zh-CN"/>
              </w:rPr>
            </w:pPr>
            <w:r>
              <w:rPr>
                <w:rFonts w:hint="eastAsia"/>
                <w:lang w:eastAsia="zh-CN"/>
              </w:rPr>
              <w:t>Related contributions</w:t>
            </w:r>
          </w:p>
        </w:tc>
        <w:tc>
          <w:tcPr>
            <w:tcW w:w="7933" w:type="dxa"/>
          </w:tcPr>
          <w:p>
            <w:pPr>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8" w:type="dxa"/>
          </w:tcPr>
          <w:p>
            <w:pPr>
              <w:rPr>
                <w:lang w:eastAsia="zh-CN"/>
              </w:rPr>
            </w:pPr>
            <w:r>
              <w:rPr>
                <w:rFonts w:hint="eastAsia"/>
                <w:lang w:eastAsia="zh-CN"/>
              </w:rPr>
              <w:t>[3]</w:t>
            </w:r>
          </w:p>
        </w:tc>
        <w:tc>
          <w:tcPr>
            <w:tcW w:w="7933" w:type="dxa"/>
          </w:tcPr>
          <w:p>
            <w:pPr>
              <w:rPr>
                <w:lang w:eastAsia="zh-CN"/>
              </w:rPr>
            </w:pPr>
            <w:r>
              <w:rPr>
                <w:rFonts w:hint="eastAsia"/>
                <w:lang w:eastAsia="zh-CN"/>
              </w:rPr>
              <w:t>Text proposal to TS 36.213:</w:t>
            </w:r>
          </w:p>
          <w:p>
            <w:pPr>
              <w:spacing w:before="120"/>
            </w:pPr>
            <w:r>
              <w:t xml:space="preserve">If a UE is configured with higher layer parameters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r>
              <w:rPr>
                <w:rFonts w:hint="eastAsia"/>
                <w:i/>
                <w:iCs/>
                <w:color w:val="FF0000"/>
                <w:lang w:eastAsia="zh-CN"/>
              </w:rPr>
              <w:t xml:space="preserve"> </w:t>
            </w:r>
            <w:r>
              <w:t xml:space="preserve">and </w:t>
            </w:r>
            <w:r>
              <w:rPr>
                <w:i/>
                <w:iCs/>
              </w:rPr>
              <w:t>nrs-PowerRatio</w:t>
            </w:r>
            <w:r>
              <w:t>,</w:t>
            </w:r>
          </w:p>
          <w:p>
            <w:pPr>
              <w:rPr>
                <w:lang w:eastAsia="zh-CN"/>
              </w:rPr>
            </w:pPr>
            <w:r>
              <w:rPr>
                <w:rFonts w:eastAsia="等线"/>
                <w:sz w:val="20"/>
                <w:szCs w:val="20"/>
                <w:lang w:val="en-GB" w:eastAsia="ko-KR"/>
              </w:rPr>
              <w:t>-</w:t>
            </w:r>
            <w:r>
              <w:rPr>
                <w:rFonts w:eastAsia="等线"/>
                <w:sz w:val="20"/>
                <w:szCs w:val="20"/>
                <w:lang w:val="en-GB" w:eastAsia="ko-KR"/>
              </w:rPr>
              <w:tab/>
            </w:r>
            <w:r>
              <w:rPr>
                <w:rFonts w:eastAsia="等线"/>
                <w:sz w:val="20"/>
                <w:szCs w:val="20"/>
                <w:lang w:val="en-GB" w:eastAsia="ko-KR"/>
              </w:rPr>
              <w:t>the ratio of NPDSCH EPRE to NRS EPRE among NPDSCH REs in symbols with NRS is given by</w:t>
            </w:r>
            <w:r>
              <w:rPr>
                <w:sz w:val="20"/>
                <w:szCs w:val="20"/>
                <w:lang w:val="en-GB" w:eastAsia="ko-KR"/>
              </w:rPr>
              <w:t xml:space="preserve"> </w:t>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"https://nokianam-my.sharepoint.com/personal/rapeepat_ratasuk_nokia-bell-labs_com/Documents/Nokia_2021/Projects/10234951/AppData/Local/Temp/ksohtml11660/wps1.jpg" \* MERGEFORMATINET </w:instrText>
            </w:r>
            <w:r>
              <w:rPr>
                <w:sz w:val="20"/>
                <w:szCs w:val="20"/>
                <w:lang w:val="en-GB" w:eastAsia="ko-KR"/>
              </w:rPr>
              <w:fldChar w:fldCharType="separate"/>
            </w:r>
            <w:r>
              <w:rPr>
                <w:sz w:val="20"/>
                <w:szCs w:val="20"/>
                <w:lang w:val="en-GB" w:eastAsia="ko-KR"/>
              </w:rPr>
              <w:pict>
                <v:shape id="_x0000_i1025" o:spt="75" type="#_x0000_t75" style="height:16.5pt;width:66pt;" filled="f" o:preferrelative="t" stroked="f" coordsize="21600,21600">
                  <v:path/>
                  <v:fill on="f" focussize="0,0"/>
                  <v:stroke on="f" joinstyle="miter"/>
                  <v:imagedata r:id="rId7" r:href="rId8" o:title=""/>
                  <o:lock v:ext="edit" aspectratio="t"/>
                  <w10:wrap type="none"/>
                  <w10:anchorlock/>
                </v:shape>
              </w:pict>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hint="eastAsia" w:eastAsia="等线"/>
                <w:sz w:val="20"/>
                <w:szCs w:val="20"/>
                <w:lang w:val="en-GB" w:eastAsia="ko-KR"/>
              </w:rPr>
              <w:t xml:space="preserve"> </w:t>
            </w:r>
            <w:r>
              <w:rPr>
                <w:sz w:val="20"/>
                <w:szCs w:val="20"/>
                <w:lang w:val="en-GB" w:eastAsia="ko-KR"/>
              </w:rPr>
              <w:t>for a cell with one NRS antenna port</w:t>
            </w:r>
            <w:r>
              <w:rPr>
                <w:rFonts w:eastAsia="等线"/>
                <w:sz w:val="20"/>
                <w:szCs w:val="20"/>
                <w:lang w:val="en-GB" w:eastAsia="ko-KR"/>
              </w:rPr>
              <w:t xml:space="preserve"> and </w:t>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"https://nokianam-my.sharepoint.com/personal/rapeepat_ratasuk_nokia-bell-labs_com/Documents/Nokia_2021/Projects/10234951/AppData/Local/Temp/ksohtml11660/wps2.jpg" \* MERGEFORMATINET </w:instrText>
            </w:r>
            <w:r>
              <w:rPr>
                <w:sz w:val="20"/>
                <w:szCs w:val="20"/>
                <w:lang w:val="en-GB" w:eastAsia="ko-KR"/>
              </w:rPr>
              <w:fldChar w:fldCharType="separate"/>
            </w:r>
            <w:r>
              <w:rPr>
                <w:sz w:val="20"/>
                <w:szCs w:val="20"/>
                <w:lang w:val="en-GB" w:eastAsia="ko-KR"/>
              </w:rPr>
              <w:pict>
                <v:shape id="_x0000_i1026" o:spt="75" type="#_x0000_t75" style="height:16.5pt;width:66pt;" filled="f" o:preferrelative="t" stroked="f" coordsize="21600,21600">
                  <v:path/>
                  <v:fill on="f" focussize="0,0"/>
                  <v:stroke on="f" joinstyle="miter"/>
                  <v:imagedata r:id="rId9" r:href="rId10" o:title=""/>
                  <o:lock v:ext="edit" aspectratio="t"/>
                  <w10:wrap type="none"/>
                  <w10:anchorlock/>
                </v:shape>
              </w:pict>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hint="eastAsia" w:eastAsia="等线"/>
                <w:sz w:val="20"/>
                <w:szCs w:val="20"/>
                <w:lang w:val="en-GB" w:eastAsia="ko-KR"/>
              </w:rPr>
              <w:t xml:space="preserve"> </w:t>
            </w:r>
            <w:r>
              <w:rPr>
                <w:sz w:val="20"/>
                <w:szCs w:val="20"/>
                <w:lang w:val="en-GB" w:eastAsia="ko-KR"/>
              </w:rPr>
              <w:t>for a cell with two NRS antenna ports</w:t>
            </w:r>
            <w:r>
              <w:rPr>
                <w:rFonts w:eastAsia="等线"/>
                <w:sz w:val="20"/>
                <w:szCs w:val="20"/>
                <w:lang w:val="en-GB" w:eastAsia="ko-KR"/>
              </w:rPr>
              <w:t xml:space="preserve">, where </w:t>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"https://nokianam-my.sharepoint.com/personal/rapeepat_ratasuk_nokia-bell-labs_com/Documents/Nokia_2021/Projects/10234951/AppData/Local/Temp/ksohtml11660/wps3.jpg" \* MERGEFORMATINET </w:instrText>
            </w:r>
            <w:r>
              <w:rPr>
                <w:sz w:val="20"/>
                <w:szCs w:val="20"/>
                <w:lang w:val="en-GB" w:eastAsia="ko-KR"/>
              </w:rPr>
              <w:fldChar w:fldCharType="separate"/>
            </w:r>
            <w:r>
              <w:rPr>
                <w:sz w:val="20"/>
                <w:szCs w:val="20"/>
                <w:lang w:val="en-GB" w:eastAsia="ko-KR"/>
              </w:rPr>
              <w:pict>
                <v:shape id="_x0000_i1027" o:spt="75" type="#_x0000_t75" style="height:11.25pt;width:20.25pt;" filled="f" o:preferrelative="t" stroked="f" coordsize="21600,21600">
                  <v:path/>
                  <v:fill on="f" focussize="0,0"/>
                  <v:stroke on="f" joinstyle="miter"/>
                  <v:imagedata r:id="rId11" r:href="rId12" o:title=""/>
                  <o:lock v:ext="edit" aspectratio="t"/>
                  <w10:wrap type="none"/>
                  <w10:anchorlock/>
                </v:shape>
              </w:pict>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等线"/>
                <w:sz w:val="20"/>
                <w:szCs w:val="20"/>
                <w:lang w:val="en-GB" w:eastAsia="ko-KR"/>
              </w:rPr>
              <w:t xml:space="preserve"> is given by the parameter </w:t>
            </w:r>
            <w:r>
              <w:rPr>
                <w:i/>
                <w:iCs/>
                <w:sz w:val="20"/>
                <w:szCs w:val="20"/>
                <w:lang w:val="en-GB" w:eastAsia="ko-KR"/>
              </w:rPr>
              <w:t>nrs-PowerRatio</w:t>
            </w:r>
            <w:r>
              <w:rPr>
                <w:rFonts w:eastAsia="等线"/>
                <w:sz w:val="20"/>
                <w:szCs w:val="20"/>
                <w:lang w:val="en-GB" w:eastAsia="ko-KR"/>
              </w:rPr>
              <w:t>.</w:t>
            </w:r>
          </w:p>
        </w:tc>
      </w:tr>
    </w:tbl>
    <w:p>
      <w:pPr>
        <w:rPr>
          <w:lang w:eastAsia="zh-CN"/>
        </w:rPr>
      </w:pPr>
    </w:p>
    <w:p>
      <w:pPr>
        <w:rPr>
          <w:lang w:eastAsia="zh-CN"/>
        </w:rPr>
      </w:pPr>
      <w:r>
        <w:rPr>
          <w:rFonts w:hint="eastAsia"/>
          <w:lang w:eastAsia="zh-CN"/>
        </w:rPr>
        <w:t xml:space="preserve">In the preparation </w:t>
      </w:r>
      <w:r>
        <w:rPr>
          <w:lang w:eastAsia="zh-CN"/>
        </w:rPr>
        <w:t xml:space="preserve">phase, there was some discussion on whether </w:t>
      </w:r>
      <w:r>
        <w:rPr>
          <w:i/>
          <w:lang w:eastAsia="zh-CN"/>
        </w:rPr>
        <w:t>npdsch-16QAM-Config</w:t>
      </w:r>
      <w:r>
        <w:rPr>
          <w:lang w:eastAsia="zh-CN"/>
        </w:rPr>
        <w:t xml:space="preserve"> can refer to both connected mode and idle mode PUR procedure. In current 36.331 V17.0.0, the high layer parameters related to NPDSCH 16QAM are in the following IE: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NPDSCH-16QAM-Config-NB-r17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nrs-PowerRatio-r17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ENUMERATED {dB-6, dB-4dot77, dB-3, dB-1dot77, dB0, dB1, dB2, dB3}</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nrs-PowerRatioWithCRS-r17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ENUMERATED {dB-6, dB-4dot77, dB-3, dB-1dot77, dB0, dB1, dB2, dB3}</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Cond InBand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w:t>
      </w:r>
    </w:p>
    <w:p>
      <w:pPr>
        <w:rPr>
          <w:lang w:eastAsia="zh-CN"/>
        </w:rPr>
      </w:pPr>
    </w:p>
    <w:p>
      <w:pPr>
        <w:rPr>
          <w:lang w:eastAsia="zh-CN"/>
        </w:rPr>
      </w:pPr>
      <w:r>
        <w:rPr>
          <w:rFonts w:hint="eastAsia"/>
          <w:lang w:eastAsia="zh-CN"/>
        </w:rPr>
        <w:t>And for connected mode, the following configuration is used: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PhysicalConfigDedicated-NB-r13 ::=</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i/>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i/>
          <w:sz w:val="16"/>
          <w:szCs w:val="20"/>
          <w:lang w:val="en-GB" w:eastAsia="ja-JP"/>
        </w:rPr>
        <w:t>&lt;unrelated parts omitted&gt;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npusch-ConfigDedicated-v1700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NPUSCH-ConfigDedicated-NB-v1700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highlight w:val="yellow"/>
          <w:lang w:val="en-GB" w:eastAsia="ja-JP"/>
        </w:rPr>
        <w:t>npdsch-ConfigDedicated-v1700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SetupRelease {NPDSCH-16QAM-Config-NB-r17}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uplinkPowerControlDedicated-v1700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UplinkPowerControlDedicated-NB-v1700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 -- Cond npusch-16QAM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Yu Mincho"/>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p>
    <w:p>
      <w:pPr>
        <w:rPr>
          <w:lang w:val="en-GB" w:eastAsia="zh-CN"/>
        </w:rPr>
      </w:pPr>
      <w:r>
        <w:rPr>
          <w:rFonts w:hint="eastAsia"/>
          <w:lang w:val="en-GB" w:eastAsia="zh-CN"/>
        </w:rPr>
        <w:t>And for PUR procedure in idle mode, the following configuration is used: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PUR-Config-NB-r16</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i/>
          <w:sz w:val="16"/>
          <w:szCs w:val="20"/>
          <w:lang w:val="en-GB" w:eastAsia="ja-JP"/>
        </w:rPr>
        <w:t>&lt;unrelated parts omitted&gt;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pur-PhysicalConfig-v1700</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pur-UL-16QAM-Config-r17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SetupRelease {PUR-UL-16QAM-Config-NB-r17} 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highlight w:val="yellow"/>
          <w:lang w:val="en-GB" w:eastAsia="ja-JP"/>
        </w:rPr>
        <w:t>pur-DL-16QAM-Config-r17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SetupRelease {NPDSCH-16QAM-Config-NB-r17} 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zh-CN"/>
        </w:rPr>
      </w:pPr>
      <w:r>
        <w:rPr>
          <w:rFonts w:ascii="Courier New" w:hAnsi="Courier New" w:eastAsia="Times New Roman"/>
          <w:sz w:val="16"/>
          <w:szCs w:val="20"/>
          <w:lang w:val="en-GB"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p>
    <w:p>
      <w:pPr>
        <w:rPr>
          <w:lang w:val="en-GB" w:eastAsia="zh-CN"/>
        </w:rPr>
      </w:pPr>
    </w:p>
    <w:p>
      <w:pPr>
        <w:rPr>
          <w:lang w:val="en-GB" w:eastAsia="zh-CN"/>
        </w:rPr>
      </w:pPr>
      <w:r>
        <w:rPr>
          <w:rFonts w:hint="eastAsia"/>
          <w:lang w:val="en-GB" w:eastAsia="zh-CN"/>
        </w:rPr>
        <w:t xml:space="preserve">From the above IE, </w:t>
      </w:r>
      <w:r>
        <w:rPr>
          <w:i/>
          <w:lang w:val="en-GB" w:eastAsia="zh-CN"/>
        </w:rPr>
        <w:t>npdsch-ConfigDedicated-v1700</w:t>
      </w:r>
      <w:r>
        <w:rPr>
          <w:lang w:val="en-GB" w:eastAsia="zh-CN"/>
        </w:rPr>
        <w:t xml:space="preserve"> is used to configure 16QAM for connected mode, and </w:t>
      </w:r>
      <w:r>
        <w:rPr>
          <w:i/>
          <w:lang w:val="en-GB" w:eastAsia="zh-CN"/>
        </w:rPr>
        <w:t>pur-DL-16QAM-Config-r17</w:t>
      </w:r>
      <w:r>
        <w:rPr>
          <w:lang w:val="en-GB" w:eastAsia="zh-CN"/>
        </w:rPr>
        <w:t xml:space="preserve"> is used for PUR procedure, while both refer to NPDSCH-16QAM-Config-NB-r17 as the structure of the parameters. However, with the following field description, npdsch-16QAM-Config is the field identifier to configure 16QAM for connected mode, as that have used in RAN1 specs. It’s also noted that there’s some CR submitted to correct this inconsistency (e.g., R2-2206039).</w:t>
      </w:r>
    </w:p>
    <w:tbl>
      <w:tblPr>
        <w:tblStyle w:val="47"/>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92"/>
              <w:rPr>
                <w:b/>
                <w:i/>
              </w:rPr>
            </w:pPr>
            <w:r>
              <w:rPr>
                <w:b/>
                <w:i/>
              </w:rPr>
              <w:t>npdsch-16QAM-Config</w:t>
            </w:r>
          </w:p>
          <w:p>
            <w:pPr>
              <w:pStyle w:val="92"/>
              <w:rPr>
                <w:b/>
                <w:bCs/>
                <w:i/>
                <w:iCs/>
              </w:rPr>
            </w:pPr>
            <w:r>
              <w:t xml:space="preserve">Activativation of 16QAM for DL, </w:t>
            </w:r>
            <w:r>
              <w:rPr>
                <w:bCs/>
                <w:lang w:eastAsia="en-GB"/>
              </w:rPr>
              <w:t>see TS 36.213 [23].</w:t>
            </w:r>
          </w:p>
        </w:tc>
      </w:tr>
    </w:tbl>
    <w:p>
      <w:pPr>
        <w:rPr>
          <w:lang w:eastAsia="zh-CN"/>
        </w:rPr>
      </w:pPr>
    </w:p>
    <w:p>
      <w:pPr>
        <w:rPr>
          <w:lang w:val="en-GB" w:eastAsia="zh-CN"/>
        </w:rPr>
      </w:pPr>
      <w:r>
        <w:rPr>
          <w:lang w:val="en-GB" w:eastAsia="zh-CN"/>
        </w:rPr>
        <w:t>B</w:t>
      </w:r>
      <w:r>
        <w:rPr>
          <w:rFonts w:hint="eastAsia"/>
          <w:lang w:val="en-GB" w:eastAsia="zh-CN"/>
        </w:rPr>
        <w:t xml:space="preserve">ased </w:t>
      </w:r>
      <w:r>
        <w:rPr>
          <w:lang w:val="en-GB" w:eastAsia="zh-CN"/>
        </w:rPr>
        <w:t xml:space="preserve">on the above observation, it should be RAN2’s intention to use </w:t>
      </w:r>
      <w:r>
        <w:rPr>
          <w:i/>
          <w:lang w:val="en-GB" w:eastAsia="zh-CN"/>
        </w:rPr>
        <w:t>npdsch-16QAM-Config</w:t>
      </w:r>
      <w:r>
        <w:rPr>
          <w:lang w:val="en-GB" w:eastAsia="zh-CN"/>
        </w:rPr>
        <w:t xml:space="preserve"> for connected configuration and </w:t>
      </w:r>
      <w:r>
        <w:rPr>
          <w:i/>
          <w:lang w:val="en-GB" w:eastAsia="zh-CN"/>
        </w:rPr>
        <w:t>pur-DL-16QAM-Config-r17</w:t>
      </w:r>
      <w:r>
        <w:rPr>
          <w:lang w:val="en-GB" w:eastAsia="zh-CN"/>
        </w:rPr>
        <w:t xml:space="preserve"> for PUR procedure in idle mode.</w:t>
      </w:r>
    </w:p>
    <w:p>
      <w:pPr>
        <w:rPr>
          <w:lang w:val="en-GB" w:eastAsia="zh-CN"/>
        </w:rPr>
      </w:pPr>
      <w:r>
        <w:rPr>
          <w:lang w:val="en-GB" w:eastAsia="zh-CN"/>
        </w:rPr>
        <w:t>Please input your comments to this issue and the related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We are ok with clarifying “Issue 2” using “</w:t>
            </w:r>
            <w:r>
              <w:rPr>
                <w:i/>
                <w:lang w:val="en-GB" w:eastAsia="zh-CN"/>
              </w:rPr>
              <w:t>npdsch-16QAM-Config</w:t>
            </w:r>
            <w:r>
              <w:t>” and “</w:t>
            </w:r>
            <w:r>
              <w:rPr>
                <w:i/>
                <w:lang w:val="en-GB" w:eastAsia="zh-CN"/>
              </w:rPr>
              <w:t>pur-DL-16QAM-Config-r17</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w:t>
            </w:r>
          </w:p>
        </w:tc>
        <w:tc>
          <w:tcPr>
            <w:tcW w:w="8036" w:type="dxa"/>
          </w:tcPr>
          <w:p>
            <w:pPr>
              <w:spacing w:line="240" w:lineRule="auto"/>
              <w:rPr>
                <w:sz w:val="20"/>
                <w:szCs w:val="20"/>
                <w:lang w:eastAsia="zh-CN"/>
              </w:rPr>
            </w:pPr>
            <w:r>
              <w:rPr>
                <w:sz w:val="20"/>
                <w:szCs w:val="20"/>
                <w:lang w:eastAsia="zh-CN"/>
              </w:rPr>
              <w:t xml:space="preserve">we can wait for the stable spec of TS36.331 and revisit the issue next meeting. </w:t>
            </w:r>
          </w:p>
          <w:p>
            <w:pPr>
              <w:spacing w:line="240" w:lineRule="auto"/>
              <w:rPr>
                <w:sz w:val="20"/>
                <w:szCs w:val="20"/>
                <w:lang w:eastAsia="zh-CN"/>
              </w:rPr>
            </w:pPr>
            <w:r>
              <w:rPr>
                <w:sz w:val="20"/>
                <w:szCs w:val="20"/>
                <w:lang w:eastAsia="zh-CN"/>
              </w:rPr>
              <w:t xml:space="preserve">It is not clear for the relationship </w:t>
            </w:r>
            <w:r>
              <w:rPr>
                <w:i/>
                <w:iCs/>
                <w:sz w:val="20"/>
                <w:szCs w:val="20"/>
              </w:rPr>
              <w:t>npdsch-16QAM-Config</w:t>
            </w:r>
            <w:r>
              <w:rPr>
                <w:sz w:val="20"/>
                <w:szCs w:val="20"/>
                <w:lang w:eastAsia="zh-CN"/>
              </w:rPr>
              <w:t xml:space="preserve">, </w:t>
            </w:r>
            <w:r>
              <w:rPr>
                <w:i/>
                <w:iCs/>
                <w:color w:val="FF0000"/>
                <w:sz w:val="20"/>
                <w:szCs w:val="20"/>
              </w:rPr>
              <w:t>pur-DL-16QAM-Config</w:t>
            </w:r>
            <w:r>
              <w:rPr>
                <w:sz w:val="20"/>
                <w:szCs w:val="20"/>
                <w:lang w:eastAsia="zh-CN"/>
              </w:rPr>
              <w:t xml:space="preserve"> and </w:t>
            </w:r>
            <w:r>
              <w:rPr>
                <w:i/>
                <w:iCs/>
                <w:sz w:val="20"/>
                <w:szCs w:val="20"/>
              </w:rPr>
              <w:t>nrs-PowerRatio</w:t>
            </w:r>
            <w:r>
              <w:rPr>
                <w:sz w:val="20"/>
                <w:szCs w:val="20"/>
                <w:lang w:eastAsia="zh-CN"/>
              </w:rPr>
              <w:t xml:space="preserve"> in the current TS36.331 and the following CR. (Note: </w:t>
            </w:r>
            <w:r>
              <w:rPr>
                <w:rFonts w:ascii="Courier New" w:hAnsi="Courier New" w:eastAsia="Times New Roman"/>
                <w:sz w:val="16"/>
                <w:szCs w:val="16"/>
                <w:highlight w:val="yellow"/>
                <w:lang w:val="en-GB" w:eastAsia="ja-JP"/>
              </w:rPr>
              <w:t>nrs-PowerRatio-r17</w:t>
            </w:r>
            <w:r>
              <w:rPr>
                <w:sz w:val="20"/>
                <w:szCs w:val="20"/>
                <w:lang w:eastAsia="zh-CN"/>
              </w:rPr>
              <w:t xml:space="preserve"> is only configured in </w:t>
            </w:r>
            <w:r>
              <w:rPr>
                <w:rFonts w:ascii="Courier New" w:hAnsi="Courier New" w:eastAsia="Times New Roman"/>
                <w:sz w:val="16"/>
                <w:szCs w:val="16"/>
                <w:highlight w:val="yellow"/>
                <w:lang w:val="en-GB" w:eastAsia="ja-JP"/>
              </w:rPr>
              <w:t>NPDSCH-16QAM-Config-NB</w:t>
            </w:r>
            <w:r>
              <w:rPr>
                <w:sz w:val="20"/>
                <w:szCs w:val="20"/>
                <w:lang w:eastAsia="zh-CN"/>
              </w:rPr>
              <w:t>)</w:t>
            </w:r>
          </w:p>
          <w:p>
            <w:pPr>
              <w:spacing w:line="240" w:lineRule="auto"/>
              <w:rPr>
                <w:sz w:val="20"/>
                <w:szCs w:val="20"/>
                <w:lang w:eastAsia="zh-CN"/>
              </w:rPr>
            </w:pPr>
          </w:p>
          <w:p>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Pr>
                <w:rFonts w:hint="eastAsia"/>
                <w:i/>
                <w:iCs/>
                <w:color w:val="FF0000"/>
                <w:sz w:val="20"/>
                <w:szCs w:val="20"/>
                <w:lang w:eastAsia="zh-CN"/>
              </w:rPr>
              <w:t xml:space="preserve"> </w:t>
            </w:r>
            <w:r>
              <w:rPr>
                <w:sz w:val="20"/>
                <w:szCs w:val="20"/>
              </w:rPr>
              <w:t xml:space="preserve">and </w:t>
            </w:r>
            <w:r>
              <w:rPr>
                <w:i/>
                <w:iCs/>
                <w:sz w:val="20"/>
                <w:szCs w:val="20"/>
              </w:rPr>
              <w:t>nrs-PowerRatio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highlight w:val="yellow"/>
                <w:lang w:val="en-GB" w:eastAsia="ja-JP"/>
              </w:rPr>
              <w:t>NPDSCH-16QAM-Config-NB</w:t>
            </w:r>
            <w:r>
              <w:rPr>
                <w:rFonts w:ascii="Courier New" w:hAnsi="Courier New" w:eastAsia="Times New Roman"/>
                <w:sz w:val="16"/>
                <w:szCs w:val="20"/>
                <w:lang w:val="en-GB" w:eastAsia="ja-JP"/>
              </w:rPr>
              <w:t>-r17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highlight w:val="yellow"/>
                <w:lang w:val="en-GB" w:eastAsia="ja-JP"/>
              </w:rPr>
              <w:t>nrs-PowerRatio-r17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ENUMERATED {dB-6, dB-4dot77, dB-3, dB-1dot77, dB0, dB1, dB2, dB3}</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nrs-PowerRatioWithCRS-r17</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ENUMERATED {dB-6, dB-4dot77, dB-3, dB-1dot77, dB0, dB1, dB2, dB3}</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OPTIONAL</w:t>
            </w:r>
            <w:r>
              <w:rPr>
                <w:rFonts w:ascii="Courier New" w:hAnsi="Courier New" w:eastAsia="Times New Roman"/>
                <w:sz w:val="16"/>
                <w:szCs w:val="20"/>
                <w:lang w:val="en-GB" w:eastAsia="ja-JP"/>
              </w:rPr>
              <w:tab/>
            </w:r>
            <w:r>
              <w:rPr>
                <w:rFonts w:ascii="Courier New" w:hAnsi="Courier New" w:eastAsia="Times New Roman"/>
                <w:sz w:val="16"/>
                <w:szCs w:val="20"/>
                <w:lang w:val="en-GB" w:eastAsia="ja-JP"/>
              </w:rPr>
              <w:t>-- Cond InBand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hAnsi="Courier New" w:eastAsia="Times New Roman"/>
                <w:sz w:val="16"/>
                <w:szCs w:val="20"/>
                <w:lang w:val="en-GB" w:eastAsia="ja-JP"/>
              </w:rPr>
            </w:pPr>
            <w:r>
              <w:rPr>
                <w:rFonts w:ascii="Courier New" w:hAnsi="Courier New" w:eastAsia="Times New Roman"/>
                <w:sz w:val="16"/>
                <w:szCs w:val="20"/>
                <w:lang w:val="en-GB" w:eastAsia="ja-JP"/>
              </w:rPr>
              <w:t>}</w:t>
            </w:r>
          </w:p>
          <w:p>
            <w:pPr>
              <w:spacing w:line="240" w:lineRule="auto"/>
              <w:rPr>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lang w:eastAsia="zh-CN"/>
              </w:rPr>
            </w:pPr>
            <w:r>
              <w:rPr>
                <w:lang w:eastAsia="zh-CN"/>
              </w:rPr>
              <w:t xml:space="preserve">We are seeing this issue again and again of having to correct the parameters for 16-QAM for PUR and RRC_Connected. Could we just change it to </w:t>
            </w:r>
          </w:p>
          <w:p>
            <w:pPr>
              <w:spacing w:line="240" w:lineRule="auto"/>
              <w:rPr>
                <w:lang w:eastAsia="zh-CN"/>
              </w:rPr>
            </w:pPr>
            <w:r>
              <w:t xml:space="preserve">If a UE is configured with </w:t>
            </w:r>
            <w:r>
              <w:rPr>
                <w:color w:val="FF0000"/>
              </w:rPr>
              <w:t xml:space="preserve">16-QAM </w:t>
            </w:r>
            <w:r>
              <w:rPr>
                <w:strike/>
                <w:color w:val="FF0000"/>
              </w:rPr>
              <w:t xml:space="preserve">higher layer parameters </w:t>
            </w:r>
            <w:r>
              <w:rPr>
                <w:i/>
                <w:iCs/>
                <w:strike/>
                <w:color w:val="FF0000"/>
              </w:rPr>
              <w:t>npdsch-16QAM-Config</w:t>
            </w:r>
            <w:r>
              <w:rPr>
                <w:rFonts w:hint="eastAsia"/>
                <w:i/>
                <w:iCs/>
                <w:strike/>
                <w:color w:val="FF0000"/>
                <w:lang w:eastAsia="zh-CN"/>
              </w:rPr>
              <w:t xml:space="preserve"> </w:t>
            </w:r>
            <w:r>
              <w:rPr>
                <w:rFonts w:hint="eastAsia"/>
                <w:strike/>
                <w:color w:val="FF0000"/>
                <w:lang w:eastAsia="zh-CN"/>
              </w:rPr>
              <w:t>or</w:t>
            </w:r>
            <w:r>
              <w:rPr>
                <w:rFonts w:hint="eastAsia"/>
                <w:i/>
                <w:iCs/>
                <w:strike/>
                <w:color w:val="FF0000"/>
                <w:lang w:eastAsia="zh-CN"/>
              </w:rPr>
              <w:t xml:space="preserve"> </w:t>
            </w:r>
            <w:r>
              <w:rPr>
                <w:i/>
                <w:iCs/>
                <w:strike/>
                <w:color w:val="FF0000"/>
              </w:rPr>
              <w:t>pur-DL-16QAM-Config</w:t>
            </w:r>
            <w:r>
              <w:rPr>
                <w:rFonts w:hint="eastAsia"/>
                <w:i/>
                <w:iCs/>
                <w:color w:val="FF0000"/>
                <w:lang w:eastAsia="zh-CN"/>
              </w:rPr>
              <w:t xml:space="preserve"> </w:t>
            </w:r>
            <w:r>
              <w:t xml:space="preserve">and </w:t>
            </w:r>
            <w:r>
              <w:rPr>
                <w:color w:val="FF0000"/>
              </w:rPr>
              <w:t xml:space="preserve">higher layer parameter </w:t>
            </w:r>
            <w:r>
              <w:rPr>
                <w:i/>
                <w:iCs/>
              </w:rPr>
              <w:t>nrs-PowerRatio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lang w:eastAsia="zh-CN"/>
              </w:rPr>
            </w:pPr>
            <w:r>
              <w:rPr>
                <w:lang w:eastAsia="zh-CN"/>
              </w:rPr>
              <w:t xml:space="preserve">We are OK with using </w:t>
            </w:r>
            <w:r>
              <w:rPr>
                <w:i/>
                <w:iCs/>
                <w:lang w:eastAsia="zh-CN"/>
              </w:rPr>
              <w:t>npdsch-16QAM-Config</w:t>
            </w:r>
            <w:r>
              <w:rPr>
                <w:lang w:eastAsia="zh-CN"/>
              </w:rPr>
              <w:t xml:space="preserve"> and </w:t>
            </w:r>
            <w:r>
              <w:rPr>
                <w:i/>
                <w:iCs/>
                <w:lang w:eastAsia="zh-CN"/>
              </w:rPr>
              <w:t>pur-DL-16QAM-Config-r17</w:t>
            </w:r>
            <w:r>
              <w:rPr>
                <w:lang w:eastAsia="zh-CN"/>
              </w:rPr>
              <w:t>.</w:t>
            </w:r>
          </w:p>
          <w:p>
            <w:pPr>
              <w:spacing w:line="240" w:lineRule="auto"/>
              <w:rPr>
                <w:lang w:eastAsia="zh-CN"/>
              </w:rPr>
            </w:pPr>
            <w:r>
              <w:rPr>
                <w:lang w:eastAsia="zh-CN"/>
              </w:rPr>
              <w:t>We are also fine with the suggestion from Qualcomm as this would eliminate further discussion regarding parameter names but we have slight preference to list the two parameters as this explicitly capture both connected mode and 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tcPr>
          <w:p>
            <w:pPr>
              <w:spacing w:line="240" w:lineRule="auto"/>
              <w:rPr>
                <w:rFonts w:hint="default"/>
                <w:lang w:val="en-US" w:eastAsia="zh-CN"/>
              </w:rPr>
            </w:pPr>
            <w:r>
              <w:rPr>
                <w:rFonts w:hint="eastAsia"/>
                <w:lang w:val="en-US" w:eastAsia="zh-CN"/>
              </w:rPr>
              <w:t>ZTE, Sanechips</w:t>
            </w:r>
          </w:p>
        </w:tc>
        <w:tc>
          <w:tcPr>
            <w:tcW w:w="8036" w:type="dxa"/>
          </w:tcPr>
          <w:p>
            <w:pPr>
              <w:spacing w:line="240" w:lineRule="auto"/>
              <w:rPr>
                <w:rFonts w:hint="default"/>
                <w:lang w:val="en-US" w:eastAsia="zh-CN"/>
              </w:rPr>
            </w:pPr>
            <w:r>
              <w:rPr>
                <w:rFonts w:hint="eastAsia"/>
                <w:lang w:val="en-US" w:eastAsia="zh-CN"/>
              </w:rPr>
              <w:t xml:space="preserve">We prefer to use </w:t>
            </w:r>
            <w:r>
              <w:rPr>
                <w:i/>
                <w:iCs/>
                <w:color w:val="FF0000"/>
                <w:sz w:val="20"/>
                <w:szCs w:val="20"/>
              </w:rPr>
              <w:t>pur-DL-16QAM-Config</w:t>
            </w:r>
            <w:r>
              <w:rPr>
                <w:rFonts w:hint="eastAsia"/>
                <w:lang w:val="en-US" w:eastAsia="zh-CN"/>
              </w:rPr>
              <w:t xml:space="preserve"> for idle mode, which can differentiate with the connected mode. Also, we are OK with a general description, e.g., the version from Qualcomm.  </w:t>
            </w:r>
          </w:p>
        </w:tc>
      </w:tr>
    </w:tbl>
    <w:p>
      <w:pPr>
        <w:rPr>
          <w:lang w:val="en-GB" w:eastAsia="zh-CN"/>
        </w:rPr>
      </w:pPr>
    </w:p>
    <w:p/>
    <w:p>
      <w:pPr>
        <w:pStyle w:val="2"/>
        <w:rPr>
          <w:lang w:eastAsia="zh-CN"/>
        </w:rPr>
      </w:pPr>
      <w:r>
        <w:rPr>
          <w:rFonts w:hint="eastAsia"/>
          <w:lang w:eastAsia="zh-CN"/>
        </w:rPr>
        <w:t>Summary</w:t>
      </w:r>
    </w:p>
    <w:p>
      <w:pPr>
        <w:rPr>
          <w:lang w:eastAsia="zh-CN"/>
        </w:rPr>
      </w:pPr>
      <w:r>
        <w:rPr>
          <w:lang w:eastAsia="zh-CN"/>
        </w:rPr>
        <w:t>TBD.</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7"/>
        <w:numPr>
          <w:ilvl w:val="0"/>
          <w:numId w:val="13"/>
        </w:numPr>
        <w:spacing w:after="60"/>
        <w:rPr>
          <w:rFonts w:ascii="Times New Roman" w:hAnsi="Times New Roman" w:cs="Times New Roman"/>
          <w:sz w:val="22"/>
        </w:rPr>
      </w:pPr>
      <w:bookmarkStart w:id="2" w:name="_Ref520312828"/>
      <w:r>
        <w:rPr>
          <w:rFonts w:ascii="Times New Roman" w:hAnsi="Times New Roman" w:cs="Times New Roman"/>
          <w:sz w:val="22"/>
        </w:rPr>
        <w:t xml:space="preserve">RP-211340, “WID revision: Additional enhancements for NB-IoT and LTE-MTC”, </w:t>
      </w:r>
      <w:bookmarkEnd w:id="2"/>
      <w:r>
        <w:rPr>
          <w:rFonts w:ascii="Times New Roman" w:hAnsi="Times New Roman" w:cs="Times New Roman"/>
          <w:sz w:val="22"/>
        </w:rPr>
        <w:t>Huawei, HiSilicon, RAN#92e, E-meeting, June 2021.</w:t>
      </w:r>
    </w:p>
    <w:p>
      <w:pPr>
        <w:pStyle w:val="67"/>
        <w:numPr>
          <w:ilvl w:val="0"/>
          <w:numId w:val="13"/>
        </w:numPr>
        <w:spacing w:after="60"/>
        <w:rPr>
          <w:rFonts w:ascii="Times New Roman" w:hAnsi="Times New Roman" w:cs="Times New Roman"/>
          <w:sz w:val="22"/>
        </w:rPr>
      </w:pPr>
      <w:r>
        <w:rPr>
          <w:rFonts w:ascii="Times New Roman" w:hAnsi="Times New Roman" w:cs="Times New Roman"/>
          <w:sz w:val="22"/>
        </w:rPr>
        <w:t>R1-2203223</w:t>
      </w:r>
      <w:r>
        <w:rPr>
          <w:rFonts w:ascii="Times New Roman" w:hAnsi="Times New Roman" w:cs="Times New Roman"/>
          <w:sz w:val="22"/>
        </w:rPr>
        <w:tab/>
      </w:r>
      <w:r>
        <w:rPr>
          <w:rFonts w:ascii="Times New Roman" w:hAnsi="Times New Roman" w:cs="Times New Roman"/>
          <w:sz w:val="22"/>
        </w:rPr>
        <w:t>On use of DwPTS for 16QAM NPDSCH in NB-IoT</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13"/>
        </w:numPr>
        <w:spacing w:after="60"/>
        <w:rPr>
          <w:rFonts w:ascii="Times New Roman" w:hAnsi="Times New Roman" w:cs="Times New Roman"/>
          <w:sz w:val="22"/>
        </w:rPr>
      </w:pPr>
      <w:r>
        <w:rPr>
          <w:rFonts w:ascii="Times New Roman" w:hAnsi="Times New Roman" w:cs="Times New Roman"/>
          <w:sz w:val="22"/>
        </w:rPr>
        <w:t>R1-2203631</w:t>
      </w:r>
      <w:r>
        <w:rPr>
          <w:rFonts w:ascii="Times New Roman" w:hAnsi="Times New Roman" w:cs="Times New Roman"/>
          <w:sz w:val="22"/>
        </w:rPr>
        <w:tab/>
      </w:r>
      <w:r>
        <w:rPr>
          <w:rFonts w:ascii="Times New Roman" w:hAnsi="Times New Roman" w:cs="Times New Roman"/>
          <w:sz w:val="22"/>
        </w:rPr>
        <w:t>Clarifications for DL power allocation for 16-QAM</w:t>
      </w:r>
      <w:r>
        <w:rPr>
          <w:rFonts w:ascii="Times New Roman" w:hAnsi="Times New Roman" w:cs="Times New Roman"/>
          <w:sz w:val="22"/>
        </w:rPr>
        <w:tab/>
      </w:r>
      <w:r>
        <w:rPr>
          <w:rFonts w:ascii="Times New Roman" w:hAnsi="Times New Roman" w:cs="Times New Roman"/>
          <w:sz w:val="22"/>
        </w:rPr>
        <w:t>ZTE, Sanechips</w:t>
      </w:r>
    </w:p>
    <w:p>
      <w:pPr>
        <w:pStyle w:val="67"/>
        <w:numPr>
          <w:ilvl w:val="0"/>
          <w:numId w:val="13"/>
        </w:numPr>
        <w:spacing w:after="60"/>
        <w:rPr>
          <w:rFonts w:ascii="Times New Roman" w:hAnsi="Times New Roman" w:cs="Times New Roman"/>
          <w:sz w:val="22"/>
        </w:rPr>
      </w:pPr>
      <w:r>
        <w:rPr>
          <w:rFonts w:ascii="Times New Roman" w:hAnsi="Times New Roman" w:cs="Times New Roman"/>
          <w:sz w:val="22"/>
        </w:rPr>
        <w:t>R1-2204082</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7"/>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r>
      <w:r>
        <w:rPr>
          <w:rFonts w:ascii="Times New Roman" w:hAnsi="Times New Roman" w:cs="Times New Roman"/>
          <w:sz w:val="22"/>
        </w:rPr>
        <w:t>Support of 16-QAM in NB-IoT TDD</w:t>
      </w:r>
      <w:r>
        <w:rPr>
          <w:rFonts w:ascii="Times New Roman" w:hAnsi="Times New Roman" w:cs="Times New Roman"/>
          <w:sz w:val="22"/>
        </w:rPr>
        <w:tab/>
      </w:r>
      <w:r>
        <w:rPr>
          <w:rFonts w:ascii="Times New Roman" w:hAnsi="Times New Roman" w:cs="Times New Roman"/>
          <w:sz w:val="22"/>
        </w:rPr>
        <w:t>Nokia, Nokia Shanghai Bell</w:t>
      </w:r>
    </w:p>
    <w:p>
      <w:pPr>
        <w:pStyle w:val="67"/>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r>
      <w:r>
        <w:rPr>
          <w:rFonts w:ascii="Times New Roman" w:hAnsi="Times New Roman" w:cs="Times New Roman"/>
          <w:sz w:val="22"/>
        </w:rPr>
        <w:t>Preparation phase discussion on 109-e-Prep-AI8.9 NB-IoT-eMTC</w:t>
      </w:r>
      <w:r>
        <w:rPr>
          <w:rFonts w:ascii="Times New Roman" w:hAnsi="Times New Roman" w:cs="Times New Roman"/>
          <w:sz w:val="22"/>
        </w:rPr>
        <w:tab/>
      </w:r>
      <w:r>
        <w:rPr>
          <w:rFonts w:ascii="Times New Roman" w:hAnsi="Times New Roman" w:cs="Times New Roman"/>
          <w:sz w:val="22"/>
        </w:rPr>
        <w:t>Moderator (Huawei)</w:t>
      </w:r>
    </w:p>
    <w:p>
      <w:pPr>
        <w:spacing w:after="60"/>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Yu Gothic">
    <w:altName w:val="MS UI Gothic"/>
    <w:panose1 w:val="020B0400000000000000"/>
    <w:charset w:val="80"/>
    <w:family w:val="swiss"/>
    <w:pitch w:val="default"/>
    <w:sig w:usb0="00000000" w:usb1="00000000" w:usb2="00000016"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2">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877D64"/>
    <w:multiLevelType w:val="singleLevel"/>
    <w:tmpl w:val="3A877D64"/>
    <w:lvl w:ilvl="0" w:tentative="0">
      <w:start w:val="1"/>
      <w:numFmt w:val="decimal"/>
      <w:pStyle w:val="66"/>
      <w:lvlText w:val="[%1]"/>
      <w:lvlJc w:val="left"/>
      <w:pPr>
        <w:tabs>
          <w:tab w:val="left" w:pos="360"/>
        </w:tabs>
        <w:ind w:left="360" w:hanging="360"/>
      </w:pPr>
    </w:lvl>
  </w:abstractNum>
  <w:abstractNum w:abstractNumId="4">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7">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1666D58"/>
    <w:multiLevelType w:val="multilevel"/>
    <w:tmpl w:val="51666D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18"/>
        </w:tabs>
        <w:ind w:left="718"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1">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2">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0"/>
  </w:num>
  <w:num w:numId="3">
    <w:abstractNumId w:val="3"/>
  </w:num>
  <w:num w:numId="4">
    <w:abstractNumId w:val="11"/>
  </w:num>
  <w:num w:numId="5">
    <w:abstractNumId w:val="4"/>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5"/>
  </w:num>
  <w:num w:numId="12">
    <w:abstractNumId w:val="9"/>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val="1"/>
  <w:bordersDoNotSurroundHeader w:val="1"/>
  <w:bordersDoNotSurroundFooter w:val="1"/>
  <w:documentProtection w:enforcement="0"/>
  <w:defaultTabStop w:val="420"/>
  <w:hyphenationZone w:val="42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07BA6"/>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61F"/>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87DA6"/>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0AC6"/>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672"/>
    <w:rsid w:val="000B4764"/>
    <w:rsid w:val="000B4A26"/>
    <w:rsid w:val="000B51D2"/>
    <w:rsid w:val="000B526E"/>
    <w:rsid w:val="000B5836"/>
    <w:rsid w:val="000B5911"/>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2BB"/>
    <w:rsid w:val="000C6549"/>
    <w:rsid w:val="000C6649"/>
    <w:rsid w:val="000C6A1F"/>
    <w:rsid w:val="000C7018"/>
    <w:rsid w:val="000C7101"/>
    <w:rsid w:val="000C7127"/>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07"/>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12"/>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4EEA"/>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2BAD"/>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4A5"/>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293"/>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15D"/>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631"/>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1A"/>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72F"/>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2E73"/>
    <w:rsid w:val="002C321F"/>
    <w:rsid w:val="002C3389"/>
    <w:rsid w:val="002C3464"/>
    <w:rsid w:val="002C3548"/>
    <w:rsid w:val="002C3B43"/>
    <w:rsid w:val="002C3D76"/>
    <w:rsid w:val="002C3F9D"/>
    <w:rsid w:val="002C52A7"/>
    <w:rsid w:val="002C533B"/>
    <w:rsid w:val="002C5391"/>
    <w:rsid w:val="002C5726"/>
    <w:rsid w:val="002C6230"/>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47F8D"/>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5EE0"/>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52C"/>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1FFE"/>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07B49"/>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6AA"/>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91F"/>
    <w:rsid w:val="00424AB2"/>
    <w:rsid w:val="00424C2E"/>
    <w:rsid w:val="00424DE5"/>
    <w:rsid w:val="0042523A"/>
    <w:rsid w:val="00425488"/>
    <w:rsid w:val="004254C5"/>
    <w:rsid w:val="0042551B"/>
    <w:rsid w:val="0042558A"/>
    <w:rsid w:val="00425696"/>
    <w:rsid w:val="0042589A"/>
    <w:rsid w:val="0042640A"/>
    <w:rsid w:val="004264A1"/>
    <w:rsid w:val="00426D8F"/>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3784F"/>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CC8"/>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2EC2"/>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02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17B9B"/>
    <w:rsid w:val="0052005E"/>
    <w:rsid w:val="005215D5"/>
    <w:rsid w:val="005217C1"/>
    <w:rsid w:val="0052186C"/>
    <w:rsid w:val="00522CD5"/>
    <w:rsid w:val="00522F41"/>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0A36"/>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60"/>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5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3B9E"/>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0D7C"/>
    <w:rsid w:val="005F1376"/>
    <w:rsid w:val="005F1547"/>
    <w:rsid w:val="005F1557"/>
    <w:rsid w:val="005F1E09"/>
    <w:rsid w:val="005F2329"/>
    <w:rsid w:val="005F2464"/>
    <w:rsid w:val="005F252C"/>
    <w:rsid w:val="005F26D2"/>
    <w:rsid w:val="005F2FB8"/>
    <w:rsid w:val="005F3B03"/>
    <w:rsid w:val="005F3CCA"/>
    <w:rsid w:val="005F4184"/>
    <w:rsid w:val="005F43F8"/>
    <w:rsid w:val="005F45B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44"/>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4E1"/>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B94"/>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84"/>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6DD"/>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254"/>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573"/>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4DC"/>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3F86"/>
    <w:rsid w:val="0074430B"/>
    <w:rsid w:val="007443D4"/>
    <w:rsid w:val="0074469D"/>
    <w:rsid w:val="00744821"/>
    <w:rsid w:val="0074545B"/>
    <w:rsid w:val="007455B6"/>
    <w:rsid w:val="00745762"/>
    <w:rsid w:val="0074576F"/>
    <w:rsid w:val="007459CA"/>
    <w:rsid w:val="00745CA2"/>
    <w:rsid w:val="00745DAA"/>
    <w:rsid w:val="007460F0"/>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4FED"/>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AA1"/>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4D64"/>
    <w:rsid w:val="008150E1"/>
    <w:rsid w:val="0081516C"/>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BDA"/>
    <w:rsid w:val="00844ED7"/>
    <w:rsid w:val="00844F3F"/>
    <w:rsid w:val="00845475"/>
    <w:rsid w:val="00845485"/>
    <w:rsid w:val="00845935"/>
    <w:rsid w:val="008464FF"/>
    <w:rsid w:val="00846DD0"/>
    <w:rsid w:val="008470B2"/>
    <w:rsid w:val="00847A14"/>
    <w:rsid w:val="00847EBB"/>
    <w:rsid w:val="00847F89"/>
    <w:rsid w:val="0085054A"/>
    <w:rsid w:val="0085069E"/>
    <w:rsid w:val="008515A9"/>
    <w:rsid w:val="008515FD"/>
    <w:rsid w:val="00851682"/>
    <w:rsid w:val="00851865"/>
    <w:rsid w:val="0085197F"/>
    <w:rsid w:val="008519DB"/>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819"/>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1D6"/>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C9B"/>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391"/>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20"/>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E2F"/>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49A"/>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B0B"/>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1CA6"/>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BB"/>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99E"/>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5B9"/>
    <w:rsid w:val="00A33D93"/>
    <w:rsid w:val="00A34C49"/>
    <w:rsid w:val="00A352AD"/>
    <w:rsid w:val="00A353A5"/>
    <w:rsid w:val="00A35671"/>
    <w:rsid w:val="00A35D25"/>
    <w:rsid w:val="00A35FEA"/>
    <w:rsid w:val="00A36003"/>
    <w:rsid w:val="00A360BC"/>
    <w:rsid w:val="00A368DA"/>
    <w:rsid w:val="00A36AEE"/>
    <w:rsid w:val="00A370FA"/>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288"/>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2C"/>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5DC4"/>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55F"/>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44F"/>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E73"/>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9F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B41"/>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3D5"/>
    <w:rsid w:val="00BC59B8"/>
    <w:rsid w:val="00BC5AB2"/>
    <w:rsid w:val="00BC5F6C"/>
    <w:rsid w:val="00BC6925"/>
    <w:rsid w:val="00BC7509"/>
    <w:rsid w:val="00BC794B"/>
    <w:rsid w:val="00BC7A55"/>
    <w:rsid w:val="00BC7A6D"/>
    <w:rsid w:val="00BC7F70"/>
    <w:rsid w:val="00BD01DF"/>
    <w:rsid w:val="00BD041C"/>
    <w:rsid w:val="00BD06B4"/>
    <w:rsid w:val="00BD0837"/>
    <w:rsid w:val="00BD09EA"/>
    <w:rsid w:val="00BD0EFE"/>
    <w:rsid w:val="00BD10E5"/>
    <w:rsid w:val="00BD1517"/>
    <w:rsid w:val="00BD17EF"/>
    <w:rsid w:val="00BD1972"/>
    <w:rsid w:val="00BD1D11"/>
    <w:rsid w:val="00BD2D16"/>
    <w:rsid w:val="00BD2E83"/>
    <w:rsid w:val="00BD2EA1"/>
    <w:rsid w:val="00BD2FE4"/>
    <w:rsid w:val="00BD32AA"/>
    <w:rsid w:val="00BD33D5"/>
    <w:rsid w:val="00BD3820"/>
    <w:rsid w:val="00BD3891"/>
    <w:rsid w:val="00BD39FD"/>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872"/>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1EF2"/>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22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203"/>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1B16"/>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4E35"/>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1EF"/>
    <w:rsid w:val="00C7477F"/>
    <w:rsid w:val="00C7486D"/>
    <w:rsid w:val="00C74F7D"/>
    <w:rsid w:val="00C7575D"/>
    <w:rsid w:val="00C75B2E"/>
    <w:rsid w:val="00C75CFD"/>
    <w:rsid w:val="00C75ED2"/>
    <w:rsid w:val="00C7620C"/>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015"/>
    <w:rsid w:val="00D11307"/>
    <w:rsid w:val="00D11319"/>
    <w:rsid w:val="00D1135C"/>
    <w:rsid w:val="00D11488"/>
    <w:rsid w:val="00D120FD"/>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52F"/>
    <w:rsid w:val="00D33D64"/>
    <w:rsid w:val="00D34850"/>
    <w:rsid w:val="00D34CE7"/>
    <w:rsid w:val="00D3529F"/>
    <w:rsid w:val="00D3542E"/>
    <w:rsid w:val="00D35B0B"/>
    <w:rsid w:val="00D35C02"/>
    <w:rsid w:val="00D36193"/>
    <w:rsid w:val="00D36B6B"/>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7F5"/>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3F66"/>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473C"/>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118"/>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822"/>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47F32"/>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4"/>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D94"/>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1FF"/>
    <w:rsid w:val="00EE5401"/>
    <w:rsid w:val="00EE54A8"/>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CA6"/>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5E0"/>
    <w:rsid w:val="00F82870"/>
    <w:rsid w:val="00F82CFC"/>
    <w:rsid w:val="00F82E74"/>
    <w:rsid w:val="00F832E0"/>
    <w:rsid w:val="00F833D2"/>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2669"/>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69B4"/>
    <w:rsid w:val="00FF752D"/>
    <w:rsid w:val="00FF7E74"/>
    <w:rsid w:val="02BF1E18"/>
    <w:rsid w:val="02D56E3E"/>
    <w:rsid w:val="08862514"/>
    <w:rsid w:val="0D9B3A8F"/>
    <w:rsid w:val="0FC03C25"/>
    <w:rsid w:val="102F6C67"/>
    <w:rsid w:val="10FA190E"/>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4B351D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6"/>
    <w:qFormat/>
    <w:uiPriority w:val="0"/>
    <w:pPr>
      <w:keepNext/>
      <w:numPr>
        <w:ilvl w:val="0"/>
        <w:numId w:val="1"/>
      </w:numPr>
      <w:spacing w:before="120"/>
      <w:outlineLvl w:val="0"/>
    </w:pPr>
    <w:rPr>
      <w:b/>
      <w:bCs/>
      <w:sz w:val="28"/>
      <w:szCs w:val="28"/>
    </w:rPr>
  </w:style>
  <w:style w:type="paragraph" w:styleId="3">
    <w:name w:val="heading 2"/>
    <w:basedOn w:val="1"/>
    <w:next w:val="1"/>
    <w:link w:val="57"/>
    <w:unhideWhenUsed/>
    <w:qFormat/>
    <w:uiPriority w:val="0"/>
    <w:pPr>
      <w:keepNext/>
      <w:numPr>
        <w:ilvl w:val="1"/>
        <w:numId w:val="1"/>
      </w:numPr>
      <w:tabs>
        <w:tab w:val="left" w:pos="432"/>
        <w:tab w:val="left" w:pos="576"/>
      </w:tabs>
      <w:spacing w:before="120"/>
      <w:outlineLvl w:val="1"/>
    </w:pPr>
    <w:rPr>
      <w:rFonts w:eastAsiaTheme="majorEastAsia"/>
      <w:b/>
      <w:sz w:val="24"/>
      <w:szCs w:val="26"/>
    </w:rPr>
  </w:style>
  <w:style w:type="paragraph" w:styleId="4">
    <w:name w:val="heading 3"/>
    <w:basedOn w:val="1"/>
    <w:next w:val="1"/>
    <w:link w:val="58"/>
    <w:unhideWhenUsed/>
    <w:qFormat/>
    <w:uiPriority w:val="0"/>
    <w:pPr>
      <w:keepNext/>
      <w:numPr>
        <w:ilvl w:val="2"/>
        <w:numId w:val="1"/>
      </w:numPr>
      <w:tabs>
        <w:tab w:val="left" w:pos="432"/>
      </w:tabs>
      <w:spacing w:before="120"/>
      <w:outlineLvl w:val="2"/>
    </w:pPr>
    <w:rPr>
      <w:rFonts w:eastAsiaTheme="majorEastAsia"/>
      <w:b/>
      <w:szCs w:val="24"/>
    </w:rPr>
  </w:style>
  <w:style w:type="paragraph" w:styleId="5">
    <w:name w:val="heading 4"/>
    <w:basedOn w:val="1"/>
    <w:next w:val="1"/>
    <w:link w:val="59"/>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60"/>
    <w:unhideWhenUsed/>
    <w:qFormat/>
    <w:uiPriority w:val="0"/>
    <w:pPr>
      <w:keepNext/>
      <w:numPr>
        <w:ilvl w:val="4"/>
        <w:numId w:val="1"/>
      </w:numPr>
      <w:tabs>
        <w:tab w:val="left" w:pos="432"/>
      </w:tabs>
      <w:spacing w:before="120"/>
      <w:outlineLvl w:val="4"/>
    </w:pPr>
    <w:rPr>
      <w:rFonts w:eastAsiaTheme="majorEastAsia"/>
      <w:b/>
    </w:rPr>
  </w:style>
  <w:style w:type="paragraph" w:styleId="7">
    <w:name w:val="heading 6"/>
    <w:basedOn w:val="8"/>
    <w:next w:val="1"/>
    <w:link w:val="61"/>
    <w:qFormat/>
    <w:uiPriority w:val="0"/>
    <w:pPr>
      <w:numPr>
        <w:ilvl w:val="5"/>
      </w:numPr>
      <w:tabs>
        <w:tab w:val="left" w:pos="0"/>
        <w:tab w:val="left" w:pos="432"/>
      </w:tabs>
      <w:outlineLvl w:val="5"/>
    </w:pPr>
  </w:style>
  <w:style w:type="paragraph" w:styleId="9">
    <w:name w:val="heading 7"/>
    <w:basedOn w:val="8"/>
    <w:next w:val="1"/>
    <w:link w:val="62"/>
    <w:qFormat/>
    <w:uiPriority w:val="0"/>
    <w:pPr>
      <w:numPr>
        <w:ilvl w:val="6"/>
      </w:numPr>
      <w:tabs>
        <w:tab w:val="left" w:pos="0"/>
        <w:tab w:val="left" w:pos="432"/>
      </w:tabs>
      <w:outlineLvl w:val="6"/>
    </w:pPr>
  </w:style>
  <w:style w:type="paragraph" w:styleId="10">
    <w:name w:val="heading 8"/>
    <w:basedOn w:val="2"/>
    <w:next w:val="1"/>
    <w:link w:val="63"/>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4"/>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5"/>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55"/>
    <w:unhideWhenUsed/>
    <w:qFormat/>
    <w:uiPriority w:val="0"/>
    <w:pPr>
      <w:spacing w:after="0"/>
    </w:pPr>
    <w:rPr>
      <w:rFonts w:ascii="Segoe UI" w:hAnsi="Segoe UI" w:cs="Segoe UI"/>
      <w:sz w:val="18"/>
      <w:szCs w:val="18"/>
    </w:rPr>
  </w:style>
  <w:style w:type="paragraph" w:styleId="36">
    <w:name w:val="footer"/>
    <w:basedOn w:val="1"/>
    <w:link w:val="70"/>
    <w:unhideWhenUsed/>
    <w:qFormat/>
    <w:uiPriority w:val="0"/>
    <w:pPr>
      <w:tabs>
        <w:tab w:val="center" w:pos="4153"/>
        <w:tab w:val="right" w:pos="8306"/>
      </w:tabs>
      <w:jc w:val="left"/>
    </w:pPr>
    <w:rPr>
      <w:sz w:val="18"/>
      <w:szCs w:val="18"/>
    </w:rPr>
  </w:style>
  <w:style w:type="paragraph" w:styleId="37">
    <w:name w:val="header"/>
    <w:basedOn w:val="1"/>
    <w:link w:val="69"/>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Balloon Text Char"/>
    <w:basedOn w:val="49"/>
    <w:link w:val="35"/>
    <w:qFormat/>
    <w:uiPriority w:val="0"/>
    <w:rPr>
      <w:rFonts w:ascii="Segoe UI" w:hAnsi="Segoe UI" w:eastAsia="宋体" w:cs="Segoe UI"/>
      <w:kern w:val="0"/>
      <w:sz w:val="18"/>
      <w:szCs w:val="18"/>
      <w:lang w:eastAsia="en-US"/>
    </w:rPr>
  </w:style>
  <w:style w:type="character" w:customStyle="1" w:styleId="56">
    <w:name w:val="Heading 1 Char"/>
    <w:basedOn w:val="49"/>
    <w:link w:val="2"/>
    <w:qFormat/>
    <w:uiPriority w:val="0"/>
    <w:rPr>
      <w:rFonts w:ascii="Times New Roman" w:hAnsi="Times New Roman" w:eastAsia="宋体" w:cs="Times New Roman"/>
      <w:b/>
      <w:bCs/>
      <w:kern w:val="0"/>
      <w:sz w:val="28"/>
      <w:szCs w:val="28"/>
      <w:lang w:eastAsia="en-US"/>
    </w:rPr>
  </w:style>
  <w:style w:type="character" w:customStyle="1" w:styleId="57">
    <w:name w:val="Heading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8">
    <w:name w:val="Heading 3 Char"/>
    <w:basedOn w:val="49"/>
    <w:link w:val="4"/>
    <w:qFormat/>
    <w:uiPriority w:val="0"/>
    <w:rPr>
      <w:rFonts w:ascii="Times New Roman" w:hAnsi="Times New Roman" w:cs="Times New Roman" w:eastAsiaTheme="majorEastAsia"/>
      <w:b/>
      <w:kern w:val="0"/>
      <w:sz w:val="22"/>
      <w:szCs w:val="24"/>
      <w:lang w:eastAsia="en-US"/>
    </w:rPr>
  </w:style>
  <w:style w:type="character" w:customStyle="1" w:styleId="59">
    <w:name w:val="Heading 4 Char"/>
    <w:basedOn w:val="49"/>
    <w:link w:val="5"/>
    <w:qFormat/>
    <w:uiPriority w:val="0"/>
    <w:rPr>
      <w:rFonts w:ascii="Times New Roman" w:hAnsi="Times New Roman" w:cs="Times New Roman" w:eastAsiaTheme="majorEastAsia"/>
      <w:b/>
      <w:i/>
      <w:iCs/>
      <w:kern w:val="0"/>
      <w:sz w:val="22"/>
      <w:lang w:eastAsia="en-US"/>
    </w:rPr>
  </w:style>
  <w:style w:type="character" w:customStyle="1" w:styleId="60">
    <w:name w:val="Heading 5 Char"/>
    <w:basedOn w:val="49"/>
    <w:link w:val="6"/>
    <w:qFormat/>
    <w:uiPriority w:val="9"/>
    <w:rPr>
      <w:rFonts w:ascii="Times New Roman" w:hAnsi="Times New Roman" w:cs="Times New Roman" w:eastAsiaTheme="majorEastAsia"/>
      <w:b/>
      <w:kern w:val="0"/>
      <w:sz w:val="22"/>
      <w:lang w:eastAsia="en-US"/>
    </w:rPr>
  </w:style>
  <w:style w:type="character" w:customStyle="1" w:styleId="61">
    <w:name w:val="Heading 6 Char"/>
    <w:basedOn w:val="49"/>
    <w:link w:val="7"/>
    <w:qFormat/>
    <w:uiPriority w:val="0"/>
    <w:rPr>
      <w:rFonts w:ascii="Arial" w:hAnsi="Arial" w:cs="Times New Roman"/>
      <w:kern w:val="0"/>
      <w:sz w:val="20"/>
      <w:szCs w:val="20"/>
      <w:lang w:val="en-GB" w:eastAsia="en-US"/>
    </w:rPr>
  </w:style>
  <w:style w:type="character" w:customStyle="1" w:styleId="62">
    <w:name w:val="Heading 7 Char"/>
    <w:basedOn w:val="49"/>
    <w:link w:val="9"/>
    <w:qFormat/>
    <w:uiPriority w:val="0"/>
    <w:rPr>
      <w:rFonts w:ascii="Arial" w:hAnsi="Arial" w:cs="Times New Roman"/>
      <w:kern w:val="0"/>
      <w:sz w:val="20"/>
      <w:szCs w:val="20"/>
      <w:lang w:val="en-GB" w:eastAsia="en-US"/>
    </w:rPr>
  </w:style>
  <w:style w:type="character" w:customStyle="1" w:styleId="63">
    <w:name w:val="Heading 8 Char"/>
    <w:basedOn w:val="49"/>
    <w:link w:val="10"/>
    <w:qFormat/>
    <w:uiPriority w:val="0"/>
    <w:rPr>
      <w:rFonts w:ascii="Arial" w:hAnsi="Arial" w:cs="Times New Roman"/>
      <w:kern w:val="0"/>
      <w:sz w:val="36"/>
      <w:szCs w:val="20"/>
      <w:lang w:val="en-GB" w:eastAsia="en-US"/>
    </w:rPr>
  </w:style>
  <w:style w:type="character" w:customStyle="1" w:styleId="64">
    <w:name w:val="Heading 9 Char"/>
    <w:basedOn w:val="49"/>
    <w:link w:val="11"/>
    <w:qFormat/>
    <w:uiPriority w:val="0"/>
    <w:rPr>
      <w:rFonts w:ascii="Arial" w:hAnsi="Arial" w:cs="Times New Roman"/>
      <w:kern w:val="0"/>
      <w:sz w:val="36"/>
      <w:szCs w:val="20"/>
      <w:lang w:val="en-GB" w:eastAsia="en-US"/>
    </w:rPr>
  </w:style>
  <w:style w:type="character" w:customStyle="1" w:styleId="65">
    <w:name w:val="Caption Char"/>
    <w:link w:val="28"/>
    <w:qFormat/>
    <w:uiPriority w:val="99"/>
    <w:rPr>
      <w:rFonts w:ascii="Times New Roman" w:hAnsi="Times New Roman" w:cs="Times New Roman"/>
      <w:b/>
      <w:bCs/>
      <w:kern w:val="0"/>
    </w:rPr>
  </w:style>
  <w:style w:type="paragraph" w:customStyle="1" w:styleId="66">
    <w:name w:val="References"/>
    <w:basedOn w:val="1"/>
    <w:qFormat/>
    <w:uiPriority w:val="0"/>
    <w:pPr>
      <w:numPr>
        <w:ilvl w:val="0"/>
        <w:numId w:val="3"/>
      </w:numPr>
      <w:adjustRightInd/>
      <w:spacing w:after="60"/>
    </w:pPr>
    <w:rPr>
      <w:sz w:val="20"/>
      <w:szCs w:val="16"/>
    </w:rPr>
  </w:style>
  <w:style w:type="paragraph" w:styleId="67">
    <w:name w:val="List Paragraph"/>
    <w:basedOn w:val="1"/>
    <w:link w:val="68"/>
    <w:qFormat/>
    <w:uiPriority w:val="34"/>
    <w:pPr>
      <w:autoSpaceDE/>
      <w:autoSpaceDN/>
      <w:adjustRightInd/>
      <w:snapToGrid/>
      <w:spacing w:after="0"/>
      <w:ind w:left="720"/>
    </w:pPr>
    <w:rPr>
      <w:rFonts w:ascii="Calibri" w:hAnsi="Calibri" w:cs="Calibri"/>
      <w:sz w:val="21"/>
      <w:szCs w:val="21"/>
      <w:lang w:eastAsia="zh-CN"/>
    </w:rPr>
  </w:style>
  <w:style w:type="character" w:customStyle="1" w:styleId="68">
    <w:name w:val="List Paragraph Char"/>
    <w:link w:val="67"/>
    <w:qFormat/>
    <w:uiPriority w:val="34"/>
    <w:rPr>
      <w:rFonts w:ascii="Calibri" w:hAnsi="Calibri" w:eastAsia="宋体" w:cs="Calibri"/>
      <w:kern w:val="0"/>
      <w:szCs w:val="21"/>
    </w:rPr>
  </w:style>
  <w:style w:type="character" w:customStyle="1" w:styleId="69">
    <w:name w:val="Header Char"/>
    <w:basedOn w:val="49"/>
    <w:link w:val="37"/>
    <w:qFormat/>
    <w:uiPriority w:val="99"/>
    <w:rPr>
      <w:rFonts w:ascii="Times New Roman" w:hAnsi="Times New Roman" w:eastAsia="宋体" w:cs="Times New Roman"/>
      <w:kern w:val="0"/>
      <w:sz w:val="18"/>
      <w:szCs w:val="18"/>
      <w:lang w:eastAsia="en-US"/>
    </w:rPr>
  </w:style>
  <w:style w:type="character" w:customStyle="1" w:styleId="70">
    <w:name w:val="Footer Char"/>
    <w:basedOn w:val="49"/>
    <w:link w:val="36"/>
    <w:qFormat/>
    <w:uiPriority w:val="99"/>
    <w:rPr>
      <w:rFonts w:ascii="Times New Roman" w:hAnsi="Times New Roman" w:eastAsia="宋体" w:cs="Times New Roman"/>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Body Text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Comment Text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Comment Subject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0"/>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Footnote Text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Document Map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164">
    <w:name w:val="未处理的提及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10234951/AppData/Local/Temp/ksohtml11660/wps1.jpg" TargetMode="Externa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10234951/AppData/Local/Temp/ksohtml11660/wps3.jpg" TargetMode="External"/><Relationship Id="rId11" Type="http://schemas.openxmlformats.org/officeDocument/2006/relationships/image" Target="media/image4.jpeg"/><Relationship Id="rId10" Type="http://schemas.openxmlformats.org/officeDocument/2006/relationships/image" Target="../../../../../10234951/AppData/Local/Temp/ksohtml11660/wps2.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286EF-4EB2-48D8-8D47-33A8FEF4A7A0}">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4</Pages>
  <Words>1941</Words>
  <Characters>11064</Characters>
  <Lines>92</Lines>
  <Paragraphs>25</Paragraphs>
  <TotalTime>5</TotalTime>
  <ScaleCrop>false</ScaleCrop>
  <LinksUpToDate>false</LinksUpToDate>
  <CharactersWithSpaces>12980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2022-05-04T08:22:00Z</dcterms:created>
  <dc:creator>yangyubo (A)</dc:creator>
  <cp:lastModifiedBy>ZTE-Youjun</cp:lastModifiedBy>
  <dcterms:modified xsi:type="dcterms:W3CDTF">2022-05-10T02:02:13Z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(3)BMLkT7rgGv9bQqPY2QX7WSNmwehVf0INMVsOTX4VlogK0LSmnz3L0/62dir9X099yNLwkMAX
ryMd+DMYSCpwaW3oRptKP5LqQFBpnN/UIa1mYhoJg+P4dAlD3SAz84b0hA6QHFd67ENjNq0e
BB9o13gvMIarPuACbywBo2DIbR6fhmazpuOtUyLcNoEISZzot2ruLjWfO0+Dezwq6nyTj5a+
c7uKw4XuKmfaif9g+b</vt:lpwstr>
  </property>
  <property fmtid="{D5CDD505-2E9C-101B-9397-08002B2CF9AE}" pid="3" name="_2015_ms_pID_7253431">
    <vt:lpwstr>REGgWsYg+/sWhTrVJglntnZ94JufdRjPJKDH2LK+TxUa0piQIVu1K7
z8pvMApqtm59grbFozXPMPk2iWwJMOmchFvk5REICcYcS5zC3G/+RX2vyoqsEqHBA/Lg/FOq
UX1q9ahwBgI6moFoz7JapEXtcko4H3naJyCWasgQ0f7zxZ40ZF2sMctmItAbGFMcLoA4dYrB
ajA+kS0uIzIoOC5fuLrQ3d8NcK0gYXh0Jhhu</vt:lpwstr>
  </property>
  <property fmtid="{D5CDD505-2E9C-101B-9397-08002B2CF9AE}" pid="4" name="_2015_ms_pID_7253432">
    <vt:lpwstr>5g==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