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29BC" w14:textId="77C9399F" w:rsidR="003A54B0" w:rsidRDefault="00131E73">
      <w:pPr>
        <w:pStyle w:val="af0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#109-e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Pr="000E01AA">
        <w:rPr>
          <w:rFonts w:cs="Arial"/>
          <w:bCs/>
          <w:sz w:val="22"/>
          <w:szCs w:val="22"/>
          <w:lang w:val="en-US"/>
        </w:rPr>
        <w:t>R1-</w:t>
      </w:r>
      <w:bookmarkEnd w:id="0"/>
      <w:r w:rsidR="00A219F1" w:rsidRPr="000E01AA">
        <w:rPr>
          <w:sz w:val="22"/>
          <w:szCs w:val="22"/>
          <w:lang w:val="en-US"/>
        </w:rPr>
        <w:t>22</w:t>
      </w:r>
      <w:r w:rsidR="00F50727">
        <w:rPr>
          <w:sz w:val="22"/>
          <w:szCs w:val="22"/>
          <w:lang w:val="en-US"/>
        </w:rPr>
        <w:t>xxxxx</w:t>
      </w:r>
    </w:p>
    <w:p w14:paraId="7024D1A8" w14:textId="77777777" w:rsidR="003A54B0" w:rsidRDefault="00131E73">
      <w:pPr>
        <w:pStyle w:val="af0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 xml:space="preserve">e-Meeting, </w:t>
      </w:r>
      <w:bookmarkStart w:id="1" w:name="_Hlk97049565"/>
      <w:r>
        <w:rPr>
          <w:rFonts w:cs="Arial"/>
          <w:bCs/>
          <w:sz w:val="22"/>
          <w:lang w:val="en-US"/>
        </w:rPr>
        <w:t>9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20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May 2022</w:t>
      </w:r>
      <w:bookmarkEnd w:id="1"/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4F8C1B5B" w14:textId="2E700F5B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 w:rsidR="00685172">
        <w:rPr>
          <w:rFonts w:ascii="Arial" w:hAnsi="Arial" w:cs="Arial"/>
          <w:b/>
          <w:lang w:val="en-US"/>
        </w:rPr>
        <w:t>.1</w:t>
      </w:r>
      <w:r>
        <w:rPr>
          <w:rFonts w:ascii="Arial" w:hAnsi="Arial" w:cs="Arial"/>
          <w:b/>
          <w:lang w:val="en-US"/>
        </w:rPr>
        <w:br/>
      </w:r>
    </w:p>
    <w:p w14:paraId="4D025FAE" w14:textId="6F2BEDE1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</w:t>
      </w:r>
      <w:r w:rsidR="00F50727" w:rsidRPr="00F50727">
        <w:rPr>
          <w:rFonts w:ascii="Arial" w:hAnsi="Arial" w:cs="Arial"/>
          <w:b/>
          <w:lang w:val="en-US"/>
        </w:rPr>
        <w:t xml:space="preserve">summary for incoming LS </w:t>
      </w:r>
      <w:r w:rsidR="00A02595" w:rsidRPr="00A02595">
        <w:rPr>
          <w:rFonts w:ascii="Arial" w:hAnsi="Arial" w:cs="Arial"/>
          <w:b/>
          <w:lang w:val="en-US"/>
        </w:rPr>
        <w:t xml:space="preserve">(R1-2203046) </w:t>
      </w:r>
      <w:r w:rsidR="00F50727" w:rsidRPr="00F50727">
        <w:rPr>
          <w:rFonts w:ascii="Arial" w:hAnsi="Arial" w:cs="Arial"/>
          <w:b/>
          <w:lang w:val="en-US"/>
        </w:rPr>
        <w:t>on introduction of an offset to transmit CD-SSB and NCD-SSB at different times</w:t>
      </w:r>
      <w:r>
        <w:rPr>
          <w:rFonts w:ascii="Arial" w:hAnsi="Arial" w:cs="Arial"/>
          <w:b/>
          <w:lang w:val="en-US"/>
        </w:rPr>
        <w:br/>
      </w:r>
    </w:p>
    <w:p w14:paraId="6F1D6615" w14:textId="7777777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55E22598" w14:textId="7777777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5FC91CB2" w14:textId="77777777" w:rsidR="003A54B0" w:rsidRDefault="003A54B0">
      <w:pPr>
        <w:rPr>
          <w:lang w:val="en-US"/>
        </w:rPr>
      </w:pPr>
    </w:p>
    <w:p w14:paraId="27E163A7" w14:textId="6D023484" w:rsidR="00834FDA" w:rsidRDefault="00834FDA" w:rsidP="00834FDA">
      <w:pPr>
        <w:pStyle w:val="1"/>
        <w:numPr>
          <w:ilvl w:val="0"/>
          <w:numId w:val="0"/>
        </w:numPr>
        <w:ind w:left="1134" w:hanging="1134"/>
      </w:pPr>
      <w:bookmarkStart w:id="2" w:name="foreword"/>
      <w:bookmarkStart w:id="3" w:name="scope"/>
      <w:bookmarkStart w:id="4" w:name="_Toc101519362"/>
      <w:bookmarkEnd w:id="2"/>
      <w:bookmarkEnd w:id="3"/>
      <w:r>
        <w:t>1</w:t>
      </w:r>
      <w:r>
        <w:tab/>
      </w:r>
      <w:bookmarkEnd w:id="4"/>
      <w:r>
        <w:t>Introduction</w:t>
      </w:r>
    </w:p>
    <w:p w14:paraId="6C488A1F" w14:textId="2A094699" w:rsidR="003A54B0" w:rsidRDefault="00131E73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(RedCap) NR devices [1]. Earlier RAN1 agreements for this WI are summarized in [2], which also includes links to earlier FLSs.</w:t>
      </w:r>
      <w:r w:rsidR="00432C46">
        <w:rPr>
          <w:lang w:val="en-US"/>
        </w:rPr>
        <w:t xml:space="preserve"> The latest Rel-17 NR higher-layer parameter list sent from RAN1 to RAN2 can be found in [3].</w:t>
      </w:r>
    </w:p>
    <w:p w14:paraId="35E7CAB0" w14:textId="644CA7FA" w:rsidR="003A54B0" w:rsidRDefault="00131E73">
      <w:pPr>
        <w:rPr>
          <w:lang w:val="en-US"/>
        </w:rPr>
      </w:pPr>
      <w:r>
        <w:rPr>
          <w:lang w:val="en-US"/>
        </w:rPr>
        <w:t xml:space="preserve">This document </w:t>
      </w:r>
      <w:r w:rsidR="00C70A38">
        <w:rPr>
          <w:lang w:val="en-US"/>
        </w:rPr>
        <w:t>captures the following email discussion for the incoming LS [</w:t>
      </w:r>
      <w:r w:rsidR="00432C46">
        <w:rPr>
          <w:lang w:val="en-US"/>
        </w:rPr>
        <w:t>4</w:t>
      </w:r>
      <w:r w:rsidR="00C70A38">
        <w:rPr>
          <w:lang w:val="en-US"/>
        </w:rPr>
        <w:t>] and related</w:t>
      </w:r>
      <w:r>
        <w:rPr>
          <w:lang w:val="en-US"/>
        </w:rPr>
        <w:t xml:space="preserve"> contributions [</w:t>
      </w:r>
      <w:r w:rsidR="00432C46">
        <w:rPr>
          <w:lang w:val="en-US"/>
        </w:rPr>
        <w:t>5</w:t>
      </w:r>
      <w:r>
        <w:rPr>
          <w:lang w:val="en-US"/>
        </w:rPr>
        <w:t>] – [</w:t>
      </w:r>
      <w:r w:rsidR="00D638A9">
        <w:rPr>
          <w:lang w:val="en-US"/>
        </w:rPr>
        <w:t>1</w:t>
      </w:r>
      <w:r w:rsidR="00432C46">
        <w:rPr>
          <w:lang w:val="en-US"/>
        </w:rPr>
        <w:t>4</w:t>
      </w:r>
      <w:r>
        <w:rPr>
          <w:lang w:val="en-US"/>
        </w:rPr>
        <w:t>]</w:t>
      </w:r>
      <w:r w:rsidR="00C70A38">
        <w:rPr>
          <w:lang w:val="en-US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30"/>
      </w:tblGrid>
      <w:tr w:rsidR="003A54B0" w:rsidRPr="00A078EC" w14:paraId="59CBD532" w14:textId="77777777">
        <w:tc>
          <w:tcPr>
            <w:tcW w:w="9630" w:type="dxa"/>
          </w:tcPr>
          <w:p w14:paraId="6A55B17D" w14:textId="21EB9591" w:rsidR="00C618DB" w:rsidRPr="00C618DB" w:rsidRDefault="00C618DB" w:rsidP="00C618DB">
            <w:pPr>
              <w:spacing w:after="0" w:line="240" w:lineRule="auto"/>
              <w:jc w:val="left"/>
              <w:rPr>
                <w:highlight w:val="cyan"/>
                <w:lang w:eastAsia="x-none"/>
              </w:rPr>
            </w:pPr>
            <w:r w:rsidRPr="00C618DB">
              <w:rPr>
                <w:highlight w:val="cyan"/>
                <w:lang w:eastAsia="x-none"/>
              </w:rPr>
              <w:t>[109-e-R17_RedCap-02] Email discussion on incoming LS (</w:t>
            </w:r>
            <w:hyperlink r:id="rId12" w:history="1">
              <w:r w:rsidRPr="00613A9C">
                <w:rPr>
                  <w:rStyle w:val="afb"/>
                  <w:highlight w:val="cyan"/>
                  <w:lang w:eastAsia="x-none"/>
                </w:rPr>
                <w:t>R1-2203046</w:t>
              </w:r>
            </w:hyperlink>
            <w:r w:rsidRPr="00C618DB">
              <w:rPr>
                <w:highlight w:val="cyan"/>
                <w:lang w:eastAsia="x-none"/>
              </w:rPr>
              <w:t>) on introduction of an offset to transmit CD-SSB and NCD-SSB at different times by May 12 – Johan (Ericsson)</w:t>
            </w:r>
          </w:p>
          <w:p w14:paraId="5CFC656C" w14:textId="764E3EC8" w:rsidR="00C618DB" w:rsidRPr="00F86D6F" w:rsidRDefault="00C618DB" w:rsidP="00C618DB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highlight w:val="cyan"/>
                <w:lang w:eastAsia="x-none"/>
              </w:rPr>
            </w:pPr>
            <w:r w:rsidRPr="00C618DB">
              <w:rPr>
                <w:highlight w:val="cyan"/>
                <w:lang w:eastAsia="x-none"/>
              </w:rPr>
              <w:t>Relevant tdocs: R1-2203120, R1-2203495, R1-2203590, R1-2204271, R1-2204434, R1-2203053, R1-2203109, R1-2203517, R1-2204711, and R1-2204771</w:t>
            </w:r>
          </w:p>
        </w:tc>
      </w:tr>
    </w:tbl>
    <w:p w14:paraId="0436AB93" w14:textId="7EA43B9A" w:rsidR="00E3028B" w:rsidRDefault="00E3028B" w:rsidP="00E3028B">
      <w:pPr>
        <w:rPr>
          <w:lang w:val="en-US"/>
        </w:rPr>
      </w:pPr>
      <w:r>
        <w:rPr>
          <w:lang w:val="en-US"/>
        </w:rPr>
        <w:br/>
        <w:t xml:space="preserve">The issues in this document are tagged and color coded with </w:t>
      </w:r>
      <w:r>
        <w:rPr>
          <w:highlight w:val="yellow"/>
          <w:lang w:val="en-US"/>
        </w:rPr>
        <w:t>High Priority</w:t>
      </w:r>
      <w:r>
        <w:rPr>
          <w:lang w:val="en-US"/>
        </w:rPr>
        <w:t xml:space="preserve"> or </w:t>
      </w:r>
      <w:r>
        <w:rPr>
          <w:highlight w:val="cyan"/>
          <w:lang w:val="en-US"/>
        </w:rPr>
        <w:t>Medium Priority</w:t>
      </w:r>
      <w:r>
        <w:rPr>
          <w:lang w:val="en-US"/>
        </w:rPr>
        <w:t xml:space="preserve">. The issues that are in the focus of this round of the discussion are furthermore </w:t>
      </w:r>
      <w:r w:rsidRPr="0011155C">
        <w:rPr>
          <w:lang w:val="en-US"/>
        </w:rPr>
        <w:t xml:space="preserve">tagged </w:t>
      </w:r>
      <w:r w:rsidRPr="006C37FC">
        <w:rPr>
          <w:color w:val="FF0000"/>
          <w:lang w:val="en-US"/>
        </w:rPr>
        <w:t>FL1</w:t>
      </w:r>
      <w:r>
        <w:rPr>
          <w:lang w:val="en-US"/>
        </w:rPr>
        <w:t>.</w:t>
      </w:r>
    </w:p>
    <w:p w14:paraId="296A9885" w14:textId="6BAFB663" w:rsidR="003A54B0" w:rsidRDefault="00131E73">
      <w:pPr>
        <w:rPr>
          <w:rFonts w:ascii="Times" w:hAnsi="Times"/>
          <w:b/>
          <w:szCs w:val="24"/>
          <w:lang w:val="en-US"/>
        </w:rPr>
      </w:pPr>
      <w:r>
        <w:rPr>
          <w:rFonts w:ascii="Times" w:hAnsi="Times"/>
          <w:b/>
          <w:szCs w:val="24"/>
          <w:lang w:val="en-US"/>
        </w:rPr>
        <w:t>FL1 Question 1-1a: Please consider entering contact info below for the points of contact for this email discussion.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3A54B0" w14:paraId="792AFB62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69FFDA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8950B8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EA8CDF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</w:t>
            </w:r>
          </w:p>
        </w:tc>
      </w:tr>
      <w:tr w:rsidR="003A54B0" w14:paraId="496A1176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D89" w14:textId="729BDC53" w:rsidR="003A54B0" w:rsidRDefault="00DD5A6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8DB" w14:textId="47E480E8" w:rsidR="003A54B0" w:rsidRDefault="00DD5A6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Karol Schober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A38" w14:textId="315A0C07" w:rsidR="003A54B0" w:rsidRDefault="00DD5A6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karol.schober@nordicsemi.no</w:t>
            </w:r>
          </w:p>
        </w:tc>
      </w:tr>
      <w:tr w:rsidR="003A54B0" w14:paraId="737C5629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633" w14:textId="5917DCA2" w:rsidR="003A54B0" w:rsidRDefault="00CE3B1C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Qualcomm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D33" w14:textId="06001D17" w:rsidR="003A54B0" w:rsidRDefault="00CE3B1C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Jing Lei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99E" w14:textId="21EDC4BA" w:rsidR="003A54B0" w:rsidRDefault="00CE3B1C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leijing@qti.qualcomm.com</w:t>
            </w:r>
          </w:p>
        </w:tc>
      </w:tr>
      <w:tr w:rsidR="003A54B0" w14:paraId="38811D2C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517" w14:textId="05A5BA78" w:rsidR="003A54B0" w:rsidRDefault="003A54B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FF0" w14:textId="4C1CBDAF" w:rsidR="003A54B0" w:rsidRDefault="003A54B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6F3" w14:textId="5B57A333" w:rsidR="003A54B0" w:rsidRDefault="003A54B0">
            <w:pPr>
              <w:spacing w:after="0"/>
              <w:jc w:val="center"/>
              <w:rPr>
                <w:lang w:val="en-US"/>
              </w:rPr>
            </w:pPr>
          </w:p>
        </w:tc>
      </w:tr>
      <w:tr w:rsidR="003A54B0" w14:paraId="23C3B4D7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31B" w14:textId="5B3A9466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FA6" w14:textId="12FEFCF2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A8CF" w14:textId="41EF438B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</w:tbl>
    <w:p w14:paraId="3764A649" w14:textId="77777777" w:rsidR="003A54B0" w:rsidRPr="002C125E" w:rsidRDefault="003A54B0"/>
    <w:p w14:paraId="3D1E1BAC" w14:textId="0DF4AECA" w:rsidR="00834FDA" w:rsidRDefault="00834FDA" w:rsidP="00834FDA">
      <w:pPr>
        <w:pStyle w:val="1"/>
        <w:numPr>
          <w:ilvl w:val="0"/>
          <w:numId w:val="0"/>
        </w:numPr>
        <w:ind w:left="1134" w:hanging="1134"/>
      </w:pPr>
      <w:r>
        <w:t>2</w:t>
      </w:r>
      <w:r>
        <w:tab/>
        <w:t>Discussion</w:t>
      </w:r>
    </w:p>
    <w:p w14:paraId="4CACD234" w14:textId="38EF5731" w:rsidR="00B46852" w:rsidRPr="00B46852" w:rsidRDefault="00B46852" w:rsidP="00B46852">
      <w:pPr>
        <w:rPr>
          <w:lang w:val="en-US"/>
        </w:rPr>
      </w:pPr>
      <w:r w:rsidRPr="00B46852">
        <w:rPr>
          <w:lang w:val="en-US"/>
        </w:rPr>
        <w:t xml:space="preserve">RAN1 </w:t>
      </w:r>
      <w:r w:rsidR="00BE5104">
        <w:rPr>
          <w:lang w:val="en-US"/>
        </w:rPr>
        <w:t xml:space="preserve">and RAN4 have </w:t>
      </w:r>
      <w:r w:rsidRPr="00B46852">
        <w:rPr>
          <w:lang w:val="en-US"/>
        </w:rPr>
        <w:t xml:space="preserve">received an LS </w:t>
      </w:r>
      <w:r>
        <w:rPr>
          <w:lang w:val="en-US"/>
        </w:rPr>
        <w:t>[</w:t>
      </w:r>
      <w:r w:rsidR="00432C46">
        <w:rPr>
          <w:lang w:val="en-US"/>
        </w:rPr>
        <w:t>4</w:t>
      </w:r>
      <w:r>
        <w:rPr>
          <w:lang w:val="en-US"/>
        </w:rPr>
        <w:t>]</w:t>
      </w:r>
      <w:r w:rsidRPr="00B46852">
        <w:rPr>
          <w:lang w:val="en-US"/>
        </w:rPr>
        <w:t xml:space="preserve"> </w:t>
      </w:r>
      <w:r w:rsidR="0011484C">
        <w:rPr>
          <w:lang w:val="en-US"/>
        </w:rPr>
        <w:t xml:space="preserve">from RAN2 </w:t>
      </w:r>
      <w:r w:rsidRPr="00B46852">
        <w:rPr>
          <w:lang w:val="en-US"/>
        </w:rPr>
        <w:t>with the following content: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6852" w:rsidRPr="00B46852" w14:paraId="048EAF64" w14:textId="77777777" w:rsidTr="00F469BA">
        <w:tc>
          <w:tcPr>
            <w:tcW w:w="9629" w:type="dxa"/>
          </w:tcPr>
          <w:p w14:paraId="1D0905A9" w14:textId="77777777" w:rsidR="00B46852" w:rsidRPr="00B46852" w:rsidRDefault="00B46852" w:rsidP="00B46852">
            <w:pPr>
              <w:spacing w:after="160"/>
              <w:jc w:val="left"/>
              <w:rPr>
                <w:rFonts w:ascii="Arial" w:eastAsia="宋体" w:hAnsi="Arial" w:cs="Arial"/>
                <w:b/>
                <w:sz w:val="20"/>
                <w:szCs w:val="20"/>
              </w:rPr>
            </w:pPr>
            <w:r w:rsidRPr="00B46852">
              <w:rPr>
                <w:rFonts w:ascii="Arial" w:hAnsi="Arial" w:cs="Arial"/>
                <w:b/>
                <w:sz w:val="20"/>
                <w:szCs w:val="20"/>
              </w:rPr>
              <w:t>1. Overall Description:</w:t>
            </w:r>
          </w:p>
          <w:p w14:paraId="7E2AE607" w14:textId="77777777" w:rsidR="00B46852" w:rsidRPr="00B46852" w:rsidRDefault="00B46852" w:rsidP="00B46852">
            <w:pPr>
              <w:spacing w:after="16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B46852">
              <w:rPr>
                <w:rFonts w:ascii="Arial" w:hAnsi="Arial" w:cs="Arial"/>
                <w:sz w:val="20"/>
                <w:szCs w:val="20"/>
                <w:lang w:val="en-US"/>
              </w:rPr>
              <w:t xml:space="preserve">In RAN2#117-e, it was concluded that, </w:t>
            </w:r>
            <w:r w:rsidRPr="00B46852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from RAN2 signalling standpoint,</w:t>
            </w:r>
            <w:r w:rsidRPr="00B468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6852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CD-SSB and NCD-SSB(s) may be transmitted at different times by configuring an offset. RAN2 would like to ask RAN4 and RAN1 whether such offset is feasible/needed.</w:t>
            </w:r>
          </w:p>
          <w:p w14:paraId="4EC79F3E" w14:textId="77777777" w:rsidR="00B46852" w:rsidRPr="00B46852" w:rsidRDefault="00B46852" w:rsidP="00B46852">
            <w:pPr>
              <w:spacing w:after="1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2. Actions:</w:t>
            </w:r>
          </w:p>
          <w:p w14:paraId="5B34DB5F" w14:textId="77777777" w:rsidR="00B46852" w:rsidRPr="00B46852" w:rsidRDefault="00B46852" w:rsidP="00B46852">
            <w:pPr>
              <w:spacing w:after="160"/>
              <w:ind w:left="1985" w:hanging="1985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To RAN4 and RAN1</w:t>
            </w:r>
          </w:p>
          <w:p w14:paraId="15D0C127" w14:textId="77777777" w:rsidR="00B46852" w:rsidRPr="00B46852" w:rsidRDefault="00B46852" w:rsidP="00B46852">
            <w:pPr>
              <w:spacing w:after="160"/>
              <w:ind w:left="993" w:hanging="993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ACTION: </w:t>
            </w:r>
            <w:r w:rsidRPr="00B4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B46852">
              <w:rPr>
                <w:rFonts w:ascii="Arial" w:hAnsi="Arial" w:cs="Arial"/>
                <w:color w:val="000000"/>
                <w:sz w:val="20"/>
                <w:szCs w:val="20"/>
              </w:rPr>
              <w:t>RAN2 kindly asks RAN4 and RAN1 to take the information above into consideration and provide feedback.</w:t>
            </w:r>
          </w:p>
        </w:tc>
      </w:tr>
    </w:tbl>
    <w:p w14:paraId="60763848" w14:textId="411BCF85" w:rsidR="008224A9" w:rsidRDefault="008224A9">
      <w:pPr>
        <w:rPr>
          <w:rFonts w:cs="Arial"/>
        </w:rPr>
      </w:pPr>
      <w:r>
        <w:rPr>
          <w:rFonts w:cs="Arial"/>
        </w:rPr>
        <w:lastRenderedPageBreak/>
        <w:br/>
        <w:t>Contributions [</w:t>
      </w:r>
      <w:r w:rsidR="00432C46">
        <w:rPr>
          <w:rFonts w:cs="Arial"/>
        </w:rPr>
        <w:t>5</w:t>
      </w:r>
      <w:r>
        <w:rPr>
          <w:rFonts w:cs="Arial"/>
        </w:rPr>
        <w:t>] – [1</w:t>
      </w:r>
      <w:r w:rsidR="00432C46">
        <w:rPr>
          <w:rFonts w:cs="Arial"/>
        </w:rPr>
        <w:t>4</w:t>
      </w:r>
      <w:r>
        <w:rPr>
          <w:rFonts w:cs="Arial"/>
        </w:rPr>
        <w:t xml:space="preserve">] express views on the topic raised in the LS. This topic has also been brought up in the previous RAN1 meeting in </w:t>
      </w:r>
      <w:r w:rsidR="00077E45">
        <w:rPr>
          <w:rFonts w:cs="Arial"/>
        </w:rPr>
        <w:t xml:space="preserve">contribution </w:t>
      </w:r>
      <w:r>
        <w:rPr>
          <w:rFonts w:cs="Arial"/>
        </w:rPr>
        <w:t>[1</w:t>
      </w:r>
      <w:r w:rsidR="00432C46">
        <w:rPr>
          <w:rFonts w:cs="Arial"/>
        </w:rPr>
        <w:t>5</w:t>
      </w:r>
      <w:r>
        <w:rPr>
          <w:rFonts w:cs="Arial"/>
        </w:rPr>
        <w:t xml:space="preserve">] and </w:t>
      </w:r>
      <w:r w:rsidR="005B0651">
        <w:rPr>
          <w:rFonts w:cs="Arial"/>
        </w:rPr>
        <w:t xml:space="preserve">discussed on </w:t>
      </w:r>
      <w:r>
        <w:rPr>
          <w:rFonts w:cs="Arial"/>
        </w:rPr>
        <w:t>pages 94-106 in the FLS in [1</w:t>
      </w:r>
      <w:r w:rsidR="00432C46">
        <w:rPr>
          <w:rFonts w:cs="Arial"/>
        </w:rPr>
        <w:t>6</w:t>
      </w:r>
      <w:r>
        <w:rPr>
          <w:rFonts w:cs="Arial"/>
        </w:rPr>
        <w:t>]</w:t>
      </w:r>
      <w:r w:rsidR="00D50BAB">
        <w:rPr>
          <w:rFonts w:cs="Arial"/>
        </w:rPr>
        <w:t>, where the discussion ended with an FL note that “</w:t>
      </w:r>
      <w:r w:rsidR="00D50BAB" w:rsidRPr="00D50BAB">
        <w:rPr>
          <w:rFonts w:cs="Arial"/>
        </w:rPr>
        <w:t>RAN1 can come back to these topics if necessary once they have been treated in RAN2</w:t>
      </w:r>
      <w:r w:rsidR="00D50BAB">
        <w:rPr>
          <w:rFonts w:cs="Arial"/>
        </w:rPr>
        <w:t>”.</w:t>
      </w:r>
    </w:p>
    <w:p w14:paraId="4A2E29F5" w14:textId="7995B129" w:rsidR="00EB43EE" w:rsidRDefault="00EB43EE" w:rsidP="00EB43EE">
      <w:r>
        <w:rPr>
          <w:rFonts w:cs="Arial"/>
        </w:rPr>
        <w:t xml:space="preserve">Regarding the </w:t>
      </w:r>
      <w:r w:rsidRPr="00314608">
        <w:rPr>
          <w:rFonts w:cs="Arial"/>
          <w:b/>
          <w:bCs/>
          <w:i/>
          <w:iCs/>
        </w:rPr>
        <w:t>necessity</w:t>
      </w:r>
      <w:r>
        <w:rPr>
          <w:rFonts w:cs="Arial"/>
        </w:rPr>
        <w:t xml:space="preserve"> of a configurable time offset between CD-SSB and NCD-SSB, some</w:t>
      </w:r>
      <w:r w:rsidR="00824F20" w:rsidRPr="00080048">
        <w:t xml:space="preserve"> contributions [1</w:t>
      </w:r>
      <w:r w:rsidR="00AE4EB1">
        <w:t>1</w:t>
      </w:r>
      <w:r w:rsidR="00824F20" w:rsidRPr="00080048">
        <w:t>, 1</w:t>
      </w:r>
      <w:r w:rsidR="00AE4EB1">
        <w:t>2</w:t>
      </w:r>
      <w:r w:rsidR="00824F20" w:rsidRPr="00080048">
        <w:t>, 1</w:t>
      </w:r>
      <w:r w:rsidR="00AE4EB1">
        <w:t>4</w:t>
      </w:r>
      <w:r w:rsidR="00824F20" w:rsidRPr="00080048">
        <w:t xml:space="preserve">] express that it is beneficial or even needed to have the possibility to transmit CD-SSB and NCD-SSB at different times </w:t>
      </w:r>
      <w:r w:rsidR="002E05C5" w:rsidRPr="00080048">
        <w:t>to</w:t>
      </w:r>
      <w:r w:rsidR="00824F20" w:rsidRPr="00080048">
        <w:t xml:space="preserve"> avoid power shortage at the gNB side, especially if/when power boosting is used for SSB the transmission.</w:t>
      </w:r>
    </w:p>
    <w:p w14:paraId="3B6483A8" w14:textId="6955112D" w:rsidR="00EB43EE" w:rsidRDefault="00212C8A" w:rsidP="00EB43EE">
      <w:pPr>
        <w:rPr>
          <w:lang w:val="sv-SE"/>
        </w:rPr>
      </w:pPr>
      <w:r w:rsidRPr="00080048">
        <w:rPr>
          <w:lang w:val="en-US"/>
        </w:rPr>
        <w:t>Contribution</w:t>
      </w:r>
      <w:r w:rsidR="00D1276F" w:rsidRPr="00080048">
        <w:rPr>
          <w:lang w:val="en-US"/>
        </w:rPr>
        <w:t xml:space="preserve"> [</w:t>
      </w:r>
      <w:r w:rsidR="00CF6692">
        <w:rPr>
          <w:lang w:val="en-US"/>
        </w:rPr>
        <w:t>5</w:t>
      </w:r>
      <w:r w:rsidR="00D1276F" w:rsidRPr="00080048">
        <w:rPr>
          <w:lang w:val="en-US"/>
        </w:rPr>
        <w:t>] express</w:t>
      </w:r>
      <w:r w:rsidRPr="00080048">
        <w:rPr>
          <w:lang w:val="en-US"/>
        </w:rPr>
        <w:t>es</w:t>
      </w:r>
      <w:r w:rsidR="00D1276F" w:rsidRPr="00080048">
        <w:rPr>
          <w:lang w:val="en-US"/>
        </w:rPr>
        <w:t xml:space="preserve"> that there is no strong need </w:t>
      </w:r>
      <w:r w:rsidRPr="00080048">
        <w:rPr>
          <w:lang w:val="en-US"/>
        </w:rPr>
        <w:t xml:space="preserve">for </w:t>
      </w:r>
      <w:r w:rsidR="001156A3" w:rsidRPr="00080048">
        <w:rPr>
          <w:lang w:val="en-US"/>
        </w:rPr>
        <w:t>a</w:t>
      </w:r>
      <w:r w:rsidRPr="00080048">
        <w:rPr>
          <w:lang w:val="en-US"/>
        </w:rPr>
        <w:t xml:space="preserve"> </w:t>
      </w:r>
      <w:r w:rsidR="001156A3" w:rsidRPr="00080048">
        <w:rPr>
          <w:lang w:val="en-US"/>
        </w:rPr>
        <w:t>time offset</w:t>
      </w:r>
      <w:r w:rsidR="001C16F9" w:rsidRPr="00080048">
        <w:rPr>
          <w:lang w:val="en-US"/>
        </w:rPr>
        <w:t xml:space="preserve"> and that in many cases it will be desired to have zero offset to minimize the</w:t>
      </w:r>
      <w:r w:rsidR="00122073">
        <w:rPr>
          <w:lang w:val="en-US"/>
        </w:rPr>
        <w:t xml:space="preserve"> ON</w:t>
      </w:r>
      <w:r w:rsidR="001C16F9" w:rsidRPr="00080048">
        <w:rPr>
          <w:lang w:val="en-US"/>
        </w:rPr>
        <w:t xml:space="preserve"> time for power saving purposes,</w:t>
      </w:r>
      <w:r w:rsidRPr="00080048">
        <w:rPr>
          <w:lang w:val="en-US"/>
        </w:rPr>
        <w:t xml:space="preserve"> but that it would be OK</w:t>
      </w:r>
      <w:r w:rsidR="001C16F9" w:rsidRPr="00080048">
        <w:rPr>
          <w:lang w:val="en-US"/>
        </w:rPr>
        <w:t xml:space="preserve"> </w:t>
      </w:r>
      <w:r w:rsidR="00077302" w:rsidRPr="00080048">
        <w:rPr>
          <w:lang w:val="en-US"/>
        </w:rPr>
        <w:t xml:space="preserve">if it is up to the gNB whether to </w:t>
      </w:r>
      <w:r w:rsidR="00E314BF" w:rsidRPr="00080048">
        <w:rPr>
          <w:lang w:val="en-US"/>
        </w:rPr>
        <w:t>configure</w:t>
      </w:r>
      <w:r w:rsidR="00077302" w:rsidRPr="00080048">
        <w:rPr>
          <w:lang w:val="en-US"/>
        </w:rPr>
        <w:t xml:space="preserve"> a time offset and the UE cannot expect a time offset</w:t>
      </w:r>
      <w:r w:rsidR="00D1276F" w:rsidRPr="00080048">
        <w:rPr>
          <w:lang w:val="en-US"/>
        </w:rPr>
        <w:t>.</w:t>
      </w:r>
    </w:p>
    <w:p w14:paraId="72650B21" w14:textId="64C65598" w:rsidR="001156A3" w:rsidRPr="00EB43EE" w:rsidRDefault="00077302" w:rsidP="00EB43EE">
      <w:pPr>
        <w:rPr>
          <w:lang w:val="sv-SE"/>
        </w:rPr>
      </w:pPr>
      <w:r w:rsidRPr="00EB43EE">
        <w:rPr>
          <w:lang w:val="en-US"/>
        </w:rPr>
        <w:t>Contribution [</w:t>
      </w:r>
      <w:r w:rsidR="00CF6692">
        <w:rPr>
          <w:lang w:val="en-US"/>
        </w:rPr>
        <w:t>7</w:t>
      </w:r>
      <w:r w:rsidRPr="00EB43EE">
        <w:rPr>
          <w:lang w:val="en-US"/>
        </w:rPr>
        <w:t xml:space="preserve">] expresses that there is no need for </w:t>
      </w:r>
      <w:r w:rsidR="001156A3" w:rsidRPr="00EB43EE">
        <w:rPr>
          <w:lang w:val="en-US"/>
        </w:rPr>
        <w:t>a time offset</w:t>
      </w:r>
      <w:r w:rsidR="001A38CA">
        <w:rPr>
          <w:lang w:val="en-US"/>
        </w:rPr>
        <w:t xml:space="preserve"> and </w:t>
      </w:r>
      <w:r w:rsidR="00FB689B">
        <w:rPr>
          <w:lang w:val="en-US"/>
        </w:rPr>
        <w:t>points out that</w:t>
      </w:r>
      <w:r w:rsidR="00B937D8">
        <w:rPr>
          <w:lang w:val="en-US"/>
        </w:rPr>
        <w:t xml:space="preserve"> CD-SSB and NCD-SSB are configured without offset in legac</w:t>
      </w:r>
      <w:r w:rsidR="00FB689B">
        <w:rPr>
          <w:lang w:val="en-US"/>
        </w:rPr>
        <w:t>y</w:t>
      </w:r>
      <w:r w:rsidR="001A38CA">
        <w:rPr>
          <w:lang w:val="en-US"/>
        </w:rPr>
        <w:t>.</w:t>
      </w:r>
    </w:p>
    <w:p w14:paraId="5A99A7FA" w14:textId="2EAC56E2" w:rsidR="00EB43EE" w:rsidRDefault="00EB43EE" w:rsidP="00EB43EE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>FL1 High Priority Question 2-1a</w:t>
      </w:r>
      <w:r>
        <w:rPr>
          <w:b/>
          <w:bCs/>
          <w:lang w:val="en-US"/>
        </w:rPr>
        <w:t xml:space="preserve">: </w:t>
      </w:r>
      <w:r w:rsidR="00AC0E99">
        <w:rPr>
          <w:b/>
          <w:bCs/>
          <w:lang w:val="en-US"/>
        </w:rPr>
        <w:t>Is a configurable time offset</w:t>
      </w:r>
      <w:r w:rsidR="008C794C">
        <w:rPr>
          <w:b/>
          <w:bCs/>
          <w:lang w:val="en-US"/>
        </w:rPr>
        <w:t xml:space="preserve"> </w:t>
      </w:r>
      <w:r w:rsidR="00AC0E99">
        <w:rPr>
          <w:b/>
          <w:bCs/>
          <w:lang w:val="en-US"/>
        </w:rPr>
        <w:t xml:space="preserve">between CD-SSB and NCD-SSB </w:t>
      </w:r>
      <w:r w:rsidR="00AC0E99" w:rsidRPr="004960F9">
        <w:rPr>
          <w:b/>
          <w:bCs/>
          <w:i/>
          <w:iCs/>
          <w:lang w:val="en-US"/>
        </w:rPr>
        <w:t>needed</w:t>
      </w:r>
      <w:r w:rsidR="00AC0E99">
        <w:rPr>
          <w:b/>
          <w:bCs/>
          <w:lang w:val="en-US"/>
        </w:rPr>
        <w:t>?</w:t>
      </w:r>
      <w:r w:rsidR="004B655F">
        <w:rPr>
          <w:b/>
          <w:bCs/>
          <w:lang w:val="en-US"/>
        </w:rPr>
        <w:t xml:space="preserve"> Please elaborate</w:t>
      </w:r>
      <w:r w:rsidR="00F109D8">
        <w:rPr>
          <w:b/>
          <w:bCs/>
          <w:lang w:val="en-US"/>
        </w:rPr>
        <w:t xml:space="preserve"> on your answer</w:t>
      </w:r>
      <w:r w:rsidR="004B655F">
        <w:rPr>
          <w:b/>
          <w:bCs/>
          <w:lang w:val="en-US"/>
        </w:rPr>
        <w:t xml:space="preserve"> in the Comments field.</w:t>
      </w:r>
    </w:p>
    <w:tbl>
      <w:tblPr>
        <w:tblStyle w:val="af8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43EE" w14:paraId="434725D4" w14:textId="77777777" w:rsidTr="008341A2">
        <w:tc>
          <w:tcPr>
            <w:tcW w:w="1479" w:type="dxa"/>
            <w:shd w:val="clear" w:color="auto" w:fill="D9D9D9" w:themeFill="background1" w:themeFillShade="D9"/>
          </w:tcPr>
          <w:p w14:paraId="53CE0480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18F84CF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9E6B8AB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43EE" w14:paraId="4938AE32" w14:textId="77777777" w:rsidTr="008341A2">
        <w:tc>
          <w:tcPr>
            <w:tcW w:w="1479" w:type="dxa"/>
          </w:tcPr>
          <w:p w14:paraId="1B830837" w14:textId="11C378FC" w:rsidR="00EB43EE" w:rsidRDefault="00DD5A63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0CDEE36D" w14:textId="1305250E" w:rsidR="00EB43EE" w:rsidRDefault="00DD5A63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7F13AD7A" w14:textId="7AFB392B" w:rsidR="00170232" w:rsidRDefault="00C327A7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Assuming e.g. 60Mhz channel BW and 162RB </w:t>
            </w:r>
            <w:r w:rsidR="00050931">
              <w:rPr>
                <w:rFonts w:eastAsiaTheme="minorEastAsia"/>
                <w:lang w:val="en-US" w:eastAsia="zh-CN"/>
              </w:rPr>
              <w:t>of 30kHz SCS there</w:t>
            </w:r>
          </w:p>
          <w:p w14:paraId="5CCEC3FB" w14:textId="77777777" w:rsidR="00F07321" w:rsidRDefault="00050931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1 SSB can be boosted 8x while 2SSB only 4x. </w:t>
            </w:r>
            <w:r w:rsidR="00366648">
              <w:rPr>
                <w:rFonts w:eastAsiaTheme="minorEastAsia"/>
                <w:lang w:val="en-US" w:eastAsia="zh-CN"/>
              </w:rPr>
              <w:t xml:space="preserve">In our opinion boosting </w:t>
            </w:r>
            <w:r w:rsidR="00563A6A">
              <w:rPr>
                <w:rFonts w:eastAsiaTheme="minorEastAsia"/>
                <w:lang w:val="en-US" w:eastAsia="zh-CN"/>
              </w:rPr>
              <w:t>SSB 6dB is enough</w:t>
            </w:r>
            <w:r w:rsidR="00F07321">
              <w:rPr>
                <w:rFonts w:eastAsiaTheme="minorEastAsia"/>
                <w:lang w:val="en-US" w:eastAsia="zh-CN"/>
              </w:rPr>
              <w:t xml:space="preserve">, or at least benefit to </w:t>
            </w:r>
            <w:proofErr w:type="spellStart"/>
            <w:r w:rsidR="00F07321">
              <w:rPr>
                <w:rFonts w:eastAsiaTheme="minorEastAsia"/>
                <w:lang w:val="en-US" w:eastAsia="zh-CN"/>
              </w:rPr>
              <w:t>bootst</w:t>
            </w:r>
            <w:proofErr w:type="spellEnd"/>
            <w:r w:rsidR="00F07321">
              <w:rPr>
                <w:rFonts w:eastAsiaTheme="minorEastAsia"/>
                <w:lang w:val="en-US" w:eastAsia="zh-CN"/>
              </w:rPr>
              <w:t xml:space="preserve"> 3dB more is not really clear to us. </w:t>
            </w:r>
          </w:p>
          <w:p w14:paraId="7EA26816" w14:textId="51DC04C7" w:rsidR="00F07321" w:rsidRDefault="00F07321" w:rsidP="008341A2">
            <w:pPr>
              <w:jc w:val="left"/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/>
                <w:lang w:val="en-US" w:eastAsia="zh-CN"/>
              </w:rPr>
              <w:t>Therefore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we think offset is not essential.</w:t>
            </w:r>
          </w:p>
          <w:p w14:paraId="5DC77DF9" w14:textId="034163E8" w:rsidR="00F01037" w:rsidRDefault="007539C8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EB43EE" w14:paraId="25D62937" w14:textId="77777777" w:rsidTr="008341A2">
        <w:tc>
          <w:tcPr>
            <w:tcW w:w="1479" w:type="dxa"/>
          </w:tcPr>
          <w:p w14:paraId="1E7F8DDB" w14:textId="2378A303" w:rsidR="00EB43EE" w:rsidRDefault="00CE3B1C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1E71CE4C" w14:textId="66125E17" w:rsidR="00EB43EE" w:rsidRDefault="00CE3B1C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58A82B29" w14:textId="6A9E8B9A" w:rsidR="00EB43EE" w:rsidRDefault="00CE3B1C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NR R15/16, </w:t>
            </w:r>
            <w:r w:rsidR="002D4D34">
              <w:rPr>
                <w:rFonts w:eastAsiaTheme="minorEastAsia"/>
                <w:lang w:val="en-US" w:eastAsia="zh-CN"/>
              </w:rPr>
              <w:t xml:space="preserve">a </w:t>
            </w:r>
            <w:r>
              <w:rPr>
                <w:rFonts w:eastAsiaTheme="minorEastAsia"/>
                <w:lang w:val="en-US" w:eastAsia="zh-CN"/>
              </w:rPr>
              <w:t>CD-SSB can be FDMed with other DL channels/signals with power boosting</w:t>
            </w:r>
            <w:r w:rsidR="002D4D34">
              <w:rPr>
                <w:rFonts w:eastAsiaTheme="minorEastAsia"/>
                <w:lang w:val="en-US" w:eastAsia="zh-CN"/>
              </w:rPr>
              <w:t xml:space="preserve"> on the same set of symbols</w:t>
            </w:r>
            <w:r>
              <w:rPr>
                <w:rFonts w:eastAsiaTheme="minorEastAsia"/>
                <w:lang w:val="en-US" w:eastAsia="zh-CN"/>
              </w:rPr>
              <w:t xml:space="preserve">. Therefore, we don’t think </w:t>
            </w:r>
            <w:r w:rsidR="002D4D34">
              <w:rPr>
                <w:rFonts w:eastAsiaTheme="minorEastAsia"/>
                <w:lang w:val="en-US" w:eastAsia="zh-CN"/>
              </w:rPr>
              <w:t>it is necessary to configure such a time offset between CD-SSB and NCD-SSB.</w:t>
            </w:r>
          </w:p>
          <w:p w14:paraId="5F5E8B6E" w14:textId="5F50E0F1" w:rsidR="002D4D34" w:rsidRDefault="002D4D34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On the other hand, such time offset </w:t>
            </w:r>
            <w:r w:rsidR="00AA5927">
              <w:rPr>
                <w:rFonts w:eastAsiaTheme="minorEastAsia"/>
                <w:lang w:val="en-US" w:eastAsia="zh-CN"/>
              </w:rPr>
              <w:t>can only be configured with half-frame granularity, which does not provide much flexibility for scheduler but</w:t>
            </w:r>
            <w:r>
              <w:rPr>
                <w:rFonts w:eastAsiaTheme="minorEastAsia"/>
                <w:lang w:val="en-US" w:eastAsia="zh-CN"/>
              </w:rPr>
              <w:t xml:space="preserve"> incur</w:t>
            </w:r>
            <w:r w:rsidR="00AA5927">
              <w:rPr>
                <w:rFonts w:eastAsiaTheme="minor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 DL resource fragmentation for legacy UEs</w:t>
            </w:r>
            <w:r w:rsidR="00A008DD">
              <w:rPr>
                <w:rFonts w:eastAsiaTheme="minorEastAsia"/>
                <w:lang w:val="en-US" w:eastAsia="zh-CN"/>
              </w:rPr>
              <w:t>.</w:t>
            </w:r>
          </w:p>
          <w:p w14:paraId="0F03F4E2" w14:textId="4AE89BA7" w:rsidR="00CE3B1C" w:rsidRDefault="00CE3B1C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43EE" w14:paraId="4A99C8B7" w14:textId="77777777" w:rsidTr="008341A2">
        <w:tc>
          <w:tcPr>
            <w:tcW w:w="1479" w:type="dxa"/>
          </w:tcPr>
          <w:p w14:paraId="23F7F5C7" w14:textId="77777777" w:rsidR="00EB43E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A9CA21D" w14:textId="77777777" w:rsidR="00EB43EE" w:rsidRDefault="00EB43EE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6043608" w14:textId="77777777" w:rsidR="00EB43E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1AE1769D" w14:textId="03ED4BAA" w:rsidR="00EB43EE" w:rsidRDefault="00EB43EE" w:rsidP="00EB43EE">
      <w:pPr>
        <w:rPr>
          <w:lang w:val="en-US"/>
        </w:rPr>
      </w:pPr>
    </w:p>
    <w:p w14:paraId="085357D8" w14:textId="3987DCDF" w:rsidR="006A4827" w:rsidRDefault="001E19DA" w:rsidP="001E19DA">
      <w:r>
        <w:rPr>
          <w:lang w:val="en-US"/>
        </w:rPr>
        <w:t xml:space="preserve">Regarding the </w:t>
      </w:r>
      <w:r w:rsidRPr="00314608">
        <w:rPr>
          <w:b/>
          <w:bCs/>
          <w:i/>
          <w:iCs/>
          <w:lang w:val="en-US"/>
        </w:rPr>
        <w:t>feasibility</w:t>
      </w:r>
      <w:r>
        <w:rPr>
          <w:lang w:val="en-US"/>
        </w:rPr>
        <w:t xml:space="preserve"> of a configurable time offset between CD-SSB and NCD-SSB, several </w:t>
      </w:r>
      <w:r w:rsidR="006A4827" w:rsidRPr="00080048">
        <w:t>contributions [</w:t>
      </w:r>
      <w:r w:rsidR="00AE1B24">
        <w:t>6</w:t>
      </w:r>
      <w:r w:rsidR="006A4827" w:rsidRPr="00080048">
        <w:t xml:space="preserve">, </w:t>
      </w:r>
      <w:r w:rsidR="00AE1B24">
        <w:t>8</w:t>
      </w:r>
      <w:r w:rsidR="006A4827" w:rsidRPr="00080048">
        <w:t>, 1</w:t>
      </w:r>
      <w:r w:rsidR="00AE1B24">
        <w:t>1</w:t>
      </w:r>
      <w:r w:rsidR="006A4827" w:rsidRPr="00080048">
        <w:t>, 1</w:t>
      </w:r>
      <w:r w:rsidR="00AE1B24">
        <w:t>2</w:t>
      </w:r>
      <w:r w:rsidR="006A4827" w:rsidRPr="00080048">
        <w:t>, 1</w:t>
      </w:r>
      <w:r w:rsidR="00AE1B24">
        <w:t>4</w:t>
      </w:r>
      <w:r w:rsidR="006A4827" w:rsidRPr="00080048">
        <w:t xml:space="preserve">] express that </w:t>
      </w:r>
      <w:r>
        <w:t>it is feasible</w:t>
      </w:r>
      <w:r w:rsidR="006A4827" w:rsidRPr="00080048">
        <w:t>.</w:t>
      </w:r>
    </w:p>
    <w:p w14:paraId="67873A64" w14:textId="1F1895D3" w:rsidR="00C05BA0" w:rsidRDefault="00C05BA0" w:rsidP="00C05BA0">
      <w:r>
        <w:t xml:space="preserve">The following </w:t>
      </w:r>
      <w:r w:rsidR="007009B2">
        <w:t>issues</w:t>
      </w:r>
      <w:r w:rsidR="00B046AB">
        <w:t xml:space="preserve"> (concerns or other aspects to consider)</w:t>
      </w:r>
      <w:r>
        <w:t xml:space="preserve"> are brought up in</w:t>
      </w:r>
      <w:r w:rsidR="00B459BD">
        <w:t xml:space="preserve"> the</w:t>
      </w:r>
      <w:r>
        <w:t xml:space="preserve"> contributions</w:t>
      </w:r>
      <w:r w:rsidR="00B046AB">
        <w:t xml:space="preserve"> [</w:t>
      </w:r>
      <w:r w:rsidR="00AE1B24">
        <w:t>5</w:t>
      </w:r>
      <w:r w:rsidR="00B046AB">
        <w:t xml:space="preserve">, </w:t>
      </w:r>
      <w:r w:rsidR="00AE1B24">
        <w:t>7</w:t>
      </w:r>
      <w:r w:rsidR="00B046AB">
        <w:t xml:space="preserve">, </w:t>
      </w:r>
      <w:r w:rsidR="00AE1B24">
        <w:t>9</w:t>
      </w:r>
      <w:r w:rsidR="00B046AB">
        <w:t>, 1</w:t>
      </w:r>
      <w:r w:rsidR="00AE1B24">
        <w:t>2</w:t>
      </w:r>
      <w:r w:rsidR="00B046AB">
        <w:t>, 1</w:t>
      </w:r>
      <w:r w:rsidR="00AE1B24">
        <w:t>3</w:t>
      </w:r>
      <w:r w:rsidR="00B046AB">
        <w:t>]</w:t>
      </w:r>
      <w:r>
        <w:t>:</w:t>
      </w:r>
    </w:p>
    <w:p w14:paraId="773A9DA7" w14:textId="4B09FAA0" w:rsidR="00904CE8" w:rsidRDefault="00904CE8" w:rsidP="00B459BD">
      <w:pPr>
        <w:pStyle w:val="aff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Impacts on mapping pattern for SSB in slots within a half-frame</w:t>
      </w:r>
      <w:r w:rsidR="00B459BD">
        <w:rPr>
          <w:rFonts w:ascii="Times New Roman" w:hAnsi="Times New Roman" w:cs="Times New Roman"/>
          <w:sz w:val="20"/>
          <w:szCs w:val="20"/>
        </w:rPr>
        <w:t xml:space="preserve"> [</w:t>
      </w:r>
      <w:r w:rsidR="00AE1B24">
        <w:rPr>
          <w:rFonts w:ascii="Times New Roman" w:hAnsi="Times New Roman" w:cs="Times New Roman"/>
          <w:sz w:val="20"/>
          <w:szCs w:val="20"/>
        </w:rPr>
        <w:t>5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13F9D7FE" w14:textId="3B631C63" w:rsidR="00371CDE" w:rsidRPr="00B937D8" w:rsidRDefault="00371CDE" w:rsidP="00B459BD">
      <w:pPr>
        <w:pStyle w:val="aff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Impacts</w:t>
      </w:r>
      <w:r w:rsidRPr="00B937D8">
        <w:rPr>
          <w:rFonts w:ascii="Times New Roman" w:hAnsi="Times New Roman" w:cs="Times New Roman"/>
          <w:sz w:val="20"/>
          <w:szCs w:val="20"/>
        </w:rPr>
        <w:t xml:space="preserve"> on the QCL relationship</w:t>
      </w:r>
      <w:r w:rsidR="00B459BD">
        <w:rPr>
          <w:rFonts w:ascii="Times New Roman" w:hAnsi="Times New Roman" w:cs="Times New Roman"/>
          <w:sz w:val="20"/>
          <w:szCs w:val="20"/>
        </w:rPr>
        <w:t xml:space="preserve"> [</w:t>
      </w:r>
      <w:r w:rsidR="00AE1B24">
        <w:rPr>
          <w:rFonts w:ascii="Times New Roman" w:hAnsi="Times New Roman" w:cs="Times New Roman"/>
          <w:sz w:val="20"/>
          <w:szCs w:val="20"/>
        </w:rPr>
        <w:t>7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72DFD6F4" w14:textId="42212EF4" w:rsidR="00371CDE" w:rsidRDefault="00371CDE" w:rsidP="00B459BD">
      <w:pPr>
        <w:pStyle w:val="aff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B937D8">
        <w:rPr>
          <w:rFonts w:ascii="Times New Roman" w:hAnsi="Times New Roman" w:cs="Times New Roman"/>
          <w:sz w:val="20"/>
          <w:szCs w:val="20"/>
        </w:rPr>
        <w:t>RAN1 specification impacts on SSB starting symbols</w:t>
      </w:r>
      <w:r w:rsidR="00B459BD">
        <w:rPr>
          <w:rFonts w:ascii="Times New Roman" w:hAnsi="Times New Roman" w:cs="Times New Roman"/>
          <w:sz w:val="20"/>
          <w:szCs w:val="20"/>
        </w:rPr>
        <w:t xml:space="preserve"> [</w:t>
      </w:r>
      <w:r w:rsidR="00AE1B24">
        <w:rPr>
          <w:rFonts w:ascii="Times New Roman" w:hAnsi="Times New Roman" w:cs="Times New Roman"/>
          <w:sz w:val="20"/>
          <w:szCs w:val="20"/>
        </w:rPr>
        <w:t>7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66B14C99" w14:textId="10309095" w:rsidR="008E01F4" w:rsidRDefault="008E01F4" w:rsidP="00B459BD">
      <w:pPr>
        <w:pStyle w:val="aff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support for offset resulting in collision between CD-SSB and NCD-SSB with different TCI states</w:t>
      </w:r>
      <w:r w:rsidR="00B459BD">
        <w:rPr>
          <w:rFonts w:ascii="Times New Roman" w:hAnsi="Times New Roman" w:cs="Times New Roman"/>
          <w:sz w:val="20"/>
          <w:szCs w:val="20"/>
        </w:rPr>
        <w:t xml:space="preserve"> [</w:t>
      </w:r>
      <w:r w:rsidR="00AE1B24">
        <w:rPr>
          <w:rFonts w:ascii="Times New Roman" w:hAnsi="Times New Roman" w:cs="Times New Roman"/>
          <w:sz w:val="20"/>
          <w:szCs w:val="20"/>
        </w:rPr>
        <w:t>9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33DF519A" w14:textId="29AC2EBE" w:rsidR="00524F4D" w:rsidRDefault="00524F4D" w:rsidP="00B459BD">
      <w:pPr>
        <w:pStyle w:val="aff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Collision handling between SSB and UL transmissions </w:t>
      </w:r>
      <w:r w:rsidR="00054425">
        <w:rPr>
          <w:rFonts w:ascii="Times New Roman" w:hAnsi="Times New Roman" w:cs="Times New Roman"/>
          <w:sz w:val="20"/>
          <w:szCs w:val="20"/>
        </w:rPr>
        <w:t>for HD-FDD</w:t>
      </w:r>
      <w:r w:rsidR="00B459BD">
        <w:rPr>
          <w:rFonts w:ascii="Times New Roman" w:hAnsi="Times New Roman" w:cs="Times New Roman"/>
          <w:sz w:val="20"/>
          <w:szCs w:val="20"/>
        </w:rPr>
        <w:t xml:space="preserve"> [1</w:t>
      </w:r>
      <w:r w:rsidR="00AE1B24">
        <w:rPr>
          <w:rFonts w:ascii="Times New Roman" w:hAnsi="Times New Roman" w:cs="Times New Roman"/>
          <w:sz w:val="20"/>
          <w:szCs w:val="20"/>
        </w:rPr>
        <w:t>2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097348D0" w14:textId="40413D76" w:rsidR="003312A1" w:rsidRDefault="003312A1" w:rsidP="00B459BD">
      <w:pPr>
        <w:pStyle w:val="aff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Available slot determination for PUCCH/PUSCH repetitions for HD-FDD</w:t>
      </w:r>
      <w:r w:rsidR="00B459BD">
        <w:rPr>
          <w:rFonts w:ascii="Times New Roman" w:hAnsi="Times New Roman" w:cs="Times New Roman"/>
          <w:sz w:val="20"/>
          <w:szCs w:val="20"/>
        </w:rPr>
        <w:t xml:space="preserve"> [1</w:t>
      </w:r>
      <w:r w:rsidR="00AE1B24">
        <w:rPr>
          <w:rFonts w:ascii="Times New Roman" w:hAnsi="Times New Roman" w:cs="Times New Roman"/>
          <w:sz w:val="20"/>
          <w:szCs w:val="20"/>
        </w:rPr>
        <w:t>2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5018C603" w14:textId="1E80351E" w:rsidR="00C05BA0" w:rsidRPr="00C05BA0" w:rsidRDefault="00C05BA0" w:rsidP="00B459BD">
      <w:pPr>
        <w:pStyle w:val="aff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05BA0">
        <w:rPr>
          <w:rFonts w:ascii="Times New Roman" w:hAnsi="Times New Roman" w:cs="Times New Roman"/>
          <w:sz w:val="20"/>
          <w:szCs w:val="20"/>
        </w:rPr>
        <w:t>RACH occasion validation and SSB-RO associatio</w:t>
      </w:r>
      <w:r w:rsidR="00B459BD">
        <w:rPr>
          <w:rFonts w:ascii="Times New Roman" w:hAnsi="Times New Roman" w:cs="Times New Roman"/>
          <w:sz w:val="20"/>
          <w:szCs w:val="20"/>
        </w:rPr>
        <w:t>n [1</w:t>
      </w:r>
      <w:r w:rsidR="00AE1B24">
        <w:rPr>
          <w:rFonts w:ascii="Times New Roman" w:hAnsi="Times New Roman" w:cs="Times New Roman"/>
          <w:sz w:val="20"/>
          <w:szCs w:val="20"/>
        </w:rPr>
        <w:t>3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17E30F8F" w14:textId="1B97A4A6" w:rsidR="00C05BA0" w:rsidRDefault="00C05BA0" w:rsidP="00B459BD">
      <w:pPr>
        <w:pStyle w:val="aff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05BA0">
        <w:rPr>
          <w:rFonts w:ascii="Times New Roman" w:hAnsi="Times New Roman" w:cs="Times New Roman"/>
          <w:sz w:val="20"/>
          <w:szCs w:val="20"/>
        </w:rPr>
        <w:t>PDSCH rate matching around SSB</w:t>
      </w:r>
      <w:r w:rsidR="00B459BD">
        <w:rPr>
          <w:rFonts w:ascii="Times New Roman" w:hAnsi="Times New Roman" w:cs="Times New Roman"/>
          <w:sz w:val="20"/>
          <w:szCs w:val="20"/>
        </w:rPr>
        <w:t xml:space="preserve"> [1</w:t>
      </w:r>
      <w:r w:rsidR="00AE1B24">
        <w:rPr>
          <w:rFonts w:ascii="Times New Roman" w:hAnsi="Times New Roman" w:cs="Times New Roman"/>
          <w:sz w:val="20"/>
          <w:szCs w:val="20"/>
        </w:rPr>
        <w:t>3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27E8EF2A" w14:textId="1E975540" w:rsidR="004C13FD" w:rsidRDefault="004C13FD" w:rsidP="004C13FD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>FL1 High Priority Question 2-2a</w:t>
      </w:r>
      <w:r>
        <w:rPr>
          <w:b/>
          <w:bCs/>
          <w:lang w:val="en-US"/>
        </w:rPr>
        <w:t xml:space="preserve">: Is a configurable time offset between CD-SSB and NCD-SSB </w:t>
      </w:r>
      <w:r w:rsidR="00D86E82" w:rsidRPr="004960F9">
        <w:rPr>
          <w:b/>
          <w:bCs/>
          <w:i/>
          <w:iCs/>
          <w:lang w:val="en-US"/>
        </w:rPr>
        <w:t>feasible</w:t>
      </w:r>
      <w:r>
        <w:rPr>
          <w:b/>
          <w:bCs/>
          <w:lang w:val="en-US"/>
        </w:rPr>
        <w:t>?</w:t>
      </w:r>
      <w:r w:rsidR="00C41AC9">
        <w:rPr>
          <w:b/>
          <w:bCs/>
          <w:lang w:val="en-US"/>
        </w:rPr>
        <w:t xml:space="preserve"> Please elaborate on the </w:t>
      </w:r>
      <w:r w:rsidR="007009B2">
        <w:rPr>
          <w:b/>
          <w:bCs/>
          <w:lang w:val="en-US"/>
        </w:rPr>
        <w:t>issues</w:t>
      </w:r>
      <w:r w:rsidR="00C41AC9">
        <w:rPr>
          <w:b/>
          <w:bCs/>
          <w:lang w:val="en-US"/>
        </w:rPr>
        <w:t xml:space="preserve"> listed above</w:t>
      </w:r>
      <w:r w:rsidR="003D335B">
        <w:rPr>
          <w:b/>
          <w:bCs/>
          <w:lang w:val="en-US"/>
        </w:rPr>
        <w:t xml:space="preserve"> in the Comments field.</w:t>
      </w:r>
    </w:p>
    <w:tbl>
      <w:tblPr>
        <w:tblStyle w:val="af8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4C13FD" w14:paraId="637547BC" w14:textId="77777777" w:rsidTr="008341A2">
        <w:tc>
          <w:tcPr>
            <w:tcW w:w="1479" w:type="dxa"/>
            <w:shd w:val="clear" w:color="auto" w:fill="D9D9D9" w:themeFill="background1" w:themeFillShade="D9"/>
          </w:tcPr>
          <w:p w14:paraId="2E2BD8EE" w14:textId="77777777" w:rsidR="004C13FD" w:rsidRDefault="004C13FD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32DDE8D" w14:textId="77777777" w:rsidR="004C13FD" w:rsidRDefault="004C13FD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1BFBAFC" w14:textId="77777777" w:rsidR="004C13FD" w:rsidRDefault="004C13FD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C13FD" w14:paraId="49223E72" w14:textId="77777777" w:rsidTr="008341A2">
        <w:tc>
          <w:tcPr>
            <w:tcW w:w="1479" w:type="dxa"/>
          </w:tcPr>
          <w:p w14:paraId="254DF09C" w14:textId="54EEC760" w:rsidR="004C13FD" w:rsidRDefault="00F07321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3A144712" w14:textId="36EFB968" w:rsidR="004C13FD" w:rsidRDefault="00424EBC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6F7526F" w14:textId="77160DCA" w:rsidR="004C13FD" w:rsidRDefault="004C13FD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4C13FD" w14:paraId="3F13D5FB" w14:textId="77777777" w:rsidTr="008341A2">
        <w:tc>
          <w:tcPr>
            <w:tcW w:w="1479" w:type="dxa"/>
          </w:tcPr>
          <w:p w14:paraId="41C27840" w14:textId="63C46A60" w:rsidR="004C13FD" w:rsidRDefault="006B0D2D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5C8C0B1C" w14:textId="77777777" w:rsidR="004C13FD" w:rsidRDefault="004C13FD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C821CCF" w14:textId="52A0FCAF" w:rsidR="004A3301" w:rsidRDefault="00A008DD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To solve the issues listed above, </w:t>
            </w:r>
            <w:r w:rsidRPr="00A008DD">
              <w:rPr>
                <w:rFonts w:eastAsiaTheme="minorEastAsia"/>
                <w:lang w:val="en-US" w:eastAsia="zh-CN"/>
              </w:rPr>
              <w:t>such time offset can only be configured with half-frame granularity</w:t>
            </w:r>
            <w:r w:rsidR="00A5772B">
              <w:rPr>
                <w:rFonts w:eastAsiaTheme="minorEastAsia"/>
                <w:lang w:val="en-US" w:eastAsia="zh-CN"/>
              </w:rPr>
              <w:t xml:space="preserve"> by RRC</w:t>
            </w:r>
            <w:r>
              <w:rPr>
                <w:rFonts w:eastAsiaTheme="minorEastAsia"/>
                <w:lang w:val="en-US" w:eastAsia="zh-CN"/>
              </w:rPr>
              <w:t>. The half-frame gran</w:t>
            </w:r>
            <w:r w:rsidR="00A5772B">
              <w:rPr>
                <w:rFonts w:eastAsiaTheme="minorEastAsia"/>
                <w:lang w:val="en-US" w:eastAsia="zh-CN"/>
              </w:rPr>
              <w:t>ularity</w:t>
            </w:r>
            <w:r>
              <w:rPr>
                <w:rFonts w:eastAsiaTheme="minorEastAsia"/>
                <w:lang w:val="en-US" w:eastAsia="zh-CN"/>
              </w:rPr>
              <w:t xml:space="preserve"> does not provide much flexibility for the scheduling of NCD-SSB,</w:t>
            </w:r>
            <w:r w:rsidR="002C5270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but incurs</w:t>
            </w:r>
            <w:r w:rsidR="004A3301">
              <w:rPr>
                <w:rFonts w:eastAsiaTheme="minorEastAsia"/>
                <w:lang w:val="en-US" w:eastAsia="zh-CN"/>
              </w:rPr>
              <w:t xml:space="preserve"> additional issues for NW and UE, such as:</w:t>
            </w:r>
          </w:p>
          <w:p w14:paraId="64124375" w14:textId="2BB2B9B8" w:rsidR="004A3301" w:rsidRPr="004A3301" w:rsidRDefault="00A008DD" w:rsidP="004A3301">
            <w:pPr>
              <w:pStyle w:val="aff"/>
              <w:numPr>
                <w:ilvl w:val="0"/>
                <w:numId w:val="35"/>
              </w:numPr>
              <w:jc w:val="left"/>
              <w:rPr>
                <w:rFonts w:eastAsiaTheme="minorEastAsia"/>
                <w:sz w:val="20"/>
                <w:szCs w:val="22"/>
                <w:lang w:val="en-US" w:eastAsia="zh-CN"/>
              </w:rPr>
            </w:pPr>
            <w:r w:rsidRPr="004A3301">
              <w:rPr>
                <w:rFonts w:eastAsiaTheme="minorEastAsia"/>
                <w:sz w:val="20"/>
                <w:szCs w:val="22"/>
                <w:lang w:val="en-US" w:eastAsia="zh-CN"/>
              </w:rPr>
              <w:t xml:space="preserve">DL resource fragmentation </w:t>
            </w:r>
          </w:p>
          <w:p w14:paraId="3968A44D" w14:textId="6C1E55A2" w:rsidR="004A3301" w:rsidRPr="004A3301" w:rsidRDefault="00A008DD" w:rsidP="004A3301">
            <w:pPr>
              <w:pStyle w:val="aff"/>
              <w:numPr>
                <w:ilvl w:val="0"/>
                <w:numId w:val="35"/>
              </w:numPr>
              <w:jc w:val="left"/>
              <w:rPr>
                <w:rFonts w:eastAsiaTheme="minorEastAsia"/>
                <w:sz w:val="20"/>
                <w:szCs w:val="22"/>
                <w:lang w:val="en-US" w:eastAsia="zh-CN"/>
              </w:rPr>
            </w:pPr>
            <w:r w:rsidRPr="004A3301">
              <w:rPr>
                <w:rFonts w:eastAsiaTheme="minorEastAsia"/>
                <w:sz w:val="20"/>
                <w:szCs w:val="22"/>
                <w:lang w:val="en-US" w:eastAsia="zh-CN"/>
              </w:rPr>
              <w:t>complicat</w:t>
            </w:r>
            <w:r w:rsidR="0092748F">
              <w:rPr>
                <w:rFonts w:eastAsiaTheme="minorEastAsia"/>
                <w:sz w:val="20"/>
                <w:szCs w:val="22"/>
                <w:lang w:val="en-US" w:eastAsia="zh-CN"/>
              </w:rPr>
              <w:t>ing</w:t>
            </w:r>
            <w:r w:rsidRPr="004A3301">
              <w:rPr>
                <w:rFonts w:eastAsiaTheme="minorEastAsia"/>
                <w:sz w:val="20"/>
                <w:szCs w:val="22"/>
                <w:lang w:val="en-US" w:eastAsia="zh-CN"/>
              </w:rPr>
              <w:t xml:space="preserve"> the rate matching</w:t>
            </w:r>
            <w:r w:rsidR="00186D6C" w:rsidRPr="004A3301">
              <w:rPr>
                <w:rFonts w:eastAsiaTheme="minorEastAsia"/>
                <w:sz w:val="20"/>
                <w:szCs w:val="22"/>
                <w:lang w:val="en-US" w:eastAsia="zh-CN"/>
              </w:rPr>
              <w:t>/collision handling procedures</w:t>
            </w:r>
          </w:p>
          <w:p w14:paraId="0EDEA45C" w14:textId="77777777" w:rsidR="00A5772B" w:rsidRPr="006A00FC" w:rsidRDefault="0092748F" w:rsidP="004A3301">
            <w:pPr>
              <w:pStyle w:val="aff"/>
              <w:numPr>
                <w:ilvl w:val="0"/>
                <w:numId w:val="35"/>
              </w:num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sz w:val="20"/>
                <w:szCs w:val="22"/>
                <w:lang w:val="en-US" w:eastAsia="zh-CN"/>
              </w:rPr>
              <w:t xml:space="preserve">imposing </w:t>
            </w:r>
            <w:r w:rsidR="004A3301" w:rsidRPr="004A3301">
              <w:rPr>
                <w:rFonts w:eastAsiaTheme="minorEastAsia"/>
                <w:sz w:val="20"/>
                <w:szCs w:val="22"/>
                <w:lang w:val="en-US" w:eastAsia="zh-CN"/>
              </w:rPr>
              <w:t>additional constraint</w:t>
            </w:r>
            <w:r w:rsidR="006A00FC">
              <w:rPr>
                <w:rFonts w:eastAsiaTheme="minorEastAsia"/>
                <w:sz w:val="20"/>
                <w:szCs w:val="22"/>
                <w:lang w:val="en-US" w:eastAsia="zh-CN"/>
              </w:rPr>
              <w:t>s</w:t>
            </w:r>
            <w:r w:rsidR="004A3301" w:rsidRPr="004A3301">
              <w:rPr>
                <w:rFonts w:eastAsiaTheme="minorEastAsia"/>
                <w:sz w:val="20"/>
                <w:szCs w:val="22"/>
                <w:lang w:val="en-US" w:eastAsia="zh-CN"/>
              </w:rPr>
              <w:t xml:space="preserve"> on the configuration of TDD slot format</w:t>
            </w:r>
          </w:p>
          <w:p w14:paraId="0393258A" w14:textId="5EE135B4" w:rsidR="006A00FC" w:rsidRPr="004A3301" w:rsidRDefault="006A00FC" w:rsidP="004A3301">
            <w:pPr>
              <w:pStyle w:val="aff"/>
              <w:numPr>
                <w:ilvl w:val="0"/>
                <w:numId w:val="35"/>
              </w:numPr>
              <w:jc w:val="left"/>
              <w:rPr>
                <w:rFonts w:eastAsiaTheme="minorEastAsia"/>
                <w:lang w:val="en-US" w:eastAsia="zh-CN"/>
              </w:rPr>
            </w:pPr>
            <w:r w:rsidRPr="00D425EE">
              <w:rPr>
                <w:rFonts w:eastAsiaTheme="minorEastAsia"/>
                <w:sz w:val="20"/>
                <w:szCs w:val="22"/>
                <w:lang w:val="en-US" w:eastAsia="zh-CN"/>
              </w:rPr>
              <w:t xml:space="preserve">potential degradation of </w:t>
            </w:r>
            <w:r w:rsidR="00D425EE" w:rsidRPr="00D425EE">
              <w:rPr>
                <w:rFonts w:eastAsiaTheme="minorEastAsia"/>
                <w:sz w:val="20"/>
                <w:szCs w:val="22"/>
                <w:lang w:val="en-US" w:eastAsia="zh-CN"/>
              </w:rPr>
              <w:t>UL throughput in TDD</w:t>
            </w:r>
          </w:p>
        </w:tc>
      </w:tr>
      <w:tr w:rsidR="004C13FD" w14:paraId="050B9F68" w14:textId="77777777" w:rsidTr="008341A2">
        <w:tc>
          <w:tcPr>
            <w:tcW w:w="1479" w:type="dxa"/>
          </w:tcPr>
          <w:p w14:paraId="7704D685" w14:textId="1CB7784F" w:rsidR="004C13FD" w:rsidRDefault="0061330F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FA6B271" w14:textId="31063E16" w:rsidR="004C13FD" w:rsidRDefault="0061330F" w:rsidP="008341A2">
            <w:pPr>
              <w:tabs>
                <w:tab w:val="left" w:pos="551"/>
              </w:tabs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91851ED" w14:textId="2EAAA9DA" w:rsidR="004C13FD" w:rsidRDefault="0061330F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I</w:t>
            </w:r>
            <w:r>
              <w:rPr>
                <w:rFonts w:eastAsiaTheme="minorEastAsia"/>
                <w:lang w:val="en-US" w:eastAsia="zh-CN"/>
              </w:rPr>
              <w:t xml:space="preserve">t is feasible to configure </w:t>
            </w:r>
            <w:r w:rsidR="00B77474">
              <w:rPr>
                <w:rFonts w:eastAsiaTheme="minorEastAsia"/>
                <w:lang w:val="en-US" w:eastAsia="zh-CN"/>
              </w:rPr>
              <w:t xml:space="preserve">time offset of NCD-SSB relative to CD-SSB, and the offset is half-frame level. </w:t>
            </w:r>
            <w:bookmarkStart w:id="5" w:name="_GoBack"/>
            <w:bookmarkEnd w:id="5"/>
          </w:p>
        </w:tc>
      </w:tr>
    </w:tbl>
    <w:p w14:paraId="6BA60DC8" w14:textId="25790A60" w:rsidR="003A54B0" w:rsidRDefault="003A54B0">
      <w:pPr>
        <w:rPr>
          <w:lang w:val="en-US"/>
        </w:rPr>
      </w:pPr>
    </w:p>
    <w:p w14:paraId="7AEF15F5" w14:textId="19B94D0F" w:rsidR="006B1C78" w:rsidRDefault="00F40F04" w:rsidP="00EC5F2B">
      <w:pPr>
        <w:rPr>
          <w:lang w:val="en-US"/>
        </w:rPr>
      </w:pPr>
      <w:r>
        <w:rPr>
          <w:lang w:val="en-US"/>
        </w:rPr>
        <w:t xml:space="preserve">Regarding the </w:t>
      </w:r>
      <w:r w:rsidRPr="00314608">
        <w:rPr>
          <w:b/>
          <w:bCs/>
          <w:i/>
          <w:iCs/>
          <w:lang w:val="en-US"/>
        </w:rPr>
        <w:t>impacts</w:t>
      </w:r>
      <w:r>
        <w:rPr>
          <w:lang w:val="en-US"/>
        </w:rPr>
        <w:t xml:space="preserve"> on RAN1 specifications and the RRC parameter list [3]</w:t>
      </w:r>
      <w:r w:rsidR="00A71FDA">
        <w:rPr>
          <w:lang w:val="en-US"/>
        </w:rPr>
        <w:t xml:space="preserve"> from a configurable time offset between CD-SSB and NCD-SSB</w:t>
      </w:r>
      <w:r>
        <w:rPr>
          <w:lang w:val="en-US"/>
        </w:rPr>
        <w:t>, the</w:t>
      </w:r>
      <w:r w:rsidR="006B1C78">
        <w:rPr>
          <w:lang w:val="en-US"/>
        </w:rPr>
        <w:t xml:space="preserve"> submitted contributions do not contain </w:t>
      </w:r>
      <w:r w:rsidR="00A71FDA">
        <w:rPr>
          <w:lang w:val="en-US"/>
        </w:rPr>
        <w:t xml:space="preserve">any </w:t>
      </w:r>
      <w:r w:rsidR="006B1C78">
        <w:rPr>
          <w:lang w:val="en-US"/>
        </w:rPr>
        <w:t xml:space="preserve">detailed text proposals. Companies are invited to describe the </w:t>
      </w:r>
      <w:r w:rsidR="00AA0E11">
        <w:rPr>
          <w:lang w:val="en-US"/>
        </w:rPr>
        <w:t>expected</w:t>
      </w:r>
      <w:r w:rsidR="006B1C78">
        <w:rPr>
          <w:lang w:val="en-US"/>
        </w:rPr>
        <w:t xml:space="preserve"> impacts in detail</w:t>
      </w:r>
      <w:r w:rsidR="007D57A6">
        <w:rPr>
          <w:lang w:val="en-US"/>
        </w:rPr>
        <w:t>, were such a configurable time offset to be introduced.</w:t>
      </w:r>
    </w:p>
    <w:p w14:paraId="6121DA69" w14:textId="7A9BEF9C" w:rsidR="00A25D70" w:rsidRDefault="00A25D70" w:rsidP="00A25D70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>FL1 High Priority Question 2-3a</w:t>
      </w:r>
      <w:r>
        <w:rPr>
          <w:b/>
          <w:bCs/>
          <w:lang w:val="en-US"/>
        </w:rPr>
        <w:t>:</w:t>
      </w:r>
      <w:r w:rsidR="00FE3AB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If a configurable time offset between CD-SSB and NCD-SSB </w:t>
      </w:r>
      <w:r w:rsidR="00FE3ABF">
        <w:rPr>
          <w:b/>
          <w:bCs/>
          <w:lang w:val="en-US"/>
        </w:rPr>
        <w:t>is</w:t>
      </w:r>
      <w:r>
        <w:rPr>
          <w:b/>
          <w:bCs/>
          <w:lang w:val="en-US"/>
        </w:rPr>
        <w:t xml:space="preserve"> introduced, what</w:t>
      </w:r>
      <w:r w:rsidR="00FB6E10">
        <w:rPr>
          <w:b/>
          <w:bCs/>
          <w:lang w:val="en-US"/>
        </w:rPr>
        <w:t xml:space="preserve"> </w:t>
      </w:r>
      <w:r w:rsidR="00FE3ABF">
        <w:rPr>
          <w:b/>
          <w:bCs/>
          <w:lang w:val="en-US"/>
        </w:rPr>
        <w:t>are</w:t>
      </w:r>
      <w:r>
        <w:rPr>
          <w:b/>
          <w:bCs/>
          <w:lang w:val="en-US"/>
        </w:rPr>
        <w:t xml:space="preserve"> the</w:t>
      </w:r>
      <w:r w:rsidR="00C90C84">
        <w:rPr>
          <w:b/>
          <w:bCs/>
          <w:lang w:val="en-US"/>
        </w:rPr>
        <w:t xml:space="preserve"> </w:t>
      </w:r>
      <w:r w:rsidR="00C90C84" w:rsidRPr="006D4938">
        <w:rPr>
          <w:b/>
          <w:bCs/>
          <w:i/>
          <w:iCs/>
          <w:lang w:val="en-US"/>
        </w:rPr>
        <w:t>impacts</w:t>
      </w:r>
      <w:r w:rsidR="00C90C84">
        <w:rPr>
          <w:b/>
          <w:bCs/>
          <w:lang w:val="en-US"/>
        </w:rPr>
        <w:t xml:space="preserve"> on the</w:t>
      </w:r>
      <w:r>
        <w:rPr>
          <w:b/>
          <w:bCs/>
          <w:lang w:val="en-US"/>
        </w:rPr>
        <w:t xml:space="preserve"> RAN1 specification</w:t>
      </w:r>
      <w:r w:rsidR="00EC1D09">
        <w:rPr>
          <w:b/>
          <w:bCs/>
          <w:lang w:val="en-US"/>
        </w:rPr>
        <w:t>s</w:t>
      </w:r>
      <w:r w:rsidR="00C90C84">
        <w:rPr>
          <w:b/>
          <w:bCs/>
          <w:lang w:val="en-US"/>
        </w:rPr>
        <w:t xml:space="preserve"> and the RRC parameter list</w:t>
      </w:r>
      <w:r w:rsidR="00EC1D09">
        <w:rPr>
          <w:b/>
          <w:bCs/>
          <w:lang w:val="en-US"/>
        </w:rPr>
        <w:t xml:space="preserve"> [3]</w:t>
      </w:r>
      <w:r w:rsidR="00C90C84">
        <w:rPr>
          <w:b/>
          <w:bCs/>
          <w:lang w:val="en-US"/>
        </w:rPr>
        <w:t>?</w:t>
      </w:r>
      <w:r w:rsidR="00156D97">
        <w:rPr>
          <w:b/>
          <w:bCs/>
          <w:lang w:val="en-US"/>
        </w:rPr>
        <w:t xml:space="preserve"> Please be as detailed as possible.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1479"/>
        <w:gridCol w:w="8155"/>
      </w:tblGrid>
      <w:tr w:rsidR="00A25D70" w14:paraId="43861229" w14:textId="77777777" w:rsidTr="00A25D70">
        <w:tc>
          <w:tcPr>
            <w:tcW w:w="1479" w:type="dxa"/>
            <w:shd w:val="clear" w:color="auto" w:fill="D9D9D9" w:themeFill="background1" w:themeFillShade="D9"/>
          </w:tcPr>
          <w:p w14:paraId="6AC4D937" w14:textId="77777777" w:rsidR="00A25D70" w:rsidRDefault="00A25D70" w:rsidP="00812F45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2641C096" w14:textId="77777777" w:rsidR="00A25D70" w:rsidRDefault="00A25D70" w:rsidP="00812F45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25D70" w14:paraId="1FE0B565" w14:textId="77777777" w:rsidTr="00A25D70">
        <w:tc>
          <w:tcPr>
            <w:tcW w:w="1479" w:type="dxa"/>
          </w:tcPr>
          <w:p w14:paraId="0973764E" w14:textId="1DE9AA4B" w:rsidR="00A25D70" w:rsidRDefault="00AF150B" w:rsidP="00812F4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8155" w:type="dxa"/>
          </w:tcPr>
          <w:p w14:paraId="4617F361" w14:textId="11668C1D" w:rsidR="00A25D70" w:rsidRDefault="008B3092" w:rsidP="00812F4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With assumption that </w:t>
            </w:r>
            <w:r w:rsidR="00A02C71">
              <w:rPr>
                <w:rFonts w:eastAsiaTheme="minorEastAsia"/>
                <w:lang w:val="en-US" w:eastAsia="zh-CN"/>
              </w:rPr>
              <w:t xml:space="preserve">there is only one SSB within UEs BWP, NCD or CD, </w:t>
            </w:r>
            <w:r w:rsidR="00146363">
              <w:rPr>
                <w:rFonts w:eastAsiaTheme="minorEastAsia"/>
                <w:lang w:val="en-US" w:eastAsia="zh-CN"/>
              </w:rPr>
              <w:t>the spec should just work fine</w:t>
            </w:r>
            <w:r w:rsidR="008134E0">
              <w:rPr>
                <w:rFonts w:eastAsiaTheme="minorEastAsia"/>
                <w:lang w:val="en-US" w:eastAsia="zh-CN"/>
              </w:rPr>
              <w:t>, given that</w:t>
            </w:r>
            <w:r w:rsidR="00146363">
              <w:rPr>
                <w:rFonts w:eastAsiaTheme="minorEastAsia"/>
                <w:lang w:val="en-US" w:eastAsia="zh-CN"/>
              </w:rPr>
              <w:t xml:space="preserve"> UE assumes that only SSB within BWP matter</w:t>
            </w:r>
            <w:r w:rsidR="00555179">
              <w:rPr>
                <w:rFonts w:eastAsiaTheme="minorEastAsia"/>
                <w:lang w:val="en-US" w:eastAsia="zh-CN"/>
              </w:rPr>
              <w:t xml:space="preserve">s, for collisions for RO handling, </w:t>
            </w:r>
            <w:proofErr w:type="gramStart"/>
            <w:r w:rsidR="00555179">
              <w:rPr>
                <w:rFonts w:eastAsiaTheme="minorEastAsia"/>
                <w:lang w:val="en-US" w:eastAsia="zh-CN"/>
              </w:rPr>
              <w:t>etc.</w:t>
            </w:r>
            <w:r w:rsidR="00146363">
              <w:rPr>
                <w:rFonts w:eastAsiaTheme="minorEastAsia"/>
                <w:lang w:val="en-US" w:eastAsia="zh-CN"/>
              </w:rPr>
              <w:t>.</w:t>
            </w:r>
            <w:proofErr w:type="gramEnd"/>
            <w:r w:rsidR="007B2986">
              <w:rPr>
                <w:rFonts w:eastAsiaTheme="minorEastAsia"/>
                <w:lang w:val="en-US" w:eastAsia="zh-CN"/>
              </w:rPr>
              <w:t xml:space="preserve"> But of course, </w:t>
            </w:r>
            <w:r w:rsidR="00675AB9">
              <w:rPr>
                <w:rFonts w:eastAsiaTheme="minorEastAsia"/>
                <w:lang w:val="en-US" w:eastAsia="zh-CN"/>
              </w:rPr>
              <w:t>having offset</w:t>
            </w:r>
            <w:r w:rsidR="00DB6E63">
              <w:rPr>
                <w:rFonts w:eastAsiaTheme="minorEastAsia"/>
                <w:lang w:val="en-US" w:eastAsia="zh-CN"/>
              </w:rPr>
              <w:t xml:space="preserve"> between CD and NCD</w:t>
            </w:r>
            <w:r w:rsidR="00675AB9">
              <w:rPr>
                <w:rFonts w:eastAsiaTheme="minorEastAsia"/>
                <w:lang w:val="en-US" w:eastAsia="zh-CN"/>
              </w:rPr>
              <w:t xml:space="preserve"> would mean that UE must treat collisions differently</w:t>
            </w:r>
            <w:r w:rsidR="00DB6E63">
              <w:rPr>
                <w:rFonts w:eastAsiaTheme="minorEastAsia"/>
                <w:lang w:val="en-US" w:eastAsia="zh-CN"/>
              </w:rPr>
              <w:t xml:space="preserve"> depending on BWP, which is </w:t>
            </w:r>
            <w:r w:rsidR="00ED6437">
              <w:rPr>
                <w:rFonts w:eastAsiaTheme="minorEastAsia"/>
                <w:lang w:val="en-US" w:eastAsia="zh-CN"/>
              </w:rPr>
              <w:t xml:space="preserve">clearly </w:t>
            </w:r>
            <w:r w:rsidR="00DB6E63">
              <w:rPr>
                <w:rFonts w:eastAsiaTheme="minorEastAsia"/>
                <w:lang w:val="en-US" w:eastAsia="zh-CN"/>
              </w:rPr>
              <w:t>not desirable.</w:t>
            </w:r>
            <w:r w:rsidR="00146363"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A25D70" w14:paraId="208C3DBF" w14:textId="77777777" w:rsidTr="00A25D70">
        <w:tc>
          <w:tcPr>
            <w:tcW w:w="1479" w:type="dxa"/>
          </w:tcPr>
          <w:p w14:paraId="0A9B9F6A" w14:textId="1B5D8038" w:rsidR="00A25D70" w:rsidRDefault="0092748F" w:rsidP="00812F4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0AEF7C9D" w14:textId="052E0C78" w:rsidR="00A25D70" w:rsidRDefault="0092748F" w:rsidP="0092748F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Please see our comments on </w:t>
            </w:r>
            <w:r w:rsidRPr="0092748F">
              <w:rPr>
                <w:rFonts w:eastAsiaTheme="minorEastAsia"/>
                <w:lang w:val="en-US" w:eastAsia="zh-CN"/>
              </w:rPr>
              <w:t>Question 2-2a</w:t>
            </w:r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A25D70" w14:paraId="75962679" w14:textId="77777777" w:rsidTr="00A25D70">
        <w:tc>
          <w:tcPr>
            <w:tcW w:w="1479" w:type="dxa"/>
          </w:tcPr>
          <w:p w14:paraId="3F299065" w14:textId="77777777" w:rsidR="00A25D70" w:rsidRDefault="00A25D70" w:rsidP="00812F45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50194C6F" w14:textId="77777777" w:rsidR="00A25D70" w:rsidRDefault="00A25D70" w:rsidP="00812F45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749B140" w14:textId="77777777" w:rsidR="00A25D70" w:rsidRDefault="00A25D70">
      <w:pPr>
        <w:rPr>
          <w:lang w:val="en-US"/>
        </w:rPr>
      </w:pPr>
    </w:p>
    <w:p w14:paraId="6A4CF1E3" w14:textId="25C8062A" w:rsidR="00FC7394" w:rsidRDefault="00FC7394" w:rsidP="00FC7394">
      <w:pPr>
        <w:pStyle w:val="1"/>
        <w:numPr>
          <w:ilvl w:val="0"/>
          <w:numId w:val="0"/>
        </w:numPr>
        <w:ind w:left="1134" w:hanging="1134"/>
      </w:pPr>
      <w:r>
        <w:t>References</w:t>
      </w:r>
    </w:p>
    <w:tbl>
      <w:tblPr>
        <w:tblW w:w="9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3A54B0" w14:paraId="414B2F8E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54F80" w14:textId="77777777" w:rsidR="003A54B0" w:rsidRDefault="00131E73" w:rsidP="00A85E40">
            <w:pPr>
              <w:jc w:val="left"/>
              <w:rPr>
                <w:lang w:val="en-US" w:eastAsia="sv-SE"/>
              </w:rPr>
            </w:pPr>
            <w:bookmarkStart w:id="6" w:name="_Hlk41391803"/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7CAA0" w14:textId="77777777" w:rsidR="003A54B0" w:rsidRDefault="008C1229" w:rsidP="00A85E40">
            <w:pPr>
              <w:jc w:val="left"/>
              <w:rPr>
                <w:color w:val="0000FF"/>
                <w:u w:val="single"/>
                <w:lang w:val="en-US"/>
              </w:rPr>
            </w:pPr>
            <w:hyperlink r:id="rId13" w:history="1">
              <w:r w:rsidR="00131E73">
                <w:rPr>
                  <w:rStyle w:val="afb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52FF9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E20C0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3A54B0" w14:paraId="0B2533B7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C3133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870D4" w14:textId="77777777" w:rsidR="003A54B0" w:rsidRDefault="008C1229" w:rsidP="00A85E40">
            <w:pPr>
              <w:jc w:val="left"/>
              <w:rPr>
                <w:color w:val="0000FF"/>
                <w:u w:val="single"/>
                <w:lang w:val="en-US"/>
              </w:rPr>
            </w:pPr>
            <w:hyperlink r:id="rId14" w:history="1">
              <w:r w:rsidR="00131E73">
                <w:rPr>
                  <w:rStyle w:val="afb"/>
                  <w:color w:val="0000FF"/>
                  <w:lang w:val="en-US"/>
                </w:rPr>
                <w:t>R1-2202535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D663C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7D0E2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A85E40" w14:paraId="1931DFC2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987A3" w14:textId="179C4E94" w:rsidR="00A85E40" w:rsidRDefault="00A85E40" w:rsidP="00A85E40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543F7" w14:textId="6E0085D9" w:rsidR="00A85E40" w:rsidRDefault="008C1229" w:rsidP="00A85E40">
            <w:pPr>
              <w:jc w:val="left"/>
            </w:pPr>
            <w:hyperlink r:id="rId15" w:history="1">
              <w:r w:rsidR="00432C46" w:rsidRPr="00432C46">
                <w:rPr>
                  <w:rStyle w:val="afb"/>
                  <w:color w:val="0000FF"/>
                  <w:lang w:val="en-US" w:eastAsia="sv-SE"/>
                </w:rPr>
                <w:t>R1-2202759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4D13" w14:textId="7DD640F1" w:rsidR="00A85E40" w:rsidRDefault="00432C46" w:rsidP="00A85E40">
            <w:pPr>
              <w:jc w:val="left"/>
              <w:rPr>
                <w:lang w:val="en-US"/>
              </w:rPr>
            </w:pPr>
            <w:r w:rsidRPr="00432C46">
              <w:rPr>
                <w:lang w:val="en-US"/>
              </w:rPr>
              <w:t>Consolidated higher layers parameter list for Rel-17 NR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28C6D" w14:textId="6B65A80F" w:rsidR="00A85E40" w:rsidRDefault="00432C46" w:rsidP="00A85E40">
            <w:pPr>
              <w:jc w:val="left"/>
              <w:rPr>
                <w:lang w:val="en-US"/>
              </w:rPr>
            </w:pPr>
            <w:r w:rsidRPr="00432C46">
              <w:rPr>
                <w:lang w:val="en-US"/>
              </w:rPr>
              <w:t>Moderator (Ericsson)</w:t>
            </w:r>
          </w:p>
        </w:tc>
      </w:tr>
      <w:bookmarkEnd w:id="6"/>
      <w:tr w:rsidR="00432C46" w14:paraId="3614B68D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1DC78" w14:textId="4157AA99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3CA59" w14:textId="14E4FE86" w:rsidR="00432C46" w:rsidRDefault="008C1229" w:rsidP="00432C46">
            <w:pPr>
              <w:jc w:val="left"/>
            </w:pPr>
            <w:hyperlink r:id="rId16" w:history="1">
              <w:r w:rsidR="00432C46">
                <w:rPr>
                  <w:rStyle w:val="afb"/>
                  <w:color w:val="0000FF"/>
                  <w:lang w:val="en-US" w:eastAsia="sv-SE"/>
                </w:rPr>
                <w:t>R1-2203046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6A1C2" w14:textId="3005290E" w:rsidR="00432C46" w:rsidRPr="00A85E40" w:rsidRDefault="00432C46" w:rsidP="00432C46">
            <w:pPr>
              <w:jc w:val="left"/>
              <w:rPr>
                <w:lang w:val="en-US"/>
              </w:rPr>
            </w:pPr>
            <w:r w:rsidRPr="00A85E40">
              <w:rPr>
                <w:lang w:val="en-US"/>
              </w:rPr>
              <w:t>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858D4" w14:textId="5104D7C6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RAN2, Ericsson</w:t>
            </w:r>
          </w:p>
        </w:tc>
      </w:tr>
      <w:tr w:rsidR="00432C46" w14:paraId="234FC54F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8ADE9" w14:textId="6A464464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4BAC9" w14:textId="41D6B107" w:rsidR="00432C46" w:rsidRDefault="008C1229" w:rsidP="00432C46">
            <w:pPr>
              <w:jc w:val="left"/>
            </w:pPr>
            <w:hyperlink r:id="rId17" w:history="1">
              <w:r w:rsidR="00432C46">
                <w:rPr>
                  <w:rStyle w:val="afb"/>
                  <w:color w:val="0000FF"/>
                  <w:lang w:val="en-US" w:eastAsia="sv-SE"/>
                </w:rPr>
                <w:t>R1-2203120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E5D28" w14:textId="64523B2C" w:rsidR="00432C46" w:rsidRPr="00A85E40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87A7D" w14:textId="41B4FAD3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432C46" w14:paraId="093F6BB8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3A6A4" w14:textId="4949C2F4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C9786" w14:textId="57074372" w:rsidR="00432C46" w:rsidRDefault="008C1229" w:rsidP="00432C46">
            <w:pPr>
              <w:jc w:val="left"/>
            </w:pPr>
            <w:hyperlink r:id="rId18" w:history="1">
              <w:r w:rsidR="00432C46">
                <w:rPr>
                  <w:rStyle w:val="afb"/>
                  <w:color w:val="0000FF"/>
                  <w:lang w:val="en-US" w:eastAsia="sv-SE"/>
                </w:rPr>
                <w:t>R1-2203495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DE77D" w14:textId="4CB3619A" w:rsidR="00432C46" w:rsidRPr="00A85E40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69143" w14:textId="18B42E15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432C46" w14:paraId="26EABB8C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8D1C2" w14:textId="7E15C3F5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3A790" w14:textId="5358AD00" w:rsidR="00432C46" w:rsidRDefault="008C1229" w:rsidP="00432C46">
            <w:pPr>
              <w:jc w:val="left"/>
            </w:pPr>
            <w:hyperlink r:id="rId19" w:history="1">
              <w:r w:rsidR="00432C46">
                <w:rPr>
                  <w:rStyle w:val="afb"/>
                  <w:color w:val="0000FF"/>
                  <w:lang w:val="en-US" w:eastAsia="sv-SE"/>
                </w:rPr>
                <w:t>R1-2203590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01FF8" w14:textId="0BF1BCE2" w:rsidR="00432C46" w:rsidRPr="00A85E40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Discussion on NCD-SSB offset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75312" w14:textId="53E7E272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ZTE, Sanechips</w:t>
            </w:r>
          </w:p>
        </w:tc>
      </w:tr>
      <w:tr w:rsidR="00432C46" w14:paraId="448A2A6E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C7760" w14:textId="33FDF1E3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C4882" w14:textId="01E72009" w:rsidR="00432C46" w:rsidRDefault="008C1229" w:rsidP="00432C46">
            <w:pPr>
              <w:jc w:val="left"/>
            </w:pPr>
            <w:hyperlink r:id="rId20" w:history="1">
              <w:r w:rsidR="00432C46">
                <w:rPr>
                  <w:rStyle w:val="afb"/>
                  <w:color w:val="0000FF"/>
                  <w:lang w:val="en-US" w:eastAsia="sv-SE"/>
                </w:rPr>
                <w:t>R1-2204271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68AA1" w14:textId="1AC4ACF9" w:rsidR="00432C46" w:rsidRPr="00A85E40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Discussion on RAN2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10F70" w14:textId="062C8CAD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CMCC</w:t>
            </w:r>
          </w:p>
        </w:tc>
      </w:tr>
      <w:tr w:rsidR="00432C46" w14:paraId="4AA7FA61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D9D24" w14:textId="0B656C64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2479E" w14:textId="761D8683" w:rsidR="00432C46" w:rsidRDefault="008C1229" w:rsidP="00432C46">
            <w:pPr>
              <w:jc w:val="left"/>
              <w:rPr>
                <w:lang w:val="en-US"/>
              </w:rPr>
            </w:pPr>
            <w:hyperlink r:id="rId21" w:history="1">
              <w:r w:rsidR="00432C46">
                <w:rPr>
                  <w:rStyle w:val="afb"/>
                  <w:color w:val="0000FF"/>
                  <w:lang w:val="en-US" w:eastAsia="sv-SE"/>
                </w:rPr>
                <w:t>R1-2204434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2548F" w14:textId="65BE3C3C" w:rsidR="00432C46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2DBD3" w14:textId="4E19B252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NEC</w:t>
            </w:r>
          </w:p>
        </w:tc>
      </w:tr>
      <w:tr w:rsidR="00432C46" w14:paraId="7827B006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D3514" w14:textId="139342E9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A11F0" w14:textId="4ADADC8A" w:rsidR="00432C46" w:rsidRDefault="008C1229" w:rsidP="00432C46">
            <w:pPr>
              <w:jc w:val="left"/>
              <w:rPr>
                <w:rStyle w:val="afb"/>
                <w:color w:val="0000FF"/>
                <w:lang w:eastAsia="sv-SE"/>
              </w:rPr>
            </w:pPr>
            <w:hyperlink r:id="rId22" w:history="1">
              <w:r w:rsidR="00432C46">
                <w:rPr>
                  <w:rStyle w:val="afb"/>
                  <w:color w:val="0000FF"/>
                  <w:lang w:val="en-US" w:eastAsia="sv-SE"/>
                </w:rPr>
                <w:t>R1-2203053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EFD93" w14:textId="494B716D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of Bandwidth Reduction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2E4FE" w14:textId="6E4B2D86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Futurewei</w:t>
            </w:r>
          </w:p>
        </w:tc>
      </w:tr>
      <w:tr w:rsidR="00432C46" w14:paraId="0B69045D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64803" w14:textId="10520577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55768" w14:textId="551E6018" w:rsidR="00432C46" w:rsidRDefault="008C1229" w:rsidP="00432C46">
            <w:pPr>
              <w:jc w:val="left"/>
              <w:rPr>
                <w:rStyle w:val="afb"/>
                <w:color w:val="0000FF"/>
                <w:lang w:eastAsia="sv-SE"/>
              </w:rPr>
            </w:pPr>
            <w:hyperlink r:id="rId23" w:history="1">
              <w:r w:rsidR="00432C46">
                <w:rPr>
                  <w:rStyle w:val="afb"/>
                  <w:color w:val="0000FF"/>
                  <w:lang w:val="en-US" w:eastAsia="sv-SE"/>
                </w:rPr>
                <w:t>R1-2203109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71316" w14:textId="095960A6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418D3" w14:textId="44DD714F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432C46" w14:paraId="6E8EEA91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2AC5" w14:textId="569C0BDC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3B856" w14:textId="7E50B598" w:rsidR="00432C46" w:rsidRDefault="008C1229" w:rsidP="00432C46">
            <w:pPr>
              <w:jc w:val="left"/>
              <w:rPr>
                <w:rStyle w:val="afb"/>
                <w:color w:val="0000FF"/>
                <w:lang w:eastAsia="sv-SE"/>
              </w:rPr>
            </w:pPr>
            <w:hyperlink r:id="rId24" w:history="1">
              <w:r w:rsidR="00432C46">
                <w:rPr>
                  <w:rStyle w:val="afb"/>
                  <w:color w:val="0000FF"/>
                  <w:lang w:val="en-US" w:eastAsia="sv-SE"/>
                </w:rPr>
                <w:t>R1-2203517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37CF4" w14:textId="79537683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D81F2" w14:textId="11F667D1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Vivo, Guangdong Genius</w:t>
            </w:r>
          </w:p>
        </w:tc>
      </w:tr>
      <w:tr w:rsidR="00432C46" w14:paraId="5E8AC63F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9AAF7" w14:textId="5A186C41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0C076" w14:textId="34F989E1" w:rsidR="00432C46" w:rsidRDefault="008C1229" w:rsidP="00432C46">
            <w:pPr>
              <w:jc w:val="left"/>
              <w:rPr>
                <w:rStyle w:val="afb"/>
                <w:color w:val="0000FF"/>
                <w:lang w:eastAsia="sv-SE"/>
              </w:rPr>
            </w:pPr>
            <w:hyperlink r:id="rId25" w:history="1">
              <w:r w:rsidR="00432C46">
                <w:rPr>
                  <w:rStyle w:val="afb"/>
                  <w:color w:val="0000FF"/>
                  <w:lang w:val="en-US" w:eastAsia="sv-SE"/>
                </w:rPr>
                <w:t>R1-2204711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45D16" w14:textId="642B451E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On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3F640" w14:textId="6B077B91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MediaTek Inc.</w:t>
            </w:r>
          </w:p>
        </w:tc>
      </w:tr>
      <w:tr w:rsidR="00432C46" w14:paraId="0349C68C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F2578" w14:textId="77FCA9A1" w:rsidR="00432C46" w:rsidRPr="00FA5841" w:rsidRDefault="00432C46" w:rsidP="00432C46">
            <w:pPr>
              <w:jc w:val="left"/>
              <w:rPr>
                <w:color w:val="000000"/>
                <w:lang w:val="en-US"/>
              </w:rPr>
            </w:pPr>
            <w:r w:rsidRPr="00FA5841"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D19EE" w14:textId="191C6A8E" w:rsidR="00432C46" w:rsidRPr="00FA5841" w:rsidRDefault="008C1229" w:rsidP="00432C46">
            <w:pPr>
              <w:jc w:val="left"/>
            </w:pPr>
            <w:hyperlink r:id="rId26" w:history="1">
              <w:r w:rsidR="00432C46">
                <w:rPr>
                  <w:rStyle w:val="afb"/>
                  <w:color w:val="0000FF"/>
                  <w:lang w:val="en-US" w:eastAsia="sv-SE"/>
                </w:rPr>
                <w:t>R1-2204771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885CF" w14:textId="72308D3E" w:rsidR="00432C46" w:rsidRPr="00FA5841" w:rsidRDefault="00432C46" w:rsidP="00432C46">
            <w:pPr>
              <w:jc w:val="left"/>
              <w:rPr>
                <w:rFonts w:eastAsia="Times New Roman"/>
                <w:lang w:val="en-US" w:eastAsia="sv-SE"/>
              </w:rPr>
            </w:pPr>
            <w:r>
              <w:rPr>
                <w:rFonts w:eastAsia="Times New Roman"/>
                <w:lang w:val="en-US" w:eastAsia="sv-SE"/>
              </w:rPr>
              <w:t>Remaining details on UE complexity reduction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2364B" w14:textId="4BA7848D" w:rsidR="00432C46" w:rsidRPr="00FA5841" w:rsidRDefault="00432C46" w:rsidP="00432C46">
            <w:pPr>
              <w:jc w:val="left"/>
              <w:rPr>
                <w:rFonts w:eastAsia="Times New Roman"/>
                <w:lang w:eastAsia="sv-SE"/>
              </w:rPr>
            </w:pPr>
            <w:r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432C46" w14:paraId="24488BC5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40898" w14:textId="17E964F7" w:rsidR="00432C46" w:rsidRPr="00FA5841" w:rsidRDefault="00432C46" w:rsidP="00432C46">
            <w:pPr>
              <w:jc w:val="left"/>
              <w:rPr>
                <w:color w:val="000000"/>
                <w:lang w:val="en-US"/>
              </w:rPr>
            </w:pPr>
            <w:r w:rsidRPr="00FA5841">
              <w:rPr>
                <w:color w:val="000000"/>
                <w:lang w:val="en-US"/>
              </w:rPr>
              <w:t>[1</w:t>
            </w:r>
            <w:r>
              <w:rPr>
                <w:color w:val="000000"/>
                <w:lang w:val="en-US"/>
              </w:rPr>
              <w:t>5</w:t>
            </w:r>
            <w:r w:rsidRPr="00FA5841">
              <w:rPr>
                <w:color w:val="000000"/>
                <w:lang w:val="en-US"/>
              </w:rPr>
              <w:t>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A756E" w14:textId="7494E6F7" w:rsidR="00432C46" w:rsidRDefault="008C1229" w:rsidP="00432C46">
            <w:pPr>
              <w:jc w:val="left"/>
            </w:pPr>
            <w:hyperlink r:id="rId27" w:history="1">
              <w:r w:rsidR="00432C46">
                <w:rPr>
                  <w:rFonts w:eastAsia="Calibri"/>
                  <w:color w:val="0000FF"/>
                  <w:u w:val="single"/>
                  <w:lang w:val="en-US"/>
                </w:rPr>
                <w:t>R1-2200918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7B801" w14:textId="0F6D9874" w:rsidR="00432C46" w:rsidRPr="00FA5841" w:rsidRDefault="00432C46" w:rsidP="00432C46">
            <w:pPr>
              <w:jc w:val="left"/>
              <w:rPr>
                <w:rFonts w:eastAsia="Calibri"/>
                <w:lang w:val="en-US"/>
              </w:rPr>
            </w:pPr>
            <w:r w:rsidRPr="001C1ED9">
              <w:rPr>
                <w:rFonts w:eastAsia="Calibri"/>
                <w:lang w:val="en-US"/>
              </w:rPr>
              <w:t>On RAN1 aspects of RAN2 led issues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ADD4D" w14:textId="7A7E6464" w:rsidR="00432C46" w:rsidRPr="00FA5841" w:rsidRDefault="00432C46" w:rsidP="00432C46">
            <w:pPr>
              <w:jc w:val="left"/>
              <w:rPr>
                <w:rFonts w:eastAsia="Calibri"/>
                <w:lang w:val="en-US"/>
              </w:rPr>
            </w:pPr>
            <w:r>
              <w:t>Huawei, HiSilicon</w:t>
            </w:r>
          </w:p>
        </w:tc>
      </w:tr>
      <w:tr w:rsidR="00432C46" w14:paraId="4DC4CC84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5D232" w14:textId="2BD40F25" w:rsidR="00432C46" w:rsidRPr="00FA5841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DAD65" w14:textId="5DDE50C1" w:rsidR="00432C46" w:rsidRDefault="008C1229" w:rsidP="00432C46">
            <w:pPr>
              <w:jc w:val="left"/>
            </w:pPr>
            <w:hyperlink r:id="rId28" w:history="1">
              <w:r w:rsidR="00432C46" w:rsidRPr="00FA5841">
                <w:rPr>
                  <w:rFonts w:eastAsia="Calibri"/>
                  <w:color w:val="0000FF"/>
                  <w:u w:val="single"/>
                  <w:lang w:val="en-US"/>
                </w:rPr>
                <w:t>R1-2202532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1BE60" w14:textId="34CCE2D7" w:rsidR="00432C46" w:rsidRPr="00FA5841" w:rsidRDefault="00432C46" w:rsidP="00432C46">
            <w:pPr>
              <w:jc w:val="left"/>
              <w:rPr>
                <w:rFonts w:eastAsia="Calibri"/>
                <w:lang w:val="en-US"/>
              </w:rPr>
            </w:pPr>
            <w:r w:rsidRPr="00FA5841">
              <w:rPr>
                <w:rFonts w:eastAsia="Calibri"/>
                <w:lang w:val="en-US"/>
              </w:rPr>
              <w:t>FL summary #5 on reduced maximum UE bandwidth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15C0A" w14:textId="33272D12" w:rsidR="00432C46" w:rsidRPr="00FA5841" w:rsidRDefault="00432C46" w:rsidP="00432C46">
            <w:pPr>
              <w:jc w:val="left"/>
              <w:rPr>
                <w:rFonts w:eastAsia="Calibri"/>
                <w:lang w:val="en-US"/>
              </w:rPr>
            </w:pPr>
            <w:r w:rsidRPr="00FA5841">
              <w:rPr>
                <w:rFonts w:eastAsia="Calibri"/>
                <w:lang w:val="en-US"/>
              </w:rPr>
              <w:t>Moderator (Ericsson)</w:t>
            </w:r>
          </w:p>
        </w:tc>
      </w:tr>
    </w:tbl>
    <w:p w14:paraId="5E15C2C6" w14:textId="77777777" w:rsidR="003A54B0" w:rsidRDefault="003A54B0">
      <w:pPr>
        <w:rPr>
          <w:lang w:val="en-US"/>
        </w:rPr>
      </w:pPr>
    </w:p>
    <w:sectPr w:rsidR="003A54B0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25E8A" w14:textId="77777777" w:rsidR="008C1229" w:rsidRDefault="008C1229" w:rsidP="00453843">
      <w:pPr>
        <w:spacing w:after="0" w:line="240" w:lineRule="auto"/>
      </w:pPr>
      <w:r>
        <w:separator/>
      </w:r>
    </w:p>
  </w:endnote>
  <w:endnote w:type="continuationSeparator" w:id="0">
    <w:p w14:paraId="500C1616" w14:textId="77777777" w:rsidR="008C1229" w:rsidRDefault="008C1229" w:rsidP="0045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Segoe Print"/>
    <w:charset w:val="00"/>
    <w:family w:val="roman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F057D" w14:textId="77777777" w:rsidR="008C1229" w:rsidRDefault="008C1229" w:rsidP="00453843">
      <w:pPr>
        <w:spacing w:after="0" w:line="240" w:lineRule="auto"/>
      </w:pPr>
      <w:r>
        <w:separator/>
      </w:r>
    </w:p>
  </w:footnote>
  <w:footnote w:type="continuationSeparator" w:id="0">
    <w:p w14:paraId="0333602A" w14:textId="77777777" w:rsidR="008C1229" w:rsidRDefault="008C1229" w:rsidP="0045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B4005"/>
    <w:multiLevelType w:val="hybridMultilevel"/>
    <w:tmpl w:val="A25E6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75AAE"/>
    <w:multiLevelType w:val="hybridMultilevel"/>
    <w:tmpl w:val="102259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96272"/>
    <w:multiLevelType w:val="multilevel"/>
    <w:tmpl w:val="0559627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D2F4FB7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21F860C6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A2579"/>
    <w:multiLevelType w:val="multilevel"/>
    <w:tmpl w:val="273A257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FAD1D2F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E1CAF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3044B"/>
    <w:multiLevelType w:val="hybridMultilevel"/>
    <w:tmpl w:val="D708C8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519EC"/>
    <w:multiLevelType w:val="multilevel"/>
    <w:tmpl w:val="468519EC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71940A5"/>
    <w:multiLevelType w:val="hybridMultilevel"/>
    <w:tmpl w:val="69E61E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5038C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9743F"/>
    <w:multiLevelType w:val="multilevel"/>
    <w:tmpl w:val="4EF97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C233C"/>
    <w:multiLevelType w:val="hybridMultilevel"/>
    <w:tmpl w:val="4B4281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21095"/>
    <w:multiLevelType w:val="hybridMultilevel"/>
    <w:tmpl w:val="729896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0680B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A4918"/>
    <w:multiLevelType w:val="hybridMultilevel"/>
    <w:tmpl w:val="DED882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24EC5"/>
    <w:multiLevelType w:val="hybridMultilevel"/>
    <w:tmpl w:val="1DD492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40B42"/>
    <w:multiLevelType w:val="hybridMultilevel"/>
    <w:tmpl w:val="06A65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C2E3E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966A6"/>
    <w:multiLevelType w:val="hybridMultilevel"/>
    <w:tmpl w:val="6076F4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C6920"/>
    <w:multiLevelType w:val="multilevel"/>
    <w:tmpl w:val="760C69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F2146"/>
    <w:multiLevelType w:val="hybridMultilevel"/>
    <w:tmpl w:val="4B9E81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142EC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94F0E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11"/>
    <w:lvlOverride w:ilvl="0">
      <w:startOverride w:val="1"/>
    </w:lvlOverride>
  </w:num>
  <w:num w:numId="7">
    <w:abstractNumId w:val="12"/>
  </w:num>
  <w:num w:numId="8">
    <w:abstractNumId w:val="22"/>
  </w:num>
  <w:num w:numId="9">
    <w:abstractNumId w:val="16"/>
  </w:num>
  <w:num w:numId="10">
    <w:abstractNumId w:val="8"/>
  </w:num>
  <w:num w:numId="11">
    <w:abstractNumId w:val="24"/>
  </w:num>
  <w:num w:numId="12">
    <w:abstractNumId w:val="19"/>
  </w:num>
  <w:num w:numId="13">
    <w:abstractNumId w:val="5"/>
  </w:num>
  <w:num w:numId="14">
    <w:abstractNumId w:val="13"/>
  </w:num>
  <w:num w:numId="15">
    <w:abstractNumId w:val="30"/>
  </w:num>
  <w:num w:numId="16">
    <w:abstractNumId w:val="9"/>
  </w:num>
  <w:num w:numId="17">
    <w:abstractNumId w:val="33"/>
  </w:num>
  <w:num w:numId="18">
    <w:abstractNumId w:val="18"/>
  </w:num>
  <w:num w:numId="19">
    <w:abstractNumId w:val="14"/>
  </w:num>
  <w:num w:numId="20">
    <w:abstractNumId w:val="7"/>
  </w:num>
  <w:num w:numId="21">
    <w:abstractNumId w:val="32"/>
  </w:num>
  <w:num w:numId="22">
    <w:abstractNumId w:val="23"/>
  </w:num>
  <w:num w:numId="23">
    <w:abstractNumId w:val="28"/>
  </w:num>
  <w:num w:numId="24">
    <w:abstractNumId w:val="16"/>
  </w:num>
  <w:num w:numId="25">
    <w:abstractNumId w:val="20"/>
  </w:num>
  <w:num w:numId="26">
    <w:abstractNumId w:val="21"/>
  </w:num>
  <w:num w:numId="27">
    <w:abstractNumId w:val="27"/>
  </w:num>
  <w:num w:numId="28">
    <w:abstractNumId w:val="31"/>
  </w:num>
  <w:num w:numId="29">
    <w:abstractNumId w:val="29"/>
  </w:num>
  <w:num w:numId="30">
    <w:abstractNumId w:val="25"/>
  </w:num>
  <w:num w:numId="31">
    <w:abstractNumId w:val="26"/>
  </w:num>
  <w:num w:numId="32">
    <w:abstractNumId w:val="15"/>
  </w:num>
  <w:num w:numId="33">
    <w:abstractNumId w:val="17"/>
  </w:num>
  <w:num w:numId="34">
    <w:abstractNumId w:val="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hideSpellingErrors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D5"/>
    <w:rsid w:val="0000035F"/>
    <w:rsid w:val="00001CDC"/>
    <w:rsid w:val="00002B88"/>
    <w:rsid w:val="00002DEF"/>
    <w:rsid w:val="00004447"/>
    <w:rsid w:val="00004E5E"/>
    <w:rsid w:val="00006C9C"/>
    <w:rsid w:val="000071AC"/>
    <w:rsid w:val="0000731E"/>
    <w:rsid w:val="000077D7"/>
    <w:rsid w:val="00007F09"/>
    <w:rsid w:val="000101F3"/>
    <w:rsid w:val="000111A2"/>
    <w:rsid w:val="000130A3"/>
    <w:rsid w:val="000135F5"/>
    <w:rsid w:val="000137CF"/>
    <w:rsid w:val="00014181"/>
    <w:rsid w:val="00014487"/>
    <w:rsid w:val="000168F4"/>
    <w:rsid w:val="00020645"/>
    <w:rsid w:val="00023807"/>
    <w:rsid w:val="00023DC1"/>
    <w:rsid w:val="00024326"/>
    <w:rsid w:val="00024C1F"/>
    <w:rsid w:val="00026CA1"/>
    <w:rsid w:val="00027100"/>
    <w:rsid w:val="000277FD"/>
    <w:rsid w:val="0002784E"/>
    <w:rsid w:val="00027B2F"/>
    <w:rsid w:val="00027E05"/>
    <w:rsid w:val="000306FE"/>
    <w:rsid w:val="00030B8B"/>
    <w:rsid w:val="00030FC2"/>
    <w:rsid w:val="00031049"/>
    <w:rsid w:val="00032B3D"/>
    <w:rsid w:val="000335C3"/>
    <w:rsid w:val="000336A9"/>
    <w:rsid w:val="000342B1"/>
    <w:rsid w:val="000349C1"/>
    <w:rsid w:val="00034BA3"/>
    <w:rsid w:val="00034F13"/>
    <w:rsid w:val="000351E5"/>
    <w:rsid w:val="0003677E"/>
    <w:rsid w:val="000369F8"/>
    <w:rsid w:val="00036BE5"/>
    <w:rsid w:val="00037001"/>
    <w:rsid w:val="00040D55"/>
    <w:rsid w:val="0004108B"/>
    <w:rsid w:val="00041814"/>
    <w:rsid w:val="00043C11"/>
    <w:rsid w:val="000443EA"/>
    <w:rsid w:val="0004610A"/>
    <w:rsid w:val="00046632"/>
    <w:rsid w:val="00050257"/>
    <w:rsid w:val="00050678"/>
    <w:rsid w:val="00050931"/>
    <w:rsid w:val="000514AB"/>
    <w:rsid w:val="00051938"/>
    <w:rsid w:val="00051B0A"/>
    <w:rsid w:val="00051EA1"/>
    <w:rsid w:val="000520A7"/>
    <w:rsid w:val="000522C1"/>
    <w:rsid w:val="000522FC"/>
    <w:rsid w:val="000525F9"/>
    <w:rsid w:val="00053E4E"/>
    <w:rsid w:val="00053FCD"/>
    <w:rsid w:val="00054425"/>
    <w:rsid w:val="00055782"/>
    <w:rsid w:val="00060E22"/>
    <w:rsid w:val="00062397"/>
    <w:rsid w:val="000638DD"/>
    <w:rsid w:val="00064462"/>
    <w:rsid w:val="00067073"/>
    <w:rsid w:val="000674BB"/>
    <w:rsid w:val="0006758C"/>
    <w:rsid w:val="00067B66"/>
    <w:rsid w:val="00070586"/>
    <w:rsid w:val="0007168E"/>
    <w:rsid w:val="000716F6"/>
    <w:rsid w:val="000748E5"/>
    <w:rsid w:val="00074D3E"/>
    <w:rsid w:val="0007577B"/>
    <w:rsid w:val="000759D8"/>
    <w:rsid w:val="00077302"/>
    <w:rsid w:val="00077E45"/>
    <w:rsid w:val="00077F66"/>
    <w:rsid w:val="00080048"/>
    <w:rsid w:val="00081C0E"/>
    <w:rsid w:val="00081D58"/>
    <w:rsid w:val="00081DAF"/>
    <w:rsid w:val="000831F7"/>
    <w:rsid w:val="00084474"/>
    <w:rsid w:val="0008458C"/>
    <w:rsid w:val="000851C2"/>
    <w:rsid w:val="00085362"/>
    <w:rsid w:val="00085C49"/>
    <w:rsid w:val="00087051"/>
    <w:rsid w:val="000871F5"/>
    <w:rsid w:val="00087B84"/>
    <w:rsid w:val="000914A9"/>
    <w:rsid w:val="00091FA9"/>
    <w:rsid w:val="000927A7"/>
    <w:rsid w:val="00092DEF"/>
    <w:rsid w:val="0009324B"/>
    <w:rsid w:val="00093C10"/>
    <w:rsid w:val="00093F7C"/>
    <w:rsid w:val="00094EA9"/>
    <w:rsid w:val="00095B8F"/>
    <w:rsid w:val="00096407"/>
    <w:rsid w:val="00096B1C"/>
    <w:rsid w:val="00096F71"/>
    <w:rsid w:val="00097772"/>
    <w:rsid w:val="000A069C"/>
    <w:rsid w:val="000A09E1"/>
    <w:rsid w:val="000A0B13"/>
    <w:rsid w:val="000A1B17"/>
    <w:rsid w:val="000A2818"/>
    <w:rsid w:val="000A2B31"/>
    <w:rsid w:val="000A3FD2"/>
    <w:rsid w:val="000A47AA"/>
    <w:rsid w:val="000A686D"/>
    <w:rsid w:val="000B0600"/>
    <w:rsid w:val="000B3C3A"/>
    <w:rsid w:val="000B3C96"/>
    <w:rsid w:val="000B4A2D"/>
    <w:rsid w:val="000B73EE"/>
    <w:rsid w:val="000B7882"/>
    <w:rsid w:val="000C0D96"/>
    <w:rsid w:val="000C229C"/>
    <w:rsid w:val="000C265A"/>
    <w:rsid w:val="000C2BE8"/>
    <w:rsid w:val="000C61C6"/>
    <w:rsid w:val="000C6301"/>
    <w:rsid w:val="000C65F9"/>
    <w:rsid w:val="000C6B82"/>
    <w:rsid w:val="000C6DDB"/>
    <w:rsid w:val="000D19A8"/>
    <w:rsid w:val="000D1FFF"/>
    <w:rsid w:val="000D2C08"/>
    <w:rsid w:val="000D2CDD"/>
    <w:rsid w:val="000D2F98"/>
    <w:rsid w:val="000D409D"/>
    <w:rsid w:val="000D40F3"/>
    <w:rsid w:val="000D5233"/>
    <w:rsid w:val="000D5A38"/>
    <w:rsid w:val="000D6708"/>
    <w:rsid w:val="000D7220"/>
    <w:rsid w:val="000E017B"/>
    <w:rsid w:val="000E01AA"/>
    <w:rsid w:val="000E0626"/>
    <w:rsid w:val="000E136C"/>
    <w:rsid w:val="000E2BCD"/>
    <w:rsid w:val="000E3CC1"/>
    <w:rsid w:val="000E673A"/>
    <w:rsid w:val="000E7AF1"/>
    <w:rsid w:val="000E7E20"/>
    <w:rsid w:val="000F06EE"/>
    <w:rsid w:val="000F0CD8"/>
    <w:rsid w:val="000F1993"/>
    <w:rsid w:val="000F242E"/>
    <w:rsid w:val="000F25A4"/>
    <w:rsid w:val="000F2AF5"/>
    <w:rsid w:val="000F32A9"/>
    <w:rsid w:val="000F3349"/>
    <w:rsid w:val="000F4B7F"/>
    <w:rsid w:val="000F4EA5"/>
    <w:rsid w:val="000F4F3F"/>
    <w:rsid w:val="000F4FA2"/>
    <w:rsid w:val="000F6127"/>
    <w:rsid w:val="000F626D"/>
    <w:rsid w:val="000F6A0A"/>
    <w:rsid w:val="000F6A68"/>
    <w:rsid w:val="00100385"/>
    <w:rsid w:val="00100AF5"/>
    <w:rsid w:val="0010124F"/>
    <w:rsid w:val="001013C2"/>
    <w:rsid w:val="001014BE"/>
    <w:rsid w:val="0010179E"/>
    <w:rsid w:val="00101BE3"/>
    <w:rsid w:val="00102718"/>
    <w:rsid w:val="00102D8B"/>
    <w:rsid w:val="00103667"/>
    <w:rsid w:val="00103969"/>
    <w:rsid w:val="001040B2"/>
    <w:rsid w:val="00104EB3"/>
    <w:rsid w:val="00106DD5"/>
    <w:rsid w:val="00107881"/>
    <w:rsid w:val="00107A3E"/>
    <w:rsid w:val="00107A71"/>
    <w:rsid w:val="00107BB9"/>
    <w:rsid w:val="0011155C"/>
    <w:rsid w:val="0011222F"/>
    <w:rsid w:val="001137EC"/>
    <w:rsid w:val="0011484C"/>
    <w:rsid w:val="001156A3"/>
    <w:rsid w:val="00115F7C"/>
    <w:rsid w:val="00116196"/>
    <w:rsid w:val="00116F8C"/>
    <w:rsid w:val="00117311"/>
    <w:rsid w:val="00117EF2"/>
    <w:rsid w:val="001212CF"/>
    <w:rsid w:val="00122073"/>
    <w:rsid w:val="0012316A"/>
    <w:rsid w:val="00123261"/>
    <w:rsid w:val="00123566"/>
    <w:rsid w:val="00124392"/>
    <w:rsid w:val="0012476B"/>
    <w:rsid w:val="00125A07"/>
    <w:rsid w:val="001269DB"/>
    <w:rsid w:val="00130104"/>
    <w:rsid w:val="00130222"/>
    <w:rsid w:val="00130485"/>
    <w:rsid w:val="0013054B"/>
    <w:rsid w:val="00131E73"/>
    <w:rsid w:val="00131ECA"/>
    <w:rsid w:val="00131F5F"/>
    <w:rsid w:val="00133153"/>
    <w:rsid w:val="00133250"/>
    <w:rsid w:val="0013371D"/>
    <w:rsid w:val="00135196"/>
    <w:rsid w:val="00135FD8"/>
    <w:rsid w:val="00140E5C"/>
    <w:rsid w:val="00141C10"/>
    <w:rsid w:val="00145767"/>
    <w:rsid w:val="00145D1D"/>
    <w:rsid w:val="001460BB"/>
    <w:rsid w:val="00146363"/>
    <w:rsid w:val="00147039"/>
    <w:rsid w:val="001473EC"/>
    <w:rsid w:val="00150AB6"/>
    <w:rsid w:val="00150BF6"/>
    <w:rsid w:val="0015290D"/>
    <w:rsid w:val="00153044"/>
    <w:rsid w:val="001533AA"/>
    <w:rsid w:val="00153539"/>
    <w:rsid w:val="00153FB8"/>
    <w:rsid w:val="00154A3D"/>
    <w:rsid w:val="00154C47"/>
    <w:rsid w:val="001552B6"/>
    <w:rsid w:val="00156D97"/>
    <w:rsid w:val="001572FA"/>
    <w:rsid w:val="001576ED"/>
    <w:rsid w:val="00160572"/>
    <w:rsid w:val="001608FB"/>
    <w:rsid w:val="001608FE"/>
    <w:rsid w:val="00160FEB"/>
    <w:rsid w:val="00162935"/>
    <w:rsid w:val="00162EA8"/>
    <w:rsid w:val="00163735"/>
    <w:rsid w:val="00164A92"/>
    <w:rsid w:val="00165B18"/>
    <w:rsid w:val="00166932"/>
    <w:rsid w:val="00166E41"/>
    <w:rsid w:val="00167EE4"/>
    <w:rsid w:val="0017014E"/>
    <w:rsid w:val="00170232"/>
    <w:rsid w:val="001702E4"/>
    <w:rsid w:val="001713EE"/>
    <w:rsid w:val="00171FB3"/>
    <w:rsid w:val="00172149"/>
    <w:rsid w:val="001725E0"/>
    <w:rsid w:val="00172A27"/>
    <w:rsid w:val="00173D06"/>
    <w:rsid w:val="00173D5F"/>
    <w:rsid w:val="00173F7E"/>
    <w:rsid w:val="001740D4"/>
    <w:rsid w:val="00174A37"/>
    <w:rsid w:val="001750D3"/>
    <w:rsid w:val="00175C1D"/>
    <w:rsid w:val="0017618D"/>
    <w:rsid w:val="00176DDB"/>
    <w:rsid w:val="00177BFC"/>
    <w:rsid w:val="001816F1"/>
    <w:rsid w:val="00181877"/>
    <w:rsid w:val="00182C89"/>
    <w:rsid w:val="00184091"/>
    <w:rsid w:val="001848A7"/>
    <w:rsid w:val="00186034"/>
    <w:rsid w:val="00186D6C"/>
    <w:rsid w:val="00186F26"/>
    <w:rsid w:val="0019170A"/>
    <w:rsid w:val="0019335F"/>
    <w:rsid w:val="001939F9"/>
    <w:rsid w:val="00193B7C"/>
    <w:rsid w:val="00193BF0"/>
    <w:rsid w:val="00194A86"/>
    <w:rsid w:val="00194CBE"/>
    <w:rsid w:val="001959DA"/>
    <w:rsid w:val="00195BF9"/>
    <w:rsid w:val="00195D2B"/>
    <w:rsid w:val="00196396"/>
    <w:rsid w:val="00196C1F"/>
    <w:rsid w:val="001A269E"/>
    <w:rsid w:val="001A280D"/>
    <w:rsid w:val="001A2D9C"/>
    <w:rsid w:val="001A38CA"/>
    <w:rsid w:val="001A39AA"/>
    <w:rsid w:val="001A4B48"/>
    <w:rsid w:val="001A5371"/>
    <w:rsid w:val="001A54D9"/>
    <w:rsid w:val="001A5BCA"/>
    <w:rsid w:val="001A6531"/>
    <w:rsid w:val="001A71D8"/>
    <w:rsid w:val="001B064E"/>
    <w:rsid w:val="001B0FB4"/>
    <w:rsid w:val="001B1A09"/>
    <w:rsid w:val="001B2437"/>
    <w:rsid w:val="001B27E4"/>
    <w:rsid w:val="001B2819"/>
    <w:rsid w:val="001B2865"/>
    <w:rsid w:val="001B2BAB"/>
    <w:rsid w:val="001B3F9B"/>
    <w:rsid w:val="001B591E"/>
    <w:rsid w:val="001B6F08"/>
    <w:rsid w:val="001C089A"/>
    <w:rsid w:val="001C129B"/>
    <w:rsid w:val="001C16F9"/>
    <w:rsid w:val="001C1B7E"/>
    <w:rsid w:val="001C1ED9"/>
    <w:rsid w:val="001C2B57"/>
    <w:rsid w:val="001C491F"/>
    <w:rsid w:val="001C515E"/>
    <w:rsid w:val="001D07F9"/>
    <w:rsid w:val="001D0F4E"/>
    <w:rsid w:val="001D2BD6"/>
    <w:rsid w:val="001D4A17"/>
    <w:rsid w:val="001D4D5D"/>
    <w:rsid w:val="001D508A"/>
    <w:rsid w:val="001D5EDE"/>
    <w:rsid w:val="001D7198"/>
    <w:rsid w:val="001D7EE9"/>
    <w:rsid w:val="001E183C"/>
    <w:rsid w:val="001E19DA"/>
    <w:rsid w:val="001E251E"/>
    <w:rsid w:val="001E3286"/>
    <w:rsid w:val="001E3B2D"/>
    <w:rsid w:val="001E4008"/>
    <w:rsid w:val="001E4109"/>
    <w:rsid w:val="001E454A"/>
    <w:rsid w:val="001E5652"/>
    <w:rsid w:val="001E5A43"/>
    <w:rsid w:val="001E6390"/>
    <w:rsid w:val="001E70AB"/>
    <w:rsid w:val="001E7B6D"/>
    <w:rsid w:val="001E7B74"/>
    <w:rsid w:val="001E7C44"/>
    <w:rsid w:val="001F0296"/>
    <w:rsid w:val="001F0D18"/>
    <w:rsid w:val="001F0E70"/>
    <w:rsid w:val="001F1CE6"/>
    <w:rsid w:val="001F2212"/>
    <w:rsid w:val="001F3923"/>
    <w:rsid w:val="001F3CD0"/>
    <w:rsid w:val="001F3D99"/>
    <w:rsid w:val="001F464F"/>
    <w:rsid w:val="001F50B0"/>
    <w:rsid w:val="001F5950"/>
    <w:rsid w:val="001F728C"/>
    <w:rsid w:val="002014DA"/>
    <w:rsid w:val="002021FD"/>
    <w:rsid w:val="00202576"/>
    <w:rsid w:val="00202CA8"/>
    <w:rsid w:val="00202CED"/>
    <w:rsid w:val="00202F50"/>
    <w:rsid w:val="002043D2"/>
    <w:rsid w:val="00205364"/>
    <w:rsid w:val="00206A31"/>
    <w:rsid w:val="00212079"/>
    <w:rsid w:val="00212C8A"/>
    <w:rsid w:val="002132E4"/>
    <w:rsid w:val="00213712"/>
    <w:rsid w:val="0022002A"/>
    <w:rsid w:val="0022025B"/>
    <w:rsid w:val="00220F04"/>
    <w:rsid w:val="0022144C"/>
    <w:rsid w:val="00222168"/>
    <w:rsid w:val="00222AB6"/>
    <w:rsid w:val="00222C60"/>
    <w:rsid w:val="00223E8F"/>
    <w:rsid w:val="00223F81"/>
    <w:rsid w:val="00225DA0"/>
    <w:rsid w:val="00225DB4"/>
    <w:rsid w:val="00227940"/>
    <w:rsid w:val="0023064E"/>
    <w:rsid w:val="002315A2"/>
    <w:rsid w:val="00231889"/>
    <w:rsid w:val="00232923"/>
    <w:rsid w:val="00232955"/>
    <w:rsid w:val="00233AF4"/>
    <w:rsid w:val="002343C6"/>
    <w:rsid w:val="00235898"/>
    <w:rsid w:val="00240267"/>
    <w:rsid w:val="00240571"/>
    <w:rsid w:val="00240CC6"/>
    <w:rsid w:val="00240DF8"/>
    <w:rsid w:val="00240EFE"/>
    <w:rsid w:val="00241D60"/>
    <w:rsid w:val="00243131"/>
    <w:rsid w:val="002448B9"/>
    <w:rsid w:val="00246826"/>
    <w:rsid w:val="00247A6E"/>
    <w:rsid w:val="00247E9E"/>
    <w:rsid w:val="002511F8"/>
    <w:rsid w:val="0025375B"/>
    <w:rsid w:val="002548FB"/>
    <w:rsid w:val="00255D82"/>
    <w:rsid w:val="002563DB"/>
    <w:rsid w:val="0025644B"/>
    <w:rsid w:val="002574D1"/>
    <w:rsid w:val="002601E9"/>
    <w:rsid w:val="00260FAD"/>
    <w:rsid w:val="00262B4E"/>
    <w:rsid w:val="0026356D"/>
    <w:rsid w:val="00265BF1"/>
    <w:rsid w:val="00270BD5"/>
    <w:rsid w:val="00270C30"/>
    <w:rsid w:val="00271215"/>
    <w:rsid w:val="002719D6"/>
    <w:rsid w:val="00271CED"/>
    <w:rsid w:val="0027250D"/>
    <w:rsid w:val="00273DC5"/>
    <w:rsid w:val="002755F8"/>
    <w:rsid w:val="0027661A"/>
    <w:rsid w:val="00276C53"/>
    <w:rsid w:val="00282D45"/>
    <w:rsid w:val="00283B4F"/>
    <w:rsid w:val="00284944"/>
    <w:rsid w:val="00284B57"/>
    <w:rsid w:val="00287FC5"/>
    <w:rsid w:val="00292520"/>
    <w:rsid w:val="00292E1A"/>
    <w:rsid w:val="00293A18"/>
    <w:rsid w:val="00295486"/>
    <w:rsid w:val="00295F4F"/>
    <w:rsid w:val="00296395"/>
    <w:rsid w:val="002964A0"/>
    <w:rsid w:val="002A0529"/>
    <w:rsid w:val="002A061B"/>
    <w:rsid w:val="002A0A54"/>
    <w:rsid w:val="002A0A8A"/>
    <w:rsid w:val="002A1C1B"/>
    <w:rsid w:val="002A307D"/>
    <w:rsid w:val="002A3178"/>
    <w:rsid w:val="002A3DFF"/>
    <w:rsid w:val="002A40F6"/>
    <w:rsid w:val="002A5DF6"/>
    <w:rsid w:val="002A61D1"/>
    <w:rsid w:val="002A705D"/>
    <w:rsid w:val="002B05E1"/>
    <w:rsid w:val="002B066C"/>
    <w:rsid w:val="002B06B5"/>
    <w:rsid w:val="002B06D4"/>
    <w:rsid w:val="002B1317"/>
    <w:rsid w:val="002B255F"/>
    <w:rsid w:val="002B2E5C"/>
    <w:rsid w:val="002B5F4D"/>
    <w:rsid w:val="002B71C0"/>
    <w:rsid w:val="002C0A3B"/>
    <w:rsid w:val="002C0EFF"/>
    <w:rsid w:val="002C125E"/>
    <w:rsid w:val="002C1269"/>
    <w:rsid w:val="002C17C2"/>
    <w:rsid w:val="002C21CE"/>
    <w:rsid w:val="002C3D9F"/>
    <w:rsid w:val="002C4039"/>
    <w:rsid w:val="002C4481"/>
    <w:rsid w:val="002C5270"/>
    <w:rsid w:val="002C6489"/>
    <w:rsid w:val="002C6CD6"/>
    <w:rsid w:val="002D03AC"/>
    <w:rsid w:val="002D2A19"/>
    <w:rsid w:val="002D2ED7"/>
    <w:rsid w:val="002D3177"/>
    <w:rsid w:val="002D3966"/>
    <w:rsid w:val="002D45F4"/>
    <w:rsid w:val="002D47CC"/>
    <w:rsid w:val="002D4D34"/>
    <w:rsid w:val="002D4DD4"/>
    <w:rsid w:val="002D5108"/>
    <w:rsid w:val="002D5ACB"/>
    <w:rsid w:val="002D61EA"/>
    <w:rsid w:val="002D67AD"/>
    <w:rsid w:val="002D7735"/>
    <w:rsid w:val="002E0011"/>
    <w:rsid w:val="002E05C5"/>
    <w:rsid w:val="002E0B4F"/>
    <w:rsid w:val="002E1007"/>
    <w:rsid w:val="002E32CC"/>
    <w:rsid w:val="002E3455"/>
    <w:rsid w:val="002E3CC5"/>
    <w:rsid w:val="002E539A"/>
    <w:rsid w:val="002E6D57"/>
    <w:rsid w:val="002E6E8E"/>
    <w:rsid w:val="002E7477"/>
    <w:rsid w:val="002E7849"/>
    <w:rsid w:val="002F09D3"/>
    <w:rsid w:val="002F1901"/>
    <w:rsid w:val="002F21D5"/>
    <w:rsid w:val="002F48EC"/>
    <w:rsid w:val="002F6620"/>
    <w:rsid w:val="002F6F7D"/>
    <w:rsid w:val="002F7993"/>
    <w:rsid w:val="002F7E6D"/>
    <w:rsid w:val="0030154A"/>
    <w:rsid w:val="00302471"/>
    <w:rsid w:val="00304483"/>
    <w:rsid w:val="00305D01"/>
    <w:rsid w:val="00306AB0"/>
    <w:rsid w:val="003071D4"/>
    <w:rsid w:val="00307861"/>
    <w:rsid w:val="00307ADD"/>
    <w:rsid w:val="00307ADE"/>
    <w:rsid w:val="003100BD"/>
    <w:rsid w:val="003112D8"/>
    <w:rsid w:val="00312EE1"/>
    <w:rsid w:val="003132A1"/>
    <w:rsid w:val="003144B9"/>
    <w:rsid w:val="00314608"/>
    <w:rsid w:val="00314A86"/>
    <w:rsid w:val="00317857"/>
    <w:rsid w:val="00317AF8"/>
    <w:rsid w:val="00317FE4"/>
    <w:rsid w:val="00320AC4"/>
    <w:rsid w:val="003214A7"/>
    <w:rsid w:val="00321B60"/>
    <w:rsid w:val="003222E8"/>
    <w:rsid w:val="0032281F"/>
    <w:rsid w:val="00323661"/>
    <w:rsid w:val="00323B88"/>
    <w:rsid w:val="00323F8D"/>
    <w:rsid w:val="00324002"/>
    <w:rsid w:val="00324A9A"/>
    <w:rsid w:val="003250D4"/>
    <w:rsid w:val="00325BE4"/>
    <w:rsid w:val="00326EC0"/>
    <w:rsid w:val="003274A3"/>
    <w:rsid w:val="003312A1"/>
    <w:rsid w:val="003331C8"/>
    <w:rsid w:val="00334899"/>
    <w:rsid w:val="00334F8B"/>
    <w:rsid w:val="00335D14"/>
    <w:rsid w:val="00336011"/>
    <w:rsid w:val="003367A1"/>
    <w:rsid w:val="003367B4"/>
    <w:rsid w:val="00337134"/>
    <w:rsid w:val="00340007"/>
    <w:rsid w:val="00340097"/>
    <w:rsid w:val="003423B0"/>
    <w:rsid w:val="00342976"/>
    <w:rsid w:val="00342D27"/>
    <w:rsid w:val="00343D00"/>
    <w:rsid w:val="00344E68"/>
    <w:rsid w:val="0034525F"/>
    <w:rsid w:val="00351012"/>
    <w:rsid w:val="00351894"/>
    <w:rsid w:val="00352C2A"/>
    <w:rsid w:val="00354C0D"/>
    <w:rsid w:val="003566B6"/>
    <w:rsid w:val="00356A51"/>
    <w:rsid w:val="00356E75"/>
    <w:rsid w:val="0035730F"/>
    <w:rsid w:val="0036072D"/>
    <w:rsid w:val="00360B6D"/>
    <w:rsid w:val="00360EC2"/>
    <w:rsid w:val="00361716"/>
    <w:rsid w:val="00361AB4"/>
    <w:rsid w:val="00362CE9"/>
    <w:rsid w:val="00363795"/>
    <w:rsid w:val="00363A07"/>
    <w:rsid w:val="003641B9"/>
    <w:rsid w:val="0036468D"/>
    <w:rsid w:val="00364C28"/>
    <w:rsid w:val="0036507B"/>
    <w:rsid w:val="0036568F"/>
    <w:rsid w:val="00365C93"/>
    <w:rsid w:val="00366648"/>
    <w:rsid w:val="00371945"/>
    <w:rsid w:val="00371CDE"/>
    <w:rsid w:val="0037453D"/>
    <w:rsid w:val="003747C4"/>
    <w:rsid w:val="00374BCB"/>
    <w:rsid w:val="0037735A"/>
    <w:rsid w:val="00377782"/>
    <w:rsid w:val="00380DFB"/>
    <w:rsid w:val="00381AFD"/>
    <w:rsid w:val="00381DED"/>
    <w:rsid w:val="00382ED4"/>
    <w:rsid w:val="00382F1B"/>
    <w:rsid w:val="00383AFC"/>
    <w:rsid w:val="00383B63"/>
    <w:rsid w:val="00385285"/>
    <w:rsid w:val="0038536F"/>
    <w:rsid w:val="00386A01"/>
    <w:rsid w:val="00386AFA"/>
    <w:rsid w:val="00390036"/>
    <w:rsid w:val="00391BBA"/>
    <w:rsid w:val="003922D7"/>
    <w:rsid w:val="00397EA6"/>
    <w:rsid w:val="003A04DA"/>
    <w:rsid w:val="003A17F8"/>
    <w:rsid w:val="003A1940"/>
    <w:rsid w:val="003A2D56"/>
    <w:rsid w:val="003A44A0"/>
    <w:rsid w:val="003A4594"/>
    <w:rsid w:val="003A54B0"/>
    <w:rsid w:val="003A6D08"/>
    <w:rsid w:val="003A6ED6"/>
    <w:rsid w:val="003A7D9C"/>
    <w:rsid w:val="003B022D"/>
    <w:rsid w:val="003B121C"/>
    <w:rsid w:val="003B2C7E"/>
    <w:rsid w:val="003B2F80"/>
    <w:rsid w:val="003B4339"/>
    <w:rsid w:val="003B4E22"/>
    <w:rsid w:val="003B4E25"/>
    <w:rsid w:val="003B58AD"/>
    <w:rsid w:val="003B5CE6"/>
    <w:rsid w:val="003B67B0"/>
    <w:rsid w:val="003B7E61"/>
    <w:rsid w:val="003B7E6E"/>
    <w:rsid w:val="003C07D0"/>
    <w:rsid w:val="003C19F2"/>
    <w:rsid w:val="003C22CB"/>
    <w:rsid w:val="003C2492"/>
    <w:rsid w:val="003C2B65"/>
    <w:rsid w:val="003C2D5D"/>
    <w:rsid w:val="003C3576"/>
    <w:rsid w:val="003C4AA3"/>
    <w:rsid w:val="003C4EFC"/>
    <w:rsid w:val="003C539E"/>
    <w:rsid w:val="003C780D"/>
    <w:rsid w:val="003C7929"/>
    <w:rsid w:val="003D177E"/>
    <w:rsid w:val="003D2663"/>
    <w:rsid w:val="003D2B64"/>
    <w:rsid w:val="003D335B"/>
    <w:rsid w:val="003D487B"/>
    <w:rsid w:val="003D7EFC"/>
    <w:rsid w:val="003E0F3F"/>
    <w:rsid w:val="003E133C"/>
    <w:rsid w:val="003E3BF7"/>
    <w:rsid w:val="003E5D50"/>
    <w:rsid w:val="003E5E17"/>
    <w:rsid w:val="003E7009"/>
    <w:rsid w:val="003F2732"/>
    <w:rsid w:val="003F30ED"/>
    <w:rsid w:val="003F4332"/>
    <w:rsid w:val="003F4555"/>
    <w:rsid w:val="003F472A"/>
    <w:rsid w:val="003F474A"/>
    <w:rsid w:val="003F57BE"/>
    <w:rsid w:val="003F5C19"/>
    <w:rsid w:val="00400908"/>
    <w:rsid w:val="00400E0B"/>
    <w:rsid w:val="00400F81"/>
    <w:rsid w:val="00401A63"/>
    <w:rsid w:val="00401EBB"/>
    <w:rsid w:val="004021E7"/>
    <w:rsid w:val="00402213"/>
    <w:rsid w:val="00402234"/>
    <w:rsid w:val="00402AF6"/>
    <w:rsid w:val="00403035"/>
    <w:rsid w:val="004030B8"/>
    <w:rsid w:val="00403B63"/>
    <w:rsid w:val="00403FAC"/>
    <w:rsid w:val="004040CC"/>
    <w:rsid w:val="004048AA"/>
    <w:rsid w:val="00405A9F"/>
    <w:rsid w:val="004067C8"/>
    <w:rsid w:val="00407023"/>
    <w:rsid w:val="004073E9"/>
    <w:rsid w:val="004077A1"/>
    <w:rsid w:val="00412CEB"/>
    <w:rsid w:val="00412ED6"/>
    <w:rsid w:val="00414156"/>
    <w:rsid w:val="00414E36"/>
    <w:rsid w:val="0041582B"/>
    <w:rsid w:val="004159F6"/>
    <w:rsid w:val="00415DC0"/>
    <w:rsid w:val="00417AF5"/>
    <w:rsid w:val="0042038B"/>
    <w:rsid w:val="0042074B"/>
    <w:rsid w:val="00421EA5"/>
    <w:rsid w:val="00421EAE"/>
    <w:rsid w:val="0042242D"/>
    <w:rsid w:val="0042291C"/>
    <w:rsid w:val="00422E83"/>
    <w:rsid w:val="004242F3"/>
    <w:rsid w:val="00424695"/>
    <w:rsid w:val="00424766"/>
    <w:rsid w:val="00424792"/>
    <w:rsid w:val="00424AD8"/>
    <w:rsid w:val="00424EBC"/>
    <w:rsid w:val="00425E8E"/>
    <w:rsid w:val="00427B83"/>
    <w:rsid w:val="004304CA"/>
    <w:rsid w:val="004307ED"/>
    <w:rsid w:val="004308C1"/>
    <w:rsid w:val="00431199"/>
    <w:rsid w:val="00431778"/>
    <w:rsid w:val="00431ACE"/>
    <w:rsid w:val="00431EA2"/>
    <w:rsid w:val="004326E5"/>
    <w:rsid w:val="00432C46"/>
    <w:rsid w:val="00434877"/>
    <w:rsid w:val="00435C45"/>
    <w:rsid w:val="004369AB"/>
    <w:rsid w:val="00437214"/>
    <w:rsid w:val="00437595"/>
    <w:rsid w:val="00437DA4"/>
    <w:rsid w:val="00441BCC"/>
    <w:rsid w:val="00441E34"/>
    <w:rsid w:val="00441E68"/>
    <w:rsid w:val="0044229E"/>
    <w:rsid w:val="00443198"/>
    <w:rsid w:val="004436DB"/>
    <w:rsid w:val="0044397F"/>
    <w:rsid w:val="00444175"/>
    <w:rsid w:val="00445E81"/>
    <w:rsid w:val="00446E11"/>
    <w:rsid w:val="00447B56"/>
    <w:rsid w:val="00451EEC"/>
    <w:rsid w:val="00452406"/>
    <w:rsid w:val="00453843"/>
    <w:rsid w:val="00455327"/>
    <w:rsid w:val="00455CF3"/>
    <w:rsid w:val="004562D8"/>
    <w:rsid w:val="00456ADD"/>
    <w:rsid w:val="00460474"/>
    <w:rsid w:val="00460E19"/>
    <w:rsid w:val="00461FA6"/>
    <w:rsid w:val="004621B8"/>
    <w:rsid w:val="0046301A"/>
    <w:rsid w:val="004633FD"/>
    <w:rsid w:val="00464044"/>
    <w:rsid w:val="004657DD"/>
    <w:rsid w:val="004658A8"/>
    <w:rsid w:val="00466224"/>
    <w:rsid w:val="004675C7"/>
    <w:rsid w:val="004712BE"/>
    <w:rsid w:val="00471356"/>
    <w:rsid w:val="00473D73"/>
    <w:rsid w:val="00473F87"/>
    <w:rsid w:val="00474A0C"/>
    <w:rsid w:val="00476271"/>
    <w:rsid w:val="00476A35"/>
    <w:rsid w:val="004809B3"/>
    <w:rsid w:val="00480DFD"/>
    <w:rsid w:val="00480FA9"/>
    <w:rsid w:val="00482A80"/>
    <w:rsid w:val="004835DF"/>
    <w:rsid w:val="00484BBB"/>
    <w:rsid w:val="004867A9"/>
    <w:rsid w:val="00486FB2"/>
    <w:rsid w:val="0048716B"/>
    <w:rsid w:val="004874AB"/>
    <w:rsid w:val="00487B46"/>
    <w:rsid w:val="00490CBB"/>
    <w:rsid w:val="0049217B"/>
    <w:rsid w:val="0049249C"/>
    <w:rsid w:val="00493253"/>
    <w:rsid w:val="004960F9"/>
    <w:rsid w:val="00496246"/>
    <w:rsid w:val="004A175E"/>
    <w:rsid w:val="004A3301"/>
    <w:rsid w:val="004A3968"/>
    <w:rsid w:val="004A51EB"/>
    <w:rsid w:val="004A6D3F"/>
    <w:rsid w:val="004A7819"/>
    <w:rsid w:val="004A7B51"/>
    <w:rsid w:val="004B0001"/>
    <w:rsid w:val="004B0ABA"/>
    <w:rsid w:val="004B0DFC"/>
    <w:rsid w:val="004B1349"/>
    <w:rsid w:val="004B14D5"/>
    <w:rsid w:val="004B242A"/>
    <w:rsid w:val="004B276E"/>
    <w:rsid w:val="004B3B55"/>
    <w:rsid w:val="004B3F16"/>
    <w:rsid w:val="004B5E64"/>
    <w:rsid w:val="004B655F"/>
    <w:rsid w:val="004B6D06"/>
    <w:rsid w:val="004B7106"/>
    <w:rsid w:val="004B75D0"/>
    <w:rsid w:val="004B7A13"/>
    <w:rsid w:val="004C13FD"/>
    <w:rsid w:val="004C1654"/>
    <w:rsid w:val="004C2CFB"/>
    <w:rsid w:val="004C3954"/>
    <w:rsid w:val="004C39D1"/>
    <w:rsid w:val="004C41B4"/>
    <w:rsid w:val="004C4EEF"/>
    <w:rsid w:val="004C7626"/>
    <w:rsid w:val="004C7D6C"/>
    <w:rsid w:val="004D3253"/>
    <w:rsid w:val="004D34C3"/>
    <w:rsid w:val="004D5A8D"/>
    <w:rsid w:val="004D6E0B"/>
    <w:rsid w:val="004D6E5E"/>
    <w:rsid w:val="004D7442"/>
    <w:rsid w:val="004D7DE1"/>
    <w:rsid w:val="004D7EE9"/>
    <w:rsid w:val="004E008A"/>
    <w:rsid w:val="004E273B"/>
    <w:rsid w:val="004E2871"/>
    <w:rsid w:val="004E2E7E"/>
    <w:rsid w:val="004E3616"/>
    <w:rsid w:val="004E5133"/>
    <w:rsid w:val="004E7CC0"/>
    <w:rsid w:val="004F0B1E"/>
    <w:rsid w:val="004F183E"/>
    <w:rsid w:val="004F1DE1"/>
    <w:rsid w:val="004F4DAB"/>
    <w:rsid w:val="004F5148"/>
    <w:rsid w:val="004F530A"/>
    <w:rsid w:val="004F6E3A"/>
    <w:rsid w:val="0050017F"/>
    <w:rsid w:val="00501419"/>
    <w:rsid w:val="00501AD1"/>
    <w:rsid w:val="00502DC6"/>
    <w:rsid w:val="005038DE"/>
    <w:rsid w:val="005038FE"/>
    <w:rsid w:val="00503A01"/>
    <w:rsid w:val="005042B9"/>
    <w:rsid w:val="005045DB"/>
    <w:rsid w:val="00505B72"/>
    <w:rsid w:val="00506159"/>
    <w:rsid w:val="005077F2"/>
    <w:rsid w:val="00507DCF"/>
    <w:rsid w:val="0051001D"/>
    <w:rsid w:val="005113EC"/>
    <w:rsid w:val="00512085"/>
    <w:rsid w:val="00512D43"/>
    <w:rsid w:val="005156E7"/>
    <w:rsid w:val="005167AF"/>
    <w:rsid w:val="00516B06"/>
    <w:rsid w:val="00517329"/>
    <w:rsid w:val="00517E0D"/>
    <w:rsid w:val="005201FA"/>
    <w:rsid w:val="00520BA8"/>
    <w:rsid w:val="00524F4D"/>
    <w:rsid w:val="00525847"/>
    <w:rsid w:val="00525DD2"/>
    <w:rsid w:val="00526600"/>
    <w:rsid w:val="00526E05"/>
    <w:rsid w:val="00526FCC"/>
    <w:rsid w:val="005270D4"/>
    <w:rsid w:val="00530501"/>
    <w:rsid w:val="005306B2"/>
    <w:rsid w:val="005309A5"/>
    <w:rsid w:val="00531671"/>
    <w:rsid w:val="00531893"/>
    <w:rsid w:val="00531B27"/>
    <w:rsid w:val="005344AE"/>
    <w:rsid w:val="00535365"/>
    <w:rsid w:val="0053605C"/>
    <w:rsid w:val="00536F32"/>
    <w:rsid w:val="00537D6E"/>
    <w:rsid w:val="0054183B"/>
    <w:rsid w:val="005420B4"/>
    <w:rsid w:val="0054221B"/>
    <w:rsid w:val="0054402A"/>
    <w:rsid w:val="0054453D"/>
    <w:rsid w:val="00544B39"/>
    <w:rsid w:val="00545B9E"/>
    <w:rsid w:val="00545F9B"/>
    <w:rsid w:val="005473E6"/>
    <w:rsid w:val="005513E9"/>
    <w:rsid w:val="00552807"/>
    <w:rsid w:val="00553180"/>
    <w:rsid w:val="00553B8F"/>
    <w:rsid w:val="00553EBF"/>
    <w:rsid w:val="005540BE"/>
    <w:rsid w:val="00555179"/>
    <w:rsid w:val="0055661C"/>
    <w:rsid w:val="00556C98"/>
    <w:rsid w:val="00562BB1"/>
    <w:rsid w:val="00563A6A"/>
    <w:rsid w:val="00564960"/>
    <w:rsid w:val="005652C1"/>
    <w:rsid w:val="00565A77"/>
    <w:rsid w:val="00565CD1"/>
    <w:rsid w:val="005662C6"/>
    <w:rsid w:val="00566871"/>
    <w:rsid w:val="00567843"/>
    <w:rsid w:val="00567B3C"/>
    <w:rsid w:val="0057066E"/>
    <w:rsid w:val="00571917"/>
    <w:rsid w:val="0057243D"/>
    <w:rsid w:val="005731A7"/>
    <w:rsid w:val="00574768"/>
    <w:rsid w:val="00574B1B"/>
    <w:rsid w:val="00577275"/>
    <w:rsid w:val="00580EC6"/>
    <w:rsid w:val="00582493"/>
    <w:rsid w:val="0058391E"/>
    <w:rsid w:val="00583964"/>
    <w:rsid w:val="00586C5C"/>
    <w:rsid w:val="005904FC"/>
    <w:rsid w:val="0059074D"/>
    <w:rsid w:val="005912A1"/>
    <w:rsid w:val="00591625"/>
    <w:rsid w:val="0059179B"/>
    <w:rsid w:val="00593080"/>
    <w:rsid w:val="005937F4"/>
    <w:rsid w:val="00593C6F"/>
    <w:rsid w:val="0059434A"/>
    <w:rsid w:val="00595079"/>
    <w:rsid w:val="00595829"/>
    <w:rsid w:val="00596276"/>
    <w:rsid w:val="00597938"/>
    <w:rsid w:val="005A24CE"/>
    <w:rsid w:val="005A412E"/>
    <w:rsid w:val="005A6FC8"/>
    <w:rsid w:val="005A7EBF"/>
    <w:rsid w:val="005B0651"/>
    <w:rsid w:val="005B0B90"/>
    <w:rsid w:val="005B339F"/>
    <w:rsid w:val="005B3594"/>
    <w:rsid w:val="005B36BA"/>
    <w:rsid w:val="005B4015"/>
    <w:rsid w:val="005B4285"/>
    <w:rsid w:val="005B43E3"/>
    <w:rsid w:val="005B474D"/>
    <w:rsid w:val="005B54B4"/>
    <w:rsid w:val="005B5E59"/>
    <w:rsid w:val="005B653D"/>
    <w:rsid w:val="005B73BE"/>
    <w:rsid w:val="005B7488"/>
    <w:rsid w:val="005B7B56"/>
    <w:rsid w:val="005C05EA"/>
    <w:rsid w:val="005C0BE3"/>
    <w:rsid w:val="005C0E6F"/>
    <w:rsid w:val="005C224F"/>
    <w:rsid w:val="005C238B"/>
    <w:rsid w:val="005C25F5"/>
    <w:rsid w:val="005C2CEE"/>
    <w:rsid w:val="005C4D76"/>
    <w:rsid w:val="005C5118"/>
    <w:rsid w:val="005C6EF9"/>
    <w:rsid w:val="005C6F68"/>
    <w:rsid w:val="005D115A"/>
    <w:rsid w:val="005D15D7"/>
    <w:rsid w:val="005D1B13"/>
    <w:rsid w:val="005D3DFB"/>
    <w:rsid w:val="005D4880"/>
    <w:rsid w:val="005D501A"/>
    <w:rsid w:val="005D7530"/>
    <w:rsid w:val="005D754D"/>
    <w:rsid w:val="005D76C8"/>
    <w:rsid w:val="005E1463"/>
    <w:rsid w:val="005E4BFE"/>
    <w:rsid w:val="005E59E1"/>
    <w:rsid w:val="005F155D"/>
    <w:rsid w:val="005F1665"/>
    <w:rsid w:val="005F3808"/>
    <w:rsid w:val="005F380C"/>
    <w:rsid w:val="005F3BD9"/>
    <w:rsid w:val="005F42BE"/>
    <w:rsid w:val="005F4341"/>
    <w:rsid w:val="005F504E"/>
    <w:rsid w:val="005F5E50"/>
    <w:rsid w:val="005F7A6C"/>
    <w:rsid w:val="006005F0"/>
    <w:rsid w:val="0060131E"/>
    <w:rsid w:val="00602CA8"/>
    <w:rsid w:val="00603882"/>
    <w:rsid w:val="00605379"/>
    <w:rsid w:val="00606B6D"/>
    <w:rsid w:val="00606D7A"/>
    <w:rsid w:val="00607815"/>
    <w:rsid w:val="006128B0"/>
    <w:rsid w:val="0061330F"/>
    <w:rsid w:val="00613A9C"/>
    <w:rsid w:val="00615097"/>
    <w:rsid w:val="006150C5"/>
    <w:rsid w:val="00616FB8"/>
    <w:rsid w:val="00620B9F"/>
    <w:rsid w:val="00620FD6"/>
    <w:rsid w:val="00621DC0"/>
    <w:rsid w:val="00622B52"/>
    <w:rsid w:val="006248A7"/>
    <w:rsid w:val="006259B1"/>
    <w:rsid w:val="00625FEB"/>
    <w:rsid w:val="006276A2"/>
    <w:rsid w:val="00627912"/>
    <w:rsid w:val="0063089D"/>
    <w:rsid w:val="00632483"/>
    <w:rsid w:val="00633675"/>
    <w:rsid w:val="0063399F"/>
    <w:rsid w:val="00634BBD"/>
    <w:rsid w:val="00635E28"/>
    <w:rsid w:val="006378BA"/>
    <w:rsid w:val="00640C02"/>
    <w:rsid w:val="00640C55"/>
    <w:rsid w:val="00640E4B"/>
    <w:rsid w:val="0064174A"/>
    <w:rsid w:val="006419AF"/>
    <w:rsid w:val="00641A85"/>
    <w:rsid w:val="00644165"/>
    <w:rsid w:val="00644CB8"/>
    <w:rsid w:val="00646C7F"/>
    <w:rsid w:val="00651070"/>
    <w:rsid w:val="006510FD"/>
    <w:rsid w:val="0065258F"/>
    <w:rsid w:val="00652CFE"/>
    <w:rsid w:val="00653B84"/>
    <w:rsid w:val="0065404A"/>
    <w:rsid w:val="00654A75"/>
    <w:rsid w:val="00654BCB"/>
    <w:rsid w:val="00654E32"/>
    <w:rsid w:val="00655C80"/>
    <w:rsid w:val="006562F5"/>
    <w:rsid w:val="00656606"/>
    <w:rsid w:val="00657F23"/>
    <w:rsid w:val="00660279"/>
    <w:rsid w:val="00660554"/>
    <w:rsid w:val="00661A45"/>
    <w:rsid w:val="00661E52"/>
    <w:rsid w:val="0066266E"/>
    <w:rsid w:val="006627B0"/>
    <w:rsid w:val="006645B7"/>
    <w:rsid w:val="00664D06"/>
    <w:rsid w:val="00664E89"/>
    <w:rsid w:val="00665B41"/>
    <w:rsid w:val="00666456"/>
    <w:rsid w:val="0066652E"/>
    <w:rsid w:val="00666880"/>
    <w:rsid w:val="00666C43"/>
    <w:rsid w:val="00666FFA"/>
    <w:rsid w:val="00667311"/>
    <w:rsid w:val="00667823"/>
    <w:rsid w:val="00667D7F"/>
    <w:rsid w:val="00671220"/>
    <w:rsid w:val="00671E8A"/>
    <w:rsid w:val="006720CE"/>
    <w:rsid w:val="00672132"/>
    <w:rsid w:val="006721BD"/>
    <w:rsid w:val="00675521"/>
    <w:rsid w:val="00675AB9"/>
    <w:rsid w:val="00677167"/>
    <w:rsid w:val="006777A7"/>
    <w:rsid w:val="00677B5D"/>
    <w:rsid w:val="00684342"/>
    <w:rsid w:val="00684B18"/>
    <w:rsid w:val="00684C75"/>
    <w:rsid w:val="00685172"/>
    <w:rsid w:val="00685B69"/>
    <w:rsid w:val="00686465"/>
    <w:rsid w:val="00687813"/>
    <w:rsid w:val="00687D2E"/>
    <w:rsid w:val="006906CB"/>
    <w:rsid w:val="0069111C"/>
    <w:rsid w:val="0069151C"/>
    <w:rsid w:val="00691B93"/>
    <w:rsid w:val="00692B8A"/>
    <w:rsid w:val="00692CC4"/>
    <w:rsid w:val="006957E5"/>
    <w:rsid w:val="006A00FC"/>
    <w:rsid w:val="006A16D8"/>
    <w:rsid w:val="006A27E2"/>
    <w:rsid w:val="006A2EBD"/>
    <w:rsid w:val="006A37AB"/>
    <w:rsid w:val="006A464C"/>
    <w:rsid w:val="006A4827"/>
    <w:rsid w:val="006A4C74"/>
    <w:rsid w:val="006A64AA"/>
    <w:rsid w:val="006A69CD"/>
    <w:rsid w:val="006A6B88"/>
    <w:rsid w:val="006A7E64"/>
    <w:rsid w:val="006B0D2D"/>
    <w:rsid w:val="006B1C78"/>
    <w:rsid w:val="006B1CD2"/>
    <w:rsid w:val="006B26C0"/>
    <w:rsid w:val="006B2C1B"/>
    <w:rsid w:val="006B2F20"/>
    <w:rsid w:val="006B4780"/>
    <w:rsid w:val="006B4878"/>
    <w:rsid w:val="006B5347"/>
    <w:rsid w:val="006C1625"/>
    <w:rsid w:val="006C3585"/>
    <w:rsid w:val="006C39FF"/>
    <w:rsid w:val="006C3CEC"/>
    <w:rsid w:val="006C53F2"/>
    <w:rsid w:val="006C75F3"/>
    <w:rsid w:val="006D117F"/>
    <w:rsid w:val="006D25A0"/>
    <w:rsid w:val="006D293C"/>
    <w:rsid w:val="006D4315"/>
    <w:rsid w:val="006D48CE"/>
    <w:rsid w:val="006D4938"/>
    <w:rsid w:val="006D5969"/>
    <w:rsid w:val="006D658F"/>
    <w:rsid w:val="006D671C"/>
    <w:rsid w:val="006D7E96"/>
    <w:rsid w:val="006E097E"/>
    <w:rsid w:val="006E0A1C"/>
    <w:rsid w:val="006E1D27"/>
    <w:rsid w:val="006E27A7"/>
    <w:rsid w:val="006E27AE"/>
    <w:rsid w:val="006E2865"/>
    <w:rsid w:val="006E43B9"/>
    <w:rsid w:val="006E49BA"/>
    <w:rsid w:val="006E551F"/>
    <w:rsid w:val="006E6065"/>
    <w:rsid w:val="006E7B9C"/>
    <w:rsid w:val="006E7E20"/>
    <w:rsid w:val="006F0847"/>
    <w:rsid w:val="006F1993"/>
    <w:rsid w:val="006F2CCE"/>
    <w:rsid w:val="006F34CF"/>
    <w:rsid w:val="006F4101"/>
    <w:rsid w:val="006F63B8"/>
    <w:rsid w:val="006F699C"/>
    <w:rsid w:val="007009B2"/>
    <w:rsid w:val="007015C4"/>
    <w:rsid w:val="00702E1E"/>
    <w:rsid w:val="00705176"/>
    <w:rsid w:val="007051BD"/>
    <w:rsid w:val="007051C7"/>
    <w:rsid w:val="007065C7"/>
    <w:rsid w:val="00707AC4"/>
    <w:rsid w:val="00707D30"/>
    <w:rsid w:val="00711039"/>
    <w:rsid w:val="007114E3"/>
    <w:rsid w:val="007115E8"/>
    <w:rsid w:val="007128B2"/>
    <w:rsid w:val="00713424"/>
    <w:rsid w:val="007134FD"/>
    <w:rsid w:val="00713D36"/>
    <w:rsid w:val="00714F09"/>
    <w:rsid w:val="007161BE"/>
    <w:rsid w:val="0071636A"/>
    <w:rsid w:val="00716883"/>
    <w:rsid w:val="00717AB8"/>
    <w:rsid w:val="00717BDB"/>
    <w:rsid w:val="007216DC"/>
    <w:rsid w:val="00723274"/>
    <w:rsid w:val="00726E08"/>
    <w:rsid w:val="00726FE0"/>
    <w:rsid w:val="007274D7"/>
    <w:rsid w:val="007277E2"/>
    <w:rsid w:val="00727E0A"/>
    <w:rsid w:val="0073032E"/>
    <w:rsid w:val="00731879"/>
    <w:rsid w:val="00731E4B"/>
    <w:rsid w:val="00732190"/>
    <w:rsid w:val="00732772"/>
    <w:rsid w:val="00732A0C"/>
    <w:rsid w:val="0073306A"/>
    <w:rsid w:val="007330AC"/>
    <w:rsid w:val="00733AA9"/>
    <w:rsid w:val="007367DD"/>
    <w:rsid w:val="00736D12"/>
    <w:rsid w:val="00736D4B"/>
    <w:rsid w:val="00737C7E"/>
    <w:rsid w:val="00737F68"/>
    <w:rsid w:val="00740608"/>
    <w:rsid w:val="00742382"/>
    <w:rsid w:val="0074242D"/>
    <w:rsid w:val="0074246A"/>
    <w:rsid w:val="007447BB"/>
    <w:rsid w:val="007449BA"/>
    <w:rsid w:val="00750C88"/>
    <w:rsid w:val="00751C09"/>
    <w:rsid w:val="00751E84"/>
    <w:rsid w:val="007527BF"/>
    <w:rsid w:val="007532CD"/>
    <w:rsid w:val="007539C8"/>
    <w:rsid w:val="00754258"/>
    <w:rsid w:val="00754529"/>
    <w:rsid w:val="007549E4"/>
    <w:rsid w:val="00755287"/>
    <w:rsid w:val="007561ED"/>
    <w:rsid w:val="00757FD2"/>
    <w:rsid w:val="0076011C"/>
    <w:rsid w:val="00761113"/>
    <w:rsid w:val="00761E92"/>
    <w:rsid w:val="00762859"/>
    <w:rsid w:val="00763552"/>
    <w:rsid w:val="00763D69"/>
    <w:rsid w:val="007640F9"/>
    <w:rsid w:val="007647E4"/>
    <w:rsid w:val="00765425"/>
    <w:rsid w:val="00767554"/>
    <w:rsid w:val="00770973"/>
    <w:rsid w:val="00771320"/>
    <w:rsid w:val="00771FED"/>
    <w:rsid w:val="00772CC5"/>
    <w:rsid w:val="007732AB"/>
    <w:rsid w:val="00775117"/>
    <w:rsid w:val="007752BD"/>
    <w:rsid w:val="00775DE4"/>
    <w:rsid w:val="007769D8"/>
    <w:rsid w:val="007777AC"/>
    <w:rsid w:val="00780120"/>
    <w:rsid w:val="00780D0E"/>
    <w:rsid w:val="00782055"/>
    <w:rsid w:val="00782A53"/>
    <w:rsid w:val="00782A76"/>
    <w:rsid w:val="00783EE0"/>
    <w:rsid w:val="0078455A"/>
    <w:rsid w:val="00784920"/>
    <w:rsid w:val="00784C4C"/>
    <w:rsid w:val="00784E8F"/>
    <w:rsid w:val="00785004"/>
    <w:rsid w:val="00786EFA"/>
    <w:rsid w:val="007870A1"/>
    <w:rsid w:val="0078739C"/>
    <w:rsid w:val="00787805"/>
    <w:rsid w:val="00787E70"/>
    <w:rsid w:val="00790E17"/>
    <w:rsid w:val="00791B4D"/>
    <w:rsid w:val="00793D8A"/>
    <w:rsid w:val="007952E5"/>
    <w:rsid w:val="00796CC8"/>
    <w:rsid w:val="00797D4D"/>
    <w:rsid w:val="00797F7C"/>
    <w:rsid w:val="007A1288"/>
    <w:rsid w:val="007A2219"/>
    <w:rsid w:val="007A283A"/>
    <w:rsid w:val="007A32BE"/>
    <w:rsid w:val="007A350E"/>
    <w:rsid w:val="007A40AF"/>
    <w:rsid w:val="007A41DF"/>
    <w:rsid w:val="007A4B35"/>
    <w:rsid w:val="007A4EFB"/>
    <w:rsid w:val="007A57AD"/>
    <w:rsid w:val="007A5EBF"/>
    <w:rsid w:val="007A614A"/>
    <w:rsid w:val="007A61CE"/>
    <w:rsid w:val="007A6F97"/>
    <w:rsid w:val="007A6FB6"/>
    <w:rsid w:val="007A7C45"/>
    <w:rsid w:val="007B02E8"/>
    <w:rsid w:val="007B17C9"/>
    <w:rsid w:val="007B1CAC"/>
    <w:rsid w:val="007B2986"/>
    <w:rsid w:val="007B3508"/>
    <w:rsid w:val="007B38DE"/>
    <w:rsid w:val="007B43E3"/>
    <w:rsid w:val="007B558E"/>
    <w:rsid w:val="007B62EC"/>
    <w:rsid w:val="007B729D"/>
    <w:rsid w:val="007B78E8"/>
    <w:rsid w:val="007B7D2B"/>
    <w:rsid w:val="007B7F4E"/>
    <w:rsid w:val="007C02DE"/>
    <w:rsid w:val="007C09E7"/>
    <w:rsid w:val="007C0F55"/>
    <w:rsid w:val="007C17A2"/>
    <w:rsid w:val="007C46A2"/>
    <w:rsid w:val="007C54B9"/>
    <w:rsid w:val="007C58BF"/>
    <w:rsid w:val="007C75C3"/>
    <w:rsid w:val="007C77AA"/>
    <w:rsid w:val="007C7C75"/>
    <w:rsid w:val="007D08E8"/>
    <w:rsid w:val="007D226F"/>
    <w:rsid w:val="007D3CCC"/>
    <w:rsid w:val="007D57A2"/>
    <w:rsid w:val="007D57A6"/>
    <w:rsid w:val="007D5F64"/>
    <w:rsid w:val="007D61ED"/>
    <w:rsid w:val="007E04BE"/>
    <w:rsid w:val="007E167D"/>
    <w:rsid w:val="007E16F0"/>
    <w:rsid w:val="007E2393"/>
    <w:rsid w:val="007E2DB2"/>
    <w:rsid w:val="007E2F4A"/>
    <w:rsid w:val="007E3036"/>
    <w:rsid w:val="007E319F"/>
    <w:rsid w:val="007E409D"/>
    <w:rsid w:val="007E469B"/>
    <w:rsid w:val="007E504C"/>
    <w:rsid w:val="007E53BA"/>
    <w:rsid w:val="007E67D2"/>
    <w:rsid w:val="007F0376"/>
    <w:rsid w:val="007F1A68"/>
    <w:rsid w:val="007F25AE"/>
    <w:rsid w:val="007F29A8"/>
    <w:rsid w:val="007F29C0"/>
    <w:rsid w:val="007F345D"/>
    <w:rsid w:val="007F59DB"/>
    <w:rsid w:val="007F5BE0"/>
    <w:rsid w:val="007F6292"/>
    <w:rsid w:val="007F636E"/>
    <w:rsid w:val="007F6BC7"/>
    <w:rsid w:val="00800469"/>
    <w:rsid w:val="0080079C"/>
    <w:rsid w:val="00800A7C"/>
    <w:rsid w:val="008010B5"/>
    <w:rsid w:val="0080144E"/>
    <w:rsid w:val="00801536"/>
    <w:rsid w:val="008043A1"/>
    <w:rsid w:val="00805420"/>
    <w:rsid w:val="0080587A"/>
    <w:rsid w:val="00805ABF"/>
    <w:rsid w:val="00806D41"/>
    <w:rsid w:val="00806F53"/>
    <w:rsid w:val="00807102"/>
    <w:rsid w:val="0081072D"/>
    <w:rsid w:val="00811499"/>
    <w:rsid w:val="0081154A"/>
    <w:rsid w:val="0081165D"/>
    <w:rsid w:val="00811719"/>
    <w:rsid w:val="008118D2"/>
    <w:rsid w:val="008134E0"/>
    <w:rsid w:val="00813EEA"/>
    <w:rsid w:val="00813F58"/>
    <w:rsid w:val="00816BD7"/>
    <w:rsid w:val="008173E9"/>
    <w:rsid w:val="00817C62"/>
    <w:rsid w:val="008200B7"/>
    <w:rsid w:val="008206FC"/>
    <w:rsid w:val="00820D5E"/>
    <w:rsid w:val="008221D2"/>
    <w:rsid w:val="008224A9"/>
    <w:rsid w:val="008228FB"/>
    <w:rsid w:val="00822B7C"/>
    <w:rsid w:val="0082361F"/>
    <w:rsid w:val="008237D5"/>
    <w:rsid w:val="008245BD"/>
    <w:rsid w:val="00824F20"/>
    <w:rsid w:val="00824F87"/>
    <w:rsid w:val="008261C3"/>
    <w:rsid w:val="008261D7"/>
    <w:rsid w:val="008302AE"/>
    <w:rsid w:val="0083034D"/>
    <w:rsid w:val="0083068A"/>
    <w:rsid w:val="00830B6F"/>
    <w:rsid w:val="00831168"/>
    <w:rsid w:val="00831B24"/>
    <w:rsid w:val="008324D6"/>
    <w:rsid w:val="00833BC7"/>
    <w:rsid w:val="00833CD4"/>
    <w:rsid w:val="00834601"/>
    <w:rsid w:val="00834FDA"/>
    <w:rsid w:val="008351B4"/>
    <w:rsid w:val="00835211"/>
    <w:rsid w:val="00835A13"/>
    <w:rsid w:val="00836BE4"/>
    <w:rsid w:val="00836CA1"/>
    <w:rsid w:val="00836EC9"/>
    <w:rsid w:val="00840287"/>
    <w:rsid w:val="00840552"/>
    <w:rsid w:val="008407EB"/>
    <w:rsid w:val="008417E2"/>
    <w:rsid w:val="00842179"/>
    <w:rsid w:val="008430D1"/>
    <w:rsid w:val="0084441F"/>
    <w:rsid w:val="0084555F"/>
    <w:rsid w:val="0084640F"/>
    <w:rsid w:val="0084668E"/>
    <w:rsid w:val="00846EF0"/>
    <w:rsid w:val="00847F5B"/>
    <w:rsid w:val="0085001D"/>
    <w:rsid w:val="00850C47"/>
    <w:rsid w:val="00851C92"/>
    <w:rsid w:val="008537E7"/>
    <w:rsid w:val="00853E13"/>
    <w:rsid w:val="008543D5"/>
    <w:rsid w:val="008549CA"/>
    <w:rsid w:val="008559C5"/>
    <w:rsid w:val="0085772B"/>
    <w:rsid w:val="0085793F"/>
    <w:rsid w:val="0086019F"/>
    <w:rsid w:val="008604D9"/>
    <w:rsid w:val="0086133A"/>
    <w:rsid w:val="00861570"/>
    <w:rsid w:val="00862A58"/>
    <w:rsid w:val="00862E82"/>
    <w:rsid w:val="0086355E"/>
    <w:rsid w:val="00863F25"/>
    <w:rsid w:val="008666CD"/>
    <w:rsid w:val="008667D1"/>
    <w:rsid w:val="0086752E"/>
    <w:rsid w:val="00867D9C"/>
    <w:rsid w:val="00871919"/>
    <w:rsid w:val="008724D3"/>
    <w:rsid w:val="0087381C"/>
    <w:rsid w:val="0087532E"/>
    <w:rsid w:val="00875431"/>
    <w:rsid w:val="0087553A"/>
    <w:rsid w:val="0087609F"/>
    <w:rsid w:val="00876A07"/>
    <w:rsid w:val="00876D68"/>
    <w:rsid w:val="00877B2F"/>
    <w:rsid w:val="00877F9C"/>
    <w:rsid w:val="00880018"/>
    <w:rsid w:val="00881786"/>
    <w:rsid w:val="008823E4"/>
    <w:rsid w:val="0088375F"/>
    <w:rsid w:val="008837A7"/>
    <w:rsid w:val="00883EAA"/>
    <w:rsid w:val="00884731"/>
    <w:rsid w:val="00884F7E"/>
    <w:rsid w:val="008851F6"/>
    <w:rsid w:val="00885847"/>
    <w:rsid w:val="0088735F"/>
    <w:rsid w:val="00887932"/>
    <w:rsid w:val="00887F80"/>
    <w:rsid w:val="008904B0"/>
    <w:rsid w:val="00890C44"/>
    <w:rsid w:val="0089119D"/>
    <w:rsid w:val="008916FE"/>
    <w:rsid w:val="00891B4A"/>
    <w:rsid w:val="00894DAE"/>
    <w:rsid w:val="00895116"/>
    <w:rsid w:val="00895A67"/>
    <w:rsid w:val="00896FEC"/>
    <w:rsid w:val="00897289"/>
    <w:rsid w:val="008A1040"/>
    <w:rsid w:val="008A20E7"/>
    <w:rsid w:val="008A2715"/>
    <w:rsid w:val="008A290B"/>
    <w:rsid w:val="008A4082"/>
    <w:rsid w:val="008A44BE"/>
    <w:rsid w:val="008A5A52"/>
    <w:rsid w:val="008A72DB"/>
    <w:rsid w:val="008B12AA"/>
    <w:rsid w:val="008B3092"/>
    <w:rsid w:val="008B3FE7"/>
    <w:rsid w:val="008B4DC8"/>
    <w:rsid w:val="008B53E2"/>
    <w:rsid w:val="008B75E5"/>
    <w:rsid w:val="008B7968"/>
    <w:rsid w:val="008B7C49"/>
    <w:rsid w:val="008B7EC4"/>
    <w:rsid w:val="008C01B2"/>
    <w:rsid w:val="008C0B88"/>
    <w:rsid w:val="008C1229"/>
    <w:rsid w:val="008C3577"/>
    <w:rsid w:val="008C4B6F"/>
    <w:rsid w:val="008C6255"/>
    <w:rsid w:val="008C6695"/>
    <w:rsid w:val="008C794C"/>
    <w:rsid w:val="008D0078"/>
    <w:rsid w:val="008D01D2"/>
    <w:rsid w:val="008D0AA2"/>
    <w:rsid w:val="008D124D"/>
    <w:rsid w:val="008D13A1"/>
    <w:rsid w:val="008D2A5E"/>
    <w:rsid w:val="008D2F11"/>
    <w:rsid w:val="008D30F1"/>
    <w:rsid w:val="008D3A6F"/>
    <w:rsid w:val="008D480C"/>
    <w:rsid w:val="008D588E"/>
    <w:rsid w:val="008D59C6"/>
    <w:rsid w:val="008D67BC"/>
    <w:rsid w:val="008D6B84"/>
    <w:rsid w:val="008E01F4"/>
    <w:rsid w:val="008E036C"/>
    <w:rsid w:val="008E0934"/>
    <w:rsid w:val="008E249F"/>
    <w:rsid w:val="008E28E9"/>
    <w:rsid w:val="008E7436"/>
    <w:rsid w:val="008F06AF"/>
    <w:rsid w:val="008F2C8A"/>
    <w:rsid w:val="008F3623"/>
    <w:rsid w:val="008F4DE0"/>
    <w:rsid w:val="008F5361"/>
    <w:rsid w:val="00900128"/>
    <w:rsid w:val="00900373"/>
    <w:rsid w:val="009015B7"/>
    <w:rsid w:val="009016A6"/>
    <w:rsid w:val="009020A9"/>
    <w:rsid w:val="00902A55"/>
    <w:rsid w:val="009040CD"/>
    <w:rsid w:val="00904CE8"/>
    <w:rsid w:val="00906BDB"/>
    <w:rsid w:val="00911349"/>
    <w:rsid w:val="009120DC"/>
    <w:rsid w:val="00912166"/>
    <w:rsid w:val="009133B0"/>
    <w:rsid w:val="009138ED"/>
    <w:rsid w:val="00914515"/>
    <w:rsid w:val="00915441"/>
    <w:rsid w:val="009156FA"/>
    <w:rsid w:val="00916094"/>
    <w:rsid w:val="00917189"/>
    <w:rsid w:val="009200A3"/>
    <w:rsid w:val="009200E4"/>
    <w:rsid w:val="00921A23"/>
    <w:rsid w:val="009232A0"/>
    <w:rsid w:val="00923CA7"/>
    <w:rsid w:val="00923CD4"/>
    <w:rsid w:val="00924A62"/>
    <w:rsid w:val="00924C8A"/>
    <w:rsid w:val="00925484"/>
    <w:rsid w:val="0092585E"/>
    <w:rsid w:val="00925B55"/>
    <w:rsid w:val="00925CC4"/>
    <w:rsid w:val="00926960"/>
    <w:rsid w:val="0092748F"/>
    <w:rsid w:val="009276FF"/>
    <w:rsid w:val="00930979"/>
    <w:rsid w:val="00930D72"/>
    <w:rsid w:val="009327A1"/>
    <w:rsid w:val="009329B3"/>
    <w:rsid w:val="00932CF9"/>
    <w:rsid w:val="00932E7A"/>
    <w:rsid w:val="009332EB"/>
    <w:rsid w:val="009345A1"/>
    <w:rsid w:val="00935655"/>
    <w:rsid w:val="00936282"/>
    <w:rsid w:val="00936AF2"/>
    <w:rsid w:val="0093712C"/>
    <w:rsid w:val="0093791A"/>
    <w:rsid w:val="0094029C"/>
    <w:rsid w:val="00941171"/>
    <w:rsid w:val="00943B3B"/>
    <w:rsid w:val="00944C2F"/>
    <w:rsid w:val="00945091"/>
    <w:rsid w:val="0094666B"/>
    <w:rsid w:val="009508F5"/>
    <w:rsid w:val="009526F1"/>
    <w:rsid w:val="00953990"/>
    <w:rsid w:val="00953CF1"/>
    <w:rsid w:val="00956465"/>
    <w:rsid w:val="00956FAB"/>
    <w:rsid w:val="00960621"/>
    <w:rsid w:val="00960CE7"/>
    <w:rsid w:val="00963A9A"/>
    <w:rsid w:val="0096487D"/>
    <w:rsid w:val="00966A0B"/>
    <w:rsid w:val="009700DE"/>
    <w:rsid w:val="00970598"/>
    <w:rsid w:val="00970823"/>
    <w:rsid w:val="00971D83"/>
    <w:rsid w:val="009720DB"/>
    <w:rsid w:val="0097278E"/>
    <w:rsid w:val="0097293A"/>
    <w:rsid w:val="0097339F"/>
    <w:rsid w:val="009749F0"/>
    <w:rsid w:val="009761F8"/>
    <w:rsid w:val="0097777F"/>
    <w:rsid w:val="0098099C"/>
    <w:rsid w:val="00980CE1"/>
    <w:rsid w:val="00981044"/>
    <w:rsid w:val="00981826"/>
    <w:rsid w:val="009825C3"/>
    <w:rsid w:val="00982D5C"/>
    <w:rsid w:val="00983927"/>
    <w:rsid w:val="00984416"/>
    <w:rsid w:val="0098441D"/>
    <w:rsid w:val="0098489C"/>
    <w:rsid w:val="009851FB"/>
    <w:rsid w:val="00986773"/>
    <w:rsid w:val="009868FB"/>
    <w:rsid w:val="009875E7"/>
    <w:rsid w:val="00990241"/>
    <w:rsid w:val="00990898"/>
    <w:rsid w:val="00990A4A"/>
    <w:rsid w:val="00992BDA"/>
    <w:rsid w:val="00994C94"/>
    <w:rsid w:val="00994D3C"/>
    <w:rsid w:val="00996084"/>
    <w:rsid w:val="00996868"/>
    <w:rsid w:val="009A099C"/>
    <w:rsid w:val="009A11CB"/>
    <w:rsid w:val="009A35D7"/>
    <w:rsid w:val="009A4543"/>
    <w:rsid w:val="009A58AE"/>
    <w:rsid w:val="009A76DB"/>
    <w:rsid w:val="009A7D4A"/>
    <w:rsid w:val="009B171E"/>
    <w:rsid w:val="009B18EB"/>
    <w:rsid w:val="009B1DC5"/>
    <w:rsid w:val="009B4312"/>
    <w:rsid w:val="009B4859"/>
    <w:rsid w:val="009B51A1"/>
    <w:rsid w:val="009B6386"/>
    <w:rsid w:val="009C193C"/>
    <w:rsid w:val="009C2389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8E7"/>
    <w:rsid w:val="009C7FF6"/>
    <w:rsid w:val="009D01FD"/>
    <w:rsid w:val="009D0288"/>
    <w:rsid w:val="009D1FB1"/>
    <w:rsid w:val="009D4055"/>
    <w:rsid w:val="009D5EF0"/>
    <w:rsid w:val="009D5F15"/>
    <w:rsid w:val="009D7DCB"/>
    <w:rsid w:val="009E05A0"/>
    <w:rsid w:val="009E2930"/>
    <w:rsid w:val="009E34C4"/>
    <w:rsid w:val="009E44A2"/>
    <w:rsid w:val="009E6020"/>
    <w:rsid w:val="009E6872"/>
    <w:rsid w:val="009E6A44"/>
    <w:rsid w:val="009F01DB"/>
    <w:rsid w:val="009F1807"/>
    <w:rsid w:val="009F1978"/>
    <w:rsid w:val="009F23EE"/>
    <w:rsid w:val="009F3DD1"/>
    <w:rsid w:val="009F5B6E"/>
    <w:rsid w:val="009F5C5C"/>
    <w:rsid w:val="009F700E"/>
    <w:rsid w:val="00A00027"/>
    <w:rsid w:val="00A008DD"/>
    <w:rsid w:val="00A00C0A"/>
    <w:rsid w:val="00A023D4"/>
    <w:rsid w:val="00A02595"/>
    <w:rsid w:val="00A029B1"/>
    <w:rsid w:val="00A02C71"/>
    <w:rsid w:val="00A03246"/>
    <w:rsid w:val="00A04245"/>
    <w:rsid w:val="00A04E18"/>
    <w:rsid w:val="00A04E90"/>
    <w:rsid w:val="00A0574E"/>
    <w:rsid w:val="00A05A4E"/>
    <w:rsid w:val="00A06832"/>
    <w:rsid w:val="00A06BAD"/>
    <w:rsid w:val="00A075AD"/>
    <w:rsid w:val="00A078EC"/>
    <w:rsid w:val="00A1120A"/>
    <w:rsid w:val="00A1147E"/>
    <w:rsid w:val="00A11499"/>
    <w:rsid w:val="00A147DE"/>
    <w:rsid w:val="00A14A4A"/>
    <w:rsid w:val="00A14C9E"/>
    <w:rsid w:val="00A154EE"/>
    <w:rsid w:val="00A15B8D"/>
    <w:rsid w:val="00A17AA2"/>
    <w:rsid w:val="00A20C5C"/>
    <w:rsid w:val="00A20FBD"/>
    <w:rsid w:val="00A2113B"/>
    <w:rsid w:val="00A21898"/>
    <w:rsid w:val="00A219F1"/>
    <w:rsid w:val="00A21B8F"/>
    <w:rsid w:val="00A21D7C"/>
    <w:rsid w:val="00A22C88"/>
    <w:rsid w:val="00A233C1"/>
    <w:rsid w:val="00A239DC"/>
    <w:rsid w:val="00A23A63"/>
    <w:rsid w:val="00A24E57"/>
    <w:rsid w:val="00A24F2B"/>
    <w:rsid w:val="00A251C8"/>
    <w:rsid w:val="00A25D70"/>
    <w:rsid w:val="00A25EA4"/>
    <w:rsid w:val="00A2649C"/>
    <w:rsid w:val="00A26746"/>
    <w:rsid w:val="00A2699F"/>
    <w:rsid w:val="00A312CE"/>
    <w:rsid w:val="00A313B3"/>
    <w:rsid w:val="00A314EB"/>
    <w:rsid w:val="00A32034"/>
    <w:rsid w:val="00A32AE3"/>
    <w:rsid w:val="00A32B37"/>
    <w:rsid w:val="00A33F13"/>
    <w:rsid w:val="00A34865"/>
    <w:rsid w:val="00A34C7D"/>
    <w:rsid w:val="00A3521F"/>
    <w:rsid w:val="00A36E9A"/>
    <w:rsid w:val="00A41BDC"/>
    <w:rsid w:val="00A41F88"/>
    <w:rsid w:val="00A41FE9"/>
    <w:rsid w:val="00A426BE"/>
    <w:rsid w:val="00A43433"/>
    <w:rsid w:val="00A4724C"/>
    <w:rsid w:val="00A531B5"/>
    <w:rsid w:val="00A53E8A"/>
    <w:rsid w:val="00A54736"/>
    <w:rsid w:val="00A54F68"/>
    <w:rsid w:val="00A55590"/>
    <w:rsid w:val="00A55E2F"/>
    <w:rsid w:val="00A57147"/>
    <w:rsid w:val="00A5772B"/>
    <w:rsid w:val="00A577A7"/>
    <w:rsid w:val="00A57F24"/>
    <w:rsid w:val="00A60EC8"/>
    <w:rsid w:val="00A61504"/>
    <w:rsid w:val="00A619F5"/>
    <w:rsid w:val="00A61C58"/>
    <w:rsid w:val="00A634A1"/>
    <w:rsid w:val="00A64340"/>
    <w:rsid w:val="00A64A01"/>
    <w:rsid w:val="00A64A7A"/>
    <w:rsid w:val="00A6506A"/>
    <w:rsid w:val="00A6535D"/>
    <w:rsid w:val="00A65AB8"/>
    <w:rsid w:val="00A6729E"/>
    <w:rsid w:val="00A71897"/>
    <w:rsid w:val="00A71FDA"/>
    <w:rsid w:val="00A72882"/>
    <w:rsid w:val="00A73711"/>
    <w:rsid w:val="00A750CF"/>
    <w:rsid w:val="00A7713F"/>
    <w:rsid w:val="00A80A17"/>
    <w:rsid w:val="00A812AD"/>
    <w:rsid w:val="00A81307"/>
    <w:rsid w:val="00A8454B"/>
    <w:rsid w:val="00A845BF"/>
    <w:rsid w:val="00A846D4"/>
    <w:rsid w:val="00A847B2"/>
    <w:rsid w:val="00A854A9"/>
    <w:rsid w:val="00A85E40"/>
    <w:rsid w:val="00A870DD"/>
    <w:rsid w:val="00A87470"/>
    <w:rsid w:val="00A9067E"/>
    <w:rsid w:val="00A910C8"/>
    <w:rsid w:val="00A913EF"/>
    <w:rsid w:val="00A9296A"/>
    <w:rsid w:val="00A92F18"/>
    <w:rsid w:val="00A93A8E"/>
    <w:rsid w:val="00A93D05"/>
    <w:rsid w:val="00A9590D"/>
    <w:rsid w:val="00A9670C"/>
    <w:rsid w:val="00A96E73"/>
    <w:rsid w:val="00A971E4"/>
    <w:rsid w:val="00A97ED3"/>
    <w:rsid w:val="00AA0E11"/>
    <w:rsid w:val="00AA0F08"/>
    <w:rsid w:val="00AA1603"/>
    <w:rsid w:val="00AA2163"/>
    <w:rsid w:val="00AA26C6"/>
    <w:rsid w:val="00AA34EB"/>
    <w:rsid w:val="00AA37E3"/>
    <w:rsid w:val="00AA38B9"/>
    <w:rsid w:val="00AA44B4"/>
    <w:rsid w:val="00AA53AD"/>
    <w:rsid w:val="00AA5927"/>
    <w:rsid w:val="00AA6150"/>
    <w:rsid w:val="00AA727E"/>
    <w:rsid w:val="00AB0411"/>
    <w:rsid w:val="00AB167F"/>
    <w:rsid w:val="00AB17E6"/>
    <w:rsid w:val="00AB4737"/>
    <w:rsid w:val="00AB4911"/>
    <w:rsid w:val="00AB505E"/>
    <w:rsid w:val="00AB59C4"/>
    <w:rsid w:val="00AB644B"/>
    <w:rsid w:val="00AB7940"/>
    <w:rsid w:val="00AC06E1"/>
    <w:rsid w:val="00AC08DF"/>
    <w:rsid w:val="00AC0E99"/>
    <w:rsid w:val="00AC31D0"/>
    <w:rsid w:val="00AC534A"/>
    <w:rsid w:val="00AC6DEC"/>
    <w:rsid w:val="00AD1031"/>
    <w:rsid w:val="00AD124A"/>
    <w:rsid w:val="00AD1798"/>
    <w:rsid w:val="00AD2625"/>
    <w:rsid w:val="00AD26ED"/>
    <w:rsid w:val="00AD2E3C"/>
    <w:rsid w:val="00AD5E6F"/>
    <w:rsid w:val="00AD6A12"/>
    <w:rsid w:val="00AD701B"/>
    <w:rsid w:val="00AE0C21"/>
    <w:rsid w:val="00AE1135"/>
    <w:rsid w:val="00AE1B24"/>
    <w:rsid w:val="00AE1C13"/>
    <w:rsid w:val="00AE1C2B"/>
    <w:rsid w:val="00AE29B7"/>
    <w:rsid w:val="00AE35BB"/>
    <w:rsid w:val="00AE3AD0"/>
    <w:rsid w:val="00AE4031"/>
    <w:rsid w:val="00AE4EB1"/>
    <w:rsid w:val="00AE6ED9"/>
    <w:rsid w:val="00AF150B"/>
    <w:rsid w:val="00AF1B78"/>
    <w:rsid w:val="00AF2F8A"/>
    <w:rsid w:val="00AF4350"/>
    <w:rsid w:val="00AF497E"/>
    <w:rsid w:val="00AF5BCC"/>
    <w:rsid w:val="00AF5DF3"/>
    <w:rsid w:val="00AF684B"/>
    <w:rsid w:val="00AF7DA0"/>
    <w:rsid w:val="00B001CC"/>
    <w:rsid w:val="00B0050C"/>
    <w:rsid w:val="00B009F7"/>
    <w:rsid w:val="00B014E2"/>
    <w:rsid w:val="00B01530"/>
    <w:rsid w:val="00B030F6"/>
    <w:rsid w:val="00B03BFA"/>
    <w:rsid w:val="00B046AB"/>
    <w:rsid w:val="00B04F1F"/>
    <w:rsid w:val="00B05561"/>
    <w:rsid w:val="00B05AE8"/>
    <w:rsid w:val="00B0655D"/>
    <w:rsid w:val="00B06ECF"/>
    <w:rsid w:val="00B07C97"/>
    <w:rsid w:val="00B07DB4"/>
    <w:rsid w:val="00B07E72"/>
    <w:rsid w:val="00B10292"/>
    <w:rsid w:val="00B10C90"/>
    <w:rsid w:val="00B1156D"/>
    <w:rsid w:val="00B11AC5"/>
    <w:rsid w:val="00B11E37"/>
    <w:rsid w:val="00B1268A"/>
    <w:rsid w:val="00B12EA5"/>
    <w:rsid w:val="00B13048"/>
    <w:rsid w:val="00B13A46"/>
    <w:rsid w:val="00B13AF8"/>
    <w:rsid w:val="00B14318"/>
    <w:rsid w:val="00B16058"/>
    <w:rsid w:val="00B16E01"/>
    <w:rsid w:val="00B178D5"/>
    <w:rsid w:val="00B179E2"/>
    <w:rsid w:val="00B212E7"/>
    <w:rsid w:val="00B21764"/>
    <w:rsid w:val="00B238B6"/>
    <w:rsid w:val="00B2488E"/>
    <w:rsid w:val="00B2498C"/>
    <w:rsid w:val="00B25292"/>
    <w:rsid w:val="00B25324"/>
    <w:rsid w:val="00B25952"/>
    <w:rsid w:val="00B25A44"/>
    <w:rsid w:val="00B26705"/>
    <w:rsid w:val="00B277D5"/>
    <w:rsid w:val="00B303E2"/>
    <w:rsid w:val="00B320AB"/>
    <w:rsid w:val="00B3246D"/>
    <w:rsid w:val="00B32AC6"/>
    <w:rsid w:val="00B33552"/>
    <w:rsid w:val="00B340BF"/>
    <w:rsid w:val="00B34ABB"/>
    <w:rsid w:val="00B35E1B"/>
    <w:rsid w:val="00B368B0"/>
    <w:rsid w:val="00B3731A"/>
    <w:rsid w:val="00B3791C"/>
    <w:rsid w:val="00B37CD2"/>
    <w:rsid w:val="00B40247"/>
    <w:rsid w:val="00B41FED"/>
    <w:rsid w:val="00B42061"/>
    <w:rsid w:val="00B420F2"/>
    <w:rsid w:val="00B43769"/>
    <w:rsid w:val="00B43BCD"/>
    <w:rsid w:val="00B44AFF"/>
    <w:rsid w:val="00B44B40"/>
    <w:rsid w:val="00B459BD"/>
    <w:rsid w:val="00B45C31"/>
    <w:rsid w:val="00B46774"/>
    <w:rsid w:val="00B46852"/>
    <w:rsid w:val="00B46CF2"/>
    <w:rsid w:val="00B51F2F"/>
    <w:rsid w:val="00B52573"/>
    <w:rsid w:val="00B52E68"/>
    <w:rsid w:val="00B54C37"/>
    <w:rsid w:val="00B554FE"/>
    <w:rsid w:val="00B55686"/>
    <w:rsid w:val="00B557C5"/>
    <w:rsid w:val="00B55912"/>
    <w:rsid w:val="00B55B10"/>
    <w:rsid w:val="00B55D41"/>
    <w:rsid w:val="00B56227"/>
    <w:rsid w:val="00B5638F"/>
    <w:rsid w:val="00B602B6"/>
    <w:rsid w:val="00B619C0"/>
    <w:rsid w:val="00B61C85"/>
    <w:rsid w:val="00B650CC"/>
    <w:rsid w:val="00B6540C"/>
    <w:rsid w:val="00B65E0D"/>
    <w:rsid w:val="00B70EA9"/>
    <w:rsid w:val="00B73718"/>
    <w:rsid w:val="00B740E3"/>
    <w:rsid w:val="00B74B5C"/>
    <w:rsid w:val="00B75537"/>
    <w:rsid w:val="00B75684"/>
    <w:rsid w:val="00B760E3"/>
    <w:rsid w:val="00B76E96"/>
    <w:rsid w:val="00B76F29"/>
    <w:rsid w:val="00B77138"/>
    <w:rsid w:val="00B77474"/>
    <w:rsid w:val="00B80A30"/>
    <w:rsid w:val="00B80BA0"/>
    <w:rsid w:val="00B81C85"/>
    <w:rsid w:val="00B823DD"/>
    <w:rsid w:val="00B8242C"/>
    <w:rsid w:val="00B82561"/>
    <w:rsid w:val="00B83D01"/>
    <w:rsid w:val="00B84FB2"/>
    <w:rsid w:val="00B86D5F"/>
    <w:rsid w:val="00B9032A"/>
    <w:rsid w:val="00B90615"/>
    <w:rsid w:val="00B906C4"/>
    <w:rsid w:val="00B91876"/>
    <w:rsid w:val="00B92752"/>
    <w:rsid w:val="00B92BE9"/>
    <w:rsid w:val="00B930D4"/>
    <w:rsid w:val="00B931FD"/>
    <w:rsid w:val="00B937D8"/>
    <w:rsid w:val="00B93F68"/>
    <w:rsid w:val="00B946B6"/>
    <w:rsid w:val="00B956B8"/>
    <w:rsid w:val="00B962F2"/>
    <w:rsid w:val="00B97B34"/>
    <w:rsid w:val="00BA1D16"/>
    <w:rsid w:val="00BA202F"/>
    <w:rsid w:val="00BA2A42"/>
    <w:rsid w:val="00BA2F97"/>
    <w:rsid w:val="00BA32FE"/>
    <w:rsid w:val="00BA3599"/>
    <w:rsid w:val="00BA47C7"/>
    <w:rsid w:val="00BA5C45"/>
    <w:rsid w:val="00BA6BE4"/>
    <w:rsid w:val="00BA6DE5"/>
    <w:rsid w:val="00BA7DBA"/>
    <w:rsid w:val="00BB0776"/>
    <w:rsid w:val="00BB07F8"/>
    <w:rsid w:val="00BB1A47"/>
    <w:rsid w:val="00BB3048"/>
    <w:rsid w:val="00BB3979"/>
    <w:rsid w:val="00BB3EDA"/>
    <w:rsid w:val="00BB58AC"/>
    <w:rsid w:val="00BB7127"/>
    <w:rsid w:val="00BB7A39"/>
    <w:rsid w:val="00BB7D8A"/>
    <w:rsid w:val="00BB7EAF"/>
    <w:rsid w:val="00BC0572"/>
    <w:rsid w:val="00BC06EC"/>
    <w:rsid w:val="00BC0A12"/>
    <w:rsid w:val="00BC0DD7"/>
    <w:rsid w:val="00BC1BAD"/>
    <w:rsid w:val="00BC266C"/>
    <w:rsid w:val="00BC2EC4"/>
    <w:rsid w:val="00BC31E9"/>
    <w:rsid w:val="00BC4BA4"/>
    <w:rsid w:val="00BC600E"/>
    <w:rsid w:val="00BC7094"/>
    <w:rsid w:val="00BC7688"/>
    <w:rsid w:val="00BD094B"/>
    <w:rsid w:val="00BD094E"/>
    <w:rsid w:val="00BD2555"/>
    <w:rsid w:val="00BD287A"/>
    <w:rsid w:val="00BD2CFE"/>
    <w:rsid w:val="00BD3530"/>
    <w:rsid w:val="00BD3687"/>
    <w:rsid w:val="00BD42FF"/>
    <w:rsid w:val="00BD4E6B"/>
    <w:rsid w:val="00BD604B"/>
    <w:rsid w:val="00BD7C74"/>
    <w:rsid w:val="00BE095C"/>
    <w:rsid w:val="00BE2C34"/>
    <w:rsid w:val="00BE2F35"/>
    <w:rsid w:val="00BE3788"/>
    <w:rsid w:val="00BE384C"/>
    <w:rsid w:val="00BE4022"/>
    <w:rsid w:val="00BE5104"/>
    <w:rsid w:val="00BE51E0"/>
    <w:rsid w:val="00BE64FC"/>
    <w:rsid w:val="00BE6A76"/>
    <w:rsid w:val="00BE6E01"/>
    <w:rsid w:val="00BE7488"/>
    <w:rsid w:val="00BF070D"/>
    <w:rsid w:val="00BF105C"/>
    <w:rsid w:val="00BF3087"/>
    <w:rsid w:val="00BF3A9F"/>
    <w:rsid w:val="00BF5816"/>
    <w:rsid w:val="00BF6A13"/>
    <w:rsid w:val="00BF73C9"/>
    <w:rsid w:val="00BF73EA"/>
    <w:rsid w:val="00BF7AAD"/>
    <w:rsid w:val="00BF7C53"/>
    <w:rsid w:val="00BF7E70"/>
    <w:rsid w:val="00BF7F1C"/>
    <w:rsid w:val="00C0052D"/>
    <w:rsid w:val="00C02B1C"/>
    <w:rsid w:val="00C02B66"/>
    <w:rsid w:val="00C02F42"/>
    <w:rsid w:val="00C0327B"/>
    <w:rsid w:val="00C03F72"/>
    <w:rsid w:val="00C04C9B"/>
    <w:rsid w:val="00C05BA0"/>
    <w:rsid w:val="00C05E33"/>
    <w:rsid w:val="00C06132"/>
    <w:rsid w:val="00C1056B"/>
    <w:rsid w:val="00C1342C"/>
    <w:rsid w:val="00C13B96"/>
    <w:rsid w:val="00C13BE7"/>
    <w:rsid w:val="00C143D8"/>
    <w:rsid w:val="00C1519C"/>
    <w:rsid w:val="00C151ED"/>
    <w:rsid w:val="00C16BE1"/>
    <w:rsid w:val="00C17188"/>
    <w:rsid w:val="00C21050"/>
    <w:rsid w:val="00C21507"/>
    <w:rsid w:val="00C21749"/>
    <w:rsid w:val="00C21F5A"/>
    <w:rsid w:val="00C227A9"/>
    <w:rsid w:val="00C22F13"/>
    <w:rsid w:val="00C23B37"/>
    <w:rsid w:val="00C24D12"/>
    <w:rsid w:val="00C25DD2"/>
    <w:rsid w:val="00C25DEB"/>
    <w:rsid w:val="00C2679F"/>
    <w:rsid w:val="00C268E6"/>
    <w:rsid w:val="00C27008"/>
    <w:rsid w:val="00C27323"/>
    <w:rsid w:val="00C30794"/>
    <w:rsid w:val="00C30FF7"/>
    <w:rsid w:val="00C316DB"/>
    <w:rsid w:val="00C31A0D"/>
    <w:rsid w:val="00C327A7"/>
    <w:rsid w:val="00C32F69"/>
    <w:rsid w:val="00C36159"/>
    <w:rsid w:val="00C36A63"/>
    <w:rsid w:val="00C36EFB"/>
    <w:rsid w:val="00C375DB"/>
    <w:rsid w:val="00C3772D"/>
    <w:rsid w:val="00C377C6"/>
    <w:rsid w:val="00C40BDC"/>
    <w:rsid w:val="00C41571"/>
    <w:rsid w:val="00C4165E"/>
    <w:rsid w:val="00C41AC9"/>
    <w:rsid w:val="00C42343"/>
    <w:rsid w:val="00C42FE1"/>
    <w:rsid w:val="00C4495A"/>
    <w:rsid w:val="00C44C84"/>
    <w:rsid w:val="00C45967"/>
    <w:rsid w:val="00C46E2C"/>
    <w:rsid w:val="00C5059C"/>
    <w:rsid w:val="00C51161"/>
    <w:rsid w:val="00C512AE"/>
    <w:rsid w:val="00C51574"/>
    <w:rsid w:val="00C51FFD"/>
    <w:rsid w:val="00C52A60"/>
    <w:rsid w:val="00C5303D"/>
    <w:rsid w:val="00C53E7B"/>
    <w:rsid w:val="00C545A7"/>
    <w:rsid w:val="00C54B3A"/>
    <w:rsid w:val="00C55053"/>
    <w:rsid w:val="00C56CF1"/>
    <w:rsid w:val="00C56F02"/>
    <w:rsid w:val="00C60C6E"/>
    <w:rsid w:val="00C60CFA"/>
    <w:rsid w:val="00C618DB"/>
    <w:rsid w:val="00C623FA"/>
    <w:rsid w:val="00C626B8"/>
    <w:rsid w:val="00C6290F"/>
    <w:rsid w:val="00C6323D"/>
    <w:rsid w:val="00C6450D"/>
    <w:rsid w:val="00C649F4"/>
    <w:rsid w:val="00C65044"/>
    <w:rsid w:val="00C65807"/>
    <w:rsid w:val="00C65C74"/>
    <w:rsid w:val="00C668DE"/>
    <w:rsid w:val="00C66A35"/>
    <w:rsid w:val="00C6726E"/>
    <w:rsid w:val="00C70A38"/>
    <w:rsid w:val="00C70EA6"/>
    <w:rsid w:val="00C71244"/>
    <w:rsid w:val="00C71ECA"/>
    <w:rsid w:val="00C72206"/>
    <w:rsid w:val="00C74360"/>
    <w:rsid w:val="00C74B41"/>
    <w:rsid w:val="00C75E28"/>
    <w:rsid w:val="00C76E0F"/>
    <w:rsid w:val="00C76E12"/>
    <w:rsid w:val="00C83800"/>
    <w:rsid w:val="00C83980"/>
    <w:rsid w:val="00C85B72"/>
    <w:rsid w:val="00C87366"/>
    <w:rsid w:val="00C8764B"/>
    <w:rsid w:val="00C909BC"/>
    <w:rsid w:val="00C90C84"/>
    <w:rsid w:val="00C9122A"/>
    <w:rsid w:val="00C93315"/>
    <w:rsid w:val="00C948C6"/>
    <w:rsid w:val="00C95BE6"/>
    <w:rsid w:val="00C96235"/>
    <w:rsid w:val="00C9635C"/>
    <w:rsid w:val="00C9688B"/>
    <w:rsid w:val="00C96ACA"/>
    <w:rsid w:val="00CA0476"/>
    <w:rsid w:val="00CA24E8"/>
    <w:rsid w:val="00CA2F70"/>
    <w:rsid w:val="00CA3C49"/>
    <w:rsid w:val="00CA437E"/>
    <w:rsid w:val="00CA48CE"/>
    <w:rsid w:val="00CA69B1"/>
    <w:rsid w:val="00CB0039"/>
    <w:rsid w:val="00CB1BCB"/>
    <w:rsid w:val="00CB706C"/>
    <w:rsid w:val="00CB75C8"/>
    <w:rsid w:val="00CB7CCC"/>
    <w:rsid w:val="00CC09C6"/>
    <w:rsid w:val="00CC0DAB"/>
    <w:rsid w:val="00CC13CB"/>
    <w:rsid w:val="00CC1542"/>
    <w:rsid w:val="00CC1B4D"/>
    <w:rsid w:val="00CC35BA"/>
    <w:rsid w:val="00CC49DC"/>
    <w:rsid w:val="00CD0086"/>
    <w:rsid w:val="00CD0D49"/>
    <w:rsid w:val="00CD24E5"/>
    <w:rsid w:val="00CD3215"/>
    <w:rsid w:val="00CD342D"/>
    <w:rsid w:val="00CD44D4"/>
    <w:rsid w:val="00CD4504"/>
    <w:rsid w:val="00CD46BC"/>
    <w:rsid w:val="00CD4849"/>
    <w:rsid w:val="00CD5DE3"/>
    <w:rsid w:val="00CD6A61"/>
    <w:rsid w:val="00CD6EEF"/>
    <w:rsid w:val="00CE0985"/>
    <w:rsid w:val="00CE1018"/>
    <w:rsid w:val="00CE1BF4"/>
    <w:rsid w:val="00CE22D4"/>
    <w:rsid w:val="00CE2664"/>
    <w:rsid w:val="00CE2918"/>
    <w:rsid w:val="00CE3B1C"/>
    <w:rsid w:val="00CE41B7"/>
    <w:rsid w:val="00CE42E4"/>
    <w:rsid w:val="00CE4FED"/>
    <w:rsid w:val="00CE6186"/>
    <w:rsid w:val="00CE6A64"/>
    <w:rsid w:val="00CE6BB6"/>
    <w:rsid w:val="00CE6DA5"/>
    <w:rsid w:val="00CE72A6"/>
    <w:rsid w:val="00CF0787"/>
    <w:rsid w:val="00CF0D37"/>
    <w:rsid w:val="00CF17C4"/>
    <w:rsid w:val="00CF3380"/>
    <w:rsid w:val="00CF41B0"/>
    <w:rsid w:val="00CF4BA8"/>
    <w:rsid w:val="00CF5CB3"/>
    <w:rsid w:val="00CF5DA8"/>
    <w:rsid w:val="00CF6692"/>
    <w:rsid w:val="00CF7359"/>
    <w:rsid w:val="00CF7527"/>
    <w:rsid w:val="00D01525"/>
    <w:rsid w:val="00D01555"/>
    <w:rsid w:val="00D015C4"/>
    <w:rsid w:val="00D019CA"/>
    <w:rsid w:val="00D026FE"/>
    <w:rsid w:val="00D03AA4"/>
    <w:rsid w:val="00D0546B"/>
    <w:rsid w:val="00D05F29"/>
    <w:rsid w:val="00D06C8C"/>
    <w:rsid w:val="00D07A3F"/>
    <w:rsid w:val="00D10838"/>
    <w:rsid w:val="00D10DC2"/>
    <w:rsid w:val="00D1205E"/>
    <w:rsid w:val="00D1276F"/>
    <w:rsid w:val="00D1337C"/>
    <w:rsid w:val="00D14814"/>
    <w:rsid w:val="00D14AF8"/>
    <w:rsid w:val="00D15F8F"/>
    <w:rsid w:val="00D21578"/>
    <w:rsid w:val="00D21644"/>
    <w:rsid w:val="00D22AFC"/>
    <w:rsid w:val="00D23945"/>
    <w:rsid w:val="00D23E4E"/>
    <w:rsid w:val="00D250B5"/>
    <w:rsid w:val="00D2587B"/>
    <w:rsid w:val="00D25B76"/>
    <w:rsid w:val="00D264F3"/>
    <w:rsid w:val="00D26D06"/>
    <w:rsid w:val="00D27490"/>
    <w:rsid w:val="00D27C5B"/>
    <w:rsid w:val="00D27E76"/>
    <w:rsid w:val="00D30030"/>
    <w:rsid w:val="00D31226"/>
    <w:rsid w:val="00D31C4C"/>
    <w:rsid w:val="00D3230C"/>
    <w:rsid w:val="00D32EC8"/>
    <w:rsid w:val="00D32F5F"/>
    <w:rsid w:val="00D3310D"/>
    <w:rsid w:val="00D33713"/>
    <w:rsid w:val="00D35B90"/>
    <w:rsid w:val="00D3680A"/>
    <w:rsid w:val="00D37938"/>
    <w:rsid w:val="00D4043C"/>
    <w:rsid w:val="00D42119"/>
    <w:rsid w:val="00D425EE"/>
    <w:rsid w:val="00D426CB"/>
    <w:rsid w:val="00D442C8"/>
    <w:rsid w:val="00D466FF"/>
    <w:rsid w:val="00D469FD"/>
    <w:rsid w:val="00D46DAE"/>
    <w:rsid w:val="00D509AF"/>
    <w:rsid w:val="00D50BAB"/>
    <w:rsid w:val="00D5150A"/>
    <w:rsid w:val="00D515CB"/>
    <w:rsid w:val="00D51DCA"/>
    <w:rsid w:val="00D52268"/>
    <w:rsid w:val="00D526FE"/>
    <w:rsid w:val="00D52786"/>
    <w:rsid w:val="00D53CAD"/>
    <w:rsid w:val="00D54C7A"/>
    <w:rsid w:val="00D6002D"/>
    <w:rsid w:val="00D60199"/>
    <w:rsid w:val="00D61469"/>
    <w:rsid w:val="00D6218A"/>
    <w:rsid w:val="00D62415"/>
    <w:rsid w:val="00D62AEE"/>
    <w:rsid w:val="00D63655"/>
    <w:rsid w:val="00D638A9"/>
    <w:rsid w:val="00D65149"/>
    <w:rsid w:val="00D65A22"/>
    <w:rsid w:val="00D65F19"/>
    <w:rsid w:val="00D663AB"/>
    <w:rsid w:val="00D66BBB"/>
    <w:rsid w:val="00D6749E"/>
    <w:rsid w:val="00D674E9"/>
    <w:rsid w:val="00D71FAB"/>
    <w:rsid w:val="00D72705"/>
    <w:rsid w:val="00D72955"/>
    <w:rsid w:val="00D743C9"/>
    <w:rsid w:val="00D75656"/>
    <w:rsid w:val="00D757D7"/>
    <w:rsid w:val="00D773FC"/>
    <w:rsid w:val="00D7743D"/>
    <w:rsid w:val="00D77F50"/>
    <w:rsid w:val="00D809D5"/>
    <w:rsid w:val="00D82405"/>
    <w:rsid w:val="00D82F9F"/>
    <w:rsid w:val="00D83568"/>
    <w:rsid w:val="00D84950"/>
    <w:rsid w:val="00D85614"/>
    <w:rsid w:val="00D85D48"/>
    <w:rsid w:val="00D85D8D"/>
    <w:rsid w:val="00D86E82"/>
    <w:rsid w:val="00D90571"/>
    <w:rsid w:val="00D9235F"/>
    <w:rsid w:val="00D9273E"/>
    <w:rsid w:val="00D9428C"/>
    <w:rsid w:val="00D94B52"/>
    <w:rsid w:val="00D94EA0"/>
    <w:rsid w:val="00D95899"/>
    <w:rsid w:val="00D95AE8"/>
    <w:rsid w:val="00D96750"/>
    <w:rsid w:val="00D974A1"/>
    <w:rsid w:val="00DA1D1D"/>
    <w:rsid w:val="00DA2330"/>
    <w:rsid w:val="00DA2AB6"/>
    <w:rsid w:val="00DA3236"/>
    <w:rsid w:val="00DA3A27"/>
    <w:rsid w:val="00DA4EED"/>
    <w:rsid w:val="00DA601C"/>
    <w:rsid w:val="00DA6127"/>
    <w:rsid w:val="00DA62DE"/>
    <w:rsid w:val="00DA68A2"/>
    <w:rsid w:val="00DA71A0"/>
    <w:rsid w:val="00DA7857"/>
    <w:rsid w:val="00DB19FA"/>
    <w:rsid w:val="00DB3AE7"/>
    <w:rsid w:val="00DB3E32"/>
    <w:rsid w:val="00DB437B"/>
    <w:rsid w:val="00DB530C"/>
    <w:rsid w:val="00DB5697"/>
    <w:rsid w:val="00DB6664"/>
    <w:rsid w:val="00DB6DBE"/>
    <w:rsid w:val="00DB6E63"/>
    <w:rsid w:val="00DC0635"/>
    <w:rsid w:val="00DC0F92"/>
    <w:rsid w:val="00DC25E2"/>
    <w:rsid w:val="00DC3F17"/>
    <w:rsid w:val="00DC4DFA"/>
    <w:rsid w:val="00DC6E01"/>
    <w:rsid w:val="00DC7F38"/>
    <w:rsid w:val="00DD01DC"/>
    <w:rsid w:val="00DD0610"/>
    <w:rsid w:val="00DD0A9E"/>
    <w:rsid w:val="00DD1C53"/>
    <w:rsid w:val="00DD209A"/>
    <w:rsid w:val="00DD2134"/>
    <w:rsid w:val="00DD472A"/>
    <w:rsid w:val="00DD4914"/>
    <w:rsid w:val="00DD4EAD"/>
    <w:rsid w:val="00DD5A63"/>
    <w:rsid w:val="00DD6E53"/>
    <w:rsid w:val="00DD6EE3"/>
    <w:rsid w:val="00DD7385"/>
    <w:rsid w:val="00DE038A"/>
    <w:rsid w:val="00DE09D7"/>
    <w:rsid w:val="00DE1170"/>
    <w:rsid w:val="00DE2297"/>
    <w:rsid w:val="00DE2CA9"/>
    <w:rsid w:val="00DE379E"/>
    <w:rsid w:val="00DE54DA"/>
    <w:rsid w:val="00DE69E5"/>
    <w:rsid w:val="00DE7F52"/>
    <w:rsid w:val="00DF1274"/>
    <w:rsid w:val="00DF2078"/>
    <w:rsid w:val="00DF26D4"/>
    <w:rsid w:val="00DF7AB8"/>
    <w:rsid w:val="00E00074"/>
    <w:rsid w:val="00E005A5"/>
    <w:rsid w:val="00E00E80"/>
    <w:rsid w:val="00E01CA1"/>
    <w:rsid w:val="00E01F77"/>
    <w:rsid w:val="00E021BB"/>
    <w:rsid w:val="00E023DE"/>
    <w:rsid w:val="00E02D5C"/>
    <w:rsid w:val="00E030F9"/>
    <w:rsid w:val="00E03105"/>
    <w:rsid w:val="00E03D5D"/>
    <w:rsid w:val="00E040E6"/>
    <w:rsid w:val="00E078C0"/>
    <w:rsid w:val="00E07A1F"/>
    <w:rsid w:val="00E10349"/>
    <w:rsid w:val="00E12F19"/>
    <w:rsid w:val="00E137FC"/>
    <w:rsid w:val="00E14161"/>
    <w:rsid w:val="00E14429"/>
    <w:rsid w:val="00E14F2B"/>
    <w:rsid w:val="00E15EFF"/>
    <w:rsid w:val="00E16666"/>
    <w:rsid w:val="00E16C0A"/>
    <w:rsid w:val="00E1778A"/>
    <w:rsid w:val="00E20A60"/>
    <w:rsid w:val="00E20C46"/>
    <w:rsid w:val="00E2183E"/>
    <w:rsid w:val="00E220C4"/>
    <w:rsid w:val="00E22B37"/>
    <w:rsid w:val="00E23425"/>
    <w:rsid w:val="00E24F86"/>
    <w:rsid w:val="00E25815"/>
    <w:rsid w:val="00E2593F"/>
    <w:rsid w:val="00E26FDE"/>
    <w:rsid w:val="00E3028B"/>
    <w:rsid w:val="00E31483"/>
    <w:rsid w:val="00E314BF"/>
    <w:rsid w:val="00E31B9B"/>
    <w:rsid w:val="00E32A46"/>
    <w:rsid w:val="00E33363"/>
    <w:rsid w:val="00E33690"/>
    <w:rsid w:val="00E34035"/>
    <w:rsid w:val="00E3461A"/>
    <w:rsid w:val="00E35E97"/>
    <w:rsid w:val="00E36CBE"/>
    <w:rsid w:val="00E3705A"/>
    <w:rsid w:val="00E376D8"/>
    <w:rsid w:val="00E40326"/>
    <w:rsid w:val="00E406F0"/>
    <w:rsid w:val="00E40A05"/>
    <w:rsid w:val="00E4113B"/>
    <w:rsid w:val="00E41FD2"/>
    <w:rsid w:val="00E42D10"/>
    <w:rsid w:val="00E42F3E"/>
    <w:rsid w:val="00E432C3"/>
    <w:rsid w:val="00E434B8"/>
    <w:rsid w:val="00E440D1"/>
    <w:rsid w:val="00E4646B"/>
    <w:rsid w:val="00E4688D"/>
    <w:rsid w:val="00E52597"/>
    <w:rsid w:val="00E529AB"/>
    <w:rsid w:val="00E52E0F"/>
    <w:rsid w:val="00E530FA"/>
    <w:rsid w:val="00E54D6C"/>
    <w:rsid w:val="00E559F4"/>
    <w:rsid w:val="00E56A06"/>
    <w:rsid w:val="00E601C3"/>
    <w:rsid w:val="00E62DCE"/>
    <w:rsid w:val="00E6301E"/>
    <w:rsid w:val="00E630CF"/>
    <w:rsid w:val="00E638C9"/>
    <w:rsid w:val="00E63A51"/>
    <w:rsid w:val="00E6492A"/>
    <w:rsid w:val="00E64A86"/>
    <w:rsid w:val="00E6555B"/>
    <w:rsid w:val="00E65A83"/>
    <w:rsid w:val="00E65DC2"/>
    <w:rsid w:val="00E71655"/>
    <w:rsid w:val="00E721EF"/>
    <w:rsid w:val="00E726AE"/>
    <w:rsid w:val="00E7279B"/>
    <w:rsid w:val="00E72D40"/>
    <w:rsid w:val="00E73E5B"/>
    <w:rsid w:val="00E74159"/>
    <w:rsid w:val="00E74D61"/>
    <w:rsid w:val="00E75049"/>
    <w:rsid w:val="00E7587B"/>
    <w:rsid w:val="00E758D3"/>
    <w:rsid w:val="00E76BD0"/>
    <w:rsid w:val="00E808E6"/>
    <w:rsid w:val="00E811E8"/>
    <w:rsid w:val="00E812C9"/>
    <w:rsid w:val="00E82050"/>
    <w:rsid w:val="00E8264C"/>
    <w:rsid w:val="00E827BC"/>
    <w:rsid w:val="00E82CE6"/>
    <w:rsid w:val="00E82D1B"/>
    <w:rsid w:val="00E82ED2"/>
    <w:rsid w:val="00E838B6"/>
    <w:rsid w:val="00E838E9"/>
    <w:rsid w:val="00E84A56"/>
    <w:rsid w:val="00E84E97"/>
    <w:rsid w:val="00E87461"/>
    <w:rsid w:val="00E87687"/>
    <w:rsid w:val="00E901E2"/>
    <w:rsid w:val="00E90DF8"/>
    <w:rsid w:val="00E90F92"/>
    <w:rsid w:val="00E92381"/>
    <w:rsid w:val="00E92960"/>
    <w:rsid w:val="00E93347"/>
    <w:rsid w:val="00E94900"/>
    <w:rsid w:val="00E96937"/>
    <w:rsid w:val="00E97E9E"/>
    <w:rsid w:val="00E97F99"/>
    <w:rsid w:val="00EA0276"/>
    <w:rsid w:val="00EA05B3"/>
    <w:rsid w:val="00EA1FA6"/>
    <w:rsid w:val="00EA305A"/>
    <w:rsid w:val="00EA4A7C"/>
    <w:rsid w:val="00EA6058"/>
    <w:rsid w:val="00EA76D1"/>
    <w:rsid w:val="00EB1B46"/>
    <w:rsid w:val="00EB2174"/>
    <w:rsid w:val="00EB2EB6"/>
    <w:rsid w:val="00EB31B2"/>
    <w:rsid w:val="00EB37D8"/>
    <w:rsid w:val="00EB433F"/>
    <w:rsid w:val="00EB43EE"/>
    <w:rsid w:val="00EB44A6"/>
    <w:rsid w:val="00EB4CB3"/>
    <w:rsid w:val="00EB5B4A"/>
    <w:rsid w:val="00EB6211"/>
    <w:rsid w:val="00EC00C8"/>
    <w:rsid w:val="00EC1193"/>
    <w:rsid w:val="00EC1A46"/>
    <w:rsid w:val="00EC1C85"/>
    <w:rsid w:val="00EC1D09"/>
    <w:rsid w:val="00EC2389"/>
    <w:rsid w:val="00EC255E"/>
    <w:rsid w:val="00EC2E06"/>
    <w:rsid w:val="00EC4554"/>
    <w:rsid w:val="00EC45FE"/>
    <w:rsid w:val="00EC46EA"/>
    <w:rsid w:val="00EC4C47"/>
    <w:rsid w:val="00EC571B"/>
    <w:rsid w:val="00EC5F2B"/>
    <w:rsid w:val="00EC67DE"/>
    <w:rsid w:val="00ED0C62"/>
    <w:rsid w:val="00ED1943"/>
    <w:rsid w:val="00ED1C46"/>
    <w:rsid w:val="00ED1C96"/>
    <w:rsid w:val="00ED2A9A"/>
    <w:rsid w:val="00ED2AA7"/>
    <w:rsid w:val="00ED48AE"/>
    <w:rsid w:val="00ED4C59"/>
    <w:rsid w:val="00ED4C95"/>
    <w:rsid w:val="00ED508E"/>
    <w:rsid w:val="00ED560D"/>
    <w:rsid w:val="00ED60B8"/>
    <w:rsid w:val="00ED6437"/>
    <w:rsid w:val="00ED6C6C"/>
    <w:rsid w:val="00ED7368"/>
    <w:rsid w:val="00EE0437"/>
    <w:rsid w:val="00EE16D2"/>
    <w:rsid w:val="00EE2147"/>
    <w:rsid w:val="00EE334C"/>
    <w:rsid w:val="00EE381B"/>
    <w:rsid w:val="00EE3FBA"/>
    <w:rsid w:val="00EE4F30"/>
    <w:rsid w:val="00EE51E2"/>
    <w:rsid w:val="00EE5DB8"/>
    <w:rsid w:val="00EE630E"/>
    <w:rsid w:val="00EE6C55"/>
    <w:rsid w:val="00EE719E"/>
    <w:rsid w:val="00EF09BB"/>
    <w:rsid w:val="00EF0E77"/>
    <w:rsid w:val="00EF0F63"/>
    <w:rsid w:val="00EF1BF6"/>
    <w:rsid w:val="00EF2838"/>
    <w:rsid w:val="00EF2DBA"/>
    <w:rsid w:val="00EF2E8C"/>
    <w:rsid w:val="00EF3E29"/>
    <w:rsid w:val="00EF5AA2"/>
    <w:rsid w:val="00EF749D"/>
    <w:rsid w:val="00EF79E8"/>
    <w:rsid w:val="00F01037"/>
    <w:rsid w:val="00F012F3"/>
    <w:rsid w:val="00F01D46"/>
    <w:rsid w:val="00F028F6"/>
    <w:rsid w:val="00F02FDB"/>
    <w:rsid w:val="00F04010"/>
    <w:rsid w:val="00F05C65"/>
    <w:rsid w:val="00F07321"/>
    <w:rsid w:val="00F0750A"/>
    <w:rsid w:val="00F109D8"/>
    <w:rsid w:val="00F11773"/>
    <w:rsid w:val="00F15B31"/>
    <w:rsid w:val="00F166A7"/>
    <w:rsid w:val="00F17DBA"/>
    <w:rsid w:val="00F202B8"/>
    <w:rsid w:val="00F21F04"/>
    <w:rsid w:val="00F229DF"/>
    <w:rsid w:val="00F258B7"/>
    <w:rsid w:val="00F268E0"/>
    <w:rsid w:val="00F26B64"/>
    <w:rsid w:val="00F27FF5"/>
    <w:rsid w:val="00F321F4"/>
    <w:rsid w:val="00F32980"/>
    <w:rsid w:val="00F33C0D"/>
    <w:rsid w:val="00F36189"/>
    <w:rsid w:val="00F36285"/>
    <w:rsid w:val="00F37BC7"/>
    <w:rsid w:val="00F40018"/>
    <w:rsid w:val="00F40BE6"/>
    <w:rsid w:val="00F40F04"/>
    <w:rsid w:val="00F41264"/>
    <w:rsid w:val="00F41915"/>
    <w:rsid w:val="00F44DF8"/>
    <w:rsid w:val="00F451E2"/>
    <w:rsid w:val="00F4522F"/>
    <w:rsid w:val="00F456C8"/>
    <w:rsid w:val="00F469B4"/>
    <w:rsid w:val="00F470EB"/>
    <w:rsid w:val="00F47712"/>
    <w:rsid w:val="00F47E70"/>
    <w:rsid w:val="00F50634"/>
    <w:rsid w:val="00F50727"/>
    <w:rsid w:val="00F51016"/>
    <w:rsid w:val="00F515AB"/>
    <w:rsid w:val="00F51E34"/>
    <w:rsid w:val="00F5245F"/>
    <w:rsid w:val="00F524A0"/>
    <w:rsid w:val="00F5282A"/>
    <w:rsid w:val="00F52AC8"/>
    <w:rsid w:val="00F52D40"/>
    <w:rsid w:val="00F54A09"/>
    <w:rsid w:val="00F550F3"/>
    <w:rsid w:val="00F55AE7"/>
    <w:rsid w:val="00F56703"/>
    <w:rsid w:val="00F56876"/>
    <w:rsid w:val="00F56B11"/>
    <w:rsid w:val="00F56C5F"/>
    <w:rsid w:val="00F573C6"/>
    <w:rsid w:val="00F60A52"/>
    <w:rsid w:val="00F60B8F"/>
    <w:rsid w:val="00F613AD"/>
    <w:rsid w:val="00F61704"/>
    <w:rsid w:val="00F618A3"/>
    <w:rsid w:val="00F62437"/>
    <w:rsid w:val="00F62526"/>
    <w:rsid w:val="00F62937"/>
    <w:rsid w:val="00F6351B"/>
    <w:rsid w:val="00F63A84"/>
    <w:rsid w:val="00F63C7F"/>
    <w:rsid w:val="00F63CB1"/>
    <w:rsid w:val="00F63E5F"/>
    <w:rsid w:val="00F63F61"/>
    <w:rsid w:val="00F64102"/>
    <w:rsid w:val="00F6420C"/>
    <w:rsid w:val="00F65DE7"/>
    <w:rsid w:val="00F66577"/>
    <w:rsid w:val="00F73017"/>
    <w:rsid w:val="00F74851"/>
    <w:rsid w:val="00F74BA3"/>
    <w:rsid w:val="00F74CA8"/>
    <w:rsid w:val="00F7518C"/>
    <w:rsid w:val="00F75EC9"/>
    <w:rsid w:val="00F76373"/>
    <w:rsid w:val="00F7672C"/>
    <w:rsid w:val="00F767EC"/>
    <w:rsid w:val="00F76819"/>
    <w:rsid w:val="00F800CA"/>
    <w:rsid w:val="00F80F4A"/>
    <w:rsid w:val="00F8178C"/>
    <w:rsid w:val="00F83540"/>
    <w:rsid w:val="00F83AB7"/>
    <w:rsid w:val="00F83E7A"/>
    <w:rsid w:val="00F84884"/>
    <w:rsid w:val="00F84D26"/>
    <w:rsid w:val="00F84F3F"/>
    <w:rsid w:val="00F84FD6"/>
    <w:rsid w:val="00F85B70"/>
    <w:rsid w:val="00F86317"/>
    <w:rsid w:val="00F86D6F"/>
    <w:rsid w:val="00F91739"/>
    <w:rsid w:val="00F93BCC"/>
    <w:rsid w:val="00F94034"/>
    <w:rsid w:val="00F94335"/>
    <w:rsid w:val="00F94D38"/>
    <w:rsid w:val="00F94E36"/>
    <w:rsid w:val="00F95A7F"/>
    <w:rsid w:val="00F9678A"/>
    <w:rsid w:val="00FA027C"/>
    <w:rsid w:val="00FA16FB"/>
    <w:rsid w:val="00FA4EEA"/>
    <w:rsid w:val="00FA5263"/>
    <w:rsid w:val="00FA5841"/>
    <w:rsid w:val="00FA7C82"/>
    <w:rsid w:val="00FB0D02"/>
    <w:rsid w:val="00FB1865"/>
    <w:rsid w:val="00FB1D8D"/>
    <w:rsid w:val="00FB241E"/>
    <w:rsid w:val="00FB27BA"/>
    <w:rsid w:val="00FB28A8"/>
    <w:rsid w:val="00FB3509"/>
    <w:rsid w:val="00FB477B"/>
    <w:rsid w:val="00FB5C92"/>
    <w:rsid w:val="00FB6428"/>
    <w:rsid w:val="00FB689B"/>
    <w:rsid w:val="00FB6E10"/>
    <w:rsid w:val="00FB7131"/>
    <w:rsid w:val="00FB79CC"/>
    <w:rsid w:val="00FB7C7A"/>
    <w:rsid w:val="00FC1F4A"/>
    <w:rsid w:val="00FC2638"/>
    <w:rsid w:val="00FC2FAC"/>
    <w:rsid w:val="00FC3D86"/>
    <w:rsid w:val="00FC3D9C"/>
    <w:rsid w:val="00FC4DE1"/>
    <w:rsid w:val="00FC4F77"/>
    <w:rsid w:val="00FC5490"/>
    <w:rsid w:val="00FC574F"/>
    <w:rsid w:val="00FC6738"/>
    <w:rsid w:val="00FC6AB5"/>
    <w:rsid w:val="00FC6D98"/>
    <w:rsid w:val="00FC7394"/>
    <w:rsid w:val="00FC7522"/>
    <w:rsid w:val="00FC77C4"/>
    <w:rsid w:val="00FD235D"/>
    <w:rsid w:val="00FD28F4"/>
    <w:rsid w:val="00FD336C"/>
    <w:rsid w:val="00FD5B66"/>
    <w:rsid w:val="00FD65A2"/>
    <w:rsid w:val="00FD6FC9"/>
    <w:rsid w:val="00FD7789"/>
    <w:rsid w:val="00FD7F13"/>
    <w:rsid w:val="00FE0344"/>
    <w:rsid w:val="00FE1AA7"/>
    <w:rsid w:val="00FE1AD8"/>
    <w:rsid w:val="00FE30E3"/>
    <w:rsid w:val="00FE3ABF"/>
    <w:rsid w:val="00FE44F4"/>
    <w:rsid w:val="00FE4D58"/>
    <w:rsid w:val="00FE55B3"/>
    <w:rsid w:val="00FE594C"/>
    <w:rsid w:val="00FE697F"/>
    <w:rsid w:val="00FF09F1"/>
    <w:rsid w:val="00FF0EF1"/>
    <w:rsid w:val="00FF23D7"/>
    <w:rsid w:val="00FF2DC3"/>
    <w:rsid w:val="00FF36F5"/>
    <w:rsid w:val="00FF3B07"/>
    <w:rsid w:val="00FF3E54"/>
    <w:rsid w:val="00FF461A"/>
    <w:rsid w:val="00FF4672"/>
    <w:rsid w:val="00FF6016"/>
    <w:rsid w:val="00FF6ED2"/>
    <w:rsid w:val="00FF7AE5"/>
    <w:rsid w:val="069A0A43"/>
    <w:rsid w:val="0704774F"/>
    <w:rsid w:val="0D5D692B"/>
    <w:rsid w:val="14713DD5"/>
    <w:rsid w:val="157F28D8"/>
    <w:rsid w:val="16910651"/>
    <w:rsid w:val="1F1D2838"/>
    <w:rsid w:val="21575BF0"/>
    <w:rsid w:val="28ED5632"/>
    <w:rsid w:val="301A0869"/>
    <w:rsid w:val="30342A29"/>
    <w:rsid w:val="34414DFB"/>
    <w:rsid w:val="35671CFB"/>
    <w:rsid w:val="3DC3033A"/>
    <w:rsid w:val="455B5D63"/>
    <w:rsid w:val="499F2AEF"/>
    <w:rsid w:val="4B755653"/>
    <w:rsid w:val="4ECD6FDE"/>
    <w:rsid w:val="51477516"/>
    <w:rsid w:val="57DC16CF"/>
    <w:rsid w:val="5BAF3429"/>
    <w:rsid w:val="63194F01"/>
    <w:rsid w:val="65B87D8E"/>
    <w:rsid w:val="65F97EB8"/>
    <w:rsid w:val="6A934FE2"/>
    <w:rsid w:val="6ED76AAA"/>
    <w:rsid w:val="6F480EE2"/>
    <w:rsid w:val="7C4A05D0"/>
    <w:rsid w:val="7C6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B07CC"/>
  <w15:docId w15:val="{0D23E18D-9D7E-415F-A53A-93AD3C5C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a0"/>
    <w:next w:val="a0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0"/>
    <w:link w:val="31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4">
    <w:name w:val="heading 4"/>
    <w:basedOn w:val="30"/>
    <w:next w:val="a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0"/>
    <w:next w:val="a0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0"/>
    <w:link w:val="80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6">
    <w:name w:val="toc 6"/>
    <w:basedOn w:val="TOC5"/>
    <w:next w:val="a0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3">
    <w:name w:val="toc 3"/>
    <w:basedOn w:val="TOC2"/>
    <w:next w:val="a0"/>
    <w:uiPriority w:val="39"/>
    <w:qFormat/>
    <w:pPr>
      <w:ind w:left="1134" w:hanging="1134"/>
    </w:pPr>
  </w:style>
  <w:style w:type="paragraph" w:styleId="TOC2">
    <w:name w:val="toc 2"/>
    <w:basedOn w:val="TOC1"/>
    <w:next w:val="a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0"/>
    <w:next w:val="a0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4">
    <w:name w:val="caption"/>
    <w:basedOn w:val="a0"/>
    <w:next w:val="a0"/>
    <w:link w:val="a5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0"/>
    <w:semiHidden/>
    <w:unhideWhenUsed/>
    <w:qFormat/>
    <w:pPr>
      <w:numPr>
        <w:numId w:val="3"/>
      </w:numPr>
      <w:contextualSpacing/>
    </w:pPr>
  </w:style>
  <w:style w:type="paragraph" w:styleId="a6">
    <w:name w:val="Document Map"/>
    <w:basedOn w:val="a0"/>
    <w:link w:val="a7"/>
    <w:semiHidden/>
    <w:unhideWhenUsed/>
    <w:qFormat/>
    <w:rPr>
      <w:rFonts w:ascii="宋体" w:eastAsia="宋体"/>
      <w:sz w:val="18"/>
      <w:szCs w:val="18"/>
    </w:rPr>
  </w:style>
  <w:style w:type="paragraph" w:styleId="a8">
    <w:name w:val="annotation text"/>
    <w:basedOn w:val="a0"/>
    <w:link w:val="a9"/>
    <w:uiPriority w:val="99"/>
    <w:qFormat/>
  </w:style>
  <w:style w:type="paragraph" w:styleId="3">
    <w:name w:val="List Bullet 3"/>
    <w:basedOn w:val="a0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a">
    <w:name w:val="Body Text"/>
    <w:basedOn w:val="a0"/>
    <w:link w:val="ab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c">
    <w:name w:val="Plain Text"/>
    <w:basedOn w:val="a0"/>
    <w:link w:val="ad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a0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">
    <w:name w:val="footer"/>
    <w:basedOn w:val="af0"/>
    <w:qFormat/>
    <w:pPr>
      <w:jc w:val="center"/>
    </w:pPr>
    <w:rPr>
      <w:i/>
    </w:rPr>
  </w:style>
  <w:style w:type="paragraph" w:styleId="af0">
    <w:name w:val="header"/>
    <w:basedOn w:val="a0"/>
    <w:link w:val="af1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2">
    <w:name w:val="List"/>
    <w:basedOn w:val="aa"/>
    <w:qFormat/>
    <w:rPr>
      <w:rFonts w:cs="Lohit Devanagari"/>
    </w:rPr>
  </w:style>
  <w:style w:type="paragraph" w:styleId="af3">
    <w:name w:val="footnote text"/>
    <w:basedOn w:val="a0"/>
    <w:link w:val="af4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a0"/>
    <w:uiPriority w:val="39"/>
    <w:qFormat/>
    <w:pPr>
      <w:ind w:left="1418" w:hanging="1418"/>
    </w:pPr>
  </w:style>
  <w:style w:type="paragraph" w:styleId="af5">
    <w:name w:val="Normal (Web)"/>
    <w:basedOn w:val="a0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6">
    <w:name w:val="annotation subject"/>
    <w:basedOn w:val="a8"/>
    <w:next w:val="a8"/>
    <w:link w:val="af7"/>
    <w:qFormat/>
    <w:rPr>
      <w:b/>
      <w:bCs/>
    </w:rPr>
  </w:style>
  <w:style w:type="table" w:styleId="af8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qFormat/>
    <w:rPr>
      <w:color w:val="954F72"/>
      <w:u w:val="single"/>
    </w:rPr>
  </w:style>
  <w:style w:type="character" w:styleId="afa">
    <w:name w:val="Emphasis"/>
    <w:basedOn w:val="a1"/>
    <w:qFormat/>
    <w:rPr>
      <w:i/>
      <w:iCs/>
    </w:rPr>
  </w:style>
  <w:style w:type="character" w:styleId="afb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c">
    <w:name w:val="annotation reference"/>
    <w:uiPriority w:val="99"/>
    <w:qFormat/>
    <w:rPr>
      <w:sz w:val="16"/>
      <w:szCs w:val="16"/>
    </w:rPr>
  </w:style>
  <w:style w:type="character" w:styleId="afd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f1">
    <w:name w:val="页眉 字符"/>
    <w:link w:val="af0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31">
    <w:name w:val="标题 3 字符"/>
    <w:link w:val="30"/>
    <w:qFormat/>
    <w:rPr>
      <w:sz w:val="28"/>
      <w:lang w:eastAsia="en-US"/>
    </w:rPr>
  </w:style>
  <w:style w:type="character" w:customStyle="1" w:styleId="afe">
    <w:name w:val="列表段落 字符"/>
    <w:link w:val="aff"/>
    <w:uiPriority w:val="34"/>
    <w:qFormat/>
    <w:locked/>
    <w:rPr>
      <w:rFonts w:ascii="Times" w:eastAsia="宋体" w:hAnsi="Times" w:cs="Times"/>
      <w:sz w:val="22"/>
      <w:szCs w:val="24"/>
      <w:lang w:eastAsia="ja-JP"/>
    </w:rPr>
  </w:style>
  <w:style w:type="paragraph" w:styleId="aff">
    <w:name w:val="List Paragraph"/>
    <w:basedOn w:val="a0"/>
    <w:link w:val="afe"/>
    <w:uiPriority w:val="34"/>
    <w:qFormat/>
    <w:pPr>
      <w:spacing w:line="252" w:lineRule="auto"/>
      <w:ind w:left="720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a9">
    <w:name w:val="批注文字 字符"/>
    <w:link w:val="a8"/>
    <w:uiPriority w:val="99"/>
    <w:qFormat/>
    <w:rPr>
      <w:lang w:val="en-GB" w:eastAsia="en-US"/>
    </w:rPr>
  </w:style>
  <w:style w:type="character" w:customStyle="1" w:styleId="af7">
    <w:name w:val="批注主题 字符"/>
    <w:link w:val="af6"/>
    <w:qFormat/>
    <w:rPr>
      <w:b/>
      <w:bCs/>
      <w:lang w:val="en-GB" w:eastAsia="en-US"/>
    </w:rPr>
  </w:style>
  <w:style w:type="character" w:customStyle="1" w:styleId="ab">
    <w:name w:val="正文文本 字符"/>
    <w:link w:val="aa"/>
    <w:qFormat/>
    <w:rPr>
      <w:rFonts w:ascii="Arial" w:hAnsi="Arial"/>
      <w:b/>
      <w:sz w:val="18"/>
      <w:lang w:val="en-GB" w:eastAsia="ja-JP"/>
    </w:rPr>
  </w:style>
  <w:style w:type="character" w:customStyle="1" w:styleId="a5">
    <w:name w:val="题注 字符"/>
    <w:basedOn w:val="a1"/>
    <w:link w:val="a4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0"/>
    <w:next w:val="aa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0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0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0"/>
    <w:link w:val="B2Char"/>
    <w:qFormat/>
    <w:pPr>
      <w:ind w:left="851" w:hanging="284"/>
    </w:pPr>
  </w:style>
  <w:style w:type="paragraph" w:customStyle="1" w:styleId="B3">
    <w:name w:val="B3"/>
    <w:basedOn w:val="a0"/>
    <w:link w:val="B3Char2"/>
    <w:qFormat/>
    <w:pPr>
      <w:ind w:left="1135" w:hanging="284"/>
    </w:pPr>
  </w:style>
  <w:style w:type="paragraph" w:customStyle="1" w:styleId="B4">
    <w:name w:val="B4"/>
    <w:basedOn w:val="a0"/>
    <w:qFormat/>
    <w:pPr>
      <w:ind w:left="1418" w:hanging="284"/>
    </w:pPr>
  </w:style>
  <w:style w:type="paragraph" w:customStyle="1" w:styleId="B5">
    <w:name w:val="B5"/>
    <w:basedOn w:val="a0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0">
    <w:name w:val="网格型1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脚注文本 字符"/>
    <w:basedOn w:val="a1"/>
    <w:link w:val="af3"/>
    <w:uiPriority w:val="99"/>
    <w:qFormat/>
    <w:rPr>
      <w:rFonts w:eastAsiaTheme="minorHAnsi"/>
      <w:lang w:val="en-US" w:eastAsia="en-US"/>
    </w:rPr>
  </w:style>
  <w:style w:type="character" w:customStyle="1" w:styleId="11">
    <w:name w:val="未解決のメンション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styleId="aff0">
    <w:name w:val="Placeholder Text"/>
    <w:basedOn w:val="a1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qFormat/>
    <w:rPr>
      <w:lang w:eastAsia="en-US"/>
    </w:rPr>
  </w:style>
  <w:style w:type="table" w:customStyle="1" w:styleId="TableGrid7">
    <w:name w:val="Table Grid7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0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0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1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a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7">
    <w:name w:val="文档结构图 字符"/>
    <w:basedOn w:val="a1"/>
    <w:link w:val="a6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1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0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纯文本 字符"/>
    <w:basedOn w:val="a1"/>
    <w:link w:val="ac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2">
    <w:name w:val="未解決のメンション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1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1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1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1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1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解決のメンション3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0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1">
    <w:name w:val="未解決のメンション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未处理的提及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1">
    <w:name w:val="未解決のメンション5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处理的提及6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解決のメンション6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수정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14">
    <w:name w:val="修订1"/>
    <w:hidden/>
    <w:uiPriority w:val="99"/>
    <w:semiHidden/>
    <w:pPr>
      <w:spacing w:after="160" w:line="259" w:lineRule="auto"/>
    </w:pPr>
    <w:rPr>
      <w:lang w:val="en-GB" w:eastAsia="en-US"/>
    </w:rPr>
  </w:style>
  <w:style w:type="character" w:customStyle="1" w:styleId="70">
    <w:name w:val="未解決のメンション7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71">
    <w:name w:val="未处理的提及7"/>
    <w:basedOn w:val="a1"/>
    <w:uiPriority w:val="99"/>
    <w:semiHidden/>
    <w:unhideWhenUsed/>
    <w:rsid w:val="00DE038A"/>
    <w:rPr>
      <w:color w:val="605E5C"/>
      <w:shd w:val="clear" w:color="auto" w:fill="E1DFDD"/>
    </w:rPr>
  </w:style>
  <w:style w:type="character" w:styleId="aff1">
    <w:name w:val="Unresolved Mention"/>
    <w:basedOn w:val="a1"/>
    <w:uiPriority w:val="99"/>
    <w:semiHidden/>
    <w:unhideWhenUsed/>
    <w:rsid w:val="002C125E"/>
    <w:rPr>
      <w:color w:val="605E5C"/>
      <w:shd w:val="clear" w:color="auto" w:fill="E1DFDD"/>
    </w:rPr>
  </w:style>
  <w:style w:type="table" w:customStyle="1" w:styleId="TableGrid2">
    <w:name w:val="Table Grid2"/>
    <w:basedOn w:val="a2"/>
    <w:next w:val="af8"/>
    <w:qFormat/>
    <w:rsid w:val="00B46852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TSG_RAN/TSGR_95e/Docs/RP-220966.zip" TargetMode="External"/><Relationship Id="rId18" Type="http://schemas.openxmlformats.org/officeDocument/2006/relationships/hyperlink" Target="https://www.3gpp.org/ftp/TSG_RAN/WG1_RL1/TSGR1_109-e/Docs/R1-2203495.zip" TargetMode="External"/><Relationship Id="rId26" Type="http://schemas.openxmlformats.org/officeDocument/2006/relationships/hyperlink" Target="https://www.3gpp.org/ftp/TSG_RAN/WG1_RL1/TSGR1_109-e/Docs/R1-220477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9-e/Docs/R1-2204434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9-e/Docs/R1-2203046.zip" TargetMode="External"/><Relationship Id="rId17" Type="http://schemas.openxmlformats.org/officeDocument/2006/relationships/hyperlink" Target="https://www.3gpp.org/ftp/TSG_RAN/WG1_RL1/TSGR1_109-e/Docs/R1-2203120.zip" TargetMode="External"/><Relationship Id="rId25" Type="http://schemas.openxmlformats.org/officeDocument/2006/relationships/hyperlink" Target="https://www.3gpp.org/ftp/TSG_RAN/WG1_RL1/TSGR1_109-e/Docs/R1-220471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9-e/Docs/R1-2203046.zip" TargetMode="External"/><Relationship Id="rId20" Type="http://schemas.openxmlformats.org/officeDocument/2006/relationships/hyperlink" Target="https://www.3gpp.org/ftp/TSG_RAN/WG1_RL1/TSGR1_109-e/Docs/R1-2204271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9-e/Docs/R1-2203517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8-e/Docs/R1-2202759.zip" TargetMode="External"/><Relationship Id="rId23" Type="http://schemas.openxmlformats.org/officeDocument/2006/relationships/hyperlink" Target="https://www.3gpp.org/ftp/TSG_RAN/WG1_RL1/TSGR1_109-e/Docs/R1-2203109.zip" TargetMode="External"/><Relationship Id="rId28" Type="http://schemas.openxmlformats.org/officeDocument/2006/relationships/hyperlink" Target="https://www.3gpp.org/ftp/tsg_ran/WG1_RL1/TSGR1_108-e/Docs/R1-2202532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9-e/Docs/R1-220359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8-e/Docs/R1-2202535.zip" TargetMode="External"/><Relationship Id="rId22" Type="http://schemas.openxmlformats.org/officeDocument/2006/relationships/hyperlink" Target="https://www.3gpp.org/ftp/TSG_RAN/WG1_RL1/TSGR1_109-e/Docs/R1-2203053.zip" TargetMode="External"/><Relationship Id="rId27" Type="http://schemas.openxmlformats.org/officeDocument/2006/relationships/hyperlink" Target="https://www.3gpp.org/ftp/TSG_RAN/WG1_RL1/TSGR1_108-e/Docs/R1-2200918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294045-979F-4E60-9C88-92A7E12CF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161EE6-A8F9-4953-9371-8F3C9D25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Bergman</dc:creator>
  <cp:lastModifiedBy>Xueming Pan</cp:lastModifiedBy>
  <cp:revision>3</cp:revision>
  <dcterms:created xsi:type="dcterms:W3CDTF">2022-05-10T01:42:00Z</dcterms:created>
  <dcterms:modified xsi:type="dcterms:W3CDTF">2022-05-10T01:47:00Z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(3)Rp/aPop7wtfMWKKQfzZwt4W6LpsYy+Ve1gJMYYVZmjQ4IXGigU1MjS+9rDQ1+6zXcvB90Dvo
4yrqT/bLEFSH10yqJP3YDXXx4wpmCLS13YMpCbJkT+1iSfQJEX/92hZNcZKXG55LRD3VSo1n
7HVgFV7drjfGcjoS9Lv34mlBaB+9X+KeNxklvQJHMawenuS4I0/NmZckFOIJH33EGGGp8DP+
fae+7hlwa52wuqERPs</vt:lpwstr>
  </property>
  <property fmtid="{D5CDD505-2E9C-101B-9397-08002B2CF9AE}" pid="3" name="_2015_ms_pID_7253431">
    <vt:lpwstr>osX9FAg/5Rj7JEvZIcquaPglrDJUzdvj1VKqrhajvdN6PkwapP6uxo
0ISlbtyD2NhQfV0ioFyfqyVZ/cEqSCHbBmCFkks+cPLo+LAL9+wXLtmoiPY593VNjyf+ruVK
OSB6+N8DNB87BjJ3O6PzxCPb+vlCvsIBfN7Vgd06H4KGHBJQozZowc08tUvgTdVVT/LfvK8V
kVjVbBMvI+DNzJFptDrD4bgQaH3WuF5SAqvx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MmdMgd4dupcKRFMf6RzcYVc=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48057FDC76B2462C985964B56D06FD71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</Properties>
</file>