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5E" w:rsidRDefault="000512E3">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rsidR="00C02C5E" w:rsidRDefault="000512E3">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C02C5E" w:rsidRDefault="00C02C5E">
      <w:pPr>
        <w:tabs>
          <w:tab w:val="center" w:pos="4536"/>
          <w:tab w:val="right" w:pos="9072"/>
        </w:tabs>
        <w:spacing w:line="276" w:lineRule="auto"/>
        <w:rPr>
          <w:rFonts w:ascii="Arial" w:eastAsia="MS Mincho" w:hAnsi="Arial" w:cs="Arial"/>
          <w:b/>
          <w:bCs/>
          <w:lang w:eastAsia="ja-JP"/>
        </w:rPr>
      </w:pPr>
    </w:p>
    <w:p w:rsidR="00C02C5E" w:rsidRDefault="00C02C5E">
      <w:pPr>
        <w:tabs>
          <w:tab w:val="center" w:pos="4536"/>
          <w:tab w:val="right" w:pos="9072"/>
        </w:tabs>
        <w:spacing w:line="276" w:lineRule="auto"/>
        <w:rPr>
          <w:rFonts w:ascii="Arial" w:hAnsi="Arial" w:cs="Arial"/>
          <w:b/>
          <w:bCs/>
        </w:rPr>
      </w:pPr>
    </w:p>
    <w:p w:rsidR="00C02C5E" w:rsidRDefault="000512E3">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rsidR="00C02C5E" w:rsidRDefault="000512E3">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rsidR="00C02C5E" w:rsidRDefault="000512E3">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rsidR="00C02C5E" w:rsidRDefault="000512E3">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rsidR="00C02C5E" w:rsidRDefault="00C02C5E">
      <w:pPr>
        <w:snapToGrid w:val="0"/>
        <w:spacing w:after="120"/>
        <w:jc w:val="center"/>
        <w:rPr>
          <w:b/>
          <w:sz w:val="28"/>
          <w:szCs w:val="20"/>
        </w:rPr>
      </w:pPr>
    </w:p>
    <w:p w:rsidR="00C02C5E" w:rsidRDefault="000512E3">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rsidR="00C02C5E" w:rsidRDefault="000512E3">
      <w:pPr>
        <w:pStyle w:val="0Maintext"/>
        <w:spacing w:after="60" w:afterAutospacing="0"/>
        <w:ind w:firstLine="0"/>
        <w:rPr>
          <w:lang w:val="en-US"/>
        </w:rPr>
      </w:pPr>
      <w:r>
        <w:rPr>
          <w:lang w:val="en-US"/>
        </w:rPr>
        <w:t xml:space="preserve">Following email thread is assigned for email discussion on maintenance of </w:t>
      </w:r>
      <w:proofErr w:type="spellStart"/>
      <w:r>
        <w:rPr>
          <w:lang w:val="en-US"/>
        </w:rPr>
        <w:t>intercell</w:t>
      </w:r>
      <w:proofErr w:type="spellEnd"/>
      <w:r>
        <w:rPr>
          <w:lang w:val="en-US"/>
        </w:rPr>
        <w:t xml:space="preserve"> </w:t>
      </w:r>
      <w:proofErr w:type="spellStart"/>
      <w:r>
        <w:rPr>
          <w:lang w:val="en-US"/>
        </w:rPr>
        <w:t>mTRP</w:t>
      </w:r>
      <w:proofErr w:type="spellEnd"/>
      <w:r>
        <w:rPr>
          <w:lang w:val="en-US"/>
        </w:rPr>
        <w:t>, please provide your comments in corresponding sections below</w:t>
      </w:r>
    </w:p>
    <w:p w:rsidR="00C02C5E" w:rsidRDefault="000512E3">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xml:space="preserve">) by May 18 </w:t>
      </w:r>
      <w:r>
        <w:rPr>
          <w:rFonts w:ascii="Arial" w:hAnsi="Arial" w:cs="Arial"/>
          <w:color w:val="1F497D"/>
          <w:sz w:val="20"/>
          <w:szCs w:val="20"/>
          <w:highlight w:val="cyan"/>
        </w:rPr>
        <w:t>– Rakesh (vivo)</w:t>
      </w:r>
    </w:p>
    <w:p w:rsidR="00C02C5E" w:rsidRDefault="000512E3">
      <w:pPr>
        <w:pStyle w:val="ListParagraph"/>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rsidR="00C02C5E" w:rsidRDefault="000512E3">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rsidR="00C02C5E" w:rsidRDefault="000512E3">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rsidR="00C02C5E" w:rsidRDefault="000512E3">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rsidR="00C02C5E" w:rsidRDefault="00C02C5E">
      <w:pPr>
        <w:pStyle w:val="0Maintext"/>
        <w:spacing w:after="60" w:afterAutospacing="0"/>
        <w:ind w:firstLine="0"/>
        <w:rPr>
          <w:lang w:val="en-US"/>
        </w:rPr>
      </w:pPr>
    </w:p>
    <w:p w:rsidR="00C02C5E" w:rsidRDefault="000512E3">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rsidR="00C02C5E" w:rsidRDefault="00C02C5E">
      <w:pPr>
        <w:pStyle w:val="0Maintext"/>
        <w:spacing w:after="60" w:afterAutospacing="0"/>
        <w:ind w:firstLine="0"/>
        <w:rPr>
          <w:lang w:val="en-US"/>
        </w:rPr>
      </w:pPr>
    </w:p>
    <w:p w:rsidR="00C02C5E" w:rsidRDefault="000512E3">
      <w:pPr>
        <w:pStyle w:val="0Maintext"/>
        <w:spacing w:after="60" w:afterAutospacing="0"/>
        <w:ind w:firstLine="0"/>
        <w:rPr>
          <w:b/>
          <w:u w:val="single"/>
          <w:lang w:val="en-US"/>
        </w:rPr>
      </w:pPr>
      <w:r>
        <w:rPr>
          <w:b/>
          <w:u w:val="single"/>
          <w:lang w:val="en-US"/>
        </w:rPr>
        <w:t>Issues#1, #4, #5, #8:</w:t>
      </w:r>
    </w:p>
    <w:p w:rsidR="00C02C5E" w:rsidRDefault="000512E3">
      <w:pPr>
        <w:pStyle w:val="0Maintext"/>
        <w:spacing w:after="60" w:afterAutospacing="0"/>
        <w:ind w:firstLine="0"/>
        <w:rPr>
          <w:b/>
          <w:u w:val="single"/>
          <w:lang w:val="en-US"/>
        </w:rPr>
      </w:pPr>
      <w:r>
        <w:rPr>
          <w:lang w:val="en-US"/>
        </w:rPr>
        <w:t>Following 4 issues are proposed for discussion,</w:t>
      </w:r>
    </w:p>
    <w:p w:rsidR="00C02C5E" w:rsidRDefault="000512E3">
      <w:pPr>
        <w:pStyle w:val="0Maintext"/>
        <w:numPr>
          <w:ilvl w:val="0"/>
          <w:numId w:val="35"/>
        </w:numPr>
        <w:spacing w:after="60" w:afterAutospacing="0"/>
        <w:rPr>
          <w:b/>
          <w:lang w:val="en-US"/>
        </w:rPr>
      </w:pPr>
      <w:r>
        <w:rPr>
          <w:b/>
          <w:lang w:val="en-US"/>
        </w:rPr>
        <w:t xml:space="preserve">Issue#1 </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t xml:space="preserve">TPs for </w:t>
      </w:r>
      <w:r>
        <w:rPr>
          <w:rFonts w:eastAsia="DengXian"/>
          <w:sz w:val="18"/>
          <w:szCs w:val="18"/>
          <w:lang w:eastAsia="zh-CN"/>
        </w:rPr>
        <w:t>38.213 in sections 9.2.6, 11.1, 11.1.1:</w:t>
      </w:r>
    </w:p>
    <w:p w:rsidR="00C02C5E" w:rsidRDefault="00C02C5E">
      <w:pPr>
        <w:pStyle w:val="ListParagraph"/>
        <w:snapToGrid w:val="0"/>
        <w:jc w:val="both"/>
        <w:rPr>
          <w:rFonts w:eastAsia="DengXian"/>
          <w:sz w:val="18"/>
          <w:szCs w:val="18"/>
          <w:lang w:eastAsia="zh-CN"/>
        </w:rPr>
      </w:pPr>
    </w:p>
    <w:p w:rsidR="00C02C5E" w:rsidRDefault="000512E3">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 xml:space="preserve">for PDSCH or </w:t>
      </w:r>
      <w:r>
        <w:rPr>
          <w:rFonts w:hint="eastAsia"/>
          <w:color w:val="FF0000"/>
          <w:sz w:val="20"/>
        </w:rPr>
        <w:t>PDCCH</w:t>
      </w:r>
    </w:p>
    <w:p w:rsidR="00C02C5E" w:rsidRDefault="000512E3">
      <w:pPr>
        <w:pStyle w:val="0Maintext"/>
        <w:numPr>
          <w:ilvl w:val="0"/>
          <w:numId w:val="35"/>
        </w:numPr>
        <w:spacing w:after="60" w:afterAutospacing="0"/>
        <w:rPr>
          <w:b/>
          <w:lang w:val="en-US"/>
        </w:rPr>
      </w:pPr>
      <w:r>
        <w:rPr>
          <w:b/>
          <w:lang w:val="en-US"/>
        </w:rPr>
        <w:t>Issue#4</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lastRenderedPageBreak/>
        <w:t>TPs for 38.214 in sections 9.2.6, 11.1, 11.1.1</w:t>
      </w:r>
    </w:p>
    <w:p w:rsidR="00C02C5E" w:rsidRDefault="00C02C5E">
      <w:pPr>
        <w:pStyle w:val="ListParagraph"/>
        <w:snapToGrid w:val="0"/>
        <w:jc w:val="both"/>
        <w:rPr>
          <w:rFonts w:eastAsia="DengXian"/>
          <w:sz w:val="18"/>
          <w:szCs w:val="18"/>
          <w:lang w:eastAsia="zh-CN"/>
        </w:rPr>
      </w:pPr>
    </w:p>
    <w:p w:rsidR="00C02C5E" w:rsidRDefault="000512E3">
      <w:pPr>
        <w:pStyle w:val="ListParagraph"/>
        <w:snapToGrid w:val="0"/>
        <w:jc w:val="both"/>
        <w:rPr>
          <w:rFonts w:eastAsia="DengXian"/>
          <w:sz w:val="14"/>
          <w:szCs w:val="18"/>
          <w:lang w:eastAsia="zh-CN"/>
        </w:rPr>
      </w:pPr>
      <w:proofErr w:type="gramStart"/>
      <w:r>
        <w:rPr>
          <w:sz w:val="20"/>
        </w:rPr>
        <w:t>to</w:t>
      </w:r>
      <w:proofErr w:type="gramEnd"/>
      <w:r>
        <w:rPr>
          <w:sz w:val="20"/>
        </w:rPr>
        <w:t xml:space="preserve">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w:t>
      </w:r>
      <w:r>
        <w:rPr>
          <w:i/>
          <w:iCs/>
          <w:sz w:val="20"/>
        </w:rPr>
        <w:t>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rsidR="00C02C5E" w:rsidRDefault="000512E3">
      <w:pPr>
        <w:pStyle w:val="0Maintext"/>
        <w:numPr>
          <w:ilvl w:val="0"/>
          <w:numId w:val="35"/>
        </w:numPr>
        <w:spacing w:after="60" w:afterAutospacing="0"/>
        <w:rPr>
          <w:b/>
          <w:lang w:val="en-US"/>
        </w:rPr>
      </w:pPr>
      <w:r>
        <w:rPr>
          <w:b/>
          <w:lang w:val="en-US"/>
        </w:rPr>
        <w:t>Issue#5</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rsidR="00C02C5E" w:rsidRDefault="000512E3">
      <w:pPr>
        <w:ind w:left="720"/>
        <w:jc w:val="both"/>
        <w:rPr>
          <w:sz w:val="20"/>
          <w:szCs w:val="20"/>
        </w:rPr>
      </w:pPr>
      <w:r>
        <w:rPr>
          <w:sz w:val="20"/>
          <w:szCs w:val="20"/>
        </w:rPr>
        <w:t>--Unchanged part omitted------------------------</w:t>
      </w:r>
    </w:p>
    <w:p w:rsidR="00C02C5E" w:rsidRDefault="000512E3">
      <w:pPr>
        <w:ind w:left="720"/>
        <w:jc w:val="both"/>
        <w:rPr>
          <w:sz w:val="20"/>
          <w:szCs w:val="20"/>
        </w:rPr>
      </w:pPr>
      <w:r>
        <w:rPr>
          <w:sz w:val="20"/>
          <w:szCs w:val="20"/>
        </w:rPr>
        <w:t xml:space="preserve">For PUSCH repetition Type B, the UE determines invalid symbol(s) for PUSCH repetition Type </w:t>
      </w:r>
      <w:r>
        <w:rPr>
          <w:sz w:val="20"/>
          <w:szCs w:val="20"/>
        </w:rPr>
        <w:t>B transmission as follows:</w:t>
      </w:r>
    </w:p>
    <w:p w:rsidR="00C02C5E" w:rsidRDefault="000512E3">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rsidR="00C02C5E" w:rsidRDefault="000512E3">
      <w:pPr>
        <w:pStyle w:val="B1"/>
        <w:ind w:left="1288"/>
      </w:pPr>
      <w:r>
        <w:t>-</w:t>
      </w:r>
      <w:r>
        <w:tab/>
      </w:r>
      <w:r>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w:t>
      </w:r>
      <w:r>
        <w:t>ls for PUSCH repetition Type B transmission.</w:t>
      </w:r>
    </w:p>
    <w:p w:rsidR="00C02C5E" w:rsidRDefault="000512E3">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rsidR="00C02C5E" w:rsidRDefault="000512E3">
      <w:pPr>
        <w:ind w:left="720"/>
        <w:jc w:val="both"/>
        <w:rPr>
          <w:sz w:val="20"/>
          <w:szCs w:val="20"/>
        </w:rPr>
      </w:pPr>
      <w:r>
        <w:rPr>
          <w:sz w:val="20"/>
          <w:szCs w:val="20"/>
        </w:rPr>
        <w:t>--Unchanged part omitted----------------</w:t>
      </w:r>
    </w:p>
    <w:p w:rsidR="00C02C5E" w:rsidRDefault="000512E3">
      <w:pPr>
        <w:pStyle w:val="B1"/>
        <w:ind w:left="1288"/>
      </w:pPr>
      <w:r>
        <w:t>-</w:t>
      </w:r>
      <w:r>
        <w:tab/>
        <w:t xml:space="preserve">If the UE </w:t>
      </w:r>
    </w:p>
    <w:p w:rsidR="00C02C5E" w:rsidRDefault="000512E3">
      <w:pPr>
        <w:pStyle w:val="B2"/>
        <w:spacing w:after="120"/>
        <w:ind w:left="1571"/>
        <w:jc w:val="both"/>
      </w:pPr>
      <w:r>
        <w:t>-</w:t>
      </w:r>
      <w:r>
        <w:tab/>
        <w:t>is configured with multiple serving cel</w:t>
      </w:r>
      <w:r>
        <w:t xml:space="preserve">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rsidR="00C02C5E" w:rsidRDefault="000512E3">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rsidR="00C02C5E" w:rsidRDefault="000512E3">
      <w:pPr>
        <w:pStyle w:val="B2"/>
        <w:spacing w:after="120"/>
        <w:ind w:left="1571"/>
        <w:jc w:val="both"/>
      </w:pPr>
      <w:r>
        <w:t>-</w:t>
      </w:r>
      <w:r>
        <w:tab/>
        <w:t xml:space="preserve">is not configured to monitor </w:t>
      </w:r>
      <w:r>
        <w:t xml:space="preserve">PDCCH for detection of DCI format 2-0 on any of the multiple serving cells, </w:t>
      </w:r>
    </w:p>
    <w:p w:rsidR="00C02C5E" w:rsidRDefault="000512E3">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is considered as an invalid symbol for PUSCH repetition Type B transmission in</w:t>
      </w:r>
    </w:p>
    <w:p w:rsidR="00C02C5E" w:rsidRDefault="000512E3">
      <w:pPr>
        <w:pStyle w:val="B4"/>
        <w:ind w:left="2138"/>
        <w:jc w:val="both"/>
      </w:pPr>
      <w:r>
        <w:t>-</w:t>
      </w:r>
      <w:r>
        <w:tab/>
      </w:r>
      <w:proofErr w:type="gramStart"/>
      <w:r>
        <w:t>any</w:t>
      </w:r>
      <w:proofErr w:type="gramEnd"/>
      <w:r>
        <w:t xml:space="preserve"> of the multiple serving cells if the UE is not capable of simultaneous transmission and recepti</w:t>
      </w:r>
      <w:r>
        <w:t xml:space="preserve">on as indicated by </w:t>
      </w:r>
      <w:proofErr w:type="spellStart"/>
      <w:r>
        <w:rPr>
          <w:i/>
        </w:rPr>
        <w:t>simultaneousRxTxInterBandCA</w:t>
      </w:r>
      <w:proofErr w:type="spellEnd"/>
      <w:r>
        <w:t xml:space="preserve"> among the multiple serving cells, and</w:t>
      </w:r>
    </w:p>
    <w:p w:rsidR="00C02C5E" w:rsidRDefault="000512E3">
      <w:pPr>
        <w:pStyle w:val="B4"/>
        <w:ind w:left="2138"/>
        <w:jc w:val="both"/>
      </w:pPr>
      <w:r>
        <w:t>-</w:t>
      </w:r>
      <w:r>
        <w:tab/>
      </w:r>
      <w:proofErr w:type="gramStart"/>
      <w:r>
        <w:t>any</w:t>
      </w:r>
      <w:proofErr w:type="gramEnd"/>
      <w:r>
        <w:t xml:space="preserve"> one of the cells corresponding to the same band as the first cell, irrespective of any capability indicated by </w:t>
      </w:r>
      <w:proofErr w:type="spellStart"/>
      <w:r>
        <w:rPr>
          <w:i/>
        </w:rPr>
        <w:t>simultaneousRxTxInterBandCA</w:t>
      </w:r>
      <w:proofErr w:type="spellEnd"/>
    </w:p>
    <w:p w:rsidR="00C02C5E" w:rsidRDefault="000512E3">
      <w:pPr>
        <w:ind w:left="720"/>
        <w:jc w:val="both"/>
        <w:rPr>
          <w:sz w:val="20"/>
          <w:szCs w:val="20"/>
        </w:rPr>
      </w:pPr>
      <w:r>
        <w:rPr>
          <w:sz w:val="20"/>
          <w:szCs w:val="20"/>
        </w:rPr>
        <w:t>--Unchanged part omitted--</w:t>
      </w:r>
      <w:r>
        <w:rPr>
          <w:sz w:val="20"/>
          <w:szCs w:val="20"/>
        </w:rPr>
        <w:t>-----------------</w:t>
      </w:r>
    </w:p>
    <w:p w:rsidR="00C02C5E" w:rsidRDefault="00C02C5E">
      <w:pPr>
        <w:snapToGrid w:val="0"/>
        <w:jc w:val="both"/>
        <w:rPr>
          <w:rFonts w:eastAsia="DengXian"/>
          <w:sz w:val="20"/>
          <w:szCs w:val="20"/>
          <w:lang w:eastAsia="zh-CN"/>
        </w:rPr>
      </w:pPr>
    </w:p>
    <w:p w:rsidR="00C02C5E" w:rsidRDefault="000512E3">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rsidR="00C02C5E" w:rsidRDefault="000512E3">
      <w:pPr>
        <w:pStyle w:val="ListParagraph"/>
        <w:snapToGrid w:val="0"/>
        <w:jc w:val="both"/>
        <w:rPr>
          <w:rFonts w:eastAsia="DengXian"/>
          <w:sz w:val="20"/>
          <w:szCs w:val="20"/>
          <w:lang w:eastAsia="zh-CN"/>
        </w:rPr>
      </w:pPr>
      <w:r>
        <w:rPr>
          <w:bCs/>
          <w:iCs/>
          <w:sz w:val="20"/>
          <w:szCs w:val="20"/>
        </w:rPr>
        <w:t xml:space="preserve">Clarify that the following Rel-15/16 based procedures consider SSBs with a serving cell PCI or SSBs with an active additional PCI – a) UE does not expect the </w:t>
      </w:r>
      <w:r>
        <w:rPr>
          <w:bCs/>
          <w:iCs/>
          <w:sz w:val="20"/>
          <w:szCs w:val="20"/>
        </w:rPr>
        <w:t>set of SSB symbols to be indicated as uplink symbols (38.213, Section 11.1 and Section 11.1.1), b) such SSB symbols are assumed to be invalid symbols in a nominal repetition for Type B PUSCH (38.214, Section 6.1.2.1), c) a slot is not counted towards repet</w:t>
      </w:r>
      <w:r>
        <w:rPr>
          <w:bCs/>
          <w:iCs/>
          <w:sz w:val="20"/>
          <w:szCs w:val="20"/>
        </w:rPr>
        <w:t>ition if PUCCH resource in that slot overlaps with an SSB (38.213, Section 9.2.6).</w:t>
      </w:r>
    </w:p>
    <w:p w:rsidR="00C02C5E" w:rsidRDefault="00C02C5E">
      <w:pPr>
        <w:pStyle w:val="0Maintext"/>
        <w:spacing w:after="60" w:afterAutospacing="0"/>
        <w:ind w:left="720" w:firstLine="0"/>
        <w:rPr>
          <w:lang w:val="en-US"/>
        </w:rPr>
      </w:pPr>
    </w:p>
    <w:tbl>
      <w:tblPr>
        <w:tblStyle w:val="TableGrid"/>
        <w:tblW w:w="0" w:type="auto"/>
        <w:tblLook w:val="04A0" w:firstRow="1" w:lastRow="0" w:firstColumn="1" w:lastColumn="0" w:noHBand="0" w:noVBand="1"/>
      </w:tblPr>
      <w:tblGrid>
        <w:gridCol w:w="1980"/>
        <w:gridCol w:w="9497"/>
      </w:tblGrid>
      <w:tr w:rsidR="00C02C5E">
        <w:tc>
          <w:tcPr>
            <w:tcW w:w="1980" w:type="dxa"/>
            <w:shd w:val="clear" w:color="auto" w:fill="5B9BD5" w:themeFill="accent1"/>
          </w:tcPr>
          <w:p w:rsidR="00C02C5E" w:rsidRDefault="000512E3">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rsidR="00C02C5E" w:rsidRDefault="000512E3">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C02C5E">
        <w:tc>
          <w:tcPr>
            <w:tcW w:w="1980" w:type="dxa"/>
          </w:tcPr>
          <w:p w:rsidR="00C02C5E" w:rsidRDefault="000512E3">
            <w:pPr>
              <w:rPr>
                <w:rFonts w:eastAsia="SimSun"/>
                <w:sz w:val="18"/>
                <w:szCs w:val="18"/>
                <w:lang w:eastAsia="zh-CN"/>
              </w:rPr>
            </w:pPr>
            <w:r>
              <w:rPr>
                <w:rFonts w:eastAsia="SimSun" w:hint="eastAsia"/>
                <w:sz w:val="18"/>
                <w:szCs w:val="18"/>
                <w:lang w:eastAsia="zh-CN"/>
              </w:rPr>
              <w:t>ZTE</w:t>
            </w:r>
          </w:p>
        </w:tc>
        <w:tc>
          <w:tcPr>
            <w:tcW w:w="9497" w:type="dxa"/>
          </w:tcPr>
          <w:p w:rsidR="00C02C5E" w:rsidRDefault="000512E3">
            <w:pPr>
              <w:rPr>
                <w:rFonts w:eastAsia="SimSun"/>
                <w:sz w:val="18"/>
                <w:szCs w:val="18"/>
                <w:lang w:eastAsia="zh-CN"/>
              </w:rPr>
            </w:pPr>
            <w:r>
              <w:rPr>
                <w:rFonts w:eastAsia="SimSun"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SimSun" w:hint="eastAsia"/>
                <w:sz w:val="18"/>
                <w:szCs w:val="18"/>
                <w:lang w:eastAsia="zh-CN"/>
              </w:rPr>
              <w:t xml:space="preserve">in issue #4, #5, and #8 should be consistent to the following agreement in RAN1#108-e </w:t>
            </w:r>
            <w:r>
              <w:rPr>
                <w:rFonts w:eastAsia="SimSun" w:hint="eastAsia"/>
                <w:sz w:val="18"/>
                <w:szCs w:val="18"/>
                <w:lang w:eastAsia="zh-CN"/>
              </w:rPr>
              <w:t>meeting.</w:t>
            </w:r>
          </w:p>
          <w:p w:rsidR="00C02C5E" w:rsidRDefault="000512E3">
            <w:pPr>
              <w:wordWrap w:val="0"/>
              <w:rPr>
                <w:rFonts w:eastAsia="Malgun Gothic"/>
                <w:b/>
                <w:sz w:val="18"/>
                <w:szCs w:val="18"/>
              </w:rPr>
            </w:pPr>
            <w:r>
              <w:rPr>
                <w:b/>
                <w:sz w:val="18"/>
                <w:szCs w:val="18"/>
              </w:rPr>
              <w:t>Agreement</w:t>
            </w:r>
          </w:p>
          <w:p w:rsidR="00C02C5E" w:rsidRDefault="000512E3">
            <w:pPr>
              <w:rPr>
                <w:rFonts w:eastAsia="SimSun"/>
                <w:sz w:val="18"/>
                <w:szCs w:val="18"/>
                <w:lang w:eastAsia="zh-CN"/>
              </w:rPr>
            </w:pPr>
            <w:r>
              <w:rPr>
                <w:rFonts w:eastAsia="SimSun"/>
                <w:sz w:val="18"/>
                <w:szCs w:val="18"/>
                <w:lang w:eastAsia="zh-CN"/>
              </w:rPr>
              <w:t xml:space="preserve">For inter-cell </w:t>
            </w:r>
            <w:proofErr w:type="spellStart"/>
            <w:r>
              <w:rPr>
                <w:rFonts w:eastAsia="SimSun"/>
                <w:sz w:val="18"/>
                <w:szCs w:val="18"/>
                <w:lang w:eastAsia="zh-CN"/>
              </w:rPr>
              <w:t>mTRP</w:t>
            </w:r>
            <w:proofErr w:type="spellEnd"/>
            <w:r>
              <w:rPr>
                <w:rFonts w:eastAsia="SimSun"/>
                <w:sz w:val="18"/>
                <w:szCs w:val="18"/>
                <w:lang w:eastAsia="zh-CN"/>
              </w:rPr>
              <w:t xml:space="preserve">, UE does not transmit PUCCH/PUSCH/PRACH in a slot or SRS in the symbols if in time domain the PUCCH/PUSCH/PRACH/SRS overlaps with an SSB of a serving cell PCI or an SSB </w:t>
            </w:r>
            <w:r>
              <w:rPr>
                <w:rFonts w:eastAsia="SimSun"/>
                <w:sz w:val="18"/>
                <w:szCs w:val="18"/>
                <w:highlight w:val="yellow"/>
                <w:lang w:eastAsia="zh-CN"/>
              </w:rPr>
              <w:t>associated with the active additional PCI.</w:t>
            </w:r>
          </w:p>
          <w:p w:rsidR="00C02C5E" w:rsidRDefault="00C02C5E">
            <w:pPr>
              <w:rPr>
                <w:rFonts w:eastAsia="SimSun"/>
                <w:sz w:val="18"/>
                <w:szCs w:val="18"/>
                <w:lang w:eastAsia="zh-CN"/>
              </w:rPr>
            </w:pPr>
          </w:p>
          <w:p w:rsidR="00C02C5E" w:rsidRDefault="000512E3">
            <w:pPr>
              <w:rPr>
                <w:rFonts w:eastAsia="SimSun"/>
                <w:sz w:val="18"/>
                <w:szCs w:val="18"/>
                <w:lang w:eastAsia="zh-CN"/>
              </w:rPr>
            </w:pPr>
            <w:r>
              <w:rPr>
                <w:rFonts w:eastAsia="SimSun" w:hint="eastAsia"/>
                <w:sz w:val="18"/>
                <w:szCs w:val="18"/>
                <w:lang w:eastAsia="zh-CN"/>
              </w:rPr>
              <w:t>Seco</w:t>
            </w:r>
            <w:r>
              <w:rPr>
                <w:rFonts w:eastAsia="SimSun" w:hint="eastAsia"/>
                <w:sz w:val="18"/>
                <w:szCs w:val="18"/>
                <w:lang w:eastAsia="zh-CN"/>
              </w:rPr>
              <w:t xml:space="preserve">nd, the clarification of </w:t>
            </w:r>
            <w:r>
              <w:rPr>
                <w:color w:val="0000FF"/>
                <w:sz w:val="18"/>
                <w:szCs w:val="18"/>
              </w:rPr>
              <w:t>active TCI states</w:t>
            </w:r>
            <w:r>
              <w:rPr>
                <w:rFonts w:eastAsia="SimSun" w:hint="eastAsia"/>
                <w:color w:val="0000FF"/>
                <w:sz w:val="18"/>
                <w:szCs w:val="18"/>
                <w:lang w:eastAsia="zh-CN"/>
              </w:rPr>
              <w:t xml:space="preserve"> for PDSCH/PDCCH of the active additional PCI</w:t>
            </w:r>
            <w:r>
              <w:rPr>
                <w:rFonts w:eastAsia="SimSun" w:hint="eastAsia"/>
                <w:sz w:val="18"/>
                <w:szCs w:val="18"/>
                <w:lang w:eastAsia="zh-CN"/>
              </w:rPr>
              <w:t xml:space="preserve"> is needed for #4, #5 and #8 according to the following agreement in RAN1#106-e meeting.</w:t>
            </w:r>
          </w:p>
          <w:p w:rsidR="00C02C5E" w:rsidRDefault="000512E3">
            <w:pPr>
              <w:rPr>
                <w:iCs/>
                <w:sz w:val="18"/>
                <w:szCs w:val="18"/>
              </w:rPr>
            </w:pPr>
            <w:r>
              <w:rPr>
                <w:b/>
                <w:bCs/>
                <w:iCs/>
                <w:sz w:val="18"/>
                <w:szCs w:val="18"/>
              </w:rPr>
              <w:t>Agreement</w:t>
            </w:r>
          </w:p>
          <w:p w:rsidR="00C02C5E" w:rsidRDefault="000512E3">
            <w:pPr>
              <w:numPr>
                <w:ilvl w:val="0"/>
                <w:numId w:val="36"/>
              </w:numPr>
              <w:rPr>
                <w:iCs/>
                <w:sz w:val="18"/>
                <w:szCs w:val="18"/>
              </w:rPr>
            </w:pPr>
            <w:r>
              <w:rPr>
                <w:iCs/>
                <w:sz w:val="18"/>
                <w:szCs w:val="18"/>
              </w:rPr>
              <w:t xml:space="preserve">For inter-cell </w:t>
            </w:r>
            <w:proofErr w:type="spellStart"/>
            <w:r>
              <w:rPr>
                <w:iCs/>
                <w:sz w:val="18"/>
                <w:szCs w:val="18"/>
              </w:rPr>
              <w:t>mTRP</w:t>
            </w:r>
            <w:proofErr w:type="spellEnd"/>
            <w:r>
              <w:rPr>
                <w:iCs/>
                <w:sz w:val="18"/>
                <w:szCs w:val="18"/>
              </w:rPr>
              <w:t xml:space="preserve">, one PCI associated with one or more of </w:t>
            </w:r>
            <w:r>
              <w:rPr>
                <w:iCs/>
                <w:color w:val="000000" w:themeColor="text1"/>
                <w:sz w:val="18"/>
                <w:szCs w:val="18"/>
                <w:highlight w:val="yellow"/>
              </w:rPr>
              <w:t xml:space="preserve">activated </w:t>
            </w:r>
            <w:r>
              <w:rPr>
                <w:iCs/>
                <w:color w:val="000000" w:themeColor="text1"/>
                <w:sz w:val="18"/>
                <w:szCs w:val="18"/>
                <w:highlight w:val="yellow"/>
              </w:rPr>
              <w:t>TCI states for PDSCH/PDCCH</w:t>
            </w:r>
            <w:r>
              <w:rPr>
                <w:iCs/>
                <w:color w:val="000000" w:themeColor="text1"/>
                <w:sz w:val="18"/>
                <w:szCs w:val="18"/>
              </w:rPr>
              <w:t xml:space="preserve"> is associated with one </w:t>
            </w:r>
            <w:proofErr w:type="spellStart"/>
            <w:r>
              <w:rPr>
                <w:iCs/>
                <w:color w:val="000000" w:themeColor="text1"/>
                <w:sz w:val="18"/>
                <w:szCs w:val="18"/>
              </w:rPr>
              <w:t>CORESETPoolIndex</w:t>
            </w:r>
            <w:proofErr w:type="spellEnd"/>
            <w:r>
              <w:rPr>
                <w:iCs/>
                <w:color w:val="000000" w:themeColor="text1"/>
                <w:sz w:val="18"/>
                <w:szCs w:val="18"/>
              </w:rPr>
              <w:t xml:space="preserve">,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w:t>
            </w:r>
            <w:proofErr w:type="spellStart"/>
            <w:r>
              <w:rPr>
                <w:iCs/>
                <w:color w:val="000000" w:themeColor="text1"/>
                <w:sz w:val="18"/>
                <w:szCs w:val="18"/>
              </w:rPr>
              <w:t>CORESETPoolInd</w:t>
            </w:r>
            <w:r>
              <w:rPr>
                <w:iCs/>
                <w:sz w:val="18"/>
                <w:szCs w:val="18"/>
              </w:rPr>
              <w:t>ex</w:t>
            </w:r>
            <w:proofErr w:type="spellEnd"/>
          </w:p>
          <w:p w:rsidR="00C02C5E" w:rsidRDefault="000512E3">
            <w:pPr>
              <w:rPr>
                <w:rFonts w:eastAsia="SimSun"/>
                <w:sz w:val="18"/>
                <w:szCs w:val="18"/>
                <w:lang w:eastAsia="zh-CN"/>
              </w:rPr>
            </w:pPr>
            <w:r>
              <w:rPr>
                <w:iCs/>
                <w:sz w:val="18"/>
                <w:szCs w:val="18"/>
              </w:rPr>
              <w:t xml:space="preserve">FFS: The association between PCI and </w:t>
            </w:r>
            <w:proofErr w:type="spellStart"/>
            <w:r>
              <w:rPr>
                <w:iCs/>
                <w:sz w:val="18"/>
                <w:szCs w:val="18"/>
              </w:rPr>
              <w:t>CORESETPoolIndex</w:t>
            </w:r>
            <w:proofErr w:type="spellEnd"/>
            <w:r>
              <w:rPr>
                <w:iCs/>
                <w:sz w:val="18"/>
                <w:szCs w:val="18"/>
              </w:rPr>
              <w:t xml:space="preserve"> </w:t>
            </w:r>
            <w:r>
              <w:rPr>
                <w:iCs/>
                <w:sz w:val="18"/>
                <w:szCs w:val="18"/>
              </w:rPr>
              <w:t xml:space="preserve">when switching between intra-cell </w:t>
            </w:r>
            <w:proofErr w:type="spellStart"/>
            <w:r>
              <w:rPr>
                <w:iCs/>
                <w:sz w:val="18"/>
                <w:szCs w:val="18"/>
              </w:rPr>
              <w:t>mTRP</w:t>
            </w:r>
            <w:proofErr w:type="spellEnd"/>
            <w:r>
              <w:rPr>
                <w:iCs/>
                <w:sz w:val="18"/>
                <w:szCs w:val="18"/>
              </w:rPr>
              <w:t xml:space="preserve"> and inter-cell </w:t>
            </w:r>
            <w:proofErr w:type="spellStart"/>
            <w:r>
              <w:rPr>
                <w:iCs/>
                <w:sz w:val="18"/>
                <w:szCs w:val="18"/>
              </w:rPr>
              <w:t>mTRP</w:t>
            </w:r>
            <w:proofErr w:type="spellEnd"/>
          </w:p>
          <w:p w:rsidR="00C02C5E" w:rsidRDefault="00C02C5E">
            <w:pPr>
              <w:rPr>
                <w:rFonts w:eastAsia="SimSun"/>
                <w:sz w:val="18"/>
                <w:szCs w:val="18"/>
                <w:lang w:eastAsia="zh-CN"/>
              </w:rPr>
            </w:pPr>
          </w:p>
          <w:p w:rsidR="00C02C5E" w:rsidRDefault="000512E3">
            <w:pPr>
              <w:rPr>
                <w:rFonts w:eastAsia="SimSun"/>
                <w:sz w:val="18"/>
                <w:szCs w:val="18"/>
                <w:lang w:eastAsia="zh-CN"/>
              </w:rPr>
            </w:pPr>
            <w:r>
              <w:rPr>
                <w:rFonts w:eastAsia="SimSun" w:hint="eastAsia"/>
                <w:sz w:val="18"/>
                <w:szCs w:val="18"/>
                <w:lang w:eastAsia="zh-CN"/>
              </w:rPr>
              <w:t xml:space="preserve">Third, given that the part </w:t>
            </w:r>
            <w:r>
              <w:rPr>
                <w:rFonts w:eastAsia="SimSun"/>
                <w:sz w:val="18"/>
                <w:szCs w:val="18"/>
                <w:lang w:eastAsia="zh-CN"/>
              </w:rPr>
              <w:t>“</w:t>
            </w:r>
            <w:r>
              <w:rPr>
                <w:color w:val="0000FF"/>
                <w:sz w:val="18"/>
                <w:szCs w:val="18"/>
              </w:rPr>
              <w:t xml:space="preserve">if the UE is not provided </w:t>
            </w:r>
            <w:proofErr w:type="spellStart"/>
            <w:r>
              <w:rPr>
                <w:rFonts w:cs="Times"/>
                <w:i/>
                <w:iCs/>
                <w:color w:val="0000FF"/>
                <w:sz w:val="18"/>
                <w:szCs w:val="18"/>
              </w:rPr>
              <w:t>DLorJoint-TCIState</w:t>
            </w:r>
            <w:proofErr w:type="spellEnd"/>
            <w:r>
              <w:rPr>
                <w:rFonts w:cs="Times"/>
                <w:iCs/>
                <w:color w:val="0000FF"/>
                <w:sz w:val="18"/>
                <w:szCs w:val="18"/>
              </w:rPr>
              <w:t xml:space="preserve"> or</w:t>
            </w:r>
            <w:r>
              <w:rPr>
                <w:color w:val="0000FF"/>
                <w:sz w:val="18"/>
                <w:szCs w:val="18"/>
              </w:rPr>
              <w:t xml:space="preserve"> </w:t>
            </w:r>
            <w:proofErr w:type="spellStart"/>
            <w:r>
              <w:rPr>
                <w:i/>
                <w:iCs/>
                <w:color w:val="0000FF"/>
                <w:sz w:val="18"/>
                <w:szCs w:val="18"/>
              </w:rPr>
              <w:t>followUnifiedTCIstate</w:t>
            </w:r>
            <w:proofErr w:type="spellEnd"/>
            <w:r>
              <w:rPr>
                <w:color w:val="0000FF"/>
                <w:sz w:val="18"/>
                <w:szCs w:val="18"/>
              </w:rPr>
              <w:t>,</w:t>
            </w:r>
            <w:r>
              <w:rPr>
                <w:rFonts w:eastAsia="SimSun"/>
                <w:sz w:val="18"/>
                <w:szCs w:val="18"/>
                <w:lang w:eastAsia="zh-CN"/>
              </w:rPr>
              <w:t>”</w:t>
            </w:r>
            <w:r>
              <w:rPr>
                <w:rFonts w:eastAsia="SimSun" w:hint="eastAsia"/>
                <w:sz w:val="18"/>
                <w:szCs w:val="18"/>
                <w:lang w:eastAsia="zh-CN"/>
              </w:rPr>
              <w:t xml:space="preserve"> is being discussed in AI 8.1.1, it is proper to put in brackets of this part at the current stag</w:t>
            </w:r>
            <w:r>
              <w:rPr>
                <w:rFonts w:eastAsia="SimSun" w:hint="eastAsia"/>
                <w:sz w:val="18"/>
                <w:szCs w:val="18"/>
                <w:lang w:eastAsia="zh-CN"/>
              </w:rPr>
              <w:t>e.</w:t>
            </w:r>
          </w:p>
          <w:p w:rsidR="00C02C5E" w:rsidRDefault="00C02C5E">
            <w:pPr>
              <w:rPr>
                <w:rFonts w:eastAsia="SimSun"/>
                <w:sz w:val="18"/>
                <w:szCs w:val="18"/>
                <w:lang w:eastAsia="zh-CN"/>
              </w:rPr>
            </w:pPr>
          </w:p>
          <w:p w:rsidR="00C02C5E" w:rsidRDefault="000512E3">
            <w:pPr>
              <w:rPr>
                <w:rFonts w:eastAsia="SimSun"/>
                <w:sz w:val="18"/>
                <w:szCs w:val="18"/>
                <w:lang w:eastAsia="zh-CN"/>
              </w:rPr>
            </w:pPr>
            <w:r>
              <w:rPr>
                <w:rFonts w:eastAsia="SimSun" w:hint="eastAsia"/>
                <w:sz w:val="18"/>
                <w:szCs w:val="18"/>
                <w:lang w:eastAsia="zh-CN"/>
              </w:rPr>
              <w:t>In the light of the above, we propose the following updates of these TPs:</w:t>
            </w:r>
          </w:p>
          <w:p w:rsidR="00C02C5E" w:rsidRDefault="00C02C5E">
            <w:pPr>
              <w:rPr>
                <w:rFonts w:eastAsia="SimSun"/>
                <w:sz w:val="18"/>
                <w:szCs w:val="18"/>
                <w:lang w:eastAsia="zh-CN"/>
              </w:rPr>
            </w:pPr>
          </w:p>
          <w:p w:rsidR="00C02C5E" w:rsidRDefault="000512E3">
            <w:pPr>
              <w:rPr>
                <w:rFonts w:eastAsia="SimSun"/>
                <w:sz w:val="20"/>
                <w:szCs w:val="20"/>
                <w:highlight w:val="yellow"/>
                <w:lang w:eastAsia="zh-CN"/>
              </w:rPr>
            </w:pPr>
            <w:r>
              <w:rPr>
                <w:rFonts w:eastAsia="SimSun" w:hint="eastAsia"/>
                <w:sz w:val="20"/>
                <w:szCs w:val="20"/>
                <w:highlight w:val="yellow"/>
                <w:lang w:eastAsia="zh-CN"/>
              </w:rPr>
              <w:t>Updated TPs:</w:t>
            </w:r>
          </w:p>
          <w:p w:rsidR="00C02C5E" w:rsidRDefault="00C02C5E">
            <w:pPr>
              <w:rPr>
                <w:rFonts w:eastAsia="SimSun"/>
                <w:sz w:val="18"/>
                <w:szCs w:val="18"/>
                <w:lang w:eastAsia="zh-CN"/>
              </w:rPr>
            </w:pPr>
          </w:p>
          <w:p w:rsidR="00C02C5E" w:rsidRDefault="000512E3">
            <w:pPr>
              <w:pStyle w:val="0Maintext"/>
              <w:numPr>
                <w:ilvl w:val="0"/>
                <w:numId w:val="35"/>
              </w:numPr>
              <w:spacing w:after="60" w:afterAutospacing="0"/>
              <w:rPr>
                <w:b/>
                <w:lang w:val="en-US"/>
              </w:rPr>
            </w:pPr>
            <w:r>
              <w:rPr>
                <w:b/>
                <w:lang w:val="en-US"/>
              </w:rPr>
              <w:lastRenderedPageBreak/>
              <w:t xml:space="preserve">Issue#1 </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rsidR="00C02C5E" w:rsidRDefault="00C02C5E">
            <w:pPr>
              <w:pStyle w:val="ListParagraph"/>
              <w:snapToGrid w:val="0"/>
              <w:jc w:val="both"/>
              <w:rPr>
                <w:rFonts w:eastAsia="DengXian"/>
                <w:sz w:val="18"/>
                <w:szCs w:val="18"/>
                <w:lang w:eastAsia="zh-CN"/>
              </w:rPr>
            </w:pPr>
          </w:p>
          <w:p w:rsidR="00C02C5E" w:rsidRDefault="000512E3">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w:t>
            </w:r>
            <w:ins w:id="3"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rsidR="00C02C5E" w:rsidRDefault="000512E3">
            <w:pPr>
              <w:pStyle w:val="0Maintext"/>
              <w:numPr>
                <w:ilvl w:val="0"/>
                <w:numId w:val="35"/>
              </w:numPr>
              <w:spacing w:after="60" w:afterAutospacing="0"/>
              <w:rPr>
                <w:b/>
                <w:lang w:val="en-US"/>
              </w:rPr>
            </w:pPr>
            <w:r>
              <w:rPr>
                <w:b/>
                <w:lang w:val="en-US"/>
              </w:rPr>
              <w:t>Issue#4</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rsidR="00C02C5E" w:rsidRDefault="00C02C5E">
            <w:pPr>
              <w:pStyle w:val="ListParagraph"/>
              <w:snapToGrid w:val="0"/>
              <w:jc w:val="both"/>
              <w:rPr>
                <w:rFonts w:eastAsia="DengXian"/>
                <w:sz w:val="18"/>
                <w:szCs w:val="18"/>
                <w:lang w:eastAsia="zh-CN"/>
              </w:rPr>
            </w:pPr>
          </w:p>
          <w:p w:rsidR="00C02C5E" w:rsidRDefault="000512E3">
            <w:pPr>
              <w:pStyle w:val="ListParagraph"/>
              <w:snapToGrid w:val="0"/>
              <w:jc w:val="both"/>
              <w:rPr>
                <w:rFonts w:eastAsia="DengXian"/>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w:t>
            </w:r>
            <w:r>
              <w:rPr>
                <w:i/>
                <w:sz w:val="20"/>
              </w:rPr>
              <w:t>igCommon</w:t>
            </w:r>
            <w:proofErr w:type="spellEnd"/>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w:t>
            </w:r>
            <w:ins w:id="5"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 xml:space="preserve">for PDSCH or </w:t>
              </w:r>
              <w:proofErr w:type="spellStart"/>
              <w:r>
                <w:rPr>
                  <w:rFonts w:hint="eastAsia"/>
                  <w:color w:val="FF0000"/>
                  <w:sz w:val="20"/>
                </w:rPr>
                <w:t>PDCCH</w:t>
              </w:r>
            </w:ins>
            <w:r>
              <w:rPr>
                <w:strike/>
                <w:color w:val="FF0000"/>
                <w:sz w:val="20"/>
              </w:rPr>
              <w:t>associated</w:t>
            </w:r>
            <w:proofErr w:type="spellEnd"/>
            <w:r>
              <w:rPr>
                <w:strike/>
                <w:color w:val="FF0000"/>
                <w:sz w:val="20"/>
              </w:rPr>
              <w:t xml:space="preserve"> to physical cell ID with active TCI </w:t>
            </w:r>
            <w:r>
              <w:rPr>
                <w:strike/>
                <w:color w:val="FF0000"/>
                <w:sz w:val="20"/>
              </w:rPr>
              <w:t>states</w:t>
            </w:r>
            <w:r>
              <w:rPr>
                <w:color w:val="FF0000"/>
                <w:sz w:val="20"/>
              </w:rPr>
              <w:t>.</w:t>
            </w:r>
          </w:p>
          <w:p w:rsidR="00C02C5E" w:rsidRDefault="000512E3">
            <w:pPr>
              <w:pStyle w:val="0Maintext"/>
              <w:numPr>
                <w:ilvl w:val="0"/>
                <w:numId w:val="35"/>
              </w:numPr>
              <w:spacing w:after="60" w:afterAutospacing="0"/>
              <w:rPr>
                <w:b/>
                <w:lang w:val="en-US"/>
              </w:rPr>
            </w:pPr>
            <w:r>
              <w:rPr>
                <w:b/>
                <w:lang w:val="en-US"/>
              </w:rPr>
              <w:t>Issue#5</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rsidR="00C02C5E" w:rsidRDefault="000512E3">
            <w:pPr>
              <w:ind w:left="720"/>
              <w:jc w:val="both"/>
              <w:rPr>
                <w:sz w:val="20"/>
                <w:szCs w:val="20"/>
              </w:rPr>
            </w:pPr>
            <w:r>
              <w:rPr>
                <w:sz w:val="20"/>
                <w:szCs w:val="20"/>
              </w:rPr>
              <w:t>--Unchanged part omitted------------------------</w:t>
            </w:r>
          </w:p>
          <w:p w:rsidR="00C02C5E" w:rsidRDefault="000512E3">
            <w:pPr>
              <w:ind w:left="720"/>
              <w:jc w:val="both"/>
              <w:rPr>
                <w:sz w:val="20"/>
                <w:szCs w:val="20"/>
              </w:rPr>
            </w:pPr>
            <w:r>
              <w:rPr>
                <w:sz w:val="20"/>
                <w:szCs w:val="20"/>
              </w:rPr>
              <w:t>For PUSCH repetition Type B, the UE determines invalid symbol(s) for PUSCH repetition Type B transmission as follows:</w:t>
            </w:r>
          </w:p>
          <w:p w:rsidR="00C02C5E" w:rsidRDefault="000512E3">
            <w:pPr>
              <w:pStyle w:val="B1"/>
              <w:ind w:left="1288"/>
              <w:rPr>
                <w:color w:val="000000"/>
              </w:rPr>
            </w:pPr>
            <w:r>
              <w:t>-</w:t>
            </w:r>
            <w:r>
              <w:tab/>
              <w:t>A symbol that is indicated as downlin</w:t>
            </w:r>
            <w:r>
              <w:t xml:space="preserve">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rsidR="00C02C5E" w:rsidRDefault="000512E3">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w:t>
            </w:r>
            <w:r>
              <w:rPr>
                <w:i/>
                <w:iCs/>
              </w:rPr>
              <w:t>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 xml:space="preserve">for reception of SS/PBCH blocks are considered as invalid symbols for PUSCH repetition Type B </w:t>
            </w:r>
            <w:r>
              <w:t>transmission.</w:t>
            </w:r>
          </w:p>
          <w:p w:rsidR="00C02C5E" w:rsidRDefault="000512E3">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w:t>
            </w:r>
            <w:r>
              <w:rPr>
                <w:color w:val="FF0000"/>
              </w:rPr>
              <w:t xml:space="preserve"> </w:t>
            </w:r>
            <w:r>
              <w:rPr>
                <w:i/>
                <w:iCs/>
                <w:color w:val="FF0000"/>
              </w:rPr>
              <w:t>SSB-</w:t>
            </w:r>
            <w:proofErr w:type="spellStart"/>
            <w:r>
              <w:rPr>
                <w:i/>
                <w:iCs/>
                <w:color w:val="FF0000"/>
              </w:rPr>
              <w:t>MTCAdditionalPCI</w:t>
            </w:r>
            <w:proofErr w:type="spellEnd"/>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rsidR="00C02C5E" w:rsidRDefault="000512E3">
            <w:pPr>
              <w:ind w:left="720"/>
              <w:jc w:val="both"/>
              <w:rPr>
                <w:sz w:val="20"/>
                <w:szCs w:val="20"/>
              </w:rPr>
            </w:pPr>
            <w:r>
              <w:rPr>
                <w:sz w:val="20"/>
                <w:szCs w:val="20"/>
              </w:rPr>
              <w:t>--Unchanged part omitted----------------</w:t>
            </w:r>
          </w:p>
          <w:p w:rsidR="00C02C5E" w:rsidRDefault="000512E3">
            <w:pPr>
              <w:pStyle w:val="B1"/>
              <w:ind w:left="1288"/>
            </w:pPr>
            <w:r>
              <w:lastRenderedPageBreak/>
              <w:t>-</w:t>
            </w:r>
            <w:r>
              <w:tab/>
              <w:t xml:space="preserve">If the UE </w:t>
            </w:r>
          </w:p>
          <w:p w:rsidR="00C02C5E" w:rsidRDefault="000512E3">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rsidR="00C02C5E" w:rsidRDefault="000512E3">
            <w:pPr>
              <w:pStyle w:val="B2"/>
              <w:spacing w:after="120"/>
              <w:ind w:left="1571"/>
              <w:jc w:val="both"/>
            </w:pPr>
            <w:r>
              <w:t>-</w:t>
            </w:r>
            <w:r>
              <w:tab/>
              <w:t xml:space="preserve">indicates support of </w:t>
            </w:r>
            <w:r>
              <w:rPr>
                <w:i/>
              </w:rPr>
              <w:t>half-DuplexTDD-CA-SameSCS-r16</w:t>
            </w:r>
            <w:r>
              <w:rPr>
                <w:rFonts w:hint="eastAsia"/>
              </w:rPr>
              <w:t xml:space="preserve"> </w:t>
            </w:r>
            <w:r>
              <w:t>capab</w:t>
            </w:r>
            <w:r>
              <w:t>ility, and</w:t>
            </w:r>
          </w:p>
          <w:p w:rsidR="00C02C5E" w:rsidRDefault="000512E3">
            <w:pPr>
              <w:pStyle w:val="B2"/>
              <w:spacing w:after="120"/>
              <w:ind w:left="1571"/>
              <w:jc w:val="both"/>
            </w:pPr>
            <w:r>
              <w:t>-</w:t>
            </w:r>
            <w:r>
              <w:tab/>
              <w:t xml:space="preserve">is not configured to monitor PDCCH for detection of DCI format 2-0 on any of the multiple serving cells, </w:t>
            </w:r>
          </w:p>
          <w:p w:rsidR="00C02C5E" w:rsidRDefault="000512E3">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ins w:id="9" w:author="ZTE" w:date="2022-05-10T10:04:00Z">
              <w:r>
                <w:rPr>
                  <w:lang w:val="en-US"/>
                </w:rPr>
                <w:t>associated to physical cell ID with active TCI states</w:t>
              </w:r>
              <w:r>
                <w:rPr>
                  <w:rFonts w:hint="eastAsia"/>
                  <w:lang w:val="en-US"/>
                </w:rPr>
                <w:t xml:space="preserve"> </w:t>
              </w:r>
              <w:r>
                <w:rPr>
                  <w:rFonts w:hint="eastAsia"/>
                  <w:color w:val="FF0000"/>
                  <w:lang w:val="en-US"/>
                </w:rPr>
                <w:t>for PDSCH or PDCCH</w:t>
              </w:r>
              <w:r>
                <w:rPr>
                  <w:rFonts w:hint="eastAsia"/>
                  <w:color w:val="FF0000"/>
                  <w:lang w:val="en-US" w:eastAsia="zh-CN"/>
                </w:rPr>
                <w:t xml:space="preserve"> </w:t>
              </w:r>
            </w:ins>
            <w:r>
              <w:rPr>
                <w:iCs/>
                <w:lang w:val="en-US"/>
              </w:rPr>
              <w:t xml:space="preserve">is considered as an invalid symbol for PUSCH repetition Type B </w:t>
            </w:r>
            <w:r>
              <w:rPr>
                <w:iCs/>
                <w:lang w:val="en-US"/>
              </w:rPr>
              <w:t>transmission in</w:t>
            </w:r>
          </w:p>
          <w:p w:rsidR="00C02C5E" w:rsidRDefault="000512E3">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rsidR="00C02C5E" w:rsidRDefault="000512E3">
            <w:pPr>
              <w:pStyle w:val="B4"/>
              <w:ind w:left="2138"/>
              <w:jc w:val="both"/>
            </w:pPr>
            <w:r>
              <w:t>-</w:t>
            </w:r>
            <w:r>
              <w:tab/>
              <w:t xml:space="preserve">any one of the cells corresponding to the same band </w:t>
            </w:r>
            <w:r>
              <w:t xml:space="preserve">as the first cell, irrespective of any capability indicated by </w:t>
            </w:r>
            <w:proofErr w:type="spellStart"/>
            <w:r>
              <w:rPr>
                <w:i/>
              </w:rPr>
              <w:t>simultaneousRxTxInterBandCA</w:t>
            </w:r>
            <w:proofErr w:type="spellEnd"/>
          </w:p>
          <w:p w:rsidR="00C02C5E" w:rsidRDefault="000512E3">
            <w:pPr>
              <w:ind w:left="720"/>
              <w:jc w:val="both"/>
              <w:rPr>
                <w:sz w:val="20"/>
                <w:szCs w:val="20"/>
              </w:rPr>
            </w:pPr>
            <w:r>
              <w:rPr>
                <w:sz w:val="20"/>
                <w:szCs w:val="20"/>
              </w:rPr>
              <w:t>--Unchanged part omitted-------------------</w:t>
            </w:r>
          </w:p>
          <w:p w:rsidR="00C02C5E" w:rsidRDefault="00C02C5E">
            <w:pPr>
              <w:rPr>
                <w:rFonts w:eastAsia="SimSun"/>
                <w:sz w:val="18"/>
                <w:szCs w:val="18"/>
                <w:lang w:eastAsia="zh-CN"/>
              </w:rPr>
            </w:pPr>
          </w:p>
        </w:tc>
      </w:tr>
      <w:tr w:rsidR="00C02C5E">
        <w:tc>
          <w:tcPr>
            <w:tcW w:w="1980" w:type="dxa"/>
          </w:tcPr>
          <w:p w:rsidR="00C02C5E" w:rsidRDefault="000512E3">
            <w:pPr>
              <w:rPr>
                <w:sz w:val="18"/>
                <w:szCs w:val="18"/>
                <w:lang w:val="fr-FR" w:eastAsia="zh-CN"/>
              </w:rPr>
            </w:pPr>
            <w:r>
              <w:rPr>
                <w:sz w:val="18"/>
                <w:szCs w:val="18"/>
                <w:lang w:val="fr-FR" w:eastAsia="zh-CN"/>
              </w:rPr>
              <w:lastRenderedPageBreak/>
              <w:t>Apple</w:t>
            </w:r>
          </w:p>
        </w:tc>
        <w:tc>
          <w:tcPr>
            <w:tcW w:w="9497" w:type="dxa"/>
          </w:tcPr>
          <w:p w:rsidR="00C02C5E" w:rsidRDefault="000512E3">
            <w:pPr>
              <w:rPr>
                <w:sz w:val="18"/>
                <w:szCs w:val="18"/>
                <w:lang w:val="fr-FR"/>
              </w:rPr>
            </w:pPr>
            <w:r>
              <w:rPr>
                <w:sz w:val="18"/>
                <w:szCs w:val="18"/>
                <w:lang w:val="fr-FR"/>
              </w:rPr>
              <w:t xml:space="preserve">For issue #1,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CSI-RS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added</w:t>
            </w:r>
            <w:proofErr w:type="spellEnd"/>
            <w:r>
              <w:rPr>
                <w:sz w:val="18"/>
                <w:szCs w:val="18"/>
                <w:lang w:val="fr-FR"/>
              </w:rPr>
              <w:t xml:space="preserve"> </w:t>
            </w:r>
            <w:proofErr w:type="spellStart"/>
            <w:r>
              <w:rPr>
                <w:sz w:val="18"/>
                <w:szCs w:val="18"/>
                <w:lang w:val="fr-FR"/>
              </w:rPr>
              <w:t>since</w:t>
            </w:r>
            <w:proofErr w:type="spellEnd"/>
            <w:r>
              <w:rPr>
                <w:sz w:val="18"/>
                <w:szCs w:val="18"/>
                <w:lang w:val="fr-FR"/>
              </w:rPr>
              <w:t xml:space="preserve"> CSI-RS </w:t>
            </w:r>
            <w:proofErr w:type="spellStart"/>
            <w:r>
              <w:rPr>
                <w:sz w:val="18"/>
                <w:szCs w:val="18"/>
                <w:lang w:val="fr-FR"/>
              </w:rPr>
              <w:t>can</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the source for </w:t>
            </w:r>
            <w:proofErr w:type="spellStart"/>
            <w:r>
              <w:rPr>
                <w:sz w:val="18"/>
                <w:szCs w:val="18"/>
                <w:lang w:val="fr-FR"/>
              </w:rPr>
              <w:t>spatialRelationInfo</w:t>
            </w:r>
            <w:proofErr w:type="spellEnd"/>
            <w:r>
              <w:rPr>
                <w:sz w:val="18"/>
                <w:szCs w:val="18"/>
                <w:lang w:val="fr-FR"/>
              </w:rPr>
              <w:t>.</w:t>
            </w:r>
          </w:p>
          <w:p w:rsidR="00C02C5E" w:rsidRDefault="00C02C5E">
            <w:pPr>
              <w:rPr>
                <w:sz w:val="18"/>
                <w:szCs w:val="18"/>
                <w:lang w:val="fr-FR"/>
              </w:rPr>
            </w:pPr>
          </w:p>
          <w:p w:rsidR="00C02C5E" w:rsidRDefault="000512E3">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Pr>
                <w:color w:val="0070C0"/>
                <w:sz w:val="20"/>
              </w:rPr>
              <w:t>or CSI-RS</w:t>
            </w:r>
          </w:p>
          <w:p w:rsidR="00C02C5E" w:rsidRDefault="000512E3">
            <w:pPr>
              <w:rPr>
                <w:sz w:val="18"/>
                <w:szCs w:val="18"/>
              </w:rPr>
            </w:pPr>
            <w:r>
              <w:rPr>
                <w:sz w:val="18"/>
                <w:szCs w:val="18"/>
              </w:rPr>
              <w:t>Proposal in issue #4 is no</w:t>
            </w:r>
            <w:r>
              <w:rPr>
                <w:sz w:val="18"/>
                <w:szCs w:val="18"/>
              </w:rPr>
              <w:t>t aligned with agreement.</w:t>
            </w:r>
          </w:p>
          <w:p w:rsidR="00C02C5E" w:rsidRDefault="00C02C5E">
            <w:pPr>
              <w:rPr>
                <w:sz w:val="18"/>
                <w:szCs w:val="18"/>
              </w:rPr>
            </w:pPr>
          </w:p>
          <w:p w:rsidR="00C02C5E" w:rsidRDefault="000512E3">
            <w:pPr>
              <w:rPr>
                <w:sz w:val="18"/>
                <w:szCs w:val="18"/>
              </w:rPr>
            </w:pPr>
            <w:r>
              <w:rPr>
                <w:sz w:val="18"/>
                <w:szCs w:val="18"/>
              </w:rPr>
              <w:t>Proposal in issue #5 is optimization, which is not necessary and seems to have been discussed in UL coverage enhancement agenda but not agreed.</w:t>
            </w:r>
          </w:p>
          <w:p w:rsidR="00C02C5E" w:rsidRDefault="00C02C5E">
            <w:pPr>
              <w:rPr>
                <w:sz w:val="18"/>
                <w:szCs w:val="18"/>
              </w:rPr>
            </w:pPr>
          </w:p>
          <w:p w:rsidR="00C02C5E" w:rsidRDefault="000512E3">
            <w:pPr>
              <w:rPr>
                <w:sz w:val="18"/>
                <w:szCs w:val="18"/>
              </w:rPr>
            </w:pPr>
            <w:r>
              <w:rPr>
                <w:sz w:val="18"/>
                <w:szCs w:val="18"/>
              </w:rPr>
              <w:lastRenderedPageBreak/>
              <w:t xml:space="preserve">Proposal in issue #8 is covered by issue #1, #4, and #5. No need to do anything </w:t>
            </w:r>
            <w:r>
              <w:rPr>
                <w:sz w:val="18"/>
                <w:szCs w:val="18"/>
              </w:rPr>
              <w:t>additional.</w:t>
            </w:r>
          </w:p>
          <w:p w:rsidR="00C02C5E" w:rsidRDefault="000512E3">
            <w:pPr>
              <w:rPr>
                <w:sz w:val="18"/>
                <w:szCs w:val="18"/>
              </w:rPr>
            </w:pPr>
            <w:r>
              <w:rPr>
                <w:sz w:val="18"/>
                <w:szCs w:val="18"/>
              </w:rPr>
              <w:t xml:space="preserve"> </w:t>
            </w:r>
          </w:p>
        </w:tc>
      </w:tr>
      <w:tr w:rsidR="00C02C5E">
        <w:tc>
          <w:tcPr>
            <w:tcW w:w="1980" w:type="dxa"/>
          </w:tcPr>
          <w:p w:rsidR="00C02C5E" w:rsidRDefault="000512E3">
            <w:pPr>
              <w:rPr>
                <w:sz w:val="18"/>
                <w:szCs w:val="18"/>
                <w:lang w:val="fr-FR"/>
              </w:rPr>
            </w:pPr>
            <w:r>
              <w:rPr>
                <w:sz w:val="18"/>
                <w:szCs w:val="18"/>
              </w:rPr>
              <w:lastRenderedPageBreak/>
              <w:t>QC</w:t>
            </w:r>
          </w:p>
        </w:tc>
        <w:tc>
          <w:tcPr>
            <w:tcW w:w="9497" w:type="dxa"/>
          </w:tcPr>
          <w:p w:rsidR="00C02C5E" w:rsidRDefault="000512E3">
            <w:pPr>
              <w:rPr>
                <w:sz w:val="18"/>
                <w:szCs w:val="18"/>
              </w:rPr>
            </w:pPr>
            <w:r>
              <w:rPr>
                <w:sz w:val="18"/>
                <w:szCs w:val="18"/>
              </w:rPr>
              <w:t>Support TPs under issue #4 and #5.</w:t>
            </w:r>
          </w:p>
          <w:p w:rsidR="00C02C5E" w:rsidRDefault="00C02C5E">
            <w:pPr>
              <w:rPr>
                <w:sz w:val="18"/>
                <w:szCs w:val="18"/>
              </w:rPr>
            </w:pPr>
          </w:p>
          <w:p w:rsidR="00C02C5E" w:rsidRDefault="000512E3">
            <w:pPr>
              <w:rPr>
                <w:sz w:val="18"/>
                <w:szCs w:val="18"/>
              </w:rPr>
            </w:pPr>
            <w:r>
              <w:rPr>
                <w:sz w:val="18"/>
                <w:szCs w:val="18"/>
              </w:rPr>
              <w:t xml:space="preserve">In our understanding, “active PCI” in the previous agreement is not well-defined. </w:t>
            </w:r>
          </w:p>
          <w:p w:rsidR="00C02C5E" w:rsidRDefault="000512E3">
            <w:pPr>
              <w:rPr>
                <w:sz w:val="18"/>
                <w:szCs w:val="18"/>
                <w:lang w:val="fr-FR"/>
              </w:rPr>
            </w:pPr>
            <w:r>
              <w:rPr>
                <w:sz w:val="18"/>
                <w:szCs w:val="18"/>
              </w:rPr>
              <w:t>If we define this as PCI associated with active TCI states for PDSCH/PDCCH, then it will be problematic as UE still mea</w:t>
            </w:r>
            <w:r>
              <w:rPr>
                <w:sz w:val="18"/>
                <w:szCs w:val="18"/>
              </w:rPr>
              <w:t>sures SSBs from the PCIs not associated with the active TCI state, and cannot transmit any UL signal/channel if overlaps with the measured SSBs. To address the issue, we can either define “SSBs measured by UE” or remove the condition “associated to physica</w:t>
            </w:r>
            <w:r>
              <w:rPr>
                <w:sz w:val="18"/>
                <w:szCs w:val="18"/>
              </w:rPr>
              <w:t>l cell ID with active TCI states”. The former may not be very straightforward as multiple configurations may need to be checked. Furthermore, in practice, when additional PCIs are configured, irrespective of whether they are associated with the active PCIs</w:t>
            </w:r>
            <w:r>
              <w:rPr>
                <w:sz w:val="18"/>
                <w:szCs w:val="18"/>
              </w:rPr>
              <w:t xml:space="preserve"> or not, network will configure measurements for the UE. Otherwise, network cannot know which beam should be activated for the UE. Hence, our preference is the latter option, i.e., remove the condition “associated to physical cell ID with active TCI states</w:t>
            </w:r>
            <w:r>
              <w:rPr>
                <w:sz w:val="18"/>
                <w:szCs w:val="18"/>
              </w:rPr>
              <w:t xml:space="preserve">”.   </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K with TP for issue</w:t>
            </w:r>
            <w:r>
              <w:rPr>
                <w:rFonts w:eastAsia="DengXian" w:hint="eastAsia"/>
                <w:sz w:val="18"/>
                <w:szCs w:val="18"/>
                <w:lang w:eastAsia="zh-CN"/>
              </w:rPr>
              <w:t>#</w:t>
            </w:r>
            <w:r>
              <w:rPr>
                <w:rFonts w:eastAsia="DengXian"/>
                <w:sz w:val="18"/>
                <w:szCs w:val="18"/>
                <w:lang w:eastAsia="zh-CN"/>
              </w:rPr>
              <w:t>1.</w:t>
            </w:r>
          </w:p>
          <w:p w:rsidR="00C02C5E" w:rsidRDefault="000512E3">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issue#4 and #5, we prefer ZTE’s updated TP.</w:t>
            </w:r>
          </w:p>
        </w:tc>
      </w:tr>
      <w:tr w:rsidR="00C02C5E">
        <w:tc>
          <w:tcPr>
            <w:tcW w:w="1980" w:type="dxa"/>
          </w:tcPr>
          <w:p w:rsidR="00C02C5E" w:rsidRDefault="000512E3">
            <w:pPr>
              <w:rPr>
                <w:sz w:val="18"/>
                <w:szCs w:val="18"/>
                <w:lang w:val="fr-FR"/>
              </w:rPr>
            </w:pPr>
            <w:r>
              <w:rPr>
                <w:rFonts w:hint="eastAsia"/>
                <w:sz w:val="18"/>
                <w:szCs w:val="18"/>
              </w:rPr>
              <w:t>L</w:t>
            </w:r>
            <w:r>
              <w:rPr>
                <w:sz w:val="18"/>
                <w:szCs w:val="18"/>
              </w:rPr>
              <w:t>G</w:t>
            </w:r>
          </w:p>
        </w:tc>
        <w:tc>
          <w:tcPr>
            <w:tcW w:w="9497" w:type="dxa"/>
          </w:tcPr>
          <w:p w:rsidR="00C02C5E" w:rsidRDefault="000512E3">
            <w:pPr>
              <w:rPr>
                <w:sz w:val="18"/>
                <w:szCs w:val="18"/>
              </w:rPr>
            </w:pPr>
            <w:r>
              <w:rPr>
                <w:sz w:val="18"/>
                <w:szCs w:val="18"/>
              </w:rPr>
              <w:t>Support TP for issue #1, which is aligned with the agreement.</w:t>
            </w:r>
          </w:p>
          <w:p w:rsidR="00C02C5E" w:rsidRDefault="000512E3">
            <w:pPr>
              <w:rPr>
                <w:sz w:val="18"/>
                <w:szCs w:val="18"/>
              </w:rPr>
            </w:pPr>
            <w:r>
              <w:rPr>
                <w:sz w:val="18"/>
                <w:szCs w:val="18"/>
              </w:rPr>
              <w:t>Proposal in issue #4 reverts the previous agreement.</w:t>
            </w:r>
          </w:p>
          <w:p w:rsidR="00C02C5E" w:rsidRDefault="000512E3">
            <w:pPr>
              <w:rPr>
                <w:sz w:val="18"/>
                <w:szCs w:val="18"/>
              </w:rPr>
            </w:pPr>
            <w:r>
              <w:rPr>
                <w:sz w:val="18"/>
                <w:szCs w:val="18"/>
              </w:rPr>
              <w:t xml:space="preserve">Issue #5 is optimization and we fail to find </w:t>
            </w:r>
            <w:r>
              <w:rPr>
                <w:sz w:val="18"/>
                <w:szCs w:val="18"/>
              </w:rPr>
              <w:t xml:space="preserve">critical problem. According to current specification, PUSCH transmission is just omitted if it collides with SSB by </w:t>
            </w:r>
            <w:proofErr w:type="spellStart"/>
            <w:r>
              <w:rPr>
                <w:sz w:val="18"/>
                <w:szCs w:val="18"/>
              </w:rPr>
              <w:t>ssb-PositionsInBurst</w:t>
            </w:r>
            <w:proofErr w:type="spellEnd"/>
            <w:r>
              <w:rPr>
                <w:sz w:val="18"/>
                <w:szCs w:val="18"/>
              </w:rPr>
              <w:t xml:space="preserve"> in SSB-</w:t>
            </w:r>
            <w:proofErr w:type="spellStart"/>
            <w:r>
              <w:rPr>
                <w:sz w:val="18"/>
                <w:szCs w:val="18"/>
              </w:rPr>
              <w:t>MTCAdditionalPCI</w:t>
            </w:r>
            <w:proofErr w:type="spellEnd"/>
            <w:r>
              <w:rPr>
                <w:sz w:val="18"/>
                <w:szCs w:val="18"/>
              </w:rPr>
              <w:t xml:space="preserve"> associated to physical cell ID with active TCI states</w:t>
            </w:r>
            <w:r>
              <w:rPr>
                <w:rFonts w:hint="eastAsia"/>
                <w:sz w:val="18"/>
                <w:szCs w:val="18"/>
              </w:rPr>
              <w:t>.</w:t>
            </w:r>
          </w:p>
          <w:p w:rsidR="00C02C5E" w:rsidRDefault="000512E3">
            <w:pPr>
              <w:rPr>
                <w:sz w:val="18"/>
                <w:szCs w:val="18"/>
                <w:lang w:val="fr-FR"/>
              </w:rPr>
            </w:pPr>
            <w:r>
              <w:rPr>
                <w:sz w:val="18"/>
                <w:szCs w:val="18"/>
              </w:rPr>
              <w:t xml:space="preserve"> </w:t>
            </w:r>
          </w:p>
        </w:tc>
      </w:tr>
      <w:tr w:rsidR="00C02C5E">
        <w:tc>
          <w:tcPr>
            <w:tcW w:w="1980" w:type="dxa"/>
          </w:tcPr>
          <w:p w:rsidR="00C02C5E" w:rsidRDefault="000512E3">
            <w:pPr>
              <w:rPr>
                <w:sz w:val="18"/>
                <w:szCs w:val="18"/>
              </w:rPr>
            </w:pPr>
            <w:r>
              <w:rPr>
                <w:sz w:val="18"/>
                <w:szCs w:val="18"/>
              </w:rPr>
              <w:t>Intel</w:t>
            </w:r>
          </w:p>
        </w:tc>
        <w:tc>
          <w:tcPr>
            <w:tcW w:w="9497" w:type="dxa"/>
          </w:tcPr>
          <w:p w:rsidR="00C02C5E" w:rsidRDefault="000512E3">
            <w:pPr>
              <w:rPr>
                <w:sz w:val="18"/>
                <w:szCs w:val="18"/>
              </w:rPr>
            </w:pPr>
            <w:r>
              <w:rPr>
                <w:sz w:val="18"/>
                <w:szCs w:val="18"/>
              </w:rPr>
              <w:t>TP#1 is okay. for TP#4 and TP#5</w:t>
            </w:r>
            <w:r>
              <w:rPr>
                <w:sz w:val="18"/>
                <w:szCs w:val="18"/>
              </w:rPr>
              <w:t xml:space="preserve"> we also think that active PCI is sufficient</w:t>
            </w:r>
          </w:p>
        </w:tc>
      </w:tr>
      <w:tr w:rsidR="00C02C5E">
        <w:tc>
          <w:tcPr>
            <w:tcW w:w="1980" w:type="dxa"/>
          </w:tcPr>
          <w:p w:rsidR="00C02C5E" w:rsidRDefault="000512E3">
            <w:pPr>
              <w:rPr>
                <w:sz w:val="18"/>
                <w:szCs w:val="18"/>
              </w:rPr>
            </w:pPr>
            <w:r>
              <w:rPr>
                <w:rFonts w:hint="eastAsia"/>
                <w:sz w:val="18"/>
                <w:szCs w:val="18"/>
              </w:rPr>
              <w:t>OPPO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are fine with TP#1. </w:t>
            </w:r>
          </w:p>
          <w:p w:rsidR="00C02C5E" w:rsidRDefault="000512E3">
            <w:pPr>
              <w:rPr>
                <w:rFonts w:eastAsia="DengXian"/>
                <w:sz w:val="18"/>
                <w:szCs w:val="18"/>
                <w:lang w:eastAsia="zh-CN"/>
              </w:rPr>
            </w:pPr>
            <w:r>
              <w:rPr>
                <w:rFonts w:eastAsia="DengXian"/>
                <w:sz w:val="18"/>
                <w:szCs w:val="18"/>
                <w:lang w:eastAsia="zh-CN"/>
              </w:rPr>
              <w:t xml:space="preserve">For TP#4, we prefer ZTE’s version which is consistent with the agreement. </w:t>
            </w:r>
          </w:p>
          <w:p w:rsidR="00C02C5E" w:rsidRDefault="000512E3">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TP#5, we think it is not needed and further agreement is needed. </w:t>
            </w:r>
          </w:p>
        </w:tc>
      </w:tr>
      <w:tr w:rsidR="00C02C5E">
        <w:tc>
          <w:tcPr>
            <w:tcW w:w="1980" w:type="dxa"/>
          </w:tcPr>
          <w:p w:rsidR="00C02C5E" w:rsidRDefault="000512E3">
            <w:pPr>
              <w:rPr>
                <w:sz w:val="18"/>
                <w:szCs w:val="18"/>
              </w:rPr>
            </w:pPr>
            <w:r>
              <w:rPr>
                <w:sz w:val="18"/>
                <w:szCs w:val="18"/>
              </w:rPr>
              <w:t>Nokia, NSB</w:t>
            </w:r>
          </w:p>
        </w:tc>
        <w:tc>
          <w:tcPr>
            <w:tcW w:w="9497" w:type="dxa"/>
          </w:tcPr>
          <w:p w:rsidR="00C02C5E" w:rsidRDefault="000512E3">
            <w:pPr>
              <w:rPr>
                <w:rFonts w:eastAsia="DengXian"/>
                <w:sz w:val="18"/>
                <w:szCs w:val="18"/>
                <w:lang w:eastAsia="zh-CN"/>
              </w:rPr>
            </w:pPr>
            <w:r>
              <w:rPr>
                <w:rFonts w:eastAsia="DengXian"/>
                <w:sz w:val="18"/>
                <w:szCs w:val="18"/>
                <w:lang w:eastAsia="zh-CN"/>
              </w:rPr>
              <w:t xml:space="preserve">TP#1 m: we do not think it is needed. It should be clear that </w:t>
            </w:r>
            <w:proofErr w:type="spellStart"/>
            <w:r>
              <w:rPr>
                <w:rFonts w:eastAsia="DengXian"/>
                <w:sz w:val="18"/>
                <w:szCs w:val="18"/>
                <w:lang w:eastAsia="zh-CN"/>
              </w:rPr>
              <w:t>mTRP</w:t>
            </w:r>
            <w:proofErr w:type="spellEnd"/>
            <w:r>
              <w:rPr>
                <w:rFonts w:eastAsia="DengXian"/>
                <w:sz w:val="18"/>
                <w:szCs w:val="18"/>
                <w:lang w:eastAsia="zh-CN"/>
              </w:rPr>
              <w:t xml:space="preserve"> does not support unified TCI and UL does not have such notion for inter-cell multi-TRP. </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TP#4: OK</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TP#5: OK</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 xml:space="preserve">Issue #8: does not seem necessary. </w:t>
            </w:r>
          </w:p>
        </w:tc>
      </w:tr>
      <w:tr w:rsidR="00C02C5E">
        <w:tc>
          <w:tcPr>
            <w:tcW w:w="1980" w:type="dxa"/>
          </w:tcPr>
          <w:p w:rsidR="00C02C5E" w:rsidRDefault="000512E3">
            <w:pPr>
              <w:rPr>
                <w:sz w:val="18"/>
                <w:szCs w:val="18"/>
              </w:rPr>
            </w:pPr>
            <w:r>
              <w:rPr>
                <w:sz w:val="18"/>
                <w:szCs w:val="18"/>
              </w:rPr>
              <w:lastRenderedPageBreak/>
              <w:t>Samsung</w:t>
            </w:r>
          </w:p>
        </w:tc>
        <w:tc>
          <w:tcPr>
            <w:tcW w:w="9497" w:type="dxa"/>
          </w:tcPr>
          <w:p w:rsidR="00C02C5E" w:rsidRDefault="000512E3">
            <w:pPr>
              <w:rPr>
                <w:rFonts w:eastAsia="DengXian"/>
                <w:sz w:val="18"/>
                <w:szCs w:val="18"/>
                <w:lang w:eastAsia="zh-CN"/>
              </w:rPr>
            </w:pPr>
            <w:r>
              <w:rPr>
                <w:rFonts w:eastAsia="DengXian"/>
                <w:sz w:val="18"/>
                <w:szCs w:val="18"/>
                <w:lang w:eastAsia="zh-CN"/>
              </w:rPr>
              <w:t>We are OK for TP#1 – the discussio</w:t>
            </w:r>
            <w:r>
              <w:rPr>
                <w:rFonts w:eastAsia="DengXian"/>
                <w:sz w:val="18"/>
                <w:szCs w:val="18"/>
                <w:lang w:eastAsia="zh-CN"/>
              </w:rPr>
              <w:t>ns were confined to inter-cell multi-TRP, not sure why putting brackets on “not indicated/provided unified TCI states” is needed.</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TPs #5 and #8 seem not needed.</w:t>
            </w:r>
          </w:p>
        </w:tc>
      </w:tr>
      <w:tr w:rsidR="00C02C5E">
        <w:tc>
          <w:tcPr>
            <w:tcW w:w="1980" w:type="dxa"/>
          </w:tcPr>
          <w:p w:rsidR="00C02C5E" w:rsidRDefault="000512E3">
            <w:pPr>
              <w:rPr>
                <w:sz w:val="18"/>
                <w:szCs w:val="18"/>
              </w:rPr>
            </w:pPr>
            <w:r>
              <w:rPr>
                <w:sz w:val="18"/>
                <w:szCs w:val="18"/>
              </w:rPr>
              <w:t>Lenovo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P#1: Support.</w:t>
            </w:r>
          </w:p>
          <w:p w:rsidR="00C02C5E" w:rsidRDefault="000512E3">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 for issue#4: we share similar view with Samsung that the brackets sh</w:t>
            </w:r>
            <w:r>
              <w:rPr>
                <w:rFonts w:eastAsia="DengXian"/>
                <w:sz w:val="18"/>
                <w:szCs w:val="18"/>
                <w:lang w:eastAsia="zh-CN"/>
              </w:rPr>
              <w:t>ould be removed.</w:t>
            </w:r>
          </w:p>
          <w:p w:rsidR="00C02C5E" w:rsidRDefault="000512E3">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P#5: seems not necessary.</w:t>
            </w:r>
          </w:p>
          <w:p w:rsidR="00C02C5E" w:rsidRDefault="000512E3">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P#8: seems not necessary.</w:t>
            </w:r>
          </w:p>
        </w:tc>
      </w:tr>
      <w:tr w:rsidR="00C02C5E">
        <w:tc>
          <w:tcPr>
            <w:tcW w:w="1980" w:type="dxa"/>
          </w:tcPr>
          <w:p w:rsidR="00C02C5E" w:rsidRDefault="000512E3">
            <w:pPr>
              <w:rPr>
                <w:sz w:val="18"/>
                <w:szCs w:val="18"/>
              </w:rPr>
            </w:pPr>
            <w:r>
              <w:rPr>
                <w:sz w:val="18"/>
                <w:szCs w:val="18"/>
              </w:rPr>
              <w:t>Ericsson</w:t>
            </w:r>
          </w:p>
        </w:tc>
        <w:tc>
          <w:tcPr>
            <w:tcW w:w="9497" w:type="dxa"/>
          </w:tcPr>
          <w:p w:rsidR="00C02C5E" w:rsidRDefault="000512E3">
            <w:pPr>
              <w:rPr>
                <w:rFonts w:eastAsia="DengXian"/>
                <w:sz w:val="18"/>
                <w:szCs w:val="18"/>
                <w:lang w:eastAsia="zh-CN"/>
              </w:rPr>
            </w:pPr>
            <w:r>
              <w:rPr>
                <w:rFonts w:eastAsia="DengXian"/>
                <w:sz w:val="18"/>
                <w:szCs w:val="18"/>
                <w:lang w:eastAsia="zh-CN"/>
              </w:rPr>
              <w:t>For Issue#1,</w:t>
            </w:r>
          </w:p>
          <w:p w:rsidR="00C02C5E" w:rsidRDefault="000512E3">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 xml:space="preserve"> Maybe more </w:t>
            </w:r>
            <w:proofErr w:type="gramStart"/>
            <w:r>
              <w:rPr>
                <w:rFonts w:eastAsia="DengXian"/>
                <w:sz w:val="18"/>
                <w:szCs w:val="18"/>
                <w:lang w:eastAsia="zh-CN"/>
              </w:rPr>
              <w:t>accurate  “</w:t>
            </w:r>
            <w:proofErr w:type="gramEnd"/>
            <w:r>
              <w:rPr>
                <w:rFonts w:eastAsia="DengXian"/>
                <w:sz w:val="18"/>
                <w:szCs w:val="18"/>
                <w:lang w:eastAsia="zh-CN"/>
              </w:rPr>
              <w:t xml:space="preserve">the active TCI state </w:t>
            </w:r>
            <w:r>
              <w:rPr>
                <w:rFonts w:eastAsia="DengXian"/>
                <w:color w:val="FF0000"/>
                <w:sz w:val="18"/>
                <w:szCs w:val="18"/>
                <w:lang w:eastAsia="zh-CN"/>
              </w:rPr>
              <w:t>for PDSCH or a CORESET</w:t>
            </w:r>
            <w:r>
              <w:rPr>
                <w:rFonts w:eastAsia="DengXian"/>
                <w:color w:val="000000" w:themeColor="text1"/>
                <w:sz w:val="18"/>
                <w:szCs w:val="18"/>
                <w:lang w:eastAsia="zh-CN"/>
              </w:rPr>
              <w:t>”? We are in principle fine with the TP for Issue#1.</w:t>
            </w:r>
          </w:p>
        </w:tc>
      </w:tr>
      <w:tr w:rsidR="00C02C5E">
        <w:tc>
          <w:tcPr>
            <w:tcW w:w="1980" w:type="dxa"/>
          </w:tcPr>
          <w:p w:rsidR="00C02C5E" w:rsidRDefault="000512E3">
            <w:pPr>
              <w:rPr>
                <w:sz w:val="18"/>
                <w:szCs w:val="18"/>
              </w:rPr>
            </w:pPr>
            <w:r>
              <w:rPr>
                <w:sz w:val="18"/>
                <w:szCs w:val="18"/>
              </w:rPr>
              <w:t xml:space="preserve">Moderator </w:t>
            </w:r>
          </w:p>
        </w:tc>
        <w:tc>
          <w:tcPr>
            <w:tcW w:w="9497" w:type="dxa"/>
          </w:tcPr>
          <w:p w:rsidR="00C02C5E" w:rsidRDefault="000512E3">
            <w:pPr>
              <w:rPr>
                <w:rFonts w:eastAsia="DengXian"/>
                <w:sz w:val="18"/>
                <w:szCs w:val="18"/>
                <w:lang w:eastAsia="zh-CN"/>
              </w:rPr>
            </w:pPr>
            <w:r>
              <w:rPr>
                <w:rFonts w:eastAsia="DengXian"/>
                <w:sz w:val="18"/>
                <w:szCs w:val="18"/>
                <w:lang w:eastAsia="zh-CN"/>
              </w:rPr>
              <w:t>Issue#1</w:t>
            </w:r>
          </w:p>
          <w:p w:rsidR="00C02C5E" w:rsidRDefault="000512E3">
            <w:pPr>
              <w:rPr>
                <w:rFonts w:eastAsia="DengXian"/>
                <w:sz w:val="18"/>
                <w:szCs w:val="18"/>
                <w:lang w:eastAsia="zh-CN"/>
              </w:rPr>
            </w:pPr>
            <w:r>
              <w:rPr>
                <w:rFonts w:eastAsia="DengXian"/>
                <w:sz w:val="18"/>
                <w:szCs w:val="18"/>
                <w:lang w:eastAsia="zh-CN"/>
              </w:rPr>
              <w:t xml:space="preserve">  Support: ZTE, Apple (add “CSI-RS”), DOCO</w:t>
            </w:r>
            <w:r>
              <w:rPr>
                <w:rFonts w:eastAsia="DengXian"/>
                <w:sz w:val="18"/>
                <w:szCs w:val="18"/>
                <w:lang w:eastAsia="zh-CN"/>
              </w:rPr>
              <w:t>MO, LG, Intel, OPPO, Samsung (don’t agree with square bracket around “not indicated/provided unified TCI states”), Lenovo, Ericsson</w:t>
            </w:r>
          </w:p>
          <w:p w:rsidR="00C02C5E" w:rsidRDefault="000512E3">
            <w:pPr>
              <w:rPr>
                <w:rFonts w:eastAsia="DengXian"/>
                <w:sz w:val="18"/>
                <w:szCs w:val="18"/>
                <w:lang w:eastAsia="zh-CN"/>
              </w:rPr>
            </w:pPr>
            <w:r>
              <w:rPr>
                <w:rFonts w:eastAsia="DengXian"/>
                <w:sz w:val="18"/>
                <w:szCs w:val="18"/>
                <w:lang w:eastAsia="zh-CN"/>
              </w:rPr>
              <w:t xml:space="preserve">  Not support: Nokia, NSB</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Issue#4:</w:t>
            </w:r>
          </w:p>
          <w:p w:rsidR="00C02C5E" w:rsidRDefault="000512E3">
            <w:pPr>
              <w:rPr>
                <w:rFonts w:eastAsia="DengXian"/>
                <w:sz w:val="18"/>
                <w:szCs w:val="18"/>
                <w:lang w:eastAsia="zh-CN"/>
              </w:rPr>
            </w:pPr>
            <w:r>
              <w:rPr>
                <w:rFonts w:eastAsia="DengXian"/>
                <w:sz w:val="18"/>
                <w:szCs w:val="18"/>
                <w:lang w:eastAsia="zh-CN"/>
              </w:rPr>
              <w:t xml:space="preserve">   Support: ZTE (with revision)</w:t>
            </w:r>
            <w:proofErr w:type="gramStart"/>
            <w:r>
              <w:rPr>
                <w:rFonts w:eastAsia="DengXian"/>
                <w:sz w:val="18"/>
                <w:szCs w:val="18"/>
                <w:lang w:eastAsia="zh-CN"/>
              </w:rPr>
              <w:t>,  QC</w:t>
            </w:r>
            <w:proofErr w:type="gramEnd"/>
            <w:r>
              <w:rPr>
                <w:rFonts w:eastAsia="DengXian"/>
                <w:sz w:val="18"/>
                <w:szCs w:val="18"/>
                <w:lang w:eastAsia="zh-CN"/>
              </w:rPr>
              <w:t>, DOCOMO (agree with revision from ZTE), OPPO (agree</w:t>
            </w:r>
            <w:r>
              <w:rPr>
                <w:rFonts w:eastAsia="DengXian"/>
                <w:sz w:val="18"/>
                <w:szCs w:val="18"/>
                <w:lang w:eastAsia="zh-CN"/>
              </w:rPr>
              <w:t xml:space="preserve"> with revision from ZTE), Nokia, NSB, Samsung(?), Lenovo (?)</w:t>
            </w:r>
          </w:p>
          <w:p w:rsidR="00C02C5E" w:rsidRDefault="000512E3">
            <w:pPr>
              <w:rPr>
                <w:rFonts w:eastAsia="DengXian"/>
                <w:sz w:val="18"/>
                <w:szCs w:val="18"/>
                <w:lang w:eastAsia="zh-CN"/>
              </w:rPr>
            </w:pPr>
            <w:r>
              <w:rPr>
                <w:rFonts w:eastAsia="DengXian"/>
                <w:sz w:val="18"/>
                <w:szCs w:val="18"/>
                <w:lang w:eastAsia="zh-CN"/>
              </w:rPr>
              <w:t xml:space="preserve">   Not support: Apple, LG</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Issue#5</w:t>
            </w:r>
          </w:p>
          <w:p w:rsidR="00C02C5E" w:rsidRDefault="000512E3">
            <w:pPr>
              <w:rPr>
                <w:rFonts w:eastAsia="DengXian"/>
                <w:sz w:val="18"/>
                <w:szCs w:val="18"/>
                <w:lang w:eastAsia="zh-CN"/>
              </w:rPr>
            </w:pPr>
            <w:r>
              <w:rPr>
                <w:rFonts w:eastAsia="DengXian"/>
                <w:sz w:val="18"/>
                <w:szCs w:val="18"/>
                <w:lang w:eastAsia="zh-CN"/>
              </w:rPr>
              <w:t xml:space="preserve">   Support:  ZTE, QC, DOCOMO (agree with revision from ZTE), Nokia, NSB</w:t>
            </w:r>
          </w:p>
          <w:p w:rsidR="00C02C5E" w:rsidRDefault="000512E3">
            <w:pPr>
              <w:rPr>
                <w:rFonts w:eastAsia="DengXian"/>
                <w:sz w:val="18"/>
                <w:szCs w:val="18"/>
                <w:lang w:eastAsia="zh-CN"/>
              </w:rPr>
            </w:pPr>
            <w:r>
              <w:rPr>
                <w:rFonts w:eastAsia="DengXian"/>
                <w:sz w:val="18"/>
                <w:szCs w:val="18"/>
                <w:lang w:eastAsia="zh-CN"/>
              </w:rPr>
              <w:t xml:space="preserve">   Not support: Apple, LG, OPPO, Samsung, Lenovo</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Issue#8:</w:t>
            </w:r>
          </w:p>
          <w:p w:rsidR="00C02C5E" w:rsidRDefault="000512E3">
            <w:pPr>
              <w:rPr>
                <w:rFonts w:eastAsia="DengXian"/>
                <w:sz w:val="18"/>
                <w:szCs w:val="18"/>
                <w:lang w:eastAsia="zh-CN"/>
              </w:rPr>
            </w:pPr>
            <w:r>
              <w:rPr>
                <w:rFonts w:eastAsia="DengXian"/>
                <w:sz w:val="18"/>
                <w:szCs w:val="18"/>
                <w:lang w:eastAsia="zh-CN"/>
              </w:rPr>
              <w:t xml:space="preserve">   Companies who provided comments view that it is not necessary</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 xml:space="preserve">From above observations it is proposed to consider Issue#1 and Issue#4 for the discussion. I would like to check with Nokia/NSB whether it is ok with issue#1 and Apple/LG for issue#4. </w:t>
            </w:r>
          </w:p>
          <w:p w:rsidR="00C02C5E" w:rsidRDefault="00C02C5E">
            <w:pPr>
              <w:rPr>
                <w:rFonts w:eastAsia="DengXian"/>
                <w:sz w:val="18"/>
                <w:szCs w:val="18"/>
                <w:lang w:eastAsia="zh-CN"/>
              </w:rPr>
            </w:pPr>
          </w:p>
        </w:tc>
      </w:tr>
      <w:tr w:rsidR="000512E3" w:rsidTr="000512E3">
        <w:tc>
          <w:tcPr>
            <w:tcW w:w="1980" w:type="dxa"/>
          </w:tcPr>
          <w:p w:rsidR="000512E3" w:rsidRPr="00E26FDA" w:rsidRDefault="000512E3" w:rsidP="001F3C56">
            <w:pPr>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w:t>
            </w:r>
            <w:r>
              <w:t xml:space="preserve"> </w:t>
            </w:r>
            <w:proofErr w:type="spellStart"/>
            <w:r w:rsidRPr="00E26FDA">
              <w:rPr>
                <w:rFonts w:eastAsia="DengXian"/>
                <w:sz w:val="18"/>
                <w:szCs w:val="18"/>
                <w:lang w:eastAsia="zh-CN"/>
              </w:rPr>
              <w:t>HiSilicon</w:t>
            </w:r>
            <w:proofErr w:type="spellEnd"/>
          </w:p>
        </w:tc>
        <w:tc>
          <w:tcPr>
            <w:tcW w:w="9497" w:type="dxa"/>
          </w:tcPr>
          <w:p w:rsidR="000512E3" w:rsidRPr="0097093B" w:rsidRDefault="000512E3" w:rsidP="001F3C56">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w:t>
            </w:r>
            <w:r>
              <w:rPr>
                <w:sz w:val="18"/>
                <w:szCs w:val="18"/>
              </w:rPr>
              <w:t xml:space="preserve">issue #1 #4 and #5, we are okay with ZTE’s version, which </w:t>
            </w:r>
            <w:r w:rsidRPr="006B6B7C">
              <w:rPr>
                <w:sz w:val="18"/>
                <w:szCs w:val="18"/>
              </w:rPr>
              <w:t>align the TPs</w:t>
            </w:r>
            <w:r>
              <w:rPr>
                <w:sz w:val="18"/>
                <w:szCs w:val="18"/>
              </w:rPr>
              <w:t xml:space="preserve"> and use similar language</w:t>
            </w:r>
          </w:p>
          <w:p w:rsidR="000512E3" w:rsidRDefault="000512E3" w:rsidP="001F3C56">
            <w:pPr>
              <w:rPr>
                <w:rFonts w:eastAsia="DengXian"/>
                <w:sz w:val="18"/>
                <w:szCs w:val="18"/>
                <w:lang w:eastAsia="zh-CN"/>
              </w:rPr>
            </w:pPr>
            <w:r w:rsidRPr="0097093B">
              <w:rPr>
                <w:rFonts w:eastAsia="DengXian" w:hint="eastAsia"/>
                <w:sz w:val="18"/>
                <w:szCs w:val="18"/>
                <w:lang w:eastAsia="zh-CN"/>
              </w:rPr>
              <w:t>T</w:t>
            </w:r>
            <w:r w:rsidRPr="0097093B">
              <w:rPr>
                <w:rFonts w:eastAsia="DengXian"/>
                <w:sz w:val="18"/>
                <w:szCs w:val="18"/>
                <w:lang w:eastAsia="zh-CN"/>
              </w:rPr>
              <w:t>P#8: seems not necessary.</w:t>
            </w:r>
            <w:r>
              <w:rPr>
                <w:sz w:val="18"/>
                <w:szCs w:val="18"/>
              </w:rPr>
              <w:t xml:space="preserve"> It is already captured by issue #1 #4 and #5.</w:t>
            </w:r>
          </w:p>
        </w:tc>
      </w:tr>
    </w:tbl>
    <w:p w:rsidR="000512E3" w:rsidRDefault="000512E3">
      <w:pPr>
        <w:pStyle w:val="0Maintext"/>
        <w:spacing w:after="60" w:afterAutospacing="0"/>
        <w:ind w:firstLine="0"/>
        <w:rPr>
          <w:b/>
          <w:u w:val="single"/>
          <w:lang w:val="en-US"/>
        </w:rPr>
      </w:pPr>
    </w:p>
    <w:p w:rsidR="000512E3" w:rsidRDefault="000512E3">
      <w:pPr>
        <w:pStyle w:val="0Maintext"/>
        <w:spacing w:after="60" w:afterAutospacing="0"/>
        <w:ind w:firstLine="0"/>
        <w:rPr>
          <w:b/>
          <w:u w:val="single"/>
          <w:lang w:val="en-US"/>
        </w:rPr>
      </w:pPr>
    </w:p>
    <w:p w:rsidR="00C02C5E" w:rsidRDefault="000512E3">
      <w:pPr>
        <w:pStyle w:val="0Maintext"/>
        <w:spacing w:after="60" w:afterAutospacing="0"/>
        <w:ind w:firstLine="0"/>
        <w:rPr>
          <w:b/>
          <w:u w:val="single"/>
          <w:lang w:val="en-US"/>
        </w:rPr>
      </w:pPr>
      <w:r>
        <w:rPr>
          <w:b/>
          <w:u w:val="single"/>
          <w:lang w:val="en-US"/>
        </w:rPr>
        <w:t>Issues#2, #3</w:t>
      </w:r>
    </w:p>
    <w:p w:rsidR="00C02C5E" w:rsidRDefault="000512E3">
      <w:pPr>
        <w:pStyle w:val="0Maintext"/>
        <w:spacing w:after="60" w:afterAutospacing="0"/>
        <w:ind w:firstLine="0"/>
        <w:rPr>
          <w:lang w:val="en-US"/>
        </w:rPr>
      </w:pPr>
      <w:r>
        <w:rPr>
          <w:lang w:val="en-US"/>
        </w:rPr>
        <w:t>Following 2 issues are proposed for discussion,</w:t>
      </w:r>
    </w:p>
    <w:p w:rsidR="00C02C5E" w:rsidRDefault="000512E3">
      <w:pPr>
        <w:pStyle w:val="0Maintext"/>
        <w:numPr>
          <w:ilvl w:val="0"/>
          <w:numId w:val="35"/>
        </w:numPr>
        <w:spacing w:after="60" w:afterAutospacing="0"/>
        <w:rPr>
          <w:b/>
          <w:lang w:val="en-US"/>
        </w:rPr>
      </w:pPr>
      <w:r>
        <w:rPr>
          <w:b/>
          <w:lang w:val="en-US"/>
        </w:rPr>
        <w:t>Issue#2</w:t>
      </w:r>
    </w:p>
    <w:p w:rsidR="00C02C5E" w:rsidRDefault="000512E3">
      <w:pPr>
        <w:snapToGrid w:val="0"/>
        <w:ind w:firstLine="720"/>
        <w:jc w:val="both"/>
        <w:rPr>
          <w:rFonts w:eastAsia="DengXian"/>
          <w:sz w:val="18"/>
          <w:szCs w:val="18"/>
          <w:lang w:eastAsia="zh-CN"/>
        </w:rPr>
      </w:pPr>
      <w:r>
        <w:rPr>
          <w:rFonts w:eastAsia="DengXian"/>
          <w:sz w:val="18"/>
          <w:szCs w:val="18"/>
          <w:lang w:eastAsia="zh-CN"/>
        </w:rPr>
        <w:t>3 alternatives TP proposal for 38.214 in section 5.1.4 are addressing same issue with different wordings.</w:t>
      </w:r>
    </w:p>
    <w:p w:rsidR="00C02C5E" w:rsidRDefault="00C02C5E">
      <w:pPr>
        <w:snapToGrid w:val="0"/>
        <w:jc w:val="both"/>
        <w:rPr>
          <w:rFonts w:eastAsia="DengXian"/>
          <w:sz w:val="18"/>
          <w:szCs w:val="18"/>
          <w:lang w:eastAsia="zh-CN"/>
        </w:rPr>
      </w:pPr>
    </w:p>
    <w:p w:rsidR="00C02C5E" w:rsidRDefault="000512E3">
      <w:pPr>
        <w:snapToGrid w:val="0"/>
        <w:ind w:left="720"/>
        <w:jc w:val="both"/>
        <w:rPr>
          <w:rFonts w:eastAsia="DengXian"/>
          <w:sz w:val="18"/>
          <w:szCs w:val="18"/>
          <w:lang w:eastAsia="zh-CN"/>
        </w:rPr>
      </w:pPr>
      <w:r>
        <w:rPr>
          <w:rFonts w:eastAsia="DengXian"/>
          <w:sz w:val="18"/>
          <w:szCs w:val="18"/>
          <w:lang w:eastAsia="zh-CN"/>
        </w:rPr>
        <w:t xml:space="preserve">Alt. 1: </w:t>
      </w:r>
    </w:p>
    <w:p w:rsidR="00C02C5E" w:rsidRDefault="00C02C5E">
      <w:pPr>
        <w:snapToGrid w:val="0"/>
        <w:ind w:left="720"/>
        <w:jc w:val="both"/>
        <w:rPr>
          <w:rFonts w:eastAsia="DengXian"/>
          <w:sz w:val="18"/>
          <w:szCs w:val="18"/>
          <w:lang w:eastAsia="zh-CN"/>
        </w:rPr>
      </w:pPr>
    </w:p>
    <w:p w:rsidR="00C02C5E" w:rsidRDefault="000512E3">
      <w:pPr>
        <w:ind w:left="720"/>
        <w:jc w:val="both"/>
        <w:rPr>
          <w:color w:val="000000"/>
          <w:sz w:val="20"/>
        </w:rPr>
      </w:pPr>
      <w:r>
        <w:rPr>
          <w:color w:val="000000"/>
          <w:sz w:val="20"/>
        </w:rPr>
        <w:t xml:space="preserve">When receiving PDSCH scheduled by PDCCH with CRC scrambled by C-RNTI, </w:t>
      </w:r>
      <w:r>
        <w:rPr>
          <w:color w:val="000000"/>
          <w:sz w:val="20"/>
        </w:rPr>
        <w:t>MCS-C-RNTI, CS-RNTI, G-RNTI, G-CS-RNTI, MCCH-RNTI or PDSCHs with SPS, the REs corresponding to the configured or dynamically indicated resources in Clauses 5.1.4.1, 5.1.4.2 are not available for PDSCH. Furthermore, the UE assumes SS/PBCH block transmission</w:t>
      </w:r>
      <w:r>
        <w:rPr>
          <w:color w:val="000000"/>
          <w:sz w:val="20"/>
        </w:rPr>
        <w:t xml:space="preserve">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w:t>
      </w:r>
      <w:r>
        <w:rPr>
          <w:color w:val="000000"/>
          <w:sz w:val="20"/>
        </w:rPr>
        <w:t xml:space="preserve"> OFDM symbols where SS/PBCH block </w:t>
      </w:r>
      <w:r>
        <w:rPr>
          <w:rFonts w:hint="eastAsia"/>
          <w:color w:val="FF0000"/>
          <w:sz w:val="20"/>
        </w:rPr>
        <w:t>associated with the same PCI</w:t>
      </w:r>
      <w:r>
        <w:rPr>
          <w:color w:val="000000"/>
          <w:sz w:val="20"/>
        </w:rPr>
        <w:t xml:space="preserve"> is transmitted. </w:t>
      </w:r>
    </w:p>
    <w:p w:rsidR="00C02C5E" w:rsidRDefault="00C02C5E">
      <w:pPr>
        <w:ind w:left="720"/>
        <w:jc w:val="both"/>
        <w:rPr>
          <w:color w:val="000000"/>
        </w:rPr>
      </w:pPr>
    </w:p>
    <w:p w:rsidR="00C02C5E" w:rsidRDefault="000512E3">
      <w:pPr>
        <w:ind w:left="720"/>
        <w:jc w:val="both"/>
        <w:rPr>
          <w:rFonts w:eastAsia="DengXian"/>
          <w:sz w:val="18"/>
          <w:szCs w:val="18"/>
          <w:lang w:eastAsia="zh-CN"/>
        </w:rPr>
      </w:pPr>
      <w:r>
        <w:rPr>
          <w:rFonts w:eastAsia="DengXian"/>
          <w:sz w:val="18"/>
          <w:szCs w:val="18"/>
          <w:lang w:eastAsia="zh-CN"/>
        </w:rPr>
        <w:lastRenderedPageBreak/>
        <w:t xml:space="preserve">Alt. 2: </w:t>
      </w:r>
    </w:p>
    <w:p w:rsidR="00C02C5E" w:rsidRDefault="00C02C5E">
      <w:pPr>
        <w:ind w:left="720"/>
        <w:jc w:val="both"/>
        <w:rPr>
          <w:color w:val="000000"/>
        </w:rPr>
      </w:pPr>
    </w:p>
    <w:p w:rsidR="00C02C5E" w:rsidRDefault="000512E3">
      <w:pPr>
        <w:spacing w:after="120"/>
        <w:ind w:left="720"/>
        <w:jc w:val="both"/>
        <w:rPr>
          <w:rFonts w:eastAsia="Times New Roman"/>
          <w:color w:val="FF0000"/>
          <w:sz w:val="20"/>
        </w:rPr>
      </w:pPr>
      <w:r>
        <w:rPr>
          <w:rFonts w:eastAsia="Times New Roman"/>
          <w:color w:val="000000"/>
          <w:sz w:val="20"/>
        </w:rPr>
        <w:t>When receiving PDSCH scheduled by PDCCH with CRC scrambled by C-RNTI, MCS-C-RNTI, CS-RNTI, or PDSCHs with SPS, the REs corresponding to the configured or dynamically</w:t>
      </w:r>
      <w:r>
        <w:rPr>
          <w:rFonts w:eastAsia="Times New Roman"/>
          <w:color w:val="000000"/>
          <w:sz w:val="20"/>
        </w:rPr>
        <w:t xml:space="preserve">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w:t>
      </w:r>
      <w:r>
        <w:rPr>
          <w:rFonts w:eastAsia="Times New Roman"/>
          <w:color w:val="000000"/>
          <w:sz w:val="20"/>
        </w:rPr>
        <w:t xml:space="preserve">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w:t>
      </w:r>
      <w:r>
        <w:rPr>
          <w:rFonts w:eastAsia="Times New Roman"/>
          <w:color w:val="FF0000"/>
          <w:sz w:val="20"/>
        </w:rPr>
        <w:t>ll identity as the one associated with a RS having same quasi-collocation properties as the PDSCH, the UE shall assume that the PRBs containing SS/PBCH block transmission resources are not available for PDSCH in the OFDM symbols where SS/PBCH block is tran</w:t>
      </w:r>
      <w:r>
        <w:rPr>
          <w:rFonts w:eastAsia="Times New Roman"/>
          <w:color w:val="FF0000"/>
          <w:sz w:val="20"/>
        </w:rPr>
        <w:t>smitted.</w:t>
      </w:r>
    </w:p>
    <w:p w:rsidR="00C02C5E" w:rsidRDefault="000512E3">
      <w:pPr>
        <w:snapToGrid w:val="0"/>
        <w:ind w:left="72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rsidR="00C02C5E" w:rsidRDefault="00C02C5E">
      <w:pPr>
        <w:ind w:left="720"/>
        <w:jc w:val="both"/>
        <w:rPr>
          <w:color w:val="000000"/>
        </w:rPr>
      </w:pPr>
    </w:p>
    <w:p w:rsidR="00C02C5E" w:rsidRDefault="000512E3">
      <w:pPr>
        <w:ind w:left="720"/>
        <w:jc w:val="both"/>
        <w:rPr>
          <w:rFonts w:eastAsia="DengXian"/>
          <w:sz w:val="18"/>
          <w:szCs w:val="18"/>
          <w:lang w:eastAsia="zh-CN"/>
        </w:rPr>
      </w:pPr>
      <w:r>
        <w:rPr>
          <w:rFonts w:eastAsia="DengXian"/>
          <w:sz w:val="18"/>
          <w:szCs w:val="18"/>
          <w:lang w:eastAsia="zh-CN"/>
        </w:rPr>
        <w:t xml:space="preserve">Alt. 3: </w:t>
      </w:r>
    </w:p>
    <w:p w:rsidR="00C02C5E" w:rsidRDefault="00C02C5E">
      <w:pPr>
        <w:ind w:left="720"/>
        <w:jc w:val="both"/>
        <w:rPr>
          <w:color w:val="000000"/>
        </w:rPr>
      </w:pPr>
    </w:p>
    <w:p w:rsidR="00C02C5E" w:rsidRDefault="000512E3">
      <w:pPr>
        <w:ind w:left="720"/>
        <w:jc w:val="both"/>
        <w:rPr>
          <w:sz w:val="20"/>
        </w:rPr>
      </w:pPr>
      <w:r>
        <w:rPr>
          <w:sz w:val="20"/>
        </w:rPr>
        <w:t>--Unchanged part omitted------------------------</w:t>
      </w:r>
    </w:p>
    <w:p w:rsidR="00C02C5E" w:rsidRDefault="000512E3">
      <w:pPr>
        <w:ind w:left="720"/>
        <w:jc w:val="both"/>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resources in Clauses 5.1.4.1, 5.1.4.2 are not avail</w:t>
      </w:r>
      <w:r>
        <w:rPr>
          <w:color w:val="000000"/>
          <w:sz w:val="20"/>
        </w:rPr>
        <w:t xml:space="preserve">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w:t>
      </w:r>
      <w:r>
        <w:rPr>
          <w:color w:val="000000"/>
          <w:sz w:val="20"/>
        </w:rPr>
        <w:t xml:space="preserve">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r>
        <w:rPr>
          <w:i/>
          <w:iCs/>
          <w:color w:val="FF0000"/>
          <w:sz w:val="20"/>
        </w:rPr>
        <w:t>-</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w:t>
      </w:r>
      <w:r>
        <w:rPr>
          <w:color w:val="FF0000"/>
          <w:sz w:val="20"/>
        </w:rPr>
        <w:t xml:space="preserve"> SS/PBCH block is transmitted.</w:t>
      </w:r>
    </w:p>
    <w:p w:rsidR="00C02C5E" w:rsidRDefault="000512E3">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rsidR="00C02C5E" w:rsidRDefault="00C02C5E">
      <w:pPr>
        <w:pStyle w:val="0Maintext"/>
        <w:spacing w:after="60" w:afterAutospacing="0"/>
        <w:ind w:firstLine="0"/>
        <w:rPr>
          <w:lang w:val="en-US"/>
        </w:rPr>
      </w:pPr>
    </w:p>
    <w:p w:rsidR="00C02C5E" w:rsidRDefault="000512E3">
      <w:pPr>
        <w:pStyle w:val="0Maintext"/>
        <w:numPr>
          <w:ilvl w:val="0"/>
          <w:numId w:val="35"/>
        </w:numPr>
        <w:spacing w:after="60" w:afterAutospacing="0"/>
        <w:rPr>
          <w:b/>
          <w:lang w:val="en-US"/>
        </w:rPr>
      </w:pPr>
      <w:r>
        <w:rPr>
          <w:b/>
          <w:lang w:val="en-US"/>
        </w:rPr>
        <w:t>Issue#3</w:t>
      </w:r>
    </w:p>
    <w:p w:rsidR="00C02C5E" w:rsidRDefault="000512E3">
      <w:pPr>
        <w:pStyle w:val="ListParagraph"/>
        <w:snapToGrid w:val="0"/>
        <w:jc w:val="both"/>
        <w:rPr>
          <w:rFonts w:eastAsia="DengXian"/>
          <w:sz w:val="18"/>
          <w:szCs w:val="18"/>
          <w:lang w:eastAsia="zh-CN"/>
        </w:rPr>
      </w:pPr>
      <w:r>
        <w:rPr>
          <w:rFonts w:eastAsia="DengXian"/>
          <w:sz w:val="18"/>
          <w:szCs w:val="18"/>
          <w:lang w:eastAsia="zh-CN"/>
        </w:rPr>
        <w:t>TP for38.214 in section 5.1.6.2:</w:t>
      </w:r>
    </w:p>
    <w:p w:rsidR="00C02C5E" w:rsidRDefault="000512E3">
      <w:pPr>
        <w:pStyle w:val="ListParagraph"/>
        <w:spacing w:after="120"/>
        <w:rPr>
          <w:rFonts w:cs="Times"/>
          <w:b/>
          <w:bCs/>
          <w:color w:val="FF0000"/>
          <w:sz w:val="20"/>
          <w:szCs w:val="20"/>
        </w:rPr>
      </w:pPr>
      <w:r>
        <w:rPr>
          <w:b/>
          <w:color w:val="000000"/>
          <w:sz w:val="20"/>
          <w:szCs w:val="20"/>
        </w:rPr>
        <w:t>5.1.6.2</w:t>
      </w:r>
      <w:r>
        <w:rPr>
          <w:b/>
          <w:color w:val="000000"/>
          <w:sz w:val="20"/>
          <w:szCs w:val="20"/>
        </w:rPr>
        <w:tab/>
        <w:t>DM-RS reception procedure</w:t>
      </w:r>
    </w:p>
    <w:p w:rsidR="00C02C5E" w:rsidRDefault="000512E3">
      <w:pPr>
        <w:pStyle w:val="ListParagraph"/>
        <w:snapToGrid w:val="0"/>
        <w:jc w:val="both"/>
        <w:rPr>
          <w:rFonts w:eastAsia="DengXian"/>
          <w:sz w:val="20"/>
          <w:szCs w:val="20"/>
          <w:lang w:eastAsia="zh-CN"/>
        </w:rPr>
      </w:pPr>
      <w:r>
        <w:rPr>
          <w:rFonts w:cs="Times"/>
          <w:b/>
          <w:bCs/>
          <w:color w:val="FF0000"/>
          <w:sz w:val="20"/>
          <w:szCs w:val="20"/>
        </w:rPr>
        <w:t>&lt; Unchanged pa</w:t>
      </w:r>
      <w:r>
        <w:rPr>
          <w:rFonts w:cs="Times"/>
          <w:b/>
          <w:bCs/>
          <w:color w:val="FF0000"/>
          <w:sz w:val="20"/>
          <w:szCs w:val="20"/>
        </w:rPr>
        <w:t>rts are omitted &gt;</w:t>
      </w:r>
    </w:p>
    <w:p w:rsidR="00C02C5E" w:rsidRDefault="000512E3">
      <w:pPr>
        <w:pStyle w:val="ListParagraph"/>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is applicable. Furt</w:t>
      </w:r>
      <w:r>
        <w:rPr>
          <w:kern w:val="2"/>
          <w:sz w:val="20"/>
          <w:szCs w:val="20"/>
        </w:rPr>
        <w: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w:t>
      </w:r>
      <w:r>
        <w:rPr>
          <w:kern w:val="2"/>
          <w:sz w:val="20"/>
          <w:szCs w:val="20"/>
        </w:rPr>
        <w:lastRenderedPageBreak/>
        <w:t>is configured for the DM-RS a</w:t>
      </w:r>
      <w:r>
        <w:rPr>
          <w:kern w:val="2"/>
          <w:sz w:val="20"/>
          <w:szCs w:val="20"/>
        </w:rPr>
        <w:t xml:space="preserve">nd SS/PBCH block in a CC except for the case of 240 kHz where only different subcarrier spacing is supported. </w:t>
      </w:r>
      <w:r>
        <w:rPr>
          <w:color w:val="FF0000"/>
          <w:kern w:val="2"/>
          <w:sz w:val="20"/>
          <w:szCs w:val="20"/>
        </w:rPr>
        <w:t xml:space="preserve">A DMRS for PDSCH is said to be associated with an additional PCI if the activated TCI states for the PDSCH is associated with the additional PCI; </w:t>
      </w:r>
      <w:r>
        <w:rPr>
          <w:color w:val="FF0000"/>
          <w:kern w:val="2"/>
          <w:sz w:val="20"/>
          <w:szCs w:val="20"/>
        </w:rPr>
        <w:t>otherwise, DMRS for PDSCH is associated with serving cell PCI.</w:t>
      </w:r>
    </w:p>
    <w:p w:rsidR="00C02C5E" w:rsidRDefault="000512E3">
      <w:pPr>
        <w:pStyle w:val="ListParagraph"/>
        <w:snapToGrid w:val="0"/>
        <w:jc w:val="both"/>
        <w:rPr>
          <w:rFonts w:eastAsia="DengXian"/>
          <w:sz w:val="20"/>
          <w:szCs w:val="20"/>
          <w:lang w:eastAsia="zh-CN"/>
        </w:rPr>
      </w:pPr>
      <w:r>
        <w:rPr>
          <w:rFonts w:cs="Times"/>
          <w:b/>
          <w:bCs/>
          <w:color w:val="FF0000"/>
          <w:sz w:val="20"/>
          <w:szCs w:val="20"/>
        </w:rPr>
        <w:t>&lt; Unchanged parts are omitted &gt;</w:t>
      </w:r>
    </w:p>
    <w:p w:rsidR="00C02C5E" w:rsidRDefault="00C02C5E">
      <w:pPr>
        <w:pStyle w:val="0Maintext"/>
        <w:spacing w:after="60" w:afterAutospacing="0"/>
        <w:ind w:left="720" w:firstLine="0"/>
        <w:rPr>
          <w:lang w:val="en-US"/>
        </w:rPr>
      </w:pPr>
    </w:p>
    <w:p w:rsidR="00C02C5E" w:rsidRDefault="00C02C5E">
      <w:pPr>
        <w:pStyle w:val="0Maintext"/>
        <w:spacing w:after="60" w:afterAutospacing="0"/>
        <w:ind w:firstLine="0"/>
        <w:rPr>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9497"/>
      </w:tblGrid>
      <w:tr w:rsidR="00C02C5E">
        <w:tc>
          <w:tcPr>
            <w:tcW w:w="1980" w:type="dxa"/>
            <w:shd w:val="clear" w:color="auto" w:fill="5B9BD5" w:themeFill="accent1"/>
          </w:tcPr>
          <w:p w:rsidR="00C02C5E" w:rsidRDefault="000512E3">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rsidR="00C02C5E" w:rsidRDefault="000512E3">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C02C5E">
        <w:tc>
          <w:tcPr>
            <w:tcW w:w="1980" w:type="dxa"/>
          </w:tcPr>
          <w:p w:rsidR="00C02C5E" w:rsidRDefault="000512E3">
            <w:pPr>
              <w:rPr>
                <w:rFonts w:eastAsia="SimSun"/>
                <w:sz w:val="18"/>
                <w:szCs w:val="18"/>
                <w:lang w:eastAsia="zh-CN"/>
              </w:rPr>
            </w:pPr>
            <w:r>
              <w:rPr>
                <w:rFonts w:eastAsia="SimSun" w:hint="eastAsia"/>
                <w:sz w:val="18"/>
                <w:szCs w:val="18"/>
                <w:lang w:eastAsia="zh-CN"/>
              </w:rPr>
              <w:t>ZTE</w:t>
            </w:r>
          </w:p>
        </w:tc>
        <w:tc>
          <w:tcPr>
            <w:tcW w:w="9497" w:type="dxa"/>
          </w:tcPr>
          <w:p w:rsidR="00C02C5E" w:rsidRDefault="000512E3">
            <w:pPr>
              <w:rPr>
                <w:rFonts w:eastAsia="SimSun"/>
                <w:sz w:val="18"/>
                <w:szCs w:val="18"/>
                <w:lang w:eastAsia="zh-CN"/>
              </w:rPr>
            </w:pPr>
            <w:r>
              <w:rPr>
                <w:rFonts w:eastAsia="SimSun" w:hint="eastAsia"/>
                <w:sz w:val="18"/>
                <w:szCs w:val="18"/>
                <w:lang w:eastAsia="zh-CN"/>
              </w:rPr>
              <w:t>For issue#3, we agree with its TP.</w:t>
            </w:r>
          </w:p>
          <w:p w:rsidR="00C02C5E" w:rsidRDefault="00C02C5E">
            <w:pPr>
              <w:rPr>
                <w:rFonts w:eastAsia="SimSun"/>
                <w:sz w:val="18"/>
                <w:szCs w:val="18"/>
                <w:lang w:eastAsia="zh-CN"/>
              </w:rPr>
            </w:pPr>
          </w:p>
          <w:p w:rsidR="00C02C5E" w:rsidRDefault="000512E3">
            <w:pPr>
              <w:rPr>
                <w:rFonts w:eastAsia="SimSun"/>
                <w:sz w:val="18"/>
                <w:szCs w:val="18"/>
                <w:lang w:eastAsia="zh-CN"/>
              </w:rPr>
            </w:pPr>
            <w:r>
              <w:rPr>
                <w:rFonts w:eastAsia="SimSun" w:hint="eastAsia"/>
                <w:sz w:val="18"/>
                <w:szCs w:val="18"/>
                <w:lang w:eastAsia="zh-CN"/>
              </w:rPr>
              <w:t xml:space="preserve">For issue#2, we propose the following updated TP to keep alignment with issue#3 and which is simpler </w:t>
            </w:r>
            <w:r>
              <w:rPr>
                <w:rFonts w:eastAsia="SimSun" w:hint="eastAsia"/>
                <w:sz w:val="18"/>
                <w:szCs w:val="18"/>
                <w:lang w:eastAsia="zh-CN"/>
              </w:rPr>
              <w:t>and clearer compared with Alt 1-3.</w:t>
            </w:r>
          </w:p>
          <w:p w:rsidR="00C02C5E" w:rsidRDefault="00C02C5E">
            <w:pPr>
              <w:rPr>
                <w:rFonts w:eastAsia="SimSun"/>
                <w:sz w:val="18"/>
                <w:szCs w:val="18"/>
                <w:lang w:eastAsia="zh-CN"/>
              </w:rPr>
            </w:pPr>
          </w:p>
          <w:p w:rsidR="00C02C5E" w:rsidRDefault="000512E3">
            <w:pPr>
              <w:rPr>
                <w:rFonts w:eastAsia="SimSun"/>
                <w:sz w:val="20"/>
                <w:szCs w:val="20"/>
                <w:highlight w:val="yellow"/>
                <w:lang w:eastAsia="zh-CN"/>
              </w:rPr>
            </w:pPr>
            <w:r>
              <w:rPr>
                <w:rFonts w:eastAsia="SimSun" w:hint="eastAsia"/>
                <w:sz w:val="20"/>
                <w:szCs w:val="20"/>
                <w:highlight w:val="yellow"/>
                <w:lang w:eastAsia="zh-CN"/>
              </w:rPr>
              <w:t>Updated TP of issue#2:</w:t>
            </w:r>
          </w:p>
          <w:p w:rsidR="00C02C5E" w:rsidRDefault="00C02C5E">
            <w:pPr>
              <w:rPr>
                <w:rFonts w:eastAsia="SimSun"/>
                <w:sz w:val="18"/>
                <w:szCs w:val="18"/>
                <w:lang w:eastAsia="zh-CN"/>
              </w:rPr>
            </w:pPr>
          </w:p>
          <w:p w:rsidR="00C02C5E" w:rsidRDefault="000512E3">
            <w:pPr>
              <w:ind w:left="720"/>
              <w:jc w:val="both"/>
              <w:rPr>
                <w:color w:val="000000"/>
                <w:sz w:val="20"/>
              </w:rPr>
            </w:pPr>
            <w:r>
              <w:rPr>
                <w:color w:val="000000"/>
                <w:sz w:val="20"/>
              </w:rPr>
              <w:t>When receiving PDSCH scheduled by PDCCH with CRC scrambled by C-RNTI, MCS-C-RNTI, CS-RNTI, G-RNTI, G-CS-RNTI, MCCH-RNTI or PDSCHs with SPS, the REs corresponding to the configured or dynamically i</w:t>
            </w:r>
            <w:r>
              <w:rPr>
                <w:color w:val="000000"/>
                <w:sz w:val="20"/>
              </w:rPr>
              <w:t xml:space="preserve">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w:t>
            </w:r>
            <w:r>
              <w:rPr>
                <w:color w:val="000000"/>
                <w:sz w:val="20"/>
              </w:rPr>
              <w:t>esources, and the UE shall assume that the PRBs containing SS/PBCH block transmission resources are not available for PDSCH in the OFDM symbols where SS/PBCH block</w:t>
            </w:r>
            <w:r>
              <w:rPr>
                <w:rFonts w:eastAsia="SimSun" w:hint="eastAsia"/>
                <w:color w:val="000000"/>
                <w:sz w:val="20"/>
                <w:lang w:eastAsia="zh-CN"/>
              </w:rPr>
              <w:t xml:space="preserve"> </w:t>
            </w:r>
            <w:ins w:id="10" w:author="ZTE" w:date="2022-05-10T10:15:00Z">
              <w:r>
                <w:rPr>
                  <w:rFonts w:eastAsia="SimSun" w:hint="eastAsia"/>
                  <w:color w:val="000000"/>
                  <w:sz w:val="20"/>
                  <w:lang w:eastAsia="zh-CN"/>
                </w:rPr>
                <w:t xml:space="preserve">associated with the same PCI </w:t>
              </w:r>
            </w:ins>
            <w:r>
              <w:rPr>
                <w:color w:val="000000"/>
                <w:sz w:val="20"/>
              </w:rPr>
              <w:t xml:space="preserve">is transmitted. </w:t>
            </w:r>
            <w:ins w:id="11" w:author="ZTE" w:date="2022-05-10T10:16:00Z">
              <w:r>
                <w:rPr>
                  <w:rFonts w:eastAsia="SimSun" w:hint="eastAsia"/>
                  <w:color w:val="FF0000"/>
                  <w:kern w:val="2"/>
                  <w:sz w:val="20"/>
                  <w:szCs w:val="20"/>
                  <w:lang w:eastAsia="zh-CN"/>
                </w:rPr>
                <w:t xml:space="preserve">The </w:t>
              </w:r>
              <w:r>
                <w:rPr>
                  <w:color w:val="FF0000"/>
                  <w:kern w:val="2"/>
                  <w:sz w:val="20"/>
                  <w:szCs w:val="20"/>
                </w:rPr>
                <w:t>PDSCH is to be associated with an additiona</w:t>
              </w:r>
              <w:r>
                <w:rPr>
                  <w:color w:val="FF0000"/>
                  <w:kern w:val="2"/>
                  <w:sz w:val="20"/>
                  <w:szCs w:val="20"/>
                </w:rPr>
                <w:t>l PCI if the activated TCI states for the PDSCH is associated with the additional PCI; otherwise, PDSCH is associated with serving cell PCI.</w:t>
              </w:r>
            </w:ins>
          </w:p>
          <w:p w:rsidR="00C02C5E" w:rsidRDefault="00C02C5E">
            <w:pPr>
              <w:rPr>
                <w:rFonts w:eastAsia="SimSun"/>
                <w:sz w:val="18"/>
                <w:szCs w:val="18"/>
                <w:lang w:eastAsia="zh-CN"/>
              </w:rPr>
            </w:pPr>
          </w:p>
        </w:tc>
      </w:tr>
      <w:tr w:rsidR="00C02C5E">
        <w:tc>
          <w:tcPr>
            <w:tcW w:w="1980" w:type="dxa"/>
          </w:tcPr>
          <w:p w:rsidR="00C02C5E" w:rsidRDefault="000512E3">
            <w:pPr>
              <w:rPr>
                <w:sz w:val="18"/>
                <w:szCs w:val="18"/>
                <w:lang w:val="fr-FR"/>
              </w:rPr>
            </w:pPr>
            <w:r>
              <w:rPr>
                <w:sz w:val="18"/>
                <w:szCs w:val="18"/>
                <w:lang w:val="fr-FR"/>
              </w:rPr>
              <w:t>Apple</w:t>
            </w:r>
          </w:p>
        </w:tc>
        <w:tc>
          <w:tcPr>
            <w:tcW w:w="9497" w:type="dxa"/>
          </w:tcPr>
          <w:p w:rsidR="00C02C5E" w:rsidRDefault="000512E3">
            <w:pPr>
              <w:rPr>
                <w:sz w:val="18"/>
                <w:szCs w:val="18"/>
                <w:lang w:val="fr-FR"/>
              </w:rPr>
            </w:pPr>
            <w:r>
              <w:rPr>
                <w:sz w:val="18"/>
                <w:szCs w:val="18"/>
                <w:lang w:val="fr-FR"/>
              </w:rPr>
              <w:t xml:space="preserve">For TP in issue #3, </w:t>
            </w: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w:t>
            </w:r>
            <w:proofErr w:type="spellStart"/>
            <w:r>
              <w:rPr>
                <w:sz w:val="18"/>
                <w:szCs w:val="18"/>
                <w:lang w:val="fr-FR"/>
              </w:rPr>
              <w:t>either</w:t>
            </w:r>
            <w:proofErr w:type="spellEnd"/>
            <w:r>
              <w:rPr>
                <w:sz w:val="18"/>
                <w:szCs w:val="18"/>
                <w:lang w:val="fr-FR"/>
              </w:rPr>
              <w:t xml:space="preserve"> </w:t>
            </w:r>
            <w:proofErr w:type="spellStart"/>
            <w:r>
              <w:rPr>
                <w:sz w:val="18"/>
                <w:szCs w:val="18"/>
                <w:lang w:val="fr-FR"/>
              </w:rPr>
              <w:t>deleting</w:t>
            </w:r>
            <w:proofErr w:type="spellEnd"/>
            <w:r>
              <w:rPr>
                <w:sz w:val="18"/>
                <w:szCs w:val="18"/>
                <w:lang w:val="fr-FR"/>
              </w:rPr>
              <w:t xml:space="preserve"> the last sentence or </w:t>
            </w:r>
            <w:proofErr w:type="spellStart"/>
            <w:r>
              <w:rPr>
                <w:sz w:val="18"/>
                <w:szCs w:val="18"/>
                <w:lang w:val="fr-FR"/>
              </w:rPr>
              <w:t>changing</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as </w:t>
            </w:r>
            <w:proofErr w:type="spellStart"/>
            <w:r>
              <w:rPr>
                <w:sz w:val="18"/>
                <w:szCs w:val="18"/>
                <w:lang w:val="fr-FR"/>
              </w:rPr>
              <w:t>follows</w:t>
            </w:r>
            <w:proofErr w:type="spellEnd"/>
            <w:r>
              <w:rPr>
                <w:sz w:val="18"/>
                <w:szCs w:val="18"/>
                <w:lang w:val="fr-FR"/>
              </w:rPr>
              <w:t> :</w:t>
            </w:r>
          </w:p>
          <w:p w:rsidR="00C02C5E" w:rsidRDefault="00C02C5E">
            <w:pPr>
              <w:rPr>
                <w:sz w:val="18"/>
                <w:szCs w:val="18"/>
                <w:lang w:val="fr-FR"/>
              </w:rPr>
            </w:pPr>
          </w:p>
          <w:p w:rsidR="00C02C5E" w:rsidRDefault="000512E3">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Pr>
                  <w:color w:val="FF0000"/>
                  <w:kern w:val="2"/>
                  <w:sz w:val="20"/>
                  <w:szCs w:val="20"/>
                </w:rPr>
                <w:delText xml:space="preserve">activated </w:delText>
              </w:r>
            </w:del>
            <w:ins w:id="13" w:author="Yushu Zhang" w:date="2022-05-10T12:03:00Z">
              <w:r>
                <w:rPr>
                  <w:color w:val="FF0000"/>
                  <w:kern w:val="2"/>
                  <w:sz w:val="20"/>
                  <w:szCs w:val="20"/>
                </w:rPr>
                <w:t xml:space="preserve">indicated </w:t>
              </w:r>
            </w:ins>
            <w:r>
              <w:rPr>
                <w:color w:val="FF0000"/>
                <w:kern w:val="2"/>
                <w:sz w:val="20"/>
                <w:szCs w:val="20"/>
              </w:rPr>
              <w:t>TCI state</w:t>
            </w:r>
            <w:del w:id="14" w:author="Yushu Zhang" w:date="2022-05-10T12:03:00Z">
              <w:r>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rsidR="00C02C5E" w:rsidRDefault="00C02C5E">
            <w:pPr>
              <w:rPr>
                <w:sz w:val="18"/>
                <w:szCs w:val="18"/>
                <w:lang w:val="fr-FR"/>
              </w:rPr>
            </w:pPr>
          </w:p>
          <w:p w:rsidR="00C02C5E" w:rsidRDefault="000512E3">
            <w:pPr>
              <w:rPr>
                <w:sz w:val="18"/>
                <w:szCs w:val="18"/>
                <w:lang w:val="fr-FR"/>
              </w:rPr>
            </w:pPr>
            <w:r>
              <w:rPr>
                <w:sz w:val="18"/>
                <w:szCs w:val="18"/>
                <w:lang w:val="fr-FR"/>
              </w:rPr>
              <w:t xml:space="preserve">Issue #2 </w:t>
            </w:r>
            <w:proofErr w:type="spellStart"/>
            <w:r>
              <w:rPr>
                <w:sz w:val="18"/>
                <w:szCs w:val="18"/>
                <w:lang w:val="fr-FR"/>
              </w:rPr>
              <w:t>is</w:t>
            </w:r>
            <w:proofErr w:type="spellEnd"/>
            <w:r>
              <w:rPr>
                <w:sz w:val="18"/>
                <w:szCs w:val="18"/>
                <w:lang w:val="fr-FR"/>
              </w:rPr>
              <w:t xml:space="preserve"> </w:t>
            </w:r>
            <w:proofErr w:type="spellStart"/>
            <w:r>
              <w:rPr>
                <w:sz w:val="18"/>
                <w:szCs w:val="18"/>
                <w:lang w:val="fr-FR"/>
              </w:rPr>
              <w:t>under</w:t>
            </w:r>
            <w:proofErr w:type="spellEnd"/>
            <w:r>
              <w:rPr>
                <w:sz w:val="18"/>
                <w:szCs w:val="18"/>
                <w:lang w:val="fr-FR"/>
              </w:rPr>
              <w:t xml:space="preserve"> discussion </w:t>
            </w:r>
            <w:proofErr w:type="spellStart"/>
            <w:r>
              <w:rPr>
                <w:sz w:val="18"/>
                <w:szCs w:val="18"/>
                <w:lang w:val="fr-FR"/>
              </w:rPr>
              <w:t>in</w:t>
            </w:r>
            <w:proofErr w:type="spellEnd"/>
            <w:r>
              <w:rPr>
                <w:sz w:val="18"/>
                <w:szCs w:val="18"/>
                <w:lang w:val="fr-FR"/>
              </w:rPr>
              <w:t xml:space="preserve"> 8.1.</w:t>
            </w:r>
            <w:r>
              <w:rPr>
                <w:sz w:val="18"/>
                <w:szCs w:val="18"/>
                <w:lang w:val="fr-FR"/>
              </w:rPr>
              <w:t xml:space="preserve">1. </w:t>
            </w:r>
            <w:proofErr w:type="spellStart"/>
            <w:r>
              <w:rPr>
                <w:sz w:val="18"/>
                <w:szCs w:val="18"/>
                <w:lang w:val="fr-FR"/>
              </w:rPr>
              <w:t>We</w:t>
            </w:r>
            <w:proofErr w:type="spellEnd"/>
            <w:r>
              <w:rPr>
                <w:sz w:val="18"/>
                <w:szCs w:val="18"/>
                <w:lang w:val="fr-FR"/>
              </w:rPr>
              <w:t xml:space="preserve"> do not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any</w:t>
            </w:r>
            <w:proofErr w:type="spellEnd"/>
            <w:r>
              <w:rPr>
                <w:sz w:val="18"/>
                <w:szCs w:val="18"/>
                <w:lang w:val="fr-FR"/>
              </w:rPr>
              <w:t xml:space="preserve"> TP </w:t>
            </w:r>
            <w:proofErr w:type="spellStart"/>
            <w:r>
              <w:rPr>
                <w:sz w:val="18"/>
                <w:szCs w:val="18"/>
                <w:lang w:val="fr-FR"/>
              </w:rPr>
              <w:t>in</w:t>
            </w:r>
            <w:proofErr w:type="spellEnd"/>
            <w:r>
              <w:rPr>
                <w:sz w:val="18"/>
                <w:szCs w:val="18"/>
                <w:lang w:val="fr-FR"/>
              </w:rPr>
              <w:t xml:space="preserve"> 8.1.2.2.</w:t>
            </w:r>
          </w:p>
        </w:tc>
      </w:tr>
      <w:tr w:rsidR="00C02C5E">
        <w:tc>
          <w:tcPr>
            <w:tcW w:w="1980" w:type="dxa"/>
          </w:tcPr>
          <w:p w:rsidR="00C02C5E" w:rsidRDefault="000512E3">
            <w:pPr>
              <w:rPr>
                <w:sz w:val="18"/>
                <w:szCs w:val="18"/>
                <w:lang w:val="fr-FR"/>
              </w:rPr>
            </w:pPr>
            <w:r>
              <w:rPr>
                <w:sz w:val="18"/>
                <w:szCs w:val="18"/>
              </w:rPr>
              <w:lastRenderedPageBreak/>
              <w:t>QC</w:t>
            </w:r>
          </w:p>
        </w:tc>
        <w:tc>
          <w:tcPr>
            <w:tcW w:w="9497" w:type="dxa"/>
          </w:tcPr>
          <w:p w:rsidR="00C02C5E" w:rsidRDefault="000512E3">
            <w:pPr>
              <w:rPr>
                <w:sz w:val="18"/>
                <w:szCs w:val="18"/>
                <w:lang w:val="fr-FR"/>
              </w:rPr>
            </w:pPr>
            <w:r>
              <w:rPr>
                <w:sz w:val="18"/>
                <w:szCs w:val="18"/>
              </w:rPr>
              <w:t>For all issues, we are fine to align the TPs and use similar language. The suggestion from ZTE above seems fine to us.</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issue#2 and issue#3, we share similar view as ZTE.</w:t>
            </w:r>
          </w:p>
        </w:tc>
      </w:tr>
      <w:tr w:rsidR="00C02C5E">
        <w:trPr>
          <w:trHeight w:val="49"/>
        </w:trPr>
        <w:tc>
          <w:tcPr>
            <w:tcW w:w="1980" w:type="dxa"/>
          </w:tcPr>
          <w:p w:rsidR="00C02C5E" w:rsidRDefault="000512E3">
            <w:pPr>
              <w:rPr>
                <w:sz w:val="18"/>
                <w:szCs w:val="18"/>
                <w:lang w:val="fr-FR"/>
              </w:rPr>
            </w:pPr>
            <w:r>
              <w:rPr>
                <w:sz w:val="18"/>
                <w:szCs w:val="18"/>
              </w:rPr>
              <w:t>LG</w:t>
            </w:r>
          </w:p>
        </w:tc>
        <w:tc>
          <w:tcPr>
            <w:tcW w:w="9497" w:type="dxa"/>
          </w:tcPr>
          <w:p w:rsidR="00C02C5E" w:rsidRDefault="000512E3">
            <w:pPr>
              <w:rPr>
                <w:sz w:val="18"/>
                <w:szCs w:val="18"/>
                <w:lang w:val="fr-FR"/>
              </w:rPr>
            </w:pPr>
            <w:r>
              <w:rPr>
                <w:sz w:val="18"/>
                <w:szCs w:val="18"/>
              </w:rPr>
              <w:t xml:space="preserve">We are </w:t>
            </w:r>
            <w:r>
              <w:rPr>
                <w:sz w:val="18"/>
                <w:szCs w:val="18"/>
              </w:rPr>
              <w:t>fine with the suggestion from ZTE and revised wording suggested by Apple.</w:t>
            </w:r>
          </w:p>
        </w:tc>
      </w:tr>
      <w:tr w:rsidR="00C02C5E">
        <w:trPr>
          <w:trHeight w:val="49"/>
        </w:trPr>
        <w:tc>
          <w:tcPr>
            <w:tcW w:w="1980" w:type="dxa"/>
          </w:tcPr>
          <w:p w:rsidR="00C02C5E" w:rsidRDefault="000512E3">
            <w:pPr>
              <w:rPr>
                <w:sz w:val="18"/>
                <w:szCs w:val="18"/>
              </w:rPr>
            </w:pPr>
            <w:r>
              <w:rPr>
                <w:sz w:val="18"/>
                <w:szCs w:val="18"/>
              </w:rPr>
              <w:t>Intel</w:t>
            </w:r>
          </w:p>
        </w:tc>
        <w:tc>
          <w:tcPr>
            <w:tcW w:w="9497" w:type="dxa"/>
          </w:tcPr>
          <w:p w:rsidR="00C02C5E" w:rsidRDefault="000512E3">
            <w:pPr>
              <w:rPr>
                <w:sz w:val="18"/>
                <w:szCs w:val="18"/>
              </w:rPr>
            </w:pPr>
            <w:r>
              <w:rPr>
                <w:sz w:val="18"/>
                <w:szCs w:val="18"/>
              </w:rPr>
              <w:t xml:space="preserve">For Issue#3 we have the same views as Apple. For Issue #2 we are okay in principle with the ZTE version </w:t>
            </w:r>
          </w:p>
        </w:tc>
      </w:tr>
      <w:tr w:rsidR="00C02C5E">
        <w:trPr>
          <w:trHeight w:val="49"/>
        </w:trPr>
        <w:tc>
          <w:tcPr>
            <w:tcW w:w="1980" w:type="dxa"/>
          </w:tcPr>
          <w:p w:rsidR="00C02C5E" w:rsidRDefault="000512E3">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are fine with the modification from Apple and ZTE. </w:t>
            </w:r>
          </w:p>
        </w:tc>
      </w:tr>
      <w:tr w:rsidR="00C02C5E">
        <w:trPr>
          <w:trHeight w:val="49"/>
        </w:trPr>
        <w:tc>
          <w:tcPr>
            <w:tcW w:w="1980" w:type="dxa"/>
          </w:tcPr>
          <w:p w:rsidR="00C02C5E" w:rsidRDefault="000512E3">
            <w:pPr>
              <w:rPr>
                <w:rFonts w:eastAsia="DengXian"/>
                <w:sz w:val="18"/>
                <w:szCs w:val="18"/>
                <w:lang w:eastAsia="zh-CN"/>
              </w:rPr>
            </w:pPr>
            <w:r>
              <w:rPr>
                <w:rFonts w:eastAsia="DengXian"/>
                <w:sz w:val="18"/>
                <w:szCs w:val="18"/>
                <w:lang w:eastAsia="zh-CN"/>
              </w:rPr>
              <w:t xml:space="preserve">Nokia, </w:t>
            </w:r>
            <w:proofErr w:type="spellStart"/>
            <w:r>
              <w:rPr>
                <w:rFonts w:eastAsia="DengXian"/>
                <w:sz w:val="18"/>
                <w:szCs w:val="18"/>
                <w:lang w:eastAsia="zh-CN"/>
              </w:rPr>
              <w:t>NSb</w:t>
            </w:r>
            <w:proofErr w:type="spellEnd"/>
          </w:p>
        </w:tc>
        <w:tc>
          <w:tcPr>
            <w:tcW w:w="9497" w:type="dxa"/>
          </w:tcPr>
          <w:p w:rsidR="00C02C5E" w:rsidRDefault="000512E3">
            <w:pPr>
              <w:rPr>
                <w:rFonts w:eastAsia="DengXian"/>
                <w:sz w:val="18"/>
                <w:szCs w:val="18"/>
                <w:lang w:eastAsia="zh-CN"/>
              </w:rPr>
            </w:pPr>
            <w:r>
              <w:rPr>
                <w:rFonts w:eastAsia="DengXian"/>
                <w:sz w:val="18"/>
                <w:szCs w:val="18"/>
                <w:lang w:eastAsia="zh-CN"/>
              </w:rPr>
              <w:t xml:space="preserve">Issue #2: ok with ZTE version. </w:t>
            </w:r>
          </w:p>
          <w:p w:rsidR="00C02C5E" w:rsidRDefault="000512E3">
            <w:pPr>
              <w:rPr>
                <w:rFonts w:eastAsia="DengXian"/>
                <w:sz w:val="18"/>
                <w:szCs w:val="18"/>
                <w:lang w:eastAsia="zh-CN"/>
              </w:rPr>
            </w:pPr>
            <w:r>
              <w:rPr>
                <w:rFonts w:eastAsia="DengXian"/>
                <w:sz w:val="18"/>
                <w:szCs w:val="18"/>
                <w:lang w:eastAsia="zh-CN"/>
              </w:rPr>
              <w:t xml:space="preserve">Issue #3: ok with the TP. </w:t>
            </w:r>
          </w:p>
        </w:tc>
      </w:tr>
      <w:tr w:rsidR="00C02C5E">
        <w:trPr>
          <w:trHeight w:val="49"/>
        </w:trPr>
        <w:tc>
          <w:tcPr>
            <w:tcW w:w="1980" w:type="dxa"/>
          </w:tcPr>
          <w:p w:rsidR="00C02C5E" w:rsidRDefault="000512E3">
            <w:pPr>
              <w:rPr>
                <w:rFonts w:eastAsia="DengXian"/>
                <w:sz w:val="18"/>
                <w:szCs w:val="18"/>
                <w:lang w:eastAsia="zh-CN"/>
              </w:rPr>
            </w:pPr>
            <w:r>
              <w:rPr>
                <w:rFonts w:eastAsia="DengXian"/>
                <w:sz w:val="18"/>
                <w:szCs w:val="18"/>
                <w:lang w:eastAsia="zh-CN"/>
              </w:rPr>
              <w:t>Samsung</w:t>
            </w:r>
          </w:p>
        </w:tc>
        <w:tc>
          <w:tcPr>
            <w:tcW w:w="9497" w:type="dxa"/>
          </w:tcPr>
          <w:p w:rsidR="00C02C5E" w:rsidRDefault="000512E3">
            <w:pPr>
              <w:rPr>
                <w:rFonts w:eastAsia="DengXian"/>
                <w:sz w:val="18"/>
                <w:szCs w:val="18"/>
                <w:lang w:eastAsia="zh-CN"/>
              </w:rPr>
            </w:pPr>
            <w:r>
              <w:rPr>
                <w:rFonts w:eastAsia="DengXian"/>
                <w:sz w:val="18"/>
                <w:szCs w:val="18"/>
                <w:lang w:eastAsia="zh-CN"/>
              </w:rPr>
              <w:t>Issue #2: ZTE’s version may include measurement SSBs, which is under discussion in 8.1.1 maintenance</w:t>
            </w:r>
          </w:p>
          <w:p w:rsidR="00C02C5E" w:rsidRDefault="000512E3">
            <w:pPr>
              <w:rPr>
                <w:rFonts w:eastAsia="DengXian"/>
                <w:sz w:val="18"/>
                <w:szCs w:val="18"/>
                <w:lang w:eastAsia="zh-CN"/>
              </w:rPr>
            </w:pPr>
            <w:r>
              <w:rPr>
                <w:rFonts w:eastAsia="DengXian"/>
                <w:sz w:val="18"/>
                <w:szCs w:val="18"/>
                <w:lang w:eastAsia="zh-CN"/>
              </w:rPr>
              <w:t>Issue #3: the last sentence is for clarification – no “additional PCI”, “serving ce</w:t>
            </w:r>
            <w:r>
              <w:rPr>
                <w:rFonts w:eastAsia="DengXian"/>
                <w:sz w:val="18"/>
                <w:szCs w:val="18"/>
                <w:lang w:eastAsia="zh-CN"/>
              </w:rPr>
              <w:t>ll PCI” exist in previous contents, so we think below version should be enough:</w:t>
            </w:r>
          </w:p>
          <w:p w:rsidR="00C02C5E" w:rsidRDefault="00C02C5E">
            <w:pPr>
              <w:rPr>
                <w:rFonts w:eastAsia="DengXian"/>
                <w:sz w:val="18"/>
                <w:szCs w:val="18"/>
                <w:lang w:eastAsia="zh-CN"/>
              </w:rPr>
            </w:pPr>
          </w:p>
          <w:p w:rsidR="00C02C5E" w:rsidRDefault="000512E3">
            <w:pPr>
              <w:pStyle w:val="ListParagraph"/>
              <w:spacing w:after="120"/>
              <w:jc w:val="both"/>
              <w:rPr>
                <w:rFonts w:cs="Times"/>
                <w:sz w:val="20"/>
                <w:szCs w:val="20"/>
              </w:rPr>
            </w:pPr>
            <w:r>
              <w:rPr>
                <w:color w:val="FF0000"/>
                <w:kern w:val="2"/>
                <w:sz w:val="20"/>
                <w:szCs w:val="20"/>
              </w:rPr>
              <w:t>A DMRS for PDSCH is said to be associated with a</w:t>
            </w:r>
            <w:r>
              <w:rPr>
                <w:strike/>
                <w:color w:val="FF0000"/>
                <w:kern w:val="2"/>
                <w:sz w:val="20"/>
                <w:szCs w:val="20"/>
              </w:rPr>
              <w:t>n additional</w:t>
            </w:r>
            <w:r>
              <w:rPr>
                <w:color w:val="FF0000"/>
                <w:kern w:val="2"/>
                <w:sz w:val="20"/>
                <w:szCs w:val="20"/>
              </w:rPr>
              <w:t xml:space="preserve"> PCI if the activated TCI states for the PDSCH is associated with the </w:t>
            </w:r>
            <w:r>
              <w:rPr>
                <w:strike/>
                <w:color w:val="FF0000"/>
                <w:kern w:val="2"/>
                <w:sz w:val="20"/>
                <w:szCs w:val="20"/>
              </w:rPr>
              <w:t xml:space="preserve">additional </w:t>
            </w:r>
            <w:r>
              <w:rPr>
                <w:color w:val="FF0000"/>
                <w:kern w:val="2"/>
                <w:sz w:val="20"/>
                <w:szCs w:val="20"/>
              </w:rPr>
              <w:t>PCI</w:t>
            </w:r>
            <w:r>
              <w:rPr>
                <w:strike/>
                <w:color w:val="FF0000"/>
                <w:kern w:val="2"/>
                <w:sz w:val="20"/>
                <w:szCs w:val="20"/>
              </w:rPr>
              <w:t xml:space="preserve">; otherwise, DMRS for PDSCH is </w:t>
            </w:r>
            <w:r>
              <w:rPr>
                <w:strike/>
                <w:color w:val="FF0000"/>
                <w:kern w:val="2"/>
                <w:sz w:val="20"/>
                <w:szCs w:val="20"/>
              </w:rPr>
              <w:t>associated with serving cell PCI</w:t>
            </w:r>
            <w:r>
              <w:rPr>
                <w:color w:val="FF0000"/>
                <w:kern w:val="2"/>
                <w:sz w:val="20"/>
                <w:szCs w:val="20"/>
              </w:rPr>
              <w:t>.</w:t>
            </w:r>
          </w:p>
          <w:p w:rsidR="00C02C5E" w:rsidRDefault="00C02C5E">
            <w:pPr>
              <w:rPr>
                <w:rFonts w:eastAsia="DengXian"/>
                <w:sz w:val="18"/>
                <w:szCs w:val="18"/>
                <w:lang w:eastAsia="zh-CN"/>
              </w:rPr>
            </w:pPr>
          </w:p>
        </w:tc>
      </w:tr>
      <w:tr w:rsidR="00C02C5E">
        <w:trPr>
          <w:trHeight w:val="49"/>
        </w:trPr>
        <w:tc>
          <w:tcPr>
            <w:tcW w:w="1980" w:type="dxa"/>
          </w:tcPr>
          <w:p w:rsidR="00C02C5E" w:rsidRDefault="000512E3">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ssue#2 should be discussed in AI8.1.1.</w:t>
            </w:r>
          </w:p>
          <w:p w:rsidR="00C02C5E" w:rsidRDefault="000512E3">
            <w:pPr>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ssue#3: we are fine with Apple’s version.</w:t>
            </w:r>
          </w:p>
        </w:tc>
      </w:tr>
      <w:tr w:rsidR="00C02C5E">
        <w:trPr>
          <w:trHeight w:val="49"/>
        </w:trPr>
        <w:tc>
          <w:tcPr>
            <w:tcW w:w="1980" w:type="dxa"/>
          </w:tcPr>
          <w:p w:rsidR="00C02C5E" w:rsidRDefault="000512E3">
            <w:pPr>
              <w:rPr>
                <w:rFonts w:eastAsia="DengXian"/>
                <w:sz w:val="18"/>
                <w:szCs w:val="18"/>
                <w:lang w:eastAsia="zh-CN"/>
              </w:rPr>
            </w:pPr>
            <w:r>
              <w:rPr>
                <w:rFonts w:eastAsia="DengXian"/>
                <w:sz w:val="18"/>
                <w:szCs w:val="18"/>
                <w:lang w:eastAsia="zh-CN"/>
              </w:rPr>
              <w:t>Ericsson</w:t>
            </w:r>
          </w:p>
        </w:tc>
        <w:tc>
          <w:tcPr>
            <w:tcW w:w="9497" w:type="dxa"/>
          </w:tcPr>
          <w:p w:rsidR="00C02C5E" w:rsidRDefault="000512E3">
            <w:pPr>
              <w:rPr>
                <w:rFonts w:eastAsia="DengXian"/>
                <w:sz w:val="18"/>
                <w:szCs w:val="18"/>
                <w:lang w:eastAsia="zh-CN"/>
              </w:rPr>
            </w:pPr>
            <w:r>
              <w:rPr>
                <w:rFonts w:eastAsia="DengXian"/>
                <w:sz w:val="18"/>
                <w:szCs w:val="18"/>
                <w:lang w:eastAsia="zh-CN"/>
              </w:rPr>
              <w:t>For Issue #3 we are fine with the version from Apple.</w:t>
            </w:r>
          </w:p>
        </w:tc>
      </w:tr>
      <w:tr w:rsidR="00C02C5E">
        <w:trPr>
          <w:trHeight w:val="49"/>
        </w:trPr>
        <w:tc>
          <w:tcPr>
            <w:tcW w:w="1980" w:type="dxa"/>
          </w:tcPr>
          <w:p w:rsidR="00C02C5E" w:rsidRDefault="000512E3">
            <w:pPr>
              <w:rPr>
                <w:rFonts w:eastAsia="DengXian"/>
                <w:sz w:val="18"/>
                <w:szCs w:val="18"/>
                <w:lang w:eastAsia="zh-CN"/>
              </w:rPr>
            </w:pPr>
            <w:r>
              <w:rPr>
                <w:rFonts w:eastAsia="DengXian"/>
                <w:sz w:val="18"/>
                <w:szCs w:val="18"/>
                <w:lang w:eastAsia="zh-CN"/>
              </w:rPr>
              <w:t>Moderator</w:t>
            </w:r>
          </w:p>
        </w:tc>
        <w:tc>
          <w:tcPr>
            <w:tcW w:w="9497" w:type="dxa"/>
          </w:tcPr>
          <w:p w:rsidR="00C02C5E" w:rsidRDefault="000512E3">
            <w:pPr>
              <w:rPr>
                <w:rFonts w:eastAsia="DengXian"/>
                <w:sz w:val="18"/>
                <w:szCs w:val="18"/>
                <w:lang w:eastAsia="zh-CN"/>
              </w:rPr>
            </w:pPr>
            <w:r>
              <w:rPr>
                <w:rFonts w:eastAsia="DengXian"/>
                <w:sz w:val="18"/>
                <w:szCs w:val="18"/>
                <w:lang w:eastAsia="zh-CN"/>
              </w:rPr>
              <w:t xml:space="preserve">As there is ongoing parallel discussion in AI 8.1.1 no </w:t>
            </w:r>
            <w:r>
              <w:rPr>
                <w:rFonts w:eastAsia="DengXian"/>
                <w:sz w:val="18"/>
                <w:szCs w:val="18"/>
                <w:lang w:eastAsia="zh-CN"/>
              </w:rPr>
              <w:t>further discussion on Issue#2 here.</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On issue#3, according to suggestion from Apple, the revised TP as below (stroke out text will be removed in final TP)</w:t>
            </w:r>
          </w:p>
          <w:p w:rsidR="00C02C5E" w:rsidRDefault="00C02C5E">
            <w:pPr>
              <w:rPr>
                <w:rFonts w:eastAsia="DengXian"/>
                <w:sz w:val="18"/>
                <w:szCs w:val="18"/>
                <w:lang w:eastAsia="zh-CN"/>
              </w:rPr>
            </w:pPr>
          </w:p>
          <w:p w:rsidR="00C02C5E" w:rsidRDefault="000512E3">
            <w:pPr>
              <w:pStyle w:val="ListParagraph"/>
              <w:snapToGrid w:val="0"/>
              <w:jc w:val="both"/>
              <w:rPr>
                <w:rFonts w:eastAsia="DengXian"/>
                <w:sz w:val="18"/>
                <w:szCs w:val="18"/>
                <w:lang w:eastAsia="zh-CN"/>
              </w:rPr>
            </w:pPr>
            <w:r>
              <w:rPr>
                <w:rFonts w:eastAsia="DengXian"/>
                <w:sz w:val="18"/>
                <w:szCs w:val="18"/>
                <w:lang w:eastAsia="zh-CN"/>
              </w:rPr>
              <w:t>TP for38.214 in section 5.1.6.2:</w:t>
            </w:r>
          </w:p>
          <w:p w:rsidR="00C02C5E" w:rsidRDefault="000512E3">
            <w:pPr>
              <w:pStyle w:val="ListParagraph"/>
              <w:spacing w:after="120"/>
              <w:rPr>
                <w:rFonts w:cs="Times"/>
                <w:b/>
                <w:bCs/>
                <w:color w:val="FF0000"/>
                <w:sz w:val="20"/>
                <w:szCs w:val="20"/>
              </w:rPr>
            </w:pPr>
            <w:r>
              <w:rPr>
                <w:b/>
                <w:color w:val="000000"/>
                <w:sz w:val="20"/>
                <w:szCs w:val="20"/>
              </w:rPr>
              <w:t>5.1.6.2</w:t>
            </w:r>
            <w:r>
              <w:rPr>
                <w:b/>
                <w:color w:val="000000"/>
                <w:sz w:val="20"/>
                <w:szCs w:val="20"/>
              </w:rPr>
              <w:tab/>
              <w:t>DM-RS reception procedure</w:t>
            </w:r>
          </w:p>
          <w:p w:rsidR="00C02C5E" w:rsidRDefault="000512E3">
            <w:pPr>
              <w:pStyle w:val="ListParagraph"/>
              <w:snapToGrid w:val="0"/>
              <w:jc w:val="both"/>
              <w:rPr>
                <w:rFonts w:eastAsia="DengXian"/>
                <w:sz w:val="20"/>
                <w:szCs w:val="20"/>
                <w:lang w:eastAsia="zh-CN"/>
              </w:rPr>
            </w:pPr>
            <w:r>
              <w:rPr>
                <w:rFonts w:cs="Times"/>
                <w:b/>
                <w:bCs/>
                <w:color w:val="FF0000"/>
                <w:sz w:val="20"/>
                <w:szCs w:val="20"/>
              </w:rPr>
              <w:t>&lt; Unchanged parts are omitted &gt;</w:t>
            </w:r>
          </w:p>
          <w:p w:rsidR="00C02C5E" w:rsidRDefault="000512E3">
            <w:pPr>
              <w:rPr>
                <w:sz w:val="18"/>
                <w:szCs w:val="18"/>
                <w:lang w:val="fr-FR"/>
              </w:rPr>
            </w:pPr>
            <w:r>
              <w:rPr>
                <w:kern w:val="2"/>
                <w:sz w:val="20"/>
                <w:szCs w:val="20"/>
              </w:rPr>
              <w:t>I</w:t>
            </w:r>
            <w:r>
              <w:rPr>
                <w:kern w:val="2"/>
                <w:sz w:val="20"/>
                <w:szCs w:val="20"/>
              </w:rPr>
              <w:t>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is applicable. Furthermore, the UE sha</w:t>
            </w:r>
            <w:r>
              <w:rPr>
                <w:kern w:val="2"/>
                <w:sz w:val="20"/>
                <w:szCs w:val="20"/>
              </w:rPr>
              <w:t>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w:t>
            </w:r>
            <w:r>
              <w:rPr>
                <w:kern w:val="2"/>
                <w:sz w:val="20"/>
                <w:szCs w:val="20"/>
              </w:rPr>
              <w:lastRenderedPageBreak/>
              <w:t>the same or different subcarrier spacing is configured for the DM-RS and SS/PBCH block in</w:t>
            </w:r>
            <w:r>
              <w:rPr>
                <w:kern w:val="2"/>
                <w:sz w:val="20"/>
                <w:szCs w:val="20"/>
              </w:rPr>
              <w:t xml:space="preserve"> a CC except for the case of 240 kHz where only different subcarrier spacing is supported</w:t>
            </w:r>
            <w:r>
              <w:rPr>
                <w:color w:val="FF0000"/>
                <w:kern w:val="2"/>
                <w:sz w:val="20"/>
                <w:szCs w:val="20"/>
              </w:rPr>
              <w:t xml:space="preserve">  A DMRS for PDSCH is said to be associated with an additional PCI if the </w:t>
            </w:r>
            <w:del w:id="15" w:author="Yushu Zhang" w:date="2022-05-10T12:03:00Z">
              <w:r>
                <w:rPr>
                  <w:color w:val="FF0000"/>
                  <w:kern w:val="2"/>
                  <w:sz w:val="20"/>
                  <w:szCs w:val="20"/>
                </w:rPr>
                <w:delText xml:space="preserve">activated </w:delText>
              </w:r>
            </w:del>
            <w:ins w:id="16" w:author="Yushu Zhang" w:date="2022-05-10T12:03:00Z">
              <w:r>
                <w:rPr>
                  <w:color w:val="FF0000"/>
                  <w:kern w:val="2"/>
                  <w:sz w:val="20"/>
                  <w:szCs w:val="20"/>
                </w:rPr>
                <w:t xml:space="preserve">indicated </w:t>
              </w:r>
            </w:ins>
            <w:r>
              <w:rPr>
                <w:color w:val="FF0000"/>
                <w:kern w:val="2"/>
                <w:sz w:val="20"/>
                <w:szCs w:val="20"/>
              </w:rPr>
              <w:t>TCI state</w:t>
            </w:r>
            <w:del w:id="17" w:author="Yushu Zhang" w:date="2022-05-10T12:03:00Z">
              <w:r>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rsidR="00C02C5E" w:rsidRDefault="00C02C5E">
            <w:pPr>
              <w:pStyle w:val="ListParagraph"/>
              <w:spacing w:after="120"/>
              <w:jc w:val="both"/>
              <w:rPr>
                <w:rFonts w:cs="Times"/>
                <w:sz w:val="20"/>
                <w:szCs w:val="20"/>
                <w:lang w:val="fr-FR"/>
              </w:rPr>
            </w:pPr>
          </w:p>
          <w:p w:rsidR="00C02C5E" w:rsidRDefault="00C02C5E">
            <w:pPr>
              <w:pStyle w:val="ListParagraph"/>
              <w:spacing w:after="120"/>
              <w:jc w:val="both"/>
              <w:rPr>
                <w:rFonts w:cs="Times"/>
                <w:sz w:val="20"/>
                <w:szCs w:val="20"/>
              </w:rPr>
            </w:pPr>
          </w:p>
          <w:p w:rsidR="00C02C5E" w:rsidRDefault="000512E3">
            <w:pPr>
              <w:pStyle w:val="ListParagraph"/>
              <w:snapToGrid w:val="0"/>
              <w:jc w:val="both"/>
              <w:rPr>
                <w:rFonts w:eastAsia="DengXian"/>
                <w:sz w:val="20"/>
                <w:szCs w:val="20"/>
                <w:lang w:eastAsia="zh-CN"/>
              </w:rPr>
            </w:pPr>
            <w:r>
              <w:rPr>
                <w:rFonts w:cs="Times"/>
                <w:b/>
                <w:bCs/>
                <w:color w:val="FF0000"/>
                <w:sz w:val="20"/>
                <w:szCs w:val="20"/>
              </w:rPr>
              <w:t>&lt; Unchanged parts are omitted &gt;</w:t>
            </w:r>
          </w:p>
          <w:p w:rsidR="00C02C5E" w:rsidRDefault="00C02C5E">
            <w:pPr>
              <w:rPr>
                <w:rFonts w:eastAsia="DengXian"/>
                <w:sz w:val="18"/>
                <w:szCs w:val="18"/>
                <w:lang w:eastAsia="zh-CN"/>
              </w:rPr>
            </w:pPr>
          </w:p>
          <w:p w:rsidR="00C02C5E" w:rsidRDefault="000512E3">
            <w:pPr>
              <w:rPr>
                <w:rFonts w:eastAsia="DengXian"/>
                <w:sz w:val="18"/>
                <w:szCs w:val="18"/>
                <w:lang w:eastAsia="zh-CN"/>
              </w:rPr>
            </w:pPr>
            <w:r>
              <w:rPr>
                <w:rFonts w:eastAsia="DengXian"/>
                <w:sz w:val="18"/>
                <w:szCs w:val="18"/>
                <w:lang w:eastAsia="zh-CN"/>
              </w:rPr>
              <w:t xml:space="preserve">  </w:t>
            </w:r>
          </w:p>
        </w:tc>
      </w:tr>
      <w:tr w:rsidR="00C02C5E">
        <w:trPr>
          <w:trHeight w:val="49"/>
        </w:trPr>
        <w:tc>
          <w:tcPr>
            <w:tcW w:w="1980" w:type="dxa"/>
          </w:tcPr>
          <w:p w:rsidR="00C02C5E" w:rsidRDefault="000512E3">
            <w:pPr>
              <w:rPr>
                <w:rFonts w:eastAsia="DengXian"/>
                <w:sz w:val="18"/>
                <w:szCs w:val="18"/>
                <w:lang w:eastAsia="zh-CN"/>
              </w:rPr>
            </w:pPr>
            <w:r>
              <w:rPr>
                <w:rFonts w:eastAsia="DengXian" w:hint="eastAsia"/>
                <w:sz w:val="18"/>
                <w:szCs w:val="18"/>
                <w:lang w:eastAsia="zh-CN"/>
              </w:rPr>
              <w:lastRenderedPageBreak/>
              <w:t>ZTE</w:t>
            </w:r>
          </w:p>
        </w:tc>
        <w:tc>
          <w:tcPr>
            <w:tcW w:w="9497" w:type="dxa"/>
          </w:tcPr>
          <w:p w:rsidR="00C02C5E" w:rsidRDefault="000512E3">
            <w:pPr>
              <w:rPr>
                <w:rFonts w:eastAsia="DengXian"/>
                <w:sz w:val="18"/>
                <w:szCs w:val="18"/>
                <w:lang w:eastAsia="zh-CN"/>
              </w:rPr>
            </w:pPr>
            <w:r>
              <w:rPr>
                <w:rFonts w:eastAsia="DengXian" w:hint="eastAsia"/>
                <w:sz w:val="18"/>
                <w:szCs w:val="18"/>
                <w:lang w:eastAsia="zh-CN"/>
              </w:rPr>
              <w:t>Fine with Apple</w:t>
            </w:r>
            <w:r>
              <w:rPr>
                <w:rFonts w:eastAsia="DengXian"/>
                <w:sz w:val="18"/>
                <w:szCs w:val="18"/>
                <w:lang w:eastAsia="zh-CN"/>
              </w:rPr>
              <w:t>’</w:t>
            </w:r>
            <w:r>
              <w:rPr>
                <w:rFonts w:eastAsia="DengXian" w:hint="eastAsia"/>
                <w:sz w:val="18"/>
                <w:szCs w:val="18"/>
                <w:lang w:eastAsia="zh-CN"/>
              </w:rPr>
              <w:t>s update.</w:t>
            </w:r>
          </w:p>
        </w:tc>
      </w:tr>
    </w:tbl>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rPr>
          <w:lang w:val="fr-FR" w:eastAsia="en-US"/>
        </w:rPr>
      </w:pPr>
    </w:p>
    <w:p w:rsidR="00C02C5E" w:rsidRDefault="00C02C5E">
      <w:pPr>
        <w:pStyle w:val="0Maintext"/>
        <w:spacing w:after="60" w:afterAutospacing="0"/>
        <w:ind w:firstLine="0"/>
        <w:rPr>
          <w:lang w:val="fr-FR"/>
        </w:rPr>
      </w:pPr>
    </w:p>
    <w:p w:rsidR="00C02C5E" w:rsidRDefault="00C02C5E">
      <w:pPr>
        <w:pStyle w:val="0Maintext"/>
        <w:spacing w:after="60" w:afterAutospacing="0"/>
        <w:ind w:firstLine="0"/>
        <w:rPr>
          <w:lang w:val="fr-FR"/>
        </w:rPr>
      </w:pPr>
    </w:p>
    <w:p w:rsidR="00C02C5E" w:rsidRDefault="000512E3">
      <w:pPr>
        <w:pStyle w:val="0Maintext"/>
        <w:spacing w:after="60" w:afterAutospacing="0"/>
        <w:ind w:firstLine="0"/>
        <w:rPr>
          <w:lang w:val="fr-FR"/>
        </w:rPr>
      </w:pPr>
      <w:r>
        <w:rPr>
          <w:lang w:val="fr-FR"/>
        </w:rPr>
        <w:br w:type="textWrapping" w:clear="all"/>
      </w:r>
    </w:p>
    <w:p w:rsidR="00C02C5E" w:rsidRDefault="000512E3">
      <w:pPr>
        <w:pStyle w:val="0Maintext"/>
        <w:spacing w:after="60" w:afterAutospacing="0"/>
        <w:ind w:firstLine="0"/>
        <w:rPr>
          <w:b/>
          <w:u w:val="single"/>
          <w:lang w:val="en-US"/>
        </w:rPr>
      </w:pPr>
      <w:r>
        <w:rPr>
          <w:b/>
          <w:u w:val="single"/>
          <w:lang w:val="en-US"/>
        </w:rPr>
        <w:t>Issue#6</w:t>
      </w:r>
    </w:p>
    <w:p w:rsidR="00C02C5E" w:rsidRDefault="000512E3">
      <w:pPr>
        <w:pStyle w:val="0Maintext"/>
        <w:spacing w:after="60" w:afterAutospacing="0"/>
        <w:ind w:firstLine="0"/>
        <w:rPr>
          <w:lang w:val="en-US"/>
        </w:rPr>
      </w:pPr>
      <w:r>
        <w:rPr>
          <w:lang w:val="en-US"/>
        </w:rPr>
        <w:t xml:space="preserve">TP for 38.214 in section 5.1.5 is </w:t>
      </w:r>
      <w:r>
        <w:rPr>
          <w:lang w:val="en-US"/>
        </w:rPr>
        <w:t>proposed for discussion,</w:t>
      </w:r>
    </w:p>
    <w:p w:rsidR="00C02C5E" w:rsidRDefault="000512E3">
      <w:pPr>
        <w:pStyle w:val="0Maintext"/>
        <w:spacing w:after="60" w:afterAutospacing="0"/>
        <w:ind w:left="720" w:firstLine="0"/>
        <w:rPr>
          <w:lang w:val="en-US"/>
        </w:rPr>
      </w:pPr>
      <w:r>
        <w:rPr>
          <w:lang w:val="en-US"/>
        </w:rPr>
        <w:t>5.1.5</w:t>
      </w:r>
      <w:r>
        <w:rPr>
          <w:lang w:val="en-US"/>
        </w:rPr>
        <w:tab/>
        <w:t>Antenna ports quasi co-location</w:t>
      </w:r>
    </w:p>
    <w:p w:rsidR="00C02C5E" w:rsidRDefault="000512E3">
      <w:pPr>
        <w:snapToGrid w:val="0"/>
        <w:ind w:left="720"/>
        <w:jc w:val="both"/>
        <w:rPr>
          <w:rFonts w:eastAsia="MS Mincho"/>
        </w:rPr>
      </w:pPr>
      <w:r>
        <w:rPr>
          <w:rFonts w:eastAsia="MS Mincho" w:hint="eastAsia"/>
        </w:rPr>
        <w:t>[</w:t>
      </w:r>
      <w:r>
        <w:rPr>
          <w:rFonts w:eastAsia="MS Mincho"/>
        </w:rPr>
        <w:t>…]</w:t>
      </w:r>
    </w:p>
    <w:p w:rsidR="00C02C5E" w:rsidRDefault="000512E3">
      <w:pPr>
        <w:ind w:left="720"/>
        <w:jc w:val="both"/>
      </w:pPr>
      <w:r>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w:t>
      </w:r>
      <w:r>
        <w:t>ation type(s):</w:t>
      </w:r>
    </w:p>
    <w:p w:rsidR="00C02C5E" w:rsidRDefault="000512E3">
      <w:pPr>
        <w:pStyle w:val="B1"/>
        <w:ind w:left="1288"/>
      </w:pPr>
      <w:r>
        <w:t>-</w:t>
      </w:r>
      <w:r>
        <w:tab/>
      </w:r>
      <w:r>
        <w:rPr>
          <w:color w:val="000000"/>
        </w:rPr>
        <w:t>‘</w:t>
      </w:r>
      <w:proofErr w:type="spellStart"/>
      <w:r>
        <w:t>typeC</w:t>
      </w:r>
      <w:proofErr w:type="spellEnd"/>
      <w:r>
        <w:t>’ with an SS/PBCH block and, when applicable, ‘</w:t>
      </w:r>
      <w:proofErr w:type="spellStart"/>
      <w:r>
        <w:t>typeD</w:t>
      </w:r>
      <w:proofErr w:type="spellEnd"/>
      <w:r>
        <w:t>’ with the same SS/PBCH block, or</w:t>
      </w:r>
    </w:p>
    <w:p w:rsidR="00C02C5E" w:rsidRDefault="000512E3">
      <w:pPr>
        <w:pStyle w:val="B1"/>
        <w:ind w:left="1288"/>
      </w:pPr>
      <w:r>
        <w:lastRenderedPageBreak/>
        <w:t>-</w:t>
      </w:r>
      <w:r>
        <w:tab/>
      </w:r>
      <w:r>
        <w:rPr>
          <w:color w:val="000000"/>
        </w:rPr>
        <w:t>‘</w:t>
      </w:r>
      <w:proofErr w:type="spellStart"/>
      <w:r>
        <w:t>typeC</w:t>
      </w:r>
      <w:proofErr w:type="spellEnd"/>
      <w:r>
        <w:t>’ with an SS/PBCH block and, when applicable,’</w:t>
      </w:r>
      <w:proofErr w:type="spellStart"/>
      <w:r>
        <w:t>typeD</w:t>
      </w:r>
      <w:proofErr w:type="spellEnd"/>
      <w:r>
        <w:t xml:space="preserve">’ with a CSI-RS resource in an </w:t>
      </w:r>
      <w:r>
        <w:rPr>
          <w:i/>
        </w:rPr>
        <w:t>NZP-CSI-RS-</w:t>
      </w:r>
      <w:proofErr w:type="spellStart"/>
      <w:r>
        <w:rPr>
          <w:i/>
        </w:rPr>
        <w:t>ResourceSet</w:t>
      </w:r>
      <w:proofErr w:type="spellEnd"/>
      <w:r>
        <w:t xml:space="preserve"> configured with higher layer param</w:t>
      </w:r>
      <w:r>
        <w:t xml:space="preserve">eter </w:t>
      </w:r>
      <w:r>
        <w:rPr>
          <w:i/>
        </w:rPr>
        <w:t>repetition</w:t>
      </w:r>
      <w:r>
        <w:rPr>
          <w:strike/>
          <w:color w:val="FF0000"/>
        </w:rPr>
        <w:t xml:space="preserve">. </w:t>
      </w:r>
      <w:r>
        <w:rPr>
          <w:color w:val="FF0000"/>
        </w:rPr>
        <w:t>, or</w:t>
      </w:r>
    </w:p>
    <w:p w:rsidR="00C02C5E" w:rsidRDefault="000512E3">
      <w:pPr>
        <w:pStyle w:val="B1"/>
        <w:ind w:left="1288"/>
      </w:pPr>
      <w:r>
        <w:t>-</w:t>
      </w:r>
      <w:r>
        <w:tab/>
      </w:r>
      <w:r>
        <w:rPr>
          <w:color w:val="FF0000"/>
        </w:rPr>
        <w:t>‘</w:t>
      </w:r>
      <w:proofErr w:type="spellStart"/>
      <w:r>
        <w:rPr>
          <w:color w:val="FF0000"/>
        </w:rPr>
        <w:t>typeC</w:t>
      </w:r>
      <w:proofErr w:type="spellEnd"/>
      <w:r>
        <w:rPr>
          <w:color w:val="FF0000"/>
        </w:rPr>
        <w:t>’ with an SS/PBCH block and, when applicable, ‘</w:t>
      </w:r>
      <w:proofErr w:type="spellStart"/>
      <w:r>
        <w:rPr>
          <w:color w:val="FF0000"/>
        </w:rPr>
        <w:t>typeD</w:t>
      </w:r>
      <w:proofErr w:type="spellEnd"/>
      <w:r>
        <w:rPr>
          <w:color w:val="FF0000"/>
        </w:rPr>
        <w:t xml:space="preserve">’ with the same SS/PBCH block, 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w:t>
      </w:r>
      <w:r>
        <w:rPr>
          <w:color w:val="FF0000"/>
        </w:rPr>
        <w:t>cy, SCS, SFN offset are the same for SS/PBCH block from the serving cell and SS/PBCH block having a PCI different from the serving cell.</w:t>
      </w:r>
    </w:p>
    <w:p w:rsidR="00C02C5E" w:rsidRDefault="000512E3">
      <w:pPr>
        <w:snapToGrid w:val="0"/>
        <w:spacing w:afterLines="50" w:after="120"/>
        <w:ind w:left="720"/>
        <w:jc w:val="both"/>
        <w:rPr>
          <w:rFonts w:eastAsia="MS Mincho"/>
        </w:rPr>
      </w:pPr>
      <w:r>
        <w:rPr>
          <w:rFonts w:eastAsia="MS Mincho" w:hint="eastAsia"/>
        </w:rPr>
        <w:t>[</w:t>
      </w:r>
      <w:r>
        <w:rPr>
          <w:rFonts w:eastAsia="MS Mincho"/>
        </w:rPr>
        <w:t>…]</w:t>
      </w:r>
    </w:p>
    <w:p w:rsidR="00C02C5E" w:rsidRDefault="000512E3">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w:t>
      </w:r>
      <w:r>
        <w:t xml:space="preserve">he higher layer parameter </w:t>
      </w:r>
      <w:r>
        <w:rPr>
          <w:i/>
          <w:color w:val="000000"/>
        </w:rPr>
        <w:t>repetition</w:t>
      </w:r>
      <w:r>
        <w:t>, the UE shall expect that a</w:t>
      </w:r>
      <w:r>
        <w:rPr>
          <w:iCs/>
        </w:rPr>
        <w:t xml:space="preserve"> TCI-State </w:t>
      </w:r>
      <w:r>
        <w:t xml:space="preserve">indicates one of the following quasi co-location type(s): </w:t>
      </w:r>
    </w:p>
    <w:p w:rsidR="00C02C5E" w:rsidRDefault="000512E3">
      <w:pPr>
        <w:pStyle w:val="B1"/>
        <w:ind w:left="1288"/>
      </w:pPr>
      <w:r>
        <w:t>-</w:t>
      </w:r>
      <w:r>
        <w:tab/>
        <w:t>‘</w:t>
      </w:r>
      <w:proofErr w:type="spellStart"/>
      <w:r>
        <w:t>typeA</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w:t>
      </w:r>
      <w:r>
        <w:t>licable, ‘</w:t>
      </w:r>
      <w:proofErr w:type="spellStart"/>
      <w:r>
        <w:t>typeD</w:t>
      </w:r>
      <w:proofErr w:type="spellEnd"/>
      <w:r>
        <w:t>’ with the same CSI-RS resource, or</w:t>
      </w:r>
    </w:p>
    <w:p w:rsidR="00C02C5E" w:rsidRDefault="000512E3">
      <w:pPr>
        <w:pStyle w:val="B1"/>
        <w:ind w:left="1288"/>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an SS/PBCH block, or</w:t>
      </w:r>
    </w:p>
    <w:p w:rsidR="00C02C5E" w:rsidRDefault="000512E3">
      <w:pPr>
        <w:pStyle w:val="B1"/>
        <w:ind w:left="1288"/>
      </w:pPr>
      <w:r>
        <w:t>-</w:t>
      </w:r>
      <w:r>
        <w:tab/>
      </w:r>
      <w:r>
        <w:rPr>
          <w:color w:val="000000"/>
        </w:rPr>
        <w:t>‘</w:t>
      </w:r>
      <w:proofErr w:type="spellStart"/>
      <w:r>
        <w:t>typeA</w:t>
      </w:r>
      <w:proofErr w:type="spellEnd"/>
      <w:r>
        <w:t xml:space="preserve">’ with a CSI-RS resource in a </w:t>
      </w:r>
      <w:r>
        <w:rPr>
          <w:i/>
          <w:color w:val="000000"/>
        </w:rPr>
        <w:t>NZ</w:t>
      </w:r>
      <w:r>
        <w:rPr>
          <w:i/>
          <w:color w:val="000000"/>
        </w:rPr>
        <w:t>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rsidR="00C02C5E" w:rsidRDefault="000512E3">
      <w:pPr>
        <w:pStyle w:val="B1"/>
        <w:ind w:left="1288"/>
      </w:pPr>
      <w:r>
        <w:t>-</w:t>
      </w:r>
      <w:r>
        <w:tab/>
        <w:t>‘</w:t>
      </w:r>
      <w:proofErr w:type="spellStart"/>
      <w:r>
        <w:t>typeB</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proofErr w:type="spellStart"/>
      <w:r>
        <w:t>typeD</w:t>
      </w:r>
      <w:proofErr w:type="spellEnd"/>
      <w:r>
        <w:t>’ is not applicable</w:t>
      </w:r>
      <w:r>
        <w:rPr>
          <w:strike/>
          <w:color w:val="FF0000"/>
        </w:rPr>
        <w:t xml:space="preserve">. </w:t>
      </w:r>
      <w:r>
        <w:rPr>
          <w:color w:val="FF0000"/>
        </w:rPr>
        <w:t>, or</w:t>
      </w:r>
    </w:p>
    <w:p w:rsidR="00C02C5E" w:rsidRDefault="000512E3">
      <w:pPr>
        <w:pStyle w:val="0Maintext"/>
        <w:spacing w:after="60" w:afterAutospacing="0"/>
        <w:ind w:left="720" w:firstLine="0"/>
        <w:rPr>
          <w:lang w:val="en-US"/>
        </w:rPr>
      </w:pPr>
      <w:r>
        <w:rPr>
          <w:color w:val="FF0000"/>
        </w:rPr>
        <w:t>-</w:t>
      </w:r>
      <w:r>
        <w:rPr>
          <w:color w:val="FF0000"/>
        </w:rPr>
        <w:tab/>
        <w:t>‘</w:t>
      </w:r>
      <w:proofErr w:type="spellStart"/>
      <w:r>
        <w:rPr>
          <w:color w:val="FF0000"/>
        </w:rPr>
        <w:t>typeA</w:t>
      </w:r>
      <w:proofErr w:type="spellEnd"/>
      <w:r>
        <w:rPr>
          <w:color w:val="FF0000"/>
        </w:rPr>
        <w:t xml:space="preserve">’ with a CSI-RS resource in a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proofErr w:type="spellStart"/>
      <w:r>
        <w:rPr>
          <w:color w:val="FF0000"/>
        </w:rPr>
        <w:t>typeD</w:t>
      </w:r>
      <w:proofErr w:type="spellEnd"/>
      <w:r>
        <w:rPr>
          <w:color w:val="FF0000"/>
        </w:rPr>
        <w:t>’ with an S</w:t>
      </w:r>
      <w:r>
        <w:rPr>
          <w:color w:val="FF0000"/>
        </w:rPr>
        <w:t>S/PBCH block,</w:t>
      </w:r>
      <w:r>
        <w:t xml:space="preserve"> </w:t>
      </w:r>
      <w:r>
        <w:rPr>
          <w:color w:val="FF0000"/>
        </w:rPr>
        <w:t xml:space="preserve">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serving cell and SS/PBCH block having a</w:t>
      </w:r>
      <w:r>
        <w:rPr>
          <w:color w:val="FF0000"/>
        </w:rPr>
        <w:t xml:space="preserve"> PCI different from the serving cell.</w:t>
      </w:r>
    </w:p>
    <w:p w:rsidR="00C02C5E" w:rsidRDefault="00C02C5E">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C02C5E">
        <w:tc>
          <w:tcPr>
            <w:tcW w:w="1980" w:type="dxa"/>
            <w:shd w:val="clear" w:color="auto" w:fill="5B9BD5" w:themeFill="accent1"/>
          </w:tcPr>
          <w:p w:rsidR="00C02C5E" w:rsidRDefault="000512E3">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rsidR="00C02C5E" w:rsidRDefault="000512E3">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C02C5E">
        <w:tc>
          <w:tcPr>
            <w:tcW w:w="1980" w:type="dxa"/>
          </w:tcPr>
          <w:p w:rsidR="00C02C5E" w:rsidRDefault="000512E3">
            <w:pPr>
              <w:rPr>
                <w:rFonts w:eastAsia="SimSun"/>
                <w:sz w:val="18"/>
                <w:szCs w:val="18"/>
                <w:lang w:eastAsia="zh-CN"/>
              </w:rPr>
            </w:pPr>
            <w:r>
              <w:rPr>
                <w:rFonts w:eastAsia="SimSun" w:hint="eastAsia"/>
                <w:sz w:val="18"/>
                <w:szCs w:val="18"/>
                <w:lang w:eastAsia="zh-CN"/>
              </w:rPr>
              <w:t>ZTE</w:t>
            </w:r>
          </w:p>
        </w:tc>
        <w:tc>
          <w:tcPr>
            <w:tcW w:w="9497" w:type="dxa"/>
          </w:tcPr>
          <w:p w:rsidR="00C02C5E" w:rsidRDefault="000512E3">
            <w:pPr>
              <w:rPr>
                <w:rFonts w:eastAsia="SimSun"/>
                <w:sz w:val="18"/>
                <w:szCs w:val="18"/>
                <w:lang w:eastAsia="zh-CN"/>
              </w:rPr>
            </w:pPr>
            <w:r>
              <w:rPr>
                <w:rFonts w:eastAsia="SimSun" w:hint="eastAsia"/>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SimSun"/>
                <w:sz w:val="18"/>
                <w:szCs w:val="18"/>
                <w:lang w:eastAsia="zh-CN"/>
              </w:rPr>
              <w:t>“</w:t>
            </w:r>
            <w:r>
              <w:rPr>
                <w:rFonts w:eastAsia="SimSun" w:hint="eastAsia"/>
                <w:sz w:val="18"/>
                <w:szCs w:val="18"/>
                <w:lang w:eastAsia="zh-CN"/>
              </w:rPr>
              <w:t>the serving cell</w:t>
            </w:r>
            <w:r>
              <w:rPr>
                <w:rFonts w:eastAsia="SimSun"/>
                <w:sz w:val="18"/>
                <w:szCs w:val="18"/>
                <w:lang w:eastAsia="zh-CN"/>
              </w:rPr>
              <w:t>”</w:t>
            </w:r>
            <w:r>
              <w:rPr>
                <w:rFonts w:eastAsia="SimSun" w:hint="eastAsia"/>
                <w:sz w:val="18"/>
                <w:szCs w:val="18"/>
                <w:lang w:eastAsia="zh-CN"/>
              </w:rPr>
              <w:t xml:space="preserve"> includes all s</w:t>
            </w:r>
            <w:r>
              <w:rPr>
                <w:rFonts w:eastAsia="SimSun" w:hint="eastAsia"/>
                <w:sz w:val="18"/>
                <w:szCs w:val="18"/>
                <w:lang w:eastAsia="zh-CN"/>
              </w:rPr>
              <w:t xml:space="preserve">erving cells and it refers a type of cell instead of </w:t>
            </w:r>
            <w:proofErr w:type="spellStart"/>
            <w:proofErr w:type="gramStart"/>
            <w:r>
              <w:rPr>
                <w:rFonts w:eastAsia="SimSun" w:hint="eastAsia"/>
                <w:sz w:val="18"/>
                <w:szCs w:val="18"/>
                <w:lang w:eastAsia="zh-CN"/>
              </w:rPr>
              <w:t>a</w:t>
            </w:r>
            <w:proofErr w:type="spellEnd"/>
            <w:proofErr w:type="gramEnd"/>
            <w:r>
              <w:rPr>
                <w:rFonts w:eastAsia="SimSun" w:hint="eastAsia"/>
                <w:sz w:val="18"/>
                <w:szCs w:val="18"/>
                <w:lang w:eastAsia="zh-CN"/>
              </w:rPr>
              <w:t xml:space="preserve"> exact serving cell. For example, the center frequency, SCS, SFN offset of SSB of serving cell 1 do not need to be same as SSB of additional PCI of serving cell 2. Hence we propose the following updated</w:t>
            </w:r>
            <w:r>
              <w:rPr>
                <w:rFonts w:eastAsia="SimSun" w:hint="eastAsia"/>
                <w:sz w:val="18"/>
                <w:szCs w:val="18"/>
                <w:lang w:eastAsia="zh-CN"/>
              </w:rPr>
              <w:t xml:space="preserve"> TP.</w:t>
            </w:r>
          </w:p>
          <w:p w:rsidR="00C02C5E" w:rsidRDefault="00C02C5E">
            <w:pPr>
              <w:rPr>
                <w:rFonts w:eastAsia="SimSun"/>
                <w:sz w:val="18"/>
                <w:szCs w:val="18"/>
                <w:lang w:eastAsia="zh-CN"/>
              </w:rPr>
            </w:pPr>
          </w:p>
          <w:p w:rsidR="00C02C5E" w:rsidRDefault="000512E3">
            <w:pPr>
              <w:rPr>
                <w:rFonts w:eastAsia="SimSun"/>
                <w:sz w:val="20"/>
                <w:szCs w:val="20"/>
                <w:highlight w:val="yellow"/>
                <w:lang w:eastAsia="zh-CN"/>
              </w:rPr>
            </w:pPr>
            <w:r>
              <w:rPr>
                <w:rFonts w:eastAsia="SimSun" w:hint="eastAsia"/>
                <w:sz w:val="20"/>
                <w:szCs w:val="20"/>
                <w:highlight w:val="yellow"/>
                <w:lang w:eastAsia="zh-CN"/>
              </w:rPr>
              <w:t>Updated TP:</w:t>
            </w:r>
          </w:p>
          <w:p w:rsidR="00C02C5E" w:rsidRDefault="000512E3">
            <w:pPr>
              <w:pStyle w:val="0Maintext"/>
              <w:spacing w:after="60" w:afterAutospacing="0"/>
              <w:ind w:firstLine="0"/>
              <w:rPr>
                <w:lang w:val="en-US"/>
              </w:rPr>
            </w:pPr>
            <w:r>
              <w:rPr>
                <w:lang w:val="en-US"/>
              </w:rPr>
              <w:t>TP for 38.214 in section 5.1.5 is proposed for discussion,</w:t>
            </w:r>
          </w:p>
          <w:p w:rsidR="00C02C5E" w:rsidRDefault="000512E3">
            <w:pPr>
              <w:pStyle w:val="0Maintext"/>
              <w:spacing w:after="60" w:afterAutospacing="0"/>
              <w:ind w:left="720" w:firstLine="0"/>
              <w:rPr>
                <w:lang w:val="en-US"/>
              </w:rPr>
            </w:pPr>
            <w:r>
              <w:rPr>
                <w:lang w:val="en-US"/>
              </w:rPr>
              <w:t>5.1.5</w:t>
            </w:r>
            <w:r>
              <w:rPr>
                <w:lang w:val="en-US"/>
              </w:rPr>
              <w:tab/>
              <w:t>Antenna ports quasi co-location</w:t>
            </w:r>
          </w:p>
          <w:p w:rsidR="00C02C5E" w:rsidRDefault="000512E3">
            <w:pPr>
              <w:snapToGrid w:val="0"/>
              <w:ind w:left="720"/>
              <w:jc w:val="both"/>
              <w:rPr>
                <w:rFonts w:eastAsia="MS Mincho"/>
              </w:rPr>
            </w:pPr>
            <w:r>
              <w:rPr>
                <w:rFonts w:eastAsia="MS Mincho" w:hint="eastAsia"/>
              </w:rPr>
              <w:t>[</w:t>
            </w:r>
            <w:r>
              <w:rPr>
                <w:rFonts w:eastAsia="MS Mincho"/>
              </w:rPr>
              <w:t>…]</w:t>
            </w:r>
          </w:p>
          <w:p w:rsidR="00C02C5E" w:rsidRDefault="00C02C5E">
            <w:pPr>
              <w:rPr>
                <w:rFonts w:eastAsia="SimSun"/>
                <w:sz w:val="18"/>
                <w:szCs w:val="18"/>
                <w:lang w:eastAsia="zh-CN"/>
              </w:rPr>
            </w:pPr>
          </w:p>
          <w:p w:rsidR="00C02C5E" w:rsidRDefault="000512E3">
            <w:pPr>
              <w:ind w:left="720"/>
              <w:jc w:val="both"/>
            </w:pPr>
            <w:r>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xml:space="preserve">, the UE shall expect that a </w:t>
            </w:r>
            <w:r>
              <w:t>TCI-State indicates one of the following quasi co-location type(s):</w:t>
            </w:r>
          </w:p>
          <w:p w:rsidR="00C02C5E" w:rsidRDefault="000512E3">
            <w:pPr>
              <w:pStyle w:val="B1"/>
              <w:ind w:left="1288"/>
            </w:pPr>
            <w:r>
              <w:t>-</w:t>
            </w:r>
            <w:r>
              <w:tab/>
            </w:r>
            <w:r>
              <w:rPr>
                <w:color w:val="000000"/>
              </w:rPr>
              <w:t>‘</w:t>
            </w:r>
            <w:proofErr w:type="spellStart"/>
            <w:r>
              <w:t>typeC</w:t>
            </w:r>
            <w:proofErr w:type="spellEnd"/>
            <w:r>
              <w:t>’ with an SS/PBCH block and, when applicable, ‘</w:t>
            </w:r>
            <w:proofErr w:type="spellStart"/>
            <w:r>
              <w:t>typeD</w:t>
            </w:r>
            <w:proofErr w:type="spellEnd"/>
            <w:r>
              <w:t>’ with the same SS/PBCH block, or</w:t>
            </w:r>
          </w:p>
          <w:p w:rsidR="00C02C5E" w:rsidRDefault="000512E3">
            <w:pPr>
              <w:pStyle w:val="B1"/>
              <w:ind w:left="1288"/>
            </w:pPr>
            <w:r>
              <w:t>-</w:t>
            </w:r>
            <w:r>
              <w:tab/>
            </w:r>
            <w:r>
              <w:rPr>
                <w:color w:val="000000"/>
              </w:rPr>
              <w:t>‘</w:t>
            </w:r>
            <w:proofErr w:type="spellStart"/>
            <w:r>
              <w:t>typeC</w:t>
            </w:r>
            <w:proofErr w:type="spellEnd"/>
            <w:r>
              <w:t>’ with an SS/PBCH block and, when applicable,’</w:t>
            </w:r>
            <w:proofErr w:type="spellStart"/>
            <w:r>
              <w:t>typeD</w:t>
            </w:r>
            <w:proofErr w:type="spellEnd"/>
            <w:r>
              <w:t xml:space="preserve">’ with a CSI-RS resource in an </w:t>
            </w:r>
            <w:r>
              <w:rPr>
                <w:i/>
              </w:rPr>
              <w:t>NZP-CSI-RS-</w:t>
            </w:r>
            <w:proofErr w:type="spellStart"/>
            <w:r>
              <w:rPr>
                <w:i/>
              </w:rPr>
              <w:t>ResourceSet</w:t>
            </w:r>
            <w:proofErr w:type="spellEnd"/>
            <w:r>
              <w:t xml:space="preserve"> configured with higher layer parameter </w:t>
            </w:r>
            <w:r>
              <w:rPr>
                <w:i/>
              </w:rPr>
              <w:t>repetition</w:t>
            </w:r>
            <w:r>
              <w:rPr>
                <w:strike/>
                <w:color w:val="FF0000"/>
              </w:rPr>
              <w:t xml:space="preserve">. </w:t>
            </w:r>
            <w:r>
              <w:rPr>
                <w:color w:val="FF0000"/>
              </w:rPr>
              <w:t>, or</w:t>
            </w:r>
          </w:p>
          <w:p w:rsidR="00C02C5E" w:rsidRDefault="000512E3">
            <w:pPr>
              <w:pStyle w:val="B1"/>
              <w:ind w:left="1288"/>
            </w:pPr>
            <w:r>
              <w:t>-</w:t>
            </w:r>
            <w:r>
              <w:tab/>
            </w:r>
            <w:r>
              <w:rPr>
                <w:color w:val="FF0000"/>
              </w:rPr>
              <w:t>‘</w:t>
            </w:r>
            <w:proofErr w:type="spellStart"/>
            <w:r>
              <w:rPr>
                <w:color w:val="FF0000"/>
              </w:rPr>
              <w:t>typeC</w:t>
            </w:r>
            <w:proofErr w:type="spellEnd"/>
            <w:r>
              <w:rPr>
                <w:color w:val="FF0000"/>
              </w:rPr>
              <w:t>’ with an SS/PBCH block and, when applicable, ‘</w:t>
            </w:r>
            <w:proofErr w:type="spellStart"/>
            <w:r>
              <w:rPr>
                <w:color w:val="FF0000"/>
              </w:rPr>
              <w:t>typeD</w:t>
            </w:r>
            <w:proofErr w:type="spellEnd"/>
            <w:r>
              <w:rPr>
                <w:color w:val="FF0000"/>
              </w:rPr>
              <w:t xml:space="preserve">’ with the same SS/PBCH block, the reference RS may </w:t>
            </w:r>
            <w:del w:id="18" w:author="ZTE" w:date="2022-05-10T10:23:00Z">
              <w:r>
                <w:rPr>
                  <w:color w:val="FF0000"/>
                </w:rPr>
                <w:delText xml:space="preserve">additionally </w:delText>
              </w:r>
            </w:del>
            <w:r>
              <w:rPr>
                <w:color w:val="FF0000"/>
              </w:rPr>
              <w:t xml:space="preserve">be an </w:t>
            </w:r>
            <w:ins w:id="19" w:author="ZTE" w:date="2022-05-10T10:23:00Z">
              <w:r>
                <w:rPr>
                  <w:rFonts w:eastAsia="SimSun" w:hint="eastAsia"/>
                  <w:color w:val="FF0000"/>
                  <w:lang w:val="en-US" w:eastAsia="zh-CN"/>
                </w:rPr>
                <w:t xml:space="preserve">additional </w:t>
              </w:r>
            </w:ins>
            <w:r>
              <w:rPr>
                <w:color w:val="FF0000"/>
              </w:rPr>
              <w:t>SS/PBCH block having a PCI differen</w:t>
            </w:r>
            <w:r>
              <w:rPr>
                <w:color w:val="FF0000"/>
              </w:rPr>
              <w:t xml:space="preserve">t from the PCI of the serving cell. </w:t>
            </w:r>
            <w:ins w:id="20" w:author="ZTE" w:date="2022-05-10T10:24:00Z">
              <w:r>
                <w:rPr>
                  <w:rFonts w:eastAsia="SimSun" w:hint="eastAsia"/>
                  <w:color w:val="FF0000"/>
                  <w:lang w:val="en-US" w:eastAsia="zh-CN"/>
                </w:rPr>
                <w:t xml:space="preserve">For one serving cell, </w:t>
              </w:r>
            </w:ins>
            <w:del w:id="21" w:author="ZTE" w:date="2022-05-10T10:24:00Z">
              <w:r>
                <w:rPr>
                  <w:color w:val="FF0000"/>
                </w:rPr>
                <w:delText>T</w:delText>
              </w:r>
            </w:del>
            <w:ins w:id="22" w:author="ZTE" w:date="2022-05-10T10:24:00Z">
              <w:r>
                <w:rPr>
                  <w:rFonts w:eastAsia="SimSun"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rsidR="00C02C5E" w:rsidRDefault="000512E3">
            <w:pPr>
              <w:snapToGrid w:val="0"/>
              <w:ind w:left="720"/>
              <w:jc w:val="both"/>
              <w:rPr>
                <w:rFonts w:eastAsia="MS Mincho"/>
              </w:rPr>
            </w:pPr>
            <w:r>
              <w:rPr>
                <w:rFonts w:eastAsia="MS Mincho" w:hint="eastAsia"/>
              </w:rPr>
              <w:t>[</w:t>
            </w:r>
            <w:r>
              <w:rPr>
                <w:rFonts w:eastAsia="MS Mincho"/>
              </w:rPr>
              <w:t>…]</w:t>
            </w:r>
          </w:p>
          <w:p w:rsidR="00C02C5E" w:rsidRDefault="000512E3">
            <w:pPr>
              <w:ind w:left="720"/>
            </w:pPr>
            <w:r>
              <w:t>For a CSI-RS resource in</w:t>
            </w:r>
            <w:r>
              <w:t xml:space="preserve">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rsidR="00C02C5E" w:rsidRDefault="000512E3">
            <w:pPr>
              <w:pStyle w:val="B1"/>
              <w:ind w:left="1288"/>
            </w:pPr>
            <w:r>
              <w:t>-</w:t>
            </w:r>
            <w:r>
              <w:tab/>
              <w:t>‘</w:t>
            </w:r>
            <w:proofErr w:type="spellStart"/>
            <w:r>
              <w:t>typeA</w:t>
            </w:r>
            <w:proofErr w:type="spellEnd"/>
            <w:r>
              <w:t>’ with a CSI-RS resourc</w:t>
            </w:r>
            <w:r>
              <w:t xml:space="preserve">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rsidR="00C02C5E" w:rsidRDefault="000512E3">
            <w:pPr>
              <w:pStyle w:val="B1"/>
              <w:ind w:left="1288"/>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an SS/PBCH block, or</w:t>
            </w:r>
          </w:p>
          <w:p w:rsidR="00C02C5E" w:rsidRDefault="000512E3">
            <w:pPr>
              <w:pStyle w:val="B1"/>
              <w:ind w:left="1288"/>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w:t>
            </w:r>
            <w:r>
              <w:t xml:space="preserve">d with higher layer parameter </w:t>
            </w:r>
            <w:r>
              <w:rPr>
                <w:i/>
                <w:color w:val="000000"/>
              </w:rPr>
              <w:t>repetition</w:t>
            </w:r>
            <w:r>
              <w:t>, or</w:t>
            </w:r>
          </w:p>
          <w:p w:rsidR="00C02C5E" w:rsidRDefault="000512E3">
            <w:pPr>
              <w:pStyle w:val="B1"/>
              <w:ind w:left="1288"/>
            </w:pPr>
            <w:r>
              <w:t>-</w:t>
            </w:r>
            <w:r>
              <w:tab/>
              <w:t>‘</w:t>
            </w:r>
            <w:proofErr w:type="spellStart"/>
            <w:r>
              <w:t>typeB</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proofErr w:type="spellStart"/>
            <w:r>
              <w:t>typeD</w:t>
            </w:r>
            <w:proofErr w:type="spellEnd"/>
            <w:r>
              <w:t>’ is not applicable</w:t>
            </w:r>
            <w:r>
              <w:rPr>
                <w:strike/>
                <w:color w:val="FF0000"/>
              </w:rPr>
              <w:t xml:space="preserve">. </w:t>
            </w:r>
            <w:r>
              <w:rPr>
                <w:color w:val="FF0000"/>
              </w:rPr>
              <w:t>, or</w:t>
            </w:r>
          </w:p>
          <w:p w:rsidR="00C02C5E" w:rsidRDefault="000512E3">
            <w:pPr>
              <w:pStyle w:val="0Maintext"/>
              <w:spacing w:after="60" w:afterAutospacing="0"/>
              <w:ind w:left="720" w:firstLine="0"/>
              <w:rPr>
                <w:lang w:val="en-US"/>
              </w:rPr>
            </w:pPr>
            <w:r>
              <w:rPr>
                <w:color w:val="FF0000"/>
              </w:rPr>
              <w:t>-</w:t>
            </w:r>
            <w:r>
              <w:rPr>
                <w:color w:val="FF0000"/>
              </w:rPr>
              <w:tab/>
              <w:t>‘</w:t>
            </w:r>
            <w:proofErr w:type="spellStart"/>
            <w:r>
              <w:rPr>
                <w:color w:val="FF0000"/>
              </w:rPr>
              <w:t>typeA</w:t>
            </w:r>
            <w:proofErr w:type="spellEnd"/>
            <w:r>
              <w:rPr>
                <w:color w:val="FF0000"/>
              </w:rPr>
              <w:t xml:space="preserve">’ with a CSI-RS resource in a </w:t>
            </w:r>
            <w:r>
              <w:rPr>
                <w:i/>
                <w:color w:val="FF0000"/>
              </w:rPr>
              <w:t>NZP-CSI-RS-</w:t>
            </w:r>
            <w:proofErr w:type="spellStart"/>
            <w:r>
              <w:rPr>
                <w:i/>
                <w:color w:val="FF0000"/>
              </w:rPr>
              <w:t>ResourceSet</w:t>
            </w:r>
            <w:proofErr w:type="spellEnd"/>
            <w:r>
              <w:rPr>
                <w:color w:val="FF0000"/>
              </w:rPr>
              <w:t xml:space="preserve"> conf</w:t>
            </w:r>
            <w:r>
              <w:rPr>
                <w:color w:val="FF0000"/>
              </w:rPr>
              <w:t xml:space="preserve">igured with higher layer parameter </w:t>
            </w:r>
            <w:proofErr w:type="spellStart"/>
            <w:r>
              <w:rPr>
                <w:i/>
                <w:color w:val="FF0000"/>
              </w:rPr>
              <w:t>trs</w:t>
            </w:r>
            <w:proofErr w:type="spellEnd"/>
            <w:r>
              <w:rPr>
                <w:i/>
                <w:color w:val="FF0000"/>
              </w:rPr>
              <w:t>-Info</w:t>
            </w:r>
            <w:r>
              <w:rPr>
                <w:color w:val="FF0000"/>
              </w:rPr>
              <w:t xml:space="preserve"> and, when applicable, ‘</w:t>
            </w:r>
            <w:proofErr w:type="spellStart"/>
            <w:r>
              <w:rPr>
                <w:color w:val="FF0000"/>
              </w:rPr>
              <w:t>typeD</w:t>
            </w:r>
            <w:proofErr w:type="spellEnd"/>
            <w:r>
              <w:rPr>
                <w:color w:val="FF0000"/>
              </w:rPr>
              <w:t>’ with an SS/PBCH block,</w:t>
            </w:r>
            <w:r>
              <w:t xml:space="preserve"> </w:t>
            </w:r>
            <w:r>
              <w:rPr>
                <w:color w:val="FF0000"/>
              </w:rPr>
              <w:t xml:space="preserve">the reference RS may </w:t>
            </w:r>
            <w:del w:id="23" w:author="ZTE" w:date="2022-05-10T10:35:00Z">
              <w:r>
                <w:rPr>
                  <w:color w:val="FF0000"/>
                </w:rPr>
                <w:delText xml:space="preserve">additionally </w:delText>
              </w:r>
            </w:del>
            <w:r>
              <w:rPr>
                <w:color w:val="FF0000"/>
              </w:rPr>
              <w:t xml:space="preserve">be an </w:t>
            </w:r>
            <w:ins w:id="24" w:author="ZTE" w:date="2022-05-10T10:35:00Z">
              <w:r>
                <w:rPr>
                  <w:rFonts w:eastAsia="SimSun" w:hint="eastAsia"/>
                  <w:color w:val="FF0000"/>
                  <w:lang w:val="en-US" w:eastAsia="zh-CN"/>
                </w:rPr>
                <w:t xml:space="preserve">additional </w:t>
              </w:r>
            </w:ins>
            <w:r>
              <w:rPr>
                <w:color w:val="FF0000"/>
              </w:rPr>
              <w:t xml:space="preserve">SS/PBCH block having a PCI different from the PCI of the serving cell. </w:t>
            </w:r>
            <w:ins w:id="25" w:author="ZTE" w:date="2022-05-10T10:35:00Z">
              <w:r>
                <w:rPr>
                  <w:rFonts w:eastAsia="SimSun" w:hint="eastAsia"/>
                  <w:color w:val="FF0000"/>
                  <w:lang w:val="en-US" w:eastAsia="zh-CN"/>
                </w:rPr>
                <w:t xml:space="preserve">For </w:t>
              </w:r>
            </w:ins>
            <w:ins w:id="26" w:author="ZTE" w:date="2022-05-10T10:36:00Z">
              <w:r>
                <w:rPr>
                  <w:rFonts w:eastAsia="SimSun" w:hint="eastAsia"/>
                  <w:color w:val="FF0000"/>
                  <w:lang w:val="en-US" w:eastAsia="zh-CN"/>
                </w:rPr>
                <w:t xml:space="preserve">one serving cell, </w:t>
              </w:r>
            </w:ins>
            <w:del w:id="27" w:author="ZTE" w:date="2022-05-10T10:36:00Z">
              <w:r>
                <w:rPr>
                  <w:color w:val="FF0000"/>
                </w:rPr>
                <w:delText>T</w:delText>
              </w:r>
            </w:del>
            <w:ins w:id="28" w:author="ZTE" w:date="2022-05-10T10:36:00Z">
              <w:r>
                <w:rPr>
                  <w:rFonts w:eastAsia="SimSun" w:hint="eastAsia"/>
                  <w:color w:val="FF0000"/>
                  <w:lang w:val="en-US" w:eastAsia="zh-CN"/>
                </w:rPr>
                <w:t>t</w:t>
              </w:r>
            </w:ins>
            <w:r>
              <w:rPr>
                <w:color w:val="FF0000"/>
              </w:rPr>
              <w:t>he UE can ass</w:t>
            </w:r>
            <w:r>
              <w:rPr>
                <w:color w:val="FF0000"/>
              </w:rPr>
              <w:t xml:space="preserve">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rsidR="00C02C5E" w:rsidRDefault="00C02C5E">
            <w:pPr>
              <w:rPr>
                <w:sz w:val="18"/>
                <w:szCs w:val="18"/>
                <w:lang w:val="fr-FR"/>
              </w:rPr>
            </w:pPr>
          </w:p>
        </w:tc>
      </w:tr>
      <w:tr w:rsidR="00C02C5E">
        <w:tc>
          <w:tcPr>
            <w:tcW w:w="1980" w:type="dxa"/>
          </w:tcPr>
          <w:p w:rsidR="00C02C5E" w:rsidRDefault="000512E3">
            <w:pPr>
              <w:rPr>
                <w:sz w:val="18"/>
                <w:szCs w:val="18"/>
                <w:lang w:val="fr-FR"/>
              </w:rPr>
            </w:pPr>
            <w:r>
              <w:rPr>
                <w:sz w:val="18"/>
                <w:szCs w:val="18"/>
                <w:lang w:val="fr-FR"/>
              </w:rPr>
              <w:lastRenderedPageBreak/>
              <w:t>Apple</w:t>
            </w:r>
          </w:p>
        </w:tc>
        <w:tc>
          <w:tcPr>
            <w:tcW w:w="9497" w:type="dxa"/>
          </w:tcPr>
          <w:p w:rsidR="00C02C5E" w:rsidRDefault="000512E3">
            <w:pPr>
              <w:rPr>
                <w:sz w:val="18"/>
                <w:szCs w:val="18"/>
                <w:lang w:val="fr-FR"/>
              </w:rPr>
            </w:pPr>
            <w:r>
              <w:rPr>
                <w:sz w:val="18"/>
                <w:szCs w:val="18"/>
                <w:lang w:val="fr-FR"/>
              </w:rPr>
              <w:t xml:space="preserve">This </w:t>
            </w:r>
            <w:proofErr w:type="spellStart"/>
            <w:r>
              <w:rPr>
                <w:sz w:val="18"/>
                <w:szCs w:val="18"/>
                <w:lang w:val="fr-FR"/>
              </w:rPr>
              <w:t>is</w:t>
            </w:r>
            <w:proofErr w:type="spellEnd"/>
            <w:r>
              <w:rPr>
                <w:sz w:val="18"/>
                <w:szCs w:val="18"/>
                <w:lang w:val="fr-FR"/>
              </w:rPr>
              <w:t xml:space="preserve"> </w:t>
            </w:r>
            <w:proofErr w:type="spellStart"/>
            <w:r>
              <w:rPr>
                <w:sz w:val="18"/>
                <w:szCs w:val="18"/>
                <w:lang w:val="fr-FR"/>
              </w:rPr>
              <w:t>under</w:t>
            </w:r>
            <w:proofErr w:type="spellEnd"/>
            <w:r>
              <w:rPr>
                <w:sz w:val="18"/>
                <w:szCs w:val="18"/>
                <w:lang w:val="fr-FR"/>
              </w:rPr>
              <w:t xml:space="preserve"> discussion </w:t>
            </w:r>
            <w:proofErr w:type="spellStart"/>
            <w:r>
              <w:rPr>
                <w:sz w:val="18"/>
                <w:szCs w:val="18"/>
                <w:lang w:val="fr-FR"/>
              </w:rPr>
              <w:t>in</w:t>
            </w:r>
            <w:proofErr w:type="spellEnd"/>
            <w:r>
              <w:rPr>
                <w:sz w:val="18"/>
                <w:szCs w:val="18"/>
                <w:lang w:val="fr-FR"/>
              </w:rPr>
              <w:t xml:space="preserve"> 8.1.1. </w:t>
            </w:r>
            <w:proofErr w:type="spellStart"/>
            <w:r>
              <w:rPr>
                <w:sz w:val="18"/>
                <w:szCs w:val="18"/>
                <w:lang w:val="fr-FR"/>
              </w:rPr>
              <w:t>We</w:t>
            </w:r>
            <w:proofErr w:type="spellEnd"/>
            <w:r>
              <w:rPr>
                <w:sz w:val="18"/>
                <w:szCs w:val="18"/>
                <w:lang w:val="fr-FR"/>
              </w:rPr>
              <w:t xml:space="preserve"> do not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any</w:t>
            </w:r>
            <w:proofErr w:type="spellEnd"/>
            <w:r>
              <w:rPr>
                <w:sz w:val="18"/>
                <w:szCs w:val="18"/>
                <w:lang w:val="fr-FR"/>
              </w:rPr>
              <w:t xml:space="preserve"> TP </w:t>
            </w:r>
            <w:proofErr w:type="spellStart"/>
            <w:r>
              <w:rPr>
                <w:sz w:val="18"/>
                <w:szCs w:val="18"/>
                <w:lang w:val="fr-FR"/>
              </w:rPr>
              <w:t>in</w:t>
            </w:r>
            <w:proofErr w:type="spellEnd"/>
            <w:r>
              <w:rPr>
                <w:sz w:val="18"/>
                <w:szCs w:val="18"/>
                <w:lang w:val="fr-FR"/>
              </w:rPr>
              <w:t xml:space="preserve"> 8.1.2.2.</w:t>
            </w:r>
          </w:p>
        </w:tc>
      </w:tr>
      <w:tr w:rsidR="00C02C5E">
        <w:tc>
          <w:tcPr>
            <w:tcW w:w="1980" w:type="dxa"/>
          </w:tcPr>
          <w:p w:rsidR="00C02C5E" w:rsidRDefault="000512E3">
            <w:pPr>
              <w:rPr>
                <w:sz w:val="18"/>
                <w:szCs w:val="18"/>
                <w:lang w:val="fr-FR"/>
              </w:rPr>
            </w:pPr>
            <w:r>
              <w:rPr>
                <w:sz w:val="18"/>
                <w:szCs w:val="18"/>
              </w:rPr>
              <w:t>QC</w:t>
            </w:r>
          </w:p>
        </w:tc>
        <w:tc>
          <w:tcPr>
            <w:tcW w:w="9497" w:type="dxa"/>
          </w:tcPr>
          <w:p w:rsidR="00C02C5E" w:rsidRDefault="000512E3">
            <w:pPr>
              <w:rPr>
                <w:sz w:val="18"/>
                <w:szCs w:val="18"/>
              </w:rPr>
            </w:pPr>
            <w:r>
              <w:rPr>
                <w:sz w:val="18"/>
                <w:szCs w:val="18"/>
              </w:rPr>
              <w:t xml:space="preserve">Ok with the TP. </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TP.</w:t>
            </w:r>
          </w:p>
        </w:tc>
      </w:tr>
      <w:tr w:rsidR="00C02C5E">
        <w:tc>
          <w:tcPr>
            <w:tcW w:w="1980" w:type="dxa"/>
          </w:tcPr>
          <w:p w:rsidR="00C02C5E" w:rsidRDefault="000512E3">
            <w:pPr>
              <w:rPr>
                <w:sz w:val="18"/>
                <w:szCs w:val="18"/>
                <w:lang w:val="fr-FR"/>
              </w:rPr>
            </w:pPr>
            <w:r>
              <w:rPr>
                <w:sz w:val="18"/>
                <w:szCs w:val="18"/>
              </w:rPr>
              <w:t>LG</w:t>
            </w:r>
          </w:p>
        </w:tc>
        <w:tc>
          <w:tcPr>
            <w:tcW w:w="9497" w:type="dxa"/>
          </w:tcPr>
          <w:p w:rsidR="00C02C5E" w:rsidRDefault="000512E3">
            <w:pPr>
              <w:rPr>
                <w:sz w:val="18"/>
                <w:szCs w:val="18"/>
              </w:rPr>
            </w:pPr>
            <w:r>
              <w:rPr>
                <w:sz w:val="18"/>
                <w:szCs w:val="18"/>
              </w:rPr>
              <w:t xml:space="preserve">Support the TP. </w:t>
            </w:r>
          </w:p>
        </w:tc>
      </w:tr>
      <w:tr w:rsidR="00C02C5E">
        <w:tc>
          <w:tcPr>
            <w:tcW w:w="1980" w:type="dxa"/>
          </w:tcPr>
          <w:p w:rsidR="00C02C5E" w:rsidRDefault="000512E3">
            <w:pPr>
              <w:rPr>
                <w:sz w:val="18"/>
                <w:szCs w:val="18"/>
              </w:rPr>
            </w:pPr>
            <w:r>
              <w:rPr>
                <w:sz w:val="18"/>
                <w:szCs w:val="18"/>
              </w:rPr>
              <w:t xml:space="preserve">Intel </w:t>
            </w:r>
          </w:p>
        </w:tc>
        <w:tc>
          <w:tcPr>
            <w:tcW w:w="9497" w:type="dxa"/>
          </w:tcPr>
          <w:p w:rsidR="00C02C5E" w:rsidRDefault="000512E3">
            <w:pPr>
              <w:rPr>
                <w:sz w:val="18"/>
                <w:szCs w:val="18"/>
              </w:rPr>
            </w:pPr>
            <w:r>
              <w:rPr>
                <w:sz w:val="18"/>
                <w:szCs w:val="18"/>
              </w:rPr>
              <w:t>Support</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upport the TP in principle. </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Nokia, NSB</w:t>
            </w:r>
          </w:p>
        </w:tc>
        <w:tc>
          <w:tcPr>
            <w:tcW w:w="9497" w:type="dxa"/>
          </w:tcPr>
          <w:p w:rsidR="00C02C5E" w:rsidRDefault="000512E3">
            <w:pPr>
              <w:rPr>
                <w:rFonts w:eastAsia="DengXian"/>
                <w:sz w:val="18"/>
                <w:szCs w:val="18"/>
                <w:lang w:eastAsia="zh-CN"/>
              </w:rPr>
            </w:pPr>
            <w:r>
              <w:rPr>
                <w:rFonts w:eastAsia="DengXian"/>
                <w:sz w:val="18"/>
                <w:szCs w:val="18"/>
                <w:lang w:eastAsia="zh-CN"/>
              </w:rPr>
              <w:t xml:space="preserve">Support </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Samsung</w:t>
            </w:r>
          </w:p>
        </w:tc>
        <w:tc>
          <w:tcPr>
            <w:tcW w:w="9497" w:type="dxa"/>
          </w:tcPr>
          <w:p w:rsidR="00C02C5E" w:rsidRDefault="000512E3">
            <w:pPr>
              <w:rPr>
                <w:rFonts w:eastAsia="DengXian"/>
                <w:sz w:val="18"/>
                <w:szCs w:val="18"/>
                <w:lang w:eastAsia="zh-CN"/>
              </w:rPr>
            </w:pPr>
            <w:r>
              <w:rPr>
                <w:rFonts w:eastAsia="DengXian"/>
                <w:sz w:val="18"/>
                <w:szCs w:val="18"/>
                <w:lang w:eastAsia="zh-CN"/>
              </w:rPr>
              <w:t>Similar view to Apple.</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imilar view with Apple and Samsung.</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Ericsson</w:t>
            </w:r>
          </w:p>
        </w:tc>
        <w:tc>
          <w:tcPr>
            <w:tcW w:w="9497" w:type="dxa"/>
          </w:tcPr>
          <w:p w:rsidR="00C02C5E" w:rsidRDefault="000512E3">
            <w:pPr>
              <w:rPr>
                <w:rFonts w:eastAsia="DengXian"/>
                <w:sz w:val="18"/>
                <w:szCs w:val="18"/>
                <w:lang w:eastAsia="zh-CN"/>
              </w:rPr>
            </w:pPr>
            <w:r>
              <w:rPr>
                <w:rFonts w:eastAsia="DengXian"/>
                <w:sz w:val="18"/>
                <w:szCs w:val="18"/>
                <w:lang w:eastAsia="zh-CN"/>
              </w:rPr>
              <w:t xml:space="preserve">We don’t think this TP is </w:t>
            </w:r>
            <w:r>
              <w:rPr>
                <w:rFonts w:eastAsia="DengXian"/>
                <w:sz w:val="18"/>
                <w:szCs w:val="18"/>
                <w:lang w:eastAsia="zh-CN"/>
              </w:rPr>
              <w:t>needed. It seems to be redundant text. Isn’t it sufficient with “‘</w:t>
            </w:r>
            <w:proofErr w:type="spellStart"/>
            <w:r>
              <w:rPr>
                <w:rFonts w:eastAsia="DengXian"/>
                <w:sz w:val="18"/>
                <w:szCs w:val="18"/>
                <w:lang w:eastAsia="zh-CN"/>
              </w:rPr>
              <w:t>typeD</w:t>
            </w:r>
            <w:proofErr w:type="spellEnd"/>
            <w:r>
              <w:rPr>
                <w:rFonts w:eastAsia="DengXian"/>
                <w:sz w:val="18"/>
                <w:szCs w:val="18"/>
                <w:lang w:eastAsia="zh-CN"/>
              </w:rPr>
              <w:t>’ with an SS/PBCH block” that already described in the existing specs?</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Moderator</w:t>
            </w:r>
          </w:p>
        </w:tc>
        <w:tc>
          <w:tcPr>
            <w:tcW w:w="9497" w:type="dxa"/>
          </w:tcPr>
          <w:p w:rsidR="00C02C5E" w:rsidRDefault="000512E3">
            <w:pPr>
              <w:rPr>
                <w:rFonts w:eastAsia="DengXian"/>
                <w:sz w:val="18"/>
                <w:szCs w:val="18"/>
                <w:lang w:eastAsia="zh-CN"/>
              </w:rPr>
            </w:pPr>
            <w:r>
              <w:rPr>
                <w:rFonts w:eastAsia="DengXian"/>
                <w:sz w:val="18"/>
                <w:szCs w:val="18"/>
                <w:lang w:eastAsia="zh-CN"/>
              </w:rPr>
              <w:t xml:space="preserve">Since parallel discussion in 8.1.1 is ongoing, no further discussion on issue#6. </w:t>
            </w:r>
          </w:p>
        </w:tc>
      </w:tr>
    </w:tbl>
    <w:p w:rsidR="00C02C5E" w:rsidRDefault="00C02C5E">
      <w:pPr>
        <w:pStyle w:val="0Maintext"/>
        <w:spacing w:after="60" w:afterAutospacing="0"/>
        <w:ind w:firstLine="0"/>
        <w:rPr>
          <w:b/>
          <w:u w:val="single"/>
          <w:lang w:val="en-US"/>
        </w:rPr>
      </w:pPr>
    </w:p>
    <w:p w:rsidR="00C02C5E" w:rsidRDefault="000512E3">
      <w:pPr>
        <w:pStyle w:val="0Maintext"/>
        <w:spacing w:after="60" w:afterAutospacing="0"/>
        <w:ind w:firstLine="0"/>
        <w:rPr>
          <w:b/>
          <w:u w:val="single"/>
          <w:lang w:val="en-US"/>
        </w:rPr>
      </w:pPr>
      <w:r>
        <w:rPr>
          <w:b/>
          <w:u w:val="single"/>
          <w:lang w:val="en-US"/>
        </w:rPr>
        <w:t>Issue#7</w:t>
      </w:r>
    </w:p>
    <w:p w:rsidR="00C02C5E" w:rsidRDefault="000512E3">
      <w:pPr>
        <w:pStyle w:val="0Maintext"/>
        <w:spacing w:after="60" w:afterAutospacing="0"/>
        <w:ind w:firstLine="0"/>
        <w:rPr>
          <w:lang w:val="en-US"/>
        </w:rPr>
      </w:pPr>
      <w:r>
        <w:rPr>
          <w:lang w:val="en-US"/>
        </w:rPr>
        <w:t>Following i</w:t>
      </w:r>
      <w:r>
        <w:rPr>
          <w:lang w:val="en-US"/>
        </w:rPr>
        <w:t>s proposed for discussion,</w:t>
      </w:r>
    </w:p>
    <w:p w:rsidR="00C02C5E" w:rsidRDefault="000512E3">
      <w:pPr>
        <w:pStyle w:val="ListParagraph"/>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rsidR="00C02C5E" w:rsidRDefault="00C02C5E">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C02C5E">
        <w:tc>
          <w:tcPr>
            <w:tcW w:w="1980" w:type="dxa"/>
            <w:shd w:val="clear" w:color="auto" w:fill="5B9BD5" w:themeFill="accent1"/>
          </w:tcPr>
          <w:p w:rsidR="00C02C5E" w:rsidRDefault="000512E3">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rsidR="00C02C5E" w:rsidRDefault="000512E3">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C02C5E">
        <w:tc>
          <w:tcPr>
            <w:tcW w:w="1980" w:type="dxa"/>
          </w:tcPr>
          <w:p w:rsidR="00C02C5E" w:rsidRDefault="000512E3">
            <w:pPr>
              <w:rPr>
                <w:rFonts w:eastAsia="SimSun"/>
                <w:sz w:val="18"/>
                <w:szCs w:val="18"/>
                <w:lang w:eastAsia="zh-CN"/>
              </w:rPr>
            </w:pPr>
            <w:r>
              <w:rPr>
                <w:rFonts w:eastAsia="SimSun" w:hint="eastAsia"/>
                <w:sz w:val="18"/>
                <w:szCs w:val="18"/>
                <w:lang w:eastAsia="zh-CN"/>
              </w:rPr>
              <w:t>ZTE</w:t>
            </w:r>
          </w:p>
        </w:tc>
        <w:tc>
          <w:tcPr>
            <w:tcW w:w="9497" w:type="dxa"/>
          </w:tcPr>
          <w:p w:rsidR="00C02C5E" w:rsidRDefault="000512E3">
            <w:pPr>
              <w:rPr>
                <w:rFonts w:eastAsia="SimSun"/>
                <w:sz w:val="18"/>
                <w:szCs w:val="18"/>
                <w:lang w:eastAsia="zh-CN"/>
              </w:rPr>
            </w:pPr>
            <w:r>
              <w:rPr>
                <w:rFonts w:eastAsia="SimSun" w:hint="eastAsia"/>
                <w:sz w:val="18"/>
                <w:szCs w:val="18"/>
                <w:lang w:eastAsia="zh-CN"/>
              </w:rPr>
              <w:t>Support this proposal.</w:t>
            </w:r>
          </w:p>
          <w:p w:rsidR="00C02C5E" w:rsidRDefault="00C02C5E">
            <w:pPr>
              <w:rPr>
                <w:rFonts w:eastAsia="SimSun"/>
                <w:sz w:val="18"/>
                <w:szCs w:val="18"/>
                <w:lang w:eastAsia="zh-CN"/>
              </w:rPr>
            </w:pPr>
          </w:p>
          <w:p w:rsidR="00C02C5E" w:rsidRDefault="000512E3">
            <w:pPr>
              <w:rPr>
                <w:rFonts w:eastAsia="SimSun"/>
                <w:sz w:val="18"/>
                <w:szCs w:val="18"/>
                <w:lang w:eastAsia="zh-CN"/>
              </w:rPr>
            </w:pPr>
            <w:r>
              <w:rPr>
                <w:rFonts w:eastAsia="SimSun" w:hint="eastAsia"/>
                <w:sz w:val="18"/>
                <w:szCs w:val="18"/>
                <w:lang w:eastAsia="zh-CN"/>
              </w:rPr>
              <w:t>Technically, per TRP LTE CRS pattern for rate matching is the same to the enhancement of SSB related rate matching in MTRP inter-cell operation, hence we fail to see the logic to preclude per TRP LTE CRS pattern for rate matching. Meanwhile, given that per</w:t>
            </w:r>
            <w:r>
              <w:rPr>
                <w:rFonts w:eastAsia="SimSun" w:hint="eastAsia"/>
                <w:sz w:val="18"/>
                <w:szCs w:val="18"/>
                <w:lang w:eastAsia="zh-CN"/>
              </w:rPr>
              <w:t xml:space="preserve"> TRP LTE CRS pattern was supported for MDCI based MTRP operation in Rel-17, this fundamental feature should be inherited to guarantee the performance of Rel-18 MTRP inter-cell operation as well. Otherwise, this issue will cause too much restriction of NW s</w:t>
            </w:r>
            <w:r>
              <w:rPr>
                <w:rFonts w:eastAsia="SimSun" w:hint="eastAsia"/>
                <w:sz w:val="18"/>
                <w:szCs w:val="18"/>
                <w:lang w:eastAsia="zh-CN"/>
              </w:rPr>
              <w:t xml:space="preserve">cheduling, i.e., </w:t>
            </w:r>
            <w:r>
              <w:rPr>
                <w:rFonts w:hint="eastAsia"/>
                <w:sz w:val="18"/>
                <w:szCs w:val="18"/>
                <w:lang w:eastAsia="zh-CN"/>
              </w:rPr>
              <w:t>RRC reconfiguration of  LTE-CRS rate matching pattern is mandatory when considering the PCI of one CORESET pool index is updated by MAC-CE, which extremely impact the flexibility of NW scheduling.</w:t>
            </w:r>
          </w:p>
          <w:p w:rsidR="00C02C5E" w:rsidRDefault="00C02C5E">
            <w:pPr>
              <w:rPr>
                <w:rFonts w:eastAsia="DengXian"/>
                <w:sz w:val="18"/>
                <w:szCs w:val="18"/>
                <w:lang w:eastAsia="zh-CN"/>
              </w:rPr>
            </w:pPr>
          </w:p>
        </w:tc>
      </w:tr>
      <w:tr w:rsidR="00C02C5E">
        <w:tc>
          <w:tcPr>
            <w:tcW w:w="1980" w:type="dxa"/>
          </w:tcPr>
          <w:p w:rsidR="00C02C5E" w:rsidRDefault="000512E3">
            <w:pPr>
              <w:rPr>
                <w:sz w:val="18"/>
                <w:szCs w:val="18"/>
                <w:lang w:val="fr-FR"/>
              </w:rPr>
            </w:pPr>
            <w:r>
              <w:rPr>
                <w:sz w:val="18"/>
                <w:szCs w:val="18"/>
                <w:lang w:val="fr-FR"/>
              </w:rPr>
              <w:lastRenderedPageBreak/>
              <w:t>Apple</w:t>
            </w:r>
          </w:p>
        </w:tc>
        <w:tc>
          <w:tcPr>
            <w:tcW w:w="9497" w:type="dxa"/>
          </w:tcPr>
          <w:p w:rsidR="00C02C5E" w:rsidRDefault="000512E3">
            <w:pPr>
              <w:rPr>
                <w:sz w:val="18"/>
                <w:szCs w:val="18"/>
                <w:lang w:val="fr-FR"/>
              </w:rPr>
            </w:pPr>
            <w:r>
              <w:rPr>
                <w:sz w:val="18"/>
                <w:szCs w:val="18"/>
                <w:lang w:val="fr-FR"/>
              </w:rPr>
              <w:t xml:space="preserve">Support the </w:t>
            </w:r>
            <w:proofErr w:type="spellStart"/>
            <w:r>
              <w:rPr>
                <w:sz w:val="18"/>
                <w:szCs w:val="18"/>
                <w:lang w:val="fr-FR"/>
              </w:rPr>
              <w:t>proposal</w:t>
            </w:r>
            <w:proofErr w:type="spellEnd"/>
            <w:r>
              <w:rPr>
                <w:sz w:val="18"/>
                <w:szCs w:val="18"/>
                <w:lang w:val="fr-FR"/>
              </w:rPr>
              <w:t xml:space="preserve"> </w:t>
            </w:r>
            <w:proofErr w:type="spellStart"/>
            <w:r>
              <w:rPr>
                <w:sz w:val="18"/>
                <w:szCs w:val="18"/>
                <w:lang w:val="fr-FR"/>
              </w:rPr>
              <w:t>since</w:t>
            </w:r>
            <w:proofErr w:type="spellEnd"/>
            <w:r>
              <w:rPr>
                <w:sz w:val="18"/>
                <w:szCs w:val="18"/>
                <w:lang w:val="fr-FR"/>
              </w:rPr>
              <w:t xml:space="preserve"> R17 sup</w:t>
            </w:r>
            <w:r>
              <w:rPr>
                <w:sz w:val="18"/>
                <w:szCs w:val="18"/>
                <w:lang w:val="fr-FR"/>
              </w:rPr>
              <w:t xml:space="preserve">ports up to 7 </w:t>
            </w:r>
            <w:proofErr w:type="spellStart"/>
            <w:r>
              <w:rPr>
                <w:sz w:val="18"/>
                <w:szCs w:val="18"/>
                <w:lang w:val="fr-FR"/>
              </w:rPr>
              <w:t>additional</w:t>
            </w:r>
            <w:proofErr w:type="spellEnd"/>
            <w:r>
              <w:rPr>
                <w:sz w:val="18"/>
                <w:szCs w:val="18"/>
                <w:lang w:val="fr-FR"/>
              </w:rPr>
              <w:t xml:space="preserve"> </w:t>
            </w:r>
            <w:proofErr w:type="spellStart"/>
            <w:r>
              <w:rPr>
                <w:sz w:val="18"/>
                <w:szCs w:val="18"/>
                <w:lang w:val="fr-FR"/>
              </w:rPr>
              <w:t>cells</w:t>
            </w:r>
            <w:proofErr w:type="spellEnd"/>
            <w:r>
              <w:rPr>
                <w:sz w:val="18"/>
                <w:szCs w:val="18"/>
                <w:lang w:val="fr-FR"/>
              </w:rPr>
              <w:t xml:space="preserve">. </w:t>
            </w:r>
          </w:p>
        </w:tc>
      </w:tr>
      <w:tr w:rsidR="00C02C5E">
        <w:tc>
          <w:tcPr>
            <w:tcW w:w="1980" w:type="dxa"/>
          </w:tcPr>
          <w:p w:rsidR="00C02C5E" w:rsidRDefault="000512E3">
            <w:pPr>
              <w:rPr>
                <w:sz w:val="18"/>
                <w:szCs w:val="18"/>
                <w:lang w:val="fr-FR"/>
              </w:rPr>
            </w:pPr>
            <w:r>
              <w:rPr>
                <w:sz w:val="18"/>
                <w:szCs w:val="18"/>
              </w:rPr>
              <w:t>QC</w:t>
            </w:r>
          </w:p>
        </w:tc>
        <w:tc>
          <w:tcPr>
            <w:tcW w:w="9497" w:type="dxa"/>
          </w:tcPr>
          <w:p w:rsidR="00C02C5E" w:rsidRDefault="000512E3">
            <w:pPr>
              <w:rPr>
                <w:sz w:val="18"/>
                <w:szCs w:val="18"/>
              </w:rPr>
            </w:pPr>
            <w:r>
              <w:rPr>
                <w:sz w:val="18"/>
                <w:szCs w:val="18"/>
              </w:rPr>
              <w:t xml:space="preserve">Do not support this proposal. DSS-specific optimizations are non-essential at this stage for Rel-17. This can be discussed as part of Rel-18 DSS or Rel-18 TEI if needed. </w:t>
            </w:r>
          </w:p>
          <w:p w:rsidR="00C02C5E" w:rsidRDefault="000512E3">
            <w:pPr>
              <w:rPr>
                <w:sz w:val="18"/>
                <w:szCs w:val="18"/>
                <w:lang w:val="fr-FR"/>
              </w:rPr>
            </w:pPr>
            <w:r>
              <w:rPr>
                <w:sz w:val="18"/>
                <w:szCs w:val="18"/>
              </w:rPr>
              <w:t xml:space="preserve">It is noted that even in Rel-16 multi-DCI based </w:t>
            </w:r>
            <w:proofErr w:type="spellStart"/>
            <w:r>
              <w:rPr>
                <w:sz w:val="18"/>
                <w:szCs w:val="18"/>
              </w:rPr>
              <w:t>mTRP</w:t>
            </w:r>
            <w:proofErr w:type="spellEnd"/>
            <w:r>
              <w:rPr>
                <w:sz w:val="18"/>
                <w:szCs w:val="18"/>
              </w:rPr>
              <w:t xml:space="preserve">, the main/initial agreement related to multiple LTE CRS patterns was not decided in MIMO, but it was agreed in other </w:t>
            </w:r>
            <w:proofErr w:type="spellStart"/>
            <w:r>
              <w:rPr>
                <w:sz w:val="18"/>
                <w:szCs w:val="18"/>
              </w:rPr>
              <w:t>Ais</w:t>
            </w:r>
            <w:proofErr w:type="spellEnd"/>
            <w:r>
              <w:rPr>
                <w:sz w:val="18"/>
                <w:szCs w:val="18"/>
              </w:rPr>
              <w:t xml:space="preserve"> specifically discussing DSS (and in was during the Rel-16 WI not during maintenance). </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 Agree wit</w:t>
            </w:r>
            <w:r>
              <w:rPr>
                <w:rFonts w:eastAsia="DengXian"/>
                <w:sz w:val="18"/>
                <w:szCs w:val="18"/>
                <w:lang w:eastAsia="zh-CN"/>
              </w:rPr>
              <w:t>h ZTE.</w:t>
            </w:r>
          </w:p>
        </w:tc>
      </w:tr>
      <w:tr w:rsidR="00C02C5E">
        <w:tc>
          <w:tcPr>
            <w:tcW w:w="1980" w:type="dxa"/>
          </w:tcPr>
          <w:p w:rsidR="00C02C5E" w:rsidRDefault="000512E3">
            <w:pPr>
              <w:rPr>
                <w:sz w:val="18"/>
                <w:szCs w:val="18"/>
                <w:lang w:val="fr-FR"/>
              </w:rPr>
            </w:pPr>
            <w:r>
              <w:rPr>
                <w:sz w:val="18"/>
                <w:szCs w:val="18"/>
              </w:rPr>
              <w:t>LG</w:t>
            </w:r>
          </w:p>
        </w:tc>
        <w:tc>
          <w:tcPr>
            <w:tcW w:w="9497" w:type="dxa"/>
          </w:tcPr>
          <w:p w:rsidR="00C02C5E" w:rsidRDefault="000512E3">
            <w:pPr>
              <w:rPr>
                <w:sz w:val="18"/>
                <w:szCs w:val="18"/>
                <w:lang w:val="fr-FR"/>
              </w:rPr>
            </w:pPr>
            <w:r>
              <w:rPr>
                <w:sz w:val="18"/>
                <w:szCs w:val="18"/>
              </w:rPr>
              <w:t xml:space="preserve">We have similar view with QC. </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e have the same view with QC.</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Nokia, NSB</w:t>
            </w:r>
          </w:p>
        </w:tc>
        <w:tc>
          <w:tcPr>
            <w:tcW w:w="9497" w:type="dxa"/>
          </w:tcPr>
          <w:p w:rsidR="00C02C5E" w:rsidRDefault="000512E3">
            <w:pPr>
              <w:rPr>
                <w:rFonts w:eastAsia="DengXian"/>
                <w:sz w:val="18"/>
                <w:szCs w:val="18"/>
                <w:lang w:eastAsia="zh-CN"/>
              </w:rPr>
            </w:pPr>
            <w:r>
              <w:rPr>
                <w:rFonts w:eastAsia="DengXian"/>
                <w:sz w:val="18"/>
                <w:szCs w:val="18"/>
                <w:lang w:eastAsia="zh-CN"/>
              </w:rPr>
              <w:t>Support. Similar view as ZTE</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Samsung</w:t>
            </w:r>
          </w:p>
        </w:tc>
        <w:tc>
          <w:tcPr>
            <w:tcW w:w="9497" w:type="dxa"/>
          </w:tcPr>
          <w:p w:rsidR="00C02C5E" w:rsidRDefault="000512E3">
            <w:pPr>
              <w:rPr>
                <w:rFonts w:eastAsia="DengXian"/>
                <w:sz w:val="18"/>
                <w:szCs w:val="18"/>
                <w:lang w:eastAsia="zh-CN"/>
              </w:rPr>
            </w:pPr>
            <w:r>
              <w:rPr>
                <w:rFonts w:eastAsia="DengXian"/>
                <w:sz w:val="18"/>
                <w:szCs w:val="18"/>
                <w:lang w:eastAsia="zh-CN"/>
              </w:rPr>
              <w:t>Similar view to QC.</w:t>
            </w: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
        </w:tc>
        <w:tc>
          <w:tcPr>
            <w:tcW w:w="9497" w:type="dxa"/>
          </w:tcPr>
          <w:p w:rsidR="00C02C5E" w:rsidRDefault="000512E3">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imilar view with QC.</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Ericsson</w:t>
            </w:r>
          </w:p>
        </w:tc>
        <w:tc>
          <w:tcPr>
            <w:tcW w:w="9497" w:type="dxa"/>
          </w:tcPr>
          <w:p w:rsidR="00C02C5E" w:rsidRDefault="000512E3">
            <w:pPr>
              <w:rPr>
                <w:rFonts w:eastAsia="DengXian"/>
                <w:sz w:val="18"/>
                <w:szCs w:val="18"/>
                <w:lang w:eastAsia="zh-CN"/>
              </w:rPr>
            </w:pPr>
            <w:r>
              <w:rPr>
                <w:rFonts w:eastAsia="DengXian"/>
                <w:sz w:val="18"/>
                <w:szCs w:val="18"/>
                <w:lang w:eastAsia="zh-CN"/>
              </w:rPr>
              <w:t>Support the proposal.</w:t>
            </w:r>
          </w:p>
        </w:tc>
      </w:tr>
      <w:tr w:rsidR="00C02C5E">
        <w:tc>
          <w:tcPr>
            <w:tcW w:w="1980" w:type="dxa"/>
          </w:tcPr>
          <w:p w:rsidR="00C02C5E" w:rsidRDefault="000512E3">
            <w:pPr>
              <w:rPr>
                <w:rFonts w:eastAsia="DengXian"/>
                <w:sz w:val="18"/>
                <w:szCs w:val="18"/>
                <w:lang w:eastAsia="zh-CN"/>
              </w:rPr>
            </w:pPr>
            <w:r>
              <w:rPr>
                <w:rFonts w:eastAsia="DengXian"/>
                <w:sz w:val="18"/>
                <w:szCs w:val="18"/>
                <w:lang w:eastAsia="zh-CN"/>
              </w:rPr>
              <w:t>Moderator</w:t>
            </w:r>
          </w:p>
        </w:tc>
        <w:tc>
          <w:tcPr>
            <w:tcW w:w="9497" w:type="dxa"/>
          </w:tcPr>
          <w:p w:rsidR="00C02C5E" w:rsidRDefault="000512E3">
            <w:pPr>
              <w:rPr>
                <w:rFonts w:eastAsia="DengXian"/>
                <w:sz w:val="18"/>
                <w:szCs w:val="18"/>
                <w:lang w:eastAsia="zh-CN"/>
              </w:rPr>
            </w:pPr>
            <w:r>
              <w:rPr>
                <w:rFonts w:eastAsia="DengXian"/>
                <w:sz w:val="18"/>
                <w:szCs w:val="18"/>
                <w:lang w:eastAsia="zh-CN"/>
              </w:rPr>
              <w:t xml:space="preserve">Views are split, almost equal </w:t>
            </w:r>
            <w:r>
              <w:rPr>
                <w:rFonts w:eastAsia="DengXian"/>
                <w:sz w:val="18"/>
                <w:szCs w:val="18"/>
                <w:lang w:eastAsia="zh-CN"/>
              </w:rPr>
              <w:t>number of companies support and don’t support the proposal. There is no consensus on supporting following proposal</w:t>
            </w:r>
          </w:p>
          <w:p w:rsidR="00C02C5E" w:rsidRDefault="000512E3">
            <w:pPr>
              <w:pStyle w:val="ListParagraph"/>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rsidR="00C02C5E" w:rsidRDefault="00C02C5E">
            <w:pPr>
              <w:rPr>
                <w:rFonts w:eastAsia="DengXian"/>
                <w:sz w:val="18"/>
                <w:szCs w:val="18"/>
                <w:lang w:eastAsia="zh-CN"/>
              </w:rPr>
            </w:pPr>
          </w:p>
        </w:tc>
      </w:tr>
      <w:tr w:rsidR="00C02C5E">
        <w:tc>
          <w:tcPr>
            <w:tcW w:w="1980" w:type="dxa"/>
          </w:tcPr>
          <w:p w:rsidR="00C02C5E" w:rsidRDefault="000512E3">
            <w:pPr>
              <w:rPr>
                <w:rFonts w:eastAsia="DengXian"/>
                <w:sz w:val="18"/>
                <w:szCs w:val="18"/>
                <w:lang w:eastAsia="zh-CN"/>
              </w:rPr>
            </w:pPr>
            <w:r>
              <w:rPr>
                <w:rFonts w:eastAsia="DengXian" w:hint="eastAsia"/>
                <w:sz w:val="18"/>
                <w:szCs w:val="18"/>
                <w:lang w:eastAsia="zh-CN"/>
              </w:rPr>
              <w:t>ZTE</w:t>
            </w:r>
          </w:p>
        </w:tc>
        <w:tc>
          <w:tcPr>
            <w:tcW w:w="9497" w:type="dxa"/>
          </w:tcPr>
          <w:p w:rsidR="00C02C5E" w:rsidRDefault="000512E3">
            <w:pPr>
              <w:rPr>
                <w:rFonts w:eastAsia="DengXian"/>
                <w:sz w:val="18"/>
                <w:szCs w:val="18"/>
                <w:lang w:eastAsia="zh-CN"/>
              </w:rPr>
            </w:pPr>
            <w:r>
              <w:rPr>
                <w:rFonts w:eastAsia="DengXian" w:hint="eastAsia"/>
                <w:sz w:val="18"/>
                <w:szCs w:val="18"/>
                <w:lang w:eastAsia="zh-CN"/>
              </w:rPr>
              <w:t>Regarding QC</w:t>
            </w:r>
            <w:r>
              <w:rPr>
                <w:rFonts w:eastAsia="DengXian"/>
                <w:sz w:val="18"/>
                <w:szCs w:val="18"/>
                <w:lang w:eastAsia="zh-CN"/>
              </w:rPr>
              <w:t>’</w:t>
            </w:r>
            <w:r>
              <w:rPr>
                <w:rFonts w:eastAsia="DengXian" w:hint="eastAsia"/>
                <w:sz w:val="18"/>
                <w:szCs w:val="18"/>
                <w:lang w:eastAsia="zh-CN"/>
              </w:rPr>
              <w:t>s reason for obje</w:t>
            </w:r>
            <w:r>
              <w:rPr>
                <w:rFonts w:eastAsia="DengXian" w:hint="eastAsia"/>
                <w:sz w:val="18"/>
                <w:szCs w:val="18"/>
                <w:lang w:eastAsia="zh-CN"/>
              </w:rPr>
              <w:t>ction, it should be noted that this proposal is irrelevant to the optimization of DSS in fact. Technically, the intention of this proposal is the same as what we agreed for the values of X1 and X2 when considering UE complex on PDSCH/PDCCH related rate mat</w:t>
            </w:r>
            <w:r>
              <w:rPr>
                <w:rFonts w:eastAsia="DengXian" w:hint="eastAsia"/>
                <w:sz w:val="18"/>
                <w:szCs w:val="18"/>
                <w:lang w:eastAsia="zh-CN"/>
              </w:rPr>
              <w:t>ching, because per TRP LTE CRS pattern pursues the consideration on rate matching in Rel-16 MDCI based MTRP operation as well. We are confused why some companies held the concern of rate matching and then forcefully asked for UE capability of {X1, X2} in p</w:t>
            </w:r>
            <w:r>
              <w:rPr>
                <w:rFonts w:eastAsia="DengXian" w:hint="eastAsia"/>
                <w:sz w:val="18"/>
                <w:szCs w:val="18"/>
                <w:lang w:eastAsia="zh-CN"/>
              </w:rPr>
              <w:t>revious discussions, but now they are refusing the same motivation by per TRP LTE CRS</w:t>
            </w:r>
            <w:bookmarkStart w:id="29" w:name="_GoBack"/>
            <w:bookmarkEnd w:id="29"/>
            <w:r>
              <w:rPr>
                <w:rFonts w:eastAsia="DengXian" w:hint="eastAsia"/>
                <w:sz w:val="18"/>
                <w:szCs w:val="18"/>
                <w:lang w:eastAsia="zh-CN"/>
              </w:rPr>
              <w:t xml:space="preserve"> pattern for Rel-17 MTRP inter-cell operation. </w:t>
            </w:r>
          </w:p>
        </w:tc>
      </w:tr>
      <w:tr w:rsidR="000512E3" w:rsidTr="001F3C56">
        <w:tc>
          <w:tcPr>
            <w:tcW w:w="1980" w:type="dxa"/>
          </w:tcPr>
          <w:p w:rsidR="000512E3" w:rsidRDefault="000512E3" w:rsidP="001F3C56">
            <w:pPr>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t xml:space="preserve"> </w:t>
            </w:r>
            <w:proofErr w:type="spellStart"/>
            <w:r w:rsidRPr="00E26FDA">
              <w:rPr>
                <w:rFonts w:eastAsia="DengXian"/>
                <w:sz w:val="18"/>
                <w:szCs w:val="18"/>
                <w:lang w:eastAsia="zh-CN"/>
              </w:rPr>
              <w:t>HiSilicon</w:t>
            </w:r>
            <w:proofErr w:type="spellEnd"/>
          </w:p>
        </w:tc>
        <w:tc>
          <w:tcPr>
            <w:tcW w:w="9497" w:type="dxa"/>
          </w:tcPr>
          <w:p w:rsidR="000512E3" w:rsidRDefault="000512E3" w:rsidP="001F3C56">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imilar view with QC.</w:t>
            </w:r>
          </w:p>
        </w:tc>
      </w:tr>
      <w:tr w:rsidR="000512E3">
        <w:tc>
          <w:tcPr>
            <w:tcW w:w="1980" w:type="dxa"/>
          </w:tcPr>
          <w:p w:rsidR="000512E3" w:rsidRDefault="000512E3">
            <w:pPr>
              <w:rPr>
                <w:rFonts w:eastAsia="DengXian" w:hint="eastAsia"/>
                <w:sz w:val="18"/>
                <w:szCs w:val="18"/>
                <w:lang w:eastAsia="zh-CN"/>
              </w:rPr>
            </w:pPr>
          </w:p>
        </w:tc>
        <w:tc>
          <w:tcPr>
            <w:tcW w:w="9497" w:type="dxa"/>
          </w:tcPr>
          <w:p w:rsidR="000512E3" w:rsidRDefault="000512E3">
            <w:pPr>
              <w:rPr>
                <w:rFonts w:eastAsia="DengXian" w:hint="eastAsia"/>
                <w:sz w:val="18"/>
                <w:szCs w:val="18"/>
                <w:lang w:eastAsia="zh-CN"/>
              </w:rPr>
            </w:pPr>
          </w:p>
        </w:tc>
      </w:tr>
    </w:tbl>
    <w:p w:rsidR="00C02C5E" w:rsidRDefault="00C02C5E">
      <w:pPr>
        <w:pStyle w:val="0Maintext"/>
        <w:spacing w:after="60" w:afterAutospacing="0"/>
        <w:ind w:firstLine="0"/>
        <w:rPr>
          <w:lang w:val="fr-FR"/>
        </w:rPr>
      </w:pPr>
    </w:p>
    <w:p w:rsidR="00C02C5E" w:rsidRDefault="00C02C5E">
      <w:pPr>
        <w:pStyle w:val="0Maintext"/>
        <w:spacing w:after="60" w:afterAutospacing="0"/>
        <w:ind w:firstLine="0"/>
        <w:rPr>
          <w:lang w:val="en-US"/>
        </w:rPr>
      </w:pPr>
    </w:p>
    <w:p w:rsidR="00C02C5E" w:rsidRDefault="000512E3">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rsidR="00C02C5E" w:rsidRDefault="000512E3">
      <w:pPr>
        <w:snapToGrid w:val="0"/>
        <w:spacing w:after="60" w:line="288" w:lineRule="auto"/>
        <w:jc w:val="both"/>
        <w:rPr>
          <w:sz w:val="20"/>
        </w:rPr>
      </w:pPr>
      <w:r>
        <w:rPr>
          <w:sz w:val="20"/>
        </w:rPr>
        <w:t>The issues are summarized in the following table:</w:t>
      </w:r>
    </w:p>
    <w:p w:rsidR="00C02C5E" w:rsidRDefault="000512E3">
      <w:pPr>
        <w:jc w:val="center"/>
        <w:rPr>
          <w:b/>
          <w:bCs/>
          <w:kern w:val="2"/>
          <w:sz w:val="18"/>
          <w:szCs w:val="20"/>
        </w:rPr>
      </w:pPr>
      <w:r>
        <w:rPr>
          <w:b/>
          <w:sz w:val="18"/>
        </w:rPr>
        <w:lastRenderedPageBreak/>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C02C5E">
        <w:trPr>
          <w:trHeight w:val="53"/>
        </w:trPr>
        <w:tc>
          <w:tcPr>
            <w:tcW w:w="723" w:type="dxa"/>
            <w:shd w:val="clear" w:color="auto" w:fill="BFBFBF" w:themeFill="background1" w:themeFillShade="BF"/>
          </w:tcPr>
          <w:p w:rsidR="00C02C5E" w:rsidRDefault="000512E3">
            <w:pPr>
              <w:snapToGrid w:val="0"/>
              <w:jc w:val="both"/>
              <w:rPr>
                <w:b/>
                <w:sz w:val="18"/>
                <w:szCs w:val="18"/>
              </w:rPr>
            </w:pPr>
            <w:r>
              <w:rPr>
                <w:b/>
                <w:sz w:val="18"/>
                <w:szCs w:val="18"/>
              </w:rPr>
              <w:t>#</w:t>
            </w:r>
          </w:p>
        </w:tc>
        <w:tc>
          <w:tcPr>
            <w:tcW w:w="4911" w:type="dxa"/>
            <w:shd w:val="clear" w:color="auto" w:fill="BFBFBF" w:themeFill="background1" w:themeFillShade="BF"/>
          </w:tcPr>
          <w:p w:rsidR="00C02C5E" w:rsidRDefault="000512E3">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rsidR="00C02C5E" w:rsidRDefault="000512E3">
            <w:pPr>
              <w:snapToGrid w:val="0"/>
              <w:jc w:val="both"/>
              <w:rPr>
                <w:b/>
                <w:sz w:val="18"/>
                <w:szCs w:val="18"/>
              </w:rPr>
            </w:pPr>
            <w:r>
              <w:rPr>
                <w:b/>
                <w:sz w:val="18"/>
                <w:szCs w:val="18"/>
              </w:rPr>
              <w:t>Companies</w:t>
            </w:r>
          </w:p>
        </w:tc>
        <w:tc>
          <w:tcPr>
            <w:tcW w:w="1089" w:type="dxa"/>
            <w:shd w:val="clear" w:color="auto" w:fill="BFBFBF" w:themeFill="background1" w:themeFillShade="BF"/>
          </w:tcPr>
          <w:p w:rsidR="00C02C5E" w:rsidRDefault="000512E3">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rsidR="00C02C5E" w:rsidRDefault="000512E3">
            <w:pPr>
              <w:snapToGrid w:val="0"/>
              <w:jc w:val="both"/>
              <w:rPr>
                <w:b/>
                <w:sz w:val="18"/>
                <w:szCs w:val="18"/>
              </w:rPr>
            </w:pPr>
            <w:r>
              <w:rPr>
                <w:b/>
                <w:sz w:val="18"/>
                <w:szCs w:val="18"/>
              </w:rPr>
              <w:t>Company inputs (if any)</w:t>
            </w:r>
          </w:p>
        </w:tc>
      </w:tr>
      <w:tr w:rsidR="00C02C5E">
        <w:trPr>
          <w:trHeight w:val="66"/>
        </w:trPr>
        <w:tc>
          <w:tcPr>
            <w:tcW w:w="723" w:type="dxa"/>
          </w:tcPr>
          <w:p w:rsidR="00C02C5E" w:rsidRDefault="000512E3">
            <w:pPr>
              <w:snapToGrid w:val="0"/>
              <w:jc w:val="both"/>
              <w:rPr>
                <w:sz w:val="18"/>
                <w:szCs w:val="18"/>
              </w:rPr>
            </w:pPr>
            <w:r>
              <w:rPr>
                <w:sz w:val="18"/>
                <w:szCs w:val="18"/>
              </w:rPr>
              <w:t xml:space="preserve">1 </w:t>
            </w:r>
          </w:p>
        </w:tc>
        <w:tc>
          <w:tcPr>
            <w:tcW w:w="4911" w:type="dxa"/>
          </w:tcPr>
          <w:p w:rsidR="00C02C5E" w:rsidRDefault="000512E3">
            <w:pPr>
              <w:snapToGrid w:val="0"/>
              <w:jc w:val="both"/>
              <w:rPr>
                <w:rFonts w:eastAsia="DengXian"/>
                <w:sz w:val="18"/>
                <w:szCs w:val="18"/>
                <w:lang w:eastAsia="zh-CN"/>
              </w:rPr>
            </w:pPr>
            <w:r>
              <w:rPr>
                <w:rFonts w:eastAsia="DengXian"/>
                <w:sz w:val="18"/>
                <w:szCs w:val="18"/>
                <w:lang w:eastAsia="zh-CN"/>
              </w:rPr>
              <w:t>In 38.213 sections 9.2.6, 11.1, 11.1.1, following TP is proposed:</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rsidR="00C02C5E" w:rsidRDefault="000512E3">
            <w:pPr>
              <w:snapToGrid w:val="0"/>
              <w:jc w:val="both"/>
              <w:rPr>
                <w:rFonts w:eastAsia="DengXian"/>
                <w:sz w:val="18"/>
                <w:szCs w:val="18"/>
                <w:lang w:eastAsia="zh-CN"/>
              </w:rPr>
            </w:pPr>
            <w:r>
              <w:rPr>
                <w:rFonts w:eastAsia="DengXian"/>
                <w:sz w:val="18"/>
                <w:szCs w:val="18"/>
                <w:lang w:eastAsia="zh-CN"/>
              </w:rPr>
              <w:t>(</w:t>
            </w:r>
            <w:hyperlink r:id="rId10" w:history="1">
              <w:r>
                <w:rPr>
                  <w:rFonts w:ascii="Arial" w:eastAsia="Times New Roman" w:hAnsi="Arial" w:cs="Arial"/>
                  <w:color w:val="000000"/>
                  <w:sz w:val="16"/>
                  <w:szCs w:val="16"/>
                  <w:lang w:eastAsia="zh-CN"/>
                </w:rPr>
                <w:t>R1-2203259</w:t>
              </w:r>
            </w:hyperlink>
            <w:r>
              <w:rPr>
                <w:rFonts w:eastAsia="DengXian"/>
                <w:sz w:val="18"/>
                <w:szCs w:val="18"/>
                <w:lang w:eastAsia="zh-CN"/>
              </w:rPr>
              <w: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color w:val="3333FF"/>
                <w:sz w:val="18"/>
                <w:szCs w:val="18"/>
                <w:lang w:eastAsia="zh-CN"/>
              </w:rPr>
            </w:pPr>
            <w:r>
              <w:rPr>
                <w:rFonts w:eastAsia="DengXian"/>
                <w:sz w:val="18"/>
                <w:szCs w:val="18"/>
                <w:lang w:eastAsia="zh-CN"/>
              </w:rPr>
              <w:t xml:space="preserve">FL: </w:t>
            </w:r>
            <w:r>
              <w:rPr>
                <w:rFonts w:eastAsia="DengXian"/>
                <w:sz w:val="18"/>
                <w:szCs w:val="18"/>
                <w:lang w:eastAsia="zh-CN"/>
              </w:rPr>
              <w:t>Propose to discuss the text proposal</w:t>
            </w:r>
          </w:p>
        </w:tc>
        <w:tc>
          <w:tcPr>
            <w:tcW w:w="1732" w:type="dxa"/>
          </w:tcPr>
          <w:p w:rsidR="00C02C5E" w:rsidRDefault="000512E3">
            <w:pPr>
              <w:snapToGrid w:val="0"/>
              <w:rPr>
                <w:sz w:val="20"/>
                <w:szCs w:val="20"/>
              </w:rPr>
            </w:pPr>
            <w:r>
              <w:rPr>
                <w:sz w:val="20"/>
                <w:szCs w:val="20"/>
              </w:rPr>
              <w:t>ZTE</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H</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 xml:space="preserve">[comments from companies are aligned, and 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rsidR="00C02C5E" w:rsidRDefault="000512E3">
            <w:pPr>
              <w:snapToGrid w:val="0"/>
              <w:jc w:val="both"/>
              <w:rPr>
                <w:rFonts w:eastAsia="DengXian"/>
                <w:sz w:val="18"/>
                <w:szCs w:val="18"/>
                <w:lang w:eastAsia="zh-CN"/>
              </w:rPr>
            </w:pPr>
            <w:r>
              <w:rPr>
                <w:rFonts w:eastAsia="DengXian"/>
                <w:sz w:val="18"/>
                <w:szCs w:val="18"/>
                <w:lang w:eastAsia="zh-CN"/>
              </w:rPr>
              <w:t>Apple: We agree this issue needs to be discussed, since the definition of active TCI states are unclear. We think issue #1,</w:t>
            </w:r>
            <w:r>
              <w:rPr>
                <w:rFonts w:eastAsia="DengXian"/>
                <w:sz w:val="18"/>
                <w:szCs w:val="18"/>
                <w:lang w:eastAsia="zh-CN"/>
              </w:rPr>
              <w:t xml:space="preserve"> 4 and 8 can be discussed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sz w:val="18"/>
                <w:szCs w:val="18"/>
                <w:lang w:eastAsia="zh-CN"/>
              </w:rPr>
              <w:t>QC: Agree with H. We suggest discussing issues #1, #4, #5, #8 together. The meaning of “active” needs to be clarified taking into account the SSBs used for L1-RSRP measurements.</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ZTE: Agree with FL</w:t>
            </w:r>
            <w:r>
              <w:rPr>
                <w:rFonts w:eastAsia="DengXian"/>
                <w:sz w:val="18"/>
                <w:szCs w:val="18"/>
                <w:lang w:eastAsia="zh-CN"/>
              </w:rPr>
              <w:t>’</w:t>
            </w:r>
            <w:r>
              <w:rPr>
                <w:rFonts w:eastAsia="DengXian" w:hint="eastAsia"/>
                <w:sz w:val="18"/>
                <w:szCs w:val="18"/>
                <w:lang w:eastAsia="zh-CN"/>
              </w:rPr>
              <w:t>s assessment. We also</w:t>
            </w:r>
            <w:r>
              <w:rPr>
                <w:rFonts w:eastAsia="DengXian" w:hint="eastAsia"/>
                <w:sz w:val="18"/>
                <w:szCs w:val="18"/>
                <w:lang w:eastAsia="zh-CN"/>
              </w:rPr>
              <w:t xml:space="preserve"> agree to discuss issues #1, #4, #5 and #8 together.</w:t>
            </w:r>
          </w:p>
          <w:p w:rsidR="00C02C5E" w:rsidRDefault="000512E3">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xml:space="preserve">: Agree with H and discuss issue 1,4,5,8 together. </w:t>
            </w:r>
          </w:p>
          <w:p w:rsidR="00C02C5E" w:rsidRDefault="000512E3">
            <w:pPr>
              <w:snapToGrid w:val="0"/>
              <w:jc w:val="both"/>
              <w:rPr>
                <w:rFonts w:eastAsia="DengXian"/>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rsidR="00C02C5E" w:rsidRDefault="000512E3">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and discuss issue 1,4,5,8 together.</w:t>
            </w:r>
          </w:p>
          <w:p w:rsidR="00C02C5E" w:rsidRDefault="000512E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rsidR="00C02C5E" w:rsidRDefault="000512E3">
            <w:pPr>
              <w:snapToGrid w:val="0"/>
              <w:jc w:val="both"/>
              <w:rPr>
                <w:rFonts w:eastAsia="DengXian"/>
                <w:sz w:val="18"/>
                <w:szCs w:val="18"/>
                <w:lang w:eastAsia="zh-CN"/>
              </w:rPr>
            </w:pPr>
            <w:r>
              <w:rPr>
                <w:rFonts w:eastAsia="DengXian" w:hint="eastAsia"/>
                <w:sz w:val="18"/>
                <w:szCs w:val="18"/>
                <w:lang w:eastAsia="zh-CN"/>
              </w:rPr>
              <w:t>CATT:</w:t>
            </w:r>
            <w:r>
              <w:rPr>
                <w:rFonts w:eastAsia="DengXian" w:hint="eastAsia"/>
                <w:sz w:val="18"/>
                <w:szCs w:val="18"/>
                <w:lang w:eastAsia="zh-CN"/>
              </w:rPr>
              <w:t xml:space="preserve"> Support to discuss #1,4,5,8 together</w:t>
            </w:r>
          </w:p>
          <w:p w:rsidR="00C02C5E" w:rsidRDefault="000512E3">
            <w:pPr>
              <w:snapToGrid w:val="0"/>
              <w:jc w:val="both"/>
              <w:rPr>
                <w:rFonts w:eastAsia="DengXian"/>
                <w:sz w:val="18"/>
                <w:szCs w:val="18"/>
                <w:lang w:eastAsia="zh-CN"/>
              </w:rPr>
            </w:pPr>
            <w:r>
              <w:rPr>
                <w:rFonts w:eastAsia="DengXian"/>
                <w:sz w:val="18"/>
                <w:szCs w:val="18"/>
                <w:lang w:eastAsia="zh-CN"/>
              </w:rPr>
              <w:t xml:space="preserve">Intel: Agree to </w:t>
            </w:r>
            <w:r>
              <w:rPr>
                <w:rFonts w:eastAsia="DengXian" w:hint="eastAsia"/>
                <w:sz w:val="18"/>
                <w:szCs w:val="18"/>
                <w:lang w:eastAsia="zh-CN"/>
              </w:rPr>
              <w:t>discuss #1,4,5,8 together</w:t>
            </w:r>
          </w:p>
          <w:p w:rsidR="00C02C5E" w:rsidRDefault="000512E3">
            <w:pPr>
              <w:snapToGrid w:val="0"/>
              <w:jc w:val="both"/>
              <w:rPr>
                <w:rFonts w:eastAsia="DengXian"/>
                <w:sz w:val="18"/>
                <w:szCs w:val="18"/>
                <w:lang w:eastAsia="zh-CN"/>
              </w:rPr>
            </w:pPr>
            <w:r>
              <w:rPr>
                <w:rFonts w:eastAsia="DengXian"/>
                <w:sz w:val="18"/>
                <w:szCs w:val="18"/>
                <w:lang w:eastAsia="zh-CN"/>
              </w:rPr>
              <w:t>SS: OK to discuss #1</w:t>
            </w:r>
            <w:proofErr w:type="gramStart"/>
            <w:r>
              <w:rPr>
                <w:rFonts w:eastAsia="DengXian"/>
                <w:sz w:val="18"/>
                <w:szCs w:val="18"/>
                <w:lang w:eastAsia="zh-CN"/>
              </w:rPr>
              <w:t>,4,5,8</w:t>
            </w:r>
            <w:proofErr w:type="gramEnd"/>
            <w:r>
              <w:rPr>
                <w:rFonts w:eastAsia="DengXian"/>
                <w:sz w:val="18"/>
                <w:szCs w:val="18"/>
                <w:lang w:eastAsia="zh-CN"/>
              </w:rPr>
              <w:t xml:space="preserve"> together. But instead of discussing one by one, we suggest to formulate the common issue out of these items. From our understanding, the common issue</w:t>
            </w:r>
            <w:r>
              <w:rPr>
                <w:rFonts w:eastAsia="DengXian"/>
                <w:sz w:val="18"/>
                <w:szCs w:val="18"/>
                <w:lang w:eastAsia="zh-CN"/>
              </w:rPr>
              <w:t xml:space="preserve"> is to clarify “active TCI for PCI other than the serving cell PCI”</w:t>
            </w:r>
          </w:p>
          <w:p w:rsidR="00C02C5E" w:rsidRDefault="000512E3">
            <w:pPr>
              <w:snapToGrid w:val="0"/>
              <w:jc w:val="both"/>
              <w:rPr>
                <w:rFonts w:eastAsia="DengXian"/>
                <w:sz w:val="18"/>
                <w:szCs w:val="18"/>
                <w:lang w:eastAsia="zh-CN"/>
              </w:rPr>
            </w:pPr>
            <w:r>
              <w:rPr>
                <w:rFonts w:eastAsia="DengXian"/>
                <w:sz w:val="18"/>
                <w:szCs w:val="18"/>
                <w:lang w:eastAsia="zh-CN"/>
              </w:rPr>
              <w:t>Lenovo: Agree with H and discuss issue 1,4,5,8 together.</w:t>
            </w:r>
          </w:p>
          <w:p w:rsidR="00C02C5E" w:rsidRDefault="00C02C5E">
            <w:pPr>
              <w:snapToGrid w:val="0"/>
              <w:jc w:val="both"/>
              <w:rPr>
                <w:sz w:val="18"/>
                <w:szCs w:val="18"/>
              </w:rPr>
            </w:pPr>
          </w:p>
        </w:tc>
      </w:tr>
      <w:tr w:rsidR="00C02C5E">
        <w:trPr>
          <w:trHeight w:val="66"/>
        </w:trPr>
        <w:tc>
          <w:tcPr>
            <w:tcW w:w="723" w:type="dxa"/>
          </w:tcPr>
          <w:p w:rsidR="00C02C5E" w:rsidRDefault="000512E3">
            <w:pPr>
              <w:snapToGrid w:val="0"/>
              <w:jc w:val="both"/>
              <w:rPr>
                <w:sz w:val="18"/>
                <w:szCs w:val="18"/>
              </w:rPr>
            </w:pPr>
            <w:r>
              <w:rPr>
                <w:sz w:val="18"/>
                <w:szCs w:val="18"/>
              </w:rPr>
              <w:t>2</w:t>
            </w:r>
          </w:p>
        </w:tc>
        <w:tc>
          <w:tcPr>
            <w:tcW w:w="4911" w:type="dxa"/>
          </w:tcPr>
          <w:p w:rsidR="00C02C5E" w:rsidRDefault="000512E3">
            <w:pPr>
              <w:snapToGrid w:val="0"/>
              <w:jc w:val="both"/>
              <w:rPr>
                <w:rFonts w:eastAsia="DengXian"/>
                <w:sz w:val="18"/>
                <w:szCs w:val="18"/>
                <w:lang w:eastAsia="zh-CN"/>
              </w:rPr>
            </w:pPr>
            <w:r>
              <w:rPr>
                <w:rFonts w:eastAsia="DengXian"/>
                <w:sz w:val="18"/>
                <w:szCs w:val="18"/>
                <w:lang w:eastAsia="zh-CN"/>
              </w:rPr>
              <w:t>Following 3 alternatives are proposed to for PDSCH rate matching.</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sz w:val="18"/>
                <w:szCs w:val="18"/>
                <w:lang w:eastAsia="zh-CN"/>
              </w:rPr>
              <w:t xml:space="preserve">Alt. 1: TP for 38.214, section 5.1.4, </w:t>
            </w:r>
          </w:p>
          <w:p w:rsidR="00C02C5E" w:rsidRDefault="00C02C5E">
            <w:pPr>
              <w:snapToGrid w:val="0"/>
              <w:jc w:val="both"/>
              <w:rPr>
                <w:rFonts w:eastAsia="DengXian"/>
                <w:sz w:val="18"/>
                <w:szCs w:val="18"/>
                <w:lang w:eastAsia="zh-CN"/>
              </w:rPr>
            </w:pPr>
          </w:p>
          <w:p w:rsidR="00C02C5E" w:rsidRDefault="000512E3">
            <w:pPr>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resources in Clauses 5.1.4.1, 5.1.4.2 are not avail</w:t>
            </w:r>
            <w:r>
              <w:rPr>
                <w:color w:val="000000"/>
                <w:sz w:val="20"/>
              </w:rPr>
              <w:t xml:space="preserve">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w:t>
            </w:r>
            <w:r>
              <w:rPr>
                <w:color w:val="000000"/>
                <w:sz w:val="20"/>
              </w:rPr>
              <w:t xml:space="preserve">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rsidR="00C02C5E" w:rsidRDefault="000512E3">
            <w:pPr>
              <w:snapToGrid w:val="0"/>
              <w:jc w:val="both"/>
              <w:rPr>
                <w:rFonts w:eastAsia="DengXian"/>
                <w:sz w:val="18"/>
                <w:szCs w:val="18"/>
                <w:lang w:eastAsia="zh-CN"/>
              </w:rPr>
            </w:pPr>
            <w:r>
              <w:rPr>
                <w:rFonts w:eastAsia="DengXian"/>
                <w:sz w:val="18"/>
                <w:szCs w:val="18"/>
                <w:lang w:eastAsia="zh-CN"/>
              </w:rPr>
              <w:t>(</w:t>
            </w:r>
            <w:hyperlink r:id="rId11"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DengXian"/>
                <w:sz w:val="18"/>
                <w:szCs w:val="18"/>
                <w:lang w:eastAsia="zh-CN"/>
              </w:rPr>
              <w:t>)</w:t>
            </w:r>
          </w:p>
          <w:p w:rsidR="00C02C5E" w:rsidRDefault="00C02C5E">
            <w:pPr>
              <w:rPr>
                <w:color w:val="000000"/>
              </w:rPr>
            </w:pPr>
          </w:p>
          <w:p w:rsidR="00C02C5E" w:rsidRDefault="000512E3">
            <w:pPr>
              <w:rPr>
                <w:rFonts w:eastAsia="DengXian"/>
                <w:sz w:val="18"/>
                <w:szCs w:val="18"/>
                <w:lang w:eastAsia="zh-CN"/>
              </w:rPr>
            </w:pPr>
            <w:r>
              <w:rPr>
                <w:rFonts w:eastAsia="DengXian"/>
                <w:sz w:val="18"/>
                <w:szCs w:val="18"/>
                <w:lang w:eastAsia="zh-CN"/>
              </w:rPr>
              <w:t>Alt. 2: TP for 38.214, section 5.1.4,</w:t>
            </w:r>
          </w:p>
          <w:p w:rsidR="00C02C5E" w:rsidRDefault="00C02C5E">
            <w:pPr>
              <w:rPr>
                <w:color w:val="000000"/>
              </w:rPr>
            </w:pPr>
          </w:p>
          <w:p w:rsidR="00C02C5E" w:rsidRDefault="000512E3">
            <w:pPr>
              <w:spacing w:after="120"/>
              <w:jc w:val="both"/>
              <w:rPr>
                <w:rFonts w:eastAsia="Times New Roman"/>
                <w:color w:val="FF0000"/>
                <w:sz w:val="20"/>
              </w:rPr>
            </w:pPr>
            <w:r>
              <w:rPr>
                <w:rFonts w:eastAsia="Times New Roman"/>
                <w:color w:val="000000"/>
                <w:sz w:val="20"/>
              </w:rPr>
              <w:t>When receiving PDSCH scheduled by PDCCH with CRC scrambled by C-RNTI, MCS-C-RNTI, CS-RNTI, or PDSCHs with SPS, the REs corresponding to the configured or dynamically indicated resources in Clauses 5.1.4.1, 5.1.4.2 are</w:t>
            </w:r>
            <w:r>
              <w:rPr>
                <w:rFonts w:eastAsia="Times New Roman"/>
                <w:color w:val="000000"/>
                <w:sz w:val="20"/>
              </w:rPr>
              <w:t xml:space="preserv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w:t>
            </w:r>
            <w:r>
              <w:rPr>
                <w:rFonts w:eastAsia="Times New Roman"/>
                <w:color w:val="000000"/>
                <w:sz w:val="20"/>
              </w:rPr>
              <w:t xml:space="preserve">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w:t>
            </w:r>
            <w:r>
              <w:rPr>
                <w:rFonts w:eastAsia="Times New Roman"/>
                <w:color w:val="FF0000"/>
                <w:sz w:val="20"/>
              </w:rPr>
              <w:t xml:space="preserve">CH resource allocation overlaps with PRBs containing </w:t>
            </w:r>
            <w:r>
              <w:rPr>
                <w:rFonts w:eastAsia="Times New Roman"/>
                <w:color w:val="FF0000"/>
                <w:sz w:val="20"/>
                <w:lang w:eastAsia="zh-CN"/>
              </w:rPr>
              <w:t xml:space="preserve">a candidate SS/PBCH block corresponding to a SS/PBCH </w:t>
            </w:r>
            <w:r>
              <w:rPr>
                <w:rFonts w:eastAsia="Times New Roman"/>
                <w:color w:val="FF0000"/>
                <w:sz w:val="20"/>
                <w:lang w:eastAsia="zh-CN"/>
              </w:rPr>
              <w:lastRenderedPageBreak/>
              <w:t xml:space="preserve">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w:t>
            </w:r>
            <w:r>
              <w:rPr>
                <w:rFonts w:eastAsia="Times New Roman"/>
                <w:color w:val="FF0000"/>
                <w:sz w:val="20"/>
              </w:rPr>
              <w:t xml:space="preserve"> quasi-collocation properties as the PDSCH, the UE shall assume that the PRBs containing SS/PBCH block transmission resources are not available for PDSCH in the OFDM symbols where SS/PBCH block is transmitted.</w:t>
            </w:r>
          </w:p>
          <w:p w:rsidR="00C02C5E" w:rsidRDefault="000512E3">
            <w:pPr>
              <w:snapToGrid w:val="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rsidR="00C02C5E" w:rsidRDefault="000512E3">
            <w:pPr>
              <w:snapToGrid w:val="0"/>
              <w:jc w:val="both"/>
              <w:rPr>
                <w:rFonts w:eastAsia="DengXian"/>
                <w:sz w:val="18"/>
                <w:szCs w:val="18"/>
                <w:lang w:eastAsia="zh-CN"/>
              </w:rPr>
            </w:pPr>
            <w:r>
              <w:rPr>
                <w:rFonts w:eastAsia="DengXian"/>
                <w:sz w:val="18"/>
                <w:szCs w:val="18"/>
                <w:lang w:eastAsia="zh-CN"/>
              </w:rPr>
              <w:t>(</w:t>
            </w:r>
            <w:hyperlink r:id="rId12"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DengXian"/>
                <w:sz w:val="18"/>
                <w:szCs w:val="18"/>
                <w:lang w:eastAsia="zh-CN"/>
              </w:rPr>
              <w:t>)</w:t>
            </w:r>
          </w:p>
          <w:p w:rsidR="00C02C5E" w:rsidRDefault="00C02C5E">
            <w:pPr>
              <w:rPr>
                <w:color w:val="000000"/>
              </w:rPr>
            </w:pPr>
          </w:p>
          <w:p w:rsidR="00C02C5E" w:rsidRDefault="000512E3">
            <w:pPr>
              <w:rPr>
                <w:rFonts w:eastAsia="DengXian"/>
                <w:sz w:val="18"/>
                <w:szCs w:val="18"/>
                <w:lang w:eastAsia="zh-CN"/>
              </w:rPr>
            </w:pPr>
            <w:r>
              <w:rPr>
                <w:rFonts w:eastAsia="DengXian"/>
                <w:sz w:val="18"/>
                <w:szCs w:val="18"/>
                <w:lang w:eastAsia="zh-CN"/>
              </w:rPr>
              <w:t>Alt. 3: TP for 38.214, section 5.1.4,</w:t>
            </w:r>
          </w:p>
          <w:p w:rsidR="00C02C5E" w:rsidRDefault="00C02C5E">
            <w:pPr>
              <w:rPr>
                <w:color w:val="000000"/>
              </w:rPr>
            </w:pPr>
          </w:p>
          <w:p w:rsidR="00C02C5E" w:rsidRDefault="000512E3">
            <w:pPr>
              <w:rPr>
                <w:sz w:val="20"/>
              </w:rPr>
            </w:pPr>
            <w:r>
              <w:rPr>
                <w:sz w:val="20"/>
              </w:rPr>
              <w:t>--Unchanged part omitted------------------------</w:t>
            </w:r>
          </w:p>
          <w:p w:rsidR="00C02C5E" w:rsidRDefault="000512E3">
            <w:pPr>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resources in Clauses 5.1.4.1, 5.1.4.2 are not avail</w:t>
            </w:r>
            <w:r>
              <w:rPr>
                <w:color w:val="000000"/>
                <w:sz w:val="20"/>
              </w:rPr>
              <w:t xml:space="preserve">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w:t>
            </w:r>
            <w:r>
              <w:rPr>
                <w:color w:val="000000"/>
                <w:sz w:val="20"/>
              </w:rPr>
              <w:t xml:space="preserve">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r>
              <w:rPr>
                <w:i/>
                <w:iCs/>
                <w:color w:val="FF0000"/>
                <w:sz w:val="20"/>
              </w:rPr>
              <w:t>-</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w:t>
            </w:r>
            <w:r>
              <w:rPr>
                <w:color w:val="FF0000"/>
                <w:sz w:val="20"/>
              </w:rPr>
              <w:t>FDM symbols where SS/PBCH block is transmitted.</w:t>
            </w:r>
          </w:p>
          <w:p w:rsidR="00C02C5E" w:rsidRDefault="000512E3">
            <w:pPr>
              <w:rPr>
                <w:i/>
                <w:color w:val="000000"/>
                <w:sz w:val="20"/>
              </w:rPr>
            </w:pPr>
            <w:r>
              <w:rPr>
                <w:color w:val="000000"/>
                <w:sz w:val="20"/>
              </w:rPr>
              <w:lastRenderedPageBreak/>
              <w:t>A UE is not expected to handle the case where PDSCH DM-RS REs are overlapping, even partially, with any RE(s) not available for PDSCH</w:t>
            </w:r>
            <w:r>
              <w:rPr>
                <w:i/>
                <w:color w:val="000000"/>
                <w:sz w:val="20"/>
              </w:rPr>
              <w:t>.</w:t>
            </w:r>
          </w:p>
          <w:p w:rsidR="00C02C5E" w:rsidRDefault="000512E3">
            <w:pPr>
              <w:snapToGrid w:val="0"/>
              <w:jc w:val="both"/>
              <w:rPr>
                <w:rFonts w:eastAsia="DengXian"/>
                <w:sz w:val="18"/>
                <w:szCs w:val="18"/>
                <w:lang w:eastAsia="zh-CN"/>
              </w:rPr>
            </w:pPr>
            <w:r>
              <w:rPr>
                <w:rFonts w:eastAsia="DengXian"/>
                <w:sz w:val="18"/>
                <w:szCs w:val="18"/>
                <w:lang w:eastAsia="zh-CN"/>
              </w:rPr>
              <w:t>(</w:t>
            </w:r>
            <w:hyperlink r:id="rId13"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rsidR="00C02C5E" w:rsidRDefault="00C02C5E">
            <w:pPr>
              <w:rPr>
                <w:color w:val="000000"/>
              </w:rPr>
            </w:pPr>
          </w:p>
          <w:p w:rsidR="00C02C5E" w:rsidRDefault="000512E3">
            <w:pPr>
              <w:snapToGrid w:val="0"/>
              <w:jc w:val="both"/>
              <w:rPr>
                <w:rFonts w:eastAsia="DengXian"/>
                <w:sz w:val="18"/>
                <w:szCs w:val="18"/>
                <w:lang w:eastAsia="zh-CN"/>
              </w:rPr>
            </w:pPr>
            <w:r>
              <w:rPr>
                <w:rFonts w:eastAsia="DengXian"/>
                <w:sz w:val="18"/>
                <w:szCs w:val="18"/>
                <w:lang w:eastAsia="zh-CN"/>
              </w:rPr>
              <w:t>FL: agreement on PDSCH rate matching is not yet captured in 38.214, proposed to discuss the text proposals, exact wording is for further discussion</w:t>
            </w:r>
          </w:p>
        </w:tc>
        <w:tc>
          <w:tcPr>
            <w:tcW w:w="1732" w:type="dxa"/>
          </w:tcPr>
          <w:p w:rsidR="00C02C5E" w:rsidRDefault="000512E3">
            <w:pPr>
              <w:snapToGrid w:val="0"/>
              <w:rPr>
                <w:rFonts w:eastAsia="DengXian"/>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 xml:space="preserve">H </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H: 9</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N: 1</w:t>
            </w:r>
          </w:p>
          <w:p w:rsidR="00C02C5E" w:rsidRDefault="00C02C5E">
            <w:pPr>
              <w:snapToGrid w:val="0"/>
              <w:jc w:val="both"/>
              <w:rPr>
                <w:rFonts w:eastAsia="DengXian"/>
                <w:color w:val="FF0000"/>
                <w:sz w:val="20"/>
                <w:szCs w:val="20"/>
                <w:lang w:eastAsia="zh-CN"/>
              </w:rPr>
            </w:pP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Proposed to discuss #2 and #3 together</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rsidR="00C02C5E" w:rsidRDefault="000512E3">
            <w:pPr>
              <w:snapToGrid w:val="0"/>
              <w:jc w:val="both"/>
              <w:rPr>
                <w:sz w:val="18"/>
                <w:szCs w:val="18"/>
              </w:rPr>
            </w:pPr>
            <w:r>
              <w:rPr>
                <w:sz w:val="18"/>
                <w:szCs w:val="18"/>
              </w:rPr>
              <w:lastRenderedPageBreak/>
              <w:t>Apple: This seems to be non-essential.</w:t>
            </w:r>
          </w:p>
          <w:p w:rsidR="00C02C5E" w:rsidRDefault="00C02C5E">
            <w:pPr>
              <w:snapToGrid w:val="0"/>
              <w:jc w:val="both"/>
              <w:rPr>
                <w:sz w:val="18"/>
                <w:szCs w:val="18"/>
              </w:rPr>
            </w:pPr>
          </w:p>
          <w:p w:rsidR="00C02C5E" w:rsidRDefault="000512E3">
            <w:pPr>
              <w:snapToGrid w:val="0"/>
              <w:jc w:val="both"/>
              <w:rPr>
                <w:sz w:val="18"/>
                <w:szCs w:val="18"/>
              </w:rPr>
            </w:pPr>
            <w:r>
              <w:rPr>
                <w:sz w:val="18"/>
                <w:szCs w:val="18"/>
              </w:rPr>
              <w:t>QC: This is obviously essential as the agreement is not captured yet. Support to discuss as H.</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rsidR="00C02C5E" w:rsidRDefault="00C02C5E">
            <w:pPr>
              <w:snapToGrid w:val="0"/>
              <w:jc w:val="both"/>
              <w:rPr>
                <w:rFonts w:eastAsia="SimSun"/>
                <w:sz w:val="18"/>
                <w:szCs w:val="18"/>
                <w:lang w:eastAsia="zh-CN"/>
              </w:rPr>
            </w:pPr>
          </w:p>
          <w:p w:rsidR="00C02C5E" w:rsidRDefault="000512E3">
            <w:pPr>
              <w:snapToGrid w:val="0"/>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PPO: Support the TP. It is a similar issue as issue 3. Maybe they can be discussed</w:t>
            </w:r>
            <w:r>
              <w:rPr>
                <w:rFonts w:eastAsia="SimSun"/>
                <w:sz w:val="18"/>
                <w:szCs w:val="18"/>
                <w:lang w:eastAsia="zh-CN"/>
              </w:rPr>
              <w:t xml:space="preserve"> together. </w:t>
            </w:r>
          </w:p>
          <w:p w:rsidR="00C02C5E" w:rsidRDefault="00C02C5E">
            <w:pPr>
              <w:snapToGrid w:val="0"/>
              <w:jc w:val="both"/>
              <w:rPr>
                <w:rFonts w:eastAsia="SimSun"/>
                <w:sz w:val="18"/>
                <w:szCs w:val="18"/>
                <w:lang w:eastAsia="zh-CN"/>
              </w:rPr>
            </w:pPr>
          </w:p>
          <w:p w:rsidR="00C02C5E" w:rsidRDefault="000512E3">
            <w:pPr>
              <w:snapToGrid w:val="0"/>
              <w:jc w:val="both"/>
              <w:rPr>
                <w:rFonts w:eastAsia="SimSun"/>
                <w:sz w:val="18"/>
                <w:szCs w:val="18"/>
                <w:lang w:eastAsia="zh-CN"/>
              </w:rPr>
            </w:pPr>
            <w:r>
              <w:rPr>
                <w:rFonts w:eastAsia="SimSun"/>
                <w:sz w:val="18"/>
                <w:szCs w:val="18"/>
                <w:lang w:eastAsia="zh-CN"/>
              </w:rPr>
              <w:t>Ericsson: H</w:t>
            </w:r>
          </w:p>
          <w:p w:rsidR="00C02C5E" w:rsidRDefault="00C02C5E">
            <w:pPr>
              <w:snapToGrid w:val="0"/>
              <w:jc w:val="both"/>
              <w:rPr>
                <w:rFonts w:eastAsia="SimSun"/>
                <w:sz w:val="18"/>
                <w:szCs w:val="18"/>
                <w:lang w:eastAsia="zh-CN"/>
              </w:rPr>
            </w:pPr>
          </w:p>
          <w:p w:rsidR="00C02C5E" w:rsidRDefault="000512E3">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3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Agree with H.</w:t>
            </w:r>
            <w:r>
              <w:rPr>
                <w:rFonts w:eastAsia="DengXian" w:hint="eastAsia"/>
                <w:sz w:val="18"/>
                <w:szCs w:val="18"/>
                <w:lang w:eastAsia="zh-CN"/>
              </w:rPr>
              <w:t xml:space="preserve"> </w:t>
            </w:r>
            <w:r>
              <w:rPr>
                <w:rFonts w:eastAsia="DengXian"/>
                <w:sz w:val="18"/>
                <w:szCs w:val="18"/>
                <w:lang w:eastAsia="zh-CN"/>
              </w:rPr>
              <w:t>Regarding the FFS in below agreement, we have no related agreement. Discussion is needed.</w:t>
            </w:r>
          </w:p>
          <w:p w:rsidR="00C02C5E" w:rsidRDefault="000512E3">
            <w:pPr>
              <w:rPr>
                <w:rFonts w:eastAsia="Batang"/>
                <w:sz w:val="20"/>
                <w:szCs w:val="20"/>
              </w:rPr>
            </w:pPr>
            <w:r>
              <w:rPr>
                <w:rFonts w:eastAsia="Batang"/>
                <w:sz w:val="20"/>
                <w:szCs w:val="20"/>
                <w:highlight w:val="green"/>
                <w:lang w:val="en-GB"/>
              </w:rPr>
              <w:t>Agreement</w:t>
            </w:r>
          </w:p>
          <w:p w:rsidR="00C02C5E" w:rsidRDefault="000512E3">
            <w:pPr>
              <w:rPr>
                <w:rFonts w:eastAsia="Batang"/>
                <w:sz w:val="20"/>
                <w:szCs w:val="20"/>
                <w:lang w:val="en-GB"/>
              </w:rPr>
            </w:pPr>
            <w:r>
              <w:rPr>
                <w:rFonts w:eastAsia="Batang"/>
                <w:sz w:val="20"/>
                <w:szCs w:val="20"/>
                <w:lang w:val="en-GB"/>
              </w:rPr>
              <w:t>Agree on scheme1</w:t>
            </w:r>
          </w:p>
          <w:p w:rsidR="00C02C5E" w:rsidRDefault="000512E3">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rsidR="00C02C5E" w:rsidRDefault="000512E3">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 /PDCCH from serving cell (PCI) is rate matched around non-serving c</w:t>
            </w:r>
            <w:r>
              <w:rPr>
                <w:sz w:val="20"/>
                <w:szCs w:val="20"/>
                <w:lang w:val="en-GB" w:eastAsia="ja-JP"/>
              </w:rPr>
              <w:t xml:space="preserve">ell SSB </w:t>
            </w:r>
          </w:p>
          <w:p w:rsidR="00C02C5E" w:rsidRDefault="000512E3">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rsidR="00C02C5E" w:rsidRDefault="00C02C5E">
            <w:pPr>
              <w:snapToGrid w:val="0"/>
              <w:jc w:val="both"/>
              <w:rPr>
                <w:rFonts w:eastAsia="SimSun"/>
                <w:sz w:val="18"/>
                <w:szCs w:val="18"/>
                <w:lang w:val="en-GB" w:eastAsia="zh-CN"/>
              </w:rPr>
            </w:pPr>
          </w:p>
          <w:p w:rsidR="00C02C5E" w:rsidRDefault="000512E3">
            <w:pPr>
              <w:snapToGrid w:val="0"/>
              <w:jc w:val="both"/>
              <w:rPr>
                <w:rFonts w:eastAsia="SimSun"/>
                <w:sz w:val="18"/>
                <w:szCs w:val="18"/>
                <w:lang w:val="en-GB" w:eastAsia="zh-CN"/>
              </w:rPr>
            </w:pPr>
            <w:r>
              <w:rPr>
                <w:rFonts w:eastAsia="SimSun" w:hint="eastAsia"/>
                <w:sz w:val="18"/>
                <w:szCs w:val="18"/>
                <w:lang w:val="en-GB" w:eastAsia="zh-CN"/>
              </w:rPr>
              <w:t>CATT: support to discuss #2, 3 together</w:t>
            </w:r>
          </w:p>
          <w:p w:rsidR="00C02C5E" w:rsidRDefault="000512E3">
            <w:pPr>
              <w:snapToGrid w:val="0"/>
              <w:jc w:val="both"/>
              <w:rPr>
                <w:rFonts w:eastAsia="SimSun"/>
                <w:sz w:val="18"/>
                <w:szCs w:val="18"/>
                <w:lang w:val="en-GB" w:eastAsia="zh-CN"/>
              </w:rPr>
            </w:pPr>
            <w:r>
              <w:rPr>
                <w:rFonts w:eastAsia="SimSun"/>
                <w:sz w:val="18"/>
                <w:szCs w:val="18"/>
                <w:lang w:val="en-GB" w:eastAsia="zh-CN"/>
              </w:rPr>
              <w:t xml:space="preserve">Intel: same view as CATT, </w:t>
            </w:r>
            <w:r>
              <w:rPr>
                <w:rFonts w:eastAsia="SimSun" w:hint="eastAsia"/>
                <w:sz w:val="18"/>
                <w:szCs w:val="18"/>
                <w:lang w:val="en-GB" w:eastAsia="zh-CN"/>
              </w:rPr>
              <w:t>discuss #2, 3 together</w:t>
            </w:r>
          </w:p>
          <w:p w:rsidR="00C02C5E" w:rsidRDefault="000512E3">
            <w:pPr>
              <w:snapToGrid w:val="0"/>
              <w:jc w:val="both"/>
              <w:rPr>
                <w:rFonts w:eastAsia="SimSun"/>
                <w:sz w:val="18"/>
                <w:szCs w:val="18"/>
                <w:lang w:val="en-GB" w:eastAsia="zh-CN"/>
              </w:rPr>
            </w:pPr>
            <w:r>
              <w:rPr>
                <w:rFonts w:eastAsia="SimSun"/>
                <w:sz w:val="18"/>
                <w:szCs w:val="18"/>
                <w:lang w:val="en-GB" w:eastAsia="zh-CN"/>
              </w:rPr>
              <w:t>SS: This is based on a</w:t>
            </w:r>
            <w:r>
              <w:rPr>
                <w:rFonts w:eastAsia="SimSun"/>
                <w:sz w:val="18"/>
                <w:szCs w:val="18"/>
                <w:lang w:val="en-GB" w:eastAsia="zh-CN"/>
              </w:rPr>
              <w:t>n earlier agreement, which should be captured in 214.</w:t>
            </w:r>
          </w:p>
          <w:p w:rsidR="00C02C5E" w:rsidRDefault="000512E3">
            <w:pPr>
              <w:snapToGrid w:val="0"/>
              <w:jc w:val="both"/>
              <w:rPr>
                <w:rFonts w:eastAsia="SimSun"/>
                <w:sz w:val="18"/>
                <w:szCs w:val="18"/>
                <w:lang w:val="en-GB" w:eastAsia="zh-CN"/>
              </w:rPr>
            </w:pPr>
            <w:r>
              <w:rPr>
                <w:rFonts w:eastAsia="SimSun" w:hint="eastAsia"/>
                <w:sz w:val="18"/>
                <w:szCs w:val="18"/>
                <w:lang w:val="en-GB" w:eastAsia="zh-CN"/>
              </w:rPr>
              <w:lastRenderedPageBreak/>
              <w:t>L</w:t>
            </w:r>
            <w:r>
              <w:rPr>
                <w:rFonts w:eastAsia="SimSun"/>
                <w:sz w:val="18"/>
                <w:szCs w:val="18"/>
                <w:lang w:val="en-GB" w:eastAsia="zh-CN"/>
              </w:rPr>
              <w:t xml:space="preserve">enovo: </w:t>
            </w:r>
            <w:r>
              <w:rPr>
                <w:rFonts w:eastAsia="SimSun" w:hint="eastAsia"/>
                <w:sz w:val="18"/>
                <w:szCs w:val="18"/>
                <w:lang w:val="en-GB" w:eastAsia="zh-CN"/>
              </w:rPr>
              <w:t>Support</w:t>
            </w:r>
            <w:r>
              <w:rPr>
                <w:rFonts w:eastAsia="SimSun"/>
                <w:sz w:val="18"/>
                <w:szCs w:val="18"/>
                <w:lang w:val="en-GB" w:eastAsia="zh-CN"/>
              </w:rPr>
              <w:t xml:space="preserve"> FL’s assessment.</w:t>
            </w:r>
          </w:p>
        </w:tc>
      </w:tr>
      <w:tr w:rsidR="00C02C5E">
        <w:trPr>
          <w:trHeight w:val="66"/>
        </w:trPr>
        <w:tc>
          <w:tcPr>
            <w:tcW w:w="723" w:type="dxa"/>
          </w:tcPr>
          <w:p w:rsidR="00C02C5E" w:rsidRDefault="000512E3">
            <w:pPr>
              <w:snapToGrid w:val="0"/>
              <w:jc w:val="both"/>
              <w:rPr>
                <w:sz w:val="18"/>
                <w:szCs w:val="18"/>
              </w:rPr>
            </w:pPr>
            <w:r>
              <w:rPr>
                <w:sz w:val="18"/>
                <w:szCs w:val="18"/>
              </w:rPr>
              <w:lastRenderedPageBreak/>
              <w:t>3</w:t>
            </w:r>
          </w:p>
        </w:tc>
        <w:tc>
          <w:tcPr>
            <w:tcW w:w="4911" w:type="dxa"/>
          </w:tcPr>
          <w:p w:rsidR="00C02C5E" w:rsidRDefault="000512E3">
            <w:pPr>
              <w:snapToGrid w:val="0"/>
              <w:jc w:val="both"/>
              <w:rPr>
                <w:rFonts w:eastAsia="DengXian"/>
                <w:sz w:val="18"/>
                <w:szCs w:val="18"/>
                <w:lang w:eastAsia="zh-CN"/>
              </w:rPr>
            </w:pPr>
            <w:r>
              <w:rPr>
                <w:rFonts w:eastAsia="DengXian"/>
                <w:sz w:val="18"/>
                <w:szCs w:val="18"/>
                <w:lang w:eastAsia="zh-CN"/>
              </w:rPr>
              <w:t>In 38.214, following TP is proposed:</w:t>
            </w:r>
          </w:p>
          <w:p w:rsidR="00C02C5E" w:rsidRDefault="000512E3">
            <w:pPr>
              <w:spacing w:after="120"/>
              <w:rPr>
                <w:rFonts w:cs="Times"/>
                <w:b/>
                <w:bCs/>
                <w:color w:val="FF0000"/>
                <w:sz w:val="20"/>
                <w:szCs w:val="20"/>
              </w:rPr>
            </w:pPr>
            <w:r>
              <w:rPr>
                <w:b/>
                <w:color w:val="000000"/>
                <w:sz w:val="20"/>
                <w:szCs w:val="20"/>
              </w:rPr>
              <w:t>5.1.6.2</w:t>
            </w:r>
            <w:r>
              <w:rPr>
                <w:b/>
                <w:color w:val="000000"/>
                <w:sz w:val="20"/>
                <w:szCs w:val="20"/>
              </w:rPr>
              <w:tab/>
              <w:t>DM-RS reception procedure</w:t>
            </w:r>
          </w:p>
          <w:p w:rsidR="00C02C5E" w:rsidRDefault="000512E3">
            <w:pPr>
              <w:spacing w:after="120"/>
              <w:rPr>
                <w:rFonts w:eastAsia="DengXian"/>
                <w:kern w:val="2"/>
                <w:sz w:val="20"/>
                <w:szCs w:val="20"/>
                <w:lang w:eastAsia="zh-CN"/>
              </w:rPr>
            </w:pPr>
            <w:bookmarkStart w:id="30" w:name="_Hlk100324161"/>
            <w:r>
              <w:rPr>
                <w:rFonts w:eastAsia="DengXian"/>
                <w:kern w:val="2"/>
                <w:sz w:val="20"/>
                <w:szCs w:val="20"/>
                <w:lang w:eastAsia="zh-CN"/>
              </w:rPr>
              <w:t>…</w:t>
            </w:r>
          </w:p>
          <w:p w:rsidR="00C02C5E" w:rsidRDefault="000512E3">
            <w:pPr>
              <w:spacing w:after="120"/>
              <w:jc w:val="both"/>
              <w:rPr>
                <w:rFonts w:cs="Times"/>
                <w:sz w:val="20"/>
                <w:szCs w:val="20"/>
              </w:rPr>
            </w:pPr>
            <w:r>
              <w:rPr>
                <w:kern w:val="2"/>
                <w:sz w:val="20"/>
                <w:szCs w:val="20"/>
              </w:rPr>
              <w:t>If the UE receives the DM-RS for PDSCH and an SS/PBCH block</w:t>
            </w:r>
            <w:bookmarkEnd w:id="30"/>
            <w:r>
              <w:rPr>
                <w:color w:val="FF0000"/>
                <w:kern w:val="2"/>
                <w:sz w:val="20"/>
                <w:szCs w:val="20"/>
              </w:rPr>
              <w:t xml:space="preserve"> associated with the same PCI </w:t>
            </w:r>
            <w:r>
              <w:rPr>
                <w:kern w:val="2"/>
                <w:sz w:val="20"/>
                <w:szCs w:val="20"/>
              </w:rPr>
              <w:t xml:space="preserve">in </w:t>
            </w:r>
            <w:r>
              <w:rPr>
                <w:kern w:val="2"/>
                <w:sz w:val="20"/>
                <w:szCs w:val="20"/>
              </w:rPr>
              <w:t>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xml:space="preserve">' is applicable. Furthermore, the UE shall not expect to receive DM-RS in resource elements that overlap with those of the SS/PBCH </w:t>
            </w:r>
            <w:r>
              <w:rPr>
                <w:kern w:val="2"/>
                <w:sz w:val="20"/>
                <w:szCs w:val="20"/>
              </w:rPr>
              <w:t>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rsidR="00C02C5E" w:rsidRDefault="000512E3">
            <w:pPr>
              <w:snapToGrid w:val="0"/>
              <w:jc w:val="both"/>
              <w:rPr>
                <w:rFonts w:eastAsia="DengXian"/>
                <w:sz w:val="20"/>
                <w:szCs w:val="20"/>
                <w:lang w:eastAsia="zh-CN"/>
              </w:rPr>
            </w:pPr>
            <w:r>
              <w:rPr>
                <w:rFonts w:cs="Times"/>
                <w:b/>
                <w:bCs/>
                <w:color w:val="FF0000"/>
                <w:sz w:val="20"/>
                <w:szCs w:val="20"/>
              </w:rPr>
              <w:t>&lt; Unchanged parts are omitted &gt;</w:t>
            </w:r>
          </w:p>
          <w:p w:rsidR="00C02C5E" w:rsidRDefault="000512E3">
            <w:pPr>
              <w:snapToGrid w:val="0"/>
              <w:jc w:val="both"/>
              <w:rPr>
                <w:rFonts w:eastAsia="DengXian"/>
                <w:sz w:val="18"/>
                <w:szCs w:val="18"/>
                <w:lang w:eastAsia="zh-CN"/>
              </w:rPr>
            </w:pPr>
            <w:r>
              <w:rPr>
                <w:rFonts w:eastAsia="DengXian"/>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DengXian"/>
                <w:sz w:val="18"/>
                <w:szCs w:val="18"/>
                <w:lang w:eastAsia="zh-CN"/>
              </w:rPr>
              <w: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rsidR="00C02C5E" w:rsidRDefault="000512E3">
            <w:pPr>
              <w:snapToGrid w:val="0"/>
              <w:rPr>
                <w:sz w:val="20"/>
                <w:szCs w:val="20"/>
              </w:rPr>
            </w:pPr>
            <w:r>
              <w:rPr>
                <w:sz w:val="20"/>
                <w:szCs w:val="20"/>
              </w:rPr>
              <w:t>OPPO</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H</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H: 8</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N: 1</w:t>
            </w:r>
          </w:p>
          <w:p w:rsidR="00C02C5E" w:rsidRDefault="000512E3">
            <w:pPr>
              <w:snapToGrid w:val="0"/>
              <w:jc w:val="both"/>
              <w:rPr>
                <w:rFonts w:eastAsia="DengXian"/>
                <w:color w:val="FF0000"/>
                <w:sz w:val="20"/>
                <w:szCs w:val="20"/>
                <w:lang w:eastAsia="zh-CN"/>
              </w:rPr>
            </w:pPr>
            <w:proofErr w:type="spellStart"/>
            <w:r>
              <w:rPr>
                <w:rFonts w:eastAsia="DengXian"/>
                <w:color w:val="FF0000"/>
                <w:sz w:val="20"/>
                <w:szCs w:val="20"/>
                <w:lang w:eastAsia="zh-CN"/>
              </w:rPr>
              <w:t>Propossed</w:t>
            </w:r>
            <w:proofErr w:type="spellEnd"/>
            <w:r>
              <w:rPr>
                <w:rFonts w:eastAsia="DengXian"/>
                <w:color w:val="FF0000"/>
                <w:sz w:val="20"/>
                <w:szCs w:val="20"/>
                <w:lang w:eastAsia="zh-CN"/>
              </w:rPr>
              <w:t xml:space="preserve"> to discuss #2 and #3 </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 xml:space="preserve"> together</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rsidR="00C02C5E" w:rsidRDefault="000512E3">
            <w:pPr>
              <w:snapToGrid w:val="0"/>
              <w:jc w:val="both"/>
              <w:rPr>
                <w:sz w:val="18"/>
                <w:szCs w:val="18"/>
              </w:rPr>
            </w:pPr>
            <w:r>
              <w:rPr>
                <w:sz w:val="18"/>
                <w:szCs w:val="18"/>
              </w:rPr>
              <w:t>Apple: We do not think this is necessary.</w:t>
            </w:r>
          </w:p>
          <w:p w:rsidR="00C02C5E" w:rsidRDefault="00C02C5E">
            <w:pPr>
              <w:snapToGrid w:val="0"/>
              <w:jc w:val="both"/>
              <w:rPr>
                <w:sz w:val="18"/>
                <w:szCs w:val="18"/>
              </w:rPr>
            </w:pPr>
          </w:p>
          <w:p w:rsidR="00C02C5E" w:rsidRDefault="000512E3">
            <w:pPr>
              <w:snapToGrid w:val="0"/>
              <w:jc w:val="both"/>
              <w:rPr>
                <w:sz w:val="18"/>
                <w:szCs w:val="18"/>
              </w:rPr>
            </w:pPr>
            <w:r>
              <w:rPr>
                <w:sz w:val="18"/>
                <w:szCs w:val="18"/>
              </w:rPr>
              <w:t xml:space="preserve">QC: Support to </w:t>
            </w:r>
            <w:r>
              <w:rPr>
                <w:sz w:val="18"/>
                <w:szCs w:val="18"/>
              </w:rPr>
              <w:t>discuss as H.</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PPO: Support to discuss. Similar wording can be applied to issue 2 and 3, and maybe they can be discussed together. Without this TP, serving cell PDSCH cannot be transmitted in symbol with neighboring cell </w:t>
            </w:r>
            <w:r>
              <w:rPr>
                <w:rFonts w:eastAsia="DengXian"/>
                <w:sz w:val="18"/>
                <w:szCs w:val="18"/>
                <w:lang w:eastAsia="zh-CN"/>
              </w:rPr>
              <w:t>SSB</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2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Agree with H, can be discussed together with issue 2.</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CATT: support to discuss as H</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tc>
      </w:tr>
      <w:tr w:rsidR="00C02C5E">
        <w:trPr>
          <w:trHeight w:val="66"/>
        </w:trPr>
        <w:tc>
          <w:tcPr>
            <w:tcW w:w="723" w:type="dxa"/>
          </w:tcPr>
          <w:p w:rsidR="00C02C5E" w:rsidRDefault="000512E3">
            <w:pPr>
              <w:snapToGrid w:val="0"/>
              <w:jc w:val="both"/>
              <w:rPr>
                <w:sz w:val="18"/>
                <w:szCs w:val="18"/>
              </w:rPr>
            </w:pPr>
            <w:r>
              <w:rPr>
                <w:sz w:val="18"/>
                <w:szCs w:val="18"/>
              </w:rPr>
              <w:lastRenderedPageBreak/>
              <w:t>4</w:t>
            </w:r>
          </w:p>
        </w:tc>
        <w:tc>
          <w:tcPr>
            <w:tcW w:w="4911" w:type="dxa"/>
          </w:tcPr>
          <w:p w:rsidR="00C02C5E" w:rsidRDefault="000512E3">
            <w:pPr>
              <w:snapToGrid w:val="0"/>
              <w:jc w:val="both"/>
              <w:rPr>
                <w:rFonts w:eastAsia="DengXian"/>
                <w:sz w:val="18"/>
                <w:szCs w:val="18"/>
                <w:lang w:eastAsia="zh-CN"/>
              </w:rPr>
            </w:pPr>
            <w:r>
              <w:rPr>
                <w:rFonts w:eastAsia="DengXian"/>
                <w:sz w:val="18"/>
                <w:szCs w:val="18"/>
                <w:lang w:eastAsia="zh-CN"/>
              </w:rPr>
              <w:t>In 38.214, TP for</w:t>
            </w:r>
            <w:r>
              <w:rPr>
                <w:rFonts w:eastAsia="DengXian"/>
                <w:sz w:val="18"/>
                <w:szCs w:val="18"/>
                <w:lang w:eastAsia="zh-CN"/>
              </w:rPr>
              <w:t xml:space="preserve"> sections 9.2.6, 11.1, 11.1.1</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4"/>
                <w:szCs w:val="18"/>
                <w:lang w:eastAsia="zh-CN"/>
              </w:rPr>
            </w:pPr>
            <w:proofErr w:type="gramStart"/>
            <w:r>
              <w:rPr>
                <w:sz w:val="20"/>
              </w:rPr>
              <w:t>to</w:t>
            </w:r>
            <w:proofErr w:type="gramEnd"/>
            <w:r>
              <w:rPr>
                <w:sz w:val="20"/>
              </w:rPr>
              <w:t xml:space="preserve">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w:t>
            </w:r>
            <w:r>
              <w:rPr>
                <w:strike/>
                <w:color w:val="FF0000"/>
                <w:sz w:val="20"/>
              </w:rPr>
              <w:t>to physical cell ID with active TCI states</w:t>
            </w:r>
            <w:r>
              <w:rPr>
                <w:color w:val="FF0000"/>
                <w:sz w:val="20"/>
              </w:rPr>
              <w:t>.</w:t>
            </w:r>
          </w:p>
          <w:p w:rsidR="00C02C5E" w:rsidRDefault="000512E3">
            <w:pPr>
              <w:snapToGrid w:val="0"/>
              <w:jc w:val="both"/>
              <w:rPr>
                <w:rFonts w:eastAsia="DengXian"/>
                <w:sz w:val="18"/>
                <w:szCs w:val="18"/>
                <w:lang w:eastAsia="zh-CN"/>
              </w:rPr>
            </w:pPr>
            <w:r>
              <w:rPr>
                <w:rFonts w:eastAsia="DengXian"/>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rsidR="00C02C5E" w:rsidRDefault="000512E3">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H</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rsidR="00C02C5E" w:rsidRDefault="000512E3">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ZTE: Discuss issues #1, #4, #5 and #8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r>
              <w:rPr>
                <w:rFonts w:eastAsia="DengXian"/>
                <w:sz w:val="18"/>
                <w:szCs w:val="18"/>
                <w:lang w:eastAsia="zh-CN"/>
              </w:rPr>
              <w:t xml:space="preserve"> </w:t>
            </w:r>
          </w:p>
          <w:p w:rsidR="00C02C5E" w:rsidRDefault="000512E3">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CATT: Support to discuss #1,4,5,8 together</w:t>
            </w:r>
          </w:p>
          <w:p w:rsidR="00C02C5E" w:rsidRDefault="00C02C5E">
            <w:pPr>
              <w:snapToGrid w:val="0"/>
              <w:jc w:val="both"/>
              <w:rPr>
                <w:rFonts w:eastAsia="DengXian"/>
                <w:sz w:val="18"/>
                <w:szCs w:val="18"/>
                <w:lang w:eastAsia="zh-CN"/>
              </w:rPr>
            </w:pPr>
          </w:p>
        </w:tc>
      </w:tr>
      <w:tr w:rsidR="00C02C5E">
        <w:trPr>
          <w:trHeight w:val="66"/>
        </w:trPr>
        <w:tc>
          <w:tcPr>
            <w:tcW w:w="723" w:type="dxa"/>
          </w:tcPr>
          <w:p w:rsidR="00C02C5E" w:rsidRDefault="000512E3">
            <w:pPr>
              <w:snapToGrid w:val="0"/>
              <w:jc w:val="both"/>
              <w:rPr>
                <w:sz w:val="18"/>
                <w:szCs w:val="18"/>
              </w:rPr>
            </w:pPr>
            <w:r>
              <w:rPr>
                <w:sz w:val="18"/>
                <w:szCs w:val="18"/>
              </w:rPr>
              <w:t>5</w:t>
            </w:r>
          </w:p>
        </w:tc>
        <w:tc>
          <w:tcPr>
            <w:tcW w:w="4911" w:type="dxa"/>
          </w:tcPr>
          <w:p w:rsidR="00C02C5E" w:rsidRDefault="00C02C5E">
            <w:pPr>
              <w:snapToGrid w:val="0"/>
              <w:jc w:val="both"/>
              <w:rPr>
                <w:rFonts w:eastAsia="DengXian"/>
                <w:sz w:val="20"/>
                <w:szCs w:val="20"/>
                <w:lang w:eastAsia="zh-CN"/>
              </w:rPr>
            </w:pPr>
          </w:p>
          <w:p w:rsidR="00C02C5E" w:rsidRDefault="000512E3">
            <w:pPr>
              <w:rPr>
                <w:sz w:val="20"/>
                <w:szCs w:val="20"/>
              </w:rPr>
            </w:pPr>
            <w:r>
              <w:rPr>
                <w:sz w:val="20"/>
                <w:szCs w:val="20"/>
              </w:rPr>
              <w:t>=======TP for 38.214 Section 6.1.2.1 =====</w:t>
            </w:r>
          </w:p>
          <w:p w:rsidR="00C02C5E" w:rsidRDefault="000512E3">
            <w:pPr>
              <w:rPr>
                <w:sz w:val="20"/>
                <w:szCs w:val="20"/>
              </w:rPr>
            </w:pPr>
            <w:r>
              <w:rPr>
                <w:sz w:val="20"/>
                <w:szCs w:val="20"/>
              </w:rPr>
              <w:t>--Unchanged part omitted------------------------</w:t>
            </w:r>
          </w:p>
          <w:p w:rsidR="00C02C5E" w:rsidRDefault="000512E3">
            <w:pPr>
              <w:rPr>
                <w:sz w:val="20"/>
                <w:szCs w:val="20"/>
              </w:rPr>
            </w:pPr>
            <w:r>
              <w:rPr>
                <w:sz w:val="20"/>
                <w:szCs w:val="20"/>
              </w:rPr>
              <w:t>For PUSCH repetition Type B, the UE determines invalid symbol(s) for PUSCH repetition Type B transmission as follows:</w:t>
            </w:r>
          </w:p>
          <w:p w:rsidR="00C02C5E" w:rsidRDefault="000512E3">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w:t>
            </w:r>
            <w:r>
              <w:rPr>
                <w:i/>
              </w:rPr>
              <w:t>nfigurationDedicated</w:t>
            </w:r>
            <w:proofErr w:type="spellEnd"/>
            <w:r>
              <w:rPr>
                <w:i/>
              </w:rPr>
              <w:t xml:space="preserve"> </w:t>
            </w:r>
            <w:r>
              <w:t xml:space="preserve">is considered as an invalid symbol for </w:t>
            </w:r>
            <w:r>
              <w:rPr>
                <w:color w:val="000000"/>
              </w:rPr>
              <w:t xml:space="preserve">PUSCH repetition Type B transmission. </w:t>
            </w:r>
          </w:p>
          <w:p w:rsidR="00C02C5E" w:rsidRDefault="000512E3">
            <w:pPr>
              <w:pStyle w:val="B1"/>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lastRenderedPageBreak/>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rsidR="00C02C5E" w:rsidRDefault="000512E3">
            <w:pPr>
              <w:pStyle w:val="B1"/>
            </w:pPr>
            <w:r>
              <w:t>-</w:t>
            </w:r>
            <w:r>
              <w:tab/>
              <w:t>For a reduced capability half-duplex UE in paired spectrum and for PUSCH repetition Type B transmissi</w:t>
            </w:r>
            <w:r>
              <w:t xml:space="preserve">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w:t>
            </w:r>
            <w:r>
              <w:t>ransmission.</w:t>
            </w:r>
          </w:p>
          <w:p w:rsidR="00C02C5E" w:rsidRDefault="000512E3">
            <w:pPr>
              <w:rPr>
                <w:sz w:val="20"/>
                <w:szCs w:val="20"/>
              </w:rPr>
            </w:pPr>
            <w:r>
              <w:rPr>
                <w:sz w:val="20"/>
                <w:szCs w:val="20"/>
              </w:rPr>
              <w:t>--Unchanged part omitted----------------</w:t>
            </w:r>
          </w:p>
          <w:p w:rsidR="00C02C5E" w:rsidRDefault="000512E3">
            <w:pPr>
              <w:pStyle w:val="B1"/>
            </w:pPr>
            <w:r>
              <w:t>-</w:t>
            </w:r>
            <w:r>
              <w:tab/>
              <w:t xml:space="preserve">If the UE </w:t>
            </w:r>
          </w:p>
          <w:p w:rsidR="00C02C5E" w:rsidRDefault="000512E3">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w:t>
            </w:r>
            <w:r>
              <w:rPr>
                <w:rFonts w:hint="eastAsia"/>
              </w:rPr>
              <w:t>ls</w:t>
            </w:r>
            <w:r>
              <w:t>, and</w:t>
            </w:r>
          </w:p>
          <w:p w:rsidR="00C02C5E" w:rsidRDefault="000512E3">
            <w:pPr>
              <w:pStyle w:val="B2"/>
              <w:spacing w:after="120"/>
            </w:pPr>
            <w:r>
              <w:t>-</w:t>
            </w:r>
            <w:r>
              <w:tab/>
              <w:t xml:space="preserve">indicates support of </w:t>
            </w:r>
            <w:r>
              <w:rPr>
                <w:i/>
              </w:rPr>
              <w:t>half-DuplexTDD-CA-SameSCS-r16</w:t>
            </w:r>
            <w:r>
              <w:rPr>
                <w:rFonts w:hint="eastAsia"/>
              </w:rPr>
              <w:t xml:space="preserve"> </w:t>
            </w:r>
            <w:r>
              <w:t>capability, and</w:t>
            </w:r>
          </w:p>
          <w:p w:rsidR="00C02C5E" w:rsidRDefault="000512E3">
            <w:pPr>
              <w:pStyle w:val="B2"/>
              <w:spacing w:after="120"/>
            </w:pPr>
            <w:r>
              <w:t>-</w:t>
            </w:r>
            <w:r>
              <w:tab/>
              <w:t xml:space="preserve">is not configured to monitor PDCCH for detection of DCI format 2-0 on any of the multiple serving cells, </w:t>
            </w:r>
          </w:p>
          <w:p w:rsidR="00C02C5E" w:rsidRDefault="000512E3">
            <w:pPr>
              <w:pStyle w:val="B3"/>
              <w:rPr>
                <w:iCs/>
                <w:lang w:val="en-US"/>
              </w:rPr>
            </w:pPr>
            <w:r>
              <w:rPr>
                <w:lang w:val="en-US"/>
              </w:rPr>
              <w:t>-</w:t>
            </w:r>
            <w:r>
              <w:rPr>
                <w:lang w:val="en-US"/>
              </w:rPr>
              <w:tab/>
              <w:t>a symbol indicated to the UE for reception of SS/PBCH blocks in a fir</w:t>
            </w:r>
            <w:r>
              <w:rPr>
                <w:lang w:val="en-US"/>
              </w:rPr>
              <w:t xml:space="preserve">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 xml:space="preserve">is considered as an </w:t>
            </w:r>
            <w:r>
              <w:rPr>
                <w:iCs/>
                <w:lang w:val="en-US"/>
              </w:rPr>
              <w:lastRenderedPageBreak/>
              <w:t>invalid symbol for PUSCH repetition Type B transmission in</w:t>
            </w:r>
          </w:p>
          <w:p w:rsidR="00C02C5E" w:rsidRDefault="000512E3">
            <w:pPr>
              <w:pStyle w:val="B4"/>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rsidR="00C02C5E" w:rsidRDefault="000512E3">
            <w:pPr>
              <w:pStyle w:val="B4"/>
            </w:pPr>
            <w:r>
              <w:t>-</w:t>
            </w:r>
            <w:r>
              <w:tab/>
              <w:t>any one of the cells corresponding to the same band as the first cel</w:t>
            </w:r>
            <w:r>
              <w:t xml:space="preserve">l, irrespective of any capability indicated by </w:t>
            </w:r>
            <w:proofErr w:type="spellStart"/>
            <w:r>
              <w:rPr>
                <w:i/>
              </w:rPr>
              <w:t>simultaneousRxTxInterBandCA</w:t>
            </w:r>
            <w:proofErr w:type="spellEnd"/>
          </w:p>
          <w:p w:rsidR="00C02C5E" w:rsidRDefault="000512E3">
            <w:pPr>
              <w:rPr>
                <w:sz w:val="20"/>
                <w:szCs w:val="20"/>
              </w:rPr>
            </w:pPr>
            <w:r>
              <w:rPr>
                <w:sz w:val="20"/>
                <w:szCs w:val="20"/>
              </w:rPr>
              <w:t>--Unchanged part omitted-------------------</w:t>
            </w:r>
          </w:p>
          <w:p w:rsidR="00C02C5E" w:rsidRDefault="000512E3">
            <w:pPr>
              <w:snapToGrid w:val="0"/>
              <w:jc w:val="both"/>
              <w:rPr>
                <w:rFonts w:eastAsia="DengXian"/>
                <w:sz w:val="20"/>
                <w:szCs w:val="20"/>
                <w:lang w:eastAsia="zh-CN"/>
              </w:rPr>
            </w:pPr>
            <w:r>
              <w:rPr>
                <w:rFonts w:eastAsia="DengXian"/>
                <w:sz w:val="20"/>
                <w:szCs w:val="20"/>
                <w:lang w:eastAsia="zh-CN"/>
              </w:rPr>
              <w:t>(</w:t>
            </w:r>
            <w:hyperlink r:id="rId16"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DengXian"/>
                <w:sz w:val="20"/>
                <w:szCs w:val="20"/>
                <w:lang w:eastAsia="zh-CN"/>
              </w:rPr>
              <w:t>)</w:t>
            </w:r>
          </w:p>
          <w:p w:rsidR="00C02C5E" w:rsidRDefault="00C02C5E">
            <w:pPr>
              <w:snapToGrid w:val="0"/>
              <w:jc w:val="both"/>
              <w:rPr>
                <w:rFonts w:eastAsia="DengXian"/>
                <w:sz w:val="20"/>
                <w:szCs w:val="20"/>
                <w:lang w:eastAsia="zh-CN"/>
              </w:rPr>
            </w:pPr>
          </w:p>
          <w:p w:rsidR="00C02C5E" w:rsidRDefault="000512E3">
            <w:pPr>
              <w:snapToGrid w:val="0"/>
              <w:jc w:val="both"/>
              <w:rPr>
                <w:rFonts w:eastAsia="DengXian"/>
                <w:sz w:val="20"/>
                <w:szCs w:val="20"/>
                <w:lang w:eastAsia="zh-CN"/>
              </w:rPr>
            </w:pPr>
            <w:r>
              <w:rPr>
                <w:rFonts w:eastAsia="DengXian"/>
                <w:sz w:val="20"/>
                <w:szCs w:val="20"/>
                <w:lang w:eastAsia="zh-CN"/>
              </w:rPr>
              <w:t>FL: propose to discuss the text pr</w:t>
            </w:r>
            <w:r>
              <w:rPr>
                <w:rFonts w:eastAsia="DengXian"/>
                <w:sz w:val="20"/>
                <w:szCs w:val="20"/>
                <w:lang w:eastAsia="zh-CN"/>
              </w:rPr>
              <w:t>oposal</w:t>
            </w:r>
          </w:p>
        </w:tc>
        <w:tc>
          <w:tcPr>
            <w:tcW w:w="1732" w:type="dxa"/>
          </w:tcPr>
          <w:p w:rsidR="00C02C5E" w:rsidRDefault="000512E3">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H</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rsidR="00C02C5E" w:rsidRDefault="000512E3">
            <w:pPr>
              <w:snapToGrid w:val="0"/>
              <w:jc w:val="both"/>
              <w:rPr>
                <w:sz w:val="18"/>
                <w:szCs w:val="18"/>
              </w:rPr>
            </w:pPr>
            <w:r>
              <w:rPr>
                <w:sz w:val="18"/>
                <w:szCs w:val="18"/>
              </w:rPr>
              <w:t>Apple: This seems to be non-essential.</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 xml:space="preserve">ZTE: Discuss issues #1, #4, #5 and #8 </w:t>
            </w:r>
            <w:r>
              <w:rPr>
                <w:rFonts w:eastAsia="DengXian" w:hint="eastAsia"/>
                <w:sz w:val="18"/>
                <w:szCs w:val="18"/>
                <w:lang w:eastAsia="zh-CN"/>
              </w:rPr>
              <w:t>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rsidR="00C02C5E" w:rsidRDefault="000512E3">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rsidR="00C02C5E" w:rsidRDefault="000512E3">
            <w:pPr>
              <w:snapToGrid w:val="0"/>
              <w:jc w:val="both"/>
              <w:rPr>
                <w:rFonts w:eastAsia="DengXian"/>
                <w:sz w:val="18"/>
                <w:szCs w:val="18"/>
                <w:lang w:eastAsia="zh-CN"/>
              </w:rPr>
            </w:pPr>
            <w:r>
              <w:rPr>
                <w:rFonts w:eastAsia="DengXian"/>
                <w:sz w:val="18"/>
                <w:szCs w:val="18"/>
                <w:lang w:eastAsia="zh-CN"/>
              </w:rPr>
              <w:t>DOCOMO</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Discuss issues #1, #4, #5 and #8 together.</w:t>
            </w:r>
          </w:p>
          <w:p w:rsidR="00C02C5E" w:rsidRDefault="000512E3">
            <w:pPr>
              <w:snapToGrid w:val="0"/>
              <w:jc w:val="both"/>
              <w:rPr>
                <w:rFonts w:eastAsia="DengXian"/>
                <w:sz w:val="18"/>
                <w:szCs w:val="18"/>
                <w:lang w:eastAsia="zh-CN"/>
              </w:rPr>
            </w:pPr>
            <w:proofErr w:type="spellStart"/>
            <w:r>
              <w:rPr>
                <w:rFonts w:eastAsia="DengXian"/>
                <w:sz w:val="18"/>
                <w:szCs w:val="18"/>
                <w:lang w:eastAsia="zh-CN"/>
              </w:rPr>
              <w:lastRenderedPageBreak/>
              <w:t>Spreadtrum</w:t>
            </w:r>
            <w:proofErr w:type="spellEnd"/>
            <w:r>
              <w:rPr>
                <w:rFonts w:eastAsia="DengXian"/>
                <w:sz w:val="18"/>
                <w:szCs w:val="18"/>
                <w:lang w:eastAsia="zh-CN"/>
              </w:rPr>
              <w:t>: Support to discuss #1, 4, 5, 8 together</w:t>
            </w:r>
          </w:p>
          <w:p w:rsidR="00C02C5E" w:rsidRDefault="000512E3">
            <w:pPr>
              <w:snapToGrid w:val="0"/>
              <w:jc w:val="both"/>
              <w:rPr>
                <w:rFonts w:eastAsia="DengXian"/>
                <w:sz w:val="18"/>
                <w:szCs w:val="18"/>
                <w:lang w:eastAsia="zh-CN"/>
              </w:rPr>
            </w:pPr>
            <w:r>
              <w:rPr>
                <w:rFonts w:eastAsia="DengXian" w:hint="eastAsia"/>
                <w:sz w:val="18"/>
                <w:szCs w:val="18"/>
                <w:lang w:eastAsia="zh-CN"/>
              </w:rPr>
              <w:t>CATT: Support to discuss #1,4,5,8 together</w:t>
            </w:r>
          </w:p>
          <w:p w:rsidR="00C02C5E" w:rsidRDefault="000512E3">
            <w:pPr>
              <w:snapToGrid w:val="0"/>
              <w:jc w:val="both"/>
              <w:rPr>
                <w:rFonts w:eastAsia="DengXian"/>
                <w:sz w:val="18"/>
                <w:szCs w:val="18"/>
                <w:lang w:eastAsia="zh-CN"/>
              </w:rPr>
            </w:pPr>
            <w:r>
              <w:rPr>
                <w:rFonts w:eastAsia="DengXian"/>
                <w:sz w:val="18"/>
                <w:szCs w:val="18"/>
                <w:lang w:eastAsia="zh-CN"/>
              </w:rPr>
              <w:t>In</w:t>
            </w:r>
            <w:r>
              <w:rPr>
                <w:rFonts w:eastAsia="DengXian"/>
                <w:sz w:val="18"/>
                <w:szCs w:val="18"/>
                <w:lang w:eastAsia="zh-CN"/>
              </w:rPr>
              <w:t xml:space="preserve">tel: </w:t>
            </w:r>
            <w:r>
              <w:rPr>
                <w:rFonts w:eastAsia="DengXian" w:hint="eastAsia"/>
                <w:sz w:val="18"/>
                <w:szCs w:val="18"/>
                <w:lang w:eastAsia="zh-CN"/>
              </w:rPr>
              <w:t>CATT: Support to discuss #1,4,5,8 together</w:t>
            </w:r>
          </w:p>
          <w:p w:rsidR="00C02C5E" w:rsidRDefault="000512E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p>
        </w:tc>
      </w:tr>
      <w:tr w:rsidR="00C02C5E">
        <w:trPr>
          <w:trHeight w:val="66"/>
        </w:trPr>
        <w:tc>
          <w:tcPr>
            <w:tcW w:w="723" w:type="dxa"/>
          </w:tcPr>
          <w:p w:rsidR="00C02C5E" w:rsidRDefault="000512E3">
            <w:pPr>
              <w:snapToGrid w:val="0"/>
              <w:jc w:val="both"/>
              <w:rPr>
                <w:sz w:val="18"/>
                <w:szCs w:val="18"/>
              </w:rPr>
            </w:pPr>
            <w:r>
              <w:rPr>
                <w:sz w:val="18"/>
                <w:szCs w:val="18"/>
              </w:rPr>
              <w:lastRenderedPageBreak/>
              <w:t>6</w:t>
            </w:r>
          </w:p>
        </w:tc>
        <w:tc>
          <w:tcPr>
            <w:tcW w:w="4911" w:type="dxa"/>
          </w:tcPr>
          <w:p w:rsidR="00C02C5E" w:rsidRDefault="000512E3">
            <w:pPr>
              <w:snapToGrid w:val="0"/>
              <w:jc w:val="both"/>
              <w:rPr>
                <w:rFonts w:eastAsia="DengXian"/>
                <w:sz w:val="20"/>
                <w:szCs w:val="20"/>
                <w:lang w:eastAsia="zh-CN"/>
              </w:rPr>
            </w:pPr>
            <w:r>
              <w:rPr>
                <w:rFonts w:eastAsia="DengXian"/>
                <w:sz w:val="20"/>
                <w:szCs w:val="20"/>
                <w:lang w:eastAsia="zh-CN"/>
              </w:rPr>
              <w:t>Corresponding TP for 5.1.5 is also proposed</w:t>
            </w:r>
          </w:p>
          <w:p w:rsidR="00C02C5E" w:rsidRDefault="000512E3">
            <w:pPr>
              <w:pStyle w:val="ListParagraph"/>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 xml:space="preserve">Specify QCL source RS of the TRS and CSI-RS for CSI can be SSB with PCI different from serving cell for M-TRP </w:t>
            </w:r>
            <w:r>
              <w:rPr>
                <w:rFonts w:eastAsia="MS Mincho"/>
                <w:b/>
                <w:i/>
                <w:iCs/>
                <w:color w:val="000000" w:themeColor="text1"/>
                <w:sz w:val="20"/>
                <w:szCs w:val="20"/>
              </w:rPr>
              <w:t>inter-cell in TS38.214.</w:t>
            </w:r>
          </w:p>
          <w:p w:rsidR="00C02C5E" w:rsidRDefault="000512E3">
            <w:pPr>
              <w:snapToGrid w:val="0"/>
              <w:jc w:val="both"/>
              <w:rPr>
                <w:rFonts w:eastAsia="DengXian"/>
                <w:sz w:val="20"/>
                <w:szCs w:val="20"/>
                <w:lang w:eastAsia="zh-CN"/>
              </w:rPr>
            </w:pPr>
            <w:r>
              <w:rPr>
                <w:rFonts w:eastAsia="DengXian"/>
                <w:sz w:val="20"/>
                <w:szCs w:val="20"/>
                <w:lang w:eastAsia="zh-CN"/>
              </w:rPr>
              <w:t>(</w:t>
            </w:r>
            <w:hyperlink r:id="rId17"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rsidR="00C02C5E" w:rsidRDefault="00C02C5E">
            <w:pPr>
              <w:snapToGrid w:val="0"/>
              <w:jc w:val="both"/>
              <w:rPr>
                <w:rFonts w:eastAsia="DengXian"/>
                <w:sz w:val="20"/>
                <w:szCs w:val="20"/>
                <w:lang w:eastAsia="zh-CN"/>
              </w:rPr>
            </w:pPr>
          </w:p>
          <w:p w:rsidR="00C02C5E" w:rsidRDefault="000512E3">
            <w:pPr>
              <w:snapToGrid w:val="0"/>
              <w:jc w:val="both"/>
              <w:rPr>
                <w:rFonts w:eastAsia="DengXian"/>
                <w:sz w:val="20"/>
                <w:szCs w:val="20"/>
                <w:lang w:eastAsia="zh-CN"/>
              </w:rPr>
            </w:pPr>
            <w:r>
              <w:rPr>
                <w:rFonts w:eastAsia="DengXian"/>
                <w:sz w:val="20"/>
                <w:szCs w:val="20"/>
                <w:lang w:eastAsia="zh-CN"/>
              </w:rPr>
              <w:t xml:space="preserve">FL: This issue has been discussed in past meetings, it can be further discussed in this meeting, and conclude in this meeting. </w:t>
            </w:r>
          </w:p>
        </w:tc>
        <w:tc>
          <w:tcPr>
            <w:tcW w:w="1732" w:type="dxa"/>
          </w:tcPr>
          <w:p w:rsidR="00C02C5E" w:rsidRDefault="000512E3">
            <w:pPr>
              <w:snapToGrid w:val="0"/>
              <w:rPr>
                <w:sz w:val="20"/>
                <w:szCs w:val="20"/>
              </w:rPr>
            </w:pPr>
            <w:r>
              <w:rPr>
                <w:rFonts w:ascii="Arial" w:eastAsia="Times New Roman" w:hAnsi="Arial" w:cs="Arial"/>
                <w:color w:val="000000"/>
                <w:sz w:val="16"/>
                <w:szCs w:val="16"/>
                <w:lang w:eastAsia="zh-CN"/>
              </w:rPr>
              <w:t>NTT DOCOMO</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[Companies can indicate H or N]</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H: 10</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N: 0</w:t>
            </w:r>
          </w:p>
          <w:p w:rsidR="00C02C5E" w:rsidRDefault="00C02C5E">
            <w:pPr>
              <w:snapToGrid w:val="0"/>
              <w:jc w:val="both"/>
              <w:rPr>
                <w:rFonts w:eastAsia="DengXian"/>
                <w:color w:val="FF0000"/>
                <w:sz w:val="20"/>
                <w:szCs w:val="20"/>
                <w:lang w:eastAsia="zh-CN"/>
              </w:rPr>
            </w:pP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Proposed for discussion</w:t>
            </w:r>
          </w:p>
          <w:p w:rsidR="00C02C5E" w:rsidRDefault="000512E3">
            <w:pPr>
              <w:snapToGrid w:val="0"/>
              <w:jc w:val="both"/>
              <w:rPr>
                <w:rFonts w:eastAsia="DengXian"/>
                <w:sz w:val="20"/>
                <w:szCs w:val="20"/>
                <w:lang w:eastAsia="zh-CN"/>
              </w:rPr>
            </w:pPr>
            <w:r>
              <w:rPr>
                <w:rFonts w:eastAsia="DengXian"/>
                <w:color w:val="FF0000"/>
                <w:sz w:val="20"/>
                <w:szCs w:val="20"/>
                <w:lang w:eastAsia="zh-CN"/>
              </w:rPr>
              <w:t>]</w:t>
            </w:r>
          </w:p>
        </w:tc>
        <w:tc>
          <w:tcPr>
            <w:tcW w:w="5130" w:type="dxa"/>
          </w:tcPr>
          <w:p w:rsidR="00C02C5E" w:rsidRDefault="000512E3">
            <w:pPr>
              <w:snapToGrid w:val="0"/>
              <w:jc w:val="both"/>
              <w:rPr>
                <w:sz w:val="18"/>
                <w:szCs w:val="18"/>
              </w:rPr>
            </w:pPr>
            <w:r>
              <w:rPr>
                <w:sz w:val="18"/>
                <w:szCs w:val="18"/>
              </w:rPr>
              <w:t>Apple: OK to discuss</w:t>
            </w:r>
          </w:p>
          <w:p w:rsidR="00C02C5E" w:rsidRDefault="00C02C5E">
            <w:pPr>
              <w:snapToGrid w:val="0"/>
              <w:jc w:val="both"/>
              <w:rPr>
                <w:sz w:val="18"/>
                <w:szCs w:val="18"/>
              </w:rPr>
            </w:pPr>
          </w:p>
          <w:p w:rsidR="00C02C5E" w:rsidRDefault="000512E3">
            <w:pPr>
              <w:snapToGrid w:val="0"/>
              <w:jc w:val="both"/>
              <w:rPr>
                <w:sz w:val="18"/>
                <w:szCs w:val="18"/>
              </w:rPr>
            </w:pPr>
            <w:r>
              <w:rPr>
                <w:sz w:val="18"/>
                <w:szCs w:val="18"/>
              </w:rPr>
              <w:t>QC: The issue seems valid, and may be different than the previous discussions. In current spec, only CSI-RS for BM can have SSB with PCI different from</w:t>
            </w:r>
            <w:r>
              <w:rPr>
                <w:sz w:val="18"/>
                <w:szCs w:val="18"/>
              </w:rPr>
              <w:t xml:space="preserve"> serving cell PCI as QCL source RS. In our understanding, there is no agreement for the existing restriction in the spec.</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DengXian" w:hint="eastAsia"/>
                <w:sz w:val="18"/>
                <w:szCs w:val="18"/>
                <w:lang w:eastAsia="zh-CN"/>
              </w:rPr>
              <w:t>ZTE: Support to discuss this issue as H.</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rsidR="00C02C5E" w:rsidRDefault="000512E3">
            <w:pPr>
              <w:snapToGrid w:val="0"/>
              <w:jc w:val="both"/>
              <w:rPr>
                <w:rFonts w:eastAsia="DengXian"/>
                <w:sz w:val="18"/>
                <w:szCs w:val="18"/>
                <w:lang w:eastAsia="zh-CN"/>
              </w:rPr>
            </w:pPr>
            <w:r>
              <w:rPr>
                <w:rFonts w:eastAsia="DengXian"/>
                <w:sz w:val="18"/>
                <w:szCs w:val="18"/>
                <w:lang w:eastAsia="zh-CN"/>
              </w:rPr>
              <w:t>LGE</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rsidR="00C02C5E" w:rsidRDefault="000512E3">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rsidR="00C02C5E" w:rsidRDefault="000512E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fine to</w:t>
            </w:r>
            <w:r>
              <w:rPr>
                <w:rFonts w:eastAsia="DengXian"/>
                <w:sz w:val="18"/>
                <w:szCs w:val="18"/>
                <w:lang w:eastAsia="zh-CN"/>
              </w:rPr>
              <w:t xml:space="preserve"> discuss</w:t>
            </w:r>
          </w:p>
          <w:p w:rsidR="00C02C5E" w:rsidRDefault="000512E3">
            <w:pPr>
              <w:snapToGrid w:val="0"/>
              <w:jc w:val="both"/>
              <w:rPr>
                <w:rFonts w:eastAsia="DengXian"/>
                <w:sz w:val="18"/>
                <w:szCs w:val="18"/>
                <w:lang w:eastAsia="zh-CN"/>
              </w:rPr>
            </w:pPr>
            <w:r>
              <w:rPr>
                <w:rFonts w:eastAsia="DengXian" w:hint="eastAsia"/>
                <w:sz w:val="18"/>
                <w:szCs w:val="18"/>
                <w:lang w:eastAsia="zh-CN"/>
              </w:rPr>
              <w:lastRenderedPageBreak/>
              <w:t>CATT: Support to discuss</w:t>
            </w:r>
          </w:p>
          <w:p w:rsidR="00C02C5E" w:rsidRDefault="000512E3">
            <w:pPr>
              <w:snapToGrid w:val="0"/>
              <w:jc w:val="both"/>
              <w:rPr>
                <w:rFonts w:eastAsia="DengXian"/>
                <w:sz w:val="18"/>
                <w:szCs w:val="18"/>
                <w:lang w:eastAsia="zh-CN"/>
              </w:rPr>
            </w:pPr>
            <w:r>
              <w:rPr>
                <w:rFonts w:eastAsia="DengXian"/>
                <w:sz w:val="18"/>
                <w:szCs w:val="18"/>
                <w:lang w:eastAsia="zh-CN"/>
              </w:rPr>
              <w:t>Intel: Good to discuss</w:t>
            </w:r>
          </w:p>
          <w:p w:rsidR="00C02C5E" w:rsidRDefault="000512E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 to discuss.</w:t>
            </w:r>
          </w:p>
        </w:tc>
      </w:tr>
      <w:tr w:rsidR="00C02C5E">
        <w:trPr>
          <w:trHeight w:val="66"/>
        </w:trPr>
        <w:tc>
          <w:tcPr>
            <w:tcW w:w="723" w:type="dxa"/>
          </w:tcPr>
          <w:p w:rsidR="00C02C5E" w:rsidRDefault="000512E3">
            <w:pPr>
              <w:snapToGrid w:val="0"/>
              <w:jc w:val="both"/>
              <w:rPr>
                <w:sz w:val="18"/>
                <w:szCs w:val="18"/>
              </w:rPr>
            </w:pPr>
            <w:r>
              <w:rPr>
                <w:sz w:val="18"/>
                <w:szCs w:val="18"/>
              </w:rPr>
              <w:lastRenderedPageBreak/>
              <w:t>7</w:t>
            </w:r>
          </w:p>
        </w:tc>
        <w:tc>
          <w:tcPr>
            <w:tcW w:w="4911" w:type="dxa"/>
          </w:tcPr>
          <w:p w:rsidR="00C02C5E" w:rsidRDefault="00C02C5E">
            <w:pPr>
              <w:snapToGrid w:val="0"/>
              <w:jc w:val="both"/>
              <w:rPr>
                <w:rFonts w:eastAsia="DengXian"/>
                <w:sz w:val="20"/>
                <w:szCs w:val="20"/>
                <w:lang w:eastAsia="zh-CN"/>
              </w:rPr>
            </w:pPr>
          </w:p>
          <w:p w:rsidR="00C02C5E" w:rsidRDefault="000512E3">
            <w:pPr>
              <w:pStyle w:val="ListParagraph"/>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rsidR="00C02C5E" w:rsidRDefault="000512E3">
            <w:pPr>
              <w:snapToGrid w:val="0"/>
              <w:jc w:val="both"/>
              <w:rPr>
                <w:rFonts w:eastAsia="DengXian"/>
                <w:sz w:val="20"/>
                <w:szCs w:val="20"/>
                <w:lang w:eastAsia="zh-CN"/>
              </w:rPr>
            </w:pPr>
            <w:r>
              <w:rPr>
                <w:rFonts w:eastAsia="DengXian"/>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rsidR="00C02C5E" w:rsidRDefault="00C02C5E">
            <w:pPr>
              <w:snapToGrid w:val="0"/>
              <w:jc w:val="both"/>
              <w:rPr>
                <w:rFonts w:eastAsia="DengXian"/>
                <w:sz w:val="20"/>
                <w:szCs w:val="20"/>
                <w:lang w:eastAsia="zh-CN"/>
              </w:rPr>
            </w:pPr>
          </w:p>
          <w:p w:rsidR="00C02C5E" w:rsidRDefault="000512E3">
            <w:pPr>
              <w:snapToGrid w:val="0"/>
              <w:jc w:val="both"/>
              <w:rPr>
                <w:rFonts w:eastAsia="DengXian"/>
                <w:sz w:val="20"/>
                <w:szCs w:val="20"/>
                <w:lang w:eastAsia="zh-CN"/>
              </w:rPr>
            </w:pPr>
            <w:r>
              <w:rPr>
                <w:rFonts w:eastAsia="DengXian"/>
                <w:sz w:val="20"/>
                <w:szCs w:val="20"/>
                <w:lang w:eastAsia="zh-CN"/>
              </w:rPr>
              <w:t>FL: This issue has been discussed in past meetings, it can be further discussed in this meeting, and conclude in this meeting.</w:t>
            </w:r>
          </w:p>
        </w:tc>
        <w:tc>
          <w:tcPr>
            <w:tcW w:w="1732" w:type="dxa"/>
          </w:tcPr>
          <w:p w:rsidR="00C02C5E" w:rsidRDefault="000512E3">
            <w:pPr>
              <w:snapToGrid w:val="0"/>
              <w:rPr>
                <w:sz w:val="20"/>
                <w:szCs w:val="20"/>
              </w:rPr>
            </w:pPr>
            <w:r>
              <w:rPr>
                <w:rFonts w:ascii="Arial" w:eastAsia="Times New Roman" w:hAnsi="Arial" w:cs="Arial"/>
                <w:color w:val="000000"/>
                <w:sz w:val="16"/>
                <w:szCs w:val="16"/>
                <w:lang w:eastAsia="zh-CN"/>
              </w:rPr>
              <w:t>NTT DOCOMO</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[Companies can indicate H or</w:t>
            </w:r>
            <w:r>
              <w:rPr>
                <w:rFonts w:eastAsia="DengXian"/>
                <w:sz w:val="20"/>
                <w:szCs w:val="20"/>
                <w:lang w:eastAsia="zh-CN"/>
              </w:rPr>
              <w:t xml:space="preserve"> N]</w:t>
            </w:r>
          </w:p>
          <w:p w:rsidR="00C02C5E" w:rsidRDefault="00C02C5E">
            <w:pPr>
              <w:snapToGrid w:val="0"/>
              <w:jc w:val="both"/>
              <w:rPr>
                <w:rFonts w:eastAsia="DengXian"/>
                <w:sz w:val="20"/>
                <w:szCs w:val="20"/>
                <w:lang w:eastAsia="zh-CN"/>
              </w:rPr>
            </w:pP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H: 5</w:t>
            </w: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N: 4</w:t>
            </w:r>
          </w:p>
          <w:p w:rsidR="00C02C5E" w:rsidRDefault="00C02C5E">
            <w:pPr>
              <w:snapToGrid w:val="0"/>
              <w:jc w:val="both"/>
              <w:rPr>
                <w:rFonts w:eastAsia="DengXian"/>
                <w:color w:val="FF0000"/>
                <w:sz w:val="20"/>
                <w:szCs w:val="20"/>
                <w:lang w:eastAsia="zh-CN"/>
              </w:rPr>
            </w:pPr>
          </w:p>
          <w:p w:rsidR="00C02C5E" w:rsidRDefault="000512E3">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in this meeting, no further discussion in next meeting if no consensus in this meeting </w:t>
            </w:r>
          </w:p>
          <w:p w:rsidR="00C02C5E" w:rsidRDefault="000512E3">
            <w:pPr>
              <w:snapToGrid w:val="0"/>
              <w:jc w:val="both"/>
              <w:rPr>
                <w:rFonts w:eastAsia="DengXian"/>
                <w:sz w:val="20"/>
                <w:szCs w:val="20"/>
                <w:lang w:eastAsia="zh-CN"/>
              </w:rPr>
            </w:pPr>
            <w:r>
              <w:rPr>
                <w:rFonts w:eastAsia="DengXian"/>
                <w:color w:val="FF0000"/>
                <w:sz w:val="20"/>
                <w:szCs w:val="20"/>
                <w:lang w:eastAsia="zh-CN"/>
              </w:rPr>
              <w:t>]</w:t>
            </w:r>
          </w:p>
        </w:tc>
        <w:tc>
          <w:tcPr>
            <w:tcW w:w="5130" w:type="dxa"/>
          </w:tcPr>
          <w:p w:rsidR="00C02C5E" w:rsidRDefault="000512E3">
            <w:pPr>
              <w:snapToGrid w:val="0"/>
              <w:jc w:val="both"/>
              <w:rPr>
                <w:sz w:val="18"/>
                <w:szCs w:val="18"/>
              </w:rPr>
            </w:pPr>
            <w:r>
              <w:rPr>
                <w:sz w:val="18"/>
                <w:szCs w:val="18"/>
              </w:rPr>
              <w:t>Apple: OK to discuss</w:t>
            </w:r>
          </w:p>
          <w:p w:rsidR="00C02C5E" w:rsidRDefault="00C02C5E">
            <w:pPr>
              <w:snapToGrid w:val="0"/>
              <w:jc w:val="both"/>
              <w:rPr>
                <w:sz w:val="18"/>
                <w:szCs w:val="18"/>
              </w:rPr>
            </w:pPr>
          </w:p>
          <w:p w:rsidR="00C02C5E" w:rsidRDefault="000512E3">
            <w:pPr>
              <w:snapToGrid w:val="0"/>
              <w:jc w:val="both"/>
              <w:rPr>
                <w:sz w:val="18"/>
                <w:szCs w:val="18"/>
              </w:rPr>
            </w:pPr>
            <w:r>
              <w:rPr>
                <w:sz w:val="18"/>
                <w:szCs w:val="18"/>
              </w:rPr>
              <w:t xml:space="preserve">QC: This is N. It has been discussed multiple times before. Optimizations for DSS use case in this AI at </w:t>
            </w:r>
            <w:r>
              <w:rPr>
                <w:sz w:val="18"/>
                <w:szCs w:val="18"/>
              </w:rPr>
              <w:t>this stage is not needed.</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DengXian"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w:t>
            </w:r>
            <w:proofErr w:type="spellStart"/>
            <w:r>
              <w:rPr>
                <w:rFonts w:eastAsia="DengXian" w:hint="eastAsia"/>
                <w:sz w:val="18"/>
                <w:szCs w:val="18"/>
                <w:lang w:eastAsia="zh-CN"/>
              </w:rPr>
              <w:t>gNB</w:t>
            </w:r>
            <w:proofErr w:type="spellEnd"/>
            <w:r>
              <w:rPr>
                <w:rFonts w:eastAsia="DengXian" w:hint="eastAsia"/>
                <w:sz w:val="18"/>
                <w:szCs w:val="18"/>
                <w:lang w:eastAsia="zh-CN"/>
              </w:rPr>
              <w:t xml:space="preserve"> </w:t>
            </w:r>
            <w:r>
              <w:rPr>
                <w:rFonts w:eastAsia="DengXian" w:hint="eastAsia"/>
                <w:sz w:val="18"/>
                <w:szCs w:val="18"/>
                <w:lang w:eastAsia="zh-CN"/>
              </w:rPr>
              <w:t xml:space="preserve">schedule (i.e. </w:t>
            </w:r>
            <w:r>
              <w:rPr>
                <w:rFonts w:hint="eastAsia"/>
                <w:sz w:val="18"/>
                <w:szCs w:val="18"/>
                <w:lang w:eastAsia="zh-CN"/>
              </w:rPr>
              <w:t>RRC reconfiguration of  LTE-CRS rate matching pattern is needed when considering the PCI of one CORESET pool index is updated by MAC-CE</w:t>
            </w:r>
            <w:r>
              <w:rPr>
                <w:rFonts w:eastAsia="DengXian" w:hint="eastAsia"/>
                <w:sz w:val="18"/>
                <w:szCs w:val="18"/>
                <w:lang w:eastAsia="zh-CN"/>
              </w:rPr>
              <w:t>). Btw, we fail to see logic that this issue is relevant to the optimization of DSS as QC commented before</w:t>
            </w:r>
            <w:r>
              <w:rPr>
                <w:rFonts w:eastAsia="DengXian" w:hint="eastAsia"/>
                <w:sz w:val="18"/>
                <w:szCs w:val="18"/>
                <w:lang w:eastAsia="zh-CN"/>
              </w:rPr>
              <w:t>.</w:t>
            </w:r>
          </w:p>
          <w:p w:rsidR="00C02C5E" w:rsidRDefault="00C02C5E">
            <w:pPr>
              <w:snapToGrid w:val="0"/>
              <w:jc w:val="both"/>
              <w:rPr>
                <w:rFonts w:eastAsia="DengXian"/>
                <w:sz w:val="18"/>
                <w:szCs w:val="18"/>
                <w:lang w:eastAsia="zh-CN"/>
              </w:rPr>
            </w:pP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We can discuss this issue, but with lower priority.</w:t>
            </w:r>
          </w:p>
          <w:p w:rsidR="00C02C5E" w:rsidRDefault="000512E3">
            <w:pPr>
              <w:snapToGrid w:val="0"/>
              <w:jc w:val="both"/>
              <w:rPr>
                <w:rFonts w:eastAsia="DengXian"/>
                <w:sz w:val="18"/>
                <w:szCs w:val="18"/>
                <w:lang w:eastAsia="zh-CN"/>
              </w:rPr>
            </w:pPr>
            <w:r>
              <w:rPr>
                <w:rFonts w:eastAsia="DengXian"/>
                <w:sz w:val="18"/>
                <w:szCs w:val="18"/>
                <w:lang w:eastAsia="zh-CN"/>
              </w:rPr>
              <w:t>LGE: N. we have the same view with QC.</w:t>
            </w:r>
          </w:p>
          <w:p w:rsidR="00C02C5E" w:rsidRDefault="000512E3">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rsidR="00C02C5E" w:rsidRDefault="000512E3">
            <w:pPr>
              <w:snapToGrid w:val="0"/>
              <w:jc w:val="both"/>
              <w:rPr>
                <w:rFonts w:eastAsia="DengXian"/>
                <w:sz w:val="18"/>
                <w:szCs w:val="18"/>
                <w:lang w:eastAsia="zh-CN"/>
              </w:rPr>
            </w:pPr>
            <w:r>
              <w:rPr>
                <w:rFonts w:eastAsia="DengXian"/>
                <w:sz w:val="18"/>
                <w:szCs w:val="18"/>
                <w:lang w:eastAsia="zh-CN"/>
              </w:rPr>
              <w:t xml:space="preserve">Ericsson: H. We don’t see the argument why DSS should be excluded from inter-cell </w:t>
            </w:r>
            <w:proofErr w:type="spellStart"/>
            <w:r>
              <w:rPr>
                <w:rFonts w:eastAsia="DengXian"/>
                <w:sz w:val="18"/>
                <w:szCs w:val="18"/>
                <w:lang w:eastAsia="zh-CN"/>
              </w:rPr>
              <w:t>mTRP</w:t>
            </w:r>
            <w:proofErr w:type="spellEnd"/>
            <w:r>
              <w:rPr>
                <w:rFonts w:eastAsia="DengXian"/>
                <w:sz w:val="18"/>
                <w:szCs w:val="18"/>
                <w:lang w:eastAsia="zh-CN"/>
              </w:rPr>
              <w:t>? Why does the operator have to choose between these two f</w:t>
            </w:r>
            <w:r>
              <w:rPr>
                <w:rFonts w:eastAsia="DengXian"/>
                <w:sz w:val="18"/>
                <w:szCs w:val="18"/>
                <w:lang w:eastAsia="zh-CN"/>
              </w:rPr>
              <w:t>eatures?</w:t>
            </w:r>
          </w:p>
          <w:p w:rsidR="00C02C5E" w:rsidRDefault="000512E3">
            <w:pPr>
              <w:snapToGrid w:val="0"/>
              <w:jc w:val="both"/>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fine to discuss</w:t>
            </w:r>
          </w:p>
          <w:p w:rsidR="00C02C5E" w:rsidRDefault="000512E3">
            <w:pPr>
              <w:snapToGrid w:val="0"/>
              <w:jc w:val="both"/>
              <w:rPr>
                <w:rFonts w:eastAsia="DengXian"/>
                <w:sz w:val="18"/>
                <w:szCs w:val="18"/>
                <w:lang w:eastAsia="zh-CN"/>
              </w:rPr>
            </w:pPr>
            <w:r>
              <w:rPr>
                <w:rFonts w:eastAsia="DengXian" w:hint="eastAsia"/>
                <w:sz w:val="18"/>
                <w:szCs w:val="18"/>
                <w:lang w:eastAsia="zh-CN"/>
              </w:rPr>
              <w:t>CATT: Support to discuss</w:t>
            </w:r>
          </w:p>
          <w:p w:rsidR="00C02C5E" w:rsidRDefault="000512E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Share similar view with QC.</w:t>
            </w:r>
          </w:p>
        </w:tc>
      </w:tr>
      <w:tr w:rsidR="00C02C5E">
        <w:trPr>
          <w:trHeight w:val="66"/>
        </w:trPr>
        <w:tc>
          <w:tcPr>
            <w:tcW w:w="723" w:type="dxa"/>
          </w:tcPr>
          <w:p w:rsidR="00C02C5E" w:rsidRDefault="000512E3">
            <w:pPr>
              <w:snapToGrid w:val="0"/>
              <w:jc w:val="both"/>
              <w:rPr>
                <w:sz w:val="18"/>
                <w:szCs w:val="18"/>
              </w:rPr>
            </w:pPr>
            <w:r>
              <w:rPr>
                <w:sz w:val="18"/>
                <w:szCs w:val="18"/>
              </w:rPr>
              <w:t>8</w:t>
            </w:r>
          </w:p>
        </w:tc>
        <w:tc>
          <w:tcPr>
            <w:tcW w:w="4911" w:type="dxa"/>
          </w:tcPr>
          <w:p w:rsidR="00C02C5E" w:rsidRDefault="00C02C5E">
            <w:pPr>
              <w:snapToGrid w:val="0"/>
              <w:jc w:val="both"/>
              <w:rPr>
                <w:rFonts w:eastAsia="DengXian"/>
                <w:sz w:val="20"/>
                <w:szCs w:val="20"/>
                <w:lang w:eastAsia="zh-CN"/>
              </w:rPr>
            </w:pPr>
          </w:p>
          <w:p w:rsidR="00C02C5E" w:rsidRDefault="000512E3">
            <w:pPr>
              <w:snapToGrid w:val="0"/>
              <w:jc w:val="both"/>
              <w:rPr>
                <w:rFonts w:eastAsia="DengXian"/>
                <w:sz w:val="20"/>
                <w:szCs w:val="20"/>
                <w:lang w:eastAsia="zh-CN"/>
              </w:rPr>
            </w:pPr>
            <w:r>
              <w:rPr>
                <w:b/>
                <w:bCs/>
                <w:i/>
                <w:iCs/>
                <w:sz w:val="20"/>
                <w:szCs w:val="20"/>
              </w:rPr>
              <w:t xml:space="preserve">Clarify that the following Rel-15/16 based procedures consider SSBs with a serving cell PCI or SSBs with an </w:t>
            </w:r>
            <w:r>
              <w:rPr>
                <w:b/>
                <w:bCs/>
                <w:i/>
                <w:iCs/>
                <w:sz w:val="20"/>
                <w:szCs w:val="20"/>
              </w:rPr>
              <w:lastRenderedPageBreak/>
              <w:t xml:space="preserve">active additional PCI – a) UE does not expect </w:t>
            </w:r>
            <w:r>
              <w:rPr>
                <w:b/>
                <w:bCs/>
                <w:i/>
                <w:iCs/>
                <w:sz w:val="20"/>
                <w:szCs w:val="20"/>
              </w:rPr>
              <w:t>the set of SSB symbols to be indicated as uplink symbols (38.213, Section 11.1 and Section 11.1.1), b) such SSB symbols are assumed to be invalid symbols in a nominal repetition for Type B PUSCH (38.214, Section 6.1.2.1), c) a slot is not counted towards r</w:t>
            </w:r>
            <w:r>
              <w:rPr>
                <w:b/>
                <w:bCs/>
                <w:i/>
                <w:iCs/>
                <w:sz w:val="20"/>
                <w:szCs w:val="20"/>
              </w:rPr>
              <w:t>epetition if PUCCH resource in that slot overlaps with an SSB (38.213, Section 9.2.6).</w:t>
            </w:r>
          </w:p>
          <w:p w:rsidR="00C02C5E" w:rsidRDefault="000512E3">
            <w:pPr>
              <w:snapToGrid w:val="0"/>
              <w:jc w:val="both"/>
              <w:rPr>
                <w:rFonts w:eastAsia="DengXian"/>
                <w:sz w:val="20"/>
                <w:szCs w:val="20"/>
                <w:lang w:eastAsia="zh-CN"/>
              </w:rPr>
            </w:pPr>
            <w:r>
              <w:rPr>
                <w:rFonts w:eastAsia="DengXian"/>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DengXian"/>
                <w:sz w:val="20"/>
                <w:szCs w:val="20"/>
                <w:lang w:eastAsia="zh-CN"/>
              </w:rPr>
              <w:t>)</w:t>
            </w:r>
          </w:p>
          <w:p w:rsidR="00C02C5E" w:rsidRDefault="00C02C5E">
            <w:pPr>
              <w:snapToGrid w:val="0"/>
              <w:jc w:val="both"/>
              <w:rPr>
                <w:rFonts w:eastAsia="DengXian"/>
                <w:sz w:val="20"/>
                <w:szCs w:val="20"/>
                <w:lang w:eastAsia="zh-CN"/>
              </w:rPr>
            </w:pPr>
          </w:p>
          <w:p w:rsidR="00C02C5E" w:rsidRDefault="000512E3">
            <w:pPr>
              <w:snapToGrid w:val="0"/>
              <w:jc w:val="both"/>
              <w:rPr>
                <w:rFonts w:eastAsia="DengXian"/>
                <w:sz w:val="20"/>
                <w:szCs w:val="20"/>
                <w:lang w:eastAsia="zh-CN"/>
              </w:rPr>
            </w:pPr>
            <w:r>
              <w:rPr>
                <w:rFonts w:eastAsia="DengXian"/>
                <w:sz w:val="20"/>
                <w:szCs w:val="20"/>
                <w:lang w:eastAsia="zh-CN"/>
              </w:rPr>
              <w:t xml:space="preserve">FL: in RAN1#108-e, it was agreed that UE does not transmit </w:t>
            </w:r>
            <w:r>
              <w:rPr>
                <w:rFonts w:eastAsia="DengXian"/>
                <w:sz w:val="20"/>
                <w:szCs w:val="20"/>
                <w:lang w:eastAsia="zh-CN"/>
              </w:rPr>
              <w:t>PUCCH/PUSCH/PRACH in a slot or SRS in the symbols if in time domain the PUCCH/PUSCH/PRACH/SRS overlaps with an SSB of a serving cell PCI or an SSB associated with the active additional PCI. Whether the proposed clarification is needed or not can be discuss</w:t>
            </w:r>
            <w:r>
              <w:rPr>
                <w:rFonts w:eastAsia="DengXian"/>
                <w:sz w:val="20"/>
                <w:szCs w:val="20"/>
                <w:lang w:eastAsia="zh-CN"/>
              </w:rPr>
              <w:t>ed, and conclude in this meeting.</w:t>
            </w:r>
          </w:p>
        </w:tc>
        <w:tc>
          <w:tcPr>
            <w:tcW w:w="1732" w:type="dxa"/>
          </w:tcPr>
          <w:p w:rsidR="00C02C5E" w:rsidRDefault="000512E3">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Intel</w:t>
            </w:r>
          </w:p>
        </w:tc>
        <w:tc>
          <w:tcPr>
            <w:tcW w:w="1089" w:type="dxa"/>
          </w:tcPr>
          <w:p w:rsidR="00C02C5E" w:rsidRDefault="000512E3">
            <w:pPr>
              <w:snapToGrid w:val="0"/>
              <w:jc w:val="both"/>
              <w:rPr>
                <w:rFonts w:eastAsia="DengXian"/>
                <w:sz w:val="20"/>
                <w:szCs w:val="20"/>
                <w:lang w:eastAsia="zh-CN"/>
              </w:rPr>
            </w:pPr>
            <w:r>
              <w:rPr>
                <w:rFonts w:eastAsia="DengXian"/>
                <w:sz w:val="20"/>
                <w:szCs w:val="20"/>
                <w:lang w:eastAsia="zh-CN"/>
              </w:rPr>
              <w:t xml:space="preserve">[Companies can </w:t>
            </w:r>
            <w:r>
              <w:rPr>
                <w:rFonts w:eastAsia="DengXian"/>
                <w:sz w:val="20"/>
                <w:szCs w:val="20"/>
                <w:lang w:eastAsia="zh-CN"/>
              </w:rPr>
              <w:lastRenderedPageBreak/>
              <w:t>indicate H or N]</w:t>
            </w:r>
          </w:p>
          <w:p w:rsidR="00C02C5E" w:rsidRDefault="000512E3">
            <w:pPr>
              <w:snapToGrid w:val="0"/>
              <w:jc w:val="both"/>
              <w:rPr>
                <w:rFonts w:eastAsia="DengXian"/>
                <w:sz w:val="20"/>
                <w:szCs w:val="20"/>
                <w:lang w:eastAsia="zh-CN"/>
              </w:rPr>
            </w:pPr>
            <w:r>
              <w:rPr>
                <w:rFonts w:eastAsia="DengXian"/>
                <w:color w:val="FF0000"/>
                <w:sz w:val="20"/>
                <w:szCs w:val="20"/>
                <w:lang w:eastAsia="zh-CN"/>
              </w:rPr>
              <w:t xml:space="preserve">[Propose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rsidR="00C02C5E" w:rsidRDefault="000512E3">
            <w:pPr>
              <w:snapToGrid w:val="0"/>
              <w:jc w:val="both"/>
              <w:rPr>
                <w:rFonts w:eastAsia="DengXian"/>
                <w:sz w:val="18"/>
                <w:szCs w:val="18"/>
                <w:lang w:eastAsia="zh-CN"/>
              </w:rPr>
            </w:pPr>
            <w:r>
              <w:rPr>
                <w:sz w:val="18"/>
                <w:szCs w:val="18"/>
              </w:rPr>
              <w:lastRenderedPageBreak/>
              <w:t xml:space="preserve">Apple: </w:t>
            </w:r>
            <w:r>
              <w:rPr>
                <w:rFonts w:eastAsia="DengXian"/>
                <w:sz w:val="18"/>
                <w:szCs w:val="18"/>
                <w:lang w:eastAsia="zh-CN"/>
              </w:rPr>
              <w:t>We think issue #1, 4 and 8 can be discussed together.</w:t>
            </w:r>
          </w:p>
          <w:p w:rsidR="00C02C5E" w:rsidRDefault="00C02C5E">
            <w:pPr>
              <w:snapToGrid w:val="0"/>
              <w:jc w:val="both"/>
              <w:rPr>
                <w:rFonts w:eastAsia="DengXian"/>
                <w:sz w:val="18"/>
                <w:szCs w:val="18"/>
                <w:lang w:eastAsia="zh-CN"/>
              </w:rPr>
            </w:pPr>
          </w:p>
          <w:p w:rsidR="00C02C5E" w:rsidRDefault="000512E3">
            <w:pPr>
              <w:snapToGrid w:val="0"/>
              <w:jc w:val="both"/>
              <w:rPr>
                <w:sz w:val="18"/>
                <w:szCs w:val="18"/>
              </w:rPr>
            </w:pPr>
            <w:r>
              <w:rPr>
                <w:sz w:val="18"/>
                <w:szCs w:val="18"/>
              </w:rPr>
              <w:lastRenderedPageBreak/>
              <w:t xml:space="preserve">QC: For a) and c), this is already captured by the spec (some discussions </w:t>
            </w:r>
            <w:r>
              <w:rPr>
                <w:sz w:val="18"/>
                <w:szCs w:val="18"/>
              </w:rPr>
              <w:t>on “active” is needed as in Issue 1 and 4). For b), this is same as issue 5.</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DengXian" w:hint="eastAsia"/>
                <w:sz w:val="18"/>
                <w:szCs w:val="18"/>
                <w:lang w:eastAsia="zh-CN"/>
              </w:rPr>
              <w:t>ZTE: Agree with QC</w:t>
            </w:r>
            <w:r>
              <w:rPr>
                <w:rFonts w:eastAsia="DengXian"/>
                <w:sz w:val="18"/>
                <w:szCs w:val="18"/>
                <w:lang w:eastAsia="zh-CN"/>
              </w:rPr>
              <w:t>’</w:t>
            </w:r>
            <w:r>
              <w:rPr>
                <w:rFonts w:eastAsia="DengXian" w:hint="eastAsia"/>
                <w:sz w:val="18"/>
                <w:szCs w:val="18"/>
                <w:lang w:eastAsia="zh-CN"/>
              </w:rPr>
              <w:t>s elaboration and suggest to discuss issues #1, #4, #5 and #8 together.</w:t>
            </w:r>
          </w:p>
          <w:p w:rsidR="00C02C5E" w:rsidRDefault="00C02C5E">
            <w:pPr>
              <w:snapToGrid w:val="0"/>
              <w:jc w:val="both"/>
              <w:rPr>
                <w:sz w:val="18"/>
                <w:szCs w:val="18"/>
              </w:rPr>
            </w:pPr>
          </w:p>
          <w:p w:rsidR="00C02C5E" w:rsidRDefault="000512E3">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rsidR="00C02C5E" w:rsidRDefault="00C02C5E">
            <w:pPr>
              <w:snapToGrid w:val="0"/>
              <w:jc w:val="both"/>
              <w:rPr>
                <w:rFonts w:eastAsia="DengXian"/>
                <w:sz w:val="18"/>
                <w:szCs w:val="18"/>
                <w:lang w:eastAsia="zh-CN"/>
              </w:rPr>
            </w:pPr>
          </w:p>
          <w:p w:rsidR="00C02C5E" w:rsidRDefault="000512E3">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 xml:space="preserve">Discuss issues #1, #4, #5 and </w:t>
            </w:r>
            <w:r>
              <w:rPr>
                <w:rFonts w:eastAsia="DengXian" w:hint="eastAsia"/>
                <w:sz w:val="18"/>
                <w:szCs w:val="18"/>
                <w:lang w:eastAsia="zh-CN"/>
              </w:rPr>
              <w:t>#8 together</w:t>
            </w:r>
            <w:r>
              <w:rPr>
                <w:rFonts w:eastAsia="DengXian"/>
                <w:sz w:val="18"/>
                <w:szCs w:val="18"/>
                <w:lang w:eastAsia="zh-CN"/>
              </w:rPr>
              <w:t>.</w:t>
            </w:r>
          </w:p>
          <w:p w:rsidR="00C02C5E" w:rsidRDefault="000512E3">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rsidR="00C02C5E" w:rsidRDefault="000512E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rsidR="00C02C5E" w:rsidRDefault="000512E3">
            <w:pPr>
              <w:snapToGrid w:val="0"/>
              <w:jc w:val="both"/>
              <w:rPr>
                <w:rFonts w:eastAsia="DengXian"/>
                <w:sz w:val="18"/>
                <w:szCs w:val="18"/>
                <w:lang w:eastAsia="zh-CN"/>
              </w:rPr>
            </w:pPr>
            <w:r>
              <w:rPr>
                <w:rFonts w:eastAsia="DengXian" w:hint="eastAsia"/>
                <w:sz w:val="18"/>
                <w:szCs w:val="18"/>
                <w:lang w:eastAsia="zh-CN"/>
              </w:rPr>
              <w:t>CATT: Support to discuss #1,4,5,8 together</w:t>
            </w:r>
          </w:p>
          <w:p w:rsidR="00C02C5E" w:rsidRDefault="000512E3">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Support to discuss #1,4,5,8 together</w:t>
            </w:r>
          </w:p>
          <w:p w:rsidR="00C02C5E" w:rsidRDefault="000512E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w:t>
            </w:r>
            <w:proofErr w:type="gramStart"/>
            <w:r>
              <w:rPr>
                <w:rFonts w:eastAsia="DengXian" w:hint="eastAsia"/>
                <w:sz w:val="18"/>
                <w:szCs w:val="18"/>
                <w:lang w:eastAsia="zh-CN"/>
              </w:rPr>
              <w:t>,4,5,8</w:t>
            </w:r>
            <w:proofErr w:type="gramEnd"/>
            <w:r>
              <w:rPr>
                <w:rFonts w:eastAsia="DengXian" w:hint="eastAsia"/>
                <w:sz w:val="18"/>
                <w:szCs w:val="18"/>
                <w:lang w:eastAsia="zh-CN"/>
              </w:rPr>
              <w:t xml:space="preserve"> together</w:t>
            </w:r>
            <w:r>
              <w:rPr>
                <w:rFonts w:eastAsia="DengXian"/>
                <w:sz w:val="18"/>
                <w:szCs w:val="18"/>
                <w:lang w:eastAsia="zh-CN"/>
              </w:rPr>
              <w:t>.</w:t>
            </w:r>
          </w:p>
        </w:tc>
      </w:tr>
      <w:tr w:rsidR="00C02C5E">
        <w:tc>
          <w:tcPr>
            <w:tcW w:w="13585" w:type="dxa"/>
            <w:gridSpan w:val="5"/>
          </w:tcPr>
          <w:p w:rsidR="00C02C5E" w:rsidRDefault="00C02C5E">
            <w:pPr>
              <w:snapToGrid w:val="0"/>
              <w:jc w:val="both"/>
              <w:rPr>
                <w:sz w:val="18"/>
                <w:szCs w:val="18"/>
              </w:rPr>
            </w:pPr>
          </w:p>
        </w:tc>
      </w:tr>
    </w:tbl>
    <w:p w:rsidR="00C02C5E" w:rsidRDefault="00C02C5E">
      <w:pPr>
        <w:snapToGrid w:val="0"/>
        <w:spacing w:after="60" w:line="288" w:lineRule="auto"/>
        <w:jc w:val="both"/>
        <w:rPr>
          <w:sz w:val="20"/>
        </w:rPr>
      </w:pPr>
    </w:p>
    <w:p w:rsidR="00C02C5E" w:rsidRDefault="00C02C5E">
      <w:pPr>
        <w:snapToGrid w:val="0"/>
        <w:spacing w:after="60" w:line="288" w:lineRule="auto"/>
        <w:jc w:val="both"/>
        <w:rPr>
          <w:sz w:val="20"/>
        </w:rPr>
      </w:pPr>
    </w:p>
    <w:p w:rsidR="00C02C5E" w:rsidRDefault="000512E3">
      <w:pPr>
        <w:pStyle w:val="ListParagraph"/>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rsidR="00C02C5E" w:rsidRDefault="000512E3">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rsidR="00C02C5E" w:rsidRDefault="000512E3">
      <w:pPr>
        <w:pStyle w:val="ListParagraph"/>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rsidR="00C02C5E" w:rsidRDefault="000512E3">
      <w:pPr>
        <w:pStyle w:val="ListParagraph"/>
        <w:numPr>
          <w:ilvl w:val="0"/>
          <w:numId w:val="40"/>
        </w:numPr>
        <w:snapToGrid w:val="0"/>
        <w:spacing w:after="60" w:line="288" w:lineRule="auto"/>
        <w:jc w:val="both"/>
        <w:rPr>
          <w:sz w:val="20"/>
        </w:rPr>
      </w:pPr>
      <w:r>
        <w:rPr>
          <w:sz w:val="20"/>
        </w:rPr>
        <w:t xml:space="preserve">Vast majority of companies agree </w:t>
      </w:r>
      <w:r>
        <w:rPr>
          <w:sz w:val="20"/>
        </w:rPr>
        <w:t>to discuss #2 and #3, few companies proposed to discuss them together</w:t>
      </w:r>
    </w:p>
    <w:p w:rsidR="00C02C5E" w:rsidRDefault="000512E3">
      <w:pPr>
        <w:pStyle w:val="ListParagraph"/>
        <w:numPr>
          <w:ilvl w:val="0"/>
          <w:numId w:val="40"/>
        </w:numPr>
        <w:snapToGrid w:val="0"/>
        <w:spacing w:after="60" w:line="288" w:lineRule="auto"/>
        <w:jc w:val="both"/>
        <w:rPr>
          <w:sz w:val="20"/>
        </w:rPr>
      </w:pPr>
      <w:r>
        <w:rPr>
          <w:sz w:val="20"/>
        </w:rPr>
        <w:t>All companies agree to discuss #6</w:t>
      </w:r>
    </w:p>
    <w:p w:rsidR="00C02C5E" w:rsidRDefault="000512E3">
      <w:pPr>
        <w:pStyle w:val="ListParagraph"/>
        <w:numPr>
          <w:ilvl w:val="0"/>
          <w:numId w:val="40"/>
        </w:numPr>
        <w:snapToGrid w:val="0"/>
        <w:spacing w:after="60" w:line="288" w:lineRule="auto"/>
        <w:jc w:val="both"/>
        <w:rPr>
          <w:sz w:val="20"/>
        </w:rPr>
      </w:pPr>
      <w:r>
        <w:rPr>
          <w:sz w:val="20"/>
        </w:rPr>
        <w:t>Views are split on #7, almost half/half on necessity to discuss.</w:t>
      </w:r>
    </w:p>
    <w:p w:rsidR="00C02C5E" w:rsidRDefault="00C02C5E">
      <w:pPr>
        <w:snapToGrid w:val="0"/>
        <w:spacing w:after="60" w:line="288" w:lineRule="auto"/>
        <w:jc w:val="both"/>
        <w:rPr>
          <w:sz w:val="20"/>
        </w:rPr>
      </w:pPr>
    </w:p>
    <w:p w:rsidR="00C02C5E" w:rsidRDefault="000512E3">
      <w:pPr>
        <w:snapToGrid w:val="0"/>
        <w:spacing w:after="60" w:line="288" w:lineRule="auto"/>
        <w:jc w:val="both"/>
        <w:rPr>
          <w:sz w:val="20"/>
        </w:rPr>
      </w:pPr>
      <w:r>
        <w:rPr>
          <w:sz w:val="20"/>
        </w:rPr>
        <w:t>FL proposal: in this meeting</w:t>
      </w:r>
    </w:p>
    <w:p w:rsidR="00C02C5E" w:rsidRDefault="000512E3">
      <w:pPr>
        <w:pStyle w:val="ListParagraph"/>
        <w:numPr>
          <w:ilvl w:val="0"/>
          <w:numId w:val="41"/>
        </w:numPr>
        <w:snapToGrid w:val="0"/>
        <w:spacing w:after="60" w:line="288" w:lineRule="auto"/>
        <w:jc w:val="both"/>
        <w:rPr>
          <w:sz w:val="20"/>
        </w:rPr>
      </w:pPr>
      <w:r>
        <w:rPr>
          <w:sz w:val="20"/>
        </w:rPr>
        <w:t xml:space="preserve">Discuss </w:t>
      </w:r>
      <w:r>
        <w:rPr>
          <w:rFonts w:hint="eastAsia"/>
          <w:sz w:val="20"/>
        </w:rPr>
        <w:t>#1, #4, #5 and #8 together</w:t>
      </w:r>
    </w:p>
    <w:p w:rsidR="00C02C5E" w:rsidRDefault="000512E3">
      <w:pPr>
        <w:pStyle w:val="ListParagraph"/>
        <w:numPr>
          <w:ilvl w:val="0"/>
          <w:numId w:val="41"/>
        </w:numPr>
        <w:snapToGrid w:val="0"/>
        <w:spacing w:after="60" w:line="288" w:lineRule="auto"/>
        <w:jc w:val="both"/>
        <w:rPr>
          <w:sz w:val="20"/>
        </w:rPr>
      </w:pPr>
      <w:r>
        <w:rPr>
          <w:sz w:val="20"/>
        </w:rPr>
        <w:t xml:space="preserve">Discuss #2 and #3 </w:t>
      </w:r>
      <w:r>
        <w:rPr>
          <w:sz w:val="20"/>
        </w:rPr>
        <w:t>together</w:t>
      </w:r>
    </w:p>
    <w:p w:rsidR="00C02C5E" w:rsidRDefault="000512E3">
      <w:pPr>
        <w:pStyle w:val="ListParagraph"/>
        <w:numPr>
          <w:ilvl w:val="0"/>
          <w:numId w:val="41"/>
        </w:numPr>
        <w:snapToGrid w:val="0"/>
        <w:spacing w:after="60" w:line="288" w:lineRule="auto"/>
        <w:jc w:val="both"/>
        <w:rPr>
          <w:sz w:val="20"/>
        </w:rPr>
      </w:pPr>
      <w:r>
        <w:rPr>
          <w:sz w:val="20"/>
        </w:rPr>
        <w:t>Discuss #6</w:t>
      </w:r>
    </w:p>
    <w:p w:rsidR="00C02C5E" w:rsidRDefault="000512E3">
      <w:pPr>
        <w:pStyle w:val="ListParagraph"/>
        <w:numPr>
          <w:ilvl w:val="0"/>
          <w:numId w:val="41"/>
        </w:numPr>
        <w:snapToGrid w:val="0"/>
        <w:spacing w:after="60" w:line="288" w:lineRule="auto"/>
        <w:jc w:val="both"/>
        <w:rPr>
          <w:sz w:val="20"/>
        </w:rPr>
      </w:pPr>
      <w:r>
        <w:rPr>
          <w:sz w:val="20"/>
        </w:rPr>
        <w:lastRenderedPageBreak/>
        <w:t>Discuss #7 and no further discussion in next meeting if no consensus in this meeting</w:t>
      </w:r>
    </w:p>
    <w:p w:rsidR="00C02C5E" w:rsidRDefault="00C02C5E">
      <w:pPr>
        <w:snapToGrid w:val="0"/>
        <w:spacing w:after="60" w:line="288" w:lineRule="auto"/>
        <w:jc w:val="both"/>
        <w:rPr>
          <w:sz w:val="20"/>
        </w:rPr>
      </w:pPr>
    </w:p>
    <w:p w:rsidR="00C02C5E" w:rsidRDefault="000512E3">
      <w:pPr>
        <w:pStyle w:val="Heading1"/>
        <w:numPr>
          <w:ilvl w:val="0"/>
          <w:numId w:val="0"/>
        </w:numPr>
        <w:spacing w:before="0" w:after="60"/>
        <w:ind w:left="799" w:hanging="799"/>
        <w:jc w:val="both"/>
        <w:rPr>
          <w:sz w:val="28"/>
          <w:lang w:val="en-US"/>
        </w:rPr>
      </w:pPr>
      <w:r>
        <w:rPr>
          <w:sz w:val="28"/>
          <w:lang w:val="en-US"/>
        </w:rPr>
        <w:t>References</w:t>
      </w:r>
    </w:p>
    <w:p w:rsidR="00C02C5E" w:rsidRDefault="00C02C5E"/>
    <w:tbl>
      <w:tblPr>
        <w:tblW w:w="11897" w:type="dxa"/>
        <w:tblLook w:val="04A0" w:firstRow="1" w:lastRow="0" w:firstColumn="1" w:lastColumn="0" w:noHBand="0" w:noVBand="1"/>
      </w:tblPr>
      <w:tblGrid>
        <w:gridCol w:w="562"/>
        <w:gridCol w:w="1418"/>
        <w:gridCol w:w="7366"/>
        <w:gridCol w:w="2551"/>
      </w:tblGrid>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hyperlink r:id="rId20" w:history="1">
              <w:r>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Remaining issues on multi-TRP </w:t>
            </w:r>
            <w:r>
              <w:rPr>
                <w:rFonts w:ascii="Arial" w:eastAsia="Times New Roman" w:hAnsi="Arial" w:cs="Arial"/>
                <w:color w:val="000000"/>
                <w:sz w:val="16"/>
                <w:szCs w:val="16"/>
                <w:lang w:eastAsia="zh-CN"/>
              </w:rPr>
              <w:t>deployment</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hyperlink r:id="rId21" w:history="1">
              <w:r>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hyperlink r:id="rId22" w:history="1">
              <w:r>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Maintenance on enhancements for </w:t>
            </w:r>
            <w:proofErr w:type="spellStart"/>
            <w:r>
              <w:rPr>
                <w:rFonts w:ascii="Arial" w:eastAsia="Times New Roman" w:hAnsi="Arial" w:cs="Arial"/>
                <w:color w:val="000000"/>
                <w:sz w:val="16"/>
                <w:szCs w:val="16"/>
                <w:lang w:eastAsia="zh-CN"/>
              </w:rPr>
              <w:t>mTRP</w:t>
            </w:r>
            <w:proofErr w:type="spellEnd"/>
            <w:r>
              <w:rPr>
                <w:rFonts w:ascii="Arial" w:eastAsia="Times New Roman" w:hAnsi="Arial" w:cs="Arial"/>
                <w:color w:val="000000"/>
                <w:sz w:val="16"/>
                <w:szCs w:val="16"/>
                <w:lang w:eastAsia="zh-CN"/>
              </w:rPr>
              <w:t xml:space="preserve"> deployment</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hyperlink r:id="rId23" w:history="1">
              <w:r>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Remaining </w:t>
            </w:r>
            <w:r>
              <w:rPr>
                <w:rFonts w:ascii="Arial" w:eastAsia="Times New Roman" w:hAnsi="Arial" w:cs="Arial"/>
                <w:color w:val="000000"/>
                <w:sz w:val="16"/>
                <w:szCs w:val="16"/>
                <w:lang w:eastAsia="zh-CN"/>
              </w:rPr>
              <w:t>issues on enhancements for Multi-TRP Deployment</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C02C5E">
        <w:trPr>
          <w:trHeight w:val="405"/>
        </w:trPr>
        <w:tc>
          <w:tcPr>
            <w:tcW w:w="562" w:type="dxa"/>
            <w:tcBorders>
              <w:top w:val="nil"/>
              <w:left w:val="single" w:sz="4" w:space="0" w:color="A6A6A6"/>
              <w:bottom w:val="single" w:sz="4" w:space="0" w:color="A6A6A6"/>
              <w:right w:val="single" w:sz="4" w:space="0" w:color="A6A6A6"/>
            </w:tcBorders>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hyperlink r:id="rId24" w:history="1">
              <w:r>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Remaining </w:t>
            </w:r>
            <w:r>
              <w:rPr>
                <w:rFonts w:ascii="Arial" w:eastAsia="Times New Roman" w:hAnsi="Arial" w:cs="Arial"/>
                <w:color w:val="000000"/>
                <w:sz w:val="16"/>
                <w:szCs w:val="16"/>
                <w:lang w:eastAsia="zh-CN"/>
              </w:rPr>
              <w:t>Details for Multi-TRP Operation</w:t>
            </w:r>
          </w:p>
        </w:tc>
        <w:tc>
          <w:tcPr>
            <w:tcW w:w="2551" w:type="dxa"/>
            <w:tcBorders>
              <w:top w:val="nil"/>
              <w:left w:val="nil"/>
              <w:bottom w:val="single" w:sz="4" w:space="0" w:color="A6A6A6"/>
              <w:right w:val="single" w:sz="4" w:space="0" w:color="A6A6A6"/>
            </w:tcBorders>
            <w:shd w:val="clear" w:color="auto" w:fill="auto"/>
          </w:tcPr>
          <w:p w:rsidR="00C02C5E" w:rsidRDefault="000512E3">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rsidR="00C02C5E" w:rsidRDefault="00C02C5E">
      <w:pPr>
        <w:rPr>
          <w:rFonts w:ascii="Arial" w:eastAsia="Times New Roman" w:hAnsi="Arial" w:cs="Arial"/>
          <w:color w:val="000000"/>
          <w:sz w:val="16"/>
          <w:szCs w:val="16"/>
          <w:lang w:eastAsia="zh-CN"/>
        </w:rPr>
      </w:pPr>
    </w:p>
    <w:p w:rsidR="00C02C5E" w:rsidRDefault="00C02C5E"/>
    <w:sectPr w:rsidR="00C02C5E">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SimSun" w:eastAsia="SimSun" w:hAnsi="SimSun" w:cs="SimSun"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5E0"/>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442"/>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E3"/>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49AF"/>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87BCA"/>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37B5"/>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6FE"/>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80E"/>
    <w:rsid w:val="00264B42"/>
    <w:rsid w:val="00265051"/>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0A83"/>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17BE"/>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0764"/>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345B"/>
    <w:rsid w:val="00334116"/>
    <w:rsid w:val="00334C65"/>
    <w:rsid w:val="00335297"/>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4C50"/>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17A"/>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031"/>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4EAF"/>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217B"/>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5882"/>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4BD"/>
    <w:rsid w:val="00590AB3"/>
    <w:rsid w:val="00590D09"/>
    <w:rsid w:val="00590D4A"/>
    <w:rsid w:val="00591519"/>
    <w:rsid w:val="00591B38"/>
    <w:rsid w:val="00594BD6"/>
    <w:rsid w:val="00594FCD"/>
    <w:rsid w:val="00595140"/>
    <w:rsid w:val="0059585C"/>
    <w:rsid w:val="0059634F"/>
    <w:rsid w:val="00596E1C"/>
    <w:rsid w:val="0059714F"/>
    <w:rsid w:val="005974F0"/>
    <w:rsid w:val="005A0ED3"/>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5098"/>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672F"/>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A6F"/>
    <w:rsid w:val="00731DD1"/>
    <w:rsid w:val="00732A26"/>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77E09"/>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52C"/>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00BD"/>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8F1"/>
    <w:rsid w:val="00A0695E"/>
    <w:rsid w:val="00A10698"/>
    <w:rsid w:val="00A109A7"/>
    <w:rsid w:val="00A12AFA"/>
    <w:rsid w:val="00A138B1"/>
    <w:rsid w:val="00A13A6A"/>
    <w:rsid w:val="00A146EC"/>
    <w:rsid w:val="00A14B75"/>
    <w:rsid w:val="00A14CF2"/>
    <w:rsid w:val="00A15494"/>
    <w:rsid w:val="00A15B45"/>
    <w:rsid w:val="00A15EFE"/>
    <w:rsid w:val="00A16F43"/>
    <w:rsid w:val="00A174C8"/>
    <w:rsid w:val="00A2029E"/>
    <w:rsid w:val="00A20FBF"/>
    <w:rsid w:val="00A20FD7"/>
    <w:rsid w:val="00A224BA"/>
    <w:rsid w:val="00A23B75"/>
    <w:rsid w:val="00A249F0"/>
    <w:rsid w:val="00A24C9F"/>
    <w:rsid w:val="00A25954"/>
    <w:rsid w:val="00A274DC"/>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41F"/>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08FB"/>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58F9"/>
    <w:rsid w:val="00AB61AF"/>
    <w:rsid w:val="00AB61C3"/>
    <w:rsid w:val="00AB62CB"/>
    <w:rsid w:val="00AB6885"/>
    <w:rsid w:val="00AB6A29"/>
    <w:rsid w:val="00AB6FBD"/>
    <w:rsid w:val="00AC0BAE"/>
    <w:rsid w:val="00AC2520"/>
    <w:rsid w:val="00AC5B48"/>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27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C5E"/>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35"/>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153"/>
    <w:rsid w:val="00C55600"/>
    <w:rsid w:val="00C558F7"/>
    <w:rsid w:val="00C55CC2"/>
    <w:rsid w:val="00C56093"/>
    <w:rsid w:val="00C56FE6"/>
    <w:rsid w:val="00C61E74"/>
    <w:rsid w:val="00C61EDB"/>
    <w:rsid w:val="00C627E1"/>
    <w:rsid w:val="00C62A6F"/>
    <w:rsid w:val="00C62CE2"/>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454"/>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A19"/>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2C7F"/>
    <w:rsid w:val="00CC329B"/>
    <w:rsid w:val="00CC395F"/>
    <w:rsid w:val="00CC3983"/>
    <w:rsid w:val="00CC5EE3"/>
    <w:rsid w:val="00CC6984"/>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0F3"/>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454"/>
    <w:rsid w:val="00D8776E"/>
    <w:rsid w:val="00D9064F"/>
    <w:rsid w:val="00D91AFA"/>
    <w:rsid w:val="00D92C3A"/>
    <w:rsid w:val="00D93033"/>
    <w:rsid w:val="00D94BBF"/>
    <w:rsid w:val="00D96260"/>
    <w:rsid w:val="00D96343"/>
    <w:rsid w:val="00D96BAF"/>
    <w:rsid w:val="00D9731C"/>
    <w:rsid w:val="00DA1E19"/>
    <w:rsid w:val="00DA1FC6"/>
    <w:rsid w:val="00DA260C"/>
    <w:rsid w:val="00DA3538"/>
    <w:rsid w:val="00DA4167"/>
    <w:rsid w:val="00DA418C"/>
    <w:rsid w:val="00DA46CC"/>
    <w:rsid w:val="00DA4707"/>
    <w:rsid w:val="00DA4B97"/>
    <w:rsid w:val="00DA5620"/>
    <w:rsid w:val="00DA5889"/>
    <w:rsid w:val="00DA6A74"/>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0AC"/>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07D64"/>
    <w:rsid w:val="00E10937"/>
    <w:rsid w:val="00E10DA1"/>
    <w:rsid w:val="00E119BD"/>
    <w:rsid w:val="00E1245F"/>
    <w:rsid w:val="00E13119"/>
    <w:rsid w:val="00E14497"/>
    <w:rsid w:val="00E149CB"/>
    <w:rsid w:val="00E1643B"/>
    <w:rsid w:val="00E16625"/>
    <w:rsid w:val="00E1767B"/>
    <w:rsid w:val="00E17832"/>
    <w:rsid w:val="00E17A20"/>
    <w:rsid w:val="00E17C12"/>
    <w:rsid w:val="00E20B9F"/>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14F"/>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0DDB"/>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3B0"/>
    <w:rsid w:val="00FC7A94"/>
    <w:rsid w:val="00FC7FDD"/>
    <w:rsid w:val="00FD0932"/>
    <w:rsid w:val="00FD0D00"/>
    <w:rsid w:val="00FD1161"/>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1687A24"/>
    <w:rsid w:val="02D61A88"/>
    <w:rsid w:val="0EA841C3"/>
    <w:rsid w:val="14576376"/>
    <w:rsid w:val="17791DDD"/>
    <w:rsid w:val="196846AB"/>
    <w:rsid w:val="201A5C0F"/>
    <w:rsid w:val="22BF292C"/>
    <w:rsid w:val="23057C0E"/>
    <w:rsid w:val="28ED6675"/>
    <w:rsid w:val="2B577D7D"/>
    <w:rsid w:val="343D7E13"/>
    <w:rsid w:val="38980C51"/>
    <w:rsid w:val="3A8162F7"/>
    <w:rsid w:val="3B9A6921"/>
    <w:rsid w:val="3F2D6C5C"/>
    <w:rsid w:val="40790DA2"/>
    <w:rsid w:val="44CB532F"/>
    <w:rsid w:val="4E0F4242"/>
    <w:rsid w:val="51C03EA1"/>
    <w:rsid w:val="582075A8"/>
    <w:rsid w:val="59AF3361"/>
    <w:rsid w:val="5EDF0E9D"/>
    <w:rsid w:val="60A86574"/>
    <w:rsid w:val="61E76B20"/>
    <w:rsid w:val="65DD0441"/>
    <w:rsid w:val="660F02EF"/>
    <w:rsid w:val="66385B57"/>
    <w:rsid w:val="699F5DE0"/>
    <w:rsid w:val="6B8D337E"/>
    <w:rsid w:val="6E3D40C7"/>
    <w:rsid w:val="74DD5127"/>
    <w:rsid w:val="7758450A"/>
    <w:rsid w:val="7A4B6F62"/>
    <w:rsid w:val="7F1C70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F9785-D004-4008-B1C4-53FDB97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1">
    <w:name w:val="Revision1"/>
    <w:hidden/>
    <w:uiPriority w:val="99"/>
    <w:semiHidden/>
    <w:qFormat/>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9-e/Docs/R1-2203856.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9-e/Docs/R1-2203259.zip" TargetMode="External"/><Relationship Id="rId24" Type="http://schemas.openxmlformats.org/officeDocument/2006/relationships/hyperlink" Target="https://www.3gpp.org/ftp/TSG_RAN/WG1_RL1/TSGR1_109-e/Docs/R1-2204977.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4336.zip" TargetMode="External"/><Relationship Id="rId10" Type="http://schemas.openxmlformats.org/officeDocument/2006/relationships/hyperlink" Target="https://www.3gpp.org/ftp/TSG_RAN/WG1_RL1/TSGR1_109-e/Docs/R1-2203259.zip" TargetMode="Externa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94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369FD4-5758-40D8-9469-FA8331C1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Keyvan</cp:lastModifiedBy>
  <cp:revision>3</cp:revision>
  <dcterms:created xsi:type="dcterms:W3CDTF">2022-05-12T20:18:00Z</dcterms:created>
  <dcterms:modified xsi:type="dcterms:W3CDTF">2022-05-12T20:29:00Z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