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7FD26" w14:textId="77777777" w:rsidR="002E16EB" w:rsidRDefault="00273202">
      <w:pPr>
        <w:pStyle w:val="3GPPHeader"/>
        <w:spacing w:after="60"/>
        <w:rPr>
          <w:sz w:val="32"/>
          <w:szCs w:val="32"/>
        </w:rPr>
      </w:pPr>
      <w:r>
        <w:t>3GPP TSG-RAN WG1 Meeting #108-e</w:t>
      </w:r>
      <w:r>
        <w:tab/>
        <w:t>Draft R1-2202533</w:t>
      </w:r>
    </w:p>
    <w:p w14:paraId="1E1780DC" w14:textId="77777777" w:rsidR="002E16EB" w:rsidRDefault="00273202">
      <w:pPr>
        <w:pStyle w:val="3GPPHeader"/>
      </w:pPr>
      <w:r>
        <w:t xml:space="preserve">e-Meeting, </w:t>
      </w:r>
      <w:r>
        <w:rPr>
          <w:lang w:val="en-GB"/>
        </w:rPr>
        <w:t>21</w:t>
      </w:r>
      <w:r>
        <w:rPr>
          <w:vertAlign w:val="superscript"/>
          <w:lang w:val="en-GB"/>
        </w:rPr>
        <w:t>st</w:t>
      </w:r>
      <w:r>
        <w:rPr>
          <w:lang w:val="en-GB"/>
        </w:rPr>
        <w:t xml:space="preserve"> February – 3</w:t>
      </w:r>
      <w:r>
        <w:rPr>
          <w:vertAlign w:val="superscript"/>
          <w:lang w:val="en-GB"/>
        </w:rPr>
        <w:t>rd</w:t>
      </w:r>
      <w:r>
        <w:rPr>
          <w:lang w:val="en-GB"/>
        </w:rPr>
        <w:t xml:space="preserve"> March 2022</w:t>
      </w:r>
    </w:p>
    <w:p w14:paraId="06B73A89" w14:textId="77777777" w:rsidR="002E16EB" w:rsidRDefault="002E16EB">
      <w:pPr>
        <w:pStyle w:val="3GPPHeader"/>
        <w:rPr>
          <w:sz w:val="22"/>
          <w:szCs w:val="20"/>
        </w:rPr>
      </w:pPr>
    </w:p>
    <w:p w14:paraId="3E4D5F9A" w14:textId="77777777" w:rsidR="002E16EB" w:rsidRDefault="00273202">
      <w:pPr>
        <w:pStyle w:val="3GPPHeader"/>
        <w:rPr>
          <w:sz w:val="20"/>
          <w:szCs w:val="20"/>
        </w:rPr>
      </w:pPr>
      <w:r>
        <w:rPr>
          <w:sz w:val="20"/>
          <w:szCs w:val="20"/>
        </w:rPr>
        <w:t>Agenda Item:</w:t>
      </w:r>
      <w:r>
        <w:rPr>
          <w:sz w:val="20"/>
          <w:szCs w:val="20"/>
        </w:rPr>
        <w:tab/>
        <w:t>8.6</w:t>
      </w:r>
    </w:p>
    <w:p w14:paraId="39597BE0" w14:textId="77777777" w:rsidR="002E16EB" w:rsidRDefault="00273202">
      <w:pPr>
        <w:pStyle w:val="3GPPHeader"/>
        <w:rPr>
          <w:sz w:val="20"/>
          <w:szCs w:val="20"/>
        </w:rPr>
      </w:pPr>
      <w:r>
        <w:rPr>
          <w:sz w:val="20"/>
          <w:szCs w:val="20"/>
        </w:rPr>
        <w:t>Title:</w:t>
      </w:r>
      <w:r>
        <w:rPr>
          <w:sz w:val="20"/>
          <w:szCs w:val="20"/>
        </w:rPr>
        <w:tab/>
        <w:t>FL summary on RAN1 RRC parameter list for Rel-17 NR RedCap</w:t>
      </w:r>
    </w:p>
    <w:p w14:paraId="38F20D8D" w14:textId="77777777" w:rsidR="002E16EB" w:rsidRDefault="00273202">
      <w:pPr>
        <w:pStyle w:val="3GPPHeader"/>
        <w:rPr>
          <w:sz w:val="20"/>
          <w:szCs w:val="20"/>
        </w:rPr>
      </w:pPr>
      <w:r>
        <w:rPr>
          <w:sz w:val="20"/>
          <w:szCs w:val="20"/>
        </w:rPr>
        <w:t>Source:</w:t>
      </w:r>
      <w:r>
        <w:rPr>
          <w:sz w:val="20"/>
          <w:szCs w:val="20"/>
        </w:rPr>
        <w:tab/>
        <w:t>Moderator (Ericsson)</w:t>
      </w:r>
    </w:p>
    <w:p w14:paraId="38FEB782" w14:textId="77777777" w:rsidR="002E16EB" w:rsidRDefault="00273202">
      <w:pPr>
        <w:pStyle w:val="3GPPHeader"/>
        <w:rPr>
          <w:sz w:val="20"/>
          <w:szCs w:val="20"/>
        </w:rPr>
      </w:pPr>
      <w:r>
        <w:rPr>
          <w:sz w:val="20"/>
          <w:szCs w:val="20"/>
        </w:rPr>
        <w:t>Document for:</w:t>
      </w:r>
      <w:r>
        <w:rPr>
          <w:sz w:val="20"/>
          <w:szCs w:val="20"/>
        </w:rPr>
        <w:tab/>
        <w:t>Discussion, Decision</w:t>
      </w:r>
    </w:p>
    <w:p w14:paraId="1ED2D58A" w14:textId="77777777" w:rsidR="002E16EB" w:rsidRDefault="00273202">
      <w:pPr>
        <w:pStyle w:val="Heading1"/>
      </w:pPr>
      <w:r>
        <w:t>1</w:t>
      </w:r>
      <w:r>
        <w:tab/>
        <w:t>Introduction</w:t>
      </w:r>
    </w:p>
    <w:p w14:paraId="1956C469" w14:textId="77777777" w:rsidR="002E16EB" w:rsidRDefault="00273202">
      <w:pPr>
        <w:spacing w:after="100" w:afterAutospacing="1"/>
        <w:jc w:val="both"/>
        <w:rPr>
          <w:rFonts w:ascii="Times New Roman" w:hAnsi="Times New Roman" w:cs="Times New Roman"/>
        </w:rPr>
      </w:pPr>
      <w:r>
        <w:rPr>
          <w:rFonts w:ascii="Times New Roman" w:hAnsi="Times New Roman" w:cs="Times New Roman"/>
        </w:rPr>
        <w:t xml:space="preserve">This feature lead (FL) summary (FLS) concerns the following email discussion for the Rel-17 work item (WI) for support of reduced capability (RedCap) NR devices </w:t>
      </w:r>
      <w:r>
        <w:rPr>
          <w:rFonts w:ascii="Times New Roman" w:hAnsi="Times New Roman" w:cs="Times New Roman"/>
        </w:rPr>
        <w:fldChar w:fldCharType="begin"/>
      </w:r>
      <w:r>
        <w:rPr>
          <w:rFonts w:ascii="Times New Roman" w:hAnsi="Times New Roman" w:cs="Times New Roman"/>
        </w:rPr>
        <w:instrText xml:space="preserve"> REF _Ref65143491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t>.</w:t>
      </w:r>
    </w:p>
    <w:tbl>
      <w:tblPr>
        <w:tblStyle w:val="TableGrid2"/>
        <w:tblW w:w="0" w:type="auto"/>
        <w:tblLook w:val="04A0" w:firstRow="1" w:lastRow="0" w:firstColumn="1" w:lastColumn="0" w:noHBand="0" w:noVBand="1"/>
      </w:tblPr>
      <w:tblGrid>
        <w:gridCol w:w="9629"/>
      </w:tblGrid>
      <w:tr w:rsidR="002E16EB" w14:paraId="3536F52F" w14:textId="77777777">
        <w:tc>
          <w:tcPr>
            <w:tcW w:w="9630" w:type="dxa"/>
            <w:tcBorders>
              <w:top w:val="single" w:sz="4" w:space="0" w:color="auto"/>
              <w:left w:val="single" w:sz="4" w:space="0" w:color="auto"/>
              <w:bottom w:val="single" w:sz="4" w:space="0" w:color="auto"/>
              <w:right w:val="single" w:sz="4" w:space="0" w:color="auto"/>
            </w:tcBorders>
          </w:tcPr>
          <w:p w14:paraId="30B9A93E" w14:textId="77777777" w:rsidR="002E16EB" w:rsidRDefault="00273202">
            <w:pPr>
              <w:spacing w:after="0" w:line="240" w:lineRule="auto"/>
              <w:rPr>
                <w:rFonts w:ascii="Times" w:eastAsia="Batang" w:hAnsi="Times" w:cs="Times New Roman"/>
                <w:szCs w:val="24"/>
                <w:highlight w:val="cyan"/>
                <w:lang w:val="en-GB" w:eastAsia="zh-CN"/>
              </w:rPr>
            </w:pPr>
            <w:r>
              <w:rPr>
                <w:rFonts w:ascii="Times" w:eastAsia="Batang" w:hAnsi="Times" w:cs="Times New Roman"/>
                <w:szCs w:val="24"/>
                <w:highlight w:val="cyan"/>
                <w:lang w:val="en-GB" w:eastAsia="zh-CN"/>
              </w:rPr>
              <w:t xml:space="preserve">[108-e-R17-RRC-RedCap] Email discussion on Rel-17 RRC parameters for RedCap </w:t>
            </w:r>
            <w:r>
              <w:rPr>
                <w:rFonts w:ascii="Times" w:eastAsia="Batang" w:hAnsi="Times" w:cs="Times New Roman"/>
                <w:szCs w:val="24"/>
                <w:highlight w:val="cyan"/>
                <w:lang w:val="en-GB"/>
              </w:rPr>
              <w:t xml:space="preserve">– </w:t>
            </w:r>
            <w:r>
              <w:rPr>
                <w:rFonts w:ascii="Times" w:eastAsia="Batang" w:hAnsi="Times" w:cs="Times New Roman"/>
                <w:szCs w:val="24"/>
                <w:highlight w:val="cyan"/>
                <w:lang w:val="en-GB" w:eastAsia="zh-CN"/>
              </w:rPr>
              <w:t>Johan (Ericsson)</w:t>
            </w:r>
          </w:p>
          <w:p w14:paraId="5D9E72BC" w14:textId="77777777" w:rsidR="002E16EB" w:rsidRDefault="00273202">
            <w:pPr>
              <w:numPr>
                <w:ilvl w:val="0"/>
                <w:numId w:val="14"/>
              </w:numPr>
              <w:spacing w:after="0" w:line="240" w:lineRule="auto"/>
              <w:rPr>
                <w:rFonts w:ascii="Times" w:eastAsia="Batang" w:hAnsi="Times" w:cs="Times New Roman"/>
                <w:szCs w:val="24"/>
                <w:highlight w:val="cyan"/>
                <w:lang w:val="en-GB" w:eastAsia="zh-CN"/>
              </w:rPr>
            </w:pPr>
            <w:r>
              <w:rPr>
                <w:rFonts w:ascii="Times" w:eastAsia="Batang" w:hAnsi="Times" w:cs="Times New Roman"/>
                <w:szCs w:val="24"/>
                <w:highlight w:val="cyan"/>
                <w:lang w:val="en-GB" w:eastAsia="zh-CN"/>
              </w:rPr>
              <w:t>1</w:t>
            </w:r>
            <w:r>
              <w:rPr>
                <w:rFonts w:ascii="Times" w:eastAsia="Batang" w:hAnsi="Times" w:cs="Times New Roman"/>
                <w:szCs w:val="24"/>
                <w:highlight w:val="cyan"/>
                <w:vertAlign w:val="superscript"/>
                <w:lang w:val="en-GB" w:eastAsia="zh-CN"/>
              </w:rPr>
              <w:t>st</w:t>
            </w:r>
            <w:r>
              <w:rPr>
                <w:rFonts w:ascii="Times" w:eastAsia="Batang" w:hAnsi="Times" w:cs="Times New Roman"/>
                <w:szCs w:val="24"/>
                <w:highlight w:val="cyan"/>
                <w:lang w:val="en-GB" w:eastAsia="zh-CN"/>
              </w:rPr>
              <w:t xml:space="preserve"> check point</w:t>
            </w:r>
            <w:r>
              <w:rPr>
                <w:rFonts w:ascii="Times" w:eastAsia="Batang" w:hAnsi="Times" w:cs="Times New Roman"/>
                <w:szCs w:val="24"/>
                <w:highlight w:val="cyan"/>
                <w:lang w:val="en-GB"/>
              </w:rPr>
              <w:t xml:space="preserve"> for first LS in </w:t>
            </w:r>
            <w:r>
              <w:rPr>
                <w:rFonts w:ascii="Times" w:eastAsia="Batang" w:hAnsi="Times" w:cs="Times New Roman"/>
                <w:szCs w:val="24"/>
                <w:highlight w:val="cyan"/>
                <w:lang w:val="en-GB" w:eastAsia="zh-CN"/>
              </w:rPr>
              <w:t>[108-e-R17-RRC]: February 24</w:t>
            </w:r>
          </w:p>
          <w:p w14:paraId="22A46D84" w14:textId="77777777" w:rsidR="002E16EB" w:rsidRDefault="00273202">
            <w:pPr>
              <w:numPr>
                <w:ilvl w:val="0"/>
                <w:numId w:val="14"/>
              </w:numPr>
              <w:spacing w:after="0" w:line="240" w:lineRule="auto"/>
              <w:rPr>
                <w:rFonts w:ascii="Times" w:eastAsia="Batang" w:hAnsi="Times" w:cs="Times New Roman"/>
                <w:szCs w:val="24"/>
                <w:highlight w:val="cyan"/>
                <w:lang w:val="en-GB" w:eastAsia="zh-CN"/>
              </w:rPr>
            </w:pPr>
            <w:r>
              <w:rPr>
                <w:rFonts w:ascii="Times" w:eastAsia="Batang" w:hAnsi="Times" w:cs="Times New Roman"/>
                <w:szCs w:val="24"/>
                <w:highlight w:val="cyan"/>
                <w:lang w:val="en-GB" w:eastAsia="zh-CN"/>
              </w:rPr>
              <w:t xml:space="preserve">Final check point for second LS in [108-e-R17-RRC] if necessary: </w:t>
            </w:r>
            <w:r>
              <w:rPr>
                <w:rFonts w:ascii="Times" w:eastAsia="Batang" w:hAnsi="Times" w:cs="Times New Roman"/>
                <w:szCs w:val="24"/>
                <w:highlight w:val="cyan"/>
                <w:lang w:val="en-GB"/>
              </w:rPr>
              <w:t>March 3</w:t>
            </w:r>
          </w:p>
          <w:p w14:paraId="190A24EA" w14:textId="77777777" w:rsidR="002E16EB" w:rsidRDefault="002E16EB">
            <w:pPr>
              <w:spacing w:after="0" w:line="240" w:lineRule="auto"/>
              <w:rPr>
                <w:rFonts w:ascii="Times" w:eastAsia="Batang" w:hAnsi="Times" w:cs="Times New Roman"/>
                <w:szCs w:val="24"/>
                <w:highlight w:val="cyan"/>
                <w:lang w:val="en-GB"/>
              </w:rPr>
            </w:pPr>
          </w:p>
        </w:tc>
      </w:tr>
    </w:tbl>
    <w:p w14:paraId="1868CD31" w14:textId="77777777" w:rsidR="002E16EB" w:rsidRDefault="00273202">
      <w:pPr>
        <w:spacing w:after="100" w:afterAutospacing="1"/>
        <w:jc w:val="both"/>
        <w:rPr>
          <w:rFonts w:ascii="Times New Roman" w:hAnsi="Times New Roman" w:cs="Times New Roman"/>
        </w:rPr>
      </w:pPr>
      <w:r>
        <w:rPr>
          <w:rFonts w:ascii="Times New Roman" w:eastAsia="Batang" w:hAnsi="Times New Roman" w:cs="Times New Roman"/>
          <w:szCs w:val="20"/>
        </w:rPr>
        <w:br/>
      </w:r>
      <w:r>
        <w:rPr>
          <w:rFonts w:ascii="Times New Roman" w:hAnsi="Times New Roman" w:cs="Times New Roman"/>
        </w:rPr>
        <w:t xml:space="preserve">The FLS for the RAN1#107-e discussion on the RedCap RRC parameter list can be found in </w:t>
      </w:r>
      <w:r>
        <w:rPr>
          <w:rFonts w:ascii="Times New Roman" w:hAnsi="Times New Roman" w:cs="Times New Roman"/>
        </w:rPr>
        <w:fldChar w:fldCharType="begin"/>
      </w:r>
      <w:r>
        <w:rPr>
          <w:rFonts w:ascii="Times New Roman" w:hAnsi="Times New Roman" w:cs="Times New Roman"/>
        </w:rPr>
        <w:instrText xml:space="preserve"> REF _Ref84445798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 xml:space="preserve"> and the resulting draft RedCap RRC parameter list is available in </w:t>
      </w:r>
      <w:r>
        <w:rPr>
          <w:rFonts w:ascii="Times New Roman" w:hAnsi="Times New Roman" w:cs="Times New Roman"/>
        </w:rPr>
        <w:fldChar w:fldCharType="begin"/>
      </w:r>
      <w:r>
        <w:rPr>
          <w:rFonts w:ascii="Times New Roman" w:hAnsi="Times New Roman" w:cs="Times New Roman"/>
        </w:rPr>
        <w:instrText xml:space="preserve"> REF _Ref96336254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t xml:space="preserve">. The FLS for the following discussion on the overall RRC parameter list is in </w:t>
      </w:r>
      <w:r>
        <w:rPr>
          <w:rFonts w:ascii="Times New Roman" w:hAnsi="Times New Roman" w:cs="Times New Roman"/>
        </w:rPr>
        <w:fldChar w:fldCharType="begin"/>
      </w:r>
      <w:r>
        <w:rPr>
          <w:rFonts w:ascii="Times New Roman" w:hAnsi="Times New Roman" w:cs="Times New Roman"/>
        </w:rPr>
        <w:instrText xml:space="preserve"> REF _Ref96336478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t xml:space="preserve"> and the resulting RRC parameter list in </w:t>
      </w:r>
      <w:r>
        <w:rPr>
          <w:rFonts w:ascii="Times New Roman" w:hAnsi="Times New Roman" w:cs="Times New Roman"/>
        </w:rPr>
        <w:fldChar w:fldCharType="begin"/>
      </w:r>
      <w:r>
        <w:rPr>
          <w:rFonts w:ascii="Times New Roman" w:hAnsi="Times New Roman" w:cs="Times New Roman"/>
        </w:rPr>
        <w:instrText xml:space="preserve"> REF _Ref96336605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[5]</w:t>
      </w:r>
      <w:r>
        <w:rPr>
          <w:rFonts w:ascii="Times New Roman" w:hAnsi="Times New Roman" w:cs="Times New Roman"/>
        </w:rPr>
        <w:fldChar w:fldCharType="end"/>
      </w:r>
      <w:r>
        <w:rPr>
          <w:rFonts w:ascii="Times New Roman" w:hAnsi="Times New Roman" w:cs="Times New Roman"/>
        </w:rPr>
        <w:t xml:space="preserve">. For recommendations on RRC parameter list preparation, see </w:t>
      </w:r>
      <w:r>
        <w:rPr>
          <w:rFonts w:ascii="Times New Roman" w:hAnsi="Times New Roman" w:cs="Times New Roman"/>
        </w:rPr>
        <w:fldChar w:fldCharType="begin"/>
      </w:r>
      <w:r>
        <w:rPr>
          <w:rFonts w:ascii="Times New Roman" w:hAnsi="Times New Roman" w:cs="Times New Roman"/>
        </w:rPr>
        <w:instrText xml:space="preserve"> REF _Ref84574992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[6]</w:t>
      </w:r>
      <w:r>
        <w:rPr>
          <w:rFonts w:ascii="Times New Roman" w:hAnsi="Times New Roman" w:cs="Times New Roman"/>
        </w:rPr>
        <w:fldChar w:fldCharType="end"/>
      </w:r>
      <w:r>
        <w:rPr>
          <w:rFonts w:ascii="Times New Roman" w:hAnsi="Times New Roman" w:cs="Times New Roman"/>
        </w:rPr>
        <w:t xml:space="preserve">. Earlier RAN1 agreements for RedCap are summarized in </w:t>
      </w:r>
      <w:r>
        <w:rPr>
          <w:rFonts w:ascii="Times New Roman" w:hAnsi="Times New Roman" w:cs="Times New Roman"/>
        </w:rPr>
        <w:fldChar w:fldCharType="begin"/>
      </w:r>
      <w:r>
        <w:rPr>
          <w:rFonts w:ascii="Times New Roman" w:hAnsi="Times New Roman" w:cs="Times New Roman"/>
        </w:rPr>
        <w:instrText xml:space="preserve"> REF _Ref83717123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r>
        <w:rPr>
          <w:rFonts w:ascii="Times New Roman" w:hAnsi="Times New Roman" w:cs="Times New Roman"/>
        </w:rPr>
        <w:t>.</w:t>
      </w:r>
    </w:p>
    <w:p w14:paraId="07947E5C" w14:textId="77777777" w:rsidR="002E16EB" w:rsidRDefault="00273202">
      <w:pPr>
        <w:spacing w:after="100" w:afterAutospacing="1"/>
        <w:jc w:val="both"/>
        <w:rPr>
          <w:rFonts w:ascii="Times New Roman" w:eastAsia="Batang" w:hAnsi="Times New Roman" w:cs="Times New Roman"/>
          <w:szCs w:val="20"/>
        </w:rPr>
      </w:pPr>
      <w:r>
        <w:rPr>
          <w:rFonts w:ascii="Times New Roman" w:eastAsia="Batang" w:hAnsi="Times New Roman" w:cs="Times New Roman"/>
          <w:szCs w:val="20"/>
        </w:rPr>
        <w:t xml:space="preserve">The issues that are in the focus of this round of the discussion are tagged </w:t>
      </w:r>
      <w:r>
        <w:rPr>
          <w:rFonts w:ascii="Times New Roman" w:eastAsia="Batang" w:hAnsi="Times New Roman" w:cs="Times New Roman"/>
          <w:color w:val="FF0000"/>
          <w:szCs w:val="20"/>
        </w:rPr>
        <w:t>FL2</w:t>
      </w:r>
      <w:r>
        <w:rPr>
          <w:rFonts w:ascii="Times New Roman" w:eastAsia="Batang" w:hAnsi="Times New Roman" w:cs="Times New Roman"/>
          <w:szCs w:val="20"/>
        </w:rPr>
        <w:t>.</w:t>
      </w:r>
    </w:p>
    <w:p w14:paraId="66C053AE" w14:textId="77777777" w:rsidR="002E16EB" w:rsidRDefault="00273202">
      <w:pPr>
        <w:jc w:val="both"/>
        <w:rPr>
          <w:rFonts w:ascii="Times New Roman" w:hAnsi="Times New Roman" w:cs="Times New Roman"/>
          <w:szCs w:val="20"/>
        </w:rPr>
      </w:pPr>
      <w:r>
        <w:rPr>
          <w:rFonts w:ascii="Times New Roman" w:hAnsi="Times New Roman" w:cs="Times New Roman"/>
          <w:szCs w:val="20"/>
        </w:rPr>
        <w:t>Follow the naming convention in this example:</w:t>
      </w:r>
    </w:p>
    <w:p w14:paraId="7B572641" w14:textId="77777777" w:rsidR="002E16EB" w:rsidRDefault="00273202">
      <w:pPr>
        <w:pStyle w:val="ListParagraph"/>
        <w:numPr>
          <w:ilvl w:val="0"/>
          <w:numId w:val="15"/>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Param</w:t>
      </w:r>
      <w:r>
        <w:rPr>
          <w:rFonts w:ascii="Times New Roman" w:eastAsia="Times New Roman" w:hAnsi="Times New Roman" w:cs="Times New Roman"/>
          <w:i/>
          <w:iCs/>
          <w:sz w:val="20"/>
          <w:szCs w:val="20"/>
        </w:rPr>
        <w:t>FLS-v000.docx</w:t>
      </w:r>
    </w:p>
    <w:p w14:paraId="596388F8" w14:textId="77777777" w:rsidR="002E16EB" w:rsidRDefault="00273202">
      <w:pPr>
        <w:pStyle w:val="ListParagraph"/>
        <w:numPr>
          <w:ilvl w:val="0"/>
          <w:numId w:val="15"/>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Param</w:t>
      </w:r>
      <w:r>
        <w:rPr>
          <w:rFonts w:ascii="Times New Roman" w:eastAsia="Times New Roman" w:hAnsi="Times New Roman" w:cs="Times New Roman"/>
          <w:i/>
          <w:iCs/>
          <w:sz w:val="20"/>
          <w:szCs w:val="20"/>
        </w:rPr>
        <w:t>FLS-v001-CompanyA.docx</w:t>
      </w:r>
    </w:p>
    <w:p w14:paraId="5A8A6796" w14:textId="77777777" w:rsidR="002E16EB" w:rsidRDefault="00273202">
      <w:pPr>
        <w:pStyle w:val="ListParagraph"/>
        <w:numPr>
          <w:ilvl w:val="0"/>
          <w:numId w:val="15"/>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Param</w:t>
      </w:r>
      <w:r>
        <w:rPr>
          <w:rFonts w:ascii="Times New Roman" w:eastAsia="Times New Roman" w:hAnsi="Times New Roman" w:cs="Times New Roman"/>
          <w:i/>
          <w:iCs/>
          <w:sz w:val="20"/>
          <w:szCs w:val="20"/>
        </w:rPr>
        <w:t>FLS-v002-CompanyA-CompanyB.docx</w:t>
      </w:r>
    </w:p>
    <w:p w14:paraId="0AB4C900" w14:textId="77777777" w:rsidR="002E16EB" w:rsidRDefault="00273202">
      <w:pPr>
        <w:pStyle w:val="ListParagraph"/>
        <w:numPr>
          <w:ilvl w:val="0"/>
          <w:numId w:val="15"/>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Param</w:t>
      </w:r>
      <w:r>
        <w:rPr>
          <w:rFonts w:ascii="Times New Roman" w:eastAsia="Times New Roman" w:hAnsi="Times New Roman" w:cs="Times New Roman"/>
          <w:i/>
          <w:iCs/>
          <w:sz w:val="20"/>
          <w:szCs w:val="20"/>
        </w:rPr>
        <w:t>FLS-v003-CompanyB-CompanyC.docx</w:t>
      </w:r>
    </w:p>
    <w:p w14:paraId="548FC0DE" w14:textId="77777777" w:rsidR="002E16EB" w:rsidRDefault="00273202">
      <w:pPr>
        <w:jc w:val="both"/>
        <w:rPr>
          <w:rFonts w:ascii="Times New Roman" w:hAnsi="Times New Roman" w:cs="Times New Roman"/>
          <w:szCs w:val="20"/>
        </w:rPr>
      </w:pPr>
      <w:r>
        <w:rPr>
          <w:rFonts w:ascii="Times New Roman" w:hAnsi="Times New Roman" w:cs="Times New Roman"/>
          <w:szCs w:val="20"/>
        </w:rPr>
        <w:t xml:space="preserve">If needed, you may “lock” a spreadsheet file for 30 minutes by creating a </w:t>
      </w:r>
      <w:r>
        <w:rPr>
          <w:rFonts w:ascii="Times New Roman" w:hAnsi="Times New Roman" w:cs="Times New Roman"/>
          <w:color w:val="FF0000"/>
          <w:szCs w:val="20"/>
        </w:rPr>
        <w:t>checkout</w:t>
      </w:r>
      <w:r>
        <w:rPr>
          <w:rFonts w:ascii="Times New Roman" w:hAnsi="Times New Roman" w:cs="Times New Roman"/>
          <w:szCs w:val="20"/>
        </w:rPr>
        <w:t xml:space="preserve"> file, as in this example:</w:t>
      </w:r>
    </w:p>
    <w:p w14:paraId="29E6E382" w14:textId="77777777" w:rsidR="002E16EB" w:rsidRDefault="00273202">
      <w:pPr>
        <w:pStyle w:val="ListParagraph"/>
        <w:numPr>
          <w:ilvl w:val="0"/>
          <w:numId w:val="16"/>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w:t>
      </w:r>
      <w:r>
        <w:rPr>
          <w:rFonts w:ascii="Times New Roman" w:eastAsia="Times New Roman" w:hAnsi="Times New Roman" w:cs="Times New Roman"/>
          <w:i/>
          <w:iCs/>
          <w:sz w:val="20"/>
          <w:szCs w:val="20"/>
          <w:lang w:val="sv-SE"/>
        </w:rPr>
        <w:t>Param</w:t>
      </w:r>
      <w:r>
        <w:rPr>
          <w:rFonts w:ascii="Times New Roman" w:eastAsia="Times New Roman" w:hAnsi="Times New Roman" w:cs="Times New Roman"/>
          <w:i/>
          <w:iCs/>
          <w:sz w:val="20"/>
          <w:szCs w:val="20"/>
          <w:lang w:val="en-US"/>
        </w:rPr>
        <w:t>FLS-v002-CompanyA-CompanyB.docx</w:t>
      </w:r>
      <w:r>
        <w:rPr>
          <w:rFonts w:ascii="Times New Roman" w:eastAsia="Times New Roman" w:hAnsi="Times New Roman" w:cs="Times New Roman"/>
          <w:sz w:val="20"/>
          <w:szCs w:val="20"/>
          <w:lang w:val="en-US"/>
        </w:rPr>
        <w:t>.</w:t>
      </w:r>
    </w:p>
    <w:p w14:paraId="19B2CA6B" w14:textId="77777777" w:rsidR="002E16EB" w:rsidRDefault="00273202">
      <w:pPr>
        <w:pStyle w:val="ListParagraph"/>
        <w:numPr>
          <w:ilvl w:val="0"/>
          <w:numId w:val="16"/>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w:t>
      </w:r>
      <w:r>
        <w:rPr>
          <w:rFonts w:ascii="Times New Roman" w:eastAsia="Times New Roman" w:hAnsi="Times New Roman" w:cs="Times New Roman"/>
          <w:i/>
          <w:iCs/>
          <w:sz w:val="20"/>
          <w:szCs w:val="20"/>
          <w:lang w:val="sv-SE"/>
        </w:rPr>
        <w:t>Param</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.checkout</w:t>
      </w:r>
    </w:p>
    <w:p w14:paraId="7B0C3CB1" w14:textId="77777777" w:rsidR="002E16EB" w:rsidRDefault="00273202">
      <w:pPr>
        <w:pStyle w:val="ListParagraph"/>
        <w:numPr>
          <w:ilvl w:val="0"/>
          <w:numId w:val="16"/>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1F8139A1" w14:textId="77777777" w:rsidR="002E16EB" w:rsidRDefault="00273202">
      <w:pPr>
        <w:pStyle w:val="ListParagraph"/>
        <w:numPr>
          <w:ilvl w:val="0"/>
          <w:numId w:val="16"/>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w:t>
      </w:r>
      <w:r>
        <w:rPr>
          <w:rFonts w:ascii="Times New Roman" w:eastAsia="Times New Roman" w:hAnsi="Times New Roman" w:cs="Times New Roman"/>
          <w:i/>
          <w:iCs/>
          <w:sz w:val="20"/>
          <w:szCs w:val="20"/>
          <w:lang w:val="sv-SE"/>
        </w:rPr>
        <w:t>Param</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.docx</w:t>
      </w:r>
    </w:p>
    <w:p w14:paraId="3B8C9B8C" w14:textId="77777777" w:rsidR="002E16EB" w:rsidRDefault="00273202">
      <w:pPr>
        <w:pStyle w:val="ListParagraph"/>
        <w:numPr>
          <w:ilvl w:val="0"/>
          <w:numId w:val="16"/>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C381D55" w14:textId="77777777" w:rsidR="002E16EB" w:rsidRDefault="00273202">
      <w:pPr>
        <w:pStyle w:val="ListParagraph"/>
        <w:numPr>
          <w:ilvl w:val="0"/>
          <w:numId w:val="16"/>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FCA06B1" w14:textId="77777777" w:rsidR="002E16EB" w:rsidRDefault="00273202">
      <w:pPr>
        <w:jc w:val="both"/>
        <w:rPr>
          <w:rFonts w:ascii="Times New Roman" w:eastAsia="Times New Roman" w:hAnsi="Times New Roman" w:cs="Times New Roman"/>
          <w:color w:val="FF0000"/>
          <w:szCs w:val="20"/>
        </w:rPr>
      </w:pPr>
      <w:r>
        <w:rPr>
          <w:rFonts w:ascii="Times New Roman" w:eastAsia="Times New Roman" w:hAnsi="Times New Roman" w:cs="Times New Roman"/>
          <w:color w:val="FF0000"/>
          <w:szCs w:val="20"/>
        </w:rPr>
        <w:t>In file names, please use the hyphen character (not the underline character) and include ‘v’ in front of the version number</w:t>
      </w:r>
      <w:r>
        <w:rPr>
          <w:rFonts w:ascii="Times New Roman" w:eastAsia="Times New Roman" w:hAnsi="Times New Roman" w:cs="Times New Roman"/>
          <w:szCs w:val="20"/>
        </w:rPr>
        <w:t>, as in the examples above and in line with the general recommendation (see slide 10 in</w:t>
      </w:r>
      <w:r>
        <w:rPr>
          <w:rFonts w:ascii="Times New Roman" w:hAnsi="Times New Roman" w:cs="Times New Roman"/>
          <w:szCs w:val="20"/>
        </w:rPr>
        <w:t xml:space="preserve"> </w:t>
      </w:r>
      <w:hyperlink r:id="rId12" w:history="1">
        <w:r>
          <w:rPr>
            <w:rFonts w:ascii="Times New Roman" w:hAnsi="Times New Roman" w:cs="Times New Roman"/>
            <w:color w:val="0000FF"/>
            <w:szCs w:val="20"/>
            <w:u w:val="single"/>
          </w:rPr>
          <w:t>R1-2200852</w:t>
        </w:r>
      </w:hyperlink>
      <w:r>
        <w:rPr>
          <w:rFonts w:ascii="Times New Roman" w:eastAsia="Times New Roman" w:hAnsi="Times New Roman" w:cs="Times New Roman"/>
          <w:szCs w:val="20"/>
        </w:rPr>
        <w:t>), otherwise the sorting of the files will be messed up (which can only be fixed by the RAN1 secretary).</w:t>
      </w:r>
    </w:p>
    <w:p w14:paraId="746F92B5" w14:textId="77777777" w:rsidR="002E16EB" w:rsidRDefault="00273202">
      <w:pPr>
        <w:jc w:val="both"/>
        <w:rPr>
          <w:rFonts w:ascii="Times New Roman" w:eastAsia="Times New Roman" w:hAnsi="Times New Roman" w:cs="Times New Roman"/>
          <w:szCs w:val="20"/>
        </w:rPr>
      </w:pPr>
      <w:r>
        <w:rPr>
          <w:rFonts w:ascii="Times New Roman" w:eastAsia="Times New Roman" w:hAnsi="Times New Roman" w:cs="Times New Roman"/>
          <w:szCs w:val="20"/>
        </w:rPr>
        <w:t xml:space="preserve">To avoid excessive email load on the RAN1 email reflector, please note that </w:t>
      </w:r>
      <w:r>
        <w:rPr>
          <w:rFonts w:ascii="Times New Roman" w:eastAsia="Times New Roman" w:hAnsi="Times New Roman" w:cs="Times New Roman"/>
          <w:color w:val="FF0000"/>
          <w:szCs w:val="20"/>
        </w:rPr>
        <w:t xml:space="preserve">there is NO need to send an info email </w:t>
      </w:r>
      <w:r>
        <w:rPr>
          <w:rFonts w:ascii="Times New Roman" w:eastAsia="Times New Roman" w:hAnsi="Times New Roman" w:cs="Times New Roman"/>
          <w:szCs w:val="20"/>
        </w:rPr>
        <w:t>to the reflector just to inform that you have uploaded a new version of this document. Companies are invited to enter the contact info in the table below.</w:t>
      </w:r>
    </w:p>
    <w:p w14:paraId="775C24DC" w14:textId="77777777" w:rsidR="002E16EB" w:rsidRDefault="00273202">
      <w:pPr>
        <w:jc w:val="both"/>
        <w:rPr>
          <w:rFonts w:ascii="Times New Roman" w:hAnsi="Times New Roman" w:cs="Times New Roman"/>
          <w:b/>
          <w:szCs w:val="20"/>
        </w:rPr>
      </w:pPr>
      <w:r>
        <w:rPr>
          <w:rFonts w:ascii="Times New Roman" w:hAnsi="Times New Roman" w:cs="Times New Roman"/>
          <w:b/>
          <w:szCs w:val="20"/>
        </w:rPr>
        <w:t>FL2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2E16EB" w14:paraId="076DA7B9"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4FEF68C" w14:textId="77777777" w:rsidR="002E16EB" w:rsidRDefault="00273202">
            <w:pPr>
              <w:spacing w:after="0"/>
              <w:jc w:val="center"/>
              <w:rPr>
                <w:rFonts w:ascii="Times New Roman" w:hAnsi="Times New Roman" w:cs="Times New Roman"/>
                <w:b/>
                <w:bCs/>
                <w:sz w:val="20"/>
                <w:szCs w:val="20"/>
              </w:rPr>
            </w:pPr>
            <w:r>
              <w:rPr>
                <w:rFonts w:ascii="Times New Roman" w:hAnsi="Times New Roman" w:cs="Times New Roman"/>
                <w:b/>
                <w:bCs/>
                <w:sz w:val="20"/>
                <w:szCs w:val="20"/>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451E9E" w14:textId="77777777" w:rsidR="002E16EB" w:rsidRDefault="00273202">
            <w:pPr>
              <w:spacing w:after="0"/>
              <w:jc w:val="center"/>
              <w:rPr>
                <w:rFonts w:ascii="Times New Roman" w:hAnsi="Times New Roman" w:cs="Times New Roman"/>
                <w:b/>
                <w:bCs/>
                <w:sz w:val="20"/>
                <w:szCs w:val="20"/>
              </w:rPr>
            </w:pPr>
            <w:r>
              <w:rPr>
                <w:rFonts w:ascii="Times New Roman" w:hAnsi="Times New Roman" w:cs="Times New Roman"/>
                <w:b/>
                <w:bCs/>
                <w:sz w:val="20"/>
                <w:szCs w:val="20"/>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B4715C" w14:textId="77777777" w:rsidR="002E16EB" w:rsidRDefault="00273202">
            <w:pPr>
              <w:spacing w:after="0"/>
              <w:jc w:val="center"/>
              <w:rPr>
                <w:rFonts w:ascii="Times New Roman" w:hAnsi="Times New Roman" w:cs="Times New Roman"/>
                <w:b/>
                <w:bCs/>
                <w:sz w:val="20"/>
                <w:szCs w:val="20"/>
              </w:rPr>
            </w:pPr>
            <w:r>
              <w:rPr>
                <w:rFonts w:ascii="Times New Roman" w:hAnsi="Times New Roman" w:cs="Times New Roman"/>
                <w:b/>
                <w:bCs/>
                <w:sz w:val="20"/>
                <w:szCs w:val="20"/>
              </w:rPr>
              <w:t>Email address</w:t>
            </w:r>
          </w:p>
        </w:tc>
      </w:tr>
      <w:tr w:rsidR="002E16EB" w14:paraId="510C4255" w14:textId="77777777">
        <w:tc>
          <w:tcPr>
            <w:tcW w:w="2263" w:type="dxa"/>
            <w:tcBorders>
              <w:top w:val="single" w:sz="4" w:space="0" w:color="auto"/>
              <w:left w:val="single" w:sz="4" w:space="0" w:color="auto"/>
              <w:bottom w:val="single" w:sz="4" w:space="0" w:color="auto"/>
              <w:right w:val="single" w:sz="4" w:space="0" w:color="auto"/>
            </w:tcBorders>
          </w:tcPr>
          <w:p w14:paraId="14C81AC2" w14:textId="77777777" w:rsidR="002E16EB" w:rsidRDefault="00273202">
            <w:pPr>
              <w:spacing w:after="0"/>
              <w:jc w:val="center"/>
              <w:rPr>
                <w:rFonts w:ascii="Times New Roman" w:hAnsi="Times New Roman" w:cs="Times New Roman"/>
                <w:sz w:val="20"/>
                <w:szCs w:val="20"/>
              </w:rPr>
            </w:pPr>
            <w:r>
              <w:rPr>
                <w:rFonts w:ascii="Times New Roman" w:hAnsi="Times New Roman" w:cs="Times New Roman"/>
                <w:sz w:val="20"/>
                <w:szCs w:val="20"/>
              </w:rPr>
              <w:t>Intel</w:t>
            </w:r>
          </w:p>
        </w:tc>
        <w:tc>
          <w:tcPr>
            <w:tcW w:w="2977" w:type="dxa"/>
            <w:tcBorders>
              <w:top w:val="single" w:sz="4" w:space="0" w:color="auto"/>
              <w:left w:val="single" w:sz="4" w:space="0" w:color="auto"/>
              <w:bottom w:val="single" w:sz="4" w:space="0" w:color="auto"/>
              <w:right w:val="single" w:sz="4" w:space="0" w:color="auto"/>
            </w:tcBorders>
          </w:tcPr>
          <w:p w14:paraId="5BB740F1" w14:textId="77777777" w:rsidR="002E16EB" w:rsidRDefault="00273202">
            <w:pPr>
              <w:spacing w:after="0"/>
              <w:jc w:val="center"/>
              <w:rPr>
                <w:rFonts w:ascii="Times New Roman" w:hAnsi="Times New Roman" w:cs="Times New Roman"/>
                <w:sz w:val="20"/>
                <w:szCs w:val="20"/>
              </w:rPr>
            </w:pPr>
            <w:r>
              <w:rPr>
                <w:rFonts w:ascii="Times New Roman" w:hAnsi="Times New Roman" w:cs="Times New Roman"/>
                <w:sz w:val="20"/>
                <w:szCs w:val="20"/>
              </w:rPr>
              <w:t>Debdeep Chatterjee</w:t>
            </w:r>
          </w:p>
        </w:tc>
        <w:tc>
          <w:tcPr>
            <w:tcW w:w="4394" w:type="dxa"/>
            <w:tcBorders>
              <w:top w:val="single" w:sz="4" w:space="0" w:color="auto"/>
              <w:left w:val="single" w:sz="4" w:space="0" w:color="auto"/>
              <w:bottom w:val="single" w:sz="4" w:space="0" w:color="auto"/>
              <w:right w:val="single" w:sz="4" w:space="0" w:color="auto"/>
            </w:tcBorders>
          </w:tcPr>
          <w:p w14:paraId="20434DCC" w14:textId="77777777" w:rsidR="002E16EB" w:rsidRDefault="00273202">
            <w:pPr>
              <w:spacing w:after="0"/>
              <w:jc w:val="center"/>
              <w:rPr>
                <w:rFonts w:ascii="Times New Roman" w:hAnsi="Times New Roman" w:cs="Times New Roman"/>
                <w:sz w:val="20"/>
                <w:szCs w:val="20"/>
              </w:rPr>
            </w:pPr>
            <w:r>
              <w:rPr>
                <w:rFonts w:ascii="Times New Roman" w:hAnsi="Times New Roman" w:cs="Times New Roman"/>
                <w:sz w:val="20"/>
                <w:szCs w:val="20"/>
              </w:rPr>
              <w:t>debdeep.chatterjee@intel.com</w:t>
            </w:r>
          </w:p>
        </w:tc>
      </w:tr>
      <w:tr w:rsidR="002E16EB" w14:paraId="31ABD19C" w14:textId="77777777">
        <w:tc>
          <w:tcPr>
            <w:tcW w:w="2263" w:type="dxa"/>
            <w:tcBorders>
              <w:top w:val="single" w:sz="4" w:space="0" w:color="auto"/>
              <w:left w:val="single" w:sz="4" w:space="0" w:color="auto"/>
              <w:bottom w:val="single" w:sz="4" w:space="0" w:color="auto"/>
              <w:right w:val="single" w:sz="4" w:space="0" w:color="auto"/>
            </w:tcBorders>
          </w:tcPr>
          <w:p w14:paraId="5E598BB2" w14:textId="77777777" w:rsidR="002E16EB" w:rsidRDefault="00273202">
            <w:pPr>
              <w:spacing w:after="0"/>
              <w:jc w:val="center"/>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CATT</w:t>
            </w:r>
          </w:p>
        </w:tc>
        <w:tc>
          <w:tcPr>
            <w:tcW w:w="2977" w:type="dxa"/>
            <w:tcBorders>
              <w:top w:val="single" w:sz="4" w:space="0" w:color="auto"/>
              <w:left w:val="single" w:sz="4" w:space="0" w:color="auto"/>
              <w:bottom w:val="single" w:sz="4" w:space="0" w:color="auto"/>
              <w:right w:val="single" w:sz="4" w:space="0" w:color="auto"/>
            </w:tcBorders>
          </w:tcPr>
          <w:p w14:paraId="2C511D2F" w14:textId="77777777" w:rsidR="002E16EB" w:rsidRDefault="00273202">
            <w:pPr>
              <w:spacing w:after="0"/>
              <w:jc w:val="center"/>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3ED94EAB" w14:textId="77777777" w:rsidR="002E16EB" w:rsidRDefault="00273202">
            <w:pPr>
              <w:spacing w:after="0"/>
              <w:jc w:val="center"/>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feiyongqiang@catt.cn</w:t>
            </w:r>
          </w:p>
        </w:tc>
      </w:tr>
      <w:tr w:rsidR="002E16EB" w14:paraId="69D792A6" w14:textId="77777777">
        <w:tc>
          <w:tcPr>
            <w:tcW w:w="2263" w:type="dxa"/>
            <w:tcBorders>
              <w:top w:val="single" w:sz="4" w:space="0" w:color="auto"/>
              <w:left w:val="single" w:sz="4" w:space="0" w:color="auto"/>
              <w:bottom w:val="single" w:sz="4" w:space="0" w:color="auto"/>
              <w:right w:val="single" w:sz="4" w:space="0" w:color="auto"/>
            </w:tcBorders>
          </w:tcPr>
          <w:p w14:paraId="27951F32" w14:textId="77777777" w:rsidR="002E16EB" w:rsidRDefault="00273202">
            <w:pPr>
              <w:spacing w:after="0"/>
              <w:jc w:val="center"/>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preadtrum</w:t>
            </w:r>
          </w:p>
        </w:tc>
        <w:tc>
          <w:tcPr>
            <w:tcW w:w="2977" w:type="dxa"/>
            <w:tcBorders>
              <w:top w:val="single" w:sz="4" w:space="0" w:color="auto"/>
              <w:left w:val="single" w:sz="4" w:space="0" w:color="auto"/>
              <w:bottom w:val="single" w:sz="4" w:space="0" w:color="auto"/>
              <w:right w:val="single" w:sz="4" w:space="0" w:color="auto"/>
            </w:tcBorders>
          </w:tcPr>
          <w:p w14:paraId="1EDA8C9F" w14:textId="77777777" w:rsidR="002E16EB" w:rsidRDefault="00273202">
            <w:pPr>
              <w:spacing w:after="0"/>
              <w:jc w:val="center"/>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H</w:t>
            </w:r>
            <w:r>
              <w:rPr>
                <w:rFonts w:ascii="Times New Roman" w:eastAsia="DengXian" w:hAnsi="Times New Roman" w:cs="Times New Roman"/>
                <w:sz w:val="20"/>
                <w:szCs w:val="20"/>
                <w:lang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41515FDE" w14:textId="77777777" w:rsidR="002E16EB" w:rsidRDefault="00273202">
            <w:pPr>
              <w:spacing w:after="0"/>
              <w:jc w:val="center"/>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huayu.zhou@unisoc.com</w:t>
            </w:r>
          </w:p>
        </w:tc>
      </w:tr>
      <w:tr w:rsidR="002E16EB" w14:paraId="5111DDB0" w14:textId="77777777">
        <w:tc>
          <w:tcPr>
            <w:tcW w:w="2263" w:type="dxa"/>
            <w:tcBorders>
              <w:top w:val="single" w:sz="4" w:space="0" w:color="auto"/>
              <w:left w:val="single" w:sz="4" w:space="0" w:color="auto"/>
              <w:bottom w:val="single" w:sz="4" w:space="0" w:color="auto"/>
              <w:right w:val="single" w:sz="4" w:space="0" w:color="auto"/>
            </w:tcBorders>
          </w:tcPr>
          <w:p w14:paraId="0E21E3B1" w14:textId="77777777" w:rsidR="002E16EB" w:rsidRDefault="00273202">
            <w:pPr>
              <w:spacing w:after="0"/>
              <w:jc w:val="cente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FUTUREWEI</w:t>
            </w:r>
          </w:p>
        </w:tc>
        <w:tc>
          <w:tcPr>
            <w:tcW w:w="2977" w:type="dxa"/>
            <w:tcBorders>
              <w:top w:val="single" w:sz="4" w:space="0" w:color="auto"/>
              <w:left w:val="single" w:sz="4" w:space="0" w:color="auto"/>
              <w:bottom w:val="single" w:sz="4" w:space="0" w:color="auto"/>
              <w:right w:val="single" w:sz="4" w:space="0" w:color="auto"/>
            </w:tcBorders>
          </w:tcPr>
          <w:p w14:paraId="4528BAAB" w14:textId="77777777" w:rsidR="002E16EB" w:rsidRDefault="00273202">
            <w:pPr>
              <w:spacing w:after="0"/>
              <w:jc w:val="cente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Vip Desai</w:t>
            </w:r>
          </w:p>
        </w:tc>
        <w:tc>
          <w:tcPr>
            <w:tcW w:w="4394" w:type="dxa"/>
            <w:tcBorders>
              <w:top w:val="single" w:sz="4" w:space="0" w:color="auto"/>
              <w:left w:val="single" w:sz="4" w:space="0" w:color="auto"/>
              <w:bottom w:val="single" w:sz="4" w:space="0" w:color="auto"/>
              <w:right w:val="single" w:sz="4" w:space="0" w:color="auto"/>
            </w:tcBorders>
          </w:tcPr>
          <w:p w14:paraId="468E02E5" w14:textId="77777777" w:rsidR="002E16EB" w:rsidRDefault="00273202">
            <w:pPr>
              <w:spacing w:after="0"/>
              <w:jc w:val="cente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vipul.desai@futurewei.com</w:t>
            </w:r>
          </w:p>
        </w:tc>
      </w:tr>
      <w:tr w:rsidR="002E16EB" w14:paraId="5E841011" w14:textId="77777777">
        <w:tc>
          <w:tcPr>
            <w:tcW w:w="2263" w:type="dxa"/>
            <w:tcBorders>
              <w:top w:val="single" w:sz="4" w:space="0" w:color="auto"/>
              <w:left w:val="single" w:sz="4" w:space="0" w:color="auto"/>
              <w:bottom w:val="single" w:sz="4" w:space="0" w:color="auto"/>
              <w:right w:val="single" w:sz="4" w:space="0" w:color="auto"/>
            </w:tcBorders>
          </w:tcPr>
          <w:p w14:paraId="35728241" w14:textId="77777777" w:rsidR="002E16EB" w:rsidRDefault="00273202">
            <w:pPr>
              <w:spacing w:after="0"/>
              <w:jc w:val="center"/>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v</w:t>
            </w:r>
            <w:r>
              <w:rPr>
                <w:rFonts w:ascii="Times New Roman" w:eastAsia="DengXian" w:hAnsi="Times New Roman" w:cs="Times New Roman"/>
                <w:sz w:val="20"/>
                <w:szCs w:val="20"/>
                <w:lang w:eastAsia="zh-CN"/>
              </w:rPr>
              <w:t>ivo</w:t>
            </w:r>
          </w:p>
        </w:tc>
        <w:tc>
          <w:tcPr>
            <w:tcW w:w="2977" w:type="dxa"/>
            <w:tcBorders>
              <w:top w:val="single" w:sz="4" w:space="0" w:color="auto"/>
              <w:left w:val="single" w:sz="4" w:space="0" w:color="auto"/>
              <w:bottom w:val="single" w:sz="4" w:space="0" w:color="auto"/>
              <w:right w:val="single" w:sz="4" w:space="0" w:color="auto"/>
            </w:tcBorders>
          </w:tcPr>
          <w:p w14:paraId="04FBBEE0" w14:textId="77777777" w:rsidR="002E16EB" w:rsidRDefault="00273202">
            <w:pPr>
              <w:spacing w:after="0"/>
              <w:jc w:val="center"/>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X</w:t>
            </w:r>
            <w:r>
              <w:rPr>
                <w:rFonts w:ascii="Times New Roman" w:eastAsia="DengXian" w:hAnsi="Times New Roman" w:cs="Times New Roman"/>
                <w:sz w:val="20"/>
                <w:szCs w:val="20"/>
                <w:lang w:eastAsia="zh-CN"/>
              </w:rPr>
              <w:t>ueming Pan</w:t>
            </w:r>
          </w:p>
        </w:tc>
        <w:tc>
          <w:tcPr>
            <w:tcW w:w="4394" w:type="dxa"/>
            <w:tcBorders>
              <w:top w:val="single" w:sz="4" w:space="0" w:color="auto"/>
              <w:left w:val="single" w:sz="4" w:space="0" w:color="auto"/>
              <w:bottom w:val="single" w:sz="4" w:space="0" w:color="auto"/>
              <w:right w:val="single" w:sz="4" w:space="0" w:color="auto"/>
            </w:tcBorders>
          </w:tcPr>
          <w:p w14:paraId="48D640E3" w14:textId="77777777" w:rsidR="002E16EB" w:rsidRDefault="00273202">
            <w:pPr>
              <w:spacing w:after="0"/>
              <w:jc w:val="center"/>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p</w:t>
            </w:r>
            <w:r>
              <w:rPr>
                <w:rFonts w:ascii="Times New Roman" w:eastAsia="DengXian" w:hAnsi="Times New Roman" w:cs="Times New Roman"/>
                <w:sz w:val="20"/>
                <w:szCs w:val="20"/>
                <w:lang w:eastAsia="zh-CN"/>
              </w:rPr>
              <w:t>anxueming@vivo.com</w:t>
            </w:r>
          </w:p>
        </w:tc>
      </w:tr>
      <w:tr w:rsidR="002E16EB" w14:paraId="47C29645" w14:textId="77777777">
        <w:tc>
          <w:tcPr>
            <w:tcW w:w="2263" w:type="dxa"/>
            <w:tcBorders>
              <w:top w:val="single" w:sz="4" w:space="0" w:color="auto"/>
              <w:left w:val="single" w:sz="4" w:space="0" w:color="auto"/>
              <w:bottom w:val="single" w:sz="4" w:space="0" w:color="auto"/>
              <w:right w:val="single" w:sz="4" w:space="0" w:color="auto"/>
            </w:tcBorders>
          </w:tcPr>
          <w:p w14:paraId="0B694095" w14:textId="77777777" w:rsidR="002E16EB" w:rsidRDefault="00273202">
            <w:pPr>
              <w:tabs>
                <w:tab w:val="left" w:pos="1830"/>
              </w:tabs>
              <w:spacing w:after="0"/>
              <w:jc w:val="center"/>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LGE</w:t>
            </w:r>
          </w:p>
        </w:tc>
        <w:tc>
          <w:tcPr>
            <w:tcW w:w="2977" w:type="dxa"/>
            <w:tcBorders>
              <w:top w:val="single" w:sz="4" w:space="0" w:color="auto"/>
              <w:left w:val="single" w:sz="4" w:space="0" w:color="auto"/>
              <w:bottom w:val="single" w:sz="4" w:space="0" w:color="auto"/>
              <w:right w:val="single" w:sz="4" w:space="0" w:color="auto"/>
            </w:tcBorders>
          </w:tcPr>
          <w:p w14:paraId="5FDF56E3" w14:textId="77777777" w:rsidR="002E16EB" w:rsidRDefault="00273202">
            <w:pPr>
              <w:spacing w:after="0"/>
              <w:jc w:val="center"/>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Jay KIM</w:t>
            </w:r>
          </w:p>
        </w:tc>
        <w:tc>
          <w:tcPr>
            <w:tcW w:w="4394" w:type="dxa"/>
            <w:tcBorders>
              <w:top w:val="single" w:sz="4" w:space="0" w:color="auto"/>
              <w:left w:val="single" w:sz="4" w:space="0" w:color="auto"/>
              <w:bottom w:val="single" w:sz="4" w:space="0" w:color="auto"/>
              <w:right w:val="single" w:sz="4" w:space="0" w:color="auto"/>
            </w:tcBorders>
          </w:tcPr>
          <w:p w14:paraId="16153C9A" w14:textId="77777777" w:rsidR="002E16EB" w:rsidRDefault="00273202">
            <w:pPr>
              <w:spacing w:after="0"/>
              <w:jc w:val="cente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j</w:t>
            </w:r>
            <w:r>
              <w:rPr>
                <w:rFonts w:ascii="Times New Roman" w:eastAsia="Malgun Gothic" w:hAnsi="Times New Roman" w:cs="Times New Roman" w:hint="eastAsia"/>
                <w:sz w:val="20"/>
                <w:szCs w:val="20"/>
                <w:lang w:eastAsia="ko-KR"/>
              </w:rPr>
              <w:t>aehyung.</w:t>
            </w:r>
            <w:r>
              <w:rPr>
                <w:rFonts w:ascii="Times New Roman" w:eastAsia="Malgun Gothic" w:hAnsi="Times New Roman" w:cs="Times New Roman"/>
                <w:sz w:val="20"/>
                <w:szCs w:val="20"/>
                <w:lang w:eastAsia="ko-KR"/>
              </w:rPr>
              <w:t>kim@lge.com</w:t>
            </w:r>
          </w:p>
        </w:tc>
      </w:tr>
      <w:tr w:rsidR="002E16EB" w14:paraId="3EDF15E4" w14:textId="77777777">
        <w:tc>
          <w:tcPr>
            <w:tcW w:w="2263" w:type="dxa"/>
            <w:tcBorders>
              <w:top w:val="single" w:sz="4" w:space="0" w:color="auto"/>
              <w:left w:val="single" w:sz="4" w:space="0" w:color="auto"/>
              <w:bottom w:val="single" w:sz="4" w:space="0" w:color="auto"/>
              <w:right w:val="single" w:sz="4" w:space="0" w:color="auto"/>
            </w:tcBorders>
          </w:tcPr>
          <w:p w14:paraId="0F0BA2FF" w14:textId="77777777" w:rsidR="002E16EB" w:rsidRDefault="00273202">
            <w:pPr>
              <w:spacing w:after="0"/>
              <w:jc w:val="center"/>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ZTE</w:t>
            </w:r>
          </w:p>
        </w:tc>
        <w:tc>
          <w:tcPr>
            <w:tcW w:w="2977" w:type="dxa"/>
            <w:tcBorders>
              <w:top w:val="single" w:sz="4" w:space="0" w:color="auto"/>
              <w:left w:val="single" w:sz="4" w:space="0" w:color="auto"/>
              <w:bottom w:val="single" w:sz="4" w:space="0" w:color="auto"/>
              <w:right w:val="single" w:sz="4" w:space="0" w:color="auto"/>
            </w:tcBorders>
          </w:tcPr>
          <w:p w14:paraId="4C78C084" w14:textId="77777777" w:rsidR="002E16EB" w:rsidRDefault="00273202">
            <w:pPr>
              <w:spacing w:after="0"/>
              <w:jc w:val="center"/>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Youjun Hu</w:t>
            </w:r>
          </w:p>
        </w:tc>
        <w:tc>
          <w:tcPr>
            <w:tcW w:w="4394" w:type="dxa"/>
            <w:tcBorders>
              <w:top w:val="single" w:sz="4" w:space="0" w:color="auto"/>
              <w:left w:val="single" w:sz="4" w:space="0" w:color="auto"/>
              <w:bottom w:val="single" w:sz="4" w:space="0" w:color="auto"/>
              <w:right w:val="single" w:sz="4" w:space="0" w:color="auto"/>
            </w:tcBorders>
          </w:tcPr>
          <w:p w14:paraId="4F7E646A" w14:textId="77777777" w:rsidR="002E16EB" w:rsidRDefault="00273202">
            <w:pPr>
              <w:spacing w:after="0"/>
              <w:jc w:val="center"/>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hu.youjun1@zte.com.cn</w:t>
            </w:r>
          </w:p>
        </w:tc>
      </w:tr>
      <w:tr w:rsidR="002E16EB" w14:paraId="2E22B7AA" w14:textId="77777777">
        <w:tc>
          <w:tcPr>
            <w:tcW w:w="2263" w:type="dxa"/>
            <w:tcBorders>
              <w:top w:val="single" w:sz="4" w:space="0" w:color="auto"/>
              <w:left w:val="single" w:sz="4" w:space="0" w:color="auto"/>
              <w:bottom w:val="single" w:sz="4" w:space="0" w:color="auto"/>
              <w:right w:val="single" w:sz="4" w:space="0" w:color="auto"/>
            </w:tcBorders>
          </w:tcPr>
          <w:p w14:paraId="0F57AE70" w14:textId="77777777" w:rsidR="002E16EB" w:rsidRDefault="00273202">
            <w:pPr>
              <w:spacing w:after="0"/>
              <w:jc w:val="center"/>
              <w:rPr>
                <w:rFonts w:ascii="Times New Roman" w:eastAsia="SimSun" w:hAnsi="Times New Roman" w:cs="Times New Roman"/>
                <w:szCs w:val="20"/>
                <w:lang w:eastAsia="zh-CN"/>
              </w:rPr>
            </w:pPr>
            <w:r>
              <w:rPr>
                <w:rFonts w:ascii="Times New Roman" w:eastAsia="SimSun" w:hAnsi="Times New Roman" w:cs="Times New Roman"/>
                <w:szCs w:val="20"/>
                <w:lang w:eastAsia="zh-CN"/>
              </w:rPr>
              <w:t>Samsung</w:t>
            </w:r>
          </w:p>
        </w:tc>
        <w:tc>
          <w:tcPr>
            <w:tcW w:w="2977" w:type="dxa"/>
            <w:tcBorders>
              <w:top w:val="single" w:sz="4" w:space="0" w:color="auto"/>
              <w:left w:val="single" w:sz="4" w:space="0" w:color="auto"/>
              <w:bottom w:val="single" w:sz="4" w:space="0" w:color="auto"/>
              <w:right w:val="single" w:sz="4" w:space="0" w:color="auto"/>
            </w:tcBorders>
          </w:tcPr>
          <w:p w14:paraId="31CBB3AA" w14:textId="77777777" w:rsidR="002E16EB" w:rsidRDefault="00273202">
            <w:pPr>
              <w:spacing w:after="0"/>
              <w:jc w:val="center"/>
              <w:rPr>
                <w:rFonts w:ascii="Times New Roman" w:eastAsia="SimSun" w:hAnsi="Times New Roman" w:cs="Times New Roman"/>
                <w:szCs w:val="20"/>
                <w:lang w:eastAsia="zh-CN"/>
              </w:rPr>
            </w:pPr>
            <w:r>
              <w:rPr>
                <w:rFonts w:ascii="Times New Roman" w:eastAsia="SimSun" w:hAnsi="Times New Roman" w:cs="Times New Roman"/>
                <w:szCs w:val="20"/>
                <w:lang w:eastAsia="zh-CN"/>
              </w:rPr>
              <w:t>Feifei Sun</w:t>
            </w:r>
          </w:p>
        </w:tc>
        <w:tc>
          <w:tcPr>
            <w:tcW w:w="4394" w:type="dxa"/>
            <w:tcBorders>
              <w:top w:val="single" w:sz="4" w:space="0" w:color="auto"/>
              <w:left w:val="single" w:sz="4" w:space="0" w:color="auto"/>
              <w:bottom w:val="single" w:sz="4" w:space="0" w:color="auto"/>
              <w:right w:val="single" w:sz="4" w:space="0" w:color="auto"/>
            </w:tcBorders>
          </w:tcPr>
          <w:p w14:paraId="6EB84457" w14:textId="77777777" w:rsidR="002E16EB" w:rsidRDefault="00273202">
            <w:pPr>
              <w:spacing w:after="0"/>
              <w:jc w:val="center"/>
              <w:rPr>
                <w:rFonts w:ascii="Times New Roman" w:eastAsia="SimSun" w:hAnsi="Times New Roman" w:cs="Times New Roman"/>
                <w:szCs w:val="20"/>
                <w:lang w:eastAsia="zh-CN"/>
              </w:rPr>
            </w:pPr>
            <w:r>
              <w:rPr>
                <w:rFonts w:ascii="Times New Roman" w:eastAsia="SimSun" w:hAnsi="Times New Roman" w:cs="Times New Roman"/>
                <w:szCs w:val="20"/>
                <w:lang w:eastAsia="zh-CN"/>
              </w:rPr>
              <w:t>Feifei.sun@samsung.com</w:t>
            </w:r>
          </w:p>
        </w:tc>
      </w:tr>
    </w:tbl>
    <w:p w14:paraId="04ECCA8E" w14:textId="77777777" w:rsidR="002E16EB" w:rsidRDefault="002E16EB">
      <w:pPr>
        <w:spacing w:after="100" w:afterAutospacing="1"/>
        <w:jc w:val="both"/>
        <w:rPr>
          <w:rFonts w:ascii="Times New Roman" w:eastAsia="Batang" w:hAnsi="Times New Roman" w:cs="Times New Roman"/>
          <w:szCs w:val="20"/>
        </w:rPr>
      </w:pPr>
    </w:p>
    <w:p w14:paraId="0B235C3E" w14:textId="77777777" w:rsidR="002E16EB" w:rsidRDefault="00273202">
      <w:pPr>
        <w:pStyle w:val="Heading1"/>
      </w:pPr>
      <w:r>
        <w:t>2</w:t>
      </w:r>
      <w:r>
        <w:tab/>
        <w:t>Initial round</w:t>
      </w:r>
    </w:p>
    <w:p w14:paraId="669661E8" w14:textId="77777777" w:rsidR="002E16EB" w:rsidRDefault="00273202">
      <w:pPr>
        <w:spacing w:afterLines="50" w:after="120" w:line="240" w:lineRule="auto"/>
        <w:jc w:val="both"/>
        <w:rPr>
          <w:rFonts w:ascii="Times New Roman" w:eastAsia="MS Mincho" w:hAnsi="Times New Roman" w:cs="Times New Roman"/>
          <w:b/>
          <w:bCs/>
          <w:szCs w:val="20"/>
          <w:lang w:val="en-GB" w:eastAsia="ja-JP"/>
        </w:rPr>
      </w:pPr>
      <w:r>
        <w:rPr>
          <w:rFonts w:ascii="Times New Roman" w:eastAsia="MS Mincho" w:hAnsi="Times New Roman" w:cs="Times New Roman"/>
          <w:b/>
          <w:bCs/>
          <w:szCs w:val="20"/>
          <w:lang w:val="en-GB" w:eastAsia="ja-JP"/>
        </w:rPr>
        <w:t xml:space="preserve">FL1 Question 2-1a: Companies are invited to comment on parameters in </w:t>
      </w:r>
      <w:hyperlink r:id="rId13" w:history="1">
        <w:r>
          <w:rPr>
            <w:rStyle w:val="Hyperlink"/>
            <w:rFonts w:ascii="Times New Roman" w:eastAsia="MS Mincho" w:hAnsi="Times New Roman" w:cs="Times New Roman"/>
            <w:b/>
            <w:bCs/>
            <w:i/>
            <w:iCs/>
            <w:szCs w:val="20"/>
            <w:lang w:val="en-GB" w:eastAsia="ja-JP"/>
          </w:rPr>
          <w:t>RedCapParamList-v000</w:t>
        </w:r>
      </w:hyperlink>
      <w:r>
        <w:rPr>
          <w:rFonts w:ascii="Times New Roman" w:eastAsia="MS Mincho" w:hAnsi="Times New Roman" w:cs="Times New Roman"/>
          <w:b/>
          <w:bCs/>
          <w:szCs w:val="20"/>
          <w:lang w:val="en-GB" w:eastAsia="ja-JP"/>
        </w:rPr>
        <w:t>.</w:t>
      </w:r>
    </w:p>
    <w:tbl>
      <w:tblPr>
        <w:tblStyle w:val="TableGrid"/>
        <w:tblW w:w="9631" w:type="dxa"/>
        <w:tblLook w:val="04A0" w:firstRow="1" w:lastRow="0" w:firstColumn="1" w:lastColumn="0" w:noHBand="0" w:noVBand="1"/>
      </w:tblPr>
      <w:tblGrid>
        <w:gridCol w:w="1696"/>
        <w:gridCol w:w="7935"/>
      </w:tblGrid>
      <w:tr w:rsidR="002E16EB" w14:paraId="53BB77B3" w14:textId="77777777">
        <w:trPr>
          <w:trHeight w:val="268"/>
        </w:trPr>
        <w:tc>
          <w:tcPr>
            <w:tcW w:w="1696" w:type="dxa"/>
            <w:shd w:val="clear" w:color="auto" w:fill="D9D9D9" w:themeFill="background1" w:themeFillShade="D9"/>
          </w:tcPr>
          <w:p w14:paraId="3236E1A4" w14:textId="77777777" w:rsidR="002E16EB" w:rsidRDefault="00273202">
            <w:pPr>
              <w:rPr>
                <w:rFonts w:ascii="Times New Roman" w:hAnsi="Times New Roman" w:cs="Times New Roman"/>
                <w:b/>
                <w:bCs/>
                <w:sz w:val="20"/>
                <w:szCs w:val="20"/>
              </w:rPr>
            </w:pPr>
            <w:r>
              <w:rPr>
                <w:rFonts w:ascii="Times New Roman" w:hAnsi="Times New Roman" w:cs="Times New Roman"/>
                <w:b/>
                <w:bCs/>
                <w:sz w:val="20"/>
                <w:szCs w:val="20"/>
              </w:rPr>
              <w:t>Company</w:t>
            </w:r>
          </w:p>
        </w:tc>
        <w:tc>
          <w:tcPr>
            <w:tcW w:w="7935" w:type="dxa"/>
            <w:shd w:val="clear" w:color="auto" w:fill="D9D9D9" w:themeFill="background1" w:themeFillShade="D9"/>
          </w:tcPr>
          <w:p w14:paraId="7E7B1AAE" w14:textId="77777777" w:rsidR="002E16EB" w:rsidRDefault="00273202">
            <w:pPr>
              <w:rPr>
                <w:rFonts w:ascii="Times New Roman" w:hAnsi="Times New Roman" w:cs="Times New Roman"/>
                <w:b/>
                <w:bCs/>
                <w:sz w:val="20"/>
                <w:szCs w:val="20"/>
              </w:rPr>
            </w:pPr>
            <w:r>
              <w:rPr>
                <w:rFonts w:ascii="Times New Roman" w:hAnsi="Times New Roman" w:cs="Times New Roman"/>
                <w:b/>
                <w:bCs/>
                <w:sz w:val="20"/>
                <w:szCs w:val="20"/>
              </w:rPr>
              <w:t>Comments</w:t>
            </w:r>
          </w:p>
        </w:tc>
      </w:tr>
      <w:tr w:rsidR="002E16EB" w14:paraId="6EE27C42" w14:textId="77777777">
        <w:tc>
          <w:tcPr>
            <w:tcW w:w="1696" w:type="dxa"/>
          </w:tcPr>
          <w:p w14:paraId="59EBFCD8" w14:textId="77777777" w:rsidR="002E16EB" w:rsidRDefault="00273202">
            <w:pPr>
              <w:rPr>
                <w:rFonts w:ascii="Times New Roman" w:hAnsi="Times New Roman" w:cs="Times New Roman"/>
                <w:sz w:val="20"/>
                <w:szCs w:val="20"/>
                <w:lang w:eastAsia="ko-KR"/>
              </w:rPr>
            </w:pPr>
            <w:r>
              <w:rPr>
                <w:rFonts w:ascii="Times New Roman" w:hAnsi="Times New Roman" w:cs="Times New Roman"/>
                <w:sz w:val="20"/>
                <w:szCs w:val="20"/>
                <w:lang w:eastAsia="ko-KR"/>
              </w:rPr>
              <w:t>Intel</w:t>
            </w:r>
          </w:p>
        </w:tc>
        <w:tc>
          <w:tcPr>
            <w:tcW w:w="7935" w:type="dxa"/>
          </w:tcPr>
          <w:p w14:paraId="4D4FDD1C" w14:textId="77777777" w:rsidR="002E16EB" w:rsidRDefault="00273202">
            <w:pPr>
              <w:rPr>
                <w:rFonts w:ascii="Times New Roman" w:hAnsi="Times New Roman" w:cs="Times New Roman"/>
                <w:sz w:val="20"/>
                <w:szCs w:val="20"/>
                <w:lang w:eastAsia="ko-KR"/>
              </w:rPr>
            </w:pPr>
            <w:r>
              <w:rPr>
                <w:rFonts w:ascii="Times New Roman" w:hAnsi="Times New Roman" w:cs="Times New Roman"/>
                <w:sz w:val="20"/>
                <w:szCs w:val="20"/>
                <w:lang w:eastAsia="ko-KR"/>
              </w:rPr>
              <w:t>We are wondering if the details of the following configurations can be discussed here or as part of AI 8.6.1.1:</w:t>
            </w:r>
          </w:p>
          <w:p w14:paraId="0BE25191" w14:textId="77777777" w:rsidR="002E16EB" w:rsidRDefault="00273202">
            <w:pPr>
              <w:pStyle w:val="ListParagraph"/>
              <w:numPr>
                <w:ilvl w:val="0"/>
                <w:numId w:val="17"/>
              </w:numPr>
              <w:rPr>
                <w:rFonts w:ascii="Times New Roman" w:hAnsi="Times New Roman" w:cs="Times New Roman"/>
                <w:sz w:val="20"/>
                <w:szCs w:val="20"/>
                <w:lang w:val="de-DE" w:eastAsia="ko-KR"/>
              </w:rPr>
            </w:pPr>
            <w:r>
              <w:rPr>
                <w:rFonts w:ascii="Times New Roman" w:hAnsi="Times New Roman" w:cs="Times New Roman"/>
                <w:sz w:val="20"/>
                <w:szCs w:val="20"/>
                <w:lang w:val="de-DE" w:eastAsia="ko-KR"/>
              </w:rPr>
              <w:t>Details of NCD-SSB following the feedback from RAN2/RAN4.</w:t>
            </w:r>
          </w:p>
          <w:p w14:paraId="045FEBB7" w14:textId="77777777" w:rsidR="002E16EB" w:rsidRDefault="00273202">
            <w:pPr>
              <w:pStyle w:val="ListParagraph"/>
              <w:numPr>
                <w:ilvl w:val="0"/>
                <w:numId w:val="17"/>
              </w:numPr>
              <w:rPr>
                <w:rFonts w:ascii="Times New Roman" w:hAnsi="Times New Roman" w:cs="Times New Roman"/>
                <w:sz w:val="20"/>
                <w:szCs w:val="20"/>
                <w:lang w:val="de-DE" w:eastAsia="ko-KR"/>
              </w:rPr>
            </w:pPr>
            <w:r>
              <w:rPr>
                <w:rFonts w:ascii="Times New Roman" w:hAnsi="Times New Roman" w:cs="Times New Roman"/>
                <w:sz w:val="20"/>
                <w:szCs w:val="20"/>
                <w:highlight w:val="yellow"/>
                <w:lang w:val="de-DE" w:eastAsia="ko-KR"/>
              </w:rPr>
              <w:t>Details of configuration of CORESET in separate initial DL BWP.</w:t>
            </w:r>
          </w:p>
        </w:tc>
      </w:tr>
      <w:tr w:rsidR="002E16EB" w14:paraId="1D0296D5" w14:textId="77777777">
        <w:tc>
          <w:tcPr>
            <w:tcW w:w="1696" w:type="dxa"/>
          </w:tcPr>
          <w:p w14:paraId="01C5D356" w14:textId="77777777" w:rsidR="002E16EB" w:rsidRDefault="00273202">
            <w:pPr>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CATT</w:t>
            </w:r>
          </w:p>
        </w:tc>
        <w:tc>
          <w:tcPr>
            <w:tcW w:w="7935" w:type="dxa"/>
          </w:tcPr>
          <w:p w14:paraId="1D493853" w14:textId="77777777" w:rsidR="002E16EB" w:rsidRDefault="00273202">
            <w:pPr>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For </w:t>
            </w:r>
            <w:r>
              <w:rPr>
                <w:rFonts w:ascii="Times New Roman" w:eastAsia="DengXian" w:hAnsi="Times New Roman" w:cs="Times New Roman"/>
                <w:sz w:val="20"/>
                <w:szCs w:val="20"/>
                <w:lang w:eastAsia="zh-CN"/>
              </w:rPr>
              <w:t>[RedCap-specific initial DL BWP configuration]</w:t>
            </w:r>
            <w:r>
              <w:rPr>
                <w:rFonts w:ascii="Times New Roman" w:eastAsia="DengXian" w:hAnsi="Times New Roman" w:cs="Times New Roman" w:hint="eastAsia"/>
                <w:sz w:val="20"/>
                <w:szCs w:val="20"/>
                <w:lang w:eastAsia="zh-CN"/>
              </w:rPr>
              <w:t xml:space="preserve">, it may be updated based on the outcome of the AI 8.6.1.1, for the case when legacy initial DL BWP is larger than the maximum RedCap BW, then whether </w:t>
            </w:r>
            <w:r>
              <w:rPr>
                <w:rFonts w:ascii="Times New Roman" w:eastAsia="DengXian" w:hAnsi="Times New Roman" w:cs="Times New Roman"/>
                <w:sz w:val="20"/>
                <w:szCs w:val="20"/>
                <w:lang w:eastAsia="zh-CN"/>
              </w:rPr>
              <w:t>“</w:t>
            </w:r>
            <w:r>
              <w:rPr>
                <w:rFonts w:ascii="Times New Roman" w:eastAsia="DengXian" w:hAnsi="Times New Roman" w:cs="Times New Roman" w:hint="eastAsia"/>
                <w:sz w:val="20"/>
                <w:szCs w:val="20"/>
                <w:lang w:eastAsia="zh-CN"/>
              </w:rPr>
              <w:t>separate initial DL BWP must be configured</w:t>
            </w:r>
            <w:r>
              <w:rPr>
                <w:rFonts w:ascii="Times New Roman" w:eastAsia="DengXian" w:hAnsi="Times New Roman" w:cs="Times New Roman"/>
                <w:sz w:val="20"/>
                <w:szCs w:val="20"/>
                <w:lang w:eastAsia="zh-CN"/>
              </w:rPr>
              <w:t>“</w:t>
            </w:r>
            <w:r>
              <w:rPr>
                <w:rFonts w:ascii="Times New Roman" w:eastAsia="DengXian" w:hAnsi="Times New Roman" w:cs="Times New Roman" w:hint="eastAsia"/>
                <w:sz w:val="20"/>
                <w:szCs w:val="20"/>
                <w:lang w:eastAsia="zh-CN"/>
              </w:rPr>
              <w:t xml:space="preserve"> or </w:t>
            </w:r>
            <w:r>
              <w:rPr>
                <w:rFonts w:ascii="Times New Roman" w:eastAsia="DengXian" w:hAnsi="Times New Roman" w:cs="Times New Roman"/>
                <w:sz w:val="20"/>
                <w:szCs w:val="20"/>
                <w:lang w:eastAsia="zh-CN"/>
              </w:rPr>
              <w:t>“</w:t>
            </w:r>
            <w:r>
              <w:rPr>
                <w:rFonts w:ascii="Times New Roman" w:eastAsia="DengXian" w:hAnsi="Times New Roman" w:cs="Times New Roman" w:hint="eastAsia"/>
                <w:sz w:val="20"/>
                <w:szCs w:val="20"/>
                <w:lang w:eastAsia="zh-CN"/>
              </w:rPr>
              <w:t>separate initial DL BWP may or may not be configured, if not, continue reusing CORESET#0</w:t>
            </w:r>
            <w:r>
              <w:rPr>
                <w:rFonts w:ascii="Times New Roman" w:eastAsia="DengXian" w:hAnsi="Times New Roman" w:cs="Times New Roman"/>
                <w:sz w:val="20"/>
                <w:szCs w:val="20"/>
                <w:lang w:eastAsia="zh-CN"/>
              </w:rPr>
              <w:t>“</w:t>
            </w:r>
            <w:r>
              <w:rPr>
                <w:rFonts w:ascii="Times New Roman" w:eastAsia="DengXian" w:hAnsi="Times New Roman" w:cs="Times New Roman" w:hint="eastAsia"/>
                <w:sz w:val="20"/>
                <w:szCs w:val="20"/>
                <w:lang w:eastAsia="zh-CN"/>
              </w:rPr>
              <w:t>.</w:t>
            </w:r>
          </w:p>
        </w:tc>
      </w:tr>
      <w:tr w:rsidR="002E16EB" w14:paraId="352923C9" w14:textId="77777777">
        <w:tc>
          <w:tcPr>
            <w:tcW w:w="1696" w:type="dxa"/>
          </w:tcPr>
          <w:p w14:paraId="07612939" w14:textId="77777777" w:rsidR="002E16EB" w:rsidRDefault="00273202">
            <w:pPr>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w:t>
            </w:r>
            <w:r>
              <w:rPr>
                <w:rFonts w:ascii="Times New Roman" w:eastAsia="DengXian" w:hAnsi="Times New Roman" w:cs="Times New Roman"/>
                <w:sz w:val="20"/>
                <w:szCs w:val="20"/>
                <w:lang w:eastAsia="zh-CN"/>
              </w:rPr>
              <w:t>preadtrum</w:t>
            </w:r>
          </w:p>
        </w:tc>
        <w:tc>
          <w:tcPr>
            <w:tcW w:w="7935" w:type="dxa"/>
          </w:tcPr>
          <w:p w14:paraId="357719E5" w14:textId="77777777" w:rsidR="002E16EB" w:rsidRDefault="00273202">
            <w:pPr>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The descriptions of the separat initial DL BWP may be updated.</w:t>
            </w:r>
          </w:p>
        </w:tc>
      </w:tr>
      <w:tr w:rsidR="002E16EB" w14:paraId="4E6994AF" w14:textId="77777777">
        <w:tc>
          <w:tcPr>
            <w:tcW w:w="1696" w:type="dxa"/>
          </w:tcPr>
          <w:p w14:paraId="064E9556" w14:textId="77777777" w:rsidR="002E16EB" w:rsidRDefault="00273202">
            <w:pPr>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FUTUREWEI</w:t>
            </w:r>
          </w:p>
        </w:tc>
        <w:tc>
          <w:tcPr>
            <w:tcW w:w="7935" w:type="dxa"/>
          </w:tcPr>
          <w:p w14:paraId="0FC3CA61" w14:textId="77777777" w:rsidR="002E16EB" w:rsidRDefault="00273202">
            <w:pPr>
              <w:spacing w:after="12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a. The description of [RedCap-specific initial DL BWP configuration] may need to be updated to reflect agreements in 8.6.1.1 (e.g. agreement of some variation of 2-1)</w:t>
            </w:r>
          </w:p>
          <w:p w14:paraId="65379F50" w14:textId="77777777" w:rsidR="002E16EB" w:rsidRDefault="00273202">
            <w:pPr>
              <w:spacing w:after="12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b. The description of [Common PUCCH configuration for RedCap-specific initial UL BWP] and values (which are FFS) may need to be updated to reflect agreements in 8.6.1.1</w:t>
            </w:r>
          </w:p>
          <w:p w14:paraId="21E7A31F" w14:textId="77777777" w:rsidR="002E16EB" w:rsidRDefault="002E16EB">
            <w:pPr>
              <w:spacing w:after="120" w:line="240" w:lineRule="auto"/>
              <w:rPr>
                <w:rFonts w:ascii="Times New Roman" w:eastAsia="DengXian" w:hAnsi="Times New Roman" w:cs="Times New Roman"/>
                <w:sz w:val="20"/>
                <w:szCs w:val="20"/>
                <w:lang w:eastAsia="zh-CN"/>
              </w:rPr>
            </w:pPr>
          </w:p>
        </w:tc>
      </w:tr>
      <w:tr w:rsidR="002E16EB" w14:paraId="60EF395A" w14:textId="77777777">
        <w:tc>
          <w:tcPr>
            <w:tcW w:w="1696" w:type="dxa"/>
          </w:tcPr>
          <w:p w14:paraId="4379CECC" w14:textId="77777777" w:rsidR="002E16EB" w:rsidRDefault="00273202">
            <w:pPr>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v</w:t>
            </w:r>
            <w:r>
              <w:rPr>
                <w:rFonts w:ascii="Times New Roman" w:eastAsia="DengXian" w:hAnsi="Times New Roman" w:cs="Times New Roman"/>
                <w:sz w:val="20"/>
                <w:szCs w:val="20"/>
                <w:lang w:eastAsia="zh-CN"/>
              </w:rPr>
              <w:t>ivo</w:t>
            </w:r>
          </w:p>
        </w:tc>
        <w:tc>
          <w:tcPr>
            <w:tcW w:w="7935" w:type="dxa"/>
          </w:tcPr>
          <w:p w14:paraId="32FF3E0E" w14:textId="77777777" w:rsidR="002E16EB" w:rsidRDefault="00273202">
            <w:pPr>
              <w:spacing w:after="12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W</w:t>
            </w:r>
            <w:r>
              <w:rPr>
                <w:rFonts w:ascii="Times New Roman" w:eastAsia="DengXian" w:hAnsi="Times New Roman" w:cs="Times New Roman"/>
                <w:sz w:val="20"/>
                <w:szCs w:val="20"/>
                <w:lang w:eastAsia="zh-CN"/>
              </w:rPr>
              <w:t>e have similar question as Intel, how to capture the RRC parameters relatd to NCD-SSB configurations, e.g. periodicity, power, PositionsInBurst, and potentially time offset, etc, should we wait for RAN2 or should we make them complete as much as possible in AI 8.6.1.1 so that we do not miss the deadline for introducing new RRC parameters.</w:t>
            </w:r>
          </w:p>
          <w:p w14:paraId="04FC5FAE" w14:textId="77777777" w:rsidR="002E16EB" w:rsidRDefault="00273202">
            <w:pPr>
              <w:spacing w:after="12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R</w:t>
            </w:r>
            <w:r>
              <w:rPr>
                <w:rFonts w:ascii="Times New Roman" w:eastAsia="DengXian" w:hAnsi="Times New Roman" w:cs="Times New Roman"/>
                <w:sz w:val="20"/>
                <w:szCs w:val="20"/>
                <w:lang w:eastAsia="zh-CN"/>
              </w:rPr>
              <w:t>egarding initial DL BWP configuration, we agree with CATT/Spreadtrum/FUTUREWEI that the decription may need to be updated based on the outcome of ongoing discussion (i.e. whether the seperate initial DL BWP shall be always configured)</w:t>
            </w:r>
          </w:p>
        </w:tc>
      </w:tr>
      <w:tr w:rsidR="002E16EB" w14:paraId="735DE0F1" w14:textId="77777777">
        <w:tc>
          <w:tcPr>
            <w:tcW w:w="1696" w:type="dxa"/>
          </w:tcPr>
          <w:p w14:paraId="547812CD" w14:textId="77777777" w:rsidR="002E16EB" w:rsidRDefault="00273202">
            <w:pPr>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Huawei, HiSilicon</w:t>
            </w:r>
          </w:p>
        </w:tc>
        <w:tc>
          <w:tcPr>
            <w:tcW w:w="7935" w:type="dxa"/>
          </w:tcPr>
          <w:p w14:paraId="1D762BE6" w14:textId="77777777" w:rsidR="002E16EB" w:rsidRDefault="00273202">
            <w:pPr>
              <w:pStyle w:val="ListParagraph"/>
              <w:numPr>
                <w:ilvl w:val="0"/>
                <w:numId w:val="18"/>
              </w:numPr>
              <w:spacing w:after="120" w:line="240" w:lineRule="auto"/>
              <w:rPr>
                <w:rFonts w:ascii="Times New Roman" w:eastAsia="DengXian" w:hAnsi="Times New Roman" w:cs="Times New Roman"/>
                <w:sz w:val="20"/>
                <w:szCs w:val="20"/>
                <w:lang w:val="de-DE" w:eastAsia="zh-CN"/>
              </w:rPr>
            </w:pPr>
            <w:r>
              <w:rPr>
                <w:rFonts w:ascii="Times New Roman" w:eastAsia="DengXian" w:hAnsi="Times New Roman" w:cs="Times New Roman"/>
                <w:sz w:val="20"/>
                <w:szCs w:val="20"/>
                <w:lang w:val="de-DE" w:eastAsia="zh-CN"/>
              </w:rPr>
              <w:t>We share the feeling of Intel and vivo and agree with CATT/SPD/FW.</w:t>
            </w:r>
          </w:p>
          <w:p w14:paraId="597EDFD5" w14:textId="77777777" w:rsidR="002E16EB" w:rsidRDefault="00273202">
            <w:pPr>
              <w:pStyle w:val="ListParagraph"/>
              <w:numPr>
                <w:ilvl w:val="0"/>
                <w:numId w:val="18"/>
              </w:numPr>
              <w:spacing w:after="120" w:line="240" w:lineRule="auto"/>
              <w:rPr>
                <w:rFonts w:ascii="Times New Roman" w:eastAsia="DengXian" w:hAnsi="Times New Roman" w:cs="Times New Roman"/>
                <w:sz w:val="20"/>
                <w:szCs w:val="20"/>
                <w:lang w:val="de-DE" w:eastAsia="zh-CN"/>
              </w:rPr>
            </w:pPr>
            <w:r>
              <w:rPr>
                <w:rFonts w:ascii="Times New Roman" w:eastAsia="DengXian" w:hAnsi="Times New Roman" w:cs="Times New Roman"/>
                <w:sz w:val="20"/>
                <w:szCs w:val="20"/>
                <w:lang w:val="de-DE" w:eastAsia="zh-CN"/>
              </w:rPr>
              <w:t xml:space="preserve">For PUCCH, after more detials are stable, candidate values agreed there can be captured. However, it seems how to mapping the sides is still pending clarification as Docomo commented in 8.6.1.1 and FFS in the excel list. We think it is possible just the IE of row7 for joint signaling the 3 states with one more state reserved, for future use. That is, for </w:t>
            </w:r>
            <w:r>
              <w:rPr>
                <w:rFonts w:ascii="Times New Roman" w:eastAsia="DengXian" w:hAnsi="Times New Roman" w:cs="Times New Roman"/>
                <w:i/>
                <w:sz w:val="20"/>
                <w:szCs w:val="20"/>
                <w:lang w:val="de-DE" w:eastAsia="zh-CN"/>
              </w:rPr>
              <w:t>[Intra-slot PUCCH frequency hopping within RedCap-specific initial UL BWP enabled/disabled]</w:t>
            </w:r>
            <w:r>
              <w:rPr>
                <w:rFonts w:ascii="Times New Roman" w:eastAsia="DengXian" w:hAnsi="Times New Roman" w:cs="Times New Roman"/>
                <w:sz w:val="20"/>
                <w:szCs w:val="20"/>
                <w:lang w:val="de-DE" w:eastAsia="zh-CN"/>
              </w:rPr>
              <w:t>, the ‚‘value range‘ can be modified as {Enabled, Disabled</w:t>
            </w:r>
            <w:r>
              <w:rPr>
                <w:rFonts w:ascii="Times New Roman" w:eastAsia="DengXian" w:hAnsi="Times New Roman" w:cs="Times New Roman"/>
                <w:color w:val="FF0000"/>
                <w:sz w:val="20"/>
                <w:szCs w:val="20"/>
                <w:lang w:val="de-DE" w:eastAsia="zh-CN"/>
              </w:rPr>
              <w:t>LowerEdge</w:t>
            </w:r>
            <w:r>
              <w:rPr>
                <w:rFonts w:ascii="Times New Roman" w:eastAsia="DengXian" w:hAnsi="Times New Roman" w:cs="Times New Roman"/>
                <w:sz w:val="20"/>
                <w:szCs w:val="20"/>
                <w:lang w:val="de-DE" w:eastAsia="zh-CN"/>
              </w:rPr>
              <w:t xml:space="preserve">, </w:t>
            </w:r>
            <w:r>
              <w:rPr>
                <w:rFonts w:ascii="Times New Roman" w:eastAsia="DengXian" w:hAnsi="Times New Roman" w:cs="Times New Roman"/>
                <w:color w:val="FF0000"/>
                <w:sz w:val="20"/>
                <w:szCs w:val="20"/>
                <w:lang w:val="de-DE" w:eastAsia="zh-CN"/>
              </w:rPr>
              <w:t>DisabledUpperEdge</w:t>
            </w:r>
            <w:r>
              <w:rPr>
                <w:rFonts w:ascii="Times New Roman" w:eastAsia="DengXian" w:hAnsi="Times New Roman" w:cs="Times New Roman"/>
                <w:sz w:val="20"/>
                <w:szCs w:val="20"/>
                <w:lang w:val="de-DE" w:eastAsia="zh-CN"/>
              </w:rPr>
              <w:t>}.</w:t>
            </w:r>
          </w:p>
        </w:tc>
      </w:tr>
      <w:tr w:rsidR="002E16EB" w14:paraId="79CBCC0D" w14:textId="77777777">
        <w:tc>
          <w:tcPr>
            <w:tcW w:w="1696" w:type="dxa"/>
          </w:tcPr>
          <w:p w14:paraId="738B7356" w14:textId="77777777" w:rsidR="002E16EB" w:rsidRDefault="00273202">
            <w:pPr>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L</w:t>
            </w:r>
            <w:r>
              <w:rPr>
                <w:rFonts w:ascii="Times New Roman" w:eastAsia="Malgun Gothic" w:hAnsi="Times New Roman" w:cs="Times New Roman"/>
                <w:sz w:val="20"/>
                <w:szCs w:val="20"/>
                <w:lang w:eastAsia="ko-KR"/>
              </w:rPr>
              <w:t>GE</w:t>
            </w:r>
          </w:p>
        </w:tc>
        <w:tc>
          <w:tcPr>
            <w:tcW w:w="7935" w:type="dxa"/>
          </w:tcPr>
          <w:p w14:paraId="47D498C3" w14:textId="77777777" w:rsidR="002E16EB" w:rsidRDefault="00273202">
            <w:pPr>
              <w:spacing w:after="120" w:line="240" w:lineRule="auto"/>
              <w:ind w:leftChars="-1" w:left="-2" w:firstLine="1"/>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 xml:space="preserve">We agree with </w:t>
            </w:r>
            <w:r>
              <w:rPr>
                <w:rFonts w:ascii="Times New Roman" w:eastAsia="Malgun Gothic" w:hAnsi="Times New Roman" w:cs="Times New Roman"/>
                <w:sz w:val="20"/>
                <w:szCs w:val="20"/>
                <w:lang w:eastAsia="ko-KR"/>
              </w:rPr>
              <w:t xml:space="preserve">most of </w:t>
            </w:r>
            <w:r>
              <w:rPr>
                <w:rFonts w:ascii="Times New Roman" w:eastAsia="Malgun Gothic" w:hAnsi="Times New Roman" w:cs="Times New Roman" w:hint="eastAsia"/>
                <w:sz w:val="20"/>
                <w:szCs w:val="20"/>
                <w:lang w:eastAsia="ko-KR"/>
              </w:rPr>
              <w:t xml:space="preserve">the comments above that </w:t>
            </w:r>
            <w:r>
              <w:rPr>
                <w:rFonts w:ascii="Times New Roman" w:eastAsia="Malgun Gothic" w:hAnsi="Times New Roman" w:cs="Times New Roman"/>
                <w:sz w:val="20"/>
                <w:szCs w:val="20"/>
                <w:lang w:eastAsia="ko-KR"/>
              </w:rPr>
              <w:t xml:space="preserve">the descriptions of [RedCap-specific initial DL BWP configuration] and [Common PUCCH configuration for RedCap-specific initial UL BWP] need to be updated along with the agreements to be made in AI 8.6.1.1. </w:t>
            </w:r>
          </w:p>
          <w:p w14:paraId="41F547AF" w14:textId="77777777" w:rsidR="002E16EB" w:rsidRDefault="00273202">
            <w:pPr>
              <w:spacing w:after="120" w:line="240" w:lineRule="auto"/>
              <w:ind w:leftChars="-1" w:left="-2" w:firstLine="1"/>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lastRenderedPageBreak/>
              <w:t>Especially for the [Common PUCCH configuration for RedCap-specific initial UL BWP], it may need to be divided into a few parameters including e.g., additional PRB offset and upper/lower edge indication.</w:t>
            </w:r>
          </w:p>
        </w:tc>
      </w:tr>
      <w:tr w:rsidR="002E16EB" w14:paraId="7648D21F" w14:textId="77777777">
        <w:tc>
          <w:tcPr>
            <w:tcW w:w="1696" w:type="dxa"/>
          </w:tcPr>
          <w:p w14:paraId="1A6019DE" w14:textId="77777777" w:rsidR="002E16EB" w:rsidRDefault="00273202">
            <w:p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lastRenderedPageBreak/>
              <w:t>Intel2</w:t>
            </w:r>
          </w:p>
        </w:tc>
        <w:tc>
          <w:tcPr>
            <w:tcW w:w="7935" w:type="dxa"/>
          </w:tcPr>
          <w:p w14:paraId="73CD18F6" w14:textId="77777777" w:rsidR="002E16EB" w:rsidRDefault="00273202">
            <w:pPr>
              <w:spacing w:after="120" w:line="240" w:lineRule="auto"/>
              <w:ind w:leftChars="-1" w:left="-2" w:firstLine="1"/>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We’d like to take this opportunity to clarify our earlier comment on CORESET configuration:</w:t>
            </w:r>
          </w:p>
          <w:p w14:paraId="1E4381DE" w14:textId="77777777" w:rsidR="002E16EB" w:rsidRDefault="00273202">
            <w:pPr>
              <w:spacing w:after="120" w:line="240" w:lineRule="auto"/>
              <w:ind w:leftChars="-1" w:left="-2" w:firstLine="1"/>
              <w:rPr>
                <w:rFonts w:ascii="Times New Roman" w:hAnsi="Times New Roman" w:cs="Times New Roman"/>
                <w:sz w:val="20"/>
                <w:szCs w:val="20"/>
                <w:lang w:eastAsia="ko-KR"/>
              </w:rPr>
            </w:pPr>
            <w:r>
              <w:rPr>
                <w:rFonts w:ascii="Times New Roman" w:hAnsi="Times New Roman" w:cs="Times New Roman"/>
                <w:sz w:val="20"/>
                <w:szCs w:val="20"/>
                <w:lang w:eastAsia="ko-KR"/>
              </w:rPr>
              <w:t>Details of configuration of CORESET in separate initial DL BWP.</w:t>
            </w:r>
          </w:p>
          <w:p w14:paraId="1ED9D5BA" w14:textId="77777777" w:rsidR="002E16EB" w:rsidRDefault="00273202">
            <w:pPr>
              <w:spacing w:after="120" w:line="240" w:lineRule="auto"/>
              <w:rPr>
                <w:rFonts w:ascii="Times New Roman" w:hAnsi="Times New Roman" w:cs="Times New Roman"/>
                <w:sz w:val="20"/>
                <w:szCs w:val="20"/>
                <w:lang w:eastAsia="ko-KR"/>
              </w:rPr>
            </w:pPr>
            <w:r>
              <w:rPr>
                <w:rFonts w:ascii="Times New Roman" w:hAnsi="Times New Roman" w:cs="Times New Roman"/>
                <w:sz w:val="20"/>
                <w:szCs w:val="20"/>
                <w:lang w:eastAsia="ko-KR"/>
              </w:rPr>
              <w:t>This is referring to the details of how the CORESET in separate initial DL BWP is to be configured in SIB1 – if can be sigalled like any other CORESET or should follow CORESET#0 signalling mechanisms (using up to 4 bits), etc.</w:t>
            </w:r>
          </w:p>
          <w:p w14:paraId="25E8FD44" w14:textId="77777777" w:rsidR="002E16EB" w:rsidRDefault="00273202">
            <w:pPr>
              <w:spacing w:after="120" w:line="240" w:lineRule="auto"/>
              <w:rPr>
                <w:rFonts w:ascii="Times New Roman" w:eastAsia="Malgun Gothic" w:hAnsi="Times New Roman" w:cs="Times New Roman"/>
                <w:sz w:val="20"/>
                <w:szCs w:val="20"/>
                <w:lang w:eastAsia="ko-KR"/>
              </w:rPr>
            </w:pPr>
            <w:r>
              <w:rPr>
                <w:rFonts w:ascii="Times New Roman" w:hAnsi="Times New Roman" w:cs="Times New Roman"/>
                <w:sz w:val="20"/>
                <w:szCs w:val="20"/>
                <w:lang w:eastAsia="ko-KR"/>
              </w:rPr>
              <w:t>We think this information still needs to be conveyed to RAN2.</w:t>
            </w:r>
          </w:p>
        </w:tc>
      </w:tr>
      <w:tr w:rsidR="002E16EB" w14:paraId="247BDAE2" w14:textId="77777777">
        <w:tc>
          <w:tcPr>
            <w:tcW w:w="1696" w:type="dxa"/>
          </w:tcPr>
          <w:p w14:paraId="62B1E6D8" w14:textId="77777777" w:rsidR="002E16EB" w:rsidRDefault="00273202">
            <w:pPr>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ZTE, Sanechips</w:t>
            </w:r>
          </w:p>
        </w:tc>
        <w:tc>
          <w:tcPr>
            <w:tcW w:w="7935" w:type="dxa"/>
          </w:tcPr>
          <w:p w14:paraId="5DF1E8C6" w14:textId="77777777" w:rsidR="002E16EB" w:rsidRDefault="00273202">
            <w:pPr>
              <w:spacing w:after="120" w:line="240" w:lineRule="auto"/>
              <w:rPr>
                <w:rFonts w:ascii="Times New Roman" w:eastAsia="SimSun" w:hAnsi="Times New Roman" w:cs="Times New Roman"/>
                <w:sz w:val="20"/>
                <w:szCs w:val="20"/>
                <w:lang w:eastAsia="zh-CN"/>
              </w:rPr>
            </w:pPr>
            <w:r>
              <w:rPr>
                <w:rFonts w:ascii="Times New Roman" w:eastAsia="Malgun Gothic" w:hAnsi="Times New Roman" w:cs="Times New Roman" w:hint="eastAsia"/>
                <w:sz w:val="20"/>
                <w:szCs w:val="20"/>
                <w:lang w:eastAsia="ko-KR"/>
              </w:rPr>
              <w:t xml:space="preserve">We agree </w:t>
            </w:r>
            <w:r>
              <w:rPr>
                <w:rFonts w:ascii="Times New Roman" w:eastAsia="SimSun" w:hAnsi="Times New Roman" w:cs="Times New Roman" w:hint="eastAsia"/>
                <w:sz w:val="20"/>
                <w:szCs w:val="20"/>
                <w:lang w:eastAsia="zh-CN"/>
              </w:rPr>
              <w:t xml:space="preserve">to make some modifications for </w:t>
            </w:r>
            <w:r>
              <w:rPr>
                <w:rFonts w:ascii="Times New Roman" w:eastAsia="Malgun Gothic" w:hAnsi="Times New Roman" w:cs="Times New Roman"/>
                <w:sz w:val="20"/>
                <w:szCs w:val="20"/>
                <w:lang w:eastAsia="ko-KR"/>
              </w:rPr>
              <w:t>the descriptions of [RedCap-specific initial DL BWP configuration] and [Common PUCCH configuration for RedCap-specific initial UL BWP</w:t>
            </w:r>
            <w:r>
              <w:rPr>
                <w:rFonts w:ascii="Times New Roman" w:eastAsia="SimSun" w:hAnsi="Times New Roman" w:cs="Times New Roman" w:hint="eastAsia"/>
                <w:sz w:val="20"/>
                <w:szCs w:val="20"/>
                <w:lang w:eastAsia="zh-CN"/>
              </w:rPr>
              <w:t xml:space="preserve">]. For the NCD-SSB, seems we did not introduce any new parameters in RAN1. Maybe RAN2 would decide the related parameter if new function is introduced. </w:t>
            </w:r>
          </w:p>
        </w:tc>
      </w:tr>
      <w:tr w:rsidR="002E16EB" w14:paraId="5444C91A" w14:textId="77777777">
        <w:tc>
          <w:tcPr>
            <w:tcW w:w="1696" w:type="dxa"/>
          </w:tcPr>
          <w:p w14:paraId="3E88D99B" w14:textId="77777777" w:rsidR="002E16EB" w:rsidRDefault="00273202">
            <w:pP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FL2</w:t>
            </w:r>
          </w:p>
        </w:tc>
        <w:tc>
          <w:tcPr>
            <w:tcW w:w="7935" w:type="dxa"/>
          </w:tcPr>
          <w:p w14:paraId="2310F06B" w14:textId="77777777" w:rsidR="002E16EB" w:rsidRDefault="00273202">
            <w:pPr>
              <w:spacing w:afterLines="50" w:after="120" w:line="240" w:lineRule="auto"/>
              <w:jc w:val="both"/>
              <w:rPr>
                <w:rFonts w:ascii="Times New Roman" w:eastAsia="MS Mincho" w:hAnsi="Times New Roman" w:cs="Times New Roman"/>
                <w:b/>
                <w:bCs/>
                <w:sz w:val="20"/>
                <w:szCs w:val="20"/>
                <w:lang w:val="en-GB" w:eastAsia="ja-JP"/>
              </w:rPr>
            </w:pPr>
            <w:r>
              <w:rPr>
                <w:rFonts w:ascii="Times New Roman" w:eastAsia="MS Mincho" w:hAnsi="Times New Roman" w:cs="Times New Roman"/>
                <w:b/>
                <w:bCs/>
                <w:sz w:val="20"/>
                <w:szCs w:val="20"/>
                <w:lang w:val="en-GB" w:eastAsia="ja-JP"/>
              </w:rPr>
              <w:t>Question 2-1b:</w:t>
            </w:r>
          </w:p>
          <w:p w14:paraId="5BE3FBEE" w14:textId="77777777" w:rsidR="002E16EB" w:rsidRDefault="00273202">
            <w:pPr>
              <w:pStyle w:val="ListParagraph"/>
              <w:numPr>
                <w:ilvl w:val="0"/>
                <w:numId w:val="19"/>
              </w:numPr>
              <w:spacing w:afterLines="50" w:after="120" w:line="240" w:lineRule="auto"/>
              <w:jc w:val="both"/>
              <w:rPr>
                <w:rFonts w:ascii="Times New Roman" w:eastAsia="MS Mincho" w:hAnsi="Times New Roman" w:cs="Times New Roman"/>
                <w:b/>
                <w:bCs/>
                <w:sz w:val="20"/>
                <w:szCs w:val="20"/>
                <w:lang w:val="en-GB" w:eastAsia="ja-JP"/>
              </w:rPr>
            </w:pPr>
            <w:r>
              <w:rPr>
                <w:rFonts w:ascii="Times New Roman" w:eastAsia="MS Mincho" w:hAnsi="Times New Roman" w:cs="Times New Roman"/>
                <w:b/>
                <w:bCs/>
                <w:sz w:val="20"/>
                <w:szCs w:val="20"/>
                <w:lang w:val="en-GB" w:eastAsia="ja-JP"/>
              </w:rPr>
              <w:t xml:space="preserve">Companies are invited to comment on parameters in </w:t>
            </w:r>
            <w:hyperlink r:id="rId14" w:history="1">
              <w:r>
                <w:rPr>
                  <w:rStyle w:val="Hyperlink"/>
                  <w:rFonts w:ascii="Times New Roman" w:eastAsia="MS Mincho" w:hAnsi="Times New Roman" w:cs="Times New Roman"/>
                  <w:b/>
                  <w:bCs/>
                  <w:i/>
                  <w:iCs/>
                  <w:sz w:val="20"/>
                  <w:szCs w:val="20"/>
                  <w:lang w:val="en-GB" w:eastAsia="ja-JP"/>
                </w:rPr>
                <w:t>RedCapParamList-v001</w:t>
              </w:r>
            </w:hyperlink>
            <w:r>
              <w:rPr>
                <w:rFonts w:ascii="Times New Roman" w:eastAsia="MS Mincho" w:hAnsi="Times New Roman" w:cs="Times New Roman"/>
                <w:b/>
                <w:bCs/>
                <w:sz w:val="20"/>
                <w:szCs w:val="20"/>
                <w:lang w:val="en-GB" w:eastAsia="ja-JP"/>
              </w:rPr>
              <w:t>.</w:t>
            </w:r>
          </w:p>
        </w:tc>
      </w:tr>
      <w:tr w:rsidR="002E16EB" w14:paraId="0C368D11" w14:textId="77777777">
        <w:tc>
          <w:tcPr>
            <w:tcW w:w="1696" w:type="dxa"/>
          </w:tcPr>
          <w:p w14:paraId="6DE3DD02" w14:textId="77777777" w:rsidR="002E16EB" w:rsidRDefault="00273202">
            <w:pPr>
              <w:spacing w:after="12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Samsung</w:t>
            </w:r>
          </w:p>
        </w:tc>
        <w:tc>
          <w:tcPr>
            <w:tcW w:w="7935" w:type="dxa"/>
          </w:tcPr>
          <w:p w14:paraId="59A28B83" w14:textId="77777777" w:rsidR="002E16EB" w:rsidRDefault="00273202">
            <w:pPr>
              <w:spacing w:afterLines="50" w:after="12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Fine with the newly added NCD-SSB configuration, detail can be left to RAN 2. </w:t>
            </w:r>
          </w:p>
          <w:p w14:paraId="4BCF0F1C" w14:textId="77777777" w:rsidR="002E16EB" w:rsidRDefault="00273202">
            <w:pPr>
              <w:spacing w:afterLines="50" w:after="12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Support Intel’s comment on the signaling of CORESET in separate iDL BWP. In our view, other CORESET like is enough. </w:t>
            </w:r>
          </w:p>
          <w:p w14:paraId="61837BF0" w14:textId="77777777" w:rsidR="002E16EB" w:rsidRDefault="002E16EB">
            <w:pPr>
              <w:spacing w:afterLines="50" w:after="120" w:line="240" w:lineRule="auto"/>
              <w:jc w:val="both"/>
              <w:rPr>
                <w:rFonts w:ascii="Times New Roman" w:eastAsia="SimSun" w:hAnsi="Times New Roman" w:cs="Times New Roman"/>
                <w:sz w:val="20"/>
                <w:szCs w:val="20"/>
                <w:lang w:eastAsia="zh-CN"/>
              </w:rPr>
            </w:pPr>
          </w:p>
        </w:tc>
      </w:tr>
      <w:tr w:rsidR="002E16EB" w14:paraId="33191935" w14:textId="77777777">
        <w:tc>
          <w:tcPr>
            <w:tcW w:w="1696" w:type="dxa"/>
          </w:tcPr>
          <w:p w14:paraId="23CE87B7" w14:textId="77777777" w:rsidR="002E16EB" w:rsidRDefault="00273202">
            <w:pPr>
              <w:spacing w:after="12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L</w:t>
            </w:r>
            <w:r>
              <w:rPr>
                <w:rFonts w:ascii="Times New Roman" w:eastAsia="Malgun Gothic" w:hAnsi="Times New Roman" w:cs="Times New Roman"/>
                <w:sz w:val="20"/>
                <w:szCs w:val="20"/>
                <w:lang w:eastAsia="ko-KR"/>
              </w:rPr>
              <w:t>GE</w:t>
            </w:r>
          </w:p>
        </w:tc>
        <w:tc>
          <w:tcPr>
            <w:tcW w:w="7935" w:type="dxa"/>
          </w:tcPr>
          <w:p w14:paraId="45393658" w14:textId="77777777" w:rsidR="002E16EB" w:rsidRDefault="00273202">
            <w:pPr>
              <w:spacing w:afterLines="50" w:after="120" w:line="240" w:lineRule="auto"/>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Okay with most of the updates. </w:t>
            </w:r>
          </w:p>
          <w:p w14:paraId="3EE6B705" w14:textId="77777777" w:rsidR="002E16EB" w:rsidRDefault="00273202">
            <w:pPr>
              <w:spacing w:afterLines="50" w:after="120" w:line="240" w:lineRule="auto"/>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Just a minor comment on the value range of the additional PRB offset which is {0, 2, 3, 4, 6, 8, 9, 10, 12}. We wonder if the 0 needs to be included in the value range when there is 0 in the column called Default value aspect.</w:t>
            </w:r>
          </w:p>
          <w:p w14:paraId="3408079E" w14:textId="77777777" w:rsidR="002E16EB" w:rsidRDefault="00273202">
            <w:pPr>
              <w:spacing w:afterLines="50" w:after="120" w:line="240" w:lineRule="auto"/>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Regarding the question from Intel on the CORESET configuration in the separate initial DL BWP, we slightly prefer to signal it as any other CORESET for flexibility.</w:t>
            </w:r>
          </w:p>
        </w:tc>
      </w:tr>
      <w:tr w:rsidR="002E16EB" w14:paraId="02EA61A7" w14:textId="77777777">
        <w:tc>
          <w:tcPr>
            <w:tcW w:w="1696" w:type="dxa"/>
          </w:tcPr>
          <w:p w14:paraId="64E8D3CE" w14:textId="77777777" w:rsidR="002E16EB" w:rsidRDefault="00273202">
            <w:pPr>
              <w:spacing w:after="120" w:line="240" w:lineRule="auto"/>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CMCC</w:t>
            </w:r>
          </w:p>
        </w:tc>
        <w:tc>
          <w:tcPr>
            <w:tcW w:w="7935" w:type="dxa"/>
          </w:tcPr>
          <w:p w14:paraId="53125F99" w14:textId="77777777" w:rsidR="002E16EB" w:rsidRDefault="00273202">
            <w:pPr>
              <w:spacing w:afterLines="50" w:after="120" w:line="240" w:lineRule="auto"/>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Fine with the newly added parameters. And for the description of </w:t>
            </w:r>
            <w:r>
              <w:rPr>
                <w:rFonts w:ascii="Times New Roman" w:eastAsia="Malgun Gothic" w:hAnsi="Times New Roman" w:cs="Times New Roman"/>
                <w:i/>
                <w:iCs/>
                <w:sz w:val="20"/>
                <w:szCs w:val="20"/>
                <w:lang w:eastAsia="ko-KR"/>
              </w:rPr>
              <w:t>RedCap-specific initial DL BWP configuration,</w:t>
            </w:r>
            <w:r>
              <w:rPr>
                <w:rFonts w:ascii="Times New Roman" w:eastAsia="Malgun Gothic" w:hAnsi="Times New Roman" w:cs="Times New Roman"/>
                <w:sz w:val="20"/>
                <w:szCs w:val="20"/>
                <w:lang w:eastAsia="ko-KR"/>
              </w:rPr>
              <w:t xml:space="preserve"> we share similar view with other companies that it may further be updated depending on the outcome of discussion in </w:t>
            </w:r>
            <w:r>
              <w:rPr>
                <w:rFonts w:ascii="Times New Roman" w:eastAsia="DengXian" w:hAnsi="Times New Roman" w:cs="Times New Roman" w:hint="eastAsia"/>
                <w:sz w:val="20"/>
                <w:szCs w:val="20"/>
                <w:lang w:eastAsia="zh-CN"/>
              </w:rPr>
              <w:t>AI 8.6.1.1</w:t>
            </w:r>
            <w:r>
              <w:rPr>
                <w:rFonts w:ascii="Times New Roman" w:eastAsia="DengXian" w:hAnsi="Times New Roman" w:cs="Times New Roman"/>
                <w:sz w:val="20"/>
                <w:szCs w:val="20"/>
                <w:lang w:eastAsia="zh-CN"/>
              </w:rPr>
              <w:t xml:space="preserve">, in case that CORESET#0 can be reused as initial DL BWP when </w:t>
            </w:r>
            <w:r>
              <w:rPr>
                <w:rFonts w:ascii="Times New Roman" w:eastAsia="Malgun Gothic" w:hAnsi="Times New Roman" w:cs="Times New Roman"/>
                <w:sz w:val="20"/>
                <w:szCs w:val="20"/>
                <w:lang w:eastAsia="ko-KR"/>
              </w:rPr>
              <w:t>the initial DL BWP for non-RedCap UEs is wider than the maximum RedCap UE bandwidth.</w:t>
            </w:r>
          </w:p>
        </w:tc>
      </w:tr>
      <w:tr w:rsidR="007E5E49" w14:paraId="0A982C6C" w14:textId="77777777">
        <w:tc>
          <w:tcPr>
            <w:tcW w:w="1696" w:type="dxa"/>
          </w:tcPr>
          <w:p w14:paraId="74B0FAD0" w14:textId="77777777" w:rsidR="007E5E49" w:rsidRDefault="007E5E49">
            <w:pPr>
              <w:spacing w:after="120" w:line="240" w:lineRule="auto"/>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Huawei, HiSilicon</w:t>
            </w:r>
          </w:p>
        </w:tc>
        <w:tc>
          <w:tcPr>
            <w:tcW w:w="7935" w:type="dxa"/>
          </w:tcPr>
          <w:p w14:paraId="4492F1C7" w14:textId="77777777" w:rsidR="007E5E49" w:rsidRDefault="007E5E49" w:rsidP="007E5E49">
            <w:pPr>
              <w:pStyle w:val="ListParagraph"/>
              <w:numPr>
                <w:ilvl w:val="0"/>
                <w:numId w:val="18"/>
              </w:numPr>
              <w:spacing w:after="120" w:line="240" w:lineRule="auto"/>
              <w:rPr>
                <w:rFonts w:ascii="Times New Roman" w:eastAsia="DengXian" w:hAnsi="Times New Roman" w:cs="Times New Roman"/>
                <w:sz w:val="20"/>
                <w:szCs w:val="20"/>
                <w:lang w:val="de-DE" w:eastAsia="zh-CN"/>
              </w:rPr>
            </w:pPr>
            <w:r w:rsidRPr="007E5E49">
              <w:rPr>
                <w:rFonts w:ascii="Times New Roman" w:eastAsia="DengXian" w:hAnsi="Times New Roman" w:cs="Times New Roman"/>
                <w:sz w:val="20"/>
                <w:szCs w:val="20"/>
                <w:lang w:val="de-DE" w:eastAsia="zh-CN"/>
              </w:rPr>
              <w:t>We understand the NCD-SSB is configured after RRC connected mode however it still be possible in a cell specific manner?</w:t>
            </w:r>
          </w:p>
          <w:p w14:paraId="54524592" w14:textId="77777777" w:rsidR="00CF4CB8" w:rsidRDefault="007E5E49" w:rsidP="00CF4CB8">
            <w:pPr>
              <w:pStyle w:val="ListParagraph"/>
              <w:numPr>
                <w:ilvl w:val="0"/>
                <w:numId w:val="18"/>
              </w:numPr>
              <w:spacing w:after="120" w:line="240" w:lineRule="auto"/>
              <w:rPr>
                <w:rFonts w:ascii="Times New Roman" w:eastAsia="DengXian" w:hAnsi="Times New Roman" w:cs="Times New Roman"/>
                <w:sz w:val="20"/>
                <w:szCs w:val="20"/>
                <w:lang w:val="de-DE" w:eastAsia="zh-CN"/>
              </w:rPr>
            </w:pPr>
            <w:r>
              <w:rPr>
                <w:rFonts w:ascii="Times New Roman" w:eastAsia="DengXian" w:hAnsi="Times New Roman" w:cs="Times New Roman"/>
                <w:sz w:val="20"/>
                <w:szCs w:val="20"/>
                <w:lang w:val="de-DE" w:eastAsia="zh-CN"/>
              </w:rPr>
              <w:t>We think it is possible to joint configure PUCCH FH and the</w:t>
            </w:r>
            <w:r w:rsidR="00CF4CB8">
              <w:rPr>
                <w:rFonts w:ascii="Times New Roman" w:eastAsia="DengXian" w:hAnsi="Times New Roman" w:cs="Times New Roman"/>
                <w:sz w:val="20"/>
                <w:szCs w:val="20"/>
                <w:lang w:val="de-DE" w:eastAsia="zh-CN"/>
              </w:rPr>
              <w:t xml:space="preserve"> mapping</w:t>
            </w:r>
            <w:r>
              <w:rPr>
                <w:rFonts w:ascii="Times New Roman" w:eastAsia="DengXian" w:hAnsi="Times New Roman" w:cs="Times New Roman"/>
                <w:sz w:val="20"/>
                <w:szCs w:val="20"/>
                <w:lang w:val="de-DE" w:eastAsia="zh-CN"/>
              </w:rPr>
              <w:t xml:space="preserve"> sides, by combining the parameter in </w:t>
            </w:r>
            <w:r w:rsidR="00CF4CB8">
              <w:rPr>
                <w:rFonts w:ascii="Times New Roman" w:eastAsia="DengXian" w:hAnsi="Times New Roman" w:cs="Times New Roman"/>
                <w:sz w:val="20"/>
                <w:szCs w:val="20"/>
                <w:lang w:val="de-DE" w:eastAsia="zh-CN"/>
              </w:rPr>
              <w:t>R</w:t>
            </w:r>
            <w:r>
              <w:rPr>
                <w:rFonts w:ascii="Times New Roman" w:eastAsia="DengXian" w:hAnsi="Times New Roman" w:cs="Times New Roman"/>
                <w:sz w:val="20"/>
                <w:szCs w:val="20"/>
                <w:lang w:val="de-DE" w:eastAsia="zh-CN"/>
              </w:rPr>
              <w:t xml:space="preserve">ow8 and </w:t>
            </w:r>
            <w:r w:rsidR="00CF4CB8">
              <w:rPr>
                <w:rFonts w:ascii="Times New Roman" w:eastAsia="DengXian" w:hAnsi="Times New Roman" w:cs="Times New Roman"/>
                <w:sz w:val="20"/>
                <w:szCs w:val="20"/>
                <w:lang w:val="de-DE" w:eastAsia="zh-CN"/>
              </w:rPr>
              <w:t>R</w:t>
            </w:r>
            <w:r>
              <w:rPr>
                <w:rFonts w:ascii="Times New Roman" w:eastAsia="DengXian" w:hAnsi="Times New Roman" w:cs="Times New Roman"/>
                <w:sz w:val="20"/>
                <w:szCs w:val="20"/>
                <w:lang w:val="de-DE" w:eastAsia="zh-CN"/>
              </w:rPr>
              <w:t>ow11 ‚</w:t>
            </w:r>
            <w:r w:rsidR="00CF4CB8">
              <w:rPr>
                <w:rFonts w:ascii="Times New Roman" w:eastAsia="DengXian" w:hAnsi="Times New Roman" w:cs="Times New Roman"/>
                <w:sz w:val="20"/>
                <w:szCs w:val="20"/>
                <w:lang w:val="de-DE" w:eastAsia="zh-CN"/>
              </w:rPr>
              <w:t xml:space="preserve"> with</w:t>
            </w:r>
            <w:r>
              <w:rPr>
                <w:rFonts w:ascii="Times New Roman" w:eastAsia="DengXian" w:hAnsi="Times New Roman" w:cs="Times New Roman"/>
                <w:sz w:val="20"/>
                <w:szCs w:val="20"/>
                <w:lang w:val="de-DE" w:eastAsia="zh-CN"/>
              </w:rPr>
              <w:t>‘value range‘</w:t>
            </w:r>
            <w:r w:rsidR="00CF4CB8">
              <w:rPr>
                <w:rFonts w:ascii="Times New Roman" w:eastAsia="DengXian" w:hAnsi="Times New Roman" w:cs="Times New Roman"/>
                <w:sz w:val="20"/>
                <w:szCs w:val="20"/>
                <w:lang w:val="de-DE" w:eastAsia="zh-CN"/>
              </w:rPr>
              <w:t xml:space="preserve"> </w:t>
            </w:r>
            <w:r>
              <w:rPr>
                <w:rFonts w:ascii="Times New Roman" w:eastAsia="DengXian" w:hAnsi="Times New Roman" w:cs="Times New Roman"/>
                <w:sz w:val="20"/>
                <w:szCs w:val="20"/>
                <w:lang w:val="de-DE" w:eastAsia="zh-CN"/>
              </w:rPr>
              <w:t>modified as {Enabled, Disabled</w:t>
            </w:r>
            <w:r>
              <w:rPr>
                <w:rFonts w:ascii="Times New Roman" w:eastAsia="DengXian" w:hAnsi="Times New Roman" w:cs="Times New Roman"/>
                <w:color w:val="FF0000"/>
                <w:sz w:val="20"/>
                <w:szCs w:val="20"/>
                <w:lang w:val="de-DE" w:eastAsia="zh-CN"/>
              </w:rPr>
              <w:t>LowerEdge</w:t>
            </w:r>
            <w:r>
              <w:rPr>
                <w:rFonts w:ascii="Times New Roman" w:eastAsia="DengXian" w:hAnsi="Times New Roman" w:cs="Times New Roman"/>
                <w:sz w:val="20"/>
                <w:szCs w:val="20"/>
                <w:lang w:val="de-DE" w:eastAsia="zh-CN"/>
              </w:rPr>
              <w:t xml:space="preserve">, </w:t>
            </w:r>
            <w:r>
              <w:rPr>
                <w:rFonts w:ascii="Times New Roman" w:eastAsia="DengXian" w:hAnsi="Times New Roman" w:cs="Times New Roman"/>
                <w:color w:val="FF0000"/>
                <w:sz w:val="20"/>
                <w:szCs w:val="20"/>
                <w:lang w:val="de-DE" w:eastAsia="zh-CN"/>
              </w:rPr>
              <w:t>DisabledUpperEdge</w:t>
            </w:r>
            <w:r>
              <w:rPr>
                <w:rFonts w:ascii="Times New Roman" w:eastAsia="DengXian" w:hAnsi="Times New Roman" w:cs="Times New Roman"/>
                <w:sz w:val="20"/>
                <w:szCs w:val="20"/>
                <w:lang w:val="de-DE" w:eastAsia="zh-CN"/>
              </w:rPr>
              <w:t>}.</w:t>
            </w:r>
            <w:r w:rsidR="00CF4CB8">
              <w:rPr>
                <w:rFonts w:ascii="Times New Roman" w:eastAsia="DengXian" w:hAnsi="Times New Roman" w:cs="Times New Roman"/>
                <w:sz w:val="20"/>
                <w:szCs w:val="20"/>
                <w:lang w:val="de-DE" w:eastAsia="zh-CN"/>
              </w:rPr>
              <w:t xml:space="preserve"> The potential benefit is there could be one state reserved within 2-bit indication, for potential future use e.g. mapping to two sides. Since we are lack of discussion and signalling can be up to RAN2, we think at least a note can be captured in both Row8 and Row11:</w:t>
            </w:r>
          </w:p>
          <w:p w14:paraId="7343C98D" w14:textId="77777777" w:rsidR="007E5E49" w:rsidRPr="00CF4CB8" w:rsidRDefault="00CF4CB8" w:rsidP="00CF4CB8">
            <w:pPr>
              <w:pStyle w:val="ListParagraph"/>
              <w:spacing w:after="120" w:line="240" w:lineRule="auto"/>
              <w:rPr>
                <w:rFonts w:ascii="Times New Roman" w:eastAsia="DengXian" w:hAnsi="Times New Roman" w:cs="Times New Roman"/>
                <w:b/>
                <w:sz w:val="20"/>
                <w:szCs w:val="20"/>
                <w:lang w:val="de-DE" w:eastAsia="zh-CN"/>
              </w:rPr>
            </w:pPr>
            <w:r w:rsidRPr="00CF4CB8">
              <w:rPr>
                <w:rFonts w:ascii="Times New Roman" w:eastAsia="DengXian" w:hAnsi="Times New Roman" w:cs="Times New Roman"/>
                <w:b/>
                <w:sz w:val="20"/>
                <w:szCs w:val="20"/>
                <w:lang w:val="de-DE" w:eastAsia="zh-CN"/>
              </w:rPr>
              <w:t>RAN1 has not discussed the singalling details e.g. whether to joint signal the configuration of PUCCH FH and mapping sides, which can be up to RAN2.</w:t>
            </w:r>
          </w:p>
        </w:tc>
      </w:tr>
      <w:tr w:rsidR="001A22B9" w14:paraId="2EB30CAB" w14:textId="77777777">
        <w:tc>
          <w:tcPr>
            <w:tcW w:w="1696" w:type="dxa"/>
          </w:tcPr>
          <w:p w14:paraId="1E174D5D" w14:textId="3DBEA7CD" w:rsidR="001A22B9" w:rsidRDefault="001A22B9">
            <w:pPr>
              <w:spacing w:after="120" w:line="240" w:lineRule="auto"/>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FUTUREWEI2</w:t>
            </w:r>
          </w:p>
        </w:tc>
        <w:tc>
          <w:tcPr>
            <w:tcW w:w="7935" w:type="dxa"/>
          </w:tcPr>
          <w:p w14:paraId="711E2CE2" w14:textId="39D97B07" w:rsidR="001A22B9" w:rsidRDefault="0016779A" w:rsidP="001A22B9">
            <w:pPr>
              <w:spacing w:afterLines="50" w:after="120" w:line="240" w:lineRule="auto"/>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For the des</w:t>
            </w:r>
            <w:r w:rsidR="00C8161E">
              <w:rPr>
                <w:rFonts w:ascii="Times New Roman" w:eastAsia="Malgun Gothic" w:hAnsi="Times New Roman" w:cs="Times New Roman"/>
                <w:sz w:val="20"/>
                <w:szCs w:val="20"/>
                <w:lang w:eastAsia="ko-KR"/>
              </w:rPr>
              <w:t>c</w:t>
            </w:r>
            <w:r>
              <w:rPr>
                <w:rFonts w:ascii="Times New Roman" w:eastAsia="Malgun Gothic" w:hAnsi="Times New Roman" w:cs="Times New Roman"/>
                <w:sz w:val="20"/>
                <w:szCs w:val="20"/>
                <w:lang w:eastAsia="ko-KR"/>
              </w:rPr>
              <w:t xml:space="preserve">ription of "RedCap-specific initial DL BWP configuration", </w:t>
            </w:r>
            <w:r w:rsidR="00AF3F49">
              <w:rPr>
                <w:rFonts w:ascii="Times New Roman" w:eastAsia="Malgun Gothic" w:hAnsi="Times New Roman" w:cs="Times New Roman"/>
                <w:sz w:val="20"/>
                <w:szCs w:val="20"/>
                <w:lang w:eastAsia="ko-KR"/>
              </w:rPr>
              <w:t>the sentence "</w:t>
            </w:r>
            <w:r w:rsidR="00AF3F49">
              <w:t xml:space="preserve"> </w:t>
            </w:r>
            <w:r w:rsidR="00AF3F49" w:rsidRPr="00AF3F49">
              <w:rPr>
                <w:rFonts w:ascii="Times New Roman" w:eastAsia="Malgun Gothic" w:hAnsi="Times New Roman" w:cs="Times New Roman"/>
                <w:sz w:val="20"/>
                <w:szCs w:val="20"/>
                <w:lang w:eastAsia="ko-KR"/>
              </w:rPr>
              <w:t>When the parameter is not present, RedCap UEs use the same SIB-configured initial DL BWP as non-RedCap UEs if it does not exceed the RedCap UE maximum bandwidth</w:t>
            </w:r>
            <w:r w:rsidR="00AF3F49">
              <w:rPr>
                <w:rFonts w:ascii="Times New Roman" w:eastAsia="Malgun Gothic" w:hAnsi="Times New Roman" w:cs="Times New Roman"/>
                <w:sz w:val="20"/>
                <w:szCs w:val="20"/>
                <w:lang w:eastAsia="ko-KR"/>
              </w:rPr>
              <w:t>" is not in line with 8.6.1.1. discussions.</w:t>
            </w:r>
          </w:p>
          <w:p w14:paraId="4B4EDF1C" w14:textId="67518F9C" w:rsidR="00AF3F49" w:rsidRDefault="00AF3F49" w:rsidP="001A22B9">
            <w:pPr>
              <w:spacing w:afterLines="50" w:after="120" w:line="240" w:lineRule="auto"/>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For the note /description of "</w:t>
            </w:r>
            <w:r w:rsidRPr="00AF3F49">
              <w:rPr>
                <w:rFonts w:ascii="Times New Roman" w:eastAsia="Malgun Gothic" w:hAnsi="Times New Roman" w:cs="Times New Roman"/>
                <w:sz w:val="20"/>
                <w:szCs w:val="20"/>
                <w:lang w:eastAsia="ko-KR"/>
              </w:rPr>
              <w:t>RedCap-specific PUCCH resource set index</w:t>
            </w:r>
            <w:r>
              <w:rPr>
                <w:rFonts w:ascii="Times New Roman" w:eastAsia="Malgun Gothic" w:hAnsi="Times New Roman" w:cs="Times New Roman"/>
                <w:sz w:val="20"/>
                <w:szCs w:val="20"/>
                <w:lang w:eastAsia="ko-KR"/>
              </w:rPr>
              <w:t>", should it be stated that it can be a different than the legacy parameter pucch-ResourceCommon</w:t>
            </w:r>
            <w:r w:rsidR="00C8161E">
              <w:rPr>
                <w:rFonts w:ascii="Times New Roman" w:eastAsia="Malgun Gothic" w:hAnsi="Times New Roman" w:cs="Times New Roman"/>
                <w:sz w:val="20"/>
                <w:szCs w:val="20"/>
                <w:lang w:eastAsia="ko-KR"/>
              </w:rPr>
              <w:t>?</w:t>
            </w:r>
          </w:p>
          <w:p w14:paraId="7EFF998F" w14:textId="12F76F6D" w:rsidR="006C6B53" w:rsidRPr="001A22B9" w:rsidRDefault="006C6B53" w:rsidP="001A22B9">
            <w:pPr>
              <w:spacing w:afterLines="50" w:after="120" w:line="240" w:lineRule="auto"/>
              <w:jc w:val="both"/>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lastRenderedPageBreak/>
              <w:t>In the underlying agreement for "</w:t>
            </w:r>
            <w:r w:rsidRPr="006C6B53">
              <w:rPr>
                <w:rFonts w:ascii="Times New Roman" w:eastAsia="Malgun Gothic" w:hAnsi="Times New Roman" w:cs="Times New Roman"/>
                <w:sz w:val="20"/>
                <w:szCs w:val="20"/>
                <w:lang w:eastAsia="ko-KR"/>
              </w:rPr>
              <w:t>Additional PRB offset for common PUCCH configuration for RedCap-specific initial UL BWP</w:t>
            </w:r>
            <w:r>
              <w:rPr>
                <w:rFonts w:ascii="Times New Roman" w:eastAsia="Malgun Gothic" w:hAnsi="Times New Roman" w:cs="Times New Roman"/>
                <w:sz w:val="20"/>
                <w:szCs w:val="20"/>
                <w:lang w:eastAsia="ko-KR"/>
              </w:rPr>
              <w:t>", the value of 0 is used if the parameter is not configured. The value of 0 was not agreed as part of the list.</w:t>
            </w:r>
          </w:p>
        </w:tc>
      </w:tr>
      <w:tr w:rsidR="00F647B5" w14:paraId="3ADC6573" w14:textId="77777777">
        <w:tc>
          <w:tcPr>
            <w:tcW w:w="1696" w:type="dxa"/>
          </w:tcPr>
          <w:p w14:paraId="2D208B37" w14:textId="6FCE582A" w:rsidR="00F647B5" w:rsidRDefault="00F647B5">
            <w:pPr>
              <w:spacing w:after="120" w:line="240" w:lineRule="auto"/>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lastRenderedPageBreak/>
              <w:t>Intel3</w:t>
            </w:r>
          </w:p>
        </w:tc>
        <w:tc>
          <w:tcPr>
            <w:tcW w:w="7935" w:type="dxa"/>
          </w:tcPr>
          <w:p w14:paraId="536AC689" w14:textId="77777777" w:rsidR="00B1763B" w:rsidRDefault="00B1763B" w:rsidP="001A22B9">
            <w:pPr>
              <w:spacing w:afterLines="50"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Thanks for the updates!</w:t>
            </w:r>
          </w:p>
          <w:p w14:paraId="354CB03B" w14:textId="12E65FD1" w:rsidR="00F647B5" w:rsidRDefault="00B1763B" w:rsidP="001A22B9">
            <w:pPr>
              <w:spacing w:afterLines="50"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One follow-up question on NCD-SSB</w:t>
            </w:r>
            <w:r w:rsidR="009B70D1">
              <w:rPr>
                <w:rFonts w:ascii="Times New Roman" w:eastAsia="Malgun Gothic" w:hAnsi="Times New Roman" w:cs="Times New Roman"/>
                <w:szCs w:val="20"/>
                <w:lang w:eastAsia="ko-KR"/>
              </w:rPr>
              <w:t xml:space="preserve">: </w:t>
            </w:r>
            <w:r w:rsidR="007477B3">
              <w:rPr>
                <w:rFonts w:ascii="Times New Roman" w:eastAsia="Malgun Gothic" w:hAnsi="Times New Roman" w:cs="Times New Roman"/>
                <w:szCs w:val="20"/>
                <w:lang w:eastAsia="ko-KR"/>
              </w:rPr>
              <w:t xml:space="preserve">we understand that details on </w:t>
            </w:r>
            <w:r w:rsidR="00E22B5C">
              <w:rPr>
                <w:rFonts w:ascii="Times New Roman" w:eastAsia="Malgun Gothic" w:hAnsi="Times New Roman" w:cs="Times New Roman"/>
                <w:szCs w:val="20"/>
                <w:lang w:eastAsia="ko-KR"/>
              </w:rPr>
              <w:t xml:space="preserve">PCID/sequence use, </w:t>
            </w:r>
            <w:r w:rsidR="007477B3">
              <w:rPr>
                <w:rFonts w:ascii="Times New Roman" w:eastAsia="Malgun Gothic" w:hAnsi="Times New Roman" w:cs="Times New Roman"/>
                <w:szCs w:val="20"/>
                <w:lang w:eastAsia="ko-KR"/>
              </w:rPr>
              <w:t>QCL association</w:t>
            </w:r>
            <w:r w:rsidR="00E22B5C">
              <w:rPr>
                <w:rFonts w:ascii="Times New Roman" w:eastAsia="Malgun Gothic" w:hAnsi="Times New Roman" w:cs="Times New Roman"/>
                <w:szCs w:val="20"/>
                <w:lang w:eastAsia="ko-KR"/>
              </w:rPr>
              <w:t>,</w:t>
            </w:r>
            <w:r w:rsidR="007477B3">
              <w:rPr>
                <w:rFonts w:ascii="Times New Roman" w:eastAsia="Malgun Gothic" w:hAnsi="Times New Roman" w:cs="Times New Roman"/>
                <w:szCs w:val="20"/>
                <w:lang w:eastAsia="ko-KR"/>
              </w:rPr>
              <w:t xml:space="preserve"> and periodicity are somewhat clear from RAN2/RAN4 feedback. However, we still have some details that is not clear if they are obvious to all:</w:t>
            </w:r>
          </w:p>
          <w:p w14:paraId="7D4955B2" w14:textId="2552CC9D" w:rsidR="009C56AC" w:rsidRDefault="009C56AC" w:rsidP="007477B3">
            <w:pPr>
              <w:pStyle w:val="ListParagraph"/>
              <w:numPr>
                <w:ilvl w:val="0"/>
                <w:numId w:val="14"/>
              </w:numPr>
              <w:spacing w:afterLines="50" w:after="120" w:line="240" w:lineRule="auto"/>
              <w:jc w:val="both"/>
              <w:rPr>
                <w:rFonts w:ascii="Times New Roman" w:eastAsia="Malgun Gothic" w:hAnsi="Times New Roman" w:cs="Times New Roman"/>
                <w:szCs w:val="20"/>
                <w:lang w:val="de-DE" w:eastAsia="ko-KR"/>
              </w:rPr>
            </w:pPr>
            <w:r>
              <w:rPr>
                <w:rFonts w:ascii="Times New Roman" w:eastAsia="Malgun Gothic" w:hAnsi="Times New Roman" w:cs="Times New Roman"/>
                <w:szCs w:val="20"/>
                <w:lang w:val="de-DE" w:eastAsia="ko-KR"/>
              </w:rPr>
              <w:t>Frequency location for NCD-SSB</w:t>
            </w:r>
            <w:r w:rsidR="00F0352D">
              <w:rPr>
                <w:rFonts w:ascii="Times New Roman" w:eastAsia="Malgun Gothic" w:hAnsi="Times New Roman" w:cs="Times New Roman"/>
                <w:szCs w:val="20"/>
                <w:lang w:val="de-DE" w:eastAsia="ko-KR"/>
              </w:rPr>
              <w:t xml:space="preserve"> to avoid false detection?</w:t>
            </w:r>
          </w:p>
          <w:p w14:paraId="427F364C" w14:textId="5E16F91C" w:rsidR="00F0352D" w:rsidRDefault="00F0352D" w:rsidP="007477B3">
            <w:pPr>
              <w:pStyle w:val="ListParagraph"/>
              <w:numPr>
                <w:ilvl w:val="0"/>
                <w:numId w:val="14"/>
              </w:numPr>
              <w:spacing w:afterLines="50" w:after="120" w:line="240" w:lineRule="auto"/>
              <w:jc w:val="both"/>
              <w:rPr>
                <w:rFonts w:ascii="Times New Roman" w:eastAsia="Malgun Gothic" w:hAnsi="Times New Roman" w:cs="Times New Roman"/>
                <w:szCs w:val="20"/>
                <w:lang w:val="de-DE" w:eastAsia="ko-KR"/>
              </w:rPr>
            </w:pPr>
            <w:r>
              <w:rPr>
                <w:rFonts w:ascii="Times New Roman" w:eastAsia="Malgun Gothic" w:hAnsi="Times New Roman" w:cs="Times New Roman"/>
                <w:szCs w:val="20"/>
                <w:lang w:val="de-DE" w:eastAsia="ko-KR"/>
              </w:rPr>
              <w:t>Time offsets beween CD-SSB and NCD-SSB?</w:t>
            </w:r>
          </w:p>
          <w:p w14:paraId="5C103CFA" w14:textId="77777777" w:rsidR="009C56AC" w:rsidRDefault="009C56AC" w:rsidP="00E22B5C">
            <w:pPr>
              <w:pStyle w:val="ListParagraph"/>
              <w:numPr>
                <w:ilvl w:val="0"/>
                <w:numId w:val="14"/>
              </w:numPr>
              <w:spacing w:afterLines="50" w:after="120" w:line="240" w:lineRule="auto"/>
              <w:jc w:val="both"/>
              <w:rPr>
                <w:rFonts w:ascii="Times New Roman" w:eastAsia="Malgun Gothic" w:hAnsi="Times New Roman" w:cs="Times New Roman"/>
                <w:szCs w:val="20"/>
                <w:lang w:val="de-DE" w:eastAsia="ko-KR"/>
              </w:rPr>
            </w:pPr>
            <w:r>
              <w:rPr>
                <w:rFonts w:ascii="Times New Roman" w:eastAsia="Malgun Gothic" w:hAnsi="Times New Roman" w:cs="Times New Roman"/>
                <w:szCs w:val="20"/>
                <w:lang w:val="de-DE" w:eastAsia="ko-KR"/>
              </w:rPr>
              <w:t>UE assumption on Tx power</w:t>
            </w:r>
            <w:r w:rsidR="00F0352D">
              <w:rPr>
                <w:rFonts w:ascii="Times New Roman" w:eastAsia="Malgun Gothic" w:hAnsi="Times New Roman" w:cs="Times New Roman"/>
                <w:szCs w:val="20"/>
                <w:lang w:val="de-DE" w:eastAsia="ko-KR"/>
              </w:rPr>
              <w:t xml:space="preserve"> for NCD-SSB?</w:t>
            </w:r>
          </w:p>
          <w:p w14:paraId="548985BC" w14:textId="0742D40B" w:rsidR="00E22B5C" w:rsidRPr="00E22B5C" w:rsidRDefault="00E22B5C" w:rsidP="00E22B5C">
            <w:pPr>
              <w:spacing w:afterLines="50" w:after="120" w:line="240" w:lineRule="auto"/>
              <w:jc w:val="both"/>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Also, on CORESET configuration in separate initial DL BWP</w:t>
            </w:r>
            <w:r w:rsidR="006E40CD">
              <w:rPr>
                <w:rFonts w:ascii="Times New Roman" w:eastAsia="Malgun Gothic" w:hAnsi="Times New Roman" w:cs="Times New Roman"/>
                <w:szCs w:val="20"/>
                <w:lang w:eastAsia="ko-KR"/>
              </w:rPr>
              <w:t xml:space="preserve">, </w:t>
            </w:r>
            <w:r w:rsidR="00625C53">
              <w:rPr>
                <w:rFonts w:ascii="Times New Roman" w:eastAsia="Malgun Gothic" w:hAnsi="Times New Roman" w:cs="Times New Roman"/>
                <w:szCs w:val="20"/>
                <w:lang w:eastAsia="ko-KR"/>
              </w:rPr>
              <w:t>it would be good to add a note to capture this</w:t>
            </w:r>
            <w:r w:rsidR="000C7286">
              <w:rPr>
                <w:rFonts w:ascii="Times New Roman" w:eastAsia="Malgun Gothic" w:hAnsi="Times New Roman" w:cs="Times New Roman"/>
                <w:szCs w:val="20"/>
                <w:lang w:eastAsia="ko-KR"/>
              </w:rPr>
              <w:t xml:space="preserve"> as part of separate initial DL BWP configuration</w:t>
            </w:r>
            <w:r w:rsidR="00B7697B">
              <w:rPr>
                <w:rFonts w:ascii="Times New Roman" w:eastAsia="Malgun Gothic" w:hAnsi="Times New Roman" w:cs="Times New Roman"/>
                <w:szCs w:val="20"/>
                <w:lang w:eastAsia="ko-KR"/>
              </w:rPr>
              <w:t>. We assume that a maximum of one CORESET may be configured – we are fine with using the regular CORESET configuration mechanism (as against limiting to 4 bits) for increased flexibiliy as pointed by Samsung and LGE.</w:t>
            </w:r>
            <w:r w:rsidR="00625C53">
              <w:rPr>
                <w:rFonts w:ascii="Times New Roman" w:eastAsia="Malgun Gothic" w:hAnsi="Times New Roman" w:cs="Times New Roman"/>
                <w:szCs w:val="20"/>
                <w:lang w:eastAsia="ko-KR"/>
              </w:rPr>
              <w:t xml:space="preserve"> </w:t>
            </w:r>
          </w:p>
        </w:tc>
      </w:tr>
    </w:tbl>
    <w:p w14:paraId="0AECEB00" w14:textId="77777777" w:rsidR="002E16EB" w:rsidRDefault="002E16EB">
      <w:pPr>
        <w:spacing w:afterLines="50" w:after="120" w:line="240" w:lineRule="auto"/>
        <w:jc w:val="both"/>
        <w:rPr>
          <w:rFonts w:ascii="Times New Roman" w:eastAsia="MS Mincho" w:hAnsi="Times New Roman" w:cs="Times New Roman"/>
          <w:szCs w:val="20"/>
          <w:lang w:val="en-GB" w:eastAsia="ja-JP"/>
        </w:rPr>
      </w:pPr>
    </w:p>
    <w:p w14:paraId="3E002894" w14:textId="77777777" w:rsidR="002E16EB" w:rsidRDefault="00273202">
      <w:pPr>
        <w:pStyle w:val="Heading1"/>
      </w:pPr>
      <w:bookmarkStart w:id="0" w:name="_In-sequence_SDU_delivery"/>
      <w:bookmarkEnd w:id="0"/>
      <w:r>
        <w:t>References</w:t>
      </w:r>
    </w:p>
    <w:bookmarkStart w:id="1" w:name="_Ref65143491"/>
    <w:bookmarkStart w:id="2" w:name="_Ref71040330"/>
    <w:bookmarkStart w:id="3" w:name="_Ref189809556"/>
    <w:bookmarkStart w:id="4" w:name="_Ref174151459"/>
    <w:p w14:paraId="27219DD8" w14:textId="77777777" w:rsidR="002E16EB" w:rsidRDefault="00273202">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"https://www.3gpp.org/ftp/TSG_RAN/TSG_RAN/TSGR_92e/Docs/RP-211574.zip"</w:instrText>
      </w:r>
      <w:r>
        <w:rPr>
          <w:rFonts w:ascii="Times New Roman" w:hAnsi="Times New Roman" w:cs="Times New Roman"/>
        </w:rPr>
        <w:fldChar w:fldCharType="separate"/>
      </w:r>
      <w:r>
        <w:rPr>
          <w:rStyle w:val="Hyperlink"/>
          <w:rFonts w:ascii="Times New Roman" w:hAnsi="Times New Roman" w:cs="Times New Roman"/>
        </w:rPr>
        <w:t>RP-211574</w:t>
      </w:r>
      <w:r>
        <w:rPr>
          <w:rFonts w:ascii="Times New Roman" w:hAnsi="Times New Roman" w:cs="Times New Roman"/>
        </w:rPr>
        <w:fldChar w:fldCharType="end"/>
      </w:r>
      <w:r>
        <w:rPr>
          <w:rFonts w:ascii="Times New Roman" w:hAnsi="Times New Roman" w:cs="Times New Roman"/>
        </w:rPr>
        <w:t>, “Revised WID on support of reduced capability NR devices”, Ericsson</w:t>
      </w:r>
      <w:bookmarkEnd w:id="1"/>
      <w:bookmarkEnd w:id="2"/>
    </w:p>
    <w:bookmarkStart w:id="5" w:name="_Ref84445798"/>
    <w:p w14:paraId="4FB12668" w14:textId="77777777" w:rsidR="002E16EB" w:rsidRDefault="00273202">
      <w:pPr>
        <w:pStyle w:val="Reference"/>
        <w:jc w:val="left"/>
        <w:rPr>
          <w:rFonts w:ascii="Times New Roman" w:hAnsi="Times New Roman" w:cs="Times New Roman"/>
        </w:rPr>
      </w:pPr>
      <w:r>
        <w:fldChar w:fldCharType="begin"/>
      </w:r>
      <w:r>
        <w:instrText>HYPERLINK "https://www.3gpp.org/ftp/tsg_ran/WG1_RL1/TSGR1_107-e/Docs/R1-2112504.zip"</w:instrText>
      </w:r>
      <w:r>
        <w:fldChar w:fldCharType="separate"/>
      </w:r>
      <w:r>
        <w:rPr>
          <w:rStyle w:val="Hyperlink"/>
          <w:rFonts w:ascii="Times New Roman" w:hAnsi="Times New Roman" w:cs="Times New Roman"/>
        </w:rPr>
        <w:t>R1-2112504</w:t>
      </w:r>
      <w:r>
        <w:rPr>
          <w:rStyle w:val="Hyperlink"/>
          <w:rFonts w:ascii="Times New Roman" w:hAnsi="Times New Roman" w:cs="Times New Roman"/>
        </w:rPr>
        <w:fldChar w:fldCharType="end"/>
      </w:r>
      <w:r>
        <w:rPr>
          <w:rFonts w:ascii="Times New Roman" w:hAnsi="Times New Roman" w:cs="Times New Roman"/>
        </w:rPr>
        <w:t>, “FL summary on RAN1 RRC parameter list for Rel-17 NR RedCap”, Moderator (Ericsson)</w:t>
      </w:r>
      <w:bookmarkEnd w:id="5"/>
    </w:p>
    <w:bookmarkStart w:id="6" w:name="_Ref96336254"/>
    <w:bookmarkStart w:id="7" w:name="_Ref87925409"/>
    <w:bookmarkEnd w:id="3"/>
    <w:bookmarkEnd w:id="4"/>
    <w:p w14:paraId="5A1B53CC" w14:textId="77777777" w:rsidR="002E16EB" w:rsidRDefault="00273202">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"https://www.3gpp.org/ftp/TSG_RAN/WG1_RL1/TSGR1_107-e/Docs/R1-2112505.zip" </w:instrText>
      </w:r>
      <w:r>
        <w:rPr>
          <w:rFonts w:ascii="Times New Roman" w:hAnsi="Times New Roman" w:cs="Times New Roman"/>
        </w:rPr>
        <w:fldChar w:fldCharType="separate"/>
      </w:r>
      <w:r>
        <w:rPr>
          <w:rStyle w:val="Hyperlink"/>
          <w:rFonts w:ascii="Times New Roman" w:hAnsi="Times New Roman" w:cs="Times New Roman"/>
        </w:rPr>
        <w:t>R1-2112505</w:t>
      </w:r>
      <w:r>
        <w:rPr>
          <w:rFonts w:ascii="Times New Roman" w:hAnsi="Times New Roman" w:cs="Times New Roman"/>
        </w:rPr>
        <w:fldChar w:fldCharType="end"/>
      </w:r>
      <w:r>
        <w:rPr>
          <w:rFonts w:ascii="Times New Roman" w:hAnsi="Times New Roman" w:cs="Times New Roman"/>
        </w:rPr>
        <w:t>, “Draft RAN1 RRC parameter list for Rel-17 NR RedCap”, Moderator (Ericsson)</w:t>
      </w:r>
      <w:bookmarkEnd w:id="6"/>
    </w:p>
    <w:bookmarkStart w:id="8" w:name="_Ref96336478"/>
    <w:bookmarkStart w:id="9" w:name="_Ref96336264"/>
    <w:p w14:paraId="656AA827" w14:textId="77777777" w:rsidR="002E16EB" w:rsidRDefault="00273202">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"https://www.3gpp.org/ftp/tsg_ran/WG1_RL1/TSGR1_107-e/Docs/R1-2112978.zip" </w:instrText>
      </w:r>
      <w:r>
        <w:rPr>
          <w:rFonts w:ascii="Times New Roman" w:hAnsi="Times New Roman" w:cs="Times New Roman"/>
        </w:rPr>
        <w:fldChar w:fldCharType="separate"/>
      </w:r>
      <w:r>
        <w:rPr>
          <w:rStyle w:val="Hyperlink"/>
          <w:rFonts w:ascii="Times New Roman" w:hAnsi="Times New Roman" w:cs="Times New Roman"/>
        </w:rPr>
        <w:t>R1-2112978</w:t>
      </w:r>
      <w:r>
        <w:rPr>
          <w:rFonts w:ascii="Times New Roman" w:hAnsi="Times New Roman" w:cs="Times New Roman"/>
        </w:rPr>
        <w:fldChar w:fldCharType="end"/>
      </w:r>
      <w:r>
        <w:rPr>
          <w:rFonts w:ascii="Times New Roman" w:hAnsi="Times New Roman" w:cs="Times New Roman"/>
        </w:rPr>
        <w:t>, “Summary of Email discussion on Rel-17 RRC parameters for LS to RAN2”, Moderator (Ericsson)</w:t>
      </w:r>
      <w:bookmarkEnd w:id="8"/>
    </w:p>
    <w:bookmarkStart w:id="10" w:name="_Ref96336605"/>
    <w:p w14:paraId="47C1C15A" w14:textId="77777777" w:rsidR="002E16EB" w:rsidRDefault="00273202">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"https://www.3gpp.org/ftp/tsg_ran/WG1_RL1/TSGR1_107-e/Docs/R1-2112979.zip"</w:instrText>
      </w:r>
      <w:r>
        <w:rPr>
          <w:rFonts w:ascii="Times New Roman" w:hAnsi="Times New Roman" w:cs="Times New Roman"/>
        </w:rPr>
        <w:fldChar w:fldCharType="separate"/>
      </w:r>
      <w:r>
        <w:rPr>
          <w:rStyle w:val="Hyperlink"/>
          <w:rFonts w:ascii="Times New Roman" w:hAnsi="Times New Roman" w:cs="Times New Roman"/>
        </w:rPr>
        <w:t>R1-2112979</w:t>
      </w:r>
      <w:r>
        <w:rPr>
          <w:rFonts w:ascii="Times New Roman" w:hAnsi="Times New Roman" w:cs="Times New Roman"/>
        </w:rPr>
        <w:fldChar w:fldCharType="end"/>
      </w:r>
      <w:r>
        <w:rPr>
          <w:rFonts w:ascii="Times New Roman" w:hAnsi="Times New Roman" w:cs="Times New Roman"/>
        </w:rPr>
        <w:t>, “Collection of higher layers parameter list for Rel-17 LTE and NR”, Moderator (Ericsson)</w:t>
      </w:r>
      <w:bookmarkEnd w:id="7"/>
      <w:bookmarkEnd w:id="9"/>
      <w:bookmarkEnd w:id="10"/>
    </w:p>
    <w:bookmarkStart w:id="11" w:name="_Ref84574992"/>
    <w:p w14:paraId="6F2363B9" w14:textId="77777777" w:rsidR="002E16EB" w:rsidRDefault="00273202">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"https://www.3gpp.org/ftp/TSG_RAN/WG1_RL1/TSGR1_107-e/Docs/R1-2111193.zip"</w:instrText>
      </w:r>
      <w:r>
        <w:rPr>
          <w:rFonts w:ascii="Times New Roman" w:hAnsi="Times New Roman" w:cs="Times New Roman"/>
        </w:rPr>
        <w:fldChar w:fldCharType="separate"/>
      </w:r>
      <w:r>
        <w:rPr>
          <w:rStyle w:val="Hyperlink"/>
          <w:rFonts w:ascii="Times New Roman" w:hAnsi="Times New Roman" w:cs="Times New Roman"/>
        </w:rPr>
        <w:t>R1-2111193</w:t>
      </w:r>
      <w:r>
        <w:rPr>
          <w:rFonts w:ascii="Times New Roman" w:hAnsi="Times New Roman" w:cs="Times New Roman"/>
        </w:rPr>
        <w:fldChar w:fldCharType="end"/>
      </w:r>
      <w:r>
        <w:rPr>
          <w:rFonts w:ascii="Times New Roman" w:hAnsi="Times New Roman" w:cs="Times New Roman"/>
        </w:rPr>
        <w:t>, “Recommendations for RAN1 RRC Parameter Preparation”, Moderator (Ericsson)</w:t>
      </w:r>
      <w:bookmarkEnd w:id="11"/>
    </w:p>
    <w:bookmarkStart w:id="12" w:name="_Ref83735859"/>
    <w:bookmarkStart w:id="13" w:name="_Ref83717123"/>
    <w:p w14:paraId="3BB59BBB" w14:textId="77777777" w:rsidR="002E16EB" w:rsidRDefault="00273202">
      <w:pPr>
        <w:pStyle w:val="Reference"/>
        <w:jc w:val="left"/>
        <w:rPr>
          <w:rFonts w:ascii="Times New Roman" w:hAnsi="Times New Roman" w:cs="Times New Roman"/>
        </w:rPr>
      </w:pPr>
      <w:r>
        <w:rPr>
          <w:rFonts w:ascii="Times New Roman" w:hAnsi="Times New Roman" w:cs="Times New Roman"/>
          <w:lang w:val="en-GB"/>
        </w:rPr>
        <w:fldChar w:fldCharType="begin"/>
      </w:r>
      <w:r>
        <w:rPr>
          <w:rFonts w:ascii="Times New Roman" w:hAnsi="Times New Roman" w:cs="Times New Roman"/>
          <w:lang w:val="en-GB"/>
        </w:rPr>
        <w:instrText>HYPERLINK "https://www.3gpp.org/ftp/TSG_RAN/WG1_RL1/TSGR1_107-e/Docs/R1-2112506.zip"</w:instrText>
      </w:r>
      <w:r>
        <w:rPr>
          <w:rFonts w:ascii="Times New Roman" w:hAnsi="Times New Roman" w:cs="Times New Roman"/>
          <w:lang w:val="en-GB"/>
        </w:rPr>
        <w:fldChar w:fldCharType="separate"/>
      </w:r>
      <w:r>
        <w:rPr>
          <w:rStyle w:val="Hyperlink"/>
          <w:rFonts w:ascii="Times New Roman" w:hAnsi="Times New Roman" w:cs="Times New Roman"/>
        </w:rPr>
        <w:t>R1-2112506</w:t>
      </w:r>
      <w:r>
        <w:rPr>
          <w:rFonts w:ascii="Times New Roman" w:hAnsi="Times New Roman" w:cs="Times New Roman"/>
        </w:rPr>
        <w:fldChar w:fldCharType="end"/>
      </w:r>
      <w:r>
        <w:rPr>
          <w:rFonts w:ascii="Times New Roman" w:hAnsi="Times New Roman" w:cs="Times New Roman"/>
        </w:rPr>
        <w:t>, “RAN1 agreements for Rel-17 NR RedCap”, Rapporteur (Ericsson)</w:t>
      </w:r>
      <w:bookmarkEnd w:id="12"/>
      <w:bookmarkEnd w:id="13"/>
    </w:p>
    <w:p w14:paraId="41242196" w14:textId="77777777" w:rsidR="002E16EB" w:rsidRDefault="002E16EB">
      <w:pPr>
        <w:pStyle w:val="Reference"/>
        <w:numPr>
          <w:ilvl w:val="0"/>
          <w:numId w:val="0"/>
        </w:numPr>
        <w:jc w:val="left"/>
        <w:rPr>
          <w:rFonts w:ascii="Times New Roman" w:hAnsi="Times New Roman" w:cs="Times New Roman"/>
        </w:rPr>
      </w:pPr>
    </w:p>
    <w:sectPr w:rsidR="002E16EB">
      <w:headerReference w:type="even" r:id="rId15"/>
      <w:footerReference w:type="default" r:id="rId1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47097" w14:textId="77777777" w:rsidR="00AF486F" w:rsidRDefault="00AF486F">
      <w:pPr>
        <w:spacing w:line="240" w:lineRule="auto"/>
      </w:pPr>
      <w:r>
        <w:separator/>
      </w:r>
    </w:p>
  </w:endnote>
  <w:endnote w:type="continuationSeparator" w:id="0">
    <w:p w14:paraId="3ACDB90A" w14:textId="77777777" w:rsidR="00AF486F" w:rsidRDefault="00AF48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ourierNewPSM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11058" w14:textId="77777777" w:rsidR="002E16EB" w:rsidRDefault="0027320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F4CB8">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F4CB8">
      <w:rPr>
        <w:rStyle w:val="PageNumber"/>
        <w:noProof/>
      </w:rPr>
      <w:t>4</w:t>
    </w:r>
    <w:r>
      <w:rPr>
        <w:rStyle w:val="PageNumber"/>
      </w:rPr>
      <w:fldChar w:fldCharType="end"/>
    </w:r>
    <w:r>
      <w:rPr>
        <w:rStyle w:val="PageNumber"/>
      </w:rPr>
      <w:tab/>
    </w:r>
  </w:p>
  <w:p w14:paraId="700CDA1B" w14:textId="77777777" w:rsidR="002E16EB" w:rsidRDefault="002E16EB"/>
  <w:p w14:paraId="38182B5B" w14:textId="77777777" w:rsidR="002E16EB" w:rsidRDefault="002E16E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EA5C0" w14:textId="77777777" w:rsidR="00AF486F" w:rsidRDefault="00AF486F">
      <w:pPr>
        <w:spacing w:after="0"/>
      </w:pPr>
      <w:r>
        <w:separator/>
      </w:r>
    </w:p>
  </w:footnote>
  <w:footnote w:type="continuationSeparator" w:id="0">
    <w:p w14:paraId="3FC570DE" w14:textId="77777777" w:rsidR="00AF486F" w:rsidRDefault="00AF486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4FF0E" w14:textId="77777777" w:rsidR="002E16EB" w:rsidRDefault="00273202">
    <w:r>
      <w:t xml:space="preserve">Page </w:t>
    </w:r>
    <w:r>
      <w:fldChar w:fldCharType="begin"/>
    </w:r>
    <w:r>
      <w:instrText>PAGE</w:instrText>
    </w:r>
    <w:r>
      <w:fldChar w:fldCharType="separate"/>
    </w:r>
    <w:r>
      <w:t>4</w:t>
    </w:r>
    <w:r>
      <w:fldChar w:fldCharType="end"/>
    </w:r>
    <w:r>
      <w:br/>
      <w:t>Draft prETS 300 ???: Month YYYY</w:t>
    </w:r>
  </w:p>
  <w:p w14:paraId="11897DF3" w14:textId="77777777" w:rsidR="002E16EB" w:rsidRDefault="002E16EB"/>
  <w:p w14:paraId="62B1A027" w14:textId="77777777" w:rsidR="002E16EB" w:rsidRDefault="002E16E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9CE4A0B"/>
    <w:multiLevelType w:val="hybridMultilevel"/>
    <w:tmpl w:val="90CE94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3B82940"/>
    <w:multiLevelType w:val="multilevel"/>
    <w:tmpl w:val="13B829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264657C"/>
    <w:multiLevelType w:val="multilevel"/>
    <w:tmpl w:val="326465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5DE85778"/>
    <w:multiLevelType w:val="multilevel"/>
    <w:tmpl w:val="5DE857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8"/>
  </w:num>
  <w:num w:numId="2">
    <w:abstractNumId w:val="9"/>
  </w:num>
  <w:num w:numId="3">
    <w:abstractNumId w:val="2"/>
  </w:num>
  <w:num w:numId="4">
    <w:abstractNumId w:val="6"/>
  </w:num>
  <w:num w:numId="5">
    <w:abstractNumId w:val="4"/>
  </w:num>
  <w:num w:numId="6">
    <w:abstractNumId w:val="15"/>
  </w:num>
  <w:num w:numId="7">
    <w:abstractNumId w:val="0"/>
  </w:num>
  <w:num w:numId="8">
    <w:abstractNumId w:val="19"/>
  </w:num>
  <w:num w:numId="9">
    <w:abstractNumId w:val="12"/>
  </w:num>
  <w:num w:numId="10">
    <w:abstractNumId w:val="10"/>
  </w:num>
  <w:num w:numId="11">
    <w:abstractNumId w:val="13"/>
  </w:num>
  <w:num w:numId="12">
    <w:abstractNumId w:val="14"/>
  </w:num>
  <w:num w:numId="13">
    <w:abstractNumId w:val="7"/>
  </w:num>
  <w:num w:numId="14">
    <w:abstractNumId w:val="11"/>
  </w:num>
  <w:num w:numId="15">
    <w:abstractNumId w:val="5"/>
  </w:num>
  <w:num w:numId="16">
    <w:abstractNumId w:val="17"/>
  </w:num>
  <w:num w:numId="17">
    <w:abstractNumId w:val="8"/>
  </w:num>
  <w:num w:numId="18">
    <w:abstractNumId w:val="16"/>
  </w:num>
  <w:num w:numId="19">
    <w:abstractNumId w:val="3"/>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000006E1"/>
    <w:rsid w:val="00002A37"/>
    <w:rsid w:val="00003308"/>
    <w:rsid w:val="0000564C"/>
    <w:rsid w:val="00006446"/>
    <w:rsid w:val="00006896"/>
    <w:rsid w:val="00007CDC"/>
    <w:rsid w:val="000108F9"/>
    <w:rsid w:val="00010C5B"/>
    <w:rsid w:val="00011B28"/>
    <w:rsid w:val="00011EF7"/>
    <w:rsid w:val="000123C6"/>
    <w:rsid w:val="00014ADE"/>
    <w:rsid w:val="00014C51"/>
    <w:rsid w:val="00014E91"/>
    <w:rsid w:val="0001564B"/>
    <w:rsid w:val="00015D15"/>
    <w:rsid w:val="00017BE7"/>
    <w:rsid w:val="0002019C"/>
    <w:rsid w:val="000214BE"/>
    <w:rsid w:val="000233D8"/>
    <w:rsid w:val="00023D7F"/>
    <w:rsid w:val="00024569"/>
    <w:rsid w:val="0002564D"/>
    <w:rsid w:val="00025EA3"/>
    <w:rsid w:val="00025ECA"/>
    <w:rsid w:val="00026B32"/>
    <w:rsid w:val="000305F5"/>
    <w:rsid w:val="00031477"/>
    <w:rsid w:val="000325B8"/>
    <w:rsid w:val="00033418"/>
    <w:rsid w:val="00034C15"/>
    <w:rsid w:val="00034E5A"/>
    <w:rsid w:val="0003503D"/>
    <w:rsid w:val="00036BA1"/>
    <w:rsid w:val="00040707"/>
    <w:rsid w:val="00040BCE"/>
    <w:rsid w:val="000422E2"/>
    <w:rsid w:val="00042B82"/>
    <w:rsid w:val="00042F22"/>
    <w:rsid w:val="00043BB0"/>
    <w:rsid w:val="00044222"/>
    <w:rsid w:val="000444EF"/>
    <w:rsid w:val="00045921"/>
    <w:rsid w:val="000459E1"/>
    <w:rsid w:val="00047579"/>
    <w:rsid w:val="00047D9A"/>
    <w:rsid w:val="000502BB"/>
    <w:rsid w:val="00050A7C"/>
    <w:rsid w:val="00050CBE"/>
    <w:rsid w:val="00050CFC"/>
    <w:rsid w:val="00052A07"/>
    <w:rsid w:val="00053254"/>
    <w:rsid w:val="000533FB"/>
    <w:rsid w:val="000534E3"/>
    <w:rsid w:val="00053D2D"/>
    <w:rsid w:val="000542EC"/>
    <w:rsid w:val="00055C1D"/>
    <w:rsid w:val="0005606A"/>
    <w:rsid w:val="00057117"/>
    <w:rsid w:val="00060DDB"/>
    <w:rsid w:val="000616E7"/>
    <w:rsid w:val="000619AF"/>
    <w:rsid w:val="00061A9C"/>
    <w:rsid w:val="00061DBD"/>
    <w:rsid w:val="00062767"/>
    <w:rsid w:val="0006487E"/>
    <w:rsid w:val="000650DA"/>
    <w:rsid w:val="00065E1A"/>
    <w:rsid w:val="000665A1"/>
    <w:rsid w:val="00067187"/>
    <w:rsid w:val="00067473"/>
    <w:rsid w:val="0006782A"/>
    <w:rsid w:val="00067FA1"/>
    <w:rsid w:val="00070862"/>
    <w:rsid w:val="00071340"/>
    <w:rsid w:val="00071631"/>
    <w:rsid w:val="00072F04"/>
    <w:rsid w:val="0007769D"/>
    <w:rsid w:val="00077C43"/>
    <w:rsid w:val="00077E5F"/>
    <w:rsid w:val="0008036A"/>
    <w:rsid w:val="000806C8"/>
    <w:rsid w:val="00080AB4"/>
    <w:rsid w:val="00080E63"/>
    <w:rsid w:val="00081384"/>
    <w:rsid w:val="000815AF"/>
    <w:rsid w:val="00081AE6"/>
    <w:rsid w:val="0008244D"/>
    <w:rsid w:val="00083FD4"/>
    <w:rsid w:val="00084583"/>
    <w:rsid w:val="00084864"/>
    <w:rsid w:val="000855EB"/>
    <w:rsid w:val="00085B52"/>
    <w:rsid w:val="000866F2"/>
    <w:rsid w:val="00086974"/>
    <w:rsid w:val="00086A67"/>
    <w:rsid w:val="00086D67"/>
    <w:rsid w:val="00087260"/>
    <w:rsid w:val="00087AA9"/>
    <w:rsid w:val="00087C93"/>
    <w:rsid w:val="0009009F"/>
    <w:rsid w:val="00091557"/>
    <w:rsid w:val="00091857"/>
    <w:rsid w:val="000924C1"/>
    <w:rsid w:val="000924F0"/>
    <w:rsid w:val="00093474"/>
    <w:rsid w:val="0009510F"/>
    <w:rsid w:val="000951BE"/>
    <w:rsid w:val="000964C0"/>
    <w:rsid w:val="00097548"/>
    <w:rsid w:val="000A0134"/>
    <w:rsid w:val="000A1232"/>
    <w:rsid w:val="000A1B7B"/>
    <w:rsid w:val="000A3181"/>
    <w:rsid w:val="000A3C0C"/>
    <w:rsid w:val="000A3EF4"/>
    <w:rsid w:val="000A56F2"/>
    <w:rsid w:val="000B0145"/>
    <w:rsid w:val="000B0AF7"/>
    <w:rsid w:val="000B0D0E"/>
    <w:rsid w:val="000B1B1D"/>
    <w:rsid w:val="000B2719"/>
    <w:rsid w:val="000B3A8F"/>
    <w:rsid w:val="000B4232"/>
    <w:rsid w:val="000B4AB9"/>
    <w:rsid w:val="000B58C3"/>
    <w:rsid w:val="000B5DD6"/>
    <w:rsid w:val="000B61E9"/>
    <w:rsid w:val="000B7B66"/>
    <w:rsid w:val="000C01A2"/>
    <w:rsid w:val="000C05A4"/>
    <w:rsid w:val="000C0E26"/>
    <w:rsid w:val="000C0F86"/>
    <w:rsid w:val="000C1119"/>
    <w:rsid w:val="000C125F"/>
    <w:rsid w:val="000C165A"/>
    <w:rsid w:val="000C17E2"/>
    <w:rsid w:val="000C21EE"/>
    <w:rsid w:val="000C2538"/>
    <w:rsid w:val="000C2C55"/>
    <w:rsid w:val="000C2E19"/>
    <w:rsid w:val="000C7286"/>
    <w:rsid w:val="000D0D07"/>
    <w:rsid w:val="000D3303"/>
    <w:rsid w:val="000D4797"/>
    <w:rsid w:val="000D4D1F"/>
    <w:rsid w:val="000D7CA3"/>
    <w:rsid w:val="000E0527"/>
    <w:rsid w:val="000E1E92"/>
    <w:rsid w:val="000E2209"/>
    <w:rsid w:val="000E3583"/>
    <w:rsid w:val="000E3959"/>
    <w:rsid w:val="000E3BDB"/>
    <w:rsid w:val="000E4DF1"/>
    <w:rsid w:val="000E6625"/>
    <w:rsid w:val="000E6F81"/>
    <w:rsid w:val="000F06D6"/>
    <w:rsid w:val="000F07C8"/>
    <w:rsid w:val="000F08B6"/>
    <w:rsid w:val="000F0EB1"/>
    <w:rsid w:val="000F1106"/>
    <w:rsid w:val="000F17D0"/>
    <w:rsid w:val="000F245C"/>
    <w:rsid w:val="000F25FC"/>
    <w:rsid w:val="000F30BC"/>
    <w:rsid w:val="000F392F"/>
    <w:rsid w:val="000F3BE9"/>
    <w:rsid w:val="000F3F6C"/>
    <w:rsid w:val="000F54D6"/>
    <w:rsid w:val="000F625C"/>
    <w:rsid w:val="000F6DF3"/>
    <w:rsid w:val="001005FF"/>
    <w:rsid w:val="001007A2"/>
    <w:rsid w:val="00102B62"/>
    <w:rsid w:val="00104131"/>
    <w:rsid w:val="001042E0"/>
    <w:rsid w:val="00104DF4"/>
    <w:rsid w:val="001050FA"/>
    <w:rsid w:val="001062FB"/>
    <w:rsid w:val="001063E6"/>
    <w:rsid w:val="001064BD"/>
    <w:rsid w:val="001067F8"/>
    <w:rsid w:val="0010757B"/>
    <w:rsid w:val="00112161"/>
    <w:rsid w:val="0011270D"/>
    <w:rsid w:val="00113CF4"/>
    <w:rsid w:val="00113EED"/>
    <w:rsid w:val="00114222"/>
    <w:rsid w:val="001145AF"/>
    <w:rsid w:val="001147F3"/>
    <w:rsid w:val="00114F90"/>
    <w:rsid w:val="001153EA"/>
    <w:rsid w:val="00115643"/>
    <w:rsid w:val="00115C58"/>
    <w:rsid w:val="00116765"/>
    <w:rsid w:val="0011752C"/>
    <w:rsid w:val="001177E6"/>
    <w:rsid w:val="001203F7"/>
    <w:rsid w:val="00120A07"/>
    <w:rsid w:val="0012181F"/>
    <w:rsid w:val="001219F5"/>
    <w:rsid w:val="00121A20"/>
    <w:rsid w:val="00121C9F"/>
    <w:rsid w:val="0012377F"/>
    <w:rsid w:val="00124314"/>
    <w:rsid w:val="001269E7"/>
    <w:rsid w:val="00126B4A"/>
    <w:rsid w:val="00127B7B"/>
    <w:rsid w:val="00130731"/>
    <w:rsid w:val="00130CAE"/>
    <w:rsid w:val="00132DAE"/>
    <w:rsid w:val="00132FD0"/>
    <w:rsid w:val="001333F7"/>
    <w:rsid w:val="001344C0"/>
    <w:rsid w:val="001346FA"/>
    <w:rsid w:val="00134D64"/>
    <w:rsid w:val="00135252"/>
    <w:rsid w:val="00137AB5"/>
    <w:rsid w:val="00137F0B"/>
    <w:rsid w:val="0014059D"/>
    <w:rsid w:val="00141AE4"/>
    <w:rsid w:val="00144125"/>
    <w:rsid w:val="001441A8"/>
    <w:rsid w:val="00145308"/>
    <w:rsid w:val="001463AE"/>
    <w:rsid w:val="001505B8"/>
    <w:rsid w:val="00151417"/>
    <w:rsid w:val="00151E23"/>
    <w:rsid w:val="001526E0"/>
    <w:rsid w:val="001537F1"/>
    <w:rsid w:val="001538D3"/>
    <w:rsid w:val="001551B5"/>
    <w:rsid w:val="00157485"/>
    <w:rsid w:val="00161B2A"/>
    <w:rsid w:val="001621B5"/>
    <w:rsid w:val="001632CB"/>
    <w:rsid w:val="00165108"/>
    <w:rsid w:val="001654DE"/>
    <w:rsid w:val="001659C1"/>
    <w:rsid w:val="00167178"/>
    <w:rsid w:val="001671C1"/>
    <w:rsid w:val="0016779A"/>
    <w:rsid w:val="001678AE"/>
    <w:rsid w:val="00167EFD"/>
    <w:rsid w:val="001717AF"/>
    <w:rsid w:val="00171C80"/>
    <w:rsid w:val="00172494"/>
    <w:rsid w:val="0017354E"/>
    <w:rsid w:val="00173A8E"/>
    <w:rsid w:val="0017405A"/>
    <w:rsid w:val="001744CF"/>
    <w:rsid w:val="0017502C"/>
    <w:rsid w:val="00176056"/>
    <w:rsid w:val="00180D83"/>
    <w:rsid w:val="0018143F"/>
    <w:rsid w:val="00181FF8"/>
    <w:rsid w:val="001829BD"/>
    <w:rsid w:val="00185164"/>
    <w:rsid w:val="00186006"/>
    <w:rsid w:val="001900A7"/>
    <w:rsid w:val="0019035B"/>
    <w:rsid w:val="00190AC1"/>
    <w:rsid w:val="0019181D"/>
    <w:rsid w:val="00191E47"/>
    <w:rsid w:val="00191F3E"/>
    <w:rsid w:val="00192555"/>
    <w:rsid w:val="0019341A"/>
    <w:rsid w:val="001939DC"/>
    <w:rsid w:val="00195FFB"/>
    <w:rsid w:val="00197599"/>
    <w:rsid w:val="0019792E"/>
    <w:rsid w:val="00197DF9"/>
    <w:rsid w:val="001A0651"/>
    <w:rsid w:val="001A07F3"/>
    <w:rsid w:val="001A1837"/>
    <w:rsid w:val="001A1987"/>
    <w:rsid w:val="001A1B39"/>
    <w:rsid w:val="001A1DFE"/>
    <w:rsid w:val="001A221A"/>
    <w:rsid w:val="001A22B9"/>
    <w:rsid w:val="001A2564"/>
    <w:rsid w:val="001A554A"/>
    <w:rsid w:val="001A58E2"/>
    <w:rsid w:val="001A6173"/>
    <w:rsid w:val="001A6CBA"/>
    <w:rsid w:val="001A77FE"/>
    <w:rsid w:val="001A7AF7"/>
    <w:rsid w:val="001A7DF9"/>
    <w:rsid w:val="001B07DB"/>
    <w:rsid w:val="001B0D97"/>
    <w:rsid w:val="001B183C"/>
    <w:rsid w:val="001B22E4"/>
    <w:rsid w:val="001B2BF2"/>
    <w:rsid w:val="001B306E"/>
    <w:rsid w:val="001B3197"/>
    <w:rsid w:val="001B3412"/>
    <w:rsid w:val="001B5A5D"/>
    <w:rsid w:val="001B5E3D"/>
    <w:rsid w:val="001B7757"/>
    <w:rsid w:val="001C0273"/>
    <w:rsid w:val="001C02CB"/>
    <w:rsid w:val="001C1CE5"/>
    <w:rsid w:val="001C3D2A"/>
    <w:rsid w:val="001C3FC8"/>
    <w:rsid w:val="001C4D70"/>
    <w:rsid w:val="001C5019"/>
    <w:rsid w:val="001C69B0"/>
    <w:rsid w:val="001C6D3B"/>
    <w:rsid w:val="001C6E08"/>
    <w:rsid w:val="001C6F80"/>
    <w:rsid w:val="001C75D7"/>
    <w:rsid w:val="001D003E"/>
    <w:rsid w:val="001D0775"/>
    <w:rsid w:val="001D2BE1"/>
    <w:rsid w:val="001D2FB3"/>
    <w:rsid w:val="001D35F5"/>
    <w:rsid w:val="001D3A5D"/>
    <w:rsid w:val="001D51BA"/>
    <w:rsid w:val="001D51D0"/>
    <w:rsid w:val="001D53E7"/>
    <w:rsid w:val="001D6342"/>
    <w:rsid w:val="001D6D53"/>
    <w:rsid w:val="001E09F6"/>
    <w:rsid w:val="001E1156"/>
    <w:rsid w:val="001E1745"/>
    <w:rsid w:val="001E1D6C"/>
    <w:rsid w:val="001E2F42"/>
    <w:rsid w:val="001E391D"/>
    <w:rsid w:val="001E3E82"/>
    <w:rsid w:val="001E5616"/>
    <w:rsid w:val="001E565D"/>
    <w:rsid w:val="001E58E2"/>
    <w:rsid w:val="001E6CEC"/>
    <w:rsid w:val="001E6F5F"/>
    <w:rsid w:val="001E73BB"/>
    <w:rsid w:val="001E7AED"/>
    <w:rsid w:val="001F1751"/>
    <w:rsid w:val="001F1885"/>
    <w:rsid w:val="001F26EC"/>
    <w:rsid w:val="001F2D32"/>
    <w:rsid w:val="001F353F"/>
    <w:rsid w:val="001F3916"/>
    <w:rsid w:val="001F3A66"/>
    <w:rsid w:val="001F54C5"/>
    <w:rsid w:val="001F5DBA"/>
    <w:rsid w:val="001F662C"/>
    <w:rsid w:val="001F7074"/>
    <w:rsid w:val="00200490"/>
    <w:rsid w:val="00201F3A"/>
    <w:rsid w:val="002039D0"/>
    <w:rsid w:val="00203F96"/>
    <w:rsid w:val="002069B2"/>
    <w:rsid w:val="00206B5C"/>
    <w:rsid w:val="00207FA3"/>
    <w:rsid w:val="00210748"/>
    <w:rsid w:val="00211083"/>
    <w:rsid w:val="002112C0"/>
    <w:rsid w:val="0021172A"/>
    <w:rsid w:val="00211A5D"/>
    <w:rsid w:val="00211DE3"/>
    <w:rsid w:val="002132BD"/>
    <w:rsid w:val="00214B86"/>
    <w:rsid w:val="00214DA8"/>
    <w:rsid w:val="00214FCF"/>
    <w:rsid w:val="00215005"/>
    <w:rsid w:val="00215423"/>
    <w:rsid w:val="002158FA"/>
    <w:rsid w:val="00216705"/>
    <w:rsid w:val="002178E9"/>
    <w:rsid w:val="00220600"/>
    <w:rsid w:val="00220DDA"/>
    <w:rsid w:val="002216CA"/>
    <w:rsid w:val="002221F7"/>
    <w:rsid w:val="002224DB"/>
    <w:rsid w:val="00222A6B"/>
    <w:rsid w:val="00223FCB"/>
    <w:rsid w:val="0022426A"/>
    <w:rsid w:val="00224D88"/>
    <w:rsid w:val="002252C3"/>
    <w:rsid w:val="002253B6"/>
    <w:rsid w:val="002259C8"/>
    <w:rsid w:val="00225C54"/>
    <w:rsid w:val="002302B6"/>
    <w:rsid w:val="00230765"/>
    <w:rsid w:val="00230D18"/>
    <w:rsid w:val="002319E4"/>
    <w:rsid w:val="00234409"/>
    <w:rsid w:val="002351BA"/>
    <w:rsid w:val="0023544B"/>
    <w:rsid w:val="00235632"/>
    <w:rsid w:val="00235872"/>
    <w:rsid w:val="002360CA"/>
    <w:rsid w:val="00236C6A"/>
    <w:rsid w:val="00237321"/>
    <w:rsid w:val="0023768B"/>
    <w:rsid w:val="0024137C"/>
    <w:rsid w:val="00241539"/>
    <w:rsid w:val="00241559"/>
    <w:rsid w:val="002425E0"/>
    <w:rsid w:val="0024287B"/>
    <w:rsid w:val="00242DBB"/>
    <w:rsid w:val="00242E04"/>
    <w:rsid w:val="00242F0A"/>
    <w:rsid w:val="002435B3"/>
    <w:rsid w:val="002445DB"/>
    <w:rsid w:val="002458EB"/>
    <w:rsid w:val="00246837"/>
    <w:rsid w:val="00247A65"/>
    <w:rsid w:val="002500C8"/>
    <w:rsid w:val="002525A6"/>
    <w:rsid w:val="00254C30"/>
    <w:rsid w:val="00254F8B"/>
    <w:rsid w:val="00254F98"/>
    <w:rsid w:val="00255376"/>
    <w:rsid w:val="002558E8"/>
    <w:rsid w:val="002574AC"/>
    <w:rsid w:val="00257543"/>
    <w:rsid w:val="00257CCD"/>
    <w:rsid w:val="00257D99"/>
    <w:rsid w:val="002617E7"/>
    <w:rsid w:val="00261800"/>
    <w:rsid w:val="002619CA"/>
    <w:rsid w:val="00262725"/>
    <w:rsid w:val="00264228"/>
    <w:rsid w:val="00264334"/>
    <w:rsid w:val="0026473E"/>
    <w:rsid w:val="00264CDD"/>
    <w:rsid w:val="00264DF6"/>
    <w:rsid w:val="00266214"/>
    <w:rsid w:val="0026671C"/>
    <w:rsid w:val="0026707F"/>
    <w:rsid w:val="00267C83"/>
    <w:rsid w:val="00271363"/>
    <w:rsid w:val="0027144F"/>
    <w:rsid w:val="00271813"/>
    <w:rsid w:val="00271F3A"/>
    <w:rsid w:val="00272BC1"/>
    <w:rsid w:val="002730F0"/>
    <w:rsid w:val="00273202"/>
    <w:rsid w:val="00273278"/>
    <w:rsid w:val="002737F4"/>
    <w:rsid w:val="00276B8C"/>
    <w:rsid w:val="00277BBD"/>
    <w:rsid w:val="002805F5"/>
    <w:rsid w:val="0028067C"/>
    <w:rsid w:val="00280731"/>
    <w:rsid w:val="00280751"/>
    <w:rsid w:val="00281C92"/>
    <w:rsid w:val="0028280A"/>
    <w:rsid w:val="00282B31"/>
    <w:rsid w:val="00282BD6"/>
    <w:rsid w:val="00282E04"/>
    <w:rsid w:val="002834CB"/>
    <w:rsid w:val="00284FF6"/>
    <w:rsid w:val="00285954"/>
    <w:rsid w:val="00285B54"/>
    <w:rsid w:val="00286ACD"/>
    <w:rsid w:val="00287838"/>
    <w:rsid w:val="00287BBD"/>
    <w:rsid w:val="002907B5"/>
    <w:rsid w:val="00291CA4"/>
    <w:rsid w:val="00292DE9"/>
    <w:rsid w:val="00292E65"/>
    <w:rsid w:val="00292EB7"/>
    <w:rsid w:val="002943B1"/>
    <w:rsid w:val="00294753"/>
    <w:rsid w:val="00295156"/>
    <w:rsid w:val="00296227"/>
    <w:rsid w:val="00296C37"/>
    <w:rsid w:val="00296F44"/>
    <w:rsid w:val="0029777D"/>
    <w:rsid w:val="002977F5"/>
    <w:rsid w:val="00297CFD"/>
    <w:rsid w:val="002A055E"/>
    <w:rsid w:val="002A18A4"/>
    <w:rsid w:val="002A1D4E"/>
    <w:rsid w:val="002A2869"/>
    <w:rsid w:val="002A3319"/>
    <w:rsid w:val="002A34C2"/>
    <w:rsid w:val="002A3730"/>
    <w:rsid w:val="002A4F5B"/>
    <w:rsid w:val="002A7108"/>
    <w:rsid w:val="002A714F"/>
    <w:rsid w:val="002A7A07"/>
    <w:rsid w:val="002A7BDC"/>
    <w:rsid w:val="002B24D6"/>
    <w:rsid w:val="002B2942"/>
    <w:rsid w:val="002B690C"/>
    <w:rsid w:val="002B7047"/>
    <w:rsid w:val="002B74E8"/>
    <w:rsid w:val="002C1552"/>
    <w:rsid w:val="002C2BE5"/>
    <w:rsid w:val="002C3BA1"/>
    <w:rsid w:val="002C41E6"/>
    <w:rsid w:val="002C4CD0"/>
    <w:rsid w:val="002C56C6"/>
    <w:rsid w:val="002C5DD2"/>
    <w:rsid w:val="002C5DDB"/>
    <w:rsid w:val="002C64E8"/>
    <w:rsid w:val="002C6EC8"/>
    <w:rsid w:val="002D071A"/>
    <w:rsid w:val="002D0DEC"/>
    <w:rsid w:val="002D1C03"/>
    <w:rsid w:val="002D34B2"/>
    <w:rsid w:val="002D34E1"/>
    <w:rsid w:val="002D48B0"/>
    <w:rsid w:val="002D5B37"/>
    <w:rsid w:val="002D6400"/>
    <w:rsid w:val="002D676B"/>
    <w:rsid w:val="002D73F7"/>
    <w:rsid w:val="002D7637"/>
    <w:rsid w:val="002E16EB"/>
    <w:rsid w:val="002E17C1"/>
    <w:rsid w:val="002E17F2"/>
    <w:rsid w:val="002E291A"/>
    <w:rsid w:val="002E3A37"/>
    <w:rsid w:val="002E3D7C"/>
    <w:rsid w:val="002E43CF"/>
    <w:rsid w:val="002E6267"/>
    <w:rsid w:val="002E7CAE"/>
    <w:rsid w:val="002F0F47"/>
    <w:rsid w:val="002F13E4"/>
    <w:rsid w:val="002F2771"/>
    <w:rsid w:val="002F37A9"/>
    <w:rsid w:val="002F5887"/>
    <w:rsid w:val="002F6A3E"/>
    <w:rsid w:val="002F7564"/>
    <w:rsid w:val="002F762F"/>
    <w:rsid w:val="002F7FA1"/>
    <w:rsid w:val="003001F5"/>
    <w:rsid w:val="00301CE6"/>
    <w:rsid w:val="0030256B"/>
    <w:rsid w:val="003040AC"/>
    <w:rsid w:val="00304634"/>
    <w:rsid w:val="00304AE9"/>
    <w:rsid w:val="0030501F"/>
    <w:rsid w:val="00305551"/>
    <w:rsid w:val="0030711A"/>
    <w:rsid w:val="003077F8"/>
    <w:rsid w:val="00307BA1"/>
    <w:rsid w:val="00311403"/>
    <w:rsid w:val="00311702"/>
    <w:rsid w:val="00311C5F"/>
    <w:rsid w:val="00311E82"/>
    <w:rsid w:val="00313FD6"/>
    <w:rsid w:val="003140BD"/>
    <w:rsid w:val="003143BD"/>
    <w:rsid w:val="003144C7"/>
    <w:rsid w:val="00314BAF"/>
    <w:rsid w:val="00315363"/>
    <w:rsid w:val="003162CA"/>
    <w:rsid w:val="00317396"/>
    <w:rsid w:val="003203ED"/>
    <w:rsid w:val="003225AE"/>
    <w:rsid w:val="00322C9F"/>
    <w:rsid w:val="00322E9F"/>
    <w:rsid w:val="00324D23"/>
    <w:rsid w:val="00324E27"/>
    <w:rsid w:val="003254FA"/>
    <w:rsid w:val="00331751"/>
    <w:rsid w:val="0033180F"/>
    <w:rsid w:val="00332F5E"/>
    <w:rsid w:val="00333457"/>
    <w:rsid w:val="003336BD"/>
    <w:rsid w:val="00333FCB"/>
    <w:rsid w:val="00334579"/>
    <w:rsid w:val="00334853"/>
    <w:rsid w:val="00335858"/>
    <w:rsid w:val="00335F8A"/>
    <w:rsid w:val="00336BDA"/>
    <w:rsid w:val="003408C8"/>
    <w:rsid w:val="003408F0"/>
    <w:rsid w:val="00341929"/>
    <w:rsid w:val="0034206B"/>
    <w:rsid w:val="00342BD7"/>
    <w:rsid w:val="00343847"/>
    <w:rsid w:val="003442B7"/>
    <w:rsid w:val="00346236"/>
    <w:rsid w:val="00346DB5"/>
    <w:rsid w:val="003477B1"/>
    <w:rsid w:val="00350C8B"/>
    <w:rsid w:val="00350CA7"/>
    <w:rsid w:val="003520B6"/>
    <w:rsid w:val="00353206"/>
    <w:rsid w:val="0035368E"/>
    <w:rsid w:val="00354453"/>
    <w:rsid w:val="003545E4"/>
    <w:rsid w:val="0035486D"/>
    <w:rsid w:val="00356B16"/>
    <w:rsid w:val="00357252"/>
    <w:rsid w:val="00357380"/>
    <w:rsid w:val="003575AB"/>
    <w:rsid w:val="003602D9"/>
    <w:rsid w:val="003604CE"/>
    <w:rsid w:val="00360C68"/>
    <w:rsid w:val="0036196C"/>
    <w:rsid w:val="00362458"/>
    <w:rsid w:val="00362EEF"/>
    <w:rsid w:val="0036367C"/>
    <w:rsid w:val="00363775"/>
    <w:rsid w:val="0036380A"/>
    <w:rsid w:val="00363A1D"/>
    <w:rsid w:val="00363A92"/>
    <w:rsid w:val="00363D18"/>
    <w:rsid w:val="00364510"/>
    <w:rsid w:val="0036452A"/>
    <w:rsid w:val="00365235"/>
    <w:rsid w:val="00365D93"/>
    <w:rsid w:val="00366803"/>
    <w:rsid w:val="00367857"/>
    <w:rsid w:val="003704CF"/>
    <w:rsid w:val="0037082B"/>
    <w:rsid w:val="00370E47"/>
    <w:rsid w:val="003719E3"/>
    <w:rsid w:val="00372B2C"/>
    <w:rsid w:val="00372E20"/>
    <w:rsid w:val="003737A3"/>
    <w:rsid w:val="003742AC"/>
    <w:rsid w:val="00375B7D"/>
    <w:rsid w:val="003762C3"/>
    <w:rsid w:val="00377CE1"/>
    <w:rsid w:val="003803F6"/>
    <w:rsid w:val="0038193C"/>
    <w:rsid w:val="00381C71"/>
    <w:rsid w:val="00382FF7"/>
    <w:rsid w:val="00384A44"/>
    <w:rsid w:val="00385BF0"/>
    <w:rsid w:val="00385EDB"/>
    <w:rsid w:val="0038616F"/>
    <w:rsid w:val="00386DAB"/>
    <w:rsid w:val="0038797B"/>
    <w:rsid w:val="00390B9A"/>
    <w:rsid w:val="003939FF"/>
    <w:rsid w:val="00395AE7"/>
    <w:rsid w:val="00395CC4"/>
    <w:rsid w:val="00395DEB"/>
    <w:rsid w:val="00396727"/>
    <w:rsid w:val="003A09E1"/>
    <w:rsid w:val="003A1298"/>
    <w:rsid w:val="003A2223"/>
    <w:rsid w:val="003A2A0F"/>
    <w:rsid w:val="003A2C0A"/>
    <w:rsid w:val="003A439C"/>
    <w:rsid w:val="003A45A1"/>
    <w:rsid w:val="003A5B0A"/>
    <w:rsid w:val="003A6972"/>
    <w:rsid w:val="003A6BAC"/>
    <w:rsid w:val="003A70A4"/>
    <w:rsid w:val="003A74C2"/>
    <w:rsid w:val="003A7E5C"/>
    <w:rsid w:val="003A7EF3"/>
    <w:rsid w:val="003B0690"/>
    <w:rsid w:val="003B159C"/>
    <w:rsid w:val="003B369F"/>
    <w:rsid w:val="003B36A3"/>
    <w:rsid w:val="003B4FAF"/>
    <w:rsid w:val="003B55D3"/>
    <w:rsid w:val="003B64BB"/>
    <w:rsid w:val="003B7FE5"/>
    <w:rsid w:val="003C06C8"/>
    <w:rsid w:val="003C07C4"/>
    <w:rsid w:val="003C11C8"/>
    <w:rsid w:val="003C243B"/>
    <w:rsid w:val="003C2702"/>
    <w:rsid w:val="003C3A3B"/>
    <w:rsid w:val="003C4376"/>
    <w:rsid w:val="003C4C51"/>
    <w:rsid w:val="003C596A"/>
    <w:rsid w:val="003C6C42"/>
    <w:rsid w:val="003C6D2B"/>
    <w:rsid w:val="003C7806"/>
    <w:rsid w:val="003C7B61"/>
    <w:rsid w:val="003D109F"/>
    <w:rsid w:val="003D224F"/>
    <w:rsid w:val="003D239C"/>
    <w:rsid w:val="003D2443"/>
    <w:rsid w:val="003D2478"/>
    <w:rsid w:val="003D2788"/>
    <w:rsid w:val="003D3C45"/>
    <w:rsid w:val="003D433D"/>
    <w:rsid w:val="003D4412"/>
    <w:rsid w:val="003D44B8"/>
    <w:rsid w:val="003D44FE"/>
    <w:rsid w:val="003D5B1F"/>
    <w:rsid w:val="003D5F69"/>
    <w:rsid w:val="003D61D4"/>
    <w:rsid w:val="003E15FA"/>
    <w:rsid w:val="003E1BD4"/>
    <w:rsid w:val="003E1C7B"/>
    <w:rsid w:val="003E340C"/>
    <w:rsid w:val="003E349C"/>
    <w:rsid w:val="003E3FA9"/>
    <w:rsid w:val="003E55E4"/>
    <w:rsid w:val="003E74E3"/>
    <w:rsid w:val="003F05C7"/>
    <w:rsid w:val="003F1ED1"/>
    <w:rsid w:val="003F2CD4"/>
    <w:rsid w:val="003F46DB"/>
    <w:rsid w:val="003F53E9"/>
    <w:rsid w:val="003F57A9"/>
    <w:rsid w:val="003F5BDE"/>
    <w:rsid w:val="003F5DBB"/>
    <w:rsid w:val="003F5E7C"/>
    <w:rsid w:val="003F5EA8"/>
    <w:rsid w:val="003F6BBE"/>
    <w:rsid w:val="003F739A"/>
    <w:rsid w:val="003F7CBE"/>
    <w:rsid w:val="004000E8"/>
    <w:rsid w:val="004009A1"/>
    <w:rsid w:val="00401C1F"/>
    <w:rsid w:val="00402B78"/>
    <w:rsid w:val="00402E2B"/>
    <w:rsid w:val="00403255"/>
    <w:rsid w:val="004040CA"/>
    <w:rsid w:val="004042FA"/>
    <w:rsid w:val="0040512B"/>
    <w:rsid w:val="00405CA5"/>
    <w:rsid w:val="00406DD3"/>
    <w:rsid w:val="00407CD3"/>
    <w:rsid w:val="00407EDF"/>
    <w:rsid w:val="004100C5"/>
    <w:rsid w:val="00410134"/>
    <w:rsid w:val="00410B72"/>
    <w:rsid w:val="00410BFC"/>
    <w:rsid w:val="00410E77"/>
    <w:rsid w:val="00410F18"/>
    <w:rsid w:val="00411C59"/>
    <w:rsid w:val="00411F28"/>
    <w:rsid w:val="0041263E"/>
    <w:rsid w:val="00413AAC"/>
    <w:rsid w:val="00413D61"/>
    <w:rsid w:val="00413E92"/>
    <w:rsid w:val="0041477D"/>
    <w:rsid w:val="004150A7"/>
    <w:rsid w:val="00415604"/>
    <w:rsid w:val="0041671F"/>
    <w:rsid w:val="00416CD2"/>
    <w:rsid w:val="00416FF0"/>
    <w:rsid w:val="00417028"/>
    <w:rsid w:val="00417678"/>
    <w:rsid w:val="00420482"/>
    <w:rsid w:val="00420894"/>
    <w:rsid w:val="00420B9E"/>
    <w:rsid w:val="00421105"/>
    <w:rsid w:val="004212C1"/>
    <w:rsid w:val="00421B6B"/>
    <w:rsid w:val="00421BC2"/>
    <w:rsid w:val="00421F51"/>
    <w:rsid w:val="00422AA4"/>
    <w:rsid w:val="00422EC0"/>
    <w:rsid w:val="00423360"/>
    <w:rsid w:val="004242F4"/>
    <w:rsid w:val="00425660"/>
    <w:rsid w:val="00427248"/>
    <w:rsid w:val="00430426"/>
    <w:rsid w:val="00431293"/>
    <w:rsid w:val="00431F13"/>
    <w:rsid w:val="00433B14"/>
    <w:rsid w:val="004372AD"/>
    <w:rsid w:val="00437447"/>
    <w:rsid w:val="00441A92"/>
    <w:rsid w:val="00441EC7"/>
    <w:rsid w:val="004421A1"/>
    <w:rsid w:val="004431DC"/>
    <w:rsid w:val="0044412C"/>
    <w:rsid w:val="00444A07"/>
    <w:rsid w:val="00444F56"/>
    <w:rsid w:val="00445233"/>
    <w:rsid w:val="0044611F"/>
    <w:rsid w:val="00446488"/>
    <w:rsid w:val="00446B03"/>
    <w:rsid w:val="004470F5"/>
    <w:rsid w:val="004504FB"/>
    <w:rsid w:val="00450F08"/>
    <w:rsid w:val="004517AA"/>
    <w:rsid w:val="00452917"/>
    <w:rsid w:val="00452CAC"/>
    <w:rsid w:val="00453A02"/>
    <w:rsid w:val="0045566D"/>
    <w:rsid w:val="00455872"/>
    <w:rsid w:val="00457565"/>
    <w:rsid w:val="00457B71"/>
    <w:rsid w:val="00460FE0"/>
    <w:rsid w:val="00463304"/>
    <w:rsid w:val="00463529"/>
    <w:rsid w:val="00463AAB"/>
    <w:rsid w:val="0046456F"/>
    <w:rsid w:val="00464689"/>
    <w:rsid w:val="00465E4C"/>
    <w:rsid w:val="00465F48"/>
    <w:rsid w:val="00466016"/>
    <w:rsid w:val="004666C4"/>
    <w:rsid w:val="004669E2"/>
    <w:rsid w:val="00466A55"/>
    <w:rsid w:val="00467222"/>
    <w:rsid w:val="00470C31"/>
    <w:rsid w:val="00470E69"/>
    <w:rsid w:val="00471B8D"/>
    <w:rsid w:val="00471DE0"/>
    <w:rsid w:val="00472BC0"/>
    <w:rsid w:val="00472C58"/>
    <w:rsid w:val="004734D0"/>
    <w:rsid w:val="00473D20"/>
    <w:rsid w:val="00473E05"/>
    <w:rsid w:val="00474198"/>
    <w:rsid w:val="00474E1B"/>
    <w:rsid w:val="0047556B"/>
    <w:rsid w:val="00475A36"/>
    <w:rsid w:val="00475DDD"/>
    <w:rsid w:val="0047666E"/>
    <w:rsid w:val="004771CE"/>
    <w:rsid w:val="00477768"/>
    <w:rsid w:val="00477B65"/>
    <w:rsid w:val="00477D65"/>
    <w:rsid w:val="00480C4B"/>
    <w:rsid w:val="00481980"/>
    <w:rsid w:val="00484CB7"/>
    <w:rsid w:val="00484D60"/>
    <w:rsid w:val="004861B6"/>
    <w:rsid w:val="00486679"/>
    <w:rsid w:val="0048694B"/>
    <w:rsid w:val="004905D0"/>
    <w:rsid w:val="00491118"/>
    <w:rsid w:val="0049128F"/>
    <w:rsid w:val="00492BC5"/>
    <w:rsid w:val="00492CB9"/>
    <w:rsid w:val="0049396E"/>
    <w:rsid w:val="00493DA4"/>
    <w:rsid w:val="00494795"/>
    <w:rsid w:val="00494DC8"/>
    <w:rsid w:val="00494E08"/>
    <w:rsid w:val="004964F1"/>
    <w:rsid w:val="004A0837"/>
    <w:rsid w:val="004A16BC"/>
    <w:rsid w:val="004A2521"/>
    <w:rsid w:val="004A2AE5"/>
    <w:rsid w:val="004A2B94"/>
    <w:rsid w:val="004A2E82"/>
    <w:rsid w:val="004A494E"/>
    <w:rsid w:val="004A6386"/>
    <w:rsid w:val="004A6671"/>
    <w:rsid w:val="004A6875"/>
    <w:rsid w:val="004A7062"/>
    <w:rsid w:val="004A79AB"/>
    <w:rsid w:val="004A7EC2"/>
    <w:rsid w:val="004A7FCA"/>
    <w:rsid w:val="004B2DDE"/>
    <w:rsid w:val="004B3799"/>
    <w:rsid w:val="004B5701"/>
    <w:rsid w:val="004B580E"/>
    <w:rsid w:val="004B5B0A"/>
    <w:rsid w:val="004B6F6A"/>
    <w:rsid w:val="004B7C0C"/>
    <w:rsid w:val="004C07D1"/>
    <w:rsid w:val="004C3898"/>
    <w:rsid w:val="004C433F"/>
    <w:rsid w:val="004C4A87"/>
    <w:rsid w:val="004C50B9"/>
    <w:rsid w:val="004C69CB"/>
    <w:rsid w:val="004C77BA"/>
    <w:rsid w:val="004C7AB6"/>
    <w:rsid w:val="004D0735"/>
    <w:rsid w:val="004D2C97"/>
    <w:rsid w:val="004D344D"/>
    <w:rsid w:val="004D36B1"/>
    <w:rsid w:val="004D4358"/>
    <w:rsid w:val="004D44D9"/>
    <w:rsid w:val="004D5C62"/>
    <w:rsid w:val="004D5E31"/>
    <w:rsid w:val="004D6149"/>
    <w:rsid w:val="004D62F1"/>
    <w:rsid w:val="004D7284"/>
    <w:rsid w:val="004D7C3C"/>
    <w:rsid w:val="004D7EBD"/>
    <w:rsid w:val="004D7F51"/>
    <w:rsid w:val="004E052A"/>
    <w:rsid w:val="004E1A05"/>
    <w:rsid w:val="004E23CB"/>
    <w:rsid w:val="004E2680"/>
    <w:rsid w:val="004E28F9"/>
    <w:rsid w:val="004E462E"/>
    <w:rsid w:val="004E4C08"/>
    <w:rsid w:val="004E55A9"/>
    <w:rsid w:val="004E56DC"/>
    <w:rsid w:val="004E5787"/>
    <w:rsid w:val="004E6570"/>
    <w:rsid w:val="004E76F4"/>
    <w:rsid w:val="004F009A"/>
    <w:rsid w:val="004F04DF"/>
    <w:rsid w:val="004F0B4E"/>
    <w:rsid w:val="004F0B6C"/>
    <w:rsid w:val="004F1F69"/>
    <w:rsid w:val="004F1F89"/>
    <w:rsid w:val="004F1FCD"/>
    <w:rsid w:val="004F2078"/>
    <w:rsid w:val="004F4562"/>
    <w:rsid w:val="004F4DA3"/>
    <w:rsid w:val="004F5697"/>
    <w:rsid w:val="004F5A8B"/>
    <w:rsid w:val="004F5FD0"/>
    <w:rsid w:val="004F61D1"/>
    <w:rsid w:val="004F6EB6"/>
    <w:rsid w:val="004F75EB"/>
    <w:rsid w:val="004F76F1"/>
    <w:rsid w:val="00500894"/>
    <w:rsid w:val="005011E5"/>
    <w:rsid w:val="00502202"/>
    <w:rsid w:val="00502CE2"/>
    <w:rsid w:val="005033D3"/>
    <w:rsid w:val="00504F46"/>
    <w:rsid w:val="00504FC7"/>
    <w:rsid w:val="0050536E"/>
    <w:rsid w:val="00506557"/>
    <w:rsid w:val="0050677A"/>
    <w:rsid w:val="00507096"/>
    <w:rsid w:val="0050714F"/>
    <w:rsid w:val="00507746"/>
    <w:rsid w:val="005108D8"/>
    <w:rsid w:val="00510951"/>
    <w:rsid w:val="00511228"/>
    <w:rsid w:val="005116F9"/>
    <w:rsid w:val="005135E5"/>
    <w:rsid w:val="00513C2D"/>
    <w:rsid w:val="005146D7"/>
    <w:rsid w:val="00514DC4"/>
    <w:rsid w:val="005153A7"/>
    <w:rsid w:val="00516923"/>
    <w:rsid w:val="00517C86"/>
    <w:rsid w:val="0052056C"/>
    <w:rsid w:val="00520735"/>
    <w:rsid w:val="005219CF"/>
    <w:rsid w:val="00523969"/>
    <w:rsid w:val="0052437D"/>
    <w:rsid w:val="00524805"/>
    <w:rsid w:val="0052578B"/>
    <w:rsid w:val="00526A4A"/>
    <w:rsid w:val="0052768D"/>
    <w:rsid w:val="00531103"/>
    <w:rsid w:val="00532CC1"/>
    <w:rsid w:val="00532FB5"/>
    <w:rsid w:val="005332C1"/>
    <w:rsid w:val="00534139"/>
    <w:rsid w:val="00534B59"/>
    <w:rsid w:val="005352FC"/>
    <w:rsid w:val="00536270"/>
    <w:rsid w:val="00536759"/>
    <w:rsid w:val="00536BB6"/>
    <w:rsid w:val="00537126"/>
    <w:rsid w:val="005371AE"/>
    <w:rsid w:val="00537203"/>
    <w:rsid w:val="005372F5"/>
    <w:rsid w:val="00537998"/>
    <w:rsid w:val="00537C62"/>
    <w:rsid w:val="00542873"/>
    <w:rsid w:val="00542A7C"/>
    <w:rsid w:val="005436E3"/>
    <w:rsid w:val="005437B0"/>
    <w:rsid w:val="00543CE7"/>
    <w:rsid w:val="005441A6"/>
    <w:rsid w:val="00546227"/>
    <w:rsid w:val="00546970"/>
    <w:rsid w:val="005469D3"/>
    <w:rsid w:val="005472E7"/>
    <w:rsid w:val="0055009A"/>
    <w:rsid w:val="005515BC"/>
    <w:rsid w:val="00553263"/>
    <w:rsid w:val="005537D6"/>
    <w:rsid w:val="0055402A"/>
    <w:rsid w:val="00554E19"/>
    <w:rsid w:val="00557357"/>
    <w:rsid w:val="00560295"/>
    <w:rsid w:val="005603AF"/>
    <w:rsid w:val="0056121F"/>
    <w:rsid w:val="00561422"/>
    <w:rsid w:val="00561826"/>
    <w:rsid w:val="005625CE"/>
    <w:rsid w:val="00562C1D"/>
    <w:rsid w:val="00563913"/>
    <w:rsid w:val="00563962"/>
    <w:rsid w:val="005645E8"/>
    <w:rsid w:val="00567E7C"/>
    <w:rsid w:val="00570A9A"/>
    <w:rsid w:val="005712D2"/>
    <w:rsid w:val="00571FDE"/>
    <w:rsid w:val="00572186"/>
    <w:rsid w:val="00572505"/>
    <w:rsid w:val="00572B68"/>
    <w:rsid w:val="0057463D"/>
    <w:rsid w:val="00574AB7"/>
    <w:rsid w:val="00576CDB"/>
    <w:rsid w:val="005803DF"/>
    <w:rsid w:val="00582809"/>
    <w:rsid w:val="00582BBC"/>
    <w:rsid w:val="005859D6"/>
    <w:rsid w:val="005864A9"/>
    <w:rsid w:val="0058798C"/>
    <w:rsid w:val="00590040"/>
    <w:rsid w:val="005900FA"/>
    <w:rsid w:val="00590418"/>
    <w:rsid w:val="00592201"/>
    <w:rsid w:val="00592807"/>
    <w:rsid w:val="005935A4"/>
    <w:rsid w:val="00593DDE"/>
    <w:rsid w:val="005948C2"/>
    <w:rsid w:val="00594BE3"/>
    <w:rsid w:val="00594E65"/>
    <w:rsid w:val="00595446"/>
    <w:rsid w:val="00595B9A"/>
    <w:rsid w:val="00595DCA"/>
    <w:rsid w:val="0059610F"/>
    <w:rsid w:val="00596B3F"/>
    <w:rsid w:val="0059779B"/>
    <w:rsid w:val="005A0D2F"/>
    <w:rsid w:val="005A0F5B"/>
    <w:rsid w:val="005A1BE5"/>
    <w:rsid w:val="005A209A"/>
    <w:rsid w:val="005A2631"/>
    <w:rsid w:val="005A3C7C"/>
    <w:rsid w:val="005A52EB"/>
    <w:rsid w:val="005A5346"/>
    <w:rsid w:val="005A5E96"/>
    <w:rsid w:val="005A6012"/>
    <w:rsid w:val="005A61B3"/>
    <w:rsid w:val="005A662D"/>
    <w:rsid w:val="005A78CF"/>
    <w:rsid w:val="005B00FD"/>
    <w:rsid w:val="005B0233"/>
    <w:rsid w:val="005B04B7"/>
    <w:rsid w:val="005B112A"/>
    <w:rsid w:val="005B12C1"/>
    <w:rsid w:val="005B1409"/>
    <w:rsid w:val="005B1431"/>
    <w:rsid w:val="005B181E"/>
    <w:rsid w:val="005B2AB4"/>
    <w:rsid w:val="005B2BF9"/>
    <w:rsid w:val="005B35D7"/>
    <w:rsid w:val="005B392A"/>
    <w:rsid w:val="005B3981"/>
    <w:rsid w:val="005B3AA3"/>
    <w:rsid w:val="005B3E81"/>
    <w:rsid w:val="005B6C55"/>
    <w:rsid w:val="005B6F83"/>
    <w:rsid w:val="005B7323"/>
    <w:rsid w:val="005B7DEF"/>
    <w:rsid w:val="005C158D"/>
    <w:rsid w:val="005C202F"/>
    <w:rsid w:val="005C454B"/>
    <w:rsid w:val="005C477D"/>
    <w:rsid w:val="005C50A1"/>
    <w:rsid w:val="005C66EC"/>
    <w:rsid w:val="005C6F20"/>
    <w:rsid w:val="005C74FB"/>
    <w:rsid w:val="005C7A8B"/>
    <w:rsid w:val="005D054D"/>
    <w:rsid w:val="005D06F5"/>
    <w:rsid w:val="005D0D23"/>
    <w:rsid w:val="005D1602"/>
    <w:rsid w:val="005D1623"/>
    <w:rsid w:val="005D18E9"/>
    <w:rsid w:val="005D2F3B"/>
    <w:rsid w:val="005D4ABD"/>
    <w:rsid w:val="005D663A"/>
    <w:rsid w:val="005E1E89"/>
    <w:rsid w:val="005E2A1B"/>
    <w:rsid w:val="005E2C1F"/>
    <w:rsid w:val="005E361D"/>
    <w:rsid w:val="005E385F"/>
    <w:rsid w:val="005E413B"/>
    <w:rsid w:val="005E4AC1"/>
    <w:rsid w:val="005E5006"/>
    <w:rsid w:val="005E5105"/>
    <w:rsid w:val="005E5B81"/>
    <w:rsid w:val="005E66DB"/>
    <w:rsid w:val="005F2CB1"/>
    <w:rsid w:val="005F3025"/>
    <w:rsid w:val="005F4361"/>
    <w:rsid w:val="005F5976"/>
    <w:rsid w:val="005F5CEE"/>
    <w:rsid w:val="005F618C"/>
    <w:rsid w:val="005F680E"/>
    <w:rsid w:val="005F70BD"/>
    <w:rsid w:val="005F7A00"/>
    <w:rsid w:val="0060018B"/>
    <w:rsid w:val="006011B6"/>
    <w:rsid w:val="00601B82"/>
    <w:rsid w:val="00601BEF"/>
    <w:rsid w:val="0060283C"/>
    <w:rsid w:val="00604F14"/>
    <w:rsid w:val="00605B4D"/>
    <w:rsid w:val="00607334"/>
    <w:rsid w:val="00607CB3"/>
    <w:rsid w:val="00610736"/>
    <w:rsid w:val="00611A23"/>
    <w:rsid w:val="00611B83"/>
    <w:rsid w:val="00613257"/>
    <w:rsid w:val="00613A75"/>
    <w:rsid w:val="00614B17"/>
    <w:rsid w:val="006168A7"/>
    <w:rsid w:val="00616B14"/>
    <w:rsid w:val="00616B42"/>
    <w:rsid w:val="006174E3"/>
    <w:rsid w:val="006202EE"/>
    <w:rsid w:val="0062055F"/>
    <w:rsid w:val="00620A71"/>
    <w:rsid w:val="00620D80"/>
    <w:rsid w:val="00621C7D"/>
    <w:rsid w:val="006234A6"/>
    <w:rsid w:val="006235F2"/>
    <w:rsid w:val="006237D3"/>
    <w:rsid w:val="00624D99"/>
    <w:rsid w:val="00625793"/>
    <w:rsid w:val="00625A3B"/>
    <w:rsid w:val="00625C53"/>
    <w:rsid w:val="0062690C"/>
    <w:rsid w:val="00626FD8"/>
    <w:rsid w:val="00627582"/>
    <w:rsid w:val="00630001"/>
    <w:rsid w:val="006311B3"/>
    <w:rsid w:val="0063284C"/>
    <w:rsid w:val="00632A2F"/>
    <w:rsid w:val="0063336C"/>
    <w:rsid w:val="006333B4"/>
    <w:rsid w:val="00633932"/>
    <w:rsid w:val="00634C5F"/>
    <w:rsid w:val="00636398"/>
    <w:rsid w:val="006368BE"/>
    <w:rsid w:val="006368D3"/>
    <w:rsid w:val="006377EC"/>
    <w:rsid w:val="00640281"/>
    <w:rsid w:val="0064151F"/>
    <w:rsid w:val="00641533"/>
    <w:rsid w:val="00641A6B"/>
    <w:rsid w:val="00642015"/>
    <w:rsid w:val="0064208D"/>
    <w:rsid w:val="00642114"/>
    <w:rsid w:val="00642DB5"/>
    <w:rsid w:val="00643475"/>
    <w:rsid w:val="0064396A"/>
    <w:rsid w:val="00643BA3"/>
    <w:rsid w:val="00643DDB"/>
    <w:rsid w:val="00643E95"/>
    <w:rsid w:val="0064624E"/>
    <w:rsid w:val="00650AB9"/>
    <w:rsid w:val="00652C3B"/>
    <w:rsid w:val="006534CE"/>
    <w:rsid w:val="00653DA9"/>
    <w:rsid w:val="00653F73"/>
    <w:rsid w:val="00654973"/>
    <w:rsid w:val="00654CAA"/>
    <w:rsid w:val="00655733"/>
    <w:rsid w:val="00655ACD"/>
    <w:rsid w:val="00655C44"/>
    <w:rsid w:val="00655EB3"/>
    <w:rsid w:val="00655EBB"/>
    <w:rsid w:val="006561C8"/>
    <w:rsid w:val="00656A19"/>
    <w:rsid w:val="00656A92"/>
    <w:rsid w:val="00656DDE"/>
    <w:rsid w:val="00657183"/>
    <w:rsid w:val="0066011D"/>
    <w:rsid w:val="006607C0"/>
    <w:rsid w:val="00660FFA"/>
    <w:rsid w:val="006613A6"/>
    <w:rsid w:val="006617FC"/>
    <w:rsid w:val="00661AB0"/>
    <w:rsid w:val="006627A2"/>
    <w:rsid w:val="00662876"/>
    <w:rsid w:val="00662FEF"/>
    <w:rsid w:val="006634E6"/>
    <w:rsid w:val="0066364A"/>
    <w:rsid w:val="006649B4"/>
    <w:rsid w:val="00664C40"/>
    <w:rsid w:val="006655EE"/>
    <w:rsid w:val="006666F3"/>
    <w:rsid w:val="00666A91"/>
    <w:rsid w:val="00667DC3"/>
    <w:rsid w:val="00667EE7"/>
    <w:rsid w:val="00670922"/>
    <w:rsid w:val="00670BE1"/>
    <w:rsid w:val="006717B8"/>
    <w:rsid w:val="00671CE3"/>
    <w:rsid w:val="0067218F"/>
    <w:rsid w:val="006741F2"/>
    <w:rsid w:val="00674C32"/>
    <w:rsid w:val="00674CC3"/>
    <w:rsid w:val="00675C72"/>
    <w:rsid w:val="006771F9"/>
    <w:rsid w:val="006776D7"/>
    <w:rsid w:val="00681003"/>
    <w:rsid w:val="006817C9"/>
    <w:rsid w:val="006828CE"/>
    <w:rsid w:val="006835B2"/>
    <w:rsid w:val="00683A34"/>
    <w:rsid w:val="00683ECE"/>
    <w:rsid w:val="00683FA0"/>
    <w:rsid w:val="006865DE"/>
    <w:rsid w:val="0068668F"/>
    <w:rsid w:val="0068736B"/>
    <w:rsid w:val="006916EA"/>
    <w:rsid w:val="00691DBC"/>
    <w:rsid w:val="00693126"/>
    <w:rsid w:val="00693303"/>
    <w:rsid w:val="00693D18"/>
    <w:rsid w:val="00693E94"/>
    <w:rsid w:val="006940AF"/>
    <w:rsid w:val="00695016"/>
    <w:rsid w:val="00695F2D"/>
    <w:rsid w:val="00695FC2"/>
    <w:rsid w:val="00696949"/>
    <w:rsid w:val="00696E40"/>
    <w:rsid w:val="00697052"/>
    <w:rsid w:val="006975C1"/>
    <w:rsid w:val="006A1358"/>
    <w:rsid w:val="006A1959"/>
    <w:rsid w:val="006A3C40"/>
    <w:rsid w:val="006A3DB9"/>
    <w:rsid w:val="006A45B1"/>
    <w:rsid w:val="006A46FB"/>
    <w:rsid w:val="006A48B3"/>
    <w:rsid w:val="006A5336"/>
    <w:rsid w:val="006A5D19"/>
    <w:rsid w:val="006A5E28"/>
    <w:rsid w:val="006A697B"/>
    <w:rsid w:val="006A7AFF"/>
    <w:rsid w:val="006B01F3"/>
    <w:rsid w:val="006B089D"/>
    <w:rsid w:val="006B1816"/>
    <w:rsid w:val="006B2099"/>
    <w:rsid w:val="006B2D57"/>
    <w:rsid w:val="006B3073"/>
    <w:rsid w:val="006B3694"/>
    <w:rsid w:val="006B50CF"/>
    <w:rsid w:val="006B6157"/>
    <w:rsid w:val="006B66E9"/>
    <w:rsid w:val="006C03B8"/>
    <w:rsid w:val="006C0898"/>
    <w:rsid w:val="006C1B8B"/>
    <w:rsid w:val="006C248B"/>
    <w:rsid w:val="006C4241"/>
    <w:rsid w:val="006C4F4B"/>
    <w:rsid w:val="006C5EC9"/>
    <w:rsid w:val="006C6059"/>
    <w:rsid w:val="006C6B53"/>
    <w:rsid w:val="006C7522"/>
    <w:rsid w:val="006D0874"/>
    <w:rsid w:val="006D0C44"/>
    <w:rsid w:val="006D178A"/>
    <w:rsid w:val="006D3CAD"/>
    <w:rsid w:val="006D5BE6"/>
    <w:rsid w:val="006D6F08"/>
    <w:rsid w:val="006D73BA"/>
    <w:rsid w:val="006D7484"/>
    <w:rsid w:val="006E0054"/>
    <w:rsid w:val="006E0506"/>
    <w:rsid w:val="006E062C"/>
    <w:rsid w:val="006E07FF"/>
    <w:rsid w:val="006E1708"/>
    <w:rsid w:val="006E1C82"/>
    <w:rsid w:val="006E28B7"/>
    <w:rsid w:val="006E2A9B"/>
    <w:rsid w:val="006E2BC4"/>
    <w:rsid w:val="006E3310"/>
    <w:rsid w:val="006E40CD"/>
    <w:rsid w:val="006E4E39"/>
    <w:rsid w:val="006E565E"/>
    <w:rsid w:val="006E63B6"/>
    <w:rsid w:val="006E673D"/>
    <w:rsid w:val="006E6A33"/>
    <w:rsid w:val="006E769D"/>
    <w:rsid w:val="006E7D0B"/>
    <w:rsid w:val="006E7D3B"/>
    <w:rsid w:val="006E7E56"/>
    <w:rsid w:val="006F06B2"/>
    <w:rsid w:val="006F06B6"/>
    <w:rsid w:val="006F1B70"/>
    <w:rsid w:val="006F212A"/>
    <w:rsid w:val="006F2E8E"/>
    <w:rsid w:val="006F341D"/>
    <w:rsid w:val="006F3549"/>
    <w:rsid w:val="006F3CDE"/>
    <w:rsid w:val="006F58D4"/>
    <w:rsid w:val="006F5F09"/>
    <w:rsid w:val="006F6450"/>
    <w:rsid w:val="006F6582"/>
    <w:rsid w:val="006F6793"/>
    <w:rsid w:val="00700428"/>
    <w:rsid w:val="00701C3D"/>
    <w:rsid w:val="007029DD"/>
    <w:rsid w:val="00702BE3"/>
    <w:rsid w:val="00703076"/>
    <w:rsid w:val="0070325B"/>
    <w:rsid w:val="0070346E"/>
    <w:rsid w:val="00703802"/>
    <w:rsid w:val="00703AD5"/>
    <w:rsid w:val="00704A7A"/>
    <w:rsid w:val="00704B1F"/>
    <w:rsid w:val="00704EDB"/>
    <w:rsid w:val="007058A1"/>
    <w:rsid w:val="00706101"/>
    <w:rsid w:val="00706B96"/>
    <w:rsid w:val="00707072"/>
    <w:rsid w:val="0070781D"/>
    <w:rsid w:val="00707D61"/>
    <w:rsid w:val="00712287"/>
    <w:rsid w:val="00712772"/>
    <w:rsid w:val="00712D5F"/>
    <w:rsid w:val="00713286"/>
    <w:rsid w:val="00713303"/>
    <w:rsid w:val="007148D3"/>
    <w:rsid w:val="00715B9A"/>
    <w:rsid w:val="007167EA"/>
    <w:rsid w:val="00717B89"/>
    <w:rsid w:val="00720C6E"/>
    <w:rsid w:val="00721B32"/>
    <w:rsid w:val="00721D22"/>
    <w:rsid w:val="007239BD"/>
    <w:rsid w:val="007240A3"/>
    <w:rsid w:val="007257D0"/>
    <w:rsid w:val="00726880"/>
    <w:rsid w:val="00726EA6"/>
    <w:rsid w:val="00727208"/>
    <w:rsid w:val="00727680"/>
    <w:rsid w:val="00727CB1"/>
    <w:rsid w:val="00730DC8"/>
    <w:rsid w:val="00730FE5"/>
    <w:rsid w:val="00731F85"/>
    <w:rsid w:val="00734814"/>
    <w:rsid w:val="007348B1"/>
    <w:rsid w:val="0073493D"/>
    <w:rsid w:val="007362A6"/>
    <w:rsid w:val="00736D7D"/>
    <w:rsid w:val="00740A9C"/>
    <w:rsid w:val="00740E58"/>
    <w:rsid w:val="00741BCF"/>
    <w:rsid w:val="00741E53"/>
    <w:rsid w:val="00742BDB"/>
    <w:rsid w:val="00744050"/>
    <w:rsid w:val="007445A0"/>
    <w:rsid w:val="00744859"/>
    <w:rsid w:val="00744EFC"/>
    <w:rsid w:val="00744F75"/>
    <w:rsid w:val="0074524B"/>
    <w:rsid w:val="00745C79"/>
    <w:rsid w:val="007475AA"/>
    <w:rsid w:val="007477B3"/>
    <w:rsid w:val="00747D8B"/>
    <w:rsid w:val="00750F3C"/>
    <w:rsid w:val="00751228"/>
    <w:rsid w:val="007512F9"/>
    <w:rsid w:val="00753392"/>
    <w:rsid w:val="007543B9"/>
    <w:rsid w:val="00754B53"/>
    <w:rsid w:val="007558C4"/>
    <w:rsid w:val="007571E1"/>
    <w:rsid w:val="00757222"/>
    <w:rsid w:val="007604B2"/>
    <w:rsid w:val="00760BB4"/>
    <w:rsid w:val="00761B40"/>
    <w:rsid w:val="00762574"/>
    <w:rsid w:val="007626EB"/>
    <w:rsid w:val="00764AF2"/>
    <w:rsid w:val="00765281"/>
    <w:rsid w:val="00765CBC"/>
    <w:rsid w:val="00765DEA"/>
    <w:rsid w:val="00766BAD"/>
    <w:rsid w:val="0077094D"/>
    <w:rsid w:val="00770BFC"/>
    <w:rsid w:val="007729A2"/>
    <w:rsid w:val="007753FF"/>
    <w:rsid w:val="007755F2"/>
    <w:rsid w:val="00775BE0"/>
    <w:rsid w:val="00776971"/>
    <w:rsid w:val="00777CC5"/>
    <w:rsid w:val="007801D6"/>
    <w:rsid w:val="00780A80"/>
    <w:rsid w:val="00781543"/>
    <w:rsid w:val="0078177E"/>
    <w:rsid w:val="0078304C"/>
    <w:rsid w:val="007833BF"/>
    <w:rsid w:val="00783673"/>
    <w:rsid w:val="00783C67"/>
    <w:rsid w:val="0078411E"/>
    <w:rsid w:val="00784797"/>
    <w:rsid w:val="00785271"/>
    <w:rsid w:val="00785490"/>
    <w:rsid w:val="007875A7"/>
    <w:rsid w:val="007909CC"/>
    <w:rsid w:val="007909FE"/>
    <w:rsid w:val="007917A9"/>
    <w:rsid w:val="007925EA"/>
    <w:rsid w:val="00793893"/>
    <w:rsid w:val="00793CD8"/>
    <w:rsid w:val="00795C92"/>
    <w:rsid w:val="00796231"/>
    <w:rsid w:val="00796273"/>
    <w:rsid w:val="00796F5E"/>
    <w:rsid w:val="007A079D"/>
    <w:rsid w:val="007A0EB9"/>
    <w:rsid w:val="007A1CB3"/>
    <w:rsid w:val="007A29F6"/>
    <w:rsid w:val="007A306F"/>
    <w:rsid w:val="007A43A6"/>
    <w:rsid w:val="007A44B6"/>
    <w:rsid w:val="007A5119"/>
    <w:rsid w:val="007A58A6"/>
    <w:rsid w:val="007B067B"/>
    <w:rsid w:val="007B1CE5"/>
    <w:rsid w:val="007B294E"/>
    <w:rsid w:val="007B3149"/>
    <w:rsid w:val="007B3D2D"/>
    <w:rsid w:val="007B40C5"/>
    <w:rsid w:val="007B433C"/>
    <w:rsid w:val="007B50AE"/>
    <w:rsid w:val="007B51DF"/>
    <w:rsid w:val="007B54A9"/>
    <w:rsid w:val="007B642D"/>
    <w:rsid w:val="007B6ECD"/>
    <w:rsid w:val="007B6F27"/>
    <w:rsid w:val="007B76E3"/>
    <w:rsid w:val="007B7D2D"/>
    <w:rsid w:val="007C05DD"/>
    <w:rsid w:val="007C0609"/>
    <w:rsid w:val="007C1241"/>
    <w:rsid w:val="007C1F94"/>
    <w:rsid w:val="007C2D87"/>
    <w:rsid w:val="007C3087"/>
    <w:rsid w:val="007C31D2"/>
    <w:rsid w:val="007C3D18"/>
    <w:rsid w:val="007C4C36"/>
    <w:rsid w:val="007C5B16"/>
    <w:rsid w:val="007C5E71"/>
    <w:rsid w:val="007C60BF"/>
    <w:rsid w:val="007C68CC"/>
    <w:rsid w:val="007C6A07"/>
    <w:rsid w:val="007C707A"/>
    <w:rsid w:val="007C75A1"/>
    <w:rsid w:val="007C77A5"/>
    <w:rsid w:val="007C77B7"/>
    <w:rsid w:val="007C7AE5"/>
    <w:rsid w:val="007D04E5"/>
    <w:rsid w:val="007D1BB8"/>
    <w:rsid w:val="007D4E53"/>
    <w:rsid w:val="007D5901"/>
    <w:rsid w:val="007D6BC7"/>
    <w:rsid w:val="007D6D55"/>
    <w:rsid w:val="007D6D58"/>
    <w:rsid w:val="007D6F1A"/>
    <w:rsid w:val="007D732F"/>
    <w:rsid w:val="007D73A8"/>
    <w:rsid w:val="007D7526"/>
    <w:rsid w:val="007D76DF"/>
    <w:rsid w:val="007E0173"/>
    <w:rsid w:val="007E1D41"/>
    <w:rsid w:val="007E2884"/>
    <w:rsid w:val="007E4610"/>
    <w:rsid w:val="007E46E9"/>
    <w:rsid w:val="007E4715"/>
    <w:rsid w:val="007E4DFE"/>
    <w:rsid w:val="007E505B"/>
    <w:rsid w:val="007E532B"/>
    <w:rsid w:val="007E56E0"/>
    <w:rsid w:val="007E58BD"/>
    <w:rsid w:val="007E5E49"/>
    <w:rsid w:val="007E6B6E"/>
    <w:rsid w:val="007E6C23"/>
    <w:rsid w:val="007E6F52"/>
    <w:rsid w:val="007E7091"/>
    <w:rsid w:val="007E74F9"/>
    <w:rsid w:val="007E7561"/>
    <w:rsid w:val="007E75F1"/>
    <w:rsid w:val="007F0F84"/>
    <w:rsid w:val="007F1053"/>
    <w:rsid w:val="007F2750"/>
    <w:rsid w:val="007F3413"/>
    <w:rsid w:val="007F3820"/>
    <w:rsid w:val="007F3F4E"/>
    <w:rsid w:val="007F425E"/>
    <w:rsid w:val="007F48AE"/>
    <w:rsid w:val="007F5034"/>
    <w:rsid w:val="007F5763"/>
    <w:rsid w:val="007F5D34"/>
    <w:rsid w:val="00801590"/>
    <w:rsid w:val="00801850"/>
    <w:rsid w:val="00801C30"/>
    <w:rsid w:val="008020BF"/>
    <w:rsid w:val="0080218E"/>
    <w:rsid w:val="008026EC"/>
    <w:rsid w:val="00803292"/>
    <w:rsid w:val="008037ED"/>
    <w:rsid w:val="00803FAE"/>
    <w:rsid w:val="00804323"/>
    <w:rsid w:val="00805298"/>
    <w:rsid w:val="008058F7"/>
    <w:rsid w:val="0080605F"/>
    <w:rsid w:val="00807786"/>
    <w:rsid w:val="0081066E"/>
    <w:rsid w:val="00810C1F"/>
    <w:rsid w:val="00811FCB"/>
    <w:rsid w:val="00812DF0"/>
    <w:rsid w:val="008132F0"/>
    <w:rsid w:val="008152F0"/>
    <w:rsid w:val="008155C6"/>
    <w:rsid w:val="008158D6"/>
    <w:rsid w:val="00815A0A"/>
    <w:rsid w:val="008170EE"/>
    <w:rsid w:val="00817196"/>
    <w:rsid w:val="008171B6"/>
    <w:rsid w:val="00817AC0"/>
    <w:rsid w:val="008202D0"/>
    <w:rsid w:val="008206EC"/>
    <w:rsid w:val="008208E9"/>
    <w:rsid w:val="0082127C"/>
    <w:rsid w:val="00823320"/>
    <w:rsid w:val="008234BB"/>
    <w:rsid w:val="008235DB"/>
    <w:rsid w:val="00823B89"/>
    <w:rsid w:val="00823CB4"/>
    <w:rsid w:val="00824AB4"/>
    <w:rsid w:val="00824B6C"/>
    <w:rsid w:val="00825A9A"/>
    <w:rsid w:val="00825C42"/>
    <w:rsid w:val="00825D25"/>
    <w:rsid w:val="0082667B"/>
    <w:rsid w:val="00827510"/>
    <w:rsid w:val="00827C1A"/>
    <w:rsid w:val="00827D6F"/>
    <w:rsid w:val="00831FD8"/>
    <w:rsid w:val="008324AA"/>
    <w:rsid w:val="008327EB"/>
    <w:rsid w:val="00832CFE"/>
    <w:rsid w:val="0083387D"/>
    <w:rsid w:val="00834A09"/>
    <w:rsid w:val="00834D20"/>
    <w:rsid w:val="00835D4A"/>
    <w:rsid w:val="00836392"/>
    <w:rsid w:val="00836EF0"/>
    <w:rsid w:val="008376AC"/>
    <w:rsid w:val="00837911"/>
    <w:rsid w:val="00837D6B"/>
    <w:rsid w:val="0084162C"/>
    <w:rsid w:val="00843DA7"/>
    <w:rsid w:val="008444E8"/>
    <w:rsid w:val="00844E80"/>
    <w:rsid w:val="0084590B"/>
    <w:rsid w:val="00846167"/>
    <w:rsid w:val="00846617"/>
    <w:rsid w:val="00846FE7"/>
    <w:rsid w:val="00850EE3"/>
    <w:rsid w:val="0085125D"/>
    <w:rsid w:val="00851ECD"/>
    <w:rsid w:val="008522B2"/>
    <w:rsid w:val="0085266A"/>
    <w:rsid w:val="00852E42"/>
    <w:rsid w:val="00853BB6"/>
    <w:rsid w:val="00853D06"/>
    <w:rsid w:val="00854CE8"/>
    <w:rsid w:val="00854EDD"/>
    <w:rsid w:val="0085572B"/>
    <w:rsid w:val="00855810"/>
    <w:rsid w:val="0085632E"/>
    <w:rsid w:val="00856911"/>
    <w:rsid w:val="00856994"/>
    <w:rsid w:val="0085716C"/>
    <w:rsid w:val="00857863"/>
    <w:rsid w:val="00857866"/>
    <w:rsid w:val="008602E1"/>
    <w:rsid w:val="00862B5E"/>
    <w:rsid w:val="00862E0A"/>
    <w:rsid w:val="008634CA"/>
    <w:rsid w:val="00863C0D"/>
    <w:rsid w:val="008649A5"/>
    <w:rsid w:val="0086603D"/>
    <w:rsid w:val="008667BF"/>
    <w:rsid w:val="00866939"/>
    <w:rsid w:val="008677FD"/>
    <w:rsid w:val="00867EC3"/>
    <w:rsid w:val="008706D4"/>
    <w:rsid w:val="00870DB7"/>
    <w:rsid w:val="00870F8A"/>
    <w:rsid w:val="00871867"/>
    <w:rsid w:val="008719A4"/>
    <w:rsid w:val="00871D23"/>
    <w:rsid w:val="00874312"/>
    <w:rsid w:val="0087437C"/>
    <w:rsid w:val="00874C6E"/>
    <w:rsid w:val="00875B35"/>
    <w:rsid w:val="00875CD7"/>
    <w:rsid w:val="00875D14"/>
    <w:rsid w:val="00876B4D"/>
    <w:rsid w:val="00877F18"/>
    <w:rsid w:val="00877F48"/>
    <w:rsid w:val="00881F4B"/>
    <w:rsid w:val="00882189"/>
    <w:rsid w:val="00887433"/>
    <w:rsid w:val="008911B8"/>
    <w:rsid w:val="008914F4"/>
    <w:rsid w:val="00892448"/>
    <w:rsid w:val="00892FE8"/>
    <w:rsid w:val="00893935"/>
    <w:rsid w:val="00893D4C"/>
    <w:rsid w:val="008941E3"/>
    <w:rsid w:val="00894A88"/>
    <w:rsid w:val="00895386"/>
    <w:rsid w:val="008971EB"/>
    <w:rsid w:val="0089752D"/>
    <w:rsid w:val="008976B0"/>
    <w:rsid w:val="008A0AAC"/>
    <w:rsid w:val="008A215B"/>
    <w:rsid w:val="008A21FF"/>
    <w:rsid w:val="008A2CE2"/>
    <w:rsid w:val="008A30AC"/>
    <w:rsid w:val="008A3EDE"/>
    <w:rsid w:val="008A44B8"/>
    <w:rsid w:val="008A4A1F"/>
    <w:rsid w:val="008A4AF8"/>
    <w:rsid w:val="008A51A8"/>
    <w:rsid w:val="008A54C7"/>
    <w:rsid w:val="008A60EE"/>
    <w:rsid w:val="008A73F3"/>
    <w:rsid w:val="008A73FB"/>
    <w:rsid w:val="008A77D8"/>
    <w:rsid w:val="008B0483"/>
    <w:rsid w:val="008B120C"/>
    <w:rsid w:val="008B2447"/>
    <w:rsid w:val="008B3353"/>
    <w:rsid w:val="008B36E7"/>
    <w:rsid w:val="008B3EE7"/>
    <w:rsid w:val="008B43DF"/>
    <w:rsid w:val="008B44CD"/>
    <w:rsid w:val="008B51A0"/>
    <w:rsid w:val="008B5590"/>
    <w:rsid w:val="008B55A7"/>
    <w:rsid w:val="008B592A"/>
    <w:rsid w:val="008B64B8"/>
    <w:rsid w:val="008B67BA"/>
    <w:rsid w:val="008B688A"/>
    <w:rsid w:val="008B690A"/>
    <w:rsid w:val="008B7158"/>
    <w:rsid w:val="008B766C"/>
    <w:rsid w:val="008B7B5C"/>
    <w:rsid w:val="008C0C99"/>
    <w:rsid w:val="008C17C7"/>
    <w:rsid w:val="008C1EA5"/>
    <w:rsid w:val="008C1F6B"/>
    <w:rsid w:val="008C2017"/>
    <w:rsid w:val="008C252B"/>
    <w:rsid w:val="008C2C02"/>
    <w:rsid w:val="008C3B46"/>
    <w:rsid w:val="008C4958"/>
    <w:rsid w:val="008C4BAA"/>
    <w:rsid w:val="008C4BED"/>
    <w:rsid w:val="008C5436"/>
    <w:rsid w:val="008C545A"/>
    <w:rsid w:val="008C6AE8"/>
    <w:rsid w:val="008C7573"/>
    <w:rsid w:val="008C758C"/>
    <w:rsid w:val="008D00A5"/>
    <w:rsid w:val="008D04AA"/>
    <w:rsid w:val="008D0F0B"/>
    <w:rsid w:val="008D34F1"/>
    <w:rsid w:val="008D39D8"/>
    <w:rsid w:val="008D3E69"/>
    <w:rsid w:val="008D3F3D"/>
    <w:rsid w:val="008D57F8"/>
    <w:rsid w:val="008D6968"/>
    <w:rsid w:val="008D6D1A"/>
    <w:rsid w:val="008D79FC"/>
    <w:rsid w:val="008E065E"/>
    <w:rsid w:val="008E0927"/>
    <w:rsid w:val="008E0E28"/>
    <w:rsid w:val="008E1862"/>
    <w:rsid w:val="008E1909"/>
    <w:rsid w:val="008E29A4"/>
    <w:rsid w:val="008E3357"/>
    <w:rsid w:val="008E3B6C"/>
    <w:rsid w:val="008E3CD3"/>
    <w:rsid w:val="008E561B"/>
    <w:rsid w:val="008E63C2"/>
    <w:rsid w:val="008E65C4"/>
    <w:rsid w:val="008E7B26"/>
    <w:rsid w:val="008F0048"/>
    <w:rsid w:val="008F0685"/>
    <w:rsid w:val="008F1C4E"/>
    <w:rsid w:val="008F1EAB"/>
    <w:rsid w:val="008F246C"/>
    <w:rsid w:val="008F33DC"/>
    <w:rsid w:val="008F391D"/>
    <w:rsid w:val="008F399E"/>
    <w:rsid w:val="008F477F"/>
    <w:rsid w:val="008F5C8A"/>
    <w:rsid w:val="008F69A4"/>
    <w:rsid w:val="008F6B85"/>
    <w:rsid w:val="008F6EA1"/>
    <w:rsid w:val="008F6F54"/>
    <w:rsid w:val="008F70FF"/>
    <w:rsid w:val="00900441"/>
    <w:rsid w:val="00900BF2"/>
    <w:rsid w:val="00902350"/>
    <w:rsid w:val="009025D9"/>
    <w:rsid w:val="00902FB8"/>
    <w:rsid w:val="0090308B"/>
    <w:rsid w:val="0090336B"/>
    <w:rsid w:val="00903C7C"/>
    <w:rsid w:val="00904C0F"/>
    <w:rsid w:val="009053AA"/>
    <w:rsid w:val="00905586"/>
    <w:rsid w:val="00906939"/>
    <w:rsid w:val="00906CEF"/>
    <w:rsid w:val="00910B7D"/>
    <w:rsid w:val="00911DFB"/>
    <w:rsid w:val="00913975"/>
    <w:rsid w:val="009139D9"/>
    <w:rsid w:val="00914576"/>
    <w:rsid w:val="00914682"/>
    <w:rsid w:val="00914838"/>
    <w:rsid w:val="00914AD8"/>
    <w:rsid w:val="00916079"/>
    <w:rsid w:val="00916817"/>
    <w:rsid w:val="00917CE9"/>
    <w:rsid w:val="0092075B"/>
    <w:rsid w:val="00920BF2"/>
    <w:rsid w:val="00920E26"/>
    <w:rsid w:val="00921018"/>
    <w:rsid w:val="00921E84"/>
    <w:rsid w:val="00922010"/>
    <w:rsid w:val="0092370D"/>
    <w:rsid w:val="009237DC"/>
    <w:rsid w:val="00924219"/>
    <w:rsid w:val="009245FB"/>
    <w:rsid w:val="00925064"/>
    <w:rsid w:val="00925662"/>
    <w:rsid w:val="00925D72"/>
    <w:rsid w:val="00927189"/>
    <w:rsid w:val="009302E8"/>
    <w:rsid w:val="00931BD9"/>
    <w:rsid w:val="00931C30"/>
    <w:rsid w:val="00933097"/>
    <w:rsid w:val="00934411"/>
    <w:rsid w:val="00935192"/>
    <w:rsid w:val="00935496"/>
    <w:rsid w:val="00936113"/>
    <w:rsid w:val="009368F3"/>
    <w:rsid w:val="00936C46"/>
    <w:rsid w:val="00936E92"/>
    <w:rsid w:val="00937239"/>
    <w:rsid w:val="00937419"/>
    <w:rsid w:val="00937A89"/>
    <w:rsid w:val="00937FD3"/>
    <w:rsid w:val="00940540"/>
    <w:rsid w:val="00941636"/>
    <w:rsid w:val="0094184C"/>
    <w:rsid w:val="00941A6D"/>
    <w:rsid w:val="00943742"/>
    <w:rsid w:val="009447E4"/>
    <w:rsid w:val="00945035"/>
    <w:rsid w:val="009453ED"/>
    <w:rsid w:val="00945C05"/>
    <w:rsid w:val="00945DF0"/>
    <w:rsid w:val="00946945"/>
    <w:rsid w:val="009476AE"/>
    <w:rsid w:val="00947713"/>
    <w:rsid w:val="009500A2"/>
    <w:rsid w:val="00950B3A"/>
    <w:rsid w:val="00950B57"/>
    <w:rsid w:val="00950DE7"/>
    <w:rsid w:val="00951DCC"/>
    <w:rsid w:val="00953920"/>
    <w:rsid w:val="00953A56"/>
    <w:rsid w:val="00953D47"/>
    <w:rsid w:val="00954124"/>
    <w:rsid w:val="0095412A"/>
    <w:rsid w:val="009559D7"/>
    <w:rsid w:val="00955EDE"/>
    <w:rsid w:val="00956628"/>
    <w:rsid w:val="0095681E"/>
    <w:rsid w:val="00957191"/>
    <w:rsid w:val="009572D4"/>
    <w:rsid w:val="0096128E"/>
    <w:rsid w:val="00961921"/>
    <w:rsid w:val="009627D6"/>
    <w:rsid w:val="00963C85"/>
    <w:rsid w:val="0096430A"/>
    <w:rsid w:val="009647EF"/>
    <w:rsid w:val="009652E6"/>
    <w:rsid w:val="0096554B"/>
    <w:rsid w:val="009655C6"/>
    <w:rsid w:val="0096584A"/>
    <w:rsid w:val="009660FB"/>
    <w:rsid w:val="009677AE"/>
    <w:rsid w:val="00967A0A"/>
    <w:rsid w:val="00967A5A"/>
    <w:rsid w:val="00967FB8"/>
    <w:rsid w:val="00971ED5"/>
    <w:rsid w:val="00971F08"/>
    <w:rsid w:val="009725FC"/>
    <w:rsid w:val="009726F0"/>
    <w:rsid w:val="00972DFC"/>
    <w:rsid w:val="00974217"/>
    <w:rsid w:val="009757A5"/>
    <w:rsid w:val="00975F66"/>
    <w:rsid w:val="0097603D"/>
    <w:rsid w:val="00976949"/>
    <w:rsid w:val="00977855"/>
    <w:rsid w:val="00980477"/>
    <w:rsid w:val="00981093"/>
    <w:rsid w:val="0098157C"/>
    <w:rsid w:val="00981EDE"/>
    <w:rsid w:val="00981F0F"/>
    <w:rsid w:val="0098324D"/>
    <w:rsid w:val="0098385F"/>
    <w:rsid w:val="009848F3"/>
    <w:rsid w:val="00984E3C"/>
    <w:rsid w:val="00985253"/>
    <w:rsid w:val="009853B3"/>
    <w:rsid w:val="009854BB"/>
    <w:rsid w:val="00986BE6"/>
    <w:rsid w:val="0098783D"/>
    <w:rsid w:val="00990630"/>
    <w:rsid w:val="009908C9"/>
    <w:rsid w:val="00991171"/>
    <w:rsid w:val="00991728"/>
    <w:rsid w:val="00991761"/>
    <w:rsid w:val="00992158"/>
    <w:rsid w:val="009925B1"/>
    <w:rsid w:val="009931DC"/>
    <w:rsid w:val="009939FD"/>
    <w:rsid w:val="00994DCA"/>
    <w:rsid w:val="00995018"/>
    <w:rsid w:val="009950F4"/>
    <w:rsid w:val="009960EC"/>
    <w:rsid w:val="009966A5"/>
    <w:rsid w:val="009970DD"/>
    <w:rsid w:val="0099790F"/>
    <w:rsid w:val="009A0C4F"/>
    <w:rsid w:val="009A0FBA"/>
    <w:rsid w:val="009A132E"/>
    <w:rsid w:val="009A1355"/>
    <w:rsid w:val="009A1601"/>
    <w:rsid w:val="009A23FE"/>
    <w:rsid w:val="009A2F3C"/>
    <w:rsid w:val="009A38B6"/>
    <w:rsid w:val="009A3BB6"/>
    <w:rsid w:val="009A441D"/>
    <w:rsid w:val="009A462D"/>
    <w:rsid w:val="009A4A85"/>
    <w:rsid w:val="009A5313"/>
    <w:rsid w:val="009A5CBA"/>
    <w:rsid w:val="009A64D7"/>
    <w:rsid w:val="009A6CCD"/>
    <w:rsid w:val="009B159F"/>
    <w:rsid w:val="009B1F2C"/>
    <w:rsid w:val="009B1F30"/>
    <w:rsid w:val="009B2B63"/>
    <w:rsid w:val="009B31C0"/>
    <w:rsid w:val="009B3AC2"/>
    <w:rsid w:val="009B477E"/>
    <w:rsid w:val="009B4DF4"/>
    <w:rsid w:val="009B564E"/>
    <w:rsid w:val="009B70D1"/>
    <w:rsid w:val="009B747C"/>
    <w:rsid w:val="009B7E87"/>
    <w:rsid w:val="009C0169"/>
    <w:rsid w:val="009C1314"/>
    <w:rsid w:val="009C17E1"/>
    <w:rsid w:val="009C2177"/>
    <w:rsid w:val="009C2813"/>
    <w:rsid w:val="009C403E"/>
    <w:rsid w:val="009C457A"/>
    <w:rsid w:val="009C4BD1"/>
    <w:rsid w:val="009C50F2"/>
    <w:rsid w:val="009C56AC"/>
    <w:rsid w:val="009C596A"/>
    <w:rsid w:val="009C629E"/>
    <w:rsid w:val="009C6EE4"/>
    <w:rsid w:val="009D121C"/>
    <w:rsid w:val="009D1600"/>
    <w:rsid w:val="009D34C2"/>
    <w:rsid w:val="009D43B2"/>
    <w:rsid w:val="009D4FF0"/>
    <w:rsid w:val="009D691D"/>
    <w:rsid w:val="009D703C"/>
    <w:rsid w:val="009D718F"/>
    <w:rsid w:val="009D7A73"/>
    <w:rsid w:val="009E068F"/>
    <w:rsid w:val="009E0F47"/>
    <w:rsid w:val="009E14E0"/>
    <w:rsid w:val="009E1B02"/>
    <w:rsid w:val="009E35DB"/>
    <w:rsid w:val="009E35EB"/>
    <w:rsid w:val="009E3CBB"/>
    <w:rsid w:val="009E4227"/>
    <w:rsid w:val="009E423E"/>
    <w:rsid w:val="009E47A3"/>
    <w:rsid w:val="009E5BBE"/>
    <w:rsid w:val="009E7757"/>
    <w:rsid w:val="009F08F3"/>
    <w:rsid w:val="009F1E19"/>
    <w:rsid w:val="009F344F"/>
    <w:rsid w:val="009F4F6E"/>
    <w:rsid w:val="009F5FB3"/>
    <w:rsid w:val="009F644C"/>
    <w:rsid w:val="009F783F"/>
    <w:rsid w:val="00A009B0"/>
    <w:rsid w:val="00A00D9E"/>
    <w:rsid w:val="00A0184F"/>
    <w:rsid w:val="00A031D8"/>
    <w:rsid w:val="00A04590"/>
    <w:rsid w:val="00A048A8"/>
    <w:rsid w:val="00A04F49"/>
    <w:rsid w:val="00A055AC"/>
    <w:rsid w:val="00A06299"/>
    <w:rsid w:val="00A07589"/>
    <w:rsid w:val="00A100DA"/>
    <w:rsid w:val="00A10B48"/>
    <w:rsid w:val="00A10EB9"/>
    <w:rsid w:val="00A13989"/>
    <w:rsid w:val="00A13D54"/>
    <w:rsid w:val="00A13E54"/>
    <w:rsid w:val="00A14058"/>
    <w:rsid w:val="00A1438F"/>
    <w:rsid w:val="00A154F2"/>
    <w:rsid w:val="00A15FA3"/>
    <w:rsid w:val="00A1718A"/>
    <w:rsid w:val="00A17F63"/>
    <w:rsid w:val="00A214C7"/>
    <w:rsid w:val="00A2193B"/>
    <w:rsid w:val="00A2351A"/>
    <w:rsid w:val="00A240AA"/>
    <w:rsid w:val="00A24E87"/>
    <w:rsid w:val="00A264A9"/>
    <w:rsid w:val="00A26DCF"/>
    <w:rsid w:val="00A27785"/>
    <w:rsid w:val="00A30187"/>
    <w:rsid w:val="00A32BE3"/>
    <w:rsid w:val="00A32FC1"/>
    <w:rsid w:val="00A3448A"/>
    <w:rsid w:val="00A34551"/>
    <w:rsid w:val="00A36297"/>
    <w:rsid w:val="00A37991"/>
    <w:rsid w:val="00A37D9C"/>
    <w:rsid w:val="00A41359"/>
    <w:rsid w:val="00A41E2B"/>
    <w:rsid w:val="00A42763"/>
    <w:rsid w:val="00A44446"/>
    <w:rsid w:val="00A45B74"/>
    <w:rsid w:val="00A46EAF"/>
    <w:rsid w:val="00A46FA0"/>
    <w:rsid w:val="00A51408"/>
    <w:rsid w:val="00A52E1D"/>
    <w:rsid w:val="00A53DDF"/>
    <w:rsid w:val="00A55562"/>
    <w:rsid w:val="00A56AE8"/>
    <w:rsid w:val="00A56B38"/>
    <w:rsid w:val="00A60ABA"/>
    <w:rsid w:val="00A61499"/>
    <w:rsid w:val="00A62A77"/>
    <w:rsid w:val="00A63054"/>
    <w:rsid w:val="00A63483"/>
    <w:rsid w:val="00A63618"/>
    <w:rsid w:val="00A637D3"/>
    <w:rsid w:val="00A645EC"/>
    <w:rsid w:val="00A657D7"/>
    <w:rsid w:val="00A65A10"/>
    <w:rsid w:val="00A660AC"/>
    <w:rsid w:val="00A665A1"/>
    <w:rsid w:val="00A66881"/>
    <w:rsid w:val="00A67E6C"/>
    <w:rsid w:val="00A70A8C"/>
    <w:rsid w:val="00A7132B"/>
    <w:rsid w:val="00A71B99"/>
    <w:rsid w:val="00A7237F"/>
    <w:rsid w:val="00A736D1"/>
    <w:rsid w:val="00A739D0"/>
    <w:rsid w:val="00A7409A"/>
    <w:rsid w:val="00A74265"/>
    <w:rsid w:val="00A74A7C"/>
    <w:rsid w:val="00A74DC3"/>
    <w:rsid w:val="00A74FBF"/>
    <w:rsid w:val="00A7526B"/>
    <w:rsid w:val="00A761D4"/>
    <w:rsid w:val="00A763B2"/>
    <w:rsid w:val="00A76638"/>
    <w:rsid w:val="00A77662"/>
    <w:rsid w:val="00A77EC4"/>
    <w:rsid w:val="00A81105"/>
    <w:rsid w:val="00A81A6C"/>
    <w:rsid w:val="00A82617"/>
    <w:rsid w:val="00A83038"/>
    <w:rsid w:val="00A837AB"/>
    <w:rsid w:val="00A8488F"/>
    <w:rsid w:val="00A87CBA"/>
    <w:rsid w:val="00A9103F"/>
    <w:rsid w:val="00A92471"/>
    <w:rsid w:val="00A92796"/>
    <w:rsid w:val="00A92879"/>
    <w:rsid w:val="00A9442A"/>
    <w:rsid w:val="00A944A3"/>
    <w:rsid w:val="00A9499F"/>
    <w:rsid w:val="00A955F1"/>
    <w:rsid w:val="00A96B75"/>
    <w:rsid w:val="00AA016F"/>
    <w:rsid w:val="00AA192D"/>
    <w:rsid w:val="00AA1ED6"/>
    <w:rsid w:val="00AA24BA"/>
    <w:rsid w:val="00AA33F0"/>
    <w:rsid w:val="00AA35E8"/>
    <w:rsid w:val="00AA3E67"/>
    <w:rsid w:val="00AA3FD6"/>
    <w:rsid w:val="00AA4D90"/>
    <w:rsid w:val="00AA51D6"/>
    <w:rsid w:val="00AA54BE"/>
    <w:rsid w:val="00AA6AC6"/>
    <w:rsid w:val="00AA6D76"/>
    <w:rsid w:val="00AA79AF"/>
    <w:rsid w:val="00AB0BC8"/>
    <w:rsid w:val="00AB0F46"/>
    <w:rsid w:val="00AB11CA"/>
    <w:rsid w:val="00AB14D9"/>
    <w:rsid w:val="00AB3C06"/>
    <w:rsid w:val="00AB46E3"/>
    <w:rsid w:val="00AB4AB8"/>
    <w:rsid w:val="00AB5557"/>
    <w:rsid w:val="00AB56E0"/>
    <w:rsid w:val="00AB60A0"/>
    <w:rsid w:val="00AB655E"/>
    <w:rsid w:val="00AB66B1"/>
    <w:rsid w:val="00AB6966"/>
    <w:rsid w:val="00AB72BD"/>
    <w:rsid w:val="00AC007F"/>
    <w:rsid w:val="00AC094C"/>
    <w:rsid w:val="00AC2ECD"/>
    <w:rsid w:val="00AC2F55"/>
    <w:rsid w:val="00AC3119"/>
    <w:rsid w:val="00AC4757"/>
    <w:rsid w:val="00AC49FB"/>
    <w:rsid w:val="00AC4C36"/>
    <w:rsid w:val="00AC5A10"/>
    <w:rsid w:val="00AC60BD"/>
    <w:rsid w:val="00AC7242"/>
    <w:rsid w:val="00AD02C7"/>
    <w:rsid w:val="00AD093D"/>
    <w:rsid w:val="00AD0AA3"/>
    <w:rsid w:val="00AD13AD"/>
    <w:rsid w:val="00AD1850"/>
    <w:rsid w:val="00AD2ED0"/>
    <w:rsid w:val="00AD3A01"/>
    <w:rsid w:val="00AD3F52"/>
    <w:rsid w:val="00AD3F94"/>
    <w:rsid w:val="00AD40BB"/>
    <w:rsid w:val="00AD4A5A"/>
    <w:rsid w:val="00AD6D17"/>
    <w:rsid w:val="00AD77B7"/>
    <w:rsid w:val="00AD7C16"/>
    <w:rsid w:val="00AD7FF0"/>
    <w:rsid w:val="00AE003D"/>
    <w:rsid w:val="00AE0A31"/>
    <w:rsid w:val="00AE1157"/>
    <w:rsid w:val="00AE159D"/>
    <w:rsid w:val="00AE174E"/>
    <w:rsid w:val="00AE27AC"/>
    <w:rsid w:val="00AE3993"/>
    <w:rsid w:val="00AE40E0"/>
    <w:rsid w:val="00AE4290"/>
    <w:rsid w:val="00AE4DBA"/>
    <w:rsid w:val="00AE4F07"/>
    <w:rsid w:val="00AE50E4"/>
    <w:rsid w:val="00AE538D"/>
    <w:rsid w:val="00AE758D"/>
    <w:rsid w:val="00AF1C5D"/>
    <w:rsid w:val="00AF231E"/>
    <w:rsid w:val="00AF2D76"/>
    <w:rsid w:val="00AF3F49"/>
    <w:rsid w:val="00AF42D7"/>
    <w:rsid w:val="00AF486F"/>
    <w:rsid w:val="00AF48DA"/>
    <w:rsid w:val="00AF4E80"/>
    <w:rsid w:val="00AF56D4"/>
    <w:rsid w:val="00AF79F8"/>
    <w:rsid w:val="00AF7C50"/>
    <w:rsid w:val="00B006FE"/>
    <w:rsid w:val="00B007CB"/>
    <w:rsid w:val="00B01577"/>
    <w:rsid w:val="00B02AA9"/>
    <w:rsid w:val="00B02FA3"/>
    <w:rsid w:val="00B040D7"/>
    <w:rsid w:val="00B05084"/>
    <w:rsid w:val="00B06E0C"/>
    <w:rsid w:val="00B07933"/>
    <w:rsid w:val="00B12137"/>
    <w:rsid w:val="00B12619"/>
    <w:rsid w:val="00B13BA0"/>
    <w:rsid w:val="00B154CB"/>
    <w:rsid w:val="00B157F9"/>
    <w:rsid w:val="00B15B75"/>
    <w:rsid w:val="00B16438"/>
    <w:rsid w:val="00B1763B"/>
    <w:rsid w:val="00B20256"/>
    <w:rsid w:val="00B20972"/>
    <w:rsid w:val="00B20D09"/>
    <w:rsid w:val="00B21AE5"/>
    <w:rsid w:val="00B222BF"/>
    <w:rsid w:val="00B245C8"/>
    <w:rsid w:val="00B266E5"/>
    <w:rsid w:val="00B2676F"/>
    <w:rsid w:val="00B27345"/>
    <w:rsid w:val="00B2763F"/>
    <w:rsid w:val="00B27AAC"/>
    <w:rsid w:val="00B30929"/>
    <w:rsid w:val="00B32CEA"/>
    <w:rsid w:val="00B32F90"/>
    <w:rsid w:val="00B332A9"/>
    <w:rsid w:val="00B33AD3"/>
    <w:rsid w:val="00B343CA"/>
    <w:rsid w:val="00B353FC"/>
    <w:rsid w:val="00B3586C"/>
    <w:rsid w:val="00B35FC1"/>
    <w:rsid w:val="00B36D4D"/>
    <w:rsid w:val="00B3704C"/>
    <w:rsid w:val="00B372AA"/>
    <w:rsid w:val="00B40445"/>
    <w:rsid w:val="00B405C7"/>
    <w:rsid w:val="00B409E0"/>
    <w:rsid w:val="00B41888"/>
    <w:rsid w:val="00B42F18"/>
    <w:rsid w:val="00B430EC"/>
    <w:rsid w:val="00B43F51"/>
    <w:rsid w:val="00B4408F"/>
    <w:rsid w:val="00B4570D"/>
    <w:rsid w:val="00B45A52"/>
    <w:rsid w:val="00B45D48"/>
    <w:rsid w:val="00B46175"/>
    <w:rsid w:val="00B476B6"/>
    <w:rsid w:val="00B50C03"/>
    <w:rsid w:val="00B50C1C"/>
    <w:rsid w:val="00B548B7"/>
    <w:rsid w:val="00B54FC1"/>
    <w:rsid w:val="00B555E1"/>
    <w:rsid w:val="00B559F1"/>
    <w:rsid w:val="00B56470"/>
    <w:rsid w:val="00B56508"/>
    <w:rsid w:val="00B61598"/>
    <w:rsid w:val="00B61C43"/>
    <w:rsid w:val="00B62392"/>
    <w:rsid w:val="00B63415"/>
    <w:rsid w:val="00B638A6"/>
    <w:rsid w:val="00B664C7"/>
    <w:rsid w:val="00B66CF2"/>
    <w:rsid w:val="00B70EFF"/>
    <w:rsid w:val="00B713D8"/>
    <w:rsid w:val="00B723F6"/>
    <w:rsid w:val="00B72A1A"/>
    <w:rsid w:val="00B72DDD"/>
    <w:rsid w:val="00B739F6"/>
    <w:rsid w:val="00B74011"/>
    <w:rsid w:val="00B76838"/>
    <w:rsid w:val="00B7697B"/>
    <w:rsid w:val="00B76A26"/>
    <w:rsid w:val="00B76A4A"/>
    <w:rsid w:val="00B76E09"/>
    <w:rsid w:val="00B770B3"/>
    <w:rsid w:val="00B771EF"/>
    <w:rsid w:val="00B77284"/>
    <w:rsid w:val="00B8010A"/>
    <w:rsid w:val="00B81A6C"/>
    <w:rsid w:val="00B81D84"/>
    <w:rsid w:val="00B81E44"/>
    <w:rsid w:val="00B8279D"/>
    <w:rsid w:val="00B8413B"/>
    <w:rsid w:val="00B85DE5"/>
    <w:rsid w:val="00B86AE6"/>
    <w:rsid w:val="00B901E7"/>
    <w:rsid w:val="00B90F73"/>
    <w:rsid w:val="00B90FF7"/>
    <w:rsid w:val="00B92E52"/>
    <w:rsid w:val="00B93B59"/>
    <w:rsid w:val="00B9406A"/>
    <w:rsid w:val="00B94378"/>
    <w:rsid w:val="00B943B5"/>
    <w:rsid w:val="00B943B8"/>
    <w:rsid w:val="00B94EB4"/>
    <w:rsid w:val="00B9642F"/>
    <w:rsid w:val="00B96AD0"/>
    <w:rsid w:val="00BA04EB"/>
    <w:rsid w:val="00BA2280"/>
    <w:rsid w:val="00BA253D"/>
    <w:rsid w:val="00BA28B4"/>
    <w:rsid w:val="00BA2A08"/>
    <w:rsid w:val="00BA3159"/>
    <w:rsid w:val="00BA3773"/>
    <w:rsid w:val="00BA49A5"/>
    <w:rsid w:val="00BA56D2"/>
    <w:rsid w:val="00BA6447"/>
    <w:rsid w:val="00BA76E0"/>
    <w:rsid w:val="00BA78F4"/>
    <w:rsid w:val="00BA7909"/>
    <w:rsid w:val="00BB034D"/>
    <w:rsid w:val="00BB20C0"/>
    <w:rsid w:val="00BB2A25"/>
    <w:rsid w:val="00BB2C8C"/>
    <w:rsid w:val="00BB2E3D"/>
    <w:rsid w:val="00BB2E97"/>
    <w:rsid w:val="00BB3B49"/>
    <w:rsid w:val="00BB3BB1"/>
    <w:rsid w:val="00BB3D0B"/>
    <w:rsid w:val="00BB51E9"/>
    <w:rsid w:val="00BB5314"/>
    <w:rsid w:val="00BB630D"/>
    <w:rsid w:val="00BB65F3"/>
    <w:rsid w:val="00BB67CD"/>
    <w:rsid w:val="00BB683C"/>
    <w:rsid w:val="00BB7F71"/>
    <w:rsid w:val="00BC05CA"/>
    <w:rsid w:val="00BC0FDC"/>
    <w:rsid w:val="00BC1305"/>
    <w:rsid w:val="00BC3053"/>
    <w:rsid w:val="00BC31AA"/>
    <w:rsid w:val="00BC387B"/>
    <w:rsid w:val="00BC43C4"/>
    <w:rsid w:val="00BC4D2E"/>
    <w:rsid w:val="00BC699B"/>
    <w:rsid w:val="00BC7A99"/>
    <w:rsid w:val="00BD01ED"/>
    <w:rsid w:val="00BD0966"/>
    <w:rsid w:val="00BD0CC8"/>
    <w:rsid w:val="00BD283B"/>
    <w:rsid w:val="00BD3217"/>
    <w:rsid w:val="00BD48AC"/>
    <w:rsid w:val="00BD4AD1"/>
    <w:rsid w:val="00BD582C"/>
    <w:rsid w:val="00BD5F1A"/>
    <w:rsid w:val="00BD6C8C"/>
    <w:rsid w:val="00BD774C"/>
    <w:rsid w:val="00BE038D"/>
    <w:rsid w:val="00BE1234"/>
    <w:rsid w:val="00BE2C22"/>
    <w:rsid w:val="00BE2FA6"/>
    <w:rsid w:val="00BE333F"/>
    <w:rsid w:val="00BE35CD"/>
    <w:rsid w:val="00BE4D57"/>
    <w:rsid w:val="00BE4F79"/>
    <w:rsid w:val="00BE54FC"/>
    <w:rsid w:val="00BE5C0F"/>
    <w:rsid w:val="00BE6ACA"/>
    <w:rsid w:val="00BE7406"/>
    <w:rsid w:val="00BE75F0"/>
    <w:rsid w:val="00BE7603"/>
    <w:rsid w:val="00BE77EE"/>
    <w:rsid w:val="00BE7A02"/>
    <w:rsid w:val="00BF1DE3"/>
    <w:rsid w:val="00BF24F4"/>
    <w:rsid w:val="00BF3279"/>
    <w:rsid w:val="00BF3B54"/>
    <w:rsid w:val="00BF40B0"/>
    <w:rsid w:val="00BF4575"/>
    <w:rsid w:val="00BF6940"/>
    <w:rsid w:val="00BF7393"/>
    <w:rsid w:val="00BF74C7"/>
    <w:rsid w:val="00C011F0"/>
    <w:rsid w:val="00C015F1"/>
    <w:rsid w:val="00C01F33"/>
    <w:rsid w:val="00C02CC6"/>
    <w:rsid w:val="00C0389B"/>
    <w:rsid w:val="00C040F7"/>
    <w:rsid w:val="00C044AB"/>
    <w:rsid w:val="00C04E89"/>
    <w:rsid w:val="00C0553E"/>
    <w:rsid w:val="00C05706"/>
    <w:rsid w:val="00C058D5"/>
    <w:rsid w:val="00C06D8C"/>
    <w:rsid w:val="00C071F5"/>
    <w:rsid w:val="00C07377"/>
    <w:rsid w:val="00C10326"/>
    <w:rsid w:val="00C10478"/>
    <w:rsid w:val="00C10F74"/>
    <w:rsid w:val="00C11271"/>
    <w:rsid w:val="00C114F3"/>
    <w:rsid w:val="00C12084"/>
    <w:rsid w:val="00C12107"/>
    <w:rsid w:val="00C12B51"/>
    <w:rsid w:val="00C13AC9"/>
    <w:rsid w:val="00C13B07"/>
    <w:rsid w:val="00C1462B"/>
    <w:rsid w:val="00C14A8B"/>
    <w:rsid w:val="00C14D4B"/>
    <w:rsid w:val="00C15094"/>
    <w:rsid w:val="00C154BB"/>
    <w:rsid w:val="00C15E05"/>
    <w:rsid w:val="00C1608F"/>
    <w:rsid w:val="00C16614"/>
    <w:rsid w:val="00C17B2A"/>
    <w:rsid w:val="00C17CE9"/>
    <w:rsid w:val="00C21245"/>
    <w:rsid w:val="00C22443"/>
    <w:rsid w:val="00C2248E"/>
    <w:rsid w:val="00C22638"/>
    <w:rsid w:val="00C22B8F"/>
    <w:rsid w:val="00C230EF"/>
    <w:rsid w:val="00C23247"/>
    <w:rsid w:val="00C23784"/>
    <w:rsid w:val="00C23D86"/>
    <w:rsid w:val="00C257ED"/>
    <w:rsid w:val="00C26311"/>
    <w:rsid w:val="00C266CE"/>
    <w:rsid w:val="00C26A29"/>
    <w:rsid w:val="00C279B5"/>
    <w:rsid w:val="00C27BFE"/>
    <w:rsid w:val="00C27C45"/>
    <w:rsid w:val="00C30BB1"/>
    <w:rsid w:val="00C31EC8"/>
    <w:rsid w:val="00C32CA1"/>
    <w:rsid w:val="00C3406F"/>
    <w:rsid w:val="00C343D0"/>
    <w:rsid w:val="00C363EE"/>
    <w:rsid w:val="00C36718"/>
    <w:rsid w:val="00C3677E"/>
    <w:rsid w:val="00C3719D"/>
    <w:rsid w:val="00C373DC"/>
    <w:rsid w:val="00C37CB2"/>
    <w:rsid w:val="00C4019D"/>
    <w:rsid w:val="00C40616"/>
    <w:rsid w:val="00C42007"/>
    <w:rsid w:val="00C431C9"/>
    <w:rsid w:val="00C43684"/>
    <w:rsid w:val="00C43D9D"/>
    <w:rsid w:val="00C44153"/>
    <w:rsid w:val="00C44384"/>
    <w:rsid w:val="00C448BA"/>
    <w:rsid w:val="00C473A5"/>
    <w:rsid w:val="00C47FBC"/>
    <w:rsid w:val="00C506D5"/>
    <w:rsid w:val="00C531F2"/>
    <w:rsid w:val="00C54995"/>
    <w:rsid w:val="00C54D41"/>
    <w:rsid w:val="00C5554E"/>
    <w:rsid w:val="00C55605"/>
    <w:rsid w:val="00C56205"/>
    <w:rsid w:val="00C60783"/>
    <w:rsid w:val="00C60787"/>
    <w:rsid w:val="00C61DDE"/>
    <w:rsid w:val="00C632D3"/>
    <w:rsid w:val="00C644BF"/>
    <w:rsid w:val="00C64672"/>
    <w:rsid w:val="00C64A55"/>
    <w:rsid w:val="00C64DA7"/>
    <w:rsid w:val="00C64EDB"/>
    <w:rsid w:val="00C65679"/>
    <w:rsid w:val="00C67F2B"/>
    <w:rsid w:val="00C70157"/>
    <w:rsid w:val="00C70697"/>
    <w:rsid w:val="00C70A84"/>
    <w:rsid w:val="00C719E7"/>
    <w:rsid w:val="00C72093"/>
    <w:rsid w:val="00C72EF4"/>
    <w:rsid w:val="00C73E6A"/>
    <w:rsid w:val="00C744FE"/>
    <w:rsid w:val="00C74773"/>
    <w:rsid w:val="00C74BC3"/>
    <w:rsid w:val="00C75D2F"/>
    <w:rsid w:val="00C767BE"/>
    <w:rsid w:val="00C76C19"/>
    <w:rsid w:val="00C76E3C"/>
    <w:rsid w:val="00C81568"/>
    <w:rsid w:val="00C815B1"/>
    <w:rsid w:val="00C8161E"/>
    <w:rsid w:val="00C85367"/>
    <w:rsid w:val="00C86D3F"/>
    <w:rsid w:val="00C871FF"/>
    <w:rsid w:val="00C87DDB"/>
    <w:rsid w:val="00C87FC8"/>
    <w:rsid w:val="00C9027A"/>
    <w:rsid w:val="00C9068E"/>
    <w:rsid w:val="00C911F5"/>
    <w:rsid w:val="00C919A1"/>
    <w:rsid w:val="00C92608"/>
    <w:rsid w:val="00C93530"/>
    <w:rsid w:val="00C93630"/>
    <w:rsid w:val="00C93814"/>
    <w:rsid w:val="00C93C4B"/>
    <w:rsid w:val="00C944AB"/>
    <w:rsid w:val="00C94725"/>
    <w:rsid w:val="00C949CB"/>
    <w:rsid w:val="00C95B40"/>
    <w:rsid w:val="00C961DE"/>
    <w:rsid w:val="00C96B3C"/>
    <w:rsid w:val="00C9735C"/>
    <w:rsid w:val="00CA0F13"/>
    <w:rsid w:val="00CA1552"/>
    <w:rsid w:val="00CA1ED8"/>
    <w:rsid w:val="00CA2047"/>
    <w:rsid w:val="00CA41B5"/>
    <w:rsid w:val="00CA435C"/>
    <w:rsid w:val="00CA4366"/>
    <w:rsid w:val="00CA4E7A"/>
    <w:rsid w:val="00CB1055"/>
    <w:rsid w:val="00CB1061"/>
    <w:rsid w:val="00CB1986"/>
    <w:rsid w:val="00CB1F63"/>
    <w:rsid w:val="00CB45C4"/>
    <w:rsid w:val="00CB5407"/>
    <w:rsid w:val="00CB5AF1"/>
    <w:rsid w:val="00CB6AE3"/>
    <w:rsid w:val="00CB7170"/>
    <w:rsid w:val="00CC040E"/>
    <w:rsid w:val="00CC096E"/>
    <w:rsid w:val="00CC111F"/>
    <w:rsid w:val="00CC1729"/>
    <w:rsid w:val="00CC2011"/>
    <w:rsid w:val="00CC212D"/>
    <w:rsid w:val="00CC3EA0"/>
    <w:rsid w:val="00CC3F42"/>
    <w:rsid w:val="00CC7248"/>
    <w:rsid w:val="00CC758E"/>
    <w:rsid w:val="00CC7B45"/>
    <w:rsid w:val="00CD00A0"/>
    <w:rsid w:val="00CD1188"/>
    <w:rsid w:val="00CD25A8"/>
    <w:rsid w:val="00CD271D"/>
    <w:rsid w:val="00CD2ED1"/>
    <w:rsid w:val="00CD337B"/>
    <w:rsid w:val="00CD407A"/>
    <w:rsid w:val="00CD5D47"/>
    <w:rsid w:val="00CE0424"/>
    <w:rsid w:val="00CE0C7E"/>
    <w:rsid w:val="00CE0DD9"/>
    <w:rsid w:val="00CE199B"/>
    <w:rsid w:val="00CE1CCF"/>
    <w:rsid w:val="00CE237C"/>
    <w:rsid w:val="00CE2DCC"/>
    <w:rsid w:val="00CE31BF"/>
    <w:rsid w:val="00CE3C8B"/>
    <w:rsid w:val="00CE4939"/>
    <w:rsid w:val="00CE5206"/>
    <w:rsid w:val="00CE7561"/>
    <w:rsid w:val="00CF0ADC"/>
    <w:rsid w:val="00CF1354"/>
    <w:rsid w:val="00CF1C4B"/>
    <w:rsid w:val="00CF1E01"/>
    <w:rsid w:val="00CF200B"/>
    <w:rsid w:val="00CF2133"/>
    <w:rsid w:val="00CF2140"/>
    <w:rsid w:val="00CF2498"/>
    <w:rsid w:val="00CF253E"/>
    <w:rsid w:val="00CF276A"/>
    <w:rsid w:val="00CF276F"/>
    <w:rsid w:val="00CF3B1F"/>
    <w:rsid w:val="00CF3BF6"/>
    <w:rsid w:val="00CF3DAF"/>
    <w:rsid w:val="00CF3E80"/>
    <w:rsid w:val="00CF3EB3"/>
    <w:rsid w:val="00CF4CB8"/>
    <w:rsid w:val="00CF5FC8"/>
    <w:rsid w:val="00CF625B"/>
    <w:rsid w:val="00CF687E"/>
    <w:rsid w:val="00CF709D"/>
    <w:rsid w:val="00D015F4"/>
    <w:rsid w:val="00D026F4"/>
    <w:rsid w:val="00D03068"/>
    <w:rsid w:val="00D0349B"/>
    <w:rsid w:val="00D03A34"/>
    <w:rsid w:val="00D03F63"/>
    <w:rsid w:val="00D049B9"/>
    <w:rsid w:val="00D05262"/>
    <w:rsid w:val="00D05E1F"/>
    <w:rsid w:val="00D061F7"/>
    <w:rsid w:val="00D0642E"/>
    <w:rsid w:val="00D06C24"/>
    <w:rsid w:val="00D10098"/>
    <w:rsid w:val="00D10249"/>
    <w:rsid w:val="00D10FBD"/>
    <w:rsid w:val="00D114E6"/>
    <w:rsid w:val="00D115C3"/>
    <w:rsid w:val="00D116DB"/>
    <w:rsid w:val="00D11897"/>
    <w:rsid w:val="00D11AAF"/>
    <w:rsid w:val="00D123D7"/>
    <w:rsid w:val="00D1251A"/>
    <w:rsid w:val="00D12705"/>
    <w:rsid w:val="00D12A61"/>
    <w:rsid w:val="00D13135"/>
    <w:rsid w:val="00D1335E"/>
    <w:rsid w:val="00D13E4E"/>
    <w:rsid w:val="00D14211"/>
    <w:rsid w:val="00D214D9"/>
    <w:rsid w:val="00D21AF3"/>
    <w:rsid w:val="00D22C5A"/>
    <w:rsid w:val="00D2335D"/>
    <w:rsid w:val="00D237EC"/>
    <w:rsid w:val="00D239A7"/>
    <w:rsid w:val="00D23F47"/>
    <w:rsid w:val="00D240DC"/>
    <w:rsid w:val="00D26DE9"/>
    <w:rsid w:val="00D27A37"/>
    <w:rsid w:val="00D27B3B"/>
    <w:rsid w:val="00D311F7"/>
    <w:rsid w:val="00D31200"/>
    <w:rsid w:val="00D31A98"/>
    <w:rsid w:val="00D32406"/>
    <w:rsid w:val="00D326E7"/>
    <w:rsid w:val="00D346A5"/>
    <w:rsid w:val="00D36E71"/>
    <w:rsid w:val="00D375F0"/>
    <w:rsid w:val="00D37D87"/>
    <w:rsid w:val="00D4066C"/>
    <w:rsid w:val="00D4079A"/>
    <w:rsid w:val="00D40B33"/>
    <w:rsid w:val="00D4268C"/>
    <w:rsid w:val="00D426F1"/>
    <w:rsid w:val="00D42E1F"/>
    <w:rsid w:val="00D4318F"/>
    <w:rsid w:val="00D436EF"/>
    <w:rsid w:val="00D438BF"/>
    <w:rsid w:val="00D43C28"/>
    <w:rsid w:val="00D440F8"/>
    <w:rsid w:val="00D44AEA"/>
    <w:rsid w:val="00D45D87"/>
    <w:rsid w:val="00D475F9"/>
    <w:rsid w:val="00D47A36"/>
    <w:rsid w:val="00D47C49"/>
    <w:rsid w:val="00D511B1"/>
    <w:rsid w:val="00D51BE9"/>
    <w:rsid w:val="00D52806"/>
    <w:rsid w:val="00D534DF"/>
    <w:rsid w:val="00D5429D"/>
    <w:rsid w:val="00D546FF"/>
    <w:rsid w:val="00D55AD5"/>
    <w:rsid w:val="00D56406"/>
    <w:rsid w:val="00D5677E"/>
    <w:rsid w:val="00D56A10"/>
    <w:rsid w:val="00D572D8"/>
    <w:rsid w:val="00D576CA"/>
    <w:rsid w:val="00D605BC"/>
    <w:rsid w:val="00D61AF5"/>
    <w:rsid w:val="00D629DF"/>
    <w:rsid w:val="00D62D94"/>
    <w:rsid w:val="00D62FB4"/>
    <w:rsid w:val="00D6339A"/>
    <w:rsid w:val="00D63E11"/>
    <w:rsid w:val="00D64C86"/>
    <w:rsid w:val="00D652B5"/>
    <w:rsid w:val="00D66155"/>
    <w:rsid w:val="00D6675C"/>
    <w:rsid w:val="00D670BB"/>
    <w:rsid w:val="00D708B0"/>
    <w:rsid w:val="00D72608"/>
    <w:rsid w:val="00D729B7"/>
    <w:rsid w:val="00D72C8C"/>
    <w:rsid w:val="00D75492"/>
    <w:rsid w:val="00D75A1F"/>
    <w:rsid w:val="00D77B1D"/>
    <w:rsid w:val="00D8021F"/>
    <w:rsid w:val="00D80383"/>
    <w:rsid w:val="00D80512"/>
    <w:rsid w:val="00D80A5D"/>
    <w:rsid w:val="00D80BC1"/>
    <w:rsid w:val="00D823C6"/>
    <w:rsid w:val="00D827AD"/>
    <w:rsid w:val="00D82BA8"/>
    <w:rsid w:val="00D8327F"/>
    <w:rsid w:val="00D83D0D"/>
    <w:rsid w:val="00D8412F"/>
    <w:rsid w:val="00D84B3F"/>
    <w:rsid w:val="00D8625F"/>
    <w:rsid w:val="00D862EA"/>
    <w:rsid w:val="00D86305"/>
    <w:rsid w:val="00D86C81"/>
    <w:rsid w:val="00D86CA3"/>
    <w:rsid w:val="00D871CE"/>
    <w:rsid w:val="00D87826"/>
    <w:rsid w:val="00D9196D"/>
    <w:rsid w:val="00D91CE6"/>
    <w:rsid w:val="00D923BE"/>
    <w:rsid w:val="00D92982"/>
    <w:rsid w:val="00D92D10"/>
    <w:rsid w:val="00D93DDD"/>
    <w:rsid w:val="00D941AE"/>
    <w:rsid w:val="00D96D9B"/>
    <w:rsid w:val="00D9751F"/>
    <w:rsid w:val="00DA0782"/>
    <w:rsid w:val="00DA15F4"/>
    <w:rsid w:val="00DA1E03"/>
    <w:rsid w:val="00DA305E"/>
    <w:rsid w:val="00DA4165"/>
    <w:rsid w:val="00DA49A1"/>
    <w:rsid w:val="00DA4CAF"/>
    <w:rsid w:val="00DA5417"/>
    <w:rsid w:val="00DA55AA"/>
    <w:rsid w:val="00DA56E8"/>
    <w:rsid w:val="00DA570B"/>
    <w:rsid w:val="00DA6029"/>
    <w:rsid w:val="00DA7A23"/>
    <w:rsid w:val="00DB0A9F"/>
    <w:rsid w:val="00DB13C4"/>
    <w:rsid w:val="00DB1E58"/>
    <w:rsid w:val="00DB2DD2"/>
    <w:rsid w:val="00DB377D"/>
    <w:rsid w:val="00DB3EE3"/>
    <w:rsid w:val="00DB61DB"/>
    <w:rsid w:val="00DB7BDC"/>
    <w:rsid w:val="00DC0388"/>
    <w:rsid w:val="00DC0A36"/>
    <w:rsid w:val="00DC0EE8"/>
    <w:rsid w:val="00DC0FF1"/>
    <w:rsid w:val="00DC1A8E"/>
    <w:rsid w:val="00DC2D36"/>
    <w:rsid w:val="00DC4814"/>
    <w:rsid w:val="00DC53EF"/>
    <w:rsid w:val="00DD2253"/>
    <w:rsid w:val="00DD2265"/>
    <w:rsid w:val="00DD244D"/>
    <w:rsid w:val="00DD2937"/>
    <w:rsid w:val="00DD4398"/>
    <w:rsid w:val="00DD4B21"/>
    <w:rsid w:val="00DD4E7C"/>
    <w:rsid w:val="00DD4FE9"/>
    <w:rsid w:val="00DD56FB"/>
    <w:rsid w:val="00DD7333"/>
    <w:rsid w:val="00DD7789"/>
    <w:rsid w:val="00DD7C03"/>
    <w:rsid w:val="00DD7D20"/>
    <w:rsid w:val="00DE3758"/>
    <w:rsid w:val="00DE3898"/>
    <w:rsid w:val="00DE39D9"/>
    <w:rsid w:val="00DE423A"/>
    <w:rsid w:val="00DE549E"/>
    <w:rsid w:val="00DE5608"/>
    <w:rsid w:val="00DE58D0"/>
    <w:rsid w:val="00DE654F"/>
    <w:rsid w:val="00DE78F0"/>
    <w:rsid w:val="00DE7B7A"/>
    <w:rsid w:val="00DF0B6E"/>
    <w:rsid w:val="00DF0D83"/>
    <w:rsid w:val="00DF12A3"/>
    <w:rsid w:val="00DF15E0"/>
    <w:rsid w:val="00DF2A47"/>
    <w:rsid w:val="00DF37A0"/>
    <w:rsid w:val="00DF3F13"/>
    <w:rsid w:val="00DF50C7"/>
    <w:rsid w:val="00DF572A"/>
    <w:rsid w:val="00DF6609"/>
    <w:rsid w:val="00DF69B7"/>
    <w:rsid w:val="00DF7F73"/>
    <w:rsid w:val="00E00861"/>
    <w:rsid w:val="00E02161"/>
    <w:rsid w:val="00E030A0"/>
    <w:rsid w:val="00E03732"/>
    <w:rsid w:val="00E03875"/>
    <w:rsid w:val="00E03A58"/>
    <w:rsid w:val="00E03FC6"/>
    <w:rsid w:val="00E042BF"/>
    <w:rsid w:val="00E0468E"/>
    <w:rsid w:val="00E053C9"/>
    <w:rsid w:val="00E06B3C"/>
    <w:rsid w:val="00E07A49"/>
    <w:rsid w:val="00E07DA2"/>
    <w:rsid w:val="00E10318"/>
    <w:rsid w:val="00E104C2"/>
    <w:rsid w:val="00E110E7"/>
    <w:rsid w:val="00E114E0"/>
    <w:rsid w:val="00E11B20"/>
    <w:rsid w:val="00E1208B"/>
    <w:rsid w:val="00E12EF8"/>
    <w:rsid w:val="00E13174"/>
    <w:rsid w:val="00E13EE7"/>
    <w:rsid w:val="00E15156"/>
    <w:rsid w:val="00E15451"/>
    <w:rsid w:val="00E16484"/>
    <w:rsid w:val="00E16FDB"/>
    <w:rsid w:val="00E17FA2"/>
    <w:rsid w:val="00E20F96"/>
    <w:rsid w:val="00E21E79"/>
    <w:rsid w:val="00E22130"/>
    <w:rsid w:val="00E22330"/>
    <w:rsid w:val="00E224BF"/>
    <w:rsid w:val="00E22B5C"/>
    <w:rsid w:val="00E2429E"/>
    <w:rsid w:val="00E24F8F"/>
    <w:rsid w:val="00E25292"/>
    <w:rsid w:val="00E30B5A"/>
    <w:rsid w:val="00E3123D"/>
    <w:rsid w:val="00E31461"/>
    <w:rsid w:val="00E31C65"/>
    <w:rsid w:val="00E31D43"/>
    <w:rsid w:val="00E32608"/>
    <w:rsid w:val="00E33975"/>
    <w:rsid w:val="00E34188"/>
    <w:rsid w:val="00E34B6E"/>
    <w:rsid w:val="00E34DDC"/>
    <w:rsid w:val="00E35559"/>
    <w:rsid w:val="00E35E2E"/>
    <w:rsid w:val="00E3629E"/>
    <w:rsid w:val="00E36C2C"/>
    <w:rsid w:val="00E3723A"/>
    <w:rsid w:val="00E37860"/>
    <w:rsid w:val="00E40663"/>
    <w:rsid w:val="00E40D6E"/>
    <w:rsid w:val="00E40E75"/>
    <w:rsid w:val="00E4128A"/>
    <w:rsid w:val="00E41E69"/>
    <w:rsid w:val="00E43606"/>
    <w:rsid w:val="00E446F1"/>
    <w:rsid w:val="00E46886"/>
    <w:rsid w:val="00E46A8C"/>
    <w:rsid w:val="00E47398"/>
    <w:rsid w:val="00E47AEF"/>
    <w:rsid w:val="00E506C8"/>
    <w:rsid w:val="00E50885"/>
    <w:rsid w:val="00E53B75"/>
    <w:rsid w:val="00E54E3B"/>
    <w:rsid w:val="00E55968"/>
    <w:rsid w:val="00E56928"/>
    <w:rsid w:val="00E57565"/>
    <w:rsid w:val="00E60067"/>
    <w:rsid w:val="00E606EF"/>
    <w:rsid w:val="00E60D43"/>
    <w:rsid w:val="00E63838"/>
    <w:rsid w:val="00E63A32"/>
    <w:rsid w:val="00E63B19"/>
    <w:rsid w:val="00E64434"/>
    <w:rsid w:val="00E64EEB"/>
    <w:rsid w:val="00E65A7D"/>
    <w:rsid w:val="00E66171"/>
    <w:rsid w:val="00E66621"/>
    <w:rsid w:val="00E66988"/>
    <w:rsid w:val="00E67871"/>
    <w:rsid w:val="00E67C51"/>
    <w:rsid w:val="00E713E4"/>
    <w:rsid w:val="00E72554"/>
    <w:rsid w:val="00E72677"/>
    <w:rsid w:val="00E726E1"/>
    <w:rsid w:val="00E72EFC"/>
    <w:rsid w:val="00E733B5"/>
    <w:rsid w:val="00E74636"/>
    <w:rsid w:val="00E758EC"/>
    <w:rsid w:val="00E765AE"/>
    <w:rsid w:val="00E7672F"/>
    <w:rsid w:val="00E803F6"/>
    <w:rsid w:val="00E8085C"/>
    <w:rsid w:val="00E814DD"/>
    <w:rsid w:val="00E81BA2"/>
    <w:rsid w:val="00E81C84"/>
    <w:rsid w:val="00E8234C"/>
    <w:rsid w:val="00E82584"/>
    <w:rsid w:val="00E82E32"/>
    <w:rsid w:val="00E83931"/>
    <w:rsid w:val="00E83AA9"/>
    <w:rsid w:val="00E83BF8"/>
    <w:rsid w:val="00E85928"/>
    <w:rsid w:val="00E8648A"/>
    <w:rsid w:val="00E864F5"/>
    <w:rsid w:val="00E86719"/>
    <w:rsid w:val="00E87072"/>
    <w:rsid w:val="00E87822"/>
    <w:rsid w:val="00E90395"/>
    <w:rsid w:val="00E90D5E"/>
    <w:rsid w:val="00E90E49"/>
    <w:rsid w:val="00E9177A"/>
    <w:rsid w:val="00E917F9"/>
    <w:rsid w:val="00E91D02"/>
    <w:rsid w:val="00E9291C"/>
    <w:rsid w:val="00E92B46"/>
    <w:rsid w:val="00E92BA8"/>
    <w:rsid w:val="00E93FFE"/>
    <w:rsid w:val="00E94AA1"/>
    <w:rsid w:val="00E94F8A"/>
    <w:rsid w:val="00E95143"/>
    <w:rsid w:val="00E97463"/>
    <w:rsid w:val="00EA1607"/>
    <w:rsid w:val="00EA16C8"/>
    <w:rsid w:val="00EA2340"/>
    <w:rsid w:val="00EA2386"/>
    <w:rsid w:val="00EA339B"/>
    <w:rsid w:val="00EA3B22"/>
    <w:rsid w:val="00EA3C31"/>
    <w:rsid w:val="00EA429D"/>
    <w:rsid w:val="00EA5A87"/>
    <w:rsid w:val="00EA669B"/>
    <w:rsid w:val="00EA6767"/>
    <w:rsid w:val="00EA6B59"/>
    <w:rsid w:val="00EA70B5"/>
    <w:rsid w:val="00EA7A41"/>
    <w:rsid w:val="00EB01B0"/>
    <w:rsid w:val="00EB05B8"/>
    <w:rsid w:val="00EB077B"/>
    <w:rsid w:val="00EB118B"/>
    <w:rsid w:val="00EB2706"/>
    <w:rsid w:val="00EB48DB"/>
    <w:rsid w:val="00EB4EA2"/>
    <w:rsid w:val="00EB66C2"/>
    <w:rsid w:val="00EB69F6"/>
    <w:rsid w:val="00EB6CED"/>
    <w:rsid w:val="00EB7DC9"/>
    <w:rsid w:val="00EC0082"/>
    <w:rsid w:val="00EC039F"/>
    <w:rsid w:val="00EC19F9"/>
    <w:rsid w:val="00EC24D5"/>
    <w:rsid w:val="00EC2689"/>
    <w:rsid w:val="00EC27C6"/>
    <w:rsid w:val="00EC2AC8"/>
    <w:rsid w:val="00EC4207"/>
    <w:rsid w:val="00EC500E"/>
    <w:rsid w:val="00EC5653"/>
    <w:rsid w:val="00EC5E4B"/>
    <w:rsid w:val="00EC5F72"/>
    <w:rsid w:val="00EC6395"/>
    <w:rsid w:val="00EC65EC"/>
    <w:rsid w:val="00EC6922"/>
    <w:rsid w:val="00EC71CE"/>
    <w:rsid w:val="00EC7A1A"/>
    <w:rsid w:val="00ED0ADD"/>
    <w:rsid w:val="00ED1006"/>
    <w:rsid w:val="00ED1800"/>
    <w:rsid w:val="00ED241B"/>
    <w:rsid w:val="00ED3FF9"/>
    <w:rsid w:val="00ED4653"/>
    <w:rsid w:val="00ED4EDB"/>
    <w:rsid w:val="00ED55D3"/>
    <w:rsid w:val="00ED6E4D"/>
    <w:rsid w:val="00ED7222"/>
    <w:rsid w:val="00ED79C1"/>
    <w:rsid w:val="00EE081E"/>
    <w:rsid w:val="00EE1D7B"/>
    <w:rsid w:val="00EE1DA7"/>
    <w:rsid w:val="00EE2165"/>
    <w:rsid w:val="00EE3A61"/>
    <w:rsid w:val="00EE4286"/>
    <w:rsid w:val="00EE5CE8"/>
    <w:rsid w:val="00EE5D2B"/>
    <w:rsid w:val="00EE7492"/>
    <w:rsid w:val="00EE7CCD"/>
    <w:rsid w:val="00EF18FE"/>
    <w:rsid w:val="00EF272F"/>
    <w:rsid w:val="00EF4926"/>
    <w:rsid w:val="00EF5787"/>
    <w:rsid w:val="00EF5DD7"/>
    <w:rsid w:val="00EF60D0"/>
    <w:rsid w:val="00EF735D"/>
    <w:rsid w:val="00EF7C5F"/>
    <w:rsid w:val="00F01AB7"/>
    <w:rsid w:val="00F02A09"/>
    <w:rsid w:val="00F02BB9"/>
    <w:rsid w:val="00F03130"/>
    <w:rsid w:val="00F0352D"/>
    <w:rsid w:val="00F04C1F"/>
    <w:rsid w:val="00F0528D"/>
    <w:rsid w:val="00F06904"/>
    <w:rsid w:val="00F06C67"/>
    <w:rsid w:val="00F06DFD"/>
    <w:rsid w:val="00F071D1"/>
    <w:rsid w:val="00F07533"/>
    <w:rsid w:val="00F1030B"/>
    <w:rsid w:val="00F10629"/>
    <w:rsid w:val="00F1178C"/>
    <w:rsid w:val="00F11CF5"/>
    <w:rsid w:val="00F129BB"/>
    <w:rsid w:val="00F13C62"/>
    <w:rsid w:val="00F15683"/>
    <w:rsid w:val="00F15FA5"/>
    <w:rsid w:val="00F16A17"/>
    <w:rsid w:val="00F17693"/>
    <w:rsid w:val="00F2064F"/>
    <w:rsid w:val="00F209B7"/>
    <w:rsid w:val="00F23135"/>
    <w:rsid w:val="00F2376F"/>
    <w:rsid w:val="00F23C45"/>
    <w:rsid w:val="00F243D8"/>
    <w:rsid w:val="00F2505D"/>
    <w:rsid w:val="00F26C8C"/>
    <w:rsid w:val="00F27D66"/>
    <w:rsid w:val="00F30347"/>
    <w:rsid w:val="00F30828"/>
    <w:rsid w:val="00F313D6"/>
    <w:rsid w:val="00F34F5A"/>
    <w:rsid w:val="00F3523A"/>
    <w:rsid w:val="00F37575"/>
    <w:rsid w:val="00F4036A"/>
    <w:rsid w:val="00F403BF"/>
    <w:rsid w:val="00F40F0C"/>
    <w:rsid w:val="00F416CA"/>
    <w:rsid w:val="00F41D81"/>
    <w:rsid w:val="00F41F88"/>
    <w:rsid w:val="00F42C15"/>
    <w:rsid w:val="00F457C5"/>
    <w:rsid w:val="00F46695"/>
    <w:rsid w:val="00F4766C"/>
    <w:rsid w:val="00F47FA2"/>
    <w:rsid w:val="00F5060E"/>
    <w:rsid w:val="00F507D1"/>
    <w:rsid w:val="00F519CE"/>
    <w:rsid w:val="00F51ADA"/>
    <w:rsid w:val="00F5208F"/>
    <w:rsid w:val="00F529FA"/>
    <w:rsid w:val="00F52E73"/>
    <w:rsid w:val="00F53E76"/>
    <w:rsid w:val="00F54355"/>
    <w:rsid w:val="00F543CE"/>
    <w:rsid w:val="00F54B37"/>
    <w:rsid w:val="00F55CF6"/>
    <w:rsid w:val="00F56E9F"/>
    <w:rsid w:val="00F5715B"/>
    <w:rsid w:val="00F572D0"/>
    <w:rsid w:val="00F60203"/>
    <w:rsid w:val="00F607C5"/>
    <w:rsid w:val="00F60DEA"/>
    <w:rsid w:val="00F60F6D"/>
    <w:rsid w:val="00F61C02"/>
    <w:rsid w:val="00F6302A"/>
    <w:rsid w:val="00F63950"/>
    <w:rsid w:val="00F6436D"/>
    <w:rsid w:val="00F647B5"/>
    <w:rsid w:val="00F64C2B"/>
    <w:rsid w:val="00F651BE"/>
    <w:rsid w:val="00F65455"/>
    <w:rsid w:val="00F66596"/>
    <w:rsid w:val="00F669DF"/>
    <w:rsid w:val="00F66D69"/>
    <w:rsid w:val="00F67AB4"/>
    <w:rsid w:val="00F67F53"/>
    <w:rsid w:val="00F703BE"/>
    <w:rsid w:val="00F7170E"/>
    <w:rsid w:val="00F71F69"/>
    <w:rsid w:val="00F72B72"/>
    <w:rsid w:val="00F73282"/>
    <w:rsid w:val="00F7395E"/>
    <w:rsid w:val="00F73987"/>
    <w:rsid w:val="00F73B56"/>
    <w:rsid w:val="00F74BB9"/>
    <w:rsid w:val="00F75123"/>
    <w:rsid w:val="00F75582"/>
    <w:rsid w:val="00F762AE"/>
    <w:rsid w:val="00F763B3"/>
    <w:rsid w:val="00F76A7D"/>
    <w:rsid w:val="00F76EFA"/>
    <w:rsid w:val="00F80239"/>
    <w:rsid w:val="00F803DB"/>
    <w:rsid w:val="00F804BE"/>
    <w:rsid w:val="00F817CE"/>
    <w:rsid w:val="00F81C39"/>
    <w:rsid w:val="00F8456C"/>
    <w:rsid w:val="00F859D8"/>
    <w:rsid w:val="00F8600E"/>
    <w:rsid w:val="00F868F5"/>
    <w:rsid w:val="00F90337"/>
    <w:rsid w:val="00F9056A"/>
    <w:rsid w:val="00F90791"/>
    <w:rsid w:val="00F9089D"/>
    <w:rsid w:val="00F90F8D"/>
    <w:rsid w:val="00F91904"/>
    <w:rsid w:val="00F92782"/>
    <w:rsid w:val="00F93AA9"/>
    <w:rsid w:val="00F94CC0"/>
    <w:rsid w:val="00F951E0"/>
    <w:rsid w:val="00F96985"/>
    <w:rsid w:val="00F97661"/>
    <w:rsid w:val="00F97838"/>
    <w:rsid w:val="00FA012D"/>
    <w:rsid w:val="00FA0A3A"/>
    <w:rsid w:val="00FA11DA"/>
    <w:rsid w:val="00FA1A94"/>
    <w:rsid w:val="00FA2A89"/>
    <w:rsid w:val="00FA2BB3"/>
    <w:rsid w:val="00FA36CE"/>
    <w:rsid w:val="00FA39DF"/>
    <w:rsid w:val="00FA67F7"/>
    <w:rsid w:val="00FA6A60"/>
    <w:rsid w:val="00FA6E73"/>
    <w:rsid w:val="00FB0CB5"/>
    <w:rsid w:val="00FB1B26"/>
    <w:rsid w:val="00FB3416"/>
    <w:rsid w:val="00FB3EFA"/>
    <w:rsid w:val="00FB4436"/>
    <w:rsid w:val="00FB4C80"/>
    <w:rsid w:val="00FB5726"/>
    <w:rsid w:val="00FB5FC3"/>
    <w:rsid w:val="00FB6A6A"/>
    <w:rsid w:val="00FB6D86"/>
    <w:rsid w:val="00FB7A15"/>
    <w:rsid w:val="00FB7A55"/>
    <w:rsid w:val="00FC00F9"/>
    <w:rsid w:val="00FC1681"/>
    <w:rsid w:val="00FC4D76"/>
    <w:rsid w:val="00FC4E78"/>
    <w:rsid w:val="00FC7429"/>
    <w:rsid w:val="00FD07F6"/>
    <w:rsid w:val="00FD1EC8"/>
    <w:rsid w:val="00FD2F58"/>
    <w:rsid w:val="00FD36A6"/>
    <w:rsid w:val="00FD47ED"/>
    <w:rsid w:val="00FD4FC7"/>
    <w:rsid w:val="00FD5BCA"/>
    <w:rsid w:val="00FD69C1"/>
    <w:rsid w:val="00FD74DB"/>
    <w:rsid w:val="00FD7660"/>
    <w:rsid w:val="00FE0655"/>
    <w:rsid w:val="00FE2365"/>
    <w:rsid w:val="00FE30CF"/>
    <w:rsid w:val="00FE37D7"/>
    <w:rsid w:val="00FE394D"/>
    <w:rsid w:val="00FE3B90"/>
    <w:rsid w:val="00FE3D23"/>
    <w:rsid w:val="00FE4310"/>
    <w:rsid w:val="00FE47B7"/>
    <w:rsid w:val="00FE4C7B"/>
    <w:rsid w:val="00FE52B7"/>
    <w:rsid w:val="00FE5AF9"/>
    <w:rsid w:val="00FE5CF6"/>
    <w:rsid w:val="00FE6076"/>
    <w:rsid w:val="00FE6707"/>
    <w:rsid w:val="00FE7336"/>
    <w:rsid w:val="00FE787C"/>
    <w:rsid w:val="00FE7A34"/>
    <w:rsid w:val="00FE7D33"/>
    <w:rsid w:val="00FF45A5"/>
    <w:rsid w:val="00FF4AC5"/>
    <w:rsid w:val="00FF5C91"/>
    <w:rsid w:val="0A9C5A2B"/>
    <w:rsid w:val="14E2C3ED"/>
    <w:rsid w:val="1A58701A"/>
    <w:rsid w:val="22425C91"/>
    <w:rsid w:val="265903B6"/>
    <w:rsid w:val="268E1453"/>
    <w:rsid w:val="36705299"/>
    <w:rsid w:val="368A2C9B"/>
    <w:rsid w:val="38F43D56"/>
    <w:rsid w:val="40954584"/>
    <w:rsid w:val="4301A270"/>
    <w:rsid w:val="4BDDC874"/>
    <w:rsid w:val="55F42810"/>
    <w:rsid w:val="56D69652"/>
    <w:rsid w:val="57F25113"/>
    <w:rsid w:val="5ABDB337"/>
    <w:rsid w:val="5E08CEE4"/>
    <w:rsid w:val="66933994"/>
    <w:rsid w:val="733E0EF7"/>
    <w:rsid w:val="73556B26"/>
    <w:rsid w:val="7381607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1949AC"/>
  <w15:docId w15:val="{29D099FC-2745-4615-9A6A-19EB7FD4A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Arial" w:eastAsiaTheme="minorHAnsi" w:hAnsi="Arial" w:cstheme="minorBidi"/>
      <w:szCs w:val="22"/>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link w:val="ObservationChar"/>
    <w:qFormat/>
    <w:pPr>
      <w:numPr>
        <w:numId w:val="11"/>
      </w:numPr>
      <w:tabs>
        <w:tab w:val="clear" w:pos="1701"/>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明显强调1"/>
    <w:basedOn w:val="DefaultParagraphFont"/>
    <w:uiPriority w:val="21"/>
    <w:qFormat/>
    <w:rPr>
      <w:i/>
      <w:iCs/>
      <w:color w:val="4472C4" w:themeColor="accent1"/>
    </w:rPr>
  </w:style>
  <w:style w:type="paragraph" w:customStyle="1" w:styleId="ArialText">
    <w:name w:val="Arial Text"/>
    <w:basedOn w:val="Normal"/>
    <w:link w:val="ArialTextChar"/>
    <w:qFormat/>
    <w:pPr>
      <w:jc w:val="both"/>
    </w:pPr>
    <w:rPr>
      <w:lang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bullet">
    <w:name w:val="bullet"/>
    <w:basedOn w:val="ListParagraph"/>
    <w:qFormat/>
    <w:pPr>
      <w:numPr>
        <w:numId w:val="13"/>
      </w:numPr>
      <w:spacing w:after="160" w:line="256" w:lineRule="auto"/>
      <w:ind w:left="720"/>
      <w:contextualSpacing/>
    </w:pPr>
    <w:rPr>
      <w:rFonts w:ascii="Arial" w:eastAsia="Times New Roman" w:hAnsi="Arial"/>
      <w:sz w:val="20"/>
      <w:szCs w:val="24"/>
      <w:lang w:val="en-GB" w:eastAsia="en-GB"/>
    </w:rPr>
  </w:style>
  <w:style w:type="character" w:customStyle="1" w:styleId="ObservationChar">
    <w:name w:val="Observation Char"/>
    <w:basedOn w:val="DefaultParagraphFont"/>
    <w:link w:val="Observation"/>
    <w:qFormat/>
    <w:rPr>
      <w:rFonts w:ascii="Arial" w:eastAsiaTheme="minorHAnsi" w:hAnsi="Arial" w:cstheme="minorBidi"/>
      <w:b/>
      <w:bCs/>
      <w:szCs w:val="22"/>
      <w:lang w:val="en-US" w:eastAsia="ja-JP"/>
    </w:rPr>
  </w:style>
  <w:style w:type="character" w:customStyle="1" w:styleId="CaptionChar">
    <w:name w:val="Caption Char"/>
    <w:link w:val="Caption"/>
    <w:qFormat/>
    <w:rPr>
      <w:rFonts w:ascii="Arial" w:eastAsiaTheme="minorHAnsi" w:hAnsi="Arial" w:cstheme="minorBidi"/>
      <w:b/>
      <w:szCs w:val="22"/>
      <w:lang w:val="en-US"/>
    </w:rPr>
  </w:style>
  <w:style w:type="table" w:customStyle="1" w:styleId="TableGrid7">
    <w:name w:val="Table Grid7"/>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qFormat/>
    <w:locked/>
    <w:rPr>
      <w:rFonts w:ascii="Arial" w:hAnsi="Arial"/>
      <w:b/>
      <w:lang w:val="en-GB"/>
    </w:rPr>
  </w:style>
  <w:style w:type="character" w:styleId="PlaceholderText">
    <w:name w:val="Placeholder Text"/>
    <w:basedOn w:val="DefaultParagraphFont"/>
    <w:uiPriority w:val="99"/>
    <w:semiHidden/>
    <w:qFormat/>
    <w:rPr>
      <w:color w:val="808080"/>
    </w:rPr>
  </w:style>
  <w:style w:type="character" w:customStyle="1" w:styleId="B1Zchn">
    <w:name w:val="B1 Zchn"/>
    <w:qFormat/>
    <w:rPr>
      <w:lang w:eastAsia="en-US"/>
    </w:rPr>
  </w:style>
  <w:style w:type="character" w:customStyle="1" w:styleId="10">
    <w:name w:val="未处理的提及1"/>
    <w:basedOn w:val="DefaultParagraphFont"/>
    <w:uiPriority w:val="99"/>
    <w:unhideWhenUsed/>
    <w:qFormat/>
    <w:rPr>
      <w:color w:val="605E5C"/>
      <w:shd w:val="clear" w:color="auto" w:fill="E1DFDD"/>
    </w:rPr>
  </w:style>
  <w:style w:type="character" w:customStyle="1" w:styleId="11">
    <w:name w:val="@他1"/>
    <w:basedOn w:val="DefaultParagraphFont"/>
    <w:uiPriority w:val="99"/>
    <w:unhideWhenUsed/>
    <w:qFormat/>
    <w:rPr>
      <w:color w:val="2B579A"/>
      <w:shd w:val="clear" w:color="auto" w:fill="E1DFDD"/>
    </w:rPr>
  </w:style>
  <w:style w:type="paragraph" w:customStyle="1" w:styleId="12">
    <w:name w:val="修订1"/>
    <w:hidden/>
    <w:uiPriority w:val="99"/>
    <w:semiHidden/>
    <w:qFormat/>
    <w:pPr>
      <w:spacing w:after="160" w:line="259" w:lineRule="auto"/>
    </w:pPr>
    <w:rPr>
      <w:rFonts w:ascii="Arial" w:eastAsiaTheme="minorHAnsi" w:hAnsi="Arial" w:cstheme="minorBidi"/>
      <w:szCs w:val="22"/>
      <w:lang w:eastAsia="en-US"/>
    </w:rPr>
  </w:style>
  <w:style w:type="character" w:customStyle="1" w:styleId="ProposalChar">
    <w:name w:val="Proposal Char"/>
    <w:basedOn w:val="BodyTextChar"/>
    <w:link w:val="Proposal"/>
    <w:qFormat/>
    <w:rPr>
      <w:rFonts w:ascii="Arial" w:eastAsiaTheme="minorHAnsi" w:hAnsi="Arial" w:cstheme="minorBidi"/>
      <w:b/>
      <w:bCs/>
      <w:szCs w:val="22"/>
      <w:lang w:val="en-US" w:eastAsia="zh-CN"/>
    </w:rPr>
  </w:style>
  <w:style w:type="table" w:customStyle="1" w:styleId="TableGrid1">
    <w:name w:val="Table Grid1"/>
    <w:basedOn w:val="TableNormal"/>
    <w:uiPriority w:val="39"/>
    <w:qFormat/>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IvDtabletext">
    <w:name w:val="IvD tabletext"/>
    <w:basedOn w:val="BodyText"/>
    <w:link w:val="IvDtabletextChar"/>
    <w:qFormat/>
    <w:pPr>
      <w:keepLines/>
      <w:tabs>
        <w:tab w:val="left" w:pos="2552"/>
        <w:tab w:val="left" w:pos="3856"/>
        <w:tab w:val="left" w:pos="5216"/>
        <w:tab w:val="left" w:pos="6464"/>
        <w:tab w:val="left" w:pos="7768"/>
        <w:tab w:val="left" w:pos="9072"/>
        <w:tab w:val="left" w:pos="9639"/>
      </w:tabs>
      <w:spacing w:before="100" w:after="100" w:line="240" w:lineRule="auto"/>
      <w:jc w:val="left"/>
    </w:pPr>
    <w:rPr>
      <w:rFonts w:eastAsia="Times New Roman" w:cs="Times New Roman"/>
      <w:spacing w:val="2"/>
      <w:szCs w:val="20"/>
      <w:lang w:eastAsia="en-US"/>
    </w:rPr>
  </w:style>
  <w:style w:type="character" w:customStyle="1" w:styleId="IvDtabletextChar">
    <w:name w:val="IvD tabletext Char"/>
    <w:basedOn w:val="DefaultParagraphFont"/>
    <w:link w:val="IvDtabletext"/>
    <w:qFormat/>
    <w:rPr>
      <w:rFonts w:ascii="Arial" w:hAnsi="Arial"/>
      <w:spacing w:val="2"/>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eastAsia="MS Mincho" w:cs="Arial"/>
      <w:i/>
      <w:sz w:val="18"/>
      <w:szCs w:val="24"/>
      <w:lang w:val="en-GB" w:eastAsia="en-GB"/>
    </w:rPr>
  </w:style>
  <w:style w:type="table" w:customStyle="1" w:styleId="TableGrid2">
    <w:name w:val="Table Grid2"/>
    <w:basedOn w:val="TableNormal"/>
    <w:qFormat/>
    <w:pPr>
      <w:spacing w:line="256" w:lineRule="auto"/>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Pr>
      <w:rFonts w:ascii="CourierNewPSMT" w:hAnsi="CourierNewPSMT" w:hint="default"/>
      <w:color w:val="000000"/>
      <w:sz w:val="16"/>
      <w:szCs w:val="16"/>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8-e/Inbox/drafts/8.6/ParamList/RedCapParamList-v000.xls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1_RL1/TSGR1_108-e/Docs/R1-2200852.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8-e/Inbox/drafts/8.6/ParamList/RedCapParamList-v001.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64FE7E-7F75-41C8-B535-67C52B96DAF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B59C708F-745A-4745-A034-695B1A828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4</Pages>
  <Words>1772</Words>
  <Characters>10103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Chatterjee, Debdeep</cp:lastModifiedBy>
  <cp:revision>15</cp:revision>
  <cp:lastPrinted>2008-01-31T16:09:00Z</cp:lastPrinted>
  <dcterms:created xsi:type="dcterms:W3CDTF">2022-03-02T15:43:00Z</dcterms:created>
  <dcterms:modified xsi:type="dcterms:W3CDTF">2022-03-02T21:28:00Z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0x0101008A5A7F3514465E458D5F5D15A7097C37</vt:lpwstr>
  </property>
  <property fmtid="{D5CDD505-2E9C-101B-9397-08002B2CF9AE}" pid="4" name="_2015_ms_pID_725343">
    <vt:lpwstr>(2)WjbdpbXm3cOsTUoSJo42e1PM3RrDL/Nn+v3UBOXrx76euB36RyWG4UjiluhPB/LrmgmoyCEM
iVb1ZawHY72EJhd09E2uLDfpZVQvy27qRwpdIaMwIxsnTI1oOZNp/BhrfDR4Hd54pt4BOaaf
KxHcfniQLiYdr5bj2IpXFcpnEJAnnPfhLG4Lk42tN2+pd1ZXAE8WytHRRo1rSBvvDIUNLlg0
UTqjTy078szYsF83xs</vt:lpwstr>
  </property>
  <property fmtid="{D5CDD505-2E9C-101B-9397-08002B2CF9AE}" pid="5" name="_2015_ms_pID_7253431">
    <vt:lpwstr>sXxPo4tnS+W9Fst2uEUWv12fQbmiZ4T6O12RrAoFnareLYnTl8EvTV
5XjsZ6PGPFRrqb0Bbf1sUoAS4DFlPgUGIVKYAEhLFNy1JsRCiHeRdS7FLAoxj6iB5f4eiBsu
cldJljkr4FfQVW/5xQfRfWcNN0/SHWuQFwywgIDQTgJg2OKmWiaXyfzhvP0SAXfVSCMgI+iX
Ew3bSaORdXfJZnLz</vt:lpwstr>
  </property>
  <property fmtid="{D5CDD505-2E9C-101B-9397-08002B2CF9AE}" pid="6" name="KSOProductBuildVer">
    <vt:lpwstr>2052-11.8.2.10912</vt:lpwstr>
  </property>
  <property fmtid="{D5CDD505-2E9C-101B-9397-08002B2CF9AE}" pid="7" name="ICV">
    <vt:lpwstr>A0DAC4F28B294A2EB0F554420DEE483E</vt:lpwstr>
  </property>
</Properties>
</file>