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2BEE" w14:textId="77777777" w:rsidR="00157F7C" w:rsidRDefault="00C74B23">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74F5380D" w14:textId="77777777" w:rsidR="00157F7C" w:rsidRDefault="00C74B23">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 Feb 21 – Mar 03, 2022</w:t>
      </w:r>
    </w:p>
    <w:p w14:paraId="7E744ED1" w14:textId="77777777" w:rsidR="00157F7C" w:rsidRDefault="00C74B23">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4F00B11E" w14:textId="77777777" w:rsidR="00157F7C" w:rsidRDefault="00C74B23">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6897BC37" w14:textId="77777777" w:rsidR="00157F7C" w:rsidRDefault="00C74B23">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201C6E89" w14:textId="77777777" w:rsidR="00157F7C" w:rsidRDefault="00C74B23">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DC94E77" w14:textId="77777777" w:rsidR="00157F7C" w:rsidRDefault="00C74B23">
      <w:pPr>
        <w:pStyle w:val="1"/>
        <w:ind w:left="1140" w:hanging="1140"/>
        <w:jc w:val="both"/>
        <w:rPr>
          <w:rFonts w:cs="Arial"/>
          <w:lang w:val="en-US"/>
        </w:rPr>
      </w:pPr>
      <w:r>
        <w:rPr>
          <w:rFonts w:cs="Arial"/>
          <w:lang w:val="en-US"/>
        </w:rPr>
        <w:t>1 Introduction</w:t>
      </w:r>
    </w:p>
    <w:p w14:paraId="2ED41D1F" w14:textId="77777777" w:rsidR="00157F7C" w:rsidRDefault="00C74B23">
      <w:pPr>
        <w:rPr>
          <w:lang w:val="en-US" w:eastAsia="zh-CN"/>
        </w:rPr>
      </w:pPr>
      <w:r>
        <w:rPr>
          <w:lang w:val="en-US" w:eastAsia="zh-CN"/>
        </w:rPr>
        <w:t>This document summarizes the discussions for email thread [108-e-NR-DSS-01] under agenda item 8.13.1 on Maintenance of Cross-carrier scheduling from SCell to PCell for the Rel17 WI on NR Dynamic spectrum sharing (DSS).</w:t>
      </w:r>
    </w:p>
    <w:p w14:paraId="1A6E0BB3" w14:textId="77777777" w:rsidR="00157F7C" w:rsidRDefault="00C74B23">
      <w:pPr>
        <w:pStyle w:val="1"/>
        <w:jc w:val="both"/>
        <w:rPr>
          <w:rFonts w:cs="Arial"/>
          <w:lang w:val="en-US"/>
        </w:rPr>
      </w:pPr>
      <w:r>
        <w:rPr>
          <w:rFonts w:cs="Arial"/>
          <w:lang w:val="en-US"/>
        </w:rPr>
        <w:t>2. Discussion</w:t>
      </w:r>
    </w:p>
    <w:p w14:paraId="0AC398EA" w14:textId="77777777" w:rsidR="00157F7C" w:rsidRDefault="00C74B23">
      <w:pPr>
        <w:pStyle w:val="2"/>
      </w:pPr>
      <w:r>
        <w:t>2.1 Moderator Summary</w:t>
      </w:r>
    </w:p>
    <w:p w14:paraId="0CCDF60B" w14:textId="77777777" w:rsidR="00157F7C" w:rsidRDefault="00C74B23">
      <w:pPr>
        <w:rPr>
          <w:lang w:val="en-US" w:eastAsia="zh-CN"/>
        </w:rPr>
      </w:pPr>
      <w:r>
        <w:rPr>
          <w:lang w:val="en-US" w:eastAsia="zh-CN"/>
        </w:rPr>
        <w:t>Below is a short moderator summary based on tdocs [1-15] submitted for RAN1#108-e</w:t>
      </w:r>
    </w:p>
    <w:p w14:paraId="5464BDD7" w14:textId="77777777" w:rsidR="00157F7C" w:rsidRDefault="00C74B23">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7D3C3A3" w14:textId="77777777" w:rsidR="00157F7C" w:rsidRDefault="00C74B23">
      <w:pPr>
        <w:rPr>
          <w:lang w:val="en-US" w:eastAsia="zh-CN"/>
        </w:rPr>
      </w:pPr>
      <w:r>
        <w:rPr>
          <w:lang w:val="en-US" w:eastAsia="zh-CN"/>
        </w:rPr>
        <w:t>Aspects related to PDCCH monitoring and BD/CCE limit handling when CCS from sSCell to PCell/PSCell is configured</w:t>
      </w:r>
    </w:p>
    <w:p w14:paraId="52051895" w14:textId="77777777" w:rsidR="00157F7C" w:rsidRDefault="00C74B23">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r>
        <w:rPr>
          <w:i/>
          <w:iCs/>
        </w:rPr>
        <w:t>PCell-CCSscaling</w:t>
      </w:r>
      <w:r>
        <w:t>)</w:t>
      </w:r>
    </w:p>
    <w:p w14:paraId="288CFA33" w14:textId="77777777" w:rsidR="00157F7C" w:rsidRDefault="00C74B23">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436749D9" w14:textId="77777777" w:rsidR="00157F7C" w:rsidRDefault="00C74B23">
      <w:pPr>
        <w:pStyle w:val="aff3"/>
        <w:numPr>
          <w:ilvl w:val="1"/>
          <w:numId w:val="3"/>
        </w:numPr>
        <w:tabs>
          <w:tab w:val="left" w:pos="720"/>
          <w:tab w:val="left" w:pos="2160"/>
        </w:tabs>
        <w:rPr>
          <w:lang w:val="en-US" w:eastAsia="zh-CN"/>
        </w:rPr>
      </w:pPr>
      <w:r>
        <w:rPr>
          <w:lang w:val="en-US" w:eastAsia="zh-CN"/>
        </w:rPr>
        <w:t>[2/7,3/7,4/7,5/7,6/7, 1, reserved, reserved] – [6]</w:t>
      </w:r>
    </w:p>
    <w:p w14:paraId="6C88E312" w14:textId="77777777" w:rsidR="00157F7C" w:rsidRDefault="00C74B23">
      <w:pPr>
        <w:pStyle w:val="aff3"/>
        <w:numPr>
          <w:ilvl w:val="1"/>
          <w:numId w:val="3"/>
        </w:numPr>
        <w:tabs>
          <w:tab w:val="left" w:pos="720"/>
          <w:tab w:val="left" w:pos="2160"/>
        </w:tabs>
        <w:rPr>
          <w:lang w:val="en-US" w:eastAsia="zh-CN"/>
        </w:rPr>
      </w:pPr>
      <w:r>
        <w:rPr>
          <w:lang w:val="en-US" w:eastAsia="zh-CN"/>
        </w:rPr>
        <w:t>[1/8,2/8,3/8,4/8,5/8,6/8,7/8, reserved] – [9]</w:t>
      </w:r>
    </w:p>
    <w:p w14:paraId="5A7C1031" w14:textId="77777777" w:rsidR="00157F7C" w:rsidRDefault="00C74B23">
      <w:pPr>
        <w:pStyle w:val="aff3"/>
        <w:numPr>
          <w:ilvl w:val="1"/>
          <w:numId w:val="3"/>
        </w:numPr>
        <w:tabs>
          <w:tab w:val="left" w:pos="720"/>
          <w:tab w:val="left" w:pos="2160"/>
        </w:tabs>
        <w:rPr>
          <w:lang w:val="en-US" w:eastAsia="zh-CN"/>
        </w:rPr>
      </w:pPr>
      <w:r>
        <w:rPr>
          <w:lang w:val="en-US" w:eastAsia="zh-CN"/>
        </w:rPr>
        <w:t>[1/7,2/7,3/7,1/2, 4/7, 9/14, 5/7,6/7] – [11]</w:t>
      </w:r>
    </w:p>
    <w:p w14:paraId="6485FBF1" w14:textId="77777777" w:rsidR="00157F7C" w:rsidRDefault="00C74B23">
      <w:pPr>
        <w:pStyle w:val="aff3"/>
        <w:numPr>
          <w:ilvl w:val="1"/>
          <w:numId w:val="3"/>
        </w:numPr>
        <w:tabs>
          <w:tab w:val="left" w:pos="720"/>
          <w:tab w:val="left" w:pos="2160"/>
        </w:tabs>
        <w:rPr>
          <w:lang w:val="en-US" w:eastAsia="zh-CN"/>
        </w:rPr>
      </w:pPr>
      <w:r>
        <w:rPr>
          <w:lang w:val="en-US" w:eastAsia="zh-CN"/>
        </w:rPr>
        <w:t>[0.15, 0.22, 0.3, 0.43, 0.5, reserved, reserved, reserved] – [12]</w:t>
      </w:r>
    </w:p>
    <w:p w14:paraId="031F4C15" w14:textId="77777777" w:rsidR="00157F7C" w:rsidRDefault="00C74B23">
      <w:pPr>
        <w:pStyle w:val="aff3"/>
        <w:numPr>
          <w:ilvl w:val="1"/>
          <w:numId w:val="3"/>
        </w:numPr>
        <w:tabs>
          <w:tab w:val="left" w:pos="720"/>
          <w:tab w:val="left" w:pos="2160"/>
        </w:tabs>
        <w:rPr>
          <w:lang w:val="en-US" w:eastAsia="zh-CN"/>
        </w:rPr>
      </w:pPr>
      <w:r>
        <w:rPr>
          <w:lang w:val="en-US" w:eastAsia="zh-CN"/>
        </w:rPr>
        <w:t>[2/14, 3/14, 4/14, 5/14, 6/14, 8/14, 10/14, 12/14] – [13]</w:t>
      </w:r>
    </w:p>
    <w:p w14:paraId="62B67AF2" w14:textId="77777777" w:rsidR="00157F7C" w:rsidRDefault="00C74B23">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0D979466" w14:textId="77777777" w:rsidR="00157F7C" w:rsidRDefault="00C74B23">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sSCell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sSCell</w:t>
      </w:r>
    </w:p>
    <w:p w14:paraId="0B24C88D" w14:textId="77777777" w:rsidR="00157F7C" w:rsidRDefault="00C74B23">
      <w:pPr>
        <w:pStyle w:val="aff3"/>
        <w:numPr>
          <w:ilvl w:val="2"/>
          <w:numId w:val="3"/>
        </w:numPr>
        <w:tabs>
          <w:tab w:val="left" w:pos="720"/>
          <w:tab w:val="left" w:pos="2880"/>
        </w:tabs>
        <w:rPr>
          <w:rFonts w:eastAsia="MS Mincho"/>
        </w:rPr>
      </w:pPr>
      <w:r>
        <w:rPr>
          <w:rFonts w:eastAsia="MS Mincho"/>
        </w:rPr>
        <w:t>[2], [6],[10]</w:t>
      </w:r>
    </w:p>
    <w:p w14:paraId="1D2E853E" w14:textId="77777777" w:rsidR="00157F7C" w:rsidRDefault="00C74B23">
      <w:pPr>
        <w:pStyle w:val="aff3"/>
        <w:numPr>
          <w:ilvl w:val="0"/>
          <w:numId w:val="3"/>
        </w:numPr>
        <w:tabs>
          <w:tab w:val="left" w:pos="2160"/>
          <w:tab w:val="left" w:pos="2880"/>
        </w:tabs>
        <w:rPr>
          <w:rFonts w:eastAsia="MS Mincho"/>
        </w:rPr>
      </w:pPr>
      <w:r>
        <w:rPr>
          <w:rFonts w:eastAsia="MS Mincho"/>
        </w:rPr>
        <w:t>Handling of DCI format 2_5 is same as in Rel16 – [3],[4],[5],[7],[15]</w:t>
      </w:r>
    </w:p>
    <w:p w14:paraId="1CBA61F5" w14:textId="77777777" w:rsidR="00157F7C" w:rsidRDefault="00C74B23">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354CC3F4" w14:textId="77777777" w:rsidR="00157F7C" w:rsidRDefault="00C74B23">
      <w:pPr>
        <w:pStyle w:val="aff3"/>
        <w:numPr>
          <w:ilvl w:val="1"/>
          <w:numId w:val="4"/>
        </w:numPr>
        <w:overflowPunct/>
        <w:autoSpaceDE/>
        <w:adjustRightInd/>
        <w:spacing w:after="160" w:line="256" w:lineRule="auto"/>
        <w:jc w:val="both"/>
        <w:textAlignment w:val="auto"/>
      </w:pPr>
      <w:r>
        <w:rPr>
          <w:lang w:val="en-US" w:eastAsia="zh-CN"/>
        </w:rPr>
        <w:t xml:space="preserve">Note: per RAN1#106bis-e agreement: </w:t>
      </w:r>
      <w:r>
        <w:t>P(S)Cell self-scheduling is counted by applying scaling factor s1 ; sSCell to P(S)Cell scheduling is counted additionally (assuming SCS of sSCell) by applying scaling factor s2; s1=1 and s2=0 agreed (current spec is based on those values). No additional values agreed in RAN1#107-e</w:t>
      </w:r>
    </w:p>
    <w:p w14:paraId="5D063A36"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52F409E6"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772CA60D" w14:textId="77777777" w:rsidR="00157F7C" w:rsidRDefault="00C74B23">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06EB3757" w14:textId="77777777" w:rsidR="00157F7C" w:rsidRDefault="00C74B23">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08B6A66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21A6DD2" w14:textId="77777777" w:rsidR="00157F7C" w:rsidRDefault="00C74B23">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AF3F82B" w14:textId="77777777" w:rsidR="00157F7C" w:rsidRDefault="00C74B23">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6C844C28" w14:textId="77777777" w:rsidR="00157F7C" w:rsidRDefault="00C74B23">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A6A7FC3" w14:textId="77777777" w:rsidR="00157F7C" w:rsidRDefault="00C74B23">
      <w:pPr>
        <w:pStyle w:val="aff3"/>
        <w:numPr>
          <w:ilvl w:val="2"/>
          <w:numId w:val="3"/>
        </w:numPr>
        <w:tabs>
          <w:tab w:val="left" w:pos="720"/>
          <w:tab w:val="left" w:pos="2880"/>
        </w:tabs>
        <w:rPr>
          <w:lang w:val="en-US" w:eastAsia="zh-CN"/>
        </w:rPr>
      </w:pPr>
      <w:r>
        <w:rPr>
          <w:lang w:val="en-US" w:eastAsia="zh-CN"/>
        </w:rPr>
        <w:t>otherwise</w:t>
      </w:r>
    </w:p>
    <w:p w14:paraId="52B41E9A" w14:textId="77777777" w:rsidR="00157F7C" w:rsidRDefault="00C74B23">
      <w:pPr>
        <w:pStyle w:val="aff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306CDB7"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170EC22B" w14:textId="77777777" w:rsidR="00157F7C" w:rsidRDefault="00C74B23">
      <w:pPr>
        <w:pStyle w:val="aff3"/>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2C3BB98C" w14:textId="77777777" w:rsidR="00157F7C" w:rsidRDefault="00C74B23">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A4A061B" w14:textId="77777777" w:rsidR="00157F7C" w:rsidRDefault="00C74B23">
      <w:pPr>
        <w:pStyle w:val="aff3"/>
        <w:numPr>
          <w:ilvl w:val="0"/>
          <w:numId w:val="3"/>
        </w:numPr>
        <w:tabs>
          <w:tab w:val="left" w:pos="1440"/>
          <w:tab w:val="left" w:pos="2160"/>
          <w:tab w:val="left" w:pos="2880"/>
        </w:tabs>
        <w:rPr>
          <w:lang w:val="en-US" w:eastAsia="zh-CN"/>
        </w:rPr>
      </w:pPr>
      <w:r>
        <w:rPr>
          <w:lang w:val="en-US" w:eastAsia="zh-CN"/>
        </w:rPr>
        <w:t>Apply Rel-15/16 BD/CCE limit for a slot where CORESET(s) are assigned on only one of P(S)Cell and sSCell – [15]</w:t>
      </w:r>
    </w:p>
    <w:p w14:paraId="54D8EFE8" w14:textId="77777777" w:rsidR="00157F7C" w:rsidRDefault="00C74B23">
      <w:pPr>
        <w:pStyle w:val="3"/>
        <w:rPr>
          <w:lang w:val="en-US" w:eastAsia="zh-CN"/>
        </w:rPr>
      </w:pPr>
      <w:r>
        <w:rPr>
          <w:lang w:val="en-US" w:eastAsia="zh-CN"/>
        </w:rPr>
        <w:t>2.1.2</w:t>
      </w:r>
      <w:r>
        <w:rPr>
          <w:lang w:val="en-US" w:eastAsia="zh-CN"/>
        </w:rPr>
        <w:tab/>
        <w:t>DCI size matching</w:t>
      </w:r>
    </w:p>
    <w:p w14:paraId="217876AB" w14:textId="77777777" w:rsidR="00157F7C" w:rsidRDefault="00C74B23">
      <w:pPr>
        <w:pStyle w:val="aff3"/>
        <w:numPr>
          <w:ilvl w:val="0"/>
          <w:numId w:val="5"/>
        </w:numPr>
        <w:rPr>
          <w:lang w:val="en-US" w:eastAsia="zh-CN"/>
        </w:rPr>
      </w:pPr>
      <w:r>
        <w:rPr>
          <w:lang w:val="en-US" w:eastAsia="zh-CN"/>
        </w:rPr>
        <w:t>Approaches for DCI size matching</w:t>
      </w:r>
    </w:p>
    <w:p w14:paraId="256D3A5E" w14:textId="77777777" w:rsidR="00157F7C" w:rsidRDefault="00C74B23">
      <w:pPr>
        <w:pStyle w:val="aff3"/>
        <w:numPr>
          <w:ilvl w:val="1"/>
          <w:numId w:val="5"/>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6A64DD1F" w14:textId="77777777" w:rsidR="00157F7C" w:rsidRDefault="00C74B23">
      <w:pPr>
        <w:pStyle w:val="aff3"/>
        <w:numPr>
          <w:ilvl w:val="2"/>
          <w:numId w:val="5"/>
        </w:numPr>
        <w:tabs>
          <w:tab w:val="left" w:pos="720"/>
        </w:tabs>
        <w:rPr>
          <w:lang w:val="en-US" w:eastAsia="zh-CN"/>
        </w:rPr>
      </w:pPr>
      <w:r>
        <w:rPr>
          <w:lang w:val="en-US" w:eastAsia="zh-CN"/>
        </w:rPr>
        <w:t>[2],[4?],[7],[8],[9],[11],[13],</w:t>
      </w:r>
    </w:p>
    <w:p w14:paraId="3A83D836" w14:textId="77777777" w:rsidR="00157F7C" w:rsidRDefault="00C74B23">
      <w:pPr>
        <w:pStyle w:val="aff3"/>
        <w:numPr>
          <w:ilvl w:val="1"/>
          <w:numId w:val="5"/>
        </w:numPr>
        <w:tabs>
          <w:tab w:val="left" w:pos="720"/>
        </w:tabs>
        <w:rPr>
          <w:lang w:val="en-US" w:eastAsia="zh-CN"/>
        </w:rPr>
      </w:pPr>
      <w:r>
        <w:rPr>
          <w:lang w:val="en-US" w:eastAsia="zh-CN"/>
        </w:rPr>
        <w:t>For a given non-fallback DCI format, the DCI fields and field sizes used for P(S)Cell self-scheduling are used also for sSCell to P(S)Cell cross-carrier scheduling</w:t>
      </w:r>
    </w:p>
    <w:p w14:paraId="6F0A634F" w14:textId="77777777" w:rsidR="00157F7C" w:rsidRDefault="00C74B23">
      <w:pPr>
        <w:pStyle w:val="aff3"/>
        <w:numPr>
          <w:ilvl w:val="2"/>
          <w:numId w:val="5"/>
        </w:numPr>
        <w:tabs>
          <w:tab w:val="left" w:pos="720"/>
        </w:tabs>
        <w:rPr>
          <w:lang w:val="en-US" w:eastAsia="zh-CN"/>
        </w:rPr>
      </w:pPr>
      <w:r>
        <w:rPr>
          <w:lang w:val="en-US" w:eastAsia="zh-CN"/>
        </w:rPr>
        <w:t>[3],[4?],[6]</w:t>
      </w:r>
    </w:p>
    <w:p w14:paraId="7C90C9C7" w14:textId="77777777" w:rsidR="00157F7C" w:rsidRDefault="00C74B23">
      <w:pPr>
        <w:pStyle w:val="3"/>
        <w:rPr>
          <w:lang w:val="en-US" w:eastAsia="zh-CN"/>
        </w:rPr>
      </w:pPr>
      <w:r>
        <w:rPr>
          <w:lang w:val="en-US" w:eastAsia="zh-CN"/>
        </w:rPr>
        <w:t>2.1.3</w:t>
      </w:r>
      <w:r>
        <w:rPr>
          <w:lang w:val="en-US" w:eastAsia="zh-CN"/>
        </w:rPr>
        <w:tab/>
        <w:t>Search space configuration</w:t>
      </w:r>
    </w:p>
    <w:p w14:paraId="5999CFB4" w14:textId="77777777" w:rsidR="00157F7C" w:rsidRDefault="00C74B23">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r>
        <w:rPr>
          <w:i/>
          <w:iCs/>
          <w:lang w:val="en-US" w:eastAsia="zh-CN"/>
        </w:rPr>
        <w:t>searchSpaceId</w:t>
      </w:r>
      <w:r>
        <w:rPr>
          <w:lang w:val="en-US" w:eastAsia="zh-CN"/>
        </w:rPr>
        <w:t xml:space="preserve"> as another SS set on sSCell</w:t>
      </w:r>
    </w:p>
    <w:bookmarkEnd w:id="3"/>
    <w:p w14:paraId="7CC20254" w14:textId="77777777" w:rsidR="00157F7C" w:rsidRDefault="00C74B23">
      <w:pPr>
        <w:pStyle w:val="aff3"/>
        <w:numPr>
          <w:ilvl w:val="1"/>
          <w:numId w:val="6"/>
        </w:numPr>
        <w:tabs>
          <w:tab w:val="left" w:pos="720"/>
          <w:tab w:val="left" w:pos="2160"/>
        </w:tabs>
        <w:rPr>
          <w:lang w:val="en-US" w:eastAsia="zh-CN"/>
        </w:rPr>
      </w:pPr>
      <w:r>
        <w:rPr>
          <w:lang w:val="en-US" w:eastAsia="zh-CN"/>
        </w:rPr>
        <w:t xml:space="preserve">If ‘light configuration’ (i.e., including only </w:t>
      </w:r>
      <w:r>
        <w:rPr>
          <w:i/>
          <w:iCs/>
          <w:lang w:val="en-US" w:eastAsia="zh-CN"/>
        </w:rPr>
        <w:t>searchSpaceId</w:t>
      </w:r>
      <w:r>
        <w:rPr>
          <w:lang w:val="en-US" w:eastAsia="zh-CN"/>
        </w:rPr>
        <w:t xml:space="preserve"> and </w:t>
      </w:r>
      <w:r>
        <w:rPr>
          <w:i/>
          <w:iCs/>
          <w:lang w:val="en-US" w:eastAsia="zh-CN"/>
        </w:rPr>
        <w:t>nrofCandidates</w:t>
      </w:r>
      <w:r>
        <w:rPr>
          <w:lang w:val="en-US" w:eastAsia="zh-CN"/>
        </w:rPr>
        <w:t>) is not provided for the SS set, the SS is used for P(S)Cell self-scheduling – [2],[6],[12]</w:t>
      </w:r>
    </w:p>
    <w:p w14:paraId="39E05DD5" w14:textId="77777777" w:rsidR="00157F7C" w:rsidRDefault="00C74B23">
      <w:pPr>
        <w:pStyle w:val="aff3"/>
        <w:numPr>
          <w:ilvl w:val="1"/>
          <w:numId w:val="6"/>
        </w:numPr>
        <w:tabs>
          <w:tab w:val="left" w:pos="720"/>
          <w:tab w:val="left" w:pos="2160"/>
        </w:tabs>
        <w:rPr>
          <w:lang w:val="en-US" w:eastAsia="zh-CN"/>
        </w:rPr>
      </w:pPr>
      <w:r>
        <w:rPr>
          <w:lang w:val="en-US" w:eastAsia="zh-CN"/>
        </w:rPr>
        <w:t>Rel-16 procedure for search space linking is fully re-used for DSS – [9]</w:t>
      </w:r>
    </w:p>
    <w:p w14:paraId="6F7C7E08" w14:textId="77777777" w:rsidR="00157F7C" w:rsidRDefault="00C74B23">
      <w:pPr>
        <w:pStyle w:val="aff3"/>
        <w:numPr>
          <w:ilvl w:val="2"/>
          <w:numId w:val="6"/>
        </w:numPr>
        <w:tabs>
          <w:tab w:val="left" w:pos="720"/>
        </w:tabs>
        <w:rPr>
          <w:lang w:val="en-US" w:eastAsia="zh-CN"/>
        </w:rPr>
      </w:pPr>
      <w:r>
        <w:t xml:space="preserve">It is up to the gNB to ensure that </w:t>
      </w:r>
      <w:r>
        <w:rPr>
          <w:lang w:eastAsia="zh-CN"/>
        </w:rPr>
        <w:t>linked search space sets for DSS are suitably configured according to Rel-16 linkage framework</w:t>
      </w:r>
      <w:r>
        <w:t xml:space="preserve">, such as to ensure that a search space set for self-scheduling on the P(S)Cell has a different </w:t>
      </w:r>
      <w:r>
        <w:rPr>
          <w:i/>
          <w:lang w:eastAsia="zh-CN"/>
        </w:rPr>
        <w:t>searchSpaceId</w:t>
      </w:r>
      <w:r>
        <w:t xml:space="preserve"> from any “linked” search space set on the sSCell for CCS the P(S)Cell, or to ensure that “linked” search space sets on the P(S)Cell for CCS scheduling from sSCell do not include any parameters except for </w:t>
      </w:r>
      <w:r>
        <w:rPr>
          <w:i/>
          <w:lang w:eastAsia="zh-CN"/>
        </w:rPr>
        <w:t>searchSpaceId</w:t>
      </w:r>
      <w:r>
        <w:rPr>
          <w:lang w:eastAsia="zh-CN"/>
        </w:rPr>
        <w:t xml:space="preserve"> and </w:t>
      </w:r>
      <w:r>
        <w:rPr>
          <w:i/>
          <w:lang w:eastAsia="zh-CN"/>
        </w:rPr>
        <w:t>nrofCandidates</w:t>
      </w:r>
    </w:p>
    <w:p w14:paraId="15FBE7F4" w14:textId="77777777" w:rsidR="00157F7C" w:rsidRDefault="00C74B23">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7BFE369B" w14:textId="77777777" w:rsidR="00157F7C" w:rsidRDefault="00C74B23">
      <w:pPr>
        <w:pStyle w:val="aff3"/>
        <w:numPr>
          <w:ilvl w:val="1"/>
          <w:numId w:val="6"/>
        </w:numPr>
        <w:tabs>
          <w:tab w:val="left" w:pos="720"/>
          <w:tab w:val="left" w:pos="2160"/>
        </w:tabs>
        <w:rPr>
          <w:lang w:val="en-US" w:eastAsia="zh-CN"/>
        </w:rPr>
      </w:pPr>
      <w:r>
        <w:rPr>
          <w:lang w:val="en-US" w:eastAsia="zh-CN"/>
        </w:rPr>
        <w:t>For a linkage USS set which is monitored on sSCell (for scheduling P(S)Cell), monitoringSlotPeriodicityAndOffset, duration, monitoringSymbolsWithinSlot can also be configured on the corresponding USS set which will be monitored on P(S)Cell when sSCell is deactivated/dormant</w:t>
      </w:r>
    </w:p>
    <w:p w14:paraId="6281D6A3" w14:textId="77777777" w:rsidR="00157F7C" w:rsidRDefault="00C74B23">
      <w:pPr>
        <w:pStyle w:val="aff3"/>
        <w:numPr>
          <w:ilvl w:val="0"/>
          <w:numId w:val="6"/>
        </w:numPr>
        <w:tabs>
          <w:tab w:val="left" w:pos="2160"/>
        </w:tabs>
        <w:rPr>
          <w:lang w:val="en-US" w:eastAsia="zh-CN"/>
        </w:rPr>
      </w:pPr>
      <w:r>
        <w:t>Separate config of UL and DL DCI formats – [13]</w:t>
      </w:r>
    </w:p>
    <w:p w14:paraId="2A140EA5" w14:textId="77777777" w:rsidR="00157F7C" w:rsidRDefault="00C74B23">
      <w:pPr>
        <w:pStyle w:val="aff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5E82AB34" w14:textId="77777777" w:rsidR="00157F7C" w:rsidRDefault="00C74B23">
      <w:pPr>
        <w:pStyle w:val="3"/>
        <w:rPr>
          <w:lang w:val="en-US" w:eastAsia="zh-CN"/>
        </w:rPr>
      </w:pPr>
      <w:r>
        <w:rPr>
          <w:lang w:val="en-US" w:eastAsia="zh-CN"/>
        </w:rPr>
        <w:t>2.1.4</w:t>
      </w:r>
      <w:r>
        <w:rPr>
          <w:lang w:val="en-US" w:eastAsia="zh-CN"/>
        </w:rPr>
        <w:tab/>
        <w:t xml:space="preserve">sSCell deactivation/dormancy </w:t>
      </w:r>
    </w:p>
    <w:p w14:paraId="55EECCDF" w14:textId="77777777" w:rsidR="00157F7C" w:rsidRDefault="00C74B23">
      <w:pPr>
        <w:pStyle w:val="aff3"/>
        <w:numPr>
          <w:ilvl w:val="0"/>
          <w:numId w:val="7"/>
        </w:numPr>
        <w:rPr>
          <w:lang w:val="en-US" w:eastAsia="zh-CN"/>
        </w:rPr>
      </w:pPr>
      <w:r>
        <w:rPr>
          <w:lang w:val="en-US" w:eastAsia="zh-CN"/>
        </w:rPr>
        <w:t>Additional PDCCH BD/CCE candidates when sScell is deactivated/dormant</w:t>
      </w:r>
    </w:p>
    <w:p w14:paraId="45365ED4" w14:textId="77777777" w:rsidR="00157F7C" w:rsidRDefault="00C74B23">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51E0C05C" w14:textId="77777777" w:rsidR="00157F7C" w:rsidRDefault="00C74B23">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36405EFE"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5E88FA62" w14:textId="77777777" w:rsidR="00157F7C" w:rsidRDefault="00C74B23">
      <w:pPr>
        <w:pStyle w:val="aff3"/>
        <w:numPr>
          <w:ilvl w:val="0"/>
          <w:numId w:val="7"/>
        </w:numPr>
        <w:rPr>
          <w:lang w:val="en-US" w:eastAsia="zh-CN"/>
        </w:rPr>
      </w:pPr>
      <w:r>
        <w:rPr>
          <w:lang w:val="en-US" w:eastAsia="zh-CN"/>
        </w:rPr>
        <w:t>Additional USS sets on P(S)Cell when sSCell is deactivated/dormant</w:t>
      </w:r>
    </w:p>
    <w:p w14:paraId="47FA5FB6" w14:textId="77777777" w:rsidR="00157F7C" w:rsidRDefault="00C74B23">
      <w:pPr>
        <w:pStyle w:val="aff3"/>
        <w:numPr>
          <w:ilvl w:val="1"/>
          <w:numId w:val="7"/>
        </w:numPr>
        <w:tabs>
          <w:tab w:val="left" w:pos="720"/>
        </w:tabs>
        <w:rPr>
          <w:lang w:val="en-US" w:eastAsia="zh-CN"/>
        </w:rPr>
      </w:pPr>
      <w:r>
        <w:rPr>
          <w:lang w:val="en-US" w:eastAsia="zh-CN"/>
        </w:rPr>
        <w:t>For Type A, if UE monitors DCI 0_1/1_1/0_2/1_2 only on sSCell then additional USS sets for DCI formats DCI 0_1/1_1/0_2/1_2 are activated/available – [1],[3]</w:t>
      </w:r>
    </w:p>
    <w:p w14:paraId="6B36A859" w14:textId="77777777" w:rsidR="00157F7C" w:rsidRDefault="00C74B23">
      <w:pPr>
        <w:pStyle w:val="aff3"/>
        <w:numPr>
          <w:ilvl w:val="1"/>
          <w:numId w:val="7"/>
        </w:numPr>
        <w:tabs>
          <w:tab w:val="left" w:pos="720"/>
        </w:tabs>
        <w:rPr>
          <w:lang w:val="en-US" w:eastAsia="zh-CN"/>
        </w:rPr>
      </w:pPr>
      <w:r>
        <w:rPr>
          <w:lang w:val="en-US" w:eastAsia="zh-CN"/>
        </w:rPr>
        <w:t>Fallback USS is monitored on P(S)Cell; ‘restore Rel16 monitoring on P(S)Cell – [2]</w:t>
      </w:r>
    </w:p>
    <w:p w14:paraId="2AE5595E" w14:textId="77777777" w:rsidR="00157F7C" w:rsidRDefault="00C74B23">
      <w:pPr>
        <w:pStyle w:val="aff3"/>
        <w:numPr>
          <w:ilvl w:val="1"/>
          <w:numId w:val="7"/>
        </w:numPr>
        <w:tabs>
          <w:tab w:val="left" w:pos="720"/>
        </w:tabs>
        <w:rPr>
          <w:lang w:val="en-US" w:eastAsia="zh-CN"/>
        </w:rPr>
      </w:pPr>
      <w:r>
        <w:rPr>
          <w:lang w:val="en-US" w:eastAsia="zh-CN"/>
        </w:rPr>
        <w:t>Support mechanism for monitoring non-fallback DCI formats on P(S)Cell – [5],[7],[15]</w:t>
      </w:r>
    </w:p>
    <w:p w14:paraId="3BA22884" w14:textId="77777777" w:rsidR="00157F7C" w:rsidRDefault="00C74B23">
      <w:pPr>
        <w:pStyle w:val="aff3"/>
        <w:numPr>
          <w:ilvl w:val="1"/>
          <w:numId w:val="7"/>
        </w:numPr>
        <w:tabs>
          <w:tab w:val="left" w:pos="720"/>
        </w:tabs>
        <w:rPr>
          <w:lang w:val="en-US" w:eastAsia="zh-CN"/>
        </w:rPr>
      </w:pPr>
      <w:r>
        <w:rPr>
          <w:lang w:val="en-US" w:eastAsia="zh-CN"/>
        </w:rPr>
        <w:t>Monitor a fallback search space on P(S)Cell using SSSG mechanism – [6?], [14] (same mechanism also when ‘sSCell RLF’)</w:t>
      </w:r>
    </w:p>
    <w:p w14:paraId="56F920BA" w14:textId="77777777" w:rsidR="00157F7C" w:rsidRDefault="00C74B23">
      <w:pPr>
        <w:pStyle w:val="aff3"/>
        <w:numPr>
          <w:ilvl w:val="1"/>
          <w:numId w:val="7"/>
        </w:numPr>
        <w:tabs>
          <w:tab w:val="left" w:pos="720"/>
        </w:tabs>
        <w:rPr>
          <w:lang w:val="en-US" w:eastAsia="zh-CN"/>
        </w:rPr>
      </w:pPr>
      <w:r>
        <w:rPr>
          <w:rFonts w:cstheme="minorHAnsi"/>
          <w:bCs/>
        </w:rPr>
        <w:t>No additional spec impact needed – [4]</w:t>
      </w:r>
    </w:p>
    <w:p w14:paraId="2E695211" w14:textId="77777777" w:rsidR="00157F7C" w:rsidRDefault="00C74B23">
      <w:pPr>
        <w:pStyle w:val="aff3"/>
        <w:numPr>
          <w:ilvl w:val="0"/>
          <w:numId w:val="7"/>
        </w:numPr>
        <w:tabs>
          <w:tab w:val="left" w:pos="1440"/>
        </w:tabs>
        <w:rPr>
          <w:lang w:val="en-US" w:eastAsia="zh-CN"/>
        </w:rPr>
      </w:pPr>
      <w:r>
        <w:rPr>
          <w:rFonts w:cstheme="minorHAnsi"/>
          <w:bCs/>
        </w:rPr>
        <w:t xml:space="preserve">Timeline for </w:t>
      </w:r>
      <w:r>
        <w:rPr>
          <w:lang w:val="en-US" w:eastAsia="zh-CN"/>
        </w:rPr>
        <w:t>additional PDCCH BD/CCE candidates and/or additional USS sets on P(S)Cell when sSCell is deactivated/dormant</w:t>
      </w:r>
    </w:p>
    <w:p w14:paraId="197E2F7E" w14:textId="77777777" w:rsidR="00157F7C" w:rsidRDefault="00C74B23">
      <w:pPr>
        <w:pStyle w:val="aff3"/>
        <w:numPr>
          <w:ilvl w:val="1"/>
          <w:numId w:val="7"/>
        </w:numPr>
        <w:tabs>
          <w:tab w:val="left" w:pos="720"/>
          <w:tab w:val="left" w:pos="2160"/>
        </w:tabs>
        <w:rPr>
          <w:lang w:val="en-US" w:eastAsia="zh-CN"/>
        </w:rPr>
      </w:pPr>
      <w:r>
        <w:rPr>
          <w:rFonts w:cstheme="minorHAnsi"/>
          <w:bCs/>
        </w:rPr>
        <w:t>‘UE follows existing timeline’ – [9]</w:t>
      </w:r>
    </w:p>
    <w:p w14:paraId="18F0BC08" w14:textId="77777777" w:rsidR="00157F7C" w:rsidRDefault="00C74B23">
      <w:pPr>
        <w:pStyle w:val="aff3"/>
        <w:numPr>
          <w:ilvl w:val="1"/>
          <w:numId w:val="7"/>
        </w:numPr>
        <w:tabs>
          <w:tab w:val="left" w:pos="720"/>
          <w:tab w:val="left" w:pos="2160"/>
        </w:tabs>
        <w:rPr>
          <w:lang w:val="en-US" w:eastAsia="zh-CN"/>
        </w:rPr>
      </w:pPr>
      <w:r>
        <w:rPr>
          <w:rFonts w:cstheme="minorHAnsi"/>
          <w:bCs/>
        </w:rPr>
        <w:t>Check with RAN4 – [10]</w:t>
      </w:r>
    </w:p>
    <w:p w14:paraId="666A4EC7" w14:textId="77777777" w:rsidR="00157F7C" w:rsidRDefault="00C74B23">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175D1A43" w14:textId="77777777" w:rsidR="00157F7C" w:rsidRDefault="00C74B23">
      <w:pPr>
        <w:pStyle w:val="aff3"/>
        <w:numPr>
          <w:ilvl w:val="0"/>
          <w:numId w:val="7"/>
        </w:numPr>
        <w:tabs>
          <w:tab w:val="left" w:pos="2160"/>
        </w:tabs>
        <w:rPr>
          <w:lang w:val="en-US" w:eastAsia="zh-CN"/>
        </w:rPr>
      </w:pPr>
      <w:r>
        <w:rPr>
          <w:lang w:val="en-US" w:eastAsia="zh-CN"/>
        </w:rPr>
        <w:t>SCell dormancy indication</w:t>
      </w:r>
    </w:p>
    <w:p w14:paraId="69C53A61" w14:textId="77777777" w:rsidR="00157F7C" w:rsidRDefault="00C74B23">
      <w:pPr>
        <w:pStyle w:val="aff3"/>
        <w:numPr>
          <w:ilvl w:val="1"/>
          <w:numId w:val="7"/>
        </w:numPr>
        <w:tabs>
          <w:tab w:val="left" w:pos="720"/>
          <w:tab w:val="left" w:pos="2160"/>
        </w:tabs>
        <w:rPr>
          <w:lang w:val="en-US" w:eastAsia="zh-CN"/>
        </w:rPr>
      </w:pPr>
      <w:r>
        <w:rPr>
          <w:lang w:val="en-US" w:eastAsia="zh-CN"/>
        </w:rPr>
        <w:t>Support DCI 0_1/1_1 based SCell dormancy indication also on sSCell – [6],[13]</w:t>
      </w:r>
    </w:p>
    <w:p w14:paraId="4E5D845D" w14:textId="77777777" w:rsidR="00157F7C" w:rsidRDefault="00C74B23">
      <w:pPr>
        <w:pStyle w:val="3"/>
        <w:rPr>
          <w:lang w:val="en-US" w:eastAsia="zh-CN"/>
        </w:rPr>
      </w:pPr>
      <w:r>
        <w:rPr>
          <w:lang w:val="en-US" w:eastAsia="zh-CN"/>
        </w:rPr>
        <w:t>2.1.5</w:t>
      </w:r>
      <w:r>
        <w:rPr>
          <w:lang w:val="en-US" w:eastAsia="zh-CN"/>
        </w:rPr>
        <w:tab/>
        <w:t>General</w:t>
      </w:r>
    </w:p>
    <w:p w14:paraId="74ABB78D" w14:textId="77777777" w:rsidR="00157F7C" w:rsidRDefault="00C74B23">
      <w:pPr>
        <w:pStyle w:val="aff3"/>
        <w:numPr>
          <w:ilvl w:val="0"/>
          <w:numId w:val="8"/>
        </w:numPr>
        <w:rPr>
          <w:lang w:val="en-US" w:eastAsia="zh-CN"/>
        </w:rPr>
      </w:pPr>
      <w:r>
        <w:rPr>
          <w:lang w:val="en-US" w:eastAsia="zh-CN"/>
        </w:rPr>
        <w:t>Type A UE supports USS sets for DCI formats 0_1,1_1,0_2,1_2 on PCell – [3],[15]</w:t>
      </w:r>
    </w:p>
    <w:p w14:paraId="7AAD9F45" w14:textId="77777777" w:rsidR="00157F7C" w:rsidRDefault="00C74B23">
      <w:pPr>
        <w:pStyle w:val="aff3"/>
        <w:numPr>
          <w:ilvl w:val="0"/>
          <w:numId w:val="8"/>
        </w:numPr>
        <w:rPr>
          <w:lang w:val="en-US" w:eastAsia="zh-CN"/>
        </w:rPr>
      </w:pPr>
      <w:r>
        <w:rPr>
          <w:lang w:val="en-US" w:eastAsia="zh-CN"/>
        </w:rPr>
        <w:t>Only 15kHz SCS supported for P(S)Cell when CCS used from sSCell to P(S)Cell – [8]</w:t>
      </w:r>
    </w:p>
    <w:p w14:paraId="71C40E6D" w14:textId="77777777" w:rsidR="00157F7C" w:rsidRDefault="00C74B23">
      <w:pPr>
        <w:pStyle w:val="aff3"/>
        <w:numPr>
          <w:ilvl w:val="0"/>
          <w:numId w:val="8"/>
        </w:numPr>
        <w:rPr>
          <w:lang w:val="en-US" w:eastAsia="zh-CN"/>
        </w:rPr>
      </w:pPr>
      <w:r>
        <w:rPr>
          <w:lang w:val="en-US" w:eastAsia="zh-CN"/>
        </w:rPr>
        <w:t>1D1U unicast DCI for FDD P(S)Cell and 1D2U unicast DCI for TDD PCell/PSCell per SCS=15K slot – [10]</w:t>
      </w:r>
    </w:p>
    <w:p w14:paraId="096A6F40" w14:textId="77777777" w:rsidR="00157F7C" w:rsidRDefault="00C74B23">
      <w:pPr>
        <w:pStyle w:val="aff3"/>
        <w:numPr>
          <w:ilvl w:val="0"/>
          <w:numId w:val="8"/>
        </w:numPr>
        <w:rPr>
          <w:lang w:val="en-US" w:eastAsia="zh-CN"/>
        </w:rPr>
      </w:pPr>
      <w:r>
        <w:rPr>
          <w:i/>
          <w:iCs/>
          <w:lang w:val="en-US" w:eastAsia="zh-CN"/>
        </w:rPr>
        <w:t>enableDefaultBeamForCCS</w:t>
      </w:r>
      <w:r>
        <w:rPr>
          <w:lang w:val="en-US" w:eastAsia="zh-CN"/>
        </w:rPr>
        <w:t xml:space="preserve"> can be configured in crossCarrierSchedulingConfig in the P(S)Cell, which configures default beam determination for a PDSCH on the P(S)Cell scheduled by a PDCCH on the sSCell – [12]</w:t>
      </w:r>
    </w:p>
    <w:p w14:paraId="533AA345" w14:textId="77777777" w:rsidR="00157F7C" w:rsidRDefault="00157F7C">
      <w:pPr>
        <w:tabs>
          <w:tab w:val="left" w:pos="2160"/>
        </w:tabs>
        <w:rPr>
          <w:lang w:val="en-US" w:eastAsia="zh-CN"/>
        </w:rPr>
      </w:pPr>
    </w:p>
    <w:p w14:paraId="0B9670AD" w14:textId="77777777" w:rsidR="00157F7C" w:rsidRDefault="00C74B23">
      <w:pPr>
        <w:pStyle w:val="3"/>
        <w:rPr>
          <w:lang w:val="en-US" w:eastAsia="zh-CN"/>
        </w:rPr>
      </w:pPr>
      <w:r>
        <w:rPr>
          <w:lang w:val="en-US" w:eastAsia="zh-CN"/>
        </w:rPr>
        <w:t>2.1.6</w:t>
      </w:r>
      <w:r>
        <w:rPr>
          <w:lang w:val="en-US" w:eastAsia="zh-CN"/>
        </w:rPr>
        <w:tab/>
        <w:t>Spec clarification TPs</w:t>
      </w:r>
    </w:p>
    <w:p w14:paraId="256D51D3" w14:textId="77777777" w:rsidR="00157F7C" w:rsidRDefault="00C74B23">
      <w:pPr>
        <w:pStyle w:val="aff3"/>
        <w:numPr>
          <w:ilvl w:val="0"/>
          <w:numId w:val="9"/>
        </w:numPr>
        <w:rPr>
          <w:lang w:val="en-US" w:eastAsia="zh-CN"/>
        </w:rPr>
      </w:pPr>
      <w:r>
        <w:t>38.214: TPs proposing to clarify the definition of ‘symbol i’ in out-of-order scheduling handling when P(S)Cell and sSCell have different SCS</w:t>
      </w:r>
      <w:r>
        <w:rPr>
          <w:lang w:val="en-US" w:eastAsia="zh-CN"/>
        </w:rPr>
        <w:t xml:space="preserve"> – [6],[12]</w:t>
      </w:r>
    </w:p>
    <w:p w14:paraId="6DE8CF3C" w14:textId="77777777" w:rsidR="00157F7C" w:rsidRDefault="00C74B23">
      <w:pPr>
        <w:pStyle w:val="aff3"/>
        <w:numPr>
          <w:ilvl w:val="0"/>
          <w:numId w:val="9"/>
        </w:numPr>
        <w:rPr>
          <w:lang w:val="en-US" w:eastAsia="zh-CN"/>
        </w:rPr>
      </w:pPr>
      <w:r>
        <w:rPr>
          <w:lang w:val="en-US" w:eastAsia="zh-CN"/>
        </w:rPr>
        <w:t xml:space="preserve">38.213: TP proposing to clarify n_CI for P(S)Cell when CCS from sSCell to P(S)Cell is configured – [2] </w:t>
      </w:r>
    </w:p>
    <w:p w14:paraId="17632ADC" w14:textId="77777777" w:rsidR="00157F7C" w:rsidRDefault="00C74B23">
      <w:pPr>
        <w:pStyle w:val="aff3"/>
        <w:numPr>
          <w:ilvl w:val="0"/>
          <w:numId w:val="9"/>
        </w:numPr>
        <w:rPr>
          <w:lang w:val="en-US" w:eastAsia="zh-CN"/>
        </w:rPr>
      </w:pPr>
      <w:r>
        <w:rPr>
          <w:lang w:val="en-US" w:eastAsia="zh-CN"/>
        </w:rPr>
        <w:t>38.213: TP proposing to clarify overbooking handling – [11]</w:t>
      </w:r>
    </w:p>
    <w:p w14:paraId="526FE95A" w14:textId="77777777" w:rsidR="00157F7C" w:rsidRDefault="00C74B23">
      <w:pPr>
        <w:pStyle w:val="aff3"/>
        <w:numPr>
          <w:ilvl w:val="0"/>
          <w:numId w:val="9"/>
        </w:numPr>
        <w:rPr>
          <w:lang w:val="en-US" w:eastAsia="zh-CN"/>
        </w:rPr>
      </w:pPr>
      <w:r>
        <w:rPr>
          <w:lang w:val="en-US" w:eastAsia="zh-CN"/>
        </w:rPr>
        <w:t>38.213: TP proposing to capture BD/CCE limits to result as integer values – [13]</w:t>
      </w:r>
    </w:p>
    <w:p w14:paraId="2A57FAB6" w14:textId="77777777" w:rsidR="00157F7C" w:rsidRDefault="00157F7C">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0C39E9DE" w14:textId="77777777" w:rsidR="00157F7C" w:rsidRDefault="00C74B23">
      <w:pPr>
        <w:rPr>
          <w:rFonts w:ascii="Arial" w:hAnsi="Arial" w:cs="Arial"/>
          <w:sz w:val="28"/>
          <w:szCs w:val="28"/>
          <w:lang w:val="en-US" w:eastAsia="zh-CN"/>
        </w:rPr>
      </w:pPr>
      <w:r>
        <w:rPr>
          <w:lang w:val="en-US" w:eastAsia="zh-CN"/>
        </w:rPr>
        <w:t>Below are some proposals for discussion</w:t>
      </w:r>
    </w:p>
    <w:p w14:paraId="24CDA3A5" w14:textId="77777777" w:rsidR="00157F7C" w:rsidRDefault="00C74B23">
      <w:pPr>
        <w:pStyle w:val="2"/>
      </w:pPr>
      <w:r>
        <w:t>2.2</w:t>
      </w:r>
      <w:r>
        <w:tab/>
        <w:t>Proposals</w:t>
      </w:r>
    </w:p>
    <w:p w14:paraId="000BBB0D" w14:textId="77777777" w:rsidR="00157F7C" w:rsidRDefault="00C74B23">
      <w:pPr>
        <w:pStyle w:val="a9"/>
        <w:rPr>
          <w:rFonts w:ascii="Arial" w:hAnsi="Arial" w:cs="Arial"/>
          <w:b/>
          <w:bCs/>
          <w:u w:val="single"/>
        </w:rPr>
      </w:pPr>
      <w:r>
        <w:rPr>
          <w:rFonts w:ascii="Arial" w:hAnsi="Arial" w:cs="Arial"/>
          <w:b/>
          <w:bCs/>
          <w:u w:val="single"/>
        </w:rPr>
        <w:t>Proposal 1</w:t>
      </w:r>
    </w:p>
    <w:p w14:paraId="5D13877C" w14:textId="77777777" w:rsidR="00157F7C" w:rsidRDefault="00C74B23">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r>
        <w:rPr>
          <w:i/>
          <w:iCs/>
        </w:rPr>
        <w:t xml:space="preserve">PCell-CCSscaling </w:t>
      </w:r>
      <w:r>
        <w:t>in RAN1 specs) is configured from below value set</w:t>
      </w:r>
    </w:p>
    <w:p w14:paraId="51418EDE" w14:textId="77777777" w:rsidR="00157F7C" w:rsidRDefault="00C74B23">
      <w:pPr>
        <w:pStyle w:val="aff3"/>
        <w:numPr>
          <w:ilvl w:val="1"/>
          <w:numId w:val="10"/>
        </w:numPr>
        <w:overflowPunct/>
        <w:autoSpaceDE/>
        <w:autoSpaceDN/>
        <w:adjustRightInd/>
        <w:spacing w:after="160" w:line="259" w:lineRule="auto"/>
        <w:jc w:val="both"/>
        <w:textAlignment w:val="auto"/>
      </w:pPr>
      <w:r>
        <w:t>{1/7, 3/14, 2/7, 3/7, 1/2, 5/7, reserved1, reserved2}</w:t>
      </w:r>
    </w:p>
    <w:p w14:paraId="5B12B490"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5CDFBA6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7A5D0F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4DF5E9" w14:textId="77777777" w:rsidR="00157F7C" w:rsidRDefault="00C74B23">
            <w:pPr>
              <w:spacing w:after="120"/>
              <w:rPr>
                <w:b/>
                <w:bCs/>
                <w:lang w:val="en-US" w:eastAsia="zh-CN"/>
              </w:rPr>
            </w:pPr>
            <w:r>
              <w:rPr>
                <w:b/>
                <w:bCs/>
                <w:lang w:val="en-US" w:eastAsia="zh-CN"/>
              </w:rPr>
              <w:t>Comments (Proposal 1)</w:t>
            </w:r>
          </w:p>
        </w:tc>
      </w:tr>
      <w:tr w:rsidR="00157F7C" w14:paraId="25EA9904" w14:textId="77777777">
        <w:tc>
          <w:tcPr>
            <w:tcW w:w="1414" w:type="dxa"/>
            <w:tcBorders>
              <w:top w:val="single" w:sz="4" w:space="0" w:color="auto"/>
              <w:left w:val="single" w:sz="4" w:space="0" w:color="auto"/>
              <w:bottom w:val="single" w:sz="4" w:space="0" w:color="auto"/>
              <w:right w:val="single" w:sz="4" w:space="0" w:color="auto"/>
            </w:tcBorders>
          </w:tcPr>
          <w:p w14:paraId="0DFE8ADD"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921EF6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1.</w:t>
            </w:r>
          </w:p>
        </w:tc>
      </w:tr>
      <w:tr w:rsidR="00157F7C" w14:paraId="4F8EFA7F" w14:textId="77777777">
        <w:tc>
          <w:tcPr>
            <w:tcW w:w="1414" w:type="dxa"/>
            <w:tcBorders>
              <w:top w:val="single" w:sz="4" w:space="0" w:color="auto"/>
              <w:left w:val="single" w:sz="4" w:space="0" w:color="auto"/>
              <w:bottom w:val="single" w:sz="4" w:space="0" w:color="auto"/>
              <w:right w:val="single" w:sz="4" w:space="0" w:color="auto"/>
            </w:tcBorders>
          </w:tcPr>
          <w:p w14:paraId="33FCEA52"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B62AA7" w14:textId="77777777" w:rsidR="00157F7C" w:rsidRDefault="00C74B23">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157F7C" w14:paraId="5EE52BDC" w14:textId="77777777">
        <w:tc>
          <w:tcPr>
            <w:tcW w:w="1414" w:type="dxa"/>
            <w:tcBorders>
              <w:top w:val="single" w:sz="4" w:space="0" w:color="auto"/>
              <w:left w:val="single" w:sz="4" w:space="0" w:color="auto"/>
              <w:bottom w:val="single" w:sz="4" w:space="0" w:color="auto"/>
              <w:right w:val="single" w:sz="4" w:space="0" w:color="auto"/>
            </w:tcBorders>
          </w:tcPr>
          <w:p w14:paraId="3B2CABF6"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BCDBD55" w14:textId="77777777" w:rsidR="00157F7C" w:rsidRDefault="00C74B23">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157F7C" w14:paraId="0CA16B23" w14:textId="77777777">
        <w:tc>
          <w:tcPr>
            <w:tcW w:w="1414" w:type="dxa"/>
            <w:tcBorders>
              <w:top w:val="single" w:sz="4" w:space="0" w:color="auto"/>
              <w:left w:val="single" w:sz="4" w:space="0" w:color="auto"/>
              <w:bottom w:val="single" w:sz="4" w:space="0" w:color="auto"/>
              <w:right w:val="single" w:sz="4" w:space="0" w:color="auto"/>
            </w:tcBorders>
          </w:tcPr>
          <w:p w14:paraId="18D089CA" w14:textId="77777777" w:rsidR="00157F7C" w:rsidRDefault="00C74B23">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1342CF5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05183477" w14:textId="77777777" w:rsidR="00157F7C" w:rsidRDefault="00C74B23">
            <w:pPr>
              <w:spacing w:line="240" w:lineRule="auto"/>
              <w:rPr>
                <w:rFonts w:eastAsia="MS Mincho"/>
                <w:lang w:val="en-US" w:eastAsia="ja-JP"/>
              </w:rPr>
            </w:pPr>
            <w:r>
              <w:rPr>
                <w:rFonts w:eastAsiaTheme="minorEastAsia"/>
                <w:lang w:val="en-US" w:eastAsia="zh-CN"/>
              </w:rPr>
              <w:t>In addition to that, we think “1” can also be added as the candidate value, in which case sSCell scheduling PCell is disabled.</w:t>
            </w:r>
          </w:p>
        </w:tc>
      </w:tr>
      <w:tr w:rsidR="00157F7C" w14:paraId="022E2EE2" w14:textId="77777777">
        <w:tc>
          <w:tcPr>
            <w:tcW w:w="1414" w:type="dxa"/>
            <w:tcBorders>
              <w:top w:val="single" w:sz="4" w:space="0" w:color="auto"/>
              <w:left w:val="single" w:sz="4" w:space="0" w:color="auto"/>
              <w:bottom w:val="single" w:sz="4" w:space="0" w:color="auto"/>
              <w:right w:val="single" w:sz="4" w:space="0" w:color="auto"/>
            </w:tcBorders>
          </w:tcPr>
          <w:p w14:paraId="2797D025" w14:textId="77777777" w:rsidR="00157F7C" w:rsidRDefault="00C74B23">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618D849"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157F7C" w14:paraId="66633C2A" w14:textId="77777777">
        <w:tc>
          <w:tcPr>
            <w:tcW w:w="1414" w:type="dxa"/>
            <w:tcBorders>
              <w:top w:val="single" w:sz="4" w:space="0" w:color="auto"/>
              <w:left w:val="single" w:sz="4" w:space="0" w:color="auto"/>
              <w:bottom w:val="single" w:sz="4" w:space="0" w:color="auto"/>
              <w:right w:val="single" w:sz="4" w:space="0" w:color="auto"/>
            </w:tcBorders>
          </w:tcPr>
          <w:p w14:paraId="40C936B8"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245078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values. </w:t>
            </w:r>
          </w:p>
          <w:p w14:paraId="2D3F09AF"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r>
              <w:rPr>
                <w:rFonts w:eastAsiaTheme="minorEastAsia" w:hint="eastAsia"/>
                <w:lang w:val="en-US" w:eastAsia="zh-CN"/>
              </w:rPr>
              <w:t>PCell</w:t>
            </w:r>
            <w:r>
              <w:rPr>
                <w:rFonts w:eastAsiaTheme="minorEastAsia"/>
                <w:lang w:val="en-US" w:eastAsia="zh-CN"/>
              </w:rPr>
              <w:t xml:space="preserve"> self-scheduling when sSCell is deactivated or dormant. Allowing value 1 is the simple way to make whole procedure. </w:t>
            </w:r>
          </w:p>
        </w:tc>
      </w:tr>
      <w:tr w:rsidR="00157F7C" w14:paraId="13E92761" w14:textId="77777777">
        <w:tc>
          <w:tcPr>
            <w:tcW w:w="1414" w:type="dxa"/>
            <w:tcBorders>
              <w:top w:val="single" w:sz="4" w:space="0" w:color="auto"/>
              <w:left w:val="single" w:sz="4" w:space="0" w:color="auto"/>
              <w:bottom w:val="single" w:sz="4" w:space="0" w:color="auto"/>
              <w:right w:val="single" w:sz="4" w:space="0" w:color="auto"/>
            </w:tcBorders>
          </w:tcPr>
          <w:p w14:paraId="080813F1"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7761" w:type="dxa"/>
            <w:tcBorders>
              <w:top w:val="single" w:sz="4" w:space="0" w:color="auto"/>
              <w:left w:val="single" w:sz="4" w:space="0" w:color="auto"/>
              <w:bottom w:val="single" w:sz="4" w:space="0" w:color="auto"/>
              <w:right w:val="single" w:sz="4" w:space="0" w:color="auto"/>
            </w:tcBorders>
          </w:tcPr>
          <w:p w14:paraId="38F1C19E"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2D9DA5AA" w14:textId="77777777" w:rsidR="00157F7C" w:rsidRDefault="00C74B23">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157F7C" w14:paraId="272BEB96" w14:textId="77777777">
        <w:tc>
          <w:tcPr>
            <w:tcW w:w="1414" w:type="dxa"/>
            <w:tcBorders>
              <w:top w:val="single" w:sz="4" w:space="0" w:color="auto"/>
              <w:left w:val="single" w:sz="4" w:space="0" w:color="auto"/>
              <w:bottom w:val="single" w:sz="4" w:space="0" w:color="auto"/>
              <w:right w:val="single" w:sz="4" w:space="0" w:color="auto"/>
            </w:tcBorders>
          </w:tcPr>
          <w:p w14:paraId="729865B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5B820CA5" w14:textId="77777777" w:rsidR="00157F7C" w:rsidRDefault="00C74B23">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r>
              <w:rPr>
                <w:rFonts w:eastAsiaTheme="minorEastAsia" w:hint="eastAsia"/>
                <w:lang w:val="en-US" w:eastAsia="zh-CN"/>
              </w:rPr>
              <w:t xml:space="preserve">SCell </w:t>
            </w:r>
            <w:r>
              <w:rPr>
                <w:rFonts w:eastAsiaTheme="minorEastAsia"/>
                <w:lang w:val="en-US" w:eastAsia="zh-CN"/>
              </w:rPr>
              <w:t>scheduling PCell directly by RRC.</w:t>
            </w:r>
          </w:p>
        </w:tc>
      </w:tr>
      <w:tr w:rsidR="00157F7C" w14:paraId="36839F27" w14:textId="77777777">
        <w:tc>
          <w:tcPr>
            <w:tcW w:w="1414" w:type="dxa"/>
            <w:tcBorders>
              <w:top w:val="single" w:sz="4" w:space="0" w:color="auto"/>
              <w:left w:val="single" w:sz="4" w:space="0" w:color="auto"/>
              <w:bottom w:val="single" w:sz="4" w:space="0" w:color="auto"/>
              <w:right w:val="single" w:sz="4" w:space="0" w:color="auto"/>
            </w:tcBorders>
          </w:tcPr>
          <w:p w14:paraId="5AF9A492"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362B4F07"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157F7C" w14:paraId="384DEA47" w14:textId="77777777">
        <w:tc>
          <w:tcPr>
            <w:tcW w:w="1414" w:type="dxa"/>
            <w:tcBorders>
              <w:top w:val="single" w:sz="4" w:space="0" w:color="auto"/>
              <w:left w:val="single" w:sz="4" w:space="0" w:color="auto"/>
              <w:bottom w:val="single" w:sz="4" w:space="0" w:color="auto"/>
              <w:right w:val="single" w:sz="4" w:space="0" w:color="auto"/>
            </w:tcBorders>
          </w:tcPr>
          <w:p w14:paraId="727D6C5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0B12E66" w14:textId="77777777" w:rsidR="00157F7C" w:rsidRDefault="00C74B23">
            <w:pPr>
              <w:spacing w:line="240" w:lineRule="auto"/>
              <w:rPr>
                <w:rFonts w:eastAsiaTheme="minorEastAsia"/>
                <w:lang w:val="en-US" w:eastAsia="zh-CN"/>
              </w:rPr>
            </w:pPr>
            <w:r>
              <w:rPr>
                <w:rFonts w:eastAsia="MS Mincho"/>
                <w:lang w:val="en-US" w:eastAsia="ja-JP"/>
              </w:rPr>
              <w:t>We are fine with the proposal.</w:t>
            </w:r>
          </w:p>
        </w:tc>
      </w:tr>
      <w:tr w:rsidR="00157F7C" w14:paraId="3F0D0F1D" w14:textId="77777777">
        <w:tc>
          <w:tcPr>
            <w:tcW w:w="1414" w:type="dxa"/>
            <w:tcBorders>
              <w:top w:val="single" w:sz="4" w:space="0" w:color="auto"/>
              <w:left w:val="single" w:sz="4" w:space="0" w:color="auto"/>
              <w:bottom w:val="single" w:sz="4" w:space="0" w:color="auto"/>
              <w:right w:val="single" w:sz="4" w:space="0" w:color="auto"/>
            </w:tcBorders>
          </w:tcPr>
          <w:p w14:paraId="20217CDD" w14:textId="77777777" w:rsidR="00157F7C" w:rsidRDefault="00C74B23">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3FBFE04F"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157F7C" w14:paraId="216E6A98" w14:textId="77777777">
        <w:tc>
          <w:tcPr>
            <w:tcW w:w="1414" w:type="dxa"/>
            <w:tcBorders>
              <w:top w:val="single" w:sz="4" w:space="0" w:color="auto"/>
              <w:left w:val="single" w:sz="4" w:space="0" w:color="auto"/>
              <w:bottom w:val="single" w:sz="4" w:space="0" w:color="auto"/>
              <w:right w:val="single" w:sz="4" w:space="0" w:color="auto"/>
            </w:tcBorders>
          </w:tcPr>
          <w:p w14:paraId="7309B242"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56088F4D"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654A2331" w14:textId="77777777">
        <w:tc>
          <w:tcPr>
            <w:tcW w:w="1414" w:type="dxa"/>
            <w:tcBorders>
              <w:top w:val="single" w:sz="4" w:space="0" w:color="auto"/>
              <w:left w:val="single" w:sz="4" w:space="0" w:color="auto"/>
              <w:bottom w:val="single" w:sz="4" w:space="0" w:color="auto"/>
              <w:right w:val="single" w:sz="4" w:space="0" w:color="auto"/>
            </w:tcBorders>
          </w:tcPr>
          <w:p w14:paraId="23FC1918"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95B7953" w14:textId="77777777" w:rsidR="00157F7C" w:rsidRDefault="00C74B23">
            <w:pPr>
              <w:spacing w:line="240" w:lineRule="auto"/>
              <w:rPr>
                <w:rFonts w:eastAsiaTheme="minorEastAsia"/>
                <w:lang w:val="en-US" w:eastAsia="zh-CN"/>
              </w:rPr>
            </w:pPr>
            <w:r>
              <w:rPr>
                <w:rFonts w:eastAsiaTheme="minorEastAsia"/>
                <w:lang w:val="en-US" w:eastAsia="zh-CN"/>
              </w:rPr>
              <w:t>We are OK with the 6 values proposed, but would prefer going all the way and using all 8 codepoints as proposed by Ericsson</w:t>
            </w:r>
          </w:p>
        </w:tc>
      </w:tr>
      <w:tr w:rsidR="00157F7C" w14:paraId="5D98AB55" w14:textId="77777777">
        <w:tc>
          <w:tcPr>
            <w:tcW w:w="1414" w:type="dxa"/>
            <w:tcBorders>
              <w:top w:val="single" w:sz="4" w:space="0" w:color="auto"/>
              <w:left w:val="single" w:sz="4" w:space="0" w:color="auto"/>
              <w:bottom w:val="single" w:sz="4" w:space="0" w:color="auto"/>
              <w:right w:val="single" w:sz="4" w:space="0" w:color="auto"/>
            </w:tcBorders>
          </w:tcPr>
          <w:p w14:paraId="6834F7EC"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31812DE" w14:textId="77777777" w:rsidR="00157F7C" w:rsidRDefault="00C74B23">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codepoint for it. </w:t>
            </w:r>
          </w:p>
        </w:tc>
      </w:tr>
      <w:tr w:rsidR="00157F7C" w14:paraId="262515C0" w14:textId="77777777">
        <w:tc>
          <w:tcPr>
            <w:tcW w:w="1414" w:type="dxa"/>
            <w:tcBorders>
              <w:top w:val="single" w:sz="4" w:space="0" w:color="auto"/>
              <w:left w:val="single" w:sz="4" w:space="0" w:color="auto"/>
              <w:bottom w:val="single" w:sz="4" w:space="0" w:color="auto"/>
              <w:right w:val="single" w:sz="4" w:space="0" w:color="auto"/>
            </w:tcBorders>
          </w:tcPr>
          <w:p w14:paraId="44F1D02B"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CBD7DE" w14:textId="77777777" w:rsidR="00157F7C" w:rsidRDefault="00C74B23">
            <w:pPr>
              <w:spacing w:line="240" w:lineRule="auto"/>
              <w:rPr>
                <w:rFonts w:eastAsiaTheme="minorEastAsia"/>
                <w:lang w:val="en-US" w:eastAsia="zh-CN"/>
              </w:rPr>
            </w:pPr>
            <w:r>
              <w:rPr>
                <w:rFonts w:eastAsiaTheme="minorEastAsia"/>
                <w:lang w:val="en-US" w:eastAsia="zh-CN"/>
              </w:rPr>
              <w:t xml:space="preserve">To support 16 CCEs on PCell, we can have 4/14 included. We slightly prefer not to have ‘1’ included as that essentially is equivalent to disabling the feature.    </w:t>
            </w:r>
          </w:p>
        </w:tc>
      </w:tr>
      <w:tr w:rsidR="00157F7C" w14:paraId="42A69252" w14:textId="77777777">
        <w:tc>
          <w:tcPr>
            <w:tcW w:w="1414" w:type="dxa"/>
            <w:tcBorders>
              <w:top w:val="single" w:sz="4" w:space="0" w:color="auto"/>
              <w:left w:val="single" w:sz="4" w:space="0" w:color="auto"/>
              <w:bottom w:val="single" w:sz="4" w:space="0" w:color="auto"/>
              <w:right w:val="single" w:sz="4" w:space="0" w:color="auto"/>
            </w:tcBorders>
          </w:tcPr>
          <w:p w14:paraId="77C01FC4"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08FAB2D" w14:textId="77777777" w:rsidR="00157F7C" w:rsidRDefault="00C74B23">
            <w:pPr>
              <w:spacing w:line="240" w:lineRule="auto"/>
              <w:rPr>
                <w:rFonts w:eastAsiaTheme="minorEastAsia"/>
                <w:lang w:val="en-US" w:eastAsia="zh-CN"/>
              </w:rPr>
            </w:pPr>
            <w:r>
              <w:rPr>
                <w:rFonts w:eastAsiaTheme="minorEastAsia"/>
                <w:lang w:eastAsia="zh-CN"/>
              </w:rPr>
              <w:t xml:space="preserve">We are fine with the proposal. </w:t>
            </w:r>
          </w:p>
        </w:tc>
      </w:tr>
    </w:tbl>
    <w:p w14:paraId="0B483DBE" w14:textId="77777777" w:rsidR="00157F7C" w:rsidRDefault="00157F7C">
      <w:pPr>
        <w:pStyle w:val="a9"/>
      </w:pPr>
    </w:p>
    <w:p w14:paraId="6D754F5A"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Discussion Point 1v2</w:t>
      </w:r>
    </w:p>
    <w:p w14:paraId="48722BC7" w14:textId="77777777" w:rsidR="00157F7C" w:rsidRDefault="00C74B23">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5F064356" w14:textId="77777777" w:rsidR="00157F7C" w:rsidRDefault="00C74B23">
      <w:pPr>
        <w:pStyle w:val="aff3"/>
        <w:numPr>
          <w:ilvl w:val="1"/>
          <w:numId w:val="10"/>
        </w:numPr>
        <w:overflowPunct/>
        <w:autoSpaceDE/>
        <w:autoSpaceDN/>
        <w:adjustRightInd/>
        <w:spacing w:after="160" w:line="259" w:lineRule="auto"/>
        <w:jc w:val="both"/>
        <w:textAlignment w:val="auto"/>
      </w:pPr>
      <w:r>
        <w:t>Alt1: 4/7, 6/7</w:t>
      </w:r>
    </w:p>
    <w:p w14:paraId="0E52367A" w14:textId="77777777" w:rsidR="00157F7C" w:rsidRDefault="00C74B23">
      <w:pPr>
        <w:pStyle w:val="aff3"/>
        <w:numPr>
          <w:ilvl w:val="1"/>
          <w:numId w:val="10"/>
        </w:numPr>
        <w:overflowPunct/>
        <w:autoSpaceDE/>
        <w:autoSpaceDN/>
        <w:adjustRightInd/>
        <w:spacing w:after="160" w:line="259" w:lineRule="auto"/>
        <w:jc w:val="both"/>
        <w:textAlignment w:val="auto"/>
      </w:pPr>
      <w:r>
        <w:t>Alt2: 4/7, reserved</w:t>
      </w:r>
    </w:p>
    <w:p w14:paraId="03009FF2" w14:textId="77777777" w:rsidR="00157F7C" w:rsidRDefault="00C74B23">
      <w:pPr>
        <w:pStyle w:val="aff3"/>
        <w:numPr>
          <w:ilvl w:val="1"/>
          <w:numId w:val="10"/>
        </w:numPr>
        <w:overflowPunct/>
        <w:autoSpaceDE/>
        <w:autoSpaceDN/>
        <w:adjustRightInd/>
        <w:spacing w:after="160" w:line="259" w:lineRule="auto"/>
        <w:jc w:val="both"/>
        <w:textAlignment w:val="auto"/>
      </w:pPr>
      <w:r>
        <w:t>Alt3: leave both as reserved</w:t>
      </w:r>
    </w:p>
    <w:p w14:paraId="4A04AE2D" w14:textId="77777777" w:rsidR="00157F7C" w:rsidRDefault="00C74B23">
      <w:pPr>
        <w:rPr>
          <w:lang w:val="en-US" w:eastAsia="zh-CN"/>
        </w:rPr>
      </w:pPr>
      <w:r>
        <w:rPr>
          <w:lang w:val="en-US" w:eastAsia="zh-CN"/>
        </w:rPr>
        <w:t>Companies are requested to indicate their view on above alternatives in the Table below</w:t>
      </w:r>
    </w:p>
    <w:tbl>
      <w:tblPr>
        <w:tblStyle w:val="afa"/>
        <w:tblW w:w="9962" w:type="dxa"/>
        <w:tblLook w:val="04A0" w:firstRow="1" w:lastRow="0" w:firstColumn="1" w:lastColumn="0" w:noHBand="0" w:noVBand="1"/>
      </w:tblPr>
      <w:tblGrid>
        <w:gridCol w:w="1136"/>
        <w:gridCol w:w="1394"/>
        <w:gridCol w:w="7432"/>
      </w:tblGrid>
      <w:tr w:rsidR="00157F7C" w14:paraId="59B691A0"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309AD515" w14:textId="77777777" w:rsidR="00157F7C" w:rsidRDefault="00C74B23">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3EED6437" w14:textId="77777777" w:rsidR="00157F7C" w:rsidRDefault="00C74B23">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342A66CD" w14:textId="77777777" w:rsidR="00157F7C" w:rsidRDefault="00C74B23">
            <w:pPr>
              <w:spacing w:after="120"/>
              <w:rPr>
                <w:b/>
                <w:bCs/>
                <w:lang w:val="en-US" w:eastAsia="zh-CN"/>
              </w:rPr>
            </w:pPr>
            <w:r>
              <w:rPr>
                <w:b/>
                <w:bCs/>
                <w:lang w:val="en-US" w:eastAsia="zh-CN"/>
              </w:rPr>
              <w:t>Comments (Proposal 1v2)</w:t>
            </w:r>
          </w:p>
        </w:tc>
      </w:tr>
      <w:tr w:rsidR="00157F7C" w14:paraId="613DE567" w14:textId="77777777">
        <w:tc>
          <w:tcPr>
            <w:tcW w:w="1136" w:type="dxa"/>
            <w:tcBorders>
              <w:top w:val="single" w:sz="4" w:space="0" w:color="auto"/>
              <w:left w:val="single" w:sz="4" w:space="0" w:color="auto"/>
              <w:bottom w:val="single" w:sz="4" w:space="0" w:color="auto"/>
              <w:right w:val="single" w:sz="4" w:space="0" w:color="auto"/>
            </w:tcBorders>
          </w:tcPr>
          <w:p w14:paraId="4BFD8815"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585A691D"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F7F756C" w14:textId="77777777" w:rsidR="00157F7C" w:rsidRDefault="00C74B23">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77C87BAF" w14:textId="77777777" w:rsidR="00157F7C" w:rsidRDefault="00C74B23">
            <w:pPr>
              <w:spacing w:line="240" w:lineRule="auto"/>
              <w:rPr>
                <w:rFonts w:eastAsia="MS Mincho"/>
                <w:lang w:val="en-US" w:eastAsia="ja-JP"/>
              </w:rPr>
            </w:pPr>
            <w:r>
              <w:rPr>
                <w:noProof/>
                <w:lang w:val="en-US" w:eastAsia="zh-CN"/>
              </w:rPr>
              <w:drawing>
                <wp:inline distT="0" distB="0" distL="0" distR="0" wp14:anchorId="4088A14C" wp14:editId="54A0C4F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25273" cy="540235"/>
                          </a:xfrm>
                          <a:prstGeom prst="rect">
                            <a:avLst/>
                          </a:prstGeom>
                        </pic:spPr>
                      </pic:pic>
                    </a:graphicData>
                  </a:graphic>
                </wp:inline>
              </w:drawing>
            </w:r>
          </w:p>
        </w:tc>
      </w:tr>
      <w:tr w:rsidR="00157F7C" w14:paraId="6D3A2EF6" w14:textId="77777777">
        <w:tc>
          <w:tcPr>
            <w:tcW w:w="1136" w:type="dxa"/>
            <w:tcBorders>
              <w:top w:val="single" w:sz="4" w:space="0" w:color="auto"/>
              <w:left w:val="single" w:sz="4" w:space="0" w:color="auto"/>
              <w:bottom w:val="single" w:sz="4" w:space="0" w:color="auto"/>
              <w:right w:val="single" w:sz="4" w:space="0" w:color="auto"/>
            </w:tcBorders>
          </w:tcPr>
          <w:p w14:paraId="1E9691F0" w14:textId="77777777" w:rsidR="00157F7C" w:rsidRDefault="00C74B23">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1695EC9"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265FA26" w14:textId="77777777" w:rsidR="00157F7C" w:rsidRDefault="00C74B23">
            <w:pPr>
              <w:spacing w:line="240" w:lineRule="auto"/>
              <w:rPr>
                <w:rFonts w:eastAsia="MS Mincho"/>
                <w:lang w:val="en-US" w:eastAsia="ja-JP"/>
              </w:rPr>
            </w:pPr>
            <w:r>
              <w:rPr>
                <w:rFonts w:eastAsia="MS Mincho"/>
                <w:lang w:val="en-US" w:eastAsia="ja-JP"/>
              </w:rPr>
              <w:t xml:space="preserve">We don’t see a strong necessity for either value. </w:t>
            </w:r>
          </w:p>
        </w:tc>
      </w:tr>
      <w:tr w:rsidR="00157F7C" w14:paraId="2505BA4B" w14:textId="77777777">
        <w:tc>
          <w:tcPr>
            <w:tcW w:w="1136" w:type="dxa"/>
            <w:tcBorders>
              <w:top w:val="single" w:sz="4" w:space="0" w:color="auto"/>
              <w:left w:val="single" w:sz="4" w:space="0" w:color="auto"/>
              <w:bottom w:val="single" w:sz="4" w:space="0" w:color="auto"/>
              <w:right w:val="single" w:sz="4" w:space="0" w:color="auto"/>
            </w:tcBorders>
          </w:tcPr>
          <w:p w14:paraId="6C28852E"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698A329D" w14:textId="77777777" w:rsidR="00157F7C" w:rsidRDefault="00C74B23">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75C4A971" w14:textId="77777777" w:rsidR="00157F7C" w:rsidRDefault="00C74B23">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14A55049" w14:textId="77777777" w:rsidR="00157F7C" w:rsidRDefault="00C74B23">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157F7C" w14:paraId="398E85E1" w14:textId="77777777">
        <w:tc>
          <w:tcPr>
            <w:tcW w:w="1136" w:type="dxa"/>
            <w:tcBorders>
              <w:top w:val="single" w:sz="4" w:space="0" w:color="auto"/>
              <w:left w:val="single" w:sz="4" w:space="0" w:color="auto"/>
              <w:bottom w:val="single" w:sz="4" w:space="0" w:color="auto"/>
              <w:right w:val="single" w:sz="4" w:space="0" w:color="auto"/>
            </w:tcBorders>
          </w:tcPr>
          <w:p w14:paraId="67C88471" w14:textId="77777777" w:rsidR="00157F7C" w:rsidRDefault="00C74B23">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128DE1E8" w14:textId="77777777" w:rsidR="00157F7C" w:rsidRDefault="00C74B23">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6820489C" w14:textId="77777777" w:rsidR="00157F7C" w:rsidRDefault="00C74B23">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157F7C" w14:paraId="79A286CF" w14:textId="77777777">
        <w:tc>
          <w:tcPr>
            <w:tcW w:w="1136" w:type="dxa"/>
            <w:tcBorders>
              <w:top w:val="single" w:sz="4" w:space="0" w:color="auto"/>
              <w:left w:val="single" w:sz="4" w:space="0" w:color="auto"/>
              <w:bottom w:val="single" w:sz="4" w:space="0" w:color="auto"/>
              <w:right w:val="single" w:sz="4" w:space="0" w:color="auto"/>
            </w:tcBorders>
          </w:tcPr>
          <w:p w14:paraId="2BB2D03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05EAD920"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1D985FDE" w14:textId="77777777" w:rsidR="00157F7C" w:rsidRDefault="00C74B23">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157F7C" w14:paraId="2817A51D" w14:textId="77777777">
        <w:tc>
          <w:tcPr>
            <w:tcW w:w="1136" w:type="dxa"/>
            <w:tcBorders>
              <w:top w:val="single" w:sz="4" w:space="0" w:color="auto"/>
              <w:left w:val="single" w:sz="4" w:space="0" w:color="auto"/>
              <w:bottom w:val="single" w:sz="4" w:space="0" w:color="auto"/>
              <w:right w:val="single" w:sz="4" w:space="0" w:color="auto"/>
            </w:tcBorders>
          </w:tcPr>
          <w:p w14:paraId="6B1AB81F" w14:textId="77777777" w:rsidR="00157F7C" w:rsidRDefault="00C74B23">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7B166017" w14:textId="77777777" w:rsidR="00157F7C" w:rsidRDefault="00C74B23">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247142AD" w14:textId="77777777" w:rsidR="00157F7C" w:rsidRDefault="00C74B23">
            <w:pPr>
              <w:spacing w:line="240" w:lineRule="auto"/>
              <w:rPr>
                <w:rFonts w:eastAsiaTheme="minorEastAsia"/>
                <w:lang w:val="en-US" w:eastAsia="zh-CN"/>
              </w:rPr>
            </w:pPr>
            <w:r>
              <w:rPr>
                <w:rFonts w:eastAsia="MS Mincho"/>
                <w:lang w:val="en-US" w:eastAsia="ja-JP"/>
              </w:rPr>
              <w:t>We prefer Alt. 1 or Samsung’s version.</w:t>
            </w:r>
          </w:p>
        </w:tc>
      </w:tr>
      <w:tr w:rsidR="00157F7C" w14:paraId="017A6A61" w14:textId="77777777">
        <w:tc>
          <w:tcPr>
            <w:tcW w:w="1136" w:type="dxa"/>
          </w:tcPr>
          <w:p w14:paraId="2E262134" w14:textId="77777777" w:rsidR="00157F7C" w:rsidRDefault="00C74B23">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r>
              <w:rPr>
                <w:rFonts w:eastAsiaTheme="minorEastAsia" w:hint="eastAsia"/>
                <w:lang w:eastAsia="zh-CN"/>
              </w:rPr>
              <w:t>HiSilicon</w:t>
            </w:r>
          </w:p>
        </w:tc>
        <w:tc>
          <w:tcPr>
            <w:tcW w:w="1394" w:type="dxa"/>
          </w:tcPr>
          <w:p w14:paraId="07D48F4D" w14:textId="77777777" w:rsidR="00157F7C" w:rsidRDefault="00C74B23">
            <w:pPr>
              <w:spacing w:line="240" w:lineRule="auto"/>
              <w:rPr>
                <w:rFonts w:eastAsia="MS Mincho"/>
                <w:lang w:val="en-US" w:eastAsia="ja-JP"/>
              </w:rPr>
            </w:pPr>
            <w:r>
              <w:t>Alt1</w:t>
            </w:r>
          </w:p>
        </w:tc>
        <w:tc>
          <w:tcPr>
            <w:tcW w:w="7432" w:type="dxa"/>
          </w:tcPr>
          <w:p w14:paraId="008A346C" w14:textId="77777777" w:rsidR="00157F7C" w:rsidRDefault="00C74B23">
            <w:pPr>
              <w:spacing w:line="240" w:lineRule="auto"/>
              <w:rPr>
                <w:rFonts w:eastAsia="等线"/>
              </w:rPr>
            </w:pPr>
            <w:r>
              <w:rPr>
                <w:rFonts w:eastAsia="MS Mincho"/>
                <w:lang w:val="en-US" w:eastAsia="ja-JP"/>
              </w:rPr>
              <w:t>It is agreed that on PCell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5109D698" w14:textId="77777777" w:rsidR="00157F7C" w:rsidRDefault="00C74B23">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157F7C" w14:paraId="460DB6E6" w14:textId="77777777">
        <w:tc>
          <w:tcPr>
            <w:tcW w:w="1136" w:type="dxa"/>
            <w:tcBorders>
              <w:top w:val="single" w:sz="4" w:space="0" w:color="auto"/>
              <w:left w:val="single" w:sz="4" w:space="0" w:color="auto"/>
              <w:bottom w:val="single" w:sz="4" w:space="0" w:color="auto"/>
              <w:right w:val="single" w:sz="4" w:space="0" w:color="auto"/>
            </w:tcBorders>
          </w:tcPr>
          <w:p w14:paraId="504FAC0E"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1B88845C" w14:textId="77777777" w:rsidR="00157F7C" w:rsidRDefault="00157F7C">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F4A723F" w14:textId="77777777" w:rsidR="00157F7C" w:rsidRDefault="00C74B23">
            <w:pPr>
              <w:spacing w:line="240" w:lineRule="auto"/>
              <w:rPr>
                <w:rFonts w:eastAsiaTheme="minorEastAsia"/>
                <w:lang w:val="en-US" w:eastAsia="zh-CN"/>
              </w:rPr>
            </w:pPr>
            <w:r>
              <w:rPr>
                <w:rFonts w:eastAsiaTheme="minorEastAsia"/>
                <w:lang w:val="en-US" w:eastAsia="zh-CN"/>
              </w:rPr>
              <w:t>Alt.1 or Samsung’s version.</w:t>
            </w:r>
          </w:p>
        </w:tc>
      </w:tr>
      <w:tr w:rsidR="00157F7C" w14:paraId="79B41652" w14:textId="77777777">
        <w:tc>
          <w:tcPr>
            <w:tcW w:w="1136" w:type="dxa"/>
          </w:tcPr>
          <w:p w14:paraId="172E717F" w14:textId="77777777" w:rsidR="00157F7C" w:rsidRDefault="00C74B23">
            <w:pPr>
              <w:spacing w:after="120"/>
              <w:jc w:val="both"/>
              <w:rPr>
                <w:rFonts w:eastAsiaTheme="minorEastAsia"/>
                <w:lang w:eastAsia="zh-CN"/>
              </w:rPr>
            </w:pPr>
            <w:r>
              <w:rPr>
                <w:rFonts w:eastAsiaTheme="minorEastAsia"/>
                <w:lang w:eastAsia="zh-CN"/>
              </w:rPr>
              <w:t>Nokia, NSB</w:t>
            </w:r>
          </w:p>
        </w:tc>
        <w:tc>
          <w:tcPr>
            <w:tcW w:w="1394" w:type="dxa"/>
          </w:tcPr>
          <w:p w14:paraId="6BC4C3BD" w14:textId="77777777" w:rsidR="00157F7C" w:rsidRDefault="00C74B23">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7696291C" w14:textId="77777777" w:rsidR="00157F7C" w:rsidRDefault="00C74B23">
            <w:pPr>
              <w:spacing w:line="240" w:lineRule="auto"/>
              <w:rPr>
                <w:rFonts w:eastAsia="MS Mincho"/>
                <w:lang w:val="en-US" w:eastAsia="ja-JP"/>
              </w:rPr>
            </w:pPr>
            <w:r>
              <w:rPr>
                <w:rFonts w:eastAsia="MS Mincho"/>
                <w:lang w:val="en-US" w:eastAsia="ja-JP"/>
              </w:rPr>
              <w:t>We prefer Alt. 1 or Samsung’s version.</w:t>
            </w:r>
          </w:p>
        </w:tc>
      </w:tr>
      <w:tr w:rsidR="00157F7C" w14:paraId="21D597D7" w14:textId="77777777">
        <w:tc>
          <w:tcPr>
            <w:tcW w:w="1136" w:type="dxa"/>
          </w:tcPr>
          <w:p w14:paraId="0CC95170" w14:textId="77777777" w:rsidR="00157F7C" w:rsidRDefault="00C74B23">
            <w:pPr>
              <w:spacing w:after="120"/>
              <w:jc w:val="both"/>
              <w:rPr>
                <w:rFonts w:eastAsiaTheme="minorEastAsia"/>
                <w:lang w:eastAsia="zh-CN"/>
              </w:rPr>
            </w:pPr>
            <w:r>
              <w:rPr>
                <w:rFonts w:eastAsiaTheme="minorEastAsia"/>
                <w:lang w:eastAsia="zh-CN"/>
              </w:rPr>
              <w:t>Ericsson2</w:t>
            </w:r>
          </w:p>
        </w:tc>
        <w:tc>
          <w:tcPr>
            <w:tcW w:w="1394" w:type="dxa"/>
          </w:tcPr>
          <w:p w14:paraId="2245DCBA" w14:textId="77777777" w:rsidR="00157F7C" w:rsidRDefault="00C74B23">
            <w:pPr>
              <w:spacing w:line="240" w:lineRule="auto"/>
              <w:rPr>
                <w:rFonts w:eastAsia="MS Mincho"/>
                <w:lang w:val="en-US" w:eastAsia="ja-JP"/>
              </w:rPr>
            </w:pPr>
            <w:r>
              <w:rPr>
                <w:rFonts w:eastAsia="MS Mincho"/>
                <w:lang w:val="en-US" w:eastAsia="ja-JP"/>
              </w:rPr>
              <w:t>Prefer Alt1, OK with Alt2 or Alt3</w:t>
            </w:r>
          </w:p>
        </w:tc>
        <w:tc>
          <w:tcPr>
            <w:tcW w:w="7432" w:type="dxa"/>
          </w:tcPr>
          <w:p w14:paraId="6D319765" w14:textId="77777777" w:rsidR="00157F7C" w:rsidRDefault="00C74B23">
            <w:pPr>
              <w:spacing w:line="240" w:lineRule="auto"/>
              <w:rPr>
                <w:rFonts w:eastAsia="MS Mincho"/>
                <w:lang w:val="en-US" w:eastAsia="ja-JP"/>
              </w:rPr>
            </w:pPr>
            <w:r>
              <w:rPr>
                <w:rFonts w:eastAsia="MS Mincho"/>
                <w:lang w:val="en-US" w:eastAsia="ja-JP"/>
              </w:rPr>
              <w:t xml:space="preserve">If picking 8 values we prefer to have a few with alpha&gt;0.5. </w:t>
            </w:r>
          </w:p>
          <w:p w14:paraId="2289F701" w14:textId="77777777" w:rsidR="00157F7C" w:rsidRDefault="00C74B23">
            <w:pPr>
              <w:spacing w:line="240" w:lineRule="auto"/>
              <w:rPr>
                <w:rFonts w:eastAsia="MS Mincho"/>
                <w:lang w:val="en-US" w:eastAsia="ja-JP"/>
              </w:rPr>
            </w:pPr>
            <w:r>
              <w:rPr>
                <w:rFonts w:eastAsia="MS Mincho"/>
                <w:lang w:val="en-US" w:eastAsia="ja-JP"/>
              </w:rPr>
              <w:t>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sSCell does not automatically correlate with offloading more/less PDCCH load to sSCell. That depends on actual scheduling of PDCCHs.</w:t>
            </w:r>
          </w:p>
        </w:tc>
      </w:tr>
      <w:tr w:rsidR="00157F7C" w14:paraId="6616F9FC" w14:textId="77777777">
        <w:tc>
          <w:tcPr>
            <w:tcW w:w="1136" w:type="dxa"/>
          </w:tcPr>
          <w:p w14:paraId="1A2EC89B" w14:textId="77777777" w:rsidR="00157F7C" w:rsidRDefault="00C74B23">
            <w:pPr>
              <w:spacing w:after="120"/>
              <w:jc w:val="both"/>
              <w:rPr>
                <w:rFonts w:eastAsiaTheme="minorEastAsia"/>
                <w:lang w:eastAsia="zh-CN"/>
              </w:rPr>
            </w:pPr>
            <w:r>
              <w:rPr>
                <w:rFonts w:eastAsiaTheme="minorEastAsia"/>
                <w:lang w:eastAsia="zh-CN"/>
              </w:rPr>
              <w:t>Moderator Notes</w:t>
            </w:r>
          </w:p>
        </w:tc>
        <w:tc>
          <w:tcPr>
            <w:tcW w:w="1394" w:type="dxa"/>
          </w:tcPr>
          <w:p w14:paraId="0FD2B050" w14:textId="77777777" w:rsidR="00157F7C" w:rsidRDefault="00157F7C">
            <w:pPr>
              <w:spacing w:line="240" w:lineRule="auto"/>
              <w:rPr>
                <w:rFonts w:eastAsia="MS Mincho"/>
                <w:lang w:val="en-US" w:eastAsia="ja-JP"/>
              </w:rPr>
            </w:pPr>
          </w:p>
        </w:tc>
        <w:tc>
          <w:tcPr>
            <w:tcW w:w="7432" w:type="dxa"/>
          </w:tcPr>
          <w:p w14:paraId="20C2A3EA" w14:textId="77777777" w:rsidR="00157F7C" w:rsidRDefault="00C74B23">
            <w:pPr>
              <w:spacing w:line="240" w:lineRule="auto"/>
              <w:rPr>
                <w:rFonts w:eastAsia="MS Mincho"/>
                <w:lang w:val="en-US" w:eastAsia="ja-JP"/>
              </w:rPr>
            </w:pPr>
            <w:r>
              <w:rPr>
                <w:rFonts w:eastAsia="MS Mincho"/>
                <w:lang w:val="en-US" w:eastAsia="ja-JP"/>
              </w:rPr>
              <w:t>Please continue discussion using current Table.</w:t>
            </w:r>
          </w:p>
        </w:tc>
      </w:tr>
      <w:tr w:rsidR="00157F7C" w14:paraId="1342A799" w14:textId="77777777">
        <w:tc>
          <w:tcPr>
            <w:tcW w:w="1136" w:type="dxa"/>
          </w:tcPr>
          <w:p w14:paraId="1A81184F" w14:textId="77777777" w:rsidR="00157F7C" w:rsidRDefault="00C74B23">
            <w:pPr>
              <w:spacing w:after="120"/>
              <w:jc w:val="both"/>
              <w:rPr>
                <w:rFonts w:eastAsiaTheme="minorEastAsia"/>
                <w:lang w:eastAsia="zh-CN"/>
              </w:rPr>
            </w:pPr>
            <w:r>
              <w:rPr>
                <w:rFonts w:eastAsiaTheme="minorEastAsia"/>
                <w:lang w:eastAsia="zh-CN"/>
              </w:rPr>
              <w:t>Intel</w:t>
            </w:r>
          </w:p>
        </w:tc>
        <w:tc>
          <w:tcPr>
            <w:tcW w:w="1394" w:type="dxa"/>
          </w:tcPr>
          <w:p w14:paraId="658E476B" w14:textId="77777777" w:rsidR="00157F7C" w:rsidRDefault="00157F7C">
            <w:pPr>
              <w:spacing w:line="240" w:lineRule="auto"/>
              <w:rPr>
                <w:rFonts w:eastAsia="MS Mincho"/>
                <w:lang w:val="en-US" w:eastAsia="ja-JP"/>
              </w:rPr>
            </w:pPr>
          </w:p>
        </w:tc>
        <w:tc>
          <w:tcPr>
            <w:tcW w:w="7432" w:type="dxa"/>
          </w:tcPr>
          <w:p w14:paraId="1E56C0F8" w14:textId="77777777" w:rsidR="00157F7C" w:rsidRDefault="00C74B23">
            <w:pPr>
              <w:spacing w:line="240" w:lineRule="auto"/>
              <w:rPr>
                <w:rFonts w:eastAsia="MS Mincho"/>
                <w:lang w:val="en-US" w:eastAsia="ja-JP"/>
              </w:rPr>
            </w:pPr>
            <w:r>
              <w:rPr>
                <w:rFonts w:eastAsia="MS Mincho"/>
                <w:lang w:val="en-US" w:eastAsia="ja-JP"/>
              </w:rPr>
              <w:t>We share views from Ericsson, larger alpha value is necessary considering large number of CA cells and the limitation from number of CCEs of Type0-CSS on PCell. The number of CCE for Type0-CSS can be up to 28 (32 CCEs for CORESET of 96 PRBs &amp; 2 symbols).</w:t>
            </w:r>
          </w:p>
          <w:p w14:paraId="0135AF8E" w14:textId="77777777" w:rsidR="00157F7C" w:rsidRDefault="00C74B23">
            <w:pPr>
              <w:spacing w:line="240" w:lineRule="auto"/>
              <w:rPr>
                <w:rFonts w:eastAsia="MS Mincho"/>
                <w:lang w:val="en-US" w:eastAsia="ja-JP"/>
              </w:rPr>
            </w:pPr>
            <w:r>
              <w:rPr>
                <w:rFonts w:eastAsia="MS Mincho"/>
                <w:lang w:val="en-US" w:eastAsia="ja-JP"/>
              </w:rPr>
              <w:t xml:space="preserve">Considering the following figure from Huawei, the total number of CCE for PCell,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039C9CAD" w14:textId="77777777" w:rsidR="00157F7C" w:rsidRDefault="00C74B23">
            <w:pPr>
              <w:spacing w:line="240" w:lineRule="auto"/>
              <w:rPr>
                <w:rFonts w:eastAsia="MS Mincho"/>
                <w:lang w:val="en-US" w:eastAsia="ja-JP"/>
              </w:rPr>
            </w:pPr>
            <w:r>
              <w:rPr>
                <w:noProof/>
                <w:color w:val="000000" w:themeColor="text1"/>
                <w:lang w:val="en-US" w:eastAsia="zh-CN"/>
              </w:rPr>
              <w:drawing>
                <wp:inline distT="0" distB="0" distL="0" distR="0" wp14:anchorId="36B00D58" wp14:editId="1AFCC0DD">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2A335445" w14:textId="77777777" w:rsidR="00157F7C" w:rsidRDefault="00C74B23">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PCell)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alpha value can be result in 28 CCEs on PCell. If 6/7 is considered, it gives 27*6/7=31 CCEs. It also means 6 CCEs can be offload to sSCell. </w:t>
            </w:r>
          </w:p>
          <w:p w14:paraId="0E349B9E" w14:textId="77777777" w:rsidR="00157F7C" w:rsidRDefault="00C74B23">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157F7C" w14:paraId="5749FA33" w14:textId="77777777">
        <w:tc>
          <w:tcPr>
            <w:tcW w:w="1136" w:type="dxa"/>
          </w:tcPr>
          <w:p w14:paraId="7F245455" w14:textId="77777777" w:rsidR="00157F7C" w:rsidRDefault="00C74B23">
            <w:pPr>
              <w:spacing w:after="120"/>
              <w:jc w:val="both"/>
              <w:rPr>
                <w:rFonts w:eastAsiaTheme="minorEastAsia"/>
                <w:lang w:eastAsia="zh-CN"/>
              </w:rPr>
            </w:pPr>
            <w:r>
              <w:rPr>
                <w:rFonts w:eastAsiaTheme="minorEastAsia"/>
                <w:lang w:eastAsia="zh-CN"/>
              </w:rPr>
              <w:t>Qualcomm</w:t>
            </w:r>
          </w:p>
        </w:tc>
        <w:tc>
          <w:tcPr>
            <w:tcW w:w="1394" w:type="dxa"/>
          </w:tcPr>
          <w:p w14:paraId="2FC44ED5" w14:textId="77777777" w:rsidR="00157F7C" w:rsidRDefault="00157F7C">
            <w:pPr>
              <w:spacing w:line="240" w:lineRule="auto"/>
              <w:rPr>
                <w:rFonts w:eastAsia="MS Mincho"/>
                <w:lang w:val="en-US" w:eastAsia="ja-JP"/>
              </w:rPr>
            </w:pPr>
          </w:p>
        </w:tc>
        <w:tc>
          <w:tcPr>
            <w:tcW w:w="7432" w:type="dxa"/>
          </w:tcPr>
          <w:p w14:paraId="19110CAF"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Ericsson scenario (FR1+FR2 CA with one15kHz CC + one 30kHz CC + eight FR2 CCs and pdcch-BlindDetectionCA = 4), BD/CCE for {P(S)Cell, sSCell} are following:</w:t>
            </w:r>
          </w:p>
          <w:p w14:paraId="3E205E1B"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sSCell has 5BDs/6CCEs</w:t>
            </w:r>
          </w:p>
          <w:p w14:paraId="7AC7050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sSCell has 2BDs/3CCEs</w:t>
            </w:r>
          </w:p>
          <w:p w14:paraId="4019BC5C" w14:textId="77777777" w:rsidR="00157F7C" w:rsidRDefault="00C74B23">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365BD9FB"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o begin with, in this scenario, the BD/CCE budget for 15kHz DSS CC is quite limited. It does not make sense to keep many BDs/CCEs on P(S)Cell while configuring UE with cross-carrier scheduling from a SCell. It is more reasonable to (1) reduce BDs on P(S)Cell a bit, or (2) simply switch P(S)Cell from the 15kHz DSS CC to the 30kHz CC.</w:t>
            </w:r>
          </w:p>
          <w:p w14:paraId="7CC653BD" w14:textId="77777777" w:rsidR="00157F7C" w:rsidRDefault="00157F7C">
            <w:pPr>
              <w:spacing w:line="240" w:lineRule="auto"/>
              <w:rPr>
                <w:rFonts w:eastAsia="MS Mincho"/>
                <w:lang w:val="en-US" w:eastAsia="ja-JP"/>
              </w:rPr>
            </w:pPr>
          </w:p>
          <w:p w14:paraId="5F87668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Intel’s scenario, we think 5/7 is a reasonable max value. Following does not justify that a UE has to support two scheduling cells for a scheduled cell only for such small numbers of BDs/CCEs on sSCell.</w:t>
            </w:r>
          </w:p>
          <w:p w14:paraId="68754665" w14:textId="77777777" w:rsidR="00157F7C" w:rsidRDefault="00C74B23">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sSCell has 9BDs/11CCEs</w:t>
            </w:r>
          </w:p>
          <w:p w14:paraId="761A8C78"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sSCell has 4BDs/5CCEs</w:t>
            </w:r>
          </w:p>
          <w:p w14:paraId="738BDA7E" w14:textId="77777777" w:rsidR="00157F7C" w:rsidRDefault="00157F7C">
            <w:pPr>
              <w:spacing w:line="240" w:lineRule="auto"/>
              <w:rPr>
                <w:rFonts w:eastAsia="MS Mincho"/>
                <w:lang w:val="en-US" w:eastAsia="ja-JP"/>
              </w:rPr>
            </w:pPr>
          </w:p>
        </w:tc>
      </w:tr>
      <w:tr w:rsidR="00157F7C" w14:paraId="39431D12" w14:textId="77777777">
        <w:tc>
          <w:tcPr>
            <w:tcW w:w="1136" w:type="dxa"/>
          </w:tcPr>
          <w:p w14:paraId="4C105C0E" w14:textId="77777777" w:rsidR="00157F7C" w:rsidRDefault="00C74B23">
            <w:pPr>
              <w:spacing w:after="120"/>
              <w:jc w:val="both"/>
              <w:rPr>
                <w:rFonts w:eastAsiaTheme="minorEastAsia"/>
                <w:lang w:eastAsia="zh-CN"/>
              </w:rPr>
            </w:pPr>
            <w:r>
              <w:rPr>
                <w:rFonts w:eastAsiaTheme="minorEastAsia"/>
                <w:lang w:eastAsia="zh-CN"/>
              </w:rPr>
              <w:t>Huawei, HiSilicon</w:t>
            </w:r>
          </w:p>
        </w:tc>
        <w:tc>
          <w:tcPr>
            <w:tcW w:w="1394" w:type="dxa"/>
          </w:tcPr>
          <w:p w14:paraId="2AA863A6" w14:textId="77777777" w:rsidR="00157F7C" w:rsidRDefault="00C74B23">
            <w:pPr>
              <w:spacing w:line="240" w:lineRule="auto"/>
              <w:rPr>
                <w:rFonts w:eastAsia="MS Mincho"/>
                <w:lang w:val="en-US" w:eastAsia="ja-JP"/>
              </w:rPr>
            </w:pPr>
            <w:r>
              <w:t>Alt1</w:t>
            </w:r>
          </w:p>
        </w:tc>
        <w:tc>
          <w:tcPr>
            <w:tcW w:w="7432" w:type="dxa"/>
          </w:tcPr>
          <w:p w14:paraId="190393A0" w14:textId="77777777" w:rsidR="00157F7C" w:rsidRDefault="00C74B23">
            <w:pPr>
              <w:spacing w:line="240" w:lineRule="auto"/>
              <w:rPr>
                <w:rFonts w:eastAsia="MS Mincho"/>
                <w:lang w:val="en-US" w:eastAsia="ja-JP"/>
              </w:rPr>
            </w:pPr>
            <w:r>
              <w:rPr>
                <w:rFonts w:eastAsia="MS Mincho"/>
                <w:lang w:val="en-US" w:eastAsia="ja-JP"/>
              </w:rPr>
              <w:t>It is preferred to keep certain level of PCell self-scheduling considering more functions relying on PCell and the lower SCS with higher coverage/reliability. It is not easy from deployment point of view to simply change the PCell from 15khz CC to 30khz CC, otherwise, there is no need for this whole DSS enh WI.</w:t>
            </w:r>
          </w:p>
        </w:tc>
      </w:tr>
      <w:tr w:rsidR="00157F7C" w14:paraId="1AA12720" w14:textId="77777777">
        <w:tc>
          <w:tcPr>
            <w:tcW w:w="1136" w:type="dxa"/>
          </w:tcPr>
          <w:p w14:paraId="5EBEFB00" w14:textId="77777777" w:rsidR="00157F7C" w:rsidRDefault="00C74B23">
            <w:pPr>
              <w:spacing w:after="120"/>
              <w:jc w:val="both"/>
              <w:rPr>
                <w:rFonts w:eastAsiaTheme="minorEastAsia"/>
                <w:lang w:eastAsia="zh-CN"/>
              </w:rPr>
            </w:pPr>
            <w:r>
              <w:rPr>
                <w:rFonts w:eastAsiaTheme="minorEastAsia"/>
                <w:lang w:eastAsia="zh-CN"/>
              </w:rPr>
              <w:t>Samsung</w:t>
            </w:r>
          </w:p>
        </w:tc>
        <w:tc>
          <w:tcPr>
            <w:tcW w:w="1394" w:type="dxa"/>
          </w:tcPr>
          <w:p w14:paraId="5FB0296E" w14:textId="77777777" w:rsidR="00157F7C" w:rsidRDefault="00157F7C">
            <w:pPr>
              <w:spacing w:line="240" w:lineRule="auto"/>
            </w:pPr>
          </w:p>
        </w:tc>
        <w:tc>
          <w:tcPr>
            <w:tcW w:w="7432" w:type="dxa"/>
          </w:tcPr>
          <w:p w14:paraId="04325986" w14:textId="77777777" w:rsidR="00157F7C" w:rsidRDefault="00C74B23">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157F7C" w14:paraId="1B28186F" w14:textId="77777777">
        <w:tc>
          <w:tcPr>
            <w:tcW w:w="1136" w:type="dxa"/>
          </w:tcPr>
          <w:p w14:paraId="3366A801" w14:textId="77777777" w:rsidR="00157F7C" w:rsidRDefault="00C74B23">
            <w:pPr>
              <w:spacing w:after="120"/>
              <w:jc w:val="both"/>
              <w:rPr>
                <w:rFonts w:eastAsiaTheme="minorEastAsia"/>
                <w:lang w:eastAsia="zh-CN"/>
              </w:rPr>
            </w:pPr>
            <w:r>
              <w:rPr>
                <w:rFonts w:eastAsiaTheme="minorEastAsia"/>
                <w:lang w:val="en-US" w:eastAsia="zh-CN"/>
              </w:rPr>
              <w:t>CMCC</w:t>
            </w:r>
          </w:p>
        </w:tc>
        <w:tc>
          <w:tcPr>
            <w:tcW w:w="1394" w:type="dxa"/>
          </w:tcPr>
          <w:p w14:paraId="0447FCBE" w14:textId="77777777" w:rsidR="00157F7C" w:rsidRDefault="00C74B23">
            <w:pPr>
              <w:spacing w:line="240" w:lineRule="auto"/>
            </w:pPr>
            <w:r>
              <w:rPr>
                <w:lang w:val="en-US"/>
              </w:rPr>
              <w:t>Alt 1</w:t>
            </w:r>
          </w:p>
        </w:tc>
        <w:tc>
          <w:tcPr>
            <w:tcW w:w="7432" w:type="dxa"/>
          </w:tcPr>
          <w:p w14:paraId="58B7B859" w14:textId="77777777" w:rsidR="00157F7C" w:rsidRDefault="00C74B23">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sSCell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CE1A4E" w14:paraId="0372C627" w14:textId="77777777">
        <w:tc>
          <w:tcPr>
            <w:tcW w:w="1136" w:type="dxa"/>
          </w:tcPr>
          <w:p w14:paraId="48905838" w14:textId="546872C5" w:rsid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64952E63" w14:textId="77777777" w:rsidR="00CE1A4E" w:rsidRDefault="00CE1A4E">
            <w:pPr>
              <w:spacing w:line="240" w:lineRule="auto"/>
              <w:rPr>
                <w:lang w:val="en-US"/>
              </w:rPr>
            </w:pPr>
          </w:p>
        </w:tc>
        <w:tc>
          <w:tcPr>
            <w:tcW w:w="7432" w:type="dxa"/>
          </w:tcPr>
          <w:p w14:paraId="4A218832" w14:textId="6FD1036B" w:rsidR="00CE1A4E" w:rsidRPr="00CE1A4E" w:rsidRDefault="00CE1A4E">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6F4126" w14:paraId="5FD306B1" w14:textId="77777777">
        <w:tc>
          <w:tcPr>
            <w:tcW w:w="1136" w:type="dxa"/>
          </w:tcPr>
          <w:p w14:paraId="6445AC86" w14:textId="019D93A9" w:rsidR="006F4126" w:rsidRDefault="006F4126">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5FF86CFD" w14:textId="77777777" w:rsidR="006F4126" w:rsidRDefault="006F4126">
            <w:pPr>
              <w:spacing w:line="240" w:lineRule="auto"/>
              <w:rPr>
                <w:lang w:val="en-US"/>
              </w:rPr>
            </w:pPr>
          </w:p>
        </w:tc>
        <w:tc>
          <w:tcPr>
            <w:tcW w:w="7432" w:type="dxa"/>
          </w:tcPr>
          <w:p w14:paraId="587A1DB8" w14:textId="5EE7E06F" w:rsidR="006F4126" w:rsidRDefault="006F4126">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6C3E1597" w14:textId="2DBB8ADA" w:rsidR="00157F7C" w:rsidRDefault="00157F7C">
      <w:pPr>
        <w:pStyle w:val="a9"/>
        <w:rPr>
          <w:lang w:val="en-GB"/>
        </w:rPr>
      </w:pPr>
    </w:p>
    <w:p w14:paraId="493E1992" w14:textId="4A346EF7" w:rsidR="009B44BC" w:rsidRDefault="009B44BC" w:rsidP="009B44BC">
      <w:pPr>
        <w:pStyle w:val="3"/>
      </w:pPr>
      <w:bookmarkStart w:id="4" w:name="_Hlk96946213"/>
      <w:r>
        <w:rPr>
          <w:highlight w:val="yellow"/>
        </w:rPr>
        <w:t>Proposal 1v3</w:t>
      </w:r>
    </w:p>
    <w:p w14:paraId="0ECAAA8F" w14:textId="7D4FC0B9" w:rsidR="004433CB" w:rsidRDefault="009B44BC" w:rsidP="007B750F">
      <w:pPr>
        <w:pStyle w:val="aff3"/>
        <w:numPr>
          <w:ilvl w:val="0"/>
          <w:numId w:val="10"/>
        </w:numPr>
        <w:overflowPunct/>
        <w:autoSpaceDE/>
        <w:autoSpaceDN/>
        <w:adjustRightInd/>
        <w:spacing w:after="160" w:line="259" w:lineRule="auto"/>
        <w:jc w:val="both"/>
        <w:textAlignment w:val="auto"/>
      </w:pPr>
      <w:r w:rsidRPr="009B44BC">
        <w:rPr>
          <w:rFonts w:eastAsia="MS Mincho"/>
          <w:lang w:val="en-US" w:eastAsia="ja-JP"/>
        </w:rPr>
        <w:t xml:space="preserve">Update </w:t>
      </w:r>
      <m:oMath>
        <m:r>
          <m:rPr>
            <m:sty m:val="p"/>
          </m:rPr>
          <w:rPr>
            <w:rFonts w:ascii="Cambria Math" w:hAnsi="Cambria Math"/>
          </w:rPr>
          <m:t>α</m:t>
        </m:r>
      </m:oMath>
      <w:r>
        <w:t xml:space="preserve"> (RRC parameter </w:t>
      </w:r>
      <w:r w:rsidRPr="009B44BC">
        <w:rPr>
          <w:i/>
          <w:iCs/>
        </w:rPr>
        <w:t xml:space="preserve">PCell-CCSscaling </w:t>
      </w:r>
      <w:r>
        <w:t>in RAN1 specs) value set as below</w:t>
      </w:r>
    </w:p>
    <w:p w14:paraId="63CAB428" w14:textId="19CFA505" w:rsidR="009B44BC" w:rsidRPr="0028701A" w:rsidRDefault="009B44BC" w:rsidP="009B44BC">
      <w:pPr>
        <w:pStyle w:val="aff3"/>
        <w:numPr>
          <w:ilvl w:val="1"/>
          <w:numId w:val="10"/>
        </w:numPr>
        <w:overflowPunct/>
        <w:autoSpaceDE/>
        <w:autoSpaceDN/>
        <w:adjustRightInd/>
        <w:spacing w:after="160" w:line="256" w:lineRule="auto"/>
        <w:jc w:val="both"/>
        <w:textAlignment w:val="auto"/>
        <w:rPr>
          <w:rFonts w:eastAsia="Batang"/>
        </w:rPr>
      </w:pPr>
      <w:r>
        <w:t xml:space="preserve">{1/7, 3/14, 2/7, 3/7, 1/2, 5/7, </w:t>
      </w:r>
      <w:r w:rsidRPr="009B44BC">
        <w:rPr>
          <w:rFonts w:ascii="等线" w:eastAsia="等线" w:hAnsi="等线" w:hint="eastAsia"/>
          <w:strike/>
          <w:color w:val="FF0000"/>
          <w:lang w:eastAsia="zh-CN"/>
        </w:rPr>
        <w:t>[</w:t>
      </w:r>
      <w:r w:rsidRPr="009B44BC">
        <w:rPr>
          <w:strike/>
          <w:color w:val="FF0000"/>
        </w:rPr>
        <w:t>reserved1]</w:t>
      </w:r>
      <w:r>
        <w:t xml:space="preserve"> </w:t>
      </w:r>
      <w:r w:rsidRPr="009B44BC">
        <w:rPr>
          <w:color w:val="FF0000"/>
        </w:rPr>
        <w:t>4/7</w:t>
      </w:r>
      <w:r>
        <w:t xml:space="preserve">, </w:t>
      </w:r>
      <w:r w:rsidRPr="009B44BC">
        <w:rPr>
          <w:strike/>
          <w:color w:val="FF0000"/>
        </w:rPr>
        <w:t>[</w:t>
      </w:r>
      <w:r>
        <w:t>reserved</w:t>
      </w:r>
      <w:r w:rsidRPr="009B44BC">
        <w:rPr>
          <w:strike/>
          <w:color w:val="FF0000"/>
        </w:rPr>
        <w:t>2]</w:t>
      </w:r>
      <w:r>
        <w:t>}</w:t>
      </w:r>
    </w:p>
    <w:tbl>
      <w:tblPr>
        <w:tblStyle w:val="afa"/>
        <w:tblW w:w="9962" w:type="dxa"/>
        <w:tblLook w:val="04A0" w:firstRow="1" w:lastRow="0" w:firstColumn="1" w:lastColumn="0" w:noHBand="0" w:noVBand="1"/>
      </w:tblPr>
      <w:tblGrid>
        <w:gridCol w:w="1242"/>
        <w:gridCol w:w="1453"/>
        <w:gridCol w:w="7267"/>
      </w:tblGrid>
      <w:tr w:rsidR="0028701A" w14:paraId="361BB356" w14:textId="77777777" w:rsidTr="007B750F">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4D80F86" w14:textId="77777777" w:rsidR="0028701A" w:rsidRDefault="0028701A" w:rsidP="007B750F">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7FD86C74" w14:textId="77777777" w:rsidR="0028701A" w:rsidRDefault="0028701A"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2CC5AA1C" w14:textId="2B5D31A1" w:rsidR="0028701A" w:rsidRDefault="0028701A" w:rsidP="007B750F">
            <w:pPr>
              <w:spacing w:after="120"/>
              <w:rPr>
                <w:b/>
                <w:bCs/>
                <w:lang w:val="en-US" w:eastAsia="zh-CN"/>
              </w:rPr>
            </w:pPr>
            <w:r>
              <w:rPr>
                <w:b/>
                <w:bCs/>
                <w:lang w:val="en-US" w:eastAsia="zh-CN"/>
              </w:rPr>
              <w:t>Comments (Proposal 1v3)</w:t>
            </w:r>
          </w:p>
        </w:tc>
      </w:tr>
      <w:tr w:rsidR="0028701A" w14:paraId="7B38D729" w14:textId="77777777" w:rsidTr="007B750F">
        <w:tc>
          <w:tcPr>
            <w:tcW w:w="1242" w:type="dxa"/>
            <w:tcBorders>
              <w:top w:val="single" w:sz="4" w:space="0" w:color="auto"/>
              <w:left w:val="single" w:sz="4" w:space="0" w:color="auto"/>
              <w:bottom w:val="single" w:sz="4" w:space="0" w:color="auto"/>
              <w:right w:val="single" w:sz="4" w:space="0" w:color="auto"/>
            </w:tcBorders>
          </w:tcPr>
          <w:p w14:paraId="5FBBC8CD" w14:textId="77777777" w:rsidR="0028701A" w:rsidRDefault="0028701A" w:rsidP="007B750F">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42134327" w14:textId="77777777" w:rsidR="0028701A" w:rsidRDefault="0028701A"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F1F34C9" w14:textId="505E1E37" w:rsidR="0028701A" w:rsidRDefault="005460CD" w:rsidP="007B750F">
            <w:pPr>
              <w:spacing w:line="240" w:lineRule="auto"/>
              <w:rPr>
                <w:rFonts w:eastAsia="MS Mincho"/>
                <w:lang w:val="en-US" w:eastAsia="ja-JP"/>
              </w:rPr>
            </w:pPr>
            <w:r>
              <w:rPr>
                <w:rFonts w:eastAsia="MS Mincho"/>
                <w:lang w:val="en-US" w:eastAsia="ja-JP"/>
              </w:rPr>
              <w:t>B</w:t>
            </w:r>
            <w:r w:rsidR="0028701A">
              <w:rPr>
                <w:rFonts w:eastAsia="MS Mincho"/>
                <w:lang w:val="en-US" w:eastAsia="ja-JP"/>
              </w:rPr>
              <w:t>ased on inputs for Discussion point 1v2</w:t>
            </w:r>
            <w:r>
              <w:rPr>
                <w:rFonts w:eastAsia="MS Mincho"/>
                <w:lang w:val="en-US" w:eastAsia="ja-JP"/>
              </w:rPr>
              <w:t>, t</w:t>
            </w:r>
            <w:r w:rsidR="0028701A">
              <w:rPr>
                <w:rFonts w:eastAsia="MS Mincho"/>
                <w:lang w:val="en-US" w:eastAsia="ja-JP"/>
              </w:rPr>
              <w:t>here seem to be</w:t>
            </w:r>
            <w:r w:rsidR="0028701A" w:rsidRPr="0028701A">
              <w:rPr>
                <w:rFonts w:eastAsia="MS Mincho"/>
                <w:lang w:val="en-US" w:eastAsia="ja-JP"/>
              </w:rPr>
              <w:t xml:space="preserve"> </w:t>
            </w:r>
            <w:r>
              <w:rPr>
                <w:rFonts w:eastAsia="MS Mincho"/>
                <w:lang w:val="en-US" w:eastAsia="ja-JP"/>
              </w:rPr>
              <w:t xml:space="preserve">no </w:t>
            </w:r>
            <w:r w:rsidR="0028701A" w:rsidRPr="0028701A">
              <w:rPr>
                <w:rFonts w:eastAsia="MS Mincho"/>
                <w:lang w:val="en-US" w:eastAsia="ja-JP"/>
              </w:rPr>
              <w:t xml:space="preserve">concerns </w:t>
            </w:r>
            <w:r>
              <w:rPr>
                <w:rFonts w:eastAsia="MS Mincho"/>
                <w:lang w:val="en-US" w:eastAsia="ja-JP"/>
              </w:rPr>
              <w:t xml:space="preserve">raised </w:t>
            </w:r>
            <w:r w:rsidR="0028701A" w:rsidRPr="0028701A">
              <w:rPr>
                <w:rFonts w:eastAsia="MS Mincho"/>
                <w:lang w:val="en-US" w:eastAsia="ja-JP"/>
              </w:rPr>
              <w:t>with at least alpha=4/7. Many companies prefer to use all 8 values</w:t>
            </w:r>
            <w:r>
              <w:rPr>
                <w:rFonts w:eastAsia="MS Mincho"/>
                <w:lang w:val="en-US" w:eastAsia="ja-JP"/>
              </w:rPr>
              <w:t>,</w:t>
            </w:r>
            <w:r w:rsidR="0028701A" w:rsidRPr="0028701A">
              <w:rPr>
                <w:rFonts w:eastAsia="MS Mincho"/>
                <w:lang w:val="en-US" w:eastAsia="ja-JP"/>
              </w:rPr>
              <w:t xml:space="preserve"> but given the discussion, having 7 values + 1 reserved </w:t>
            </w:r>
            <w:r>
              <w:rPr>
                <w:rFonts w:eastAsia="MS Mincho"/>
                <w:lang w:val="en-US" w:eastAsia="ja-JP"/>
              </w:rPr>
              <w:t xml:space="preserve">(i.e., Alt2) appears </w:t>
            </w:r>
            <w:r w:rsidR="00FD61C0">
              <w:rPr>
                <w:rFonts w:eastAsia="MS Mincho"/>
                <w:lang w:val="en-US" w:eastAsia="ja-JP"/>
              </w:rPr>
              <w:t>like a possible compromise</w:t>
            </w:r>
            <w:r>
              <w:rPr>
                <w:rFonts w:eastAsia="MS Mincho"/>
                <w:lang w:val="en-US" w:eastAsia="ja-JP"/>
              </w:rPr>
              <w:t>.</w:t>
            </w:r>
          </w:p>
        </w:tc>
      </w:tr>
      <w:tr w:rsidR="0028701A" w14:paraId="28EA060C" w14:textId="77777777" w:rsidTr="007B750F">
        <w:tc>
          <w:tcPr>
            <w:tcW w:w="1242" w:type="dxa"/>
            <w:tcBorders>
              <w:top w:val="single" w:sz="4" w:space="0" w:color="auto"/>
              <w:left w:val="single" w:sz="4" w:space="0" w:color="auto"/>
              <w:bottom w:val="single" w:sz="4" w:space="0" w:color="auto"/>
              <w:right w:val="single" w:sz="4" w:space="0" w:color="auto"/>
            </w:tcBorders>
          </w:tcPr>
          <w:p w14:paraId="4EA33F6C" w14:textId="2B6F7BAA" w:rsidR="0028701A"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67C4F211" w14:textId="77777777" w:rsidR="0028701A" w:rsidRDefault="0028701A"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9875C3B" w14:textId="0598B239" w:rsidR="0028701A" w:rsidRDefault="00C80F5F" w:rsidP="007B750F">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r w:rsidRPr="00C80F5F">
              <w:rPr>
                <w:rFonts w:eastAsia="MS Mincho" w:hint="eastAsia"/>
                <w:lang w:val="en-US" w:eastAsia="ja-JP"/>
              </w:rPr>
              <w:t>PCell</w:t>
            </w:r>
            <w:r>
              <w:rPr>
                <w:rFonts w:eastAsia="MS Mincho"/>
                <w:lang w:val="en-US" w:eastAsia="ja-JP"/>
              </w:rPr>
              <w:t>, but hurt sSCell PDCCH flexibility too)</w:t>
            </w:r>
          </w:p>
        </w:tc>
      </w:tr>
      <w:tr w:rsidR="00DC6844" w14:paraId="38F62AEA" w14:textId="77777777" w:rsidTr="007B750F">
        <w:tc>
          <w:tcPr>
            <w:tcW w:w="1242" w:type="dxa"/>
            <w:tcBorders>
              <w:top w:val="single" w:sz="4" w:space="0" w:color="auto"/>
              <w:left w:val="single" w:sz="4" w:space="0" w:color="auto"/>
              <w:bottom w:val="single" w:sz="4" w:space="0" w:color="auto"/>
              <w:right w:val="single" w:sz="4" w:space="0" w:color="auto"/>
            </w:tcBorders>
          </w:tcPr>
          <w:p w14:paraId="2675BB80" w14:textId="77777777" w:rsidR="00DC6844" w:rsidRDefault="00DC684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0DA6F0AC" w14:textId="19D2E84C"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86BC1C9" w14:textId="0DB73EA1" w:rsidR="00DC6844" w:rsidRDefault="002A0A95"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C6844" w14:paraId="55FEAE68" w14:textId="77777777" w:rsidTr="007B750F">
        <w:tc>
          <w:tcPr>
            <w:tcW w:w="1242" w:type="dxa"/>
            <w:tcBorders>
              <w:top w:val="single" w:sz="4" w:space="0" w:color="auto"/>
              <w:left w:val="single" w:sz="4" w:space="0" w:color="auto"/>
              <w:bottom w:val="single" w:sz="4" w:space="0" w:color="auto"/>
              <w:right w:val="single" w:sz="4" w:space="0" w:color="auto"/>
            </w:tcBorders>
          </w:tcPr>
          <w:p w14:paraId="036A4F77" w14:textId="4AF446A8" w:rsidR="00DC6844" w:rsidRDefault="007B750F" w:rsidP="007B750F">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20773ABC" w14:textId="77777777" w:rsidR="00DC6844" w:rsidRDefault="00DC6844"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915021C" w14:textId="09E52EF8" w:rsidR="00DC6844" w:rsidRDefault="007B750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7B750F" w14:paraId="526A16AA" w14:textId="77777777" w:rsidTr="007B750F">
        <w:tc>
          <w:tcPr>
            <w:tcW w:w="1242" w:type="dxa"/>
            <w:tcBorders>
              <w:top w:val="single" w:sz="4" w:space="0" w:color="auto"/>
              <w:left w:val="single" w:sz="4" w:space="0" w:color="auto"/>
              <w:bottom w:val="single" w:sz="4" w:space="0" w:color="auto"/>
              <w:right w:val="single" w:sz="4" w:space="0" w:color="auto"/>
            </w:tcBorders>
          </w:tcPr>
          <w:p w14:paraId="1C9510F5" w14:textId="291C640D" w:rsidR="007B750F" w:rsidRPr="00CF6B9C" w:rsidRDefault="00CF6B9C" w:rsidP="007B750F">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53" w:type="dxa"/>
            <w:tcBorders>
              <w:top w:val="single" w:sz="4" w:space="0" w:color="auto"/>
              <w:left w:val="single" w:sz="4" w:space="0" w:color="auto"/>
              <w:bottom w:val="single" w:sz="4" w:space="0" w:color="auto"/>
              <w:right w:val="single" w:sz="4" w:space="0" w:color="auto"/>
            </w:tcBorders>
          </w:tcPr>
          <w:p w14:paraId="1DB851A3" w14:textId="017CC1CC" w:rsidR="007B750F" w:rsidRPr="00CF6B9C" w:rsidRDefault="007B750F" w:rsidP="007B750F">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43208A65" w14:textId="0E294D1A" w:rsidR="007B750F" w:rsidRDefault="00CF6B9C"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6E5B3D" w14:paraId="6C14AB17" w14:textId="77777777" w:rsidTr="007B750F">
        <w:tc>
          <w:tcPr>
            <w:tcW w:w="1242" w:type="dxa"/>
            <w:tcBorders>
              <w:top w:val="single" w:sz="4" w:space="0" w:color="auto"/>
              <w:left w:val="single" w:sz="4" w:space="0" w:color="auto"/>
              <w:bottom w:val="single" w:sz="4" w:space="0" w:color="auto"/>
              <w:right w:val="single" w:sz="4" w:space="0" w:color="auto"/>
            </w:tcBorders>
          </w:tcPr>
          <w:p w14:paraId="16006736" w14:textId="5A8A043C" w:rsidR="006E5B3D" w:rsidRDefault="006E5B3D" w:rsidP="007B750F">
            <w:pPr>
              <w:spacing w:after="120"/>
              <w:jc w:val="both"/>
              <w:rPr>
                <w:rFonts w:eastAsiaTheme="minorEastAsia"/>
                <w:lang w:val="en-US" w:eastAsia="zh-CN"/>
              </w:rPr>
            </w:pPr>
            <w:r>
              <w:rPr>
                <w:rFonts w:eastAsiaTheme="minorEastAsia"/>
                <w:lang w:val="en-US" w:eastAsia="zh-CN"/>
              </w:rPr>
              <w:t>Samsung</w:t>
            </w:r>
          </w:p>
        </w:tc>
        <w:tc>
          <w:tcPr>
            <w:tcW w:w="1453" w:type="dxa"/>
            <w:tcBorders>
              <w:top w:val="single" w:sz="4" w:space="0" w:color="auto"/>
              <w:left w:val="single" w:sz="4" w:space="0" w:color="auto"/>
              <w:bottom w:val="single" w:sz="4" w:space="0" w:color="auto"/>
              <w:right w:val="single" w:sz="4" w:space="0" w:color="auto"/>
            </w:tcBorders>
          </w:tcPr>
          <w:p w14:paraId="288437E5" w14:textId="77777777" w:rsidR="006E5B3D" w:rsidRPr="00CF6B9C" w:rsidRDefault="006E5B3D" w:rsidP="007B750F">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73610549" w14:textId="272FDF50" w:rsidR="006E5B3D" w:rsidRDefault="006E5B3D"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77A4C" w14:paraId="32BEC65B" w14:textId="77777777" w:rsidTr="007B750F">
        <w:tc>
          <w:tcPr>
            <w:tcW w:w="1242" w:type="dxa"/>
            <w:tcBorders>
              <w:top w:val="single" w:sz="4" w:space="0" w:color="auto"/>
              <w:left w:val="single" w:sz="4" w:space="0" w:color="auto"/>
              <w:bottom w:val="single" w:sz="4" w:space="0" w:color="auto"/>
              <w:right w:val="single" w:sz="4" w:space="0" w:color="auto"/>
            </w:tcBorders>
          </w:tcPr>
          <w:p w14:paraId="5E3D2F5A" w14:textId="56258D14" w:rsidR="00D77A4C" w:rsidRDefault="00D77A4C" w:rsidP="007B750F">
            <w:pPr>
              <w:spacing w:after="120"/>
              <w:jc w:val="both"/>
              <w:rPr>
                <w:rFonts w:eastAsiaTheme="minorEastAsia"/>
                <w:lang w:val="en-US" w:eastAsia="zh-CN"/>
              </w:rPr>
            </w:pPr>
            <w:r>
              <w:rPr>
                <w:rFonts w:eastAsiaTheme="minorEastAsia"/>
                <w:lang w:val="en-US" w:eastAsia="zh-CN"/>
              </w:rPr>
              <w:t>Ericsson4</w:t>
            </w:r>
          </w:p>
        </w:tc>
        <w:tc>
          <w:tcPr>
            <w:tcW w:w="1453" w:type="dxa"/>
            <w:tcBorders>
              <w:top w:val="single" w:sz="4" w:space="0" w:color="auto"/>
              <w:left w:val="single" w:sz="4" w:space="0" w:color="auto"/>
              <w:bottom w:val="single" w:sz="4" w:space="0" w:color="auto"/>
              <w:right w:val="single" w:sz="4" w:space="0" w:color="auto"/>
            </w:tcBorders>
          </w:tcPr>
          <w:p w14:paraId="6C4E851B" w14:textId="77777777" w:rsidR="00D77A4C" w:rsidRPr="00CF6B9C" w:rsidRDefault="00D77A4C" w:rsidP="007B750F">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1B554EDA" w14:textId="5AAE7B31" w:rsidR="00D77A4C" w:rsidRDefault="00D77A4C" w:rsidP="007B750F">
            <w:pPr>
              <w:spacing w:line="240" w:lineRule="auto"/>
              <w:jc w:val="both"/>
              <w:rPr>
                <w:rFonts w:eastAsia="MS Mincho"/>
                <w:lang w:val="en-US" w:eastAsia="ja-JP"/>
              </w:rPr>
            </w:pPr>
            <w:r>
              <w:rPr>
                <w:rFonts w:eastAsia="MS Mincho"/>
                <w:lang w:val="en-US" w:eastAsia="ja-JP"/>
              </w:rPr>
              <w:t>OK with the proposal.</w:t>
            </w:r>
          </w:p>
        </w:tc>
      </w:tr>
      <w:tr w:rsidR="00266F78" w14:paraId="35296B1A" w14:textId="77777777" w:rsidTr="00266F78">
        <w:tc>
          <w:tcPr>
            <w:tcW w:w="1242" w:type="dxa"/>
          </w:tcPr>
          <w:p w14:paraId="0842706C" w14:textId="77777777" w:rsidR="00266F78" w:rsidRDefault="00266F78" w:rsidP="00266F78">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53" w:type="dxa"/>
          </w:tcPr>
          <w:p w14:paraId="77DF82D2" w14:textId="77777777" w:rsidR="00266F78" w:rsidRPr="00CF6B9C" w:rsidRDefault="00266F78" w:rsidP="00266F78">
            <w:pPr>
              <w:spacing w:line="240" w:lineRule="auto"/>
              <w:jc w:val="both"/>
              <w:rPr>
                <w:rFonts w:eastAsiaTheme="minorEastAsia"/>
                <w:lang w:val="en-US" w:eastAsia="zh-CN"/>
              </w:rPr>
            </w:pPr>
          </w:p>
        </w:tc>
        <w:tc>
          <w:tcPr>
            <w:tcW w:w="7267" w:type="dxa"/>
          </w:tcPr>
          <w:p w14:paraId="54AABD35" w14:textId="77777777" w:rsidR="00266F78" w:rsidRDefault="00266F78" w:rsidP="00266F78">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bl>
    <w:p w14:paraId="4DFA77A0" w14:textId="77777777" w:rsidR="0028701A" w:rsidRPr="00266F78" w:rsidRDefault="0028701A" w:rsidP="0028701A">
      <w:pPr>
        <w:overflowPunct/>
        <w:autoSpaceDE/>
        <w:autoSpaceDN/>
        <w:adjustRightInd/>
        <w:spacing w:after="160" w:line="256" w:lineRule="auto"/>
        <w:jc w:val="both"/>
        <w:rPr>
          <w:rFonts w:eastAsia="Batang"/>
        </w:rPr>
      </w:pPr>
    </w:p>
    <w:bookmarkEnd w:id="4"/>
    <w:p w14:paraId="77A16F84" w14:textId="77777777" w:rsidR="009B44BC" w:rsidRPr="009B44BC" w:rsidRDefault="009B44BC" w:rsidP="009B44BC">
      <w:pPr>
        <w:pStyle w:val="aff3"/>
        <w:overflowPunct/>
        <w:autoSpaceDE/>
        <w:autoSpaceDN/>
        <w:adjustRightInd/>
        <w:spacing w:after="160" w:line="259" w:lineRule="auto"/>
        <w:ind w:left="1440"/>
        <w:jc w:val="both"/>
        <w:textAlignment w:val="auto"/>
      </w:pPr>
    </w:p>
    <w:p w14:paraId="24CF35B2" w14:textId="77777777" w:rsidR="00157F7C" w:rsidRDefault="00C74B23">
      <w:pPr>
        <w:pStyle w:val="3"/>
      </w:pPr>
      <w:r>
        <w:rPr>
          <w:highlight w:val="yellow"/>
        </w:rPr>
        <w:t>Proposal 2</w:t>
      </w:r>
    </w:p>
    <w:p w14:paraId="3C4BC09C" w14:textId="77777777" w:rsidR="00157F7C" w:rsidRDefault="00C74B23">
      <w:pPr>
        <w:pStyle w:val="aff3"/>
        <w:numPr>
          <w:ilvl w:val="0"/>
          <w:numId w:val="11"/>
        </w:numPr>
        <w:tabs>
          <w:tab w:val="left" w:pos="720"/>
        </w:tabs>
        <w:rPr>
          <w:lang w:val="en-US" w:eastAsia="zh-CN"/>
        </w:rPr>
      </w:pPr>
      <w:r>
        <w:rPr>
          <w:lang w:val="en-US" w:eastAsia="zh-CN"/>
        </w:rPr>
        <w:t>If a DCI format on the P(S)Cell for self-scheduling the P(S)Cell includes X bits and the corresponding DCI format on the sSCell for cross-carrier scheduling the P(S)Cell includes Y bits, |X-Y| bits are padded to the DCI format with the smaller size</w:t>
      </w:r>
    </w:p>
    <w:p w14:paraId="4128FD6F"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3E49B01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C8F6037"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36B1678" w14:textId="77777777" w:rsidR="00157F7C" w:rsidRDefault="00C74B23">
            <w:pPr>
              <w:spacing w:after="120"/>
              <w:rPr>
                <w:b/>
                <w:bCs/>
                <w:lang w:val="en-US" w:eastAsia="zh-CN"/>
              </w:rPr>
            </w:pPr>
            <w:r>
              <w:rPr>
                <w:b/>
                <w:bCs/>
                <w:lang w:val="en-US" w:eastAsia="zh-CN"/>
              </w:rPr>
              <w:t>Comments (Proposal 2)</w:t>
            </w:r>
          </w:p>
        </w:tc>
      </w:tr>
      <w:tr w:rsidR="00157F7C" w14:paraId="1E963511" w14:textId="77777777">
        <w:tc>
          <w:tcPr>
            <w:tcW w:w="1414" w:type="dxa"/>
            <w:tcBorders>
              <w:top w:val="single" w:sz="4" w:space="0" w:color="auto"/>
              <w:left w:val="single" w:sz="4" w:space="0" w:color="auto"/>
              <w:bottom w:val="single" w:sz="4" w:space="0" w:color="auto"/>
              <w:right w:val="single" w:sz="4" w:space="0" w:color="auto"/>
            </w:tcBorders>
          </w:tcPr>
          <w:p w14:paraId="2BF4580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7E245A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2.1.2</w:t>
            </w:r>
          </w:p>
        </w:tc>
      </w:tr>
      <w:tr w:rsidR="00157F7C" w14:paraId="1B3B952F" w14:textId="77777777">
        <w:tc>
          <w:tcPr>
            <w:tcW w:w="1414" w:type="dxa"/>
            <w:tcBorders>
              <w:top w:val="single" w:sz="4" w:space="0" w:color="auto"/>
              <w:left w:val="single" w:sz="4" w:space="0" w:color="auto"/>
              <w:bottom w:val="single" w:sz="4" w:space="0" w:color="auto"/>
              <w:right w:val="single" w:sz="4" w:space="0" w:color="auto"/>
            </w:tcBorders>
          </w:tcPr>
          <w:p w14:paraId="037E7F28" w14:textId="77777777" w:rsidR="00157F7C" w:rsidRDefault="00C74B23">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26E0DAEE" w14:textId="77777777" w:rsidR="00157F7C" w:rsidRDefault="00C74B23">
            <w:pPr>
              <w:spacing w:line="240" w:lineRule="auto"/>
              <w:rPr>
                <w:rFonts w:eastAsia="MS Mincho"/>
                <w:lang w:val="en-US" w:eastAsia="ja-JP"/>
              </w:rPr>
            </w:pPr>
            <w:r>
              <w:rPr>
                <w:rFonts w:eastAsia="MS Mincho"/>
                <w:lang w:val="en-US" w:eastAsia="ja-JP"/>
              </w:rPr>
              <w:t>Support</w:t>
            </w:r>
          </w:p>
        </w:tc>
      </w:tr>
      <w:tr w:rsidR="00157F7C" w14:paraId="3078797C" w14:textId="77777777">
        <w:tc>
          <w:tcPr>
            <w:tcW w:w="1414" w:type="dxa"/>
            <w:tcBorders>
              <w:top w:val="single" w:sz="4" w:space="0" w:color="auto"/>
              <w:left w:val="single" w:sz="4" w:space="0" w:color="auto"/>
              <w:bottom w:val="single" w:sz="4" w:space="0" w:color="auto"/>
              <w:right w:val="single" w:sz="4" w:space="0" w:color="auto"/>
            </w:tcBorders>
          </w:tcPr>
          <w:p w14:paraId="57D6F2CE" w14:textId="77777777" w:rsidR="00157F7C" w:rsidRDefault="00C74B23">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C2DB4A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45807547" w14:textId="77777777">
        <w:tc>
          <w:tcPr>
            <w:tcW w:w="1414" w:type="dxa"/>
            <w:tcBorders>
              <w:top w:val="single" w:sz="4" w:space="0" w:color="auto"/>
              <w:left w:val="single" w:sz="4" w:space="0" w:color="auto"/>
              <w:bottom w:val="single" w:sz="4" w:space="0" w:color="auto"/>
              <w:right w:val="single" w:sz="4" w:space="0" w:color="auto"/>
            </w:tcBorders>
          </w:tcPr>
          <w:p w14:paraId="18D9459E"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2508162" w14:textId="77777777" w:rsidR="00157F7C" w:rsidRDefault="00C74B23">
            <w:pPr>
              <w:spacing w:line="240" w:lineRule="auto"/>
              <w:rPr>
                <w:rFonts w:eastAsiaTheme="minorEastAsia"/>
                <w:lang w:val="en-US" w:eastAsia="zh-CN"/>
              </w:rPr>
            </w:pPr>
            <w:r>
              <w:rPr>
                <w:rFonts w:eastAsiaTheme="minorEastAsia"/>
                <w:lang w:val="en-US" w:eastAsia="zh-CN"/>
              </w:rPr>
              <w:t>In previous RAN1 meeting, we have agreed that the number of CIF field is the same for PCell self-scheduling and sScell scheduling PCell. We would suggest to keep the same principle for all other fields, i.e., copying all the DCI fields of PCell self-scheduling to sSCell-scheduling-PCell.</w:t>
            </w:r>
          </w:p>
        </w:tc>
      </w:tr>
      <w:tr w:rsidR="00157F7C" w14:paraId="3FA1F0FC" w14:textId="77777777">
        <w:tc>
          <w:tcPr>
            <w:tcW w:w="1414" w:type="dxa"/>
            <w:tcBorders>
              <w:top w:val="single" w:sz="4" w:space="0" w:color="auto"/>
              <w:left w:val="single" w:sz="4" w:space="0" w:color="auto"/>
              <w:bottom w:val="single" w:sz="4" w:space="0" w:color="auto"/>
              <w:right w:val="single" w:sz="4" w:space="0" w:color="auto"/>
            </w:tcBorders>
          </w:tcPr>
          <w:p w14:paraId="6C1FF51D"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10B4EF3" w14:textId="77777777" w:rsidR="00157F7C" w:rsidRDefault="00C74B23">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49E08C08" w14:textId="77777777" w:rsidR="00157F7C" w:rsidRDefault="00C74B23">
            <w:pPr>
              <w:spacing w:line="240" w:lineRule="auto"/>
              <w:rPr>
                <w:rFonts w:eastAsia="MS Mincho"/>
                <w:lang w:val="en-US" w:eastAsia="ja-JP"/>
              </w:rPr>
            </w:pPr>
            <w:r>
              <w:rPr>
                <w:rFonts w:eastAsia="MS Mincho"/>
                <w:i/>
                <w:iCs/>
                <w:lang w:val="en-US" w:eastAsia="ja-JP"/>
              </w:rPr>
              <w:t>Tci-PresentInDCI</w:t>
            </w:r>
            <w:r>
              <w:rPr>
                <w:rFonts w:eastAsia="MS Mincho"/>
                <w:lang w:val="en-US" w:eastAsia="ja-JP"/>
              </w:rPr>
              <w:t xml:space="preserve"> is configurable per CORESET from RRC point of view, but this is even for the self-scheduling. In Rel-15, it was discussed whether to address the possible misalignment of present/absent of </w:t>
            </w:r>
            <w:r>
              <w:rPr>
                <w:rFonts w:eastAsia="MS Mincho"/>
                <w:i/>
                <w:iCs/>
                <w:lang w:val="en-US" w:eastAsia="ja-JP"/>
              </w:rPr>
              <w:t>tci-PresentInDCI</w:t>
            </w:r>
            <w:r>
              <w:rPr>
                <w:rFonts w:eastAsia="MS Mincho"/>
                <w:lang w:val="en-US" w:eastAsia="ja-JP"/>
              </w:rPr>
              <w:t xml:space="preserve"> between CORESETs. The common understanding at that time was that </w:t>
            </w:r>
            <w:r>
              <w:rPr>
                <w:rFonts w:eastAsia="MS Mincho"/>
                <w:i/>
                <w:iCs/>
                <w:lang w:val="en-US" w:eastAsia="ja-JP"/>
              </w:rPr>
              <w:t>tci-PresentInDCI</w:t>
            </w:r>
            <w:r>
              <w:rPr>
                <w:rFonts w:eastAsia="MS Mincho"/>
                <w:lang w:val="en-US" w:eastAsia="ja-JP"/>
              </w:rPr>
              <w:t xml:space="preserve"> shall be present/absent on all the CORESETs in the cell. The same should be applied to the cross-carrier scheduling from sSCell to P(S)Cell.</w:t>
            </w:r>
          </w:p>
          <w:p w14:paraId="4668DAE2"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SCell dormancy indication field. The current spec states that the field is present only when the DCI format is carried by PDCCH on the primary cell. However, this can be handled by simple change “when the DCI format is carried by PDCCH </w:t>
            </w:r>
            <w:r>
              <w:rPr>
                <w:rFonts w:eastAsia="MS Mincho"/>
                <w:color w:val="FF0000"/>
                <w:lang w:val="en-US" w:eastAsia="ja-JP"/>
              </w:rPr>
              <w:t>for</w:t>
            </w:r>
            <w:r>
              <w:rPr>
                <w:rFonts w:eastAsia="MS Mincho"/>
                <w:strike/>
                <w:color w:val="FF0000"/>
                <w:lang w:val="en-US" w:eastAsia="ja-JP"/>
              </w:rPr>
              <w:t>on</w:t>
            </w:r>
            <w:r>
              <w:rPr>
                <w:rFonts w:eastAsia="MS Mincho"/>
                <w:lang w:val="en-US" w:eastAsia="ja-JP"/>
              </w:rPr>
              <w:t xml:space="preserve"> the primary cell”.</w:t>
            </w:r>
          </w:p>
        </w:tc>
      </w:tr>
      <w:tr w:rsidR="00157F7C" w14:paraId="66C3885D" w14:textId="77777777">
        <w:tc>
          <w:tcPr>
            <w:tcW w:w="1414" w:type="dxa"/>
            <w:tcBorders>
              <w:top w:val="single" w:sz="4" w:space="0" w:color="auto"/>
              <w:left w:val="single" w:sz="4" w:space="0" w:color="auto"/>
              <w:bottom w:val="single" w:sz="4" w:space="0" w:color="auto"/>
              <w:right w:val="single" w:sz="4" w:space="0" w:color="auto"/>
            </w:tcBorders>
          </w:tcPr>
          <w:p w14:paraId="42A6C811"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35609D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PCell, the field size in DCI format 0_1/1_1 on </w:t>
            </w:r>
            <w:r>
              <w:rPr>
                <w:rFonts w:eastAsiaTheme="minorEastAsia" w:hint="eastAsia"/>
                <w:lang w:val="en-US" w:eastAsia="zh-CN"/>
              </w:rPr>
              <w:t>PCell</w:t>
            </w:r>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PCell to construct the </w:t>
            </w:r>
            <w:r>
              <w:rPr>
                <w:rFonts w:eastAsiaTheme="minorEastAsia" w:hint="eastAsia"/>
                <w:lang w:val="en-US" w:eastAsia="zh-CN"/>
              </w:rPr>
              <w:t>DCI</w:t>
            </w:r>
            <w:r>
              <w:rPr>
                <w:rFonts w:eastAsiaTheme="minorEastAsia"/>
                <w:lang w:val="en-US" w:eastAsia="zh-CN"/>
              </w:rPr>
              <w:t xml:space="preserve"> format on sSCell. </w:t>
            </w:r>
          </w:p>
        </w:tc>
      </w:tr>
      <w:tr w:rsidR="00157F7C" w14:paraId="388A3F4D" w14:textId="77777777">
        <w:tc>
          <w:tcPr>
            <w:tcW w:w="1414" w:type="dxa"/>
            <w:tcBorders>
              <w:top w:val="single" w:sz="4" w:space="0" w:color="auto"/>
              <w:left w:val="single" w:sz="4" w:space="0" w:color="auto"/>
              <w:bottom w:val="single" w:sz="4" w:space="0" w:color="auto"/>
              <w:right w:val="single" w:sz="4" w:space="0" w:color="auto"/>
            </w:tcBorders>
          </w:tcPr>
          <w:p w14:paraId="76535822"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6691652"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72B25EF" w14:textId="77777777">
        <w:tc>
          <w:tcPr>
            <w:tcW w:w="1414" w:type="dxa"/>
          </w:tcPr>
          <w:p w14:paraId="2AAB3C06"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062A7DDC"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157F7C" w14:paraId="5DC7A10A" w14:textId="77777777">
        <w:tc>
          <w:tcPr>
            <w:tcW w:w="1414" w:type="dxa"/>
          </w:tcPr>
          <w:p w14:paraId="3D5B0077"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72DA95F"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011863C9" w14:textId="77777777">
        <w:tc>
          <w:tcPr>
            <w:tcW w:w="1414" w:type="dxa"/>
          </w:tcPr>
          <w:p w14:paraId="4E79DC51"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405E78B" w14:textId="77777777" w:rsidR="00157F7C" w:rsidRDefault="00C74B23">
            <w:pPr>
              <w:spacing w:line="240" w:lineRule="auto"/>
              <w:rPr>
                <w:rFonts w:eastAsiaTheme="minorEastAsia"/>
                <w:lang w:val="en-US" w:eastAsia="zh-CN"/>
              </w:rPr>
            </w:pPr>
            <w:r>
              <w:rPr>
                <w:rFonts w:eastAsiaTheme="minorEastAsia"/>
                <w:lang w:val="en-US" w:eastAsia="zh-CN"/>
              </w:rPr>
              <w:t>We are fine to support the proposal.</w:t>
            </w:r>
          </w:p>
          <w:p w14:paraId="61908A59" w14:textId="77777777" w:rsidR="00157F7C" w:rsidRDefault="00C74B23">
            <w:pPr>
              <w:spacing w:line="240" w:lineRule="auto"/>
              <w:rPr>
                <w:rFonts w:eastAsiaTheme="minorEastAsia"/>
                <w:lang w:val="en-US" w:eastAsia="zh-CN"/>
              </w:rPr>
            </w:pPr>
            <w:r>
              <w:rPr>
                <w:rFonts w:eastAsiaTheme="minorEastAsia"/>
                <w:lang w:val="en-US" w:eastAsia="zh-CN"/>
              </w:rPr>
              <w:t>If with this proposal, do we still need the agreement made in last meeting to align the number of CIF field for PCell self-scheduling and sScell scheduling PCell, hope get some clarification</w:t>
            </w:r>
          </w:p>
        </w:tc>
      </w:tr>
      <w:tr w:rsidR="00157F7C" w14:paraId="2D2AE19D" w14:textId="77777777">
        <w:tc>
          <w:tcPr>
            <w:tcW w:w="1414" w:type="dxa"/>
          </w:tcPr>
          <w:p w14:paraId="1FB8B544"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C0EC1BB" w14:textId="77777777" w:rsidR="00157F7C" w:rsidRDefault="00C74B23">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sSCell for CCS in a simplified way, and it allows more flexibility. </w:t>
            </w:r>
          </w:p>
        </w:tc>
      </w:tr>
      <w:tr w:rsidR="00157F7C" w14:paraId="01214A02" w14:textId="77777777">
        <w:tc>
          <w:tcPr>
            <w:tcW w:w="1414" w:type="dxa"/>
          </w:tcPr>
          <w:p w14:paraId="611E087B"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83840F8" w14:textId="77777777" w:rsidR="00157F7C" w:rsidRDefault="00C74B23">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57F7C" w14:paraId="7BE8E652" w14:textId="77777777">
        <w:tc>
          <w:tcPr>
            <w:tcW w:w="1414" w:type="dxa"/>
          </w:tcPr>
          <w:p w14:paraId="7520CF05"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06B2D7AD" w14:textId="77777777" w:rsidR="00157F7C" w:rsidRDefault="00C74B23">
            <w:pPr>
              <w:spacing w:line="240" w:lineRule="auto"/>
              <w:rPr>
                <w:rFonts w:eastAsiaTheme="minorEastAsia"/>
                <w:lang w:val="en-US" w:eastAsia="zh-CN"/>
              </w:rPr>
            </w:pPr>
            <w:r>
              <w:rPr>
                <w:rFonts w:eastAsiaTheme="minorEastAsia"/>
                <w:lang w:val="en-US" w:eastAsia="zh-CN"/>
              </w:rPr>
              <w:t>Do we need to discuss it together with the following WA?</w:t>
            </w:r>
          </w:p>
          <w:p w14:paraId="1608B33C" w14:textId="77777777" w:rsidR="00157F7C" w:rsidRDefault="00C74B23">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66D0BECA" w14:textId="77777777" w:rsidR="00157F7C" w:rsidRDefault="00C74B23">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t xml:space="preserve">When CIF for sSCell to Pcell cross-carrier scheduling is configured, </w:t>
            </w:r>
            <w:bookmarkStart w:id="5" w:name="_Hlk87469634"/>
            <w:r>
              <w:rPr>
                <w:rFonts w:eastAsia="Microsoft YaHei UI"/>
                <w:i/>
                <w:iCs/>
                <w:color w:val="000000"/>
              </w:rPr>
              <w:t xml:space="preserve">non-fallback DCI formats on </w:t>
            </w:r>
            <w:bookmarkEnd w:id="5"/>
            <w:r>
              <w:rPr>
                <w:rFonts w:eastAsia="Microsoft YaHei UI"/>
                <w:i/>
                <w:iCs/>
                <w:color w:val="000000"/>
              </w:rPr>
              <w:t>P(S)Cell include same number of CIF bits as the corresponding non-fallback DCI formats on sSCell that are used for sSCell to P(S)Cell scheduling </w:t>
            </w:r>
          </w:p>
          <w:p w14:paraId="71343BD9" w14:textId="77777777" w:rsidR="00157F7C" w:rsidRDefault="00C74B23">
            <w:pPr>
              <w:pStyle w:val="aff3"/>
              <w:numPr>
                <w:ilvl w:val="0"/>
                <w:numId w:val="12"/>
              </w:numPr>
              <w:overflowPunct/>
              <w:autoSpaceDE/>
              <w:adjustRightInd/>
              <w:spacing w:after="0" w:line="360" w:lineRule="atLeast"/>
              <w:ind w:leftChars="180" w:left="720"/>
              <w:rPr>
                <w:color w:val="4472C4"/>
              </w:rPr>
            </w:pPr>
            <w:r>
              <w:rPr>
                <w:color w:val="4472C4"/>
              </w:rPr>
              <w:t>Note: per RAN1#102-e agreement, when sSCell to P(S)Cell scheduling is configured for the UE, cross-carrier scheduling from P(S)Cell to another cell is not allowed. The CIF bits included in non-fallback DCI formats on P(S)Cell are considered reserved.</w:t>
            </w:r>
          </w:p>
        </w:tc>
      </w:tr>
      <w:tr w:rsidR="00157F7C" w14:paraId="7441928A" w14:textId="77777777">
        <w:tc>
          <w:tcPr>
            <w:tcW w:w="1414" w:type="dxa"/>
          </w:tcPr>
          <w:p w14:paraId="30D8C69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07481B07" w14:textId="77777777" w:rsidR="00157F7C" w:rsidRDefault="00C74B23">
            <w:pPr>
              <w:spacing w:line="240" w:lineRule="auto"/>
              <w:rPr>
                <w:rFonts w:eastAsiaTheme="minorEastAsia"/>
                <w:lang w:val="en-US" w:eastAsia="zh-CN"/>
              </w:rPr>
            </w:pPr>
            <w:r>
              <w:rPr>
                <w:rFonts w:eastAsiaTheme="minorEastAsia"/>
                <w:lang w:val="en-US" w:eastAsia="zh-CN"/>
              </w:rPr>
              <w:t>Support</w:t>
            </w:r>
          </w:p>
        </w:tc>
      </w:tr>
      <w:tr w:rsidR="00157F7C" w14:paraId="6B8DA170" w14:textId="77777777">
        <w:tc>
          <w:tcPr>
            <w:tcW w:w="1414" w:type="dxa"/>
          </w:tcPr>
          <w:p w14:paraId="129F9E6A"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108CF9BD" w14:textId="77777777" w:rsidR="00157F7C" w:rsidRDefault="00C74B23">
            <w:pPr>
              <w:spacing w:line="240" w:lineRule="auto"/>
              <w:rPr>
                <w:rFonts w:eastAsiaTheme="minorEastAsia"/>
                <w:lang w:val="en-US" w:eastAsia="zh-CN"/>
              </w:rPr>
            </w:pPr>
            <w:r>
              <w:rPr>
                <w:rFonts w:eastAsiaTheme="minorEastAsia"/>
                <w:lang w:val="en-US" w:eastAsia="zh-CN"/>
              </w:rPr>
              <w:t>Support.</w:t>
            </w:r>
          </w:p>
          <w:p w14:paraId="0B55881A" w14:textId="77777777" w:rsidR="00157F7C" w:rsidRDefault="00C74B23">
            <w:pPr>
              <w:spacing w:line="240" w:lineRule="auto"/>
            </w:pPr>
            <w:r>
              <w:t xml:space="preserve">As discussed in our contribution, most of the DCI fields would have same size but some fields can be different. For example, DCI fields based on PDCCH-Config of the scheduling cell can have different size/presence based on respective PDCCH-Config of P(S)Cell and sSCell. Also considering the new DCI fields being introduced for Rel17 (e.g. the ‘PDCCH monitoring adaptation’ field), we think Proposal 2 is good approach. </w:t>
            </w:r>
          </w:p>
          <w:p w14:paraId="6B530903" w14:textId="77777777" w:rsidR="00157F7C" w:rsidRDefault="00C74B23">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sSCell for each UE. Overall, Proposal 2 seems simpler. </w:t>
            </w:r>
          </w:p>
        </w:tc>
      </w:tr>
      <w:tr w:rsidR="00157F7C" w14:paraId="006192E1" w14:textId="77777777">
        <w:tc>
          <w:tcPr>
            <w:tcW w:w="1414" w:type="dxa"/>
          </w:tcPr>
          <w:p w14:paraId="33772E83" w14:textId="77777777" w:rsidR="00157F7C" w:rsidRDefault="00C74B23">
            <w:pPr>
              <w:spacing w:after="120"/>
              <w:jc w:val="both"/>
              <w:rPr>
                <w:rFonts w:eastAsiaTheme="minorEastAsia"/>
                <w:lang w:eastAsia="zh-CN"/>
              </w:rPr>
            </w:pPr>
            <w:r>
              <w:rPr>
                <w:rFonts w:eastAsiaTheme="minorEastAsia"/>
                <w:lang w:eastAsia="zh-CN"/>
              </w:rPr>
              <w:t>Lenovo</w:t>
            </w:r>
          </w:p>
        </w:tc>
        <w:tc>
          <w:tcPr>
            <w:tcW w:w="7761" w:type="dxa"/>
          </w:tcPr>
          <w:p w14:paraId="7E4035EC" w14:textId="77777777" w:rsidR="00157F7C" w:rsidRDefault="00C74B23">
            <w:pPr>
              <w:spacing w:line="240" w:lineRule="auto"/>
              <w:rPr>
                <w:rFonts w:eastAsiaTheme="minorEastAsia"/>
                <w:lang w:val="en-US" w:eastAsia="zh-CN"/>
              </w:rPr>
            </w:pPr>
            <w:r>
              <w:rPr>
                <w:rFonts w:eastAsiaTheme="minorEastAsia"/>
                <w:lang w:val="en-US" w:eastAsia="zh-CN"/>
              </w:rPr>
              <w:t>Support. Agree with CMCC.</w:t>
            </w:r>
          </w:p>
        </w:tc>
      </w:tr>
      <w:tr w:rsidR="00157F7C" w14:paraId="259F47D0" w14:textId="77777777">
        <w:tc>
          <w:tcPr>
            <w:tcW w:w="1414" w:type="dxa"/>
          </w:tcPr>
          <w:p w14:paraId="3A4C63D5"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1F9EAEA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6B5F3BDE" w14:textId="77777777">
        <w:tc>
          <w:tcPr>
            <w:tcW w:w="1414" w:type="dxa"/>
          </w:tcPr>
          <w:p w14:paraId="6A92B5CD"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19555F01"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B2A618E" w14:textId="77777777" w:rsidR="00157F7C" w:rsidRDefault="00C74B23">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‘SCell dormancy Indication’ if Alt1 is chosen in Discussion Point 7.</w:t>
            </w:r>
          </w:p>
          <w:p w14:paraId="23ED8DA2" w14:textId="77777777" w:rsidR="00157F7C" w:rsidRDefault="00C74B23">
            <w:pPr>
              <w:spacing w:line="240" w:lineRule="auto"/>
              <w:rPr>
                <w:rFonts w:eastAsiaTheme="minorEastAsia"/>
                <w:lang w:eastAsia="zh-CN"/>
              </w:rPr>
            </w:pPr>
            <w:r>
              <w:rPr>
                <w:rFonts w:eastAsiaTheme="minorEastAsia"/>
                <w:lang w:eastAsia="zh-CN"/>
              </w:rPr>
              <w:br/>
              <w:t>@Spreadtum, Apple – CIF handling already captured in 38.212 h.0.0 and no change to that is required due to Proposal 2.</w:t>
            </w:r>
          </w:p>
        </w:tc>
      </w:tr>
      <w:tr w:rsidR="00157F7C" w14:paraId="055A935C" w14:textId="77777777">
        <w:tc>
          <w:tcPr>
            <w:tcW w:w="1414" w:type="dxa"/>
          </w:tcPr>
          <w:p w14:paraId="3F88A072" w14:textId="77777777" w:rsidR="00157F7C" w:rsidRDefault="00C74B23">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7780055C" w14:textId="77777777" w:rsidR="00157F7C" w:rsidRDefault="00C74B23">
            <w:pPr>
              <w:spacing w:line="240" w:lineRule="auto"/>
              <w:rPr>
                <w:rFonts w:eastAsiaTheme="minorEastAsia"/>
                <w:lang w:eastAsia="zh-CN"/>
              </w:rPr>
            </w:pPr>
            <w:r>
              <w:rPr>
                <w:rFonts w:eastAsiaTheme="minorEastAsia"/>
                <w:lang w:eastAsia="zh-CN"/>
              </w:rPr>
              <w:t>We can be fine with Proposal 2 for progress</w:t>
            </w:r>
          </w:p>
        </w:tc>
      </w:tr>
      <w:tr w:rsidR="00157F7C" w14:paraId="1B2FB0AE" w14:textId="77777777">
        <w:tc>
          <w:tcPr>
            <w:tcW w:w="1414" w:type="dxa"/>
          </w:tcPr>
          <w:p w14:paraId="7ED3EA7D"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22D7B4D9" w14:textId="77777777" w:rsidR="00157F7C" w:rsidRDefault="00C74B23">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841B0FD" w14:textId="77777777" w:rsidR="00157F7C" w:rsidRDefault="00C74B23">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157F7C" w14:paraId="4290E609" w14:textId="77777777">
        <w:tc>
          <w:tcPr>
            <w:tcW w:w="1414" w:type="dxa"/>
          </w:tcPr>
          <w:p w14:paraId="0F99C3BA"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18F6791C" w14:textId="77777777" w:rsidR="00157F7C" w:rsidRDefault="00C74B23">
            <w:pPr>
              <w:spacing w:line="240" w:lineRule="auto"/>
              <w:rPr>
                <w:rFonts w:eastAsia="MS Mincho"/>
                <w:lang w:eastAsia="ja-JP"/>
              </w:rPr>
            </w:pPr>
            <w:r>
              <w:rPr>
                <w:rFonts w:eastAsiaTheme="minorEastAsia"/>
                <w:lang w:eastAsia="zh-CN"/>
              </w:rPr>
              <w:t>We can be fine with Proposal 2 for progress</w:t>
            </w:r>
          </w:p>
        </w:tc>
      </w:tr>
      <w:tr w:rsidR="00157F7C" w14:paraId="41F4CFAA" w14:textId="77777777">
        <w:tc>
          <w:tcPr>
            <w:tcW w:w="1414" w:type="dxa"/>
          </w:tcPr>
          <w:p w14:paraId="4BD5D052" w14:textId="77777777" w:rsidR="00157F7C" w:rsidRDefault="00C74B23">
            <w:pPr>
              <w:spacing w:after="120"/>
              <w:jc w:val="both"/>
              <w:rPr>
                <w:rFonts w:eastAsiaTheme="minorEastAsia"/>
                <w:lang w:eastAsia="zh-CN"/>
              </w:rPr>
            </w:pPr>
            <w:r>
              <w:rPr>
                <w:rFonts w:eastAsia="MS Mincho"/>
                <w:lang w:eastAsia="ja-JP"/>
              </w:rPr>
              <w:t>MTK</w:t>
            </w:r>
          </w:p>
        </w:tc>
        <w:tc>
          <w:tcPr>
            <w:tcW w:w="7761" w:type="dxa"/>
          </w:tcPr>
          <w:p w14:paraId="64A5A697" w14:textId="77777777" w:rsidR="00157F7C" w:rsidRDefault="00C74B23">
            <w:pPr>
              <w:spacing w:line="240" w:lineRule="auto"/>
              <w:rPr>
                <w:rFonts w:eastAsiaTheme="minorEastAsia"/>
                <w:lang w:eastAsia="zh-CN"/>
              </w:rPr>
            </w:pPr>
            <w:r>
              <w:rPr>
                <w:rFonts w:eastAsia="MS Mincho"/>
                <w:lang w:eastAsia="ja-JP"/>
              </w:rPr>
              <w:t>Support Proposal 2</w:t>
            </w:r>
          </w:p>
        </w:tc>
      </w:tr>
      <w:tr w:rsidR="00157F7C" w14:paraId="7D9A0355" w14:textId="77777777">
        <w:tc>
          <w:tcPr>
            <w:tcW w:w="1414" w:type="dxa"/>
          </w:tcPr>
          <w:p w14:paraId="67CF7A4E" w14:textId="77777777" w:rsidR="00157F7C" w:rsidRDefault="00C74B23">
            <w:pPr>
              <w:spacing w:after="120"/>
              <w:jc w:val="both"/>
              <w:rPr>
                <w:rFonts w:eastAsiaTheme="minorEastAsia"/>
                <w:lang w:eastAsia="zh-CN"/>
              </w:rPr>
            </w:pPr>
            <w:r>
              <w:t>Spreadtrum</w:t>
            </w:r>
          </w:p>
        </w:tc>
        <w:tc>
          <w:tcPr>
            <w:tcW w:w="7761" w:type="dxa"/>
          </w:tcPr>
          <w:p w14:paraId="1D940277" w14:textId="77777777" w:rsidR="00157F7C" w:rsidRDefault="00C74B23">
            <w:pPr>
              <w:spacing w:line="240" w:lineRule="auto"/>
            </w:pPr>
            <w:r>
              <w:t>Thanks for clarification.</w:t>
            </w:r>
          </w:p>
          <w:p w14:paraId="522F59EF" w14:textId="77777777" w:rsidR="00157F7C" w:rsidRDefault="00C74B23">
            <w:pPr>
              <w:spacing w:line="240" w:lineRule="auto"/>
              <w:rPr>
                <w:rFonts w:eastAsiaTheme="minorEastAsia"/>
                <w:lang w:eastAsia="zh-CN"/>
              </w:rPr>
            </w:pPr>
            <w:r>
              <w:rPr>
                <w:rFonts w:eastAsiaTheme="minorEastAsia"/>
                <w:lang w:eastAsia="zh-CN"/>
              </w:rPr>
              <w:t>We support the proposal.</w:t>
            </w:r>
          </w:p>
        </w:tc>
      </w:tr>
      <w:tr w:rsidR="00157F7C" w14:paraId="6CA843B9" w14:textId="77777777">
        <w:tc>
          <w:tcPr>
            <w:tcW w:w="1414" w:type="dxa"/>
          </w:tcPr>
          <w:p w14:paraId="187EC818" w14:textId="77777777" w:rsidR="00157F7C" w:rsidRDefault="00C74B23">
            <w:pPr>
              <w:spacing w:after="120"/>
              <w:jc w:val="both"/>
              <w:rPr>
                <w:rFonts w:eastAsia="MS Mincho"/>
                <w:lang w:eastAsia="ja-JP"/>
              </w:rPr>
            </w:pPr>
            <w:r>
              <w:rPr>
                <w:rFonts w:eastAsiaTheme="minorEastAsia" w:hint="eastAsia"/>
                <w:lang w:eastAsia="zh-CN"/>
              </w:rPr>
              <w:t>H</w:t>
            </w:r>
            <w:r>
              <w:rPr>
                <w:rFonts w:eastAsiaTheme="minorEastAsia"/>
                <w:lang w:eastAsia="zh-CN"/>
              </w:rPr>
              <w:t>uawei, HiSilicon</w:t>
            </w:r>
          </w:p>
        </w:tc>
        <w:tc>
          <w:tcPr>
            <w:tcW w:w="7761" w:type="dxa"/>
          </w:tcPr>
          <w:p w14:paraId="52CF1011" w14:textId="77777777" w:rsidR="00157F7C" w:rsidRDefault="00C74B23">
            <w:pPr>
              <w:spacing w:line="240" w:lineRule="auto"/>
              <w:rPr>
                <w:rFonts w:eastAsiaTheme="minorEastAsia"/>
                <w:lang w:eastAsia="zh-CN"/>
              </w:rPr>
            </w:pPr>
            <w:r>
              <w:rPr>
                <w:rFonts w:eastAsiaTheme="minorEastAsia"/>
                <w:lang w:eastAsia="zh-CN"/>
              </w:rPr>
              <w:t>We are fine with Proposal 2. This although does not necessarily change 212 about CIF, but turns out to say the previous alignment of one CIF field is not necessary. If this is correct understanding, we’d prefer to remove that restriction to simplify spec and also implementation, since we anyway need to update 212 now.</w:t>
            </w:r>
          </w:p>
        </w:tc>
      </w:tr>
      <w:tr w:rsidR="00157F7C" w14:paraId="51246261" w14:textId="77777777">
        <w:tc>
          <w:tcPr>
            <w:tcW w:w="1414" w:type="dxa"/>
          </w:tcPr>
          <w:p w14:paraId="0E3B1176" w14:textId="77777777" w:rsidR="00157F7C" w:rsidRDefault="00C74B23">
            <w:pPr>
              <w:spacing w:after="120"/>
              <w:jc w:val="both"/>
              <w:rPr>
                <w:rFonts w:eastAsiaTheme="minorEastAsia"/>
                <w:lang w:eastAsia="zh-CN"/>
              </w:rPr>
            </w:pPr>
            <w:r>
              <w:rPr>
                <w:rFonts w:eastAsiaTheme="minorEastAsia"/>
                <w:lang w:eastAsia="zh-CN"/>
              </w:rPr>
              <w:t xml:space="preserve">Moderator Notes3 </w:t>
            </w:r>
          </w:p>
        </w:tc>
        <w:tc>
          <w:tcPr>
            <w:tcW w:w="7761" w:type="dxa"/>
          </w:tcPr>
          <w:p w14:paraId="0B199C16" w14:textId="77777777" w:rsidR="00157F7C" w:rsidRDefault="00C74B23">
            <w:pPr>
              <w:spacing w:line="240" w:lineRule="auto"/>
              <w:rPr>
                <w:rFonts w:eastAsiaTheme="minorEastAsia"/>
                <w:lang w:eastAsia="zh-CN"/>
              </w:rPr>
            </w:pPr>
            <w:r>
              <w:rPr>
                <w:rFonts w:eastAsiaTheme="minorEastAsia"/>
                <w:lang w:eastAsia="zh-CN"/>
              </w:rPr>
              <w:t xml:space="preserve">Proposal seems to be stable. </w:t>
            </w:r>
          </w:p>
          <w:p w14:paraId="70859EA7" w14:textId="77777777" w:rsidR="00157F7C" w:rsidRDefault="00C74B23">
            <w:pPr>
              <w:spacing w:line="240" w:lineRule="auto"/>
              <w:rPr>
                <w:rFonts w:eastAsiaTheme="minorEastAsia"/>
                <w:lang w:eastAsia="zh-CN"/>
              </w:rPr>
            </w:pPr>
            <w:r>
              <w:rPr>
                <w:rFonts w:eastAsiaTheme="minorEastAsia"/>
                <w:lang w:eastAsia="zh-CN"/>
              </w:rPr>
              <w:t>Revising CIF agreement does not seem to be necessary.</w:t>
            </w:r>
          </w:p>
        </w:tc>
      </w:tr>
      <w:tr w:rsidR="00157F7C" w14:paraId="3149219C" w14:textId="77777777">
        <w:tc>
          <w:tcPr>
            <w:tcW w:w="1414" w:type="dxa"/>
          </w:tcPr>
          <w:p w14:paraId="7BDF0ADC"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36B0A224" w14:textId="77777777" w:rsidR="00157F7C" w:rsidRDefault="00C74B23">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157F7C" w14:paraId="7457A7B5" w14:textId="77777777">
        <w:tc>
          <w:tcPr>
            <w:tcW w:w="1414" w:type="dxa"/>
          </w:tcPr>
          <w:p w14:paraId="5D9B320A" w14:textId="77777777" w:rsidR="00157F7C" w:rsidRDefault="00C74B23">
            <w:pPr>
              <w:spacing w:after="120"/>
              <w:jc w:val="both"/>
              <w:rPr>
                <w:rFonts w:eastAsiaTheme="minorEastAsia"/>
                <w:lang w:eastAsia="zh-CN"/>
              </w:rPr>
            </w:pPr>
            <w:r>
              <w:rPr>
                <w:rFonts w:eastAsiaTheme="minorEastAsia"/>
                <w:lang w:eastAsia="zh-CN"/>
              </w:rPr>
              <w:t>Samsung</w:t>
            </w:r>
          </w:p>
        </w:tc>
        <w:tc>
          <w:tcPr>
            <w:tcW w:w="7761" w:type="dxa"/>
          </w:tcPr>
          <w:p w14:paraId="25DB97B4" w14:textId="77777777" w:rsidR="00157F7C" w:rsidRDefault="00C74B23">
            <w:pPr>
              <w:spacing w:line="240" w:lineRule="auto"/>
              <w:rPr>
                <w:rFonts w:eastAsiaTheme="minorEastAsia"/>
                <w:lang w:eastAsia="zh-CN"/>
              </w:rPr>
            </w:pPr>
            <w:r>
              <w:rPr>
                <w:rFonts w:eastAsiaTheme="minorEastAsia"/>
                <w:lang w:eastAsia="zh-CN"/>
              </w:rPr>
              <w:t>Support “Moderator Notes3” above.</w:t>
            </w:r>
          </w:p>
        </w:tc>
      </w:tr>
      <w:tr w:rsidR="005E0537" w14:paraId="4D39049D" w14:textId="77777777">
        <w:tc>
          <w:tcPr>
            <w:tcW w:w="1414" w:type="dxa"/>
          </w:tcPr>
          <w:p w14:paraId="238FE4D2" w14:textId="354368BA" w:rsidR="005E0537" w:rsidRDefault="00B53B8A">
            <w:pPr>
              <w:spacing w:after="120"/>
              <w:jc w:val="both"/>
              <w:rPr>
                <w:rFonts w:eastAsiaTheme="minorEastAsia"/>
                <w:lang w:eastAsia="zh-CN"/>
              </w:rPr>
            </w:pPr>
            <w:r>
              <w:rPr>
                <w:rFonts w:eastAsiaTheme="minorEastAsia"/>
                <w:lang w:eastAsia="zh-CN"/>
              </w:rPr>
              <w:t xml:space="preserve">Moderator </w:t>
            </w:r>
            <w:r w:rsidR="000400CC">
              <w:rPr>
                <w:rFonts w:eastAsiaTheme="minorEastAsia"/>
                <w:lang w:eastAsia="zh-CN"/>
              </w:rPr>
              <w:t>notes4</w:t>
            </w:r>
          </w:p>
        </w:tc>
        <w:tc>
          <w:tcPr>
            <w:tcW w:w="7761" w:type="dxa"/>
          </w:tcPr>
          <w:p w14:paraId="7EBF8173" w14:textId="77777777" w:rsidR="00D63E55" w:rsidRDefault="00B53B8A" w:rsidP="00B53B8A">
            <w:pPr>
              <w:spacing w:line="240" w:lineRule="auto"/>
              <w:rPr>
                <w:rFonts w:eastAsiaTheme="minorEastAsia"/>
                <w:lang w:eastAsia="zh-CN"/>
              </w:rPr>
            </w:pPr>
            <w:r>
              <w:rPr>
                <w:rFonts w:eastAsiaTheme="minorEastAsia"/>
                <w:lang w:eastAsia="zh-CN"/>
              </w:rPr>
              <w:t xml:space="preserve">Proposal </w:t>
            </w:r>
            <w:r w:rsidR="00E25EAD">
              <w:rPr>
                <w:rFonts w:eastAsiaTheme="minorEastAsia"/>
                <w:lang w:eastAsia="zh-CN"/>
              </w:rPr>
              <w:t xml:space="preserve">2 </w:t>
            </w:r>
            <w:r>
              <w:rPr>
                <w:rFonts w:eastAsiaTheme="minorEastAsia"/>
                <w:lang w:eastAsia="zh-CN"/>
              </w:rPr>
              <w:t xml:space="preserve">seems to be stable. </w:t>
            </w:r>
          </w:p>
          <w:p w14:paraId="7BA8E512" w14:textId="7A5089B3" w:rsidR="00B53B8A" w:rsidRDefault="00E25EAD" w:rsidP="00B53B8A">
            <w:pPr>
              <w:spacing w:line="240" w:lineRule="auto"/>
              <w:rPr>
                <w:rFonts w:eastAsiaTheme="minorEastAsia"/>
                <w:lang w:eastAsia="zh-CN"/>
              </w:rPr>
            </w:pPr>
            <w:r>
              <w:rPr>
                <w:rFonts w:eastAsiaTheme="minorEastAsia"/>
                <w:lang w:eastAsia="zh-CN"/>
              </w:rPr>
              <w:t xml:space="preserve">Please </w:t>
            </w:r>
            <w:r w:rsidR="00D63E55">
              <w:rPr>
                <w:rFonts w:eastAsiaTheme="minorEastAsia"/>
                <w:lang w:eastAsia="zh-CN"/>
              </w:rPr>
              <w:t xml:space="preserve">provide </w:t>
            </w:r>
            <w:r>
              <w:rPr>
                <w:rFonts w:eastAsiaTheme="minorEastAsia"/>
                <w:lang w:eastAsia="zh-CN"/>
              </w:rPr>
              <w:t xml:space="preserve">any further </w:t>
            </w:r>
            <w:r w:rsidR="00D63E55">
              <w:rPr>
                <w:rFonts w:eastAsiaTheme="minorEastAsia"/>
                <w:lang w:eastAsia="zh-CN"/>
              </w:rPr>
              <w:t xml:space="preserve">comments on HW/HiSi suggestion </w:t>
            </w:r>
            <w:r>
              <w:rPr>
                <w:rFonts w:eastAsiaTheme="minorEastAsia"/>
                <w:lang w:eastAsia="zh-CN"/>
              </w:rPr>
              <w:t>using current table.</w:t>
            </w:r>
          </w:p>
          <w:p w14:paraId="624A089B" w14:textId="08554A9B" w:rsidR="005E0537" w:rsidRDefault="005E0537" w:rsidP="00CA793F">
            <w:pPr>
              <w:spacing w:line="240" w:lineRule="auto"/>
              <w:rPr>
                <w:rFonts w:eastAsiaTheme="minorEastAsia"/>
                <w:lang w:eastAsia="zh-CN"/>
              </w:rPr>
            </w:pPr>
          </w:p>
        </w:tc>
      </w:tr>
      <w:tr w:rsidR="00E25EAD" w14:paraId="7BB93307" w14:textId="77777777">
        <w:tc>
          <w:tcPr>
            <w:tcW w:w="1414" w:type="dxa"/>
          </w:tcPr>
          <w:p w14:paraId="25EB3735" w14:textId="38479DFC" w:rsidR="00E25EAD" w:rsidRDefault="007B750F">
            <w:pPr>
              <w:spacing w:after="120"/>
              <w:jc w:val="both"/>
              <w:rPr>
                <w:rFonts w:eastAsiaTheme="minorEastAsia"/>
                <w:lang w:eastAsia="zh-CN"/>
              </w:rPr>
            </w:pPr>
            <w:r>
              <w:rPr>
                <w:rFonts w:eastAsiaTheme="minorEastAsia"/>
                <w:lang w:eastAsia="zh-CN"/>
              </w:rPr>
              <w:t>MTK</w:t>
            </w:r>
          </w:p>
        </w:tc>
        <w:tc>
          <w:tcPr>
            <w:tcW w:w="7761" w:type="dxa"/>
          </w:tcPr>
          <w:p w14:paraId="4BB1B6A8" w14:textId="51D83C33" w:rsidR="00E25EAD" w:rsidRDefault="007B750F" w:rsidP="007B750F">
            <w:pPr>
              <w:spacing w:line="240" w:lineRule="auto"/>
              <w:rPr>
                <w:rFonts w:eastAsiaTheme="minorEastAsia"/>
                <w:lang w:eastAsia="zh-CN"/>
              </w:rPr>
            </w:pPr>
            <w:r>
              <w:rPr>
                <w:rFonts w:eastAsiaTheme="minorEastAsia"/>
                <w:lang w:eastAsia="zh-CN"/>
              </w:rPr>
              <w:t xml:space="preserve">We agree with HW’s view. With </w:t>
            </w:r>
            <w:r w:rsidRPr="007B750F">
              <w:rPr>
                <w:rFonts w:eastAsiaTheme="minorEastAsia" w:hint="eastAsia"/>
                <w:lang w:eastAsia="zh-CN"/>
              </w:rPr>
              <w:t xml:space="preserve">Proposal 2 </w:t>
            </w:r>
            <w:r w:rsidRPr="007B750F">
              <w:rPr>
                <w:rFonts w:eastAsiaTheme="minorEastAsia"/>
                <w:lang w:eastAsia="zh-CN"/>
              </w:rPr>
              <w:t>agreed, the previous</w:t>
            </w:r>
            <w:r>
              <w:rPr>
                <w:rFonts w:eastAsiaTheme="minorEastAsia"/>
                <w:lang w:eastAsia="zh-CN"/>
              </w:rPr>
              <w:t xml:space="preserve"> conclusion about CIF seems to become redundant, which makes DCI size alignment a two-step procedure (CIF alignment </w:t>
            </w:r>
            <w:r w:rsidRPr="007B750F">
              <w:rPr>
                <w:rFonts w:eastAsiaTheme="minorEastAsia"/>
                <w:lang w:eastAsia="zh-CN"/>
              </w:rPr>
              <w:sym w:font="Wingdings" w:char="F0E0"/>
            </w:r>
            <w:r>
              <w:rPr>
                <w:rFonts w:eastAsiaTheme="minorEastAsia"/>
                <w:lang w:eastAsia="zh-CN"/>
              </w:rPr>
              <w:t xml:space="preserve"> </w:t>
            </w:r>
            <w:r w:rsidRPr="007B750F">
              <w:rPr>
                <w:rFonts w:eastAsiaTheme="minorEastAsia"/>
                <w:lang w:eastAsia="zh-CN"/>
              </w:rPr>
              <w:t>|X-Y| alignment</w:t>
            </w:r>
            <w:r>
              <w:rPr>
                <w:rFonts w:eastAsiaTheme="minorEastAsia"/>
                <w:lang w:eastAsia="zh-CN"/>
              </w:rPr>
              <w:t>), while actually a simple one step (</w:t>
            </w:r>
            <w:r w:rsidRPr="007B750F">
              <w:rPr>
                <w:rFonts w:eastAsiaTheme="minorEastAsia"/>
                <w:lang w:eastAsia="zh-CN"/>
              </w:rPr>
              <w:t>|X-Y| alignment</w:t>
            </w:r>
            <w:r>
              <w:rPr>
                <w:rFonts w:eastAsiaTheme="minorEastAsia"/>
                <w:lang w:eastAsia="zh-CN"/>
              </w:rPr>
              <w:t>) procedure is enough. Anyway, Proposal 2 is agreed and CIF handling can be a separate discussion.</w:t>
            </w:r>
          </w:p>
        </w:tc>
      </w:tr>
    </w:tbl>
    <w:p w14:paraId="61C9CA5B" w14:textId="77777777" w:rsidR="00157F7C" w:rsidRDefault="00157F7C">
      <w:pPr>
        <w:pStyle w:val="a9"/>
        <w:rPr>
          <w:lang w:val="en-GB"/>
        </w:rPr>
      </w:pPr>
    </w:p>
    <w:p w14:paraId="1564EBCA" w14:textId="77777777" w:rsidR="00157F7C" w:rsidRDefault="00C74B23">
      <w:pPr>
        <w:pStyle w:val="a9"/>
        <w:rPr>
          <w:rFonts w:ascii="Arial" w:hAnsi="Arial" w:cs="Arial"/>
          <w:b/>
          <w:bCs/>
          <w:u w:val="single"/>
        </w:rPr>
      </w:pPr>
      <w:r>
        <w:rPr>
          <w:rFonts w:ascii="Arial" w:hAnsi="Arial" w:cs="Arial"/>
          <w:b/>
          <w:bCs/>
          <w:u w:val="single"/>
        </w:rPr>
        <w:t>Discussion Point 3</w:t>
      </w:r>
    </w:p>
    <w:p w14:paraId="5BB658FB" w14:textId="77777777" w:rsidR="00157F7C" w:rsidRDefault="00C74B23">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7D8082A7" w14:textId="77777777" w:rsidR="00157F7C" w:rsidRDefault="00C74B23">
      <w:pPr>
        <w:pStyle w:val="aff3"/>
        <w:numPr>
          <w:ilvl w:val="1"/>
          <w:numId w:val="11"/>
        </w:numPr>
        <w:tabs>
          <w:tab w:val="left" w:pos="720"/>
        </w:tabs>
        <w:rPr>
          <w:lang w:val="en-US" w:eastAsia="zh-CN"/>
        </w:rPr>
      </w:pPr>
      <w:r>
        <w:rPr>
          <w:lang w:val="en-US" w:eastAsia="zh-CN"/>
        </w:rPr>
        <w:t>Alt1</w:t>
      </w:r>
    </w:p>
    <w:p w14:paraId="462128F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the SS set, the SS set is used for P(S)Cell self-scheduling </w:t>
      </w:r>
    </w:p>
    <w:p w14:paraId="012D85F1" w14:textId="77777777" w:rsidR="00157F7C" w:rsidRDefault="00C74B23">
      <w:pPr>
        <w:pStyle w:val="aff3"/>
        <w:numPr>
          <w:ilvl w:val="1"/>
          <w:numId w:val="11"/>
        </w:numPr>
        <w:tabs>
          <w:tab w:val="left" w:pos="720"/>
        </w:tabs>
        <w:rPr>
          <w:lang w:val="en-US" w:eastAsia="zh-CN"/>
        </w:rPr>
      </w:pPr>
      <w:r>
        <w:rPr>
          <w:lang w:val="en-US" w:eastAsia="zh-CN"/>
        </w:rPr>
        <w:t>Alt2</w:t>
      </w:r>
    </w:p>
    <w:p w14:paraId="4A782BD8" w14:textId="77777777" w:rsidR="00157F7C" w:rsidRDefault="00C74B23">
      <w:pPr>
        <w:pStyle w:val="aff3"/>
        <w:numPr>
          <w:ilvl w:val="2"/>
          <w:numId w:val="11"/>
        </w:numPr>
        <w:tabs>
          <w:tab w:val="left" w:pos="720"/>
        </w:tabs>
        <w:rPr>
          <w:lang w:val="en-US" w:eastAsia="zh-CN"/>
        </w:rPr>
      </w:pPr>
      <w:r>
        <w:rPr>
          <w:lang w:val="en-US" w:eastAsia="zh-CN"/>
        </w:rPr>
        <w:t xml:space="preserve">For a SS set on P(S)Cell configured with same </w:t>
      </w:r>
      <w:r>
        <w:rPr>
          <w:i/>
          <w:iCs/>
          <w:lang w:val="en-US" w:eastAsia="zh-CN"/>
        </w:rPr>
        <w:t>searchSpaceId</w:t>
      </w:r>
      <w:r>
        <w:rPr>
          <w:lang w:val="en-US" w:eastAsia="zh-CN"/>
        </w:rPr>
        <w:t xml:space="preserve"> as another SS set on sSCell,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the SS set, and the SS set is not used for P(S)Cell self-scheduling </w:t>
      </w:r>
    </w:p>
    <w:p w14:paraId="7F36C745"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7ADF45F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387AA82"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6A53497" w14:textId="77777777" w:rsidR="00157F7C" w:rsidRDefault="00C74B23">
            <w:pPr>
              <w:spacing w:after="120"/>
              <w:rPr>
                <w:b/>
                <w:bCs/>
                <w:lang w:val="en-US" w:eastAsia="zh-CN"/>
              </w:rPr>
            </w:pPr>
            <w:r>
              <w:rPr>
                <w:b/>
                <w:bCs/>
                <w:lang w:val="en-US" w:eastAsia="zh-CN"/>
              </w:rPr>
              <w:t>Comments (Discussion Point 3)</w:t>
            </w:r>
          </w:p>
        </w:tc>
      </w:tr>
      <w:tr w:rsidR="00157F7C" w14:paraId="62DBC229" w14:textId="77777777">
        <w:tc>
          <w:tcPr>
            <w:tcW w:w="1414" w:type="dxa"/>
            <w:tcBorders>
              <w:top w:val="single" w:sz="4" w:space="0" w:color="auto"/>
              <w:left w:val="single" w:sz="4" w:space="0" w:color="auto"/>
              <w:bottom w:val="single" w:sz="4" w:space="0" w:color="auto"/>
              <w:right w:val="single" w:sz="4" w:space="0" w:color="auto"/>
            </w:tcBorders>
          </w:tcPr>
          <w:p w14:paraId="628C0F0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228D0B7" w14:textId="77777777" w:rsidR="00157F7C" w:rsidRDefault="00C74B23">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157F7C" w14:paraId="0A4E34A9" w14:textId="77777777">
        <w:tc>
          <w:tcPr>
            <w:tcW w:w="1414" w:type="dxa"/>
            <w:tcBorders>
              <w:top w:val="single" w:sz="4" w:space="0" w:color="auto"/>
              <w:left w:val="single" w:sz="4" w:space="0" w:color="auto"/>
              <w:bottom w:val="single" w:sz="4" w:space="0" w:color="auto"/>
              <w:right w:val="single" w:sz="4" w:space="0" w:color="auto"/>
            </w:tcBorders>
          </w:tcPr>
          <w:p w14:paraId="23B49C40"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DB18AB" w14:textId="77777777" w:rsidR="00157F7C" w:rsidRDefault="00C74B23">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157F7C" w14:paraId="4D39ACC7" w14:textId="77777777">
        <w:tc>
          <w:tcPr>
            <w:tcW w:w="1414" w:type="dxa"/>
            <w:tcBorders>
              <w:top w:val="single" w:sz="4" w:space="0" w:color="auto"/>
              <w:left w:val="single" w:sz="4" w:space="0" w:color="auto"/>
              <w:bottom w:val="single" w:sz="4" w:space="0" w:color="auto"/>
              <w:right w:val="single" w:sz="4" w:space="0" w:color="auto"/>
            </w:tcBorders>
          </w:tcPr>
          <w:p w14:paraId="7546F761"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3E8D4916"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05131F09" w14:textId="77777777">
        <w:tc>
          <w:tcPr>
            <w:tcW w:w="1414" w:type="dxa"/>
            <w:tcBorders>
              <w:top w:val="single" w:sz="4" w:space="0" w:color="auto"/>
              <w:left w:val="single" w:sz="4" w:space="0" w:color="auto"/>
              <w:bottom w:val="single" w:sz="4" w:space="0" w:color="auto"/>
              <w:right w:val="single" w:sz="4" w:space="0" w:color="auto"/>
            </w:tcBorders>
          </w:tcPr>
          <w:p w14:paraId="38A63BB0" w14:textId="77777777" w:rsidR="00157F7C" w:rsidRDefault="00C74B23">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5C4CB045" w14:textId="77777777" w:rsidR="00157F7C" w:rsidRDefault="00C74B23">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157F7C" w14:paraId="0E064B11" w14:textId="77777777">
        <w:tc>
          <w:tcPr>
            <w:tcW w:w="1414" w:type="dxa"/>
            <w:tcBorders>
              <w:top w:val="single" w:sz="4" w:space="0" w:color="auto"/>
              <w:left w:val="single" w:sz="4" w:space="0" w:color="auto"/>
              <w:bottom w:val="single" w:sz="4" w:space="0" w:color="auto"/>
              <w:right w:val="single" w:sz="4" w:space="0" w:color="auto"/>
            </w:tcBorders>
          </w:tcPr>
          <w:p w14:paraId="499A5930"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5C53C4" w14:textId="77777777" w:rsidR="00157F7C" w:rsidRDefault="00C74B23">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157F7C" w14:paraId="28EEFB0B" w14:textId="77777777">
        <w:tc>
          <w:tcPr>
            <w:tcW w:w="1414" w:type="dxa"/>
            <w:tcBorders>
              <w:top w:val="single" w:sz="4" w:space="0" w:color="auto"/>
              <w:left w:val="single" w:sz="4" w:space="0" w:color="auto"/>
              <w:bottom w:val="single" w:sz="4" w:space="0" w:color="auto"/>
              <w:right w:val="single" w:sz="4" w:space="0" w:color="auto"/>
            </w:tcBorders>
          </w:tcPr>
          <w:p w14:paraId="227A7BE2"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EF432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a </w:t>
            </w:r>
            <w:r>
              <w:rPr>
                <w:rFonts w:hint="eastAsia"/>
                <w:lang w:val="en-US" w:eastAsia="zh-CN"/>
              </w:rPr>
              <w:t>SS</w:t>
            </w:r>
            <w:r>
              <w:rPr>
                <w:lang w:val="en-US" w:eastAsia="zh-CN"/>
              </w:rPr>
              <w:t xml:space="preserve"> set</w:t>
            </w:r>
          </w:p>
        </w:tc>
      </w:tr>
      <w:tr w:rsidR="00157F7C" w14:paraId="3A2BBD57" w14:textId="77777777">
        <w:tc>
          <w:tcPr>
            <w:tcW w:w="1414" w:type="dxa"/>
            <w:tcBorders>
              <w:top w:val="single" w:sz="4" w:space="0" w:color="auto"/>
              <w:left w:val="single" w:sz="4" w:space="0" w:color="auto"/>
              <w:bottom w:val="single" w:sz="4" w:space="0" w:color="auto"/>
              <w:right w:val="single" w:sz="4" w:space="0" w:color="auto"/>
            </w:tcBorders>
          </w:tcPr>
          <w:p w14:paraId="7321955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6A6BC562" w14:textId="77777777" w:rsidR="00157F7C" w:rsidRDefault="00C74B23">
            <w:pPr>
              <w:spacing w:line="240" w:lineRule="auto"/>
              <w:rPr>
                <w:rFonts w:eastAsia="Malgun Gothic"/>
                <w:lang w:val="en-US" w:eastAsia="ko-KR"/>
              </w:rPr>
            </w:pPr>
            <w:r>
              <w:rPr>
                <w:rFonts w:eastAsia="Malgun Gothic"/>
                <w:lang w:val="en-US" w:eastAsia="ko-KR"/>
              </w:rPr>
              <w:t>As suggested by our Tdoc,</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43802E39" w14:textId="77777777" w:rsidR="00157F7C" w:rsidRDefault="00C74B23">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77A1095" w14:textId="77777777" w:rsidR="00157F7C" w:rsidRDefault="00C74B23">
            <w:pPr>
              <w:pStyle w:val="aff3"/>
              <w:numPr>
                <w:ilvl w:val="0"/>
                <w:numId w:val="13"/>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r>
              <w:rPr>
                <w:rFonts w:eastAsia="Malgun Gothic"/>
                <w:i/>
                <w:iCs/>
                <w:lang w:val="en-US" w:eastAsia="ko-KR"/>
              </w:rPr>
              <w:t>searchSpaceId</w:t>
            </w:r>
            <w:r>
              <w:rPr>
                <w:rFonts w:eastAsia="Malgun Gothic"/>
                <w:lang w:val="en-US" w:eastAsia="ko-KR"/>
              </w:rPr>
              <w:t xml:space="preserve"> as another SS set on sSCell, then the SS set is used for cross-carrier scheduling from sSCell. Otherwise, if the index of a SS set configured on P(S)Cell does not exist for another SS set configured on sSCell, then the SS set is used for P(S)Cell self-scheduling.</w:t>
            </w:r>
          </w:p>
          <w:p w14:paraId="10DAEFBC" w14:textId="77777777" w:rsidR="00157F7C" w:rsidRDefault="00C74B23">
            <w:pPr>
              <w:pStyle w:val="aff3"/>
              <w:numPr>
                <w:ilvl w:val="0"/>
                <w:numId w:val="13"/>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157F7C" w14:paraId="0EEC9610" w14:textId="77777777">
        <w:tc>
          <w:tcPr>
            <w:tcW w:w="1414" w:type="dxa"/>
          </w:tcPr>
          <w:p w14:paraId="3B0B755E"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1A26AEB" w14:textId="77777777" w:rsidR="00157F7C" w:rsidRDefault="00C74B23">
            <w:pPr>
              <w:spacing w:line="240" w:lineRule="auto"/>
              <w:rPr>
                <w:rFonts w:eastAsiaTheme="minorEastAsia"/>
                <w:lang w:val="en-US" w:eastAsia="zh-CN"/>
              </w:rPr>
            </w:pPr>
            <w:r>
              <w:rPr>
                <w:rFonts w:eastAsiaTheme="minorEastAsia"/>
                <w:lang w:val="en-US" w:eastAsia="zh-CN"/>
              </w:rPr>
              <w:t>Alt-2.</w:t>
            </w:r>
          </w:p>
        </w:tc>
      </w:tr>
      <w:tr w:rsidR="00157F7C" w14:paraId="4EA4335C" w14:textId="77777777">
        <w:tc>
          <w:tcPr>
            <w:tcW w:w="1414" w:type="dxa"/>
          </w:tcPr>
          <w:p w14:paraId="25458B60"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800B81D" w14:textId="77777777" w:rsidR="00157F7C" w:rsidRDefault="00C74B23">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157F7C" w14:paraId="00B23666" w14:textId="77777777">
        <w:tc>
          <w:tcPr>
            <w:tcW w:w="1414" w:type="dxa"/>
          </w:tcPr>
          <w:p w14:paraId="0C532FF5"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6E63942E" w14:textId="77777777" w:rsidR="00157F7C" w:rsidRDefault="00C74B23">
            <w:pPr>
              <w:spacing w:line="240" w:lineRule="auto"/>
              <w:rPr>
                <w:rFonts w:eastAsia="MS Mincho"/>
                <w:lang w:val="en-US" w:eastAsia="ja-JP"/>
              </w:rPr>
            </w:pPr>
            <w:r>
              <w:rPr>
                <w:rFonts w:eastAsia="MS Mincho"/>
                <w:lang w:val="en-US" w:eastAsia="ja-JP"/>
              </w:rPr>
              <w:t>We prefer Alt-2. In addition, we propose to update it as:</w:t>
            </w:r>
          </w:p>
          <w:p w14:paraId="7D38A22B" w14:textId="77777777" w:rsidR="00157F7C" w:rsidRDefault="00C74B23">
            <w:pPr>
              <w:spacing w:line="240" w:lineRule="auto"/>
              <w:rPr>
                <w:rFonts w:eastAsiaTheme="minorEastAsia"/>
                <w:lang w:val="en-US" w:eastAsia="zh-CN"/>
              </w:rPr>
            </w:pPr>
            <w:r>
              <w:rPr>
                <w:rFonts w:eastAsia="MS Mincho"/>
                <w:lang w:val="en-US" w:eastAsia="ja-JP"/>
              </w:rPr>
              <w:t xml:space="preserve">For a SS set on P(S)Cell configured with same searchSpaceId as another SS set on sSCell, parameters other than searchSpaceId and nrofCandidates are not configured for the SS set, and the SS set is not used for P(S)Cell self-scheduling. </w:t>
            </w:r>
            <w:r>
              <w:rPr>
                <w:rFonts w:eastAsia="MS Mincho"/>
                <w:color w:val="FF0000"/>
                <w:lang w:val="en-US" w:eastAsia="ja-JP"/>
              </w:rPr>
              <w:t>Otherwise, the SS set is used for P(S)Cell self-scheduling.</w:t>
            </w:r>
          </w:p>
        </w:tc>
      </w:tr>
      <w:tr w:rsidR="00157F7C" w14:paraId="46D36A16" w14:textId="77777777">
        <w:tc>
          <w:tcPr>
            <w:tcW w:w="1414" w:type="dxa"/>
          </w:tcPr>
          <w:p w14:paraId="4FDD9463"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02926FB0" w14:textId="77777777" w:rsidR="00157F7C" w:rsidRDefault="00C74B23">
            <w:pPr>
              <w:spacing w:line="240" w:lineRule="auto"/>
              <w:rPr>
                <w:rFonts w:eastAsia="MS Mincho"/>
                <w:lang w:val="en-US" w:eastAsia="ja-JP"/>
              </w:rPr>
            </w:pPr>
            <w:r>
              <w:rPr>
                <w:rFonts w:eastAsia="MS Mincho"/>
                <w:lang w:val="en-US" w:eastAsia="ja-JP"/>
              </w:rPr>
              <w:t>We prefer Alt 1.  This configuration especially benefits to the case when sSCell is deactivated or dormant. If additional USS sets monitored on P(S)Cell is supported when CCS on sSCell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157F7C" w14:paraId="6878DC61" w14:textId="77777777">
        <w:tc>
          <w:tcPr>
            <w:tcW w:w="1414" w:type="dxa"/>
          </w:tcPr>
          <w:p w14:paraId="37999BD9" w14:textId="38C442E2" w:rsidR="00157F7C" w:rsidRDefault="004F0E6D">
            <w:pPr>
              <w:spacing w:after="120"/>
              <w:jc w:val="both"/>
              <w:rPr>
                <w:rFonts w:eastAsia="MS Mincho"/>
                <w:lang w:val="en-US" w:eastAsia="ja-JP"/>
              </w:rPr>
            </w:pPr>
            <w:r>
              <w:rPr>
                <w:rFonts w:eastAsiaTheme="minorEastAsia"/>
                <w:lang w:eastAsia="zh-CN"/>
              </w:rPr>
              <w:t>V</w:t>
            </w:r>
            <w:r w:rsidR="00C74B23">
              <w:rPr>
                <w:rFonts w:eastAsiaTheme="minorEastAsia"/>
                <w:lang w:eastAsia="zh-CN"/>
              </w:rPr>
              <w:t>ivo</w:t>
            </w:r>
          </w:p>
        </w:tc>
        <w:tc>
          <w:tcPr>
            <w:tcW w:w="7761" w:type="dxa"/>
          </w:tcPr>
          <w:p w14:paraId="1AFC93C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66BCDDE7" w14:textId="77777777" w:rsidR="00157F7C" w:rsidRDefault="00C74B23">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r>
              <w:rPr>
                <w:rFonts w:eastAsiaTheme="minorEastAsia"/>
                <w:i/>
                <w:lang w:eastAsia="zh-CN"/>
              </w:rPr>
              <w:t>searchSpaceId</w:t>
            </w:r>
            <w:r>
              <w:rPr>
                <w:rFonts w:eastAsiaTheme="minorEastAsia"/>
                <w:lang w:eastAsia="zh-CN"/>
              </w:rPr>
              <w:t xml:space="preserve"> and </w:t>
            </w:r>
            <w:r>
              <w:rPr>
                <w:rFonts w:eastAsiaTheme="minorEastAsia"/>
                <w:i/>
                <w:lang w:eastAsia="zh-CN"/>
              </w:rPr>
              <w:t>nrofCandidates</w:t>
            </w:r>
            <w:r>
              <w:rPr>
                <w:rFonts w:eastAsiaTheme="minorEastAsia"/>
                <w:lang w:eastAsia="zh-CN"/>
              </w:rPr>
              <w:t xml:space="preserve">) and a search space in sScell with full configuration with the same </w:t>
            </w:r>
            <w:r>
              <w:rPr>
                <w:rFonts w:eastAsiaTheme="minorEastAsia"/>
                <w:i/>
                <w:lang w:eastAsia="zh-CN"/>
              </w:rPr>
              <w:t>searchSpaceId</w:t>
            </w:r>
            <w:r>
              <w:rPr>
                <w:rFonts w:eastAsiaTheme="minorEastAsia"/>
                <w:lang w:eastAsia="zh-CN"/>
              </w:rPr>
              <w:t xml:space="preserve"> are linked to each other in case of sScell scheduling P(S)cell. In another word, the SS for Pcell self-scheduling and for sScell self-scheduling could have the same </w:t>
            </w:r>
            <w:r>
              <w:rPr>
                <w:rFonts w:eastAsiaTheme="minorEastAsia"/>
                <w:i/>
                <w:lang w:eastAsia="zh-CN"/>
              </w:rPr>
              <w:t>searchSpaceId</w:t>
            </w:r>
            <w:r>
              <w:rPr>
                <w:rFonts w:eastAsiaTheme="minorEastAsia"/>
                <w:iCs/>
                <w:lang w:eastAsia="zh-CN"/>
              </w:rPr>
              <w:t>. One example is shown below for Alt. 1.</w:t>
            </w:r>
          </w:p>
          <w:p w14:paraId="7699C6C0"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6D7F943B" wp14:editId="5266933E">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046A99CE" w14:textId="77777777" w:rsidR="00157F7C" w:rsidRDefault="00C74B23">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UE is not expected to be provided a search space in P(S)cell with a full configuration that has the same ID as a search space in sScell with the full configuration. One example is provided below:</w:t>
            </w:r>
          </w:p>
          <w:p w14:paraId="089B369A" w14:textId="77777777" w:rsidR="00157F7C" w:rsidRDefault="00C74B23">
            <w:pPr>
              <w:spacing w:line="240" w:lineRule="auto"/>
              <w:jc w:val="center"/>
              <w:rPr>
                <w:rFonts w:eastAsiaTheme="minorEastAsia"/>
                <w:lang w:val="en-US" w:eastAsia="zh-CN"/>
              </w:rPr>
            </w:pPr>
            <w:r>
              <w:rPr>
                <w:rFonts w:eastAsiaTheme="minorEastAsia"/>
                <w:noProof/>
                <w:lang w:val="en-US" w:eastAsia="zh-CN"/>
              </w:rPr>
              <w:drawing>
                <wp:inline distT="0" distB="0" distL="0" distR="0" wp14:anchorId="442B9C72" wp14:editId="581DA2F8">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458A5F5A" w14:textId="77777777" w:rsidR="00157F7C" w:rsidRDefault="00C74B23">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157F7C" w14:paraId="7FBB6B0D" w14:textId="77777777">
        <w:tc>
          <w:tcPr>
            <w:tcW w:w="1414" w:type="dxa"/>
          </w:tcPr>
          <w:p w14:paraId="7FAB6986"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6DFC3648" w14:textId="77777777" w:rsidR="00157F7C" w:rsidRDefault="00C74B23">
            <w:pPr>
              <w:spacing w:line="240" w:lineRule="auto"/>
              <w:rPr>
                <w:rFonts w:eastAsiaTheme="minorEastAsia"/>
                <w:lang w:val="en-US" w:eastAsia="zh-CN"/>
              </w:rPr>
            </w:pPr>
            <w:r>
              <w:rPr>
                <w:rFonts w:eastAsiaTheme="minorEastAsia"/>
                <w:lang w:val="en-US" w:eastAsia="zh-CN"/>
              </w:rPr>
              <w:t>Alt 2</w:t>
            </w:r>
          </w:p>
        </w:tc>
      </w:tr>
      <w:tr w:rsidR="00157F7C" w14:paraId="7736B674" w14:textId="77777777">
        <w:tc>
          <w:tcPr>
            <w:tcW w:w="1414" w:type="dxa"/>
          </w:tcPr>
          <w:p w14:paraId="5406DE8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26932D1F" w14:textId="77777777" w:rsidR="00157F7C" w:rsidRDefault="00C74B23">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157F7C" w14:paraId="0FABF8F1" w14:textId="77777777">
        <w:tc>
          <w:tcPr>
            <w:tcW w:w="1414" w:type="dxa"/>
          </w:tcPr>
          <w:p w14:paraId="09028930"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155B275" w14:textId="77777777" w:rsidR="00157F7C" w:rsidRDefault="00C74B23">
            <w:pPr>
              <w:spacing w:line="240" w:lineRule="auto"/>
              <w:rPr>
                <w:rFonts w:eastAsiaTheme="minorEastAsia"/>
                <w:lang w:val="en-US" w:eastAsia="zh-CN"/>
              </w:rPr>
            </w:pPr>
            <w:r>
              <w:rPr>
                <w:rFonts w:eastAsiaTheme="minorEastAsia"/>
                <w:lang w:val="en-US" w:eastAsia="zh-CN"/>
              </w:rPr>
              <w:t xml:space="preserve">Prefer Alt 1. Also OK with Alt 2.  </w:t>
            </w:r>
          </w:p>
        </w:tc>
      </w:tr>
      <w:tr w:rsidR="00157F7C" w14:paraId="048114CE" w14:textId="77777777">
        <w:tc>
          <w:tcPr>
            <w:tcW w:w="1414" w:type="dxa"/>
          </w:tcPr>
          <w:p w14:paraId="5379DF23"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0572144A" w14:textId="77777777" w:rsidR="00157F7C" w:rsidRDefault="00C74B23">
            <w:pPr>
              <w:spacing w:line="240" w:lineRule="auto"/>
              <w:rPr>
                <w:rFonts w:eastAsiaTheme="minorEastAsia"/>
                <w:lang w:val="en-US" w:eastAsia="zh-CN"/>
              </w:rPr>
            </w:pPr>
            <w:r>
              <w:rPr>
                <w:rFonts w:eastAsiaTheme="minorEastAsia"/>
                <w:lang w:eastAsia="zh-CN"/>
              </w:rPr>
              <w:t xml:space="preserve">Alt-2. </w:t>
            </w:r>
          </w:p>
        </w:tc>
      </w:tr>
    </w:tbl>
    <w:p w14:paraId="6707E5F8" w14:textId="77777777" w:rsidR="00157F7C" w:rsidRDefault="00157F7C">
      <w:pPr>
        <w:pStyle w:val="a9"/>
        <w:rPr>
          <w:lang w:val="en-GB"/>
        </w:rPr>
      </w:pPr>
    </w:p>
    <w:p w14:paraId="350E51B5" w14:textId="77777777" w:rsidR="00157F7C" w:rsidRDefault="00C74B23">
      <w:pPr>
        <w:pStyle w:val="a9"/>
        <w:rPr>
          <w:rFonts w:ascii="Arial" w:hAnsi="Arial" w:cs="Arial"/>
          <w:b/>
          <w:bCs/>
          <w:u w:val="single"/>
        </w:rPr>
      </w:pPr>
      <w:r>
        <w:rPr>
          <w:rFonts w:ascii="Arial" w:hAnsi="Arial" w:cs="Arial"/>
          <w:b/>
          <w:bCs/>
          <w:u w:val="single"/>
        </w:rPr>
        <w:t>Discussion Point 3v2</w:t>
      </w:r>
    </w:p>
    <w:p w14:paraId="016154D7" w14:textId="77777777" w:rsidR="00157F7C" w:rsidRDefault="00C74B23">
      <w:pPr>
        <w:pStyle w:val="aff3"/>
        <w:numPr>
          <w:ilvl w:val="0"/>
          <w:numId w:val="11"/>
        </w:numPr>
        <w:tabs>
          <w:tab w:val="left" w:pos="720"/>
        </w:tabs>
        <w:rPr>
          <w:lang w:val="en-US" w:eastAsia="zh-CN"/>
        </w:rPr>
      </w:pPr>
      <w:r>
        <w:rPr>
          <w:lang w:val="en-US" w:eastAsia="zh-CN"/>
        </w:rPr>
        <w:t>Companies are requested to provide their view on below alternatives for SS set linking for CCS from sSCell to P(S)Cell</w:t>
      </w:r>
    </w:p>
    <w:p w14:paraId="0E00658B" w14:textId="77777777" w:rsidR="00157F7C" w:rsidRDefault="00C74B23">
      <w:pPr>
        <w:pStyle w:val="aff3"/>
        <w:numPr>
          <w:ilvl w:val="1"/>
          <w:numId w:val="11"/>
        </w:numPr>
        <w:tabs>
          <w:tab w:val="left" w:pos="720"/>
        </w:tabs>
        <w:rPr>
          <w:lang w:val="en-US" w:eastAsia="zh-CN"/>
        </w:rPr>
      </w:pPr>
      <w:r>
        <w:rPr>
          <w:lang w:val="en-US" w:eastAsia="zh-CN"/>
        </w:rPr>
        <w:t>Alt1</w:t>
      </w:r>
    </w:p>
    <w:p w14:paraId="40444A22"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sSCell to P(S)Cell, and if SS set (x_p) of P(S)Cell and SS set (x_s) of sSCell are configured with same </w:t>
      </w:r>
      <w:r>
        <w:rPr>
          <w:i/>
          <w:iCs/>
          <w:lang w:val="en-US" w:eastAsia="zh-CN"/>
        </w:rPr>
        <w:t>searchSpaceId</w:t>
      </w:r>
      <w:r>
        <w:rPr>
          <w:lang w:val="en-US" w:eastAsia="zh-CN"/>
        </w:rPr>
        <w:t xml:space="preserve"> value</w:t>
      </w:r>
    </w:p>
    <w:p w14:paraId="16DCC805" w14:textId="77777777" w:rsidR="00157F7C" w:rsidRDefault="00C74B23">
      <w:pPr>
        <w:pStyle w:val="aff3"/>
        <w:numPr>
          <w:ilvl w:val="3"/>
          <w:numId w:val="11"/>
        </w:numPr>
        <w:tabs>
          <w:tab w:val="left" w:pos="720"/>
        </w:tabs>
        <w:rPr>
          <w:lang w:val="en-US" w:eastAsia="zh-CN"/>
        </w:rPr>
      </w:pPr>
      <w:r>
        <w:rPr>
          <w:lang w:val="en-US" w:eastAsia="zh-CN"/>
        </w:rPr>
        <w:t>x_s is used for CCS from sSCell to P(S)Cell (Note: already agreed)</w:t>
      </w:r>
    </w:p>
    <w:p w14:paraId="2EF21287"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configured for x_p</w:t>
      </w:r>
    </w:p>
    <w:p w14:paraId="17BD8D0D" w14:textId="77777777" w:rsidR="00157F7C" w:rsidRDefault="00C74B23">
      <w:pPr>
        <w:pStyle w:val="aff3"/>
        <w:numPr>
          <w:ilvl w:val="4"/>
          <w:numId w:val="11"/>
        </w:numPr>
        <w:tabs>
          <w:tab w:val="left" w:pos="720"/>
        </w:tabs>
        <w:rPr>
          <w:lang w:val="en-US" w:eastAsia="zh-CN"/>
        </w:rPr>
      </w:pPr>
      <w:r>
        <w:rPr>
          <w:lang w:val="en-US" w:eastAsia="zh-CN"/>
        </w:rPr>
        <w:t>x_p is used for P(S)Cell self-scheduling</w:t>
      </w:r>
    </w:p>
    <w:p w14:paraId="5DD8F48D" w14:textId="77777777" w:rsidR="00157F7C" w:rsidRDefault="00C74B23">
      <w:pPr>
        <w:pStyle w:val="aff3"/>
        <w:numPr>
          <w:ilvl w:val="3"/>
          <w:numId w:val="11"/>
        </w:numPr>
        <w:tabs>
          <w:tab w:val="left" w:pos="720"/>
        </w:tabs>
        <w:rPr>
          <w:lang w:val="en-US" w:eastAsia="zh-CN"/>
        </w:rPr>
      </w:pPr>
      <w:r>
        <w:rPr>
          <w:lang w:val="en-US" w:eastAsia="zh-CN"/>
        </w:rPr>
        <w:t xml:space="preserve">if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x_p</w:t>
      </w:r>
    </w:p>
    <w:p w14:paraId="672AB457" w14:textId="77777777" w:rsidR="00157F7C" w:rsidRDefault="00C74B23">
      <w:pPr>
        <w:pStyle w:val="aff3"/>
        <w:numPr>
          <w:ilvl w:val="4"/>
          <w:numId w:val="11"/>
        </w:numPr>
        <w:tabs>
          <w:tab w:val="left" w:pos="720"/>
        </w:tabs>
        <w:rPr>
          <w:lang w:val="en-US" w:eastAsia="zh-CN"/>
        </w:rPr>
      </w:pPr>
      <w:r>
        <w:rPr>
          <w:lang w:val="en-US" w:eastAsia="zh-CN"/>
        </w:rPr>
        <w:t>x_p is not used for P(S)Cell self-scheduling</w:t>
      </w:r>
    </w:p>
    <w:p w14:paraId="6C5555C1" w14:textId="77777777" w:rsidR="00157F7C" w:rsidRDefault="00C74B23">
      <w:pPr>
        <w:pStyle w:val="aff3"/>
        <w:numPr>
          <w:ilvl w:val="1"/>
          <w:numId w:val="11"/>
        </w:numPr>
        <w:tabs>
          <w:tab w:val="left" w:pos="720"/>
        </w:tabs>
        <w:rPr>
          <w:lang w:val="en-US" w:eastAsia="zh-CN"/>
        </w:rPr>
      </w:pPr>
      <w:r>
        <w:rPr>
          <w:lang w:val="en-US" w:eastAsia="zh-CN"/>
        </w:rPr>
        <w:t>Alt2</w:t>
      </w:r>
    </w:p>
    <w:p w14:paraId="20C7B963" w14:textId="77777777" w:rsidR="00157F7C" w:rsidRDefault="00C74B23">
      <w:pPr>
        <w:pStyle w:val="aff3"/>
        <w:numPr>
          <w:ilvl w:val="2"/>
          <w:numId w:val="11"/>
        </w:numPr>
        <w:tabs>
          <w:tab w:val="left" w:pos="720"/>
        </w:tabs>
        <w:rPr>
          <w:lang w:val="en-US" w:eastAsia="zh-CN"/>
        </w:rPr>
      </w:pPr>
      <w:r>
        <w:rPr>
          <w:lang w:val="en-US" w:eastAsia="zh-CN"/>
        </w:rPr>
        <w:t xml:space="preserve">When UE is configured for CCS from sSCell to P(S)SCell, and if SS set (x_p) of P(S)Cell and SS set (x_s) of sSCell are configured with same </w:t>
      </w:r>
      <w:r>
        <w:rPr>
          <w:i/>
          <w:iCs/>
          <w:lang w:val="en-US" w:eastAsia="zh-CN"/>
        </w:rPr>
        <w:t>searchSpaceId</w:t>
      </w:r>
      <w:r>
        <w:rPr>
          <w:lang w:val="en-US" w:eastAsia="zh-CN"/>
        </w:rPr>
        <w:t xml:space="preserve"> value</w:t>
      </w:r>
    </w:p>
    <w:p w14:paraId="291FD093" w14:textId="77777777" w:rsidR="00157F7C" w:rsidRDefault="00C74B23">
      <w:pPr>
        <w:pStyle w:val="aff3"/>
        <w:numPr>
          <w:ilvl w:val="3"/>
          <w:numId w:val="11"/>
        </w:numPr>
        <w:tabs>
          <w:tab w:val="left" w:pos="720"/>
        </w:tabs>
        <w:rPr>
          <w:lang w:val="en-US" w:eastAsia="zh-CN"/>
        </w:rPr>
      </w:pPr>
      <w:r>
        <w:rPr>
          <w:lang w:val="en-US" w:eastAsia="zh-CN"/>
        </w:rPr>
        <w:t>x_s is used for CCS from sSCell to P(S)Cell (Note: already agreed)</w:t>
      </w:r>
    </w:p>
    <w:p w14:paraId="4491676D" w14:textId="77777777" w:rsidR="00157F7C" w:rsidRDefault="00C74B23">
      <w:pPr>
        <w:pStyle w:val="aff3"/>
        <w:numPr>
          <w:ilvl w:val="3"/>
          <w:numId w:val="11"/>
        </w:numPr>
        <w:tabs>
          <w:tab w:val="left" w:pos="720"/>
        </w:tabs>
        <w:rPr>
          <w:lang w:val="en-US" w:eastAsia="zh-CN"/>
        </w:rPr>
      </w:pPr>
      <w:r>
        <w:rPr>
          <w:lang w:val="en-US" w:eastAsia="zh-CN"/>
        </w:rPr>
        <w:t xml:space="preserve">x_p is not used for P(S)Cell self-scheduling and parameters other than </w:t>
      </w:r>
      <w:r>
        <w:rPr>
          <w:i/>
          <w:iCs/>
          <w:lang w:val="en-US" w:eastAsia="zh-CN"/>
        </w:rPr>
        <w:t>searchSpaceId</w:t>
      </w:r>
      <w:r>
        <w:rPr>
          <w:lang w:val="en-US" w:eastAsia="zh-CN"/>
        </w:rPr>
        <w:t xml:space="preserve"> and </w:t>
      </w:r>
      <w:r>
        <w:rPr>
          <w:i/>
          <w:iCs/>
          <w:lang w:val="en-US" w:eastAsia="zh-CN"/>
        </w:rPr>
        <w:t>nrofCandidates</w:t>
      </w:r>
      <w:r>
        <w:rPr>
          <w:lang w:val="en-US" w:eastAsia="zh-CN"/>
        </w:rPr>
        <w:t xml:space="preserve"> are not configured for that SS set</w:t>
      </w:r>
    </w:p>
    <w:p w14:paraId="19399A24" w14:textId="77777777" w:rsidR="00157F7C" w:rsidRDefault="00157F7C">
      <w:pPr>
        <w:rPr>
          <w:lang w:val="en-US" w:eastAsia="zh-CN"/>
        </w:rPr>
      </w:pPr>
    </w:p>
    <w:tbl>
      <w:tblPr>
        <w:tblStyle w:val="afa"/>
        <w:tblW w:w="9175" w:type="dxa"/>
        <w:tblLook w:val="04A0" w:firstRow="1" w:lastRow="0" w:firstColumn="1" w:lastColumn="0" w:noHBand="0" w:noVBand="1"/>
      </w:tblPr>
      <w:tblGrid>
        <w:gridCol w:w="1414"/>
        <w:gridCol w:w="7761"/>
      </w:tblGrid>
      <w:tr w:rsidR="00157F7C" w14:paraId="52137E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1DB0CE0"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B89D73F" w14:textId="77777777" w:rsidR="00157F7C" w:rsidRDefault="00C74B23">
            <w:pPr>
              <w:spacing w:after="120"/>
              <w:rPr>
                <w:b/>
                <w:bCs/>
                <w:lang w:val="en-US" w:eastAsia="zh-CN"/>
              </w:rPr>
            </w:pPr>
            <w:r>
              <w:rPr>
                <w:b/>
                <w:bCs/>
                <w:lang w:val="en-US" w:eastAsia="zh-CN"/>
              </w:rPr>
              <w:t>Comments (Discussion Point 3v2)</w:t>
            </w:r>
          </w:p>
        </w:tc>
      </w:tr>
      <w:tr w:rsidR="00157F7C" w14:paraId="2E13B4E7" w14:textId="77777777">
        <w:tc>
          <w:tcPr>
            <w:tcW w:w="1414" w:type="dxa"/>
            <w:tcBorders>
              <w:top w:val="single" w:sz="4" w:space="0" w:color="auto"/>
              <w:left w:val="single" w:sz="4" w:space="0" w:color="auto"/>
              <w:bottom w:val="single" w:sz="4" w:space="0" w:color="auto"/>
              <w:right w:val="single" w:sz="4" w:space="0" w:color="auto"/>
            </w:tcBorders>
          </w:tcPr>
          <w:p w14:paraId="50FB16A9"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4BA12311" w14:textId="77777777" w:rsidR="00157F7C" w:rsidRDefault="00C74B23">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7FCB1C90" w14:textId="77777777" w:rsidR="00157F7C" w:rsidRDefault="00C74B23">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0401F0F8" wp14:editId="59860AA5">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4594629" cy="1340791"/>
                          </a:xfrm>
                          <a:prstGeom prst="rect">
                            <a:avLst/>
                          </a:prstGeom>
                        </pic:spPr>
                      </pic:pic>
                    </a:graphicData>
                  </a:graphic>
                </wp:inline>
              </w:drawing>
            </w:r>
          </w:p>
        </w:tc>
      </w:tr>
    </w:tbl>
    <w:p w14:paraId="450FCDAC" w14:textId="77777777" w:rsidR="00157F7C" w:rsidRDefault="00157F7C">
      <w:pPr>
        <w:pStyle w:val="a9"/>
        <w:rPr>
          <w:lang w:val="en-GB"/>
        </w:rPr>
      </w:pPr>
    </w:p>
    <w:p w14:paraId="0A520B77" w14:textId="77777777" w:rsidR="00157F7C" w:rsidRDefault="00C74B23">
      <w:pPr>
        <w:pStyle w:val="a9"/>
        <w:rPr>
          <w:rFonts w:ascii="Arial" w:hAnsi="Arial" w:cs="Arial"/>
          <w:b/>
          <w:bCs/>
          <w:u w:val="single"/>
        </w:rPr>
      </w:pPr>
      <w:r>
        <w:rPr>
          <w:rFonts w:ascii="Arial" w:hAnsi="Arial" w:cs="Arial"/>
          <w:b/>
          <w:bCs/>
          <w:u w:val="single"/>
        </w:rPr>
        <w:t>Proposal 4 (Conclusion?)</w:t>
      </w:r>
    </w:p>
    <w:p w14:paraId="088E8EC1" w14:textId="77777777" w:rsidR="00157F7C" w:rsidRDefault="00C74B23">
      <w:pPr>
        <w:pStyle w:val="aff3"/>
        <w:numPr>
          <w:ilvl w:val="0"/>
          <w:numId w:val="11"/>
        </w:numPr>
      </w:pPr>
      <w:r>
        <w:t xml:space="preserve">For a UE configured with cross-carrier scheduling from a SCell to Pcell/PSCell, </w:t>
      </w:r>
      <w:r>
        <w:rPr>
          <w:i/>
          <w:iCs/>
        </w:rPr>
        <w:t>enableDefaultBeamForCCS</w:t>
      </w:r>
      <w:r>
        <w:t xml:space="preserve"> can be configured in </w:t>
      </w:r>
      <w:r>
        <w:rPr>
          <w:i/>
          <w:iCs/>
        </w:rPr>
        <w:t>CrossCarrierSchedulingConfig</w:t>
      </w:r>
      <w:r>
        <w:t xml:space="preserve"> in the Pcell/PSCell, which configures default beam determination for a PDSCH on the Pcell/PSCell scheduled by a PDCCH on the sSCell</w:t>
      </w:r>
    </w:p>
    <w:p w14:paraId="60073044"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D7A012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ED39CB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72FBD31" w14:textId="77777777" w:rsidR="00157F7C" w:rsidRDefault="00C74B23">
            <w:pPr>
              <w:spacing w:after="120"/>
              <w:rPr>
                <w:b/>
                <w:bCs/>
                <w:lang w:val="en-US" w:eastAsia="zh-CN"/>
              </w:rPr>
            </w:pPr>
            <w:r>
              <w:rPr>
                <w:b/>
                <w:bCs/>
                <w:lang w:val="en-US" w:eastAsia="zh-CN"/>
              </w:rPr>
              <w:t>Comments (Proposal 4)</w:t>
            </w:r>
          </w:p>
        </w:tc>
      </w:tr>
      <w:tr w:rsidR="00157F7C" w14:paraId="70C3A906" w14:textId="77777777">
        <w:tc>
          <w:tcPr>
            <w:tcW w:w="1414" w:type="dxa"/>
            <w:tcBorders>
              <w:top w:val="single" w:sz="4" w:space="0" w:color="auto"/>
              <w:left w:val="single" w:sz="4" w:space="0" w:color="auto"/>
              <w:bottom w:val="single" w:sz="4" w:space="0" w:color="auto"/>
              <w:right w:val="single" w:sz="4" w:space="0" w:color="auto"/>
            </w:tcBorders>
          </w:tcPr>
          <w:p w14:paraId="3C8B14C7"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EA8E771" w14:textId="77777777" w:rsidR="00157F7C" w:rsidRDefault="00C74B23">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157F7C" w14:paraId="053F5187" w14:textId="77777777">
        <w:tc>
          <w:tcPr>
            <w:tcW w:w="1414" w:type="dxa"/>
            <w:tcBorders>
              <w:top w:val="single" w:sz="4" w:space="0" w:color="auto"/>
              <w:left w:val="single" w:sz="4" w:space="0" w:color="auto"/>
              <w:bottom w:val="single" w:sz="4" w:space="0" w:color="auto"/>
              <w:right w:val="single" w:sz="4" w:space="0" w:color="auto"/>
            </w:tcBorders>
          </w:tcPr>
          <w:p w14:paraId="1D38364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8624D2" w14:textId="77777777" w:rsidR="00157F7C" w:rsidRDefault="00C74B23">
            <w:pPr>
              <w:spacing w:line="240" w:lineRule="auto"/>
              <w:rPr>
                <w:rFonts w:eastAsia="MS Mincho"/>
                <w:lang w:val="en-US" w:eastAsia="ja-JP"/>
              </w:rPr>
            </w:pPr>
            <w:r>
              <w:rPr>
                <w:rFonts w:eastAsia="MS Mincho"/>
                <w:lang w:val="en-US" w:eastAsia="ja-JP"/>
              </w:rPr>
              <w:t>OK to extend Rel-16 spec to the case of Pcell cross-carrier scheduling for DSS</w:t>
            </w:r>
          </w:p>
        </w:tc>
      </w:tr>
      <w:tr w:rsidR="00157F7C" w14:paraId="266CDA7C" w14:textId="77777777">
        <w:tc>
          <w:tcPr>
            <w:tcW w:w="1414" w:type="dxa"/>
            <w:tcBorders>
              <w:top w:val="single" w:sz="4" w:space="0" w:color="auto"/>
              <w:left w:val="single" w:sz="4" w:space="0" w:color="auto"/>
              <w:bottom w:val="single" w:sz="4" w:space="0" w:color="auto"/>
              <w:right w:val="single" w:sz="4" w:space="0" w:color="auto"/>
            </w:tcBorders>
          </w:tcPr>
          <w:p w14:paraId="69275539"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4FD59DB"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157F7C" w14:paraId="55D966FE" w14:textId="77777777">
        <w:tc>
          <w:tcPr>
            <w:tcW w:w="1414" w:type="dxa"/>
            <w:tcBorders>
              <w:top w:val="single" w:sz="4" w:space="0" w:color="auto"/>
              <w:left w:val="single" w:sz="4" w:space="0" w:color="auto"/>
              <w:bottom w:val="single" w:sz="4" w:space="0" w:color="auto"/>
              <w:right w:val="single" w:sz="4" w:space="0" w:color="auto"/>
            </w:tcBorders>
          </w:tcPr>
          <w:p w14:paraId="39069C2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DA1DE49"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32C5240D" w14:textId="77777777">
        <w:tc>
          <w:tcPr>
            <w:tcW w:w="1414" w:type="dxa"/>
            <w:tcBorders>
              <w:top w:val="single" w:sz="4" w:space="0" w:color="auto"/>
              <w:left w:val="single" w:sz="4" w:space="0" w:color="auto"/>
              <w:bottom w:val="single" w:sz="4" w:space="0" w:color="auto"/>
              <w:right w:val="single" w:sz="4" w:space="0" w:color="auto"/>
            </w:tcBorders>
          </w:tcPr>
          <w:p w14:paraId="1050FB4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DC3FCC7"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5003EDEC" w14:textId="77777777">
        <w:tc>
          <w:tcPr>
            <w:tcW w:w="1414" w:type="dxa"/>
            <w:tcBorders>
              <w:top w:val="single" w:sz="4" w:space="0" w:color="auto"/>
              <w:left w:val="single" w:sz="4" w:space="0" w:color="auto"/>
              <w:bottom w:val="single" w:sz="4" w:space="0" w:color="auto"/>
              <w:right w:val="single" w:sz="4" w:space="0" w:color="auto"/>
            </w:tcBorders>
          </w:tcPr>
          <w:p w14:paraId="5004E4A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6C5DEDF"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157F7C" w14:paraId="46A1FA2C" w14:textId="77777777">
        <w:tc>
          <w:tcPr>
            <w:tcW w:w="1414" w:type="dxa"/>
            <w:tcBorders>
              <w:top w:val="single" w:sz="4" w:space="0" w:color="auto"/>
              <w:left w:val="single" w:sz="4" w:space="0" w:color="auto"/>
              <w:bottom w:val="single" w:sz="4" w:space="0" w:color="auto"/>
              <w:right w:val="single" w:sz="4" w:space="0" w:color="auto"/>
            </w:tcBorders>
          </w:tcPr>
          <w:p w14:paraId="41CB5991"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137D98E" w14:textId="77777777" w:rsidR="00157F7C" w:rsidRDefault="00C74B23">
            <w:pPr>
              <w:spacing w:line="240" w:lineRule="auto"/>
              <w:rPr>
                <w:rFonts w:eastAsiaTheme="minorEastAsia"/>
                <w:lang w:val="en-US" w:eastAsia="zh-CN"/>
              </w:rPr>
            </w:pPr>
            <w:r>
              <w:rPr>
                <w:rFonts w:eastAsia="Malgun Gothic" w:hint="eastAsia"/>
                <w:lang w:val="en-US" w:eastAsia="ko-KR"/>
              </w:rPr>
              <w:t>OK</w:t>
            </w:r>
          </w:p>
        </w:tc>
      </w:tr>
      <w:tr w:rsidR="00157F7C" w14:paraId="1C9ADDDF" w14:textId="77777777">
        <w:tc>
          <w:tcPr>
            <w:tcW w:w="1414" w:type="dxa"/>
            <w:tcBorders>
              <w:top w:val="single" w:sz="4" w:space="0" w:color="auto"/>
              <w:left w:val="single" w:sz="4" w:space="0" w:color="auto"/>
              <w:bottom w:val="single" w:sz="4" w:space="0" w:color="auto"/>
              <w:right w:val="single" w:sz="4" w:space="0" w:color="auto"/>
            </w:tcBorders>
          </w:tcPr>
          <w:p w14:paraId="4F073ECD"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64012FFD"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68B309E" w14:textId="77777777">
        <w:tc>
          <w:tcPr>
            <w:tcW w:w="1414" w:type="dxa"/>
            <w:tcBorders>
              <w:top w:val="single" w:sz="4" w:space="0" w:color="auto"/>
              <w:left w:val="single" w:sz="4" w:space="0" w:color="auto"/>
              <w:bottom w:val="single" w:sz="4" w:space="0" w:color="auto"/>
              <w:right w:val="single" w:sz="4" w:space="0" w:color="auto"/>
            </w:tcBorders>
          </w:tcPr>
          <w:p w14:paraId="7C3E6922"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154353E"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059A8BEF" w14:textId="77777777">
        <w:tc>
          <w:tcPr>
            <w:tcW w:w="1414" w:type="dxa"/>
            <w:tcBorders>
              <w:top w:val="single" w:sz="4" w:space="0" w:color="auto"/>
              <w:left w:val="single" w:sz="4" w:space="0" w:color="auto"/>
              <w:bottom w:val="single" w:sz="4" w:space="0" w:color="auto"/>
              <w:right w:val="single" w:sz="4" w:space="0" w:color="auto"/>
            </w:tcBorders>
          </w:tcPr>
          <w:p w14:paraId="74D4CD80" w14:textId="77777777" w:rsidR="00157F7C" w:rsidRDefault="00C74B23">
            <w:pPr>
              <w:spacing w:after="120"/>
              <w:jc w:val="both"/>
              <w:rPr>
                <w:rFonts w:eastAsiaTheme="minorEastAsia"/>
                <w:lang w:val="en-US" w:eastAsia="zh-CN"/>
              </w:rPr>
            </w:pPr>
            <w:r>
              <w:rPr>
                <w:rFonts w:eastAsia="MS Mincho"/>
                <w:lang w:eastAsia="ja-JP"/>
              </w:rPr>
              <w:t>Spreadtrum</w:t>
            </w:r>
          </w:p>
        </w:tc>
        <w:tc>
          <w:tcPr>
            <w:tcW w:w="7761" w:type="dxa"/>
            <w:tcBorders>
              <w:top w:val="single" w:sz="4" w:space="0" w:color="auto"/>
              <w:left w:val="single" w:sz="4" w:space="0" w:color="auto"/>
              <w:bottom w:val="single" w:sz="4" w:space="0" w:color="auto"/>
              <w:right w:val="single" w:sz="4" w:space="0" w:color="auto"/>
            </w:tcBorders>
          </w:tcPr>
          <w:p w14:paraId="22DCA45F" w14:textId="77777777" w:rsidR="00157F7C" w:rsidRDefault="00C74B23">
            <w:pPr>
              <w:spacing w:line="240" w:lineRule="auto"/>
              <w:rPr>
                <w:rFonts w:eastAsiaTheme="minorEastAsia"/>
                <w:lang w:val="en-US" w:eastAsia="zh-CN"/>
              </w:rPr>
            </w:pPr>
            <w:r>
              <w:rPr>
                <w:rFonts w:eastAsiaTheme="minorEastAsia"/>
                <w:lang w:val="en-US" w:eastAsia="zh-CN"/>
              </w:rPr>
              <w:t>We are fine for it.</w:t>
            </w:r>
          </w:p>
        </w:tc>
      </w:tr>
      <w:tr w:rsidR="00157F7C" w14:paraId="2C6FAD09" w14:textId="77777777">
        <w:tc>
          <w:tcPr>
            <w:tcW w:w="1414" w:type="dxa"/>
            <w:tcBorders>
              <w:top w:val="single" w:sz="4" w:space="0" w:color="auto"/>
              <w:left w:val="single" w:sz="4" w:space="0" w:color="auto"/>
              <w:bottom w:val="single" w:sz="4" w:space="0" w:color="auto"/>
              <w:right w:val="single" w:sz="4" w:space="0" w:color="auto"/>
            </w:tcBorders>
          </w:tcPr>
          <w:p w14:paraId="14F704E0" w14:textId="77777777" w:rsidR="00157F7C" w:rsidRDefault="00C74B23">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382CFED" w14:textId="77777777" w:rsidR="00157F7C" w:rsidRDefault="00C74B23">
            <w:pPr>
              <w:spacing w:line="240" w:lineRule="auto"/>
              <w:rPr>
                <w:rFonts w:eastAsiaTheme="minorEastAsia"/>
                <w:lang w:val="en-US" w:eastAsia="zh-CN"/>
              </w:rPr>
            </w:pPr>
            <w:r>
              <w:rPr>
                <w:rFonts w:eastAsia="MS Mincho"/>
                <w:lang w:val="en-US" w:eastAsia="ja-JP"/>
              </w:rPr>
              <w:t>We are fine with the conclusion.</w:t>
            </w:r>
          </w:p>
        </w:tc>
      </w:tr>
      <w:tr w:rsidR="00157F7C" w14:paraId="68300C53" w14:textId="77777777">
        <w:tc>
          <w:tcPr>
            <w:tcW w:w="1414" w:type="dxa"/>
            <w:tcBorders>
              <w:top w:val="single" w:sz="4" w:space="0" w:color="auto"/>
              <w:left w:val="single" w:sz="4" w:space="0" w:color="auto"/>
              <w:bottom w:val="single" w:sz="4" w:space="0" w:color="auto"/>
              <w:right w:val="single" w:sz="4" w:space="0" w:color="auto"/>
            </w:tcBorders>
          </w:tcPr>
          <w:p w14:paraId="534E085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3A3A64F"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6ED7137E" w14:textId="77777777">
        <w:tc>
          <w:tcPr>
            <w:tcW w:w="1414" w:type="dxa"/>
            <w:tcBorders>
              <w:top w:val="single" w:sz="4" w:space="0" w:color="auto"/>
              <w:left w:val="single" w:sz="4" w:space="0" w:color="auto"/>
              <w:bottom w:val="single" w:sz="4" w:space="0" w:color="auto"/>
              <w:right w:val="single" w:sz="4" w:space="0" w:color="auto"/>
            </w:tcBorders>
          </w:tcPr>
          <w:p w14:paraId="1655AE16"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700444FA"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3A9EACD0" w14:textId="77777777">
        <w:tc>
          <w:tcPr>
            <w:tcW w:w="1414" w:type="dxa"/>
            <w:tcBorders>
              <w:top w:val="single" w:sz="4" w:space="0" w:color="auto"/>
              <w:left w:val="single" w:sz="4" w:space="0" w:color="auto"/>
              <w:bottom w:val="single" w:sz="4" w:space="0" w:color="auto"/>
              <w:right w:val="single" w:sz="4" w:space="0" w:color="auto"/>
            </w:tcBorders>
          </w:tcPr>
          <w:p w14:paraId="4C13BF89"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CA7C0DD" w14:textId="77777777" w:rsidR="00157F7C" w:rsidRDefault="00C74B23">
            <w:pPr>
              <w:spacing w:line="240" w:lineRule="auto"/>
              <w:rPr>
                <w:rFonts w:eastAsiaTheme="minorEastAsia"/>
                <w:lang w:val="en-US" w:eastAsia="zh-CN"/>
              </w:rPr>
            </w:pPr>
            <w:r>
              <w:rPr>
                <w:rFonts w:eastAsiaTheme="minorEastAsia"/>
                <w:lang w:val="en-US" w:eastAsia="zh-CN"/>
              </w:rPr>
              <w:t>OK, and should by default apply as the Rel-16 definition has no relation to PCell and SCell, just scheduling cell and scheduled cell.</w:t>
            </w:r>
          </w:p>
        </w:tc>
      </w:tr>
      <w:tr w:rsidR="00157F7C" w14:paraId="4B7C85C2" w14:textId="77777777">
        <w:tc>
          <w:tcPr>
            <w:tcW w:w="1414" w:type="dxa"/>
            <w:tcBorders>
              <w:top w:val="single" w:sz="4" w:space="0" w:color="auto"/>
              <w:left w:val="single" w:sz="4" w:space="0" w:color="auto"/>
              <w:bottom w:val="single" w:sz="4" w:space="0" w:color="auto"/>
              <w:right w:val="single" w:sz="4" w:space="0" w:color="auto"/>
            </w:tcBorders>
          </w:tcPr>
          <w:p w14:paraId="745868D2"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EBA488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5F2EB658" w14:textId="77777777">
        <w:tc>
          <w:tcPr>
            <w:tcW w:w="1414" w:type="dxa"/>
            <w:tcBorders>
              <w:top w:val="single" w:sz="4" w:space="0" w:color="auto"/>
              <w:left w:val="single" w:sz="4" w:space="0" w:color="auto"/>
              <w:bottom w:val="single" w:sz="4" w:space="0" w:color="auto"/>
              <w:right w:val="single" w:sz="4" w:space="0" w:color="auto"/>
            </w:tcBorders>
          </w:tcPr>
          <w:p w14:paraId="032437ED"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1F822769" w14:textId="77777777" w:rsidR="00157F7C" w:rsidRDefault="00C74B23">
            <w:pPr>
              <w:spacing w:line="240" w:lineRule="auto"/>
              <w:rPr>
                <w:rFonts w:eastAsiaTheme="minorEastAsia"/>
                <w:lang w:val="en-US" w:eastAsia="zh-CN"/>
              </w:rPr>
            </w:pPr>
            <w:r>
              <w:rPr>
                <w:rFonts w:eastAsiaTheme="minorEastAsia"/>
                <w:lang w:eastAsia="zh-CN"/>
              </w:rPr>
              <w:t xml:space="preserve">Ok with the proposal. </w:t>
            </w:r>
          </w:p>
        </w:tc>
      </w:tr>
      <w:tr w:rsidR="00157F7C" w14:paraId="29F1F849" w14:textId="77777777">
        <w:tc>
          <w:tcPr>
            <w:tcW w:w="1414" w:type="dxa"/>
            <w:tcBorders>
              <w:top w:val="single" w:sz="4" w:space="0" w:color="auto"/>
              <w:left w:val="single" w:sz="4" w:space="0" w:color="auto"/>
              <w:bottom w:val="single" w:sz="4" w:space="0" w:color="auto"/>
              <w:right w:val="single" w:sz="4" w:space="0" w:color="auto"/>
            </w:tcBorders>
          </w:tcPr>
          <w:p w14:paraId="1E163E9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66BDA8E" w14:textId="77777777" w:rsidR="00157F7C" w:rsidRDefault="00C74B23">
            <w:pPr>
              <w:spacing w:line="240" w:lineRule="auto"/>
              <w:rPr>
                <w:rFonts w:eastAsiaTheme="minorEastAsia"/>
                <w:lang w:eastAsia="zh-CN"/>
              </w:rPr>
            </w:pPr>
            <w:r>
              <w:rPr>
                <w:rFonts w:eastAsiaTheme="minorEastAsia"/>
                <w:lang w:eastAsia="zh-CN"/>
              </w:rPr>
              <w:t>Following agreed in Tue GTW</w:t>
            </w:r>
          </w:p>
          <w:p w14:paraId="02AC602B" w14:textId="77777777" w:rsidR="00157F7C" w:rsidRDefault="00C74B23">
            <w:pPr>
              <w:spacing w:line="240" w:lineRule="auto"/>
              <w:rPr>
                <w:rFonts w:eastAsiaTheme="minorEastAsia"/>
                <w:lang w:eastAsia="zh-CN"/>
              </w:rPr>
            </w:pPr>
            <w:r>
              <w:rPr>
                <w:noProof/>
                <w:lang w:val="en-US" w:eastAsia="zh-CN"/>
              </w:rPr>
              <w:drawing>
                <wp:inline distT="0" distB="0" distL="0" distR="0" wp14:anchorId="065350C2" wp14:editId="454DDCC5">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3960592" cy="522677"/>
                          </a:xfrm>
                          <a:prstGeom prst="rect">
                            <a:avLst/>
                          </a:prstGeom>
                        </pic:spPr>
                      </pic:pic>
                    </a:graphicData>
                  </a:graphic>
                </wp:inline>
              </w:drawing>
            </w:r>
          </w:p>
        </w:tc>
      </w:tr>
    </w:tbl>
    <w:p w14:paraId="42CED7DF" w14:textId="77777777" w:rsidR="00157F7C" w:rsidRDefault="00157F7C">
      <w:pPr>
        <w:pStyle w:val="a9"/>
        <w:rPr>
          <w:lang w:val="en-GB"/>
        </w:rPr>
      </w:pPr>
    </w:p>
    <w:p w14:paraId="143C5E35"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Discussion Point 5</w:t>
      </w:r>
    </w:p>
    <w:p w14:paraId="6AF6C2B6" w14:textId="77777777" w:rsidR="00157F7C" w:rsidRDefault="00C74B23">
      <w:pPr>
        <w:pStyle w:val="aff3"/>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1798A772"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565C8679" w14:textId="77777777" w:rsidR="00157F7C" w:rsidRDefault="00C74B23">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Alt2: Values other than (s1=1, s2=0) can be used. Additional values for (s1, s2) are configured via RRC</w:t>
      </w:r>
    </w:p>
    <w:p w14:paraId="369FA36E"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254D73C7"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275F5157"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t>Alt 2-2</w:t>
      </w:r>
    </w:p>
    <w:p w14:paraId="0EC04B5A"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t>s1=1; s2=1</w:t>
      </w:r>
    </w:p>
    <w:p w14:paraId="02177FE2"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5A91BFD1" w14:textId="77777777" w:rsidR="00157F7C" w:rsidRDefault="00C74B23">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2478900B" w14:textId="77777777" w:rsidR="00157F7C" w:rsidRDefault="00C74B23">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403ABBAE" w14:textId="77777777" w:rsidR="00157F7C" w:rsidRDefault="00C74B23">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283ED934" w14:textId="77777777" w:rsidR="00157F7C" w:rsidRDefault="00C74B23">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max,slot,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m:r>
                      <m:rPr>
                        <m:nor/>
                      </m:rPr>
                      <w:rPr>
                        <w:lang w:val="en-US" w:eastAsia="zh-CN"/>
                      </w:rPr>
                      <m:t>total,slot,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E1F7550" w14:textId="77777777" w:rsidR="00157F7C" w:rsidRDefault="00C74B23">
      <w:pPr>
        <w:pStyle w:val="aff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sSCell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max,slot,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7E4343C"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67CF4A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8B4C826"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6F384B" w14:textId="77777777" w:rsidR="00157F7C" w:rsidRDefault="00C74B23">
            <w:pPr>
              <w:spacing w:after="120"/>
              <w:rPr>
                <w:b/>
                <w:bCs/>
                <w:lang w:val="en-US" w:eastAsia="zh-CN"/>
              </w:rPr>
            </w:pPr>
            <w:r>
              <w:rPr>
                <w:b/>
                <w:bCs/>
                <w:lang w:val="en-US" w:eastAsia="zh-CN"/>
              </w:rPr>
              <w:t>Comments (Discussion Point 5)</w:t>
            </w:r>
          </w:p>
        </w:tc>
      </w:tr>
      <w:tr w:rsidR="00157F7C" w14:paraId="3CF90448" w14:textId="77777777">
        <w:tc>
          <w:tcPr>
            <w:tcW w:w="1414" w:type="dxa"/>
            <w:tcBorders>
              <w:top w:val="single" w:sz="4" w:space="0" w:color="auto"/>
              <w:left w:val="single" w:sz="4" w:space="0" w:color="auto"/>
              <w:bottom w:val="single" w:sz="4" w:space="0" w:color="auto"/>
              <w:right w:val="single" w:sz="4" w:space="0" w:color="auto"/>
            </w:tcBorders>
          </w:tcPr>
          <w:p w14:paraId="166D8FA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42C9266" w14:textId="77777777" w:rsidR="00157F7C" w:rsidRDefault="00C74B23">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157F7C" w14:paraId="276A1EA9" w14:textId="77777777">
        <w:tc>
          <w:tcPr>
            <w:tcW w:w="1414" w:type="dxa"/>
            <w:tcBorders>
              <w:top w:val="single" w:sz="4" w:space="0" w:color="auto"/>
              <w:left w:val="single" w:sz="4" w:space="0" w:color="auto"/>
              <w:bottom w:val="single" w:sz="4" w:space="0" w:color="auto"/>
              <w:right w:val="single" w:sz="4" w:space="0" w:color="auto"/>
            </w:tcBorders>
          </w:tcPr>
          <w:p w14:paraId="382624F5"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A64ACF0" w14:textId="77777777" w:rsidR="00157F7C" w:rsidRDefault="00C74B23">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Alt-2-2 is preferred as it enables PDCCH actual offloading from PCell to sSCell by decreasing PDCCH candidates on PCell and increasing them on the sSCell. That is expected from DSS but is not supported by Alt-1. Alt-2-2 also preserves the total number of PDCCH candidates – so, it is preferred over Alt-2-1 and Alt-2-3.</w:t>
            </w:r>
          </w:p>
          <w:p w14:paraId="734B362C" w14:textId="77777777" w:rsidR="00157F7C" w:rsidRDefault="00C74B23">
            <w:pPr>
              <w:spacing w:line="240" w:lineRule="auto"/>
              <w:jc w:val="both"/>
              <w:rPr>
                <w:rFonts w:eastAsia="MS Mincho"/>
                <w:lang w:val="en-US" w:eastAsia="ja-JP"/>
              </w:rPr>
            </w:pPr>
            <w:r>
              <w:rPr>
                <w:rFonts w:eastAsia="MS Mincho"/>
                <w:lang w:val="en-US" w:eastAsia="ja-JP"/>
              </w:rPr>
              <w:t>Alt-2-4 is not about selection of (s1,s2) values, but enables more flexible PDCCH allocation between PCell and sSCell based on the SCS of both PCell and sSCell, (instead of on SCS of only the PCell which can be still used as fall-back). That can also be more forward-compatible and allow extensions (e.g. to span-based monitoring).</w:t>
            </w:r>
          </w:p>
        </w:tc>
      </w:tr>
      <w:tr w:rsidR="00157F7C" w14:paraId="49DC0239" w14:textId="77777777">
        <w:tc>
          <w:tcPr>
            <w:tcW w:w="1414" w:type="dxa"/>
            <w:tcBorders>
              <w:top w:val="single" w:sz="4" w:space="0" w:color="auto"/>
              <w:left w:val="single" w:sz="4" w:space="0" w:color="auto"/>
              <w:bottom w:val="single" w:sz="4" w:space="0" w:color="auto"/>
              <w:right w:val="single" w:sz="4" w:space="0" w:color="auto"/>
            </w:tcBorders>
          </w:tcPr>
          <w:p w14:paraId="2D2709CB"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DAF86C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61D1D4C2" w14:textId="77777777" w:rsidR="00157F7C" w:rsidRDefault="00C74B23">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157F7C" w14:paraId="0E3A15A6" w14:textId="77777777">
        <w:tc>
          <w:tcPr>
            <w:tcW w:w="1414" w:type="dxa"/>
            <w:tcBorders>
              <w:top w:val="single" w:sz="4" w:space="0" w:color="auto"/>
              <w:left w:val="single" w:sz="4" w:space="0" w:color="auto"/>
              <w:bottom w:val="single" w:sz="4" w:space="0" w:color="auto"/>
              <w:right w:val="single" w:sz="4" w:space="0" w:color="auto"/>
            </w:tcBorders>
          </w:tcPr>
          <w:p w14:paraId="184E2631"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91BE558"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157F7C" w14:paraId="6403B512" w14:textId="77777777">
        <w:tc>
          <w:tcPr>
            <w:tcW w:w="1414" w:type="dxa"/>
            <w:tcBorders>
              <w:top w:val="single" w:sz="4" w:space="0" w:color="auto"/>
              <w:left w:val="single" w:sz="4" w:space="0" w:color="auto"/>
              <w:bottom w:val="single" w:sz="4" w:space="0" w:color="auto"/>
              <w:right w:val="single" w:sz="4" w:space="0" w:color="auto"/>
            </w:tcBorders>
          </w:tcPr>
          <w:p w14:paraId="655D290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1FB62A2" w14:textId="77777777" w:rsidR="00157F7C" w:rsidRDefault="00C74B23">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157F7C" w14:paraId="1D039745" w14:textId="77777777">
        <w:tc>
          <w:tcPr>
            <w:tcW w:w="1414" w:type="dxa"/>
            <w:tcBorders>
              <w:top w:val="single" w:sz="4" w:space="0" w:color="auto"/>
              <w:left w:val="single" w:sz="4" w:space="0" w:color="auto"/>
              <w:bottom w:val="single" w:sz="4" w:space="0" w:color="auto"/>
              <w:right w:val="single" w:sz="4" w:space="0" w:color="auto"/>
            </w:tcBorders>
          </w:tcPr>
          <w:p w14:paraId="7D4653A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E04C90D"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68A1A9FF" w14:textId="77777777" w:rsidR="00157F7C" w:rsidRDefault="00C74B23">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sSCell, it is not possible to share CCE budget. All Alt 2-1/2/3 has the merit for better scheduling flexibility. </w:t>
            </w:r>
          </w:p>
        </w:tc>
      </w:tr>
      <w:tr w:rsidR="00157F7C" w14:paraId="7605226D" w14:textId="77777777">
        <w:tc>
          <w:tcPr>
            <w:tcW w:w="1414" w:type="dxa"/>
            <w:tcBorders>
              <w:top w:val="single" w:sz="4" w:space="0" w:color="auto"/>
              <w:left w:val="single" w:sz="4" w:space="0" w:color="auto"/>
              <w:bottom w:val="single" w:sz="4" w:space="0" w:color="auto"/>
              <w:right w:val="single" w:sz="4" w:space="0" w:color="auto"/>
            </w:tcBorders>
          </w:tcPr>
          <w:p w14:paraId="2DCF00AB"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79596859" w14:textId="77777777" w:rsidR="00157F7C" w:rsidRDefault="00C74B23">
            <w:pPr>
              <w:spacing w:line="240" w:lineRule="auto"/>
              <w:rPr>
                <w:rFonts w:eastAsiaTheme="minorEastAsia"/>
                <w:lang w:val="en-US" w:eastAsia="zh-CN"/>
              </w:rPr>
            </w:pPr>
            <w:r>
              <w:rPr>
                <w:rFonts w:eastAsia="Malgun Gothic"/>
                <w:lang w:val="en-US" w:eastAsia="ko-KR"/>
              </w:rPr>
              <w:t xml:space="preserve">In order to provide well-balanced PDCCH monitoring occasions between Pcell and sScell,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157F7C" w14:paraId="41A9D4D4" w14:textId="77777777">
        <w:tc>
          <w:tcPr>
            <w:tcW w:w="1414" w:type="dxa"/>
          </w:tcPr>
          <w:p w14:paraId="3E06B8CB"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22EC0DB4" w14:textId="77777777" w:rsidR="00157F7C" w:rsidRDefault="00C74B23">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54D67095" w14:textId="77777777" w:rsidR="00157F7C" w:rsidRDefault="00C74B23">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157F7C" w14:paraId="54F218B5" w14:textId="77777777">
        <w:tc>
          <w:tcPr>
            <w:tcW w:w="1414" w:type="dxa"/>
          </w:tcPr>
          <w:p w14:paraId="2B56948C"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338D75EF" w14:textId="77777777" w:rsidR="00157F7C" w:rsidRDefault="00C74B23">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157F7C" w14:paraId="63B7A29E" w14:textId="77777777">
        <w:tc>
          <w:tcPr>
            <w:tcW w:w="1414" w:type="dxa"/>
          </w:tcPr>
          <w:p w14:paraId="66AAAB26" w14:textId="77777777" w:rsidR="00157F7C" w:rsidRDefault="00C74B23">
            <w:pPr>
              <w:spacing w:after="120"/>
              <w:jc w:val="both"/>
              <w:rPr>
                <w:rFonts w:eastAsiaTheme="minorEastAsia"/>
                <w:lang w:eastAsia="zh-CN"/>
              </w:rPr>
            </w:pPr>
            <w:r>
              <w:rPr>
                <w:rFonts w:eastAsia="MS Mincho"/>
                <w:lang w:eastAsia="ja-JP"/>
              </w:rPr>
              <w:t>Spreadtrum</w:t>
            </w:r>
          </w:p>
        </w:tc>
        <w:tc>
          <w:tcPr>
            <w:tcW w:w="7761" w:type="dxa"/>
          </w:tcPr>
          <w:p w14:paraId="3C74B103" w14:textId="77777777" w:rsidR="00157F7C" w:rsidRDefault="00C74B23">
            <w:pPr>
              <w:spacing w:line="240" w:lineRule="auto"/>
              <w:rPr>
                <w:rFonts w:eastAsia="MS Mincho"/>
                <w:lang w:val="en-US" w:eastAsia="ja-JP"/>
              </w:rPr>
            </w:pPr>
            <w:r>
              <w:rPr>
                <w:rFonts w:eastAsia="MS Mincho"/>
                <w:lang w:val="en-US" w:eastAsia="ja-JP"/>
              </w:rPr>
              <w:t>Same views as ZTE and Qualcomm. We support Alt.1.</w:t>
            </w:r>
          </w:p>
        </w:tc>
      </w:tr>
      <w:tr w:rsidR="00157F7C" w14:paraId="3EC384C5" w14:textId="77777777">
        <w:tc>
          <w:tcPr>
            <w:tcW w:w="1414" w:type="dxa"/>
          </w:tcPr>
          <w:p w14:paraId="16E68222" w14:textId="77777777" w:rsidR="00157F7C" w:rsidRDefault="00C74B23">
            <w:pPr>
              <w:spacing w:after="120"/>
              <w:jc w:val="both"/>
              <w:rPr>
                <w:rFonts w:eastAsia="MS Mincho"/>
                <w:lang w:eastAsia="ja-JP"/>
              </w:rPr>
            </w:pPr>
            <w:r>
              <w:rPr>
                <w:rFonts w:eastAsia="MS Mincho"/>
                <w:lang w:val="en-US" w:eastAsia="ja-JP"/>
              </w:rPr>
              <w:t>CMCC</w:t>
            </w:r>
          </w:p>
        </w:tc>
        <w:tc>
          <w:tcPr>
            <w:tcW w:w="7761" w:type="dxa"/>
          </w:tcPr>
          <w:p w14:paraId="241B1A0F" w14:textId="77777777" w:rsidR="00157F7C" w:rsidRDefault="00C74B23">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may cause unnecessary restriction to PDCCH monitoring on P(S)Cell for self-scheduling and sSCell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sSCell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m:r>
                    <m:rPr>
                      <m:nor/>
                    </m:rPr>
                    <w:rPr>
                      <w:bCs/>
                    </w:rPr>
                    <m:t>total,slot,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157F7C" w14:paraId="7BDF828D" w14:textId="77777777">
        <w:tc>
          <w:tcPr>
            <w:tcW w:w="1414" w:type="dxa"/>
          </w:tcPr>
          <w:p w14:paraId="6DC952C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F7A8F7C"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157F7C" w14:paraId="361AD52F" w14:textId="77777777">
        <w:tc>
          <w:tcPr>
            <w:tcW w:w="1414" w:type="dxa"/>
          </w:tcPr>
          <w:p w14:paraId="48A05AC0"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AC65795"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2FB3F97F" w14:textId="77777777">
        <w:tc>
          <w:tcPr>
            <w:tcW w:w="1414" w:type="dxa"/>
          </w:tcPr>
          <w:p w14:paraId="3E712EB0"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1718DBC6" w14:textId="77777777" w:rsidR="00157F7C" w:rsidRDefault="00C74B23">
            <w:pPr>
              <w:spacing w:line="240" w:lineRule="auto"/>
              <w:rPr>
                <w:rFonts w:eastAsiaTheme="minorEastAsia"/>
                <w:lang w:val="en-US" w:eastAsia="zh-CN"/>
              </w:rPr>
            </w:pPr>
            <w:r>
              <w:rPr>
                <w:rFonts w:eastAsiaTheme="minorEastAsia"/>
                <w:lang w:val="en-US" w:eastAsia="zh-CN"/>
              </w:rPr>
              <w:t>We are fine with sticking to Alt1. We could consider Alt 2-2 or 2-3 as those are completely defined and don’t lave any scaling questions open, and are simple, but don’t see the practical need.</w:t>
            </w:r>
          </w:p>
        </w:tc>
      </w:tr>
      <w:tr w:rsidR="00157F7C" w14:paraId="1EC881A5" w14:textId="77777777">
        <w:tc>
          <w:tcPr>
            <w:tcW w:w="1414" w:type="dxa"/>
          </w:tcPr>
          <w:p w14:paraId="26774A5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496ABC59" w14:textId="77777777" w:rsidR="00157F7C" w:rsidRDefault="00C74B23">
            <w:pPr>
              <w:spacing w:line="240" w:lineRule="auto"/>
              <w:rPr>
                <w:rFonts w:eastAsiaTheme="minorEastAsia"/>
                <w:lang w:val="en-US" w:eastAsia="zh-CN"/>
              </w:rPr>
            </w:pPr>
            <w:r>
              <w:rPr>
                <w:rFonts w:eastAsiaTheme="minorEastAsia"/>
                <w:lang w:val="en-US" w:eastAsia="zh-CN"/>
              </w:rPr>
              <w:t xml:space="preserve">OK with Alt 1. </w:t>
            </w:r>
          </w:p>
        </w:tc>
      </w:tr>
      <w:tr w:rsidR="00157F7C" w14:paraId="0B54CCA3" w14:textId="77777777">
        <w:tc>
          <w:tcPr>
            <w:tcW w:w="1414" w:type="dxa"/>
          </w:tcPr>
          <w:p w14:paraId="0D224C38"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77D2B970" w14:textId="77777777" w:rsidR="00157F7C" w:rsidRDefault="00C74B23">
            <w:pPr>
              <w:spacing w:line="240" w:lineRule="auto"/>
              <w:rPr>
                <w:rFonts w:eastAsiaTheme="minorEastAsia"/>
                <w:lang w:eastAsia="zh-CN"/>
              </w:rPr>
            </w:pPr>
            <w:r>
              <w:rPr>
                <w:rFonts w:eastAsiaTheme="minorEastAsia"/>
                <w:lang w:eastAsia="zh-CN"/>
              </w:rPr>
              <w:t xml:space="preserve">Prefer Alt-1. </w:t>
            </w:r>
          </w:p>
          <w:p w14:paraId="6A20E742" w14:textId="77777777" w:rsidR="00157F7C" w:rsidRDefault="00C74B23">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PCell and sSCell are defined based on PCell slot, these two capabilities should be included in the total capability of the cell set with same SCS configuration with PCell (s1=1, s2=0).</w:t>
            </w:r>
          </w:p>
        </w:tc>
      </w:tr>
      <w:tr w:rsidR="00157F7C" w14:paraId="6B505AB4" w14:textId="77777777">
        <w:tc>
          <w:tcPr>
            <w:tcW w:w="1414" w:type="dxa"/>
          </w:tcPr>
          <w:p w14:paraId="4F3B2DC7"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2C581DB6" w14:textId="77777777" w:rsidR="00157F7C" w:rsidRDefault="00C74B23">
            <w:pPr>
              <w:spacing w:line="240" w:lineRule="auto"/>
              <w:rPr>
                <w:rFonts w:eastAsiaTheme="minorEastAsia"/>
                <w:lang w:eastAsia="zh-CN"/>
              </w:rPr>
            </w:pPr>
            <w:r>
              <w:rPr>
                <w:rFonts w:eastAsiaTheme="minorEastAsia"/>
                <w:lang w:eastAsia="zh-CN"/>
              </w:rPr>
              <w:t>Please continue discussion using current Table.</w:t>
            </w:r>
          </w:p>
          <w:p w14:paraId="4B78909B" w14:textId="77777777" w:rsidR="00157F7C" w:rsidRDefault="00157F7C">
            <w:pPr>
              <w:spacing w:line="240" w:lineRule="auto"/>
              <w:rPr>
                <w:rFonts w:eastAsiaTheme="minorEastAsia"/>
                <w:lang w:eastAsia="zh-CN"/>
              </w:rPr>
            </w:pPr>
          </w:p>
        </w:tc>
      </w:tr>
      <w:tr w:rsidR="00157F7C" w14:paraId="70BF66CB" w14:textId="77777777">
        <w:tc>
          <w:tcPr>
            <w:tcW w:w="1414" w:type="dxa"/>
          </w:tcPr>
          <w:p w14:paraId="04B4A7C7"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21951E7D" w14:textId="77777777" w:rsidR="00157F7C" w:rsidRDefault="00C74B23">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157F7C" w14:paraId="1F296FE4" w14:textId="77777777">
        <w:tc>
          <w:tcPr>
            <w:tcW w:w="1414" w:type="dxa"/>
          </w:tcPr>
          <w:p w14:paraId="79D75B39"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55D3A60C" w14:textId="77777777" w:rsidR="00157F7C" w:rsidRDefault="00C74B23">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3395FC71" w14:textId="1C9B9974" w:rsidR="00157F7C" w:rsidRDefault="004F0E6D">
            <w:pPr>
              <w:spacing w:line="240" w:lineRule="auto"/>
              <w:rPr>
                <w:rFonts w:eastAsiaTheme="minorEastAsia"/>
                <w:lang w:eastAsia="zh-CN"/>
              </w:rPr>
            </w:pPr>
            <w:r>
              <w:rPr>
                <w:lang w:eastAsia="ko-KR"/>
              </w:rPr>
              <w:t>S</w:t>
            </w:r>
            <w:r w:rsidR="00C74B23">
              <w:rPr>
                <w:lang w:eastAsia="ko-KR"/>
              </w:rPr>
              <w:t xml:space="preserve">2 = 0 does not reflect that sSCell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rsidR="00C74B23">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w:rPr>
                              <w:rFonts w:ascii="Cambria Math"/>
                            </w:rPr>
                            <m:t>max</m:t>
                          </m:r>
                          <m:r>
                            <m:rPr>
                              <m:nor/>
                            </m:rPr>
                            <m:t>,slot,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m:r>
                            <m:rPr>
                              <m:nor/>
                            </m:rPr>
                            <m:t>total,slot,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sidR="00C74B23">
              <w:rPr>
                <w:rFonts w:eastAsiaTheme="minorEastAsia"/>
                <w:lang w:eastAsia="zh-CN"/>
              </w:rPr>
              <w:t xml:space="preserve"> So, combinations with s2 &gt; 0 are preferred.</w:t>
            </w:r>
          </w:p>
          <w:p w14:paraId="1C024BFA" w14:textId="77777777" w:rsidR="00157F7C" w:rsidRDefault="00C74B23">
            <w:pPr>
              <w:spacing w:line="240" w:lineRule="auto"/>
              <w:rPr>
                <w:rFonts w:eastAsiaTheme="minorEastAsia"/>
                <w:lang w:eastAsia="zh-CN"/>
              </w:rPr>
            </w:pPr>
            <w:r>
              <w:rPr>
                <w:rFonts w:eastAsiaTheme="minorEastAsia"/>
                <w:lang w:eastAsia="zh-CN"/>
              </w:rPr>
              <w:t xml:space="preserve">Alt 2-2 maintains the total BD/CCE budget, while adding flexibility for gNB allocation of PDCCH candidates between P(S)Cell and sSCell,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157F7C" w14:paraId="481F3BEE" w14:textId="77777777">
        <w:tc>
          <w:tcPr>
            <w:tcW w:w="1414" w:type="dxa"/>
          </w:tcPr>
          <w:p w14:paraId="13B64EE7"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53FDBBEC" w14:textId="77777777" w:rsidR="00157F7C" w:rsidRDefault="00C74B23">
            <w:pPr>
              <w:spacing w:line="240" w:lineRule="auto"/>
              <w:rPr>
                <w:rFonts w:eastAsia="MS Mincho"/>
                <w:lang w:eastAsia="ja-JP"/>
              </w:rPr>
            </w:pPr>
            <w:r>
              <w:rPr>
                <w:rFonts w:eastAsia="MS Mincho"/>
                <w:lang w:eastAsia="ja-JP"/>
              </w:rPr>
              <w:t>Considering the current situation, we prefer Alt 1.</w:t>
            </w:r>
          </w:p>
        </w:tc>
      </w:tr>
      <w:tr w:rsidR="00157F7C" w14:paraId="619BB79B" w14:textId="77777777">
        <w:tc>
          <w:tcPr>
            <w:tcW w:w="1414" w:type="dxa"/>
          </w:tcPr>
          <w:p w14:paraId="714AE237"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60D54021" w14:textId="77777777" w:rsidR="00157F7C" w:rsidRDefault="00C74B23">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700A1E68" w14:textId="7895E671" w:rsidR="00157F7C" w:rsidRDefault="00C74B23">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r>
              <w:t>P</w:t>
            </w:r>
            <w:r w:rsidR="004F0E6D">
              <w:t>c</w:t>
            </w:r>
            <w:r>
              <w:t>ell SCS 15 kHz and sSCell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for self-scheduling of P</w:t>
            </w:r>
            <w:r w:rsidR="004F0E6D">
              <w:rPr>
                <w:rFonts w:ascii="Times" w:eastAsia="MS Mincho" w:hAnsi="Times"/>
                <w:lang w:eastAsia="ja-JP"/>
              </w:rPr>
              <w:t>c</w:t>
            </w:r>
            <w:r>
              <w:rPr>
                <w:rFonts w:ascii="Times" w:eastAsia="MS Mincho" w:hAnsi="Times"/>
                <w:lang w:eastAsia="ja-JP"/>
              </w:rPr>
              <w:t xml:space="preserve">ell and </w:t>
            </w:r>
            <w:r>
              <w:rPr>
                <w:rFonts w:ascii="Times" w:eastAsia="MS Mincho" w:hAnsi="Times"/>
                <w:b/>
                <w:i/>
                <w:lang w:eastAsia="ja-JP"/>
              </w:rPr>
              <w:t>additionally/separately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for cross-carrier scheduling from sSCell to P</w:t>
            </w:r>
            <w:r w:rsidR="004F0E6D">
              <w:rPr>
                <w:rFonts w:ascii="Times" w:eastAsia="MS Mincho" w:hAnsi="Times"/>
                <w:lang w:eastAsia="ja-JP"/>
              </w:rPr>
              <w:t>c</w:t>
            </w:r>
            <w:r>
              <w:rPr>
                <w:rFonts w:ascii="Times" w:eastAsia="MS Mincho" w:hAnsi="Times"/>
                <w:lang w:eastAsia="ja-JP"/>
              </w:rPr>
              <w:t>ell.</w:t>
            </w:r>
            <w:r>
              <w:rPr>
                <w:rFonts w:eastAsia="MS Mincho"/>
                <w:lang w:val="en-US" w:eastAsia="ja-JP"/>
              </w:rPr>
              <w:t xml:space="preserve"> </w:t>
            </w:r>
          </w:p>
          <w:p w14:paraId="4F3D759D" w14:textId="77777777" w:rsidR="00157F7C" w:rsidRDefault="00C74B23">
            <w:pPr>
              <w:outlineLvl w:val="2"/>
              <w:rPr>
                <w:rFonts w:eastAsia="MS Mincho"/>
                <w:lang w:val="en-US" w:eastAsia="ja-JP"/>
              </w:rPr>
            </w:pPr>
            <w:r>
              <w:rPr>
                <w:rFonts w:ascii="Times" w:eastAsia="MS Mincho" w:hAnsi="Times"/>
                <w:lang w:eastAsia="ja-JP"/>
              </w:rPr>
              <w:t>An example in our contribution:</w:t>
            </w:r>
          </w:p>
          <w:p w14:paraId="03D5EF5E" w14:textId="57FE8339" w:rsidR="00157F7C" w:rsidRDefault="00C74B23">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(the P</w:t>
            </w:r>
            <w:r w:rsidR="004F0E6D">
              <w:rPr>
                <w:color w:val="000000" w:themeColor="text1"/>
                <w:lang w:eastAsia="zh-CN"/>
              </w:rPr>
              <w:t>c</w:t>
            </w:r>
            <w:r>
              <w:rPr>
                <w:color w:val="000000" w:themeColor="text1"/>
                <w:lang w:eastAsia="zh-CN"/>
              </w:rPr>
              <w:t xml:space="preserve">ell) and 4 CC with SCS 30 kHz </w:t>
            </w:r>
            <w:r>
              <w:rPr>
                <w:rFonts w:hint="eastAsia"/>
                <w:color w:val="000000" w:themeColor="text1"/>
                <w:lang w:eastAsia="zh-CN"/>
              </w:rPr>
              <w:t>(</w:t>
            </w:r>
            <w:r>
              <w:rPr>
                <w:color w:val="000000" w:themeColor="text1"/>
                <w:lang w:eastAsia="zh-CN"/>
              </w:rPr>
              <w:t>including the sSCell)</w:t>
            </w:r>
            <w:r>
              <w:rPr>
                <w:rFonts w:ascii="Times" w:hAnsi="Times"/>
                <w:color w:val="000000" w:themeColor="text1"/>
                <w:lang w:eastAsia="zh-CN"/>
              </w:rPr>
              <w:t xml:space="preserve">. </w:t>
            </w:r>
          </w:p>
          <w:p w14:paraId="414C88C5" w14:textId="77777777" w:rsidR="00157F7C" w:rsidRDefault="00C74B23">
            <w:pPr>
              <w:jc w:val="center"/>
              <w:rPr>
                <w:rFonts w:ascii="Times" w:hAnsi="Times"/>
                <w:color w:val="000000" w:themeColor="text1"/>
                <w:lang w:eastAsia="zh-CN"/>
              </w:rPr>
            </w:pPr>
            <w:r>
              <w:rPr>
                <w:noProof/>
                <w:color w:val="000000" w:themeColor="text1"/>
                <w:lang w:val="en-US" w:eastAsia="zh-CN"/>
              </w:rPr>
              <w:drawing>
                <wp:inline distT="0" distB="0" distL="0" distR="0" wp14:anchorId="571B578B" wp14:editId="4EFA5180">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3564000" cy="1339200"/>
                          </a:xfrm>
                          <a:prstGeom prst="rect">
                            <a:avLst/>
                          </a:prstGeom>
                        </pic:spPr>
                      </pic:pic>
                    </a:graphicData>
                  </a:graphic>
                </wp:inline>
              </w:drawing>
            </w:r>
          </w:p>
          <w:p w14:paraId="3027BA12" w14:textId="77777777" w:rsidR="00157F7C" w:rsidRDefault="00C74B23">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7F1A0978" w14:textId="77777777" w:rsidR="00157F7C" w:rsidRDefault="00157F7C">
            <w:pPr>
              <w:rPr>
                <w:rFonts w:ascii="Times" w:hAnsi="Times"/>
                <w:lang w:eastAsia="zh-CN"/>
              </w:rPr>
            </w:pPr>
          </w:p>
          <w:p w14:paraId="24EA44FE" w14:textId="77777777" w:rsidR="00157F7C" w:rsidRDefault="00C74B23">
            <w:pPr>
              <w:rPr>
                <w:rFonts w:eastAsia="等线"/>
              </w:rPr>
            </w:pPr>
            <w:r>
              <w:rPr>
                <w:rFonts w:ascii="Times" w:hAnsi="Times"/>
                <w:lang w:eastAsia="zh-CN"/>
              </w:rPr>
              <w:t>When</w:t>
            </w:r>
            <w:r>
              <w:rPr>
                <w:rFonts w:eastAsia="等线"/>
              </w:rPr>
              <w:t xml:space="preserve"> (s1=1, s2=0) is used </w:t>
            </w:r>
          </w:p>
          <w:p w14:paraId="4A659C9D" w14:textId="77777777" w:rsidR="00157F7C" w:rsidRDefault="00266F78">
            <w:pPr>
              <w:pStyle w:val="aff3"/>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C74B23">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C74B23">
              <w:rPr>
                <w:rFonts w:eastAsia="等线"/>
              </w:rPr>
              <w:t>.</w:t>
            </w:r>
          </w:p>
          <w:p w14:paraId="373612CB" w14:textId="77777777" w:rsidR="00157F7C" w:rsidRDefault="00157F7C">
            <w:pPr>
              <w:rPr>
                <w:rFonts w:eastAsia="MS Mincho"/>
                <w:lang w:eastAsia="ja-JP"/>
              </w:rPr>
            </w:pPr>
          </w:p>
          <w:p w14:paraId="307BD4D5" w14:textId="5A678EBA" w:rsidR="00157F7C" w:rsidRDefault="00C74B23">
            <w:pPr>
              <w:rPr>
                <w:rFonts w:eastAsia="等线"/>
              </w:rPr>
            </w:pPr>
            <w:r>
              <w:rPr>
                <w:rFonts w:eastAsia="MS Mincho"/>
                <w:lang w:eastAsia="ja-JP"/>
              </w:rPr>
              <w:t>According to the agreements that is suitable for Cap B-1 UE, o</w:t>
            </w:r>
            <w:r>
              <w:t>n P</w:t>
            </w:r>
            <w:r w:rsidR="004F0E6D">
              <w:t>c</w:t>
            </w:r>
            <w:r>
              <w:t>ell (for self-scheduling)</w:t>
            </w:r>
          </w:p>
          <w:p w14:paraId="19A0B61D" w14:textId="79FF8559" w:rsidR="00157F7C" w:rsidRDefault="00C74B23">
            <w:pPr>
              <w:pStyle w:val="aff3"/>
              <w:numPr>
                <w:ilvl w:val="0"/>
                <w:numId w:val="14"/>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w:t>
            </w:r>
            <w:r w:rsidR="004F0E6D">
              <w:rPr>
                <w:rFonts w:eastAsia="等线"/>
              </w:rPr>
              <w:t>c</w:t>
            </w:r>
            <w:r>
              <w:rPr>
                <w:rFonts w:eastAsia="等线"/>
              </w:rPr>
              <w:t xml:space="preserve">ell slot. </w:t>
            </w:r>
            <w:r>
              <w:rPr>
                <w:rFonts w:eastAsia="MS Mincho"/>
                <w:lang w:eastAsia="ja-JP"/>
              </w:rPr>
              <w:t>When the target PDCCH offloading ratio is 50%, which means the network aims to keep about 50% BDs for P</w:t>
            </w:r>
            <w:r w:rsidR="004F0E6D">
              <w:rPr>
                <w:rFonts w:eastAsia="MS Mincho"/>
                <w:lang w:eastAsia="ja-JP"/>
              </w:rPr>
              <w:t>c</w:t>
            </w:r>
            <w:r>
              <w:rPr>
                <w:rFonts w:eastAsia="MS Mincho"/>
                <w:lang w:eastAsia="ja-JP"/>
              </w:rPr>
              <w:t>ell self-scheduling</w:t>
            </w:r>
            <w:r>
              <w:t xml:space="preserve">, i.e., </w:t>
            </w:r>
            <m:oMath>
              <m:r>
                <m:rPr>
                  <m:sty m:val="p"/>
                </m:rPr>
                <w:rPr>
                  <w:rFonts w:ascii="Cambria Math" w:hAnsi="Cambria Math"/>
                </w:rPr>
                <m:t>α=0.5</m:t>
              </m:r>
            </m:oMath>
          </w:p>
          <w:p w14:paraId="45773BFE" w14:textId="77777777" w:rsidR="00157F7C" w:rsidRDefault="00C74B23">
            <w:pPr>
              <w:pStyle w:val="aff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A4567BA" w14:textId="77777777" w:rsidR="00157F7C" w:rsidRDefault="00157F7C">
            <w:pPr>
              <w:rPr>
                <w:rFonts w:eastAsia="等线"/>
              </w:rPr>
            </w:pPr>
          </w:p>
          <w:p w14:paraId="23A905FE" w14:textId="77777777" w:rsidR="00157F7C" w:rsidRDefault="00C74B23">
            <w:pPr>
              <w:rPr>
                <w:rFonts w:eastAsia="等线"/>
                <w:lang w:eastAsia="zh-CN"/>
              </w:rPr>
            </w:pPr>
            <w:r>
              <w:rPr>
                <w:rFonts w:eastAsia="MS Mincho"/>
                <w:lang w:eastAsia="ja-JP"/>
              </w:rPr>
              <w:t xml:space="preserve">According to </w:t>
            </w:r>
            <w:r>
              <w:rPr>
                <w:rFonts w:eastAsia="等线"/>
                <w:lang w:eastAsia="zh-CN"/>
              </w:rPr>
              <w:t>Cap B-2 UE implementation</w:t>
            </w:r>
          </w:p>
          <w:p w14:paraId="26579653" w14:textId="56045B1A" w:rsidR="00157F7C" w:rsidRDefault="00C74B23">
            <w:pPr>
              <w:pStyle w:val="aff3"/>
              <w:numPr>
                <w:ilvl w:val="0"/>
                <w:numId w:val="14"/>
              </w:numPr>
              <w:overflowPunct/>
              <w:autoSpaceDE/>
              <w:autoSpaceDN/>
              <w:adjustRightInd/>
              <w:spacing w:after="0" w:line="240" w:lineRule="auto"/>
              <w:contextualSpacing w:val="0"/>
              <w:textAlignment w:val="auto"/>
              <w:rPr>
                <w:rFonts w:eastAsia="等线"/>
              </w:rPr>
            </w:pPr>
            <w:r>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等线"/>
              </w:rPr>
              <w:t>. Since there is only one cell with SCS configuration 15 kHz in this example, i.e., the P</w:t>
            </w:r>
            <w:r w:rsidR="004F0E6D">
              <w:rPr>
                <w:rFonts w:eastAsia="等线"/>
              </w:rPr>
              <w:t>c</w:t>
            </w:r>
            <w:r>
              <w:rPr>
                <w:rFonts w:eastAsia="等线"/>
              </w:rPr>
              <w:t>ell, Cap B-2 UE reserves 35 BDs</w:t>
            </w:r>
            <w:r>
              <w:t xml:space="preserve"> on P</w:t>
            </w:r>
            <w:r w:rsidR="004F0E6D">
              <w:t>c</w:t>
            </w:r>
            <w:r>
              <w:t xml:space="preserve">ell </w:t>
            </w:r>
            <w:r>
              <w:rPr>
                <w:rFonts w:eastAsia="等线"/>
              </w:rPr>
              <w:t xml:space="preserve">per 15 kHz slot </w:t>
            </w:r>
            <w:r>
              <w:t>for self-scheduling</w:t>
            </w:r>
            <w:r>
              <w:rPr>
                <w:rFonts w:eastAsia="等线"/>
              </w:rPr>
              <w:t>.</w:t>
            </w:r>
            <w:r>
              <w:t xml:space="preserve"> </w:t>
            </w:r>
          </w:p>
          <w:p w14:paraId="092EB8B6" w14:textId="77777777" w:rsidR="00157F7C" w:rsidRDefault="00C74B23">
            <w:pPr>
              <w:spacing w:after="160" w:line="259" w:lineRule="auto"/>
              <w:contextualSpacing/>
            </w:pPr>
            <w:r>
              <w:t xml:space="preserve"> </w:t>
            </w:r>
          </w:p>
          <w:p w14:paraId="6070C753" w14:textId="77777777" w:rsidR="00157F7C" w:rsidRDefault="00C74B23">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等线" w:hAnsi="Cambria Math"/>
                  <w:lang w:eastAsia="zh-CN"/>
                </w:rPr>
                <m:t>α</m:t>
              </m:r>
            </m:oMath>
            <w:r>
              <w:rPr>
                <w:rFonts w:eastAsia="等线"/>
                <w:lang w:eastAsia="zh-CN"/>
              </w:rPr>
              <w:t xml:space="preserve"> is smaller, the number of wasted BDs will be larger.</w:t>
            </w:r>
          </w:p>
        </w:tc>
      </w:tr>
      <w:tr w:rsidR="00157F7C" w14:paraId="4E4FD0B1" w14:textId="77777777">
        <w:tc>
          <w:tcPr>
            <w:tcW w:w="1414" w:type="dxa"/>
          </w:tcPr>
          <w:p w14:paraId="2DDFAA33"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789127C9"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73B0523D" w14:textId="77777777" w:rsidR="00157F7C" w:rsidRDefault="00157F7C">
            <w:pPr>
              <w:spacing w:line="240" w:lineRule="auto"/>
              <w:rPr>
                <w:rFonts w:eastAsiaTheme="minorEastAsia"/>
                <w:lang w:eastAsia="zh-CN"/>
              </w:rPr>
            </w:pPr>
          </w:p>
        </w:tc>
      </w:tr>
      <w:tr w:rsidR="00157F7C" w14:paraId="390F4586" w14:textId="77777777">
        <w:tc>
          <w:tcPr>
            <w:tcW w:w="1414" w:type="dxa"/>
          </w:tcPr>
          <w:p w14:paraId="6705EABE"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690B700F" w14:textId="77777777" w:rsidR="00157F7C" w:rsidRDefault="00C74B23">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PCell and sSCell causes strong limitations. Note: the minimum number of CCE that must be reserved on PCell is at least limited by Type0-CSS on PCell. The number of CCE for Type0-CSS can be up to 28 (32 CCEs for CORESET of 96 PRBs &amp; 2 symbols). </w:t>
            </w:r>
          </w:p>
          <w:p w14:paraId="76D6E502" w14:textId="110504FF" w:rsidR="00157F7C" w:rsidRDefault="00C74B23">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PCell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(the P</w:t>
            </w:r>
            <w:r w:rsidR="004F0E6D">
              <w:rPr>
                <w:color w:val="000000" w:themeColor="text1"/>
                <w:lang w:eastAsia="zh-CN"/>
              </w:rPr>
              <w:t>c</w:t>
            </w:r>
            <w:r>
              <w:rPr>
                <w:color w:val="000000" w:themeColor="text1"/>
                <w:lang w:eastAsia="zh-CN"/>
              </w:rPr>
              <w:t xml:space="preserve">ell) and 5 CC with SCS 30 kHz </w:t>
            </w:r>
            <w:r>
              <w:rPr>
                <w:rFonts w:hint="eastAsia"/>
                <w:color w:val="000000" w:themeColor="text1"/>
                <w:lang w:eastAsia="zh-CN"/>
              </w:rPr>
              <w:t>(</w:t>
            </w:r>
            <w:r>
              <w:rPr>
                <w:color w:val="000000" w:themeColor="text1"/>
                <w:lang w:eastAsia="zh-CN"/>
              </w:rPr>
              <w:t xml:space="preserve">including the sSCell),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2D1C7DB5" w14:textId="77777777" w:rsidR="00157F7C" w:rsidRDefault="00C74B23">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will be the best from scheduling flexibility point of view. We are supportive to Alt 2-2. To allowed better control for gNB, it would be also preferrable to allow other values of (</w:t>
            </w:r>
            <w:r>
              <w:t>s1&lt;=1, s2&lt;=1</w:t>
            </w:r>
            <w:r>
              <w:rPr>
                <w:rFonts w:eastAsia="MS Mincho"/>
                <w:lang w:val="en-US" w:eastAsia="ja-JP"/>
              </w:rPr>
              <w:t>)</w:t>
            </w:r>
          </w:p>
        </w:tc>
      </w:tr>
      <w:tr w:rsidR="00157F7C" w14:paraId="37D3E6E8" w14:textId="77777777">
        <w:tc>
          <w:tcPr>
            <w:tcW w:w="1414" w:type="dxa"/>
          </w:tcPr>
          <w:p w14:paraId="19EAE512"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7761" w:type="dxa"/>
          </w:tcPr>
          <w:p w14:paraId="6362B0A3" w14:textId="77777777" w:rsidR="00157F7C" w:rsidRDefault="00C74B23">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5C1F59E5" w14:textId="77777777" w:rsidR="00157F7C" w:rsidRDefault="00C74B23">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157F7C" w14:paraId="4ABB9C38"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8899F" w14:textId="77777777" w:rsidR="00157F7C" w:rsidRDefault="00C74B23">
                  <w:pPr>
                    <w:jc w:val="center"/>
                    <w:rPr>
                      <w:rFonts w:ascii="Times" w:eastAsia="Gulim" w:hAnsi="Times" w:cs="Times"/>
                      <w:b/>
                      <w:bCs/>
                      <w:color w:val="0070C0"/>
                      <w:lang w:val="en-US" w:eastAsia="zh-CN"/>
                    </w:rPr>
                  </w:pPr>
                  <w:r>
                    <w:rPr>
                      <w:b/>
                      <w:bCs/>
                      <w:color w:val="0070C0"/>
                    </w:rPr>
                    <w:t>------------------------------   TP#1: TS 38.214 -----------------------------------</w:t>
                  </w:r>
                </w:p>
                <w:p w14:paraId="5D547406" w14:textId="77777777" w:rsidR="00157F7C" w:rsidRDefault="00C74B23">
                  <w:pPr>
                    <w:jc w:val="center"/>
                    <w:rPr>
                      <w:rFonts w:ascii="Calibri" w:hAnsi="Calibri" w:cs="Calibri"/>
                      <w:sz w:val="22"/>
                      <w:szCs w:val="22"/>
                    </w:rPr>
                  </w:pPr>
                  <w:r>
                    <w:rPr>
                      <w:color w:val="FF0000"/>
                      <w:lang w:eastAsia="zh-CN"/>
                    </w:rPr>
                    <w:t>*** Unchanged text is omitted ***</w:t>
                  </w:r>
                </w:p>
                <w:p w14:paraId="0BF3ED2A" w14:textId="77777777" w:rsidR="00157F7C" w:rsidRDefault="00C74B23">
                  <w:pPr>
                    <w:pStyle w:val="3"/>
                    <w:ind w:left="720" w:hanging="720"/>
                  </w:pPr>
                  <w:r>
                    <w:t>10.1.1</w:t>
                  </w:r>
                  <w:r>
                    <w:tab/>
                    <w:t>Self-carrier and cross-carrier scheduling on the primary cell</w:t>
                  </w:r>
                </w:p>
                <w:p w14:paraId="27DE15B6" w14:textId="77777777" w:rsidR="00157F7C" w:rsidRDefault="00C74B23">
                  <w:pPr>
                    <w:rPr>
                      <w:rFonts w:cs="Times"/>
                    </w:rPr>
                  </w:pPr>
                  <w:r>
                    <w:t>A</w:t>
                  </w:r>
                  <w:r>
                    <w:rPr>
                      <w:lang w:eastAsia="zh-CN"/>
                    </w:rPr>
                    <w:t xml:space="preserve"> UE can be configured for scheduling on the primary cell from the primary cell and from a secondary cell [12, TS 38.331]. The UE is either not provided </w:t>
                  </w:r>
                  <w:r>
                    <w:rPr>
                      <w:i/>
                    </w:rPr>
                    <w:t>monitoringCapabilityConfig</w:t>
                  </w:r>
                  <w:r>
                    <w:rPr>
                      <w:iCs/>
                    </w:rPr>
                    <w:t xml:space="preserve"> or the UE is </w:t>
                  </w:r>
                  <w:r>
                    <w:rPr>
                      <w:lang w:eastAsia="zh-CN"/>
                    </w:rPr>
                    <w:t xml:space="preserve">provided only </w:t>
                  </w:r>
                  <w:r>
                    <w:rPr>
                      <w:i/>
                    </w:rPr>
                    <w:t xml:space="preserve">monitoringCapabilityConfig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r>
                    <w:rPr>
                      <w:i/>
                      <w:iCs/>
                    </w:rPr>
                    <w:t>coresetPoolIndex</w:t>
                  </w:r>
                  <w:r>
                    <w:t xml:space="preserve"> on the primary cell or on the secondary cell.</w:t>
                  </w:r>
                </w:p>
                <w:p w14:paraId="0DF3BC77" w14:textId="77777777" w:rsidR="00157F7C" w:rsidRDefault="00C74B23">
                  <w:pPr>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5A91D06F" w14:textId="77777777" w:rsidR="00157F7C" w:rsidRDefault="00C74B23">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r>
                    <w:rPr>
                      <w:strike/>
                      <w:color w:val="FF0000"/>
                    </w:rPr>
                    <w:t>including</w:t>
                  </w:r>
                  <w:r>
                    <w:rPr>
                      <w:color w:val="FF0000"/>
                    </w:rPr>
                    <w:t>counting</w:t>
                  </w:r>
                  <w:r>
                    <w:t xml:space="preserve"> the primary cell </w:t>
                  </w:r>
                  <w:r>
                    <w:rPr>
                      <w:strike/>
                      <w:color w:val="FF0000"/>
                    </w:rPr>
                    <w:t>only</w:t>
                  </w:r>
                  <w:r>
                    <w:rPr>
                      <w:color w:val="FF0000"/>
                    </w:rPr>
                    <w:t>as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26F61CCD" w14:textId="77777777" w:rsidR="00157F7C" w:rsidRDefault="00C74B23">
                  <w:pPr>
                    <w:jc w:val="center"/>
                    <w:rPr>
                      <w:b/>
                      <w:bCs/>
                    </w:rPr>
                  </w:pPr>
                  <w:r>
                    <w:rPr>
                      <w:color w:val="FF0000"/>
                      <w:lang w:eastAsia="zh-CN"/>
                    </w:rPr>
                    <w:t>*** Unchanged text is omitted ***</w:t>
                  </w:r>
                </w:p>
              </w:tc>
            </w:tr>
          </w:tbl>
          <w:p w14:paraId="1A64EF95" w14:textId="77777777" w:rsidR="00157F7C" w:rsidRDefault="00157F7C">
            <w:pPr>
              <w:spacing w:line="240" w:lineRule="auto"/>
            </w:pPr>
          </w:p>
          <w:p w14:paraId="2D47D570"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157F7C" w14:paraId="3C8717DB" w14:textId="77777777">
        <w:tc>
          <w:tcPr>
            <w:tcW w:w="1414" w:type="dxa"/>
          </w:tcPr>
          <w:p w14:paraId="574E151E" w14:textId="77777777" w:rsidR="00157F7C" w:rsidRDefault="00C74B23">
            <w:pPr>
              <w:spacing w:after="120"/>
              <w:jc w:val="both"/>
              <w:rPr>
                <w:rFonts w:eastAsiaTheme="minorEastAsia"/>
                <w:lang w:eastAsia="zh-CN"/>
              </w:rPr>
            </w:pPr>
            <w:r>
              <w:rPr>
                <w:rFonts w:eastAsiaTheme="minorEastAsia"/>
                <w:lang w:eastAsia="zh-CN"/>
              </w:rPr>
              <w:t>Samsung3</w:t>
            </w:r>
          </w:p>
        </w:tc>
        <w:tc>
          <w:tcPr>
            <w:tcW w:w="7761" w:type="dxa"/>
          </w:tcPr>
          <w:p w14:paraId="698CFAA2" w14:textId="77777777" w:rsidR="00157F7C" w:rsidRDefault="00C74B23">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07817C7" w14:textId="77777777" w:rsidR="00157F7C" w:rsidRDefault="00157F7C">
            <w:pPr>
              <w:spacing w:line="240" w:lineRule="auto"/>
              <w:rPr>
                <w:rFonts w:eastAsia="MS Mincho"/>
                <w:lang w:val="en-US" w:eastAsia="ja-JP"/>
              </w:rPr>
            </w:pPr>
          </w:p>
          <w:p w14:paraId="7A3521F4" w14:textId="77777777" w:rsidR="00157F7C" w:rsidRDefault="00C74B23">
            <w:pPr>
              <w:spacing w:line="240" w:lineRule="auto"/>
              <w:ind w:left="720"/>
              <w:rPr>
                <w:rFonts w:eastAsia="MS Mincho"/>
                <w:b/>
              </w:rPr>
            </w:pPr>
            <w:r>
              <w:rPr>
                <w:rFonts w:eastAsia="MS Mincho"/>
                <w:b/>
                <w:lang w:val="en-US" w:eastAsia="ja-JP"/>
              </w:rPr>
              <w:t xml:space="preserve">Proposal: </w:t>
            </w:r>
            <w:bookmarkStart w:id="7" w:name="_Hlk96946423"/>
            <w:r>
              <w:rPr>
                <w:rFonts w:eastAsia="MS Mincho"/>
                <w:b/>
                <w:lang w:val="en-US" w:eastAsia="ja-JP"/>
              </w:rPr>
              <w:t xml:space="preserve">For a UE configured with CCS from sSCell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636486B9" w14:textId="77777777" w:rsidR="00157F7C" w:rsidRDefault="00C74B23">
            <w:pPr>
              <w:pStyle w:val="aff3"/>
              <w:numPr>
                <w:ilvl w:val="0"/>
                <w:numId w:val="15"/>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2291556E" w14:textId="77777777" w:rsidR="00157F7C" w:rsidRDefault="00C74B23">
            <w:pPr>
              <w:pStyle w:val="aff3"/>
              <w:numPr>
                <w:ilvl w:val="0"/>
                <w:numId w:val="15"/>
              </w:numPr>
              <w:spacing w:line="240" w:lineRule="auto"/>
            </w:pPr>
            <w:r>
              <w:rPr>
                <w:rFonts w:eastAsia="MS Mincho"/>
                <w:b/>
                <w:lang w:val="en-US" w:eastAsia="ja-JP"/>
              </w:rPr>
              <w:t>FFS: whether to define new UE capability for values other than (1,0).</w:t>
            </w:r>
            <w:bookmarkEnd w:id="7"/>
          </w:p>
        </w:tc>
      </w:tr>
      <w:tr w:rsidR="00157F7C" w14:paraId="1C7B11DD" w14:textId="77777777">
        <w:tc>
          <w:tcPr>
            <w:tcW w:w="1414" w:type="dxa"/>
          </w:tcPr>
          <w:p w14:paraId="25AAFD8F" w14:textId="77777777" w:rsidR="00157F7C" w:rsidRDefault="00C74B23">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2BCE17FD" w14:textId="77777777" w:rsidR="00157F7C" w:rsidRDefault="00C74B23">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F64219" w14:paraId="13C15E32" w14:textId="77777777">
        <w:tc>
          <w:tcPr>
            <w:tcW w:w="1414" w:type="dxa"/>
          </w:tcPr>
          <w:p w14:paraId="644931F0" w14:textId="53C70504" w:rsidR="00F64219" w:rsidRDefault="00F64219" w:rsidP="00F64219">
            <w:pPr>
              <w:spacing w:after="120"/>
              <w:jc w:val="both"/>
              <w:rPr>
                <w:rFonts w:eastAsia="Malgun Gothic"/>
                <w:lang w:eastAsia="ko-KR"/>
              </w:rPr>
            </w:pPr>
            <w:r>
              <w:rPr>
                <w:rFonts w:eastAsia="Malgun Gothic"/>
                <w:lang w:eastAsia="ko-KR"/>
              </w:rPr>
              <w:t>Nokia, NSB</w:t>
            </w:r>
          </w:p>
        </w:tc>
        <w:tc>
          <w:tcPr>
            <w:tcW w:w="7761" w:type="dxa"/>
          </w:tcPr>
          <w:p w14:paraId="670DB40E" w14:textId="151839F4" w:rsidR="00F64219" w:rsidRDefault="00F64219" w:rsidP="00F64219">
            <w:pPr>
              <w:spacing w:line="240" w:lineRule="auto"/>
            </w:pPr>
            <w:r>
              <w:rPr>
                <w:lang w:eastAsia="zh-CN"/>
              </w:rPr>
              <w:t>This should not be a big controversy, at least we can be flexible and  OK with Alt Samsung proposal, or alt 2-1/2-2/2-3, or stay with Alt1.</w:t>
            </w:r>
          </w:p>
        </w:tc>
      </w:tr>
    </w:tbl>
    <w:p w14:paraId="386913AB" w14:textId="4F591BBF" w:rsidR="00157F7C" w:rsidRDefault="00157F7C">
      <w:pPr>
        <w:pStyle w:val="a9"/>
        <w:rPr>
          <w:lang w:val="en-GB"/>
        </w:rPr>
      </w:pPr>
    </w:p>
    <w:p w14:paraId="5B49B305" w14:textId="4852C46F" w:rsidR="00AC547B" w:rsidRDefault="00AC547B" w:rsidP="00AC547B">
      <w:pPr>
        <w:pStyle w:val="3"/>
      </w:pPr>
      <w:r>
        <w:rPr>
          <w:highlight w:val="yellow"/>
        </w:rPr>
        <w:t>Proposal 5v2</w:t>
      </w:r>
    </w:p>
    <w:p w14:paraId="406080DA" w14:textId="77777777" w:rsidR="00AC547B" w:rsidRPr="00AC547B" w:rsidRDefault="00AC547B" w:rsidP="00AC547B">
      <w:pPr>
        <w:pStyle w:val="aff3"/>
        <w:numPr>
          <w:ilvl w:val="0"/>
          <w:numId w:val="11"/>
        </w:numPr>
        <w:tabs>
          <w:tab w:val="left" w:pos="720"/>
        </w:tabs>
        <w:rPr>
          <w:bCs/>
          <w:lang w:val="en-US" w:eastAsia="zh-CN"/>
        </w:rPr>
      </w:pPr>
      <w:r w:rsidRPr="00AC547B">
        <w:rPr>
          <w:rFonts w:eastAsia="MS Mincho"/>
          <w:bCs/>
          <w:lang w:val="en-US" w:eastAsia="ja-JP"/>
        </w:rPr>
        <w:t xml:space="preserve">For a UE configured with CCS from sSCell to P(S)Cell, </w:t>
      </w:r>
    </w:p>
    <w:p w14:paraId="7D445EAF" w14:textId="0C52FF99" w:rsidR="00AC547B" w:rsidRPr="00AC547B" w:rsidRDefault="00AC547B" w:rsidP="00AC547B">
      <w:pPr>
        <w:pStyle w:val="aff3"/>
        <w:numPr>
          <w:ilvl w:val="1"/>
          <w:numId w:val="11"/>
        </w:numPr>
        <w:tabs>
          <w:tab w:val="left" w:pos="720"/>
        </w:tabs>
        <w:rPr>
          <w:bCs/>
          <w:lang w:val="en-US" w:eastAsia="zh-CN"/>
        </w:rPr>
      </w:pPr>
      <w:r>
        <w:rPr>
          <w:rFonts w:eastAsia="MS Mincho"/>
          <w:bCs/>
          <w:lang w:val="en-US" w:eastAsia="ja-JP"/>
        </w:rPr>
        <w:t>I</w:t>
      </w:r>
      <w:r w:rsidRPr="00AC547B">
        <w:rPr>
          <w:rFonts w:eastAsia="MS Mincho"/>
          <w:bCs/>
          <w:lang w:val="en-US" w:eastAsia="ja-JP"/>
        </w:rPr>
        <w:t>ntroduce an RRC parameter</w:t>
      </w:r>
      <w:r>
        <w:rPr>
          <w:rFonts w:eastAsia="MS Mincho"/>
          <w:bCs/>
          <w:lang w:val="en-US" w:eastAsia="ja-JP"/>
        </w:rPr>
        <w:t>s</w:t>
      </w:r>
      <w:r w:rsidRPr="00AC547B">
        <w:rPr>
          <w:rFonts w:eastAsia="MS Mincho"/>
          <w:bCs/>
          <w:lang w:val="en-US" w:eastAsia="ja-JP"/>
        </w:rPr>
        <w:t xml:space="preserve"> (s1,</w:t>
      </w:r>
      <w:r>
        <w:rPr>
          <w:rFonts w:eastAsia="MS Mincho"/>
          <w:bCs/>
          <w:lang w:val="en-US" w:eastAsia="ja-JP"/>
        </w:rPr>
        <w:t xml:space="preserve"> </w:t>
      </w:r>
      <w:r w:rsidRPr="00AC547B">
        <w:rPr>
          <w:rFonts w:eastAsia="MS Mincho"/>
          <w:bCs/>
          <w:lang w:val="en-US" w:eastAsia="ja-JP"/>
        </w:rPr>
        <w:t xml:space="preserve">s2) for counting the P(S)Cell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sidRPr="00AC547B">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sidRPr="00AC547B">
        <w:rPr>
          <w:rFonts w:eastAsia="MS Mincho"/>
          <w:bCs/>
        </w:rPr>
        <w:t>.</w:t>
      </w:r>
    </w:p>
    <w:p w14:paraId="42F15416" w14:textId="50942E3A" w:rsidR="00AC547B" w:rsidRDefault="00AC547B" w:rsidP="00AC547B">
      <w:pPr>
        <w:pStyle w:val="aff3"/>
        <w:numPr>
          <w:ilvl w:val="2"/>
          <w:numId w:val="11"/>
        </w:numPr>
        <w:spacing w:line="240" w:lineRule="auto"/>
        <w:rPr>
          <w:rFonts w:eastAsia="MS Mincho"/>
          <w:bCs/>
          <w:lang w:val="en-US" w:eastAsia="ja-JP"/>
        </w:rPr>
      </w:pPr>
      <w:r w:rsidRPr="00AC547B">
        <w:rPr>
          <w:rFonts w:eastAsia="MS Mincho"/>
          <w:bCs/>
          <w:lang w:val="en-US" w:eastAsia="ja-JP"/>
        </w:rPr>
        <w:t xml:space="preserve">Candidate values </w:t>
      </w:r>
      <w:r>
        <w:rPr>
          <w:rFonts w:eastAsia="MS Mincho"/>
          <w:bCs/>
          <w:lang w:val="en-US" w:eastAsia="ja-JP"/>
        </w:rPr>
        <w:t>for</w:t>
      </w:r>
      <w:r w:rsidRPr="00AC547B">
        <w:rPr>
          <w:rFonts w:eastAsia="MS Mincho"/>
          <w:bCs/>
          <w:lang w:val="en-US" w:eastAsia="ja-JP"/>
        </w:rPr>
        <w:t xml:space="preserve">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5FBE3751" w14:textId="53BB1F3D" w:rsidR="00AC547B" w:rsidRDefault="00AC547B" w:rsidP="00AC547B">
      <w:pPr>
        <w:pStyle w:val="aff3"/>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044F6474" w14:textId="572218C5" w:rsidR="00AC547B" w:rsidRDefault="00AC547B" w:rsidP="00AC547B">
      <w:pPr>
        <w:pStyle w:val="aff3"/>
        <w:numPr>
          <w:ilvl w:val="1"/>
          <w:numId w:val="11"/>
        </w:numPr>
        <w:spacing w:line="240" w:lineRule="auto"/>
        <w:rPr>
          <w:rFonts w:eastAsia="MS Mincho"/>
          <w:bCs/>
          <w:lang w:val="en-US" w:eastAsia="ja-JP"/>
        </w:rPr>
      </w:pPr>
      <w:r>
        <w:rPr>
          <w:rFonts w:eastAsia="MS Mincho"/>
          <w:bCs/>
          <w:lang w:val="en-US" w:eastAsia="ja-JP"/>
        </w:rPr>
        <w:t>Introduce new UE capability to indicate support for (s1,</w:t>
      </w:r>
      <w:r w:rsidR="007B39F6">
        <w:rPr>
          <w:rFonts w:eastAsia="MS Mincho"/>
          <w:bCs/>
          <w:lang w:val="en-US" w:eastAsia="ja-JP"/>
        </w:rPr>
        <w:t xml:space="preserve"> </w:t>
      </w:r>
      <w:r>
        <w:rPr>
          <w:rFonts w:eastAsia="MS Mincho"/>
          <w:bCs/>
          <w:lang w:val="en-US" w:eastAsia="ja-JP"/>
        </w:rPr>
        <w:t>s2) values other than (s1=1, s2=0)</w:t>
      </w:r>
    </w:p>
    <w:p w14:paraId="49C438C5" w14:textId="07C2A966" w:rsidR="00993DA0" w:rsidRDefault="00993DA0" w:rsidP="00AC547B">
      <w:pPr>
        <w:pStyle w:val="aff3"/>
        <w:spacing w:line="240" w:lineRule="auto"/>
        <w:ind w:left="1440"/>
        <w:rPr>
          <w:rFonts w:eastAsia="MS Mincho"/>
          <w:bCs/>
          <w:lang w:val="en-US" w:eastAsia="ja-JP"/>
        </w:rPr>
      </w:pPr>
    </w:p>
    <w:p w14:paraId="0046FBFB" w14:textId="77777777"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51E95AA3" w14:textId="77777777" w:rsidR="00993DA0" w:rsidRPr="00AC547B" w:rsidRDefault="00993DA0" w:rsidP="00993DA0">
      <w:pPr>
        <w:pStyle w:val="aff3"/>
        <w:spacing w:line="240" w:lineRule="auto"/>
        <w:ind w:left="0"/>
        <w:rPr>
          <w:rFonts w:eastAsia="MS Mincho"/>
          <w:bCs/>
          <w:lang w:val="en-US" w:eastAsia="ja-JP"/>
        </w:rPr>
      </w:pPr>
    </w:p>
    <w:tbl>
      <w:tblPr>
        <w:tblStyle w:val="afa"/>
        <w:tblW w:w="9962" w:type="dxa"/>
        <w:tblLook w:val="04A0" w:firstRow="1" w:lastRow="0" w:firstColumn="1" w:lastColumn="0" w:noHBand="0" w:noVBand="1"/>
      </w:tblPr>
      <w:tblGrid>
        <w:gridCol w:w="1242"/>
        <w:gridCol w:w="1453"/>
        <w:gridCol w:w="7267"/>
      </w:tblGrid>
      <w:tr w:rsidR="00AC547B" w14:paraId="173ED866" w14:textId="77777777" w:rsidTr="00AC547B">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1041AB6D" w14:textId="77777777" w:rsidR="00AC547B" w:rsidRDefault="00AC547B" w:rsidP="007B750F">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653556AE" w14:textId="27AC6AE9" w:rsidR="00AC547B" w:rsidRDefault="00AC547B" w:rsidP="007B750F">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425A24B4" w14:textId="54B6F89F" w:rsidR="00AC547B" w:rsidRDefault="00AC547B" w:rsidP="007B750F">
            <w:pPr>
              <w:spacing w:after="120"/>
              <w:rPr>
                <w:b/>
                <w:bCs/>
                <w:lang w:val="en-US" w:eastAsia="zh-CN"/>
              </w:rPr>
            </w:pPr>
            <w:r>
              <w:rPr>
                <w:b/>
                <w:bCs/>
                <w:lang w:val="en-US" w:eastAsia="zh-CN"/>
              </w:rPr>
              <w:t>Comments (Proposal 5v2)</w:t>
            </w:r>
          </w:p>
        </w:tc>
      </w:tr>
      <w:tr w:rsidR="00AC547B" w14:paraId="3BA8CF9B" w14:textId="77777777" w:rsidTr="00AC547B">
        <w:tc>
          <w:tcPr>
            <w:tcW w:w="1242" w:type="dxa"/>
            <w:tcBorders>
              <w:top w:val="single" w:sz="4" w:space="0" w:color="auto"/>
              <w:left w:val="single" w:sz="4" w:space="0" w:color="auto"/>
              <w:bottom w:val="single" w:sz="4" w:space="0" w:color="auto"/>
              <w:right w:val="single" w:sz="4" w:space="0" w:color="auto"/>
            </w:tcBorders>
          </w:tcPr>
          <w:p w14:paraId="61006DB6" w14:textId="1D143D36" w:rsidR="00AC547B" w:rsidRDefault="00AC547B" w:rsidP="007B750F">
            <w:pPr>
              <w:spacing w:after="120"/>
              <w:jc w:val="both"/>
              <w:rPr>
                <w:rFonts w:eastAsia="MS Mincho"/>
                <w:lang w:val="en-US" w:eastAsia="ja-JP"/>
              </w:rPr>
            </w:pPr>
            <w:r>
              <w:rPr>
                <w:rFonts w:eastAsia="MS Mincho"/>
                <w:lang w:val="en-US" w:eastAsia="ja-JP"/>
              </w:rPr>
              <w:t>Moderator notes</w:t>
            </w:r>
            <w:r w:rsidR="0028701A">
              <w:rPr>
                <w:rFonts w:eastAsia="MS Mincho"/>
                <w:lang w:val="en-US" w:eastAsia="ja-JP"/>
              </w:rPr>
              <w:t>4</w:t>
            </w:r>
          </w:p>
        </w:tc>
        <w:tc>
          <w:tcPr>
            <w:tcW w:w="1453" w:type="dxa"/>
            <w:tcBorders>
              <w:top w:val="single" w:sz="4" w:space="0" w:color="auto"/>
              <w:left w:val="single" w:sz="4" w:space="0" w:color="auto"/>
              <w:bottom w:val="single" w:sz="4" w:space="0" w:color="auto"/>
              <w:right w:val="single" w:sz="4" w:space="0" w:color="auto"/>
            </w:tcBorders>
          </w:tcPr>
          <w:p w14:paraId="40C80302" w14:textId="77777777" w:rsidR="00AC547B" w:rsidRDefault="00AC547B" w:rsidP="007B750F">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3E73EA5A" w14:textId="77777777" w:rsidR="00AC547B" w:rsidRDefault="00AC547B" w:rsidP="007B750F">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687DC2D8" w14:textId="0BE8E621" w:rsidR="00876987" w:rsidRDefault="00876987" w:rsidP="007B750F">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AC547B" w14:paraId="2DD49B79" w14:textId="77777777" w:rsidTr="00AC547B">
        <w:tc>
          <w:tcPr>
            <w:tcW w:w="1242" w:type="dxa"/>
            <w:tcBorders>
              <w:top w:val="single" w:sz="4" w:space="0" w:color="auto"/>
              <w:left w:val="single" w:sz="4" w:space="0" w:color="auto"/>
              <w:bottom w:val="single" w:sz="4" w:space="0" w:color="auto"/>
              <w:right w:val="single" w:sz="4" w:space="0" w:color="auto"/>
            </w:tcBorders>
          </w:tcPr>
          <w:p w14:paraId="56313FCE" w14:textId="05BD5603" w:rsidR="00AC547B" w:rsidRDefault="00C80F5F" w:rsidP="007B750F">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24E32B77" w14:textId="4B996C95" w:rsidR="00AC547B" w:rsidRDefault="00C80F5F" w:rsidP="007B750F">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3AC07993" w14:textId="77777777" w:rsidR="00C80F5F" w:rsidRDefault="00C80F5F" w:rsidP="007B750F">
            <w:pPr>
              <w:spacing w:line="240" w:lineRule="auto"/>
              <w:jc w:val="both"/>
              <w:rPr>
                <w:rFonts w:eastAsia="MS Mincho"/>
                <w:lang w:val="en-US" w:eastAsia="ja-JP"/>
              </w:rPr>
            </w:pPr>
            <w:r>
              <w:rPr>
                <w:rFonts w:eastAsia="MS Mincho"/>
                <w:lang w:val="en-US" w:eastAsia="ja-JP"/>
              </w:rPr>
              <w:t xml:space="preserve">We support the proposal. </w:t>
            </w:r>
          </w:p>
          <w:p w14:paraId="0071EE6E" w14:textId="5E7DD41F" w:rsidR="00AC547B" w:rsidRDefault="00C80F5F" w:rsidP="007B750F">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PCell, e.g. up to 28 CCEs, the possible BD/CCE offloaded to sSCell will be quite limited. We don’t believe 3, 4 or 9 CCEs on sSCell can support a flexible PDCCH transmission practically. </w:t>
            </w:r>
          </w:p>
        </w:tc>
      </w:tr>
      <w:tr w:rsidR="0068101F" w14:paraId="12D6A5EC" w14:textId="77777777" w:rsidTr="00AC547B">
        <w:tc>
          <w:tcPr>
            <w:tcW w:w="1242" w:type="dxa"/>
            <w:tcBorders>
              <w:top w:val="single" w:sz="4" w:space="0" w:color="auto"/>
              <w:left w:val="single" w:sz="4" w:space="0" w:color="auto"/>
              <w:bottom w:val="single" w:sz="4" w:space="0" w:color="auto"/>
              <w:right w:val="single" w:sz="4" w:space="0" w:color="auto"/>
            </w:tcBorders>
          </w:tcPr>
          <w:p w14:paraId="765BA701" w14:textId="790AA773" w:rsidR="0068101F" w:rsidRPr="006615D8" w:rsidRDefault="006615D8" w:rsidP="007B750F">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522C727" w14:textId="28C6DCF1"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123EEB54" w14:textId="7016CE42" w:rsidR="0068101F" w:rsidRPr="006615D8" w:rsidRDefault="006615D8" w:rsidP="007B750F">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A61A7F" w14:paraId="2EF8B7E1" w14:textId="77777777" w:rsidTr="007B750F">
        <w:tc>
          <w:tcPr>
            <w:tcW w:w="1242" w:type="dxa"/>
            <w:tcBorders>
              <w:top w:val="single" w:sz="4" w:space="0" w:color="auto"/>
              <w:left w:val="single" w:sz="4" w:space="0" w:color="auto"/>
              <w:bottom w:val="single" w:sz="4" w:space="0" w:color="auto"/>
              <w:right w:val="single" w:sz="4" w:space="0" w:color="auto"/>
            </w:tcBorders>
          </w:tcPr>
          <w:p w14:paraId="3402BD15" w14:textId="77777777" w:rsidR="00A61A7F" w:rsidRDefault="00A61A7F"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681C9C67" w14:textId="77777777" w:rsidR="00A61A7F" w:rsidRDefault="00A61A7F" w:rsidP="007B750F">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CA90A17" w14:textId="77777777" w:rsidR="00A61A7F" w:rsidRDefault="00A61A7F" w:rsidP="007B750F">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6BF4D2B2" w14:textId="06257948"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 we can find the discussion in R1-2200914 (Huawei, HiSilicon), it is understandable that there can be an argument that the UE supporting R16 cross-carrier scheduling from higher-SCS to lower-SCS should be able to support (s1, s2) other than (1, 0). However, we do not think the Proposal 5v2 is complete and clarification is necessary.</w:t>
            </w:r>
          </w:p>
          <w:p w14:paraId="2A43D54D" w14:textId="77777777" w:rsidR="00A61A7F" w:rsidRDefault="00A61A7F" w:rsidP="007B750F">
            <w:pPr>
              <w:spacing w:line="240" w:lineRule="auto"/>
              <w:jc w:val="both"/>
              <w:rPr>
                <w:rFonts w:eastAsia="MS Mincho"/>
                <w:lang w:val="en-US" w:eastAsia="ja-JP"/>
              </w:rPr>
            </w:pPr>
          </w:p>
          <w:p w14:paraId="075AAE56" w14:textId="77777777" w:rsidR="00A61A7F" w:rsidRDefault="00A61A7F" w:rsidP="007B750F">
            <w:pPr>
              <w:pStyle w:val="aff3"/>
              <w:numPr>
                <w:ilvl w:val="0"/>
                <w:numId w:val="45"/>
              </w:numPr>
              <w:spacing w:line="240" w:lineRule="auto"/>
              <w:jc w:val="both"/>
              <w:rPr>
                <w:rFonts w:eastAsia="MS Mincho"/>
                <w:lang w:val="en-US" w:eastAsia="ja-JP"/>
              </w:rPr>
            </w:pPr>
            <w:r>
              <w:rPr>
                <w:rFonts w:eastAsia="MS Mincho"/>
                <w:lang w:val="en-US" w:eastAsia="ja-JP"/>
              </w:rPr>
              <w:t>The candidate set(s) of (s1, s2) other than (1, 0)</w:t>
            </w:r>
            <w:r w:rsidRPr="00B86CC8">
              <w:rPr>
                <w:rFonts w:eastAsia="MS Mincho"/>
                <w:lang w:val="en-US" w:eastAsia="ja-JP"/>
              </w:rPr>
              <w:t xml:space="preserve"> </w:t>
            </w:r>
          </w:p>
          <w:p w14:paraId="3CDED808" w14:textId="76A6E4E6" w:rsidR="00A61A7F" w:rsidRDefault="00A61A7F" w:rsidP="007B750F">
            <w:pPr>
              <w:spacing w:line="240" w:lineRule="auto"/>
              <w:jc w:val="both"/>
              <w:rPr>
                <w:rFonts w:eastAsia="MS Mincho"/>
                <w:lang w:val="en-US" w:eastAsia="ja-JP"/>
              </w:rPr>
            </w:pPr>
            <w:r w:rsidRPr="00B86CC8">
              <w:rPr>
                <w:rFonts w:eastAsia="MS Mincho"/>
                <w:lang w:val="en-US" w:eastAsia="ja-JP"/>
              </w:rPr>
              <w:t xml:space="preserve">We think s1 + s2 = 1 is a </w:t>
            </w:r>
            <w:r>
              <w:rPr>
                <w:rFonts w:eastAsia="MS Mincho"/>
                <w:lang w:val="en-US" w:eastAsia="ja-JP"/>
              </w:rPr>
              <w:t xml:space="preserve">necessary </w:t>
            </w:r>
            <w:r w:rsidRPr="00B86CC8">
              <w:rPr>
                <w:rFonts w:eastAsia="MS Mincho"/>
                <w:lang w:val="en-US" w:eastAsia="ja-JP"/>
              </w:rPr>
              <w:t xml:space="preserve">condition. </w:t>
            </w:r>
            <w:r w:rsidR="00D77A4C">
              <w:rPr>
                <w:rFonts w:eastAsia="MS Mincho"/>
                <w:lang w:val="en-US" w:eastAsia="ja-JP"/>
              </w:rPr>
              <w:t>S</w:t>
            </w:r>
            <w:r>
              <w:rPr>
                <w:rFonts w:eastAsia="MS Mincho"/>
                <w:lang w:val="en-US" w:eastAsia="ja-JP"/>
              </w:rPr>
              <w:t>1 + s2 &gt;1 such as (1, 1) reduces/impacts the BD/CCE budget of the irrelevant SCS (e.g., 120kHz) and hence should not be considered.</w:t>
            </w:r>
          </w:p>
          <w:p w14:paraId="37383C27" w14:textId="77777777" w:rsidR="004D51C8" w:rsidRDefault="00A61A7F" w:rsidP="007B750F">
            <w:pPr>
              <w:spacing w:line="240" w:lineRule="auto"/>
              <w:jc w:val="both"/>
              <w:rPr>
                <w:rFonts w:eastAsia="MS Mincho"/>
                <w:lang w:val="en-US" w:eastAsia="ja-JP"/>
              </w:rPr>
            </w:pPr>
            <w:r>
              <w:rPr>
                <w:rFonts w:eastAsia="MS Mincho"/>
                <w:lang w:val="en-US" w:eastAsia="ja-JP"/>
              </w:rPr>
              <w:t>We think (</w:t>
            </w:r>
            <w:r w:rsidRPr="005615F7">
              <w:rPr>
                <w:rFonts w:ascii="Symbol" w:eastAsia="MS Mincho" w:hAnsi="Symbol"/>
                <w:lang w:val="en-US" w:eastAsia="ja-JP"/>
              </w:rPr>
              <w:t></w:t>
            </w:r>
            <w:r>
              <w:rPr>
                <w:rFonts w:eastAsia="MS Mincho"/>
                <w:lang w:val="en-US" w:eastAsia="ja-JP"/>
              </w:rPr>
              <w:t>, 1</w:t>
            </w:r>
            <w:r w:rsidRPr="005615F7">
              <w:rPr>
                <w:rFonts w:ascii="Symbol" w:eastAsia="MS Mincho" w:hAnsi="Symbol"/>
                <w:lang w:val="en-US" w:eastAsia="ja-JP"/>
              </w:rPr>
              <w:t></w:t>
            </w:r>
            <w:r w:rsidRPr="005615F7">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sidRPr="000E6615">
              <w:rPr>
                <w:rFonts w:ascii="Symbol" w:eastAsia="MS Mincho" w:hAnsi="Symbol"/>
                <w:lang w:val="en-US" w:eastAsia="ja-JP"/>
              </w:rPr>
              <w:t></w:t>
            </w:r>
            <w:r>
              <w:rPr>
                <w:rFonts w:eastAsia="MS Mincho"/>
                <w:lang w:val="en-US" w:eastAsia="ja-JP"/>
              </w:rPr>
              <w:t xml:space="preserve"> for both BD/CCE split and (s1, s2) determination. </w:t>
            </w:r>
          </w:p>
          <w:p w14:paraId="4C128CFD" w14:textId="6A612C86" w:rsidR="00A61A7F" w:rsidRDefault="004D51C8" w:rsidP="007B750F">
            <w:pPr>
              <w:spacing w:line="240" w:lineRule="auto"/>
              <w:jc w:val="both"/>
              <w:rPr>
                <w:rFonts w:eastAsia="MS Mincho"/>
                <w:lang w:val="en-US" w:eastAsia="ja-JP"/>
              </w:rPr>
            </w:pPr>
            <w:r>
              <w:rPr>
                <w:rFonts w:eastAsia="MS Mincho"/>
                <w:lang w:val="en-US" w:eastAsia="ja-JP"/>
              </w:rPr>
              <w:t>Therefore, w</w:t>
            </w:r>
            <w:r w:rsidR="00A61A7F">
              <w:rPr>
                <w:rFonts w:eastAsia="MS Mincho"/>
                <w:lang w:val="en-US" w:eastAsia="ja-JP"/>
              </w:rPr>
              <w:t>e</w:t>
            </w:r>
            <w:r>
              <w:rPr>
                <w:rFonts w:eastAsia="MS Mincho"/>
                <w:lang w:val="en-US" w:eastAsia="ja-JP"/>
              </w:rPr>
              <w:t xml:space="preserve"> consider</w:t>
            </w:r>
            <w:r w:rsidR="00A61A7F">
              <w:rPr>
                <w:rFonts w:eastAsia="MS Mincho"/>
                <w:lang w:val="en-US" w:eastAsia="ja-JP"/>
              </w:rPr>
              <w:t xml:space="preserve"> we can focus only on (s1, s2) = (0.5, 0.5) </w:t>
            </w:r>
            <w:r w:rsidR="002A0A95">
              <w:rPr>
                <w:rFonts w:eastAsia="MS Mincho"/>
                <w:lang w:val="en-US" w:eastAsia="ja-JP"/>
              </w:rPr>
              <w:t xml:space="preserve">as additional (s1, s2) </w:t>
            </w:r>
            <w:r w:rsidR="00A61A7F">
              <w:rPr>
                <w:rFonts w:eastAsia="MS Mincho"/>
                <w:lang w:val="en-US" w:eastAsia="ja-JP"/>
              </w:rPr>
              <w:t>for this discussion.</w:t>
            </w:r>
          </w:p>
          <w:p w14:paraId="7EB796D4" w14:textId="77777777" w:rsidR="00A61A7F" w:rsidRPr="004D51C8" w:rsidRDefault="00A61A7F" w:rsidP="007B750F">
            <w:pPr>
              <w:spacing w:line="240" w:lineRule="auto"/>
              <w:jc w:val="both"/>
              <w:rPr>
                <w:rFonts w:eastAsia="MS Mincho"/>
                <w:lang w:val="en-US" w:eastAsia="ja-JP"/>
              </w:rPr>
            </w:pPr>
          </w:p>
          <w:p w14:paraId="642249CF" w14:textId="77777777" w:rsidR="00A61A7F" w:rsidRPr="00B86CC8" w:rsidRDefault="00A61A7F" w:rsidP="007B750F">
            <w:pPr>
              <w:pStyle w:val="aff3"/>
              <w:numPr>
                <w:ilvl w:val="0"/>
                <w:numId w:val="45"/>
              </w:numPr>
              <w:spacing w:line="240" w:lineRule="auto"/>
              <w:jc w:val="both"/>
              <w:rPr>
                <w:rFonts w:eastAsia="MS Mincho"/>
                <w:lang w:val="en-US" w:eastAsia="ja-JP"/>
              </w:rPr>
            </w:pPr>
            <w:r>
              <w:rPr>
                <w:rFonts w:eastAsia="MS Mincho"/>
                <w:lang w:val="en-US" w:eastAsia="ja-JP"/>
              </w:rPr>
              <w:t>Complete proposal</w:t>
            </w:r>
          </w:p>
          <w:p w14:paraId="127681B7" w14:textId="77777777" w:rsidR="00A61A7F" w:rsidRDefault="00A61A7F" w:rsidP="007B750F">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14:paraId="675AF217"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w:r w:rsidRPr="00227C48">
              <w:t>On P(S)Cell (for self-scheduling)</w:t>
            </w:r>
          </w:p>
          <w:p w14:paraId="2706476E" w14:textId="77777777" w:rsidR="00A61A7F" w:rsidRPr="00227C48" w:rsidRDefault="00A61A7F" w:rsidP="007B750F">
            <w:pPr>
              <w:pStyle w:val="aff3"/>
              <w:widowControl w:val="0"/>
              <w:numPr>
                <w:ilvl w:val="1"/>
                <w:numId w:val="44"/>
              </w:numPr>
              <w:overflowPunct/>
              <w:autoSpaceDE/>
              <w:autoSpaceDN/>
              <w:adjustRightInd/>
              <w:spacing w:after="160" w:line="259" w:lineRule="auto"/>
              <w:jc w:val="both"/>
              <w:textAlignment w:val="auto"/>
            </w:pP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PDCCH BD candidates per P(S)Cell slot</w:t>
            </w:r>
          </w:p>
          <w:p w14:paraId="36EF1018"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w:r w:rsidRPr="00227C48">
              <w:rPr>
                <w:rFonts w:eastAsia="等线"/>
              </w:rPr>
              <w:t>On sSCell (for cross-carrier scheduling to P(S)Cell)</w:t>
            </w:r>
          </w:p>
          <w:p w14:paraId="0C4926FD" w14:textId="77777777" w:rsidR="00A61A7F" w:rsidRPr="00227C48" w:rsidRDefault="00A61A7F" w:rsidP="007B750F">
            <w:pPr>
              <w:pStyle w:val="aff3"/>
              <w:widowControl w:val="0"/>
              <w:numPr>
                <w:ilvl w:val="1"/>
                <w:numId w:val="44"/>
              </w:numPr>
              <w:overflowPunct/>
              <w:autoSpaceDE/>
              <w:autoSpaceDN/>
              <w:adjustRightInd/>
              <w:spacing w:after="160" w:line="259" w:lineRule="auto"/>
              <w:jc w:val="both"/>
              <w:textAlignment w:val="auto"/>
            </w:pPr>
            <w:r w:rsidRPr="00227C48">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sidRPr="00227C48">
              <w:rPr>
                <w:rFonts w:eastAsia="等线"/>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227C48">
              <w:rPr>
                <w:rFonts w:eastAsia="等线"/>
              </w:rPr>
              <w:t>] PDCCH BD candidates per sSCell slot</w:t>
            </w:r>
          </w:p>
          <w:p w14:paraId="6D696936" w14:textId="77777777" w:rsidR="00A61A7F" w:rsidRPr="00227C48" w:rsidRDefault="00A61A7F" w:rsidP="007B750F">
            <w:pPr>
              <w:pStyle w:val="aff3"/>
              <w:widowControl w:val="0"/>
              <w:numPr>
                <w:ilvl w:val="1"/>
                <w:numId w:val="44"/>
              </w:numPr>
              <w:overflowPunct/>
              <w:autoSpaceDE/>
              <w:autoSpaceDN/>
              <w:adjustRightInd/>
              <w:spacing w:after="160" w:line="259" w:lineRule="auto"/>
              <w:jc w:val="both"/>
              <w:textAlignment w:val="auto"/>
            </w:pPr>
            <w:r w:rsidRPr="00227C48">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227C48">
              <w:rPr>
                <w:rFonts w:eastAsia="等线"/>
              </w:rPr>
              <w:t xml:space="preserve"> PDCCH BD candidates per P(S)Cell slot</w:t>
            </w:r>
          </w:p>
          <w:p w14:paraId="7FF62A62"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0≤α≤1</m:t>
              </m:r>
            </m:oMath>
            <w:r w:rsidRPr="00227C48">
              <w:t xml:space="preserve">  is based on RRC configuration </w:t>
            </w:r>
          </w:p>
          <w:p w14:paraId="21C4F5DA" w14:textId="77777777" w:rsidR="00A61A7F" w:rsidRPr="00227C48" w:rsidRDefault="00A61A7F" w:rsidP="007B750F">
            <w:pPr>
              <w:pStyle w:val="aff3"/>
              <w:widowControl w:val="0"/>
              <w:numPr>
                <w:ilvl w:val="0"/>
                <w:numId w:val="44"/>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is used for P(S)Cell overbooking procedure</w:t>
            </w:r>
          </w:p>
          <w:p w14:paraId="1C18769A" w14:textId="77777777" w:rsidR="00A61A7F" w:rsidRPr="00416FA6" w:rsidRDefault="00A61A7F" w:rsidP="007B750F">
            <w:pPr>
              <w:pStyle w:val="aff3"/>
              <w:widowControl w:val="0"/>
              <w:numPr>
                <w:ilvl w:val="0"/>
                <w:numId w:val="44"/>
              </w:numPr>
              <w:overflowPunct/>
              <w:autoSpaceDE/>
              <w:autoSpaceDN/>
              <w:adjustRightInd/>
              <w:spacing w:after="160" w:line="259" w:lineRule="auto"/>
              <w:jc w:val="both"/>
              <w:textAlignment w:val="auto"/>
            </w:pPr>
            <w:r w:rsidRPr="00416FA6">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rsidRPr="00416FA6">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rsidRPr="00416FA6">
              <w:t xml:space="preserve"> </w:t>
            </w:r>
          </w:p>
          <w:p w14:paraId="718AB394" w14:textId="77777777" w:rsidR="00A61A7F" w:rsidRPr="00416FA6" w:rsidRDefault="00A61A7F" w:rsidP="007B750F">
            <w:pPr>
              <w:pStyle w:val="aff3"/>
              <w:widowControl w:val="0"/>
              <w:numPr>
                <w:ilvl w:val="1"/>
                <w:numId w:val="44"/>
              </w:numPr>
              <w:overflowPunct/>
              <w:autoSpaceDE/>
              <w:autoSpaceDN/>
              <w:adjustRightInd/>
              <w:spacing w:after="160" w:line="259" w:lineRule="auto"/>
              <w:jc w:val="both"/>
              <w:textAlignment w:val="auto"/>
            </w:pPr>
            <w:r w:rsidRPr="00416FA6">
              <w:t xml:space="preserve">P(S)Cell self-scheduling is counted by applying scaling factor s1 </w:t>
            </w:r>
          </w:p>
          <w:p w14:paraId="71183976" w14:textId="77777777" w:rsidR="00A61A7F" w:rsidRPr="00416FA6" w:rsidRDefault="00A61A7F" w:rsidP="007B750F">
            <w:pPr>
              <w:pStyle w:val="aff3"/>
              <w:widowControl w:val="0"/>
              <w:numPr>
                <w:ilvl w:val="1"/>
                <w:numId w:val="44"/>
              </w:numPr>
              <w:tabs>
                <w:tab w:val="left" w:pos="720"/>
                <w:tab w:val="left" w:pos="1440"/>
                <w:tab w:val="left" w:pos="2160"/>
              </w:tabs>
              <w:overflowPunct/>
              <w:autoSpaceDE/>
              <w:autoSpaceDN/>
              <w:adjustRightInd/>
              <w:spacing w:after="0" w:line="240" w:lineRule="auto"/>
              <w:jc w:val="both"/>
            </w:pPr>
            <w:r w:rsidRPr="00416FA6">
              <w:t>sSCell to P(S)Cell scheduling is counted additionally (assuming SCS of sSCell) by applying scaling factor s2</w:t>
            </w:r>
          </w:p>
          <w:p w14:paraId="49615815" w14:textId="77777777" w:rsidR="00A61A7F" w:rsidRPr="00416FA6" w:rsidRDefault="00A61A7F" w:rsidP="007B750F">
            <w:pPr>
              <w:pStyle w:val="aff3"/>
              <w:widowControl w:val="0"/>
              <w:numPr>
                <w:ilvl w:val="1"/>
                <w:numId w:val="44"/>
              </w:numPr>
              <w:tabs>
                <w:tab w:val="left" w:pos="720"/>
                <w:tab w:val="left" w:pos="1440"/>
                <w:tab w:val="left" w:pos="2160"/>
              </w:tabs>
              <w:overflowPunct/>
              <w:autoSpaceDE/>
              <w:autoSpaceDN/>
              <w:adjustRightInd/>
              <w:spacing w:after="0" w:line="240" w:lineRule="auto"/>
              <w:jc w:val="both"/>
            </w:pPr>
            <w:r w:rsidRPr="00416FA6">
              <w:t>s1=1 and s2=0</w:t>
            </w:r>
            <w:r w:rsidRPr="00416FA6">
              <w:rPr>
                <w:rFonts w:eastAsia="等线"/>
              </w:rPr>
              <w:t>, FFS other s1 and s2</w:t>
            </w:r>
          </w:p>
          <w:p w14:paraId="367CECFB" w14:textId="77777777" w:rsidR="00A61A7F" w:rsidRDefault="00A61A7F" w:rsidP="007B750F">
            <w:pPr>
              <w:spacing w:line="240" w:lineRule="auto"/>
              <w:jc w:val="both"/>
              <w:rPr>
                <w:rFonts w:eastAsia="MS Mincho"/>
                <w:lang w:eastAsia="ja-JP"/>
              </w:rPr>
            </w:pPr>
          </w:p>
          <w:p w14:paraId="719C1A5E" w14:textId="77777777" w:rsidR="00A61A7F" w:rsidRPr="00F90987" w:rsidRDefault="00A61A7F" w:rsidP="007B750F">
            <w:pPr>
              <w:pStyle w:val="aff3"/>
              <w:numPr>
                <w:ilvl w:val="0"/>
                <w:numId w:val="45"/>
              </w:numPr>
              <w:spacing w:line="240" w:lineRule="auto"/>
              <w:jc w:val="both"/>
              <w:rPr>
                <w:rFonts w:eastAsia="MS Mincho"/>
                <w:lang w:eastAsia="ja-JP"/>
              </w:rPr>
            </w:pPr>
            <w:r>
              <w:rPr>
                <w:rFonts w:eastAsia="MS Mincho" w:hint="eastAsia"/>
                <w:lang w:eastAsia="ja-JP"/>
              </w:rPr>
              <w:t>U</w:t>
            </w:r>
            <w:r>
              <w:rPr>
                <w:rFonts w:eastAsia="MS Mincho"/>
                <w:lang w:eastAsia="ja-JP"/>
              </w:rPr>
              <w:t>E capability for (s1, s2) other than (1, 0)</w:t>
            </w:r>
          </w:p>
          <w:p w14:paraId="0CAC8967" w14:textId="77777777" w:rsidR="00A61A7F" w:rsidRDefault="00A61A7F" w:rsidP="007B750F">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14:paraId="521FF4A1" w14:textId="77777777" w:rsidR="00A61A7F" w:rsidRDefault="00A61A7F" w:rsidP="007B750F">
            <w:pPr>
              <w:spacing w:line="240" w:lineRule="auto"/>
              <w:jc w:val="both"/>
              <w:rPr>
                <w:rFonts w:eastAsia="MS Mincho"/>
                <w:lang w:val="en-US" w:eastAsia="ja-JP"/>
              </w:rPr>
            </w:pPr>
          </w:p>
        </w:tc>
      </w:tr>
      <w:tr w:rsidR="00A61A7F" w14:paraId="57780FCB" w14:textId="77777777" w:rsidTr="00AC547B">
        <w:tc>
          <w:tcPr>
            <w:tcW w:w="1242" w:type="dxa"/>
            <w:tcBorders>
              <w:top w:val="single" w:sz="4" w:space="0" w:color="auto"/>
              <w:left w:val="single" w:sz="4" w:space="0" w:color="auto"/>
              <w:bottom w:val="single" w:sz="4" w:space="0" w:color="auto"/>
              <w:right w:val="single" w:sz="4" w:space="0" w:color="auto"/>
            </w:tcBorders>
          </w:tcPr>
          <w:p w14:paraId="509429AE" w14:textId="4D65A708" w:rsidR="00A61A7F" w:rsidRPr="00A61A7F" w:rsidRDefault="007B750F" w:rsidP="007B750F">
            <w:pPr>
              <w:spacing w:after="120"/>
              <w:jc w:val="both"/>
              <w:rPr>
                <w:rFonts w:eastAsia="Malgun Gothic"/>
                <w:lang w:val="en-US" w:eastAsia="ko-KR"/>
              </w:rPr>
            </w:pPr>
            <w:r>
              <w:rPr>
                <w:rFonts w:eastAsia="Malgun Gothic"/>
                <w:lang w:val="en-US" w:eastAsia="ko-KR"/>
              </w:rPr>
              <w:t>MTK</w:t>
            </w:r>
          </w:p>
        </w:tc>
        <w:tc>
          <w:tcPr>
            <w:tcW w:w="1453" w:type="dxa"/>
            <w:tcBorders>
              <w:top w:val="single" w:sz="4" w:space="0" w:color="auto"/>
              <w:left w:val="single" w:sz="4" w:space="0" w:color="auto"/>
              <w:bottom w:val="single" w:sz="4" w:space="0" w:color="auto"/>
              <w:right w:val="single" w:sz="4" w:space="0" w:color="auto"/>
            </w:tcBorders>
          </w:tcPr>
          <w:p w14:paraId="5F0FC5E9" w14:textId="77777777" w:rsidR="00A61A7F" w:rsidRDefault="00A61A7F" w:rsidP="007B750F">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0FBB026B" w14:textId="77777777" w:rsidR="00A61A7F" w:rsidRDefault="007B750F" w:rsidP="007B750F">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s2)=(1, 1) imposes more UE computing complexity than (s1, s2)=(0.5, 0.5). Hence, for the following sentence in the proposal:</w:t>
            </w:r>
          </w:p>
          <w:p w14:paraId="213BA117" w14:textId="77777777" w:rsidR="007B750F" w:rsidRDefault="007B750F" w:rsidP="007B750F">
            <w:pPr>
              <w:pStyle w:val="aff3"/>
              <w:numPr>
                <w:ilvl w:val="0"/>
                <w:numId w:val="46"/>
              </w:numPr>
              <w:spacing w:line="240" w:lineRule="auto"/>
              <w:jc w:val="both"/>
              <w:rPr>
                <w:rFonts w:eastAsia="Malgun Gothic"/>
                <w:lang w:val="en-US" w:eastAsia="ko-KR"/>
              </w:rPr>
            </w:pPr>
            <w:r w:rsidRPr="007B750F">
              <w:rPr>
                <w:rFonts w:eastAsia="Malgun Gothic"/>
                <w:lang w:val="en-US" w:eastAsia="ko-KR"/>
              </w:rPr>
              <w:t>Introduce new UE capability to indicate support for (s1, s2) values other than (s1=1, s2=0)</w:t>
            </w:r>
          </w:p>
          <w:p w14:paraId="7B286358" w14:textId="64E87B06" w:rsidR="007B750F" w:rsidRPr="007B750F" w:rsidRDefault="007B750F" w:rsidP="007B750F">
            <w:pPr>
              <w:spacing w:line="240" w:lineRule="auto"/>
              <w:jc w:val="both"/>
              <w:rPr>
                <w:rFonts w:eastAsia="Malgun Gothic"/>
                <w:lang w:val="en-US" w:eastAsia="ko-KR"/>
              </w:rPr>
            </w:pPr>
            <w:r>
              <w:rPr>
                <w:rFonts w:eastAsia="Malgun Gothic"/>
                <w:lang w:val="en-US" w:eastAsia="ko-KR"/>
              </w:rPr>
              <w:t xml:space="preserve">Does it mean </w:t>
            </w:r>
            <w:r w:rsidR="00572F96">
              <w:rPr>
                <w:rFonts w:eastAsia="Malgun Gothic"/>
                <w:lang w:val="en-US" w:eastAsia="ko-KR"/>
              </w:rPr>
              <w:t>for each additional pair of (s1, s2), RAN1 would introduce one additional bit for UE indication?</w:t>
            </w:r>
          </w:p>
        </w:tc>
      </w:tr>
      <w:tr w:rsidR="00CF6B9C" w:rsidRPr="007B750F" w14:paraId="3023A636" w14:textId="77777777" w:rsidTr="00CF6B9C">
        <w:tc>
          <w:tcPr>
            <w:tcW w:w="1242" w:type="dxa"/>
            <w:tcBorders>
              <w:top w:val="single" w:sz="4" w:space="0" w:color="auto"/>
              <w:left w:val="single" w:sz="4" w:space="0" w:color="auto"/>
              <w:bottom w:val="single" w:sz="4" w:space="0" w:color="auto"/>
              <w:right w:val="single" w:sz="4" w:space="0" w:color="auto"/>
            </w:tcBorders>
          </w:tcPr>
          <w:p w14:paraId="12DE934D" w14:textId="05815600" w:rsidR="00CF6B9C" w:rsidRPr="00A61A7F" w:rsidRDefault="00CF6B9C" w:rsidP="00CF6B9C">
            <w:pPr>
              <w:spacing w:after="120"/>
              <w:jc w:val="both"/>
              <w:rPr>
                <w:rFonts w:eastAsia="Malgun Gothic"/>
                <w:lang w:val="en-US" w:eastAsia="ko-KR"/>
              </w:rPr>
            </w:pPr>
            <w:r>
              <w:rPr>
                <w:rFonts w:eastAsia="Malgun Gothic"/>
                <w:lang w:val="en-US" w:eastAsia="ko-KR"/>
              </w:rPr>
              <w:t>Spreadtrum</w:t>
            </w:r>
          </w:p>
        </w:tc>
        <w:tc>
          <w:tcPr>
            <w:tcW w:w="1453" w:type="dxa"/>
            <w:tcBorders>
              <w:top w:val="single" w:sz="4" w:space="0" w:color="auto"/>
              <w:left w:val="single" w:sz="4" w:space="0" w:color="auto"/>
              <w:bottom w:val="single" w:sz="4" w:space="0" w:color="auto"/>
              <w:right w:val="single" w:sz="4" w:space="0" w:color="auto"/>
            </w:tcBorders>
          </w:tcPr>
          <w:p w14:paraId="7FC5BEF8" w14:textId="77777777" w:rsidR="00CF6B9C" w:rsidRDefault="00CF6B9C" w:rsidP="00CF6B9C">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3BD331A0" w14:textId="549F00DC" w:rsidR="00CF6B9C" w:rsidRPr="007B750F" w:rsidRDefault="00CF6B9C" w:rsidP="00CF6B9C">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r w:rsidR="00001F97" w:rsidRPr="007B750F" w14:paraId="69FE9FFD" w14:textId="77777777" w:rsidTr="00CF6B9C">
        <w:tc>
          <w:tcPr>
            <w:tcW w:w="1242" w:type="dxa"/>
            <w:tcBorders>
              <w:top w:val="single" w:sz="4" w:space="0" w:color="auto"/>
              <w:left w:val="single" w:sz="4" w:space="0" w:color="auto"/>
              <w:bottom w:val="single" w:sz="4" w:space="0" w:color="auto"/>
              <w:right w:val="single" w:sz="4" w:space="0" w:color="auto"/>
            </w:tcBorders>
          </w:tcPr>
          <w:p w14:paraId="47BD2F2B" w14:textId="446B1CD7" w:rsidR="00001F97" w:rsidRDefault="00001F97" w:rsidP="00CF6B9C">
            <w:pPr>
              <w:spacing w:after="120"/>
              <w:jc w:val="both"/>
              <w:rPr>
                <w:rFonts w:eastAsia="Malgun Gothic"/>
                <w:lang w:val="en-US" w:eastAsia="ko-KR"/>
              </w:rPr>
            </w:pPr>
            <w:r>
              <w:rPr>
                <w:rFonts w:eastAsia="Malgun Gothic"/>
                <w:lang w:val="en-US" w:eastAsia="ko-KR"/>
              </w:rPr>
              <w:t>Samsung</w:t>
            </w:r>
          </w:p>
        </w:tc>
        <w:tc>
          <w:tcPr>
            <w:tcW w:w="1453" w:type="dxa"/>
            <w:tcBorders>
              <w:top w:val="single" w:sz="4" w:space="0" w:color="auto"/>
              <w:left w:val="single" w:sz="4" w:space="0" w:color="auto"/>
              <w:bottom w:val="single" w:sz="4" w:space="0" w:color="auto"/>
              <w:right w:val="single" w:sz="4" w:space="0" w:color="auto"/>
            </w:tcBorders>
          </w:tcPr>
          <w:p w14:paraId="3FC75F82" w14:textId="692D6BC3" w:rsidR="00001F97" w:rsidRDefault="00001F97" w:rsidP="00CF6B9C">
            <w:pPr>
              <w:spacing w:line="240" w:lineRule="auto"/>
              <w:jc w:val="both"/>
              <w:rPr>
                <w:rFonts w:eastAsia="Malgun Gothic"/>
                <w:lang w:val="en-US" w:eastAsia="ko-KR"/>
              </w:rPr>
            </w:pPr>
            <w:r>
              <w:rPr>
                <w:rFonts w:eastAsia="Malgun Gothic"/>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45CF56BF" w14:textId="474BC02A" w:rsidR="00001F97" w:rsidRDefault="00001F97" w:rsidP="00CF6B9C">
            <w:pPr>
              <w:spacing w:line="240" w:lineRule="auto"/>
              <w:jc w:val="both"/>
              <w:rPr>
                <w:rFonts w:eastAsia="Malgun Gothic"/>
                <w:lang w:val="en-US" w:eastAsia="ko-KR"/>
              </w:rPr>
            </w:pPr>
            <w:r>
              <w:rPr>
                <w:rFonts w:eastAsia="Malgun Gothic"/>
                <w:lang w:val="en-US" w:eastAsia="ko-KR"/>
              </w:rPr>
              <w:t xml:space="preserve">The proposal is meant to be a compromise to achieve </w:t>
            </w:r>
            <w:r w:rsidR="00EA1D48">
              <w:rPr>
                <w:rFonts w:eastAsia="Malgun Gothic"/>
                <w:lang w:val="en-US" w:eastAsia="ko-KR"/>
              </w:rPr>
              <w:t>consensus among companies and address</w:t>
            </w:r>
            <w:r w:rsidR="007446B8">
              <w:rPr>
                <w:rFonts w:eastAsia="Malgun Gothic"/>
                <w:lang w:val="en-US" w:eastAsia="ko-KR"/>
              </w:rPr>
              <w:t xml:space="preserve"> the</w:t>
            </w:r>
            <w:r w:rsidR="00EA1D48">
              <w:rPr>
                <w:rFonts w:eastAsia="Malgun Gothic"/>
                <w:lang w:val="en-US" w:eastAsia="ko-KR"/>
              </w:rPr>
              <w:t xml:space="preserve"> concerns (such as UE </w:t>
            </w:r>
            <w:r w:rsidR="007446B8">
              <w:rPr>
                <w:rFonts w:eastAsia="Malgun Gothic"/>
                <w:lang w:val="en-US" w:eastAsia="ko-KR"/>
              </w:rPr>
              <w:t>capability</w:t>
            </w:r>
            <w:r w:rsidR="00EA1D48">
              <w:rPr>
                <w:rFonts w:eastAsia="Malgun Gothic"/>
                <w:lang w:val="en-US" w:eastAsia="ko-KR"/>
              </w:rPr>
              <w:t xml:space="preserve">). </w:t>
            </w:r>
            <w:r w:rsidR="0032517E">
              <w:rPr>
                <w:rFonts w:eastAsia="Malgun Gothic"/>
                <w:lang w:val="en-US" w:eastAsia="ko-KR"/>
              </w:rPr>
              <w:t>There are</w:t>
            </w:r>
            <w:r w:rsidR="00EA1D48">
              <w:rPr>
                <w:rFonts w:eastAsia="Malgun Gothic"/>
                <w:lang w:val="en-US" w:eastAsia="ko-KR"/>
              </w:rPr>
              <w:t xml:space="preserve"> drawbacks </w:t>
            </w:r>
            <w:r w:rsidR="007446B8">
              <w:rPr>
                <w:rFonts w:eastAsia="Malgun Gothic"/>
                <w:lang w:val="en-US" w:eastAsia="ko-KR"/>
              </w:rPr>
              <w:t>with</w:t>
            </w:r>
            <w:r w:rsidR="00EA1D48">
              <w:rPr>
                <w:rFonts w:eastAsia="Malgun Gothic"/>
                <w:lang w:val="en-US" w:eastAsia="ko-KR"/>
              </w:rPr>
              <w:t xml:space="preserve"> any of the four candidate values, including </w:t>
            </w:r>
            <w:r w:rsidR="00EA1D48" w:rsidRPr="007B750F">
              <w:rPr>
                <w:rFonts w:eastAsia="Malgun Gothic"/>
                <w:lang w:val="en-US" w:eastAsia="ko-KR"/>
              </w:rPr>
              <w:t>(s1=1, s2=0)</w:t>
            </w:r>
            <w:r w:rsidR="0032517E">
              <w:rPr>
                <w:rFonts w:eastAsia="Malgun Gothic"/>
                <w:lang w:val="en-US" w:eastAsia="ko-KR"/>
              </w:rPr>
              <w:t xml:space="preserve">, and that is another </w:t>
            </w:r>
            <w:r w:rsidR="00744F95">
              <w:rPr>
                <w:rFonts w:eastAsia="Malgun Gothic"/>
                <w:lang w:val="en-US" w:eastAsia="ko-KR"/>
              </w:rPr>
              <w:t xml:space="preserve">reason </w:t>
            </w:r>
            <w:r w:rsidR="0032517E">
              <w:rPr>
                <w:rFonts w:eastAsia="Malgun Gothic"/>
                <w:lang w:val="en-US" w:eastAsia="ko-KR"/>
              </w:rPr>
              <w:t>why including</w:t>
            </w:r>
            <w:r w:rsidR="007446B8">
              <w:rPr>
                <w:rFonts w:eastAsia="Malgun Gothic"/>
                <w:lang w:val="en-US" w:eastAsia="ko-KR"/>
              </w:rPr>
              <w:t xml:space="preserve"> all four values </w:t>
            </w:r>
            <w:r w:rsidR="0032517E">
              <w:rPr>
                <w:rFonts w:eastAsia="Malgun Gothic"/>
                <w:lang w:val="en-US" w:eastAsia="ko-KR"/>
              </w:rPr>
              <w:t>makes sense</w:t>
            </w:r>
            <w:r w:rsidR="00EA1D48">
              <w:rPr>
                <w:rFonts w:eastAsia="Malgun Gothic"/>
                <w:lang w:val="en-US" w:eastAsia="ko-KR"/>
              </w:rPr>
              <w:t xml:space="preserve">. </w:t>
            </w:r>
            <w:r w:rsidR="0032517E">
              <w:rPr>
                <w:rFonts w:eastAsia="Malgun Gothic"/>
                <w:lang w:val="en-US" w:eastAsia="ko-KR"/>
              </w:rPr>
              <w:t>We prefer to keep at least</w:t>
            </w:r>
            <w:r w:rsidR="00EA1D48">
              <w:rPr>
                <w:rFonts w:eastAsia="Malgun Gothic"/>
                <w:lang w:val="en-US" w:eastAsia="ko-KR"/>
              </w:rPr>
              <w:t xml:space="preserve"> (s1=1, s2=1). </w:t>
            </w:r>
            <w:r w:rsidR="007446B8">
              <w:rPr>
                <w:rFonts w:eastAsia="Malgun Gothic"/>
                <w:lang w:val="en-US" w:eastAsia="ko-KR"/>
              </w:rPr>
              <w:t>The UE feature is adopted to indicate corresponding support on the UE side, and t</w:t>
            </w:r>
            <w:r w:rsidR="00EA1D48">
              <w:rPr>
                <w:rFonts w:eastAsia="Malgun Gothic"/>
                <w:lang w:val="en-US" w:eastAsia="ko-KR"/>
              </w:rPr>
              <w:t>he gNB h</w:t>
            </w:r>
            <w:r w:rsidR="0032517E">
              <w:rPr>
                <w:rFonts w:eastAsia="Malgun Gothic"/>
                <w:lang w:val="en-US" w:eastAsia="ko-KR"/>
              </w:rPr>
              <w:t>as the flexibility to select a</w:t>
            </w:r>
            <w:r w:rsidR="00EA1D48">
              <w:rPr>
                <w:rFonts w:eastAsia="Malgun Gothic"/>
                <w:lang w:val="en-US" w:eastAsia="ko-KR"/>
              </w:rPr>
              <w:t xml:space="preserve"> suitable (s1,</w:t>
            </w:r>
            <w:r w:rsidR="0032517E">
              <w:rPr>
                <w:rFonts w:eastAsia="Malgun Gothic"/>
                <w:lang w:val="en-US" w:eastAsia="ko-KR"/>
              </w:rPr>
              <w:t xml:space="preserve"> </w:t>
            </w:r>
            <w:r w:rsidR="00EA1D48">
              <w:rPr>
                <w:rFonts w:eastAsia="Malgun Gothic"/>
                <w:lang w:val="en-US" w:eastAsia="ko-KR"/>
              </w:rPr>
              <w:t>s2) value</w:t>
            </w:r>
            <w:r w:rsidR="0032517E">
              <w:rPr>
                <w:rFonts w:eastAsia="Malgun Gothic"/>
                <w:lang w:val="en-US" w:eastAsia="ko-KR"/>
              </w:rPr>
              <w:t xml:space="preserve">, </w:t>
            </w:r>
            <w:r w:rsidR="007446B8">
              <w:rPr>
                <w:rFonts w:eastAsia="Malgun Gothic"/>
                <w:lang w:val="en-US" w:eastAsia="ko-KR"/>
              </w:rPr>
              <w:t>for example, based on the SCS co</w:t>
            </w:r>
            <w:r w:rsidR="0032517E">
              <w:rPr>
                <w:rFonts w:eastAsia="Malgun Gothic"/>
                <w:lang w:val="en-US" w:eastAsia="ko-KR"/>
              </w:rPr>
              <w:t>nfigurations</w:t>
            </w:r>
            <w:r w:rsidR="00EA1D48">
              <w:rPr>
                <w:rFonts w:eastAsia="Malgun Gothic"/>
                <w:lang w:val="en-US" w:eastAsia="ko-KR"/>
              </w:rPr>
              <w:t xml:space="preserve">. </w:t>
            </w:r>
          </w:p>
          <w:p w14:paraId="2BB01167" w14:textId="67C9E0E0" w:rsidR="00EA1D48" w:rsidRDefault="008062D8" w:rsidP="00CF6B9C">
            <w:pPr>
              <w:spacing w:line="240" w:lineRule="auto"/>
              <w:jc w:val="both"/>
              <w:rPr>
                <w:rFonts w:eastAsia="Malgun Gothic"/>
                <w:lang w:val="en-US" w:eastAsia="ko-KR"/>
              </w:rPr>
            </w:pPr>
            <w:r>
              <w:rPr>
                <w:rFonts w:eastAsia="Malgun Gothic"/>
                <w:lang w:val="en-US" w:eastAsia="ko-KR"/>
              </w:rPr>
              <w:t xml:space="preserve">Regarding </w:t>
            </w:r>
            <w:r w:rsidR="005A108E">
              <w:rPr>
                <w:rFonts w:eastAsia="Malgun Gothic"/>
                <w:lang w:val="en-US" w:eastAsia="ko-KR"/>
              </w:rPr>
              <w:t xml:space="preserve">impact on the BD/CCE handling, the only </w:t>
            </w:r>
            <w:r w:rsidR="0032517E">
              <w:rPr>
                <w:rFonts w:eastAsia="Malgun Gothic"/>
                <w:lang w:val="en-US" w:eastAsia="ko-KR"/>
              </w:rPr>
              <w:t>change may</w:t>
            </w:r>
            <w:r w:rsidR="005A108E">
              <w:rPr>
                <w:rFonts w:eastAsia="Malgun Gothic"/>
                <w:lang w:val="en-US" w:eastAsia="ko-KR"/>
              </w:rPr>
              <w:t xml:space="preserve"> be w.r.t. the limit for CCS from sSCell to PCell. We already resolved the </w:t>
            </w:r>
            <w:r w:rsidR="005A108E" w:rsidRPr="005A108E">
              <w:rPr>
                <w:rFonts w:eastAsia="Malgun Gothic"/>
                <w:highlight w:val="cyan"/>
                <w:lang w:val="en-US" w:eastAsia="ko-KR"/>
              </w:rPr>
              <w:t>highlighted limit</w:t>
            </w:r>
            <w:r w:rsidR="005A108E">
              <w:rPr>
                <w:rFonts w:eastAsia="Malgun Gothic"/>
                <w:lang w:val="en-US" w:eastAsia="ko-KR"/>
              </w:rPr>
              <w:t xml:space="preserve"> to the latter for the </w:t>
            </w:r>
            <w:r w:rsidR="005A108E" w:rsidRPr="005E6872">
              <w:rPr>
                <w:rFonts w:eastAsia="Malgun Gothic"/>
                <w:lang w:val="en-US" w:eastAsia="ko-KR"/>
              </w:rPr>
              <w:t xml:space="preserve">case of (s1=1, s2=0). We prefer to </w:t>
            </w:r>
            <w:r w:rsidR="0032517E" w:rsidRPr="005E6872">
              <w:rPr>
                <w:rFonts w:eastAsia="Malgun Gothic"/>
                <w:lang w:val="en-US" w:eastAsia="ko-KR"/>
              </w:rPr>
              <w:t>apply Rel-16 limit</w:t>
            </w:r>
            <w:r w:rsidR="005A108E" w:rsidRPr="005E6872">
              <w:rPr>
                <w:rFonts w:eastAsia="Malgun Gothic"/>
                <w:lang w:val="en-US" w:eastAsia="ko-KR"/>
              </w:rPr>
              <w:t xml:space="preserve"> for other (s1,</w:t>
            </w:r>
            <w:r w:rsidR="0032517E" w:rsidRPr="005E6872">
              <w:rPr>
                <w:rFonts w:eastAsia="Malgun Gothic"/>
                <w:lang w:val="en-US" w:eastAsia="ko-KR"/>
              </w:rPr>
              <w:t xml:space="preserve"> </w:t>
            </w:r>
            <w:r w:rsidR="005A108E" w:rsidRPr="005E6872">
              <w:rPr>
                <w:rFonts w:eastAsia="Malgun Gothic"/>
                <w:lang w:val="en-US" w:eastAsia="ko-KR"/>
              </w:rPr>
              <w:t>s2) values</w:t>
            </w:r>
            <w:r w:rsidR="0032517E" w:rsidRPr="005E6872">
              <w:rPr>
                <w:rFonts w:eastAsia="Malgun Gothic"/>
                <w:lang w:val="en-US" w:eastAsia="ko-KR"/>
              </w:rPr>
              <w:t xml:space="preserve"> but can also be OK with keeping</w:t>
            </w:r>
            <w:r w:rsidR="005A108E" w:rsidRPr="005E6872">
              <w:rPr>
                <w:rFonts w:eastAsia="Malgun Gothic"/>
                <w:lang w:val="en-US" w:eastAsia="ko-KR"/>
              </w:rPr>
              <w:t xml:space="preserve"> the</w:t>
            </w:r>
            <w:r w:rsidR="0032517E" w:rsidRPr="005E6872">
              <w:rPr>
                <w:rFonts w:eastAsia="Malgun Gothic"/>
                <w:lang w:val="en-US" w:eastAsia="ko-KR"/>
              </w:rPr>
              <w:t xml:space="preserve"> existing behavior</w:t>
            </w:r>
            <w:r w:rsidR="005A108E" w:rsidRPr="005E6872">
              <w:rPr>
                <w:rFonts w:eastAsia="Malgun Gothic"/>
                <w:lang w:val="en-US" w:eastAsia="ko-KR"/>
              </w:rPr>
              <w:t>.</w:t>
            </w:r>
          </w:p>
          <w:p w14:paraId="5BC41137" w14:textId="77777777" w:rsidR="005A108E" w:rsidRPr="00227C48" w:rsidRDefault="005A108E" w:rsidP="005A108E">
            <w:pPr>
              <w:pStyle w:val="aff3"/>
              <w:widowControl w:val="0"/>
              <w:numPr>
                <w:ilvl w:val="0"/>
                <w:numId w:val="44"/>
              </w:numPr>
              <w:overflowPunct/>
              <w:autoSpaceDE/>
              <w:autoSpaceDN/>
              <w:adjustRightInd/>
              <w:spacing w:after="160" w:line="259" w:lineRule="auto"/>
              <w:jc w:val="both"/>
              <w:textAlignment w:val="auto"/>
            </w:pPr>
            <w:r w:rsidRPr="00227C48">
              <w:rPr>
                <w:rFonts w:eastAsia="等线"/>
              </w:rPr>
              <w:t>On sSCell (for cross-carrier scheduling to P(S)Cell)</w:t>
            </w:r>
          </w:p>
          <w:p w14:paraId="0E655737" w14:textId="23B4CFCF" w:rsidR="005A108E" w:rsidRPr="0032517E" w:rsidRDefault="005A108E" w:rsidP="0032517E">
            <w:pPr>
              <w:pStyle w:val="aff3"/>
              <w:widowControl w:val="0"/>
              <w:numPr>
                <w:ilvl w:val="1"/>
                <w:numId w:val="44"/>
              </w:numPr>
              <w:overflowPunct/>
              <w:autoSpaceDE/>
              <w:autoSpaceDN/>
              <w:adjustRightInd/>
              <w:spacing w:after="160" w:line="259" w:lineRule="auto"/>
              <w:jc w:val="both"/>
              <w:textAlignment w:val="auto"/>
            </w:pPr>
            <w:r w:rsidRPr="00227C48">
              <w:t xml:space="preserve">UE is not required to monitor more than </w:t>
            </w:r>
            <w:r w:rsidRPr="005A108E">
              <w:rPr>
                <w:highlight w:val="cyan"/>
              </w:rPr>
              <w:t>[</w:t>
            </w:r>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max,slot,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total,slot,</m:t>
                          </m:r>
                          <m:r>
                            <m:rPr>
                              <m:sty m:val="p"/>
                            </m:rPr>
                            <w:rPr>
                              <w:rFonts w:ascii="Cambria Math" w:hAnsi="Cambria Math"/>
                              <w:highlight w:val="cyan"/>
                            </w:rPr>
                            <m:t>μ1</m:t>
                          </m:r>
                        </m:sup>
                      </m:sSubSup>
                    </m:e>
                  </m:d>
                </m:e>
              </m:func>
            </m:oMath>
            <w:r w:rsidRPr="005A108E">
              <w:rPr>
                <w:rFonts w:eastAsia="等线"/>
                <w:highlight w:val="cyan"/>
              </w:rPr>
              <w:t xml:space="preserve"> or </w:t>
            </w:r>
            <m:oMath>
              <m:sSubSup>
                <m:sSubSupPr>
                  <m:ctrlPr>
                    <w:rPr>
                      <w:rFonts w:ascii="Cambria Math" w:hAnsi="Cambria Math"/>
                      <w:highlight w:val="cyan"/>
                    </w:rPr>
                  </m:ctrlPr>
                </m:sSubSupPr>
                <m:e>
                  <m:r>
                    <m:rPr>
                      <m:sty m:val="p"/>
                    </m:rPr>
                    <w:rPr>
                      <w:rFonts w:ascii="Cambria Math" w:hAnsi="Cambria Math"/>
                      <w:highlight w:val="cyan"/>
                    </w:rPr>
                    <m:t>M</m:t>
                  </m:r>
                </m:e>
                <m:sub>
                  <m:r>
                    <m:rPr>
                      <m:sty m:val="p"/>
                    </m:rPr>
                    <w:rPr>
                      <w:rFonts w:ascii="Cambria Math" w:hAnsi="Cambria Math"/>
                      <w:highlight w:val="cyan"/>
                    </w:rPr>
                    <m:t>PDCCH</m:t>
                  </m:r>
                </m:sub>
                <m:sup>
                  <m:r>
                    <m:rPr>
                      <m:sty m:val="p"/>
                    </m:rPr>
                    <w:rPr>
                      <w:rFonts w:ascii="Cambria Math" w:hAnsi="Cambria Math"/>
                      <w:highlight w:val="cyan"/>
                    </w:rPr>
                    <m:t>max,slot,μ1</m:t>
                  </m:r>
                </m:sup>
              </m:sSubSup>
            </m:oMath>
            <w:r w:rsidRPr="005A108E">
              <w:rPr>
                <w:rFonts w:eastAsia="等线"/>
                <w:highlight w:val="cyan"/>
              </w:rPr>
              <w:t>]</w:t>
            </w:r>
            <w:r w:rsidRPr="00227C48">
              <w:rPr>
                <w:rFonts w:eastAsia="等线"/>
              </w:rPr>
              <w:t xml:space="preserve"> PDCCH BD candidates per sSCell slot</w:t>
            </w:r>
          </w:p>
          <w:p w14:paraId="5EA7E4BA" w14:textId="681AD328" w:rsidR="00EA1D48" w:rsidRDefault="00EA1D48" w:rsidP="00CF6B9C">
            <w:pPr>
              <w:spacing w:line="240" w:lineRule="auto"/>
              <w:jc w:val="both"/>
              <w:rPr>
                <w:rFonts w:eastAsia="Malgun Gothic"/>
                <w:lang w:val="en-US" w:eastAsia="ko-KR"/>
              </w:rPr>
            </w:pPr>
            <w:r>
              <w:rPr>
                <w:rFonts w:eastAsia="Malgun Gothic"/>
                <w:lang w:val="en-US" w:eastAsia="ko-KR"/>
              </w:rPr>
              <w:t xml:space="preserve">Details of UE capability can be discussed in the UE feature discussion, such as whether </w:t>
            </w:r>
            <w:r w:rsidR="007446B8">
              <w:rPr>
                <w:rFonts w:eastAsia="Malgun Gothic"/>
                <w:lang w:val="en-US" w:eastAsia="ko-KR"/>
              </w:rPr>
              <w:t xml:space="preserve">the </w:t>
            </w:r>
            <w:r>
              <w:rPr>
                <w:rFonts w:eastAsia="Malgun Gothic"/>
                <w:lang w:val="en-US" w:eastAsia="ko-KR"/>
              </w:rPr>
              <w:t>additional (s1,</w:t>
            </w:r>
            <w:r w:rsidR="0032517E">
              <w:rPr>
                <w:rFonts w:eastAsia="Malgun Gothic"/>
                <w:lang w:val="en-US" w:eastAsia="ko-KR"/>
              </w:rPr>
              <w:t xml:space="preserve"> </w:t>
            </w:r>
            <w:r>
              <w:rPr>
                <w:rFonts w:eastAsia="Malgun Gothic"/>
                <w:lang w:val="en-US" w:eastAsia="ko-KR"/>
              </w:rPr>
              <w:t>s2) values are captured as candidate values for a new component within FG 34-1/2 or whether new FG is needed, as well as how to indicate the support for additional (s1,</w:t>
            </w:r>
            <w:r w:rsidR="0032517E">
              <w:rPr>
                <w:rFonts w:eastAsia="Malgun Gothic"/>
                <w:lang w:val="en-US" w:eastAsia="ko-KR"/>
              </w:rPr>
              <w:t xml:space="preserve"> </w:t>
            </w:r>
            <w:r>
              <w:rPr>
                <w:rFonts w:eastAsia="Malgun Gothic"/>
                <w:lang w:val="en-US" w:eastAsia="ko-KR"/>
              </w:rPr>
              <w:t xml:space="preserve">s2) values. The bottom-line </w:t>
            </w:r>
            <w:r w:rsidR="002C56A6">
              <w:rPr>
                <w:rFonts w:eastAsia="Malgun Gothic"/>
                <w:lang w:val="en-US" w:eastAsia="ko-KR"/>
              </w:rPr>
              <w:t>which</w:t>
            </w:r>
            <w:r>
              <w:rPr>
                <w:rFonts w:eastAsia="Malgun Gothic"/>
                <w:lang w:val="en-US" w:eastAsia="ko-KR"/>
              </w:rPr>
              <w:t xml:space="preserve"> is needed for this agreement is that</w:t>
            </w:r>
            <w:r w:rsidR="002C56A6">
              <w:rPr>
                <w:rFonts w:eastAsia="Malgun Gothic"/>
                <w:lang w:val="en-US" w:eastAsia="ko-KR"/>
              </w:rPr>
              <w:t>,</w:t>
            </w:r>
            <w:r>
              <w:rPr>
                <w:rFonts w:eastAsia="Malgun Gothic"/>
                <w:lang w:val="en-US" w:eastAsia="ko-KR"/>
              </w:rPr>
              <w:t xml:space="preserve"> UE can report its capability for the (s1,</w:t>
            </w:r>
            <w:r w:rsidR="0032517E">
              <w:rPr>
                <w:rFonts w:eastAsia="Malgun Gothic"/>
                <w:lang w:val="en-US" w:eastAsia="ko-KR"/>
              </w:rPr>
              <w:t xml:space="preserve"> </w:t>
            </w:r>
            <w:r>
              <w:rPr>
                <w:rFonts w:eastAsia="Malgun Gothic"/>
                <w:lang w:val="en-US" w:eastAsia="ko-KR"/>
              </w:rPr>
              <w:t>s2) values it can support</w:t>
            </w:r>
            <w:r w:rsidR="007446B8">
              <w:rPr>
                <w:rFonts w:eastAsia="Malgun Gothic"/>
                <w:lang w:val="en-US" w:eastAsia="ko-KR"/>
              </w:rPr>
              <w:t xml:space="preserve"> and that is already captured in the FL proposal. </w:t>
            </w:r>
          </w:p>
        </w:tc>
      </w:tr>
      <w:tr w:rsidR="00D77A4C" w:rsidRPr="007B750F" w14:paraId="48BF464B" w14:textId="77777777" w:rsidTr="00CF6B9C">
        <w:tc>
          <w:tcPr>
            <w:tcW w:w="1242" w:type="dxa"/>
            <w:tcBorders>
              <w:top w:val="single" w:sz="4" w:space="0" w:color="auto"/>
              <w:left w:val="single" w:sz="4" w:space="0" w:color="auto"/>
              <w:bottom w:val="single" w:sz="4" w:space="0" w:color="auto"/>
              <w:right w:val="single" w:sz="4" w:space="0" w:color="auto"/>
            </w:tcBorders>
          </w:tcPr>
          <w:p w14:paraId="5B896D38" w14:textId="5BB95E48" w:rsidR="00D77A4C" w:rsidRDefault="00D77A4C" w:rsidP="00CF6B9C">
            <w:pPr>
              <w:spacing w:after="120"/>
              <w:jc w:val="both"/>
              <w:rPr>
                <w:rFonts w:eastAsia="Malgun Gothic"/>
                <w:lang w:val="en-US" w:eastAsia="ko-KR"/>
              </w:rPr>
            </w:pPr>
            <w:r>
              <w:rPr>
                <w:rFonts w:eastAsia="Malgun Gothic"/>
                <w:lang w:val="en-US" w:eastAsia="ko-KR"/>
              </w:rPr>
              <w:t>Ericsson4</w:t>
            </w:r>
          </w:p>
        </w:tc>
        <w:tc>
          <w:tcPr>
            <w:tcW w:w="1453" w:type="dxa"/>
            <w:tcBorders>
              <w:top w:val="single" w:sz="4" w:space="0" w:color="auto"/>
              <w:left w:val="single" w:sz="4" w:space="0" w:color="auto"/>
              <w:bottom w:val="single" w:sz="4" w:space="0" w:color="auto"/>
              <w:right w:val="single" w:sz="4" w:space="0" w:color="auto"/>
            </w:tcBorders>
          </w:tcPr>
          <w:p w14:paraId="422FF65A" w14:textId="77777777" w:rsidR="00D77A4C" w:rsidRDefault="00D77A4C" w:rsidP="00CF6B9C">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49012F2" w14:textId="1D60790E" w:rsidR="00D77A4C" w:rsidRDefault="00DA4E02" w:rsidP="00D77A4C">
            <w:pPr>
              <w:spacing w:line="240" w:lineRule="auto"/>
              <w:jc w:val="both"/>
              <w:rPr>
                <w:rFonts w:eastAsia="Malgun Gothic"/>
                <w:lang w:val="en-US" w:eastAsia="ko-KR"/>
              </w:rPr>
            </w:pPr>
            <w:r>
              <w:rPr>
                <w:rFonts w:eastAsia="Malgun Gothic"/>
                <w:lang w:val="en-US" w:eastAsia="ko-KR"/>
              </w:rPr>
              <w:t>C</w:t>
            </w:r>
            <w:r w:rsidR="00D77A4C">
              <w:rPr>
                <w:rFonts w:eastAsia="Malgun Gothic"/>
                <w:lang w:val="en-US" w:eastAsia="ko-KR"/>
              </w:rPr>
              <w:t xml:space="preserve">urrent </w:t>
            </w:r>
            <w:r w:rsidR="0003263D">
              <w:rPr>
                <w:rFonts w:eastAsia="Malgun Gothic"/>
                <w:lang w:val="en-US" w:eastAsia="ko-KR"/>
              </w:rPr>
              <w:t>PDCCH BD/CCE handling is as below</w:t>
            </w:r>
          </w:p>
          <w:p w14:paraId="0633AA87" w14:textId="77777777" w:rsidR="00D77A4C" w:rsidRPr="001D2747" w:rsidRDefault="00D77A4C" w:rsidP="00D77A4C">
            <w:pPr>
              <w:pStyle w:val="aff3"/>
              <w:widowControl w:val="0"/>
              <w:numPr>
                <w:ilvl w:val="0"/>
                <w:numId w:val="44"/>
              </w:numPr>
              <w:overflowPunct/>
              <w:autoSpaceDE/>
              <w:autoSpaceDN/>
              <w:adjustRightInd/>
              <w:spacing w:after="160" w:line="259" w:lineRule="auto"/>
              <w:jc w:val="both"/>
              <w:textAlignment w:val="auto"/>
              <w:rPr>
                <w:i/>
                <w:iCs/>
              </w:rPr>
            </w:pPr>
            <w:r w:rsidRPr="001D2747">
              <w:rPr>
                <w:i/>
                <w:iCs/>
              </w:rPr>
              <w:t>On P(S)Cell (for self-scheduling)</w:t>
            </w:r>
          </w:p>
          <w:p w14:paraId="0721C401" w14:textId="77777777" w:rsidR="00D77A4C" w:rsidRPr="001D2747" w:rsidRDefault="00D77A4C" w:rsidP="00D77A4C">
            <w:pPr>
              <w:pStyle w:val="aff3"/>
              <w:widowControl w:val="0"/>
              <w:numPr>
                <w:ilvl w:val="1"/>
                <w:numId w:val="44"/>
              </w:numPr>
              <w:overflowPunct/>
              <w:autoSpaceDE/>
              <w:autoSpaceDN/>
              <w:adjustRightInd/>
              <w:spacing w:after="160" w:line="259" w:lineRule="auto"/>
              <w:jc w:val="both"/>
              <w:textAlignment w:val="auto"/>
              <w:rPr>
                <w:i/>
                <w:iCs/>
              </w:rPr>
            </w:pPr>
            <w:r w:rsidRPr="001D2747">
              <w:rPr>
                <w:i/>
                <w:iCs/>
              </w:rPr>
              <w:t xml:space="preserve">UE is not required to monitor more than </w:t>
            </w:r>
            <m:oMath>
              <m:r>
                <w:rPr>
                  <w:rFonts w:ascii="Cambria Math" w:hAnsi="Cambria Math"/>
                </w:rPr>
                <m:t>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r>
                <w:rPr>
                  <w:rFonts w:ascii="Cambria Math" w:eastAsia="等线" w:hAnsi="Cambria Math"/>
                </w:rPr>
                <m:t xml:space="preserve"> </m:t>
              </m:r>
            </m:oMath>
            <w:r w:rsidRPr="001D2747">
              <w:rPr>
                <w:rFonts w:eastAsia="等线"/>
                <w:i/>
                <w:iCs/>
              </w:rPr>
              <w:t xml:space="preserve"> PDCCH BD candidates per P(S)Cell slot</w:t>
            </w:r>
          </w:p>
          <w:p w14:paraId="35690E5D" w14:textId="77777777" w:rsidR="00D77A4C" w:rsidRPr="001D2747" w:rsidRDefault="00D77A4C" w:rsidP="00D77A4C">
            <w:pPr>
              <w:pStyle w:val="aff3"/>
              <w:widowControl w:val="0"/>
              <w:numPr>
                <w:ilvl w:val="0"/>
                <w:numId w:val="44"/>
              </w:numPr>
              <w:overflowPunct/>
              <w:autoSpaceDE/>
              <w:autoSpaceDN/>
              <w:adjustRightInd/>
              <w:spacing w:after="160" w:line="259" w:lineRule="auto"/>
              <w:jc w:val="both"/>
              <w:textAlignment w:val="auto"/>
              <w:rPr>
                <w:i/>
                <w:iCs/>
              </w:rPr>
            </w:pPr>
            <w:r w:rsidRPr="001D2747">
              <w:rPr>
                <w:rFonts w:eastAsia="等线"/>
                <w:i/>
                <w:iCs/>
              </w:rPr>
              <w:t>On sSCell (for cross-carrier scheduling to P(S)Cell)</w:t>
            </w:r>
          </w:p>
          <w:p w14:paraId="1A58E1E0" w14:textId="0D09A0F7" w:rsidR="00D77A4C" w:rsidRPr="00D80E3D" w:rsidRDefault="007A2FFA" w:rsidP="00D77A4C">
            <w:pPr>
              <w:numPr>
                <w:ilvl w:val="1"/>
                <w:numId w:val="44"/>
              </w:numPr>
              <w:overflowPunct/>
              <w:autoSpaceDE/>
              <w:autoSpaceDN/>
              <w:adjustRightInd/>
              <w:spacing w:after="160" w:line="259" w:lineRule="auto"/>
              <w:contextualSpacing/>
              <w:jc w:val="both"/>
              <w:rPr>
                <w:rFonts w:ascii="Times" w:eastAsia="Batang" w:hAnsi="Times"/>
                <w:i/>
                <w:iCs/>
                <w:szCs w:val="24"/>
                <w:lang w:eastAsia="zh-CN"/>
              </w:rPr>
            </w:pPr>
            <w:r>
              <w:rPr>
                <w:rFonts w:ascii="Times" w:eastAsia="Batang" w:hAnsi="Times"/>
                <w:i/>
                <w:iCs/>
                <w:szCs w:val="24"/>
                <w:lang w:eastAsia="zh-CN"/>
              </w:rPr>
              <w:t>&lt;</w:t>
            </w:r>
            <w:r>
              <w:rPr>
                <w:rFonts w:ascii="Times" w:eastAsia="Batang" w:hAnsi="Times"/>
                <w:color w:val="C00000"/>
                <w:szCs w:val="24"/>
                <w:lang w:eastAsia="zh-CN"/>
              </w:rPr>
              <w:t xml:space="preserve"> when (s1=1, s2=0) </w:t>
            </w:r>
            <w:r>
              <w:rPr>
                <w:rFonts w:ascii="Times" w:eastAsia="Batang" w:hAnsi="Times"/>
                <w:i/>
                <w:iCs/>
                <w:szCs w:val="24"/>
                <w:lang w:eastAsia="zh-CN"/>
              </w:rPr>
              <w:t xml:space="preserve">&gt; </w:t>
            </w:r>
            <w:r w:rsidR="00D77A4C" w:rsidRPr="00D80E3D">
              <w:rPr>
                <w:rFonts w:ascii="Times" w:eastAsia="Batang" w:hAnsi="Times"/>
                <w:i/>
                <w:iCs/>
                <w:szCs w:val="24"/>
                <w:lang w:eastAsia="zh-CN"/>
              </w:rPr>
              <w:t>UE is not required to monitor more than</w:t>
            </w:r>
            <w:r w:rsidR="00D77A4C" w:rsidRPr="00D80E3D">
              <w:rPr>
                <w:rFonts w:ascii="Times" w:eastAsia="等线" w:hAnsi="Times"/>
                <w:i/>
                <w:iCs/>
                <w:szCs w:val="24"/>
                <w:lang w:eastAsia="zh-CN"/>
              </w:rPr>
              <w:t xml:space="preserve"> </w:t>
            </w:r>
            <m:oMath>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max,slot,μ1</m:t>
                  </m:r>
                </m:sup>
              </m:sSubSup>
            </m:oMath>
            <w:r w:rsidR="00D77A4C" w:rsidRPr="00D80E3D">
              <w:rPr>
                <w:rFonts w:ascii="Times" w:eastAsia="等线" w:hAnsi="Times"/>
                <w:i/>
                <w:iCs/>
                <w:szCs w:val="24"/>
                <w:lang w:eastAsia="zh-CN"/>
              </w:rPr>
              <w:t xml:space="preserve"> PDCCH BD candidates per sSCell slot</w:t>
            </w:r>
          </w:p>
          <w:p w14:paraId="5EDE0AEA" w14:textId="77777777" w:rsidR="00D77A4C" w:rsidRPr="001D2747" w:rsidRDefault="00D77A4C" w:rsidP="00D77A4C">
            <w:pPr>
              <w:pStyle w:val="aff3"/>
              <w:widowControl w:val="0"/>
              <w:numPr>
                <w:ilvl w:val="1"/>
                <w:numId w:val="44"/>
              </w:numPr>
              <w:overflowPunct/>
              <w:autoSpaceDE/>
              <w:autoSpaceDN/>
              <w:adjustRightInd/>
              <w:spacing w:after="160" w:line="259" w:lineRule="auto"/>
              <w:jc w:val="both"/>
              <w:textAlignment w:val="auto"/>
              <w:rPr>
                <w:i/>
                <w:iCs/>
              </w:rPr>
            </w:pPr>
            <w:r w:rsidRPr="001D2747">
              <w:rPr>
                <w:i/>
                <w:iCs/>
              </w:rPr>
              <w:t xml:space="preserve">UE is additionally not required to monitor more than </w:t>
            </w:r>
            <m:oMath>
              <m:r>
                <w:rPr>
                  <w:rFonts w:ascii="Cambria Math" w:hAnsi="Cambria Math"/>
                </w:rPr>
                <m:t>(1-α)*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oMath>
            <w:r w:rsidRPr="001D2747">
              <w:rPr>
                <w:rFonts w:eastAsia="等线"/>
                <w:i/>
                <w:iCs/>
              </w:rPr>
              <w:t xml:space="preserve"> PDCCH BD candidates per P(S)Cell slot</w:t>
            </w:r>
          </w:p>
          <w:p w14:paraId="2F6D0102" w14:textId="55E887CB" w:rsidR="00DA4E02" w:rsidRDefault="00D82E58" w:rsidP="00D77A4C">
            <w:pPr>
              <w:spacing w:line="240" w:lineRule="auto"/>
              <w:jc w:val="both"/>
              <w:rPr>
                <w:rFonts w:eastAsia="Malgun Gothic"/>
                <w:lang w:val="en-US" w:eastAsia="ko-KR"/>
              </w:rPr>
            </w:pPr>
            <w:r>
              <w:rPr>
                <w:rFonts w:eastAsia="Malgun Gothic"/>
                <w:lang w:val="en-US" w:eastAsia="ko-KR"/>
              </w:rPr>
              <w:t>If above is</w:t>
            </w:r>
            <w:r w:rsidR="00D77A4C">
              <w:rPr>
                <w:rFonts w:eastAsia="Malgun Gothic"/>
                <w:lang w:val="en-US" w:eastAsia="ko-KR"/>
              </w:rPr>
              <w:t xml:space="preserve"> </w:t>
            </w:r>
            <w:r w:rsidR="007A2FFA">
              <w:rPr>
                <w:rFonts w:eastAsia="Malgun Gothic"/>
                <w:lang w:val="en-US" w:eastAsia="ko-KR"/>
              </w:rPr>
              <w:t>unchanged</w:t>
            </w:r>
            <w:r w:rsidR="00D77A4C">
              <w:rPr>
                <w:rFonts w:eastAsia="Malgun Gothic"/>
                <w:lang w:val="en-US" w:eastAsia="ko-KR"/>
              </w:rPr>
              <w:t xml:space="preserve">, we do not see flexibility gains for additional </w:t>
            </w:r>
            <w:r w:rsidR="00487AAF">
              <w:rPr>
                <w:rFonts w:eastAsia="Malgun Gothic"/>
                <w:lang w:val="en-US" w:eastAsia="ko-KR"/>
              </w:rPr>
              <w:t xml:space="preserve">configuration of </w:t>
            </w:r>
            <w:r w:rsidR="00D77A4C">
              <w:rPr>
                <w:rFonts w:eastAsia="Malgun Gothic"/>
                <w:lang w:val="en-US" w:eastAsia="ko-KR"/>
              </w:rPr>
              <w:t>s1,s2 values</w:t>
            </w:r>
            <w:r>
              <w:rPr>
                <w:rFonts w:eastAsia="Malgun Gothic"/>
                <w:lang w:val="en-US" w:eastAsia="ko-KR"/>
              </w:rPr>
              <w:t xml:space="preserve"> (over </w:t>
            </w:r>
            <w:r w:rsidR="00487AAF">
              <w:rPr>
                <w:rFonts w:eastAsia="Malgun Gothic"/>
                <w:lang w:val="en-US" w:eastAsia="ko-KR"/>
              </w:rPr>
              <w:t xml:space="preserve">existing </w:t>
            </w:r>
            <w:r>
              <w:rPr>
                <w:rFonts w:eastAsia="Malgun Gothic"/>
                <w:lang w:val="en-US" w:eastAsia="ko-KR"/>
              </w:rPr>
              <w:t>s1,s2=1,0). We want to check proponents view</w:t>
            </w:r>
            <w:r w:rsidR="007A2FFA">
              <w:rPr>
                <w:rFonts w:eastAsia="Malgun Gothic"/>
                <w:lang w:val="en-US" w:eastAsia="ko-KR"/>
              </w:rPr>
              <w:t xml:space="preserve"> </w:t>
            </w:r>
            <w:r w:rsidR="0003263D">
              <w:rPr>
                <w:rFonts w:eastAsia="Malgun Gothic"/>
                <w:lang w:val="en-US" w:eastAsia="ko-KR"/>
              </w:rPr>
              <w:t>on</w:t>
            </w:r>
            <w:r w:rsidR="007A2FFA">
              <w:rPr>
                <w:rFonts w:eastAsia="Malgun Gothic"/>
                <w:lang w:val="en-US" w:eastAsia="ko-KR"/>
              </w:rPr>
              <w:t xml:space="preserve"> </w:t>
            </w:r>
            <w:r>
              <w:rPr>
                <w:rFonts w:eastAsia="Malgun Gothic"/>
                <w:lang w:val="en-US" w:eastAsia="ko-KR"/>
              </w:rPr>
              <w:t xml:space="preserve">expected benefits if above is unchanged. </w:t>
            </w:r>
          </w:p>
          <w:p w14:paraId="1A604B6D" w14:textId="245C233E" w:rsidR="0003263D" w:rsidRDefault="00DA4E02" w:rsidP="00D77A4C">
            <w:pPr>
              <w:spacing w:line="240" w:lineRule="auto"/>
              <w:jc w:val="both"/>
              <w:rPr>
                <w:rFonts w:eastAsia="Malgun Gothic"/>
                <w:lang w:val="en-US" w:eastAsia="ko-KR"/>
              </w:rPr>
            </w:pPr>
            <w:r>
              <w:rPr>
                <w:rFonts w:eastAsia="Malgun Gothic"/>
                <w:lang w:val="en-US" w:eastAsia="ko-KR"/>
              </w:rPr>
              <w:t>As commented by QC, the spec impact of adding additional values of s1,s2 on above is not clear to us as well</w:t>
            </w:r>
            <w:r w:rsidR="00BF02F0">
              <w:rPr>
                <w:rFonts w:eastAsia="Malgun Gothic"/>
                <w:lang w:val="en-US" w:eastAsia="ko-KR"/>
              </w:rPr>
              <w:t xml:space="preserve"> and it needs to be clarified to have a complete proposal. i.e., i</w:t>
            </w:r>
            <w:r w:rsidR="00D82E58">
              <w:rPr>
                <w:rFonts w:eastAsia="Malgun Gothic"/>
                <w:lang w:val="en-US" w:eastAsia="ko-KR"/>
              </w:rPr>
              <w:t xml:space="preserve">f changes </w:t>
            </w:r>
            <w:r w:rsidR="0068666C">
              <w:rPr>
                <w:rFonts w:eastAsia="Malgun Gothic"/>
                <w:lang w:val="en-US" w:eastAsia="ko-KR"/>
              </w:rPr>
              <w:t xml:space="preserve">to above </w:t>
            </w:r>
            <w:r w:rsidR="00D82E58">
              <w:rPr>
                <w:rFonts w:eastAsia="Malgun Gothic"/>
                <w:lang w:val="en-US" w:eastAsia="ko-KR"/>
              </w:rPr>
              <w:t xml:space="preserve">are </w:t>
            </w:r>
            <w:r w:rsidR="004B1AE9">
              <w:rPr>
                <w:rFonts w:eastAsia="Malgun Gothic"/>
                <w:lang w:val="en-US" w:eastAsia="ko-KR"/>
              </w:rPr>
              <w:t>to be introduced</w:t>
            </w:r>
            <w:r w:rsidR="00D82E58">
              <w:rPr>
                <w:rFonts w:eastAsia="Malgun Gothic"/>
                <w:lang w:val="en-US" w:eastAsia="ko-KR"/>
              </w:rPr>
              <w:t xml:space="preserve">, </w:t>
            </w:r>
            <w:r>
              <w:rPr>
                <w:rFonts w:eastAsia="Malgun Gothic"/>
                <w:lang w:val="en-US" w:eastAsia="ko-KR"/>
              </w:rPr>
              <w:t xml:space="preserve">specifically </w:t>
            </w:r>
            <w:r w:rsidR="00D82E58">
              <w:rPr>
                <w:rFonts w:eastAsia="Malgun Gothic"/>
                <w:lang w:val="en-US" w:eastAsia="ko-KR"/>
              </w:rPr>
              <w:t>wh</w:t>
            </w:r>
            <w:r>
              <w:rPr>
                <w:rFonts w:eastAsia="Malgun Gothic"/>
                <w:lang w:val="en-US" w:eastAsia="ko-KR"/>
              </w:rPr>
              <w:t>ich</w:t>
            </w:r>
            <w:r w:rsidR="00D82E58">
              <w:rPr>
                <w:rFonts w:eastAsia="Malgun Gothic"/>
                <w:lang w:val="en-US" w:eastAsia="ko-KR"/>
              </w:rPr>
              <w:t xml:space="preserve"> conditions are updated and </w:t>
            </w:r>
            <w:r>
              <w:rPr>
                <w:rFonts w:eastAsia="Malgun Gothic"/>
                <w:lang w:val="en-US" w:eastAsia="ko-KR"/>
              </w:rPr>
              <w:t>which conditions are still retained</w:t>
            </w:r>
            <w:r w:rsidR="00BF1D6A">
              <w:rPr>
                <w:rFonts w:eastAsia="Malgun Gothic"/>
                <w:lang w:val="en-US" w:eastAsia="ko-KR"/>
              </w:rPr>
              <w:t>?</w:t>
            </w:r>
          </w:p>
          <w:p w14:paraId="588F7B75" w14:textId="3ECBF265" w:rsidR="00DA4E02" w:rsidRDefault="00BF02F0" w:rsidP="00D77A4C">
            <w:pPr>
              <w:spacing w:line="240" w:lineRule="auto"/>
              <w:jc w:val="both"/>
              <w:rPr>
                <w:rFonts w:eastAsia="Malgun Gothic"/>
                <w:lang w:val="en-US" w:eastAsia="ko-KR"/>
              </w:rPr>
            </w:pPr>
            <w:r>
              <w:rPr>
                <w:rFonts w:eastAsia="Malgun Gothic"/>
                <w:lang w:val="en-US" w:eastAsia="ko-KR"/>
              </w:rPr>
              <w:t>On the values, i</w:t>
            </w:r>
            <w:r w:rsidR="00DA4E02">
              <w:rPr>
                <w:rFonts w:eastAsia="Malgun Gothic"/>
                <w:lang w:val="en-US" w:eastAsia="ko-KR"/>
              </w:rPr>
              <w:t>f intention is to increase flexibility, there does not seem to be much motivation for values other than s1=1,s2=1.</w:t>
            </w:r>
          </w:p>
          <w:p w14:paraId="450AC1F2" w14:textId="658CC8F0" w:rsidR="00487AAF" w:rsidRDefault="00D82E58" w:rsidP="00D77A4C">
            <w:pPr>
              <w:spacing w:line="240" w:lineRule="auto"/>
              <w:jc w:val="both"/>
              <w:rPr>
                <w:rFonts w:eastAsia="Malgun Gothic"/>
                <w:lang w:val="en-US" w:eastAsia="ko-KR"/>
              </w:rPr>
            </w:pPr>
            <w:r>
              <w:rPr>
                <w:rFonts w:eastAsia="Malgun Gothic"/>
                <w:lang w:val="en-US" w:eastAsia="ko-KR"/>
              </w:rPr>
              <w:t>On UE capability, our understanding is that</w:t>
            </w:r>
            <w:r w:rsidR="0003263D">
              <w:rPr>
                <w:rFonts w:eastAsia="Malgun Gothic"/>
                <w:lang w:val="en-US" w:eastAsia="ko-KR"/>
              </w:rPr>
              <w:t xml:space="preserve"> </w:t>
            </w:r>
            <w:r w:rsidR="00BF1D6A">
              <w:rPr>
                <w:rFonts w:eastAsia="Malgun Gothic"/>
                <w:lang w:val="en-US" w:eastAsia="ko-KR"/>
              </w:rPr>
              <w:t xml:space="preserve">(as proposed in 5v2) </w:t>
            </w:r>
            <w:r w:rsidR="0003263D" w:rsidRPr="0003263D">
              <w:rPr>
                <w:rFonts w:eastAsia="Malgun Gothic"/>
                <w:lang w:val="en-US" w:eastAsia="ko-KR"/>
              </w:rPr>
              <w:t xml:space="preserve">new UE capability </w:t>
            </w:r>
            <w:r w:rsidR="00BF1D6A">
              <w:rPr>
                <w:rFonts w:eastAsia="Malgun Gothic"/>
                <w:lang w:val="en-US" w:eastAsia="ko-KR"/>
              </w:rPr>
              <w:t>should be</w:t>
            </w:r>
            <w:r w:rsidR="0003263D">
              <w:rPr>
                <w:rFonts w:eastAsia="Malgun Gothic"/>
                <w:lang w:val="en-US" w:eastAsia="ko-KR"/>
              </w:rPr>
              <w:t xml:space="preserve"> </w:t>
            </w:r>
            <w:r w:rsidR="00BF1D6A">
              <w:rPr>
                <w:rFonts w:eastAsia="Malgun Gothic"/>
                <w:lang w:val="en-US" w:eastAsia="ko-KR"/>
              </w:rPr>
              <w:t>introduced</w:t>
            </w:r>
            <w:r w:rsidR="0003263D">
              <w:rPr>
                <w:rFonts w:eastAsia="Malgun Gothic"/>
                <w:lang w:val="en-US" w:eastAsia="ko-KR"/>
              </w:rPr>
              <w:t xml:space="preserve"> to</w:t>
            </w:r>
            <w:r w:rsidR="0003263D" w:rsidRPr="0003263D">
              <w:rPr>
                <w:rFonts w:eastAsia="Malgun Gothic"/>
                <w:lang w:val="en-US" w:eastAsia="ko-KR"/>
              </w:rPr>
              <w:t xml:space="preserve"> indicate support for (s1, s2) values other than (s1=1, s2=0)</w:t>
            </w:r>
            <w:r w:rsidR="00BF1D6A">
              <w:rPr>
                <w:rFonts w:eastAsia="Malgun Gothic"/>
                <w:lang w:val="en-US" w:eastAsia="ko-KR"/>
              </w:rPr>
              <w:t xml:space="preserve"> if they are agreed. Existing FGs 34-1 and 34-2 do not support values other than (s1=1, s2=0).</w:t>
            </w:r>
          </w:p>
        </w:tc>
      </w:tr>
      <w:tr w:rsidR="0018513C" w:rsidRPr="007B750F" w14:paraId="62FAC851" w14:textId="77777777" w:rsidTr="00CF6B9C">
        <w:tc>
          <w:tcPr>
            <w:tcW w:w="1242" w:type="dxa"/>
            <w:tcBorders>
              <w:top w:val="single" w:sz="4" w:space="0" w:color="auto"/>
              <w:left w:val="single" w:sz="4" w:space="0" w:color="auto"/>
              <w:bottom w:val="single" w:sz="4" w:space="0" w:color="auto"/>
              <w:right w:val="single" w:sz="4" w:space="0" w:color="auto"/>
            </w:tcBorders>
          </w:tcPr>
          <w:p w14:paraId="31334185" w14:textId="621021D6" w:rsidR="0018513C" w:rsidRDefault="0018513C" w:rsidP="00CF6B9C">
            <w:pPr>
              <w:spacing w:after="120"/>
              <w:jc w:val="both"/>
              <w:rPr>
                <w:rFonts w:eastAsia="Malgun Gothic"/>
                <w:lang w:val="en-US" w:eastAsia="ko-KR"/>
              </w:rPr>
            </w:pPr>
            <w:r>
              <w:rPr>
                <w:rFonts w:eastAsia="Malgun Gothic"/>
                <w:lang w:val="en-US" w:eastAsia="ko-KR"/>
              </w:rPr>
              <w:t>Samsung2</w:t>
            </w:r>
          </w:p>
        </w:tc>
        <w:tc>
          <w:tcPr>
            <w:tcW w:w="1453" w:type="dxa"/>
            <w:tcBorders>
              <w:top w:val="single" w:sz="4" w:space="0" w:color="auto"/>
              <w:left w:val="single" w:sz="4" w:space="0" w:color="auto"/>
              <w:bottom w:val="single" w:sz="4" w:space="0" w:color="auto"/>
              <w:right w:val="single" w:sz="4" w:space="0" w:color="auto"/>
            </w:tcBorders>
          </w:tcPr>
          <w:p w14:paraId="16655400" w14:textId="77777777" w:rsidR="0018513C" w:rsidRDefault="0018513C" w:rsidP="00CF6B9C">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237F8BE9" w14:textId="080B2DAE" w:rsidR="009648A1" w:rsidRDefault="0018513C" w:rsidP="0018513C">
            <w:pPr>
              <w:spacing w:line="240" w:lineRule="auto"/>
              <w:jc w:val="both"/>
              <w:rPr>
                <w:rFonts w:eastAsia="Malgun Gothic"/>
                <w:lang w:val="en-US" w:eastAsia="ko-KR"/>
              </w:rPr>
            </w:pPr>
            <w:r>
              <w:rPr>
                <w:rFonts w:eastAsia="Malgun Gothic"/>
                <w:lang w:val="en-US" w:eastAsia="ko-KR"/>
              </w:rPr>
              <w:t xml:space="preserve">As mentioned before, the only change may be w.r.t. resolving the </w:t>
            </w:r>
            <w:r w:rsidRPr="009648A1">
              <w:rPr>
                <w:rFonts w:eastAsia="Malgun Gothic"/>
                <w:highlight w:val="cyan"/>
                <w:lang w:val="en-US" w:eastAsia="ko-KR"/>
              </w:rPr>
              <w:t>bracket</w:t>
            </w:r>
            <w:r>
              <w:rPr>
                <w:rFonts w:eastAsia="Malgun Gothic"/>
                <w:lang w:val="en-US" w:eastAsia="ko-KR"/>
              </w:rPr>
              <w:t xml:space="preserve"> for (s1,s2) values other than (1,0). </w:t>
            </w:r>
            <w:r w:rsidR="009648A1">
              <w:rPr>
                <w:rFonts w:eastAsia="Malgun Gothic"/>
                <w:lang w:val="en-US" w:eastAsia="ko-KR"/>
              </w:rPr>
              <w:t>To enable BD/CCE offloading from P</w:t>
            </w:r>
            <w:r w:rsidR="003E0DC3">
              <w:rPr>
                <w:rFonts w:eastAsia="Malgun Gothic"/>
                <w:lang w:val="en-US" w:eastAsia="ko-KR"/>
              </w:rPr>
              <w:t>(S)</w:t>
            </w:r>
            <w:r w:rsidR="009648A1">
              <w:rPr>
                <w:rFonts w:eastAsia="Malgun Gothic"/>
                <w:lang w:val="en-US" w:eastAsia="ko-KR"/>
              </w:rPr>
              <w:t xml:space="preserve">Cell to sSCell, the Rel-16 limit </w:t>
            </w:r>
            <m:oMath>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m:r>
                            <m:rPr>
                              <m:nor/>
                            </m:rPr>
                            <w:rPr>
                              <w:rFonts w:eastAsia="Malgun Gothic"/>
                              <w:lang w:eastAsia="ko-KR"/>
                            </w:rPr>
                            <m:t>max,slot,</m:t>
                          </m:r>
                          <m:r>
                            <m:rPr>
                              <m:sty m:val="p"/>
                            </m:rPr>
                            <w:rPr>
                              <w:rFonts w:ascii="Cambria Math" w:eastAsia="Malgun Gothic" w:hAnsi="Cambria Math"/>
                              <w:lang w:eastAsia="ko-KR"/>
                            </w:rPr>
                            <m:t>μ1</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m:r>
                            <m:rPr>
                              <m:nor/>
                            </m:rPr>
                            <w:rPr>
                              <w:rFonts w:eastAsia="Malgun Gothic"/>
                              <w:lang w:eastAsia="ko-KR"/>
                            </w:rPr>
                            <m:t>total,slot,</m:t>
                          </m:r>
                          <m:r>
                            <m:rPr>
                              <m:sty m:val="p"/>
                            </m:rPr>
                            <w:rPr>
                              <w:rFonts w:ascii="Cambria Math" w:eastAsia="Malgun Gothic" w:hAnsi="Cambria Math"/>
                              <w:lang w:eastAsia="ko-KR"/>
                            </w:rPr>
                            <m:t>μ1</m:t>
                          </m:r>
                        </m:sup>
                      </m:sSubSup>
                    </m:e>
                  </m:d>
                </m:e>
              </m:func>
            </m:oMath>
            <w:r w:rsidR="009648A1">
              <w:rPr>
                <w:rFonts w:eastAsia="Malgun Gothic"/>
                <w:lang w:eastAsia="ko-KR"/>
              </w:rPr>
              <w:t xml:space="preserve"> </w:t>
            </w:r>
            <w:r w:rsidR="003E0DC3">
              <w:rPr>
                <w:rFonts w:eastAsia="Malgun Gothic"/>
                <w:lang w:eastAsia="ko-KR"/>
              </w:rPr>
              <w:t xml:space="preserve">can be re-used </w:t>
            </w:r>
            <w:r w:rsidR="009648A1">
              <w:rPr>
                <w:rFonts w:eastAsia="Malgun Gothic"/>
                <w:lang w:eastAsia="ko-KR"/>
              </w:rPr>
              <w:t xml:space="preserve">which is consistent with selection of s2 &gt; 0. </w:t>
            </w:r>
          </w:p>
          <w:p w14:paraId="6F273180" w14:textId="77777777" w:rsidR="009648A1" w:rsidRPr="00227C48" w:rsidRDefault="009648A1" w:rsidP="009648A1">
            <w:pPr>
              <w:pStyle w:val="aff3"/>
              <w:widowControl w:val="0"/>
              <w:numPr>
                <w:ilvl w:val="0"/>
                <w:numId w:val="44"/>
              </w:numPr>
              <w:overflowPunct/>
              <w:autoSpaceDE/>
              <w:autoSpaceDN/>
              <w:adjustRightInd/>
              <w:spacing w:after="160" w:line="259" w:lineRule="auto"/>
              <w:jc w:val="both"/>
              <w:textAlignment w:val="auto"/>
            </w:pPr>
            <w:r w:rsidRPr="00227C48">
              <w:rPr>
                <w:rFonts w:eastAsia="等线"/>
              </w:rPr>
              <w:t>On sSCell (for cross-carrier scheduling to P(S)Cell)</w:t>
            </w:r>
          </w:p>
          <w:p w14:paraId="1ACA8D44" w14:textId="77777777" w:rsidR="00836992" w:rsidRPr="00227C48" w:rsidRDefault="00836992" w:rsidP="00836992">
            <w:pPr>
              <w:pStyle w:val="aff3"/>
              <w:widowControl w:val="0"/>
              <w:numPr>
                <w:ilvl w:val="1"/>
                <w:numId w:val="44"/>
              </w:numPr>
              <w:overflowPunct/>
              <w:autoSpaceDE/>
              <w:autoSpaceDN/>
              <w:adjustRightInd/>
              <w:spacing w:after="160" w:line="259" w:lineRule="auto"/>
              <w:jc w:val="both"/>
              <w:textAlignment w:val="auto"/>
            </w:pPr>
            <w:r w:rsidRPr="00227C48">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227C48">
              <w:rPr>
                <w:rFonts w:eastAsia="等线"/>
              </w:rPr>
              <w:t xml:space="preserve"> PDCCH BD candidates per P(S)Cell slot</w:t>
            </w:r>
          </w:p>
          <w:p w14:paraId="6F234879" w14:textId="06969E9A" w:rsidR="00836992" w:rsidRPr="0032517E" w:rsidRDefault="00836992" w:rsidP="00266F78">
            <w:pPr>
              <w:pStyle w:val="aff3"/>
              <w:widowControl w:val="0"/>
              <w:numPr>
                <w:ilvl w:val="1"/>
                <w:numId w:val="44"/>
              </w:numPr>
              <w:overflowPunct/>
              <w:autoSpaceDE/>
              <w:autoSpaceDN/>
              <w:adjustRightInd/>
              <w:spacing w:after="160" w:line="259" w:lineRule="auto"/>
              <w:jc w:val="both"/>
              <w:textAlignment w:val="auto"/>
            </w:pPr>
            <w:r w:rsidRPr="00227C48">
              <w:t xml:space="preserve">UE is not required to monitor more than </w:t>
            </w:r>
            <w:r w:rsidRPr="00836992">
              <w:rPr>
                <w:highlight w:val="cyan"/>
              </w:rPr>
              <w:t>[</w:t>
            </w:r>
            <w:bookmarkStart w:id="8" w:name="_Hlk97051938"/>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max,slot,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m:r>
                            <m:rPr>
                              <m:nor/>
                            </m:rPr>
                            <w:rPr>
                              <w:highlight w:val="cyan"/>
                            </w:rPr>
                            <m:t>total,slot,</m:t>
                          </m:r>
                          <m:r>
                            <m:rPr>
                              <m:sty m:val="p"/>
                            </m:rPr>
                            <w:rPr>
                              <w:rFonts w:ascii="Cambria Math" w:hAnsi="Cambria Math"/>
                              <w:highlight w:val="cyan"/>
                            </w:rPr>
                            <m:t>μ1</m:t>
                          </m:r>
                        </m:sup>
                      </m:sSubSup>
                    </m:e>
                  </m:d>
                </m:e>
              </m:func>
            </m:oMath>
            <w:bookmarkEnd w:id="8"/>
            <w:r w:rsidRPr="00836992">
              <w:rPr>
                <w:rFonts w:eastAsia="等线"/>
                <w:highlight w:val="cyan"/>
              </w:rPr>
              <w:t xml:space="preserve"> </w:t>
            </w:r>
            <w:r w:rsidRPr="00836992">
              <w:rPr>
                <w:rFonts w:eastAsia="等线"/>
                <w:strike/>
                <w:highlight w:val="cyan"/>
              </w:rPr>
              <w:t xml:space="preserve">or </w:t>
            </w:r>
            <m:oMath>
              <m:sSubSup>
                <m:sSubSupPr>
                  <m:ctrlPr>
                    <w:rPr>
                      <w:rFonts w:ascii="Cambria Math" w:hAnsi="Cambria Math"/>
                      <w:strike/>
                      <w:highlight w:val="cyan"/>
                    </w:rPr>
                  </m:ctrlPr>
                </m:sSubSupPr>
                <m:e>
                  <m:r>
                    <m:rPr>
                      <m:sty m:val="p"/>
                    </m:rPr>
                    <w:rPr>
                      <w:rFonts w:ascii="Cambria Math" w:hAnsi="Cambria Math"/>
                      <w:strike/>
                      <w:highlight w:val="cyan"/>
                    </w:rPr>
                    <m:t>M</m:t>
                  </m:r>
                </m:e>
                <m:sub>
                  <m:r>
                    <m:rPr>
                      <m:sty m:val="p"/>
                    </m:rPr>
                    <w:rPr>
                      <w:rFonts w:ascii="Cambria Math" w:hAnsi="Cambria Math"/>
                      <w:strike/>
                      <w:highlight w:val="cyan"/>
                    </w:rPr>
                    <m:t>PDCCH</m:t>
                  </m:r>
                </m:sub>
                <m:sup>
                  <m:r>
                    <m:rPr>
                      <m:sty m:val="p"/>
                    </m:rPr>
                    <w:rPr>
                      <w:rFonts w:ascii="Cambria Math" w:hAnsi="Cambria Math"/>
                      <w:strike/>
                      <w:highlight w:val="cyan"/>
                    </w:rPr>
                    <m:t>max,slot,μ1</m:t>
                  </m:r>
                </m:sup>
              </m:sSubSup>
            </m:oMath>
            <w:r w:rsidRPr="00836992">
              <w:rPr>
                <w:rFonts w:eastAsia="等线"/>
                <w:highlight w:val="cyan"/>
              </w:rPr>
              <w:t>]</w:t>
            </w:r>
            <w:r w:rsidRPr="00836992">
              <w:rPr>
                <w:rFonts w:eastAsia="等线"/>
              </w:rPr>
              <w:t xml:space="preserve"> PDCCH BD candidates per sSCell slot</w:t>
            </w:r>
          </w:p>
          <w:p w14:paraId="758B1140" w14:textId="58C8B241" w:rsidR="009648A1" w:rsidRDefault="009648A1" w:rsidP="0018513C">
            <w:pPr>
              <w:spacing w:line="240" w:lineRule="auto"/>
              <w:jc w:val="both"/>
              <w:rPr>
                <w:rFonts w:eastAsia="Malgun Gothic"/>
                <w:lang w:val="en-US" w:eastAsia="ko-KR"/>
              </w:rPr>
            </w:pPr>
            <w:r>
              <w:rPr>
                <w:rFonts w:eastAsia="Malgun Gothic"/>
                <w:lang w:val="en-US" w:eastAsia="ko-KR"/>
              </w:rPr>
              <w:t xml:space="preserve">This can be sufficient for </w:t>
            </w:r>
            <w:r w:rsidR="003E0DC3">
              <w:rPr>
                <w:rFonts w:eastAsia="Malgun Gothic"/>
                <w:lang w:val="en-US" w:eastAsia="ko-KR"/>
              </w:rPr>
              <w:t>a</w:t>
            </w:r>
            <w:r>
              <w:rPr>
                <w:rFonts w:eastAsia="Malgun Gothic"/>
                <w:lang w:val="en-US" w:eastAsia="ko-KR"/>
              </w:rPr>
              <w:t xml:space="preserve"> RAN1 agreement, but if a TP is sought for, the following </w:t>
            </w:r>
            <w:r w:rsidR="003E0DC3">
              <w:rPr>
                <w:rFonts w:eastAsia="Malgun Gothic"/>
                <w:lang w:val="en-US" w:eastAsia="ko-KR"/>
              </w:rPr>
              <w:t>may</w:t>
            </w:r>
            <w:r>
              <w:rPr>
                <w:rFonts w:eastAsia="Malgun Gothic"/>
                <w:lang w:val="en-US" w:eastAsia="ko-KR"/>
              </w:rPr>
              <w:t xml:space="preserve"> be used </w:t>
            </w:r>
            <w:r w:rsidR="003E0DC3">
              <w:rPr>
                <w:rFonts w:eastAsia="Malgun Gothic"/>
                <w:lang w:val="en-US" w:eastAsia="ko-KR"/>
              </w:rPr>
              <w:t xml:space="preserve">as a reference. </w:t>
            </w:r>
          </w:p>
          <w:p w14:paraId="6D66F6C1" w14:textId="77777777" w:rsidR="003E0DC3" w:rsidRDefault="003E0DC3" w:rsidP="0018513C">
            <w:pPr>
              <w:spacing w:line="240" w:lineRule="auto"/>
              <w:jc w:val="both"/>
              <w:rPr>
                <w:rFonts w:eastAsia="Malgun Gothic"/>
                <w:lang w:val="en-US" w:eastAsia="ko-KR"/>
              </w:rPr>
            </w:pPr>
          </w:p>
          <w:p w14:paraId="2DA35970" w14:textId="77777777" w:rsidR="003E0DC3" w:rsidRPr="003E0DC3" w:rsidRDefault="003E0DC3" w:rsidP="003E0DC3">
            <w:pPr>
              <w:keepNext/>
              <w:keepLines/>
              <w:overflowPunct/>
              <w:autoSpaceDE/>
              <w:autoSpaceDN/>
              <w:adjustRightInd/>
              <w:spacing w:before="120" w:line="240" w:lineRule="auto"/>
              <w:ind w:left="1854" w:hanging="1134"/>
              <w:outlineLvl w:val="2"/>
              <w:rPr>
                <w:rFonts w:ascii="Arial" w:hAnsi="Arial"/>
                <w:sz w:val="28"/>
              </w:rPr>
            </w:pPr>
            <w:bookmarkStart w:id="9" w:name="_Toc83289682"/>
            <w:bookmarkStart w:id="10" w:name="_Toc92093859"/>
            <w:r w:rsidRPr="003E0DC3">
              <w:rPr>
                <w:rFonts w:ascii="Arial" w:hAnsi="Arial"/>
                <w:sz w:val="28"/>
              </w:rPr>
              <w:t>10.1.1</w:t>
            </w:r>
            <w:r w:rsidRPr="003E0DC3">
              <w:rPr>
                <w:rFonts w:ascii="Arial" w:hAnsi="Arial"/>
                <w:sz w:val="28"/>
              </w:rPr>
              <w:tab/>
            </w:r>
            <w:bookmarkEnd w:id="9"/>
            <w:r w:rsidRPr="003E0DC3">
              <w:rPr>
                <w:rFonts w:ascii="Arial" w:hAnsi="Arial"/>
                <w:sz w:val="28"/>
              </w:rPr>
              <w:t>Self-carrier and cross-carrier scheduling on the primary cell</w:t>
            </w:r>
            <w:bookmarkEnd w:id="10"/>
          </w:p>
          <w:p w14:paraId="6EAADC1A" w14:textId="77777777" w:rsidR="003E0DC3" w:rsidRPr="003E0DC3" w:rsidRDefault="003E0DC3" w:rsidP="003E0DC3">
            <w:pPr>
              <w:overflowPunct/>
              <w:autoSpaceDE/>
              <w:autoSpaceDN/>
              <w:adjustRightInd/>
              <w:spacing w:line="240" w:lineRule="auto"/>
              <w:ind w:left="720"/>
              <w:rPr>
                <w:rFonts w:cs="Times"/>
              </w:rPr>
            </w:pPr>
            <w:r w:rsidRPr="003E0DC3">
              <w:rPr>
                <w:noProof/>
                <w:lang w:eastAsia="zh-CN"/>
              </w:rPr>
              <w:t xml:space="preserve">A UE can be configured for scheduling on the primary cell from the primary cell and from a secondary cell [12, TS 38.331]. The UE is either not provided </w:t>
            </w:r>
            <w:r w:rsidRPr="003E0DC3">
              <w:rPr>
                <w:i/>
              </w:rPr>
              <w:t>monitoringCapabilityConfig</w:t>
            </w:r>
            <w:r w:rsidRPr="003E0DC3">
              <w:rPr>
                <w:iCs/>
              </w:rPr>
              <w:t xml:space="preserve"> or the UE is </w:t>
            </w:r>
            <w:r w:rsidRPr="003E0DC3">
              <w:rPr>
                <w:noProof/>
                <w:lang w:eastAsia="zh-CN"/>
              </w:rPr>
              <w:t xml:space="preserve">provided only </w:t>
            </w:r>
            <w:r w:rsidRPr="003E0DC3">
              <w:rPr>
                <w:i/>
              </w:rPr>
              <w:t xml:space="preserve">monitoringCapabilityConfig </w:t>
            </w:r>
            <w:r w:rsidRPr="003E0DC3">
              <w:t xml:space="preserve">= </w:t>
            </w:r>
            <w:r w:rsidRPr="003E0DC3">
              <w:rPr>
                <w:i/>
              </w:rPr>
              <w:t>r15monitoringcapability</w:t>
            </w:r>
            <w:r w:rsidRPr="003E0DC3">
              <w:rPr>
                <w:iCs/>
              </w:rPr>
              <w:t xml:space="preserve"> for </w:t>
            </w:r>
            <w:r w:rsidRPr="003E0DC3">
              <w:rPr>
                <w:noProof/>
                <w:lang w:eastAsia="zh-CN"/>
              </w:rPr>
              <w:t>the primary cell and for the secondary cell</w:t>
            </w:r>
            <w:r w:rsidRPr="003E0DC3">
              <w:rPr>
                <w:rFonts w:cs="Times"/>
              </w:rPr>
              <w:t xml:space="preserve">. The UE is not provided </w:t>
            </w:r>
            <w:r w:rsidRPr="003E0DC3">
              <w:rPr>
                <w:i/>
                <w:iCs/>
                <w:lang w:val="en-US"/>
              </w:rPr>
              <w:t>coreset</w:t>
            </w:r>
            <w:r w:rsidRPr="003E0DC3">
              <w:rPr>
                <w:i/>
                <w:iCs/>
              </w:rPr>
              <w:t>PoolIndex</w:t>
            </w:r>
            <w:r w:rsidRPr="003E0DC3">
              <w:rPr>
                <w:lang w:val="en-US"/>
              </w:rPr>
              <w:t xml:space="preserve"> on the primary cell or on the secondary cell.</w:t>
            </w:r>
          </w:p>
          <w:p w14:paraId="2BCAB70D" w14:textId="77777777" w:rsidR="003E0DC3" w:rsidRPr="003E0DC3" w:rsidRDefault="003E0DC3" w:rsidP="003E0DC3">
            <w:pPr>
              <w:overflowPunct/>
              <w:autoSpaceDE/>
              <w:autoSpaceDN/>
              <w:adjustRightInd/>
              <w:spacing w:line="240" w:lineRule="auto"/>
              <w:ind w:left="720"/>
              <w:rPr>
                <w:iCs/>
                <w:noProof/>
                <w:lang w:eastAsia="zh-CN"/>
              </w:rPr>
            </w:pPr>
            <w:r w:rsidRPr="003E0DC3">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sidRPr="003E0DC3">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sidRPr="003E0DC3">
              <w:rPr>
                <w:rFonts w:cs="Times"/>
              </w:rPr>
              <w:t xml:space="preserve"> for the active DL BWP on the secondary cell.</w:t>
            </w:r>
          </w:p>
          <w:p w14:paraId="1ADD2CE4" w14:textId="0F118154" w:rsidR="003E0DC3" w:rsidRPr="003E0DC3" w:rsidRDefault="003E0DC3" w:rsidP="003E0DC3">
            <w:pPr>
              <w:overflowPunct/>
              <w:autoSpaceDE/>
              <w:autoSpaceDN/>
              <w:adjustRightInd/>
              <w:spacing w:line="240" w:lineRule="auto"/>
              <w:ind w:left="720"/>
            </w:pPr>
            <w:r w:rsidRPr="003E0DC3">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3E0DC3">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3E0DC3">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3E0DC3">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3E0DC3">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3E0DC3">
              <w:t xml:space="preserve">, by including the primary cell </w:t>
            </w:r>
            <w:r w:rsidRPr="003E0DC3">
              <w:rPr>
                <w:strike/>
                <w:color w:val="FF0000"/>
              </w:rPr>
              <w:t>only</w:t>
            </w:r>
            <w:r w:rsidRPr="003E0DC3">
              <w:rPr>
                <w:color w:val="FF0000"/>
              </w:rPr>
              <w:t xml:space="preserve"> as </w:t>
            </w:r>
            <w:r w:rsidRPr="003E0DC3">
              <w:rPr>
                <w:i/>
                <w:color w:val="FF0000"/>
              </w:rPr>
              <w:t>s1</w:t>
            </w:r>
            <w:r w:rsidRPr="003E0DC3">
              <w:rPr>
                <w:color w:val="FF0000"/>
              </w:rPr>
              <w:t xml:space="preserve"> </w:t>
            </w:r>
            <w:r w:rsidRPr="003E0DC3">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3E0DC3">
              <w:t xml:space="preserve"> downlink cells </w:t>
            </w:r>
            <w:r w:rsidRPr="003E0DC3">
              <w:rPr>
                <w:color w:val="FF0000"/>
              </w:rPr>
              <w:t xml:space="preserve">and as </w:t>
            </w:r>
            <w:r w:rsidRPr="003E0DC3">
              <w:rPr>
                <w:i/>
                <w:color w:val="FF0000"/>
              </w:rPr>
              <w:t>s2</w:t>
            </w:r>
            <w:r w:rsidRPr="003E0DC3">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sidRPr="003E0DC3">
              <w:rPr>
                <w:color w:val="FF0000"/>
              </w:rPr>
              <w:t xml:space="preserve"> downlink cells </w:t>
            </w:r>
            <w:r w:rsidRPr="003E0DC3">
              <w:t xml:space="preserve">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rsidRPr="003E0DC3">
              <w:t>, as described in clause 10.1</w:t>
            </w:r>
            <w:r w:rsidRPr="003E0DC3">
              <w:rPr>
                <w:color w:val="FF0000"/>
              </w:rPr>
              <w:t>, where (</w:t>
            </w:r>
            <w:r w:rsidRPr="003E0DC3">
              <w:rPr>
                <w:i/>
                <w:color w:val="FF0000"/>
              </w:rPr>
              <w:t>s1</w:t>
            </w:r>
            <w:r w:rsidRPr="003E0DC3">
              <w:rPr>
                <w:color w:val="FF0000"/>
              </w:rPr>
              <w:t>,</w:t>
            </w:r>
            <w:r>
              <w:rPr>
                <w:color w:val="FF0000"/>
              </w:rPr>
              <w:t xml:space="preserve"> </w:t>
            </w:r>
            <w:r w:rsidRPr="003E0DC3">
              <w:rPr>
                <w:i/>
                <w:color w:val="FF0000"/>
              </w:rPr>
              <w:t>s2</w:t>
            </w:r>
            <w:r w:rsidRPr="003E0DC3">
              <w:rPr>
                <w:color w:val="FF0000"/>
              </w:rPr>
              <w:t xml:space="preserve">) is provided by </w:t>
            </w:r>
            <w:r>
              <w:rPr>
                <w:color w:val="FF0000"/>
              </w:rPr>
              <w:t>[RRC parameter]</w:t>
            </w:r>
            <w:r w:rsidRPr="003E0DC3">
              <w:t xml:space="preserve">.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rsidRPr="003E0DC3">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3E0DC3">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3E0DC3">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rsidRPr="003E0DC3">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rsidRPr="003E0DC3">
              <w:t>, as described in clause 10.1.</w:t>
            </w:r>
          </w:p>
          <w:p w14:paraId="320FDF07" w14:textId="77777777" w:rsidR="003E0DC3" w:rsidRPr="003E0DC3" w:rsidRDefault="003E0DC3" w:rsidP="003E0DC3">
            <w:pPr>
              <w:overflowPunct/>
              <w:autoSpaceDE/>
              <w:autoSpaceDN/>
              <w:adjustRightInd/>
              <w:spacing w:line="240" w:lineRule="auto"/>
              <w:ind w:left="720"/>
              <w:rPr>
                <w:rFonts w:eastAsia="等线"/>
              </w:rPr>
            </w:pPr>
            <w:r w:rsidRPr="003E0DC3">
              <w:t xml:space="preserve">For scheduling on the primary cell from the primary cell, the UE is not required to monitor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sidRPr="003E0DC3">
              <w:rPr>
                <w:rFonts w:eastAsia="等线"/>
              </w:rPr>
              <w:t xml:space="preserve"> PDCCH candidates per slot 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sidRPr="003E0DC3">
              <w:rPr>
                <w:rFonts w:eastAsia="等线"/>
              </w:rPr>
              <w:t xml:space="preserve"> non-overlapping CCEs per slot on the active DL BWP of the primary cell, where</w:t>
            </w:r>
            <w:r w:rsidRPr="003E0DC3">
              <w:rPr>
                <w:rFonts w:eastAsia="等线"/>
                <w:szCs w:val="18"/>
              </w:rPr>
              <w:t xml:space="preserve"> </w:t>
            </w:r>
            <m:oMath>
              <m:r>
                <w:rPr>
                  <w:rFonts w:ascii="Cambria Math" w:eastAsia="等线" w:hAnsi="Cambria Math"/>
                  <w:szCs w:val="18"/>
                </w:rPr>
                <m:t>α</m:t>
              </m:r>
            </m:oMath>
            <w:r w:rsidRPr="003E0DC3">
              <w:rPr>
                <w:rFonts w:eastAsia="等线"/>
                <w:szCs w:val="18"/>
              </w:rPr>
              <w:t xml:space="preserve"> is provided by </w:t>
            </w:r>
            <w:r w:rsidRPr="003E0DC3">
              <w:rPr>
                <w:rFonts w:eastAsia="等线"/>
                <w:i/>
                <w:iCs/>
                <w:szCs w:val="18"/>
              </w:rPr>
              <w:t>PCell-CCSscaling</w:t>
            </w:r>
            <w:r w:rsidRPr="003E0DC3">
              <w:rPr>
                <w:rFonts w:eastAsia="等线"/>
              </w:rPr>
              <w:t>.</w:t>
            </w:r>
          </w:p>
          <w:p w14:paraId="25EBCBDD" w14:textId="77777777" w:rsidR="003E0DC3" w:rsidRPr="003E0DC3" w:rsidRDefault="003E0DC3" w:rsidP="003E0DC3">
            <w:pPr>
              <w:overflowPunct/>
              <w:autoSpaceDE/>
              <w:autoSpaceDN/>
              <w:adjustRightInd/>
              <w:spacing w:line="240" w:lineRule="auto"/>
              <w:ind w:left="720"/>
            </w:pPr>
            <w:r w:rsidRPr="003E0DC3">
              <w:t xml:space="preserve">For scheduling on the primary cell from the secondary cell, the UE is not required to monitor </w:t>
            </w:r>
            <w:r w:rsidRPr="003E0DC3">
              <w:rPr>
                <w:rFonts w:eastAsia="等线"/>
              </w:rPr>
              <w:t>on the active DL BWP of the secondary cell</w:t>
            </w:r>
            <w:r w:rsidRPr="003E0DC3">
              <w:t xml:space="preserve"> more than</w:t>
            </w:r>
          </w:p>
          <w:p w14:paraId="61F8993A" w14:textId="566B8EDD" w:rsidR="003E0DC3" w:rsidRPr="003E0DC3" w:rsidRDefault="003E0DC3" w:rsidP="003E0DC3">
            <w:pPr>
              <w:overflowPunct/>
              <w:autoSpaceDE/>
              <w:autoSpaceDN/>
              <w:adjustRightInd/>
              <w:spacing w:after="240" w:line="240" w:lineRule="auto"/>
              <w:ind w:left="1288" w:hanging="284"/>
              <w:rPr>
                <w:rFonts w:eastAsia="等线"/>
                <w:color w:val="FF0000"/>
                <w:lang w:val="en-US"/>
              </w:rPr>
            </w:pPr>
            <w:r w:rsidRPr="003E0DC3">
              <w:rPr>
                <w:lang w:val="en-US"/>
              </w:rPr>
              <w:t>-</w:t>
            </w:r>
            <w:r w:rsidRPr="003E0DC3">
              <w:rPr>
                <w:lang w:val="x-none"/>
              </w:rPr>
              <w:tab/>
            </w:r>
            <m:oMath>
              <m:sSubSup>
                <m:sSubSupPr>
                  <m:ctrlPr>
                    <w:rPr>
                      <w:rFonts w:ascii="Cambria Math" w:hAnsi="Cambria Math"/>
                      <w:i/>
                      <w:lang w:val="x-none"/>
                    </w:rPr>
                  </m:ctrlPr>
                </m:sSubSupPr>
                <m:e>
                  <m:r>
                    <w:rPr>
                      <w:rFonts w:ascii="Cambria Math"/>
                      <w:lang w:val="x-none"/>
                    </w:rPr>
                    <m:t>M</m:t>
                  </m:r>
                </m:e>
                <m:sub>
                  <m:r>
                    <m:rPr>
                      <m:nor/>
                    </m:rPr>
                    <w:rPr>
                      <w:rFonts w:ascii="Cambria Math"/>
                      <w:lang w:val="x-none"/>
                    </w:rPr>
                    <m:t>PDCCH</m:t>
                  </m:r>
                  <m:ctrlPr>
                    <w:rPr>
                      <w:rFonts w:ascii="Cambria Math" w:hAnsi="Cambria Math"/>
                      <w:lang w:val="x-none"/>
                    </w:rPr>
                  </m:ctrlPr>
                </m:sub>
                <m:sup>
                  <m:r>
                    <m:rPr>
                      <m:nor/>
                    </m:rPr>
                    <w:rPr>
                      <w:rFonts w:ascii="Cambria Math"/>
                      <w:lang w:val="x-none"/>
                    </w:rPr>
                    <m:t>max,slot,</m:t>
                  </m:r>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m:t>
                      </m:r>
                    </m:sub>
                  </m:sSub>
                  <m:ctrlPr>
                    <w:rPr>
                      <w:rFonts w:ascii="Cambria Math" w:hAnsi="Cambria Math"/>
                      <w:lang w:val="x-none"/>
                    </w:rPr>
                  </m:ctrlPr>
                </m:sup>
              </m:sSubSup>
            </m:oMath>
            <w:r w:rsidRPr="003E0DC3">
              <w:rPr>
                <w:rFonts w:eastAsia="等线"/>
                <w:lang w:val="x-none"/>
              </w:rPr>
              <w:t xml:space="preserve"> PDCCH candidates per slot or more </w:t>
            </w:r>
            <w:r w:rsidRPr="003E0DC3">
              <w:rPr>
                <w:lang w:val="x-none"/>
              </w:rPr>
              <w:t xml:space="preserve">than </w:t>
            </w:r>
            <m:oMath>
              <m:sSubSup>
                <m:sSubSupPr>
                  <m:ctrlPr>
                    <w:rPr>
                      <w:rFonts w:ascii="Cambria Math" w:hAnsi="Cambria Math"/>
                      <w:i/>
                      <w:lang w:val="x-none"/>
                    </w:rPr>
                  </m:ctrlPr>
                </m:sSubSupPr>
                <m:e>
                  <m:r>
                    <w:rPr>
                      <w:rFonts w:ascii="Cambria Math"/>
                      <w:lang w:val="x-none"/>
                    </w:rPr>
                    <m:t>C</m:t>
                  </m:r>
                </m:e>
                <m:sub>
                  <m:r>
                    <m:rPr>
                      <m:nor/>
                    </m:rPr>
                    <w:rPr>
                      <w:rFonts w:ascii="Cambria Math"/>
                      <w:lang w:val="x-none"/>
                    </w:rPr>
                    <m:t>PDCCH</m:t>
                  </m:r>
                  <m:ctrlPr>
                    <w:rPr>
                      <w:rFonts w:ascii="Cambria Math" w:hAnsi="Cambria Math"/>
                      <w:lang w:val="x-none"/>
                    </w:rPr>
                  </m:ctrlPr>
                </m:sub>
                <m:sup>
                  <m:r>
                    <m:rPr>
                      <m:nor/>
                    </m:rPr>
                    <w:rPr>
                      <w:rFonts w:ascii="Cambria Math"/>
                      <w:lang w:val="x-none"/>
                    </w:rPr>
                    <m:t>max,slot,</m:t>
                  </m:r>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S</m:t>
                      </m:r>
                    </m:sub>
                  </m:sSub>
                  <m:ctrlPr>
                    <w:rPr>
                      <w:rFonts w:ascii="Cambria Math" w:hAnsi="Cambria Math"/>
                      <w:lang w:val="x-none"/>
                    </w:rPr>
                  </m:ctrlPr>
                </m:sup>
              </m:sSubSup>
            </m:oMath>
            <w:r w:rsidRPr="003E0DC3">
              <w:rPr>
                <w:rFonts w:eastAsia="等线"/>
                <w:lang w:val="x-none"/>
              </w:rPr>
              <w:t xml:space="preserve"> non-overlapping CCEs per slot</w:t>
            </w:r>
            <w:r w:rsidRPr="003E0DC3">
              <w:rPr>
                <w:rFonts w:eastAsia="等线"/>
                <w:lang w:val="en-US"/>
              </w:rPr>
              <w:t xml:space="preserve"> of </w:t>
            </w:r>
            <w:r w:rsidRPr="003E0DC3">
              <w:rPr>
                <w:rFonts w:eastAsia="等线"/>
                <w:lang w:val="x-none"/>
              </w:rPr>
              <w:t>the active DL BWP of the secondary cell</w:t>
            </w:r>
            <w:r w:rsidRPr="003E0DC3">
              <w:rPr>
                <w:rFonts w:eastAsia="等线"/>
                <w:lang w:val="en-US"/>
              </w:rPr>
              <w:t xml:space="preserve"> </w:t>
            </w:r>
            <w:r w:rsidRPr="003E0DC3">
              <w:rPr>
                <w:rFonts w:eastAsia="等线"/>
                <w:color w:val="FF0000"/>
                <w:lang w:val="en-US"/>
              </w:rPr>
              <w:t xml:space="preserve">when (s1,s2) = (1,0), or </w:t>
            </w:r>
            <m:oMath>
              <m:func>
                <m:funcPr>
                  <m:ctrlPr>
                    <w:rPr>
                      <w:rFonts w:ascii="Cambria Math" w:hAnsi="Cambria Math"/>
                      <w:i/>
                      <w:color w:val="FF0000"/>
                      <w:lang w:val="x-none"/>
                    </w:rPr>
                  </m:ctrlPr>
                </m:funcPr>
                <m:fName>
                  <m:r>
                    <m:rPr>
                      <m:sty m:val="p"/>
                    </m:rPr>
                    <w:rPr>
                      <w:rFonts w:ascii="Cambria Math"/>
                      <w:color w:val="FF0000"/>
                      <w:lang w:val="x-none"/>
                    </w:rPr>
                    <m:t>min</m:t>
                  </m:r>
                </m:fName>
                <m:e>
                  <m:d>
                    <m:dPr>
                      <m:ctrlPr>
                        <w:rPr>
                          <w:rFonts w:ascii="Cambria Math" w:hAnsi="Cambria Math"/>
                          <w:i/>
                          <w:color w:val="FF0000"/>
                          <w:lang w:val="x-none"/>
                        </w:rPr>
                      </m:ctrlPr>
                    </m:dPr>
                    <m:e>
                      <m:sSubSup>
                        <m:sSubSupPr>
                          <m:ctrlPr>
                            <w:rPr>
                              <w:rFonts w:ascii="Cambria Math" w:hAnsi="Cambria Math"/>
                              <w:i/>
                              <w:color w:val="FF0000"/>
                              <w:lang w:val="x-none"/>
                            </w:rPr>
                          </m:ctrlPr>
                        </m:sSubSupPr>
                        <m:e>
                          <m:r>
                            <w:rPr>
                              <w:rFonts w:ascii="Cambria Math"/>
                              <w:color w:val="FF0000"/>
                              <w:lang w:val="x-none"/>
                            </w:rPr>
                            <m:t>M</m:t>
                          </m:r>
                        </m:e>
                        <m:sub>
                          <m:r>
                            <m:rPr>
                              <m:nor/>
                            </m:rPr>
                            <w:rPr>
                              <w:rFonts w:ascii="Cambria Math"/>
                              <w:color w:val="FF0000"/>
                              <w:lang w:val="x-none"/>
                            </w:rPr>
                            <m:t>PDCCH</m:t>
                          </m:r>
                          <m:ctrlPr>
                            <w:rPr>
                              <w:rFonts w:ascii="Cambria Math" w:hAnsi="Cambria Math"/>
                              <w:color w:val="FF0000"/>
                              <w:lang w:val="x-none"/>
                            </w:rPr>
                          </m:ctrlPr>
                        </m:sub>
                        <m:sup>
                          <m:r>
                            <m:rPr>
                              <m:nor/>
                            </m:rPr>
                            <w:rPr>
                              <w:rFonts w:ascii="Cambria Math"/>
                              <w:color w:val="FF0000"/>
                              <w:lang w:val="x-none"/>
                            </w:rPr>
                            <m:t>max,slot,</m:t>
                          </m:r>
                          <m:sSub>
                            <m:sSubPr>
                              <m:ctrlPr>
                                <w:rPr>
                                  <w:rFonts w:ascii="Cambria Math" w:hAnsi="Cambria Math"/>
                                  <w:i/>
                                  <w:color w:val="FF0000"/>
                                  <w:lang w:val="x-none"/>
                                </w:rPr>
                              </m:ctrlPr>
                            </m:sSubPr>
                            <m:e>
                              <m:r>
                                <w:rPr>
                                  <w:rFonts w:ascii="Cambria Math" w:hAnsi="Cambria Math"/>
                                  <w:color w:val="FF0000"/>
                                  <w:lang w:val="x-none"/>
                                </w:rPr>
                                <m:t>μ</m:t>
                              </m:r>
                            </m:e>
                            <m:sub>
                              <m:r>
                                <w:rPr>
                                  <w:rFonts w:ascii="Cambria Math" w:hAnsi="Cambria Math"/>
                                  <w:color w:val="FF0000"/>
                                  <w:lang w:val="x-none"/>
                                </w:rPr>
                                <m:t>S</m:t>
                              </m:r>
                            </m:sub>
                          </m:sSub>
                          <m:ctrlPr>
                            <w:rPr>
                              <w:rFonts w:ascii="Cambria Math" w:hAnsi="Cambria Math"/>
                              <w:color w:val="FF0000"/>
                              <w:lang w:val="x-none"/>
                            </w:rPr>
                          </m:ctrlPr>
                        </m:sup>
                      </m:sSubSup>
                      <m:r>
                        <w:rPr>
                          <w:rFonts w:ascii="Cambria Math"/>
                          <w:color w:val="FF0000"/>
                          <w:lang w:val="x-none"/>
                        </w:rPr>
                        <m:t>,</m:t>
                      </m:r>
                      <m:sSubSup>
                        <m:sSubSupPr>
                          <m:ctrlPr>
                            <w:rPr>
                              <w:rFonts w:ascii="Cambria Math" w:hAnsi="Cambria Math"/>
                              <w:i/>
                              <w:color w:val="FF0000"/>
                              <w:lang w:val="x-none"/>
                            </w:rPr>
                          </m:ctrlPr>
                        </m:sSubSupPr>
                        <m:e>
                          <m:r>
                            <w:rPr>
                              <w:rFonts w:ascii="Cambria Math"/>
                              <w:color w:val="FF0000"/>
                              <w:lang w:val="x-none"/>
                            </w:rPr>
                            <m:t>M</m:t>
                          </m:r>
                        </m:e>
                        <m:sub>
                          <m:r>
                            <m:rPr>
                              <m:nor/>
                            </m:rPr>
                            <w:rPr>
                              <w:rFonts w:ascii="Cambria Math"/>
                              <w:color w:val="FF0000"/>
                              <w:lang w:val="x-none"/>
                            </w:rPr>
                            <m:t>PDCCH</m:t>
                          </m:r>
                          <m:ctrlPr>
                            <w:rPr>
                              <w:rFonts w:ascii="Cambria Math" w:hAnsi="Cambria Math"/>
                              <w:color w:val="FF0000"/>
                              <w:lang w:val="x-none"/>
                            </w:rPr>
                          </m:ctrlPr>
                        </m:sub>
                        <m:sup>
                          <m:r>
                            <m:rPr>
                              <m:nor/>
                            </m:rPr>
                            <w:rPr>
                              <w:rFonts w:ascii="Cambria Math"/>
                              <w:color w:val="FF0000"/>
                              <w:lang w:val="x-none"/>
                            </w:rPr>
                            <m:t>total,slot,</m:t>
                          </m:r>
                          <m:sSub>
                            <m:sSubPr>
                              <m:ctrlPr>
                                <w:rPr>
                                  <w:rFonts w:ascii="Cambria Math" w:hAnsi="Cambria Math"/>
                                  <w:i/>
                                  <w:color w:val="FF0000"/>
                                  <w:lang w:val="x-none"/>
                                </w:rPr>
                              </m:ctrlPr>
                            </m:sSubPr>
                            <m:e>
                              <m:r>
                                <w:rPr>
                                  <w:rFonts w:ascii="Cambria Math" w:hAnsi="Cambria Math"/>
                                  <w:color w:val="FF0000"/>
                                  <w:lang w:val="x-none"/>
                                </w:rPr>
                                <m:t>μ</m:t>
                              </m:r>
                            </m:e>
                            <m:sub>
                              <m:r>
                                <w:rPr>
                                  <w:rFonts w:ascii="Cambria Math" w:hAnsi="Cambria Math"/>
                                  <w:color w:val="FF0000"/>
                                  <w:lang w:val="x-none"/>
                                </w:rPr>
                                <m:t>S</m:t>
                              </m:r>
                            </m:sub>
                          </m:sSub>
                          <m:ctrlPr>
                            <w:rPr>
                              <w:rFonts w:ascii="Cambria Math" w:hAnsi="Cambria Math"/>
                              <w:color w:val="FF0000"/>
                              <w:lang w:val="x-none"/>
                            </w:rPr>
                          </m:ctrlPr>
                        </m:sup>
                      </m:sSubSup>
                    </m:e>
                  </m:d>
                </m:e>
              </m:func>
            </m:oMath>
            <w:r w:rsidRPr="003E0DC3">
              <w:rPr>
                <w:rFonts w:eastAsia="等线"/>
                <w:color w:val="FF0000"/>
                <w:lang w:val="x-none"/>
              </w:rPr>
              <w:t xml:space="preserve"> PDCCH candidates per slot or more </w:t>
            </w:r>
            <w:r w:rsidRPr="003E0DC3">
              <w:rPr>
                <w:color w:val="FF0000"/>
                <w:lang w:val="x-none"/>
              </w:rPr>
              <w:t xml:space="preserve">than </w:t>
            </w:r>
            <m:oMath>
              <m:func>
                <m:funcPr>
                  <m:ctrlPr>
                    <w:rPr>
                      <w:rFonts w:ascii="Cambria Math" w:hAnsi="Cambria Math"/>
                      <w:i/>
                      <w:color w:val="FF0000"/>
                      <w:lang w:val="x-none"/>
                    </w:rPr>
                  </m:ctrlPr>
                </m:funcPr>
                <m:fName>
                  <m:r>
                    <m:rPr>
                      <m:sty m:val="p"/>
                    </m:rPr>
                    <w:rPr>
                      <w:rFonts w:ascii="Cambria Math"/>
                      <w:color w:val="FF0000"/>
                      <w:lang w:val="x-none"/>
                    </w:rPr>
                    <m:t>min</m:t>
                  </m:r>
                </m:fName>
                <m:e>
                  <m:d>
                    <m:dPr>
                      <m:ctrlPr>
                        <w:rPr>
                          <w:rFonts w:ascii="Cambria Math" w:hAnsi="Cambria Math"/>
                          <w:i/>
                          <w:color w:val="FF0000"/>
                          <w:lang w:val="x-none"/>
                        </w:rPr>
                      </m:ctrlPr>
                    </m:dPr>
                    <m:e>
                      <m:sSubSup>
                        <m:sSubSupPr>
                          <m:ctrlPr>
                            <w:rPr>
                              <w:rFonts w:ascii="Cambria Math" w:hAnsi="Cambria Math"/>
                              <w:i/>
                              <w:color w:val="FF0000"/>
                              <w:lang w:val="x-none"/>
                            </w:rPr>
                          </m:ctrlPr>
                        </m:sSubSupPr>
                        <m:e>
                          <m:r>
                            <w:rPr>
                              <w:rFonts w:ascii="Cambria Math"/>
                              <w:color w:val="FF0000"/>
                              <w:lang w:val="x-none"/>
                            </w:rPr>
                            <m:t>C</m:t>
                          </m:r>
                        </m:e>
                        <m:sub>
                          <m:r>
                            <m:rPr>
                              <m:nor/>
                            </m:rPr>
                            <w:rPr>
                              <w:rFonts w:ascii="Cambria Math"/>
                              <w:color w:val="FF0000"/>
                              <w:lang w:val="x-none"/>
                            </w:rPr>
                            <m:t>PDCCH</m:t>
                          </m:r>
                          <m:ctrlPr>
                            <w:rPr>
                              <w:rFonts w:ascii="Cambria Math" w:hAnsi="Cambria Math"/>
                              <w:color w:val="FF0000"/>
                              <w:lang w:val="x-none"/>
                            </w:rPr>
                          </m:ctrlPr>
                        </m:sub>
                        <m:sup>
                          <m:r>
                            <m:rPr>
                              <m:nor/>
                            </m:rPr>
                            <w:rPr>
                              <w:rFonts w:ascii="Cambria Math"/>
                              <w:color w:val="FF0000"/>
                              <w:lang w:val="x-none"/>
                            </w:rPr>
                            <m:t>max,slot,</m:t>
                          </m:r>
                          <m:sSub>
                            <m:sSubPr>
                              <m:ctrlPr>
                                <w:rPr>
                                  <w:rFonts w:ascii="Cambria Math" w:hAnsi="Cambria Math"/>
                                  <w:i/>
                                  <w:color w:val="FF0000"/>
                                  <w:lang w:val="x-none"/>
                                </w:rPr>
                              </m:ctrlPr>
                            </m:sSubPr>
                            <m:e>
                              <m:r>
                                <w:rPr>
                                  <w:rFonts w:ascii="Cambria Math" w:hAnsi="Cambria Math"/>
                                  <w:color w:val="FF0000"/>
                                  <w:lang w:val="x-none"/>
                                </w:rPr>
                                <m:t>μ</m:t>
                              </m:r>
                            </m:e>
                            <m:sub>
                              <m:r>
                                <w:rPr>
                                  <w:rFonts w:ascii="Cambria Math" w:hAnsi="Cambria Math"/>
                                  <w:color w:val="FF0000"/>
                                  <w:lang w:val="x-none"/>
                                </w:rPr>
                                <m:t>S</m:t>
                              </m:r>
                            </m:sub>
                          </m:sSub>
                          <m:ctrlPr>
                            <w:rPr>
                              <w:rFonts w:ascii="Cambria Math" w:hAnsi="Cambria Math"/>
                              <w:color w:val="FF0000"/>
                              <w:lang w:val="x-none"/>
                            </w:rPr>
                          </m:ctrlPr>
                        </m:sup>
                      </m:sSubSup>
                      <m:r>
                        <w:rPr>
                          <w:rFonts w:ascii="Cambria Math"/>
                          <w:color w:val="FF0000"/>
                          <w:lang w:val="x-none"/>
                        </w:rPr>
                        <m:t>,</m:t>
                      </m:r>
                      <m:sSubSup>
                        <m:sSubSupPr>
                          <m:ctrlPr>
                            <w:rPr>
                              <w:rFonts w:ascii="Cambria Math" w:hAnsi="Cambria Math"/>
                              <w:i/>
                              <w:color w:val="FF0000"/>
                              <w:lang w:val="x-none"/>
                            </w:rPr>
                          </m:ctrlPr>
                        </m:sSubSupPr>
                        <m:e>
                          <m:r>
                            <w:rPr>
                              <w:rFonts w:ascii="Cambria Math"/>
                              <w:color w:val="FF0000"/>
                              <w:lang w:val="x-none"/>
                            </w:rPr>
                            <m:t>C</m:t>
                          </m:r>
                        </m:e>
                        <m:sub>
                          <m:r>
                            <m:rPr>
                              <m:nor/>
                            </m:rPr>
                            <w:rPr>
                              <w:rFonts w:ascii="Cambria Math"/>
                              <w:color w:val="FF0000"/>
                              <w:lang w:val="x-none"/>
                            </w:rPr>
                            <m:t>PDCCH</m:t>
                          </m:r>
                          <m:ctrlPr>
                            <w:rPr>
                              <w:rFonts w:ascii="Cambria Math" w:hAnsi="Cambria Math"/>
                              <w:color w:val="FF0000"/>
                              <w:lang w:val="x-none"/>
                            </w:rPr>
                          </m:ctrlPr>
                        </m:sub>
                        <m:sup>
                          <m:r>
                            <m:rPr>
                              <m:nor/>
                            </m:rPr>
                            <w:rPr>
                              <w:rFonts w:ascii="Cambria Math"/>
                              <w:color w:val="FF0000"/>
                              <w:lang w:val="x-none"/>
                            </w:rPr>
                            <m:t>total,slot,</m:t>
                          </m:r>
                          <m:sSub>
                            <m:sSubPr>
                              <m:ctrlPr>
                                <w:rPr>
                                  <w:rFonts w:ascii="Cambria Math" w:hAnsi="Cambria Math"/>
                                  <w:i/>
                                  <w:color w:val="FF0000"/>
                                  <w:lang w:val="x-none"/>
                                </w:rPr>
                              </m:ctrlPr>
                            </m:sSubPr>
                            <m:e>
                              <m:r>
                                <w:rPr>
                                  <w:rFonts w:ascii="Cambria Math" w:hAnsi="Cambria Math"/>
                                  <w:color w:val="FF0000"/>
                                  <w:lang w:val="x-none"/>
                                </w:rPr>
                                <m:t>μ</m:t>
                              </m:r>
                            </m:e>
                            <m:sub>
                              <m:r>
                                <w:rPr>
                                  <w:rFonts w:ascii="Cambria Math" w:hAnsi="Cambria Math"/>
                                  <w:color w:val="FF0000"/>
                                  <w:lang w:val="x-none"/>
                                </w:rPr>
                                <m:t>S</m:t>
                              </m:r>
                            </m:sub>
                          </m:sSub>
                          <m:ctrlPr>
                            <w:rPr>
                              <w:rFonts w:ascii="Cambria Math" w:hAnsi="Cambria Math"/>
                              <w:color w:val="FF0000"/>
                              <w:lang w:val="x-none"/>
                            </w:rPr>
                          </m:ctrlPr>
                        </m:sup>
                      </m:sSubSup>
                    </m:e>
                  </m:d>
                </m:e>
              </m:func>
            </m:oMath>
            <w:r w:rsidRPr="003E0DC3">
              <w:rPr>
                <w:rFonts w:eastAsia="等线"/>
                <w:color w:val="FF0000"/>
                <w:lang w:val="x-none"/>
              </w:rPr>
              <w:t xml:space="preserve"> non-overlapping CCEs per slot</w:t>
            </w:r>
            <w:r w:rsidRPr="003E0DC3">
              <w:rPr>
                <w:rFonts w:eastAsia="等线"/>
                <w:color w:val="FF0000"/>
                <w:lang w:val="en-US"/>
              </w:rPr>
              <w:t xml:space="preserve"> of </w:t>
            </w:r>
            <w:r w:rsidRPr="003E0DC3">
              <w:rPr>
                <w:rFonts w:eastAsia="等线"/>
                <w:color w:val="FF0000"/>
                <w:lang w:val="x-none"/>
              </w:rPr>
              <w:t>the active DL BWP of the secondary cell</w:t>
            </w:r>
            <w:r w:rsidRPr="003E0DC3">
              <w:rPr>
                <w:rFonts w:eastAsia="等线"/>
                <w:color w:val="FF0000"/>
                <w:lang w:val="en-US"/>
              </w:rPr>
              <w:t xml:space="preserve"> when</w:t>
            </w:r>
            <w:r w:rsidRPr="003E0DC3">
              <w:rPr>
                <w:color w:val="FF0000"/>
                <w:lang w:val="x-none"/>
              </w:rPr>
              <w:t xml:space="preserve"> </w:t>
            </w:r>
            <w:r w:rsidRPr="003E0DC3">
              <w:rPr>
                <w:rFonts w:eastAsia="等线"/>
                <w:color w:val="FF0000"/>
                <w:lang w:val="en-US"/>
              </w:rPr>
              <w:t>(s1,s2) ≠ (1,0)</w:t>
            </w:r>
          </w:p>
          <w:p w14:paraId="191B2BE7" w14:textId="77777777" w:rsidR="003E0DC3" w:rsidRPr="003E0DC3" w:rsidRDefault="003E0DC3" w:rsidP="003E0DC3">
            <w:pPr>
              <w:overflowPunct/>
              <w:autoSpaceDE/>
              <w:autoSpaceDN/>
              <w:adjustRightInd/>
              <w:spacing w:after="240" w:line="240" w:lineRule="auto"/>
              <w:ind w:left="1288" w:hanging="284"/>
              <w:rPr>
                <w:rFonts w:eastAsia="等线"/>
                <w:lang w:val="x-none"/>
              </w:rPr>
            </w:pPr>
            <w:r w:rsidRPr="003E0DC3">
              <w:rPr>
                <w:lang w:val="en-US"/>
              </w:rPr>
              <w:t>-</w:t>
            </w:r>
            <w:r w:rsidRPr="003E0DC3">
              <w:rPr>
                <w:lang w:val="x-none"/>
              </w:rPr>
              <w:tab/>
            </w:r>
            <m:oMath>
              <m:d>
                <m:dPr>
                  <m:ctrlPr>
                    <w:rPr>
                      <w:rFonts w:ascii="Cambria Math" w:eastAsia="等线" w:hAnsi="Cambria Math"/>
                      <w:i/>
                      <w:szCs w:val="18"/>
                      <w:lang w:val="x-none"/>
                    </w:rPr>
                  </m:ctrlPr>
                </m:dPr>
                <m:e>
                  <m:r>
                    <w:rPr>
                      <w:rFonts w:ascii="Cambria Math" w:eastAsia="等线" w:hAnsi="Cambria Math"/>
                      <w:szCs w:val="18"/>
                      <w:lang w:val="x-none"/>
                    </w:rPr>
                    <m:t>1-α</m:t>
                  </m:r>
                </m:e>
              </m:d>
              <m:r>
                <w:rPr>
                  <w:rFonts w:ascii="Cambria Math" w:hAnsi="Cambria Math"/>
                  <w:lang w:val="x-none"/>
                </w:rPr>
                <m:t>∙</m:t>
              </m:r>
              <m:func>
                <m:funcPr>
                  <m:ctrlPr>
                    <w:rPr>
                      <w:rFonts w:ascii="Cambria Math" w:hAnsi="Cambria Math"/>
                      <w:i/>
                      <w:lang w:val="x-none"/>
                    </w:rPr>
                  </m:ctrlPr>
                </m:funcPr>
                <m:fName>
                  <m:r>
                    <m:rPr>
                      <m:sty m:val="p"/>
                    </m:rPr>
                    <w:rPr>
                      <w:rFonts w:ascii="Cambria Math"/>
                      <w:lang w:val="x-none"/>
                    </w:rPr>
                    <m:t>min</m:t>
                  </m:r>
                </m:fName>
                <m:e>
                  <m:d>
                    <m:dPr>
                      <m:ctrlPr>
                        <w:rPr>
                          <w:rFonts w:ascii="Cambria Math" w:hAnsi="Cambria Math"/>
                          <w:i/>
                          <w:lang w:val="x-none"/>
                        </w:rPr>
                      </m:ctrlPr>
                    </m:dPr>
                    <m:e>
                      <m:sSubSup>
                        <m:sSubSupPr>
                          <m:ctrlPr>
                            <w:rPr>
                              <w:rFonts w:ascii="Cambria Math" w:hAnsi="Cambria Math"/>
                              <w:i/>
                              <w:lang w:val="x-none"/>
                            </w:rPr>
                          </m:ctrlPr>
                        </m:sSubSupPr>
                        <m:e>
                          <m:r>
                            <w:rPr>
                              <w:rFonts w:ascii="Cambria Math"/>
                              <w:lang w:val="x-none"/>
                            </w:rPr>
                            <m:t>M</m:t>
                          </m:r>
                        </m:e>
                        <m:sub>
                          <m:r>
                            <m:rPr>
                              <m:nor/>
                            </m:rPr>
                            <w:rPr>
                              <w:rFonts w:ascii="Cambria Math"/>
                              <w:lang w:val="x-none"/>
                            </w:rPr>
                            <m:t>PDCCH</m:t>
                          </m:r>
                          <m:ctrlPr>
                            <w:rPr>
                              <w:rFonts w:ascii="Cambria Math" w:hAnsi="Cambria Math"/>
                              <w:lang w:val="x-none"/>
                            </w:rPr>
                          </m:ctrlPr>
                        </m:sub>
                        <m:sup>
                          <m:r>
                            <m:rPr>
                              <m:nor/>
                            </m:rPr>
                            <w:rPr>
                              <w:rFonts w:ascii="Cambria Math"/>
                              <w:lang w:val="x-none"/>
                            </w:rPr>
                            <m:t>max,slot,</m:t>
                          </m:r>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P</m:t>
                              </m:r>
                            </m:sub>
                          </m:sSub>
                          <m:ctrlPr>
                            <w:rPr>
                              <w:rFonts w:ascii="Cambria Math" w:hAnsi="Cambria Math"/>
                              <w:lang w:val="x-none"/>
                            </w:rPr>
                          </m:ctrlPr>
                        </m:sup>
                      </m:sSubSup>
                      <m:r>
                        <w:rPr>
                          <w:rFonts w:ascii="Cambria Math"/>
                          <w:lang w:val="x-none"/>
                        </w:rPr>
                        <m:t>,</m:t>
                      </m:r>
                      <m:sSubSup>
                        <m:sSubSupPr>
                          <m:ctrlPr>
                            <w:rPr>
                              <w:rFonts w:ascii="Cambria Math" w:hAnsi="Cambria Math"/>
                              <w:i/>
                              <w:lang w:val="x-none"/>
                            </w:rPr>
                          </m:ctrlPr>
                        </m:sSubSupPr>
                        <m:e>
                          <m:r>
                            <w:rPr>
                              <w:rFonts w:ascii="Cambria Math"/>
                              <w:lang w:val="x-none"/>
                            </w:rPr>
                            <m:t>M</m:t>
                          </m:r>
                        </m:e>
                        <m:sub>
                          <m:r>
                            <m:rPr>
                              <m:nor/>
                            </m:rPr>
                            <w:rPr>
                              <w:rFonts w:ascii="Cambria Math"/>
                              <w:lang w:val="x-none"/>
                            </w:rPr>
                            <m:t>PDCCH</m:t>
                          </m:r>
                          <m:ctrlPr>
                            <w:rPr>
                              <w:rFonts w:ascii="Cambria Math" w:hAnsi="Cambria Math"/>
                              <w:lang w:val="x-none"/>
                            </w:rPr>
                          </m:ctrlPr>
                        </m:sub>
                        <m:sup>
                          <m:r>
                            <m:rPr>
                              <m:nor/>
                            </m:rPr>
                            <w:rPr>
                              <w:rFonts w:ascii="Cambria Math"/>
                              <w:lang w:val="x-none"/>
                            </w:rPr>
                            <m:t>total,slot,</m:t>
                          </m:r>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P</m:t>
                              </m:r>
                            </m:sub>
                          </m:sSub>
                          <m:ctrlPr>
                            <w:rPr>
                              <w:rFonts w:ascii="Cambria Math" w:hAnsi="Cambria Math"/>
                              <w:lang w:val="x-none"/>
                            </w:rPr>
                          </m:ctrlPr>
                        </m:sup>
                      </m:sSubSup>
                    </m:e>
                  </m:d>
                </m:e>
              </m:func>
            </m:oMath>
            <w:r w:rsidRPr="003E0DC3">
              <w:rPr>
                <w:rFonts w:eastAsia="等线"/>
                <w:lang w:val="x-none"/>
              </w:rPr>
              <w:t xml:space="preserve"> PDCCH candidates per slot or more </w:t>
            </w:r>
            <w:r w:rsidRPr="003E0DC3">
              <w:rPr>
                <w:lang w:val="x-none"/>
              </w:rPr>
              <w:t xml:space="preserve">than </w:t>
            </w:r>
            <m:oMath>
              <m:d>
                <m:dPr>
                  <m:ctrlPr>
                    <w:rPr>
                      <w:rFonts w:ascii="Cambria Math" w:eastAsia="等线" w:hAnsi="Cambria Math"/>
                      <w:i/>
                      <w:szCs w:val="18"/>
                      <w:lang w:val="x-none"/>
                    </w:rPr>
                  </m:ctrlPr>
                </m:dPr>
                <m:e>
                  <m:r>
                    <w:rPr>
                      <w:rFonts w:ascii="Cambria Math" w:eastAsia="等线" w:hAnsi="Cambria Math"/>
                      <w:szCs w:val="18"/>
                      <w:lang w:val="x-none"/>
                    </w:rPr>
                    <m:t>1-α</m:t>
                  </m:r>
                </m:e>
              </m:d>
              <m:r>
                <w:rPr>
                  <w:rFonts w:ascii="Cambria Math" w:hAnsi="Cambria Math"/>
                  <w:lang w:val="x-none"/>
                </w:rPr>
                <m:t>∙</m:t>
              </m:r>
              <m:func>
                <m:funcPr>
                  <m:ctrlPr>
                    <w:rPr>
                      <w:rFonts w:ascii="Cambria Math" w:hAnsi="Cambria Math"/>
                      <w:i/>
                      <w:lang w:val="x-none"/>
                    </w:rPr>
                  </m:ctrlPr>
                </m:funcPr>
                <m:fName>
                  <m:r>
                    <m:rPr>
                      <m:sty m:val="p"/>
                    </m:rPr>
                    <w:rPr>
                      <w:rFonts w:ascii="Cambria Math"/>
                      <w:lang w:val="x-none"/>
                    </w:rPr>
                    <m:t>min</m:t>
                  </m:r>
                </m:fName>
                <m:e>
                  <m:d>
                    <m:dPr>
                      <m:ctrlPr>
                        <w:rPr>
                          <w:rFonts w:ascii="Cambria Math" w:hAnsi="Cambria Math"/>
                          <w:i/>
                          <w:lang w:val="x-none"/>
                        </w:rPr>
                      </m:ctrlPr>
                    </m:dPr>
                    <m:e>
                      <m:sSubSup>
                        <m:sSubSupPr>
                          <m:ctrlPr>
                            <w:rPr>
                              <w:rFonts w:ascii="Cambria Math" w:hAnsi="Cambria Math"/>
                              <w:i/>
                              <w:lang w:val="x-none"/>
                            </w:rPr>
                          </m:ctrlPr>
                        </m:sSubSupPr>
                        <m:e>
                          <m:r>
                            <w:rPr>
                              <w:rFonts w:ascii="Cambria Math"/>
                              <w:lang w:val="x-none"/>
                            </w:rPr>
                            <m:t>C</m:t>
                          </m:r>
                        </m:e>
                        <m:sub>
                          <m:r>
                            <m:rPr>
                              <m:nor/>
                            </m:rPr>
                            <w:rPr>
                              <w:rFonts w:ascii="Cambria Math"/>
                              <w:lang w:val="x-none"/>
                            </w:rPr>
                            <m:t>PDCCH</m:t>
                          </m:r>
                          <m:ctrlPr>
                            <w:rPr>
                              <w:rFonts w:ascii="Cambria Math" w:hAnsi="Cambria Math"/>
                              <w:lang w:val="x-none"/>
                            </w:rPr>
                          </m:ctrlPr>
                        </m:sub>
                        <m:sup>
                          <m:r>
                            <m:rPr>
                              <m:nor/>
                            </m:rPr>
                            <w:rPr>
                              <w:rFonts w:ascii="Cambria Math"/>
                              <w:lang w:val="x-none"/>
                            </w:rPr>
                            <m:t>max,slot,</m:t>
                          </m:r>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P</m:t>
                              </m:r>
                            </m:sub>
                          </m:sSub>
                          <m:ctrlPr>
                            <w:rPr>
                              <w:rFonts w:ascii="Cambria Math" w:hAnsi="Cambria Math"/>
                              <w:lang w:val="x-none"/>
                            </w:rPr>
                          </m:ctrlPr>
                        </m:sup>
                      </m:sSubSup>
                      <m:r>
                        <w:rPr>
                          <w:rFonts w:ascii="Cambria Math"/>
                          <w:lang w:val="x-none"/>
                        </w:rPr>
                        <m:t>,</m:t>
                      </m:r>
                      <m:sSubSup>
                        <m:sSubSupPr>
                          <m:ctrlPr>
                            <w:rPr>
                              <w:rFonts w:ascii="Cambria Math" w:hAnsi="Cambria Math"/>
                              <w:i/>
                              <w:lang w:val="x-none"/>
                            </w:rPr>
                          </m:ctrlPr>
                        </m:sSubSupPr>
                        <m:e>
                          <m:r>
                            <w:rPr>
                              <w:rFonts w:ascii="Cambria Math"/>
                              <w:lang w:val="x-none"/>
                            </w:rPr>
                            <m:t>C</m:t>
                          </m:r>
                        </m:e>
                        <m:sub>
                          <m:r>
                            <m:rPr>
                              <m:nor/>
                            </m:rPr>
                            <w:rPr>
                              <w:rFonts w:ascii="Cambria Math"/>
                              <w:lang w:val="x-none"/>
                            </w:rPr>
                            <m:t>PDCCH</m:t>
                          </m:r>
                          <m:ctrlPr>
                            <w:rPr>
                              <w:rFonts w:ascii="Cambria Math" w:hAnsi="Cambria Math"/>
                              <w:lang w:val="x-none"/>
                            </w:rPr>
                          </m:ctrlPr>
                        </m:sub>
                        <m:sup>
                          <m:r>
                            <m:rPr>
                              <m:nor/>
                            </m:rPr>
                            <w:rPr>
                              <w:rFonts w:ascii="Cambria Math"/>
                              <w:lang w:val="x-none"/>
                            </w:rPr>
                            <m:t>total,slot,</m:t>
                          </m:r>
                          <m:sSub>
                            <m:sSubPr>
                              <m:ctrlPr>
                                <w:rPr>
                                  <w:rFonts w:ascii="Cambria Math" w:hAnsi="Cambria Math"/>
                                  <w:i/>
                                  <w:lang w:val="x-none"/>
                                </w:rPr>
                              </m:ctrlPr>
                            </m:sSubPr>
                            <m:e>
                              <m:r>
                                <w:rPr>
                                  <w:rFonts w:ascii="Cambria Math" w:hAnsi="Cambria Math"/>
                                  <w:lang w:val="x-none"/>
                                </w:rPr>
                                <m:t>μ</m:t>
                              </m:r>
                            </m:e>
                            <m:sub>
                              <m:r>
                                <w:rPr>
                                  <w:rFonts w:ascii="Cambria Math" w:hAnsi="Cambria Math"/>
                                  <w:lang w:val="x-none"/>
                                </w:rPr>
                                <m:t>P</m:t>
                              </m:r>
                            </m:sub>
                          </m:sSub>
                          <m:ctrlPr>
                            <w:rPr>
                              <w:rFonts w:ascii="Cambria Math" w:hAnsi="Cambria Math"/>
                              <w:lang w:val="x-none"/>
                            </w:rPr>
                          </m:ctrlPr>
                        </m:sup>
                      </m:sSubSup>
                    </m:e>
                  </m:d>
                </m:e>
              </m:func>
            </m:oMath>
            <w:r w:rsidRPr="003E0DC3">
              <w:rPr>
                <w:rFonts w:eastAsia="等线"/>
                <w:lang w:val="x-none"/>
              </w:rPr>
              <w:t xml:space="preserve"> non-overlapping CCEs per slot </w:t>
            </w:r>
            <w:r w:rsidRPr="003E0DC3">
              <w:rPr>
                <w:rFonts w:eastAsia="等线"/>
                <w:lang w:val="en-US"/>
              </w:rPr>
              <w:t xml:space="preserve">of </w:t>
            </w:r>
            <w:r w:rsidRPr="003E0DC3">
              <w:rPr>
                <w:rFonts w:eastAsia="等线"/>
                <w:lang w:val="x-none"/>
              </w:rPr>
              <w:t>the active DL BWP of the primary cell</w:t>
            </w:r>
          </w:p>
          <w:p w14:paraId="426FEAA0" w14:textId="00A3E166" w:rsidR="003E0DC3" w:rsidRPr="003E0DC3" w:rsidRDefault="003E0DC3" w:rsidP="003E0DC3">
            <w:pPr>
              <w:overflowPunct/>
              <w:autoSpaceDE/>
              <w:autoSpaceDN/>
              <w:adjustRightInd/>
              <w:spacing w:line="240" w:lineRule="auto"/>
              <w:ind w:left="720"/>
            </w:pPr>
            <w:r w:rsidRPr="003E0DC3">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3E0DC3">
              <w:t xml:space="preserve"> </w:t>
            </w:r>
            <w:r w:rsidRPr="003E0DC3">
              <w:rPr>
                <w:color w:val="FF0000"/>
              </w:rPr>
              <w:t xml:space="preserve">and </w:t>
            </w:r>
            <w:r w:rsidRPr="003E0DC3">
              <w:rPr>
                <w:rFonts w:eastAsia="等线"/>
                <w:color w:val="FF0000"/>
                <w:lang w:val="en-US"/>
              </w:rPr>
              <w:t>(s1,s2) = (1,0)</w:t>
            </w:r>
            <w:r w:rsidRPr="003E0DC3">
              <w:t>, the UE does not count</w:t>
            </w:r>
            <w:r w:rsidRPr="003E0DC3">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3E0DC3">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3E0DC3">
              <w:t>, respectively.</w:t>
            </w:r>
          </w:p>
          <w:p w14:paraId="5A88CE52" w14:textId="76C1BBFE" w:rsidR="003E0DC3" w:rsidRPr="003E0DC3" w:rsidRDefault="003E0DC3" w:rsidP="003E0DC3">
            <w:pPr>
              <w:overflowPunct/>
              <w:autoSpaceDE/>
              <w:autoSpaceDN/>
              <w:adjustRightInd/>
              <w:spacing w:line="240" w:lineRule="auto"/>
              <w:ind w:left="720"/>
            </w:pPr>
            <w:r w:rsidRPr="003E0DC3">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3E0DC3">
              <w:t xml:space="preserve"> </w:t>
            </w:r>
            <w:r w:rsidRPr="003E0DC3">
              <w:rPr>
                <w:color w:val="FF0000"/>
              </w:rPr>
              <w:t xml:space="preserve">and </w:t>
            </w:r>
            <w:r w:rsidRPr="003E0DC3">
              <w:rPr>
                <w:rFonts w:eastAsia="等线"/>
                <w:color w:val="FF0000"/>
                <w:lang w:val="en-US"/>
              </w:rPr>
              <w:t>(s1,s2) = (1,0)</w:t>
            </w:r>
            <w:r w:rsidRPr="003E0DC3">
              <w:t>, the UE counts</w:t>
            </w:r>
            <w:r w:rsidRPr="003E0DC3">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3E0DC3">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3E0DC3">
              <w:t>, respectively.</w:t>
            </w:r>
          </w:p>
          <w:p w14:paraId="4D600398" w14:textId="3818C275" w:rsidR="003E0DC3" w:rsidRPr="003E0DC3" w:rsidRDefault="003E0DC3" w:rsidP="003E0DC3">
            <w:pPr>
              <w:overflowPunct/>
              <w:autoSpaceDE/>
              <w:autoSpaceDN/>
              <w:adjustRightInd/>
              <w:spacing w:line="240" w:lineRule="auto"/>
              <w:ind w:left="720"/>
            </w:pPr>
            <w:r>
              <w:rPr>
                <w:color w:val="FF0000"/>
              </w:rPr>
              <w:t>[</w:t>
            </w:r>
            <w:r w:rsidRPr="003E0DC3">
              <w:rPr>
                <w:color w:val="FF0000"/>
              </w:rPr>
              <w:t xml:space="preserve">If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r>
                <w:rPr>
                  <w:rFonts w:ascii="Cambria Math" w:hAnsi="Cambria Math"/>
                  <w:color w:val="FF0000"/>
                </w:rPr>
                <m:t>&lt;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oMath>
            <w:r w:rsidRPr="003E0DC3">
              <w:rPr>
                <w:color w:val="FF0000"/>
              </w:rPr>
              <w:t xml:space="preserve"> and </w:t>
            </w:r>
            <w:r w:rsidRPr="003E0DC3">
              <w:rPr>
                <w:rFonts w:eastAsia="等线"/>
                <w:color w:val="FF0000"/>
                <w:lang w:val="en-US"/>
              </w:rPr>
              <w:t>(s1,s2) ≠ (1,0)</w:t>
            </w:r>
            <w:r w:rsidRPr="003E0DC3">
              <w:rPr>
                <w:color w:val="FF0000"/>
              </w:rPr>
              <w:t>, the UE counts</w:t>
            </w:r>
            <w:r w:rsidRPr="003E0DC3">
              <w:rPr>
                <w:rFonts w:eastAsia="等线"/>
                <w:color w:val="FF0000"/>
              </w:rPr>
              <w:t xml:space="preserve"> PDCCH candidates and non-overlapping CCEs that the UE monitors for scheduling on the primary cell from the secondary cell towards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sidRPr="003E0DC3">
              <w:rPr>
                <w:color w:val="FF0000"/>
              </w:rPr>
              <w:t xml:space="preserve"> and </w:t>
            </w:r>
            <m:oMath>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m:r>
                    <m:rPr>
                      <m:nor/>
                    </m:rPr>
                    <w:rPr>
                      <w:rFonts w:asci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sidRPr="003E0DC3">
              <w:rPr>
                <w:color w:val="FF0000"/>
              </w:rPr>
              <w:t>, respectively.</w:t>
            </w:r>
            <w:r>
              <w:rPr>
                <w:color w:val="FF0000"/>
              </w:rPr>
              <w:t>]</w:t>
            </w:r>
          </w:p>
          <w:p w14:paraId="48543ED2" w14:textId="2AD2CD02" w:rsidR="003E0DC3" w:rsidRDefault="003E0DC3" w:rsidP="00E94B36">
            <w:pPr>
              <w:overflowPunct/>
              <w:autoSpaceDE/>
              <w:autoSpaceDN/>
              <w:adjustRightInd/>
              <w:spacing w:line="240" w:lineRule="auto"/>
              <w:ind w:left="720"/>
              <w:rPr>
                <w:rFonts w:eastAsia="Malgun Gothic"/>
                <w:lang w:val="en-US" w:eastAsia="ko-KR"/>
              </w:rPr>
            </w:pPr>
            <w:r w:rsidRPr="003E0DC3">
              <w:t xml:space="preserve">For allocation of PDCCH candidates and non-overlapping CCEs to search space sets for scheduling on the primary cell from the primary cell, the UE applies the procedure in clause 10.1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Pr="003E0DC3">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Pr="003E0DC3">
              <w:t xml:space="preserve">, and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Pr="003E0DC3">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rsidRPr="003E0DC3">
              <w:t xml:space="preserve"> for the primary cell.</w:t>
            </w:r>
          </w:p>
        </w:tc>
      </w:tr>
      <w:tr w:rsidR="00266F78" w:rsidRPr="007B750F" w14:paraId="78551E2D" w14:textId="77777777" w:rsidTr="00266F78">
        <w:tc>
          <w:tcPr>
            <w:tcW w:w="1242" w:type="dxa"/>
          </w:tcPr>
          <w:p w14:paraId="29AFD25B" w14:textId="77777777" w:rsidR="00266F78" w:rsidRPr="0098144F" w:rsidRDefault="00266F78" w:rsidP="00266F78">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453" w:type="dxa"/>
          </w:tcPr>
          <w:p w14:paraId="5925AA0D" w14:textId="77777777" w:rsidR="00266F78" w:rsidRDefault="00266F78" w:rsidP="00266F78">
            <w:pPr>
              <w:spacing w:line="240" w:lineRule="auto"/>
              <w:jc w:val="both"/>
              <w:rPr>
                <w:rFonts w:eastAsia="Malgun Gothic"/>
                <w:lang w:val="en-US" w:eastAsia="ko-KR"/>
              </w:rPr>
            </w:pPr>
          </w:p>
        </w:tc>
        <w:tc>
          <w:tcPr>
            <w:tcW w:w="7267" w:type="dxa"/>
          </w:tcPr>
          <w:p w14:paraId="14F99485" w14:textId="77777777" w:rsidR="00266F78" w:rsidRDefault="00266F78" w:rsidP="00266F78">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Qualcomm’s clarification, i.e. s1+s2 should be equal to 1 if additional (s1,s2) combinations other than (s1=1, s2=0) are supported. We are also curious why scaling factor </w:t>
            </w:r>
            <m:oMath>
              <m:r>
                <m:rPr>
                  <m:sty m:val="p"/>
                </m:rPr>
                <w:rPr>
                  <w:rFonts w:ascii="Cambria Math" w:eastAsiaTheme="minorEastAsia" w:hAnsi="Cambria Math"/>
                  <w:lang w:val="en-US" w:eastAsia="zh-CN"/>
                </w:rPr>
                <m:t>α</m:t>
              </m:r>
            </m:oMath>
            <w:r>
              <w:rPr>
                <w:rFonts w:eastAsiaTheme="minorEastAsia" w:hint="eastAsia"/>
                <w:lang w:val="en-US" w:eastAsia="zh-CN"/>
              </w:rPr>
              <w:t xml:space="preserve"> </w:t>
            </w:r>
            <w:r>
              <w:rPr>
                <w:rFonts w:eastAsiaTheme="minorEastAsia"/>
                <w:lang w:val="en-US" w:eastAsia="zh-CN"/>
              </w:rPr>
              <w:t>should be tied with S1 and S2. It is obviously</w:t>
            </w:r>
            <m:oMath>
              <m:r>
                <m:rPr>
                  <m:sty m:val="p"/>
                </m:rPr>
                <w:rPr>
                  <w:rFonts w:ascii="Cambria Math" w:eastAsiaTheme="minorEastAsia" w:hAnsi="Cambria Math"/>
                  <w:lang w:val="en-US" w:eastAsia="zh-CN"/>
                </w:rPr>
                <m:t xml:space="preserve"> α</m:t>
              </m:r>
            </m:oMath>
            <w:r>
              <w:rPr>
                <w:rFonts w:eastAsiaTheme="minorEastAsia" w:hint="eastAsia"/>
                <w:lang w:val="en-US" w:eastAsia="zh-CN"/>
              </w:rPr>
              <w:t xml:space="preserve"> </w:t>
            </w:r>
            <w:r>
              <w:rPr>
                <w:rFonts w:eastAsiaTheme="minorEastAsia"/>
                <w:lang w:val="en-US" w:eastAsia="zh-CN"/>
              </w:rPr>
              <w:t>and S has totally different functionality.</w:t>
            </w:r>
          </w:p>
          <w:p w14:paraId="3B148D33" w14:textId="77777777" w:rsidR="00CC13F4" w:rsidRDefault="00266F78" w:rsidP="00CC13F4">
            <w:pPr>
              <w:spacing w:line="240" w:lineRule="auto"/>
              <w:jc w:val="both"/>
              <w:rPr>
                <w:rFonts w:eastAsiaTheme="minorEastAsia"/>
                <w:lang w:val="en-US" w:eastAsia="zh-CN"/>
              </w:rPr>
            </w:pPr>
            <w:r>
              <w:rPr>
                <w:rFonts w:eastAsiaTheme="minorEastAsia"/>
                <w:lang w:val="en-US" w:eastAsia="zh-CN"/>
              </w:rPr>
              <w:t xml:space="preserve">The issue raised by Ericssion should also be carefully investigated. Supporting additional (s1,s2) combination seems need more work, e.g. how to determine the cap of </w:t>
            </w:r>
            <w:r w:rsidR="00CC13F4">
              <w:rPr>
                <w:rFonts w:eastAsiaTheme="minorEastAsia"/>
                <w:lang w:val="en-US" w:eastAsia="zh-CN"/>
              </w:rPr>
              <w:t>BD/CCE on the scheduling SCell.</w:t>
            </w:r>
          </w:p>
          <w:p w14:paraId="45C381BE" w14:textId="1266A9C2" w:rsidR="00CC13F4" w:rsidRPr="00CC13F4" w:rsidRDefault="00CC13F4" w:rsidP="00CC13F4">
            <w:pPr>
              <w:spacing w:line="240" w:lineRule="auto"/>
              <w:jc w:val="both"/>
              <w:rPr>
                <w:rFonts w:eastAsiaTheme="minorEastAsia" w:hint="eastAsia"/>
                <w:lang w:val="en-US" w:eastAsia="zh-CN"/>
              </w:rPr>
            </w:pPr>
            <w:r>
              <w:rPr>
                <w:rFonts w:eastAsiaTheme="minorEastAsia"/>
                <w:lang w:val="en-US" w:eastAsia="zh-CN"/>
              </w:rPr>
              <w:t>We are generally fine with the TP from Samsung.</w:t>
            </w:r>
          </w:p>
        </w:tc>
      </w:tr>
    </w:tbl>
    <w:p w14:paraId="288A436F" w14:textId="145889FB" w:rsidR="00AC547B" w:rsidRPr="00266F78" w:rsidRDefault="00AC547B">
      <w:pPr>
        <w:pStyle w:val="a9"/>
        <w:rPr>
          <w:lang w:val="en-GB"/>
        </w:rPr>
      </w:pPr>
    </w:p>
    <w:p w14:paraId="32244C6E" w14:textId="77777777" w:rsidR="00157F7C" w:rsidRDefault="00C74B23">
      <w:pPr>
        <w:pStyle w:val="a9"/>
        <w:rPr>
          <w:rFonts w:ascii="Arial" w:hAnsi="Arial" w:cs="Arial"/>
          <w:b/>
          <w:bCs/>
          <w:u w:val="single"/>
        </w:rPr>
      </w:pPr>
      <w:r>
        <w:rPr>
          <w:rFonts w:ascii="Arial" w:hAnsi="Arial" w:cs="Arial"/>
          <w:b/>
          <w:bCs/>
          <w:u w:val="single"/>
        </w:rPr>
        <w:t>Proposal 6-1</w:t>
      </w:r>
    </w:p>
    <w:p w14:paraId="3594F27A"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activation/deactivation</w:t>
      </w:r>
    </w:p>
    <w:p w14:paraId="2E26F5FB" w14:textId="77777777" w:rsidR="00157F7C" w:rsidRDefault="00C74B23">
      <w:pPr>
        <w:pStyle w:val="a9"/>
        <w:numPr>
          <w:ilvl w:val="1"/>
          <w:numId w:val="16"/>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27B778D9" w14:textId="77777777" w:rsidR="00157F7C" w:rsidRDefault="00C74B23">
      <w:pPr>
        <w:pStyle w:val="a9"/>
        <w:numPr>
          <w:ilvl w:val="2"/>
          <w:numId w:val="16"/>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4A3EE6E" w14:textId="77777777" w:rsidR="00157F7C" w:rsidRDefault="00C74B23">
      <w:pPr>
        <w:pStyle w:val="aff3"/>
        <w:numPr>
          <w:ilvl w:val="2"/>
          <w:numId w:val="16"/>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FFEC461" w14:textId="77777777" w:rsidR="00157F7C" w:rsidRDefault="00266F78">
      <w:pPr>
        <w:pStyle w:val="aff3"/>
        <w:numPr>
          <w:ilvl w:val="2"/>
          <w:numId w:val="16"/>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4BC0B5F3" w14:textId="77777777" w:rsidR="00157F7C" w:rsidRDefault="00C74B23">
      <w:pPr>
        <w:pStyle w:val="a9"/>
        <w:numPr>
          <w:ilvl w:val="0"/>
          <w:numId w:val="16"/>
        </w:numPr>
        <w:rPr>
          <w:lang w:val="en-GB"/>
        </w:rPr>
      </w:pPr>
      <w:r>
        <w:t xml:space="preserve">Scaling factor </w:t>
      </w:r>
      <m:oMath>
        <m:r>
          <m:rPr>
            <m:sty m:val="p"/>
          </m:rPr>
          <w:rPr>
            <w:rFonts w:ascii="Cambria Math" w:hAnsi="Cambria Math"/>
          </w:rPr>
          <m:t>α</m:t>
        </m:r>
      </m:oMath>
      <w:r>
        <w:t xml:space="preserve"> (RRC parameter </w:t>
      </w:r>
      <w:r>
        <w:rPr>
          <w:i/>
          <w:iCs/>
        </w:rPr>
        <w:t xml:space="preserve">Pcell-CCSscaling </w:t>
      </w:r>
      <w:r>
        <w:t>in RAN1 specs) is enabled/disabled for PDCCH monitoring on P(S)Cell in response to triggering of sSCell BWP switch to non-dormant BWP/dormant BWP</w:t>
      </w:r>
    </w:p>
    <w:p w14:paraId="3B10F6A8" w14:textId="77777777" w:rsidR="00157F7C" w:rsidRDefault="00C74B23">
      <w:pPr>
        <w:pStyle w:val="a9"/>
        <w:numPr>
          <w:ilvl w:val="1"/>
          <w:numId w:val="16"/>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D35A88" w14:textId="77777777" w:rsidR="00157F7C" w:rsidRDefault="00266F78">
      <w:pPr>
        <w:pStyle w:val="a9"/>
        <w:numPr>
          <w:ilvl w:val="2"/>
          <w:numId w:val="16"/>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B44E289"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0F2B48F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B34E0D"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35C62FFA" w14:textId="77777777" w:rsidR="00157F7C" w:rsidRDefault="00C74B23">
            <w:pPr>
              <w:spacing w:after="120"/>
              <w:rPr>
                <w:b/>
                <w:bCs/>
                <w:lang w:val="en-US" w:eastAsia="zh-CN"/>
              </w:rPr>
            </w:pPr>
            <w:r>
              <w:rPr>
                <w:b/>
                <w:bCs/>
                <w:lang w:val="en-US" w:eastAsia="zh-CN"/>
              </w:rPr>
              <w:t>Comments (Proposal 6-1)</w:t>
            </w:r>
          </w:p>
        </w:tc>
      </w:tr>
      <w:tr w:rsidR="00157F7C" w14:paraId="020DADB8" w14:textId="77777777">
        <w:tc>
          <w:tcPr>
            <w:tcW w:w="1414" w:type="dxa"/>
            <w:tcBorders>
              <w:top w:val="single" w:sz="4" w:space="0" w:color="auto"/>
              <w:left w:val="single" w:sz="4" w:space="0" w:color="auto"/>
              <w:bottom w:val="single" w:sz="4" w:space="0" w:color="auto"/>
              <w:right w:val="single" w:sz="4" w:space="0" w:color="auto"/>
            </w:tcBorders>
          </w:tcPr>
          <w:p w14:paraId="0A9BCA1C"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15A5507E"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157F7C" w14:paraId="036680F2" w14:textId="77777777">
        <w:tc>
          <w:tcPr>
            <w:tcW w:w="1414" w:type="dxa"/>
            <w:tcBorders>
              <w:top w:val="single" w:sz="4" w:space="0" w:color="auto"/>
              <w:left w:val="single" w:sz="4" w:space="0" w:color="auto"/>
              <w:bottom w:val="single" w:sz="4" w:space="0" w:color="auto"/>
              <w:right w:val="single" w:sz="4" w:space="0" w:color="auto"/>
            </w:tcBorders>
          </w:tcPr>
          <w:p w14:paraId="61CE2B4E" w14:textId="77777777" w:rsidR="00157F7C" w:rsidRDefault="00C74B23">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6049C6" w14:textId="77777777" w:rsidR="00157F7C" w:rsidRDefault="00C74B23">
            <w:pPr>
              <w:spacing w:line="240" w:lineRule="auto"/>
              <w:rPr>
                <w:rFonts w:eastAsia="MS Mincho"/>
                <w:lang w:val="en-US" w:eastAsia="ja-JP"/>
              </w:rPr>
            </w:pPr>
            <w:r>
              <w:rPr>
                <w:rFonts w:eastAsia="MS Mincho"/>
                <w:lang w:val="en-US" w:eastAsia="ja-JP"/>
              </w:rPr>
              <w:t xml:space="preserve">We support disabling DSS operation based on sSCell deactivation/dormancy. </w:t>
            </w:r>
          </w:p>
          <w:p w14:paraId="31FAF3C4" w14:textId="77777777" w:rsidR="00157F7C" w:rsidRDefault="00C74B23">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sSCell activation/deactivation and sSCell dormancy can hold. The spec can simply say along the lines of “When the Scell is an activated serving cell…”. </w:t>
            </w:r>
          </w:p>
        </w:tc>
      </w:tr>
      <w:tr w:rsidR="00157F7C" w14:paraId="008DB612" w14:textId="77777777">
        <w:tc>
          <w:tcPr>
            <w:tcW w:w="1414" w:type="dxa"/>
            <w:tcBorders>
              <w:top w:val="single" w:sz="4" w:space="0" w:color="auto"/>
              <w:left w:val="single" w:sz="4" w:space="0" w:color="auto"/>
              <w:bottom w:val="single" w:sz="4" w:space="0" w:color="auto"/>
              <w:right w:val="single" w:sz="4" w:space="0" w:color="auto"/>
            </w:tcBorders>
          </w:tcPr>
          <w:p w14:paraId="0E6D761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18592B34" w14:textId="77777777" w:rsidR="00157F7C" w:rsidRDefault="00C74B23">
            <w:pPr>
              <w:spacing w:line="240" w:lineRule="auto"/>
              <w:rPr>
                <w:rFonts w:eastAsiaTheme="minorEastAsia"/>
                <w:lang w:val="en-US" w:eastAsia="zh-CN"/>
              </w:rPr>
            </w:pPr>
            <w:r>
              <w:rPr>
                <w:rFonts w:eastAsiaTheme="minorEastAsia"/>
                <w:lang w:val="en-US" w:eastAsia="zh-CN"/>
              </w:rPr>
              <w:t>Two clarification questions:</w:t>
            </w:r>
          </w:p>
          <w:p w14:paraId="2FDB1640" w14:textId="77777777" w:rsidR="00157F7C" w:rsidRDefault="00C74B23">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Alpha is used as a scaling factor on the BD/CCE assignment between Pcell/PSCell and sSCell. In the other words, it only define the cap of BD/CCE on Pcell/PSCell and sSCell respectively. No matter it is enabled or disabled, the search space configuration is not changed on the Pcell/PSCell. Hence, what is the meaning of introduce dynamic alpha enabling/disabling?</w:t>
            </w:r>
          </w:p>
          <w:p w14:paraId="02F15D1C" w14:textId="77777777" w:rsidR="00157F7C" w:rsidRDefault="00C74B23">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both UE and gNB need to re-calculate the BD/CCE cap for Pcell/PSCell and sSCell respectively. We would like to hear more views from companies.</w:t>
            </w:r>
          </w:p>
        </w:tc>
      </w:tr>
      <w:tr w:rsidR="00157F7C" w14:paraId="130C3762" w14:textId="77777777">
        <w:tc>
          <w:tcPr>
            <w:tcW w:w="1414" w:type="dxa"/>
            <w:tcBorders>
              <w:top w:val="single" w:sz="4" w:space="0" w:color="auto"/>
              <w:left w:val="single" w:sz="4" w:space="0" w:color="auto"/>
              <w:bottom w:val="single" w:sz="4" w:space="0" w:color="auto"/>
              <w:right w:val="single" w:sz="4" w:space="0" w:color="auto"/>
            </w:tcBorders>
          </w:tcPr>
          <w:p w14:paraId="578E7B2D"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018456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2A97BF" w14:textId="77777777" w:rsidR="00157F7C" w:rsidRDefault="00C74B23">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157F7C" w14:paraId="56B45500" w14:textId="77777777">
        <w:tc>
          <w:tcPr>
            <w:tcW w:w="1414" w:type="dxa"/>
            <w:tcBorders>
              <w:top w:val="single" w:sz="4" w:space="0" w:color="auto"/>
              <w:left w:val="single" w:sz="4" w:space="0" w:color="auto"/>
              <w:bottom w:val="single" w:sz="4" w:space="0" w:color="auto"/>
              <w:right w:val="single" w:sz="4" w:space="0" w:color="auto"/>
            </w:tcBorders>
          </w:tcPr>
          <w:p w14:paraId="56B55888"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06124083" w14:textId="77777777" w:rsidR="00157F7C" w:rsidRDefault="00157F7C">
            <w:pPr>
              <w:spacing w:line="240" w:lineRule="auto"/>
              <w:rPr>
                <w:rFonts w:eastAsia="MS Mincho"/>
                <w:lang w:val="en-US" w:eastAsia="ja-JP"/>
              </w:rPr>
            </w:pPr>
          </w:p>
          <w:p w14:paraId="054192AC"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3FA482F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2541E7B9"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6C636671"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3C5DECC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A5114CF"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139841D6"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5322734D"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6BAE3287"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14D551EB" w14:textId="77777777" w:rsidR="00157F7C" w:rsidRDefault="00157F7C">
            <w:pPr>
              <w:spacing w:line="240" w:lineRule="auto"/>
              <w:rPr>
                <w:rFonts w:eastAsiaTheme="minorEastAsia"/>
                <w:lang w:val="en-US" w:eastAsia="zh-CN"/>
              </w:rPr>
            </w:pPr>
          </w:p>
        </w:tc>
      </w:tr>
      <w:tr w:rsidR="00157F7C" w14:paraId="5205515A" w14:textId="77777777">
        <w:tc>
          <w:tcPr>
            <w:tcW w:w="1414" w:type="dxa"/>
            <w:tcBorders>
              <w:top w:val="single" w:sz="4" w:space="0" w:color="auto"/>
              <w:left w:val="single" w:sz="4" w:space="0" w:color="auto"/>
              <w:bottom w:val="single" w:sz="4" w:space="0" w:color="auto"/>
              <w:right w:val="single" w:sz="4" w:space="0" w:color="auto"/>
            </w:tcBorders>
          </w:tcPr>
          <w:p w14:paraId="5F2DB66B"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8481" w:type="dxa"/>
            <w:tcBorders>
              <w:top w:val="single" w:sz="4" w:space="0" w:color="auto"/>
              <w:left w:val="single" w:sz="4" w:space="0" w:color="auto"/>
              <w:bottom w:val="single" w:sz="4" w:space="0" w:color="auto"/>
              <w:right w:val="single" w:sz="4" w:space="0" w:color="auto"/>
            </w:tcBorders>
          </w:tcPr>
          <w:p w14:paraId="77BC0368" w14:textId="77777777" w:rsidR="00157F7C" w:rsidRDefault="00C74B23">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02DB9323"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sSCell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CA85DFD" w14:textId="77777777" w:rsidR="00157F7C" w:rsidRDefault="00C74B23">
            <w:pPr>
              <w:pStyle w:val="aff3"/>
              <w:numPr>
                <w:ilvl w:val="0"/>
                <w:numId w:val="18"/>
              </w:numPr>
              <w:spacing w:line="240" w:lineRule="auto"/>
              <w:rPr>
                <w:rFonts w:eastAsiaTheme="minorEastAsia"/>
                <w:lang w:val="en-US" w:eastAsia="zh-CN"/>
              </w:rPr>
            </w:pPr>
            <w:r>
              <w:rPr>
                <w:rFonts w:eastAsiaTheme="minorEastAsia"/>
                <w:lang w:val="en-US" w:eastAsia="zh-CN"/>
              </w:rPr>
              <w:t xml:space="preserve">For sSCell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222A7633" w14:textId="77777777" w:rsidR="00157F7C" w:rsidRDefault="00C74B23">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157F7C" w14:paraId="45196BA1" w14:textId="77777777">
        <w:tc>
          <w:tcPr>
            <w:tcW w:w="1414" w:type="dxa"/>
            <w:tcBorders>
              <w:top w:val="single" w:sz="4" w:space="0" w:color="auto"/>
              <w:left w:val="single" w:sz="4" w:space="0" w:color="auto"/>
              <w:bottom w:val="single" w:sz="4" w:space="0" w:color="auto"/>
              <w:right w:val="single" w:sz="4" w:space="0" w:color="auto"/>
            </w:tcBorders>
          </w:tcPr>
          <w:p w14:paraId="310EC6D5"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1EEEAAC1"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15116CC" w14:textId="77777777">
        <w:tc>
          <w:tcPr>
            <w:tcW w:w="1414" w:type="dxa"/>
            <w:tcBorders>
              <w:top w:val="single" w:sz="4" w:space="0" w:color="auto"/>
              <w:left w:val="single" w:sz="4" w:space="0" w:color="auto"/>
              <w:bottom w:val="single" w:sz="4" w:space="0" w:color="auto"/>
              <w:right w:val="single" w:sz="4" w:space="0" w:color="auto"/>
            </w:tcBorders>
          </w:tcPr>
          <w:p w14:paraId="7B42DE32"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481" w:type="dxa"/>
            <w:tcBorders>
              <w:top w:val="single" w:sz="4" w:space="0" w:color="auto"/>
              <w:left w:val="single" w:sz="4" w:space="0" w:color="auto"/>
              <w:bottom w:val="single" w:sz="4" w:space="0" w:color="auto"/>
              <w:right w:val="single" w:sz="4" w:space="0" w:color="auto"/>
            </w:tcBorders>
          </w:tcPr>
          <w:p w14:paraId="4F5314C8" w14:textId="77777777" w:rsidR="00157F7C" w:rsidRDefault="00C74B23">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157F7C" w14:paraId="023424E5" w14:textId="77777777">
        <w:tc>
          <w:tcPr>
            <w:tcW w:w="1414" w:type="dxa"/>
            <w:tcBorders>
              <w:top w:val="single" w:sz="4" w:space="0" w:color="auto"/>
              <w:left w:val="single" w:sz="4" w:space="0" w:color="auto"/>
              <w:bottom w:val="single" w:sz="4" w:space="0" w:color="auto"/>
              <w:right w:val="single" w:sz="4" w:space="0" w:color="auto"/>
            </w:tcBorders>
          </w:tcPr>
          <w:p w14:paraId="5EE4574A"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78F5A126" w14:textId="77777777" w:rsidR="00157F7C" w:rsidRDefault="00C74B23">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r>
              <w:t>sSCell activation/deactivation and sSCell BWP switch to non-dormant BWP/dormant BWP.</w:t>
            </w:r>
          </w:p>
        </w:tc>
      </w:tr>
      <w:tr w:rsidR="00157F7C" w14:paraId="3F538245" w14:textId="77777777">
        <w:tc>
          <w:tcPr>
            <w:tcW w:w="1414" w:type="dxa"/>
            <w:tcBorders>
              <w:top w:val="single" w:sz="4" w:space="0" w:color="auto"/>
              <w:left w:val="single" w:sz="4" w:space="0" w:color="auto"/>
              <w:bottom w:val="single" w:sz="4" w:space="0" w:color="auto"/>
              <w:right w:val="single" w:sz="4" w:space="0" w:color="auto"/>
            </w:tcBorders>
          </w:tcPr>
          <w:p w14:paraId="257822DC" w14:textId="77777777" w:rsidR="00157F7C" w:rsidRDefault="00C74B23">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0CDE1836" w14:textId="77777777" w:rsidR="00157F7C" w:rsidRDefault="00C74B23">
            <w:pPr>
              <w:spacing w:line="240" w:lineRule="auto"/>
              <w:rPr>
                <w:rFonts w:eastAsiaTheme="minorEastAsia"/>
                <w:lang w:val="en-US" w:eastAsia="zh-CN"/>
              </w:rPr>
            </w:pPr>
            <w:r>
              <w:rPr>
                <w:rFonts w:eastAsia="MS Mincho"/>
                <w:lang w:val="en-US" w:eastAsia="ja-JP"/>
              </w:rPr>
              <w:t>We are fine with the proposed timeline.</w:t>
            </w:r>
          </w:p>
        </w:tc>
      </w:tr>
      <w:tr w:rsidR="00157F7C" w14:paraId="59BA18D7" w14:textId="77777777">
        <w:tc>
          <w:tcPr>
            <w:tcW w:w="1414" w:type="dxa"/>
            <w:tcBorders>
              <w:top w:val="single" w:sz="4" w:space="0" w:color="auto"/>
              <w:left w:val="single" w:sz="4" w:space="0" w:color="auto"/>
              <w:bottom w:val="single" w:sz="4" w:space="0" w:color="auto"/>
              <w:right w:val="single" w:sz="4" w:space="0" w:color="auto"/>
            </w:tcBorders>
          </w:tcPr>
          <w:p w14:paraId="01B962D1" w14:textId="77777777" w:rsidR="00157F7C" w:rsidRDefault="00C74B23">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010A5EC"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157F7C" w14:paraId="7016168B" w14:textId="77777777">
        <w:tc>
          <w:tcPr>
            <w:tcW w:w="1414" w:type="dxa"/>
            <w:tcBorders>
              <w:top w:val="single" w:sz="4" w:space="0" w:color="auto"/>
              <w:left w:val="single" w:sz="4" w:space="0" w:color="auto"/>
              <w:bottom w:val="single" w:sz="4" w:space="0" w:color="auto"/>
              <w:right w:val="single" w:sz="4" w:space="0" w:color="auto"/>
            </w:tcBorders>
          </w:tcPr>
          <w:p w14:paraId="5357D33C"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6B4F8A8C" w14:textId="77777777" w:rsidR="00157F7C" w:rsidRDefault="00C74B23">
            <w:pPr>
              <w:spacing w:line="240" w:lineRule="auto"/>
              <w:rPr>
                <w:rFonts w:eastAsiaTheme="minorEastAsia"/>
                <w:lang w:eastAsia="zh-CN"/>
              </w:rPr>
            </w:pPr>
            <w:r>
              <w:rPr>
                <w:rFonts w:eastAsiaTheme="minorEastAsia"/>
                <w:lang w:eastAsia="zh-CN"/>
              </w:rPr>
              <w:t xml:space="preserve">We do not think the sSCell activation/deactivation and dormancy and activation/deactivation of \alpha is really that important especially considering the intention of this WI is for DSS </w:t>
            </w:r>
          </w:p>
          <w:p w14:paraId="65831052" w14:textId="77777777" w:rsidR="00157F7C" w:rsidRDefault="00C74B23">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157F7C" w14:paraId="078DC43D" w14:textId="77777777">
        <w:tc>
          <w:tcPr>
            <w:tcW w:w="1414" w:type="dxa"/>
            <w:tcBorders>
              <w:top w:val="single" w:sz="4" w:space="0" w:color="auto"/>
              <w:left w:val="single" w:sz="4" w:space="0" w:color="auto"/>
              <w:bottom w:val="single" w:sz="4" w:space="0" w:color="auto"/>
              <w:right w:val="single" w:sz="4" w:space="0" w:color="auto"/>
            </w:tcBorders>
          </w:tcPr>
          <w:p w14:paraId="1A6BBCE6"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323A7456" w14:textId="77777777" w:rsidR="00157F7C" w:rsidRDefault="00C74B23">
            <w:pPr>
              <w:spacing w:line="240" w:lineRule="auto"/>
              <w:rPr>
                <w:rFonts w:eastAsiaTheme="minorEastAsia"/>
                <w:lang w:eastAsia="zh-CN"/>
              </w:rPr>
            </w:pPr>
            <w:r>
              <w:rPr>
                <w:rFonts w:eastAsiaTheme="minorEastAsia"/>
                <w:lang w:eastAsia="zh-CN"/>
              </w:rPr>
              <w:t>OK in general, but alone this is insufficient as it just scales the BDs, but we’d still need to reconfigure the BDs for the rescaling to help. Is an integral part of some solution that also adapts the SS when the sSCell is deactivated/made dormant.</w:t>
            </w:r>
          </w:p>
        </w:tc>
      </w:tr>
      <w:tr w:rsidR="00157F7C" w14:paraId="5E556AF2" w14:textId="77777777">
        <w:tc>
          <w:tcPr>
            <w:tcW w:w="1414" w:type="dxa"/>
            <w:tcBorders>
              <w:top w:val="single" w:sz="4" w:space="0" w:color="auto"/>
              <w:left w:val="single" w:sz="4" w:space="0" w:color="auto"/>
              <w:bottom w:val="single" w:sz="4" w:space="0" w:color="auto"/>
              <w:right w:val="single" w:sz="4" w:space="0" w:color="auto"/>
            </w:tcBorders>
          </w:tcPr>
          <w:p w14:paraId="64AE0617"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8481" w:type="dxa"/>
            <w:tcBorders>
              <w:top w:val="single" w:sz="4" w:space="0" w:color="auto"/>
              <w:left w:val="single" w:sz="4" w:space="0" w:color="auto"/>
              <w:bottom w:val="single" w:sz="4" w:space="0" w:color="auto"/>
              <w:right w:val="single" w:sz="4" w:space="0" w:color="auto"/>
            </w:tcBorders>
          </w:tcPr>
          <w:p w14:paraId="032C8776"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44B59021" w14:textId="77777777">
        <w:tc>
          <w:tcPr>
            <w:tcW w:w="1414" w:type="dxa"/>
            <w:tcBorders>
              <w:top w:val="single" w:sz="4" w:space="0" w:color="auto"/>
              <w:left w:val="single" w:sz="4" w:space="0" w:color="auto"/>
              <w:bottom w:val="single" w:sz="4" w:space="0" w:color="auto"/>
              <w:right w:val="single" w:sz="4" w:space="0" w:color="auto"/>
            </w:tcBorders>
          </w:tcPr>
          <w:p w14:paraId="0DF49EC9"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C7C3977" w14:textId="1BC55552" w:rsidR="00157F7C" w:rsidRDefault="00C74B23">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is scaled to provide slots from P</w:t>
            </w:r>
            <w:r w:rsidR="004F0E6D">
              <w:rPr>
                <w:rFonts w:eastAsiaTheme="minorEastAsia"/>
              </w:rPr>
              <w:t>c</w:t>
            </w:r>
            <w:r>
              <w:rPr>
                <w:rFonts w:eastAsiaTheme="minorEastAsia"/>
              </w:rPr>
              <w:t>ell perspective.</w:t>
            </w:r>
          </w:p>
        </w:tc>
      </w:tr>
      <w:tr w:rsidR="00157F7C" w14:paraId="384AE112" w14:textId="77777777">
        <w:tc>
          <w:tcPr>
            <w:tcW w:w="1414" w:type="dxa"/>
            <w:tcBorders>
              <w:top w:val="single" w:sz="4" w:space="0" w:color="auto"/>
              <w:left w:val="single" w:sz="4" w:space="0" w:color="auto"/>
              <w:bottom w:val="single" w:sz="4" w:space="0" w:color="auto"/>
              <w:right w:val="single" w:sz="4" w:space="0" w:color="auto"/>
            </w:tcBorders>
          </w:tcPr>
          <w:p w14:paraId="04670C3F" w14:textId="77777777" w:rsidR="00157F7C" w:rsidRDefault="00C74B23">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004D8097" w14:textId="77777777" w:rsidR="00157F7C" w:rsidRDefault="00C74B23">
            <w:pPr>
              <w:spacing w:line="240" w:lineRule="auto"/>
              <w:rPr>
                <w:rFonts w:eastAsiaTheme="minorEastAsia"/>
                <w:lang w:eastAsia="zh-CN"/>
              </w:rPr>
            </w:pPr>
            <w:r>
              <w:rPr>
                <w:rFonts w:eastAsiaTheme="minorEastAsia"/>
                <w:lang w:eastAsia="zh-CN"/>
              </w:rPr>
              <w:t xml:space="preserve">In our view, the proposal leaves two enablers now for the UE to determine its CCS behavior: SCell activation/deactivation or switch between dormant/non-dormant; and enable/disable of scaling factor. Adding a timeline individually to the second enabler complicates the UE behavior logic.   </w:t>
            </w:r>
          </w:p>
        </w:tc>
      </w:tr>
      <w:tr w:rsidR="00157F7C" w14:paraId="1669F2E7" w14:textId="77777777">
        <w:tc>
          <w:tcPr>
            <w:tcW w:w="1414" w:type="dxa"/>
            <w:tcBorders>
              <w:top w:val="single" w:sz="4" w:space="0" w:color="auto"/>
              <w:left w:val="single" w:sz="4" w:space="0" w:color="auto"/>
              <w:bottom w:val="single" w:sz="4" w:space="0" w:color="auto"/>
              <w:right w:val="single" w:sz="4" w:space="0" w:color="auto"/>
            </w:tcBorders>
          </w:tcPr>
          <w:p w14:paraId="2BA93C92" w14:textId="77777777" w:rsidR="00157F7C" w:rsidRDefault="00157F7C">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1685646A" w14:textId="77777777" w:rsidR="00157F7C" w:rsidRDefault="00157F7C">
            <w:pPr>
              <w:spacing w:line="240" w:lineRule="auto"/>
              <w:rPr>
                <w:rFonts w:eastAsiaTheme="minorEastAsia"/>
                <w:lang w:eastAsia="zh-CN"/>
              </w:rPr>
            </w:pPr>
          </w:p>
        </w:tc>
      </w:tr>
    </w:tbl>
    <w:p w14:paraId="79984AD3" w14:textId="77777777" w:rsidR="00157F7C" w:rsidRDefault="00157F7C">
      <w:pPr>
        <w:pStyle w:val="a9"/>
        <w:rPr>
          <w:lang w:val="en-GB"/>
        </w:rPr>
      </w:pPr>
    </w:p>
    <w:p w14:paraId="627B88B8" w14:textId="77777777" w:rsidR="00157F7C" w:rsidRDefault="00C74B23">
      <w:pPr>
        <w:pStyle w:val="a9"/>
        <w:rPr>
          <w:rFonts w:ascii="Arial" w:hAnsi="Arial" w:cs="Arial"/>
          <w:b/>
          <w:bCs/>
          <w:u w:val="single"/>
        </w:rPr>
      </w:pPr>
      <w:r>
        <w:rPr>
          <w:rFonts w:ascii="Arial" w:hAnsi="Arial" w:cs="Arial"/>
          <w:b/>
          <w:bCs/>
          <w:u w:val="single"/>
        </w:rPr>
        <w:t>Proposal 6-1v2</w:t>
      </w:r>
    </w:p>
    <w:p w14:paraId="3838F5A7" w14:textId="77777777" w:rsidR="00157F7C" w:rsidRDefault="00C74B23">
      <w:pPr>
        <w:pStyle w:val="a9"/>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7C34D657"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20FBD2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00D8F450" w14:textId="77777777" w:rsidR="00157F7C" w:rsidRDefault="00C74B23">
      <w:pPr>
        <w:pStyle w:val="a9"/>
        <w:numPr>
          <w:ilvl w:val="0"/>
          <w:numId w:val="16"/>
        </w:numPr>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E2164CD"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0224C7BF"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895" w:type="dxa"/>
        <w:tblLook w:val="04A0" w:firstRow="1" w:lastRow="0" w:firstColumn="1" w:lastColumn="0" w:noHBand="0" w:noVBand="1"/>
      </w:tblPr>
      <w:tblGrid>
        <w:gridCol w:w="1414"/>
        <w:gridCol w:w="8481"/>
      </w:tblGrid>
      <w:tr w:rsidR="00157F7C" w14:paraId="265CFD9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80F9D00"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A06EA72" w14:textId="77777777" w:rsidR="00157F7C" w:rsidRDefault="00C74B23">
            <w:pPr>
              <w:spacing w:after="120"/>
              <w:rPr>
                <w:b/>
                <w:bCs/>
                <w:lang w:val="en-US" w:eastAsia="zh-CN"/>
              </w:rPr>
            </w:pPr>
            <w:r>
              <w:rPr>
                <w:b/>
                <w:bCs/>
                <w:lang w:val="en-US" w:eastAsia="zh-CN"/>
              </w:rPr>
              <w:t>Comments (Proposal 6-1v2)</w:t>
            </w:r>
          </w:p>
        </w:tc>
      </w:tr>
      <w:tr w:rsidR="00157F7C" w14:paraId="7D913BB8" w14:textId="77777777">
        <w:tc>
          <w:tcPr>
            <w:tcW w:w="1414" w:type="dxa"/>
            <w:tcBorders>
              <w:top w:val="single" w:sz="4" w:space="0" w:color="auto"/>
              <w:left w:val="single" w:sz="4" w:space="0" w:color="auto"/>
              <w:bottom w:val="single" w:sz="4" w:space="0" w:color="auto"/>
              <w:right w:val="single" w:sz="4" w:space="0" w:color="auto"/>
            </w:tcBorders>
          </w:tcPr>
          <w:p w14:paraId="587A66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ACC35DE"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373B6B54" w14:textId="16037B68" w:rsidR="00157F7C" w:rsidRDefault="00C74B23">
            <w:pPr>
              <w:spacing w:line="240" w:lineRule="auto"/>
              <w:rPr>
                <w:rFonts w:eastAsia="MS Mincho"/>
                <w:lang w:val="en-US" w:eastAsia="ja-JP"/>
              </w:rPr>
            </w:pPr>
            <w:r>
              <w:rPr>
                <w:rFonts w:eastAsia="MS Mincho"/>
                <w:lang w:val="en-US" w:eastAsia="ja-JP"/>
              </w:rPr>
              <w:t xml:space="preserve">@Intel, MTK, vivo – If timing can be determined in RAN1 there is no need for RAN4 input? Note </w:t>
            </w:r>
            <w:r w:rsidR="004F0E6D">
              <w:rPr>
                <w:rFonts w:eastAsia="MS Mincho"/>
                <w:lang w:val="en-US" w:eastAsia="ja-JP"/>
              </w:rPr>
              <w:t>–</w:t>
            </w:r>
            <w:r>
              <w:rPr>
                <w:rFonts w:eastAsia="MS Mincho"/>
                <w:lang w:val="en-US" w:eastAsia="ja-JP"/>
              </w:rPr>
              <w:t xml:space="preserve"> there are no RAN4 TUs for the WI and extra work to RAN4 should be avoided.</w:t>
            </w:r>
          </w:p>
        </w:tc>
      </w:tr>
      <w:tr w:rsidR="00157F7C" w14:paraId="1BE9CB41" w14:textId="77777777">
        <w:tc>
          <w:tcPr>
            <w:tcW w:w="1414" w:type="dxa"/>
            <w:tcBorders>
              <w:top w:val="single" w:sz="4" w:space="0" w:color="auto"/>
              <w:left w:val="single" w:sz="4" w:space="0" w:color="auto"/>
              <w:bottom w:val="single" w:sz="4" w:space="0" w:color="auto"/>
              <w:right w:val="single" w:sz="4" w:space="0" w:color="auto"/>
            </w:tcBorders>
          </w:tcPr>
          <w:p w14:paraId="47AD099D"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456AAF8" w14:textId="77777777" w:rsidR="00157F7C" w:rsidRDefault="00C74B23">
            <w:pPr>
              <w:spacing w:line="240" w:lineRule="auto"/>
              <w:rPr>
                <w:rFonts w:eastAsia="MS Mincho"/>
                <w:lang w:val="en-US" w:eastAsia="ja-JP"/>
              </w:rPr>
            </w:pPr>
            <w:r>
              <w:rPr>
                <w:rFonts w:eastAsia="MS Mincho"/>
                <w:lang w:val="en-US" w:eastAsia="ja-JP"/>
              </w:rPr>
              <w:t xml:space="preserve">We generally support the proposal. One clarification on the proposal, does it mean sSCell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157F7C" w14:paraId="46880FAA" w14:textId="77777777">
        <w:tc>
          <w:tcPr>
            <w:tcW w:w="1414" w:type="dxa"/>
            <w:tcBorders>
              <w:top w:val="single" w:sz="4" w:space="0" w:color="auto"/>
              <w:left w:val="single" w:sz="4" w:space="0" w:color="auto"/>
              <w:bottom w:val="single" w:sz="4" w:space="0" w:color="auto"/>
              <w:right w:val="single" w:sz="4" w:space="0" w:color="auto"/>
            </w:tcBorders>
          </w:tcPr>
          <w:p w14:paraId="73274A50" w14:textId="77777777" w:rsidR="00157F7C" w:rsidRDefault="00C74B23">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5AC6C3"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580E006C" w14:textId="77777777">
        <w:tc>
          <w:tcPr>
            <w:tcW w:w="1414" w:type="dxa"/>
            <w:tcBorders>
              <w:top w:val="single" w:sz="4" w:space="0" w:color="auto"/>
              <w:left w:val="single" w:sz="4" w:space="0" w:color="auto"/>
              <w:bottom w:val="single" w:sz="4" w:space="0" w:color="auto"/>
              <w:right w:val="single" w:sz="4" w:space="0" w:color="auto"/>
            </w:tcBorders>
          </w:tcPr>
          <w:p w14:paraId="6CCDCB04"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DF245A0"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e are in general OK with the proposal for sSCell deactivation/dormant BWP.</w:t>
            </w:r>
          </w:p>
          <w:p w14:paraId="4265D7A1"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AB284F8" w14:textId="77777777">
        <w:tc>
          <w:tcPr>
            <w:tcW w:w="1414" w:type="dxa"/>
            <w:tcBorders>
              <w:top w:val="single" w:sz="4" w:space="0" w:color="auto"/>
              <w:left w:val="single" w:sz="4" w:space="0" w:color="auto"/>
              <w:bottom w:val="single" w:sz="4" w:space="0" w:color="auto"/>
              <w:right w:val="single" w:sz="4" w:space="0" w:color="auto"/>
            </w:tcBorders>
          </w:tcPr>
          <w:p w14:paraId="2C330D45" w14:textId="77777777" w:rsidR="00157F7C" w:rsidRDefault="00C74B23">
            <w:pPr>
              <w:spacing w:after="120"/>
              <w:jc w:val="both"/>
              <w:rPr>
                <w:rFonts w:eastAsia="Malgun Gothic"/>
                <w:lang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3D90E855" w14:textId="77777777" w:rsidR="00157F7C" w:rsidRDefault="00C74B23">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7B2DDDAA" w14:textId="77777777" w:rsidR="00157F7C" w:rsidRDefault="00C74B23">
            <w:pPr>
              <w:spacing w:line="240" w:lineRule="auto"/>
              <w:rPr>
                <w:rFonts w:eastAsia="MS Mincho"/>
                <w:lang w:val="en-US" w:eastAsia="ja-JP"/>
              </w:rPr>
            </w:pPr>
            <w:r>
              <w:rPr>
                <w:rFonts w:eastAsia="MS Mincho"/>
                <w:lang w:val="en-US" w:eastAsia="ja-JP"/>
              </w:rPr>
              <w:t xml:space="preserve">But, there is no need for separate FGs, since SCell deactivation/dormancy are existing Rel-16 UE features, and no new operation is expected. This can be anyways discussed in the UE feature agenda, so no need to capture here. </w:t>
            </w:r>
          </w:p>
          <w:p w14:paraId="299DCC54" w14:textId="77777777" w:rsidR="00157F7C" w:rsidRDefault="00157F7C">
            <w:pPr>
              <w:spacing w:line="240" w:lineRule="auto"/>
              <w:rPr>
                <w:rFonts w:eastAsia="MS Mincho"/>
                <w:lang w:val="en-US" w:eastAsia="ja-JP"/>
              </w:rPr>
            </w:pPr>
          </w:p>
          <w:p w14:paraId="25B478E0" w14:textId="77777777" w:rsidR="00157F7C" w:rsidRDefault="00C74B23">
            <w:pPr>
              <w:pStyle w:val="a9"/>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p>
          <w:p w14:paraId="178DF25C"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3B9763C0" w14:textId="77777777" w:rsidR="00157F7C" w:rsidRDefault="00C74B23">
            <w:pPr>
              <w:pStyle w:val="a9"/>
              <w:numPr>
                <w:ilvl w:val="1"/>
                <w:numId w:val="16"/>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39DA9CA9" w14:textId="77777777" w:rsidR="00157F7C" w:rsidRDefault="00C74B23">
            <w:pPr>
              <w:pStyle w:val="a9"/>
              <w:numPr>
                <w:ilvl w:val="0"/>
                <w:numId w:val="16"/>
              </w:numPr>
              <w:spacing w:line="240" w:lineRule="auto"/>
              <w:rPr>
                <w:lang w:val="en-GB"/>
              </w:rPr>
            </w:pPr>
            <w:r>
              <w:t xml:space="preserve">When UE is 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p>
          <w:p w14:paraId="12B8C60E" w14:textId="77777777" w:rsidR="00157F7C" w:rsidRDefault="00C74B23">
            <w:pPr>
              <w:pStyle w:val="a9"/>
              <w:numPr>
                <w:ilvl w:val="1"/>
                <w:numId w:val="16"/>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5592C593" w14:textId="77777777" w:rsidR="00157F7C" w:rsidRDefault="00C74B23">
            <w:pPr>
              <w:pStyle w:val="a9"/>
              <w:numPr>
                <w:ilvl w:val="1"/>
                <w:numId w:val="16"/>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157F7C" w14:paraId="6E8A3980" w14:textId="77777777">
        <w:tc>
          <w:tcPr>
            <w:tcW w:w="1414" w:type="dxa"/>
            <w:tcBorders>
              <w:top w:val="single" w:sz="4" w:space="0" w:color="auto"/>
              <w:left w:val="single" w:sz="4" w:space="0" w:color="auto"/>
              <w:bottom w:val="single" w:sz="4" w:space="0" w:color="auto"/>
              <w:right w:val="single" w:sz="4" w:space="0" w:color="auto"/>
            </w:tcBorders>
          </w:tcPr>
          <w:p w14:paraId="2DA425DE" w14:textId="77777777" w:rsidR="00157F7C" w:rsidRDefault="00C74B23">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0D4D6E3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157F7C" w14:paraId="188F16CA" w14:textId="77777777">
        <w:tc>
          <w:tcPr>
            <w:tcW w:w="1414" w:type="dxa"/>
            <w:tcBorders>
              <w:top w:val="single" w:sz="4" w:space="0" w:color="auto"/>
              <w:left w:val="single" w:sz="4" w:space="0" w:color="auto"/>
              <w:bottom w:val="single" w:sz="4" w:space="0" w:color="auto"/>
              <w:right w:val="single" w:sz="4" w:space="0" w:color="auto"/>
            </w:tcBorders>
          </w:tcPr>
          <w:p w14:paraId="47CCD790"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8769717" w14:textId="77777777" w:rsidR="00157F7C" w:rsidRDefault="00C74B23">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157F7C" w14:paraId="7B85732B" w14:textId="77777777">
        <w:tc>
          <w:tcPr>
            <w:tcW w:w="1414" w:type="dxa"/>
            <w:tcBorders>
              <w:top w:val="single" w:sz="4" w:space="0" w:color="auto"/>
              <w:left w:val="single" w:sz="4" w:space="0" w:color="auto"/>
              <w:bottom w:val="single" w:sz="4" w:space="0" w:color="auto"/>
              <w:right w:val="single" w:sz="4" w:space="0" w:color="auto"/>
            </w:tcBorders>
          </w:tcPr>
          <w:p w14:paraId="4469F729" w14:textId="77777777" w:rsidR="00157F7C" w:rsidRDefault="00C74B23">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303BA714" w14:textId="77777777" w:rsidR="00157F7C" w:rsidRDefault="00C74B23">
            <w:pPr>
              <w:spacing w:line="240" w:lineRule="auto"/>
              <w:rPr>
                <w:rFonts w:eastAsiaTheme="minorEastAsia"/>
                <w:lang w:val="en-US" w:eastAsia="zh-CN"/>
              </w:rPr>
            </w:pPr>
            <w:r>
              <w:rPr>
                <w:rFonts w:eastAsia="Malgun Gothic"/>
                <w:lang w:val="en-US" w:eastAsia="ko-KR"/>
              </w:rPr>
              <w:t>We are generally fine with the proposal but want to clarify what is the transient behavior of α on P(S)Cell during SCell deactivation or SCell BWP switch time. To our understanding, during these time durations, UE still monitors P(S)Cell with the α scaling (where α&lt;=1).</w:t>
            </w:r>
          </w:p>
        </w:tc>
      </w:tr>
      <w:tr w:rsidR="00157F7C" w14:paraId="000E0526" w14:textId="77777777">
        <w:tc>
          <w:tcPr>
            <w:tcW w:w="1414" w:type="dxa"/>
            <w:tcBorders>
              <w:top w:val="single" w:sz="4" w:space="0" w:color="auto"/>
              <w:left w:val="single" w:sz="4" w:space="0" w:color="auto"/>
              <w:bottom w:val="single" w:sz="4" w:space="0" w:color="auto"/>
              <w:right w:val="single" w:sz="4" w:space="0" w:color="auto"/>
            </w:tcBorders>
          </w:tcPr>
          <w:p w14:paraId="49A02EB5"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212CB9C9" w14:textId="77777777" w:rsidR="00157F7C" w:rsidRDefault="00C74B23">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SCell deactivation/dormancy) and hence we need the separate FGs for this for deactivation/dormancy. </w:t>
            </w:r>
          </w:p>
          <w:p w14:paraId="4BE01A4D"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6F5DE458" w14:textId="77777777" w:rsidR="00157F7C" w:rsidRDefault="00C74B23">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157F7C" w14:paraId="63C5B731" w14:textId="77777777">
        <w:tc>
          <w:tcPr>
            <w:tcW w:w="1414" w:type="dxa"/>
            <w:tcBorders>
              <w:top w:val="single" w:sz="4" w:space="0" w:color="auto"/>
              <w:left w:val="single" w:sz="4" w:space="0" w:color="auto"/>
              <w:bottom w:val="single" w:sz="4" w:space="0" w:color="auto"/>
              <w:right w:val="single" w:sz="4" w:space="0" w:color="auto"/>
            </w:tcBorders>
          </w:tcPr>
          <w:p w14:paraId="34E83BFA" w14:textId="77777777" w:rsidR="00157F7C" w:rsidRDefault="00C74B23">
            <w:pPr>
              <w:spacing w:after="120"/>
              <w:jc w:val="both"/>
              <w:rPr>
                <w:rFonts w:eastAsiaTheme="minorEastAsia"/>
                <w:lang w:val="en-US" w:eastAsia="zh-CN"/>
              </w:rPr>
            </w:pPr>
            <w:r>
              <w:t>Spreadtrum</w:t>
            </w:r>
          </w:p>
        </w:tc>
        <w:tc>
          <w:tcPr>
            <w:tcW w:w="8481" w:type="dxa"/>
            <w:tcBorders>
              <w:top w:val="single" w:sz="4" w:space="0" w:color="auto"/>
              <w:left w:val="single" w:sz="4" w:space="0" w:color="auto"/>
              <w:bottom w:val="single" w:sz="4" w:space="0" w:color="auto"/>
              <w:right w:val="single" w:sz="4" w:space="0" w:color="auto"/>
            </w:tcBorders>
          </w:tcPr>
          <w:p w14:paraId="4C51B000" w14:textId="77777777" w:rsidR="00157F7C" w:rsidRDefault="00C74B23">
            <w:pPr>
              <w:spacing w:line="240" w:lineRule="auto"/>
            </w:pPr>
            <w:r>
              <w:t>We support the proposal.</w:t>
            </w:r>
          </w:p>
          <w:p w14:paraId="74D9D0BB" w14:textId="77777777" w:rsidR="00157F7C" w:rsidRDefault="00C74B23">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632982E1" w14:textId="77777777" w:rsidR="00157F7C" w:rsidRDefault="00C74B23">
            <w:pPr>
              <w:numPr>
                <w:ilvl w:val="1"/>
                <w:numId w:val="16"/>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4A8ECFC6" w14:textId="77777777" w:rsidR="00157F7C" w:rsidRDefault="00C74B23">
            <w:pPr>
              <w:numPr>
                <w:ilvl w:val="1"/>
                <w:numId w:val="16"/>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157F7C" w14:paraId="02802B32" w14:textId="77777777">
        <w:tc>
          <w:tcPr>
            <w:tcW w:w="1414" w:type="dxa"/>
          </w:tcPr>
          <w:p w14:paraId="3311D1F5" w14:textId="77777777" w:rsidR="00157F7C" w:rsidRDefault="00C74B23">
            <w:pPr>
              <w:spacing w:after="120"/>
              <w:jc w:val="both"/>
              <w:rPr>
                <w:rFonts w:eastAsia="Malgun Gothic"/>
                <w:lang w:val="en-US" w:eastAsia="ko-KR"/>
              </w:rPr>
            </w:pPr>
            <w:r>
              <w:rPr>
                <w:rFonts w:eastAsiaTheme="minorEastAsia" w:hint="eastAsia"/>
                <w:lang w:eastAsia="zh-CN"/>
              </w:rPr>
              <w:t>H</w:t>
            </w:r>
            <w:r>
              <w:rPr>
                <w:rFonts w:eastAsiaTheme="minorEastAsia"/>
                <w:lang w:eastAsia="zh-CN"/>
              </w:rPr>
              <w:t>uawei, HiSilicon</w:t>
            </w:r>
          </w:p>
        </w:tc>
        <w:tc>
          <w:tcPr>
            <w:tcW w:w="8481" w:type="dxa"/>
          </w:tcPr>
          <w:p w14:paraId="4DB060D8" w14:textId="77777777" w:rsidR="00157F7C" w:rsidRDefault="00C74B23">
            <w:pPr>
              <w:spacing w:line="240" w:lineRule="auto"/>
              <w:rPr>
                <w:rFonts w:eastAsia="Malgun Gothic"/>
                <w:lang w:val="en-US" w:eastAsia="ko-KR"/>
              </w:rPr>
            </w:pPr>
            <w:r>
              <w:rPr>
                <w:rFonts w:eastAsia="Malgun Gothic" w:hint="eastAsia"/>
                <w:lang w:val="en-US" w:eastAsia="ko-KR"/>
              </w:rPr>
              <w:t>Support</w:t>
            </w:r>
          </w:p>
        </w:tc>
      </w:tr>
      <w:tr w:rsidR="00157F7C" w14:paraId="49D0E1DC" w14:textId="77777777">
        <w:tc>
          <w:tcPr>
            <w:tcW w:w="1414" w:type="dxa"/>
          </w:tcPr>
          <w:p w14:paraId="0A05BFC9" w14:textId="77777777" w:rsidR="00157F7C" w:rsidRDefault="00C74B23">
            <w:pPr>
              <w:spacing w:after="120"/>
              <w:jc w:val="both"/>
              <w:rPr>
                <w:rFonts w:eastAsiaTheme="minorEastAsia"/>
                <w:lang w:eastAsia="zh-CN"/>
              </w:rPr>
            </w:pPr>
            <w:r>
              <w:rPr>
                <w:rFonts w:hint="eastAsia"/>
                <w:lang w:eastAsia="zh-CN"/>
              </w:rPr>
              <w:t>X</w:t>
            </w:r>
            <w:r>
              <w:rPr>
                <w:lang w:eastAsia="zh-CN"/>
              </w:rPr>
              <w:t>iaomi</w:t>
            </w:r>
          </w:p>
        </w:tc>
        <w:tc>
          <w:tcPr>
            <w:tcW w:w="8481" w:type="dxa"/>
          </w:tcPr>
          <w:p w14:paraId="199B325A" w14:textId="77777777" w:rsidR="00157F7C" w:rsidRDefault="00C74B23">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71E7773B" w14:textId="77777777" w:rsidR="00157F7C" w:rsidRDefault="00C74B23">
            <w:pPr>
              <w:spacing w:line="240" w:lineRule="auto"/>
              <w:rPr>
                <w:rFonts w:eastAsia="Malgun Gothic"/>
                <w:lang w:val="en-US" w:eastAsia="ko-KR"/>
              </w:rPr>
            </w:pPr>
            <w:r>
              <w:rPr>
                <w:rFonts w:eastAsia="Malgun Gothic"/>
                <w:lang w:val="en-US" w:eastAsia="ko-KR"/>
              </w:rPr>
              <w:t>The motivation for the enabling/disabling is to increase the available BD/CCE on the PCell/PSCell once the sSCell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57D60D81" w14:textId="31CE23B3" w:rsidR="00157F7C" w:rsidRDefault="00C74B23">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change the cap of BD/CCE on the P</w:t>
            </w:r>
            <w:r w:rsidR="004F0E6D">
              <w:rPr>
                <w:rFonts w:eastAsiaTheme="minorEastAsia"/>
                <w:lang w:eastAsia="zh-CN"/>
              </w:rPr>
              <w:t>c</w:t>
            </w:r>
            <w:r>
              <w:rPr>
                <w:rFonts w:eastAsiaTheme="minorEastAsia"/>
                <w:lang w:eastAsia="zh-CN"/>
              </w:rPr>
              <w:t>ell/PSCell. But the configuration of search space on the P</w:t>
            </w:r>
            <w:r w:rsidR="004F0E6D">
              <w:rPr>
                <w:rFonts w:eastAsiaTheme="minorEastAsia"/>
                <w:lang w:eastAsia="zh-CN"/>
              </w:rPr>
              <w:t>c</w:t>
            </w:r>
            <w:r>
              <w:rPr>
                <w:rFonts w:eastAsiaTheme="minorEastAsia"/>
                <w:lang w:eastAsia="zh-CN"/>
              </w:rPr>
              <w:t>ell is not changed. In the other words, if we want to achieve a target that more BD/CCE can be used for PDCCH monitoring on the P</w:t>
            </w:r>
            <w:r w:rsidR="004F0E6D">
              <w:rPr>
                <w:rFonts w:eastAsiaTheme="minorEastAsia"/>
                <w:lang w:eastAsia="zh-CN"/>
              </w:rPr>
              <w:t>c</w:t>
            </w:r>
            <w:r>
              <w:rPr>
                <w:rFonts w:eastAsiaTheme="minorEastAsia"/>
                <w:lang w:eastAsia="zh-CN"/>
              </w:rPr>
              <w:t>ell when SCell is deactivated, the USS configuration on the P</w:t>
            </w:r>
            <w:r w:rsidR="004F0E6D">
              <w:rPr>
                <w:rFonts w:eastAsiaTheme="minorEastAsia"/>
                <w:lang w:eastAsia="zh-CN"/>
              </w:rPr>
              <w:t>c</w:t>
            </w:r>
            <w:r>
              <w:rPr>
                <w:rFonts w:eastAsiaTheme="minorEastAsia"/>
                <w:lang w:eastAsia="zh-CN"/>
              </w:rPr>
              <w:t>ell should be large. That is, the configured USS on the P</w:t>
            </w:r>
            <w:r w:rsidR="004F0E6D">
              <w:rPr>
                <w:rFonts w:eastAsiaTheme="minorEastAsia"/>
                <w:lang w:eastAsia="zh-CN"/>
              </w:rPr>
              <w:t>c</w:t>
            </w:r>
            <w:r>
              <w:rPr>
                <w:rFonts w:eastAsiaTheme="minorEastAsia"/>
                <w:lang w:eastAsia="zh-CN"/>
              </w:rPr>
              <w:t>ell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157F7C" w14:paraId="6461F25F" w14:textId="77777777">
        <w:tc>
          <w:tcPr>
            <w:tcW w:w="1414" w:type="dxa"/>
          </w:tcPr>
          <w:p w14:paraId="6D758026" w14:textId="77777777" w:rsidR="00157F7C" w:rsidRDefault="00C74B23">
            <w:pPr>
              <w:spacing w:after="120"/>
              <w:jc w:val="both"/>
              <w:rPr>
                <w:lang w:eastAsia="zh-CN"/>
              </w:rPr>
            </w:pPr>
            <w:r>
              <w:rPr>
                <w:rFonts w:eastAsia="MS Mincho"/>
                <w:lang w:val="en-US" w:eastAsia="ja-JP"/>
              </w:rPr>
              <w:t>Nokia, NSB</w:t>
            </w:r>
          </w:p>
        </w:tc>
        <w:tc>
          <w:tcPr>
            <w:tcW w:w="8481" w:type="dxa"/>
          </w:tcPr>
          <w:p w14:paraId="4FC219BB" w14:textId="77777777" w:rsidR="00157F7C" w:rsidRDefault="00C74B23">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157F7C" w14:paraId="70F9ACFA" w14:textId="77777777">
        <w:tc>
          <w:tcPr>
            <w:tcW w:w="1414" w:type="dxa"/>
          </w:tcPr>
          <w:p w14:paraId="1C9C25BE" w14:textId="77777777" w:rsidR="00157F7C" w:rsidRDefault="00C74B23">
            <w:pPr>
              <w:spacing w:after="120"/>
              <w:jc w:val="both"/>
              <w:rPr>
                <w:rFonts w:eastAsia="MS Mincho"/>
                <w:lang w:val="en-US" w:eastAsia="ja-JP"/>
              </w:rPr>
            </w:pPr>
            <w:r>
              <w:rPr>
                <w:rFonts w:eastAsia="MS Mincho"/>
                <w:lang w:val="en-US" w:eastAsia="ja-JP"/>
              </w:rPr>
              <w:t>Ericsson2</w:t>
            </w:r>
          </w:p>
        </w:tc>
        <w:tc>
          <w:tcPr>
            <w:tcW w:w="8481" w:type="dxa"/>
          </w:tcPr>
          <w:p w14:paraId="2D60ADD6" w14:textId="77777777" w:rsidR="00157F7C" w:rsidRDefault="00C74B23">
            <w:pPr>
              <w:spacing w:line="240" w:lineRule="auto"/>
              <w:rPr>
                <w:rFonts w:eastAsia="MS Mincho"/>
                <w:lang w:val="en-US" w:eastAsia="ja-JP"/>
              </w:rPr>
            </w:pPr>
            <w:r>
              <w:rPr>
                <w:rFonts w:eastAsia="MS Mincho"/>
                <w:lang w:val="en-US" w:eastAsia="ja-JP"/>
              </w:rPr>
              <w:t xml:space="preserve">Support the proposal. </w:t>
            </w:r>
          </w:p>
        </w:tc>
      </w:tr>
      <w:tr w:rsidR="00157F7C" w14:paraId="208DAA83" w14:textId="77777777">
        <w:tc>
          <w:tcPr>
            <w:tcW w:w="1414" w:type="dxa"/>
          </w:tcPr>
          <w:p w14:paraId="356DE28A"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8481" w:type="dxa"/>
          </w:tcPr>
          <w:p w14:paraId="53989B61" w14:textId="77777777" w:rsidR="00157F7C" w:rsidRDefault="00157F7C">
            <w:pPr>
              <w:spacing w:line="240" w:lineRule="auto"/>
              <w:rPr>
                <w:rFonts w:eastAsia="MS Mincho"/>
                <w:lang w:val="en-US" w:eastAsia="ja-JP"/>
              </w:rPr>
            </w:pPr>
          </w:p>
        </w:tc>
      </w:tr>
    </w:tbl>
    <w:p w14:paraId="75D327FF" w14:textId="77777777" w:rsidR="00157F7C" w:rsidRDefault="00157F7C">
      <w:pPr>
        <w:pStyle w:val="a9"/>
      </w:pPr>
    </w:p>
    <w:p w14:paraId="40B25B9F" w14:textId="77777777" w:rsidR="00157F7C" w:rsidRPr="00B53B8A" w:rsidRDefault="00C74B23" w:rsidP="00B53B8A">
      <w:pPr>
        <w:pStyle w:val="a9"/>
        <w:rPr>
          <w:rFonts w:ascii="Arial" w:hAnsi="Arial" w:cs="Arial"/>
          <w:b/>
          <w:bCs/>
          <w:u w:val="single"/>
        </w:rPr>
      </w:pPr>
      <w:r w:rsidRPr="00B53B8A">
        <w:rPr>
          <w:rFonts w:ascii="Arial" w:hAnsi="Arial" w:cs="Arial"/>
          <w:b/>
          <w:bCs/>
          <w:u w:val="single"/>
        </w:rPr>
        <w:t>Proposal 6-1v3</w:t>
      </w:r>
    </w:p>
    <w:p w14:paraId="1571B184"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45B3C4C2"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901BF9"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5F8DDC99" w14:textId="77777777" w:rsidR="00157F7C" w:rsidRDefault="00C74B23">
      <w:pPr>
        <w:pStyle w:val="a9"/>
        <w:numPr>
          <w:ilvl w:val="0"/>
          <w:numId w:val="16"/>
        </w:numPr>
        <w:rPr>
          <w:lang w:val="en-GB"/>
        </w:rPr>
      </w:pPr>
      <w:r>
        <w:rPr>
          <w:strike/>
        </w:rPr>
        <w:t>When UE is</w:t>
      </w:r>
      <w:r>
        <w:t xml:space="preserve"> </w:t>
      </w:r>
      <w:r>
        <w:rPr>
          <w:color w:val="4472C4" w:themeColor="accent1"/>
        </w:rPr>
        <w:t xml:space="preserve">For a UE </w:t>
      </w:r>
      <w:r>
        <w:t xml:space="preserve">configured for CCS from sSCell to P(S)Cell, scaling factor </w:t>
      </w:r>
      <m:oMath>
        <m:r>
          <m:rPr>
            <m:sty m:val="p"/>
          </m:rPr>
          <w:rPr>
            <w:rFonts w:ascii="Cambria Math" w:hAnsi="Cambria Math"/>
          </w:rPr>
          <m:t>α</m:t>
        </m:r>
      </m:oMath>
      <w:r>
        <w:t xml:space="preserve"> is not applied for PDCCH overbooking/BD/CCE limit computation when sSCell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54BBD0" w14:textId="77777777" w:rsidR="00157F7C" w:rsidRDefault="00C74B23">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2DB5F96C" w14:textId="77777777" w:rsidR="00157F7C" w:rsidRDefault="00C74B23">
      <w:pPr>
        <w:pStyle w:val="a9"/>
        <w:numPr>
          <w:ilvl w:val="1"/>
          <w:numId w:val="16"/>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a"/>
        <w:tblW w:w="9962" w:type="dxa"/>
        <w:tblLook w:val="04A0" w:firstRow="1" w:lastRow="0" w:firstColumn="1" w:lastColumn="0" w:noHBand="0" w:noVBand="1"/>
      </w:tblPr>
      <w:tblGrid>
        <w:gridCol w:w="1216"/>
        <w:gridCol w:w="1299"/>
        <w:gridCol w:w="7447"/>
      </w:tblGrid>
      <w:tr w:rsidR="00157F7C" w14:paraId="4BAEA583"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392E7C6D" w14:textId="77777777" w:rsidR="00157F7C" w:rsidRDefault="00C74B23">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768336B" w14:textId="77777777" w:rsidR="00157F7C" w:rsidRDefault="00C74B23">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3897734" w14:textId="77777777" w:rsidR="00157F7C" w:rsidRDefault="00C74B23">
            <w:pPr>
              <w:spacing w:after="120"/>
              <w:rPr>
                <w:b/>
                <w:bCs/>
                <w:lang w:val="en-US" w:eastAsia="zh-CN"/>
              </w:rPr>
            </w:pPr>
            <w:r>
              <w:rPr>
                <w:b/>
                <w:bCs/>
                <w:lang w:val="en-US" w:eastAsia="zh-CN"/>
              </w:rPr>
              <w:t>Comments (Proposal 6-1v3)</w:t>
            </w:r>
          </w:p>
        </w:tc>
      </w:tr>
      <w:tr w:rsidR="00157F7C" w14:paraId="2D81FD98" w14:textId="77777777">
        <w:tc>
          <w:tcPr>
            <w:tcW w:w="1216" w:type="dxa"/>
            <w:tcBorders>
              <w:top w:val="single" w:sz="4" w:space="0" w:color="auto"/>
              <w:left w:val="single" w:sz="4" w:space="0" w:color="auto"/>
              <w:bottom w:val="single" w:sz="4" w:space="0" w:color="auto"/>
              <w:right w:val="single" w:sz="4" w:space="0" w:color="auto"/>
            </w:tcBorders>
          </w:tcPr>
          <w:p w14:paraId="06105F18" w14:textId="77777777" w:rsidR="00157F7C" w:rsidRDefault="00C74B23">
            <w:pPr>
              <w:spacing w:after="120"/>
              <w:jc w:val="both"/>
              <w:rPr>
                <w:rFonts w:eastAsia="MS Mincho"/>
                <w:lang w:val="en-US" w:eastAsia="ja-JP"/>
              </w:rPr>
            </w:pPr>
            <w:r>
              <w:rPr>
                <w:rFonts w:eastAsia="MS Mincho"/>
                <w:lang w:val="en-US" w:eastAsia="ja-JP"/>
              </w:rPr>
              <w:t>Moderator notes3</w:t>
            </w:r>
          </w:p>
        </w:tc>
        <w:tc>
          <w:tcPr>
            <w:tcW w:w="1299" w:type="dxa"/>
            <w:tcBorders>
              <w:top w:val="single" w:sz="4" w:space="0" w:color="auto"/>
              <w:left w:val="single" w:sz="4" w:space="0" w:color="auto"/>
              <w:bottom w:val="single" w:sz="4" w:space="0" w:color="auto"/>
              <w:right w:val="single" w:sz="4" w:space="0" w:color="auto"/>
            </w:tcBorders>
          </w:tcPr>
          <w:p w14:paraId="3D1CE0A7"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7E344B5" w14:textId="77777777" w:rsidR="00157F7C" w:rsidRDefault="00C74B23">
            <w:pPr>
              <w:spacing w:line="240" w:lineRule="auto"/>
              <w:rPr>
                <w:rFonts w:eastAsia="MS Mincho"/>
                <w:lang w:val="en-US" w:eastAsia="ja-JP"/>
              </w:rPr>
            </w:pPr>
            <w:r>
              <w:rPr>
                <w:rFonts w:eastAsia="MS Mincho"/>
                <w:lang w:val="en-US" w:eastAsia="ja-JP"/>
              </w:rPr>
              <w:t>Updated to v3 attempting to reflect company inputs.</w:t>
            </w:r>
          </w:p>
          <w:p w14:paraId="04CF85A9" w14:textId="77777777" w:rsidR="00157F7C" w:rsidRDefault="00C74B23">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r>
              <w:rPr>
                <w:rFonts w:eastAsia="MS Mincho"/>
                <w:lang w:val="en-US" w:eastAsia="ja-JP"/>
              </w:rPr>
              <w:t>sSCell deactivation/dormancy.</w:t>
            </w:r>
          </w:p>
          <w:p w14:paraId="284756D3" w14:textId="77777777" w:rsidR="00157F7C" w:rsidRDefault="00C74B23">
            <w:pPr>
              <w:spacing w:line="240" w:lineRule="auto"/>
            </w:pPr>
            <w:r>
              <w:rPr>
                <w:rFonts w:eastAsia="MS Mincho"/>
                <w:lang w:val="en-US" w:eastAsia="ja-JP"/>
              </w:rPr>
              <w:t xml:space="preserve">@Qualcomm, MTK, Spreadtrum – Updated to reflect that </w:t>
            </w:r>
            <m:oMath>
              <m:r>
                <m:rPr>
                  <m:sty m:val="p"/>
                </m:rPr>
                <w:rPr>
                  <w:rFonts w:ascii="Cambria Math" w:hAnsi="Cambria Math"/>
                </w:rPr>
                <m:t>α</m:t>
              </m:r>
            </m:oMath>
            <w:r>
              <w:t xml:space="preserve"> is not applied for PDCCH overbooking/BD/CCE limit computation when sSCell is deactivated; otherwise, it is applied.</w:t>
            </w:r>
          </w:p>
          <w:p w14:paraId="53DA997E" w14:textId="77777777" w:rsidR="00157F7C" w:rsidRDefault="00C74B23">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043F6380" w14:textId="77777777" w:rsidR="00157F7C" w:rsidRDefault="00C74B23">
            <w:pPr>
              <w:spacing w:line="240" w:lineRule="auto"/>
            </w:pPr>
            <w:r>
              <w:t>@all – there different views on UE capability but from the comments it appears difficult to agree without introducing separate FGs for this. So, I continue to include in v3.</w:t>
            </w:r>
          </w:p>
          <w:p w14:paraId="0ED8C81F" w14:textId="77777777" w:rsidR="00157F7C" w:rsidRDefault="00157F7C">
            <w:pPr>
              <w:spacing w:line="240" w:lineRule="auto"/>
              <w:rPr>
                <w:rFonts w:eastAsia="MS Mincho"/>
                <w:lang w:val="en-US" w:eastAsia="ja-JP"/>
              </w:rPr>
            </w:pPr>
          </w:p>
        </w:tc>
      </w:tr>
      <w:tr w:rsidR="00157F7C" w14:paraId="2D827E5F" w14:textId="77777777">
        <w:tc>
          <w:tcPr>
            <w:tcW w:w="1216" w:type="dxa"/>
            <w:tcBorders>
              <w:top w:val="single" w:sz="4" w:space="0" w:color="auto"/>
              <w:left w:val="single" w:sz="4" w:space="0" w:color="auto"/>
              <w:bottom w:val="single" w:sz="4" w:space="0" w:color="auto"/>
              <w:right w:val="single" w:sz="4" w:space="0" w:color="auto"/>
            </w:tcBorders>
          </w:tcPr>
          <w:p w14:paraId="6EEA69C3" w14:textId="77777777" w:rsidR="00157F7C" w:rsidRDefault="00C74B23">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1E84ADD" w14:textId="77777777" w:rsidR="00157F7C" w:rsidRDefault="00C74B23">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378CBEDA" w14:textId="77777777" w:rsidR="00157F7C" w:rsidRDefault="00C74B23">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157F7C" w14:paraId="2B4A59B1" w14:textId="77777777">
        <w:tc>
          <w:tcPr>
            <w:tcW w:w="1216" w:type="dxa"/>
            <w:tcBorders>
              <w:top w:val="single" w:sz="4" w:space="0" w:color="auto"/>
              <w:left w:val="single" w:sz="4" w:space="0" w:color="auto"/>
              <w:bottom w:val="single" w:sz="4" w:space="0" w:color="auto"/>
              <w:right w:val="single" w:sz="4" w:space="0" w:color="auto"/>
            </w:tcBorders>
          </w:tcPr>
          <w:p w14:paraId="0236DFCD" w14:textId="77777777" w:rsidR="00157F7C" w:rsidRDefault="00C74B23">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0E34746C"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D630884" w14:textId="77777777" w:rsidR="00157F7C" w:rsidRDefault="00C74B23">
            <w:pPr>
              <w:spacing w:line="240" w:lineRule="auto"/>
              <w:rPr>
                <w:rFonts w:eastAsia="MS Mincho"/>
                <w:lang w:val="en-US" w:eastAsia="zh-TW"/>
              </w:rPr>
            </w:pPr>
            <w:r>
              <w:rPr>
                <w:rFonts w:eastAsia="MS Mincho"/>
                <w:lang w:val="en-US" w:eastAsia="ja-JP"/>
              </w:rPr>
              <w:t xml:space="preserve">We are generally fine but wondering if the </w:t>
            </w:r>
            <w:r>
              <w:rPr>
                <w:rFonts w:eastAsia="MS Mincho" w:hint="eastAsia"/>
                <w:lang w:val="en-US" w:eastAsia="ja-JP"/>
              </w:rPr>
              <w:t>SCell</w:t>
            </w:r>
            <w:r>
              <w:rPr>
                <w:rFonts w:eastAsia="MS Mincho"/>
                <w:lang w:val="en-US" w:eastAsia="ja-JP"/>
              </w:rPr>
              <w:t xml:space="preserve"> deactivation is finished earlier than the spec requirement (in the UE side), should UE also disable the scaling factor α earlier? Or there is a hard time instance (spec SCell deactivation time length) that UE disables the scaling factor α?</w:t>
            </w:r>
          </w:p>
        </w:tc>
      </w:tr>
      <w:tr w:rsidR="00157F7C" w14:paraId="0835A1C4" w14:textId="77777777">
        <w:tc>
          <w:tcPr>
            <w:tcW w:w="1216" w:type="dxa"/>
            <w:tcBorders>
              <w:top w:val="single" w:sz="4" w:space="0" w:color="auto"/>
              <w:left w:val="single" w:sz="4" w:space="0" w:color="auto"/>
              <w:bottom w:val="single" w:sz="4" w:space="0" w:color="auto"/>
              <w:right w:val="single" w:sz="4" w:space="0" w:color="auto"/>
            </w:tcBorders>
          </w:tcPr>
          <w:p w14:paraId="5E5F9572"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13F50E75"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B386264" w14:textId="77777777" w:rsidR="00157F7C" w:rsidRDefault="00C74B23">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D235F88" w14:textId="77777777" w:rsidR="00157F7C" w:rsidRDefault="00C74B23">
            <w:pPr>
              <w:pStyle w:val="aff3"/>
              <w:numPr>
                <w:ilvl w:val="0"/>
                <w:numId w:val="17"/>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5114D001" w14:textId="77777777" w:rsidR="00157F7C" w:rsidRDefault="00C74B23">
            <w:pPr>
              <w:pStyle w:val="aff3"/>
              <w:numPr>
                <w:ilvl w:val="0"/>
                <w:numId w:val="17"/>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specifications</w:t>
            </w:r>
            <w:r>
              <w:rPr>
                <w:rFonts w:eastAsia="MS Mincho"/>
                <w:lang w:val="en-US" w:eastAsia="ja-JP"/>
              </w:rPr>
              <w:t>” mean that the UE shall disable it at the timing when it deactivates the sSCell? Or, the UE shall disable it no later than the minimum requirement for sSCell deactivation delay according to 38.133/38.213?</w:t>
            </w:r>
          </w:p>
          <w:p w14:paraId="267C89E9" w14:textId="77777777" w:rsidR="00157F7C" w:rsidRDefault="00C74B23">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12C3776E" w14:textId="77777777" w:rsidR="00157F7C" w:rsidRDefault="00157F7C">
            <w:pPr>
              <w:spacing w:line="240" w:lineRule="auto"/>
              <w:rPr>
                <w:rFonts w:eastAsia="MS Mincho"/>
                <w:lang w:val="en-US" w:eastAsia="ja-JP"/>
              </w:rPr>
            </w:pPr>
          </w:p>
          <w:p w14:paraId="6FC96AE2" w14:textId="77777777" w:rsidR="00157F7C" w:rsidRDefault="00C74B23">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sSCell activation/non-dormant cases, we would be more comfortable with the following changes. </w:t>
            </w:r>
          </w:p>
          <w:p w14:paraId="1D165B96" w14:textId="77777777" w:rsidR="00157F7C" w:rsidRDefault="00C74B23">
            <w:pPr>
              <w:pStyle w:val="aff3"/>
              <w:numPr>
                <w:ilvl w:val="0"/>
                <w:numId w:val="17"/>
              </w:numPr>
              <w:spacing w:line="240" w:lineRule="auto"/>
              <w:rPr>
                <w:color w:val="4472C4" w:themeColor="accent1"/>
              </w:rPr>
            </w:pPr>
            <w:r>
              <w:t>For sSCell deactivation bullet: “</w:t>
            </w:r>
            <w:r>
              <w:rPr>
                <w:strike/>
                <w:color w:val="FF0000"/>
              </w:rPr>
              <w:t>otherwise</w:t>
            </w:r>
            <w:r>
              <w:rPr>
                <w:color w:val="FF0000"/>
              </w:rPr>
              <w:t xml:space="preserve"> when the sSCell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7DC44A27" w14:textId="77777777" w:rsidR="00157F7C" w:rsidRDefault="00C74B23">
            <w:pPr>
              <w:pStyle w:val="aff3"/>
              <w:numPr>
                <w:ilvl w:val="0"/>
                <w:numId w:val="17"/>
              </w:numPr>
              <w:spacing w:line="240" w:lineRule="auto"/>
              <w:rPr>
                <w:color w:val="4472C4" w:themeColor="accent1"/>
              </w:rPr>
            </w:pPr>
            <w:r>
              <w:t>For sSCell dormant BWP bullet: “</w:t>
            </w:r>
            <w:r>
              <w:rPr>
                <w:strike/>
                <w:color w:val="FF0000"/>
              </w:rPr>
              <w:t>otherwise</w:t>
            </w:r>
            <w:r>
              <w:rPr>
                <w:color w:val="FF0000"/>
              </w:rPr>
              <w:t xml:space="preserve"> when the sSCell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6E5DB100" w14:textId="77777777" w:rsidR="00157F7C" w:rsidRDefault="00C74B23">
            <w:pPr>
              <w:spacing w:line="240" w:lineRule="auto"/>
              <w:rPr>
                <w:rFonts w:eastAsia="MS Mincho"/>
                <w:lang w:val="en-US" w:eastAsia="ja-JP"/>
              </w:rPr>
            </w:pPr>
            <w:r>
              <w:rPr>
                <w:rFonts w:eastAsia="MS Mincho"/>
                <w:lang w:val="en-US" w:eastAsia="ja-JP"/>
              </w:rPr>
              <w:t>Again, our understanding is that there is no timeline requirement for sSCell activation/non-dormant BWP.</w:t>
            </w:r>
          </w:p>
          <w:p w14:paraId="1B5C5080" w14:textId="77777777" w:rsidR="00157F7C" w:rsidRDefault="00157F7C">
            <w:pPr>
              <w:spacing w:line="240" w:lineRule="auto"/>
              <w:rPr>
                <w:rFonts w:eastAsia="MS Mincho"/>
                <w:lang w:val="en-US" w:eastAsia="ja-JP"/>
              </w:rPr>
            </w:pPr>
          </w:p>
          <w:p w14:paraId="3F890FF3"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157F7C" w14:paraId="528C1C07" w14:textId="77777777">
        <w:tc>
          <w:tcPr>
            <w:tcW w:w="1216" w:type="dxa"/>
            <w:tcBorders>
              <w:top w:val="single" w:sz="4" w:space="0" w:color="auto"/>
              <w:left w:val="single" w:sz="4" w:space="0" w:color="auto"/>
              <w:bottom w:val="single" w:sz="4" w:space="0" w:color="auto"/>
              <w:right w:val="single" w:sz="4" w:space="0" w:color="auto"/>
            </w:tcBorders>
          </w:tcPr>
          <w:p w14:paraId="0C8B906E" w14:textId="77777777" w:rsidR="00157F7C" w:rsidRDefault="00C74B23">
            <w:pPr>
              <w:spacing w:after="120"/>
              <w:jc w:val="both"/>
              <w:rPr>
                <w:rFonts w:eastAsia="MS Mincho"/>
                <w:lang w:val="en-US" w:eastAsia="ja-JP"/>
              </w:rPr>
            </w:pPr>
            <w:r>
              <w:rPr>
                <w:rFonts w:eastAsia="MS Mincho"/>
                <w:lang w:val="en-US" w:eastAsia="ja-JP"/>
              </w:rPr>
              <w:t>Huawei, HiSilicon3</w:t>
            </w:r>
          </w:p>
        </w:tc>
        <w:tc>
          <w:tcPr>
            <w:tcW w:w="1299" w:type="dxa"/>
            <w:tcBorders>
              <w:top w:val="single" w:sz="4" w:space="0" w:color="auto"/>
              <w:left w:val="single" w:sz="4" w:space="0" w:color="auto"/>
              <w:bottom w:val="single" w:sz="4" w:space="0" w:color="auto"/>
              <w:right w:val="single" w:sz="4" w:space="0" w:color="auto"/>
            </w:tcBorders>
          </w:tcPr>
          <w:p w14:paraId="61309696"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00DF566" w14:textId="77777777" w:rsidR="00157F7C" w:rsidRDefault="00C74B23">
            <w:pPr>
              <w:spacing w:line="240" w:lineRule="auto"/>
              <w:rPr>
                <w:rFonts w:eastAsia="MS Mincho"/>
                <w:lang w:val="en-US" w:eastAsia="ja-JP"/>
              </w:rPr>
            </w:pPr>
            <w:r>
              <w:rPr>
                <w:rFonts w:eastAsia="MS Mincho"/>
                <w:lang w:val="en-US" w:eastAsia="ja-JP"/>
              </w:rPr>
              <w:t xml:space="preserve">Ok with Qualcomm clarification. </w:t>
            </w:r>
          </w:p>
        </w:tc>
      </w:tr>
      <w:tr w:rsidR="00157F7C" w14:paraId="2987C132" w14:textId="77777777">
        <w:tc>
          <w:tcPr>
            <w:tcW w:w="1216" w:type="dxa"/>
            <w:tcBorders>
              <w:top w:val="single" w:sz="4" w:space="0" w:color="auto"/>
              <w:left w:val="single" w:sz="4" w:space="0" w:color="auto"/>
              <w:bottom w:val="single" w:sz="4" w:space="0" w:color="auto"/>
              <w:right w:val="single" w:sz="4" w:space="0" w:color="auto"/>
            </w:tcBorders>
          </w:tcPr>
          <w:p w14:paraId="641C0771" w14:textId="77777777" w:rsidR="00157F7C" w:rsidRDefault="00C74B23">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22565E2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66F1C8" w14:textId="77777777" w:rsidR="00157F7C" w:rsidRDefault="00C74B23">
            <w:pPr>
              <w:spacing w:line="240" w:lineRule="auto"/>
              <w:rPr>
                <w:rFonts w:eastAsia="MS Mincho"/>
                <w:lang w:val="en-US" w:eastAsia="ja-JP"/>
              </w:rPr>
            </w:pPr>
            <w:r>
              <w:rPr>
                <w:rFonts w:eastAsia="MS Mincho"/>
                <w:lang w:val="en-US" w:eastAsia="ja-JP"/>
              </w:rPr>
              <w:t>We still don’t think a separate FG is needed, but OK for progress.</w:t>
            </w:r>
          </w:p>
          <w:p w14:paraId="165669EA" w14:textId="77777777" w:rsidR="00157F7C" w:rsidRDefault="00C74B23">
            <w:pPr>
              <w:spacing w:line="240" w:lineRule="auto"/>
              <w:rPr>
                <w:rFonts w:eastAsia="MS Mincho"/>
                <w:lang w:val="en-US" w:eastAsia="ja-JP"/>
              </w:rPr>
            </w:pPr>
            <w:r>
              <w:rPr>
                <w:rFonts w:eastAsia="MS Mincho"/>
                <w:lang w:val="en-US" w:eastAsia="ja-JP"/>
              </w:rPr>
              <w:t>From gNB perspective for BD/CCE allocation, the timeline captured in RAN1/4 requirements are considered, but this is already clear from the proposal from FL – no change is needed.</w:t>
            </w:r>
          </w:p>
          <w:p w14:paraId="0C29EAD6" w14:textId="77777777" w:rsidR="00157F7C" w:rsidRDefault="00C74B23">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our understanding is that there is no timeline requirement for sSCell activation/non-dormant BWP</w:t>
            </w:r>
            <w:r>
              <w:rPr>
                <w:rFonts w:eastAsia="MS Mincho"/>
                <w:lang w:val="en-US" w:eastAsia="ja-JP"/>
              </w:rPr>
              <w:t>”, not sure about intention – TS 38.213 captures the following:</w:t>
            </w:r>
          </w:p>
          <w:p w14:paraId="3F22C964" w14:textId="77777777" w:rsidR="00157F7C" w:rsidRDefault="00C74B23">
            <w:pPr>
              <w:pStyle w:val="2"/>
              <w:spacing w:after="0"/>
              <w:ind w:left="1570" w:hanging="850"/>
            </w:pPr>
            <w:bookmarkStart w:id="11" w:name="_Toc92093804"/>
            <w:bookmarkStart w:id="12" w:name="_Toc29899526"/>
            <w:bookmarkStart w:id="13" w:name="_Toc20311553"/>
            <w:bookmarkStart w:id="14" w:name="_Toc29917263"/>
            <w:bookmarkStart w:id="15" w:name="_Toc36498137"/>
            <w:bookmarkStart w:id="16" w:name="_Toc12021441"/>
            <w:bookmarkStart w:id="17" w:name="_Toc26719378"/>
            <w:bookmarkStart w:id="18" w:name="_Toc29899108"/>
            <w:bookmarkStart w:id="19" w:name="_Toc45699163"/>
            <w:bookmarkStart w:id="20" w:name="_Toc29894809"/>
            <w:r>
              <w:t>4.3</w:t>
            </w:r>
            <w:r>
              <w:tab/>
            </w:r>
            <w:r>
              <w:rPr>
                <w:sz w:val="24"/>
              </w:rPr>
              <w:t>Timing for secondary cell activation / deactivation</w:t>
            </w:r>
            <w:bookmarkEnd w:id="11"/>
            <w:bookmarkEnd w:id="12"/>
            <w:bookmarkEnd w:id="13"/>
            <w:bookmarkEnd w:id="14"/>
            <w:bookmarkEnd w:id="15"/>
            <w:bookmarkEnd w:id="16"/>
            <w:bookmarkEnd w:id="17"/>
            <w:bookmarkEnd w:id="18"/>
            <w:bookmarkEnd w:id="19"/>
            <w:bookmarkEnd w:id="20"/>
          </w:p>
          <w:p w14:paraId="3494DD44" w14:textId="77777777" w:rsidR="00157F7C" w:rsidRDefault="00C74B23">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CN"/>
              </w:rPr>
              <w:drawing>
                <wp:inline distT="0" distB="0" distL="0" distR="0" wp14:anchorId="74158BD1" wp14:editId="79A1B57A">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DF94EAC" w14:textId="77777777" w:rsidR="00157F7C" w:rsidRDefault="00C74B23">
            <w:pPr>
              <w:pStyle w:val="B1"/>
              <w:ind w:left="1288"/>
              <w:rPr>
                <w:lang w:val="en-US" w:eastAsia="ja-JP"/>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t>
            </w:r>
            <w:r>
              <w:rPr>
                <w:lang w:val="en-US"/>
              </w:rPr>
              <w:t>that</w:t>
            </w:r>
            <w:r w:rsidRPr="00CE1A4E">
              <w:rPr>
                <w:lang w:val="en-US"/>
              </w:rPr>
              <w:t xml:space="preserve"> is active</w:t>
            </w:r>
            <w:r w:rsidRPr="00CE1A4E">
              <w:rPr>
                <w:rFonts w:hint="eastAsia"/>
                <w:lang w:val="en-US"/>
              </w:rPr>
              <w:t xml:space="preserve"> in slot </w:t>
            </w:r>
            <w:r>
              <w:rPr>
                <w:noProof/>
                <w:position w:val="-6"/>
                <w:lang w:val="en-US" w:eastAsia="zh-CN"/>
              </w:rPr>
              <w:drawing>
                <wp:inline distT="0" distB="0" distL="0" distR="0" wp14:anchorId="4BBC0088" wp14:editId="066D3AF3">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04BF592" w14:textId="77777777" w:rsidR="00157F7C" w:rsidRPr="00CE1A4E" w:rsidRDefault="00C74B23">
            <w:pPr>
              <w:pStyle w:val="B1"/>
              <w:ind w:left="1288"/>
              <w:rPr>
                <w:lang w:val="en-US"/>
              </w:rPr>
            </w:pPr>
            <w:r w:rsidRPr="00CE1A4E">
              <w:rPr>
                <w:lang w:val="en-US" w:eastAsia="ja-JP"/>
              </w:rPr>
              <w:t>-</w:t>
            </w:r>
            <w:r w:rsidRPr="00CE1A4E">
              <w:rPr>
                <w:lang w:val="en-US" w:eastAsia="ja-JP"/>
              </w:rPr>
              <w:tab/>
            </w:r>
            <w:r w:rsidRPr="00CE1A4E">
              <w:rPr>
                <w:rFonts w:hint="eastAsia"/>
                <w:lang w:val="en-US" w:eastAsia="ja-JP"/>
              </w:rPr>
              <w:t>the actions related to</w:t>
            </w:r>
            <w:r w:rsidRPr="00CE1A4E">
              <w:rPr>
                <w:lang w:val="en-US" w:eastAsia="ja-JP"/>
              </w:rPr>
              <w:t xml:space="preserve"> the</w:t>
            </w:r>
            <w:r w:rsidRPr="00CE1A4E">
              <w:rPr>
                <w:rFonts w:hint="eastAsia"/>
                <w:lang w:val="en-US" w:eastAsia="ja-JP"/>
              </w:rPr>
              <w:t xml:space="preserve"> </w:t>
            </w:r>
            <w:r w:rsidRPr="00CE1A4E">
              <w:rPr>
                <w:i/>
                <w:lang w:val="en-US" w:eastAsia="ja-JP"/>
              </w:rPr>
              <w:t>sCellDeactivationTimer</w:t>
            </w:r>
            <w:r w:rsidRPr="00CE1A4E">
              <w:rPr>
                <w:rFonts w:hint="eastAsia"/>
                <w:lang w:val="en-US" w:eastAsia="ja-JP"/>
              </w:rPr>
              <w:t xml:space="preserve"> </w:t>
            </w:r>
            <w:r w:rsidRPr="00CE1A4E">
              <w:rPr>
                <w:lang w:val="en-US" w:eastAsia="ja-JP"/>
              </w:rPr>
              <w:t xml:space="preserve">associated with the secondary cell </w:t>
            </w:r>
            <w:r w:rsidRPr="00CE1A4E">
              <w:rPr>
                <w:rFonts w:hint="eastAsia"/>
                <w:lang w:val="en-US" w:eastAsia="ja-JP"/>
              </w:rPr>
              <w:t>[</w:t>
            </w:r>
            <w:r w:rsidRPr="00CE1A4E">
              <w:rPr>
                <w:lang w:val="en-US"/>
              </w:rPr>
              <w:t>1</w:t>
            </w:r>
            <w:r>
              <w:rPr>
                <w:lang w:val="en-US"/>
              </w:rPr>
              <w:t>1</w:t>
            </w:r>
            <w:r w:rsidRPr="00CE1A4E">
              <w:rPr>
                <w:lang w:val="en-US"/>
              </w:rPr>
              <w:t>, TS 38.3</w:t>
            </w:r>
            <w:r>
              <w:rPr>
                <w:lang w:val="en-US"/>
              </w:rPr>
              <w:t>2</w:t>
            </w:r>
            <w:r w:rsidRPr="00CE1A4E">
              <w:rPr>
                <w:lang w:val="en-US"/>
              </w:rPr>
              <w:t>1</w:t>
            </w:r>
            <w:r w:rsidRPr="00CE1A4E">
              <w:rPr>
                <w:rFonts w:hint="eastAsia"/>
                <w:lang w:val="en-US" w:eastAsia="ja-JP"/>
              </w:rPr>
              <w:t>]</w:t>
            </w:r>
            <w:r w:rsidRPr="00CE1A4E">
              <w:rPr>
                <w:lang w:val="en-US"/>
              </w:rPr>
              <w:t xml:space="preserve"> </w:t>
            </w:r>
            <w:r>
              <w:rPr>
                <w:lang w:val="en-US"/>
              </w:rPr>
              <w:t>t</w:t>
            </w:r>
            <w:r w:rsidRPr="00CE1A4E">
              <w:rPr>
                <w:lang w:val="en-US"/>
              </w:rPr>
              <w:t xml:space="preserve">hat the </w:t>
            </w:r>
            <w:r>
              <w:rPr>
                <w:lang w:val="en-US"/>
              </w:rPr>
              <w:t>UE</w:t>
            </w:r>
            <w:r w:rsidRPr="00CE1A4E">
              <w:rPr>
                <w:lang w:val="en-US"/>
              </w:rPr>
              <w:t xml:space="preserve"> applies in slot </w:t>
            </w:r>
            <w:r>
              <w:rPr>
                <w:noProof/>
                <w:position w:val="-6"/>
                <w:lang w:val="en-US" w:eastAsia="zh-CN"/>
              </w:rPr>
              <w:drawing>
                <wp:inline distT="0" distB="0" distL="0" distR="0" wp14:anchorId="277B3214" wp14:editId="3C3CECC7">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D18E11E" w14:textId="77777777" w:rsidR="00157F7C" w:rsidRPr="00CE1A4E" w:rsidRDefault="00C74B23">
            <w:pPr>
              <w:pStyle w:val="B1"/>
              <w:ind w:left="1288"/>
              <w:rPr>
                <w:lang w:val="en-US" w:eastAsia="zh-CN"/>
              </w:rPr>
            </w:pPr>
            <w:r w:rsidRPr="00CE1A4E">
              <w:rPr>
                <w:lang w:val="en-US" w:eastAsia="ja-JP"/>
              </w:rPr>
              <w:t>-</w:t>
            </w:r>
            <w:r w:rsidRPr="00CE1A4E">
              <w:rPr>
                <w:lang w:val="en-US" w:eastAsia="ja-JP"/>
              </w:rPr>
              <w:tab/>
            </w:r>
            <w:r w:rsidRPr="00CE1A4E">
              <w:rPr>
                <w:rFonts w:hint="eastAsia"/>
                <w:lang w:val="en-US" w:eastAsia="ja-JP"/>
              </w:rPr>
              <w:t xml:space="preserve">the </w:t>
            </w:r>
            <w:r w:rsidRPr="00CE1A4E">
              <w:rPr>
                <w:lang w:val="en-US"/>
              </w:rPr>
              <w:t xml:space="preserve">actions related to CSI reporting on a serving cell which is </w:t>
            </w:r>
            <w:r w:rsidRPr="00CE1A4E">
              <w:rPr>
                <w:rFonts w:hint="eastAsia"/>
                <w:lang w:val="en-US"/>
              </w:rPr>
              <w:t>not</w:t>
            </w:r>
            <w:r w:rsidRPr="00CE1A4E">
              <w:rPr>
                <w:lang w:val="en-US"/>
              </w:rPr>
              <w:t xml:space="preserve"> active</w:t>
            </w:r>
            <w:r w:rsidRPr="00CE1A4E">
              <w:rPr>
                <w:rFonts w:hint="eastAsia"/>
                <w:lang w:val="en-US"/>
              </w:rPr>
              <w:t xml:space="preserve"> in </w:t>
            </w:r>
            <w:r>
              <w:rPr>
                <w:lang w:val="en-US"/>
              </w:rPr>
              <w:t>slot</w:t>
            </w:r>
            <w:r w:rsidRPr="00CE1A4E">
              <w:rPr>
                <w:rFonts w:hint="eastAsia"/>
                <w:lang w:val="en-US"/>
              </w:rPr>
              <w:t xml:space="preserve"> </w:t>
            </w:r>
            <w:r>
              <w:rPr>
                <w:noProof/>
                <w:position w:val="-6"/>
                <w:lang w:val="en-US" w:eastAsia="zh-CN"/>
              </w:rPr>
              <w:drawing>
                <wp:inline distT="0" distB="0" distL="0" distR="0" wp14:anchorId="08545B06" wp14:editId="2734A8A8">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sidRPr="00CE1A4E">
              <w:rPr>
                <w:rFonts w:hint="eastAsia"/>
                <w:lang w:val="en-US" w:eastAsia="zh-CN"/>
              </w:rPr>
              <w:t xml:space="preserve"> applie</w:t>
            </w:r>
            <w:r>
              <w:rPr>
                <w:lang w:val="en-US" w:eastAsia="zh-CN"/>
              </w:rPr>
              <w:t>s</w:t>
            </w:r>
            <w:r w:rsidRPr="00CE1A4E">
              <w:rPr>
                <w:rFonts w:hint="eastAsia"/>
                <w:lang w:val="en-US" w:eastAsia="zh-CN"/>
              </w:rPr>
              <w:t xml:space="preserve"> </w:t>
            </w:r>
            <w:r w:rsidRPr="00CE1A4E">
              <w:rPr>
                <w:lang w:val="en-US" w:eastAsia="zh-CN"/>
              </w:rPr>
              <w:t xml:space="preserve">in the earliest slot after </w:t>
            </w:r>
            <w:r>
              <w:rPr>
                <w:noProof/>
                <w:position w:val="-6"/>
                <w:lang w:val="en-US" w:eastAsia="zh-CN"/>
              </w:rPr>
              <w:drawing>
                <wp:inline distT="0" distB="0" distL="0" distR="0" wp14:anchorId="2A3706B4" wp14:editId="1C0900C8">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sidRPr="00CE1A4E">
              <w:rPr>
                <w:lang w:val="en-US" w:eastAsia="zh-CN"/>
              </w:rPr>
              <w:t xml:space="preserve"> in which the serving cell is active.</w:t>
            </w:r>
          </w:p>
          <w:p w14:paraId="2E811823" w14:textId="77777777" w:rsidR="00157F7C" w:rsidRDefault="00C74B23">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206FC6E2" wp14:editId="7B2D97DA">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m:r>
                    <m:rPr>
                      <m:nor/>
                    </m:rPr>
                    <w:rPr>
                      <w:rFonts w:ascii="Cambria Math" w:hAnsi="Cambria Math"/>
                    </w:rPr>
                    <m:t>subframe</m:t>
                  </m:r>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266F78">
              <w:rPr>
                <w:position w:val="-5"/>
              </w:rPr>
              <w:pict w14:anchorId="1F2778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pt;height:11.9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Pr>
                <w:szCs w:val="18"/>
              </w:rPr>
              <w:instrText xml:space="preserve"> </w:instrText>
            </w:r>
            <w:r>
              <w:rPr>
                <w:szCs w:val="18"/>
              </w:rPr>
              <w:fldChar w:fldCharType="end"/>
            </w:r>
            <w:r>
              <w:rPr>
                <w:szCs w:val="18"/>
              </w:rPr>
              <w:t xml:space="preserve"> </w:t>
            </w:r>
            <w:r>
              <w:rPr>
                <w:rFonts w:hint="eastAsia"/>
                <w:i/>
                <w:szCs w:val="18"/>
                <w:lang w:eastAsia="zh-CN"/>
              </w:rPr>
              <w:t>n</w:t>
            </w:r>
            <w:r>
              <w:rPr>
                <w:rFonts w:hint="eastAsia"/>
                <w:szCs w:val="18"/>
                <w:lang w:eastAsia="zh-CN"/>
              </w:rPr>
              <w:t>+</w:t>
            </w:r>
            <w:r>
              <w:rPr>
                <w:rFonts w:hint="eastAsia"/>
                <w:i/>
                <w:szCs w:val="18"/>
                <w:lang w:eastAsia="zh-CN"/>
              </w:rPr>
              <w:t>m</w:t>
            </w:r>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484800CD" wp14:editId="0D539AEF">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subframe for the SCS configuration </w:t>
            </w:r>
            <w:r>
              <w:rPr>
                <w:noProof/>
                <w:position w:val="-10"/>
                <w:lang w:val="en-US" w:eastAsia="zh-CN"/>
              </w:rPr>
              <w:drawing>
                <wp:inline distT="0" distB="0" distL="0" distR="0" wp14:anchorId="5B6B69DC" wp14:editId="42C90F1D">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157F7C" w14:paraId="07123DFD" w14:textId="77777777">
        <w:tc>
          <w:tcPr>
            <w:tcW w:w="1216" w:type="dxa"/>
            <w:tcBorders>
              <w:top w:val="single" w:sz="4" w:space="0" w:color="auto"/>
              <w:left w:val="single" w:sz="4" w:space="0" w:color="auto"/>
              <w:bottom w:val="single" w:sz="4" w:space="0" w:color="auto"/>
              <w:right w:val="single" w:sz="4" w:space="0" w:color="auto"/>
            </w:tcBorders>
          </w:tcPr>
          <w:p w14:paraId="580B63C5" w14:textId="77777777" w:rsidR="00157F7C" w:rsidRDefault="00C74B23">
            <w:pPr>
              <w:spacing w:after="120"/>
              <w:jc w:val="both"/>
              <w:rPr>
                <w:rFonts w:eastAsia="MS Mincho"/>
                <w:lang w:val="en-US" w:eastAsia="ja-JP"/>
              </w:rPr>
            </w:pPr>
            <w:r>
              <w:rPr>
                <w:rFonts w:eastAsia="MS Mincho"/>
                <w:lang w:val="en-US" w:eastAsia="ja-JP"/>
              </w:rPr>
              <w:t>CMCC</w:t>
            </w:r>
          </w:p>
        </w:tc>
        <w:tc>
          <w:tcPr>
            <w:tcW w:w="1299" w:type="dxa"/>
            <w:tcBorders>
              <w:top w:val="single" w:sz="4" w:space="0" w:color="auto"/>
              <w:left w:val="single" w:sz="4" w:space="0" w:color="auto"/>
              <w:bottom w:val="single" w:sz="4" w:space="0" w:color="auto"/>
              <w:right w:val="single" w:sz="4" w:space="0" w:color="auto"/>
            </w:tcBorders>
          </w:tcPr>
          <w:p w14:paraId="47FF56C8" w14:textId="77777777" w:rsidR="00157F7C" w:rsidRDefault="00157F7C">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B104CF" w14:textId="77777777" w:rsidR="00157F7C" w:rsidRDefault="00C74B23">
            <w:pPr>
              <w:spacing w:line="240" w:lineRule="auto"/>
              <w:rPr>
                <w:lang w:val="en-US"/>
              </w:rPr>
            </w:pPr>
            <w:r>
              <w:rPr>
                <w:rFonts w:eastAsia="MS Mincho"/>
                <w:lang w:val="en-US" w:eastAsia="ja-JP"/>
              </w:rPr>
              <w:t>We are fine with the proposal.</w:t>
            </w:r>
          </w:p>
        </w:tc>
      </w:tr>
      <w:tr w:rsidR="00CE1A4E" w14:paraId="6A0410C9" w14:textId="77777777">
        <w:tc>
          <w:tcPr>
            <w:tcW w:w="1216" w:type="dxa"/>
            <w:tcBorders>
              <w:top w:val="single" w:sz="4" w:space="0" w:color="auto"/>
              <w:left w:val="single" w:sz="4" w:space="0" w:color="auto"/>
              <w:bottom w:val="single" w:sz="4" w:space="0" w:color="auto"/>
              <w:right w:val="single" w:sz="4" w:space="0" w:color="auto"/>
            </w:tcBorders>
          </w:tcPr>
          <w:p w14:paraId="70213E09" w14:textId="4A231B5D" w:rsidR="00CE1A4E" w:rsidRPr="00CE1A4E" w:rsidRDefault="00CE1A4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4655D80E" w14:textId="77777777" w:rsidR="00CE1A4E" w:rsidRDefault="00CE1A4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64E6EF8" w14:textId="306C4336" w:rsidR="00CE1A4E" w:rsidRP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C51E24" w14:paraId="75BE44C0" w14:textId="77777777">
        <w:tc>
          <w:tcPr>
            <w:tcW w:w="1216" w:type="dxa"/>
            <w:tcBorders>
              <w:top w:val="single" w:sz="4" w:space="0" w:color="auto"/>
              <w:left w:val="single" w:sz="4" w:space="0" w:color="auto"/>
              <w:bottom w:val="single" w:sz="4" w:space="0" w:color="auto"/>
              <w:right w:val="single" w:sz="4" w:space="0" w:color="auto"/>
            </w:tcBorders>
          </w:tcPr>
          <w:p w14:paraId="53886227" w14:textId="50C0CAFE" w:rsidR="00C51E24" w:rsidRDefault="00C51E24">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322A4650" w14:textId="77777777" w:rsidR="00C51E24" w:rsidRDefault="00C51E24">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AD8443B" w14:textId="733E2E36" w:rsidR="00C51E24" w:rsidRDefault="00C51E24">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26746C" w14:paraId="4F6DECEB" w14:textId="77777777" w:rsidTr="007B750F">
        <w:tc>
          <w:tcPr>
            <w:tcW w:w="1216" w:type="dxa"/>
            <w:tcBorders>
              <w:top w:val="single" w:sz="4" w:space="0" w:color="auto"/>
              <w:left w:val="single" w:sz="4" w:space="0" w:color="auto"/>
              <w:bottom w:val="single" w:sz="4" w:space="0" w:color="auto"/>
              <w:right w:val="single" w:sz="4" w:space="0" w:color="auto"/>
            </w:tcBorders>
          </w:tcPr>
          <w:p w14:paraId="26E4A431" w14:textId="60C7AF8E" w:rsidR="0026746C" w:rsidRDefault="0026746C" w:rsidP="007B750F">
            <w:pPr>
              <w:spacing w:after="120"/>
              <w:jc w:val="both"/>
              <w:rPr>
                <w:rFonts w:eastAsiaTheme="minorEastAsia"/>
                <w:lang w:val="en-US" w:eastAsia="zh-CN"/>
              </w:rPr>
            </w:pPr>
            <w:r w:rsidRPr="0026746C">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C7BBE99" w14:textId="77777777" w:rsidR="0026746C" w:rsidRDefault="0026746C"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BE13C3" w14:textId="77777777" w:rsidR="0026746C" w:rsidRPr="005B430F" w:rsidRDefault="0026746C" w:rsidP="0026746C">
            <w:pPr>
              <w:spacing w:line="240" w:lineRule="auto"/>
            </w:pPr>
            <w:r>
              <w:rPr>
                <w:lang w:val="en-US" w:eastAsia="ja-JP"/>
              </w:rPr>
              <w:t>In our understanding, t</w:t>
            </w:r>
            <w:r w:rsidRPr="005B430F">
              <w:t xml:space="preserve">he timing for disabling scaling factor α </w:t>
            </w:r>
            <w:r>
              <w:t>is not clear</w:t>
            </w:r>
            <w:r w:rsidRPr="005B430F">
              <w:t xml:space="preserve">. </w:t>
            </w:r>
            <w:r w:rsidRPr="005B7AF9">
              <w:t xml:space="preserve">We suggest that it can be clarified which of the following </w:t>
            </w:r>
            <w:r w:rsidRPr="005B430F">
              <w:t>alternatives</w:t>
            </w:r>
            <w:r w:rsidRPr="005B7AF9">
              <w:t xml:space="preserve"> is used here</w:t>
            </w:r>
            <w:r>
              <w:t>:</w:t>
            </w:r>
          </w:p>
          <w:p w14:paraId="6A091001" w14:textId="77777777" w:rsidR="0026746C" w:rsidRPr="005B430F" w:rsidRDefault="0026746C" w:rsidP="0026746C">
            <w:pPr>
              <w:pStyle w:val="aff3"/>
              <w:numPr>
                <w:ilvl w:val="0"/>
                <w:numId w:val="17"/>
              </w:numPr>
              <w:spacing w:line="240" w:lineRule="auto"/>
            </w:pPr>
            <w:r w:rsidRPr="005B430F">
              <w:t xml:space="preserve">Alt1: UE shall disable it at the timing </w:t>
            </w:r>
            <w:r>
              <w:t xml:space="preserve">when sSCell is deactivated </w:t>
            </w:r>
            <w:r w:rsidRPr="005B430F">
              <w:t>according to 38.213</w:t>
            </w:r>
            <w:r>
              <w:t xml:space="preserve">, </w:t>
            </w:r>
            <w:r>
              <w:rPr>
                <w:rFonts w:hint="eastAsia"/>
                <w:lang w:eastAsia="zh-CN"/>
              </w:rPr>
              <w:t>i</w:t>
            </w:r>
            <w:r>
              <w:rPr>
                <w:lang w:eastAsia="zh-CN"/>
              </w:rPr>
              <w:t xml:space="preserve">.e.,  </w:t>
            </w:r>
            <w:r>
              <w:t xml:space="preserve">slot </w:t>
            </w:r>
            <w:r>
              <w:rPr>
                <w:noProof/>
                <w:position w:val="-6"/>
                <w:lang w:val="en-US" w:eastAsia="zh-CN"/>
              </w:rPr>
              <w:drawing>
                <wp:inline distT="0" distB="0" distL="0" distR="0" wp14:anchorId="4EF59C94" wp14:editId="3F84BB2C">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78B7F36A" w14:textId="77777777" w:rsidR="0026746C" w:rsidRPr="005B430F" w:rsidRDefault="0026746C" w:rsidP="0026746C">
            <w:pPr>
              <w:pStyle w:val="aff3"/>
              <w:numPr>
                <w:ilvl w:val="0"/>
                <w:numId w:val="17"/>
              </w:numPr>
              <w:spacing w:line="240" w:lineRule="auto"/>
            </w:pPr>
            <w:r w:rsidRPr="005B430F">
              <w:t>Alt2: UE shall disable it</w:t>
            </w:r>
            <w:r>
              <w:t xml:space="preserve"> </w:t>
            </w:r>
            <w:r>
              <w:rPr>
                <w:rFonts w:eastAsia="MS Mincho"/>
                <w:lang w:val="en-US" w:eastAsia="ja-JP"/>
              </w:rPr>
              <w:t>no later than</w:t>
            </w:r>
            <w:r>
              <w:t xml:space="preserve"> the </w:t>
            </w:r>
            <w:r w:rsidRPr="005B430F">
              <w:t>minimum requirement defined in TS 38.133</w:t>
            </w:r>
          </w:p>
          <w:p w14:paraId="44022FC8" w14:textId="66C63FEB" w:rsidR="0026746C" w:rsidRDefault="0026746C" w:rsidP="0026746C">
            <w:pPr>
              <w:pStyle w:val="aff3"/>
              <w:numPr>
                <w:ilvl w:val="0"/>
                <w:numId w:val="17"/>
              </w:numPr>
              <w:spacing w:line="240" w:lineRule="auto"/>
            </w:pPr>
            <w:r w:rsidRPr="005B430F">
              <w:t xml:space="preserve">Alt3: UE shall disable it no later than the minimum requirement defined in TS 38.133 (clause 8.3.2) and no earlier than slot </w:t>
            </w:r>
            <w:r>
              <w:rPr>
                <w:noProof/>
                <w:position w:val="-6"/>
                <w:lang w:val="en-US" w:eastAsia="zh-CN"/>
              </w:rPr>
              <w:drawing>
                <wp:inline distT="0" distB="0" distL="0" distR="0" wp14:anchorId="620D65EB" wp14:editId="370BC788">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22EFD251" w14:textId="1B864A7E" w:rsidR="0026746C" w:rsidRDefault="0026746C" w:rsidP="0026746C">
            <w:pPr>
              <w:spacing w:line="240" w:lineRule="auto"/>
            </w:pPr>
            <w:r>
              <w:t xml:space="preserve">We prefer Alt3 to reuse </w:t>
            </w:r>
            <w:r>
              <w:rPr>
                <w:rFonts w:eastAsia="MS Mincho"/>
                <w:lang w:val="en-US" w:eastAsia="ja-JP"/>
              </w:rPr>
              <w:t>existing timeline in RAN1/4.</w:t>
            </w:r>
          </w:p>
          <w:p w14:paraId="224BC269" w14:textId="65642BEA" w:rsidR="0026746C" w:rsidRDefault="0026746C" w:rsidP="0026746C">
            <w:pPr>
              <w:spacing w:line="240" w:lineRule="auto"/>
              <w:rPr>
                <w:rFonts w:eastAsiaTheme="minorEastAsia"/>
                <w:lang w:val="en-US" w:eastAsia="zh-CN"/>
              </w:rPr>
            </w:pPr>
            <w:r>
              <w:rPr>
                <w:rFonts w:eastAsia="MS Mincho"/>
                <w:lang w:val="en-US" w:eastAsia="ja-JP"/>
              </w:rPr>
              <w:t xml:space="preserve">Regarding MTK’s question, we think </w:t>
            </w:r>
            <w:r w:rsidRPr="002C2AF3">
              <w:t xml:space="preserve">SCell deactivation </w:t>
            </w:r>
            <w:r w:rsidRPr="002C2AF3">
              <w:rPr>
                <w:rFonts w:eastAsia="MS Mincho"/>
                <w:lang w:val="en-US" w:eastAsia="ja-JP"/>
              </w:rPr>
              <w:t>is finished</w:t>
            </w:r>
            <w:r w:rsidRPr="002C2AF3">
              <w:t xml:space="preserve"> </w:t>
            </w:r>
            <w:r>
              <w:t xml:space="preserve">no </w:t>
            </w:r>
            <w:r w:rsidRPr="002C2AF3">
              <w:t>earlier than the specification requires</w:t>
            </w:r>
            <w:r>
              <w:rPr>
                <w:rFonts w:eastAsia="MS Mincho"/>
                <w:lang w:val="en-US" w:eastAsia="ja-JP"/>
              </w:rPr>
              <w:t xml:space="preserve"> (in the UE side)</w:t>
            </w:r>
            <w:r w:rsidRPr="002C2AF3">
              <w:t>, then the UE cannot disable the scaling factor α earlier because the behavior of the UE and gNB needs to be consistent</w:t>
            </w:r>
            <w:r>
              <w:t>.</w:t>
            </w:r>
          </w:p>
        </w:tc>
      </w:tr>
      <w:tr w:rsidR="00F64219" w14:paraId="440DB52C" w14:textId="77777777" w:rsidTr="007B750F">
        <w:tc>
          <w:tcPr>
            <w:tcW w:w="1216" w:type="dxa"/>
            <w:tcBorders>
              <w:top w:val="single" w:sz="4" w:space="0" w:color="auto"/>
              <w:left w:val="single" w:sz="4" w:space="0" w:color="auto"/>
              <w:bottom w:val="single" w:sz="4" w:space="0" w:color="auto"/>
              <w:right w:val="single" w:sz="4" w:space="0" w:color="auto"/>
            </w:tcBorders>
          </w:tcPr>
          <w:p w14:paraId="40CA2402" w14:textId="69CD0885" w:rsidR="00F64219" w:rsidRPr="0026746C" w:rsidRDefault="00F64219" w:rsidP="00F64219">
            <w:pPr>
              <w:spacing w:after="120"/>
              <w:jc w:val="both"/>
              <w:rPr>
                <w:rFonts w:eastAsiaTheme="minorEastAsia"/>
                <w:lang w:val="en-US" w:eastAsia="zh-CN"/>
              </w:rPr>
            </w:pPr>
            <w:r>
              <w:rPr>
                <w:rFonts w:eastAsiaTheme="minorEastAsia"/>
                <w:lang w:val="en-US" w:eastAsia="zh-CN"/>
              </w:rPr>
              <w:t>Nokia, NSB</w:t>
            </w:r>
          </w:p>
        </w:tc>
        <w:tc>
          <w:tcPr>
            <w:tcW w:w="1299" w:type="dxa"/>
            <w:tcBorders>
              <w:top w:val="single" w:sz="4" w:space="0" w:color="auto"/>
              <w:left w:val="single" w:sz="4" w:space="0" w:color="auto"/>
              <w:bottom w:val="single" w:sz="4" w:space="0" w:color="auto"/>
              <w:right w:val="single" w:sz="4" w:space="0" w:color="auto"/>
            </w:tcBorders>
          </w:tcPr>
          <w:p w14:paraId="25D4315A" w14:textId="77777777" w:rsidR="00F64219" w:rsidRDefault="00F64219"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8760E41" w14:textId="79CCC030" w:rsidR="00F64219" w:rsidRDefault="00F64219" w:rsidP="00F64219">
            <w:pPr>
              <w:spacing w:line="240" w:lineRule="auto"/>
              <w:rPr>
                <w:lang w:val="en-US" w:eastAsia="ja-JP"/>
              </w:rPr>
            </w:pPr>
            <w:r>
              <w:rPr>
                <w:rFonts w:eastAsiaTheme="minorEastAsia"/>
                <w:lang w:val="en-US" w:eastAsia="zh-CN"/>
              </w:rPr>
              <w:t>We support the proposal. OK with the Qualcomm clarification.</w:t>
            </w:r>
          </w:p>
        </w:tc>
      </w:tr>
      <w:tr w:rsidR="00075C0D" w14:paraId="7F190FAD" w14:textId="77777777" w:rsidTr="007B750F">
        <w:tc>
          <w:tcPr>
            <w:tcW w:w="1216" w:type="dxa"/>
            <w:tcBorders>
              <w:top w:val="single" w:sz="4" w:space="0" w:color="auto"/>
              <w:left w:val="single" w:sz="4" w:space="0" w:color="auto"/>
              <w:bottom w:val="single" w:sz="4" w:space="0" w:color="auto"/>
              <w:right w:val="single" w:sz="4" w:space="0" w:color="auto"/>
            </w:tcBorders>
          </w:tcPr>
          <w:p w14:paraId="387440B6" w14:textId="2D38B442" w:rsidR="00075C0D" w:rsidRDefault="00075C0D" w:rsidP="00F64219">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EE3693F" w14:textId="77777777" w:rsidR="00075C0D" w:rsidRDefault="00075C0D" w:rsidP="00F64219">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9B24CF2" w14:textId="77777777" w:rsidR="00BE0948" w:rsidRDefault="00075C0D" w:rsidP="00F64219">
            <w:pPr>
              <w:spacing w:line="240" w:lineRule="auto"/>
              <w:rPr>
                <w:rFonts w:eastAsiaTheme="minorEastAsia"/>
                <w:lang w:val="en-US" w:eastAsia="zh-CN"/>
              </w:rPr>
            </w:pPr>
            <w:r>
              <w:rPr>
                <w:rFonts w:eastAsiaTheme="minorEastAsia"/>
                <w:lang w:val="en-US" w:eastAsia="zh-CN"/>
              </w:rPr>
              <w:t>Support the proposa</w:t>
            </w:r>
            <w:r w:rsidR="00BE0948">
              <w:rPr>
                <w:rFonts w:eastAsiaTheme="minorEastAsia"/>
                <w:lang w:val="en-US" w:eastAsia="zh-CN"/>
              </w:rPr>
              <w:t xml:space="preserve">l. </w:t>
            </w:r>
            <w:r>
              <w:rPr>
                <w:rFonts w:eastAsiaTheme="minorEastAsia"/>
                <w:lang w:val="en-US" w:eastAsia="zh-CN"/>
              </w:rPr>
              <w:t xml:space="preserve"> </w:t>
            </w:r>
          </w:p>
          <w:p w14:paraId="255A655A" w14:textId="74C28B05" w:rsidR="00BE0948" w:rsidRDefault="00BE0948" w:rsidP="00F64219">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613E0663" w14:textId="0BA9E4A8" w:rsidR="00075C0D" w:rsidRDefault="00BE0948" w:rsidP="00F64219">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14:paraId="55497BA3" w14:textId="18621EB9" w:rsidR="00914351" w:rsidRPr="00914351" w:rsidRDefault="00BE0948" w:rsidP="00914351">
            <w:pPr>
              <w:pStyle w:val="a9"/>
              <w:numPr>
                <w:ilvl w:val="1"/>
                <w:numId w:val="16"/>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sidRPr="00BE0948">
              <w:rPr>
                <w:i/>
                <w:iCs/>
                <w:color w:val="FF0000"/>
                <w:u w:val="single"/>
              </w:rPr>
              <w:t xml:space="preserve">i.e. </w:t>
            </w:r>
            <w:r w:rsidRPr="00BE0948">
              <w:rPr>
                <w:rFonts w:eastAsia="MS Mincho"/>
                <w:i/>
                <w:iCs/>
                <w:color w:val="FF0000"/>
                <w:u w:val="single"/>
                <w:lang w:eastAsia="ja-JP"/>
              </w:rPr>
              <w:t>the UE shall disable alpha no later than the minimum requirement for sSCell deactivation delay according to 38.133/38.213.</w:t>
            </w:r>
            <w:r w:rsidRPr="00BE0948">
              <w:rPr>
                <w:rFonts w:eastAsia="MS Mincho"/>
                <w:i/>
                <w:iCs/>
                <w:color w:val="FF0000"/>
                <w:lang w:eastAsia="ja-JP"/>
              </w:rPr>
              <w:t xml:space="preserve"> </w:t>
            </w:r>
          </w:p>
        </w:tc>
      </w:tr>
    </w:tbl>
    <w:p w14:paraId="61E0BCA5" w14:textId="4590C97F" w:rsidR="00157F7C" w:rsidRDefault="00157F7C">
      <w:pPr>
        <w:pStyle w:val="a9"/>
      </w:pPr>
    </w:p>
    <w:p w14:paraId="2B4B55FA" w14:textId="77E469CC" w:rsidR="00876987" w:rsidRDefault="00876987" w:rsidP="00876987">
      <w:pPr>
        <w:pStyle w:val="3"/>
      </w:pPr>
      <w:r>
        <w:rPr>
          <w:highlight w:val="yellow"/>
        </w:rPr>
        <w:t>Proposal 6-1v4</w:t>
      </w:r>
    </w:p>
    <w:p w14:paraId="042E20BB" w14:textId="6A266C20" w:rsidR="00876987" w:rsidRPr="0028701A" w:rsidRDefault="00876987" w:rsidP="00876987">
      <w:pPr>
        <w:pStyle w:val="a9"/>
        <w:numPr>
          <w:ilvl w:val="0"/>
          <w:numId w:val="16"/>
        </w:numPr>
        <w:rPr>
          <w:lang w:val="en-GB"/>
        </w:rPr>
      </w:pPr>
      <w:r w:rsidRPr="0028701A">
        <w:t xml:space="preserve">For a UE configured for CCS from sSCell to P(S)Cell, scaling factor </w:t>
      </w:r>
      <m:oMath>
        <m:r>
          <m:rPr>
            <m:sty m:val="p"/>
          </m:rPr>
          <w:rPr>
            <w:rFonts w:ascii="Cambria Math" w:hAnsi="Cambria Math"/>
          </w:rPr>
          <m:t>α</m:t>
        </m:r>
      </m:oMath>
      <w:r w:rsidRPr="0028701A">
        <w:t xml:space="preserve"> is not applied for PDCCH overbooking/BD/CCE limit computation when sSCell is deactivated</w:t>
      </w:r>
      <w:r w:rsidR="00091760" w:rsidRPr="0028701A">
        <w:t>, or when an activated sSCell is switched to dormant BWP</w:t>
      </w:r>
      <w:r w:rsidRPr="0028701A">
        <w:t xml:space="preserve">; otherwise scaling factor </w:t>
      </w:r>
      <m:oMath>
        <m:r>
          <m:rPr>
            <m:sty m:val="p"/>
          </m:rPr>
          <w:rPr>
            <w:rFonts w:ascii="Cambria Math" w:hAnsi="Cambria Math"/>
          </w:rPr>
          <m:t>α</m:t>
        </m:r>
      </m:oMath>
      <w:r w:rsidRPr="0028701A">
        <w:t xml:space="preserve"> is applied</w:t>
      </w:r>
    </w:p>
    <w:p w14:paraId="78AA4F4A" w14:textId="595DEBA0" w:rsidR="00876987" w:rsidRPr="0028701A" w:rsidRDefault="00876987" w:rsidP="00876987">
      <w:pPr>
        <w:pStyle w:val="a9"/>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w:t>
      </w:r>
      <w:r w:rsidR="0028701A" w:rsidRPr="0028701A">
        <w:t xml:space="preserve">when sSCell is deactivated </w:t>
      </w:r>
      <w:r w:rsidRPr="0028701A">
        <w:t>follows sSCell deactivation timing in current specifications, i.e.,</w:t>
      </w:r>
      <w:r w:rsidR="0028701A">
        <w:t xml:space="preserve"> </w:t>
      </w:r>
      <w:r w:rsidRPr="0028701A">
        <w:t>no later than the minimum requirement defined in TS 38.133</w:t>
      </w:r>
      <w:r w:rsidR="0028701A">
        <w:t xml:space="preserve"> as captured in 38.213 subclause 4.3</w:t>
      </w:r>
    </w:p>
    <w:p w14:paraId="27AA9726" w14:textId="14DBC8B6" w:rsidR="00876987" w:rsidRPr="0028701A" w:rsidRDefault="00876987" w:rsidP="00876987">
      <w:pPr>
        <w:pStyle w:val="a9"/>
        <w:numPr>
          <w:ilvl w:val="1"/>
          <w:numId w:val="16"/>
        </w:numPr>
        <w:rPr>
          <w:lang w:val="en-GB"/>
        </w:rPr>
      </w:pPr>
      <w:r w:rsidRPr="0028701A">
        <w:t xml:space="preserve">Timing for disabling scaling factor </w:t>
      </w:r>
      <m:oMath>
        <m:r>
          <m:rPr>
            <m:sty m:val="p"/>
          </m:rPr>
          <w:rPr>
            <w:rFonts w:ascii="Cambria Math" w:hAnsi="Cambria Math"/>
          </w:rPr>
          <m:t>α</m:t>
        </m:r>
      </m:oMath>
      <w:r w:rsidRPr="0028701A">
        <w:t xml:space="preserve"> follows the non-dormant to dormant BWP switching delay in current specifications</w:t>
      </w:r>
      <w:r w:rsidR="0028701A">
        <w:t xml:space="preserve"> </w:t>
      </w:r>
      <w:r w:rsidR="007A4AC0">
        <w:t>(</w:t>
      </w:r>
      <w:r w:rsidR="0028701A" w:rsidRPr="0028701A">
        <w:t xml:space="preserve"> TS 38.133</w:t>
      </w:r>
      <w:r w:rsidR="007A4AC0">
        <w:t>)</w:t>
      </w:r>
      <w:r w:rsidR="0028701A">
        <w:t>.</w:t>
      </w:r>
    </w:p>
    <w:p w14:paraId="464C0055" w14:textId="77777777" w:rsidR="0028701A" w:rsidRPr="0028701A" w:rsidRDefault="0028701A" w:rsidP="0028701A">
      <w:pPr>
        <w:pStyle w:val="a9"/>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sSCell is deactivated</w:t>
      </w:r>
    </w:p>
    <w:p w14:paraId="567563A5" w14:textId="6563604C" w:rsidR="00876987" w:rsidRPr="00993DA0" w:rsidRDefault="00876987" w:rsidP="00876987">
      <w:pPr>
        <w:pStyle w:val="a9"/>
        <w:numPr>
          <w:ilvl w:val="1"/>
          <w:numId w:val="16"/>
        </w:numPr>
        <w:rPr>
          <w:lang w:val="en-GB"/>
        </w:rPr>
      </w:pPr>
      <w:r w:rsidRPr="0028701A">
        <w:t xml:space="preserve">Introduce separate FG to indicate UE support for disabling scaling factor </w:t>
      </w:r>
      <m:oMath>
        <m:r>
          <m:rPr>
            <m:sty m:val="p"/>
          </m:rPr>
          <w:rPr>
            <w:rFonts w:ascii="Cambria Math" w:hAnsi="Cambria Math"/>
          </w:rPr>
          <m:t>α</m:t>
        </m:r>
      </m:oMath>
      <w:r w:rsidRPr="0028701A">
        <w:t xml:space="preserve"> when </w:t>
      </w:r>
      <w:r w:rsidR="0028701A" w:rsidRPr="0028701A">
        <w:t xml:space="preserve">activated </w:t>
      </w:r>
      <w:r w:rsidRPr="0028701A">
        <w:t>sSCell is switched to dormant BWP</w:t>
      </w:r>
    </w:p>
    <w:p w14:paraId="30721EF3" w14:textId="2A8FAC76" w:rsidR="00993DA0" w:rsidRPr="00993DA0" w:rsidRDefault="00993DA0" w:rsidP="00993DA0">
      <w:pPr>
        <w:overflowPunct/>
        <w:autoSpaceDE/>
        <w:autoSpaceDN/>
        <w:adjustRightInd/>
        <w:spacing w:after="160" w:line="259" w:lineRule="auto"/>
        <w:jc w:val="both"/>
        <w:rPr>
          <w:lang w:val="en-US" w:eastAsia="zh-CN"/>
        </w:rPr>
      </w:pPr>
      <w:r w:rsidRPr="00993DA0">
        <w:rPr>
          <w:lang w:val="en-US" w:eastAsia="zh-CN"/>
        </w:rPr>
        <w:t>Companies are requested to indicate their view on the above proposal in the Table below</w:t>
      </w:r>
    </w:p>
    <w:tbl>
      <w:tblPr>
        <w:tblStyle w:val="afa"/>
        <w:tblW w:w="9962" w:type="dxa"/>
        <w:tblLook w:val="04A0" w:firstRow="1" w:lastRow="0" w:firstColumn="1" w:lastColumn="0" w:noHBand="0" w:noVBand="1"/>
      </w:tblPr>
      <w:tblGrid>
        <w:gridCol w:w="1216"/>
        <w:gridCol w:w="1299"/>
        <w:gridCol w:w="7447"/>
      </w:tblGrid>
      <w:tr w:rsidR="0028701A" w14:paraId="3F0A9315"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534280A4" w14:textId="77777777" w:rsidR="0028701A" w:rsidRDefault="0028701A"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394DFF1A" w14:textId="77777777" w:rsidR="0028701A" w:rsidRDefault="0028701A"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00405507" w14:textId="72906285" w:rsidR="0028701A" w:rsidRDefault="0028701A" w:rsidP="007B750F">
            <w:pPr>
              <w:spacing w:after="120"/>
              <w:rPr>
                <w:b/>
                <w:bCs/>
                <w:lang w:val="en-US" w:eastAsia="zh-CN"/>
              </w:rPr>
            </w:pPr>
            <w:r>
              <w:rPr>
                <w:b/>
                <w:bCs/>
                <w:lang w:val="en-US" w:eastAsia="zh-CN"/>
              </w:rPr>
              <w:t>Comments (Proposal 6-1v4)</w:t>
            </w:r>
          </w:p>
        </w:tc>
      </w:tr>
      <w:tr w:rsidR="0028701A" w14:paraId="5690E44B" w14:textId="77777777" w:rsidTr="007B750F">
        <w:tc>
          <w:tcPr>
            <w:tcW w:w="1216" w:type="dxa"/>
            <w:tcBorders>
              <w:top w:val="single" w:sz="4" w:space="0" w:color="auto"/>
              <w:left w:val="single" w:sz="4" w:space="0" w:color="auto"/>
              <w:bottom w:val="single" w:sz="4" w:space="0" w:color="auto"/>
              <w:right w:val="single" w:sz="4" w:space="0" w:color="auto"/>
            </w:tcBorders>
          </w:tcPr>
          <w:p w14:paraId="13B9668C" w14:textId="5042DB6B" w:rsidR="0028701A" w:rsidRDefault="0028701A"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4A9FC986" w14:textId="77777777" w:rsidR="0028701A" w:rsidRDefault="0028701A"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F02EA26" w14:textId="26E534A5" w:rsidR="0028701A" w:rsidRDefault="0028701A" w:rsidP="007B750F">
            <w:pPr>
              <w:spacing w:line="240" w:lineRule="auto"/>
              <w:rPr>
                <w:rFonts w:eastAsia="MS Mincho"/>
                <w:lang w:val="en-US" w:eastAsia="ja-JP"/>
              </w:rPr>
            </w:pPr>
            <w:r>
              <w:rPr>
                <w:rFonts w:eastAsia="MS Mincho"/>
                <w:lang w:val="en-US" w:eastAsia="ja-JP"/>
              </w:rPr>
              <w:t>Updated to v4 attempting to reflect company inputs for v3.</w:t>
            </w:r>
            <w:r w:rsidR="00E25EAD">
              <w:rPr>
                <w:rFonts w:eastAsia="MS Mincho"/>
                <w:lang w:val="en-US" w:eastAsia="ja-JP"/>
              </w:rPr>
              <w:t xml:space="preserve"> </w:t>
            </w:r>
          </w:p>
          <w:p w14:paraId="40B0B808" w14:textId="77777777" w:rsidR="0028701A" w:rsidRDefault="0028701A" w:rsidP="0028701A">
            <w:pPr>
              <w:spacing w:line="240" w:lineRule="auto"/>
              <w:rPr>
                <w:rFonts w:eastAsia="MS Mincho"/>
                <w:lang w:val="en-US" w:eastAsia="ja-JP"/>
              </w:rPr>
            </w:pPr>
          </w:p>
        </w:tc>
      </w:tr>
      <w:tr w:rsidR="0028701A" w14:paraId="6D27B47C" w14:textId="77777777" w:rsidTr="007B750F">
        <w:tc>
          <w:tcPr>
            <w:tcW w:w="1216" w:type="dxa"/>
            <w:tcBorders>
              <w:top w:val="single" w:sz="4" w:space="0" w:color="auto"/>
              <w:left w:val="single" w:sz="4" w:space="0" w:color="auto"/>
              <w:bottom w:val="single" w:sz="4" w:space="0" w:color="auto"/>
              <w:right w:val="single" w:sz="4" w:space="0" w:color="auto"/>
            </w:tcBorders>
          </w:tcPr>
          <w:p w14:paraId="356565C3" w14:textId="1C8F8B74" w:rsidR="0028701A" w:rsidRDefault="00C80F5F"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0DFDBA17" w14:textId="49E59909" w:rsidR="0028701A" w:rsidRDefault="00C80F5F"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59D8CC6F" w14:textId="77777777" w:rsidR="0028701A" w:rsidRDefault="0028701A" w:rsidP="007B750F">
            <w:pPr>
              <w:spacing w:line="240" w:lineRule="auto"/>
              <w:rPr>
                <w:rFonts w:eastAsia="MS Mincho"/>
                <w:lang w:val="en-US" w:eastAsia="ja-JP"/>
              </w:rPr>
            </w:pPr>
          </w:p>
        </w:tc>
      </w:tr>
      <w:tr w:rsidR="00A115D2" w14:paraId="61C82EC1" w14:textId="77777777" w:rsidTr="007B750F">
        <w:tc>
          <w:tcPr>
            <w:tcW w:w="1216" w:type="dxa"/>
            <w:tcBorders>
              <w:top w:val="single" w:sz="4" w:space="0" w:color="auto"/>
              <w:left w:val="single" w:sz="4" w:space="0" w:color="auto"/>
              <w:bottom w:val="single" w:sz="4" w:space="0" w:color="auto"/>
              <w:right w:val="single" w:sz="4" w:space="0" w:color="auto"/>
            </w:tcBorders>
          </w:tcPr>
          <w:p w14:paraId="746AB1A7" w14:textId="77777777" w:rsidR="00A115D2" w:rsidRDefault="00A115D2"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3C2E45DC"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63ADBDE" w14:textId="77777777" w:rsidR="00A115D2" w:rsidRDefault="00A115D2" w:rsidP="007B750F">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sidRPr="003A2F34">
              <w:rPr>
                <w:rFonts w:ascii="Symbol" w:eastAsia="MS Mincho" w:hAnsi="Symbol"/>
                <w:lang w:val="en-US" w:eastAsia="ja-JP"/>
              </w:rPr>
              <w:t></w:t>
            </w:r>
            <w:r>
              <w:rPr>
                <w:rFonts w:eastAsia="MS Mincho"/>
                <w:lang w:val="en-US" w:eastAsia="ja-JP"/>
              </w:rPr>
              <w:t xml:space="preserve">. </w:t>
            </w:r>
          </w:p>
          <w:p w14:paraId="2B11B069" w14:textId="77777777" w:rsidR="00A115D2" w:rsidRDefault="00A115D2" w:rsidP="007B750F">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sidRPr="00290B8F">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sidRPr="004A15AA">
              <w:rPr>
                <w:rFonts w:ascii="Symbol" w:eastAsia="MS Mincho" w:hAnsi="Symbol"/>
                <w:lang w:val="en-US" w:eastAsia="ja-JP"/>
              </w:rPr>
              <w:t></w:t>
            </w:r>
            <w:r>
              <w:rPr>
                <w:rFonts w:eastAsia="MS Mincho"/>
                <w:lang w:val="en-US" w:eastAsia="ja-JP"/>
              </w:rPr>
              <w:t xml:space="preserve"> until the exact timing that sSCell activation is completed.</w:t>
            </w:r>
          </w:p>
          <w:p w14:paraId="60A98109" w14:textId="1743E425" w:rsidR="00A115D2" w:rsidRDefault="00047EC3" w:rsidP="007B750F">
            <w:pPr>
              <w:spacing w:line="240" w:lineRule="auto"/>
              <w:rPr>
                <w:rFonts w:eastAsia="MS Mincho"/>
                <w:lang w:val="en-US" w:eastAsia="ja-JP"/>
              </w:rPr>
            </w:pPr>
            <w:r>
              <w:rPr>
                <w:rFonts w:eastAsia="MS Mincho" w:hint="eastAsia"/>
                <w:lang w:val="en-US" w:eastAsia="ja-JP"/>
              </w:rPr>
              <w:t>O</w:t>
            </w:r>
            <w:r>
              <w:rPr>
                <w:rFonts w:eastAsia="MS Mincho"/>
                <w:lang w:val="en-US" w:eastAsia="ja-JP"/>
              </w:rPr>
              <w:t>ther than this clarification on the sSCell activation procedure, we do not have an issue on the current Proposal 6-1v4.</w:t>
            </w:r>
          </w:p>
        </w:tc>
      </w:tr>
      <w:tr w:rsidR="00A115D2" w14:paraId="45088F35" w14:textId="77777777" w:rsidTr="007B750F">
        <w:tc>
          <w:tcPr>
            <w:tcW w:w="1216" w:type="dxa"/>
            <w:tcBorders>
              <w:top w:val="single" w:sz="4" w:space="0" w:color="auto"/>
              <w:left w:val="single" w:sz="4" w:space="0" w:color="auto"/>
              <w:bottom w:val="single" w:sz="4" w:space="0" w:color="auto"/>
              <w:right w:val="single" w:sz="4" w:space="0" w:color="auto"/>
            </w:tcBorders>
          </w:tcPr>
          <w:p w14:paraId="72767293" w14:textId="407956B3" w:rsidR="00A115D2" w:rsidRPr="00A115D2" w:rsidRDefault="00E57CBB" w:rsidP="007B750F">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5166218" w14:textId="77777777" w:rsidR="00A115D2" w:rsidRDefault="00A115D2"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01781EA" w14:textId="63BEFE09" w:rsidR="00A115D2" w:rsidRDefault="00E57CBB" w:rsidP="007B750F">
            <w:pPr>
              <w:spacing w:line="240" w:lineRule="auto"/>
              <w:rPr>
                <w:rFonts w:eastAsia="MS Mincho"/>
                <w:lang w:val="en-US" w:eastAsia="ja-JP"/>
              </w:rPr>
            </w:pPr>
            <w:r>
              <w:rPr>
                <w:rFonts w:eastAsia="MS Mincho"/>
                <w:lang w:val="en-US" w:eastAsia="ja-JP"/>
              </w:rPr>
              <w:t>Similar concern as QC. In another way, would it be possible to add:</w:t>
            </w:r>
          </w:p>
          <w:p w14:paraId="1C9BDC37" w14:textId="77777777" w:rsidR="00E57CBB" w:rsidRDefault="00E57CBB" w:rsidP="00E57CBB">
            <w:pPr>
              <w:pStyle w:val="aff3"/>
              <w:numPr>
                <w:ilvl w:val="0"/>
                <w:numId w:val="46"/>
              </w:numPr>
              <w:spacing w:line="240" w:lineRule="auto"/>
              <w:rPr>
                <w:rFonts w:eastAsia="MS Mincho"/>
                <w:lang w:val="en-US" w:eastAsia="ja-JP"/>
              </w:rPr>
            </w:pPr>
            <w:r>
              <w:rPr>
                <w:rFonts w:eastAsia="MS Mincho"/>
                <w:lang w:val="en-US" w:eastAsia="ja-JP"/>
              </w:rPr>
              <w:t xml:space="preserve">It is up to UE implementation whether to apply the scaling factor α during sSCell activation/deactivation and during sSCell </w:t>
            </w:r>
            <w:r w:rsidR="00572F96">
              <w:rPr>
                <w:rFonts w:eastAsia="MS Mincho"/>
                <w:lang w:val="en-US" w:eastAsia="ja-JP"/>
              </w:rPr>
              <w:t>dormant/non-dormant BWP switch</w:t>
            </w:r>
          </w:p>
          <w:p w14:paraId="06BE13C1" w14:textId="1C2D8A8E" w:rsidR="00572F96" w:rsidRPr="00572F96" w:rsidRDefault="00572F96" w:rsidP="00572F96">
            <w:pPr>
              <w:spacing w:line="240" w:lineRule="auto"/>
              <w:rPr>
                <w:rFonts w:eastAsia="MS Mincho"/>
                <w:lang w:val="en-US" w:eastAsia="ja-JP"/>
              </w:rPr>
            </w:pPr>
            <w:r>
              <w:rPr>
                <w:rFonts w:eastAsia="MS Mincho"/>
                <w:lang w:val="en-US" w:eastAsia="ja-JP"/>
              </w:rPr>
              <w:t>for clarification?</w:t>
            </w:r>
          </w:p>
        </w:tc>
      </w:tr>
      <w:tr w:rsidR="00CF6B9C" w14:paraId="538FE9A7" w14:textId="77777777" w:rsidTr="00CF6B9C">
        <w:tc>
          <w:tcPr>
            <w:tcW w:w="1216" w:type="dxa"/>
          </w:tcPr>
          <w:p w14:paraId="3F351E61" w14:textId="28121E50" w:rsidR="00CF6B9C" w:rsidRDefault="00CF6B9C" w:rsidP="00CF6B9C">
            <w:pPr>
              <w:spacing w:after="120"/>
              <w:jc w:val="both"/>
              <w:rPr>
                <w:rFonts w:eastAsia="MS Mincho"/>
                <w:lang w:val="en-US" w:eastAsia="ja-JP"/>
              </w:rPr>
            </w:pPr>
            <w:r>
              <w:rPr>
                <w:rFonts w:eastAsia="MS Mincho"/>
                <w:lang w:val="en-US" w:eastAsia="ja-JP"/>
              </w:rPr>
              <w:t>Spreadtrum</w:t>
            </w:r>
          </w:p>
        </w:tc>
        <w:tc>
          <w:tcPr>
            <w:tcW w:w="1299" w:type="dxa"/>
          </w:tcPr>
          <w:p w14:paraId="73DB3332" w14:textId="4E2BA61E" w:rsidR="00CF6B9C" w:rsidRDefault="00CF6B9C" w:rsidP="00CF6B9C">
            <w:pPr>
              <w:spacing w:line="240" w:lineRule="auto"/>
              <w:rPr>
                <w:rFonts w:eastAsia="MS Mincho"/>
                <w:lang w:val="en-US" w:eastAsia="ja-JP"/>
              </w:rPr>
            </w:pPr>
          </w:p>
        </w:tc>
        <w:tc>
          <w:tcPr>
            <w:tcW w:w="7447" w:type="dxa"/>
          </w:tcPr>
          <w:p w14:paraId="3B47FBB4" w14:textId="0DAE7C69" w:rsidR="00CF6B9C" w:rsidRPr="00CF6B9C" w:rsidRDefault="00CF6B9C" w:rsidP="00CF6B9C">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OK </w:t>
            </w:r>
            <w:r>
              <w:rPr>
                <w:rFonts w:eastAsiaTheme="minorEastAsia" w:hint="eastAsia"/>
                <w:lang w:val="en-US" w:eastAsia="zh-CN"/>
              </w:rPr>
              <w:t>w</w:t>
            </w:r>
            <w:r>
              <w:rPr>
                <w:rFonts w:eastAsiaTheme="minorEastAsia"/>
                <w:lang w:val="en-US" w:eastAsia="zh-CN"/>
              </w:rPr>
              <w:t xml:space="preserve">ith </w:t>
            </w:r>
            <w:r>
              <w:rPr>
                <w:rFonts w:eastAsia="MS Mincho" w:hint="eastAsia"/>
                <w:lang w:val="en-US" w:eastAsia="ja-JP"/>
              </w:rPr>
              <w:t>Q</w:t>
            </w:r>
            <w:r>
              <w:rPr>
                <w:rFonts w:eastAsia="MS Mincho"/>
                <w:lang w:val="en-US" w:eastAsia="ja-JP"/>
              </w:rPr>
              <w:t>ualcomm clarification.</w:t>
            </w:r>
          </w:p>
        </w:tc>
      </w:tr>
      <w:tr w:rsidR="00BA2F3D" w14:paraId="24CEF1F5" w14:textId="77777777" w:rsidTr="00CF6B9C">
        <w:tc>
          <w:tcPr>
            <w:tcW w:w="1216" w:type="dxa"/>
          </w:tcPr>
          <w:p w14:paraId="04E60B91" w14:textId="635B3DD2" w:rsidR="00BA2F3D" w:rsidRDefault="00BA2F3D" w:rsidP="00CF6B9C">
            <w:pPr>
              <w:spacing w:after="120"/>
              <w:jc w:val="both"/>
              <w:rPr>
                <w:rFonts w:eastAsia="MS Mincho"/>
                <w:lang w:val="en-US" w:eastAsia="ja-JP"/>
              </w:rPr>
            </w:pPr>
            <w:r>
              <w:rPr>
                <w:rFonts w:eastAsia="MS Mincho"/>
                <w:lang w:val="en-US" w:eastAsia="ja-JP"/>
              </w:rPr>
              <w:t>Samsung</w:t>
            </w:r>
          </w:p>
        </w:tc>
        <w:tc>
          <w:tcPr>
            <w:tcW w:w="1299" w:type="dxa"/>
          </w:tcPr>
          <w:p w14:paraId="08565B06" w14:textId="77777777" w:rsidR="00BA2F3D" w:rsidRDefault="00BA2F3D" w:rsidP="00CF6B9C">
            <w:pPr>
              <w:spacing w:line="240" w:lineRule="auto"/>
              <w:rPr>
                <w:rFonts w:eastAsia="MS Mincho"/>
                <w:lang w:val="en-US" w:eastAsia="ja-JP"/>
              </w:rPr>
            </w:pPr>
          </w:p>
        </w:tc>
        <w:tc>
          <w:tcPr>
            <w:tcW w:w="7447" w:type="dxa"/>
          </w:tcPr>
          <w:p w14:paraId="73EEA222" w14:textId="24CFAA36" w:rsidR="00BA2F3D" w:rsidRDefault="00386F51" w:rsidP="00D35DCB">
            <w:pPr>
              <w:spacing w:line="240" w:lineRule="auto"/>
              <w:rPr>
                <w:rFonts w:eastAsiaTheme="minorEastAsia"/>
                <w:lang w:val="en-US" w:eastAsia="zh-CN"/>
              </w:rPr>
            </w:pPr>
            <w:r>
              <w:rPr>
                <w:rFonts w:eastAsiaTheme="minorEastAsia"/>
                <w:lang w:val="en-US" w:eastAsia="zh-CN"/>
              </w:rPr>
              <w:t xml:space="preserve">We are fine to have the exact timing for disabling/enabling </w:t>
            </w:r>
            <w:r>
              <w:rPr>
                <w:rFonts w:eastAsia="MS Mincho"/>
                <w:lang w:val="en-US" w:eastAsia="ja-JP"/>
              </w:rPr>
              <w:t>the scaling factor α</w:t>
            </w:r>
            <w:r w:rsidR="00231191">
              <w:rPr>
                <w:rFonts w:eastAsiaTheme="minorEastAsia"/>
                <w:lang w:val="en-US" w:eastAsia="zh-CN"/>
              </w:rPr>
              <w:t xml:space="preserve"> </w:t>
            </w:r>
            <w:r>
              <w:rPr>
                <w:rFonts w:eastAsiaTheme="minorEastAsia"/>
                <w:lang w:val="en-US" w:eastAsia="zh-CN"/>
              </w:rPr>
              <w:t xml:space="preserve">up to UE implementation, as long as they are within the timeline of RAN1/4 requirements. </w:t>
            </w:r>
          </w:p>
        </w:tc>
      </w:tr>
      <w:tr w:rsidR="00D77A4C" w14:paraId="52BFAFB1" w14:textId="77777777" w:rsidTr="00CF6B9C">
        <w:tc>
          <w:tcPr>
            <w:tcW w:w="1216" w:type="dxa"/>
          </w:tcPr>
          <w:p w14:paraId="222B19A3" w14:textId="5548BD79" w:rsidR="00D77A4C" w:rsidRDefault="00D77A4C" w:rsidP="00CF6B9C">
            <w:pPr>
              <w:spacing w:after="120"/>
              <w:jc w:val="both"/>
              <w:rPr>
                <w:rFonts w:eastAsia="MS Mincho"/>
                <w:lang w:val="en-US" w:eastAsia="ja-JP"/>
              </w:rPr>
            </w:pPr>
            <w:r>
              <w:rPr>
                <w:rFonts w:eastAsia="MS Mincho"/>
                <w:lang w:val="en-US" w:eastAsia="ja-JP"/>
              </w:rPr>
              <w:t>Ericsson4</w:t>
            </w:r>
          </w:p>
        </w:tc>
        <w:tc>
          <w:tcPr>
            <w:tcW w:w="1299" w:type="dxa"/>
          </w:tcPr>
          <w:p w14:paraId="6A83596E" w14:textId="36895560" w:rsidR="00D77A4C" w:rsidRDefault="00D77A4C" w:rsidP="00CF6B9C">
            <w:pPr>
              <w:spacing w:line="240" w:lineRule="auto"/>
              <w:rPr>
                <w:rFonts w:eastAsia="MS Mincho"/>
                <w:lang w:val="en-US" w:eastAsia="ja-JP"/>
              </w:rPr>
            </w:pPr>
            <w:r>
              <w:rPr>
                <w:rFonts w:eastAsia="MS Mincho"/>
                <w:lang w:val="en-US" w:eastAsia="ja-JP"/>
              </w:rPr>
              <w:t>Support</w:t>
            </w:r>
          </w:p>
        </w:tc>
        <w:tc>
          <w:tcPr>
            <w:tcW w:w="7447" w:type="dxa"/>
          </w:tcPr>
          <w:p w14:paraId="4C0ABB49" w14:textId="4C77390F" w:rsidR="00D77A4C" w:rsidRDefault="00D77A4C" w:rsidP="00D35DCB">
            <w:pPr>
              <w:spacing w:line="240" w:lineRule="auto"/>
              <w:rPr>
                <w:rFonts w:eastAsiaTheme="minorEastAsia"/>
                <w:lang w:val="en-US" w:eastAsia="zh-CN"/>
              </w:rPr>
            </w:pPr>
            <w:r>
              <w:rPr>
                <w:rFonts w:eastAsiaTheme="minorEastAsia"/>
                <w:lang w:val="en-US" w:eastAsia="zh-CN"/>
              </w:rPr>
              <w:t>Regarding QC comment, our understanding is that the UE is only required to disable scaling factor alpha when SCell is deactivated and scheduling should take this into account.</w:t>
            </w:r>
          </w:p>
        </w:tc>
      </w:tr>
      <w:tr w:rsidR="00CC13F4" w14:paraId="39D3B333" w14:textId="77777777" w:rsidTr="00CC13F4">
        <w:tc>
          <w:tcPr>
            <w:tcW w:w="1216" w:type="dxa"/>
          </w:tcPr>
          <w:p w14:paraId="71064D9B" w14:textId="77777777" w:rsidR="00CC13F4" w:rsidRPr="00A74825" w:rsidRDefault="00CC13F4" w:rsidP="00B8290F">
            <w:pPr>
              <w:spacing w:after="120"/>
              <w:jc w:val="both"/>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Pr>
          <w:p w14:paraId="19DC2341" w14:textId="77777777" w:rsidR="00CC13F4" w:rsidRPr="00A74825" w:rsidRDefault="00CC13F4" w:rsidP="00B8290F">
            <w:pPr>
              <w:spacing w:line="240" w:lineRule="auto"/>
              <w:rPr>
                <w:rFonts w:eastAsiaTheme="minorEastAsia" w:hint="eastAsia"/>
                <w:lang w:val="en-US" w:eastAsia="zh-CN"/>
              </w:rPr>
            </w:pPr>
          </w:p>
        </w:tc>
        <w:tc>
          <w:tcPr>
            <w:tcW w:w="7447" w:type="dxa"/>
          </w:tcPr>
          <w:p w14:paraId="2D41367A" w14:textId="7D689754" w:rsidR="00CC13F4" w:rsidRDefault="00CC13F4" w:rsidP="00CC13F4">
            <w:pPr>
              <w:spacing w:line="240" w:lineRule="auto"/>
              <w:rPr>
                <w:rFonts w:eastAsiaTheme="minorEastAsia"/>
                <w:lang w:val="en-US" w:eastAsia="zh-CN"/>
              </w:rPr>
            </w:pPr>
            <w:r>
              <w:rPr>
                <w:rFonts w:eastAsiaTheme="minorEastAsia"/>
                <w:lang w:val="en-US" w:eastAsia="zh-CN"/>
              </w:rPr>
              <w:t xml:space="preserve">We agree with Qualcomm and MTK that we need to clarify how to enable the scaling factor </w:t>
            </w:r>
            <w:r w:rsidRPr="00290B8F">
              <w:rPr>
                <w:rFonts w:ascii="Symbol" w:eastAsia="MS Mincho" w:hAnsi="Symbol"/>
                <w:lang w:val="en-US" w:eastAsia="ja-JP"/>
              </w:rPr>
              <w:t></w:t>
            </w:r>
            <w:r>
              <w:rPr>
                <w:rFonts w:ascii="Symbol" w:eastAsia="MS Mincho" w:hAnsi="Symbol"/>
                <w:lang w:val="en-US" w:eastAsia="ja-JP"/>
              </w:rPr>
              <w:t></w:t>
            </w:r>
            <w:r w:rsidRPr="00A74825">
              <w:rPr>
                <w:rFonts w:eastAsiaTheme="minorEastAsia"/>
                <w:lang w:val="en-US" w:eastAsia="zh-CN"/>
              </w:rPr>
              <w:t>on</w:t>
            </w:r>
            <w:r>
              <w:rPr>
                <w:rFonts w:eastAsiaTheme="minorEastAsia"/>
                <w:lang w:val="en-US" w:eastAsia="zh-CN"/>
              </w:rPr>
              <w:t xml:space="preserve"> for a to</w:t>
            </w:r>
            <w:r>
              <w:rPr>
                <w:rFonts w:eastAsiaTheme="minorEastAsia"/>
                <w:lang w:val="en-US" w:eastAsia="zh-CN"/>
              </w:rPr>
              <w:t>-</w:t>
            </w:r>
            <w:r>
              <w:rPr>
                <w:rFonts w:eastAsiaTheme="minorEastAsia"/>
                <w:lang w:val="en-US" w:eastAsia="zh-CN"/>
              </w:rPr>
              <w:t>be</w:t>
            </w:r>
            <w:r>
              <w:rPr>
                <w:rFonts w:eastAsiaTheme="minorEastAsia"/>
                <w:lang w:val="en-US" w:eastAsia="zh-CN"/>
              </w:rPr>
              <w:t>-</w:t>
            </w:r>
            <w:r>
              <w:rPr>
                <w:rFonts w:eastAsiaTheme="minorEastAsia"/>
                <w:lang w:val="en-US" w:eastAsia="zh-CN"/>
              </w:rPr>
              <w:t>activated sSCell. Clarification from Qualcomm is fine to us.</w:t>
            </w:r>
          </w:p>
        </w:tc>
      </w:tr>
    </w:tbl>
    <w:p w14:paraId="5E8EE746" w14:textId="225BE1CE" w:rsidR="00876987" w:rsidRPr="0026746C" w:rsidRDefault="00876987">
      <w:pPr>
        <w:pStyle w:val="a9"/>
      </w:pPr>
      <w:bookmarkStart w:id="21" w:name="_GoBack"/>
      <w:bookmarkEnd w:id="21"/>
    </w:p>
    <w:p w14:paraId="05B1E674" w14:textId="77777777" w:rsidR="00157F7C" w:rsidRDefault="00C74B23">
      <w:pPr>
        <w:pStyle w:val="a9"/>
        <w:rPr>
          <w:rFonts w:ascii="Arial" w:hAnsi="Arial" w:cs="Arial"/>
          <w:b/>
          <w:bCs/>
          <w:u w:val="single"/>
        </w:rPr>
      </w:pPr>
      <w:r>
        <w:rPr>
          <w:rFonts w:ascii="Arial" w:hAnsi="Arial" w:cs="Arial"/>
          <w:b/>
          <w:bCs/>
          <w:u w:val="single"/>
        </w:rPr>
        <w:t>Proposal 6-2</w:t>
      </w:r>
    </w:p>
    <w:p w14:paraId="14E2A1D2"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5566B92C" w14:textId="77777777" w:rsidR="00157F7C" w:rsidRDefault="00C74B23">
      <w:pPr>
        <w:pStyle w:val="a9"/>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60DABC8D" w14:textId="77777777" w:rsidR="00157F7C" w:rsidRDefault="00C74B23">
      <w:pPr>
        <w:pStyle w:val="a9"/>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428058D2" w14:textId="77777777" w:rsidR="00157F7C" w:rsidRDefault="00C74B23">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50DC43D5" w14:textId="77777777" w:rsidR="00157F7C" w:rsidRDefault="00266F78">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C74B23">
        <w:rPr>
          <w:rFonts w:ascii="Times" w:hAnsi="Times" w:cs="Times"/>
          <w:bCs/>
          <w:lang w:eastAsia="zh-CN"/>
        </w:rPr>
        <w:t xml:space="preserve"> is currently specified </w:t>
      </w:r>
      <w:r w:rsidR="00C74B23">
        <w:rPr>
          <w:lang w:val="en-US" w:eastAsia="zh-CN"/>
        </w:rPr>
        <w:t>SSSG</w:t>
      </w:r>
      <w:r w:rsidR="00C74B23">
        <w:rPr>
          <w:rFonts w:ascii="Times" w:hAnsi="Times" w:cs="Times"/>
          <w:lang w:eastAsia="zh-CN"/>
        </w:rPr>
        <w:t xml:space="preserve"> switching delay</w:t>
      </w:r>
    </w:p>
    <w:p w14:paraId="2D233086" w14:textId="77777777" w:rsidR="00157F7C" w:rsidRDefault="00C74B23">
      <w:pPr>
        <w:pStyle w:val="a9"/>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3A095EF8" w14:textId="77777777" w:rsidR="00157F7C" w:rsidRDefault="00C74B23">
      <w:pPr>
        <w:pStyle w:val="a9"/>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48D2537" w14:textId="77777777" w:rsidR="00157F7C" w:rsidRDefault="00266F78">
      <w:pPr>
        <w:pStyle w:val="a9"/>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C74B23">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C74B23">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C74B23">
        <w:rPr>
          <w:rFonts w:ascii="Times" w:hAnsi="Times" w:cs="Times"/>
        </w:rPr>
        <w:t xml:space="preserve"> being SCS of P(S)Cell and sSCell, respectively</w:t>
      </w:r>
    </w:p>
    <w:p w14:paraId="05D96FA6"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2F3DB393"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19CDD6B"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9E7087E" w14:textId="77777777" w:rsidR="00157F7C" w:rsidRDefault="00C74B23">
            <w:pPr>
              <w:spacing w:after="120"/>
              <w:rPr>
                <w:b/>
                <w:bCs/>
                <w:lang w:val="en-US" w:eastAsia="zh-CN"/>
              </w:rPr>
            </w:pPr>
            <w:r>
              <w:rPr>
                <w:b/>
                <w:bCs/>
                <w:lang w:val="en-US" w:eastAsia="zh-CN"/>
              </w:rPr>
              <w:t>Comments (Proposal 6-2)</w:t>
            </w:r>
          </w:p>
        </w:tc>
      </w:tr>
      <w:tr w:rsidR="00157F7C" w14:paraId="35758405" w14:textId="77777777">
        <w:tc>
          <w:tcPr>
            <w:tcW w:w="1414" w:type="dxa"/>
            <w:tcBorders>
              <w:top w:val="single" w:sz="4" w:space="0" w:color="auto"/>
              <w:left w:val="single" w:sz="4" w:space="0" w:color="auto"/>
              <w:bottom w:val="single" w:sz="4" w:space="0" w:color="auto"/>
              <w:right w:val="single" w:sz="4" w:space="0" w:color="auto"/>
            </w:tcBorders>
          </w:tcPr>
          <w:p w14:paraId="6D1EDF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478B2F0" w14:textId="77777777" w:rsidR="00157F7C" w:rsidRDefault="00C74B23">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157F7C" w14:paraId="31856490" w14:textId="77777777">
        <w:tc>
          <w:tcPr>
            <w:tcW w:w="1414" w:type="dxa"/>
            <w:tcBorders>
              <w:top w:val="single" w:sz="4" w:space="0" w:color="auto"/>
              <w:left w:val="single" w:sz="4" w:space="0" w:color="auto"/>
              <w:bottom w:val="single" w:sz="4" w:space="0" w:color="auto"/>
              <w:right w:val="single" w:sz="4" w:space="0" w:color="auto"/>
            </w:tcBorders>
          </w:tcPr>
          <w:p w14:paraId="78567DB1"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2920F340" w14:textId="77777777" w:rsidR="00157F7C" w:rsidRDefault="00C74B23">
            <w:pPr>
              <w:spacing w:line="240" w:lineRule="auto"/>
              <w:rPr>
                <w:rFonts w:eastAsia="MS Mincho"/>
                <w:lang w:val="en-US" w:eastAsia="ja-JP"/>
              </w:rPr>
            </w:pPr>
            <w:r>
              <w:rPr>
                <w:rFonts w:eastAsia="MS Mincho"/>
                <w:lang w:val="en-US" w:eastAsia="ja-JP"/>
              </w:rPr>
              <w:t>Not needed.</w:t>
            </w:r>
          </w:p>
          <w:p w14:paraId="7020B324" w14:textId="77777777" w:rsidR="00157F7C" w:rsidRDefault="00C74B23">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157F7C" w14:paraId="7F1C0678" w14:textId="77777777">
        <w:tc>
          <w:tcPr>
            <w:tcW w:w="1414" w:type="dxa"/>
            <w:tcBorders>
              <w:top w:val="single" w:sz="4" w:space="0" w:color="auto"/>
              <w:left w:val="single" w:sz="4" w:space="0" w:color="auto"/>
              <w:bottom w:val="single" w:sz="4" w:space="0" w:color="auto"/>
              <w:right w:val="single" w:sz="4" w:space="0" w:color="auto"/>
            </w:tcBorders>
          </w:tcPr>
          <w:p w14:paraId="656FC52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BEB1EAC" w14:textId="77777777" w:rsidR="00157F7C" w:rsidRDefault="00C74B23">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5604541F" w14:textId="77777777" w:rsidR="00157F7C" w:rsidRDefault="00C74B23">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157F7C" w14:paraId="7DCA68F4" w14:textId="77777777">
        <w:tc>
          <w:tcPr>
            <w:tcW w:w="1414" w:type="dxa"/>
            <w:tcBorders>
              <w:top w:val="single" w:sz="4" w:space="0" w:color="auto"/>
              <w:left w:val="single" w:sz="4" w:space="0" w:color="auto"/>
              <w:bottom w:val="single" w:sz="4" w:space="0" w:color="auto"/>
              <w:right w:val="single" w:sz="4" w:space="0" w:color="auto"/>
            </w:tcBorders>
          </w:tcPr>
          <w:p w14:paraId="7131284B"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05E3CB72"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0F00942E" w14:textId="77777777" w:rsidR="00157F7C" w:rsidRDefault="00C74B23">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2441724B"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157F7C" w14:paraId="1C879925" w14:textId="77777777">
        <w:tc>
          <w:tcPr>
            <w:tcW w:w="1414" w:type="dxa"/>
            <w:tcBorders>
              <w:top w:val="single" w:sz="4" w:space="0" w:color="auto"/>
              <w:left w:val="single" w:sz="4" w:space="0" w:color="auto"/>
              <w:bottom w:val="single" w:sz="4" w:space="0" w:color="auto"/>
              <w:right w:val="single" w:sz="4" w:space="0" w:color="auto"/>
            </w:tcBorders>
          </w:tcPr>
          <w:p w14:paraId="5929644E"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23F9F45B" w14:textId="77777777" w:rsidR="00157F7C" w:rsidRDefault="00C74B23">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47200FBD"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3408A6D8" w14:textId="77777777" w:rsidR="00157F7C" w:rsidRDefault="00C74B23">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4AF5767F"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45CFD1A9"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AB0CF8"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D1D785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7E9F3B55"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3DB42AE2" w14:textId="77777777" w:rsidR="00157F7C" w:rsidRDefault="00C74B23">
            <w:pPr>
              <w:pStyle w:val="aff3"/>
              <w:numPr>
                <w:ilvl w:val="1"/>
                <w:numId w:val="17"/>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43DDF572" w14:textId="77777777" w:rsidR="00157F7C" w:rsidRDefault="00C74B23">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351DEBFC"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57F2E6A8" w14:textId="77777777" w:rsidR="00157F7C" w:rsidRDefault="00C74B23">
            <w:pPr>
              <w:pStyle w:val="aff3"/>
              <w:numPr>
                <w:ilvl w:val="0"/>
                <w:numId w:val="17"/>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157F7C" w14:paraId="34EC3784" w14:textId="77777777">
        <w:tc>
          <w:tcPr>
            <w:tcW w:w="1414" w:type="dxa"/>
            <w:tcBorders>
              <w:top w:val="single" w:sz="4" w:space="0" w:color="auto"/>
              <w:left w:val="single" w:sz="4" w:space="0" w:color="auto"/>
              <w:bottom w:val="single" w:sz="4" w:space="0" w:color="auto"/>
              <w:right w:val="single" w:sz="4" w:space="0" w:color="auto"/>
            </w:tcBorders>
          </w:tcPr>
          <w:p w14:paraId="190AD951"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503FA6B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157F7C" w14:paraId="117F8AD5" w14:textId="77777777">
        <w:tc>
          <w:tcPr>
            <w:tcW w:w="1414" w:type="dxa"/>
            <w:tcBorders>
              <w:top w:val="single" w:sz="4" w:space="0" w:color="auto"/>
              <w:left w:val="single" w:sz="4" w:space="0" w:color="auto"/>
              <w:bottom w:val="single" w:sz="4" w:space="0" w:color="auto"/>
              <w:right w:val="single" w:sz="4" w:space="0" w:color="auto"/>
            </w:tcBorders>
          </w:tcPr>
          <w:p w14:paraId="651A85CA"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8B711F" w14:textId="77777777" w:rsidR="00157F7C" w:rsidRDefault="00C74B23">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157F7C" w14:paraId="4C7BF4A9" w14:textId="77777777">
        <w:tc>
          <w:tcPr>
            <w:tcW w:w="1414" w:type="dxa"/>
            <w:tcBorders>
              <w:top w:val="single" w:sz="4" w:space="0" w:color="auto"/>
              <w:left w:val="single" w:sz="4" w:space="0" w:color="auto"/>
              <w:bottom w:val="single" w:sz="4" w:space="0" w:color="auto"/>
              <w:right w:val="single" w:sz="4" w:space="0" w:color="auto"/>
            </w:tcBorders>
          </w:tcPr>
          <w:p w14:paraId="64FDB550"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7421B725" w14:textId="77777777" w:rsidR="00157F7C" w:rsidRDefault="00C74B23">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157F7C" w14:paraId="46847E0D" w14:textId="77777777">
        <w:tc>
          <w:tcPr>
            <w:tcW w:w="1414" w:type="dxa"/>
            <w:tcBorders>
              <w:top w:val="single" w:sz="4" w:space="0" w:color="auto"/>
              <w:left w:val="single" w:sz="4" w:space="0" w:color="auto"/>
              <w:bottom w:val="single" w:sz="4" w:space="0" w:color="auto"/>
              <w:right w:val="single" w:sz="4" w:space="0" w:color="auto"/>
            </w:tcBorders>
          </w:tcPr>
          <w:p w14:paraId="4A65D8BA" w14:textId="77777777" w:rsidR="00157F7C" w:rsidRDefault="00C74B23">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0382F89" w14:textId="77777777" w:rsidR="00157F7C" w:rsidRDefault="00C74B23">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157F7C" w14:paraId="3E00DC32" w14:textId="77777777">
        <w:tc>
          <w:tcPr>
            <w:tcW w:w="1414" w:type="dxa"/>
            <w:tcBorders>
              <w:top w:val="single" w:sz="4" w:space="0" w:color="auto"/>
              <w:left w:val="single" w:sz="4" w:space="0" w:color="auto"/>
              <w:bottom w:val="single" w:sz="4" w:space="0" w:color="auto"/>
              <w:right w:val="single" w:sz="4" w:space="0" w:color="auto"/>
            </w:tcBorders>
          </w:tcPr>
          <w:p w14:paraId="63E4860C"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0F76595" w14:textId="77777777" w:rsidR="00157F7C" w:rsidRDefault="00C74B23">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157F7C" w14:paraId="26C3BEF2" w14:textId="77777777">
        <w:tc>
          <w:tcPr>
            <w:tcW w:w="1414" w:type="dxa"/>
            <w:tcBorders>
              <w:top w:val="single" w:sz="4" w:space="0" w:color="auto"/>
              <w:left w:val="single" w:sz="4" w:space="0" w:color="auto"/>
              <w:bottom w:val="single" w:sz="4" w:space="0" w:color="auto"/>
              <w:right w:val="single" w:sz="4" w:space="0" w:color="auto"/>
            </w:tcBorders>
          </w:tcPr>
          <w:p w14:paraId="420C468D"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BFB67A3" w14:textId="77777777" w:rsidR="00157F7C" w:rsidRDefault="00C74B23">
            <w:pPr>
              <w:spacing w:line="240" w:lineRule="auto"/>
              <w:rPr>
                <w:rFonts w:eastAsiaTheme="minorEastAsia"/>
                <w:lang w:eastAsia="zh-CN"/>
              </w:rPr>
            </w:pPr>
            <w:r>
              <w:rPr>
                <w:rFonts w:eastAsiaTheme="minorEastAsia"/>
                <w:lang w:eastAsia="zh-CN"/>
              </w:rPr>
              <w:t xml:space="preserve">We do not need both 6-1 and 6-2, to be honest </w:t>
            </w:r>
          </w:p>
        </w:tc>
      </w:tr>
      <w:tr w:rsidR="00157F7C" w14:paraId="12D951E0" w14:textId="77777777">
        <w:tc>
          <w:tcPr>
            <w:tcW w:w="1414" w:type="dxa"/>
            <w:tcBorders>
              <w:top w:val="single" w:sz="4" w:space="0" w:color="auto"/>
              <w:left w:val="single" w:sz="4" w:space="0" w:color="auto"/>
              <w:bottom w:val="single" w:sz="4" w:space="0" w:color="auto"/>
              <w:right w:val="single" w:sz="4" w:space="0" w:color="auto"/>
            </w:tcBorders>
          </w:tcPr>
          <w:p w14:paraId="3E80FE97"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5B3B4EE" w14:textId="4085D337" w:rsidR="00157F7C" w:rsidRDefault="00C74B23">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w:t>
            </w:r>
            <w:r w:rsidR="004F0E6D">
              <w:rPr>
                <w:rFonts w:eastAsiaTheme="minorEastAsia"/>
                <w:lang w:eastAsia="zh-CN"/>
              </w:rPr>
              <w:t>c</w:t>
            </w:r>
            <w:r>
              <w:rPr>
                <w:rFonts w:eastAsiaTheme="minorEastAsia"/>
                <w:lang w:eastAsia="zh-CN"/>
              </w:rPr>
              <w:t>ell when the sSCell goes inactive/dormant.</w:t>
            </w:r>
          </w:p>
          <w:p w14:paraId="0A30F2A5" w14:textId="77777777" w:rsidR="00157F7C" w:rsidRDefault="00C74B23">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157F7C" w14:paraId="1DD959B0" w14:textId="77777777">
        <w:tc>
          <w:tcPr>
            <w:tcW w:w="1414" w:type="dxa"/>
          </w:tcPr>
          <w:p w14:paraId="3626BF1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Pr>
          <w:p w14:paraId="077E92FB" w14:textId="77777777" w:rsidR="00157F7C" w:rsidRDefault="00C74B23">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157F7C" w14:paraId="34AAF644" w14:textId="77777777">
        <w:tc>
          <w:tcPr>
            <w:tcW w:w="1414" w:type="dxa"/>
          </w:tcPr>
          <w:p w14:paraId="365278C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Pr>
          <w:p w14:paraId="14EF1FFD" w14:textId="77777777" w:rsidR="00157F7C" w:rsidRDefault="00C74B23">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1DB661E0" w14:textId="77777777" w:rsidR="00157F7C" w:rsidRDefault="00157F7C">
      <w:pPr>
        <w:pStyle w:val="a9"/>
        <w:rPr>
          <w:highlight w:val="yellow"/>
        </w:rPr>
      </w:pPr>
    </w:p>
    <w:p w14:paraId="78D599AD" w14:textId="77777777" w:rsidR="00157F7C" w:rsidRDefault="00C74B23">
      <w:pPr>
        <w:pStyle w:val="3"/>
      </w:pPr>
      <w:r>
        <w:rPr>
          <w:highlight w:val="yellow"/>
        </w:rPr>
        <w:t>Proposal 6-2v2</w:t>
      </w:r>
    </w:p>
    <w:p w14:paraId="357570BE" w14:textId="77777777" w:rsidR="00157F7C" w:rsidRDefault="00C74B23">
      <w:pPr>
        <w:pStyle w:val="a9"/>
        <w:numPr>
          <w:ilvl w:val="0"/>
          <w:numId w:val="11"/>
        </w:numPr>
        <w:rPr>
          <w:lang w:val="en-GB"/>
        </w:rPr>
      </w:pPr>
      <w:r>
        <w:rPr>
          <w:lang w:val="en-GB"/>
        </w:rPr>
        <w:t>UE monitors ‘additional SS set(s)’ on P(S)Cell when sSCell is deactivated</w:t>
      </w:r>
    </w:p>
    <w:p w14:paraId="7572FC44" w14:textId="77777777" w:rsidR="00157F7C" w:rsidRDefault="00C74B23">
      <w:pPr>
        <w:pStyle w:val="a9"/>
        <w:numPr>
          <w:ilvl w:val="1"/>
          <w:numId w:val="11"/>
        </w:numPr>
        <w:rPr>
          <w:lang w:val="en-GB"/>
        </w:rPr>
      </w:pPr>
      <w:r>
        <w:t>The Timing for monitoring additional SS sets follows sSCell deactivation timing in current specifications</w:t>
      </w:r>
    </w:p>
    <w:p w14:paraId="5744B556"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1ED8F2B"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119A1FD1"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60C35B6F" w14:textId="77777777" w:rsidR="00157F7C" w:rsidRDefault="00C74B23">
      <w:pPr>
        <w:pStyle w:val="a9"/>
        <w:numPr>
          <w:ilvl w:val="1"/>
          <w:numId w:val="16"/>
        </w:numPr>
        <w:rPr>
          <w:lang w:val="en-GB"/>
        </w:rPr>
      </w:pPr>
      <w:r>
        <w:t>Timing for monitoring additional SS sets follows follows the non-dormant to dormant BWP switching delay in current specifications</w:t>
      </w:r>
    </w:p>
    <w:p w14:paraId="41979F3F"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70C4F945"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4F9BAD8C" w14:textId="77777777" w:rsidR="00157F7C" w:rsidRDefault="00C74B23">
      <w:pPr>
        <w:rPr>
          <w:lang w:val="en-US" w:eastAsia="zh-CN"/>
        </w:rPr>
      </w:pPr>
      <w:r>
        <w:rPr>
          <w:lang w:val="en-US" w:eastAsia="zh-CN"/>
        </w:rPr>
        <w:t>Companies are requested to indicate their view on the above Proposal in the Table below</w:t>
      </w:r>
    </w:p>
    <w:tbl>
      <w:tblPr>
        <w:tblStyle w:val="afa"/>
        <w:tblW w:w="9895" w:type="dxa"/>
        <w:tblLook w:val="04A0" w:firstRow="1" w:lastRow="0" w:firstColumn="1" w:lastColumn="0" w:noHBand="0" w:noVBand="1"/>
      </w:tblPr>
      <w:tblGrid>
        <w:gridCol w:w="1414"/>
        <w:gridCol w:w="8481"/>
      </w:tblGrid>
      <w:tr w:rsidR="00157F7C" w14:paraId="5ABB17B4"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25DB9D7" w14:textId="77777777" w:rsidR="00157F7C" w:rsidRDefault="00C74B23">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00AF28C1" w14:textId="77777777" w:rsidR="00157F7C" w:rsidRDefault="00C74B23">
            <w:pPr>
              <w:spacing w:after="120"/>
              <w:rPr>
                <w:b/>
                <w:bCs/>
                <w:lang w:val="en-US" w:eastAsia="zh-CN"/>
              </w:rPr>
            </w:pPr>
            <w:r>
              <w:rPr>
                <w:b/>
                <w:bCs/>
                <w:lang w:val="en-US" w:eastAsia="zh-CN"/>
              </w:rPr>
              <w:t>Comments (Proposal 6-2v2)</w:t>
            </w:r>
          </w:p>
        </w:tc>
      </w:tr>
      <w:tr w:rsidR="00157F7C" w14:paraId="51505105" w14:textId="77777777">
        <w:tc>
          <w:tcPr>
            <w:tcW w:w="1414" w:type="dxa"/>
            <w:tcBorders>
              <w:top w:val="single" w:sz="4" w:space="0" w:color="auto"/>
              <w:left w:val="single" w:sz="4" w:space="0" w:color="auto"/>
              <w:bottom w:val="single" w:sz="4" w:space="0" w:color="auto"/>
              <w:right w:val="single" w:sz="4" w:space="0" w:color="auto"/>
            </w:tcBorders>
          </w:tcPr>
          <w:p w14:paraId="568938F2" w14:textId="77777777" w:rsidR="00157F7C" w:rsidRDefault="00C74B23">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695A7813" w14:textId="77777777" w:rsidR="00157F7C" w:rsidRDefault="00C74B23">
            <w:pPr>
              <w:spacing w:line="240" w:lineRule="auto"/>
              <w:rPr>
                <w:rFonts w:eastAsia="MS Mincho"/>
                <w:lang w:val="en-US" w:eastAsia="ja-JP"/>
              </w:rPr>
            </w:pPr>
            <w:r>
              <w:rPr>
                <w:rFonts w:eastAsia="MS Mincho"/>
                <w:lang w:val="en-US" w:eastAsia="ja-JP"/>
              </w:rPr>
              <w:t>Updated to v2 based on company inputs.</w:t>
            </w:r>
          </w:p>
          <w:p w14:paraId="4EBD5AC7" w14:textId="77777777" w:rsidR="00157F7C" w:rsidRDefault="00C74B23">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157F7C" w14:paraId="561D9CE1" w14:textId="77777777">
        <w:tc>
          <w:tcPr>
            <w:tcW w:w="1414" w:type="dxa"/>
            <w:tcBorders>
              <w:top w:val="single" w:sz="4" w:space="0" w:color="auto"/>
              <w:left w:val="single" w:sz="4" w:space="0" w:color="auto"/>
              <w:bottom w:val="single" w:sz="4" w:space="0" w:color="auto"/>
              <w:right w:val="single" w:sz="4" w:space="0" w:color="auto"/>
            </w:tcBorders>
          </w:tcPr>
          <w:p w14:paraId="114106A9" w14:textId="77777777" w:rsidR="00157F7C" w:rsidRDefault="00C74B23">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6A92CB5" w14:textId="77777777" w:rsidR="00157F7C" w:rsidRDefault="00C74B23">
            <w:pPr>
              <w:spacing w:line="240" w:lineRule="auto"/>
              <w:rPr>
                <w:rFonts w:eastAsia="MS Mincho"/>
              </w:rPr>
            </w:pPr>
            <w:r>
              <w:rPr>
                <w:rFonts w:eastAsia="MS Mincho"/>
                <w:lang w:val="en-US" w:eastAsia="ja-JP"/>
              </w:rPr>
              <w:t xml:space="preserve">We generally support the proposal. </w:t>
            </w:r>
          </w:p>
          <w:p w14:paraId="2324CEC8" w14:textId="77777777" w:rsidR="00157F7C" w:rsidRDefault="00C74B23">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157F7C" w14:paraId="05DD2EA8" w14:textId="77777777">
        <w:tc>
          <w:tcPr>
            <w:tcW w:w="1414" w:type="dxa"/>
            <w:tcBorders>
              <w:top w:val="single" w:sz="4" w:space="0" w:color="auto"/>
              <w:left w:val="single" w:sz="4" w:space="0" w:color="auto"/>
              <w:bottom w:val="single" w:sz="4" w:space="0" w:color="auto"/>
              <w:right w:val="single" w:sz="4" w:space="0" w:color="auto"/>
            </w:tcBorders>
          </w:tcPr>
          <w:p w14:paraId="491855DB" w14:textId="77777777" w:rsidR="00157F7C" w:rsidRDefault="00C74B23">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5A27E89" w14:textId="77777777" w:rsidR="00157F7C" w:rsidRDefault="00C74B23">
            <w:pPr>
              <w:spacing w:line="240" w:lineRule="auto"/>
              <w:rPr>
                <w:rFonts w:eastAsia="MS Mincho"/>
                <w:lang w:val="en-US" w:eastAsia="ja-JP"/>
              </w:rPr>
            </w:pPr>
            <w:r>
              <w:rPr>
                <w:rFonts w:eastAsia="Malgun Gothic" w:hint="eastAsia"/>
                <w:lang w:val="en-US" w:eastAsia="ko-KR"/>
              </w:rPr>
              <w:t>Support</w:t>
            </w:r>
          </w:p>
        </w:tc>
      </w:tr>
      <w:tr w:rsidR="00157F7C" w14:paraId="5C3EDE13" w14:textId="77777777">
        <w:tc>
          <w:tcPr>
            <w:tcW w:w="1414" w:type="dxa"/>
            <w:tcBorders>
              <w:top w:val="single" w:sz="4" w:space="0" w:color="auto"/>
              <w:left w:val="single" w:sz="4" w:space="0" w:color="auto"/>
              <w:bottom w:val="single" w:sz="4" w:space="0" w:color="auto"/>
              <w:right w:val="single" w:sz="4" w:space="0" w:color="auto"/>
            </w:tcBorders>
          </w:tcPr>
          <w:p w14:paraId="11539131" w14:textId="77777777" w:rsidR="00157F7C" w:rsidRDefault="00C74B23">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4DF5B414" w14:textId="77777777" w:rsidR="00157F7C" w:rsidRDefault="00C74B23">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660A54B4"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5607DBE" w14:textId="77777777" w:rsidR="00157F7C" w:rsidRDefault="00C74B23">
            <w:pPr>
              <w:pStyle w:val="aff3"/>
              <w:numPr>
                <w:ilvl w:val="0"/>
                <w:numId w:val="19"/>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51C4C1A2" w14:textId="77777777" w:rsidR="00157F7C" w:rsidRDefault="00C74B23">
            <w:pPr>
              <w:pStyle w:val="aff3"/>
              <w:numPr>
                <w:ilvl w:val="1"/>
                <w:numId w:val="19"/>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04453501"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E0F0FF9" w14:textId="77777777" w:rsidR="00157F7C" w:rsidRDefault="00C74B23">
            <w:pPr>
              <w:pStyle w:val="a9"/>
              <w:numPr>
                <w:ilvl w:val="0"/>
                <w:numId w:val="11"/>
              </w:numPr>
              <w:rPr>
                <w:lang w:val="en-GB"/>
              </w:rPr>
            </w:pPr>
            <w:r>
              <w:rPr>
                <w:lang w:val="en-GB"/>
              </w:rPr>
              <w:t>UE monitors ‘additional SS set(s)’ on P(S)Cell when sSCell is deactivated</w:t>
            </w:r>
          </w:p>
          <w:p w14:paraId="52E4AE87" w14:textId="77777777" w:rsidR="00157F7C" w:rsidRDefault="00C74B23">
            <w:pPr>
              <w:pStyle w:val="a9"/>
              <w:numPr>
                <w:ilvl w:val="1"/>
                <w:numId w:val="11"/>
              </w:numPr>
              <w:rPr>
                <w:lang w:val="en-GB"/>
              </w:rPr>
            </w:pPr>
            <w:r>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2A08609D"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1E6F2C45" w14:textId="77777777" w:rsidR="00157F7C" w:rsidRDefault="00C74B23">
            <w:pPr>
              <w:pStyle w:val="a9"/>
              <w:numPr>
                <w:ilvl w:val="1"/>
                <w:numId w:val="11"/>
              </w:numPr>
              <w:rPr>
                <w:lang w:val="en-GB"/>
              </w:rPr>
            </w:pPr>
            <w:r>
              <w:t>Introduce separate FG to indicate UE support for monitoring ‘additional SS set(s)’ on P(S)Cell when sSCell is deactivated</w:t>
            </w:r>
          </w:p>
          <w:p w14:paraId="2A02269D" w14:textId="77777777" w:rsidR="00157F7C" w:rsidRDefault="00C74B23">
            <w:pPr>
              <w:pStyle w:val="a9"/>
              <w:numPr>
                <w:ilvl w:val="0"/>
                <w:numId w:val="11"/>
              </w:numPr>
              <w:rPr>
                <w:lang w:val="en-GB"/>
              </w:rPr>
            </w:pPr>
            <w:r>
              <w:rPr>
                <w:lang w:val="en-GB"/>
              </w:rPr>
              <w:t xml:space="preserve"> UE monitors ‘additional SS set(s)’ on P(S)Scell when sSCell is switched to dormant BWP</w:t>
            </w:r>
          </w:p>
          <w:p w14:paraId="2F901CD1" w14:textId="77777777" w:rsidR="00157F7C" w:rsidRDefault="00C74B23">
            <w:pPr>
              <w:pStyle w:val="a9"/>
              <w:numPr>
                <w:ilvl w:val="1"/>
                <w:numId w:val="16"/>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46AE5837"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97B0B1A" w14:textId="77777777" w:rsidR="00157F7C" w:rsidRDefault="00C74B23">
            <w:pPr>
              <w:pStyle w:val="a9"/>
              <w:numPr>
                <w:ilvl w:val="1"/>
                <w:numId w:val="11"/>
              </w:numPr>
              <w:rPr>
                <w:lang w:val="en-GB"/>
              </w:rPr>
            </w:pPr>
            <w:r>
              <w:t>Introduce separate FG to indicate UE support for monitoring ‘additional SS set(s)’ on P(S)Cell when sSCell is switched to dormant BWP</w:t>
            </w:r>
          </w:p>
          <w:p w14:paraId="7065A51B" w14:textId="77777777" w:rsidR="00157F7C" w:rsidRDefault="00157F7C">
            <w:pPr>
              <w:spacing w:line="240" w:lineRule="auto"/>
              <w:rPr>
                <w:rFonts w:eastAsia="MS Mincho"/>
                <w:lang w:eastAsia="ja-JP"/>
              </w:rPr>
            </w:pPr>
          </w:p>
          <w:p w14:paraId="067BF3A6" w14:textId="77777777" w:rsidR="00157F7C" w:rsidRDefault="00C74B23">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157F7C" w14:paraId="747E53C7" w14:textId="77777777">
        <w:tc>
          <w:tcPr>
            <w:tcW w:w="1414" w:type="dxa"/>
            <w:tcBorders>
              <w:top w:val="single" w:sz="4" w:space="0" w:color="auto"/>
              <w:left w:val="single" w:sz="4" w:space="0" w:color="auto"/>
              <w:bottom w:val="single" w:sz="4" w:space="0" w:color="auto"/>
              <w:right w:val="single" w:sz="4" w:space="0" w:color="auto"/>
            </w:tcBorders>
          </w:tcPr>
          <w:p w14:paraId="72DA76A3" w14:textId="77777777" w:rsidR="00157F7C" w:rsidRDefault="00C74B23">
            <w:pPr>
              <w:spacing w:after="120"/>
              <w:jc w:val="both"/>
              <w:rPr>
                <w:rFonts w:eastAsia="Malgun Gothic"/>
                <w:lang w:val="en-US" w:eastAsia="ko-KR"/>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42062F18" w14:textId="77777777" w:rsidR="00157F7C" w:rsidRDefault="00C74B23">
            <w:pPr>
              <w:spacing w:line="240" w:lineRule="auto"/>
              <w:rPr>
                <w:rFonts w:eastAsia="MS Mincho"/>
                <w:lang w:val="en-US" w:eastAsia="ja-JP"/>
              </w:rPr>
            </w:pPr>
            <w:r>
              <w:rPr>
                <w:rFonts w:eastAsia="MS Mincho"/>
                <w:lang w:val="en-US" w:eastAsia="ja-JP"/>
              </w:rPr>
              <w:t>Not needed. No reason to re-design what is already supported in NR.</w:t>
            </w:r>
          </w:p>
          <w:p w14:paraId="02498A82" w14:textId="77777777" w:rsidR="00157F7C" w:rsidRDefault="00C74B23">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5A534816" w14:textId="77777777" w:rsidR="00157F7C" w:rsidRDefault="00C74B23">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480149F0" w14:textId="77777777" w:rsidR="00157F7C" w:rsidRDefault="00C74B23">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rsidR="00157F7C" w14:paraId="28ADFBA8" w14:textId="77777777">
        <w:tc>
          <w:tcPr>
            <w:tcW w:w="1414" w:type="dxa"/>
            <w:tcBorders>
              <w:top w:val="single" w:sz="4" w:space="0" w:color="auto"/>
              <w:left w:val="single" w:sz="4" w:space="0" w:color="auto"/>
              <w:bottom w:val="single" w:sz="4" w:space="0" w:color="auto"/>
              <w:right w:val="single" w:sz="4" w:space="0" w:color="auto"/>
            </w:tcBorders>
          </w:tcPr>
          <w:p w14:paraId="2D60E019" w14:textId="77777777" w:rsidR="00157F7C" w:rsidRDefault="00C74B23">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7881DAA6" w14:textId="77777777" w:rsidR="00157F7C" w:rsidRDefault="00C74B23">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157F7C" w14:paraId="421BC1B1" w14:textId="77777777">
        <w:tc>
          <w:tcPr>
            <w:tcW w:w="1414" w:type="dxa"/>
            <w:tcBorders>
              <w:top w:val="single" w:sz="4" w:space="0" w:color="auto"/>
              <w:left w:val="single" w:sz="4" w:space="0" w:color="auto"/>
              <w:bottom w:val="single" w:sz="4" w:space="0" w:color="auto"/>
              <w:right w:val="single" w:sz="4" w:space="0" w:color="auto"/>
            </w:tcBorders>
          </w:tcPr>
          <w:p w14:paraId="359C1E7E" w14:textId="77777777" w:rsidR="00157F7C" w:rsidRDefault="00C74B23">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414AA609" w14:textId="77777777" w:rsidR="00157F7C" w:rsidRDefault="00C74B23">
            <w:pPr>
              <w:spacing w:line="240" w:lineRule="auto"/>
              <w:rPr>
                <w:rFonts w:eastAsia="Malgun Gothic"/>
                <w:lang w:val="en-US" w:eastAsia="ko-KR"/>
              </w:rPr>
            </w:pPr>
            <w:r>
              <w:rPr>
                <w:rFonts w:eastAsia="Malgun Gothic"/>
                <w:lang w:val="en-US" w:eastAsia="ko-KR"/>
              </w:rPr>
              <w:t xml:space="preserve">We support the proposal. </w:t>
            </w:r>
          </w:p>
          <w:p w14:paraId="67D06E13" w14:textId="77777777" w:rsidR="00157F7C" w:rsidRDefault="00C74B23">
            <w:pPr>
              <w:spacing w:line="240" w:lineRule="auto"/>
              <w:rPr>
                <w:rFonts w:eastAsia="Malgun Gothic"/>
                <w:lang w:val="en-US" w:eastAsia="ko-KR"/>
              </w:rPr>
            </w:pPr>
            <w:r>
              <w:rPr>
                <w:rFonts w:eastAsia="Malgun Gothic"/>
                <w:lang w:val="en-US" w:eastAsia="ko-KR"/>
              </w:rPr>
              <w:t>Same comments for timing of disable the ‘additional SS set(s)’.</w:t>
            </w:r>
          </w:p>
        </w:tc>
      </w:tr>
      <w:tr w:rsidR="00157F7C" w14:paraId="036A4AD6" w14:textId="77777777">
        <w:tc>
          <w:tcPr>
            <w:tcW w:w="1414" w:type="dxa"/>
          </w:tcPr>
          <w:p w14:paraId="3DE287A1" w14:textId="77777777" w:rsidR="00157F7C" w:rsidRDefault="00C74B23">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367A0DA5" w14:textId="77777777" w:rsidR="00157F7C" w:rsidRDefault="00C74B23">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157F7C" w14:paraId="4654D63C" w14:textId="77777777">
        <w:tc>
          <w:tcPr>
            <w:tcW w:w="1414" w:type="dxa"/>
          </w:tcPr>
          <w:p w14:paraId="1FC5A9B1" w14:textId="77777777" w:rsidR="00157F7C" w:rsidRDefault="00C74B23">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8481" w:type="dxa"/>
          </w:tcPr>
          <w:p w14:paraId="7D0BBCBF" w14:textId="77777777" w:rsidR="00157F7C" w:rsidRDefault="00C74B23">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157F7C" w14:paraId="7FF0578A" w14:textId="77777777">
        <w:tc>
          <w:tcPr>
            <w:tcW w:w="1414" w:type="dxa"/>
          </w:tcPr>
          <w:p w14:paraId="3FAB9689" w14:textId="77777777" w:rsidR="00157F7C" w:rsidRDefault="00C74B23">
            <w:pPr>
              <w:spacing w:after="120"/>
              <w:jc w:val="both"/>
              <w:rPr>
                <w:rFonts w:eastAsiaTheme="minorEastAsia"/>
                <w:lang w:eastAsia="zh-CN"/>
              </w:rPr>
            </w:pPr>
            <w:r>
              <w:rPr>
                <w:rFonts w:eastAsiaTheme="minorEastAsia"/>
                <w:lang w:eastAsia="zh-CN"/>
              </w:rPr>
              <w:t>Nokia, NSB</w:t>
            </w:r>
          </w:p>
        </w:tc>
        <w:tc>
          <w:tcPr>
            <w:tcW w:w="8481" w:type="dxa"/>
          </w:tcPr>
          <w:p w14:paraId="34BADE56" w14:textId="77777777" w:rsidR="00157F7C" w:rsidRDefault="00C74B23">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157F7C" w14:paraId="33D11705" w14:textId="77777777">
        <w:tc>
          <w:tcPr>
            <w:tcW w:w="1414" w:type="dxa"/>
          </w:tcPr>
          <w:p w14:paraId="425B423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8481" w:type="dxa"/>
          </w:tcPr>
          <w:p w14:paraId="42082633"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4DAE53C9" w14:textId="77777777" w:rsidR="00157F7C" w:rsidRDefault="00157F7C">
            <w:pPr>
              <w:spacing w:line="240" w:lineRule="auto"/>
              <w:rPr>
                <w:rFonts w:eastAsiaTheme="minorEastAsia"/>
                <w:lang w:val="en-US" w:eastAsia="zh-CN"/>
              </w:rPr>
            </w:pPr>
          </w:p>
        </w:tc>
      </w:tr>
      <w:tr w:rsidR="00157F7C" w14:paraId="7C07969B" w14:textId="77777777">
        <w:tc>
          <w:tcPr>
            <w:tcW w:w="1414" w:type="dxa"/>
          </w:tcPr>
          <w:p w14:paraId="776CDBDA" w14:textId="77777777" w:rsidR="00157F7C" w:rsidRDefault="00C74B23">
            <w:pPr>
              <w:spacing w:after="120"/>
              <w:jc w:val="both"/>
              <w:rPr>
                <w:rFonts w:eastAsiaTheme="minorEastAsia"/>
                <w:lang w:eastAsia="zh-CN"/>
              </w:rPr>
            </w:pPr>
            <w:r>
              <w:rPr>
                <w:rFonts w:eastAsiaTheme="minorEastAsia"/>
                <w:lang w:eastAsia="zh-CN"/>
              </w:rPr>
              <w:t>Intel</w:t>
            </w:r>
          </w:p>
        </w:tc>
        <w:tc>
          <w:tcPr>
            <w:tcW w:w="8481" w:type="dxa"/>
          </w:tcPr>
          <w:p w14:paraId="263B2D83" w14:textId="77777777" w:rsidR="00157F7C" w:rsidRDefault="00C74B23">
            <w:pPr>
              <w:spacing w:line="240" w:lineRule="auto"/>
              <w:rPr>
                <w:rFonts w:eastAsiaTheme="minorEastAsia"/>
                <w:lang w:eastAsia="zh-CN"/>
              </w:rPr>
            </w:pPr>
            <w:r>
              <w:rPr>
                <w:rFonts w:eastAsiaTheme="minorEastAsia"/>
                <w:lang w:eastAsia="zh-CN"/>
              </w:rPr>
              <w:t>It seems companies have different view on the second sub-bullet</w:t>
            </w:r>
          </w:p>
          <w:p w14:paraId="474DC30C" w14:textId="77777777" w:rsidR="00157F7C" w:rsidRDefault="00C74B23">
            <w:pPr>
              <w:pStyle w:val="a9"/>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0D406FA4" w14:textId="77777777" w:rsidR="00157F7C" w:rsidRDefault="00C74B23">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157F7C" w14:paraId="3C81C48C" w14:textId="77777777">
        <w:tc>
          <w:tcPr>
            <w:tcW w:w="1414" w:type="dxa"/>
          </w:tcPr>
          <w:p w14:paraId="4A29A2B5" w14:textId="77777777" w:rsidR="00157F7C" w:rsidRDefault="00C74B23">
            <w:pPr>
              <w:spacing w:after="120"/>
              <w:jc w:val="both"/>
              <w:rPr>
                <w:rFonts w:eastAsiaTheme="minorEastAsia"/>
                <w:lang w:eastAsia="zh-CN"/>
              </w:rPr>
            </w:pPr>
            <w:r>
              <w:rPr>
                <w:rFonts w:eastAsiaTheme="minorEastAsia"/>
                <w:lang w:eastAsia="zh-CN"/>
              </w:rPr>
              <w:t>Huawei, HiSilicon3</w:t>
            </w:r>
          </w:p>
        </w:tc>
        <w:tc>
          <w:tcPr>
            <w:tcW w:w="8481" w:type="dxa"/>
          </w:tcPr>
          <w:p w14:paraId="3A53D0E5" w14:textId="77777777" w:rsidR="00157F7C" w:rsidRDefault="00C74B23">
            <w:pPr>
              <w:spacing w:line="240" w:lineRule="auto"/>
              <w:rPr>
                <w:rFonts w:eastAsiaTheme="minorEastAsia"/>
                <w:lang w:eastAsia="zh-CN"/>
              </w:rPr>
            </w:pPr>
            <w:r>
              <w:rPr>
                <w:rFonts w:eastAsiaTheme="minorEastAsia"/>
                <w:lang w:eastAsia="zh-CN"/>
              </w:rPr>
              <w:t xml:space="preserve">We continue support the intention. </w:t>
            </w:r>
          </w:p>
        </w:tc>
      </w:tr>
      <w:tr w:rsidR="00157F7C" w14:paraId="0947EC83" w14:textId="77777777">
        <w:tc>
          <w:tcPr>
            <w:tcW w:w="1414" w:type="dxa"/>
          </w:tcPr>
          <w:p w14:paraId="595E0327" w14:textId="77777777" w:rsidR="00157F7C" w:rsidRDefault="00C74B23">
            <w:pPr>
              <w:spacing w:after="120"/>
              <w:jc w:val="both"/>
              <w:rPr>
                <w:rFonts w:eastAsiaTheme="minorEastAsia"/>
                <w:lang w:eastAsia="zh-CN"/>
              </w:rPr>
            </w:pPr>
            <w:r>
              <w:rPr>
                <w:rFonts w:eastAsiaTheme="minorEastAsia"/>
                <w:lang w:val="en-US" w:eastAsia="zh-CN"/>
              </w:rPr>
              <w:t>CMCC</w:t>
            </w:r>
          </w:p>
        </w:tc>
        <w:tc>
          <w:tcPr>
            <w:tcW w:w="8481" w:type="dxa"/>
          </w:tcPr>
          <w:p w14:paraId="06ABD646" w14:textId="77777777" w:rsidR="00157F7C" w:rsidRDefault="00C74B23">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CE1A4E" w14:paraId="4B8103A2" w14:textId="77777777">
        <w:tc>
          <w:tcPr>
            <w:tcW w:w="1414" w:type="dxa"/>
          </w:tcPr>
          <w:p w14:paraId="63A3E205" w14:textId="7302D386" w:rsidR="00CE1A4E" w:rsidRDefault="004F0E6D">
            <w:pPr>
              <w:spacing w:after="120"/>
              <w:jc w:val="both"/>
              <w:rPr>
                <w:rFonts w:eastAsiaTheme="minorEastAsia"/>
                <w:lang w:val="en-US" w:eastAsia="zh-CN"/>
              </w:rPr>
            </w:pPr>
            <w:r>
              <w:rPr>
                <w:rFonts w:eastAsiaTheme="minorEastAsia"/>
                <w:lang w:val="en-US" w:eastAsia="zh-CN"/>
              </w:rPr>
              <w:t>V</w:t>
            </w:r>
            <w:r w:rsidR="00CE1A4E">
              <w:rPr>
                <w:rFonts w:eastAsiaTheme="minorEastAsia"/>
                <w:lang w:val="en-US" w:eastAsia="zh-CN"/>
              </w:rPr>
              <w:t>ivo</w:t>
            </w:r>
          </w:p>
        </w:tc>
        <w:tc>
          <w:tcPr>
            <w:tcW w:w="8481" w:type="dxa"/>
          </w:tcPr>
          <w:p w14:paraId="0F838B2C" w14:textId="77777777" w:rsidR="00CE1A4E" w:rsidRDefault="00CE1A4E">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0C934DD" w14:textId="77777777" w:rsidR="00CE1A4E" w:rsidRDefault="00AD3778">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2122B4DB" w14:textId="05C36E31" w:rsidR="00AD3778" w:rsidRDefault="00AD3778">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4F0E6D" w14:paraId="5BDF902B" w14:textId="77777777">
        <w:tc>
          <w:tcPr>
            <w:tcW w:w="1414" w:type="dxa"/>
          </w:tcPr>
          <w:p w14:paraId="0DCCFA95" w14:textId="27CF2727" w:rsidR="004F0E6D" w:rsidRDefault="004F0E6D">
            <w:pPr>
              <w:spacing w:after="120"/>
              <w:jc w:val="both"/>
              <w:rPr>
                <w:rFonts w:eastAsiaTheme="minorEastAsia"/>
                <w:lang w:val="en-US" w:eastAsia="zh-CN"/>
              </w:rPr>
            </w:pPr>
            <w:r>
              <w:rPr>
                <w:rFonts w:eastAsiaTheme="minorEastAsia"/>
                <w:lang w:val="en-US" w:eastAsia="zh-CN"/>
              </w:rPr>
              <w:t xml:space="preserve">Moderator </w:t>
            </w:r>
            <w:r w:rsidR="00F7399B">
              <w:rPr>
                <w:rFonts w:eastAsiaTheme="minorEastAsia"/>
                <w:lang w:val="en-US" w:eastAsia="zh-CN"/>
              </w:rPr>
              <w:t>n</w:t>
            </w:r>
            <w:r w:rsidR="000400CC">
              <w:rPr>
                <w:rFonts w:eastAsiaTheme="minorEastAsia"/>
                <w:lang w:val="en-US" w:eastAsia="zh-CN"/>
              </w:rPr>
              <w:t>otes4</w:t>
            </w:r>
          </w:p>
        </w:tc>
        <w:tc>
          <w:tcPr>
            <w:tcW w:w="8481" w:type="dxa"/>
          </w:tcPr>
          <w:p w14:paraId="6A8601AC" w14:textId="77777777" w:rsidR="004F0E6D" w:rsidRDefault="004F0E6D" w:rsidP="004F0E6D">
            <w:pPr>
              <w:spacing w:line="240" w:lineRule="auto"/>
              <w:rPr>
                <w:rFonts w:eastAsiaTheme="minorEastAsia"/>
                <w:lang w:eastAsia="zh-CN"/>
              </w:rPr>
            </w:pPr>
            <w:r>
              <w:rPr>
                <w:rFonts w:eastAsiaTheme="minorEastAsia"/>
                <w:lang w:eastAsia="zh-CN"/>
              </w:rPr>
              <w:t xml:space="preserve">Please continue discussion using current Table. </w:t>
            </w:r>
          </w:p>
          <w:p w14:paraId="0BB5E359" w14:textId="77777777" w:rsidR="004F0E6D" w:rsidRDefault="004F0E6D">
            <w:pPr>
              <w:spacing w:line="240" w:lineRule="auto"/>
              <w:rPr>
                <w:rFonts w:eastAsiaTheme="minorEastAsia"/>
                <w:lang w:val="en-US" w:eastAsia="zh-CN"/>
              </w:rPr>
            </w:pPr>
          </w:p>
        </w:tc>
      </w:tr>
      <w:tr w:rsidR="00940D5F" w14:paraId="5E67D5DF" w14:textId="77777777">
        <w:tc>
          <w:tcPr>
            <w:tcW w:w="1414" w:type="dxa"/>
          </w:tcPr>
          <w:p w14:paraId="2C3EFAD5" w14:textId="53BE60B1" w:rsidR="00940D5F" w:rsidRDefault="00940D5F">
            <w:pPr>
              <w:spacing w:after="120"/>
              <w:jc w:val="both"/>
              <w:rPr>
                <w:rFonts w:eastAsiaTheme="minorEastAsia"/>
                <w:lang w:val="en-US" w:eastAsia="zh-CN"/>
              </w:rPr>
            </w:pPr>
            <w:r>
              <w:rPr>
                <w:rFonts w:eastAsiaTheme="minorEastAsia"/>
                <w:lang w:val="en-US" w:eastAsia="zh-CN"/>
              </w:rPr>
              <w:t>Intel</w:t>
            </w:r>
          </w:p>
        </w:tc>
        <w:tc>
          <w:tcPr>
            <w:tcW w:w="8481" w:type="dxa"/>
          </w:tcPr>
          <w:p w14:paraId="46FD813F" w14:textId="77777777" w:rsidR="00940D5F" w:rsidRDefault="00940D5F" w:rsidP="004F0E6D">
            <w:pPr>
              <w:spacing w:line="240" w:lineRule="auto"/>
              <w:rPr>
                <w:rFonts w:eastAsiaTheme="minorEastAsia"/>
                <w:lang w:eastAsia="zh-CN"/>
              </w:rPr>
            </w:pPr>
            <w:r>
              <w:rPr>
                <w:rFonts w:eastAsiaTheme="minorEastAsia"/>
                <w:lang w:eastAsia="zh-CN"/>
              </w:rPr>
              <w:t>By observing the discussions, we understood essentially 3 options are proposed</w:t>
            </w:r>
          </w:p>
          <w:p w14:paraId="5C1C2623" w14:textId="77777777" w:rsidR="00940D5F" w:rsidRDefault="00940D5F" w:rsidP="004F0E6D">
            <w:pPr>
              <w:spacing w:line="240" w:lineRule="auto"/>
              <w:rPr>
                <w:rFonts w:eastAsiaTheme="minorEastAsia"/>
                <w:lang w:eastAsia="zh-CN"/>
              </w:rPr>
            </w:pPr>
            <w:r>
              <w:rPr>
                <w:rFonts w:eastAsiaTheme="minorEastAsia"/>
                <w:lang w:eastAsia="zh-CN"/>
              </w:rPr>
              <w:t>Option 1: relying on PDCCH overbooking on P(S)Cell</w:t>
            </w:r>
          </w:p>
          <w:p w14:paraId="3FFF45AC" w14:textId="16DD3102" w:rsidR="00940D5F" w:rsidRDefault="00940D5F" w:rsidP="004F0E6D">
            <w:pPr>
              <w:spacing w:line="240" w:lineRule="auto"/>
              <w:rPr>
                <w:rFonts w:eastAsiaTheme="minorEastAsia"/>
                <w:lang w:eastAsia="zh-CN"/>
              </w:rPr>
            </w:pPr>
            <w:r>
              <w:rPr>
                <w:rFonts w:eastAsiaTheme="minorEastAsia"/>
                <w:lang w:eastAsia="zh-CN"/>
              </w:rPr>
              <w:t>Option 2: relying on SSSG switching</w:t>
            </w:r>
          </w:p>
          <w:p w14:paraId="3EADDA64" w14:textId="4F76613D" w:rsidR="00940D5F" w:rsidRPr="00940D5F" w:rsidRDefault="00940D5F" w:rsidP="00940D5F">
            <w:pPr>
              <w:pStyle w:val="aff3"/>
              <w:numPr>
                <w:ilvl w:val="0"/>
                <w:numId w:val="43"/>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80CFB05" w14:textId="77777777" w:rsidR="00940D5F" w:rsidRDefault="00940D5F" w:rsidP="004F0E6D">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14:paraId="23E9F97B" w14:textId="77777777" w:rsidR="00940D5F" w:rsidRDefault="00940D5F" w:rsidP="00940D5F">
            <w:pPr>
              <w:pStyle w:val="aff3"/>
              <w:numPr>
                <w:ilvl w:val="0"/>
                <w:numId w:val="42"/>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4EC92598" w14:textId="77777777" w:rsidR="00940D5F" w:rsidRDefault="00940D5F" w:rsidP="00940D5F">
            <w:pPr>
              <w:pStyle w:val="aff3"/>
              <w:spacing w:line="240" w:lineRule="auto"/>
              <w:ind w:left="0"/>
              <w:rPr>
                <w:rFonts w:eastAsiaTheme="minorEastAsia"/>
                <w:lang w:eastAsia="zh-CN"/>
              </w:rPr>
            </w:pPr>
          </w:p>
          <w:p w14:paraId="202C311E" w14:textId="717796FA" w:rsidR="00940D5F" w:rsidRDefault="00940D5F" w:rsidP="00940D5F">
            <w:pPr>
              <w:pStyle w:val="aff3"/>
              <w:spacing w:line="240" w:lineRule="auto"/>
              <w:ind w:left="0"/>
              <w:rPr>
                <w:rFonts w:eastAsiaTheme="minorEastAsia"/>
                <w:lang w:val="en-US" w:eastAsia="zh-CN"/>
              </w:rPr>
            </w:pPr>
            <w:r>
              <w:rPr>
                <w:rFonts w:eastAsiaTheme="minorEastAsia"/>
                <w:lang w:eastAsia="zh-CN"/>
              </w:rPr>
              <w:t xml:space="preserve">In our view, Option 3 is effectively SSSG switching with </w:t>
            </w:r>
            <w:r>
              <w:rPr>
                <w:rFonts w:eastAsiaTheme="minorEastAsia"/>
                <w:lang w:val="en-US" w:eastAsia="zh-CN"/>
              </w:rPr>
              <w:t xml:space="preserve">overbooking/SS dropping defined per SSSG. Since SSSG switching is defined in other WI, it may </w:t>
            </w:r>
            <w:r w:rsidR="009C5F52">
              <w:rPr>
                <w:rFonts w:eastAsiaTheme="minorEastAsia"/>
                <w:lang w:val="en-US" w:eastAsia="zh-CN"/>
              </w:rPr>
              <w:t xml:space="preserve">not </w:t>
            </w:r>
            <w:r>
              <w:rPr>
                <w:rFonts w:eastAsiaTheme="minorEastAsia"/>
                <w:lang w:val="en-US" w:eastAsia="zh-CN"/>
              </w:rPr>
              <w:t xml:space="preserve">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w:t>
            </w:r>
            <w:r w:rsidR="008F6D3D">
              <w:rPr>
                <w:rFonts w:eastAsiaTheme="minorEastAsia"/>
                <w:lang w:val="en-US" w:eastAsia="zh-CN"/>
              </w:rPr>
              <w:t xml:space="preserve"> for its least specification impact</w:t>
            </w:r>
            <w:r>
              <w:rPr>
                <w:rFonts w:eastAsiaTheme="minorEastAsia"/>
                <w:lang w:val="en-US" w:eastAsia="zh-CN"/>
              </w:rPr>
              <w:t xml:space="preserve">. </w:t>
            </w:r>
          </w:p>
          <w:p w14:paraId="2F9442C1" w14:textId="32BB1C60" w:rsidR="008F6D3D" w:rsidRDefault="008F6D3D" w:rsidP="008F6D3D">
            <w:pPr>
              <w:pStyle w:val="aff3"/>
              <w:numPr>
                <w:ilvl w:val="0"/>
                <w:numId w:val="42"/>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072981DE" w14:textId="3BE76F43" w:rsidR="008F6D3D" w:rsidRPr="008F6D3D" w:rsidRDefault="008F6D3D" w:rsidP="008F6D3D">
            <w:pPr>
              <w:pStyle w:val="aff3"/>
              <w:numPr>
                <w:ilvl w:val="0"/>
                <w:numId w:val="42"/>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rsidR="00AB64BA" w14:paraId="7340A348" w14:textId="77777777" w:rsidTr="007B750F">
        <w:tc>
          <w:tcPr>
            <w:tcW w:w="1414" w:type="dxa"/>
          </w:tcPr>
          <w:p w14:paraId="0819A94D" w14:textId="77777777" w:rsidR="00AB64BA" w:rsidRPr="008F10F0" w:rsidRDefault="00AB64BA"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Pr>
          <w:p w14:paraId="5B80B22F" w14:textId="77777777" w:rsidR="00AB64BA" w:rsidRPr="008F10F0" w:rsidRDefault="00AB64BA" w:rsidP="007B750F">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r w:rsidRPr="008F10F0">
              <w:rPr>
                <w:rFonts w:eastAsia="MS Mincho"/>
                <w:i/>
                <w:iCs/>
                <w:lang w:eastAsia="ja-JP"/>
              </w:rPr>
              <w:t>P</w:t>
            </w:r>
            <w:r w:rsidRPr="008F10F0">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sidRPr="00DA61B8">
              <w:rPr>
                <w:rFonts w:ascii="Symbol" w:eastAsia="MS Mincho" w:hAnsi="Symbol"/>
                <w:lang w:eastAsia="ja-JP"/>
              </w:rPr>
              <w:t></w:t>
            </w:r>
            <w:r>
              <w:rPr>
                <w:rFonts w:eastAsia="MS Mincho"/>
                <w:lang w:eastAsia="ja-JP"/>
              </w:rPr>
              <w:t xml:space="preserve"> is a fixed value while # of BDs/CCEs changes slot-by-slot.</w:t>
            </w:r>
          </w:p>
        </w:tc>
      </w:tr>
      <w:tr w:rsidR="00AB64BA" w14:paraId="0272C5C4" w14:textId="77777777">
        <w:tc>
          <w:tcPr>
            <w:tcW w:w="1414" w:type="dxa"/>
          </w:tcPr>
          <w:p w14:paraId="758F4E95" w14:textId="31248C24" w:rsidR="00AB64BA" w:rsidRPr="00AB64BA" w:rsidRDefault="00E57CBB">
            <w:pPr>
              <w:spacing w:after="120"/>
              <w:jc w:val="both"/>
              <w:rPr>
                <w:rFonts w:eastAsiaTheme="minorEastAsia"/>
                <w:lang w:eastAsia="zh-CN"/>
              </w:rPr>
            </w:pPr>
            <w:r>
              <w:rPr>
                <w:rFonts w:eastAsiaTheme="minorEastAsia"/>
                <w:lang w:eastAsia="zh-CN"/>
              </w:rPr>
              <w:t>MTK</w:t>
            </w:r>
          </w:p>
        </w:tc>
        <w:tc>
          <w:tcPr>
            <w:tcW w:w="8481" w:type="dxa"/>
          </w:tcPr>
          <w:p w14:paraId="15C6B0A1" w14:textId="1A293378" w:rsidR="00AB64BA" w:rsidRDefault="00E57CBB" w:rsidP="00572F96">
            <w:pPr>
              <w:spacing w:line="240" w:lineRule="auto"/>
              <w:rPr>
                <w:rFonts w:eastAsiaTheme="minorEastAsia"/>
                <w:lang w:eastAsia="zh-CN"/>
              </w:rPr>
            </w:pPr>
            <w:r>
              <w:rPr>
                <w:rFonts w:eastAsiaTheme="minorEastAsia"/>
                <w:lang w:eastAsia="zh-CN"/>
              </w:rPr>
              <w:t xml:space="preserve">We are still kind of wondering the </w:t>
            </w:r>
            <w:r w:rsidRPr="00E57CBB">
              <w:rPr>
                <w:rFonts w:eastAsiaTheme="minorEastAsia"/>
                <w:lang w:eastAsia="zh-CN"/>
              </w:rPr>
              <w:t>achievable benefits compared to overbooking and SSSG in current spec</w:t>
            </w:r>
            <w:r>
              <w:rPr>
                <w:rFonts w:eastAsiaTheme="minorEastAsia"/>
                <w:lang w:eastAsia="zh-CN"/>
              </w:rPr>
              <w:t>, but we can be open to the proposal if majority of companies desire this enhancement.</w:t>
            </w:r>
          </w:p>
        </w:tc>
      </w:tr>
      <w:tr w:rsidR="00F54066" w14:paraId="01121487" w14:textId="77777777">
        <w:tc>
          <w:tcPr>
            <w:tcW w:w="1414" w:type="dxa"/>
          </w:tcPr>
          <w:p w14:paraId="506F821F" w14:textId="502D4A7D" w:rsidR="00F54066" w:rsidRDefault="00F54066">
            <w:pPr>
              <w:spacing w:after="120"/>
              <w:jc w:val="both"/>
              <w:rPr>
                <w:rFonts w:eastAsiaTheme="minorEastAsia"/>
                <w:lang w:eastAsia="zh-CN"/>
              </w:rPr>
            </w:pPr>
            <w:r>
              <w:rPr>
                <w:rFonts w:eastAsiaTheme="minorEastAsia"/>
                <w:lang w:eastAsia="zh-CN"/>
              </w:rPr>
              <w:t>Samsung</w:t>
            </w:r>
          </w:p>
        </w:tc>
        <w:tc>
          <w:tcPr>
            <w:tcW w:w="8481" w:type="dxa"/>
          </w:tcPr>
          <w:p w14:paraId="467FD62C" w14:textId="1B1DEEA2" w:rsidR="0080721B" w:rsidRDefault="0080721B" w:rsidP="00572F96">
            <w:pPr>
              <w:spacing w:line="240" w:lineRule="auto"/>
              <w:rPr>
                <w:rFonts w:eastAsiaTheme="minorEastAsia"/>
                <w:lang w:eastAsia="zh-CN"/>
              </w:rPr>
            </w:pPr>
            <w:r>
              <w:rPr>
                <w:rFonts w:eastAsiaTheme="minorEastAsia"/>
                <w:lang w:eastAsia="zh-CN"/>
              </w:rPr>
              <w:t xml:space="preserve">Do not support. </w:t>
            </w:r>
          </w:p>
          <w:p w14:paraId="66588861" w14:textId="7D629BB6" w:rsidR="0080721B" w:rsidRDefault="0080721B" w:rsidP="00572F96">
            <w:pPr>
              <w:spacing w:line="240" w:lineRule="auto"/>
              <w:rPr>
                <w:rFonts w:eastAsiaTheme="minorEastAsia"/>
                <w:lang w:eastAsia="zh-CN"/>
              </w:rPr>
            </w:pPr>
            <w:r>
              <w:rPr>
                <w:rFonts w:eastAsiaTheme="minorEastAsia"/>
                <w:lang w:eastAsia="zh-CN"/>
              </w:rPr>
              <w:t xml:space="preserve">Switching the sSCell to deactivated or dormant is somewhat similar to switching off the P(S)Cell for UE-specific scheduling. No need for any optimizations at that case – usual RRC (re)configuration for USS sets is enough, if at all needed. </w:t>
            </w:r>
          </w:p>
          <w:p w14:paraId="60DFB43B" w14:textId="7300B065" w:rsidR="00F54066" w:rsidRDefault="0080721B" w:rsidP="0080721B">
            <w:pPr>
              <w:spacing w:line="240" w:lineRule="auto"/>
              <w:rPr>
                <w:rFonts w:eastAsiaTheme="minorEastAsia"/>
                <w:lang w:eastAsia="zh-CN"/>
              </w:rPr>
            </w:pPr>
            <w:r>
              <w:rPr>
                <w:rFonts w:eastAsiaTheme="minorEastAsia"/>
                <w:lang w:eastAsia="zh-CN"/>
              </w:rPr>
              <w:t>Also, the gNB can</w:t>
            </w:r>
            <w:r w:rsidR="00F54066">
              <w:rPr>
                <w:rFonts w:eastAsiaTheme="minorEastAsia"/>
                <w:lang w:eastAsia="zh-CN"/>
              </w:rPr>
              <w:t xml:space="preserve"> use PDCCH overbooking/dropping to enable ‘additional search s</w:t>
            </w:r>
            <w:r>
              <w:rPr>
                <w:rFonts w:eastAsiaTheme="minorEastAsia"/>
                <w:lang w:eastAsia="zh-CN"/>
              </w:rPr>
              <w:t>pace sets’, if it chooses to</w:t>
            </w:r>
            <w:r w:rsidR="00F54066">
              <w:rPr>
                <w:rFonts w:eastAsiaTheme="minorEastAsia"/>
                <w:lang w:eastAsia="zh-CN"/>
              </w:rPr>
              <w:t xml:space="preserve"> do so. The BD/CCE limits do not change per slot, and the actual # BDs/CCEs is </w:t>
            </w:r>
            <w:r w:rsidR="00A657F8">
              <w:rPr>
                <w:rFonts w:eastAsiaTheme="minorEastAsia"/>
                <w:lang w:eastAsia="zh-CN"/>
              </w:rPr>
              <w:t>up to</w:t>
            </w:r>
            <w:r w:rsidR="00F54066">
              <w:rPr>
                <w:rFonts w:eastAsiaTheme="minorEastAsia"/>
                <w:lang w:eastAsia="zh-CN"/>
              </w:rPr>
              <w:t xml:space="preserve"> gNB con</w:t>
            </w:r>
            <w:r>
              <w:rPr>
                <w:rFonts w:eastAsiaTheme="minorEastAsia"/>
                <w:lang w:eastAsia="zh-CN"/>
              </w:rPr>
              <w:t>figuration of search space sets.</w:t>
            </w:r>
            <w:r w:rsidR="0068179F">
              <w:rPr>
                <w:rFonts w:eastAsiaTheme="minorEastAsia"/>
                <w:lang w:eastAsia="zh-CN"/>
              </w:rPr>
              <w:t xml:space="preserve"> </w:t>
            </w:r>
          </w:p>
        </w:tc>
      </w:tr>
    </w:tbl>
    <w:p w14:paraId="27491018" w14:textId="77777777" w:rsidR="00157F7C" w:rsidRDefault="00157F7C">
      <w:pPr>
        <w:pStyle w:val="a9"/>
        <w:rPr>
          <w:highlight w:val="yellow"/>
        </w:rPr>
      </w:pPr>
    </w:p>
    <w:p w14:paraId="38FB2C88" w14:textId="77777777" w:rsidR="00157F7C" w:rsidRDefault="00C74B23">
      <w:pPr>
        <w:pStyle w:val="3"/>
      </w:pPr>
      <w:r>
        <w:rPr>
          <w:highlight w:val="yellow"/>
        </w:rPr>
        <w:t>Discussion Point 7</w:t>
      </w:r>
    </w:p>
    <w:p w14:paraId="16E81FA5" w14:textId="77777777" w:rsidR="00157F7C" w:rsidRDefault="00C74B23">
      <w:pPr>
        <w:pStyle w:val="a9"/>
        <w:numPr>
          <w:ilvl w:val="0"/>
          <w:numId w:val="20"/>
        </w:numPr>
        <w:rPr>
          <w:lang w:val="en-GB"/>
        </w:rPr>
      </w:pPr>
      <w:r>
        <w:rPr>
          <w:lang w:val="en-GB"/>
        </w:rPr>
        <w:t>Companies are requested to provide their view on below alternatives for handling Scell dormancy indication when UE is configured for CCS from sSCell to P(S)Cell</w:t>
      </w:r>
    </w:p>
    <w:p w14:paraId="6212C64B" w14:textId="77777777" w:rsidR="00157F7C" w:rsidRDefault="00C74B23">
      <w:pPr>
        <w:pStyle w:val="a9"/>
        <w:numPr>
          <w:ilvl w:val="1"/>
          <w:numId w:val="20"/>
        </w:numPr>
        <w:rPr>
          <w:lang w:val="en-GB"/>
        </w:rPr>
      </w:pPr>
      <w:r>
        <w:rPr>
          <w:lang w:val="en-GB"/>
        </w:rPr>
        <w:t>Alt1</w:t>
      </w:r>
    </w:p>
    <w:p w14:paraId="054E24C9" w14:textId="77777777" w:rsidR="00157F7C" w:rsidRDefault="00C74B23">
      <w:pPr>
        <w:pStyle w:val="a9"/>
        <w:numPr>
          <w:ilvl w:val="2"/>
          <w:numId w:val="20"/>
        </w:numPr>
        <w:rPr>
          <w:lang w:val="en-GB"/>
        </w:rPr>
      </w:pPr>
      <w:r>
        <w:rPr>
          <w:lang w:val="en-GB"/>
        </w:rPr>
        <w:t>No change from Rel16. Scell dormancy indication is sent only on P(S)Cell</w:t>
      </w:r>
    </w:p>
    <w:p w14:paraId="21E5D7F6" w14:textId="77777777" w:rsidR="00157F7C" w:rsidRDefault="00C74B23">
      <w:pPr>
        <w:pStyle w:val="a9"/>
        <w:numPr>
          <w:ilvl w:val="1"/>
          <w:numId w:val="20"/>
        </w:numPr>
        <w:rPr>
          <w:lang w:val="en-GB"/>
        </w:rPr>
      </w:pPr>
      <w:r>
        <w:rPr>
          <w:lang w:val="en-GB"/>
        </w:rPr>
        <w:t>Alt2</w:t>
      </w:r>
    </w:p>
    <w:p w14:paraId="099AC0E7" w14:textId="77777777" w:rsidR="00157F7C" w:rsidRDefault="00C74B23">
      <w:pPr>
        <w:pStyle w:val="a9"/>
        <w:numPr>
          <w:ilvl w:val="2"/>
          <w:numId w:val="20"/>
        </w:numPr>
        <w:rPr>
          <w:lang w:val="en-GB"/>
        </w:rPr>
      </w:pPr>
      <w:r>
        <w:rPr>
          <w:lang w:val="en-GB"/>
        </w:rPr>
        <w:t>Scell dormancy indication (Case 1 and Case 2) is supported when DCI format 0_1 or 1_1 is carried by PDCCH for the primary cell on either sSCell or P(S)Cell</w:t>
      </w:r>
    </w:p>
    <w:p w14:paraId="10E70ACE" w14:textId="77777777" w:rsidR="00157F7C" w:rsidRDefault="00C74B23">
      <w:pPr>
        <w:rPr>
          <w:lang w:val="en-US" w:eastAsia="zh-CN"/>
        </w:rPr>
      </w:pPr>
      <w:r>
        <w:rPr>
          <w:lang w:val="en-US" w:eastAsia="zh-CN"/>
        </w:rPr>
        <w:t>Companies are requested to indicate their view on the above alternatives in the Table below</w:t>
      </w:r>
    </w:p>
    <w:tbl>
      <w:tblPr>
        <w:tblStyle w:val="afa"/>
        <w:tblW w:w="9175" w:type="dxa"/>
        <w:tblLook w:val="04A0" w:firstRow="1" w:lastRow="0" w:firstColumn="1" w:lastColumn="0" w:noHBand="0" w:noVBand="1"/>
      </w:tblPr>
      <w:tblGrid>
        <w:gridCol w:w="1414"/>
        <w:gridCol w:w="7761"/>
      </w:tblGrid>
      <w:tr w:rsidR="00157F7C" w14:paraId="204AE8BB"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A962CBF"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E3F5FCC" w14:textId="77777777" w:rsidR="00157F7C" w:rsidRDefault="00C74B23">
            <w:pPr>
              <w:spacing w:after="120"/>
              <w:rPr>
                <w:b/>
                <w:bCs/>
                <w:lang w:val="en-US" w:eastAsia="zh-CN"/>
              </w:rPr>
            </w:pPr>
            <w:r>
              <w:rPr>
                <w:b/>
                <w:bCs/>
                <w:lang w:val="en-US" w:eastAsia="zh-CN"/>
              </w:rPr>
              <w:t>Comments (Discussion Point 7)</w:t>
            </w:r>
          </w:p>
        </w:tc>
      </w:tr>
      <w:tr w:rsidR="00157F7C" w14:paraId="46DCBDAB" w14:textId="77777777">
        <w:tc>
          <w:tcPr>
            <w:tcW w:w="1414" w:type="dxa"/>
            <w:tcBorders>
              <w:top w:val="single" w:sz="4" w:space="0" w:color="auto"/>
              <w:left w:val="single" w:sz="4" w:space="0" w:color="auto"/>
              <w:bottom w:val="single" w:sz="4" w:space="0" w:color="auto"/>
              <w:right w:val="single" w:sz="4" w:space="0" w:color="auto"/>
            </w:tcBorders>
          </w:tcPr>
          <w:p w14:paraId="74CF1CAE"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88C3BBE" w14:textId="77777777" w:rsidR="00157F7C" w:rsidRDefault="00C74B23">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157F7C" w14:paraId="1C672190" w14:textId="77777777">
        <w:tc>
          <w:tcPr>
            <w:tcW w:w="1414" w:type="dxa"/>
            <w:tcBorders>
              <w:top w:val="single" w:sz="4" w:space="0" w:color="auto"/>
              <w:left w:val="single" w:sz="4" w:space="0" w:color="auto"/>
              <w:bottom w:val="single" w:sz="4" w:space="0" w:color="auto"/>
              <w:right w:val="single" w:sz="4" w:space="0" w:color="auto"/>
            </w:tcBorders>
          </w:tcPr>
          <w:p w14:paraId="1D65143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9C4C284" w14:textId="77777777" w:rsidR="00157F7C" w:rsidRDefault="00C74B23">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157F7C" w14:paraId="5C2C7E2D" w14:textId="77777777">
        <w:tc>
          <w:tcPr>
            <w:tcW w:w="1414" w:type="dxa"/>
            <w:tcBorders>
              <w:top w:val="single" w:sz="4" w:space="0" w:color="auto"/>
              <w:left w:val="single" w:sz="4" w:space="0" w:color="auto"/>
              <w:bottom w:val="single" w:sz="4" w:space="0" w:color="auto"/>
              <w:right w:val="single" w:sz="4" w:space="0" w:color="auto"/>
            </w:tcBorders>
          </w:tcPr>
          <w:p w14:paraId="3B7F6276"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0F117D8" w14:textId="77777777" w:rsidR="00157F7C" w:rsidRDefault="00C74B23">
            <w:pPr>
              <w:spacing w:line="240" w:lineRule="auto"/>
              <w:rPr>
                <w:rFonts w:eastAsia="MS Mincho"/>
                <w:lang w:val="en-US" w:eastAsia="ja-JP"/>
              </w:rPr>
            </w:pPr>
            <w:r>
              <w:rPr>
                <w:rFonts w:eastAsiaTheme="minorEastAsia"/>
                <w:lang w:val="en-US" w:eastAsia="zh-CN"/>
              </w:rPr>
              <w:t>Alt 1 is sufficient.</w:t>
            </w:r>
          </w:p>
        </w:tc>
      </w:tr>
      <w:tr w:rsidR="00157F7C" w14:paraId="7C301D22" w14:textId="77777777">
        <w:tc>
          <w:tcPr>
            <w:tcW w:w="1414" w:type="dxa"/>
            <w:tcBorders>
              <w:top w:val="single" w:sz="4" w:space="0" w:color="auto"/>
              <w:left w:val="single" w:sz="4" w:space="0" w:color="auto"/>
              <w:bottom w:val="single" w:sz="4" w:space="0" w:color="auto"/>
              <w:right w:val="single" w:sz="4" w:space="0" w:color="auto"/>
            </w:tcBorders>
          </w:tcPr>
          <w:p w14:paraId="31F173D8"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6F5E3BD"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722E7AF6" w14:textId="77777777" w:rsidR="00157F7C" w:rsidRDefault="00C74B23">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157F7C" w14:paraId="38927155" w14:textId="77777777">
        <w:tc>
          <w:tcPr>
            <w:tcW w:w="1414" w:type="dxa"/>
            <w:tcBorders>
              <w:top w:val="single" w:sz="4" w:space="0" w:color="auto"/>
              <w:left w:val="single" w:sz="4" w:space="0" w:color="auto"/>
              <w:bottom w:val="single" w:sz="4" w:space="0" w:color="auto"/>
              <w:right w:val="single" w:sz="4" w:space="0" w:color="auto"/>
            </w:tcBorders>
          </w:tcPr>
          <w:p w14:paraId="5CDAA59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B0FCF59"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157F7C" w14:paraId="0B1EC1C9" w14:textId="77777777">
        <w:tc>
          <w:tcPr>
            <w:tcW w:w="1414" w:type="dxa"/>
            <w:tcBorders>
              <w:top w:val="single" w:sz="4" w:space="0" w:color="auto"/>
              <w:left w:val="single" w:sz="4" w:space="0" w:color="auto"/>
              <w:bottom w:val="single" w:sz="4" w:space="0" w:color="auto"/>
              <w:right w:val="single" w:sz="4" w:space="0" w:color="auto"/>
            </w:tcBorders>
          </w:tcPr>
          <w:p w14:paraId="6512A83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7CC13C2"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157F7C" w14:paraId="16E054BD" w14:textId="77777777">
        <w:tc>
          <w:tcPr>
            <w:tcW w:w="1414" w:type="dxa"/>
            <w:tcBorders>
              <w:top w:val="single" w:sz="4" w:space="0" w:color="auto"/>
              <w:left w:val="single" w:sz="4" w:space="0" w:color="auto"/>
              <w:bottom w:val="single" w:sz="4" w:space="0" w:color="auto"/>
              <w:right w:val="single" w:sz="4" w:space="0" w:color="auto"/>
            </w:tcBorders>
          </w:tcPr>
          <w:p w14:paraId="35FCFA5C"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51D7A0E" w14:textId="77777777" w:rsidR="00157F7C" w:rsidRDefault="00C74B23">
            <w:pPr>
              <w:spacing w:line="240" w:lineRule="auto"/>
              <w:rPr>
                <w:rFonts w:eastAsiaTheme="minorEastAsia"/>
                <w:lang w:val="en-US" w:eastAsia="zh-CN"/>
              </w:rPr>
            </w:pPr>
            <w:r>
              <w:rPr>
                <w:rFonts w:eastAsia="Malgun Gothic" w:hint="eastAsia"/>
                <w:lang w:val="en-US" w:eastAsia="ko-KR"/>
              </w:rPr>
              <w:t>Alt 1</w:t>
            </w:r>
          </w:p>
        </w:tc>
      </w:tr>
      <w:tr w:rsidR="00157F7C" w14:paraId="21A4D704" w14:textId="77777777">
        <w:tc>
          <w:tcPr>
            <w:tcW w:w="1414" w:type="dxa"/>
          </w:tcPr>
          <w:p w14:paraId="371F8E7C"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0A9EAE3"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157F7C" w14:paraId="3CF5B3FB" w14:textId="77777777">
        <w:tc>
          <w:tcPr>
            <w:tcW w:w="1414" w:type="dxa"/>
          </w:tcPr>
          <w:p w14:paraId="4BD9720B"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6FF8F5AC" w14:textId="77777777" w:rsidR="00157F7C" w:rsidRDefault="00C74B23">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157F7C" w14:paraId="7DA53CB5" w14:textId="77777777">
        <w:tc>
          <w:tcPr>
            <w:tcW w:w="1414" w:type="dxa"/>
          </w:tcPr>
          <w:p w14:paraId="39067E9F" w14:textId="77777777" w:rsidR="00157F7C" w:rsidRDefault="00C74B23">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49347CD1"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157F7C" w14:paraId="5E311FCF" w14:textId="77777777">
        <w:tc>
          <w:tcPr>
            <w:tcW w:w="1414" w:type="dxa"/>
          </w:tcPr>
          <w:p w14:paraId="4716E357"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Pr>
          <w:p w14:paraId="541C568C" w14:textId="77777777" w:rsidR="00157F7C" w:rsidRDefault="00C74B23">
            <w:pPr>
              <w:spacing w:line="240" w:lineRule="auto"/>
              <w:rPr>
                <w:rFonts w:eastAsia="MS Mincho"/>
                <w:lang w:val="en-US" w:eastAsia="ja-JP"/>
              </w:rPr>
            </w:pPr>
            <w:r>
              <w:rPr>
                <w:rFonts w:eastAsia="MS Mincho"/>
                <w:lang w:val="en-US" w:eastAsia="ja-JP"/>
              </w:rPr>
              <w:t>We prefer Alt 1.</w:t>
            </w:r>
          </w:p>
        </w:tc>
      </w:tr>
      <w:tr w:rsidR="00157F7C" w14:paraId="12724495" w14:textId="77777777">
        <w:tc>
          <w:tcPr>
            <w:tcW w:w="1414" w:type="dxa"/>
          </w:tcPr>
          <w:p w14:paraId="1D9E3812"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59D9C548" w14:textId="77777777" w:rsidR="00157F7C" w:rsidRDefault="00C74B23">
            <w:pPr>
              <w:spacing w:line="240" w:lineRule="auto"/>
              <w:rPr>
                <w:rFonts w:eastAsia="MS Mincho"/>
                <w:lang w:val="en-US" w:eastAsia="ja-JP"/>
              </w:rPr>
            </w:pPr>
            <w:r>
              <w:rPr>
                <w:rFonts w:eastAsiaTheme="minorEastAsia"/>
                <w:lang w:val="en-US" w:eastAsia="zh-CN"/>
              </w:rPr>
              <w:t>No strong view and we are open to discuss Alt. 2</w:t>
            </w:r>
          </w:p>
        </w:tc>
      </w:tr>
      <w:tr w:rsidR="00157F7C" w14:paraId="3BFDA6C2" w14:textId="77777777">
        <w:tc>
          <w:tcPr>
            <w:tcW w:w="1414" w:type="dxa"/>
          </w:tcPr>
          <w:p w14:paraId="44BDD169" w14:textId="77777777" w:rsidR="00157F7C" w:rsidRDefault="00C74B23">
            <w:pPr>
              <w:spacing w:after="120"/>
              <w:jc w:val="both"/>
              <w:rPr>
                <w:rFonts w:eastAsiaTheme="minorEastAsia"/>
                <w:lang w:eastAsia="zh-CN"/>
              </w:rPr>
            </w:pPr>
            <w:r>
              <w:rPr>
                <w:rFonts w:eastAsiaTheme="minorEastAsia"/>
                <w:lang w:eastAsia="zh-CN"/>
              </w:rPr>
              <w:t>Apple</w:t>
            </w:r>
          </w:p>
        </w:tc>
        <w:tc>
          <w:tcPr>
            <w:tcW w:w="7761" w:type="dxa"/>
          </w:tcPr>
          <w:p w14:paraId="41177559" w14:textId="77777777" w:rsidR="00157F7C" w:rsidRDefault="00C74B23">
            <w:pPr>
              <w:spacing w:line="240" w:lineRule="auto"/>
              <w:rPr>
                <w:rFonts w:eastAsiaTheme="minorEastAsia"/>
                <w:lang w:val="en-US" w:eastAsia="zh-CN"/>
              </w:rPr>
            </w:pPr>
            <w:r>
              <w:rPr>
                <w:rFonts w:eastAsiaTheme="minorEastAsia"/>
                <w:lang w:val="en-US" w:eastAsia="zh-CN"/>
              </w:rPr>
              <w:t>Alt 1</w:t>
            </w:r>
          </w:p>
        </w:tc>
      </w:tr>
      <w:tr w:rsidR="00157F7C" w14:paraId="01608547" w14:textId="77777777">
        <w:tc>
          <w:tcPr>
            <w:tcW w:w="1414" w:type="dxa"/>
          </w:tcPr>
          <w:p w14:paraId="0CF328A3"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676AA59E" w14:textId="77777777" w:rsidR="00157F7C" w:rsidRDefault="00C74B23">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157F7C" w14:paraId="6F24CBAF" w14:textId="77777777">
        <w:tc>
          <w:tcPr>
            <w:tcW w:w="1414" w:type="dxa"/>
          </w:tcPr>
          <w:p w14:paraId="6EE5B754"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7DB6F6BE" w14:textId="77777777" w:rsidR="00157F7C" w:rsidRDefault="00C74B23">
            <w:pPr>
              <w:spacing w:line="240" w:lineRule="auto"/>
              <w:rPr>
                <w:rFonts w:eastAsiaTheme="minorEastAsia"/>
                <w:lang w:val="en-US" w:eastAsia="zh-CN"/>
              </w:rPr>
            </w:pPr>
            <w:r>
              <w:rPr>
                <w:rFonts w:eastAsiaTheme="minorEastAsia"/>
                <w:lang w:val="en-US" w:eastAsia="zh-CN"/>
              </w:rPr>
              <w:t>Support Alt 2.</w:t>
            </w:r>
          </w:p>
        </w:tc>
      </w:tr>
      <w:tr w:rsidR="00157F7C" w14:paraId="5939CA58" w14:textId="77777777">
        <w:tc>
          <w:tcPr>
            <w:tcW w:w="1414" w:type="dxa"/>
          </w:tcPr>
          <w:p w14:paraId="71A6F1BB"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Pr>
          <w:p w14:paraId="2C948833" w14:textId="77777777" w:rsidR="00157F7C" w:rsidRDefault="00C74B23">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157F7C" w14:paraId="4644FF9A" w14:textId="77777777">
        <w:tc>
          <w:tcPr>
            <w:tcW w:w="1414" w:type="dxa"/>
          </w:tcPr>
          <w:p w14:paraId="19146631"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3EA11F92"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157F7C" w14:paraId="46CA3D27" w14:textId="77777777">
        <w:tc>
          <w:tcPr>
            <w:tcW w:w="1414" w:type="dxa"/>
          </w:tcPr>
          <w:p w14:paraId="600E8F6F"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29A18305" w14:textId="77777777" w:rsidR="00157F7C" w:rsidRDefault="00C74B23">
            <w:pPr>
              <w:spacing w:line="240" w:lineRule="auto"/>
              <w:rPr>
                <w:rFonts w:eastAsiaTheme="minorEastAsia"/>
                <w:lang w:val="en-US" w:eastAsia="zh-CN"/>
              </w:rPr>
            </w:pPr>
            <w:r>
              <w:rPr>
                <w:rFonts w:eastAsiaTheme="minorEastAsia"/>
                <w:lang w:val="en-US" w:eastAsia="zh-CN"/>
              </w:rPr>
              <w:t>Continue to Support Alt-1.</w:t>
            </w:r>
          </w:p>
          <w:p w14:paraId="342C2DA9"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1DE073E1" w14:textId="77777777" w:rsidR="00157F7C" w:rsidRDefault="00C74B23">
            <w:pPr>
              <w:pStyle w:val="aff3"/>
              <w:numPr>
                <w:ilvl w:val="0"/>
                <w:numId w:val="21"/>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157F7C" w14:paraId="0835EC48" w14:textId="77777777">
        <w:tc>
          <w:tcPr>
            <w:tcW w:w="1414" w:type="dxa"/>
          </w:tcPr>
          <w:p w14:paraId="5798E6C5" w14:textId="77777777" w:rsidR="00157F7C" w:rsidRDefault="00C74B23">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1FD9F919" w14:textId="77777777" w:rsidR="00157F7C" w:rsidRDefault="00C74B23">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157F7C" w14:paraId="4775E3B1" w14:textId="77777777">
        <w:tc>
          <w:tcPr>
            <w:tcW w:w="1414" w:type="dxa"/>
          </w:tcPr>
          <w:p w14:paraId="17B6427A" w14:textId="77777777" w:rsidR="00157F7C" w:rsidRDefault="00C74B23">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4620FE43" w14:textId="77777777" w:rsidR="00157F7C" w:rsidRDefault="00C74B23">
            <w:pPr>
              <w:spacing w:line="240" w:lineRule="auto"/>
              <w:rPr>
                <w:rFonts w:eastAsiaTheme="minorEastAsia"/>
                <w:lang w:val="en-US" w:eastAsia="zh-CN"/>
              </w:rPr>
            </w:pPr>
            <w:r>
              <w:rPr>
                <w:rFonts w:eastAsiaTheme="minorEastAsia"/>
                <w:lang w:val="en-US" w:eastAsia="zh-CN"/>
              </w:rPr>
              <w:t xml:space="preserve">Support Alt 2. </w:t>
            </w:r>
          </w:p>
          <w:p w14:paraId="7AC7362A" w14:textId="77777777" w:rsidR="00157F7C" w:rsidRDefault="00C74B23">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157F7C" w14:paraId="6A7E3B06" w14:textId="77777777">
        <w:tc>
          <w:tcPr>
            <w:tcW w:w="1414" w:type="dxa"/>
          </w:tcPr>
          <w:p w14:paraId="10ACCFA6"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50A6DEAF" w14:textId="77777777" w:rsidR="00157F7C" w:rsidRDefault="00C74B23">
            <w:pPr>
              <w:spacing w:line="240" w:lineRule="auto"/>
              <w:rPr>
                <w:rFonts w:eastAsiaTheme="minorEastAsia"/>
                <w:lang w:eastAsia="zh-CN"/>
              </w:rPr>
            </w:pPr>
            <w:r>
              <w:rPr>
                <w:rFonts w:eastAsiaTheme="minorEastAsia"/>
                <w:lang w:eastAsia="zh-CN"/>
              </w:rPr>
              <w:t xml:space="preserve">Please continue discussion using current Table. </w:t>
            </w:r>
          </w:p>
          <w:p w14:paraId="2CB9AF13" w14:textId="77777777" w:rsidR="00157F7C" w:rsidRDefault="00157F7C">
            <w:pPr>
              <w:spacing w:line="240" w:lineRule="auto"/>
              <w:rPr>
                <w:rFonts w:eastAsiaTheme="minorEastAsia"/>
                <w:lang w:val="en-US" w:eastAsia="zh-CN"/>
              </w:rPr>
            </w:pPr>
          </w:p>
        </w:tc>
      </w:tr>
      <w:tr w:rsidR="008340A0" w14:paraId="3E296290" w14:textId="77777777">
        <w:tc>
          <w:tcPr>
            <w:tcW w:w="1414" w:type="dxa"/>
          </w:tcPr>
          <w:p w14:paraId="5DE92C8E" w14:textId="32F4E33A" w:rsidR="008340A0" w:rsidRDefault="008340A0">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5F255E" w14:textId="53239B88" w:rsidR="008340A0" w:rsidRDefault="008340A0">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5C0F77" w14:paraId="45C1D758" w14:textId="77777777" w:rsidTr="007B750F">
        <w:tc>
          <w:tcPr>
            <w:tcW w:w="1414" w:type="dxa"/>
          </w:tcPr>
          <w:p w14:paraId="2C0AAE1A" w14:textId="7F08462D" w:rsidR="005C0F77" w:rsidRDefault="005C0F77" w:rsidP="007B750F">
            <w:pPr>
              <w:spacing w:after="120"/>
              <w:jc w:val="both"/>
              <w:rPr>
                <w:rFonts w:eastAsiaTheme="minorEastAsia"/>
                <w:lang w:eastAsia="zh-CN"/>
              </w:rPr>
            </w:pPr>
            <w:r>
              <w:rPr>
                <w:rFonts w:eastAsiaTheme="minorEastAsia"/>
                <w:lang w:eastAsia="zh-CN"/>
              </w:rPr>
              <w:t xml:space="preserve">Moderator </w:t>
            </w:r>
            <w:r w:rsidR="00F7399B">
              <w:rPr>
                <w:rFonts w:eastAsiaTheme="minorEastAsia"/>
                <w:lang w:eastAsia="zh-CN"/>
              </w:rPr>
              <w:t>n</w:t>
            </w:r>
            <w:r w:rsidR="000400CC">
              <w:rPr>
                <w:rFonts w:eastAsiaTheme="minorEastAsia"/>
                <w:lang w:eastAsia="zh-CN"/>
              </w:rPr>
              <w:t>otes4</w:t>
            </w:r>
          </w:p>
        </w:tc>
        <w:tc>
          <w:tcPr>
            <w:tcW w:w="7761" w:type="dxa"/>
          </w:tcPr>
          <w:p w14:paraId="30C5EDA5" w14:textId="77777777" w:rsidR="005C0F77" w:rsidRDefault="005C0F77" w:rsidP="007B750F">
            <w:pPr>
              <w:spacing w:line="240" w:lineRule="auto"/>
              <w:rPr>
                <w:rFonts w:eastAsiaTheme="minorEastAsia"/>
                <w:lang w:eastAsia="zh-CN"/>
              </w:rPr>
            </w:pPr>
            <w:r>
              <w:rPr>
                <w:rFonts w:eastAsiaTheme="minorEastAsia"/>
                <w:lang w:eastAsia="zh-CN"/>
              </w:rPr>
              <w:t xml:space="preserve">Please continue discussion using current Table. </w:t>
            </w:r>
          </w:p>
          <w:p w14:paraId="343A9062" w14:textId="77777777" w:rsidR="005C0F77" w:rsidRDefault="005C0F77" w:rsidP="007B750F">
            <w:pPr>
              <w:spacing w:line="240" w:lineRule="auto"/>
              <w:rPr>
                <w:rFonts w:eastAsiaTheme="minorEastAsia"/>
                <w:lang w:val="en-US" w:eastAsia="zh-CN"/>
              </w:rPr>
            </w:pPr>
          </w:p>
        </w:tc>
      </w:tr>
      <w:tr w:rsidR="005C0F77" w14:paraId="5382A1D2" w14:textId="77777777" w:rsidTr="007B750F">
        <w:tc>
          <w:tcPr>
            <w:tcW w:w="1414" w:type="dxa"/>
          </w:tcPr>
          <w:p w14:paraId="2DC747DD" w14:textId="77777777" w:rsidR="005C0F77" w:rsidRDefault="005C0F77" w:rsidP="007B750F">
            <w:pPr>
              <w:spacing w:after="120"/>
              <w:jc w:val="both"/>
              <w:rPr>
                <w:rFonts w:eastAsiaTheme="minorEastAsia"/>
                <w:lang w:eastAsia="zh-CN"/>
              </w:rPr>
            </w:pPr>
          </w:p>
        </w:tc>
        <w:tc>
          <w:tcPr>
            <w:tcW w:w="7761" w:type="dxa"/>
          </w:tcPr>
          <w:p w14:paraId="511CA8C0" w14:textId="77777777" w:rsidR="005C0F77" w:rsidRDefault="005C0F77" w:rsidP="007B750F">
            <w:pPr>
              <w:spacing w:line="240" w:lineRule="auto"/>
              <w:rPr>
                <w:rFonts w:eastAsiaTheme="minorEastAsia"/>
                <w:lang w:eastAsia="zh-CN"/>
              </w:rPr>
            </w:pPr>
          </w:p>
        </w:tc>
      </w:tr>
    </w:tbl>
    <w:p w14:paraId="07AB4E31" w14:textId="77777777" w:rsidR="00157F7C" w:rsidRDefault="00157F7C">
      <w:pPr>
        <w:pStyle w:val="a9"/>
      </w:pPr>
    </w:p>
    <w:p w14:paraId="51E36EB0" w14:textId="77777777" w:rsidR="00157F7C" w:rsidRDefault="00C74B23">
      <w:pPr>
        <w:pStyle w:val="3"/>
      </w:pPr>
      <w:r>
        <w:rPr>
          <w:highlight w:val="yellow"/>
        </w:rPr>
        <w:t>Proposal 8 (Conclusion)</w:t>
      </w:r>
    </w:p>
    <w:p w14:paraId="1D1A3B51" w14:textId="77777777" w:rsidR="00157F7C" w:rsidRDefault="00C74B23">
      <w:pPr>
        <w:pStyle w:val="aff3"/>
        <w:numPr>
          <w:ilvl w:val="0"/>
          <w:numId w:val="22"/>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1262630D" w14:textId="77777777" w:rsidR="00157F7C" w:rsidRDefault="00157F7C">
      <w:pPr>
        <w:pStyle w:val="aff3"/>
        <w:ind w:left="0"/>
        <w:rPr>
          <w:lang w:val="en-US" w:eastAsia="zh-CN"/>
        </w:rPr>
      </w:pPr>
    </w:p>
    <w:p w14:paraId="637EAE48" w14:textId="77777777" w:rsidR="00157F7C" w:rsidRDefault="00C74B23">
      <w:pPr>
        <w:pStyle w:val="aff3"/>
        <w:ind w:left="0"/>
        <w:rPr>
          <w:lang w:val="en-US" w:eastAsia="zh-CN"/>
        </w:rPr>
      </w:pPr>
      <w:r>
        <w:rPr>
          <w:lang w:val="en-US" w:eastAsia="zh-CN"/>
        </w:rPr>
        <w:t>Companies are requested to indicate their view on the above proposal in the Table below</w:t>
      </w:r>
    </w:p>
    <w:p w14:paraId="0DF0E1B7" w14:textId="77777777" w:rsidR="00157F7C" w:rsidRDefault="00157F7C">
      <w:pPr>
        <w:pStyle w:val="aff3"/>
        <w:overflowPunct/>
        <w:autoSpaceDE/>
        <w:autoSpaceDN/>
        <w:adjustRightInd/>
        <w:spacing w:after="0" w:line="256" w:lineRule="auto"/>
        <w:ind w:left="-360"/>
        <w:rPr>
          <w:rFonts w:ascii="Times" w:eastAsia="Batang" w:hAnsi="Times" w:cs="Times"/>
          <w:szCs w:val="22"/>
          <w:lang w:eastAsia="zh-CN"/>
        </w:rPr>
      </w:pPr>
    </w:p>
    <w:tbl>
      <w:tblPr>
        <w:tblStyle w:val="afa"/>
        <w:tblW w:w="9175" w:type="dxa"/>
        <w:tblLook w:val="04A0" w:firstRow="1" w:lastRow="0" w:firstColumn="1" w:lastColumn="0" w:noHBand="0" w:noVBand="1"/>
      </w:tblPr>
      <w:tblGrid>
        <w:gridCol w:w="1414"/>
        <w:gridCol w:w="7761"/>
      </w:tblGrid>
      <w:tr w:rsidR="00157F7C" w14:paraId="3B11FA77"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D0FEFF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77693D4" w14:textId="77777777" w:rsidR="00157F7C" w:rsidRDefault="00C74B23">
            <w:pPr>
              <w:spacing w:after="120"/>
              <w:rPr>
                <w:b/>
                <w:bCs/>
                <w:lang w:val="en-US" w:eastAsia="zh-CN"/>
              </w:rPr>
            </w:pPr>
            <w:r>
              <w:rPr>
                <w:b/>
                <w:bCs/>
                <w:lang w:val="en-US" w:eastAsia="zh-CN"/>
              </w:rPr>
              <w:t>Comments (Proposal 8)</w:t>
            </w:r>
          </w:p>
        </w:tc>
      </w:tr>
      <w:tr w:rsidR="00157F7C" w14:paraId="344BD20F" w14:textId="77777777">
        <w:tc>
          <w:tcPr>
            <w:tcW w:w="1414" w:type="dxa"/>
            <w:tcBorders>
              <w:top w:val="single" w:sz="4" w:space="0" w:color="auto"/>
              <w:left w:val="single" w:sz="4" w:space="0" w:color="auto"/>
              <w:bottom w:val="single" w:sz="4" w:space="0" w:color="auto"/>
              <w:right w:val="single" w:sz="4" w:space="0" w:color="auto"/>
            </w:tcBorders>
          </w:tcPr>
          <w:p w14:paraId="3BC287E3"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0E3F572"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2.1.1, point 3.</w:t>
            </w:r>
          </w:p>
        </w:tc>
      </w:tr>
      <w:tr w:rsidR="00157F7C" w14:paraId="0FCC7328" w14:textId="77777777">
        <w:tc>
          <w:tcPr>
            <w:tcW w:w="1414" w:type="dxa"/>
            <w:tcBorders>
              <w:top w:val="single" w:sz="4" w:space="0" w:color="auto"/>
              <w:left w:val="single" w:sz="4" w:space="0" w:color="auto"/>
              <w:bottom w:val="single" w:sz="4" w:space="0" w:color="auto"/>
              <w:right w:val="single" w:sz="4" w:space="0" w:color="auto"/>
            </w:tcBorders>
          </w:tcPr>
          <w:p w14:paraId="5BC65367"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27A7AF8" w14:textId="77777777" w:rsidR="00157F7C" w:rsidRDefault="00C74B23">
            <w:pPr>
              <w:spacing w:line="240" w:lineRule="auto"/>
              <w:rPr>
                <w:rFonts w:eastAsia="MS Mincho"/>
                <w:lang w:val="en-US" w:eastAsia="ja-JP"/>
              </w:rPr>
            </w:pPr>
            <w:r>
              <w:rPr>
                <w:rFonts w:eastAsia="MS Mincho"/>
                <w:lang w:val="en-US" w:eastAsia="ja-JP"/>
              </w:rPr>
              <w:t>OK</w:t>
            </w:r>
          </w:p>
        </w:tc>
      </w:tr>
      <w:tr w:rsidR="00157F7C" w14:paraId="568CD059" w14:textId="77777777">
        <w:tc>
          <w:tcPr>
            <w:tcW w:w="1414" w:type="dxa"/>
            <w:tcBorders>
              <w:top w:val="single" w:sz="4" w:space="0" w:color="auto"/>
              <w:left w:val="single" w:sz="4" w:space="0" w:color="auto"/>
              <w:bottom w:val="single" w:sz="4" w:space="0" w:color="auto"/>
              <w:right w:val="single" w:sz="4" w:space="0" w:color="auto"/>
            </w:tcBorders>
          </w:tcPr>
          <w:p w14:paraId="316A910F"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4BC9E2" w14:textId="77777777" w:rsidR="00157F7C" w:rsidRDefault="00C74B23">
            <w:pPr>
              <w:spacing w:line="240" w:lineRule="auto"/>
              <w:rPr>
                <w:rFonts w:eastAsia="MS Mincho"/>
                <w:lang w:val="en-US" w:eastAsia="ja-JP"/>
              </w:rPr>
            </w:pPr>
            <w:r>
              <w:rPr>
                <w:rFonts w:eastAsiaTheme="minorEastAsia"/>
                <w:lang w:val="en-US" w:eastAsia="zh-CN"/>
              </w:rPr>
              <w:t>Support.</w:t>
            </w:r>
          </w:p>
        </w:tc>
      </w:tr>
      <w:tr w:rsidR="00157F7C" w14:paraId="576158D3" w14:textId="77777777">
        <w:tc>
          <w:tcPr>
            <w:tcW w:w="1414" w:type="dxa"/>
            <w:tcBorders>
              <w:top w:val="single" w:sz="4" w:space="0" w:color="auto"/>
              <w:left w:val="single" w:sz="4" w:space="0" w:color="auto"/>
              <w:bottom w:val="single" w:sz="4" w:space="0" w:color="auto"/>
              <w:right w:val="single" w:sz="4" w:space="0" w:color="auto"/>
            </w:tcBorders>
          </w:tcPr>
          <w:p w14:paraId="7321B9B9"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FDEF4C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228F1DAE" w14:textId="77777777">
        <w:tc>
          <w:tcPr>
            <w:tcW w:w="1414" w:type="dxa"/>
            <w:tcBorders>
              <w:top w:val="single" w:sz="4" w:space="0" w:color="auto"/>
              <w:left w:val="single" w:sz="4" w:space="0" w:color="auto"/>
              <w:bottom w:val="single" w:sz="4" w:space="0" w:color="auto"/>
              <w:right w:val="single" w:sz="4" w:space="0" w:color="auto"/>
            </w:tcBorders>
          </w:tcPr>
          <w:p w14:paraId="4C996B19"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4AE6CC2" w14:textId="77777777" w:rsidR="00157F7C" w:rsidRDefault="00C74B23">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157F7C" w14:paraId="0CE6D065" w14:textId="77777777">
        <w:tc>
          <w:tcPr>
            <w:tcW w:w="1414" w:type="dxa"/>
            <w:tcBorders>
              <w:top w:val="single" w:sz="4" w:space="0" w:color="auto"/>
              <w:left w:val="single" w:sz="4" w:space="0" w:color="auto"/>
              <w:bottom w:val="single" w:sz="4" w:space="0" w:color="auto"/>
              <w:right w:val="single" w:sz="4" w:space="0" w:color="auto"/>
            </w:tcBorders>
          </w:tcPr>
          <w:p w14:paraId="67724F76"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275F4500"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157F7C" w14:paraId="1522323A" w14:textId="77777777">
        <w:tc>
          <w:tcPr>
            <w:tcW w:w="1414" w:type="dxa"/>
            <w:tcBorders>
              <w:top w:val="single" w:sz="4" w:space="0" w:color="auto"/>
              <w:left w:val="single" w:sz="4" w:space="0" w:color="auto"/>
              <w:bottom w:val="single" w:sz="4" w:space="0" w:color="auto"/>
              <w:right w:val="single" w:sz="4" w:space="0" w:color="auto"/>
            </w:tcBorders>
          </w:tcPr>
          <w:p w14:paraId="0DD5596F"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CD4A747" w14:textId="77777777" w:rsidR="00157F7C" w:rsidRDefault="00C74B23">
            <w:pPr>
              <w:spacing w:line="240" w:lineRule="auto"/>
              <w:rPr>
                <w:rFonts w:eastAsiaTheme="minorEastAsia"/>
                <w:lang w:val="en-US" w:eastAsia="zh-CN"/>
              </w:rPr>
            </w:pPr>
            <w:r>
              <w:rPr>
                <w:rFonts w:eastAsia="Malgun Gothic" w:hint="eastAsia"/>
                <w:lang w:val="en-US" w:eastAsia="ko-KR"/>
              </w:rPr>
              <w:t>Support</w:t>
            </w:r>
          </w:p>
        </w:tc>
      </w:tr>
      <w:tr w:rsidR="00157F7C" w14:paraId="2B44B0B8" w14:textId="77777777">
        <w:tc>
          <w:tcPr>
            <w:tcW w:w="1414" w:type="dxa"/>
            <w:tcBorders>
              <w:top w:val="single" w:sz="4" w:space="0" w:color="auto"/>
              <w:left w:val="single" w:sz="4" w:space="0" w:color="auto"/>
              <w:bottom w:val="single" w:sz="4" w:space="0" w:color="auto"/>
              <w:right w:val="single" w:sz="4" w:space="0" w:color="auto"/>
            </w:tcBorders>
          </w:tcPr>
          <w:p w14:paraId="5BED8FF8" w14:textId="77777777" w:rsidR="00157F7C" w:rsidRDefault="00C74B23">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43B90013"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BB6B3D6" w14:textId="77777777">
        <w:tc>
          <w:tcPr>
            <w:tcW w:w="1414" w:type="dxa"/>
            <w:tcBorders>
              <w:top w:val="single" w:sz="4" w:space="0" w:color="auto"/>
              <w:left w:val="single" w:sz="4" w:space="0" w:color="auto"/>
              <w:bottom w:val="single" w:sz="4" w:space="0" w:color="auto"/>
              <w:right w:val="single" w:sz="4" w:space="0" w:color="auto"/>
            </w:tcBorders>
          </w:tcPr>
          <w:p w14:paraId="053C5831"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0FFF0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6E8F0285" w14:textId="77777777">
        <w:tc>
          <w:tcPr>
            <w:tcW w:w="1414" w:type="dxa"/>
            <w:tcBorders>
              <w:top w:val="single" w:sz="4" w:space="0" w:color="auto"/>
              <w:left w:val="single" w:sz="4" w:space="0" w:color="auto"/>
              <w:bottom w:val="single" w:sz="4" w:space="0" w:color="auto"/>
              <w:right w:val="single" w:sz="4" w:space="0" w:color="auto"/>
            </w:tcBorders>
          </w:tcPr>
          <w:p w14:paraId="6B1DF6ED"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7796C84C"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1F5675C" w14:textId="77777777">
        <w:tc>
          <w:tcPr>
            <w:tcW w:w="1414" w:type="dxa"/>
            <w:tcBorders>
              <w:top w:val="single" w:sz="4" w:space="0" w:color="auto"/>
              <w:left w:val="single" w:sz="4" w:space="0" w:color="auto"/>
              <w:bottom w:val="single" w:sz="4" w:space="0" w:color="auto"/>
              <w:right w:val="single" w:sz="4" w:space="0" w:color="auto"/>
            </w:tcBorders>
          </w:tcPr>
          <w:p w14:paraId="7F608C58"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5F4F8B1" w14:textId="77777777" w:rsidR="00157F7C" w:rsidRDefault="00C74B23">
            <w:pPr>
              <w:spacing w:line="240" w:lineRule="auto"/>
              <w:rPr>
                <w:rFonts w:eastAsiaTheme="minorEastAsia"/>
                <w:lang w:val="en-US" w:eastAsia="zh-CN"/>
              </w:rPr>
            </w:pPr>
            <w:r>
              <w:rPr>
                <w:rFonts w:eastAsia="MS Mincho"/>
                <w:lang w:val="en-US" w:eastAsia="ja-JP"/>
              </w:rPr>
              <w:t>Support</w:t>
            </w:r>
          </w:p>
        </w:tc>
      </w:tr>
      <w:tr w:rsidR="00157F7C" w14:paraId="48BA86E2" w14:textId="77777777">
        <w:tc>
          <w:tcPr>
            <w:tcW w:w="1414" w:type="dxa"/>
            <w:tcBorders>
              <w:top w:val="single" w:sz="4" w:space="0" w:color="auto"/>
              <w:left w:val="single" w:sz="4" w:space="0" w:color="auto"/>
              <w:bottom w:val="single" w:sz="4" w:space="0" w:color="auto"/>
              <w:right w:val="single" w:sz="4" w:space="0" w:color="auto"/>
            </w:tcBorders>
          </w:tcPr>
          <w:p w14:paraId="0E8AEBB9" w14:textId="77777777" w:rsidR="00157F7C" w:rsidRDefault="00C74B23">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0281CDA3" w14:textId="77777777" w:rsidR="00157F7C" w:rsidRDefault="00C74B23">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157F7C" w14:paraId="4A675976" w14:textId="77777777">
        <w:tc>
          <w:tcPr>
            <w:tcW w:w="1414" w:type="dxa"/>
            <w:tcBorders>
              <w:top w:val="single" w:sz="4" w:space="0" w:color="auto"/>
              <w:left w:val="single" w:sz="4" w:space="0" w:color="auto"/>
              <w:bottom w:val="single" w:sz="4" w:space="0" w:color="auto"/>
              <w:right w:val="single" w:sz="4" w:space="0" w:color="auto"/>
            </w:tcBorders>
          </w:tcPr>
          <w:p w14:paraId="36D56D70" w14:textId="77777777" w:rsidR="00157F7C" w:rsidRDefault="00C74B23">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34D42A4B" w14:textId="77777777" w:rsidR="00157F7C" w:rsidRDefault="00C74B23">
            <w:pPr>
              <w:spacing w:line="240" w:lineRule="auto"/>
              <w:rPr>
                <w:rFonts w:eastAsiaTheme="minorEastAsia"/>
                <w:lang w:val="en-US" w:eastAsia="zh-CN"/>
              </w:rPr>
            </w:pPr>
            <w:r>
              <w:rPr>
                <w:rFonts w:eastAsiaTheme="minorEastAsia"/>
                <w:lang w:val="en-US" w:eastAsia="zh-CN"/>
              </w:rPr>
              <w:t>We are fine with the proposal</w:t>
            </w:r>
          </w:p>
        </w:tc>
      </w:tr>
      <w:tr w:rsidR="00157F7C" w14:paraId="0D6ABA32" w14:textId="77777777">
        <w:tc>
          <w:tcPr>
            <w:tcW w:w="1414" w:type="dxa"/>
            <w:tcBorders>
              <w:top w:val="single" w:sz="4" w:space="0" w:color="auto"/>
              <w:left w:val="single" w:sz="4" w:space="0" w:color="auto"/>
              <w:bottom w:val="single" w:sz="4" w:space="0" w:color="auto"/>
              <w:right w:val="single" w:sz="4" w:space="0" w:color="auto"/>
            </w:tcBorders>
          </w:tcPr>
          <w:p w14:paraId="79DFD204"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A88CE9A"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26BAFC93" w14:textId="77777777">
        <w:tc>
          <w:tcPr>
            <w:tcW w:w="1414" w:type="dxa"/>
            <w:tcBorders>
              <w:top w:val="single" w:sz="4" w:space="0" w:color="auto"/>
              <w:left w:val="single" w:sz="4" w:space="0" w:color="auto"/>
              <w:bottom w:val="single" w:sz="4" w:space="0" w:color="auto"/>
              <w:right w:val="single" w:sz="4" w:space="0" w:color="auto"/>
            </w:tcBorders>
          </w:tcPr>
          <w:p w14:paraId="5275D83F"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DF5B8B0"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13606342" w14:textId="77777777">
        <w:tc>
          <w:tcPr>
            <w:tcW w:w="1414" w:type="dxa"/>
            <w:tcBorders>
              <w:top w:val="single" w:sz="4" w:space="0" w:color="auto"/>
              <w:left w:val="single" w:sz="4" w:space="0" w:color="auto"/>
              <w:bottom w:val="single" w:sz="4" w:space="0" w:color="auto"/>
              <w:right w:val="single" w:sz="4" w:space="0" w:color="auto"/>
            </w:tcBorders>
          </w:tcPr>
          <w:p w14:paraId="6E785590" w14:textId="77777777" w:rsidR="00157F7C" w:rsidRDefault="00C74B23">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19775E11" w14:textId="77777777" w:rsidR="00157F7C" w:rsidRDefault="00C74B23">
            <w:pPr>
              <w:spacing w:line="240" w:lineRule="auto"/>
              <w:rPr>
                <w:rFonts w:eastAsiaTheme="minorEastAsia"/>
                <w:lang w:val="en-US" w:eastAsia="zh-CN"/>
              </w:rPr>
            </w:pPr>
            <w:r>
              <w:rPr>
                <w:rFonts w:eastAsiaTheme="minorEastAsia"/>
                <w:lang w:val="en-US" w:eastAsia="zh-CN"/>
              </w:rPr>
              <w:t>OK</w:t>
            </w:r>
          </w:p>
        </w:tc>
      </w:tr>
      <w:tr w:rsidR="00157F7C" w14:paraId="3994A973" w14:textId="77777777">
        <w:tc>
          <w:tcPr>
            <w:tcW w:w="1414" w:type="dxa"/>
            <w:tcBorders>
              <w:top w:val="single" w:sz="4" w:space="0" w:color="auto"/>
              <w:left w:val="single" w:sz="4" w:space="0" w:color="auto"/>
              <w:bottom w:val="single" w:sz="4" w:space="0" w:color="auto"/>
              <w:right w:val="single" w:sz="4" w:space="0" w:color="auto"/>
            </w:tcBorders>
          </w:tcPr>
          <w:p w14:paraId="73CC8D7A" w14:textId="77777777" w:rsidR="00157F7C" w:rsidRDefault="00C74B23">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5C6B7F" w14:textId="77777777" w:rsidR="00157F7C" w:rsidRDefault="00C74B23">
            <w:pPr>
              <w:spacing w:line="240" w:lineRule="auto"/>
              <w:rPr>
                <w:rFonts w:eastAsiaTheme="minorEastAsia"/>
                <w:lang w:eastAsia="zh-CN"/>
              </w:rPr>
            </w:pPr>
            <w:r>
              <w:rPr>
                <w:rFonts w:eastAsiaTheme="minorEastAsia"/>
                <w:lang w:eastAsia="zh-CN"/>
              </w:rPr>
              <w:t>OK</w:t>
            </w:r>
          </w:p>
        </w:tc>
      </w:tr>
      <w:tr w:rsidR="00157F7C" w14:paraId="674BF0D0" w14:textId="77777777">
        <w:tc>
          <w:tcPr>
            <w:tcW w:w="1414" w:type="dxa"/>
            <w:tcBorders>
              <w:top w:val="single" w:sz="4" w:space="0" w:color="auto"/>
              <w:left w:val="single" w:sz="4" w:space="0" w:color="auto"/>
              <w:bottom w:val="single" w:sz="4" w:space="0" w:color="auto"/>
              <w:right w:val="single" w:sz="4" w:space="0" w:color="auto"/>
            </w:tcBorders>
          </w:tcPr>
          <w:p w14:paraId="1735711A"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7840C17E" w14:textId="77777777" w:rsidR="00157F7C" w:rsidRDefault="00C74B23">
            <w:pPr>
              <w:spacing w:line="240" w:lineRule="auto"/>
              <w:rPr>
                <w:rFonts w:eastAsiaTheme="minorEastAsia"/>
                <w:lang w:eastAsia="zh-CN"/>
              </w:rPr>
            </w:pPr>
            <w:r>
              <w:rPr>
                <w:rFonts w:eastAsiaTheme="minorEastAsia"/>
                <w:lang w:eastAsia="zh-CN"/>
              </w:rPr>
              <w:t>Proposal seems to be stable</w:t>
            </w:r>
          </w:p>
        </w:tc>
      </w:tr>
    </w:tbl>
    <w:p w14:paraId="67624715" w14:textId="77777777" w:rsidR="00157F7C" w:rsidRDefault="00157F7C">
      <w:pPr>
        <w:pStyle w:val="a9"/>
        <w:rPr>
          <w:lang w:val="en-GB"/>
        </w:rPr>
      </w:pPr>
    </w:p>
    <w:p w14:paraId="404DE392" w14:textId="77777777" w:rsidR="00157F7C" w:rsidRPr="00E25EAD" w:rsidRDefault="00C74B23" w:rsidP="00E25EAD">
      <w:pPr>
        <w:pStyle w:val="a9"/>
        <w:rPr>
          <w:rFonts w:ascii="Arial" w:hAnsi="Arial" w:cs="Arial"/>
          <w:b/>
          <w:bCs/>
          <w:u w:val="single"/>
        </w:rPr>
      </w:pPr>
      <w:r w:rsidRPr="00E25EAD">
        <w:rPr>
          <w:rFonts w:ascii="Arial" w:hAnsi="Arial" w:cs="Arial"/>
          <w:b/>
          <w:bCs/>
          <w:u w:val="single"/>
        </w:rPr>
        <w:t>Discussion Point TP-1</w:t>
      </w:r>
    </w:p>
    <w:p w14:paraId="072023F2"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770FAE76" w14:textId="77777777" w:rsidR="00157F7C" w:rsidRDefault="00C74B23">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1" w:history="1">
        <w:r>
          <w:rPr>
            <w:rStyle w:val="aff"/>
            <w:lang w:val="en-US" w:eastAsia="zh-CN"/>
          </w:rPr>
          <w:t>R1-2201720</w:t>
        </w:r>
      </w:hyperlink>
      <w:r>
        <w:rPr>
          <w:lang w:val="en-US" w:eastAsia="zh-CN"/>
        </w:rPr>
        <w:t xml:space="preserve"> or TP in Proposal 4 of </w:t>
      </w:r>
      <w:hyperlink r:id="rId22" w:history="1">
        <w:r>
          <w:rPr>
            <w:rStyle w:val="aff"/>
            <w:lang w:val="en-US" w:eastAsia="zh-CN"/>
          </w:rPr>
          <w:t>R1-2202163</w:t>
        </w:r>
      </w:hyperlink>
    </w:p>
    <w:p w14:paraId="2FA4E3DF"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76B32B9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C6B75A"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974F3A0" w14:textId="77777777" w:rsidR="00157F7C" w:rsidRDefault="00C74B23">
            <w:pPr>
              <w:spacing w:after="120"/>
              <w:rPr>
                <w:b/>
                <w:bCs/>
                <w:lang w:val="en-US" w:eastAsia="zh-CN"/>
              </w:rPr>
            </w:pPr>
            <w:r>
              <w:rPr>
                <w:b/>
                <w:bCs/>
                <w:lang w:val="en-US" w:eastAsia="zh-CN"/>
              </w:rPr>
              <w:t>Comments (Discussion Point TP-1)</w:t>
            </w:r>
          </w:p>
        </w:tc>
      </w:tr>
      <w:tr w:rsidR="00157F7C" w14:paraId="3E804770" w14:textId="77777777">
        <w:tc>
          <w:tcPr>
            <w:tcW w:w="1414" w:type="dxa"/>
            <w:tcBorders>
              <w:top w:val="single" w:sz="4" w:space="0" w:color="auto"/>
              <w:left w:val="single" w:sz="4" w:space="0" w:color="auto"/>
              <w:bottom w:val="single" w:sz="4" w:space="0" w:color="auto"/>
              <w:right w:val="single" w:sz="4" w:space="0" w:color="auto"/>
            </w:tcBorders>
          </w:tcPr>
          <w:p w14:paraId="529C6AB1"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B5E789"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1.</w:t>
            </w:r>
          </w:p>
        </w:tc>
      </w:tr>
      <w:tr w:rsidR="00157F7C" w14:paraId="5B8AFCA8" w14:textId="77777777">
        <w:tc>
          <w:tcPr>
            <w:tcW w:w="1414" w:type="dxa"/>
            <w:tcBorders>
              <w:top w:val="single" w:sz="4" w:space="0" w:color="auto"/>
              <w:left w:val="single" w:sz="4" w:space="0" w:color="auto"/>
              <w:bottom w:val="single" w:sz="4" w:space="0" w:color="auto"/>
              <w:right w:val="single" w:sz="4" w:space="0" w:color="auto"/>
            </w:tcBorders>
          </w:tcPr>
          <w:p w14:paraId="5A417744"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C8954E8" w14:textId="77777777" w:rsidR="00157F7C" w:rsidRDefault="00C74B23">
            <w:pPr>
              <w:spacing w:line="240" w:lineRule="auto"/>
              <w:rPr>
                <w:rFonts w:eastAsia="MS Mincho"/>
                <w:lang w:val="en-US" w:eastAsia="ja-JP"/>
              </w:rPr>
            </w:pPr>
            <w:r>
              <w:rPr>
                <w:rFonts w:eastAsia="MS Mincho"/>
                <w:lang w:val="en-US" w:eastAsia="ja-JP"/>
              </w:rPr>
              <w:t>OK with the “TP in Proposal 4 of x2163”</w:t>
            </w:r>
          </w:p>
        </w:tc>
      </w:tr>
      <w:tr w:rsidR="00157F7C" w14:paraId="750D78E5" w14:textId="77777777">
        <w:tc>
          <w:tcPr>
            <w:tcW w:w="1414" w:type="dxa"/>
            <w:tcBorders>
              <w:top w:val="single" w:sz="4" w:space="0" w:color="auto"/>
              <w:left w:val="single" w:sz="4" w:space="0" w:color="auto"/>
              <w:bottom w:val="single" w:sz="4" w:space="0" w:color="auto"/>
              <w:right w:val="single" w:sz="4" w:space="0" w:color="auto"/>
            </w:tcBorders>
          </w:tcPr>
          <w:p w14:paraId="7E0B919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CDD68E2" w14:textId="77777777" w:rsidR="00157F7C" w:rsidRDefault="00C74B23">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157F7C" w14:paraId="35029040" w14:textId="77777777">
        <w:tc>
          <w:tcPr>
            <w:tcW w:w="1414" w:type="dxa"/>
            <w:tcBorders>
              <w:top w:val="single" w:sz="4" w:space="0" w:color="auto"/>
              <w:left w:val="single" w:sz="4" w:space="0" w:color="auto"/>
              <w:bottom w:val="single" w:sz="4" w:space="0" w:color="auto"/>
              <w:right w:val="single" w:sz="4" w:space="0" w:color="auto"/>
            </w:tcBorders>
          </w:tcPr>
          <w:p w14:paraId="20E3DE62"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60D70C5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157F7C" w14:paraId="20458C68" w14:textId="77777777">
        <w:tc>
          <w:tcPr>
            <w:tcW w:w="1414" w:type="dxa"/>
            <w:tcBorders>
              <w:top w:val="single" w:sz="4" w:space="0" w:color="auto"/>
              <w:left w:val="single" w:sz="4" w:space="0" w:color="auto"/>
              <w:bottom w:val="single" w:sz="4" w:space="0" w:color="auto"/>
              <w:right w:val="single" w:sz="4" w:space="0" w:color="auto"/>
            </w:tcBorders>
          </w:tcPr>
          <w:p w14:paraId="3E64A4C4"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611D1EA" w14:textId="77777777" w:rsidR="00157F7C" w:rsidRDefault="00C74B23">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64AEC843" w14:textId="77777777" w:rsidR="00157F7C" w:rsidRDefault="00C74B23">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157F7C" w14:paraId="7524C85B" w14:textId="77777777">
        <w:tc>
          <w:tcPr>
            <w:tcW w:w="1414" w:type="dxa"/>
            <w:tcBorders>
              <w:top w:val="single" w:sz="4" w:space="0" w:color="auto"/>
              <w:left w:val="single" w:sz="4" w:space="0" w:color="auto"/>
              <w:bottom w:val="single" w:sz="4" w:space="0" w:color="auto"/>
              <w:right w:val="single" w:sz="4" w:space="0" w:color="auto"/>
            </w:tcBorders>
          </w:tcPr>
          <w:p w14:paraId="272831FF"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12D0AA"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3" w:history="1">
              <w:r>
                <w:rPr>
                  <w:rStyle w:val="aff"/>
                  <w:lang w:val="en-US" w:eastAsia="zh-CN"/>
                </w:rPr>
                <w:t>R1-2201720</w:t>
              </w:r>
            </w:hyperlink>
            <w:r>
              <w:rPr>
                <w:rStyle w:val="aff"/>
                <w:lang w:val="en-US" w:eastAsia="zh-CN"/>
              </w:rPr>
              <w:t xml:space="preserve"> </w:t>
            </w:r>
            <w:r>
              <w:rPr>
                <w:rFonts w:eastAsiaTheme="minorEastAsia"/>
                <w:lang w:val="en-US" w:eastAsia="zh-CN"/>
              </w:rPr>
              <w:t xml:space="preserve">as proponent. </w:t>
            </w:r>
            <w:r>
              <w:rPr>
                <w:lang w:val="en-US" w:eastAsia="zh-CN"/>
              </w:rPr>
              <w:t xml:space="preserve">Proposal 4 of </w:t>
            </w:r>
            <w:hyperlink r:id="rId24" w:history="1">
              <w:r>
                <w:rPr>
                  <w:rStyle w:val="aff"/>
                  <w:lang w:val="en-US" w:eastAsia="zh-CN"/>
                </w:rPr>
                <w:t>R1-2202163</w:t>
              </w:r>
            </w:hyperlink>
            <w:r>
              <w:rPr>
                <w:rStyle w:val="aff"/>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08DBD91C" w14:textId="77777777" w:rsidR="00157F7C" w:rsidRDefault="00C74B23">
            <w:pPr>
              <w:spacing w:line="240" w:lineRule="auto"/>
              <w:rPr>
                <w:rFonts w:eastAsiaTheme="minorEastAsia"/>
                <w:lang w:val="en-US" w:eastAsia="zh-CN"/>
              </w:rPr>
            </w:pPr>
            <w:r>
              <w:object w:dxaOrig="5570" w:dyaOrig="2780" w14:anchorId="36559E7B">
                <v:shape id="_x0000_i1026" type="#_x0000_t75" style="width:277.85pt;height:140pt" o:ole="">
                  <v:imagedata r:id="rId25" o:title=""/>
                </v:shape>
                <o:OLEObject Type="Embed" ProgID="Visio.Drawing.15" ShapeID="_x0000_i1026" DrawAspect="Content" ObjectID="_1707731879" r:id="rId26"/>
              </w:object>
            </w:r>
          </w:p>
        </w:tc>
      </w:tr>
      <w:tr w:rsidR="00157F7C" w14:paraId="0BE2DC30" w14:textId="77777777">
        <w:tc>
          <w:tcPr>
            <w:tcW w:w="1414" w:type="dxa"/>
            <w:tcBorders>
              <w:top w:val="single" w:sz="4" w:space="0" w:color="auto"/>
              <w:left w:val="single" w:sz="4" w:space="0" w:color="auto"/>
              <w:bottom w:val="single" w:sz="4" w:space="0" w:color="auto"/>
              <w:right w:val="single" w:sz="4" w:space="0" w:color="auto"/>
            </w:tcBorders>
          </w:tcPr>
          <w:p w14:paraId="1F274C5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1A75947" w14:textId="77777777" w:rsidR="00157F7C" w:rsidRDefault="00C74B23">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C18C5D2" w14:textId="77777777" w:rsidR="00157F7C" w:rsidRDefault="00157F7C">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157F7C" w14:paraId="4F73B8E3"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69D8A3" w14:textId="77777777" w:rsidR="00157F7C" w:rsidRDefault="00C74B23">
                  <w:pPr>
                    <w:jc w:val="center"/>
                    <w:rPr>
                      <w:rFonts w:ascii="Times" w:eastAsia="Gulim" w:hAnsi="Times" w:cs="Times"/>
                      <w:b/>
                      <w:bCs/>
                      <w:color w:val="0070C0"/>
                      <w:lang w:val="en-US" w:eastAsia="zh-CN"/>
                    </w:rPr>
                  </w:pPr>
                  <w:bookmarkStart w:id="22" w:name="_Hlk96949516"/>
                  <w:r>
                    <w:rPr>
                      <w:b/>
                      <w:bCs/>
                      <w:color w:val="0070C0"/>
                    </w:rPr>
                    <w:t>------------------------------   TP#1: TS 38.214 -----------------------------------</w:t>
                  </w:r>
                </w:p>
                <w:p w14:paraId="10A8CCC5" w14:textId="77777777" w:rsidR="00157F7C" w:rsidRDefault="00C74B23">
                  <w:pPr>
                    <w:jc w:val="center"/>
                    <w:rPr>
                      <w:rFonts w:ascii="Calibri" w:hAnsi="Calibri" w:cs="Calibri"/>
                      <w:sz w:val="22"/>
                      <w:szCs w:val="22"/>
                    </w:rPr>
                  </w:pPr>
                  <w:r>
                    <w:rPr>
                      <w:color w:val="FF0000"/>
                      <w:lang w:eastAsia="zh-CN"/>
                    </w:rPr>
                    <w:t>*** Unchanged text is omitted ***</w:t>
                  </w:r>
                </w:p>
                <w:p w14:paraId="36C4563E" w14:textId="77777777" w:rsidR="00157F7C" w:rsidRDefault="00C74B23">
                  <w:pPr>
                    <w:pStyle w:val="2"/>
                    <w:rPr>
                      <w:b/>
                      <w:bCs/>
                      <w:color w:val="000000"/>
                      <w:lang w:eastAsia="en-US"/>
                    </w:rPr>
                  </w:pPr>
                  <w:bookmarkStart w:id="23" w:name="_Toc20317970"/>
                  <w:bookmarkStart w:id="24" w:name="_Toc83310127"/>
                  <w:bookmarkStart w:id="25" w:name="_Toc29673274"/>
                  <w:bookmarkStart w:id="26" w:name="_Toc45810542"/>
                  <w:bookmarkStart w:id="27" w:name="_Toc27299868"/>
                  <w:bookmarkStart w:id="28" w:name="_Toc29673133"/>
                  <w:bookmarkStart w:id="29" w:name="_Toc36645497"/>
                  <w:bookmarkStart w:id="30" w:name="_Toc29674267"/>
                  <w:bookmarkStart w:id="31" w:name="_Toc11352080"/>
                  <w:bookmarkEnd w:id="23"/>
                  <w:bookmarkEnd w:id="24"/>
                  <w:bookmarkEnd w:id="25"/>
                  <w:bookmarkEnd w:id="26"/>
                  <w:bookmarkEnd w:id="27"/>
                  <w:bookmarkEnd w:id="28"/>
                  <w:bookmarkEnd w:id="29"/>
                  <w:bookmarkEnd w:id="30"/>
                  <w:bookmarkEnd w:id="31"/>
                  <w:r>
                    <w:rPr>
                      <w:rFonts w:hint="eastAsia"/>
                      <w:b/>
                      <w:bCs/>
                      <w:color w:val="000000"/>
                      <w:lang w:eastAsia="en-US"/>
                    </w:rPr>
                    <w:t>5.1      UE procedure for receiving the physical downlink shared channel</w:t>
                  </w:r>
                </w:p>
                <w:p w14:paraId="252D569A" w14:textId="77777777" w:rsidR="00157F7C" w:rsidRDefault="00C74B23">
                  <w:pPr>
                    <w:jc w:val="center"/>
                    <w:rPr>
                      <w:b/>
                      <w:bCs/>
                    </w:rPr>
                  </w:pPr>
                  <w:r>
                    <w:rPr>
                      <w:color w:val="FF0000"/>
                      <w:lang w:eastAsia="zh-CN"/>
                    </w:rPr>
                    <w:t>*** Unchanged text is omitted ***</w:t>
                  </w:r>
                </w:p>
                <w:p w14:paraId="57600FC3" w14:textId="77777777" w:rsidR="00157F7C" w:rsidRDefault="00C74B23">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1B498010" w14:textId="77777777" w:rsidR="00157F7C" w:rsidRDefault="00C74B23">
                  <w:pPr>
                    <w:jc w:val="center"/>
                    <w:rPr>
                      <w:b/>
                      <w:bCs/>
                    </w:rPr>
                  </w:pPr>
                  <w:r>
                    <w:rPr>
                      <w:color w:val="FF0000"/>
                      <w:lang w:eastAsia="zh-CN"/>
                    </w:rPr>
                    <w:t>*** Unchanged text is omitted ***</w:t>
                  </w:r>
                </w:p>
                <w:p w14:paraId="6DC29F94" w14:textId="77777777" w:rsidR="00157F7C" w:rsidRDefault="00C74B23">
                  <w:pPr>
                    <w:pStyle w:val="2"/>
                    <w:rPr>
                      <w:b/>
                      <w:bCs/>
                      <w:color w:val="000000"/>
                      <w:lang w:eastAsia="en-US"/>
                    </w:rPr>
                  </w:pPr>
                  <w:bookmarkStart w:id="32" w:name="_Toc27299926"/>
                  <w:bookmarkStart w:id="33" w:name="_Toc29673199"/>
                  <w:bookmarkStart w:id="34" w:name="_Toc11352138"/>
                  <w:bookmarkStart w:id="35" w:name="_Toc29674333"/>
                  <w:bookmarkStart w:id="36" w:name="_Toc83310193"/>
                  <w:bookmarkStart w:id="37" w:name="_Toc20318028"/>
                  <w:bookmarkStart w:id="38" w:name="_Toc45810608"/>
                  <w:bookmarkStart w:id="39" w:name="_Toc29673340"/>
                  <w:bookmarkStart w:id="40" w:name="_Toc36645563"/>
                  <w:bookmarkEnd w:id="32"/>
                  <w:bookmarkEnd w:id="33"/>
                  <w:bookmarkEnd w:id="34"/>
                  <w:bookmarkEnd w:id="35"/>
                  <w:bookmarkEnd w:id="36"/>
                  <w:bookmarkEnd w:id="37"/>
                  <w:bookmarkEnd w:id="38"/>
                  <w:bookmarkEnd w:id="39"/>
                  <w:bookmarkEnd w:id="40"/>
                  <w:r>
                    <w:rPr>
                      <w:rFonts w:hint="eastAsia"/>
                      <w:b/>
                      <w:bCs/>
                      <w:color w:val="000000"/>
                      <w:lang w:eastAsia="en-US"/>
                    </w:rPr>
                    <w:t>6.1      UE procedure for transmitting the physical uplink shared channel</w:t>
                  </w:r>
                </w:p>
                <w:p w14:paraId="5E70F2B1" w14:textId="77777777" w:rsidR="00157F7C" w:rsidRDefault="00C74B23">
                  <w:pPr>
                    <w:jc w:val="center"/>
                    <w:rPr>
                      <w:b/>
                      <w:bCs/>
                    </w:rPr>
                  </w:pPr>
                  <w:r>
                    <w:rPr>
                      <w:color w:val="FF0000"/>
                      <w:lang w:eastAsia="zh-CN"/>
                    </w:rPr>
                    <w:t>*** Unchanged text is omitted ***</w:t>
                  </w:r>
                </w:p>
                <w:p w14:paraId="2E1B48F1" w14:textId="77777777" w:rsidR="00157F7C" w:rsidRDefault="00157F7C">
                  <w:pPr>
                    <w:rPr>
                      <w:lang w:eastAsia="zh-CN"/>
                    </w:rPr>
                  </w:pPr>
                </w:p>
                <w:p w14:paraId="67CA1AD1" w14:textId="77777777" w:rsidR="00157F7C" w:rsidRDefault="00C74B23">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22"/>
          </w:tbl>
          <w:p w14:paraId="2588CB10" w14:textId="77777777" w:rsidR="00157F7C" w:rsidRDefault="00157F7C">
            <w:pPr>
              <w:spacing w:line="240" w:lineRule="auto"/>
              <w:rPr>
                <w:rFonts w:eastAsiaTheme="minorEastAsia"/>
                <w:lang w:val="en-US" w:eastAsia="zh-CN"/>
              </w:rPr>
            </w:pPr>
          </w:p>
        </w:tc>
      </w:tr>
      <w:tr w:rsidR="00157F7C" w14:paraId="1078684E" w14:textId="77777777">
        <w:tc>
          <w:tcPr>
            <w:tcW w:w="1414" w:type="dxa"/>
          </w:tcPr>
          <w:p w14:paraId="1925D9D5" w14:textId="77777777" w:rsidR="00157F7C" w:rsidRDefault="00C74B23">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5C22834A" w14:textId="77777777" w:rsidR="00157F7C" w:rsidRDefault="00C74B23">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33138F97" w14:textId="77777777" w:rsidR="00157F7C" w:rsidRDefault="00157F7C">
            <w:pPr>
              <w:spacing w:line="240" w:lineRule="auto"/>
              <w:rPr>
                <w:rFonts w:eastAsiaTheme="minorEastAsia"/>
                <w:lang w:val="en-US" w:eastAsia="zh-CN"/>
              </w:rPr>
            </w:pPr>
          </w:p>
        </w:tc>
      </w:tr>
      <w:tr w:rsidR="00157F7C" w14:paraId="1279E18E" w14:textId="77777777">
        <w:tc>
          <w:tcPr>
            <w:tcW w:w="1414" w:type="dxa"/>
          </w:tcPr>
          <w:p w14:paraId="764620A5"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7B5F4F80" w14:textId="77777777" w:rsidR="00157F7C" w:rsidRDefault="00C74B23">
            <w:pPr>
              <w:spacing w:line="240" w:lineRule="auto"/>
              <w:rPr>
                <w:rFonts w:eastAsiaTheme="minorEastAsia"/>
                <w:lang w:val="en-US" w:eastAsia="zh-CN"/>
              </w:rPr>
            </w:pPr>
            <w:r>
              <w:rPr>
                <w:rFonts w:eastAsiaTheme="minorEastAsia"/>
                <w:lang w:val="en-US" w:eastAsia="zh-CN"/>
              </w:rPr>
              <w:t>We slightly prefer TP1 in Proposal 7 of R1-2201720</w:t>
            </w:r>
          </w:p>
        </w:tc>
      </w:tr>
      <w:tr w:rsidR="00157F7C" w14:paraId="49ED0D9A" w14:textId="77777777">
        <w:tc>
          <w:tcPr>
            <w:tcW w:w="1414" w:type="dxa"/>
          </w:tcPr>
          <w:p w14:paraId="68CEC865" w14:textId="77777777" w:rsidR="00157F7C" w:rsidRDefault="00C74B23">
            <w:pPr>
              <w:spacing w:after="120"/>
              <w:jc w:val="both"/>
              <w:rPr>
                <w:rFonts w:eastAsiaTheme="minorEastAsia"/>
                <w:lang w:eastAsia="zh-CN"/>
              </w:rPr>
            </w:pPr>
            <w:r>
              <w:rPr>
                <w:rFonts w:eastAsia="MS Mincho"/>
                <w:lang w:val="en-US" w:eastAsia="ja-JP"/>
              </w:rPr>
              <w:t>CMCC</w:t>
            </w:r>
          </w:p>
        </w:tc>
        <w:tc>
          <w:tcPr>
            <w:tcW w:w="7761" w:type="dxa"/>
          </w:tcPr>
          <w:p w14:paraId="5FEAB34A" w14:textId="77777777" w:rsidR="00157F7C" w:rsidRDefault="00C74B23">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7" w:history="1">
              <w:r>
                <w:rPr>
                  <w:rStyle w:val="aff"/>
                  <w:color w:val="auto"/>
                  <w:u w:val="none"/>
                  <w:lang w:val="en-US" w:eastAsia="zh-CN"/>
                </w:rPr>
                <w:t>R1-2202163</w:t>
              </w:r>
            </w:hyperlink>
            <w:r>
              <w:rPr>
                <w:rStyle w:val="aff"/>
                <w:color w:val="auto"/>
                <w:u w:val="none"/>
                <w:lang w:val="en-US" w:eastAsia="zh-CN"/>
              </w:rPr>
              <w:t xml:space="preserve">. </w:t>
            </w:r>
          </w:p>
        </w:tc>
      </w:tr>
      <w:tr w:rsidR="00157F7C" w14:paraId="05DD156D" w14:textId="77777777">
        <w:tc>
          <w:tcPr>
            <w:tcW w:w="1414" w:type="dxa"/>
          </w:tcPr>
          <w:p w14:paraId="262FA01E" w14:textId="77777777" w:rsidR="00157F7C" w:rsidRDefault="00C74B23">
            <w:pPr>
              <w:spacing w:after="120"/>
              <w:jc w:val="both"/>
              <w:rPr>
                <w:rFonts w:eastAsia="MS Mincho"/>
                <w:lang w:val="en-US" w:eastAsia="ja-JP"/>
              </w:rPr>
            </w:pPr>
            <w:r>
              <w:rPr>
                <w:rFonts w:eastAsiaTheme="minorEastAsia"/>
                <w:lang w:eastAsia="zh-CN"/>
              </w:rPr>
              <w:t>Vivo</w:t>
            </w:r>
          </w:p>
        </w:tc>
        <w:tc>
          <w:tcPr>
            <w:tcW w:w="7761" w:type="dxa"/>
          </w:tcPr>
          <w:p w14:paraId="0C1E6A34"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157F7C" w14:paraId="7005B669" w14:textId="77777777">
        <w:tc>
          <w:tcPr>
            <w:tcW w:w="1414" w:type="dxa"/>
          </w:tcPr>
          <w:p w14:paraId="0D8BA37C" w14:textId="77777777" w:rsidR="00157F7C" w:rsidRDefault="00C74B23">
            <w:pPr>
              <w:spacing w:after="120"/>
              <w:jc w:val="both"/>
              <w:rPr>
                <w:rFonts w:eastAsiaTheme="minorEastAsia"/>
                <w:lang w:eastAsia="zh-CN"/>
              </w:rPr>
            </w:pPr>
            <w:r>
              <w:rPr>
                <w:rFonts w:eastAsiaTheme="minorEastAsia"/>
                <w:lang w:eastAsia="zh-CN"/>
              </w:rPr>
              <w:t>Nokia, NSB</w:t>
            </w:r>
          </w:p>
        </w:tc>
        <w:tc>
          <w:tcPr>
            <w:tcW w:w="7761" w:type="dxa"/>
          </w:tcPr>
          <w:p w14:paraId="410B77F5" w14:textId="77777777" w:rsidR="00157F7C" w:rsidRDefault="00C74B23">
            <w:pPr>
              <w:spacing w:line="240" w:lineRule="auto"/>
              <w:rPr>
                <w:rFonts w:eastAsiaTheme="minorEastAsia"/>
                <w:lang w:val="en-US" w:eastAsia="zh-CN"/>
              </w:rPr>
            </w:pPr>
            <w:r>
              <w:rPr>
                <w:rFonts w:eastAsiaTheme="minorEastAsia"/>
                <w:lang w:val="en-US" w:eastAsia="zh-CN"/>
              </w:rPr>
              <w:t>We’d be OK to clarify the issue in the spec.</w:t>
            </w:r>
          </w:p>
        </w:tc>
      </w:tr>
      <w:tr w:rsidR="00157F7C" w14:paraId="01515CD5" w14:textId="77777777">
        <w:tc>
          <w:tcPr>
            <w:tcW w:w="1414" w:type="dxa"/>
          </w:tcPr>
          <w:p w14:paraId="2633D421" w14:textId="77777777" w:rsidR="00157F7C" w:rsidRDefault="00C74B23">
            <w:pPr>
              <w:spacing w:after="120"/>
              <w:jc w:val="both"/>
              <w:rPr>
                <w:rFonts w:eastAsiaTheme="minorEastAsia"/>
                <w:lang w:eastAsia="zh-CN"/>
              </w:rPr>
            </w:pPr>
            <w:r>
              <w:rPr>
                <w:rFonts w:eastAsiaTheme="minorEastAsia"/>
                <w:lang w:eastAsia="zh-CN"/>
              </w:rPr>
              <w:t>Ericsson1</w:t>
            </w:r>
          </w:p>
        </w:tc>
        <w:tc>
          <w:tcPr>
            <w:tcW w:w="7761" w:type="dxa"/>
          </w:tcPr>
          <w:p w14:paraId="2D5DC4BD" w14:textId="77777777" w:rsidR="00157F7C" w:rsidRDefault="00C74B23">
            <w:pPr>
              <w:spacing w:line="240" w:lineRule="auto"/>
              <w:rPr>
                <w:rFonts w:eastAsiaTheme="minorEastAsia"/>
                <w:lang w:val="en-US" w:eastAsia="zh-CN"/>
              </w:rPr>
            </w:pPr>
            <w:r>
              <w:rPr>
                <w:rFonts w:eastAsiaTheme="minorEastAsia"/>
                <w:lang w:val="en-US" w:eastAsia="zh-CN"/>
              </w:rPr>
              <w:t>OK to clarify in the spec.</w:t>
            </w:r>
          </w:p>
        </w:tc>
      </w:tr>
      <w:tr w:rsidR="00157F7C" w14:paraId="580CCFAA" w14:textId="77777777">
        <w:tc>
          <w:tcPr>
            <w:tcW w:w="1414" w:type="dxa"/>
          </w:tcPr>
          <w:p w14:paraId="29630683"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Pr>
          <w:p w14:paraId="56FD8CBB"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157F7C" w14:paraId="2F7EA9CA" w14:textId="77777777">
        <w:tc>
          <w:tcPr>
            <w:tcW w:w="1414" w:type="dxa"/>
          </w:tcPr>
          <w:p w14:paraId="7E879A4D"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Pr>
          <w:p w14:paraId="33376B3E" w14:textId="77777777" w:rsidR="00157F7C" w:rsidRDefault="00C74B23">
            <w:pPr>
              <w:spacing w:line="240" w:lineRule="auto"/>
              <w:rPr>
                <w:rFonts w:eastAsiaTheme="minorEastAsia"/>
                <w:lang w:val="en-US" w:eastAsia="zh-CN"/>
              </w:rPr>
            </w:pPr>
            <w:r>
              <w:rPr>
                <w:rFonts w:eastAsiaTheme="minorEastAsia"/>
                <w:lang w:val="en-US" w:eastAsia="zh-CN"/>
              </w:rPr>
              <w:t>OK with the revised TP from LGE.</w:t>
            </w:r>
          </w:p>
          <w:p w14:paraId="7019F952" w14:textId="77777777" w:rsidR="00157F7C" w:rsidRDefault="00C74B23">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157F7C" w14:paraId="409858A4" w14:textId="77777777">
        <w:tc>
          <w:tcPr>
            <w:tcW w:w="1414" w:type="dxa"/>
          </w:tcPr>
          <w:p w14:paraId="29446C8C"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4104F93F" w14:textId="77777777" w:rsidR="00157F7C" w:rsidRDefault="00C74B23">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76DABD2D" w14:textId="77777777" w:rsidR="00157F7C" w:rsidRDefault="00C74B23">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157F7C" w14:paraId="77832961" w14:textId="77777777">
        <w:tc>
          <w:tcPr>
            <w:tcW w:w="1414" w:type="dxa"/>
          </w:tcPr>
          <w:p w14:paraId="2F8D57A2" w14:textId="77777777" w:rsidR="00157F7C" w:rsidRDefault="00C74B23">
            <w:pPr>
              <w:spacing w:after="120"/>
              <w:jc w:val="both"/>
              <w:rPr>
                <w:rFonts w:eastAsiaTheme="minorEastAsia"/>
                <w:lang w:eastAsia="zh-CN"/>
              </w:rPr>
            </w:pPr>
            <w:r>
              <w:rPr>
                <w:rFonts w:eastAsiaTheme="minorEastAsia"/>
                <w:lang w:eastAsia="zh-CN"/>
              </w:rPr>
              <w:t>Ericsson2</w:t>
            </w:r>
          </w:p>
        </w:tc>
        <w:tc>
          <w:tcPr>
            <w:tcW w:w="7761" w:type="dxa"/>
          </w:tcPr>
          <w:p w14:paraId="5C67A356" w14:textId="77777777" w:rsidR="00157F7C" w:rsidRDefault="00C74B23">
            <w:pPr>
              <w:spacing w:line="240" w:lineRule="auto"/>
              <w:rPr>
                <w:rStyle w:val="aff"/>
              </w:rPr>
            </w:pPr>
            <w:r>
              <w:rPr>
                <w:rFonts w:eastAsiaTheme="minorEastAsia"/>
                <w:lang w:val="en-US" w:eastAsia="zh-CN"/>
              </w:rPr>
              <w:t xml:space="preserve">Agree with Intel comment about the TP in </w:t>
            </w:r>
            <w:r>
              <w:rPr>
                <w:lang w:val="en-US" w:eastAsia="zh-CN"/>
              </w:rPr>
              <w:t>Proposal 4 of R1-2202163</w:t>
            </w:r>
            <w:r>
              <w:rPr>
                <w:rStyle w:val="aff"/>
                <w:u w:val="none"/>
                <w:lang w:val="en-US" w:eastAsia="zh-CN"/>
              </w:rPr>
              <w:t>.</w:t>
            </w:r>
          </w:p>
          <w:p w14:paraId="0EF21102" w14:textId="77777777" w:rsidR="00157F7C" w:rsidRDefault="00C74B23">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157F7C" w14:paraId="6B8D95DE" w14:textId="77777777">
        <w:tc>
          <w:tcPr>
            <w:tcW w:w="1414" w:type="dxa"/>
          </w:tcPr>
          <w:p w14:paraId="7DD75C2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Pr>
          <w:p w14:paraId="49F7565A" w14:textId="77777777" w:rsidR="00157F7C" w:rsidRDefault="00C74B23">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30B8A339"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TP1 in Proposal 7 of R1-2201720</w:t>
            </w:r>
          </w:p>
          <w:p w14:paraId="365A8418" w14:textId="77777777" w:rsidR="00157F7C" w:rsidRDefault="00C74B23">
            <w:pPr>
              <w:pStyle w:val="aff3"/>
              <w:numPr>
                <w:ilvl w:val="0"/>
                <w:numId w:val="23"/>
              </w:numPr>
              <w:spacing w:line="240" w:lineRule="auto"/>
              <w:rPr>
                <w:rStyle w:val="aff"/>
                <w:rFonts w:eastAsiaTheme="minorEastAsia"/>
                <w:color w:val="auto"/>
                <w:u w:val="none"/>
                <w:lang w:val="en-US" w:eastAsia="zh-CN"/>
              </w:rPr>
            </w:pPr>
            <w:r>
              <w:rPr>
                <w:lang w:val="en-US" w:eastAsia="zh-CN"/>
              </w:rPr>
              <w:t>TP in Proposal 4 of R1-2202163</w:t>
            </w:r>
          </w:p>
          <w:p w14:paraId="498A6403" w14:textId="77777777" w:rsidR="00157F7C" w:rsidRDefault="00C74B23">
            <w:pPr>
              <w:pStyle w:val="aff3"/>
              <w:numPr>
                <w:ilvl w:val="0"/>
                <w:numId w:val="23"/>
              </w:numPr>
              <w:spacing w:line="240" w:lineRule="auto"/>
              <w:rPr>
                <w:rFonts w:eastAsiaTheme="minorEastAsia"/>
                <w:lang w:val="en-US" w:eastAsia="zh-CN"/>
              </w:rPr>
            </w:pPr>
            <w:r>
              <w:rPr>
                <w:lang w:val="en-US" w:eastAsia="zh-CN"/>
              </w:rPr>
              <w:t>Updated TP suggested by LGE</w:t>
            </w:r>
          </w:p>
          <w:p w14:paraId="5D2B9204" w14:textId="77777777" w:rsidR="00157F7C" w:rsidRDefault="00C74B23">
            <w:pPr>
              <w:pStyle w:val="aff3"/>
              <w:numPr>
                <w:ilvl w:val="0"/>
                <w:numId w:val="23"/>
              </w:numPr>
              <w:spacing w:line="240" w:lineRule="auto"/>
              <w:rPr>
                <w:rFonts w:eastAsiaTheme="minorEastAsia"/>
                <w:lang w:val="en-US" w:eastAsia="zh-CN"/>
              </w:rPr>
            </w:pPr>
            <w:r>
              <w:rPr>
                <w:lang w:val="en-US" w:eastAsia="zh-CN"/>
              </w:rPr>
              <w:t>Updated TP suggested by ZTE</w:t>
            </w:r>
          </w:p>
        </w:tc>
      </w:tr>
      <w:tr w:rsidR="00157F7C" w14:paraId="0DC18AE5" w14:textId="77777777">
        <w:tc>
          <w:tcPr>
            <w:tcW w:w="1414" w:type="dxa"/>
          </w:tcPr>
          <w:p w14:paraId="31BB4D80"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Pr>
          <w:p w14:paraId="7998F80B" w14:textId="77777777" w:rsidR="00157F7C" w:rsidRDefault="00C74B23">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7C70C84F" w14:textId="77777777" w:rsidR="00157F7C" w:rsidRDefault="00C74B23">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157F7C" w14:paraId="3076B872" w14:textId="77777777">
        <w:tc>
          <w:tcPr>
            <w:tcW w:w="1414" w:type="dxa"/>
          </w:tcPr>
          <w:p w14:paraId="54FA20F9"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Pr>
          <w:p w14:paraId="1ACFC9A0" w14:textId="77777777" w:rsidR="00157F7C" w:rsidRDefault="00C74B23">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157F7C" w14:paraId="7235786C" w14:textId="77777777">
        <w:tc>
          <w:tcPr>
            <w:tcW w:w="1414" w:type="dxa"/>
          </w:tcPr>
          <w:p w14:paraId="558EC587" w14:textId="77777777" w:rsidR="00157F7C" w:rsidRDefault="00C74B23">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3CBD42" w14:textId="77777777" w:rsidR="00157F7C" w:rsidRDefault="00C74B23">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157F7C" w14:paraId="5ADF0534" w14:textId="77777777">
        <w:tc>
          <w:tcPr>
            <w:tcW w:w="1414" w:type="dxa"/>
          </w:tcPr>
          <w:p w14:paraId="0859B336" w14:textId="77777777" w:rsidR="00157F7C" w:rsidRDefault="00C74B23">
            <w:pPr>
              <w:spacing w:after="120"/>
              <w:jc w:val="both"/>
              <w:rPr>
                <w:rFonts w:eastAsia="MS Mincho"/>
                <w:lang w:eastAsia="ja-JP"/>
              </w:rPr>
            </w:pPr>
            <w:r>
              <w:rPr>
                <w:rFonts w:eastAsia="MS Mincho"/>
                <w:lang w:eastAsia="ja-JP"/>
              </w:rPr>
              <w:t>Samsung3</w:t>
            </w:r>
          </w:p>
        </w:tc>
        <w:tc>
          <w:tcPr>
            <w:tcW w:w="7761" w:type="dxa"/>
          </w:tcPr>
          <w:p w14:paraId="743CC859" w14:textId="77777777" w:rsidR="00157F7C" w:rsidRDefault="00C74B23">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AD3778" w14:paraId="55144779" w14:textId="77777777">
        <w:tc>
          <w:tcPr>
            <w:tcW w:w="1414" w:type="dxa"/>
          </w:tcPr>
          <w:p w14:paraId="75BC72D8" w14:textId="631440D8" w:rsidR="00AD3778" w:rsidRPr="00AD3778" w:rsidRDefault="00AD3778">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598EC479" w14:textId="3343F2FE" w:rsidR="00AD3778" w:rsidRPr="00AD3778" w:rsidRDefault="00AD3778">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sidR="004762A1">
              <w:rPr>
                <w:rFonts w:eastAsiaTheme="minorEastAsia"/>
                <w:lang w:val="en-US" w:eastAsia="zh-CN"/>
              </w:rPr>
              <w:t>are fine with 1), 3) and 4). All of them have same meaning. Based on this, we prefer the simplest TP, i.e. 3) .</w:t>
            </w:r>
          </w:p>
        </w:tc>
      </w:tr>
      <w:tr w:rsidR="00CB07DF" w14:paraId="5E8B6D8F" w14:textId="77777777">
        <w:tc>
          <w:tcPr>
            <w:tcW w:w="1414" w:type="dxa"/>
          </w:tcPr>
          <w:p w14:paraId="557332CC" w14:textId="329D34A0" w:rsidR="00CB07DF" w:rsidRDefault="00CB07DF">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3F709EDD" w14:textId="391D2BD6" w:rsidR="00CB07DF" w:rsidRDefault="00CB07DF">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26746C" w14:paraId="0ADB9563" w14:textId="77777777" w:rsidTr="007B750F">
        <w:tc>
          <w:tcPr>
            <w:tcW w:w="1414" w:type="dxa"/>
          </w:tcPr>
          <w:p w14:paraId="659F4A47" w14:textId="765D5471" w:rsidR="0026746C" w:rsidRDefault="0026746C" w:rsidP="0026746C">
            <w:pPr>
              <w:spacing w:after="120"/>
              <w:jc w:val="both"/>
              <w:rPr>
                <w:rFonts w:eastAsiaTheme="minorEastAsia"/>
                <w:lang w:eastAsia="zh-CN"/>
              </w:rPr>
            </w:pPr>
            <w:r>
              <w:rPr>
                <w:rFonts w:eastAsiaTheme="minorEastAsia"/>
                <w:lang w:eastAsia="zh-CN"/>
              </w:rPr>
              <w:t>Spreadtrum</w:t>
            </w:r>
          </w:p>
        </w:tc>
        <w:tc>
          <w:tcPr>
            <w:tcW w:w="7761" w:type="dxa"/>
          </w:tcPr>
          <w:p w14:paraId="2AF16C7C" w14:textId="11844AB0" w:rsidR="0026746C" w:rsidRDefault="0026746C" w:rsidP="0026746C">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F64219" w14:paraId="59EA17D4" w14:textId="77777777" w:rsidTr="007B750F">
        <w:tc>
          <w:tcPr>
            <w:tcW w:w="1414" w:type="dxa"/>
          </w:tcPr>
          <w:p w14:paraId="738EF7C5" w14:textId="30E58F0B"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Pr>
          <w:p w14:paraId="4EC44078" w14:textId="71AD7335" w:rsidR="00F64219" w:rsidRDefault="00F64219" w:rsidP="00F64219">
            <w:pPr>
              <w:spacing w:line="240" w:lineRule="auto"/>
              <w:rPr>
                <w:rFonts w:eastAsiaTheme="minorEastAsia"/>
                <w:lang w:val="en-US" w:eastAsia="zh-CN"/>
              </w:rPr>
            </w:pPr>
            <w:r>
              <w:rPr>
                <w:rFonts w:eastAsiaTheme="minorEastAsia"/>
                <w:lang w:val="en-US" w:eastAsia="zh-CN"/>
              </w:rPr>
              <w:t>Prefer the LGE version</w:t>
            </w:r>
          </w:p>
        </w:tc>
      </w:tr>
      <w:tr w:rsidR="00E10891" w14:paraId="1EE92BA4" w14:textId="77777777" w:rsidTr="007B750F">
        <w:tc>
          <w:tcPr>
            <w:tcW w:w="1414" w:type="dxa"/>
          </w:tcPr>
          <w:p w14:paraId="6A91F07C" w14:textId="5138C629" w:rsidR="00E10891" w:rsidRDefault="00E10891" w:rsidP="00F64219">
            <w:pPr>
              <w:spacing w:after="120"/>
              <w:jc w:val="both"/>
              <w:rPr>
                <w:rFonts w:eastAsiaTheme="minorEastAsia"/>
                <w:lang w:eastAsia="zh-CN"/>
              </w:rPr>
            </w:pPr>
            <w:r>
              <w:rPr>
                <w:rFonts w:eastAsiaTheme="minorEastAsia"/>
                <w:lang w:eastAsia="zh-CN"/>
              </w:rPr>
              <w:t>Ericsson3</w:t>
            </w:r>
          </w:p>
        </w:tc>
        <w:tc>
          <w:tcPr>
            <w:tcW w:w="7761" w:type="dxa"/>
          </w:tcPr>
          <w:p w14:paraId="7BC3BAFB" w14:textId="7DB9E6E0" w:rsidR="00E10891" w:rsidRDefault="00E10891" w:rsidP="00F64219">
            <w:pPr>
              <w:spacing w:line="240" w:lineRule="auto"/>
              <w:rPr>
                <w:rFonts w:eastAsiaTheme="minorEastAsia"/>
                <w:lang w:val="en-US" w:eastAsia="zh-CN"/>
              </w:rPr>
            </w:pPr>
            <w:r>
              <w:rPr>
                <w:rFonts w:eastAsiaTheme="minorEastAsia"/>
                <w:lang w:val="en-US" w:eastAsia="zh-CN"/>
              </w:rPr>
              <w:t xml:space="preserve">Prefer </w:t>
            </w:r>
            <w:r w:rsidR="00861E20">
              <w:rPr>
                <w:rFonts w:eastAsiaTheme="minorEastAsia"/>
                <w:lang w:val="en-US" w:eastAsia="zh-CN"/>
              </w:rPr>
              <w:t xml:space="preserve">to clarify that PDCCH can be on any cell (PCell/sSCell) to avoid future confusion, but </w:t>
            </w:r>
            <w:r>
              <w:rPr>
                <w:rFonts w:eastAsiaTheme="minorEastAsia"/>
                <w:lang w:val="en-US" w:eastAsia="zh-CN"/>
              </w:rPr>
              <w:t xml:space="preserve">OK to go with majority. </w:t>
            </w:r>
          </w:p>
        </w:tc>
      </w:tr>
    </w:tbl>
    <w:p w14:paraId="38D773EF" w14:textId="6E6BCD14" w:rsidR="00157F7C" w:rsidRDefault="00157F7C">
      <w:pPr>
        <w:pStyle w:val="a9"/>
      </w:pPr>
    </w:p>
    <w:p w14:paraId="0991FEB1" w14:textId="2E74DA3B" w:rsidR="0000151C" w:rsidRDefault="0000151C" w:rsidP="0000151C">
      <w:pPr>
        <w:pStyle w:val="3"/>
      </w:pPr>
      <w:r>
        <w:rPr>
          <w:highlight w:val="yellow"/>
        </w:rPr>
        <w:t xml:space="preserve">Proposal </w:t>
      </w:r>
      <w:r w:rsidRPr="0000151C">
        <w:rPr>
          <w:highlight w:val="yellow"/>
        </w:rPr>
        <w:t>TP-1v2</w:t>
      </w:r>
    </w:p>
    <w:p w14:paraId="40E48865" w14:textId="02425CF5" w:rsidR="0000151C" w:rsidRDefault="0000151C" w:rsidP="0000151C">
      <w:pPr>
        <w:pStyle w:val="aff3"/>
        <w:numPr>
          <w:ilvl w:val="0"/>
          <w:numId w:val="10"/>
        </w:numPr>
        <w:overflowPunct/>
        <w:autoSpaceDE/>
        <w:autoSpaceDN/>
        <w:adjustRightInd/>
        <w:spacing w:after="160" w:line="259" w:lineRule="auto"/>
        <w:jc w:val="both"/>
        <w:textAlignment w:val="auto"/>
        <w:rPr>
          <w:lang w:val="en-US" w:eastAsia="zh-CN"/>
        </w:rPr>
      </w:pPr>
      <w:r>
        <w:t>Agree to below TP</w:t>
      </w:r>
      <w:r w:rsidR="00E25EAD">
        <w:t xml:space="preserve"> </w:t>
      </w:r>
      <w:r>
        <w:t>for 38.214 sub clause 5.1 and 6.1</w:t>
      </w:r>
      <w:r w:rsidR="00E25EAD">
        <w:t>.</w:t>
      </w:r>
    </w:p>
    <w:tbl>
      <w:tblPr>
        <w:tblW w:w="0" w:type="auto"/>
        <w:tblInd w:w="800" w:type="dxa"/>
        <w:tblCellMar>
          <w:left w:w="0" w:type="dxa"/>
          <w:right w:w="0" w:type="dxa"/>
        </w:tblCellMar>
        <w:tblLook w:val="04A0" w:firstRow="1" w:lastRow="0" w:firstColumn="1" w:lastColumn="0" w:noHBand="0" w:noVBand="1"/>
      </w:tblPr>
      <w:tblGrid>
        <w:gridCol w:w="9119"/>
      </w:tblGrid>
      <w:tr w:rsidR="0000151C" w14:paraId="27290AA0" w14:textId="77777777" w:rsidTr="0000151C">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246D7" w14:textId="77777777" w:rsidR="0000151C" w:rsidRDefault="0000151C" w:rsidP="007B750F">
            <w:pPr>
              <w:jc w:val="center"/>
              <w:rPr>
                <w:rFonts w:ascii="Calibri" w:hAnsi="Calibri" w:cs="Calibri"/>
                <w:sz w:val="22"/>
                <w:szCs w:val="22"/>
              </w:rPr>
            </w:pPr>
            <w:r>
              <w:rPr>
                <w:color w:val="FF0000"/>
                <w:lang w:eastAsia="zh-CN"/>
              </w:rPr>
              <w:t>*** Unchanged text is omitted ***</w:t>
            </w:r>
          </w:p>
          <w:p w14:paraId="415478E7" w14:textId="77777777" w:rsidR="0000151C" w:rsidRDefault="0000151C" w:rsidP="007B750F">
            <w:pPr>
              <w:pStyle w:val="2"/>
              <w:rPr>
                <w:b/>
                <w:bCs/>
                <w:color w:val="000000"/>
                <w:lang w:eastAsia="en-US"/>
              </w:rPr>
            </w:pPr>
            <w:r>
              <w:rPr>
                <w:rFonts w:hint="eastAsia"/>
                <w:b/>
                <w:bCs/>
                <w:color w:val="000000"/>
                <w:lang w:eastAsia="en-US"/>
              </w:rPr>
              <w:t>5.1      UE procedure for receiving the physical downlink shared channel</w:t>
            </w:r>
          </w:p>
          <w:p w14:paraId="60AF04BE" w14:textId="77777777" w:rsidR="0000151C" w:rsidRDefault="0000151C" w:rsidP="007B750F">
            <w:pPr>
              <w:jc w:val="center"/>
              <w:rPr>
                <w:b/>
                <w:bCs/>
              </w:rPr>
            </w:pPr>
            <w:r>
              <w:rPr>
                <w:color w:val="FF0000"/>
                <w:lang w:eastAsia="zh-CN"/>
              </w:rPr>
              <w:t>*** Unchanged text is omitted ***</w:t>
            </w:r>
          </w:p>
          <w:p w14:paraId="3759BB6A" w14:textId="08E5F9D4" w:rsidR="0000151C" w:rsidRDefault="0000151C" w:rsidP="007B750F">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rPr>
                <w:iCs/>
                <w:color w:val="FF0000"/>
                <w:u w:val="single"/>
              </w:rPr>
              <w:t xml:space="preserve"> of the scheduling cell</w:t>
            </w:r>
          </w:p>
          <w:p w14:paraId="37395844" w14:textId="77777777" w:rsidR="0000151C" w:rsidRDefault="0000151C" w:rsidP="007B750F">
            <w:pPr>
              <w:jc w:val="center"/>
              <w:rPr>
                <w:b/>
                <w:bCs/>
              </w:rPr>
            </w:pPr>
            <w:r>
              <w:rPr>
                <w:color w:val="FF0000"/>
                <w:lang w:eastAsia="zh-CN"/>
              </w:rPr>
              <w:t>*** Unchanged text is omitted ***</w:t>
            </w:r>
          </w:p>
          <w:p w14:paraId="2DFC0C95" w14:textId="77777777" w:rsidR="0000151C" w:rsidRDefault="0000151C" w:rsidP="007B750F">
            <w:pPr>
              <w:pStyle w:val="2"/>
              <w:rPr>
                <w:b/>
                <w:bCs/>
                <w:color w:val="000000"/>
                <w:lang w:eastAsia="en-US"/>
              </w:rPr>
            </w:pPr>
            <w:r>
              <w:rPr>
                <w:rFonts w:hint="eastAsia"/>
                <w:b/>
                <w:bCs/>
                <w:color w:val="000000"/>
                <w:lang w:eastAsia="en-US"/>
              </w:rPr>
              <w:t>6.1      UE procedure for transmitting the physical uplink shared channel</w:t>
            </w:r>
          </w:p>
          <w:p w14:paraId="397B8ED7" w14:textId="77777777" w:rsidR="0000151C" w:rsidRDefault="0000151C" w:rsidP="007B750F">
            <w:pPr>
              <w:jc w:val="center"/>
              <w:rPr>
                <w:b/>
                <w:bCs/>
              </w:rPr>
            </w:pPr>
            <w:r>
              <w:rPr>
                <w:color w:val="FF0000"/>
                <w:lang w:eastAsia="zh-CN"/>
              </w:rPr>
              <w:t>*** Unchanged text is omitted ***</w:t>
            </w:r>
          </w:p>
          <w:p w14:paraId="5423985C" w14:textId="77777777" w:rsidR="0000151C" w:rsidRDefault="0000151C" w:rsidP="007B750F">
            <w:pPr>
              <w:rPr>
                <w:lang w:eastAsia="zh-CN"/>
              </w:rPr>
            </w:pPr>
          </w:p>
          <w:p w14:paraId="1FE7532C" w14:textId="54C90073" w:rsidR="0000151C" w:rsidRDefault="0000151C" w:rsidP="007B750F">
            <w:r>
              <w:t xml:space="preserve">For any two HARQ process IDs in a given scheduled cell, if the UE is scheduled to start a first PUSCH transmission starting in symbol </w:t>
            </w:r>
            <w:r>
              <w:rPr>
                <w:i/>
                <w:iCs/>
              </w:rPr>
              <w:t>j</w:t>
            </w:r>
            <w:r>
              <w:t xml:space="preserve"> by a PDCCH ending in symbol </w:t>
            </w:r>
            <w:r>
              <w:rPr>
                <w:i/>
              </w:rPr>
              <w:t>i</w:t>
            </w:r>
            <w:r w:rsidRPr="0000151C">
              <w:rPr>
                <w:iCs/>
                <w:color w:val="FF0000"/>
              </w:rPr>
              <w:t xml:space="preserve"> </w:t>
            </w:r>
            <w:r w:rsidRPr="0000151C">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w:t>
            </w:r>
            <w:r w:rsidR="00A35A1B">
              <w:t xml:space="preserve">symbol </w:t>
            </w:r>
            <w:r w:rsidR="00A35A1B">
              <w:rPr>
                <w:i/>
              </w:rPr>
              <w:t>i</w:t>
            </w:r>
            <w:r w:rsidR="00A35A1B" w:rsidRPr="0000151C">
              <w:rPr>
                <w:iCs/>
                <w:color w:val="FF0000"/>
              </w:rPr>
              <w:t xml:space="preserve"> </w:t>
            </w:r>
            <w:r w:rsidRPr="0000151C">
              <w:rPr>
                <w:color w:val="FF0000"/>
                <w:u w:val="single"/>
              </w:rPr>
              <w:t>of the scheduling cell</w:t>
            </w:r>
            <w:r>
              <w:t>.</w:t>
            </w:r>
          </w:p>
          <w:p w14:paraId="7498DB7C" w14:textId="7E96C9C4" w:rsidR="0000151C" w:rsidRPr="00993DA0" w:rsidRDefault="00993DA0" w:rsidP="00993DA0">
            <w:pPr>
              <w:jc w:val="center"/>
              <w:rPr>
                <w:b/>
                <w:bCs/>
              </w:rPr>
            </w:pPr>
            <w:r>
              <w:rPr>
                <w:color w:val="FF0000"/>
                <w:lang w:eastAsia="zh-CN"/>
              </w:rPr>
              <w:t>*** Unchanged text is omitted ***</w:t>
            </w:r>
          </w:p>
        </w:tc>
      </w:tr>
    </w:tbl>
    <w:p w14:paraId="38A769C8" w14:textId="6F6FC006" w:rsidR="0000151C" w:rsidRDefault="0000151C">
      <w:pPr>
        <w:pStyle w:val="a9"/>
      </w:pPr>
    </w:p>
    <w:p w14:paraId="2D269B4B" w14:textId="1E6F31E0" w:rsidR="00993DA0" w:rsidRPr="00993DA0" w:rsidRDefault="00993DA0" w:rsidP="00993DA0">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962" w:type="dxa"/>
        <w:tblLook w:val="04A0" w:firstRow="1" w:lastRow="0" w:firstColumn="1" w:lastColumn="0" w:noHBand="0" w:noVBand="1"/>
      </w:tblPr>
      <w:tblGrid>
        <w:gridCol w:w="1216"/>
        <w:gridCol w:w="1299"/>
        <w:gridCol w:w="7447"/>
      </w:tblGrid>
      <w:tr w:rsidR="00993DA0" w14:paraId="65662D3D" w14:textId="77777777" w:rsidTr="007B750F">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6BA67324" w14:textId="77777777" w:rsidR="00993DA0" w:rsidRDefault="00993DA0" w:rsidP="007B750F">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B9C0B76" w14:textId="77777777" w:rsidR="00993DA0" w:rsidRDefault="00993DA0" w:rsidP="007B750F">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5C70908C" w14:textId="7C384B9E" w:rsidR="00993DA0" w:rsidRDefault="00993DA0" w:rsidP="007B750F">
            <w:pPr>
              <w:spacing w:after="120"/>
              <w:rPr>
                <w:b/>
                <w:bCs/>
                <w:lang w:val="en-US" w:eastAsia="zh-CN"/>
              </w:rPr>
            </w:pPr>
            <w:r>
              <w:rPr>
                <w:b/>
                <w:bCs/>
                <w:lang w:val="en-US" w:eastAsia="zh-CN"/>
              </w:rPr>
              <w:t>Comments (Proposal TP1v2)</w:t>
            </w:r>
          </w:p>
        </w:tc>
      </w:tr>
      <w:tr w:rsidR="00993DA0" w14:paraId="62132E0D" w14:textId="77777777" w:rsidTr="007B750F">
        <w:tc>
          <w:tcPr>
            <w:tcW w:w="1216" w:type="dxa"/>
            <w:tcBorders>
              <w:top w:val="single" w:sz="4" w:space="0" w:color="auto"/>
              <w:left w:val="single" w:sz="4" w:space="0" w:color="auto"/>
              <w:bottom w:val="single" w:sz="4" w:space="0" w:color="auto"/>
              <w:right w:val="single" w:sz="4" w:space="0" w:color="auto"/>
            </w:tcBorders>
          </w:tcPr>
          <w:p w14:paraId="1BE269F5" w14:textId="77777777" w:rsidR="00993DA0" w:rsidRDefault="00993DA0" w:rsidP="007B750F">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5807ABF4" w14:textId="77777777" w:rsidR="00993DA0" w:rsidRDefault="00993DA0"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95C8236" w14:textId="5B31FFAA" w:rsidR="00993DA0" w:rsidRDefault="00993DA0" w:rsidP="007B750F">
            <w:pPr>
              <w:spacing w:line="240" w:lineRule="auto"/>
              <w:rPr>
                <w:rFonts w:eastAsia="MS Mincho"/>
                <w:lang w:val="en-US" w:eastAsia="ja-JP"/>
              </w:rPr>
            </w:pPr>
            <w:r>
              <w:rPr>
                <w:rFonts w:eastAsia="MS Mincho"/>
                <w:lang w:val="en-US" w:eastAsia="ja-JP"/>
              </w:rPr>
              <w:t xml:space="preserve">Updated to TP1v2 reflecting comments received for </w:t>
            </w:r>
            <w:r w:rsidRPr="00993DA0">
              <w:rPr>
                <w:rFonts w:eastAsia="MS Mincho"/>
                <w:lang w:val="en-US" w:eastAsia="ja-JP"/>
              </w:rPr>
              <w:t>Discussion Point TP-1</w:t>
            </w:r>
            <w:r>
              <w:rPr>
                <w:rFonts w:eastAsia="MS Mincho"/>
                <w:lang w:val="en-US" w:eastAsia="ja-JP"/>
              </w:rPr>
              <w:t>. The Proposal from LGE seems to be OK with most companies.</w:t>
            </w:r>
          </w:p>
          <w:p w14:paraId="2CFC31E7" w14:textId="77777777" w:rsidR="00993DA0" w:rsidRDefault="00993DA0" w:rsidP="007B750F">
            <w:pPr>
              <w:spacing w:line="240" w:lineRule="auto"/>
              <w:rPr>
                <w:rFonts w:eastAsia="MS Mincho"/>
                <w:lang w:val="en-US" w:eastAsia="ja-JP"/>
              </w:rPr>
            </w:pPr>
          </w:p>
        </w:tc>
      </w:tr>
      <w:tr w:rsidR="00993DA0" w14:paraId="439A9646" w14:textId="77777777" w:rsidTr="007B750F">
        <w:tc>
          <w:tcPr>
            <w:tcW w:w="1216" w:type="dxa"/>
            <w:tcBorders>
              <w:top w:val="single" w:sz="4" w:space="0" w:color="auto"/>
              <w:left w:val="single" w:sz="4" w:space="0" w:color="auto"/>
              <w:bottom w:val="single" w:sz="4" w:space="0" w:color="auto"/>
              <w:right w:val="single" w:sz="4" w:space="0" w:color="auto"/>
            </w:tcBorders>
          </w:tcPr>
          <w:p w14:paraId="14DA9F56" w14:textId="25648FF8" w:rsidR="00993DA0" w:rsidRDefault="004B0C3C" w:rsidP="007B750F">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21F6E53" w14:textId="1DF3E1CE" w:rsidR="00993DA0" w:rsidRDefault="004B0C3C" w:rsidP="007B750F">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2AD835F4" w14:textId="77777777" w:rsidR="00993DA0" w:rsidRDefault="00993DA0" w:rsidP="007B750F">
            <w:pPr>
              <w:spacing w:line="240" w:lineRule="auto"/>
              <w:rPr>
                <w:rFonts w:eastAsia="MS Mincho"/>
                <w:lang w:val="en-US" w:eastAsia="ja-JP"/>
              </w:rPr>
            </w:pPr>
          </w:p>
        </w:tc>
      </w:tr>
      <w:tr w:rsidR="006615D8" w14:paraId="25ECC8CE" w14:textId="77777777" w:rsidTr="007B750F">
        <w:tc>
          <w:tcPr>
            <w:tcW w:w="1216" w:type="dxa"/>
            <w:tcBorders>
              <w:top w:val="single" w:sz="4" w:space="0" w:color="auto"/>
              <w:left w:val="single" w:sz="4" w:space="0" w:color="auto"/>
              <w:bottom w:val="single" w:sz="4" w:space="0" w:color="auto"/>
              <w:right w:val="single" w:sz="4" w:space="0" w:color="auto"/>
            </w:tcBorders>
          </w:tcPr>
          <w:p w14:paraId="28A01BA4" w14:textId="07E05F8E" w:rsidR="006615D8" w:rsidRPr="006615D8" w:rsidRDefault="006615D8" w:rsidP="007B750F">
            <w:pPr>
              <w:spacing w:after="120"/>
              <w:jc w:val="both"/>
              <w:rPr>
                <w:rFonts w:eastAsia="Malgun Gothic"/>
                <w:lang w:val="en-US" w:eastAsia="ko-KR"/>
              </w:rPr>
            </w:pPr>
            <w:r>
              <w:rPr>
                <w:rFonts w:eastAsia="Malgun Gothic" w:hint="eastAsia"/>
                <w:lang w:val="en-US" w:eastAsia="ko-KR"/>
              </w:rPr>
              <w:t>LG Electronics</w:t>
            </w:r>
          </w:p>
        </w:tc>
        <w:tc>
          <w:tcPr>
            <w:tcW w:w="1299" w:type="dxa"/>
            <w:tcBorders>
              <w:top w:val="single" w:sz="4" w:space="0" w:color="auto"/>
              <w:left w:val="single" w:sz="4" w:space="0" w:color="auto"/>
              <w:bottom w:val="single" w:sz="4" w:space="0" w:color="auto"/>
              <w:right w:val="single" w:sz="4" w:space="0" w:color="auto"/>
            </w:tcBorders>
          </w:tcPr>
          <w:p w14:paraId="21511827" w14:textId="45BE8076" w:rsidR="006615D8" w:rsidRPr="006615D8" w:rsidRDefault="006615D8" w:rsidP="007B750F">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3F186523" w14:textId="77777777" w:rsidR="006615D8" w:rsidRDefault="006615D8" w:rsidP="007B750F">
            <w:pPr>
              <w:spacing w:line="240" w:lineRule="auto"/>
              <w:rPr>
                <w:rFonts w:eastAsia="MS Mincho"/>
                <w:lang w:val="en-US" w:eastAsia="ja-JP"/>
              </w:rPr>
            </w:pPr>
          </w:p>
        </w:tc>
      </w:tr>
      <w:tr w:rsidR="00090C54" w14:paraId="785941A1" w14:textId="77777777" w:rsidTr="007B750F">
        <w:tc>
          <w:tcPr>
            <w:tcW w:w="1216" w:type="dxa"/>
            <w:tcBorders>
              <w:top w:val="single" w:sz="4" w:space="0" w:color="auto"/>
              <w:left w:val="single" w:sz="4" w:space="0" w:color="auto"/>
              <w:bottom w:val="single" w:sz="4" w:space="0" w:color="auto"/>
              <w:right w:val="single" w:sz="4" w:space="0" w:color="auto"/>
            </w:tcBorders>
          </w:tcPr>
          <w:p w14:paraId="4A6AC781" w14:textId="77777777" w:rsidR="00090C54" w:rsidRDefault="00090C54" w:rsidP="007B750F">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D74713B" w14:textId="77777777" w:rsidR="00090C54" w:rsidRDefault="00090C54" w:rsidP="007B750F">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728EEAC" w14:textId="77777777" w:rsidR="00090C54" w:rsidRDefault="00090C54" w:rsidP="007B750F">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090C54" w14:paraId="5ED271F6" w14:textId="77777777" w:rsidTr="007B750F">
        <w:tc>
          <w:tcPr>
            <w:tcW w:w="1216" w:type="dxa"/>
            <w:tcBorders>
              <w:top w:val="single" w:sz="4" w:space="0" w:color="auto"/>
              <w:left w:val="single" w:sz="4" w:space="0" w:color="auto"/>
              <w:bottom w:val="single" w:sz="4" w:space="0" w:color="auto"/>
              <w:right w:val="single" w:sz="4" w:space="0" w:color="auto"/>
            </w:tcBorders>
          </w:tcPr>
          <w:p w14:paraId="6714C4D8" w14:textId="42859D3B" w:rsidR="00090C54" w:rsidRPr="00090C54" w:rsidRDefault="00572F96" w:rsidP="007B750F">
            <w:pPr>
              <w:spacing w:after="120"/>
              <w:jc w:val="both"/>
              <w:rPr>
                <w:rFonts w:eastAsia="Malgun Gothic"/>
                <w:lang w:eastAsia="ko-KR"/>
              </w:rPr>
            </w:pPr>
            <w:r>
              <w:rPr>
                <w:rFonts w:eastAsia="Malgun Gothic"/>
                <w:lang w:eastAsia="ko-KR"/>
              </w:rPr>
              <w:t>MTK</w:t>
            </w:r>
          </w:p>
        </w:tc>
        <w:tc>
          <w:tcPr>
            <w:tcW w:w="1299" w:type="dxa"/>
            <w:tcBorders>
              <w:top w:val="single" w:sz="4" w:space="0" w:color="auto"/>
              <w:left w:val="single" w:sz="4" w:space="0" w:color="auto"/>
              <w:bottom w:val="single" w:sz="4" w:space="0" w:color="auto"/>
              <w:right w:val="single" w:sz="4" w:space="0" w:color="auto"/>
            </w:tcBorders>
          </w:tcPr>
          <w:p w14:paraId="22D0864F" w14:textId="77777777" w:rsidR="00090C54" w:rsidRDefault="00090C54" w:rsidP="007B750F">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4BD577F" w14:textId="74A184C1" w:rsidR="00090C54" w:rsidRDefault="00572F96" w:rsidP="007B750F">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rsidR="006646BE" w14:paraId="3C101612" w14:textId="77777777" w:rsidTr="006E5B3D">
        <w:tc>
          <w:tcPr>
            <w:tcW w:w="1216" w:type="dxa"/>
            <w:tcBorders>
              <w:top w:val="single" w:sz="4" w:space="0" w:color="auto"/>
              <w:left w:val="single" w:sz="4" w:space="0" w:color="auto"/>
              <w:bottom w:val="single" w:sz="4" w:space="0" w:color="auto"/>
              <w:right w:val="single" w:sz="4" w:space="0" w:color="auto"/>
            </w:tcBorders>
          </w:tcPr>
          <w:p w14:paraId="025C02DB" w14:textId="359B8A36" w:rsidR="006646BE" w:rsidRPr="00090C54" w:rsidRDefault="006646BE" w:rsidP="006E5B3D">
            <w:pPr>
              <w:spacing w:after="120"/>
              <w:jc w:val="both"/>
              <w:rPr>
                <w:rFonts w:eastAsia="Malgun Gothic"/>
                <w:lang w:eastAsia="ko-KR"/>
              </w:rPr>
            </w:pPr>
            <w:r>
              <w:rPr>
                <w:rFonts w:eastAsia="Malgun Gothic"/>
                <w:lang w:eastAsia="ko-KR"/>
              </w:rPr>
              <w:t>Spreadtrum</w:t>
            </w:r>
          </w:p>
        </w:tc>
        <w:tc>
          <w:tcPr>
            <w:tcW w:w="1299" w:type="dxa"/>
            <w:tcBorders>
              <w:top w:val="single" w:sz="4" w:space="0" w:color="auto"/>
              <w:left w:val="single" w:sz="4" w:space="0" w:color="auto"/>
              <w:bottom w:val="single" w:sz="4" w:space="0" w:color="auto"/>
              <w:right w:val="single" w:sz="4" w:space="0" w:color="auto"/>
            </w:tcBorders>
          </w:tcPr>
          <w:p w14:paraId="1EE63FA3" w14:textId="77777777" w:rsidR="006646BE" w:rsidRDefault="006646BE" w:rsidP="006E5B3D">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02240CEA" w14:textId="54837C2A" w:rsidR="006646BE" w:rsidRDefault="006646BE" w:rsidP="006646BE">
            <w:pPr>
              <w:spacing w:line="240" w:lineRule="auto"/>
              <w:rPr>
                <w:rFonts w:eastAsia="MS Mincho"/>
                <w:lang w:val="en-US" w:eastAsia="ja-JP"/>
              </w:rPr>
            </w:pPr>
            <w:r>
              <w:rPr>
                <w:rFonts w:eastAsia="MS Mincho"/>
                <w:lang w:val="en-US" w:eastAsia="ja-JP"/>
              </w:rPr>
              <w:t>We support the proposal.</w:t>
            </w:r>
          </w:p>
        </w:tc>
      </w:tr>
      <w:tr w:rsidR="0068179F" w14:paraId="2D90944A" w14:textId="77777777" w:rsidTr="006E5B3D">
        <w:tc>
          <w:tcPr>
            <w:tcW w:w="1216" w:type="dxa"/>
            <w:tcBorders>
              <w:top w:val="single" w:sz="4" w:space="0" w:color="auto"/>
              <w:left w:val="single" w:sz="4" w:space="0" w:color="auto"/>
              <w:bottom w:val="single" w:sz="4" w:space="0" w:color="auto"/>
              <w:right w:val="single" w:sz="4" w:space="0" w:color="auto"/>
            </w:tcBorders>
          </w:tcPr>
          <w:p w14:paraId="6DE2AE88" w14:textId="27E875DB" w:rsidR="0068179F" w:rsidRDefault="0068179F" w:rsidP="006E5B3D">
            <w:pPr>
              <w:spacing w:after="120"/>
              <w:jc w:val="both"/>
              <w:rPr>
                <w:rFonts w:eastAsia="Malgun Gothic"/>
                <w:lang w:eastAsia="ko-KR"/>
              </w:rPr>
            </w:pPr>
            <w:r>
              <w:rPr>
                <w:rFonts w:eastAsia="Malgun Gothic"/>
                <w:lang w:eastAsia="ko-KR"/>
              </w:rPr>
              <w:t>Samsung</w:t>
            </w:r>
          </w:p>
        </w:tc>
        <w:tc>
          <w:tcPr>
            <w:tcW w:w="1299" w:type="dxa"/>
            <w:tcBorders>
              <w:top w:val="single" w:sz="4" w:space="0" w:color="auto"/>
              <w:left w:val="single" w:sz="4" w:space="0" w:color="auto"/>
              <w:bottom w:val="single" w:sz="4" w:space="0" w:color="auto"/>
              <w:right w:val="single" w:sz="4" w:space="0" w:color="auto"/>
            </w:tcBorders>
          </w:tcPr>
          <w:p w14:paraId="2C4E90B7" w14:textId="77777777" w:rsidR="0068179F" w:rsidRDefault="0068179F" w:rsidP="006E5B3D">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5D129951" w14:textId="3682826F" w:rsidR="0068179F" w:rsidRDefault="0068179F" w:rsidP="006646BE">
            <w:pPr>
              <w:spacing w:line="240" w:lineRule="auto"/>
              <w:rPr>
                <w:rFonts w:eastAsia="MS Mincho"/>
                <w:lang w:val="en-US" w:eastAsia="ja-JP"/>
              </w:rPr>
            </w:pPr>
            <w:r>
              <w:rPr>
                <w:rFonts w:eastAsia="MS Mincho"/>
                <w:lang w:val="en-US" w:eastAsia="ja-JP"/>
              </w:rPr>
              <w:t>OK with the proposal</w:t>
            </w:r>
          </w:p>
        </w:tc>
      </w:tr>
      <w:tr w:rsidR="00D77A4C" w14:paraId="3D796DF4" w14:textId="77777777" w:rsidTr="006E5B3D">
        <w:tc>
          <w:tcPr>
            <w:tcW w:w="1216" w:type="dxa"/>
            <w:tcBorders>
              <w:top w:val="single" w:sz="4" w:space="0" w:color="auto"/>
              <w:left w:val="single" w:sz="4" w:space="0" w:color="auto"/>
              <w:bottom w:val="single" w:sz="4" w:space="0" w:color="auto"/>
              <w:right w:val="single" w:sz="4" w:space="0" w:color="auto"/>
            </w:tcBorders>
          </w:tcPr>
          <w:p w14:paraId="5828960B" w14:textId="276CB605" w:rsidR="00D77A4C" w:rsidRDefault="00D77A4C" w:rsidP="006E5B3D">
            <w:pPr>
              <w:spacing w:after="120"/>
              <w:jc w:val="both"/>
              <w:rPr>
                <w:rFonts w:eastAsia="Malgun Gothic"/>
                <w:lang w:eastAsia="ko-KR"/>
              </w:rPr>
            </w:pPr>
            <w:r>
              <w:rPr>
                <w:rFonts w:eastAsia="Malgun Gothic"/>
                <w:lang w:eastAsia="ko-KR"/>
              </w:rPr>
              <w:t>Ericsson4</w:t>
            </w:r>
          </w:p>
        </w:tc>
        <w:tc>
          <w:tcPr>
            <w:tcW w:w="1299" w:type="dxa"/>
            <w:tcBorders>
              <w:top w:val="single" w:sz="4" w:space="0" w:color="auto"/>
              <w:left w:val="single" w:sz="4" w:space="0" w:color="auto"/>
              <w:bottom w:val="single" w:sz="4" w:space="0" w:color="auto"/>
              <w:right w:val="single" w:sz="4" w:space="0" w:color="auto"/>
            </w:tcBorders>
          </w:tcPr>
          <w:p w14:paraId="28110E3F" w14:textId="77777777" w:rsidR="00D77A4C" w:rsidRDefault="00D77A4C" w:rsidP="006E5B3D">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15C5018" w14:textId="59E8D700" w:rsidR="00D77A4C" w:rsidRDefault="00D77A4C" w:rsidP="006646BE">
            <w:pPr>
              <w:spacing w:line="240" w:lineRule="auto"/>
              <w:rPr>
                <w:rFonts w:eastAsia="MS Mincho"/>
                <w:lang w:val="en-US" w:eastAsia="ja-JP"/>
              </w:rPr>
            </w:pPr>
            <w:r>
              <w:rPr>
                <w:rFonts w:eastAsia="MS Mincho"/>
                <w:lang w:val="en-US" w:eastAsia="ja-JP"/>
              </w:rPr>
              <w:t>OK with the proposal</w:t>
            </w:r>
          </w:p>
        </w:tc>
      </w:tr>
    </w:tbl>
    <w:p w14:paraId="103ECB61" w14:textId="77777777" w:rsidR="0000151C" w:rsidRPr="006646BE" w:rsidRDefault="0000151C">
      <w:pPr>
        <w:pStyle w:val="a9"/>
      </w:pPr>
    </w:p>
    <w:p w14:paraId="3C875BB6" w14:textId="77777777" w:rsidR="00157F7C" w:rsidRDefault="00C74B23">
      <w:pPr>
        <w:pStyle w:val="3"/>
      </w:pPr>
      <w:r>
        <w:rPr>
          <w:highlight w:val="yellow"/>
        </w:rPr>
        <w:t>Discussion Point TP-2</w:t>
      </w:r>
    </w:p>
    <w:p w14:paraId="2FD61E53"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8" w:history="1">
        <w:r>
          <w:rPr>
            <w:rStyle w:val="aff"/>
          </w:rPr>
          <w:t>R1-2201118</w:t>
        </w:r>
      </w:hyperlink>
    </w:p>
    <w:p w14:paraId="44561B63"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6CBA73C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6657883"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6DCD015E" w14:textId="77777777" w:rsidR="00157F7C" w:rsidRDefault="00C74B23">
            <w:pPr>
              <w:spacing w:after="120"/>
              <w:rPr>
                <w:b/>
                <w:bCs/>
                <w:lang w:val="en-US" w:eastAsia="zh-CN"/>
              </w:rPr>
            </w:pPr>
            <w:r>
              <w:rPr>
                <w:b/>
                <w:bCs/>
                <w:lang w:val="en-US" w:eastAsia="zh-CN"/>
              </w:rPr>
              <w:t>Comments (Discussion Point TP-2)</w:t>
            </w:r>
          </w:p>
        </w:tc>
      </w:tr>
      <w:tr w:rsidR="00157F7C" w14:paraId="6D30F755" w14:textId="77777777">
        <w:tc>
          <w:tcPr>
            <w:tcW w:w="1414" w:type="dxa"/>
            <w:tcBorders>
              <w:top w:val="single" w:sz="4" w:space="0" w:color="auto"/>
              <w:left w:val="single" w:sz="4" w:space="0" w:color="auto"/>
              <w:bottom w:val="single" w:sz="4" w:space="0" w:color="auto"/>
              <w:right w:val="single" w:sz="4" w:space="0" w:color="auto"/>
            </w:tcBorders>
          </w:tcPr>
          <w:p w14:paraId="47F954AA"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331EBD4"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2.</w:t>
            </w:r>
          </w:p>
        </w:tc>
      </w:tr>
      <w:tr w:rsidR="00157F7C" w14:paraId="1F09E71C" w14:textId="77777777">
        <w:tc>
          <w:tcPr>
            <w:tcW w:w="1414" w:type="dxa"/>
            <w:tcBorders>
              <w:top w:val="single" w:sz="4" w:space="0" w:color="auto"/>
              <w:left w:val="single" w:sz="4" w:space="0" w:color="auto"/>
              <w:bottom w:val="single" w:sz="4" w:space="0" w:color="auto"/>
              <w:right w:val="single" w:sz="4" w:space="0" w:color="auto"/>
            </w:tcBorders>
          </w:tcPr>
          <w:p w14:paraId="0A8D777C"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02D9068" w14:textId="77777777" w:rsidR="00157F7C" w:rsidRDefault="00C74B23">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157F7C" w14:paraId="19C52059" w14:textId="77777777">
        <w:tc>
          <w:tcPr>
            <w:tcW w:w="1414" w:type="dxa"/>
            <w:tcBorders>
              <w:top w:val="single" w:sz="4" w:space="0" w:color="auto"/>
              <w:left w:val="single" w:sz="4" w:space="0" w:color="auto"/>
              <w:bottom w:val="single" w:sz="4" w:space="0" w:color="auto"/>
              <w:right w:val="single" w:sz="4" w:space="0" w:color="auto"/>
            </w:tcBorders>
          </w:tcPr>
          <w:p w14:paraId="59F3E46D" w14:textId="77777777" w:rsidR="00157F7C" w:rsidRDefault="00C74B23">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C8F1FD5" w14:textId="77777777" w:rsidR="00157F7C" w:rsidRDefault="00C74B23">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157F7C" w14:paraId="3FDD6FE0" w14:textId="77777777">
        <w:tc>
          <w:tcPr>
            <w:tcW w:w="1414" w:type="dxa"/>
            <w:tcBorders>
              <w:top w:val="single" w:sz="4" w:space="0" w:color="auto"/>
              <w:left w:val="single" w:sz="4" w:space="0" w:color="auto"/>
              <w:bottom w:val="single" w:sz="4" w:space="0" w:color="auto"/>
              <w:right w:val="single" w:sz="4" w:space="0" w:color="auto"/>
            </w:tcBorders>
          </w:tcPr>
          <w:p w14:paraId="3A76B473" w14:textId="77777777" w:rsidR="00157F7C" w:rsidRDefault="00C74B23">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6F56981"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157F7C" w14:paraId="329CB43F" w14:textId="77777777">
        <w:tc>
          <w:tcPr>
            <w:tcW w:w="1414" w:type="dxa"/>
            <w:tcBorders>
              <w:top w:val="single" w:sz="4" w:space="0" w:color="auto"/>
              <w:left w:val="single" w:sz="4" w:space="0" w:color="auto"/>
              <w:bottom w:val="single" w:sz="4" w:space="0" w:color="auto"/>
              <w:right w:val="single" w:sz="4" w:space="0" w:color="auto"/>
            </w:tcBorders>
          </w:tcPr>
          <w:p w14:paraId="2D19C1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0218FF6"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157F7C" w14:paraId="37D6F1CF" w14:textId="77777777">
        <w:tc>
          <w:tcPr>
            <w:tcW w:w="1414" w:type="dxa"/>
            <w:tcBorders>
              <w:top w:val="single" w:sz="4" w:space="0" w:color="auto"/>
              <w:left w:val="single" w:sz="4" w:space="0" w:color="auto"/>
              <w:bottom w:val="single" w:sz="4" w:space="0" w:color="auto"/>
              <w:right w:val="single" w:sz="4" w:space="0" w:color="auto"/>
            </w:tcBorders>
          </w:tcPr>
          <w:p w14:paraId="40BBB399"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BE5BED5" w14:textId="77777777" w:rsidR="00157F7C" w:rsidRDefault="00C74B23">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157F7C" w14:paraId="5A5D1FE6" w14:textId="77777777">
        <w:tc>
          <w:tcPr>
            <w:tcW w:w="1414" w:type="dxa"/>
            <w:tcBorders>
              <w:top w:val="single" w:sz="4" w:space="0" w:color="auto"/>
              <w:left w:val="single" w:sz="4" w:space="0" w:color="auto"/>
              <w:bottom w:val="single" w:sz="4" w:space="0" w:color="auto"/>
              <w:right w:val="single" w:sz="4" w:space="0" w:color="auto"/>
            </w:tcBorders>
          </w:tcPr>
          <w:p w14:paraId="4C075290" w14:textId="77777777" w:rsidR="00157F7C" w:rsidRDefault="00C74B23">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FF73946" w14:textId="77777777" w:rsidR="00157F7C" w:rsidRDefault="00C74B23">
            <w:pPr>
              <w:spacing w:line="240" w:lineRule="auto"/>
              <w:rPr>
                <w:rFonts w:eastAsiaTheme="minorEastAsia"/>
                <w:lang w:val="en-US" w:eastAsia="zh-CN"/>
              </w:rPr>
            </w:pPr>
            <w:r>
              <w:rPr>
                <w:rFonts w:eastAsia="Malgun Gothic" w:hint="eastAsia"/>
                <w:lang w:val="en-US" w:eastAsia="ko-KR"/>
              </w:rPr>
              <w:t>We share the view with Samsung.</w:t>
            </w:r>
          </w:p>
        </w:tc>
      </w:tr>
      <w:tr w:rsidR="00157F7C" w14:paraId="048D7614" w14:textId="77777777">
        <w:tc>
          <w:tcPr>
            <w:tcW w:w="1414" w:type="dxa"/>
            <w:tcBorders>
              <w:top w:val="single" w:sz="4" w:space="0" w:color="auto"/>
              <w:left w:val="single" w:sz="4" w:space="0" w:color="auto"/>
              <w:bottom w:val="single" w:sz="4" w:space="0" w:color="auto"/>
              <w:right w:val="single" w:sz="4" w:space="0" w:color="auto"/>
            </w:tcBorders>
          </w:tcPr>
          <w:p w14:paraId="419DA2DB" w14:textId="77777777" w:rsidR="00157F7C" w:rsidRDefault="00C74B23">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577D7F67" w14:textId="77777777" w:rsidR="00157F7C" w:rsidRDefault="00C74B23">
            <w:pPr>
              <w:spacing w:line="240" w:lineRule="auto"/>
              <w:rPr>
                <w:rFonts w:eastAsia="Malgun Gothic"/>
                <w:lang w:val="en-US" w:eastAsia="ko-KR"/>
              </w:rPr>
            </w:pPr>
            <w:r>
              <w:rPr>
                <w:rFonts w:eastAsia="Malgun Gothic"/>
                <w:lang w:val="en-US" w:eastAsia="ko-KR"/>
              </w:rPr>
              <w:t>We share the view with ZTE</w:t>
            </w:r>
          </w:p>
        </w:tc>
      </w:tr>
      <w:tr w:rsidR="00157F7C" w14:paraId="6BF6F373" w14:textId="77777777">
        <w:tc>
          <w:tcPr>
            <w:tcW w:w="1414" w:type="dxa"/>
            <w:tcBorders>
              <w:top w:val="single" w:sz="4" w:space="0" w:color="auto"/>
              <w:left w:val="single" w:sz="4" w:space="0" w:color="auto"/>
              <w:bottom w:val="single" w:sz="4" w:space="0" w:color="auto"/>
              <w:right w:val="single" w:sz="4" w:space="0" w:color="auto"/>
            </w:tcBorders>
          </w:tcPr>
          <w:p w14:paraId="41F780B5" w14:textId="77777777" w:rsidR="00157F7C" w:rsidRDefault="00C74B23">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11765F" w14:textId="77777777" w:rsidR="00157F7C" w:rsidRDefault="00C74B23">
            <w:pPr>
              <w:spacing w:line="240" w:lineRule="auto"/>
              <w:rPr>
                <w:rFonts w:eastAsia="Malgun Gothic"/>
                <w:lang w:val="en-US" w:eastAsia="ko-KR"/>
              </w:rPr>
            </w:pPr>
            <w:r>
              <w:rPr>
                <w:rFonts w:eastAsiaTheme="minorEastAsia"/>
                <w:lang w:val="en-US" w:eastAsia="zh-CN"/>
              </w:rPr>
              <w:t>Same view as Samsung.</w:t>
            </w:r>
          </w:p>
        </w:tc>
      </w:tr>
      <w:tr w:rsidR="00157F7C" w14:paraId="57864EBD" w14:textId="77777777">
        <w:tc>
          <w:tcPr>
            <w:tcW w:w="1414" w:type="dxa"/>
            <w:tcBorders>
              <w:top w:val="single" w:sz="4" w:space="0" w:color="auto"/>
              <w:left w:val="single" w:sz="4" w:space="0" w:color="auto"/>
              <w:bottom w:val="single" w:sz="4" w:space="0" w:color="auto"/>
              <w:right w:val="single" w:sz="4" w:space="0" w:color="auto"/>
            </w:tcBorders>
          </w:tcPr>
          <w:p w14:paraId="7BE673EA"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2F9E300" w14:textId="77777777" w:rsidR="00157F7C" w:rsidRDefault="00C74B23">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157F7C" w14:paraId="26055EAB" w14:textId="77777777">
        <w:tc>
          <w:tcPr>
            <w:tcW w:w="1414" w:type="dxa"/>
            <w:tcBorders>
              <w:top w:val="single" w:sz="4" w:space="0" w:color="auto"/>
              <w:left w:val="single" w:sz="4" w:space="0" w:color="auto"/>
              <w:bottom w:val="single" w:sz="4" w:space="0" w:color="auto"/>
              <w:right w:val="single" w:sz="4" w:space="0" w:color="auto"/>
            </w:tcBorders>
          </w:tcPr>
          <w:p w14:paraId="56879D66"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BAE2BBF"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53D1021F" w14:textId="77777777" w:rsidR="00157F7C" w:rsidRDefault="00C74B23">
            <w:pPr>
              <w:spacing w:line="240" w:lineRule="auto"/>
              <w:rPr>
                <w:rFonts w:eastAsiaTheme="minorEastAsia"/>
                <w:iCs/>
                <w:lang w:val="en-US" w:eastAsia="zh-CN"/>
              </w:rPr>
            </w:pPr>
            <w:r>
              <w:rPr>
                <w:rFonts w:eastAsiaTheme="minorEastAsia" w:hint="eastAsia"/>
                <w:lang w:val="en-US" w:eastAsia="zh-CN"/>
              </w:rPr>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144B40E5" w14:textId="77777777" w:rsidR="00157F7C" w:rsidRDefault="00266F78">
            <w:pPr>
              <w:pStyle w:val="aff3"/>
              <w:widowControl w:val="0"/>
              <w:numPr>
                <w:ilvl w:val="0"/>
                <w:numId w:val="24"/>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C74B23">
              <w:t xml:space="preserve"> is the carrier indicator field value if the UE is configured with a carrier indicator field by </w:t>
            </w:r>
            <w:r w:rsidR="00C74B23">
              <w:rPr>
                <w:i/>
              </w:rPr>
              <w:t>CrossCarrierSchedulingConfig</w:t>
            </w:r>
            <w:r w:rsidR="00C74B23">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C74B23">
              <w:t>;</w:t>
            </w:r>
          </w:p>
        </w:tc>
      </w:tr>
      <w:tr w:rsidR="00157F7C" w14:paraId="474EE14D" w14:textId="77777777">
        <w:tc>
          <w:tcPr>
            <w:tcW w:w="1414" w:type="dxa"/>
            <w:tcBorders>
              <w:top w:val="single" w:sz="4" w:space="0" w:color="auto"/>
              <w:left w:val="single" w:sz="4" w:space="0" w:color="auto"/>
              <w:bottom w:val="single" w:sz="4" w:space="0" w:color="auto"/>
              <w:right w:val="single" w:sz="4" w:space="0" w:color="auto"/>
            </w:tcBorders>
          </w:tcPr>
          <w:p w14:paraId="370D98EB"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FB03E33" w14:textId="77777777" w:rsidR="00157F7C" w:rsidRDefault="00C74B23">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157F7C" w14:paraId="7019228A" w14:textId="77777777">
        <w:tc>
          <w:tcPr>
            <w:tcW w:w="1414" w:type="dxa"/>
            <w:tcBorders>
              <w:top w:val="single" w:sz="4" w:space="0" w:color="auto"/>
              <w:left w:val="single" w:sz="4" w:space="0" w:color="auto"/>
              <w:bottom w:val="single" w:sz="4" w:space="0" w:color="auto"/>
              <w:right w:val="single" w:sz="4" w:space="0" w:color="auto"/>
            </w:tcBorders>
          </w:tcPr>
          <w:p w14:paraId="38261858"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880CBDA" w14:textId="77777777" w:rsidR="00157F7C" w:rsidRDefault="00C74B23">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157F7C" w14:paraId="01006D04" w14:textId="77777777">
        <w:tc>
          <w:tcPr>
            <w:tcW w:w="1414" w:type="dxa"/>
            <w:tcBorders>
              <w:top w:val="single" w:sz="4" w:space="0" w:color="auto"/>
              <w:left w:val="single" w:sz="4" w:space="0" w:color="auto"/>
              <w:bottom w:val="single" w:sz="4" w:space="0" w:color="auto"/>
              <w:right w:val="single" w:sz="4" w:space="0" w:color="auto"/>
            </w:tcBorders>
          </w:tcPr>
          <w:p w14:paraId="0F4EF8C1"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63A9B7E3" w14:textId="77777777" w:rsidR="00157F7C" w:rsidRDefault="00C74B23">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157F7C" w14:paraId="47A45AF4" w14:textId="77777777">
        <w:tc>
          <w:tcPr>
            <w:tcW w:w="1414" w:type="dxa"/>
            <w:tcBorders>
              <w:top w:val="single" w:sz="4" w:space="0" w:color="auto"/>
              <w:left w:val="single" w:sz="4" w:space="0" w:color="auto"/>
              <w:bottom w:val="single" w:sz="4" w:space="0" w:color="auto"/>
              <w:right w:val="single" w:sz="4" w:space="0" w:color="auto"/>
            </w:tcBorders>
          </w:tcPr>
          <w:p w14:paraId="0862D500"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2920A5C" w14:textId="77777777" w:rsidR="00157F7C" w:rsidRDefault="00C74B23">
            <w:pPr>
              <w:spacing w:line="240" w:lineRule="auto"/>
              <w:rPr>
                <w:rFonts w:eastAsiaTheme="minorEastAsia"/>
                <w:lang w:eastAsia="zh-CN"/>
              </w:rPr>
            </w:pPr>
            <w:r>
              <w:rPr>
                <w:rFonts w:eastAsiaTheme="minorEastAsia"/>
                <w:lang w:eastAsia="zh-CN"/>
              </w:rPr>
              <w:t>Please continue further discussion using current table.</w:t>
            </w:r>
          </w:p>
        </w:tc>
      </w:tr>
    </w:tbl>
    <w:p w14:paraId="0742179D" w14:textId="77777777" w:rsidR="00157F7C" w:rsidRDefault="00157F7C">
      <w:pPr>
        <w:pStyle w:val="a9"/>
      </w:pPr>
    </w:p>
    <w:p w14:paraId="0D9094C4" w14:textId="77777777" w:rsidR="00157F7C" w:rsidRDefault="00C74B23">
      <w:pPr>
        <w:pStyle w:val="3"/>
      </w:pPr>
      <w:r>
        <w:rPr>
          <w:highlight w:val="yellow"/>
        </w:rPr>
        <w:t>Discussion Point TP-3</w:t>
      </w:r>
    </w:p>
    <w:p w14:paraId="7EA7D58D"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29" w:history="1">
        <w:r>
          <w:rPr>
            <w:rStyle w:val="aff"/>
          </w:rPr>
          <w:t>R1-2202052</w:t>
        </w:r>
      </w:hyperlink>
    </w:p>
    <w:p w14:paraId="07B884D4"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1654601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CCC5D35"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72089D4" w14:textId="77777777" w:rsidR="00157F7C" w:rsidRDefault="00C74B23">
            <w:pPr>
              <w:spacing w:after="120"/>
              <w:rPr>
                <w:b/>
                <w:bCs/>
                <w:lang w:val="en-US" w:eastAsia="zh-CN"/>
              </w:rPr>
            </w:pPr>
            <w:r>
              <w:rPr>
                <w:b/>
                <w:bCs/>
                <w:lang w:val="en-US" w:eastAsia="zh-CN"/>
              </w:rPr>
              <w:t>Comments (Discussion Point TP-3)</w:t>
            </w:r>
          </w:p>
        </w:tc>
      </w:tr>
      <w:tr w:rsidR="00157F7C" w14:paraId="206F9CBE" w14:textId="77777777">
        <w:tc>
          <w:tcPr>
            <w:tcW w:w="1414" w:type="dxa"/>
            <w:tcBorders>
              <w:top w:val="single" w:sz="4" w:space="0" w:color="auto"/>
              <w:left w:val="single" w:sz="4" w:space="0" w:color="auto"/>
              <w:bottom w:val="single" w:sz="4" w:space="0" w:color="auto"/>
              <w:right w:val="single" w:sz="4" w:space="0" w:color="auto"/>
            </w:tcBorders>
          </w:tcPr>
          <w:p w14:paraId="3DF7E0B2"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973F44A"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3.</w:t>
            </w:r>
          </w:p>
        </w:tc>
      </w:tr>
      <w:tr w:rsidR="00157F7C" w14:paraId="45EC30E9" w14:textId="77777777">
        <w:tc>
          <w:tcPr>
            <w:tcW w:w="1414" w:type="dxa"/>
            <w:tcBorders>
              <w:top w:val="single" w:sz="4" w:space="0" w:color="auto"/>
              <w:left w:val="single" w:sz="4" w:space="0" w:color="auto"/>
              <w:bottom w:val="single" w:sz="4" w:space="0" w:color="auto"/>
              <w:right w:val="single" w:sz="4" w:space="0" w:color="auto"/>
            </w:tcBorders>
          </w:tcPr>
          <w:p w14:paraId="74DCE10A"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58B2296D" w14:textId="77777777" w:rsidR="00157F7C" w:rsidRDefault="00C74B23">
            <w:pPr>
              <w:spacing w:line="240" w:lineRule="auto"/>
              <w:rPr>
                <w:rFonts w:eastAsia="MS Mincho"/>
                <w:lang w:val="en-US" w:eastAsia="ja-JP"/>
              </w:rPr>
            </w:pPr>
            <w:r>
              <w:rPr>
                <w:rFonts w:eastAsia="MS Mincho"/>
                <w:lang w:val="en-US" w:eastAsia="ja-JP"/>
              </w:rPr>
              <w:t xml:space="preserve">Not needed. Already captured in TS 38.213 </w:t>
            </w:r>
          </w:p>
        </w:tc>
      </w:tr>
      <w:tr w:rsidR="00157F7C" w14:paraId="21582ED7" w14:textId="77777777">
        <w:tc>
          <w:tcPr>
            <w:tcW w:w="1414" w:type="dxa"/>
            <w:tcBorders>
              <w:top w:val="single" w:sz="4" w:space="0" w:color="auto"/>
              <w:left w:val="single" w:sz="4" w:space="0" w:color="auto"/>
              <w:bottom w:val="single" w:sz="4" w:space="0" w:color="auto"/>
              <w:right w:val="single" w:sz="4" w:space="0" w:color="auto"/>
            </w:tcBorders>
          </w:tcPr>
          <w:p w14:paraId="111D2D38"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75C7744"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617941E0" w14:textId="77777777">
        <w:tc>
          <w:tcPr>
            <w:tcW w:w="1414" w:type="dxa"/>
            <w:tcBorders>
              <w:top w:val="single" w:sz="4" w:space="0" w:color="auto"/>
              <w:left w:val="single" w:sz="4" w:space="0" w:color="auto"/>
              <w:bottom w:val="single" w:sz="4" w:space="0" w:color="auto"/>
              <w:right w:val="single" w:sz="4" w:space="0" w:color="auto"/>
            </w:tcBorders>
          </w:tcPr>
          <w:p w14:paraId="4F09BE5A"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3D87124" w14:textId="77777777" w:rsidR="00157F7C" w:rsidRDefault="00C74B23">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157F7C" w14:paraId="5D9A5405" w14:textId="77777777">
        <w:tc>
          <w:tcPr>
            <w:tcW w:w="1414" w:type="dxa"/>
            <w:tcBorders>
              <w:top w:val="single" w:sz="4" w:space="0" w:color="auto"/>
              <w:left w:val="single" w:sz="4" w:space="0" w:color="auto"/>
              <w:bottom w:val="single" w:sz="4" w:space="0" w:color="auto"/>
              <w:right w:val="single" w:sz="4" w:space="0" w:color="auto"/>
            </w:tcBorders>
          </w:tcPr>
          <w:p w14:paraId="03E11960"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6D973A09" w14:textId="77777777" w:rsidR="00157F7C" w:rsidRDefault="00C74B23">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157F7C" w14:paraId="6321A147" w14:textId="77777777">
        <w:tc>
          <w:tcPr>
            <w:tcW w:w="1414" w:type="dxa"/>
            <w:tcBorders>
              <w:top w:val="single" w:sz="4" w:space="0" w:color="auto"/>
              <w:left w:val="single" w:sz="4" w:space="0" w:color="auto"/>
              <w:bottom w:val="single" w:sz="4" w:space="0" w:color="auto"/>
              <w:right w:val="single" w:sz="4" w:space="0" w:color="auto"/>
            </w:tcBorders>
          </w:tcPr>
          <w:p w14:paraId="04961B43"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DA08BD8" w14:textId="77777777" w:rsidR="00157F7C" w:rsidRDefault="00C74B23">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157F7C" w14:paraId="1D846C88" w14:textId="77777777">
        <w:tc>
          <w:tcPr>
            <w:tcW w:w="1414" w:type="dxa"/>
            <w:tcBorders>
              <w:top w:val="single" w:sz="4" w:space="0" w:color="auto"/>
              <w:left w:val="single" w:sz="4" w:space="0" w:color="auto"/>
              <w:bottom w:val="single" w:sz="4" w:space="0" w:color="auto"/>
              <w:right w:val="single" w:sz="4" w:space="0" w:color="auto"/>
            </w:tcBorders>
          </w:tcPr>
          <w:p w14:paraId="1C350965"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9B6310C" w14:textId="77777777" w:rsidR="00157F7C" w:rsidRDefault="00C74B23">
            <w:pPr>
              <w:spacing w:line="240" w:lineRule="auto"/>
              <w:rPr>
                <w:rFonts w:eastAsiaTheme="minorEastAsia"/>
                <w:lang w:val="en-US" w:eastAsia="zh-CN"/>
              </w:rPr>
            </w:pPr>
            <w:r>
              <w:rPr>
                <w:rFonts w:eastAsiaTheme="minorEastAsia"/>
                <w:lang w:val="en-US" w:eastAsia="zh-CN"/>
              </w:rPr>
              <w:t>We are fine with the TP.</w:t>
            </w:r>
          </w:p>
        </w:tc>
      </w:tr>
      <w:tr w:rsidR="00157F7C" w14:paraId="1544718E" w14:textId="77777777">
        <w:tc>
          <w:tcPr>
            <w:tcW w:w="1414" w:type="dxa"/>
            <w:tcBorders>
              <w:top w:val="single" w:sz="4" w:space="0" w:color="auto"/>
              <w:left w:val="single" w:sz="4" w:space="0" w:color="auto"/>
              <w:bottom w:val="single" w:sz="4" w:space="0" w:color="auto"/>
              <w:right w:val="single" w:sz="4" w:space="0" w:color="auto"/>
            </w:tcBorders>
          </w:tcPr>
          <w:p w14:paraId="7C4468B5"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771D6A5" w14:textId="77777777" w:rsidR="00157F7C" w:rsidRDefault="00C74B23">
            <w:pPr>
              <w:spacing w:line="240" w:lineRule="auto"/>
              <w:rPr>
                <w:rFonts w:eastAsiaTheme="minorEastAsia"/>
                <w:lang w:val="en-US" w:eastAsia="zh-CN"/>
              </w:rPr>
            </w:pPr>
            <w:r>
              <w:rPr>
                <w:rFonts w:eastAsia="MS Mincho"/>
                <w:lang w:val="en-US" w:eastAsia="ja-JP"/>
              </w:rPr>
              <w:t>We are fine with the TP.</w:t>
            </w:r>
          </w:p>
        </w:tc>
      </w:tr>
      <w:tr w:rsidR="00157F7C" w14:paraId="5EA3EA8D" w14:textId="77777777">
        <w:tc>
          <w:tcPr>
            <w:tcW w:w="1414" w:type="dxa"/>
            <w:tcBorders>
              <w:top w:val="single" w:sz="4" w:space="0" w:color="auto"/>
              <w:left w:val="single" w:sz="4" w:space="0" w:color="auto"/>
              <w:bottom w:val="single" w:sz="4" w:space="0" w:color="auto"/>
              <w:right w:val="single" w:sz="4" w:space="0" w:color="auto"/>
            </w:tcBorders>
          </w:tcPr>
          <w:p w14:paraId="7DC5007E"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09B0CC8D" w14:textId="77777777" w:rsidR="00157F7C" w:rsidRDefault="00C74B23">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157F7C" w14:paraId="7C841677" w14:textId="77777777">
        <w:tc>
          <w:tcPr>
            <w:tcW w:w="1414" w:type="dxa"/>
            <w:tcBorders>
              <w:top w:val="single" w:sz="4" w:space="0" w:color="auto"/>
              <w:left w:val="single" w:sz="4" w:space="0" w:color="auto"/>
              <w:bottom w:val="single" w:sz="4" w:space="0" w:color="auto"/>
              <w:right w:val="single" w:sz="4" w:space="0" w:color="auto"/>
            </w:tcBorders>
          </w:tcPr>
          <w:p w14:paraId="516A1F4E"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F3FC561" w14:textId="77777777" w:rsidR="00157F7C" w:rsidRDefault="00C74B23">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157F7C" w14:paraId="3E5020CA" w14:textId="77777777">
        <w:tc>
          <w:tcPr>
            <w:tcW w:w="1414" w:type="dxa"/>
            <w:tcBorders>
              <w:top w:val="single" w:sz="4" w:space="0" w:color="auto"/>
              <w:left w:val="single" w:sz="4" w:space="0" w:color="auto"/>
              <w:bottom w:val="single" w:sz="4" w:space="0" w:color="auto"/>
              <w:right w:val="single" w:sz="4" w:space="0" w:color="auto"/>
            </w:tcBorders>
          </w:tcPr>
          <w:p w14:paraId="725ED9B9"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3BD39035" w14:textId="77777777" w:rsidR="00157F7C" w:rsidRDefault="00C74B23">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157F7C" w14:paraId="1258527B" w14:textId="77777777">
        <w:tc>
          <w:tcPr>
            <w:tcW w:w="1414" w:type="dxa"/>
            <w:tcBorders>
              <w:top w:val="single" w:sz="4" w:space="0" w:color="auto"/>
              <w:left w:val="single" w:sz="4" w:space="0" w:color="auto"/>
              <w:bottom w:val="single" w:sz="4" w:space="0" w:color="auto"/>
              <w:right w:val="single" w:sz="4" w:space="0" w:color="auto"/>
            </w:tcBorders>
          </w:tcPr>
          <w:p w14:paraId="2306AF90"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289FA68" w14:textId="77777777" w:rsidR="00157F7C" w:rsidRDefault="00C74B23">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157F7C" w14:paraId="154A3955" w14:textId="77777777">
        <w:tc>
          <w:tcPr>
            <w:tcW w:w="1414" w:type="dxa"/>
            <w:tcBorders>
              <w:top w:val="single" w:sz="4" w:space="0" w:color="auto"/>
              <w:left w:val="single" w:sz="4" w:space="0" w:color="auto"/>
              <w:bottom w:val="single" w:sz="4" w:space="0" w:color="auto"/>
              <w:right w:val="single" w:sz="4" w:space="0" w:color="auto"/>
            </w:tcBorders>
          </w:tcPr>
          <w:p w14:paraId="6161055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6216871C" w14:textId="77777777" w:rsidR="00157F7C" w:rsidRDefault="00C74B23">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157F7C" w14:paraId="7E707E47" w14:textId="77777777">
        <w:tc>
          <w:tcPr>
            <w:tcW w:w="1414" w:type="dxa"/>
            <w:tcBorders>
              <w:top w:val="single" w:sz="4" w:space="0" w:color="auto"/>
              <w:left w:val="single" w:sz="4" w:space="0" w:color="auto"/>
              <w:bottom w:val="single" w:sz="4" w:space="0" w:color="auto"/>
              <w:right w:val="single" w:sz="4" w:space="0" w:color="auto"/>
            </w:tcBorders>
          </w:tcPr>
          <w:p w14:paraId="5B862487"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4344727" w14:textId="77777777" w:rsidR="00157F7C" w:rsidRDefault="00C74B23">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等线" w:hAnsi="Cambria Math"/>
                  <w:szCs w:val="18"/>
                </w:rPr>
                <m:t>α</m:t>
              </m:r>
            </m:oMath>
            <w:r>
              <w:rPr>
                <w:rFonts w:eastAsiaTheme="minorEastAsia"/>
                <w:lang w:val="en-US" w:eastAsia="zh-CN"/>
              </w:rPr>
              <w:t xml:space="preserve"> scaling factor. </w:t>
            </w:r>
          </w:p>
          <w:p w14:paraId="249A8387" w14:textId="77777777" w:rsidR="00157F7C" w:rsidRDefault="00C74B23">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56B49C25" w14:textId="77777777" w:rsidR="00157F7C" w:rsidRDefault="00157F7C">
            <w:pPr>
              <w:spacing w:line="240" w:lineRule="auto"/>
              <w:rPr>
                <w:rFonts w:eastAsiaTheme="minorEastAsia"/>
                <w:lang w:val="en-US" w:eastAsia="zh-CN"/>
              </w:rPr>
            </w:pPr>
          </w:p>
          <w:p w14:paraId="69D729EE" w14:textId="77777777" w:rsidR="00157F7C" w:rsidRDefault="00C74B23">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157F7C" w14:paraId="4E89CB80" w14:textId="77777777">
        <w:tc>
          <w:tcPr>
            <w:tcW w:w="1414" w:type="dxa"/>
            <w:tcBorders>
              <w:top w:val="single" w:sz="4" w:space="0" w:color="auto"/>
              <w:left w:val="single" w:sz="4" w:space="0" w:color="auto"/>
              <w:bottom w:val="single" w:sz="4" w:space="0" w:color="auto"/>
              <w:right w:val="single" w:sz="4" w:space="0" w:color="auto"/>
            </w:tcBorders>
          </w:tcPr>
          <w:p w14:paraId="3CA95C6F" w14:textId="77777777" w:rsidR="00157F7C" w:rsidRDefault="00C74B23">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484BE4DE" w14:textId="77777777" w:rsidR="00157F7C" w:rsidRDefault="00C74B23">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CN"/>
              </w:rPr>
              <w:drawing>
                <wp:inline distT="0" distB="0" distL="0" distR="0" wp14:anchorId="0DADB173" wp14:editId="5B7D374E">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2297EA9F" w14:textId="77777777" w:rsidR="00157F7C" w:rsidRDefault="00C74B23">
            <w:pPr>
              <w:pStyle w:val="aff3"/>
              <w:numPr>
                <w:ilvl w:val="0"/>
                <w:numId w:val="25"/>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6DBFA3D1" wp14:editId="6BFC8C1F">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52988390" wp14:editId="3FFC005B">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41A6831E" wp14:editId="2C00EA7E">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3A30C063" wp14:editId="7B515CEB">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7B66A418" wp14:editId="2BB22F52">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6DCE2757" wp14:editId="18C82A8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3910A4A9" w14:textId="77777777" w:rsidR="00157F7C" w:rsidRDefault="00C74B23">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5214ECBD" wp14:editId="07CAEB20">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157F7C" w14:paraId="561FCD8D" w14:textId="77777777">
        <w:tc>
          <w:tcPr>
            <w:tcW w:w="1414" w:type="dxa"/>
            <w:tcBorders>
              <w:top w:val="single" w:sz="4" w:space="0" w:color="auto"/>
              <w:left w:val="single" w:sz="4" w:space="0" w:color="auto"/>
              <w:bottom w:val="single" w:sz="4" w:space="0" w:color="auto"/>
              <w:right w:val="single" w:sz="4" w:space="0" w:color="auto"/>
            </w:tcBorders>
          </w:tcPr>
          <w:p w14:paraId="1750BAC1"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0F193C02" w14:textId="77777777" w:rsidR="00157F7C" w:rsidRDefault="00C74B23">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157F7C" w14:paraId="568E7C44" w14:textId="77777777">
        <w:tc>
          <w:tcPr>
            <w:tcW w:w="1414" w:type="dxa"/>
            <w:tcBorders>
              <w:top w:val="single" w:sz="4" w:space="0" w:color="auto"/>
              <w:left w:val="single" w:sz="4" w:space="0" w:color="auto"/>
              <w:bottom w:val="single" w:sz="4" w:space="0" w:color="auto"/>
              <w:right w:val="single" w:sz="4" w:space="0" w:color="auto"/>
            </w:tcBorders>
          </w:tcPr>
          <w:p w14:paraId="1D1D763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E4DB7BD" w14:textId="77777777" w:rsidR="00157F7C" w:rsidRDefault="00C74B23">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0EAAE3A6" wp14:editId="4CEC138C">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17B6BD33" wp14:editId="5885111D">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F64219" w14:paraId="4C040BDB" w14:textId="77777777">
        <w:tc>
          <w:tcPr>
            <w:tcW w:w="1414" w:type="dxa"/>
            <w:tcBorders>
              <w:top w:val="single" w:sz="4" w:space="0" w:color="auto"/>
              <w:left w:val="single" w:sz="4" w:space="0" w:color="auto"/>
              <w:bottom w:val="single" w:sz="4" w:space="0" w:color="auto"/>
              <w:right w:val="single" w:sz="4" w:space="0" w:color="auto"/>
            </w:tcBorders>
          </w:tcPr>
          <w:p w14:paraId="4F2A1AAA" w14:textId="7FB37167" w:rsidR="00F64219" w:rsidRDefault="00F64219" w:rsidP="00F64219">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1D4DC826" w14:textId="22127FD8" w:rsidR="00F64219" w:rsidRDefault="00F64219" w:rsidP="00F64219">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B5278D" w14:paraId="12603B11" w14:textId="77777777">
        <w:tc>
          <w:tcPr>
            <w:tcW w:w="1414" w:type="dxa"/>
            <w:tcBorders>
              <w:top w:val="single" w:sz="4" w:space="0" w:color="auto"/>
              <w:left w:val="single" w:sz="4" w:space="0" w:color="auto"/>
              <w:bottom w:val="single" w:sz="4" w:space="0" w:color="auto"/>
              <w:right w:val="single" w:sz="4" w:space="0" w:color="auto"/>
            </w:tcBorders>
          </w:tcPr>
          <w:p w14:paraId="4E6A1D35" w14:textId="59B29EA8" w:rsidR="00B5278D" w:rsidRDefault="00B5278D" w:rsidP="00F64219">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57EF4CC0" w14:textId="05A5AE6D" w:rsidR="00B5278D" w:rsidRDefault="00B5278D" w:rsidP="00F64219">
            <w:pPr>
              <w:spacing w:line="240" w:lineRule="auto"/>
              <w:rPr>
                <w:rFonts w:eastAsiaTheme="minorEastAsia"/>
                <w:lang w:eastAsia="zh-CN"/>
              </w:rPr>
            </w:pPr>
            <w:r>
              <w:rPr>
                <w:rFonts w:eastAsiaTheme="minorEastAsia"/>
                <w:lang w:eastAsia="zh-CN"/>
              </w:rPr>
              <w:t>Please continue further discussion using current table.</w:t>
            </w:r>
          </w:p>
        </w:tc>
      </w:tr>
      <w:tr w:rsidR="00572F96" w14:paraId="0AC54303" w14:textId="77777777">
        <w:tc>
          <w:tcPr>
            <w:tcW w:w="1414" w:type="dxa"/>
            <w:tcBorders>
              <w:top w:val="single" w:sz="4" w:space="0" w:color="auto"/>
              <w:left w:val="single" w:sz="4" w:space="0" w:color="auto"/>
              <w:bottom w:val="single" w:sz="4" w:space="0" w:color="auto"/>
              <w:right w:val="single" w:sz="4" w:space="0" w:color="auto"/>
            </w:tcBorders>
          </w:tcPr>
          <w:p w14:paraId="45125665" w14:textId="4CA8880E" w:rsidR="00572F96" w:rsidRDefault="00572F96" w:rsidP="00F64219">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6B893BBA" w14:textId="0954D85A" w:rsidR="00572F96" w:rsidRDefault="00572F96" w:rsidP="00572F96">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14:paraId="334215CB" w14:textId="77777777" w:rsidR="00157F7C" w:rsidRDefault="00157F7C">
      <w:pPr>
        <w:pStyle w:val="a9"/>
      </w:pPr>
    </w:p>
    <w:p w14:paraId="094AE577" w14:textId="77777777" w:rsidR="00157F7C" w:rsidRPr="00B5278D" w:rsidRDefault="00C74B23" w:rsidP="00B5278D">
      <w:pPr>
        <w:pStyle w:val="a9"/>
        <w:rPr>
          <w:rFonts w:ascii="Arial" w:hAnsi="Arial" w:cs="Arial"/>
          <w:b/>
          <w:bCs/>
          <w:u w:val="single"/>
        </w:rPr>
      </w:pPr>
      <w:r w:rsidRPr="00B5278D">
        <w:rPr>
          <w:rFonts w:ascii="Arial" w:hAnsi="Arial" w:cs="Arial"/>
          <w:b/>
          <w:bCs/>
          <w:u w:val="single"/>
        </w:rPr>
        <w:t>Discussion Point TP-4</w:t>
      </w:r>
    </w:p>
    <w:p w14:paraId="1951BC1B" w14:textId="77777777" w:rsidR="00157F7C" w:rsidRDefault="00C74B23">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6" w:history="1">
        <w:r>
          <w:rPr>
            <w:rStyle w:val="aff"/>
          </w:rPr>
          <w:t>R1-2202221</w:t>
        </w:r>
      </w:hyperlink>
    </w:p>
    <w:p w14:paraId="6FAA2249" w14:textId="77777777" w:rsidR="00157F7C" w:rsidRDefault="00C74B23">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a"/>
        <w:tblW w:w="9175" w:type="dxa"/>
        <w:tblLook w:val="04A0" w:firstRow="1" w:lastRow="0" w:firstColumn="1" w:lastColumn="0" w:noHBand="0" w:noVBand="1"/>
      </w:tblPr>
      <w:tblGrid>
        <w:gridCol w:w="1414"/>
        <w:gridCol w:w="7761"/>
      </w:tblGrid>
      <w:tr w:rsidR="00157F7C" w14:paraId="0B028A3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CF2397C" w14:textId="77777777" w:rsidR="00157F7C" w:rsidRDefault="00C74B23">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3944AB3" w14:textId="77777777" w:rsidR="00157F7C" w:rsidRDefault="00C74B23">
            <w:pPr>
              <w:spacing w:after="120"/>
              <w:rPr>
                <w:b/>
                <w:bCs/>
                <w:lang w:val="en-US" w:eastAsia="zh-CN"/>
              </w:rPr>
            </w:pPr>
            <w:r>
              <w:rPr>
                <w:b/>
                <w:bCs/>
                <w:lang w:val="en-US" w:eastAsia="zh-CN"/>
              </w:rPr>
              <w:t>Comments (Discussion Point TP-4)</w:t>
            </w:r>
          </w:p>
        </w:tc>
      </w:tr>
      <w:tr w:rsidR="00157F7C" w14:paraId="69560970" w14:textId="77777777">
        <w:tc>
          <w:tcPr>
            <w:tcW w:w="1414" w:type="dxa"/>
            <w:tcBorders>
              <w:top w:val="single" w:sz="4" w:space="0" w:color="auto"/>
              <w:left w:val="single" w:sz="4" w:space="0" w:color="auto"/>
              <w:bottom w:val="single" w:sz="4" w:space="0" w:color="auto"/>
              <w:right w:val="single" w:sz="4" w:space="0" w:color="auto"/>
            </w:tcBorders>
          </w:tcPr>
          <w:p w14:paraId="7B7D7456" w14:textId="77777777" w:rsidR="00157F7C" w:rsidRDefault="00C74B23">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6E4F9F6" w14:textId="77777777" w:rsidR="00157F7C" w:rsidRDefault="00C74B23">
            <w:pPr>
              <w:spacing w:line="240" w:lineRule="auto"/>
              <w:rPr>
                <w:rFonts w:eastAsia="MS Mincho"/>
                <w:lang w:val="en-US" w:eastAsia="ja-JP"/>
              </w:rPr>
            </w:pPr>
            <w:r>
              <w:rPr>
                <w:rFonts w:eastAsia="MS Mincho"/>
                <w:lang w:val="en-US" w:eastAsia="ja-JP"/>
              </w:rPr>
              <w:t>Based on company inputs summarized in section 2.1.6, point 4.</w:t>
            </w:r>
          </w:p>
        </w:tc>
      </w:tr>
      <w:tr w:rsidR="00157F7C" w14:paraId="28C3228E" w14:textId="77777777">
        <w:tc>
          <w:tcPr>
            <w:tcW w:w="1414" w:type="dxa"/>
            <w:tcBorders>
              <w:top w:val="single" w:sz="4" w:space="0" w:color="auto"/>
              <w:left w:val="single" w:sz="4" w:space="0" w:color="auto"/>
              <w:bottom w:val="single" w:sz="4" w:space="0" w:color="auto"/>
              <w:right w:val="single" w:sz="4" w:space="0" w:color="auto"/>
            </w:tcBorders>
          </w:tcPr>
          <w:p w14:paraId="24B4FAEF" w14:textId="77777777" w:rsidR="00157F7C" w:rsidRDefault="00C74B23">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4E0B7638" w14:textId="77777777" w:rsidR="00157F7C" w:rsidRDefault="00C74B23">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157F7C" w14:paraId="171521C2" w14:textId="77777777">
        <w:tc>
          <w:tcPr>
            <w:tcW w:w="1414" w:type="dxa"/>
            <w:tcBorders>
              <w:top w:val="single" w:sz="4" w:space="0" w:color="auto"/>
              <w:left w:val="single" w:sz="4" w:space="0" w:color="auto"/>
              <w:bottom w:val="single" w:sz="4" w:space="0" w:color="auto"/>
              <w:right w:val="single" w:sz="4" w:space="0" w:color="auto"/>
            </w:tcBorders>
          </w:tcPr>
          <w:p w14:paraId="61115DC0" w14:textId="77777777" w:rsidR="00157F7C" w:rsidRDefault="00C74B23">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246897B" w14:textId="77777777" w:rsidR="00157F7C" w:rsidRDefault="00C74B23">
            <w:pPr>
              <w:spacing w:line="240" w:lineRule="auto"/>
              <w:rPr>
                <w:rFonts w:eastAsia="MS Mincho"/>
                <w:lang w:val="en-US" w:eastAsia="ja-JP"/>
              </w:rPr>
            </w:pPr>
            <w:r>
              <w:rPr>
                <w:rFonts w:eastAsiaTheme="minorEastAsia"/>
                <w:lang w:val="en-US" w:eastAsia="zh-CN"/>
              </w:rPr>
              <w:t>We are fine with the TP.</w:t>
            </w:r>
          </w:p>
        </w:tc>
      </w:tr>
      <w:tr w:rsidR="00157F7C" w14:paraId="125C2FDC" w14:textId="77777777">
        <w:tc>
          <w:tcPr>
            <w:tcW w:w="1414" w:type="dxa"/>
            <w:tcBorders>
              <w:top w:val="single" w:sz="4" w:space="0" w:color="auto"/>
              <w:left w:val="single" w:sz="4" w:space="0" w:color="auto"/>
              <w:bottom w:val="single" w:sz="4" w:space="0" w:color="auto"/>
              <w:right w:val="single" w:sz="4" w:space="0" w:color="auto"/>
            </w:tcBorders>
          </w:tcPr>
          <w:p w14:paraId="20BCBC83" w14:textId="77777777" w:rsidR="00157F7C" w:rsidRDefault="00C74B23">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0398A770"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157F7C" w14:paraId="6EC52704" w14:textId="77777777">
        <w:tc>
          <w:tcPr>
            <w:tcW w:w="1414" w:type="dxa"/>
            <w:tcBorders>
              <w:top w:val="single" w:sz="4" w:space="0" w:color="auto"/>
              <w:left w:val="single" w:sz="4" w:space="0" w:color="auto"/>
              <w:bottom w:val="single" w:sz="4" w:space="0" w:color="auto"/>
              <w:right w:val="single" w:sz="4" w:space="0" w:color="auto"/>
            </w:tcBorders>
          </w:tcPr>
          <w:p w14:paraId="75A4B8ED" w14:textId="77777777" w:rsidR="00157F7C" w:rsidRDefault="00C74B23">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B574A2B" w14:textId="77777777" w:rsidR="00157F7C" w:rsidRDefault="00C74B23">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157F7C" w14:paraId="702A5D77" w14:textId="77777777">
        <w:tc>
          <w:tcPr>
            <w:tcW w:w="1414" w:type="dxa"/>
            <w:tcBorders>
              <w:top w:val="single" w:sz="4" w:space="0" w:color="auto"/>
              <w:left w:val="single" w:sz="4" w:space="0" w:color="auto"/>
              <w:bottom w:val="single" w:sz="4" w:space="0" w:color="auto"/>
              <w:right w:val="single" w:sz="4" w:space="0" w:color="auto"/>
            </w:tcBorders>
          </w:tcPr>
          <w:p w14:paraId="1C76A4AA" w14:textId="77777777" w:rsidR="00157F7C" w:rsidRDefault="00C74B23">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0E97C9EE" w14:textId="77777777" w:rsidR="00157F7C" w:rsidRDefault="00C74B23">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157F7C" w14:paraId="7F5CAB5A" w14:textId="77777777">
        <w:tc>
          <w:tcPr>
            <w:tcW w:w="1414" w:type="dxa"/>
            <w:tcBorders>
              <w:top w:val="single" w:sz="4" w:space="0" w:color="auto"/>
              <w:left w:val="single" w:sz="4" w:space="0" w:color="auto"/>
              <w:bottom w:val="single" w:sz="4" w:space="0" w:color="auto"/>
              <w:right w:val="single" w:sz="4" w:space="0" w:color="auto"/>
            </w:tcBorders>
          </w:tcPr>
          <w:p w14:paraId="24508C4D" w14:textId="77777777" w:rsidR="00157F7C" w:rsidRDefault="00C74B23">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123395E"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24C29DA6" w14:textId="77777777">
        <w:tc>
          <w:tcPr>
            <w:tcW w:w="1414" w:type="dxa"/>
            <w:tcBorders>
              <w:top w:val="single" w:sz="4" w:space="0" w:color="auto"/>
              <w:left w:val="single" w:sz="4" w:space="0" w:color="auto"/>
              <w:bottom w:val="single" w:sz="4" w:space="0" w:color="auto"/>
              <w:right w:val="single" w:sz="4" w:space="0" w:color="auto"/>
            </w:tcBorders>
          </w:tcPr>
          <w:p w14:paraId="2126A497" w14:textId="77777777" w:rsidR="00157F7C" w:rsidRDefault="00C74B23">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285094C" w14:textId="77777777" w:rsidR="00157F7C" w:rsidRDefault="00C74B23">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157F7C" w14:paraId="19E25974" w14:textId="77777777">
        <w:tc>
          <w:tcPr>
            <w:tcW w:w="1414" w:type="dxa"/>
            <w:tcBorders>
              <w:top w:val="single" w:sz="4" w:space="0" w:color="auto"/>
              <w:left w:val="single" w:sz="4" w:space="0" w:color="auto"/>
              <w:bottom w:val="single" w:sz="4" w:space="0" w:color="auto"/>
              <w:right w:val="single" w:sz="4" w:space="0" w:color="auto"/>
            </w:tcBorders>
          </w:tcPr>
          <w:p w14:paraId="5926B881" w14:textId="77777777" w:rsidR="00157F7C" w:rsidRDefault="00C74B23">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D81067A" w14:textId="77777777" w:rsidR="00157F7C" w:rsidRDefault="00C74B23">
            <w:pPr>
              <w:spacing w:line="240" w:lineRule="auto"/>
              <w:rPr>
                <w:rFonts w:eastAsia="MS Mincho"/>
                <w:lang w:val="en-US" w:eastAsia="ja-JP"/>
              </w:rPr>
            </w:pPr>
            <w:r>
              <w:rPr>
                <w:rFonts w:eastAsia="MS Mincho"/>
                <w:lang w:val="en-US" w:eastAsia="ja-JP"/>
              </w:rPr>
              <w:t>We are fine with the TP.</w:t>
            </w:r>
          </w:p>
        </w:tc>
      </w:tr>
      <w:tr w:rsidR="00157F7C" w14:paraId="3CFAAD8B" w14:textId="77777777">
        <w:tc>
          <w:tcPr>
            <w:tcW w:w="1414" w:type="dxa"/>
            <w:tcBorders>
              <w:top w:val="single" w:sz="4" w:space="0" w:color="auto"/>
              <w:left w:val="single" w:sz="4" w:space="0" w:color="auto"/>
              <w:bottom w:val="single" w:sz="4" w:space="0" w:color="auto"/>
              <w:right w:val="single" w:sz="4" w:space="0" w:color="auto"/>
            </w:tcBorders>
          </w:tcPr>
          <w:p w14:paraId="1B8E7688" w14:textId="77777777" w:rsidR="00157F7C" w:rsidRDefault="00C74B23">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43660C82" w14:textId="77777777" w:rsidR="00157F7C" w:rsidRDefault="00C74B23">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157F7C" w14:paraId="03683F8E" w14:textId="77777777">
        <w:tc>
          <w:tcPr>
            <w:tcW w:w="1414" w:type="dxa"/>
            <w:tcBorders>
              <w:top w:val="single" w:sz="4" w:space="0" w:color="auto"/>
              <w:left w:val="single" w:sz="4" w:space="0" w:color="auto"/>
              <w:bottom w:val="single" w:sz="4" w:space="0" w:color="auto"/>
              <w:right w:val="single" w:sz="4" w:space="0" w:color="auto"/>
            </w:tcBorders>
          </w:tcPr>
          <w:p w14:paraId="77E090EC" w14:textId="77777777" w:rsidR="00157F7C" w:rsidRDefault="00C74B23">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7D24AF5B" w14:textId="77777777" w:rsidR="00157F7C" w:rsidRDefault="00C74B23">
            <w:pPr>
              <w:spacing w:line="240" w:lineRule="auto"/>
              <w:rPr>
                <w:rFonts w:eastAsiaTheme="minorEastAsia"/>
                <w:lang w:val="en-US" w:eastAsia="zh-CN"/>
              </w:rPr>
            </w:pPr>
            <w:r>
              <w:rPr>
                <w:rFonts w:eastAsiaTheme="minorEastAsia"/>
                <w:lang w:val="en-US" w:eastAsia="zh-CN"/>
              </w:rPr>
              <w:t>OK with the TP</w:t>
            </w:r>
          </w:p>
        </w:tc>
      </w:tr>
      <w:tr w:rsidR="00157F7C" w14:paraId="3610E5F2" w14:textId="77777777">
        <w:tc>
          <w:tcPr>
            <w:tcW w:w="1414" w:type="dxa"/>
            <w:tcBorders>
              <w:top w:val="single" w:sz="4" w:space="0" w:color="auto"/>
              <w:left w:val="single" w:sz="4" w:space="0" w:color="auto"/>
              <w:bottom w:val="single" w:sz="4" w:space="0" w:color="auto"/>
              <w:right w:val="single" w:sz="4" w:space="0" w:color="auto"/>
            </w:tcBorders>
          </w:tcPr>
          <w:p w14:paraId="515AEA0D" w14:textId="77777777" w:rsidR="00157F7C" w:rsidRDefault="00C74B23">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27D1C8CB" w14:textId="77777777" w:rsidR="00157F7C" w:rsidRDefault="00C74B23">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157F7C" w14:paraId="28591AD9" w14:textId="77777777">
        <w:tc>
          <w:tcPr>
            <w:tcW w:w="1414" w:type="dxa"/>
            <w:tcBorders>
              <w:top w:val="single" w:sz="4" w:space="0" w:color="auto"/>
              <w:left w:val="single" w:sz="4" w:space="0" w:color="auto"/>
              <w:bottom w:val="single" w:sz="4" w:space="0" w:color="auto"/>
              <w:right w:val="single" w:sz="4" w:space="0" w:color="auto"/>
            </w:tcBorders>
          </w:tcPr>
          <w:p w14:paraId="4152325B" w14:textId="77777777" w:rsidR="00157F7C" w:rsidRDefault="00C74B23">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962A4CE" w14:textId="77777777" w:rsidR="00157F7C" w:rsidRDefault="00C74B23">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157F7C" w14:paraId="212D8C24" w14:textId="77777777">
        <w:tc>
          <w:tcPr>
            <w:tcW w:w="1414" w:type="dxa"/>
            <w:tcBorders>
              <w:top w:val="single" w:sz="4" w:space="0" w:color="auto"/>
              <w:left w:val="single" w:sz="4" w:space="0" w:color="auto"/>
              <w:bottom w:val="single" w:sz="4" w:space="0" w:color="auto"/>
              <w:right w:val="single" w:sz="4" w:space="0" w:color="auto"/>
            </w:tcBorders>
          </w:tcPr>
          <w:p w14:paraId="7D67D085" w14:textId="77777777" w:rsidR="00157F7C" w:rsidRDefault="00C74B23">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12B7686B" w14:textId="77777777" w:rsidR="00157F7C" w:rsidRDefault="00C74B23">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157F7C" w14:paraId="23D1EE81" w14:textId="77777777">
        <w:tc>
          <w:tcPr>
            <w:tcW w:w="1414" w:type="dxa"/>
            <w:tcBorders>
              <w:top w:val="single" w:sz="4" w:space="0" w:color="auto"/>
              <w:left w:val="single" w:sz="4" w:space="0" w:color="auto"/>
              <w:bottom w:val="single" w:sz="4" w:space="0" w:color="auto"/>
              <w:right w:val="single" w:sz="4" w:space="0" w:color="auto"/>
            </w:tcBorders>
          </w:tcPr>
          <w:p w14:paraId="6B660E8D" w14:textId="77777777" w:rsidR="00157F7C" w:rsidRDefault="00C74B23">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45493062" w14:textId="77777777" w:rsidR="00157F7C" w:rsidRDefault="00C74B23">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157F7C" w14:paraId="16C4A535" w14:textId="77777777">
        <w:tc>
          <w:tcPr>
            <w:tcW w:w="1414" w:type="dxa"/>
            <w:tcBorders>
              <w:top w:val="single" w:sz="4" w:space="0" w:color="auto"/>
              <w:left w:val="single" w:sz="4" w:space="0" w:color="auto"/>
              <w:bottom w:val="single" w:sz="4" w:space="0" w:color="auto"/>
              <w:right w:val="single" w:sz="4" w:space="0" w:color="auto"/>
            </w:tcBorders>
          </w:tcPr>
          <w:p w14:paraId="47B7889B" w14:textId="77777777" w:rsidR="00157F7C" w:rsidRDefault="00C74B23">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67006F8F" w14:textId="77777777" w:rsidR="00157F7C" w:rsidRDefault="00C74B23">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157F7C" w14:paraId="37DF9DBB" w14:textId="77777777">
        <w:tc>
          <w:tcPr>
            <w:tcW w:w="1414" w:type="dxa"/>
            <w:tcBorders>
              <w:top w:val="single" w:sz="4" w:space="0" w:color="auto"/>
              <w:left w:val="single" w:sz="4" w:space="0" w:color="auto"/>
              <w:bottom w:val="single" w:sz="4" w:space="0" w:color="auto"/>
              <w:right w:val="single" w:sz="4" w:space="0" w:color="auto"/>
            </w:tcBorders>
          </w:tcPr>
          <w:p w14:paraId="11029715" w14:textId="77777777" w:rsidR="00157F7C" w:rsidRDefault="00C74B23">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2B6AB647" w14:textId="77777777" w:rsidR="00157F7C" w:rsidRDefault="00C74B23">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157F7C" w14:paraId="5A009B71" w14:textId="77777777">
        <w:tc>
          <w:tcPr>
            <w:tcW w:w="1414" w:type="dxa"/>
            <w:tcBorders>
              <w:top w:val="single" w:sz="4" w:space="0" w:color="auto"/>
              <w:left w:val="single" w:sz="4" w:space="0" w:color="auto"/>
              <w:bottom w:val="single" w:sz="4" w:space="0" w:color="auto"/>
              <w:right w:val="single" w:sz="4" w:space="0" w:color="auto"/>
            </w:tcBorders>
          </w:tcPr>
          <w:p w14:paraId="18B2E3E8" w14:textId="77777777" w:rsidR="00157F7C" w:rsidRDefault="00C74B23">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21DDEE03" w14:textId="77777777" w:rsidR="00157F7C" w:rsidRDefault="00C74B23">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581A49" w14:textId="400C1FA3" w:rsidR="00157F7C" w:rsidRDefault="00157F7C">
      <w:pPr>
        <w:pStyle w:val="a9"/>
        <w:rPr>
          <w:lang w:val="en-GB"/>
        </w:rPr>
      </w:pPr>
    </w:p>
    <w:p w14:paraId="0948C9E0" w14:textId="4CA11B29" w:rsidR="006B02D7" w:rsidRDefault="006B02D7" w:rsidP="006B02D7">
      <w:pPr>
        <w:pStyle w:val="3"/>
      </w:pPr>
      <w:r>
        <w:rPr>
          <w:highlight w:val="yellow"/>
        </w:rPr>
        <w:t>Proposal TP-</w:t>
      </w:r>
      <w:r w:rsidRPr="0039602C">
        <w:rPr>
          <w:highlight w:val="yellow"/>
        </w:rPr>
        <w:t>4v2</w:t>
      </w:r>
    </w:p>
    <w:p w14:paraId="48755949" w14:textId="77777777" w:rsidR="006B02D7" w:rsidRPr="006B02D7" w:rsidRDefault="006B02D7" w:rsidP="006B02D7">
      <w:pPr>
        <w:pStyle w:val="a9"/>
        <w:numPr>
          <w:ilvl w:val="0"/>
          <w:numId w:val="41"/>
        </w:numPr>
        <w:rPr>
          <w:lang w:val="en-GB"/>
        </w:rPr>
      </w:pPr>
      <w:r>
        <w:rPr>
          <w:rFonts w:eastAsia="Times New Roman"/>
          <w:lang w:eastAsia="en-US"/>
        </w:rPr>
        <w:t xml:space="preserve">Agree to TP in </w:t>
      </w:r>
      <w:r>
        <w:rPr>
          <w:rFonts w:eastAsia="Times New Roman"/>
        </w:rPr>
        <w:t>Annex A of R1-2202221</w:t>
      </w:r>
    </w:p>
    <w:tbl>
      <w:tblPr>
        <w:tblStyle w:val="afa"/>
        <w:tblW w:w="9175" w:type="dxa"/>
        <w:tblLook w:val="04A0" w:firstRow="1" w:lastRow="0" w:firstColumn="1" w:lastColumn="0" w:noHBand="0" w:noVBand="1"/>
      </w:tblPr>
      <w:tblGrid>
        <w:gridCol w:w="1414"/>
        <w:gridCol w:w="7761"/>
      </w:tblGrid>
      <w:tr w:rsidR="00B5278D" w14:paraId="55408B47" w14:textId="77777777" w:rsidTr="007B750F">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4940C5A4" w14:textId="77777777" w:rsidR="00B5278D" w:rsidRDefault="00B5278D" w:rsidP="007B750F">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4EAF832" w14:textId="272A1EF7" w:rsidR="00B5278D" w:rsidRDefault="00B5278D" w:rsidP="007B750F">
            <w:pPr>
              <w:spacing w:after="120"/>
              <w:rPr>
                <w:b/>
                <w:bCs/>
                <w:lang w:val="en-US" w:eastAsia="zh-CN"/>
              </w:rPr>
            </w:pPr>
            <w:r>
              <w:rPr>
                <w:b/>
                <w:bCs/>
                <w:lang w:val="en-US" w:eastAsia="zh-CN"/>
              </w:rPr>
              <w:t>Comments (</w:t>
            </w:r>
            <w:r w:rsidRPr="00B5278D">
              <w:rPr>
                <w:b/>
                <w:bCs/>
                <w:lang w:val="en-US" w:eastAsia="zh-CN"/>
              </w:rPr>
              <w:t>Proposal TP-4v2</w:t>
            </w:r>
            <w:r>
              <w:rPr>
                <w:b/>
                <w:bCs/>
                <w:lang w:val="en-US" w:eastAsia="zh-CN"/>
              </w:rPr>
              <w:t>)</w:t>
            </w:r>
          </w:p>
        </w:tc>
      </w:tr>
      <w:tr w:rsidR="00B5278D" w14:paraId="65453D6D" w14:textId="77777777" w:rsidTr="007B750F">
        <w:tc>
          <w:tcPr>
            <w:tcW w:w="1414" w:type="dxa"/>
            <w:tcBorders>
              <w:top w:val="single" w:sz="4" w:space="0" w:color="auto"/>
              <w:left w:val="single" w:sz="4" w:space="0" w:color="auto"/>
              <w:bottom w:val="single" w:sz="4" w:space="0" w:color="auto"/>
              <w:right w:val="single" w:sz="4" w:space="0" w:color="auto"/>
            </w:tcBorders>
          </w:tcPr>
          <w:p w14:paraId="282BF8F6" w14:textId="1B48C09B" w:rsidR="00B5278D" w:rsidRDefault="00B5278D" w:rsidP="007B750F">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5D431BBE" w14:textId="74E8757E" w:rsidR="00B5278D" w:rsidRDefault="00B5278D" w:rsidP="007B750F">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39FACADC" w14:textId="2D136CD6" w:rsidR="00B5278D" w:rsidRDefault="00B5278D" w:rsidP="007B750F">
            <w:pPr>
              <w:spacing w:line="240" w:lineRule="auto"/>
              <w:rPr>
                <w:rFonts w:eastAsia="MS Mincho"/>
                <w:lang w:val="en-US" w:eastAsia="ja-JP"/>
              </w:rPr>
            </w:pPr>
          </w:p>
        </w:tc>
      </w:tr>
    </w:tbl>
    <w:p w14:paraId="478E87ED" w14:textId="77777777" w:rsidR="006B02D7" w:rsidRDefault="006B02D7" w:rsidP="006B02D7">
      <w:pPr>
        <w:pStyle w:val="a9"/>
        <w:ind w:left="720"/>
        <w:rPr>
          <w:lang w:val="en-GB"/>
        </w:rPr>
      </w:pPr>
    </w:p>
    <w:p w14:paraId="22F5535D" w14:textId="77777777" w:rsidR="00157F7C" w:rsidRDefault="00C74B23">
      <w:pPr>
        <w:pStyle w:val="3"/>
      </w:pPr>
      <w:r>
        <w:t>Discussion Point (General)</w:t>
      </w:r>
    </w:p>
    <w:p w14:paraId="388BDF64" w14:textId="77777777" w:rsidR="00157F7C" w:rsidRDefault="00C74B23">
      <w:pPr>
        <w:rPr>
          <w:lang w:val="en-US" w:eastAsia="zh-CN"/>
        </w:rPr>
      </w:pPr>
      <w:r>
        <w:rPr>
          <w:lang w:val="en-US" w:eastAsia="zh-CN"/>
        </w:rPr>
        <w:t xml:space="preserve">Please use table below to provide any general/additional comments </w:t>
      </w:r>
    </w:p>
    <w:tbl>
      <w:tblPr>
        <w:tblStyle w:val="afa"/>
        <w:tblW w:w="10075" w:type="dxa"/>
        <w:tblLook w:val="04A0" w:firstRow="1" w:lastRow="0" w:firstColumn="1" w:lastColumn="0" w:noHBand="0" w:noVBand="1"/>
      </w:tblPr>
      <w:tblGrid>
        <w:gridCol w:w="1795"/>
        <w:gridCol w:w="8280"/>
      </w:tblGrid>
      <w:tr w:rsidR="00157F7C" w14:paraId="2235E017"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6905D98A" w14:textId="77777777" w:rsidR="00157F7C" w:rsidRDefault="00C74B23">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207777A6" w14:textId="77777777" w:rsidR="00157F7C" w:rsidRDefault="00C74B23">
            <w:pPr>
              <w:spacing w:after="120"/>
              <w:rPr>
                <w:b/>
                <w:bCs/>
                <w:lang w:val="en-US" w:eastAsia="zh-CN"/>
              </w:rPr>
            </w:pPr>
            <w:r>
              <w:rPr>
                <w:b/>
                <w:bCs/>
                <w:lang w:val="en-US" w:eastAsia="zh-CN"/>
              </w:rPr>
              <w:t>General/additional Comments</w:t>
            </w:r>
          </w:p>
        </w:tc>
      </w:tr>
      <w:tr w:rsidR="00157F7C" w14:paraId="537AE458" w14:textId="77777777">
        <w:tc>
          <w:tcPr>
            <w:tcW w:w="1795" w:type="dxa"/>
            <w:tcBorders>
              <w:top w:val="single" w:sz="4" w:space="0" w:color="auto"/>
              <w:left w:val="single" w:sz="4" w:space="0" w:color="auto"/>
              <w:bottom w:val="single" w:sz="4" w:space="0" w:color="auto"/>
              <w:right w:val="single" w:sz="4" w:space="0" w:color="auto"/>
            </w:tcBorders>
          </w:tcPr>
          <w:p w14:paraId="07E2A275"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1C7F1CA7" w14:textId="77777777" w:rsidR="00157F7C" w:rsidRDefault="00157F7C">
            <w:pPr>
              <w:spacing w:before="180" w:line="288" w:lineRule="auto"/>
              <w:jc w:val="both"/>
              <w:rPr>
                <w:rFonts w:eastAsia="MS Mincho"/>
                <w:lang w:val="en-US" w:eastAsia="ja-JP"/>
              </w:rPr>
            </w:pPr>
          </w:p>
        </w:tc>
      </w:tr>
      <w:tr w:rsidR="00157F7C" w14:paraId="18B81D76" w14:textId="77777777">
        <w:tc>
          <w:tcPr>
            <w:tcW w:w="1795" w:type="dxa"/>
            <w:tcBorders>
              <w:top w:val="single" w:sz="4" w:space="0" w:color="auto"/>
              <w:left w:val="single" w:sz="4" w:space="0" w:color="auto"/>
              <w:bottom w:val="single" w:sz="4" w:space="0" w:color="auto"/>
              <w:right w:val="single" w:sz="4" w:space="0" w:color="auto"/>
            </w:tcBorders>
          </w:tcPr>
          <w:p w14:paraId="2C96EE38" w14:textId="77777777" w:rsidR="00157F7C" w:rsidRDefault="00157F7C">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353DA38D" w14:textId="77777777" w:rsidR="00157F7C" w:rsidRDefault="00157F7C">
            <w:pPr>
              <w:spacing w:line="240" w:lineRule="auto"/>
              <w:rPr>
                <w:rFonts w:eastAsia="MS Mincho"/>
                <w:lang w:val="en-US" w:eastAsia="ja-JP"/>
              </w:rPr>
            </w:pPr>
          </w:p>
        </w:tc>
      </w:tr>
    </w:tbl>
    <w:p w14:paraId="6A4EE50C" w14:textId="77777777" w:rsidR="00157F7C" w:rsidRDefault="00157F7C">
      <w:pPr>
        <w:pStyle w:val="a9"/>
      </w:pPr>
    </w:p>
    <w:p w14:paraId="6FB5EB80" w14:textId="77777777" w:rsidR="00157F7C" w:rsidRDefault="00C74B23">
      <w:pPr>
        <w:pStyle w:val="1"/>
        <w:pBdr>
          <w:top w:val="single" w:sz="12" w:space="4" w:color="auto"/>
        </w:pBdr>
        <w:ind w:left="0" w:firstLine="0"/>
        <w:jc w:val="both"/>
        <w:rPr>
          <w:rFonts w:cs="Arial"/>
          <w:lang w:val="en-US"/>
        </w:rPr>
      </w:pPr>
      <w:r>
        <w:rPr>
          <w:rFonts w:cs="Arial"/>
          <w:lang w:val="en-US"/>
        </w:rPr>
        <w:t>3 Conclusions</w:t>
      </w:r>
    </w:p>
    <w:p w14:paraId="31188E27" w14:textId="77777777" w:rsidR="00157F7C" w:rsidRDefault="00C74B23">
      <w:pPr>
        <w:rPr>
          <w:lang w:val="en-US" w:eastAsia="zh-CN"/>
        </w:rPr>
      </w:pPr>
      <w:r>
        <w:rPr>
          <w:highlight w:val="yellow"/>
          <w:lang w:val="en-US" w:eastAsia="zh-CN"/>
        </w:rPr>
        <w:t>TBD</w:t>
      </w:r>
    </w:p>
    <w:p w14:paraId="1612435D" w14:textId="77777777" w:rsidR="00157F7C" w:rsidRDefault="00157F7C">
      <w:pPr>
        <w:rPr>
          <w:lang w:val="en-US" w:eastAsia="zh-CN"/>
        </w:rPr>
      </w:pPr>
    </w:p>
    <w:p w14:paraId="55AF0E6A" w14:textId="77777777" w:rsidR="00157F7C" w:rsidRDefault="00C74B23">
      <w:pPr>
        <w:pStyle w:val="1"/>
        <w:pBdr>
          <w:top w:val="single" w:sz="12" w:space="4" w:color="auto"/>
        </w:pBdr>
        <w:ind w:left="0" w:firstLine="0"/>
        <w:jc w:val="both"/>
        <w:rPr>
          <w:rFonts w:cs="Arial"/>
          <w:lang w:val="en-US"/>
        </w:rPr>
      </w:pPr>
      <w:r>
        <w:rPr>
          <w:rFonts w:cs="Arial"/>
          <w:lang w:val="en-US"/>
        </w:rPr>
        <w:t>4 References</w:t>
      </w:r>
    </w:p>
    <w:p w14:paraId="37C8EB39" w14:textId="77777777" w:rsidR="00157F7C" w:rsidRDefault="00C74B23">
      <w:pPr>
        <w:pStyle w:val="aff3"/>
        <w:numPr>
          <w:ilvl w:val="0"/>
          <w:numId w:val="26"/>
        </w:numPr>
      </w:pPr>
      <w:r>
        <w:t>R1-2200914</w:t>
      </w:r>
      <w:r>
        <w:tab/>
        <w:t>Discussion on PDCCH scheduling from Scell</w:t>
      </w:r>
      <w:r>
        <w:tab/>
        <w:t>Huawei, HiSilicon</w:t>
      </w:r>
    </w:p>
    <w:p w14:paraId="31F4C712" w14:textId="77777777" w:rsidR="00157F7C" w:rsidRDefault="00C74B23">
      <w:pPr>
        <w:pStyle w:val="aff3"/>
        <w:numPr>
          <w:ilvl w:val="0"/>
          <w:numId w:val="26"/>
        </w:numPr>
      </w:pPr>
      <w:r>
        <w:t>R1-2201118</w:t>
      </w:r>
      <w:r>
        <w:tab/>
        <w:t>Remaining issues on Scell scheduling Pcell</w:t>
      </w:r>
      <w:r>
        <w:tab/>
        <w:t>vivo</w:t>
      </w:r>
    </w:p>
    <w:p w14:paraId="1685BD75" w14:textId="77777777" w:rsidR="00157F7C" w:rsidRDefault="00C74B23">
      <w:pPr>
        <w:pStyle w:val="aff3"/>
        <w:numPr>
          <w:ilvl w:val="0"/>
          <w:numId w:val="26"/>
        </w:numPr>
      </w:pPr>
      <w:r>
        <w:t>R1-2201174</w:t>
      </w:r>
      <w:r>
        <w:tab/>
        <w:t>Maintenance of  Cross-Carrier Scheduling from SCell to PCell</w:t>
      </w:r>
      <w:r>
        <w:tab/>
        <w:t xml:space="preserve"> ZTE</w:t>
      </w:r>
    </w:p>
    <w:p w14:paraId="23C1E2A9" w14:textId="77777777" w:rsidR="00157F7C" w:rsidRDefault="00C74B23">
      <w:pPr>
        <w:pStyle w:val="aff3"/>
        <w:numPr>
          <w:ilvl w:val="0"/>
          <w:numId w:val="26"/>
        </w:numPr>
      </w:pPr>
      <w:r>
        <w:t>R1-2201298</w:t>
      </w:r>
      <w:r>
        <w:tab/>
        <w:t>Discussion on cross-carrier scheduling from SCell to PCell</w:t>
      </w:r>
      <w:r>
        <w:tab/>
        <w:t>OPPO</w:t>
      </w:r>
    </w:p>
    <w:p w14:paraId="602126DD" w14:textId="77777777" w:rsidR="00157F7C" w:rsidRDefault="00C74B23">
      <w:pPr>
        <w:pStyle w:val="aff3"/>
        <w:numPr>
          <w:ilvl w:val="0"/>
          <w:numId w:val="26"/>
        </w:numPr>
      </w:pPr>
      <w:r>
        <w:t>R1-2201499</w:t>
      </w:r>
      <w:r>
        <w:tab/>
        <w:t>Remaining issues on cross-carrier scheduling enhancements for NR DSS NTT DOCOMO, INC.</w:t>
      </w:r>
    </w:p>
    <w:p w14:paraId="72DCD256" w14:textId="77777777" w:rsidR="00157F7C" w:rsidRDefault="00C74B23">
      <w:pPr>
        <w:pStyle w:val="aff3"/>
        <w:numPr>
          <w:ilvl w:val="0"/>
          <w:numId w:val="26"/>
        </w:numPr>
      </w:pPr>
      <w:r>
        <w:t>R1-2201720</w:t>
      </w:r>
      <w:r>
        <w:tab/>
        <w:t>On SCell scheduling PCell transmissions</w:t>
      </w:r>
      <w:r>
        <w:tab/>
        <w:t>Intel Corporation</w:t>
      </w:r>
    </w:p>
    <w:p w14:paraId="1C7E1638" w14:textId="77777777" w:rsidR="00157F7C" w:rsidRDefault="00C74B23">
      <w:pPr>
        <w:pStyle w:val="aff3"/>
        <w:numPr>
          <w:ilvl w:val="0"/>
          <w:numId w:val="26"/>
        </w:numPr>
      </w:pPr>
      <w:r>
        <w:t>R1-2201879</w:t>
      </w:r>
      <w:r>
        <w:tab/>
        <w:t>Remaining issues on cross-carrier scheduling from SCell to PCell</w:t>
      </w:r>
      <w:r>
        <w:tab/>
        <w:t>CMCC</w:t>
      </w:r>
    </w:p>
    <w:p w14:paraId="2C272841" w14:textId="77777777" w:rsidR="00157F7C" w:rsidRDefault="00C74B23">
      <w:pPr>
        <w:pStyle w:val="aff3"/>
        <w:numPr>
          <w:ilvl w:val="0"/>
          <w:numId w:val="26"/>
        </w:numPr>
      </w:pPr>
      <w:r>
        <w:t>R1-2201935</w:t>
      </w:r>
      <w:r>
        <w:tab/>
        <w:t>Remaining issues on cross-carrier scheduling from SCell to PCell</w:t>
      </w:r>
      <w:r>
        <w:tab/>
        <w:t>Xiaomi</w:t>
      </w:r>
    </w:p>
    <w:p w14:paraId="75400B25" w14:textId="77777777" w:rsidR="00157F7C" w:rsidRDefault="00C74B23">
      <w:pPr>
        <w:pStyle w:val="aff3"/>
        <w:numPr>
          <w:ilvl w:val="0"/>
          <w:numId w:val="26"/>
        </w:numPr>
      </w:pPr>
      <w:r>
        <w:t>R1-2202037</w:t>
      </w:r>
      <w:r>
        <w:tab/>
        <w:t>Remaining details of cross-carrier scheduling from SCell to PCell</w:t>
      </w:r>
      <w:r>
        <w:tab/>
        <w:t>Samsung</w:t>
      </w:r>
    </w:p>
    <w:p w14:paraId="34F879DC" w14:textId="77777777" w:rsidR="00157F7C" w:rsidRDefault="00C74B23">
      <w:pPr>
        <w:pStyle w:val="aff3"/>
        <w:numPr>
          <w:ilvl w:val="0"/>
          <w:numId w:val="26"/>
        </w:numPr>
      </w:pPr>
      <w:r>
        <w:t>R1-2202052</w:t>
      </w:r>
      <w:r>
        <w:tab/>
        <w:t>On Cross-Carrier Scheduling from sSCell to P(S)Cell</w:t>
      </w:r>
      <w:r>
        <w:tab/>
        <w:t>MediaTek Inc.</w:t>
      </w:r>
    </w:p>
    <w:p w14:paraId="3B67CAA8" w14:textId="77777777" w:rsidR="00157F7C" w:rsidRDefault="00C74B23">
      <w:pPr>
        <w:pStyle w:val="aff3"/>
        <w:numPr>
          <w:ilvl w:val="0"/>
          <w:numId w:val="26"/>
        </w:numPr>
      </w:pPr>
      <w:r>
        <w:t>R1-2202091</w:t>
      </w:r>
      <w:r>
        <w:tab/>
        <w:t>Cross-carrier scheduling (from Scell to Pcell)</w:t>
      </w:r>
      <w:r>
        <w:tab/>
        <w:t>Lenovo</w:t>
      </w:r>
    </w:p>
    <w:p w14:paraId="17D671CA" w14:textId="77777777" w:rsidR="00157F7C" w:rsidRDefault="00C74B23">
      <w:pPr>
        <w:pStyle w:val="aff3"/>
        <w:numPr>
          <w:ilvl w:val="0"/>
          <w:numId w:val="26"/>
        </w:numPr>
      </w:pPr>
      <w:r>
        <w:t>R1-2202163</w:t>
      </w:r>
      <w:r>
        <w:tab/>
        <w:t>Cross-carrier scheduling from an SCell to the PCell/PSCell</w:t>
      </w:r>
      <w:r>
        <w:tab/>
        <w:t>Qualcomm Incorporated</w:t>
      </w:r>
    </w:p>
    <w:p w14:paraId="18D8154C" w14:textId="77777777" w:rsidR="00157F7C" w:rsidRDefault="00C74B23">
      <w:pPr>
        <w:pStyle w:val="aff3"/>
        <w:numPr>
          <w:ilvl w:val="0"/>
          <w:numId w:val="26"/>
        </w:numPr>
      </w:pPr>
      <w:r>
        <w:t>R1-2202221</w:t>
      </w:r>
      <w:r>
        <w:tab/>
        <w:t>Maintenance of enhanced cross-carrier scheduling for DSS</w:t>
      </w:r>
      <w:r>
        <w:tab/>
        <w:t>Ericsson</w:t>
      </w:r>
    </w:p>
    <w:p w14:paraId="34B5BFF4" w14:textId="77777777" w:rsidR="00157F7C" w:rsidRDefault="00C74B23">
      <w:pPr>
        <w:pStyle w:val="aff3"/>
        <w:numPr>
          <w:ilvl w:val="0"/>
          <w:numId w:val="26"/>
        </w:numPr>
      </w:pPr>
      <w:r>
        <w:t>R1-2202270</w:t>
      </w:r>
      <w:r>
        <w:tab/>
        <w:t>Remining issues on sSCell to Pcell scheduling</w:t>
      </w:r>
      <w:r>
        <w:tab/>
        <w:t>Nokia, Nokia Shanghai Bell</w:t>
      </w:r>
    </w:p>
    <w:p w14:paraId="3B91C816" w14:textId="77777777" w:rsidR="00157F7C" w:rsidRDefault="00C74B23">
      <w:pPr>
        <w:pStyle w:val="aff3"/>
        <w:numPr>
          <w:ilvl w:val="0"/>
          <w:numId w:val="26"/>
        </w:numPr>
      </w:pPr>
      <w:r>
        <w:t>R1-2202353</w:t>
      </w:r>
      <w:r>
        <w:tab/>
        <w:t>Discussion on cross-carrier scheduling from SCell to Pcell</w:t>
      </w:r>
      <w:r>
        <w:tab/>
        <w:t>LG Electronics</w:t>
      </w:r>
    </w:p>
    <w:p w14:paraId="62B5C2AA" w14:textId="77777777" w:rsidR="00157F7C" w:rsidRDefault="00C74B23">
      <w:pPr>
        <w:pStyle w:val="aff3"/>
        <w:numPr>
          <w:ilvl w:val="0"/>
          <w:numId w:val="26"/>
        </w:numPr>
      </w:pPr>
      <w:r>
        <w:t xml:space="preserve"> R1-2112884</w:t>
      </w:r>
      <w:r>
        <w:tab/>
        <w:t>Summary#5 of Email discussion [107-e-NR-DSS-01]</w:t>
      </w:r>
      <w:r>
        <w:tab/>
      </w:r>
      <w:r>
        <w:tab/>
        <w:t>Moderator (Ericsson)</w:t>
      </w:r>
    </w:p>
    <w:p w14:paraId="71F9E951" w14:textId="77777777" w:rsidR="00157F7C" w:rsidRDefault="00C74B23">
      <w:pPr>
        <w:pStyle w:val="1"/>
        <w:pBdr>
          <w:top w:val="single" w:sz="12" w:space="4" w:color="auto"/>
        </w:pBdr>
        <w:ind w:left="0" w:firstLine="0"/>
        <w:jc w:val="both"/>
        <w:rPr>
          <w:rFonts w:cs="Arial"/>
          <w:lang w:val="en-US"/>
        </w:rPr>
      </w:pPr>
      <w:r>
        <w:rPr>
          <w:rFonts w:cs="Arial"/>
          <w:lang w:val="en-US"/>
        </w:rPr>
        <w:t>5 Annex A – Agreements from previous meetings</w:t>
      </w:r>
    </w:p>
    <w:p w14:paraId="1B78C868" w14:textId="77777777" w:rsidR="00157F7C" w:rsidRDefault="00C74B23">
      <w:pPr>
        <w:pStyle w:val="2"/>
      </w:pPr>
      <w:r>
        <w:t>Agreements from RAN1#102-e</w:t>
      </w:r>
    </w:p>
    <w:p w14:paraId="03ACFA8D" w14:textId="77777777" w:rsidR="00157F7C" w:rsidRDefault="00C74B23">
      <w:pPr>
        <w:ind w:left="360"/>
        <w:rPr>
          <w:highlight w:val="green"/>
        </w:rPr>
      </w:pPr>
      <w:r>
        <w:rPr>
          <w:highlight w:val="green"/>
        </w:rPr>
        <w:t>Agreements:</w:t>
      </w:r>
    </w:p>
    <w:p w14:paraId="1E14B29D"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1B14FE24"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PCell/PSCell is allowed</w:t>
      </w:r>
    </w:p>
    <w:p w14:paraId="0F665B0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PCell/PSCell to another SCell is not allowed</w:t>
      </w:r>
    </w:p>
    <w:p w14:paraId="64BF2556" w14:textId="77777777" w:rsidR="00157F7C" w:rsidRDefault="00C74B23">
      <w:pPr>
        <w:numPr>
          <w:ilvl w:val="1"/>
          <w:numId w:val="27"/>
        </w:numPr>
        <w:overflowPunct/>
        <w:autoSpaceDE/>
        <w:autoSpaceDN/>
        <w:adjustRightInd/>
        <w:spacing w:after="0" w:line="240" w:lineRule="auto"/>
        <w:rPr>
          <w:lang w:eastAsia="zh-CN"/>
        </w:rPr>
      </w:pPr>
      <w:r>
        <w:rPr>
          <w:lang w:eastAsia="zh-CN"/>
        </w:rPr>
        <w:t>self-scheduling on the ‘SCell used for scheduling PCell/PSCell’ is allowed</w:t>
      </w:r>
    </w:p>
    <w:p w14:paraId="14082F82"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19134AD9" w14:textId="77777777" w:rsidR="00157F7C" w:rsidRDefault="00C74B23">
      <w:pPr>
        <w:numPr>
          <w:ilvl w:val="1"/>
          <w:numId w:val="27"/>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142B184A" w14:textId="77777777" w:rsidR="00157F7C" w:rsidRDefault="00C74B23">
      <w:pPr>
        <w:numPr>
          <w:ilvl w:val="0"/>
          <w:numId w:val="27"/>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544F7DDD" w14:textId="77777777" w:rsidR="00157F7C" w:rsidRDefault="00C74B23">
      <w:pPr>
        <w:ind w:left="360"/>
        <w:rPr>
          <w:lang w:eastAsia="zh-CN"/>
        </w:rPr>
      </w:pPr>
      <w:r>
        <w:rPr>
          <w:lang w:eastAsia="zh-CN"/>
        </w:rPr>
        <w:t> </w:t>
      </w:r>
    </w:p>
    <w:p w14:paraId="089C5CDB" w14:textId="77777777" w:rsidR="00157F7C" w:rsidRDefault="00C74B23">
      <w:pPr>
        <w:ind w:left="360"/>
        <w:rPr>
          <w:highlight w:val="green"/>
          <w:lang w:eastAsia="zh-CN"/>
        </w:rPr>
      </w:pPr>
      <w:r>
        <w:rPr>
          <w:highlight w:val="green"/>
          <w:lang w:eastAsia="zh-CN"/>
        </w:rPr>
        <w:t>Agreements:</w:t>
      </w:r>
    </w:p>
    <w:p w14:paraId="71A301AA" w14:textId="77777777" w:rsidR="00157F7C" w:rsidRDefault="00C74B23">
      <w:pPr>
        <w:numPr>
          <w:ilvl w:val="0"/>
          <w:numId w:val="27"/>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1583DB3C" w14:textId="77777777" w:rsidR="00157F7C" w:rsidRDefault="00157F7C">
      <w:pPr>
        <w:overflowPunct/>
        <w:autoSpaceDE/>
        <w:autoSpaceDN/>
        <w:adjustRightInd/>
        <w:spacing w:after="160" w:line="259" w:lineRule="auto"/>
        <w:rPr>
          <w:rFonts w:ascii="Arial" w:hAnsi="Arial" w:cs="Arial"/>
          <w:sz w:val="36"/>
          <w:lang w:val="en-US"/>
        </w:rPr>
      </w:pPr>
    </w:p>
    <w:p w14:paraId="7E7E45AA" w14:textId="77777777" w:rsidR="00157F7C" w:rsidRDefault="00C74B23">
      <w:pPr>
        <w:pStyle w:val="2"/>
      </w:pPr>
      <w:r>
        <w:t>Agreements from RAN1#103-e</w:t>
      </w:r>
    </w:p>
    <w:p w14:paraId="4D4385CA" w14:textId="77777777" w:rsidR="00157F7C" w:rsidRDefault="00C74B23">
      <w:pPr>
        <w:pStyle w:val="aff3"/>
        <w:ind w:left="360"/>
        <w:rPr>
          <w:b/>
          <w:bCs/>
          <w:u w:val="single"/>
          <w:lang w:eastAsia="zh-CN"/>
        </w:rPr>
      </w:pPr>
      <w:r>
        <w:rPr>
          <w:b/>
          <w:bCs/>
          <w:u w:val="single"/>
          <w:lang w:eastAsia="zh-CN"/>
        </w:rPr>
        <w:t>Conclusion</w:t>
      </w:r>
    </w:p>
    <w:p w14:paraId="32707A1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sSCell to PCell/PSCell is configured, the configuration of Type 3 CSS set for DCI formats 2_0, 2_1, 2_2, 2_3, 2_4 and applicability of the information in the DCI formats are the same as in Rel-15/Rel-16</w:t>
      </w:r>
    </w:p>
    <w:p w14:paraId="20097B4F" w14:textId="77777777" w:rsidR="00157F7C" w:rsidRDefault="00C74B23">
      <w:pPr>
        <w:pStyle w:val="aff3"/>
        <w:numPr>
          <w:ilvl w:val="1"/>
          <w:numId w:val="22"/>
        </w:numPr>
        <w:adjustRightInd/>
        <w:ind w:left="1800"/>
        <w:textAlignment w:val="auto"/>
        <w:rPr>
          <w:lang w:eastAsia="zh-CN"/>
        </w:rPr>
      </w:pPr>
      <w:r>
        <w:rPr>
          <w:rFonts w:hint="eastAsia"/>
          <w:lang w:eastAsia="zh-CN"/>
        </w:rPr>
        <w:t>FFS: DCI format 2_5 and DCI Format 2_6 handling</w:t>
      </w:r>
    </w:p>
    <w:p w14:paraId="26CC5832" w14:textId="77777777" w:rsidR="00157F7C" w:rsidRDefault="00C74B23">
      <w:pPr>
        <w:numPr>
          <w:ilvl w:val="0"/>
          <w:numId w:val="22"/>
        </w:numPr>
        <w:overflowPunct/>
        <w:autoSpaceDE/>
        <w:adjustRightInd/>
        <w:spacing w:after="0" w:line="240" w:lineRule="auto"/>
        <w:ind w:left="1080"/>
        <w:rPr>
          <w:lang w:eastAsia="zh-CN"/>
        </w:rPr>
      </w:pPr>
      <w:r>
        <w:rPr>
          <w:lang w:eastAsia="zh-CN"/>
        </w:rPr>
        <w:t>Note: The SCell configured with CCS to Pcell/PSCell is referred to as ‘sSCell’</w:t>
      </w:r>
    </w:p>
    <w:p w14:paraId="08604F7B" w14:textId="77777777" w:rsidR="00157F7C" w:rsidRDefault="00157F7C">
      <w:pPr>
        <w:rPr>
          <w:lang w:val="en-US" w:eastAsia="zh-CN"/>
        </w:rPr>
      </w:pPr>
    </w:p>
    <w:p w14:paraId="71D5E8F0" w14:textId="77777777" w:rsidR="00157F7C" w:rsidRDefault="00C74B23">
      <w:pPr>
        <w:pStyle w:val="aff3"/>
        <w:ind w:left="360"/>
        <w:rPr>
          <w:b/>
          <w:bCs/>
          <w:u w:val="single"/>
          <w:lang w:eastAsia="zh-CN"/>
        </w:rPr>
      </w:pPr>
      <w:r>
        <w:rPr>
          <w:b/>
          <w:bCs/>
          <w:u w:val="single"/>
          <w:lang w:eastAsia="zh-CN"/>
        </w:rPr>
        <w:t>Conclusion</w:t>
      </w:r>
    </w:p>
    <w:p w14:paraId="3656356D" w14:textId="77777777" w:rsidR="00157F7C" w:rsidRDefault="00C74B23">
      <w:pPr>
        <w:numPr>
          <w:ilvl w:val="0"/>
          <w:numId w:val="28"/>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244C625A" w14:textId="77777777" w:rsidR="00157F7C" w:rsidRDefault="00157F7C">
      <w:pPr>
        <w:ind w:left="360"/>
        <w:rPr>
          <w:highlight w:val="green"/>
        </w:rPr>
      </w:pPr>
    </w:p>
    <w:p w14:paraId="2165E2AD" w14:textId="77777777" w:rsidR="00157F7C" w:rsidRDefault="00C74B23">
      <w:pPr>
        <w:ind w:left="360"/>
        <w:rPr>
          <w:highlight w:val="green"/>
        </w:rPr>
      </w:pPr>
      <w:r>
        <w:rPr>
          <w:highlight w:val="green"/>
        </w:rPr>
        <w:t>Agreements:</w:t>
      </w:r>
    </w:p>
    <w:p w14:paraId="5CB5C15D" w14:textId="77777777" w:rsidR="00157F7C" w:rsidRDefault="00C74B23">
      <w:pPr>
        <w:pStyle w:val="aff3"/>
        <w:numPr>
          <w:ilvl w:val="0"/>
          <w:numId w:val="22"/>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43C807AB" w14:textId="77777777" w:rsidR="00157F7C" w:rsidRDefault="00C74B23">
      <w:pPr>
        <w:pStyle w:val="aff3"/>
        <w:numPr>
          <w:ilvl w:val="1"/>
          <w:numId w:val="22"/>
        </w:numPr>
        <w:adjustRightInd/>
        <w:ind w:left="1800"/>
        <w:textAlignment w:val="auto"/>
        <w:rPr>
          <w:lang w:eastAsia="zh-CN"/>
        </w:rPr>
      </w:pPr>
      <w:r>
        <w:rPr>
          <w:rFonts w:hint="eastAsia"/>
          <w:lang w:eastAsia="zh-CN"/>
        </w:rPr>
        <w:t>Note: UE monitors Type 0/0A/2 CSS only on PCell while Type 1 CSS can be monitored on PCell/PSCell</w:t>
      </w:r>
    </w:p>
    <w:p w14:paraId="6BDB00C3" w14:textId="77777777" w:rsidR="00157F7C" w:rsidRDefault="00C74B23">
      <w:pPr>
        <w:ind w:left="360"/>
        <w:rPr>
          <w:highlight w:val="green"/>
        </w:rPr>
      </w:pPr>
      <w:r>
        <w:rPr>
          <w:highlight w:val="green"/>
        </w:rPr>
        <w:t>Agreements:</w:t>
      </w:r>
    </w:p>
    <w:p w14:paraId="4BB92A48" w14:textId="77777777" w:rsidR="00157F7C" w:rsidRDefault="00C74B23">
      <w:pPr>
        <w:numPr>
          <w:ilvl w:val="0"/>
          <w:numId w:val="29"/>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1997E64C" w14:textId="77777777" w:rsidR="00157F7C" w:rsidRDefault="00C74B23">
      <w:pPr>
        <w:numPr>
          <w:ilvl w:val="0"/>
          <w:numId w:val="29"/>
        </w:numPr>
        <w:adjustRightInd/>
        <w:spacing w:after="0"/>
        <w:ind w:left="1080"/>
        <w:rPr>
          <w:strike/>
          <w:lang w:eastAsia="zh-CN"/>
        </w:rPr>
      </w:pPr>
      <w:r>
        <w:rPr>
          <w:strike/>
          <w:color w:val="7030A0"/>
          <w:lang w:eastAsia="zh-CN"/>
        </w:rPr>
        <w:t>Below alternatives can be considered in the discussion (other alternatives are not precluded)</w:t>
      </w:r>
    </w:p>
    <w:p w14:paraId="736AB8CA" w14:textId="77777777" w:rsidR="00157F7C" w:rsidRDefault="00C74B23">
      <w:pPr>
        <w:numPr>
          <w:ilvl w:val="1"/>
          <w:numId w:val="29"/>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41" w:name="_Hlk72981840"/>
      <w:r>
        <w:rPr>
          <w:lang w:eastAsia="zh-CN"/>
        </w:rPr>
        <w:t xml:space="preserve">UE cannot be configured to monitor </w:t>
      </w:r>
      <w:bookmarkStart w:id="42" w:name="_Hlk72859933"/>
      <w:r>
        <w:rPr>
          <w:lang w:eastAsia="zh-CN"/>
        </w:rPr>
        <w:t xml:space="preserve">DCI formats 0_1,1_1,0_2,1_2 </w:t>
      </w:r>
      <w:bookmarkEnd w:id="42"/>
      <w:r>
        <w:rPr>
          <w:lang w:eastAsia="zh-CN"/>
        </w:rPr>
        <w:t>on PCell/PSCell USS set(s), and can be configured to monitor them only on the sSCell USS set(s)</w:t>
      </w:r>
      <w:bookmarkEnd w:id="41"/>
    </w:p>
    <w:p w14:paraId="60400CA6" w14:textId="77777777" w:rsidR="00157F7C" w:rsidRDefault="00C74B23">
      <w:pPr>
        <w:numPr>
          <w:ilvl w:val="1"/>
          <w:numId w:val="29"/>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14323278" w14:textId="77777777" w:rsidR="00157F7C" w:rsidRDefault="00C74B23">
      <w:pPr>
        <w:numPr>
          <w:ilvl w:val="2"/>
          <w:numId w:val="29"/>
        </w:numPr>
        <w:adjustRightInd/>
        <w:spacing w:after="0"/>
        <w:ind w:left="2520"/>
        <w:rPr>
          <w:lang w:eastAsia="zh-CN"/>
        </w:rPr>
      </w:pPr>
      <w:r>
        <w:rPr>
          <w:lang w:eastAsia="zh-CN"/>
        </w:rPr>
        <w:t xml:space="preserve">Alt 2-1: </w:t>
      </w:r>
    </w:p>
    <w:p w14:paraId="64C6EA3A" w14:textId="77777777" w:rsidR="00157F7C" w:rsidRDefault="00C74B23">
      <w:pPr>
        <w:numPr>
          <w:ilvl w:val="3"/>
          <w:numId w:val="29"/>
        </w:numPr>
        <w:adjustRightInd/>
        <w:spacing w:after="0"/>
        <w:ind w:left="3240"/>
        <w:rPr>
          <w:lang w:eastAsia="zh-CN"/>
        </w:rPr>
      </w:pPr>
      <w:bookmarkStart w:id="43" w:name="_Hlk72302031"/>
      <w:bookmarkStart w:id="44" w:name="_Hlk72859368"/>
      <w:r>
        <w:rPr>
          <w:lang w:eastAsia="zh-CN"/>
        </w:rPr>
        <w:t xml:space="preserve">UE can monitor DCI formats 0_1,1_1,0_2,1_2 on both PCell USS set(s) and sSCell USS sets </w:t>
      </w:r>
      <w:bookmarkEnd w:id="43"/>
      <w:r>
        <w:rPr>
          <w:lang w:eastAsia="zh-CN"/>
        </w:rPr>
        <w:t>simultaneously</w:t>
      </w:r>
    </w:p>
    <w:bookmarkEnd w:id="44"/>
    <w:p w14:paraId="3E149B99" w14:textId="77777777" w:rsidR="00157F7C" w:rsidRDefault="00C74B23">
      <w:pPr>
        <w:numPr>
          <w:ilvl w:val="4"/>
          <w:numId w:val="29"/>
        </w:numPr>
        <w:adjustRightInd/>
        <w:spacing w:after="0"/>
        <w:ind w:left="3960"/>
        <w:rPr>
          <w:strike/>
          <w:color w:val="4472C4"/>
          <w:lang w:eastAsia="zh-CN"/>
        </w:rPr>
      </w:pPr>
      <w:r>
        <w:rPr>
          <w:strike/>
          <w:color w:val="4472C4"/>
          <w:lang w:eastAsia="zh-CN"/>
        </w:rPr>
        <w:t>FFS activation/deactivation of scheduling from sSCell to PCell/PSCell</w:t>
      </w:r>
    </w:p>
    <w:p w14:paraId="37A1FEF8" w14:textId="77777777" w:rsidR="00157F7C" w:rsidRDefault="00C74B23">
      <w:pPr>
        <w:numPr>
          <w:ilvl w:val="2"/>
          <w:numId w:val="29"/>
        </w:numPr>
        <w:adjustRightInd/>
        <w:spacing w:after="0"/>
        <w:ind w:left="2520"/>
        <w:rPr>
          <w:lang w:eastAsia="zh-CN"/>
        </w:rPr>
      </w:pPr>
      <w:r>
        <w:rPr>
          <w:lang w:eastAsia="zh-CN"/>
        </w:rPr>
        <w:t xml:space="preserve">Alt 2-2: </w:t>
      </w:r>
    </w:p>
    <w:p w14:paraId="5CBF4762" w14:textId="77777777" w:rsidR="00157F7C" w:rsidRDefault="00C74B23">
      <w:pPr>
        <w:numPr>
          <w:ilvl w:val="3"/>
          <w:numId w:val="29"/>
        </w:numPr>
        <w:adjustRightInd/>
        <w:spacing w:after="0"/>
        <w:ind w:left="3240"/>
        <w:rPr>
          <w:lang w:eastAsia="zh-CN"/>
        </w:rPr>
      </w:pPr>
      <w:bookmarkStart w:id="45" w:name="_Hlk72302558"/>
      <w:r>
        <w:rPr>
          <w:lang w:eastAsia="zh-CN"/>
        </w:rPr>
        <w:t>Dynamic switching of PDCCH monitoring of DCI formats 0_1,1_1,0_2,1_2 between monitoring on PCell/PSCell USS sets and monitoring on sSCell USS sets is supported</w:t>
      </w:r>
    </w:p>
    <w:bookmarkEnd w:id="45"/>
    <w:p w14:paraId="31226BE5" w14:textId="77777777" w:rsidR="00157F7C" w:rsidRDefault="00C74B23">
      <w:pPr>
        <w:numPr>
          <w:ilvl w:val="4"/>
          <w:numId w:val="29"/>
        </w:numPr>
        <w:adjustRightInd/>
        <w:spacing w:after="0"/>
        <w:ind w:left="3960"/>
        <w:rPr>
          <w:lang w:eastAsia="zh-CN"/>
        </w:rPr>
      </w:pPr>
      <w:r>
        <w:rPr>
          <w:lang w:eastAsia="zh-CN"/>
        </w:rPr>
        <w:t>FFS: Details of switching mechanism (</w:t>
      </w:r>
      <w:r>
        <w:rPr>
          <w:strike/>
          <w:color w:val="ED7D31"/>
          <w:lang w:eastAsia="zh-CN"/>
        </w:rPr>
        <w:t>e.g. based on SS group switching, based on BWP switching,…</w:t>
      </w:r>
      <w:r>
        <w:rPr>
          <w:lang w:eastAsia="zh-CN"/>
        </w:rPr>
        <w:t>)</w:t>
      </w:r>
    </w:p>
    <w:p w14:paraId="1091FC3F" w14:textId="77777777" w:rsidR="00157F7C" w:rsidRDefault="00C74B23">
      <w:pPr>
        <w:numPr>
          <w:ilvl w:val="3"/>
          <w:numId w:val="29"/>
        </w:numPr>
        <w:adjustRightInd/>
        <w:spacing w:after="0"/>
        <w:ind w:left="3240"/>
        <w:rPr>
          <w:lang w:eastAsia="zh-CN"/>
        </w:rPr>
      </w:pPr>
      <w:r>
        <w:rPr>
          <w:lang w:eastAsia="zh-CN"/>
        </w:rPr>
        <w:t>UE does not monitor DCI formats 0_1,1_1,0_2,1_2 on both PCell USS set(s) and sSCell USS sets simultaneously</w:t>
      </w:r>
    </w:p>
    <w:p w14:paraId="4B86BE60" w14:textId="77777777" w:rsidR="00157F7C" w:rsidRDefault="00C74B23">
      <w:pPr>
        <w:numPr>
          <w:ilvl w:val="2"/>
          <w:numId w:val="29"/>
        </w:numPr>
        <w:adjustRightInd/>
        <w:spacing w:after="0"/>
        <w:ind w:left="2520"/>
        <w:rPr>
          <w:lang w:eastAsia="zh-CN"/>
        </w:rPr>
      </w:pPr>
      <w:r>
        <w:rPr>
          <w:lang w:eastAsia="zh-CN"/>
        </w:rPr>
        <w:t xml:space="preserve">Alt 2-3: </w:t>
      </w:r>
    </w:p>
    <w:p w14:paraId="0B423947" w14:textId="77777777" w:rsidR="00157F7C" w:rsidRDefault="00C74B23">
      <w:pPr>
        <w:numPr>
          <w:ilvl w:val="3"/>
          <w:numId w:val="29"/>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69C0874" w14:textId="77777777" w:rsidR="00157F7C" w:rsidRDefault="00C74B23">
      <w:pPr>
        <w:numPr>
          <w:ilvl w:val="2"/>
          <w:numId w:val="29"/>
        </w:numPr>
        <w:adjustRightInd/>
        <w:spacing w:after="0"/>
        <w:ind w:left="2520"/>
        <w:rPr>
          <w:color w:val="ED7D31"/>
          <w:lang w:eastAsia="zh-CN"/>
        </w:rPr>
      </w:pPr>
      <w:r>
        <w:rPr>
          <w:color w:val="ED7D31"/>
          <w:lang w:eastAsia="zh-CN"/>
        </w:rPr>
        <w:t xml:space="preserve">Alt 2-4: </w:t>
      </w:r>
    </w:p>
    <w:p w14:paraId="2AFCEB56" w14:textId="77777777" w:rsidR="00157F7C" w:rsidRDefault="00C74B23">
      <w:pPr>
        <w:numPr>
          <w:ilvl w:val="3"/>
          <w:numId w:val="29"/>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43DD07A0" w14:textId="77777777" w:rsidR="00157F7C" w:rsidRDefault="00C74B23">
      <w:pPr>
        <w:numPr>
          <w:ilvl w:val="0"/>
          <w:numId w:val="29"/>
        </w:numPr>
        <w:adjustRightInd/>
        <w:spacing w:after="0"/>
        <w:ind w:left="1080"/>
        <w:rPr>
          <w:lang w:eastAsia="zh-CN"/>
        </w:rPr>
      </w:pPr>
      <w:r>
        <w:rPr>
          <w:lang w:eastAsia="zh-CN"/>
        </w:rPr>
        <w:t>FFS following aspects</w:t>
      </w:r>
    </w:p>
    <w:p w14:paraId="117A669C" w14:textId="77777777" w:rsidR="00157F7C" w:rsidRDefault="00C74B23">
      <w:pPr>
        <w:numPr>
          <w:ilvl w:val="1"/>
          <w:numId w:val="29"/>
        </w:numPr>
        <w:adjustRightInd/>
        <w:spacing w:after="0"/>
        <w:ind w:left="1800"/>
        <w:rPr>
          <w:lang w:eastAsia="zh-CN"/>
        </w:rPr>
      </w:pPr>
      <w:r>
        <w:rPr>
          <w:lang w:eastAsia="zh-CN"/>
        </w:rPr>
        <w:t>Impact of sSCell activation/deactivation and sSCell dormancy</w:t>
      </w:r>
    </w:p>
    <w:p w14:paraId="1FBF2E37" w14:textId="77777777" w:rsidR="00157F7C" w:rsidRDefault="00C74B23">
      <w:pPr>
        <w:numPr>
          <w:ilvl w:val="1"/>
          <w:numId w:val="29"/>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045CA8A9" w14:textId="77777777" w:rsidR="00157F7C" w:rsidRDefault="00C74B23">
      <w:pPr>
        <w:numPr>
          <w:ilvl w:val="1"/>
          <w:numId w:val="29"/>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71BF031B" w14:textId="77777777" w:rsidR="00157F7C" w:rsidRDefault="00C74B23">
      <w:pPr>
        <w:numPr>
          <w:ilvl w:val="1"/>
          <w:numId w:val="29"/>
        </w:numPr>
        <w:adjustRightInd/>
        <w:spacing w:after="0"/>
        <w:ind w:left="1800"/>
        <w:rPr>
          <w:color w:val="FF0000"/>
          <w:lang w:eastAsia="zh-CN"/>
        </w:rPr>
      </w:pPr>
      <w:r>
        <w:rPr>
          <w:color w:val="FF0000"/>
          <w:lang w:eastAsia="zh-CN"/>
        </w:rPr>
        <w:t>Impact from different numerologies between PDCCH on the PCell/PSCell and that on the sSCell</w:t>
      </w:r>
    </w:p>
    <w:p w14:paraId="47E706FD" w14:textId="77777777" w:rsidR="00157F7C" w:rsidRDefault="00C74B23">
      <w:pPr>
        <w:numPr>
          <w:ilvl w:val="1"/>
          <w:numId w:val="29"/>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0503EC35" w14:textId="77777777" w:rsidR="00157F7C" w:rsidRDefault="00C74B23">
      <w:pPr>
        <w:numPr>
          <w:ilvl w:val="1"/>
          <w:numId w:val="29"/>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02896DFF" w14:textId="77777777" w:rsidR="00157F7C" w:rsidRDefault="00157F7C">
      <w:pPr>
        <w:rPr>
          <w:lang w:val="en-US" w:eastAsia="zh-CN"/>
        </w:rPr>
      </w:pPr>
    </w:p>
    <w:p w14:paraId="6D4D80B6" w14:textId="77777777" w:rsidR="00157F7C" w:rsidRDefault="00C74B23">
      <w:pPr>
        <w:pStyle w:val="2"/>
      </w:pPr>
      <w:r>
        <w:t>Agreements from RAN1#104-e</w:t>
      </w:r>
    </w:p>
    <w:p w14:paraId="514FC559"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7C52C237" w14:textId="77777777" w:rsidR="00157F7C" w:rsidRDefault="00C74B23">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0DF1C4D9"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0F197EE5"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6025C44C"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3E87ECA" w14:textId="77777777" w:rsidR="00157F7C" w:rsidRDefault="00157F7C">
      <w:pPr>
        <w:overflowPunct/>
        <w:autoSpaceDE/>
        <w:autoSpaceDN/>
        <w:adjustRightInd/>
        <w:spacing w:after="0" w:line="240" w:lineRule="auto"/>
        <w:ind w:left="720"/>
        <w:rPr>
          <w:rFonts w:ascii="Times" w:eastAsia="Batang" w:hAnsi="Times"/>
          <w:szCs w:val="24"/>
        </w:rPr>
      </w:pPr>
    </w:p>
    <w:p w14:paraId="2954C36E" w14:textId="77777777" w:rsidR="00157F7C" w:rsidRDefault="00C74B23">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33DA27B5" w14:textId="77777777" w:rsidR="00157F7C" w:rsidRDefault="00C74B23">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53320EF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4273F244"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7521F5D0"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32E027F8" w14:textId="77777777" w:rsidR="00157F7C" w:rsidRDefault="00C74B23">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5C6A353A" w14:textId="77777777" w:rsidR="00157F7C" w:rsidRDefault="00157F7C">
      <w:pPr>
        <w:ind w:left="720"/>
        <w:rPr>
          <w:lang w:val="en-US" w:eastAsia="zh-CN"/>
        </w:rPr>
      </w:pPr>
    </w:p>
    <w:p w14:paraId="7188CDA1"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8459858"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10F22F61" w14:textId="77777777" w:rsidR="00157F7C" w:rsidRDefault="00157F7C">
      <w:pPr>
        <w:ind w:left="720"/>
        <w:rPr>
          <w:lang w:val="en-US" w:eastAsia="zh-CN"/>
        </w:rPr>
      </w:pPr>
    </w:p>
    <w:p w14:paraId="361053B0" w14:textId="77777777" w:rsidR="00157F7C" w:rsidRDefault="00C74B23">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2B674A4D"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49A2AC3"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19675CEC"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2D649AA9" w14:textId="77777777" w:rsidR="00157F7C" w:rsidRDefault="00C74B23">
      <w:pPr>
        <w:numPr>
          <w:ilvl w:val="0"/>
          <w:numId w:val="22"/>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078DFF78" w14:textId="77777777" w:rsidR="00157F7C" w:rsidRDefault="00157F7C">
      <w:pPr>
        <w:overflowPunct/>
        <w:autoSpaceDE/>
        <w:autoSpaceDN/>
        <w:adjustRightInd/>
        <w:spacing w:after="0" w:line="240" w:lineRule="auto"/>
        <w:ind w:left="720"/>
        <w:rPr>
          <w:rFonts w:ascii="Times" w:eastAsia="Batang" w:hAnsi="Times"/>
          <w:szCs w:val="24"/>
        </w:rPr>
      </w:pPr>
    </w:p>
    <w:p w14:paraId="6D8E494D" w14:textId="77777777" w:rsidR="00157F7C" w:rsidRDefault="00C74B23">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069EFD59" w14:textId="77777777" w:rsidR="00157F7C" w:rsidRDefault="00C74B23">
      <w:pPr>
        <w:numPr>
          <w:ilvl w:val="0"/>
          <w:numId w:val="22"/>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C69E1E0" w14:textId="77777777" w:rsidR="00157F7C" w:rsidRDefault="00157F7C">
      <w:pPr>
        <w:rPr>
          <w:lang w:val="en-US" w:eastAsia="zh-CN"/>
        </w:rPr>
      </w:pPr>
    </w:p>
    <w:p w14:paraId="250B1E1A" w14:textId="77777777" w:rsidR="00157F7C" w:rsidRDefault="00C74B23">
      <w:pPr>
        <w:pStyle w:val="2"/>
      </w:pPr>
      <w:r>
        <w:t>Agreements from RAN1#104b-e</w:t>
      </w:r>
    </w:p>
    <w:p w14:paraId="368E891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152EE3D2" w14:textId="77777777" w:rsidR="00157F7C" w:rsidRDefault="00C74B23">
      <w:pPr>
        <w:numPr>
          <w:ilvl w:val="0"/>
          <w:numId w:val="30"/>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42E6B14D" w14:textId="77777777" w:rsidR="00157F7C" w:rsidRDefault="00C74B23">
      <w:pPr>
        <w:numPr>
          <w:ilvl w:val="1"/>
          <w:numId w:val="30"/>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272CB1CA" w14:textId="77777777" w:rsidR="00157F7C" w:rsidRDefault="00157F7C">
      <w:pPr>
        <w:rPr>
          <w:lang w:val="en-US" w:eastAsia="zh-CN"/>
        </w:rPr>
      </w:pPr>
    </w:p>
    <w:p w14:paraId="78AD4B8D" w14:textId="77777777" w:rsidR="00157F7C" w:rsidRDefault="00C74B23">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2B3850C4" w14:textId="77777777" w:rsidR="00157F7C" w:rsidRDefault="00C74B23">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A7F4273" w14:textId="77777777" w:rsidR="00157F7C" w:rsidRDefault="00157F7C">
      <w:pPr>
        <w:rPr>
          <w:lang w:val="en-US" w:eastAsia="zh-CN"/>
        </w:rPr>
      </w:pPr>
    </w:p>
    <w:p w14:paraId="6F25080C" w14:textId="77777777" w:rsidR="00157F7C" w:rsidRDefault="00C74B23">
      <w:pPr>
        <w:rPr>
          <w:lang w:val="en-US" w:eastAsia="zh-CN"/>
        </w:rPr>
      </w:pPr>
      <w:r>
        <w:rPr>
          <w:lang w:val="en-US" w:eastAsia="zh-CN"/>
        </w:rPr>
        <w:t xml:space="preserve">Following was captured in RAN1 Chairman notes </w:t>
      </w:r>
    </w:p>
    <w:p w14:paraId="7AB29F21" w14:textId="77777777" w:rsidR="00157F7C" w:rsidRDefault="00C74B23">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318FAF0C" w14:textId="77777777" w:rsidR="00157F7C" w:rsidRDefault="00C74B23">
      <w:pPr>
        <w:numPr>
          <w:ilvl w:val="0"/>
          <w:numId w:val="31"/>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703B3526" w14:textId="77777777" w:rsidR="00157F7C" w:rsidRDefault="00C74B23">
      <w:pPr>
        <w:numPr>
          <w:ilvl w:val="1"/>
          <w:numId w:val="31"/>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2A72F2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16C1C6D3"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22F546A6"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36A418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0494045"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253385E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44A421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67AF4C6A"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4B1368E8"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42AC636C"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Counting ‘sSCell-to-P(S)Cell’ scheduling as an additional scheduling cell with numerology given by sSCell numerology in determining the BD/CCE limits</w:t>
      </w:r>
    </w:p>
    <w:p w14:paraId="6A6F09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CFBA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C252AE7"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38EBDDB9"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BA5DB2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34D50B9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6C2A379B"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AA4256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763BB01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6ADE593C"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6F1243B6"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2ABC9322"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1F653620"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08DA3B00"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37162C84"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8B6A2A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418B1E03"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110B3328"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75B645BE" w14:textId="77777777" w:rsidR="00157F7C" w:rsidRDefault="00C74B23">
      <w:pPr>
        <w:numPr>
          <w:ilvl w:val="3"/>
          <w:numId w:val="31"/>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6C9E7D69"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73E1ADC" w14:textId="77777777" w:rsidR="00157F7C" w:rsidRDefault="00C74B23">
      <w:pPr>
        <w:numPr>
          <w:ilvl w:val="1"/>
          <w:numId w:val="31"/>
        </w:numPr>
        <w:overflowPunct/>
        <w:autoSpaceDE/>
        <w:autoSpaceDN/>
        <w:adjustRightInd/>
        <w:spacing w:after="0" w:line="240" w:lineRule="auto"/>
        <w:ind w:left="1800"/>
        <w:contextualSpacing/>
        <w:rPr>
          <w:rFonts w:ascii="Times" w:eastAsia="Times New Roman" w:hAnsi="Times"/>
          <w:szCs w:val="24"/>
          <w:lang w:eastAsia="ja-JP"/>
        </w:rPr>
      </w:pPr>
      <w:bookmarkStart w:id="46" w:name="_Hlk72304823"/>
      <w:r>
        <w:rPr>
          <w:rFonts w:ascii="Times" w:eastAsia="Times New Roman" w:hAnsi="Times" w:hint="eastAsia"/>
          <w:szCs w:val="24"/>
          <w:lang w:eastAsia="ja-JP"/>
        </w:rPr>
        <w:t>Note</w:t>
      </w:r>
    </w:p>
    <w:p w14:paraId="44992B2F"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431A8BEE"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6C770BD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E0E23E7" w14:textId="77777777" w:rsidR="00157F7C" w:rsidRDefault="00C74B23">
      <w:pPr>
        <w:numPr>
          <w:ilvl w:val="2"/>
          <w:numId w:val="31"/>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F8424DD"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p w14:paraId="3B872B38" w14:textId="77777777" w:rsidR="00157F7C" w:rsidRDefault="00157F7C">
      <w:pPr>
        <w:overflowPunct/>
        <w:autoSpaceDE/>
        <w:autoSpaceDN/>
        <w:adjustRightInd/>
        <w:spacing w:after="0" w:line="240" w:lineRule="auto"/>
        <w:contextualSpacing/>
        <w:rPr>
          <w:rFonts w:ascii="Times" w:eastAsia="Times New Roman" w:hAnsi="Times"/>
          <w:szCs w:val="24"/>
          <w:lang w:eastAsia="ja-JP"/>
        </w:rPr>
      </w:pPr>
    </w:p>
    <w:bookmarkEnd w:id="46"/>
    <w:p w14:paraId="4B91E3C7" w14:textId="77777777" w:rsidR="00157F7C" w:rsidRDefault="00C74B23">
      <w:pPr>
        <w:pStyle w:val="2"/>
      </w:pPr>
      <w:r>
        <w:t>Agreements from RAN1#105-e</w:t>
      </w:r>
    </w:p>
    <w:p w14:paraId="36DC1A5E" w14:textId="77777777" w:rsidR="00157F7C" w:rsidRDefault="00C74B23">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34EC5028" w14:textId="77777777" w:rsidR="00157F7C" w:rsidRDefault="00C74B23">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68CBD75C"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6F11D38A"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bookmarkStart w:id="47" w:name="_Hlk96290009"/>
      <w:r>
        <w:rPr>
          <w:rFonts w:ascii="Times" w:eastAsia="Calibri" w:hAnsi="Times" w:cs="Times"/>
          <w:szCs w:val="22"/>
          <w:lang w:eastAsia="zh-CN"/>
        </w:rPr>
        <w:t xml:space="preserve">At least following </w:t>
      </w:r>
      <w:bookmarkStart w:id="48"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47"/>
    <w:p w14:paraId="19ED3D49"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48"/>
      <w:r>
        <w:rPr>
          <w:rFonts w:ascii="Times" w:eastAsia="Calibri" w:hAnsi="Times" w:cs="Times"/>
          <w:szCs w:val="22"/>
          <w:lang w:eastAsia="zh-CN"/>
        </w:rPr>
        <w:t xml:space="preserve"> </w:t>
      </w:r>
    </w:p>
    <w:p w14:paraId="3D54DF94"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7C12043B"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5A3958F9"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651726F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43DC7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11123BC5"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038BB3A9"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21780BA0"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1562B99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0775AB3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83752DF"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0D731DB1" w14:textId="77777777" w:rsidR="00157F7C" w:rsidRDefault="00C74B23">
      <w:pPr>
        <w:numPr>
          <w:ilvl w:val="2"/>
          <w:numId w:val="32"/>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1446B943" w14:textId="77777777" w:rsidR="00157F7C" w:rsidRDefault="00C74B23">
      <w:pPr>
        <w:numPr>
          <w:ilvl w:val="3"/>
          <w:numId w:val="32"/>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783E0E63" w14:textId="77777777" w:rsidR="00157F7C" w:rsidRDefault="00C74B23">
      <w:pPr>
        <w:numPr>
          <w:ilvl w:val="1"/>
          <w:numId w:val="32"/>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7FBADE01" w14:textId="77777777" w:rsidR="00157F7C" w:rsidRDefault="00C74B23">
      <w:pPr>
        <w:numPr>
          <w:ilvl w:val="2"/>
          <w:numId w:val="32"/>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3EE3B7E3" w14:textId="77777777" w:rsidR="00157F7C" w:rsidRDefault="00C74B23">
      <w:pPr>
        <w:numPr>
          <w:ilvl w:val="1"/>
          <w:numId w:val="32"/>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41124C1E" w14:textId="77777777" w:rsidR="00157F7C" w:rsidRDefault="00C74B23">
      <w:pPr>
        <w:numPr>
          <w:ilvl w:val="1"/>
          <w:numId w:val="32"/>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75FEEDC4" w14:textId="77777777" w:rsidR="00157F7C" w:rsidRDefault="00C74B23">
      <w:pPr>
        <w:numPr>
          <w:ilvl w:val="0"/>
          <w:numId w:val="32"/>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4FF4745C" w14:textId="77777777" w:rsidR="00157F7C" w:rsidRDefault="00C74B23">
      <w:pPr>
        <w:numPr>
          <w:ilvl w:val="1"/>
          <w:numId w:val="32"/>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7020C682"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346C684E"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3DEA5493" w14:textId="77777777" w:rsidR="00157F7C" w:rsidRDefault="00C74B23">
      <w:pPr>
        <w:numPr>
          <w:ilvl w:val="0"/>
          <w:numId w:val="32"/>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1BB55E1" w14:textId="77777777" w:rsidR="00157F7C" w:rsidRDefault="00157F7C">
      <w:pPr>
        <w:overflowPunct/>
        <w:autoSpaceDE/>
        <w:autoSpaceDN/>
        <w:adjustRightInd/>
        <w:spacing w:after="0" w:line="240" w:lineRule="auto"/>
        <w:ind w:left="720"/>
        <w:rPr>
          <w:rFonts w:ascii="Times" w:eastAsia="Batang" w:hAnsi="Times"/>
          <w:szCs w:val="24"/>
          <w:lang w:eastAsia="zh-CN"/>
        </w:rPr>
      </w:pPr>
    </w:p>
    <w:p w14:paraId="6ADA87B4" w14:textId="77777777" w:rsidR="00157F7C" w:rsidRDefault="00C74B23">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5C9504F7" w14:textId="77777777" w:rsidR="00157F7C" w:rsidRDefault="00C74B23">
      <w:pPr>
        <w:numPr>
          <w:ilvl w:val="0"/>
          <w:numId w:val="32"/>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5BEC6C3E"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180171AC"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0A72A39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6AFA6BA2"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4002442"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347BBBF0"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09E5B65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C91CEE6" w14:textId="77777777" w:rsidR="00157F7C" w:rsidRDefault="00266F78">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10BB217A"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76000994"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7A7C5ECF"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104E28B5"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217C64D3" w14:textId="77777777" w:rsidR="00157F7C" w:rsidRDefault="00C74B23">
      <w:pPr>
        <w:numPr>
          <w:ilvl w:val="5"/>
          <w:numId w:val="32"/>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3C34A78D"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4B0CAF34" w14:textId="77777777" w:rsidR="00157F7C" w:rsidRDefault="00266F78">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 </w:t>
      </w:r>
    </w:p>
    <w:p w14:paraId="40AA35B5"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5CDB3619"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60B732A6"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F1EF4C6"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11A15468"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Selection between Alt1 vs. Alt2 above</w:t>
      </w:r>
    </w:p>
    <w:p w14:paraId="752FD2A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46B12556"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14F237FA" w14:textId="77777777" w:rsidR="00157F7C" w:rsidRDefault="00C74B23">
      <w:pPr>
        <w:numPr>
          <w:ilvl w:val="1"/>
          <w:numId w:val="32"/>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2B5A1C3B"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3AF9D5EE"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1D90E4C7" w14:textId="77777777" w:rsidR="00157F7C" w:rsidRDefault="00C74B23">
      <w:pPr>
        <w:numPr>
          <w:ilvl w:val="2"/>
          <w:numId w:val="32"/>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5AA56D8C" w14:textId="77777777" w:rsidR="00157F7C" w:rsidRDefault="00C74B23">
      <w:pPr>
        <w:numPr>
          <w:ilvl w:val="3"/>
          <w:numId w:val="32"/>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17688A19"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2086ACB0" w14:textId="77777777" w:rsidR="00157F7C" w:rsidRDefault="00C74B23">
      <w:pPr>
        <w:numPr>
          <w:ilvl w:val="3"/>
          <w:numId w:val="32"/>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699B99FA"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116EF4F3" w14:textId="77777777" w:rsidR="00157F7C" w:rsidRDefault="00266F78">
      <w:pPr>
        <w:numPr>
          <w:ilvl w:val="5"/>
          <w:numId w:val="32"/>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C74B23">
        <w:rPr>
          <w:rFonts w:ascii="Times" w:eastAsia="Malgun Gothic" w:hAnsi="Times"/>
          <w:szCs w:val="24"/>
          <w:lang w:eastAsia="zh-CN"/>
        </w:rPr>
        <w:t xml:space="preserve"> PDCCH BD candidates per P(S)Cell slot </w:t>
      </w:r>
    </w:p>
    <w:p w14:paraId="68B7BBAF" w14:textId="77777777" w:rsidR="00157F7C" w:rsidRDefault="00C74B23">
      <w:pPr>
        <w:numPr>
          <w:ilvl w:val="4"/>
          <w:numId w:val="32"/>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6BA80542" w14:textId="77777777" w:rsidR="00157F7C" w:rsidRDefault="00266F78">
      <w:pPr>
        <w:numPr>
          <w:ilvl w:val="5"/>
          <w:numId w:val="32"/>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C74B23">
        <w:rPr>
          <w:rFonts w:ascii="Times" w:eastAsia="Malgun Gothic" w:hAnsi="Times"/>
          <w:szCs w:val="24"/>
          <w:lang w:eastAsia="zh-CN"/>
        </w:rPr>
        <w:t xml:space="preserve"> PDCCH BD candidates per P(S)Cell slot</w:t>
      </w:r>
    </w:p>
    <w:p w14:paraId="27DEA944" w14:textId="77777777" w:rsidR="00157F7C" w:rsidRDefault="00C74B23">
      <w:pPr>
        <w:numPr>
          <w:ilvl w:val="2"/>
          <w:numId w:val="32"/>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24106BF3" w14:textId="77777777" w:rsidR="00157F7C" w:rsidRDefault="00C74B23">
      <w:pPr>
        <w:numPr>
          <w:ilvl w:val="1"/>
          <w:numId w:val="32"/>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2509FF61" w14:textId="77777777" w:rsidR="00157F7C" w:rsidRDefault="00157F7C">
      <w:pPr>
        <w:overflowPunct/>
        <w:autoSpaceDE/>
        <w:autoSpaceDN/>
        <w:adjustRightInd/>
        <w:spacing w:after="160" w:line="259" w:lineRule="auto"/>
        <w:contextualSpacing/>
        <w:rPr>
          <w:rFonts w:ascii="Times" w:eastAsia="Calibri" w:hAnsi="Times"/>
          <w:color w:val="5B9BD5"/>
          <w:szCs w:val="24"/>
          <w:lang w:eastAsia="zh-CN"/>
        </w:rPr>
      </w:pPr>
    </w:p>
    <w:p w14:paraId="0B96E543" w14:textId="77777777" w:rsidR="00157F7C" w:rsidRDefault="00C74B23">
      <w:pPr>
        <w:pStyle w:val="2"/>
      </w:pPr>
      <w:r>
        <w:t>Agreements from RAN1#106-e</w:t>
      </w:r>
    </w:p>
    <w:p w14:paraId="36E5F795"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2F57EA78" w14:textId="77777777" w:rsidR="00157F7C" w:rsidRDefault="00C74B23">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5ACAC12E" w14:textId="77777777" w:rsidR="00157F7C" w:rsidRDefault="00157F7C">
      <w:pPr>
        <w:overflowPunct/>
        <w:autoSpaceDE/>
        <w:autoSpaceDN/>
        <w:adjustRightInd/>
        <w:spacing w:after="0" w:line="240" w:lineRule="auto"/>
        <w:ind w:left="720"/>
        <w:rPr>
          <w:rFonts w:ascii="Times" w:eastAsia="Batang" w:hAnsi="Times"/>
          <w:szCs w:val="24"/>
        </w:rPr>
      </w:pPr>
    </w:p>
    <w:p w14:paraId="2F61D568"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5744CC80" w14:textId="77777777" w:rsidR="00157F7C" w:rsidRDefault="00C74B23">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05661C8D"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3961FCBA" w14:textId="77777777" w:rsidR="00157F7C" w:rsidRDefault="00C74B23">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7F294B8D" w14:textId="77777777" w:rsidR="00157F7C" w:rsidRDefault="00157F7C">
      <w:pPr>
        <w:overflowPunct/>
        <w:autoSpaceDE/>
        <w:autoSpaceDN/>
        <w:adjustRightInd/>
        <w:spacing w:after="0" w:line="240" w:lineRule="auto"/>
        <w:ind w:left="720"/>
      </w:pPr>
    </w:p>
    <w:p w14:paraId="6E445436" w14:textId="77777777" w:rsidR="00157F7C" w:rsidRDefault="00C74B23">
      <w:pPr>
        <w:overflowPunct/>
        <w:autoSpaceDE/>
        <w:autoSpaceDN/>
        <w:adjustRightInd/>
        <w:spacing w:after="0" w:line="240" w:lineRule="auto"/>
        <w:ind w:left="720"/>
        <w:rPr>
          <w:highlight w:val="green"/>
          <w:lang w:eastAsia="zh-CN"/>
        </w:rPr>
      </w:pPr>
      <w:r>
        <w:rPr>
          <w:highlight w:val="green"/>
          <w:lang w:eastAsia="zh-CN"/>
        </w:rPr>
        <w:t>Agreement</w:t>
      </w:r>
    </w:p>
    <w:p w14:paraId="4E5F7C59"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40324F5A" w14:textId="77777777" w:rsidR="00157F7C" w:rsidRDefault="00C74B23">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651B148C"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5AF02B6E"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4ABEFC5E"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1BE4811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2838E1CA"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293AD016"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504D9D54"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4C998857" w14:textId="77777777" w:rsidR="00157F7C" w:rsidRDefault="00C74B23">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39104FDE" w14:textId="77777777" w:rsidR="00157F7C" w:rsidRDefault="00C74B23">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41D4BE75"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199B5AEF"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77FC40C9"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234E678A" w14:textId="77777777" w:rsidR="00157F7C" w:rsidRDefault="00C74B23">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11E6F12D" w14:textId="77777777" w:rsidR="00157F7C" w:rsidRDefault="00C74B23">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3BF0F3B" w14:textId="77777777" w:rsidR="00157F7C" w:rsidRDefault="00C74B23">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33B83A01" w14:textId="77777777" w:rsidR="00157F7C" w:rsidRDefault="00C74B23">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3D95FD99"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3E2EAA21" w14:textId="77777777" w:rsidR="00157F7C" w:rsidRDefault="00C74B23">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1F417BC6"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2E360EDB"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6AE4BCAD"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64271FDF"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4BFEA4EC"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0309D5B1"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2B57A69E"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5C9FC188" w14:textId="77777777" w:rsidR="00157F7C" w:rsidRDefault="00C74B23">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77D06FD8" w14:textId="77777777" w:rsidR="00157F7C" w:rsidRDefault="00C74B23">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125FB1D3" w14:textId="77777777" w:rsidR="00157F7C" w:rsidRDefault="00C74B23">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7C35A4F8"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3106BC93" w14:textId="77777777" w:rsidR="00157F7C" w:rsidRDefault="00C74B23">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6A7D1E41" w14:textId="77777777" w:rsidR="00157F7C" w:rsidRDefault="00157F7C">
      <w:pPr>
        <w:overflowPunct/>
        <w:autoSpaceDE/>
        <w:autoSpaceDN/>
        <w:adjustRightInd/>
        <w:spacing w:after="160" w:line="259" w:lineRule="auto"/>
        <w:ind w:left="3600"/>
        <w:contextualSpacing/>
        <w:rPr>
          <w:rFonts w:ascii="Times" w:eastAsia="等线" w:hAnsi="Times"/>
          <w:color w:val="4472C4"/>
          <w:szCs w:val="24"/>
        </w:rPr>
      </w:pPr>
    </w:p>
    <w:p w14:paraId="5CFE8F0F" w14:textId="77777777" w:rsidR="00157F7C" w:rsidRDefault="00C74B23">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2CC31E6C"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5472E542" w14:textId="77777777" w:rsidR="00157F7C" w:rsidRDefault="00C74B23">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56D1EE84" w14:textId="77777777" w:rsidR="00157F7C" w:rsidRDefault="00157F7C">
      <w:pPr>
        <w:rPr>
          <w:lang w:val="en-US" w:eastAsia="zh-CN"/>
        </w:rPr>
      </w:pPr>
    </w:p>
    <w:p w14:paraId="4EB81A1D" w14:textId="77777777" w:rsidR="00157F7C" w:rsidRDefault="00C74B23">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7CEB46A"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FEBECE0" w14:textId="77777777" w:rsidR="00157F7C" w:rsidRDefault="00C74B23">
      <w:pPr>
        <w:numPr>
          <w:ilvl w:val="0"/>
          <w:numId w:val="33"/>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38EB00DA" w14:textId="77777777" w:rsidR="00157F7C" w:rsidRDefault="00157F7C">
      <w:pPr>
        <w:spacing w:after="0"/>
        <w:ind w:left="1080"/>
        <w:contextualSpacing/>
        <w:textAlignment w:val="baseline"/>
        <w:rPr>
          <w:rFonts w:ascii="Times" w:eastAsia="等线" w:hAnsi="Times" w:cs="Times"/>
          <w:szCs w:val="24"/>
          <w:lang w:val="en-US" w:eastAsia="zh-CN"/>
        </w:rPr>
      </w:pPr>
    </w:p>
    <w:p w14:paraId="2A8C7CD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6A9F2A09" w14:textId="77777777" w:rsidR="00157F7C" w:rsidRDefault="00C74B23">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771C8FDB" w14:textId="77777777" w:rsidR="00157F7C" w:rsidRDefault="00C74B23">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1DC7B6AD"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1B7D6E7" w14:textId="77777777" w:rsidR="00157F7C" w:rsidRDefault="00C74B23">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54BC1D68"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4FC0EF2E"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37A48DBB" w14:textId="77777777" w:rsidR="00157F7C" w:rsidRDefault="00C74B23">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3EDE067E" w14:textId="77777777" w:rsidR="00157F7C" w:rsidRDefault="00C74B23">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66ABD528" w14:textId="77777777" w:rsidR="00157F7C" w:rsidRDefault="00157F7C">
      <w:pPr>
        <w:rPr>
          <w:lang w:val="en-US" w:eastAsia="zh-CN"/>
        </w:rPr>
      </w:pPr>
    </w:p>
    <w:p w14:paraId="691D4103"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7"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2253F5FF" w14:textId="77777777" w:rsidR="00157F7C" w:rsidRDefault="00157F7C">
      <w:pPr>
        <w:overflowPunct/>
        <w:autoSpaceDE/>
        <w:autoSpaceDN/>
        <w:adjustRightInd/>
        <w:spacing w:after="0" w:line="240" w:lineRule="auto"/>
        <w:rPr>
          <w:rFonts w:ascii="Times" w:eastAsia="Batang" w:hAnsi="Times"/>
          <w:szCs w:val="24"/>
          <w:highlight w:val="green"/>
        </w:rPr>
      </w:pPr>
    </w:p>
    <w:p w14:paraId="0A10EC51" w14:textId="77777777" w:rsidR="00157F7C" w:rsidRDefault="00C74B23">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8"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46468723" w14:textId="77777777" w:rsidR="00157F7C" w:rsidRDefault="00157F7C">
      <w:pPr>
        <w:rPr>
          <w:lang w:val="en-US" w:eastAsia="zh-CN"/>
        </w:rPr>
      </w:pPr>
    </w:p>
    <w:p w14:paraId="1ABB2DE6" w14:textId="77777777" w:rsidR="00157F7C" w:rsidRDefault="00C74B23">
      <w:pPr>
        <w:pStyle w:val="2"/>
      </w:pPr>
      <w:r>
        <w:t>Agreements from RAN1#106b-e</w:t>
      </w:r>
    </w:p>
    <w:p w14:paraId="19DC7E6A" w14:textId="77777777" w:rsidR="00157F7C" w:rsidRDefault="00C74B23">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3AEA6247" w14:textId="77777777" w:rsidR="00157F7C" w:rsidRDefault="00C74B23">
      <w:pPr>
        <w:ind w:left="720"/>
        <w:rPr>
          <w:rFonts w:eastAsia="等线"/>
          <w:lang w:val="en-US" w:eastAsia="zh-CN"/>
        </w:rPr>
      </w:pPr>
      <w:r>
        <w:rPr>
          <w:rFonts w:eastAsia="等线"/>
          <w:lang w:val="en-US" w:eastAsia="zh-CN"/>
        </w:rPr>
        <w:t>Option A is supported in Rel-17</w:t>
      </w:r>
    </w:p>
    <w:p w14:paraId="4CC9195B" w14:textId="77777777" w:rsidR="00157F7C" w:rsidRDefault="00C74B23">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59DE908C" w14:textId="77777777" w:rsidR="00157F7C" w:rsidRDefault="00C74B23">
      <w:pPr>
        <w:numPr>
          <w:ilvl w:val="1"/>
          <w:numId w:val="4"/>
        </w:numPr>
        <w:overflowPunct/>
        <w:autoSpaceDE/>
        <w:adjustRightInd/>
        <w:spacing w:after="0" w:line="256" w:lineRule="auto"/>
        <w:ind w:left="2160"/>
        <w:contextualSpacing/>
      </w:pPr>
      <w:r>
        <w:t>Option A</w:t>
      </w:r>
    </w:p>
    <w:p w14:paraId="4A5C388E" w14:textId="77777777" w:rsidR="00157F7C" w:rsidRDefault="00C74B23">
      <w:pPr>
        <w:pStyle w:val="aff3"/>
        <w:numPr>
          <w:ilvl w:val="2"/>
          <w:numId w:val="4"/>
        </w:numPr>
        <w:overflowPunct/>
        <w:autoSpaceDE/>
        <w:adjustRightInd/>
        <w:spacing w:after="160" w:line="256" w:lineRule="auto"/>
        <w:ind w:left="2880"/>
        <w:jc w:val="both"/>
        <w:textAlignment w:val="auto"/>
      </w:pPr>
      <w:r>
        <w:t>On P(S)Cell (for self-scheduling)</w:t>
      </w:r>
    </w:p>
    <w:p w14:paraId="4EF2766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46B62171" w14:textId="77777777" w:rsidR="00157F7C" w:rsidRDefault="00C74B23">
      <w:pPr>
        <w:pStyle w:val="aff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542DD0D4" w14:textId="77777777" w:rsidR="00157F7C" w:rsidRDefault="00C74B23">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7CB13A9D"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622A4ED"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0≤α≤1</m:t>
        </m:r>
      </m:oMath>
      <w:r>
        <w:t xml:space="preserve">  is based on RRC configuration </w:t>
      </w:r>
    </w:p>
    <w:p w14:paraId="6A1DF6BB" w14:textId="77777777" w:rsidR="00157F7C" w:rsidRDefault="00C74B23">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A8F4D96" w14:textId="77777777" w:rsidR="00157F7C" w:rsidRDefault="00C74B23">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06A02B51" w14:textId="77777777" w:rsidR="00157F7C" w:rsidRDefault="00C74B23">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49AA8244"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2D543B41"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1371EA35" w14:textId="77777777" w:rsidR="00157F7C" w:rsidRDefault="00C74B23">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432B292" w14:textId="77777777" w:rsidR="00157F7C" w:rsidRDefault="00C74B23">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77F9512B" w14:textId="77777777" w:rsidR="00157F7C" w:rsidRDefault="00C74B23">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2ABDF6D" w14:textId="77777777" w:rsidR="00157F7C" w:rsidRDefault="00C74B23">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06A7155E" w14:textId="77777777" w:rsidR="00157F7C" w:rsidRDefault="00C74B23">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52EB7689" w14:textId="77777777" w:rsidR="00157F7C" w:rsidRDefault="00C74B23">
      <w:pPr>
        <w:numPr>
          <w:ilvl w:val="2"/>
          <w:numId w:val="4"/>
        </w:numPr>
        <w:overflowPunct/>
        <w:autoSpaceDE/>
        <w:adjustRightInd/>
        <w:spacing w:after="0" w:line="256" w:lineRule="auto"/>
        <w:ind w:left="2880"/>
        <w:contextualSpacing/>
        <w:jc w:val="both"/>
      </w:pPr>
      <w:r>
        <w:t>Same approach as above is used for CCE limits</w:t>
      </w:r>
    </w:p>
    <w:p w14:paraId="2E2F593C" w14:textId="77777777" w:rsidR="00157F7C" w:rsidRDefault="00C74B23">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697F291D" w14:textId="77777777" w:rsidR="00157F7C" w:rsidRDefault="00C74B23">
      <w:pPr>
        <w:numPr>
          <w:ilvl w:val="0"/>
          <w:numId w:val="34"/>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E5920F7" w14:textId="77777777" w:rsidR="00157F7C" w:rsidRDefault="00157F7C">
      <w:pPr>
        <w:overflowPunct/>
        <w:autoSpaceDE/>
        <w:adjustRightInd/>
        <w:spacing w:line="256" w:lineRule="auto"/>
        <w:contextualSpacing/>
        <w:jc w:val="both"/>
        <w:rPr>
          <w:rFonts w:eastAsia="等线"/>
          <w:lang w:eastAsia="zh-CN"/>
        </w:rPr>
      </w:pPr>
    </w:p>
    <w:p w14:paraId="4C527EFE"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13DEB942" w14:textId="77777777" w:rsidR="00157F7C" w:rsidRDefault="00C74B23">
      <w:pPr>
        <w:numPr>
          <w:ilvl w:val="0"/>
          <w:numId w:val="35"/>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6275CA6D" w14:textId="77777777" w:rsidR="00157F7C" w:rsidRDefault="00C74B23">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5BE3B34E"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49628CE7" w14:textId="77777777" w:rsidR="00157F7C" w:rsidRDefault="00C74B23">
      <w:pPr>
        <w:numPr>
          <w:ilvl w:val="0"/>
          <w:numId w:val="3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64C46464"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D4C2E70" w14:textId="77777777" w:rsidR="00157F7C" w:rsidRDefault="00C74B23">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4E9E5DEC"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2C85FB68" w14:textId="77777777" w:rsidR="00157F7C" w:rsidRDefault="00C74B23">
      <w:pPr>
        <w:numPr>
          <w:ilvl w:val="1"/>
          <w:numId w:val="37"/>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2B0A8200" w14:textId="77777777" w:rsidR="00157F7C" w:rsidRDefault="00C74B23">
      <w:pPr>
        <w:numPr>
          <w:ilvl w:val="0"/>
          <w:numId w:val="37"/>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4D29FCD6" w14:textId="77777777" w:rsidR="00157F7C" w:rsidRDefault="00157F7C">
      <w:pPr>
        <w:overflowPunct/>
        <w:autoSpaceDE/>
        <w:adjustRightInd/>
        <w:spacing w:after="0" w:line="360" w:lineRule="atLeast"/>
        <w:ind w:left="720"/>
        <w:rPr>
          <w:rFonts w:eastAsia="Microsoft YaHei UI"/>
          <w:b/>
          <w:bCs/>
          <w:color w:val="000000"/>
          <w:u w:val="single"/>
          <w:lang w:val="en-US"/>
        </w:rPr>
      </w:pPr>
    </w:p>
    <w:p w14:paraId="5ED5787B" w14:textId="77777777" w:rsidR="00157F7C" w:rsidRDefault="00C74B23">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3E7BDF40" w14:textId="77777777" w:rsidR="00157F7C" w:rsidRDefault="00C74B23">
      <w:pPr>
        <w:numPr>
          <w:ilvl w:val="0"/>
          <w:numId w:val="38"/>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3130688D" w14:textId="77777777" w:rsidR="00157F7C" w:rsidRDefault="00C74B23">
      <w:pPr>
        <w:numPr>
          <w:ilvl w:val="1"/>
          <w:numId w:val="38"/>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2927BBF2" w14:textId="77777777" w:rsidR="00157F7C" w:rsidRDefault="00157F7C">
      <w:pPr>
        <w:pStyle w:val="a9"/>
        <w:ind w:left="720"/>
        <w:rPr>
          <w:rFonts w:ascii="Arial" w:hAnsi="Arial" w:cs="Arial"/>
          <w:u w:val="single"/>
        </w:rPr>
      </w:pPr>
    </w:p>
    <w:p w14:paraId="7461FAC4" w14:textId="77777777" w:rsidR="00157F7C" w:rsidRDefault="00C74B23">
      <w:pPr>
        <w:pStyle w:val="a9"/>
        <w:ind w:left="720"/>
        <w:rPr>
          <w:rFonts w:ascii="Arial" w:hAnsi="Arial" w:cs="Arial"/>
          <w:u w:val="single"/>
        </w:rPr>
      </w:pPr>
      <w:r>
        <w:rPr>
          <w:rFonts w:ascii="Arial" w:hAnsi="Arial" w:cs="Arial"/>
          <w:u w:val="single"/>
        </w:rPr>
        <w:t>Agreements from “UE features for DSS” Agenda Item</w:t>
      </w:r>
    </w:p>
    <w:p w14:paraId="6DDE38D2" w14:textId="77777777" w:rsidR="00157F7C" w:rsidRDefault="00C74B23">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0136C7CE" w14:textId="77777777" w:rsidR="00157F7C" w:rsidRDefault="00C74B23">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2D9BD286" w14:textId="77777777" w:rsidR="00157F7C" w:rsidRDefault="00157F7C">
      <w:pPr>
        <w:overflowPunct/>
        <w:autoSpaceDE/>
        <w:adjustRightInd/>
        <w:spacing w:after="0" w:line="240" w:lineRule="auto"/>
        <w:rPr>
          <w:rFonts w:ascii="Times" w:eastAsia="Batang" w:hAnsi="Times"/>
          <w:iCs/>
          <w:szCs w:val="24"/>
          <w:lang w:eastAsia="zh-CN"/>
        </w:rPr>
      </w:pPr>
    </w:p>
    <w:p w14:paraId="4DE82A5C" w14:textId="77777777" w:rsidR="00157F7C" w:rsidRDefault="00C74B23">
      <w:pPr>
        <w:pStyle w:val="2"/>
      </w:pPr>
      <w:r>
        <w:t>Agreements from RAN1#107-e</w:t>
      </w:r>
    </w:p>
    <w:p w14:paraId="5EADDBEE"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EDB2D26" w14:textId="77777777" w:rsidR="00157F7C" w:rsidRDefault="00C74B23">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495FF607"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016E419D"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7DD7DA0E"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5CD549DD" w14:textId="77777777" w:rsidR="00157F7C" w:rsidRDefault="00C74B23">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7D7F958C"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22991C24"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6D9435A"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37F9CF54" w14:textId="77777777" w:rsidR="00157F7C" w:rsidRDefault="00157F7C">
      <w:pPr>
        <w:overflowPunct/>
        <w:autoSpaceDE/>
        <w:autoSpaceDN/>
        <w:adjustRightInd/>
        <w:spacing w:after="160" w:line="259" w:lineRule="auto"/>
        <w:ind w:left="1440"/>
        <w:contextualSpacing/>
        <w:jc w:val="both"/>
        <w:rPr>
          <w:rFonts w:ascii="Times" w:eastAsia="Batang" w:hAnsi="Times"/>
          <w:szCs w:val="24"/>
          <w:lang w:eastAsia="zh-CN"/>
        </w:rPr>
      </w:pPr>
    </w:p>
    <w:p w14:paraId="0593981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A3F7F22" w14:textId="77777777" w:rsidR="00157F7C" w:rsidRDefault="00C74B23">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40FCF2B9" w14:textId="77777777" w:rsidR="00157F7C" w:rsidRDefault="00C74B23">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42F885F6" w14:textId="77777777" w:rsidR="00157F7C" w:rsidRDefault="00C74B23">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33817A4"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29EFD049" w14:textId="77777777" w:rsidR="00157F7C" w:rsidRDefault="00C74B23">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701654F6"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23C65668"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0AEDA322" w14:textId="77777777" w:rsidR="00157F7C" w:rsidRDefault="00C74B23">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5998108A" w14:textId="77777777" w:rsidR="00157F7C" w:rsidRDefault="00C74B23">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39BF5906" w14:textId="77777777" w:rsidR="00157F7C" w:rsidRDefault="00C74B23">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7CC6FB51"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78A43ED8" w14:textId="77777777" w:rsidR="00157F7C" w:rsidRDefault="00C74B23">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500BDE60" w14:textId="77777777" w:rsidR="00157F7C" w:rsidRDefault="00157F7C">
      <w:pPr>
        <w:overflowPunct/>
        <w:autoSpaceDE/>
        <w:autoSpaceDN/>
        <w:adjustRightInd/>
        <w:spacing w:after="0" w:line="240" w:lineRule="auto"/>
        <w:ind w:left="720"/>
        <w:rPr>
          <w:rFonts w:ascii="Times" w:eastAsia="等线" w:hAnsi="Times"/>
          <w:szCs w:val="24"/>
          <w:lang w:eastAsia="zh-CN"/>
        </w:rPr>
      </w:pPr>
    </w:p>
    <w:p w14:paraId="725EF717"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03A34FA"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40F2BF8"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5169812"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6ED4AF3F"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053F361"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FACB4DE"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7FA38063"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3E814AB4"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11BB53C" w14:textId="77777777" w:rsidR="00157F7C" w:rsidRDefault="00C74B23">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1F046A1C" w14:textId="77777777" w:rsidR="00157F7C" w:rsidRDefault="00C74B23">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7676734" w14:textId="77777777" w:rsidR="00157F7C" w:rsidRDefault="00C74B23">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24EEE942" w14:textId="77777777" w:rsidR="00157F7C" w:rsidRDefault="00C74B23">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C773D03" w14:textId="77777777" w:rsidR="00157F7C" w:rsidRDefault="00C74B23">
      <w:pPr>
        <w:numPr>
          <w:ilvl w:val="0"/>
          <w:numId w:val="39"/>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056C8ED9"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30B0C22C" w14:textId="77777777" w:rsidR="00157F7C" w:rsidRDefault="00C74B23">
      <w:pPr>
        <w:numPr>
          <w:ilvl w:val="1"/>
          <w:numId w:val="39"/>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0815D353" w14:textId="77777777" w:rsidR="00157F7C" w:rsidRDefault="00157F7C">
      <w:pPr>
        <w:rPr>
          <w:lang w:val="en-US" w:eastAsia="zh-CN"/>
        </w:rPr>
      </w:pPr>
    </w:p>
    <w:p w14:paraId="4858D99D" w14:textId="77777777" w:rsidR="00157F7C" w:rsidRDefault="00C74B23">
      <w:pPr>
        <w:pStyle w:val="2"/>
      </w:pPr>
      <w:r>
        <w:t>Agreements from RAN1#107b-e</w:t>
      </w:r>
    </w:p>
    <w:p w14:paraId="13A13A4C" w14:textId="77777777" w:rsidR="00157F7C" w:rsidRDefault="00C74B23">
      <w:pPr>
        <w:rPr>
          <w:lang w:val="en-US" w:eastAsia="zh-CN"/>
        </w:rPr>
      </w:pPr>
      <w:r>
        <w:rPr>
          <w:lang w:val="en-US" w:eastAsia="zh-CN"/>
        </w:rPr>
        <w:t>Topic not included in agenda for this meeting</w:t>
      </w:r>
    </w:p>
    <w:p w14:paraId="2B463C6B" w14:textId="77777777" w:rsidR="00157F7C" w:rsidRDefault="00157F7C">
      <w:pPr>
        <w:rPr>
          <w:lang w:val="en-US" w:eastAsia="zh-CN"/>
        </w:rPr>
      </w:pPr>
    </w:p>
    <w:sectPr w:rsidR="00157F7C">
      <w:headerReference w:type="even" r:id="rId39"/>
      <w:footerReference w:type="even" r:id="rId40"/>
      <w:footerReference w:type="default" r:id="rId4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ECEC1" w14:textId="77777777" w:rsidR="00266F78" w:rsidRDefault="00266F78">
      <w:pPr>
        <w:spacing w:line="240" w:lineRule="auto"/>
      </w:pPr>
      <w:r>
        <w:separator/>
      </w:r>
    </w:p>
  </w:endnote>
  <w:endnote w:type="continuationSeparator" w:id="0">
    <w:p w14:paraId="22EF900A" w14:textId="77777777" w:rsidR="00266F78" w:rsidRDefault="00266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E06B5" w14:textId="77777777" w:rsidR="00266F78" w:rsidRDefault="00266F78">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2DD44737" w14:textId="77777777" w:rsidR="00266F78" w:rsidRDefault="00266F7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48F3" w14:textId="59CA8706" w:rsidR="00266F78" w:rsidRDefault="00266F78">
    <w:pPr>
      <w:pStyle w:val="af1"/>
      <w:ind w:right="360"/>
    </w:pPr>
    <w:r>
      <w:rPr>
        <w:rStyle w:val="afc"/>
      </w:rPr>
      <w:fldChar w:fldCharType="begin"/>
    </w:r>
    <w:r>
      <w:rPr>
        <w:rStyle w:val="afc"/>
      </w:rPr>
      <w:instrText xml:space="preserve"> PAGE </w:instrText>
    </w:r>
    <w:r>
      <w:rPr>
        <w:rStyle w:val="afc"/>
      </w:rPr>
      <w:fldChar w:fldCharType="separate"/>
    </w:r>
    <w:r w:rsidR="00CC13F4">
      <w:rPr>
        <w:rStyle w:val="afc"/>
        <w:noProof/>
      </w:rPr>
      <w:t>33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CC13F4">
      <w:rPr>
        <w:rStyle w:val="afc"/>
        <w:noProof/>
      </w:rPr>
      <w:t>62</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8FF1B" w14:textId="77777777" w:rsidR="00266F78" w:rsidRDefault="00266F78">
      <w:pPr>
        <w:spacing w:after="0"/>
      </w:pPr>
      <w:r>
        <w:separator/>
      </w:r>
    </w:p>
  </w:footnote>
  <w:footnote w:type="continuationSeparator" w:id="0">
    <w:p w14:paraId="34DA34EF" w14:textId="77777777" w:rsidR="00266F78" w:rsidRDefault="00266F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2462" w14:textId="77777777" w:rsidR="00266F78" w:rsidRDefault="00266F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hybridMultilevel"/>
    <w:tmpl w:val="723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hybridMultilevel"/>
    <w:tmpl w:val="D1CE48C4"/>
    <w:lvl w:ilvl="0" w:tplc="06F4F9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9F4AFE"/>
    <w:multiLevelType w:val="hybridMultilevel"/>
    <w:tmpl w:val="5C6A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F5A12B2"/>
    <w:multiLevelType w:val="hybridMultilevel"/>
    <w:tmpl w:val="3FC24A4E"/>
    <w:lvl w:ilvl="0" w:tplc="22A2F346">
      <w:start w:val="8"/>
      <w:numFmt w:val="bullet"/>
      <w:lvlText w:val=""/>
      <w:lvlJc w:val="left"/>
      <w:pPr>
        <w:ind w:left="420" w:hanging="420"/>
      </w:pPr>
      <w:rPr>
        <w:rFonts w:ascii="Symbol" w:eastAsia="Calibri" w:hAnsi="Symbol" w:cs="Times New Roman" w:hint="default"/>
        <w:lang w:val="en-US"/>
      </w:rPr>
    </w:lvl>
    <w:lvl w:ilvl="1" w:tplc="08090003">
      <w:start w:val="1"/>
      <w:numFmt w:val="bullet"/>
      <w:lvlText w:val="o"/>
      <w:lvlJc w:val="left"/>
      <w:pPr>
        <w:ind w:left="1015" w:hanging="360"/>
      </w:pPr>
      <w:rPr>
        <w:rFonts w:ascii="Courier New" w:hAnsi="Courier New" w:cs="Courier New" w:hint="default"/>
      </w:rPr>
    </w:lvl>
    <w:lvl w:ilvl="2" w:tplc="08090005">
      <w:start w:val="1"/>
      <w:numFmt w:val="bullet"/>
      <w:lvlText w:val=""/>
      <w:lvlJc w:val="left"/>
      <w:pPr>
        <w:ind w:left="1735" w:hanging="360"/>
      </w:pPr>
      <w:rPr>
        <w:rFonts w:ascii="Wingdings" w:hAnsi="Wingdings" w:hint="default"/>
      </w:rPr>
    </w:lvl>
    <w:lvl w:ilvl="3" w:tplc="08090001">
      <w:start w:val="1"/>
      <w:numFmt w:val="bullet"/>
      <w:lvlText w:val=""/>
      <w:lvlJc w:val="left"/>
      <w:pPr>
        <w:ind w:left="2455" w:hanging="360"/>
      </w:pPr>
      <w:rPr>
        <w:rFonts w:ascii="Symbol" w:hAnsi="Symbol" w:hint="default"/>
      </w:rPr>
    </w:lvl>
    <w:lvl w:ilvl="4" w:tplc="08090003">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28"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2"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3E8297F"/>
    <w:multiLevelType w:val="hybridMultilevel"/>
    <w:tmpl w:val="5F8A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0605A1"/>
    <w:multiLevelType w:val="hybridMultilevel"/>
    <w:tmpl w:val="B4C8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1"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0"/>
  </w:num>
  <w:num w:numId="2">
    <w:abstractNumId w:val="15"/>
  </w:num>
  <w:num w:numId="3">
    <w:abstractNumId w:val="42"/>
  </w:num>
  <w:num w:numId="4">
    <w:abstractNumId w:val="24"/>
  </w:num>
  <w:num w:numId="5">
    <w:abstractNumId w:val="13"/>
  </w:num>
  <w:num w:numId="6">
    <w:abstractNumId w:val="43"/>
  </w:num>
  <w:num w:numId="7">
    <w:abstractNumId w:val="39"/>
  </w:num>
  <w:num w:numId="8">
    <w:abstractNumId w:val="19"/>
  </w:num>
  <w:num w:numId="9">
    <w:abstractNumId w:val="23"/>
  </w:num>
  <w:num w:numId="10">
    <w:abstractNumId w:val="35"/>
  </w:num>
  <w:num w:numId="11">
    <w:abstractNumId w:val="30"/>
  </w:num>
  <w:num w:numId="12">
    <w:abstractNumId w:val="11"/>
  </w:num>
  <w:num w:numId="13">
    <w:abstractNumId w:val="44"/>
  </w:num>
  <w:num w:numId="14">
    <w:abstractNumId w:val="7"/>
  </w:num>
  <w:num w:numId="15">
    <w:abstractNumId w:val="12"/>
  </w:num>
  <w:num w:numId="16">
    <w:abstractNumId w:val="9"/>
  </w:num>
  <w:num w:numId="17">
    <w:abstractNumId w:val="25"/>
  </w:num>
  <w:num w:numId="18">
    <w:abstractNumId w:val="17"/>
  </w:num>
  <w:num w:numId="19">
    <w:abstractNumId w:val="38"/>
  </w:num>
  <w:num w:numId="20">
    <w:abstractNumId w:val="0"/>
  </w:num>
  <w:num w:numId="21">
    <w:abstractNumId w:val="5"/>
  </w:num>
  <w:num w:numId="22">
    <w:abstractNumId w:val="3"/>
  </w:num>
  <w:num w:numId="23">
    <w:abstractNumId w:val="4"/>
  </w:num>
  <w:num w:numId="24">
    <w:abstractNumId w:val="8"/>
  </w:num>
  <w:num w:numId="25">
    <w:abstractNumId w:val="31"/>
  </w:num>
  <w:num w:numId="26">
    <w:abstractNumId w:val="10"/>
  </w:num>
  <w:num w:numId="27">
    <w:abstractNumId w:val="6"/>
  </w:num>
  <w:num w:numId="28">
    <w:abstractNumId w:val="37"/>
  </w:num>
  <w:num w:numId="29">
    <w:abstractNumId w:val="41"/>
  </w:num>
  <w:num w:numId="30">
    <w:abstractNumId w:val="1"/>
  </w:num>
  <w:num w:numId="31">
    <w:abstractNumId w:val="29"/>
  </w:num>
  <w:num w:numId="32">
    <w:abstractNumId w:val="2"/>
  </w:num>
  <w:num w:numId="33">
    <w:abstractNumId w:val="36"/>
  </w:num>
  <w:num w:numId="34">
    <w:abstractNumId w:val="22"/>
  </w:num>
  <w:num w:numId="35">
    <w:abstractNumId w:val="18"/>
  </w:num>
  <w:num w:numId="36">
    <w:abstractNumId w:val="32"/>
  </w:num>
  <w:num w:numId="37">
    <w:abstractNumId w:val="26"/>
  </w:num>
  <w:num w:numId="38">
    <w:abstractNumId w:val="14"/>
  </w:num>
  <w:num w:numId="39">
    <w:abstractNumId w:val="28"/>
  </w:num>
  <w:num w:numId="40">
    <w:abstractNumId w:val="35"/>
  </w:num>
  <w:num w:numId="41">
    <w:abstractNumId w:val="33"/>
  </w:num>
  <w:num w:numId="42">
    <w:abstractNumId w:val="34"/>
  </w:num>
  <w:num w:numId="43">
    <w:abstractNumId w:val="21"/>
  </w:num>
  <w:num w:numId="44">
    <w:abstractNumId w:val="27"/>
  </w:num>
  <w:num w:numId="45">
    <w:abstractNumId w:val="2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E79FE676"/>
    <w:rsid w:val="FBFBDB6B"/>
    <w:rsid w:val="FFEFE1D5"/>
    <w:rsid w:val="00000088"/>
    <w:rsid w:val="000006E5"/>
    <w:rsid w:val="00000EEE"/>
    <w:rsid w:val="000014F2"/>
    <w:rsid w:val="0000151C"/>
    <w:rsid w:val="000019CB"/>
    <w:rsid w:val="00001F97"/>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11E8"/>
    <w:rsid w:val="00031DF5"/>
    <w:rsid w:val="0003263D"/>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16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6FC"/>
    <w:rsid w:val="00180C2B"/>
    <w:rsid w:val="001812F9"/>
    <w:rsid w:val="00181D34"/>
    <w:rsid w:val="00181DB0"/>
    <w:rsid w:val="0018270F"/>
    <w:rsid w:val="00182856"/>
    <w:rsid w:val="001835CE"/>
    <w:rsid w:val="00183D1D"/>
    <w:rsid w:val="00184909"/>
    <w:rsid w:val="0018513C"/>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191"/>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50B"/>
    <w:rsid w:val="00262722"/>
    <w:rsid w:val="00262B76"/>
    <w:rsid w:val="00264811"/>
    <w:rsid w:val="00264DF9"/>
    <w:rsid w:val="002655C2"/>
    <w:rsid w:val="0026568F"/>
    <w:rsid w:val="00265926"/>
    <w:rsid w:val="00265F0C"/>
    <w:rsid w:val="0026647F"/>
    <w:rsid w:val="00266765"/>
    <w:rsid w:val="00266F78"/>
    <w:rsid w:val="0026746C"/>
    <w:rsid w:val="0027034C"/>
    <w:rsid w:val="00270823"/>
    <w:rsid w:val="00270E32"/>
    <w:rsid w:val="00271393"/>
    <w:rsid w:val="00272E2E"/>
    <w:rsid w:val="002735A7"/>
    <w:rsid w:val="0027401E"/>
    <w:rsid w:val="00275617"/>
    <w:rsid w:val="00275A4E"/>
    <w:rsid w:val="002765F8"/>
    <w:rsid w:val="002768F3"/>
    <w:rsid w:val="00277279"/>
    <w:rsid w:val="00277DA3"/>
    <w:rsid w:val="002805D6"/>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6A6"/>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17E"/>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5E8C"/>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6F51"/>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0DC3"/>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171"/>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47566"/>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AA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AE9"/>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0EC"/>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A0D"/>
    <w:rsid w:val="00566D87"/>
    <w:rsid w:val="0056742F"/>
    <w:rsid w:val="0057150E"/>
    <w:rsid w:val="00572CFD"/>
    <w:rsid w:val="00572F96"/>
    <w:rsid w:val="0057449A"/>
    <w:rsid w:val="00574544"/>
    <w:rsid w:val="00574A70"/>
    <w:rsid w:val="00574A89"/>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108E"/>
    <w:rsid w:val="005A22FC"/>
    <w:rsid w:val="005A2882"/>
    <w:rsid w:val="005A29B3"/>
    <w:rsid w:val="005A31F1"/>
    <w:rsid w:val="005A3365"/>
    <w:rsid w:val="005A3B69"/>
    <w:rsid w:val="005A4614"/>
    <w:rsid w:val="005A4D68"/>
    <w:rsid w:val="005A4E65"/>
    <w:rsid w:val="005A548C"/>
    <w:rsid w:val="005A5C1A"/>
    <w:rsid w:val="005A75D3"/>
    <w:rsid w:val="005A7A30"/>
    <w:rsid w:val="005A7F9C"/>
    <w:rsid w:val="005B03F8"/>
    <w:rsid w:val="005B0C4D"/>
    <w:rsid w:val="005B17E8"/>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55FD"/>
    <w:rsid w:val="005E5A87"/>
    <w:rsid w:val="005E5D30"/>
    <w:rsid w:val="005E6872"/>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58FB"/>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179F"/>
    <w:rsid w:val="0068239C"/>
    <w:rsid w:val="00682913"/>
    <w:rsid w:val="00682C65"/>
    <w:rsid w:val="00682D7B"/>
    <w:rsid w:val="00683308"/>
    <w:rsid w:val="006847E1"/>
    <w:rsid w:val="00685460"/>
    <w:rsid w:val="00685A82"/>
    <w:rsid w:val="00685B1F"/>
    <w:rsid w:val="00685B8E"/>
    <w:rsid w:val="00686117"/>
    <w:rsid w:val="00686163"/>
    <w:rsid w:val="0068666C"/>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1DD"/>
    <w:rsid w:val="006A2559"/>
    <w:rsid w:val="006A2857"/>
    <w:rsid w:val="006A2B85"/>
    <w:rsid w:val="006A2EE3"/>
    <w:rsid w:val="006A31A3"/>
    <w:rsid w:val="006A37A6"/>
    <w:rsid w:val="006A48EB"/>
    <w:rsid w:val="006A50A0"/>
    <w:rsid w:val="006A59B1"/>
    <w:rsid w:val="006A6213"/>
    <w:rsid w:val="006A6D18"/>
    <w:rsid w:val="006A73FA"/>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5B3D"/>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6B8"/>
    <w:rsid w:val="00744911"/>
    <w:rsid w:val="00744B4C"/>
    <w:rsid w:val="00744F95"/>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2FFA"/>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2D8"/>
    <w:rsid w:val="0080662E"/>
    <w:rsid w:val="00806F0E"/>
    <w:rsid w:val="0080721B"/>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6992"/>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5BC"/>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B5C"/>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8A1"/>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4A2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418A"/>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DCC"/>
    <w:rsid w:val="00A55FD6"/>
    <w:rsid w:val="00A560F8"/>
    <w:rsid w:val="00A5689B"/>
    <w:rsid w:val="00A57F57"/>
    <w:rsid w:val="00A6061B"/>
    <w:rsid w:val="00A60BD7"/>
    <w:rsid w:val="00A617F3"/>
    <w:rsid w:val="00A61A7F"/>
    <w:rsid w:val="00A62A87"/>
    <w:rsid w:val="00A637C9"/>
    <w:rsid w:val="00A637F6"/>
    <w:rsid w:val="00A63B75"/>
    <w:rsid w:val="00A64B67"/>
    <w:rsid w:val="00A657F8"/>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2F3D"/>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02F0"/>
    <w:rsid w:val="00BF131D"/>
    <w:rsid w:val="00BF1D1C"/>
    <w:rsid w:val="00BF1D6A"/>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3F4"/>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5DCB"/>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77A4C"/>
    <w:rsid w:val="00D80C08"/>
    <w:rsid w:val="00D817DF"/>
    <w:rsid w:val="00D81DEE"/>
    <w:rsid w:val="00D8238D"/>
    <w:rsid w:val="00D824C5"/>
    <w:rsid w:val="00D8278C"/>
    <w:rsid w:val="00D82A05"/>
    <w:rsid w:val="00D82A9D"/>
    <w:rsid w:val="00D82CD8"/>
    <w:rsid w:val="00D82CED"/>
    <w:rsid w:val="00D82E58"/>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4E02"/>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5854"/>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066"/>
    <w:rsid w:val="00E278E7"/>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4B36"/>
    <w:rsid w:val="00E95115"/>
    <w:rsid w:val="00E95414"/>
    <w:rsid w:val="00E954A4"/>
    <w:rsid w:val="00E95F0A"/>
    <w:rsid w:val="00E964B8"/>
    <w:rsid w:val="00E969D7"/>
    <w:rsid w:val="00E96F94"/>
    <w:rsid w:val="00E9748A"/>
    <w:rsid w:val="00E979D0"/>
    <w:rsid w:val="00E97D58"/>
    <w:rsid w:val="00EA0E12"/>
    <w:rsid w:val="00EA0F7D"/>
    <w:rsid w:val="00EA1C8E"/>
    <w:rsid w:val="00EA1D48"/>
    <w:rsid w:val="00EA1E20"/>
    <w:rsid w:val="00EA2856"/>
    <w:rsid w:val="00EA3452"/>
    <w:rsid w:val="00EA4986"/>
    <w:rsid w:val="00EA559B"/>
    <w:rsid w:val="00EA561A"/>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51FB"/>
    <w:rsid w:val="00F160B5"/>
    <w:rsid w:val="00F165C1"/>
    <w:rsid w:val="00F167EB"/>
    <w:rsid w:val="00F16B5B"/>
    <w:rsid w:val="00F16C29"/>
    <w:rsid w:val="00F17671"/>
    <w:rsid w:val="00F17740"/>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091E"/>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500"/>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066"/>
    <w:rsid w:val="00F54955"/>
    <w:rsid w:val="00F54BC4"/>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496A2D"/>
  <w15:docId w15:val="{738F2284-323D-4FE0-AE72-0B70409C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47B"/>
    <w:pPr>
      <w:overflowPunct w:val="0"/>
      <w:autoSpaceDE w:val="0"/>
      <w:autoSpaceDN w:val="0"/>
      <w:adjustRightInd w:val="0"/>
      <w:spacing w:after="180" w:line="360" w:lineRule="auto"/>
    </w:pPr>
    <w:rPr>
      <w:rFonts w:eastAsia="宋体"/>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iPriority w:val="9"/>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basedOn w:val="a"/>
    <w:next w:val="a"/>
    <w:link w:val="40"/>
    <w:uiPriority w:val="9"/>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spacing w:before="120" w:after="120" w:line="240" w:lineRule="auto"/>
      <w:textAlignment w:val="baseline"/>
    </w:pPr>
    <w:rPr>
      <w:rFonts w:asciiTheme="minorHAnsi" w:eastAsiaTheme="minorEastAsia" w:hAnsiTheme="minorHAnsi" w:cstheme="minorBidi"/>
      <w:sz w:val="22"/>
      <w:szCs w:val="22"/>
    </w:rPr>
  </w:style>
  <w:style w:type="paragraph" w:styleId="a5">
    <w:name w:val="Document Map"/>
    <w:basedOn w:val="a"/>
    <w:link w:val="a6"/>
    <w:semiHidden/>
    <w:qFormat/>
    <w:pPr>
      <w:shd w:val="clear" w:color="auto" w:fill="000080"/>
      <w:overflowPunct/>
      <w:autoSpaceDE/>
      <w:autoSpaceDN/>
      <w:adjustRightInd/>
      <w:spacing w:after="0"/>
    </w:pPr>
    <w:rPr>
      <w:rFonts w:eastAsia="Times New Roman"/>
      <w:szCs w:val="24"/>
      <w:lang w:val="en-US"/>
    </w:rPr>
  </w:style>
  <w:style w:type="paragraph" w:styleId="a7">
    <w:name w:val="annotation text"/>
    <w:basedOn w:val="a"/>
    <w:link w:val="a8"/>
    <w:uiPriority w:val="99"/>
    <w:unhideWhenUsed/>
    <w:qFormat/>
    <w:pPr>
      <w:spacing w:line="240" w:lineRule="auto"/>
    </w:pPr>
  </w:style>
  <w:style w:type="paragraph" w:styleId="a9">
    <w:name w:val="Body Text"/>
    <w:basedOn w:val="a"/>
    <w:link w:val="aa"/>
    <w:qFormat/>
    <w:pPr>
      <w:overflowPunct/>
      <w:autoSpaceDE/>
      <w:autoSpaceDN/>
      <w:adjustRightInd/>
      <w:spacing w:after="120"/>
      <w:jc w:val="both"/>
    </w:pPr>
    <w:rPr>
      <w:rFonts w:eastAsiaTheme="minorEastAsia"/>
      <w:lang w:val="en-US" w:eastAsia="zh-CN"/>
    </w:rPr>
  </w:style>
  <w:style w:type="paragraph" w:styleId="ab">
    <w:name w:val="Body Text Indent"/>
    <w:basedOn w:val="a"/>
    <w:link w:val="ac"/>
    <w:qFormat/>
    <w:pPr>
      <w:spacing w:before="240" w:line="240" w:lineRule="exact"/>
      <w:ind w:firstLineChars="400" w:firstLine="960"/>
      <w:textAlignment w:val="baseline"/>
    </w:pPr>
    <w:rPr>
      <w:rFonts w:eastAsia="楷体_GB2312"/>
      <w:sz w:val="24"/>
    </w:rPr>
  </w:style>
  <w:style w:type="paragraph" w:styleId="ad">
    <w:name w:val="endnote text"/>
    <w:basedOn w:val="a"/>
    <w:link w:val="ae"/>
    <w:uiPriority w:val="99"/>
    <w:semiHidden/>
    <w:unhideWhenUsed/>
    <w:qFormat/>
    <w:pPr>
      <w:spacing w:after="0" w:line="240" w:lineRule="auto"/>
    </w:pPr>
  </w:style>
  <w:style w:type="paragraph" w:styleId="af">
    <w:name w:val="Balloon Text"/>
    <w:basedOn w:val="a"/>
    <w:link w:val="af0"/>
    <w:uiPriority w:val="99"/>
    <w:semiHidden/>
    <w:unhideWhenUsed/>
    <w:qFormat/>
    <w:pPr>
      <w:spacing w:after="0"/>
    </w:pPr>
    <w:rPr>
      <w:rFonts w:ascii="Segoe UI" w:hAnsi="Segoe UI" w:cs="Segoe UI"/>
      <w:sz w:val="18"/>
      <w:szCs w:val="18"/>
    </w:rPr>
  </w:style>
  <w:style w:type="paragraph" w:styleId="af1">
    <w:name w:val="footer"/>
    <w:basedOn w:val="af2"/>
    <w:link w:val="af3"/>
    <w:uiPriority w:val="99"/>
    <w:qFormat/>
    <w:pPr>
      <w:widowControl w:val="0"/>
      <w:jc w:val="center"/>
    </w:pPr>
    <w:rPr>
      <w:rFonts w:ascii="Arial" w:hAnsi="Arial"/>
      <w:b/>
      <w:i/>
      <w:sz w:val="18"/>
    </w:rPr>
  </w:style>
  <w:style w:type="paragraph" w:styleId="af2">
    <w:name w:val="header"/>
    <w:basedOn w:val="a"/>
    <w:link w:val="af4"/>
    <w:uiPriority w:val="99"/>
    <w:unhideWhenUsed/>
    <w:qFormat/>
    <w:pPr>
      <w:tabs>
        <w:tab w:val="center" w:pos="4680"/>
        <w:tab w:val="right" w:pos="9360"/>
      </w:tabs>
      <w:spacing w:after="0"/>
      <w:textAlignment w:val="baseline"/>
    </w:pPr>
  </w:style>
  <w:style w:type="paragraph" w:styleId="af5">
    <w:name w:val="footnote text"/>
    <w:basedOn w:val="a"/>
    <w:link w:val="af6"/>
    <w:uiPriority w:val="99"/>
    <w:semiHidden/>
    <w:unhideWhenUsed/>
    <w:qFormat/>
    <w:pPr>
      <w:spacing w:after="0" w:line="240" w:lineRule="auto"/>
      <w:textAlignment w:val="baseline"/>
    </w:pPr>
  </w:style>
  <w:style w:type="paragraph" w:styleId="af7">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paragraph" w:styleId="af8">
    <w:name w:val="annotation subject"/>
    <w:basedOn w:val="a7"/>
    <w:next w:val="a7"/>
    <w:link w:val="af9"/>
    <w:uiPriority w:val="99"/>
    <w:semiHidden/>
    <w:unhideWhenUsed/>
    <w:qFormat/>
    <w:rPr>
      <w:b/>
      <w:bCs/>
    </w:rPr>
  </w:style>
  <w:style w:type="table" w:styleId="af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ndnote reference"/>
    <w:basedOn w:val="a0"/>
    <w:uiPriority w:val="99"/>
    <w:semiHidden/>
    <w:unhideWhenUsed/>
    <w:qFormat/>
    <w:rPr>
      <w:vertAlign w:val="superscript"/>
    </w:rPr>
  </w:style>
  <w:style w:type="character" w:styleId="afc">
    <w:name w:val="page number"/>
    <w:basedOn w:val="a0"/>
    <w:qFormat/>
  </w:style>
  <w:style w:type="character" w:styleId="afd">
    <w:name w:val="FollowedHyperlink"/>
    <w:basedOn w:val="a0"/>
    <w:uiPriority w:val="99"/>
    <w:semiHidden/>
    <w:unhideWhenUsed/>
    <w:qFormat/>
    <w:rPr>
      <w:color w:val="954F72"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u w:val="single"/>
    </w:rPr>
  </w:style>
  <w:style w:type="character" w:styleId="aff0">
    <w:name w:val="annotation reference"/>
    <w:basedOn w:val="a0"/>
    <w:uiPriority w:val="99"/>
    <w:semiHidden/>
    <w:unhideWhenUsed/>
    <w:qFormat/>
    <w:rPr>
      <w:sz w:val="16"/>
      <w:szCs w:val="16"/>
    </w:rPr>
  </w:style>
  <w:style w:type="character" w:styleId="aff1">
    <w:name w:val="footnote reference"/>
    <w:basedOn w:val="a0"/>
    <w:uiPriority w:val="99"/>
    <w:semiHidden/>
    <w:unhideWhenUsed/>
    <w:qFormat/>
    <w:rPr>
      <w:vertAlign w:val="superscript"/>
    </w:r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3">
    <w:name w:val="页脚 字符"/>
    <w:basedOn w:val="a0"/>
    <w:link w:val="af1"/>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4">
    <w:name w:val="页眉 字符"/>
    <w:basedOn w:val="a0"/>
    <w:link w:val="af2"/>
    <w:uiPriority w:val="99"/>
    <w:qFormat/>
    <w:rPr>
      <w:rFonts w:ascii="Times New Roman" w:eastAsia="宋体" w:hAnsi="Times New Roman" w:cs="Times New Roman"/>
      <w:sz w:val="20"/>
      <w:szCs w:val="20"/>
      <w:lang w:val="en-GB"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f0">
    <w:name w:val="批注框文本 字符"/>
    <w:basedOn w:val="a0"/>
    <w:link w:val="af"/>
    <w:uiPriority w:val="99"/>
    <w:semiHidden/>
    <w:qFormat/>
    <w:rPr>
      <w:rFonts w:ascii="Segoe UI" w:eastAsia="宋体" w:hAnsi="Segoe UI" w:cs="Segoe UI"/>
      <w:sz w:val="18"/>
      <w:szCs w:val="18"/>
      <w:lang w:val="en-GB" w:eastAsia="en-US"/>
    </w:rPr>
  </w:style>
  <w:style w:type="character" w:customStyle="1" w:styleId="a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a">
    <w:name w:val="正文文本 字符"/>
    <w:basedOn w:val="a0"/>
    <w:link w:val="a9"/>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a6">
    <w:name w:val="文档结构图 字符"/>
    <w:basedOn w:val="a0"/>
    <w:link w:val="a5"/>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basedOn w:val="a0"/>
    <w:link w:val="4"/>
    <w:uiPriority w:val="9"/>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4">
    <w:name w:val="题注 字符"/>
    <w:link w:val="a3"/>
    <w:qFormat/>
    <w:rPr>
      <w:lang w:val="en-GB" w:eastAsia="en-US"/>
    </w:rPr>
  </w:style>
  <w:style w:type="character" w:customStyle="1" w:styleId="ae">
    <w:name w:val="尾注文本 字符"/>
    <w:basedOn w:val="a0"/>
    <w:link w:val="ad"/>
    <w:uiPriority w:val="99"/>
    <w:semiHidden/>
    <w:qFormat/>
    <w:rPr>
      <w:rFonts w:ascii="Times New Roman" w:eastAsia="宋体" w:hAnsi="Times New Roman" w:cs="Times New Roman"/>
      <w:sz w:val="20"/>
      <w:szCs w:val="20"/>
      <w:lang w:val="en-GB" w:eastAsia="en-US"/>
    </w:rPr>
  </w:style>
  <w:style w:type="character" w:customStyle="1" w:styleId="af6">
    <w:name w:val="脚注文本 字符"/>
    <w:basedOn w:val="a0"/>
    <w:link w:val="af5"/>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批注文字 字符"/>
    <w:basedOn w:val="a0"/>
    <w:link w:val="a7"/>
    <w:uiPriority w:val="99"/>
    <w:qFormat/>
    <w:rPr>
      <w:rFonts w:ascii="Times New Roman" w:eastAsia="宋体" w:hAnsi="Times New Roman" w:cs="Times New Roman"/>
      <w:sz w:val="20"/>
      <w:szCs w:val="20"/>
      <w:lang w:val="en-GB" w:eastAsia="en-US"/>
    </w:rPr>
  </w:style>
  <w:style w:type="character" w:customStyle="1" w:styleId="af9">
    <w:name w:val="批注主题 字符"/>
    <w:basedOn w:val="a8"/>
    <w:link w:val="af8"/>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c">
    <w:name w:val="正文文本缩进 字符"/>
    <w:basedOn w:val="a0"/>
    <w:link w:val="ab"/>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152210">
      <w:bodyDiv w:val="1"/>
      <w:marLeft w:val="0"/>
      <w:marRight w:val="0"/>
      <w:marTop w:val="0"/>
      <w:marBottom w:val="0"/>
      <w:divBdr>
        <w:top w:val="none" w:sz="0" w:space="0" w:color="auto"/>
        <w:left w:val="none" w:sz="0" w:space="0" w:color="auto"/>
        <w:bottom w:val="none" w:sz="0" w:space="0" w:color="auto"/>
        <w:right w:val="none" w:sz="0" w:space="0" w:color="auto"/>
      </w:divBdr>
    </w:div>
    <w:div w:id="1151217317">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package" Target="embeddings/Microsoft_Visio___.vsdx"/><Relationship Id="rId39" Type="http://schemas.openxmlformats.org/officeDocument/2006/relationships/header" Target="header1.xml"/><Relationship Id="rId21" Type="http://schemas.openxmlformats.org/officeDocument/2006/relationships/hyperlink" Target="https://www.3gpp.org/ftp/tsg_ran/WG1_RL1/TSGR1_108-e/Docs/R1-2201720.zip" TargetMode="External"/><Relationship Id="rId34" Type="http://schemas.openxmlformats.org/officeDocument/2006/relationships/image" Target="media/image18.wmf"/><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hyperlink" Target="https://www.3gpp.org/ftp/tsg_ran/WG1_RL1/TSGR1_108-e/Docs/R1-2202052.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3gpp.org/ftp/tsg_ran/WG1_RL1/TSGR1_108-e/Docs/R1-2202163.zip" TargetMode="External"/><Relationship Id="rId32" Type="http://schemas.openxmlformats.org/officeDocument/2006/relationships/image" Target="media/image16.wmf"/><Relationship Id="rId37" Type="http://schemas.openxmlformats.org/officeDocument/2006/relationships/hyperlink" Target="file:///C:\Users\Docs\R1-2108576.zip"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s://www.3gpp.org/ftp/tsg_ran/WG1_RL1/TSGR1_108-e/Docs/R1-2201720.zip" TargetMode="External"/><Relationship Id="rId28" Type="http://schemas.openxmlformats.org/officeDocument/2006/relationships/hyperlink" Target="https://www.3gpp.org/ftp/tsg_ran/WG1_RL1/TSGR1_108-e/Docs/R1-2201118.zip" TargetMode="External"/><Relationship Id="rId36" Type="http://schemas.openxmlformats.org/officeDocument/2006/relationships/hyperlink" Target="https://www.3gpp.org/ftp/tsg_ran/WG1_RL1/TSGR1_108-e/Docs/R1-2202221.zip" TargetMode="External"/><Relationship Id="rId10" Type="http://schemas.openxmlformats.org/officeDocument/2006/relationships/image" Target="media/image2.png"/><Relationship Id="rId19" Type="http://schemas.openxmlformats.org/officeDocument/2006/relationships/image" Target="media/image11.wmf"/><Relationship Id="rId31" Type="http://schemas.openxmlformats.org/officeDocument/2006/relationships/image" Target="media/image15.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08-e/Docs/R1-2202163.zip" TargetMode="External"/><Relationship Id="rId27" Type="http://schemas.openxmlformats.org/officeDocument/2006/relationships/hyperlink" Target="https://www.3gpp.org/ftp/tsg_ran/WG1_RL1/TSGR1_108-e/Docs/R1-2202163.zip" TargetMode="External"/><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hyperlink" Target="file:///C:\Users\Docs\R1-21086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D60861-CB62-4028-9CAF-ADC09C77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20900</Words>
  <Characters>119136</Characters>
  <Application>Microsoft Office Word</Application>
  <DocSecurity>0</DocSecurity>
  <Lines>992</Lines>
  <Paragraphs>279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mi</cp:lastModifiedBy>
  <cp:revision>2</cp:revision>
  <dcterms:created xsi:type="dcterms:W3CDTF">2022-03-02T03:26:00Z</dcterms:created>
  <dcterms:modified xsi:type="dcterms:W3CDTF">2022-03-02T03:26:00Z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(3)hz1WI2YBUo8JsxpgccMlt9l0gYdTO9vXD6tzqB+U7avw8dWaQjjB0JQWJb9FvJPgfgKOTvO1
nRL9JMfudn/f9eIWXAktNutz3noNB37q4qOld1ddR4YVQMlCGEpTEAFcLIqWiswU4njxnG9L
Dsv2fOVxS2qhpFo2waTaQ6PjU3oEUohPUkPz9ByygmLAev0+fsCbvtEeTPXPwdLW+EYBbx4I
kq9NULTB2bk+5Wy6i8</vt:lpwstr>
  </property>
  <property fmtid="{D5CDD505-2E9C-101B-9397-08002B2CF9AE}" pid="8" name="_2015_ms_pID_7253431">
    <vt:lpwstr>At0+3reNSy/mf7YhJ36EKC2Qw/vJ+q2fTyWSudYhmdVJCTQPZMdZbh
h6qtvY5JOmX8N/V7h/+NY0RLlajL4wC6cvCE4m62j4RhgZa3DGcAltdoprOtGoOkHabYv6ny
ITu22e4wPtwr2nKGm89D4P20vqecrgvQyZAUdq5i3IfgF7DrGPATtKRjOjkCxgx8UeW4a5G6
8yt1EGHDjVS7lt3J372BIAQRQXdLXVxqIzMV</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2052-11.8.2.10912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LlYOyPFhagIjmsILIPpNYjo=</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