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B0C93" w14:textId="3213EE8D" w:rsidR="004607C3" w:rsidRDefault="00F44844">
      <w:pPr>
        <w:pStyle w:val="a3"/>
        <w:tabs>
          <w:tab w:val="clear" w:pos="8306"/>
          <w:tab w:val="right" w:pos="7088"/>
          <w:tab w:val="right" w:pos="9781"/>
        </w:tabs>
        <w:rPr>
          <w:rFonts w:ascii="Arial" w:hAnsi="Arial" w:cs="Arial"/>
          <w:b/>
          <w:bCs/>
          <w:sz w:val="22"/>
        </w:rPr>
      </w:pPr>
      <w:r>
        <w:rPr>
          <w:rFonts w:ascii="Arial" w:hAnsi="Arial" w:cs="Arial"/>
          <w:b/>
          <w:bCs/>
          <w:sz w:val="22"/>
        </w:rPr>
        <w:t>3GPP TSG-</w:t>
      </w:r>
      <w:r>
        <w:rPr>
          <w:rFonts w:ascii="Arial" w:hAnsi="Arial" w:cs="Arial" w:hint="eastAsia"/>
          <w:b/>
          <w:bCs/>
          <w:sz w:val="22"/>
          <w:lang w:eastAsia="ja-JP"/>
        </w:rPr>
        <w:t>RAN</w:t>
      </w:r>
      <w:r w:rsidR="004607C3">
        <w:rPr>
          <w:rFonts w:ascii="Arial" w:hAnsi="Arial" w:cs="Arial"/>
          <w:b/>
          <w:bCs/>
          <w:sz w:val="22"/>
        </w:rPr>
        <w:t xml:space="preserve"> </w:t>
      </w:r>
      <w:r>
        <w:rPr>
          <w:rFonts w:ascii="Arial" w:hAnsi="Arial" w:cs="Arial" w:hint="eastAsia"/>
          <w:b/>
          <w:bCs/>
          <w:sz w:val="22"/>
          <w:lang w:eastAsia="ja-JP"/>
        </w:rPr>
        <w:t>WG1</w:t>
      </w:r>
      <w:r>
        <w:rPr>
          <w:rFonts w:ascii="Arial" w:hAnsi="Arial" w:cs="Arial"/>
          <w:b/>
          <w:bCs/>
          <w:sz w:val="22"/>
        </w:rPr>
        <w:t xml:space="preserve"> #</w:t>
      </w:r>
      <w:r>
        <w:rPr>
          <w:rFonts w:ascii="Arial" w:hAnsi="Arial" w:cs="Arial" w:hint="eastAsia"/>
          <w:b/>
          <w:bCs/>
          <w:sz w:val="22"/>
          <w:lang w:eastAsia="ja-JP"/>
        </w:rPr>
        <w:t>10</w:t>
      </w:r>
      <w:r w:rsidR="00476818">
        <w:rPr>
          <w:rFonts w:ascii="Arial" w:hAnsi="Arial" w:cs="Arial" w:hint="eastAsia"/>
          <w:b/>
          <w:bCs/>
          <w:sz w:val="22"/>
          <w:lang w:eastAsia="ja-JP"/>
        </w:rPr>
        <w:t>8</w:t>
      </w:r>
      <w:r w:rsidR="00B67669">
        <w:rPr>
          <w:rFonts w:ascii="Arial" w:hAnsi="Arial" w:cs="Arial" w:hint="eastAsia"/>
          <w:b/>
          <w:bCs/>
          <w:sz w:val="22"/>
          <w:lang w:eastAsia="ja-JP"/>
        </w:rPr>
        <w:t>-e</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E03823" w:rsidRPr="00E03823">
        <w:rPr>
          <w:rFonts w:ascii="Arial" w:hAnsi="Arial" w:cs="Arial"/>
          <w:b/>
          <w:bCs/>
          <w:sz w:val="22"/>
          <w:lang w:eastAsia="ja-JP"/>
        </w:rPr>
        <w:t>R1-</w:t>
      </w:r>
      <w:r w:rsidR="007B78F5" w:rsidRPr="007B78F5">
        <w:rPr>
          <w:rFonts w:ascii="Arial" w:hAnsi="Arial" w:cs="Arial"/>
          <w:b/>
          <w:bCs/>
          <w:sz w:val="22"/>
          <w:lang w:eastAsia="ja-JP"/>
        </w:rPr>
        <w:t>2201496</w:t>
      </w:r>
    </w:p>
    <w:p w14:paraId="43EE4AE1" w14:textId="09689DE8" w:rsidR="004607C3" w:rsidRDefault="00F44844">
      <w:pPr>
        <w:pStyle w:val="a3"/>
        <w:tabs>
          <w:tab w:val="clear" w:pos="8306"/>
          <w:tab w:val="right" w:pos="9639"/>
        </w:tabs>
        <w:rPr>
          <w:rFonts w:ascii="Arial" w:hAnsi="Arial" w:cs="Arial"/>
          <w:b/>
          <w:bCs/>
          <w:sz w:val="22"/>
        </w:rPr>
      </w:pPr>
      <w:r>
        <w:rPr>
          <w:rFonts w:ascii="Arial" w:hAnsi="Arial" w:cs="Arial" w:hint="eastAsia"/>
          <w:b/>
          <w:bCs/>
          <w:sz w:val="22"/>
          <w:lang w:eastAsia="ja-JP"/>
        </w:rPr>
        <w:t>e-Meeting</w:t>
      </w:r>
      <w:r w:rsidR="00B9039F">
        <w:rPr>
          <w:rFonts w:ascii="Arial" w:hAnsi="Arial" w:cs="Arial"/>
          <w:b/>
          <w:bCs/>
          <w:sz w:val="22"/>
        </w:rPr>
        <w:t>,</w:t>
      </w:r>
      <w:r w:rsidR="00713FCB">
        <w:rPr>
          <w:rFonts w:ascii="Arial" w:hAnsi="Arial" w:cs="Arial" w:hint="eastAsia"/>
          <w:b/>
          <w:bCs/>
          <w:sz w:val="22"/>
          <w:lang w:eastAsia="ja-JP"/>
        </w:rPr>
        <w:t xml:space="preserve"> </w:t>
      </w:r>
      <w:r w:rsidR="00DF4573">
        <w:rPr>
          <w:rFonts w:ascii="Arial" w:hAnsi="Arial" w:cs="Arial"/>
          <w:b/>
          <w:bCs/>
          <w:sz w:val="22"/>
          <w:lang w:eastAsia="ja-JP"/>
        </w:rPr>
        <w:t>February</w:t>
      </w:r>
      <w:r w:rsidR="00B9039F">
        <w:rPr>
          <w:rFonts w:ascii="Arial" w:hAnsi="Arial" w:cs="Arial" w:hint="eastAsia"/>
          <w:b/>
          <w:bCs/>
          <w:sz w:val="22"/>
          <w:lang w:eastAsia="ja-JP"/>
        </w:rPr>
        <w:t xml:space="preserve"> </w:t>
      </w:r>
      <w:r w:rsidR="00A12257">
        <w:rPr>
          <w:rFonts w:ascii="Arial" w:hAnsi="Arial" w:cs="Arial" w:hint="eastAsia"/>
          <w:b/>
          <w:bCs/>
          <w:sz w:val="22"/>
          <w:lang w:eastAsia="ja-JP"/>
        </w:rPr>
        <w:t>21</w:t>
      </w:r>
      <w:r w:rsidR="00B9039F" w:rsidRPr="008D5B4E">
        <w:rPr>
          <w:rFonts w:ascii="Arial" w:hAnsi="Arial" w:cs="Arial" w:hint="eastAsia"/>
          <w:b/>
          <w:bCs/>
          <w:sz w:val="22"/>
          <w:szCs w:val="22"/>
          <w:lang w:eastAsia="ja-JP"/>
        </w:rPr>
        <w:t xml:space="preserve"> </w:t>
      </w:r>
      <w:r w:rsidR="00B9039F" w:rsidRPr="008D5B4E">
        <w:rPr>
          <w:rFonts w:ascii="Arial" w:hAnsi="Arial" w:cs="Arial"/>
          <w:b/>
          <w:kern w:val="2"/>
          <w:sz w:val="22"/>
          <w:szCs w:val="22"/>
          <w:lang w:eastAsia="zh-CN"/>
        </w:rPr>
        <w:t>–</w:t>
      </w:r>
      <w:r w:rsidR="00A12257">
        <w:rPr>
          <w:rFonts w:ascii="Arial" w:hAnsi="Arial" w:cs="Arial" w:hint="eastAsia"/>
          <w:b/>
          <w:kern w:val="2"/>
          <w:sz w:val="22"/>
          <w:szCs w:val="22"/>
          <w:lang w:eastAsia="ja-JP"/>
        </w:rPr>
        <w:t xml:space="preserve"> March 3</w:t>
      </w:r>
      <w:r w:rsidR="0090485C">
        <w:rPr>
          <w:rFonts w:ascii="Arial" w:hAnsi="Arial" w:cs="Arial" w:hint="eastAsia"/>
          <w:b/>
          <w:kern w:val="2"/>
          <w:sz w:val="22"/>
          <w:szCs w:val="22"/>
          <w:lang w:eastAsia="ja-JP"/>
        </w:rPr>
        <w:t>, 2022</w:t>
      </w:r>
    </w:p>
    <w:p w14:paraId="27BB6DBC" w14:textId="77777777" w:rsidR="004607C3" w:rsidRDefault="004607C3">
      <w:pPr>
        <w:rPr>
          <w:rFonts w:ascii="Arial" w:hAnsi="Arial" w:cs="Arial"/>
        </w:rPr>
      </w:pPr>
    </w:p>
    <w:p w14:paraId="5C6D9086" w14:textId="77777777"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0A2CDE" w:rsidRPr="00AC0D5F">
        <w:rPr>
          <w:rFonts w:ascii="Arial" w:hAnsi="Arial" w:cs="Arial"/>
          <w:b/>
          <w:lang w:eastAsia="ja-JP"/>
        </w:rPr>
        <w:t>8.12.1</w:t>
      </w:r>
    </w:p>
    <w:p w14:paraId="724E4C9A" w14:textId="5BE10135" w:rsidR="005D20F1" w:rsidRDefault="005D20F1" w:rsidP="005D20F1">
      <w:pPr>
        <w:spacing w:after="60"/>
        <w:ind w:left="1985" w:hanging="1985"/>
        <w:rPr>
          <w:rFonts w:ascii="Arial" w:hAnsi="Arial" w:cs="Arial"/>
          <w:bCs/>
        </w:rPr>
      </w:pPr>
      <w:r>
        <w:rPr>
          <w:rFonts w:ascii="Arial" w:hAnsi="Arial" w:cs="Arial"/>
          <w:b/>
        </w:rPr>
        <w:t>Title:</w:t>
      </w:r>
      <w:r>
        <w:rPr>
          <w:rFonts w:ascii="Arial" w:hAnsi="Arial" w:cs="Arial"/>
          <w:b/>
        </w:rPr>
        <w:tab/>
      </w:r>
      <w:r w:rsidR="00A92072">
        <w:rPr>
          <w:rFonts w:ascii="Arial" w:hAnsi="Arial" w:cs="Arial" w:hint="eastAsia"/>
          <w:b/>
          <w:lang w:eastAsia="ja-JP"/>
        </w:rPr>
        <w:t xml:space="preserve">Remaining </w:t>
      </w:r>
      <w:r w:rsidR="00990D69">
        <w:rPr>
          <w:rFonts w:ascii="Arial" w:hAnsi="Arial" w:cs="Arial" w:hint="eastAsia"/>
          <w:b/>
          <w:lang w:eastAsia="ja-JP"/>
        </w:rPr>
        <w:t>issue</w:t>
      </w:r>
      <w:r w:rsidR="00A92072">
        <w:rPr>
          <w:rFonts w:ascii="Arial" w:hAnsi="Arial" w:cs="Arial" w:hint="eastAsia"/>
          <w:b/>
          <w:lang w:eastAsia="ja-JP"/>
        </w:rPr>
        <w:t>s on</w:t>
      </w:r>
      <w:r w:rsidR="00721770" w:rsidRPr="00650DF2">
        <w:rPr>
          <w:rFonts w:ascii="Arial" w:hAnsi="Arial" w:cs="Arial" w:hint="eastAsia"/>
          <w:b/>
          <w:bCs/>
          <w:lang w:eastAsia="ja-JP"/>
        </w:rPr>
        <w:t xml:space="preserve"> </w:t>
      </w:r>
      <w:r w:rsidR="00AC0D5F" w:rsidRPr="00AC0D5F">
        <w:rPr>
          <w:rFonts w:ascii="Arial" w:hAnsi="Arial" w:cs="Arial"/>
          <w:b/>
          <w:bCs/>
          <w:lang w:eastAsia="ja-JP"/>
        </w:rPr>
        <w:t>group scheduling</w:t>
      </w:r>
      <w:r w:rsidR="00AC0D5F">
        <w:rPr>
          <w:rFonts w:ascii="Arial" w:hAnsi="Arial" w:cs="Arial" w:hint="eastAsia"/>
          <w:b/>
          <w:bCs/>
          <w:lang w:eastAsia="ja-JP"/>
        </w:rPr>
        <w:t xml:space="preserve"> mechanisms for RRC_CONNECTED UEs</w:t>
      </w:r>
    </w:p>
    <w:p w14:paraId="40DDADAD" w14:textId="77777777" w:rsidR="004607C3" w:rsidRPr="00650DF2" w:rsidRDefault="004607C3">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721770">
        <w:rPr>
          <w:rFonts w:ascii="Arial" w:hAnsi="Arial" w:cs="Arial" w:hint="eastAsia"/>
          <w:b/>
          <w:lang w:eastAsia="ja-JP"/>
        </w:rPr>
        <w:t>NTT DOCOMO</w:t>
      </w:r>
      <w:r w:rsidR="00A1527C">
        <w:rPr>
          <w:rFonts w:ascii="Arial" w:hAnsi="Arial" w:cs="Arial"/>
          <w:b/>
          <w:lang w:eastAsia="ja-JP"/>
        </w:rPr>
        <w:t>, INC.</w:t>
      </w:r>
    </w:p>
    <w:p w14:paraId="135C97E6" w14:textId="77777777" w:rsidR="004607C3" w:rsidRPr="00650DF2" w:rsidRDefault="005D20F1">
      <w:pPr>
        <w:spacing w:after="60"/>
        <w:ind w:left="1985" w:hanging="1985"/>
        <w:rPr>
          <w:rFonts w:ascii="Arial" w:hAnsi="Arial" w:cs="Arial"/>
          <w:bCs/>
        </w:rPr>
      </w:pPr>
      <w:r w:rsidRPr="00650DF2">
        <w:rPr>
          <w:rFonts w:ascii="Arial" w:hAnsi="Arial" w:cs="Arial"/>
          <w:b/>
        </w:rPr>
        <w:t>Document for</w:t>
      </w:r>
      <w:r w:rsidR="004607C3" w:rsidRPr="00650DF2">
        <w:rPr>
          <w:rFonts w:ascii="Arial" w:hAnsi="Arial" w:cs="Arial"/>
          <w:b/>
        </w:rPr>
        <w:t>:</w:t>
      </w:r>
      <w:r w:rsidR="004607C3" w:rsidRPr="00650DF2">
        <w:rPr>
          <w:rFonts w:ascii="Arial" w:hAnsi="Arial" w:cs="Arial"/>
          <w:bCs/>
        </w:rPr>
        <w:tab/>
      </w:r>
      <w:r w:rsidR="00650DF2" w:rsidRPr="00650DF2">
        <w:rPr>
          <w:rFonts w:ascii="Arial" w:hAnsi="Arial" w:cs="Arial" w:hint="eastAsia"/>
          <w:b/>
          <w:bCs/>
          <w:lang w:eastAsia="ja-JP"/>
        </w:rPr>
        <w:t>Discussion/Decision</w:t>
      </w:r>
    </w:p>
    <w:p w14:paraId="623C020F" w14:textId="77777777" w:rsidR="004607C3" w:rsidRDefault="004607C3">
      <w:pPr>
        <w:pBdr>
          <w:bottom w:val="single" w:sz="4" w:space="1" w:color="auto"/>
        </w:pBdr>
        <w:rPr>
          <w:rFonts w:ascii="Arial" w:hAnsi="Arial" w:cs="Arial"/>
        </w:rPr>
      </w:pPr>
    </w:p>
    <w:p w14:paraId="3327D96F" w14:textId="77777777" w:rsidR="004607C3" w:rsidRDefault="004607C3">
      <w:pPr>
        <w:rPr>
          <w:rFonts w:ascii="Arial" w:hAnsi="Arial" w:cs="Arial"/>
        </w:rPr>
      </w:pPr>
    </w:p>
    <w:p w14:paraId="1ACD44F4" w14:textId="77777777" w:rsidR="00C21D28" w:rsidRPr="00183E65" w:rsidRDefault="00A82A79" w:rsidP="0081695E">
      <w:pPr>
        <w:pStyle w:val="1"/>
        <w:numPr>
          <w:ilvl w:val="0"/>
          <w:numId w:val="7"/>
        </w:numPr>
        <w:spacing w:after="120"/>
      </w:pPr>
      <w:r>
        <w:rPr>
          <w:rFonts w:hint="eastAsia"/>
          <w:lang w:eastAsia="ja-JP"/>
        </w:rPr>
        <w:t>Introduction</w:t>
      </w:r>
    </w:p>
    <w:p w14:paraId="4FDAFF02" w14:textId="19D5C134" w:rsidR="00F442CD" w:rsidRPr="00630287" w:rsidRDefault="00751DD0" w:rsidP="00F442CD">
      <w:pPr>
        <w:rPr>
          <w:lang w:eastAsia="ja-JP"/>
        </w:rPr>
      </w:pPr>
      <w:r w:rsidRPr="00751DD0">
        <w:rPr>
          <w:lang w:eastAsia="ja-JP"/>
        </w:rPr>
        <w:t xml:space="preserve">In this contribution, the remaining issues related to </w:t>
      </w:r>
      <w:r>
        <w:rPr>
          <w:rFonts w:hint="eastAsia"/>
          <w:lang w:eastAsia="ja-JP"/>
        </w:rPr>
        <w:t>group scheduling mechanisms for RRC_CONNECTED UEs</w:t>
      </w:r>
      <w:r w:rsidRPr="00751DD0">
        <w:rPr>
          <w:lang w:eastAsia="ja-JP"/>
        </w:rPr>
        <w:t xml:space="preserve"> are discussed.</w:t>
      </w:r>
    </w:p>
    <w:p w14:paraId="1F75DCAD" w14:textId="77777777" w:rsidR="00D22094" w:rsidRDefault="00D22094" w:rsidP="00591A26">
      <w:pPr>
        <w:rPr>
          <w:rFonts w:ascii="Arial" w:hAnsi="Arial" w:cs="Arial"/>
          <w:b/>
          <w:sz w:val="24"/>
        </w:rPr>
      </w:pPr>
    </w:p>
    <w:p w14:paraId="079F9060" w14:textId="416C6A82" w:rsidR="00FD7768" w:rsidRDefault="003E724F" w:rsidP="0081695E">
      <w:pPr>
        <w:pStyle w:val="1"/>
        <w:numPr>
          <w:ilvl w:val="0"/>
          <w:numId w:val="7"/>
        </w:numPr>
        <w:spacing w:after="120"/>
        <w:rPr>
          <w:lang w:eastAsia="ja-JP"/>
        </w:rPr>
      </w:pPr>
      <w:r>
        <w:rPr>
          <w:rFonts w:hint="eastAsia"/>
          <w:lang w:eastAsia="ja-JP"/>
        </w:rPr>
        <w:t>Discussion</w:t>
      </w:r>
    </w:p>
    <w:p w14:paraId="3B9292A4" w14:textId="68BEEFC1" w:rsidR="00525BAA" w:rsidRDefault="00525BAA" w:rsidP="00525BAA">
      <w:pPr>
        <w:pStyle w:val="2"/>
        <w:numPr>
          <w:ilvl w:val="1"/>
          <w:numId w:val="7"/>
        </w:numPr>
        <w:spacing w:afterLines="50" w:after="120"/>
        <w:ind w:left="567"/>
        <w:rPr>
          <w:lang w:eastAsia="ja-JP"/>
        </w:rPr>
      </w:pPr>
      <w:r>
        <w:rPr>
          <w:rFonts w:hint="eastAsia"/>
          <w:lang w:eastAsia="ja-JP"/>
        </w:rPr>
        <w:t>Carrier aggregation</w:t>
      </w:r>
    </w:p>
    <w:p w14:paraId="17DE45AA" w14:textId="63C6C577" w:rsidR="001A13E8" w:rsidRDefault="00255CC9" w:rsidP="00771073">
      <w:pPr>
        <w:spacing w:afterLines="50" w:after="120"/>
        <w:rPr>
          <w:lang w:eastAsia="ja-JP"/>
        </w:rPr>
      </w:pPr>
      <w:r>
        <w:rPr>
          <w:lang w:eastAsia="ja-JP"/>
        </w:rPr>
        <w:t>In previous</w:t>
      </w:r>
      <w:r w:rsidR="00186F3E">
        <w:rPr>
          <w:rFonts w:hint="eastAsia"/>
          <w:lang w:eastAsia="ja-JP"/>
        </w:rPr>
        <w:t xml:space="preserve"> meeting</w:t>
      </w:r>
      <w:r>
        <w:rPr>
          <w:lang w:eastAsia="ja-JP"/>
        </w:rPr>
        <w:t>s</w:t>
      </w:r>
      <w:r w:rsidR="00186F3E">
        <w:rPr>
          <w:rFonts w:hint="eastAsia"/>
          <w:lang w:eastAsia="ja-JP"/>
        </w:rPr>
        <w:t>, it was discussed whether to support multicast reception on SCell, but no agreement was reached.</w:t>
      </w:r>
      <w:r w:rsidR="00EE6E7D">
        <w:rPr>
          <w:rFonts w:hint="eastAsia"/>
          <w:lang w:eastAsia="ja-JP"/>
        </w:rPr>
        <w:t xml:space="preserve"> </w:t>
      </w:r>
      <w:r w:rsidR="00EE6D38">
        <w:rPr>
          <w:lang w:eastAsia="ja-JP"/>
        </w:rPr>
        <w:t>I</w:t>
      </w:r>
      <w:r w:rsidR="00EE6D38">
        <w:rPr>
          <w:rFonts w:hint="eastAsia"/>
          <w:lang w:eastAsia="ja-JP"/>
        </w:rPr>
        <w:t xml:space="preserve">t is typical to </w:t>
      </w:r>
      <w:r w:rsidR="007D638A">
        <w:rPr>
          <w:rFonts w:hint="eastAsia"/>
          <w:lang w:eastAsia="ja-JP"/>
        </w:rPr>
        <w:t>use a different cell</w:t>
      </w:r>
      <w:r w:rsidR="00EE6D38">
        <w:rPr>
          <w:rFonts w:hint="eastAsia"/>
          <w:lang w:eastAsia="ja-JP"/>
        </w:rPr>
        <w:t xml:space="preserve"> as PCell between UEs for load balancing. </w:t>
      </w:r>
      <w:r w:rsidR="00C254B3">
        <w:rPr>
          <w:rFonts w:hint="eastAsia"/>
          <w:lang w:eastAsia="ja-JP"/>
        </w:rPr>
        <w:t xml:space="preserve">Therefore, multicast reception on SCell is essential </w:t>
      </w:r>
      <w:r w:rsidR="00BD5FC2">
        <w:rPr>
          <w:rFonts w:hint="eastAsia"/>
          <w:lang w:eastAsia="ja-JP"/>
        </w:rPr>
        <w:t>for multicast operation.</w:t>
      </w:r>
      <w:r w:rsidR="00E76628">
        <w:rPr>
          <w:rFonts w:hint="eastAsia"/>
          <w:lang w:eastAsia="ja-JP"/>
        </w:rPr>
        <w:t xml:space="preserve"> </w:t>
      </w:r>
      <w:r w:rsidR="001A13E8">
        <w:rPr>
          <w:rFonts w:hint="eastAsia"/>
          <w:lang w:eastAsia="ja-JP"/>
        </w:rPr>
        <w:t>Regarding cross carrier scheduling, in order to perform cross carrier scheduling using group-common PDCCH</w:t>
      </w:r>
      <w:r w:rsidR="00771073">
        <w:rPr>
          <w:rFonts w:hint="eastAsia"/>
          <w:lang w:eastAsia="ja-JP"/>
        </w:rPr>
        <w:t>,</w:t>
      </w:r>
      <w:r w:rsidR="001A13E8">
        <w:rPr>
          <w:rFonts w:hint="eastAsia"/>
          <w:lang w:eastAsia="ja-JP"/>
        </w:rPr>
        <w:t xml:space="preserve"> cell configuration for CA has to be unified among UEs, which is too restrictive. </w:t>
      </w:r>
      <w:r w:rsidR="0071672D">
        <w:rPr>
          <w:rFonts w:hint="eastAsia"/>
          <w:lang w:eastAsia="ja-JP"/>
        </w:rPr>
        <w:t>Self-scheduling would be sufficient.</w:t>
      </w:r>
      <w:r w:rsidR="00D0208A">
        <w:rPr>
          <w:lang w:eastAsia="ja-JP"/>
        </w:rPr>
        <w:t xml:space="preserve"> This means that the carrier indicator does not need to be included in DCI format 4_2.</w:t>
      </w:r>
    </w:p>
    <w:p w14:paraId="7B6C5377" w14:textId="3CC7DB8A" w:rsidR="008C723F" w:rsidRDefault="008C723F" w:rsidP="00F6162C">
      <w:pPr>
        <w:spacing w:afterLines="50" w:after="120"/>
        <w:rPr>
          <w:rFonts w:ascii="Arial" w:hAnsi="Arial" w:cs="Arial"/>
          <w:b/>
          <w:i/>
          <w:lang w:eastAsia="ja-JP"/>
        </w:rPr>
      </w:pPr>
      <w:r w:rsidRPr="007D3B20">
        <w:rPr>
          <w:rFonts w:ascii="Arial" w:hAnsi="Arial" w:cs="Arial"/>
          <w:b/>
          <w:i/>
          <w:lang w:eastAsia="ja-JP"/>
        </w:rPr>
        <w:t>Proposal</w:t>
      </w:r>
      <w:r w:rsidR="00771073" w:rsidRPr="007D3B20">
        <w:rPr>
          <w:rFonts w:ascii="Arial" w:hAnsi="Arial" w:cs="Arial" w:hint="eastAsia"/>
          <w:b/>
          <w:i/>
          <w:lang w:eastAsia="ja-JP"/>
        </w:rPr>
        <w:t xml:space="preserve"> 1</w:t>
      </w:r>
      <w:r w:rsidRPr="007D3B20">
        <w:rPr>
          <w:rFonts w:ascii="Arial" w:hAnsi="Arial" w:cs="Arial"/>
          <w:b/>
          <w:i/>
          <w:lang w:eastAsia="ja-JP"/>
        </w:rPr>
        <w:t xml:space="preserve">: </w:t>
      </w:r>
      <w:r w:rsidR="005B2AE5" w:rsidRPr="007D3B20">
        <w:rPr>
          <w:rFonts w:ascii="Arial" w:hAnsi="Arial" w:cs="Arial"/>
          <w:b/>
          <w:i/>
          <w:lang w:eastAsia="ja-JP"/>
        </w:rPr>
        <w:t>Support multicast reception on SCell with self-scheduling.</w:t>
      </w:r>
    </w:p>
    <w:p w14:paraId="3B09F3C7" w14:textId="77777777" w:rsidR="00221C5B" w:rsidRDefault="00D0208A" w:rsidP="00D0208A">
      <w:pPr>
        <w:spacing w:afterLines="50" w:after="120"/>
        <w:rPr>
          <w:rFonts w:ascii="Arial" w:hAnsi="Arial" w:cs="Arial"/>
          <w:b/>
          <w:i/>
          <w:lang w:eastAsia="ja-JP"/>
        </w:rPr>
      </w:pPr>
      <w:r w:rsidRPr="007D3B20">
        <w:rPr>
          <w:rFonts w:ascii="Arial" w:hAnsi="Arial" w:cs="Arial"/>
          <w:b/>
          <w:i/>
          <w:lang w:eastAsia="ja-JP"/>
        </w:rPr>
        <w:t>Proposal</w:t>
      </w:r>
      <w:r w:rsidR="00B80390">
        <w:rPr>
          <w:rFonts w:ascii="Arial" w:hAnsi="Arial" w:cs="Arial" w:hint="eastAsia"/>
          <w:b/>
          <w:i/>
          <w:lang w:eastAsia="ja-JP"/>
        </w:rPr>
        <w:t xml:space="preserve"> 2</w:t>
      </w:r>
      <w:r w:rsidRPr="007D3B20">
        <w:rPr>
          <w:rFonts w:ascii="Arial" w:hAnsi="Arial" w:cs="Arial"/>
          <w:b/>
          <w:i/>
          <w:lang w:eastAsia="ja-JP"/>
        </w:rPr>
        <w:t xml:space="preserve">: </w:t>
      </w:r>
      <w:r w:rsidR="00221C5B" w:rsidRPr="00415DD6">
        <w:rPr>
          <w:rFonts w:ascii="Arial" w:hAnsi="Arial" w:cs="Arial"/>
          <w:b/>
          <w:i/>
          <w:lang w:eastAsia="ja-JP"/>
        </w:rPr>
        <w:t>Cross carrier scheduling is not supported in Rel-17 multicast.</w:t>
      </w:r>
    </w:p>
    <w:p w14:paraId="786D92B6" w14:textId="3876A7A3" w:rsidR="00D0208A" w:rsidRPr="00221C5B" w:rsidRDefault="00DE0D67" w:rsidP="00B04AFD">
      <w:pPr>
        <w:pStyle w:val="ad"/>
        <w:numPr>
          <w:ilvl w:val="0"/>
          <w:numId w:val="35"/>
        </w:numPr>
        <w:spacing w:afterLines="50" w:after="120"/>
        <w:ind w:leftChars="0"/>
        <w:rPr>
          <w:rFonts w:ascii="Arial" w:hAnsi="Arial" w:cs="Arial"/>
          <w:b/>
          <w:bCs/>
          <w:i/>
          <w:lang w:eastAsia="ja-JP"/>
        </w:rPr>
      </w:pPr>
      <w:r w:rsidRPr="00221C5B">
        <w:rPr>
          <w:rFonts w:ascii="Arial" w:hAnsi="Arial" w:cs="Arial"/>
          <w:b/>
          <w:bCs/>
          <w:i/>
          <w:lang w:eastAsia="ja-JP"/>
        </w:rPr>
        <w:t>Not include ‘Carrier indicator’ in DCI format 4_2.</w:t>
      </w:r>
    </w:p>
    <w:p w14:paraId="1CB66D2C" w14:textId="77777777" w:rsidR="00D0208A" w:rsidRPr="006934E2" w:rsidRDefault="00D0208A" w:rsidP="006934E2">
      <w:pPr>
        <w:rPr>
          <w:lang w:eastAsia="ja-JP"/>
        </w:rPr>
      </w:pPr>
    </w:p>
    <w:p w14:paraId="58A28F69" w14:textId="198D64CC" w:rsidR="00FD7768" w:rsidRDefault="00FD7768" w:rsidP="0081695E">
      <w:pPr>
        <w:pStyle w:val="2"/>
        <w:numPr>
          <w:ilvl w:val="1"/>
          <w:numId w:val="7"/>
        </w:numPr>
        <w:spacing w:afterLines="50" w:after="120"/>
        <w:ind w:left="567"/>
        <w:rPr>
          <w:lang w:eastAsia="ja-JP"/>
        </w:rPr>
      </w:pPr>
      <w:r>
        <w:rPr>
          <w:lang w:eastAsia="ja-JP"/>
        </w:rPr>
        <w:t>G</w:t>
      </w:r>
      <w:r>
        <w:rPr>
          <w:rFonts w:hint="eastAsia"/>
          <w:lang w:eastAsia="ja-JP"/>
        </w:rPr>
        <w:t>roup-common PDCCH</w:t>
      </w:r>
    </w:p>
    <w:p w14:paraId="5B9E7332" w14:textId="440D441D" w:rsidR="00641995" w:rsidRDefault="003252B9" w:rsidP="00860D7F">
      <w:pPr>
        <w:pStyle w:val="2"/>
        <w:numPr>
          <w:ilvl w:val="2"/>
          <w:numId w:val="7"/>
        </w:numPr>
        <w:spacing w:afterLines="50" w:after="120"/>
        <w:ind w:left="567"/>
        <w:rPr>
          <w:lang w:eastAsia="ja-JP"/>
        </w:rPr>
      </w:pPr>
      <w:r>
        <w:rPr>
          <w:rFonts w:hint="eastAsia"/>
          <w:lang w:eastAsia="ja-JP"/>
        </w:rPr>
        <w:t xml:space="preserve">DCI fields in </w:t>
      </w:r>
      <w:r w:rsidR="00641995">
        <w:rPr>
          <w:rFonts w:hint="eastAsia"/>
          <w:lang w:eastAsia="ja-JP"/>
        </w:rPr>
        <w:t>DCI format</w:t>
      </w:r>
      <w:r w:rsidR="00442023">
        <w:rPr>
          <w:rFonts w:hint="eastAsia"/>
          <w:lang w:eastAsia="ja-JP"/>
        </w:rPr>
        <w:t xml:space="preserve"> 4_2</w:t>
      </w:r>
    </w:p>
    <w:p w14:paraId="664A1ABE" w14:textId="7318BE68" w:rsidR="00956CAF" w:rsidRDefault="00A568E4" w:rsidP="00761548">
      <w:pPr>
        <w:pStyle w:val="ad"/>
        <w:spacing w:afterLines="50" w:after="120"/>
        <w:ind w:leftChars="0" w:left="0"/>
        <w:rPr>
          <w:lang w:eastAsia="ja-JP"/>
        </w:rPr>
      </w:pPr>
      <w:r w:rsidRPr="00C20496">
        <w:rPr>
          <w:lang w:eastAsia="ja-JP"/>
        </w:rPr>
        <w:t>Priority indication for multicast in DCI is supported subject to UE capability.</w:t>
      </w:r>
      <w:r w:rsidR="00980273">
        <w:rPr>
          <w:rFonts w:hint="eastAsia"/>
          <w:lang w:eastAsia="ja-JP"/>
        </w:rPr>
        <w:t xml:space="preserve"> </w:t>
      </w:r>
      <w:r w:rsidR="00672AAF">
        <w:rPr>
          <w:rFonts w:hint="eastAsia"/>
          <w:lang w:eastAsia="ja-JP"/>
        </w:rPr>
        <w:t xml:space="preserve">The presence of </w:t>
      </w:r>
      <w:r w:rsidR="00672AAF">
        <w:rPr>
          <w:lang w:eastAsia="ja-JP"/>
        </w:rPr>
        <w:t>‘</w:t>
      </w:r>
      <w:r w:rsidR="00672AAF">
        <w:rPr>
          <w:rFonts w:hint="eastAsia"/>
          <w:lang w:eastAsia="ja-JP"/>
        </w:rPr>
        <w:t>priority indicator</w:t>
      </w:r>
      <w:r w:rsidR="00672AAF">
        <w:rPr>
          <w:lang w:eastAsia="ja-JP"/>
        </w:rPr>
        <w:t>’</w:t>
      </w:r>
      <w:r w:rsidR="00672AAF">
        <w:rPr>
          <w:rFonts w:hint="eastAsia"/>
          <w:lang w:eastAsia="ja-JP"/>
        </w:rPr>
        <w:t xml:space="preserve"> </w:t>
      </w:r>
      <w:r w:rsidR="008126F0">
        <w:rPr>
          <w:rFonts w:hint="eastAsia"/>
          <w:lang w:eastAsia="ja-JP"/>
        </w:rPr>
        <w:t xml:space="preserve">in DCI format 4_2 </w:t>
      </w:r>
      <w:r w:rsidR="00672AAF">
        <w:rPr>
          <w:rFonts w:hint="eastAsia"/>
          <w:lang w:eastAsia="ja-JP"/>
        </w:rPr>
        <w:t xml:space="preserve">depends on </w:t>
      </w:r>
      <w:r w:rsidR="00457795" w:rsidRPr="00457795">
        <w:rPr>
          <w:i/>
          <w:lang w:eastAsia="ja-JP"/>
        </w:rPr>
        <w:t>priorityIndicatorDCI-4-2</w:t>
      </w:r>
      <w:r w:rsidR="00457795">
        <w:rPr>
          <w:rFonts w:hint="eastAsia"/>
          <w:lang w:eastAsia="ja-JP"/>
        </w:rPr>
        <w:t xml:space="preserve">. </w:t>
      </w:r>
      <w:r w:rsidR="00980273">
        <w:rPr>
          <w:rFonts w:hint="eastAsia"/>
          <w:lang w:eastAsia="ja-JP"/>
        </w:rPr>
        <w:t xml:space="preserve">The position of </w:t>
      </w:r>
      <w:r w:rsidR="00B64F23">
        <w:rPr>
          <w:lang w:eastAsia="ja-JP"/>
        </w:rPr>
        <w:t>‘</w:t>
      </w:r>
      <w:r w:rsidR="00B64F23">
        <w:t>Enabling/disabling HARQ-ACK feedback indication</w:t>
      </w:r>
      <w:r w:rsidR="00B64F23">
        <w:rPr>
          <w:lang w:eastAsia="ja-JP"/>
        </w:rPr>
        <w:t>’</w:t>
      </w:r>
      <w:r w:rsidR="00B64F23">
        <w:rPr>
          <w:rFonts w:hint="eastAsia"/>
          <w:lang w:eastAsia="ja-JP"/>
        </w:rPr>
        <w:t xml:space="preserve"> </w:t>
      </w:r>
      <w:r w:rsidR="009D0702">
        <w:rPr>
          <w:rFonts w:hint="eastAsia"/>
          <w:lang w:eastAsia="ja-JP"/>
        </w:rPr>
        <w:t xml:space="preserve">in DCI </w:t>
      </w:r>
      <w:r w:rsidR="00E50D06">
        <w:rPr>
          <w:rFonts w:hint="eastAsia"/>
          <w:lang w:eastAsia="ja-JP"/>
        </w:rPr>
        <w:t xml:space="preserve">format 4_2 </w:t>
      </w:r>
      <w:r w:rsidR="00C97DC9">
        <w:rPr>
          <w:rFonts w:hint="eastAsia"/>
          <w:lang w:eastAsia="ja-JP"/>
        </w:rPr>
        <w:t xml:space="preserve">depends on the presence of </w:t>
      </w:r>
      <w:r w:rsidR="00D339B3">
        <w:rPr>
          <w:lang w:eastAsia="ja-JP"/>
        </w:rPr>
        <w:t>‘</w:t>
      </w:r>
      <w:r w:rsidR="00980273">
        <w:rPr>
          <w:rFonts w:hint="eastAsia"/>
          <w:lang w:eastAsia="ja-JP"/>
        </w:rPr>
        <w:t>priority indicator</w:t>
      </w:r>
      <w:r w:rsidR="00D339B3">
        <w:rPr>
          <w:lang w:eastAsia="ja-JP"/>
        </w:rPr>
        <w:t>’</w:t>
      </w:r>
      <w:r w:rsidR="00980273">
        <w:rPr>
          <w:rFonts w:hint="eastAsia"/>
          <w:lang w:eastAsia="ja-JP"/>
        </w:rPr>
        <w:t>.</w:t>
      </w:r>
      <w:r w:rsidR="00BB1B08">
        <w:rPr>
          <w:rFonts w:hint="eastAsia"/>
          <w:lang w:eastAsia="ja-JP"/>
        </w:rPr>
        <w:t xml:space="preserve"> </w:t>
      </w:r>
      <w:r w:rsidR="003F51CC">
        <w:rPr>
          <w:rFonts w:hint="eastAsia"/>
          <w:lang w:eastAsia="ja-JP"/>
        </w:rPr>
        <w:t xml:space="preserve">If </w:t>
      </w:r>
      <w:r w:rsidR="003F51CC" w:rsidRPr="00457795">
        <w:rPr>
          <w:i/>
          <w:lang w:eastAsia="ja-JP"/>
        </w:rPr>
        <w:t>priorityIndicatorDCI-4-2</w:t>
      </w:r>
      <w:r w:rsidR="003F51CC">
        <w:rPr>
          <w:rFonts w:hint="eastAsia"/>
          <w:i/>
          <w:lang w:eastAsia="ja-JP"/>
        </w:rPr>
        <w:t xml:space="preserve"> </w:t>
      </w:r>
      <w:r w:rsidR="0078642B">
        <w:rPr>
          <w:rFonts w:hint="eastAsia"/>
          <w:lang w:eastAsia="ja-JP"/>
        </w:rPr>
        <w:t xml:space="preserve">can </w:t>
      </w:r>
      <w:r w:rsidR="00BB1B08">
        <w:rPr>
          <w:rFonts w:hint="eastAsia"/>
          <w:lang w:eastAsia="ja-JP"/>
        </w:rPr>
        <w:t xml:space="preserve">be configured </w:t>
      </w:r>
      <w:r w:rsidR="0078642B">
        <w:rPr>
          <w:rFonts w:hint="eastAsia"/>
          <w:lang w:eastAsia="ja-JP"/>
        </w:rPr>
        <w:t xml:space="preserve">only </w:t>
      </w:r>
      <w:r w:rsidR="00BB1B08">
        <w:rPr>
          <w:rFonts w:hint="eastAsia"/>
          <w:lang w:eastAsia="ja-JP"/>
        </w:rPr>
        <w:t xml:space="preserve">for UEs that support priority indication </w:t>
      </w:r>
      <w:r w:rsidR="009D0702">
        <w:rPr>
          <w:rFonts w:hint="eastAsia"/>
          <w:lang w:eastAsia="ja-JP"/>
        </w:rPr>
        <w:t xml:space="preserve">for multicast </w:t>
      </w:r>
      <w:r w:rsidR="00BB1B08">
        <w:rPr>
          <w:rFonts w:hint="eastAsia"/>
          <w:lang w:eastAsia="ja-JP"/>
        </w:rPr>
        <w:t xml:space="preserve">in DCI, gNB may have to send </w:t>
      </w:r>
      <w:r w:rsidR="00DD4F33">
        <w:rPr>
          <w:lang w:eastAsia="ja-JP"/>
        </w:rPr>
        <w:t>two</w:t>
      </w:r>
      <w:r w:rsidR="00BB1B08">
        <w:rPr>
          <w:rFonts w:hint="eastAsia"/>
          <w:lang w:eastAsia="ja-JP"/>
        </w:rPr>
        <w:t xml:space="preserve"> DCI format 4_2</w:t>
      </w:r>
      <w:r w:rsidR="005634B2">
        <w:rPr>
          <w:rFonts w:hint="eastAsia"/>
          <w:lang w:eastAsia="ja-JP"/>
        </w:rPr>
        <w:t xml:space="preserve">, one with </w:t>
      </w:r>
      <w:r w:rsidR="005634B2">
        <w:rPr>
          <w:lang w:eastAsia="ja-JP"/>
        </w:rPr>
        <w:t>‘</w:t>
      </w:r>
      <w:r w:rsidR="005634B2">
        <w:rPr>
          <w:rFonts w:hint="eastAsia"/>
          <w:lang w:eastAsia="ja-JP"/>
        </w:rPr>
        <w:t>priority indicator</w:t>
      </w:r>
      <w:r w:rsidR="005634B2">
        <w:rPr>
          <w:lang w:eastAsia="ja-JP"/>
        </w:rPr>
        <w:t>’</w:t>
      </w:r>
      <w:r w:rsidR="005634B2">
        <w:rPr>
          <w:rFonts w:hint="eastAsia"/>
          <w:lang w:eastAsia="ja-JP"/>
        </w:rPr>
        <w:t xml:space="preserve"> and one without, to UEs that support and do not support priority indication for multicast in DCI. </w:t>
      </w:r>
      <w:r w:rsidR="00A84425">
        <w:rPr>
          <w:rFonts w:hint="eastAsia"/>
          <w:lang w:eastAsia="ja-JP"/>
        </w:rPr>
        <w:t xml:space="preserve">To avoid the problem, </w:t>
      </w:r>
      <w:r w:rsidR="0082411F" w:rsidRPr="00457795">
        <w:rPr>
          <w:i/>
          <w:lang w:eastAsia="ja-JP"/>
        </w:rPr>
        <w:t>priorityIndicatorDCI-4-2</w:t>
      </w:r>
      <w:r w:rsidR="00A84425">
        <w:rPr>
          <w:rFonts w:hint="eastAsia"/>
          <w:lang w:eastAsia="ja-JP"/>
        </w:rPr>
        <w:t xml:space="preserve"> should also be configurable for UEs that do not support priority indication </w:t>
      </w:r>
      <w:r w:rsidR="00142495">
        <w:rPr>
          <w:lang w:eastAsia="ja-JP"/>
        </w:rPr>
        <w:t xml:space="preserve">for multicast </w:t>
      </w:r>
      <w:r w:rsidR="00A84425">
        <w:rPr>
          <w:rFonts w:hint="eastAsia"/>
          <w:lang w:eastAsia="ja-JP"/>
        </w:rPr>
        <w:t>in DCI.</w:t>
      </w:r>
      <w:r w:rsidR="004757F3">
        <w:rPr>
          <w:rFonts w:hint="eastAsia"/>
          <w:lang w:eastAsia="ja-JP"/>
        </w:rPr>
        <w:t xml:space="preserve"> UEs that do not support priority indication </w:t>
      </w:r>
      <w:r w:rsidR="001436B5">
        <w:rPr>
          <w:lang w:eastAsia="ja-JP"/>
        </w:rPr>
        <w:t xml:space="preserve">for multicast </w:t>
      </w:r>
      <w:r w:rsidR="004757F3">
        <w:rPr>
          <w:rFonts w:hint="eastAsia"/>
          <w:lang w:eastAsia="ja-JP"/>
        </w:rPr>
        <w:t>in DCI should just ignore the field.</w:t>
      </w:r>
    </w:p>
    <w:p w14:paraId="55C4DEA4" w14:textId="00B2FDFB" w:rsidR="009C048F" w:rsidRDefault="00CD614F" w:rsidP="009C048F">
      <w:pPr>
        <w:pStyle w:val="ad"/>
        <w:spacing w:afterLines="50" w:after="120"/>
        <w:ind w:leftChars="0" w:left="0"/>
        <w:rPr>
          <w:rFonts w:ascii="Times" w:hAnsi="Times" w:cs="Times"/>
          <w:bCs/>
          <w:iCs/>
          <w:lang w:eastAsia="ja-JP"/>
        </w:rPr>
      </w:pPr>
      <w:r>
        <w:rPr>
          <w:rFonts w:hint="eastAsia"/>
          <w:lang w:eastAsia="ja-JP"/>
        </w:rPr>
        <w:t>T</w:t>
      </w:r>
      <w:r w:rsidR="00916965">
        <w:rPr>
          <w:rFonts w:hint="eastAsia"/>
          <w:lang w:eastAsia="ja-JP"/>
        </w:rPr>
        <w:t>he similar problem can occur with</w:t>
      </w:r>
      <w:r>
        <w:rPr>
          <w:rFonts w:hint="eastAsia"/>
          <w:lang w:eastAsia="ja-JP"/>
        </w:rPr>
        <w:t xml:space="preserve"> </w:t>
      </w:r>
      <w:r w:rsidR="008A2FA5">
        <w:rPr>
          <w:lang w:eastAsia="ja-JP"/>
        </w:rPr>
        <w:t>‘</w:t>
      </w:r>
      <w:r w:rsidR="008A2FA5">
        <w:t>PDSCH-to-HARQ_feedback timing indicator</w:t>
      </w:r>
      <w:r w:rsidR="008A2FA5">
        <w:rPr>
          <w:lang w:eastAsia="ja-JP"/>
        </w:rPr>
        <w:t>’</w:t>
      </w:r>
      <w:r w:rsidR="008A2FA5">
        <w:rPr>
          <w:rFonts w:hint="eastAsia"/>
          <w:lang w:eastAsia="ja-JP"/>
        </w:rPr>
        <w:t xml:space="preserve"> and </w:t>
      </w:r>
      <w:r>
        <w:rPr>
          <w:lang w:eastAsia="ja-JP"/>
        </w:rPr>
        <w:t>‘</w:t>
      </w:r>
      <w:r>
        <w:t>Downlink assignment index</w:t>
      </w:r>
      <w:r>
        <w:rPr>
          <w:lang w:eastAsia="ja-JP"/>
        </w:rPr>
        <w:t>’</w:t>
      </w:r>
      <w:r w:rsidR="008A2FA5">
        <w:rPr>
          <w:rFonts w:hint="eastAsia"/>
          <w:lang w:eastAsia="ja-JP"/>
        </w:rPr>
        <w:t xml:space="preserve"> </w:t>
      </w:r>
      <w:r>
        <w:rPr>
          <w:rFonts w:hint="eastAsia"/>
          <w:lang w:eastAsia="ja-JP"/>
        </w:rPr>
        <w:t xml:space="preserve">fields. </w:t>
      </w:r>
      <w:r w:rsidR="00874D76">
        <w:rPr>
          <w:i/>
          <w:iCs/>
        </w:rPr>
        <w:t>dl-DataToUL-ACK</w:t>
      </w:r>
      <w:r w:rsidR="00874D76">
        <w:rPr>
          <w:rFonts w:hint="eastAsia"/>
          <w:i/>
          <w:iCs/>
          <w:lang w:eastAsia="ja-JP"/>
        </w:rPr>
        <w:t xml:space="preserve"> in </w:t>
      </w:r>
      <w:r w:rsidR="00874D76">
        <w:rPr>
          <w:i/>
          <w:iCs/>
        </w:rPr>
        <w:t>PUCCH-Config-Multicast1</w:t>
      </w:r>
      <w:r w:rsidR="00BE04ED" w:rsidRPr="00B04AFD">
        <w:rPr>
          <w:iCs/>
          <w:lang w:eastAsia="ja-JP"/>
        </w:rPr>
        <w:t xml:space="preserve">, which </w:t>
      </w:r>
      <w:r w:rsidR="00BE04ED">
        <w:rPr>
          <w:rFonts w:hint="eastAsia"/>
          <w:iCs/>
          <w:lang w:eastAsia="ja-JP"/>
        </w:rPr>
        <w:t xml:space="preserve">is the </w:t>
      </w:r>
      <w:r w:rsidR="008A2FA5">
        <w:rPr>
          <w:rFonts w:hint="eastAsia"/>
          <w:iCs/>
          <w:lang w:eastAsia="ja-JP"/>
        </w:rPr>
        <w:t>RRC parame</w:t>
      </w:r>
      <w:r w:rsidR="008A2FA5" w:rsidRPr="00087C05">
        <w:rPr>
          <w:rFonts w:hint="eastAsia"/>
          <w:iCs/>
          <w:lang w:eastAsia="ja-JP"/>
        </w:rPr>
        <w:t>ter to</w:t>
      </w:r>
      <w:r w:rsidR="00874D76" w:rsidRPr="00B04AFD">
        <w:rPr>
          <w:iCs/>
          <w:lang w:eastAsia="ja-JP"/>
        </w:rPr>
        <w:t xml:space="preserve"> </w:t>
      </w:r>
      <w:r w:rsidR="008A2FA5" w:rsidRPr="00B04AFD">
        <w:rPr>
          <w:iCs/>
          <w:lang w:eastAsia="ja-JP"/>
        </w:rPr>
        <w:t xml:space="preserve">determine the size of </w:t>
      </w:r>
      <w:r w:rsidR="00E27537">
        <w:rPr>
          <w:lang w:eastAsia="ja-JP"/>
        </w:rPr>
        <w:t>‘</w:t>
      </w:r>
      <w:r w:rsidR="00E27537">
        <w:t>PDSCH-to-HARQ_feedback timing indicator</w:t>
      </w:r>
      <w:r w:rsidR="00E27537">
        <w:rPr>
          <w:lang w:eastAsia="ja-JP"/>
        </w:rPr>
        <w:t>’</w:t>
      </w:r>
      <w:r w:rsidR="003718AC">
        <w:rPr>
          <w:rFonts w:hint="eastAsia"/>
          <w:lang w:eastAsia="ja-JP"/>
        </w:rPr>
        <w:t xml:space="preserve"> in DCI format 4_2</w:t>
      </w:r>
      <w:r w:rsidR="00E27537">
        <w:rPr>
          <w:lang w:eastAsia="ja-JP"/>
        </w:rPr>
        <w:t xml:space="preserve">, </w:t>
      </w:r>
      <w:r w:rsidR="00874D76" w:rsidRPr="00B04AFD">
        <w:rPr>
          <w:iCs/>
          <w:lang w:eastAsia="ja-JP"/>
        </w:rPr>
        <w:t>should</w:t>
      </w:r>
      <w:r w:rsidR="00874D76">
        <w:rPr>
          <w:rFonts w:hint="eastAsia"/>
          <w:i/>
          <w:iCs/>
          <w:lang w:eastAsia="ja-JP"/>
        </w:rPr>
        <w:t xml:space="preserve"> </w:t>
      </w:r>
      <w:r w:rsidR="00874D76">
        <w:rPr>
          <w:rFonts w:hint="eastAsia"/>
          <w:lang w:eastAsia="ja-JP"/>
        </w:rPr>
        <w:t>be configurable for UEs that do not support HARQ-ACK feedback for multicast.</w:t>
      </w:r>
      <w:r w:rsidR="00BB3899">
        <w:rPr>
          <w:lang w:eastAsia="ja-JP"/>
        </w:rPr>
        <w:t xml:space="preserve"> </w:t>
      </w:r>
      <w:r w:rsidR="001D050C">
        <w:rPr>
          <w:rFonts w:hint="eastAsia"/>
          <w:lang w:eastAsia="ja-JP"/>
        </w:rPr>
        <w:t xml:space="preserve">Regarding </w:t>
      </w:r>
      <w:r w:rsidR="001D050C">
        <w:rPr>
          <w:lang w:eastAsia="ja-JP"/>
        </w:rPr>
        <w:t>‘</w:t>
      </w:r>
      <w:r w:rsidR="001D050C">
        <w:t>Downlink assignment index</w:t>
      </w:r>
      <w:r w:rsidR="001D050C">
        <w:rPr>
          <w:lang w:eastAsia="ja-JP"/>
        </w:rPr>
        <w:t>’</w:t>
      </w:r>
      <w:r w:rsidR="003718AC">
        <w:rPr>
          <w:rFonts w:hint="eastAsia"/>
          <w:lang w:eastAsia="ja-JP"/>
        </w:rPr>
        <w:t xml:space="preserve"> in DCI format 4_2</w:t>
      </w:r>
      <w:r w:rsidR="001D050C">
        <w:rPr>
          <w:rFonts w:hint="eastAsia"/>
          <w:lang w:eastAsia="ja-JP"/>
        </w:rPr>
        <w:t xml:space="preserve">, </w:t>
      </w:r>
      <w:r w:rsidR="00475D3D">
        <w:rPr>
          <w:lang w:eastAsia="ja-JP"/>
        </w:rPr>
        <w:t>there is another issue other than the issue between UE supporting HARQ feedback and UE not supporting HARQ feedback, which is that</w:t>
      </w:r>
      <w:r w:rsidR="00D1064A">
        <w:rPr>
          <w:rFonts w:hint="eastAsia"/>
          <w:lang w:eastAsia="ja-JP"/>
        </w:rPr>
        <w:t xml:space="preserve"> </w:t>
      </w:r>
      <w:r w:rsidR="001D050C">
        <w:rPr>
          <w:rFonts w:ascii="Times" w:hAnsi="Times" w:cs="Times" w:hint="eastAsia"/>
          <w:bCs/>
          <w:iCs/>
          <w:lang w:eastAsia="ja-JP"/>
        </w:rPr>
        <w:t>t</w:t>
      </w:r>
      <w:r w:rsidR="00421B20">
        <w:rPr>
          <w:rFonts w:ascii="Times" w:hAnsi="Times" w:cs="Times" w:hint="eastAsia"/>
          <w:bCs/>
          <w:iCs/>
          <w:lang w:eastAsia="ja-JP"/>
        </w:rPr>
        <w:t>he number of serving cells configured for multicast may vary between UEs in a group. Also, different codebook types may be c</w:t>
      </w:r>
      <w:r w:rsidR="00A657C5">
        <w:rPr>
          <w:rFonts w:ascii="Times" w:hAnsi="Times" w:cs="Times" w:hint="eastAsia"/>
          <w:bCs/>
          <w:iCs/>
          <w:lang w:eastAsia="ja-JP"/>
        </w:rPr>
        <w:t>onfigured for different UEs in the</w:t>
      </w:r>
      <w:r w:rsidR="00421B20">
        <w:rPr>
          <w:rFonts w:ascii="Times" w:hAnsi="Times" w:cs="Times" w:hint="eastAsia"/>
          <w:bCs/>
          <w:iCs/>
          <w:lang w:eastAsia="ja-JP"/>
        </w:rPr>
        <w:t xml:space="preserve"> group.</w:t>
      </w:r>
      <w:r w:rsidR="007F6743">
        <w:rPr>
          <w:rFonts w:ascii="Times" w:hAnsi="Times" w:cs="Times" w:hint="eastAsia"/>
          <w:bCs/>
          <w:iCs/>
          <w:lang w:eastAsia="ja-JP"/>
        </w:rPr>
        <w:t xml:space="preserve"> So the </w:t>
      </w:r>
      <w:r w:rsidR="00A6227C">
        <w:rPr>
          <w:rFonts w:ascii="Times" w:hAnsi="Times" w:cs="Times" w:hint="eastAsia"/>
          <w:bCs/>
          <w:iCs/>
          <w:lang w:eastAsia="ja-JP"/>
        </w:rPr>
        <w:t>size of</w:t>
      </w:r>
      <w:r w:rsidR="007F6743">
        <w:rPr>
          <w:rFonts w:ascii="Times" w:hAnsi="Times" w:cs="Times" w:hint="eastAsia"/>
          <w:bCs/>
          <w:iCs/>
          <w:lang w:eastAsia="ja-JP"/>
        </w:rPr>
        <w:t xml:space="preserve"> DAI field in DCI format 4_2 should not be determined based on </w:t>
      </w:r>
      <w:r w:rsidR="00475D3D">
        <w:rPr>
          <w:rFonts w:ascii="Times" w:hAnsi="Times" w:cs="Times"/>
          <w:bCs/>
          <w:iCs/>
          <w:lang w:eastAsia="ja-JP"/>
        </w:rPr>
        <w:t xml:space="preserve">existence of RRC parameter for HARQ feedback, </w:t>
      </w:r>
      <w:r w:rsidR="007F6743">
        <w:rPr>
          <w:rFonts w:ascii="Times" w:hAnsi="Times" w:cs="Times" w:hint="eastAsia"/>
          <w:bCs/>
          <w:iCs/>
          <w:lang w:eastAsia="ja-JP"/>
        </w:rPr>
        <w:t>the number of serving cells</w:t>
      </w:r>
      <w:r w:rsidR="00475D3D">
        <w:rPr>
          <w:rFonts w:ascii="Times" w:hAnsi="Times" w:cs="Times"/>
          <w:bCs/>
          <w:iCs/>
          <w:lang w:eastAsia="ja-JP"/>
        </w:rPr>
        <w:t>,</w:t>
      </w:r>
      <w:r w:rsidR="007F6743">
        <w:rPr>
          <w:rFonts w:ascii="Times" w:hAnsi="Times" w:cs="Times" w:hint="eastAsia"/>
          <w:bCs/>
          <w:iCs/>
          <w:lang w:eastAsia="ja-JP"/>
        </w:rPr>
        <w:t xml:space="preserve"> or codebook type</w:t>
      </w:r>
      <w:r w:rsidR="00357636">
        <w:rPr>
          <w:rFonts w:ascii="Times" w:hAnsi="Times" w:cs="Times" w:hint="eastAsia"/>
          <w:bCs/>
          <w:iCs/>
          <w:lang w:eastAsia="ja-JP"/>
        </w:rPr>
        <w:t xml:space="preserve"> for multicast</w:t>
      </w:r>
      <w:r w:rsidR="007F6743">
        <w:rPr>
          <w:rFonts w:ascii="Times" w:hAnsi="Times" w:cs="Times" w:hint="eastAsia"/>
          <w:bCs/>
          <w:iCs/>
          <w:lang w:eastAsia="ja-JP"/>
        </w:rPr>
        <w:t xml:space="preserve">. </w:t>
      </w:r>
      <w:r w:rsidR="009C048F">
        <w:rPr>
          <w:rFonts w:ascii="Times" w:hAnsi="Times" w:cs="Times" w:hint="eastAsia"/>
          <w:bCs/>
          <w:iCs/>
          <w:lang w:eastAsia="ja-JP"/>
        </w:rPr>
        <w:t>The size should be explicitly configured in a CFR.</w:t>
      </w:r>
    </w:p>
    <w:p w14:paraId="7BBD2628" w14:textId="2D6D49B4" w:rsidR="002C48E9" w:rsidRPr="00C74923" w:rsidRDefault="002C48E9" w:rsidP="009A72A0">
      <w:pPr>
        <w:pStyle w:val="ad"/>
        <w:ind w:leftChars="0" w:left="0"/>
        <w:rPr>
          <w:rFonts w:ascii="Arial" w:hAnsi="Arial" w:cs="Arial"/>
          <w:b/>
          <w:bCs/>
          <w:i/>
          <w:lang w:eastAsia="ja-JP"/>
        </w:rPr>
      </w:pPr>
      <w:r w:rsidRPr="00C74923">
        <w:rPr>
          <w:rFonts w:ascii="Arial" w:hAnsi="Arial" w:cs="Arial"/>
          <w:b/>
          <w:bCs/>
          <w:i/>
          <w:lang w:eastAsia="ja-JP"/>
        </w:rPr>
        <w:t>Proposal</w:t>
      </w:r>
      <w:r w:rsidR="00557E3C">
        <w:rPr>
          <w:rFonts w:ascii="Arial" w:hAnsi="Arial" w:cs="Arial"/>
          <w:b/>
          <w:bCs/>
          <w:i/>
          <w:lang w:eastAsia="ja-JP"/>
        </w:rPr>
        <w:t xml:space="preserve"> </w:t>
      </w:r>
      <w:r w:rsidR="00557E3C">
        <w:rPr>
          <w:rFonts w:ascii="Arial" w:hAnsi="Arial" w:cs="Arial" w:hint="eastAsia"/>
          <w:b/>
          <w:bCs/>
          <w:i/>
          <w:lang w:eastAsia="ja-JP"/>
        </w:rPr>
        <w:t>3</w:t>
      </w:r>
      <w:r w:rsidRPr="00C74923">
        <w:rPr>
          <w:rFonts w:ascii="Arial" w:hAnsi="Arial" w:cs="Arial"/>
          <w:b/>
          <w:bCs/>
          <w:i/>
          <w:lang w:eastAsia="ja-JP"/>
        </w:rPr>
        <w:t xml:space="preserve">: </w:t>
      </w:r>
      <w:r w:rsidRPr="00C74923">
        <w:rPr>
          <w:rFonts w:ascii="Arial" w:hAnsi="Arial" w:cs="Arial"/>
          <w:b/>
          <w:bCs/>
          <w:i/>
        </w:rPr>
        <w:t>priorityIndicatorDCI-</w:t>
      </w:r>
      <w:r w:rsidRPr="00C74923">
        <w:rPr>
          <w:rFonts w:ascii="Arial" w:hAnsi="Arial" w:cs="Arial"/>
          <w:b/>
          <w:bCs/>
          <w:i/>
          <w:lang w:eastAsia="ja-JP"/>
        </w:rPr>
        <w:t>4-2 can be configured for UEs that do not support priority indication for multicast in DCI.</w:t>
      </w:r>
    </w:p>
    <w:p w14:paraId="226DD13B" w14:textId="7D1F6CA4" w:rsidR="002C48E9" w:rsidRPr="00B04AFD" w:rsidRDefault="002C48E9" w:rsidP="002C48E9">
      <w:pPr>
        <w:pStyle w:val="ad"/>
        <w:numPr>
          <w:ilvl w:val="0"/>
          <w:numId w:val="35"/>
        </w:numPr>
        <w:spacing w:afterLines="50" w:after="120"/>
        <w:ind w:leftChars="0"/>
        <w:rPr>
          <w:rFonts w:ascii="Arial" w:hAnsi="Arial" w:cs="Arial"/>
          <w:b/>
          <w:i/>
          <w:lang w:eastAsia="ja-JP"/>
        </w:rPr>
      </w:pPr>
      <w:r w:rsidRPr="00B04AFD">
        <w:rPr>
          <w:rFonts w:ascii="Arial" w:hAnsi="Arial" w:cs="Arial"/>
          <w:b/>
          <w:i/>
          <w:lang w:eastAsia="ja-JP"/>
        </w:rPr>
        <w:t>A UE that does not support priority indication for multicast in DCI ignores ‘priority indicator’</w:t>
      </w:r>
      <w:r w:rsidR="00475D3D">
        <w:rPr>
          <w:rFonts w:ascii="Arial" w:hAnsi="Arial" w:cs="Arial"/>
          <w:b/>
          <w:i/>
          <w:lang w:eastAsia="ja-JP"/>
        </w:rPr>
        <w:t xml:space="preserve"> field</w:t>
      </w:r>
      <w:r w:rsidRPr="00B04AFD">
        <w:rPr>
          <w:rFonts w:ascii="Arial" w:hAnsi="Arial" w:cs="Arial"/>
          <w:b/>
          <w:i/>
          <w:lang w:eastAsia="ja-JP"/>
        </w:rPr>
        <w:t xml:space="preserve"> in DCI format 4_2.</w:t>
      </w:r>
    </w:p>
    <w:p w14:paraId="581ED8E0" w14:textId="5DC6731F" w:rsidR="00A009E6" w:rsidRPr="00B04AFD" w:rsidRDefault="002C48E9" w:rsidP="00B04AFD">
      <w:pPr>
        <w:pStyle w:val="ad"/>
        <w:ind w:leftChars="0" w:left="0"/>
        <w:rPr>
          <w:rFonts w:ascii="Arial" w:hAnsi="Arial" w:cs="Arial"/>
          <w:b/>
          <w:i/>
          <w:iCs/>
        </w:rPr>
      </w:pPr>
      <w:r w:rsidRPr="00A009E6">
        <w:rPr>
          <w:rFonts w:ascii="Arial" w:hAnsi="Arial" w:cs="Arial"/>
          <w:b/>
          <w:bCs/>
          <w:i/>
          <w:lang w:eastAsia="ja-JP"/>
        </w:rPr>
        <w:t>Proposal</w:t>
      </w:r>
      <w:r w:rsidR="00A009E6" w:rsidRPr="00A009E6">
        <w:rPr>
          <w:rFonts w:ascii="Arial" w:hAnsi="Arial" w:cs="Arial"/>
          <w:b/>
          <w:bCs/>
          <w:i/>
          <w:lang w:eastAsia="ja-JP"/>
        </w:rPr>
        <w:t xml:space="preserve"> </w:t>
      </w:r>
      <w:r w:rsidR="00557E3C">
        <w:rPr>
          <w:rFonts w:ascii="Arial" w:hAnsi="Arial" w:cs="Arial" w:hint="eastAsia"/>
          <w:b/>
          <w:bCs/>
          <w:i/>
          <w:lang w:eastAsia="ja-JP"/>
        </w:rPr>
        <w:t>4</w:t>
      </w:r>
      <w:r w:rsidRPr="00A009E6">
        <w:rPr>
          <w:rFonts w:ascii="Arial" w:hAnsi="Arial" w:cs="Arial"/>
          <w:b/>
          <w:bCs/>
          <w:i/>
          <w:lang w:eastAsia="ja-JP"/>
        </w:rPr>
        <w:t xml:space="preserve">: </w:t>
      </w:r>
      <w:r w:rsidR="00A009E6" w:rsidRPr="00B04AFD">
        <w:rPr>
          <w:rFonts w:ascii="Arial" w:hAnsi="Arial" w:cs="Arial"/>
          <w:b/>
          <w:i/>
          <w:iCs/>
        </w:rPr>
        <w:t>dl-DataToUL-ACK</w:t>
      </w:r>
      <w:r w:rsidR="00A009E6" w:rsidRPr="00B04AFD">
        <w:rPr>
          <w:rFonts w:ascii="Arial" w:hAnsi="Arial" w:cs="Arial"/>
          <w:b/>
          <w:i/>
          <w:iCs/>
          <w:lang w:eastAsia="ja-JP"/>
        </w:rPr>
        <w:t xml:space="preserve"> in </w:t>
      </w:r>
      <w:r w:rsidR="00A009E6" w:rsidRPr="00B04AFD">
        <w:rPr>
          <w:rFonts w:ascii="Arial" w:hAnsi="Arial" w:cs="Arial"/>
          <w:b/>
          <w:i/>
          <w:iCs/>
        </w:rPr>
        <w:t>PUCCH-Config-Multicast1 can be configured for UEs that do not support HARQ-ACK feedback for multicast</w:t>
      </w:r>
    </w:p>
    <w:p w14:paraId="6548B354" w14:textId="68B8B8E7" w:rsidR="00A009E6" w:rsidRPr="00BB7023" w:rsidRDefault="00A009E6" w:rsidP="00B04AFD">
      <w:pPr>
        <w:pStyle w:val="ad"/>
        <w:numPr>
          <w:ilvl w:val="0"/>
          <w:numId w:val="43"/>
        </w:numPr>
        <w:spacing w:afterLines="50" w:after="120"/>
        <w:ind w:leftChars="0"/>
        <w:rPr>
          <w:rFonts w:ascii="Arial" w:hAnsi="Arial" w:cs="Arial"/>
          <w:b/>
          <w:bCs/>
          <w:i/>
          <w:lang w:eastAsia="ja-JP"/>
        </w:rPr>
      </w:pPr>
      <w:r w:rsidRPr="00B04AFD">
        <w:rPr>
          <w:rFonts w:ascii="Arial" w:hAnsi="Arial" w:cs="Arial"/>
          <w:b/>
          <w:i/>
          <w:iCs/>
        </w:rPr>
        <w:t>A UE that does not suppor</w:t>
      </w:r>
      <w:r w:rsidR="00D1064A">
        <w:rPr>
          <w:rFonts w:ascii="Arial" w:hAnsi="Arial" w:cs="Arial"/>
          <w:b/>
          <w:i/>
          <w:iCs/>
        </w:rPr>
        <w:t>t HARQ-ACK feedback for multica</w:t>
      </w:r>
      <w:r w:rsidRPr="00B04AFD">
        <w:rPr>
          <w:rFonts w:ascii="Arial" w:hAnsi="Arial" w:cs="Arial"/>
          <w:b/>
          <w:i/>
          <w:iCs/>
        </w:rPr>
        <w:t>st ignores</w:t>
      </w:r>
      <w:r w:rsidR="00A67E97" w:rsidRPr="00A67E97">
        <w:rPr>
          <w:rFonts w:ascii="Arial" w:hAnsi="Arial" w:cs="Arial"/>
          <w:b/>
          <w:i/>
          <w:iCs/>
          <w:lang w:eastAsia="ja-JP"/>
        </w:rPr>
        <w:t xml:space="preserve"> </w:t>
      </w:r>
      <w:r w:rsidR="00A67E97" w:rsidRPr="00B04AFD">
        <w:rPr>
          <w:rFonts w:ascii="Arial" w:hAnsi="Arial" w:cs="Arial"/>
          <w:b/>
          <w:i/>
          <w:lang w:eastAsia="ja-JP"/>
        </w:rPr>
        <w:t>‘</w:t>
      </w:r>
      <w:r w:rsidR="00A67E97" w:rsidRPr="00B04AFD">
        <w:rPr>
          <w:rFonts w:ascii="Arial" w:hAnsi="Arial" w:cs="Arial"/>
          <w:b/>
          <w:i/>
        </w:rPr>
        <w:t>PDSCH-to-HARQ_feedback timing indicator</w:t>
      </w:r>
      <w:r w:rsidR="00A67E97" w:rsidRPr="00B04AFD">
        <w:rPr>
          <w:rFonts w:ascii="Arial" w:hAnsi="Arial" w:cs="Arial"/>
          <w:b/>
          <w:i/>
          <w:lang w:eastAsia="ja-JP"/>
        </w:rPr>
        <w:t>’</w:t>
      </w:r>
      <w:r w:rsidR="00475D3D">
        <w:rPr>
          <w:rFonts w:ascii="Arial" w:hAnsi="Arial" w:cs="Arial"/>
          <w:b/>
          <w:i/>
          <w:lang w:eastAsia="ja-JP"/>
        </w:rPr>
        <w:t xml:space="preserve"> field</w:t>
      </w:r>
      <w:r w:rsidR="00A67E97" w:rsidRPr="00B04AFD">
        <w:rPr>
          <w:rFonts w:ascii="Arial" w:hAnsi="Arial" w:cs="Arial"/>
          <w:b/>
          <w:i/>
          <w:lang w:eastAsia="ja-JP"/>
        </w:rPr>
        <w:t xml:space="preserve"> in DCI format 4_2.</w:t>
      </w:r>
    </w:p>
    <w:p w14:paraId="7C9E0DB8" w14:textId="7828DB27" w:rsidR="009C048F" w:rsidRDefault="009C048F" w:rsidP="00B04AFD">
      <w:pPr>
        <w:pStyle w:val="ad"/>
        <w:ind w:leftChars="0" w:left="0"/>
        <w:rPr>
          <w:rFonts w:ascii="Arial" w:hAnsi="Arial" w:cs="Arial"/>
          <w:b/>
          <w:i/>
          <w:lang w:eastAsia="ja-JP"/>
        </w:rPr>
      </w:pPr>
      <w:r w:rsidRPr="001205F7">
        <w:rPr>
          <w:rFonts w:ascii="Arial" w:hAnsi="Arial" w:cs="Arial"/>
          <w:b/>
          <w:bCs/>
          <w:i/>
          <w:iCs/>
          <w:lang w:eastAsia="ja-JP"/>
        </w:rPr>
        <w:t>Proposal</w:t>
      </w:r>
      <w:r w:rsidR="00CD4660">
        <w:rPr>
          <w:rFonts w:ascii="Arial" w:hAnsi="Arial" w:cs="Arial" w:hint="eastAsia"/>
          <w:b/>
          <w:bCs/>
          <w:i/>
          <w:iCs/>
          <w:lang w:eastAsia="ja-JP"/>
        </w:rPr>
        <w:t xml:space="preserve"> </w:t>
      </w:r>
      <w:r w:rsidR="009E679C">
        <w:rPr>
          <w:rFonts w:ascii="Arial" w:hAnsi="Arial" w:cs="Arial" w:hint="eastAsia"/>
          <w:b/>
          <w:bCs/>
          <w:i/>
          <w:iCs/>
          <w:lang w:eastAsia="ja-JP"/>
        </w:rPr>
        <w:t>5</w:t>
      </w:r>
      <w:r w:rsidRPr="001205F7">
        <w:rPr>
          <w:rFonts w:ascii="Arial" w:hAnsi="Arial" w:cs="Arial"/>
          <w:b/>
          <w:bCs/>
          <w:i/>
          <w:iCs/>
          <w:lang w:eastAsia="ja-JP"/>
        </w:rPr>
        <w:t xml:space="preserve">: </w:t>
      </w:r>
      <w:r>
        <w:rPr>
          <w:rFonts w:ascii="Arial" w:hAnsi="Arial" w:cs="Arial" w:hint="eastAsia"/>
          <w:b/>
          <w:bCs/>
          <w:i/>
          <w:iCs/>
          <w:lang w:eastAsia="ja-JP"/>
        </w:rPr>
        <w:t>T</w:t>
      </w:r>
      <w:r w:rsidRPr="001205F7">
        <w:rPr>
          <w:rFonts w:ascii="Arial" w:hAnsi="Arial" w:cs="Arial"/>
          <w:b/>
          <w:bCs/>
          <w:i/>
          <w:iCs/>
          <w:lang w:eastAsia="ja-JP"/>
        </w:rPr>
        <w:t>he size of ‘</w:t>
      </w:r>
      <w:r w:rsidRPr="001205F7">
        <w:rPr>
          <w:rFonts w:ascii="Arial" w:hAnsi="Arial" w:cs="Arial"/>
          <w:b/>
          <w:i/>
        </w:rPr>
        <w:t>Downlink assignment index</w:t>
      </w:r>
      <w:r w:rsidRPr="001205F7">
        <w:rPr>
          <w:rFonts w:ascii="Arial" w:hAnsi="Arial" w:cs="Arial"/>
          <w:b/>
          <w:i/>
          <w:lang w:eastAsia="ja-JP"/>
        </w:rPr>
        <w:t xml:space="preserve">’ </w:t>
      </w:r>
      <w:r>
        <w:rPr>
          <w:rFonts w:ascii="Arial" w:hAnsi="Arial" w:cs="Arial" w:hint="eastAsia"/>
          <w:b/>
          <w:bCs/>
          <w:i/>
          <w:iCs/>
          <w:lang w:eastAsia="ja-JP"/>
        </w:rPr>
        <w:t xml:space="preserve">in DCI format </w:t>
      </w:r>
      <w:r w:rsidR="00C749A1">
        <w:rPr>
          <w:rFonts w:ascii="Arial" w:hAnsi="Arial" w:cs="Arial" w:hint="eastAsia"/>
          <w:b/>
          <w:bCs/>
          <w:i/>
          <w:iCs/>
          <w:lang w:eastAsia="ja-JP"/>
        </w:rPr>
        <w:t>4_2</w:t>
      </w:r>
      <w:r>
        <w:rPr>
          <w:rFonts w:ascii="Arial" w:hAnsi="Arial" w:cs="Arial" w:hint="eastAsia"/>
          <w:b/>
          <w:bCs/>
          <w:i/>
          <w:iCs/>
          <w:lang w:eastAsia="ja-JP"/>
        </w:rPr>
        <w:t xml:space="preserve"> is explicitly configured </w:t>
      </w:r>
      <w:r w:rsidRPr="001205F7">
        <w:rPr>
          <w:rFonts w:ascii="Arial" w:hAnsi="Arial" w:cs="Arial"/>
          <w:b/>
          <w:i/>
          <w:lang w:eastAsia="ja-JP"/>
        </w:rPr>
        <w:t>in a CFR</w:t>
      </w:r>
    </w:p>
    <w:p w14:paraId="56814B5F" w14:textId="4DDD0C4C" w:rsidR="009C048F" w:rsidRPr="00ED0F08" w:rsidRDefault="009C048F" w:rsidP="009C048F">
      <w:pPr>
        <w:pStyle w:val="ad"/>
        <w:numPr>
          <w:ilvl w:val="0"/>
          <w:numId w:val="23"/>
        </w:numPr>
        <w:spacing w:afterLines="50" w:after="120"/>
        <w:ind w:leftChars="0"/>
        <w:rPr>
          <w:rFonts w:ascii="Arial" w:hAnsi="Arial" w:cs="Arial"/>
          <w:b/>
          <w:bCs/>
          <w:i/>
          <w:iCs/>
          <w:lang w:eastAsia="ja-JP"/>
        </w:rPr>
      </w:pPr>
      <w:r w:rsidRPr="001205F7">
        <w:rPr>
          <w:rFonts w:ascii="Arial" w:hAnsi="Arial" w:cs="Arial"/>
          <w:b/>
          <w:bCs/>
          <w:i/>
          <w:iCs/>
          <w:lang w:eastAsia="ja-JP"/>
        </w:rPr>
        <w:t xml:space="preserve">A UE </w:t>
      </w:r>
      <w:r w:rsidR="00BE4D13">
        <w:rPr>
          <w:rFonts w:ascii="Arial" w:hAnsi="Arial" w:cs="Arial" w:hint="eastAsia"/>
          <w:b/>
          <w:bCs/>
          <w:i/>
          <w:iCs/>
          <w:lang w:eastAsia="ja-JP"/>
        </w:rPr>
        <w:t xml:space="preserve">not </w:t>
      </w:r>
      <w:r w:rsidRPr="001205F7">
        <w:rPr>
          <w:rFonts w:ascii="Arial" w:hAnsi="Arial" w:cs="Arial"/>
          <w:b/>
          <w:bCs/>
          <w:i/>
          <w:iCs/>
          <w:lang w:eastAsia="ja-JP"/>
        </w:rPr>
        <w:t xml:space="preserve">configured with </w:t>
      </w:r>
      <w:r w:rsidR="00972559">
        <w:rPr>
          <w:rFonts w:ascii="Arial" w:hAnsi="Arial" w:cs="Arial" w:hint="eastAsia"/>
          <w:b/>
          <w:bCs/>
          <w:i/>
          <w:iCs/>
          <w:lang w:eastAsia="ja-JP"/>
        </w:rPr>
        <w:t>T</w:t>
      </w:r>
      <w:r w:rsidRPr="001205F7">
        <w:rPr>
          <w:rFonts w:ascii="Arial" w:hAnsi="Arial" w:cs="Arial"/>
          <w:b/>
          <w:bCs/>
          <w:i/>
          <w:iCs/>
          <w:lang w:eastAsia="ja-JP"/>
        </w:rPr>
        <w:t>ype-</w:t>
      </w:r>
      <w:r w:rsidR="00BE4D13">
        <w:rPr>
          <w:rFonts w:ascii="Arial" w:hAnsi="Arial" w:cs="Arial" w:hint="eastAsia"/>
          <w:b/>
          <w:bCs/>
          <w:i/>
          <w:iCs/>
          <w:lang w:eastAsia="ja-JP"/>
        </w:rPr>
        <w:t>2</w:t>
      </w:r>
      <w:r w:rsidRPr="001205F7">
        <w:rPr>
          <w:rFonts w:ascii="Arial" w:hAnsi="Arial" w:cs="Arial"/>
          <w:b/>
          <w:bCs/>
          <w:i/>
          <w:iCs/>
          <w:lang w:eastAsia="ja-JP"/>
        </w:rPr>
        <w:t xml:space="preserve"> HARQ-ACK codebook </w:t>
      </w:r>
      <w:r w:rsidR="00813425">
        <w:rPr>
          <w:rFonts w:ascii="Arial" w:hAnsi="Arial" w:cs="Arial" w:hint="eastAsia"/>
          <w:b/>
          <w:bCs/>
          <w:i/>
          <w:iCs/>
          <w:lang w:eastAsia="ja-JP"/>
        </w:rPr>
        <w:t xml:space="preserve">for multicast </w:t>
      </w:r>
      <w:r w:rsidRPr="001205F7">
        <w:rPr>
          <w:rFonts w:ascii="Arial" w:hAnsi="Arial" w:cs="Arial"/>
          <w:b/>
          <w:bCs/>
          <w:i/>
          <w:iCs/>
          <w:lang w:eastAsia="ja-JP"/>
        </w:rPr>
        <w:t>ignores the field.</w:t>
      </w:r>
    </w:p>
    <w:p w14:paraId="0E0C684F" w14:textId="6C755EBF" w:rsidR="00D349DB" w:rsidRPr="00557E3C" w:rsidRDefault="00D349DB" w:rsidP="009148E5">
      <w:pPr>
        <w:pStyle w:val="ad"/>
        <w:ind w:leftChars="0" w:left="0"/>
        <w:rPr>
          <w:rFonts w:ascii="Arial" w:hAnsi="Arial" w:cs="Arial"/>
          <w:b/>
          <w:sz w:val="24"/>
          <w:lang w:eastAsia="ja-JP"/>
        </w:rPr>
      </w:pPr>
    </w:p>
    <w:p w14:paraId="159F5C7C" w14:textId="77777777" w:rsidR="006B6547" w:rsidRPr="00C902CC" w:rsidRDefault="006B6547" w:rsidP="006B6547">
      <w:pPr>
        <w:pStyle w:val="2"/>
        <w:numPr>
          <w:ilvl w:val="2"/>
          <w:numId w:val="7"/>
        </w:numPr>
        <w:spacing w:afterLines="50" w:after="120"/>
        <w:ind w:left="567"/>
        <w:rPr>
          <w:lang w:eastAsia="ja-JP"/>
        </w:rPr>
      </w:pPr>
      <w:r>
        <w:rPr>
          <w:rFonts w:hint="eastAsia"/>
          <w:lang w:eastAsia="ja-JP"/>
        </w:rPr>
        <w:lastRenderedPageBreak/>
        <w:t>TCI field in DCI format 4_2</w:t>
      </w:r>
    </w:p>
    <w:p w14:paraId="1DABB786" w14:textId="6F96C956" w:rsidR="006B6547" w:rsidRPr="004715B8" w:rsidRDefault="006B6547" w:rsidP="005058EB">
      <w:pPr>
        <w:pStyle w:val="ad"/>
        <w:spacing w:afterLines="50" w:after="120"/>
        <w:ind w:leftChars="0" w:left="0"/>
        <w:rPr>
          <w:rFonts w:ascii="Times" w:hAnsi="Times" w:cs="Times"/>
          <w:bCs/>
          <w:lang w:eastAsia="ja-JP"/>
        </w:rPr>
      </w:pPr>
      <w:r>
        <w:rPr>
          <w:rFonts w:ascii="Times" w:hAnsi="Times" w:cs="Times" w:hint="eastAsia"/>
          <w:bCs/>
          <w:lang w:eastAsia="ja-JP"/>
        </w:rPr>
        <w:t xml:space="preserve">The condition for the existence of TCI field in DCI format 4_2 is not </w:t>
      </w:r>
      <w:r>
        <w:rPr>
          <w:rFonts w:hint="eastAsia"/>
          <w:lang w:eastAsia="ja-JP"/>
        </w:rPr>
        <w:t>described y</w:t>
      </w:r>
      <w:r w:rsidR="00736CF1">
        <w:rPr>
          <w:rFonts w:hint="eastAsia"/>
          <w:lang w:eastAsia="ja-JP"/>
        </w:rPr>
        <w:t>et in section 5.1.5 of 38.214</w:t>
      </w:r>
      <w:r>
        <w:rPr>
          <w:rFonts w:hint="eastAsia"/>
          <w:lang w:eastAsia="ja-JP"/>
        </w:rPr>
        <w:t xml:space="preserve">. It should follow </w:t>
      </w:r>
      <w:r w:rsidRPr="005B68A6">
        <w:rPr>
          <w:i/>
          <w:color w:val="000000"/>
        </w:rPr>
        <w:t>tci-PresentInDCI</w:t>
      </w:r>
      <w:r w:rsidRPr="00AF4136">
        <w:rPr>
          <w:rFonts w:hint="eastAsia"/>
          <w:color w:val="000000"/>
          <w:lang w:eastAsia="ja-JP"/>
        </w:rPr>
        <w:t xml:space="preserve"> for the CORESET </w:t>
      </w:r>
      <w:r>
        <w:rPr>
          <w:rFonts w:hint="eastAsia"/>
          <w:color w:val="000000"/>
          <w:lang w:eastAsia="ja-JP"/>
        </w:rPr>
        <w:t xml:space="preserve">scheduling GC-PDSCH. </w:t>
      </w:r>
      <w:r>
        <w:rPr>
          <w:lang w:eastAsia="ja-JP"/>
        </w:rPr>
        <w:t>Therefore, we propose the following text proposal in section 5.1.</w:t>
      </w:r>
      <w:r>
        <w:rPr>
          <w:rFonts w:hint="eastAsia"/>
          <w:lang w:eastAsia="ja-JP"/>
        </w:rPr>
        <w:t>5 of 38.214</w:t>
      </w:r>
      <w:r>
        <w:rPr>
          <w:lang w:eastAsia="ja-JP"/>
        </w:rPr>
        <w:t>.</w:t>
      </w:r>
    </w:p>
    <w:p w14:paraId="5FAC452D" w14:textId="521ECAE9" w:rsidR="006B6547" w:rsidRDefault="006B6547" w:rsidP="00365405">
      <w:pPr>
        <w:pStyle w:val="ad"/>
        <w:spacing w:afterLines="50" w:after="120"/>
        <w:ind w:leftChars="0" w:left="0"/>
        <w:rPr>
          <w:rFonts w:ascii="Arial" w:hAnsi="Arial" w:cs="Arial"/>
          <w:b/>
          <w:i/>
          <w:lang w:eastAsia="ja-JP"/>
        </w:rPr>
      </w:pPr>
      <w:r w:rsidRPr="000C500D">
        <w:rPr>
          <w:rFonts w:ascii="Arial" w:hAnsi="Arial" w:cs="Arial"/>
          <w:b/>
          <w:i/>
          <w:lang w:eastAsia="ja-JP"/>
        </w:rPr>
        <w:t>Proposal</w:t>
      </w:r>
      <w:r>
        <w:rPr>
          <w:rFonts w:ascii="Arial" w:hAnsi="Arial" w:cs="Arial" w:hint="eastAsia"/>
          <w:b/>
          <w:i/>
          <w:lang w:eastAsia="ja-JP"/>
        </w:rPr>
        <w:t xml:space="preserve"> </w:t>
      </w:r>
      <w:r w:rsidR="00DE27D6">
        <w:rPr>
          <w:rFonts w:ascii="Arial" w:hAnsi="Arial" w:cs="Arial" w:hint="eastAsia"/>
          <w:b/>
          <w:i/>
          <w:lang w:eastAsia="ja-JP"/>
        </w:rPr>
        <w:t>6</w:t>
      </w:r>
      <w:r w:rsidRPr="000C500D">
        <w:rPr>
          <w:rFonts w:ascii="Arial" w:hAnsi="Arial" w:cs="Arial"/>
          <w:b/>
          <w:i/>
          <w:lang w:eastAsia="ja-JP"/>
        </w:rPr>
        <w:t>: Adopt the following text proposal in TS 38.214 Section 5.1.</w:t>
      </w:r>
      <w:r>
        <w:rPr>
          <w:rFonts w:ascii="Arial" w:hAnsi="Arial" w:cs="Arial" w:hint="eastAsia"/>
          <w:b/>
          <w:i/>
          <w:lang w:eastAsia="ja-JP"/>
        </w:rPr>
        <w:t>5</w:t>
      </w:r>
      <w:r w:rsidRPr="000C500D">
        <w:rPr>
          <w:rFonts w:ascii="Arial" w:hAnsi="Arial" w:cs="Arial"/>
          <w:b/>
          <w:i/>
          <w:lang w:eastAsia="ja-JP"/>
        </w:rPr>
        <w:t xml:space="preserve"> to clarify </w:t>
      </w:r>
      <w:r>
        <w:rPr>
          <w:rFonts w:ascii="Arial" w:hAnsi="Arial" w:cs="Arial" w:hint="eastAsia"/>
          <w:b/>
          <w:i/>
          <w:lang w:eastAsia="ja-JP"/>
        </w:rPr>
        <w:t>the condition for the existence of TCI field in DCI format 4_2.</w:t>
      </w:r>
    </w:p>
    <w:tbl>
      <w:tblPr>
        <w:tblStyle w:val="af"/>
        <w:tblW w:w="0" w:type="auto"/>
        <w:tblLook w:val="04A0" w:firstRow="1" w:lastRow="0" w:firstColumn="1" w:lastColumn="0" w:noHBand="0" w:noVBand="1"/>
      </w:tblPr>
      <w:tblGrid>
        <w:gridCol w:w="9855"/>
      </w:tblGrid>
      <w:tr w:rsidR="006947F7" w14:paraId="318AA9CE" w14:textId="77777777" w:rsidTr="006947F7">
        <w:tc>
          <w:tcPr>
            <w:tcW w:w="9855" w:type="dxa"/>
          </w:tcPr>
          <w:p w14:paraId="3FA8CF54" w14:textId="77777777" w:rsidR="006947F7" w:rsidRPr="00732A69" w:rsidRDefault="006947F7" w:rsidP="006947F7">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p w14:paraId="4A268FA6" w14:textId="77777777" w:rsidR="006947F7" w:rsidRPr="006934E2" w:rsidRDefault="006947F7" w:rsidP="006947F7">
            <w:pPr>
              <w:spacing w:afterLines="50" w:after="120"/>
              <w:rPr>
                <w:color w:val="FF0000"/>
              </w:rPr>
            </w:pPr>
            <w:r w:rsidRPr="00ED6747">
              <w:rPr>
                <w:rFonts w:eastAsia="SimSun"/>
                <w:lang w:val="en-US" w:eastAsia="zh-CN"/>
              </w:rPr>
              <w:t>&lt;Unchanged text omitted&gt;</w:t>
            </w:r>
          </w:p>
          <w:p w14:paraId="4461ADBE" w14:textId="77777777" w:rsidR="006947F7" w:rsidRPr="0048482F" w:rsidRDefault="006947F7" w:rsidP="006947F7">
            <w:pPr>
              <w:spacing w:afterLines="50" w:after="120"/>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1872CC">
              <w:rPr>
                <w:color w:val="C00000"/>
                <w:u w:val="single"/>
              </w:rPr>
              <w:t xml:space="preserve">If a UE is configured with the higher layer parameter </w:t>
            </w:r>
            <w:r w:rsidRPr="001872CC">
              <w:rPr>
                <w:i/>
                <w:color w:val="C00000"/>
                <w:u w:val="single"/>
              </w:rPr>
              <w:t xml:space="preserve">tci-PresentInDCI </w:t>
            </w:r>
            <w:r w:rsidRPr="001872CC">
              <w:rPr>
                <w:color w:val="C00000"/>
                <w:u w:val="single"/>
              </w:rPr>
              <w:t>that is set as 'enabled'</w:t>
            </w:r>
            <w:r w:rsidRPr="001872CC">
              <w:rPr>
                <w:i/>
                <w:color w:val="C00000"/>
                <w:u w:val="single"/>
              </w:rPr>
              <w:t xml:space="preserve"> </w:t>
            </w:r>
            <w:r w:rsidRPr="001872CC">
              <w:rPr>
                <w:color w:val="C00000"/>
                <w:u w:val="single"/>
              </w:rPr>
              <w:t xml:space="preserve">for the CORESET scheduling the </w:t>
            </w:r>
            <w:r>
              <w:rPr>
                <w:rFonts w:hint="eastAsia"/>
                <w:color w:val="C00000"/>
                <w:u w:val="single"/>
                <w:lang w:eastAsia="ja-JP"/>
              </w:rPr>
              <w:t xml:space="preserve">multicast </w:t>
            </w:r>
            <w:r w:rsidRPr="001872CC">
              <w:rPr>
                <w:color w:val="C00000"/>
                <w:u w:val="single"/>
              </w:rPr>
              <w:t xml:space="preserve">PDSCH, the UE assumes that the TCI field is present in the DCI format </w:t>
            </w:r>
            <w:r w:rsidRPr="001872CC">
              <w:rPr>
                <w:rFonts w:eastAsiaTheme="minorEastAsia"/>
                <w:color w:val="C00000"/>
                <w:u w:val="single"/>
                <w:lang w:eastAsia="ja-JP"/>
              </w:rPr>
              <w:t>4_2</w:t>
            </w:r>
            <w:r w:rsidRPr="001872CC">
              <w:rPr>
                <w:color w:val="C00000"/>
                <w:u w:val="single"/>
              </w:rPr>
              <w:t xml:space="preserve"> of the PDCCH transmitted on the CORESET.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2533513" w14:textId="77777777" w:rsidR="006947F7" w:rsidRPr="006934E2" w:rsidRDefault="006947F7" w:rsidP="006947F7">
            <w:pPr>
              <w:rPr>
                <w:color w:val="FF0000"/>
              </w:rPr>
            </w:pPr>
            <w:r w:rsidRPr="00ED6747">
              <w:rPr>
                <w:rFonts w:eastAsia="SimSun"/>
                <w:lang w:val="en-US" w:eastAsia="zh-CN"/>
              </w:rPr>
              <w:t>&lt;Unchanged text omitted&gt;</w:t>
            </w:r>
          </w:p>
          <w:p w14:paraId="20928F28" w14:textId="073C0706" w:rsidR="006947F7" w:rsidRPr="006947F7" w:rsidRDefault="006947F7" w:rsidP="006947F7">
            <w:pPr>
              <w:pStyle w:val="aa"/>
              <w:rPr>
                <w:rFonts w:eastAsia="SimSun"/>
                <w:b/>
                <w:i/>
                <w:lang w:eastAsia="zh-CN"/>
              </w:rPr>
            </w:pPr>
            <w:r w:rsidRPr="00732A69">
              <w:rPr>
                <w:rFonts w:eastAsia="SimSun"/>
                <w:color w:val="auto"/>
                <w:lang w:eastAsia="zh-CN"/>
              </w:rPr>
              <w:t xml:space="preserve">----------------------------------- </w:t>
            </w:r>
            <w:r w:rsidRPr="00732A69">
              <w:rPr>
                <w:rFonts w:eastAsiaTheme="minorEastAsia"/>
                <w:b/>
                <w:color w:val="auto"/>
                <w:lang w:eastAsia="ja-JP"/>
              </w:rPr>
              <w:t>End</w:t>
            </w:r>
            <w:r w:rsidRPr="00732A69">
              <w:rPr>
                <w:rFonts w:eastAsia="SimSun"/>
                <w:b/>
                <w:color w:val="auto"/>
                <w:lang w:eastAsia="zh-CN"/>
              </w:rPr>
              <w:t xml:space="preserve">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tc>
      </w:tr>
    </w:tbl>
    <w:p w14:paraId="05F4B7B7" w14:textId="0F0E87A5" w:rsidR="00ED7089" w:rsidRDefault="00ED7089" w:rsidP="00195A44">
      <w:pPr>
        <w:rPr>
          <w:lang w:eastAsia="ja-JP"/>
        </w:rPr>
      </w:pPr>
    </w:p>
    <w:p w14:paraId="17B24F64" w14:textId="23245CB9" w:rsidR="00726411" w:rsidRPr="00C902CC" w:rsidRDefault="00CC4A6E" w:rsidP="00726411">
      <w:pPr>
        <w:pStyle w:val="2"/>
        <w:numPr>
          <w:ilvl w:val="2"/>
          <w:numId w:val="7"/>
        </w:numPr>
        <w:spacing w:afterLines="50" w:after="120"/>
        <w:ind w:left="567"/>
        <w:rPr>
          <w:lang w:eastAsia="ja-JP"/>
        </w:rPr>
      </w:pPr>
      <w:r>
        <w:rPr>
          <w:rFonts w:hint="eastAsia"/>
          <w:lang w:eastAsia="ja-JP"/>
        </w:rPr>
        <w:t>Minor correction</w:t>
      </w:r>
    </w:p>
    <w:p w14:paraId="4BF4FDDB" w14:textId="7DD43A97" w:rsidR="00726411" w:rsidRDefault="00726411" w:rsidP="00726411">
      <w:pPr>
        <w:spacing w:afterLines="50" w:after="120"/>
        <w:rPr>
          <w:lang w:eastAsia="ja-JP"/>
        </w:rPr>
      </w:pPr>
      <w:r>
        <w:rPr>
          <w:rFonts w:hint="eastAsia"/>
          <w:lang w:eastAsia="ja-JP"/>
        </w:rPr>
        <w:t>D</w:t>
      </w:r>
      <w:r>
        <w:rPr>
          <w:lang w:eastAsia="ja-JP"/>
        </w:rPr>
        <w:t xml:space="preserve">CI format 1_1 for multicast is now named DCI format 4_2. Relevant RRC parameter names have been changed, but are not </w:t>
      </w:r>
      <w:r>
        <w:rPr>
          <w:rFonts w:hint="eastAsia"/>
          <w:lang w:eastAsia="ja-JP"/>
        </w:rPr>
        <w:t xml:space="preserve">fully </w:t>
      </w:r>
      <w:r>
        <w:rPr>
          <w:lang w:eastAsia="ja-JP"/>
        </w:rPr>
        <w:t xml:space="preserve">reflected </w:t>
      </w:r>
      <w:r>
        <w:rPr>
          <w:rFonts w:hint="eastAsia"/>
          <w:lang w:eastAsia="ja-JP"/>
        </w:rPr>
        <w:t xml:space="preserve">yet </w:t>
      </w:r>
      <w:r>
        <w:rPr>
          <w:lang w:eastAsia="ja-JP"/>
        </w:rPr>
        <w:t xml:space="preserve">in 38.212. So we </w:t>
      </w:r>
      <w:r>
        <w:rPr>
          <w:rFonts w:hint="eastAsia"/>
          <w:lang w:eastAsia="ja-JP"/>
        </w:rPr>
        <w:t xml:space="preserve">propose </w:t>
      </w:r>
      <w:r>
        <w:rPr>
          <w:lang w:eastAsia="ja-JP"/>
        </w:rPr>
        <w:t>the following text proposal</w:t>
      </w:r>
      <w:r>
        <w:rPr>
          <w:rFonts w:hint="eastAsia"/>
          <w:lang w:eastAsia="ja-JP"/>
        </w:rPr>
        <w:t xml:space="preserve"> to correct the RRC parameter name</w:t>
      </w:r>
      <w:r>
        <w:rPr>
          <w:lang w:eastAsia="ja-JP"/>
        </w:rPr>
        <w:t xml:space="preserve"> and DCI format.</w:t>
      </w:r>
    </w:p>
    <w:p w14:paraId="077AFBC1" w14:textId="41B374E2" w:rsidR="00726411" w:rsidRDefault="00726411" w:rsidP="00970928">
      <w:pPr>
        <w:spacing w:afterLines="50" w:after="120"/>
        <w:rPr>
          <w:lang w:eastAsia="ja-JP"/>
        </w:rPr>
      </w:pPr>
      <w:r w:rsidRPr="000C500D">
        <w:rPr>
          <w:rFonts w:ascii="Arial" w:hAnsi="Arial" w:cs="Arial"/>
          <w:b/>
          <w:i/>
          <w:lang w:eastAsia="ja-JP"/>
        </w:rPr>
        <w:t>Proposal</w:t>
      </w:r>
      <w:r>
        <w:rPr>
          <w:rFonts w:ascii="Arial" w:hAnsi="Arial" w:cs="Arial" w:hint="eastAsia"/>
          <w:b/>
          <w:i/>
          <w:lang w:eastAsia="ja-JP"/>
        </w:rPr>
        <w:t xml:space="preserve"> </w:t>
      </w:r>
      <w:r w:rsidR="00B801DA">
        <w:rPr>
          <w:rFonts w:ascii="Arial" w:hAnsi="Arial" w:cs="Arial" w:hint="eastAsia"/>
          <w:b/>
          <w:i/>
          <w:lang w:eastAsia="ja-JP"/>
        </w:rPr>
        <w:t>7</w:t>
      </w:r>
      <w:r w:rsidRPr="000C500D">
        <w:rPr>
          <w:rFonts w:ascii="Arial" w:hAnsi="Arial" w:cs="Arial"/>
          <w:b/>
          <w:i/>
          <w:lang w:eastAsia="ja-JP"/>
        </w:rPr>
        <w:t>: Adopt the following text proposal in TS 38.21</w:t>
      </w:r>
      <w:r>
        <w:rPr>
          <w:rFonts w:ascii="Arial" w:hAnsi="Arial" w:cs="Arial"/>
          <w:b/>
          <w:i/>
          <w:lang w:eastAsia="ja-JP"/>
        </w:rPr>
        <w:t>2 Section</w:t>
      </w:r>
      <w:r>
        <w:rPr>
          <w:rFonts w:ascii="Arial" w:hAnsi="Arial" w:cs="Arial" w:hint="eastAsia"/>
          <w:b/>
          <w:i/>
          <w:lang w:eastAsia="ja-JP"/>
        </w:rPr>
        <w:t xml:space="preserve"> 7.3.1.5.3</w:t>
      </w:r>
      <w:r w:rsidRPr="000C500D">
        <w:rPr>
          <w:rFonts w:ascii="Arial" w:hAnsi="Arial" w:cs="Arial"/>
          <w:b/>
          <w:i/>
          <w:lang w:eastAsia="ja-JP"/>
        </w:rPr>
        <w:t xml:space="preserve"> to </w:t>
      </w:r>
      <w:r>
        <w:rPr>
          <w:rFonts w:ascii="Arial" w:hAnsi="Arial" w:cs="Arial"/>
          <w:b/>
          <w:i/>
          <w:lang w:eastAsia="ja-JP"/>
        </w:rPr>
        <w:t xml:space="preserve">correct the </w:t>
      </w:r>
      <w:r>
        <w:rPr>
          <w:rFonts w:ascii="Arial" w:hAnsi="Arial" w:cs="Arial" w:hint="eastAsia"/>
          <w:b/>
          <w:i/>
          <w:lang w:eastAsia="ja-JP"/>
        </w:rPr>
        <w:t>RRC parameter</w:t>
      </w:r>
      <w:r>
        <w:rPr>
          <w:rFonts w:ascii="Arial" w:hAnsi="Arial" w:cs="Arial"/>
          <w:b/>
          <w:i/>
          <w:lang w:eastAsia="ja-JP"/>
        </w:rPr>
        <w:t xml:space="preserve"> name</w:t>
      </w:r>
      <w:r>
        <w:rPr>
          <w:rFonts w:ascii="Arial" w:hAnsi="Arial" w:cs="Arial" w:hint="eastAsia"/>
          <w:b/>
          <w:i/>
          <w:lang w:eastAsia="ja-JP"/>
        </w:rPr>
        <w:t xml:space="preserve"> a</w:t>
      </w:r>
      <w:r>
        <w:rPr>
          <w:rFonts w:ascii="Arial" w:hAnsi="Arial" w:cs="Arial"/>
          <w:b/>
          <w:i/>
          <w:lang w:eastAsia="ja-JP"/>
        </w:rPr>
        <w:t>nd DCI format.</w:t>
      </w:r>
    </w:p>
    <w:tbl>
      <w:tblPr>
        <w:tblStyle w:val="af"/>
        <w:tblW w:w="0" w:type="auto"/>
        <w:tblLook w:val="04A0" w:firstRow="1" w:lastRow="0" w:firstColumn="1" w:lastColumn="0" w:noHBand="0" w:noVBand="1"/>
      </w:tblPr>
      <w:tblGrid>
        <w:gridCol w:w="9855"/>
      </w:tblGrid>
      <w:tr w:rsidR="00726411" w14:paraId="1D7D635F" w14:textId="77777777" w:rsidTr="00C87149">
        <w:tc>
          <w:tcPr>
            <w:tcW w:w="9855" w:type="dxa"/>
          </w:tcPr>
          <w:p w14:paraId="1418E273" w14:textId="77777777" w:rsidR="00726411" w:rsidRPr="00732A69" w:rsidRDefault="00726411" w:rsidP="00C87149">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sidRPr="00327C7B">
              <w:rPr>
                <w:rFonts w:eastAsiaTheme="minorEastAsia"/>
                <w:b/>
                <w:color w:val="auto"/>
                <w:lang w:eastAsia="ja-JP"/>
              </w:rPr>
              <w:t>7.3.1.5.3</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b/>
                <w:color w:val="auto"/>
                <w:lang w:eastAsia="ja-JP"/>
              </w:rPr>
              <w:t>2</w:t>
            </w:r>
            <w:r w:rsidRPr="00732A69">
              <w:rPr>
                <w:rFonts w:eastAsia="SimSun"/>
                <w:color w:val="auto"/>
                <w:lang w:eastAsia="zh-CN"/>
              </w:rPr>
              <w:t xml:space="preserve"> ----------------</w:t>
            </w:r>
            <w:r>
              <w:rPr>
                <w:rFonts w:eastAsia="SimSun"/>
                <w:color w:val="auto"/>
                <w:lang w:eastAsia="zh-CN"/>
              </w:rPr>
              <w:t>-------------------------------</w:t>
            </w:r>
          </w:p>
          <w:p w14:paraId="19B40642" w14:textId="77777777" w:rsidR="00726411" w:rsidRPr="006934E2" w:rsidRDefault="00726411" w:rsidP="00C87149">
            <w:pPr>
              <w:spacing w:afterLines="50" w:after="120"/>
              <w:rPr>
                <w:color w:val="FF0000"/>
              </w:rPr>
            </w:pPr>
            <w:r w:rsidRPr="00ED6747">
              <w:rPr>
                <w:rFonts w:eastAsia="SimSun"/>
                <w:lang w:val="en-US" w:eastAsia="zh-CN"/>
              </w:rPr>
              <w:t>&lt;Unchanged text omitted&gt;</w:t>
            </w:r>
          </w:p>
          <w:p w14:paraId="2A60D976" w14:textId="77777777" w:rsidR="00726411" w:rsidRPr="004112B3" w:rsidRDefault="00726411" w:rsidP="00C87149">
            <w:pPr>
              <w:spacing w:after="180"/>
              <w:ind w:left="568" w:hanging="284"/>
              <w:rPr>
                <w:rFonts w:eastAsia="SimSun"/>
                <w:lang w:eastAsia="zh-CN"/>
              </w:rPr>
            </w:pPr>
            <w:r w:rsidRPr="004112B3">
              <w:rPr>
                <w:rFonts w:eastAsia="SimSun"/>
              </w:rPr>
              <w:t>-</w:t>
            </w:r>
            <w:r w:rsidRPr="004112B3">
              <w:rPr>
                <w:rFonts w:eastAsia="SimSun"/>
                <w:lang w:eastAsia="zh-CN"/>
              </w:rPr>
              <w:tab/>
              <w:t>Downlink assignment index</w:t>
            </w:r>
            <w:r w:rsidRPr="004112B3">
              <w:rPr>
                <w:rFonts w:eastAsia="SimSun"/>
              </w:rPr>
              <w:t xml:space="preserve"> –</w:t>
            </w:r>
            <w:r w:rsidRPr="004112B3">
              <w:rPr>
                <w:rFonts w:eastAsia="SimSun"/>
                <w:lang w:eastAsia="zh-CN"/>
              </w:rPr>
              <w:t xml:space="preserve"> </w:t>
            </w:r>
            <w:r w:rsidRPr="004112B3">
              <w:rPr>
                <w:rFonts w:eastAsia="SimSun"/>
              </w:rPr>
              <w:t xml:space="preserve">number of bits </w:t>
            </w:r>
            <w:r w:rsidRPr="004112B3">
              <w:rPr>
                <w:rFonts w:eastAsia="SimSun"/>
                <w:lang w:eastAsia="zh-CN"/>
              </w:rPr>
              <w:t>as defined in the following</w:t>
            </w:r>
          </w:p>
          <w:p w14:paraId="60834248" w14:textId="77777777" w:rsidR="00726411" w:rsidRPr="004112B3" w:rsidRDefault="00726411" w:rsidP="00C87149">
            <w:pPr>
              <w:spacing w:after="180"/>
              <w:ind w:left="851" w:hanging="284"/>
              <w:rPr>
                <w:rFonts w:eastAsia="SimSun"/>
                <w:lang w:eastAsia="zh-CN"/>
              </w:rPr>
            </w:pPr>
            <w:r w:rsidRPr="004112B3">
              <w:rPr>
                <w:rFonts w:eastAsia="SimSun"/>
                <w:lang w:eastAsia="zh-CN"/>
              </w:rPr>
              <w:t>-</w:t>
            </w:r>
            <w:r w:rsidRPr="004112B3">
              <w:rPr>
                <w:rFonts w:eastAsia="SimSun"/>
                <w:lang w:eastAsia="zh-CN"/>
              </w:rPr>
              <w:tab/>
              <w:t xml:space="preserve">4 bits if more than one serving cell are configured in the DL for multicast and the higher layer parameter </w:t>
            </w:r>
            <w:r w:rsidRPr="004112B3">
              <w:rPr>
                <w:rFonts w:eastAsia="SimSun"/>
                <w:i/>
                <w:lang w:eastAsia="zh-CN"/>
              </w:rPr>
              <w:t>pdsch-HARQ-ACK-Codebook-Multicast=dynamic</w:t>
            </w:r>
            <w:r w:rsidRPr="004112B3">
              <w:rPr>
                <w:rFonts w:eastAsia="SimSun"/>
                <w:lang w:eastAsia="zh-CN"/>
              </w:rPr>
              <w:t>, where the 2 MSB bits are the counter DAI and the 2 LSB bits are the total DAI;</w:t>
            </w:r>
          </w:p>
          <w:p w14:paraId="2692A9C3" w14:textId="77777777" w:rsidR="00726411" w:rsidRPr="004112B3" w:rsidRDefault="00726411" w:rsidP="00C87149">
            <w:pPr>
              <w:spacing w:after="180"/>
              <w:ind w:left="851" w:hanging="284"/>
              <w:rPr>
                <w:rFonts w:eastAsia="SimSun"/>
                <w:lang w:eastAsia="zh-CN"/>
              </w:rPr>
            </w:pPr>
            <w:r w:rsidRPr="004112B3">
              <w:rPr>
                <w:rFonts w:eastAsia="SimSun"/>
                <w:lang w:eastAsia="zh-CN"/>
              </w:rPr>
              <w:t>-</w:t>
            </w:r>
            <w:r w:rsidRPr="004112B3">
              <w:rPr>
                <w:rFonts w:eastAsia="SimSun"/>
                <w:lang w:eastAsia="zh-CN"/>
              </w:rPr>
              <w:tab/>
              <w:t xml:space="preserve">2 bits if only one serving cell is configured in the DL for multicast and the higher layer parameter </w:t>
            </w:r>
            <w:r w:rsidRPr="004112B3">
              <w:rPr>
                <w:rFonts w:eastAsia="SimSun"/>
                <w:i/>
                <w:lang w:eastAsia="zh-CN"/>
              </w:rPr>
              <w:t>pdsch-HARQ-ACK-Codebook-Multicast=dynamic</w:t>
            </w:r>
            <w:r w:rsidRPr="004112B3">
              <w:rPr>
                <w:rFonts w:eastAsia="SimSun"/>
                <w:lang w:eastAsia="zh-CN"/>
              </w:rPr>
              <w:t>, where the 2 bits are the counter DAI;</w:t>
            </w:r>
          </w:p>
          <w:p w14:paraId="63875D01" w14:textId="77777777" w:rsidR="00726411" w:rsidRPr="004112B3" w:rsidRDefault="00726411" w:rsidP="00C87149">
            <w:pPr>
              <w:spacing w:after="180"/>
              <w:ind w:left="851" w:hanging="284"/>
              <w:rPr>
                <w:rFonts w:eastAsia="SimSun"/>
                <w:lang w:eastAsia="zh-CN"/>
              </w:rPr>
            </w:pPr>
            <w:r w:rsidRPr="004112B3">
              <w:rPr>
                <w:rFonts w:eastAsia="SimSun"/>
                <w:lang w:eastAsia="zh-CN"/>
              </w:rPr>
              <w:t>-</w:t>
            </w:r>
            <w:r w:rsidRPr="004112B3">
              <w:rPr>
                <w:rFonts w:eastAsia="SimSun"/>
                <w:lang w:eastAsia="zh-CN"/>
              </w:rPr>
              <w:tab/>
              <w:t xml:space="preserve">0 bits otherwise. </w:t>
            </w:r>
          </w:p>
          <w:p w14:paraId="5B07CDEC" w14:textId="77777777" w:rsidR="00726411" w:rsidRPr="004112B3" w:rsidRDefault="00726411" w:rsidP="00C87149">
            <w:pPr>
              <w:spacing w:after="180"/>
              <w:ind w:left="568" w:hanging="284"/>
              <w:rPr>
                <w:rFonts w:eastAsia="SimSun"/>
              </w:rPr>
            </w:pPr>
            <w:r w:rsidRPr="004112B3">
              <w:rPr>
                <w:rFonts w:eastAsia="SimSun"/>
              </w:rPr>
              <w:tab/>
              <w:t>If the UE is configured with a PUCCH-SCell, the number of serving cells is determined within a PUCCH group.</w:t>
            </w:r>
          </w:p>
          <w:p w14:paraId="5573B96A" w14:textId="77777777" w:rsidR="00726411" w:rsidRPr="004112B3" w:rsidRDefault="00726411" w:rsidP="00C87149">
            <w:pPr>
              <w:spacing w:after="180"/>
              <w:ind w:left="568" w:hanging="284"/>
              <w:rPr>
                <w:rFonts w:eastAsia="SimSun"/>
                <w:lang w:eastAsia="zh-CN"/>
              </w:rPr>
            </w:pPr>
            <w:r w:rsidRPr="004112B3">
              <w:rPr>
                <w:rFonts w:eastAsia="SimSun"/>
              </w:rPr>
              <w:tab/>
              <w:t xml:space="preserve">If the UE is configured with a PUCCH-SCell, </w:t>
            </w:r>
            <w:r w:rsidRPr="004112B3">
              <w:rPr>
                <w:rFonts w:eastAsia="SimSun"/>
                <w:i/>
              </w:rPr>
              <w:t>pdsch-HARQ-ACK-Codebook</w:t>
            </w:r>
            <w:r w:rsidRPr="004112B3">
              <w:rPr>
                <w:rFonts w:eastAsia="SimSun"/>
              </w:rPr>
              <w:t xml:space="preserve"> is replaced by </w:t>
            </w:r>
            <w:r w:rsidRPr="004112B3">
              <w:rPr>
                <w:rFonts w:eastAsia="SimSun"/>
                <w:i/>
              </w:rPr>
              <w:t>pdsch-HARQ-ACK-Codebook-secondaryPUCCHgroup-r16</w:t>
            </w:r>
            <w:r w:rsidRPr="004112B3">
              <w:rPr>
                <w:rFonts w:eastAsia="SimSun"/>
              </w:rPr>
              <w:t xml:space="preserve"> if present for the secondary PUCCH group.</w:t>
            </w:r>
          </w:p>
          <w:p w14:paraId="539CF9D0" w14:textId="77777777" w:rsidR="00726411" w:rsidRPr="004112B3" w:rsidRDefault="00726411" w:rsidP="00C87149">
            <w:pPr>
              <w:spacing w:after="180"/>
              <w:ind w:left="568" w:hanging="284"/>
              <w:rPr>
                <w:rFonts w:eastAsia="SimSun"/>
                <w:lang w:eastAsia="zh-CN"/>
              </w:rPr>
            </w:pPr>
            <w:r w:rsidRPr="004112B3">
              <w:rPr>
                <w:rFonts w:eastAsia="SimSun"/>
              </w:rPr>
              <w:tab/>
              <w:t>I</w:t>
            </w:r>
            <w:r w:rsidRPr="004112B3">
              <w:rPr>
                <w:rFonts w:eastAsia="SimSun"/>
                <w:lang w:eastAsia="zh-CN"/>
              </w:rPr>
              <w:t xml:space="preserve">f higher layer parameter </w:t>
            </w:r>
            <w:r w:rsidRPr="004112B3">
              <w:rPr>
                <w:rFonts w:eastAsia="SimSun"/>
                <w:i/>
              </w:rPr>
              <w:t>priorityIndicatorDCI-</w:t>
            </w:r>
            <w:r w:rsidRPr="002E744A">
              <w:rPr>
                <w:rFonts w:eastAsiaTheme="minorEastAsia"/>
                <w:i/>
                <w:color w:val="FF0000"/>
                <w:u w:val="single"/>
                <w:lang w:eastAsia="ja-JP"/>
              </w:rPr>
              <w:t>4-2</w:t>
            </w:r>
            <w:r w:rsidRPr="004112B3">
              <w:rPr>
                <w:rFonts w:eastAsia="SimSun"/>
                <w:i/>
                <w:strike/>
                <w:color w:val="FF0000"/>
                <w:u w:val="single"/>
              </w:rPr>
              <w:t>1-1</w:t>
            </w:r>
            <w:r w:rsidRPr="004112B3">
              <w:rPr>
                <w:rFonts w:eastAsia="SimSun"/>
                <w:lang w:eastAsia="zh-CN"/>
              </w:rPr>
              <w:t xml:space="preserve"> is configured in </w:t>
            </w:r>
            <w:r w:rsidRPr="004112B3">
              <w:rPr>
                <w:rFonts w:eastAsia="SimSun"/>
                <w:i/>
                <w:lang w:eastAsia="zh-CN"/>
              </w:rPr>
              <w:t>PDSCH-Config-Multicast</w:t>
            </w:r>
            <w:r w:rsidRPr="004112B3">
              <w:rPr>
                <w:rFonts w:eastAsia="SimSun"/>
              </w:rPr>
              <w:t>,</w:t>
            </w:r>
            <w:r w:rsidRPr="004112B3">
              <w:rPr>
                <w:rFonts w:eastAsia="DengXian"/>
                <w:lang w:eastAsia="zh-CN"/>
              </w:rPr>
              <w:t xml:space="preserve"> if the bit width of the </w:t>
            </w:r>
            <w:r w:rsidRPr="004112B3">
              <w:rPr>
                <w:rFonts w:eastAsia="SimSun"/>
                <w:lang w:eastAsia="zh-CN"/>
              </w:rPr>
              <w:t xml:space="preserve">Downlink assignment index in DCI format </w:t>
            </w:r>
            <w:r w:rsidRPr="002E744A">
              <w:rPr>
                <w:rFonts w:eastAsiaTheme="minorEastAsia"/>
                <w:color w:val="FF0000"/>
                <w:u w:val="single"/>
                <w:lang w:eastAsia="ja-JP"/>
              </w:rPr>
              <w:t>4_2</w:t>
            </w:r>
            <w:r w:rsidRPr="004112B3">
              <w:rPr>
                <w:rFonts w:eastAsia="SimSun"/>
                <w:strike/>
                <w:color w:val="FF0000"/>
                <w:u w:val="single"/>
                <w:lang w:eastAsia="zh-CN"/>
              </w:rPr>
              <w:t>1_1</w:t>
            </w:r>
            <w:r w:rsidRPr="004112B3">
              <w:rPr>
                <w:rFonts w:eastAsia="SimSun"/>
                <w:lang w:eastAsia="zh-CN"/>
              </w:rPr>
              <w:t xml:space="preserve"> </w:t>
            </w:r>
            <w:r w:rsidRPr="004112B3">
              <w:rPr>
                <w:rFonts w:eastAsia="SimSun"/>
              </w:rPr>
              <w:t>for</w:t>
            </w:r>
            <w:r w:rsidRPr="004112B3">
              <w:rPr>
                <w:rFonts w:eastAsia="DengXian"/>
                <w:lang w:eastAsia="zh-CN"/>
              </w:rPr>
              <w:t xml:space="preserve"> one HARQ-ACK codebook is not equal to that of the </w:t>
            </w:r>
            <w:r w:rsidRPr="004112B3">
              <w:rPr>
                <w:rFonts w:eastAsia="SimSun"/>
                <w:lang w:eastAsia="zh-CN"/>
              </w:rPr>
              <w:t xml:space="preserve">Downlink assignment index in DCI format </w:t>
            </w:r>
            <w:r w:rsidRPr="00232776">
              <w:rPr>
                <w:rFonts w:eastAsiaTheme="minorEastAsia"/>
                <w:color w:val="FF0000"/>
                <w:u w:val="single"/>
                <w:lang w:eastAsia="ja-JP"/>
              </w:rPr>
              <w:t>4_2</w:t>
            </w:r>
            <w:r w:rsidRPr="004112B3">
              <w:rPr>
                <w:rFonts w:eastAsia="SimSun"/>
                <w:strike/>
                <w:color w:val="FF0000"/>
                <w:u w:val="single"/>
                <w:lang w:eastAsia="zh-CN"/>
              </w:rPr>
              <w:t>1_1</w:t>
            </w:r>
            <w:r w:rsidRPr="004112B3">
              <w:rPr>
                <w:rFonts w:eastAsia="SimSun"/>
                <w:lang w:eastAsia="zh-CN"/>
              </w:rPr>
              <w:t xml:space="preserve"> </w:t>
            </w:r>
            <w:r w:rsidRPr="004112B3">
              <w:rPr>
                <w:rFonts w:eastAsia="DengXian"/>
                <w:lang w:eastAsia="zh-CN"/>
              </w:rPr>
              <w:t xml:space="preserve">for the other HARQ-ACK codebook, a number of </w:t>
            </w:r>
            <w:r w:rsidRPr="004112B3">
              <w:rPr>
                <w:rFonts w:eastAsia="ＭＳ 明朝"/>
                <w:kern w:val="2"/>
              </w:rPr>
              <w:t xml:space="preserve">most significant bits with value set to '0' are inserted </w:t>
            </w:r>
            <w:r w:rsidRPr="004112B3">
              <w:rPr>
                <w:rFonts w:eastAsia="DengXian"/>
                <w:lang w:eastAsia="zh-CN"/>
              </w:rPr>
              <w:t xml:space="preserve">to smaller </w:t>
            </w:r>
            <w:r w:rsidRPr="004112B3">
              <w:rPr>
                <w:rFonts w:eastAsia="SimSun"/>
                <w:lang w:eastAsia="zh-CN"/>
              </w:rPr>
              <w:t>Downlink assignment index</w:t>
            </w:r>
            <w:r w:rsidRPr="004112B3">
              <w:rPr>
                <w:rFonts w:eastAsia="DengXian"/>
                <w:lang w:eastAsia="zh-CN"/>
              </w:rPr>
              <w:t xml:space="preserve"> until the bit width of the </w:t>
            </w:r>
            <w:r w:rsidRPr="004112B3">
              <w:rPr>
                <w:rFonts w:eastAsia="SimSun"/>
                <w:lang w:eastAsia="zh-CN"/>
              </w:rPr>
              <w:t xml:space="preserve">Downlink assignment index in DCI format </w:t>
            </w:r>
            <w:r w:rsidRPr="00232776">
              <w:rPr>
                <w:rFonts w:eastAsiaTheme="minorEastAsia"/>
                <w:color w:val="FF0000"/>
                <w:u w:val="single"/>
                <w:lang w:eastAsia="ja-JP"/>
              </w:rPr>
              <w:t>4_2</w:t>
            </w:r>
            <w:r w:rsidRPr="004112B3">
              <w:rPr>
                <w:rFonts w:eastAsia="SimSun"/>
                <w:strike/>
                <w:color w:val="FF0000"/>
                <w:u w:val="single"/>
                <w:lang w:eastAsia="zh-CN"/>
              </w:rPr>
              <w:t>1_1</w:t>
            </w:r>
            <w:r w:rsidRPr="004112B3">
              <w:rPr>
                <w:rFonts w:eastAsia="DengXian"/>
                <w:lang w:eastAsia="zh-CN"/>
              </w:rPr>
              <w:t xml:space="preserve"> for the two HARQ-ACK codebooks are the same.</w:t>
            </w:r>
          </w:p>
          <w:p w14:paraId="48288664" w14:textId="77777777" w:rsidR="00726411" w:rsidRPr="004112B3" w:rsidRDefault="00726411" w:rsidP="00C87149">
            <w:pPr>
              <w:spacing w:after="180"/>
              <w:ind w:left="568" w:hanging="284"/>
              <w:rPr>
                <w:rFonts w:eastAsia="SimSun"/>
                <w:lang w:eastAsia="zh-CN"/>
              </w:rPr>
            </w:pPr>
            <w:r w:rsidRPr="004112B3">
              <w:rPr>
                <w:rFonts w:eastAsia="SimSun"/>
              </w:rPr>
              <w:t>-</w:t>
            </w:r>
            <w:r w:rsidRPr="004112B3">
              <w:rPr>
                <w:rFonts w:eastAsia="SimSun"/>
                <w:lang w:eastAsia="zh-CN"/>
              </w:rPr>
              <w:tab/>
              <w:t>PUCCH resource indicator</w:t>
            </w:r>
            <w:r w:rsidRPr="004112B3">
              <w:rPr>
                <w:rFonts w:eastAsia="SimSun"/>
              </w:rPr>
              <w:t xml:space="preserve"> – </w:t>
            </w:r>
            <w:r w:rsidRPr="004112B3">
              <w:rPr>
                <w:rFonts w:eastAsia="SimSun"/>
                <w:lang w:eastAsia="zh-CN"/>
              </w:rPr>
              <w:t>3</w:t>
            </w:r>
            <w:r w:rsidRPr="004112B3">
              <w:rPr>
                <w:rFonts w:eastAsia="SimSun"/>
              </w:rPr>
              <w:t xml:space="preserve"> bit</w:t>
            </w:r>
            <w:r w:rsidRPr="004112B3">
              <w:rPr>
                <w:rFonts w:eastAsia="SimSun"/>
                <w:lang w:eastAsia="zh-CN"/>
              </w:rPr>
              <w:t>s as defined in Clause 9.2.3 of [5, TS 38.213]</w:t>
            </w:r>
          </w:p>
          <w:p w14:paraId="55B87E66" w14:textId="77777777" w:rsidR="00726411" w:rsidRPr="004112B3" w:rsidRDefault="00726411" w:rsidP="00C87149">
            <w:pPr>
              <w:spacing w:after="180"/>
              <w:ind w:left="568" w:hanging="284"/>
              <w:rPr>
                <w:rFonts w:eastAsia="SimSun"/>
                <w:i/>
              </w:rPr>
            </w:pPr>
            <w:r w:rsidRPr="004112B3">
              <w:rPr>
                <w:rFonts w:eastAsia="SimSun"/>
              </w:rPr>
              <w:t>-</w:t>
            </w:r>
            <w:r w:rsidRPr="004112B3">
              <w:rPr>
                <w:rFonts w:eastAsia="SimSun"/>
              </w:rPr>
              <w:tab/>
            </w:r>
            <w:r w:rsidRPr="004112B3">
              <w:rPr>
                <w:rFonts w:eastAsia="SimSun"/>
                <w:lang w:eastAsia="zh-CN"/>
              </w:rPr>
              <w:t>PDSCH-to-HARQ_feedback timing indicator</w:t>
            </w:r>
            <w:r w:rsidRPr="004112B3">
              <w:rPr>
                <w:rFonts w:eastAsia="SimSun"/>
              </w:rPr>
              <w:t xml:space="preserve"> – </w:t>
            </w:r>
            <w:r w:rsidRPr="004112B3">
              <w:rPr>
                <w:rFonts w:eastAsia="SimSun"/>
                <w:lang w:eastAsia="zh-CN"/>
              </w:rPr>
              <w:t>0, 1, 2, or 3</w:t>
            </w:r>
            <w:r w:rsidRPr="004112B3">
              <w:rPr>
                <w:rFonts w:eastAsia="SimSun"/>
              </w:rPr>
              <w:t xml:space="preserve"> bit</w:t>
            </w:r>
            <w:r w:rsidRPr="004112B3">
              <w:rPr>
                <w:rFonts w:eastAsia="SimSun"/>
                <w:lang w:eastAsia="zh-CN"/>
              </w:rPr>
              <w:t xml:space="preserve">s as defined in Clause 9.2.3 of [5, TS 38.213]. The bitwidth for this field is determined as </w:t>
            </w:r>
            <m:oMath>
              <m:d>
                <m:dPr>
                  <m:begChr m:val="⌈"/>
                  <m:endChr m:val="⌉"/>
                  <m:ctrlPr>
                    <w:rPr>
                      <w:rFonts w:ascii="Cambria Math" w:eastAsia="SimSun" w:hAnsi="Cambria Math"/>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4112B3">
              <w:rPr>
                <w:rFonts w:eastAsia="SimSun"/>
                <w:lang w:eastAsia="zh-CN"/>
              </w:rPr>
              <w:t xml:space="preserve"> </w:t>
            </w:r>
            <w:r w:rsidRPr="004112B3">
              <w:rPr>
                <w:rFonts w:eastAsia="SimSun"/>
              </w:rPr>
              <w:t>bits, where</w:t>
            </w:r>
            <w:r w:rsidRPr="004112B3">
              <w:rPr>
                <w:rFonts w:eastAsia="SimSun"/>
                <w:i/>
              </w:rPr>
              <w:t xml:space="preserve"> I</w:t>
            </w:r>
            <w:r w:rsidRPr="004112B3">
              <w:rPr>
                <w:rFonts w:eastAsia="SimSun"/>
              </w:rPr>
              <w:t xml:space="preserve"> is the number of </w:t>
            </w:r>
            <w:r w:rsidRPr="004112B3">
              <w:rPr>
                <w:rFonts w:eastAsia="SimSun"/>
                <w:lang w:eastAsia="zh-CN"/>
              </w:rPr>
              <w:t>entries</w:t>
            </w:r>
            <w:r w:rsidRPr="004112B3">
              <w:rPr>
                <w:rFonts w:eastAsia="SimSun"/>
              </w:rPr>
              <w:t xml:space="preserve"> in the higher layer parameter</w:t>
            </w:r>
            <w:r w:rsidRPr="004112B3">
              <w:rPr>
                <w:rFonts w:eastAsia="SimSun"/>
                <w:lang w:eastAsia="zh-CN"/>
              </w:rPr>
              <w:t xml:space="preserve"> </w:t>
            </w:r>
            <w:r w:rsidRPr="004112B3">
              <w:rPr>
                <w:rFonts w:eastAsia="SimSun"/>
                <w:i/>
              </w:rPr>
              <w:t xml:space="preserve">dl-DataToUL-ACK </w:t>
            </w:r>
            <w:r w:rsidRPr="004112B3">
              <w:rPr>
                <w:rFonts w:eastAsia="SimSun"/>
              </w:rPr>
              <w:t>in</w:t>
            </w:r>
            <w:r w:rsidRPr="004112B3">
              <w:rPr>
                <w:rFonts w:eastAsia="SimSun"/>
                <w:i/>
              </w:rPr>
              <w:t xml:space="preserve"> PUCCH-Config-Multicast1 </w:t>
            </w:r>
            <w:r w:rsidRPr="004112B3">
              <w:rPr>
                <w:rFonts w:eastAsia="SimSun"/>
              </w:rPr>
              <w:t>if configured or</w:t>
            </w:r>
            <w:r w:rsidRPr="004112B3">
              <w:rPr>
                <w:rFonts w:eastAsia="SimSun"/>
                <w:i/>
              </w:rPr>
              <w:t xml:space="preserve"> PUCCH-Config-Multicast2 </w:t>
            </w:r>
            <w:r w:rsidRPr="004112B3">
              <w:rPr>
                <w:rFonts w:eastAsia="SimSun"/>
              </w:rPr>
              <w:t xml:space="preserve">if </w:t>
            </w:r>
            <w:r w:rsidRPr="004112B3">
              <w:rPr>
                <w:rFonts w:eastAsia="SimSun"/>
              </w:rPr>
              <w:lastRenderedPageBreak/>
              <w:t>configured; otherwise,</w:t>
            </w:r>
            <w:r w:rsidRPr="004112B3">
              <w:rPr>
                <w:rFonts w:eastAsia="SimSun"/>
                <w:i/>
              </w:rPr>
              <w:t xml:space="preserve"> I</w:t>
            </w:r>
            <w:r w:rsidRPr="004112B3">
              <w:rPr>
                <w:rFonts w:eastAsia="SimSun"/>
              </w:rPr>
              <w:t xml:space="preserve"> is the number of entries in the higher layer parameter </w:t>
            </w:r>
            <w:r w:rsidRPr="004112B3">
              <w:rPr>
                <w:rFonts w:eastAsia="SimSun"/>
                <w:i/>
              </w:rPr>
              <w:t xml:space="preserve">dl-DataToUL-ACK </w:t>
            </w:r>
            <w:r w:rsidRPr="004112B3">
              <w:rPr>
                <w:rFonts w:eastAsia="SimSun"/>
              </w:rPr>
              <w:t>in</w:t>
            </w:r>
            <w:r w:rsidRPr="004112B3">
              <w:rPr>
                <w:rFonts w:eastAsia="SimSun"/>
                <w:i/>
              </w:rPr>
              <w:t xml:space="preserve"> PUCCH-Config.</w:t>
            </w:r>
          </w:p>
          <w:p w14:paraId="21D5E141" w14:textId="77777777" w:rsidR="00726411" w:rsidRPr="004112B3" w:rsidRDefault="00726411" w:rsidP="00C87149">
            <w:pPr>
              <w:spacing w:after="180"/>
              <w:ind w:left="568" w:hanging="284"/>
              <w:rPr>
                <w:rFonts w:eastAsia="SimSun"/>
                <w:i/>
              </w:rPr>
            </w:pPr>
            <w:r w:rsidRPr="004112B3">
              <w:rPr>
                <w:rFonts w:eastAsia="SimSun"/>
              </w:rPr>
              <w:tab/>
            </w:r>
            <w:r w:rsidRPr="004112B3">
              <w:rPr>
                <w:rFonts w:eastAsia="SimSun"/>
                <w:lang w:eastAsia="zh-CN"/>
              </w:rPr>
              <w:t xml:space="preserve">If higher layer parameter </w:t>
            </w:r>
            <w:r w:rsidRPr="004112B3">
              <w:rPr>
                <w:rFonts w:eastAsia="SimSun"/>
                <w:i/>
              </w:rPr>
              <w:t>priorityIndicatorDCI-</w:t>
            </w:r>
            <w:r w:rsidRPr="00865CC7">
              <w:rPr>
                <w:rFonts w:eastAsiaTheme="minorEastAsia"/>
                <w:i/>
                <w:color w:val="FF0000"/>
                <w:u w:val="single"/>
                <w:lang w:eastAsia="ja-JP"/>
              </w:rPr>
              <w:t>4-2</w:t>
            </w:r>
            <w:r w:rsidRPr="004112B3">
              <w:rPr>
                <w:rFonts w:eastAsia="SimSun"/>
                <w:i/>
                <w:strike/>
                <w:color w:val="FF0000"/>
                <w:u w:val="single"/>
              </w:rPr>
              <w:t>1-1</w:t>
            </w:r>
            <w:r w:rsidRPr="004112B3">
              <w:rPr>
                <w:rFonts w:eastAsia="SimSun"/>
                <w:lang w:eastAsia="zh-CN"/>
              </w:rPr>
              <w:t xml:space="preserve"> is configured in </w:t>
            </w:r>
            <w:r w:rsidRPr="004112B3">
              <w:rPr>
                <w:rFonts w:eastAsia="SimSun"/>
                <w:i/>
                <w:lang w:eastAsia="zh-CN"/>
              </w:rPr>
              <w:t>PDSCH-Config-Multicast</w:t>
            </w:r>
            <w:r w:rsidRPr="004112B3">
              <w:rPr>
                <w:rFonts w:eastAsia="SimSun"/>
              </w:rPr>
              <w:t>,</w:t>
            </w:r>
            <w:r w:rsidRPr="004112B3">
              <w:rPr>
                <w:rFonts w:eastAsia="DengXian"/>
                <w:lang w:eastAsia="zh-CN"/>
              </w:rPr>
              <w:t xml:space="preserve"> if the bit width of the </w:t>
            </w:r>
            <w:r w:rsidRPr="004112B3">
              <w:rPr>
                <w:rFonts w:eastAsia="SimSun"/>
                <w:lang w:eastAsia="zh-CN"/>
              </w:rPr>
              <w:t xml:space="preserve">PDSCH-to-HARQ_feedback timing indicator in DCI format </w:t>
            </w:r>
            <w:r w:rsidRPr="00232776">
              <w:rPr>
                <w:rFonts w:eastAsiaTheme="minorEastAsia"/>
                <w:color w:val="FF0000"/>
                <w:u w:val="single"/>
                <w:lang w:eastAsia="ja-JP"/>
              </w:rPr>
              <w:t>4_2</w:t>
            </w:r>
            <w:r w:rsidRPr="004112B3">
              <w:rPr>
                <w:rFonts w:eastAsia="SimSun"/>
                <w:strike/>
                <w:color w:val="FF0000"/>
                <w:u w:val="single"/>
                <w:lang w:eastAsia="zh-CN"/>
              </w:rPr>
              <w:t>1_1</w:t>
            </w:r>
            <w:r w:rsidRPr="004112B3">
              <w:rPr>
                <w:rFonts w:eastAsia="SimSun"/>
                <w:lang w:eastAsia="zh-CN"/>
              </w:rPr>
              <w:t xml:space="preserve"> f</w:t>
            </w:r>
            <w:r w:rsidRPr="004112B3">
              <w:rPr>
                <w:rFonts w:eastAsia="SimSun"/>
              </w:rPr>
              <w:t>or</w:t>
            </w:r>
            <w:r w:rsidRPr="004112B3">
              <w:rPr>
                <w:rFonts w:eastAsia="DengXian"/>
                <w:lang w:eastAsia="zh-CN"/>
              </w:rPr>
              <w:t xml:space="preserve"> one HARQ-ACK codebook is not equal to that of the </w:t>
            </w:r>
            <w:r w:rsidRPr="004112B3">
              <w:rPr>
                <w:rFonts w:eastAsia="SimSun"/>
                <w:lang w:eastAsia="zh-CN"/>
              </w:rPr>
              <w:t xml:space="preserve">PDSCH-to-HARQ_feedback timing indicator in DCI format </w:t>
            </w:r>
            <w:r w:rsidRPr="00232776">
              <w:rPr>
                <w:rFonts w:eastAsiaTheme="minorEastAsia"/>
                <w:color w:val="FF0000"/>
                <w:u w:val="single"/>
                <w:lang w:eastAsia="ja-JP"/>
              </w:rPr>
              <w:t>4_2</w:t>
            </w:r>
            <w:r w:rsidRPr="004112B3">
              <w:rPr>
                <w:rFonts w:eastAsia="SimSun"/>
                <w:strike/>
                <w:color w:val="FF0000"/>
                <w:u w:val="single"/>
                <w:lang w:eastAsia="zh-CN"/>
              </w:rPr>
              <w:t>1_1</w:t>
            </w:r>
            <w:r w:rsidRPr="004112B3">
              <w:rPr>
                <w:rFonts w:eastAsia="SimSun"/>
                <w:lang w:eastAsia="zh-CN"/>
              </w:rPr>
              <w:t xml:space="preserve"> </w:t>
            </w:r>
            <w:r w:rsidRPr="004112B3">
              <w:rPr>
                <w:rFonts w:eastAsia="DengXian"/>
                <w:lang w:eastAsia="zh-CN"/>
              </w:rPr>
              <w:t xml:space="preserve">for the other HARQ-ACK codebook, a number of </w:t>
            </w:r>
            <w:r w:rsidRPr="004112B3">
              <w:rPr>
                <w:rFonts w:eastAsia="ＭＳ 明朝"/>
                <w:kern w:val="2"/>
              </w:rPr>
              <w:t xml:space="preserve">most significant bits with value set to '0' are inserted </w:t>
            </w:r>
            <w:r w:rsidRPr="004112B3">
              <w:rPr>
                <w:rFonts w:eastAsia="DengXian"/>
                <w:lang w:eastAsia="zh-CN"/>
              </w:rPr>
              <w:t xml:space="preserve">to smaller </w:t>
            </w:r>
            <w:r w:rsidRPr="004112B3">
              <w:rPr>
                <w:rFonts w:eastAsia="SimSun"/>
                <w:lang w:eastAsia="zh-CN"/>
              </w:rPr>
              <w:t>PDSCH-to-HARQ_feedback timing indicator</w:t>
            </w:r>
            <w:r w:rsidRPr="004112B3">
              <w:rPr>
                <w:rFonts w:eastAsia="DengXian"/>
                <w:lang w:eastAsia="zh-CN"/>
              </w:rPr>
              <w:t xml:space="preserve"> until the bit width of the </w:t>
            </w:r>
            <w:r w:rsidRPr="004112B3">
              <w:rPr>
                <w:rFonts w:eastAsia="SimSun"/>
                <w:lang w:eastAsia="zh-CN"/>
              </w:rPr>
              <w:t>PDSCH-to-HARQ_feedback timing indicator</w:t>
            </w:r>
            <w:r w:rsidRPr="004112B3">
              <w:rPr>
                <w:rFonts w:eastAsia="DengXian"/>
                <w:lang w:eastAsia="zh-CN"/>
              </w:rPr>
              <w:t xml:space="preserve"> </w:t>
            </w:r>
            <w:r w:rsidRPr="004112B3">
              <w:rPr>
                <w:rFonts w:eastAsia="SimSun"/>
                <w:lang w:eastAsia="zh-CN"/>
              </w:rPr>
              <w:t xml:space="preserve">in DCI format </w:t>
            </w:r>
            <w:r w:rsidRPr="00232776">
              <w:rPr>
                <w:rFonts w:eastAsiaTheme="minorEastAsia"/>
                <w:color w:val="FF0000"/>
                <w:u w:val="single"/>
                <w:lang w:eastAsia="ja-JP"/>
              </w:rPr>
              <w:t>4_2</w:t>
            </w:r>
            <w:r w:rsidRPr="004112B3">
              <w:rPr>
                <w:rFonts w:eastAsia="SimSun"/>
                <w:strike/>
                <w:color w:val="FF0000"/>
                <w:u w:val="single"/>
                <w:lang w:eastAsia="zh-CN"/>
              </w:rPr>
              <w:t>1_1</w:t>
            </w:r>
            <w:r w:rsidRPr="004112B3">
              <w:rPr>
                <w:rFonts w:eastAsia="SimSun"/>
                <w:lang w:eastAsia="zh-CN"/>
              </w:rPr>
              <w:t xml:space="preserve"> </w:t>
            </w:r>
            <w:r w:rsidRPr="004112B3">
              <w:rPr>
                <w:rFonts w:eastAsia="DengXian"/>
                <w:lang w:eastAsia="zh-CN"/>
              </w:rPr>
              <w:t>for the two HARQ-ACK codebooks are the same.</w:t>
            </w:r>
          </w:p>
          <w:p w14:paraId="252F380E" w14:textId="77777777" w:rsidR="00726411" w:rsidRPr="004112B3" w:rsidRDefault="00726411" w:rsidP="00C87149">
            <w:pPr>
              <w:spacing w:after="180"/>
              <w:ind w:left="568" w:hanging="284"/>
              <w:rPr>
                <w:rFonts w:eastAsia="SimSun"/>
                <w:lang w:eastAsia="zh-CN"/>
              </w:rPr>
            </w:pPr>
            <w:r w:rsidRPr="004112B3">
              <w:rPr>
                <w:rFonts w:eastAsia="SimSun"/>
              </w:rPr>
              <w:t>-</w:t>
            </w:r>
            <w:r w:rsidRPr="004112B3">
              <w:rPr>
                <w:rFonts w:eastAsia="SimSun"/>
              </w:rPr>
              <w:tab/>
              <w:t>Antenna port(s)</w:t>
            </w:r>
            <w:r w:rsidRPr="004112B3">
              <w:rPr>
                <w:rFonts w:eastAsia="SimSun"/>
                <w:lang w:eastAsia="zh-CN"/>
              </w:rPr>
              <w:t xml:space="preserve"> </w:t>
            </w:r>
            <w:r w:rsidRPr="004112B3">
              <w:rPr>
                <w:rFonts w:eastAsia="SimSun"/>
              </w:rPr>
              <w:t xml:space="preserve">– </w:t>
            </w:r>
            <w:r w:rsidRPr="004112B3">
              <w:rPr>
                <w:rFonts w:eastAsia="SimSun"/>
                <w:lang w:eastAsia="zh-CN"/>
              </w:rPr>
              <w:t>4, 5, or 6</w:t>
            </w:r>
            <w:r w:rsidRPr="004112B3">
              <w:rPr>
                <w:rFonts w:eastAsia="SimSun"/>
              </w:rPr>
              <w:t xml:space="preserve"> bit</w:t>
            </w:r>
            <w:r w:rsidRPr="004112B3">
              <w:rPr>
                <w:rFonts w:eastAsia="SimSun"/>
                <w:lang w:eastAsia="zh-CN"/>
              </w:rPr>
              <w:t>s as defined by Tables 7.3.1.2.2</w:t>
            </w:r>
            <w:r w:rsidRPr="004112B3">
              <w:rPr>
                <w:rFonts w:eastAsia="SimSun"/>
              </w:rPr>
              <w:t>-</w:t>
            </w:r>
            <w:r w:rsidRPr="004112B3">
              <w:rPr>
                <w:rFonts w:eastAsia="SimSun"/>
                <w:lang w:eastAsia="zh-CN"/>
              </w:rPr>
              <w:t xml:space="preserve">1/2/3/4, where the number of CDM groups without data of values 1, 2, and 3 refers to CDM groups {0}, {0,1}, and {0, 1,2} respectively. The antenna ports </w:t>
            </w:r>
            <m:oMath>
              <m:r>
                <m:rPr>
                  <m:sty m:val="p"/>
                </m:rPr>
                <w:rPr>
                  <w:rFonts w:ascii="Cambria Math" w:eastAsia="SimSun" w:hAnsi="Cambria Math"/>
                  <w:lang w:eastAsia="zh-CN"/>
                </w:rPr>
                <m:t>{</m:t>
              </m:r>
              <m:sSub>
                <m:sSubPr>
                  <m:ctrlPr>
                    <w:rPr>
                      <w:rFonts w:ascii="Cambria Math" w:eastAsia="SimSun" w:hAnsi="Cambria Math"/>
                    </w:rPr>
                  </m:ctrlPr>
                </m:sSubPr>
                <m:e>
                  <m:r>
                    <w:rPr>
                      <w:rFonts w:ascii="Cambria Math" w:eastAsia="SimSun" w:hAnsi="Cambria Math"/>
                      <w:lang w:eastAsia="zh-CN"/>
                    </w:rPr>
                    <m:t>p</m:t>
                  </m:r>
                </m:e>
                <m:sub>
                  <m: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rPr>
                  </m:ctrlPr>
                </m:sSubPr>
                <m:e>
                  <m:r>
                    <w:rPr>
                      <w:rFonts w:ascii="Cambria Math" w:eastAsia="SimSun" w:hAnsi="Cambria Math"/>
                      <w:lang w:eastAsia="zh-CN"/>
                    </w:rPr>
                    <m:t>p</m:t>
                  </m:r>
                </m:e>
                <m:sub>
                  <m:r>
                    <w:rPr>
                      <w:rFonts w:ascii="Cambria Math" w:eastAsia="SimSun" w:hAnsi="Cambria Math"/>
                      <w:lang w:eastAsia="zh-CN"/>
                    </w:rPr>
                    <m:t>v-1</m:t>
                  </m:r>
                </m:sub>
              </m:sSub>
              <m:r>
                <m:rPr>
                  <m:sty m:val="p"/>
                </m:rPr>
                <w:rPr>
                  <w:rFonts w:ascii="Cambria Math" w:eastAsia="SimSun" w:hAnsi="Cambria Math"/>
                  <w:lang w:eastAsia="zh-CN"/>
                </w:rPr>
                <m:t>}</m:t>
              </m:r>
            </m:oMath>
            <w:r w:rsidRPr="004112B3">
              <w:rPr>
                <w:rFonts w:eastAsia="SimSun"/>
                <w:lang w:eastAsia="zh-CN"/>
              </w:rPr>
              <w:t xml:space="preserve"> </w:t>
            </w:r>
            <w:r w:rsidRPr="004112B3">
              <w:rPr>
                <w:rFonts w:eastAsia="SimSun"/>
              </w:rPr>
              <w:t xml:space="preserve">shall be determined according to the ordering of DMRS port(s) given by </w:t>
            </w:r>
            <w:r w:rsidRPr="004112B3">
              <w:rPr>
                <w:rFonts w:eastAsia="SimSun"/>
                <w:lang w:eastAsia="zh-CN"/>
              </w:rPr>
              <w:t>Tables 7.3.1.2.2</w:t>
            </w:r>
            <w:r w:rsidRPr="004112B3">
              <w:rPr>
                <w:rFonts w:eastAsia="SimSun"/>
              </w:rPr>
              <w:t>-</w:t>
            </w:r>
            <w:r w:rsidRPr="004112B3">
              <w:rPr>
                <w:rFonts w:eastAsia="SimSun"/>
                <w:lang w:eastAsia="zh-CN"/>
              </w:rPr>
              <w:t>1/2/3/4.</w:t>
            </w:r>
          </w:p>
          <w:p w14:paraId="1F8648D4" w14:textId="77777777" w:rsidR="00726411" w:rsidRPr="004112B3" w:rsidRDefault="00726411" w:rsidP="00C87149">
            <w:pPr>
              <w:spacing w:after="180"/>
              <w:ind w:left="567"/>
              <w:rPr>
                <w:rFonts w:eastAsia="SimSun"/>
                <w:lang w:eastAsia="zh-CN"/>
              </w:rPr>
            </w:pPr>
            <w:r w:rsidRPr="004112B3">
              <w:rPr>
                <w:rFonts w:eastAsia="SimSun"/>
                <w:lang w:eastAsia="zh-CN"/>
              </w:rPr>
              <w:t xml:space="preserve">If a UE is configured with both </w:t>
            </w:r>
            <w:r w:rsidRPr="004112B3">
              <w:rPr>
                <w:rFonts w:eastAsia="SimSun"/>
                <w:i/>
                <w:lang w:eastAsia="zh-CN"/>
              </w:rPr>
              <w:t>dmrs-DownlinkForPDSCH-MappingTypeA</w:t>
            </w:r>
            <w:r w:rsidRPr="004112B3">
              <w:rPr>
                <w:rFonts w:eastAsia="SimSun"/>
                <w:lang w:eastAsia="zh-CN"/>
              </w:rPr>
              <w:t xml:space="preserve"> and </w:t>
            </w:r>
            <w:r w:rsidRPr="004112B3">
              <w:rPr>
                <w:rFonts w:eastAsia="SimSun"/>
                <w:i/>
                <w:lang w:eastAsia="zh-CN"/>
              </w:rPr>
              <w:t>dmrs-DownlinkForPDSCH-MappingType</w:t>
            </w:r>
            <w:r w:rsidRPr="004112B3">
              <w:rPr>
                <w:rFonts w:eastAsia="SimSun"/>
                <w:i/>
              </w:rPr>
              <w:t>B</w:t>
            </w:r>
            <w:r w:rsidRPr="004112B3">
              <w:rPr>
                <w:rFonts w:eastAsia="SimSun"/>
              </w:rPr>
              <w:t xml:space="preserve">, </w:t>
            </w:r>
            <w:r w:rsidRPr="004112B3">
              <w:rPr>
                <w:rFonts w:eastAsia="SimSun"/>
                <w:lang w:eastAsia="zh-CN"/>
              </w:rPr>
              <w:t xml:space="preserve">the bitwidth of this field equals </w:t>
            </w:r>
            <m:oMath>
              <m:r>
                <m:rPr>
                  <m:sty m:val="p"/>
                </m:rPr>
                <w:rPr>
                  <w:rFonts w:ascii="Cambria Math" w:eastAsia="SimSun" w:hAnsi="Cambria Math"/>
                  <w:lang w:eastAsia="zh-CN"/>
                </w:rPr>
                <m:t>max⁡{</m:t>
              </m:r>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A</m:t>
                  </m:r>
                </m:sub>
              </m:sSub>
              <m:r>
                <m:rPr>
                  <m:sty m:val="p"/>
                </m:rPr>
                <w:rPr>
                  <w:rFonts w:ascii="Cambria Math" w:eastAsia="SimSun" w:hAnsi="Cambria Math"/>
                  <w:lang w:eastAsia="zh-CN"/>
                </w:rPr>
                <m:t>,</m:t>
              </m:r>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B</m:t>
                  </m:r>
                </m:sub>
              </m:sSub>
              <m:r>
                <m:rPr>
                  <m:sty m:val="p"/>
                </m:rPr>
                <w:rPr>
                  <w:rFonts w:ascii="Cambria Math" w:eastAsia="SimSun" w:hAnsi="Cambria Math"/>
                  <w:lang w:eastAsia="zh-CN"/>
                </w:rPr>
                <m:t>}</m:t>
              </m:r>
            </m:oMath>
            <w:r w:rsidRPr="004112B3">
              <w:rPr>
                <w:rFonts w:eastAsia="SimSun"/>
                <w:lang w:eastAsia="zh-CN"/>
              </w:rPr>
              <w:t xml:space="preserve">, where </w:t>
            </w:r>
            <m:oMath>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A</m:t>
                  </m:r>
                </m:sub>
              </m:sSub>
            </m:oMath>
            <w:r w:rsidRPr="004112B3">
              <w:rPr>
                <w:rFonts w:eastAsia="SimSun"/>
                <w:lang w:eastAsia="zh-CN"/>
              </w:rPr>
              <w:t xml:space="preserve"> is the "Antenna ports" bitwidth derived according to </w:t>
            </w:r>
            <w:r w:rsidRPr="004112B3">
              <w:rPr>
                <w:rFonts w:eastAsia="SimSun"/>
                <w:i/>
                <w:lang w:eastAsia="zh-CN"/>
              </w:rPr>
              <w:t>dmrs-DownlinkForPDSCH-MappingTypeA</w:t>
            </w:r>
            <w:r w:rsidRPr="004112B3">
              <w:rPr>
                <w:rFonts w:eastAsia="SimSun"/>
                <w:lang w:eastAsia="zh-CN"/>
              </w:rPr>
              <w:t xml:space="preserve"> and </w:t>
            </w:r>
            <m:oMath>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B</m:t>
                  </m:r>
                </m:sub>
              </m:sSub>
            </m:oMath>
            <w:r w:rsidRPr="004112B3">
              <w:rPr>
                <w:rFonts w:eastAsia="SimSun"/>
                <w:lang w:eastAsia="zh-CN"/>
              </w:rPr>
              <w:t xml:space="preserve"> is the "Antenna ports" bitwidth</w:t>
            </w:r>
            <w:r w:rsidRPr="004112B3">
              <w:rPr>
                <w:rFonts w:eastAsia="SimSun"/>
                <w:i/>
              </w:rPr>
              <w:t xml:space="preserve"> </w:t>
            </w:r>
            <w:r w:rsidRPr="004112B3">
              <w:rPr>
                <w:rFonts w:eastAsia="SimSun"/>
                <w:lang w:eastAsia="zh-CN"/>
              </w:rPr>
              <w:t xml:space="preserve">derived according to </w:t>
            </w:r>
            <w:r w:rsidRPr="004112B3">
              <w:rPr>
                <w:rFonts w:eastAsia="SimSun"/>
                <w:i/>
                <w:lang w:eastAsia="zh-CN"/>
              </w:rPr>
              <w:t>dmrs-DownlinkForPDSCH-MappingType</w:t>
            </w:r>
            <w:r w:rsidRPr="004112B3">
              <w:rPr>
                <w:rFonts w:eastAsia="SimSun"/>
                <w:i/>
              </w:rPr>
              <w:t>B</w:t>
            </w:r>
            <w:r w:rsidRPr="004112B3">
              <w:rPr>
                <w:rFonts w:eastAsia="SimSun"/>
                <w:lang w:eastAsia="zh-CN"/>
              </w:rPr>
              <w:t xml:space="preserve">. A number of </w:t>
            </w:r>
            <m:oMath>
              <m:d>
                <m:dPr>
                  <m:begChr m:val="|"/>
                  <m:endChr m:val="|"/>
                  <m:ctrlPr>
                    <w:rPr>
                      <w:rFonts w:ascii="Cambria Math" w:eastAsia="SimSun" w:hAnsi="Cambria Math"/>
                    </w:rPr>
                  </m:ctrlPr>
                </m:dPr>
                <m:e>
                  <m:sSub>
                    <m:sSubPr>
                      <m:ctrlPr>
                        <w:rPr>
                          <w:rFonts w:ascii="Cambria Math" w:eastAsia="SimSun" w:hAnsi="Cambria Math"/>
                          <w:i/>
                        </w:rPr>
                      </m:ctrlPr>
                    </m:sSubPr>
                    <m:e>
                      <m:r>
                        <w:rPr>
                          <w:rFonts w:ascii="Cambria Math" w:eastAsia="SimSun" w:hAnsi="Cambria Math"/>
                          <w:lang w:eastAsia="zh-CN"/>
                        </w:rPr>
                        <m:t>x</m:t>
                      </m:r>
                    </m:e>
                    <m:sub>
                      <m:r>
                        <w:rPr>
                          <w:rFonts w:ascii="Cambria Math" w:eastAsia="SimSun" w:hAnsi="Cambria Math"/>
                          <w:lang w:eastAsia="zh-CN"/>
                        </w:rPr>
                        <m:t>A</m:t>
                      </m:r>
                    </m:sub>
                  </m:sSub>
                  <m:r>
                    <w:rPr>
                      <w:rFonts w:ascii="Cambria Math" w:eastAsia="SimSun" w:hAnsi="Cambria Math"/>
                      <w:lang w:eastAsia="zh-CN"/>
                    </w:rPr>
                    <m:t>-</m:t>
                  </m:r>
                  <m:sSub>
                    <m:sSubPr>
                      <m:ctrlPr>
                        <w:rPr>
                          <w:rFonts w:ascii="Cambria Math" w:eastAsia="SimSun" w:hAnsi="Cambria Math"/>
                          <w:i/>
                        </w:rPr>
                      </m:ctrlPr>
                    </m:sSubPr>
                    <m:e>
                      <m:r>
                        <w:rPr>
                          <w:rFonts w:ascii="Cambria Math" w:eastAsia="SimSun" w:hAnsi="Cambria Math"/>
                          <w:lang w:eastAsia="zh-CN"/>
                        </w:rPr>
                        <m:t>x</m:t>
                      </m:r>
                    </m:e>
                    <m:sub>
                      <m:r>
                        <w:rPr>
                          <w:rFonts w:ascii="Cambria Math" w:eastAsia="SimSun" w:hAnsi="Cambria Math"/>
                          <w:lang w:eastAsia="zh-CN"/>
                        </w:rPr>
                        <m:t>B</m:t>
                      </m:r>
                    </m:sub>
                  </m:sSub>
                </m:e>
              </m:d>
            </m:oMath>
            <w:r w:rsidRPr="004112B3">
              <w:rPr>
                <w:rFonts w:eastAsia="SimSun"/>
                <w:lang w:eastAsia="zh-CN"/>
              </w:rPr>
              <w:t xml:space="preserve"> zeros are padded in the MSB of this field, if the mapping type of the PDSCH corresponds to the smaller value of </w:t>
            </w:r>
            <m:oMath>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A</m:t>
                  </m:r>
                </m:sub>
              </m:sSub>
            </m:oMath>
            <w:r w:rsidRPr="004112B3">
              <w:rPr>
                <w:rFonts w:eastAsia="SimSun"/>
                <w:lang w:eastAsia="zh-CN"/>
              </w:rPr>
              <w:t xml:space="preserve"> and </w:t>
            </w:r>
            <m:oMath>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B</m:t>
                  </m:r>
                </m:sub>
              </m:sSub>
            </m:oMath>
            <w:r w:rsidRPr="004112B3">
              <w:rPr>
                <w:rFonts w:eastAsia="SimSun"/>
                <w:lang w:eastAsia="zh-CN"/>
              </w:rPr>
              <w:t>.</w:t>
            </w:r>
          </w:p>
          <w:p w14:paraId="7DA4BB63" w14:textId="77777777" w:rsidR="00726411" w:rsidRPr="004112B3" w:rsidRDefault="00726411" w:rsidP="00C87149">
            <w:pPr>
              <w:spacing w:after="180"/>
              <w:ind w:left="568" w:hanging="284"/>
              <w:rPr>
                <w:rFonts w:eastAsia="SimSun"/>
                <w:lang w:eastAsia="zh-CN"/>
              </w:rPr>
            </w:pPr>
            <w:r w:rsidRPr="004112B3">
              <w:rPr>
                <w:rFonts w:eastAsia="SimSun"/>
              </w:rPr>
              <w:t>-</w:t>
            </w:r>
            <w:r w:rsidRPr="004112B3">
              <w:rPr>
                <w:rFonts w:eastAsia="SimSun"/>
              </w:rPr>
              <w:tab/>
            </w:r>
            <w:r w:rsidRPr="004112B3">
              <w:rPr>
                <w:rFonts w:eastAsia="SimSun"/>
                <w:lang w:eastAsia="zh-CN"/>
              </w:rPr>
              <w:t xml:space="preserve">Transmission configuration indication </w:t>
            </w:r>
            <w:r w:rsidRPr="004112B3">
              <w:rPr>
                <w:rFonts w:eastAsia="SimSun"/>
              </w:rPr>
              <w:t xml:space="preserve">– </w:t>
            </w:r>
            <w:r w:rsidRPr="004112B3">
              <w:rPr>
                <w:rFonts w:eastAsia="SimSun"/>
                <w:lang w:eastAsia="zh-CN"/>
              </w:rPr>
              <w:t xml:space="preserve">0 bit if higher layer parameter </w:t>
            </w:r>
            <w:r w:rsidRPr="004112B3">
              <w:rPr>
                <w:rFonts w:eastAsia="SimSun"/>
                <w:i/>
              </w:rPr>
              <w:t xml:space="preserve">tci-PresentInDCI </w:t>
            </w:r>
            <w:r w:rsidRPr="004112B3">
              <w:rPr>
                <w:rFonts w:eastAsia="SimSun"/>
              </w:rPr>
              <w:t>in</w:t>
            </w:r>
            <w:r w:rsidRPr="004112B3">
              <w:rPr>
                <w:rFonts w:eastAsia="SimSun"/>
                <w:i/>
              </w:rPr>
              <w:t xml:space="preserve"> PDCCH-Config-Multicast</w:t>
            </w:r>
            <w:r w:rsidRPr="004112B3">
              <w:rPr>
                <w:rFonts w:eastAsia="SimSun"/>
                <w:lang w:eastAsia="zh-CN"/>
              </w:rPr>
              <w:t xml:space="preserve"> is not enabled; otherwise 3</w:t>
            </w:r>
            <w:r w:rsidRPr="004112B3">
              <w:rPr>
                <w:rFonts w:eastAsia="SimSun"/>
              </w:rPr>
              <w:t xml:space="preserve"> bit</w:t>
            </w:r>
            <w:r w:rsidRPr="004112B3">
              <w:rPr>
                <w:rFonts w:eastAsia="SimSun"/>
                <w:lang w:eastAsia="zh-CN"/>
              </w:rPr>
              <w:t xml:space="preserve">s as defined in Clause 5.1.5 of [6, TS38.214]. </w:t>
            </w:r>
          </w:p>
          <w:p w14:paraId="33B5C505" w14:textId="77777777" w:rsidR="00726411" w:rsidRPr="004112B3" w:rsidRDefault="00726411" w:rsidP="00C87149">
            <w:pPr>
              <w:spacing w:after="180"/>
              <w:ind w:left="568" w:hanging="284"/>
              <w:rPr>
                <w:rFonts w:eastAsia="SimSun"/>
                <w:lang w:eastAsia="zh-CN"/>
              </w:rPr>
            </w:pPr>
            <w:r w:rsidRPr="004112B3">
              <w:rPr>
                <w:rFonts w:eastAsia="SimSun"/>
                <w:lang w:eastAsia="zh-CN"/>
              </w:rPr>
              <w:t>-</w:t>
            </w:r>
            <w:r w:rsidRPr="004112B3">
              <w:rPr>
                <w:rFonts w:eastAsia="SimSun"/>
                <w:lang w:eastAsia="zh-CN"/>
              </w:rPr>
              <w:tab/>
              <w:t xml:space="preserve">DMRS sequence initialization </w:t>
            </w:r>
            <w:r w:rsidRPr="004112B3">
              <w:rPr>
                <w:rFonts w:eastAsia="SimSun"/>
              </w:rPr>
              <w:t>–</w:t>
            </w:r>
            <w:r w:rsidRPr="004112B3">
              <w:rPr>
                <w:rFonts w:eastAsia="SimSun"/>
                <w:lang w:eastAsia="zh-CN"/>
              </w:rPr>
              <w:t xml:space="preserve"> 1</w:t>
            </w:r>
            <w:r w:rsidRPr="004112B3">
              <w:rPr>
                <w:rFonts w:eastAsia="SimSun"/>
              </w:rPr>
              <w:t xml:space="preserve"> bit</w:t>
            </w:r>
            <w:r w:rsidRPr="004112B3">
              <w:rPr>
                <w:rFonts w:eastAsia="SimSun"/>
                <w:lang w:eastAsia="zh-CN"/>
              </w:rPr>
              <w:t xml:space="preserve">. </w:t>
            </w:r>
          </w:p>
          <w:p w14:paraId="5F5414A0" w14:textId="77777777" w:rsidR="00726411" w:rsidRDefault="00726411" w:rsidP="00C87149">
            <w:pPr>
              <w:spacing w:after="180"/>
              <w:ind w:left="568" w:hanging="284"/>
              <w:rPr>
                <w:rFonts w:eastAsia="SimSun"/>
                <w:lang w:eastAsia="zh-CN"/>
              </w:rPr>
            </w:pPr>
            <w:r w:rsidRPr="004112B3">
              <w:rPr>
                <w:rFonts w:eastAsia="SimSun"/>
                <w:lang w:eastAsia="zh-CN"/>
              </w:rPr>
              <w:t>-</w:t>
            </w:r>
            <w:r w:rsidRPr="004112B3">
              <w:rPr>
                <w:rFonts w:eastAsia="SimSun"/>
                <w:lang w:eastAsia="zh-CN"/>
              </w:rPr>
              <w:tab/>
              <w:t xml:space="preserve">Priority indicator </w:t>
            </w:r>
            <w:r w:rsidRPr="004112B3">
              <w:rPr>
                <w:rFonts w:eastAsia="SimSun"/>
              </w:rPr>
              <w:t xml:space="preserve">– </w:t>
            </w:r>
            <w:r w:rsidRPr="004112B3">
              <w:rPr>
                <w:rFonts w:eastAsia="SimSun"/>
                <w:lang w:eastAsia="zh-CN"/>
              </w:rPr>
              <w:t xml:space="preserve">0 bit if higher layer parameter </w:t>
            </w:r>
            <w:r w:rsidRPr="004112B3">
              <w:rPr>
                <w:rFonts w:eastAsia="SimSun"/>
                <w:i/>
              </w:rPr>
              <w:t>priorityIndicatorDCI-</w:t>
            </w:r>
            <w:r w:rsidRPr="00865CC7">
              <w:rPr>
                <w:rFonts w:eastAsiaTheme="minorEastAsia"/>
                <w:i/>
                <w:color w:val="FF0000"/>
                <w:u w:val="single"/>
                <w:lang w:eastAsia="ja-JP"/>
              </w:rPr>
              <w:t>4-2</w:t>
            </w:r>
            <w:r w:rsidRPr="004112B3">
              <w:rPr>
                <w:rFonts w:eastAsia="SimSun"/>
                <w:i/>
                <w:strike/>
                <w:color w:val="FF0000"/>
                <w:u w:val="single"/>
              </w:rPr>
              <w:t>1-1</w:t>
            </w:r>
            <w:r w:rsidRPr="004112B3">
              <w:rPr>
                <w:rFonts w:eastAsia="SimSun"/>
                <w:lang w:eastAsia="zh-CN"/>
              </w:rPr>
              <w:t xml:space="preserve"> is not configured in </w:t>
            </w:r>
            <w:r w:rsidRPr="004112B3">
              <w:rPr>
                <w:rFonts w:eastAsia="SimSun"/>
                <w:i/>
                <w:lang w:eastAsia="zh-CN"/>
              </w:rPr>
              <w:t>PDSCH-Config-Multicast</w:t>
            </w:r>
            <w:r w:rsidRPr="004112B3">
              <w:rPr>
                <w:rFonts w:eastAsia="SimSun"/>
                <w:lang w:eastAsia="zh-CN"/>
              </w:rPr>
              <w:t xml:space="preserve">; otherwise 1 bit as defined in Clause 9 in [5, TS 38.213]. </w:t>
            </w:r>
          </w:p>
          <w:p w14:paraId="37A826BA" w14:textId="77777777" w:rsidR="00726411" w:rsidRPr="002E54F4" w:rsidRDefault="00726411" w:rsidP="00C87149">
            <w:pPr>
              <w:spacing w:after="180"/>
              <w:ind w:left="568" w:hanging="284"/>
              <w:rPr>
                <w:rFonts w:eastAsia="DengXian"/>
                <w:lang w:eastAsia="zh-CN"/>
              </w:rPr>
            </w:pPr>
            <w:r w:rsidRPr="002E54F4">
              <w:rPr>
                <w:rFonts w:eastAsia="DengXian"/>
                <w:lang w:eastAsia="zh-CN"/>
              </w:rPr>
              <w:t>-</w:t>
            </w:r>
            <w:r w:rsidRPr="002E54F4">
              <w:rPr>
                <w:rFonts w:eastAsia="DengXian"/>
                <w:lang w:eastAsia="zh-CN"/>
              </w:rPr>
              <w:tab/>
              <w:t xml:space="preserve">Enabling/disabling HARQ-ACK feedback indication –1 bit if higher layer parameter </w:t>
            </w:r>
            <w:r w:rsidRPr="002E54F4">
              <w:rPr>
                <w:rFonts w:eastAsia="DengXian"/>
                <w:i/>
                <w:lang w:eastAsia="zh-CN"/>
              </w:rPr>
              <w:t xml:space="preserve">harq-FeedbackEnabler-Multicast </w:t>
            </w:r>
            <w:r w:rsidRPr="002E54F4">
              <w:rPr>
                <w:rFonts w:eastAsia="DengXian"/>
                <w:lang w:eastAsia="zh-CN"/>
              </w:rPr>
              <w:t>indicates</w:t>
            </w:r>
            <w:r w:rsidRPr="002E54F4">
              <w:rPr>
                <w:rFonts w:eastAsia="DengXian"/>
                <w:i/>
                <w:lang w:eastAsia="zh-CN"/>
              </w:rPr>
              <w:t xml:space="preserve"> dci-enabler</w:t>
            </w:r>
            <w:r w:rsidRPr="002E54F4">
              <w:rPr>
                <w:rFonts w:eastAsia="DengXian"/>
                <w:lang w:eastAsia="zh-CN"/>
              </w:rPr>
              <w:t>; 0 bit, otherwise.</w:t>
            </w:r>
          </w:p>
          <w:p w14:paraId="48E276ED" w14:textId="77777777" w:rsidR="00726411" w:rsidRPr="006934E2" w:rsidRDefault="00726411" w:rsidP="00C87149">
            <w:pPr>
              <w:rPr>
                <w:color w:val="FF0000"/>
              </w:rPr>
            </w:pPr>
            <w:r w:rsidRPr="00ED6747">
              <w:rPr>
                <w:rFonts w:eastAsia="SimSun"/>
                <w:lang w:val="en-US" w:eastAsia="zh-CN"/>
              </w:rPr>
              <w:t>&lt;Unchanged text omitted&gt;</w:t>
            </w:r>
          </w:p>
          <w:p w14:paraId="32F93545" w14:textId="77777777" w:rsidR="00726411" w:rsidRPr="00254347" w:rsidRDefault="00726411" w:rsidP="00C87149">
            <w:pPr>
              <w:rPr>
                <w:rFonts w:ascii="Arial" w:hAnsi="Arial" w:cs="Arial"/>
                <w:lang w:eastAsia="ja-JP"/>
              </w:rPr>
            </w:pPr>
            <w:r w:rsidRPr="00254347">
              <w:rPr>
                <w:rFonts w:ascii="Arial" w:eastAsia="SimSun" w:hAnsi="Arial" w:cs="Arial"/>
                <w:lang w:eastAsia="zh-CN"/>
              </w:rPr>
              <w:t xml:space="preserve">----------------------------------- </w:t>
            </w:r>
            <w:r w:rsidRPr="00254347">
              <w:rPr>
                <w:rFonts w:ascii="Arial" w:eastAsiaTheme="minorEastAsia" w:hAnsi="Arial" w:cs="Arial"/>
                <w:b/>
                <w:lang w:eastAsia="ja-JP"/>
              </w:rPr>
              <w:t>End</w:t>
            </w:r>
            <w:r w:rsidRPr="00254347">
              <w:rPr>
                <w:rFonts w:ascii="Arial" w:eastAsia="SimSun" w:hAnsi="Arial" w:cs="Arial"/>
                <w:b/>
                <w:lang w:eastAsia="zh-CN"/>
              </w:rPr>
              <w:t xml:space="preserve"> of Text proposal to </w:t>
            </w:r>
            <w:r w:rsidRPr="00327C7B">
              <w:rPr>
                <w:rFonts w:ascii="Arial" w:eastAsiaTheme="minorEastAsia" w:hAnsi="Arial" w:cs="Arial"/>
                <w:b/>
                <w:lang w:eastAsia="ja-JP"/>
              </w:rPr>
              <w:t>7.3.1.5.3</w:t>
            </w:r>
            <w:r w:rsidRPr="00254347">
              <w:rPr>
                <w:rFonts w:ascii="Arial" w:eastAsia="SimSun" w:hAnsi="Arial" w:cs="Arial"/>
                <w:b/>
                <w:lang w:eastAsia="zh-CN"/>
              </w:rPr>
              <w:t xml:space="preserve"> of </w:t>
            </w:r>
            <w:r w:rsidRPr="00254347">
              <w:rPr>
                <w:rFonts w:ascii="Arial" w:eastAsiaTheme="minorEastAsia" w:hAnsi="Arial" w:cs="Arial"/>
                <w:b/>
                <w:lang w:eastAsia="ja-JP"/>
              </w:rPr>
              <w:t>38.212</w:t>
            </w:r>
            <w:r w:rsidRPr="00254347">
              <w:rPr>
                <w:rFonts w:ascii="Arial" w:eastAsia="SimSun" w:hAnsi="Arial" w:cs="Arial"/>
                <w:lang w:eastAsia="zh-CN"/>
              </w:rPr>
              <w:t xml:space="preserve"> ------------------------------------------------</w:t>
            </w:r>
          </w:p>
        </w:tc>
      </w:tr>
    </w:tbl>
    <w:p w14:paraId="4A66270D" w14:textId="77777777" w:rsidR="00726411" w:rsidRPr="00726411" w:rsidRDefault="00726411" w:rsidP="00195A44">
      <w:pPr>
        <w:rPr>
          <w:lang w:eastAsia="ja-JP"/>
        </w:rPr>
      </w:pPr>
    </w:p>
    <w:p w14:paraId="64DC4EB2" w14:textId="16723E69" w:rsidR="00CA6F42" w:rsidRDefault="00CA6F42" w:rsidP="00CA6F42">
      <w:pPr>
        <w:pStyle w:val="2"/>
        <w:numPr>
          <w:ilvl w:val="1"/>
          <w:numId w:val="7"/>
        </w:numPr>
        <w:spacing w:beforeLines="50" w:before="120" w:afterLines="50" w:after="120"/>
        <w:ind w:left="567"/>
        <w:rPr>
          <w:lang w:eastAsia="ja-JP"/>
        </w:rPr>
      </w:pPr>
      <w:r>
        <w:rPr>
          <w:rFonts w:hint="eastAsia"/>
          <w:lang w:eastAsia="ja-JP"/>
        </w:rPr>
        <w:t>Group-common PDSCH</w:t>
      </w:r>
    </w:p>
    <w:p w14:paraId="401CB5B5" w14:textId="7E84076F" w:rsidR="000E09CE" w:rsidRPr="00C902CC" w:rsidRDefault="000E09CE" w:rsidP="000E09CE">
      <w:pPr>
        <w:pStyle w:val="2"/>
        <w:numPr>
          <w:ilvl w:val="2"/>
          <w:numId w:val="7"/>
        </w:numPr>
        <w:spacing w:afterLines="50" w:after="120"/>
        <w:ind w:left="567"/>
        <w:rPr>
          <w:lang w:eastAsia="ja-JP"/>
        </w:rPr>
      </w:pPr>
      <w:r>
        <w:rPr>
          <w:rFonts w:hint="eastAsia"/>
          <w:lang w:eastAsia="ja-JP"/>
        </w:rPr>
        <w:t>TCI-state for multicast</w:t>
      </w:r>
    </w:p>
    <w:p w14:paraId="1A162FE7" w14:textId="63F5079B" w:rsidR="00F27301" w:rsidRDefault="005F73C8" w:rsidP="00B35ABF">
      <w:pPr>
        <w:spacing w:afterLines="50" w:after="120"/>
        <w:rPr>
          <w:lang w:eastAsia="ja-JP"/>
        </w:rPr>
      </w:pPr>
      <w:r>
        <w:rPr>
          <w:rFonts w:hint="eastAsia"/>
          <w:lang w:eastAsia="ja-JP"/>
        </w:rPr>
        <w:t>In the last meeting, i</w:t>
      </w:r>
      <w:r w:rsidR="009C0489">
        <w:rPr>
          <w:rFonts w:hint="eastAsia"/>
          <w:lang w:eastAsia="ja-JP"/>
        </w:rPr>
        <w:t xml:space="preserve">t was discussed whether to support MAC CE </w:t>
      </w:r>
      <w:r w:rsidR="00E3177A">
        <w:rPr>
          <w:rFonts w:hint="eastAsia"/>
          <w:lang w:eastAsia="ja-JP"/>
        </w:rPr>
        <w:t xml:space="preserve">sent </w:t>
      </w:r>
      <w:r w:rsidR="009C0489">
        <w:rPr>
          <w:rFonts w:hint="eastAsia"/>
          <w:lang w:eastAsia="ja-JP"/>
        </w:rPr>
        <w:t>over GC-PDSCH to activate/deactivate TCI-states for multicast.</w:t>
      </w:r>
      <w:r w:rsidR="00BC1F88">
        <w:rPr>
          <w:rFonts w:hint="eastAsia"/>
          <w:lang w:eastAsia="ja-JP"/>
        </w:rPr>
        <w:t xml:space="preserve"> </w:t>
      </w:r>
      <w:r w:rsidR="00DB7674">
        <w:rPr>
          <w:rFonts w:hint="eastAsia"/>
          <w:lang w:eastAsia="ja-JP"/>
        </w:rPr>
        <w:t xml:space="preserve">Supporting MAC CE </w:t>
      </w:r>
      <w:r w:rsidR="002314AD">
        <w:rPr>
          <w:rFonts w:hint="eastAsia"/>
          <w:lang w:eastAsia="ja-JP"/>
        </w:rPr>
        <w:t xml:space="preserve">sent </w:t>
      </w:r>
      <w:r w:rsidR="00DB7674">
        <w:rPr>
          <w:rFonts w:hint="eastAsia"/>
          <w:lang w:eastAsia="ja-JP"/>
        </w:rPr>
        <w:t>over GC-PDSCH</w:t>
      </w:r>
      <w:r w:rsidR="00211A5A">
        <w:rPr>
          <w:rFonts w:hint="eastAsia"/>
          <w:lang w:eastAsia="ja-JP"/>
        </w:rPr>
        <w:t xml:space="preserve"> will be</w:t>
      </w:r>
      <w:r w:rsidR="00DB7674">
        <w:rPr>
          <w:rFonts w:hint="eastAsia"/>
          <w:lang w:eastAsia="ja-JP"/>
        </w:rPr>
        <w:t xml:space="preserve"> useful to reduce the signalling overhead for TCI-state activation/deactivation.</w:t>
      </w:r>
      <w:r w:rsidR="00BC517D">
        <w:rPr>
          <w:rFonts w:hint="eastAsia"/>
          <w:lang w:eastAsia="ja-JP"/>
        </w:rPr>
        <w:t xml:space="preserve"> </w:t>
      </w:r>
      <w:r w:rsidR="00463156">
        <w:rPr>
          <w:rFonts w:hint="eastAsia"/>
          <w:lang w:eastAsia="ja-JP"/>
        </w:rPr>
        <w:t xml:space="preserve">However, it was pointed out that there are many issues to be addressed to support MAC CE </w:t>
      </w:r>
      <w:r w:rsidR="00672A45">
        <w:rPr>
          <w:rFonts w:hint="eastAsia"/>
          <w:lang w:eastAsia="ja-JP"/>
        </w:rPr>
        <w:t xml:space="preserve">sent </w:t>
      </w:r>
      <w:r w:rsidR="00463156">
        <w:rPr>
          <w:rFonts w:hint="eastAsia"/>
          <w:lang w:eastAsia="ja-JP"/>
        </w:rPr>
        <w:t>over GC-PDSCH.</w:t>
      </w:r>
      <w:r w:rsidR="00BE09AA">
        <w:rPr>
          <w:lang w:eastAsia="ja-JP"/>
        </w:rPr>
        <w:t xml:space="preserve"> </w:t>
      </w:r>
      <w:r w:rsidR="00D14356">
        <w:rPr>
          <w:lang w:eastAsia="ja-JP"/>
        </w:rPr>
        <w:t xml:space="preserve">For example, </w:t>
      </w:r>
      <w:r w:rsidR="00883AC7">
        <w:rPr>
          <w:lang w:eastAsia="ja-JP"/>
        </w:rPr>
        <w:t xml:space="preserve">application time of the MAC CE may not be aligned among UEs since </w:t>
      </w:r>
      <w:r w:rsidR="00883AC7">
        <w:rPr>
          <w:bCs/>
          <w:lang w:eastAsia="zh-CN"/>
        </w:rPr>
        <w:t>different UEs may feedback HARQ-ACK at different slots and some UEs may feedback ACK while some other UEs may feedback NACK</w:t>
      </w:r>
      <w:r w:rsidR="00883AC7">
        <w:rPr>
          <w:rFonts w:hint="eastAsia"/>
          <w:lang w:eastAsia="ja-JP"/>
        </w:rPr>
        <w:t>.</w:t>
      </w:r>
      <w:r w:rsidR="00877660">
        <w:rPr>
          <w:lang w:eastAsia="ja-JP"/>
        </w:rPr>
        <w:t xml:space="preserve"> </w:t>
      </w:r>
      <w:r w:rsidR="00FE750D">
        <w:rPr>
          <w:rFonts w:hint="eastAsia"/>
          <w:lang w:eastAsia="ja-JP"/>
        </w:rPr>
        <w:t>Also, i</w:t>
      </w:r>
      <w:r w:rsidR="00877660">
        <w:rPr>
          <w:lang w:eastAsia="ja-JP"/>
        </w:rPr>
        <w:t>f the HARQ-ACK feedback for GC-PDSCH carrying the MAC CE is disabled, gNB cannot know if the MAC CE reached the UE.</w:t>
      </w:r>
      <w:r w:rsidR="0078426B">
        <w:rPr>
          <w:lang w:eastAsia="ja-JP"/>
        </w:rPr>
        <w:t xml:space="preserve"> </w:t>
      </w:r>
      <w:r w:rsidR="006D4A1C">
        <w:rPr>
          <w:rFonts w:hint="eastAsia"/>
          <w:lang w:eastAsia="ja-JP"/>
        </w:rPr>
        <w:t>In addition</w:t>
      </w:r>
      <w:r w:rsidR="00A30EBA">
        <w:rPr>
          <w:lang w:eastAsia="ja-JP"/>
        </w:rPr>
        <w:t xml:space="preserve">, the MAC CE contains ‘Serving Cell ID’ and ‘BWP ID’. </w:t>
      </w:r>
      <w:r w:rsidR="00207AB3">
        <w:rPr>
          <w:lang w:eastAsia="ja-JP"/>
        </w:rPr>
        <w:t>To use the MAC CE as it is, the IDs of all UEs in the group have to be the same, which is very restrictive.</w:t>
      </w:r>
      <w:r w:rsidR="006C7DE0">
        <w:rPr>
          <w:rFonts w:hint="eastAsia"/>
          <w:lang w:eastAsia="ja-JP"/>
        </w:rPr>
        <w:t xml:space="preserve"> </w:t>
      </w:r>
      <w:r w:rsidR="00F27301">
        <w:rPr>
          <w:rFonts w:hint="eastAsia"/>
          <w:lang w:eastAsia="ja-JP"/>
        </w:rPr>
        <w:t>A lot of discussion</w:t>
      </w:r>
      <w:r w:rsidR="005F687C">
        <w:rPr>
          <w:lang w:eastAsia="ja-JP"/>
        </w:rPr>
        <w:t>s</w:t>
      </w:r>
      <w:r w:rsidR="00F27301">
        <w:rPr>
          <w:rFonts w:hint="eastAsia"/>
          <w:lang w:eastAsia="ja-JP"/>
        </w:rPr>
        <w:t xml:space="preserve"> in both RAN1 and RAN2 will be needed to resolve these issues.</w:t>
      </w:r>
      <w:r w:rsidR="000179A3">
        <w:rPr>
          <w:rFonts w:hint="eastAsia"/>
          <w:lang w:eastAsia="ja-JP"/>
        </w:rPr>
        <w:t xml:space="preserve"> </w:t>
      </w:r>
      <w:r w:rsidR="005E0EF0">
        <w:rPr>
          <w:rFonts w:hint="eastAsia"/>
          <w:lang w:eastAsia="ja-JP"/>
        </w:rPr>
        <w:t>Considering that we are in the maintenance phase, it is not appropriate.</w:t>
      </w:r>
      <w:r w:rsidR="000179A3">
        <w:rPr>
          <w:lang w:eastAsia="ja-JP"/>
        </w:rPr>
        <w:t xml:space="preserve"> </w:t>
      </w:r>
      <w:r w:rsidR="003A1B1B">
        <w:rPr>
          <w:lang w:eastAsia="ja-JP"/>
        </w:rPr>
        <w:t xml:space="preserve">TCI-states for multicast should be activated/deactivated using the MAC CE </w:t>
      </w:r>
      <w:r w:rsidR="00B35ABF">
        <w:rPr>
          <w:rFonts w:hint="eastAsia"/>
          <w:lang w:eastAsia="ja-JP"/>
        </w:rPr>
        <w:t xml:space="preserve">sent </w:t>
      </w:r>
      <w:r w:rsidR="003A1B1B">
        <w:rPr>
          <w:lang w:eastAsia="ja-JP"/>
        </w:rPr>
        <w:t>over unicast PDSCH.</w:t>
      </w:r>
    </w:p>
    <w:p w14:paraId="59D1DF6A" w14:textId="3E0BD29B" w:rsidR="000D1ECD" w:rsidRPr="00B35ABF" w:rsidRDefault="000D1ECD" w:rsidP="00E74EFC">
      <w:pPr>
        <w:rPr>
          <w:rFonts w:ascii="Arial" w:hAnsi="Arial" w:cs="Arial"/>
          <w:b/>
          <w:i/>
          <w:lang w:eastAsia="ja-JP"/>
        </w:rPr>
      </w:pPr>
      <w:r w:rsidRPr="00B35ABF">
        <w:rPr>
          <w:rFonts w:ascii="Arial" w:hAnsi="Arial" w:cs="Arial"/>
          <w:b/>
          <w:i/>
          <w:lang w:eastAsia="ja-JP"/>
        </w:rPr>
        <w:t>Proposal</w:t>
      </w:r>
      <w:r w:rsidR="00D94FF2">
        <w:rPr>
          <w:rFonts w:ascii="Arial" w:hAnsi="Arial" w:cs="Arial" w:hint="eastAsia"/>
          <w:b/>
          <w:i/>
          <w:lang w:eastAsia="ja-JP"/>
        </w:rPr>
        <w:t xml:space="preserve"> </w:t>
      </w:r>
      <w:r w:rsidR="00B801DA">
        <w:rPr>
          <w:rFonts w:ascii="Arial" w:hAnsi="Arial" w:cs="Arial" w:hint="eastAsia"/>
          <w:b/>
          <w:i/>
          <w:lang w:eastAsia="ja-JP"/>
        </w:rPr>
        <w:t>8</w:t>
      </w:r>
      <w:r w:rsidRPr="00B35ABF">
        <w:rPr>
          <w:rFonts w:ascii="Arial" w:hAnsi="Arial" w:cs="Arial"/>
          <w:b/>
          <w:i/>
          <w:lang w:eastAsia="ja-JP"/>
        </w:rPr>
        <w:t xml:space="preserve">: </w:t>
      </w:r>
      <w:r w:rsidR="00236A29" w:rsidRPr="00B35ABF">
        <w:rPr>
          <w:rFonts w:ascii="Arial" w:hAnsi="Arial" w:cs="Arial"/>
          <w:b/>
          <w:i/>
          <w:lang w:eastAsia="ja-JP"/>
        </w:rPr>
        <w:t>For activati</w:t>
      </w:r>
      <w:r w:rsidR="006A2B04" w:rsidRPr="00B35ABF">
        <w:rPr>
          <w:rFonts w:ascii="Arial" w:hAnsi="Arial" w:cs="Arial"/>
          <w:b/>
          <w:i/>
          <w:lang w:eastAsia="ja-JP"/>
        </w:rPr>
        <w:t>ng</w:t>
      </w:r>
      <w:r w:rsidR="00236A29" w:rsidRPr="00B35ABF">
        <w:rPr>
          <w:rFonts w:ascii="Arial" w:hAnsi="Arial" w:cs="Arial"/>
          <w:b/>
          <w:i/>
          <w:lang w:eastAsia="ja-JP"/>
        </w:rPr>
        <w:t>/deactivat</w:t>
      </w:r>
      <w:r w:rsidR="006A2B04" w:rsidRPr="00B35ABF">
        <w:rPr>
          <w:rFonts w:ascii="Arial" w:hAnsi="Arial" w:cs="Arial"/>
          <w:b/>
          <w:i/>
          <w:lang w:eastAsia="ja-JP"/>
        </w:rPr>
        <w:t>ing</w:t>
      </w:r>
      <w:r w:rsidR="00236A29" w:rsidRPr="00B35ABF">
        <w:rPr>
          <w:rFonts w:ascii="Arial" w:hAnsi="Arial" w:cs="Arial"/>
          <w:b/>
          <w:i/>
          <w:lang w:eastAsia="ja-JP"/>
        </w:rPr>
        <w:t xml:space="preserve"> </w:t>
      </w:r>
      <w:r w:rsidR="006A2B04" w:rsidRPr="00B35ABF">
        <w:rPr>
          <w:rFonts w:ascii="Arial" w:hAnsi="Arial" w:cs="Arial"/>
          <w:b/>
          <w:i/>
          <w:lang w:eastAsia="ja-JP"/>
        </w:rPr>
        <w:t xml:space="preserve">TCI-states </w:t>
      </w:r>
      <w:r w:rsidR="00236A29" w:rsidRPr="00B35ABF">
        <w:rPr>
          <w:rFonts w:ascii="Arial" w:hAnsi="Arial" w:cs="Arial"/>
          <w:b/>
          <w:i/>
          <w:lang w:eastAsia="ja-JP"/>
        </w:rPr>
        <w:t>for</w:t>
      </w:r>
      <w:r w:rsidR="006A2B04" w:rsidRPr="00B35ABF">
        <w:rPr>
          <w:rFonts w:ascii="Arial" w:hAnsi="Arial" w:cs="Arial"/>
          <w:b/>
          <w:i/>
          <w:lang w:eastAsia="ja-JP"/>
        </w:rPr>
        <w:t xml:space="preserve"> multicast, </w:t>
      </w:r>
      <w:r w:rsidR="00E74EFC" w:rsidRPr="00B35ABF">
        <w:rPr>
          <w:rFonts w:ascii="Arial" w:hAnsi="Arial" w:cs="Arial"/>
          <w:b/>
          <w:i/>
          <w:lang w:eastAsia="ja-JP"/>
        </w:rPr>
        <w:t xml:space="preserve">not support MAC CE </w:t>
      </w:r>
      <w:r w:rsidR="00571537">
        <w:rPr>
          <w:rFonts w:ascii="Arial" w:hAnsi="Arial" w:cs="Arial" w:hint="eastAsia"/>
          <w:b/>
          <w:i/>
          <w:lang w:eastAsia="ja-JP"/>
        </w:rPr>
        <w:t xml:space="preserve">sent </w:t>
      </w:r>
      <w:r w:rsidR="00E74EFC" w:rsidRPr="00B35ABF">
        <w:rPr>
          <w:rFonts w:ascii="Arial" w:hAnsi="Arial" w:cs="Arial"/>
          <w:b/>
          <w:i/>
          <w:lang w:eastAsia="ja-JP"/>
        </w:rPr>
        <w:t>over GC-PDSCH</w:t>
      </w:r>
      <w:r w:rsidR="00571537">
        <w:rPr>
          <w:rFonts w:ascii="Arial" w:hAnsi="Arial" w:cs="Arial" w:hint="eastAsia"/>
          <w:b/>
          <w:i/>
          <w:lang w:eastAsia="ja-JP"/>
        </w:rPr>
        <w:t>.</w:t>
      </w:r>
    </w:p>
    <w:p w14:paraId="6CA7D63B" w14:textId="0C3A1148" w:rsidR="00EC2B39" w:rsidRDefault="00EC2B39" w:rsidP="00195A44">
      <w:pPr>
        <w:rPr>
          <w:lang w:eastAsia="ja-JP"/>
        </w:rPr>
      </w:pPr>
    </w:p>
    <w:p w14:paraId="181D667B" w14:textId="72C7FA58" w:rsidR="00D94FF2" w:rsidRPr="00C902CC" w:rsidRDefault="006442B1" w:rsidP="00D94FF2">
      <w:pPr>
        <w:pStyle w:val="2"/>
        <w:numPr>
          <w:ilvl w:val="2"/>
          <w:numId w:val="7"/>
        </w:numPr>
        <w:spacing w:afterLines="50" w:after="120"/>
        <w:ind w:left="567"/>
        <w:rPr>
          <w:lang w:eastAsia="ja-JP"/>
        </w:rPr>
      </w:pPr>
      <w:r>
        <w:rPr>
          <w:lang w:eastAsia="ja-JP"/>
        </w:rPr>
        <w:t xml:space="preserve">Configuration of </w:t>
      </w:r>
      <w:r w:rsidR="00D94FF2">
        <w:rPr>
          <w:rFonts w:hint="eastAsia"/>
          <w:lang w:eastAsia="ja-JP"/>
        </w:rPr>
        <w:t xml:space="preserve">HARQ retransmission </w:t>
      </w:r>
      <w:r>
        <w:rPr>
          <w:lang w:eastAsia="ja-JP"/>
        </w:rPr>
        <w:t xml:space="preserve">scheme </w:t>
      </w:r>
      <w:r w:rsidR="001C06F8">
        <w:rPr>
          <w:rFonts w:hint="eastAsia"/>
          <w:lang w:eastAsia="ja-JP"/>
        </w:rPr>
        <w:t>for multicast</w:t>
      </w:r>
    </w:p>
    <w:p w14:paraId="3E3BC96B" w14:textId="6F6E86DD" w:rsidR="00ED7089" w:rsidRDefault="00724982" w:rsidP="0098677B">
      <w:pPr>
        <w:spacing w:afterLines="50" w:after="120"/>
        <w:rPr>
          <w:lang w:eastAsia="ja-JP"/>
        </w:rPr>
      </w:pPr>
      <w:r>
        <w:rPr>
          <w:rFonts w:hint="eastAsia"/>
          <w:lang w:eastAsia="ja-JP"/>
        </w:rPr>
        <w:t>In previous meetings, i</w:t>
      </w:r>
      <w:r w:rsidR="00F712ED">
        <w:rPr>
          <w:rFonts w:hint="eastAsia"/>
          <w:lang w:eastAsia="ja-JP"/>
        </w:rPr>
        <w:t>t was discussed whether to configure the retransmission scheme for multicast to UE.</w:t>
      </w:r>
      <w:r w:rsidR="00954E81">
        <w:rPr>
          <w:rFonts w:hint="eastAsia"/>
          <w:lang w:eastAsia="ja-JP"/>
        </w:rPr>
        <w:t xml:space="preserve"> The options for configuring are PTM only or both PTM and PTP.</w:t>
      </w:r>
      <w:r w:rsidR="00E31201">
        <w:rPr>
          <w:rFonts w:hint="eastAsia"/>
          <w:lang w:eastAsia="ja-JP"/>
        </w:rPr>
        <w:t xml:space="preserve"> </w:t>
      </w:r>
      <w:r w:rsidR="00734B0B">
        <w:rPr>
          <w:rFonts w:hint="eastAsia"/>
          <w:lang w:eastAsia="ja-JP"/>
        </w:rPr>
        <w:t xml:space="preserve">It was argued that if the PTM retransmission </w:t>
      </w:r>
      <w:r w:rsidR="008F6992">
        <w:rPr>
          <w:rFonts w:hint="eastAsia"/>
          <w:lang w:eastAsia="ja-JP"/>
        </w:rPr>
        <w:t xml:space="preserve">duration </w:t>
      </w:r>
      <w:r w:rsidR="00734B0B">
        <w:rPr>
          <w:rFonts w:hint="eastAsia"/>
          <w:lang w:eastAsia="ja-JP"/>
        </w:rPr>
        <w:t xml:space="preserve">is shorter than the PTP retransmission </w:t>
      </w:r>
      <w:r w:rsidR="008F6992">
        <w:rPr>
          <w:rFonts w:hint="eastAsia"/>
          <w:lang w:eastAsia="ja-JP"/>
        </w:rPr>
        <w:t>duration</w:t>
      </w:r>
      <w:r w:rsidR="00734B0B">
        <w:rPr>
          <w:rFonts w:hint="eastAsia"/>
          <w:lang w:eastAsia="ja-JP"/>
        </w:rPr>
        <w:t xml:space="preserve">, a UE receiving </w:t>
      </w:r>
      <w:r w:rsidR="00F25F48">
        <w:rPr>
          <w:lang w:eastAsia="ja-JP"/>
        </w:rPr>
        <w:t xml:space="preserve">only </w:t>
      </w:r>
      <w:r w:rsidR="00734B0B">
        <w:rPr>
          <w:rFonts w:hint="eastAsia"/>
          <w:lang w:eastAsia="ja-JP"/>
        </w:rPr>
        <w:t>PTM r</w:t>
      </w:r>
      <w:r w:rsidR="0044366A">
        <w:rPr>
          <w:rFonts w:hint="eastAsia"/>
          <w:lang w:eastAsia="ja-JP"/>
        </w:rPr>
        <w:t>etransmission can stop monitoring</w:t>
      </w:r>
      <w:r w:rsidR="00734B0B">
        <w:rPr>
          <w:rFonts w:hint="eastAsia"/>
          <w:lang w:eastAsia="ja-JP"/>
        </w:rPr>
        <w:t xml:space="preserve"> PDCCH </w:t>
      </w:r>
      <w:r w:rsidR="00B217B3">
        <w:rPr>
          <w:rFonts w:hint="eastAsia"/>
          <w:lang w:eastAsia="ja-JP"/>
        </w:rPr>
        <w:t xml:space="preserve">for retransmission </w:t>
      </w:r>
      <w:r w:rsidR="00734B0B">
        <w:rPr>
          <w:rFonts w:hint="eastAsia"/>
          <w:lang w:eastAsia="ja-JP"/>
        </w:rPr>
        <w:t>earlier than a UE receiving PT</w:t>
      </w:r>
      <w:r w:rsidR="0098677B">
        <w:rPr>
          <w:rFonts w:hint="eastAsia"/>
          <w:lang w:eastAsia="ja-JP"/>
        </w:rPr>
        <w:t>P retransmission</w:t>
      </w:r>
      <w:r w:rsidR="0044366A">
        <w:rPr>
          <w:lang w:eastAsia="ja-JP"/>
        </w:rPr>
        <w:t>, thus reducing power co</w:t>
      </w:r>
      <w:r w:rsidR="0044366A">
        <w:rPr>
          <w:rFonts w:hint="eastAsia"/>
          <w:lang w:eastAsia="ja-JP"/>
        </w:rPr>
        <w:t>n</w:t>
      </w:r>
      <w:r w:rsidR="007D0EFA">
        <w:rPr>
          <w:lang w:eastAsia="ja-JP"/>
        </w:rPr>
        <w:t>sumption</w:t>
      </w:r>
      <w:r w:rsidR="002E64A7">
        <w:rPr>
          <w:rFonts w:hint="eastAsia"/>
          <w:lang w:eastAsia="ja-JP"/>
        </w:rPr>
        <w:t>.</w:t>
      </w:r>
      <w:r w:rsidR="007D0EFA">
        <w:rPr>
          <w:rFonts w:hint="eastAsia"/>
          <w:lang w:eastAsia="ja-JP"/>
        </w:rPr>
        <w:t xml:space="preserve"> </w:t>
      </w:r>
      <w:r w:rsidR="002E64A7">
        <w:rPr>
          <w:rFonts w:hint="eastAsia"/>
          <w:lang w:eastAsia="ja-JP"/>
        </w:rPr>
        <w:t>However, it is questionable whether there is a significant differen</w:t>
      </w:r>
      <w:r w:rsidR="004E4F59">
        <w:rPr>
          <w:lang w:eastAsia="ja-JP"/>
        </w:rPr>
        <w:t>ce</w:t>
      </w:r>
      <w:r w:rsidR="002E64A7">
        <w:rPr>
          <w:rFonts w:hint="eastAsia"/>
          <w:lang w:eastAsia="ja-JP"/>
        </w:rPr>
        <w:t xml:space="preserve"> in retransmission duration</w:t>
      </w:r>
      <w:r w:rsidR="004E4F59">
        <w:rPr>
          <w:lang w:eastAsia="ja-JP"/>
        </w:rPr>
        <w:t xml:space="preserve"> between PTM and PTP</w:t>
      </w:r>
      <w:r w:rsidR="002E64A7">
        <w:rPr>
          <w:rFonts w:hint="eastAsia"/>
          <w:lang w:eastAsia="ja-JP"/>
        </w:rPr>
        <w:t>, and it is unclear how much power saving gain there is.</w:t>
      </w:r>
    </w:p>
    <w:p w14:paraId="3A061EFC" w14:textId="20627EE7" w:rsidR="002E64A7" w:rsidRDefault="00434CBB" w:rsidP="003405A1">
      <w:pPr>
        <w:spacing w:afterLines="50" w:after="120"/>
        <w:rPr>
          <w:lang w:eastAsia="ja-JP"/>
        </w:rPr>
      </w:pPr>
      <w:r>
        <w:rPr>
          <w:rFonts w:hint="eastAsia"/>
          <w:lang w:eastAsia="ja-JP"/>
        </w:rPr>
        <w:t xml:space="preserve">It was also </w:t>
      </w:r>
      <w:r w:rsidR="00A52F36">
        <w:rPr>
          <w:lang w:eastAsia="ja-JP"/>
        </w:rPr>
        <w:t>mentioned</w:t>
      </w:r>
      <w:r>
        <w:rPr>
          <w:rFonts w:hint="eastAsia"/>
          <w:lang w:eastAsia="ja-JP"/>
        </w:rPr>
        <w:t xml:space="preserve"> that configuring the retransmission scheme can prevent incorrect HARQ operations.</w:t>
      </w:r>
      <w:r w:rsidR="008D0863">
        <w:rPr>
          <w:rFonts w:hint="eastAsia"/>
          <w:lang w:eastAsia="ja-JP"/>
        </w:rPr>
        <w:t xml:space="preserve"> </w:t>
      </w:r>
      <w:r w:rsidR="00BC1936">
        <w:rPr>
          <w:rFonts w:hint="eastAsia"/>
          <w:lang w:eastAsia="ja-JP"/>
        </w:rPr>
        <w:t xml:space="preserve">Figure 1 shows an example of a case where configuring the </w:t>
      </w:r>
      <w:r w:rsidR="00BC1936">
        <w:rPr>
          <w:lang w:eastAsia="ja-JP"/>
        </w:rPr>
        <w:t>retrans</w:t>
      </w:r>
      <w:r w:rsidR="00BC1936">
        <w:rPr>
          <w:rFonts w:hint="eastAsia"/>
          <w:lang w:eastAsia="ja-JP"/>
        </w:rPr>
        <w:t>mission scheme can prevent incorrect HARQ operations.</w:t>
      </w:r>
    </w:p>
    <w:p w14:paraId="25D4F9FB" w14:textId="1886AD23" w:rsidR="00BC1936" w:rsidRDefault="00F134A4" w:rsidP="008755DC">
      <w:pPr>
        <w:jc w:val="center"/>
        <w:rPr>
          <w:lang w:eastAsia="ja-JP"/>
        </w:rPr>
      </w:pPr>
      <w:r>
        <w:rPr>
          <w:noProof/>
          <w:lang w:val="en-US" w:eastAsia="ja-JP"/>
        </w:rPr>
        <w:lastRenderedPageBreak/>
        <w:drawing>
          <wp:inline distT="0" distB="0" distL="0" distR="0" wp14:anchorId="36CF7BD1" wp14:editId="2C10B89A">
            <wp:extent cx="2032000" cy="116337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8176" cy="1178357"/>
                    </a:xfrm>
                    <a:prstGeom prst="rect">
                      <a:avLst/>
                    </a:prstGeom>
                    <a:noFill/>
                    <a:ln>
                      <a:noFill/>
                    </a:ln>
                  </pic:spPr>
                </pic:pic>
              </a:graphicData>
            </a:graphic>
          </wp:inline>
        </w:drawing>
      </w:r>
    </w:p>
    <w:p w14:paraId="01ACCC3E" w14:textId="2CEE9EF8" w:rsidR="008755DC" w:rsidRDefault="008755DC" w:rsidP="008755DC">
      <w:pPr>
        <w:pStyle w:val="af0"/>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7C3851">
        <w:t>An example</w:t>
      </w:r>
      <w:r w:rsidR="007C3851">
        <w:rPr>
          <w:rFonts w:hint="eastAsia"/>
          <w:lang w:eastAsia="ja-JP"/>
        </w:rPr>
        <w:t xml:space="preserve"> of a</w:t>
      </w:r>
      <w:r w:rsidR="006F20A9">
        <w:rPr>
          <w:rFonts w:hint="eastAsia"/>
          <w:lang w:eastAsia="ja-JP"/>
        </w:rPr>
        <w:t>n</w:t>
      </w:r>
      <w:r w:rsidR="007C3851">
        <w:rPr>
          <w:rFonts w:hint="eastAsia"/>
          <w:lang w:eastAsia="ja-JP"/>
        </w:rPr>
        <w:t xml:space="preserve"> issue caused by PDCCH miss-detection</w:t>
      </w:r>
    </w:p>
    <w:p w14:paraId="3384F398" w14:textId="50A24029" w:rsidR="00AB2089" w:rsidRDefault="00E7605D" w:rsidP="003405A1">
      <w:pPr>
        <w:spacing w:beforeLines="50" w:before="120" w:afterLines="50" w:after="120"/>
        <w:rPr>
          <w:lang w:eastAsia="ja-JP"/>
        </w:rPr>
      </w:pPr>
      <w:r>
        <w:rPr>
          <w:rFonts w:hint="eastAsia"/>
          <w:lang w:eastAsia="ja-JP"/>
        </w:rPr>
        <w:t xml:space="preserve">In the figure, if </w:t>
      </w:r>
      <w:r w:rsidR="007C20AB">
        <w:rPr>
          <w:lang w:eastAsia="ja-JP"/>
        </w:rPr>
        <w:t>a</w:t>
      </w:r>
      <w:r>
        <w:rPr>
          <w:rFonts w:hint="eastAsia"/>
          <w:lang w:eastAsia="ja-JP"/>
        </w:rPr>
        <w:t xml:space="preserve"> UE miss-detects the DCI of the first unicast, </w:t>
      </w:r>
      <w:r w:rsidR="007C20AB">
        <w:rPr>
          <w:lang w:eastAsia="ja-JP"/>
        </w:rPr>
        <w:t>the UE</w:t>
      </w:r>
      <w:r>
        <w:rPr>
          <w:rFonts w:hint="eastAsia"/>
          <w:lang w:eastAsia="ja-JP"/>
        </w:rPr>
        <w:t xml:space="preserve"> may m</w:t>
      </w:r>
      <w:r w:rsidR="0094649D">
        <w:rPr>
          <w:rFonts w:hint="eastAsia"/>
          <w:lang w:eastAsia="ja-JP"/>
        </w:rPr>
        <w:t>isinterprets</w:t>
      </w:r>
      <w:r w:rsidR="00C43C49">
        <w:rPr>
          <w:rFonts w:hint="eastAsia"/>
          <w:lang w:eastAsia="ja-JP"/>
        </w:rPr>
        <w:t xml:space="preserve"> that it is a PTP</w:t>
      </w:r>
      <w:r>
        <w:rPr>
          <w:rFonts w:hint="eastAsia"/>
          <w:lang w:eastAsia="ja-JP"/>
        </w:rPr>
        <w:t xml:space="preserve"> retransmission of multicast when it receives the DCI of the second unicast. </w:t>
      </w:r>
      <w:r w:rsidR="006A3227">
        <w:rPr>
          <w:rFonts w:hint="eastAsia"/>
          <w:lang w:eastAsia="ja-JP"/>
        </w:rPr>
        <w:t>If the retransmission scheme is set to PTM only, this mis</w:t>
      </w:r>
      <w:r w:rsidR="0046510C">
        <w:rPr>
          <w:rFonts w:hint="eastAsia"/>
          <w:lang w:eastAsia="ja-JP"/>
        </w:rPr>
        <w:t>interpretation</w:t>
      </w:r>
      <w:r w:rsidR="006A3227">
        <w:rPr>
          <w:rFonts w:hint="eastAsia"/>
          <w:lang w:eastAsia="ja-JP"/>
        </w:rPr>
        <w:t xml:space="preserve"> can be </w:t>
      </w:r>
      <w:r w:rsidR="00C67111">
        <w:rPr>
          <w:lang w:eastAsia="ja-JP"/>
        </w:rPr>
        <w:t>avoided</w:t>
      </w:r>
      <w:r w:rsidR="006A3227">
        <w:rPr>
          <w:rFonts w:hint="eastAsia"/>
          <w:lang w:eastAsia="ja-JP"/>
        </w:rPr>
        <w:t>.</w:t>
      </w:r>
      <w:r w:rsidR="00167552">
        <w:rPr>
          <w:rFonts w:hint="eastAsia"/>
          <w:lang w:eastAsia="ja-JP"/>
        </w:rPr>
        <w:t xml:space="preserve"> </w:t>
      </w:r>
      <w:r w:rsidR="004274CC">
        <w:rPr>
          <w:rFonts w:hint="eastAsia"/>
          <w:lang w:eastAsia="ja-JP"/>
        </w:rPr>
        <w:t xml:space="preserve">However, the case shown in the figure occurs when the </w:t>
      </w:r>
      <w:r w:rsidR="002F2E58">
        <w:rPr>
          <w:lang w:eastAsia="ja-JP"/>
        </w:rPr>
        <w:t>second</w:t>
      </w:r>
      <w:r w:rsidR="004274CC">
        <w:rPr>
          <w:rFonts w:hint="eastAsia"/>
          <w:lang w:eastAsia="ja-JP"/>
        </w:rPr>
        <w:t xml:space="preserve"> initial </w:t>
      </w:r>
      <w:r w:rsidR="002F2E58">
        <w:rPr>
          <w:lang w:eastAsia="ja-JP"/>
        </w:rPr>
        <w:t xml:space="preserve">unicast </w:t>
      </w:r>
      <w:r w:rsidR="004274CC">
        <w:rPr>
          <w:rFonts w:hint="eastAsia"/>
          <w:lang w:eastAsia="ja-JP"/>
        </w:rPr>
        <w:t xml:space="preserve">transmission is made without HARQ retransmissions </w:t>
      </w:r>
      <w:r w:rsidR="003127FF">
        <w:rPr>
          <w:lang w:eastAsia="ja-JP"/>
        </w:rPr>
        <w:t>for the first unicast</w:t>
      </w:r>
      <w:r w:rsidR="004274CC">
        <w:rPr>
          <w:rFonts w:hint="eastAsia"/>
          <w:lang w:eastAsia="ja-JP"/>
        </w:rPr>
        <w:t>.</w:t>
      </w:r>
      <w:r w:rsidR="00C9453C">
        <w:rPr>
          <w:rFonts w:hint="eastAsia"/>
          <w:lang w:eastAsia="ja-JP"/>
        </w:rPr>
        <w:t xml:space="preserve"> </w:t>
      </w:r>
      <w:r w:rsidR="00FB2623">
        <w:rPr>
          <w:rFonts w:hint="eastAsia"/>
          <w:lang w:eastAsia="ja-JP"/>
        </w:rPr>
        <w:t xml:space="preserve">This means that NACK-to-ACK or DTX-to-ACK </w:t>
      </w:r>
      <w:r w:rsidR="00FB2623">
        <w:rPr>
          <w:lang w:eastAsia="ja-JP"/>
        </w:rPr>
        <w:t>occurred</w:t>
      </w:r>
      <w:r w:rsidR="00FB2623">
        <w:rPr>
          <w:rFonts w:hint="eastAsia"/>
          <w:lang w:eastAsia="ja-JP"/>
        </w:rPr>
        <w:t xml:space="preserve"> in the HARQ-ACK feedback for the missed unicast.</w:t>
      </w:r>
      <w:r w:rsidR="00E548A9">
        <w:rPr>
          <w:rFonts w:hint="eastAsia"/>
          <w:lang w:eastAsia="ja-JP"/>
        </w:rPr>
        <w:t xml:space="preserve"> The probability of the case shown in the figure </w:t>
      </w:r>
      <w:r w:rsidR="00C43C49">
        <w:rPr>
          <w:rFonts w:hint="eastAsia"/>
          <w:lang w:eastAsia="ja-JP"/>
        </w:rPr>
        <w:t xml:space="preserve">happening </w:t>
      </w:r>
      <w:r w:rsidR="00C14825">
        <w:rPr>
          <w:lang w:eastAsia="ja-JP"/>
        </w:rPr>
        <w:t xml:space="preserve">will be </w:t>
      </w:r>
      <w:r w:rsidR="00E548A9">
        <w:rPr>
          <w:rFonts w:hint="eastAsia"/>
          <w:lang w:eastAsia="ja-JP"/>
        </w:rPr>
        <w:t>quite low.</w:t>
      </w:r>
      <w:r w:rsidR="00626632">
        <w:rPr>
          <w:lang w:eastAsia="ja-JP"/>
        </w:rPr>
        <w:t xml:space="preserve"> </w:t>
      </w:r>
      <w:r w:rsidR="00DB6B6B">
        <w:rPr>
          <w:lang w:eastAsia="ja-JP"/>
        </w:rPr>
        <w:t>The misinterpretation</w:t>
      </w:r>
      <w:r w:rsidR="002F4ED2">
        <w:rPr>
          <w:lang w:eastAsia="ja-JP"/>
        </w:rPr>
        <w:t xml:space="preserve"> can also be </w:t>
      </w:r>
      <w:r w:rsidR="005F23BF">
        <w:rPr>
          <w:rFonts w:hint="eastAsia"/>
          <w:lang w:eastAsia="ja-JP"/>
        </w:rPr>
        <w:t xml:space="preserve">avoided </w:t>
      </w:r>
      <w:r w:rsidR="002F4ED2">
        <w:rPr>
          <w:lang w:eastAsia="ja-JP"/>
        </w:rPr>
        <w:t>by using different TBS for PTM and unicast.</w:t>
      </w:r>
      <w:r w:rsidR="002F4ED2">
        <w:rPr>
          <w:rFonts w:hint="eastAsia"/>
          <w:lang w:eastAsia="ja-JP"/>
        </w:rPr>
        <w:t xml:space="preserve"> </w:t>
      </w:r>
      <w:r w:rsidR="00582B9B">
        <w:rPr>
          <w:rFonts w:hint="eastAsia"/>
          <w:lang w:eastAsia="ja-JP"/>
        </w:rPr>
        <w:t xml:space="preserve">The benefit of configuring the </w:t>
      </w:r>
      <w:r w:rsidR="00582B9B">
        <w:rPr>
          <w:lang w:eastAsia="ja-JP"/>
        </w:rPr>
        <w:t>retransmission</w:t>
      </w:r>
      <w:r w:rsidR="00582B9B">
        <w:rPr>
          <w:rFonts w:hint="eastAsia"/>
          <w:lang w:eastAsia="ja-JP"/>
        </w:rPr>
        <w:t xml:space="preserve"> scheme of multicast to UE </w:t>
      </w:r>
      <w:r w:rsidR="00582B9B">
        <w:rPr>
          <w:lang w:eastAsia="ja-JP"/>
        </w:rPr>
        <w:t>seems</w:t>
      </w:r>
      <w:r w:rsidR="00582B9B">
        <w:rPr>
          <w:rFonts w:hint="eastAsia"/>
          <w:lang w:eastAsia="ja-JP"/>
        </w:rPr>
        <w:t xml:space="preserve"> to be small.</w:t>
      </w:r>
    </w:p>
    <w:p w14:paraId="4EF0D6ED" w14:textId="1212D671" w:rsidR="00ED7089" w:rsidRPr="003405A1" w:rsidRDefault="00AC20AB" w:rsidP="00B04AFD">
      <w:pPr>
        <w:spacing w:afterLines="50" w:after="120"/>
        <w:rPr>
          <w:rFonts w:ascii="Arial" w:hAnsi="Arial" w:cs="Arial"/>
          <w:b/>
          <w:bCs/>
          <w:i/>
          <w:iCs/>
          <w:lang w:eastAsia="ja-JP"/>
        </w:rPr>
      </w:pPr>
      <w:r w:rsidRPr="008631A0">
        <w:rPr>
          <w:rFonts w:ascii="Arial" w:hAnsi="Arial" w:cs="Arial"/>
          <w:b/>
          <w:bCs/>
          <w:i/>
          <w:iCs/>
          <w:lang w:eastAsia="ja-JP"/>
        </w:rPr>
        <w:t>Observation</w:t>
      </w:r>
      <w:r w:rsidR="001C3C23">
        <w:rPr>
          <w:rFonts w:ascii="Arial" w:hAnsi="Arial" w:cs="Arial" w:hint="eastAsia"/>
          <w:b/>
          <w:bCs/>
          <w:i/>
          <w:iCs/>
          <w:lang w:eastAsia="ja-JP"/>
        </w:rPr>
        <w:t xml:space="preserve"> 1</w:t>
      </w:r>
      <w:r w:rsidRPr="008631A0">
        <w:rPr>
          <w:rFonts w:ascii="Arial" w:hAnsi="Arial" w:cs="Arial"/>
          <w:b/>
          <w:bCs/>
          <w:i/>
          <w:iCs/>
          <w:lang w:eastAsia="ja-JP"/>
        </w:rPr>
        <w:t xml:space="preserve">: </w:t>
      </w:r>
      <w:r w:rsidR="00094C5F" w:rsidRPr="00094C5F">
        <w:rPr>
          <w:rFonts w:ascii="Arial" w:hAnsi="Arial" w:cs="Arial"/>
          <w:b/>
          <w:bCs/>
          <w:i/>
          <w:iCs/>
          <w:lang w:eastAsia="ja-JP"/>
        </w:rPr>
        <w:t>The benefit of configuring the retransmission scheme of multicast to UE seems to be small.</w:t>
      </w:r>
    </w:p>
    <w:p w14:paraId="6D134A28" w14:textId="0E68B4A2" w:rsidR="00AC3579" w:rsidRPr="00F830D8" w:rsidRDefault="00AC3579" w:rsidP="00AC3579">
      <w:pPr>
        <w:rPr>
          <w:rFonts w:ascii="Arial" w:hAnsi="Arial" w:cs="Arial"/>
          <w:b/>
          <w:bCs/>
          <w:i/>
          <w:iCs/>
          <w:lang w:eastAsia="ja-JP"/>
        </w:rPr>
      </w:pPr>
      <w:r w:rsidRPr="00F830D8">
        <w:rPr>
          <w:rFonts w:ascii="Arial" w:hAnsi="Arial" w:cs="Arial"/>
          <w:b/>
          <w:bCs/>
          <w:i/>
          <w:iCs/>
          <w:lang w:eastAsia="ja-JP"/>
        </w:rPr>
        <w:t>Proposal</w:t>
      </w:r>
      <w:r w:rsidR="00B801DA">
        <w:rPr>
          <w:rFonts w:ascii="Arial" w:hAnsi="Arial" w:cs="Arial" w:hint="eastAsia"/>
          <w:b/>
          <w:bCs/>
          <w:i/>
          <w:iCs/>
          <w:lang w:eastAsia="ja-JP"/>
        </w:rPr>
        <w:t xml:space="preserve"> 9</w:t>
      </w:r>
      <w:r w:rsidRPr="00F830D8">
        <w:rPr>
          <w:rFonts w:ascii="Arial" w:hAnsi="Arial" w:cs="Arial"/>
          <w:b/>
          <w:bCs/>
          <w:i/>
          <w:iCs/>
          <w:lang w:eastAsia="ja-JP"/>
        </w:rPr>
        <w:t xml:space="preserve">: The retransmission scheme for multicast is not configured </w:t>
      </w:r>
      <w:r w:rsidR="00550F23">
        <w:rPr>
          <w:rFonts w:ascii="Arial" w:hAnsi="Arial" w:cs="Arial" w:hint="eastAsia"/>
          <w:b/>
          <w:bCs/>
          <w:i/>
          <w:iCs/>
          <w:lang w:eastAsia="ja-JP"/>
        </w:rPr>
        <w:t xml:space="preserve">to </w:t>
      </w:r>
      <w:r w:rsidR="009D6DCF">
        <w:rPr>
          <w:rFonts w:ascii="Arial" w:hAnsi="Arial" w:cs="Arial" w:hint="eastAsia"/>
          <w:b/>
          <w:bCs/>
          <w:i/>
          <w:iCs/>
          <w:lang w:eastAsia="ja-JP"/>
        </w:rPr>
        <w:t xml:space="preserve">UE </w:t>
      </w:r>
      <w:r w:rsidRPr="00F830D8">
        <w:rPr>
          <w:rFonts w:ascii="Arial" w:hAnsi="Arial" w:cs="Arial"/>
          <w:b/>
          <w:bCs/>
          <w:i/>
          <w:iCs/>
          <w:lang w:eastAsia="ja-JP"/>
        </w:rPr>
        <w:t>by RRC signalling.</w:t>
      </w:r>
    </w:p>
    <w:p w14:paraId="45CF25A9" w14:textId="07AD099B" w:rsidR="00C67B74" w:rsidRDefault="00C67B74" w:rsidP="00195A44">
      <w:pPr>
        <w:rPr>
          <w:lang w:eastAsia="ja-JP"/>
        </w:rPr>
      </w:pPr>
    </w:p>
    <w:p w14:paraId="54B0FD0D" w14:textId="788F40EC" w:rsidR="006442B1" w:rsidRPr="00C902CC" w:rsidRDefault="0044785C" w:rsidP="00B04AFD">
      <w:pPr>
        <w:pStyle w:val="2"/>
        <w:numPr>
          <w:ilvl w:val="2"/>
          <w:numId w:val="7"/>
        </w:numPr>
        <w:spacing w:afterLines="50" w:after="120"/>
        <w:ind w:left="567"/>
        <w:rPr>
          <w:lang w:eastAsia="ja-JP"/>
        </w:rPr>
      </w:pPr>
      <w:r>
        <w:rPr>
          <w:rFonts w:hint="eastAsia"/>
          <w:lang w:eastAsia="ja-JP"/>
        </w:rPr>
        <w:t xml:space="preserve">RAN2 </w:t>
      </w:r>
      <w:r>
        <w:rPr>
          <w:lang w:eastAsia="ja-JP"/>
        </w:rPr>
        <w:t>LS related to</w:t>
      </w:r>
      <w:r w:rsidR="006442B1">
        <w:rPr>
          <w:lang w:eastAsia="ja-JP"/>
        </w:rPr>
        <w:t xml:space="preserve"> </w:t>
      </w:r>
      <w:r w:rsidR="006442B1">
        <w:rPr>
          <w:rFonts w:hint="eastAsia"/>
          <w:lang w:eastAsia="ja-JP"/>
        </w:rPr>
        <w:t xml:space="preserve">HARQ retransmission </w:t>
      </w:r>
      <w:r w:rsidR="006442B1">
        <w:rPr>
          <w:lang w:eastAsia="ja-JP"/>
        </w:rPr>
        <w:t>scheme</w:t>
      </w:r>
    </w:p>
    <w:p w14:paraId="0A9C8A07" w14:textId="31104337" w:rsidR="00FB21A7" w:rsidRPr="00C92949" w:rsidRDefault="00FB21A7" w:rsidP="00FB21A7">
      <w:pPr>
        <w:pStyle w:val="ad"/>
        <w:spacing w:afterLines="50" w:after="120"/>
        <w:ind w:leftChars="0" w:left="0"/>
        <w:rPr>
          <w:lang w:eastAsia="ja-JP"/>
        </w:rPr>
      </w:pPr>
      <w:r w:rsidRPr="00C92949">
        <w:rPr>
          <w:lang w:eastAsia="ja-JP"/>
        </w:rPr>
        <w:t>RAN1 received an LS from RAN2 containing the following question</w:t>
      </w:r>
      <w:r w:rsidR="00970928">
        <w:rPr>
          <w:rFonts w:hint="eastAsia"/>
          <w:lang w:eastAsia="ja-JP"/>
        </w:rPr>
        <w:t xml:space="preserve"> </w:t>
      </w:r>
      <w:r w:rsidR="00970928">
        <w:rPr>
          <w:lang w:eastAsia="ja-JP"/>
        </w:rPr>
        <w:fldChar w:fldCharType="begin"/>
      </w:r>
      <w:r w:rsidR="00970928">
        <w:rPr>
          <w:lang w:eastAsia="ja-JP"/>
        </w:rPr>
        <w:instrText xml:space="preserve"> </w:instrText>
      </w:r>
      <w:r w:rsidR="00970928">
        <w:rPr>
          <w:rFonts w:hint="eastAsia"/>
          <w:lang w:eastAsia="ja-JP"/>
        </w:rPr>
        <w:instrText>REF _Ref95394209 \r \h</w:instrText>
      </w:r>
      <w:r w:rsidR="00970928">
        <w:rPr>
          <w:lang w:eastAsia="ja-JP"/>
        </w:rPr>
        <w:instrText xml:space="preserve"> </w:instrText>
      </w:r>
      <w:r w:rsidR="00970928">
        <w:rPr>
          <w:lang w:eastAsia="ja-JP"/>
        </w:rPr>
      </w:r>
      <w:r w:rsidR="00970928">
        <w:rPr>
          <w:lang w:eastAsia="ja-JP"/>
        </w:rPr>
        <w:fldChar w:fldCharType="separate"/>
      </w:r>
      <w:r w:rsidR="00970928">
        <w:rPr>
          <w:lang w:eastAsia="ja-JP"/>
        </w:rPr>
        <w:t>[1]</w:t>
      </w:r>
      <w:r w:rsidR="00970928">
        <w:rPr>
          <w:lang w:eastAsia="ja-JP"/>
        </w:rPr>
        <w:fldChar w:fldCharType="end"/>
      </w:r>
      <w:r w:rsidRPr="00C92949">
        <w:rPr>
          <w:lang w:eastAsia="ja-JP"/>
        </w:rPr>
        <w:t>.</w:t>
      </w:r>
    </w:p>
    <w:tbl>
      <w:tblPr>
        <w:tblStyle w:val="af"/>
        <w:tblW w:w="0" w:type="auto"/>
        <w:tblLook w:val="04A0" w:firstRow="1" w:lastRow="0" w:firstColumn="1" w:lastColumn="0" w:noHBand="0" w:noVBand="1"/>
      </w:tblPr>
      <w:tblGrid>
        <w:gridCol w:w="9855"/>
      </w:tblGrid>
      <w:tr w:rsidR="00FB21A7" w14:paraId="5D1B6919" w14:textId="77777777" w:rsidTr="008B298B">
        <w:tc>
          <w:tcPr>
            <w:tcW w:w="9855" w:type="dxa"/>
          </w:tcPr>
          <w:p w14:paraId="393DF2A7" w14:textId="77777777" w:rsidR="00F031DD" w:rsidRDefault="00F031DD" w:rsidP="00B04AFD">
            <w:pPr>
              <w:spacing w:afterLines="50" w:after="120"/>
              <w:rPr>
                <w:rFonts w:ascii="Arial" w:hAnsi="Arial" w:cs="Arial"/>
              </w:rPr>
            </w:pPr>
            <w:r>
              <w:rPr>
                <w:rFonts w:ascii="Arial" w:hAnsi="Arial" w:cs="Arial"/>
              </w:rPr>
              <w:t xml:space="preserve">In addition, RAN2 discussed the handling of retransmission and wonders if </w:t>
            </w:r>
            <w:r w:rsidRPr="006F563C">
              <w:rPr>
                <w:rFonts w:ascii="Arial" w:hAnsi="Arial" w:cs="Arial"/>
              </w:rPr>
              <w:t>retransmission</w:t>
            </w:r>
            <w:r>
              <w:rPr>
                <w:rFonts w:ascii="Arial" w:hAnsi="Arial" w:cs="Arial"/>
              </w:rPr>
              <w:t xml:space="preserve"> (</w:t>
            </w:r>
            <w:r w:rsidRPr="006F563C">
              <w:rPr>
                <w:rFonts w:ascii="Arial" w:hAnsi="Arial" w:cs="Arial"/>
              </w:rPr>
              <w:t>i.e. via PTM or PTP</w:t>
            </w:r>
            <w:r>
              <w:rPr>
                <w:rFonts w:ascii="Arial" w:hAnsi="Arial" w:cs="Arial"/>
              </w:rPr>
              <w:t>)</w:t>
            </w:r>
            <w:r w:rsidRPr="006F563C">
              <w:rPr>
                <w:rFonts w:ascii="Arial" w:hAnsi="Arial" w:cs="Arial"/>
              </w:rPr>
              <w:t xml:space="preserve"> can be changed per TB or per TB per transmission</w:t>
            </w:r>
            <w:r>
              <w:rPr>
                <w:rFonts w:ascii="Arial" w:hAnsi="Arial" w:cs="Arial"/>
              </w:rPr>
              <w:t xml:space="preserve">, or configured in RRC signalling and whether </w:t>
            </w:r>
            <w:r w:rsidRPr="00DF276D">
              <w:rPr>
                <w:rFonts w:ascii="Arial" w:hAnsi="Arial" w:cs="Arial"/>
              </w:rPr>
              <w:t>a single CS-RNTI is used for PTP retransmissions of all G-CS-RNTIs</w:t>
            </w:r>
            <w:r>
              <w:rPr>
                <w:rFonts w:ascii="Arial" w:hAnsi="Arial" w:cs="Arial"/>
              </w:rPr>
              <w:t>?</w:t>
            </w:r>
          </w:p>
          <w:p w14:paraId="13FFF309" w14:textId="77777777" w:rsidR="00FB21A7" w:rsidRPr="006D3C51" w:rsidRDefault="00FB21A7" w:rsidP="008B298B">
            <w:pPr>
              <w:rPr>
                <w:rFonts w:ascii="Arial" w:hAnsi="Arial" w:cs="Arial"/>
                <w:b/>
                <w:bCs/>
              </w:rPr>
            </w:pPr>
            <w:r>
              <w:rPr>
                <w:rFonts w:ascii="Arial" w:hAnsi="Arial" w:cs="Arial"/>
                <w:b/>
                <w:bCs/>
              </w:rPr>
              <w:t>Q2: Clarify the handling of PTM retransmissions.</w:t>
            </w:r>
          </w:p>
        </w:tc>
      </w:tr>
    </w:tbl>
    <w:p w14:paraId="6D10441E" w14:textId="5496F653" w:rsidR="00FB21A7" w:rsidRDefault="00FB21A7" w:rsidP="00AC65AD">
      <w:pPr>
        <w:spacing w:beforeLines="50" w:before="120" w:afterLines="50" w:after="120"/>
        <w:rPr>
          <w:lang w:eastAsia="ja-JP"/>
        </w:rPr>
      </w:pPr>
      <w:r>
        <w:rPr>
          <w:rFonts w:hint="eastAsia"/>
          <w:lang w:eastAsia="ja-JP"/>
        </w:rPr>
        <w:t xml:space="preserve">PTM retransmission is suitable when the number of UEs </w:t>
      </w:r>
      <w:r w:rsidR="004F2EA2">
        <w:rPr>
          <w:rFonts w:hint="eastAsia"/>
          <w:lang w:eastAsia="ja-JP"/>
        </w:rPr>
        <w:t xml:space="preserve">that need </w:t>
      </w:r>
      <w:r>
        <w:rPr>
          <w:rFonts w:hint="eastAsia"/>
          <w:lang w:eastAsia="ja-JP"/>
        </w:rPr>
        <w:t xml:space="preserve">retransmission is large, and PTP retransmission is suitable when the number of UEs </w:t>
      </w:r>
      <w:r w:rsidR="004F2EA2">
        <w:rPr>
          <w:rFonts w:hint="eastAsia"/>
          <w:lang w:eastAsia="ja-JP"/>
        </w:rPr>
        <w:t xml:space="preserve">that need </w:t>
      </w:r>
      <w:r>
        <w:rPr>
          <w:rFonts w:hint="eastAsia"/>
          <w:lang w:eastAsia="ja-JP"/>
        </w:rPr>
        <w:t xml:space="preserve">retransmission is small. It may be the case that PTM retransmission is suitable for the first retransmission because there are many UEs that need retransmission, and PTP retransmission is suitable for the second retransmission </w:t>
      </w:r>
      <w:r w:rsidR="00FA2B5F">
        <w:rPr>
          <w:rFonts w:hint="eastAsia"/>
          <w:lang w:eastAsia="ja-JP"/>
        </w:rPr>
        <w:t xml:space="preserve">for the same TB </w:t>
      </w:r>
      <w:r>
        <w:rPr>
          <w:rFonts w:hint="eastAsia"/>
          <w:lang w:eastAsia="ja-JP"/>
        </w:rPr>
        <w:t xml:space="preserve">because there are few UEs that need retransmission. The retransmission </w:t>
      </w:r>
      <w:r w:rsidR="009D4216">
        <w:rPr>
          <w:rFonts w:hint="eastAsia"/>
          <w:lang w:eastAsia="ja-JP"/>
        </w:rPr>
        <w:t xml:space="preserve">scheme for </w:t>
      </w:r>
      <w:r>
        <w:rPr>
          <w:rFonts w:hint="eastAsia"/>
          <w:lang w:eastAsia="ja-JP"/>
        </w:rPr>
        <w:t>multicast should be able to be changed per TB per transmission.</w:t>
      </w:r>
    </w:p>
    <w:p w14:paraId="24121F8C" w14:textId="3E74A778" w:rsidR="00FB21A7" w:rsidRPr="00471194" w:rsidRDefault="00471194" w:rsidP="00FB21A7">
      <w:pPr>
        <w:rPr>
          <w:rFonts w:ascii="Arial" w:hAnsi="Arial" w:cs="Arial"/>
          <w:b/>
          <w:i/>
          <w:lang w:eastAsia="ja-JP"/>
        </w:rPr>
      </w:pPr>
      <w:r w:rsidRPr="00471194">
        <w:rPr>
          <w:rFonts w:ascii="Arial" w:hAnsi="Arial" w:cs="Arial"/>
          <w:b/>
          <w:i/>
          <w:lang w:eastAsia="ja-JP"/>
        </w:rPr>
        <w:t>Proposal</w:t>
      </w:r>
      <w:r w:rsidR="00511C54">
        <w:rPr>
          <w:rFonts w:ascii="Arial" w:hAnsi="Arial" w:cs="Arial" w:hint="eastAsia"/>
          <w:b/>
          <w:i/>
          <w:lang w:eastAsia="ja-JP"/>
        </w:rPr>
        <w:t xml:space="preserve"> </w:t>
      </w:r>
      <w:r w:rsidR="00755FAE">
        <w:rPr>
          <w:rFonts w:ascii="Arial" w:hAnsi="Arial" w:cs="Arial" w:hint="eastAsia"/>
          <w:b/>
          <w:i/>
          <w:lang w:eastAsia="ja-JP"/>
        </w:rPr>
        <w:t>10</w:t>
      </w:r>
      <w:r w:rsidRPr="00471194">
        <w:rPr>
          <w:rFonts w:ascii="Arial" w:hAnsi="Arial" w:cs="Arial"/>
          <w:b/>
          <w:i/>
          <w:lang w:eastAsia="ja-JP"/>
        </w:rPr>
        <w:t xml:space="preserve">: </w:t>
      </w:r>
      <w:r w:rsidR="009D4216">
        <w:rPr>
          <w:rFonts w:ascii="Arial" w:hAnsi="Arial" w:cs="Arial" w:hint="eastAsia"/>
          <w:b/>
          <w:i/>
          <w:lang w:eastAsia="ja-JP"/>
        </w:rPr>
        <w:t>The retransmission scheme for multicast can be changed per TB per transmission.</w:t>
      </w:r>
    </w:p>
    <w:p w14:paraId="5065D103" w14:textId="347ACA7E" w:rsidR="00FB21A7" w:rsidRPr="00755FAE" w:rsidRDefault="00FB21A7" w:rsidP="00195A44">
      <w:pPr>
        <w:rPr>
          <w:lang w:eastAsia="ja-JP"/>
        </w:rPr>
      </w:pPr>
    </w:p>
    <w:p w14:paraId="3AA7BC59" w14:textId="77777777" w:rsidR="00AC3579" w:rsidRDefault="00AC3579" w:rsidP="00AC3579">
      <w:pPr>
        <w:spacing w:afterLines="50" w:after="120"/>
        <w:rPr>
          <w:lang w:eastAsia="ja-JP"/>
        </w:rPr>
      </w:pPr>
      <w:r>
        <w:rPr>
          <w:rFonts w:hint="eastAsia"/>
          <w:lang w:eastAsia="ja-JP"/>
        </w:rPr>
        <w:t>For the association of G-CS-RNTI and CS-RNTI in PTP retransmissions of SPS GC-PDSCH, a single CS-RNTI could be used for all G-CS-RNTIs. The HARQ PID field in the DCI scrambled by CS-RNTI can be used to identify which G-CS-RNTI is associated with it.</w:t>
      </w:r>
    </w:p>
    <w:p w14:paraId="4FF180AB" w14:textId="2D82C37C" w:rsidR="00AC3579" w:rsidRDefault="00AC3579" w:rsidP="00AC3579">
      <w:pPr>
        <w:rPr>
          <w:lang w:eastAsia="ja-JP"/>
        </w:rPr>
      </w:pPr>
      <w:r w:rsidRPr="00681BB4">
        <w:rPr>
          <w:rFonts w:ascii="Arial" w:hAnsi="Arial" w:cs="Arial"/>
          <w:b/>
          <w:i/>
          <w:iCs/>
          <w:lang w:eastAsia="ja-JP"/>
        </w:rPr>
        <w:t>Proposal</w:t>
      </w:r>
      <w:r>
        <w:rPr>
          <w:rFonts w:ascii="Arial" w:hAnsi="Arial" w:cs="Arial" w:hint="eastAsia"/>
          <w:b/>
          <w:i/>
          <w:iCs/>
          <w:lang w:eastAsia="ja-JP"/>
        </w:rPr>
        <w:t xml:space="preserve"> 1</w:t>
      </w:r>
      <w:r w:rsidR="00755FAE">
        <w:rPr>
          <w:rFonts w:ascii="Arial" w:hAnsi="Arial" w:cs="Arial" w:hint="eastAsia"/>
          <w:b/>
          <w:i/>
          <w:iCs/>
          <w:lang w:eastAsia="ja-JP"/>
        </w:rPr>
        <w:t>1</w:t>
      </w:r>
      <w:r w:rsidRPr="00681BB4">
        <w:rPr>
          <w:rFonts w:ascii="Arial" w:hAnsi="Arial" w:cs="Arial"/>
          <w:b/>
          <w:i/>
          <w:iCs/>
          <w:lang w:eastAsia="ja-JP"/>
        </w:rPr>
        <w:t>:</w:t>
      </w:r>
      <w:r>
        <w:rPr>
          <w:rFonts w:ascii="Arial" w:hAnsi="Arial" w:cs="Arial" w:hint="eastAsia"/>
          <w:b/>
          <w:i/>
          <w:iCs/>
          <w:lang w:eastAsia="ja-JP"/>
        </w:rPr>
        <w:t xml:space="preserve"> A single CS-RNTI is used for PTP retransmission</w:t>
      </w:r>
      <w:r>
        <w:rPr>
          <w:rFonts w:ascii="Arial" w:hAnsi="Arial" w:cs="Arial"/>
          <w:b/>
          <w:i/>
          <w:iCs/>
          <w:lang w:eastAsia="ja-JP"/>
        </w:rPr>
        <w:t>s</w:t>
      </w:r>
      <w:r>
        <w:rPr>
          <w:rFonts w:ascii="Arial" w:hAnsi="Arial" w:cs="Arial" w:hint="eastAsia"/>
          <w:b/>
          <w:i/>
          <w:iCs/>
          <w:lang w:eastAsia="ja-JP"/>
        </w:rPr>
        <w:t xml:space="preserve"> </w:t>
      </w:r>
      <w:r>
        <w:rPr>
          <w:rFonts w:ascii="Arial" w:hAnsi="Arial" w:cs="Arial"/>
          <w:b/>
          <w:i/>
          <w:iCs/>
          <w:lang w:eastAsia="ja-JP"/>
        </w:rPr>
        <w:t xml:space="preserve">of </w:t>
      </w:r>
      <w:r>
        <w:rPr>
          <w:rFonts w:ascii="Arial" w:hAnsi="Arial" w:cs="Arial" w:hint="eastAsia"/>
          <w:b/>
          <w:i/>
          <w:iCs/>
          <w:lang w:eastAsia="ja-JP"/>
        </w:rPr>
        <w:t>all G-CS-RNTIs</w:t>
      </w:r>
    </w:p>
    <w:p w14:paraId="65B70E2D" w14:textId="77777777" w:rsidR="00AC3579" w:rsidRPr="00AC3579" w:rsidRDefault="00AC3579" w:rsidP="00195A44">
      <w:pPr>
        <w:rPr>
          <w:lang w:eastAsia="ja-JP"/>
        </w:rPr>
      </w:pPr>
    </w:p>
    <w:p w14:paraId="737BA45D" w14:textId="0C922ED0" w:rsidR="003A2251" w:rsidRPr="00C902CC" w:rsidRDefault="00036711" w:rsidP="003A2251">
      <w:pPr>
        <w:pStyle w:val="2"/>
        <w:numPr>
          <w:ilvl w:val="2"/>
          <w:numId w:val="7"/>
        </w:numPr>
        <w:spacing w:afterLines="50" w:after="120"/>
        <w:ind w:left="567"/>
        <w:rPr>
          <w:lang w:eastAsia="ja-JP"/>
        </w:rPr>
      </w:pPr>
      <w:r>
        <w:rPr>
          <w:lang w:eastAsia="ja-JP"/>
        </w:rPr>
        <w:t>Mapping between G-CS-RNTI and SPS-Config-Multicast</w:t>
      </w:r>
    </w:p>
    <w:p w14:paraId="0869FA88" w14:textId="7ED4AE23" w:rsidR="00C92949" w:rsidRPr="00C92949" w:rsidRDefault="005F7C62" w:rsidP="00FC261B">
      <w:pPr>
        <w:pStyle w:val="ad"/>
        <w:spacing w:afterLines="50" w:after="120"/>
        <w:ind w:leftChars="0" w:left="0"/>
        <w:rPr>
          <w:lang w:eastAsia="ja-JP"/>
        </w:rPr>
      </w:pPr>
      <w:r>
        <w:rPr>
          <w:rFonts w:hint="eastAsia"/>
          <w:lang w:eastAsia="ja-JP"/>
        </w:rPr>
        <w:t>The</w:t>
      </w:r>
      <w:r w:rsidR="00C92949" w:rsidRPr="00C92949">
        <w:rPr>
          <w:lang w:eastAsia="ja-JP"/>
        </w:rPr>
        <w:t xml:space="preserve"> LS from RAN2 </w:t>
      </w:r>
      <w:r>
        <w:rPr>
          <w:rFonts w:hint="eastAsia"/>
          <w:lang w:eastAsia="ja-JP"/>
        </w:rPr>
        <w:t>also includes</w:t>
      </w:r>
      <w:r w:rsidR="00C92949" w:rsidRPr="00C92949">
        <w:rPr>
          <w:lang w:eastAsia="ja-JP"/>
        </w:rPr>
        <w:t xml:space="preserve"> the following question.</w:t>
      </w:r>
    </w:p>
    <w:tbl>
      <w:tblPr>
        <w:tblStyle w:val="af"/>
        <w:tblW w:w="0" w:type="auto"/>
        <w:tblLook w:val="04A0" w:firstRow="1" w:lastRow="0" w:firstColumn="1" w:lastColumn="0" w:noHBand="0" w:noVBand="1"/>
      </w:tblPr>
      <w:tblGrid>
        <w:gridCol w:w="9855"/>
      </w:tblGrid>
      <w:tr w:rsidR="00F73ED6" w14:paraId="02355AB9" w14:textId="77777777" w:rsidTr="00F73ED6">
        <w:tc>
          <w:tcPr>
            <w:tcW w:w="9855" w:type="dxa"/>
          </w:tcPr>
          <w:p w14:paraId="55CBB040" w14:textId="3D90716B" w:rsidR="006D3C51" w:rsidRPr="006D3C51" w:rsidRDefault="009717EC" w:rsidP="006478B3">
            <w:pPr>
              <w:rPr>
                <w:rFonts w:ascii="Arial" w:hAnsi="Arial" w:cs="Arial"/>
                <w:b/>
                <w:bCs/>
              </w:rPr>
            </w:pPr>
            <w:r>
              <w:rPr>
                <w:rFonts w:ascii="Arial" w:hAnsi="Arial" w:cs="Arial"/>
                <w:b/>
                <w:bCs/>
              </w:rPr>
              <w:t>Q1:RAN</w:t>
            </w:r>
            <w:r>
              <w:rPr>
                <w:rFonts w:ascii="Arial" w:hAnsi="Arial" w:cs="Arial" w:hint="eastAsia"/>
                <w:b/>
                <w:bCs/>
              </w:rPr>
              <w:t>2</w:t>
            </w:r>
            <w:r>
              <w:rPr>
                <w:rFonts w:ascii="Arial" w:hAnsi="Arial" w:cs="Arial"/>
                <w:b/>
                <w:bCs/>
              </w:rPr>
              <w:t xml:space="preserve"> respectfully ask</w:t>
            </w:r>
            <w:r>
              <w:rPr>
                <w:rFonts w:ascii="Arial" w:hAnsi="Arial" w:cs="Arial" w:hint="eastAsia"/>
                <w:b/>
                <w:bCs/>
              </w:rPr>
              <w:t>s</w:t>
            </w:r>
            <w:r>
              <w:rPr>
                <w:rFonts w:ascii="Arial" w:hAnsi="Arial" w:cs="Arial"/>
                <w:b/>
                <w:bCs/>
              </w:rPr>
              <w:t xml:space="preserve"> RAN1 to confirm RAN2’s understanding and the maximal number of G-CS-RNTI configured for UE? Can </w:t>
            </w:r>
            <w:r w:rsidRPr="003A75F8">
              <w:rPr>
                <w:rFonts w:ascii="Arial" w:hAnsi="Arial" w:cs="Arial"/>
                <w:b/>
                <w:bCs/>
              </w:rPr>
              <w:t>multiple G-CS-RNTI</w:t>
            </w:r>
            <w:r>
              <w:rPr>
                <w:rFonts w:ascii="Arial" w:hAnsi="Arial" w:cs="Arial"/>
                <w:b/>
                <w:bCs/>
              </w:rPr>
              <w:t>s</w:t>
            </w:r>
            <w:r w:rsidRPr="003A75F8">
              <w:rPr>
                <w:rFonts w:ascii="Arial" w:hAnsi="Arial" w:cs="Arial"/>
                <w:b/>
                <w:bCs/>
              </w:rPr>
              <w:t xml:space="preserve"> </w:t>
            </w:r>
            <w:r>
              <w:rPr>
                <w:rFonts w:ascii="Arial" w:hAnsi="Arial" w:cs="Arial"/>
                <w:b/>
                <w:bCs/>
              </w:rPr>
              <w:t>be</w:t>
            </w:r>
            <w:r w:rsidRPr="003A75F8">
              <w:rPr>
                <w:rFonts w:ascii="Arial" w:hAnsi="Arial" w:cs="Arial"/>
                <w:b/>
                <w:bCs/>
              </w:rPr>
              <w:t xml:space="preserve"> mapped to same MBS SPS-config</w:t>
            </w:r>
            <w:r>
              <w:rPr>
                <w:rFonts w:ascii="Arial" w:hAnsi="Arial" w:cs="Arial"/>
                <w:b/>
                <w:bCs/>
              </w:rPr>
              <w:t xml:space="preserve"> and if so how that would work?</w:t>
            </w:r>
          </w:p>
        </w:tc>
      </w:tr>
    </w:tbl>
    <w:p w14:paraId="2021D0E8" w14:textId="5CDC1BD7" w:rsidR="00872AD3" w:rsidRDefault="00A95F65" w:rsidP="00AF2C93">
      <w:pPr>
        <w:pStyle w:val="ad"/>
        <w:spacing w:beforeLines="50" w:before="120"/>
        <w:ind w:leftChars="0" w:left="0"/>
        <w:rPr>
          <w:lang w:eastAsia="ja-JP"/>
        </w:rPr>
      </w:pPr>
      <w:r>
        <w:rPr>
          <w:lang w:eastAsia="ja-JP"/>
        </w:rPr>
        <w:t>Making</w:t>
      </w:r>
      <w:r w:rsidRPr="00B33ED4">
        <w:rPr>
          <w:lang w:eastAsia="ja-JP"/>
        </w:rPr>
        <w:t xml:space="preserve"> </w:t>
      </w:r>
      <w:r w:rsidR="006C1CEE" w:rsidRPr="00B33ED4">
        <w:rPr>
          <w:lang w:eastAsia="ja-JP"/>
        </w:rPr>
        <w:t xml:space="preserve">the same </w:t>
      </w:r>
      <w:r w:rsidR="00FB4213" w:rsidRPr="00FB4213">
        <w:rPr>
          <w:i/>
          <w:lang w:eastAsia="ja-JP"/>
        </w:rPr>
        <w:t>SPS-</w:t>
      </w:r>
      <w:r w:rsidR="00FB4213" w:rsidRPr="00FB4213">
        <w:rPr>
          <w:rFonts w:hint="eastAsia"/>
          <w:i/>
          <w:lang w:eastAsia="ja-JP"/>
        </w:rPr>
        <w:t>C</w:t>
      </w:r>
      <w:r w:rsidR="006C1CEE" w:rsidRPr="00FB4213">
        <w:rPr>
          <w:i/>
          <w:lang w:eastAsia="ja-JP"/>
        </w:rPr>
        <w:t>onfig</w:t>
      </w:r>
      <w:r w:rsidR="00FB4213" w:rsidRPr="00FB4213">
        <w:rPr>
          <w:rFonts w:hint="eastAsia"/>
          <w:i/>
          <w:lang w:eastAsia="ja-JP"/>
        </w:rPr>
        <w:t>-Multicast</w:t>
      </w:r>
      <w:r w:rsidR="006C1CEE" w:rsidRPr="00B33ED4">
        <w:rPr>
          <w:lang w:eastAsia="ja-JP"/>
        </w:rPr>
        <w:t xml:space="preserve"> </w:t>
      </w:r>
      <w:r>
        <w:rPr>
          <w:lang w:eastAsia="ja-JP"/>
        </w:rPr>
        <w:t xml:space="preserve">active </w:t>
      </w:r>
      <w:r w:rsidR="006C1CEE" w:rsidRPr="00B33ED4">
        <w:rPr>
          <w:lang w:eastAsia="ja-JP"/>
        </w:rPr>
        <w:t xml:space="preserve">with multiple G-CS-RNTIs at the same time should be avoided because it complicates </w:t>
      </w:r>
      <w:r w:rsidR="00B734E1" w:rsidRPr="00B33ED4">
        <w:rPr>
          <w:lang w:eastAsia="ja-JP"/>
        </w:rPr>
        <w:t xml:space="preserve">SPS </w:t>
      </w:r>
      <w:r w:rsidR="002940B0">
        <w:rPr>
          <w:rFonts w:hint="eastAsia"/>
          <w:lang w:eastAsia="ja-JP"/>
        </w:rPr>
        <w:t>GC-</w:t>
      </w:r>
      <w:r w:rsidR="00B734E1" w:rsidRPr="00B33ED4">
        <w:rPr>
          <w:lang w:eastAsia="ja-JP"/>
        </w:rPr>
        <w:t xml:space="preserve">PDSCH reception </w:t>
      </w:r>
      <w:r w:rsidR="006C1CEE" w:rsidRPr="00B33ED4">
        <w:rPr>
          <w:lang w:eastAsia="ja-JP"/>
        </w:rPr>
        <w:t>procedure</w:t>
      </w:r>
      <w:r w:rsidR="0068779B">
        <w:rPr>
          <w:lang w:eastAsia="ja-JP"/>
        </w:rPr>
        <w:t xml:space="preserve"> and </w:t>
      </w:r>
      <w:r w:rsidR="005D7FAC">
        <w:rPr>
          <w:lang w:eastAsia="ja-JP"/>
        </w:rPr>
        <w:t>HARQ-ACK feedback procedure</w:t>
      </w:r>
      <w:r w:rsidR="002940B0">
        <w:rPr>
          <w:rFonts w:hint="eastAsia"/>
          <w:lang w:eastAsia="ja-JP"/>
        </w:rPr>
        <w:t xml:space="preserve"> for SPS GC-PDSCH</w:t>
      </w:r>
      <w:r w:rsidR="00FC5298" w:rsidRPr="00B33ED4">
        <w:rPr>
          <w:lang w:eastAsia="ja-JP"/>
        </w:rPr>
        <w:t>.</w:t>
      </w:r>
      <w:r w:rsidR="00EE4029" w:rsidRPr="00B33ED4">
        <w:rPr>
          <w:lang w:eastAsia="ja-JP"/>
        </w:rPr>
        <w:t xml:space="preserve"> </w:t>
      </w:r>
      <w:r w:rsidR="008D5077">
        <w:rPr>
          <w:lang w:eastAsia="ja-JP"/>
        </w:rPr>
        <w:t xml:space="preserve">When gNB wants to use </w:t>
      </w:r>
      <w:r w:rsidR="008D5077">
        <w:rPr>
          <w:rFonts w:hint="eastAsia"/>
          <w:lang w:eastAsia="ja-JP"/>
        </w:rPr>
        <w:t>a</w:t>
      </w:r>
      <w:r w:rsidR="008D5077">
        <w:rPr>
          <w:lang w:eastAsia="ja-JP"/>
        </w:rPr>
        <w:t>n</w:t>
      </w:r>
      <w:r w:rsidR="008D5077">
        <w:rPr>
          <w:rFonts w:hint="eastAsia"/>
          <w:lang w:eastAsia="ja-JP"/>
        </w:rPr>
        <w:t xml:space="preserve"> </w:t>
      </w:r>
      <w:r w:rsidR="008D5077" w:rsidRPr="00BE5443">
        <w:rPr>
          <w:rFonts w:hint="eastAsia"/>
          <w:i/>
          <w:lang w:eastAsia="ja-JP"/>
        </w:rPr>
        <w:t>SPS-</w:t>
      </w:r>
      <w:r w:rsidR="008D5077" w:rsidRPr="00BE5443">
        <w:rPr>
          <w:i/>
          <w:lang w:eastAsia="ja-JP"/>
        </w:rPr>
        <w:t>C</w:t>
      </w:r>
      <w:r w:rsidR="008D5077" w:rsidRPr="00BE5443">
        <w:rPr>
          <w:rFonts w:hint="eastAsia"/>
          <w:i/>
          <w:lang w:eastAsia="ja-JP"/>
        </w:rPr>
        <w:t>onfig</w:t>
      </w:r>
      <w:r w:rsidR="008D5077" w:rsidRPr="00BE5443">
        <w:rPr>
          <w:i/>
          <w:lang w:eastAsia="ja-JP"/>
        </w:rPr>
        <w:t>-Multicast</w:t>
      </w:r>
      <w:r w:rsidR="008D5077">
        <w:rPr>
          <w:iCs/>
          <w:lang w:eastAsia="ja-JP"/>
        </w:rPr>
        <w:t xml:space="preserve"> with multiple G-CS-RNTIs,</w:t>
      </w:r>
      <w:r w:rsidR="008D5077">
        <w:rPr>
          <w:lang w:eastAsia="ja-JP"/>
        </w:rPr>
        <w:t xml:space="preserve"> the gNB should</w:t>
      </w:r>
      <w:r w:rsidR="00261923">
        <w:rPr>
          <w:rFonts w:hint="eastAsia"/>
          <w:lang w:eastAsia="ja-JP"/>
        </w:rPr>
        <w:t xml:space="preserve"> deactivate a</w:t>
      </w:r>
      <w:r w:rsidR="00EC3DCB">
        <w:rPr>
          <w:lang w:eastAsia="ja-JP"/>
        </w:rPr>
        <w:t>n</w:t>
      </w:r>
      <w:r w:rsidR="00261923">
        <w:rPr>
          <w:rFonts w:hint="eastAsia"/>
          <w:lang w:eastAsia="ja-JP"/>
        </w:rPr>
        <w:t xml:space="preserve"> </w:t>
      </w:r>
      <w:r w:rsidR="00261923" w:rsidRPr="00BE5443">
        <w:rPr>
          <w:rFonts w:hint="eastAsia"/>
          <w:i/>
          <w:lang w:eastAsia="ja-JP"/>
        </w:rPr>
        <w:t>SPS-</w:t>
      </w:r>
      <w:r w:rsidR="00EC3DCB" w:rsidRPr="00BE5443">
        <w:rPr>
          <w:i/>
          <w:lang w:eastAsia="ja-JP"/>
        </w:rPr>
        <w:t>C</w:t>
      </w:r>
      <w:r w:rsidR="00261923" w:rsidRPr="00BE5443">
        <w:rPr>
          <w:rFonts w:hint="eastAsia"/>
          <w:i/>
          <w:lang w:eastAsia="ja-JP"/>
        </w:rPr>
        <w:t>onfig</w:t>
      </w:r>
      <w:r w:rsidR="00EC3DCB" w:rsidRPr="00BE5443">
        <w:rPr>
          <w:i/>
          <w:lang w:eastAsia="ja-JP"/>
        </w:rPr>
        <w:t>-Multicast</w:t>
      </w:r>
      <w:r w:rsidR="00261923">
        <w:rPr>
          <w:rFonts w:hint="eastAsia"/>
          <w:lang w:eastAsia="ja-JP"/>
        </w:rPr>
        <w:t xml:space="preserve"> with a G-CS-RNTI and then activate the same </w:t>
      </w:r>
      <w:r w:rsidR="00261923" w:rsidRPr="00BE5443">
        <w:rPr>
          <w:rFonts w:hint="eastAsia"/>
          <w:i/>
          <w:lang w:eastAsia="ja-JP"/>
        </w:rPr>
        <w:t>SPS-</w:t>
      </w:r>
      <w:r w:rsidR="00ED0874" w:rsidRPr="00BE5443">
        <w:rPr>
          <w:i/>
          <w:lang w:eastAsia="ja-JP"/>
        </w:rPr>
        <w:t>Config-Multicast</w:t>
      </w:r>
      <w:r w:rsidR="00261923">
        <w:rPr>
          <w:rFonts w:hint="eastAsia"/>
          <w:lang w:eastAsia="ja-JP"/>
        </w:rPr>
        <w:t xml:space="preserve"> with another G-CS-RNTI. </w:t>
      </w:r>
      <w:r w:rsidR="00390E56">
        <w:rPr>
          <w:rFonts w:hint="eastAsia"/>
          <w:lang w:eastAsia="ja-JP"/>
        </w:rPr>
        <w:t xml:space="preserve">As long as an </w:t>
      </w:r>
      <w:r w:rsidR="00390E56" w:rsidRPr="00390E56">
        <w:rPr>
          <w:rFonts w:hint="eastAsia"/>
          <w:i/>
          <w:lang w:eastAsia="ja-JP"/>
        </w:rPr>
        <w:t>SPS-Config-Multicast</w:t>
      </w:r>
      <w:r w:rsidR="00390E56">
        <w:rPr>
          <w:rFonts w:hint="eastAsia"/>
          <w:lang w:eastAsia="ja-JP"/>
        </w:rPr>
        <w:t xml:space="preserve"> is not </w:t>
      </w:r>
      <w:r w:rsidR="008D5077">
        <w:rPr>
          <w:rFonts w:hint="eastAsia"/>
          <w:lang w:eastAsia="ja-JP"/>
        </w:rPr>
        <w:t>a</w:t>
      </w:r>
      <w:r w:rsidR="008D5077">
        <w:rPr>
          <w:lang w:eastAsia="ja-JP"/>
        </w:rPr>
        <w:t xml:space="preserve">ctive </w:t>
      </w:r>
      <w:r w:rsidR="00390E56">
        <w:rPr>
          <w:rFonts w:hint="eastAsia"/>
          <w:lang w:eastAsia="ja-JP"/>
        </w:rPr>
        <w:t xml:space="preserve">with multiple G-CS-RNTIs at the same time, it can be up to gNB implementation whether to use the same </w:t>
      </w:r>
      <w:r w:rsidR="00390E56" w:rsidRPr="00390E56">
        <w:rPr>
          <w:rFonts w:hint="eastAsia"/>
          <w:i/>
          <w:lang w:eastAsia="ja-JP"/>
        </w:rPr>
        <w:t>SPS-Config-Multicast</w:t>
      </w:r>
      <w:r w:rsidR="00390E56">
        <w:rPr>
          <w:rFonts w:hint="eastAsia"/>
          <w:lang w:eastAsia="ja-JP"/>
        </w:rPr>
        <w:t xml:space="preserve"> with multiple G-CS-RNTIs.</w:t>
      </w:r>
    </w:p>
    <w:p w14:paraId="7729791A" w14:textId="3A29A653" w:rsidR="006C3D2D" w:rsidRPr="00681BB4" w:rsidRDefault="000B3F49" w:rsidP="006934E2">
      <w:pPr>
        <w:pStyle w:val="ad"/>
        <w:spacing w:beforeLines="50" w:before="120" w:afterLines="50" w:after="120"/>
        <w:ind w:leftChars="0" w:left="0"/>
        <w:rPr>
          <w:rFonts w:ascii="Arial" w:hAnsi="Arial" w:cs="Arial"/>
          <w:b/>
          <w:i/>
          <w:iCs/>
          <w:lang w:eastAsia="ja-JP"/>
        </w:rPr>
      </w:pPr>
      <w:r w:rsidRPr="00681BB4">
        <w:rPr>
          <w:rFonts w:ascii="Arial" w:hAnsi="Arial" w:cs="Arial"/>
          <w:b/>
          <w:i/>
          <w:iCs/>
          <w:lang w:eastAsia="ja-JP"/>
        </w:rPr>
        <w:t>Proposal</w:t>
      </w:r>
      <w:r w:rsidR="004A0998">
        <w:rPr>
          <w:rFonts w:ascii="Arial" w:hAnsi="Arial" w:cs="Arial" w:hint="eastAsia"/>
          <w:b/>
          <w:i/>
          <w:iCs/>
          <w:lang w:eastAsia="ja-JP"/>
        </w:rPr>
        <w:t xml:space="preserve"> </w:t>
      </w:r>
      <w:r w:rsidR="00F11C25">
        <w:rPr>
          <w:rFonts w:ascii="Arial" w:hAnsi="Arial" w:cs="Arial" w:hint="eastAsia"/>
          <w:b/>
          <w:i/>
          <w:iCs/>
          <w:lang w:eastAsia="ja-JP"/>
        </w:rPr>
        <w:t>12</w:t>
      </w:r>
      <w:r w:rsidRPr="00681BB4">
        <w:rPr>
          <w:rFonts w:ascii="Arial" w:hAnsi="Arial" w:cs="Arial"/>
          <w:b/>
          <w:i/>
          <w:iCs/>
          <w:lang w:eastAsia="ja-JP"/>
        </w:rPr>
        <w:t xml:space="preserve">: </w:t>
      </w:r>
      <w:r w:rsidR="006C3D2D" w:rsidRPr="00681BB4">
        <w:rPr>
          <w:rFonts w:ascii="Arial" w:hAnsi="Arial" w:cs="Arial"/>
          <w:b/>
          <w:i/>
          <w:iCs/>
          <w:lang w:eastAsia="ja-JP"/>
        </w:rPr>
        <w:t xml:space="preserve">Not support </w:t>
      </w:r>
      <w:r w:rsidR="008D5077">
        <w:rPr>
          <w:rFonts w:ascii="Arial" w:hAnsi="Arial" w:cs="Arial"/>
          <w:b/>
          <w:i/>
          <w:iCs/>
          <w:lang w:eastAsia="ja-JP"/>
        </w:rPr>
        <w:t xml:space="preserve">making </w:t>
      </w:r>
      <w:r w:rsidR="003F43B1" w:rsidRPr="00681BB4">
        <w:rPr>
          <w:rFonts w:ascii="Arial" w:hAnsi="Arial" w:cs="Arial"/>
          <w:b/>
          <w:i/>
          <w:iCs/>
          <w:lang w:eastAsia="ja-JP"/>
        </w:rPr>
        <w:t>an</w:t>
      </w:r>
      <w:r w:rsidR="006C3D2D" w:rsidRPr="00681BB4">
        <w:rPr>
          <w:rFonts w:ascii="Arial" w:hAnsi="Arial" w:cs="Arial"/>
          <w:b/>
          <w:i/>
          <w:iCs/>
          <w:lang w:eastAsia="ja-JP"/>
        </w:rPr>
        <w:t xml:space="preserve"> SPS-Config-Multicast</w:t>
      </w:r>
      <w:r w:rsidR="008D5077">
        <w:rPr>
          <w:rFonts w:ascii="Arial" w:hAnsi="Arial" w:cs="Arial"/>
          <w:b/>
          <w:i/>
          <w:iCs/>
          <w:lang w:eastAsia="ja-JP"/>
        </w:rPr>
        <w:t xml:space="preserve"> active</w:t>
      </w:r>
      <w:r w:rsidR="006C3D2D" w:rsidRPr="00681BB4">
        <w:rPr>
          <w:rFonts w:ascii="Arial" w:hAnsi="Arial" w:cs="Arial"/>
          <w:b/>
          <w:i/>
          <w:iCs/>
          <w:lang w:eastAsia="ja-JP"/>
        </w:rPr>
        <w:t xml:space="preserve"> with multiple G-CS-RNTIs </w:t>
      </w:r>
      <w:r w:rsidR="00F61140">
        <w:rPr>
          <w:rFonts w:ascii="Arial" w:hAnsi="Arial" w:cs="Arial" w:hint="eastAsia"/>
          <w:b/>
          <w:i/>
          <w:iCs/>
          <w:lang w:eastAsia="ja-JP"/>
        </w:rPr>
        <w:t>at the same time</w:t>
      </w:r>
      <w:r w:rsidR="003F43B1" w:rsidRPr="00681BB4">
        <w:rPr>
          <w:rFonts w:ascii="Arial" w:hAnsi="Arial" w:cs="Arial"/>
          <w:b/>
          <w:i/>
          <w:iCs/>
          <w:lang w:eastAsia="ja-JP"/>
        </w:rPr>
        <w:t xml:space="preserve">. </w:t>
      </w:r>
      <w:bookmarkStart w:id="0" w:name="_GoBack"/>
      <w:bookmarkEnd w:id="0"/>
    </w:p>
    <w:p w14:paraId="30CB6F5A" w14:textId="4FC4A062" w:rsidR="008D5077" w:rsidRPr="00E35F59" w:rsidRDefault="008D5077" w:rsidP="00E35F59">
      <w:pPr>
        <w:rPr>
          <w:lang w:eastAsia="ja-JP"/>
        </w:rPr>
      </w:pPr>
    </w:p>
    <w:p w14:paraId="5E7D9394" w14:textId="77777777" w:rsidR="00AD42C7" w:rsidRPr="009B0556" w:rsidRDefault="00AD42C7" w:rsidP="0081695E">
      <w:pPr>
        <w:pStyle w:val="1"/>
        <w:numPr>
          <w:ilvl w:val="0"/>
          <w:numId w:val="7"/>
        </w:numPr>
        <w:spacing w:after="120"/>
      </w:pPr>
      <w:r>
        <w:rPr>
          <w:rFonts w:hint="eastAsia"/>
          <w:lang w:eastAsia="ja-JP"/>
        </w:rPr>
        <w:t>Conclusion</w:t>
      </w:r>
    </w:p>
    <w:p w14:paraId="12936C49" w14:textId="44536FC1" w:rsidR="006B2B72" w:rsidRDefault="00DC4BB8" w:rsidP="00211C1B">
      <w:pPr>
        <w:spacing w:afterLines="50" w:after="120"/>
        <w:rPr>
          <w:lang w:eastAsia="zh-CN"/>
        </w:rPr>
      </w:pPr>
      <w:r w:rsidRPr="0020632D">
        <w:rPr>
          <w:lang w:eastAsia="zh-CN"/>
        </w:rPr>
        <w:t xml:space="preserve">In this contribution, we </w:t>
      </w:r>
      <w:r w:rsidR="007B1697">
        <w:rPr>
          <w:rFonts w:hint="eastAsia"/>
          <w:lang w:eastAsia="ja-JP"/>
        </w:rPr>
        <w:t>have f</w:t>
      </w:r>
      <w:r w:rsidR="000875B3">
        <w:rPr>
          <w:rFonts w:hint="eastAsia"/>
          <w:lang w:eastAsia="ja-JP"/>
        </w:rPr>
        <w:t>ollowing observation</w:t>
      </w:r>
      <w:r w:rsidR="00DA7BAA">
        <w:rPr>
          <w:rFonts w:hint="eastAsia"/>
          <w:lang w:eastAsia="ja-JP"/>
        </w:rPr>
        <w:t xml:space="preserve"> </w:t>
      </w:r>
      <w:r w:rsidR="00B44579">
        <w:rPr>
          <w:rFonts w:hint="eastAsia"/>
          <w:lang w:eastAsia="ja-JP"/>
        </w:rPr>
        <w:t>and proposals:</w:t>
      </w:r>
    </w:p>
    <w:p w14:paraId="77467CEB" w14:textId="77777777" w:rsidR="00F335CB" w:rsidRDefault="00F335CB" w:rsidP="00F335CB">
      <w:pPr>
        <w:spacing w:afterLines="50" w:after="120"/>
        <w:rPr>
          <w:rFonts w:ascii="Arial" w:hAnsi="Arial" w:cs="Arial"/>
          <w:b/>
          <w:i/>
          <w:lang w:eastAsia="ja-JP"/>
        </w:rPr>
      </w:pPr>
      <w:r w:rsidRPr="007D3B20">
        <w:rPr>
          <w:rFonts w:ascii="Arial" w:hAnsi="Arial" w:cs="Arial"/>
          <w:b/>
          <w:i/>
          <w:lang w:eastAsia="ja-JP"/>
        </w:rPr>
        <w:t>Proposal</w:t>
      </w:r>
      <w:r w:rsidRPr="007D3B20">
        <w:rPr>
          <w:rFonts w:ascii="Arial" w:hAnsi="Arial" w:cs="Arial" w:hint="eastAsia"/>
          <w:b/>
          <w:i/>
          <w:lang w:eastAsia="ja-JP"/>
        </w:rPr>
        <w:t xml:space="preserve"> 1</w:t>
      </w:r>
      <w:r w:rsidRPr="007D3B20">
        <w:rPr>
          <w:rFonts w:ascii="Arial" w:hAnsi="Arial" w:cs="Arial"/>
          <w:b/>
          <w:i/>
          <w:lang w:eastAsia="ja-JP"/>
        </w:rPr>
        <w:t>: Support multicast reception on SCell with self-scheduling.</w:t>
      </w:r>
    </w:p>
    <w:p w14:paraId="663332A3" w14:textId="77777777" w:rsidR="00F335CB" w:rsidRDefault="00F335CB" w:rsidP="00F335CB">
      <w:pPr>
        <w:spacing w:afterLines="50" w:after="120"/>
        <w:rPr>
          <w:rFonts w:ascii="Arial" w:hAnsi="Arial" w:cs="Arial"/>
          <w:b/>
          <w:i/>
          <w:lang w:eastAsia="ja-JP"/>
        </w:rPr>
      </w:pPr>
      <w:r w:rsidRPr="007D3B20">
        <w:rPr>
          <w:rFonts w:ascii="Arial" w:hAnsi="Arial" w:cs="Arial"/>
          <w:b/>
          <w:i/>
          <w:lang w:eastAsia="ja-JP"/>
        </w:rPr>
        <w:lastRenderedPageBreak/>
        <w:t>Proposal</w:t>
      </w:r>
      <w:r>
        <w:rPr>
          <w:rFonts w:ascii="Arial" w:hAnsi="Arial" w:cs="Arial" w:hint="eastAsia"/>
          <w:b/>
          <w:i/>
          <w:lang w:eastAsia="ja-JP"/>
        </w:rPr>
        <w:t xml:space="preserve"> 2</w:t>
      </w:r>
      <w:r w:rsidRPr="007D3B20">
        <w:rPr>
          <w:rFonts w:ascii="Arial" w:hAnsi="Arial" w:cs="Arial"/>
          <w:b/>
          <w:i/>
          <w:lang w:eastAsia="ja-JP"/>
        </w:rPr>
        <w:t xml:space="preserve">: </w:t>
      </w:r>
      <w:r w:rsidRPr="00415DD6">
        <w:rPr>
          <w:rFonts w:ascii="Arial" w:hAnsi="Arial" w:cs="Arial"/>
          <w:b/>
          <w:i/>
          <w:lang w:eastAsia="ja-JP"/>
        </w:rPr>
        <w:t>Cross carrier scheduling is not supported in Rel-17 multicast.</w:t>
      </w:r>
    </w:p>
    <w:p w14:paraId="552A8D60" w14:textId="77777777" w:rsidR="00F335CB" w:rsidRPr="00221C5B" w:rsidRDefault="00F335CB" w:rsidP="00F335CB">
      <w:pPr>
        <w:pStyle w:val="ad"/>
        <w:numPr>
          <w:ilvl w:val="0"/>
          <w:numId w:val="35"/>
        </w:numPr>
        <w:spacing w:afterLines="50" w:after="120"/>
        <w:ind w:leftChars="0"/>
        <w:rPr>
          <w:rFonts w:ascii="Arial" w:hAnsi="Arial" w:cs="Arial"/>
          <w:b/>
          <w:bCs/>
          <w:i/>
          <w:lang w:eastAsia="ja-JP"/>
        </w:rPr>
      </w:pPr>
      <w:r w:rsidRPr="00221C5B">
        <w:rPr>
          <w:rFonts w:ascii="Arial" w:hAnsi="Arial" w:cs="Arial"/>
          <w:b/>
          <w:bCs/>
          <w:i/>
          <w:lang w:eastAsia="ja-JP"/>
        </w:rPr>
        <w:t>Not include ‘Carrier indicator’ in DCI format 4_2.</w:t>
      </w:r>
    </w:p>
    <w:p w14:paraId="4508AA2D" w14:textId="77777777" w:rsidR="00F335CB" w:rsidRPr="00C74923" w:rsidRDefault="00F335CB" w:rsidP="00F335CB">
      <w:pPr>
        <w:pStyle w:val="ad"/>
        <w:ind w:leftChars="0" w:left="0"/>
        <w:rPr>
          <w:rFonts w:ascii="Arial" w:hAnsi="Arial" w:cs="Arial"/>
          <w:b/>
          <w:bCs/>
          <w:i/>
          <w:lang w:eastAsia="ja-JP"/>
        </w:rPr>
      </w:pPr>
      <w:r w:rsidRPr="00C74923">
        <w:rPr>
          <w:rFonts w:ascii="Arial" w:hAnsi="Arial" w:cs="Arial"/>
          <w:b/>
          <w:bCs/>
          <w:i/>
          <w:lang w:eastAsia="ja-JP"/>
        </w:rPr>
        <w:t>Proposal</w:t>
      </w:r>
      <w:r>
        <w:rPr>
          <w:rFonts w:ascii="Arial" w:hAnsi="Arial" w:cs="Arial"/>
          <w:b/>
          <w:bCs/>
          <w:i/>
          <w:lang w:eastAsia="ja-JP"/>
        </w:rPr>
        <w:t xml:space="preserve"> </w:t>
      </w:r>
      <w:r>
        <w:rPr>
          <w:rFonts w:ascii="Arial" w:hAnsi="Arial" w:cs="Arial" w:hint="eastAsia"/>
          <w:b/>
          <w:bCs/>
          <w:i/>
          <w:lang w:eastAsia="ja-JP"/>
        </w:rPr>
        <w:t>3</w:t>
      </w:r>
      <w:r w:rsidRPr="00C74923">
        <w:rPr>
          <w:rFonts w:ascii="Arial" w:hAnsi="Arial" w:cs="Arial"/>
          <w:b/>
          <w:bCs/>
          <w:i/>
          <w:lang w:eastAsia="ja-JP"/>
        </w:rPr>
        <w:t xml:space="preserve">: </w:t>
      </w:r>
      <w:r w:rsidRPr="00C74923">
        <w:rPr>
          <w:rFonts w:ascii="Arial" w:hAnsi="Arial" w:cs="Arial"/>
          <w:b/>
          <w:bCs/>
          <w:i/>
        </w:rPr>
        <w:t>priorityIndicatorDCI-</w:t>
      </w:r>
      <w:r w:rsidRPr="00C74923">
        <w:rPr>
          <w:rFonts w:ascii="Arial" w:hAnsi="Arial" w:cs="Arial"/>
          <w:b/>
          <w:bCs/>
          <w:i/>
          <w:lang w:eastAsia="ja-JP"/>
        </w:rPr>
        <w:t>4-2 can be configured for UEs that do not support priority indication for multicast in DCI.</w:t>
      </w:r>
    </w:p>
    <w:p w14:paraId="787562BA" w14:textId="77777777" w:rsidR="00F335CB" w:rsidRPr="00B04AFD" w:rsidRDefault="00F335CB" w:rsidP="00F335CB">
      <w:pPr>
        <w:pStyle w:val="ad"/>
        <w:numPr>
          <w:ilvl w:val="0"/>
          <w:numId w:val="35"/>
        </w:numPr>
        <w:spacing w:afterLines="50" w:after="120"/>
        <w:ind w:leftChars="0"/>
        <w:rPr>
          <w:rFonts w:ascii="Arial" w:hAnsi="Arial" w:cs="Arial"/>
          <w:b/>
          <w:i/>
          <w:lang w:eastAsia="ja-JP"/>
        </w:rPr>
      </w:pPr>
      <w:r w:rsidRPr="00B04AFD">
        <w:rPr>
          <w:rFonts w:ascii="Arial" w:hAnsi="Arial" w:cs="Arial"/>
          <w:b/>
          <w:i/>
          <w:lang w:eastAsia="ja-JP"/>
        </w:rPr>
        <w:t>A UE that does not support priority indication for multicast in DCI ignores ‘priority indicator’</w:t>
      </w:r>
      <w:r>
        <w:rPr>
          <w:rFonts w:ascii="Arial" w:hAnsi="Arial" w:cs="Arial"/>
          <w:b/>
          <w:i/>
          <w:lang w:eastAsia="ja-JP"/>
        </w:rPr>
        <w:t xml:space="preserve"> field</w:t>
      </w:r>
      <w:r w:rsidRPr="00B04AFD">
        <w:rPr>
          <w:rFonts w:ascii="Arial" w:hAnsi="Arial" w:cs="Arial"/>
          <w:b/>
          <w:i/>
          <w:lang w:eastAsia="ja-JP"/>
        </w:rPr>
        <w:t xml:space="preserve"> in DCI format 4_2.</w:t>
      </w:r>
    </w:p>
    <w:p w14:paraId="4A59665E" w14:textId="77777777" w:rsidR="00F335CB" w:rsidRPr="00B04AFD" w:rsidRDefault="00F335CB" w:rsidP="00F335CB">
      <w:pPr>
        <w:pStyle w:val="ad"/>
        <w:ind w:leftChars="0" w:left="0"/>
        <w:rPr>
          <w:rFonts w:ascii="Arial" w:hAnsi="Arial" w:cs="Arial"/>
          <w:b/>
          <w:i/>
          <w:iCs/>
        </w:rPr>
      </w:pPr>
      <w:r w:rsidRPr="00A009E6">
        <w:rPr>
          <w:rFonts w:ascii="Arial" w:hAnsi="Arial" w:cs="Arial"/>
          <w:b/>
          <w:bCs/>
          <w:i/>
          <w:lang w:eastAsia="ja-JP"/>
        </w:rPr>
        <w:t xml:space="preserve">Proposal </w:t>
      </w:r>
      <w:r>
        <w:rPr>
          <w:rFonts w:ascii="Arial" w:hAnsi="Arial" w:cs="Arial" w:hint="eastAsia"/>
          <w:b/>
          <w:bCs/>
          <w:i/>
          <w:lang w:eastAsia="ja-JP"/>
        </w:rPr>
        <w:t>4</w:t>
      </w:r>
      <w:r w:rsidRPr="00A009E6">
        <w:rPr>
          <w:rFonts w:ascii="Arial" w:hAnsi="Arial" w:cs="Arial"/>
          <w:b/>
          <w:bCs/>
          <w:i/>
          <w:lang w:eastAsia="ja-JP"/>
        </w:rPr>
        <w:t xml:space="preserve">: </w:t>
      </w:r>
      <w:r w:rsidRPr="00B04AFD">
        <w:rPr>
          <w:rFonts w:ascii="Arial" w:hAnsi="Arial" w:cs="Arial"/>
          <w:b/>
          <w:i/>
          <w:iCs/>
        </w:rPr>
        <w:t>dl-DataToUL-ACK</w:t>
      </w:r>
      <w:r w:rsidRPr="00B04AFD">
        <w:rPr>
          <w:rFonts w:ascii="Arial" w:hAnsi="Arial" w:cs="Arial"/>
          <w:b/>
          <w:i/>
          <w:iCs/>
          <w:lang w:eastAsia="ja-JP"/>
        </w:rPr>
        <w:t xml:space="preserve"> in </w:t>
      </w:r>
      <w:r w:rsidRPr="00B04AFD">
        <w:rPr>
          <w:rFonts w:ascii="Arial" w:hAnsi="Arial" w:cs="Arial"/>
          <w:b/>
          <w:i/>
          <w:iCs/>
        </w:rPr>
        <w:t>PUCCH-Config-Multicast1 can be configured for UEs that do not support HARQ-ACK feedback for multicast</w:t>
      </w:r>
    </w:p>
    <w:p w14:paraId="62B8F418" w14:textId="77777777" w:rsidR="00F335CB" w:rsidRPr="00BB7023" w:rsidRDefault="00F335CB" w:rsidP="00F335CB">
      <w:pPr>
        <w:pStyle w:val="ad"/>
        <w:numPr>
          <w:ilvl w:val="0"/>
          <w:numId w:val="43"/>
        </w:numPr>
        <w:spacing w:afterLines="50" w:after="120"/>
        <w:ind w:leftChars="0"/>
        <w:rPr>
          <w:rFonts w:ascii="Arial" w:hAnsi="Arial" w:cs="Arial"/>
          <w:b/>
          <w:bCs/>
          <w:i/>
          <w:lang w:eastAsia="ja-JP"/>
        </w:rPr>
      </w:pPr>
      <w:r w:rsidRPr="00B04AFD">
        <w:rPr>
          <w:rFonts w:ascii="Arial" w:hAnsi="Arial" w:cs="Arial"/>
          <w:b/>
          <w:i/>
          <w:iCs/>
        </w:rPr>
        <w:t>A UE that does not support HARQ-ACK feedback for multicarst ignores</w:t>
      </w:r>
      <w:r w:rsidRPr="00A67E97">
        <w:rPr>
          <w:rFonts w:ascii="Arial" w:hAnsi="Arial" w:cs="Arial"/>
          <w:b/>
          <w:i/>
          <w:iCs/>
          <w:lang w:eastAsia="ja-JP"/>
        </w:rPr>
        <w:t xml:space="preserve"> </w:t>
      </w:r>
      <w:r w:rsidRPr="00B04AFD">
        <w:rPr>
          <w:rFonts w:ascii="Arial" w:hAnsi="Arial" w:cs="Arial"/>
          <w:b/>
          <w:i/>
          <w:lang w:eastAsia="ja-JP"/>
        </w:rPr>
        <w:t>‘</w:t>
      </w:r>
      <w:r w:rsidRPr="00B04AFD">
        <w:rPr>
          <w:rFonts w:ascii="Arial" w:hAnsi="Arial" w:cs="Arial"/>
          <w:b/>
          <w:i/>
        </w:rPr>
        <w:t>PDSCH-to-HARQ_feedback timing indicator</w:t>
      </w:r>
      <w:r w:rsidRPr="00B04AFD">
        <w:rPr>
          <w:rFonts w:ascii="Arial" w:hAnsi="Arial" w:cs="Arial"/>
          <w:b/>
          <w:i/>
          <w:lang w:eastAsia="ja-JP"/>
        </w:rPr>
        <w:t>’</w:t>
      </w:r>
      <w:r>
        <w:rPr>
          <w:rFonts w:ascii="Arial" w:hAnsi="Arial" w:cs="Arial"/>
          <w:b/>
          <w:i/>
          <w:lang w:eastAsia="ja-JP"/>
        </w:rPr>
        <w:t xml:space="preserve"> field</w:t>
      </w:r>
      <w:r w:rsidRPr="00B04AFD">
        <w:rPr>
          <w:rFonts w:ascii="Arial" w:hAnsi="Arial" w:cs="Arial"/>
          <w:b/>
          <w:i/>
          <w:lang w:eastAsia="ja-JP"/>
        </w:rPr>
        <w:t xml:space="preserve"> in DCI format 4_2.</w:t>
      </w:r>
    </w:p>
    <w:p w14:paraId="6C7935A7" w14:textId="77777777" w:rsidR="00F335CB" w:rsidRDefault="00F335CB" w:rsidP="00F335CB">
      <w:pPr>
        <w:pStyle w:val="ad"/>
        <w:ind w:leftChars="0" w:left="0"/>
        <w:rPr>
          <w:rFonts w:ascii="Arial" w:hAnsi="Arial" w:cs="Arial"/>
          <w:b/>
          <w:i/>
          <w:lang w:eastAsia="ja-JP"/>
        </w:rPr>
      </w:pPr>
      <w:r w:rsidRPr="001205F7">
        <w:rPr>
          <w:rFonts w:ascii="Arial" w:hAnsi="Arial" w:cs="Arial"/>
          <w:b/>
          <w:bCs/>
          <w:i/>
          <w:iCs/>
          <w:lang w:eastAsia="ja-JP"/>
        </w:rPr>
        <w:t>Proposal</w:t>
      </w:r>
      <w:r>
        <w:rPr>
          <w:rFonts w:ascii="Arial" w:hAnsi="Arial" w:cs="Arial" w:hint="eastAsia"/>
          <w:b/>
          <w:bCs/>
          <w:i/>
          <w:iCs/>
          <w:lang w:eastAsia="ja-JP"/>
        </w:rPr>
        <w:t xml:space="preserve"> 5</w:t>
      </w:r>
      <w:r w:rsidRPr="001205F7">
        <w:rPr>
          <w:rFonts w:ascii="Arial" w:hAnsi="Arial" w:cs="Arial"/>
          <w:b/>
          <w:bCs/>
          <w:i/>
          <w:iCs/>
          <w:lang w:eastAsia="ja-JP"/>
        </w:rPr>
        <w:t xml:space="preserve">: </w:t>
      </w:r>
      <w:r>
        <w:rPr>
          <w:rFonts w:ascii="Arial" w:hAnsi="Arial" w:cs="Arial" w:hint="eastAsia"/>
          <w:b/>
          <w:bCs/>
          <w:i/>
          <w:iCs/>
          <w:lang w:eastAsia="ja-JP"/>
        </w:rPr>
        <w:t>T</w:t>
      </w:r>
      <w:r w:rsidRPr="001205F7">
        <w:rPr>
          <w:rFonts w:ascii="Arial" w:hAnsi="Arial" w:cs="Arial"/>
          <w:b/>
          <w:bCs/>
          <w:i/>
          <w:iCs/>
          <w:lang w:eastAsia="ja-JP"/>
        </w:rPr>
        <w:t>he size of ‘</w:t>
      </w:r>
      <w:r w:rsidRPr="001205F7">
        <w:rPr>
          <w:rFonts w:ascii="Arial" w:hAnsi="Arial" w:cs="Arial"/>
          <w:b/>
          <w:i/>
        </w:rPr>
        <w:t>Downlink assignment index</w:t>
      </w:r>
      <w:r w:rsidRPr="001205F7">
        <w:rPr>
          <w:rFonts w:ascii="Arial" w:hAnsi="Arial" w:cs="Arial"/>
          <w:b/>
          <w:i/>
          <w:lang w:eastAsia="ja-JP"/>
        </w:rPr>
        <w:t xml:space="preserve">’ </w:t>
      </w:r>
      <w:r>
        <w:rPr>
          <w:rFonts w:ascii="Arial" w:hAnsi="Arial" w:cs="Arial" w:hint="eastAsia"/>
          <w:b/>
          <w:bCs/>
          <w:i/>
          <w:iCs/>
          <w:lang w:eastAsia="ja-JP"/>
        </w:rPr>
        <w:t xml:space="preserve">in DCI format 4_2 is explicitly configured </w:t>
      </w:r>
      <w:r w:rsidRPr="001205F7">
        <w:rPr>
          <w:rFonts w:ascii="Arial" w:hAnsi="Arial" w:cs="Arial"/>
          <w:b/>
          <w:i/>
          <w:lang w:eastAsia="ja-JP"/>
        </w:rPr>
        <w:t>in a CFR</w:t>
      </w:r>
    </w:p>
    <w:p w14:paraId="010C27F4" w14:textId="77777777" w:rsidR="00F335CB" w:rsidRPr="00ED0F08" w:rsidRDefault="00F335CB" w:rsidP="00F335CB">
      <w:pPr>
        <w:pStyle w:val="ad"/>
        <w:numPr>
          <w:ilvl w:val="0"/>
          <w:numId w:val="23"/>
        </w:numPr>
        <w:spacing w:afterLines="50" w:after="120"/>
        <w:ind w:leftChars="0"/>
        <w:rPr>
          <w:rFonts w:ascii="Arial" w:hAnsi="Arial" w:cs="Arial"/>
          <w:b/>
          <w:bCs/>
          <w:i/>
          <w:iCs/>
          <w:lang w:eastAsia="ja-JP"/>
        </w:rPr>
      </w:pPr>
      <w:r w:rsidRPr="001205F7">
        <w:rPr>
          <w:rFonts w:ascii="Arial" w:hAnsi="Arial" w:cs="Arial"/>
          <w:b/>
          <w:bCs/>
          <w:i/>
          <w:iCs/>
          <w:lang w:eastAsia="ja-JP"/>
        </w:rPr>
        <w:t xml:space="preserve">A UE </w:t>
      </w:r>
      <w:r>
        <w:rPr>
          <w:rFonts w:ascii="Arial" w:hAnsi="Arial" w:cs="Arial" w:hint="eastAsia"/>
          <w:b/>
          <w:bCs/>
          <w:i/>
          <w:iCs/>
          <w:lang w:eastAsia="ja-JP"/>
        </w:rPr>
        <w:t xml:space="preserve">not </w:t>
      </w:r>
      <w:r w:rsidRPr="001205F7">
        <w:rPr>
          <w:rFonts w:ascii="Arial" w:hAnsi="Arial" w:cs="Arial"/>
          <w:b/>
          <w:bCs/>
          <w:i/>
          <w:iCs/>
          <w:lang w:eastAsia="ja-JP"/>
        </w:rPr>
        <w:t xml:space="preserve">configured with </w:t>
      </w:r>
      <w:r>
        <w:rPr>
          <w:rFonts w:ascii="Arial" w:hAnsi="Arial" w:cs="Arial" w:hint="eastAsia"/>
          <w:b/>
          <w:bCs/>
          <w:i/>
          <w:iCs/>
          <w:lang w:eastAsia="ja-JP"/>
        </w:rPr>
        <w:t>T</w:t>
      </w:r>
      <w:r w:rsidRPr="001205F7">
        <w:rPr>
          <w:rFonts w:ascii="Arial" w:hAnsi="Arial" w:cs="Arial"/>
          <w:b/>
          <w:bCs/>
          <w:i/>
          <w:iCs/>
          <w:lang w:eastAsia="ja-JP"/>
        </w:rPr>
        <w:t>ype-</w:t>
      </w:r>
      <w:r>
        <w:rPr>
          <w:rFonts w:ascii="Arial" w:hAnsi="Arial" w:cs="Arial" w:hint="eastAsia"/>
          <w:b/>
          <w:bCs/>
          <w:i/>
          <w:iCs/>
          <w:lang w:eastAsia="ja-JP"/>
        </w:rPr>
        <w:t>2</w:t>
      </w:r>
      <w:r w:rsidRPr="001205F7">
        <w:rPr>
          <w:rFonts w:ascii="Arial" w:hAnsi="Arial" w:cs="Arial"/>
          <w:b/>
          <w:bCs/>
          <w:i/>
          <w:iCs/>
          <w:lang w:eastAsia="ja-JP"/>
        </w:rPr>
        <w:t xml:space="preserve"> HARQ-ACK codebook </w:t>
      </w:r>
      <w:r>
        <w:rPr>
          <w:rFonts w:ascii="Arial" w:hAnsi="Arial" w:cs="Arial" w:hint="eastAsia"/>
          <w:b/>
          <w:bCs/>
          <w:i/>
          <w:iCs/>
          <w:lang w:eastAsia="ja-JP"/>
        </w:rPr>
        <w:t xml:space="preserve">for multicast </w:t>
      </w:r>
      <w:r w:rsidRPr="001205F7">
        <w:rPr>
          <w:rFonts w:ascii="Arial" w:hAnsi="Arial" w:cs="Arial"/>
          <w:b/>
          <w:bCs/>
          <w:i/>
          <w:iCs/>
          <w:lang w:eastAsia="ja-JP"/>
        </w:rPr>
        <w:t>ignores the field.</w:t>
      </w:r>
    </w:p>
    <w:p w14:paraId="1A66BAE5" w14:textId="77777777" w:rsidR="00F335CB" w:rsidRDefault="00F335CB" w:rsidP="00F335CB">
      <w:pPr>
        <w:pStyle w:val="ad"/>
        <w:spacing w:afterLines="50" w:after="120"/>
        <w:ind w:leftChars="0" w:left="0"/>
        <w:rPr>
          <w:rFonts w:ascii="Arial" w:hAnsi="Arial" w:cs="Arial"/>
          <w:b/>
          <w:i/>
          <w:lang w:eastAsia="ja-JP"/>
        </w:rPr>
      </w:pPr>
      <w:r w:rsidRPr="000C500D">
        <w:rPr>
          <w:rFonts w:ascii="Arial" w:hAnsi="Arial" w:cs="Arial"/>
          <w:b/>
          <w:i/>
          <w:lang w:eastAsia="ja-JP"/>
        </w:rPr>
        <w:t>Proposal</w:t>
      </w:r>
      <w:r>
        <w:rPr>
          <w:rFonts w:ascii="Arial" w:hAnsi="Arial" w:cs="Arial" w:hint="eastAsia"/>
          <w:b/>
          <w:i/>
          <w:lang w:eastAsia="ja-JP"/>
        </w:rPr>
        <w:t xml:space="preserve"> 6</w:t>
      </w:r>
      <w:r w:rsidRPr="000C500D">
        <w:rPr>
          <w:rFonts w:ascii="Arial" w:hAnsi="Arial" w:cs="Arial"/>
          <w:b/>
          <w:i/>
          <w:lang w:eastAsia="ja-JP"/>
        </w:rPr>
        <w:t>: Adopt the following text proposal in TS 38.214 Section 5.1.</w:t>
      </w:r>
      <w:r>
        <w:rPr>
          <w:rFonts w:ascii="Arial" w:hAnsi="Arial" w:cs="Arial" w:hint="eastAsia"/>
          <w:b/>
          <w:i/>
          <w:lang w:eastAsia="ja-JP"/>
        </w:rPr>
        <w:t>5</w:t>
      </w:r>
      <w:r w:rsidRPr="000C500D">
        <w:rPr>
          <w:rFonts w:ascii="Arial" w:hAnsi="Arial" w:cs="Arial"/>
          <w:b/>
          <w:i/>
          <w:lang w:eastAsia="ja-JP"/>
        </w:rPr>
        <w:t xml:space="preserve"> to clarify </w:t>
      </w:r>
      <w:r>
        <w:rPr>
          <w:rFonts w:ascii="Arial" w:hAnsi="Arial" w:cs="Arial" w:hint="eastAsia"/>
          <w:b/>
          <w:i/>
          <w:lang w:eastAsia="ja-JP"/>
        </w:rPr>
        <w:t>the condition for the existence of TCI field in DCI format 4_2.</w:t>
      </w:r>
    </w:p>
    <w:tbl>
      <w:tblPr>
        <w:tblStyle w:val="af"/>
        <w:tblW w:w="0" w:type="auto"/>
        <w:tblLook w:val="04A0" w:firstRow="1" w:lastRow="0" w:firstColumn="1" w:lastColumn="0" w:noHBand="0" w:noVBand="1"/>
      </w:tblPr>
      <w:tblGrid>
        <w:gridCol w:w="9855"/>
      </w:tblGrid>
      <w:tr w:rsidR="00F335CB" w14:paraId="70941982" w14:textId="77777777" w:rsidTr="002271C8">
        <w:tc>
          <w:tcPr>
            <w:tcW w:w="9855" w:type="dxa"/>
          </w:tcPr>
          <w:p w14:paraId="721CA6D9" w14:textId="77777777" w:rsidR="00F335CB" w:rsidRPr="00732A69" w:rsidRDefault="00F335CB" w:rsidP="002271C8">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p w14:paraId="5039D3DC" w14:textId="77777777" w:rsidR="00F335CB" w:rsidRPr="006934E2" w:rsidRDefault="00F335CB" w:rsidP="002271C8">
            <w:pPr>
              <w:spacing w:afterLines="50" w:after="120"/>
              <w:rPr>
                <w:color w:val="FF0000"/>
              </w:rPr>
            </w:pPr>
            <w:r w:rsidRPr="00ED6747">
              <w:rPr>
                <w:rFonts w:eastAsia="SimSun"/>
                <w:lang w:val="en-US" w:eastAsia="zh-CN"/>
              </w:rPr>
              <w:t>&lt;Unchanged text omitted&gt;</w:t>
            </w:r>
          </w:p>
          <w:p w14:paraId="558170AB" w14:textId="77777777" w:rsidR="00F335CB" w:rsidRPr="0048482F" w:rsidRDefault="00F335CB" w:rsidP="002271C8">
            <w:pPr>
              <w:spacing w:afterLines="50" w:after="120"/>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1872CC">
              <w:rPr>
                <w:color w:val="C00000"/>
                <w:u w:val="single"/>
              </w:rPr>
              <w:t xml:space="preserve">If a UE is configured with the higher layer parameter </w:t>
            </w:r>
            <w:r w:rsidRPr="001872CC">
              <w:rPr>
                <w:i/>
                <w:color w:val="C00000"/>
                <w:u w:val="single"/>
              </w:rPr>
              <w:t xml:space="preserve">tci-PresentInDCI </w:t>
            </w:r>
            <w:r w:rsidRPr="001872CC">
              <w:rPr>
                <w:color w:val="C00000"/>
                <w:u w:val="single"/>
              </w:rPr>
              <w:t>that is set as 'enabled'</w:t>
            </w:r>
            <w:r w:rsidRPr="001872CC">
              <w:rPr>
                <w:i/>
                <w:color w:val="C00000"/>
                <w:u w:val="single"/>
              </w:rPr>
              <w:t xml:space="preserve"> </w:t>
            </w:r>
            <w:r w:rsidRPr="001872CC">
              <w:rPr>
                <w:color w:val="C00000"/>
                <w:u w:val="single"/>
              </w:rPr>
              <w:t xml:space="preserve">for the CORESET scheduling the </w:t>
            </w:r>
            <w:r>
              <w:rPr>
                <w:rFonts w:hint="eastAsia"/>
                <w:color w:val="C00000"/>
                <w:u w:val="single"/>
                <w:lang w:eastAsia="ja-JP"/>
              </w:rPr>
              <w:t xml:space="preserve">multicast </w:t>
            </w:r>
            <w:r w:rsidRPr="001872CC">
              <w:rPr>
                <w:color w:val="C00000"/>
                <w:u w:val="single"/>
              </w:rPr>
              <w:t xml:space="preserve">PDSCH, the UE assumes that the TCI field is present in the DCI format </w:t>
            </w:r>
            <w:r w:rsidRPr="001872CC">
              <w:rPr>
                <w:rFonts w:eastAsiaTheme="minorEastAsia"/>
                <w:color w:val="C00000"/>
                <w:u w:val="single"/>
                <w:lang w:eastAsia="ja-JP"/>
              </w:rPr>
              <w:t>4_2</w:t>
            </w:r>
            <w:r w:rsidRPr="001872CC">
              <w:rPr>
                <w:color w:val="C00000"/>
                <w:u w:val="single"/>
              </w:rPr>
              <w:t xml:space="preserve"> of the PDCCH transmitted on the CORESET.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61CC307A" w14:textId="77777777" w:rsidR="00F335CB" w:rsidRPr="006934E2" w:rsidRDefault="00F335CB" w:rsidP="002271C8">
            <w:pPr>
              <w:rPr>
                <w:color w:val="FF0000"/>
              </w:rPr>
            </w:pPr>
            <w:r w:rsidRPr="00ED6747">
              <w:rPr>
                <w:rFonts w:eastAsia="SimSun"/>
                <w:lang w:val="en-US" w:eastAsia="zh-CN"/>
              </w:rPr>
              <w:t>&lt;Unchanged text omitted&gt;</w:t>
            </w:r>
          </w:p>
          <w:p w14:paraId="716CA8C9" w14:textId="77777777" w:rsidR="00F335CB" w:rsidRPr="006947F7" w:rsidRDefault="00F335CB" w:rsidP="002271C8">
            <w:pPr>
              <w:pStyle w:val="aa"/>
              <w:rPr>
                <w:rFonts w:eastAsia="SimSun"/>
                <w:b/>
                <w:i/>
                <w:lang w:eastAsia="zh-CN"/>
              </w:rPr>
            </w:pPr>
            <w:r w:rsidRPr="00732A69">
              <w:rPr>
                <w:rFonts w:eastAsia="SimSun"/>
                <w:color w:val="auto"/>
                <w:lang w:eastAsia="zh-CN"/>
              </w:rPr>
              <w:t xml:space="preserve">----------------------------------- </w:t>
            </w:r>
            <w:r w:rsidRPr="00732A69">
              <w:rPr>
                <w:rFonts w:eastAsiaTheme="minorEastAsia"/>
                <w:b/>
                <w:color w:val="auto"/>
                <w:lang w:eastAsia="ja-JP"/>
              </w:rPr>
              <w:t>End</w:t>
            </w:r>
            <w:r w:rsidRPr="00732A69">
              <w:rPr>
                <w:rFonts w:eastAsia="SimSun"/>
                <w:b/>
                <w:color w:val="auto"/>
                <w:lang w:eastAsia="zh-CN"/>
              </w:rPr>
              <w:t xml:space="preserve"> of Text proposal to </w:t>
            </w:r>
            <w:r w:rsidRPr="00732A69">
              <w:rPr>
                <w:rFonts w:eastAsiaTheme="minorEastAsia"/>
                <w:b/>
                <w:color w:val="auto"/>
                <w:lang w:eastAsia="ja-JP"/>
              </w:rPr>
              <w:t>5.1.5</w:t>
            </w:r>
            <w:r w:rsidRPr="00732A69">
              <w:rPr>
                <w:rFonts w:eastAsia="SimSun"/>
                <w:b/>
                <w:color w:val="auto"/>
                <w:lang w:eastAsia="zh-CN"/>
              </w:rPr>
              <w:t xml:space="preserve"> of </w:t>
            </w:r>
            <w:r w:rsidRPr="00732A69">
              <w:rPr>
                <w:rFonts w:eastAsiaTheme="minorEastAsia"/>
                <w:b/>
                <w:color w:val="auto"/>
                <w:lang w:eastAsia="ja-JP"/>
              </w:rPr>
              <w:t>38.214</w:t>
            </w:r>
            <w:r w:rsidRPr="00732A69">
              <w:rPr>
                <w:rFonts w:eastAsia="SimSun"/>
                <w:color w:val="auto"/>
                <w:lang w:eastAsia="zh-CN"/>
              </w:rPr>
              <w:t xml:space="preserve"> ------------------------------------------------</w:t>
            </w:r>
          </w:p>
        </w:tc>
      </w:tr>
    </w:tbl>
    <w:p w14:paraId="1FF879D6" w14:textId="7CA37F0B" w:rsidR="00F335CB" w:rsidRDefault="00F335CB" w:rsidP="0007761D">
      <w:pPr>
        <w:pStyle w:val="ad"/>
        <w:ind w:leftChars="0" w:left="0"/>
        <w:rPr>
          <w:rFonts w:ascii="Arial" w:hAnsi="Arial" w:cs="Arial"/>
          <w:b/>
          <w:sz w:val="24"/>
          <w:lang w:eastAsia="ja-JP"/>
        </w:rPr>
      </w:pPr>
    </w:p>
    <w:p w14:paraId="47C35D74" w14:textId="77777777" w:rsidR="00EB5A94" w:rsidRDefault="00EB5A94" w:rsidP="00EB5A94">
      <w:pPr>
        <w:spacing w:afterLines="50" w:after="120"/>
        <w:rPr>
          <w:lang w:eastAsia="ja-JP"/>
        </w:rPr>
      </w:pPr>
      <w:r w:rsidRPr="000C500D">
        <w:rPr>
          <w:rFonts w:ascii="Arial" w:hAnsi="Arial" w:cs="Arial"/>
          <w:b/>
          <w:i/>
          <w:lang w:eastAsia="ja-JP"/>
        </w:rPr>
        <w:t>Proposal</w:t>
      </w:r>
      <w:r>
        <w:rPr>
          <w:rFonts w:ascii="Arial" w:hAnsi="Arial" w:cs="Arial" w:hint="eastAsia"/>
          <w:b/>
          <w:i/>
          <w:lang w:eastAsia="ja-JP"/>
        </w:rPr>
        <w:t xml:space="preserve"> 7</w:t>
      </w:r>
      <w:r w:rsidRPr="000C500D">
        <w:rPr>
          <w:rFonts w:ascii="Arial" w:hAnsi="Arial" w:cs="Arial"/>
          <w:b/>
          <w:i/>
          <w:lang w:eastAsia="ja-JP"/>
        </w:rPr>
        <w:t>: Adopt the following text proposal in TS 38.21</w:t>
      </w:r>
      <w:r>
        <w:rPr>
          <w:rFonts w:ascii="Arial" w:hAnsi="Arial" w:cs="Arial"/>
          <w:b/>
          <w:i/>
          <w:lang w:eastAsia="ja-JP"/>
        </w:rPr>
        <w:t>2 Section</w:t>
      </w:r>
      <w:r>
        <w:rPr>
          <w:rFonts w:ascii="Arial" w:hAnsi="Arial" w:cs="Arial" w:hint="eastAsia"/>
          <w:b/>
          <w:i/>
          <w:lang w:eastAsia="ja-JP"/>
        </w:rPr>
        <w:t xml:space="preserve"> 7.3.1.5.3</w:t>
      </w:r>
      <w:r w:rsidRPr="000C500D">
        <w:rPr>
          <w:rFonts w:ascii="Arial" w:hAnsi="Arial" w:cs="Arial"/>
          <w:b/>
          <w:i/>
          <w:lang w:eastAsia="ja-JP"/>
        </w:rPr>
        <w:t xml:space="preserve"> to </w:t>
      </w:r>
      <w:r>
        <w:rPr>
          <w:rFonts w:ascii="Arial" w:hAnsi="Arial" w:cs="Arial"/>
          <w:b/>
          <w:i/>
          <w:lang w:eastAsia="ja-JP"/>
        </w:rPr>
        <w:t xml:space="preserve">correct the </w:t>
      </w:r>
      <w:r>
        <w:rPr>
          <w:rFonts w:ascii="Arial" w:hAnsi="Arial" w:cs="Arial" w:hint="eastAsia"/>
          <w:b/>
          <w:i/>
          <w:lang w:eastAsia="ja-JP"/>
        </w:rPr>
        <w:t>RRC parameter</w:t>
      </w:r>
      <w:r>
        <w:rPr>
          <w:rFonts w:ascii="Arial" w:hAnsi="Arial" w:cs="Arial"/>
          <w:b/>
          <w:i/>
          <w:lang w:eastAsia="ja-JP"/>
        </w:rPr>
        <w:t xml:space="preserve"> name</w:t>
      </w:r>
      <w:r>
        <w:rPr>
          <w:rFonts w:ascii="Arial" w:hAnsi="Arial" w:cs="Arial" w:hint="eastAsia"/>
          <w:b/>
          <w:i/>
          <w:lang w:eastAsia="ja-JP"/>
        </w:rPr>
        <w:t xml:space="preserve"> a</w:t>
      </w:r>
      <w:r>
        <w:rPr>
          <w:rFonts w:ascii="Arial" w:hAnsi="Arial" w:cs="Arial"/>
          <w:b/>
          <w:i/>
          <w:lang w:eastAsia="ja-JP"/>
        </w:rPr>
        <w:t>nd DCI format.</w:t>
      </w:r>
    </w:p>
    <w:tbl>
      <w:tblPr>
        <w:tblStyle w:val="af"/>
        <w:tblW w:w="0" w:type="auto"/>
        <w:tblLook w:val="04A0" w:firstRow="1" w:lastRow="0" w:firstColumn="1" w:lastColumn="0" w:noHBand="0" w:noVBand="1"/>
      </w:tblPr>
      <w:tblGrid>
        <w:gridCol w:w="9855"/>
      </w:tblGrid>
      <w:tr w:rsidR="00EB5A94" w14:paraId="42D416F6" w14:textId="77777777" w:rsidTr="002271C8">
        <w:tc>
          <w:tcPr>
            <w:tcW w:w="9855" w:type="dxa"/>
          </w:tcPr>
          <w:p w14:paraId="2CE50488" w14:textId="77777777" w:rsidR="00EB5A94" w:rsidRPr="00732A69" w:rsidRDefault="00EB5A94" w:rsidP="002271C8">
            <w:pPr>
              <w:pStyle w:val="aa"/>
              <w:rPr>
                <w:rFonts w:eastAsiaTheme="minorEastAsia"/>
                <w:b/>
                <w:color w:val="auto"/>
                <w:lang w:eastAsia="ja-JP"/>
              </w:rPr>
            </w:pPr>
            <w:r w:rsidRPr="00732A69">
              <w:rPr>
                <w:rFonts w:eastAsia="SimSun"/>
                <w:color w:val="auto"/>
                <w:lang w:eastAsia="zh-CN"/>
              </w:rPr>
              <w:t xml:space="preserve">----------------------------------- </w:t>
            </w:r>
            <w:r w:rsidRPr="00732A69">
              <w:rPr>
                <w:rFonts w:eastAsia="SimSun"/>
                <w:b/>
                <w:color w:val="auto"/>
                <w:lang w:eastAsia="zh-CN"/>
              </w:rPr>
              <w:t xml:space="preserve">Start of Text proposal to </w:t>
            </w:r>
            <w:r w:rsidRPr="00327C7B">
              <w:rPr>
                <w:rFonts w:eastAsiaTheme="minorEastAsia"/>
                <w:b/>
                <w:color w:val="auto"/>
                <w:lang w:eastAsia="ja-JP"/>
              </w:rPr>
              <w:t>7.3.1.5.3</w:t>
            </w:r>
            <w:r w:rsidRPr="00732A69">
              <w:rPr>
                <w:rFonts w:eastAsia="SimSun"/>
                <w:b/>
                <w:color w:val="auto"/>
                <w:lang w:eastAsia="zh-CN"/>
              </w:rPr>
              <w:t xml:space="preserve"> of </w:t>
            </w:r>
            <w:r w:rsidRPr="00732A69">
              <w:rPr>
                <w:rFonts w:eastAsiaTheme="minorEastAsia"/>
                <w:b/>
                <w:color w:val="auto"/>
                <w:lang w:eastAsia="ja-JP"/>
              </w:rPr>
              <w:t>38.21</w:t>
            </w:r>
            <w:r>
              <w:rPr>
                <w:rFonts w:eastAsiaTheme="minorEastAsia"/>
                <w:b/>
                <w:color w:val="auto"/>
                <w:lang w:eastAsia="ja-JP"/>
              </w:rPr>
              <w:t>2</w:t>
            </w:r>
            <w:r w:rsidRPr="00732A69">
              <w:rPr>
                <w:rFonts w:eastAsia="SimSun"/>
                <w:color w:val="auto"/>
                <w:lang w:eastAsia="zh-CN"/>
              </w:rPr>
              <w:t xml:space="preserve"> ----------------</w:t>
            </w:r>
            <w:r>
              <w:rPr>
                <w:rFonts w:eastAsia="SimSun"/>
                <w:color w:val="auto"/>
                <w:lang w:eastAsia="zh-CN"/>
              </w:rPr>
              <w:t>-------------------------------</w:t>
            </w:r>
          </w:p>
          <w:p w14:paraId="68EBA3A1" w14:textId="77777777" w:rsidR="00EB5A94" w:rsidRPr="006934E2" w:rsidRDefault="00EB5A94" w:rsidP="002271C8">
            <w:pPr>
              <w:spacing w:afterLines="50" w:after="120"/>
              <w:rPr>
                <w:color w:val="FF0000"/>
              </w:rPr>
            </w:pPr>
            <w:r w:rsidRPr="00ED6747">
              <w:rPr>
                <w:rFonts w:eastAsia="SimSun"/>
                <w:lang w:val="en-US" w:eastAsia="zh-CN"/>
              </w:rPr>
              <w:t>&lt;Unchanged text omitted&gt;</w:t>
            </w:r>
          </w:p>
          <w:p w14:paraId="32F1499B" w14:textId="77777777" w:rsidR="00EB5A94" w:rsidRPr="004112B3" w:rsidRDefault="00EB5A94" w:rsidP="002271C8">
            <w:pPr>
              <w:spacing w:after="180"/>
              <w:ind w:left="568" w:hanging="284"/>
              <w:rPr>
                <w:rFonts w:eastAsia="SimSun"/>
                <w:lang w:eastAsia="zh-CN"/>
              </w:rPr>
            </w:pPr>
            <w:r w:rsidRPr="004112B3">
              <w:rPr>
                <w:rFonts w:eastAsia="SimSun"/>
              </w:rPr>
              <w:t>-</w:t>
            </w:r>
            <w:r w:rsidRPr="004112B3">
              <w:rPr>
                <w:rFonts w:eastAsia="SimSun"/>
                <w:lang w:eastAsia="zh-CN"/>
              </w:rPr>
              <w:tab/>
              <w:t>Downlink assignment index</w:t>
            </w:r>
            <w:r w:rsidRPr="004112B3">
              <w:rPr>
                <w:rFonts w:eastAsia="SimSun"/>
              </w:rPr>
              <w:t xml:space="preserve"> –</w:t>
            </w:r>
            <w:r w:rsidRPr="004112B3">
              <w:rPr>
                <w:rFonts w:eastAsia="SimSun"/>
                <w:lang w:eastAsia="zh-CN"/>
              </w:rPr>
              <w:t xml:space="preserve"> </w:t>
            </w:r>
            <w:r w:rsidRPr="004112B3">
              <w:rPr>
                <w:rFonts w:eastAsia="SimSun"/>
              </w:rPr>
              <w:t xml:space="preserve">number of bits </w:t>
            </w:r>
            <w:r w:rsidRPr="004112B3">
              <w:rPr>
                <w:rFonts w:eastAsia="SimSun"/>
                <w:lang w:eastAsia="zh-CN"/>
              </w:rPr>
              <w:t>as defined in the following</w:t>
            </w:r>
          </w:p>
          <w:p w14:paraId="6DA18B49" w14:textId="77777777" w:rsidR="00EB5A94" w:rsidRPr="004112B3" w:rsidRDefault="00EB5A94" w:rsidP="002271C8">
            <w:pPr>
              <w:spacing w:after="180"/>
              <w:ind w:left="851" w:hanging="284"/>
              <w:rPr>
                <w:rFonts w:eastAsia="SimSun"/>
                <w:lang w:eastAsia="zh-CN"/>
              </w:rPr>
            </w:pPr>
            <w:r w:rsidRPr="004112B3">
              <w:rPr>
                <w:rFonts w:eastAsia="SimSun"/>
                <w:lang w:eastAsia="zh-CN"/>
              </w:rPr>
              <w:t>-</w:t>
            </w:r>
            <w:r w:rsidRPr="004112B3">
              <w:rPr>
                <w:rFonts w:eastAsia="SimSun"/>
                <w:lang w:eastAsia="zh-CN"/>
              </w:rPr>
              <w:tab/>
              <w:t xml:space="preserve">4 bits if more than one serving cell are configured in the DL for multicast and the higher layer parameter </w:t>
            </w:r>
            <w:r w:rsidRPr="004112B3">
              <w:rPr>
                <w:rFonts w:eastAsia="SimSun"/>
                <w:i/>
                <w:lang w:eastAsia="zh-CN"/>
              </w:rPr>
              <w:t>pdsch-HARQ-ACK-Codebook-Multicast=dynamic</w:t>
            </w:r>
            <w:r w:rsidRPr="004112B3">
              <w:rPr>
                <w:rFonts w:eastAsia="SimSun"/>
                <w:lang w:eastAsia="zh-CN"/>
              </w:rPr>
              <w:t>, where the 2 MSB bits are the counter DAI and the 2 LSB bits are the total DAI;</w:t>
            </w:r>
          </w:p>
          <w:p w14:paraId="69695066" w14:textId="77777777" w:rsidR="00EB5A94" w:rsidRPr="004112B3" w:rsidRDefault="00EB5A94" w:rsidP="002271C8">
            <w:pPr>
              <w:spacing w:after="180"/>
              <w:ind w:left="851" w:hanging="284"/>
              <w:rPr>
                <w:rFonts w:eastAsia="SimSun"/>
                <w:lang w:eastAsia="zh-CN"/>
              </w:rPr>
            </w:pPr>
            <w:r w:rsidRPr="004112B3">
              <w:rPr>
                <w:rFonts w:eastAsia="SimSun"/>
                <w:lang w:eastAsia="zh-CN"/>
              </w:rPr>
              <w:t>-</w:t>
            </w:r>
            <w:r w:rsidRPr="004112B3">
              <w:rPr>
                <w:rFonts w:eastAsia="SimSun"/>
                <w:lang w:eastAsia="zh-CN"/>
              </w:rPr>
              <w:tab/>
              <w:t xml:space="preserve">2 bits if only one serving cell is configured in the DL for multicast and the higher layer parameter </w:t>
            </w:r>
            <w:r w:rsidRPr="004112B3">
              <w:rPr>
                <w:rFonts w:eastAsia="SimSun"/>
                <w:i/>
                <w:lang w:eastAsia="zh-CN"/>
              </w:rPr>
              <w:t>pdsch-HARQ-ACK-Codebook-Multicast=dynamic</w:t>
            </w:r>
            <w:r w:rsidRPr="004112B3">
              <w:rPr>
                <w:rFonts w:eastAsia="SimSun"/>
                <w:lang w:eastAsia="zh-CN"/>
              </w:rPr>
              <w:t>, where the 2 bits are the counter DAI;</w:t>
            </w:r>
          </w:p>
          <w:p w14:paraId="083E5404" w14:textId="77777777" w:rsidR="00EB5A94" w:rsidRPr="004112B3" w:rsidRDefault="00EB5A94" w:rsidP="002271C8">
            <w:pPr>
              <w:spacing w:after="180"/>
              <w:ind w:left="851" w:hanging="284"/>
              <w:rPr>
                <w:rFonts w:eastAsia="SimSun"/>
                <w:lang w:eastAsia="zh-CN"/>
              </w:rPr>
            </w:pPr>
            <w:r w:rsidRPr="004112B3">
              <w:rPr>
                <w:rFonts w:eastAsia="SimSun"/>
                <w:lang w:eastAsia="zh-CN"/>
              </w:rPr>
              <w:t>-</w:t>
            </w:r>
            <w:r w:rsidRPr="004112B3">
              <w:rPr>
                <w:rFonts w:eastAsia="SimSun"/>
                <w:lang w:eastAsia="zh-CN"/>
              </w:rPr>
              <w:tab/>
              <w:t xml:space="preserve">0 bits otherwise. </w:t>
            </w:r>
          </w:p>
          <w:p w14:paraId="5A29D3B3" w14:textId="77777777" w:rsidR="00EB5A94" w:rsidRPr="004112B3" w:rsidRDefault="00EB5A94" w:rsidP="002271C8">
            <w:pPr>
              <w:spacing w:after="180"/>
              <w:ind w:left="568" w:hanging="284"/>
              <w:rPr>
                <w:rFonts w:eastAsia="SimSun"/>
              </w:rPr>
            </w:pPr>
            <w:r w:rsidRPr="004112B3">
              <w:rPr>
                <w:rFonts w:eastAsia="SimSun"/>
              </w:rPr>
              <w:tab/>
              <w:t>If the UE is configured with a PUCCH-SCell, the number of serving cells is determined within a PUCCH group.</w:t>
            </w:r>
          </w:p>
          <w:p w14:paraId="11AB675A" w14:textId="77777777" w:rsidR="00EB5A94" w:rsidRPr="004112B3" w:rsidRDefault="00EB5A94" w:rsidP="002271C8">
            <w:pPr>
              <w:spacing w:after="180"/>
              <w:ind w:left="568" w:hanging="284"/>
              <w:rPr>
                <w:rFonts w:eastAsia="SimSun"/>
                <w:lang w:eastAsia="zh-CN"/>
              </w:rPr>
            </w:pPr>
            <w:r w:rsidRPr="004112B3">
              <w:rPr>
                <w:rFonts w:eastAsia="SimSun"/>
              </w:rPr>
              <w:tab/>
              <w:t xml:space="preserve">If the UE is configured with a PUCCH-SCell, </w:t>
            </w:r>
            <w:r w:rsidRPr="004112B3">
              <w:rPr>
                <w:rFonts w:eastAsia="SimSun"/>
                <w:i/>
              </w:rPr>
              <w:t>pdsch-HARQ-ACK-Codebook</w:t>
            </w:r>
            <w:r w:rsidRPr="004112B3">
              <w:rPr>
                <w:rFonts w:eastAsia="SimSun"/>
              </w:rPr>
              <w:t xml:space="preserve"> is replaced by </w:t>
            </w:r>
            <w:r w:rsidRPr="004112B3">
              <w:rPr>
                <w:rFonts w:eastAsia="SimSun"/>
                <w:i/>
              </w:rPr>
              <w:t>pdsch-HARQ-ACK-Codebook-secondaryPUCCHgroup-r16</w:t>
            </w:r>
            <w:r w:rsidRPr="004112B3">
              <w:rPr>
                <w:rFonts w:eastAsia="SimSun"/>
              </w:rPr>
              <w:t xml:space="preserve"> if present for the secondary PUCCH group.</w:t>
            </w:r>
          </w:p>
          <w:p w14:paraId="77A89BB1" w14:textId="77777777" w:rsidR="00EB5A94" w:rsidRPr="004112B3" w:rsidRDefault="00EB5A94" w:rsidP="002271C8">
            <w:pPr>
              <w:spacing w:after="180"/>
              <w:ind w:left="568" w:hanging="284"/>
              <w:rPr>
                <w:rFonts w:eastAsia="SimSun"/>
                <w:lang w:eastAsia="zh-CN"/>
              </w:rPr>
            </w:pPr>
            <w:r w:rsidRPr="004112B3">
              <w:rPr>
                <w:rFonts w:eastAsia="SimSun"/>
              </w:rPr>
              <w:tab/>
              <w:t>I</w:t>
            </w:r>
            <w:r w:rsidRPr="004112B3">
              <w:rPr>
                <w:rFonts w:eastAsia="SimSun"/>
                <w:lang w:eastAsia="zh-CN"/>
              </w:rPr>
              <w:t xml:space="preserve">f higher layer parameter </w:t>
            </w:r>
            <w:r w:rsidRPr="004112B3">
              <w:rPr>
                <w:rFonts w:eastAsia="SimSun"/>
                <w:i/>
              </w:rPr>
              <w:t>priorityIndicatorDCI-</w:t>
            </w:r>
            <w:r w:rsidRPr="002E744A">
              <w:rPr>
                <w:rFonts w:eastAsiaTheme="minorEastAsia"/>
                <w:i/>
                <w:color w:val="FF0000"/>
                <w:u w:val="single"/>
                <w:lang w:eastAsia="ja-JP"/>
              </w:rPr>
              <w:t>4-2</w:t>
            </w:r>
            <w:r w:rsidRPr="004112B3">
              <w:rPr>
                <w:rFonts w:eastAsia="SimSun"/>
                <w:i/>
                <w:strike/>
                <w:color w:val="FF0000"/>
                <w:u w:val="single"/>
              </w:rPr>
              <w:t>1-1</w:t>
            </w:r>
            <w:r w:rsidRPr="004112B3">
              <w:rPr>
                <w:rFonts w:eastAsia="SimSun"/>
                <w:lang w:eastAsia="zh-CN"/>
              </w:rPr>
              <w:t xml:space="preserve"> is configured in </w:t>
            </w:r>
            <w:r w:rsidRPr="004112B3">
              <w:rPr>
                <w:rFonts w:eastAsia="SimSun"/>
                <w:i/>
                <w:lang w:eastAsia="zh-CN"/>
              </w:rPr>
              <w:t>PDSCH-Config-Multicast</w:t>
            </w:r>
            <w:r w:rsidRPr="004112B3">
              <w:rPr>
                <w:rFonts w:eastAsia="SimSun"/>
              </w:rPr>
              <w:t>,</w:t>
            </w:r>
            <w:r w:rsidRPr="004112B3">
              <w:rPr>
                <w:rFonts w:eastAsia="DengXian"/>
                <w:lang w:eastAsia="zh-CN"/>
              </w:rPr>
              <w:t xml:space="preserve"> if the bit width of the </w:t>
            </w:r>
            <w:r w:rsidRPr="004112B3">
              <w:rPr>
                <w:rFonts w:eastAsia="SimSun"/>
                <w:lang w:eastAsia="zh-CN"/>
              </w:rPr>
              <w:t xml:space="preserve">Downlink assignment index in DCI format </w:t>
            </w:r>
            <w:r w:rsidRPr="002E744A">
              <w:rPr>
                <w:rFonts w:eastAsiaTheme="minorEastAsia"/>
                <w:color w:val="FF0000"/>
                <w:u w:val="single"/>
                <w:lang w:eastAsia="ja-JP"/>
              </w:rPr>
              <w:t>4_2</w:t>
            </w:r>
            <w:r w:rsidRPr="004112B3">
              <w:rPr>
                <w:rFonts w:eastAsia="SimSun"/>
                <w:strike/>
                <w:color w:val="FF0000"/>
                <w:u w:val="single"/>
                <w:lang w:eastAsia="zh-CN"/>
              </w:rPr>
              <w:t>1_1</w:t>
            </w:r>
            <w:r w:rsidRPr="004112B3">
              <w:rPr>
                <w:rFonts w:eastAsia="SimSun"/>
                <w:lang w:eastAsia="zh-CN"/>
              </w:rPr>
              <w:t xml:space="preserve"> </w:t>
            </w:r>
            <w:r w:rsidRPr="004112B3">
              <w:rPr>
                <w:rFonts w:eastAsia="SimSun"/>
              </w:rPr>
              <w:t>for</w:t>
            </w:r>
            <w:r w:rsidRPr="004112B3">
              <w:rPr>
                <w:rFonts w:eastAsia="DengXian"/>
                <w:lang w:eastAsia="zh-CN"/>
              </w:rPr>
              <w:t xml:space="preserve"> one HARQ-ACK codebook is not equal to that of the </w:t>
            </w:r>
            <w:r w:rsidRPr="004112B3">
              <w:rPr>
                <w:rFonts w:eastAsia="SimSun"/>
                <w:lang w:eastAsia="zh-CN"/>
              </w:rPr>
              <w:t xml:space="preserve">Downlink assignment index in DCI format </w:t>
            </w:r>
            <w:r w:rsidRPr="00232776">
              <w:rPr>
                <w:rFonts w:eastAsiaTheme="minorEastAsia"/>
                <w:color w:val="FF0000"/>
                <w:u w:val="single"/>
                <w:lang w:eastAsia="ja-JP"/>
              </w:rPr>
              <w:t>4_2</w:t>
            </w:r>
            <w:r w:rsidRPr="004112B3">
              <w:rPr>
                <w:rFonts w:eastAsia="SimSun"/>
                <w:strike/>
                <w:color w:val="FF0000"/>
                <w:u w:val="single"/>
                <w:lang w:eastAsia="zh-CN"/>
              </w:rPr>
              <w:t>1_1</w:t>
            </w:r>
            <w:r w:rsidRPr="004112B3">
              <w:rPr>
                <w:rFonts w:eastAsia="SimSun"/>
                <w:lang w:eastAsia="zh-CN"/>
              </w:rPr>
              <w:t xml:space="preserve"> </w:t>
            </w:r>
            <w:r w:rsidRPr="004112B3">
              <w:rPr>
                <w:rFonts w:eastAsia="DengXian"/>
                <w:lang w:eastAsia="zh-CN"/>
              </w:rPr>
              <w:t xml:space="preserve">for the other HARQ-ACK codebook, a number of </w:t>
            </w:r>
            <w:r w:rsidRPr="004112B3">
              <w:rPr>
                <w:rFonts w:eastAsia="ＭＳ 明朝"/>
                <w:kern w:val="2"/>
              </w:rPr>
              <w:t xml:space="preserve">most significant bits with value set to '0' are inserted </w:t>
            </w:r>
            <w:r w:rsidRPr="004112B3">
              <w:rPr>
                <w:rFonts w:eastAsia="DengXian"/>
                <w:lang w:eastAsia="zh-CN"/>
              </w:rPr>
              <w:t xml:space="preserve">to smaller </w:t>
            </w:r>
            <w:r w:rsidRPr="004112B3">
              <w:rPr>
                <w:rFonts w:eastAsia="SimSun"/>
                <w:lang w:eastAsia="zh-CN"/>
              </w:rPr>
              <w:t>Downlink assignment index</w:t>
            </w:r>
            <w:r w:rsidRPr="004112B3">
              <w:rPr>
                <w:rFonts w:eastAsia="DengXian"/>
                <w:lang w:eastAsia="zh-CN"/>
              </w:rPr>
              <w:t xml:space="preserve"> until the bit width of the </w:t>
            </w:r>
            <w:r w:rsidRPr="004112B3">
              <w:rPr>
                <w:rFonts w:eastAsia="SimSun"/>
                <w:lang w:eastAsia="zh-CN"/>
              </w:rPr>
              <w:t xml:space="preserve">Downlink assignment index in DCI format </w:t>
            </w:r>
            <w:r w:rsidRPr="00232776">
              <w:rPr>
                <w:rFonts w:eastAsiaTheme="minorEastAsia"/>
                <w:color w:val="FF0000"/>
                <w:u w:val="single"/>
                <w:lang w:eastAsia="ja-JP"/>
              </w:rPr>
              <w:t>4_2</w:t>
            </w:r>
            <w:r w:rsidRPr="004112B3">
              <w:rPr>
                <w:rFonts w:eastAsia="SimSun"/>
                <w:strike/>
                <w:color w:val="FF0000"/>
                <w:u w:val="single"/>
                <w:lang w:eastAsia="zh-CN"/>
              </w:rPr>
              <w:t>1_1</w:t>
            </w:r>
            <w:r w:rsidRPr="004112B3">
              <w:rPr>
                <w:rFonts w:eastAsia="DengXian"/>
                <w:lang w:eastAsia="zh-CN"/>
              </w:rPr>
              <w:t xml:space="preserve"> for the two HARQ-ACK codebooks are the same.</w:t>
            </w:r>
          </w:p>
          <w:p w14:paraId="1A69D7C1" w14:textId="77777777" w:rsidR="00EB5A94" w:rsidRPr="004112B3" w:rsidRDefault="00EB5A94" w:rsidP="002271C8">
            <w:pPr>
              <w:spacing w:after="180"/>
              <w:ind w:left="568" w:hanging="284"/>
              <w:rPr>
                <w:rFonts w:eastAsia="SimSun"/>
                <w:lang w:eastAsia="zh-CN"/>
              </w:rPr>
            </w:pPr>
            <w:r w:rsidRPr="004112B3">
              <w:rPr>
                <w:rFonts w:eastAsia="SimSun"/>
              </w:rPr>
              <w:t>-</w:t>
            </w:r>
            <w:r w:rsidRPr="004112B3">
              <w:rPr>
                <w:rFonts w:eastAsia="SimSun"/>
                <w:lang w:eastAsia="zh-CN"/>
              </w:rPr>
              <w:tab/>
              <w:t>PUCCH resource indicator</w:t>
            </w:r>
            <w:r w:rsidRPr="004112B3">
              <w:rPr>
                <w:rFonts w:eastAsia="SimSun"/>
              </w:rPr>
              <w:t xml:space="preserve"> – </w:t>
            </w:r>
            <w:r w:rsidRPr="004112B3">
              <w:rPr>
                <w:rFonts w:eastAsia="SimSun"/>
                <w:lang w:eastAsia="zh-CN"/>
              </w:rPr>
              <w:t>3</w:t>
            </w:r>
            <w:r w:rsidRPr="004112B3">
              <w:rPr>
                <w:rFonts w:eastAsia="SimSun"/>
              </w:rPr>
              <w:t xml:space="preserve"> bit</w:t>
            </w:r>
            <w:r w:rsidRPr="004112B3">
              <w:rPr>
                <w:rFonts w:eastAsia="SimSun"/>
                <w:lang w:eastAsia="zh-CN"/>
              </w:rPr>
              <w:t>s as defined in Clause 9.2.3 of [5, TS 38.213]</w:t>
            </w:r>
          </w:p>
          <w:p w14:paraId="6986C3BA" w14:textId="77777777" w:rsidR="00EB5A94" w:rsidRPr="004112B3" w:rsidRDefault="00EB5A94" w:rsidP="002271C8">
            <w:pPr>
              <w:spacing w:after="180"/>
              <w:ind w:left="568" w:hanging="284"/>
              <w:rPr>
                <w:rFonts w:eastAsia="SimSun"/>
                <w:i/>
              </w:rPr>
            </w:pPr>
            <w:r w:rsidRPr="004112B3">
              <w:rPr>
                <w:rFonts w:eastAsia="SimSun"/>
              </w:rPr>
              <w:lastRenderedPageBreak/>
              <w:t>-</w:t>
            </w:r>
            <w:r w:rsidRPr="004112B3">
              <w:rPr>
                <w:rFonts w:eastAsia="SimSun"/>
              </w:rPr>
              <w:tab/>
            </w:r>
            <w:r w:rsidRPr="004112B3">
              <w:rPr>
                <w:rFonts w:eastAsia="SimSun"/>
                <w:lang w:eastAsia="zh-CN"/>
              </w:rPr>
              <w:t>PDSCH-to-HARQ_feedback timing indicator</w:t>
            </w:r>
            <w:r w:rsidRPr="004112B3">
              <w:rPr>
                <w:rFonts w:eastAsia="SimSun"/>
              </w:rPr>
              <w:t xml:space="preserve"> – </w:t>
            </w:r>
            <w:r w:rsidRPr="004112B3">
              <w:rPr>
                <w:rFonts w:eastAsia="SimSun"/>
                <w:lang w:eastAsia="zh-CN"/>
              </w:rPr>
              <w:t>0, 1, 2, or 3</w:t>
            </w:r>
            <w:r w:rsidRPr="004112B3">
              <w:rPr>
                <w:rFonts w:eastAsia="SimSun"/>
              </w:rPr>
              <w:t xml:space="preserve"> bit</w:t>
            </w:r>
            <w:r w:rsidRPr="004112B3">
              <w:rPr>
                <w:rFonts w:eastAsia="SimSun"/>
                <w:lang w:eastAsia="zh-CN"/>
              </w:rPr>
              <w:t xml:space="preserve">s as defined in Clause 9.2.3 of [5, TS 38.213]. The bitwidth for this field is determined as </w:t>
            </w:r>
            <m:oMath>
              <m:d>
                <m:dPr>
                  <m:begChr m:val="⌈"/>
                  <m:endChr m:val="⌉"/>
                  <m:ctrlPr>
                    <w:rPr>
                      <w:rFonts w:ascii="Cambria Math" w:eastAsia="SimSun" w:hAnsi="Cambria Math"/>
                    </w:rPr>
                  </m:ctrlPr>
                </m:dPr>
                <m:e>
                  <m:func>
                    <m:funcPr>
                      <m:ctrlPr>
                        <w:rPr>
                          <w:rFonts w:ascii="Cambria Math" w:eastAsia="SimSun" w:hAnsi="Cambria Math"/>
                          <w:i/>
                        </w:rPr>
                      </m:ctrlPr>
                    </m:funcPr>
                    <m:fName>
                      <m:sSub>
                        <m:sSubPr>
                          <m:ctrlPr>
                            <w:rPr>
                              <w:rFonts w:ascii="Cambria Math" w:eastAsia="SimSun" w:hAnsi="Cambria Math"/>
                              <w:i/>
                            </w:rPr>
                          </m:ctrlPr>
                        </m:sSubPr>
                        <m:e>
                          <m:r>
                            <m:rPr>
                              <m:sty m:val="p"/>
                            </m:rPr>
                            <w:rPr>
                              <w:rFonts w:ascii="Cambria Math" w:eastAsia="SimSun" w:hAnsi="Cambria Math"/>
                              <w:lang w:eastAsia="zh-CN"/>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4112B3">
              <w:rPr>
                <w:rFonts w:eastAsia="SimSun"/>
                <w:lang w:eastAsia="zh-CN"/>
              </w:rPr>
              <w:t xml:space="preserve"> </w:t>
            </w:r>
            <w:r w:rsidRPr="004112B3">
              <w:rPr>
                <w:rFonts w:eastAsia="SimSun"/>
              </w:rPr>
              <w:t>bits, where</w:t>
            </w:r>
            <w:r w:rsidRPr="004112B3">
              <w:rPr>
                <w:rFonts w:eastAsia="SimSun"/>
                <w:i/>
              </w:rPr>
              <w:t xml:space="preserve"> I</w:t>
            </w:r>
            <w:r w:rsidRPr="004112B3">
              <w:rPr>
                <w:rFonts w:eastAsia="SimSun"/>
              </w:rPr>
              <w:t xml:space="preserve"> is the number of </w:t>
            </w:r>
            <w:r w:rsidRPr="004112B3">
              <w:rPr>
                <w:rFonts w:eastAsia="SimSun"/>
                <w:lang w:eastAsia="zh-CN"/>
              </w:rPr>
              <w:t>entries</w:t>
            </w:r>
            <w:r w:rsidRPr="004112B3">
              <w:rPr>
                <w:rFonts w:eastAsia="SimSun"/>
              </w:rPr>
              <w:t xml:space="preserve"> in the higher layer parameter</w:t>
            </w:r>
            <w:r w:rsidRPr="004112B3">
              <w:rPr>
                <w:rFonts w:eastAsia="SimSun"/>
                <w:lang w:eastAsia="zh-CN"/>
              </w:rPr>
              <w:t xml:space="preserve"> </w:t>
            </w:r>
            <w:r w:rsidRPr="004112B3">
              <w:rPr>
                <w:rFonts w:eastAsia="SimSun"/>
                <w:i/>
              </w:rPr>
              <w:t xml:space="preserve">dl-DataToUL-ACK </w:t>
            </w:r>
            <w:r w:rsidRPr="004112B3">
              <w:rPr>
                <w:rFonts w:eastAsia="SimSun"/>
              </w:rPr>
              <w:t>in</w:t>
            </w:r>
            <w:r w:rsidRPr="004112B3">
              <w:rPr>
                <w:rFonts w:eastAsia="SimSun"/>
                <w:i/>
              </w:rPr>
              <w:t xml:space="preserve"> PUCCH-Config-Multicast1 </w:t>
            </w:r>
            <w:r w:rsidRPr="004112B3">
              <w:rPr>
                <w:rFonts w:eastAsia="SimSun"/>
              </w:rPr>
              <w:t>if configured or</w:t>
            </w:r>
            <w:r w:rsidRPr="004112B3">
              <w:rPr>
                <w:rFonts w:eastAsia="SimSun"/>
                <w:i/>
              </w:rPr>
              <w:t xml:space="preserve"> PUCCH-Config-Multicast2 </w:t>
            </w:r>
            <w:r w:rsidRPr="004112B3">
              <w:rPr>
                <w:rFonts w:eastAsia="SimSun"/>
              </w:rPr>
              <w:t>if configured; otherwise,</w:t>
            </w:r>
            <w:r w:rsidRPr="004112B3">
              <w:rPr>
                <w:rFonts w:eastAsia="SimSun"/>
                <w:i/>
              </w:rPr>
              <w:t xml:space="preserve"> I</w:t>
            </w:r>
            <w:r w:rsidRPr="004112B3">
              <w:rPr>
                <w:rFonts w:eastAsia="SimSun"/>
              </w:rPr>
              <w:t xml:space="preserve"> is the number of entries in the higher layer parameter </w:t>
            </w:r>
            <w:r w:rsidRPr="004112B3">
              <w:rPr>
                <w:rFonts w:eastAsia="SimSun"/>
                <w:i/>
              </w:rPr>
              <w:t xml:space="preserve">dl-DataToUL-ACK </w:t>
            </w:r>
            <w:r w:rsidRPr="004112B3">
              <w:rPr>
                <w:rFonts w:eastAsia="SimSun"/>
              </w:rPr>
              <w:t>in</w:t>
            </w:r>
            <w:r w:rsidRPr="004112B3">
              <w:rPr>
                <w:rFonts w:eastAsia="SimSun"/>
                <w:i/>
              </w:rPr>
              <w:t xml:space="preserve"> PUCCH-Config.</w:t>
            </w:r>
          </w:p>
          <w:p w14:paraId="720FB4BF" w14:textId="77777777" w:rsidR="00EB5A94" w:rsidRPr="004112B3" w:rsidRDefault="00EB5A94" w:rsidP="002271C8">
            <w:pPr>
              <w:spacing w:after="180"/>
              <w:ind w:left="568" w:hanging="284"/>
              <w:rPr>
                <w:rFonts w:eastAsia="SimSun"/>
                <w:i/>
              </w:rPr>
            </w:pPr>
            <w:r w:rsidRPr="004112B3">
              <w:rPr>
                <w:rFonts w:eastAsia="SimSun"/>
              </w:rPr>
              <w:tab/>
            </w:r>
            <w:r w:rsidRPr="004112B3">
              <w:rPr>
                <w:rFonts w:eastAsia="SimSun"/>
                <w:lang w:eastAsia="zh-CN"/>
              </w:rPr>
              <w:t xml:space="preserve">If higher layer parameter </w:t>
            </w:r>
            <w:r w:rsidRPr="004112B3">
              <w:rPr>
                <w:rFonts w:eastAsia="SimSun"/>
                <w:i/>
              </w:rPr>
              <w:t>priorityIndicatorDCI-</w:t>
            </w:r>
            <w:r w:rsidRPr="00865CC7">
              <w:rPr>
                <w:rFonts w:eastAsiaTheme="minorEastAsia"/>
                <w:i/>
                <w:color w:val="FF0000"/>
                <w:u w:val="single"/>
                <w:lang w:eastAsia="ja-JP"/>
              </w:rPr>
              <w:t>4-2</w:t>
            </w:r>
            <w:r w:rsidRPr="004112B3">
              <w:rPr>
                <w:rFonts w:eastAsia="SimSun"/>
                <w:i/>
                <w:strike/>
                <w:color w:val="FF0000"/>
                <w:u w:val="single"/>
              </w:rPr>
              <w:t>1-1</w:t>
            </w:r>
            <w:r w:rsidRPr="004112B3">
              <w:rPr>
                <w:rFonts w:eastAsia="SimSun"/>
                <w:lang w:eastAsia="zh-CN"/>
              </w:rPr>
              <w:t xml:space="preserve"> is configured in </w:t>
            </w:r>
            <w:r w:rsidRPr="004112B3">
              <w:rPr>
                <w:rFonts w:eastAsia="SimSun"/>
                <w:i/>
                <w:lang w:eastAsia="zh-CN"/>
              </w:rPr>
              <w:t>PDSCH-Config-Multicast</w:t>
            </w:r>
            <w:r w:rsidRPr="004112B3">
              <w:rPr>
                <w:rFonts w:eastAsia="SimSun"/>
              </w:rPr>
              <w:t>,</w:t>
            </w:r>
            <w:r w:rsidRPr="004112B3">
              <w:rPr>
                <w:rFonts w:eastAsia="DengXian"/>
                <w:lang w:eastAsia="zh-CN"/>
              </w:rPr>
              <w:t xml:space="preserve"> if the bit width of the </w:t>
            </w:r>
            <w:r w:rsidRPr="004112B3">
              <w:rPr>
                <w:rFonts w:eastAsia="SimSun"/>
                <w:lang w:eastAsia="zh-CN"/>
              </w:rPr>
              <w:t xml:space="preserve">PDSCH-to-HARQ_feedback timing indicator in DCI format </w:t>
            </w:r>
            <w:r w:rsidRPr="00232776">
              <w:rPr>
                <w:rFonts w:eastAsiaTheme="minorEastAsia"/>
                <w:color w:val="FF0000"/>
                <w:u w:val="single"/>
                <w:lang w:eastAsia="ja-JP"/>
              </w:rPr>
              <w:t>4_2</w:t>
            </w:r>
            <w:r w:rsidRPr="004112B3">
              <w:rPr>
                <w:rFonts w:eastAsia="SimSun"/>
                <w:strike/>
                <w:color w:val="FF0000"/>
                <w:u w:val="single"/>
                <w:lang w:eastAsia="zh-CN"/>
              </w:rPr>
              <w:t>1_1</w:t>
            </w:r>
            <w:r w:rsidRPr="004112B3">
              <w:rPr>
                <w:rFonts w:eastAsia="SimSun"/>
                <w:lang w:eastAsia="zh-CN"/>
              </w:rPr>
              <w:t xml:space="preserve"> f</w:t>
            </w:r>
            <w:r w:rsidRPr="004112B3">
              <w:rPr>
                <w:rFonts w:eastAsia="SimSun"/>
              </w:rPr>
              <w:t>or</w:t>
            </w:r>
            <w:r w:rsidRPr="004112B3">
              <w:rPr>
                <w:rFonts w:eastAsia="DengXian"/>
                <w:lang w:eastAsia="zh-CN"/>
              </w:rPr>
              <w:t xml:space="preserve"> one HARQ-ACK codebook is not equal to that of the </w:t>
            </w:r>
            <w:r w:rsidRPr="004112B3">
              <w:rPr>
                <w:rFonts w:eastAsia="SimSun"/>
                <w:lang w:eastAsia="zh-CN"/>
              </w:rPr>
              <w:t xml:space="preserve">PDSCH-to-HARQ_feedback timing indicator in DCI format </w:t>
            </w:r>
            <w:r w:rsidRPr="00232776">
              <w:rPr>
                <w:rFonts w:eastAsiaTheme="minorEastAsia"/>
                <w:color w:val="FF0000"/>
                <w:u w:val="single"/>
                <w:lang w:eastAsia="ja-JP"/>
              </w:rPr>
              <w:t>4_2</w:t>
            </w:r>
            <w:r w:rsidRPr="004112B3">
              <w:rPr>
                <w:rFonts w:eastAsia="SimSun"/>
                <w:strike/>
                <w:color w:val="FF0000"/>
                <w:u w:val="single"/>
                <w:lang w:eastAsia="zh-CN"/>
              </w:rPr>
              <w:t>1_1</w:t>
            </w:r>
            <w:r w:rsidRPr="004112B3">
              <w:rPr>
                <w:rFonts w:eastAsia="SimSun"/>
                <w:lang w:eastAsia="zh-CN"/>
              </w:rPr>
              <w:t xml:space="preserve"> </w:t>
            </w:r>
            <w:r w:rsidRPr="004112B3">
              <w:rPr>
                <w:rFonts w:eastAsia="DengXian"/>
                <w:lang w:eastAsia="zh-CN"/>
              </w:rPr>
              <w:t xml:space="preserve">for the other HARQ-ACK codebook, a number of </w:t>
            </w:r>
            <w:r w:rsidRPr="004112B3">
              <w:rPr>
                <w:rFonts w:eastAsia="ＭＳ 明朝"/>
                <w:kern w:val="2"/>
              </w:rPr>
              <w:t xml:space="preserve">most significant bits with value set to '0' are inserted </w:t>
            </w:r>
            <w:r w:rsidRPr="004112B3">
              <w:rPr>
                <w:rFonts w:eastAsia="DengXian"/>
                <w:lang w:eastAsia="zh-CN"/>
              </w:rPr>
              <w:t xml:space="preserve">to smaller </w:t>
            </w:r>
            <w:r w:rsidRPr="004112B3">
              <w:rPr>
                <w:rFonts w:eastAsia="SimSun"/>
                <w:lang w:eastAsia="zh-CN"/>
              </w:rPr>
              <w:t>PDSCH-to-HARQ_feedback timing indicator</w:t>
            </w:r>
            <w:r w:rsidRPr="004112B3">
              <w:rPr>
                <w:rFonts w:eastAsia="DengXian"/>
                <w:lang w:eastAsia="zh-CN"/>
              </w:rPr>
              <w:t xml:space="preserve"> until the bit width of the </w:t>
            </w:r>
            <w:r w:rsidRPr="004112B3">
              <w:rPr>
                <w:rFonts w:eastAsia="SimSun"/>
                <w:lang w:eastAsia="zh-CN"/>
              </w:rPr>
              <w:t>PDSCH-to-HARQ_feedback timing indicator</w:t>
            </w:r>
            <w:r w:rsidRPr="004112B3">
              <w:rPr>
                <w:rFonts w:eastAsia="DengXian"/>
                <w:lang w:eastAsia="zh-CN"/>
              </w:rPr>
              <w:t xml:space="preserve"> </w:t>
            </w:r>
            <w:r w:rsidRPr="004112B3">
              <w:rPr>
                <w:rFonts w:eastAsia="SimSun"/>
                <w:lang w:eastAsia="zh-CN"/>
              </w:rPr>
              <w:t xml:space="preserve">in DCI format </w:t>
            </w:r>
            <w:r w:rsidRPr="00232776">
              <w:rPr>
                <w:rFonts w:eastAsiaTheme="minorEastAsia"/>
                <w:color w:val="FF0000"/>
                <w:u w:val="single"/>
                <w:lang w:eastAsia="ja-JP"/>
              </w:rPr>
              <w:t>4_2</w:t>
            </w:r>
            <w:r w:rsidRPr="004112B3">
              <w:rPr>
                <w:rFonts w:eastAsia="SimSun"/>
                <w:strike/>
                <w:color w:val="FF0000"/>
                <w:u w:val="single"/>
                <w:lang w:eastAsia="zh-CN"/>
              </w:rPr>
              <w:t>1_1</w:t>
            </w:r>
            <w:r w:rsidRPr="004112B3">
              <w:rPr>
                <w:rFonts w:eastAsia="SimSun"/>
                <w:lang w:eastAsia="zh-CN"/>
              </w:rPr>
              <w:t xml:space="preserve"> </w:t>
            </w:r>
            <w:r w:rsidRPr="004112B3">
              <w:rPr>
                <w:rFonts w:eastAsia="DengXian"/>
                <w:lang w:eastAsia="zh-CN"/>
              </w:rPr>
              <w:t>for the two HARQ-ACK codebooks are the same.</w:t>
            </w:r>
          </w:p>
          <w:p w14:paraId="5F95FF17" w14:textId="77777777" w:rsidR="00EB5A94" w:rsidRPr="004112B3" w:rsidRDefault="00EB5A94" w:rsidP="002271C8">
            <w:pPr>
              <w:spacing w:after="180"/>
              <w:ind w:left="568" w:hanging="284"/>
              <w:rPr>
                <w:rFonts w:eastAsia="SimSun"/>
                <w:lang w:eastAsia="zh-CN"/>
              </w:rPr>
            </w:pPr>
            <w:r w:rsidRPr="004112B3">
              <w:rPr>
                <w:rFonts w:eastAsia="SimSun"/>
              </w:rPr>
              <w:t>-</w:t>
            </w:r>
            <w:r w:rsidRPr="004112B3">
              <w:rPr>
                <w:rFonts w:eastAsia="SimSun"/>
              </w:rPr>
              <w:tab/>
              <w:t>Antenna port(s)</w:t>
            </w:r>
            <w:r w:rsidRPr="004112B3">
              <w:rPr>
                <w:rFonts w:eastAsia="SimSun"/>
                <w:lang w:eastAsia="zh-CN"/>
              </w:rPr>
              <w:t xml:space="preserve"> </w:t>
            </w:r>
            <w:r w:rsidRPr="004112B3">
              <w:rPr>
                <w:rFonts w:eastAsia="SimSun"/>
              </w:rPr>
              <w:t xml:space="preserve">– </w:t>
            </w:r>
            <w:r w:rsidRPr="004112B3">
              <w:rPr>
                <w:rFonts w:eastAsia="SimSun"/>
                <w:lang w:eastAsia="zh-CN"/>
              </w:rPr>
              <w:t>4, 5, or 6</w:t>
            </w:r>
            <w:r w:rsidRPr="004112B3">
              <w:rPr>
                <w:rFonts w:eastAsia="SimSun"/>
              </w:rPr>
              <w:t xml:space="preserve"> bit</w:t>
            </w:r>
            <w:r w:rsidRPr="004112B3">
              <w:rPr>
                <w:rFonts w:eastAsia="SimSun"/>
                <w:lang w:eastAsia="zh-CN"/>
              </w:rPr>
              <w:t>s as defined by Tables 7.3.1.2.2</w:t>
            </w:r>
            <w:r w:rsidRPr="004112B3">
              <w:rPr>
                <w:rFonts w:eastAsia="SimSun"/>
              </w:rPr>
              <w:t>-</w:t>
            </w:r>
            <w:r w:rsidRPr="004112B3">
              <w:rPr>
                <w:rFonts w:eastAsia="SimSun"/>
                <w:lang w:eastAsia="zh-CN"/>
              </w:rPr>
              <w:t xml:space="preserve">1/2/3/4, where the number of CDM groups without data of values 1, 2, and 3 refers to CDM groups {0}, {0,1}, and {0, 1,2} respectively. The antenna ports </w:t>
            </w:r>
            <m:oMath>
              <m:r>
                <m:rPr>
                  <m:sty m:val="p"/>
                </m:rPr>
                <w:rPr>
                  <w:rFonts w:ascii="Cambria Math" w:eastAsia="SimSun" w:hAnsi="Cambria Math"/>
                  <w:lang w:eastAsia="zh-CN"/>
                </w:rPr>
                <m:t>{</m:t>
              </m:r>
              <m:sSub>
                <m:sSubPr>
                  <m:ctrlPr>
                    <w:rPr>
                      <w:rFonts w:ascii="Cambria Math" w:eastAsia="SimSun" w:hAnsi="Cambria Math"/>
                    </w:rPr>
                  </m:ctrlPr>
                </m:sSubPr>
                <m:e>
                  <m:r>
                    <w:rPr>
                      <w:rFonts w:ascii="Cambria Math" w:eastAsia="SimSun" w:hAnsi="Cambria Math"/>
                      <w:lang w:eastAsia="zh-CN"/>
                    </w:rPr>
                    <m:t>p</m:t>
                  </m:r>
                </m:e>
                <m:sub>
                  <m: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rPr>
                  </m:ctrlPr>
                </m:sSubPr>
                <m:e>
                  <m:r>
                    <w:rPr>
                      <w:rFonts w:ascii="Cambria Math" w:eastAsia="SimSun" w:hAnsi="Cambria Math"/>
                      <w:lang w:eastAsia="zh-CN"/>
                    </w:rPr>
                    <m:t>p</m:t>
                  </m:r>
                </m:e>
                <m:sub>
                  <m:r>
                    <w:rPr>
                      <w:rFonts w:ascii="Cambria Math" w:eastAsia="SimSun" w:hAnsi="Cambria Math"/>
                      <w:lang w:eastAsia="zh-CN"/>
                    </w:rPr>
                    <m:t>v-1</m:t>
                  </m:r>
                </m:sub>
              </m:sSub>
              <m:r>
                <m:rPr>
                  <m:sty m:val="p"/>
                </m:rPr>
                <w:rPr>
                  <w:rFonts w:ascii="Cambria Math" w:eastAsia="SimSun" w:hAnsi="Cambria Math"/>
                  <w:lang w:eastAsia="zh-CN"/>
                </w:rPr>
                <m:t>}</m:t>
              </m:r>
            </m:oMath>
            <w:r w:rsidRPr="004112B3">
              <w:rPr>
                <w:rFonts w:eastAsia="SimSun"/>
                <w:lang w:eastAsia="zh-CN"/>
              </w:rPr>
              <w:t xml:space="preserve"> </w:t>
            </w:r>
            <w:r w:rsidRPr="004112B3">
              <w:rPr>
                <w:rFonts w:eastAsia="SimSun"/>
              </w:rPr>
              <w:t xml:space="preserve">shall be determined according to the ordering of DMRS port(s) given by </w:t>
            </w:r>
            <w:r w:rsidRPr="004112B3">
              <w:rPr>
                <w:rFonts w:eastAsia="SimSun"/>
                <w:lang w:eastAsia="zh-CN"/>
              </w:rPr>
              <w:t>Tables 7.3.1.2.2</w:t>
            </w:r>
            <w:r w:rsidRPr="004112B3">
              <w:rPr>
                <w:rFonts w:eastAsia="SimSun"/>
              </w:rPr>
              <w:t>-</w:t>
            </w:r>
            <w:r w:rsidRPr="004112B3">
              <w:rPr>
                <w:rFonts w:eastAsia="SimSun"/>
                <w:lang w:eastAsia="zh-CN"/>
              </w:rPr>
              <w:t>1/2/3/4.</w:t>
            </w:r>
          </w:p>
          <w:p w14:paraId="1868115D" w14:textId="77777777" w:rsidR="00EB5A94" w:rsidRPr="004112B3" w:rsidRDefault="00EB5A94" w:rsidP="002271C8">
            <w:pPr>
              <w:spacing w:after="180"/>
              <w:ind w:left="567"/>
              <w:rPr>
                <w:rFonts w:eastAsia="SimSun"/>
                <w:lang w:eastAsia="zh-CN"/>
              </w:rPr>
            </w:pPr>
            <w:r w:rsidRPr="004112B3">
              <w:rPr>
                <w:rFonts w:eastAsia="SimSun"/>
                <w:lang w:eastAsia="zh-CN"/>
              </w:rPr>
              <w:t xml:space="preserve">If a UE is configured with both </w:t>
            </w:r>
            <w:r w:rsidRPr="004112B3">
              <w:rPr>
                <w:rFonts w:eastAsia="SimSun"/>
                <w:i/>
                <w:lang w:eastAsia="zh-CN"/>
              </w:rPr>
              <w:t>dmrs-DownlinkForPDSCH-MappingTypeA</w:t>
            </w:r>
            <w:r w:rsidRPr="004112B3">
              <w:rPr>
                <w:rFonts w:eastAsia="SimSun"/>
                <w:lang w:eastAsia="zh-CN"/>
              </w:rPr>
              <w:t xml:space="preserve"> and </w:t>
            </w:r>
            <w:r w:rsidRPr="004112B3">
              <w:rPr>
                <w:rFonts w:eastAsia="SimSun"/>
                <w:i/>
                <w:lang w:eastAsia="zh-CN"/>
              </w:rPr>
              <w:t>dmrs-DownlinkForPDSCH-MappingType</w:t>
            </w:r>
            <w:r w:rsidRPr="004112B3">
              <w:rPr>
                <w:rFonts w:eastAsia="SimSun"/>
                <w:i/>
              </w:rPr>
              <w:t>B</w:t>
            </w:r>
            <w:r w:rsidRPr="004112B3">
              <w:rPr>
                <w:rFonts w:eastAsia="SimSun"/>
              </w:rPr>
              <w:t xml:space="preserve">, </w:t>
            </w:r>
            <w:r w:rsidRPr="004112B3">
              <w:rPr>
                <w:rFonts w:eastAsia="SimSun"/>
                <w:lang w:eastAsia="zh-CN"/>
              </w:rPr>
              <w:t xml:space="preserve">the bitwidth of this field equals </w:t>
            </w:r>
            <m:oMath>
              <m:r>
                <m:rPr>
                  <m:sty m:val="p"/>
                </m:rPr>
                <w:rPr>
                  <w:rFonts w:ascii="Cambria Math" w:eastAsia="SimSun" w:hAnsi="Cambria Math"/>
                  <w:lang w:eastAsia="zh-CN"/>
                </w:rPr>
                <m:t>max⁡{</m:t>
              </m:r>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A</m:t>
                  </m:r>
                </m:sub>
              </m:sSub>
              <m:r>
                <m:rPr>
                  <m:sty m:val="p"/>
                </m:rPr>
                <w:rPr>
                  <w:rFonts w:ascii="Cambria Math" w:eastAsia="SimSun" w:hAnsi="Cambria Math"/>
                  <w:lang w:eastAsia="zh-CN"/>
                </w:rPr>
                <m:t>,</m:t>
              </m:r>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B</m:t>
                  </m:r>
                </m:sub>
              </m:sSub>
              <m:r>
                <m:rPr>
                  <m:sty m:val="p"/>
                </m:rPr>
                <w:rPr>
                  <w:rFonts w:ascii="Cambria Math" w:eastAsia="SimSun" w:hAnsi="Cambria Math"/>
                  <w:lang w:eastAsia="zh-CN"/>
                </w:rPr>
                <m:t>}</m:t>
              </m:r>
            </m:oMath>
            <w:r w:rsidRPr="004112B3">
              <w:rPr>
                <w:rFonts w:eastAsia="SimSun"/>
                <w:lang w:eastAsia="zh-CN"/>
              </w:rPr>
              <w:t xml:space="preserve">, where </w:t>
            </w:r>
            <m:oMath>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A</m:t>
                  </m:r>
                </m:sub>
              </m:sSub>
            </m:oMath>
            <w:r w:rsidRPr="004112B3">
              <w:rPr>
                <w:rFonts w:eastAsia="SimSun"/>
                <w:lang w:eastAsia="zh-CN"/>
              </w:rPr>
              <w:t xml:space="preserve"> is the "Antenna ports" bitwidth derived according to </w:t>
            </w:r>
            <w:r w:rsidRPr="004112B3">
              <w:rPr>
                <w:rFonts w:eastAsia="SimSun"/>
                <w:i/>
                <w:lang w:eastAsia="zh-CN"/>
              </w:rPr>
              <w:t>dmrs-DownlinkForPDSCH-MappingTypeA</w:t>
            </w:r>
            <w:r w:rsidRPr="004112B3">
              <w:rPr>
                <w:rFonts w:eastAsia="SimSun"/>
                <w:lang w:eastAsia="zh-CN"/>
              </w:rPr>
              <w:t xml:space="preserve"> and </w:t>
            </w:r>
            <m:oMath>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B</m:t>
                  </m:r>
                </m:sub>
              </m:sSub>
            </m:oMath>
            <w:r w:rsidRPr="004112B3">
              <w:rPr>
                <w:rFonts w:eastAsia="SimSun"/>
                <w:lang w:eastAsia="zh-CN"/>
              </w:rPr>
              <w:t xml:space="preserve"> is the "Antenna ports" bitwidth</w:t>
            </w:r>
            <w:r w:rsidRPr="004112B3">
              <w:rPr>
                <w:rFonts w:eastAsia="SimSun"/>
                <w:i/>
              </w:rPr>
              <w:t xml:space="preserve"> </w:t>
            </w:r>
            <w:r w:rsidRPr="004112B3">
              <w:rPr>
                <w:rFonts w:eastAsia="SimSun"/>
                <w:lang w:eastAsia="zh-CN"/>
              </w:rPr>
              <w:t xml:space="preserve">derived according to </w:t>
            </w:r>
            <w:r w:rsidRPr="004112B3">
              <w:rPr>
                <w:rFonts w:eastAsia="SimSun"/>
                <w:i/>
                <w:lang w:eastAsia="zh-CN"/>
              </w:rPr>
              <w:t>dmrs-DownlinkForPDSCH-MappingType</w:t>
            </w:r>
            <w:r w:rsidRPr="004112B3">
              <w:rPr>
                <w:rFonts w:eastAsia="SimSun"/>
                <w:i/>
              </w:rPr>
              <w:t>B</w:t>
            </w:r>
            <w:r w:rsidRPr="004112B3">
              <w:rPr>
                <w:rFonts w:eastAsia="SimSun"/>
                <w:lang w:eastAsia="zh-CN"/>
              </w:rPr>
              <w:t xml:space="preserve">. A number of </w:t>
            </w:r>
            <m:oMath>
              <m:d>
                <m:dPr>
                  <m:begChr m:val="|"/>
                  <m:endChr m:val="|"/>
                  <m:ctrlPr>
                    <w:rPr>
                      <w:rFonts w:ascii="Cambria Math" w:eastAsia="SimSun" w:hAnsi="Cambria Math"/>
                    </w:rPr>
                  </m:ctrlPr>
                </m:dPr>
                <m:e>
                  <m:sSub>
                    <m:sSubPr>
                      <m:ctrlPr>
                        <w:rPr>
                          <w:rFonts w:ascii="Cambria Math" w:eastAsia="SimSun" w:hAnsi="Cambria Math"/>
                          <w:i/>
                        </w:rPr>
                      </m:ctrlPr>
                    </m:sSubPr>
                    <m:e>
                      <m:r>
                        <w:rPr>
                          <w:rFonts w:ascii="Cambria Math" w:eastAsia="SimSun" w:hAnsi="Cambria Math"/>
                          <w:lang w:eastAsia="zh-CN"/>
                        </w:rPr>
                        <m:t>x</m:t>
                      </m:r>
                    </m:e>
                    <m:sub>
                      <m:r>
                        <w:rPr>
                          <w:rFonts w:ascii="Cambria Math" w:eastAsia="SimSun" w:hAnsi="Cambria Math"/>
                          <w:lang w:eastAsia="zh-CN"/>
                        </w:rPr>
                        <m:t>A</m:t>
                      </m:r>
                    </m:sub>
                  </m:sSub>
                  <m:r>
                    <w:rPr>
                      <w:rFonts w:ascii="Cambria Math" w:eastAsia="SimSun" w:hAnsi="Cambria Math"/>
                      <w:lang w:eastAsia="zh-CN"/>
                    </w:rPr>
                    <m:t>-</m:t>
                  </m:r>
                  <m:sSub>
                    <m:sSubPr>
                      <m:ctrlPr>
                        <w:rPr>
                          <w:rFonts w:ascii="Cambria Math" w:eastAsia="SimSun" w:hAnsi="Cambria Math"/>
                          <w:i/>
                        </w:rPr>
                      </m:ctrlPr>
                    </m:sSubPr>
                    <m:e>
                      <m:r>
                        <w:rPr>
                          <w:rFonts w:ascii="Cambria Math" w:eastAsia="SimSun" w:hAnsi="Cambria Math"/>
                          <w:lang w:eastAsia="zh-CN"/>
                        </w:rPr>
                        <m:t>x</m:t>
                      </m:r>
                    </m:e>
                    <m:sub>
                      <m:r>
                        <w:rPr>
                          <w:rFonts w:ascii="Cambria Math" w:eastAsia="SimSun" w:hAnsi="Cambria Math"/>
                          <w:lang w:eastAsia="zh-CN"/>
                        </w:rPr>
                        <m:t>B</m:t>
                      </m:r>
                    </m:sub>
                  </m:sSub>
                </m:e>
              </m:d>
            </m:oMath>
            <w:r w:rsidRPr="004112B3">
              <w:rPr>
                <w:rFonts w:eastAsia="SimSun"/>
                <w:lang w:eastAsia="zh-CN"/>
              </w:rPr>
              <w:t xml:space="preserve"> zeros are padded in the MSB of this field, if the mapping type of the PDSCH corresponds to the smaller value of </w:t>
            </w:r>
            <m:oMath>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A</m:t>
                  </m:r>
                </m:sub>
              </m:sSub>
            </m:oMath>
            <w:r w:rsidRPr="004112B3">
              <w:rPr>
                <w:rFonts w:eastAsia="SimSun"/>
                <w:lang w:eastAsia="zh-CN"/>
              </w:rPr>
              <w:t xml:space="preserve"> and </w:t>
            </w:r>
            <m:oMath>
              <m:sSub>
                <m:sSubPr>
                  <m:ctrlPr>
                    <w:rPr>
                      <w:rFonts w:ascii="Cambria Math" w:eastAsia="SimSun" w:hAnsi="Cambria Math"/>
                    </w:rPr>
                  </m:ctrlPr>
                </m:sSubPr>
                <m:e>
                  <m:r>
                    <w:rPr>
                      <w:rFonts w:ascii="Cambria Math" w:eastAsia="SimSun" w:hAnsi="Cambria Math"/>
                      <w:lang w:eastAsia="zh-CN"/>
                    </w:rPr>
                    <m:t>x</m:t>
                  </m:r>
                </m:e>
                <m:sub>
                  <m:r>
                    <w:rPr>
                      <w:rFonts w:ascii="Cambria Math" w:eastAsia="SimSun" w:hAnsi="Cambria Math"/>
                      <w:lang w:eastAsia="zh-CN"/>
                    </w:rPr>
                    <m:t>B</m:t>
                  </m:r>
                </m:sub>
              </m:sSub>
            </m:oMath>
            <w:r w:rsidRPr="004112B3">
              <w:rPr>
                <w:rFonts w:eastAsia="SimSun"/>
                <w:lang w:eastAsia="zh-CN"/>
              </w:rPr>
              <w:t>.</w:t>
            </w:r>
          </w:p>
          <w:p w14:paraId="6B6EE7DC" w14:textId="77777777" w:rsidR="00EB5A94" w:rsidRPr="004112B3" w:rsidRDefault="00EB5A94" w:rsidP="002271C8">
            <w:pPr>
              <w:spacing w:after="180"/>
              <w:ind w:left="568" w:hanging="284"/>
              <w:rPr>
                <w:rFonts w:eastAsia="SimSun"/>
                <w:lang w:eastAsia="zh-CN"/>
              </w:rPr>
            </w:pPr>
            <w:r w:rsidRPr="004112B3">
              <w:rPr>
                <w:rFonts w:eastAsia="SimSun"/>
              </w:rPr>
              <w:t>-</w:t>
            </w:r>
            <w:r w:rsidRPr="004112B3">
              <w:rPr>
                <w:rFonts w:eastAsia="SimSun"/>
              </w:rPr>
              <w:tab/>
            </w:r>
            <w:r w:rsidRPr="004112B3">
              <w:rPr>
                <w:rFonts w:eastAsia="SimSun"/>
                <w:lang w:eastAsia="zh-CN"/>
              </w:rPr>
              <w:t xml:space="preserve">Transmission configuration indication </w:t>
            </w:r>
            <w:r w:rsidRPr="004112B3">
              <w:rPr>
                <w:rFonts w:eastAsia="SimSun"/>
              </w:rPr>
              <w:t xml:space="preserve">– </w:t>
            </w:r>
            <w:r w:rsidRPr="004112B3">
              <w:rPr>
                <w:rFonts w:eastAsia="SimSun"/>
                <w:lang w:eastAsia="zh-CN"/>
              </w:rPr>
              <w:t xml:space="preserve">0 bit if higher layer parameter </w:t>
            </w:r>
            <w:r w:rsidRPr="004112B3">
              <w:rPr>
                <w:rFonts w:eastAsia="SimSun"/>
                <w:i/>
              </w:rPr>
              <w:t xml:space="preserve">tci-PresentInDCI </w:t>
            </w:r>
            <w:r w:rsidRPr="004112B3">
              <w:rPr>
                <w:rFonts w:eastAsia="SimSun"/>
              </w:rPr>
              <w:t>in</w:t>
            </w:r>
            <w:r w:rsidRPr="004112B3">
              <w:rPr>
                <w:rFonts w:eastAsia="SimSun"/>
                <w:i/>
              </w:rPr>
              <w:t xml:space="preserve"> PDCCH-Config-Multicast</w:t>
            </w:r>
            <w:r w:rsidRPr="004112B3">
              <w:rPr>
                <w:rFonts w:eastAsia="SimSun"/>
                <w:lang w:eastAsia="zh-CN"/>
              </w:rPr>
              <w:t xml:space="preserve"> is not enabled; otherwise 3</w:t>
            </w:r>
            <w:r w:rsidRPr="004112B3">
              <w:rPr>
                <w:rFonts w:eastAsia="SimSun"/>
              </w:rPr>
              <w:t xml:space="preserve"> bit</w:t>
            </w:r>
            <w:r w:rsidRPr="004112B3">
              <w:rPr>
                <w:rFonts w:eastAsia="SimSun"/>
                <w:lang w:eastAsia="zh-CN"/>
              </w:rPr>
              <w:t xml:space="preserve">s as defined in Clause 5.1.5 of [6, TS38.214]. </w:t>
            </w:r>
          </w:p>
          <w:p w14:paraId="18C1E347" w14:textId="77777777" w:rsidR="00EB5A94" w:rsidRPr="004112B3" w:rsidRDefault="00EB5A94" w:rsidP="002271C8">
            <w:pPr>
              <w:spacing w:after="180"/>
              <w:ind w:left="568" w:hanging="284"/>
              <w:rPr>
                <w:rFonts w:eastAsia="SimSun"/>
                <w:lang w:eastAsia="zh-CN"/>
              </w:rPr>
            </w:pPr>
            <w:r w:rsidRPr="004112B3">
              <w:rPr>
                <w:rFonts w:eastAsia="SimSun"/>
                <w:lang w:eastAsia="zh-CN"/>
              </w:rPr>
              <w:t>-</w:t>
            </w:r>
            <w:r w:rsidRPr="004112B3">
              <w:rPr>
                <w:rFonts w:eastAsia="SimSun"/>
                <w:lang w:eastAsia="zh-CN"/>
              </w:rPr>
              <w:tab/>
              <w:t xml:space="preserve">DMRS sequence initialization </w:t>
            </w:r>
            <w:r w:rsidRPr="004112B3">
              <w:rPr>
                <w:rFonts w:eastAsia="SimSun"/>
              </w:rPr>
              <w:t>–</w:t>
            </w:r>
            <w:r w:rsidRPr="004112B3">
              <w:rPr>
                <w:rFonts w:eastAsia="SimSun"/>
                <w:lang w:eastAsia="zh-CN"/>
              </w:rPr>
              <w:t xml:space="preserve"> 1</w:t>
            </w:r>
            <w:r w:rsidRPr="004112B3">
              <w:rPr>
                <w:rFonts w:eastAsia="SimSun"/>
              </w:rPr>
              <w:t xml:space="preserve"> bit</w:t>
            </w:r>
            <w:r w:rsidRPr="004112B3">
              <w:rPr>
                <w:rFonts w:eastAsia="SimSun"/>
                <w:lang w:eastAsia="zh-CN"/>
              </w:rPr>
              <w:t xml:space="preserve">. </w:t>
            </w:r>
          </w:p>
          <w:p w14:paraId="6138D41D" w14:textId="77777777" w:rsidR="00EB5A94" w:rsidRDefault="00EB5A94" w:rsidP="002271C8">
            <w:pPr>
              <w:spacing w:after="180"/>
              <w:ind w:left="568" w:hanging="284"/>
              <w:rPr>
                <w:rFonts w:eastAsia="SimSun"/>
                <w:lang w:eastAsia="zh-CN"/>
              </w:rPr>
            </w:pPr>
            <w:r w:rsidRPr="004112B3">
              <w:rPr>
                <w:rFonts w:eastAsia="SimSun"/>
                <w:lang w:eastAsia="zh-CN"/>
              </w:rPr>
              <w:t>-</w:t>
            </w:r>
            <w:r w:rsidRPr="004112B3">
              <w:rPr>
                <w:rFonts w:eastAsia="SimSun"/>
                <w:lang w:eastAsia="zh-CN"/>
              </w:rPr>
              <w:tab/>
              <w:t xml:space="preserve">Priority indicator </w:t>
            </w:r>
            <w:r w:rsidRPr="004112B3">
              <w:rPr>
                <w:rFonts w:eastAsia="SimSun"/>
              </w:rPr>
              <w:t xml:space="preserve">– </w:t>
            </w:r>
            <w:r w:rsidRPr="004112B3">
              <w:rPr>
                <w:rFonts w:eastAsia="SimSun"/>
                <w:lang w:eastAsia="zh-CN"/>
              </w:rPr>
              <w:t xml:space="preserve">0 bit if higher layer parameter </w:t>
            </w:r>
            <w:r w:rsidRPr="004112B3">
              <w:rPr>
                <w:rFonts w:eastAsia="SimSun"/>
                <w:i/>
              </w:rPr>
              <w:t>priorityIndicatorDCI-</w:t>
            </w:r>
            <w:r w:rsidRPr="00865CC7">
              <w:rPr>
                <w:rFonts w:eastAsiaTheme="minorEastAsia"/>
                <w:i/>
                <w:color w:val="FF0000"/>
                <w:u w:val="single"/>
                <w:lang w:eastAsia="ja-JP"/>
              </w:rPr>
              <w:t>4-2</w:t>
            </w:r>
            <w:r w:rsidRPr="004112B3">
              <w:rPr>
                <w:rFonts w:eastAsia="SimSun"/>
                <w:i/>
                <w:strike/>
                <w:color w:val="FF0000"/>
                <w:u w:val="single"/>
              </w:rPr>
              <w:t>1-1</w:t>
            </w:r>
            <w:r w:rsidRPr="004112B3">
              <w:rPr>
                <w:rFonts w:eastAsia="SimSun"/>
                <w:lang w:eastAsia="zh-CN"/>
              </w:rPr>
              <w:t xml:space="preserve"> is not configured in </w:t>
            </w:r>
            <w:r w:rsidRPr="004112B3">
              <w:rPr>
                <w:rFonts w:eastAsia="SimSun"/>
                <w:i/>
                <w:lang w:eastAsia="zh-CN"/>
              </w:rPr>
              <w:t>PDSCH-Config-Multicast</w:t>
            </w:r>
            <w:r w:rsidRPr="004112B3">
              <w:rPr>
                <w:rFonts w:eastAsia="SimSun"/>
                <w:lang w:eastAsia="zh-CN"/>
              </w:rPr>
              <w:t xml:space="preserve">; otherwise 1 bit as defined in Clause 9 in [5, TS 38.213]. </w:t>
            </w:r>
          </w:p>
          <w:p w14:paraId="5C2E34A6" w14:textId="77777777" w:rsidR="00EB5A94" w:rsidRPr="002E54F4" w:rsidRDefault="00EB5A94" w:rsidP="002271C8">
            <w:pPr>
              <w:spacing w:after="180"/>
              <w:ind w:left="568" w:hanging="284"/>
              <w:rPr>
                <w:rFonts w:eastAsia="DengXian"/>
                <w:lang w:eastAsia="zh-CN"/>
              </w:rPr>
            </w:pPr>
            <w:r w:rsidRPr="002E54F4">
              <w:rPr>
                <w:rFonts w:eastAsia="DengXian"/>
                <w:lang w:eastAsia="zh-CN"/>
              </w:rPr>
              <w:t>-</w:t>
            </w:r>
            <w:r w:rsidRPr="002E54F4">
              <w:rPr>
                <w:rFonts w:eastAsia="DengXian"/>
                <w:lang w:eastAsia="zh-CN"/>
              </w:rPr>
              <w:tab/>
              <w:t xml:space="preserve">Enabling/disabling HARQ-ACK feedback indication –1 bit if higher layer parameter </w:t>
            </w:r>
            <w:r w:rsidRPr="002E54F4">
              <w:rPr>
                <w:rFonts w:eastAsia="DengXian"/>
                <w:i/>
                <w:lang w:eastAsia="zh-CN"/>
              </w:rPr>
              <w:t xml:space="preserve">harq-FeedbackEnabler-Multicast </w:t>
            </w:r>
            <w:r w:rsidRPr="002E54F4">
              <w:rPr>
                <w:rFonts w:eastAsia="DengXian"/>
                <w:lang w:eastAsia="zh-CN"/>
              </w:rPr>
              <w:t>indicates</w:t>
            </w:r>
            <w:r w:rsidRPr="002E54F4">
              <w:rPr>
                <w:rFonts w:eastAsia="DengXian"/>
                <w:i/>
                <w:lang w:eastAsia="zh-CN"/>
              </w:rPr>
              <w:t xml:space="preserve"> dci-enabler</w:t>
            </w:r>
            <w:r w:rsidRPr="002E54F4">
              <w:rPr>
                <w:rFonts w:eastAsia="DengXian"/>
                <w:lang w:eastAsia="zh-CN"/>
              </w:rPr>
              <w:t>; 0 bit, otherwise.</w:t>
            </w:r>
          </w:p>
          <w:p w14:paraId="73A6B585" w14:textId="77777777" w:rsidR="00EB5A94" w:rsidRPr="006934E2" w:rsidRDefault="00EB5A94" w:rsidP="002271C8">
            <w:pPr>
              <w:rPr>
                <w:color w:val="FF0000"/>
              </w:rPr>
            </w:pPr>
            <w:r w:rsidRPr="00ED6747">
              <w:rPr>
                <w:rFonts w:eastAsia="SimSun"/>
                <w:lang w:val="en-US" w:eastAsia="zh-CN"/>
              </w:rPr>
              <w:t>&lt;Unchanged text omitted&gt;</w:t>
            </w:r>
          </w:p>
          <w:p w14:paraId="5D8E9AC3" w14:textId="77777777" w:rsidR="00EB5A94" w:rsidRPr="00254347" w:rsidRDefault="00EB5A94" w:rsidP="002271C8">
            <w:pPr>
              <w:rPr>
                <w:rFonts w:ascii="Arial" w:hAnsi="Arial" w:cs="Arial"/>
                <w:lang w:eastAsia="ja-JP"/>
              </w:rPr>
            </w:pPr>
            <w:r w:rsidRPr="00254347">
              <w:rPr>
                <w:rFonts w:ascii="Arial" w:eastAsia="SimSun" w:hAnsi="Arial" w:cs="Arial"/>
                <w:lang w:eastAsia="zh-CN"/>
              </w:rPr>
              <w:t xml:space="preserve">----------------------------------- </w:t>
            </w:r>
            <w:r w:rsidRPr="00254347">
              <w:rPr>
                <w:rFonts w:ascii="Arial" w:eastAsiaTheme="minorEastAsia" w:hAnsi="Arial" w:cs="Arial"/>
                <w:b/>
                <w:lang w:eastAsia="ja-JP"/>
              </w:rPr>
              <w:t>End</w:t>
            </w:r>
            <w:r w:rsidRPr="00254347">
              <w:rPr>
                <w:rFonts w:ascii="Arial" w:eastAsia="SimSun" w:hAnsi="Arial" w:cs="Arial"/>
                <w:b/>
                <w:lang w:eastAsia="zh-CN"/>
              </w:rPr>
              <w:t xml:space="preserve"> of Text proposal to </w:t>
            </w:r>
            <w:r w:rsidRPr="00327C7B">
              <w:rPr>
                <w:rFonts w:ascii="Arial" w:eastAsiaTheme="minorEastAsia" w:hAnsi="Arial" w:cs="Arial"/>
                <w:b/>
                <w:lang w:eastAsia="ja-JP"/>
              </w:rPr>
              <w:t>7.3.1.5.3</w:t>
            </w:r>
            <w:r w:rsidRPr="00254347">
              <w:rPr>
                <w:rFonts w:ascii="Arial" w:eastAsia="SimSun" w:hAnsi="Arial" w:cs="Arial"/>
                <w:b/>
                <w:lang w:eastAsia="zh-CN"/>
              </w:rPr>
              <w:t xml:space="preserve"> of </w:t>
            </w:r>
            <w:r w:rsidRPr="00254347">
              <w:rPr>
                <w:rFonts w:ascii="Arial" w:eastAsiaTheme="minorEastAsia" w:hAnsi="Arial" w:cs="Arial"/>
                <w:b/>
                <w:lang w:eastAsia="ja-JP"/>
              </w:rPr>
              <w:t>38.212</w:t>
            </w:r>
            <w:r w:rsidRPr="00254347">
              <w:rPr>
                <w:rFonts w:ascii="Arial" w:eastAsia="SimSun" w:hAnsi="Arial" w:cs="Arial"/>
                <w:lang w:eastAsia="zh-CN"/>
              </w:rPr>
              <w:t xml:space="preserve"> ------------------------------------------------</w:t>
            </w:r>
          </w:p>
        </w:tc>
      </w:tr>
    </w:tbl>
    <w:p w14:paraId="274DBBB7" w14:textId="701FB479" w:rsidR="00F335CB" w:rsidRDefault="00F335CB" w:rsidP="0007761D">
      <w:pPr>
        <w:pStyle w:val="ad"/>
        <w:ind w:leftChars="0" w:left="0"/>
        <w:rPr>
          <w:rFonts w:ascii="Arial" w:hAnsi="Arial" w:cs="Arial"/>
          <w:b/>
          <w:sz w:val="24"/>
          <w:lang w:eastAsia="ja-JP"/>
        </w:rPr>
      </w:pPr>
    </w:p>
    <w:p w14:paraId="4CCFD756" w14:textId="77777777" w:rsidR="00EB5A94" w:rsidRPr="00B35ABF" w:rsidRDefault="00EB5A94" w:rsidP="00970928">
      <w:pPr>
        <w:spacing w:afterLines="50" w:after="120"/>
        <w:rPr>
          <w:rFonts w:ascii="Arial" w:hAnsi="Arial" w:cs="Arial"/>
          <w:b/>
          <w:i/>
          <w:lang w:eastAsia="ja-JP"/>
        </w:rPr>
      </w:pPr>
      <w:r w:rsidRPr="00B35ABF">
        <w:rPr>
          <w:rFonts w:ascii="Arial" w:hAnsi="Arial" w:cs="Arial"/>
          <w:b/>
          <w:i/>
          <w:lang w:eastAsia="ja-JP"/>
        </w:rPr>
        <w:t>Proposal</w:t>
      </w:r>
      <w:r>
        <w:rPr>
          <w:rFonts w:ascii="Arial" w:hAnsi="Arial" w:cs="Arial" w:hint="eastAsia"/>
          <w:b/>
          <w:i/>
          <w:lang w:eastAsia="ja-JP"/>
        </w:rPr>
        <w:t xml:space="preserve"> 8</w:t>
      </w:r>
      <w:r w:rsidRPr="00B35ABF">
        <w:rPr>
          <w:rFonts w:ascii="Arial" w:hAnsi="Arial" w:cs="Arial"/>
          <w:b/>
          <w:i/>
          <w:lang w:eastAsia="ja-JP"/>
        </w:rPr>
        <w:t xml:space="preserve">: For activating/deactivating TCI-states for multicast, not support MAC CE </w:t>
      </w:r>
      <w:r>
        <w:rPr>
          <w:rFonts w:ascii="Arial" w:hAnsi="Arial" w:cs="Arial" w:hint="eastAsia"/>
          <w:b/>
          <w:i/>
          <w:lang w:eastAsia="ja-JP"/>
        </w:rPr>
        <w:t xml:space="preserve">sent </w:t>
      </w:r>
      <w:r w:rsidRPr="00B35ABF">
        <w:rPr>
          <w:rFonts w:ascii="Arial" w:hAnsi="Arial" w:cs="Arial"/>
          <w:b/>
          <w:i/>
          <w:lang w:eastAsia="ja-JP"/>
        </w:rPr>
        <w:t>over GC-PDSCH</w:t>
      </w:r>
      <w:r>
        <w:rPr>
          <w:rFonts w:ascii="Arial" w:hAnsi="Arial" w:cs="Arial" w:hint="eastAsia"/>
          <w:b/>
          <w:i/>
          <w:lang w:eastAsia="ja-JP"/>
        </w:rPr>
        <w:t>.</w:t>
      </w:r>
    </w:p>
    <w:p w14:paraId="54143344" w14:textId="77777777" w:rsidR="00E9240B" w:rsidRPr="003405A1" w:rsidRDefault="00E9240B" w:rsidP="00E9240B">
      <w:pPr>
        <w:spacing w:afterLines="50" w:after="120"/>
        <w:rPr>
          <w:rFonts w:ascii="Arial" w:hAnsi="Arial" w:cs="Arial"/>
          <w:b/>
          <w:bCs/>
          <w:i/>
          <w:iCs/>
          <w:lang w:eastAsia="ja-JP"/>
        </w:rPr>
      </w:pPr>
      <w:r w:rsidRPr="008631A0">
        <w:rPr>
          <w:rFonts w:ascii="Arial" w:hAnsi="Arial" w:cs="Arial"/>
          <w:b/>
          <w:bCs/>
          <w:i/>
          <w:iCs/>
          <w:lang w:eastAsia="ja-JP"/>
        </w:rPr>
        <w:t>Observation</w:t>
      </w:r>
      <w:r>
        <w:rPr>
          <w:rFonts w:ascii="Arial" w:hAnsi="Arial" w:cs="Arial" w:hint="eastAsia"/>
          <w:b/>
          <w:bCs/>
          <w:i/>
          <w:iCs/>
          <w:lang w:eastAsia="ja-JP"/>
        </w:rPr>
        <w:t xml:space="preserve"> 1</w:t>
      </w:r>
      <w:r w:rsidRPr="008631A0">
        <w:rPr>
          <w:rFonts w:ascii="Arial" w:hAnsi="Arial" w:cs="Arial"/>
          <w:b/>
          <w:bCs/>
          <w:i/>
          <w:iCs/>
          <w:lang w:eastAsia="ja-JP"/>
        </w:rPr>
        <w:t xml:space="preserve">: </w:t>
      </w:r>
      <w:r w:rsidRPr="00094C5F">
        <w:rPr>
          <w:rFonts w:ascii="Arial" w:hAnsi="Arial" w:cs="Arial"/>
          <w:b/>
          <w:bCs/>
          <w:i/>
          <w:iCs/>
          <w:lang w:eastAsia="ja-JP"/>
        </w:rPr>
        <w:t>The benefit of configuring the retransmission scheme of multicast to UE seems to be small.</w:t>
      </w:r>
    </w:p>
    <w:p w14:paraId="25FF8AE0" w14:textId="77777777" w:rsidR="00E9240B" w:rsidRPr="00F830D8" w:rsidRDefault="00E9240B" w:rsidP="00970928">
      <w:pPr>
        <w:spacing w:afterLines="50" w:after="120"/>
        <w:rPr>
          <w:rFonts w:ascii="Arial" w:hAnsi="Arial" w:cs="Arial"/>
          <w:b/>
          <w:bCs/>
          <w:i/>
          <w:iCs/>
          <w:lang w:eastAsia="ja-JP"/>
        </w:rPr>
      </w:pPr>
      <w:r w:rsidRPr="00F830D8">
        <w:rPr>
          <w:rFonts w:ascii="Arial" w:hAnsi="Arial" w:cs="Arial"/>
          <w:b/>
          <w:bCs/>
          <w:i/>
          <w:iCs/>
          <w:lang w:eastAsia="ja-JP"/>
        </w:rPr>
        <w:t>Proposal</w:t>
      </w:r>
      <w:r>
        <w:rPr>
          <w:rFonts w:ascii="Arial" w:hAnsi="Arial" w:cs="Arial" w:hint="eastAsia"/>
          <w:b/>
          <w:bCs/>
          <w:i/>
          <w:iCs/>
          <w:lang w:eastAsia="ja-JP"/>
        </w:rPr>
        <w:t xml:space="preserve"> 9</w:t>
      </w:r>
      <w:r w:rsidRPr="00F830D8">
        <w:rPr>
          <w:rFonts w:ascii="Arial" w:hAnsi="Arial" w:cs="Arial"/>
          <w:b/>
          <w:bCs/>
          <w:i/>
          <w:iCs/>
          <w:lang w:eastAsia="ja-JP"/>
        </w:rPr>
        <w:t xml:space="preserve">: The retransmission scheme for multicast is not configured </w:t>
      </w:r>
      <w:r>
        <w:rPr>
          <w:rFonts w:ascii="Arial" w:hAnsi="Arial" w:cs="Arial" w:hint="eastAsia"/>
          <w:b/>
          <w:bCs/>
          <w:i/>
          <w:iCs/>
          <w:lang w:eastAsia="ja-JP"/>
        </w:rPr>
        <w:t xml:space="preserve">to UE </w:t>
      </w:r>
      <w:r w:rsidRPr="00F830D8">
        <w:rPr>
          <w:rFonts w:ascii="Arial" w:hAnsi="Arial" w:cs="Arial"/>
          <w:b/>
          <w:bCs/>
          <w:i/>
          <w:iCs/>
          <w:lang w:eastAsia="ja-JP"/>
        </w:rPr>
        <w:t>by RRC signalling.</w:t>
      </w:r>
    </w:p>
    <w:p w14:paraId="512BA1BE" w14:textId="77777777" w:rsidR="00E9240B" w:rsidRPr="00471194" w:rsidRDefault="00E9240B" w:rsidP="00970928">
      <w:pPr>
        <w:spacing w:afterLines="50" w:after="120"/>
        <w:rPr>
          <w:rFonts w:ascii="Arial" w:hAnsi="Arial" w:cs="Arial"/>
          <w:b/>
          <w:i/>
          <w:lang w:eastAsia="ja-JP"/>
        </w:rPr>
      </w:pPr>
      <w:r w:rsidRPr="00471194">
        <w:rPr>
          <w:rFonts w:ascii="Arial" w:hAnsi="Arial" w:cs="Arial"/>
          <w:b/>
          <w:i/>
          <w:lang w:eastAsia="ja-JP"/>
        </w:rPr>
        <w:t>Proposal</w:t>
      </w:r>
      <w:r>
        <w:rPr>
          <w:rFonts w:ascii="Arial" w:hAnsi="Arial" w:cs="Arial" w:hint="eastAsia"/>
          <w:b/>
          <w:i/>
          <w:lang w:eastAsia="ja-JP"/>
        </w:rPr>
        <w:t xml:space="preserve"> 10</w:t>
      </w:r>
      <w:r w:rsidRPr="00471194">
        <w:rPr>
          <w:rFonts w:ascii="Arial" w:hAnsi="Arial" w:cs="Arial"/>
          <w:b/>
          <w:i/>
          <w:lang w:eastAsia="ja-JP"/>
        </w:rPr>
        <w:t xml:space="preserve">: </w:t>
      </w:r>
      <w:r>
        <w:rPr>
          <w:rFonts w:ascii="Arial" w:hAnsi="Arial" w:cs="Arial" w:hint="eastAsia"/>
          <w:b/>
          <w:i/>
          <w:lang w:eastAsia="ja-JP"/>
        </w:rPr>
        <w:t>The retransmission scheme for multicast can be changed per TB per transmission.</w:t>
      </w:r>
    </w:p>
    <w:p w14:paraId="1F096113" w14:textId="631FF8AF" w:rsidR="00E9240B" w:rsidRPr="00CF3A54" w:rsidRDefault="00E9240B" w:rsidP="00E9240B">
      <w:pPr>
        <w:rPr>
          <w:lang w:eastAsia="ja-JP"/>
        </w:rPr>
      </w:pPr>
      <w:r w:rsidRPr="00681BB4">
        <w:rPr>
          <w:rFonts w:ascii="Arial" w:hAnsi="Arial" w:cs="Arial"/>
          <w:b/>
          <w:i/>
          <w:iCs/>
          <w:lang w:eastAsia="ja-JP"/>
        </w:rPr>
        <w:t>Proposal</w:t>
      </w:r>
      <w:r>
        <w:rPr>
          <w:rFonts w:ascii="Arial" w:hAnsi="Arial" w:cs="Arial" w:hint="eastAsia"/>
          <w:b/>
          <w:i/>
          <w:iCs/>
          <w:lang w:eastAsia="ja-JP"/>
        </w:rPr>
        <w:t xml:space="preserve"> 11</w:t>
      </w:r>
      <w:r w:rsidRPr="00681BB4">
        <w:rPr>
          <w:rFonts w:ascii="Arial" w:hAnsi="Arial" w:cs="Arial"/>
          <w:b/>
          <w:i/>
          <w:iCs/>
          <w:lang w:eastAsia="ja-JP"/>
        </w:rPr>
        <w:t>:</w:t>
      </w:r>
      <w:r>
        <w:rPr>
          <w:rFonts w:ascii="Arial" w:hAnsi="Arial" w:cs="Arial" w:hint="eastAsia"/>
          <w:b/>
          <w:i/>
          <w:iCs/>
          <w:lang w:eastAsia="ja-JP"/>
        </w:rPr>
        <w:t xml:space="preserve"> A single CS-RNTI is used for PTP retransmission</w:t>
      </w:r>
      <w:r>
        <w:rPr>
          <w:rFonts w:ascii="Arial" w:hAnsi="Arial" w:cs="Arial"/>
          <w:b/>
          <w:i/>
          <w:iCs/>
          <w:lang w:eastAsia="ja-JP"/>
        </w:rPr>
        <w:t>s</w:t>
      </w:r>
      <w:r>
        <w:rPr>
          <w:rFonts w:ascii="Arial" w:hAnsi="Arial" w:cs="Arial" w:hint="eastAsia"/>
          <w:b/>
          <w:i/>
          <w:iCs/>
          <w:lang w:eastAsia="ja-JP"/>
        </w:rPr>
        <w:t xml:space="preserve"> </w:t>
      </w:r>
      <w:r>
        <w:rPr>
          <w:rFonts w:ascii="Arial" w:hAnsi="Arial" w:cs="Arial"/>
          <w:b/>
          <w:i/>
          <w:iCs/>
          <w:lang w:eastAsia="ja-JP"/>
        </w:rPr>
        <w:t xml:space="preserve">of </w:t>
      </w:r>
      <w:r>
        <w:rPr>
          <w:rFonts w:ascii="Arial" w:hAnsi="Arial" w:cs="Arial" w:hint="eastAsia"/>
          <w:b/>
          <w:i/>
          <w:iCs/>
          <w:lang w:eastAsia="ja-JP"/>
        </w:rPr>
        <w:t>all G-CS-RNTIs</w:t>
      </w:r>
    </w:p>
    <w:p w14:paraId="6C99B0D5" w14:textId="77777777" w:rsidR="00E9240B" w:rsidRPr="00681BB4" w:rsidRDefault="00E9240B" w:rsidP="00E9240B">
      <w:pPr>
        <w:pStyle w:val="ad"/>
        <w:spacing w:beforeLines="50" w:before="120" w:afterLines="50" w:after="120"/>
        <w:ind w:leftChars="0" w:left="0"/>
        <w:rPr>
          <w:rFonts w:ascii="Arial" w:hAnsi="Arial" w:cs="Arial"/>
          <w:b/>
          <w:i/>
          <w:iCs/>
          <w:lang w:eastAsia="ja-JP"/>
        </w:rPr>
      </w:pPr>
      <w:r w:rsidRPr="00681BB4">
        <w:rPr>
          <w:rFonts w:ascii="Arial" w:hAnsi="Arial" w:cs="Arial"/>
          <w:b/>
          <w:i/>
          <w:iCs/>
          <w:lang w:eastAsia="ja-JP"/>
        </w:rPr>
        <w:t>Proposal</w:t>
      </w:r>
      <w:r>
        <w:rPr>
          <w:rFonts w:ascii="Arial" w:hAnsi="Arial" w:cs="Arial" w:hint="eastAsia"/>
          <w:b/>
          <w:i/>
          <w:iCs/>
          <w:lang w:eastAsia="ja-JP"/>
        </w:rPr>
        <w:t xml:space="preserve"> 12</w:t>
      </w:r>
      <w:r w:rsidRPr="00681BB4">
        <w:rPr>
          <w:rFonts w:ascii="Arial" w:hAnsi="Arial" w:cs="Arial"/>
          <w:b/>
          <w:i/>
          <w:iCs/>
          <w:lang w:eastAsia="ja-JP"/>
        </w:rPr>
        <w:t xml:space="preserve">: Not support </w:t>
      </w:r>
      <w:r>
        <w:rPr>
          <w:rFonts w:ascii="Arial" w:hAnsi="Arial" w:cs="Arial"/>
          <w:b/>
          <w:i/>
          <w:iCs/>
          <w:lang w:eastAsia="ja-JP"/>
        </w:rPr>
        <w:t xml:space="preserve">making </w:t>
      </w:r>
      <w:r w:rsidRPr="00681BB4">
        <w:rPr>
          <w:rFonts w:ascii="Arial" w:hAnsi="Arial" w:cs="Arial"/>
          <w:b/>
          <w:i/>
          <w:iCs/>
          <w:lang w:eastAsia="ja-JP"/>
        </w:rPr>
        <w:t>an SPS-Config-Multicast</w:t>
      </w:r>
      <w:r>
        <w:rPr>
          <w:rFonts w:ascii="Arial" w:hAnsi="Arial" w:cs="Arial"/>
          <w:b/>
          <w:i/>
          <w:iCs/>
          <w:lang w:eastAsia="ja-JP"/>
        </w:rPr>
        <w:t xml:space="preserve"> active</w:t>
      </w:r>
      <w:r w:rsidRPr="00681BB4">
        <w:rPr>
          <w:rFonts w:ascii="Arial" w:hAnsi="Arial" w:cs="Arial"/>
          <w:b/>
          <w:i/>
          <w:iCs/>
          <w:lang w:eastAsia="ja-JP"/>
        </w:rPr>
        <w:t xml:space="preserve"> with multiple G-CS-RNTIs </w:t>
      </w:r>
      <w:r>
        <w:rPr>
          <w:rFonts w:ascii="Arial" w:hAnsi="Arial" w:cs="Arial" w:hint="eastAsia"/>
          <w:b/>
          <w:i/>
          <w:iCs/>
          <w:lang w:eastAsia="ja-JP"/>
        </w:rPr>
        <w:t>at the same time</w:t>
      </w:r>
      <w:r w:rsidRPr="00681BB4">
        <w:rPr>
          <w:rFonts w:ascii="Arial" w:hAnsi="Arial" w:cs="Arial"/>
          <w:b/>
          <w:i/>
          <w:iCs/>
          <w:lang w:eastAsia="ja-JP"/>
        </w:rPr>
        <w:t xml:space="preserve">. </w:t>
      </w:r>
    </w:p>
    <w:p w14:paraId="02B57E28" w14:textId="77777777" w:rsidR="0007761D" w:rsidRPr="0007761D" w:rsidRDefault="0007761D" w:rsidP="00F576C3">
      <w:pPr>
        <w:pStyle w:val="ad"/>
        <w:ind w:leftChars="0" w:left="0"/>
        <w:rPr>
          <w:rFonts w:ascii="Arial" w:hAnsi="Arial" w:cs="Arial"/>
          <w:b/>
          <w:sz w:val="24"/>
        </w:rPr>
      </w:pPr>
    </w:p>
    <w:p w14:paraId="68FAC657" w14:textId="77777777" w:rsidR="00AD42C7" w:rsidRPr="00FD7768" w:rsidRDefault="00AD42C7" w:rsidP="00700B55">
      <w:pPr>
        <w:pStyle w:val="1"/>
        <w:numPr>
          <w:ilvl w:val="0"/>
          <w:numId w:val="7"/>
        </w:numPr>
        <w:spacing w:after="120"/>
      </w:pPr>
      <w:r>
        <w:rPr>
          <w:rFonts w:hint="eastAsia"/>
          <w:lang w:eastAsia="ja-JP"/>
        </w:rPr>
        <w:t>Reference</w:t>
      </w:r>
      <w:r w:rsidR="00373861">
        <w:rPr>
          <w:rFonts w:hint="eastAsia"/>
          <w:lang w:eastAsia="ja-JP"/>
        </w:rPr>
        <w:t>s</w:t>
      </w:r>
    </w:p>
    <w:p w14:paraId="2E461955" w14:textId="06559B31" w:rsidR="00E27198" w:rsidRDefault="00E27198" w:rsidP="00E27198">
      <w:pPr>
        <w:numPr>
          <w:ilvl w:val="0"/>
          <w:numId w:val="8"/>
        </w:numPr>
      </w:pPr>
      <w:bookmarkStart w:id="1" w:name="_Ref95394209"/>
      <w:r w:rsidRPr="00E27198">
        <w:t>R2-2202016</w:t>
      </w:r>
      <w:r>
        <w:rPr>
          <w:rFonts w:hint="eastAsia"/>
          <w:lang w:eastAsia="ja-JP"/>
        </w:rPr>
        <w:t xml:space="preserve">, </w:t>
      </w:r>
      <w:r w:rsidRPr="00E27198">
        <w:rPr>
          <w:lang w:eastAsia="ja-JP"/>
        </w:rPr>
        <w:t>LS on MBS SPS</w:t>
      </w:r>
      <w:bookmarkEnd w:id="1"/>
    </w:p>
    <w:p w14:paraId="4E5A1F8A" w14:textId="77777777" w:rsidR="00323830" w:rsidRPr="002F6BC4" w:rsidRDefault="00323830" w:rsidP="00323830"/>
    <w:sectPr w:rsidR="00323830" w:rsidRPr="002F6BC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D1BA8" w16cex:dateUtc="2022-02-08T07:41:00Z"/>
  <w16cex:commentExtensible w16cex:durableId="25AD1D03" w16cex:dateUtc="2022-02-08T07:46:00Z"/>
  <w16cex:commentExtensible w16cex:durableId="25AF722F" w16cex:dateUtc="2022-02-10T02:14:00Z"/>
  <w16cex:commentExtensible w16cex:durableId="25AD20F6" w16cex:dateUtc="2022-02-08T08:03:00Z"/>
  <w16cex:commentExtensible w16cex:durableId="25AF7C66" w16cex:dateUtc="2022-02-10T02:58:00Z"/>
  <w16cex:commentExtensible w16cex:durableId="25AD22B5" w16cex:dateUtc="2022-02-08T08:11:00Z"/>
  <w16cex:commentExtensible w16cex:durableId="25AD2287" w16cex:dateUtc="2022-02-08T08:10:00Z"/>
  <w16cex:commentExtensible w16cex:durableId="25AD239B" w16cex:dateUtc="2022-02-08T08:15:00Z"/>
  <w16cex:commentExtensible w16cex:durableId="25AD2453" w16cex:dateUtc="2022-02-08T08:18:00Z"/>
  <w16cex:commentExtensible w16cex:durableId="25AF7E54" w16cex:dateUtc="2022-02-10T0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AD29AB" w16cid:durableId="25AD1AEC"/>
  <w16cid:commentId w16cid:paraId="5F06749E" w16cid:durableId="25AD1BA8"/>
  <w16cid:commentId w16cid:paraId="04F92D58" w16cid:durableId="25AF700F"/>
  <w16cid:commentId w16cid:paraId="13F1A467" w16cid:durableId="25AD1D03"/>
  <w16cid:commentId w16cid:paraId="2A0F3E6B" w16cid:durableId="25AF7011"/>
  <w16cid:commentId w16cid:paraId="3D0D975E" w16cid:durableId="25AF722F"/>
  <w16cid:commentId w16cid:paraId="303E2B87" w16cid:durableId="25AD1AEE"/>
  <w16cid:commentId w16cid:paraId="0AE4392E" w16cid:durableId="25AD20F6"/>
  <w16cid:commentId w16cid:paraId="3A240488" w16cid:durableId="25AF7014"/>
  <w16cid:commentId w16cid:paraId="2F425204" w16cid:durableId="25AF7015"/>
  <w16cid:commentId w16cid:paraId="24F9E6F4" w16cid:durableId="25AF7016"/>
  <w16cid:commentId w16cid:paraId="5BAF1FBF" w16cid:durableId="25AF7C66"/>
  <w16cid:commentId w16cid:paraId="3FBE5FDF" w16cid:durableId="25AD22B5"/>
  <w16cid:commentId w16cid:paraId="7010C87D" w16cid:durableId="25AF7018"/>
  <w16cid:commentId w16cid:paraId="581F980D" w16cid:durableId="25AD2287"/>
  <w16cid:commentId w16cid:paraId="79E436A4" w16cid:durableId="25AF701A"/>
  <w16cid:commentId w16cid:paraId="05A0A04E" w16cid:durableId="25AD239B"/>
  <w16cid:commentId w16cid:paraId="3A01F9F2" w16cid:durableId="25AF701C"/>
  <w16cid:commentId w16cid:paraId="077BAD49" w16cid:durableId="25AD2453"/>
  <w16cid:commentId w16cid:paraId="7F0172A9" w16cid:durableId="25AF701E"/>
  <w16cid:commentId w16cid:paraId="1EE951A5" w16cid:durableId="25AF7E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F820CE" w14:textId="77777777" w:rsidR="005A2533" w:rsidRDefault="005A2533">
      <w:r>
        <w:separator/>
      </w:r>
    </w:p>
  </w:endnote>
  <w:endnote w:type="continuationSeparator" w:id="0">
    <w:p w14:paraId="0971CB1A" w14:textId="77777777" w:rsidR="005A2533" w:rsidRDefault="005A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21D5F" w14:textId="77777777" w:rsidR="005A2533" w:rsidRDefault="005A2533">
      <w:r>
        <w:separator/>
      </w:r>
    </w:p>
  </w:footnote>
  <w:footnote w:type="continuationSeparator" w:id="0">
    <w:p w14:paraId="454F9606" w14:textId="77777777" w:rsidR="005A2533" w:rsidRDefault="005A2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1ECA"/>
    <w:multiLevelType w:val="hybridMultilevel"/>
    <w:tmpl w:val="59BE398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7A5769"/>
    <w:multiLevelType w:val="hybridMultilevel"/>
    <w:tmpl w:val="A0A09C96"/>
    <w:lvl w:ilvl="0" w:tplc="19C8665E">
      <w:numFmt w:val="bullet"/>
      <w:lvlText w:val="-"/>
      <w:lvlJc w:val="left"/>
      <w:pPr>
        <w:ind w:left="420" w:hanging="420"/>
      </w:pPr>
      <w:rPr>
        <w:rFonts w:ascii="Arial" w:eastAsia="游明朝"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BF55B7"/>
    <w:multiLevelType w:val="hybridMultilevel"/>
    <w:tmpl w:val="0952E23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1046CC"/>
    <w:multiLevelType w:val="hybridMultilevel"/>
    <w:tmpl w:val="90F48232"/>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D421E9"/>
    <w:multiLevelType w:val="hybridMultilevel"/>
    <w:tmpl w:val="9C1ED06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BD567F"/>
    <w:multiLevelType w:val="hybridMultilevel"/>
    <w:tmpl w:val="140ED34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A3088E"/>
    <w:multiLevelType w:val="hybridMultilevel"/>
    <w:tmpl w:val="CF7418DE"/>
    <w:lvl w:ilvl="0" w:tplc="A0160476">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1932E41"/>
    <w:multiLevelType w:val="hybridMultilevel"/>
    <w:tmpl w:val="4F9C9A74"/>
    <w:lvl w:ilvl="0" w:tplc="9FC828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B7A40"/>
    <w:multiLevelType w:val="hybridMultilevel"/>
    <w:tmpl w:val="9E7099F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BFF7E54"/>
    <w:multiLevelType w:val="hybridMultilevel"/>
    <w:tmpl w:val="70CCC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F0AAF"/>
    <w:multiLevelType w:val="hybridMultilevel"/>
    <w:tmpl w:val="C594786A"/>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1E3584"/>
    <w:multiLevelType w:val="hybridMultilevel"/>
    <w:tmpl w:val="67A49C32"/>
    <w:lvl w:ilvl="0" w:tplc="04090001">
      <w:start w:val="1"/>
      <w:numFmt w:val="bullet"/>
      <w:lvlText w:val=""/>
      <w:lvlJc w:val="left"/>
      <w:pPr>
        <w:ind w:left="420" w:hanging="420"/>
      </w:pPr>
      <w:rPr>
        <w:rFonts w:ascii="Symbol" w:hAnsi="Symbol" w:hint="default"/>
      </w:rPr>
    </w:lvl>
    <w:lvl w:ilvl="1" w:tplc="855447DE">
      <w:numFmt w:val="bullet"/>
      <w:lvlText w:val="–"/>
      <w:lvlJc w:val="left"/>
      <w:pPr>
        <w:ind w:left="840" w:hanging="420"/>
      </w:pPr>
      <w:rPr>
        <w:rFonts w:ascii="Arial" w:hAnsi="Arial" w:hint="default"/>
      </w:rPr>
    </w:lvl>
    <w:lvl w:ilvl="2" w:tplc="2962F370">
      <w:numFmt w:val="bullet"/>
      <w:lvlText w:val="・"/>
      <w:lvlJc w:val="left"/>
      <w:pPr>
        <w:ind w:left="1260" w:hanging="420"/>
      </w:pPr>
      <w:rPr>
        <w:rFonts w:ascii="ＭＳ Ｐゴシック" w:eastAsia="ＭＳ Ｐゴシック" w:hAnsi="ＭＳ Ｐゴシック" w:cs="Times New Roma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5C343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3FB364A5"/>
    <w:multiLevelType w:val="hybridMultilevel"/>
    <w:tmpl w:val="CBEA6F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463A8"/>
    <w:multiLevelType w:val="hybridMultilevel"/>
    <w:tmpl w:val="EF366AD6"/>
    <w:lvl w:ilvl="0" w:tplc="04090001">
      <w:start w:val="1"/>
      <w:numFmt w:val="bullet"/>
      <w:lvlText w:val=""/>
      <w:lvlJc w:val="left"/>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AF422A"/>
    <w:multiLevelType w:val="hybridMultilevel"/>
    <w:tmpl w:val="F4AC1F9C"/>
    <w:lvl w:ilvl="0" w:tplc="A0160476">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85655AA"/>
    <w:multiLevelType w:val="hybridMultilevel"/>
    <w:tmpl w:val="2E5CEC76"/>
    <w:lvl w:ilvl="0" w:tplc="9FC828B8">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4D101D89"/>
    <w:multiLevelType w:val="hybridMultilevel"/>
    <w:tmpl w:val="9F10C106"/>
    <w:lvl w:ilvl="0" w:tplc="A0160476">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690506"/>
    <w:multiLevelType w:val="hybridMultilevel"/>
    <w:tmpl w:val="D46E092E"/>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4A38E0"/>
    <w:multiLevelType w:val="hybridMultilevel"/>
    <w:tmpl w:val="4AC851A4"/>
    <w:lvl w:ilvl="0" w:tplc="FABC9E9C">
      <w:numFmt w:val="bullet"/>
      <w:lvlText w:val="-"/>
      <w:lvlJc w:val="left"/>
      <w:pPr>
        <w:ind w:left="720" w:hanging="360"/>
      </w:pPr>
      <w:rPr>
        <w:rFonts w:ascii="Times New Roman" w:eastAsia="游明朝" w:hAnsi="Times New Roman" w:cs="Times New Roman" w:hint="default"/>
      </w:rPr>
    </w:lvl>
    <w:lvl w:ilvl="1" w:tplc="FABC9E9C">
      <w:numFmt w:val="bullet"/>
      <w:lvlText w:val="-"/>
      <w:lvlJc w:val="left"/>
      <w:pPr>
        <w:ind w:left="1440" w:hanging="360"/>
      </w:pPr>
      <w:rPr>
        <w:rFonts w:ascii="Times New Roman" w:eastAsia="游明朝"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33901"/>
    <w:multiLevelType w:val="hybridMultilevel"/>
    <w:tmpl w:val="13421C7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DB004AB"/>
    <w:multiLevelType w:val="hybridMultilevel"/>
    <w:tmpl w:val="89F278A6"/>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D93FA5"/>
    <w:multiLevelType w:val="hybridMultilevel"/>
    <w:tmpl w:val="CAFA739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B3D51AE"/>
    <w:multiLevelType w:val="hybridMultilevel"/>
    <w:tmpl w:val="1B26D0DA"/>
    <w:lvl w:ilvl="0" w:tplc="C60417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6014D7"/>
    <w:multiLevelType w:val="hybridMultilevel"/>
    <w:tmpl w:val="52B8B16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DC038D8"/>
    <w:multiLevelType w:val="hybridMultilevel"/>
    <w:tmpl w:val="4B544A5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7"/>
  </w:num>
  <w:num w:numId="2">
    <w:abstractNumId w:val="29"/>
  </w:num>
  <w:num w:numId="3">
    <w:abstractNumId w:val="21"/>
  </w:num>
  <w:num w:numId="4">
    <w:abstractNumId w:val="7"/>
  </w:num>
  <w:num w:numId="5">
    <w:abstractNumId w:val="4"/>
  </w:num>
  <w:num w:numId="6">
    <w:abstractNumId w:val="35"/>
  </w:num>
  <w:num w:numId="7">
    <w:abstractNumId w:val="13"/>
  </w:num>
  <w:num w:numId="8">
    <w:abstractNumId w:val="34"/>
  </w:num>
  <w:num w:numId="9">
    <w:abstractNumId w:val="40"/>
  </w:num>
  <w:num w:numId="10">
    <w:abstractNumId w:val="25"/>
  </w:num>
  <w:num w:numId="11">
    <w:abstractNumId w:val="6"/>
  </w:num>
  <w:num w:numId="12">
    <w:abstractNumId w:val="30"/>
  </w:num>
  <w:num w:numId="13">
    <w:abstractNumId w:val="8"/>
  </w:num>
  <w:num w:numId="14">
    <w:abstractNumId w:val="33"/>
  </w:num>
  <w:num w:numId="15">
    <w:abstractNumId w:val="31"/>
  </w:num>
  <w:num w:numId="16">
    <w:abstractNumId w:val="3"/>
  </w:num>
  <w:num w:numId="17">
    <w:abstractNumId w:val="38"/>
  </w:num>
  <w:num w:numId="18">
    <w:abstractNumId w:val="38"/>
  </w:num>
  <w:num w:numId="19">
    <w:abstractNumId w:val="16"/>
  </w:num>
  <w:num w:numId="20">
    <w:abstractNumId w:val="0"/>
  </w:num>
  <w:num w:numId="21">
    <w:abstractNumId w:val="10"/>
  </w:num>
  <w:num w:numId="22">
    <w:abstractNumId w:val="24"/>
  </w:num>
  <w:num w:numId="23">
    <w:abstractNumId w:val="36"/>
  </w:num>
  <w:num w:numId="24">
    <w:abstractNumId w:val="17"/>
  </w:num>
  <w:num w:numId="25">
    <w:abstractNumId w:val="12"/>
  </w:num>
  <w:num w:numId="26">
    <w:abstractNumId w:val="22"/>
  </w:num>
  <w:num w:numId="27">
    <w:abstractNumId w:val="14"/>
  </w:num>
  <w:num w:numId="28">
    <w:abstractNumId w:val="28"/>
  </w:num>
  <w:num w:numId="29">
    <w:abstractNumId w:val="18"/>
  </w:num>
  <w:num w:numId="30">
    <w:abstractNumId w:val="15"/>
  </w:num>
  <w:num w:numId="31">
    <w:abstractNumId w:val="5"/>
  </w:num>
  <w:num w:numId="32">
    <w:abstractNumId w:val="41"/>
  </w:num>
  <w:num w:numId="33">
    <w:abstractNumId w:val="20"/>
  </w:num>
  <w:num w:numId="34">
    <w:abstractNumId w:val="19"/>
  </w:num>
  <w:num w:numId="35">
    <w:abstractNumId w:val="27"/>
  </w:num>
  <w:num w:numId="36">
    <w:abstractNumId w:val="32"/>
  </w:num>
  <w:num w:numId="37">
    <w:abstractNumId w:val="26"/>
  </w:num>
  <w:num w:numId="38">
    <w:abstractNumId w:val="23"/>
  </w:num>
  <w:num w:numId="39">
    <w:abstractNumId w:val="2"/>
  </w:num>
  <w:num w:numId="40">
    <w:abstractNumId w:val="9"/>
  </w:num>
  <w:num w:numId="41">
    <w:abstractNumId w:val="1"/>
  </w:num>
  <w:num w:numId="42">
    <w:abstractNumId w:val="11"/>
  </w:num>
  <w:num w:numId="43">
    <w:abstractNumId w:val="3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08E"/>
    <w:rsid w:val="00000478"/>
    <w:rsid w:val="00000B05"/>
    <w:rsid w:val="00001009"/>
    <w:rsid w:val="00001556"/>
    <w:rsid w:val="00001561"/>
    <w:rsid w:val="000019A6"/>
    <w:rsid w:val="00001A2E"/>
    <w:rsid w:val="00002366"/>
    <w:rsid w:val="00002DFE"/>
    <w:rsid w:val="00003226"/>
    <w:rsid w:val="000036D2"/>
    <w:rsid w:val="00004432"/>
    <w:rsid w:val="00004559"/>
    <w:rsid w:val="00004587"/>
    <w:rsid w:val="000054F8"/>
    <w:rsid w:val="00005D25"/>
    <w:rsid w:val="00005FAB"/>
    <w:rsid w:val="0000620C"/>
    <w:rsid w:val="000067CB"/>
    <w:rsid w:val="00006893"/>
    <w:rsid w:val="00006F5B"/>
    <w:rsid w:val="00006F94"/>
    <w:rsid w:val="0000707D"/>
    <w:rsid w:val="00007BF1"/>
    <w:rsid w:val="000103A3"/>
    <w:rsid w:val="0001051B"/>
    <w:rsid w:val="00010870"/>
    <w:rsid w:val="0001137E"/>
    <w:rsid w:val="0001193A"/>
    <w:rsid w:val="00011F72"/>
    <w:rsid w:val="00012751"/>
    <w:rsid w:val="000127A1"/>
    <w:rsid w:val="00013002"/>
    <w:rsid w:val="00013A74"/>
    <w:rsid w:val="0001415B"/>
    <w:rsid w:val="00014512"/>
    <w:rsid w:val="00014C2F"/>
    <w:rsid w:val="0001524A"/>
    <w:rsid w:val="00015820"/>
    <w:rsid w:val="00015931"/>
    <w:rsid w:val="00015D17"/>
    <w:rsid w:val="00015F2F"/>
    <w:rsid w:val="000160A5"/>
    <w:rsid w:val="00016993"/>
    <w:rsid w:val="000172D2"/>
    <w:rsid w:val="000173C4"/>
    <w:rsid w:val="000174A6"/>
    <w:rsid w:val="0001754D"/>
    <w:rsid w:val="00017866"/>
    <w:rsid w:val="000179A3"/>
    <w:rsid w:val="00017D20"/>
    <w:rsid w:val="00020DC3"/>
    <w:rsid w:val="00022D5F"/>
    <w:rsid w:val="00023F0A"/>
    <w:rsid w:val="000249F4"/>
    <w:rsid w:val="00024A1E"/>
    <w:rsid w:val="00024FFF"/>
    <w:rsid w:val="000252C6"/>
    <w:rsid w:val="000254A4"/>
    <w:rsid w:val="00026044"/>
    <w:rsid w:val="00026539"/>
    <w:rsid w:val="000265F8"/>
    <w:rsid w:val="00026764"/>
    <w:rsid w:val="000276AF"/>
    <w:rsid w:val="00027942"/>
    <w:rsid w:val="00030A05"/>
    <w:rsid w:val="00031461"/>
    <w:rsid w:val="0003196A"/>
    <w:rsid w:val="00031E14"/>
    <w:rsid w:val="00031F22"/>
    <w:rsid w:val="0003261C"/>
    <w:rsid w:val="00032B3A"/>
    <w:rsid w:val="00033FEE"/>
    <w:rsid w:val="0003412C"/>
    <w:rsid w:val="000346D2"/>
    <w:rsid w:val="000354B0"/>
    <w:rsid w:val="0003553B"/>
    <w:rsid w:val="00035CCD"/>
    <w:rsid w:val="000361F9"/>
    <w:rsid w:val="00036711"/>
    <w:rsid w:val="00036AFE"/>
    <w:rsid w:val="00036B08"/>
    <w:rsid w:val="00037506"/>
    <w:rsid w:val="00037910"/>
    <w:rsid w:val="000416AF"/>
    <w:rsid w:val="0004184C"/>
    <w:rsid w:val="00042DF2"/>
    <w:rsid w:val="00043496"/>
    <w:rsid w:val="0004417B"/>
    <w:rsid w:val="0004487E"/>
    <w:rsid w:val="00044D5C"/>
    <w:rsid w:val="00044DA0"/>
    <w:rsid w:val="0004588F"/>
    <w:rsid w:val="000469A7"/>
    <w:rsid w:val="00047635"/>
    <w:rsid w:val="000478C4"/>
    <w:rsid w:val="00047E78"/>
    <w:rsid w:val="00050D1F"/>
    <w:rsid w:val="0005112B"/>
    <w:rsid w:val="00051393"/>
    <w:rsid w:val="00051D5F"/>
    <w:rsid w:val="0005207B"/>
    <w:rsid w:val="0005219B"/>
    <w:rsid w:val="000524D2"/>
    <w:rsid w:val="000529B8"/>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401"/>
    <w:rsid w:val="00062CEF"/>
    <w:rsid w:val="00062DA0"/>
    <w:rsid w:val="00063211"/>
    <w:rsid w:val="000645BF"/>
    <w:rsid w:val="000661E0"/>
    <w:rsid w:val="00066205"/>
    <w:rsid w:val="00066258"/>
    <w:rsid w:val="00066537"/>
    <w:rsid w:val="00066569"/>
    <w:rsid w:val="000667A4"/>
    <w:rsid w:val="00067A24"/>
    <w:rsid w:val="00067EBF"/>
    <w:rsid w:val="00070A24"/>
    <w:rsid w:val="00070DE0"/>
    <w:rsid w:val="00071F16"/>
    <w:rsid w:val="00074E60"/>
    <w:rsid w:val="0007533B"/>
    <w:rsid w:val="00075A43"/>
    <w:rsid w:val="00075AAA"/>
    <w:rsid w:val="00075F8B"/>
    <w:rsid w:val="00075F98"/>
    <w:rsid w:val="0007605B"/>
    <w:rsid w:val="000765C8"/>
    <w:rsid w:val="0007761D"/>
    <w:rsid w:val="00077BB7"/>
    <w:rsid w:val="000801D0"/>
    <w:rsid w:val="00080493"/>
    <w:rsid w:val="00080B39"/>
    <w:rsid w:val="00080FF2"/>
    <w:rsid w:val="000813AC"/>
    <w:rsid w:val="000819AD"/>
    <w:rsid w:val="00081CEA"/>
    <w:rsid w:val="00081E48"/>
    <w:rsid w:val="00082C42"/>
    <w:rsid w:val="00082E92"/>
    <w:rsid w:val="00082F5A"/>
    <w:rsid w:val="00083A31"/>
    <w:rsid w:val="00083A3F"/>
    <w:rsid w:val="00083E88"/>
    <w:rsid w:val="0008410A"/>
    <w:rsid w:val="000842CA"/>
    <w:rsid w:val="00084776"/>
    <w:rsid w:val="00084C68"/>
    <w:rsid w:val="00084D4E"/>
    <w:rsid w:val="00085757"/>
    <w:rsid w:val="000860F8"/>
    <w:rsid w:val="00086126"/>
    <w:rsid w:val="00086D1E"/>
    <w:rsid w:val="000875B3"/>
    <w:rsid w:val="000879C7"/>
    <w:rsid w:val="00087C05"/>
    <w:rsid w:val="000906BA"/>
    <w:rsid w:val="0009136D"/>
    <w:rsid w:val="00091425"/>
    <w:rsid w:val="0009157B"/>
    <w:rsid w:val="000919B8"/>
    <w:rsid w:val="00092388"/>
    <w:rsid w:val="00093A6F"/>
    <w:rsid w:val="00094012"/>
    <w:rsid w:val="00094C5F"/>
    <w:rsid w:val="000954EB"/>
    <w:rsid w:val="00095685"/>
    <w:rsid w:val="000965B0"/>
    <w:rsid w:val="000972EC"/>
    <w:rsid w:val="000975D1"/>
    <w:rsid w:val="00097948"/>
    <w:rsid w:val="00097C4A"/>
    <w:rsid w:val="000A04F2"/>
    <w:rsid w:val="000A0C64"/>
    <w:rsid w:val="000A1099"/>
    <w:rsid w:val="000A17A4"/>
    <w:rsid w:val="000A1AFD"/>
    <w:rsid w:val="000A2325"/>
    <w:rsid w:val="000A2CDE"/>
    <w:rsid w:val="000A2DB1"/>
    <w:rsid w:val="000A3D1C"/>
    <w:rsid w:val="000A4272"/>
    <w:rsid w:val="000A487C"/>
    <w:rsid w:val="000A499A"/>
    <w:rsid w:val="000A4D69"/>
    <w:rsid w:val="000A5915"/>
    <w:rsid w:val="000A5A9E"/>
    <w:rsid w:val="000A5D06"/>
    <w:rsid w:val="000A5D17"/>
    <w:rsid w:val="000A6B10"/>
    <w:rsid w:val="000A6BAD"/>
    <w:rsid w:val="000A6D97"/>
    <w:rsid w:val="000A71F3"/>
    <w:rsid w:val="000A77FF"/>
    <w:rsid w:val="000B0CD0"/>
    <w:rsid w:val="000B219C"/>
    <w:rsid w:val="000B2C63"/>
    <w:rsid w:val="000B3175"/>
    <w:rsid w:val="000B3F49"/>
    <w:rsid w:val="000B3F8D"/>
    <w:rsid w:val="000B424B"/>
    <w:rsid w:val="000B4439"/>
    <w:rsid w:val="000B4EEC"/>
    <w:rsid w:val="000B5AB9"/>
    <w:rsid w:val="000B5F5B"/>
    <w:rsid w:val="000B72D6"/>
    <w:rsid w:val="000C0279"/>
    <w:rsid w:val="000C0860"/>
    <w:rsid w:val="000C0F52"/>
    <w:rsid w:val="000C1A15"/>
    <w:rsid w:val="000C2623"/>
    <w:rsid w:val="000C2C05"/>
    <w:rsid w:val="000C46F4"/>
    <w:rsid w:val="000C500D"/>
    <w:rsid w:val="000C61BF"/>
    <w:rsid w:val="000C6298"/>
    <w:rsid w:val="000C7371"/>
    <w:rsid w:val="000C7C87"/>
    <w:rsid w:val="000D149D"/>
    <w:rsid w:val="000D1ECD"/>
    <w:rsid w:val="000D213D"/>
    <w:rsid w:val="000D38FE"/>
    <w:rsid w:val="000D3B36"/>
    <w:rsid w:val="000D3B75"/>
    <w:rsid w:val="000D4A84"/>
    <w:rsid w:val="000D4F41"/>
    <w:rsid w:val="000D52DA"/>
    <w:rsid w:val="000D5917"/>
    <w:rsid w:val="000D6F93"/>
    <w:rsid w:val="000D7854"/>
    <w:rsid w:val="000E04B8"/>
    <w:rsid w:val="000E05AD"/>
    <w:rsid w:val="000E09CE"/>
    <w:rsid w:val="000E0A41"/>
    <w:rsid w:val="000E0CDD"/>
    <w:rsid w:val="000E112A"/>
    <w:rsid w:val="000E1660"/>
    <w:rsid w:val="000E1A09"/>
    <w:rsid w:val="000E2109"/>
    <w:rsid w:val="000E2741"/>
    <w:rsid w:val="000E2769"/>
    <w:rsid w:val="000E2D91"/>
    <w:rsid w:val="000E3126"/>
    <w:rsid w:val="000E314E"/>
    <w:rsid w:val="000E3564"/>
    <w:rsid w:val="000E392E"/>
    <w:rsid w:val="000E3E92"/>
    <w:rsid w:val="000E429E"/>
    <w:rsid w:val="000E523A"/>
    <w:rsid w:val="000E55B2"/>
    <w:rsid w:val="000E6027"/>
    <w:rsid w:val="000E6444"/>
    <w:rsid w:val="000E6FC4"/>
    <w:rsid w:val="000E6FD4"/>
    <w:rsid w:val="000E6FD7"/>
    <w:rsid w:val="000E7120"/>
    <w:rsid w:val="000F0060"/>
    <w:rsid w:val="000F07F4"/>
    <w:rsid w:val="000F0C55"/>
    <w:rsid w:val="000F15A3"/>
    <w:rsid w:val="000F1B8B"/>
    <w:rsid w:val="000F2FD3"/>
    <w:rsid w:val="000F386E"/>
    <w:rsid w:val="000F39EA"/>
    <w:rsid w:val="000F3B4A"/>
    <w:rsid w:val="000F4C39"/>
    <w:rsid w:val="000F6AFF"/>
    <w:rsid w:val="000F77B8"/>
    <w:rsid w:val="000F7A6D"/>
    <w:rsid w:val="00100077"/>
    <w:rsid w:val="00100A57"/>
    <w:rsid w:val="00100ECF"/>
    <w:rsid w:val="001010C9"/>
    <w:rsid w:val="001014AD"/>
    <w:rsid w:val="00102968"/>
    <w:rsid w:val="00103AAB"/>
    <w:rsid w:val="00103B25"/>
    <w:rsid w:val="00103D34"/>
    <w:rsid w:val="0010448C"/>
    <w:rsid w:val="00105172"/>
    <w:rsid w:val="001052DC"/>
    <w:rsid w:val="001057F2"/>
    <w:rsid w:val="001058AA"/>
    <w:rsid w:val="00105EE4"/>
    <w:rsid w:val="00105F47"/>
    <w:rsid w:val="00106002"/>
    <w:rsid w:val="00106A82"/>
    <w:rsid w:val="001077F8"/>
    <w:rsid w:val="00107DFA"/>
    <w:rsid w:val="0011071B"/>
    <w:rsid w:val="00110940"/>
    <w:rsid w:val="001118B8"/>
    <w:rsid w:val="00111914"/>
    <w:rsid w:val="0011250C"/>
    <w:rsid w:val="001129EF"/>
    <w:rsid w:val="00113379"/>
    <w:rsid w:val="0011360B"/>
    <w:rsid w:val="00113D33"/>
    <w:rsid w:val="00114EB5"/>
    <w:rsid w:val="00115287"/>
    <w:rsid w:val="001153C0"/>
    <w:rsid w:val="00115E36"/>
    <w:rsid w:val="0011660C"/>
    <w:rsid w:val="00116C00"/>
    <w:rsid w:val="001205F7"/>
    <w:rsid w:val="0012062E"/>
    <w:rsid w:val="001207D4"/>
    <w:rsid w:val="00120EBD"/>
    <w:rsid w:val="001211B2"/>
    <w:rsid w:val="00121CDA"/>
    <w:rsid w:val="0012256F"/>
    <w:rsid w:val="0012365F"/>
    <w:rsid w:val="001237A4"/>
    <w:rsid w:val="00123C8D"/>
    <w:rsid w:val="00124751"/>
    <w:rsid w:val="001249EE"/>
    <w:rsid w:val="00124A23"/>
    <w:rsid w:val="00124F68"/>
    <w:rsid w:val="00125809"/>
    <w:rsid w:val="001262FF"/>
    <w:rsid w:val="001269FF"/>
    <w:rsid w:val="00127529"/>
    <w:rsid w:val="00127E1F"/>
    <w:rsid w:val="00130777"/>
    <w:rsid w:val="00130A64"/>
    <w:rsid w:val="00131C60"/>
    <w:rsid w:val="00132120"/>
    <w:rsid w:val="0013274A"/>
    <w:rsid w:val="00132DE4"/>
    <w:rsid w:val="00134FF9"/>
    <w:rsid w:val="00135186"/>
    <w:rsid w:val="00135414"/>
    <w:rsid w:val="00136EBD"/>
    <w:rsid w:val="00137976"/>
    <w:rsid w:val="00137A71"/>
    <w:rsid w:val="00140569"/>
    <w:rsid w:val="00140B15"/>
    <w:rsid w:val="001416DA"/>
    <w:rsid w:val="00141C66"/>
    <w:rsid w:val="00142495"/>
    <w:rsid w:val="00142537"/>
    <w:rsid w:val="00142E99"/>
    <w:rsid w:val="001431C8"/>
    <w:rsid w:val="00143529"/>
    <w:rsid w:val="001436B5"/>
    <w:rsid w:val="001442E8"/>
    <w:rsid w:val="00145077"/>
    <w:rsid w:val="00145AD1"/>
    <w:rsid w:val="00145C5A"/>
    <w:rsid w:val="0014631C"/>
    <w:rsid w:val="001468B3"/>
    <w:rsid w:val="001477E5"/>
    <w:rsid w:val="0015072C"/>
    <w:rsid w:val="0015092E"/>
    <w:rsid w:val="00150EC7"/>
    <w:rsid w:val="0015124E"/>
    <w:rsid w:val="00151AA2"/>
    <w:rsid w:val="00151F4B"/>
    <w:rsid w:val="00152A72"/>
    <w:rsid w:val="00152B93"/>
    <w:rsid w:val="00152C16"/>
    <w:rsid w:val="001534ED"/>
    <w:rsid w:val="00153739"/>
    <w:rsid w:val="0015373E"/>
    <w:rsid w:val="0015381E"/>
    <w:rsid w:val="00153EC0"/>
    <w:rsid w:val="00154078"/>
    <w:rsid w:val="00155161"/>
    <w:rsid w:val="00155AE2"/>
    <w:rsid w:val="00155B38"/>
    <w:rsid w:val="00155D96"/>
    <w:rsid w:val="0015676D"/>
    <w:rsid w:val="00156A89"/>
    <w:rsid w:val="00156F60"/>
    <w:rsid w:val="00157326"/>
    <w:rsid w:val="00157A7E"/>
    <w:rsid w:val="001601F5"/>
    <w:rsid w:val="001607BB"/>
    <w:rsid w:val="00161047"/>
    <w:rsid w:val="001614FA"/>
    <w:rsid w:val="001615D8"/>
    <w:rsid w:val="00162885"/>
    <w:rsid w:val="00162FE7"/>
    <w:rsid w:val="00163DE8"/>
    <w:rsid w:val="00163FA7"/>
    <w:rsid w:val="00164580"/>
    <w:rsid w:val="00164725"/>
    <w:rsid w:val="00164BB2"/>
    <w:rsid w:val="00165666"/>
    <w:rsid w:val="00165C85"/>
    <w:rsid w:val="00165C9D"/>
    <w:rsid w:val="00166560"/>
    <w:rsid w:val="00166E71"/>
    <w:rsid w:val="00166E82"/>
    <w:rsid w:val="001673D5"/>
    <w:rsid w:val="00167552"/>
    <w:rsid w:val="00167712"/>
    <w:rsid w:val="00170030"/>
    <w:rsid w:val="0017005E"/>
    <w:rsid w:val="00172CED"/>
    <w:rsid w:val="001744F5"/>
    <w:rsid w:val="00174C68"/>
    <w:rsid w:val="00174F87"/>
    <w:rsid w:val="001751A7"/>
    <w:rsid w:val="0017526D"/>
    <w:rsid w:val="00175584"/>
    <w:rsid w:val="00175AA8"/>
    <w:rsid w:val="001761E2"/>
    <w:rsid w:val="001768F0"/>
    <w:rsid w:val="00176A87"/>
    <w:rsid w:val="0017727B"/>
    <w:rsid w:val="00177736"/>
    <w:rsid w:val="00177910"/>
    <w:rsid w:val="00177AB7"/>
    <w:rsid w:val="00177EC9"/>
    <w:rsid w:val="00177F12"/>
    <w:rsid w:val="00177F3E"/>
    <w:rsid w:val="0018020A"/>
    <w:rsid w:val="001808EB"/>
    <w:rsid w:val="001810CF"/>
    <w:rsid w:val="001813B8"/>
    <w:rsid w:val="00181426"/>
    <w:rsid w:val="00181F20"/>
    <w:rsid w:val="00182449"/>
    <w:rsid w:val="001827DC"/>
    <w:rsid w:val="00183484"/>
    <w:rsid w:val="001839BC"/>
    <w:rsid w:val="00183E65"/>
    <w:rsid w:val="00183F11"/>
    <w:rsid w:val="0018495F"/>
    <w:rsid w:val="00185131"/>
    <w:rsid w:val="0018592E"/>
    <w:rsid w:val="00185F19"/>
    <w:rsid w:val="00185F73"/>
    <w:rsid w:val="00185FCE"/>
    <w:rsid w:val="001865E6"/>
    <w:rsid w:val="0018661A"/>
    <w:rsid w:val="00186C5D"/>
    <w:rsid w:val="00186F3E"/>
    <w:rsid w:val="001872CC"/>
    <w:rsid w:val="001875F1"/>
    <w:rsid w:val="001876A2"/>
    <w:rsid w:val="001878B0"/>
    <w:rsid w:val="00190CE0"/>
    <w:rsid w:val="0019140A"/>
    <w:rsid w:val="00191647"/>
    <w:rsid w:val="00191C5D"/>
    <w:rsid w:val="00191CB9"/>
    <w:rsid w:val="001926B0"/>
    <w:rsid w:val="00192A8D"/>
    <w:rsid w:val="00192C71"/>
    <w:rsid w:val="00192FAD"/>
    <w:rsid w:val="00193786"/>
    <w:rsid w:val="00193DE2"/>
    <w:rsid w:val="00193E11"/>
    <w:rsid w:val="00194544"/>
    <w:rsid w:val="0019473D"/>
    <w:rsid w:val="0019474C"/>
    <w:rsid w:val="001956A7"/>
    <w:rsid w:val="001959A2"/>
    <w:rsid w:val="00195A44"/>
    <w:rsid w:val="00195BC9"/>
    <w:rsid w:val="00196101"/>
    <w:rsid w:val="001962B0"/>
    <w:rsid w:val="001966DE"/>
    <w:rsid w:val="0019692F"/>
    <w:rsid w:val="001969F4"/>
    <w:rsid w:val="00196DE1"/>
    <w:rsid w:val="00197A00"/>
    <w:rsid w:val="00197B6E"/>
    <w:rsid w:val="001A00AB"/>
    <w:rsid w:val="001A09E0"/>
    <w:rsid w:val="001A13E8"/>
    <w:rsid w:val="001A1BF1"/>
    <w:rsid w:val="001A27B3"/>
    <w:rsid w:val="001A2DF0"/>
    <w:rsid w:val="001A39F7"/>
    <w:rsid w:val="001A409E"/>
    <w:rsid w:val="001A418E"/>
    <w:rsid w:val="001A4CBB"/>
    <w:rsid w:val="001A5AB1"/>
    <w:rsid w:val="001A5F5C"/>
    <w:rsid w:val="001A6746"/>
    <w:rsid w:val="001A6E84"/>
    <w:rsid w:val="001A6FC8"/>
    <w:rsid w:val="001A73AC"/>
    <w:rsid w:val="001A78E6"/>
    <w:rsid w:val="001A7D3E"/>
    <w:rsid w:val="001A7D7F"/>
    <w:rsid w:val="001B0766"/>
    <w:rsid w:val="001B1323"/>
    <w:rsid w:val="001B1377"/>
    <w:rsid w:val="001B13BC"/>
    <w:rsid w:val="001B1761"/>
    <w:rsid w:val="001B18A4"/>
    <w:rsid w:val="001B1EED"/>
    <w:rsid w:val="001B226A"/>
    <w:rsid w:val="001B330E"/>
    <w:rsid w:val="001B339A"/>
    <w:rsid w:val="001B388F"/>
    <w:rsid w:val="001B4A44"/>
    <w:rsid w:val="001B4B07"/>
    <w:rsid w:val="001B5F03"/>
    <w:rsid w:val="001B5F9A"/>
    <w:rsid w:val="001B6096"/>
    <w:rsid w:val="001B6242"/>
    <w:rsid w:val="001B77C9"/>
    <w:rsid w:val="001C0600"/>
    <w:rsid w:val="001C0658"/>
    <w:rsid w:val="001C06F8"/>
    <w:rsid w:val="001C095C"/>
    <w:rsid w:val="001C0AEF"/>
    <w:rsid w:val="001C19E4"/>
    <w:rsid w:val="001C1AFA"/>
    <w:rsid w:val="001C2F19"/>
    <w:rsid w:val="001C3C23"/>
    <w:rsid w:val="001C3C38"/>
    <w:rsid w:val="001C3D9C"/>
    <w:rsid w:val="001C4CCA"/>
    <w:rsid w:val="001C5E56"/>
    <w:rsid w:val="001C5FF0"/>
    <w:rsid w:val="001C60C6"/>
    <w:rsid w:val="001C6193"/>
    <w:rsid w:val="001C6A4C"/>
    <w:rsid w:val="001C7175"/>
    <w:rsid w:val="001D0379"/>
    <w:rsid w:val="001D050C"/>
    <w:rsid w:val="001D0C6A"/>
    <w:rsid w:val="001D0C71"/>
    <w:rsid w:val="001D1453"/>
    <w:rsid w:val="001D1F15"/>
    <w:rsid w:val="001D2107"/>
    <w:rsid w:val="001D2649"/>
    <w:rsid w:val="001D2DBD"/>
    <w:rsid w:val="001D3052"/>
    <w:rsid w:val="001D362F"/>
    <w:rsid w:val="001D48EA"/>
    <w:rsid w:val="001D4B2D"/>
    <w:rsid w:val="001D4BE6"/>
    <w:rsid w:val="001D5564"/>
    <w:rsid w:val="001D598C"/>
    <w:rsid w:val="001D5A1B"/>
    <w:rsid w:val="001D688A"/>
    <w:rsid w:val="001D6B3C"/>
    <w:rsid w:val="001D72B2"/>
    <w:rsid w:val="001D7992"/>
    <w:rsid w:val="001E19AB"/>
    <w:rsid w:val="001E2531"/>
    <w:rsid w:val="001E390E"/>
    <w:rsid w:val="001E4136"/>
    <w:rsid w:val="001E454F"/>
    <w:rsid w:val="001E5286"/>
    <w:rsid w:val="001E63AA"/>
    <w:rsid w:val="001E705B"/>
    <w:rsid w:val="001E7F4F"/>
    <w:rsid w:val="001F1797"/>
    <w:rsid w:val="001F2728"/>
    <w:rsid w:val="001F2B05"/>
    <w:rsid w:val="001F2B28"/>
    <w:rsid w:val="001F32CC"/>
    <w:rsid w:val="001F4D24"/>
    <w:rsid w:val="001F5677"/>
    <w:rsid w:val="001F65B1"/>
    <w:rsid w:val="001F6BE8"/>
    <w:rsid w:val="001F6F9D"/>
    <w:rsid w:val="001F709A"/>
    <w:rsid w:val="001F719A"/>
    <w:rsid w:val="001F742D"/>
    <w:rsid w:val="00201480"/>
    <w:rsid w:val="00202115"/>
    <w:rsid w:val="00203082"/>
    <w:rsid w:val="002034E0"/>
    <w:rsid w:val="0020446C"/>
    <w:rsid w:val="00204ACC"/>
    <w:rsid w:val="00204CC4"/>
    <w:rsid w:val="00204ED8"/>
    <w:rsid w:val="002050F4"/>
    <w:rsid w:val="00205E1F"/>
    <w:rsid w:val="00205FE8"/>
    <w:rsid w:val="00206098"/>
    <w:rsid w:val="002060DD"/>
    <w:rsid w:val="00206182"/>
    <w:rsid w:val="002065E6"/>
    <w:rsid w:val="00206E07"/>
    <w:rsid w:val="00206E9B"/>
    <w:rsid w:val="002074C1"/>
    <w:rsid w:val="00207AB1"/>
    <w:rsid w:val="00207AB3"/>
    <w:rsid w:val="00207FED"/>
    <w:rsid w:val="00210036"/>
    <w:rsid w:val="0021092D"/>
    <w:rsid w:val="00211A5A"/>
    <w:rsid w:val="00211C1B"/>
    <w:rsid w:val="00211FAF"/>
    <w:rsid w:val="002126BA"/>
    <w:rsid w:val="0021322A"/>
    <w:rsid w:val="00213268"/>
    <w:rsid w:val="0021326E"/>
    <w:rsid w:val="002135F0"/>
    <w:rsid w:val="002139A4"/>
    <w:rsid w:val="00213A0F"/>
    <w:rsid w:val="00213AFC"/>
    <w:rsid w:val="002144C9"/>
    <w:rsid w:val="00214C03"/>
    <w:rsid w:val="00215D3F"/>
    <w:rsid w:val="00216050"/>
    <w:rsid w:val="00216D5E"/>
    <w:rsid w:val="00216E25"/>
    <w:rsid w:val="002179A4"/>
    <w:rsid w:val="00220427"/>
    <w:rsid w:val="00220B80"/>
    <w:rsid w:val="00220F8E"/>
    <w:rsid w:val="0022142D"/>
    <w:rsid w:val="00221573"/>
    <w:rsid w:val="00221C5B"/>
    <w:rsid w:val="00222411"/>
    <w:rsid w:val="0022260C"/>
    <w:rsid w:val="00223BD2"/>
    <w:rsid w:val="00223C31"/>
    <w:rsid w:val="00223EB6"/>
    <w:rsid w:val="002244FC"/>
    <w:rsid w:val="0022483B"/>
    <w:rsid w:val="00225C09"/>
    <w:rsid w:val="0022707F"/>
    <w:rsid w:val="00230D05"/>
    <w:rsid w:val="00231085"/>
    <w:rsid w:val="002314AD"/>
    <w:rsid w:val="00232776"/>
    <w:rsid w:val="002329D9"/>
    <w:rsid w:val="00233B9C"/>
    <w:rsid w:val="00234448"/>
    <w:rsid w:val="00234C44"/>
    <w:rsid w:val="00235CC1"/>
    <w:rsid w:val="00236664"/>
    <w:rsid w:val="002366E0"/>
    <w:rsid w:val="00236A29"/>
    <w:rsid w:val="00236AED"/>
    <w:rsid w:val="00241C8B"/>
    <w:rsid w:val="00241E5D"/>
    <w:rsid w:val="00242289"/>
    <w:rsid w:val="00242EB1"/>
    <w:rsid w:val="00243319"/>
    <w:rsid w:val="00243440"/>
    <w:rsid w:val="00243BB0"/>
    <w:rsid w:val="0024401B"/>
    <w:rsid w:val="00244073"/>
    <w:rsid w:val="002446DA"/>
    <w:rsid w:val="00245083"/>
    <w:rsid w:val="00246C78"/>
    <w:rsid w:val="00246EE6"/>
    <w:rsid w:val="00250BCA"/>
    <w:rsid w:val="00251568"/>
    <w:rsid w:val="00251835"/>
    <w:rsid w:val="0025277F"/>
    <w:rsid w:val="00252993"/>
    <w:rsid w:val="00253007"/>
    <w:rsid w:val="00253AAF"/>
    <w:rsid w:val="00254347"/>
    <w:rsid w:val="002551B8"/>
    <w:rsid w:val="00255277"/>
    <w:rsid w:val="00255407"/>
    <w:rsid w:val="00255564"/>
    <w:rsid w:val="00255BFB"/>
    <w:rsid w:val="00255CC9"/>
    <w:rsid w:val="00255D0B"/>
    <w:rsid w:val="00256E7B"/>
    <w:rsid w:val="00256EE2"/>
    <w:rsid w:val="002572EF"/>
    <w:rsid w:val="00260037"/>
    <w:rsid w:val="00261303"/>
    <w:rsid w:val="00261884"/>
    <w:rsid w:val="00261923"/>
    <w:rsid w:val="00261BAE"/>
    <w:rsid w:val="00261E0A"/>
    <w:rsid w:val="00261F44"/>
    <w:rsid w:val="00263275"/>
    <w:rsid w:val="002634FA"/>
    <w:rsid w:val="0026356D"/>
    <w:rsid w:val="002637D5"/>
    <w:rsid w:val="002642E9"/>
    <w:rsid w:val="002646AA"/>
    <w:rsid w:val="002646C6"/>
    <w:rsid w:val="0026542B"/>
    <w:rsid w:val="002659B2"/>
    <w:rsid w:val="00265BCB"/>
    <w:rsid w:val="002661BA"/>
    <w:rsid w:val="00266263"/>
    <w:rsid w:val="00266567"/>
    <w:rsid w:val="002666A3"/>
    <w:rsid w:val="00266BA1"/>
    <w:rsid w:val="00266C02"/>
    <w:rsid w:val="0026717E"/>
    <w:rsid w:val="002677EC"/>
    <w:rsid w:val="00270149"/>
    <w:rsid w:val="0027016A"/>
    <w:rsid w:val="002704A3"/>
    <w:rsid w:val="002704B9"/>
    <w:rsid w:val="00270F5F"/>
    <w:rsid w:val="00271209"/>
    <w:rsid w:val="00271772"/>
    <w:rsid w:val="0027226D"/>
    <w:rsid w:val="00272717"/>
    <w:rsid w:val="00272DC0"/>
    <w:rsid w:val="0027309C"/>
    <w:rsid w:val="002746F8"/>
    <w:rsid w:val="00274A29"/>
    <w:rsid w:val="00274D66"/>
    <w:rsid w:val="002768EF"/>
    <w:rsid w:val="00276919"/>
    <w:rsid w:val="00277342"/>
    <w:rsid w:val="002778C7"/>
    <w:rsid w:val="00277A31"/>
    <w:rsid w:val="00277EA9"/>
    <w:rsid w:val="00281CE9"/>
    <w:rsid w:val="00281E21"/>
    <w:rsid w:val="0028219C"/>
    <w:rsid w:val="002821AD"/>
    <w:rsid w:val="002836BC"/>
    <w:rsid w:val="002844D5"/>
    <w:rsid w:val="00284DFD"/>
    <w:rsid w:val="00285693"/>
    <w:rsid w:val="00285D31"/>
    <w:rsid w:val="00285F60"/>
    <w:rsid w:val="00286172"/>
    <w:rsid w:val="00286E4B"/>
    <w:rsid w:val="002908AF"/>
    <w:rsid w:val="00290BF9"/>
    <w:rsid w:val="00290ED9"/>
    <w:rsid w:val="00291181"/>
    <w:rsid w:val="002924A3"/>
    <w:rsid w:val="00292F40"/>
    <w:rsid w:val="00293611"/>
    <w:rsid w:val="00293D21"/>
    <w:rsid w:val="00293DD0"/>
    <w:rsid w:val="002940B0"/>
    <w:rsid w:val="00295E1C"/>
    <w:rsid w:val="00297891"/>
    <w:rsid w:val="00297AB6"/>
    <w:rsid w:val="002A0357"/>
    <w:rsid w:val="002A0AE6"/>
    <w:rsid w:val="002A1283"/>
    <w:rsid w:val="002A1344"/>
    <w:rsid w:val="002A14B0"/>
    <w:rsid w:val="002A1B5B"/>
    <w:rsid w:val="002A1DC2"/>
    <w:rsid w:val="002A2806"/>
    <w:rsid w:val="002A297A"/>
    <w:rsid w:val="002A2B01"/>
    <w:rsid w:val="002A43EA"/>
    <w:rsid w:val="002A53D8"/>
    <w:rsid w:val="002A5572"/>
    <w:rsid w:val="002A59C0"/>
    <w:rsid w:val="002A5B37"/>
    <w:rsid w:val="002A5DBD"/>
    <w:rsid w:val="002A619B"/>
    <w:rsid w:val="002A6EC1"/>
    <w:rsid w:val="002A795A"/>
    <w:rsid w:val="002A7AA0"/>
    <w:rsid w:val="002B254D"/>
    <w:rsid w:val="002B2808"/>
    <w:rsid w:val="002B29E7"/>
    <w:rsid w:val="002B3D46"/>
    <w:rsid w:val="002B3D69"/>
    <w:rsid w:val="002B3E89"/>
    <w:rsid w:val="002B41F0"/>
    <w:rsid w:val="002B46CA"/>
    <w:rsid w:val="002B6F65"/>
    <w:rsid w:val="002C155F"/>
    <w:rsid w:val="002C1C43"/>
    <w:rsid w:val="002C2F90"/>
    <w:rsid w:val="002C3344"/>
    <w:rsid w:val="002C3BE9"/>
    <w:rsid w:val="002C414E"/>
    <w:rsid w:val="002C42B0"/>
    <w:rsid w:val="002C431E"/>
    <w:rsid w:val="002C48E9"/>
    <w:rsid w:val="002C5156"/>
    <w:rsid w:val="002C5C4D"/>
    <w:rsid w:val="002C697D"/>
    <w:rsid w:val="002C6B7B"/>
    <w:rsid w:val="002C6E46"/>
    <w:rsid w:val="002C6F53"/>
    <w:rsid w:val="002C76AF"/>
    <w:rsid w:val="002C7C09"/>
    <w:rsid w:val="002D0EDC"/>
    <w:rsid w:val="002D2054"/>
    <w:rsid w:val="002D33F9"/>
    <w:rsid w:val="002D37E3"/>
    <w:rsid w:val="002D3982"/>
    <w:rsid w:val="002D3A6E"/>
    <w:rsid w:val="002D3C8E"/>
    <w:rsid w:val="002D3DE8"/>
    <w:rsid w:val="002D40D2"/>
    <w:rsid w:val="002D446C"/>
    <w:rsid w:val="002D486C"/>
    <w:rsid w:val="002D4AAD"/>
    <w:rsid w:val="002D6077"/>
    <w:rsid w:val="002D63AB"/>
    <w:rsid w:val="002D694E"/>
    <w:rsid w:val="002D6E58"/>
    <w:rsid w:val="002D6E70"/>
    <w:rsid w:val="002D776D"/>
    <w:rsid w:val="002D7DDB"/>
    <w:rsid w:val="002D7ED8"/>
    <w:rsid w:val="002E0B44"/>
    <w:rsid w:val="002E0E00"/>
    <w:rsid w:val="002E11DB"/>
    <w:rsid w:val="002E12CB"/>
    <w:rsid w:val="002E14D3"/>
    <w:rsid w:val="002E15C6"/>
    <w:rsid w:val="002E247E"/>
    <w:rsid w:val="002E46F0"/>
    <w:rsid w:val="002E4D7D"/>
    <w:rsid w:val="002E510E"/>
    <w:rsid w:val="002E54F4"/>
    <w:rsid w:val="002E64A7"/>
    <w:rsid w:val="002E6560"/>
    <w:rsid w:val="002E656A"/>
    <w:rsid w:val="002E66E6"/>
    <w:rsid w:val="002E6A39"/>
    <w:rsid w:val="002E6AD2"/>
    <w:rsid w:val="002E744A"/>
    <w:rsid w:val="002E7745"/>
    <w:rsid w:val="002E784F"/>
    <w:rsid w:val="002F0671"/>
    <w:rsid w:val="002F096E"/>
    <w:rsid w:val="002F121B"/>
    <w:rsid w:val="002F1F96"/>
    <w:rsid w:val="002F218D"/>
    <w:rsid w:val="002F21C1"/>
    <w:rsid w:val="002F285C"/>
    <w:rsid w:val="002F2E58"/>
    <w:rsid w:val="002F2FC6"/>
    <w:rsid w:val="002F338E"/>
    <w:rsid w:val="002F3605"/>
    <w:rsid w:val="002F3A11"/>
    <w:rsid w:val="002F42DA"/>
    <w:rsid w:val="002F4ED2"/>
    <w:rsid w:val="002F53EF"/>
    <w:rsid w:val="002F5A38"/>
    <w:rsid w:val="002F5C47"/>
    <w:rsid w:val="002F5DE1"/>
    <w:rsid w:val="002F6439"/>
    <w:rsid w:val="002F6725"/>
    <w:rsid w:val="002F6BC4"/>
    <w:rsid w:val="002F78D2"/>
    <w:rsid w:val="002F7999"/>
    <w:rsid w:val="002F7BB4"/>
    <w:rsid w:val="002F7DB9"/>
    <w:rsid w:val="003009E7"/>
    <w:rsid w:val="00301718"/>
    <w:rsid w:val="00301F1D"/>
    <w:rsid w:val="00302EC3"/>
    <w:rsid w:val="00302EE1"/>
    <w:rsid w:val="00303194"/>
    <w:rsid w:val="003033C5"/>
    <w:rsid w:val="003049EF"/>
    <w:rsid w:val="003056A8"/>
    <w:rsid w:val="00305972"/>
    <w:rsid w:val="00306449"/>
    <w:rsid w:val="00307B0B"/>
    <w:rsid w:val="00310F19"/>
    <w:rsid w:val="0031165D"/>
    <w:rsid w:val="00312657"/>
    <w:rsid w:val="003127FF"/>
    <w:rsid w:val="0031458A"/>
    <w:rsid w:val="0031499F"/>
    <w:rsid w:val="00314CFE"/>
    <w:rsid w:val="003153D7"/>
    <w:rsid w:val="00315726"/>
    <w:rsid w:val="00315D42"/>
    <w:rsid w:val="00315E31"/>
    <w:rsid w:val="0031603D"/>
    <w:rsid w:val="00316B11"/>
    <w:rsid w:val="00316E01"/>
    <w:rsid w:val="003175F3"/>
    <w:rsid w:val="00320BD0"/>
    <w:rsid w:val="00320D6F"/>
    <w:rsid w:val="003211F8"/>
    <w:rsid w:val="00321580"/>
    <w:rsid w:val="00321BF2"/>
    <w:rsid w:val="00321D3A"/>
    <w:rsid w:val="00323393"/>
    <w:rsid w:val="00323830"/>
    <w:rsid w:val="00323867"/>
    <w:rsid w:val="00323A2E"/>
    <w:rsid w:val="00323BC5"/>
    <w:rsid w:val="00323D30"/>
    <w:rsid w:val="00323F46"/>
    <w:rsid w:val="00323FAA"/>
    <w:rsid w:val="0032435D"/>
    <w:rsid w:val="00324C3E"/>
    <w:rsid w:val="00324F1A"/>
    <w:rsid w:val="00324FC7"/>
    <w:rsid w:val="003252B9"/>
    <w:rsid w:val="003252DF"/>
    <w:rsid w:val="003256D6"/>
    <w:rsid w:val="003257F3"/>
    <w:rsid w:val="00325D6D"/>
    <w:rsid w:val="003263D5"/>
    <w:rsid w:val="00326958"/>
    <w:rsid w:val="00326E7C"/>
    <w:rsid w:val="00326EB6"/>
    <w:rsid w:val="003274BC"/>
    <w:rsid w:val="003274D8"/>
    <w:rsid w:val="00327624"/>
    <w:rsid w:val="00327C7B"/>
    <w:rsid w:val="00330846"/>
    <w:rsid w:val="003314D8"/>
    <w:rsid w:val="00331521"/>
    <w:rsid w:val="00331E7E"/>
    <w:rsid w:val="00332250"/>
    <w:rsid w:val="003329CB"/>
    <w:rsid w:val="0033323F"/>
    <w:rsid w:val="0033450F"/>
    <w:rsid w:val="00334879"/>
    <w:rsid w:val="0033491B"/>
    <w:rsid w:val="00334BC2"/>
    <w:rsid w:val="00334E15"/>
    <w:rsid w:val="003370DF"/>
    <w:rsid w:val="0033748D"/>
    <w:rsid w:val="0033766C"/>
    <w:rsid w:val="003403CF"/>
    <w:rsid w:val="003405A1"/>
    <w:rsid w:val="00340756"/>
    <w:rsid w:val="00340860"/>
    <w:rsid w:val="003412BA"/>
    <w:rsid w:val="003420D8"/>
    <w:rsid w:val="0034255F"/>
    <w:rsid w:val="0034330D"/>
    <w:rsid w:val="00344D72"/>
    <w:rsid w:val="003453D9"/>
    <w:rsid w:val="00347FD9"/>
    <w:rsid w:val="00350112"/>
    <w:rsid w:val="00350312"/>
    <w:rsid w:val="003511F1"/>
    <w:rsid w:val="00351271"/>
    <w:rsid w:val="00351BAF"/>
    <w:rsid w:val="00352887"/>
    <w:rsid w:val="00352A2D"/>
    <w:rsid w:val="00352C52"/>
    <w:rsid w:val="0035301A"/>
    <w:rsid w:val="003535E2"/>
    <w:rsid w:val="00353EBF"/>
    <w:rsid w:val="003545CF"/>
    <w:rsid w:val="003548D7"/>
    <w:rsid w:val="0035495A"/>
    <w:rsid w:val="00355071"/>
    <w:rsid w:val="003554DF"/>
    <w:rsid w:val="003575E0"/>
    <w:rsid w:val="00357636"/>
    <w:rsid w:val="00357A83"/>
    <w:rsid w:val="00361613"/>
    <w:rsid w:val="003617F9"/>
    <w:rsid w:val="00362151"/>
    <w:rsid w:val="003627C6"/>
    <w:rsid w:val="00363248"/>
    <w:rsid w:val="00363379"/>
    <w:rsid w:val="00363905"/>
    <w:rsid w:val="00365405"/>
    <w:rsid w:val="00365C01"/>
    <w:rsid w:val="00365E23"/>
    <w:rsid w:val="00365EE8"/>
    <w:rsid w:val="00365F9E"/>
    <w:rsid w:val="00365FAC"/>
    <w:rsid w:val="003665B4"/>
    <w:rsid w:val="00367963"/>
    <w:rsid w:val="00367C0C"/>
    <w:rsid w:val="0037018A"/>
    <w:rsid w:val="003706F8"/>
    <w:rsid w:val="003713F9"/>
    <w:rsid w:val="003717FE"/>
    <w:rsid w:val="003718AC"/>
    <w:rsid w:val="00371ACE"/>
    <w:rsid w:val="00371FE3"/>
    <w:rsid w:val="00372697"/>
    <w:rsid w:val="00372D30"/>
    <w:rsid w:val="00373861"/>
    <w:rsid w:val="00373CC6"/>
    <w:rsid w:val="00374605"/>
    <w:rsid w:val="00374B86"/>
    <w:rsid w:val="0037529A"/>
    <w:rsid w:val="00375F95"/>
    <w:rsid w:val="0037673B"/>
    <w:rsid w:val="0037690B"/>
    <w:rsid w:val="003776F1"/>
    <w:rsid w:val="003778F7"/>
    <w:rsid w:val="00380640"/>
    <w:rsid w:val="0038091A"/>
    <w:rsid w:val="0038120E"/>
    <w:rsid w:val="00381ABB"/>
    <w:rsid w:val="00381C7B"/>
    <w:rsid w:val="00381D57"/>
    <w:rsid w:val="00382930"/>
    <w:rsid w:val="00382DF5"/>
    <w:rsid w:val="00383B7E"/>
    <w:rsid w:val="00383D0A"/>
    <w:rsid w:val="00384414"/>
    <w:rsid w:val="003847A2"/>
    <w:rsid w:val="003852A1"/>
    <w:rsid w:val="00385A8C"/>
    <w:rsid w:val="00385BDF"/>
    <w:rsid w:val="00385C26"/>
    <w:rsid w:val="0038795E"/>
    <w:rsid w:val="003879B0"/>
    <w:rsid w:val="00390281"/>
    <w:rsid w:val="00390725"/>
    <w:rsid w:val="00390D71"/>
    <w:rsid w:val="00390E05"/>
    <w:rsid w:val="00390E56"/>
    <w:rsid w:val="0039107B"/>
    <w:rsid w:val="003917F9"/>
    <w:rsid w:val="00391C29"/>
    <w:rsid w:val="00391DC7"/>
    <w:rsid w:val="00392476"/>
    <w:rsid w:val="00393858"/>
    <w:rsid w:val="00393D49"/>
    <w:rsid w:val="00393F4C"/>
    <w:rsid w:val="00394273"/>
    <w:rsid w:val="00396411"/>
    <w:rsid w:val="0039681B"/>
    <w:rsid w:val="00396954"/>
    <w:rsid w:val="00396F4E"/>
    <w:rsid w:val="0039722D"/>
    <w:rsid w:val="00397869"/>
    <w:rsid w:val="003A0A9E"/>
    <w:rsid w:val="003A1923"/>
    <w:rsid w:val="003A1B1B"/>
    <w:rsid w:val="003A2251"/>
    <w:rsid w:val="003A3134"/>
    <w:rsid w:val="003A3359"/>
    <w:rsid w:val="003A3B77"/>
    <w:rsid w:val="003A3B86"/>
    <w:rsid w:val="003A41B6"/>
    <w:rsid w:val="003A4300"/>
    <w:rsid w:val="003A455D"/>
    <w:rsid w:val="003A48CE"/>
    <w:rsid w:val="003A490C"/>
    <w:rsid w:val="003A675A"/>
    <w:rsid w:val="003A6A39"/>
    <w:rsid w:val="003A7788"/>
    <w:rsid w:val="003A7D0B"/>
    <w:rsid w:val="003A7DF6"/>
    <w:rsid w:val="003A7E0A"/>
    <w:rsid w:val="003A7FBC"/>
    <w:rsid w:val="003A7FC8"/>
    <w:rsid w:val="003B00B1"/>
    <w:rsid w:val="003B1096"/>
    <w:rsid w:val="003B1B99"/>
    <w:rsid w:val="003B1F43"/>
    <w:rsid w:val="003B2113"/>
    <w:rsid w:val="003B21A1"/>
    <w:rsid w:val="003B2742"/>
    <w:rsid w:val="003B2EB5"/>
    <w:rsid w:val="003B3520"/>
    <w:rsid w:val="003B38C0"/>
    <w:rsid w:val="003B3A3E"/>
    <w:rsid w:val="003B3E62"/>
    <w:rsid w:val="003B43FE"/>
    <w:rsid w:val="003B44E7"/>
    <w:rsid w:val="003B4FA8"/>
    <w:rsid w:val="003B5CEE"/>
    <w:rsid w:val="003B60FD"/>
    <w:rsid w:val="003B64D9"/>
    <w:rsid w:val="003B6812"/>
    <w:rsid w:val="003B6827"/>
    <w:rsid w:val="003B766F"/>
    <w:rsid w:val="003B79ED"/>
    <w:rsid w:val="003C0301"/>
    <w:rsid w:val="003C08AA"/>
    <w:rsid w:val="003C0B53"/>
    <w:rsid w:val="003C0B93"/>
    <w:rsid w:val="003C0E42"/>
    <w:rsid w:val="003C1032"/>
    <w:rsid w:val="003C233A"/>
    <w:rsid w:val="003C2D21"/>
    <w:rsid w:val="003C2D4B"/>
    <w:rsid w:val="003C35EB"/>
    <w:rsid w:val="003C3A7D"/>
    <w:rsid w:val="003C4A9F"/>
    <w:rsid w:val="003C4B51"/>
    <w:rsid w:val="003C4DA9"/>
    <w:rsid w:val="003C501A"/>
    <w:rsid w:val="003C5295"/>
    <w:rsid w:val="003C5823"/>
    <w:rsid w:val="003C5A33"/>
    <w:rsid w:val="003C6999"/>
    <w:rsid w:val="003C757F"/>
    <w:rsid w:val="003D0520"/>
    <w:rsid w:val="003D078D"/>
    <w:rsid w:val="003D1638"/>
    <w:rsid w:val="003D182C"/>
    <w:rsid w:val="003D1D98"/>
    <w:rsid w:val="003D24FA"/>
    <w:rsid w:val="003D28BF"/>
    <w:rsid w:val="003D2A6A"/>
    <w:rsid w:val="003D340F"/>
    <w:rsid w:val="003D34C2"/>
    <w:rsid w:val="003D35E6"/>
    <w:rsid w:val="003D375C"/>
    <w:rsid w:val="003D3E81"/>
    <w:rsid w:val="003D4628"/>
    <w:rsid w:val="003D5382"/>
    <w:rsid w:val="003D5B59"/>
    <w:rsid w:val="003D5ED1"/>
    <w:rsid w:val="003D64D3"/>
    <w:rsid w:val="003D6849"/>
    <w:rsid w:val="003D6C8B"/>
    <w:rsid w:val="003D71BD"/>
    <w:rsid w:val="003D7FB0"/>
    <w:rsid w:val="003E04D7"/>
    <w:rsid w:val="003E06D2"/>
    <w:rsid w:val="003E077B"/>
    <w:rsid w:val="003E100F"/>
    <w:rsid w:val="003E1092"/>
    <w:rsid w:val="003E116F"/>
    <w:rsid w:val="003E1782"/>
    <w:rsid w:val="003E18DC"/>
    <w:rsid w:val="003E2366"/>
    <w:rsid w:val="003E3011"/>
    <w:rsid w:val="003E302F"/>
    <w:rsid w:val="003E3CE7"/>
    <w:rsid w:val="003E4299"/>
    <w:rsid w:val="003E467D"/>
    <w:rsid w:val="003E4961"/>
    <w:rsid w:val="003E526B"/>
    <w:rsid w:val="003E54C8"/>
    <w:rsid w:val="003E61E6"/>
    <w:rsid w:val="003E6569"/>
    <w:rsid w:val="003E66B4"/>
    <w:rsid w:val="003E6997"/>
    <w:rsid w:val="003E71BD"/>
    <w:rsid w:val="003E724F"/>
    <w:rsid w:val="003E797C"/>
    <w:rsid w:val="003F018C"/>
    <w:rsid w:val="003F11B7"/>
    <w:rsid w:val="003F1A84"/>
    <w:rsid w:val="003F255B"/>
    <w:rsid w:val="003F3E79"/>
    <w:rsid w:val="003F43B1"/>
    <w:rsid w:val="003F51CC"/>
    <w:rsid w:val="003F5C9D"/>
    <w:rsid w:val="003F6087"/>
    <w:rsid w:val="003F68FA"/>
    <w:rsid w:val="003F70C5"/>
    <w:rsid w:val="003F791E"/>
    <w:rsid w:val="003F7A7D"/>
    <w:rsid w:val="003F7C04"/>
    <w:rsid w:val="004001BB"/>
    <w:rsid w:val="004005EC"/>
    <w:rsid w:val="00400BB8"/>
    <w:rsid w:val="0040116D"/>
    <w:rsid w:val="00401696"/>
    <w:rsid w:val="00401B22"/>
    <w:rsid w:val="00401B67"/>
    <w:rsid w:val="00402894"/>
    <w:rsid w:val="00403DDD"/>
    <w:rsid w:val="00404B95"/>
    <w:rsid w:val="0040547C"/>
    <w:rsid w:val="00405C21"/>
    <w:rsid w:val="00406E93"/>
    <w:rsid w:val="00407BC6"/>
    <w:rsid w:val="00410B98"/>
    <w:rsid w:val="00410BB1"/>
    <w:rsid w:val="00411142"/>
    <w:rsid w:val="004112B3"/>
    <w:rsid w:val="00411A6D"/>
    <w:rsid w:val="00411CB1"/>
    <w:rsid w:val="00411E08"/>
    <w:rsid w:val="00412202"/>
    <w:rsid w:val="00412356"/>
    <w:rsid w:val="004124ED"/>
    <w:rsid w:val="00413A63"/>
    <w:rsid w:val="00413D5F"/>
    <w:rsid w:val="004141E4"/>
    <w:rsid w:val="004148A3"/>
    <w:rsid w:val="00414B84"/>
    <w:rsid w:val="00415DD6"/>
    <w:rsid w:val="0041761D"/>
    <w:rsid w:val="004201BF"/>
    <w:rsid w:val="00420433"/>
    <w:rsid w:val="00420773"/>
    <w:rsid w:val="004209FD"/>
    <w:rsid w:val="00420F3F"/>
    <w:rsid w:val="00421972"/>
    <w:rsid w:val="00421B20"/>
    <w:rsid w:val="00422411"/>
    <w:rsid w:val="00422572"/>
    <w:rsid w:val="00423044"/>
    <w:rsid w:val="00423164"/>
    <w:rsid w:val="00423FD9"/>
    <w:rsid w:val="0042453B"/>
    <w:rsid w:val="00425356"/>
    <w:rsid w:val="004253A1"/>
    <w:rsid w:val="00425846"/>
    <w:rsid w:val="00425AD1"/>
    <w:rsid w:val="00425F4B"/>
    <w:rsid w:val="0042665B"/>
    <w:rsid w:val="0042726E"/>
    <w:rsid w:val="004274CC"/>
    <w:rsid w:val="00430D10"/>
    <w:rsid w:val="00431336"/>
    <w:rsid w:val="00431502"/>
    <w:rsid w:val="00431678"/>
    <w:rsid w:val="00431EE0"/>
    <w:rsid w:val="00432040"/>
    <w:rsid w:val="0043225C"/>
    <w:rsid w:val="00432A72"/>
    <w:rsid w:val="00432A92"/>
    <w:rsid w:val="004339E7"/>
    <w:rsid w:val="00434CBB"/>
    <w:rsid w:val="00437B7B"/>
    <w:rsid w:val="00440C7C"/>
    <w:rsid w:val="00441E99"/>
    <w:rsid w:val="00441FA9"/>
    <w:rsid w:val="00442023"/>
    <w:rsid w:val="00442FF7"/>
    <w:rsid w:val="0044366A"/>
    <w:rsid w:val="00443843"/>
    <w:rsid w:val="00443FAE"/>
    <w:rsid w:val="004443F7"/>
    <w:rsid w:val="0044466C"/>
    <w:rsid w:val="00445238"/>
    <w:rsid w:val="004452A6"/>
    <w:rsid w:val="0044530B"/>
    <w:rsid w:val="00445FD9"/>
    <w:rsid w:val="0044686D"/>
    <w:rsid w:val="00447375"/>
    <w:rsid w:val="00447449"/>
    <w:rsid w:val="00447715"/>
    <w:rsid w:val="0044785C"/>
    <w:rsid w:val="0044795C"/>
    <w:rsid w:val="004509CE"/>
    <w:rsid w:val="00450D0C"/>
    <w:rsid w:val="004519E8"/>
    <w:rsid w:val="00451B66"/>
    <w:rsid w:val="00451FBC"/>
    <w:rsid w:val="00453690"/>
    <w:rsid w:val="0045393D"/>
    <w:rsid w:val="00454109"/>
    <w:rsid w:val="004543EF"/>
    <w:rsid w:val="00454458"/>
    <w:rsid w:val="004549DB"/>
    <w:rsid w:val="00454D38"/>
    <w:rsid w:val="00454E55"/>
    <w:rsid w:val="00455C3A"/>
    <w:rsid w:val="00455E10"/>
    <w:rsid w:val="00455F20"/>
    <w:rsid w:val="00457795"/>
    <w:rsid w:val="00457D1B"/>
    <w:rsid w:val="00457D83"/>
    <w:rsid w:val="0046020F"/>
    <w:rsid w:val="004604B4"/>
    <w:rsid w:val="004607C3"/>
    <w:rsid w:val="0046097A"/>
    <w:rsid w:val="00461A47"/>
    <w:rsid w:val="00461FDF"/>
    <w:rsid w:val="0046203A"/>
    <w:rsid w:val="00462163"/>
    <w:rsid w:val="00462328"/>
    <w:rsid w:val="00462443"/>
    <w:rsid w:val="00462651"/>
    <w:rsid w:val="00462BF4"/>
    <w:rsid w:val="00462E48"/>
    <w:rsid w:val="0046313D"/>
    <w:rsid w:val="00463156"/>
    <w:rsid w:val="004631F4"/>
    <w:rsid w:val="00465033"/>
    <w:rsid w:val="0046510C"/>
    <w:rsid w:val="004652E3"/>
    <w:rsid w:val="004653B1"/>
    <w:rsid w:val="004656E3"/>
    <w:rsid w:val="0046576C"/>
    <w:rsid w:val="00465A14"/>
    <w:rsid w:val="00465BFC"/>
    <w:rsid w:val="004670FB"/>
    <w:rsid w:val="00467BB7"/>
    <w:rsid w:val="00467C26"/>
    <w:rsid w:val="00470589"/>
    <w:rsid w:val="00471194"/>
    <w:rsid w:val="0047144E"/>
    <w:rsid w:val="004715B8"/>
    <w:rsid w:val="00471A44"/>
    <w:rsid w:val="00471E95"/>
    <w:rsid w:val="00472335"/>
    <w:rsid w:val="00472687"/>
    <w:rsid w:val="0047283A"/>
    <w:rsid w:val="00472B27"/>
    <w:rsid w:val="00472C1F"/>
    <w:rsid w:val="00473531"/>
    <w:rsid w:val="004744D9"/>
    <w:rsid w:val="00474D2B"/>
    <w:rsid w:val="004757F3"/>
    <w:rsid w:val="00475D3D"/>
    <w:rsid w:val="004765C4"/>
    <w:rsid w:val="004767BB"/>
    <w:rsid w:val="00476818"/>
    <w:rsid w:val="00476E5E"/>
    <w:rsid w:val="00477061"/>
    <w:rsid w:val="0048051C"/>
    <w:rsid w:val="00480EE1"/>
    <w:rsid w:val="00481195"/>
    <w:rsid w:val="00481377"/>
    <w:rsid w:val="00481A93"/>
    <w:rsid w:val="004821C1"/>
    <w:rsid w:val="00482857"/>
    <w:rsid w:val="00482F44"/>
    <w:rsid w:val="00483092"/>
    <w:rsid w:val="004830D3"/>
    <w:rsid w:val="004837FB"/>
    <w:rsid w:val="00483ADB"/>
    <w:rsid w:val="00483EEB"/>
    <w:rsid w:val="00484403"/>
    <w:rsid w:val="0048450B"/>
    <w:rsid w:val="00484F55"/>
    <w:rsid w:val="00485C92"/>
    <w:rsid w:val="004862F5"/>
    <w:rsid w:val="004865E1"/>
    <w:rsid w:val="004879A7"/>
    <w:rsid w:val="00487B49"/>
    <w:rsid w:val="00487C24"/>
    <w:rsid w:val="00487C52"/>
    <w:rsid w:val="004908AD"/>
    <w:rsid w:val="00491537"/>
    <w:rsid w:val="00491B67"/>
    <w:rsid w:val="004925C8"/>
    <w:rsid w:val="004928B6"/>
    <w:rsid w:val="00493A70"/>
    <w:rsid w:val="004947B4"/>
    <w:rsid w:val="00494E8D"/>
    <w:rsid w:val="00495334"/>
    <w:rsid w:val="004962EE"/>
    <w:rsid w:val="00497895"/>
    <w:rsid w:val="004A0875"/>
    <w:rsid w:val="004A0998"/>
    <w:rsid w:val="004A0A4B"/>
    <w:rsid w:val="004A130F"/>
    <w:rsid w:val="004A20A4"/>
    <w:rsid w:val="004A2311"/>
    <w:rsid w:val="004A2394"/>
    <w:rsid w:val="004A280F"/>
    <w:rsid w:val="004A31F5"/>
    <w:rsid w:val="004A33BB"/>
    <w:rsid w:val="004A4090"/>
    <w:rsid w:val="004A40AC"/>
    <w:rsid w:val="004A43B2"/>
    <w:rsid w:val="004A5046"/>
    <w:rsid w:val="004A570F"/>
    <w:rsid w:val="004A59A3"/>
    <w:rsid w:val="004A65A6"/>
    <w:rsid w:val="004A675C"/>
    <w:rsid w:val="004A6778"/>
    <w:rsid w:val="004A69AA"/>
    <w:rsid w:val="004A6B96"/>
    <w:rsid w:val="004A7B08"/>
    <w:rsid w:val="004B0D83"/>
    <w:rsid w:val="004B100C"/>
    <w:rsid w:val="004B1150"/>
    <w:rsid w:val="004B3601"/>
    <w:rsid w:val="004B44DF"/>
    <w:rsid w:val="004B57A8"/>
    <w:rsid w:val="004B5833"/>
    <w:rsid w:val="004B6C8D"/>
    <w:rsid w:val="004B7356"/>
    <w:rsid w:val="004B75DD"/>
    <w:rsid w:val="004B7924"/>
    <w:rsid w:val="004B7A2C"/>
    <w:rsid w:val="004B7E09"/>
    <w:rsid w:val="004C0076"/>
    <w:rsid w:val="004C0877"/>
    <w:rsid w:val="004C095B"/>
    <w:rsid w:val="004C1043"/>
    <w:rsid w:val="004C15C7"/>
    <w:rsid w:val="004C16EF"/>
    <w:rsid w:val="004C2075"/>
    <w:rsid w:val="004C20A3"/>
    <w:rsid w:val="004C26D0"/>
    <w:rsid w:val="004C2861"/>
    <w:rsid w:val="004C2B60"/>
    <w:rsid w:val="004C2E2E"/>
    <w:rsid w:val="004C3484"/>
    <w:rsid w:val="004C3C3B"/>
    <w:rsid w:val="004C4A05"/>
    <w:rsid w:val="004C5739"/>
    <w:rsid w:val="004C574D"/>
    <w:rsid w:val="004C5A1A"/>
    <w:rsid w:val="004C5CE2"/>
    <w:rsid w:val="004C5DB5"/>
    <w:rsid w:val="004C6215"/>
    <w:rsid w:val="004C6606"/>
    <w:rsid w:val="004C7919"/>
    <w:rsid w:val="004C7D34"/>
    <w:rsid w:val="004D004B"/>
    <w:rsid w:val="004D0A13"/>
    <w:rsid w:val="004D0FB2"/>
    <w:rsid w:val="004D1040"/>
    <w:rsid w:val="004D1640"/>
    <w:rsid w:val="004D17B7"/>
    <w:rsid w:val="004D1822"/>
    <w:rsid w:val="004D27B2"/>
    <w:rsid w:val="004D3280"/>
    <w:rsid w:val="004D33EF"/>
    <w:rsid w:val="004D353B"/>
    <w:rsid w:val="004D3A19"/>
    <w:rsid w:val="004D4862"/>
    <w:rsid w:val="004D4872"/>
    <w:rsid w:val="004D51E7"/>
    <w:rsid w:val="004D67BE"/>
    <w:rsid w:val="004D74C1"/>
    <w:rsid w:val="004D759D"/>
    <w:rsid w:val="004D78B6"/>
    <w:rsid w:val="004D7FA1"/>
    <w:rsid w:val="004E01B0"/>
    <w:rsid w:val="004E1BCE"/>
    <w:rsid w:val="004E2516"/>
    <w:rsid w:val="004E28C9"/>
    <w:rsid w:val="004E2973"/>
    <w:rsid w:val="004E2F66"/>
    <w:rsid w:val="004E3E1B"/>
    <w:rsid w:val="004E3E92"/>
    <w:rsid w:val="004E4355"/>
    <w:rsid w:val="004E43E7"/>
    <w:rsid w:val="004E459D"/>
    <w:rsid w:val="004E4F59"/>
    <w:rsid w:val="004E5218"/>
    <w:rsid w:val="004E526B"/>
    <w:rsid w:val="004E6163"/>
    <w:rsid w:val="004E66EE"/>
    <w:rsid w:val="004E6F9D"/>
    <w:rsid w:val="004E701F"/>
    <w:rsid w:val="004E7829"/>
    <w:rsid w:val="004E7F5F"/>
    <w:rsid w:val="004F039F"/>
    <w:rsid w:val="004F0F81"/>
    <w:rsid w:val="004F1047"/>
    <w:rsid w:val="004F11BF"/>
    <w:rsid w:val="004F1265"/>
    <w:rsid w:val="004F144F"/>
    <w:rsid w:val="004F1A33"/>
    <w:rsid w:val="004F273E"/>
    <w:rsid w:val="004F2CDA"/>
    <w:rsid w:val="004F2D41"/>
    <w:rsid w:val="004F2EA2"/>
    <w:rsid w:val="004F3038"/>
    <w:rsid w:val="004F3191"/>
    <w:rsid w:val="004F3271"/>
    <w:rsid w:val="004F3830"/>
    <w:rsid w:val="004F48DA"/>
    <w:rsid w:val="004F669C"/>
    <w:rsid w:val="004F66CA"/>
    <w:rsid w:val="004F6AB0"/>
    <w:rsid w:val="004F6F2C"/>
    <w:rsid w:val="004F7259"/>
    <w:rsid w:val="004F74EE"/>
    <w:rsid w:val="004F7FA1"/>
    <w:rsid w:val="00500398"/>
    <w:rsid w:val="00500C00"/>
    <w:rsid w:val="005019C0"/>
    <w:rsid w:val="00501D78"/>
    <w:rsid w:val="00503871"/>
    <w:rsid w:val="005045EE"/>
    <w:rsid w:val="00505370"/>
    <w:rsid w:val="005058EB"/>
    <w:rsid w:val="00505BBA"/>
    <w:rsid w:val="00506194"/>
    <w:rsid w:val="0050631C"/>
    <w:rsid w:val="005069C1"/>
    <w:rsid w:val="00506DAC"/>
    <w:rsid w:val="005076CA"/>
    <w:rsid w:val="00507EC1"/>
    <w:rsid w:val="005100B0"/>
    <w:rsid w:val="00510258"/>
    <w:rsid w:val="00510368"/>
    <w:rsid w:val="005103B1"/>
    <w:rsid w:val="005103ED"/>
    <w:rsid w:val="00510896"/>
    <w:rsid w:val="005114B4"/>
    <w:rsid w:val="00511C54"/>
    <w:rsid w:val="00511FF0"/>
    <w:rsid w:val="005123DD"/>
    <w:rsid w:val="005123E2"/>
    <w:rsid w:val="00512402"/>
    <w:rsid w:val="00512935"/>
    <w:rsid w:val="00513216"/>
    <w:rsid w:val="005133A1"/>
    <w:rsid w:val="00513867"/>
    <w:rsid w:val="00515268"/>
    <w:rsid w:val="00515A28"/>
    <w:rsid w:val="00516379"/>
    <w:rsid w:val="00516A60"/>
    <w:rsid w:val="00516A9E"/>
    <w:rsid w:val="00516DFA"/>
    <w:rsid w:val="00517090"/>
    <w:rsid w:val="0052030B"/>
    <w:rsid w:val="005207A5"/>
    <w:rsid w:val="00520F64"/>
    <w:rsid w:val="00521BEE"/>
    <w:rsid w:val="005229C7"/>
    <w:rsid w:val="00522B36"/>
    <w:rsid w:val="005233CC"/>
    <w:rsid w:val="00523F05"/>
    <w:rsid w:val="00525068"/>
    <w:rsid w:val="00525540"/>
    <w:rsid w:val="00525BAA"/>
    <w:rsid w:val="0052660D"/>
    <w:rsid w:val="00526FB9"/>
    <w:rsid w:val="005276A7"/>
    <w:rsid w:val="005276E5"/>
    <w:rsid w:val="00527AF4"/>
    <w:rsid w:val="00531073"/>
    <w:rsid w:val="00531D33"/>
    <w:rsid w:val="0053243A"/>
    <w:rsid w:val="005335DE"/>
    <w:rsid w:val="00533644"/>
    <w:rsid w:val="00534479"/>
    <w:rsid w:val="0053461E"/>
    <w:rsid w:val="005352DD"/>
    <w:rsid w:val="00535C37"/>
    <w:rsid w:val="00536266"/>
    <w:rsid w:val="005369D5"/>
    <w:rsid w:val="00536B60"/>
    <w:rsid w:val="0053723D"/>
    <w:rsid w:val="005376BE"/>
    <w:rsid w:val="00537798"/>
    <w:rsid w:val="00537A63"/>
    <w:rsid w:val="005404A0"/>
    <w:rsid w:val="00541470"/>
    <w:rsid w:val="005415F6"/>
    <w:rsid w:val="00541B7A"/>
    <w:rsid w:val="005427E8"/>
    <w:rsid w:val="00542948"/>
    <w:rsid w:val="0054308E"/>
    <w:rsid w:val="0054366F"/>
    <w:rsid w:val="005436E7"/>
    <w:rsid w:val="005439A1"/>
    <w:rsid w:val="00543BE5"/>
    <w:rsid w:val="005443F4"/>
    <w:rsid w:val="00544593"/>
    <w:rsid w:val="00544AAC"/>
    <w:rsid w:val="00545940"/>
    <w:rsid w:val="00545B99"/>
    <w:rsid w:val="00545D7C"/>
    <w:rsid w:val="005468FC"/>
    <w:rsid w:val="0054701C"/>
    <w:rsid w:val="00547337"/>
    <w:rsid w:val="00547BE9"/>
    <w:rsid w:val="00550F23"/>
    <w:rsid w:val="005520F0"/>
    <w:rsid w:val="00552C3B"/>
    <w:rsid w:val="00552C9A"/>
    <w:rsid w:val="00554345"/>
    <w:rsid w:val="00554E4D"/>
    <w:rsid w:val="00554F1D"/>
    <w:rsid w:val="005559E5"/>
    <w:rsid w:val="005567DF"/>
    <w:rsid w:val="005567E7"/>
    <w:rsid w:val="00556B4C"/>
    <w:rsid w:val="00556C5B"/>
    <w:rsid w:val="00557C43"/>
    <w:rsid w:val="00557E3C"/>
    <w:rsid w:val="005605F2"/>
    <w:rsid w:val="005611FD"/>
    <w:rsid w:val="00561EB5"/>
    <w:rsid w:val="005620F5"/>
    <w:rsid w:val="00562AEE"/>
    <w:rsid w:val="005631C0"/>
    <w:rsid w:val="005634B2"/>
    <w:rsid w:val="00564191"/>
    <w:rsid w:val="005644FE"/>
    <w:rsid w:val="0056528E"/>
    <w:rsid w:val="00565737"/>
    <w:rsid w:val="00565ADD"/>
    <w:rsid w:val="0056629C"/>
    <w:rsid w:val="00567627"/>
    <w:rsid w:val="005676DC"/>
    <w:rsid w:val="00571537"/>
    <w:rsid w:val="005715C5"/>
    <w:rsid w:val="005722B1"/>
    <w:rsid w:val="00573876"/>
    <w:rsid w:val="00573AED"/>
    <w:rsid w:val="00574C50"/>
    <w:rsid w:val="00575AD9"/>
    <w:rsid w:val="00575B04"/>
    <w:rsid w:val="00576575"/>
    <w:rsid w:val="005774A1"/>
    <w:rsid w:val="005775AA"/>
    <w:rsid w:val="00577D3A"/>
    <w:rsid w:val="00581DC9"/>
    <w:rsid w:val="00582937"/>
    <w:rsid w:val="00582B9B"/>
    <w:rsid w:val="00582F45"/>
    <w:rsid w:val="00584677"/>
    <w:rsid w:val="005846CD"/>
    <w:rsid w:val="0058476F"/>
    <w:rsid w:val="0058574A"/>
    <w:rsid w:val="00585A55"/>
    <w:rsid w:val="00586850"/>
    <w:rsid w:val="00586C24"/>
    <w:rsid w:val="00587325"/>
    <w:rsid w:val="00587396"/>
    <w:rsid w:val="00587F6B"/>
    <w:rsid w:val="00587F8D"/>
    <w:rsid w:val="0059073A"/>
    <w:rsid w:val="005907B9"/>
    <w:rsid w:val="0059094A"/>
    <w:rsid w:val="00590BAB"/>
    <w:rsid w:val="00590EA5"/>
    <w:rsid w:val="005912A8"/>
    <w:rsid w:val="005918F5"/>
    <w:rsid w:val="00591A26"/>
    <w:rsid w:val="0059225E"/>
    <w:rsid w:val="005922BA"/>
    <w:rsid w:val="0059260B"/>
    <w:rsid w:val="005927CD"/>
    <w:rsid w:val="00593438"/>
    <w:rsid w:val="00593E4F"/>
    <w:rsid w:val="00594857"/>
    <w:rsid w:val="00594E1B"/>
    <w:rsid w:val="00594F3D"/>
    <w:rsid w:val="00594F46"/>
    <w:rsid w:val="00595FA1"/>
    <w:rsid w:val="00596C35"/>
    <w:rsid w:val="005979F8"/>
    <w:rsid w:val="005A0294"/>
    <w:rsid w:val="005A0787"/>
    <w:rsid w:val="005A1732"/>
    <w:rsid w:val="005A2533"/>
    <w:rsid w:val="005A3656"/>
    <w:rsid w:val="005A39ED"/>
    <w:rsid w:val="005A40F2"/>
    <w:rsid w:val="005A4D14"/>
    <w:rsid w:val="005A4E08"/>
    <w:rsid w:val="005A522A"/>
    <w:rsid w:val="005A5250"/>
    <w:rsid w:val="005A585A"/>
    <w:rsid w:val="005A6637"/>
    <w:rsid w:val="005A666D"/>
    <w:rsid w:val="005A6AF3"/>
    <w:rsid w:val="005B0288"/>
    <w:rsid w:val="005B0594"/>
    <w:rsid w:val="005B0B9B"/>
    <w:rsid w:val="005B0D70"/>
    <w:rsid w:val="005B1425"/>
    <w:rsid w:val="005B2052"/>
    <w:rsid w:val="005B2382"/>
    <w:rsid w:val="005B25A9"/>
    <w:rsid w:val="005B26C7"/>
    <w:rsid w:val="005B2AE5"/>
    <w:rsid w:val="005B3E25"/>
    <w:rsid w:val="005B41B9"/>
    <w:rsid w:val="005B4B0C"/>
    <w:rsid w:val="005B4E4F"/>
    <w:rsid w:val="005B581F"/>
    <w:rsid w:val="005B5AB5"/>
    <w:rsid w:val="005B66C7"/>
    <w:rsid w:val="005B6918"/>
    <w:rsid w:val="005B77B6"/>
    <w:rsid w:val="005B7B00"/>
    <w:rsid w:val="005B7DE9"/>
    <w:rsid w:val="005C089E"/>
    <w:rsid w:val="005C0DDA"/>
    <w:rsid w:val="005C17F6"/>
    <w:rsid w:val="005C18CA"/>
    <w:rsid w:val="005C268B"/>
    <w:rsid w:val="005C2F12"/>
    <w:rsid w:val="005C3499"/>
    <w:rsid w:val="005C3D82"/>
    <w:rsid w:val="005C3FEB"/>
    <w:rsid w:val="005C4098"/>
    <w:rsid w:val="005C41D0"/>
    <w:rsid w:val="005C4C7D"/>
    <w:rsid w:val="005C4C8D"/>
    <w:rsid w:val="005C54D5"/>
    <w:rsid w:val="005C591A"/>
    <w:rsid w:val="005C63FD"/>
    <w:rsid w:val="005C66EB"/>
    <w:rsid w:val="005C7309"/>
    <w:rsid w:val="005D0863"/>
    <w:rsid w:val="005D0EB2"/>
    <w:rsid w:val="005D20F1"/>
    <w:rsid w:val="005D2111"/>
    <w:rsid w:val="005D3D53"/>
    <w:rsid w:val="005D41AE"/>
    <w:rsid w:val="005D4D57"/>
    <w:rsid w:val="005D5178"/>
    <w:rsid w:val="005D520E"/>
    <w:rsid w:val="005D5631"/>
    <w:rsid w:val="005D56A1"/>
    <w:rsid w:val="005D5857"/>
    <w:rsid w:val="005D590A"/>
    <w:rsid w:val="005D5963"/>
    <w:rsid w:val="005D5B53"/>
    <w:rsid w:val="005D5BA6"/>
    <w:rsid w:val="005D5D55"/>
    <w:rsid w:val="005D6245"/>
    <w:rsid w:val="005D6329"/>
    <w:rsid w:val="005D7E72"/>
    <w:rsid w:val="005D7E83"/>
    <w:rsid w:val="005D7FAC"/>
    <w:rsid w:val="005E0A88"/>
    <w:rsid w:val="005E0EF0"/>
    <w:rsid w:val="005E1076"/>
    <w:rsid w:val="005E143C"/>
    <w:rsid w:val="005E1752"/>
    <w:rsid w:val="005E1876"/>
    <w:rsid w:val="005E1916"/>
    <w:rsid w:val="005E236B"/>
    <w:rsid w:val="005E2F9F"/>
    <w:rsid w:val="005E3CFF"/>
    <w:rsid w:val="005E4F48"/>
    <w:rsid w:val="005E5390"/>
    <w:rsid w:val="005E6D90"/>
    <w:rsid w:val="005E6F13"/>
    <w:rsid w:val="005E7956"/>
    <w:rsid w:val="005E7A1D"/>
    <w:rsid w:val="005E7DA9"/>
    <w:rsid w:val="005F07C9"/>
    <w:rsid w:val="005F1BE2"/>
    <w:rsid w:val="005F2124"/>
    <w:rsid w:val="005F23BF"/>
    <w:rsid w:val="005F2831"/>
    <w:rsid w:val="005F36AC"/>
    <w:rsid w:val="005F388B"/>
    <w:rsid w:val="005F38E8"/>
    <w:rsid w:val="005F48C9"/>
    <w:rsid w:val="005F4C3F"/>
    <w:rsid w:val="005F4F4B"/>
    <w:rsid w:val="005F5126"/>
    <w:rsid w:val="005F53A8"/>
    <w:rsid w:val="005F5929"/>
    <w:rsid w:val="005F5E4D"/>
    <w:rsid w:val="005F62BB"/>
    <w:rsid w:val="005F6691"/>
    <w:rsid w:val="005F66FB"/>
    <w:rsid w:val="005F6879"/>
    <w:rsid w:val="005F687C"/>
    <w:rsid w:val="005F73C8"/>
    <w:rsid w:val="005F7A17"/>
    <w:rsid w:val="005F7C62"/>
    <w:rsid w:val="0060077E"/>
    <w:rsid w:val="006016CA"/>
    <w:rsid w:val="00602409"/>
    <w:rsid w:val="006029D5"/>
    <w:rsid w:val="00603005"/>
    <w:rsid w:val="006031A3"/>
    <w:rsid w:val="00603930"/>
    <w:rsid w:val="00603985"/>
    <w:rsid w:val="0060445D"/>
    <w:rsid w:val="00604748"/>
    <w:rsid w:val="006048D3"/>
    <w:rsid w:val="006051F6"/>
    <w:rsid w:val="00605D5D"/>
    <w:rsid w:val="00605E7A"/>
    <w:rsid w:val="00605F60"/>
    <w:rsid w:val="00606829"/>
    <w:rsid w:val="00606B17"/>
    <w:rsid w:val="00606D6B"/>
    <w:rsid w:val="006070DC"/>
    <w:rsid w:val="00610EE4"/>
    <w:rsid w:val="006110D4"/>
    <w:rsid w:val="00611ACC"/>
    <w:rsid w:val="00611CDD"/>
    <w:rsid w:val="006120E5"/>
    <w:rsid w:val="0061303F"/>
    <w:rsid w:val="006137F2"/>
    <w:rsid w:val="00613B66"/>
    <w:rsid w:val="00614AB6"/>
    <w:rsid w:val="00615122"/>
    <w:rsid w:val="006155C5"/>
    <w:rsid w:val="00615D9C"/>
    <w:rsid w:val="00616BFE"/>
    <w:rsid w:val="00617563"/>
    <w:rsid w:val="00617FA6"/>
    <w:rsid w:val="0062008A"/>
    <w:rsid w:val="0062040D"/>
    <w:rsid w:val="00620562"/>
    <w:rsid w:val="006206CE"/>
    <w:rsid w:val="00621154"/>
    <w:rsid w:val="0062167E"/>
    <w:rsid w:val="0062310E"/>
    <w:rsid w:val="006231FB"/>
    <w:rsid w:val="00623A2F"/>
    <w:rsid w:val="00623C46"/>
    <w:rsid w:val="00624088"/>
    <w:rsid w:val="006242D9"/>
    <w:rsid w:val="00624ECB"/>
    <w:rsid w:val="0062514E"/>
    <w:rsid w:val="00625BED"/>
    <w:rsid w:val="00625E68"/>
    <w:rsid w:val="006262AC"/>
    <w:rsid w:val="00626395"/>
    <w:rsid w:val="00626632"/>
    <w:rsid w:val="00626FAC"/>
    <w:rsid w:val="00627BC5"/>
    <w:rsid w:val="00627E3D"/>
    <w:rsid w:val="00630152"/>
    <w:rsid w:val="00630287"/>
    <w:rsid w:val="0063067D"/>
    <w:rsid w:val="00631449"/>
    <w:rsid w:val="00632543"/>
    <w:rsid w:val="00632737"/>
    <w:rsid w:val="00632E71"/>
    <w:rsid w:val="00633443"/>
    <w:rsid w:val="006339F6"/>
    <w:rsid w:val="006341B8"/>
    <w:rsid w:val="00634AC9"/>
    <w:rsid w:val="00635442"/>
    <w:rsid w:val="006356B0"/>
    <w:rsid w:val="006358F4"/>
    <w:rsid w:val="0063603F"/>
    <w:rsid w:val="00637463"/>
    <w:rsid w:val="006378D8"/>
    <w:rsid w:val="00637FFA"/>
    <w:rsid w:val="0064018B"/>
    <w:rsid w:val="006405D3"/>
    <w:rsid w:val="00640B39"/>
    <w:rsid w:val="00641995"/>
    <w:rsid w:val="006419DC"/>
    <w:rsid w:val="00641ACA"/>
    <w:rsid w:val="00641BD1"/>
    <w:rsid w:val="00642781"/>
    <w:rsid w:val="00642E3B"/>
    <w:rsid w:val="00642E77"/>
    <w:rsid w:val="00643D6A"/>
    <w:rsid w:val="00643E92"/>
    <w:rsid w:val="006442B1"/>
    <w:rsid w:val="006442D0"/>
    <w:rsid w:val="00644451"/>
    <w:rsid w:val="0064508E"/>
    <w:rsid w:val="00645175"/>
    <w:rsid w:val="006455B9"/>
    <w:rsid w:val="00645719"/>
    <w:rsid w:val="006457D8"/>
    <w:rsid w:val="00645BD0"/>
    <w:rsid w:val="0064680C"/>
    <w:rsid w:val="00646B8A"/>
    <w:rsid w:val="00647045"/>
    <w:rsid w:val="006470D1"/>
    <w:rsid w:val="006478B3"/>
    <w:rsid w:val="006479F7"/>
    <w:rsid w:val="00647A75"/>
    <w:rsid w:val="00650366"/>
    <w:rsid w:val="00650762"/>
    <w:rsid w:val="00650769"/>
    <w:rsid w:val="006508FE"/>
    <w:rsid w:val="00650BE3"/>
    <w:rsid w:val="00650DF2"/>
    <w:rsid w:val="00651478"/>
    <w:rsid w:val="0065193E"/>
    <w:rsid w:val="00652038"/>
    <w:rsid w:val="00652671"/>
    <w:rsid w:val="0065286C"/>
    <w:rsid w:val="00652FE9"/>
    <w:rsid w:val="00654142"/>
    <w:rsid w:val="006545F2"/>
    <w:rsid w:val="0065537D"/>
    <w:rsid w:val="006553FA"/>
    <w:rsid w:val="006557C2"/>
    <w:rsid w:val="00655B92"/>
    <w:rsid w:val="0065616A"/>
    <w:rsid w:val="00656590"/>
    <w:rsid w:val="0065697A"/>
    <w:rsid w:val="00657303"/>
    <w:rsid w:val="006574F1"/>
    <w:rsid w:val="00657A0F"/>
    <w:rsid w:val="00660B74"/>
    <w:rsid w:val="00660C36"/>
    <w:rsid w:val="00660E64"/>
    <w:rsid w:val="00662D44"/>
    <w:rsid w:val="00662DA9"/>
    <w:rsid w:val="00662E44"/>
    <w:rsid w:val="00663988"/>
    <w:rsid w:val="00663E6B"/>
    <w:rsid w:val="006648F3"/>
    <w:rsid w:val="00664A4F"/>
    <w:rsid w:val="00664B8E"/>
    <w:rsid w:val="00664C99"/>
    <w:rsid w:val="0066546F"/>
    <w:rsid w:val="006659D6"/>
    <w:rsid w:val="006660E3"/>
    <w:rsid w:val="006671EC"/>
    <w:rsid w:val="00667459"/>
    <w:rsid w:val="00667676"/>
    <w:rsid w:val="006679AE"/>
    <w:rsid w:val="00667FA2"/>
    <w:rsid w:val="0067100E"/>
    <w:rsid w:val="0067172B"/>
    <w:rsid w:val="00671D30"/>
    <w:rsid w:val="006724D0"/>
    <w:rsid w:val="00672A45"/>
    <w:rsid w:val="00672AAF"/>
    <w:rsid w:val="00672C7E"/>
    <w:rsid w:val="006733E9"/>
    <w:rsid w:val="00673B43"/>
    <w:rsid w:val="006743DC"/>
    <w:rsid w:val="00674524"/>
    <w:rsid w:val="00675756"/>
    <w:rsid w:val="00675CB0"/>
    <w:rsid w:val="00675F0B"/>
    <w:rsid w:val="00676294"/>
    <w:rsid w:val="006762F6"/>
    <w:rsid w:val="00677957"/>
    <w:rsid w:val="00677B6E"/>
    <w:rsid w:val="006809DF"/>
    <w:rsid w:val="00681062"/>
    <w:rsid w:val="0068142D"/>
    <w:rsid w:val="0068164C"/>
    <w:rsid w:val="00681A94"/>
    <w:rsid w:val="00681BB4"/>
    <w:rsid w:val="00682478"/>
    <w:rsid w:val="00682548"/>
    <w:rsid w:val="00683E7C"/>
    <w:rsid w:val="00684357"/>
    <w:rsid w:val="00684557"/>
    <w:rsid w:val="00684DCD"/>
    <w:rsid w:val="00685A3F"/>
    <w:rsid w:val="00685C18"/>
    <w:rsid w:val="00686D22"/>
    <w:rsid w:val="0068779B"/>
    <w:rsid w:val="00687AD1"/>
    <w:rsid w:val="00690538"/>
    <w:rsid w:val="00690FAB"/>
    <w:rsid w:val="00691198"/>
    <w:rsid w:val="006918CD"/>
    <w:rsid w:val="00691B5B"/>
    <w:rsid w:val="0069274B"/>
    <w:rsid w:val="00692C1C"/>
    <w:rsid w:val="006934E2"/>
    <w:rsid w:val="0069361D"/>
    <w:rsid w:val="00693643"/>
    <w:rsid w:val="0069393A"/>
    <w:rsid w:val="0069452F"/>
    <w:rsid w:val="006947F7"/>
    <w:rsid w:val="00694C28"/>
    <w:rsid w:val="006952C3"/>
    <w:rsid w:val="00697C13"/>
    <w:rsid w:val="006A1C88"/>
    <w:rsid w:val="006A1D36"/>
    <w:rsid w:val="006A2604"/>
    <w:rsid w:val="006A2B04"/>
    <w:rsid w:val="006A3227"/>
    <w:rsid w:val="006A3260"/>
    <w:rsid w:val="006A3337"/>
    <w:rsid w:val="006A3538"/>
    <w:rsid w:val="006A3840"/>
    <w:rsid w:val="006A3D65"/>
    <w:rsid w:val="006A3D99"/>
    <w:rsid w:val="006A4510"/>
    <w:rsid w:val="006A4FA6"/>
    <w:rsid w:val="006A54A6"/>
    <w:rsid w:val="006A5801"/>
    <w:rsid w:val="006A5D99"/>
    <w:rsid w:val="006A736E"/>
    <w:rsid w:val="006A7673"/>
    <w:rsid w:val="006A7940"/>
    <w:rsid w:val="006B0545"/>
    <w:rsid w:val="006B121C"/>
    <w:rsid w:val="006B13AD"/>
    <w:rsid w:val="006B18F6"/>
    <w:rsid w:val="006B1901"/>
    <w:rsid w:val="006B1F15"/>
    <w:rsid w:val="006B2B72"/>
    <w:rsid w:val="006B3338"/>
    <w:rsid w:val="006B3733"/>
    <w:rsid w:val="006B3EFC"/>
    <w:rsid w:val="006B42D9"/>
    <w:rsid w:val="006B4E92"/>
    <w:rsid w:val="006B6211"/>
    <w:rsid w:val="006B6547"/>
    <w:rsid w:val="006B6B66"/>
    <w:rsid w:val="006B7B4B"/>
    <w:rsid w:val="006C0BFB"/>
    <w:rsid w:val="006C0F66"/>
    <w:rsid w:val="006C1384"/>
    <w:rsid w:val="006C1560"/>
    <w:rsid w:val="006C1CEE"/>
    <w:rsid w:val="006C1F97"/>
    <w:rsid w:val="006C217F"/>
    <w:rsid w:val="006C27B7"/>
    <w:rsid w:val="006C2BFB"/>
    <w:rsid w:val="006C2FE6"/>
    <w:rsid w:val="006C3634"/>
    <w:rsid w:val="006C3A83"/>
    <w:rsid w:val="006C3B04"/>
    <w:rsid w:val="006C3D2D"/>
    <w:rsid w:val="006C3E01"/>
    <w:rsid w:val="006C4046"/>
    <w:rsid w:val="006C42C6"/>
    <w:rsid w:val="006C4642"/>
    <w:rsid w:val="006C4989"/>
    <w:rsid w:val="006C4A82"/>
    <w:rsid w:val="006C4B05"/>
    <w:rsid w:val="006C4E44"/>
    <w:rsid w:val="006C7DE0"/>
    <w:rsid w:val="006D018A"/>
    <w:rsid w:val="006D21AB"/>
    <w:rsid w:val="006D2863"/>
    <w:rsid w:val="006D307F"/>
    <w:rsid w:val="006D3B67"/>
    <w:rsid w:val="006D3C51"/>
    <w:rsid w:val="006D4284"/>
    <w:rsid w:val="006D42D2"/>
    <w:rsid w:val="006D4A1C"/>
    <w:rsid w:val="006D5336"/>
    <w:rsid w:val="006D598C"/>
    <w:rsid w:val="006D677A"/>
    <w:rsid w:val="006D6C93"/>
    <w:rsid w:val="006D6EB9"/>
    <w:rsid w:val="006D6FE4"/>
    <w:rsid w:val="006D74C7"/>
    <w:rsid w:val="006D7EE3"/>
    <w:rsid w:val="006E0545"/>
    <w:rsid w:val="006E097E"/>
    <w:rsid w:val="006E0C69"/>
    <w:rsid w:val="006E1BF9"/>
    <w:rsid w:val="006E324F"/>
    <w:rsid w:val="006E3EA5"/>
    <w:rsid w:val="006E41F1"/>
    <w:rsid w:val="006E4F58"/>
    <w:rsid w:val="006E5A5B"/>
    <w:rsid w:val="006E5A99"/>
    <w:rsid w:val="006E64A1"/>
    <w:rsid w:val="006E65CD"/>
    <w:rsid w:val="006E6DBA"/>
    <w:rsid w:val="006E6DC3"/>
    <w:rsid w:val="006E707E"/>
    <w:rsid w:val="006F014F"/>
    <w:rsid w:val="006F01AE"/>
    <w:rsid w:val="006F1132"/>
    <w:rsid w:val="006F1365"/>
    <w:rsid w:val="006F20A9"/>
    <w:rsid w:val="006F2664"/>
    <w:rsid w:val="006F2830"/>
    <w:rsid w:val="006F2F06"/>
    <w:rsid w:val="006F36C3"/>
    <w:rsid w:val="006F3ED5"/>
    <w:rsid w:val="006F4BBF"/>
    <w:rsid w:val="006F5698"/>
    <w:rsid w:val="006F5796"/>
    <w:rsid w:val="006F5D8D"/>
    <w:rsid w:val="006F5D92"/>
    <w:rsid w:val="006F5E79"/>
    <w:rsid w:val="006F630B"/>
    <w:rsid w:val="006F667D"/>
    <w:rsid w:val="006F66BD"/>
    <w:rsid w:val="006F7920"/>
    <w:rsid w:val="00700269"/>
    <w:rsid w:val="00700B26"/>
    <w:rsid w:val="00700B55"/>
    <w:rsid w:val="007010AD"/>
    <w:rsid w:val="00701CB6"/>
    <w:rsid w:val="00701D9C"/>
    <w:rsid w:val="007027EA"/>
    <w:rsid w:val="00702FA7"/>
    <w:rsid w:val="0070322C"/>
    <w:rsid w:val="0070382A"/>
    <w:rsid w:val="0070452B"/>
    <w:rsid w:val="007051A6"/>
    <w:rsid w:val="007051C6"/>
    <w:rsid w:val="00705896"/>
    <w:rsid w:val="00705A4A"/>
    <w:rsid w:val="007067C4"/>
    <w:rsid w:val="007072EB"/>
    <w:rsid w:val="00707DF0"/>
    <w:rsid w:val="00710A94"/>
    <w:rsid w:val="007128EB"/>
    <w:rsid w:val="0071337C"/>
    <w:rsid w:val="0071391F"/>
    <w:rsid w:val="00713B70"/>
    <w:rsid w:val="00713FCB"/>
    <w:rsid w:val="0071456D"/>
    <w:rsid w:val="00714D06"/>
    <w:rsid w:val="007162A1"/>
    <w:rsid w:val="0071672D"/>
    <w:rsid w:val="0071699A"/>
    <w:rsid w:val="00717C57"/>
    <w:rsid w:val="0072118F"/>
    <w:rsid w:val="00721517"/>
    <w:rsid w:val="00721770"/>
    <w:rsid w:val="00721A88"/>
    <w:rsid w:val="00721D08"/>
    <w:rsid w:val="00721FF7"/>
    <w:rsid w:val="007220F1"/>
    <w:rsid w:val="007222B8"/>
    <w:rsid w:val="00723CAE"/>
    <w:rsid w:val="00723D6D"/>
    <w:rsid w:val="00723F6D"/>
    <w:rsid w:val="00724357"/>
    <w:rsid w:val="00724982"/>
    <w:rsid w:val="00724BC4"/>
    <w:rsid w:val="00724DE0"/>
    <w:rsid w:val="0072575B"/>
    <w:rsid w:val="00725808"/>
    <w:rsid w:val="00726411"/>
    <w:rsid w:val="00726526"/>
    <w:rsid w:val="00726673"/>
    <w:rsid w:val="00727151"/>
    <w:rsid w:val="00727853"/>
    <w:rsid w:val="00727D99"/>
    <w:rsid w:val="00730919"/>
    <w:rsid w:val="00730EEA"/>
    <w:rsid w:val="00730F2F"/>
    <w:rsid w:val="00731273"/>
    <w:rsid w:val="00732992"/>
    <w:rsid w:val="00732A69"/>
    <w:rsid w:val="00732EFF"/>
    <w:rsid w:val="00733213"/>
    <w:rsid w:val="0073469B"/>
    <w:rsid w:val="00734B0B"/>
    <w:rsid w:val="0073551D"/>
    <w:rsid w:val="00735E2B"/>
    <w:rsid w:val="00736CF1"/>
    <w:rsid w:val="00736FAF"/>
    <w:rsid w:val="007377F4"/>
    <w:rsid w:val="00737A78"/>
    <w:rsid w:val="00737C29"/>
    <w:rsid w:val="00737C33"/>
    <w:rsid w:val="00737CD7"/>
    <w:rsid w:val="0074007B"/>
    <w:rsid w:val="0074135F"/>
    <w:rsid w:val="007417E5"/>
    <w:rsid w:val="007431E7"/>
    <w:rsid w:val="007444FA"/>
    <w:rsid w:val="00744968"/>
    <w:rsid w:val="00745631"/>
    <w:rsid w:val="007456F1"/>
    <w:rsid w:val="007465B2"/>
    <w:rsid w:val="007469ED"/>
    <w:rsid w:val="00746B67"/>
    <w:rsid w:val="00747248"/>
    <w:rsid w:val="00747D9A"/>
    <w:rsid w:val="00750465"/>
    <w:rsid w:val="00750F00"/>
    <w:rsid w:val="00750F9D"/>
    <w:rsid w:val="00751D05"/>
    <w:rsid w:val="00751DD0"/>
    <w:rsid w:val="00752351"/>
    <w:rsid w:val="0075277E"/>
    <w:rsid w:val="0075288C"/>
    <w:rsid w:val="00753193"/>
    <w:rsid w:val="00753C18"/>
    <w:rsid w:val="00753EA6"/>
    <w:rsid w:val="00754920"/>
    <w:rsid w:val="00754B11"/>
    <w:rsid w:val="00754EB1"/>
    <w:rsid w:val="007551F5"/>
    <w:rsid w:val="00755A66"/>
    <w:rsid w:val="00755FAE"/>
    <w:rsid w:val="007566BC"/>
    <w:rsid w:val="00756D79"/>
    <w:rsid w:val="007574B0"/>
    <w:rsid w:val="00757674"/>
    <w:rsid w:val="00757C46"/>
    <w:rsid w:val="00760136"/>
    <w:rsid w:val="00760816"/>
    <w:rsid w:val="00760D87"/>
    <w:rsid w:val="0076135A"/>
    <w:rsid w:val="00761548"/>
    <w:rsid w:val="00761DDF"/>
    <w:rsid w:val="007628D4"/>
    <w:rsid w:val="00762C2E"/>
    <w:rsid w:val="00764910"/>
    <w:rsid w:val="00764DC0"/>
    <w:rsid w:val="007650F5"/>
    <w:rsid w:val="007656C7"/>
    <w:rsid w:val="00766F70"/>
    <w:rsid w:val="00766FE1"/>
    <w:rsid w:val="007670B6"/>
    <w:rsid w:val="00767156"/>
    <w:rsid w:val="00767B8C"/>
    <w:rsid w:val="007704D6"/>
    <w:rsid w:val="007706FE"/>
    <w:rsid w:val="00770717"/>
    <w:rsid w:val="007708A4"/>
    <w:rsid w:val="00771073"/>
    <w:rsid w:val="007711E9"/>
    <w:rsid w:val="00771564"/>
    <w:rsid w:val="00771EBF"/>
    <w:rsid w:val="007724CD"/>
    <w:rsid w:val="007728ED"/>
    <w:rsid w:val="00772C14"/>
    <w:rsid w:val="00772E75"/>
    <w:rsid w:val="00772FD4"/>
    <w:rsid w:val="007735EC"/>
    <w:rsid w:val="00773B31"/>
    <w:rsid w:val="00773D8F"/>
    <w:rsid w:val="00773DD4"/>
    <w:rsid w:val="007742C3"/>
    <w:rsid w:val="00774428"/>
    <w:rsid w:val="0077455E"/>
    <w:rsid w:val="00774A3F"/>
    <w:rsid w:val="007822BF"/>
    <w:rsid w:val="0078299E"/>
    <w:rsid w:val="00783393"/>
    <w:rsid w:val="00783653"/>
    <w:rsid w:val="00783A4E"/>
    <w:rsid w:val="0078417C"/>
    <w:rsid w:val="0078426B"/>
    <w:rsid w:val="0078581A"/>
    <w:rsid w:val="00785E31"/>
    <w:rsid w:val="00786125"/>
    <w:rsid w:val="0078642B"/>
    <w:rsid w:val="007867F7"/>
    <w:rsid w:val="00786813"/>
    <w:rsid w:val="0078685A"/>
    <w:rsid w:val="0078685B"/>
    <w:rsid w:val="00786DEC"/>
    <w:rsid w:val="0078764D"/>
    <w:rsid w:val="00787F8F"/>
    <w:rsid w:val="00790300"/>
    <w:rsid w:val="00790825"/>
    <w:rsid w:val="00792A32"/>
    <w:rsid w:val="00793010"/>
    <w:rsid w:val="0079309A"/>
    <w:rsid w:val="0079312A"/>
    <w:rsid w:val="00793DA9"/>
    <w:rsid w:val="00793F04"/>
    <w:rsid w:val="00794217"/>
    <w:rsid w:val="00794456"/>
    <w:rsid w:val="00794C72"/>
    <w:rsid w:val="007955E0"/>
    <w:rsid w:val="007957C3"/>
    <w:rsid w:val="007957C5"/>
    <w:rsid w:val="00795A22"/>
    <w:rsid w:val="00795B8A"/>
    <w:rsid w:val="0079626A"/>
    <w:rsid w:val="00796976"/>
    <w:rsid w:val="00797529"/>
    <w:rsid w:val="007976B5"/>
    <w:rsid w:val="00797B88"/>
    <w:rsid w:val="007A07E0"/>
    <w:rsid w:val="007A1A40"/>
    <w:rsid w:val="007A1BA4"/>
    <w:rsid w:val="007A1CE3"/>
    <w:rsid w:val="007A3207"/>
    <w:rsid w:val="007A3D70"/>
    <w:rsid w:val="007A40A9"/>
    <w:rsid w:val="007A4498"/>
    <w:rsid w:val="007A4F48"/>
    <w:rsid w:val="007A54FA"/>
    <w:rsid w:val="007A5A0C"/>
    <w:rsid w:val="007A6175"/>
    <w:rsid w:val="007A61C5"/>
    <w:rsid w:val="007A628F"/>
    <w:rsid w:val="007A675A"/>
    <w:rsid w:val="007A6A72"/>
    <w:rsid w:val="007A6DF1"/>
    <w:rsid w:val="007B01A7"/>
    <w:rsid w:val="007B04BB"/>
    <w:rsid w:val="007B062A"/>
    <w:rsid w:val="007B084B"/>
    <w:rsid w:val="007B0AD4"/>
    <w:rsid w:val="007B1697"/>
    <w:rsid w:val="007B1860"/>
    <w:rsid w:val="007B19D6"/>
    <w:rsid w:val="007B2646"/>
    <w:rsid w:val="007B2AB9"/>
    <w:rsid w:val="007B40AF"/>
    <w:rsid w:val="007B4A17"/>
    <w:rsid w:val="007B4C50"/>
    <w:rsid w:val="007B4D72"/>
    <w:rsid w:val="007B53B2"/>
    <w:rsid w:val="007B5A62"/>
    <w:rsid w:val="007B5BDB"/>
    <w:rsid w:val="007B5C12"/>
    <w:rsid w:val="007B5D6C"/>
    <w:rsid w:val="007B62CF"/>
    <w:rsid w:val="007B7430"/>
    <w:rsid w:val="007B764E"/>
    <w:rsid w:val="007B78F5"/>
    <w:rsid w:val="007B7CC4"/>
    <w:rsid w:val="007B7D80"/>
    <w:rsid w:val="007B7F84"/>
    <w:rsid w:val="007C02DA"/>
    <w:rsid w:val="007C13E5"/>
    <w:rsid w:val="007C20AB"/>
    <w:rsid w:val="007C22DA"/>
    <w:rsid w:val="007C23FC"/>
    <w:rsid w:val="007C24CE"/>
    <w:rsid w:val="007C2B1F"/>
    <w:rsid w:val="007C3851"/>
    <w:rsid w:val="007C392D"/>
    <w:rsid w:val="007C393D"/>
    <w:rsid w:val="007C48CB"/>
    <w:rsid w:val="007C4926"/>
    <w:rsid w:val="007C4A3A"/>
    <w:rsid w:val="007C4B60"/>
    <w:rsid w:val="007C5093"/>
    <w:rsid w:val="007C51AD"/>
    <w:rsid w:val="007C55EE"/>
    <w:rsid w:val="007C61C5"/>
    <w:rsid w:val="007C6B81"/>
    <w:rsid w:val="007C71B1"/>
    <w:rsid w:val="007C7339"/>
    <w:rsid w:val="007C73B5"/>
    <w:rsid w:val="007C75D7"/>
    <w:rsid w:val="007C7C4E"/>
    <w:rsid w:val="007C7FBC"/>
    <w:rsid w:val="007D0BD5"/>
    <w:rsid w:val="007D0EFA"/>
    <w:rsid w:val="007D164E"/>
    <w:rsid w:val="007D177B"/>
    <w:rsid w:val="007D2608"/>
    <w:rsid w:val="007D31D7"/>
    <w:rsid w:val="007D3232"/>
    <w:rsid w:val="007D3AAC"/>
    <w:rsid w:val="007D3B20"/>
    <w:rsid w:val="007D411F"/>
    <w:rsid w:val="007D4CD5"/>
    <w:rsid w:val="007D638A"/>
    <w:rsid w:val="007D64D3"/>
    <w:rsid w:val="007D6562"/>
    <w:rsid w:val="007E0639"/>
    <w:rsid w:val="007E06E0"/>
    <w:rsid w:val="007E09DA"/>
    <w:rsid w:val="007E20E6"/>
    <w:rsid w:val="007E23A3"/>
    <w:rsid w:val="007E28BB"/>
    <w:rsid w:val="007E296C"/>
    <w:rsid w:val="007E3C5E"/>
    <w:rsid w:val="007E3E00"/>
    <w:rsid w:val="007E40EB"/>
    <w:rsid w:val="007E4165"/>
    <w:rsid w:val="007E4AEF"/>
    <w:rsid w:val="007E4D7C"/>
    <w:rsid w:val="007E4DF4"/>
    <w:rsid w:val="007E5230"/>
    <w:rsid w:val="007E5893"/>
    <w:rsid w:val="007E5B33"/>
    <w:rsid w:val="007E5B6A"/>
    <w:rsid w:val="007E766F"/>
    <w:rsid w:val="007E792C"/>
    <w:rsid w:val="007E7E75"/>
    <w:rsid w:val="007E7EFD"/>
    <w:rsid w:val="007E7F83"/>
    <w:rsid w:val="007F00F8"/>
    <w:rsid w:val="007F052A"/>
    <w:rsid w:val="007F06D3"/>
    <w:rsid w:val="007F0B64"/>
    <w:rsid w:val="007F0C5D"/>
    <w:rsid w:val="007F0EDB"/>
    <w:rsid w:val="007F1E96"/>
    <w:rsid w:val="007F2659"/>
    <w:rsid w:val="007F270D"/>
    <w:rsid w:val="007F287C"/>
    <w:rsid w:val="007F2AAD"/>
    <w:rsid w:val="007F2BED"/>
    <w:rsid w:val="007F3450"/>
    <w:rsid w:val="007F3469"/>
    <w:rsid w:val="007F43CB"/>
    <w:rsid w:val="007F4AD5"/>
    <w:rsid w:val="007F57E5"/>
    <w:rsid w:val="007F602D"/>
    <w:rsid w:val="007F636D"/>
    <w:rsid w:val="007F65EA"/>
    <w:rsid w:val="007F6743"/>
    <w:rsid w:val="007F7277"/>
    <w:rsid w:val="007F7A60"/>
    <w:rsid w:val="007F7D91"/>
    <w:rsid w:val="007F7DD6"/>
    <w:rsid w:val="008002E8"/>
    <w:rsid w:val="00800DAB"/>
    <w:rsid w:val="00801CDD"/>
    <w:rsid w:val="00801E9A"/>
    <w:rsid w:val="008023D5"/>
    <w:rsid w:val="008027F1"/>
    <w:rsid w:val="00802F19"/>
    <w:rsid w:val="008040FF"/>
    <w:rsid w:val="0080486F"/>
    <w:rsid w:val="008051B1"/>
    <w:rsid w:val="0080541B"/>
    <w:rsid w:val="0080566D"/>
    <w:rsid w:val="00805C16"/>
    <w:rsid w:val="008060E9"/>
    <w:rsid w:val="0080648E"/>
    <w:rsid w:val="00806755"/>
    <w:rsid w:val="00806D0F"/>
    <w:rsid w:val="008100DB"/>
    <w:rsid w:val="00810253"/>
    <w:rsid w:val="0081084B"/>
    <w:rsid w:val="00810932"/>
    <w:rsid w:val="00810BBC"/>
    <w:rsid w:val="00810D05"/>
    <w:rsid w:val="00810E6D"/>
    <w:rsid w:val="008115E8"/>
    <w:rsid w:val="008125D5"/>
    <w:rsid w:val="008126F0"/>
    <w:rsid w:val="00812C1D"/>
    <w:rsid w:val="00813425"/>
    <w:rsid w:val="0081346B"/>
    <w:rsid w:val="008137C0"/>
    <w:rsid w:val="00814D33"/>
    <w:rsid w:val="00815203"/>
    <w:rsid w:val="0081583E"/>
    <w:rsid w:val="00815A2C"/>
    <w:rsid w:val="00816297"/>
    <w:rsid w:val="0081695E"/>
    <w:rsid w:val="008171D8"/>
    <w:rsid w:val="0081788A"/>
    <w:rsid w:val="00821429"/>
    <w:rsid w:val="00821768"/>
    <w:rsid w:val="00821AED"/>
    <w:rsid w:val="00822052"/>
    <w:rsid w:val="00822208"/>
    <w:rsid w:val="00822299"/>
    <w:rsid w:val="008223A7"/>
    <w:rsid w:val="008227B4"/>
    <w:rsid w:val="00822D70"/>
    <w:rsid w:val="008230EA"/>
    <w:rsid w:val="008235B2"/>
    <w:rsid w:val="00823D4B"/>
    <w:rsid w:val="0082411F"/>
    <w:rsid w:val="00824A3D"/>
    <w:rsid w:val="00825050"/>
    <w:rsid w:val="00825090"/>
    <w:rsid w:val="00826564"/>
    <w:rsid w:val="00826918"/>
    <w:rsid w:val="008271C4"/>
    <w:rsid w:val="008274A0"/>
    <w:rsid w:val="0083115A"/>
    <w:rsid w:val="00831204"/>
    <w:rsid w:val="0083162B"/>
    <w:rsid w:val="00831C2D"/>
    <w:rsid w:val="00832F89"/>
    <w:rsid w:val="00833470"/>
    <w:rsid w:val="00833554"/>
    <w:rsid w:val="008341D4"/>
    <w:rsid w:val="00834C4B"/>
    <w:rsid w:val="0083502C"/>
    <w:rsid w:val="00835470"/>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C41"/>
    <w:rsid w:val="00843014"/>
    <w:rsid w:val="0084454C"/>
    <w:rsid w:val="00845396"/>
    <w:rsid w:val="008455D2"/>
    <w:rsid w:val="00845601"/>
    <w:rsid w:val="00845FCA"/>
    <w:rsid w:val="00846323"/>
    <w:rsid w:val="0084658B"/>
    <w:rsid w:val="008467C0"/>
    <w:rsid w:val="00846A59"/>
    <w:rsid w:val="00846FC4"/>
    <w:rsid w:val="00846FF8"/>
    <w:rsid w:val="008474F2"/>
    <w:rsid w:val="0085068C"/>
    <w:rsid w:val="00850C11"/>
    <w:rsid w:val="0085174D"/>
    <w:rsid w:val="00851872"/>
    <w:rsid w:val="008532FF"/>
    <w:rsid w:val="00854859"/>
    <w:rsid w:val="00854BA3"/>
    <w:rsid w:val="008552CF"/>
    <w:rsid w:val="0085634F"/>
    <w:rsid w:val="008563CF"/>
    <w:rsid w:val="00856A49"/>
    <w:rsid w:val="00857128"/>
    <w:rsid w:val="00857359"/>
    <w:rsid w:val="00860175"/>
    <w:rsid w:val="00860D7F"/>
    <w:rsid w:val="00861799"/>
    <w:rsid w:val="00861A87"/>
    <w:rsid w:val="008620DC"/>
    <w:rsid w:val="00862BE0"/>
    <w:rsid w:val="00862ED7"/>
    <w:rsid w:val="008631A0"/>
    <w:rsid w:val="008632A1"/>
    <w:rsid w:val="00863906"/>
    <w:rsid w:val="00863EC8"/>
    <w:rsid w:val="00864D4A"/>
    <w:rsid w:val="00864D94"/>
    <w:rsid w:val="0086567D"/>
    <w:rsid w:val="00865768"/>
    <w:rsid w:val="00865CC7"/>
    <w:rsid w:val="00865CCB"/>
    <w:rsid w:val="00865D01"/>
    <w:rsid w:val="00871376"/>
    <w:rsid w:val="008719F9"/>
    <w:rsid w:val="00872286"/>
    <w:rsid w:val="00872AD3"/>
    <w:rsid w:val="00873514"/>
    <w:rsid w:val="00873D60"/>
    <w:rsid w:val="00874042"/>
    <w:rsid w:val="008741FF"/>
    <w:rsid w:val="00874923"/>
    <w:rsid w:val="00874CF4"/>
    <w:rsid w:val="00874D76"/>
    <w:rsid w:val="00874E6F"/>
    <w:rsid w:val="008755DC"/>
    <w:rsid w:val="008758BF"/>
    <w:rsid w:val="008760ED"/>
    <w:rsid w:val="00876542"/>
    <w:rsid w:val="00876570"/>
    <w:rsid w:val="00876BBE"/>
    <w:rsid w:val="00877342"/>
    <w:rsid w:val="00877660"/>
    <w:rsid w:val="008804C4"/>
    <w:rsid w:val="00880DC7"/>
    <w:rsid w:val="00880DDE"/>
    <w:rsid w:val="00880E1A"/>
    <w:rsid w:val="008811B2"/>
    <w:rsid w:val="008811E2"/>
    <w:rsid w:val="0088229E"/>
    <w:rsid w:val="008825AA"/>
    <w:rsid w:val="00882686"/>
    <w:rsid w:val="00882839"/>
    <w:rsid w:val="00883AC7"/>
    <w:rsid w:val="00883BF1"/>
    <w:rsid w:val="00883D50"/>
    <w:rsid w:val="00884118"/>
    <w:rsid w:val="00884715"/>
    <w:rsid w:val="00885DA4"/>
    <w:rsid w:val="00887A86"/>
    <w:rsid w:val="00890BFD"/>
    <w:rsid w:val="00890D8A"/>
    <w:rsid w:val="008913C6"/>
    <w:rsid w:val="008918E3"/>
    <w:rsid w:val="00891ED1"/>
    <w:rsid w:val="0089213E"/>
    <w:rsid w:val="008922BB"/>
    <w:rsid w:val="0089307E"/>
    <w:rsid w:val="00893B0E"/>
    <w:rsid w:val="00893EE8"/>
    <w:rsid w:val="00894559"/>
    <w:rsid w:val="008959F3"/>
    <w:rsid w:val="00895A2B"/>
    <w:rsid w:val="0089634F"/>
    <w:rsid w:val="008A2383"/>
    <w:rsid w:val="008A278B"/>
    <w:rsid w:val="008A284B"/>
    <w:rsid w:val="008A28B3"/>
    <w:rsid w:val="008A2FA5"/>
    <w:rsid w:val="008A2FAD"/>
    <w:rsid w:val="008A30F2"/>
    <w:rsid w:val="008A389A"/>
    <w:rsid w:val="008A3976"/>
    <w:rsid w:val="008A43FE"/>
    <w:rsid w:val="008A4D9A"/>
    <w:rsid w:val="008A5440"/>
    <w:rsid w:val="008A58F8"/>
    <w:rsid w:val="008A5B4A"/>
    <w:rsid w:val="008A5D44"/>
    <w:rsid w:val="008A5FB1"/>
    <w:rsid w:val="008A6177"/>
    <w:rsid w:val="008A7F24"/>
    <w:rsid w:val="008A7F4D"/>
    <w:rsid w:val="008B03E4"/>
    <w:rsid w:val="008B2286"/>
    <w:rsid w:val="008B30F8"/>
    <w:rsid w:val="008B3380"/>
    <w:rsid w:val="008B40A8"/>
    <w:rsid w:val="008B4414"/>
    <w:rsid w:val="008B60CD"/>
    <w:rsid w:val="008B68B2"/>
    <w:rsid w:val="008B764D"/>
    <w:rsid w:val="008B7B4B"/>
    <w:rsid w:val="008B7DFF"/>
    <w:rsid w:val="008C012B"/>
    <w:rsid w:val="008C09DE"/>
    <w:rsid w:val="008C0BA9"/>
    <w:rsid w:val="008C1140"/>
    <w:rsid w:val="008C1F87"/>
    <w:rsid w:val="008C227C"/>
    <w:rsid w:val="008C2C5D"/>
    <w:rsid w:val="008C3AAF"/>
    <w:rsid w:val="008C3AEB"/>
    <w:rsid w:val="008C4D6B"/>
    <w:rsid w:val="008C4ED2"/>
    <w:rsid w:val="008C578E"/>
    <w:rsid w:val="008C5E8C"/>
    <w:rsid w:val="008C712C"/>
    <w:rsid w:val="008C7217"/>
    <w:rsid w:val="008C723F"/>
    <w:rsid w:val="008C727A"/>
    <w:rsid w:val="008D0481"/>
    <w:rsid w:val="008D0863"/>
    <w:rsid w:val="008D0B3A"/>
    <w:rsid w:val="008D0DDD"/>
    <w:rsid w:val="008D0DE5"/>
    <w:rsid w:val="008D0F6F"/>
    <w:rsid w:val="008D14D7"/>
    <w:rsid w:val="008D1915"/>
    <w:rsid w:val="008D1BD1"/>
    <w:rsid w:val="008D27E6"/>
    <w:rsid w:val="008D289E"/>
    <w:rsid w:val="008D2DD0"/>
    <w:rsid w:val="008D3917"/>
    <w:rsid w:val="008D3EF1"/>
    <w:rsid w:val="008D45F9"/>
    <w:rsid w:val="008D471B"/>
    <w:rsid w:val="008D4FA7"/>
    <w:rsid w:val="008D5077"/>
    <w:rsid w:val="008D53BA"/>
    <w:rsid w:val="008D5717"/>
    <w:rsid w:val="008D5A9C"/>
    <w:rsid w:val="008D5B4E"/>
    <w:rsid w:val="008D6143"/>
    <w:rsid w:val="008D7175"/>
    <w:rsid w:val="008D7E50"/>
    <w:rsid w:val="008E1386"/>
    <w:rsid w:val="008E1B2A"/>
    <w:rsid w:val="008E1D90"/>
    <w:rsid w:val="008E1F04"/>
    <w:rsid w:val="008E2858"/>
    <w:rsid w:val="008E3139"/>
    <w:rsid w:val="008E37A8"/>
    <w:rsid w:val="008E3FAB"/>
    <w:rsid w:val="008E449A"/>
    <w:rsid w:val="008E4C26"/>
    <w:rsid w:val="008E4EC5"/>
    <w:rsid w:val="008E52A0"/>
    <w:rsid w:val="008E583F"/>
    <w:rsid w:val="008E5FFB"/>
    <w:rsid w:val="008E6363"/>
    <w:rsid w:val="008E66E3"/>
    <w:rsid w:val="008E6725"/>
    <w:rsid w:val="008E7732"/>
    <w:rsid w:val="008F06E2"/>
    <w:rsid w:val="008F185F"/>
    <w:rsid w:val="008F1A1F"/>
    <w:rsid w:val="008F32ED"/>
    <w:rsid w:val="008F3303"/>
    <w:rsid w:val="008F5363"/>
    <w:rsid w:val="008F57CC"/>
    <w:rsid w:val="008F5830"/>
    <w:rsid w:val="008F592D"/>
    <w:rsid w:val="008F6992"/>
    <w:rsid w:val="008F6DB3"/>
    <w:rsid w:val="008F7174"/>
    <w:rsid w:val="008F7344"/>
    <w:rsid w:val="008F7540"/>
    <w:rsid w:val="008F7770"/>
    <w:rsid w:val="00900334"/>
    <w:rsid w:val="0090049F"/>
    <w:rsid w:val="00900749"/>
    <w:rsid w:val="00900BC2"/>
    <w:rsid w:val="00900C53"/>
    <w:rsid w:val="00900DF6"/>
    <w:rsid w:val="009033DB"/>
    <w:rsid w:val="009036B9"/>
    <w:rsid w:val="009041E1"/>
    <w:rsid w:val="0090485C"/>
    <w:rsid w:val="00904EAA"/>
    <w:rsid w:val="00905A22"/>
    <w:rsid w:val="009061E4"/>
    <w:rsid w:val="009064B9"/>
    <w:rsid w:val="00906E9A"/>
    <w:rsid w:val="009100F8"/>
    <w:rsid w:val="00910AF4"/>
    <w:rsid w:val="00910D39"/>
    <w:rsid w:val="00910FA6"/>
    <w:rsid w:val="00910FFF"/>
    <w:rsid w:val="0091139F"/>
    <w:rsid w:val="00911813"/>
    <w:rsid w:val="009127C7"/>
    <w:rsid w:val="00912CB8"/>
    <w:rsid w:val="00912F92"/>
    <w:rsid w:val="009134EF"/>
    <w:rsid w:val="009146BE"/>
    <w:rsid w:val="009148E5"/>
    <w:rsid w:val="00915CF9"/>
    <w:rsid w:val="00916097"/>
    <w:rsid w:val="009165E6"/>
    <w:rsid w:val="009167A8"/>
    <w:rsid w:val="00916965"/>
    <w:rsid w:val="00916C01"/>
    <w:rsid w:val="00916F23"/>
    <w:rsid w:val="00917941"/>
    <w:rsid w:val="00917FE8"/>
    <w:rsid w:val="009207DC"/>
    <w:rsid w:val="00920D9E"/>
    <w:rsid w:val="00921289"/>
    <w:rsid w:val="00921BEE"/>
    <w:rsid w:val="00922E5F"/>
    <w:rsid w:val="0092356F"/>
    <w:rsid w:val="0092447E"/>
    <w:rsid w:val="00924BF8"/>
    <w:rsid w:val="009253C2"/>
    <w:rsid w:val="00926737"/>
    <w:rsid w:val="00926A0C"/>
    <w:rsid w:val="009277EB"/>
    <w:rsid w:val="00930A29"/>
    <w:rsid w:val="0093121B"/>
    <w:rsid w:val="00934329"/>
    <w:rsid w:val="009344F2"/>
    <w:rsid w:val="00934EC9"/>
    <w:rsid w:val="00935654"/>
    <w:rsid w:val="0093581D"/>
    <w:rsid w:val="00936005"/>
    <w:rsid w:val="00936260"/>
    <w:rsid w:val="00936481"/>
    <w:rsid w:val="009364CB"/>
    <w:rsid w:val="00936808"/>
    <w:rsid w:val="00936F96"/>
    <w:rsid w:val="00937D4C"/>
    <w:rsid w:val="00940034"/>
    <w:rsid w:val="00940EA8"/>
    <w:rsid w:val="009414F7"/>
    <w:rsid w:val="0094173C"/>
    <w:rsid w:val="00941DF7"/>
    <w:rsid w:val="00943544"/>
    <w:rsid w:val="00943D87"/>
    <w:rsid w:val="00943E0B"/>
    <w:rsid w:val="0094477C"/>
    <w:rsid w:val="00944A5C"/>
    <w:rsid w:val="0094531F"/>
    <w:rsid w:val="009458E1"/>
    <w:rsid w:val="009460CF"/>
    <w:rsid w:val="0094649D"/>
    <w:rsid w:val="00946571"/>
    <w:rsid w:val="00946D9D"/>
    <w:rsid w:val="0095002A"/>
    <w:rsid w:val="00950BE4"/>
    <w:rsid w:val="00950D01"/>
    <w:rsid w:val="00950EEC"/>
    <w:rsid w:val="0095124E"/>
    <w:rsid w:val="00951485"/>
    <w:rsid w:val="00951D0D"/>
    <w:rsid w:val="00951D55"/>
    <w:rsid w:val="009522DE"/>
    <w:rsid w:val="009529E5"/>
    <w:rsid w:val="00952A9A"/>
    <w:rsid w:val="00953B5A"/>
    <w:rsid w:val="00954205"/>
    <w:rsid w:val="00954D80"/>
    <w:rsid w:val="00954E81"/>
    <w:rsid w:val="00955167"/>
    <w:rsid w:val="00955851"/>
    <w:rsid w:val="00955AF4"/>
    <w:rsid w:val="00956287"/>
    <w:rsid w:val="00956B27"/>
    <w:rsid w:val="00956CAF"/>
    <w:rsid w:val="009578C8"/>
    <w:rsid w:val="00957E69"/>
    <w:rsid w:val="00960541"/>
    <w:rsid w:val="00961265"/>
    <w:rsid w:val="00961452"/>
    <w:rsid w:val="00961D0A"/>
    <w:rsid w:val="00963180"/>
    <w:rsid w:val="00964BD1"/>
    <w:rsid w:val="0096600C"/>
    <w:rsid w:val="009663FA"/>
    <w:rsid w:val="00966817"/>
    <w:rsid w:val="00966B7E"/>
    <w:rsid w:val="00966CA9"/>
    <w:rsid w:val="00967949"/>
    <w:rsid w:val="009679CC"/>
    <w:rsid w:val="009679E0"/>
    <w:rsid w:val="009679F7"/>
    <w:rsid w:val="00970928"/>
    <w:rsid w:val="00970D39"/>
    <w:rsid w:val="009717B7"/>
    <w:rsid w:val="009717EC"/>
    <w:rsid w:val="00971D8F"/>
    <w:rsid w:val="00972559"/>
    <w:rsid w:val="00972BB5"/>
    <w:rsid w:val="00973345"/>
    <w:rsid w:val="00973C91"/>
    <w:rsid w:val="00973D27"/>
    <w:rsid w:val="0097429B"/>
    <w:rsid w:val="00974330"/>
    <w:rsid w:val="00974A97"/>
    <w:rsid w:val="00975B2C"/>
    <w:rsid w:val="00975D0F"/>
    <w:rsid w:val="009762CE"/>
    <w:rsid w:val="009765BD"/>
    <w:rsid w:val="0097683B"/>
    <w:rsid w:val="00976AEE"/>
    <w:rsid w:val="0098004F"/>
    <w:rsid w:val="00980273"/>
    <w:rsid w:val="00981659"/>
    <w:rsid w:val="009817B2"/>
    <w:rsid w:val="009824F0"/>
    <w:rsid w:val="00982927"/>
    <w:rsid w:val="009832F6"/>
    <w:rsid w:val="00984686"/>
    <w:rsid w:val="00984EF6"/>
    <w:rsid w:val="0098568B"/>
    <w:rsid w:val="009862EF"/>
    <w:rsid w:val="00986585"/>
    <w:rsid w:val="0098677B"/>
    <w:rsid w:val="00986A5F"/>
    <w:rsid w:val="00986A6A"/>
    <w:rsid w:val="00986F4F"/>
    <w:rsid w:val="00990D69"/>
    <w:rsid w:val="00991163"/>
    <w:rsid w:val="009913BC"/>
    <w:rsid w:val="0099186A"/>
    <w:rsid w:val="009926EC"/>
    <w:rsid w:val="00992E97"/>
    <w:rsid w:val="00993135"/>
    <w:rsid w:val="00994219"/>
    <w:rsid w:val="00994C0F"/>
    <w:rsid w:val="00994C7C"/>
    <w:rsid w:val="00995176"/>
    <w:rsid w:val="00996325"/>
    <w:rsid w:val="00996C9D"/>
    <w:rsid w:val="00996DEC"/>
    <w:rsid w:val="00997424"/>
    <w:rsid w:val="00997CF6"/>
    <w:rsid w:val="009A04FC"/>
    <w:rsid w:val="009A0FA3"/>
    <w:rsid w:val="009A106E"/>
    <w:rsid w:val="009A1455"/>
    <w:rsid w:val="009A1D7B"/>
    <w:rsid w:val="009A2929"/>
    <w:rsid w:val="009A3B19"/>
    <w:rsid w:val="009A3CDB"/>
    <w:rsid w:val="009A4A29"/>
    <w:rsid w:val="009A50DC"/>
    <w:rsid w:val="009A5354"/>
    <w:rsid w:val="009A5A02"/>
    <w:rsid w:val="009A67A7"/>
    <w:rsid w:val="009A72A0"/>
    <w:rsid w:val="009A7ADD"/>
    <w:rsid w:val="009A7B3B"/>
    <w:rsid w:val="009B0068"/>
    <w:rsid w:val="009B03AD"/>
    <w:rsid w:val="009B0556"/>
    <w:rsid w:val="009B1450"/>
    <w:rsid w:val="009B1BD3"/>
    <w:rsid w:val="009B2C06"/>
    <w:rsid w:val="009B349C"/>
    <w:rsid w:val="009B3F75"/>
    <w:rsid w:val="009B4143"/>
    <w:rsid w:val="009B4264"/>
    <w:rsid w:val="009B456A"/>
    <w:rsid w:val="009B4903"/>
    <w:rsid w:val="009B5614"/>
    <w:rsid w:val="009B5704"/>
    <w:rsid w:val="009B5E53"/>
    <w:rsid w:val="009B643A"/>
    <w:rsid w:val="009B6E30"/>
    <w:rsid w:val="009B7005"/>
    <w:rsid w:val="009B716E"/>
    <w:rsid w:val="009B73A3"/>
    <w:rsid w:val="009B749D"/>
    <w:rsid w:val="009C00ED"/>
    <w:rsid w:val="009C0489"/>
    <w:rsid w:val="009C048F"/>
    <w:rsid w:val="009C05DC"/>
    <w:rsid w:val="009C0F54"/>
    <w:rsid w:val="009C1DC2"/>
    <w:rsid w:val="009C2024"/>
    <w:rsid w:val="009C2E7B"/>
    <w:rsid w:val="009C2FAE"/>
    <w:rsid w:val="009C36CD"/>
    <w:rsid w:val="009C4293"/>
    <w:rsid w:val="009C4A22"/>
    <w:rsid w:val="009C4D53"/>
    <w:rsid w:val="009C50FA"/>
    <w:rsid w:val="009C57BF"/>
    <w:rsid w:val="009C5D54"/>
    <w:rsid w:val="009C76AC"/>
    <w:rsid w:val="009D0702"/>
    <w:rsid w:val="009D0710"/>
    <w:rsid w:val="009D1342"/>
    <w:rsid w:val="009D1D30"/>
    <w:rsid w:val="009D2BB3"/>
    <w:rsid w:val="009D2F65"/>
    <w:rsid w:val="009D34CE"/>
    <w:rsid w:val="009D3923"/>
    <w:rsid w:val="009D3DFA"/>
    <w:rsid w:val="009D4216"/>
    <w:rsid w:val="009D4248"/>
    <w:rsid w:val="009D52D4"/>
    <w:rsid w:val="009D56F7"/>
    <w:rsid w:val="009D5CB1"/>
    <w:rsid w:val="009D6002"/>
    <w:rsid w:val="009D6DCF"/>
    <w:rsid w:val="009D6FC1"/>
    <w:rsid w:val="009D7198"/>
    <w:rsid w:val="009D7654"/>
    <w:rsid w:val="009D7BC6"/>
    <w:rsid w:val="009D7D12"/>
    <w:rsid w:val="009E0F05"/>
    <w:rsid w:val="009E11D3"/>
    <w:rsid w:val="009E15EA"/>
    <w:rsid w:val="009E1E96"/>
    <w:rsid w:val="009E1FBD"/>
    <w:rsid w:val="009E1FC3"/>
    <w:rsid w:val="009E2EC9"/>
    <w:rsid w:val="009E37B6"/>
    <w:rsid w:val="009E38F2"/>
    <w:rsid w:val="009E3A05"/>
    <w:rsid w:val="009E4946"/>
    <w:rsid w:val="009E4DB3"/>
    <w:rsid w:val="009E5A05"/>
    <w:rsid w:val="009E6025"/>
    <w:rsid w:val="009E61E9"/>
    <w:rsid w:val="009E64DE"/>
    <w:rsid w:val="009E6602"/>
    <w:rsid w:val="009E6666"/>
    <w:rsid w:val="009E679C"/>
    <w:rsid w:val="009E6E3B"/>
    <w:rsid w:val="009E7DC3"/>
    <w:rsid w:val="009E7FC6"/>
    <w:rsid w:val="009F022F"/>
    <w:rsid w:val="009F029C"/>
    <w:rsid w:val="009F075F"/>
    <w:rsid w:val="009F0F50"/>
    <w:rsid w:val="009F0F9A"/>
    <w:rsid w:val="009F12C6"/>
    <w:rsid w:val="009F249A"/>
    <w:rsid w:val="009F2DCA"/>
    <w:rsid w:val="009F2F47"/>
    <w:rsid w:val="009F49E3"/>
    <w:rsid w:val="009F57E5"/>
    <w:rsid w:val="009F58F0"/>
    <w:rsid w:val="009F6B44"/>
    <w:rsid w:val="009F6C0F"/>
    <w:rsid w:val="009F6C10"/>
    <w:rsid w:val="00A009E6"/>
    <w:rsid w:val="00A00B82"/>
    <w:rsid w:val="00A01828"/>
    <w:rsid w:val="00A027C5"/>
    <w:rsid w:val="00A034E0"/>
    <w:rsid w:val="00A0372F"/>
    <w:rsid w:val="00A03B96"/>
    <w:rsid w:val="00A03CF9"/>
    <w:rsid w:val="00A043AC"/>
    <w:rsid w:val="00A0486E"/>
    <w:rsid w:val="00A0556B"/>
    <w:rsid w:val="00A06AF5"/>
    <w:rsid w:val="00A06DEF"/>
    <w:rsid w:val="00A10672"/>
    <w:rsid w:val="00A11376"/>
    <w:rsid w:val="00A1148B"/>
    <w:rsid w:val="00A11749"/>
    <w:rsid w:val="00A11872"/>
    <w:rsid w:val="00A11C9E"/>
    <w:rsid w:val="00A12257"/>
    <w:rsid w:val="00A126A4"/>
    <w:rsid w:val="00A126C6"/>
    <w:rsid w:val="00A14023"/>
    <w:rsid w:val="00A1527C"/>
    <w:rsid w:val="00A156E9"/>
    <w:rsid w:val="00A158C0"/>
    <w:rsid w:val="00A164DE"/>
    <w:rsid w:val="00A16517"/>
    <w:rsid w:val="00A16AA1"/>
    <w:rsid w:val="00A16CB9"/>
    <w:rsid w:val="00A16F4B"/>
    <w:rsid w:val="00A17342"/>
    <w:rsid w:val="00A17688"/>
    <w:rsid w:val="00A176FA"/>
    <w:rsid w:val="00A20946"/>
    <w:rsid w:val="00A21242"/>
    <w:rsid w:val="00A212B5"/>
    <w:rsid w:val="00A21445"/>
    <w:rsid w:val="00A21BB2"/>
    <w:rsid w:val="00A2219C"/>
    <w:rsid w:val="00A221EB"/>
    <w:rsid w:val="00A22BF7"/>
    <w:rsid w:val="00A22E33"/>
    <w:rsid w:val="00A24D53"/>
    <w:rsid w:val="00A252A5"/>
    <w:rsid w:val="00A27802"/>
    <w:rsid w:val="00A27B5C"/>
    <w:rsid w:val="00A27E35"/>
    <w:rsid w:val="00A30243"/>
    <w:rsid w:val="00A303D3"/>
    <w:rsid w:val="00A30A13"/>
    <w:rsid w:val="00A30EBA"/>
    <w:rsid w:val="00A31A54"/>
    <w:rsid w:val="00A31AD0"/>
    <w:rsid w:val="00A31F6E"/>
    <w:rsid w:val="00A3214F"/>
    <w:rsid w:val="00A32276"/>
    <w:rsid w:val="00A32912"/>
    <w:rsid w:val="00A32DDA"/>
    <w:rsid w:val="00A33C84"/>
    <w:rsid w:val="00A3421B"/>
    <w:rsid w:val="00A34BF5"/>
    <w:rsid w:val="00A34E42"/>
    <w:rsid w:val="00A34EF8"/>
    <w:rsid w:val="00A35D43"/>
    <w:rsid w:val="00A361F7"/>
    <w:rsid w:val="00A366CE"/>
    <w:rsid w:val="00A3722A"/>
    <w:rsid w:val="00A40464"/>
    <w:rsid w:val="00A40FAA"/>
    <w:rsid w:val="00A419B3"/>
    <w:rsid w:val="00A42315"/>
    <w:rsid w:val="00A42388"/>
    <w:rsid w:val="00A4256E"/>
    <w:rsid w:val="00A429FA"/>
    <w:rsid w:val="00A436DE"/>
    <w:rsid w:val="00A44281"/>
    <w:rsid w:val="00A44309"/>
    <w:rsid w:val="00A44A5C"/>
    <w:rsid w:val="00A44CF8"/>
    <w:rsid w:val="00A45837"/>
    <w:rsid w:val="00A45EF8"/>
    <w:rsid w:val="00A461E9"/>
    <w:rsid w:val="00A46986"/>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36"/>
    <w:rsid w:val="00A52F78"/>
    <w:rsid w:val="00A533A1"/>
    <w:rsid w:val="00A53AF1"/>
    <w:rsid w:val="00A53F2C"/>
    <w:rsid w:val="00A54840"/>
    <w:rsid w:val="00A55296"/>
    <w:rsid w:val="00A552AD"/>
    <w:rsid w:val="00A556BE"/>
    <w:rsid w:val="00A5588C"/>
    <w:rsid w:val="00A55F16"/>
    <w:rsid w:val="00A55F91"/>
    <w:rsid w:val="00A5604A"/>
    <w:rsid w:val="00A56772"/>
    <w:rsid w:val="00A568E4"/>
    <w:rsid w:val="00A56D2B"/>
    <w:rsid w:val="00A5749B"/>
    <w:rsid w:val="00A60208"/>
    <w:rsid w:val="00A602E7"/>
    <w:rsid w:val="00A60679"/>
    <w:rsid w:val="00A61DCD"/>
    <w:rsid w:val="00A6227C"/>
    <w:rsid w:val="00A63240"/>
    <w:rsid w:val="00A634A0"/>
    <w:rsid w:val="00A657C5"/>
    <w:rsid w:val="00A65D59"/>
    <w:rsid w:val="00A66415"/>
    <w:rsid w:val="00A6647C"/>
    <w:rsid w:val="00A66B18"/>
    <w:rsid w:val="00A66EC1"/>
    <w:rsid w:val="00A6757E"/>
    <w:rsid w:val="00A67E97"/>
    <w:rsid w:val="00A70314"/>
    <w:rsid w:val="00A7099E"/>
    <w:rsid w:val="00A713A9"/>
    <w:rsid w:val="00A71489"/>
    <w:rsid w:val="00A725B9"/>
    <w:rsid w:val="00A732BE"/>
    <w:rsid w:val="00A73324"/>
    <w:rsid w:val="00A733DC"/>
    <w:rsid w:val="00A735BC"/>
    <w:rsid w:val="00A7391B"/>
    <w:rsid w:val="00A73E90"/>
    <w:rsid w:val="00A74F26"/>
    <w:rsid w:val="00A756CA"/>
    <w:rsid w:val="00A75EB8"/>
    <w:rsid w:val="00A76E5E"/>
    <w:rsid w:val="00A77FA9"/>
    <w:rsid w:val="00A807EF"/>
    <w:rsid w:val="00A80D3F"/>
    <w:rsid w:val="00A81047"/>
    <w:rsid w:val="00A81213"/>
    <w:rsid w:val="00A816DF"/>
    <w:rsid w:val="00A81DF3"/>
    <w:rsid w:val="00A82352"/>
    <w:rsid w:val="00A826FF"/>
    <w:rsid w:val="00A82A79"/>
    <w:rsid w:val="00A83C32"/>
    <w:rsid w:val="00A842B4"/>
    <w:rsid w:val="00A84425"/>
    <w:rsid w:val="00A84786"/>
    <w:rsid w:val="00A84BFA"/>
    <w:rsid w:val="00A8578D"/>
    <w:rsid w:val="00A8604A"/>
    <w:rsid w:val="00A86BB2"/>
    <w:rsid w:val="00A87A93"/>
    <w:rsid w:val="00A87B09"/>
    <w:rsid w:val="00A87C9B"/>
    <w:rsid w:val="00A90010"/>
    <w:rsid w:val="00A90550"/>
    <w:rsid w:val="00A90D2E"/>
    <w:rsid w:val="00A91301"/>
    <w:rsid w:val="00A91EE2"/>
    <w:rsid w:val="00A92072"/>
    <w:rsid w:val="00A9270F"/>
    <w:rsid w:val="00A93DEB"/>
    <w:rsid w:val="00A940F6"/>
    <w:rsid w:val="00A9411D"/>
    <w:rsid w:val="00A94EB6"/>
    <w:rsid w:val="00A94EE2"/>
    <w:rsid w:val="00A95F65"/>
    <w:rsid w:val="00A974CF"/>
    <w:rsid w:val="00A97603"/>
    <w:rsid w:val="00A97AE3"/>
    <w:rsid w:val="00AA04B9"/>
    <w:rsid w:val="00AA0C1A"/>
    <w:rsid w:val="00AA1566"/>
    <w:rsid w:val="00AA27AF"/>
    <w:rsid w:val="00AA28A7"/>
    <w:rsid w:val="00AA3767"/>
    <w:rsid w:val="00AA3ACB"/>
    <w:rsid w:val="00AA43F8"/>
    <w:rsid w:val="00AA4741"/>
    <w:rsid w:val="00AA4B08"/>
    <w:rsid w:val="00AA6124"/>
    <w:rsid w:val="00AA6FA8"/>
    <w:rsid w:val="00AA7170"/>
    <w:rsid w:val="00AA7851"/>
    <w:rsid w:val="00AB0853"/>
    <w:rsid w:val="00AB0C68"/>
    <w:rsid w:val="00AB1960"/>
    <w:rsid w:val="00AB1A02"/>
    <w:rsid w:val="00AB1A08"/>
    <w:rsid w:val="00AB1AEE"/>
    <w:rsid w:val="00AB1F21"/>
    <w:rsid w:val="00AB2089"/>
    <w:rsid w:val="00AB320E"/>
    <w:rsid w:val="00AB43F7"/>
    <w:rsid w:val="00AB445C"/>
    <w:rsid w:val="00AB517C"/>
    <w:rsid w:val="00AB5C6A"/>
    <w:rsid w:val="00AB5EB8"/>
    <w:rsid w:val="00AB64AF"/>
    <w:rsid w:val="00AB6A37"/>
    <w:rsid w:val="00AB6DC6"/>
    <w:rsid w:val="00AB6ECA"/>
    <w:rsid w:val="00AB716E"/>
    <w:rsid w:val="00AC014B"/>
    <w:rsid w:val="00AC0D5F"/>
    <w:rsid w:val="00AC15AF"/>
    <w:rsid w:val="00AC1963"/>
    <w:rsid w:val="00AC20AB"/>
    <w:rsid w:val="00AC22E0"/>
    <w:rsid w:val="00AC2C82"/>
    <w:rsid w:val="00AC3579"/>
    <w:rsid w:val="00AC57DF"/>
    <w:rsid w:val="00AC5B07"/>
    <w:rsid w:val="00AC5D8B"/>
    <w:rsid w:val="00AC65AD"/>
    <w:rsid w:val="00AC68B3"/>
    <w:rsid w:val="00AC6BF9"/>
    <w:rsid w:val="00AC6DBF"/>
    <w:rsid w:val="00AC7003"/>
    <w:rsid w:val="00AC7B27"/>
    <w:rsid w:val="00AD01FF"/>
    <w:rsid w:val="00AD04AA"/>
    <w:rsid w:val="00AD0AD1"/>
    <w:rsid w:val="00AD12A5"/>
    <w:rsid w:val="00AD1D81"/>
    <w:rsid w:val="00AD21FD"/>
    <w:rsid w:val="00AD25D5"/>
    <w:rsid w:val="00AD3DBC"/>
    <w:rsid w:val="00AD42C7"/>
    <w:rsid w:val="00AD489B"/>
    <w:rsid w:val="00AD5144"/>
    <w:rsid w:val="00AD6366"/>
    <w:rsid w:val="00AD6EFA"/>
    <w:rsid w:val="00AD7169"/>
    <w:rsid w:val="00AD71C8"/>
    <w:rsid w:val="00AD7408"/>
    <w:rsid w:val="00AE08E9"/>
    <w:rsid w:val="00AE0A73"/>
    <w:rsid w:val="00AE0C5F"/>
    <w:rsid w:val="00AE10F9"/>
    <w:rsid w:val="00AE17B8"/>
    <w:rsid w:val="00AE2052"/>
    <w:rsid w:val="00AE2578"/>
    <w:rsid w:val="00AE33C9"/>
    <w:rsid w:val="00AE3AA9"/>
    <w:rsid w:val="00AE3C75"/>
    <w:rsid w:val="00AE4E87"/>
    <w:rsid w:val="00AE5707"/>
    <w:rsid w:val="00AE5E59"/>
    <w:rsid w:val="00AE74C0"/>
    <w:rsid w:val="00AF1659"/>
    <w:rsid w:val="00AF1FB2"/>
    <w:rsid w:val="00AF2A7F"/>
    <w:rsid w:val="00AF2C93"/>
    <w:rsid w:val="00AF33EF"/>
    <w:rsid w:val="00AF4136"/>
    <w:rsid w:val="00AF417B"/>
    <w:rsid w:val="00AF4B09"/>
    <w:rsid w:val="00AF5D04"/>
    <w:rsid w:val="00AF5EB9"/>
    <w:rsid w:val="00AF71CD"/>
    <w:rsid w:val="00AF78D7"/>
    <w:rsid w:val="00AF792B"/>
    <w:rsid w:val="00B002E0"/>
    <w:rsid w:val="00B0034E"/>
    <w:rsid w:val="00B0052F"/>
    <w:rsid w:val="00B00B51"/>
    <w:rsid w:val="00B00D73"/>
    <w:rsid w:val="00B0107E"/>
    <w:rsid w:val="00B01C5B"/>
    <w:rsid w:val="00B036EC"/>
    <w:rsid w:val="00B03A7E"/>
    <w:rsid w:val="00B03F62"/>
    <w:rsid w:val="00B040BD"/>
    <w:rsid w:val="00B041E4"/>
    <w:rsid w:val="00B0481B"/>
    <w:rsid w:val="00B04AEA"/>
    <w:rsid w:val="00B04AFD"/>
    <w:rsid w:val="00B04B82"/>
    <w:rsid w:val="00B04F86"/>
    <w:rsid w:val="00B04FA8"/>
    <w:rsid w:val="00B05BF8"/>
    <w:rsid w:val="00B05E89"/>
    <w:rsid w:val="00B06A62"/>
    <w:rsid w:val="00B07D16"/>
    <w:rsid w:val="00B07E6F"/>
    <w:rsid w:val="00B1046A"/>
    <w:rsid w:val="00B10B83"/>
    <w:rsid w:val="00B110EC"/>
    <w:rsid w:val="00B117C0"/>
    <w:rsid w:val="00B12032"/>
    <w:rsid w:val="00B1224F"/>
    <w:rsid w:val="00B124EB"/>
    <w:rsid w:val="00B12553"/>
    <w:rsid w:val="00B12B09"/>
    <w:rsid w:val="00B12B27"/>
    <w:rsid w:val="00B12CED"/>
    <w:rsid w:val="00B12E92"/>
    <w:rsid w:val="00B131A8"/>
    <w:rsid w:val="00B135A5"/>
    <w:rsid w:val="00B1442A"/>
    <w:rsid w:val="00B14A13"/>
    <w:rsid w:val="00B17041"/>
    <w:rsid w:val="00B17E27"/>
    <w:rsid w:val="00B201CC"/>
    <w:rsid w:val="00B20439"/>
    <w:rsid w:val="00B217B3"/>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0740"/>
    <w:rsid w:val="00B3382D"/>
    <w:rsid w:val="00B33CE7"/>
    <w:rsid w:val="00B33ED4"/>
    <w:rsid w:val="00B3454C"/>
    <w:rsid w:val="00B34BE1"/>
    <w:rsid w:val="00B34C63"/>
    <w:rsid w:val="00B34CF7"/>
    <w:rsid w:val="00B34D25"/>
    <w:rsid w:val="00B352E6"/>
    <w:rsid w:val="00B35625"/>
    <w:rsid w:val="00B35853"/>
    <w:rsid w:val="00B35ABF"/>
    <w:rsid w:val="00B35B0B"/>
    <w:rsid w:val="00B361F3"/>
    <w:rsid w:val="00B369CA"/>
    <w:rsid w:val="00B37968"/>
    <w:rsid w:val="00B37A2D"/>
    <w:rsid w:val="00B40C14"/>
    <w:rsid w:val="00B40F9E"/>
    <w:rsid w:val="00B40FEC"/>
    <w:rsid w:val="00B41464"/>
    <w:rsid w:val="00B4189E"/>
    <w:rsid w:val="00B419AB"/>
    <w:rsid w:val="00B421B1"/>
    <w:rsid w:val="00B4332B"/>
    <w:rsid w:val="00B4346E"/>
    <w:rsid w:val="00B44579"/>
    <w:rsid w:val="00B44ABD"/>
    <w:rsid w:val="00B45287"/>
    <w:rsid w:val="00B45902"/>
    <w:rsid w:val="00B472C0"/>
    <w:rsid w:val="00B47C80"/>
    <w:rsid w:val="00B506DD"/>
    <w:rsid w:val="00B51544"/>
    <w:rsid w:val="00B51D27"/>
    <w:rsid w:val="00B52B8E"/>
    <w:rsid w:val="00B52EA2"/>
    <w:rsid w:val="00B52FDE"/>
    <w:rsid w:val="00B53873"/>
    <w:rsid w:val="00B53AF8"/>
    <w:rsid w:val="00B54392"/>
    <w:rsid w:val="00B54547"/>
    <w:rsid w:val="00B54638"/>
    <w:rsid w:val="00B549B4"/>
    <w:rsid w:val="00B54AC0"/>
    <w:rsid w:val="00B55061"/>
    <w:rsid w:val="00B556B6"/>
    <w:rsid w:val="00B56A3B"/>
    <w:rsid w:val="00B57AD6"/>
    <w:rsid w:val="00B57BA6"/>
    <w:rsid w:val="00B57DC7"/>
    <w:rsid w:val="00B57F9B"/>
    <w:rsid w:val="00B603F5"/>
    <w:rsid w:val="00B60478"/>
    <w:rsid w:val="00B60569"/>
    <w:rsid w:val="00B60971"/>
    <w:rsid w:val="00B612D4"/>
    <w:rsid w:val="00B61556"/>
    <w:rsid w:val="00B6235A"/>
    <w:rsid w:val="00B6300A"/>
    <w:rsid w:val="00B63862"/>
    <w:rsid w:val="00B63CD3"/>
    <w:rsid w:val="00B6408C"/>
    <w:rsid w:val="00B64F23"/>
    <w:rsid w:val="00B6561C"/>
    <w:rsid w:val="00B65B7B"/>
    <w:rsid w:val="00B669A9"/>
    <w:rsid w:val="00B67020"/>
    <w:rsid w:val="00B67669"/>
    <w:rsid w:val="00B67931"/>
    <w:rsid w:val="00B67BD9"/>
    <w:rsid w:val="00B67D02"/>
    <w:rsid w:val="00B67D8E"/>
    <w:rsid w:val="00B709D2"/>
    <w:rsid w:val="00B70AAE"/>
    <w:rsid w:val="00B71228"/>
    <w:rsid w:val="00B71548"/>
    <w:rsid w:val="00B717CC"/>
    <w:rsid w:val="00B71F47"/>
    <w:rsid w:val="00B71FCF"/>
    <w:rsid w:val="00B7221B"/>
    <w:rsid w:val="00B72223"/>
    <w:rsid w:val="00B72CB1"/>
    <w:rsid w:val="00B72FA1"/>
    <w:rsid w:val="00B734E1"/>
    <w:rsid w:val="00B735AF"/>
    <w:rsid w:val="00B73769"/>
    <w:rsid w:val="00B741C2"/>
    <w:rsid w:val="00B74965"/>
    <w:rsid w:val="00B75274"/>
    <w:rsid w:val="00B75784"/>
    <w:rsid w:val="00B76033"/>
    <w:rsid w:val="00B76586"/>
    <w:rsid w:val="00B76828"/>
    <w:rsid w:val="00B76C35"/>
    <w:rsid w:val="00B777A1"/>
    <w:rsid w:val="00B7780E"/>
    <w:rsid w:val="00B80117"/>
    <w:rsid w:val="00B801DA"/>
    <w:rsid w:val="00B80390"/>
    <w:rsid w:val="00B80609"/>
    <w:rsid w:val="00B80955"/>
    <w:rsid w:val="00B81F12"/>
    <w:rsid w:val="00B826A9"/>
    <w:rsid w:val="00B83443"/>
    <w:rsid w:val="00B834E4"/>
    <w:rsid w:val="00B837FF"/>
    <w:rsid w:val="00B84D1A"/>
    <w:rsid w:val="00B861D3"/>
    <w:rsid w:val="00B8636D"/>
    <w:rsid w:val="00B86C97"/>
    <w:rsid w:val="00B86F41"/>
    <w:rsid w:val="00B871E9"/>
    <w:rsid w:val="00B8749E"/>
    <w:rsid w:val="00B876FD"/>
    <w:rsid w:val="00B87782"/>
    <w:rsid w:val="00B9039F"/>
    <w:rsid w:val="00B90484"/>
    <w:rsid w:val="00B90700"/>
    <w:rsid w:val="00B91A38"/>
    <w:rsid w:val="00B91E86"/>
    <w:rsid w:val="00B924DA"/>
    <w:rsid w:val="00B927C1"/>
    <w:rsid w:val="00B9357A"/>
    <w:rsid w:val="00B93659"/>
    <w:rsid w:val="00B939E5"/>
    <w:rsid w:val="00B95ADF"/>
    <w:rsid w:val="00B96850"/>
    <w:rsid w:val="00B9774C"/>
    <w:rsid w:val="00B97CFC"/>
    <w:rsid w:val="00BA0AD9"/>
    <w:rsid w:val="00BA177C"/>
    <w:rsid w:val="00BA1C54"/>
    <w:rsid w:val="00BA1F3C"/>
    <w:rsid w:val="00BA1F91"/>
    <w:rsid w:val="00BA21D9"/>
    <w:rsid w:val="00BA22DD"/>
    <w:rsid w:val="00BA23D4"/>
    <w:rsid w:val="00BA251C"/>
    <w:rsid w:val="00BA25B9"/>
    <w:rsid w:val="00BA29AE"/>
    <w:rsid w:val="00BA2CB2"/>
    <w:rsid w:val="00BA3375"/>
    <w:rsid w:val="00BA3CF3"/>
    <w:rsid w:val="00BA4C0A"/>
    <w:rsid w:val="00BA5496"/>
    <w:rsid w:val="00BA556A"/>
    <w:rsid w:val="00BA5B3A"/>
    <w:rsid w:val="00BA6C6B"/>
    <w:rsid w:val="00BA7D2E"/>
    <w:rsid w:val="00BB0020"/>
    <w:rsid w:val="00BB021F"/>
    <w:rsid w:val="00BB040E"/>
    <w:rsid w:val="00BB0727"/>
    <w:rsid w:val="00BB0AE5"/>
    <w:rsid w:val="00BB1470"/>
    <w:rsid w:val="00BB14D8"/>
    <w:rsid w:val="00BB15DD"/>
    <w:rsid w:val="00BB1A84"/>
    <w:rsid w:val="00BB1B08"/>
    <w:rsid w:val="00BB207E"/>
    <w:rsid w:val="00BB20B6"/>
    <w:rsid w:val="00BB3349"/>
    <w:rsid w:val="00BB3849"/>
    <w:rsid w:val="00BB3899"/>
    <w:rsid w:val="00BB4231"/>
    <w:rsid w:val="00BB4F41"/>
    <w:rsid w:val="00BB5402"/>
    <w:rsid w:val="00BB578C"/>
    <w:rsid w:val="00BB5A2E"/>
    <w:rsid w:val="00BB5E0B"/>
    <w:rsid w:val="00BB6E6E"/>
    <w:rsid w:val="00BB7023"/>
    <w:rsid w:val="00BB7AF1"/>
    <w:rsid w:val="00BC0DD8"/>
    <w:rsid w:val="00BC179E"/>
    <w:rsid w:val="00BC1936"/>
    <w:rsid w:val="00BC1AF5"/>
    <w:rsid w:val="00BC1DA8"/>
    <w:rsid w:val="00BC1F88"/>
    <w:rsid w:val="00BC244F"/>
    <w:rsid w:val="00BC2FB2"/>
    <w:rsid w:val="00BC39D7"/>
    <w:rsid w:val="00BC4558"/>
    <w:rsid w:val="00BC45D6"/>
    <w:rsid w:val="00BC517D"/>
    <w:rsid w:val="00BC5F78"/>
    <w:rsid w:val="00BC643E"/>
    <w:rsid w:val="00BD0335"/>
    <w:rsid w:val="00BD0442"/>
    <w:rsid w:val="00BD0818"/>
    <w:rsid w:val="00BD1C55"/>
    <w:rsid w:val="00BD1E4D"/>
    <w:rsid w:val="00BD25C5"/>
    <w:rsid w:val="00BD34CE"/>
    <w:rsid w:val="00BD3B0C"/>
    <w:rsid w:val="00BD4211"/>
    <w:rsid w:val="00BD481E"/>
    <w:rsid w:val="00BD4834"/>
    <w:rsid w:val="00BD4B41"/>
    <w:rsid w:val="00BD4CFA"/>
    <w:rsid w:val="00BD5436"/>
    <w:rsid w:val="00BD552D"/>
    <w:rsid w:val="00BD56C4"/>
    <w:rsid w:val="00BD5B45"/>
    <w:rsid w:val="00BD5F25"/>
    <w:rsid w:val="00BD5FC2"/>
    <w:rsid w:val="00BD65E9"/>
    <w:rsid w:val="00BD7D05"/>
    <w:rsid w:val="00BE04ED"/>
    <w:rsid w:val="00BE055C"/>
    <w:rsid w:val="00BE09AA"/>
    <w:rsid w:val="00BE0A93"/>
    <w:rsid w:val="00BE153D"/>
    <w:rsid w:val="00BE2719"/>
    <w:rsid w:val="00BE2768"/>
    <w:rsid w:val="00BE30D6"/>
    <w:rsid w:val="00BE3257"/>
    <w:rsid w:val="00BE32B0"/>
    <w:rsid w:val="00BE33E9"/>
    <w:rsid w:val="00BE3CFC"/>
    <w:rsid w:val="00BE44B6"/>
    <w:rsid w:val="00BE4D13"/>
    <w:rsid w:val="00BE4F03"/>
    <w:rsid w:val="00BE5443"/>
    <w:rsid w:val="00BE54EA"/>
    <w:rsid w:val="00BE5929"/>
    <w:rsid w:val="00BE5BB6"/>
    <w:rsid w:val="00BF0426"/>
    <w:rsid w:val="00BF0534"/>
    <w:rsid w:val="00BF0F16"/>
    <w:rsid w:val="00BF1351"/>
    <w:rsid w:val="00BF17F4"/>
    <w:rsid w:val="00BF1F6F"/>
    <w:rsid w:val="00BF265A"/>
    <w:rsid w:val="00BF31E7"/>
    <w:rsid w:val="00BF3940"/>
    <w:rsid w:val="00BF3B08"/>
    <w:rsid w:val="00BF3BB9"/>
    <w:rsid w:val="00BF40F2"/>
    <w:rsid w:val="00BF41E7"/>
    <w:rsid w:val="00BF4515"/>
    <w:rsid w:val="00BF5141"/>
    <w:rsid w:val="00BF7777"/>
    <w:rsid w:val="00C006FF"/>
    <w:rsid w:val="00C0082B"/>
    <w:rsid w:val="00C00CFB"/>
    <w:rsid w:val="00C0150A"/>
    <w:rsid w:val="00C015AE"/>
    <w:rsid w:val="00C0196D"/>
    <w:rsid w:val="00C02ADD"/>
    <w:rsid w:val="00C02B20"/>
    <w:rsid w:val="00C0318E"/>
    <w:rsid w:val="00C031B9"/>
    <w:rsid w:val="00C03697"/>
    <w:rsid w:val="00C03F9F"/>
    <w:rsid w:val="00C042A6"/>
    <w:rsid w:val="00C04317"/>
    <w:rsid w:val="00C04DF6"/>
    <w:rsid w:val="00C05578"/>
    <w:rsid w:val="00C05F17"/>
    <w:rsid w:val="00C06F5A"/>
    <w:rsid w:val="00C076DC"/>
    <w:rsid w:val="00C07A65"/>
    <w:rsid w:val="00C07ED0"/>
    <w:rsid w:val="00C10660"/>
    <w:rsid w:val="00C10D20"/>
    <w:rsid w:val="00C120EA"/>
    <w:rsid w:val="00C127A9"/>
    <w:rsid w:val="00C12B56"/>
    <w:rsid w:val="00C1353C"/>
    <w:rsid w:val="00C13654"/>
    <w:rsid w:val="00C136DD"/>
    <w:rsid w:val="00C139C1"/>
    <w:rsid w:val="00C13D2B"/>
    <w:rsid w:val="00C143A8"/>
    <w:rsid w:val="00C14825"/>
    <w:rsid w:val="00C14A10"/>
    <w:rsid w:val="00C14B0D"/>
    <w:rsid w:val="00C14BFF"/>
    <w:rsid w:val="00C14FC7"/>
    <w:rsid w:val="00C1522A"/>
    <w:rsid w:val="00C152DA"/>
    <w:rsid w:val="00C15CF6"/>
    <w:rsid w:val="00C15DDD"/>
    <w:rsid w:val="00C15FB1"/>
    <w:rsid w:val="00C16AD8"/>
    <w:rsid w:val="00C17796"/>
    <w:rsid w:val="00C17EC7"/>
    <w:rsid w:val="00C20496"/>
    <w:rsid w:val="00C2184B"/>
    <w:rsid w:val="00C21B88"/>
    <w:rsid w:val="00C21D28"/>
    <w:rsid w:val="00C22359"/>
    <w:rsid w:val="00C2270D"/>
    <w:rsid w:val="00C232A2"/>
    <w:rsid w:val="00C23928"/>
    <w:rsid w:val="00C2428B"/>
    <w:rsid w:val="00C24369"/>
    <w:rsid w:val="00C24D9A"/>
    <w:rsid w:val="00C24DEE"/>
    <w:rsid w:val="00C254B3"/>
    <w:rsid w:val="00C25E20"/>
    <w:rsid w:val="00C25FE9"/>
    <w:rsid w:val="00C260A7"/>
    <w:rsid w:val="00C26759"/>
    <w:rsid w:val="00C269B9"/>
    <w:rsid w:val="00C279A5"/>
    <w:rsid w:val="00C302C7"/>
    <w:rsid w:val="00C30328"/>
    <w:rsid w:val="00C31CED"/>
    <w:rsid w:val="00C32FBA"/>
    <w:rsid w:val="00C331D8"/>
    <w:rsid w:val="00C34BE1"/>
    <w:rsid w:val="00C35238"/>
    <w:rsid w:val="00C366B6"/>
    <w:rsid w:val="00C36A14"/>
    <w:rsid w:val="00C36AB5"/>
    <w:rsid w:val="00C374CE"/>
    <w:rsid w:val="00C37A03"/>
    <w:rsid w:val="00C37E8F"/>
    <w:rsid w:val="00C402D0"/>
    <w:rsid w:val="00C4043D"/>
    <w:rsid w:val="00C40DB4"/>
    <w:rsid w:val="00C4105D"/>
    <w:rsid w:val="00C4290F"/>
    <w:rsid w:val="00C43A1F"/>
    <w:rsid w:val="00C43C49"/>
    <w:rsid w:val="00C44A32"/>
    <w:rsid w:val="00C44B05"/>
    <w:rsid w:val="00C456AF"/>
    <w:rsid w:val="00C45C27"/>
    <w:rsid w:val="00C45C70"/>
    <w:rsid w:val="00C46005"/>
    <w:rsid w:val="00C46D51"/>
    <w:rsid w:val="00C4709C"/>
    <w:rsid w:val="00C4714D"/>
    <w:rsid w:val="00C50091"/>
    <w:rsid w:val="00C501DC"/>
    <w:rsid w:val="00C5128D"/>
    <w:rsid w:val="00C51AC8"/>
    <w:rsid w:val="00C51AEF"/>
    <w:rsid w:val="00C51AF3"/>
    <w:rsid w:val="00C51D8D"/>
    <w:rsid w:val="00C525E8"/>
    <w:rsid w:val="00C52BB2"/>
    <w:rsid w:val="00C5334C"/>
    <w:rsid w:val="00C533C6"/>
    <w:rsid w:val="00C5373D"/>
    <w:rsid w:val="00C56584"/>
    <w:rsid w:val="00C57258"/>
    <w:rsid w:val="00C57266"/>
    <w:rsid w:val="00C57AE9"/>
    <w:rsid w:val="00C57E4F"/>
    <w:rsid w:val="00C601AF"/>
    <w:rsid w:val="00C6103D"/>
    <w:rsid w:val="00C61A3D"/>
    <w:rsid w:val="00C61D6B"/>
    <w:rsid w:val="00C625C6"/>
    <w:rsid w:val="00C62B00"/>
    <w:rsid w:val="00C62C89"/>
    <w:rsid w:val="00C63244"/>
    <w:rsid w:val="00C634FC"/>
    <w:rsid w:val="00C6374D"/>
    <w:rsid w:val="00C63DD8"/>
    <w:rsid w:val="00C644E2"/>
    <w:rsid w:val="00C645CD"/>
    <w:rsid w:val="00C64627"/>
    <w:rsid w:val="00C64B9B"/>
    <w:rsid w:val="00C64CF2"/>
    <w:rsid w:val="00C64D48"/>
    <w:rsid w:val="00C6520A"/>
    <w:rsid w:val="00C654F2"/>
    <w:rsid w:val="00C65C14"/>
    <w:rsid w:val="00C6647E"/>
    <w:rsid w:val="00C67111"/>
    <w:rsid w:val="00C674C3"/>
    <w:rsid w:val="00C67B74"/>
    <w:rsid w:val="00C67FE8"/>
    <w:rsid w:val="00C70C19"/>
    <w:rsid w:val="00C71CBF"/>
    <w:rsid w:val="00C73181"/>
    <w:rsid w:val="00C737E0"/>
    <w:rsid w:val="00C73973"/>
    <w:rsid w:val="00C73D24"/>
    <w:rsid w:val="00C73F6C"/>
    <w:rsid w:val="00C74132"/>
    <w:rsid w:val="00C743FE"/>
    <w:rsid w:val="00C749A1"/>
    <w:rsid w:val="00C751A0"/>
    <w:rsid w:val="00C761FB"/>
    <w:rsid w:val="00C77CB5"/>
    <w:rsid w:val="00C80DC3"/>
    <w:rsid w:val="00C80EDE"/>
    <w:rsid w:val="00C8133D"/>
    <w:rsid w:val="00C81784"/>
    <w:rsid w:val="00C81BD8"/>
    <w:rsid w:val="00C81D1A"/>
    <w:rsid w:val="00C82F60"/>
    <w:rsid w:val="00C83519"/>
    <w:rsid w:val="00C839A1"/>
    <w:rsid w:val="00C83AC8"/>
    <w:rsid w:val="00C83E96"/>
    <w:rsid w:val="00C840C4"/>
    <w:rsid w:val="00C84607"/>
    <w:rsid w:val="00C8487B"/>
    <w:rsid w:val="00C851DF"/>
    <w:rsid w:val="00C85E63"/>
    <w:rsid w:val="00C8601D"/>
    <w:rsid w:val="00C868AA"/>
    <w:rsid w:val="00C87482"/>
    <w:rsid w:val="00C87569"/>
    <w:rsid w:val="00C87DCB"/>
    <w:rsid w:val="00C87E09"/>
    <w:rsid w:val="00C9001F"/>
    <w:rsid w:val="00C902CC"/>
    <w:rsid w:val="00C90FFB"/>
    <w:rsid w:val="00C91DBC"/>
    <w:rsid w:val="00C91E3A"/>
    <w:rsid w:val="00C92333"/>
    <w:rsid w:val="00C925F1"/>
    <w:rsid w:val="00C92949"/>
    <w:rsid w:val="00C92F8B"/>
    <w:rsid w:val="00C93106"/>
    <w:rsid w:val="00C94087"/>
    <w:rsid w:val="00C94102"/>
    <w:rsid w:val="00C9453C"/>
    <w:rsid w:val="00C94935"/>
    <w:rsid w:val="00C94938"/>
    <w:rsid w:val="00C94B6D"/>
    <w:rsid w:val="00C95649"/>
    <w:rsid w:val="00C95896"/>
    <w:rsid w:val="00C958A1"/>
    <w:rsid w:val="00C95C95"/>
    <w:rsid w:val="00C95CCD"/>
    <w:rsid w:val="00C95D25"/>
    <w:rsid w:val="00C96503"/>
    <w:rsid w:val="00C96562"/>
    <w:rsid w:val="00C96919"/>
    <w:rsid w:val="00C973BE"/>
    <w:rsid w:val="00C97DC9"/>
    <w:rsid w:val="00CA0697"/>
    <w:rsid w:val="00CA147D"/>
    <w:rsid w:val="00CA14DB"/>
    <w:rsid w:val="00CA1FFF"/>
    <w:rsid w:val="00CA2753"/>
    <w:rsid w:val="00CA303D"/>
    <w:rsid w:val="00CA35A7"/>
    <w:rsid w:val="00CA58CA"/>
    <w:rsid w:val="00CA5AD4"/>
    <w:rsid w:val="00CA5CF7"/>
    <w:rsid w:val="00CA5DC9"/>
    <w:rsid w:val="00CA650D"/>
    <w:rsid w:val="00CA6F42"/>
    <w:rsid w:val="00CA715E"/>
    <w:rsid w:val="00CA7501"/>
    <w:rsid w:val="00CA7929"/>
    <w:rsid w:val="00CA7F72"/>
    <w:rsid w:val="00CB1475"/>
    <w:rsid w:val="00CB1548"/>
    <w:rsid w:val="00CB1BEA"/>
    <w:rsid w:val="00CB3289"/>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DC7"/>
    <w:rsid w:val="00CC1EEE"/>
    <w:rsid w:val="00CC24B5"/>
    <w:rsid w:val="00CC2CD8"/>
    <w:rsid w:val="00CC45A5"/>
    <w:rsid w:val="00CC4A6E"/>
    <w:rsid w:val="00CC65E2"/>
    <w:rsid w:val="00CC676B"/>
    <w:rsid w:val="00CC6B2A"/>
    <w:rsid w:val="00CC6E10"/>
    <w:rsid w:val="00CC7613"/>
    <w:rsid w:val="00CD055E"/>
    <w:rsid w:val="00CD0BE3"/>
    <w:rsid w:val="00CD14CD"/>
    <w:rsid w:val="00CD1912"/>
    <w:rsid w:val="00CD1B4A"/>
    <w:rsid w:val="00CD2A60"/>
    <w:rsid w:val="00CD3A61"/>
    <w:rsid w:val="00CD3FF6"/>
    <w:rsid w:val="00CD45D7"/>
    <w:rsid w:val="00CD4660"/>
    <w:rsid w:val="00CD46FB"/>
    <w:rsid w:val="00CD55C4"/>
    <w:rsid w:val="00CD56D6"/>
    <w:rsid w:val="00CD614F"/>
    <w:rsid w:val="00CD639C"/>
    <w:rsid w:val="00CD63B0"/>
    <w:rsid w:val="00CD6B84"/>
    <w:rsid w:val="00CD7538"/>
    <w:rsid w:val="00CD7AA4"/>
    <w:rsid w:val="00CD7D96"/>
    <w:rsid w:val="00CE0B84"/>
    <w:rsid w:val="00CE1BE1"/>
    <w:rsid w:val="00CE2122"/>
    <w:rsid w:val="00CE22B4"/>
    <w:rsid w:val="00CE2F99"/>
    <w:rsid w:val="00CE3C60"/>
    <w:rsid w:val="00CE4C6A"/>
    <w:rsid w:val="00CE4D10"/>
    <w:rsid w:val="00CE508A"/>
    <w:rsid w:val="00CE5EB9"/>
    <w:rsid w:val="00CE66BF"/>
    <w:rsid w:val="00CE6777"/>
    <w:rsid w:val="00CE73FC"/>
    <w:rsid w:val="00CE7497"/>
    <w:rsid w:val="00CE7F01"/>
    <w:rsid w:val="00CF16C3"/>
    <w:rsid w:val="00CF2300"/>
    <w:rsid w:val="00CF2B36"/>
    <w:rsid w:val="00CF3617"/>
    <w:rsid w:val="00CF3774"/>
    <w:rsid w:val="00CF38FD"/>
    <w:rsid w:val="00CF3A05"/>
    <w:rsid w:val="00CF3A54"/>
    <w:rsid w:val="00CF3E60"/>
    <w:rsid w:val="00CF3FCD"/>
    <w:rsid w:val="00CF41AC"/>
    <w:rsid w:val="00CF4B90"/>
    <w:rsid w:val="00CF4CE3"/>
    <w:rsid w:val="00CF5419"/>
    <w:rsid w:val="00CF5681"/>
    <w:rsid w:val="00CF56F9"/>
    <w:rsid w:val="00CF5EAB"/>
    <w:rsid w:val="00CF62EF"/>
    <w:rsid w:val="00CF68D5"/>
    <w:rsid w:val="00CF698A"/>
    <w:rsid w:val="00CF727A"/>
    <w:rsid w:val="00CF733E"/>
    <w:rsid w:val="00CF7509"/>
    <w:rsid w:val="00CF7B93"/>
    <w:rsid w:val="00D00688"/>
    <w:rsid w:val="00D00928"/>
    <w:rsid w:val="00D0208A"/>
    <w:rsid w:val="00D020EF"/>
    <w:rsid w:val="00D02345"/>
    <w:rsid w:val="00D0336D"/>
    <w:rsid w:val="00D03409"/>
    <w:rsid w:val="00D03A5E"/>
    <w:rsid w:val="00D03E71"/>
    <w:rsid w:val="00D05410"/>
    <w:rsid w:val="00D0545E"/>
    <w:rsid w:val="00D05935"/>
    <w:rsid w:val="00D06995"/>
    <w:rsid w:val="00D06E37"/>
    <w:rsid w:val="00D10521"/>
    <w:rsid w:val="00D1064A"/>
    <w:rsid w:val="00D10E97"/>
    <w:rsid w:val="00D113D3"/>
    <w:rsid w:val="00D116EF"/>
    <w:rsid w:val="00D1178A"/>
    <w:rsid w:val="00D11852"/>
    <w:rsid w:val="00D11B4B"/>
    <w:rsid w:val="00D11EC8"/>
    <w:rsid w:val="00D12133"/>
    <w:rsid w:val="00D12816"/>
    <w:rsid w:val="00D128FD"/>
    <w:rsid w:val="00D12A07"/>
    <w:rsid w:val="00D12D39"/>
    <w:rsid w:val="00D12F02"/>
    <w:rsid w:val="00D133C3"/>
    <w:rsid w:val="00D134D6"/>
    <w:rsid w:val="00D13772"/>
    <w:rsid w:val="00D141F0"/>
    <w:rsid w:val="00D14356"/>
    <w:rsid w:val="00D15478"/>
    <w:rsid w:val="00D163F2"/>
    <w:rsid w:val="00D1732C"/>
    <w:rsid w:val="00D20006"/>
    <w:rsid w:val="00D20846"/>
    <w:rsid w:val="00D211C0"/>
    <w:rsid w:val="00D2189D"/>
    <w:rsid w:val="00D22094"/>
    <w:rsid w:val="00D22498"/>
    <w:rsid w:val="00D232EA"/>
    <w:rsid w:val="00D23474"/>
    <w:rsid w:val="00D23C46"/>
    <w:rsid w:val="00D2419D"/>
    <w:rsid w:val="00D2461F"/>
    <w:rsid w:val="00D26C47"/>
    <w:rsid w:val="00D276AF"/>
    <w:rsid w:val="00D30083"/>
    <w:rsid w:val="00D3013C"/>
    <w:rsid w:val="00D303E2"/>
    <w:rsid w:val="00D3090A"/>
    <w:rsid w:val="00D31833"/>
    <w:rsid w:val="00D31C2E"/>
    <w:rsid w:val="00D3236D"/>
    <w:rsid w:val="00D324AD"/>
    <w:rsid w:val="00D32719"/>
    <w:rsid w:val="00D3307A"/>
    <w:rsid w:val="00D339B3"/>
    <w:rsid w:val="00D3495E"/>
    <w:rsid w:val="00D349DB"/>
    <w:rsid w:val="00D3528A"/>
    <w:rsid w:val="00D367E5"/>
    <w:rsid w:val="00D3681F"/>
    <w:rsid w:val="00D368B6"/>
    <w:rsid w:val="00D36CF8"/>
    <w:rsid w:val="00D36FBB"/>
    <w:rsid w:val="00D37090"/>
    <w:rsid w:val="00D37887"/>
    <w:rsid w:val="00D37C9B"/>
    <w:rsid w:val="00D400BF"/>
    <w:rsid w:val="00D40B34"/>
    <w:rsid w:val="00D41B57"/>
    <w:rsid w:val="00D42128"/>
    <w:rsid w:val="00D426F6"/>
    <w:rsid w:val="00D430B7"/>
    <w:rsid w:val="00D43BE9"/>
    <w:rsid w:val="00D43F69"/>
    <w:rsid w:val="00D449DB"/>
    <w:rsid w:val="00D44BE6"/>
    <w:rsid w:val="00D451DE"/>
    <w:rsid w:val="00D46532"/>
    <w:rsid w:val="00D46723"/>
    <w:rsid w:val="00D4694E"/>
    <w:rsid w:val="00D46C5D"/>
    <w:rsid w:val="00D46F21"/>
    <w:rsid w:val="00D51566"/>
    <w:rsid w:val="00D518C7"/>
    <w:rsid w:val="00D51DA6"/>
    <w:rsid w:val="00D51F1D"/>
    <w:rsid w:val="00D523FF"/>
    <w:rsid w:val="00D52AEC"/>
    <w:rsid w:val="00D53A08"/>
    <w:rsid w:val="00D53DC2"/>
    <w:rsid w:val="00D54008"/>
    <w:rsid w:val="00D544E9"/>
    <w:rsid w:val="00D54975"/>
    <w:rsid w:val="00D55134"/>
    <w:rsid w:val="00D552F8"/>
    <w:rsid w:val="00D558E4"/>
    <w:rsid w:val="00D55CEC"/>
    <w:rsid w:val="00D57161"/>
    <w:rsid w:val="00D57E18"/>
    <w:rsid w:val="00D57EE9"/>
    <w:rsid w:val="00D600A1"/>
    <w:rsid w:val="00D608E3"/>
    <w:rsid w:val="00D60D93"/>
    <w:rsid w:val="00D61F4C"/>
    <w:rsid w:val="00D62AE4"/>
    <w:rsid w:val="00D630AE"/>
    <w:rsid w:val="00D63231"/>
    <w:rsid w:val="00D6333A"/>
    <w:rsid w:val="00D63390"/>
    <w:rsid w:val="00D64FAF"/>
    <w:rsid w:val="00D6648C"/>
    <w:rsid w:val="00D664B2"/>
    <w:rsid w:val="00D67EA7"/>
    <w:rsid w:val="00D71368"/>
    <w:rsid w:val="00D71AB1"/>
    <w:rsid w:val="00D73100"/>
    <w:rsid w:val="00D73F43"/>
    <w:rsid w:val="00D744AF"/>
    <w:rsid w:val="00D75687"/>
    <w:rsid w:val="00D75A04"/>
    <w:rsid w:val="00D76BAB"/>
    <w:rsid w:val="00D76E23"/>
    <w:rsid w:val="00D77078"/>
    <w:rsid w:val="00D771D2"/>
    <w:rsid w:val="00D80128"/>
    <w:rsid w:val="00D803A7"/>
    <w:rsid w:val="00D80630"/>
    <w:rsid w:val="00D81497"/>
    <w:rsid w:val="00D815BA"/>
    <w:rsid w:val="00D81694"/>
    <w:rsid w:val="00D81B33"/>
    <w:rsid w:val="00D81F8A"/>
    <w:rsid w:val="00D82DF8"/>
    <w:rsid w:val="00D83170"/>
    <w:rsid w:val="00D83720"/>
    <w:rsid w:val="00D8462A"/>
    <w:rsid w:val="00D84B2E"/>
    <w:rsid w:val="00D854FB"/>
    <w:rsid w:val="00D85783"/>
    <w:rsid w:val="00D86B4A"/>
    <w:rsid w:val="00D90127"/>
    <w:rsid w:val="00D902CC"/>
    <w:rsid w:val="00D90599"/>
    <w:rsid w:val="00D90CDC"/>
    <w:rsid w:val="00D91760"/>
    <w:rsid w:val="00D91837"/>
    <w:rsid w:val="00D9202C"/>
    <w:rsid w:val="00D9265F"/>
    <w:rsid w:val="00D92CD4"/>
    <w:rsid w:val="00D92F03"/>
    <w:rsid w:val="00D93959"/>
    <w:rsid w:val="00D93AE7"/>
    <w:rsid w:val="00D93C99"/>
    <w:rsid w:val="00D94FF2"/>
    <w:rsid w:val="00D96187"/>
    <w:rsid w:val="00D963C5"/>
    <w:rsid w:val="00D96B73"/>
    <w:rsid w:val="00D970C5"/>
    <w:rsid w:val="00D97213"/>
    <w:rsid w:val="00D97594"/>
    <w:rsid w:val="00D97943"/>
    <w:rsid w:val="00DA0B43"/>
    <w:rsid w:val="00DA0B7E"/>
    <w:rsid w:val="00DA0DE3"/>
    <w:rsid w:val="00DA1921"/>
    <w:rsid w:val="00DA1BC3"/>
    <w:rsid w:val="00DA2896"/>
    <w:rsid w:val="00DA2B5D"/>
    <w:rsid w:val="00DA2D99"/>
    <w:rsid w:val="00DA3F62"/>
    <w:rsid w:val="00DA4137"/>
    <w:rsid w:val="00DA5C14"/>
    <w:rsid w:val="00DA5FC1"/>
    <w:rsid w:val="00DA6221"/>
    <w:rsid w:val="00DA63E6"/>
    <w:rsid w:val="00DA73D1"/>
    <w:rsid w:val="00DA799A"/>
    <w:rsid w:val="00DA7BAA"/>
    <w:rsid w:val="00DB05FE"/>
    <w:rsid w:val="00DB070A"/>
    <w:rsid w:val="00DB1516"/>
    <w:rsid w:val="00DB2037"/>
    <w:rsid w:val="00DB2A0C"/>
    <w:rsid w:val="00DB386D"/>
    <w:rsid w:val="00DB3B67"/>
    <w:rsid w:val="00DB4BBB"/>
    <w:rsid w:val="00DB5940"/>
    <w:rsid w:val="00DB6658"/>
    <w:rsid w:val="00DB66C4"/>
    <w:rsid w:val="00DB6B6B"/>
    <w:rsid w:val="00DB6CA8"/>
    <w:rsid w:val="00DB703D"/>
    <w:rsid w:val="00DB70B8"/>
    <w:rsid w:val="00DB7288"/>
    <w:rsid w:val="00DB73F7"/>
    <w:rsid w:val="00DB7674"/>
    <w:rsid w:val="00DB780B"/>
    <w:rsid w:val="00DC049F"/>
    <w:rsid w:val="00DC0A1A"/>
    <w:rsid w:val="00DC0D10"/>
    <w:rsid w:val="00DC10D4"/>
    <w:rsid w:val="00DC1FC5"/>
    <w:rsid w:val="00DC3232"/>
    <w:rsid w:val="00DC34C4"/>
    <w:rsid w:val="00DC3DAF"/>
    <w:rsid w:val="00DC415E"/>
    <w:rsid w:val="00DC4BB8"/>
    <w:rsid w:val="00DC4BDE"/>
    <w:rsid w:val="00DC5345"/>
    <w:rsid w:val="00DC62F3"/>
    <w:rsid w:val="00DC6AEA"/>
    <w:rsid w:val="00DC7415"/>
    <w:rsid w:val="00DC753D"/>
    <w:rsid w:val="00DD005B"/>
    <w:rsid w:val="00DD0B52"/>
    <w:rsid w:val="00DD0E0B"/>
    <w:rsid w:val="00DD2BF5"/>
    <w:rsid w:val="00DD3C49"/>
    <w:rsid w:val="00DD3ED9"/>
    <w:rsid w:val="00DD4065"/>
    <w:rsid w:val="00DD4F33"/>
    <w:rsid w:val="00DD4FD6"/>
    <w:rsid w:val="00DD53FA"/>
    <w:rsid w:val="00DD5FC7"/>
    <w:rsid w:val="00DD60BF"/>
    <w:rsid w:val="00DD6E19"/>
    <w:rsid w:val="00DD717B"/>
    <w:rsid w:val="00DD7CF2"/>
    <w:rsid w:val="00DE0D67"/>
    <w:rsid w:val="00DE1F87"/>
    <w:rsid w:val="00DE2284"/>
    <w:rsid w:val="00DE27D6"/>
    <w:rsid w:val="00DE424B"/>
    <w:rsid w:val="00DE484E"/>
    <w:rsid w:val="00DE4D37"/>
    <w:rsid w:val="00DE6046"/>
    <w:rsid w:val="00DE67BC"/>
    <w:rsid w:val="00DE6E32"/>
    <w:rsid w:val="00DF0644"/>
    <w:rsid w:val="00DF0CDC"/>
    <w:rsid w:val="00DF0D97"/>
    <w:rsid w:val="00DF16C6"/>
    <w:rsid w:val="00DF1EB2"/>
    <w:rsid w:val="00DF262A"/>
    <w:rsid w:val="00DF3281"/>
    <w:rsid w:val="00DF4126"/>
    <w:rsid w:val="00DF4573"/>
    <w:rsid w:val="00DF4675"/>
    <w:rsid w:val="00DF5F34"/>
    <w:rsid w:val="00DF5F65"/>
    <w:rsid w:val="00DF642C"/>
    <w:rsid w:val="00DF6501"/>
    <w:rsid w:val="00DF6683"/>
    <w:rsid w:val="00DF6CE6"/>
    <w:rsid w:val="00DF6DE2"/>
    <w:rsid w:val="00DF79DD"/>
    <w:rsid w:val="00E00DC6"/>
    <w:rsid w:val="00E016F0"/>
    <w:rsid w:val="00E016F5"/>
    <w:rsid w:val="00E0196B"/>
    <w:rsid w:val="00E021DC"/>
    <w:rsid w:val="00E02354"/>
    <w:rsid w:val="00E027CF"/>
    <w:rsid w:val="00E02901"/>
    <w:rsid w:val="00E036EE"/>
    <w:rsid w:val="00E03823"/>
    <w:rsid w:val="00E03C24"/>
    <w:rsid w:val="00E04262"/>
    <w:rsid w:val="00E04830"/>
    <w:rsid w:val="00E04978"/>
    <w:rsid w:val="00E04EA7"/>
    <w:rsid w:val="00E068F0"/>
    <w:rsid w:val="00E06AA5"/>
    <w:rsid w:val="00E0787F"/>
    <w:rsid w:val="00E07A31"/>
    <w:rsid w:val="00E07A32"/>
    <w:rsid w:val="00E100E0"/>
    <w:rsid w:val="00E11026"/>
    <w:rsid w:val="00E11233"/>
    <w:rsid w:val="00E119D3"/>
    <w:rsid w:val="00E11D4B"/>
    <w:rsid w:val="00E12976"/>
    <w:rsid w:val="00E134F2"/>
    <w:rsid w:val="00E13DAA"/>
    <w:rsid w:val="00E140B5"/>
    <w:rsid w:val="00E143D5"/>
    <w:rsid w:val="00E1440A"/>
    <w:rsid w:val="00E144C7"/>
    <w:rsid w:val="00E145CB"/>
    <w:rsid w:val="00E146E1"/>
    <w:rsid w:val="00E147DE"/>
    <w:rsid w:val="00E14F50"/>
    <w:rsid w:val="00E150D1"/>
    <w:rsid w:val="00E151B1"/>
    <w:rsid w:val="00E15B9F"/>
    <w:rsid w:val="00E160C7"/>
    <w:rsid w:val="00E163E6"/>
    <w:rsid w:val="00E167A4"/>
    <w:rsid w:val="00E1769C"/>
    <w:rsid w:val="00E21413"/>
    <w:rsid w:val="00E218F7"/>
    <w:rsid w:val="00E2202D"/>
    <w:rsid w:val="00E2212C"/>
    <w:rsid w:val="00E23173"/>
    <w:rsid w:val="00E234BD"/>
    <w:rsid w:val="00E238B3"/>
    <w:rsid w:val="00E23B6E"/>
    <w:rsid w:val="00E24797"/>
    <w:rsid w:val="00E24A0C"/>
    <w:rsid w:val="00E24A95"/>
    <w:rsid w:val="00E24B95"/>
    <w:rsid w:val="00E25345"/>
    <w:rsid w:val="00E25D98"/>
    <w:rsid w:val="00E2645A"/>
    <w:rsid w:val="00E26ECA"/>
    <w:rsid w:val="00E27198"/>
    <w:rsid w:val="00E274AC"/>
    <w:rsid w:val="00E27537"/>
    <w:rsid w:val="00E279D1"/>
    <w:rsid w:val="00E27A7D"/>
    <w:rsid w:val="00E31201"/>
    <w:rsid w:val="00E3177A"/>
    <w:rsid w:val="00E31B2E"/>
    <w:rsid w:val="00E31B7C"/>
    <w:rsid w:val="00E31B7E"/>
    <w:rsid w:val="00E320F7"/>
    <w:rsid w:val="00E324B0"/>
    <w:rsid w:val="00E33DFD"/>
    <w:rsid w:val="00E33E1C"/>
    <w:rsid w:val="00E34992"/>
    <w:rsid w:val="00E34A12"/>
    <w:rsid w:val="00E350A9"/>
    <w:rsid w:val="00E352CF"/>
    <w:rsid w:val="00E35F59"/>
    <w:rsid w:val="00E36B70"/>
    <w:rsid w:val="00E36C1E"/>
    <w:rsid w:val="00E36E57"/>
    <w:rsid w:val="00E376CA"/>
    <w:rsid w:val="00E376CE"/>
    <w:rsid w:val="00E41416"/>
    <w:rsid w:val="00E41595"/>
    <w:rsid w:val="00E421EB"/>
    <w:rsid w:val="00E42503"/>
    <w:rsid w:val="00E42DD9"/>
    <w:rsid w:val="00E43895"/>
    <w:rsid w:val="00E43F48"/>
    <w:rsid w:val="00E4499D"/>
    <w:rsid w:val="00E44A51"/>
    <w:rsid w:val="00E44CF9"/>
    <w:rsid w:val="00E464BD"/>
    <w:rsid w:val="00E46DA6"/>
    <w:rsid w:val="00E4733F"/>
    <w:rsid w:val="00E47BF9"/>
    <w:rsid w:val="00E5068A"/>
    <w:rsid w:val="00E506DD"/>
    <w:rsid w:val="00E50D06"/>
    <w:rsid w:val="00E50EA3"/>
    <w:rsid w:val="00E51551"/>
    <w:rsid w:val="00E5166E"/>
    <w:rsid w:val="00E521BB"/>
    <w:rsid w:val="00E52A17"/>
    <w:rsid w:val="00E53648"/>
    <w:rsid w:val="00E538E7"/>
    <w:rsid w:val="00E53FCC"/>
    <w:rsid w:val="00E548A9"/>
    <w:rsid w:val="00E55551"/>
    <w:rsid w:val="00E55F00"/>
    <w:rsid w:val="00E567D9"/>
    <w:rsid w:val="00E56908"/>
    <w:rsid w:val="00E5694D"/>
    <w:rsid w:val="00E56FF7"/>
    <w:rsid w:val="00E60061"/>
    <w:rsid w:val="00E605E6"/>
    <w:rsid w:val="00E6068C"/>
    <w:rsid w:val="00E609F9"/>
    <w:rsid w:val="00E60E00"/>
    <w:rsid w:val="00E610B3"/>
    <w:rsid w:val="00E61881"/>
    <w:rsid w:val="00E620EE"/>
    <w:rsid w:val="00E62483"/>
    <w:rsid w:val="00E6268F"/>
    <w:rsid w:val="00E62B1F"/>
    <w:rsid w:val="00E6340C"/>
    <w:rsid w:val="00E63ABD"/>
    <w:rsid w:val="00E63BD8"/>
    <w:rsid w:val="00E63BF1"/>
    <w:rsid w:val="00E63D8E"/>
    <w:rsid w:val="00E6436F"/>
    <w:rsid w:val="00E649AD"/>
    <w:rsid w:val="00E650E2"/>
    <w:rsid w:val="00E651F7"/>
    <w:rsid w:val="00E65B38"/>
    <w:rsid w:val="00E66219"/>
    <w:rsid w:val="00E6625E"/>
    <w:rsid w:val="00E6668D"/>
    <w:rsid w:val="00E67999"/>
    <w:rsid w:val="00E679D8"/>
    <w:rsid w:val="00E704CE"/>
    <w:rsid w:val="00E705C1"/>
    <w:rsid w:val="00E71DF4"/>
    <w:rsid w:val="00E72519"/>
    <w:rsid w:val="00E72B06"/>
    <w:rsid w:val="00E72DC9"/>
    <w:rsid w:val="00E733BA"/>
    <w:rsid w:val="00E73564"/>
    <w:rsid w:val="00E737A9"/>
    <w:rsid w:val="00E74041"/>
    <w:rsid w:val="00E7438D"/>
    <w:rsid w:val="00E74EFC"/>
    <w:rsid w:val="00E750B5"/>
    <w:rsid w:val="00E7580C"/>
    <w:rsid w:val="00E75CEF"/>
    <w:rsid w:val="00E75E8F"/>
    <w:rsid w:val="00E7605D"/>
    <w:rsid w:val="00E761DD"/>
    <w:rsid w:val="00E76628"/>
    <w:rsid w:val="00E802C3"/>
    <w:rsid w:val="00E80379"/>
    <w:rsid w:val="00E80465"/>
    <w:rsid w:val="00E809FC"/>
    <w:rsid w:val="00E80DB6"/>
    <w:rsid w:val="00E81311"/>
    <w:rsid w:val="00E81546"/>
    <w:rsid w:val="00E819AD"/>
    <w:rsid w:val="00E81D25"/>
    <w:rsid w:val="00E82D01"/>
    <w:rsid w:val="00E82E1E"/>
    <w:rsid w:val="00E83190"/>
    <w:rsid w:val="00E83D98"/>
    <w:rsid w:val="00E841E1"/>
    <w:rsid w:val="00E8497F"/>
    <w:rsid w:val="00E85619"/>
    <w:rsid w:val="00E8561E"/>
    <w:rsid w:val="00E85965"/>
    <w:rsid w:val="00E8620D"/>
    <w:rsid w:val="00E8695F"/>
    <w:rsid w:val="00E86D9E"/>
    <w:rsid w:val="00E8760F"/>
    <w:rsid w:val="00E878EB"/>
    <w:rsid w:val="00E87F4B"/>
    <w:rsid w:val="00E908E6"/>
    <w:rsid w:val="00E90CF4"/>
    <w:rsid w:val="00E911A8"/>
    <w:rsid w:val="00E91AD8"/>
    <w:rsid w:val="00E9240B"/>
    <w:rsid w:val="00E92853"/>
    <w:rsid w:val="00E92FF6"/>
    <w:rsid w:val="00E93695"/>
    <w:rsid w:val="00E941A6"/>
    <w:rsid w:val="00E95D77"/>
    <w:rsid w:val="00E96128"/>
    <w:rsid w:val="00E97254"/>
    <w:rsid w:val="00E97AF7"/>
    <w:rsid w:val="00EA022F"/>
    <w:rsid w:val="00EA0EFA"/>
    <w:rsid w:val="00EA1818"/>
    <w:rsid w:val="00EA197B"/>
    <w:rsid w:val="00EA1A15"/>
    <w:rsid w:val="00EA1D81"/>
    <w:rsid w:val="00EA2369"/>
    <w:rsid w:val="00EA3A6E"/>
    <w:rsid w:val="00EA4215"/>
    <w:rsid w:val="00EA421D"/>
    <w:rsid w:val="00EA4390"/>
    <w:rsid w:val="00EA49AE"/>
    <w:rsid w:val="00EA4A0D"/>
    <w:rsid w:val="00EA4EC7"/>
    <w:rsid w:val="00EA4F8A"/>
    <w:rsid w:val="00EA5299"/>
    <w:rsid w:val="00EA5C66"/>
    <w:rsid w:val="00EA6096"/>
    <w:rsid w:val="00EA66FB"/>
    <w:rsid w:val="00EA67F1"/>
    <w:rsid w:val="00EA72CA"/>
    <w:rsid w:val="00EA7820"/>
    <w:rsid w:val="00EB0B74"/>
    <w:rsid w:val="00EB0EFB"/>
    <w:rsid w:val="00EB1BDD"/>
    <w:rsid w:val="00EB1C4C"/>
    <w:rsid w:val="00EB1EE5"/>
    <w:rsid w:val="00EB22BB"/>
    <w:rsid w:val="00EB3011"/>
    <w:rsid w:val="00EB346D"/>
    <w:rsid w:val="00EB4807"/>
    <w:rsid w:val="00EB5034"/>
    <w:rsid w:val="00EB5685"/>
    <w:rsid w:val="00EB5A94"/>
    <w:rsid w:val="00EB6476"/>
    <w:rsid w:val="00EB6789"/>
    <w:rsid w:val="00EB690E"/>
    <w:rsid w:val="00EB6B32"/>
    <w:rsid w:val="00EB7706"/>
    <w:rsid w:val="00EB7A54"/>
    <w:rsid w:val="00EB7BD9"/>
    <w:rsid w:val="00EC08F0"/>
    <w:rsid w:val="00EC0905"/>
    <w:rsid w:val="00EC109C"/>
    <w:rsid w:val="00EC183A"/>
    <w:rsid w:val="00EC1B4B"/>
    <w:rsid w:val="00EC1BC1"/>
    <w:rsid w:val="00EC2746"/>
    <w:rsid w:val="00EC2B39"/>
    <w:rsid w:val="00EC3207"/>
    <w:rsid w:val="00EC3289"/>
    <w:rsid w:val="00EC383B"/>
    <w:rsid w:val="00EC3885"/>
    <w:rsid w:val="00EC3DCB"/>
    <w:rsid w:val="00EC42ED"/>
    <w:rsid w:val="00EC4696"/>
    <w:rsid w:val="00EC5502"/>
    <w:rsid w:val="00EC565E"/>
    <w:rsid w:val="00EC5673"/>
    <w:rsid w:val="00EC5985"/>
    <w:rsid w:val="00EC5CB3"/>
    <w:rsid w:val="00EC75D9"/>
    <w:rsid w:val="00EC7634"/>
    <w:rsid w:val="00ED0068"/>
    <w:rsid w:val="00ED013F"/>
    <w:rsid w:val="00ED02EF"/>
    <w:rsid w:val="00ED03F6"/>
    <w:rsid w:val="00ED06EB"/>
    <w:rsid w:val="00ED0874"/>
    <w:rsid w:val="00ED0F08"/>
    <w:rsid w:val="00ED1D9D"/>
    <w:rsid w:val="00ED20DD"/>
    <w:rsid w:val="00ED23C8"/>
    <w:rsid w:val="00ED25C7"/>
    <w:rsid w:val="00ED2874"/>
    <w:rsid w:val="00ED2B55"/>
    <w:rsid w:val="00ED2DA2"/>
    <w:rsid w:val="00ED2DDF"/>
    <w:rsid w:val="00ED30FA"/>
    <w:rsid w:val="00ED385F"/>
    <w:rsid w:val="00ED3EE1"/>
    <w:rsid w:val="00ED44FC"/>
    <w:rsid w:val="00ED451F"/>
    <w:rsid w:val="00ED5065"/>
    <w:rsid w:val="00ED52A1"/>
    <w:rsid w:val="00ED59D0"/>
    <w:rsid w:val="00ED7089"/>
    <w:rsid w:val="00ED77F9"/>
    <w:rsid w:val="00EE0017"/>
    <w:rsid w:val="00EE0A0D"/>
    <w:rsid w:val="00EE0A31"/>
    <w:rsid w:val="00EE0F45"/>
    <w:rsid w:val="00EE2478"/>
    <w:rsid w:val="00EE2822"/>
    <w:rsid w:val="00EE2A45"/>
    <w:rsid w:val="00EE3D33"/>
    <w:rsid w:val="00EE4029"/>
    <w:rsid w:val="00EE4250"/>
    <w:rsid w:val="00EE474A"/>
    <w:rsid w:val="00EE5875"/>
    <w:rsid w:val="00EE5B9D"/>
    <w:rsid w:val="00EE6C7F"/>
    <w:rsid w:val="00EE6D38"/>
    <w:rsid w:val="00EE6E7D"/>
    <w:rsid w:val="00EE6EFA"/>
    <w:rsid w:val="00EE7268"/>
    <w:rsid w:val="00EE7400"/>
    <w:rsid w:val="00EE7A52"/>
    <w:rsid w:val="00EE7BED"/>
    <w:rsid w:val="00EE7EBA"/>
    <w:rsid w:val="00EF001A"/>
    <w:rsid w:val="00EF0261"/>
    <w:rsid w:val="00EF0278"/>
    <w:rsid w:val="00EF0579"/>
    <w:rsid w:val="00EF19C1"/>
    <w:rsid w:val="00EF32F3"/>
    <w:rsid w:val="00EF33BE"/>
    <w:rsid w:val="00EF3467"/>
    <w:rsid w:val="00EF38D4"/>
    <w:rsid w:val="00EF41A8"/>
    <w:rsid w:val="00EF4CA6"/>
    <w:rsid w:val="00EF4D0E"/>
    <w:rsid w:val="00EF54A7"/>
    <w:rsid w:val="00EF59B9"/>
    <w:rsid w:val="00EF6976"/>
    <w:rsid w:val="00EF7A13"/>
    <w:rsid w:val="00EF7D99"/>
    <w:rsid w:val="00EF7F85"/>
    <w:rsid w:val="00F00845"/>
    <w:rsid w:val="00F0109A"/>
    <w:rsid w:val="00F010A9"/>
    <w:rsid w:val="00F01932"/>
    <w:rsid w:val="00F01F28"/>
    <w:rsid w:val="00F02245"/>
    <w:rsid w:val="00F031DD"/>
    <w:rsid w:val="00F03B28"/>
    <w:rsid w:val="00F0458D"/>
    <w:rsid w:val="00F047D8"/>
    <w:rsid w:val="00F04948"/>
    <w:rsid w:val="00F059C5"/>
    <w:rsid w:val="00F06E40"/>
    <w:rsid w:val="00F072E5"/>
    <w:rsid w:val="00F075EE"/>
    <w:rsid w:val="00F07ED0"/>
    <w:rsid w:val="00F10615"/>
    <w:rsid w:val="00F1160D"/>
    <w:rsid w:val="00F11C04"/>
    <w:rsid w:val="00F11C25"/>
    <w:rsid w:val="00F11EE8"/>
    <w:rsid w:val="00F12240"/>
    <w:rsid w:val="00F12A6E"/>
    <w:rsid w:val="00F134A4"/>
    <w:rsid w:val="00F13A3D"/>
    <w:rsid w:val="00F13BDA"/>
    <w:rsid w:val="00F151B0"/>
    <w:rsid w:val="00F1579C"/>
    <w:rsid w:val="00F17309"/>
    <w:rsid w:val="00F17E44"/>
    <w:rsid w:val="00F20B66"/>
    <w:rsid w:val="00F20BC1"/>
    <w:rsid w:val="00F21B59"/>
    <w:rsid w:val="00F21D9D"/>
    <w:rsid w:val="00F21F6A"/>
    <w:rsid w:val="00F226A6"/>
    <w:rsid w:val="00F22E17"/>
    <w:rsid w:val="00F23144"/>
    <w:rsid w:val="00F23680"/>
    <w:rsid w:val="00F23687"/>
    <w:rsid w:val="00F24818"/>
    <w:rsid w:val="00F24F6F"/>
    <w:rsid w:val="00F25A4F"/>
    <w:rsid w:val="00F25BB9"/>
    <w:rsid w:val="00F25F48"/>
    <w:rsid w:val="00F26B5D"/>
    <w:rsid w:val="00F27301"/>
    <w:rsid w:val="00F27811"/>
    <w:rsid w:val="00F3002F"/>
    <w:rsid w:val="00F304C9"/>
    <w:rsid w:val="00F305BB"/>
    <w:rsid w:val="00F308A4"/>
    <w:rsid w:val="00F31209"/>
    <w:rsid w:val="00F32EC6"/>
    <w:rsid w:val="00F33318"/>
    <w:rsid w:val="00F335A6"/>
    <w:rsid w:val="00F335CB"/>
    <w:rsid w:val="00F33693"/>
    <w:rsid w:val="00F33BAA"/>
    <w:rsid w:val="00F340AD"/>
    <w:rsid w:val="00F34B6F"/>
    <w:rsid w:val="00F364C6"/>
    <w:rsid w:val="00F366EA"/>
    <w:rsid w:val="00F366EE"/>
    <w:rsid w:val="00F36D1A"/>
    <w:rsid w:val="00F3745D"/>
    <w:rsid w:val="00F37FDC"/>
    <w:rsid w:val="00F401E6"/>
    <w:rsid w:val="00F4047A"/>
    <w:rsid w:val="00F40D2A"/>
    <w:rsid w:val="00F41305"/>
    <w:rsid w:val="00F41E9F"/>
    <w:rsid w:val="00F42173"/>
    <w:rsid w:val="00F422C2"/>
    <w:rsid w:val="00F4259E"/>
    <w:rsid w:val="00F43029"/>
    <w:rsid w:val="00F43899"/>
    <w:rsid w:val="00F442CD"/>
    <w:rsid w:val="00F44844"/>
    <w:rsid w:val="00F44DC2"/>
    <w:rsid w:val="00F45408"/>
    <w:rsid w:val="00F4699F"/>
    <w:rsid w:val="00F4707B"/>
    <w:rsid w:val="00F4749E"/>
    <w:rsid w:val="00F479AC"/>
    <w:rsid w:val="00F50058"/>
    <w:rsid w:val="00F50D12"/>
    <w:rsid w:val="00F50E4F"/>
    <w:rsid w:val="00F51854"/>
    <w:rsid w:val="00F51C32"/>
    <w:rsid w:val="00F546E6"/>
    <w:rsid w:val="00F54A8A"/>
    <w:rsid w:val="00F54B47"/>
    <w:rsid w:val="00F5524A"/>
    <w:rsid w:val="00F5639A"/>
    <w:rsid w:val="00F56532"/>
    <w:rsid w:val="00F565D4"/>
    <w:rsid w:val="00F56FC3"/>
    <w:rsid w:val="00F576C3"/>
    <w:rsid w:val="00F57811"/>
    <w:rsid w:val="00F6060B"/>
    <w:rsid w:val="00F60B20"/>
    <w:rsid w:val="00F60D55"/>
    <w:rsid w:val="00F61140"/>
    <w:rsid w:val="00F6162C"/>
    <w:rsid w:val="00F616F5"/>
    <w:rsid w:val="00F619EE"/>
    <w:rsid w:val="00F6298B"/>
    <w:rsid w:val="00F62D36"/>
    <w:rsid w:val="00F62DCC"/>
    <w:rsid w:val="00F62FDF"/>
    <w:rsid w:val="00F634A7"/>
    <w:rsid w:val="00F6445B"/>
    <w:rsid w:val="00F6498A"/>
    <w:rsid w:val="00F64CBD"/>
    <w:rsid w:val="00F65E04"/>
    <w:rsid w:val="00F67E2A"/>
    <w:rsid w:val="00F67E59"/>
    <w:rsid w:val="00F70123"/>
    <w:rsid w:val="00F70AC3"/>
    <w:rsid w:val="00F7103A"/>
    <w:rsid w:val="00F712ED"/>
    <w:rsid w:val="00F718A7"/>
    <w:rsid w:val="00F73ED6"/>
    <w:rsid w:val="00F746DD"/>
    <w:rsid w:val="00F74B8F"/>
    <w:rsid w:val="00F7525C"/>
    <w:rsid w:val="00F752AF"/>
    <w:rsid w:val="00F752C2"/>
    <w:rsid w:val="00F76F93"/>
    <w:rsid w:val="00F770EC"/>
    <w:rsid w:val="00F7775B"/>
    <w:rsid w:val="00F77ECF"/>
    <w:rsid w:val="00F803F7"/>
    <w:rsid w:val="00F80BA5"/>
    <w:rsid w:val="00F81098"/>
    <w:rsid w:val="00F8159E"/>
    <w:rsid w:val="00F8231E"/>
    <w:rsid w:val="00F833DF"/>
    <w:rsid w:val="00F8342E"/>
    <w:rsid w:val="00F84022"/>
    <w:rsid w:val="00F8416C"/>
    <w:rsid w:val="00F8418D"/>
    <w:rsid w:val="00F845E6"/>
    <w:rsid w:val="00F84C2E"/>
    <w:rsid w:val="00F85D6D"/>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4D5"/>
    <w:rsid w:val="00F94919"/>
    <w:rsid w:val="00F94F62"/>
    <w:rsid w:val="00F95477"/>
    <w:rsid w:val="00F956B1"/>
    <w:rsid w:val="00F95CE1"/>
    <w:rsid w:val="00F95FAB"/>
    <w:rsid w:val="00F962AD"/>
    <w:rsid w:val="00F96442"/>
    <w:rsid w:val="00F96652"/>
    <w:rsid w:val="00F96CE3"/>
    <w:rsid w:val="00F9792C"/>
    <w:rsid w:val="00F97A86"/>
    <w:rsid w:val="00FA0D34"/>
    <w:rsid w:val="00FA15C7"/>
    <w:rsid w:val="00FA1F40"/>
    <w:rsid w:val="00FA1FC9"/>
    <w:rsid w:val="00FA1FE4"/>
    <w:rsid w:val="00FA252F"/>
    <w:rsid w:val="00FA2808"/>
    <w:rsid w:val="00FA2B5F"/>
    <w:rsid w:val="00FA2D66"/>
    <w:rsid w:val="00FA36CE"/>
    <w:rsid w:val="00FA42A0"/>
    <w:rsid w:val="00FA4FA2"/>
    <w:rsid w:val="00FA568E"/>
    <w:rsid w:val="00FA6334"/>
    <w:rsid w:val="00FA6CA5"/>
    <w:rsid w:val="00FA757E"/>
    <w:rsid w:val="00FA7AD5"/>
    <w:rsid w:val="00FA7B3A"/>
    <w:rsid w:val="00FA7CA3"/>
    <w:rsid w:val="00FB095C"/>
    <w:rsid w:val="00FB101F"/>
    <w:rsid w:val="00FB1FF9"/>
    <w:rsid w:val="00FB21A7"/>
    <w:rsid w:val="00FB2322"/>
    <w:rsid w:val="00FB2623"/>
    <w:rsid w:val="00FB273F"/>
    <w:rsid w:val="00FB28AE"/>
    <w:rsid w:val="00FB33D5"/>
    <w:rsid w:val="00FB3BCA"/>
    <w:rsid w:val="00FB4035"/>
    <w:rsid w:val="00FB4213"/>
    <w:rsid w:val="00FB4B73"/>
    <w:rsid w:val="00FB5DBA"/>
    <w:rsid w:val="00FB605A"/>
    <w:rsid w:val="00FB669D"/>
    <w:rsid w:val="00FB7753"/>
    <w:rsid w:val="00FC0BBD"/>
    <w:rsid w:val="00FC114B"/>
    <w:rsid w:val="00FC1847"/>
    <w:rsid w:val="00FC1AD4"/>
    <w:rsid w:val="00FC261B"/>
    <w:rsid w:val="00FC2756"/>
    <w:rsid w:val="00FC2A3D"/>
    <w:rsid w:val="00FC2C66"/>
    <w:rsid w:val="00FC2E8B"/>
    <w:rsid w:val="00FC3C89"/>
    <w:rsid w:val="00FC40A7"/>
    <w:rsid w:val="00FC4DA0"/>
    <w:rsid w:val="00FC4FD3"/>
    <w:rsid w:val="00FC5298"/>
    <w:rsid w:val="00FC5432"/>
    <w:rsid w:val="00FC550D"/>
    <w:rsid w:val="00FC59A5"/>
    <w:rsid w:val="00FC5FA1"/>
    <w:rsid w:val="00FC609B"/>
    <w:rsid w:val="00FC719D"/>
    <w:rsid w:val="00FC74DE"/>
    <w:rsid w:val="00FD05B4"/>
    <w:rsid w:val="00FD13C6"/>
    <w:rsid w:val="00FD194A"/>
    <w:rsid w:val="00FD1B66"/>
    <w:rsid w:val="00FD1EA9"/>
    <w:rsid w:val="00FD23A4"/>
    <w:rsid w:val="00FD3B37"/>
    <w:rsid w:val="00FD3B86"/>
    <w:rsid w:val="00FD4131"/>
    <w:rsid w:val="00FD4C4F"/>
    <w:rsid w:val="00FD4D35"/>
    <w:rsid w:val="00FD6928"/>
    <w:rsid w:val="00FD6B3C"/>
    <w:rsid w:val="00FD6C2C"/>
    <w:rsid w:val="00FD6E47"/>
    <w:rsid w:val="00FD7730"/>
    <w:rsid w:val="00FD7768"/>
    <w:rsid w:val="00FD7D27"/>
    <w:rsid w:val="00FD7F9A"/>
    <w:rsid w:val="00FE072D"/>
    <w:rsid w:val="00FE0A48"/>
    <w:rsid w:val="00FE0DCE"/>
    <w:rsid w:val="00FE14C3"/>
    <w:rsid w:val="00FE1769"/>
    <w:rsid w:val="00FE2603"/>
    <w:rsid w:val="00FE2D92"/>
    <w:rsid w:val="00FE4B1E"/>
    <w:rsid w:val="00FE4F79"/>
    <w:rsid w:val="00FE4F98"/>
    <w:rsid w:val="00FE5159"/>
    <w:rsid w:val="00FE534E"/>
    <w:rsid w:val="00FE613F"/>
    <w:rsid w:val="00FE6EF0"/>
    <w:rsid w:val="00FE750D"/>
    <w:rsid w:val="00FF0D43"/>
    <w:rsid w:val="00FF1E2E"/>
    <w:rsid w:val="00FF2DC1"/>
    <w:rsid w:val="00FF3671"/>
    <w:rsid w:val="00FF3BAA"/>
    <w:rsid w:val="00FF5198"/>
    <w:rsid w:val="00FF5A52"/>
    <w:rsid w:val="00FF6B85"/>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F330F5"/>
  <w15:chartTrackingRefBased/>
  <w15:docId w15:val="{B3C63E22-6DB7-4389-8FE3-758EF1D71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DD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qFormat/>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ind w:left="200" w:hangingChars="200" w:hanging="200"/>
      <w:contextualSpacing/>
    </w:pPr>
  </w:style>
  <w:style w:type="paragraph" w:customStyle="1" w:styleId="Agreement">
    <w:name w:val="Agreement"/>
    <w:basedOn w:val="a"/>
    <w:next w:val="a"/>
    <w:uiPriority w:val="99"/>
    <w:qFormat/>
    <w:rsid w:val="00701D9C"/>
    <w:pPr>
      <w:numPr>
        <w:numId w:val="32"/>
      </w:numPr>
      <w:spacing w:before="60" w:line="276" w:lineRule="auto"/>
    </w:pPr>
    <w:rPr>
      <w:rFonts w:ascii="Arial" w:eastAsia="ＭＳ 明朝" w:hAnsi="Arial"/>
      <w:b/>
      <w:szCs w:val="24"/>
      <w:lang w:eastAsia="en-GB"/>
    </w:rPr>
  </w:style>
  <w:style w:type="character" w:customStyle="1" w:styleId="20">
    <w:name w:val="見出し 2 (文字)"/>
    <w:aliases w:val="H2 (文字),h2 (文字)"/>
    <w:basedOn w:val="a0"/>
    <w:link w:val="2"/>
    <w:rsid w:val="006442B1"/>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1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1AB45-F055-44EB-BF27-00C3AC60E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1</Pages>
  <Words>3557</Words>
  <Characters>20275</Characters>
  <Application>Microsoft Office Word</Application>
  <DocSecurity>0</DocSecurity>
  <Lines>168</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AR03002</cp:lastModifiedBy>
  <cp:revision>458</cp:revision>
  <cp:lastPrinted>2002-04-23T00:10:00Z</cp:lastPrinted>
  <dcterms:created xsi:type="dcterms:W3CDTF">2022-02-02T06:47:00Z</dcterms:created>
  <dcterms:modified xsi:type="dcterms:W3CDTF">2022-02-14T01:32:00Z</dcterms:modified>
</cp:coreProperties>
</file>