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03FED9DD" w:rsidR="005D14CB" w:rsidRPr="005D14CB" w:rsidRDefault="00D808D5" w:rsidP="00843A1B">
      <w:pPr>
        <w:pStyle w:val="a5"/>
        <w:rPr>
          <w:rFonts w:cs="Arial"/>
          <w:bCs/>
          <w:sz w:val="22"/>
        </w:rPr>
      </w:pPr>
      <w:r w:rsidRPr="00D808D5">
        <w:rPr>
          <w:rFonts w:cs="Arial"/>
          <w:bCs/>
          <w:sz w:val="22"/>
        </w:rPr>
        <w:t>3GPP TSG RAN WG1 #10</w:t>
      </w:r>
      <w:r w:rsidR="000E43A3">
        <w:rPr>
          <w:rFonts w:cs="Arial"/>
          <w:bCs/>
          <w:sz w:val="22"/>
        </w:rPr>
        <w:t>8</w:t>
      </w:r>
      <w:r w:rsidR="008D52FF">
        <w:rPr>
          <w:rFonts w:cs="Arial"/>
          <w:bCs/>
          <w:sz w:val="22"/>
        </w:rPr>
        <w:t>-e</w:t>
      </w:r>
      <w:r w:rsidR="00843A1B">
        <w:rPr>
          <w:rFonts w:cs="Arial"/>
          <w:bCs/>
          <w:sz w:val="22"/>
        </w:rPr>
        <w:tab/>
      </w:r>
      <w:r w:rsidR="00843A1B">
        <w:rPr>
          <w:rFonts w:cs="Arial"/>
          <w:bCs/>
          <w:sz w:val="22"/>
        </w:rPr>
        <w:tab/>
      </w:r>
      <w:r w:rsidR="0063574D" w:rsidRPr="0063574D">
        <w:rPr>
          <w:rFonts w:cs="Arial"/>
          <w:bCs/>
          <w:sz w:val="22"/>
        </w:rPr>
        <w:t>R1-2201100</w:t>
      </w:r>
      <w:bookmarkStart w:id="0" w:name="_GoBack"/>
      <w:bookmarkEnd w:id="0"/>
      <w:r w:rsidR="005D14CB">
        <w:rPr>
          <w:rFonts w:cs="Arial"/>
          <w:bCs/>
          <w:sz w:val="22"/>
        </w:rPr>
        <w:t xml:space="preserve">                                                                                                                             </w:t>
      </w:r>
    </w:p>
    <w:p w14:paraId="048176E6" w14:textId="638D4E27" w:rsidR="00843A1B" w:rsidRPr="003F0617" w:rsidRDefault="00D808D5" w:rsidP="00843A1B">
      <w:pPr>
        <w:pStyle w:val="a5"/>
        <w:rPr>
          <w:rFonts w:cs="Arial"/>
          <w:bCs/>
          <w:sz w:val="22"/>
        </w:rPr>
      </w:pPr>
      <w:r w:rsidRPr="00BA744A">
        <w:rPr>
          <w:rFonts w:cs="Arial"/>
          <w:bCs/>
          <w:sz w:val="22"/>
        </w:rPr>
        <w:t xml:space="preserve">e-Meeting, </w:t>
      </w:r>
      <w:r w:rsidR="000E43A3">
        <w:rPr>
          <w:rFonts w:cs="Arial"/>
          <w:bCs/>
          <w:sz w:val="22"/>
        </w:rPr>
        <w:t>February</w:t>
      </w:r>
      <w:r w:rsidR="00D82D0E" w:rsidRPr="00D82D0E">
        <w:rPr>
          <w:rFonts w:cs="Arial"/>
          <w:bCs/>
          <w:sz w:val="22"/>
        </w:rPr>
        <w:t xml:space="preserve"> </w:t>
      </w:r>
      <w:r w:rsidR="000E43A3">
        <w:rPr>
          <w:rFonts w:cs="Arial"/>
          <w:bCs/>
          <w:sz w:val="22"/>
        </w:rPr>
        <w:t>21</w:t>
      </w:r>
      <w:r w:rsidR="000E43A3" w:rsidRPr="000E43A3">
        <w:rPr>
          <w:rFonts w:cs="Arial"/>
          <w:bCs/>
          <w:sz w:val="22"/>
          <w:vertAlign w:val="superscript"/>
        </w:rPr>
        <w:t>st</w:t>
      </w:r>
      <w:r w:rsidR="000E43A3">
        <w:rPr>
          <w:rFonts w:cs="Arial"/>
          <w:bCs/>
          <w:sz w:val="22"/>
        </w:rPr>
        <w:t xml:space="preserve"> </w:t>
      </w:r>
      <w:r w:rsidR="00D82D0E" w:rsidRPr="00D82D0E">
        <w:rPr>
          <w:rFonts w:cs="Arial"/>
          <w:bCs/>
          <w:sz w:val="22"/>
        </w:rPr>
        <w:t xml:space="preserve">– </w:t>
      </w:r>
      <w:r w:rsidR="000E43A3">
        <w:rPr>
          <w:rFonts w:cs="Arial"/>
          <w:bCs/>
          <w:sz w:val="22"/>
        </w:rPr>
        <w:t>March 3</w:t>
      </w:r>
      <w:r w:rsidR="000E43A3" w:rsidRPr="000E43A3">
        <w:rPr>
          <w:rFonts w:cs="Arial"/>
          <w:bCs/>
          <w:sz w:val="22"/>
          <w:vertAlign w:val="superscript"/>
        </w:rPr>
        <w:t>rd</w:t>
      </w:r>
      <w:r w:rsidR="00F41543" w:rsidRPr="00BA744A">
        <w:rPr>
          <w:rFonts w:cs="Arial"/>
          <w:bCs/>
          <w:sz w:val="22"/>
        </w:rPr>
        <w:t>, 202</w:t>
      </w:r>
      <w:r w:rsidR="000E43A3">
        <w:rPr>
          <w:rFonts w:cs="Arial"/>
          <w:bCs/>
          <w:sz w:val="22"/>
        </w:rPr>
        <w:t>2</w:t>
      </w:r>
      <w:r w:rsidR="005D14CB" w:rsidRPr="00BA744A">
        <w:rPr>
          <w:rFonts w:cs="Arial"/>
          <w:bCs/>
          <w:sz w:val="22"/>
        </w:rPr>
        <w:t xml:space="preserve">            </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0E43A3"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1D3B1D97"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B1D35" w:rsidRPr="005B1D35">
        <w:rPr>
          <w:rFonts w:cs="Arial"/>
          <w:sz w:val="22"/>
          <w:szCs w:val="22"/>
        </w:rPr>
        <w:t>Remaining issues</w:t>
      </w:r>
      <w:r w:rsidR="00557383" w:rsidRPr="00557383">
        <w:rPr>
          <w:rFonts w:cs="Arial"/>
          <w:sz w:val="22"/>
          <w:szCs w:val="22"/>
        </w:rPr>
        <w:t xml:space="preserve"> on </w:t>
      </w:r>
      <w:r w:rsidR="001D3614">
        <w:rPr>
          <w:rFonts w:cs="Arial"/>
          <w:sz w:val="22"/>
          <w:szCs w:val="22"/>
        </w:rPr>
        <w:t xml:space="preserve">RedCap half-duplex operation </w:t>
      </w:r>
    </w:p>
    <w:p w14:paraId="28EC936D" w14:textId="7D57F3FD"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D82D0E">
        <w:rPr>
          <w:rFonts w:eastAsia="宋体" w:cs="Arial"/>
          <w:sz w:val="22"/>
          <w:szCs w:val="22"/>
          <w:lang w:eastAsia="zh-CN"/>
        </w:rPr>
        <w:t>2</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3540D4F3" w14:textId="66504073"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w:t>
      </w:r>
      <w:r w:rsidR="0012400F">
        <w:rPr>
          <w:rFonts w:eastAsia="宋体"/>
          <w:lang w:eastAsia="zh-CN"/>
        </w:rPr>
        <w:t>1</w:t>
      </w:r>
      <w:r w:rsidR="00666A16">
        <w:rPr>
          <w:rFonts w:eastAsia="宋体"/>
          <w:lang w:eastAsia="zh-CN"/>
        </w:rPr>
        <w:t>0</w:t>
      </w:r>
      <w:r w:rsidR="000E43A3">
        <w:rPr>
          <w:rFonts w:eastAsia="宋体"/>
          <w:lang w:eastAsia="zh-CN"/>
        </w:rPr>
        <w:t>7</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w:t>
      </w:r>
      <w:r w:rsidR="00386849">
        <w:rPr>
          <w:rFonts w:eastAsia="宋体"/>
          <w:lang w:eastAsia="zh-CN"/>
        </w:rPr>
        <w:t>for FDD</w:t>
      </w:r>
      <w:r w:rsidR="00992A5F">
        <w:rPr>
          <w:rFonts w:eastAsia="宋体"/>
          <w:lang w:eastAsia="zh-CN"/>
        </w:rPr>
        <w:t xml:space="preserve"> half-duplex RedCap UEs</w:t>
      </w:r>
      <w:r w:rsidR="00844C89">
        <w:rPr>
          <w:rFonts w:eastAsia="宋体"/>
          <w:lang w:eastAsia="zh-CN"/>
        </w:rPr>
        <w:t xml:space="preserve"> [1]</w:t>
      </w:r>
      <w:r w:rsidR="00A62F82">
        <w:rPr>
          <w:rFonts w:eastAsia="宋体"/>
          <w:lang w:eastAsia="zh-CN"/>
        </w:rPr>
        <w:t>:</w:t>
      </w:r>
    </w:p>
    <w:tbl>
      <w:tblPr>
        <w:tblW w:w="9062" w:type="dxa"/>
        <w:tblCellMar>
          <w:left w:w="0" w:type="dxa"/>
          <w:right w:w="0" w:type="dxa"/>
        </w:tblCellMar>
        <w:tblLook w:val="04A0" w:firstRow="1" w:lastRow="0" w:firstColumn="1" w:lastColumn="0" w:noHBand="0" w:noVBand="1"/>
      </w:tblPr>
      <w:tblGrid>
        <w:gridCol w:w="9062"/>
      </w:tblGrid>
      <w:tr w:rsidR="00E071F0" w:rsidRPr="00A707C5" w14:paraId="0E7FE015" w14:textId="77777777" w:rsidTr="009A24C2">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72C33" w14:textId="024CDCBA" w:rsidR="000E43A3" w:rsidRPr="006D181F" w:rsidRDefault="000E43A3" w:rsidP="000E43A3">
            <w:pPr>
              <w:spacing w:line="252" w:lineRule="atLeast"/>
              <w:rPr>
                <w:rFonts w:eastAsia="MS PGothic"/>
                <w:color w:val="000000"/>
                <w:szCs w:val="20"/>
                <w:highlight w:val="green"/>
                <w:lang w:eastAsia="zh-CN"/>
              </w:rPr>
            </w:pPr>
            <w:r w:rsidRPr="006D181F">
              <w:rPr>
                <w:rFonts w:eastAsia="MS PGothic"/>
                <w:color w:val="000000"/>
                <w:szCs w:val="20"/>
                <w:highlight w:val="green"/>
                <w:lang w:eastAsia="zh-CN"/>
              </w:rPr>
              <w:t>Agreement:</w:t>
            </w:r>
            <w:r w:rsidRPr="00F05709">
              <w:rPr>
                <w:rFonts w:eastAsia="MS PGothic"/>
                <w:color w:val="000000"/>
                <w:szCs w:val="20"/>
                <w:lang w:eastAsia="zh-CN"/>
              </w:rPr>
              <w:t xml:space="preserve"> </w:t>
            </w:r>
          </w:p>
          <w:p w14:paraId="022745B2" w14:textId="77777777" w:rsidR="000E43A3" w:rsidRPr="006D181F" w:rsidRDefault="000E43A3" w:rsidP="000E43A3">
            <w:pPr>
              <w:numPr>
                <w:ilvl w:val="0"/>
                <w:numId w:val="28"/>
              </w:numPr>
              <w:spacing w:line="252" w:lineRule="atLeast"/>
              <w:rPr>
                <w:rFonts w:eastAsia="MS PGothic"/>
                <w:color w:val="000000"/>
                <w:szCs w:val="20"/>
                <w:lang w:eastAsia="zh-CN"/>
              </w:rPr>
            </w:pPr>
            <w:r w:rsidRPr="006D181F">
              <w:rPr>
                <w:rFonts w:eastAsia="MS PGothic"/>
                <w:color w:val="000000"/>
                <w:szCs w:val="20"/>
                <w:lang w:eastAsia="zh-CN"/>
              </w:rPr>
              <w:t>For Case 5 of dynamically scheduled UL transmission vs. SSB, support Option 2 at least for dynamically scheduled UL transmission other than Msg3 (re)transmission and PUCCH for Msg4</w:t>
            </w:r>
          </w:p>
          <w:p w14:paraId="37A974BD" w14:textId="77777777" w:rsidR="000E43A3" w:rsidRPr="006D181F" w:rsidRDefault="000E43A3" w:rsidP="000E43A3">
            <w:pPr>
              <w:numPr>
                <w:ilvl w:val="1"/>
                <w:numId w:val="21"/>
              </w:numPr>
              <w:shd w:val="clear" w:color="auto" w:fill="FFFFFF"/>
              <w:spacing w:line="231" w:lineRule="atLeast"/>
              <w:rPr>
                <w:rFonts w:eastAsia="MS PGothic"/>
                <w:color w:val="000000"/>
                <w:szCs w:val="20"/>
                <w:lang w:eastAsia="zh-CN"/>
              </w:rPr>
            </w:pPr>
            <w:r w:rsidRPr="006D181F">
              <w:rPr>
                <w:rFonts w:eastAsia="MS PGothic"/>
                <w:color w:val="000000"/>
                <w:szCs w:val="20"/>
                <w:lang w:eastAsia="zh-CN"/>
              </w:rPr>
              <w:t>Option 2: Reuse the existing collision handling principles of Rel-15/16 for NR TDD that SSB is prioritized over dynamically scheduled UL transmission</w:t>
            </w:r>
          </w:p>
          <w:p w14:paraId="7AF03D8B" w14:textId="77777777" w:rsidR="000E43A3" w:rsidRPr="006D181F" w:rsidRDefault="000E43A3" w:rsidP="000E43A3">
            <w:pPr>
              <w:spacing w:line="252" w:lineRule="atLeast"/>
              <w:rPr>
                <w:rFonts w:eastAsia="MS PGothic"/>
                <w:color w:val="000000"/>
                <w:szCs w:val="20"/>
                <w:highlight w:val="green"/>
                <w:lang w:eastAsia="zh-CN"/>
              </w:rPr>
            </w:pPr>
          </w:p>
          <w:p w14:paraId="6D75E7E4" w14:textId="59BC78C0" w:rsidR="000E43A3" w:rsidRPr="006D181F" w:rsidRDefault="000E43A3" w:rsidP="000E43A3">
            <w:pPr>
              <w:spacing w:line="252" w:lineRule="atLeast"/>
              <w:rPr>
                <w:rFonts w:eastAsia="MS PGothic"/>
                <w:color w:val="000000"/>
                <w:szCs w:val="20"/>
                <w:highlight w:val="green"/>
                <w:lang w:eastAsia="zh-CN"/>
              </w:rPr>
            </w:pPr>
            <w:r w:rsidRPr="006D181F">
              <w:rPr>
                <w:rFonts w:eastAsia="MS PGothic"/>
                <w:color w:val="000000"/>
                <w:szCs w:val="20"/>
                <w:highlight w:val="green"/>
                <w:lang w:eastAsia="zh-CN"/>
              </w:rPr>
              <w:t>Agreement:</w:t>
            </w:r>
            <w:r w:rsidRPr="00F05709">
              <w:rPr>
                <w:rFonts w:eastAsia="MS PGothic"/>
                <w:color w:val="000000"/>
                <w:szCs w:val="20"/>
                <w:lang w:eastAsia="zh-CN"/>
              </w:rPr>
              <w:t xml:space="preserve"> </w:t>
            </w:r>
          </w:p>
          <w:p w14:paraId="5F4E1355" w14:textId="77777777" w:rsidR="000E43A3" w:rsidRPr="006D181F" w:rsidRDefault="000E43A3" w:rsidP="000E43A3">
            <w:pPr>
              <w:numPr>
                <w:ilvl w:val="0"/>
                <w:numId w:val="28"/>
              </w:numPr>
              <w:spacing w:line="252" w:lineRule="atLeast"/>
              <w:rPr>
                <w:rFonts w:eastAsia="MS PGothic"/>
                <w:color w:val="000000"/>
                <w:szCs w:val="20"/>
                <w:lang w:eastAsia="zh-CN"/>
              </w:rPr>
            </w:pPr>
            <w:r w:rsidRPr="006D181F">
              <w:rPr>
                <w:rFonts w:eastAsia="MS PGothic"/>
                <w:color w:val="000000"/>
                <w:szCs w:val="20"/>
                <w:lang w:eastAsia="zh-CN"/>
              </w:rPr>
              <w:t>For MsgA PUSCH occasion overlapping with dynamic or semi-static DL reception, leave it to UE implementation to prioritize the DL reception or MsgA PUSCH transmission</w:t>
            </w:r>
          </w:p>
          <w:p w14:paraId="5148874F" w14:textId="77777777" w:rsidR="000E43A3" w:rsidRPr="006D181F" w:rsidRDefault="000E43A3" w:rsidP="000E43A3">
            <w:pPr>
              <w:spacing w:line="252" w:lineRule="atLeast"/>
              <w:rPr>
                <w:rFonts w:eastAsia="MS PGothic"/>
                <w:color w:val="000000"/>
                <w:szCs w:val="20"/>
                <w:highlight w:val="green"/>
                <w:lang w:eastAsia="zh-CN"/>
              </w:rPr>
            </w:pPr>
          </w:p>
          <w:p w14:paraId="667BBCF6" w14:textId="2E714BE6" w:rsidR="000E43A3" w:rsidRPr="006D181F" w:rsidRDefault="000E43A3" w:rsidP="000E43A3">
            <w:pPr>
              <w:spacing w:line="252" w:lineRule="atLeast"/>
              <w:rPr>
                <w:rFonts w:eastAsia="MS PGothic"/>
                <w:color w:val="000000"/>
                <w:szCs w:val="20"/>
                <w:highlight w:val="green"/>
                <w:lang w:eastAsia="zh-CN"/>
              </w:rPr>
            </w:pPr>
            <w:r w:rsidRPr="006D181F">
              <w:rPr>
                <w:rFonts w:eastAsia="MS PGothic"/>
                <w:color w:val="000000"/>
                <w:szCs w:val="20"/>
                <w:highlight w:val="green"/>
                <w:lang w:eastAsia="zh-CN"/>
              </w:rPr>
              <w:t>Agreement:</w:t>
            </w:r>
            <w:r w:rsidRPr="00F05709">
              <w:rPr>
                <w:rFonts w:eastAsia="MS PGothic"/>
                <w:color w:val="000000"/>
                <w:szCs w:val="20"/>
                <w:lang w:eastAsia="zh-CN"/>
              </w:rPr>
              <w:t xml:space="preserve"> </w:t>
            </w:r>
          </w:p>
          <w:p w14:paraId="340D0C59" w14:textId="77777777" w:rsidR="000E43A3" w:rsidRPr="006D181F" w:rsidRDefault="000E43A3" w:rsidP="000E43A3">
            <w:pPr>
              <w:numPr>
                <w:ilvl w:val="0"/>
                <w:numId w:val="28"/>
              </w:numPr>
              <w:spacing w:line="252" w:lineRule="atLeast"/>
              <w:rPr>
                <w:rFonts w:eastAsia="MS PGothic"/>
                <w:color w:val="000000"/>
                <w:szCs w:val="20"/>
                <w:lang w:eastAsia="zh-CN"/>
              </w:rPr>
            </w:pPr>
            <w:r w:rsidRPr="006D181F">
              <w:rPr>
                <w:rFonts w:eastAsia="MS PGothic"/>
                <w:color w:val="000000"/>
                <w:szCs w:val="20"/>
                <w:lang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739F8A25" w14:textId="77777777" w:rsidR="000E43A3" w:rsidRPr="006D181F" w:rsidRDefault="000E43A3" w:rsidP="000E43A3">
            <w:pPr>
              <w:pStyle w:val="afa"/>
              <w:rPr>
                <w:i/>
                <w:iCs/>
                <w:lang w:val="en-US" w:eastAsia="x-none"/>
              </w:rPr>
            </w:pPr>
          </w:p>
          <w:p w14:paraId="4A83A926" w14:textId="4B79817C" w:rsidR="000E43A3" w:rsidRPr="006D181F" w:rsidRDefault="000E43A3" w:rsidP="000E43A3">
            <w:pPr>
              <w:spacing w:line="252" w:lineRule="atLeast"/>
              <w:rPr>
                <w:rFonts w:eastAsia="MS PGothic"/>
                <w:color w:val="000000"/>
                <w:szCs w:val="20"/>
                <w:highlight w:val="green"/>
                <w:lang w:eastAsia="zh-CN"/>
              </w:rPr>
            </w:pPr>
            <w:bookmarkStart w:id="6" w:name="_Hlk88171850"/>
            <w:r w:rsidRPr="006D181F">
              <w:rPr>
                <w:rFonts w:eastAsia="MS PGothic"/>
                <w:color w:val="000000"/>
                <w:szCs w:val="20"/>
                <w:highlight w:val="green"/>
                <w:lang w:eastAsia="zh-CN"/>
              </w:rPr>
              <w:t>Agreement:</w:t>
            </w:r>
            <w:r w:rsidRPr="00F05709">
              <w:rPr>
                <w:rFonts w:eastAsia="MS PGothic"/>
                <w:color w:val="000000"/>
                <w:szCs w:val="20"/>
                <w:lang w:eastAsia="zh-CN"/>
              </w:rPr>
              <w:t xml:space="preserve"> </w:t>
            </w:r>
          </w:p>
          <w:p w14:paraId="37FCEC73" w14:textId="77777777" w:rsidR="000E43A3" w:rsidRPr="006D181F" w:rsidRDefault="000E43A3" w:rsidP="000E43A3">
            <w:pPr>
              <w:shd w:val="clear" w:color="auto" w:fill="FFFFFF"/>
              <w:spacing w:line="231" w:lineRule="atLeast"/>
              <w:ind w:left="720" w:hanging="360"/>
              <w:jc w:val="both"/>
              <w:rPr>
                <w:rFonts w:eastAsia="MS PGothic"/>
                <w:color w:val="000000"/>
                <w:szCs w:val="20"/>
                <w:lang w:eastAsia="zh-CN"/>
              </w:rPr>
            </w:pPr>
            <w:r w:rsidRPr="006D181F">
              <w:rPr>
                <w:rFonts w:ascii="Symbol" w:eastAsia="Microsoft YaHei UI" w:hAnsi="Symbol" w:cs="Calibri"/>
                <w:color w:val="000000"/>
                <w:szCs w:val="20"/>
                <w:lang w:eastAsia="zh-CN"/>
              </w:rPr>
              <w:t></w:t>
            </w:r>
            <w:r w:rsidRPr="006D181F">
              <w:rPr>
                <w:rFonts w:eastAsia="Microsoft YaHei UI"/>
                <w:color w:val="000000"/>
                <w:sz w:val="14"/>
                <w:szCs w:val="14"/>
                <w:lang w:eastAsia="zh-CN"/>
              </w:rPr>
              <w:t>  </w:t>
            </w:r>
            <w:r w:rsidRPr="006D181F">
              <w:rPr>
                <w:rFonts w:eastAsia="MS PGothic"/>
                <w:color w:val="000000"/>
                <w:szCs w:val="20"/>
                <w:lang w:eastAsia="zh-CN"/>
              </w:rPr>
              <w:t>    The “back-to-back” non-overlapping UL/DL without sufficient gap between cell-specific configured DL and dedicated configured UL may happen, i.e., allowed for HD-FDD UEs</w:t>
            </w:r>
          </w:p>
          <w:p w14:paraId="7D07C2DA" w14:textId="77777777" w:rsidR="000E43A3" w:rsidRPr="006D181F" w:rsidRDefault="000E43A3" w:rsidP="000E43A3">
            <w:pPr>
              <w:numPr>
                <w:ilvl w:val="1"/>
                <w:numId w:val="21"/>
              </w:numPr>
              <w:shd w:val="clear" w:color="auto" w:fill="FFFFFF"/>
              <w:spacing w:line="231" w:lineRule="atLeast"/>
              <w:rPr>
                <w:rFonts w:eastAsia="MS PGothic"/>
                <w:color w:val="000000"/>
                <w:szCs w:val="20"/>
                <w:lang w:eastAsia="zh-CN"/>
              </w:rPr>
            </w:pPr>
            <w:r w:rsidRPr="006D181F">
              <w:rPr>
                <w:rFonts w:eastAsia="MS PGothic"/>
                <w:color w:val="000000"/>
                <w:szCs w:val="20"/>
                <w:lang w:eastAsia="zh-CN"/>
              </w:rPr>
              <w:t>E.g., SSB vs. CG PUSCH, PUCCH or SRS</w:t>
            </w:r>
          </w:p>
          <w:p w14:paraId="2DCB258D" w14:textId="77777777" w:rsidR="000E43A3" w:rsidRDefault="000E43A3" w:rsidP="000E43A3">
            <w:pPr>
              <w:numPr>
                <w:ilvl w:val="1"/>
                <w:numId w:val="21"/>
              </w:numPr>
              <w:shd w:val="clear" w:color="auto" w:fill="FFFFFF"/>
              <w:spacing w:line="231" w:lineRule="atLeast"/>
              <w:rPr>
                <w:rFonts w:eastAsia="MS PGothic"/>
                <w:color w:val="000000"/>
                <w:szCs w:val="20"/>
                <w:lang w:eastAsia="zh-CN"/>
              </w:rPr>
            </w:pPr>
            <w:r w:rsidRPr="006D181F">
              <w:rPr>
                <w:rFonts w:eastAsia="MS PGothic"/>
                <w:color w:val="000000"/>
                <w:szCs w:val="20"/>
                <w:lang w:eastAsia="zh-CN"/>
              </w:rPr>
              <w:t>Configured UL transmission is cancelled (as in the overlapping case)</w:t>
            </w:r>
          </w:p>
          <w:p w14:paraId="656C4B8A" w14:textId="77777777" w:rsidR="000E43A3" w:rsidRPr="007A5E69" w:rsidRDefault="000E43A3" w:rsidP="000E43A3">
            <w:pPr>
              <w:numPr>
                <w:ilvl w:val="0"/>
                <w:numId w:val="21"/>
              </w:numPr>
              <w:shd w:val="clear" w:color="auto" w:fill="FFFFFF"/>
              <w:spacing w:line="231" w:lineRule="atLeast"/>
              <w:rPr>
                <w:rFonts w:eastAsia="MS PGothic"/>
                <w:color w:val="000000"/>
                <w:szCs w:val="20"/>
                <w:lang w:eastAsia="zh-CN"/>
              </w:rPr>
            </w:pPr>
            <w:r w:rsidRPr="007A5E69">
              <w:rPr>
                <w:rFonts w:eastAsia="MS PGothic"/>
                <w:color w:val="000000"/>
                <w:szCs w:val="20"/>
                <w:lang w:eastAsia="zh-CN"/>
              </w:rPr>
              <w:t>The “back-to-back” non-overlapping UL/DL without sufficient gap between dedicated configured DL and cell-specific configured UL may happen, i.e., allowed for HD-FDD UEs</w:t>
            </w:r>
          </w:p>
          <w:p w14:paraId="069AEB9E" w14:textId="77777777" w:rsidR="000E43A3" w:rsidRPr="006D181F" w:rsidRDefault="000E43A3" w:rsidP="000E43A3">
            <w:pPr>
              <w:numPr>
                <w:ilvl w:val="1"/>
                <w:numId w:val="21"/>
              </w:numPr>
              <w:shd w:val="clear" w:color="auto" w:fill="FFFFFF"/>
              <w:spacing w:line="231" w:lineRule="atLeast"/>
              <w:rPr>
                <w:rFonts w:eastAsia="MS PGothic"/>
                <w:color w:val="000000"/>
                <w:szCs w:val="20"/>
                <w:lang w:eastAsia="zh-CN"/>
              </w:rPr>
            </w:pPr>
            <w:r w:rsidRPr="006D181F">
              <w:rPr>
                <w:rFonts w:eastAsia="MS PGothic"/>
                <w:color w:val="000000"/>
                <w:szCs w:val="20"/>
                <w:lang w:eastAsia="zh-CN"/>
              </w:rPr>
              <w:t>E.g., PDCCH in USS, SPS PDSCH, CSI-RS or DL PRS vs. valid RO</w:t>
            </w:r>
          </w:p>
          <w:p w14:paraId="004DB0E5" w14:textId="77777777" w:rsidR="000E43A3" w:rsidRPr="006D181F" w:rsidRDefault="000E43A3" w:rsidP="000E43A3">
            <w:pPr>
              <w:numPr>
                <w:ilvl w:val="1"/>
                <w:numId w:val="21"/>
              </w:numPr>
              <w:shd w:val="clear" w:color="auto" w:fill="FFFFFF"/>
              <w:spacing w:line="231" w:lineRule="atLeast"/>
              <w:rPr>
                <w:rFonts w:eastAsia="MS PGothic"/>
                <w:color w:val="000000"/>
                <w:szCs w:val="20"/>
                <w:lang w:eastAsia="zh-CN"/>
              </w:rPr>
            </w:pPr>
            <w:r w:rsidRPr="006D181F">
              <w:rPr>
                <w:rFonts w:eastAsia="MS PGothic"/>
                <w:color w:val="000000"/>
                <w:szCs w:val="20"/>
                <w:lang w:eastAsia="zh-CN"/>
              </w:rPr>
              <w:t>Leave it to UE implementation to cancel either DL reception or UL transmission to ensure sufficient switching time</w:t>
            </w:r>
          </w:p>
          <w:p w14:paraId="3F87DFEA" w14:textId="77777777" w:rsidR="000E43A3" w:rsidRPr="006D181F" w:rsidRDefault="000E43A3" w:rsidP="000E43A3">
            <w:pPr>
              <w:shd w:val="clear" w:color="auto" w:fill="FFFFFF"/>
              <w:spacing w:line="231" w:lineRule="atLeast"/>
              <w:jc w:val="both"/>
              <w:rPr>
                <w:rFonts w:eastAsia="MS PGothic"/>
                <w:color w:val="000000"/>
                <w:szCs w:val="20"/>
                <w:lang w:eastAsia="zh-CN"/>
              </w:rPr>
            </w:pPr>
          </w:p>
          <w:bookmarkEnd w:id="6"/>
          <w:p w14:paraId="5AA5D99E" w14:textId="0F693E1A" w:rsidR="000E43A3" w:rsidRPr="00A930DA" w:rsidRDefault="000E43A3" w:rsidP="000E43A3">
            <w:pPr>
              <w:spacing w:line="252" w:lineRule="atLeast"/>
              <w:rPr>
                <w:highlight w:val="green"/>
              </w:rPr>
            </w:pPr>
            <w:r w:rsidRPr="006D181F">
              <w:rPr>
                <w:rFonts w:eastAsia="MS PGothic"/>
                <w:color w:val="000000"/>
                <w:szCs w:val="20"/>
                <w:highlight w:val="green"/>
                <w:lang w:eastAsia="zh-CN"/>
              </w:rPr>
              <w:t>Agreement:</w:t>
            </w:r>
            <w:r w:rsidRPr="00F05709">
              <w:rPr>
                <w:rFonts w:eastAsia="MS PGothic"/>
                <w:color w:val="000000"/>
                <w:szCs w:val="20"/>
                <w:lang w:eastAsia="zh-CN"/>
              </w:rPr>
              <w:t xml:space="preserve"> </w:t>
            </w:r>
          </w:p>
          <w:p w14:paraId="279A60CF" w14:textId="77777777" w:rsidR="000E43A3" w:rsidRDefault="000E43A3" w:rsidP="000E43A3">
            <w:pPr>
              <w:shd w:val="clear" w:color="auto" w:fill="FFFFFF"/>
              <w:spacing w:line="231" w:lineRule="atLeast"/>
              <w:ind w:left="720" w:hanging="360"/>
              <w:jc w:val="both"/>
              <w:rPr>
                <w:rFonts w:eastAsia="MS PGothic"/>
                <w:color w:val="000000"/>
                <w:szCs w:val="20"/>
                <w:lang w:eastAsia="zh-CN"/>
              </w:rPr>
            </w:pPr>
            <w:r w:rsidRPr="006D181F">
              <w:rPr>
                <w:rFonts w:ascii="Symbol" w:eastAsia="Microsoft YaHei UI" w:hAnsi="Symbol" w:cs="Calibri"/>
                <w:color w:val="000000"/>
                <w:szCs w:val="20"/>
                <w:lang w:eastAsia="zh-CN"/>
              </w:rPr>
              <w:t></w:t>
            </w:r>
            <w:r w:rsidRPr="006D181F">
              <w:rPr>
                <w:rFonts w:eastAsia="Microsoft YaHei UI"/>
                <w:color w:val="000000"/>
                <w:sz w:val="14"/>
                <w:szCs w:val="14"/>
                <w:lang w:eastAsia="zh-CN"/>
              </w:rPr>
              <w:t>   </w:t>
            </w:r>
            <w:r w:rsidRPr="006D181F">
              <w:rPr>
                <w:rFonts w:eastAsia="MS PGothic"/>
                <w:color w:val="000000"/>
                <w:szCs w:val="20"/>
                <w:lang w:eastAsia="zh-CN"/>
              </w:rPr>
              <w:t>   No additional UE behavior for DL/UL collision handling is specified in Rel-17 if SFI monitoring is supported for HD-FDD RedCap UEs.</w:t>
            </w:r>
          </w:p>
          <w:p w14:paraId="1C9EADD7" w14:textId="6F271032" w:rsidR="00176221" w:rsidRPr="000E43A3" w:rsidRDefault="00176221" w:rsidP="000E43A3">
            <w:pPr>
              <w:shd w:val="clear" w:color="auto" w:fill="FFFFFF"/>
              <w:spacing w:line="231" w:lineRule="atLeast"/>
              <w:rPr>
                <w:rFonts w:eastAsia="Microsoft YaHei UI"/>
                <w:color w:val="000000"/>
                <w:szCs w:val="20"/>
                <w:lang w:eastAsia="zh-CN"/>
              </w:rPr>
            </w:pPr>
          </w:p>
        </w:tc>
      </w:tr>
    </w:tbl>
    <w:p w14:paraId="347DE8A0" w14:textId="77777777" w:rsidR="001600CE" w:rsidRDefault="001600CE" w:rsidP="00A348C6">
      <w:pPr>
        <w:jc w:val="both"/>
        <w:rPr>
          <w:rFonts w:eastAsia="宋体"/>
          <w:lang w:eastAsia="zh-CN"/>
        </w:rPr>
      </w:pPr>
    </w:p>
    <w:p w14:paraId="24BB9599" w14:textId="2FF39CA5"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431111">
        <w:rPr>
          <w:rFonts w:eastAsia="宋体"/>
          <w:lang w:eastAsia="zh-CN"/>
        </w:rPr>
        <w:t xml:space="preserve"> on the </w:t>
      </w:r>
      <w:r w:rsidR="0015190E">
        <w:rPr>
          <w:rFonts w:eastAsia="宋体"/>
          <w:lang w:eastAsia="zh-CN"/>
        </w:rPr>
        <w:t>remaining issues on</w:t>
      </w:r>
      <w:r w:rsidR="009A24C2">
        <w:rPr>
          <w:rFonts w:eastAsia="宋体"/>
          <w:lang w:eastAsia="zh-CN"/>
        </w:rPr>
        <w:t xml:space="preserve"> </w:t>
      </w:r>
      <w:r w:rsidR="00D37019">
        <w:rPr>
          <w:rFonts w:eastAsia="宋体"/>
          <w:lang w:eastAsia="zh-CN"/>
        </w:rPr>
        <w:t xml:space="preserve">half duplex FDD </w:t>
      </w:r>
      <w:r w:rsidR="009A24C2">
        <w:rPr>
          <w:rFonts w:eastAsia="宋体"/>
          <w:lang w:eastAsia="zh-CN"/>
        </w:rPr>
        <w:t>operation for RedCap</w:t>
      </w:r>
      <w:r w:rsidR="00431111">
        <w:rPr>
          <w:rFonts w:eastAsia="宋体"/>
          <w:lang w:eastAsia="zh-CN"/>
        </w:rPr>
        <w:t xml:space="preserve">. </w:t>
      </w:r>
    </w:p>
    <w:p w14:paraId="3350C1CE" w14:textId="77777777" w:rsidR="00E25405" w:rsidRPr="005E03D3" w:rsidRDefault="00E25405" w:rsidP="00A348C6">
      <w:pPr>
        <w:jc w:val="both"/>
        <w:rPr>
          <w:rFonts w:eastAsia="宋体"/>
          <w:lang w:eastAsia="zh-CN"/>
        </w:rPr>
      </w:pPr>
    </w:p>
    <w:p w14:paraId="55E4267A" w14:textId="020EF816" w:rsidR="00F07B3A" w:rsidRDefault="008F061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C</w:t>
      </w:r>
      <w:r w:rsidR="00F07B3A">
        <w:rPr>
          <w:rFonts w:cs="Times New Roman"/>
          <w:bCs w:val="0"/>
          <w:kern w:val="0"/>
          <w:sz w:val="36"/>
          <w:szCs w:val="20"/>
          <w:lang w:val="fr-FR"/>
        </w:rPr>
        <w:t>ollison handling for Case 5 </w:t>
      </w:r>
      <w:r>
        <w:rPr>
          <w:rFonts w:cs="Times New Roman" w:hint="eastAsia"/>
          <w:bCs w:val="0"/>
          <w:kern w:val="0"/>
          <w:sz w:val="36"/>
          <w:szCs w:val="20"/>
          <w:lang w:val="fr-FR"/>
        </w:rPr>
        <w:t>of</w:t>
      </w:r>
      <w:r w:rsidR="00F07B3A">
        <w:rPr>
          <w:rFonts w:cs="Times New Roman"/>
          <w:bCs w:val="0"/>
          <w:kern w:val="0"/>
          <w:sz w:val="36"/>
          <w:szCs w:val="20"/>
          <w:lang w:val="fr-FR"/>
        </w:rPr>
        <w:t xml:space="preserve"> </w:t>
      </w:r>
      <w:r w:rsidR="00F07B3A" w:rsidRPr="00F07B3A">
        <w:rPr>
          <w:rFonts w:cs="Times New Roman"/>
          <w:bCs w:val="0"/>
          <w:kern w:val="0"/>
          <w:sz w:val="36"/>
          <w:szCs w:val="20"/>
          <w:lang w:val="fr-FR"/>
        </w:rPr>
        <w:t>Msg3 (re)transmission and PUCCH for Msg4 vs. SSB</w:t>
      </w:r>
      <w:r w:rsidR="00F07B3A" w:rsidRPr="00D63C73">
        <w:rPr>
          <w:rFonts w:cs="Times New Roman"/>
          <w:bCs w:val="0"/>
          <w:kern w:val="0"/>
          <w:sz w:val="36"/>
          <w:szCs w:val="20"/>
          <w:lang w:val="fr-FR"/>
        </w:rPr>
        <w:t xml:space="preserve"> </w:t>
      </w:r>
    </w:p>
    <w:p w14:paraId="6AC78712" w14:textId="77777777" w:rsidR="004716E7" w:rsidRDefault="00A1553D" w:rsidP="004716E7">
      <w:pPr>
        <w:pStyle w:val="a0"/>
        <w:adjustRightInd w:val="0"/>
        <w:snapToGrid w:val="0"/>
        <w:spacing w:afterLines="50"/>
        <w:rPr>
          <w:rFonts w:eastAsia="宋体"/>
          <w:szCs w:val="20"/>
          <w:lang w:eastAsia="ja-JP"/>
        </w:rPr>
      </w:pPr>
      <w:r w:rsidRPr="00D9745C">
        <w:rPr>
          <w:rFonts w:eastAsia="宋体"/>
          <w:szCs w:val="20"/>
          <w:lang w:eastAsia="ja-JP"/>
        </w:rPr>
        <w:t xml:space="preserve">For </w:t>
      </w:r>
      <w:r w:rsidR="008F0613" w:rsidRPr="00D9745C">
        <w:rPr>
          <w:rFonts w:eastAsia="宋体"/>
          <w:szCs w:val="20"/>
          <w:lang w:eastAsia="ja-JP"/>
        </w:rPr>
        <w:t xml:space="preserve">RedCap HD-FDD </w:t>
      </w:r>
      <w:r w:rsidR="008F0613" w:rsidRPr="00D9745C">
        <w:rPr>
          <w:rFonts w:eastAsia="宋体" w:hint="eastAsia"/>
          <w:szCs w:val="20"/>
          <w:lang w:eastAsia="ja-JP"/>
        </w:rPr>
        <w:t>operation</w:t>
      </w:r>
      <w:r w:rsidR="00641998">
        <w:rPr>
          <w:rFonts w:eastAsia="宋体"/>
          <w:szCs w:val="20"/>
          <w:lang w:eastAsia="ja-JP"/>
        </w:rPr>
        <w:t xml:space="preserve">, </w:t>
      </w:r>
      <w:r w:rsidR="008F0613">
        <w:rPr>
          <w:rFonts w:eastAsia="宋体"/>
          <w:szCs w:val="20"/>
          <w:lang w:eastAsia="ja-JP"/>
        </w:rPr>
        <w:t>one</w:t>
      </w:r>
      <w:r w:rsidR="000C50C1">
        <w:rPr>
          <w:rFonts w:eastAsia="宋体"/>
          <w:szCs w:val="20"/>
          <w:lang w:eastAsia="ja-JP"/>
        </w:rPr>
        <w:t xml:space="preserve"> remaining issue</w:t>
      </w:r>
      <w:r w:rsidR="008F0613">
        <w:rPr>
          <w:rFonts w:eastAsia="宋体"/>
          <w:szCs w:val="20"/>
          <w:lang w:eastAsia="ja-JP"/>
        </w:rPr>
        <w:t xml:space="preserve"> is</w:t>
      </w:r>
      <w:r w:rsidR="000C50C1">
        <w:rPr>
          <w:rFonts w:eastAsia="宋体"/>
          <w:szCs w:val="20"/>
          <w:lang w:eastAsia="ja-JP"/>
        </w:rPr>
        <w:t xml:space="preserve"> about </w:t>
      </w:r>
      <w:r w:rsidR="008F0613" w:rsidRPr="002656FD">
        <w:rPr>
          <w:rFonts w:eastAsia="宋体"/>
          <w:szCs w:val="20"/>
          <w:lang w:eastAsia="ja-JP"/>
        </w:rPr>
        <w:t>DL/UL collision</w:t>
      </w:r>
      <w:r w:rsidR="008F0613" w:rsidRPr="00D9745C">
        <w:rPr>
          <w:rFonts w:eastAsia="宋体"/>
          <w:szCs w:val="20"/>
          <w:lang w:eastAsia="ja-JP"/>
        </w:rPr>
        <w:t xml:space="preserve"> handling</w:t>
      </w:r>
      <w:r w:rsidR="008F0613">
        <w:rPr>
          <w:rFonts w:eastAsia="宋体"/>
          <w:szCs w:val="20"/>
          <w:lang w:eastAsia="ja-JP"/>
        </w:rPr>
        <w:t xml:space="preserve"> for </w:t>
      </w:r>
      <w:r w:rsidR="000C50C1">
        <w:rPr>
          <w:rFonts w:eastAsia="宋体"/>
          <w:szCs w:val="20"/>
          <w:lang w:eastAsia="ja-JP"/>
        </w:rPr>
        <w:t xml:space="preserve">Case 5 SSB vs. dynamic scheduled </w:t>
      </w:r>
      <w:r w:rsidR="00D9745C">
        <w:rPr>
          <w:rFonts w:eastAsia="宋体"/>
          <w:szCs w:val="20"/>
          <w:lang w:eastAsia="ja-JP"/>
        </w:rPr>
        <w:t xml:space="preserve">Msg.3 (re)transmission and </w:t>
      </w:r>
      <w:r w:rsidR="00D9745C" w:rsidRPr="00D9745C">
        <w:rPr>
          <w:rFonts w:eastAsia="宋体"/>
          <w:szCs w:val="20"/>
          <w:lang w:eastAsia="ja-JP"/>
        </w:rPr>
        <w:t>PUCCH for Msg4</w:t>
      </w:r>
      <w:r w:rsidR="00D9745C">
        <w:rPr>
          <w:rFonts w:eastAsia="宋体"/>
          <w:szCs w:val="20"/>
          <w:lang w:eastAsia="ja-JP"/>
        </w:rPr>
        <w:t>.</w:t>
      </w:r>
      <w:r w:rsidR="00E62224">
        <w:rPr>
          <w:rFonts w:eastAsia="宋体"/>
          <w:szCs w:val="20"/>
          <w:lang w:eastAsia="ja-JP"/>
        </w:rPr>
        <w:t xml:space="preserve"> </w:t>
      </w:r>
      <w:r w:rsidR="00D9745C">
        <w:rPr>
          <w:rFonts w:eastAsia="宋体"/>
          <w:szCs w:val="20"/>
          <w:lang w:eastAsia="ja-JP"/>
        </w:rPr>
        <w:t xml:space="preserve">For other dynamic scheduled UL transmissions vs. SSB, it was agreed that SSB is </w:t>
      </w:r>
      <w:r w:rsidR="00D9745C" w:rsidRPr="00D9745C">
        <w:rPr>
          <w:rFonts w:eastAsia="宋体"/>
          <w:szCs w:val="20"/>
          <w:lang w:eastAsia="ja-JP"/>
        </w:rPr>
        <w:t>prioritized over dynamically scheduled UL transmission</w:t>
      </w:r>
      <w:r w:rsidR="00D9745C">
        <w:rPr>
          <w:rFonts w:eastAsia="宋体"/>
          <w:szCs w:val="20"/>
          <w:lang w:eastAsia="ja-JP"/>
        </w:rPr>
        <w:t xml:space="preserve"> which follows the</w:t>
      </w:r>
      <w:r w:rsidR="00D9745C">
        <w:t xml:space="preserve"> </w:t>
      </w:r>
      <w:r w:rsidR="00D9745C" w:rsidRPr="00D9745C">
        <w:rPr>
          <w:rFonts w:eastAsia="宋体"/>
          <w:szCs w:val="20"/>
          <w:lang w:eastAsia="ja-JP"/>
        </w:rPr>
        <w:t>existing collision handling principles of Rel-15/16 for NR TDD</w:t>
      </w:r>
      <w:r w:rsidR="00D9745C">
        <w:rPr>
          <w:rFonts w:eastAsia="宋体"/>
          <w:szCs w:val="20"/>
          <w:lang w:eastAsia="ja-JP"/>
        </w:rPr>
        <w:t xml:space="preserve">. We failed to find strong motivation/benefit to have a special or different handling for Msg.3 (re)transmission and </w:t>
      </w:r>
      <w:r w:rsidR="00D9745C" w:rsidRPr="00D9745C">
        <w:rPr>
          <w:rFonts w:eastAsia="宋体"/>
          <w:szCs w:val="20"/>
          <w:lang w:eastAsia="ja-JP"/>
        </w:rPr>
        <w:t>PUCCH for Msg4</w:t>
      </w:r>
      <w:r w:rsidR="004716E7">
        <w:rPr>
          <w:rFonts w:eastAsia="宋体"/>
          <w:szCs w:val="20"/>
          <w:lang w:eastAsia="ja-JP"/>
        </w:rPr>
        <w:t xml:space="preserve"> vs. SSB</w:t>
      </w:r>
      <w:r w:rsidR="00D9745C">
        <w:rPr>
          <w:rFonts w:eastAsia="宋体"/>
          <w:szCs w:val="20"/>
          <w:lang w:eastAsia="ja-JP"/>
        </w:rPr>
        <w:t xml:space="preserve">. Therefore, </w:t>
      </w:r>
      <w:r w:rsidR="004716E7">
        <w:rPr>
          <w:rFonts w:eastAsia="宋体"/>
          <w:szCs w:val="20"/>
          <w:lang w:eastAsia="ja-JP"/>
        </w:rPr>
        <w:t xml:space="preserve">we propose to have a unified solution for all dynamic scheduled UL transmissions vs. SSB. </w:t>
      </w:r>
    </w:p>
    <w:p w14:paraId="0DD01FBD" w14:textId="5E772D50" w:rsidR="004716E7" w:rsidRPr="004716E7" w:rsidRDefault="004716E7" w:rsidP="004716E7">
      <w:pPr>
        <w:pStyle w:val="a0"/>
        <w:adjustRightInd w:val="0"/>
        <w:snapToGrid w:val="0"/>
        <w:spacing w:afterLines="50"/>
        <w:rPr>
          <w:rFonts w:eastAsia="宋体"/>
          <w:b/>
          <w:szCs w:val="20"/>
          <w:lang w:eastAsia="ja-JP"/>
        </w:rPr>
      </w:pPr>
      <w:r w:rsidRPr="004716E7">
        <w:rPr>
          <w:rFonts w:eastAsia="宋体"/>
          <w:b/>
          <w:szCs w:val="20"/>
          <w:lang w:eastAsia="ja-JP"/>
        </w:rPr>
        <w:t>Proposal: For Case 5 of SSB overlapping with Msg3 (re)transmission and PUCCH for Msg4, reuse the existing collision handling principles of Rel-15/16 for NR TDD that SSB is prioritized over Msg3 and PUCCH for Msg4.</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lastRenderedPageBreak/>
        <w:t>C</w:t>
      </w:r>
      <w:r>
        <w:rPr>
          <w:rFonts w:cs="Times New Roman"/>
          <w:b w:val="0"/>
          <w:bCs w:val="0"/>
          <w:kern w:val="0"/>
          <w:sz w:val="36"/>
          <w:szCs w:val="20"/>
          <w:lang w:val="fr-FR"/>
        </w:rPr>
        <w:t>onclusion</w:t>
      </w:r>
    </w:p>
    <w:p w14:paraId="618443BB" w14:textId="33B22861" w:rsidR="00736D09" w:rsidRDefault="00736D09" w:rsidP="00A00BCF">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4716E7">
        <w:rPr>
          <w:rFonts w:eastAsia="宋体"/>
          <w:lang w:eastAsia="zh-CN"/>
        </w:rPr>
        <w:t xml:space="preserve">one </w:t>
      </w:r>
      <w:r w:rsidR="00D37019">
        <w:rPr>
          <w:rFonts w:eastAsia="宋体"/>
          <w:lang w:eastAsia="zh-CN"/>
        </w:rPr>
        <w:t xml:space="preserve">remaining issue for </w:t>
      </w:r>
      <w:r w:rsidR="00A00BCF">
        <w:rPr>
          <w:rFonts w:eastAsia="宋体"/>
          <w:lang w:eastAsia="zh-CN"/>
        </w:rPr>
        <w:t>HD-FDD operation for RedCap</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w:t>
      </w:r>
      <w:r w:rsidR="004716E7">
        <w:rPr>
          <w:rFonts w:eastAsia="宋体"/>
          <w:lang w:eastAsia="zh-CN"/>
        </w:rPr>
        <w:t xml:space="preserve"> is following</w:t>
      </w:r>
      <w:r>
        <w:rPr>
          <w:rFonts w:eastAsia="宋体"/>
          <w:lang w:eastAsia="zh-CN"/>
        </w:rPr>
        <w:t>:</w:t>
      </w:r>
    </w:p>
    <w:p w14:paraId="7B380EC5" w14:textId="77777777" w:rsidR="004716E7" w:rsidRPr="004716E7" w:rsidRDefault="004716E7" w:rsidP="004716E7">
      <w:pPr>
        <w:pStyle w:val="a0"/>
        <w:adjustRightInd w:val="0"/>
        <w:snapToGrid w:val="0"/>
        <w:spacing w:afterLines="50"/>
        <w:rPr>
          <w:rFonts w:eastAsia="宋体"/>
          <w:b/>
          <w:szCs w:val="20"/>
          <w:lang w:eastAsia="ja-JP"/>
        </w:rPr>
      </w:pPr>
      <w:r w:rsidRPr="004716E7">
        <w:rPr>
          <w:rFonts w:eastAsia="宋体"/>
          <w:b/>
          <w:szCs w:val="20"/>
          <w:lang w:eastAsia="ja-JP"/>
        </w:rPr>
        <w:t>Proposal: For Case 5 of SSB overlapping with Msg3 (re)transmission and PUCCH for Msg4, reuse the existing collision handling principles of Rel-15/16 for NR TDD that SSB is prioritized over Msg3 and PUCCH for Msg4.</w:t>
      </w:r>
    </w:p>
    <w:p w14:paraId="048B6AD3" w14:textId="77777777" w:rsidR="00A83F9E" w:rsidRPr="002E6C77" w:rsidRDefault="00A83F9E" w:rsidP="00A83F9E">
      <w:pPr>
        <w:rPr>
          <w:b/>
          <w:strike/>
          <w:szCs w:val="20"/>
        </w:rPr>
      </w:pPr>
    </w:p>
    <w:p w14:paraId="15CDFAE0" w14:textId="794BD4D5"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w:t>
      </w:r>
    </w:p>
    <w:bookmarkEnd w:id="4"/>
    <w:bookmarkEnd w:id="5"/>
    <w:p w14:paraId="048FECDE" w14:textId="5389ABC0" w:rsidR="003B20A8" w:rsidRDefault="003B20A8" w:rsidP="00585F12">
      <w:pPr>
        <w:pStyle w:val="a0"/>
        <w:numPr>
          <w:ilvl w:val="0"/>
          <w:numId w:val="8"/>
        </w:numPr>
        <w:spacing w:before="120" w:line="268" w:lineRule="auto"/>
        <w:rPr>
          <w:rFonts w:eastAsia="宋体"/>
          <w:lang w:eastAsia="zh-CN"/>
        </w:rPr>
      </w:pPr>
      <w:r w:rsidRPr="006D7284">
        <w:rPr>
          <w:rFonts w:eastAsia="宋体" w:hint="eastAsia"/>
          <w:lang w:eastAsia="zh-CN"/>
        </w:rPr>
        <w:t>3</w:t>
      </w:r>
      <w:r>
        <w:rPr>
          <w:rFonts w:eastAsia="宋体"/>
          <w:lang w:eastAsia="zh-CN"/>
        </w:rPr>
        <w:t>GPP RAN1#10</w:t>
      </w:r>
      <w:r w:rsidR="00F07B3A">
        <w:rPr>
          <w:rFonts w:eastAsia="宋体"/>
          <w:lang w:eastAsia="zh-CN"/>
        </w:rPr>
        <w:t>7</w:t>
      </w:r>
      <w:r w:rsidRPr="006D7284">
        <w:rPr>
          <w:rFonts w:eastAsia="宋体"/>
          <w:lang w:eastAsia="zh-CN"/>
        </w:rPr>
        <w:t>-e meeting, Chairman’s notes.</w:t>
      </w:r>
    </w:p>
    <w:sectPr w:rsidR="003B20A8" w:rsidSect="00244925">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8BD705" w16cid:durableId="24FDD45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5E182" w14:textId="77777777" w:rsidR="00804DEC" w:rsidRDefault="00804DEC">
      <w:r>
        <w:separator/>
      </w:r>
    </w:p>
  </w:endnote>
  <w:endnote w:type="continuationSeparator" w:id="0">
    <w:p w14:paraId="35AF157C" w14:textId="77777777" w:rsidR="00804DEC" w:rsidRDefault="0080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336FA" w14:textId="77777777" w:rsidR="00804DEC" w:rsidRDefault="00804DEC">
      <w:r>
        <w:separator/>
      </w:r>
    </w:p>
  </w:footnote>
  <w:footnote w:type="continuationSeparator" w:id="0">
    <w:p w14:paraId="313976BE" w14:textId="77777777" w:rsidR="00804DEC" w:rsidRDefault="00804D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B97347" w:rsidRDefault="00B97347"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3F2A55"/>
    <w:multiLevelType w:val="hybridMultilevel"/>
    <w:tmpl w:val="0BE46F24"/>
    <w:lvl w:ilvl="0" w:tplc="041D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F3B53"/>
    <w:multiLevelType w:val="hybridMultilevel"/>
    <w:tmpl w:val="8FECEBE2"/>
    <w:lvl w:ilvl="0" w:tplc="678AB960">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C159E7"/>
    <w:multiLevelType w:val="hybridMultilevel"/>
    <w:tmpl w:val="5436F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7" w15:restartNumberingAfterBreak="0">
    <w:nsid w:val="5D6C544C"/>
    <w:multiLevelType w:val="hybridMultilevel"/>
    <w:tmpl w:val="519C4AC0"/>
    <w:lvl w:ilvl="0" w:tplc="405C5D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A47307"/>
    <w:multiLevelType w:val="multilevel"/>
    <w:tmpl w:val="62DC2108"/>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0" w15:restartNumberingAfterBreak="0">
    <w:nsid w:val="60BE1DBC"/>
    <w:multiLevelType w:val="hybridMultilevel"/>
    <w:tmpl w:val="D30E39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951708"/>
    <w:multiLevelType w:val="hybridMultilevel"/>
    <w:tmpl w:val="719A90FE"/>
    <w:lvl w:ilvl="0" w:tplc="E6B684D6">
      <w:start w:val="1"/>
      <w:numFmt w:val="bullet"/>
      <w:lvlText w:val=""/>
      <w:lvlJc w:val="left"/>
      <w:pPr>
        <w:tabs>
          <w:tab w:val="num" w:pos="720"/>
        </w:tabs>
        <w:ind w:left="720" w:hanging="360"/>
      </w:pPr>
      <w:rPr>
        <w:rFonts w:ascii="Symbol" w:hAnsi="Symbol" w:hint="default"/>
      </w:rPr>
    </w:lvl>
    <w:lvl w:ilvl="1" w:tplc="678AB960">
      <w:numFmt w:val="bullet"/>
      <w:lvlText w:val="o"/>
      <w:lvlJc w:val="left"/>
      <w:pPr>
        <w:tabs>
          <w:tab w:val="num" w:pos="1440"/>
        </w:tabs>
        <w:ind w:left="1440" w:hanging="360"/>
      </w:pPr>
      <w:rPr>
        <w:rFonts w:ascii="Courier New" w:hAnsi="Courier New" w:hint="default"/>
      </w:rPr>
    </w:lvl>
    <w:lvl w:ilvl="2" w:tplc="3FC4C94A" w:tentative="1">
      <w:start w:val="1"/>
      <w:numFmt w:val="bullet"/>
      <w:lvlText w:val=""/>
      <w:lvlJc w:val="left"/>
      <w:pPr>
        <w:tabs>
          <w:tab w:val="num" w:pos="2160"/>
        </w:tabs>
        <w:ind w:left="2160" w:hanging="360"/>
      </w:pPr>
      <w:rPr>
        <w:rFonts w:ascii="Symbol" w:hAnsi="Symbol" w:hint="default"/>
      </w:rPr>
    </w:lvl>
    <w:lvl w:ilvl="3" w:tplc="ABAEB910" w:tentative="1">
      <w:start w:val="1"/>
      <w:numFmt w:val="bullet"/>
      <w:lvlText w:val=""/>
      <w:lvlJc w:val="left"/>
      <w:pPr>
        <w:tabs>
          <w:tab w:val="num" w:pos="2880"/>
        </w:tabs>
        <w:ind w:left="2880" w:hanging="360"/>
      </w:pPr>
      <w:rPr>
        <w:rFonts w:ascii="Symbol" w:hAnsi="Symbol" w:hint="default"/>
      </w:rPr>
    </w:lvl>
    <w:lvl w:ilvl="4" w:tplc="158056B6" w:tentative="1">
      <w:start w:val="1"/>
      <w:numFmt w:val="bullet"/>
      <w:lvlText w:val=""/>
      <w:lvlJc w:val="left"/>
      <w:pPr>
        <w:tabs>
          <w:tab w:val="num" w:pos="3600"/>
        </w:tabs>
        <w:ind w:left="3600" w:hanging="360"/>
      </w:pPr>
      <w:rPr>
        <w:rFonts w:ascii="Symbol" w:hAnsi="Symbol" w:hint="default"/>
      </w:rPr>
    </w:lvl>
    <w:lvl w:ilvl="5" w:tplc="1C0EB4FE" w:tentative="1">
      <w:start w:val="1"/>
      <w:numFmt w:val="bullet"/>
      <w:lvlText w:val=""/>
      <w:lvlJc w:val="left"/>
      <w:pPr>
        <w:tabs>
          <w:tab w:val="num" w:pos="4320"/>
        </w:tabs>
        <w:ind w:left="4320" w:hanging="360"/>
      </w:pPr>
      <w:rPr>
        <w:rFonts w:ascii="Symbol" w:hAnsi="Symbol" w:hint="default"/>
      </w:rPr>
    </w:lvl>
    <w:lvl w:ilvl="6" w:tplc="178CD06E" w:tentative="1">
      <w:start w:val="1"/>
      <w:numFmt w:val="bullet"/>
      <w:lvlText w:val=""/>
      <w:lvlJc w:val="left"/>
      <w:pPr>
        <w:tabs>
          <w:tab w:val="num" w:pos="5040"/>
        </w:tabs>
        <w:ind w:left="5040" w:hanging="360"/>
      </w:pPr>
      <w:rPr>
        <w:rFonts w:ascii="Symbol" w:hAnsi="Symbol" w:hint="default"/>
      </w:rPr>
    </w:lvl>
    <w:lvl w:ilvl="7" w:tplc="B634923C" w:tentative="1">
      <w:start w:val="1"/>
      <w:numFmt w:val="bullet"/>
      <w:lvlText w:val=""/>
      <w:lvlJc w:val="left"/>
      <w:pPr>
        <w:tabs>
          <w:tab w:val="num" w:pos="5760"/>
        </w:tabs>
        <w:ind w:left="5760" w:hanging="360"/>
      </w:pPr>
      <w:rPr>
        <w:rFonts w:ascii="Symbol" w:hAnsi="Symbol" w:hint="default"/>
      </w:rPr>
    </w:lvl>
    <w:lvl w:ilvl="8" w:tplc="6DC48E8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D6C0433"/>
    <w:multiLevelType w:val="multilevel"/>
    <w:tmpl w:val="035C3A6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617BAB"/>
    <w:multiLevelType w:val="multilevel"/>
    <w:tmpl w:val="2ECA6E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24"/>
  </w:num>
  <w:num w:numId="3">
    <w:abstractNumId w:val="10"/>
  </w:num>
  <w:num w:numId="4">
    <w:abstractNumId w:val="22"/>
  </w:num>
  <w:num w:numId="5">
    <w:abstractNumId w:val="15"/>
  </w:num>
  <w:num w:numId="6">
    <w:abstractNumId w:val="9"/>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2"/>
  </w:num>
  <w:num w:numId="12">
    <w:abstractNumId w:val="4"/>
  </w:num>
  <w:num w:numId="13">
    <w:abstractNumId w:val="3"/>
  </w:num>
  <w:num w:numId="14">
    <w:abstractNumId w:val="27"/>
  </w:num>
  <w:num w:numId="15">
    <w:abstractNumId w:val="11"/>
  </w:num>
  <w:num w:numId="16">
    <w:abstractNumId w:val="21"/>
  </w:num>
  <w:num w:numId="17">
    <w:abstractNumId w:val="12"/>
  </w:num>
  <w:num w:numId="18">
    <w:abstractNumId w:val="23"/>
  </w:num>
  <w:num w:numId="19">
    <w:abstractNumId w:val="19"/>
  </w:num>
  <w:num w:numId="20">
    <w:abstractNumId w:val="13"/>
  </w:num>
  <w:num w:numId="21">
    <w:abstractNumId w:val="26"/>
  </w:num>
  <w:num w:numId="22">
    <w:abstractNumId w:val="6"/>
  </w:num>
  <w:num w:numId="23">
    <w:abstractNumId w:val="1"/>
  </w:num>
  <w:num w:numId="24">
    <w:abstractNumId w:val="18"/>
  </w:num>
  <w:num w:numId="25">
    <w:abstractNumId w:val="7"/>
  </w:num>
  <w:num w:numId="26">
    <w:abstractNumId w:val="0"/>
  </w:num>
  <w:num w:numId="27">
    <w:abstractNumId w:val="17"/>
  </w:num>
  <w:num w:numId="28">
    <w:abstractNumId w:val="25"/>
  </w:num>
  <w:num w:numId="29">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3903"/>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6E0B"/>
    <w:rsid w:val="0001706A"/>
    <w:rsid w:val="000174AD"/>
    <w:rsid w:val="00017B6A"/>
    <w:rsid w:val="00017BA4"/>
    <w:rsid w:val="00017F49"/>
    <w:rsid w:val="000202C9"/>
    <w:rsid w:val="000208A6"/>
    <w:rsid w:val="000208D8"/>
    <w:rsid w:val="00020932"/>
    <w:rsid w:val="00020A0A"/>
    <w:rsid w:val="00020A1C"/>
    <w:rsid w:val="00020A4A"/>
    <w:rsid w:val="0002195F"/>
    <w:rsid w:val="00021B1B"/>
    <w:rsid w:val="00021C03"/>
    <w:rsid w:val="0002202C"/>
    <w:rsid w:val="00022A7D"/>
    <w:rsid w:val="000230E4"/>
    <w:rsid w:val="00023D77"/>
    <w:rsid w:val="000241CB"/>
    <w:rsid w:val="00024293"/>
    <w:rsid w:val="00024619"/>
    <w:rsid w:val="00024C63"/>
    <w:rsid w:val="000250AB"/>
    <w:rsid w:val="00025245"/>
    <w:rsid w:val="0002552A"/>
    <w:rsid w:val="0002585F"/>
    <w:rsid w:val="00025A64"/>
    <w:rsid w:val="00025B5D"/>
    <w:rsid w:val="00025E94"/>
    <w:rsid w:val="000260C1"/>
    <w:rsid w:val="0002754F"/>
    <w:rsid w:val="0003001F"/>
    <w:rsid w:val="0003020A"/>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797"/>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6E70"/>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B2B"/>
    <w:rsid w:val="00043F7C"/>
    <w:rsid w:val="00044275"/>
    <w:rsid w:val="00044623"/>
    <w:rsid w:val="00044A35"/>
    <w:rsid w:val="00044DAA"/>
    <w:rsid w:val="0004503B"/>
    <w:rsid w:val="00045071"/>
    <w:rsid w:val="00045476"/>
    <w:rsid w:val="000458FF"/>
    <w:rsid w:val="00046195"/>
    <w:rsid w:val="00046517"/>
    <w:rsid w:val="000471CE"/>
    <w:rsid w:val="00047398"/>
    <w:rsid w:val="00047423"/>
    <w:rsid w:val="00047D75"/>
    <w:rsid w:val="00050715"/>
    <w:rsid w:val="000507E5"/>
    <w:rsid w:val="00051096"/>
    <w:rsid w:val="000513E0"/>
    <w:rsid w:val="000517C0"/>
    <w:rsid w:val="00051C37"/>
    <w:rsid w:val="000520C7"/>
    <w:rsid w:val="0005214F"/>
    <w:rsid w:val="000522F3"/>
    <w:rsid w:val="00052966"/>
    <w:rsid w:val="00053004"/>
    <w:rsid w:val="0005324F"/>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0DD1"/>
    <w:rsid w:val="000613E6"/>
    <w:rsid w:val="000624F1"/>
    <w:rsid w:val="000632FB"/>
    <w:rsid w:val="0006415F"/>
    <w:rsid w:val="000641A0"/>
    <w:rsid w:val="000643C3"/>
    <w:rsid w:val="000643CC"/>
    <w:rsid w:val="00064484"/>
    <w:rsid w:val="0006474D"/>
    <w:rsid w:val="000647E2"/>
    <w:rsid w:val="00065319"/>
    <w:rsid w:val="00065867"/>
    <w:rsid w:val="000658F2"/>
    <w:rsid w:val="000659D8"/>
    <w:rsid w:val="00065DBB"/>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95B"/>
    <w:rsid w:val="00071A17"/>
    <w:rsid w:val="00071E64"/>
    <w:rsid w:val="0007205F"/>
    <w:rsid w:val="000722A7"/>
    <w:rsid w:val="00072F9F"/>
    <w:rsid w:val="000731F9"/>
    <w:rsid w:val="0007347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BB"/>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455"/>
    <w:rsid w:val="00090955"/>
    <w:rsid w:val="00090B09"/>
    <w:rsid w:val="00090B45"/>
    <w:rsid w:val="00090E2E"/>
    <w:rsid w:val="00090FD2"/>
    <w:rsid w:val="00091079"/>
    <w:rsid w:val="00091C01"/>
    <w:rsid w:val="00091C53"/>
    <w:rsid w:val="00091C8C"/>
    <w:rsid w:val="00091DE3"/>
    <w:rsid w:val="00091F90"/>
    <w:rsid w:val="000921EC"/>
    <w:rsid w:val="0009234A"/>
    <w:rsid w:val="0009276E"/>
    <w:rsid w:val="00092E4E"/>
    <w:rsid w:val="000931F0"/>
    <w:rsid w:val="0009327A"/>
    <w:rsid w:val="00093374"/>
    <w:rsid w:val="0009396C"/>
    <w:rsid w:val="00094164"/>
    <w:rsid w:val="00094600"/>
    <w:rsid w:val="00094694"/>
    <w:rsid w:val="000949E3"/>
    <w:rsid w:val="00094A49"/>
    <w:rsid w:val="00094B3C"/>
    <w:rsid w:val="00094DE4"/>
    <w:rsid w:val="000951E0"/>
    <w:rsid w:val="00095889"/>
    <w:rsid w:val="00095F77"/>
    <w:rsid w:val="0009605A"/>
    <w:rsid w:val="000961F9"/>
    <w:rsid w:val="000965C9"/>
    <w:rsid w:val="00096648"/>
    <w:rsid w:val="00096916"/>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BBD"/>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419"/>
    <w:rsid w:val="000B555C"/>
    <w:rsid w:val="000B5565"/>
    <w:rsid w:val="000B5A94"/>
    <w:rsid w:val="000B5F99"/>
    <w:rsid w:val="000B6707"/>
    <w:rsid w:val="000B6824"/>
    <w:rsid w:val="000B6BB0"/>
    <w:rsid w:val="000B6BBD"/>
    <w:rsid w:val="000B7AC0"/>
    <w:rsid w:val="000C0172"/>
    <w:rsid w:val="000C034A"/>
    <w:rsid w:val="000C0553"/>
    <w:rsid w:val="000C0645"/>
    <w:rsid w:val="000C06A6"/>
    <w:rsid w:val="000C0DE3"/>
    <w:rsid w:val="000C1001"/>
    <w:rsid w:val="000C1B5F"/>
    <w:rsid w:val="000C2208"/>
    <w:rsid w:val="000C2974"/>
    <w:rsid w:val="000C2C68"/>
    <w:rsid w:val="000C31B8"/>
    <w:rsid w:val="000C358A"/>
    <w:rsid w:val="000C3729"/>
    <w:rsid w:val="000C3E89"/>
    <w:rsid w:val="000C3FC8"/>
    <w:rsid w:val="000C4771"/>
    <w:rsid w:val="000C48FF"/>
    <w:rsid w:val="000C4D73"/>
    <w:rsid w:val="000C50C1"/>
    <w:rsid w:val="000C515A"/>
    <w:rsid w:val="000C515B"/>
    <w:rsid w:val="000C5A1A"/>
    <w:rsid w:val="000C5C86"/>
    <w:rsid w:val="000D0ABD"/>
    <w:rsid w:val="000D0C4C"/>
    <w:rsid w:val="000D1386"/>
    <w:rsid w:val="000D13EC"/>
    <w:rsid w:val="000D1557"/>
    <w:rsid w:val="000D1B45"/>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48A1"/>
    <w:rsid w:val="000D5391"/>
    <w:rsid w:val="000D55D7"/>
    <w:rsid w:val="000D5894"/>
    <w:rsid w:val="000D5FEF"/>
    <w:rsid w:val="000D703B"/>
    <w:rsid w:val="000D710F"/>
    <w:rsid w:val="000D72CE"/>
    <w:rsid w:val="000E02BD"/>
    <w:rsid w:val="000E0369"/>
    <w:rsid w:val="000E0491"/>
    <w:rsid w:val="000E068D"/>
    <w:rsid w:val="000E078F"/>
    <w:rsid w:val="000E0F87"/>
    <w:rsid w:val="000E147A"/>
    <w:rsid w:val="000E1909"/>
    <w:rsid w:val="000E1C4A"/>
    <w:rsid w:val="000E297D"/>
    <w:rsid w:val="000E3C6B"/>
    <w:rsid w:val="000E3FAE"/>
    <w:rsid w:val="000E43A3"/>
    <w:rsid w:val="000E43B6"/>
    <w:rsid w:val="000E4629"/>
    <w:rsid w:val="000E4C6C"/>
    <w:rsid w:val="000E4F2F"/>
    <w:rsid w:val="000E51E4"/>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E2E"/>
    <w:rsid w:val="000F1F10"/>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876"/>
    <w:rsid w:val="000F6E9B"/>
    <w:rsid w:val="000F70A4"/>
    <w:rsid w:val="000F71D0"/>
    <w:rsid w:val="000F73E0"/>
    <w:rsid w:val="000F75EA"/>
    <w:rsid w:val="000F761D"/>
    <w:rsid w:val="000F76E9"/>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8F"/>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1C4B"/>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704"/>
    <w:rsid w:val="0012280B"/>
    <w:rsid w:val="001228D2"/>
    <w:rsid w:val="00123327"/>
    <w:rsid w:val="001233A1"/>
    <w:rsid w:val="00123B33"/>
    <w:rsid w:val="00123E23"/>
    <w:rsid w:val="00123E88"/>
    <w:rsid w:val="0012400F"/>
    <w:rsid w:val="0012412F"/>
    <w:rsid w:val="00124716"/>
    <w:rsid w:val="00124872"/>
    <w:rsid w:val="00124BAE"/>
    <w:rsid w:val="00124BE6"/>
    <w:rsid w:val="00124FAA"/>
    <w:rsid w:val="00125C01"/>
    <w:rsid w:val="00125CA4"/>
    <w:rsid w:val="00125D22"/>
    <w:rsid w:val="00125ED7"/>
    <w:rsid w:val="00126884"/>
    <w:rsid w:val="00126A1D"/>
    <w:rsid w:val="00127206"/>
    <w:rsid w:val="001279D0"/>
    <w:rsid w:val="00127EA2"/>
    <w:rsid w:val="00130753"/>
    <w:rsid w:val="001309C0"/>
    <w:rsid w:val="00130B3A"/>
    <w:rsid w:val="00130B83"/>
    <w:rsid w:val="00130EAE"/>
    <w:rsid w:val="00130EB7"/>
    <w:rsid w:val="001326B7"/>
    <w:rsid w:val="00132726"/>
    <w:rsid w:val="00132A49"/>
    <w:rsid w:val="00132BAC"/>
    <w:rsid w:val="00132C24"/>
    <w:rsid w:val="00132CFC"/>
    <w:rsid w:val="0013361D"/>
    <w:rsid w:val="001336BC"/>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1BD"/>
    <w:rsid w:val="001405C9"/>
    <w:rsid w:val="001406B8"/>
    <w:rsid w:val="00140A67"/>
    <w:rsid w:val="00140B4E"/>
    <w:rsid w:val="001410A9"/>
    <w:rsid w:val="00141757"/>
    <w:rsid w:val="00141792"/>
    <w:rsid w:val="00141AC2"/>
    <w:rsid w:val="00141B8E"/>
    <w:rsid w:val="001421B1"/>
    <w:rsid w:val="001421D0"/>
    <w:rsid w:val="0014227B"/>
    <w:rsid w:val="001426D9"/>
    <w:rsid w:val="00143048"/>
    <w:rsid w:val="00143338"/>
    <w:rsid w:val="001439E1"/>
    <w:rsid w:val="00143BD9"/>
    <w:rsid w:val="00143F9F"/>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90E"/>
    <w:rsid w:val="00151BB2"/>
    <w:rsid w:val="00152B33"/>
    <w:rsid w:val="00152BB7"/>
    <w:rsid w:val="00153000"/>
    <w:rsid w:val="0015312D"/>
    <w:rsid w:val="0015324E"/>
    <w:rsid w:val="001532B4"/>
    <w:rsid w:val="00153307"/>
    <w:rsid w:val="00153B22"/>
    <w:rsid w:val="00153DB3"/>
    <w:rsid w:val="00154789"/>
    <w:rsid w:val="00154C56"/>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16C"/>
    <w:rsid w:val="001702B2"/>
    <w:rsid w:val="001707AA"/>
    <w:rsid w:val="00170ED8"/>
    <w:rsid w:val="00171558"/>
    <w:rsid w:val="00172D8C"/>
    <w:rsid w:val="001743B2"/>
    <w:rsid w:val="00175564"/>
    <w:rsid w:val="001759F9"/>
    <w:rsid w:val="00175A16"/>
    <w:rsid w:val="00175CFB"/>
    <w:rsid w:val="00175DD2"/>
    <w:rsid w:val="00176179"/>
    <w:rsid w:val="00176221"/>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79D"/>
    <w:rsid w:val="00187F78"/>
    <w:rsid w:val="00187FAC"/>
    <w:rsid w:val="001901E2"/>
    <w:rsid w:val="001907C4"/>
    <w:rsid w:val="00190FB9"/>
    <w:rsid w:val="00191998"/>
    <w:rsid w:val="00191DFE"/>
    <w:rsid w:val="0019214A"/>
    <w:rsid w:val="001927F4"/>
    <w:rsid w:val="001928FA"/>
    <w:rsid w:val="001929DB"/>
    <w:rsid w:val="00192C75"/>
    <w:rsid w:val="001932DB"/>
    <w:rsid w:val="001932E5"/>
    <w:rsid w:val="001936F0"/>
    <w:rsid w:val="001938A7"/>
    <w:rsid w:val="00193FB1"/>
    <w:rsid w:val="0019423B"/>
    <w:rsid w:val="00194C1C"/>
    <w:rsid w:val="00194DB6"/>
    <w:rsid w:val="00195C34"/>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8AB"/>
    <w:rsid w:val="001A4992"/>
    <w:rsid w:val="001A51EB"/>
    <w:rsid w:val="001A551B"/>
    <w:rsid w:val="001A5F47"/>
    <w:rsid w:val="001A617F"/>
    <w:rsid w:val="001A6706"/>
    <w:rsid w:val="001A727B"/>
    <w:rsid w:val="001A7D4F"/>
    <w:rsid w:val="001B0247"/>
    <w:rsid w:val="001B03B7"/>
    <w:rsid w:val="001B09AD"/>
    <w:rsid w:val="001B1BB5"/>
    <w:rsid w:val="001B1D92"/>
    <w:rsid w:val="001B2958"/>
    <w:rsid w:val="001B34F9"/>
    <w:rsid w:val="001B3934"/>
    <w:rsid w:val="001B3B5D"/>
    <w:rsid w:val="001B3C54"/>
    <w:rsid w:val="001B4B42"/>
    <w:rsid w:val="001B4ECB"/>
    <w:rsid w:val="001B4FF8"/>
    <w:rsid w:val="001B52D6"/>
    <w:rsid w:val="001B5410"/>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C78"/>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AEE"/>
    <w:rsid w:val="001C3D68"/>
    <w:rsid w:val="001C41EF"/>
    <w:rsid w:val="001C4D23"/>
    <w:rsid w:val="001C4F0D"/>
    <w:rsid w:val="001C56C5"/>
    <w:rsid w:val="001C58B8"/>
    <w:rsid w:val="001C5AE9"/>
    <w:rsid w:val="001C5D2D"/>
    <w:rsid w:val="001C626F"/>
    <w:rsid w:val="001C664A"/>
    <w:rsid w:val="001C66B3"/>
    <w:rsid w:val="001C7268"/>
    <w:rsid w:val="001C7321"/>
    <w:rsid w:val="001C75D8"/>
    <w:rsid w:val="001C78FC"/>
    <w:rsid w:val="001D096F"/>
    <w:rsid w:val="001D0975"/>
    <w:rsid w:val="001D0DD1"/>
    <w:rsid w:val="001D155F"/>
    <w:rsid w:val="001D1579"/>
    <w:rsid w:val="001D1859"/>
    <w:rsid w:val="001D1873"/>
    <w:rsid w:val="001D1C3D"/>
    <w:rsid w:val="001D28DE"/>
    <w:rsid w:val="001D3507"/>
    <w:rsid w:val="001D3614"/>
    <w:rsid w:val="001D363E"/>
    <w:rsid w:val="001D371F"/>
    <w:rsid w:val="001D377C"/>
    <w:rsid w:val="001D3CC4"/>
    <w:rsid w:val="001D58CB"/>
    <w:rsid w:val="001D591D"/>
    <w:rsid w:val="001D5B6E"/>
    <w:rsid w:val="001D5C94"/>
    <w:rsid w:val="001D5C9E"/>
    <w:rsid w:val="001D6853"/>
    <w:rsid w:val="001D6C50"/>
    <w:rsid w:val="001D6E2D"/>
    <w:rsid w:val="001D6FB3"/>
    <w:rsid w:val="001D74FE"/>
    <w:rsid w:val="001D7CE1"/>
    <w:rsid w:val="001E0637"/>
    <w:rsid w:val="001E085D"/>
    <w:rsid w:val="001E0F71"/>
    <w:rsid w:val="001E1051"/>
    <w:rsid w:val="001E1F07"/>
    <w:rsid w:val="001E23D6"/>
    <w:rsid w:val="001E23E2"/>
    <w:rsid w:val="001E27FE"/>
    <w:rsid w:val="001E2B65"/>
    <w:rsid w:val="001E2F8C"/>
    <w:rsid w:val="001E3405"/>
    <w:rsid w:val="001E3A0F"/>
    <w:rsid w:val="001E3ADE"/>
    <w:rsid w:val="001E3C84"/>
    <w:rsid w:val="001E4190"/>
    <w:rsid w:val="001E43E1"/>
    <w:rsid w:val="001E44AD"/>
    <w:rsid w:val="001E44F5"/>
    <w:rsid w:val="001E4547"/>
    <w:rsid w:val="001E4972"/>
    <w:rsid w:val="001E4B37"/>
    <w:rsid w:val="001E4EB7"/>
    <w:rsid w:val="001E5214"/>
    <w:rsid w:val="001E52B6"/>
    <w:rsid w:val="001E58A1"/>
    <w:rsid w:val="001E594C"/>
    <w:rsid w:val="001E59F8"/>
    <w:rsid w:val="001E5DE6"/>
    <w:rsid w:val="001E6047"/>
    <w:rsid w:val="001E71FB"/>
    <w:rsid w:val="001E7352"/>
    <w:rsid w:val="001E78C0"/>
    <w:rsid w:val="001E7E2B"/>
    <w:rsid w:val="001F00A4"/>
    <w:rsid w:val="001F01BF"/>
    <w:rsid w:val="001F02FA"/>
    <w:rsid w:val="001F0382"/>
    <w:rsid w:val="001F06AE"/>
    <w:rsid w:val="001F0AAC"/>
    <w:rsid w:val="001F0DEB"/>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0C7"/>
    <w:rsid w:val="001F6DC8"/>
    <w:rsid w:val="001F7C6D"/>
    <w:rsid w:val="001F7C97"/>
    <w:rsid w:val="00200086"/>
    <w:rsid w:val="0020011D"/>
    <w:rsid w:val="002007F1"/>
    <w:rsid w:val="00201693"/>
    <w:rsid w:val="002017F4"/>
    <w:rsid w:val="00201BB8"/>
    <w:rsid w:val="00201D35"/>
    <w:rsid w:val="00201F12"/>
    <w:rsid w:val="00202039"/>
    <w:rsid w:val="0020210B"/>
    <w:rsid w:val="00202A9A"/>
    <w:rsid w:val="00202C7F"/>
    <w:rsid w:val="00203036"/>
    <w:rsid w:val="002030CB"/>
    <w:rsid w:val="002035FD"/>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54F"/>
    <w:rsid w:val="00214607"/>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86"/>
    <w:rsid w:val="00222AEC"/>
    <w:rsid w:val="00222B25"/>
    <w:rsid w:val="00222F65"/>
    <w:rsid w:val="002230CF"/>
    <w:rsid w:val="002235FD"/>
    <w:rsid w:val="002238CC"/>
    <w:rsid w:val="002243E8"/>
    <w:rsid w:val="00224588"/>
    <w:rsid w:val="00225551"/>
    <w:rsid w:val="002258D1"/>
    <w:rsid w:val="002263E3"/>
    <w:rsid w:val="00226697"/>
    <w:rsid w:val="00226865"/>
    <w:rsid w:val="00226BB0"/>
    <w:rsid w:val="0022746C"/>
    <w:rsid w:val="00227E88"/>
    <w:rsid w:val="002302DB"/>
    <w:rsid w:val="00230711"/>
    <w:rsid w:val="00230CCB"/>
    <w:rsid w:val="00230EF1"/>
    <w:rsid w:val="00231E3A"/>
    <w:rsid w:val="0023222B"/>
    <w:rsid w:val="00232265"/>
    <w:rsid w:val="002322F6"/>
    <w:rsid w:val="0023247D"/>
    <w:rsid w:val="00232958"/>
    <w:rsid w:val="00232976"/>
    <w:rsid w:val="00232CA8"/>
    <w:rsid w:val="00233818"/>
    <w:rsid w:val="002342DD"/>
    <w:rsid w:val="002344A0"/>
    <w:rsid w:val="00234B22"/>
    <w:rsid w:val="00234B3C"/>
    <w:rsid w:val="00234BA0"/>
    <w:rsid w:val="002352F4"/>
    <w:rsid w:val="00235544"/>
    <w:rsid w:val="00235763"/>
    <w:rsid w:val="002361CA"/>
    <w:rsid w:val="00236384"/>
    <w:rsid w:val="00236775"/>
    <w:rsid w:val="00236AA7"/>
    <w:rsid w:val="00236B8F"/>
    <w:rsid w:val="00236F0C"/>
    <w:rsid w:val="0023766B"/>
    <w:rsid w:val="002377EC"/>
    <w:rsid w:val="00237CAC"/>
    <w:rsid w:val="00240150"/>
    <w:rsid w:val="00240E43"/>
    <w:rsid w:val="00240E56"/>
    <w:rsid w:val="00240F25"/>
    <w:rsid w:val="00241177"/>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4D0"/>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DF3"/>
    <w:rsid w:val="00256FB0"/>
    <w:rsid w:val="002572EA"/>
    <w:rsid w:val="002573BB"/>
    <w:rsid w:val="00257575"/>
    <w:rsid w:val="00257702"/>
    <w:rsid w:val="00257BA5"/>
    <w:rsid w:val="00257C26"/>
    <w:rsid w:val="00260154"/>
    <w:rsid w:val="0026077E"/>
    <w:rsid w:val="002609BD"/>
    <w:rsid w:val="00260DC3"/>
    <w:rsid w:val="00261182"/>
    <w:rsid w:val="0026130C"/>
    <w:rsid w:val="002617E4"/>
    <w:rsid w:val="00262256"/>
    <w:rsid w:val="0026229B"/>
    <w:rsid w:val="002625DD"/>
    <w:rsid w:val="00263019"/>
    <w:rsid w:val="002633A6"/>
    <w:rsid w:val="00263CEB"/>
    <w:rsid w:val="00263E96"/>
    <w:rsid w:val="00264080"/>
    <w:rsid w:val="00264294"/>
    <w:rsid w:val="00264893"/>
    <w:rsid w:val="002648B0"/>
    <w:rsid w:val="00264C1A"/>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C44"/>
    <w:rsid w:val="002802E9"/>
    <w:rsid w:val="002802F5"/>
    <w:rsid w:val="002804B3"/>
    <w:rsid w:val="00280862"/>
    <w:rsid w:val="00280C3C"/>
    <w:rsid w:val="00281228"/>
    <w:rsid w:val="00281F30"/>
    <w:rsid w:val="00281FAD"/>
    <w:rsid w:val="00282534"/>
    <w:rsid w:val="002828B3"/>
    <w:rsid w:val="00282907"/>
    <w:rsid w:val="00283C24"/>
    <w:rsid w:val="00283D10"/>
    <w:rsid w:val="00283E05"/>
    <w:rsid w:val="00284367"/>
    <w:rsid w:val="002849C6"/>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B7D"/>
    <w:rsid w:val="00293D10"/>
    <w:rsid w:val="00293F4E"/>
    <w:rsid w:val="0029429A"/>
    <w:rsid w:val="0029469F"/>
    <w:rsid w:val="002949E0"/>
    <w:rsid w:val="002953DF"/>
    <w:rsid w:val="00295560"/>
    <w:rsid w:val="002955EE"/>
    <w:rsid w:val="00296077"/>
    <w:rsid w:val="00296F9E"/>
    <w:rsid w:val="0029723B"/>
    <w:rsid w:val="002972EA"/>
    <w:rsid w:val="00297314"/>
    <w:rsid w:val="002974BF"/>
    <w:rsid w:val="00297743"/>
    <w:rsid w:val="00297D26"/>
    <w:rsid w:val="002A04D2"/>
    <w:rsid w:val="002A0A29"/>
    <w:rsid w:val="002A0D9D"/>
    <w:rsid w:val="002A0E29"/>
    <w:rsid w:val="002A18E0"/>
    <w:rsid w:val="002A1CAD"/>
    <w:rsid w:val="002A22A1"/>
    <w:rsid w:val="002A2461"/>
    <w:rsid w:val="002A2899"/>
    <w:rsid w:val="002A30FE"/>
    <w:rsid w:val="002A39C1"/>
    <w:rsid w:val="002A3ABA"/>
    <w:rsid w:val="002A3D21"/>
    <w:rsid w:val="002A447A"/>
    <w:rsid w:val="002A44E2"/>
    <w:rsid w:val="002A45B4"/>
    <w:rsid w:val="002A45D8"/>
    <w:rsid w:val="002A4B57"/>
    <w:rsid w:val="002A59B9"/>
    <w:rsid w:val="002A5DAC"/>
    <w:rsid w:val="002A6D2B"/>
    <w:rsid w:val="002A6E78"/>
    <w:rsid w:val="002A6FB3"/>
    <w:rsid w:val="002A76CA"/>
    <w:rsid w:val="002A79B0"/>
    <w:rsid w:val="002B0238"/>
    <w:rsid w:val="002B060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4D"/>
    <w:rsid w:val="002B658F"/>
    <w:rsid w:val="002B6B19"/>
    <w:rsid w:val="002B6D8B"/>
    <w:rsid w:val="002B7006"/>
    <w:rsid w:val="002B72A6"/>
    <w:rsid w:val="002B72C2"/>
    <w:rsid w:val="002B7D11"/>
    <w:rsid w:val="002B7D96"/>
    <w:rsid w:val="002B7F7C"/>
    <w:rsid w:val="002C04E2"/>
    <w:rsid w:val="002C061B"/>
    <w:rsid w:val="002C09D3"/>
    <w:rsid w:val="002C0D01"/>
    <w:rsid w:val="002C1254"/>
    <w:rsid w:val="002C1378"/>
    <w:rsid w:val="002C15A5"/>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287"/>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DA1"/>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3C8"/>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C77"/>
    <w:rsid w:val="002E6F39"/>
    <w:rsid w:val="002E7578"/>
    <w:rsid w:val="002E76E2"/>
    <w:rsid w:val="002E78FC"/>
    <w:rsid w:val="002E7983"/>
    <w:rsid w:val="002E79C0"/>
    <w:rsid w:val="002E7D5F"/>
    <w:rsid w:val="002E7EE2"/>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AB9"/>
    <w:rsid w:val="002F7BE9"/>
    <w:rsid w:val="00300039"/>
    <w:rsid w:val="00300156"/>
    <w:rsid w:val="0030027B"/>
    <w:rsid w:val="0030043B"/>
    <w:rsid w:val="00300AA6"/>
    <w:rsid w:val="00300C5D"/>
    <w:rsid w:val="0030106E"/>
    <w:rsid w:val="00301223"/>
    <w:rsid w:val="00301381"/>
    <w:rsid w:val="0030152D"/>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09"/>
    <w:rsid w:val="00316464"/>
    <w:rsid w:val="003166F1"/>
    <w:rsid w:val="00316C69"/>
    <w:rsid w:val="00316D3B"/>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754"/>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6EC1"/>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185"/>
    <w:rsid w:val="0033364B"/>
    <w:rsid w:val="00333686"/>
    <w:rsid w:val="00333CF0"/>
    <w:rsid w:val="00333FCF"/>
    <w:rsid w:val="00334EDB"/>
    <w:rsid w:val="0033504E"/>
    <w:rsid w:val="00335649"/>
    <w:rsid w:val="003359D0"/>
    <w:rsid w:val="00335D9C"/>
    <w:rsid w:val="00335FD9"/>
    <w:rsid w:val="00336381"/>
    <w:rsid w:val="003364B0"/>
    <w:rsid w:val="00336A20"/>
    <w:rsid w:val="00337044"/>
    <w:rsid w:val="0033712C"/>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D13"/>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395"/>
    <w:rsid w:val="003647DD"/>
    <w:rsid w:val="003647FC"/>
    <w:rsid w:val="00364DEA"/>
    <w:rsid w:val="0036569E"/>
    <w:rsid w:val="0036595D"/>
    <w:rsid w:val="0036604C"/>
    <w:rsid w:val="003662E9"/>
    <w:rsid w:val="0036747B"/>
    <w:rsid w:val="00367B75"/>
    <w:rsid w:val="00367E11"/>
    <w:rsid w:val="00370BFC"/>
    <w:rsid w:val="00370D82"/>
    <w:rsid w:val="00370E05"/>
    <w:rsid w:val="00370EFE"/>
    <w:rsid w:val="00371309"/>
    <w:rsid w:val="00371656"/>
    <w:rsid w:val="00371D75"/>
    <w:rsid w:val="003727D1"/>
    <w:rsid w:val="00372BF3"/>
    <w:rsid w:val="003731FE"/>
    <w:rsid w:val="003735F6"/>
    <w:rsid w:val="0037373A"/>
    <w:rsid w:val="0037397C"/>
    <w:rsid w:val="00373EFB"/>
    <w:rsid w:val="0037434A"/>
    <w:rsid w:val="003746F4"/>
    <w:rsid w:val="00374AD5"/>
    <w:rsid w:val="0037540A"/>
    <w:rsid w:val="00375C1F"/>
    <w:rsid w:val="0037657F"/>
    <w:rsid w:val="0037711F"/>
    <w:rsid w:val="003771A5"/>
    <w:rsid w:val="00377325"/>
    <w:rsid w:val="00377C9C"/>
    <w:rsid w:val="00377CDF"/>
    <w:rsid w:val="00377E40"/>
    <w:rsid w:val="00380073"/>
    <w:rsid w:val="003801C8"/>
    <w:rsid w:val="0038062E"/>
    <w:rsid w:val="00380A2A"/>
    <w:rsid w:val="003814AD"/>
    <w:rsid w:val="003817C3"/>
    <w:rsid w:val="00381CCA"/>
    <w:rsid w:val="00382699"/>
    <w:rsid w:val="00382848"/>
    <w:rsid w:val="0038292E"/>
    <w:rsid w:val="00382C04"/>
    <w:rsid w:val="00382C54"/>
    <w:rsid w:val="00382F03"/>
    <w:rsid w:val="0038335C"/>
    <w:rsid w:val="003835FA"/>
    <w:rsid w:val="00383769"/>
    <w:rsid w:val="00384102"/>
    <w:rsid w:val="00384CFE"/>
    <w:rsid w:val="00384FFC"/>
    <w:rsid w:val="003850CA"/>
    <w:rsid w:val="00386849"/>
    <w:rsid w:val="00386944"/>
    <w:rsid w:val="00386C50"/>
    <w:rsid w:val="00386D1C"/>
    <w:rsid w:val="003870EF"/>
    <w:rsid w:val="003872FF"/>
    <w:rsid w:val="0038772F"/>
    <w:rsid w:val="003877CD"/>
    <w:rsid w:val="00387C62"/>
    <w:rsid w:val="00387D76"/>
    <w:rsid w:val="00387E8A"/>
    <w:rsid w:val="003901E6"/>
    <w:rsid w:val="00390C9F"/>
    <w:rsid w:val="00390D20"/>
    <w:rsid w:val="003916A9"/>
    <w:rsid w:val="003919B8"/>
    <w:rsid w:val="00391D58"/>
    <w:rsid w:val="00391EF4"/>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96"/>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260"/>
    <w:rsid w:val="003A5312"/>
    <w:rsid w:val="003A571D"/>
    <w:rsid w:val="003A5747"/>
    <w:rsid w:val="003A5AF4"/>
    <w:rsid w:val="003A5C39"/>
    <w:rsid w:val="003A603C"/>
    <w:rsid w:val="003A60F0"/>
    <w:rsid w:val="003A64D1"/>
    <w:rsid w:val="003A6B26"/>
    <w:rsid w:val="003A6EC4"/>
    <w:rsid w:val="003A6FD6"/>
    <w:rsid w:val="003A7426"/>
    <w:rsid w:val="003A75D8"/>
    <w:rsid w:val="003A787B"/>
    <w:rsid w:val="003A7B05"/>
    <w:rsid w:val="003A7EBD"/>
    <w:rsid w:val="003B04F1"/>
    <w:rsid w:val="003B0679"/>
    <w:rsid w:val="003B1356"/>
    <w:rsid w:val="003B1813"/>
    <w:rsid w:val="003B1970"/>
    <w:rsid w:val="003B1B84"/>
    <w:rsid w:val="003B1D53"/>
    <w:rsid w:val="003B20A8"/>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12E"/>
    <w:rsid w:val="003C067B"/>
    <w:rsid w:val="003C0C68"/>
    <w:rsid w:val="003C0EFA"/>
    <w:rsid w:val="003C0FE1"/>
    <w:rsid w:val="003C1006"/>
    <w:rsid w:val="003C14B1"/>
    <w:rsid w:val="003C15D7"/>
    <w:rsid w:val="003C20C5"/>
    <w:rsid w:val="003C2301"/>
    <w:rsid w:val="003C245C"/>
    <w:rsid w:val="003C2AEA"/>
    <w:rsid w:val="003C3267"/>
    <w:rsid w:val="003C32D7"/>
    <w:rsid w:val="003C39CD"/>
    <w:rsid w:val="003C3D71"/>
    <w:rsid w:val="003C3F11"/>
    <w:rsid w:val="003C3FEC"/>
    <w:rsid w:val="003C5004"/>
    <w:rsid w:val="003C5336"/>
    <w:rsid w:val="003C56B9"/>
    <w:rsid w:val="003C570C"/>
    <w:rsid w:val="003C59FC"/>
    <w:rsid w:val="003C64D3"/>
    <w:rsid w:val="003C6907"/>
    <w:rsid w:val="003C6C3D"/>
    <w:rsid w:val="003C7ED1"/>
    <w:rsid w:val="003C7ED7"/>
    <w:rsid w:val="003D0A0C"/>
    <w:rsid w:val="003D0C92"/>
    <w:rsid w:val="003D0E1A"/>
    <w:rsid w:val="003D1597"/>
    <w:rsid w:val="003D1710"/>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619"/>
    <w:rsid w:val="003D485D"/>
    <w:rsid w:val="003D4C51"/>
    <w:rsid w:val="003D51BA"/>
    <w:rsid w:val="003D51EF"/>
    <w:rsid w:val="003D555D"/>
    <w:rsid w:val="003D5B2D"/>
    <w:rsid w:val="003D60DD"/>
    <w:rsid w:val="003D652E"/>
    <w:rsid w:val="003D686C"/>
    <w:rsid w:val="003D6E9F"/>
    <w:rsid w:val="003D7269"/>
    <w:rsid w:val="003D7328"/>
    <w:rsid w:val="003D7850"/>
    <w:rsid w:val="003D78A2"/>
    <w:rsid w:val="003E0391"/>
    <w:rsid w:val="003E05C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112"/>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320"/>
    <w:rsid w:val="003F6648"/>
    <w:rsid w:val="003F6809"/>
    <w:rsid w:val="003F6B63"/>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5FA3"/>
    <w:rsid w:val="00406235"/>
    <w:rsid w:val="0040655E"/>
    <w:rsid w:val="00406A66"/>
    <w:rsid w:val="00406C82"/>
    <w:rsid w:val="0040734D"/>
    <w:rsid w:val="004074AB"/>
    <w:rsid w:val="0040762D"/>
    <w:rsid w:val="00407B38"/>
    <w:rsid w:val="00407CB8"/>
    <w:rsid w:val="0041021A"/>
    <w:rsid w:val="0041055B"/>
    <w:rsid w:val="004106D7"/>
    <w:rsid w:val="00410F3D"/>
    <w:rsid w:val="004111FA"/>
    <w:rsid w:val="0041126A"/>
    <w:rsid w:val="00412A5D"/>
    <w:rsid w:val="00413096"/>
    <w:rsid w:val="0041310C"/>
    <w:rsid w:val="0041344F"/>
    <w:rsid w:val="00413A4D"/>
    <w:rsid w:val="00413DAD"/>
    <w:rsid w:val="00413E9E"/>
    <w:rsid w:val="004141AA"/>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3E43"/>
    <w:rsid w:val="004242F7"/>
    <w:rsid w:val="0042475E"/>
    <w:rsid w:val="00424AB6"/>
    <w:rsid w:val="00424CAD"/>
    <w:rsid w:val="004256ED"/>
    <w:rsid w:val="00425BCC"/>
    <w:rsid w:val="00425BDB"/>
    <w:rsid w:val="00425CB2"/>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111"/>
    <w:rsid w:val="004313E7"/>
    <w:rsid w:val="00431CAB"/>
    <w:rsid w:val="00431D36"/>
    <w:rsid w:val="00433186"/>
    <w:rsid w:val="00433C6A"/>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AE9"/>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034"/>
    <w:rsid w:val="00450175"/>
    <w:rsid w:val="004507BE"/>
    <w:rsid w:val="00450E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4D1"/>
    <w:rsid w:val="00466693"/>
    <w:rsid w:val="00466C97"/>
    <w:rsid w:val="004670C4"/>
    <w:rsid w:val="00467139"/>
    <w:rsid w:val="00467438"/>
    <w:rsid w:val="0046767C"/>
    <w:rsid w:val="004701D3"/>
    <w:rsid w:val="00470954"/>
    <w:rsid w:val="004709B8"/>
    <w:rsid w:val="00471059"/>
    <w:rsid w:val="004716E7"/>
    <w:rsid w:val="0047198C"/>
    <w:rsid w:val="00471A1B"/>
    <w:rsid w:val="00471F9C"/>
    <w:rsid w:val="0047237D"/>
    <w:rsid w:val="004724C4"/>
    <w:rsid w:val="004726DB"/>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43"/>
    <w:rsid w:val="00477C77"/>
    <w:rsid w:val="004808D5"/>
    <w:rsid w:val="00480BFA"/>
    <w:rsid w:val="00480DD5"/>
    <w:rsid w:val="0048152B"/>
    <w:rsid w:val="00482AA0"/>
    <w:rsid w:val="004831D7"/>
    <w:rsid w:val="00483752"/>
    <w:rsid w:val="004837A8"/>
    <w:rsid w:val="00483CBD"/>
    <w:rsid w:val="00484189"/>
    <w:rsid w:val="00484197"/>
    <w:rsid w:val="00484588"/>
    <w:rsid w:val="0048459F"/>
    <w:rsid w:val="00484613"/>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3CF1"/>
    <w:rsid w:val="00494422"/>
    <w:rsid w:val="004945E1"/>
    <w:rsid w:val="004949F9"/>
    <w:rsid w:val="00494BFE"/>
    <w:rsid w:val="00494F8B"/>
    <w:rsid w:val="004952B2"/>
    <w:rsid w:val="00495976"/>
    <w:rsid w:val="00495AD1"/>
    <w:rsid w:val="00496313"/>
    <w:rsid w:val="004969CE"/>
    <w:rsid w:val="0049759D"/>
    <w:rsid w:val="0049776D"/>
    <w:rsid w:val="004977F0"/>
    <w:rsid w:val="004A03FF"/>
    <w:rsid w:val="004A1236"/>
    <w:rsid w:val="004A150D"/>
    <w:rsid w:val="004A1629"/>
    <w:rsid w:val="004A2673"/>
    <w:rsid w:val="004A2CA4"/>
    <w:rsid w:val="004A3181"/>
    <w:rsid w:val="004A337B"/>
    <w:rsid w:val="004A37B0"/>
    <w:rsid w:val="004A3809"/>
    <w:rsid w:val="004A3E5D"/>
    <w:rsid w:val="004A3F5F"/>
    <w:rsid w:val="004A3FF5"/>
    <w:rsid w:val="004A40A2"/>
    <w:rsid w:val="004A4863"/>
    <w:rsid w:val="004A4E75"/>
    <w:rsid w:val="004A5363"/>
    <w:rsid w:val="004A736A"/>
    <w:rsid w:val="004B02AD"/>
    <w:rsid w:val="004B0748"/>
    <w:rsid w:val="004B0CA9"/>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03"/>
    <w:rsid w:val="004B52C3"/>
    <w:rsid w:val="004B5691"/>
    <w:rsid w:val="004B5C51"/>
    <w:rsid w:val="004B5D95"/>
    <w:rsid w:val="004B6B82"/>
    <w:rsid w:val="004B7009"/>
    <w:rsid w:val="004B7892"/>
    <w:rsid w:val="004B7AC0"/>
    <w:rsid w:val="004B7CBD"/>
    <w:rsid w:val="004C002F"/>
    <w:rsid w:val="004C015A"/>
    <w:rsid w:val="004C036D"/>
    <w:rsid w:val="004C04B8"/>
    <w:rsid w:val="004C066C"/>
    <w:rsid w:val="004C0A9B"/>
    <w:rsid w:val="004C130D"/>
    <w:rsid w:val="004C1A60"/>
    <w:rsid w:val="004C1CB9"/>
    <w:rsid w:val="004C2DF9"/>
    <w:rsid w:val="004C31F3"/>
    <w:rsid w:val="004C32EB"/>
    <w:rsid w:val="004C40CC"/>
    <w:rsid w:val="004C438D"/>
    <w:rsid w:val="004C4B62"/>
    <w:rsid w:val="004C4E97"/>
    <w:rsid w:val="004C4EA2"/>
    <w:rsid w:val="004C54C0"/>
    <w:rsid w:val="004C55A1"/>
    <w:rsid w:val="004C6243"/>
    <w:rsid w:val="004C69F7"/>
    <w:rsid w:val="004C6A26"/>
    <w:rsid w:val="004C6D16"/>
    <w:rsid w:val="004C728C"/>
    <w:rsid w:val="004C75DA"/>
    <w:rsid w:val="004C7D3B"/>
    <w:rsid w:val="004D06C7"/>
    <w:rsid w:val="004D0E4A"/>
    <w:rsid w:val="004D10F7"/>
    <w:rsid w:val="004D18C8"/>
    <w:rsid w:val="004D1A15"/>
    <w:rsid w:val="004D1D7A"/>
    <w:rsid w:val="004D1DB0"/>
    <w:rsid w:val="004D23F8"/>
    <w:rsid w:val="004D282B"/>
    <w:rsid w:val="004D2ECC"/>
    <w:rsid w:val="004D32E0"/>
    <w:rsid w:val="004D34E3"/>
    <w:rsid w:val="004D3EDB"/>
    <w:rsid w:val="004D4077"/>
    <w:rsid w:val="004D4207"/>
    <w:rsid w:val="004D45D3"/>
    <w:rsid w:val="004D46CE"/>
    <w:rsid w:val="004D49DD"/>
    <w:rsid w:val="004D4B1A"/>
    <w:rsid w:val="004D5040"/>
    <w:rsid w:val="004D51FE"/>
    <w:rsid w:val="004D581D"/>
    <w:rsid w:val="004D6300"/>
    <w:rsid w:val="004D6787"/>
    <w:rsid w:val="004D6E36"/>
    <w:rsid w:val="004D73D2"/>
    <w:rsid w:val="004D73E0"/>
    <w:rsid w:val="004D74C6"/>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01E"/>
    <w:rsid w:val="004F11E3"/>
    <w:rsid w:val="004F13E6"/>
    <w:rsid w:val="004F1797"/>
    <w:rsid w:val="004F1BD0"/>
    <w:rsid w:val="004F25F4"/>
    <w:rsid w:val="004F3085"/>
    <w:rsid w:val="004F3983"/>
    <w:rsid w:val="004F45ED"/>
    <w:rsid w:val="004F4DD0"/>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D24"/>
    <w:rsid w:val="00504E03"/>
    <w:rsid w:val="00504E49"/>
    <w:rsid w:val="00505155"/>
    <w:rsid w:val="005067E9"/>
    <w:rsid w:val="00506F90"/>
    <w:rsid w:val="00507252"/>
    <w:rsid w:val="005076E8"/>
    <w:rsid w:val="005079D8"/>
    <w:rsid w:val="0051003E"/>
    <w:rsid w:val="005101F5"/>
    <w:rsid w:val="0051024D"/>
    <w:rsid w:val="00510E31"/>
    <w:rsid w:val="00511013"/>
    <w:rsid w:val="0051128D"/>
    <w:rsid w:val="00511417"/>
    <w:rsid w:val="00511483"/>
    <w:rsid w:val="00512580"/>
    <w:rsid w:val="005125DB"/>
    <w:rsid w:val="005135F6"/>
    <w:rsid w:val="0051398C"/>
    <w:rsid w:val="00513AF5"/>
    <w:rsid w:val="00513C97"/>
    <w:rsid w:val="005142C4"/>
    <w:rsid w:val="00514A73"/>
    <w:rsid w:val="00514AA4"/>
    <w:rsid w:val="00514ECE"/>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9D3"/>
    <w:rsid w:val="00523DB1"/>
    <w:rsid w:val="00523F7A"/>
    <w:rsid w:val="00524454"/>
    <w:rsid w:val="005245BE"/>
    <w:rsid w:val="00525350"/>
    <w:rsid w:val="00525CCE"/>
    <w:rsid w:val="00525DB8"/>
    <w:rsid w:val="00526066"/>
    <w:rsid w:val="0052608E"/>
    <w:rsid w:val="00526220"/>
    <w:rsid w:val="005264DA"/>
    <w:rsid w:val="00526A86"/>
    <w:rsid w:val="00526DBE"/>
    <w:rsid w:val="00526DD2"/>
    <w:rsid w:val="005270AA"/>
    <w:rsid w:val="0052721C"/>
    <w:rsid w:val="0052758B"/>
    <w:rsid w:val="005279BE"/>
    <w:rsid w:val="00527F4E"/>
    <w:rsid w:val="00527FDE"/>
    <w:rsid w:val="005308F8"/>
    <w:rsid w:val="00530A77"/>
    <w:rsid w:val="00530B12"/>
    <w:rsid w:val="00531644"/>
    <w:rsid w:val="005317D0"/>
    <w:rsid w:val="00531A76"/>
    <w:rsid w:val="00531FC7"/>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9D7"/>
    <w:rsid w:val="00540C91"/>
    <w:rsid w:val="00540E64"/>
    <w:rsid w:val="00540E97"/>
    <w:rsid w:val="00540EDF"/>
    <w:rsid w:val="00540FF9"/>
    <w:rsid w:val="00541752"/>
    <w:rsid w:val="00541A2D"/>
    <w:rsid w:val="00541FA8"/>
    <w:rsid w:val="00542117"/>
    <w:rsid w:val="00542407"/>
    <w:rsid w:val="00542408"/>
    <w:rsid w:val="0054277C"/>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C11"/>
    <w:rsid w:val="00545EC5"/>
    <w:rsid w:val="005465B0"/>
    <w:rsid w:val="005468BA"/>
    <w:rsid w:val="005471BF"/>
    <w:rsid w:val="00547AB8"/>
    <w:rsid w:val="00547C84"/>
    <w:rsid w:val="00550604"/>
    <w:rsid w:val="00550871"/>
    <w:rsid w:val="005509EF"/>
    <w:rsid w:val="00550B51"/>
    <w:rsid w:val="00550B59"/>
    <w:rsid w:val="00550DDE"/>
    <w:rsid w:val="00550E03"/>
    <w:rsid w:val="00550FCF"/>
    <w:rsid w:val="00551190"/>
    <w:rsid w:val="0055133C"/>
    <w:rsid w:val="00551B76"/>
    <w:rsid w:val="00552043"/>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EE4"/>
    <w:rsid w:val="00556FD9"/>
    <w:rsid w:val="00557383"/>
    <w:rsid w:val="005578B5"/>
    <w:rsid w:val="00557B1A"/>
    <w:rsid w:val="00557BD3"/>
    <w:rsid w:val="0056019E"/>
    <w:rsid w:val="0056088B"/>
    <w:rsid w:val="00560F9F"/>
    <w:rsid w:val="00560FCD"/>
    <w:rsid w:val="00561057"/>
    <w:rsid w:val="0056110C"/>
    <w:rsid w:val="005611BD"/>
    <w:rsid w:val="0056138E"/>
    <w:rsid w:val="0056141C"/>
    <w:rsid w:val="00561473"/>
    <w:rsid w:val="005619FE"/>
    <w:rsid w:val="00561B93"/>
    <w:rsid w:val="0056254F"/>
    <w:rsid w:val="00562C30"/>
    <w:rsid w:val="005634E5"/>
    <w:rsid w:val="00563858"/>
    <w:rsid w:val="00563A10"/>
    <w:rsid w:val="0056487E"/>
    <w:rsid w:val="005649F0"/>
    <w:rsid w:val="00564A33"/>
    <w:rsid w:val="00565DE6"/>
    <w:rsid w:val="00566422"/>
    <w:rsid w:val="00566D6D"/>
    <w:rsid w:val="00566EDC"/>
    <w:rsid w:val="0056744F"/>
    <w:rsid w:val="00567AE2"/>
    <w:rsid w:val="00567B60"/>
    <w:rsid w:val="00567BA3"/>
    <w:rsid w:val="00567C5B"/>
    <w:rsid w:val="00567EC8"/>
    <w:rsid w:val="00570289"/>
    <w:rsid w:val="005704F4"/>
    <w:rsid w:val="005708CE"/>
    <w:rsid w:val="00570B78"/>
    <w:rsid w:val="005712F8"/>
    <w:rsid w:val="00571C6D"/>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A72"/>
    <w:rsid w:val="00583C58"/>
    <w:rsid w:val="00584050"/>
    <w:rsid w:val="005843D8"/>
    <w:rsid w:val="005845F7"/>
    <w:rsid w:val="00584B5F"/>
    <w:rsid w:val="00584CF3"/>
    <w:rsid w:val="0058501F"/>
    <w:rsid w:val="00585525"/>
    <w:rsid w:val="00585538"/>
    <w:rsid w:val="00585597"/>
    <w:rsid w:val="0058570E"/>
    <w:rsid w:val="00585DE7"/>
    <w:rsid w:val="00585F12"/>
    <w:rsid w:val="005860CF"/>
    <w:rsid w:val="005861E2"/>
    <w:rsid w:val="0058634B"/>
    <w:rsid w:val="00586BC7"/>
    <w:rsid w:val="00586D72"/>
    <w:rsid w:val="00587148"/>
    <w:rsid w:val="005874CE"/>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4F46"/>
    <w:rsid w:val="00595BCD"/>
    <w:rsid w:val="00595F55"/>
    <w:rsid w:val="0059607C"/>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1EB9"/>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D35"/>
    <w:rsid w:val="005B1E1C"/>
    <w:rsid w:val="005B27B7"/>
    <w:rsid w:val="005B27C2"/>
    <w:rsid w:val="005B2853"/>
    <w:rsid w:val="005B2A0E"/>
    <w:rsid w:val="005B2B24"/>
    <w:rsid w:val="005B32B6"/>
    <w:rsid w:val="005B34C2"/>
    <w:rsid w:val="005B374C"/>
    <w:rsid w:val="005B3E37"/>
    <w:rsid w:val="005B41AD"/>
    <w:rsid w:val="005B474E"/>
    <w:rsid w:val="005B477C"/>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010"/>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5FE4"/>
    <w:rsid w:val="005D64D0"/>
    <w:rsid w:val="005D65C0"/>
    <w:rsid w:val="005D693B"/>
    <w:rsid w:val="005D6C41"/>
    <w:rsid w:val="005D6D0D"/>
    <w:rsid w:val="005D6D1B"/>
    <w:rsid w:val="005D6DBE"/>
    <w:rsid w:val="005D6EBF"/>
    <w:rsid w:val="005D772C"/>
    <w:rsid w:val="005D7B0E"/>
    <w:rsid w:val="005E0216"/>
    <w:rsid w:val="005E03D3"/>
    <w:rsid w:val="005E0478"/>
    <w:rsid w:val="005E068D"/>
    <w:rsid w:val="005E0719"/>
    <w:rsid w:val="005E1333"/>
    <w:rsid w:val="005E13B0"/>
    <w:rsid w:val="005E146D"/>
    <w:rsid w:val="005E1AFD"/>
    <w:rsid w:val="005E2732"/>
    <w:rsid w:val="005E2F66"/>
    <w:rsid w:val="005E2FB4"/>
    <w:rsid w:val="005E34E5"/>
    <w:rsid w:val="005E3CA2"/>
    <w:rsid w:val="005E428C"/>
    <w:rsid w:val="005E4656"/>
    <w:rsid w:val="005E5017"/>
    <w:rsid w:val="005E555E"/>
    <w:rsid w:val="005E5A3A"/>
    <w:rsid w:val="005E616C"/>
    <w:rsid w:val="005E635A"/>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001"/>
    <w:rsid w:val="005F5147"/>
    <w:rsid w:val="005F53C3"/>
    <w:rsid w:val="005F55FC"/>
    <w:rsid w:val="005F5E1F"/>
    <w:rsid w:val="005F5EFB"/>
    <w:rsid w:val="005F60E5"/>
    <w:rsid w:val="005F640D"/>
    <w:rsid w:val="005F6664"/>
    <w:rsid w:val="005F66E7"/>
    <w:rsid w:val="005F69FE"/>
    <w:rsid w:val="005F6EA9"/>
    <w:rsid w:val="005F744A"/>
    <w:rsid w:val="005F756D"/>
    <w:rsid w:val="005F7DCF"/>
    <w:rsid w:val="006004C8"/>
    <w:rsid w:val="006006BC"/>
    <w:rsid w:val="0060085C"/>
    <w:rsid w:val="00600DC7"/>
    <w:rsid w:val="00600E6D"/>
    <w:rsid w:val="00600EC7"/>
    <w:rsid w:val="0060145B"/>
    <w:rsid w:val="006017D6"/>
    <w:rsid w:val="006021DC"/>
    <w:rsid w:val="006023A2"/>
    <w:rsid w:val="0060261A"/>
    <w:rsid w:val="006032E4"/>
    <w:rsid w:val="00603305"/>
    <w:rsid w:val="00603932"/>
    <w:rsid w:val="00603BC9"/>
    <w:rsid w:val="006040F6"/>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3FE7"/>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78D"/>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1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90A"/>
    <w:rsid w:val="00633A50"/>
    <w:rsid w:val="00633BFB"/>
    <w:rsid w:val="00633C1C"/>
    <w:rsid w:val="00633E0C"/>
    <w:rsid w:val="00633FE5"/>
    <w:rsid w:val="0063479F"/>
    <w:rsid w:val="00634D0D"/>
    <w:rsid w:val="0063557A"/>
    <w:rsid w:val="00635602"/>
    <w:rsid w:val="0063574D"/>
    <w:rsid w:val="00635BA7"/>
    <w:rsid w:val="00635EE1"/>
    <w:rsid w:val="006361A6"/>
    <w:rsid w:val="00636495"/>
    <w:rsid w:val="00636B65"/>
    <w:rsid w:val="006374BD"/>
    <w:rsid w:val="00637F9A"/>
    <w:rsid w:val="0064013B"/>
    <w:rsid w:val="00640177"/>
    <w:rsid w:val="00640961"/>
    <w:rsid w:val="00640C88"/>
    <w:rsid w:val="00640CE9"/>
    <w:rsid w:val="006417D2"/>
    <w:rsid w:val="00641998"/>
    <w:rsid w:val="00641B87"/>
    <w:rsid w:val="00641CA2"/>
    <w:rsid w:val="00641F6F"/>
    <w:rsid w:val="00641FF9"/>
    <w:rsid w:val="00642285"/>
    <w:rsid w:val="00642374"/>
    <w:rsid w:val="0064249E"/>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47C"/>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6FC"/>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52E"/>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6B7"/>
    <w:rsid w:val="00693914"/>
    <w:rsid w:val="00693929"/>
    <w:rsid w:val="00693ED3"/>
    <w:rsid w:val="00694F03"/>
    <w:rsid w:val="00694F8C"/>
    <w:rsid w:val="0069501D"/>
    <w:rsid w:val="0069550F"/>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534"/>
    <w:rsid w:val="006A5775"/>
    <w:rsid w:val="006A597F"/>
    <w:rsid w:val="006A5B30"/>
    <w:rsid w:val="006A5D97"/>
    <w:rsid w:val="006A5F20"/>
    <w:rsid w:val="006A6319"/>
    <w:rsid w:val="006A655C"/>
    <w:rsid w:val="006A6560"/>
    <w:rsid w:val="006A6666"/>
    <w:rsid w:val="006A66EC"/>
    <w:rsid w:val="006A6956"/>
    <w:rsid w:val="006A6B5E"/>
    <w:rsid w:val="006A7321"/>
    <w:rsid w:val="006A7549"/>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08"/>
    <w:rsid w:val="006B4EAB"/>
    <w:rsid w:val="006B4FDB"/>
    <w:rsid w:val="006B51ED"/>
    <w:rsid w:val="006B528E"/>
    <w:rsid w:val="006B5532"/>
    <w:rsid w:val="006B5B2F"/>
    <w:rsid w:val="006B5EE2"/>
    <w:rsid w:val="006B64AF"/>
    <w:rsid w:val="006B6589"/>
    <w:rsid w:val="006B69F3"/>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217"/>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246"/>
    <w:rsid w:val="006D5711"/>
    <w:rsid w:val="006D65C5"/>
    <w:rsid w:val="006D65D9"/>
    <w:rsid w:val="006D6782"/>
    <w:rsid w:val="006D6EFA"/>
    <w:rsid w:val="006D706F"/>
    <w:rsid w:val="006D7963"/>
    <w:rsid w:val="006D79DA"/>
    <w:rsid w:val="006E01CF"/>
    <w:rsid w:val="006E061F"/>
    <w:rsid w:val="006E0951"/>
    <w:rsid w:val="006E151D"/>
    <w:rsid w:val="006E19CD"/>
    <w:rsid w:val="006E2695"/>
    <w:rsid w:val="006E28EA"/>
    <w:rsid w:val="006E2CB3"/>
    <w:rsid w:val="006E2D25"/>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46"/>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2F4E"/>
    <w:rsid w:val="007034F8"/>
    <w:rsid w:val="007039CD"/>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3EA2"/>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6978"/>
    <w:rsid w:val="007271E1"/>
    <w:rsid w:val="007272EA"/>
    <w:rsid w:val="007274AC"/>
    <w:rsid w:val="007302DA"/>
    <w:rsid w:val="00730491"/>
    <w:rsid w:val="00730A00"/>
    <w:rsid w:val="00730CDA"/>
    <w:rsid w:val="00731AF9"/>
    <w:rsid w:val="00731C38"/>
    <w:rsid w:val="00731DA9"/>
    <w:rsid w:val="00731F4C"/>
    <w:rsid w:val="00731FA7"/>
    <w:rsid w:val="007339AE"/>
    <w:rsid w:val="00733B12"/>
    <w:rsid w:val="00733F14"/>
    <w:rsid w:val="00733FB8"/>
    <w:rsid w:val="007343A6"/>
    <w:rsid w:val="007348DE"/>
    <w:rsid w:val="00734B6D"/>
    <w:rsid w:val="00734DD2"/>
    <w:rsid w:val="00735171"/>
    <w:rsid w:val="00735A01"/>
    <w:rsid w:val="00735F49"/>
    <w:rsid w:val="0073626D"/>
    <w:rsid w:val="00736445"/>
    <w:rsid w:val="00736884"/>
    <w:rsid w:val="00736A84"/>
    <w:rsid w:val="00736B84"/>
    <w:rsid w:val="00736D09"/>
    <w:rsid w:val="007373F0"/>
    <w:rsid w:val="00737CB1"/>
    <w:rsid w:val="0074008F"/>
    <w:rsid w:val="007401FA"/>
    <w:rsid w:val="007404B5"/>
    <w:rsid w:val="007407AF"/>
    <w:rsid w:val="00740D27"/>
    <w:rsid w:val="007414AC"/>
    <w:rsid w:val="007414E0"/>
    <w:rsid w:val="0074192E"/>
    <w:rsid w:val="007419AF"/>
    <w:rsid w:val="00741D7F"/>
    <w:rsid w:val="00741F43"/>
    <w:rsid w:val="00742095"/>
    <w:rsid w:val="00742462"/>
    <w:rsid w:val="00742B3F"/>
    <w:rsid w:val="00742FC5"/>
    <w:rsid w:val="00743080"/>
    <w:rsid w:val="007432A9"/>
    <w:rsid w:val="00743CA9"/>
    <w:rsid w:val="00744372"/>
    <w:rsid w:val="0074479D"/>
    <w:rsid w:val="00744E0C"/>
    <w:rsid w:val="007450F2"/>
    <w:rsid w:val="007452F4"/>
    <w:rsid w:val="007457DF"/>
    <w:rsid w:val="00745C55"/>
    <w:rsid w:val="007460F0"/>
    <w:rsid w:val="00746757"/>
    <w:rsid w:val="00746B1D"/>
    <w:rsid w:val="007470BB"/>
    <w:rsid w:val="007473C4"/>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4D37"/>
    <w:rsid w:val="0075512B"/>
    <w:rsid w:val="00755381"/>
    <w:rsid w:val="00755637"/>
    <w:rsid w:val="00755832"/>
    <w:rsid w:val="00755B50"/>
    <w:rsid w:val="00755D9F"/>
    <w:rsid w:val="00756513"/>
    <w:rsid w:val="0075651E"/>
    <w:rsid w:val="00756973"/>
    <w:rsid w:val="00756EFE"/>
    <w:rsid w:val="00757568"/>
    <w:rsid w:val="0076017C"/>
    <w:rsid w:val="00760502"/>
    <w:rsid w:val="007608D7"/>
    <w:rsid w:val="007612D5"/>
    <w:rsid w:val="00761C27"/>
    <w:rsid w:val="00761EE6"/>
    <w:rsid w:val="00761F26"/>
    <w:rsid w:val="00762957"/>
    <w:rsid w:val="00762D09"/>
    <w:rsid w:val="00762DB4"/>
    <w:rsid w:val="0076312F"/>
    <w:rsid w:val="007631A4"/>
    <w:rsid w:val="007638DA"/>
    <w:rsid w:val="00763AFA"/>
    <w:rsid w:val="00763F50"/>
    <w:rsid w:val="00763FC4"/>
    <w:rsid w:val="00763FE5"/>
    <w:rsid w:val="00764014"/>
    <w:rsid w:val="00764285"/>
    <w:rsid w:val="00764565"/>
    <w:rsid w:val="007645BB"/>
    <w:rsid w:val="007645E7"/>
    <w:rsid w:val="007646A3"/>
    <w:rsid w:val="00764831"/>
    <w:rsid w:val="00764B89"/>
    <w:rsid w:val="00764EBD"/>
    <w:rsid w:val="00765853"/>
    <w:rsid w:val="00765950"/>
    <w:rsid w:val="00765ADA"/>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BC6"/>
    <w:rsid w:val="00780DC4"/>
    <w:rsid w:val="00780E00"/>
    <w:rsid w:val="0078109D"/>
    <w:rsid w:val="007812DA"/>
    <w:rsid w:val="00781801"/>
    <w:rsid w:val="007818F8"/>
    <w:rsid w:val="007822F4"/>
    <w:rsid w:val="007823D9"/>
    <w:rsid w:val="007828DD"/>
    <w:rsid w:val="00782AFF"/>
    <w:rsid w:val="00782E4E"/>
    <w:rsid w:val="00783086"/>
    <w:rsid w:val="0078368A"/>
    <w:rsid w:val="00783905"/>
    <w:rsid w:val="00783AC2"/>
    <w:rsid w:val="00783EEC"/>
    <w:rsid w:val="00784463"/>
    <w:rsid w:val="00784790"/>
    <w:rsid w:val="00784B69"/>
    <w:rsid w:val="007860F3"/>
    <w:rsid w:val="007875D3"/>
    <w:rsid w:val="0078768D"/>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6C"/>
    <w:rsid w:val="007942DD"/>
    <w:rsid w:val="00794598"/>
    <w:rsid w:val="00794B27"/>
    <w:rsid w:val="00795ED7"/>
    <w:rsid w:val="0079669D"/>
    <w:rsid w:val="0079689E"/>
    <w:rsid w:val="00796D7F"/>
    <w:rsid w:val="00796F2E"/>
    <w:rsid w:val="00797502"/>
    <w:rsid w:val="00797722"/>
    <w:rsid w:val="00797F5D"/>
    <w:rsid w:val="007A0422"/>
    <w:rsid w:val="007A059E"/>
    <w:rsid w:val="007A07CC"/>
    <w:rsid w:val="007A0A1C"/>
    <w:rsid w:val="007A12AD"/>
    <w:rsid w:val="007A12FE"/>
    <w:rsid w:val="007A1AB3"/>
    <w:rsid w:val="007A1BBA"/>
    <w:rsid w:val="007A1EFD"/>
    <w:rsid w:val="007A214E"/>
    <w:rsid w:val="007A28B3"/>
    <w:rsid w:val="007A2F9F"/>
    <w:rsid w:val="007A4558"/>
    <w:rsid w:val="007A4593"/>
    <w:rsid w:val="007A4909"/>
    <w:rsid w:val="007A4CA0"/>
    <w:rsid w:val="007A4FE9"/>
    <w:rsid w:val="007A4FF6"/>
    <w:rsid w:val="007A5341"/>
    <w:rsid w:val="007A573A"/>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2707"/>
    <w:rsid w:val="007B3D06"/>
    <w:rsid w:val="007B3E80"/>
    <w:rsid w:val="007B4337"/>
    <w:rsid w:val="007B485A"/>
    <w:rsid w:val="007B4D7B"/>
    <w:rsid w:val="007B5407"/>
    <w:rsid w:val="007B5B9A"/>
    <w:rsid w:val="007B5EE5"/>
    <w:rsid w:val="007B5F4A"/>
    <w:rsid w:val="007B5FE1"/>
    <w:rsid w:val="007B6146"/>
    <w:rsid w:val="007B6606"/>
    <w:rsid w:val="007B687D"/>
    <w:rsid w:val="007B6BAB"/>
    <w:rsid w:val="007B6C07"/>
    <w:rsid w:val="007B6E99"/>
    <w:rsid w:val="007B7413"/>
    <w:rsid w:val="007B744E"/>
    <w:rsid w:val="007B780D"/>
    <w:rsid w:val="007B7C30"/>
    <w:rsid w:val="007B7FFD"/>
    <w:rsid w:val="007C075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4F34"/>
    <w:rsid w:val="007C57D3"/>
    <w:rsid w:val="007C583A"/>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3BC"/>
    <w:rsid w:val="007E16C8"/>
    <w:rsid w:val="007E1A38"/>
    <w:rsid w:val="007E1A5B"/>
    <w:rsid w:val="007E22BF"/>
    <w:rsid w:val="007E24C9"/>
    <w:rsid w:val="007E27B4"/>
    <w:rsid w:val="007E34B5"/>
    <w:rsid w:val="007E3A95"/>
    <w:rsid w:val="007E3BCD"/>
    <w:rsid w:val="007E3FB4"/>
    <w:rsid w:val="007E44BD"/>
    <w:rsid w:val="007E4C21"/>
    <w:rsid w:val="007E5D4F"/>
    <w:rsid w:val="007E70B2"/>
    <w:rsid w:val="007E72AA"/>
    <w:rsid w:val="007E746D"/>
    <w:rsid w:val="007F0256"/>
    <w:rsid w:val="007F0604"/>
    <w:rsid w:val="007F0DC3"/>
    <w:rsid w:val="007F15A7"/>
    <w:rsid w:val="007F20F0"/>
    <w:rsid w:val="007F2780"/>
    <w:rsid w:val="007F2D7A"/>
    <w:rsid w:val="007F2E41"/>
    <w:rsid w:val="007F304B"/>
    <w:rsid w:val="007F3744"/>
    <w:rsid w:val="007F3760"/>
    <w:rsid w:val="007F39CE"/>
    <w:rsid w:val="007F3ACC"/>
    <w:rsid w:val="007F3DC9"/>
    <w:rsid w:val="007F3EAD"/>
    <w:rsid w:val="007F45B1"/>
    <w:rsid w:val="007F4B39"/>
    <w:rsid w:val="007F4D1C"/>
    <w:rsid w:val="007F5CE6"/>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4CEA"/>
    <w:rsid w:val="00804DEC"/>
    <w:rsid w:val="008051D0"/>
    <w:rsid w:val="00805400"/>
    <w:rsid w:val="00805528"/>
    <w:rsid w:val="00805EB6"/>
    <w:rsid w:val="008062B3"/>
    <w:rsid w:val="00806636"/>
    <w:rsid w:val="0080680B"/>
    <w:rsid w:val="00807393"/>
    <w:rsid w:val="00807504"/>
    <w:rsid w:val="00810632"/>
    <w:rsid w:val="0081101D"/>
    <w:rsid w:val="008113D6"/>
    <w:rsid w:val="00811662"/>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E6D"/>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6E69"/>
    <w:rsid w:val="00827242"/>
    <w:rsid w:val="0082735D"/>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50"/>
    <w:rsid w:val="008336D7"/>
    <w:rsid w:val="00833705"/>
    <w:rsid w:val="008346E0"/>
    <w:rsid w:val="00834883"/>
    <w:rsid w:val="00834A62"/>
    <w:rsid w:val="00835754"/>
    <w:rsid w:val="00836757"/>
    <w:rsid w:val="0083677C"/>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89"/>
    <w:rsid w:val="00844CF7"/>
    <w:rsid w:val="00844E2C"/>
    <w:rsid w:val="0084511E"/>
    <w:rsid w:val="0084512C"/>
    <w:rsid w:val="008453AA"/>
    <w:rsid w:val="008455E2"/>
    <w:rsid w:val="008455E4"/>
    <w:rsid w:val="00845820"/>
    <w:rsid w:val="00845AD2"/>
    <w:rsid w:val="00845BD8"/>
    <w:rsid w:val="008465B9"/>
    <w:rsid w:val="008469B4"/>
    <w:rsid w:val="0084749E"/>
    <w:rsid w:val="008474D9"/>
    <w:rsid w:val="0084758B"/>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BAA"/>
    <w:rsid w:val="0086117F"/>
    <w:rsid w:val="008611CD"/>
    <w:rsid w:val="0086199A"/>
    <w:rsid w:val="00861E7A"/>
    <w:rsid w:val="008627E1"/>
    <w:rsid w:val="00862997"/>
    <w:rsid w:val="00862F19"/>
    <w:rsid w:val="00863044"/>
    <w:rsid w:val="00863FF7"/>
    <w:rsid w:val="0086479A"/>
    <w:rsid w:val="008647F3"/>
    <w:rsid w:val="00864E5B"/>
    <w:rsid w:val="008653F3"/>
    <w:rsid w:val="008654C3"/>
    <w:rsid w:val="0086589E"/>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3E4"/>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67F"/>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87583"/>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59B"/>
    <w:rsid w:val="00897754"/>
    <w:rsid w:val="0089794D"/>
    <w:rsid w:val="00897D1E"/>
    <w:rsid w:val="008A097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B83"/>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DCF"/>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A15"/>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0E7B"/>
    <w:rsid w:val="008E10FD"/>
    <w:rsid w:val="008E1538"/>
    <w:rsid w:val="008E1DCF"/>
    <w:rsid w:val="008E274C"/>
    <w:rsid w:val="008E29F3"/>
    <w:rsid w:val="008E2AC9"/>
    <w:rsid w:val="008E2CD8"/>
    <w:rsid w:val="008E3217"/>
    <w:rsid w:val="008E336D"/>
    <w:rsid w:val="008E3773"/>
    <w:rsid w:val="008E3A2C"/>
    <w:rsid w:val="008E3F0E"/>
    <w:rsid w:val="008E42F8"/>
    <w:rsid w:val="008E45B9"/>
    <w:rsid w:val="008E5771"/>
    <w:rsid w:val="008E6079"/>
    <w:rsid w:val="008E6A1E"/>
    <w:rsid w:val="008E6CB7"/>
    <w:rsid w:val="008E6F1D"/>
    <w:rsid w:val="008E732A"/>
    <w:rsid w:val="008E793F"/>
    <w:rsid w:val="008E7CA0"/>
    <w:rsid w:val="008E7DFA"/>
    <w:rsid w:val="008F0315"/>
    <w:rsid w:val="008F0500"/>
    <w:rsid w:val="008F0613"/>
    <w:rsid w:val="008F077B"/>
    <w:rsid w:val="008F11C6"/>
    <w:rsid w:val="008F1583"/>
    <w:rsid w:val="008F1A87"/>
    <w:rsid w:val="008F2A83"/>
    <w:rsid w:val="008F2B90"/>
    <w:rsid w:val="008F2FD9"/>
    <w:rsid w:val="008F3218"/>
    <w:rsid w:val="008F32C5"/>
    <w:rsid w:val="008F397D"/>
    <w:rsid w:val="008F4159"/>
    <w:rsid w:val="008F4541"/>
    <w:rsid w:val="008F477F"/>
    <w:rsid w:val="008F4B37"/>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A7"/>
    <w:rsid w:val="0090230C"/>
    <w:rsid w:val="009025E9"/>
    <w:rsid w:val="00903175"/>
    <w:rsid w:val="0090326C"/>
    <w:rsid w:val="00903734"/>
    <w:rsid w:val="00903830"/>
    <w:rsid w:val="009038A4"/>
    <w:rsid w:val="00903A52"/>
    <w:rsid w:val="00903E52"/>
    <w:rsid w:val="009040E6"/>
    <w:rsid w:val="009044C2"/>
    <w:rsid w:val="009046A6"/>
    <w:rsid w:val="009049B0"/>
    <w:rsid w:val="00904D2F"/>
    <w:rsid w:val="00905060"/>
    <w:rsid w:val="0090561D"/>
    <w:rsid w:val="00905A2C"/>
    <w:rsid w:val="009060E6"/>
    <w:rsid w:val="009062D6"/>
    <w:rsid w:val="009068E7"/>
    <w:rsid w:val="009068FF"/>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9B"/>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0EE3"/>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5E9D"/>
    <w:rsid w:val="0093600C"/>
    <w:rsid w:val="00936291"/>
    <w:rsid w:val="009364F7"/>
    <w:rsid w:val="00936ED8"/>
    <w:rsid w:val="009370E1"/>
    <w:rsid w:val="009370FC"/>
    <w:rsid w:val="00937B32"/>
    <w:rsid w:val="00937BA6"/>
    <w:rsid w:val="00937C62"/>
    <w:rsid w:val="0094037E"/>
    <w:rsid w:val="00940600"/>
    <w:rsid w:val="00940699"/>
    <w:rsid w:val="00940A24"/>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35D"/>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2F41"/>
    <w:rsid w:val="00962FE4"/>
    <w:rsid w:val="00963142"/>
    <w:rsid w:val="00963273"/>
    <w:rsid w:val="0096341A"/>
    <w:rsid w:val="00963453"/>
    <w:rsid w:val="009639DA"/>
    <w:rsid w:val="00963EF8"/>
    <w:rsid w:val="00964425"/>
    <w:rsid w:val="0096481B"/>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23"/>
    <w:rsid w:val="009732AB"/>
    <w:rsid w:val="00973976"/>
    <w:rsid w:val="00974A5F"/>
    <w:rsid w:val="00975175"/>
    <w:rsid w:val="00977898"/>
    <w:rsid w:val="00977D86"/>
    <w:rsid w:val="00977F3E"/>
    <w:rsid w:val="009800BC"/>
    <w:rsid w:val="00980CEF"/>
    <w:rsid w:val="00980FD5"/>
    <w:rsid w:val="009814BA"/>
    <w:rsid w:val="00981B3B"/>
    <w:rsid w:val="00981C63"/>
    <w:rsid w:val="00981DF3"/>
    <w:rsid w:val="00982768"/>
    <w:rsid w:val="00982786"/>
    <w:rsid w:val="00982AAE"/>
    <w:rsid w:val="00982AC2"/>
    <w:rsid w:val="00982BE2"/>
    <w:rsid w:val="00982C3A"/>
    <w:rsid w:val="009832C1"/>
    <w:rsid w:val="009839D5"/>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27"/>
    <w:rsid w:val="0099184F"/>
    <w:rsid w:val="00991B8B"/>
    <w:rsid w:val="0099266E"/>
    <w:rsid w:val="009929AB"/>
    <w:rsid w:val="00992A5F"/>
    <w:rsid w:val="00992AEB"/>
    <w:rsid w:val="00992B76"/>
    <w:rsid w:val="00992ECB"/>
    <w:rsid w:val="0099305B"/>
    <w:rsid w:val="00993870"/>
    <w:rsid w:val="009938D1"/>
    <w:rsid w:val="009939D8"/>
    <w:rsid w:val="00993BDD"/>
    <w:rsid w:val="00993E62"/>
    <w:rsid w:val="00994642"/>
    <w:rsid w:val="00994811"/>
    <w:rsid w:val="009950A7"/>
    <w:rsid w:val="00996008"/>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4C2"/>
    <w:rsid w:val="009A271E"/>
    <w:rsid w:val="009A2D35"/>
    <w:rsid w:val="009A38D8"/>
    <w:rsid w:val="009A39E3"/>
    <w:rsid w:val="009A4CB6"/>
    <w:rsid w:val="009A4F7F"/>
    <w:rsid w:val="009A4FB1"/>
    <w:rsid w:val="009A519B"/>
    <w:rsid w:val="009A5411"/>
    <w:rsid w:val="009A61D0"/>
    <w:rsid w:val="009A620C"/>
    <w:rsid w:val="009A6E18"/>
    <w:rsid w:val="009A78ED"/>
    <w:rsid w:val="009A7B00"/>
    <w:rsid w:val="009B0214"/>
    <w:rsid w:val="009B03AF"/>
    <w:rsid w:val="009B03B7"/>
    <w:rsid w:val="009B0731"/>
    <w:rsid w:val="009B0996"/>
    <w:rsid w:val="009B0B4D"/>
    <w:rsid w:val="009B0C1C"/>
    <w:rsid w:val="009B1383"/>
    <w:rsid w:val="009B14E0"/>
    <w:rsid w:val="009B163B"/>
    <w:rsid w:val="009B1E9E"/>
    <w:rsid w:val="009B1F47"/>
    <w:rsid w:val="009B1F99"/>
    <w:rsid w:val="009B20CD"/>
    <w:rsid w:val="009B22F6"/>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0FB"/>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CD3"/>
    <w:rsid w:val="009C5F02"/>
    <w:rsid w:val="009C6680"/>
    <w:rsid w:val="009C6A3A"/>
    <w:rsid w:val="009C7097"/>
    <w:rsid w:val="009C7691"/>
    <w:rsid w:val="009C76FD"/>
    <w:rsid w:val="009C7CE7"/>
    <w:rsid w:val="009D01BF"/>
    <w:rsid w:val="009D0A75"/>
    <w:rsid w:val="009D0AC4"/>
    <w:rsid w:val="009D111E"/>
    <w:rsid w:val="009D14CA"/>
    <w:rsid w:val="009D214A"/>
    <w:rsid w:val="009D2576"/>
    <w:rsid w:val="009D26DF"/>
    <w:rsid w:val="009D301C"/>
    <w:rsid w:val="009D31BB"/>
    <w:rsid w:val="009D3654"/>
    <w:rsid w:val="009D3780"/>
    <w:rsid w:val="009D3EF2"/>
    <w:rsid w:val="009D48DA"/>
    <w:rsid w:val="009D499E"/>
    <w:rsid w:val="009D51CD"/>
    <w:rsid w:val="009D668B"/>
    <w:rsid w:val="009D66E2"/>
    <w:rsid w:val="009D75B8"/>
    <w:rsid w:val="009D7AFC"/>
    <w:rsid w:val="009E0984"/>
    <w:rsid w:val="009E194D"/>
    <w:rsid w:val="009E1AB8"/>
    <w:rsid w:val="009E1F64"/>
    <w:rsid w:val="009E222A"/>
    <w:rsid w:val="009E2269"/>
    <w:rsid w:val="009E276E"/>
    <w:rsid w:val="009E2921"/>
    <w:rsid w:val="009E2BBE"/>
    <w:rsid w:val="009E2EEB"/>
    <w:rsid w:val="009E2F31"/>
    <w:rsid w:val="009E2F4A"/>
    <w:rsid w:val="009E31BF"/>
    <w:rsid w:val="009E3807"/>
    <w:rsid w:val="009E403B"/>
    <w:rsid w:val="009E4146"/>
    <w:rsid w:val="009E447D"/>
    <w:rsid w:val="009E4B3D"/>
    <w:rsid w:val="009E4BF1"/>
    <w:rsid w:val="009E54D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2C19"/>
    <w:rsid w:val="009F3411"/>
    <w:rsid w:val="009F36C9"/>
    <w:rsid w:val="009F3991"/>
    <w:rsid w:val="009F3FBC"/>
    <w:rsid w:val="009F44BD"/>
    <w:rsid w:val="009F4F09"/>
    <w:rsid w:val="009F505E"/>
    <w:rsid w:val="009F5468"/>
    <w:rsid w:val="009F5B2C"/>
    <w:rsid w:val="009F5C98"/>
    <w:rsid w:val="009F623F"/>
    <w:rsid w:val="009F690C"/>
    <w:rsid w:val="009F6DF9"/>
    <w:rsid w:val="009F7494"/>
    <w:rsid w:val="00A0005D"/>
    <w:rsid w:val="00A009FA"/>
    <w:rsid w:val="00A00BCF"/>
    <w:rsid w:val="00A00CE6"/>
    <w:rsid w:val="00A011D3"/>
    <w:rsid w:val="00A0148E"/>
    <w:rsid w:val="00A01552"/>
    <w:rsid w:val="00A01658"/>
    <w:rsid w:val="00A0170C"/>
    <w:rsid w:val="00A01A77"/>
    <w:rsid w:val="00A02BE8"/>
    <w:rsid w:val="00A03A83"/>
    <w:rsid w:val="00A045CF"/>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2B0"/>
    <w:rsid w:val="00A1553D"/>
    <w:rsid w:val="00A15905"/>
    <w:rsid w:val="00A15910"/>
    <w:rsid w:val="00A1686C"/>
    <w:rsid w:val="00A16B90"/>
    <w:rsid w:val="00A172EC"/>
    <w:rsid w:val="00A17631"/>
    <w:rsid w:val="00A178E2"/>
    <w:rsid w:val="00A17A17"/>
    <w:rsid w:val="00A17BC5"/>
    <w:rsid w:val="00A17CA2"/>
    <w:rsid w:val="00A17D8B"/>
    <w:rsid w:val="00A17D93"/>
    <w:rsid w:val="00A20177"/>
    <w:rsid w:val="00A209D8"/>
    <w:rsid w:val="00A20C43"/>
    <w:rsid w:val="00A210B6"/>
    <w:rsid w:val="00A213F1"/>
    <w:rsid w:val="00A214C4"/>
    <w:rsid w:val="00A219EB"/>
    <w:rsid w:val="00A21EF6"/>
    <w:rsid w:val="00A21FAB"/>
    <w:rsid w:val="00A22150"/>
    <w:rsid w:val="00A226BC"/>
    <w:rsid w:val="00A227F9"/>
    <w:rsid w:val="00A22F0B"/>
    <w:rsid w:val="00A22F1B"/>
    <w:rsid w:val="00A23032"/>
    <w:rsid w:val="00A231B6"/>
    <w:rsid w:val="00A23221"/>
    <w:rsid w:val="00A2359B"/>
    <w:rsid w:val="00A2389A"/>
    <w:rsid w:val="00A239FF"/>
    <w:rsid w:val="00A23A0F"/>
    <w:rsid w:val="00A23BAD"/>
    <w:rsid w:val="00A23D48"/>
    <w:rsid w:val="00A23E3A"/>
    <w:rsid w:val="00A2400F"/>
    <w:rsid w:val="00A240EB"/>
    <w:rsid w:val="00A2435B"/>
    <w:rsid w:val="00A24C08"/>
    <w:rsid w:val="00A25998"/>
    <w:rsid w:val="00A26006"/>
    <w:rsid w:val="00A2677B"/>
    <w:rsid w:val="00A26789"/>
    <w:rsid w:val="00A26C28"/>
    <w:rsid w:val="00A271EC"/>
    <w:rsid w:val="00A272EF"/>
    <w:rsid w:val="00A27370"/>
    <w:rsid w:val="00A27858"/>
    <w:rsid w:val="00A27B91"/>
    <w:rsid w:val="00A27D50"/>
    <w:rsid w:val="00A301E1"/>
    <w:rsid w:val="00A30D68"/>
    <w:rsid w:val="00A30FCE"/>
    <w:rsid w:val="00A31376"/>
    <w:rsid w:val="00A31CE1"/>
    <w:rsid w:val="00A31F4B"/>
    <w:rsid w:val="00A323F7"/>
    <w:rsid w:val="00A32D6D"/>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B"/>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1F7E"/>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806"/>
    <w:rsid w:val="00A67A48"/>
    <w:rsid w:val="00A67CED"/>
    <w:rsid w:val="00A67F2F"/>
    <w:rsid w:val="00A70683"/>
    <w:rsid w:val="00A707C5"/>
    <w:rsid w:val="00A7096D"/>
    <w:rsid w:val="00A70C2B"/>
    <w:rsid w:val="00A71007"/>
    <w:rsid w:val="00A710C3"/>
    <w:rsid w:val="00A71286"/>
    <w:rsid w:val="00A71F87"/>
    <w:rsid w:val="00A72E1D"/>
    <w:rsid w:val="00A72FBC"/>
    <w:rsid w:val="00A730E9"/>
    <w:rsid w:val="00A7315C"/>
    <w:rsid w:val="00A73223"/>
    <w:rsid w:val="00A735BD"/>
    <w:rsid w:val="00A737A5"/>
    <w:rsid w:val="00A739B3"/>
    <w:rsid w:val="00A73ECA"/>
    <w:rsid w:val="00A74B6C"/>
    <w:rsid w:val="00A74D6D"/>
    <w:rsid w:val="00A75431"/>
    <w:rsid w:val="00A754AE"/>
    <w:rsid w:val="00A75532"/>
    <w:rsid w:val="00A7601A"/>
    <w:rsid w:val="00A761C3"/>
    <w:rsid w:val="00A7654F"/>
    <w:rsid w:val="00A76D80"/>
    <w:rsid w:val="00A76DA0"/>
    <w:rsid w:val="00A771B7"/>
    <w:rsid w:val="00A77222"/>
    <w:rsid w:val="00A7794A"/>
    <w:rsid w:val="00A77E21"/>
    <w:rsid w:val="00A77F97"/>
    <w:rsid w:val="00A8052D"/>
    <w:rsid w:val="00A80C95"/>
    <w:rsid w:val="00A80DB4"/>
    <w:rsid w:val="00A80F2B"/>
    <w:rsid w:val="00A816EF"/>
    <w:rsid w:val="00A81A07"/>
    <w:rsid w:val="00A81A50"/>
    <w:rsid w:val="00A81A84"/>
    <w:rsid w:val="00A81AEE"/>
    <w:rsid w:val="00A81DA6"/>
    <w:rsid w:val="00A8266E"/>
    <w:rsid w:val="00A82BDB"/>
    <w:rsid w:val="00A83806"/>
    <w:rsid w:val="00A83831"/>
    <w:rsid w:val="00A83F9E"/>
    <w:rsid w:val="00A840AD"/>
    <w:rsid w:val="00A84531"/>
    <w:rsid w:val="00A8459F"/>
    <w:rsid w:val="00A84958"/>
    <w:rsid w:val="00A85CE6"/>
    <w:rsid w:val="00A861E8"/>
    <w:rsid w:val="00A8666B"/>
    <w:rsid w:val="00A866A5"/>
    <w:rsid w:val="00A86D4E"/>
    <w:rsid w:val="00A872FB"/>
    <w:rsid w:val="00A876BE"/>
    <w:rsid w:val="00A877AD"/>
    <w:rsid w:val="00A87B07"/>
    <w:rsid w:val="00A9062C"/>
    <w:rsid w:val="00A913C7"/>
    <w:rsid w:val="00A913F1"/>
    <w:rsid w:val="00A91708"/>
    <w:rsid w:val="00A91941"/>
    <w:rsid w:val="00A91A55"/>
    <w:rsid w:val="00A9217C"/>
    <w:rsid w:val="00A921AD"/>
    <w:rsid w:val="00A925D6"/>
    <w:rsid w:val="00A92AB8"/>
    <w:rsid w:val="00A932E1"/>
    <w:rsid w:val="00A93446"/>
    <w:rsid w:val="00A9491D"/>
    <w:rsid w:val="00A95113"/>
    <w:rsid w:val="00A9587A"/>
    <w:rsid w:val="00A960DD"/>
    <w:rsid w:val="00A965A4"/>
    <w:rsid w:val="00A96694"/>
    <w:rsid w:val="00A97486"/>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6D"/>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14E"/>
    <w:rsid w:val="00AA74E6"/>
    <w:rsid w:val="00AA77AC"/>
    <w:rsid w:val="00AA7B67"/>
    <w:rsid w:val="00AA7B99"/>
    <w:rsid w:val="00AA7E5F"/>
    <w:rsid w:val="00AA7EFA"/>
    <w:rsid w:val="00AB0E8D"/>
    <w:rsid w:val="00AB0FCC"/>
    <w:rsid w:val="00AB17B8"/>
    <w:rsid w:val="00AB185C"/>
    <w:rsid w:val="00AB1943"/>
    <w:rsid w:val="00AB1E7B"/>
    <w:rsid w:val="00AB2045"/>
    <w:rsid w:val="00AB21A2"/>
    <w:rsid w:val="00AB2229"/>
    <w:rsid w:val="00AB23D0"/>
    <w:rsid w:val="00AB2869"/>
    <w:rsid w:val="00AB2F5E"/>
    <w:rsid w:val="00AB30D5"/>
    <w:rsid w:val="00AB4203"/>
    <w:rsid w:val="00AB4250"/>
    <w:rsid w:val="00AB4865"/>
    <w:rsid w:val="00AB49B7"/>
    <w:rsid w:val="00AB4C44"/>
    <w:rsid w:val="00AB4C9A"/>
    <w:rsid w:val="00AB4D2A"/>
    <w:rsid w:val="00AB518D"/>
    <w:rsid w:val="00AB51D2"/>
    <w:rsid w:val="00AB5393"/>
    <w:rsid w:val="00AB613D"/>
    <w:rsid w:val="00AB6A1F"/>
    <w:rsid w:val="00AC0119"/>
    <w:rsid w:val="00AC0750"/>
    <w:rsid w:val="00AC0831"/>
    <w:rsid w:val="00AC0CFA"/>
    <w:rsid w:val="00AC0D3A"/>
    <w:rsid w:val="00AC114A"/>
    <w:rsid w:val="00AC1156"/>
    <w:rsid w:val="00AC1E48"/>
    <w:rsid w:val="00AC2342"/>
    <w:rsid w:val="00AC238C"/>
    <w:rsid w:val="00AC2ECE"/>
    <w:rsid w:val="00AC325C"/>
    <w:rsid w:val="00AC3264"/>
    <w:rsid w:val="00AC3287"/>
    <w:rsid w:val="00AC3772"/>
    <w:rsid w:val="00AC3A7A"/>
    <w:rsid w:val="00AC3C6A"/>
    <w:rsid w:val="00AC3DB9"/>
    <w:rsid w:val="00AC3E18"/>
    <w:rsid w:val="00AC4D20"/>
    <w:rsid w:val="00AC53C8"/>
    <w:rsid w:val="00AC5535"/>
    <w:rsid w:val="00AC5D47"/>
    <w:rsid w:val="00AC5DE1"/>
    <w:rsid w:val="00AC6094"/>
    <w:rsid w:val="00AC62E4"/>
    <w:rsid w:val="00AC6433"/>
    <w:rsid w:val="00AC69F4"/>
    <w:rsid w:val="00AC6D33"/>
    <w:rsid w:val="00AC721A"/>
    <w:rsid w:val="00AD01CE"/>
    <w:rsid w:val="00AD02BF"/>
    <w:rsid w:val="00AD04E0"/>
    <w:rsid w:val="00AD07AF"/>
    <w:rsid w:val="00AD1109"/>
    <w:rsid w:val="00AD1681"/>
    <w:rsid w:val="00AD20D0"/>
    <w:rsid w:val="00AD2B53"/>
    <w:rsid w:val="00AD300B"/>
    <w:rsid w:val="00AD4118"/>
    <w:rsid w:val="00AD4882"/>
    <w:rsid w:val="00AD545D"/>
    <w:rsid w:val="00AD56C8"/>
    <w:rsid w:val="00AD5A35"/>
    <w:rsid w:val="00AD5E33"/>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A67"/>
    <w:rsid w:val="00AE2B8F"/>
    <w:rsid w:val="00AE3667"/>
    <w:rsid w:val="00AE3AC0"/>
    <w:rsid w:val="00AE3C66"/>
    <w:rsid w:val="00AE3F39"/>
    <w:rsid w:val="00AE4342"/>
    <w:rsid w:val="00AE465E"/>
    <w:rsid w:val="00AE51D5"/>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1D9"/>
    <w:rsid w:val="00B07356"/>
    <w:rsid w:val="00B07854"/>
    <w:rsid w:val="00B11052"/>
    <w:rsid w:val="00B113DD"/>
    <w:rsid w:val="00B12315"/>
    <w:rsid w:val="00B1252E"/>
    <w:rsid w:val="00B12F8A"/>
    <w:rsid w:val="00B13970"/>
    <w:rsid w:val="00B142F2"/>
    <w:rsid w:val="00B14C1A"/>
    <w:rsid w:val="00B14DF5"/>
    <w:rsid w:val="00B14E78"/>
    <w:rsid w:val="00B15025"/>
    <w:rsid w:val="00B15097"/>
    <w:rsid w:val="00B1521D"/>
    <w:rsid w:val="00B15672"/>
    <w:rsid w:val="00B15880"/>
    <w:rsid w:val="00B15DF0"/>
    <w:rsid w:val="00B16039"/>
    <w:rsid w:val="00B1695B"/>
    <w:rsid w:val="00B171EC"/>
    <w:rsid w:val="00B17D65"/>
    <w:rsid w:val="00B20E36"/>
    <w:rsid w:val="00B21200"/>
    <w:rsid w:val="00B216D5"/>
    <w:rsid w:val="00B21C2E"/>
    <w:rsid w:val="00B21FD6"/>
    <w:rsid w:val="00B22748"/>
    <w:rsid w:val="00B22B6B"/>
    <w:rsid w:val="00B22CD2"/>
    <w:rsid w:val="00B22E11"/>
    <w:rsid w:val="00B22E48"/>
    <w:rsid w:val="00B231B3"/>
    <w:rsid w:val="00B2391B"/>
    <w:rsid w:val="00B23A16"/>
    <w:rsid w:val="00B23A86"/>
    <w:rsid w:val="00B247AB"/>
    <w:rsid w:val="00B24F10"/>
    <w:rsid w:val="00B2539D"/>
    <w:rsid w:val="00B25660"/>
    <w:rsid w:val="00B25692"/>
    <w:rsid w:val="00B25AB0"/>
    <w:rsid w:val="00B25F37"/>
    <w:rsid w:val="00B26183"/>
    <w:rsid w:val="00B263FB"/>
    <w:rsid w:val="00B2673A"/>
    <w:rsid w:val="00B267D9"/>
    <w:rsid w:val="00B26D31"/>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3A0E"/>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6F8C"/>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484"/>
    <w:rsid w:val="00B55A25"/>
    <w:rsid w:val="00B55E70"/>
    <w:rsid w:val="00B56100"/>
    <w:rsid w:val="00B563A7"/>
    <w:rsid w:val="00B56AF3"/>
    <w:rsid w:val="00B56C1B"/>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3E4E"/>
    <w:rsid w:val="00B6415C"/>
    <w:rsid w:val="00B641F9"/>
    <w:rsid w:val="00B643B0"/>
    <w:rsid w:val="00B64980"/>
    <w:rsid w:val="00B65939"/>
    <w:rsid w:val="00B65995"/>
    <w:rsid w:val="00B65C44"/>
    <w:rsid w:val="00B65E98"/>
    <w:rsid w:val="00B667E9"/>
    <w:rsid w:val="00B66C42"/>
    <w:rsid w:val="00B67293"/>
    <w:rsid w:val="00B67429"/>
    <w:rsid w:val="00B6759C"/>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832"/>
    <w:rsid w:val="00B82D77"/>
    <w:rsid w:val="00B8365A"/>
    <w:rsid w:val="00B8369D"/>
    <w:rsid w:val="00B83B55"/>
    <w:rsid w:val="00B83DBF"/>
    <w:rsid w:val="00B83EA0"/>
    <w:rsid w:val="00B840D4"/>
    <w:rsid w:val="00B843B5"/>
    <w:rsid w:val="00B85466"/>
    <w:rsid w:val="00B857F1"/>
    <w:rsid w:val="00B8582F"/>
    <w:rsid w:val="00B868AA"/>
    <w:rsid w:val="00B868B2"/>
    <w:rsid w:val="00B86F02"/>
    <w:rsid w:val="00B87285"/>
    <w:rsid w:val="00B872ED"/>
    <w:rsid w:val="00B8794B"/>
    <w:rsid w:val="00B87ABC"/>
    <w:rsid w:val="00B87FBC"/>
    <w:rsid w:val="00B911E7"/>
    <w:rsid w:val="00B918C9"/>
    <w:rsid w:val="00B92094"/>
    <w:rsid w:val="00B926C1"/>
    <w:rsid w:val="00B92F24"/>
    <w:rsid w:val="00B92F46"/>
    <w:rsid w:val="00B930A0"/>
    <w:rsid w:val="00B93401"/>
    <w:rsid w:val="00B934AC"/>
    <w:rsid w:val="00B93D69"/>
    <w:rsid w:val="00B93F22"/>
    <w:rsid w:val="00B9511E"/>
    <w:rsid w:val="00B95B8C"/>
    <w:rsid w:val="00B95DC7"/>
    <w:rsid w:val="00B95EF4"/>
    <w:rsid w:val="00B9648B"/>
    <w:rsid w:val="00B9649F"/>
    <w:rsid w:val="00B964A1"/>
    <w:rsid w:val="00B96935"/>
    <w:rsid w:val="00B96980"/>
    <w:rsid w:val="00B96AC8"/>
    <w:rsid w:val="00B96AF1"/>
    <w:rsid w:val="00B97164"/>
    <w:rsid w:val="00B97347"/>
    <w:rsid w:val="00B97FB7"/>
    <w:rsid w:val="00BA10EB"/>
    <w:rsid w:val="00BA16E0"/>
    <w:rsid w:val="00BA278B"/>
    <w:rsid w:val="00BA297B"/>
    <w:rsid w:val="00BA2DF6"/>
    <w:rsid w:val="00BA3A00"/>
    <w:rsid w:val="00BA3C8B"/>
    <w:rsid w:val="00BA41E6"/>
    <w:rsid w:val="00BA50B6"/>
    <w:rsid w:val="00BA573E"/>
    <w:rsid w:val="00BA5BA1"/>
    <w:rsid w:val="00BA5CED"/>
    <w:rsid w:val="00BA5D40"/>
    <w:rsid w:val="00BA66E8"/>
    <w:rsid w:val="00BA744A"/>
    <w:rsid w:val="00BA74E8"/>
    <w:rsid w:val="00BA780A"/>
    <w:rsid w:val="00BA7FC8"/>
    <w:rsid w:val="00BB0269"/>
    <w:rsid w:val="00BB0305"/>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BBA"/>
    <w:rsid w:val="00BC2F32"/>
    <w:rsid w:val="00BC31DB"/>
    <w:rsid w:val="00BC35AF"/>
    <w:rsid w:val="00BC3A2F"/>
    <w:rsid w:val="00BC4E3E"/>
    <w:rsid w:val="00BC53C3"/>
    <w:rsid w:val="00BC57F9"/>
    <w:rsid w:val="00BC5ED0"/>
    <w:rsid w:val="00BC5FAB"/>
    <w:rsid w:val="00BC62B8"/>
    <w:rsid w:val="00BC6A4E"/>
    <w:rsid w:val="00BC73AE"/>
    <w:rsid w:val="00BC75E0"/>
    <w:rsid w:val="00BC77E1"/>
    <w:rsid w:val="00BD00B8"/>
    <w:rsid w:val="00BD0132"/>
    <w:rsid w:val="00BD0B11"/>
    <w:rsid w:val="00BD0D89"/>
    <w:rsid w:val="00BD0D8A"/>
    <w:rsid w:val="00BD1254"/>
    <w:rsid w:val="00BD1B0C"/>
    <w:rsid w:val="00BD21E7"/>
    <w:rsid w:val="00BD2253"/>
    <w:rsid w:val="00BD260E"/>
    <w:rsid w:val="00BD30CB"/>
    <w:rsid w:val="00BD3428"/>
    <w:rsid w:val="00BD3A68"/>
    <w:rsid w:val="00BD3BC1"/>
    <w:rsid w:val="00BD3C7F"/>
    <w:rsid w:val="00BD3DCD"/>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D7F88"/>
    <w:rsid w:val="00BE0002"/>
    <w:rsid w:val="00BE14D7"/>
    <w:rsid w:val="00BE19DB"/>
    <w:rsid w:val="00BE1B66"/>
    <w:rsid w:val="00BE25F4"/>
    <w:rsid w:val="00BE2CEF"/>
    <w:rsid w:val="00BE38BD"/>
    <w:rsid w:val="00BE42B5"/>
    <w:rsid w:val="00BE450D"/>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7CA"/>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6D16"/>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55"/>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F59"/>
    <w:rsid w:val="00C172C3"/>
    <w:rsid w:val="00C17311"/>
    <w:rsid w:val="00C173BD"/>
    <w:rsid w:val="00C17596"/>
    <w:rsid w:val="00C17998"/>
    <w:rsid w:val="00C17D64"/>
    <w:rsid w:val="00C204CF"/>
    <w:rsid w:val="00C20646"/>
    <w:rsid w:val="00C20B7F"/>
    <w:rsid w:val="00C20CEE"/>
    <w:rsid w:val="00C20D23"/>
    <w:rsid w:val="00C2105A"/>
    <w:rsid w:val="00C21185"/>
    <w:rsid w:val="00C214D0"/>
    <w:rsid w:val="00C22122"/>
    <w:rsid w:val="00C2248D"/>
    <w:rsid w:val="00C22829"/>
    <w:rsid w:val="00C22D21"/>
    <w:rsid w:val="00C22E03"/>
    <w:rsid w:val="00C24161"/>
    <w:rsid w:val="00C244C9"/>
    <w:rsid w:val="00C24667"/>
    <w:rsid w:val="00C247A1"/>
    <w:rsid w:val="00C24D79"/>
    <w:rsid w:val="00C24DDD"/>
    <w:rsid w:val="00C24DEA"/>
    <w:rsid w:val="00C25517"/>
    <w:rsid w:val="00C257FB"/>
    <w:rsid w:val="00C259D5"/>
    <w:rsid w:val="00C25CA2"/>
    <w:rsid w:val="00C26576"/>
    <w:rsid w:val="00C26764"/>
    <w:rsid w:val="00C27766"/>
    <w:rsid w:val="00C27D7B"/>
    <w:rsid w:val="00C30004"/>
    <w:rsid w:val="00C3004C"/>
    <w:rsid w:val="00C30246"/>
    <w:rsid w:val="00C30279"/>
    <w:rsid w:val="00C303E4"/>
    <w:rsid w:val="00C30734"/>
    <w:rsid w:val="00C30849"/>
    <w:rsid w:val="00C3141E"/>
    <w:rsid w:val="00C3159A"/>
    <w:rsid w:val="00C31725"/>
    <w:rsid w:val="00C31C91"/>
    <w:rsid w:val="00C31CA2"/>
    <w:rsid w:val="00C32002"/>
    <w:rsid w:val="00C329C7"/>
    <w:rsid w:val="00C334A3"/>
    <w:rsid w:val="00C3370B"/>
    <w:rsid w:val="00C3384E"/>
    <w:rsid w:val="00C33B1E"/>
    <w:rsid w:val="00C34707"/>
    <w:rsid w:val="00C34E7E"/>
    <w:rsid w:val="00C354D6"/>
    <w:rsid w:val="00C35693"/>
    <w:rsid w:val="00C364B0"/>
    <w:rsid w:val="00C364C9"/>
    <w:rsid w:val="00C366CB"/>
    <w:rsid w:val="00C367A9"/>
    <w:rsid w:val="00C36A16"/>
    <w:rsid w:val="00C36DB6"/>
    <w:rsid w:val="00C3759F"/>
    <w:rsid w:val="00C402F7"/>
    <w:rsid w:val="00C40691"/>
    <w:rsid w:val="00C40D02"/>
    <w:rsid w:val="00C40DC8"/>
    <w:rsid w:val="00C40F11"/>
    <w:rsid w:val="00C41253"/>
    <w:rsid w:val="00C4126D"/>
    <w:rsid w:val="00C415D1"/>
    <w:rsid w:val="00C421E8"/>
    <w:rsid w:val="00C4252E"/>
    <w:rsid w:val="00C42559"/>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477A8"/>
    <w:rsid w:val="00C503C3"/>
    <w:rsid w:val="00C50D29"/>
    <w:rsid w:val="00C50E31"/>
    <w:rsid w:val="00C5148C"/>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A58"/>
    <w:rsid w:val="00C57D4F"/>
    <w:rsid w:val="00C57FE0"/>
    <w:rsid w:val="00C6003D"/>
    <w:rsid w:val="00C60479"/>
    <w:rsid w:val="00C61071"/>
    <w:rsid w:val="00C61874"/>
    <w:rsid w:val="00C61901"/>
    <w:rsid w:val="00C619C4"/>
    <w:rsid w:val="00C61A4C"/>
    <w:rsid w:val="00C6200C"/>
    <w:rsid w:val="00C621B4"/>
    <w:rsid w:val="00C6256E"/>
    <w:rsid w:val="00C62A19"/>
    <w:rsid w:val="00C62AC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2E05"/>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396E"/>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0B"/>
    <w:rsid w:val="00CB42D0"/>
    <w:rsid w:val="00CB46A3"/>
    <w:rsid w:val="00CB4740"/>
    <w:rsid w:val="00CB497E"/>
    <w:rsid w:val="00CB4BF3"/>
    <w:rsid w:val="00CB53EB"/>
    <w:rsid w:val="00CB59FC"/>
    <w:rsid w:val="00CB5CE9"/>
    <w:rsid w:val="00CB630C"/>
    <w:rsid w:val="00CB73AB"/>
    <w:rsid w:val="00CB7E92"/>
    <w:rsid w:val="00CB7F96"/>
    <w:rsid w:val="00CC1400"/>
    <w:rsid w:val="00CC1E9E"/>
    <w:rsid w:val="00CC212F"/>
    <w:rsid w:val="00CC228B"/>
    <w:rsid w:val="00CC2827"/>
    <w:rsid w:val="00CC2CC2"/>
    <w:rsid w:val="00CC2D9F"/>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909"/>
    <w:rsid w:val="00CD5E55"/>
    <w:rsid w:val="00CD6189"/>
    <w:rsid w:val="00CD67C3"/>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169"/>
    <w:rsid w:val="00CE430A"/>
    <w:rsid w:val="00CE479F"/>
    <w:rsid w:val="00CE4D0E"/>
    <w:rsid w:val="00CE5D05"/>
    <w:rsid w:val="00CE5D29"/>
    <w:rsid w:val="00CE5F66"/>
    <w:rsid w:val="00CE6A91"/>
    <w:rsid w:val="00CE7308"/>
    <w:rsid w:val="00CE761A"/>
    <w:rsid w:val="00CE7A51"/>
    <w:rsid w:val="00CE7B52"/>
    <w:rsid w:val="00CE7CA4"/>
    <w:rsid w:val="00CF1073"/>
    <w:rsid w:val="00CF15C3"/>
    <w:rsid w:val="00CF1985"/>
    <w:rsid w:val="00CF1B22"/>
    <w:rsid w:val="00CF1C37"/>
    <w:rsid w:val="00CF1C9C"/>
    <w:rsid w:val="00CF1FFF"/>
    <w:rsid w:val="00CF22F0"/>
    <w:rsid w:val="00CF2868"/>
    <w:rsid w:val="00CF2A20"/>
    <w:rsid w:val="00CF3246"/>
    <w:rsid w:val="00CF3B31"/>
    <w:rsid w:val="00CF3D1F"/>
    <w:rsid w:val="00CF42ED"/>
    <w:rsid w:val="00CF4871"/>
    <w:rsid w:val="00CF4946"/>
    <w:rsid w:val="00CF4A72"/>
    <w:rsid w:val="00CF4AB5"/>
    <w:rsid w:val="00CF4C96"/>
    <w:rsid w:val="00CF4CED"/>
    <w:rsid w:val="00CF4D6F"/>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0F17"/>
    <w:rsid w:val="00D0138A"/>
    <w:rsid w:val="00D021C1"/>
    <w:rsid w:val="00D02359"/>
    <w:rsid w:val="00D02F36"/>
    <w:rsid w:val="00D034DA"/>
    <w:rsid w:val="00D03C2F"/>
    <w:rsid w:val="00D03C49"/>
    <w:rsid w:val="00D04BC1"/>
    <w:rsid w:val="00D0545F"/>
    <w:rsid w:val="00D05548"/>
    <w:rsid w:val="00D05A46"/>
    <w:rsid w:val="00D05DA1"/>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313"/>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1B"/>
    <w:rsid w:val="00D25984"/>
    <w:rsid w:val="00D26036"/>
    <w:rsid w:val="00D26603"/>
    <w:rsid w:val="00D2674D"/>
    <w:rsid w:val="00D268D0"/>
    <w:rsid w:val="00D271E5"/>
    <w:rsid w:val="00D2784E"/>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B11"/>
    <w:rsid w:val="00D37019"/>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0AF9"/>
    <w:rsid w:val="00D51DBE"/>
    <w:rsid w:val="00D51E6F"/>
    <w:rsid w:val="00D52011"/>
    <w:rsid w:val="00D52472"/>
    <w:rsid w:val="00D5277E"/>
    <w:rsid w:val="00D52B7C"/>
    <w:rsid w:val="00D53348"/>
    <w:rsid w:val="00D5344C"/>
    <w:rsid w:val="00D53A22"/>
    <w:rsid w:val="00D53B4E"/>
    <w:rsid w:val="00D53F07"/>
    <w:rsid w:val="00D541BE"/>
    <w:rsid w:val="00D54265"/>
    <w:rsid w:val="00D545B5"/>
    <w:rsid w:val="00D54B93"/>
    <w:rsid w:val="00D559CC"/>
    <w:rsid w:val="00D55BBF"/>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46"/>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211"/>
    <w:rsid w:val="00D7154F"/>
    <w:rsid w:val="00D71B29"/>
    <w:rsid w:val="00D7210D"/>
    <w:rsid w:val="00D726EE"/>
    <w:rsid w:val="00D731B2"/>
    <w:rsid w:val="00D73592"/>
    <w:rsid w:val="00D736DA"/>
    <w:rsid w:val="00D73A6B"/>
    <w:rsid w:val="00D74062"/>
    <w:rsid w:val="00D7430D"/>
    <w:rsid w:val="00D748F1"/>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1E42"/>
    <w:rsid w:val="00D82BC7"/>
    <w:rsid w:val="00D82D0E"/>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A86"/>
    <w:rsid w:val="00D91E5D"/>
    <w:rsid w:val="00D92475"/>
    <w:rsid w:val="00D924BB"/>
    <w:rsid w:val="00D925CA"/>
    <w:rsid w:val="00D927FE"/>
    <w:rsid w:val="00D92CAF"/>
    <w:rsid w:val="00D93189"/>
    <w:rsid w:val="00D936AE"/>
    <w:rsid w:val="00D939A2"/>
    <w:rsid w:val="00D94748"/>
    <w:rsid w:val="00D95053"/>
    <w:rsid w:val="00D9512B"/>
    <w:rsid w:val="00D956DF"/>
    <w:rsid w:val="00D95982"/>
    <w:rsid w:val="00D95C10"/>
    <w:rsid w:val="00D95D7E"/>
    <w:rsid w:val="00D96EBC"/>
    <w:rsid w:val="00D9745C"/>
    <w:rsid w:val="00D97A92"/>
    <w:rsid w:val="00D97BCA"/>
    <w:rsid w:val="00D97EAB"/>
    <w:rsid w:val="00D97F40"/>
    <w:rsid w:val="00DA009B"/>
    <w:rsid w:val="00DA03FD"/>
    <w:rsid w:val="00DA0F41"/>
    <w:rsid w:val="00DA1191"/>
    <w:rsid w:val="00DA14FA"/>
    <w:rsid w:val="00DA1FF9"/>
    <w:rsid w:val="00DA25DC"/>
    <w:rsid w:val="00DA287B"/>
    <w:rsid w:val="00DA28A8"/>
    <w:rsid w:val="00DA2C05"/>
    <w:rsid w:val="00DA300F"/>
    <w:rsid w:val="00DA30C0"/>
    <w:rsid w:val="00DA31BA"/>
    <w:rsid w:val="00DA34ED"/>
    <w:rsid w:val="00DA3BBD"/>
    <w:rsid w:val="00DA484E"/>
    <w:rsid w:val="00DA4B9A"/>
    <w:rsid w:val="00DA5168"/>
    <w:rsid w:val="00DA53AC"/>
    <w:rsid w:val="00DA54A8"/>
    <w:rsid w:val="00DA56F4"/>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B36"/>
    <w:rsid w:val="00DB3D65"/>
    <w:rsid w:val="00DB4127"/>
    <w:rsid w:val="00DB42A1"/>
    <w:rsid w:val="00DB4997"/>
    <w:rsid w:val="00DB54CB"/>
    <w:rsid w:val="00DB5A26"/>
    <w:rsid w:val="00DB5D30"/>
    <w:rsid w:val="00DB5F33"/>
    <w:rsid w:val="00DB6399"/>
    <w:rsid w:val="00DB653A"/>
    <w:rsid w:val="00DB70E3"/>
    <w:rsid w:val="00DB76C0"/>
    <w:rsid w:val="00DB7960"/>
    <w:rsid w:val="00DB7CFB"/>
    <w:rsid w:val="00DB7E4C"/>
    <w:rsid w:val="00DC00D1"/>
    <w:rsid w:val="00DC02A3"/>
    <w:rsid w:val="00DC0342"/>
    <w:rsid w:val="00DC0840"/>
    <w:rsid w:val="00DC0ED8"/>
    <w:rsid w:val="00DC1A47"/>
    <w:rsid w:val="00DC1F36"/>
    <w:rsid w:val="00DC22D9"/>
    <w:rsid w:val="00DC2985"/>
    <w:rsid w:val="00DC2AAB"/>
    <w:rsid w:val="00DC2F23"/>
    <w:rsid w:val="00DC37CD"/>
    <w:rsid w:val="00DC38E9"/>
    <w:rsid w:val="00DC3D08"/>
    <w:rsid w:val="00DC3DF7"/>
    <w:rsid w:val="00DC42BA"/>
    <w:rsid w:val="00DC4709"/>
    <w:rsid w:val="00DC4CB9"/>
    <w:rsid w:val="00DC5198"/>
    <w:rsid w:val="00DC591A"/>
    <w:rsid w:val="00DC5BE4"/>
    <w:rsid w:val="00DC5CAF"/>
    <w:rsid w:val="00DC6301"/>
    <w:rsid w:val="00DC66B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3A3"/>
    <w:rsid w:val="00DE64F6"/>
    <w:rsid w:val="00DE6D3E"/>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329"/>
    <w:rsid w:val="00DF4777"/>
    <w:rsid w:val="00DF487D"/>
    <w:rsid w:val="00DF4C3C"/>
    <w:rsid w:val="00DF4FEF"/>
    <w:rsid w:val="00DF5110"/>
    <w:rsid w:val="00DF516E"/>
    <w:rsid w:val="00DF5179"/>
    <w:rsid w:val="00DF5AD7"/>
    <w:rsid w:val="00DF5D98"/>
    <w:rsid w:val="00DF628C"/>
    <w:rsid w:val="00DF64B6"/>
    <w:rsid w:val="00DF6BEF"/>
    <w:rsid w:val="00DF6CDC"/>
    <w:rsid w:val="00DF718E"/>
    <w:rsid w:val="00DF74A7"/>
    <w:rsid w:val="00DF74E8"/>
    <w:rsid w:val="00DF779E"/>
    <w:rsid w:val="00E00CEE"/>
    <w:rsid w:val="00E0171C"/>
    <w:rsid w:val="00E01949"/>
    <w:rsid w:val="00E019E3"/>
    <w:rsid w:val="00E01EFC"/>
    <w:rsid w:val="00E02610"/>
    <w:rsid w:val="00E02721"/>
    <w:rsid w:val="00E0277E"/>
    <w:rsid w:val="00E02A5E"/>
    <w:rsid w:val="00E039C2"/>
    <w:rsid w:val="00E03D38"/>
    <w:rsid w:val="00E040F8"/>
    <w:rsid w:val="00E0525F"/>
    <w:rsid w:val="00E06662"/>
    <w:rsid w:val="00E06723"/>
    <w:rsid w:val="00E06973"/>
    <w:rsid w:val="00E06C0A"/>
    <w:rsid w:val="00E06CBE"/>
    <w:rsid w:val="00E071F0"/>
    <w:rsid w:val="00E07584"/>
    <w:rsid w:val="00E07D8A"/>
    <w:rsid w:val="00E10643"/>
    <w:rsid w:val="00E116E0"/>
    <w:rsid w:val="00E1249C"/>
    <w:rsid w:val="00E12591"/>
    <w:rsid w:val="00E1259B"/>
    <w:rsid w:val="00E12F2F"/>
    <w:rsid w:val="00E13455"/>
    <w:rsid w:val="00E13E47"/>
    <w:rsid w:val="00E142FE"/>
    <w:rsid w:val="00E14A8F"/>
    <w:rsid w:val="00E15EA3"/>
    <w:rsid w:val="00E16307"/>
    <w:rsid w:val="00E16382"/>
    <w:rsid w:val="00E16B58"/>
    <w:rsid w:val="00E16FF8"/>
    <w:rsid w:val="00E17227"/>
    <w:rsid w:val="00E17358"/>
    <w:rsid w:val="00E1760D"/>
    <w:rsid w:val="00E176D5"/>
    <w:rsid w:val="00E176D8"/>
    <w:rsid w:val="00E1790C"/>
    <w:rsid w:val="00E17C3B"/>
    <w:rsid w:val="00E202FE"/>
    <w:rsid w:val="00E2091B"/>
    <w:rsid w:val="00E21270"/>
    <w:rsid w:val="00E21315"/>
    <w:rsid w:val="00E214D6"/>
    <w:rsid w:val="00E21E15"/>
    <w:rsid w:val="00E226B4"/>
    <w:rsid w:val="00E228B3"/>
    <w:rsid w:val="00E22B61"/>
    <w:rsid w:val="00E22DBA"/>
    <w:rsid w:val="00E22FA4"/>
    <w:rsid w:val="00E2368E"/>
    <w:rsid w:val="00E23F4D"/>
    <w:rsid w:val="00E240B5"/>
    <w:rsid w:val="00E2433C"/>
    <w:rsid w:val="00E24D2A"/>
    <w:rsid w:val="00E24F0C"/>
    <w:rsid w:val="00E25405"/>
    <w:rsid w:val="00E25700"/>
    <w:rsid w:val="00E25C14"/>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712"/>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549A"/>
    <w:rsid w:val="00E360B7"/>
    <w:rsid w:val="00E36430"/>
    <w:rsid w:val="00E3725F"/>
    <w:rsid w:val="00E37302"/>
    <w:rsid w:val="00E373F4"/>
    <w:rsid w:val="00E37746"/>
    <w:rsid w:val="00E37928"/>
    <w:rsid w:val="00E37A8D"/>
    <w:rsid w:val="00E37B17"/>
    <w:rsid w:val="00E37B62"/>
    <w:rsid w:val="00E400ED"/>
    <w:rsid w:val="00E40716"/>
    <w:rsid w:val="00E40F1D"/>
    <w:rsid w:val="00E4133C"/>
    <w:rsid w:val="00E41B45"/>
    <w:rsid w:val="00E41D55"/>
    <w:rsid w:val="00E41FB5"/>
    <w:rsid w:val="00E421A6"/>
    <w:rsid w:val="00E42483"/>
    <w:rsid w:val="00E4267E"/>
    <w:rsid w:val="00E426B0"/>
    <w:rsid w:val="00E42D83"/>
    <w:rsid w:val="00E42FA8"/>
    <w:rsid w:val="00E434C1"/>
    <w:rsid w:val="00E43C8F"/>
    <w:rsid w:val="00E43D1D"/>
    <w:rsid w:val="00E441F6"/>
    <w:rsid w:val="00E44802"/>
    <w:rsid w:val="00E449DD"/>
    <w:rsid w:val="00E44B31"/>
    <w:rsid w:val="00E44FAE"/>
    <w:rsid w:val="00E454D9"/>
    <w:rsid w:val="00E45919"/>
    <w:rsid w:val="00E45EB8"/>
    <w:rsid w:val="00E46258"/>
    <w:rsid w:val="00E46482"/>
    <w:rsid w:val="00E46661"/>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9DD"/>
    <w:rsid w:val="00E54141"/>
    <w:rsid w:val="00E5444A"/>
    <w:rsid w:val="00E54A0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24"/>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0C20"/>
    <w:rsid w:val="00E814A0"/>
    <w:rsid w:val="00E81C17"/>
    <w:rsid w:val="00E81E23"/>
    <w:rsid w:val="00E824B4"/>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C16"/>
    <w:rsid w:val="00E86E15"/>
    <w:rsid w:val="00E875ED"/>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57E9"/>
    <w:rsid w:val="00E962F8"/>
    <w:rsid w:val="00E967AA"/>
    <w:rsid w:val="00E96A7A"/>
    <w:rsid w:val="00E96D54"/>
    <w:rsid w:val="00E96DAC"/>
    <w:rsid w:val="00E97321"/>
    <w:rsid w:val="00E97EA5"/>
    <w:rsid w:val="00EA06C4"/>
    <w:rsid w:val="00EA08EA"/>
    <w:rsid w:val="00EA0955"/>
    <w:rsid w:val="00EA0D91"/>
    <w:rsid w:val="00EA0FB4"/>
    <w:rsid w:val="00EA153A"/>
    <w:rsid w:val="00EA16E6"/>
    <w:rsid w:val="00EA2100"/>
    <w:rsid w:val="00EA23F4"/>
    <w:rsid w:val="00EA2B24"/>
    <w:rsid w:val="00EA2B7A"/>
    <w:rsid w:val="00EA2ECF"/>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56"/>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2BD8"/>
    <w:rsid w:val="00EC3114"/>
    <w:rsid w:val="00EC324B"/>
    <w:rsid w:val="00EC3316"/>
    <w:rsid w:val="00EC3B0E"/>
    <w:rsid w:val="00EC3D0A"/>
    <w:rsid w:val="00EC407D"/>
    <w:rsid w:val="00EC40C1"/>
    <w:rsid w:val="00EC4948"/>
    <w:rsid w:val="00EC4BE1"/>
    <w:rsid w:val="00EC5933"/>
    <w:rsid w:val="00EC6810"/>
    <w:rsid w:val="00EC6CCD"/>
    <w:rsid w:val="00EC76F7"/>
    <w:rsid w:val="00EC7CD7"/>
    <w:rsid w:val="00EC7D81"/>
    <w:rsid w:val="00EC7FBF"/>
    <w:rsid w:val="00ED0040"/>
    <w:rsid w:val="00ED02E9"/>
    <w:rsid w:val="00ED0DEA"/>
    <w:rsid w:val="00ED19A9"/>
    <w:rsid w:val="00ED1BF9"/>
    <w:rsid w:val="00ED2845"/>
    <w:rsid w:val="00ED2991"/>
    <w:rsid w:val="00ED34FC"/>
    <w:rsid w:val="00ED3B74"/>
    <w:rsid w:val="00ED43BB"/>
    <w:rsid w:val="00ED44C2"/>
    <w:rsid w:val="00ED4795"/>
    <w:rsid w:val="00ED4885"/>
    <w:rsid w:val="00ED5218"/>
    <w:rsid w:val="00ED59A1"/>
    <w:rsid w:val="00ED5C4B"/>
    <w:rsid w:val="00ED6955"/>
    <w:rsid w:val="00ED713F"/>
    <w:rsid w:val="00ED738E"/>
    <w:rsid w:val="00ED7DC9"/>
    <w:rsid w:val="00EE00D1"/>
    <w:rsid w:val="00EE06F7"/>
    <w:rsid w:val="00EE0841"/>
    <w:rsid w:val="00EE0D68"/>
    <w:rsid w:val="00EE0DD3"/>
    <w:rsid w:val="00EE10A4"/>
    <w:rsid w:val="00EE11AD"/>
    <w:rsid w:val="00EE17AB"/>
    <w:rsid w:val="00EE18EC"/>
    <w:rsid w:val="00EE2AF5"/>
    <w:rsid w:val="00EE38D3"/>
    <w:rsid w:val="00EE3920"/>
    <w:rsid w:val="00EE3B8A"/>
    <w:rsid w:val="00EE4078"/>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435"/>
    <w:rsid w:val="00EF57A9"/>
    <w:rsid w:val="00EF5C27"/>
    <w:rsid w:val="00EF63C1"/>
    <w:rsid w:val="00EF668F"/>
    <w:rsid w:val="00EF72B7"/>
    <w:rsid w:val="00F00159"/>
    <w:rsid w:val="00F001C1"/>
    <w:rsid w:val="00F00C09"/>
    <w:rsid w:val="00F00FA0"/>
    <w:rsid w:val="00F0127B"/>
    <w:rsid w:val="00F019DD"/>
    <w:rsid w:val="00F026E3"/>
    <w:rsid w:val="00F03753"/>
    <w:rsid w:val="00F03784"/>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B3A"/>
    <w:rsid w:val="00F07C4C"/>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A46"/>
    <w:rsid w:val="00F17D32"/>
    <w:rsid w:val="00F20579"/>
    <w:rsid w:val="00F20638"/>
    <w:rsid w:val="00F20676"/>
    <w:rsid w:val="00F20859"/>
    <w:rsid w:val="00F20BAE"/>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668"/>
    <w:rsid w:val="00F26974"/>
    <w:rsid w:val="00F26CE6"/>
    <w:rsid w:val="00F270C3"/>
    <w:rsid w:val="00F2757C"/>
    <w:rsid w:val="00F2798A"/>
    <w:rsid w:val="00F30209"/>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483"/>
    <w:rsid w:val="00F34544"/>
    <w:rsid w:val="00F34626"/>
    <w:rsid w:val="00F3510C"/>
    <w:rsid w:val="00F36187"/>
    <w:rsid w:val="00F362F6"/>
    <w:rsid w:val="00F3658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543"/>
    <w:rsid w:val="00F41C1F"/>
    <w:rsid w:val="00F429A5"/>
    <w:rsid w:val="00F42C8B"/>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47F9D"/>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3F15"/>
    <w:rsid w:val="00F541E4"/>
    <w:rsid w:val="00F5468E"/>
    <w:rsid w:val="00F54F4F"/>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8B5"/>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BA7"/>
    <w:rsid w:val="00F74DE0"/>
    <w:rsid w:val="00F753CA"/>
    <w:rsid w:val="00F75D48"/>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2DEF"/>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09"/>
    <w:rsid w:val="00FA171F"/>
    <w:rsid w:val="00FA2416"/>
    <w:rsid w:val="00FA2543"/>
    <w:rsid w:val="00FA2823"/>
    <w:rsid w:val="00FA2DD6"/>
    <w:rsid w:val="00FA316B"/>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4D"/>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4A"/>
    <w:rsid w:val="00FB6036"/>
    <w:rsid w:val="00FB60F2"/>
    <w:rsid w:val="00FB6866"/>
    <w:rsid w:val="00FB6918"/>
    <w:rsid w:val="00FB69B2"/>
    <w:rsid w:val="00FB6B30"/>
    <w:rsid w:val="00FB6B37"/>
    <w:rsid w:val="00FB7179"/>
    <w:rsid w:val="00FB7A50"/>
    <w:rsid w:val="00FB7F54"/>
    <w:rsid w:val="00FC0051"/>
    <w:rsid w:val="00FC0F13"/>
    <w:rsid w:val="00FC10AB"/>
    <w:rsid w:val="00FC165F"/>
    <w:rsid w:val="00FC182E"/>
    <w:rsid w:val="00FC19E0"/>
    <w:rsid w:val="00FC1A08"/>
    <w:rsid w:val="00FC1B40"/>
    <w:rsid w:val="00FC1CEA"/>
    <w:rsid w:val="00FC228D"/>
    <w:rsid w:val="00FC27AF"/>
    <w:rsid w:val="00FC2D0E"/>
    <w:rsid w:val="00FC32E1"/>
    <w:rsid w:val="00FC3A9A"/>
    <w:rsid w:val="00FC3BAF"/>
    <w:rsid w:val="00FC3DEE"/>
    <w:rsid w:val="00FC3F36"/>
    <w:rsid w:val="00FC3F63"/>
    <w:rsid w:val="00FC46FF"/>
    <w:rsid w:val="00FC4798"/>
    <w:rsid w:val="00FC488D"/>
    <w:rsid w:val="00FC50CD"/>
    <w:rsid w:val="00FC51DE"/>
    <w:rsid w:val="00FC54C0"/>
    <w:rsid w:val="00FC5617"/>
    <w:rsid w:val="00FC6604"/>
    <w:rsid w:val="00FC67F7"/>
    <w:rsid w:val="00FC6A33"/>
    <w:rsid w:val="00FC6C36"/>
    <w:rsid w:val="00FC6E31"/>
    <w:rsid w:val="00FC6F6A"/>
    <w:rsid w:val="00FC703D"/>
    <w:rsid w:val="00FC7245"/>
    <w:rsid w:val="00FC7426"/>
    <w:rsid w:val="00FC7943"/>
    <w:rsid w:val="00FC7C4F"/>
    <w:rsid w:val="00FC7D0C"/>
    <w:rsid w:val="00FD0107"/>
    <w:rsid w:val="00FD01DE"/>
    <w:rsid w:val="00FD046D"/>
    <w:rsid w:val="00FD04BB"/>
    <w:rsid w:val="00FD1490"/>
    <w:rsid w:val="00FD17CD"/>
    <w:rsid w:val="00FD1BE0"/>
    <w:rsid w:val="00FD2635"/>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D7F40"/>
    <w:rsid w:val="00FE000E"/>
    <w:rsid w:val="00FE0460"/>
    <w:rsid w:val="00FE05A5"/>
    <w:rsid w:val="00FE0725"/>
    <w:rsid w:val="00FE08A4"/>
    <w:rsid w:val="00FE0FF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2E7"/>
    <w:rsid w:val="00FF2425"/>
    <w:rsid w:val="00FF2D45"/>
    <w:rsid w:val="00FF348E"/>
    <w:rsid w:val="00FF3AA1"/>
    <w:rsid w:val="00FF4467"/>
    <w:rsid w:val="00FF472B"/>
    <w:rsid w:val="00FF4C72"/>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paragraph" w:styleId="70">
    <w:name w:val="toc 7"/>
    <w:basedOn w:val="a"/>
    <w:next w:val="a"/>
    <w:autoRedefine/>
    <w:semiHidden/>
    <w:unhideWhenUsed/>
    <w:rsid w:val="001D7CE1"/>
    <w:pPr>
      <w:ind w:leftChars="1200" w:left="2520"/>
    </w:pPr>
  </w:style>
  <w:style w:type="paragraph" w:customStyle="1" w:styleId="Reference">
    <w:name w:val="Reference"/>
    <w:basedOn w:val="a0"/>
    <w:rsid w:val="00E42483"/>
    <w:pPr>
      <w:numPr>
        <w:numId w:val="15"/>
      </w:numPr>
      <w:spacing w:line="259" w:lineRule="auto"/>
    </w:pPr>
    <w:rPr>
      <w:rFonts w:ascii="Arial" w:eastAsiaTheme="minorHAnsi" w:hAnsi="Arial" w:cstheme="minorBidi"/>
      <w:szCs w:val="22"/>
      <w:lang w:eastAsia="zh-CN"/>
    </w:rPr>
  </w:style>
  <w:style w:type="paragraph" w:styleId="afa">
    <w:name w:val="Plain Text"/>
    <w:basedOn w:val="a"/>
    <w:link w:val="afb"/>
    <w:uiPriority w:val="99"/>
    <w:unhideWhenUsed/>
    <w:rsid w:val="000E43A3"/>
    <w:rPr>
      <w:rFonts w:ascii="Arial" w:eastAsia="MS Gothic" w:hAnsi="Arial"/>
      <w:color w:val="000000"/>
      <w:szCs w:val="20"/>
      <w:lang w:val="x-none"/>
    </w:rPr>
  </w:style>
  <w:style w:type="character" w:customStyle="1" w:styleId="afb">
    <w:name w:val="纯文本 字符"/>
    <w:basedOn w:val="a1"/>
    <w:link w:val="afa"/>
    <w:uiPriority w:val="99"/>
    <w:rsid w:val="000E43A3"/>
    <w:rPr>
      <w:rFonts w:ascii="Arial" w:eastAsia="MS Gothic" w:hAnsi="Arial"/>
      <w:color w:val="00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5526817">
      <w:bodyDiv w:val="1"/>
      <w:marLeft w:val="0"/>
      <w:marRight w:val="0"/>
      <w:marTop w:val="0"/>
      <w:marBottom w:val="0"/>
      <w:divBdr>
        <w:top w:val="none" w:sz="0" w:space="0" w:color="auto"/>
        <w:left w:val="none" w:sz="0" w:space="0" w:color="auto"/>
        <w:bottom w:val="none" w:sz="0" w:space="0" w:color="auto"/>
        <w:right w:val="none" w:sz="0" w:space="0" w:color="auto"/>
      </w:divBdr>
      <w:divsChild>
        <w:div w:id="1625186158">
          <w:marLeft w:val="360"/>
          <w:marRight w:val="0"/>
          <w:marTop w:val="200"/>
          <w:marBottom w:val="0"/>
          <w:divBdr>
            <w:top w:val="none" w:sz="0" w:space="0" w:color="auto"/>
            <w:left w:val="none" w:sz="0" w:space="0" w:color="auto"/>
            <w:bottom w:val="none" w:sz="0" w:space="0" w:color="auto"/>
            <w:right w:val="none" w:sz="0" w:space="0" w:color="auto"/>
          </w:divBdr>
        </w:div>
        <w:div w:id="870726363">
          <w:marLeft w:val="360"/>
          <w:marRight w:val="0"/>
          <w:marTop w:val="200"/>
          <w:marBottom w:val="0"/>
          <w:divBdr>
            <w:top w:val="none" w:sz="0" w:space="0" w:color="auto"/>
            <w:left w:val="none" w:sz="0" w:space="0" w:color="auto"/>
            <w:bottom w:val="none" w:sz="0" w:space="0" w:color="auto"/>
            <w:right w:val="none" w:sz="0" w:space="0" w:color="auto"/>
          </w:divBdr>
        </w:div>
        <w:div w:id="191304150">
          <w:marLeft w:val="1080"/>
          <w:marRight w:val="0"/>
          <w:marTop w:val="100"/>
          <w:marBottom w:val="0"/>
          <w:divBdr>
            <w:top w:val="none" w:sz="0" w:space="0" w:color="auto"/>
            <w:left w:val="none" w:sz="0" w:space="0" w:color="auto"/>
            <w:bottom w:val="none" w:sz="0" w:space="0" w:color="auto"/>
            <w:right w:val="none" w:sz="0" w:space="0" w:color="auto"/>
          </w:divBdr>
        </w:div>
        <w:div w:id="192693135">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5A9F1-EB49-414A-9D3F-5FA099D8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1</Pages>
  <Words>524</Words>
  <Characters>2990</Characters>
  <Application>Microsoft Office Word</Application>
  <DocSecurity>0</DocSecurity>
  <Lines>24</Lines>
  <Paragraphs>7</Paragraphs>
  <ScaleCrop>false</ScaleCrop>
  <Company>Vivo</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40</cp:revision>
  <cp:lastPrinted>2011-08-03T09:36:00Z</cp:lastPrinted>
  <dcterms:created xsi:type="dcterms:W3CDTF">2021-09-28T11:08:00Z</dcterms:created>
  <dcterms:modified xsi:type="dcterms:W3CDTF">2022-02-10T01:14:00Z</dcterms:modified>
</cp:coreProperties>
</file>